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bCs/>
        </w:rPr>
        <w:id w:val="-559875795"/>
        <w:docPartObj>
          <w:docPartGallery w:val="Cover Pages"/>
          <w:docPartUnique/>
        </w:docPartObj>
      </w:sdtPr>
      <w:sdtContent>
        <w:p w14:paraId="6E847AFC" w14:textId="5BF77699" w:rsidR="00111343" w:rsidRDefault="00111343">
          <w:pPr>
            <w:rPr>
              <w:rFonts w:ascii="Times New Roman" w:hAnsi="Times New Roman" w:cs="Times New Roman"/>
              <w:b/>
              <w:bCs/>
            </w:rPr>
          </w:pPr>
          <w:r w:rsidRPr="00111343">
            <w:rPr>
              <w:rFonts w:ascii="Times New Roman" w:hAnsi="Times New Roman" w:cs="Times New Roman"/>
              <w:b/>
              <w:bCs/>
              <w:noProof/>
            </w:rPr>
            <mc:AlternateContent>
              <mc:Choice Requires="wps">
                <w:drawing>
                  <wp:anchor distT="0" distB="0" distL="114300" distR="114300" simplePos="0" relativeHeight="251659264" behindDoc="0" locked="0" layoutInCell="1" allowOverlap="1" wp14:anchorId="335EF214" wp14:editId="5C79BC5C">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983"/>
                                  <w:gridCol w:w="3600"/>
                                </w:tblGrid>
                                <w:tr w:rsidR="00111343" w14:paraId="46B2B3E9" w14:textId="77777777" w:rsidTr="00A02625">
                                  <w:trPr>
                                    <w:jc w:val="center"/>
                                  </w:trPr>
                                  <w:tc>
                                    <w:tcPr>
                                      <w:tcW w:w="2568" w:type="pct"/>
                                      <w:tcBorders>
                                        <w:right w:val="single" w:sz="24" w:space="0" w:color="215E99" w:themeColor="text2" w:themeTint="BF"/>
                                      </w:tcBorders>
                                      <w:vAlign w:val="center"/>
                                    </w:tcPr>
                                    <w:p w14:paraId="6738A391" w14:textId="77777777" w:rsidR="005D397A" w:rsidRDefault="005D397A">
                                      <w:pPr>
                                        <w:jc w:val="right"/>
                                        <w:rPr>
                                          <w:noProof/>
                                        </w:rPr>
                                      </w:pPr>
                                    </w:p>
                                    <w:p w14:paraId="13D2FD78" w14:textId="77777777" w:rsidR="005D397A" w:rsidRDefault="005D397A">
                                      <w:pPr>
                                        <w:jc w:val="right"/>
                                        <w:rPr>
                                          <w:noProof/>
                                        </w:rPr>
                                      </w:pPr>
                                    </w:p>
                                    <w:p w14:paraId="1E1936C4" w14:textId="77777777" w:rsidR="005D397A" w:rsidRDefault="005D397A">
                                      <w:pPr>
                                        <w:jc w:val="right"/>
                                        <w:rPr>
                                          <w:noProof/>
                                        </w:rPr>
                                      </w:pPr>
                                    </w:p>
                                    <w:p w14:paraId="41742CFE" w14:textId="77777777" w:rsidR="005D397A" w:rsidRDefault="005D397A">
                                      <w:pPr>
                                        <w:jc w:val="right"/>
                                        <w:rPr>
                                          <w:noProof/>
                                        </w:rPr>
                                      </w:pPr>
                                    </w:p>
                                    <w:p w14:paraId="0A7FBB5F" w14:textId="77777777" w:rsidR="005D397A" w:rsidRDefault="005D397A">
                                      <w:pPr>
                                        <w:jc w:val="right"/>
                                        <w:rPr>
                                          <w:noProof/>
                                        </w:rPr>
                                      </w:pPr>
                                    </w:p>
                                    <w:p w14:paraId="03FF3F63" w14:textId="77777777" w:rsidR="005D397A" w:rsidRDefault="005D397A">
                                      <w:pPr>
                                        <w:jc w:val="right"/>
                                        <w:rPr>
                                          <w:noProof/>
                                        </w:rPr>
                                      </w:pPr>
                                    </w:p>
                                    <w:p w14:paraId="214E91FE" w14:textId="77777777" w:rsidR="005D397A" w:rsidRDefault="005D397A">
                                      <w:pPr>
                                        <w:jc w:val="right"/>
                                        <w:rPr>
                                          <w:noProof/>
                                        </w:rPr>
                                      </w:pPr>
                                    </w:p>
                                    <w:p w14:paraId="1DF8CBA4" w14:textId="201DF234" w:rsidR="00111343" w:rsidRDefault="003B089F">
                                      <w:pPr>
                                        <w:jc w:val="right"/>
                                      </w:pPr>
                                      <w:r>
                                        <w:rPr>
                                          <w:noProof/>
                                        </w:rPr>
                                        <w:drawing>
                                          <wp:inline distT="0" distB="0" distL="0" distR="0" wp14:anchorId="37E1775A" wp14:editId="6FBF8BE9">
                                            <wp:extent cx="3342523" cy="3037115"/>
                                            <wp:effectExtent l="0" t="0" r="0" b="0"/>
                                            <wp:docPr id="4059617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961722" name="Picture 405961722"/>
                                                    <pic:cNvPicPr/>
                                                  </pic:nvPicPr>
                                                  <pic:blipFill>
                                                    <a:blip r:embed="rId8">
                                                      <a:extLst>
                                                        <a:ext uri="{28A0092B-C50C-407E-A947-70E740481C1C}">
                                                          <a14:useLocalDpi xmlns:a14="http://schemas.microsoft.com/office/drawing/2010/main" val="0"/>
                                                        </a:ext>
                                                      </a:extLst>
                                                    </a:blip>
                                                    <a:stretch>
                                                      <a:fillRect/>
                                                    </a:stretch>
                                                  </pic:blipFill>
                                                  <pic:spPr>
                                                    <a:xfrm>
                                                      <a:off x="0" y="0"/>
                                                      <a:ext cx="3347016" cy="3041198"/>
                                                    </a:xfrm>
                                                    <a:prstGeom prst="rect">
                                                      <a:avLst/>
                                                    </a:prstGeom>
                                                  </pic:spPr>
                                                </pic:pic>
                                              </a:graphicData>
                                            </a:graphic>
                                          </wp:inline>
                                        </w:drawing>
                                      </w:r>
                                    </w:p>
                                    <w:sdt>
                                      <w:sdtPr>
                                        <w:rPr>
                                          <w:rFonts w:ascii="Times New Roman" w:hAnsi="Times New Roman" w:cs="Times New Roman"/>
                                          <w:b/>
                                          <w:bCs/>
                                          <w:caps/>
                                          <w:color w:val="215E99" w:themeColor="text2" w:themeTint="BF"/>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CA908C0" w14:textId="74BB7648" w:rsidR="00111343" w:rsidRPr="00A02625" w:rsidRDefault="00A02625" w:rsidP="00A02625">
                                          <w:pPr>
                                            <w:pStyle w:val="NoSpacing"/>
                                            <w:jc w:val="right"/>
                                            <w:rPr>
                                              <w:rFonts w:ascii="Times New Roman" w:hAnsi="Times New Roman" w:cs="Times New Roman"/>
                                              <w:b/>
                                              <w:bCs/>
                                              <w:caps/>
                                              <w:color w:val="215E99" w:themeColor="text2" w:themeTint="BF"/>
                                              <w:sz w:val="72"/>
                                              <w:szCs w:val="72"/>
                                            </w:rPr>
                                          </w:pPr>
                                          <w:r w:rsidRPr="00A02625">
                                            <w:rPr>
                                              <w:rFonts w:ascii="Times New Roman" w:hAnsi="Times New Roman" w:cs="Times New Roman"/>
                                              <w:b/>
                                              <w:bCs/>
                                              <w:caps/>
                                              <w:color w:val="215E99" w:themeColor="text2" w:themeTint="BF"/>
                                              <w:sz w:val="72"/>
                                              <w:szCs w:val="72"/>
                                            </w:rPr>
                                            <w:t>Research Proposal</w:t>
                                          </w:r>
                                        </w:p>
                                      </w:sdtContent>
                                    </w:sdt>
                                    <w:p w14:paraId="2BC1941B" w14:textId="7344322F" w:rsidR="00111343" w:rsidRDefault="00111343">
                                      <w:pPr>
                                        <w:jc w:val="right"/>
                                      </w:pPr>
                                    </w:p>
                                  </w:tc>
                                  <w:tc>
                                    <w:tcPr>
                                      <w:tcW w:w="2432" w:type="pct"/>
                                      <w:tcBorders>
                                        <w:left w:val="single" w:sz="24" w:space="0" w:color="215E99" w:themeColor="text2" w:themeTint="BF"/>
                                      </w:tcBorders>
                                      <w:vAlign w:val="center"/>
                                    </w:tcPr>
                                    <w:p w14:paraId="3F68986D" w14:textId="0F12B09E" w:rsidR="00A02625" w:rsidRDefault="00776627" w:rsidP="00A02625">
                                      <w:pPr>
                                        <w:rPr>
                                          <w:rFonts w:ascii="Times New Roman" w:hAnsi="Times New Roman" w:cs="Times New Roman"/>
                                          <w:b/>
                                          <w:bCs/>
                                          <w:color w:val="0F4761" w:themeColor="accent1" w:themeShade="BF"/>
                                          <w:sz w:val="28"/>
                                          <w:szCs w:val="28"/>
                                        </w:rPr>
                                      </w:pPr>
                                      <w:r>
                                        <w:rPr>
                                          <w:rFonts w:ascii="Times New Roman" w:hAnsi="Times New Roman" w:cs="Times New Roman"/>
                                          <w:b/>
                                          <w:bCs/>
                                          <w:noProof/>
                                          <w:color w:val="000000" w:themeColor="text1"/>
                                          <w:sz w:val="28"/>
                                          <w:szCs w:val="28"/>
                                        </w:rPr>
                                        <w:drawing>
                                          <wp:inline distT="0" distB="0" distL="0" distR="0" wp14:anchorId="5B0E5A17" wp14:editId="50A30324">
                                            <wp:extent cx="1828800" cy="629920"/>
                                            <wp:effectExtent l="0" t="0" r="0" b="0"/>
                                            <wp:docPr id="582812132" name="Pictur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2812132" name="Picture 2" descr="A black background with white text&#10;&#10;Description automatically generated"/>
                                                    <pic:cNvPicPr preferRelativeResize="0"/>
                                                  </pic:nvPicPr>
                                                  <pic:blipFill>
                                                    <a:blip r:embed="rId9">
                                                      <a:extLst>
                                                        <a:ext uri="{28A0092B-C50C-407E-A947-70E740481C1C}">
                                                          <a14:useLocalDpi xmlns:a14="http://schemas.microsoft.com/office/drawing/2010/main" val="0"/>
                                                        </a:ext>
                                                      </a:extLst>
                                                    </a:blip>
                                                    <a:stretch>
                                                      <a:fillRect/>
                                                    </a:stretch>
                                                  </pic:blipFill>
                                                  <pic:spPr>
                                                    <a:xfrm>
                                                      <a:off x="0" y="0"/>
                                                      <a:ext cx="1829056" cy="630008"/>
                                                    </a:xfrm>
                                                    <a:prstGeom prst="rect">
                                                      <a:avLst/>
                                                    </a:prstGeom>
                                                  </pic:spPr>
                                                </pic:pic>
                                              </a:graphicData>
                                            </a:graphic>
                                          </wp:inline>
                                        </w:drawing>
                                      </w:r>
                                    </w:p>
                                    <w:p w14:paraId="34031A1C" w14:textId="42E952B2" w:rsidR="00A02625" w:rsidRPr="00776627" w:rsidRDefault="00A02625" w:rsidP="00A02625">
                                      <w:pPr>
                                        <w:rPr>
                                          <w:rFonts w:ascii="Times New Roman" w:hAnsi="Times New Roman" w:cs="Times New Roman"/>
                                          <w:b/>
                                          <w:bCs/>
                                          <w:color w:val="0F4761" w:themeColor="accent1" w:themeShade="BF"/>
                                          <w:sz w:val="28"/>
                                          <w:szCs w:val="28"/>
                                        </w:rPr>
                                      </w:pPr>
                                    </w:p>
                                    <w:p w14:paraId="760D704C" w14:textId="12C026ED" w:rsidR="00A02625" w:rsidRPr="00386636" w:rsidRDefault="00A02625" w:rsidP="00A02625">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w:t>
                                      </w:r>
                                      <w:r w:rsidRPr="00386636">
                                        <w:rPr>
                                          <w:rFonts w:ascii="Times New Roman" w:hAnsi="Times New Roman" w:cs="Times New Roman"/>
                                          <w:color w:val="000000" w:themeColor="text1"/>
                                          <w:sz w:val="28"/>
                                          <w:szCs w:val="28"/>
                                        </w:rPr>
                                        <w:t xml:space="preserve"> </w:t>
                                      </w:r>
                                      <w:r w:rsidRPr="00A02625">
                                        <w:rPr>
                                          <w:rFonts w:ascii="Times New Roman" w:hAnsi="Times New Roman" w:cs="Times New Roman"/>
                                          <w:color w:val="000000" w:themeColor="text1"/>
                                          <w:sz w:val="28"/>
                                          <w:szCs w:val="28"/>
                                        </w:rPr>
                                        <w:t>Research Methods and Professional Development</w:t>
                                      </w:r>
                                    </w:p>
                                    <w:p w14:paraId="7C9A026D" w14:textId="474FF75D" w:rsidR="00A02625" w:rsidRPr="00386636" w:rsidRDefault="00A02625" w:rsidP="00A02625">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 code:</w:t>
                                      </w:r>
                                      <w:r w:rsidRPr="00386636">
                                        <w:rPr>
                                          <w:rFonts w:ascii="Times New Roman" w:hAnsi="Times New Roman" w:cs="Times New Roman"/>
                                          <w:color w:val="000000" w:themeColor="text1"/>
                                          <w:sz w:val="28"/>
                                          <w:szCs w:val="28"/>
                                        </w:rPr>
                                        <w:t xml:space="preserve"> </w:t>
                                      </w:r>
                                      <w:r w:rsidRPr="00A02625">
                                        <w:rPr>
                                          <w:rFonts w:ascii="Times New Roman" w:hAnsi="Times New Roman" w:cs="Times New Roman"/>
                                          <w:color w:val="000000" w:themeColor="text1"/>
                                          <w:sz w:val="28"/>
                                          <w:szCs w:val="28"/>
                                        </w:rPr>
                                        <w:t>ACFA7004</w:t>
                                      </w:r>
                                    </w:p>
                                    <w:p w14:paraId="3B5C0250" w14:textId="77777777" w:rsidR="00A02625" w:rsidRPr="00386636" w:rsidRDefault="00A02625" w:rsidP="00A02625">
                                      <w:pPr>
                                        <w:rPr>
                                          <w:rFonts w:ascii="Times New Roman" w:hAnsi="Times New Roman" w:cs="Times New Roman"/>
                                          <w:color w:val="000000" w:themeColor="text1"/>
                                          <w:sz w:val="28"/>
                                          <w:szCs w:val="28"/>
                                        </w:rPr>
                                      </w:pPr>
                                    </w:p>
                                    <w:p w14:paraId="53D1947F" w14:textId="05154399" w:rsidR="00A02625" w:rsidRPr="00386636" w:rsidRDefault="00A02625" w:rsidP="00A02625">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Lecturer:</w:t>
                                      </w:r>
                                      <w:r w:rsidRPr="00386636">
                                        <w:rPr>
                                          <w:rFonts w:ascii="Times New Roman" w:hAnsi="Times New Roman" w:cs="Times New Roman"/>
                                          <w:color w:val="000000" w:themeColor="text1"/>
                                          <w:sz w:val="28"/>
                                          <w:szCs w:val="28"/>
                                        </w:rPr>
                                        <w:t xml:space="preserve"> </w:t>
                                      </w:r>
                                      <w:r w:rsidRPr="00A02625">
                                        <w:rPr>
                                          <w:rFonts w:ascii="Times New Roman" w:hAnsi="Times New Roman" w:cs="Times New Roman"/>
                                          <w:color w:val="000000" w:themeColor="text1"/>
                                          <w:sz w:val="28"/>
                                          <w:szCs w:val="28"/>
                                        </w:rPr>
                                        <w:t>Mohamed Ben Farah</w:t>
                                      </w:r>
                                    </w:p>
                                    <w:p w14:paraId="2A3AB962" w14:textId="77777777" w:rsidR="00A02625" w:rsidRPr="00386636" w:rsidRDefault="00A02625" w:rsidP="00A02625">
                                      <w:pPr>
                                        <w:rPr>
                                          <w:rFonts w:ascii="Times New Roman" w:hAnsi="Times New Roman" w:cs="Times New Roman"/>
                                          <w:color w:val="000000" w:themeColor="text1"/>
                                          <w:sz w:val="28"/>
                                          <w:szCs w:val="28"/>
                                        </w:rPr>
                                      </w:pPr>
                                    </w:p>
                                    <w:p w14:paraId="29E6B800" w14:textId="77777777" w:rsidR="00A02625" w:rsidRPr="00386636" w:rsidRDefault="00A02625" w:rsidP="00A02625">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name:</w:t>
                                      </w:r>
                                      <w:r w:rsidRPr="00386636">
                                        <w:rPr>
                                          <w:rFonts w:ascii="Times New Roman" w:hAnsi="Times New Roman" w:cs="Times New Roman"/>
                                          <w:color w:val="000000" w:themeColor="text1"/>
                                          <w:sz w:val="28"/>
                                          <w:szCs w:val="28"/>
                                        </w:rPr>
                                        <w:t xml:space="preserve"> Nadejda Toma</w:t>
                                      </w:r>
                                    </w:p>
                                    <w:p w14:paraId="132D91D9" w14:textId="77777777" w:rsidR="00A02625" w:rsidRPr="00386636" w:rsidRDefault="00A02625" w:rsidP="00A02625">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ID number:</w:t>
                                      </w:r>
                                      <w:r w:rsidRPr="00386636">
                                        <w:rPr>
                                          <w:rFonts w:ascii="Times New Roman" w:hAnsi="Times New Roman" w:cs="Times New Roman"/>
                                          <w:color w:val="000000" w:themeColor="text1"/>
                                          <w:sz w:val="28"/>
                                          <w:szCs w:val="28"/>
                                        </w:rPr>
                                        <w:t xml:space="preserve"> 2232920</w:t>
                                      </w:r>
                                    </w:p>
                                    <w:p w14:paraId="5640EE00" w14:textId="77777777" w:rsidR="00A02625" w:rsidRPr="00386636" w:rsidRDefault="00A02625" w:rsidP="00A02625">
                                      <w:pPr>
                                        <w:rPr>
                                          <w:rFonts w:ascii="Times New Roman" w:hAnsi="Times New Roman" w:cs="Times New Roman"/>
                                          <w:color w:val="000000" w:themeColor="text1"/>
                                          <w:sz w:val="28"/>
                                          <w:szCs w:val="28"/>
                                        </w:rPr>
                                      </w:pPr>
                                    </w:p>
                                    <w:p w14:paraId="13F74A5F" w14:textId="5DE0848C" w:rsidR="00A02625" w:rsidRPr="00386636" w:rsidRDefault="00A02625" w:rsidP="00A02625">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Submission deadline:</w:t>
                                      </w:r>
                                      <w:r w:rsidRPr="00386636">
                                        <w:rPr>
                                          <w:rFonts w:ascii="Times New Roman" w:hAnsi="Times New Roman" w:cs="Times New Roman"/>
                                          <w:color w:val="000000" w:themeColor="text1"/>
                                          <w:sz w:val="28"/>
                                          <w:szCs w:val="28"/>
                                        </w:rPr>
                                        <w:t xml:space="preserve"> </w:t>
                                      </w:r>
                                      <w:r w:rsidRPr="00A02625">
                                        <w:rPr>
                                          <w:rFonts w:ascii="Times New Roman" w:hAnsi="Times New Roman" w:cs="Times New Roman"/>
                                          <w:color w:val="000000" w:themeColor="text1"/>
                                          <w:sz w:val="28"/>
                                          <w:szCs w:val="28"/>
                                        </w:rPr>
                                        <w:t>14th Jul</w:t>
                                      </w:r>
                                      <w:r w:rsidR="00B0638D">
                                        <w:rPr>
                                          <w:rFonts w:ascii="Times New Roman" w:hAnsi="Times New Roman" w:cs="Times New Roman"/>
                                          <w:color w:val="000000" w:themeColor="text1"/>
                                          <w:sz w:val="28"/>
                                          <w:szCs w:val="28"/>
                                        </w:rPr>
                                        <w:t xml:space="preserve"> </w:t>
                                      </w:r>
                                      <w:r w:rsidRPr="00A02625">
                                        <w:rPr>
                                          <w:rFonts w:ascii="Times New Roman" w:hAnsi="Times New Roman" w:cs="Times New Roman"/>
                                          <w:color w:val="000000" w:themeColor="text1"/>
                                          <w:sz w:val="28"/>
                                          <w:szCs w:val="28"/>
                                        </w:rPr>
                                        <w:t xml:space="preserve"> 2026</w:t>
                                      </w:r>
                                    </w:p>
                                    <w:p w14:paraId="76C6E100" w14:textId="0F475A87" w:rsidR="00111343" w:rsidRDefault="00111343">
                                      <w:pPr>
                                        <w:pStyle w:val="NoSpacing"/>
                                      </w:pPr>
                                    </w:p>
                                  </w:tc>
                                </w:tr>
                              </w:tbl>
                              <w:p w14:paraId="50ACD5AC" w14:textId="77777777" w:rsidR="00111343" w:rsidRDefault="0011134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35EF214"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983"/>
                            <w:gridCol w:w="3600"/>
                          </w:tblGrid>
                          <w:tr w:rsidR="00111343" w14:paraId="46B2B3E9" w14:textId="77777777" w:rsidTr="00A02625">
                            <w:trPr>
                              <w:jc w:val="center"/>
                            </w:trPr>
                            <w:tc>
                              <w:tcPr>
                                <w:tcW w:w="2568" w:type="pct"/>
                                <w:tcBorders>
                                  <w:right w:val="single" w:sz="24" w:space="0" w:color="215E99" w:themeColor="text2" w:themeTint="BF"/>
                                </w:tcBorders>
                                <w:vAlign w:val="center"/>
                              </w:tcPr>
                              <w:p w14:paraId="6738A391" w14:textId="77777777" w:rsidR="005D397A" w:rsidRDefault="005D397A">
                                <w:pPr>
                                  <w:jc w:val="right"/>
                                  <w:rPr>
                                    <w:noProof/>
                                  </w:rPr>
                                </w:pPr>
                              </w:p>
                              <w:p w14:paraId="13D2FD78" w14:textId="77777777" w:rsidR="005D397A" w:rsidRDefault="005D397A">
                                <w:pPr>
                                  <w:jc w:val="right"/>
                                  <w:rPr>
                                    <w:noProof/>
                                  </w:rPr>
                                </w:pPr>
                              </w:p>
                              <w:p w14:paraId="1E1936C4" w14:textId="77777777" w:rsidR="005D397A" w:rsidRDefault="005D397A">
                                <w:pPr>
                                  <w:jc w:val="right"/>
                                  <w:rPr>
                                    <w:noProof/>
                                  </w:rPr>
                                </w:pPr>
                              </w:p>
                              <w:p w14:paraId="41742CFE" w14:textId="77777777" w:rsidR="005D397A" w:rsidRDefault="005D397A">
                                <w:pPr>
                                  <w:jc w:val="right"/>
                                  <w:rPr>
                                    <w:noProof/>
                                  </w:rPr>
                                </w:pPr>
                              </w:p>
                              <w:p w14:paraId="0A7FBB5F" w14:textId="77777777" w:rsidR="005D397A" w:rsidRDefault="005D397A">
                                <w:pPr>
                                  <w:jc w:val="right"/>
                                  <w:rPr>
                                    <w:noProof/>
                                  </w:rPr>
                                </w:pPr>
                              </w:p>
                              <w:p w14:paraId="03FF3F63" w14:textId="77777777" w:rsidR="005D397A" w:rsidRDefault="005D397A">
                                <w:pPr>
                                  <w:jc w:val="right"/>
                                  <w:rPr>
                                    <w:noProof/>
                                  </w:rPr>
                                </w:pPr>
                              </w:p>
                              <w:p w14:paraId="214E91FE" w14:textId="77777777" w:rsidR="005D397A" w:rsidRDefault="005D397A">
                                <w:pPr>
                                  <w:jc w:val="right"/>
                                  <w:rPr>
                                    <w:noProof/>
                                  </w:rPr>
                                </w:pPr>
                              </w:p>
                              <w:p w14:paraId="1DF8CBA4" w14:textId="201DF234" w:rsidR="00111343" w:rsidRDefault="003B089F">
                                <w:pPr>
                                  <w:jc w:val="right"/>
                                </w:pPr>
                                <w:r>
                                  <w:rPr>
                                    <w:noProof/>
                                  </w:rPr>
                                  <w:drawing>
                                    <wp:inline distT="0" distB="0" distL="0" distR="0" wp14:anchorId="37E1775A" wp14:editId="6FBF8BE9">
                                      <wp:extent cx="3342523" cy="3037115"/>
                                      <wp:effectExtent l="0" t="0" r="0" b="0"/>
                                      <wp:docPr id="4059617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961722" name="Picture 405961722"/>
                                              <pic:cNvPicPr/>
                                            </pic:nvPicPr>
                                            <pic:blipFill>
                                              <a:blip r:embed="rId8">
                                                <a:extLst>
                                                  <a:ext uri="{28A0092B-C50C-407E-A947-70E740481C1C}">
                                                    <a14:useLocalDpi xmlns:a14="http://schemas.microsoft.com/office/drawing/2010/main" val="0"/>
                                                  </a:ext>
                                                </a:extLst>
                                              </a:blip>
                                              <a:stretch>
                                                <a:fillRect/>
                                              </a:stretch>
                                            </pic:blipFill>
                                            <pic:spPr>
                                              <a:xfrm>
                                                <a:off x="0" y="0"/>
                                                <a:ext cx="3347016" cy="3041198"/>
                                              </a:xfrm>
                                              <a:prstGeom prst="rect">
                                                <a:avLst/>
                                              </a:prstGeom>
                                            </pic:spPr>
                                          </pic:pic>
                                        </a:graphicData>
                                      </a:graphic>
                                    </wp:inline>
                                  </w:drawing>
                                </w:r>
                              </w:p>
                              <w:sdt>
                                <w:sdtPr>
                                  <w:rPr>
                                    <w:rFonts w:ascii="Times New Roman" w:hAnsi="Times New Roman" w:cs="Times New Roman"/>
                                    <w:b/>
                                    <w:bCs/>
                                    <w:caps/>
                                    <w:color w:val="215E99" w:themeColor="text2" w:themeTint="BF"/>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CA908C0" w14:textId="74BB7648" w:rsidR="00111343" w:rsidRPr="00A02625" w:rsidRDefault="00A02625" w:rsidP="00A02625">
                                    <w:pPr>
                                      <w:pStyle w:val="NoSpacing"/>
                                      <w:jc w:val="right"/>
                                      <w:rPr>
                                        <w:rFonts w:ascii="Times New Roman" w:hAnsi="Times New Roman" w:cs="Times New Roman"/>
                                        <w:b/>
                                        <w:bCs/>
                                        <w:caps/>
                                        <w:color w:val="215E99" w:themeColor="text2" w:themeTint="BF"/>
                                        <w:sz w:val="72"/>
                                        <w:szCs w:val="72"/>
                                      </w:rPr>
                                    </w:pPr>
                                    <w:r w:rsidRPr="00A02625">
                                      <w:rPr>
                                        <w:rFonts w:ascii="Times New Roman" w:hAnsi="Times New Roman" w:cs="Times New Roman"/>
                                        <w:b/>
                                        <w:bCs/>
                                        <w:caps/>
                                        <w:color w:val="215E99" w:themeColor="text2" w:themeTint="BF"/>
                                        <w:sz w:val="72"/>
                                        <w:szCs w:val="72"/>
                                      </w:rPr>
                                      <w:t>Research Proposal</w:t>
                                    </w:r>
                                  </w:p>
                                </w:sdtContent>
                              </w:sdt>
                              <w:p w14:paraId="2BC1941B" w14:textId="7344322F" w:rsidR="00111343" w:rsidRDefault="00111343">
                                <w:pPr>
                                  <w:jc w:val="right"/>
                                </w:pPr>
                              </w:p>
                            </w:tc>
                            <w:tc>
                              <w:tcPr>
                                <w:tcW w:w="2432" w:type="pct"/>
                                <w:tcBorders>
                                  <w:left w:val="single" w:sz="24" w:space="0" w:color="215E99" w:themeColor="text2" w:themeTint="BF"/>
                                </w:tcBorders>
                                <w:vAlign w:val="center"/>
                              </w:tcPr>
                              <w:p w14:paraId="3F68986D" w14:textId="0F12B09E" w:rsidR="00A02625" w:rsidRDefault="00776627" w:rsidP="00A02625">
                                <w:pPr>
                                  <w:rPr>
                                    <w:rFonts w:ascii="Times New Roman" w:hAnsi="Times New Roman" w:cs="Times New Roman"/>
                                    <w:b/>
                                    <w:bCs/>
                                    <w:color w:val="0F4761" w:themeColor="accent1" w:themeShade="BF"/>
                                    <w:sz w:val="28"/>
                                    <w:szCs w:val="28"/>
                                  </w:rPr>
                                </w:pPr>
                                <w:r>
                                  <w:rPr>
                                    <w:rFonts w:ascii="Times New Roman" w:hAnsi="Times New Roman" w:cs="Times New Roman"/>
                                    <w:b/>
                                    <w:bCs/>
                                    <w:noProof/>
                                    <w:color w:val="000000" w:themeColor="text1"/>
                                    <w:sz w:val="28"/>
                                    <w:szCs w:val="28"/>
                                  </w:rPr>
                                  <w:drawing>
                                    <wp:inline distT="0" distB="0" distL="0" distR="0" wp14:anchorId="5B0E5A17" wp14:editId="50A30324">
                                      <wp:extent cx="1828800" cy="629920"/>
                                      <wp:effectExtent l="0" t="0" r="0" b="0"/>
                                      <wp:docPr id="582812132" name="Pictur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2812132" name="Picture 2" descr="A black background with white text&#10;&#10;Description automatically generated"/>
                                              <pic:cNvPicPr preferRelativeResize="0"/>
                                            </pic:nvPicPr>
                                            <pic:blipFill>
                                              <a:blip r:embed="rId9">
                                                <a:extLst>
                                                  <a:ext uri="{28A0092B-C50C-407E-A947-70E740481C1C}">
                                                    <a14:useLocalDpi xmlns:a14="http://schemas.microsoft.com/office/drawing/2010/main" val="0"/>
                                                  </a:ext>
                                                </a:extLst>
                                              </a:blip>
                                              <a:stretch>
                                                <a:fillRect/>
                                              </a:stretch>
                                            </pic:blipFill>
                                            <pic:spPr>
                                              <a:xfrm>
                                                <a:off x="0" y="0"/>
                                                <a:ext cx="1829056" cy="630008"/>
                                              </a:xfrm>
                                              <a:prstGeom prst="rect">
                                                <a:avLst/>
                                              </a:prstGeom>
                                            </pic:spPr>
                                          </pic:pic>
                                        </a:graphicData>
                                      </a:graphic>
                                    </wp:inline>
                                  </w:drawing>
                                </w:r>
                              </w:p>
                              <w:p w14:paraId="34031A1C" w14:textId="42E952B2" w:rsidR="00A02625" w:rsidRPr="00776627" w:rsidRDefault="00A02625" w:rsidP="00A02625">
                                <w:pPr>
                                  <w:rPr>
                                    <w:rFonts w:ascii="Times New Roman" w:hAnsi="Times New Roman" w:cs="Times New Roman"/>
                                    <w:b/>
                                    <w:bCs/>
                                    <w:color w:val="0F4761" w:themeColor="accent1" w:themeShade="BF"/>
                                    <w:sz w:val="28"/>
                                    <w:szCs w:val="28"/>
                                  </w:rPr>
                                </w:pPr>
                              </w:p>
                              <w:p w14:paraId="760D704C" w14:textId="12C026ED" w:rsidR="00A02625" w:rsidRPr="00386636" w:rsidRDefault="00A02625" w:rsidP="00A02625">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w:t>
                                </w:r>
                                <w:r w:rsidRPr="00386636">
                                  <w:rPr>
                                    <w:rFonts w:ascii="Times New Roman" w:hAnsi="Times New Roman" w:cs="Times New Roman"/>
                                    <w:color w:val="000000" w:themeColor="text1"/>
                                    <w:sz w:val="28"/>
                                    <w:szCs w:val="28"/>
                                  </w:rPr>
                                  <w:t xml:space="preserve"> </w:t>
                                </w:r>
                                <w:r w:rsidRPr="00A02625">
                                  <w:rPr>
                                    <w:rFonts w:ascii="Times New Roman" w:hAnsi="Times New Roman" w:cs="Times New Roman"/>
                                    <w:color w:val="000000" w:themeColor="text1"/>
                                    <w:sz w:val="28"/>
                                    <w:szCs w:val="28"/>
                                  </w:rPr>
                                  <w:t>Research Methods and Professional Development</w:t>
                                </w:r>
                              </w:p>
                              <w:p w14:paraId="7C9A026D" w14:textId="474FF75D" w:rsidR="00A02625" w:rsidRPr="00386636" w:rsidRDefault="00A02625" w:rsidP="00A02625">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 code:</w:t>
                                </w:r>
                                <w:r w:rsidRPr="00386636">
                                  <w:rPr>
                                    <w:rFonts w:ascii="Times New Roman" w:hAnsi="Times New Roman" w:cs="Times New Roman"/>
                                    <w:color w:val="000000" w:themeColor="text1"/>
                                    <w:sz w:val="28"/>
                                    <w:szCs w:val="28"/>
                                  </w:rPr>
                                  <w:t xml:space="preserve"> </w:t>
                                </w:r>
                                <w:r w:rsidRPr="00A02625">
                                  <w:rPr>
                                    <w:rFonts w:ascii="Times New Roman" w:hAnsi="Times New Roman" w:cs="Times New Roman"/>
                                    <w:color w:val="000000" w:themeColor="text1"/>
                                    <w:sz w:val="28"/>
                                    <w:szCs w:val="28"/>
                                  </w:rPr>
                                  <w:t>ACFA7004</w:t>
                                </w:r>
                              </w:p>
                              <w:p w14:paraId="3B5C0250" w14:textId="77777777" w:rsidR="00A02625" w:rsidRPr="00386636" w:rsidRDefault="00A02625" w:rsidP="00A02625">
                                <w:pPr>
                                  <w:rPr>
                                    <w:rFonts w:ascii="Times New Roman" w:hAnsi="Times New Roman" w:cs="Times New Roman"/>
                                    <w:color w:val="000000" w:themeColor="text1"/>
                                    <w:sz w:val="28"/>
                                    <w:szCs w:val="28"/>
                                  </w:rPr>
                                </w:pPr>
                              </w:p>
                              <w:p w14:paraId="53D1947F" w14:textId="05154399" w:rsidR="00A02625" w:rsidRPr="00386636" w:rsidRDefault="00A02625" w:rsidP="00A02625">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Lecturer:</w:t>
                                </w:r>
                                <w:r w:rsidRPr="00386636">
                                  <w:rPr>
                                    <w:rFonts w:ascii="Times New Roman" w:hAnsi="Times New Roman" w:cs="Times New Roman"/>
                                    <w:color w:val="000000" w:themeColor="text1"/>
                                    <w:sz w:val="28"/>
                                    <w:szCs w:val="28"/>
                                  </w:rPr>
                                  <w:t xml:space="preserve"> </w:t>
                                </w:r>
                                <w:r w:rsidRPr="00A02625">
                                  <w:rPr>
                                    <w:rFonts w:ascii="Times New Roman" w:hAnsi="Times New Roman" w:cs="Times New Roman"/>
                                    <w:color w:val="000000" w:themeColor="text1"/>
                                    <w:sz w:val="28"/>
                                    <w:szCs w:val="28"/>
                                  </w:rPr>
                                  <w:t>Mohamed Ben Farah</w:t>
                                </w:r>
                              </w:p>
                              <w:p w14:paraId="2A3AB962" w14:textId="77777777" w:rsidR="00A02625" w:rsidRPr="00386636" w:rsidRDefault="00A02625" w:rsidP="00A02625">
                                <w:pPr>
                                  <w:rPr>
                                    <w:rFonts w:ascii="Times New Roman" w:hAnsi="Times New Roman" w:cs="Times New Roman"/>
                                    <w:color w:val="000000" w:themeColor="text1"/>
                                    <w:sz w:val="28"/>
                                    <w:szCs w:val="28"/>
                                  </w:rPr>
                                </w:pPr>
                              </w:p>
                              <w:p w14:paraId="29E6B800" w14:textId="77777777" w:rsidR="00A02625" w:rsidRPr="00386636" w:rsidRDefault="00A02625" w:rsidP="00A02625">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name:</w:t>
                                </w:r>
                                <w:r w:rsidRPr="00386636">
                                  <w:rPr>
                                    <w:rFonts w:ascii="Times New Roman" w:hAnsi="Times New Roman" w:cs="Times New Roman"/>
                                    <w:color w:val="000000" w:themeColor="text1"/>
                                    <w:sz w:val="28"/>
                                    <w:szCs w:val="28"/>
                                  </w:rPr>
                                  <w:t xml:space="preserve"> Nadejda Toma</w:t>
                                </w:r>
                              </w:p>
                              <w:p w14:paraId="132D91D9" w14:textId="77777777" w:rsidR="00A02625" w:rsidRPr="00386636" w:rsidRDefault="00A02625" w:rsidP="00A02625">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ID number:</w:t>
                                </w:r>
                                <w:r w:rsidRPr="00386636">
                                  <w:rPr>
                                    <w:rFonts w:ascii="Times New Roman" w:hAnsi="Times New Roman" w:cs="Times New Roman"/>
                                    <w:color w:val="000000" w:themeColor="text1"/>
                                    <w:sz w:val="28"/>
                                    <w:szCs w:val="28"/>
                                  </w:rPr>
                                  <w:t xml:space="preserve"> 2232920</w:t>
                                </w:r>
                              </w:p>
                              <w:p w14:paraId="5640EE00" w14:textId="77777777" w:rsidR="00A02625" w:rsidRPr="00386636" w:rsidRDefault="00A02625" w:rsidP="00A02625">
                                <w:pPr>
                                  <w:rPr>
                                    <w:rFonts w:ascii="Times New Roman" w:hAnsi="Times New Roman" w:cs="Times New Roman"/>
                                    <w:color w:val="000000" w:themeColor="text1"/>
                                    <w:sz w:val="28"/>
                                    <w:szCs w:val="28"/>
                                  </w:rPr>
                                </w:pPr>
                              </w:p>
                              <w:p w14:paraId="13F74A5F" w14:textId="5DE0848C" w:rsidR="00A02625" w:rsidRPr="00386636" w:rsidRDefault="00A02625" w:rsidP="00A02625">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Submission deadline:</w:t>
                                </w:r>
                                <w:r w:rsidRPr="00386636">
                                  <w:rPr>
                                    <w:rFonts w:ascii="Times New Roman" w:hAnsi="Times New Roman" w:cs="Times New Roman"/>
                                    <w:color w:val="000000" w:themeColor="text1"/>
                                    <w:sz w:val="28"/>
                                    <w:szCs w:val="28"/>
                                  </w:rPr>
                                  <w:t xml:space="preserve"> </w:t>
                                </w:r>
                                <w:r w:rsidRPr="00A02625">
                                  <w:rPr>
                                    <w:rFonts w:ascii="Times New Roman" w:hAnsi="Times New Roman" w:cs="Times New Roman"/>
                                    <w:color w:val="000000" w:themeColor="text1"/>
                                    <w:sz w:val="28"/>
                                    <w:szCs w:val="28"/>
                                  </w:rPr>
                                  <w:t>14th Jul</w:t>
                                </w:r>
                                <w:r w:rsidR="00B0638D">
                                  <w:rPr>
                                    <w:rFonts w:ascii="Times New Roman" w:hAnsi="Times New Roman" w:cs="Times New Roman"/>
                                    <w:color w:val="000000" w:themeColor="text1"/>
                                    <w:sz w:val="28"/>
                                    <w:szCs w:val="28"/>
                                  </w:rPr>
                                  <w:t xml:space="preserve"> </w:t>
                                </w:r>
                                <w:r w:rsidRPr="00A02625">
                                  <w:rPr>
                                    <w:rFonts w:ascii="Times New Roman" w:hAnsi="Times New Roman" w:cs="Times New Roman"/>
                                    <w:color w:val="000000" w:themeColor="text1"/>
                                    <w:sz w:val="28"/>
                                    <w:szCs w:val="28"/>
                                  </w:rPr>
                                  <w:t xml:space="preserve"> 2026</w:t>
                                </w:r>
                              </w:p>
                              <w:p w14:paraId="76C6E100" w14:textId="0F475A87" w:rsidR="00111343" w:rsidRDefault="00111343">
                                <w:pPr>
                                  <w:pStyle w:val="NoSpacing"/>
                                </w:pPr>
                              </w:p>
                            </w:tc>
                          </w:tr>
                        </w:tbl>
                        <w:p w14:paraId="50ACD5AC" w14:textId="77777777" w:rsidR="00111343" w:rsidRDefault="00111343"/>
                      </w:txbxContent>
                    </v:textbox>
                    <w10:wrap anchorx="page" anchory="page"/>
                  </v:shape>
                </w:pict>
              </mc:Fallback>
            </mc:AlternateContent>
          </w:r>
          <w:r>
            <w:rPr>
              <w:rFonts w:ascii="Times New Roman" w:hAnsi="Times New Roman" w:cs="Times New Roman"/>
              <w:b/>
              <w:bCs/>
            </w:rPr>
            <w:br w:type="page"/>
          </w:r>
        </w:p>
      </w:sdtContent>
    </w:sdt>
    <w:sdt>
      <w:sdtPr>
        <w:rPr>
          <w:rFonts w:asciiTheme="minorHAnsi" w:eastAsiaTheme="minorHAnsi" w:hAnsiTheme="minorHAnsi" w:cstheme="minorBidi"/>
          <w:color w:val="auto"/>
          <w:kern w:val="2"/>
          <w:sz w:val="24"/>
          <w:szCs w:val="24"/>
          <w:lang w:eastAsia="en-US"/>
          <w14:ligatures w14:val="standardContextual"/>
        </w:rPr>
        <w:id w:val="-98558433"/>
        <w:docPartObj>
          <w:docPartGallery w:val="Table of Contents"/>
          <w:docPartUnique/>
        </w:docPartObj>
      </w:sdtPr>
      <w:sdtEndPr>
        <w:rPr>
          <w:b/>
          <w:bCs/>
        </w:rPr>
      </w:sdtEndPr>
      <w:sdtContent>
        <w:p w14:paraId="047B2DD3" w14:textId="3ECA9709" w:rsidR="005D397A" w:rsidRPr="005D397A" w:rsidRDefault="005D397A" w:rsidP="005D397A">
          <w:pPr>
            <w:pStyle w:val="TOCHeading"/>
            <w:jc w:val="center"/>
            <w:rPr>
              <w:rFonts w:ascii="Times New Roman" w:hAnsi="Times New Roman" w:cs="Times New Roman"/>
              <w:b/>
              <w:bCs/>
              <w:i/>
              <w:iCs/>
              <w:color w:val="215E99" w:themeColor="text2" w:themeTint="BF"/>
              <w:sz w:val="72"/>
              <w:szCs w:val="72"/>
            </w:rPr>
          </w:pPr>
          <w:r w:rsidRPr="005D397A">
            <w:rPr>
              <w:rFonts w:ascii="Times New Roman" w:hAnsi="Times New Roman" w:cs="Times New Roman"/>
              <w:b/>
              <w:bCs/>
              <w:i/>
              <w:iCs/>
              <w:color w:val="215E99" w:themeColor="text2" w:themeTint="BF"/>
              <w:sz w:val="72"/>
              <w:szCs w:val="72"/>
            </w:rPr>
            <w:t>Table of Contents</w:t>
          </w:r>
        </w:p>
        <w:p w14:paraId="6E1C6BE1" w14:textId="77777777" w:rsidR="005D397A" w:rsidRDefault="005D397A" w:rsidP="005D397A">
          <w:pPr>
            <w:rPr>
              <w:lang w:eastAsia="en-GB"/>
            </w:rPr>
          </w:pPr>
        </w:p>
        <w:p w14:paraId="2EB3AC86" w14:textId="77777777" w:rsidR="005D397A" w:rsidRPr="005D397A" w:rsidRDefault="005D397A" w:rsidP="005D397A">
          <w:pPr>
            <w:rPr>
              <w:lang w:eastAsia="en-GB"/>
            </w:rPr>
          </w:pPr>
        </w:p>
        <w:p w14:paraId="1CFD1390" w14:textId="02F2B938" w:rsidR="003217F0" w:rsidRPr="003217F0" w:rsidRDefault="005D397A">
          <w:pPr>
            <w:pStyle w:val="TOC1"/>
            <w:tabs>
              <w:tab w:val="right" w:leader="dot" w:pos="9016"/>
            </w:tabs>
            <w:rPr>
              <w:rFonts w:ascii="Times New Roman" w:eastAsiaTheme="minorEastAsia" w:hAnsi="Times New Roman" w:cs="Times New Roman"/>
              <w:noProof/>
              <w:color w:val="215E99" w:themeColor="text2" w:themeTint="BF"/>
              <w:lang w:eastAsia="en-GB"/>
            </w:rPr>
          </w:pPr>
          <w:r w:rsidRPr="00E94323">
            <w:rPr>
              <w:rFonts w:ascii="Times New Roman" w:hAnsi="Times New Roman" w:cs="Times New Roman"/>
              <w:b/>
              <w:bCs/>
              <w:color w:val="215E99" w:themeColor="text2" w:themeTint="BF"/>
            </w:rPr>
            <w:fldChar w:fldCharType="begin"/>
          </w:r>
          <w:r w:rsidRPr="00E94323">
            <w:rPr>
              <w:rFonts w:ascii="Times New Roman" w:hAnsi="Times New Roman" w:cs="Times New Roman"/>
              <w:b/>
              <w:bCs/>
              <w:color w:val="215E99" w:themeColor="text2" w:themeTint="BF"/>
            </w:rPr>
            <w:instrText xml:space="preserve"> TOC \o "1-3" \h \z \u </w:instrText>
          </w:r>
          <w:r w:rsidRPr="00E94323">
            <w:rPr>
              <w:rFonts w:ascii="Times New Roman" w:hAnsi="Times New Roman" w:cs="Times New Roman"/>
              <w:b/>
              <w:bCs/>
              <w:color w:val="215E99" w:themeColor="text2" w:themeTint="BF"/>
            </w:rPr>
            <w:fldChar w:fldCharType="separate"/>
          </w:r>
          <w:hyperlink w:anchor="_Toc234929726" w:history="1">
            <w:r w:rsidR="003217F0" w:rsidRPr="003217F0">
              <w:rPr>
                <w:rStyle w:val="Hyperlink"/>
                <w:rFonts w:ascii="Times New Roman" w:hAnsi="Times New Roman" w:cs="Times New Roman"/>
                <w:b/>
                <w:bCs/>
                <w:noProof/>
                <w:color w:val="215E99" w:themeColor="text2" w:themeTint="BF"/>
              </w:rPr>
              <w:t>1. Introduction</w:t>
            </w:r>
            <w:r w:rsidR="003217F0" w:rsidRPr="003217F0">
              <w:rPr>
                <w:rFonts w:ascii="Times New Roman" w:hAnsi="Times New Roman" w:cs="Times New Roman"/>
                <w:noProof/>
                <w:webHidden/>
                <w:color w:val="215E99" w:themeColor="text2" w:themeTint="BF"/>
              </w:rPr>
              <w:tab/>
            </w:r>
            <w:r w:rsidR="003217F0" w:rsidRPr="003217F0">
              <w:rPr>
                <w:rFonts w:ascii="Times New Roman" w:hAnsi="Times New Roman" w:cs="Times New Roman"/>
                <w:noProof/>
                <w:webHidden/>
                <w:color w:val="215E99" w:themeColor="text2" w:themeTint="BF"/>
              </w:rPr>
              <w:fldChar w:fldCharType="begin"/>
            </w:r>
            <w:r w:rsidR="003217F0" w:rsidRPr="003217F0">
              <w:rPr>
                <w:rFonts w:ascii="Times New Roman" w:hAnsi="Times New Roman" w:cs="Times New Roman"/>
                <w:noProof/>
                <w:webHidden/>
                <w:color w:val="215E99" w:themeColor="text2" w:themeTint="BF"/>
              </w:rPr>
              <w:instrText xml:space="preserve"> PAGEREF _Toc234929726 \h </w:instrText>
            </w:r>
            <w:r w:rsidR="003217F0" w:rsidRPr="003217F0">
              <w:rPr>
                <w:rFonts w:ascii="Times New Roman" w:hAnsi="Times New Roman" w:cs="Times New Roman"/>
                <w:noProof/>
                <w:webHidden/>
                <w:color w:val="215E99" w:themeColor="text2" w:themeTint="BF"/>
              </w:rPr>
            </w:r>
            <w:r w:rsidR="003217F0" w:rsidRPr="003217F0">
              <w:rPr>
                <w:rFonts w:ascii="Times New Roman" w:hAnsi="Times New Roman" w:cs="Times New Roman"/>
                <w:noProof/>
                <w:webHidden/>
                <w:color w:val="215E99" w:themeColor="text2" w:themeTint="BF"/>
              </w:rPr>
              <w:fldChar w:fldCharType="separate"/>
            </w:r>
            <w:r w:rsidR="003217F0" w:rsidRPr="003217F0">
              <w:rPr>
                <w:rFonts w:ascii="Times New Roman" w:hAnsi="Times New Roman" w:cs="Times New Roman"/>
                <w:noProof/>
                <w:webHidden/>
                <w:color w:val="215E99" w:themeColor="text2" w:themeTint="BF"/>
              </w:rPr>
              <w:t>2</w:t>
            </w:r>
            <w:r w:rsidR="003217F0" w:rsidRPr="003217F0">
              <w:rPr>
                <w:rFonts w:ascii="Times New Roman" w:hAnsi="Times New Roman" w:cs="Times New Roman"/>
                <w:noProof/>
                <w:webHidden/>
                <w:color w:val="215E99" w:themeColor="text2" w:themeTint="BF"/>
              </w:rPr>
              <w:fldChar w:fldCharType="end"/>
            </w:r>
          </w:hyperlink>
        </w:p>
        <w:p w14:paraId="33E42F64" w14:textId="1AFB01E6"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27" w:history="1">
            <w:r w:rsidRPr="003217F0">
              <w:rPr>
                <w:rStyle w:val="Hyperlink"/>
                <w:rFonts w:ascii="Times New Roman" w:hAnsi="Times New Roman" w:cs="Times New Roman"/>
                <w:b/>
                <w:bCs/>
                <w:noProof/>
                <w:color w:val="215E99" w:themeColor="text2" w:themeTint="BF"/>
              </w:rPr>
              <w:t>1.1 Context and Background</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_Toc234929727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2</w:t>
            </w:r>
            <w:r w:rsidRPr="003217F0">
              <w:rPr>
                <w:rFonts w:ascii="Times New Roman" w:hAnsi="Times New Roman" w:cs="Times New Roman"/>
                <w:noProof/>
                <w:webHidden/>
                <w:color w:val="215E99" w:themeColor="text2" w:themeTint="BF"/>
              </w:rPr>
              <w:fldChar w:fldCharType="end"/>
            </w:r>
          </w:hyperlink>
        </w:p>
        <w:p w14:paraId="53FACC05" w14:textId="3DEF9834"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28" w:history="1">
            <w:r w:rsidRPr="003217F0">
              <w:rPr>
                <w:rStyle w:val="Hyperlink"/>
                <w:rFonts w:ascii="Times New Roman" w:hAnsi="Times New Roman" w:cs="Times New Roman"/>
                <w:b/>
                <w:bCs/>
                <w:noProof/>
                <w:color w:val="215E99" w:themeColor="text2" w:themeTint="BF"/>
              </w:rPr>
              <w:t>1.2 Research Problem</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_Toc234929728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3</w:t>
            </w:r>
            <w:r w:rsidRPr="003217F0">
              <w:rPr>
                <w:rFonts w:ascii="Times New Roman" w:hAnsi="Times New Roman" w:cs="Times New Roman"/>
                <w:noProof/>
                <w:webHidden/>
                <w:color w:val="215E99" w:themeColor="text2" w:themeTint="BF"/>
              </w:rPr>
              <w:fldChar w:fldCharType="end"/>
            </w:r>
          </w:hyperlink>
        </w:p>
        <w:p w14:paraId="5771BA99" w14:textId="6B5D05E0"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29" w:history="1">
            <w:r w:rsidRPr="003217F0">
              <w:rPr>
                <w:rStyle w:val="Hyperlink"/>
                <w:rFonts w:ascii="Times New Roman" w:hAnsi="Times New Roman" w:cs="Times New Roman"/>
                <w:b/>
                <w:bCs/>
                <w:noProof/>
                <w:color w:val="215E99" w:themeColor="text2" w:themeTint="BF"/>
              </w:rPr>
              <w:t>1.3 Aim</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_Toc234929729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3</w:t>
            </w:r>
            <w:r w:rsidRPr="003217F0">
              <w:rPr>
                <w:rFonts w:ascii="Times New Roman" w:hAnsi="Times New Roman" w:cs="Times New Roman"/>
                <w:noProof/>
                <w:webHidden/>
                <w:color w:val="215E99" w:themeColor="text2" w:themeTint="BF"/>
              </w:rPr>
              <w:fldChar w:fldCharType="end"/>
            </w:r>
          </w:hyperlink>
        </w:p>
        <w:p w14:paraId="4110772B" w14:textId="152B9D86"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30" w:history="1">
            <w:r w:rsidRPr="003217F0">
              <w:rPr>
                <w:rStyle w:val="Hyperlink"/>
                <w:rFonts w:ascii="Times New Roman" w:hAnsi="Times New Roman" w:cs="Times New Roman"/>
                <w:b/>
                <w:bCs/>
                <w:noProof/>
                <w:color w:val="215E99" w:themeColor="text2" w:themeTint="BF"/>
              </w:rPr>
              <w:t>1.4 Objectives</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_Toc234929730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3</w:t>
            </w:r>
            <w:r w:rsidRPr="003217F0">
              <w:rPr>
                <w:rFonts w:ascii="Times New Roman" w:hAnsi="Times New Roman" w:cs="Times New Roman"/>
                <w:noProof/>
                <w:webHidden/>
                <w:color w:val="215E99" w:themeColor="text2" w:themeTint="BF"/>
              </w:rPr>
              <w:fldChar w:fldCharType="end"/>
            </w:r>
          </w:hyperlink>
        </w:p>
        <w:p w14:paraId="2FB88291" w14:textId="48965FEB"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31" w:history="1">
            <w:r w:rsidRPr="003217F0">
              <w:rPr>
                <w:rStyle w:val="Hyperlink"/>
                <w:rFonts w:ascii="Times New Roman" w:hAnsi="Times New Roman" w:cs="Times New Roman"/>
                <w:b/>
                <w:bCs/>
                <w:noProof/>
                <w:color w:val="215E99" w:themeColor="text2" w:themeTint="BF"/>
              </w:rPr>
              <w:t>1.5 Research Significance</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_Toc234929731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3</w:t>
            </w:r>
            <w:r w:rsidRPr="003217F0">
              <w:rPr>
                <w:rFonts w:ascii="Times New Roman" w:hAnsi="Times New Roman" w:cs="Times New Roman"/>
                <w:noProof/>
                <w:webHidden/>
                <w:color w:val="215E99" w:themeColor="text2" w:themeTint="BF"/>
              </w:rPr>
              <w:fldChar w:fldCharType="end"/>
            </w:r>
          </w:hyperlink>
        </w:p>
        <w:p w14:paraId="5475B543" w14:textId="02ABFD21" w:rsidR="003217F0" w:rsidRPr="003217F0" w:rsidRDefault="003217F0">
          <w:pPr>
            <w:pStyle w:val="TOC1"/>
            <w:tabs>
              <w:tab w:val="right" w:leader="dot" w:pos="9016"/>
            </w:tabs>
            <w:rPr>
              <w:rFonts w:ascii="Times New Roman" w:eastAsiaTheme="minorEastAsia" w:hAnsi="Times New Roman" w:cs="Times New Roman"/>
              <w:noProof/>
              <w:color w:val="215E99" w:themeColor="text2" w:themeTint="BF"/>
              <w:lang w:eastAsia="en-GB"/>
            </w:rPr>
          </w:pPr>
          <w:hyperlink w:anchor="_Toc234929732" w:history="1">
            <w:r w:rsidRPr="003217F0">
              <w:rPr>
                <w:rStyle w:val="Hyperlink"/>
                <w:rFonts w:ascii="Times New Roman" w:hAnsi="Times New Roman" w:cs="Times New Roman"/>
                <w:b/>
                <w:bCs/>
                <w:noProof/>
                <w:color w:val="215E99" w:themeColor="text2" w:themeTint="BF"/>
              </w:rPr>
              <w:t>2. Literature Review</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_Toc234929732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4</w:t>
            </w:r>
            <w:r w:rsidRPr="003217F0">
              <w:rPr>
                <w:rFonts w:ascii="Times New Roman" w:hAnsi="Times New Roman" w:cs="Times New Roman"/>
                <w:noProof/>
                <w:webHidden/>
                <w:color w:val="215E99" w:themeColor="text2" w:themeTint="BF"/>
              </w:rPr>
              <w:fldChar w:fldCharType="end"/>
            </w:r>
          </w:hyperlink>
        </w:p>
        <w:p w14:paraId="42B7BB35" w14:textId="62517A00"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33" w:history="1">
            <w:r w:rsidRPr="003217F0">
              <w:rPr>
                <w:rStyle w:val="Hyperlink"/>
                <w:rFonts w:ascii="Times New Roman" w:hAnsi="Times New Roman" w:cs="Times New Roman"/>
                <w:b/>
                <w:bCs/>
                <w:noProof/>
                <w:color w:val="215E99" w:themeColor="text2" w:themeTint="BF"/>
              </w:rPr>
              <w:t>2.1 Scope and purpose of the review</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_Toc234929733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4</w:t>
            </w:r>
            <w:r w:rsidRPr="003217F0">
              <w:rPr>
                <w:rFonts w:ascii="Times New Roman" w:hAnsi="Times New Roman" w:cs="Times New Roman"/>
                <w:noProof/>
                <w:webHidden/>
                <w:color w:val="215E99" w:themeColor="text2" w:themeTint="BF"/>
              </w:rPr>
              <w:fldChar w:fldCharType="end"/>
            </w:r>
          </w:hyperlink>
        </w:p>
        <w:p w14:paraId="1D95C15D" w14:textId="3A73F699"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34" w:history="1">
            <w:r w:rsidRPr="003217F0">
              <w:rPr>
                <w:rStyle w:val="Hyperlink"/>
                <w:rFonts w:ascii="Times New Roman" w:hAnsi="Times New Roman" w:cs="Times New Roman"/>
                <w:b/>
                <w:bCs/>
                <w:noProof/>
                <w:color w:val="215E99" w:themeColor="text2" w:themeTint="BF"/>
              </w:rPr>
              <w:t>2.2 Emergency communication and the problem of unreliable information</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_Toc234929734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5</w:t>
            </w:r>
            <w:r w:rsidRPr="003217F0">
              <w:rPr>
                <w:rFonts w:ascii="Times New Roman" w:hAnsi="Times New Roman" w:cs="Times New Roman"/>
                <w:noProof/>
                <w:webHidden/>
                <w:color w:val="215E99" w:themeColor="text2" w:themeTint="BF"/>
              </w:rPr>
              <w:fldChar w:fldCharType="end"/>
            </w:r>
          </w:hyperlink>
        </w:p>
        <w:p w14:paraId="1527CFD9" w14:textId="54169D79"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35" w:history="1">
            <w:r w:rsidRPr="003217F0">
              <w:rPr>
                <w:rStyle w:val="Hyperlink"/>
                <w:rFonts w:ascii="Times New Roman" w:hAnsi="Times New Roman" w:cs="Times New Roman"/>
                <w:b/>
                <w:bCs/>
                <w:noProof/>
                <w:color w:val="215E99" w:themeColor="text2" w:themeTint="BF"/>
              </w:rPr>
              <w:t>2.3 From misinformation detection to credibility assessment</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_Toc234929735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6</w:t>
            </w:r>
            <w:r w:rsidRPr="003217F0">
              <w:rPr>
                <w:rFonts w:ascii="Times New Roman" w:hAnsi="Times New Roman" w:cs="Times New Roman"/>
                <w:noProof/>
                <w:webHidden/>
                <w:color w:val="215E99" w:themeColor="text2" w:themeTint="BF"/>
              </w:rPr>
              <w:fldChar w:fldCharType="end"/>
            </w:r>
          </w:hyperlink>
        </w:p>
        <w:p w14:paraId="335D811D" w14:textId="696FD6BF"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36" w:history="1">
            <w:r w:rsidRPr="003217F0">
              <w:rPr>
                <w:rStyle w:val="Hyperlink"/>
                <w:rFonts w:ascii="Times New Roman" w:hAnsi="Times New Roman" w:cs="Times New Roman"/>
                <w:b/>
                <w:bCs/>
                <w:noProof/>
                <w:color w:val="215E99" w:themeColor="text2" w:themeTint="BF"/>
              </w:rPr>
              <w:t>2.4 Technical developments: machine learning, deep learning and large language models.</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_Toc234929736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7</w:t>
            </w:r>
            <w:r w:rsidRPr="003217F0">
              <w:rPr>
                <w:rFonts w:ascii="Times New Roman" w:hAnsi="Times New Roman" w:cs="Times New Roman"/>
                <w:noProof/>
                <w:webHidden/>
                <w:color w:val="215E99" w:themeColor="text2" w:themeTint="BF"/>
              </w:rPr>
              <w:fldChar w:fldCharType="end"/>
            </w:r>
          </w:hyperlink>
        </w:p>
        <w:p w14:paraId="252F01BD" w14:textId="25A74C36"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37" w:history="1">
            <w:r w:rsidRPr="003217F0">
              <w:rPr>
                <w:rStyle w:val="Hyperlink"/>
                <w:rFonts w:ascii="Times New Roman" w:hAnsi="Times New Roman" w:cs="Times New Roman"/>
                <w:b/>
                <w:bCs/>
                <w:noProof/>
                <w:color w:val="215E99" w:themeColor="text2" w:themeTint="BF"/>
              </w:rPr>
              <w:t>2.5 Trust, explainability and human-centred AI</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_Toc234929737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8</w:t>
            </w:r>
            <w:r w:rsidRPr="003217F0">
              <w:rPr>
                <w:rFonts w:ascii="Times New Roman" w:hAnsi="Times New Roman" w:cs="Times New Roman"/>
                <w:noProof/>
                <w:webHidden/>
                <w:color w:val="215E99" w:themeColor="text2" w:themeTint="BF"/>
              </w:rPr>
              <w:fldChar w:fldCharType="end"/>
            </w:r>
          </w:hyperlink>
        </w:p>
        <w:p w14:paraId="17627F16" w14:textId="5305608D"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38" w:history="1">
            <w:r w:rsidRPr="003217F0">
              <w:rPr>
                <w:rStyle w:val="Hyperlink"/>
                <w:rFonts w:ascii="Times New Roman" w:hAnsi="Times New Roman" w:cs="Times New Roman"/>
                <w:b/>
                <w:bCs/>
                <w:noProof/>
                <w:color w:val="215E99" w:themeColor="text2" w:themeTint="BF"/>
              </w:rPr>
              <w:t>2.6 Research gap and relation to the proposed study</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_Toc234929738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9</w:t>
            </w:r>
            <w:r w:rsidRPr="003217F0">
              <w:rPr>
                <w:rFonts w:ascii="Times New Roman" w:hAnsi="Times New Roman" w:cs="Times New Roman"/>
                <w:noProof/>
                <w:webHidden/>
                <w:color w:val="215E99" w:themeColor="text2" w:themeTint="BF"/>
              </w:rPr>
              <w:fldChar w:fldCharType="end"/>
            </w:r>
          </w:hyperlink>
        </w:p>
        <w:p w14:paraId="38B23726" w14:textId="4AB0303D"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39" w:history="1">
            <w:r w:rsidRPr="003217F0">
              <w:rPr>
                <w:rStyle w:val="Hyperlink"/>
                <w:rFonts w:ascii="Times New Roman" w:hAnsi="Times New Roman" w:cs="Times New Roman"/>
                <w:b/>
                <w:bCs/>
                <w:noProof/>
                <w:color w:val="215E99" w:themeColor="text2" w:themeTint="BF"/>
              </w:rPr>
              <w:t>2.7 Literature summary</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_Toc234929739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10</w:t>
            </w:r>
            <w:r w:rsidRPr="003217F0">
              <w:rPr>
                <w:rFonts w:ascii="Times New Roman" w:hAnsi="Times New Roman" w:cs="Times New Roman"/>
                <w:noProof/>
                <w:webHidden/>
                <w:color w:val="215E99" w:themeColor="text2" w:themeTint="BF"/>
              </w:rPr>
              <w:fldChar w:fldCharType="end"/>
            </w:r>
          </w:hyperlink>
        </w:p>
        <w:p w14:paraId="27FA8393" w14:textId="4074E5CA" w:rsidR="003217F0" w:rsidRPr="003217F0" w:rsidRDefault="003217F0">
          <w:pPr>
            <w:pStyle w:val="TOC1"/>
            <w:tabs>
              <w:tab w:val="right" w:leader="dot" w:pos="9016"/>
            </w:tabs>
            <w:rPr>
              <w:rFonts w:ascii="Times New Roman" w:eastAsiaTheme="minorEastAsia" w:hAnsi="Times New Roman" w:cs="Times New Roman"/>
              <w:noProof/>
              <w:color w:val="215E99" w:themeColor="text2" w:themeTint="BF"/>
              <w:lang w:eastAsia="en-GB"/>
            </w:rPr>
          </w:pPr>
          <w:hyperlink w:anchor="_Toc234929740" w:history="1">
            <w:r w:rsidRPr="003217F0">
              <w:rPr>
                <w:rStyle w:val="Hyperlink"/>
                <w:rFonts w:ascii="Times New Roman" w:hAnsi="Times New Roman" w:cs="Times New Roman"/>
                <w:b/>
                <w:bCs/>
                <w:noProof/>
                <w:color w:val="215E99" w:themeColor="text2" w:themeTint="BF"/>
              </w:rPr>
              <w:t>3. Design and Methodology</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_Toc234929740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11</w:t>
            </w:r>
            <w:r w:rsidRPr="003217F0">
              <w:rPr>
                <w:rFonts w:ascii="Times New Roman" w:hAnsi="Times New Roman" w:cs="Times New Roman"/>
                <w:noProof/>
                <w:webHidden/>
                <w:color w:val="215E99" w:themeColor="text2" w:themeTint="BF"/>
              </w:rPr>
              <w:fldChar w:fldCharType="end"/>
            </w:r>
          </w:hyperlink>
        </w:p>
        <w:p w14:paraId="50965EEA" w14:textId="234C76BA"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41" w:history="1">
            <w:r w:rsidRPr="003217F0">
              <w:rPr>
                <w:rStyle w:val="Hyperlink"/>
                <w:rFonts w:ascii="Times New Roman" w:hAnsi="Times New Roman" w:cs="Times New Roman"/>
                <w:b/>
                <w:bCs/>
                <w:noProof/>
                <w:color w:val="215E99" w:themeColor="text2" w:themeTint="BF"/>
              </w:rPr>
              <w:t>3.1 Research Design</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_Toc234929741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11</w:t>
            </w:r>
            <w:r w:rsidRPr="003217F0">
              <w:rPr>
                <w:rFonts w:ascii="Times New Roman" w:hAnsi="Times New Roman" w:cs="Times New Roman"/>
                <w:noProof/>
                <w:webHidden/>
                <w:color w:val="215E99" w:themeColor="text2" w:themeTint="BF"/>
              </w:rPr>
              <w:fldChar w:fldCharType="end"/>
            </w:r>
          </w:hyperlink>
        </w:p>
        <w:p w14:paraId="33C41FE9" w14:textId="361D447E"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42" w:history="1">
            <w:r w:rsidRPr="003217F0">
              <w:rPr>
                <w:rStyle w:val="Hyperlink"/>
                <w:rFonts w:ascii="Times New Roman" w:hAnsi="Times New Roman" w:cs="Times New Roman"/>
                <w:b/>
                <w:bCs/>
                <w:noProof/>
                <w:color w:val="215E99" w:themeColor="text2" w:themeTint="BF"/>
              </w:rPr>
              <w:t>3.2 Research Method</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_Toc234929742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12</w:t>
            </w:r>
            <w:r w:rsidRPr="003217F0">
              <w:rPr>
                <w:rFonts w:ascii="Times New Roman" w:hAnsi="Times New Roman" w:cs="Times New Roman"/>
                <w:noProof/>
                <w:webHidden/>
                <w:color w:val="215E99" w:themeColor="text2" w:themeTint="BF"/>
              </w:rPr>
              <w:fldChar w:fldCharType="end"/>
            </w:r>
          </w:hyperlink>
        </w:p>
        <w:p w14:paraId="0608EC83" w14:textId="7F792D41" w:rsidR="003217F0" w:rsidRPr="003217F0" w:rsidRDefault="003217F0">
          <w:pPr>
            <w:pStyle w:val="TOC3"/>
            <w:tabs>
              <w:tab w:val="right" w:leader="dot" w:pos="9016"/>
            </w:tabs>
            <w:rPr>
              <w:rFonts w:ascii="Times New Roman" w:eastAsiaTheme="minorEastAsia" w:hAnsi="Times New Roman" w:cs="Times New Roman"/>
              <w:noProof/>
              <w:color w:val="215E99" w:themeColor="text2" w:themeTint="BF"/>
              <w:lang w:eastAsia="en-GB"/>
            </w:rPr>
          </w:pPr>
          <w:hyperlink w:anchor="_Toc234929743" w:history="1">
            <w:r w:rsidRPr="003217F0">
              <w:rPr>
                <w:rStyle w:val="Hyperlink"/>
                <w:rFonts w:ascii="Times New Roman" w:hAnsi="Times New Roman" w:cs="Times New Roman"/>
                <w:b/>
                <w:bCs/>
                <w:noProof/>
                <w:color w:val="215E99" w:themeColor="text2" w:themeTint="BF"/>
              </w:rPr>
              <w:t>3.2.1 Quality Assessment</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_Toc234929743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13</w:t>
            </w:r>
            <w:r w:rsidRPr="003217F0">
              <w:rPr>
                <w:rFonts w:ascii="Times New Roman" w:hAnsi="Times New Roman" w:cs="Times New Roman"/>
                <w:noProof/>
                <w:webHidden/>
                <w:color w:val="215E99" w:themeColor="text2" w:themeTint="BF"/>
              </w:rPr>
              <w:fldChar w:fldCharType="end"/>
            </w:r>
          </w:hyperlink>
        </w:p>
        <w:p w14:paraId="1F662047" w14:textId="73724F4E"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44" w:history="1">
            <w:r w:rsidRPr="003217F0">
              <w:rPr>
                <w:rStyle w:val="Hyperlink"/>
                <w:rFonts w:ascii="Times New Roman" w:hAnsi="Times New Roman" w:cs="Times New Roman"/>
                <w:b/>
                <w:bCs/>
                <w:noProof/>
                <w:color w:val="215E99" w:themeColor="text2" w:themeTint="BF"/>
              </w:rPr>
              <w:t>3.3 Research Materials</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_Toc234929744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14</w:t>
            </w:r>
            <w:r w:rsidRPr="003217F0">
              <w:rPr>
                <w:rFonts w:ascii="Times New Roman" w:hAnsi="Times New Roman" w:cs="Times New Roman"/>
                <w:noProof/>
                <w:webHidden/>
                <w:color w:val="215E99" w:themeColor="text2" w:themeTint="BF"/>
              </w:rPr>
              <w:fldChar w:fldCharType="end"/>
            </w:r>
          </w:hyperlink>
        </w:p>
        <w:p w14:paraId="2BF11099" w14:textId="16D0DC5E" w:rsidR="003217F0" w:rsidRPr="003217F0" w:rsidRDefault="003217F0">
          <w:pPr>
            <w:pStyle w:val="TOC1"/>
            <w:tabs>
              <w:tab w:val="right" w:leader="dot" w:pos="9016"/>
            </w:tabs>
            <w:rPr>
              <w:rFonts w:ascii="Times New Roman" w:eastAsiaTheme="minorEastAsia" w:hAnsi="Times New Roman" w:cs="Times New Roman"/>
              <w:noProof/>
              <w:color w:val="215E99" w:themeColor="text2" w:themeTint="BF"/>
              <w:lang w:eastAsia="en-GB"/>
            </w:rPr>
          </w:pPr>
          <w:hyperlink w:anchor="_Toc234929745" w:history="1">
            <w:r w:rsidRPr="003217F0">
              <w:rPr>
                <w:rStyle w:val="Hyperlink"/>
                <w:rFonts w:ascii="Times New Roman" w:hAnsi="Times New Roman" w:cs="Times New Roman"/>
                <w:b/>
                <w:bCs/>
                <w:noProof/>
                <w:color w:val="215E99" w:themeColor="text2" w:themeTint="BF"/>
              </w:rPr>
              <w:t>4. Expected Outcome</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_Toc234929745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15</w:t>
            </w:r>
            <w:r w:rsidRPr="003217F0">
              <w:rPr>
                <w:rFonts w:ascii="Times New Roman" w:hAnsi="Times New Roman" w:cs="Times New Roman"/>
                <w:noProof/>
                <w:webHidden/>
                <w:color w:val="215E99" w:themeColor="text2" w:themeTint="BF"/>
              </w:rPr>
              <w:fldChar w:fldCharType="end"/>
            </w:r>
          </w:hyperlink>
        </w:p>
        <w:p w14:paraId="5A167806" w14:textId="319C8494"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46" w:history="1">
            <w:r w:rsidRPr="003217F0">
              <w:rPr>
                <w:rStyle w:val="Hyperlink"/>
                <w:rFonts w:ascii="Times New Roman" w:hAnsi="Times New Roman" w:cs="Times New Roman"/>
                <w:b/>
                <w:bCs/>
                <w:noProof/>
                <w:color w:val="215E99" w:themeColor="text2" w:themeTint="BF"/>
              </w:rPr>
              <w:t>4.1 Anticipated Results</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_Toc234929746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15</w:t>
            </w:r>
            <w:r w:rsidRPr="003217F0">
              <w:rPr>
                <w:rFonts w:ascii="Times New Roman" w:hAnsi="Times New Roman" w:cs="Times New Roman"/>
                <w:noProof/>
                <w:webHidden/>
                <w:color w:val="215E99" w:themeColor="text2" w:themeTint="BF"/>
              </w:rPr>
              <w:fldChar w:fldCharType="end"/>
            </w:r>
          </w:hyperlink>
        </w:p>
        <w:p w14:paraId="2B077218" w14:textId="24D536CA"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47" w:history="1">
            <w:r w:rsidRPr="003217F0">
              <w:rPr>
                <w:rStyle w:val="Hyperlink"/>
                <w:rFonts w:ascii="Times New Roman" w:hAnsi="Times New Roman" w:cs="Times New Roman"/>
                <w:b/>
                <w:bCs/>
                <w:noProof/>
                <w:color w:val="215E99" w:themeColor="text2" w:themeTint="BF"/>
              </w:rPr>
              <w:t>4.2 Implications</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_Toc234929747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15</w:t>
            </w:r>
            <w:r w:rsidRPr="003217F0">
              <w:rPr>
                <w:rFonts w:ascii="Times New Roman" w:hAnsi="Times New Roman" w:cs="Times New Roman"/>
                <w:noProof/>
                <w:webHidden/>
                <w:color w:val="215E99" w:themeColor="text2" w:themeTint="BF"/>
              </w:rPr>
              <w:fldChar w:fldCharType="end"/>
            </w:r>
          </w:hyperlink>
        </w:p>
        <w:p w14:paraId="57B0DC7B" w14:textId="795AE208" w:rsidR="003217F0" w:rsidRPr="003217F0" w:rsidRDefault="003217F0">
          <w:pPr>
            <w:pStyle w:val="TOC2"/>
            <w:tabs>
              <w:tab w:val="right" w:leader="dot" w:pos="9016"/>
            </w:tabs>
            <w:rPr>
              <w:rFonts w:ascii="Times New Roman" w:eastAsiaTheme="minorEastAsia" w:hAnsi="Times New Roman" w:cs="Times New Roman"/>
              <w:noProof/>
              <w:color w:val="215E99" w:themeColor="text2" w:themeTint="BF"/>
              <w:lang w:eastAsia="en-GB"/>
            </w:rPr>
          </w:pPr>
          <w:hyperlink w:anchor="_Toc234929748" w:history="1">
            <w:r w:rsidRPr="003217F0">
              <w:rPr>
                <w:rStyle w:val="Hyperlink"/>
                <w:rFonts w:ascii="Times New Roman" w:hAnsi="Times New Roman" w:cs="Times New Roman"/>
                <w:b/>
                <w:bCs/>
                <w:noProof/>
                <w:color w:val="215E99" w:themeColor="text2" w:themeTint="BF"/>
              </w:rPr>
              <w:t>4.3 Limitations</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_Toc234929748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16</w:t>
            </w:r>
            <w:r w:rsidRPr="003217F0">
              <w:rPr>
                <w:rFonts w:ascii="Times New Roman" w:hAnsi="Times New Roman" w:cs="Times New Roman"/>
                <w:noProof/>
                <w:webHidden/>
                <w:color w:val="215E99" w:themeColor="text2" w:themeTint="BF"/>
              </w:rPr>
              <w:fldChar w:fldCharType="end"/>
            </w:r>
          </w:hyperlink>
        </w:p>
        <w:p w14:paraId="37074BC0" w14:textId="0660869F" w:rsidR="003217F0" w:rsidRPr="003217F0" w:rsidRDefault="003217F0">
          <w:pPr>
            <w:pStyle w:val="TOC1"/>
            <w:tabs>
              <w:tab w:val="right" w:leader="dot" w:pos="9016"/>
            </w:tabs>
            <w:rPr>
              <w:rFonts w:ascii="Times New Roman" w:eastAsiaTheme="minorEastAsia" w:hAnsi="Times New Roman" w:cs="Times New Roman"/>
              <w:noProof/>
              <w:color w:val="215E99" w:themeColor="text2" w:themeTint="BF"/>
              <w:lang w:eastAsia="en-GB"/>
            </w:rPr>
          </w:pPr>
          <w:hyperlink w:anchor="_Toc234929749" w:history="1">
            <w:r w:rsidRPr="003217F0">
              <w:rPr>
                <w:rStyle w:val="Hyperlink"/>
                <w:rFonts w:ascii="Times New Roman" w:hAnsi="Times New Roman" w:cs="Times New Roman"/>
                <w:b/>
                <w:bCs/>
                <w:noProof/>
                <w:color w:val="215E99" w:themeColor="text2" w:themeTint="BF"/>
              </w:rPr>
              <w:t>5. Timeline</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_Toc234929749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17</w:t>
            </w:r>
            <w:r w:rsidRPr="003217F0">
              <w:rPr>
                <w:rFonts w:ascii="Times New Roman" w:hAnsi="Times New Roman" w:cs="Times New Roman"/>
                <w:noProof/>
                <w:webHidden/>
                <w:color w:val="215E99" w:themeColor="text2" w:themeTint="BF"/>
              </w:rPr>
              <w:fldChar w:fldCharType="end"/>
            </w:r>
          </w:hyperlink>
        </w:p>
        <w:p w14:paraId="2DF1E243" w14:textId="204D6BA8" w:rsidR="003217F0" w:rsidRPr="003217F0" w:rsidRDefault="003217F0">
          <w:pPr>
            <w:pStyle w:val="TOC1"/>
            <w:tabs>
              <w:tab w:val="right" w:leader="dot" w:pos="9016"/>
            </w:tabs>
            <w:rPr>
              <w:rFonts w:ascii="Times New Roman" w:eastAsiaTheme="minorEastAsia" w:hAnsi="Times New Roman" w:cs="Times New Roman"/>
              <w:noProof/>
              <w:color w:val="215E99" w:themeColor="text2" w:themeTint="BF"/>
              <w:lang w:eastAsia="en-GB"/>
            </w:rPr>
          </w:pPr>
          <w:hyperlink w:anchor="_Toc234929750" w:history="1">
            <w:r w:rsidRPr="003217F0">
              <w:rPr>
                <w:rStyle w:val="Hyperlink"/>
                <w:rFonts w:ascii="Times New Roman" w:hAnsi="Times New Roman" w:cs="Times New Roman"/>
                <w:b/>
                <w:bCs/>
                <w:noProof/>
                <w:color w:val="215E99" w:themeColor="text2" w:themeTint="BF"/>
              </w:rPr>
              <w:t>References</w:t>
            </w:r>
            <w:r w:rsidRPr="003217F0">
              <w:rPr>
                <w:rFonts w:ascii="Times New Roman" w:hAnsi="Times New Roman" w:cs="Times New Roman"/>
                <w:noProof/>
                <w:webHidden/>
                <w:color w:val="215E99" w:themeColor="text2" w:themeTint="BF"/>
              </w:rPr>
              <w:tab/>
            </w:r>
            <w:r w:rsidRPr="003217F0">
              <w:rPr>
                <w:rFonts w:ascii="Times New Roman" w:hAnsi="Times New Roman" w:cs="Times New Roman"/>
                <w:noProof/>
                <w:webHidden/>
                <w:color w:val="215E99" w:themeColor="text2" w:themeTint="BF"/>
              </w:rPr>
              <w:fldChar w:fldCharType="begin"/>
            </w:r>
            <w:r w:rsidRPr="003217F0">
              <w:rPr>
                <w:rFonts w:ascii="Times New Roman" w:hAnsi="Times New Roman" w:cs="Times New Roman"/>
                <w:noProof/>
                <w:webHidden/>
                <w:color w:val="215E99" w:themeColor="text2" w:themeTint="BF"/>
              </w:rPr>
              <w:instrText xml:space="preserve"> PAGEREF _Toc234929750 \h </w:instrText>
            </w:r>
            <w:r w:rsidRPr="003217F0">
              <w:rPr>
                <w:rFonts w:ascii="Times New Roman" w:hAnsi="Times New Roman" w:cs="Times New Roman"/>
                <w:noProof/>
                <w:webHidden/>
                <w:color w:val="215E99" w:themeColor="text2" w:themeTint="BF"/>
              </w:rPr>
            </w:r>
            <w:r w:rsidRPr="003217F0">
              <w:rPr>
                <w:rFonts w:ascii="Times New Roman" w:hAnsi="Times New Roman" w:cs="Times New Roman"/>
                <w:noProof/>
                <w:webHidden/>
                <w:color w:val="215E99" w:themeColor="text2" w:themeTint="BF"/>
              </w:rPr>
              <w:fldChar w:fldCharType="separate"/>
            </w:r>
            <w:r w:rsidRPr="003217F0">
              <w:rPr>
                <w:rFonts w:ascii="Times New Roman" w:hAnsi="Times New Roman" w:cs="Times New Roman"/>
                <w:noProof/>
                <w:webHidden/>
                <w:color w:val="215E99" w:themeColor="text2" w:themeTint="BF"/>
              </w:rPr>
              <w:t>18</w:t>
            </w:r>
            <w:r w:rsidRPr="003217F0">
              <w:rPr>
                <w:rFonts w:ascii="Times New Roman" w:hAnsi="Times New Roman" w:cs="Times New Roman"/>
                <w:noProof/>
                <w:webHidden/>
                <w:color w:val="215E99" w:themeColor="text2" w:themeTint="BF"/>
              </w:rPr>
              <w:fldChar w:fldCharType="end"/>
            </w:r>
          </w:hyperlink>
        </w:p>
        <w:p w14:paraId="0499BAB8" w14:textId="3381F231" w:rsidR="005D397A" w:rsidRDefault="005D397A">
          <w:r w:rsidRPr="00E94323">
            <w:rPr>
              <w:rFonts w:ascii="Times New Roman" w:hAnsi="Times New Roman" w:cs="Times New Roman"/>
              <w:b/>
              <w:bCs/>
              <w:color w:val="215E99" w:themeColor="text2" w:themeTint="BF"/>
            </w:rPr>
            <w:fldChar w:fldCharType="end"/>
          </w:r>
        </w:p>
      </w:sdtContent>
    </w:sdt>
    <w:p w14:paraId="189209C9" w14:textId="77777777" w:rsidR="005D397A" w:rsidRDefault="005D397A">
      <w:pPr>
        <w:rPr>
          <w:rFonts w:ascii="Times New Roman" w:hAnsi="Times New Roman" w:cs="Times New Roman"/>
          <w:b/>
          <w:bCs/>
          <w:color w:val="215E99" w:themeColor="text2" w:themeTint="BF"/>
          <w:sz w:val="32"/>
          <w:szCs w:val="32"/>
        </w:rPr>
      </w:pPr>
      <w:r>
        <w:rPr>
          <w:rFonts w:ascii="Times New Roman" w:hAnsi="Times New Roman" w:cs="Times New Roman"/>
          <w:b/>
          <w:bCs/>
          <w:color w:val="215E99" w:themeColor="text2" w:themeTint="BF"/>
          <w:sz w:val="32"/>
          <w:szCs w:val="32"/>
        </w:rPr>
        <w:br w:type="page"/>
      </w:r>
    </w:p>
    <w:p w14:paraId="40DEC0E1" w14:textId="37CEEE20" w:rsidR="00B571CA" w:rsidRPr="00291B04" w:rsidRDefault="00B571CA" w:rsidP="005D397A">
      <w:pPr>
        <w:spacing w:after="0" w:line="360" w:lineRule="auto"/>
        <w:ind w:firstLine="720"/>
        <w:jc w:val="center"/>
        <w:rPr>
          <w:rFonts w:ascii="Times New Roman" w:hAnsi="Times New Roman" w:cs="Times New Roman"/>
          <w:b/>
          <w:bCs/>
          <w:color w:val="215E99" w:themeColor="text2" w:themeTint="BF"/>
          <w:sz w:val="40"/>
          <w:szCs w:val="40"/>
        </w:rPr>
      </w:pPr>
      <w:r w:rsidRPr="00291B04">
        <w:rPr>
          <w:rFonts w:ascii="Times New Roman" w:hAnsi="Times New Roman" w:cs="Times New Roman"/>
          <w:b/>
          <w:bCs/>
          <w:color w:val="215E99" w:themeColor="text2" w:themeTint="BF"/>
          <w:sz w:val="40"/>
          <w:szCs w:val="40"/>
        </w:rPr>
        <w:lastRenderedPageBreak/>
        <w:t>Investigating the Role of Artificial Intelligence in Improving the Accuracy and Trustworthiness of Community Emergency Alert Systems</w:t>
      </w:r>
    </w:p>
    <w:p w14:paraId="31D92E87" w14:textId="77777777" w:rsidR="00A64BE9" w:rsidRPr="00291B04" w:rsidRDefault="00A64BE9" w:rsidP="005D397A">
      <w:pPr>
        <w:spacing w:after="0" w:line="360" w:lineRule="auto"/>
        <w:ind w:firstLine="720"/>
        <w:jc w:val="center"/>
        <w:rPr>
          <w:rFonts w:ascii="Times New Roman" w:hAnsi="Times New Roman" w:cs="Times New Roman"/>
          <w:b/>
          <w:bCs/>
          <w:color w:val="215E99" w:themeColor="text2" w:themeTint="BF"/>
          <w:sz w:val="20"/>
          <w:szCs w:val="20"/>
        </w:rPr>
      </w:pPr>
    </w:p>
    <w:p w14:paraId="0DCF10D3" w14:textId="75A17499" w:rsidR="005622E0" w:rsidRPr="00291B04" w:rsidRDefault="00503024" w:rsidP="00291B04">
      <w:pPr>
        <w:pStyle w:val="Heading1"/>
        <w:jc w:val="center"/>
        <w:rPr>
          <w:rFonts w:ascii="Times New Roman" w:hAnsi="Times New Roman" w:cs="Times New Roman"/>
          <w:b/>
          <w:bCs/>
          <w:color w:val="215E99" w:themeColor="text2" w:themeTint="BF"/>
        </w:rPr>
      </w:pPr>
      <w:bookmarkStart w:id="0" w:name="_Toc234929726"/>
      <w:r>
        <w:rPr>
          <w:rFonts w:ascii="Times New Roman" w:hAnsi="Times New Roman" w:cs="Times New Roman"/>
          <w:b/>
          <w:bCs/>
          <w:color w:val="215E99" w:themeColor="text2" w:themeTint="BF"/>
        </w:rPr>
        <w:t xml:space="preserve">1. </w:t>
      </w:r>
      <w:r w:rsidR="00A64BE9" w:rsidRPr="00291B04">
        <w:rPr>
          <w:rFonts w:ascii="Times New Roman" w:hAnsi="Times New Roman" w:cs="Times New Roman"/>
          <w:b/>
          <w:bCs/>
          <w:color w:val="215E99" w:themeColor="text2" w:themeTint="BF"/>
        </w:rPr>
        <w:t>Introduction</w:t>
      </w:r>
      <w:bookmarkEnd w:id="0"/>
    </w:p>
    <w:p w14:paraId="24307CD6" w14:textId="77777777" w:rsidR="00823255" w:rsidRPr="00291B04" w:rsidRDefault="00823255" w:rsidP="00291B04">
      <w:pPr>
        <w:pStyle w:val="Heading2"/>
        <w:jc w:val="center"/>
        <w:rPr>
          <w:rFonts w:ascii="Times New Roman" w:hAnsi="Times New Roman" w:cs="Times New Roman"/>
          <w:b/>
          <w:bCs/>
          <w:color w:val="215E99" w:themeColor="text2" w:themeTint="BF"/>
        </w:rPr>
      </w:pPr>
      <w:bookmarkStart w:id="1" w:name="_Toc234929727"/>
      <w:r w:rsidRPr="00291B04">
        <w:rPr>
          <w:rFonts w:ascii="Times New Roman" w:hAnsi="Times New Roman" w:cs="Times New Roman"/>
          <w:b/>
          <w:bCs/>
          <w:color w:val="215E99" w:themeColor="text2" w:themeTint="BF"/>
        </w:rPr>
        <w:t>1.1 Context and Background</w:t>
      </w:r>
      <w:bookmarkEnd w:id="1"/>
    </w:p>
    <w:p w14:paraId="7566735C" w14:textId="77777777" w:rsidR="00823255" w:rsidRDefault="00823255" w:rsidP="00823255">
      <w:pPr>
        <w:spacing w:after="0" w:line="360" w:lineRule="auto"/>
        <w:ind w:firstLine="720"/>
        <w:jc w:val="both"/>
        <w:rPr>
          <w:rFonts w:ascii="Times New Roman" w:hAnsi="Times New Roman" w:cs="Times New Roman"/>
        </w:rPr>
      </w:pPr>
    </w:p>
    <w:p w14:paraId="7331F0E9" w14:textId="32B356F5" w:rsidR="00823255" w:rsidRPr="00823255" w:rsidRDefault="00823255" w:rsidP="00823255">
      <w:pPr>
        <w:spacing w:after="0" w:line="360" w:lineRule="auto"/>
        <w:ind w:firstLine="720"/>
        <w:jc w:val="both"/>
        <w:rPr>
          <w:rFonts w:ascii="Times New Roman" w:hAnsi="Times New Roman" w:cs="Times New Roman"/>
        </w:rPr>
      </w:pPr>
      <w:r w:rsidRPr="00823255">
        <w:rPr>
          <w:rFonts w:ascii="Times New Roman" w:hAnsi="Times New Roman" w:cs="Times New Roman"/>
        </w:rPr>
        <w:t xml:space="preserve">Artificial Intelligence is becoming an important part of many systems that support everyday decision-making, including </w:t>
      </w:r>
      <w:r w:rsidR="00E157AD">
        <w:rPr>
          <w:rFonts w:ascii="Times New Roman" w:hAnsi="Times New Roman" w:cs="Times New Roman"/>
        </w:rPr>
        <w:t>public safety</w:t>
      </w:r>
      <w:r w:rsidRPr="00823255">
        <w:rPr>
          <w:rFonts w:ascii="Times New Roman" w:hAnsi="Times New Roman" w:cs="Times New Roman"/>
        </w:rPr>
        <w:t xml:space="preserve"> and emergency management. Its ability to analyse large amounts of information in a short time makes it particularly valuable in situations where fast and accurate decisions are needed. As AI technologies continue to develop, they are increasingly being explored as tools for improving public safety and supporting emergency response</w:t>
      </w:r>
      <w:r>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614f85ac26d9534e088&quot;],&quot;referencesOptions&quot;:{&quot;doc:6a50d614f85ac26d9534e0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2043310"/>
          <w:placeholder>
            <w:docPart w:val="F36EDB30AF0D457085591AA88BB2F1DE"/>
          </w:placeholder>
        </w:sdtPr>
        <w:sdtContent>
          <w:r w:rsidR="00126B55">
            <w:rPr>
              <w:rFonts w:eastAsia="Times New Roman"/>
              <w:color w:val="000000"/>
            </w:rPr>
            <w:t>[1]</w:t>
          </w:r>
        </w:sdtContent>
      </w:sdt>
      <w:r w:rsidR="00126B55">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636a2b07d4e96a03043&quot;],&quot;referencesOptions&quot;:{&quot;doc:6a50d636a2b07d4e96a030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9582104"/>
          <w:placeholder>
            <w:docPart w:val="F2B8247B231D47A8A41483170D319982"/>
          </w:placeholder>
        </w:sdtPr>
        <w:sdtContent>
          <w:r w:rsidR="00126B55">
            <w:rPr>
              <w:rFonts w:eastAsia="Times New Roman"/>
              <w:color w:val="000000"/>
            </w:rPr>
            <w:t>[2]</w:t>
          </w:r>
        </w:sdtContent>
      </w:sdt>
      <w:r w:rsidRPr="00823255">
        <w:rPr>
          <w:rFonts w:ascii="Times New Roman" w:hAnsi="Times New Roman" w:cs="Times New Roman"/>
        </w:rPr>
        <w:t>.</w:t>
      </w:r>
    </w:p>
    <w:p w14:paraId="5DF40C4F" w14:textId="4CAE028B" w:rsidR="00823255" w:rsidRDefault="00823255" w:rsidP="00823255">
      <w:pPr>
        <w:spacing w:after="0" w:line="360" w:lineRule="auto"/>
        <w:ind w:firstLine="720"/>
        <w:jc w:val="both"/>
        <w:rPr>
          <w:rFonts w:ascii="Times New Roman" w:hAnsi="Times New Roman" w:cs="Times New Roman"/>
        </w:rPr>
      </w:pPr>
      <w:r w:rsidRPr="00823255">
        <w:rPr>
          <w:rFonts w:ascii="Times New Roman" w:hAnsi="Times New Roman" w:cs="Times New Roman"/>
        </w:rPr>
        <w:t>At the same time, the way emergency information is shared has changed significantly</w:t>
      </w:r>
      <w:r w:rsidR="00237AE8">
        <w:rPr>
          <w:rFonts w:ascii="Times New Roman" w:hAnsi="Times New Roman" w:cs="Times New Roman"/>
        </w:rPr>
        <w:t xml:space="preserve"> (</w:t>
      </w:r>
      <w:r w:rsidR="00237AE8">
        <w:rPr>
          <w:rFonts w:ascii="Times New Roman" w:hAnsi="Times New Roman" w:cs="Times New Roman"/>
        </w:rPr>
        <w:fldChar w:fldCharType="begin"/>
      </w:r>
      <w:r w:rsidR="00237AE8">
        <w:rPr>
          <w:rFonts w:ascii="Times New Roman" w:hAnsi="Times New Roman" w:cs="Times New Roman"/>
        </w:rPr>
        <w:instrText xml:space="preserve"> REF _Ref234926030 \h </w:instrText>
      </w:r>
      <w:r w:rsidR="00237AE8">
        <w:rPr>
          <w:rFonts w:ascii="Times New Roman" w:hAnsi="Times New Roman" w:cs="Times New Roman"/>
        </w:rPr>
      </w:r>
      <w:r w:rsidR="00237AE8">
        <w:rPr>
          <w:rFonts w:ascii="Times New Roman" w:hAnsi="Times New Roman" w:cs="Times New Roman"/>
        </w:rPr>
        <w:fldChar w:fldCharType="separate"/>
      </w:r>
      <w:r w:rsidR="00237AE8">
        <w:t xml:space="preserve">Figure </w:t>
      </w:r>
      <w:r w:rsidR="00237AE8">
        <w:rPr>
          <w:noProof/>
        </w:rPr>
        <w:t>1</w:t>
      </w:r>
      <w:r w:rsidR="00237AE8">
        <w:rPr>
          <w:rFonts w:ascii="Times New Roman" w:hAnsi="Times New Roman" w:cs="Times New Roman"/>
        </w:rPr>
        <w:fldChar w:fldCharType="end"/>
      </w:r>
      <w:r w:rsidR="00237AE8">
        <w:rPr>
          <w:rFonts w:ascii="Times New Roman" w:hAnsi="Times New Roman" w:cs="Times New Roman"/>
        </w:rPr>
        <w:t>)</w:t>
      </w:r>
      <w:r w:rsidRPr="00823255">
        <w:rPr>
          <w:rFonts w:ascii="Times New Roman" w:hAnsi="Times New Roman" w:cs="Times New Roman"/>
        </w:rPr>
        <w:t>. Community members can now report incidents almost instantly using mobile applications and online platforms. This allows emergency information to spread much faster than through traditional communication channels. However, it also creates new challenges, as reports may be incomplete, inaccurate or intentionally misleading. Verifying this information quickly has become one of the biggest challenges for community emergency alert systems</w:t>
      </w:r>
      <w:r w:rsidR="00126B5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2dfb45f9c295278fdda&quot;],&quot;referencesOptions&quot;:{&quot;doc:6a50d2dfb45f9c295278fd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3720273"/>
          <w:placeholder>
            <w:docPart w:val="B15F8FD723EE49D69F648E4721DB98DD"/>
          </w:placeholder>
        </w:sdtPr>
        <w:sdtContent>
          <w:r w:rsidR="00126B55">
            <w:rPr>
              <w:rFonts w:eastAsia="Times New Roman"/>
              <w:color w:val="000000"/>
            </w:rPr>
            <w:t>[3]</w:t>
          </w:r>
        </w:sdtContent>
      </w:sdt>
      <w:r w:rsidR="00126B55">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34eb45f9c295278fdde&quot;],&quot;referencesOptions&quot;:{&quot;doc:6a50d34eb45f9c295278fd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9204027"/>
          <w:placeholder>
            <w:docPart w:val="7DB6CB5386BE49C2AA835B26AD18D8A1"/>
          </w:placeholder>
        </w:sdtPr>
        <w:sdtContent>
          <w:r w:rsidR="00126B55">
            <w:rPr>
              <w:rFonts w:eastAsia="Times New Roman"/>
              <w:color w:val="000000"/>
            </w:rPr>
            <w:t>[4]</w:t>
          </w:r>
        </w:sdtContent>
      </w:sdt>
      <w:r w:rsidR="00126B55">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4428cda6859993ab7f9&quot;],&quot;referencesOptions&quot;:{&quot;doc:6a50d4428cda6859993ab7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7712832"/>
          <w:placeholder>
            <w:docPart w:val="1A9BFA437DC24A77A169DF8E21847D22"/>
          </w:placeholder>
        </w:sdtPr>
        <w:sdtContent>
          <w:r w:rsidR="00126B55">
            <w:rPr>
              <w:rFonts w:eastAsia="Times New Roman"/>
              <w:color w:val="000000"/>
            </w:rPr>
            <w:t>[5]</w:t>
          </w:r>
        </w:sdtContent>
      </w:sdt>
      <w:r w:rsidRPr="00823255">
        <w:rPr>
          <w:rFonts w:ascii="Times New Roman" w:hAnsi="Times New Roman" w:cs="Times New Roman"/>
        </w:rPr>
        <w:t>.</w:t>
      </w:r>
    </w:p>
    <w:p w14:paraId="1999FC93" w14:textId="34A45C88" w:rsidR="00237AE8" w:rsidRDefault="00237AE8" w:rsidP="00823255">
      <w:pPr>
        <w:spacing w:after="0"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665408" behindDoc="0" locked="0" layoutInCell="1" allowOverlap="1" wp14:anchorId="207E9A36" wp14:editId="0B12CFEE">
                <wp:simplePos x="0" y="0"/>
                <wp:positionH relativeFrom="column">
                  <wp:posOffset>134620</wp:posOffset>
                </wp:positionH>
                <wp:positionV relativeFrom="paragraph">
                  <wp:posOffset>2407285</wp:posOffset>
                </wp:positionV>
                <wp:extent cx="5731510" cy="635"/>
                <wp:effectExtent l="0" t="0" r="0" b="0"/>
                <wp:wrapNone/>
                <wp:docPr id="116806786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993C2C8" w14:textId="7B906B65" w:rsidR="00237AE8" w:rsidRPr="00E30EF5" w:rsidRDefault="00237AE8" w:rsidP="00237AE8">
                            <w:pPr>
                              <w:pStyle w:val="Caption"/>
                              <w:rPr>
                                <w:rFonts w:ascii="Times New Roman" w:hAnsi="Times New Roman" w:cs="Times New Roman"/>
                                <w:noProof/>
                              </w:rPr>
                            </w:pPr>
                            <w:bookmarkStart w:id="2" w:name="_Ref234926030"/>
                            <w:r>
                              <w:t xml:space="preserve">Figure </w:t>
                            </w:r>
                            <w:r>
                              <w:fldChar w:fldCharType="begin"/>
                            </w:r>
                            <w:r>
                              <w:instrText xml:space="preserve"> SEQ Figure \* ARABIC </w:instrText>
                            </w:r>
                            <w:r>
                              <w:fldChar w:fldCharType="separate"/>
                            </w:r>
                            <w:r w:rsidR="00116755">
                              <w:rPr>
                                <w:noProof/>
                              </w:rPr>
                              <w:t>1</w:t>
                            </w:r>
                            <w:r>
                              <w:fldChar w:fldCharType="end"/>
                            </w:r>
                            <w:bookmarkEnd w:id="2"/>
                            <w:r>
                              <w:t xml:space="preserve">. </w:t>
                            </w:r>
                            <w:r w:rsidRPr="005C4261">
                              <w:t>Evolution of Community Emergency Information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7E9A36" id="Text Box 1" o:spid="_x0000_s1027" type="#_x0000_t202" style="position:absolute;left:0;text-align:left;margin-left:10.6pt;margin-top:189.55pt;width:451.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" stroked="f">
                <v:textbox style="mso-fit-shape-to-text:t" inset="0,0,0,0">
                  <w:txbxContent>
                    <w:p w14:paraId="7993C2C8" w14:textId="7B906B65" w:rsidR="00237AE8" w:rsidRPr="00E30EF5" w:rsidRDefault="00237AE8" w:rsidP="00237AE8">
                      <w:pPr>
                        <w:pStyle w:val="Caption"/>
                        <w:rPr>
                          <w:rFonts w:ascii="Times New Roman" w:hAnsi="Times New Roman" w:cs="Times New Roman"/>
                          <w:noProof/>
                        </w:rPr>
                      </w:pPr>
                      <w:bookmarkStart w:id="3" w:name="_Ref234926030"/>
                      <w:r>
                        <w:t xml:space="preserve">Figure </w:t>
                      </w:r>
                      <w:r>
                        <w:fldChar w:fldCharType="begin"/>
                      </w:r>
                      <w:r>
                        <w:instrText xml:space="preserve"> SEQ Figure \* ARABIC </w:instrText>
                      </w:r>
                      <w:r>
                        <w:fldChar w:fldCharType="separate"/>
                      </w:r>
                      <w:r w:rsidR="00116755">
                        <w:rPr>
                          <w:noProof/>
                        </w:rPr>
                        <w:t>1</w:t>
                      </w:r>
                      <w:r>
                        <w:fldChar w:fldCharType="end"/>
                      </w:r>
                      <w:bookmarkEnd w:id="3"/>
                      <w:r>
                        <w:t xml:space="preserve">. </w:t>
                      </w:r>
                      <w:r w:rsidRPr="005C4261">
                        <w:t>Evolution of Community Emergency Information</w:t>
                      </w:r>
                    </w:p>
                  </w:txbxContent>
                </v:textbox>
              </v:shape>
            </w:pict>
          </mc:Fallback>
        </mc:AlternateContent>
      </w:r>
      <w:r>
        <w:rPr>
          <w:rFonts w:ascii="Times New Roman" w:hAnsi="Times New Roman" w:cs="Times New Roman"/>
          <w:noProof/>
        </w:rPr>
        <w:drawing>
          <wp:anchor distT="0" distB="0" distL="114300" distR="114300" simplePos="0" relativeHeight="251663360" behindDoc="0" locked="0" layoutInCell="1" allowOverlap="1" wp14:anchorId="0904CA0B" wp14:editId="525ED8AD">
            <wp:simplePos x="0" y="0"/>
            <wp:positionH relativeFrom="column">
              <wp:posOffset>134620</wp:posOffset>
            </wp:positionH>
            <wp:positionV relativeFrom="paragraph">
              <wp:posOffset>86148</wp:posOffset>
            </wp:positionV>
            <wp:extent cx="5731510" cy="2264410"/>
            <wp:effectExtent l="0" t="0" r="2540" b="2540"/>
            <wp:wrapNone/>
            <wp:docPr id="800048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04823" name="Picture 8000482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264410"/>
                    </a:xfrm>
                    <a:prstGeom prst="rect">
                      <a:avLst/>
                    </a:prstGeom>
                  </pic:spPr>
                </pic:pic>
              </a:graphicData>
            </a:graphic>
          </wp:anchor>
        </w:drawing>
      </w:r>
    </w:p>
    <w:p w14:paraId="59959333" w14:textId="436093B0" w:rsidR="00237AE8" w:rsidRDefault="00237AE8" w:rsidP="00823255">
      <w:pPr>
        <w:spacing w:after="0" w:line="360" w:lineRule="auto"/>
        <w:ind w:firstLine="720"/>
        <w:jc w:val="both"/>
        <w:rPr>
          <w:rFonts w:ascii="Times New Roman" w:hAnsi="Times New Roman" w:cs="Times New Roman"/>
        </w:rPr>
      </w:pPr>
    </w:p>
    <w:p w14:paraId="1A15D791" w14:textId="4C818650" w:rsidR="00237AE8" w:rsidRDefault="00237AE8" w:rsidP="00823255">
      <w:pPr>
        <w:spacing w:after="0" w:line="360" w:lineRule="auto"/>
        <w:ind w:firstLine="720"/>
        <w:jc w:val="both"/>
        <w:rPr>
          <w:rFonts w:ascii="Times New Roman" w:hAnsi="Times New Roman" w:cs="Times New Roman"/>
        </w:rPr>
      </w:pPr>
    </w:p>
    <w:p w14:paraId="19D18BED" w14:textId="365AD7FA" w:rsidR="00237AE8" w:rsidRDefault="00237AE8" w:rsidP="00823255">
      <w:pPr>
        <w:spacing w:after="0" w:line="360" w:lineRule="auto"/>
        <w:ind w:firstLine="720"/>
        <w:jc w:val="both"/>
        <w:rPr>
          <w:rFonts w:ascii="Times New Roman" w:hAnsi="Times New Roman" w:cs="Times New Roman"/>
        </w:rPr>
      </w:pPr>
    </w:p>
    <w:p w14:paraId="51DEF81C" w14:textId="77777777" w:rsidR="00237AE8" w:rsidRDefault="00237AE8" w:rsidP="00823255">
      <w:pPr>
        <w:spacing w:after="0" w:line="360" w:lineRule="auto"/>
        <w:ind w:firstLine="720"/>
        <w:jc w:val="both"/>
        <w:rPr>
          <w:rFonts w:ascii="Times New Roman" w:hAnsi="Times New Roman" w:cs="Times New Roman"/>
        </w:rPr>
      </w:pPr>
    </w:p>
    <w:p w14:paraId="644F22D9" w14:textId="77777777" w:rsidR="00237AE8" w:rsidRDefault="00237AE8" w:rsidP="00823255">
      <w:pPr>
        <w:spacing w:after="0" w:line="360" w:lineRule="auto"/>
        <w:ind w:firstLine="720"/>
        <w:jc w:val="both"/>
        <w:rPr>
          <w:rFonts w:ascii="Times New Roman" w:hAnsi="Times New Roman" w:cs="Times New Roman"/>
        </w:rPr>
      </w:pPr>
    </w:p>
    <w:p w14:paraId="44EDD7D8" w14:textId="77777777" w:rsidR="00237AE8" w:rsidRDefault="00237AE8" w:rsidP="00823255">
      <w:pPr>
        <w:spacing w:after="0" w:line="360" w:lineRule="auto"/>
        <w:ind w:firstLine="720"/>
        <w:jc w:val="both"/>
        <w:rPr>
          <w:rFonts w:ascii="Times New Roman" w:hAnsi="Times New Roman" w:cs="Times New Roman"/>
        </w:rPr>
      </w:pPr>
    </w:p>
    <w:p w14:paraId="1EF31595" w14:textId="089DFA04" w:rsidR="00237AE8" w:rsidRDefault="00237AE8" w:rsidP="00823255">
      <w:pPr>
        <w:spacing w:after="0" w:line="360" w:lineRule="auto"/>
        <w:ind w:firstLine="720"/>
        <w:jc w:val="both"/>
        <w:rPr>
          <w:rFonts w:ascii="Times New Roman" w:hAnsi="Times New Roman" w:cs="Times New Roman"/>
        </w:rPr>
      </w:pPr>
    </w:p>
    <w:p w14:paraId="502CF034" w14:textId="59EE0DC9" w:rsidR="00237AE8" w:rsidRDefault="00237AE8" w:rsidP="00823255">
      <w:pPr>
        <w:spacing w:after="0" w:line="360" w:lineRule="auto"/>
        <w:ind w:firstLine="720"/>
        <w:jc w:val="both"/>
        <w:rPr>
          <w:rFonts w:ascii="Times New Roman" w:hAnsi="Times New Roman" w:cs="Times New Roman"/>
        </w:rPr>
      </w:pPr>
    </w:p>
    <w:p w14:paraId="32B25905" w14:textId="259B18BE" w:rsidR="00237AE8" w:rsidRDefault="00237AE8" w:rsidP="00823255">
      <w:pPr>
        <w:spacing w:after="0" w:line="360" w:lineRule="auto"/>
        <w:ind w:firstLine="720"/>
        <w:jc w:val="both"/>
        <w:rPr>
          <w:rFonts w:ascii="Times New Roman" w:hAnsi="Times New Roman" w:cs="Times New Roman"/>
        </w:rPr>
      </w:pPr>
    </w:p>
    <w:p w14:paraId="768921AA" w14:textId="3678C423" w:rsidR="00823255" w:rsidRPr="00823255" w:rsidRDefault="00823255" w:rsidP="00823255">
      <w:pPr>
        <w:spacing w:after="0" w:line="360" w:lineRule="auto"/>
        <w:ind w:firstLine="720"/>
        <w:jc w:val="both"/>
        <w:rPr>
          <w:rFonts w:ascii="Times New Roman" w:hAnsi="Times New Roman" w:cs="Times New Roman"/>
        </w:rPr>
      </w:pPr>
      <w:r w:rsidRPr="00823255">
        <w:rPr>
          <w:rFonts w:ascii="Times New Roman" w:hAnsi="Times New Roman" w:cs="Times New Roman"/>
        </w:rPr>
        <w:lastRenderedPageBreak/>
        <w:t>Recent developments in machine learning, natural language processing, large language models and explainable AI have created new opportunities to support information verification and credibility assessment. Rather than replacing human decision-makers, these technologies are increasingly being used to assist them by providing faster analysis, identifying potential misinformation and improving confidence in emergency reporting</w:t>
      </w:r>
      <w:r w:rsidR="00126B5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507d25a1f70cd4bec52&quot;],&quot;referencesOptions&quot;:{&quot;doc:6a50d507d25a1f70cd4bec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2220522"/>
          <w:placeholder>
            <w:docPart w:val="A46869BF91EB4927B11B9DB0BE67B912"/>
          </w:placeholder>
        </w:sdtPr>
        <w:sdtContent>
          <w:r w:rsidR="00126B55">
            <w:rPr>
              <w:rFonts w:eastAsia="Times New Roman"/>
              <w:color w:val="000000"/>
            </w:rPr>
            <w:t>[6]</w:t>
          </w:r>
        </w:sdtContent>
      </w:sdt>
      <w:r w:rsidR="00126B55">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12acef445f02ce31626a0&quot;],&quot;referencesOptions&quot;:{&quot;doc:6a512acef445f02ce31626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3698695"/>
          <w:placeholder>
            <w:docPart w:val="3C695730BEDF4074A333A2833695B2AF"/>
          </w:placeholder>
        </w:sdtPr>
        <w:sdtContent>
          <w:r w:rsidR="00126B55">
            <w:rPr>
              <w:rFonts w:eastAsia="Times New Roman"/>
              <w:color w:val="000000"/>
            </w:rPr>
            <w:t>[7]</w:t>
          </w:r>
        </w:sdtContent>
      </w:sdt>
      <w:r w:rsidRPr="00823255">
        <w:rPr>
          <w:rFonts w:ascii="Times New Roman" w:hAnsi="Times New Roman" w:cs="Times New Roman"/>
        </w:rPr>
        <w:t>. This research is situated within this rapidly developing area and explores how AI can contribute to making community emergency alert systems more accurate and trustworthy.</w:t>
      </w:r>
    </w:p>
    <w:p w14:paraId="6A49809F" w14:textId="4807E9D3" w:rsidR="00126B55" w:rsidRDefault="00126B55" w:rsidP="00B571CA">
      <w:pPr>
        <w:spacing w:after="0" w:line="360" w:lineRule="auto"/>
        <w:ind w:firstLine="720"/>
        <w:jc w:val="both"/>
        <w:rPr>
          <w:rFonts w:ascii="Times New Roman" w:hAnsi="Times New Roman" w:cs="Times New Roman"/>
          <w:b/>
          <w:bCs/>
        </w:rPr>
      </w:pPr>
    </w:p>
    <w:p w14:paraId="766384A2" w14:textId="1095AADB" w:rsidR="00B571CA" w:rsidRPr="00291B04" w:rsidRDefault="00291B04" w:rsidP="00291B04">
      <w:pPr>
        <w:pStyle w:val="Heading2"/>
        <w:jc w:val="center"/>
        <w:rPr>
          <w:rFonts w:ascii="Times New Roman" w:hAnsi="Times New Roman" w:cs="Times New Roman"/>
          <w:b/>
          <w:bCs/>
          <w:color w:val="215E99" w:themeColor="text2" w:themeTint="BF"/>
        </w:rPr>
      </w:pPr>
      <w:bookmarkStart w:id="4" w:name="_Toc234929728"/>
      <w:r>
        <w:rPr>
          <w:rFonts w:ascii="Times New Roman" w:hAnsi="Times New Roman" w:cs="Times New Roman"/>
          <w:b/>
          <w:bCs/>
          <w:color w:val="215E99" w:themeColor="text2" w:themeTint="BF"/>
        </w:rPr>
        <w:t xml:space="preserve">1.2 </w:t>
      </w:r>
      <w:r w:rsidR="005D397A" w:rsidRPr="00291B04">
        <w:rPr>
          <w:rFonts w:ascii="Times New Roman" w:hAnsi="Times New Roman" w:cs="Times New Roman"/>
          <w:b/>
          <w:bCs/>
          <w:color w:val="215E99" w:themeColor="text2" w:themeTint="BF"/>
        </w:rPr>
        <w:t>Research</w:t>
      </w:r>
      <w:r w:rsidR="00B571CA" w:rsidRPr="00291B04">
        <w:rPr>
          <w:rFonts w:ascii="Times New Roman" w:hAnsi="Times New Roman" w:cs="Times New Roman"/>
          <w:b/>
          <w:bCs/>
          <w:color w:val="215E99" w:themeColor="text2" w:themeTint="BF"/>
        </w:rPr>
        <w:t xml:space="preserve"> Problem</w:t>
      </w:r>
      <w:bookmarkEnd w:id="4"/>
    </w:p>
    <w:p w14:paraId="6562B1D6" w14:textId="00EC7E0A" w:rsidR="005D397A" w:rsidRPr="005D397A" w:rsidRDefault="005D397A" w:rsidP="005D397A"/>
    <w:p w14:paraId="62E43F53" w14:textId="30EBFEA3" w:rsidR="00B571CA" w:rsidRPr="00B571CA" w:rsidRDefault="00B571CA" w:rsidP="00B571CA">
      <w:pPr>
        <w:spacing w:after="0" w:line="360" w:lineRule="auto"/>
        <w:ind w:firstLine="720"/>
        <w:jc w:val="both"/>
        <w:rPr>
          <w:rFonts w:ascii="Times New Roman" w:hAnsi="Times New Roman" w:cs="Times New Roman"/>
        </w:rPr>
      </w:pPr>
      <w:r w:rsidRPr="00B571CA">
        <w:rPr>
          <w:rFonts w:ascii="Times New Roman" w:hAnsi="Times New Roman" w:cs="Times New Roman"/>
        </w:rPr>
        <w:t>Community emergency alert systems have become increasingly important tools for sharing information about local incidents and public safety concerns</w:t>
      </w:r>
      <w:sdt>
        <w:sdtPr>
          <w:rPr>
            <w:rFonts w:ascii="Times New Roman" w:hAnsi="Times New Roman" w:cs="Times New Roman"/>
            <w:color w:val="000000"/>
            <w:highlight w:val="white"/>
          </w:rPr>
          <w:alias w:val="Citation"/>
          <w:tag w:val="{&quot;referencesIds&quot;:[&quot;doc:6a50d2dfb45f9c295278fdda&quot;],&quot;referencesOptions&quot;:{&quot;doc:6a50d2dfb45f9c295278fd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5090033,&quot;citationText&quot;:&quot;&lt;span style=\&quot;font-family:Times New Roman;font-size:16px;color:#000000\&quot;&gt;[1]&lt;/span&gt;&quot;}"/>
          <w:id w:val="-305090033"/>
          <w:placeholder>
            <w:docPart w:val="D6C042342F694262A9D99AECA53FD797"/>
          </w:placeholder>
        </w:sdtPr>
        <w:sdtContent>
          <w:r w:rsidR="00126B55">
            <w:rPr>
              <w:rFonts w:eastAsia="Times New Roman"/>
              <w:color w:val="000000"/>
            </w:rPr>
            <w:t>[3]</w:t>
          </w:r>
        </w:sdtContent>
      </w:sdt>
      <w:r w:rsidR="002652E1">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34eb45f9c295278fdde&quot;],&quot;referencesOptions&quot;:{&quot;doc:6a50d34eb45f9c295278fd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4128429,&quot;citationText&quot;:&quot;&lt;span style=\&quot;font-family:Times New Roman;font-size:16px;color:#000000\&quot;&gt;[2]&lt;/span&gt;&quot;}"/>
          <w:id w:val="734128429"/>
          <w:placeholder>
            <w:docPart w:val="91A0A2ACCE00475CA620A4F76C9F5388"/>
          </w:placeholder>
        </w:sdtPr>
        <w:sdtContent>
          <w:r w:rsidR="00126B55">
            <w:rPr>
              <w:rFonts w:eastAsia="Times New Roman"/>
              <w:color w:val="000000"/>
            </w:rPr>
            <w:t>[4]</w:t>
          </w:r>
        </w:sdtContent>
      </w:sdt>
      <w:r w:rsidRPr="00B571CA">
        <w:rPr>
          <w:rFonts w:ascii="Times New Roman" w:hAnsi="Times New Roman" w:cs="Times New Roman"/>
        </w:rPr>
        <w:t>. These platforms allow citizens to report emergencies and receive updates in real time, contributing to greater community awareness and faster information dissemination</w:t>
      </w:r>
      <w:r w:rsidR="002652E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37f7aa8d05551d6edc8&quot;],&quot;referencesOptions&quot;:{&quot;doc:6a50d37f7aa8d05551d6ed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3527386,&quot;citationText&quot;:&quot;&lt;span style=\&quot;font-family:Times New Roman;font-size:16px;color:#000000\&quot;&gt;[3]&lt;/span&gt;&quot;}"/>
          <w:id w:val="923527386"/>
          <w:placeholder>
            <w:docPart w:val="3A264AA616D64B8BBC865C34ECDB17E4"/>
          </w:placeholder>
        </w:sdtPr>
        <w:sdtContent>
          <w:r w:rsidR="00126B55">
            <w:rPr>
              <w:rFonts w:eastAsia="Times New Roman"/>
              <w:color w:val="000000"/>
            </w:rPr>
            <w:t>[8]</w:t>
          </w:r>
        </w:sdtContent>
      </w:sdt>
      <w:r w:rsidRPr="00B571CA">
        <w:rPr>
          <w:rFonts w:ascii="Times New Roman" w:hAnsi="Times New Roman" w:cs="Times New Roman"/>
        </w:rPr>
        <w:t>. However, the growing reliance on user-generated content has introduced significant challenges regarding information quality and credibility.</w:t>
      </w:r>
      <w:r w:rsidR="0073109C">
        <w:rPr>
          <w:rFonts w:ascii="Times New Roman" w:hAnsi="Times New Roman" w:cs="Times New Roman"/>
        </w:rPr>
        <w:t xml:space="preserve"> </w:t>
      </w:r>
      <w:r w:rsidR="0073109C" w:rsidRPr="0073109C">
        <w:rPr>
          <w:rFonts w:ascii="Times New Roman" w:hAnsi="Times New Roman" w:cs="Times New Roman"/>
        </w:rPr>
        <w:t xml:space="preserve">The relationship between user-generated reports, verification difficulties and reduced public trust is illustrated in </w:t>
      </w:r>
      <w:r w:rsidR="0073109C">
        <w:rPr>
          <w:rFonts w:ascii="Times New Roman" w:hAnsi="Times New Roman" w:cs="Times New Roman"/>
        </w:rPr>
        <w:fldChar w:fldCharType="begin"/>
      </w:r>
      <w:r w:rsidR="0073109C">
        <w:rPr>
          <w:rFonts w:ascii="Times New Roman" w:hAnsi="Times New Roman" w:cs="Times New Roman"/>
        </w:rPr>
        <w:instrText xml:space="preserve"> REF _Ref234926639 \h </w:instrText>
      </w:r>
      <w:r w:rsidR="0073109C">
        <w:rPr>
          <w:rFonts w:ascii="Times New Roman" w:hAnsi="Times New Roman" w:cs="Times New Roman"/>
        </w:rPr>
      </w:r>
      <w:r w:rsidR="0073109C">
        <w:rPr>
          <w:rFonts w:ascii="Times New Roman" w:hAnsi="Times New Roman" w:cs="Times New Roman"/>
        </w:rPr>
        <w:fldChar w:fldCharType="separate"/>
      </w:r>
      <w:r w:rsidR="0073109C">
        <w:t xml:space="preserve">Figure </w:t>
      </w:r>
      <w:r w:rsidR="0073109C">
        <w:rPr>
          <w:noProof/>
        </w:rPr>
        <w:t>2</w:t>
      </w:r>
      <w:r w:rsidR="0073109C">
        <w:rPr>
          <w:rFonts w:ascii="Times New Roman" w:hAnsi="Times New Roman" w:cs="Times New Roman"/>
        </w:rPr>
        <w:fldChar w:fldCharType="end"/>
      </w:r>
      <w:r w:rsidR="0073109C" w:rsidRPr="0073109C">
        <w:rPr>
          <w:rFonts w:ascii="Times New Roman" w:hAnsi="Times New Roman" w:cs="Times New Roman"/>
        </w:rPr>
        <w:t>.</w:t>
      </w:r>
    </w:p>
    <w:p w14:paraId="2F5E5755" w14:textId="6BD63CF7" w:rsidR="0073109C" w:rsidRDefault="0073109C" w:rsidP="00B571CA">
      <w:pPr>
        <w:spacing w:after="0"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668480" behindDoc="0" locked="0" layoutInCell="1" allowOverlap="1" wp14:anchorId="14EDCC7D" wp14:editId="14E9EE0E">
                <wp:simplePos x="0" y="0"/>
                <wp:positionH relativeFrom="column">
                  <wp:posOffset>84455</wp:posOffset>
                </wp:positionH>
                <wp:positionV relativeFrom="paragraph">
                  <wp:posOffset>2713990</wp:posOffset>
                </wp:positionV>
                <wp:extent cx="5731510" cy="635"/>
                <wp:effectExtent l="0" t="0" r="0" b="0"/>
                <wp:wrapNone/>
                <wp:docPr id="9303365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1F596AF" w14:textId="4710C45B" w:rsidR="0073109C" w:rsidRPr="00391C23" w:rsidRDefault="0073109C" w:rsidP="0073109C">
                            <w:pPr>
                              <w:pStyle w:val="Caption"/>
                              <w:rPr>
                                <w:rFonts w:ascii="Times New Roman" w:hAnsi="Times New Roman" w:cs="Times New Roman"/>
                                <w:noProof/>
                              </w:rPr>
                            </w:pPr>
                            <w:bookmarkStart w:id="5" w:name="_Ref234926639"/>
                            <w:r>
                              <w:t xml:space="preserve">Figure </w:t>
                            </w:r>
                            <w:r>
                              <w:fldChar w:fldCharType="begin"/>
                            </w:r>
                            <w:r>
                              <w:instrText xml:space="preserve"> SEQ Figure \* ARABIC </w:instrText>
                            </w:r>
                            <w:r>
                              <w:fldChar w:fldCharType="separate"/>
                            </w:r>
                            <w:r w:rsidR="00116755">
                              <w:rPr>
                                <w:noProof/>
                              </w:rPr>
                              <w:t>2</w:t>
                            </w:r>
                            <w:r>
                              <w:fldChar w:fldCharType="end"/>
                            </w:r>
                            <w:bookmarkEnd w:id="5"/>
                            <w:r>
                              <w:t xml:space="preserve">. </w:t>
                            </w:r>
                            <w:r w:rsidRPr="0035602C">
                              <w:t>Research Problem and Its Consequences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EDCC7D" id="_x0000_s1028" type="#_x0000_t202" style="position:absolute;left:0;text-align:left;margin-left:6.65pt;margin-top:213.7pt;width:451.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" stroked="f">
                <v:textbox style="mso-fit-shape-to-text:t" inset="0,0,0,0">
                  <w:txbxContent>
                    <w:p w14:paraId="61F596AF" w14:textId="4710C45B" w:rsidR="0073109C" w:rsidRPr="00391C23" w:rsidRDefault="0073109C" w:rsidP="0073109C">
                      <w:pPr>
                        <w:pStyle w:val="Caption"/>
                        <w:rPr>
                          <w:rFonts w:ascii="Times New Roman" w:hAnsi="Times New Roman" w:cs="Times New Roman"/>
                          <w:noProof/>
                        </w:rPr>
                      </w:pPr>
                      <w:bookmarkStart w:id="6" w:name="_Ref234926639"/>
                      <w:r>
                        <w:t xml:space="preserve">Figure </w:t>
                      </w:r>
                      <w:r>
                        <w:fldChar w:fldCharType="begin"/>
                      </w:r>
                      <w:r>
                        <w:instrText xml:space="preserve"> SEQ Figure \* ARABIC </w:instrText>
                      </w:r>
                      <w:r>
                        <w:fldChar w:fldCharType="separate"/>
                      </w:r>
                      <w:r w:rsidR="00116755">
                        <w:rPr>
                          <w:noProof/>
                        </w:rPr>
                        <w:t>2</w:t>
                      </w:r>
                      <w:r>
                        <w:fldChar w:fldCharType="end"/>
                      </w:r>
                      <w:bookmarkEnd w:id="6"/>
                      <w:r>
                        <w:t xml:space="preserve">. </w:t>
                      </w:r>
                      <w:r w:rsidRPr="0035602C">
                        <w:t>Research Problem and Its Consequences</w:t>
                      </w:r>
                    </w:p>
                  </w:txbxContent>
                </v:textbox>
              </v:shape>
            </w:pict>
          </mc:Fallback>
        </mc:AlternateContent>
      </w:r>
      <w:r>
        <w:rPr>
          <w:rFonts w:ascii="Times New Roman" w:hAnsi="Times New Roman" w:cs="Times New Roman"/>
          <w:noProof/>
        </w:rPr>
        <w:drawing>
          <wp:anchor distT="0" distB="0" distL="114300" distR="114300" simplePos="0" relativeHeight="251666432" behindDoc="0" locked="0" layoutInCell="1" allowOverlap="1" wp14:anchorId="0C3A7F1A" wp14:editId="796738E7">
            <wp:simplePos x="0" y="0"/>
            <wp:positionH relativeFrom="column">
              <wp:posOffset>84666</wp:posOffset>
            </wp:positionH>
            <wp:positionV relativeFrom="paragraph">
              <wp:posOffset>94615</wp:posOffset>
            </wp:positionV>
            <wp:extent cx="5731510" cy="2562225"/>
            <wp:effectExtent l="0" t="0" r="2540" b="9525"/>
            <wp:wrapNone/>
            <wp:docPr id="3158727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872710" name="Picture 3158727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62225"/>
                    </a:xfrm>
                    <a:prstGeom prst="rect">
                      <a:avLst/>
                    </a:prstGeom>
                  </pic:spPr>
                </pic:pic>
              </a:graphicData>
            </a:graphic>
          </wp:anchor>
        </w:drawing>
      </w:r>
    </w:p>
    <w:p w14:paraId="7F449A2D" w14:textId="4976495B" w:rsidR="0073109C" w:rsidRDefault="0073109C" w:rsidP="00B571CA">
      <w:pPr>
        <w:spacing w:after="0" w:line="360" w:lineRule="auto"/>
        <w:ind w:firstLine="720"/>
        <w:jc w:val="both"/>
        <w:rPr>
          <w:rFonts w:ascii="Times New Roman" w:hAnsi="Times New Roman" w:cs="Times New Roman"/>
        </w:rPr>
      </w:pPr>
    </w:p>
    <w:p w14:paraId="5921F6C2" w14:textId="6B22F137" w:rsidR="0073109C" w:rsidRDefault="0073109C" w:rsidP="00B571CA">
      <w:pPr>
        <w:spacing w:after="0" w:line="360" w:lineRule="auto"/>
        <w:ind w:firstLine="720"/>
        <w:jc w:val="both"/>
        <w:rPr>
          <w:rFonts w:ascii="Times New Roman" w:hAnsi="Times New Roman" w:cs="Times New Roman"/>
        </w:rPr>
      </w:pPr>
    </w:p>
    <w:p w14:paraId="4B7B6D66" w14:textId="2D16B155" w:rsidR="0073109C" w:rsidRDefault="0073109C" w:rsidP="00B571CA">
      <w:pPr>
        <w:spacing w:after="0" w:line="360" w:lineRule="auto"/>
        <w:ind w:firstLine="720"/>
        <w:jc w:val="both"/>
        <w:rPr>
          <w:rFonts w:ascii="Times New Roman" w:hAnsi="Times New Roman" w:cs="Times New Roman"/>
        </w:rPr>
      </w:pPr>
    </w:p>
    <w:p w14:paraId="57707663" w14:textId="77777777" w:rsidR="0073109C" w:rsidRDefault="0073109C" w:rsidP="00B571CA">
      <w:pPr>
        <w:spacing w:after="0" w:line="360" w:lineRule="auto"/>
        <w:ind w:firstLine="720"/>
        <w:jc w:val="both"/>
        <w:rPr>
          <w:rFonts w:ascii="Times New Roman" w:hAnsi="Times New Roman" w:cs="Times New Roman"/>
        </w:rPr>
      </w:pPr>
    </w:p>
    <w:p w14:paraId="4CEBD7FA" w14:textId="77777777" w:rsidR="0073109C" w:rsidRDefault="0073109C" w:rsidP="00B571CA">
      <w:pPr>
        <w:spacing w:after="0" w:line="360" w:lineRule="auto"/>
        <w:ind w:firstLine="720"/>
        <w:jc w:val="both"/>
        <w:rPr>
          <w:rFonts w:ascii="Times New Roman" w:hAnsi="Times New Roman" w:cs="Times New Roman"/>
        </w:rPr>
      </w:pPr>
    </w:p>
    <w:p w14:paraId="5F50EE48" w14:textId="77777777" w:rsidR="0073109C" w:rsidRDefault="0073109C" w:rsidP="00B571CA">
      <w:pPr>
        <w:spacing w:after="0" w:line="360" w:lineRule="auto"/>
        <w:ind w:firstLine="720"/>
        <w:jc w:val="both"/>
        <w:rPr>
          <w:rFonts w:ascii="Times New Roman" w:hAnsi="Times New Roman" w:cs="Times New Roman"/>
        </w:rPr>
      </w:pPr>
    </w:p>
    <w:p w14:paraId="1FF69DE2" w14:textId="77777777" w:rsidR="0073109C" w:rsidRDefault="0073109C" w:rsidP="00B571CA">
      <w:pPr>
        <w:spacing w:after="0" w:line="360" w:lineRule="auto"/>
        <w:ind w:firstLine="720"/>
        <w:jc w:val="both"/>
        <w:rPr>
          <w:rFonts w:ascii="Times New Roman" w:hAnsi="Times New Roman" w:cs="Times New Roman"/>
        </w:rPr>
      </w:pPr>
    </w:p>
    <w:p w14:paraId="373416DB" w14:textId="77777777" w:rsidR="0073109C" w:rsidRDefault="0073109C" w:rsidP="00B571CA">
      <w:pPr>
        <w:spacing w:after="0" w:line="360" w:lineRule="auto"/>
        <w:ind w:firstLine="720"/>
        <w:jc w:val="both"/>
        <w:rPr>
          <w:rFonts w:ascii="Times New Roman" w:hAnsi="Times New Roman" w:cs="Times New Roman"/>
        </w:rPr>
      </w:pPr>
    </w:p>
    <w:p w14:paraId="7458CC57" w14:textId="77777777" w:rsidR="0073109C" w:rsidRDefault="0073109C" w:rsidP="00B571CA">
      <w:pPr>
        <w:spacing w:after="0" w:line="360" w:lineRule="auto"/>
        <w:ind w:firstLine="720"/>
        <w:jc w:val="both"/>
        <w:rPr>
          <w:rFonts w:ascii="Times New Roman" w:hAnsi="Times New Roman" w:cs="Times New Roman"/>
        </w:rPr>
      </w:pPr>
    </w:p>
    <w:p w14:paraId="6D9324A3" w14:textId="77777777" w:rsidR="0073109C" w:rsidRDefault="0073109C" w:rsidP="00B571CA">
      <w:pPr>
        <w:spacing w:after="0" w:line="360" w:lineRule="auto"/>
        <w:ind w:firstLine="720"/>
        <w:jc w:val="both"/>
        <w:rPr>
          <w:rFonts w:ascii="Times New Roman" w:hAnsi="Times New Roman" w:cs="Times New Roman"/>
        </w:rPr>
      </w:pPr>
    </w:p>
    <w:p w14:paraId="07FC85DE" w14:textId="77777777" w:rsidR="0073109C" w:rsidRDefault="0073109C" w:rsidP="00B571CA">
      <w:pPr>
        <w:spacing w:after="0" w:line="360" w:lineRule="auto"/>
        <w:ind w:firstLine="720"/>
        <w:jc w:val="both"/>
        <w:rPr>
          <w:rFonts w:ascii="Times New Roman" w:hAnsi="Times New Roman" w:cs="Times New Roman"/>
        </w:rPr>
      </w:pPr>
    </w:p>
    <w:p w14:paraId="695E3262" w14:textId="03BD4DCE" w:rsidR="00B571CA" w:rsidRPr="00B571CA" w:rsidRDefault="00B571CA" w:rsidP="00B571CA">
      <w:pPr>
        <w:spacing w:after="0" w:line="360" w:lineRule="auto"/>
        <w:ind w:firstLine="720"/>
        <w:jc w:val="both"/>
        <w:rPr>
          <w:rFonts w:ascii="Times New Roman" w:hAnsi="Times New Roman" w:cs="Times New Roman"/>
        </w:rPr>
      </w:pPr>
      <w:r w:rsidRPr="00B571CA">
        <w:rPr>
          <w:rFonts w:ascii="Times New Roman" w:hAnsi="Times New Roman" w:cs="Times New Roman"/>
        </w:rPr>
        <w:t>False reports, misleading information, incomplete incident descriptions, and unverified claims can reduce the reliability of emergency alert systems and negatively affect public trust</w:t>
      </w:r>
      <w:r w:rsidR="002652E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4428cda6859993ab7f9&quot;],&quot;referencesOptions&quot;:{&quot;doc:6a50d4428cda6859993ab7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5796029,&quot;citationText&quot;:&quot;&lt;span style=\&quot;font-family:Times New Roman;font-size:16px;color:#000000\&quot;&gt;[4]&lt;/span&gt;&quot;}"/>
          <w:id w:val="975796029"/>
          <w:placeholder>
            <w:docPart w:val="61DBB7B11FCC4B0BBBF11EFB8C793B59"/>
          </w:placeholder>
        </w:sdtPr>
        <w:sdtContent>
          <w:r w:rsidR="00126B55">
            <w:rPr>
              <w:rFonts w:eastAsia="Times New Roman"/>
              <w:color w:val="000000"/>
            </w:rPr>
            <w:t>[5]</w:t>
          </w:r>
        </w:sdtContent>
      </w:sdt>
      <w:r w:rsidR="002652E1">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462b00dcc2268eca7ab&quot;],&quot;referencesOptions&quot;:{&quot;doc:6a50d462b00dcc2268eca7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9024064,&quot;citationText&quot;:&quot;&lt;span style=\&quot;font-family:Times New Roman;font-size:16px;color:#000000\&quot;&gt;[5]&lt;/span&gt;&quot;}"/>
          <w:id w:val="1329024064"/>
          <w:placeholder>
            <w:docPart w:val="0AE8373A11DA4EFC86975EAFAD36D322"/>
          </w:placeholder>
        </w:sdtPr>
        <w:sdtContent>
          <w:r w:rsidR="00126B55">
            <w:rPr>
              <w:rFonts w:eastAsia="Times New Roman"/>
              <w:color w:val="000000"/>
            </w:rPr>
            <w:t>[9]</w:t>
          </w:r>
        </w:sdtContent>
      </w:sdt>
      <w:r w:rsidRPr="00B571CA">
        <w:rPr>
          <w:rFonts w:ascii="Times New Roman" w:hAnsi="Times New Roman" w:cs="Times New Roman"/>
        </w:rPr>
        <w:t>. As the volume of user-generated information continues to increase, manual verification becomes increasingly difficult, creating a need for more intelligent and scalable approaches to information assessment</w:t>
      </w:r>
      <w:r w:rsidR="002652E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507d25a1f70cd4bec52&quot;],&quot;referencesOptions&quot;:{&quot;doc:6a50d507d25a1f70cd4bec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4251580,&quot;citationText&quot;:&quot;&lt;span style=\&quot;font-family:Times New Roman;font-size:16px;color:#000000\&quot;&gt;[6]&lt;/span&gt;&quot;}"/>
          <w:id w:val="1504251580"/>
          <w:placeholder>
            <w:docPart w:val="B3D57D79A4FE4355ABF5C1FF4133CD77"/>
          </w:placeholder>
        </w:sdtPr>
        <w:sdtContent>
          <w:r w:rsidR="00126B55">
            <w:rPr>
              <w:rFonts w:eastAsia="Times New Roman"/>
              <w:color w:val="000000"/>
            </w:rPr>
            <w:t>[6]</w:t>
          </w:r>
        </w:sdtContent>
      </w:sdt>
      <w:r w:rsidRPr="00B571CA">
        <w:rPr>
          <w:rFonts w:ascii="Times New Roman" w:hAnsi="Times New Roman" w:cs="Times New Roman"/>
        </w:rPr>
        <w:t>.</w:t>
      </w:r>
      <w:r w:rsidR="0073109C">
        <w:rPr>
          <w:rFonts w:ascii="Times New Roman" w:hAnsi="Times New Roman" w:cs="Times New Roman"/>
        </w:rPr>
        <w:t xml:space="preserve"> </w:t>
      </w:r>
    </w:p>
    <w:p w14:paraId="410673A4" w14:textId="4E4FDEF8" w:rsidR="00B571CA" w:rsidRDefault="00B571CA" w:rsidP="00B571CA">
      <w:pPr>
        <w:spacing w:after="0" w:line="360" w:lineRule="auto"/>
        <w:ind w:firstLine="720"/>
        <w:jc w:val="both"/>
        <w:rPr>
          <w:rFonts w:ascii="Times New Roman" w:hAnsi="Times New Roman" w:cs="Times New Roman"/>
        </w:rPr>
      </w:pPr>
      <w:r>
        <w:rPr>
          <w:rFonts w:ascii="Times New Roman" w:hAnsi="Times New Roman" w:cs="Times New Roman"/>
        </w:rPr>
        <w:t xml:space="preserve">Even though </w:t>
      </w:r>
      <w:r w:rsidRPr="00B571CA">
        <w:rPr>
          <w:rFonts w:ascii="Times New Roman" w:hAnsi="Times New Roman" w:cs="Times New Roman"/>
        </w:rPr>
        <w:t xml:space="preserve">Artificial Intelligence has been widely applied in areas such as misinformation detection, content moderation, and information verification, there remains </w:t>
      </w:r>
      <w:r>
        <w:rPr>
          <w:rFonts w:ascii="Times New Roman" w:hAnsi="Times New Roman" w:cs="Times New Roman"/>
        </w:rPr>
        <w:t xml:space="preserve">a </w:t>
      </w:r>
      <w:r w:rsidRPr="00B571CA">
        <w:rPr>
          <w:rFonts w:ascii="Times New Roman" w:hAnsi="Times New Roman" w:cs="Times New Roman"/>
        </w:rPr>
        <w:t>limited understanding of how these technologies can be effectively utilised within community emergency alert systems</w:t>
      </w:r>
      <w:r w:rsidR="00B5608D">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539b45f9c295278fe04&quot;],&quot;referencesOptions&quot;:{&quot;doc:6a50d539b45f9c295278fe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4423162,&quot;citationText&quot;:&quot;&lt;span style=\&quot;font-family:Times New Roman;font-size:16px;color:#000000\&quot;&gt;[7]&lt;/span&gt;&quot;}"/>
          <w:id w:val="1554423162"/>
          <w:placeholder>
            <w:docPart w:val="C573F029209A438AB9B07F41277FD8EC"/>
          </w:placeholder>
        </w:sdtPr>
        <w:sdtContent>
          <w:r w:rsidR="00126B55">
            <w:rPr>
              <w:rFonts w:eastAsia="Times New Roman"/>
              <w:color w:val="000000"/>
            </w:rPr>
            <w:t>[10]</w:t>
          </w:r>
        </w:sdtContent>
      </w:sdt>
      <w:r w:rsidR="00B5608D">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5630fde837d8d3ffc5c&quot;],&quot;referencesOptions&quot;:{&quot;doc:6a50d5630fde837d8d3ffc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4143371,&quot;citationText&quot;:&quot;&lt;span style=\&quot;font-family:Times New Roman;font-size:16px;color:#000000\&quot;&gt;[8]&lt;/span&gt;&quot;}"/>
          <w:id w:val="-614143371"/>
          <w:placeholder>
            <w:docPart w:val="79E801DE43F446BFBDD8369957D853D8"/>
          </w:placeholder>
        </w:sdtPr>
        <w:sdtContent>
          <w:r w:rsidR="00126B55">
            <w:rPr>
              <w:rFonts w:eastAsia="Times New Roman"/>
              <w:color w:val="000000"/>
            </w:rPr>
            <w:t>[11]</w:t>
          </w:r>
        </w:sdtContent>
      </w:sdt>
      <w:r w:rsidR="00B5608D">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5bd14536727b583d6de&quot;],&quot;referencesOptions&quot;:{&quot;doc:6a50d5bd14536727b583d6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5698998,&quot;citationText&quot;:&quot;&lt;span style=\&quot;font-family:Times New Roman;font-size:16px;color:#000000\&quot;&gt;[9]&lt;/span&gt;&quot;}"/>
          <w:id w:val="-985698998"/>
          <w:placeholder>
            <w:docPart w:val="E498D70F106F43829F75293088D377E7"/>
          </w:placeholder>
        </w:sdtPr>
        <w:sdtContent>
          <w:r w:rsidR="00126B55">
            <w:rPr>
              <w:rFonts w:eastAsia="Times New Roman"/>
              <w:color w:val="000000"/>
            </w:rPr>
            <w:t>[12]</w:t>
          </w:r>
        </w:sdtContent>
      </w:sdt>
      <w:r w:rsidRPr="00B571CA">
        <w:rPr>
          <w:rFonts w:ascii="Times New Roman" w:hAnsi="Times New Roman" w:cs="Times New Roman"/>
        </w:rPr>
        <w:t xml:space="preserve">. </w:t>
      </w:r>
    </w:p>
    <w:p w14:paraId="5DBFD4A2" w14:textId="5ACB36E9" w:rsidR="00B571CA" w:rsidRPr="00B571CA" w:rsidRDefault="00B571CA" w:rsidP="00B571CA">
      <w:pPr>
        <w:spacing w:after="0" w:line="360" w:lineRule="auto"/>
        <w:ind w:firstLine="720"/>
        <w:jc w:val="both"/>
        <w:rPr>
          <w:rFonts w:ascii="Times New Roman" w:hAnsi="Times New Roman" w:cs="Times New Roman"/>
        </w:rPr>
      </w:pPr>
      <w:r w:rsidRPr="00B571CA">
        <w:rPr>
          <w:rFonts w:ascii="Times New Roman" w:hAnsi="Times New Roman" w:cs="Times New Roman"/>
        </w:rPr>
        <w:t>This research seeks to address this gap by examining the potential role of Artificial Intelligence in improving both the accuracy of reported incidents and the trustworthiness of emergency alert platforms.</w:t>
      </w:r>
    </w:p>
    <w:p w14:paraId="234D2E6F" w14:textId="00F08226" w:rsidR="00912FD9" w:rsidRDefault="00912FD9">
      <w:pPr>
        <w:rPr>
          <w:rFonts w:ascii="Times New Roman" w:hAnsi="Times New Roman" w:cs="Times New Roman"/>
        </w:rPr>
      </w:pPr>
      <w:r>
        <w:rPr>
          <w:rFonts w:ascii="Times New Roman" w:hAnsi="Times New Roman" w:cs="Times New Roman"/>
        </w:rPr>
        <w:br w:type="page"/>
      </w:r>
    </w:p>
    <w:p w14:paraId="2CF2D8B2" w14:textId="79875EA5" w:rsidR="00912FD9" w:rsidRPr="00291B04" w:rsidRDefault="00291B04" w:rsidP="00291B04">
      <w:pPr>
        <w:pStyle w:val="Heading2"/>
        <w:jc w:val="center"/>
        <w:rPr>
          <w:rFonts w:ascii="Times New Roman" w:hAnsi="Times New Roman" w:cs="Times New Roman"/>
          <w:b/>
          <w:bCs/>
          <w:color w:val="215E99" w:themeColor="text2" w:themeTint="BF"/>
        </w:rPr>
      </w:pPr>
      <w:bookmarkStart w:id="7" w:name="_Toc234929729"/>
      <w:r w:rsidRPr="00291B04">
        <w:rPr>
          <w:rFonts w:ascii="Times New Roman" w:hAnsi="Times New Roman" w:cs="Times New Roman"/>
          <w:b/>
          <w:bCs/>
          <w:color w:val="215E99" w:themeColor="text2" w:themeTint="BF"/>
        </w:rPr>
        <w:t xml:space="preserve">1.3 </w:t>
      </w:r>
      <w:r w:rsidR="00912FD9" w:rsidRPr="00291B04">
        <w:rPr>
          <w:rFonts w:ascii="Times New Roman" w:hAnsi="Times New Roman" w:cs="Times New Roman"/>
          <w:b/>
          <w:bCs/>
          <w:color w:val="215E99" w:themeColor="text2" w:themeTint="BF"/>
        </w:rPr>
        <w:t>Aim</w:t>
      </w:r>
      <w:bookmarkEnd w:id="7"/>
    </w:p>
    <w:p w14:paraId="7B6FFC1A" w14:textId="77777777" w:rsidR="00912FD9" w:rsidRPr="00B571CA" w:rsidRDefault="00912FD9" w:rsidP="00912FD9">
      <w:pPr>
        <w:spacing w:after="0" w:line="360" w:lineRule="auto"/>
        <w:ind w:firstLine="720"/>
        <w:jc w:val="both"/>
        <w:rPr>
          <w:rFonts w:ascii="Times New Roman" w:hAnsi="Times New Roman" w:cs="Times New Roman"/>
          <w:b/>
          <w:bCs/>
        </w:rPr>
      </w:pPr>
    </w:p>
    <w:p w14:paraId="122770AD" w14:textId="77777777" w:rsidR="00912FD9" w:rsidRPr="00111343" w:rsidRDefault="00912FD9" w:rsidP="00912FD9">
      <w:pPr>
        <w:spacing w:after="0" w:line="360" w:lineRule="auto"/>
        <w:ind w:firstLine="720"/>
        <w:jc w:val="both"/>
        <w:rPr>
          <w:rFonts w:ascii="Times New Roman" w:hAnsi="Times New Roman" w:cs="Times New Roman"/>
        </w:rPr>
      </w:pPr>
      <w:r w:rsidRPr="00111343">
        <w:rPr>
          <w:rFonts w:ascii="Times New Roman" w:hAnsi="Times New Roman" w:cs="Times New Roman"/>
        </w:rPr>
        <w:t>To investigate how Artificial Intelligence can improve the accuracy and trustworthiness of community emergency alert systems by reducing misinformation and false reports.</w:t>
      </w:r>
    </w:p>
    <w:p w14:paraId="2500B560" w14:textId="147585DB" w:rsidR="00912FD9" w:rsidRPr="00291B04" w:rsidRDefault="00291B04" w:rsidP="00291B04">
      <w:pPr>
        <w:pStyle w:val="Heading2"/>
        <w:jc w:val="center"/>
        <w:rPr>
          <w:rFonts w:ascii="Times New Roman" w:hAnsi="Times New Roman" w:cs="Times New Roman"/>
          <w:b/>
          <w:bCs/>
          <w:color w:val="215E99" w:themeColor="text2" w:themeTint="BF"/>
        </w:rPr>
      </w:pPr>
      <w:bookmarkStart w:id="8" w:name="_Toc234929730"/>
      <w:r w:rsidRPr="00291B04">
        <w:rPr>
          <w:rFonts w:ascii="Times New Roman" w:hAnsi="Times New Roman" w:cs="Times New Roman"/>
          <w:b/>
          <w:bCs/>
          <w:color w:val="215E99" w:themeColor="text2" w:themeTint="BF"/>
        </w:rPr>
        <w:t xml:space="preserve">1.4 </w:t>
      </w:r>
      <w:r w:rsidR="00912FD9" w:rsidRPr="00291B04">
        <w:rPr>
          <w:rFonts w:ascii="Times New Roman" w:hAnsi="Times New Roman" w:cs="Times New Roman"/>
          <w:b/>
          <w:bCs/>
          <w:color w:val="215E99" w:themeColor="text2" w:themeTint="BF"/>
        </w:rPr>
        <w:t>Objectives</w:t>
      </w:r>
      <w:bookmarkEnd w:id="8"/>
    </w:p>
    <w:p w14:paraId="273AE4FD" w14:textId="4ED23FDC" w:rsidR="00912FD9" w:rsidRPr="00111343" w:rsidRDefault="00BF3226" w:rsidP="00912FD9">
      <w:pPr>
        <w:numPr>
          <w:ilvl w:val="0"/>
          <w:numId w:val="1"/>
        </w:numPr>
        <w:spacing w:after="0" w:line="360" w:lineRule="auto"/>
        <w:jc w:val="both"/>
        <w:rPr>
          <w:rFonts w:ascii="Times New Roman" w:hAnsi="Times New Roman" w:cs="Times New Roman"/>
        </w:rPr>
      </w:pPr>
      <w:r>
        <w:rPr>
          <w:rFonts w:ascii="Times New Roman" w:hAnsi="Times New Roman" w:cs="Times New Roman"/>
          <w:b/>
          <w:bCs/>
        </w:rPr>
        <w:t>To e</w:t>
      </w:r>
      <w:r w:rsidR="00912FD9" w:rsidRPr="00111343">
        <w:rPr>
          <w:rFonts w:ascii="Times New Roman" w:hAnsi="Times New Roman" w:cs="Times New Roman"/>
          <w:b/>
          <w:bCs/>
        </w:rPr>
        <w:t>xamine</w:t>
      </w:r>
      <w:r w:rsidR="00912FD9" w:rsidRPr="00111343">
        <w:rPr>
          <w:rFonts w:ascii="Times New Roman" w:hAnsi="Times New Roman" w:cs="Times New Roman"/>
        </w:rPr>
        <w:t xml:space="preserve"> the current challenges affecting community emergency alert systems, including misinformation, false reporting, and issues related to user trust. </w:t>
      </w:r>
    </w:p>
    <w:p w14:paraId="196F91D5" w14:textId="70076FC5" w:rsidR="00912FD9" w:rsidRPr="00111343" w:rsidRDefault="00BF3226" w:rsidP="00912FD9">
      <w:pPr>
        <w:numPr>
          <w:ilvl w:val="0"/>
          <w:numId w:val="1"/>
        </w:numPr>
        <w:spacing w:after="0" w:line="360" w:lineRule="auto"/>
        <w:jc w:val="both"/>
        <w:rPr>
          <w:rFonts w:ascii="Times New Roman" w:hAnsi="Times New Roman" w:cs="Times New Roman"/>
        </w:rPr>
      </w:pPr>
      <w:r>
        <w:rPr>
          <w:rFonts w:ascii="Times New Roman" w:hAnsi="Times New Roman" w:cs="Times New Roman"/>
          <w:b/>
          <w:bCs/>
        </w:rPr>
        <w:t>To c</w:t>
      </w:r>
      <w:r w:rsidR="00912FD9" w:rsidRPr="00111343">
        <w:rPr>
          <w:rFonts w:ascii="Times New Roman" w:hAnsi="Times New Roman" w:cs="Times New Roman"/>
          <w:b/>
          <w:bCs/>
        </w:rPr>
        <w:t>ritically review</w:t>
      </w:r>
      <w:r w:rsidR="00912FD9" w:rsidRPr="00111343">
        <w:rPr>
          <w:rFonts w:ascii="Times New Roman" w:hAnsi="Times New Roman" w:cs="Times New Roman"/>
        </w:rPr>
        <w:t xml:space="preserve"> existing Artificial Intelligence (AI) techniques used for information verification, credibility assessment, and emergency event detection in digital reporting environments. </w:t>
      </w:r>
    </w:p>
    <w:p w14:paraId="683A5CA3" w14:textId="1C91F7B8" w:rsidR="00912FD9" w:rsidRPr="00111343" w:rsidRDefault="00BF3226" w:rsidP="00912FD9">
      <w:pPr>
        <w:numPr>
          <w:ilvl w:val="0"/>
          <w:numId w:val="1"/>
        </w:numPr>
        <w:spacing w:after="0" w:line="360" w:lineRule="auto"/>
        <w:jc w:val="both"/>
        <w:rPr>
          <w:rFonts w:ascii="Times New Roman" w:hAnsi="Times New Roman" w:cs="Times New Roman"/>
        </w:rPr>
      </w:pPr>
      <w:r>
        <w:rPr>
          <w:rFonts w:ascii="Times New Roman" w:hAnsi="Times New Roman" w:cs="Times New Roman"/>
          <w:b/>
          <w:bCs/>
        </w:rPr>
        <w:t>To a</w:t>
      </w:r>
      <w:r w:rsidR="00912FD9" w:rsidRPr="00111343">
        <w:rPr>
          <w:rFonts w:ascii="Times New Roman" w:hAnsi="Times New Roman" w:cs="Times New Roman"/>
          <w:b/>
          <w:bCs/>
        </w:rPr>
        <w:t>nalyse</w:t>
      </w:r>
      <w:r w:rsidR="00912FD9" w:rsidRPr="00111343">
        <w:rPr>
          <w:rFonts w:ascii="Times New Roman" w:hAnsi="Times New Roman" w:cs="Times New Roman"/>
        </w:rPr>
        <w:t xml:space="preserve"> the strengths, limitations, and effectiveness of current AI-based approaches for improving the reliability of user-generated emergency information. </w:t>
      </w:r>
    </w:p>
    <w:p w14:paraId="2200C543" w14:textId="2209308F" w:rsidR="00912FD9" w:rsidRPr="00111343" w:rsidRDefault="00BF3226" w:rsidP="00912FD9">
      <w:pPr>
        <w:numPr>
          <w:ilvl w:val="0"/>
          <w:numId w:val="1"/>
        </w:numPr>
        <w:spacing w:after="0" w:line="360" w:lineRule="auto"/>
        <w:jc w:val="both"/>
        <w:rPr>
          <w:rFonts w:ascii="Times New Roman" w:hAnsi="Times New Roman" w:cs="Times New Roman"/>
        </w:rPr>
      </w:pPr>
      <w:r>
        <w:rPr>
          <w:rFonts w:ascii="Times New Roman" w:hAnsi="Times New Roman" w:cs="Times New Roman"/>
          <w:b/>
          <w:bCs/>
        </w:rPr>
        <w:t>To i</w:t>
      </w:r>
      <w:r w:rsidR="00912FD9" w:rsidRPr="00111343">
        <w:rPr>
          <w:rFonts w:ascii="Times New Roman" w:hAnsi="Times New Roman" w:cs="Times New Roman"/>
          <w:b/>
          <w:bCs/>
        </w:rPr>
        <w:t>nvestigate</w:t>
      </w:r>
      <w:r w:rsidR="00912FD9" w:rsidRPr="00111343">
        <w:rPr>
          <w:rFonts w:ascii="Times New Roman" w:hAnsi="Times New Roman" w:cs="Times New Roman"/>
        </w:rPr>
        <w:t xml:space="preserve"> how AI can help increase public trust in community emergency alert systems and reduce the impact of inaccurate or misleading reports. </w:t>
      </w:r>
    </w:p>
    <w:p w14:paraId="129C7256" w14:textId="6D381E00" w:rsidR="00912FD9" w:rsidRPr="00111343" w:rsidRDefault="00BF3226" w:rsidP="00912FD9">
      <w:pPr>
        <w:numPr>
          <w:ilvl w:val="0"/>
          <w:numId w:val="1"/>
        </w:numPr>
        <w:spacing w:after="0" w:line="360" w:lineRule="auto"/>
        <w:jc w:val="both"/>
        <w:rPr>
          <w:rFonts w:ascii="Times New Roman" w:hAnsi="Times New Roman" w:cs="Times New Roman"/>
        </w:rPr>
      </w:pPr>
      <w:r>
        <w:rPr>
          <w:rFonts w:ascii="Times New Roman" w:hAnsi="Times New Roman" w:cs="Times New Roman"/>
          <w:b/>
          <w:bCs/>
        </w:rPr>
        <w:t>To d</w:t>
      </w:r>
      <w:r w:rsidR="00912FD9" w:rsidRPr="00111343">
        <w:rPr>
          <w:rFonts w:ascii="Times New Roman" w:hAnsi="Times New Roman" w:cs="Times New Roman"/>
          <w:b/>
          <w:bCs/>
        </w:rPr>
        <w:t>evelop</w:t>
      </w:r>
      <w:r w:rsidR="00912FD9" w:rsidRPr="00111343">
        <w:rPr>
          <w:rFonts w:ascii="Times New Roman" w:hAnsi="Times New Roman" w:cs="Times New Roman"/>
        </w:rPr>
        <w:t xml:space="preserve"> a conceptual framework demonstrating how AI technologies can be integrated into future community emergency alert systems to enhance information quality and trustworthiness. </w:t>
      </w:r>
    </w:p>
    <w:p w14:paraId="5F770FE6" w14:textId="2C4BB092" w:rsidR="005622E0" w:rsidRPr="00291B04" w:rsidRDefault="00291B04" w:rsidP="00291B04">
      <w:pPr>
        <w:pStyle w:val="Heading2"/>
        <w:jc w:val="center"/>
        <w:rPr>
          <w:rFonts w:ascii="Times New Roman" w:hAnsi="Times New Roman" w:cs="Times New Roman"/>
          <w:b/>
          <w:bCs/>
          <w:color w:val="215E99" w:themeColor="text2" w:themeTint="BF"/>
        </w:rPr>
      </w:pPr>
      <w:bookmarkStart w:id="9" w:name="_Toc234929731"/>
      <w:r w:rsidRPr="00291B04">
        <w:rPr>
          <w:rFonts w:ascii="Times New Roman" w:hAnsi="Times New Roman" w:cs="Times New Roman"/>
          <w:b/>
          <w:bCs/>
          <w:color w:val="215E99" w:themeColor="text2" w:themeTint="BF"/>
        </w:rPr>
        <w:t xml:space="preserve">1.5 </w:t>
      </w:r>
      <w:r w:rsidR="00B571CA" w:rsidRPr="00291B04">
        <w:rPr>
          <w:rFonts w:ascii="Times New Roman" w:hAnsi="Times New Roman" w:cs="Times New Roman"/>
          <w:b/>
          <w:bCs/>
          <w:color w:val="215E99" w:themeColor="text2" w:themeTint="BF"/>
        </w:rPr>
        <w:t>Research Significance</w:t>
      </w:r>
      <w:bookmarkEnd w:id="9"/>
    </w:p>
    <w:p w14:paraId="564DCEA2" w14:textId="70BF5A12" w:rsidR="00B571CA" w:rsidRPr="00B571CA" w:rsidRDefault="00B571CA" w:rsidP="00B571CA">
      <w:pPr>
        <w:spacing w:after="0" w:line="360" w:lineRule="auto"/>
        <w:ind w:firstLine="720"/>
        <w:jc w:val="both"/>
        <w:rPr>
          <w:rFonts w:ascii="Times New Roman" w:hAnsi="Times New Roman" w:cs="Times New Roman"/>
        </w:rPr>
      </w:pPr>
      <w:r w:rsidRPr="00B571CA">
        <w:rPr>
          <w:rFonts w:ascii="Times New Roman" w:hAnsi="Times New Roman" w:cs="Times New Roman"/>
        </w:rPr>
        <w:t>This research is significant because it addresses a growing challenge faced by modern community emergency alert systems: maintaining information accuracy while preserving public trust</w:t>
      </w:r>
      <w:r w:rsidR="00B5608D">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614f85ac26d9534e088&quot;],&quot;referencesOptions&quot;:{&quot;doc:6a50d614f85ac26d9534e0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7045138,&quot;citationText&quot;:&quot;&lt;span style=\&quot;font-family:Times New Roman;font-size:16px;color:#000000\&quot;&gt;[10]&lt;/span&gt;&quot;}"/>
          <w:id w:val="-1577045138"/>
          <w:placeholder>
            <w:docPart w:val="3265167B776F420B90C7354F8DF7F365"/>
          </w:placeholder>
        </w:sdtPr>
        <w:sdtContent>
          <w:r w:rsidR="00126B55">
            <w:rPr>
              <w:rFonts w:eastAsia="Times New Roman"/>
              <w:color w:val="000000"/>
            </w:rPr>
            <w:t>[1]</w:t>
          </w:r>
        </w:sdtContent>
      </w:sdt>
      <w:r w:rsidR="00B5608D">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636a2b07d4e96a03043&quot;],&quot;referencesOptions&quot;:{&quot;doc:6a50d636a2b07d4e96a030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250668,&quot;citationText&quot;:&quot;&lt;span style=\&quot;font-family:Times New Roman;font-size:16px;color:#000000\&quot;&gt;[11]&lt;/span&gt;&quot;}"/>
          <w:id w:val="-129250668"/>
          <w:placeholder>
            <w:docPart w:val="7B266F91ED1D454CABFDFBA8048CEBD5"/>
          </w:placeholder>
        </w:sdtPr>
        <w:sdtContent>
          <w:r w:rsidR="00126B55">
            <w:rPr>
              <w:rFonts w:eastAsia="Times New Roman"/>
              <w:color w:val="000000"/>
            </w:rPr>
            <w:t>[2]</w:t>
          </w:r>
        </w:sdtContent>
      </w:sdt>
      <w:r w:rsidRPr="00B571CA">
        <w:rPr>
          <w:rFonts w:ascii="Times New Roman" w:hAnsi="Times New Roman" w:cs="Times New Roman"/>
        </w:rPr>
        <w:t xml:space="preserve">. By investigating existing Artificial Intelligence approaches and their potential applications within emergency reporting environments, the study aims to contribute </w:t>
      </w:r>
      <w:r w:rsidRPr="00B571CA">
        <w:rPr>
          <w:rFonts w:ascii="Times New Roman" w:hAnsi="Times New Roman" w:cs="Times New Roman"/>
        </w:rPr>
        <w:lastRenderedPageBreak/>
        <w:t>to current knowledge in the fields of Artificial Intelligence, public safety, and digital communication systems</w:t>
      </w:r>
      <w:r w:rsidR="00B5608D">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69dfc5e600502f8eea8&quot;],&quot;referencesOptions&quot;:{&quot;doc:6a50d69dfc5e600502f8ee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826474,&quot;citationText&quot;:&quot;&lt;span style=\&quot;font-family:Times New Roman;font-size:16px;color:#000000\&quot;&gt;[12]&lt;/span&gt;&quot;}"/>
          <w:id w:val="236826474"/>
          <w:placeholder>
            <w:docPart w:val="524C0E8BA85441108EE77D4EDD41B229"/>
          </w:placeholder>
        </w:sdtPr>
        <w:sdtContent>
          <w:r w:rsidR="00126B55">
            <w:rPr>
              <w:rFonts w:eastAsia="Times New Roman"/>
              <w:color w:val="000000"/>
            </w:rPr>
            <w:t>[13]</w:t>
          </w:r>
        </w:sdtContent>
      </w:sdt>
      <w:r w:rsidRPr="00B571CA">
        <w:rPr>
          <w:rFonts w:ascii="Times New Roman" w:hAnsi="Times New Roman" w:cs="Times New Roman"/>
        </w:rPr>
        <w:t>.</w:t>
      </w:r>
    </w:p>
    <w:p w14:paraId="01FCF56C" w14:textId="180DED2D" w:rsidR="00B571CA" w:rsidRDefault="00B571CA" w:rsidP="00B571CA">
      <w:pPr>
        <w:spacing w:after="0" w:line="360" w:lineRule="auto"/>
        <w:ind w:firstLine="720"/>
        <w:jc w:val="both"/>
        <w:rPr>
          <w:rFonts w:ascii="Times New Roman" w:hAnsi="Times New Roman" w:cs="Times New Roman"/>
        </w:rPr>
      </w:pPr>
      <w:r w:rsidRPr="00B571CA">
        <w:rPr>
          <w:rFonts w:ascii="Times New Roman" w:hAnsi="Times New Roman" w:cs="Times New Roman"/>
        </w:rPr>
        <w:t>The findings may provide valuable insights for researchers, software developers, and public safety organisations seeking to design more reliable emergency reporting platforms. Furthermore, the study may establish a foundation for future development of intelligent community alert systems capable of automatically assessing the credibility of incident reports before they are distributed to users</w:t>
      </w:r>
      <w:r w:rsidR="00B5608D">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6dcb00dcc2268eca7c8&quot;],&quot;referencesOptions&quot;:{&quot;doc:6a50d6dcb00dcc2268eca7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6604427,&quot;citationText&quot;:&quot;&lt;span style=\&quot;font-family:Times New Roman;font-size:16px;color:#000000\&quot;&gt;[13]&lt;/span&gt;&quot;}"/>
          <w:id w:val="1886604427"/>
          <w:placeholder>
            <w:docPart w:val="13C7F28F07F74EC5A3679077B3246A1A"/>
          </w:placeholder>
        </w:sdtPr>
        <w:sdtContent>
          <w:r w:rsidR="00126B55">
            <w:rPr>
              <w:rFonts w:eastAsia="Times New Roman"/>
              <w:color w:val="000000"/>
            </w:rPr>
            <w:t>[14]</w:t>
          </w:r>
        </w:sdtContent>
      </w:sdt>
      <w:r w:rsidR="00B5608D">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700a2b07d4e96a0304e&quot;],&quot;referencesOptions&quot;:{&quot;doc:6a50d700a2b07d4e96a030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4102658,&quot;citationText&quot;:&quot;&lt;span style=\&quot;font-family:Times New Roman;font-size:16px;color:#000000\&quot;&gt;[14]&lt;/span&gt;&quot;}"/>
          <w:id w:val="254102658"/>
          <w:placeholder>
            <w:docPart w:val="05FC5252525B465DB729B46E046DD440"/>
          </w:placeholder>
        </w:sdtPr>
        <w:sdtContent>
          <w:r w:rsidR="00126B55">
            <w:rPr>
              <w:rFonts w:eastAsia="Times New Roman"/>
              <w:color w:val="000000"/>
            </w:rPr>
            <w:t>[15]</w:t>
          </w:r>
        </w:sdtContent>
      </w:sdt>
      <w:r w:rsidRPr="00B571CA">
        <w:rPr>
          <w:rFonts w:ascii="Times New Roman" w:hAnsi="Times New Roman" w:cs="Times New Roman"/>
        </w:rPr>
        <w:t>.</w:t>
      </w:r>
    </w:p>
    <w:p w14:paraId="02FEB046" w14:textId="17E17443" w:rsidR="0073109C" w:rsidRDefault="0073109C" w:rsidP="00B571CA">
      <w:pPr>
        <w:spacing w:after="0" w:line="360" w:lineRule="auto"/>
        <w:ind w:firstLine="720"/>
        <w:jc w:val="both"/>
        <w:rPr>
          <w:rFonts w:ascii="Times New Roman" w:hAnsi="Times New Roman" w:cs="Times New Roman"/>
        </w:rPr>
      </w:pPr>
      <w:r w:rsidRPr="0073109C">
        <w:rPr>
          <w:rFonts w:ascii="Times New Roman" w:hAnsi="Times New Roman" w:cs="Times New Roman"/>
        </w:rPr>
        <w:t>The main potential contributions of the proposed research are summarised in</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REF _Ref234926826 \h </w:instrText>
      </w:r>
      <w:r>
        <w:rPr>
          <w:rFonts w:ascii="Times New Roman" w:hAnsi="Times New Roman" w:cs="Times New Roman"/>
        </w:rPr>
      </w:r>
      <w:r>
        <w:rPr>
          <w:rFonts w:ascii="Times New Roman" w:hAnsi="Times New Roman" w:cs="Times New Roman"/>
        </w:rPr>
        <w:fldChar w:fldCharType="separate"/>
      </w:r>
      <w:r>
        <w:t xml:space="preserve">Table </w:t>
      </w:r>
      <w:r>
        <w:rPr>
          <w:noProof/>
        </w:rPr>
        <w:t>1</w:t>
      </w:r>
      <w:r>
        <w:rPr>
          <w:rFonts w:ascii="Times New Roman" w:hAnsi="Times New Roman" w:cs="Times New Roman"/>
        </w:rPr>
        <w:fldChar w:fldCharType="end"/>
      </w:r>
    </w:p>
    <w:p w14:paraId="2ED62243" w14:textId="77777777" w:rsidR="0073109C" w:rsidRDefault="0073109C" w:rsidP="00B571CA">
      <w:pPr>
        <w:spacing w:after="0" w:line="360" w:lineRule="auto"/>
        <w:ind w:firstLine="720"/>
        <w:jc w:val="both"/>
        <w:rPr>
          <w:rFonts w:ascii="Times New Roman" w:hAnsi="Times New Roman" w:cs="Times New Roman"/>
        </w:rPr>
      </w:pPr>
    </w:p>
    <w:tbl>
      <w:tblPr>
        <w:tblStyle w:val="TableGrid"/>
        <w:tblW w:w="0" w:type="auto"/>
        <w:jc w:val="center"/>
        <w:tblLook w:val="04A0" w:firstRow="1" w:lastRow="0" w:firstColumn="1" w:lastColumn="0" w:noHBand="0" w:noVBand="1"/>
      </w:tblPr>
      <w:tblGrid>
        <w:gridCol w:w="1969"/>
        <w:gridCol w:w="7047"/>
      </w:tblGrid>
      <w:tr w:rsidR="0073109C" w:rsidRPr="00743665" w14:paraId="2F6442F8" w14:textId="77777777" w:rsidTr="00291B04">
        <w:trPr>
          <w:trHeight w:val="720"/>
          <w:jc w:val="center"/>
        </w:trPr>
        <w:tc>
          <w:tcPr>
            <w:tcW w:w="0" w:type="auto"/>
            <w:shd w:val="clear" w:color="auto" w:fill="DAE9F7" w:themeFill="text2" w:themeFillTint="1A"/>
            <w:vAlign w:val="center"/>
            <w:hideMark/>
          </w:tcPr>
          <w:p w14:paraId="0183050A" w14:textId="77777777" w:rsidR="0073109C" w:rsidRPr="00743665" w:rsidRDefault="0073109C" w:rsidP="00AB5888">
            <w:pPr>
              <w:ind w:left="175"/>
              <w:jc w:val="center"/>
              <w:rPr>
                <w:rFonts w:ascii="Times New Roman" w:hAnsi="Times New Roman" w:cs="Times New Roman"/>
                <w:b/>
                <w:bCs/>
                <w:sz w:val="22"/>
                <w:szCs w:val="22"/>
              </w:rPr>
            </w:pPr>
            <w:r w:rsidRPr="00743665">
              <w:rPr>
                <w:rFonts w:ascii="Times New Roman" w:hAnsi="Times New Roman" w:cs="Times New Roman"/>
                <w:b/>
                <w:bCs/>
                <w:sz w:val="22"/>
                <w:szCs w:val="22"/>
              </w:rPr>
              <w:t>Contribution area</w:t>
            </w:r>
          </w:p>
        </w:tc>
        <w:tc>
          <w:tcPr>
            <w:tcW w:w="0" w:type="auto"/>
            <w:shd w:val="clear" w:color="auto" w:fill="DAE9F7" w:themeFill="text2" w:themeFillTint="1A"/>
            <w:vAlign w:val="center"/>
            <w:hideMark/>
          </w:tcPr>
          <w:p w14:paraId="1A64FDAB" w14:textId="77777777" w:rsidR="0073109C" w:rsidRPr="00743665" w:rsidRDefault="0073109C" w:rsidP="00AB5888">
            <w:pPr>
              <w:ind w:left="175"/>
              <w:jc w:val="center"/>
              <w:rPr>
                <w:rFonts w:ascii="Times New Roman" w:hAnsi="Times New Roman" w:cs="Times New Roman"/>
                <w:b/>
                <w:bCs/>
                <w:sz w:val="22"/>
                <w:szCs w:val="22"/>
              </w:rPr>
            </w:pPr>
            <w:r w:rsidRPr="00743665">
              <w:rPr>
                <w:rFonts w:ascii="Times New Roman" w:hAnsi="Times New Roman" w:cs="Times New Roman"/>
                <w:b/>
                <w:bCs/>
                <w:sz w:val="22"/>
                <w:szCs w:val="22"/>
              </w:rPr>
              <w:t>Potential value</w:t>
            </w:r>
          </w:p>
        </w:tc>
      </w:tr>
      <w:tr w:rsidR="0073109C" w:rsidRPr="00743665" w14:paraId="6824120A" w14:textId="77777777" w:rsidTr="00AB5888">
        <w:trPr>
          <w:trHeight w:val="784"/>
          <w:jc w:val="center"/>
        </w:trPr>
        <w:tc>
          <w:tcPr>
            <w:tcW w:w="0" w:type="auto"/>
            <w:vAlign w:val="center"/>
            <w:hideMark/>
          </w:tcPr>
          <w:p w14:paraId="3469EBC4" w14:textId="77777777" w:rsidR="0073109C" w:rsidRPr="00743665" w:rsidRDefault="0073109C" w:rsidP="00AB5888">
            <w:pPr>
              <w:ind w:left="175"/>
              <w:jc w:val="center"/>
              <w:rPr>
                <w:rFonts w:ascii="Times New Roman" w:hAnsi="Times New Roman" w:cs="Times New Roman"/>
                <w:sz w:val="20"/>
                <w:szCs w:val="20"/>
              </w:rPr>
            </w:pPr>
            <w:r w:rsidRPr="00743665">
              <w:rPr>
                <w:rFonts w:ascii="Times New Roman" w:hAnsi="Times New Roman" w:cs="Times New Roman"/>
                <w:b/>
                <w:bCs/>
                <w:sz w:val="20"/>
                <w:szCs w:val="20"/>
              </w:rPr>
              <w:t>Academic</w:t>
            </w:r>
          </w:p>
        </w:tc>
        <w:tc>
          <w:tcPr>
            <w:tcW w:w="0" w:type="auto"/>
            <w:vAlign w:val="center"/>
            <w:hideMark/>
          </w:tcPr>
          <w:p w14:paraId="5E867ADB" w14:textId="77777777" w:rsidR="0073109C" w:rsidRPr="00743665" w:rsidRDefault="0073109C" w:rsidP="00AB5888">
            <w:pPr>
              <w:ind w:left="175"/>
              <w:rPr>
                <w:rFonts w:ascii="Times New Roman" w:hAnsi="Times New Roman" w:cs="Times New Roman"/>
                <w:sz w:val="20"/>
                <w:szCs w:val="20"/>
              </w:rPr>
            </w:pPr>
            <w:r w:rsidRPr="00743665">
              <w:rPr>
                <w:rFonts w:ascii="Times New Roman" w:hAnsi="Times New Roman" w:cs="Times New Roman"/>
                <w:sz w:val="20"/>
                <w:szCs w:val="20"/>
              </w:rPr>
              <w:t>Integrates credibility assessment, explainable AI and Human-Centred AI, which are often studied separately.</w:t>
            </w:r>
          </w:p>
        </w:tc>
      </w:tr>
      <w:tr w:rsidR="0073109C" w:rsidRPr="00743665" w14:paraId="23AE6367" w14:textId="77777777" w:rsidTr="00AB5888">
        <w:trPr>
          <w:trHeight w:val="720"/>
          <w:jc w:val="center"/>
        </w:trPr>
        <w:tc>
          <w:tcPr>
            <w:tcW w:w="0" w:type="auto"/>
            <w:vAlign w:val="center"/>
            <w:hideMark/>
          </w:tcPr>
          <w:p w14:paraId="4AD4F022" w14:textId="77777777" w:rsidR="0073109C" w:rsidRPr="00743665" w:rsidRDefault="0073109C" w:rsidP="00AB5888">
            <w:pPr>
              <w:ind w:left="175"/>
              <w:jc w:val="center"/>
              <w:rPr>
                <w:rFonts w:ascii="Times New Roman" w:hAnsi="Times New Roman" w:cs="Times New Roman"/>
                <w:sz w:val="20"/>
                <w:szCs w:val="20"/>
              </w:rPr>
            </w:pPr>
            <w:r w:rsidRPr="00743665">
              <w:rPr>
                <w:rFonts w:ascii="Times New Roman" w:hAnsi="Times New Roman" w:cs="Times New Roman"/>
                <w:b/>
                <w:bCs/>
                <w:sz w:val="20"/>
                <w:szCs w:val="20"/>
              </w:rPr>
              <w:t>Technical</w:t>
            </w:r>
          </w:p>
        </w:tc>
        <w:tc>
          <w:tcPr>
            <w:tcW w:w="0" w:type="auto"/>
            <w:vAlign w:val="center"/>
            <w:hideMark/>
          </w:tcPr>
          <w:p w14:paraId="660D34C5" w14:textId="77777777" w:rsidR="0073109C" w:rsidRPr="00743665" w:rsidRDefault="0073109C" w:rsidP="00AB5888">
            <w:pPr>
              <w:ind w:left="175"/>
              <w:rPr>
                <w:rFonts w:ascii="Times New Roman" w:hAnsi="Times New Roman" w:cs="Times New Roman"/>
                <w:sz w:val="20"/>
                <w:szCs w:val="20"/>
              </w:rPr>
            </w:pPr>
            <w:r w:rsidRPr="00743665">
              <w:rPr>
                <w:rFonts w:ascii="Times New Roman" w:hAnsi="Times New Roman" w:cs="Times New Roman"/>
                <w:sz w:val="20"/>
                <w:szCs w:val="20"/>
              </w:rPr>
              <w:t>Identifies AI-supported components for information verification and credibility assessment.</w:t>
            </w:r>
          </w:p>
        </w:tc>
      </w:tr>
      <w:tr w:rsidR="0073109C" w:rsidRPr="00743665" w14:paraId="1C3F9337" w14:textId="77777777" w:rsidTr="00AB5888">
        <w:trPr>
          <w:trHeight w:val="642"/>
          <w:jc w:val="center"/>
        </w:trPr>
        <w:tc>
          <w:tcPr>
            <w:tcW w:w="0" w:type="auto"/>
            <w:vAlign w:val="center"/>
            <w:hideMark/>
          </w:tcPr>
          <w:p w14:paraId="7428273A" w14:textId="77777777" w:rsidR="0073109C" w:rsidRPr="00743665" w:rsidRDefault="0073109C" w:rsidP="00AB5888">
            <w:pPr>
              <w:ind w:left="175"/>
              <w:jc w:val="center"/>
              <w:rPr>
                <w:rFonts w:ascii="Times New Roman" w:hAnsi="Times New Roman" w:cs="Times New Roman"/>
                <w:sz w:val="20"/>
                <w:szCs w:val="20"/>
              </w:rPr>
            </w:pPr>
            <w:r w:rsidRPr="00743665">
              <w:rPr>
                <w:rFonts w:ascii="Times New Roman" w:hAnsi="Times New Roman" w:cs="Times New Roman"/>
                <w:b/>
                <w:bCs/>
                <w:sz w:val="20"/>
                <w:szCs w:val="20"/>
              </w:rPr>
              <w:t>Professional</w:t>
            </w:r>
          </w:p>
        </w:tc>
        <w:tc>
          <w:tcPr>
            <w:tcW w:w="0" w:type="auto"/>
            <w:vAlign w:val="center"/>
            <w:hideMark/>
          </w:tcPr>
          <w:p w14:paraId="4375E0D8" w14:textId="77777777" w:rsidR="0073109C" w:rsidRPr="00743665" w:rsidRDefault="0073109C" w:rsidP="00AB5888">
            <w:pPr>
              <w:ind w:left="175"/>
              <w:rPr>
                <w:rFonts w:ascii="Times New Roman" w:hAnsi="Times New Roman" w:cs="Times New Roman"/>
                <w:sz w:val="20"/>
                <w:szCs w:val="20"/>
              </w:rPr>
            </w:pPr>
            <w:r w:rsidRPr="00743665">
              <w:rPr>
                <w:rFonts w:ascii="Times New Roman" w:hAnsi="Times New Roman" w:cs="Times New Roman"/>
                <w:sz w:val="20"/>
                <w:szCs w:val="20"/>
              </w:rPr>
              <w:t>Guides developers and public-safety organisations designing future emergency alert systems.</w:t>
            </w:r>
          </w:p>
        </w:tc>
      </w:tr>
      <w:tr w:rsidR="0073109C" w:rsidRPr="00743665" w14:paraId="6F409F5A" w14:textId="77777777" w:rsidTr="00AB5888">
        <w:trPr>
          <w:trHeight w:val="707"/>
          <w:jc w:val="center"/>
        </w:trPr>
        <w:tc>
          <w:tcPr>
            <w:tcW w:w="0" w:type="auto"/>
            <w:vAlign w:val="center"/>
            <w:hideMark/>
          </w:tcPr>
          <w:p w14:paraId="4DFF692A" w14:textId="77777777" w:rsidR="0073109C" w:rsidRPr="00743665" w:rsidRDefault="0073109C" w:rsidP="00AB5888">
            <w:pPr>
              <w:ind w:left="175"/>
              <w:jc w:val="center"/>
              <w:rPr>
                <w:rFonts w:ascii="Times New Roman" w:hAnsi="Times New Roman" w:cs="Times New Roman"/>
                <w:sz w:val="20"/>
                <w:szCs w:val="20"/>
              </w:rPr>
            </w:pPr>
            <w:r w:rsidRPr="00743665">
              <w:rPr>
                <w:rFonts w:ascii="Times New Roman" w:hAnsi="Times New Roman" w:cs="Times New Roman"/>
                <w:b/>
                <w:bCs/>
                <w:sz w:val="20"/>
                <w:szCs w:val="20"/>
              </w:rPr>
              <w:t>Societal</w:t>
            </w:r>
          </w:p>
        </w:tc>
        <w:tc>
          <w:tcPr>
            <w:tcW w:w="0" w:type="auto"/>
            <w:vAlign w:val="center"/>
            <w:hideMark/>
          </w:tcPr>
          <w:p w14:paraId="5A725556" w14:textId="77777777" w:rsidR="0073109C" w:rsidRPr="00743665" w:rsidRDefault="0073109C" w:rsidP="0073109C">
            <w:pPr>
              <w:keepNext/>
              <w:ind w:left="175"/>
              <w:rPr>
                <w:rFonts w:ascii="Times New Roman" w:hAnsi="Times New Roman" w:cs="Times New Roman"/>
                <w:sz w:val="20"/>
                <w:szCs w:val="20"/>
              </w:rPr>
            </w:pPr>
            <w:r w:rsidRPr="00743665">
              <w:rPr>
                <w:rFonts w:ascii="Times New Roman" w:hAnsi="Times New Roman" w:cs="Times New Roman"/>
                <w:sz w:val="20"/>
                <w:szCs w:val="20"/>
              </w:rPr>
              <w:t>Supports more reliable emergency information and may improve public trust in community alert platforms.</w:t>
            </w:r>
          </w:p>
        </w:tc>
      </w:tr>
    </w:tbl>
    <w:p w14:paraId="15BB34EC" w14:textId="36F5ADF6" w:rsidR="0073109C" w:rsidRDefault="0073109C" w:rsidP="0073109C">
      <w:pPr>
        <w:pStyle w:val="Caption"/>
        <w:rPr>
          <w:rFonts w:ascii="Times New Roman" w:hAnsi="Times New Roman" w:cs="Times New Roman"/>
        </w:rPr>
      </w:pPr>
      <w:bookmarkStart w:id="10" w:name="_Ref234926826"/>
      <w:r>
        <w:t xml:space="preserve">Table </w:t>
      </w:r>
      <w:r>
        <w:fldChar w:fldCharType="begin"/>
      </w:r>
      <w:r>
        <w:instrText xml:space="preserve"> SEQ Table \* ARABIC </w:instrText>
      </w:r>
      <w:r>
        <w:fldChar w:fldCharType="separate"/>
      </w:r>
      <w:r w:rsidR="00682B4C">
        <w:rPr>
          <w:noProof/>
        </w:rPr>
        <w:t>1</w:t>
      </w:r>
      <w:r>
        <w:fldChar w:fldCharType="end"/>
      </w:r>
      <w:bookmarkEnd w:id="10"/>
      <w:r>
        <w:t xml:space="preserve">. </w:t>
      </w:r>
      <w:r w:rsidRPr="002E0DE4">
        <w:t>Potential Academic, Technical, Professional and Societal Contributions of the Proposed Research</w:t>
      </w:r>
    </w:p>
    <w:p w14:paraId="1FA0F718" w14:textId="77777777" w:rsidR="0073109C" w:rsidRDefault="0073109C" w:rsidP="00B571CA">
      <w:pPr>
        <w:spacing w:after="0" w:line="360" w:lineRule="auto"/>
        <w:ind w:firstLine="720"/>
        <w:jc w:val="both"/>
        <w:rPr>
          <w:rFonts w:ascii="Times New Roman" w:hAnsi="Times New Roman" w:cs="Times New Roman"/>
        </w:rPr>
      </w:pPr>
    </w:p>
    <w:p w14:paraId="62DD3A98" w14:textId="77777777" w:rsidR="00FD2576" w:rsidRPr="00291B04" w:rsidRDefault="00FD2576" w:rsidP="00291B04">
      <w:pPr>
        <w:pStyle w:val="Heading1"/>
        <w:jc w:val="center"/>
        <w:rPr>
          <w:rFonts w:ascii="Times New Roman" w:hAnsi="Times New Roman" w:cs="Times New Roman"/>
          <w:b/>
          <w:bCs/>
          <w:color w:val="215E99" w:themeColor="text2" w:themeTint="BF"/>
        </w:rPr>
      </w:pPr>
      <w:bookmarkStart w:id="11" w:name="_Toc234929732"/>
      <w:r w:rsidRPr="00291B04">
        <w:rPr>
          <w:rFonts w:ascii="Times New Roman" w:hAnsi="Times New Roman" w:cs="Times New Roman"/>
          <w:b/>
          <w:bCs/>
          <w:color w:val="215E99" w:themeColor="text2" w:themeTint="BF"/>
        </w:rPr>
        <w:t>2. Literature Review</w:t>
      </w:r>
      <w:bookmarkEnd w:id="11"/>
    </w:p>
    <w:p w14:paraId="5C1DC411" w14:textId="77777777" w:rsidR="00FD2576" w:rsidRPr="00291B04" w:rsidRDefault="00FD2576" w:rsidP="00291B04">
      <w:pPr>
        <w:pStyle w:val="Heading2"/>
        <w:jc w:val="center"/>
        <w:rPr>
          <w:rFonts w:ascii="Times New Roman" w:hAnsi="Times New Roman" w:cs="Times New Roman"/>
          <w:b/>
          <w:bCs/>
          <w:color w:val="215E99" w:themeColor="text2" w:themeTint="BF"/>
        </w:rPr>
      </w:pPr>
      <w:bookmarkStart w:id="12" w:name="_Toc234929733"/>
      <w:r w:rsidRPr="00291B04">
        <w:rPr>
          <w:rFonts w:ascii="Times New Roman" w:hAnsi="Times New Roman" w:cs="Times New Roman"/>
          <w:b/>
          <w:bCs/>
          <w:color w:val="215E99" w:themeColor="text2" w:themeTint="BF"/>
        </w:rPr>
        <w:t>2.1 Scope and purpose of the review</w:t>
      </w:r>
      <w:bookmarkEnd w:id="12"/>
    </w:p>
    <w:p w14:paraId="7CF79AC3" w14:textId="77777777"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This literature review examines how Artificial Intelligence could improve the accuracy and trustworthiness of community emergency alert systems. The review focuses on research published mainly between 2023 and 2026 and brings together five closely connected areas: emergency communication, misinformation, automatic credibility assessment, explainable and human-centred AI, and AI-supported decision-making during disasters. A thematic structure is used because the research does not develop in one clear chronological sequence. Instead, different fields address separate parts of the same problem.</w:t>
      </w:r>
    </w:p>
    <w:p w14:paraId="41F91BD5" w14:textId="33D787B2" w:rsid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The purpose is not simply to list existing AI techniques. It is to compare what current studies have achieved, where their limitations remain, and whether their findings can be transferred to community-based emergency reporting. </w:t>
      </w:r>
      <w:r w:rsidR="00D62CE6" w:rsidRPr="00FD2576">
        <w:rPr>
          <w:rFonts w:ascii="Times New Roman" w:hAnsi="Times New Roman" w:cs="Times New Roman"/>
        </w:rPr>
        <w:t>Attention</w:t>
      </w:r>
      <w:r w:rsidRPr="00FD2576">
        <w:rPr>
          <w:rFonts w:ascii="Times New Roman" w:hAnsi="Times New Roman" w:cs="Times New Roman"/>
        </w:rPr>
        <w:t xml:space="preserve"> is given to the difference </w:t>
      </w:r>
      <w:r w:rsidRPr="00FD2576">
        <w:rPr>
          <w:rFonts w:ascii="Times New Roman" w:hAnsi="Times New Roman" w:cs="Times New Roman"/>
        </w:rPr>
        <w:lastRenderedPageBreak/>
        <w:t>between detecting false information and assessing whether information is sufficiently credible to support decisions. The review also considers how technical performance must be balanced with transparency, human oversight and public trust.</w:t>
      </w:r>
    </w:p>
    <w:p w14:paraId="2C751246" w14:textId="77777777" w:rsidR="00FD2576" w:rsidRPr="00FD2576" w:rsidRDefault="00FD2576" w:rsidP="00FD2576">
      <w:pPr>
        <w:spacing w:after="0" w:line="360" w:lineRule="auto"/>
        <w:ind w:firstLine="720"/>
        <w:jc w:val="both"/>
        <w:rPr>
          <w:rFonts w:ascii="Times New Roman" w:hAnsi="Times New Roman" w:cs="Times New Roman"/>
        </w:rPr>
      </w:pPr>
    </w:p>
    <w:p w14:paraId="0CAD90ED" w14:textId="77777777" w:rsidR="00FD2576" w:rsidRPr="00291B04" w:rsidRDefault="00FD2576" w:rsidP="00291B04">
      <w:pPr>
        <w:pStyle w:val="Heading2"/>
        <w:jc w:val="center"/>
        <w:rPr>
          <w:rFonts w:ascii="Times New Roman" w:hAnsi="Times New Roman" w:cs="Times New Roman"/>
          <w:b/>
          <w:bCs/>
          <w:color w:val="215E99" w:themeColor="text2" w:themeTint="BF"/>
        </w:rPr>
      </w:pPr>
      <w:bookmarkStart w:id="13" w:name="_Toc234929734"/>
      <w:r w:rsidRPr="00291B04">
        <w:rPr>
          <w:rFonts w:ascii="Times New Roman" w:hAnsi="Times New Roman" w:cs="Times New Roman"/>
          <w:b/>
          <w:bCs/>
          <w:color w:val="215E99" w:themeColor="text2" w:themeTint="BF"/>
        </w:rPr>
        <w:t>2.2 Emergency communication and the problem of unreliable information</w:t>
      </w:r>
      <w:bookmarkEnd w:id="13"/>
    </w:p>
    <w:p w14:paraId="799D7FB4" w14:textId="0FA934EF"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Public alert and warning systems are intended to communicate urgent information quickly, but their effectiveness depends on more than speed. Information must also be understandable, relevant and trusted by the people receiving it. Sadiq et al. found that existing warning-system research remains fragmented and that important gaps continue to exist between technical capability, public behaviour and practical implementation </w:t>
      </w:r>
      <w:sdt>
        <w:sdtPr>
          <w:rPr>
            <w:rFonts w:ascii="Times New Roman" w:hAnsi="Times New Roman" w:cs="Times New Roman"/>
            <w:color w:val="000000"/>
            <w:highlight w:val="white"/>
          </w:rPr>
          <w:alias w:val="Citation"/>
          <w:tag w:val="{&quot;referencesIds&quot;:[&quot;doc:6a50d2dfb45f9c295278fdda&quot;],&quot;referencesOptions&quot;:{&quot;doc:6a50d2dfb45f9c295278fd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3760608,&quot;citationText&quot;:&quot;&lt;span style=\&quot;font-family:Times New Roman;font-size:16px;color:#000000\&quot;&gt;[1]&lt;/span&gt;&quot;}"/>
          <w:id w:val="-693760608"/>
          <w:placeholder>
            <w:docPart w:val="90F6CCE330D346C4AA23B3642E4C9C8E"/>
          </w:placeholder>
        </w:sdtPr>
        <w:sdtContent>
          <w:r w:rsidR="00126B55">
            <w:rPr>
              <w:rFonts w:eastAsia="Times New Roman"/>
              <w:color w:val="000000"/>
            </w:rPr>
            <w:t>[3]</w:t>
          </w:r>
        </w:sdtContent>
      </w:sdt>
      <w:r w:rsidRPr="00FD2576">
        <w:rPr>
          <w:rFonts w:ascii="Times New Roman" w:hAnsi="Times New Roman" w:cs="Times New Roman"/>
        </w:rPr>
        <w:t xml:space="preserve">. Stewart similarly argues that disaster communication is not simply the delivery of information. It is shaped by relationships between authorities, communities, communication channels and the conditions under which people interpret risk </w:t>
      </w:r>
      <w:sdt>
        <w:sdtPr>
          <w:rPr>
            <w:rFonts w:ascii="Times New Roman" w:hAnsi="Times New Roman" w:cs="Times New Roman"/>
            <w:color w:val="000000"/>
            <w:highlight w:val="white"/>
          </w:rPr>
          <w:alias w:val="Citation"/>
          <w:tag w:val="{&quot;referencesIds&quot;:[&quot;doc:6a50d34eb45f9c295278fdde&quot;],&quot;referencesOptions&quot;:{&quot;doc:6a50d34eb45f9c295278fd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026409,&quot;citationText&quot;:&quot;&lt;span style=\&quot;font-family:Times New Roman;font-size:16px;color:#000000\&quot;&gt;[2]&lt;/span&gt;&quot;}"/>
          <w:id w:val="1335026409"/>
          <w:placeholder>
            <w:docPart w:val="8250104CEAA04ADEB1A1A6306B470C06"/>
          </w:placeholder>
        </w:sdtPr>
        <w:sdtContent>
          <w:r w:rsidR="00126B55">
            <w:rPr>
              <w:rFonts w:eastAsia="Times New Roman"/>
              <w:color w:val="000000"/>
            </w:rPr>
            <w:t>[4]</w:t>
          </w:r>
        </w:sdtContent>
      </w:sdt>
      <w:r w:rsidRPr="00FD2576">
        <w:rPr>
          <w:rFonts w:ascii="Times New Roman" w:hAnsi="Times New Roman" w:cs="Times New Roman"/>
        </w:rPr>
        <w:t>.</w:t>
      </w:r>
    </w:p>
    <w:p w14:paraId="2A3911A8" w14:textId="482584B9"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These findings are important for community emergency platforms because they suggest that a technically correct alert may still fail when users do not understand it or trust its source. </w:t>
      </w:r>
      <w:r w:rsidR="00D62CE6">
        <w:rPr>
          <w:rFonts w:ascii="Times New Roman" w:hAnsi="Times New Roman" w:cs="Times New Roman"/>
        </w:rPr>
        <w:t>P</w:t>
      </w:r>
      <w:r w:rsidRPr="00FD2576">
        <w:rPr>
          <w:rFonts w:ascii="Times New Roman" w:hAnsi="Times New Roman" w:cs="Times New Roman"/>
        </w:rPr>
        <w:t>ublic risk communication has become a broad multidisciplinary field, but links between communication theory, digital participation and technological systems remain uneven</w:t>
      </w:r>
      <w:r w:rsidR="00D62CE6">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37f7aa8d05551d6edc8&quot;],&quot;referencesOptions&quot;:{&quot;doc:6a50d37f7aa8d05551d6ed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4172440,&quot;citationText&quot;:&quot;&lt;span style=\&quot;font-family:Times New Roman;font-size:16px;color:#000000\&quot;&gt;[3]&lt;/span&gt;&quot;}"/>
          <w:id w:val="-994172440"/>
          <w:placeholder>
            <w:docPart w:val="FE11233783074355B7D99C90471076B3"/>
          </w:placeholder>
        </w:sdtPr>
        <w:sdtContent>
          <w:r w:rsidR="00126B55">
            <w:rPr>
              <w:rFonts w:eastAsia="Times New Roman"/>
              <w:color w:val="000000"/>
            </w:rPr>
            <w:t>[8]</w:t>
          </w:r>
        </w:sdtContent>
      </w:sdt>
      <w:r w:rsidRPr="00FD2576">
        <w:rPr>
          <w:rFonts w:ascii="Times New Roman" w:hAnsi="Times New Roman" w:cs="Times New Roman"/>
        </w:rPr>
        <w:t>. Together, these studies establish that trustworthiness cannot be treated as a small interface feature added after a system has been built. It is part of the communication process itself.</w:t>
      </w:r>
    </w:p>
    <w:p w14:paraId="6A6717D8" w14:textId="77F97C3F"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The challenge becomes more serious when alerts depend on user-generated information. Citizens can provide early local knowledge that may not yet be available to public agencies, but the same openness allows inaccurate, incomplete or deliberately misleading reports to enter the system. </w:t>
      </w:r>
      <w:r w:rsidR="009C68F9">
        <w:rPr>
          <w:rFonts w:ascii="Times New Roman" w:hAnsi="Times New Roman" w:cs="Times New Roman"/>
        </w:rPr>
        <w:t>A</w:t>
      </w:r>
      <w:r w:rsidRPr="00FD2576">
        <w:rPr>
          <w:rFonts w:ascii="Times New Roman" w:hAnsi="Times New Roman" w:cs="Times New Roman"/>
        </w:rPr>
        <w:t xml:space="preserve">I has increasingly been used to address misinformation during hazards and disasters, particularly through machine learning, natural language processing and social-media analysis </w:t>
      </w:r>
      <w:sdt>
        <w:sdtPr>
          <w:rPr>
            <w:rFonts w:ascii="Times New Roman" w:hAnsi="Times New Roman" w:cs="Times New Roman"/>
            <w:color w:val="000000"/>
            <w:highlight w:val="white"/>
          </w:rPr>
          <w:alias w:val="Citation"/>
          <w:tag w:val="{&quot;referencesIds&quot;:[&quot;doc:6a50d4428cda6859993ab7f9&quot;],&quot;referencesOptions&quot;:{&quot;doc:6a50d4428cda6859993ab7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7678024,&quot;citationText&quot;:&quot;&lt;span style=\&quot;font-family:Times New Roman;font-size:16px;color:#000000\&quot;&gt;[4]&lt;/span&gt;&quot;}"/>
          <w:id w:val="2097678024"/>
          <w:placeholder>
            <w:docPart w:val="BFE9E33CB41B40AD88C310C0E03F81B1"/>
          </w:placeholder>
        </w:sdtPr>
        <w:sdtContent>
          <w:r w:rsidR="00126B55">
            <w:rPr>
              <w:rFonts w:eastAsia="Times New Roman"/>
              <w:color w:val="000000"/>
            </w:rPr>
            <w:t>[5]</w:t>
          </w:r>
        </w:sdtContent>
      </w:sdt>
      <w:r w:rsidRPr="00FD2576">
        <w:rPr>
          <w:rFonts w:ascii="Times New Roman" w:hAnsi="Times New Roman" w:cs="Times New Roman"/>
        </w:rPr>
        <w:t>. Their review also shows that research remains uneven across disaster contexts and often evaluates detection performance without fully examining how results would support real emergency decisions.</w:t>
      </w:r>
    </w:p>
    <w:p w14:paraId="056F8759" w14:textId="499953B5" w:rsidR="00D62CE6" w:rsidRPr="00FD2576" w:rsidRDefault="00FD2576" w:rsidP="00291B04">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AI tools may help process large volumes of information during disasters, but their value depends on the quality of available data and the ability to apply their outputs responsibly </w:t>
      </w:r>
      <w:sdt>
        <w:sdtPr>
          <w:rPr>
            <w:rFonts w:ascii="Times New Roman" w:hAnsi="Times New Roman" w:cs="Times New Roman"/>
            <w:color w:val="000000"/>
            <w:highlight w:val="white"/>
          </w:rPr>
          <w:alias w:val="Citation"/>
          <w:tag w:val="{&quot;referencesIds&quot;:[&quot;doc:6a50d462b00dcc2268eca7ab&quot;],&quot;referencesOptions&quot;:{&quot;doc:6a50d462b00dcc2268eca7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0912098,&quot;citationText&quot;:&quot;&lt;span style=\&quot;font-family:Times New Roman;font-size:16px;color:#000000\&quot;&gt;[5]&lt;/span&gt;&quot;}"/>
          <w:id w:val="2100912098"/>
          <w:placeholder>
            <w:docPart w:val="3C9FD76B61274883B9278D5457D55D61"/>
          </w:placeholder>
        </w:sdtPr>
        <w:sdtContent>
          <w:r w:rsidR="00126B55">
            <w:rPr>
              <w:rFonts w:eastAsia="Times New Roman"/>
              <w:color w:val="000000"/>
            </w:rPr>
            <w:t>[9]</w:t>
          </w:r>
        </w:sdtContent>
      </w:sdt>
      <w:r w:rsidRPr="00FD2576">
        <w:rPr>
          <w:rFonts w:ascii="Times New Roman" w:hAnsi="Times New Roman" w:cs="Times New Roman"/>
        </w:rPr>
        <w:t>. This creates a central tension for community alert systems: automatic verification is needed because manual assessment cannot easily scale, but automation may introduce new errors that are difficult for users and responders to recognise.</w:t>
      </w:r>
    </w:p>
    <w:p w14:paraId="05AA36DC" w14:textId="77777777" w:rsidR="00FD2576" w:rsidRPr="00291B04" w:rsidRDefault="00FD2576" w:rsidP="00291B04">
      <w:pPr>
        <w:pStyle w:val="Heading2"/>
        <w:jc w:val="center"/>
        <w:rPr>
          <w:rFonts w:ascii="Times New Roman" w:hAnsi="Times New Roman" w:cs="Times New Roman"/>
          <w:b/>
          <w:bCs/>
        </w:rPr>
      </w:pPr>
      <w:bookmarkStart w:id="14" w:name="_Toc234929735"/>
      <w:r w:rsidRPr="00291B04">
        <w:rPr>
          <w:rFonts w:ascii="Times New Roman" w:hAnsi="Times New Roman" w:cs="Times New Roman"/>
          <w:b/>
          <w:bCs/>
        </w:rPr>
        <w:lastRenderedPageBreak/>
        <w:t>2.3 From misinformation detection to credibility assessment</w:t>
      </w:r>
      <w:bookmarkEnd w:id="14"/>
    </w:p>
    <w:p w14:paraId="6E074B1E" w14:textId="65A4F00D"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Much of the technical literature treats misinformation as a classification problem. A piece of content is labelled true or false, genuine or fake. </w:t>
      </w:r>
      <w:r w:rsidR="009C68F9">
        <w:rPr>
          <w:rFonts w:ascii="Times New Roman" w:hAnsi="Times New Roman" w:cs="Times New Roman"/>
        </w:rPr>
        <w:t>The</w:t>
      </w:r>
      <w:r w:rsidRPr="00FD2576">
        <w:rPr>
          <w:rFonts w:ascii="Times New Roman" w:hAnsi="Times New Roman" w:cs="Times New Roman"/>
        </w:rPr>
        <w:t xml:space="preserve"> methods used to detect, verify and mitigate online misinformation showed that the field includes content-based, source-based, propagation-based and knowledge-based approaches </w:t>
      </w:r>
      <w:sdt>
        <w:sdtPr>
          <w:rPr>
            <w:rFonts w:ascii="Times New Roman" w:hAnsi="Times New Roman" w:cs="Times New Roman"/>
            <w:color w:val="000000"/>
            <w:highlight w:val="white"/>
          </w:rPr>
          <w:alias w:val="Citation"/>
          <w:tag w:val="{&quot;referencesIds&quot;:[&quot;doc:6a50d539b45f9c295278fe04&quot;],&quot;referencesOptions&quot;:{&quot;doc:6a50d539b45f9c295278fe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2933235,&quot;citationText&quot;:&quot;&lt;span style=\&quot;font-family:Times New Roman;font-size:16px;color:#000000\&quot;&gt;[7]&lt;/span&gt;&quot;}"/>
          <w:id w:val="1722933235"/>
          <w:placeholder>
            <w:docPart w:val="D383C13B6A604D0EA37AD89A667719C0"/>
          </w:placeholder>
        </w:sdtPr>
        <w:sdtContent>
          <w:r w:rsidR="00126B55">
            <w:rPr>
              <w:rFonts w:eastAsia="Times New Roman"/>
              <w:color w:val="000000"/>
            </w:rPr>
            <w:t>[10]</w:t>
          </w:r>
        </w:sdtContent>
      </w:sdt>
      <w:r w:rsidRPr="00FD2576">
        <w:rPr>
          <w:rFonts w:ascii="Times New Roman" w:hAnsi="Times New Roman" w:cs="Times New Roman"/>
        </w:rPr>
        <w:t>. These methods provide useful foundations, but a binary decision can oversimplify emergency reports, which may contain a mixture of accurate, uncertain and incomplete details.</w:t>
      </w:r>
    </w:p>
    <w:p w14:paraId="28D9BCC1" w14:textId="2A8E8D10" w:rsid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Recent research on credibility assessment offers a more suitable direction for this study. </w:t>
      </w:r>
      <w:proofErr w:type="spellStart"/>
      <w:r w:rsidRPr="00FD2576">
        <w:rPr>
          <w:rFonts w:ascii="Times New Roman" w:hAnsi="Times New Roman" w:cs="Times New Roman"/>
        </w:rPr>
        <w:t>Srba</w:t>
      </w:r>
      <w:proofErr w:type="spellEnd"/>
      <w:r w:rsidRPr="00FD2576">
        <w:rPr>
          <w:rFonts w:ascii="Times New Roman" w:hAnsi="Times New Roman" w:cs="Times New Roman"/>
        </w:rPr>
        <w:t xml:space="preserve"> et al. distinguish credibility from simple veracity. Their survey explains that credibility can be assessed through multiple signals, including factuality, bias, subjectivity, persuasion techniques, logical fallacies and the presence of check-worthy claims</w:t>
      </w:r>
      <w:r w:rsidR="001531A4">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507d25a1f70cd4bec52&quot;],&quot;referencesOptions&quot;:{&quot;doc:6a50d507d25a1f70cd4bec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1365698,&quot;citationText&quot;:&quot;&lt;span style=\&quot;font-family:Times New Roman;font-size:16px;color:#000000\&quot;&gt;[6]&lt;/span&gt;&quot;}"/>
          <w:id w:val="-831365698"/>
          <w:placeholder>
            <w:docPart w:val="00B4953816124BAE94A54A784C552848"/>
          </w:placeholder>
        </w:sdtPr>
        <w:sdtContent>
          <w:r w:rsidR="00126B55">
            <w:rPr>
              <w:rFonts w:eastAsia="Times New Roman"/>
              <w:color w:val="000000"/>
            </w:rPr>
            <w:t>[6]</w:t>
          </w:r>
        </w:sdtContent>
      </w:sdt>
      <w:r w:rsidRPr="00FD2576">
        <w:rPr>
          <w:rFonts w:ascii="Times New Roman" w:hAnsi="Times New Roman" w:cs="Times New Roman"/>
        </w:rPr>
        <w:t>. Instead of relying on one hidden model output, these signals can be combined into a credibility score or presented separately to a human decision-maker.</w:t>
      </w:r>
    </w:p>
    <w:p w14:paraId="002F567F" w14:textId="53D58376" w:rsidR="000E4F0F" w:rsidRPr="00FD2576" w:rsidRDefault="000E4F0F" w:rsidP="00FD2576">
      <w:pPr>
        <w:spacing w:after="0" w:line="360" w:lineRule="auto"/>
        <w:ind w:firstLine="720"/>
        <w:jc w:val="both"/>
        <w:rPr>
          <w:rFonts w:ascii="Times New Roman" w:hAnsi="Times New Roman" w:cs="Times New Roman"/>
        </w:rPr>
      </w:pPr>
      <w:r w:rsidRPr="000E4F0F">
        <w:rPr>
          <w:rFonts w:ascii="Times New Roman" w:hAnsi="Times New Roman" w:cs="Times New Roman"/>
        </w:rPr>
        <w:t xml:space="preserve">The difference between binary misinformation detection and multi-signal credibility assessment is illustrated in </w:t>
      </w:r>
      <w:r>
        <w:rPr>
          <w:rFonts w:ascii="Times New Roman" w:hAnsi="Times New Roman" w:cs="Times New Roman"/>
        </w:rPr>
        <w:fldChar w:fldCharType="begin"/>
      </w:r>
      <w:r>
        <w:rPr>
          <w:rFonts w:ascii="Times New Roman" w:hAnsi="Times New Roman" w:cs="Times New Roman"/>
        </w:rPr>
        <w:instrText xml:space="preserve"> REF _Ref234927207 \h </w:instrText>
      </w:r>
      <w:r>
        <w:rPr>
          <w:rFonts w:ascii="Times New Roman" w:hAnsi="Times New Roman" w:cs="Times New Roman"/>
        </w:rPr>
      </w:r>
      <w:r>
        <w:rPr>
          <w:rFonts w:ascii="Times New Roman" w:hAnsi="Times New Roman" w:cs="Times New Roman"/>
        </w:rPr>
        <w:fldChar w:fldCharType="separate"/>
      </w:r>
      <w:r>
        <w:t xml:space="preserve">Figure </w:t>
      </w:r>
      <w:r>
        <w:rPr>
          <w:noProof/>
        </w:rPr>
        <w:t>3</w:t>
      </w:r>
      <w:r>
        <w:rPr>
          <w:rFonts w:ascii="Times New Roman" w:hAnsi="Times New Roman" w:cs="Times New Roman"/>
        </w:rPr>
        <w:fldChar w:fldCharType="end"/>
      </w:r>
      <w:r>
        <w:rPr>
          <w:rFonts w:ascii="Times New Roman" w:hAnsi="Times New Roman" w:cs="Times New Roman"/>
        </w:rPr>
        <w:t>.</w:t>
      </w:r>
    </w:p>
    <w:p w14:paraId="0E7453CB" w14:textId="1927C248" w:rsidR="000E4F0F" w:rsidRDefault="000E4F0F" w:rsidP="00FD2576">
      <w:pPr>
        <w:spacing w:after="0"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672576" behindDoc="0" locked="0" layoutInCell="1" allowOverlap="1" wp14:anchorId="7580A26C" wp14:editId="4A4EE532">
                <wp:simplePos x="0" y="0"/>
                <wp:positionH relativeFrom="column">
                  <wp:posOffset>583565</wp:posOffset>
                </wp:positionH>
                <wp:positionV relativeFrom="paragraph">
                  <wp:posOffset>4106545</wp:posOffset>
                </wp:positionV>
                <wp:extent cx="4678680" cy="635"/>
                <wp:effectExtent l="0" t="0" r="0" b="0"/>
                <wp:wrapNone/>
                <wp:docPr id="840326254" name="Text Box 1"/>
                <wp:cNvGraphicFramePr/>
                <a:graphic xmlns:a="http://schemas.openxmlformats.org/drawingml/2006/main">
                  <a:graphicData uri="http://schemas.microsoft.com/office/word/2010/wordprocessingShape">
                    <wps:wsp>
                      <wps:cNvSpPr txBox="1"/>
                      <wps:spPr>
                        <a:xfrm>
                          <a:off x="0" y="0"/>
                          <a:ext cx="4678680" cy="635"/>
                        </a:xfrm>
                        <a:prstGeom prst="rect">
                          <a:avLst/>
                        </a:prstGeom>
                        <a:solidFill>
                          <a:prstClr val="white"/>
                        </a:solidFill>
                        <a:ln>
                          <a:noFill/>
                        </a:ln>
                      </wps:spPr>
                      <wps:txbx>
                        <w:txbxContent>
                          <w:p w14:paraId="6B30F8FB" w14:textId="00728F1A" w:rsidR="000E4F0F" w:rsidRPr="005A587B" w:rsidRDefault="000E4F0F" w:rsidP="000E4F0F">
                            <w:pPr>
                              <w:pStyle w:val="Caption"/>
                              <w:rPr>
                                <w:rFonts w:ascii="Times New Roman" w:hAnsi="Times New Roman" w:cs="Times New Roman"/>
                                <w:b/>
                                <w:bCs/>
                                <w:noProof/>
                                <w:sz w:val="28"/>
                                <w:szCs w:val="28"/>
                              </w:rPr>
                            </w:pPr>
                            <w:bookmarkStart w:id="15" w:name="_Ref234927207"/>
                            <w:r>
                              <w:t xml:space="preserve">Figure </w:t>
                            </w:r>
                            <w:r>
                              <w:fldChar w:fldCharType="begin"/>
                            </w:r>
                            <w:r>
                              <w:instrText xml:space="preserve"> SEQ Figure \* ARABIC </w:instrText>
                            </w:r>
                            <w:r>
                              <w:fldChar w:fldCharType="separate"/>
                            </w:r>
                            <w:r w:rsidR="00116755">
                              <w:rPr>
                                <w:noProof/>
                              </w:rPr>
                              <w:t>3</w:t>
                            </w:r>
                            <w:r>
                              <w:fldChar w:fldCharType="end"/>
                            </w:r>
                            <w:bookmarkEnd w:id="15"/>
                            <w:r>
                              <w:t xml:space="preserve">. </w:t>
                            </w:r>
                            <w:r w:rsidRPr="00700C37">
                              <w:t>From Binary Misinformation Detection to Credibility Assessment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80A26C" id="_x0000_s1029" type="#_x0000_t202" style="position:absolute;left:0;text-align:left;margin-left:45.95pt;margin-top:323.35pt;width:368.4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" stroked="f">
                <v:textbox style="mso-fit-shape-to-text:t" inset="0,0,0,0">
                  <w:txbxContent>
                    <w:p w14:paraId="6B30F8FB" w14:textId="00728F1A" w:rsidR="000E4F0F" w:rsidRPr="005A587B" w:rsidRDefault="000E4F0F" w:rsidP="000E4F0F">
                      <w:pPr>
                        <w:pStyle w:val="Caption"/>
                        <w:rPr>
                          <w:rFonts w:ascii="Times New Roman" w:hAnsi="Times New Roman" w:cs="Times New Roman"/>
                          <w:b/>
                          <w:bCs/>
                          <w:noProof/>
                          <w:sz w:val="28"/>
                          <w:szCs w:val="28"/>
                        </w:rPr>
                      </w:pPr>
                      <w:bookmarkStart w:id="16" w:name="_Ref234927207"/>
                      <w:r>
                        <w:t xml:space="preserve">Figure </w:t>
                      </w:r>
                      <w:r>
                        <w:fldChar w:fldCharType="begin"/>
                      </w:r>
                      <w:r>
                        <w:instrText xml:space="preserve"> SEQ Figure \* ARABIC </w:instrText>
                      </w:r>
                      <w:r>
                        <w:fldChar w:fldCharType="separate"/>
                      </w:r>
                      <w:r w:rsidR="00116755">
                        <w:rPr>
                          <w:noProof/>
                        </w:rPr>
                        <w:t>3</w:t>
                      </w:r>
                      <w:r>
                        <w:fldChar w:fldCharType="end"/>
                      </w:r>
                      <w:bookmarkEnd w:id="16"/>
                      <w:r>
                        <w:t xml:space="preserve">. </w:t>
                      </w:r>
                      <w:r w:rsidRPr="00700C37">
                        <w:t>From Binary Misinformation Detection to Credibility Assessment</w:t>
                      </w:r>
                    </w:p>
                  </w:txbxContent>
                </v:textbox>
              </v:shape>
            </w:pict>
          </mc:Fallback>
        </mc:AlternateContent>
      </w:r>
      <w:r>
        <w:rPr>
          <w:rFonts w:ascii="Times New Roman" w:hAnsi="Times New Roman" w:cs="Times New Roman"/>
          <w:b/>
          <w:bCs/>
          <w:noProof/>
          <w:sz w:val="28"/>
          <w:szCs w:val="28"/>
        </w:rPr>
        <w:drawing>
          <wp:anchor distT="0" distB="0" distL="114300" distR="114300" simplePos="0" relativeHeight="251670528" behindDoc="0" locked="0" layoutInCell="1" allowOverlap="1" wp14:anchorId="11D7F8F0" wp14:editId="12A65C81">
            <wp:simplePos x="0" y="0"/>
            <wp:positionH relativeFrom="column">
              <wp:posOffset>583777</wp:posOffset>
            </wp:positionH>
            <wp:positionV relativeFrom="paragraph">
              <wp:posOffset>196639</wp:posOffset>
            </wp:positionV>
            <wp:extent cx="4678680" cy="3853458"/>
            <wp:effectExtent l="0" t="0" r="7620" b="0"/>
            <wp:wrapNone/>
            <wp:docPr id="194405850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058504" name="Picture 194405850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78680" cy="3853458"/>
                    </a:xfrm>
                    <a:prstGeom prst="rect">
                      <a:avLst/>
                    </a:prstGeom>
                  </pic:spPr>
                </pic:pic>
              </a:graphicData>
            </a:graphic>
            <wp14:sizeRelH relativeFrom="margin">
              <wp14:pctWidth>0</wp14:pctWidth>
            </wp14:sizeRelH>
            <wp14:sizeRelV relativeFrom="margin">
              <wp14:pctHeight>0</wp14:pctHeight>
            </wp14:sizeRelV>
          </wp:anchor>
        </w:drawing>
      </w:r>
    </w:p>
    <w:p w14:paraId="0AF267FB" w14:textId="34D0E0A9" w:rsidR="000E4F0F" w:rsidRDefault="000E4F0F" w:rsidP="00FD2576">
      <w:pPr>
        <w:spacing w:after="0" w:line="360" w:lineRule="auto"/>
        <w:ind w:firstLine="720"/>
        <w:jc w:val="both"/>
        <w:rPr>
          <w:rFonts w:ascii="Times New Roman" w:hAnsi="Times New Roman" w:cs="Times New Roman"/>
        </w:rPr>
      </w:pPr>
    </w:p>
    <w:p w14:paraId="5E0C78A6" w14:textId="77777777" w:rsidR="000E4F0F" w:rsidRDefault="000E4F0F" w:rsidP="00FD2576">
      <w:pPr>
        <w:spacing w:after="0" w:line="360" w:lineRule="auto"/>
        <w:ind w:firstLine="720"/>
        <w:jc w:val="both"/>
        <w:rPr>
          <w:rFonts w:ascii="Times New Roman" w:hAnsi="Times New Roman" w:cs="Times New Roman"/>
        </w:rPr>
      </w:pPr>
    </w:p>
    <w:p w14:paraId="270158E4" w14:textId="77777777" w:rsidR="000E4F0F" w:rsidRDefault="000E4F0F" w:rsidP="00FD2576">
      <w:pPr>
        <w:spacing w:after="0" w:line="360" w:lineRule="auto"/>
        <w:ind w:firstLine="720"/>
        <w:jc w:val="both"/>
        <w:rPr>
          <w:rFonts w:ascii="Times New Roman" w:hAnsi="Times New Roman" w:cs="Times New Roman"/>
        </w:rPr>
      </w:pPr>
    </w:p>
    <w:p w14:paraId="371634A1" w14:textId="77777777" w:rsidR="000E4F0F" w:rsidRDefault="000E4F0F" w:rsidP="00FD2576">
      <w:pPr>
        <w:spacing w:after="0" w:line="360" w:lineRule="auto"/>
        <w:ind w:firstLine="720"/>
        <w:jc w:val="both"/>
        <w:rPr>
          <w:rFonts w:ascii="Times New Roman" w:hAnsi="Times New Roman" w:cs="Times New Roman"/>
        </w:rPr>
      </w:pPr>
    </w:p>
    <w:p w14:paraId="62D0ACB5" w14:textId="77777777" w:rsidR="000E4F0F" w:rsidRDefault="000E4F0F" w:rsidP="00FD2576">
      <w:pPr>
        <w:spacing w:after="0" w:line="360" w:lineRule="auto"/>
        <w:ind w:firstLine="720"/>
        <w:jc w:val="both"/>
        <w:rPr>
          <w:rFonts w:ascii="Times New Roman" w:hAnsi="Times New Roman" w:cs="Times New Roman"/>
        </w:rPr>
      </w:pPr>
    </w:p>
    <w:p w14:paraId="62664363" w14:textId="77777777" w:rsidR="000E4F0F" w:rsidRDefault="000E4F0F" w:rsidP="00FD2576">
      <w:pPr>
        <w:spacing w:after="0" w:line="360" w:lineRule="auto"/>
        <w:ind w:firstLine="720"/>
        <w:jc w:val="both"/>
        <w:rPr>
          <w:rFonts w:ascii="Times New Roman" w:hAnsi="Times New Roman" w:cs="Times New Roman"/>
        </w:rPr>
      </w:pPr>
    </w:p>
    <w:p w14:paraId="50AACAD9" w14:textId="77777777" w:rsidR="000E4F0F" w:rsidRDefault="000E4F0F" w:rsidP="00FD2576">
      <w:pPr>
        <w:spacing w:after="0" w:line="360" w:lineRule="auto"/>
        <w:ind w:firstLine="720"/>
        <w:jc w:val="both"/>
        <w:rPr>
          <w:rFonts w:ascii="Times New Roman" w:hAnsi="Times New Roman" w:cs="Times New Roman"/>
        </w:rPr>
      </w:pPr>
    </w:p>
    <w:p w14:paraId="5D9BEC71" w14:textId="77777777" w:rsidR="000E4F0F" w:rsidRDefault="000E4F0F" w:rsidP="00FD2576">
      <w:pPr>
        <w:spacing w:after="0" w:line="360" w:lineRule="auto"/>
        <w:ind w:firstLine="720"/>
        <w:jc w:val="both"/>
        <w:rPr>
          <w:rFonts w:ascii="Times New Roman" w:hAnsi="Times New Roman" w:cs="Times New Roman"/>
        </w:rPr>
      </w:pPr>
    </w:p>
    <w:p w14:paraId="1541437F" w14:textId="77777777" w:rsidR="000E4F0F" w:rsidRDefault="000E4F0F" w:rsidP="00FD2576">
      <w:pPr>
        <w:spacing w:after="0" w:line="360" w:lineRule="auto"/>
        <w:ind w:firstLine="720"/>
        <w:jc w:val="both"/>
        <w:rPr>
          <w:rFonts w:ascii="Times New Roman" w:hAnsi="Times New Roman" w:cs="Times New Roman"/>
        </w:rPr>
      </w:pPr>
    </w:p>
    <w:p w14:paraId="0A9CFA9F" w14:textId="77777777" w:rsidR="000E4F0F" w:rsidRDefault="000E4F0F" w:rsidP="00FD2576">
      <w:pPr>
        <w:spacing w:after="0" w:line="360" w:lineRule="auto"/>
        <w:ind w:firstLine="720"/>
        <w:jc w:val="both"/>
        <w:rPr>
          <w:rFonts w:ascii="Times New Roman" w:hAnsi="Times New Roman" w:cs="Times New Roman"/>
        </w:rPr>
      </w:pPr>
    </w:p>
    <w:p w14:paraId="216B5F87" w14:textId="77777777" w:rsidR="000E4F0F" w:rsidRDefault="000E4F0F" w:rsidP="00FD2576">
      <w:pPr>
        <w:spacing w:after="0" w:line="360" w:lineRule="auto"/>
        <w:ind w:firstLine="720"/>
        <w:jc w:val="both"/>
        <w:rPr>
          <w:rFonts w:ascii="Times New Roman" w:hAnsi="Times New Roman" w:cs="Times New Roman"/>
        </w:rPr>
      </w:pPr>
    </w:p>
    <w:p w14:paraId="3DDE8159" w14:textId="77777777" w:rsidR="000E4F0F" w:rsidRDefault="000E4F0F" w:rsidP="00FD2576">
      <w:pPr>
        <w:spacing w:after="0" w:line="360" w:lineRule="auto"/>
        <w:ind w:firstLine="720"/>
        <w:jc w:val="both"/>
        <w:rPr>
          <w:rFonts w:ascii="Times New Roman" w:hAnsi="Times New Roman" w:cs="Times New Roman"/>
        </w:rPr>
      </w:pPr>
    </w:p>
    <w:p w14:paraId="707E8D72" w14:textId="77777777" w:rsidR="000E4F0F" w:rsidRDefault="000E4F0F" w:rsidP="00FD2576">
      <w:pPr>
        <w:spacing w:after="0" w:line="360" w:lineRule="auto"/>
        <w:ind w:firstLine="720"/>
        <w:jc w:val="both"/>
        <w:rPr>
          <w:rFonts w:ascii="Times New Roman" w:hAnsi="Times New Roman" w:cs="Times New Roman"/>
        </w:rPr>
      </w:pPr>
    </w:p>
    <w:p w14:paraId="5D083EC9" w14:textId="77777777" w:rsidR="000E4F0F" w:rsidRDefault="000E4F0F" w:rsidP="00FD2576">
      <w:pPr>
        <w:spacing w:after="0" w:line="360" w:lineRule="auto"/>
        <w:ind w:firstLine="720"/>
        <w:jc w:val="both"/>
        <w:rPr>
          <w:rFonts w:ascii="Times New Roman" w:hAnsi="Times New Roman" w:cs="Times New Roman"/>
        </w:rPr>
      </w:pPr>
    </w:p>
    <w:p w14:paraId="4236BD49" w14:textId="1DF9F48F" w:rsidR="000E4F0F" w:rsidRDefault="000E4F0F" w:rsidP="00FD2576">
      <w:pPr>
        <w:spacing w:after="0" w:line="360" w:lineRule="auto"/>
        <w:ind w:firstLine="720"/>
        <w:jc w:val="both"/>
        <w:rPr>
          <w:rFonts w:ascii="Times New Roman" w:hAnsi="Times New Roman" w:cs="Times New Roman"/>
        </w:rPr>
      </w:pPr>
    </w:p>
    <w:p w14:paraId="656674C5" w14:textId="77777777" w:rsidR="000E4F0F" w:rsidRDefault="000E4F0F" w:rsidP="00FD2576">
      <w:pPr>
        <w:spacing w:after="0" w:line="360" w:lineRule="auto"/>
        <w:ind w:firstLine="720"/>
        <w:jc w:val="both"/>
        <w:rPr>
          <w:rFonts w:ascii="Times New Roman" w:hAnsi="Times New Roman" w:cs="Times New Roman"/>
        </w:rPr>
      </w:pPr>
    </w:p>
    <w:p w14:paraId="442AFF85" w14:textId="6F865C23" w:rsid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lastRenderedPageBreak/>
        <w:t xml:space="preserve">This is a major contribution because emergency information is not always immediately verifiable. A report may describe a real event but contain an incorrect location, exaggerated severity or uncertain source. In such cases, a credibility-based approach is more useful than forcing the entire report into a true-or-false category. </w:t>
      </w:r>
      <w:proofErr w:type="spellStart"/>
      <w:r w:rsidRPr="00FD2576">
        <w:rPr>
          <w:rFonts w:ascii="Times New Roman" w:hAnsi="Times New Roman" w:cs="Times New Roman"/>
        </w:rPr>
        <w:t>Srba</w:t>
      </w:r>
      <w:proofErr w:type="spellEnd"/>
      <w:r w:rsidRPr="00FD2576">
        <w:rPr>
          <w:rFonts w:ascii="Times New Roman" w:hAnsi="Times New Roman" w:cs="Times New Roman"/>
        </w:rPr>
        <w:t xml:space="preserve"> et al. also identify an important gap: credibility signals are usually studied separately, and relatively few systems combine several signals within one common framework </w:t>
      </w:r>
      <w:sdt>
        <w:sdtPr>
          <w:rPr>
            <w:rFonts w:ascii="Times New Roman" w:hAnsi="Times New Roman" w:cs="Times New Roman"/>
            <w:color w:val="000000"/>
            <w:highlight w:val="white"/>
          </w:rPr>
          <w:alias w:val="Citation"/>
          <w:tag w:val="{&quot;referencesIds&quot;:[&quot;doc:6a50d507d25a1f70cd4bec52&quot;],&quot;referencesOptions&quot;:{&quot;doc:6a50d507d25a1f70cd4bec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1245097,&quot;citationText&quot;:&quot;&lt;span style=\&quot;font-family:Times New Roman;font-size:16px;color:#000000\&quot;&gt;[6]&lt;/span&gt;&quot;}"/>
          <w:id w:val="1581245097"/>
          <w:placeholder>
            <w:docPart w:val="76CAB95E1EAE4491B60F8C207D0DB1C1"/>
          </w:placeholder>
        </w:sdtPr>
        <w:sdtContent>
          <w:r w:rsidR="00126B55">
            <w:rPr>
              <w:rFonts w:eastAsia="Times New Roman"/>
              <w:color w:val="000000"/>
            </w:rPr>
            <w:t>[6]</w:t>
          </w:r>
        </w:sdtContent>
      </w:sdt>
      <w:r w:rsidRPr="00FD2576">
        <w:rPr>
          <w:rFonts w:ascii="Times New Roman" w:hAnsi="Times New Roman" w:cs="Times New Roman"/>
        </w:rPr>
        <w:t>. This gap is directly relevant to the proposed research, which seeks to explore how different forms of evidence could be brought together before a community alert is distributed.</w:t>
      </w:r>
    </w:p>
    <w:p w14:paraId="40996F20" w14:textId="6DE21FC8" w:rsidR="00FD2576" w:rsidRDefault="00517875" w:rsidP="00FD2576">
      <w:pPr>
        <w:spacing w:after="0" w:line="360" w:lineRule="auto"/>
        <w:ind w:firstLine="720"/>
        <w:jc w:val="both"/>
        <w:rPr>
          <w:rFonts w:ascii="Times New Roman" w:hAnsi="Times New Roman" w:cs="Times New Roman"/>
        </w:rPr>
      </w:pPr>
      <w:r>
        <w:rPr>
          <w:rFonts w:ascii="Times New Roman" w:hAnsi="Times New Roman" w:cs="Times New Roman"/>
        </w:rPr>
        <w:t>A</w:t>
      </w:r>
      <w:r w:rsidR="00FD2576" w:rsidRPr="00FD2576">
        <w:rPr>
          <w:rFonts w:ascii="Times New Roman" w:hAnsi="Times New Roman" w:cs="Times New Roman"/>
        </w:rPr>
        <w:t xml:space="preserve">t the same time, credibility assessment should not be assumed to solve the problem completely. Its output is still influenced by the quality of training data, the definition of credibility and the context in which a message is produced. A style that appears suspicious in one situation may be normal during a stressful emergency. The </w:t>
      </w:r>
      <w:r w:rsidR="007B0E67" w:rsidRPr="00FD2576">
        <w:rPr>
          <w:rFonts w:ascii="Times New Roman" w:hAnsi="Times New Roman" w:cs="Times New Roman"/>
        </w:rPr>
        <w:t>literature,</w:t>
      </w:r>
      <w:r w:rsidR="00FD2576" w:rsidRPr="00FD2576">
        <w:rPr>
          <w:rFonts w:ascii="Times New Roman" w:hAnsi="Times New Roman" w:cs="Times New Roman"/>
        </w:rPr>
        <w:t xml:space="preserve"> therefore</w:t>
      </w:r>
      <w:r w:rsidR="007B0E67">
        <w:rPr>
          <w:rFonts w:ascii="Times New Roman" w:hAnsi="Times New Roman" w:cs="Times New Roman"/>
        </w:rPr>
        <w:t>,</w:t>
      </w:r>
      <w:r w:rsidR="00FD2576" w:rsidRPr="00FD2576">
        <w:rPr>
          <w:rFonts w:ascii="Times New Roman" w:hAnsi="Times New Roman" w:cs="Times New Roman"/>
        </w:rPr>
        <w:t xml:space="preserve"> supports the use of credibility assessment as decision support rather than as an unquestionable automated judgement.</w:t>
      </w:r>
    </w:p>
    <w:p w14:paraId="003E0688" w14:textId="77777777" w:rsidR="007B0E67" w:rsidRPr="00FD2576" w:rsidRDefault="007B0E67" w:rsidP="00FD2576">
      <w:pPr>
        <w:spacing w:after="0" w:line="360" w:lineRule="auto"/>
        <w:ind w:firstLine="720"/>
        <w:jc w:val="both"/>
        <w:rPr>
          <w:rFonts w:ascii="Times New Roman" w:hAnsi="Times New Roman" w:cs="Times New Roman"/>
        </w:rPr>
      </w:pPr>
    </w:p>
    <w:p w14:paraId="59490859" w14:textId="4FBB946E" w:rsidR="00FD2576" w:rsidRPr="00291B04" w:rsidRDefault="00FD2576" w:rsidP="00291B04">
      <w:pPr>
        <w:pStyle w:val="Heading2"/>
        <w:jc w:val="center"/>
        <w:rPr>
          <w:rFonts w:ascii="Times New Roman" w:hAnsi="Times New Roman" w:cs="Times New Roman"/>
          <w:b/>
          <w:bCs/>
          <w:color w:val="215E99" w:themeColor="text2" w:themeTint="BF"/>
        </w:rPr>
      </w:pPr>
      <w:bookmarkStart w:id="17" w:name="_Toc234929736"/>
      <w:r w:rsidRPr="00291B04">
        <w:rPr>
          <w:rFonts w:ascii="Times New Roman" w:hAnsi="Times New Roman" w:cs="Times New Roman"/>
          <w:b/>
          <w:bCs/>
          <w:color w:val="215E99" w:themeColor="text2" w:themeTint="BF"/>
        </w:rPr>
        <w:t>2.4 Technical developments: machine learning, deep learning and large language models</w:t>
      </w:r>
      <w:r w:rsidR="00291B04" w:rsidRPr="00291B04">
        <w:rPr>
          <w:rFonts w:ascii="Times New Roman" w:hAnsi="Times New Roman" w:cs="Times New Roman"/>
          <w:b/>
          <w:bCs/>
          <w:color w:val="215E99" w:themeColor="text2" w:themeTint="BF"/>
        </w:rPr>
        <w:t>.</w:t>
      </w:r>
      <w:bookmarkEnd w:id="17"/>
    </w:p>
    <w:p w14:paraId="61D2237C" w14:textId="2BDBBBF0"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Early misinformation detection commonly relied on traditional machine-learning algorithms such as Support Vector Machines, Logistic Regression and Naive Bayes. These methods are relatively efficient and easier to interpret, but they depend heavily on manually selected features and often struggle with changes in language, topic and context </w:t>
      </w:r>
      <w:sdt>
        <w:sdtPr>
          <w:rPr>
            <w:rFonts w:ascii="Times New Roman" w:hAnsi="Times New Roman" w:cs="Times New Roman"/>
            <w:color w:val="000000"/>
            <w:highlight w:val="white"/>
          </w:rPr>
          <w:alias w:val="Citation"/>
          <w:tag w:val="{&quot;referencesIds&quot;:[&quot;doc:6a50d5630fde837d8d3ffc5c&quot;],&quot;referencesOptions&quot;:{&quot;doc:6a50d5630fde837d8d3ffc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5468870,&quot;citationText&quot;:&quot;&lt;span style=\&quot;font-family:Times New Roman;font-size:16px;color:#000000\&quot;&gt;[8]&lt;/span&gt;&quot;}"/>
          <w:id w:val="-485468870"/>
          <w:placeholder>
            <w:docPart w:val="7E5BECB93DE14137A5C92D3B2F7134EA"/>
          </w:placeholder>
        </w:sdtPr>
        <w:sdtContent>
          <w:r w:rsidR="00126B55">
            <w:rPr>
              <w:rFonts w:eastAsia="Times New Roman"/>
              <w:color w:val="000000"/>
            </w:rPr>
            <w:t>[11]</w:t>
          </w:r>
        </w:sdtContent>
      </w:sdt>
      <w:r w:rsidRPr="00FD2576">
        <w:rPr>
          <w:rFonts w:ascii="Times New Roman" w:hAnsi="Times New Roman" w:cs="Times New Roman"/>
        </w:rPr>
        <w:t>.</w:t>
      </w:r>
    </w:p>
    <w:p w14:paraId="55A82E21" w14:textId="654A976F"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Deep-learning approaches improved the ability to recognise complex textual patterns by using neural architectures and word embeddings. Hashmi et al., for example, combine deep learning, </w:t>
      </w:r>
      <w:proofErr w:type="spellStart"/>
      <w:r w:rsidRPr="00FD2576">
        <w:rPr>
          <w:rFonts w:ascii="Times New Roman" w:hAnsi="Times New Roman" w:cs="Times New Roman"/>
        </w:rPr>
        <w:t>FastText</w:t>
      </w:r>
      <w:proofErr w:type="spellEnd"/>
      <w:r w:rsidRPr="00FD2576">
        <w:rPr>
          <w:rFonts w:ascii="Times New Roman" w:hAnsi="Times New Roman" w:cs="Times New Roman"/>
        </w:rPr>
        <w:t xml:space="preserve"> and explainable AI to strengthen fake-news detection </w:t>
      </w:r>
      <w:sdt>
        <w:sdtPr>
          <w:rPr>
            <w:rFonts w:ascii="Times New Roman" w:hAnsi="Times New Roman" w:cs="Times New Roman"/>
            <w:color w:val="000000"/>
            <w:highlight w:val="white"/>
          </w:rPr>
          <w:alias w:val="Citation"/>
          <w:tag w:val="{&quot;referencesIds&quot;:[&quot;doc:6a50d5bd14536727b583d6de&quot;],&quot;referencesOptions&quot;:{&quot;doc:6a50d5bd14536727b583d6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241374,&quot;citationText&quot;:&quot;&lt;span style=\&quot;font-family:Times New Roman;font-size:16px;color:#000000\&quot;&gt;[9]&lt;/span&gt;&quot;}"/>
          <w:id w:val="-737241374"/>
          <w:placeholder>
            <w:docPart w:val="553423861C424358AADB389E341FCDCC"/>
          </w:placeholder>
        </w:sdtPr>
        <w:sdtContent>
          <w:r w:rsidR="00126B55">
            <w:rPr>
              <w:rFonts w:eastAsia="Times New Roman"/>
              <w:color w:val="000000"/>
            </w:rPr>
            <w:t>[12]</w:t>
          </w:r>
        </w:sdtContent>
      </w:sdt>
      <w:r w:rsidRPr="00FD2576">
        <w:rPr>
          <w:rFonts w:ascii="Times New Roman" w:hAnsi="Times New Roman" w:cs="Times New Roman"/>
        </w:rPr>
        <w:t>. These models can achieve strong results, but improved predictive performance does not automatically mean that they are suitable for emergency environments. Deep models may behave as black boxes, require large datasets and perform poorly when tested on information that differs from the training data.</w:t>
      </w:r>
    </w:p>
    <w:p w14:paraId="2FFE78EA" w14:textId="6338C56B"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Large Language Models have added a further stage to this development. </w:t>
      </w:r>
      <w:r w:rsidR="007B0E67">
        <w:rPr>
          <w:rFonts w:ascii="Times New Roman" w:hAnsi="Times New Roman" w:cs="Times New Roman"/>
        </w:rPr>
        <w:t>L</w:t>
      </w:r>
      <w:r w:rsidRPr="00FD2576">
        <w:rPr>
          <w:rFonts w:ascii="Times New Roman" w:hAnsi="Times New Roman" w:cs="Times New Roman"/>
        </w:rPr>
        <w:t xml:space="preserve">LMs can interpret context more effectively than many earlier techniques and may support more nuanced misinformation detection </w:t>
      </w:r>
      <w:sdt>
        <w:sdtPr>
          <w:rPr>
            <w:rFonts w:ascii="Times New Roman" w:hAnsi="Times New Roman" w:cs="Times New Roman"/>
            <w:color w:val="000000"/>
            <w:highlight w:val="white"/>
          </w:rPr>
          <w:alias w:val="Citation"/>
          <w:tag w:val="{&quot;referencesIds&quot;:[&quot;doc:6a5157a4a4c0223d9040c344&quot;],&quot;referencesOptions&quot;:{&quot;doc:6a5157a4a4c0223d9040c3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3563153,&quot;citationText&quot;:&quot;&lt;span style=\&quot;font-family:Times New Roman;font-size:16px;color:#000000\&quot;&gt;[15]&lt;/span&gt;&quot;}"/>
          <w:id w:val="-1853563153"/>
          <w:placeholder>
            <w:docPart w:val="E5CFF585743E48919A4DAB0C003AD989"/>
          </w:placeholder>
        </w:sdtPr>
        <w:sdtContent>
          <w:r w:rsidR="00126B55">
            <w:rPr>
              <w:rFonts w:eastAsia="Times New Roman"/>
              <w:color w:val="000000"/>
            </w:rPr>
            <w:t>[16]</w:t>
          </w:r>
        </w:sdtContent>
      </w:sdt>
      <w:r w:rsidRPr="00FD2576">
        <w:rPr>
          <w:rFonts w:ascii="Times New Roman" w:hAnsi="Times New Roman" w:cs="Times New Roman"/>
        </w:rPr>
        <w:t xml:space="preserve">. They also create a new risk. The same models that help analyse misleading content can generate highly convincing false information. Their </w:t>
      </w:r>
      <w:r w:rsidR="009C68F9" w:rsidRPr="00FD2576">
        <w:rPr>
          <w:rFonts w:ascii="Times New Roman" w:hAnsi="Times New Roman" w:cs="Times New Roman"/>
        </w:rPr>
        <w:t>survey</w:t>
      </w:r>
      <w:r w:rsidR="009C68F9">
        <w:rPr>
          <w:rFonts w:ascii="Times New Roman" w:hAnsi="Times New Roman" w:cs="Times New Roman"/>
        </w:rPr>
        <w:t xml:space="preserve"> </w:t>
      </w:r>
      <w:r w:rsidRPr="00FD2576">
        <w:rPr>
          <w:rFonts w:ascii="Times New Roman" w:hAnsi="Times New Roman" w:cs="Times New Roman"/>
        </w:rPr>
        <w:t>presents LLMs as both part of the solution and part of the problem.</w:t>
      </w:r>
    </w:p>
    <w:p w14:paraId="50716314" w14:textId="46F28C88" w:rsid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lastRenderedPageBreak/>
        <w:t xml:space="preserve">For the proposed study, LLMs are relevant because community reports are usually short, informal and </w:t>
      </w:r>
      <w:proofErr w:type="gramStart"/>
      <w:r w:rsidRPr="00FD2576">
        <w:rPr>
          <w:rFonts w:ascii="Times New Roman" w:hAnsi="Times New Roman" w:cs="Times New Roman"/>
        </w:rPr>
        <w:t>context-dependent</w:t>
      </w:r>
      <w:proofErr w:type="gramEnd"/>
      <w:r w:rsidRPr="00FD2576">
        <w:rPr>
          <w:rFonts w:ascii="Times New Roman" w:hAnsi="Times New Roman" w:cs="Times New Roman"/>
        </w:rPr>
        <w:t>. Their language understanding may help identify contradictions, urgency, location references and missing details. Yet their outputs can be inconsistent, difficult to validate and vulnerable to fabricated reasoning. The literature does not support replacing conventional methods with LLMs in every situation. A combined approach may be more suitable, where machine learning, credibility signals, external evidence and human assessment support one another.</w:t>
      </w:r>
      <w:r w:rsidR="00EC2F8A">
        <w:rPr>
          <w:rFonts w:ascii="Times New Roman" w:hAnsi="Times New Roman" w:cs="Times New Roman"/>
        </w:rPr>
        <w:t xml:space="preserve"> </w:t>
      </w:r>
      <w:r w:rsidR="00EC2F8A" w:rsidRPr="00EC2F8A">
        <w:rPr>
          <w:rFonts w:ascii="Times New Roman" w:hAnsi="Times New Roman" w:cs="Times New Roman"/>
        </w:rPr>
        <w:t>compares the main strengths, limitations and potential relevance of the AI approaches identified in the literature.</w:t>
      </w:r>
      <w:r w:rsidR="00EC2F8A">
        <w:rPr>
          <w:rFonts w:ascii="Times New Roman" w:hAnsi="Times New Roman" w:cs="Times New Roman"/>
        </w:rPr>
        <w:t xml:space="preserve"> </w:t>
      </w:r>
      <w:r w:rsidR="00EC2F8A">
        <w:rPr>
          <w:rFonts w:ascii="Times New Roman" w:hAnsi="Times New Roman" w:cs="Times New Roman"/>
        </w:rPr>
        <w:fldChar w:fldCharType="begin"/>
      </w:r>
      <w:r w:rsidR="00EC2F8A">
        <w:rPr>
          <w:rFonts w:ascii="Times New Roman" w:hAnsi="Times New Roman" w:cs="Times New Roman"/>
        </w:rPr>
        <w:instrText xml:space="preserve"> REF _Ref234927445 \h </w:instrText>
      </w:r>
      <w:r w:rsidR="00EC2F8A">
        <w:rPr>
          <w:rFonts w:ascii="Times New Roman" w:hAnsi="Times New Roman" w:cs="Times New Roman"/>
        </w:rPr>
      </w:r>
      <w:r w:rsidR="00EC2F8A">
        <w:rPr>
          <w:rFonts w:ascii="Times New Roman" w:hAnsi="Times New Roman" w:cs="Times New Roman"/>
        </w:rPr>
        <w:fldChar w:fldCharType="separate"/>
      </w:r>
      <w:r w:rsidR="00EC2F8A">
        <w:t xml:space="preserve">Table </w:t>
      </w:r>
      <w:r w:rsidR="00EC2F8A">
        <w:rPr>
          <w:noProof/>
        </w:rPr>
        <w:t>2</w:t>
      </w:r>
      <w:r w:rsidR="00EC2F8A">
        <w:rPr>
          <w:rFonts w:ascii="Times New Roman" w:hAnsi="Times New Roman" w:cs="Times New Roman"/>
        </w:rPr>
        <w:fldChar w:fldCharType="end"/>
      </w:r>
      <w:r w:rsidR="00EC2F8A">
        <w:rPr>
          <w:rFonts w:ascii="Times New Roman" w:hAnsi="Times New Roman" w:cs="Times New Roman"/>
        </w:rPr>
        <w:t xml:space="preserve"> </w:t>
      </w:r>
      <w:r w:rsidR="00EC2F8A" w:rsidRPr="00EC2F8A">
        <w:rPr>
          <w:rFonts w:ascii="Times New Roman" w:hAnsi="Times New Roman" w:cs="Times New Roman"/>
        </w:rPr>
        <w:t>compares the main strengths, limitations and potential relevance of the AI approaches identified in the literature.</w:t>
      </w:r>
    </w:p>
    <w:p w14:paraId="19122AB2" w14:textId="77777777" w:rsidR="00EC2F8A" w:rsidRDefault="00EC2F8A" w:rsidP="00FD2576">
      <w:pPr>
        <w:spacing w:after="0" w:line="360" w:lineRule="auto"/>
        <w:ind w:firstLine="720"/>
        <w:jc w:val="both"/>
        <w:rPr>
          <w:rFonts w:ascii="Times New Roman" w:hAnsi="Times New Roman" w:cs="Times New Roman"/>
        </w:rPr>
      </w:pPr>
    </w:p>
    <w:tbl>
      <w:tblPr>
        <w:tblStyle w:val="TableGrid"/>
        <w:tblW w:w="0" w:type="auto"/>
        <w:jc w:val="center"/>
        <w:tblLook w:val="04A0" w:firstRow="1" w:lastRow="0" w:firstColumn="1" w:lastColumn="0" w:noHBand="0" w:noVBand="1"/>
      </w:tblPr>
      <w:tblGrid>
        <w:gridCol w:w="1582"/>
        <w:gridCol w:w="2322"/>
        <w:gridCol w:w="2681"/>
        <w:gridCol w:w="2431"/>
      </w:tblGrid>
      <w:tr w:rsidR="00EC2F8A" w:rsidRPr="00743665" w14:paraId="1463CE44" w14:textId="77777777" w:rsidTr="00291B04">
        <w:trPr>
          <w:trHeight w:val="715"/>
          <w:jc w:val="center"/>
        </w:trPr>
        <w:tc>
          <w:tcPr>
            <w:tcW w:w="0" w:type="auto"/>
            <w:shd w:val="clear" w:color="auto" w:fill="DAE9F7" w:themeFill="text2" w:themeFillTint="1A"/>
            <w:vAlign w:val="center"/>
            <w:hideMark/>
          </w:tcPr>
          <w:p w14:paraId="371E50CF" w14:textId="77777777" w:rsidR="00EC2F8A" w:rsidRPr="00743665" w:rsidRDefault="00EC2F8A" w:rsidP="00AB5888">
            <w:pPr>
              <w:rPr>
                <w:rFonts w:ascii="Times New Roman" w:hAnsi="Times New Roman" w:cs="Times New Roman"/>
                <w:b/>
                <w:bCs/>
                <w:sz w:val="22"/>
                <w:szCs w:val="22"/>
              </w:rPr>
            </w:pPr>
            <w:r w:rsidRPr="00743665">
              <w:rPr>
                <w:rFonts w:ascii="Times New Roman" w:hAnsi="Times New Roman" w:cs="Times New Roman"/>
                <w:b/>
                <w:bCs/>
                <w:sz w:val="22"/>
                <w:szCs w:val="22"/>
              </w:rPr>
              <w:t>AI approach</w:t>
            </w:r>
          </w:p>
        </w:tc>
        <w:tc>
          <w:tcPr>
            <w:tcW w:w="0" w:type="auto"/>
            <w:shd w:val="clear" w:color="auto" w:fill="DAE9F7" w:themeFill="text2" w:themeFillTint="1A"/>
            <w:vAlign w:val="center"/>
            <w:hideMark/>
          </w:tcPr>
          <w:p w14:paraId="210EE5F9" w14:textId="77777777" w:rsidR="00EC2F8A" w:rsidRPr="00743665" w:rsidRDefault="00EC2F8A" w:rsidP="00AB5888">
            <w:pPr>
              <w:rPr>
                <w:rFonts w:ascii="Times New Roman" w:hAnsi="Times New Roman" w:cs="Times New Roman"/>
                <w:b/>
                <w:bCs/>
                <w:sz w:val="22"/>
                <w:szCs w:val="22"/>
              </w:rPr>
            </w:pPr>
            <w:r w:rsidRPr="00743665">
              <w:rPr>
                <w:rFonts w:ascii="Times New Roman" w:hAnsi="Times New Roman" w:cs="Times New Roman"/>
                <w:b/>
                <w:bCs/>
                <w:sz w:val="22"/>
                <w:szCs w:val="22"/>
              </w:rPr>
              <w:t>Main strengths</w:t>
            </w:r>
          </w:p>
        </w:tc>
        <w:tc>
          <w:tcPr>
            <w:tcW w:w="0" w:type="auto"/>
            <w:shd w:val="clear" w:color="auto" w:fill="DAE9F7" w:themeFill="text2" w:themeFillTint="1A"/>
            <w:vAlign w:val="center"/>
            <w:hideMark/>
          </w:tcPr>
          <w:p w14:paraId="539953F4" w14:textId="77777777" w:rsidR="00EC2F8A" w:rsidRPr="00743665" w:rsidRDefault="00EC2F8A" w:rsidP="00AB5888">
            <w:pPr>
              <w:rPr>
                <w:rFonts w:ascii="Times New Roman" w:hAnsi="Times New Roman" w:cs="Times New Roman"/>
                <w:b/>
                <w:bCs/>
                <w:sz w:val="22"/>
                <w:szCs w:val="22"/>
              </w:rPr>
            </w:pPr>
            <w:r w:rsidRPr="00743665">
              <w:rPr>
                <w:rFonts w:ascii="Times New Roman" w:hAnsi="Times New Roman" w:cs="Times New Roman"/>
                <w:b/>
                <w:bCs/>
                <w:sz w:val="22"/>
                <w:szCs w:val="22"/>
              </w:rPr>
              <w:t>Main limitations</w:t>
            </w:r>
          </w:p>
        </w:tc>
        <w:tc>
          <w:tcPr>
            <w:tcW w:w="0" w:type="auto"/>
            <w:shd w:val="clear" w:color="auto" w:fill="DAE9F7" w:themeFill="text2" w:themeFillTint="1A"/>
            <w:vAlign w:val="center"/>
            <w:hideMark/>
          </w:tcPr>
          <w:p w14:paraId="3C3690F5" w14:textId="77777777" w:rsidR="00EC2F8A" w:rsidRPr="00743665" w:rsidRDefault="00EC2F8A" w:rsidP="00AB5888">
            <w:pPr>
              <w:rPr>
                <w:rFonts w:ascii="Times New Roman" w:hAnsi="Times New Roman" w:cs="Times New Roman"/>
                <w:b/>
                <w:bCs/>
                <w:sz w:val="22"/>
                <w:szCs w:val="22"/>
              </w:rPr>
            </w:pPr>
            <w:r w:rsidRPr="00743665">
              <w:rPr>
                <w:rFonts w:ascii="Times New Roman" w:hAnsi="Times New Roman" w:cs="Times New Roman"/>
                <w:b/>
                <w:bCs/>
                <w:sz w:val="22"/>
                <w:szCs w:val="22"/>
              </w:rPr>
              <w:t>Potential relevance to community alerts</w:t>
            </w:r>
          </w:p>
        </w:tc>
      </w:tr>
      <w:tr w:rsidR="00EC2F8A" w:rsidRPr="00743665" w14:paraId="1EB0EC2E" w14:textId="77777777" w:rsidTr="00AB5888">
        <w:trPr>
          <w:trHeight w:val="1204"/>
          <w:jc w:val="center"/>
        </w:trPr>
        <w:tc>
          <w:tcPr>
            <w:tcW w:w="0" w:type="auto"/>
            <w:vAlign w:val="center"/>
            <w:hideMark/>
          </w:tcPr>
          <w:p w14:paraId="53ECB036" w14:textId="77777777" w:rsidR="00EC2F8A" w:rsidRPr="00291B04" w:rsidRDefault="00EC2F8A" w:rsidP="00291B04">
            <w:pPr>
              <w:jc w:val="center"/>
              <w:rPr>
                <w:rFonts w:ascii="Times New Roman" w:hAnsi="Times New Roman" w:cs="Times New Roman"/>
                <w:b/>
                <w:bCs/>
                <w:sz w:val="20"/>
                <w:szCs w:val="20"/>
              </w:rPr>
            </w:pPr>
            <w:r w:rsidRPr="00291B04">
              <w:rPr>
                <w:rFonts w:ascii="Times New Roman" w:hAnsi="Times New Roman" w:cs="Times New Roman"/>
                <w:b/>
                <w:bCs/>
                <w:sz w:val="20"/>
                <w:szCs w:val="20"/>
              </w:rPr>
              <w:t>Traditional Machine Learning</w:t>
            </w:r>
          </w:p>
        </w:tc>
        <w:tc>
          <w:tcPr>
            <w:tcW w:w="0" w:type="auto"/>
            <w:vAlign w:val="center"/>
            <w:hideMark/>
          </w:tcPr>
          <w:p w14:paraId="3A30F995"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Efficient, relatively transparent and suitable for structured features</w:t>
            </w:r>
          </w:p>
        </w:tc>
        <w:tc>
          <w:tcPr>
            <w:tcW w:w="0" w:type="auto"/>
            <w:vAlign w:val="center"/>
            <w:hideMark/>
          </w:tcPr>
          <w:p w14:paraId="03E3AD89"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Depends on manual feature selection and may struggle with changing language or context</w:t>
            </w:r>
          </w:p>
        </w:tc>
        <w:tc>
          <w:tcPr>
            <w:tcW w:w="0" w:type="auto"/>
            <w:vAlign w:val="center"/>
            <w:hideMark/>
          </w:tcPr>
          <w:p w14:paraId="50852388"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Useful for baseline credibility scoring and classification</w:t>
            </w:r>
          </w:p>
        </w:tc>
      </w:tr>
      <w:tr w:rsidR="00EC2F8A" w:rsidRPr="00743665" w14:paraId="768951E7" w14:textId="77777777" w:rsidTr="00AB5888">
        <w:trPr>
          <w:trHeight w:val="1076"/>
          <w:jc w:val="center"/>
        </w:trPr>
        <w:tc>
          <w:tcPr>
            <w:tcW w:w="0" w:type="auto"/>
            <w:vAlign w:val="center"/>
            <w:hideMark/>
          </w:tcPr>
          <w:p w14:paraId="0461570A" w14:textId="77777777" w:rsidR="00EC2F8A" w:rsidRPr="00291B04" w:rsidRDefault="00EC2F8A" w:rsidP="00291B04">
            <w:pPr>
              <w:jc w:val="center"/>
              <w:rPr>
                <w:rFonts w:ascii="Times New Roman" w:hAnsi="Times New Roman" w:cs="Times New Roman"/>
                <w:b/>
                <w:bCs/>
                <w:sz w:val="20"/>
                <w:szCs w:val="20"/>
              </w:rPr>
            </w:pPr>
            <w:r w:rsidRPr="00291B04">
              <w:rPr>
                <w:rFonts w:ascii="Times New Roman" w:hAnsi="Times New Roman" w:cs="Times New Roman"/>
                <w:b/>
                <w:bCs/>
                <w:sz w:val="20"/>
                <w:szCs w:val="20"/>
              </w:rPr>
              <w:t>Deep Learning</w:t>
            </w:r>
          </w:p>
        </w:tc>
        <w:tc>
          <w:tcPr>
            <w:tcW w:w="0" w:type="auto"/>
            <w:vAlign w:val="center"/>
            <w:hideMark/>
          </w:tcPr>
          <w:p w14:paraId="2554C232"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Identifies complex patterns in large text datasets</w:t>
            </w:r>
          </w:p>
        </w:tc>
        <w:tc>
          <w:tcPr>
            <w:tcW w:w="0" w:type="auto"/>
            <w:vAlign w:val="center"/>
            <w:hideMark/>
          </w:tcPr>
          <w:p w14:paraId="3FAACE68"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Requires large datasets, may act as a black box and may not generalise well</w:t>
            </w:r>
          </w:p>
        </w:tc>
        <w:tc>
          <w:tcPr>
            <w:tcW w:w="0" w:type="auto"/>
            <w:vAlign w:val="center"/>
            <w:hideMark/>
          </w:tcPr>
          <w:p w14:paraId="16BD483F"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Useful for detecting complex linguistic patterns in reports</w:t>
            </w:r>
          </w:p>
        </w:tc>
      </w:tr>
      <w:tr w:rsidR="00EC2F8A" w:rsidRPr="00743665" w14:paraId="605709EB" w14:textId="77777777" w:rsidTr="00AB5888">
        <w:trPr>
          <w:trHeight w:val="1030"/>
          <w:jc w:val="center"/>
        </w:trPr>
        <w:tc>
          <w:tcPr>
            <w:tcW w:w="0" w:type="auto"/>
            <w:vAlign w:val="center"/>
            <w:hideMark/>
          </w:tcPr>
          <w:p w14:paraId="0D1813E4" w14:textId="77777777" w:rsidR="00EC2F8A" w:rsidRPr="00291B04" w:rsidRDefault="00EC2F8A" w:rsidP="00291B04">
            <w:pPr>
              <w:jc w:val="center"/>
              <w:rPr>
                <w:rFonts w:ascii="Times New Roman" w:hAnsi="Times New Roman" w:cs="Times New Roman"/>
                <w:b/>
                <w:bCs/>
                <w:sz w:val="20"/>
                <w:szCs w:val="20"/>
              </w:rPr>
            </w:pPr>
            <w:r w:rsidRPr="00291B04">
              <w:rPr>
                <w:rFonts w:ascii="Times New Roman" w:hAnsi="Times New Roman" w:cs="Times New Roman"/>
                <w:b/>
                <w:bCs/>
                <w:sz w:val="20"/>
                <w:szCs w:val="20"/>
              </w:rPr>
              <w:t>Natural Language Processing</w:t>
            </w:r>
          </w:p>
        </w:tc>
        <w:tc>
          <w:tcPr>
            <w:tcW w:w="0" w:type="auto"/>
            <w:vAlign w:val="center"/>
            <w:hideMark/>
          </w:tcPr>
          <w:p w14:paraId="6FBFC6CD"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Extracts meaning, locations, urgency and sentiment from text</w:t>
            </w:r>
          </w:p>
        </w:tc>
        <w:tc>
          <w:tcPr>
            <w:tcW w:w="0" w:type="auto"/>
            <w:vAlign w:val="center"/>
            <w:hideMark/>
          </w:tcPr>
          <w:p w14:paraId="2B3A906C"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Performance depends on language quality and context</w:t>
            </w:r>
          </w:p>
        </w:tc>
        <w:tc>
          <w:tcPr>
            <w:tcW w:w="0" w:type="auto"/>
            <w:vAlign w:val="center"/>
            <w:hideMark/>
          </w:tcPr>
          <w:p w14:paraId="00C35315"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Useful for analysing short user-generated emergency reports</w:t>
            </w:r>
          </w:p>
        </w:tc>
      </w:tr>
      <w:tr w:rsidR="00EC2F8A" w:rsidRPr="00743665" w14:paraId="64450DC4" w14:textId="77777777" w:rsidTr="00AB5888">
        <w:trPr>
          <w:trHeight w:val="1153"/>
          <w:jc w:val="center"/>
        </w:trPr>
        <w:tc>
          <w:tcPr>
            <w:tcW w:w="0" w:type="auto"/>
            <w:vAlign w:val="center"/>
            <w:hideMark/>
          </w:tcPr>
          <w:p w14:paraId="06246C8B" w14:textId="77777777" w:rsidR="00EC2F8A" w:rsidRPr="00291B04" w:rsidRDefault="00EC2F8A" w:rsidP="00291B04">
            <w:pPr>
              <w:jc w:val="center"/>
              <w:rPr>
                <w:rFonts w:ascii="Times New Roman" w:hAnsi="Times New Roman" w:cs="Times New Roman"/>
                <w:b/>
                <w:bCs/>
                <w:sz w:val="20"/>
                <w:szCs w:val="20"/>
              </w:rPr>
            </w:pPr>
            <w:r w:rsidRPr="00291B04">
              <w:rPr>
                <w:rFonts w:ascii="Times New Roman" w:hAnsi="Times New Roman" w:cs="Times New Roman"/>
                <w:b/>
                <w:bCs/>
                <w:sz w:val="20"/>
                <w:szCs w:val="20"/>
              </w:rPr>
              <w:t>Large Language Models</w:t>
            </w:r>
          </w:p>
        </w:tc>
        <w:tc>
          <w:tcPr>
            <w:tcW w:w="0" w:type="auto"/>
            <w:vAlign w:val="center"/>
            <w:hideMark/>
          </w:tcPr>
          <w:p w14:paraId="3E64CC37"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Strong contextual understanding and flexible language analysis</w:t>
            </w:r>
          </w:p>
        </w:tc>
        <w:tc>
          <w:tcPr>
            <w:tcW w:w="0" w:type="auto"/>
            <w:vAlign w:val="center"/>
            <w:hideMark/>
          </w:tcPr>
          <w:p w14:paraId="3BFB2AE7"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Can produce inconsistent outputs, fabricated reasoning and high computational costs</w:t>
            </w:r>
          </w:p>
        </w:tc>
        <w:tc>
          <w:tcPr>
            <w:tcW w:w="0" w:type="auto"/>
            <w:vAlign w:val="center"/>
            <w:hideMark/>
          </w:tcPr>
          <w:p w14:paraId="2DA9C05A"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Useful as decision support when combined with verification and human review</w:t>
            </w:r>
          </w:p>
        </w:tc>
      </w:tr>
      <w:tr w:rsidR="00EC2F8A" w:rsidRPr="00743665" w14:paraId="713FD9C8" w14:textId="77777777" w:rsidTr="00AB5888">
        <w:trPr>
          <w:trHeight w:val="1012"/>
          <w:jc w:val="center"/>
        </w:trPr>
        <w:tc>
          <w:tcPr>
            <w:tcW w:w="0" w:type="auto"/>
            <w:vAlign w:val="center"/>
            <w:hideMark/>
          </w:tcPr>
          <w:p w14:paraId="482E0693" w14:textId="77777777" w:rsidR="00EC2F8A" w:rsidRPr="00291B04" w:rsidRDefault="00EC2F8A" w:rsidP="00291B04">
            <w:pPr>
              <w:jc w:val="center"/>
              <w:rPr>
                <w:rFonts w:ascii="Times New Roman" w:hAnsi="Times New Roman" w:cs="Times New Roman"/>
                <w:b/>
                <w:bCs/>
                <w:sz w:val="20"/>
                <w:szCs w:val="20"/>
              </w:rPr>
            </w:pPr>
            <w:r w:rsidRPr="00291B04">
              <w:rPr>
                <w:rFonts w:ascii="Times New Roman" w:hAnsi="Times New Roman" w:cs="Times New Roman"/>
                <w:b/>
                <w:bCs/>
                <w:sz w:val="20"/>
                <w:szCs w:val="20"/>
              </w:rPr>
              <w:t>Explainable AI</w:t>
            </w:r>
          </w:p>
        </w:tc>
        <w:tc>
          <w:tcPr>
            <w:tcW w:w="0" w:type="auto"/>
            <w:vAlign w:val="center"/>
            <w:hideMark/>
          </w:tcPr>
          <w:p w14:paraId="28BEFE3C"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Makes model decisions more visible and understandable</w:t>
            </w:r>
          </w:p>
        </w:tc>
        <w:tc>
          <w:tcPr>
            <w:tcW w:w="0" w:type="auto"/>
            <w:vAlign w:val="center"/>
            <w:hideMark/>
          </w:tcPr>
          <w:p w14:paraId="422C0C8D" w14:textId="77777777" w:rsidR="00EC2F8A" w:rsidRPr="00743665" w:rsidRDefault="00EC2F8A" w:rsidP="00AB5888">
            <w:pPr>
              <w:rPr>
                <w:rFonts w:ascii="Times New Roman" w:hAnsi="Times New Roman" w:cs="Times New Roman"/>
                <w:sz w:val="20"/>
                <w:szCs w:val="20"/>
              </w:rPr>
            </w:pPr>
            <w:r w:rsidRPr="00743665">
              <w:rPr>
                <w:rFonts w:ascii="Times New Roman" w:hAnsi="Times New Roman" w:cs="Times New Roman"/>
                <w:sz w:val="20"/>
                <w:szCs w:val="20"/>
              </w:rPr>
              <w:t>Explanations may be incomplete or misleading</w:t>
            </w:r>
          </w:p>
        </w:tc>
        <w:tc>
          <w:tcPr>
            <w:tcW w:w="0" w:type="auto"/>
            <w:vAlign w:val="center"/>
            <w:hideMark/>
          </w:tcPr>
          <w:p w14:paraId="2EEA6560" w14:textId="77777777" w:rsidR="00EC2F8A" w:rsidRPr="00743665" w:rsidRDefault="00EC2F8A" w:rsidP="00EC2F8A">
            <w:pPr>
              <w:keepNext/>
              <w:rPr>
                <w:rFonts w:ascii="Times New Roman" w:hAnsi="Times New Roman" w:cs="Times New Roman"/>
                <w:sz w:val="20"/>
                <w:szCs w:val="20"/>
              </w:rPr>
            </w:pPr>
            <w:r w:rsidRPr="00743665">
              <w:rPr>
                <w:rFonts w:ascii="Times New Roman" w:hAnsi="Times New Roman" w:cs="Times New Roman"/>
                <w:sz w:val="20"/>
                <w:szCs w:val="20"/>
              </w:rPr>
              <w:t>Supports transparency and human oversight</w:t>
            </w:r>
          </w:p>
        </w:tc>
      </w:tr>
    </w:tbl>
    <w:p w14:paraId="1B12369D" w14:textId="76F074A2" w:rsidR="00EC2F8A" w:rsidRDefault="00EC2F8A" w:rsidP="00EC2F8A">
      <w:pPr>
        <w:pStyle w:val="Caption"/>
      </w:pPr>
      <w:bookmarkStart w:id="18" w:name="_Ref234927445"/>
      <w:r>
        <w:t xml:space="preserve">Table </w:t>
      </w:r>
      <w:r>
        <w:fldChar w:fldCharType="begin"/>
      </w:r>
      <w:r>
        <w:instrText xml:space="preserve"> SEQ Table \* ARABIC </w:instrText>
      </w:r>
      <w:r>
        <w:fldChar w:fldCharType="separate"/>
      </w:r>
      <w:r w:rsidR="00682B4C">
        <w:rPr>
          <w:noProof/>
        </w:rPr>
        <w:t>2</w:t>
      </w:r>
      <w:r>
        <w:fldChar w:fldCharType="end"/>
      </w:r>
      <w:bookmarkEnd w:id="18"/>
      <w:r>
        <w:t xml:space="preserve">. </w:t>
      </w:r>
      <w:r w:rsidRPr="00A056F8">
        <w:t>Comparison of AI Approaches Identified in the Literature</w:t>
      </w:r>
    </w:p>
    <w:p w14:paraId="181090F5" w14:textId="77777777" w:rsidR="00291B04" w:rsidRPr="00291B04" w:rsidRDefault="00291B04" w:rsidP="00291B04"/>
    <w:p w14:paraId="28F2C757" w14:textId="47AB8B77" w:rsidR="00FD2576" w:rsidRPr="00291B04" w:rsidRDefault="00FD2576" w:rsidP="00291B04">
      <w:pPr>
        <w:pStyle w:val="Heading2"/>
        <w:jc w:val="center"/>
        <w:rPr>
          <w:rFonts w:ascii="Times New Roman" w:hAnsi="Times New Roman" w:cs="Times New Roman"/>
          <w:b/>
          <w:bCs/>
          <w:color w:val="215E99" w:themeColor="text2" w:themeTint="BF"/>
        </w:rPr>
      </w:pPr>
      <w:bookmarkStart w:id="19" w:name="_Toc234929737"/>
      <w:r w:rsidRPr="00291B04">
        <w:rPr>
          <w:rFonts w:ascii="Times New Roman" w:hAnsi="Times New Roman" w:cs="Times New Roman"/>
          <w:b/>
          <w:bCs/>
          <w:color w:val="215E99" w:themeColor="text2" w:themeTint="BF"/>
        </w:rPr>
        <w:t>2.5 Trust, explainability and human-centred AI</w:t>
      </w:r>
      <w:bookmarkEnd w:id="19"/>
    </w:p>
    <w:p w14:paraId="04D61C9E" w14:textId="3CDB9416"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Technical accuracy alone is not enough in a high-risk system. People must understand how AI contributes to a decision, particularly when an alert may influence evacuation, public behaviour or the allocation of emergency resources</w:t>
      </w:r>
      <w:r w:rsidR="00443BFC">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614f85ac26d9534e088&quot;],&quot;referencesOptions&quot;:{&quot;doc:6a50d614f85ac26d9534e0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7982768,&quot;citationText&quot;:&quot;&lt;span style=\&quot;font-family:Times New Roman;font-size:16px;color:#000000\&quot;&gt;[10]&lt;/span&gt;&quot;}"/>
          <w:id w:val="-1297982768"/>
          <w:placeholder>
            <w:docPart w:val="56C5A327F6F542BB8546E5CFBBA2453A"/>
          </w:placeholder>
        </w:sdtPr>
        <w:sdtContent>
          <w:r w:rsidR="00126B55">
            <w:rPr>
              <w:rFonts w:eastAsia="Times New Roman"/>
              <w:color w:val="000000"/>
            </w:rPr>
            <w:t>[1]</w:t>
          </w:r>
        </w:sdtContent>
      </w:sdt>
      <w:r w:rsidR="00443BFC">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636a2b07d4e96a03043&quot;],&quot;referencesOptions&quot;:{&quot;doc:6a50d636a2b07d4e96a030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4822309,&quot;citationText&quot;:&quot;&lt;span style=\&quot;font-family:Times New Roman;font-size:16px;color:#000000\&quot;&gt;[11]&lt;/span&gt;&quot;}"/>
          <w:id w:val="484822309"/>
          <w:placeholder>
            <w:docPart w:val="3751E3C6B74A4311B531911613FC2372"/>
          </w:placeholder>
        </w:sdtPr>
        <w:sdtContent>
          <w:r w:rsidR="00126B55">
            <w:rPr>
              <w:rFonts w:eastAsia="Times New Roman"/>
              <w:color w:val="000000"/>
            </w:rPr>
            <w:t>[2]</w:t>
          </w:r>
        </w:sdtContent>
      </w:sdt>
      <w:r w:rsidR="00443BFC">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69dfc5e600502f8eea8&quot;],&quot;referencesOptions&quot;:{&quot;doc:6a50d69dfc5e600502f8ee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1454972,&quot;citationText&quot;:&quot;&lt;span style=\&quot;font-family:Times New Roman;font-size:16px;color:#000000\&quot;&gt;[12]&lt;/span&gt;&quot;}"/>
          <w:id w:val="711454972"/>
          <w:placeholder>
            <w:docPart w:val="146B891454224F01B394661E54594C1F"/>
          </w:placeholder>
        </w:sdtPr>
        <w:sdtContent>
          <w:r w:rsidR="00126B55">
            <w:rPr>
              <w:rFonts w:eastAsia="Times New Roman"/>
              <w:color w:val="000000"/>
            </w:rPr>
            <w:t>[13]</w:t>
          </w:r>
        </w:sdtContent>
      </w:sdt>
      <w:r w:rsidRPr="00FD2576">
        <w:rPr>
          <w:rFonts w:ascii="Times New Roman" w:hAnsi="Times New Roman" w:cs="Times New Roman"/>
        </w:rPr>
        <w:t xml:space="preserve">. Research on explainable AI attempts to address this problem by making model outputs more understandable. Gong et al. argue that explanations should not be limited to technical feature importance. They should also </w:t>
      </w:r>
      <w:r w:rsidRPr="00FD2576">
        <w:rPr>
          <w:rFonts w:ascii="Times New Roman" w:hAnsi="Times New Roman" w:cs="Times New Roman"/>
        </w:rPr>
        <w:lastRenderedPageBreak/>
        <w:t xml:space="preserve">account for the social context in which misinformation is judged and challenged </w:t>
      </w:r>
      <w:sdt>
        <w:sdtPr>
          <w:rPr>
            <w:rFonts w:ascii="Times New Roman" w:hAnsi="Times New Roman" w:cs="Times New Roman"/>
            <w:color w:val="000000"/>
            <w:highlight w:val="white"/>
          </w:rPr>
          <w:alias w:val="Citation"/>
          <w:tag w:val="{&quot;referencesIds&quot;:[&quot;doc:6a50d6dcb00dcc2268eca7c8&quot;],&quot;referencesOptions&quot;:{&quot;doc:6a50d6dcb00dcc2268eca7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11379,&quot;citationText&quot;:&quot;&lt;span style=\&quot;font-family:Times New Roman;font-size:16px;color:#000000\&quot;&gt;[13]&lt;/span&gt;&quot;}"/>
          <w:id w:val="53511379"/>
          <w:placeholder>
            <w:docPart w:val="2808BA502E214584BCE4A0FBF008294F"/>
          </w:placeholder>
        </w:sdtPr>
        <w:sdtContent>
          <w:r w:rsidR="00126B55">
            <w:rPr>
              <w:rFonts w:eastAsia="Times New Roman"/>
              <w:color w:val="000000"/>
            </w:rPr>
            <w:t>[14]</w:t>
          </w:r>
        </w:sdtContent>
      </w:sdt>
      <w:r w:rsidRPr="00FD2576">
        <w:rPr>
          <w:rFonts w:ascii="Times New Roman" w:hAnsi="Times New Roman" w:cs="Times New Roman"/>
        </w:rPr>
        <w:t>. Kumar and Taylor demonstrate how feature-importance methods can reveal which elements influence multimodal misinformation detection</w:t>
      </w:r>
      <w:r w:rsidR="009D2420">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700a2b07d4e96a0304e&quot;],&quot;referencesOptions&quot;:{&quot;doc:6a50d700a2b07d4e96a030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2886890,&quot;citationText&quot;:&quot;&lt;span style=\&quot;font-family:Times New Roman;font-size:16px;color:#000000\&quot;&gt;[14]&lt;/span&gt;&quot;}"/>
          <w:id w:val="-352886890"/>
          <w:placeholder>
            <w:docPart w:val="88A01B73ADE940A6BF9EFCD7085CA6B9"/>
          </w:placeholder>
        </w:sdtPr>
        <w:sdtContent>
          <w:r w:rsidR="00126B55">
            <w:rPr>
              <w:rFonts w:eastAsia="Times New Roman"/>
              <w:color w:val="000000"/>
            </w:rPr>
            <w:t>[15]</w:t>
          </w:r>
        </w:sdtContent>
      </w:sdt>
      <w:r w:rsidRPr="00FD2576">
        <w:rPr>
          <w:rFonts w:ascii="Times New Roman" w:hAnsi="Times New Roman" w:cs="Times New Roman"/>
        </w:rPr>
        <w:t>.</w:t>
      </w:r>
    </w:p>
    <w:p w14:paraId="25147BDE" w14:textId="77777777"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These approaches improve visibility, but explainability is not the same as trustworthiness. A model can provide a clear explanation and still reach an incorrect conclusion. Trust should therefore be supported by evidence, transparent limitations and meaningful human control.</w:t>
      </w:r>
    </w:p>
    <w:p w14:paraId="1DE0BC68" w14:textId="7092B66D"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Human-Centred AI offers a wider theoretical foundation. </w:t>
      </w:r>
      <w:r w:rsidR="009D2420">
        <w:rPr>
          <w:rFonts w:ascii="Times New Roman" w:hAnsi="Times New Roman" w:cs="Times New Roman"/>
        </w:rPr>
        <w:t xml:space="preserve">In a recent study, </w:t>
      </w:r>
      <w:r w:rsidRPr="00FD2576">
        <w:rPr>
          <w:rFonts w:ascii="Times New Roman" w:hAnsi="Times New Roman" w:cs="Times New Roman"/>
        </w:rPr>
        <w:t xml:space="preserve">HCAI </w:t>
      </w:r>
      <w:r w:rsidR="009D2420">
        <w:rPr>
          <w:rFonts w:ascii="Times New Roman" w:hAnsi="Times New Roman" w:cs="Times New Roman"/>
        </w:rPr>
        <w:t xml:space="preserve">is organised </w:t>
      </w:r>
      <w:r w:rsidRPr="00FD2576">
        <w:rPr>
          <w:rFonts w:ascii="Times New Roman" w:hAnsi="Times New Roman" w:cs="Times New Roman"/>
        </w:rPr>
        <w:t xml:space="preserve">around three connected elements: purpose, values and system properties </w:t>
      </w:r>
      <w:sdt>
        <w:sdtPr>
          <w:rPr>
            <w:rFonts w:ascii="Times New Roman" w:hAnsi="Times New Roman" w:cs="Times New Roman"/>
            <w:color w:val="000000"/>
            <w:highlight w:val="white"/>
          </w:rPr>
          <w:alias w:val="Citation"/>
          <w:tag w:val="{&quot;referencesIds&quot;:[&quot;doc:6a5158b9a2b07d4e96a03ba3&quot;],&quot;referencesOptions&quot;:{&quot;doc:6a5158b9a2b07d4e96a03b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547907,&quot;citationText&quot;:&quot;&lt;span style=\&quot;font-family:Times New Roman;font-size:16px;color:#000000\&quot;&gt;[16]&lt;/span&gt;&quot;}"/>
          <w:id w:val="139547907"/>
          <w:placeholder>
            <w:docPart w:val="B33F1C694FFE4C42BC8EF346F1E5E7ED"/>
          </w:placeholder>
        </w:sdtPr>
        <w:sdtContent>
          <w:r w:rsidR="00126B55">
            <w:rPr>
              <w:rFonts w:eastAsia="Times New Roman"/>
              <w:color w:val="000000"/>
            </w:rPr>
            <w:t>[17]</w:t>
          </w:r>
        </w:sdtContent>
      </w:sdt>
      <w:r w:rsidRPr="00FD2576">
        <w:rPr>
          <w:rFonts w:ascii="Times New Roman" w:hAnsi="Times New Roman" w:cs="Times New Roman"/>
        </w:rPr>
        <w:t xml:space="preserve">. Purpose concerns whether AI augments, automates or replaces human activity. Values include safety, ethics and performance, while system properties include oversight, comprehension and integrity. This framework is </w:t>
      </w:r>
      <w:r w:rsidR="009D2420">
        <w:rPr>
          <w:rFonts w:ascii="Times New Roman" w:hAnsi="Times New Roman" w:cs="Times New Roman"/>
        </w:rPr>
        <w:t>well-suited</w:t>
      </w:r>
      <w:r w:rsidRPr="00FD2576">
        <w:rPr>
          <w:rFonts w:ascii="Times New Roman" w:hAnsi="Times New Roman" w:cs="Times New Roman"/>
        </w:rPr>
        <w:t xml:space="preserve"> to community emergency systems because it treats AI as part of a human and organisational environment rather than as an independent technical solution.</w:t>
      </w:r>
    </w:p>
    <w:p w14:paraId="51A8A391" w14:textId="00BCCFCB"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The same point appears in disaster-specific research. </w:t>
      </w:r>
      <w:proofErr w:type="spellStart"/>
      <w:r w:rsidRPr="00FD2576">
        <w:rPr>
          <w:rFonts w:ascii="Times New Roman" w:hAnsi="Times New Roman" w:cs="Times New Roman"/>
        </w:rPr>
        <w:t>Domfeh</w:t>
      </w:r>
      <w:proofErr w:type="spellEnd"/>
      <w:r w:rsidRPr="00FD2576">
        <w:rPr>
          <w:rFonts w:ascii="Times New Roman" w:hAnsi="Times New Roman" w:cs="Times New Roman"/>
        </w:rPr>
        <w:t xml:space="preserve"> and Dancy identify four Human–AI collaboration patterns in disaster decision-making: decision support, task and resource coordination, trust and transparency, and simulation and training </w:t>
      </w:r>
      <w:sdt>
        <w:sdtPr>
          <w:rPr>
            <w:rFonts w:ascii="Times New Roman" w:hAnsi="Times New Roman" w:cs="Times New Roman"/>
            <w:color w:val="000000"/>
            <w:highlight w:val="white"/>
          </w:rPr>
          <w:alias w:val="Citation"/>
          <w:tag w:val="{&quot;referencesIds&quot;:[&quot;doc:6a5159bc8cda6859993ac7fe&quot;],&quot;referencesOptions&quot;:{&quot;doc:6a5159bc8cda6859993ac7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62986,&quot;citationText&quot;:&quot;&lt;span style=\&quot;font-family:Times New Roman;font-size:16px;color:#000000\&quot;&gt;[17]&lt;/span&gt;&quot;}"/>
          <w:id w:val="14362986"/>
          <w:placeholder>
            <w:docPart w:val="1F4B992D7D7D478A92877FC3212D69B5"/>
          </w:placeholder>
        </w:sdtPr>
        <w:sdtContent>
          <w:r w:rsidR="00126B55">
            <w:rPr>
              <w:rFonts w:eastAsia="Times New Roman"/>
              <w:color w:val="000000"/>
            </w:rPr>
            <w:t>[18]</w:t>
          </w:r>
        </w:sdtContent>
      </w:sdt>
      <w:r w:rsidRPr="00FD2576">
        <w:rPr>
          <w:rFonts w:ascii="Times New Roman" w:hAnsi="Times New Roman" w:cs="Times New Roman"/>
        </w:rPr>
        <w:t xml:space="preserve">. Their review suggests that AI is most useful when it strengthens situational awareness and supports responders rather than removing them from the decision process. It also identifies scalability, interoperability and interpretability as continuing weaknesses. </w:t>
      </w:r>
    </w:p>
    <w:p w14:paraId="4D97DDF2" w14:textId="4D471283" w:rsid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Research on transparency in emergency management reinforces this concern. </w:t>
      </w:r>
      <w:r w:rsidR="009D2420">
        <w:rPr>
          <w:rFonts w:ascii="Times New Roman" w:hAnsi="Times New Roman" w:cs="Times New Roman"/>
        </w:rPr>
        <w:t>P</w:t>
      </w:r>
      <w:r w:rsidRPr="00FD2576">
        <w:rPr>
          <w:rFonts w:ascii="Times New Roman" w:hAnsi="Times New Roman" w:cs="Times New Roman"/>
        </w:rPr>
        <w:t xml:space="preserve">oorly documented data sources and unclear model recommendations can create a trust deficit among responders and communities </w:t>
      </w:r>
      <w:sdt>
        <w:sdtPr>
          <w:rPr>
            <w:rFonts w:ascii="Times New Roman" w:hAnsi="Times New Roman" w:cs="Times New Roman"/>
            <w:color w:val="000000"/>
            <w:highlight w:val="white"/>
          </w:rPr>
          <w:alias w:val="Citation"/>
          <w:tag w:val="{&quot;referencesIds&quot;:[&quot;doc:6a515a09b00dcc2268ecb6f9&quot;],&quot;referencesOptions&quot;:{&quot;doc:6a515a09b00dcc2268ecb6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6174064,&quot;citationText&quot;:&quot;&lt;span style=\&quot;font-family:Times New Roman;font-size:16px;color:#000000\&quot;&gt;[18]&lt;/span&gt;&quot;}"/>
          <w:id w:val="-1496174064"/>
          <w:placeholder>
            <w:docPart w:val="9003F1B6DA2F4EA9B806D8A6CEF66240"/>
          </w:placeholder>
        </w:sdtPr>
        <w:sdtContent>
          <w:r w:rsidR="00126B55">
            <w:rPr>
              <w:rFonts w:eastAsia="Times New Roman"/>
              <w:color w:val="000000"/>
            </w:rPr>
            <w:t>[19]</w:t>
          </w:r>
        </w:sdtContent>
      </w:sdt>
      <w:r w:rsidRPr="00FD2576">
        <w:rPr>
          <w:rFonts w:ascii="Times New Roman" w:hAnsi="Times New Roman" w:cs="Times New Roman"/>
        </w:rPr>
        <w:t>. The proposed stud</w:t>
      </w:r>
      <w:r w:rsidR="009C68F9">
        <w:rPr>
          <w:rFonts w:ascii="Times New Roman" w:hAnsi="Times New Roman" w:cs="Times New Roman"/>
        </w:rPr>
        <w:t xml:space="preserve">y </w:t>
      </w:r>
      <w:r w:rsidRPr="00FD2576">
        <w:rPr>
          <w:rFonts w:ascii="Times New Roman" w:hAnsi="Times New Roman" w:cs="Times New Roman"/>
        </w:rPr>
        <w:t>adopts the position that AI should assess and organise evidence, while final responsibility for high-risk decisions remains with humans.</w:t>
      </w:r>
    </w:p>
    <w:p w14:paraId="2791576E" w14:textId="77777777" w:rsidR="009D2420" w:rsidRPr="00FD2576" w:rsidRDefault="009D2420" w:rsidP="00FD2576">
      <w:pPr>
        <w:spacing w:after="0" w:line="360" w:lineRule="auto"/>
        <w:ind w:firstLine="720"/>
        <w:jc w:val="both"/>
        <w:rPr>
          <w:rFonts w:ascii="Times New Roman" w:hAnsi="Times New Roman" w:cs="Times New Roman"/>
        </w:rPr>
      </w:pPr>
    </w:p>
    <w:p w14:paraId="562A78CF" w14:textId="77777777" w:rsidR="00FD2576" w:rsidRPr="00291B04" w:rsidRDefault="00FD2576" w:rsidP="00291B04">
      <w:pPr>
        <w:pStyle w:val="Heading2"/>
        <w:jc w:val="center"/>
        <w:rPr>
          <w:rFonts w:ascii="Times New Roman" w:hAnsi="Times New Roman" w:cs="Times New Roman"/>
          <w:b/>
          <w:bCs/>
          <w:color w:val="215E99" w:themeColor="text2" w:themeTint="BF"/>
        </w:rPr>
      </w:pPr>
      <w:bookmarkStart w:id="20" w:name="_Toc234929738"/>
      <w:r w:rsidRPr="00291B04">
        <w:rPr>
          <w:rFonts w:ascii="Times New Roman" w:hAnsi="Times New Roman" w:cs="Times New Roman"/>
          <w:b/>
          <w:bCs/>
          <w:color w:val="215E99" w:themeColor="text2" w:themeTint="BF"/>
        </w:rPr>
        <w:t>2.6 Research gap and relation to the proposed study</w:t>
      </w:r>
      <w:bookmarkEnd w:id="20"/>
    </w:p>
    <w:p w14:paraId="36698C9E" w14:textId="5479F958"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The literature provides strong evidence that AI can detect misinformation, identify credibility signals, process large quantities of emergency information and support disaster-related decisions. It also provides useful theoretical foundations through risk communication, Human-Centred AI, credibility assessment and Human</w:t>
      </w:r>
      <w:r w:rsidR="00B72EE6">
        <w:rPr>
          <w:rFonts w:ascii="Times New Roman" w:hAnsi="Times New Roman" w:cs="Times New Roman"/>
        </w:rPr>
        <w:t>-</w:t>
      </w:r>
      <w:r w:rsidRPr="00FD2576">
        <w:rPr>
          <w:rFonts w:ascii="Times New Roman" w:hAnsi="Times New Roman" w:cs="Times New Roman"/>
        </w:rPr>
        <w:t>AI collaboration.</w:t>
      </w:r>
    </w:p>
    <w:p w14:paraId="0A446710" w14:textId="407011ED"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 xml:space="preserve">The weakness is that these areas are still largely separated. Research on emergency communication concentrates on warnings and public response. </w:t>
      </w:r>
      <w:r w:rsidR="00B72EE6">
        <w:rPr>
          <w:rFonts w:ascii="Times New Roman" w:hAnsi="Times New Roman" w:cs="Times New Roman"/>
        </w:rPr>
        <w:t>Fake news</w:t>
      </w:r>
      <w:r w:rsidRPr="00FD2576">
        <w:rPr>
          <w:rFonts w:ascii="Times New Roman" w:hAnsi="Times New Roman" w:cs="Times New Roman"/>
        </w:rPr>
        <w:t xml:space="preserve"> detection focuses on classification performance. Credibility studies examine textual signals, while Human-Centred </w:t>
      </w:r>
      <w:r w:rsidRPr="00FD2576">
        <w:rPr>
          <w:rFonts w:ascii="Times New Roman" w:hAnsi="Times New Roman" w:cs="Times New Roman"/>
        </w:rPr>
        <w:lastRenderedPageBreak/>
        <w:t>AI studies focus on oversight, ethics and design. Few studies bring these elements together within a community emergency alert system where reports are submitted by ordinary users and must be assessed quickly before wider distribution</w:t>
      </w:r>
      <w:r w:rsidR="009C68F9">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59bc8cda6859993ac7fe&quot;],&quot;referencesOptions&quot;:{&quot;doc:6a5159bc8cda6859993ac7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6994690,&quot;citationText&quot;:&quot;&lt;span style=\&quot;font-family:Times New Roman;font-size:16px;color:#000000\&quot;&gt;[17]&lt;/span&gt;&quot;}"/>
          <w:id w:val="996994690"/>
          <w:placeholder>
            <w:docPart w:val="064B2A2A2DDD4DF9810EB8882DEEDBB2"/>
          </w:placeholder>
        </w:sdtPr>
        <w:sdtContent>
          <w:r w:rsidR="00126B55">
            <w:rPr>
              <w:rFonts w:eastAsia="Times New Roman"/>
              <w:color w:val="000000"/>
            </w:rPr>
            <w:t>[18]</w:t>
          </w:r>
        </w:sdtContent>
      </w:sdt>
      <w:r w:rsidR="009C68F9">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15a09b00dcc2268ecb6f9&quot;],&quot;referencesOptions&quot;:{&quot;doc:6a515a09b00dcc2268ecb6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062345,&quot;citationText&quot;:&quot;&lt;span style=\&quot;font-family:Times New Roman;font-size:16px;color:#000000\&quot;&gt;[18]&lt;/span&gt;&quot;}"/>
          <w:id w:val="-1692062345"/>
          <w:placeholder>
            <w:docPart w:val="7A67814D187E49EFA949C4A254FD8602"/>
          </w:placeholder>
        </w:sdtPr>
        <w:sdtContent>
          <w:r w:rsidR="00126B55">
            <w:rPr>
              <w:rFonts w:eastAsia="Times New Roman"/>
              <w:color w:val="000000"/>
            </w:rPr>
            <w:t>[19]</w:t>
          </w:r>
        </w:sdtContent>
      </w:sdt>
      <w:r w:rsidRPr="00FD2576">
        <w:rPr>
          <w:rFonts w:ascii="Times New Roman" w:hAnsi="Times New Roman" w:cs="Times New Roman"/>
        </w:rPr>
        <w:t>.</w:t>
      </w:r>
    </w:p>
    <w:p w14:paraId="7D32863C" w14:textId="6B42BAD2" w:rsid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The proposed research will address this gap by synthesising these separate areas and developing a conceptual framework for AI-supported community emergency reporting. The framework will not assume that one algorithm can decide whether every report is reliable. Instead, it will explore how several forms of evidence</w:t>
      </w:r>
      <w:r w:rsidR="00B72EE6">
        <w:rPr>
          <w:rFonts w:ascii="Times New Roman" w:hAnsi="Times New Roman" w:cs="Times New Roman"/>
        </w:rPr>
        <w:t xml:space="preserve">, </w:t>
      </w:r>
      <w:r w:rsidRPr="00FD2576">
        <w:rPr>
          <w:rFonts w:ascii="Times New Roman" w:hAnsi="Times New Roman" w:cs="Times New Roman"/>
        </w:rPr>
        <w:t>including content analysis, credibility signals, source information, explainable outputs and human review</w:t>
      </w:r>
      <w:r w:rsidR="00B72EE6">
        <w:rPr>
          <w:rFonts w:ascii="Times New Roman" w:hAnsi="Times New Roman" w:cs="Times New Roman"/>
        </w:rPr>
        <w:t xml:space="preserve"> </w:t>
      </w:r>
      <w:r w:rsidRPr="00FD2576">
        <w:rPr>
          <w:rFonts w:ascii="Times New Roman" w:hAnsi="Times New Roman" w:cs="Times New Roman"/>
        </w:rPr>
        <w:t>could work together. This broadens earlier work by moving from general misinformation detection towards a context-sensitive process designed specifically for community alerts.</w:t>
      </w:r>
    </w:p>
    <w:p w14:paraId="072AB520" w14:textId="07CB365E" w:rsidR="00A12C4E" w:rsidRDefault="00A12C4E" w:rsidP="00FD2576">
      <w:pPr>
        <w:spacing w:after="0" w:line="360" w:lineRule="auto"/>
        <w:ind w:firstLine="720"/>
        <w:jc w:val="both"/>
        <w:rPr>
          <w:rFonts w:ascii="Times New Roman" w:hAnsi="Times New Roman" w:cs="Times New Roman"/>
        </w:rPr>
      </w:pPr>
      <w:r w:rsidRPr="00A12C4E">
        <w:rPr>
          <w:rFonts w:ascii="Times New Roman" w:hAnsi="Times New Roman" w:cs="Times New Roman"/>
        </w:rPr>
        <w:t xml:space="preserve">The contributions and remaining gaps across the main research areas are summarised in </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REF _Ref234927583 \h </w:instrText>
      </w:r>
      <w:r>
        <w:rPr>
          <w:rFonts w:ascii="Times New Roman" w:hAnsi="Times New Roman" w:cs="Times New Roman"/>
        </w:rPr>
      </w:r>
      <w:r>
        <w:rPr>
          <w:rFonts w:ascii="Times New Roman" w:hAnsi="Times New Roman" w:cs="Times New Roman"/>
        </w:rPr>
        <w:fldChar w:fldCharType="separate"/>
      </w:r>
      <w:r>
        <w:t xml:space="preserve">Table </w:t>
      </w:r>
      <w:r>
        <w:rPr>
          <w:noProof/>
        </w:rPr>
        <w:t>3</w:t>
      </w:r>
      <w:r>
        <w:rPr>
          <w:rFonts w:ascii="Times New Roman" w:hAnsi="Times New Roman" w:cs="Times New Roman"/>
        </w:rPr>
        <w:fldChar w:fldCharType="end"/>
      </w:r>
      <w:r>
        <w:rPr>
          <w:rFonts w:ascii="Times New Roman" w:hAnsi="Times New Roman" w:cs="Times New Roman"/>
        </w:rPr>
        <w:t>.</w:t>
      </w:r>
    </w:p>
    <w:p w14:paraId="6624528B" w14:textId="77777777" w:rsidR="00673B4B" w:rsidRDefault="00673B4B" w:rsidP="00FD2576">
      <w:pPr>
        <w:spacing w:after="0" w:line="360" w:lineRule="auto"/>
        <w:ind w:firstLine="720"/>
        <w:jc w:val="both"/>
        <w:rPr>
          <w:rFonts w:ascii="Times New Roman" w:hAnsi="Times New Roman" w:cs="Times New Roman"/>
        </w:rPr>
      </w:pPr>
    </w:p>
    <w:tbl>
      <w:tblPr>
        <w:tblStyle w:val="TableGrid"/>
        <w:tblW w:w="0" w:type="auto"/>
        <w:jc w:val="center"/>
        <w:tblLook w:val="04A0" w:firstRow="1" w:lastRow="0" w:firstColumn="1" w:lastColumn="0" w:noHBand="0" w:noVBand="1"/>
      </w:tblPr>
      <w:tblGrid>
        <w:gridCol w:w="2241"/>
        <w:gridCol w:w="3439"/>
        <w:gridCol w:w="3336"/>
      </w:tblGrid>
      <w:tr w:rsidR="00A12C4E" w:rsidRPr="00743665" w14:paraId="21EEE26E" w14:textId="77777777" w:rsidTr="00AB5888">
        <w:trPr>
          <w:trHeight w:val="565"/>
          <w:jc w:val="center"/>
        </w:trPr>
        <w:tc>
          <w:tcPr>
            <w:tcW w:w="0" w:type="auto"/>
            <w:shd w:val="clear" w:color="auto" w:fill="F2F2F2" w:themeFill="background1" w:themeFillShade="F2"/>
            <w:vAlign w:val="center"/>
            <w:hideMark/>
          </w:tcPr>
          <w:p w14:paraId="3FAC8087" w14:textId="77777777" w:rsidR="00A12C4E" w:rsidRPr="00743665" w:rsidRDefault="00A12C4E" w:rsidP="00AB5888">
            <w:pPr>
              <w:jc w:val="center"/>
              <w:rPr>
                <w:rFonts w:ascii="Times New Roman" w:hAnsi="Times New Roman" w:cs="Times New Roman"/>
                <w:b/>
                <w:bCs/>
                <w:sz w:val="22"/>
                <w:szCs w:val="22"/>
              </w:rPr>
            </w:pPr>
            <w:r w:rsidRPr="00743665">
              <w:rPr>
                <w:rFonts w:ascii="Times New Roman" w:hAnsi="Times New Roman" w:cs="Times New Roman"/>
                <w:b/>
                <w:bCs/>
                <w:sz w:val="22"/>
                <w:szCs w:val="22"/>
              </w:rPr>
              <w:t>Research area</w:t>
            </w:r>
          </w:p>
        </w:tc>
        <w:tc>
          <w:tcPr>
            <w:tcW w:w="0" w:type="auto"/>
            <w:shd w:val="clear" w:color="auto" w:fill="F2F2F2" w:themeFill="background1" w:themeFillShade="F2"/>
            <w:vAlign w:val="center"/>
            <w:hideMark/>
          </w:tcPr>
          <w:p w14:paraId="57CB94CE" w14:textId="77777777" w:rsidR="00A12C4E" w:rsidRPr="00743665" w:rsidRDefault="00A12C4E" w:rsidP="00AB5888">
            <w:pPr>
              <w:jc w:val="center"/>
              <w:rPr>
                <w:rFonts w:ascii="Times New Roman" w:hAnsi="Times New Roman" w:cs="Times New Roman"/>
                <w:b/>
                <w:bCs/>
                <w:sz w:val="22"/>
                <w:szCs w:val="22"/>
              </w:rPr>
            </w:pPr>
            <w:r w:rsidRPr="00743665">
              <w:rPr>
                <w:rFonts w:ascii="Times New Roman" w:hAnsi="Times New Roman" w:cs="Times New Roman"/>
                <w:b/>
                <w:bCs/>
                <w:sz w:val="22"/>
                <w:szCs w:val="22"/>
              </w:rPr>
              <w:t>What current studies contribute</w:t>
            </w:r>
          </w:p>
        </w:tc>
        <w:tc>
          <w:tcPr>
            <w:tcW w:w="0" w:type="auto"/>
            <w:shd w:val="clear" w:color="auto" w:fill="F2F2F2" w:themeFill="background1" w:themeFillShade="F2"/>
            <w:vAlign w:val="center"/>
            <w:hideMark/>
          </w:tcPr>
          <w:p w14:paraId="381893E7" w14:textId="77777777" w:rsidR="00A12C4E" w:rsidRPr="00743665" w:rsidRDefault="00A12C4E" w:rsidP="00AB5888">
            <w:pPr>
              <w:jc w:val="center"/>
              <w:rPr>
                <w:rFonts w:ascii="Times New Roman" w:hAnsi="Times New Roman" w:cs="Times New Roman"/>
                <w:b/>
                <w:bCs/>
                <w:sz w:val="22"/>
                <w:szCs w:val="22"/>
              </w:rPr>
            </w:pPr>
            <w:r w:rsidRPr="00743665">
              <w:rPr>
                <w:rFonts w:ascii="Times New Roman" w:hAnsi="Times New Roman" w:cs="Times New Roman"/>
                <w:b/>
                <w:bCs/>
                <w:sz w:val="22"/>
                <w:szCs w:val="22"/>
              </w:rPr>
              <w:t>Remaining gap</w:t>
            </w:r>
          </w:p>
        </w:tc>
      </w:tr>
      <w:tr w:rsidR="00A12C4E" w:rsidRPr="00743665" w14:paraId="1E01723D" w14:textId="77777777" w:rsidTr="00AB5888">
        <w:trPr>
          <w:trHeight w:val="753"/>
          <w:jc w:val="center"/>
        </w:trPr>
        <w:tc>
          <w:tcPr>
            <w:tcW w:w="0" w:type="auto"/>
            <w:vAlign w:val="center"/>
            <w:hideMark/>
          </w:tcPr>
          <w:p w14:paraId="647163CF" w14:textId="77777777" w:rsidR="00A12C4E" w:rsidRPr="00743665" w:rsidRDefault="00A12C4E" w:rsidP="00C06785">
            <w:pPr>
              <w:jc w:val="center"/>
              <w:rPr>
                <w:rFonts w:ascii="Times New Roman" w:hAnsi="Times New Roman" w:cs="Times New Roman"/>
                <w:sz w:val="20"/>
                <w:szCs w:val="20"/>
              </w:rPr>
            </w:pPr>
            <w:r w:rsidRPr="00743665">
              <w:rPr>
                <w:rFonts w:ascii="Times New Roman" w:hAnsi="Times New Roman" w:cs="Times New Roman"/>
                <w:sz w:val="20"/>
                <w:szCs w:val="20"/>
              </w:rPr>
              <w:t>Emergency communication</w:t>
            </w:r>
          </w:p>
        </w:tc>
        <w:tc>
          <w:tcPr>
            <w:tcW w:w="0" w:type="auto"/>
            <w:vAlign w:val="center"/>
            <w:hideMark/>
          </w:tcPr>
          <w:p w14:paraId="6D0EF1D6" w14:textId="77777777" w:rsidR="00A12C4E" w:rsidRPr="00743665" w:rsidRDefault="00A12C4E" w:rsidP="00AB5888">
            <w:pPr>
              <w:rPr>
                <w:rFonts w:ascii="Times New Roman" w:hAnsi="Times New Roman" w:cs="Times New Roman"/>
                <w:sz w:val="20"/>
                <w:szCs w:val="20"/>
              </w:rPr>
            </w:pPr>
            <w:r w:rsidRPr="00743665">
              <w:rPr>
                <w:rFonts w:ascii="Times New Roman" w:hAnsi="Times New Roman" w:cs="Times New Roman"/>
                <w:sz w:val="20"/>
                <w:szCs w:val="20"/>
              </w:rPr>
              <w:t>Explains warning delivery, public response and risk communication</w:t>
            </w:r>
          </w:p>
        </w:tc>
        <w:tc>
          <w:tcPr>
            <w:tcW w:w="0" w:type="auto"/>
            <w:vAlign w:val="center"/>
            <w:hideMark/>
          </w:tcPr>
          <w:p w14:paraId="71607F52" w14:textId="77777777" w:rsidR="00A12C4E" w:rsidRPr="00743665" w:rsidRDefault="00A12C4E" w:rsidP="00AB5888">
            <w:pPr>
              <w:rPr>
                <w:rFonts w:ascii="Times New Roman" w:hAnsi="Times New Roman" w:cs="Times New Roman"/>
                <w:sz w:val="20"/>
                <w:szCs w:val="20"/>
              </w:rPr>
            </w:pPr>
            <w:r w:rsidRPr="00743665">
              <w:rPr>
                <w:rFonts w:ascii="Times New Roman" w:hAnsi="Times New Roman" w:cs="Times New Roman"/>
                <w:sz w:val="20"/>
                <w:szCs w:val="20"/>
              </w:rPr>
              <w:t>Limited integration with AI-based credibility assessment</w:t>
            </w:r>
          </w:p>
        </w:tc>
      </w:tr>
      <w:tr w:rsidR="00A12C4E" w:rsidRPr="00743665" w14:paraId="745FB018" w14:textId="77777777" w:rsidTr="00AB5888">
        <w:trPr>
          <w:trHeight w:val="703"/>
          <w:jc w:val="center"/>
        </w:trPr>
        <w:tc>
          <w:tcPr>
            <w:tcW w:w="0" w:type="auto"/>
            <w:vAlign w:val="center"/>
            <w:hideMark/>
          </w:tcPr>
          <w:p w14:paraId="388854F8" w14:textId="77777777" w:rsidR="00A12C4E" w:rsidRPr="00743665" w:rsidRDefault="00A12C4E" w:rsidP="00C06785">
            <w:pPr>
              <w:jc w:val="center"/>
              <w:rPr>
                <w:rFonts w:ascii="Times New Roman" w:hAnsi="Times New Roman" w:cs="Times New Roman"/>
                <w:sz w:val="20"/>
                <w:szCs w:val="20"/>
              </w:rPr>
            </w:pPr>
            <w:r w:rsidRPr="00743665">
              <w:rPr>
                <w:rFonts w:ascii="Times New Roman" w:hAnsi="Times New Roman" w:cs="Times New Roman"/>
                <w:sz w:val="20"/>
                <w:szCs w:val="20"/>
              </w:rPr>
              <w:t>Misinformation detection</w:t>
            </w:r>
          </w:p>
        </w:tc>
        <w:tc>
          <w:tcPr>
            <w:tcW w:w="0" w:type="auto"/>
            <w:vAlign w:val="center"/>
            <w:hideMark/>
          </w:tcPr>
          <w:p w14:paraId="61307A85" w14:textId="77777777" w:rsidR="00A12C4E" w:rsidRPr="00743665" w:rsidRDefault="00A12C4E" w:rsidP="00AB5888">
            <w:pPr>
              <w:rPr>
                <w:rFonts w:ascii="Times New Roman" w:hAnsi="Times New Roman" w:cs="Times New Roman"/>
                <w:sz w:val="20"/>
                <w:szCs w:val="20"/>
              </w:rPr>
            </w:pPr>
            <w:r w:rsidRPr="00743665">
              <w:rPr>
                <w:rFonts w:ascii="Times New Roman" w:hAnsi="Times New Roman" w:cs="Times New Roman"/>
                <w:sz w:val="20"/>
                <w:szCs w:val="20"/>
              </w:rPr>
              <w:t>Provides methods for identifying false or misleading content</w:t>
            </w:r>
          </w:p>
        </w:tc>
        <w:tc>
          <w:tcPr>
            <w:tcW w:w="0" w:type="auto"/>
            <w:vAlign w:val="center"/>
            <w:hideMark/>
          </w:tcPr>
          <w:p w14:paraId="1BD924A6" w14:textId="77777777" w:rsidR="00A12C4E" w:rsidRPr="00743665" w:rsidRDefault="00A12C4E" w:rsidP="00AB5888">
            <w:pPr>
              <w:rPr>
                <w:rFonts w:ascii="Times New Roman" w:hAnsi="Times New Roman" w:cs="Times New Roman"/>
                <w:sz w:val="20"/>
                <w:szCs w:val="20"/>
              </w:rPr>
            </w:pPr>
            <w:r w:rsidRPr="00743665">
              <w:rPr>
                <w:rFonts w:ascii="Times New Roman" w:hAnsi="Times New Roman" w:cs="Times New Roman"/>
                <w:sz w:val="20"/>
                <w:szCs w:val="20"/>
              </w:rPr>
              <w:t>Often uses simplified true-or-false classification</w:t>
            </w:r>
          </w:p>
        </w:tc>
      </w:tr>
      <w:tr w:rsidR="00A12C4E" w:rsidRPr="00743665" w14:paraId="09F18CD5" w14:textId="77777777" w:rsidTr="00AB5888">
        <w:trPr>
          <w:trHeight w:val="666"/>
          <w:jc w:val="center"/>
        </w:trPr>
        <w:tc>
          <w:tcPr>
            <w:tcW w:w="0" w:type="auto"/>
            <w:vAlign w:val="center"/>
            <w:hideMark/>
          </w:tcPr>
          <w:p w14:paraId="15F386FA" w14:textId="77777777" w:rsidR="00A12C4E" w:rsidRPr="00743665" w:rsidRDefault="00A12C4E" w:rsidP="00C06785">
            <w:pPr>
              <w:jc w:val="center"/>
              <w:rPr>
                <w:rFonts w:ascii="Times New Roman" w:hAnsi="Times New Roman" w:cs="Times New Roman"/>
                <w:sz w:val="20"/>
                <w:szCs w:val="20"/>
              </w:rPr>
            </w:pPr>
            <w:r w:rsidRPr="00743665">
              <w:rPr>
                <w:rFonts w:ascii="Times New Roman" w:hAnsi="Times New Roman" w:cs="Times New Roman"/>
                <w:sz w:val="20"/>
                <w:szCs w:val="20"/>
              </w:rPr>
              <w:t>Credibility assessment</w:t>
            </w:r>
          </w:p>
        </w:tc>
        <w:tc>
          <w:tcPr>
            <w:tcW w:w="0" w:type="auto"/>
            <w:vAlign w:val="center"/>
            <w:hideMark/>
          </w:tcPr>
          <w:p w14:paraId="3A8DDAD8" w14:textId="77777777" w:rsidR="00A12C4E" w:rsidRPr="00743665" w:rsidRDefault="00A12C4E" w:rsidP="00AB5888">
            <w:pPr>
              <w:rPr>
                <w:rFonts w:ascii="Times New Roman" w:hAnsi="Times New Roman" w:cs="Times New Roman"/>
                <w:sz w:val="20"/>
                <w:szCs w:val="20"/>
              </w:rPr>
            </w:pPr>
            <w:r w:rsidRPr="00743665">
              <w:rPr>
                <w:rFonts w:ascii="Times New Roman" w:hAnsi="Times New Roman" w:cs="Times New Roman"/>
                <w:sz w:val="20"/>
                <w:szCs w:val="20"/>
              </w:rPr>
              <w:t>Uses multiple signals to assess information reliability</w:t>
            </w:r>
          </w:p>
        </w:tc>
        <w:tc>
          <w:tcPr>
            <w:tcW w:w="0" w:type="auto"/>
            <w:vAlign w:val="center"/>
            <w:hideMark/>
          </w:tcPr>
          <w:p w14:paraId="6F1168E2" w14:textId="77777777" w:rsidR="00A12C4E" w:rsidRPr="00743665" w:rsidRDefault="00A12C4E" w:rsidP="00AB5888">
            <w:pPr>
              <w:rPr>
                <w:rFonts w:ascii="Times New Roman" w:hAnsi="Times New Roman" w:cs="Times New Roman"/>
                <w:sz w:val="20"/>
                <w:szCs w:val="20"/>
              </w:rPr>
            </w:pPr>
            <w:r w:rsidRPr="00743665">
              <w:rPr>
                <w:rFonts w:ascii="Times New Roman" w:hAnsi="Times New Roman" w:cs="Times New Roman"/>
                <w:sz w:val="20"/>
                <w:szCs w:val="20"/>
              </w:rPr>
              <w:t>Signals are often examined separately</w:t>
            </w:r>
          </w:p>
        </w:tc>
      </w:tr>
      <w:tr w:rsidR="00A12C4E" w:rsidRPr="00743665" w14:paraId="6EF4BD1F" w14:textId="77777777" w:rsidTr="00AB5888">
        <w:trPr>
          <w:trHeight w:val="758"/>
          <w:jc w:val="center"/>
        </w:trPr>
        <w:tc>
          <w:tcPr>
            <w:tcW w:w="0" w:type="auto"/>
            <w:vAlign w:val="center"/>
            <w:hideMark/>
          </w:tcPr>
          <w:p w14:paraId="12B47C0E" w14:textId="77777777" w:rsidR="00A12C4E" w:rsidRPr="00743665" w:rsidRDefault="00A12C4E" w:rsidP="00C06785">
            <w:pPr>
              <w:jc w:val="center"/>
              <w:rPr>
                <w:rFonts w:ascii="Times New Roman" w:hAnsi="Times New Roman" w:cs="Times New Roman"/>
                <w:sz w:val="20"/>
                <w:szCs w:val="20"/>
              </w:rPr>
            </w:pPr>
            <w:r w:rsidRPr="00743665">
              <w:rPr>
                <w:rFonts w:ascii="Times New Roman" w:hAnsi="Times New Roman" w:cs="Times New Roman"/>
                <w:sz w:val="20"/>
                <w:szCs w:val="20"/>
              </w:rPr>
              <w:t>Explainable and Human-Centred AI</w:t>
            </w:r>
          </w:p>
        </w:tc>
        <w:tc>
          <w:tcPr>
            <w:tcW w:w="0" w:type="auto"/>
            <w:vAlign w:val="center"/>
            <w:hideMark/>
          </w:tcPr>
          <w:p w14:paraId="3107F32A" w14:textId="77777777" w:rsidR="00A12C4E" w:rsidRPr="00743665" w:rsidRDefault="00A12C4E" w:rsidP="00AB5888">
            <w:pPr>
              <w:rPr>
                <w:rFonts w:ascii="Times New Roman" w:hAnsi="Times New Roman" w:cs="Times New Roman"/>
                <w:sz w:val="20"/>
                <w:szCs w:val="20"/>
              </w:rPr>
            </w:pPr>
            <w:r w:rsidRPr="00743665">
              <w:rPr>
                <w:rFonts w:ascii="Times New Roman" w:hAnsi="Times New Roman" w:cs="Times New Roman"/>
                <w:sz w:val="20"/>
                <w:szCs w:val="20"/>
              </w:rPr>
              <w:t>Supports transparency, oversight and responsible use</w:t>
            </w:r>
          </w:p>
        </w:tc>
        <w:tc>
          <w:tcPr>
            <w:tcW w:w="0" w:type="auto"/>
            <w:vAlign w:val="center"/>
            <w:hideMark/>
          </w:tcPr>
          <w:p w14:paraId="19085014" w14:textId="77777777" w:rsidR="00A12C4E" w:rsidRPr="00743665" w:rsidRDefault="00A12C4E" w:rsidP="00AB5888">
            <w:pPr>
              <w:rPr>
                <w:rFonts w:ascii="Times New Roman" w:hAnsi="Times New Roman" w:cs="Times New Roman"/>
                <w:sz w:val="20"/>
                <w:szCs w:val="20"/>
              </w:rPr>
            </w:pPr>
            <w:r w:rsidRPr="00743665">
              <w:rPr>
                <w:rFonts w:ascii="Times New Roman" w:hAnsi="Times New Roman" w:cs="Times New Roman"/>
                <w:sz w:val="20"/>
                <w:szCs w:val="20"/>
              </w:rPr>
              <w:t>Limited application in community alert platforms</w:t>
            </w:r>
          </w:p>
        </w:tc>
      </w:tr>
      <w:tr w:rsidR="00A12C4E" w:rsidRPr="00743665" w14:paraId="34690F08" w14:textId="77777777" w:rsidTr="00AB5888">
        <w:trPr>
          <w:trHeight w:val="708"/>
          <w:jc w:val="center"/>
        </w:trPr>
        <w:tc>
          <w:tcPr>
            <w:tcW w:w="0" w:type="auto"/>
            <w:vAlign w:val="center"/>
            <w:hideMark/>
          </w:tcPr>
          <w:p w14:paraId="3E082E65" w14:textId="77777777" w:rsidR="00A12C4E" w:rsidRPr="00743665" w:rsidRDefault="00A12C4E" w:rsidP="00C06785">
            <w:pPr>
              <w:jc w:val="center"/>
              <w:rPr>
                <w:rFonts w:ascii="Times New Roman" w:hAnsi="Times New Roman" w:cs="Times New Roman"/>
                <w:sz w:val="20"/>
                <w:szCs w:val="20"/>
              </w:rPr>
            </w:pPr>
            <w:r w:rsidRPr="00743665">
              <w:rPr>
                <w:rFonts w:ascii="Times New Roman" w:hAnsi="Times New Roman" w:cs="Times New Roman"/>
                <w:sz w:val="20"/>
                <w:szCs w:val="20"/>
              </w:rPr>
              <w:t>Disaster decision support</w:t>
            </w:r>
          </w:p>
        </w:tc>
        <w:tc>
          <w:tcPr>
            <w:tcW w:w="0" w:type="auto"/>
            <w:vAlign w:val="center"/>
            <w:hideMark/>
          </w:tcPr>
          <w:p w14:paraId="5AE8B454" w14:textId="77777777" w:rsidR="00A12C4E" w:rsidRPr="00743665" w:rsidRDefault="00A12C4E" w:rsidP="00AB5888">
            <w:pPr>
              <w:rPr>
                <w:rFonts w:ascii="Times New Roman" w:hAnsi="Times New Roman" w:cs="Times New Roman"/>
                <w:sz w:val="20"/>
                <w:szCs w:val="20"/>
              </w:rPr>
            </w:pPr>
            <w:r w:rsidRPr="00743665">
              <w:rPr>
                <w:rFonts w:ascii="Times New Roman" w:hAnsi="Times New Roman" w:cs="Times New Roman"/>
                <w:sz w:val="20"/>
                <w:szCs w:val="20"/>
              </w:rPr>
              <w:t>Shows how AI can support emergency response</w:t>
            </w:r>
          </w:p>
        </w:tc>
        <w:tc>
          <w:tcPr>
            <w:tcW w:w="0" w:type="auto"/>
            <w:vAlign w:val="center"/>
            <w:hideMark/>
          </w:tcPr>
          <w:p w14:paraId="2C5AD9FA" w14:textId="77777777" w:rsidR="00A12C4E" w:rsidRPr="00743665" w:rsidRDefault="00A12C4E" w:rsidP="00AB5888">
            <w:pPr>
              <w:rPr>
                <w:rFonts w:ascii="Times New Roman" w:hAnsi="Times New Roman" w:cs="Times New Roman"/>
                <w:sz w:val="20"/>
                <w:szCs w:val="20"/>
              </w:rPr>
            </w:pPr>
            <w:r w:rsidRPr="00743665">
              <w:rPr>
                <w:rFonts w:ascii="Times New Roman" w:hAnsi="Times New Roman" w:cs="Times New Roman"/>
                <w:sz w:val="20"/>
                <w:szCs w:val="20"/>
              </w:rPr>
              <w:t>Often focuses on professional systems rather than citizen reporting</w:t>
            </w:r>
          </w:p>
        </w:tc>
      </w:tr>
      <w:tr w:rsidR="00A12C4E" w:rsidRPr="00743665" w14:paraId="4834FB62" w14:textId="77777777" w:rsidTr="00AB5888">
        <w:trPr>
          <w:trHeight w:val="673"/>
          <w:jc w:val="center"/>
        </w:trPr>
        <w:tc>
          <w:tcPr>
            <w:tcW w:w="0" w:type="auto"/>
            <w:vAlign w:val="center"/>
            <w:hideMark/>
          </w:tcPr>
          <w:p w14:paraId="3D727D20" w14:textId="77777777" w:rsidR="00A12C4E" w:rsidRPr="00743665" w:rsidRDefault="00A12C4E" w:rsidP="00C06785">
            <w:pPr>
              <w:jc w:val="center"/>
              <w:rPr>
                <w:rFonts w:ascii="Times New Roman" w:hAnsi="Times New Roman" w:cs="Times New Roman"/>
                <w:sz w:val="20"/>
                <w:szCs w:val="20"/>
              </w:rPr>
            </w:pPr>
            <w:r w:rsidRPr="00743665">
              <w:rPr>
                <w:rFonts w:ascii="Times New Roman" w:hAnsi="Times New Roman" w:cs="Times New Roman"/>
                <w:sz w:val="20"/>
                <w:szCs w:val="20"/>
              </w:rPr>
              <w:t>Proposed study</w:t>
            </w:r>
          </w:p>
        </w:tc>
        <w:tc>
          <w:tcPr>
            <w:tcW w:w="0" w:type="auto"/>
            <w:vAlign w:val="center"/>
            <w:hideMark/>
          </w:tcPr>
          <w:p w14:paraId="6C36F895" w14:textId="77777777" w:rsidR="00A12C4E" w:rsidRPr="00743665" w:rsidRDefault="00A12C4E" w:rsidP="00AB5888">
            <w:pPr>
              <w:rPr>
                <w:rFonts w:ascii="Times New Roman" w:hAnsi="Times New Roman" w:cs="Times New Roman"/>
                <w:sz w:val="20"/>
                <w:szCs w:val="20"/>
              </w:rPr>
            </w:pPr>
            <w:r w:rsidRPr="00743665">
              <w:rPr>
                <w:rFonts w:ascii="Times New Roman" w:hAnsi="Times New Roman" w:cs="Times New Roman"/>
                <w:sz w:val="20"/>
                <w:szCs w:val="20"/>
              </w:rPr>
              <w:t>Synthesises these areas</w:t>
            </w:r>
          </w:p>
        </w:tc>
        <w:tc>
          <w:tcPr>
            <w:tcW w:w="0" w:type="auto"/>
            <w:vAlign w:val="center"/>
            <w:hideMark/>
          </w:tcPr>
          <w:p w14:paraId="13EB62AB" w14:textId="77777777" w:rsidR="00A12C4E" w:rsidRPr="00743665" w:rsidRDefault="00A12C4E" w:rsidP="00A12C4E">
            <w:pPr>
              <w:keepNext/>
              <w:rPr>
                <w:rFonts w:ascii="Times New Roman" w:hAnsi="Times New Roman" w:cs="Times New Roman"/>
                <w:sz w:val="20"/>
                <w:szCs w:val="20"/>
              </w:rPr>
            </w:pPr>
            <w:r w:rsidRPr="00743665">
              <w:rPr>
                <w:rFonts w:ascii="Times New Roman" w:hAnsi="Times New Roman" w:cs="Times New Roman"/>
                <w:sz w:val="20"/>
                <w:szCs w:val="20"/>
              </w:rPr>
              <w:t>Develops an integrated framework for community emergency alerts</w:t>
            </w:r>
          </w:p>
        </w:tc>
      </w:tr>
    </w:tbl>
    <w:p w14:paraId="38047D94" w14:textId="62CED77F" w:rsidR="00A12C4E" w:rsidRDefault="00A12C4E" w:rsidP="00A12C4E">
      <w:pPr>
        <w:pStyle w:val="Caption"/>
        <w:rPr>
          <w:rFonts w:ascii="Times New Roman" w:hAnsi="Times New Roman" w:cs="Times New Roman"/>
        </w:rPr>
      </w:pPr>
      <w:bookmarkStart w:id="21" w:name="_Ref234927583"/>
      <w:r>
        <w:t xml:space="preserve">Table </w:t>
      </w:r>
      <w:r>
        <w:fldChar w:fldCharType="begin"/>
      </w:r>
      <w:r>
        <w:instrText xml:space="preserve"> SEQ Table \* ARABIC </w:instrText>
      </w:r>
      <w:r>
        <w:fldChar w:fldCharType="separate"/>
      </w:r>
      <w:r w:rsidR="00682B4C">
        <w:rPr>
          <w:noProof/>
        </w:rPr>
        <w:t>3</w:t>
      </w:r>
      <w:r>
        <w:fldChar w:fldCharType="end"/>
      </w:r>
      <w:bookmarkEnd w:id="21"/>
      <w:r>
        <w:t xml:space="preserve">. </w:t>
      </w:r>
      <w:r w:rsidRPr="009D676B">
        <w:t>Research Areas and Remaining Gaps</w:t>
      </w:r>
    </w:p>
    <w:p w14:paraId="35BFDE20" w14:textId="77777777" w:rsidR="00A12C4E" w:rsidRDefault="00A12C4E" w:rsidP="00FD2576">
      <w:pPr>
        <w:spacing w:after="0" w:line="360" w:lineRule="auto"/>
        <w:ind w:firstLine="720"/>
        <w:jc w:val="both"/>
        <w:rPr>
          <w:rFonts w:ascii="Times New Roman" w:hAnsi="Times New Roman" w:cs="Times New Roman"/>
        </w:rPr>
      </w:pPr>
    </w:p>
    <w:p w14:paraId="16549932" w14:textId="77777777" w:rsidR="00FD2576" w:rsidRPr="00291B04" w:rsidRDefault="00FD2576" w:rsidP="00291B04">
      <w:pPr>
        <w:pStyle w:val="Heading2"/>
        <w:jc w:val="center"/>
        <w:rPr>
          <w:rFonts w:ascii="Times New Roman" w:hAnsi="Times New Roman" w:cs="Times New Roman"/>
          <w:b/>
          <w:bCs/>
          <w:color w:val="215E99" w:themeColor="text2" w:themeTint="BF"/>
        </w:rPr>
      </w:pPr>
      <w:bookmarkStart w:id="22" w:name="_Toc234929739"/>
      <w:r w:rsidRPr="00291B04">
        <w:rPr>
          <w:rFonts w:ascii="Times New Roman" w:hAnsi="Times New Roman" w:cs="Times New Roman"/>
          <w:b/>
          <w:bCs/>
          <w:color w:val="215E99" w:themeColor="text2" w:themeTint="BF"/>
        </w:rPr>
        <w:t>2.7 Literature summary</w:t>
      </w:r>
      <w:bookmarkEnd w:id="22"/>
    </w:p>
    <w:p w14:paraId="4685CE22" w14:textId="523D8D5F"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t>Current research shows that AI can improve information processing during emergencies, but no single technique provides a complete solution. Traditional machine learning offers efficiency, deep learning captures complex patterns, and LLMs provide stronger contextual understanding. Each also introduces limitations involving bias, generalisability, explainability or reliability.</w:t>
      </w:r>
    </w:p>
    <w:p w14:paraId="1641C652" w14:textId="463CEE9D" w:rsidR="00FD2576" w:rsidRPr="00FD2576" w:rsidRDefault="00FD2576" w:rsidP="00FD2576">
      <w:pPr>
        <w:spacing w:after="0" w:line="360" w:lineRule="auto"/>
        <w:ind w:firstLine="720"/>
        <w:jc w:val="both"/>
        <w:rPr>
          <w:rFonts w:ascii="Times New Roman" w:hAnsi="Times New Roman" w:cs="Times New Roman"/>
        </w:rPr>
      </w:pPr>
      <w:r w:rsidRPr="00FD2576">
        <w:rPr>
          <w:rFonts w:ascii="Times New Roman" w:hAnsi="Times New Roman" w:cs="Times New Roman"/>
        </w:rPr>
        <w:lastRenderedPageBreak/>
        <w:t>Credibility assessment provides a more flexible alternative to simple true-or-false classification, while Human-Centred AI explains why oversight, transparency and human values must remain part of the system. The main gap is not the absence of AI techniques. It is the lack of an integrated approach that connects technical verification with public trust and the practical needs of community emergency communication</w:t>
      </w:r>
      <w:r w:rsidR="00443BFC">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59bc8cda6859993ac7fe&quot;],&quot;referencesOptions&quot;:{&quot;doc:6a5159bc8cda6859993ac7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685311,&quot;citationText&quot;:&quot;&lt;span style=\&quot;font-family:Times New Roman;font-size:16px;color:#000000\&quot;&gt;[17]&lt;/span&gt;&quot;}"/>
          <w:id w:val="-1513685311"/>
          <w:placeholder>
            <w:docPart w:val="411B6F07F36B48E39B79F2D92C146CB8"/>
          </w:placeholder>
        </w:sdtPr>
        <w:sdtContent>
          <w:r w:rsidR="00126B55">
            <w:rPr>
              <w:rFonts w:eastAsia="Times New Roman"/>
              <w:color w:val="000000"/>
            </w:rPr>
            <w:t>[18]</w:t>
          </w:r>
        </w:sdtContent>
      </w:sdt>
      <w:r w:rsidRPr="00FD2576">
        <w:rPr>
          <w:rFonts w:ascii="Times New Roman" w:hAnsi="Times New Roman" w:cs="Times New Roman"/>
        </w:rPr>
        <w:t>. This gap provides the foundation for the proposed research and the conceptual framework that it aims to develop.</w:t>
      </w:r>
    </w:p>
    <w:p w14:paraId="57F4E2B5" w14:textId="155204AF" w:rsidR="00B571CA" w:rsidRPr="006240EF" w:rsidRDefault="00271C19" w:rsidP="005D397A">
      <w:pPr>
        <w:pStyle w:val="Heading1"/>
        <w:jc w:val="center"/>
        <w:rPr>
          <w:rFonts w:ascii="Times New Roman" w:hAnsi="Times New Roman" w:cs="Times New Roman"/>
          <w:b/>
          <w:bCs/>
          <w:color w:val="215E99" w:themeColor="text2" w:themeTint="BF"/>
        </w:rPr>
      </w:pPr>
      <w:bookmarkStart w:id="23" w:name="_Toc234929740"/>
      <w:r>
        <w:rPr>
          <w:rFonts w:ascii="Times New Roman" w:hAnsi="Times New Roman" w:cs="Times New Roman"/>
          <w:b/>
          <w:bCs/>
          <w:color w:val="215E99" w:themeColor="text2" w:themeTint="BF"/>
        </w:rPr>
        <w:t xml:space="preserve">3. </w:t>
      </w:r>
      <w:r w:rsidR="00B571CA" w:rsidRPr="006240EF">
        <w:rPr>
          <w:rFonts w:ascii="Times New Roman" w:hAnsi="Times New Roman" w:cs="Times New Roman"/>
          <w:b/>
          <w:bCs/>
          <w:color w:val="215E99" w:themeColor="text2" w:themeTint="BF"/>
        </w:rPr>
        <w:t>Design and Methodology</w:t>
      </w:r>
      <w:bookmarkEnd w:id="23"/>
    </w:p>
    <w:p w14:paraId="2CCDEECD" w14:textId="77777777" w:rsidR="005D397A" w:rsidRPr="006240EF" w:rsidRDefault="005D397A" w:rsidP="005D397A">
      <w:pPr>
        <w:rPr>
          <w:color w:val="215E99" w:themeColor="text2" w:themeTint="BF"/>
        </w:rPr>
      </w:pPr>
    </w:p>
    <w:p w14:paraId="75E82904" w14:textId="77777777" w:rsidR="008E7AC5" w:rsidRPr="00291B04" w:rsidRDefault="008E7AC5" w:rsidP="00291B04">
      <w:pPr>
        <w:pStyle w:val="Heading2"/>
        <w:jc w:val="center"/>
        <w:rPr>
          <w:rFonts w:ascii="Times New Roman" w:hAnsi="Times New Roman" w:cs="Times New Roman"/>
          <w:b/>
          <w:bCs/>
          <w:color w:val="215E99" w:themeColor="text2" w:themeTint="BF"/>
        </w:rPr>
      </w:pPr>
      <w:bookmarkStart w:id="24" w:name="_Toc234929741"/>
      <w:r w:rsidRPr="00291B04">
        <w:rPr>
          <w:rFonts w:ascii="Times New Roman" w:hAnsi="Times New Roman" w:cs="Times New Roman"/>
          <w:b/>
          <w:bCs/>
          <w:color w:val="215E99" w:themeColor="text2" w:themeTint="BF"/>
        </w:rPr>
        <w:t>3.1 Research Design</w:t>
      </w:r>
      <w:bookmarkEnd w:id="24"/>
    </w:p>
    <w:p w14:paraId="1511357C" w14:textId="77777777" w:rsidR="0029005C" w:rsidRDefault="008E7AC5" w:rsidP="0029005C">
      <w:pPr>
        <w:spacing w:after="0" w:line="360" w:lineRule="auto"/>
        <w:ind w:firstLine="720"/>
        <w:jc w:val="both"/>
        <w:rPr>
          <w:rFonts w:ascii="Times New Roman" w:hAnsi="Times New Roman" w:cs="Times New Roman"/>
        </w:rPr>
      </w:pPr>
      <w:r w:rsidRPr="00E10919">
        <w:rPr>
          <w:rFonts w:ascii="Times New Roman" w:hAnsi="Times New Roman" w:cs="Times New Roman"/>
        </w:rPr>
        <w:t xml:space="preserve">The purpose of this research is to investigate how Artificial Intelligence can improve the accuracy and trustworthiness of community emergency alert systems by examining existing academic </w:t>
      </w:r>
      <w:r w:rsidR="00443BFC">
        <w:rPr>
          <w:rFonts w:ascii="Times New Roman" w:hAnsi="Times New Roman" w:cs="Times New Roman"/>
        </w:rPr>
        <w:t>literature rather than developing a new AI solution or collecting user data</w:t>
      </w:r>
      <w:r w:rsidRPr="00E10919">
        <w:rPr>
          <w:rFonts w:ascii="Times New Roman" w:hAnsi="Times New Roman" w:cs="Times New Roman"/>
        </w:rPr>
        <w:t>. The study aims to understand what has already been achieved, identify the main challenges discussed in current research, and explore how existing AI techniques could be applied to improve the quality and credibility of community emergency reporting. For this reason, a qualitative secondary research design was considered the most appropriate approach for achieving the research aim.</w:t>
      </w:r>
    </w:p>
    <w:p w14:paraId="2EF7A073" w14:textId="41447375" w:rsidR="00291B04" w:rsidRPr="00E10919" w:rsidRDefault="00291B04" w:rsidP="00291B04">
      <w:pPr>
        <w:spacing w:after="0" w:line="360" w:lineRule="auto"/>
        <w:ind w:firstLine="720"/>
        <w:jc w:val="both"/>
        <w:rPr>
          <w:rFonts w:ascii="Times New Roman" w:hAnsi="Times New Roman" w:cs="Times New Roman"/>
        </w:rPr>
      </w:pPr>
      <w:r w:rsidRPr="00E10919">
        <w:rPr>
          <w:rFonts w:ascii="Times New Roman" w:hAnsi="Times New Roman" w:cs="Times New Roman"/>
        </w:rPr>
        <w:t xml:space="preserve">A secondary research approach was selected because the topic has developed rapidly over the past few years </w:t>
      </w:r>
      <w:r>
        <w:rPr>
          <w:rFonts w:ascii="Times New Roman" w:hAnsi="Times New Roman" w:cs="Times New Roman"/>
        </w:rPr>
        <w:t>and</w:t>
      </w:r>
      <w:r w:rsidRPr="00E10919">
        <w:rPr>
          <w:rFonts w:ascii="Times New Roman" w:hAnsi="Times New Roman" w:cs="Times New Roman"/>
        </w:rPr>
        <w:t xml:space="preserve"> a substantial body of recent literature is already available, providing an opportunity to compare different approaches, identify common findings, and critically evaluate current knowledge without collecting primary data</w:t>
      </w:r>
      <w:r>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1c128cda6859993ac648&quot;],&quot;referencesOptions&quot;:{&quot;doc:6a511c128cda6859993ac6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5880365,&quot;citationText&quot;:&quot;&lt;span style=\&quot;font-family:Times New Roman;font-size:16px;color:#000000\&quot;&gt;[19]&lt;/span&gt;&quot;}"/>
          <w:id w:val="1835880365"/>
          <w:placeholder>
            <w:docPart w:val="83CE05D1044349F1BBC940928BF715A1"/>
          </w:placeholder>
        </w:sdtPr>
        <w:sdtContent>
          <w:r>
            <w:rPr>
              <w:rFonts w:eastAsia="Times New Roman"/>
              <w:color w:val="000000"/>
            </w:rPr>
            <w:t>[20]</w:t>
          </w:r>
        </w:sdtContent>
      </w:sdt>
      <w:r w:rsidRPr="00E10919">
        <w:rPr>
          <w:rFonts w:ascii="Times New Roman" w:hAnsi="Times New Roman" w:cs="Times New Roman"/>
        </w:rPr>
        <w:t>. This approach also makes it possible to examine studies conducted in different countries, application domains and emergency contexts, offering a broader understanding than would be possible through a small-scale empirical investigation.</w:t>
      </w:r>
    </w:p>
    <w:p w14:paraId="0A4EAEAF" w14:textId="4D53D6C7" w:rsidR="0029005C" w:rsidRDefault="00291B04" w:rsidP="00291B04">
      <w:pPr>
        <w:spacing w:after="0" w:line="360" w:lineRule="auto"/>
        <w:ind w:firstLine="720"/>
        <w:jc w:val="both"/>
        <w:rPr>
          <w:rFonts w:ascii="Times New Roman" w:hAnsi="Times New Roman" w:cs="Times New Roman"/>
        </w:rPr>
      </w:pPr>
      <w:r w:rsidRPr="00C5661D">
        <w:rPr>
          <w:rFonts w:ascii="Times New Roman" w:hAnsi="Times New Roman" w:cs="Times New Roman"/>
        </w:rPr>
        <w:t xml:space="preserve">This study adopts a Systematic Literature Review (SLR) </w:t>
      </w:r>
      <w:r>
        <w:rPr>
          <w:rFonts w:ascii="Times New Roman" w:hAnsi="Times New Roman" w:cs="Times New Roman"/>
        </w:rPr>
        <w:t>approach because it provides a transparent, structured, and reproducible method for identifying, selecting,</w:t>
      </w:r>
      <w:r w:rsidRPr="00C5661D">
        <w:rPr>
          <w:rFonts w:ascii="Times New Roman" w:hAnsi="Times New Roman" w:cs="Times New Roman"/>
        </w:rPr>
        <w:t xml:space="preserve"> and synthesising evidence from published research</w:t>
      </w:r>
      <w:r>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1d644d14615a7b553d8c&quot;],&quot;referencesOptions&quot;:{&quot;doc:6a511d644d14615a7b553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719982,&quot;citationText&quot;:&quot;&lt;span style=\&quot;font-family:Times New Roman;font-size:16px;color:#000000\&quot;&gt;[20]&lt;/span&gt;&quot;}"/>
          <w:id w:val="1692719982"/>
          <w:placeholder>
            <w:docPart w:val="83B4902C393E4BA7A270E52DB468BCE2"/>
          </w:placeholder>
        </w:sdtPr>
        <w:sdtContent>
          <w:r>
            <w:rPr>
              <w:rFonts w:eastAsia="Times New Roman"/>
              <w:color w:val="000000"/>
            </w:rPr>
            <w:t>[21]</w:t>
          </w:r>
        </w:sdtContent>
      </w:sdt>
      <w:r>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a6f1925012038442dae&quot;],&quot;referencesOptions&quot;:{&quot;doc:6a50da6f1925012038442d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3770792,&quot;citationText&quot;:&quot;&lt;span style=\&quot;font-family:Times New Roman;font-size:16px;color:#000000\&quot;&gt;[21]&lt;/span&gt;&quot;}"/>
          <w:id w:val="-693770792"/>
          <w:placeholder>
            <w:docPart w:val="C2BF8FA6AA3B4508BC5898694EB06CAA"/>
          </w:placeholder>
        </w:sdtPr>
        <w:sdtContent>
          <w:r>
            <w:rPr>
              <w:rFonts w:eastAsia="Times New Roman"/>
              <w:color w:val="000000"/>
            </w:rPr>
            <w:t>[22]</w:t>
          </w:r>
        </w:sdtContent>
      </w:sdt>
      <w:r>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a79d25a1f70cd4becab&quot;],&quot;referencesOptions&quot;:{&quot;doc:6a50da79d25a1f70cd4bec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2206722,&quot;citationText&quot;:&quot;&lt;span style=\&quot;font-family:Times New Roman;font-size:16px;color:#000000\&quot;&gt;[22]&lt;/span&gt;&quot;}"/>
          <w:id w:val="1312206722"/>
          <w:placeholder>
            <w:docPart w:val="A850EC5C74FA4CDB937A3A0F72190619"/>
          </w:placeholder>
        </w:sdtPr>
        <w:sdtContent>
          <w:r>
            <w:rPr>
              <w:rFonts w:eastAsia="Times New Roman"/>
              <w:color w:val="000000"/>
            </w:rPr>
            <w:t>[23]</w:t>
          </w:r>
        </w:sdtContent>
      </w:sdt>
      <w:r w:rsidRPr="00C5661D">
        <w:rPr>
          <w:rFonts w:ascii="Times New Roman" w:hAnsi="Times New Roman" w:cs="Times New Roman"/>
        </w:rPr>
        <w:t>.</w:t>
      </w:r>
      <w:r>
        <w:rPr>
          <w:rFonts w:ascii="Times New Roman" w:hAnsi="Times New Roman" w:cs="Times New Roman"/>
        </w:rPr>
        <w:t xml:space="preserve"> </w:t>
      </w:r>
      <w:r w:rsidRPr="00E10919">
        <w:rPr>
          <w:rFonts w:ascii="Times New Roman" w:hAnsi="Times New Roman" w:cs="Times New Roman"/>
        </w:rPr>
        <w:t>This reduces selection bias and improves the reliability and reproducibility of the research process</w:t>
      </w:r>
      <w:r>
        <w:rPr>
          <w:rFonts w:ascii="Times New Roman" w:hAnsi="Times New Roman" w:cs="Times New Roman"/>
        </w:rPr>
        <w:t>, making</w:t>
      </w:r>
      <w:r w:rsidRPr="00E10919">
        <w:rPr>
          <w:rFonts w:ascii="Times New Roman" w:hAnsi="Times New Roman" w:cs="Times New Roman"/>
        </w:rPr>
        <w:t xml:space="preserve"> it particularly suitable for investigating the relationship between Artificial Intelligence, information credibility and community emergency alert systems</w:t>
      </w:r>
      <w:r>
        <w:rPr>
          <w:rFonts w:ascii="Times New Roman" w:hAnsi="Times New Roman" w:cs="Times New Roman"/>
        </w:rPr>
        <w:t>.</w:t>
      </w:r>
    </w:p>
    <w:p w14:paraId="1849C53A" w14:textId="77777777" w:rsidR="00291B04" w:rsidRDefault="00291B04" w:rsidP="00291B04">
      <w:pPr>
        <w:spacing w:after="0" w:line="360" w:lineRule="auto"/>
        <w:ind w:firstLine="720"/>
        <w:jc w:val="both"/>
        <w:rPr>
          <w:rFonts w:ascii="Times New Roman" w:hAnsi="Times New Roman" w:cs="Times New Roman"/>
        </w:rPr>
      </w:pPr>
    </w:p>
    <w:p w14:paraId="267CDB19" w14:textId="77777777" w:rsidR="00291B04" w:rsidRDefault="00291B04" w:rsidP="00291B04">
      <w:pPr>
        <w:spacing w:after="0" w:line="360" w:lineRule="auto"/>
        <w:ind w:firstLine="720"/>
        <w:jc w:val="both"/>
        <w:rPr>
          <w:rFonts w:ascii="Times New Roman" w:hAnsi="Times New Roman" w:cs="Times New Roman"/>
        </w:rPr>
      </w:pPr>
    </w:p>
    <w:p w14:paraId="77BF33E6" w14:textId="14470FFE" w:rsidR="00291B04" w:rsidRDefault="00291B04" w:rsidP="00291B04">
      <w:pPr>
        <w:spacing w:after="0" w:line="360" w:lineRule="auto"/>
        <w:ind w:firstLine="720"/>
        <w:jc w:val="both"/>
        <w:rPr>
          <w:rFonts w:ascii="Times New Roman" w:hAnsi="Times New Roman" w:cs="Times New Roman"/>
        </w:rPr>
      </w:pPr>
      <w:r w:rsidRPr="007A45DC">
        <w:rPr>
          <w:rFonts w:ascii="Times New Roman" w:hAnsi="Times New Roman" w:cs="Times New Roman"/>
        </w:rPr>
        <w:lastRenderedPageBreak/>
        <w:t xml:space="preserve">The research follows the structured Systematic Literature Review process presented in </w:t>
      </w:r>
      <w:r>
        <w:rPr>
          <w:rFonts w:ascii="Times New Roman" w:hAnsi="Times New Roman" w:cs="Times New Roman"/>
        </w:rPr>
        <w:fldChar w:fldCharType="begin"/>
      </w:r>
      <w:r>
        <w:rPr>
          <w:rFonts w:ascii="Times New Roman" w:hAnsi="Times New Roman" w:cs="Times New Roman"/>
        </w:rPr>
        <w:instrText xml:space="preserve"> REF _Ref234929010 \h </w:instrText>
      </w:r>
      <w:r>
        <w:rPr>
          <w:rFonts w:ascii="Times New Roman" w:hAnsi="Times New Roman" w:cs="Times New Roman"/>
        </w:rPr>
      </w:r>
      <w:r>
        <w:rPr>
          <w:rFonts w:ascii="Times New Roman" w:hAnsi="Times New Roman" w:cs="Times New Roman"/>
        </w:rPr>
        <w:fldChar w:fldCharType="separate"/>
      </w:r>
      <w:r>
        <w:t xml:space="preserve">Figure </w:t>
      </w:r>
      <w:r>
        <w:rPr>
          <w:noProof/>
        </w:rPr>
        <w:t>4</w:t>
      </w:r>
      <w:r>
        <w:rPr>
          <w:rFonts w:ascii="Times New Roman" w:hAnsi="Times New Roman" w:cs="Times New Roman"/>
        </w:rPr>
        <w:fldChar w:fldCharType="end"/>
      </w:r>
      <w:r>
        <w:rPr>
          <w:rFonts w:ascii="Times New Roman" w:hAnsi="Times New Roman" w:cs="Times New Roman"/>
        </w:rPr>
        <w:t>.</w:t>
      </w:r>
    </w:p>
    <w:p w14:paraId="2C48966A" w14:textId="77777777" w:rsidR="00291B04" w:rsidRDefault="00291B04" w:rsidP="00C06785">
      <w:pPr>
        <w:spacing w:after="0" w:line="360" w:lineRule="auto"/>
        <w:jc w:val="both"/>
        <w:rPr>
          <w:rFonts w:ascii="Times New Roman" w:hAnsi="Times New Roman" w:cs="Times New Roman"/>
        </w:rPr>
      </w:pPr>
    </w:p>
    <w:p w14:paraId="0DA8862F" w14:textId="0ACE3289" w:rsidR="0029005C" w:rsidRDefault="00291B04" w:rsidP="008E7AC5">
      <w:pPr>
        <w:spacing w:after="0" w:line="360" w:lineRule="auto"/>
        <w:ind w:firstLine="720"/>
        <w:jc w:val="both"/>
        <w:rPr>
          <w:rFonts w:ascii="Times New Roman" w:hAnsi="Times New Roman" w:cs="Times New Roman"/>
        </w:rPr>
      </w:pPr>
      <w:r>
        <w:rPr>
          <w:rFonts w:ascii="Times New Roman" w:hAnsi="Times New Roman" w:cs="Times New Roman"/>
          <w:noProof/>
        </w:rPr>
        <w:drawing>
          <wp:anchor distT="0" distB="0" distL="114300" distR="114300" simplePos="0" relativeHeight="251674624" behindDoc="0" locked="0" layoutInCell="1" allowOverlap="1" wp14:anchorId="06BCBD7C" wp14:editId="4400BF99">
            <wp:simplePos x="0" y="0"/>
            <wp:positionH relativeFrom="column">
              <wp:posOffset>1400175</wp:posOffset>
            </wp:positionH>
            <wp:positionV relativeFrom="paragraph">
              <wp:posOffset>238125</wp:posOffset>
            </wp:positionV>
            <wp:extent cx="3175000" cy="4299748"/>
            <wp:effectExtent l="0" t="0" r="6350" b="5715"/>
            <wp:wrapNone/>
            <wp:docPr id="2617496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749604" name="Picture 26174960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75000" cy="4299748"/>
                    </a:xfrm>
                    <a:prstGeom prst="rect">
                      <a:avLst/>
                    </a:prstGeom>
                  </pic:spPr>
                </pic:pic>
              </a:graphicData>
            </a:graphic>
            <wp14:sizeRelH relativeFrom="margin">
              <wp14:pctWidth>0</wp14:pctWidth>
            </wp14:sizeRelH>
            <wp14:sizeRelV relativeFrom="margin">
              <wp14:pctHeight>0</wp14:pctHeight>
            </wp14:sizeRelV>
          </wp:anchor>
        </w:drawing>
      </w:r>
      <w:r w:rsidR="0029005C">
        <w:rPr>
          <w:noProof/>
        </w:rPr>
        <mc:AlternateContent>
          <mc:Choice Requires="wps">
            <w:drawing>
              <wp:anchor distT="0" distB="0" distL="114300" distR="114300" simplePos="0" relativeHeight="251676672" behindDoc="0" locked="0" layoutInCell="1" allowOverlap="1" wp14:anchorId="45AA0F80" wp14:editId="7FA97C79">
                <wp:simplePos x="0" y="0"/>
                <wp:positionH relativeFrom="column">
                  <wp:posOffset>1066800</wp:posOffset>
                </wp:positionH>
                <wp:positionV relativeFrom="paragraph">
                  <wp:posOffset>4594860</wp:posOffset>
                </wp:positionV>
                <wp:extent cx="3175000" cy="635"/>
                <wp:effectExtent l="0" t="0" r="0" b="0"/>
                <wp:wrapNone/>
                <wp:docPr id="245536565" name="Text Box 1"/>
                <wp:cNvGraphicFramePr/>
                <a:graphic xmlns:a="http://schemas.openxmlformats.org/drawingml/2006/main">
                  <a:graphicData uri="http://schemas.microsoft.com/office/word/2010/wordprocessingShape">
                    <wps:wsp>
                      <wps:cNvSpPr txBox="1"/>
                      <wps:spPr>
                        <a:xfrm>
                          <a:off x="0" y="0"/>
                          <a:ext cx="3175000" cy="635"/>
                        </a:xfrm>
                        <a:prstGeom prst="rect">
                          <a:avLst/>
                        </a:prstGeom>
                        <a:solidFill>
                          <a:prstClr val="white"/>
                        </a:solidFill>
                        <a:ln>
                          <a:noFill/>
                        </a:ln>
                      </wps:spPr>
                      <wps:txbx>
                        <w:txbxContent>
                          <w:p w14:paraId="2CB9E30A" w14:textId="37D272CC" w:rsidR="0029005C" w:rsidRPr="001F77D0" w:rsidRDefault="0029005C" w:rsidP="0029005C">
                            <w:pPr>
                              <w:pStyle w:val="Caption"/>
                              <w:rPr>
                                <w:rFonts w:ascii="Times New Roman" w:hAnsi="Times New Roman" w:cs="Times New Roman"/>
                                <w:noProof/>
                              </w:rPr>
                            </w:pPr>
                            <w:bookmarkStart w:id="25" w:name="_Ref234929010"/>
                            <w:r>
                              <w:t xml:space="preserve">Figure </w:t>
                            </w:r>
                            <w:r>
                              <w:fldChar w:fldCharType="begin"/>
                            </w:r>
                            <w:r>
                              <w:instrText xml:space="preserve"> SEQ Figure \* ARABIC </w:instrText>
                            </w:r>
                            <w:r>
                              <w:fldChar w:fldCharType="separate"/>
                            </w:r>
                            <w:r w:rsidR="00116755">
                              <w:rPr>
                                <w:noProof/>
                              </w:rPr>
                              <w:t>4</w:t>
                            </w:r>
                            <w:r>
                              <w:fldChar w:fldCharType="end"/>
                            </w:r>
                            <w:bookmarkEnd w:id="25"/>
                            <w:r>
                              <w:t xml:space="preserve">. </w:t>
                            </w:r>
                            <w:r w:rsidRPr="003115E6">
                              <w:t>Systematic Literature Review Workflow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AA0F80" id="_x0000_s1030" type="#_x0000_t202" style="position:absolute;left:0;text-align:left;margin-left:84pt;margin-top:361.8pt;width:250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" stroked="f">
                <v:textbox style="mso-fit-shape-to-text:t" inset="0,0,0,0">
                  <w:txbxContent>
                    <w:p w14:paraId="2CB9E30A" w14:textId="37D272CC" w:rsidR="0029005C" w:rsidRPr="001F77D0" w:rsidRDefault="0029005C" w:rsidP="0029005C">
                      <w:pPr>
                        <w:pStyle w:val="Caption"/>
                        <w:rPr>
                          <w:rFonts w:ascii="Times New Roman" w:hAnsi="Times New Roman" w:cs="Times New Roman"/>
                          <w:noProof/>
                        </w:rPr>
                      </w:pPr>
                      <w:bookmarkStart w:id="26" w:name="_Ref234929010"/>
                      <w:r>
                        <w:t xml:space="preserve">Figure </w:t>
                      </w:r>
                      <w:r>
                        <w:fldChar w:fldCharType="begin"/>
                      </w:r>
                      <w:r>
                        <w:instrText xml:space="preserve"> SEQ Figure \* ARABIC </w:instrText>
                      </w:r>
                      <w:r>
                        <w:fldChar w:fldCharType="separate"/>
                      </w:r>
                      <w:r w:rsidR="00116755">
                        <w:rPr>
                          <w:noProof/>
                        </w:rPr>
                        <w:t>4</w:t>
                      </w:r>
                      <w:r>
                        <w:fldChar w:fldCharType="end"/>
                      </w:r>
                      <w:bookmarkEnd w:id="26"/>
                      <w:r>
                        <w:t xml:space="preserve">. </w:t>
                      </w:r>
                      <w:r w:rsidRPr="003115E6">
                        <w:t>Systematic Literature Review Workflow</w:t>
                      </w:r>
                    </w:p>
                  </w:txbxContent>
                </v:textbox>
              </v:shape>
            </w:pict>
          </mc:Fallback>
        </mc:AlternateContent>
      </w:r>
    </w:p>
    <w:p w14:paraId="7FF7756A" w14:textId="7C7F6533" w:rsidR="0029005C" w:rsidRDefault="0029005C" w:rsidP="008E7AC5">
      <w:pPr>
        <w:spacing w:after="0" w:line="360" w:lineRule="auto"/>
        <w:ind w:firstLine="720"/>
        <w:jc w:val="both"/>
        <w:rPr>
          <w:rFonts w:ascii="Times New Roman" w:hAnsi="Times New Roman" w:cs="Times New Roman"/>
        </w:rPr>
      </w:pPr>
    </w:p>
    <w:p w14:paraId="32DE3A73" w14:textId="74B89917" w:rsidR="0029005C" w:rsidRDefault="0029005C" w:rsidP="008E7AC5">
      <w:pPr>
        <w:spacing w:after="0" w:line="360" w:lineRule="auto"/>
        <w:ind w:firstLine="720"/>
        <w:jc w:val="both"/>
        <w:rPr>
          <w:rFonts w:ascii="Times New Roman" w:hAnsi="Times New Roman" w:cs="Times New Roman"/>
        </w:rPr>
      </w:pPr>
    </w:p>
    <w:p w14:paraId="32FC4FE4" w14:textId="77777777" w:rsidR="0029005C" w:rsidRDefault="0029005C" w:rsidP="008E7AC5">
      <w:pPr>
        <w:spacing w:after="0" w:line="360" w:lineRule="auto"/>
        <w:ind w:firstLine="720"/>
        <w:jc w:val="both"/>
        <w:rPr>
          <w:rFonts w:ascii="Times New Roman" w:hAnsi="Times New Roman" w:cs="Times New Roman"/>
        </w:rPr>
      </w:pPr>
    </w:p>
    <w:p w14:paraId="343A5890" w14:textId="77777777" w:rsidR="0029005C" w:rsidRDefault="0029005C" w:rsidP="008E7AC5">
      <w:pPr>
        <w:spacing w:after="0" w:line="360" w:lineRule="auto"/>
        <w:ind w:firstLine="720"/>
        <w:jc w:val="both"/>
        <w:rPr>
          <w:rFonts w:ascii="Times New Roman" w:hAnsi="Times New Roman" w:cs="Times New Roman"/>
        </w:rPr>
      </w:pPr>
    </w:p>
    <w:p w14:paraId="4E53E77D" w14:textId="1285F934" w:rsidR="0029005C" w:rsidRDefault="0029005C" w:rsidP="008E7AC5">
      <w:pPr>
        <w:spacing w:after="0" w:line="360" w:lineRule="auto"/>
        <w:ind w:firstLine="720"/>
        <w:jc w:val="both"/>
        <w:rPr>
          <w:rFonts w:ascii="Times New Roman" w:hAnsi="Times New Roman" w:cs="Times New Roman"/>
        </w:rPr>
      </w:pPr>
    </w:p>
    <w:p w14:paraId="7004C9D3" w14:textId="77777777" w:rsidR="0029005C" w:rsidRDefault="0029005C" w:rsidP="008E7AC5">
      <w:pPr>
        <w:spacing w:after="0" w:line="360" w:lineRule="auto"/>
        <w:ind w:firstLine="720"/>
        <w:jc w:val="both"/>
        <w:rPr>
          <w:rFonts w:ascii="Times New Roman" w:hAnsi="Times New Roman" w:cs="Times New Roman"/>
        </w:rPr>
      </w:pPr>
    </w:p>
    <w:p w14:paraId="0B7F8B96" w14:textId="77777777" w:rsidR="0029005C" w:rsidRDefault="0029005C" w:rsidP="008E7AC5">
      <w:pPr>
        <w:spacing w:after="0" w:line="360" w:lineRule="auto"/>
        <w:ind w:firstLine="720"/>
        <w:jc w:val="both"/>
        <w:rPr>
          <w:rFonts w:ascii="Times New Roman" w:hAnsi="Times New Roman" w:cs="Times New Roman"/>
        </w:rPr>
      </w:pPr>
    </w:p>
    <w:p w14:paraId="1356C6B0" w14:textId="77777777" w:rsidR="0029005C" w:rsidRDefault="0029005C" w:rsidP="008E7AC5">
      <w:pPr>
        <w:spacing w:after="0" w:line="360" w:lineRule="auto"/>
        <w:ind w:firstLine="720"/>
        <w:jc w:val="both"/>
        <w:rPr>
          <w:rFonts w:ascii="Times New Roman" w:hAnsi="Times New Roman" w:cs="Times New Roman"/>
        </w:rPr>
      </w:pPr>
    </w:p>
    <w:p w14:paraId="22598416" w14:textId="77777777" w:rsidR="0029005C" w:rsidRDefault="0029005C" w:rsidP="008E7AC5">
      <w:pPr>
        <w:spacing w:after="0" w:line="360" w:lineRule="auto"/>
        <w:ind w:firstLine="720"/>
        <w:jc w:val="both"/>
        <w:rPr>
          <w:rFonts w:ascii="Times New Roman" w:hAnsi="Times New Roman" w:cs="Times New Roman"/>
        </w:rPr>
      </w:pPr>
    </w:p>
    <w:p w14:paraId="6BD5D53D" w14:textId="77777777" w:rsidR="0029005C" w:rsidRDefault="0029005C" w:rsidP="008E7AC5">
      <w:pPr>
        <w:spacing w:after="0" w:line="360" w:lineRule="auto"/>
        <w:ind w:firstLine="720"/>
        <w:jc w:val="both"/>
        <w:rPr>
          <w:rFonts w:ascii="Times New Roman" w:hAnsi="Times New Roman" w:cs="Times New Roman"/>
        </w:rPr>
      </w:pPr>
    </w:p>
    <w:p w14:paraId="2EF0DA8D" w14:textId="77777777" w:rsidR="0029005C" w:rsidRDefault="0029005C" w:rsidP="008E7AC5">
      <w:pPr>
        <w:spacing w:after="0" w:line="360" w:lineRule="auto"/>
        <w:ind w:firstLine="720"/>
        <w:jc w:val="both"/>
        <w:rPr>
          <w:rFonts w:ascii="Times New Roman" w:hAnsi="Times New Roman" w:cs="Times New Roman"/>
        </w:rPr>
      </w:pPr>
    </w:p>
    <w:p w14:paraId="52BC7BBC" w14:textId="77777777" w:rsidR="0029005C" w:rsidRDefault="0029005C" w:rsidP="008E7AC5">
      <w:pPr>
        <w:spacing w:after="0" w:line="360" w:lineRule="auto"/>
        <w:ind w:firstLine="720"/>
        <w:jc w:val="both"/>
        <w:rPr>
          <w:rFonts w:ascii="Times New Roman" w:hAnsi="Times New Roman" w:cs="Times New Roman"/>
        </w:rPr>
      </w:pPr>
    </w:p>
    <w:p w14:paraId="73945B45" w14:textId="77777777" w:rsidR="0029005C" w:rsidRDefault="0029005C" w:rsidP="008E7AC5">
      <w:pPr>
        <w:spacing w:after="0" w:line="360" w:lineRule="auto"/>
        <w:ind w:firstLine="720"/>
        <w:jc w:val="both"/>
        <w:rPr>
          <w:rFonts w:ascii="Times New Roman" w:hAnsi="Times New Roman" w:cs="Times New Roman"/>
        </w:rPr>
      </w:pPr>
    </w:p>
    <w:p w14:paraId="12F5AFF6" w14:textId="77777777" w:rsidR="0029005C" w:rsidRDefault="0029005C" w:rsidP="008E7AC5">
      <w:pPr>
        <w:spacing w:after="0" w:line="360" w:lineRule="auto"/>
        <w:ind w:firstLine="720"/>
        <w:jc w:val="both"/>
        <w:rPr>
          <w:rFonts w:ascii="Times New Roman" w:hAnsi="Times New Roman" w:cs="Times New Roman"/>
        </w:rPr>
      </w:pPr>
    </w:p>
    <w:p w14:paraId="2D490B69" w14:textId="77777777" w:rsidR="0029005C" w:rsidRDefault="0029005C" w:rsidP="008E7AC5">
      <w:pPr>
        <w:spacing w:after="0" w:line="360" w:lineRule="auto"/>
        <w:ind w:firstLine="720"/>
        <w:jc w:val="both"/>
        <w:rPr>
          <w:rFonts w:ascii="Times New Roman" w:hAnsi="Times New Roman" w:cs="Times New Roman"/>
        </w:rPr>
      </w:pPr>
    </w:p>
    <w:p w14:paraId="607F37FF" w14:textId="77777777" w:rsidR="0029005C" w:rsidRDefault="0029005C" w:rsidP="008E7AC5">
      <w:pPr>
        <w:spacing w:after="0" w:line="360" w:lineRule="auto"/>
        <w:ind w:firstLine="720"/>
        <w:jc w:val="both"/>
        <w:rPr>
          <w:rFonts w:ascii="Times New Roman" w:hAnsi="Times New Roman" w:cs="Times New Roman"/>
        </w:rPr>
      </w:pPr>
    </w:p>
    <w:p w14:paraId="4CB97443" w14:textId="77777777" w:rsidR="0029005C" w:rsidRDefault="0029005C" w:rsidP="008E7AC5">
      <w:pPr>
        <w:spacing w:after="0" w:line="360" w:lineRule="auto"/>
        <w:ind w:firstLine="720"/>
        <w:jc w:val="both"/>
        <w:rPr>
          <w:rFonts w:ascii="Times New Roman" w:hAnsi="Times New Roman" w:cs="Times New Roman"/>
        </w:rPr>
      </w:pPr>
    </w:p>
    <w:p w14:paraId="3FBD822E" w14:textId="20D19DC4" w:rsidR="0029005C" w:rsidRDefault="0029005C" w:rsidP="008E7AC5">
      <w:pPr>
        <w:spacing w:after="0" w:line="360" w:lineRule="auto"/>
        <w:ind w:firstLine="720"/>
        <w:jc w:val="both"/>
        <w:rPr>
          <w:rFonts w:ascii="Times New Roman" w:hAnsi="Times New Roman" w:cs="Times New Roman"/>
        </w:rPr>
      </w:pPr>
    </w:p>
    <w:p w14:paraId="7D79D20A" w14:textId="4431432D" w:rsidR="008E7AC5" w:rsidRDefault="008E7AC5" w:rsidP="00776627">
      <w:pPr>
        <w:spacing w:after="0" w:line="360" w:lineRule="auto"/>
        <w:jc w:val="both"/>
        <w:rPr>
          <w:rFonts w:ascii="Times New Roman" w:hAnsi="Times New Roman" w:cs="Times New Roman"/>
        </w:rPr>
      </w:pPr>
    </w:p>
    <w:p w14:paraId="214136A0" w14:textId="77777777" w:rsidR="008E7AC5" w:rsidRPr="00821BDF" w:rsidRDefault="008E7AC5" w:rsidP="00821BDF">
      <w:pPr>
        <w:pStyle w:val="Heading2"/>
        <w:jc w:val="center"/>
        <w:rPr>
          <w:rFonts w:ascii="Times New Roman" w:hAnsi="Times New Roman" w:cs="Times New Roman"/>
          <w:b/>
          <w:bCs/>
          <w:color w:val="215E99" w:themeColor="text2" w:themeTint="BF"/>
        </w:rPr>
      </w:pPr>
      <w:bookmarkStart w:id="27" w:name="_Toc234929742"/>
      <w:r w:rsidRPr="00821BDF">
        <w:rPr>
          <w:rFonts w:ascii="Times New Roman" w:hAnsi="Times New Roman" w:cs="Times New Roman"/>
          <w:b/>
          <w:bCs/>
          <w:color w:val="215E99" w:themeColor="text2" w:themeTint="BF"/>
        </w:rPr>
        <w:t>3.2 Research Method</w:t>
      </w:r>
      <w:bookmarkEnd w:id="27"/>
    </w:p>
    <w:p w14:paraId="5DD96A78" w14:textId="3EAC3D10" w:rsidR="008E7AC5" w:rsidRPr="00E10919" w:rsidRDefault="008E7AC5" w:rsidP="008E7AC5">
      <w:pPr>
        <w:spacing w:after="0" w:line="360" w:lineRule="auto"/>
        <w:ind w:firstLine="720"/>
        <w:jc w:val="both"/>
        <w:rPr>
          <w:rFonts w:ascii="Times New Roman" w:hAnsi="Times New Roman" w:cs="Times New Roman"/>
        </w:rPr>
      </w:pPr>
      <w:r w:rsidRPr="00E10919">
        <w:rPr>
          <w:rFonts w:ascii="Times New Roman" w:hAnsi="Times New Roman" w:cs="Times New Roman"/>
        </w:rPr>
        <w:t xml:space="preserve">The research will follow the </w:t>
      </w:r>
      <w:r w:rsidRPr="00E10919">
        <w:rPr>
          <w:rFonts w:ascii="Times New Roman" w:hAnsi="Times New Roman" w:cs="Times New Roman"/>
          <w:b/>
          <w:bCs/>
        </w:rPr>
        <w:t>Preferred Reporting Items for Systematic Reviews and Meta-Analyses (PRISMA)</w:t>
      </w:r>
      <w:r w:rsidRPr="00E10919">
        <w:rPr>
          <w:rFonts w:ascii="Times New Roman" w:hAnsi="Times New Roman" w:cs="Times New Roman"/>
        </w:rPr>
        <w:t xml:space="preserve"> framework to ensure that the literature selection process is transparent, structured and repeatable. PRISMA provides a recognised methodology for documenting how studies are identified, screened, assessed for eligibility and finally included in the review</w:t>
      </w:r>
      <w:r w:rsidR="0045400A">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1d644d14615a7b553d8c&quot;],&quot;referencesOptions&quot;:{&quot;doc:6a511d644d14615a7b553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2433549,&quot;citationText&quot;:&quot;&lt;span style=\&quot;font-family:Times New Roman;font-size:16px;color:#000000\&quot;&gt;[20]&lt;/span&gt;&quot;}"/>
          <w:id w:val="1202433549"/>
          <w:placeholder>
            <w:docPart w:val="0774C72F04144A039AE81A500BA8435E"/>
          </w:placeholder>
        </w:sdtPr>
        <w:sdtContent>
          <w:r w:rsidR="00126B55">
            <w:rPr>
              <w:rFonts w:eastAsia="Times New Roman"/>
              <w:color w:val="000000"/>
            </w:rPr>
            <w:t>[21]</w:t>
          </w:r>
        </w:sdtContent>
      </w:sdt>
      <w:r w:rsidR="0045400A">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0da79d25a1f70cd4becab&quot;],&quot;referencesOptions&quot;:{&quot;doc:6a50da79d25a1f70cd4bec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4916701,&quot;citationText&quot;:&quot;&lt;span style=\&quot;font-family:Times New Roman;font-size:16px;color:#000000\&quot;&gt;[22]&lt;/span&gt;&quot;}"/>
          <w:id w:val="-1124916701"/>
          <w:placeholder>
            <w:docPart w:val="1958B62172D24C80B3C5AD4B55A6658F"/>
          </w:placeholder>
        </w:sdtPr>
        <w:sdtContent>
          <w:r w:rsidR="00126B55">
            <w:rPr>
              <w:rFonts w:eastAsia="Times New Roman"/>
              <w:color w:val="000000"/>
            </w:rPr>
            <w:t>[23]</w:t>
          </w:r>
        </w:sdtContent>
      </w:sdt>
      <w:r w:rsidRPr="00E10919">
        <w:rPr>
          <w:rFonts w:ascii="Times New Roman" w:hAnsi="Times New Roman" w:cs="Times New Roman"/>
        </w:rPr>
        <w:t>. Using this framework also makes it easier to demonstrate that the final selection of literature was based on predefined criteria rather than personal preference.</w:t>
      </w:r>
    </w:p>
    <w:p w14:paraId="78D66F55" w14:textId="603C7E1C" w:rsidR="008E7AC5" w:rsidRPr="00E10919" w:rsidRDefault="008E7AC5" w:rsidP="008E7AC5">
      <w:pPr>
        <w:spacing w:after="0" w:line="360" w:lineRule="auto"/>
        <w:ind w:firstLine="720"/>
        <w:jc w:val="both"/>
        <w:rPr>
          <w:rFonts w:ascii="Times New Roman" w:hAnsi="Times New Roman" w:cs="Times New Roman"/>
        </w:rPr>
      </w:pPr>
      <w:r w:rsidRPr="00E10919">
        <w:rPr>
          <w:rFonts w:ascii="Times New Roman" w:hAnsi="Times New Roman" w:cs="Times New Roman"/>
        </w:rPr>
        <w:t xml:space="preserve">The literature search will be conducted using three established academic databases: </w:t>
      </w:r>
      <w:r w:rsidRPr="00E10919">
        <w:rPr>
          <w:rFonts w:ascii="Times New Roman" w:hAnsi="Times New Roman" w:cs="Times New Roman"/>
          <w:b/>
          <w:bCs/>
        </w:rPr>
        <w:t>IEEE Xplore, Scopus and ScienceDirect</w:t>
      </w:r>
      <w:r w:rsidRPr="00E10919">
        <w:rPr>
          <w:rFonts w:ascii="Times New Roman" w:hAnsi="Times New Roman" w:cs="Times New Roman"/>
        </w:rPr>
        <w:t xml:space="preserve">. These databases were selected because together they provide extensive coverage of peer-reviewed research within Artificial Intelligence, </w:t>
      </w:r>
      <w:r w:rsidRPr="00E10919">
        <w:rPr>
          <w:rFonts w:ascii="Times New Roman" w:hAnsi="Times New Roman" w:cs="Times New Roman"/>
        </w:rPr>
        <w:lastRenderedPageBreak/>
        <w:t>Computer Science, Information Systems and Emergency Management</w:t>
      </w:r>
      <w:r w:rsidR="00F05830">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1f48b45f9c2952790413&quot;],&quot;referencesOptions&quot;:{&quot;doc:6a511f48b45f9c29527904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5355475,&quot;citationText&quot;:&quot;&lt;span style=\&quot;font-family:Times New Roman;font-size:16px;color:#000000\&quot;&gt;[23]&lt;/span&gt;&quot;}"/>
          <w:id w:val="-395355475"/>
          <w:placeholder>
            <w:docPart w:val="FEA954754E0D4A41AE90BB093342556A"/>
          </w:placeholder>
        </w:sdtPr>
        <w:sdtContent>
          <w:r w:rsidR="00126B55">
            <w:rPr>
              <w:rFonts w:eastAsia="Times New Roman"/>
              <w:color w:val="000000"/>
            </w:rPr>
            <w:t>[24]</w:t>
          </w:r>
        </w:sdtContent>
      </w:sdt>
      <w:r w:rsidRPr="00E10919">
        <w:rPr>
          <w:rFonts w:ascii="Times New Roman" w:hAnsi="Times New Roman" w:cs="Times New Roman"/>
        </w:rPr>
        <w:t xml:space="preserve">. Using these three databases also reduces the likelihood of overlooking relevant publications </w:t>
      </w:r>
      <w:r w:rsidR="007A45DC">
        <w:rPr>
          <w:rFonts w:ascii="Times New Roman" w:hAnsi="Times New Roman" w:cs="Times New Roman"/>
        </w:rPr>
        <w:t xml:space="preserve">and limits unnecessary duplication across </w:t>
      </w:r>
      <w:r w:rsidRPr="00E10919">
        <w:rPr>
          <w:rFonts w:ascii="Times New Roman" w:hAnsi="Times New Roman" w:cs="Times New Roman"/>
        </w:rPr>
        <w:t>publishers.</w:t>
      </w:r>
    </w:p>
    <w:p w14:paraId="557A05BD" w14:textId="4C259817" w:rsidR="008E7AC5" w:rsidRPr="00E10919" w:rsidRDefault="008E7AC5" w:rsidP="008E7AC5">
      <w:pPr>
        <w:spacing w:after="0" w:line="360" w:lineRule="auto"/>
        <w:ind w:firstLine="720"/>
        <w:jc w:val="both"/>
        <w:rPr>
          <w:rFonts w:ascii="Times New Roman" w:hAnsi="Times New Roman" w:cs="Times New Roman"/>
        </w:rPr>
      </w:pPr>
      <w:r w:rsidRPr="00E10919">
        <w:rPr>
          <w:rFonts w:ascii="Times New Roman" w:hAnsi="Times New Roman" w:cs="Times New Roman"/>
        </w:rPr>
        <w:t xml:space="preserve">To ensure consistency throughout the review process, predefined search strings will be developed using combinations of keywords related to the main concepts of the study, including </w:t>
      </w:r>
      <w:r w:rsidRPr="00E10919">
        <w:rPr>
          <w:rFonts w:ascii="Times New Roman" w:hAnsi="Times New Roman" w:cs="Times New Roman"/>
          <w:b/>
          <w:bCs/>
        </w:rPr>
        <w:t>Artificial Intelligence, community emergency alert systems, misinformation, credibility assessment, trust, information verification and emergency communication</w:t>
      </w:r>
      <w:r w:rsidRPr="00E10919">
        <w:rPr>
          <w:rFonts w:ascii="Times New Roman" w:hAnsi="Times New Roman" w:cs="Times New Roman"/>
        </w:rPr>
        <w:t>. Multiple search strategies will be applied to reflect different aspects of the research topic, including general Artificial Intelligence applications within emergency alert systems, AI techniques for misinformation detection, credibility assessment and information verification</w:t>
      </w:r>
      <w:r w:rsidR="00A5234F">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1c128cda6859993ac648&quot;],&quot;referencesOptions&quot;:{&quot;doc:6a511c128cda6859993ac6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0272867,&quot;citationText&quot;:&quot;&lt;span style=\&quot;font-family:Times New Roman;font-size:16px;color:#000000\&quot;&gt;[19]&lt;/span&gt;&quot;}"/>
          <w:id w:val="1950272867"/>
          <w:placeholder>
            <w:docPart w:val="30A68F425E0149DAA4B4C1B8F97D88A6"/>
          </w:placeholder>
        </w:sdtPr>
        <w:sdtContent>
          <w:r w:rsidR="00126B55">
            <w:rPr>
              <w:rFonts w:eastAsia="Times New Roman"/>
              <w:color w:val="000000"/>
            </w:rPr>
            <w:t>[20]</w:t>
          </w:r>
        </w:sdtContent>
      </w:sdt>
      <w:r w:rsidRPr="00E10919">
        <w:rPr>
          <w:rFonts w:ascii="Times New Roman" w:hAnsi="Times New Roman" w:cs="Times New Roman"/>
        </w:rPr>
        <w:t xml:space="preserve">. </w:t>
      </w:r>
    </w:p>
    <w:p w14:paraId="453B1939" w14:textId="3D21B13B" w:rsidR="008E7AC5" w:rsidRPr="00E10919" w:rsidRDefault="008E7AC5" w:rsidP="008E7AC5">
      <w:pPr>
        <w:spacing w:after="0" w:line="360" w:lineRule="auto"/>
        <w:ind w:firstLine="720"/>
        <w:jc w:val="both"/>
        <w:rPr>
          <w:rFonts w:ascii="Times New Roman" w:hAnsi="Times New Roman" w:cs="Times New Roman"/>
        </w:rPr>
      </w:pPr>
      <w:r w:rsidRPr="00E10919">
        <w:rPr>
          <w:rFonts w:ascii="Times New Roman" w:hAnsi="Times New Roman" w:cs="Times New Roman"/>
        </w:rPr>
        <w:t xml:space="preserve">Only studies published between </w:t>
      </w:r>
      <w:r w:rsidRPr="00E10919">
        <w:rPr>
          <w:rFonts w:ascii="Times New Roman" w:hAnsi="Times New Roman" w:cs="Times New Roman"/>
          <w:b/>
          <w:bCs/>
        </w:rPr>
        <w:t>2023 and 2026</w:t>
      </w:r>
      <w:r w:rsidRPr="00E10919">
        <w:rPr>
          <w:rFonts w:ascii="Times New Roman" w:hAnsi="Times New Roman" w:cs="Times New Roman"/>
        </w:rPr>
        <w:t xml:space="preserve"> will be considered for inclusion in the review</w:t>
      </w:r>
      <w:r w:rsidR="00F05830">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1c128cda6859993ac648&quot;],&quot;referencesOptions&quot;:{&quot;doc:6a511c128cda6859993ac6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0382225,&quot;citationText&quot;:&quot;&lt;span style=\&quot;font-family:Times New Roman;font-size:16px;color:#000000\&quot;&gt;[19]&lt;/span&gt;&quot;}"/>
          <w:id w:val="-2060382225"/>
          <w:placeholder>
            <w:docPart w:val="2AC7AF3384124674B942242F38BCBEAE"/>
          </w:placeholder>
        </w:sdtPr>
        <w:sdtContent>
          <w:r w:rsidR="00126B55">
            <w:rPr>
              <w:rFonts w:eastAsia="Times New Roman"/>
              <w:color w:val="000000"/>
            </w:rPr>
            <w:t>[20]</w:t>
          </w:r>
        </w:sdtContent>
      </w:sdt>
      <w:r w:rsidRPr="00E10919">
        <w:rPr>
          <w:rFonts w:ascii="Times New Roman" w:hAnsi="Times New Roman" w:cs="Times New Roman"/>
        </w:rPr>
        <w:t>. This decision reflects the rapid development of Artificial Intelligence technologies, particularly following recent advances in generative AI and large language models. Older studies may provide useful background information, but they are less likely to represent the current capabilities, limitations and practical applications of modern AI systems. Priority will therefore be given to recent peer-reviewed journal articles, systematic literature reviews and high-quality conference papers published in English.</w:t>
      </w:r>
    </w:p>
    <w:p w14:paraId="07437953" w14:textId="34FFDF1E" w:rsidR="008E7AC5" w:rsidRDefault="008E7AC5" w:rsidP="008E7AC5">
      <w:pPr>
        <w:spacing w:after="0" w:line="360" w:lineRule="auto"/>
        <w:ind w:firstLine="720"/>
        <w:jc w:val="both"/>
        <w:rPr>
          <w:rFonts w:ascii="Times New Roman" w:hAnsi="Times New Roman" w:cs="Times New Roman"/>
        </w:rPr>
      </w:pPr>
      <w:r w:rsidRPr="00E10919">
        <w:rPr>
          <w:rFonts w:ascii="Times New Roman" w:hAnsi="Times New Roman" w:cs="Times New Roman"/>
        </w:rPr>
        <w:t>The selection process will follow several stages. Initially, search results from all databases will be exported and combined. Duplicate records will then be removed before screening article titles and abstracts against the predefined inclusion and exclusion criteria</w:t>
      </w:r>
      <w:r w:rsidR="00F05830">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1d644d14615a7b553d8c&quot;],&quot;referencesOptions&quot;:{&quot;doc:6a511d644d14615a7b553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272011,&quot;citationText&quot;:&quot;&lt;span style=\&quot;font-family:Times New Roman;font-size:16px;color:#000000\&quot;&gt;[20]&lt;/span&gt;&quot;}"/>
          <w:id w:val="1088272011"/>
          <w:placeholder>
            <w:docPart w:val="7DC615B84B6040C7851CACE028CB9347"/>
          </w:placeholder>
        </w:sdtPr>
        <w:sdtContent>
          <w:r w:rsidR="00126B55">
            <w:rPr>
              <w:rFonts w:eastAsia="Times New Roman"/>
              <w:color w:val="000000"/>
            </w:rPr>
            <w:t>[21]</w:t>
          </w:r>
        </w:sdtContent>
      </w:sdt>
      <w:r w:rsidR="00A5234F">
        <w:rPr>
          <w:rFonts w:ascii="Times New Roman" w:hAnsi="Times New Roman" w:cs="Times New Roman"/>
          <w:color w:val="000000"/>
          <w:highlight w:val="white"/>
        </w:rPr>
        <w:t xml:space="preserve">, </w:t>
      </w:r>
      <w:sdt>
        <w:sdtPr>
          <w:rPr>
            <w:rFonts w:ascii="Times New Roman" w:hAnsi="Times New Roman" w:cs="Times New Roman"/>
            <w:color w:val="000000"/>
            <w:highlight w:val="white"/>
          </w:rPr>
          <w:alias w:val="Citation"/>
          <w:tag w:val="{&quot;referencesIds&quot;:[&quot;doc:6a50da79d25a1f70cd4becab&quot;],&quot;referencesOptions&quot;:{&quot;doc:6a50da79d25a1f70cd4bec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4246757,&quot;citationText&quot;:&quot;&lt;span style=\&quot;font-family:Times New Roman;font-size:16px;color:#000000\&quot;&gt;[22]&lt;/span&gt;&quot;}"/>
          <w:id w:val="-1814246757"/>
          <w:placeholder>
            <w:docPart w:val="C6CFDAA2255F426C9A76577F92C3ED31"/>
          </w:placeholder>
        </w:sdtPr>
        <w:sdtContent>
          <w:r w:rsidR="00126B55">
            <w:rPr>
              <w:rFonts w:eastAsia="Times New Roman"/>
              <w:color w:val="000000"/>
            </w:rPr>
            <w:t>[23]</w:t>
          </w:r>
        </w:sdtContent>
      </w:sdt>
      <w:r w:rsidRPr="00E10919">
        <w:rPr>
          <w:rFonts w:ascii="Times New Roman" w:hAnsi="Times New Roman" w:cs="Times New Roman"/>
        </w:rPr>
        <w:t xml:space="preserve">. Studies meeting the initial screening requirements will proceed to a full-text assessment, where their relevance to the research objectives will be evaluated in greater detail. </w:t>
      </w:r>
    </w:p>
    <w:p w14:paraId="2EFFB63D" w14:textId="77777777" w:rsidR="00567095" w:rsidRDefault="00567095" w:rsidP="00567095">
      <w:pPr>
        <w:spacing w:after="0" w:line="360" w:lineRule="auto"/>
        <w:ind w:firstLine="720"/>
        <w:jc w:val="both"/>
        <w:rPr>
          <w:rFonts w:ascii="Times New Roman" w:hAnsi="Times New Roman" w:cs="Times New Roman"/>
          <w:b/>
          <w:bCs/>
        </w:rPr>
      </w:pPr>
    </w:p>
    <w:p w14:paraId="1F73E6FF" w14:textId="398C223A" w:rsidR="00567095" w:rsidRPr="00821BDF" w:rsidRDefault="00821BDF" w:rsidP="00821BDF">
      <w:pPr>
        <w:pStyle w:val="Heading3"/>
        <w:jc w:val="center"/>
        <w:rPr>
          <w:rFonts w:ascii="Times New Roman" w:hAnsi="Times New Roman" w:cs="Times New Roman"/>
          <w:b/>
          <w:bCs/>
          <w:color w:val="215E99" w:themeColor="text2" w:themeTint="BF"/>
        </w:rPr>
      </w:pPr>
      <w:bookmarkStart w:id="28" w:name="_Toc234929743"/>
      <w:r w:rsidRPr="00821BDF">
        <w:rPr>
          <w:rFonts w:ascii="Times New Roman" w:hAnsi="Times New Roman" w:cs="Times New Roman"/>
          <w:b/>
          <w:bCs/>
          <w:color w:val="215E99" w:themeColor="text2" w:themeTint="BF"/>
        </w:rPr>
        <w:t xml:space="preserve">3.2.1 </w:t>
      </w:r>
      <w:r w:rsidR="00567095" w:rsidRPr="00821BDF">
        <w:rPr>
          <w:rFonts w:ascii="Times New Roman" w:hAnsi="Times New Roman" w:cs="Times New Roman"/>
          <w:b/>
          <w:bCs/>
          <w:color w:val="215E99" w:themeColor="text2" w:themeTint="BF"/>
        </w:rPr>
        <w:t>Quality Assessment</w:t>
      </w:r>
      <w:bookmarkEnd w:id="28"/>
    </w:p>
    <w:p w14:paraId="3C718500" w14:textId="1A7C4F58" w:rsidR="00567095" w:rsidRPr="00567095" w:rsidRDefault="00567095" w:rsidP="00567095">
      <w:pPr>
        <w:spacing w:after="0" w:line="360" w:lineRule="auto"/>
        <w:ind w:firstLine="720"/>
        <w:jc w:val="both"/>
        <w:rPr>
          <w:rFonts w:ascii="Times New Roman" w:hAnsi="Times New Roman" w:cs="Times New Roman"/>
        </w:rPr>
      </w:pPr>
      <w:r w:rsidRPr="00567095">
        <w:rPr>
          <w:rFonts w:ascii="Times New Roman" w:hAnsi="Times New Roman" w:cs="Times New Roman"/>
        </w:rPr>
        <w:t>Before analysing the selected studies, each article will be carefully reviewed to ensure that it is relevant and of sufficient quality for this research. The assessment will consider whether the study clearly explains its research aim, methodology, data sources</w:t>
      </w:r>
      <w:r w:rsidR="00682B4C">
        <w:rPr>
          <w:rFonts w:ascii="Times New Roman" w:hAnsi="Times New Roman" w:cs="Times New Roman"/>
        </w:rPr>
        <w:t>, and findings, and</w:t>
      </w:r>
      <w:r w:rsidRPr="00567095">
        <w:rPr>
          <w:rFonts w:ascii="Times New Roman" w:hAnsi="Times New Roman" w:cs="Times New Roman"/>
        </w:rPr>
        <w:t xml:space="preserve"> how closely it relates to the research objectives. Studies providing limited methodological information or making only a minor contribution to the topic will not be included in the final review. This additional assessment helps ensure that the discussion is based on reliable and relevant evidence, while reducing the risk of </w:t>
      </w:r>
      <w:r>
        <w:rPr>
          <w:rFonts w:ascii="Times New Roman" w:hAnsi="Times New Roman" w:cs="Times New Roman"/>
        </w:rPr>
        <w:t>concluding</w:t>
      </w:r>
      <w:r w:rsidRPr="00567095">
        <w:rPr>
          <w:rFonts w:ascii="Times New Roman" w:hAnsi="Times New Roman" w:cs="Times New Roman"/>
        </w:rPr>
        <w:t xml:space="preserve"> weak or less suitable sources</w:t>
      </w:r>
      <w:r>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1c128cda6859993ac648&quot;],&quot;referencesOptions&quot;:{&quot;doc:6a511c128cda6859993ac6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0834637,&quot;citationText&quot;:&quot;&lt;span style=\&quot;font-family:Times New Roman;font-size:16px;color:#000000\&quot;&gt;[19]&lt;/span&gt;&quot;}"/>
          <w:id w:val="1210834637"/>
          <w:placeholder>
            <w:docPart w:val="C42BD87D33AB41FA9F9B2E946D25CDCA"/>
          </w:placeholder>
        </w:sdtPr>
        <w:sdtContent>
          <w:r w:rsidR="00126B55">
            <w:rPr>
              <w:rFonts w:eastAsia="Times New Roman"/>
              <w:color w:val="000000"/>
            </w:rPr>
            <w:t>[20]</w:t>
          </w:r>
        </w:sdtContent>
      </w:sdt>
      <w:r>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1228ba2b07d4e96a0392e&quot;],&quot;referencesOptions&quot;:{&quot;doc:6a51228ba2b07d4e96a039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9325756,&quot;citationText&quot;:&quot;&lt;span style=\&quot;font-family:Times New Roman;font-size:16px;color:#000000\&quot;&gt;[24]&lt;/span&gt;&quot;}"/>
          <w:id w:val="1939325756"/>
          <w:placeholder>
            <w:docPart w:val="3B7E8EB044184AF994ECEA21534F3A93"/>
          </w:placeholder>
        </w:sdtPr>
        <w:sdtContent>
          <w:r w:rsidR="00126B55">
            <w:rPr>
              <w:rFonts w:eastAsia="Times New Roman"/>
              <w:color w:val="000000"/>
            </w:rPr>
            <w:t>[25]</w:t>
          </w:r>
        </w:sdtContent>
      </w:sdt>
      <w:r>
        <w:rPr>
          <w:rFonts w:ascii="Times New Roman" w:hAnsi="Times New Roman" w:cs="Times New Roman"/>
        </w:rPr>
        <w:t>.</w:t>
      </w:r>
    </w:p>
    <w:p w14:paraId="429221EB" w14:textId="0F8D4A2C" w:rsidR="008E7AC5" w:rsidRPr="00E10919" w:rsidRDefault="008E7AC5" w:rsidP="008E7AC5">
      <w:pPr>
        <w:spacing w:after="0" w:line="360" w:lineRule="auto"/>
        <w:ind w:firstLine="720"/>
        <w:jc w:val="both"/>
        <w:rPr>
          <w:rFonts w:ascii="Times New Roman" w:hAnsi="Times New Roman" w:cs="Times New Roman"/>
        </w:rPr>
      </w:pPr>
      <w:r>
        <w:rPr>
          <w:rFonts w:ascii="Times New Roman" w:hAnsi="Times New Roman" w:cs="Times New Roman"/>
        </w:rPr>
        <w:lastRenderedPageBreak/>
        <w:t>F</w:t>
      </w:r>
      <w:r w:rsidRPr="00E10919">
        <w:rPr>
          <w:rFonts w:ascii="Times New Roman" w:hAnsi="Times New Roman" w:cs="Times New Roman"/>
        </w:rPr>
        <w:t>ollowing the selection process, the included studies will undergo thematic analysis. Rather than examining each article individually, the research will compare findings across multiple studies to identify recurring themes, similarities, differences and existing research gaps</w:t>
      </w:r>
      <w:r w:rsidR="007B626B">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21b4a4c0223d9040c13b&quot;],&quot;referencesOptions&quot;:{&quot;doc:6a5121b4a4c0223d9040c1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3726475,&quot;citationText&quot;:&quot;&lt;span style=\&quot;font-family:Times New Roman;font-size:16px;color:#000000\&quot;&gt;[25]&lt;/span&gt;&quot;}"/>
          <w:id w:val="-2073726475"/>
          <w:placeholder>
            <w:docPart w:val="37043D8BC632460B82ED139A97A5F460"/>
          </w:placeholder>
        </w:sdtPr>
        <w:sdtContent>
          <w:r w:rsidR="00126B55">
            <w:rPr>
              <w:rFonts w:eastAsia="Times New Roman"/>
              <w:color w:val="000000"/>
            </w:rPr>
            <w:t>[26]</w:t>
          </w:r>
        </w:sdtContent>
      </w:sdt>
      <w:r w:rsidRPr="00E10919">
        <w:rPr>
          <w:rFonts w:ascii="Times New Roman" w:hAnsi="Times New Roman" w:cs="Times New Roman"/>
        </w:rPr>
        <w:t xml:space="preserve">. </w:t>
      </w:r>
      <w:r w:rsidR="0045400A" w:rsidRPr="00E10919">
        <w:rPr>
          <w:rFonts w:ascii="Times New Roman" w:hAnsi="Times New Roman" w:cs="Times New Roman"/>
        </w:rPr>
        <w:t>Attention</w:t>
      </w:r>
      <w:r w:rsidRPr="00E10919">
        <w:rPr>
          <w:rFonts w:ascii="Times New Roman" w:hAnsi="Times New Roman" w:cs="Times New Roman"/>
        </w:rPr>
        <w:t xml:space="preserve"> will be given to four key themes that emerge from the literature: current challenges affecting community emergency alert systems</w:t>
      </w:r>
      <w:r w:rsidR="0045400A">
        <w:rPr>
          <w:rFonts w:ascii="Times New Roman" w:hAnsi="Times New Roman" w:cs="Times New Roman"/>
        </w:rPr>
        <w:t>; Artificial Intelligence techniques for information verification; credibility and trust assessment;</w:t>
      </w:r>
      <w:r w:rsidRPr="00E10919">
        <w:rPr>
          <w:rFonts w:ascii="Times New Roman" w:hAnsi="Times New Roman" w:cs="Times New Roman"/>
        </w:rPr>
        <w:t xml:space="preserve"> and future opportunities for integrating AI into community emergency reporting environments. This approach supports a deeper understanding of the research landscape while maintaining a clear link to the research objectives.</w:t>
      </w:r>
    </w:p>
    <w:p w14:paraId="7B2C1A1F" w14:textId="0AAF6D70" w:rsidR="008E7AC5" w:rsidRDefault="00682B4C" w:rsidP="008E7AC5">
      <w:pPr>
        <w:spacing w:after="0" w:line="360" w:lineRule="auto"/>
        <w:ind w:firstLine="720"/>
        <w:jc w:val="both"/>
        <w:rPr>
          <w:rFonts w:ascii="Times New Roman" w:hAnsi="Times New Roman" w:cs="Times New Roman"/>
        </w:rPr>
      </w:pPr>
      <w:r w:rsidRPr="00682B4C">
        <w:rPr>
          <w:rFonts w:ascii="Times New Roman" w:hAnsi="Times New Roman" w:cs="Times New Roman"/>
        </w:rPr>
        <w:t xml:space="preserve">The predefined eligibility criteria used during the screening process are presented in </w:t>
      </w:r>
      <w:r w:rsidR="00C07997">
        <w:rPr>
          <w:rFonts w:ascii="Times New Roman" w:hAnsi="Times New Roman" w:cs="Times New Roman"/>
        </w:rPr>
        <w:fldChar w:fldCharType="begin"/>
      </w:r>
      <w:r w:rsidR="00C07997">
        <w:rPr>
          <w:rFonts w:ascii="Times New Roman" w:hAnsi="Times New Roman" w:cs="Times New Roman"/>
        </w:rPr>
        <w:instrText xml:space="preserve"> REF _Ref234928059 \h </w:instrText>
      </w:r>
      <w:r w:rsidR="00C07997">
        <w:rPr>
          <w:rFonts w:ascii="Times New Roman" w:hAnsi="Times New Roman" w:cs="Times New Roman"/>
        </w:rPr>
      </w:r>
      <w:r w:rsidR="00C07997">
        <w:rPr>
          <w:rFonts w:ascii="Times New Roman" w:hAnsi="Times New Roman" w:cs="Times New Roman"/>
        </w:rPr>
        <w:fldChar w:fldCharType="separate"/>
      </w:r>
      <w:r w:rsidR="00C07997">
        <w:t>Table</w:t>
      </w:r>
      <w:r w:rsidR="00C07997">
        <w:t xml:space="preserve"> </w:t>
      </w:r>
      <w:r w:rsidR="00C07997">
        <w:rPr>
          <w:noProof/>
        </w:rPr>
        <w:t>4</w:t>
      </w:r>
      <w:r w:rsidR="00C07997">
        <w:rPr>
          <w:rFonts w:ascii="Times New Roman" w:hAnsi="Times New Roman" w:cs="Times New Roman"/>
        </w:rPr>
        <w:fldChar w:fldCharType="end"/>
      </w:r>
      <w:r>
        <w:rPr>
          <w:rFonts w:ascii="Times New Roman" w:hAnsi="Times New Roman" w:cs="Times New Roman"/>
        </w:rPr>
        <w:t>.</w:t>
      </w:r>
    </w:p>
    <w:p w14:paraId="525B13B3" w14:textId="77777777" w:rsidR="00C06785" w:rsidRDefault="00C06785" w:rsidP="008E7AC5">
      <w:pPr>
        <w:spacing w:after="0" w:line="360" w:lineRule="auto"/>
        <w:ind w:firstLine="720"/>
        <w:jc w:val="both"/>
        <w:rPr>
          <w:rFonts w:ascii="Times New Roman" w:hAnsi="Times New Roman" w:cs="Times New Roman"/>
        </w:rPr>
      </w:pPr>
    </w:p>
    <w:tbl>
      <w:tblPr>
        <w:tblStyle w:val="TableGrid"/>
        <w:tblW w:w="0" w:type="auto"/>
        <w:jc w:val="center"/>
        <w:tblLook w:val="04A0" w:firstRow="1" w:lastRow="0" w:firstColumn="1" w:lastColumn="0" w:noHBand="0" w:noVBand="1"/>
      </w:tblPr>
      <w:tblGrid>
        <w:gridCol w:w="4739"/>
        <w:gridCol w:w="3688"/>
      </w:tblGrid>
      <w:tr w:rsidR="00682B4C" w:rsidRPr="00743665" w14:paraId="0E07236A" w14:textId="77777777" w:rsidTr="00776627">
        <w:trPr>
          <w:trHeight w:val="480"/>
          <w:jc w:val="center"/>
        </w:trPr>
        <w:tc>
          <w:tcPr>
            <w:tcW w:w="0" w:type="auto"/>
            <w:shd w:val="clear" w:color="auto" w:fill="DAE9F7" w:themeFill="text2" w:themeFillTint="1A"/>
            <w:vAlign w:val="center"/>
            <w:hideMark/>
          </w:tcPr>
          <w:p w14:paraId="6B1A07FD" w14:textId="77777777" w:rsidR="00682B4C" w:rsidRPr="00743665" w:rsidRDefault="00682B4C" w:rsidP="00AB5888">
            <w:pPr>
              <w:jc w:val="center"/>
              <w:rPr>
                <w:rFonts w:ascii="Times New Roman" w:hAnsi="Times New Roman" w:cs="Times New Roman"/>
                <w:b/>
                <w:bCs/>
                <w:sz w:val="22"/>
                <w:szCs w:val="22"/>
              </w:rPr>
            </w:pPr>
            <w:r w:rsidRPr="00743665">
              <w:rPr>
                <w:rFonts w:ascii="Times New Roman" w:hAnsi="Times New Roman" w:cs="Times New Roman"/>
                <w:b/>
                <w:bCs/>
                <w:sz w:val="22"/>
                <w:szCs w:val="22"/>
              </w:rPr>
              <w:t>Inclusion criteria</w:t>
            </w:r>
          </w:p>
        </w:tc>
        <w:tc>
          <w:tcPr>
            <w:tcW w:w="0" w:type="auto"/>
            <w:shd w:val="clear" w:color="auto" w:fill="DAE9F7" w:themeFill="text2" w:themeFillTint="1A"/>
            <w:vAlign w:val="center"/>
            <w:hideMark/>
          </w:tcPr>
          <w:p w14:paraId="60B15498" w14:textId="77777777" w:rsidR="00682B4C" w:rsidRPr="00743665" w:rsidRDefault="00682B4C" w:rsidP="00AB5888">
            <w:pPr>
              <w:jc w:val="center"/>
              <w:rPr>
                <w:rFonts w:ascii="Times New Roman" w:hAnsi="Times New Roman" w:cs="Times New Roman"/>
                <w:b/>
                <w:bCs/>
                <w:sz w:val="22"/>
                <w:szCs w:val="22"/>
              </w:rPr>
            </w:pPr>
            <w:r w:rsidRPr="00743665">
              <w:rPr>
                <w:rFonts w:ascii="Times New Roman" w:hAnsi="Times New Roman" w:cs="Times New Roman"/>
                <w:b/>
                <w:bCs/>
                <w:sz w:val="22"/>
                <w:szCs w:val="22"/>
              </w:rPr>
              <w:t>Exclusion criteria</w:t>
            </w:r>
          </w:p>
        </w:tc>
      </w:tr>
      <w:tr w:rsidR="00682B4C" w:rsidRPr="00743665" w14:paraId="2812C86F" w14:textId="77777777" w:rsidTr="00AB5888">
        <w:trPr>
          <w:trHeight w:val="527"/>
          <w:jc w:val="center"/>
        </w:trPr>
        <w:tc>
          <w:tcPr>
            <w:tcW w:w="0" w:type="auto"/>
            <w:vAlign w:val="center"/>
            <w:hideMark/>
          </w:tcPr>
          <w:p w14:paraId="42E644F7" w14:textId="77777777" w:rsidR="00682B4C" w:rsidRPr="00743665" w:rsidRDefault="00682B4C" w:rsidP="00AB5888">
            <w:pPr>
              <w:rPr>
                <w:rFonts w:ascii="Times New Roman" w:hAnsi="Times New Roman" w:cs="Times New Roman"/>
                <w:sz w:val="20"/>
                <w:szCs w:val="20"/>
              </w:rPr>
            </w:pPr>
            <w:r w:rsidRPr="00743665">
              <w:rPr>
                <w:rFonts w:ascii="Times New Roman" w:hAnsi="Times New Roman" w:cs="Times New Roman"/>
                <w:sz w:val="20"/>
                <w:szCs w:val="20"/>
              </w:rPr>
              <w:t>Published between 2023 and 2026</w:t>
            </w:r>
          </w:p>
        </w:tc>
        <w:tc>
          <w:tcPr>
            <w:tcW w:w="0" w:type="auto"/>
            <w:vAlign w:val="center"/>
            <w:hideMark/>
          </w:tcPr>
          <w:p w14:paraId="16F09F0F" w14:textId="77777777" w:rsidR="00682B4C" w:rsidRPr="00743665" w:rsidRDefault="00682B4C" w:rsidP="00AB5888">
            <w:pPr>
              <w:rPr>
                <w:rFonts w:ascii="Times New Roman" w:hAnsi="Times New Roman" w:cs="Times New Roman"/>
                <w:sz w:val="20"/>
                <w:szCs w:val="20"/>
              </w:rPr>
            </w:pPr>
            <w:r w:rsidRPr="00743665">
              <w:rPr>
                <w:rFonts w:ascii="Times New Roman" w:hAnsi="Times New Roman" w:cs="Times New Roman"/>
                <w:sz w:val="20"/>
                <w:szCs w:val="20"/>
              </w:rPr>
              <w:t>Published before 2023</w:t>
            </w:r>
          </w:p>
        </w:tc>
      </w:tr>
      <w:tr w:rsidR="00682B4C" w:rsidRPr="00743665" w14:paraId="79A4534F" w14:textId="77777777" w:rsidTr="00AB5888">
        <w:trPr>
          <w:trHeight w:val="431"/>
          <w:jc w:val="center"/>
        </w:trPr>
        <w:tc>
          <w:tcPr>
            <w:tcW w:w="0" w:type="auto"/>
            <w:vAlign w:val="center"/>
            <w:hideMark/>
          </w:tcPr>
          <w:p w14:paraId="73A016D3" w14:textId="77777777" w:rsidR="00682B4C" w:rsidRPr="00743665" w:rsidRDefault="00682B4C" w:rsidP="00AB5888">
            <w:pPr>
              <w:rPr>
                <w:rFonts w:ascii="Times New Roman" w:hAnsi="Times New Roman" w:cs="Times New Roman"/>
                <w:sz w:val="20"/>
                <w:szCs w:val="20"/>
              </w:rPr>
            </w:pPr>
            <w:r w:rsidRPr="00743665">
              <w:rPr>
                <w:rFonts w:ascii="Times New Roman" w:hAnsi="Times New Roman" w:cs="Times New Roman"/>
                <w:sz w:val="20"/>
                <w:szCs w:val="20"/>
              </w:rPr>
              <w:t>English language</w:t>
            </w:r>
          </w:p>
        </w:tc>
        <w:tc>
          <w:tcPr>
            <w:tcW w:w="0" w:type="auto"/>
            <w:vAlign w:val="center"/>
            <w:hideMark/>
          </w:tcPr>
          <w:p w14:paraId="5F9887F3" w14:textId="77777777" w:rsidR="00682B4C" w:rsidRPr="00743665" w:rsidRDefault="00682B4C" w:rsidP="00AB5888">
            <w:pPr>
              <w:rPr>
                <w:rFonts w:ascii="Times New Roman" w:hAnsi="Times New Roman" w:cs="Times New Roman"/>
                <w:sz w:val="20"/>
                <w:szCs w:val="20"/>
              </w:rPr>
            </w:pPr>
            <w:r w:rsidRPr="00743665">
              <w:rPr>
                <w:rFonts w:ascii="Times New Roman" w:hAnsi="Times New Roman" w:cs="Times New Roman"/>
                <w:sz w:val="20"/>
                <w:szCs w:val="20"/>
              </w:rPr>
              <w:t>Non-English publication</w:t>
            </w:r>
          </w:p>
        </w:tc>
      </w:tr>
      <w:tr w:rsidR="00682B4C" w:rsidRPr="00743665" w14:paraId="6AA38248" w14:textId="77777777" w:rsidTr="00AB5888">
        <w:trPr>
          <w:trHeight w:val="477"/>
          <w:jc w:val="center"/>
        </w:trPr>
        <w:tc>
          <w:tcPr>
            <w:tcW w:w="0" w:type="auto"/>
            <w:vAlign w:val="center"/>
            <w:hideMark/>
          </w:tcPr>
          <w:p w14:paraId="301CFC54" w14:textId="77777777" w:rsidR="00682B4C" w:rsidRPr="00743665" w:rsidRDefault="00682B4C" w:rsidP="00AB5888">
            <w:pPr>
              <w:rPr>
                <w:rFonts w:ascii="Times New Roman" w:hAnsi="Times New Roman" w:cs="Times New Roman"/>
                <w:sz w:val="20"/>
                <w:szCs w:val="20"/>
              </w:rPr>
            </w:pPr>
            <w:r w:rsidRPr="00743665">
              <w:rPr>
                <w:rFonts w:ascii="Times New Roman" w:hAnsi="Times New Roman" w:cs="Times New Roman"/>
                <w:sz w:val="20"/>
                <w:szCs w:val="20"/>
              </w:rPr>
              <w:t>Peer-reviewed research</w:t>
            </w:r>
          </w:p>
        </w:tc>
        <w:tc>
          <w:tcPr>
            <w:tcW w:w="0" w:type="auto"/>
            <w:vAlign w:val="center"/>
            <w:hideMark/>
          </w:tcPr>
          <w:p w14:paraId="6308FB74" w14:textId="77777777" w:rsidR="00682B4C" w:rsidRPr="00743665" w:rsidRDefault="00682B4C" w:rsidP="00AB5888">
            <w:pPr>
              <w:rPr>
                <w:rFonts w:ascii="Times New Roman" w:hAnsi="Times New Roman" w:cs="Times New Roman"/>
                <w:sz w:val="20"/>
                <w:szCs w:val="20"/>
              </w:rPr>
            </w:pPr>
            <w:r w:rsidRPr="00743665">
              <w:rPr>
                <w:rFonts w:ascii="Times New Roman" w:hAnsi="Times New Roman" w:cs="Times New Roman"/>
                <w:sz w:val="20"/>
                <w:szCs w:val="20"/>
              </w:rPr>
              <w:t>Blogs, editorials and non-academic sources</w:t>
            </w:r>
          </w:p>
        </w:tc>
      </w:tr>
      <w:tr w:rsidR="00682B4C" w:rsidRPr="00743665" w14:paraId="0988D991" w14:textId="77777777" w:rsidTr="00AB5888">
        <w:trPr>
          <w:trHeight w:val="523"/>
          <w:jc w:val="center"/>
        </w:trPr>
        <w:tc>
          <w:tcPr>
            <w:tcW w:w="0" w:type="auto"/>
            <w:vAlign w:val="center"/>
            <w:hideMark/>
          </w:tcPr>
          <w:p w14:paraId="1DC9E8A3" w14:textId="77777777" w:rsidR="00682B4C" w:rsidRPr="00743665" w:rsidRDefault="00682B4C" w:rsidP="00AB5888">
            <w:pPr>
              <w:rPr>
                <w:rFonts w:ascii="Times New Roman" w:hAnsi="Times New Roman" w:cs="Times New Roman"/>
                <w:sz w:val="20"/>
                <w:szCs w:val="20"/>
              </w:rPr>
            </w:pPr>
            <w:r w:rsidRPr="00743665">
              <w:rPr>
                <w:rFonts w:ascii="Times New Roman" w:hAnsi="Times New Roman" w:cs="Times New Roman"/>
                <w:sz w:val="20"/>
                <w:szCs w:val="20"/>
              </w:rPr>
              <w:t>Relevant to AI, credibility or emergency communication</w:t>
            </w:r>
          </w:p>
        </w:tc>
        <w:tc>
          <w:tcPr>
            <w:tcW w:w="0" w:type="auto"/>
            <w:vAlign w:val="center"/>
            <w:hideMark/>
          </w:tcPr>
          <w:p w14:paraId="65EE7EF1" w14:textId="77777777" w:rsidR="00682B4C" w:rsidRPr="00743665" w:rsidRDefault="00682B4C" w:rsidP="00AB5888">
            <w:pPr>
              <w:rPr>
                <w:rFonts w:ascii="Times New Roman" w:hAnsi="Times New Roman" w:cs="Times New Roman"/>
                <w:sz w:val="20"/>
                <w:szCs w:val="20"/>
              </w:rPr>
            </w:pPr>
            <w:r w:rsidRPr="00743665">
              <w:rPr>
                <w:rFonts w:ascii="Times New Roman" w:hAnsi="Times New Roman" w:cs="Times New Roman"/>
                <w:sz w:val="20"/>
                <w:szCs w:val="20"/>
              </w:rPr>
              <w:t>Unrelated to emergency information</w:t>
            </w:r>
          </w:p>
        </w:tc>
      </w:tr>
      <w:tr w:rsidR="00682B4C" w:rsidRPr="00743665" w14:paraId="7B50DACA" w14:textId="77777777" w:rsidTr="00AB5888">
        <w:trPr>
          <w:trHeight w:val="426"/>
          <w:jc w:val="center"/>
        </w:trPr>
        <w:tc>
          <w:tcPr>
            <w:tcW w:w="0" w:type="auto"/>
            <w:vAlign w:val="center"/>
            <w:hideMark/>
          </w:tcPr>
          <w:p w14:paraId="620F465F" w14:textId="77777777" w:rsidR="00682B4C" w:rsidRPr="00743665" w:rsidRDefault="00682B4C" w:rsidP="00AB5888">
            <w:pPr>
              <w:rPr>
                <w:rFonts w:ascii="Times New Roman" w:hAnsi="Times New Roman" w:cs="Times New Roman"/>
                <w:sz w:val="20"/>
                <w:szCs w:val="20"/>
              </w:rPr>
            </w:pPr>
            <w:r w:rsidRPr="00743665">
              <w:rPr>
                <w:rFonts w:ascii="Times New Roman" w:hAnsi="Times New Roman" w:cs="Times New Roman"/>
                <w:sz w:val="20"/>
                <w:szCs w:val="20"/>
              </w:rPr>
              <w:t>Full text available</w:t>
            </w:r>
          </w:p>
        </w:tc>
        <w:tc>
          <w:tcPr>
            <w:tcW w:w="0" w:type="auto"/>
            <w:vAlign w:val="center"/>
            <w:hideMark/>
          </w:tcPr>
          <w:p w14:paraId="7F0B9B46" w14:textId="77777777" w:rsidR="00682B4C" w:rsidRPr="00743665" w:rsidRDefault="00682B4C" w:rsidP="00AB5888">
            <w:pPr>
              <w:rPr>
                <w:rFonts w:ascii="Times New Roman" w:hAnsi="Times New Roman" w:cs="Times New Roman"/>
                <w:sz w:val="20"/>
                <w:szCs w:val="20"/>
              </w:rPr>
            </w:pPr>
            <w:r w:rsidRPr="00743665">
              <w:rPr>
                <w:rFonts w:ascii="Times New Roman" w:hAnsi="Times New Roman" w:cs="Times New Roman"/>
                <w:sz w:val="20"/>
                <w:szCs w:val="20"/>
              </w:rPr>
              <w:t>Abstract only</w:t>
            </w:r>
          </w:p>
        </w:tc>
      </w:tr>
      <w:tr w:rsidR="00682B4C" w:rsidRPr="00743665" w14:paraId="0F7FE0F6" w14:textId="77777777" w:rsidTr="00AB5888">
        <w:trPr>
          <w:trHeight w:val="459"/>
          <w:jc w:val="center"/>
        </w:trPr>
        <w:tc>
          <w:tcPr>
            <w:tcW w:w="0" w:type="auto"/>
            <w:vAlign w:val="center"/>
            <w:hideMark/>
          </w:tcPr>
          <w:p w14:paraId="67E67C14" w14:textId="77777777" w:rsidR="00682B4C" w:rsidRPr="00743665" w:rsidRDefault="00682B4C" w:rsidP="00AB5888">
            <w:pPr>
              <w:rPr>
                <w:rFonts w:ascii="Times New Roman" w:hAnsi="Times New Roman" w:cs="Times New Roman"/>
                <w:sz w:val="20"/>
                <w:szCs w:val="20"/>
              </w:rPr>
            </w:pPr>
            <w:r w:rsidRPr="00743665">
              <w:rPr>
                <w:rFonts w:ascii="Times New Roman" w:hAnsi="Times New Roman" w:cs="Times New Roman"/>
                <w:sz w:val="20"/>
                <w:szCs w:val="20"/>
              </w:rPr>
              <w:t>Clear methodology and findings</w:t>
            </w:r>
          </w:p>
        </w:tc>
        <w:tc>
          <w:tcPr>
            <w:tcW w:w="0" w:type="auto"/>
            <w:vAlign w:val="center"/>
            <w:hideMark/>
          </w:tcPr>
          <w:p w14:paraId="1032FF7C" w14:textId="77777777" w:rsidR="00682B4C" w:rsidRPr="00743665" w:rsidRDefault="00682B4C" w:rsidP="00682B4C">
            <w:pPr>
              <w:keepNext/>
              <w:rPr>
                <w:rFonts w:ascii="Times New Roman" w:hAnsi="Times New Roman" w:cs="Times New Roman"/>
                <w:sz w:val="20"/>
                <w:szCs w:val="20"/>
              </w:rPr>
            </w:pPr>
            <w:r w:rsidRPr="00743665">
              <w:rPr>
                <w:rFonts w:ascii="Times New Roman" w:hAnsi="Times New Roman" w:cs="Times New Roman"/>
                <w:sz w:val="20"/>
                <w:szCs w:val="20"/>
              </w:rPr>
              <w:t>Insufficient methodological detail</w:t>
            </w:r>
          </w:p>
        </w:tc>
      </w:tr>
    </w:tbl>
    <w:p w14:paraId="11F90051" w14:textId="0B0F9AFD" w:rsidR="00C07997" w:rsidRDefault="00682B4C" w:rsidP="00C06785">
      <w:pPr>
        <w:pStyle w:val="Caption"/>
      </w:pPr>
      <w:bookmarkStart w:id="29" w:name="_Ref234928047"/>
      <w:bookmarkStart w:id="30" w:name="_Ref234928059"/>
      <w:r>
        <w:t xml:space="preserve">Table </w:t>
      </w:r>
      <w:r>
        <w:fldChar w:fldCharType="begin"/>
      </w:r>
      <w:r>
        <w:instrText xml:space="preserve"> SEQ Table \* ARABIC </w:instrText>
      </w:r>
      <w:r>
        <w:fldChar w:fldCharType="separate"/>
      </w:r>
      <w:r>
        <w:rPr>
          <w:noProof/>
        </w:rPr>
        <w:t>4</w:t>
      </w:r>
      <w:r>
        <w:fldChar w:fldCharType="end"/>
      </w:r>
      <w:bookmarkEnd w:id="30"/>
      <w:r>
        <w:t xml:space="preserve">. </w:t>
      </w:r>
      <w:r w:rsidRPr="007C36D7">
        <w:t>Inclusion and Exclusion Criteria</w:t>
      </w:r>
      <w:bookmarkEnd w:id="29"/>
    </w:p>
    <w:p w14:paraId="19FDD7CB" w14:textId="77777777" w:rsidR="00C06785" w:rsidRPr="00C06785" w:rsidRDefault="00C06785" w:rsidP="00C06785"/>
    <w:p w14:paraId="65F30AB9" w14:textId="07062653" w:rsidR="008E7AC5" w:rsidRPr="00821BDF" w:rsidRDefault="008E7AC5" w:rsidP="00821BDF">
      <w:pPr>
        <w:pStyle w:val="Heading2"/>
        <w:jc w:val="center"/>
        <w:rPr>
          <w:rFonts w:ascii="Times New Roman" w:hAnsi="Times New Roman" w:cs="Times New Roman"/>
          <w:b/>
          <w:bCs/>
          <w:color w:val="215E99" w:themeColor="text2" w:themeTint="BF"/>
        </w:rPr>
      </w:pPr>
      <w:bookmarkStart w:id="31" w:name="_Toc234929744"/>
      <w:r w:rsidRPr="00821BDF">
        <w:rPr>
          <w:rFonts w:ascii="Times New Roman" w:hAnsi="Times New Roman" w:cs="Times New Roman"/>
          <w:b/>
          <w:bCs/>
          <w:color w:val="215E99" w:themeColor="text2" w:themeTint="BF"/>
        </w:rPr>
        <w:t>3.3 Research Materials</w:t>
      </w:r>
      <w:bookmarkEnd w:id="31"/>
    </w:p>
    <w:p w14:paraId="37EF57F7" w14:textId="5517D072" w:rsidR="008E7AC5" w:rsidRPr="00E10919" w:rsidRDefault="008E7AC5" w:rsidP="008E7AC5">
      <w:pPr>
        <w:spacing w:after="0" w:line="360" w:lineRule="auto"/>
        <w:ind w:firstLine="720"/>
        <w:jc w:val="both"/>
        <w:rPr>
          <w:rFonts w:ascii="Times New Roman" w:hAnsi="Times New Roman" w:cs="Times New Roman"/>
        </w:rPr>
      </w:pPr>
      <w:r w:rsidRPr="00E10919">
        <w:rPr>
          <w:rFonts w:ascii="Times New Roman" w:hAnsi="Times New Roman" w:cs="Times New Roman"/>
        </w:rPr>
        <w:t>The primary research materials for this study will consist of peer-reviewed academic publications obtained from IEEE Xplore, Scopus and ScienceDirect. The final body of literature will include systematic literature reviews, journal articles and selected conference papers that satisfy the predefined selection criteria</w:t>
      </w:r>
      <w:r w:rsidR="002E0193">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1f48b45f9c2952790413&quot;],&quot;referencesOptions&quot;:{&quot;doc:6a511f48b45f9c29527904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6734458,&quot;citationText&quot;:&quot;&lt;span style=\&quot;font-family:Times New Roman;font-size:16px;color:#000000\&quot;&gt;[23]&lt;/span&gt;&quot;}"/>
          <w:id w:val="1016734458"/>
          <w:placeholder>
            <w:docPart w:val="6654789F3E6146E6A7A99E1455CD5EDF"/>
          </w:placeholder>
        </w:sdtPr>
        <w:sdtContent>
          <w:r w:rsidR="00126B55">
            <w:rPr>
              <w:rFonts w:eastAsia="Times New Roman"/>
              <w:color w:val="000000"/>
            </w:rPr>
            <w:t>[24]</w:t>
          </w:r>
        </w:sdtContent>
      </w:sdt>
      <w:r w:rsidRPr="00E10919">
        <w:rPr>
          <w:rFonts w:ascii="Times New Roman" w:hAnsi="Times New Roman" w:cs="Times New Roman"/>
        </w:rPr>
        <w:t>. Additional reference tracking will be used where appropriate to identify influential studies cited within the selected publications.</w:t>
      </w:r>
    </w:p>
    <w:p w14:paraId="740E62C3" w14:textId="27C849B7" w:rsidR="008E7AC5" w:rsidRPr="00E10919" w:rsidRDefault="008E7AC5" w:rsidP="008E7AC5">
      <w:pPr>
        <w:spacing w:after="0" w:line="360" w:lineRule="auto"/>
        <w:ind w:firstLine="720"/>
        <w:jc w:val="both"/>
        <w:rPr>
          <w:rFonts w:ascii="Times New Roman" w:hAnsi="Times New Roman" w:cs="Times New Roman"/>
        </w:rPr>
      </w:pPr>
      <w:r w:rsidRPr="00E10919">
        <w:rPr>
          <w:rFonts w:ascii="Times New Roman" w:hAnsi="Times New Roman" w:cs="Times New Roman"/>
        </w:rPr>
        <w:t>To support the review process, Microsoft Excel will be used to record search results, remove duplicates and document each stage of the screening process. The PRISMA flow diagram will be used to illustrate the number of records identified, screened, excluded and included during the literature selection process</w:t>
      </w:r>
      <w:r w:rsidR="002E0193">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11d644d14615a7b553d8c&quot;],&quot;referencesOptions&quot;:{&quot;doc:6a511d644d14615a7b553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2795546,&quot;citationText&quot;:&quot;&lt;span style=\&quot;font-family:Times New Roman;font-size:16px;color:#000000\&quot;&gt;[20]&lt;/span&gt;&quot;}"/>
          <w:id w:val="-1132795546"/>
          <w:placeholder>
            <w:docPart w:val="5B391E7309C848BBBFA7577A1A87567A"/>
          </w:placeholder>
        </w:sdtPr>
        <w:sdtContent>
          <w:r w:rsidR="00126B55">
            <w:rPr>
              <w:rFonts w:eastAsia="Times New Roman"/>
              <w:color w:val="000000"/>
            </w:rPr>
            <w:t>[21]</w:t>
          </w:r>
        </w:sdtContent>
      </w:sdt>
      <w:r w:rsidRPr="00E10919">
        <w:rPr>
          <w:rFonts w:ascii="Times New Roman" w:hAnsi="Times New Roman" w:cs="Times New Roman"/>
        </w:rPr>
        <w:t>. This provides a clear audit trail and improves the transparency of the review methodology.</w:t>
      </w:r>
    </w:p>
    <w:p w14:paraId="66EFD058" w14:textId="4DF2D255" w:rsidR="008E7AC5" w:rsidRPr="00E10919" w:rsidRDefault="008E7AC5" w:rsidP="008E7AC5">
      <w:pPr>
        <w:spacing w:after="0" w:line="360" w:lineRule="auto"/>
        <w:ind w:firstLine="720"/>
        <w:jc w:val="both"/>
        <w:rPr>
          <w:rFonts w:ascii="Times New Roman" w:hAnsi="Times New Roman" w:cs="Times New Roman"/>
        </w:rPr>
      </w:pPr>
      <w:r w:rsidRPr="00E10919">
        <w:rPr>
          <w:rFonts w:ascii="Times New Roman" w:hAnsi="Times New Roman" w:cs="Times New Roman"/>
        </w:rPr>
        <w:lastRenderedPageBreak/>
        <w:t>Each selected article will be examined using a structured data extraction approach.  This will enable systematic comparison across studies and help identify patterns within the literature</w:t>
      </w:r>
      <w:r w:rsidR="00F05830">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50da6f1925012038442dae&quot;],&quot;referencesOptions&quot;:{&quot;doc:6a50da6f1925012038442d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734688,&quot;citationText&quot;:&quot;&lt;span style=\&quot;font-family:Times New Roman;font-size:16px;color:#000000\&quot;&gt;[21]&lt;/span&gt;&quot;}"/>
          <w:id w:val="-68734688"/>
          <w:placeholder>
            <w:docPart w:val="D305FF5D9E524E55861A9C7274058494"/>
          </w:placeholder>
        </w:sdtPr>
        <w:sdtContent>
          <w:r w:rsidR="00126B55">
            <w:rPr>
              <w:rFonts w:eastAsia="Times New Roman"/>
              <w:color w:val="000000"/>
            </w:rPr>
            <w:t>[22]</w:t>
          </w:r>
        </w:sdtContent>
      </w:sdt>
      <w:r w:rsidR="00567095">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a51228ba2b07d4e96a0392e&quot;],&quot;referencesOptions&quot;:{&quot;doc:6a51228ba2b07d4e96a039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0394920,&quot;citationText&quot;:&quot;&lt;span style=\&quot;font-family:Times New Roman;font-size:16px;color:#000000\&quot;&gt;[24]&lt;/span&gt;&quot;}"/>
          <w:id w:val="1860394920"/>
          <w:placeholder>
            <w:docPart w:val="5A02FFFBA1BC45DFA406107E7A5417B0"/>
          </w:placeholder>
        </w:sdtPr>
        <w:sdtContent>
          <w:r w:rsidR="00126B55">
            <w:rPr>
              <w:rFonts w:eastAsia="Times New Roman"/>
              <w:color w:val="000000"/>
            </w:rPr>
            <w:t>[25]</w:t>
          </w:r>
        </w:sdtContent>
      </w:sdt>
      <w:r w:rsidRPr="00E10919">
        <w:rPr>
          <w:rFonts w:ascii="Times New Roman" w:hAnsi="Times New Roman" w:cs="Times New Roman"/>
        </w:rPr>
        <w:t>. The resulting evidence will form the basis of the critical discussion presented in the literature review and will support the development of a conceptual framework demonstrating how Artificial Intelligence could improve the accuracy and trustworthiness of future community emergency alert systems.</w:t>
      </w:r>
    </w:p>
    <w:p w14:paraId="1918A367" w14:textId="0AF3357D" w:rsidR="008E7AC5" w:rsidRDefault="008E7AC5" w:rsidP="008E7AC5">
      <w:pPr>
        <w:spacing w:after="0" w:line="360" w:lineRule="auto"/>
        <w:ind w:firstLine="720"/>
        <w:jc w:val="both"/>
        <w:rPr>
          <w:rFonts w:ascii="Times New Roman" w:hAnsi="Times New Roman" w:cs="Times New Roman"/>
        </w:rPr>
      </w:pPr>
      <w:r w:rsidRPr="00E10919">
        <w:rPr>
          <w:rFonts w:ascii="Times New Roman" w:hAnsi="Times New Roman" w:cs="Times New Roman"/>
        </w:rPr>
        <w:t xml:space="preserve">As this research is based entirely on published academic literature, no human participants will be involved, and no personal data will be collected. Consequently, the study presents minimal ethical risk. </w:t>
      </w:r>
      <w:r w:rsidR="001A2C11">
        <w:rPr>
          <w:rFonts w:ascii="Times New Roman" w:hAnsi="Times New Roman" w:cs="Times New Roman"/>
        </w:rPr>
        <w:t>A</w:t>
      </w:r>
      <w:r w:rsidRPr="00E10919">
        <w:rPr>
          <w:rFonts w:ascii="Times New Roman" w:hAnsi="Times New Roman" w:cs="Times New Roman"/>
        </w:rPr>
        <w:t>ll sources will be accurately referenced, intellectual property will be respected, and the review process will be conducted objectively to minimise researcher bias and ensure that the findings are supported by credible academic evidence.</w:t>
      </w:r>
    </w:p>
    <w:p w14:paraId="149B1DAA" w14:textId="77777777" w:rsidR="00F53C76" w:rsidRDefault="00F53C76" w:rsidP="008E7AC5">
      <w:pPr>
        <w:spacing w:after="0" w:line="360" w:lineRule="auto"/>
        <w:ind w:firstLine="720"/>
        <w:jc w:val="both"/>
        <w:rPr>
          <w:rFonts w:ascii="Times New Roman" w:hAnsi="Times New Roman" w:cs="Times New Roman"/>
        </w:rPr>
      </w:pPr>
    </w:p>
    <w:p w14:paraId="0CEE230D" w14:textId="77777777" w:rsidR="00F8594B" w:rsidRPr="00821BDF" w:rsidRDefault="00F8594B" w:rsidP="00821BDF">
      <w:pPr>
        <w:pStyle w:val="Heading1"/>
        <w:jc w:val="center"/>
        <w:rPr>
          <w:rFonts w:ascii="Times New Roman" w:hAnsi="Times New Roman" w:cs="Times New Roman"/>
          <w:b/>
          <w:bCs/>
          <w:color w:val="215E99" w:themeColor="text2" w:themeTint="BF"/>
        </w:rPr>
      </w:pPr>
      <w:bookmarkStart w:id="32" w:name="_Toc234929745"/>
      <w:r w:rsidRPr="00821BDF">
        <w:rPr>
          <w:rFonts w:ascii="Times New Roman" w:hAnsi="Times New Roman" w:cs="Times New Roman"/>
          <w:b/>
          <w:bCs/>
          <w:color w:val="215E99" w:themeColor="text2" w:themeTint="BF"/>
        </w:rPr>
        <w:t>4. Expected Outcome</w:t>
      </w:r>
      <w:bookmarkEnd w:id="32"/>
    </w:p>
    <w:p w14:paraId="26C360CC" w14:textId="0D866706" w:rsidR="00F8594B" w:rsidRPr="00821BDF" w:rsidRDefault="00821BDF" w:rsidP="00776627">
      <w:pPr>
        <w:pStyle w:val="Heading2"/>
        <w:jc w:val="center"/>
        <w:rPr>
          <w:rFonts w:ascii="Times New Roman" w:hAnsi="Times New Roman" w:cs="Times New Roman"/>
          <w:b/>
          <w:bCs/>
          <w:color w:val="215E99" w:themeColor="text2" w:themeTint="BF"/>
        </w:rPr>
      </w:pPr>
      <w:bookmarkStart w:id="33" w:name="_Toc234929746"/>
      <w:r w:rsidRPr="00821BDF">
        <w:rPr>
          <w:rFonts w:ascii="Times New Roman" w:hAnsi="Times New Roman" w:cs="Times New Roman"/>
          <w:b/>
          <w:bCs/>
          <w:color w:val="215E99" w:themeColor="text2" w:themeTint="BF"/>
        </w:rPr>
        <w:t xml:space="preserve">4.1 </w:t>
      </w:r>
      <w:r w:rsidR="00F8594B" w:rsidRPr="00821BDF">
        <w:rPr>
          <w:rFonts w:ascii="Times New Roman" w:hAnsi="Times New Roman" w:cs="Times New Roman"/>
          <w:b/>
          <w:bCs/>
          <w:color w:val="215E99" w:themeColor="text2" w:themeTint="BF"/>
        </w:rPr>
        <w:t>Anticipated Results</w:t>
      </w:r>
      <w:bookmarkEnd w:id="33"/>
    </w:p>
    <w:p w14:paraId="306538FE" w14:textId="77777777" w:rsidR="00F8594B" w:rsidRPr="00F8594B" w:rsidRDefault="00F8594B" w:rsidP="00F8594B">
      <w:pPr>
        <w:spacing w:after="0" w:line="360" w:lineRule="auto"/>
        <w:ind w:firstLine="720"/>
        <w:jc w:val="both"/>
        <w:rPr>
          <w:rFonts w:ascii="Times New Roman" w:hAnsi="Times New Roman" w:cs="Times New Roman"/>
        </w:rPr>
      </w:pPr>
      <w:r w:rsidRPr="00F8594B">
        <w:rPr>
          <w:rFonts w:ascii="Times New Roman" w:hAnsi="Times New Roman" w:cs="Times New Roman"/>
        </w:rPr>
        <w:t xml:space="preserve">The expected outcome of this research is the development of a conceptual framework that demonstrates how Artificial Intelligence can be integrated into community emergency alert systems to improve the accuracy and trustworthiness of user-generated emergency reports. The framework is expected to combine credibility assessment, information verification, explainable AI and human oversight into a single process that supports more reliable emergency reporting. In the next stage of the research, this framework is intended to guide the development of an enhanced version of the existing </w:t>
      </w:r>
      <w:r w:rsidRPr="00F8594B">
        <w:rPr>
          <w:rFonts w:ascii="Times New Roman" w:hAnsi="Times New Roman" w:cs="Times New Roman"/>
          <w:i/>
          <w:iCs/>
        </w:rPr>
        <w:t>Neighbour Alert</w:t>
      </w:r>
      <w:r w:rsidRPr="00F8594B">
        <w:rPr>
          <w:rFonts w:ascii="Times New Roman" w:hAnsi="Times New Roman" w:cs="Times New Roman"/>
        </w:rPr>
        <w:t xml:space="preserve"> platform, where the proposed AI components can be implemented and evaluated in practice.</w:t>
      </w:r>
    </w:p>
    <w:p w14:paraId="36483BAB" w14:textId="51492AD1" w:rsidR="00F8594B" w:rsidRPr="00821BDF" w:rsidRDefault="00821BDF" w:rsidP="00776627">
      <w:pPr>
        <w:pStyle w:val="Heading2"/>
        <w:jc w:val="center"/>
        <w:rPr>
          <w:rFonts w:ascii="Times New Roman" w:hAnsi="Times New Roman" w:cs="Times New Roman"/>
          <w:b/>
          <w:bCs/>
          <w:color w:val="215E99" w:themeColor="text2" w:themeTint="BF"/>
        </w:rPr>
      </w:pPr>
      <w:bookmarkStart w:id="34" w:name="_Toc234929747"/>
      <w:r w:rsidRPr="00821BDF">
        <w:rPr>
          <w:rFonts w:ascii="Times New Roman" w:hAnsi="Times New Roman" w:cs="Times New Roman"/>
          <w:b/>
          <w:bCs/>
          <w:color w:val="215E99" w:themeColor="text2" w:themeTint="BF"/>
        </w:rPr>
        <w:t xml:space="preserve">4.2 </w:t>
      </w:r>
      <w:r w:rsidR="00F8594B" w:rsidRPr="00821BDF">
        <w:rPr>
          <w:rFonts w:ascii="Times New Roman" w:hAnsi="Times New Roman" w:cs="Times New Roman"/>
          <w:b/>
          <w:bCs/>
          <w:color w:val="215E99" w:themeColor="text2" w:themeTint="BF"/>
        </w:rPr>
        <w:t>Implications</w:t>
      </w:r>
      <w:bookmarkEnd w:id="34"/>
    </w:p>
    <w:p w14:paraId="0C25EF55" w14:textId="77777777" w:rsidR="00F8594B" w:rsidRPr="00F8594B" w:rsidRDefault="00F8594B" w:rsidP="00F8594B">
      <w:pPr>
        <w:spacing w:after="0" w:line="360" w:lineRule="auto"/>
        <w:ind w:firstLine="720"/>
        <w:jc w:val="both"/>
        <w:rPr>
          <w:rFonts w:ascii="Times New Roman" w:hAnsi="Times New Roman" w:cs="Times New Roman"/>
        </w:rPr>
      </w:pPr>
      <w:r w:rsidRPr="00F8594B">
        <w:rPr>
          <w:rFonts w:ascii="Times New Roman" w:hAnsi="Times New Roman" w:cs="Times New Roman"/>
        </w:rPr>
        <w:t>The proposed framework could contribute to both research and practice by providing a structured approach for integrating AI into community emergency alert systems. From a theoretical perspective, it brings together concepts that are often studied separately, including credibility assessment, explainable AI and Human-Centred AI. From a practical perspective, it may support the development of emergency reporting platforms that provide more reliable information, reduce the impact of false reports and help users make better-informed decisions during emergency situations.</w:t>
      </w:r>
    </w:p>
    <w:p w14:paraId="265B4C0C" w14:textId="1FBC1FBB" w:rsidR="00F8594B" w:rsidRPr="00821BDF" w:rsidRDefault="00821BDF" w:rsidP="00776627">
      <w:pPr>
        <w:pStyle w:val="Heading2"/>
        <w:jc w:val="center"/>
        <w:rPr>
          <w:rFonts w:ascii="Times New Roman" w:hAnsi="Times New Roman" w:cs="Times New Roman"/>
          <w:b/>
          <w:bCs/>
          <w:color w:val="215E99" w:themeColor="text2" w:themeTint="BF"/>
        </w:rPr>
      </w:pPr>
      <w:bookmarkStart w:id="35" w:name="_Toc234929748"/>
      <w:r w:rsidRPr="00821BDF">
        <w:rPr>
          <w:rFonts w:ascii="Times New Roman" w:hAnsi="Times New Roman" w:cs="Times New Roman"/>
          <w:b/>
          <w:bCs/>
          <w:color w:val="215E99" w:themeColor="text2" w:themeTint="BF"/>
        </w:rPr>
        <w:lastRenderedPageBreak/>
        <w:t xml:space="preserve">4.3 </w:t>
      </w:r>
      <w:r w:rsidR="00F8594B" w:rsidRPr="00821BDF">
        <w:rPr>
          <w:rFonts w:ascii="Times New Roman" w:hAnsi="Times New Roman" w:cs="Times New Roman"/>
          <w:b/>
          <w:bCs/>
          <w:color w:val="215E99" w:themeColor="text2" w:themeTint="BF"/>
        </w:rPr>
        <w:t>Limitations</w:t>
      </w:r>
      <w:bookmarkEnd w:id="35"/>
    </w:p>
    <w:p w14:paraId="17813CBB" w14:textId="77777777" w:rsidR="00F8594B" w:rsidRPr="00F8594B" w:rsidRDefault="00F8594B" w:rsidP="00F8594B">
      <w:pPr>
        <w:spacing w:after="0" w:line="360" w:lineRule="auto"/>
        <w:ind w:firstLine="720"/>
        <w:jc w:val="both"/>
        <w:rPr>
          <w:rFonts w:ascii="Times New Roman" w:hAnsi="Times New Roman" w:cs="Times New Roman"/>
        </w:rPr>
      </w:pPr>
      <w:r w:rsidRPr="00F8594B">
        <w:rPr>
          <w:rFonts w:ascii="Times New Roman" w:hAnsi="Times New Roman" w:cs="Times New Roman"/>
        </w:rPr>
        <w:t>At the proposal stage, the framework will remain conceptual and will not yet be validated through implementation or user testing. The effectiveness of the proposed solution will depend on the quality of future system development, the availability of suitable datasets and the performance of the selected AI techniques. As Artificial Intelligence continues to evolve rapidly, the framework may also require further refinement as new methods and technologies become available.</w:t>
      </w:r>
    </w:p>
    <w:p w14:paraId="76877C78" w14:textId="77777777" w:rsidR="00F53C76" w:rsidRDefault="00F53C76" w:rsidP="008E7AC5">
      <w:pPr>
        <w:spacing w:after="0" w:line="360" w:lineRule="auto"/>
        <w:ind w:firstLine="720"/>
        <w:jc w:val="both"/>
        <w:rPr>
          <w:rFonts w:ascii="Times New Roman" w:hAnsi="Times New Roman" w:cs="Times New Roman"/>
        </w:rPr>
      </w:pPr>
    </w:p>
    <w:p w14:paraId="434483D7" w14:textId="77777777" w:rsidR="00C07997" w:rsidRDefault="00C07997" w:rsidP="008E7AC5">
      <w:pPr>
        <w:spacing w:after="0" w:line="360" w:lineRule="auto"/>
        <w:ind w:firstLine="720"/>
        <w:jc w:val="both"/>
        <w:rPr>
          <w:rFonts w:ascii="Times New Roman" w:hAnsi="Times New Roman" w:cs="Times New Roman"/>
        </w:rPr>
        <w:sectPr w:rsidR="00C07997" w:rsidSect="00111343">
          <w:footerReference w:type="default" r:id="rId14"/>
          <w:pgSz w:w="11906" w:h="16838"/>
          <w:pgMar w:top="1440" w:right="1440" w:bottom="1440" w:left="1440" w:header="708" w:footer="708" w:gutter="0"/>
          <w:pgNumType w:start="0"/>
          <w:cols w:space="708"/>
          <w:titlePg/>
          <w:docGrid w:linePitch="360"/>
        </w:sectPr>
      </w:pPr>
    </w:p>
    <w:p w14:paraId="2EEFF457" w14:textId="732D9416" w:rsidR="00C07997" w:rsidRPr="00821BDF" w:rsidRDefault="00C07997" w:rsidP="00821BDF">
      <w:pPr>
        <w:pStyle w:val="Heading1"/>
        <w:jc w:val="center"/>
        <w:rPr>
          <w:rFonts w:ascii="Times New Roman" w:hAnsi="Times New Roman" w:cs="Times New Roman"/>
          <w:b/>
          <w:bCs/>
          <w:color w:val="215E99" w:themeColor="text2" w:themeTint="BF"/>
        </w:rPr>
      </w:pPr>
      <w:bookmarkStart w:id="36" w:name="_Toc234929749"/>
      <w:r w:rsidRPr="00821BDF">
        <w:rPr>
          <w:rFonts w:ascii="Times New Roman" w:hAnsi="Times New Roman" w:cs="Times New Roman"/>
          <w:b/>
          <w:bCs/>
          <w:color w:val="215E99" w:themeColor="text2" w:themeTint="BF"/>
        </w:rPr>
        <w:lastRenderedPageBreak/>
        <w:t xml:space="preserve">5. </w:t>
      </w:r>
      <w:r w:rsidRPr="00821BDF">
        <w:rPr>
          <w:rFonts w:ascii="Times New Roman" w:hAnsi="Times New Roman" w:cs="Times New Roman"/>
          <w:b/>
          <w:bCs/>
          <w:color w:val="215E99" w:themeColor="text2" w:themeTint="BF"/>
        </w:rPr>
        <w:t>Timeline</w:t>
      </w:r>
      <w:bookmarkEnd w:id="36"/>
    </w:p>
    <w:p w14:paraId="3BAAAEA4" w14:textId="3042B53D" w:rsidR="00116755" w:rsidRPr="00C07997" w:rsidRDefault="00116755" w:rsidP="00116755">
      <w:pPr>
        <w:spacing w:after="0"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679744" behindDoc="0" locked="0" layoutInCell="1" allowOverlap="1" wp14:anchorId="70B6D89A" wp14:editId="67240523">
                <wp:simplePos x="0" y="0"/>
                <wp:positionH relativeFrom="column">
                  <wp:posOffset>0</wp:posOffset>
                </wp:positionH>
                <wp:positionV relativeFrom="paragraph">
                  <wp:posOffset>5190490</wp:posOffset>
                </wp:positionV>
                <wp:extent cx="8863330" cy="635"/>
                <wp:effectExtent l="0" t="0" r="0" b="0"/>
                <wp:wrapNone/>
                <wp:docPr id="1819540314"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6001D960" w14:textId="554A14C1" w:rsidR="00116755" w:rsidRPr="00A35EA3" w:rsidRDefault="00116755" w:rsidP="00116755">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w:t>
                            </w:r>
                            <w:r w:rsidRPr="00472C85">
                              <w:t>Proposed Project Timeline and Key Milestones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B6D89A" id="_x0000_s1031" type="#_x0000_t202" style="position:absolute;left:0;text-align:left;margin-left:0;margin-top:408.7pt;width:697.9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" stroked="f">
                <v:textbox style="mso-fit-shape-to-text:t" inset="0,0,0,0">
                  <w:txbxContent>
                    <w:p w14:paraId="6001D960" w14:textId="554A14C1" w:rsidR="00116755" w:rsidRPr="00A35EA3" w:rsidRDefault="00116755" w:rsidP="00116755">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w:t>
                      </w:r>
                      <w:r w:rsidRPr="00472C85">
                        <w:t>Proposed Project Timeline and Key Milestones</w:t>
                      </w:r>
                    </w:p>
                  </w:txbxContent>
                </v:textbox>
              </v:shape>
            </w:pict>
          </mc:Fallback>
        </mc:AlternateContent>
      </w:r>
      <w:r w:rsidR="00501B5A" w:rsidRPr="00C07997">
        <w:drawing>
          <wp:anchor distT="0" distB="0" distL="114300" distR="114300" simplePos="0" relativeHeight="251677696" behindDoc="0" locked="0" layoutInCell="1" allowOverlap="1" wp14:anchorId="1E006EE7" wp14:editId="54482819">
            <wp:simplePos x="0" y="0"/>
            <wp:positionH relativeFrom="column">
              <wp:posOffset>0</wp:posOffset>
            </wp:positionH>
            <wp:positionV relativeFrom="paragraph">
              <wp:posOffset>513080</wp:posOffset>
            </wp:positionV>
            <wp:extent cx="8863330" cy="4620260"/>
            <wp:effectExtent l="0" t="0" r="0" b="8890"/>
            <wp:wrapNone/>
            <wp:docPr id="17" name="Picture 16">
              <a:extLst xmlns:a="http://schemas.openxmlformats.org/drawingml/2006/main">
                <a:ext uri="{FF2B5EF4-FFF2-40B4-BE49-F238E27FC236}">
                  <a16:creationId xmlns:a16="http://schemas.microsoft.com/office/drawing/2014/main" id="{C46E82EE-0038-6A33-99DF-0F04813DE1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C46E82EE-0038-6A33-99DF-0F04813DE102}"/>
                        </a:ext>
                      </a:extLst>
                    </pic:cNvPr>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8863330" cy="4620260"/>
                    </a:xfrm>
                    <a:prstGeom prst="rect">
                      <a:avLst/>
                    </a:prstGeom>
                  </pic:spPr>
                </pic:pic>
              </a:graphicData>
            </a:graphic>
          </wp:anchor>
        </w:drawing>
      </w:r>
      <w:r w:rsidR="00C07997" w:rsidRPr="00C07997">
        <w:rPr>
          <w:rFonts w:ascii="Times New Roman" w:hAnsi="Times New Roman" w:cs="Times New Roman"/>
        </w:rPr>
        <w:t>The proposed timeline outlines the mai</w:t>
      </w:r>
      <w:r w:rsidRPr="00C07997">
        <w:rPr>
          <w:rFonts w:ascii="Times New Roman" w:hAnsi="Times New Roman" w:cs="Times New Roman"/>
        </w:rPr>
        <w:t>n project stages from initial research and systematic literature review to AI design, development, testing, and final submission.</w:t>
      </w:r>
    </w:p>
    <w:p w14:paraId="0F088733" w14:textId="1DFA8EBD" w:rsidR="00116755" w:rsidRDefault="00116755" w:rsidP="00C07997">
      <w:pPr>
        <w:spacing w:after="0" w:line="360" w:lineRule="auto"/>
        <w:ind w:firstLine="720"/>
        <w:jc w:val="both"/>
        <w:rPr>
          <w:rFonts w:ascii="Times New Roman" w:hAnsi="Times New Roman" w:cs="Times New Roman"/>
        </w:rPr>
        <w:sectPr w:rsidR="00116755" w:rsidSect="00776627">
          <w:pgSz w:w="16838" w:h="11906" w:orient="landscape"/>
          <w:pgMar w:top="1440" w:right="1440" w:bottom="1440" w:left="1440" w:header="709" w:footer="709" w:gutter="0"/>
          <w:cols w:space="708"/>
          <w:titlePg/>
          <w:docGrid w:linePitch="360"/>
        </w:sectPr>
      </w:pPr>
    </w:p>
    <w:p w14:paraId="364BC337" w14:textId="63FA089F" w:rsidR="00116755" w:rsidRPr="00821BDF" w:rsidRDefault="00116755" w:rsidP="00821BDF">
      <w:pPr>
        <w:pStyle w:val="Heading1"/>
        <w:jc w:val="center"/>
        <w:rPr>
          <w:rFonts w:ascii="Times New Roman" w:hAnsi="Times New Roman" w:cs="Times New Roman"/>
          <w:b/>
          <w:bCs/>
          <w:color w:val="215E99" w:themeColor="text2" w:themeTint="BF"/>
        </w:rPr>
      </w:pPr>
      <w:bookmarkStart w:id="37" w:name="_Toc234929750"/>
      <w:r w:rsidRPr="00821BDF">
        <w:rPr>
          <w:rFonts w:ascii="Times New Roman" w:hAnsi="Times New Roman" w:cs="Times New Roman"/>
          <w:b/>
          <w:bCs/>
          <w:color w:val="215E99" w:themeColor="text2" w:themeTint="BF"/>
        </w:rPr>
        <w:lastRenderedPageBreak/>
        <w:t>References</w:t>
      </w:r>
      <w:bookmarkEnd w:id="37"/>
    </w:p>
    <w:sdt>
      <w:sdtPr>
        <w:rPr>
          <w:rFonts w:asciiTheme="minorHAnsi" w:eastAsiaTheme="minorHAnsi" w:hAnsiTheme="minorHAnsi" w:cstheme="minorBidi"/>
          <w:kern w:val="2"/>
          <w:lang w:eastAsia="en-US"/>
          <w14:ligatures w14:val="standardContextual"/>
        </w:rPr>
        <w:tag w:val="rw.bWnCOutputStyleIdiblio"/>
        <w:id w:val="-1072804957"/>
        <w:placeholder>
          <w:docPart w:val="D7D702DD236D4625A0535A7C849ACA13"/>
        </w:placeholder>
      </w:sdtPr>
      <w:sdtContent>
        <w:p w14:paraId="61882110" w14:textId="772B9435" w:rsidR="00126B55" w:rsidRDefault="00126B55">
          <w:pPr>
            <w:pStyle w:val="NormalWeb"/>
            <w:ind w:left="450" w:hanging="450"/>
            <w:rPr>
              <w:color w:val="000000"/>
            </w:rPr>
          </w:pPr>
          <w:r>
            <w:rPr>
              <w:color w:val="000000"/>
            </w:rPr>
            <w:t xml:space="preserve">[1] C. Lee, T. Comes, M. Finn, H. Pak, C. Hsu and A. Mostafavi, "Roadmap Toward Responsible AI in Crisis Resilience and Management," vol. 14, pp.11200–11215, 2026, </w:t>
          </w:r>
        </w:p>
        <w:p w14:paraId="3E6955AE" w14:textId="77777777" w:rsidR="00126B55" w:rsidRDefault="00126B55">
          <w:pPr>
            <w:pStyle w:val="NormalWeb"/>
            <w:ind w:left="450" w:hanging="450"/>
            <w:rPr>
              <w:color w:val="000000"/>
            </w:rPr>
          </w:pPr>
          <w:r>
            <w:rPr>
              <w:color w:val="000000"/>
            </w:rPr>
            <w:t xml:space="preserve">[2] T. Comes, "AI for crisis decisions," vol. 26, no. 1, pp.12, 2024, </w:t>
          </w:r>
        </w:p>
        <w:p w14:paraId="6A08B925" w14:textId="77777777" w:rsidR="00126B55" w:rsidRDefault="00126B55">
          <w:pPr>
            <w:pStyle w:val="NormalWeb"/>
            <w:ind w:left="450" w:hanging="450"/>
            <w:rPr>
              <w:color w:val="000000"/>
            </w:rPr>
          </w:pPr>
          <w:r>
            <w:rPr>
              <w:color w:val="000000"/>
            </w:rPr>
            <w:t xml:space="preserve">[3] A. Sadiq, R. B. Dougherty, J. Tyler and R. Entress, "Public alert and warning system literature review in the USA: Identifying research gaps and lessons for practice," </w:t>
          </w:r>
          <w:proofErr w:type="spellStart"/>
          <w:r>
            <w:rPr>
              <w:i/>
              <w:iCs/>
              <w:color w:val="000000"/>
            </w:rPr>
            <w:t>Nat.Hazards</w:t>
          </w:r>
          <w:proofErr w:type="spellEnd"/>
          <w:r>
            <w:rPr>
              <w:i/>
              <w:iCs/>
              <w:color w:val="000000"/>
            </w:rPr>
            <w:t xml:space="preserve">, </w:t>
          </w:r>
          <w:r>
            <w:rPr>
              <w:color w:val="000000"/>
            </w:rPr>
            <w:t xml:space="preserve">vol. 117, no. 2, pp.1711–1744, 2023, </w:t>
          </w:r>
        </w:p>
        <w:p w14:paraId="6BB39E79" w14:textId="77777777" w:rsidR="00126B55" w:rsidRDefault="00126B55">
          <w:pPr>
            <w:pStyle w:val="NormalWeb"/>
            <w:ind w:left="450" w:hanging="450"/>
            <w:rPr>
              <w:color w:val="000000"/>
            </w:rPr>
          </w:pPr>
          <w:r>
            <w:rPr>
              <w:color w:val="000000"/>
            </w:rPr>
            <w:t xml:space="preserve">[4] I. S. Stewart, "Advancing disaster risk communications," </w:t>
          </w:r>
          <w:r>
            <w:rPr>
              <w:i/>
              <w:iCs/>
              <w:color w:val="000000"/>
            </w:rPr>
            <w:t>Earth-</w:t>
          </w:r>
          <w:proofErr w:type="spellStart"/>
          <w:r>
            <w:rPr>
              <w:i/>
              <w:iCs/>
              <w:color w:val="000000"/>
            </w:rPr>
            <w:t>Sci.Rev</w:t>
          </w:r>
          <w:proofErr w:type="spellEnd"/>
          <w:r>
            <w:rPr>
              <w:i/>
              <w:iCs/>
              <w:color w:val="000000"/>
            </w:rPr>
            <w:t xml:space="preserve">., </w:t>
          </w:r>
          <w:r>
            <w:rPr>
              <w:color w:val="000000"/>
            </w:rPr>
            <w:t xml:space="preserve">vol. 249, pp.104677, 2024, </w:t>
          </w:r>
        </w:p>
        <w:p w14:paraId="64D38695" w14:textId="77777777" w:rsidR="00126B55" w:rsidRDefault="00126B55">
          <w:pPr>
            <w:pStyle w:val="NormalWeb"/>
            <w:ind w:left="450" w:hanging="450"/>
            <w:rPr>
              <w:color w:val="000000"/>
            </w:rPr>
          </w:pPr>
          <w:r>
            <w:rPr>
              <w:color w:val="000000"/>
            </w:rPr>
            <w:t xml:space="preserve">[5] R. Vicari and N. </w:t>
          </w:r>
          <w:proofErr w:type="spellStart"/>
          <w:r>
            <w:rPr>
              <w:color w:val="000000"/>
            </w:rPr>
            <w:t>Komendatova</w:t>
          </w:r>
          <w:proofErr w:type="spellEnd"/>
          <w:r>
            <w:rPr>
              <w:color w:val="000000"/>
            </w:rPr>
            <w:t xml:space="preserve">, "Systematic meta-analysis of research on AI tools to deal with misinformation on social media during natural and anthropogenic hazards and disasters," vol. 10, no. 1, pp.332, 2023, </w:t>
          </w:r>
        </w:p>
        <w:p w14:paraId="21DF016F" w14:textId="77777777" w:rsidR="00126B55" w:rsidRDefault="00126B55">
          <w:pPr>
            <w:pStyle w:val="NormalWeb"/>
            <w:ind w:left="450" w:hanging="450"/>
            <w:rPr>
              <w:color w:val="000000"/>
            </w:rPr>
          </w:pPr>
          <w:r>
            <w:rPr>
              <w:color w:val="000000"/>
            </w:rPr>
            <w:t xml:space="preserve">[6] I. </w:t>
          </w:r>
          <w:proofErr w:type="spellStart"/>
          <w:r>
            <w:rPr>
              <w:color w:val="000000"/>
            </w:rPr>
            <w:t>Srba</w:t>
          </w:r>
          <w:proofErr w:type="spellEnd"/>
          <w:r>
            <w:rPr>
              <w:i/>
              <w:iCs/>
              <w:color w:val="000000"/>
            </w:rPr>
            <w:t xml:space="preserve"> et al.</w:t>
          </w:r>
          <w:proofErr w:type="gramStart"/>
          <w:r>
            <w:rPr>
              <w:i/>
              <w:iCs/>
              <w:color w:val="000000"/>
            </w:rPr>
            <w:t xml:space="preserve">, </w:t>
          </w:r>
          <w:r>
            <w:rPr>
              <w:color w:val="000000"/>
            </w:rPr>
            <w:t>,</w:t>
          </w:r>
          <w:proofErr w:type="gramEnd"/>
          <w:r>
            <w:rPr>
              <w:color w:val="000000"/>
            </w:rPr>
            <w:t xml:space="preserve"> "A survey on automatic credibility assessment using textual credibility signals in the era of large language models," vol. 17, no. 2, pp.1–80, 2026, </w:t>
          </w:r>
        </w:p>
        <w:p w14:paraId="0346CA1B" w14:textId="77777777" w:rsidR="00126B55" w:rsidRDefault="00126B55">
          <w:pPr>
            <w:pStyle w:val="NormalWeb"/>
            <w:ind w:left="450" w:hanging="450"/>
            <w:rPr>
              <w:color w:val="000000"/>
            </w:rPr>
          </w:pPr>
          <w:r>
            <w:rPr>
              <w:color w:val="000000"/>
            </w:rPr>
            <w:t xml:space="preserve">[7] S. Schmager, I. O. Pappas and P. Vassilakopoulou, "Understanding Human-Centred AI: a review of its defining elements and a research agenda," vol. 44, no. 15, pp.3771–3810, 2025, </w:t>
          </w:r>
        </w:p>
        <w:p w14:paraId="4DC42BEC" w14:textId="77777777" w:rsidR="00126B55" w:rsidRDefault="00126B55">
          <w:pPr>
            <w:pStyle w:val="NormalWeb"/>
            <w:ind w:left="450" w:hanging="450"/>
            <w:rPr>
              <w:color w:val="000000"/>
            </w:rPr>
          </w:pPr>
          <w:r>
            <w:rPr>
              <w:color w:val="000000"/>
            </w:rPr>
            <w:t xml:space="preserve">[8] L. A. Agyepong and X. Liang, "Mapping the knowledge frontiers of public risk communication in disaster risk management," vol. 26, no. 3, pp.302–323, 2023, </w:t>
          </w:r>
        </w:p>
        <w:p w14:paraId="79D5ECD4" w14:textId="77777777" w:rsidR="00126B55" w:rsidRDefault="00126B55">
          <w:pPr>
            <w:pStyle w:val="NormalWeb"/>
            <w:ind w:left="450" w:hanging="450"/>
            <w:rPr>
              <w:color w:val="000000"/>
            </w:rPr>
          </w:pPr>
          <w:r>
            <w:rPr>
              <w:color w:val="000000"/>
            </w:rPr>
            <w:t xml:space="preserve">[9] N. </w:t>
          </w:r>
          <w:proofErr w:type="spellStart"/>
          <w:r>
            <w:rPr>
              <w:color w:val="000000"/>
            </w:rPr>
            <w:t>Komendantova</w:t>
          </w:r>
          <w:proofErr w:type="spellEnd"/>
          <w:r>
            <w:rPr>
              <w:color w:val="000000"/>
            </w:rPr>
            <w:t xml:space="preserve"> and D. Erokhin, "Artificial intelligence tools in misinformation management during natural disasters," vol. 25, no. 1, pp.81–105, 2025, </w:t>
          </w:r>
        </w:p>
        <w:p w14:paraId="1EEB67AB" w14:textId="77777777" w:rsidR="00126B55" w:rsidRDefault="00126B55">
          <w:pPr>
            <w:pStyle w:val="NormalWeb"/>
            <w:ind w:left="450" w:hanging="450"/>
            <w:rPr>
              <w:color w:val="000000"/>
            </w:rPr>
          </w:pPr>
          <w:r>
            <w:rPr>
              <w:color w:val="000000"/>
            </w:rPr>
            <w:t xml:space="preserve">[10] A. </w:t>
          </w:r>
          <w:proofErr w:type="spellStart"/>
          <w:r>
            <w:rPr>
              <w:color w:val="000000"/>
            </w:rPr>
            <w:t>Bodaghi</w:t>
          </w:r>
          <w:proofErr w:type="spellEnd"/>
          <w:r>
            <w:rPr>
              <w:color w:val="000000"/>
            </w:rPr>
            <w:t xml:space="preserve">, K. A. Schmitt, P. </w:t>
          </w:r>
          <w:proofErr w:type="spellStart"/>
          <w:r>
            <w:rPr>
              <w:color w:val="000000"/>
            </w:rPr>
            <w:t>Watine</w:t>
          </w:r>
          <w:proofErr w:type="spellEnd"/>
          <w:r>
            <w:rPr>
              <w:color w:val="000000"/>
            </w:rPr>
            <w:t xml:space="preserve"> and B. C. Fung, "A literature review on detecting, verifying, and mitigating online misinformation," vol. 11, no. 4, pp.5119–5145, 2023, </w:t>
          </w:r>
        </w:p>
        <w:p w14:paraId="47F4DF44" w14:textId="77777777" w:rsidR="00126B55" w:rsidRDefault="00126B55">
          <w:pPr>
            <w:pStyle w:val="NormalWeb"/>
            <w:ind w:left="450" w:hanging="450"/>
            <w:rPr>
              <w:color w:val="000000"/>
            </w:rPr>
          </w:pPr>
          <w:r>
            <w:rPr>
              <w:color w:val="000000"/>
            </w:rPr>
            <w:t xml:space="preserve">[11] O. </w:t>
          </w:r>
          <w:proofErr w:type="spellStart"/>
          <w:r>
            <w:rPr>
              <w:color w:val="000000"/>
            </w:rPr>
            <w:t>Bashaddadh</w:t>
          </w:r>
          <w:proofErr w:type="spellEnd"/>
          <w:r>
            <w:rPr>
              <w:color w:val="000000"/>
            </w:rPr>
            <w:t xml:space="preserve">, N. Omar, M. Mohd and M. N. A. Khalid, "Machine learning and deep learning approaches for fake news detection: A systematic review of techniques, challenges, and advancements," 2025, </w:t>
          </w:r>
        </w:p>
        <w:p w14:paraId="18260CDF" w14:textId="77777777" w:rsidR="00126B55" w:rsidRDefault="00126B55">
          <w:pPr>
            <w:pStyle w:val="NormalWeb"/>
            <w:ind w:left="450" w:hanging="450"/>
            <w:rPr>
              <w:color w:val="000000"/>
            </w:rPr>
          </w:pPr>
          <w:r>
            <w:rPr>
              <w:color w:val="000000"/>
            </w:rPr>
            <w:t xml:space="preserve">[12] E. Hashmi, S. Y. Yayilgan, M. M. Yamin, S. Ali and M. Abomhara, "Advancing fake news detection: Hybrid deep learning with </w:t>
          </w:r>
          <w:proofErr w:type="spellStart"/>
          <w:r>
            <w:rPr>
              <w:color w:val="000000"/>
            </w:rPr>
            <w:t>fasttext</w:t>
          </w:r>
          <w:proofErr w:type="spellEnd"/>
          <w:r>
            <w:rPr>
              <w:color w:val="000000"/>
            </w:rPr>
            <w:t xml:space="preserve"> and explainable ai," vol. 12, pp.44462–44480, 2024, </w:t>
          </w:r>
        </w:p>
        <w:p w14:paraId="06C88056" w14:textId="77777777" w:rsidR="00126B55" w:rsidRDefault="00126B55">
          <w:pPr>
            <w:pStyle w:val="NormalWeb"/>
            <w:ind w:left="450" w:hanging="450"/>
            <w:rPr>
              <w:color w:val="000000"/>
            </w:rPr>
          </w:pPr>
          <w:r>
            <w:rPr>
              <w:color w:val="000000"/>
            </w:rPr>
            <w:t xml:space="preserve">[13] M. Kaufhold, "Exploring the evolving landscape of human-centred crisis informatics: current challenges and future trends," vol. 23, no. 2, pp.155–163, 2024, </w:t>
          </w:r>
        </w:p>
        <w:p w14:paraId="54F014FE" w14:textId="77777777" w:rsidR="00126B55" w:rsidRDefault="00126B55">
          <w:pPr>
            <w:pStyle w:val="NormalWeb"/>
            <w:ind w:left="450" w:hanging="450"/>
            <w:rPr>
              <w:color w:val="000000"/>
            </w:rPr>
          </w:pPr>
          <w:r>
            <w:rPr>
              <w:color w:val="000000"/>
            </w:rPr>
            <w:t xml:space="preserve">[14] Y. Gong, L. Shang and D. Wang, "Integrating social explanations into explainable artificial intelligence (XAI) for combating misinformation: Vision and challenges," vol. 11, no. 5, pp.6705–6726, 2024, </w:t>
          </w:r>
        </w:p>
        <w:p w14:paraId="1962457E" w14:textId="77777777" w:rsidR="00126B55" w:rsidRDefault="00126B55">
          <w:pPr>
            <w:pStyle w:val="NormalWeb"/>
            <w:ind w:left="450" w:hanging="450"/>
            <w:rPr>
              <w:color w:val="000000"/>
            </w:rPr>
          </w:pPr>
          <w:r>
            <w:rPr>
              <w:color w:val="000000"/>
            </w:rPr>
            <w:lastRenderedPageBreak/>
            <w:t xml:space="preserve">[15] A. Kumar and J. W. Taylor, "Feature importance in the age of explainable AI: Case study of detecting fake news &amp; misinformation via a multi-modal framework," </w:t>
          </w:r>
          <w:proofErr w:type="spellStart"/>
          <w:r>
            <w:rPr>
              <w:i/>
              <w:iCs/>
              <w:color w:val="000000"/>
            </w:rPr>
            <w:t>Eur.J.Oper.Res</w:t>
          </w:r>
          <w:proofErr w:type="spellEnd"/>
          <w:r>
            <w:rPr>
              <w:i/>
              <w:iCs/>
              <w:color w:val="000000"/>
            </w:rPr>
            <w:t xml:space="preserve">., </w:t>
          </w:r>
          <w:r>
            <w:rPr>
              <w:color w:val="000000"/>
            </w:rPr>
            <w:t xml:space="preserve">vol. 317, no. 2, pp.401–413, 2024, </w:t>
          </w:r>
        </w:p>
        <w:p w14:paraId="6A10B7DB" w14:textId="77777777" w:rsidR="00126B55" w:rsidRDefault="00126B55">
          <w:pPr>
            <w:pStyle w:val="NormalWeb"/>
            <w:ind w:left="450" w:hanging="450"/>
            <w:rPr>
              <w:color w:val="000000"/>
            </w:rPr>
          </w:pPr>
          <w:r>
            <w:rPr>
              <w:color w:val="000000"/>
            </w:rPr>
            <w:t xml:space="preserve">[16] S. </w:t>
          </w:r>
          <w:proofErr w:type="spellStart"/>
          <w:r>
            <w:rPr>
              <w:color w:val="000000"/>
            </w:rPr>
            <w:t>Kuntur</w:t>
          </w:r>
          <w:proofErr w:type="spellEnd"/>
          <w:r>
            <w:rPr>
              <w:color w:val="000000"/>
            </w:rPr>
            <w:t xml:space="preserve">, A. Wroblewska, M. </w:t>
          </w:r>
          <w:proofErr w:type="spellStart"/>
          <w:r>
            <w:rPr>
              <w:color w:val="000000"/>
            </w:rPr>
            <w:t>Paprzycki</w:t>
          </w:r>
          <w:proofErr w:type="spellEnd"/>
          <w:r>
            <w:rPr>
              <w:color w:val="000000"/>
            </w:rPr>
            <w:t xml:space="preserve"> and M. </w:t>
          </w:r>
          <w:proofErr w:type="spellStart"/>
          <w:r>
            <w:rPr>
              <w:color w:val="000000"/>
            </w:rPr>
            <w:t>Ganzha</w:t>
          </w:r>
          <w:proofErr w:type="spellEnd"/>
          <w:r>
            <w:rPr>
              <w:color w:val="000000"/>
            </w:rPr>
            <w:t xml:space="preserve">, "Under the Influence: A Survey of Large Language Models in Fake News Detection," </w:t>
          </w:r>
          <w:r>
            <w:rPr>
              <w:i/>
              <w:iCs/>
              <w:color w:val="000000"/>
            </w:rPr>
            <w:t xml:space="preserve">TAI, </w:t>
          </w:r>
          <w:r>
            <w:rPr>
              <w:color w:val="000000"/>
            </w:rPr>
            <w:t xml:space="preserve">vol. 6, no. 2, pp.458–476, Feb 2025, </w:t>
          </w:r>
          <w:proofErr w:type="spellStart"/>
          <w:r>
            <w:rPr>
              <w:color w:val="000000"/>
            </w:rPr>
            <w:t>doi</w:t>
          </w:r>
          <w:proofErr w:type="spellEnd"/>
          <w:r>
            <w:rPr>
              <w:color w:val="000000"/>
            </w:rPr>
            <w:t xml:space="preserve">: 10.1109/TAI.2024.3471735. </w:t>
          </w:r>
        </w:p>
        <w:p w14:paraId="1E6A3888" w14:textId="77777777" w:rsidR="00126B55" w:rsidRDefault="00126B55">
          <w:pPr>
            <w:pStyle w:val="NormalWeb"/>
            <w:ind w:left="450" w:hanging="450"/>
            <w:rPr>
              <w:color w:val="000000"/>
            </w:rPr>
          </w:pPr>
          <w:r>
            <w:rPr>
              <w:color w:val="000000"/>
            </w:rPr>
            <w:t>[17] S. Schmager, I. O. Pappas and P. Vassilakopoulou, "Understanding Human-Centred AI: a review of its defining elements and a research agenda," vol. 44, no. 15, pp.3771–3810, Sep 14</w:t>
          </w:r>
          <w:proofErr w:type="gramStart"/>
          <w:r>
            <w:rPr>
              <w:color w:val="000000"/>
            </w:rPr>
            <w:t xml:space="preserve"> 2025</w:t>
          </w:r>
          <w:proofErr w:type="gramEnd"/>
          <w:r>
            <w:rPr>
              <w:color w:val="000000"/>
            </w:rPr>
            <w:t xml:space="preserve">, </w:t>
          </w:r>
          <w:proofErr w:type="spellStart"/>
          <w:r>
            <w:rPr>
              <w:color w:val="000000"/>
            </w:rPr>
            <w:t>doi</w:t>
          </w:r>
          <w:proofErr w:type="spellEnd"/>
          <w:r>
            <w:rPr>
              <w:color w:val="000000"/>
            </w:rPr>
            <w:t xml:space="preserve">: 10.1080/0144929X.2024.2448719. </w:t>
          </w:r>
        </w:p>
        <w:p w14:paraId="6C07896D" w14:textId="77777777" w:rsidR="00126B55" w:rsidRDefault="00126B55">
          <w:pPr>
            <w:pStyle w:val="NormalWeb"/>
            <w:ind w:left="450" w:hanging="450"/>
            <w:rPr>
              <w:color w:val="000000"/>
            </w:rPr>
          </w:pPr>
          <w:r>
            <w:rPr>
              <w:color w:val="000000"/>
            </w:rPr>
            <w:t xml:space="preserve">[18] E. A. </w:t>
          </w:r>
          <w:proofErr w:type="spellStart"/>
          <w:r>
            <w:rPr>
              <w:color w:val="000000"/>
            </w:rPr>
            <w:t>Domfeh</w:t>
          </w:r>
          <w:proofErr w:type="spellEnd"/>
          <w:r>
            <w:rPr>
              <w:color w:val="000000"/>
            </w:rPr>
            <w:t xml:space="preserve"> and C. L. Dancy, "Human-AI Use Patterns for Decision-Making in Disaster Scenarios: A Systematic Review", </w:t>
          </w:r>
          <w:proofErr w:type="spellStart"/>
          <w:r>
            <w:rPr>
              <w:color w:val="000000"/>
            </w:rPr>
            <w:t>inpp</w:t>
          </w:r>
          <w:proofErr w:type="spellEnd"/>
          <w:r>
            <w:rPr>
              <w:color w:val="000000"/>
            </w:rPr>
            <w:t xml:space="preserve">. 1–10. </w:t>
          </w:r>
          <w:proofErr w:type="spellStart"/>
          <w:r>
            <w:rPr>
              <w:color w:val="000000"/>
            </w:rPr>
            <w:t>doi</w:t>
          </w:r>
          <w:proofErr w:type="spellEnd"/>
          <w:r>
            <w:rPr>
              <w:color w:val="000000"/>
            </w:rPr>
            <w:t>: 10.1109/ISTAS65609.2025.11269624.</w:t>
          </w:r>
        </w:p>
        <w:p w14:paraId="78301A7F" w14:textId="77777777" w:rsidR="00126B55" w:rsidRDefault="00126B55">
          <w:pPr>
            <w:pStyle w:val="NormalWeb"/>
            <w:ind w:left="450" w:hanging="450"/>
            <w:rPr>
              <w:color w:val="000000"/>
            </w:rPr>
          </w:pPr>
          <w:r>
            <w:rPr>
              <w:color w:val="000000"/>
            </w:rPr>
            <w:t xml:space="preserve">[19] J. </w:t>
          </w:r>
          <w:proofErr w:type="spellStart"/>
          <w:r>
            <w:rPr>
              <w:color w:val="000000"/>
            </w:rPr>
            <w:t>Visave</w:t>
          </w:r>
          <w:proofErr w:type="spellEnd"/>
          <w:r>
            <w:rPr>
              <w:color w:val="000000"/>
            </w:rPr>
            <w:t xml:space="preserve">, "Transparency in AI for emergency management: building trust and accountability," </w:t>
          </w:r>
          <w:r>
            <w:rPr>
              <w:i/>
              <w:iCs/>
              <w:color w:val="000000"/>
            </w:rPr>
            <w:t xml:space="preserve">AI Ethics, </w:t>
          </w:r>
          <w:r>
            <w:rPr>
              <w:color w:val="000000"/>
            </w:rPr>
            <w:t xml:space="preserve">vol. 5, no. 4, pp.3967–3980, Aug 2025, </w:t>
          </w:r>
          <w:proofErr w:type="spellStart"/>
          <w:r>
            <w:rPr>
              <w:color w:val="000000"/>
            </w:rPr>
            <w:t>doi</w:t>
          </w:r>
          <w:proofErr w:type="spellEnd"/>
          <w:r>
            <w:rPr>
              <w:color w:val="000000"/>
            </w:rPr>
            <w:t xml:space="preserve">: 10.1007/s43681-025-00692-x. </w:t>
          </w:r>
        </w:p>
        <w:p w14:paraId="68757CBC" w14:textId="77777777" w:rsidR="00126B55" w:rsidRDefault="00126B55">
          <w:pPr>
            <w:pStyle w:val="NormalWeb"/>
            <w:ind w:left="450" w:hanging="450"/>
            <w:rPr>
              <w:color w:val="000000"/>
            </w:rPr>
          </w:pPr>
          <w:r>
            <w:rPr>
              <w:color w:val="000000"/>
            </w:rPr>
            <w:t>[20] E. C. Martinez</w:t>
          </w:r>
          <w:r>
            <w:rPr>
              <w:i/>
              <w:iCs/>
              <w:color w:val="000000"/>
            </w:rPr>
            <w:t xml:space="preserve"> et al.</w:t>
          </w:r>
          <w:proofErr w:type="gramStart"/>
          <w:r>
            <w:rPr>
              <w:i/>
              <w:iCs/>
              <w:color w:val="000000"/>
            </w:rPr>
            <w:t xml:space="preserve">, </w:t>
          </w:r>
          <w:r>
            <w:rPr>
              <w:color w:val="000000"/>
            </w:rPr>
            <w:t>,</w:t>
          </w:r>
          <w:proofErr w:type="gramEnd"/>
          <w:r>
            <w:rPr>
              <w:color w:val="000000"/>
            </w:rPr>
            <w:t xml:space="preserve"> "Ten steps to conduct a systematic review," vol. 15, no. 12, 2023, </w:t>
          </w:r>
        </w:p>
        <w:p w14:paraId="7E3F2936" w14:textId="77777777" w:rsidR="00126B55" w:rsidRDefault="00126B55">
          <w:pPr>
            <w:pStyle w:val="NormalWeb"/>
            <w:ind w:left="450" w:hanging="450"/>
            <w:rPr>
              <w:color w:val="000000"/>
            </w:rPr>
          </w:pPr>
          <w:r>
            <w:rPr>
              <w:color w:val="000000"/>
            </w:rPr>
            <w:t>[21] E. A. Akl</w:t>
          </w:r>
          <w:r>
            <w:rPr>
              <w:i/>
              <w:iCs/>
              <w:color w:val="000000"/>
            </w:rPr>
            <w:t xml:space="preserve"> et al.</w:t>
          </w:r>
          <w:proofErr w:type="gramStart"/>
          <w:r>
            <w:rPr>
              <w:i/>
              <w:iCs/>
              <w:color w:val="000000"/>
            </w:rPr>
            <w:t xml:space="preserve">, </w:t>
          </w:r>
          <w:r>
            <w:rPr>
              <w:color w:val="000000"/>
            </w:rPr>
            <w:t>,</w:t>
          </w:r>
          <w:proofErr w:type="gramEnd"/>
          <w:r>
            <w:rPr>
              <w:color w:val="000000"/>
            </w:rPr>
            <w:t xml:space="preserve"> "Extension of the PRISMA 2020 statement for living systematic reviews (PRISMA-LSR): checklist and explanation," </w:t>
          </w:r>
          <w:r>
            <w:rPr>
              <w:i/>
              <w:iCs/>
              <w:color w:val="000000"/>
            </w:rPr>
            <w:t xml:space="preserve">BMJ, </w:t>
          </w:r>
          <w:r>
            <w:rPr>
              <w:color w:val="000000"/>
            </w:rPr>
            <w:t xml:space="preserve">vol. 387, 2024, </w:t>
          </w:r>
        </w:p>
        <w:p w14:paraId="581CF28E" w14:textId="77777777" w:rsidR="00126B55" w:rsidRDefault="00126B55">
          <w:pPr>
            <w:pStyle w:val="NormalWeb"/>
            <w:ind w:left="450" w:hanging="450"/>
            <w:rPr>
              <w:color w:val="000000"/>
            </w:rPr>
          </w:pPr>
          <w:r>
            <w:rPr>
              <w:color w:val="000000"/>
            </w:rPr>
            <w:t xml:space="preserve">[22] V. Mishra and M. P. Mishra, "PRISMA for review of management literature–method, merits, and limitations–an academic review," 2023, </w:t>
          </w:r>
        </w:p>
        <w:p w14:paraId="699207D4" w14:textId="77777777" w:rsidR="00126B55" w:rsidRDefault="00126B55">
          <w:pPr>
            <w:pStyle w:val="NormalWeb"/>
            <w:ind w:left="450" w:hanging="450"/>
            <w:rPr>
              <w:color w:val="000000"/>
            </w:rPr>
          </w:pPr>
          <w:r>
            <w:rPr>
              <w:color w:val="000000"/>
            </w:rPr>
            <w:t>[23] S. Agrawal</w:t>
          </w:r>
          <w:r>
            <w:rPr>
              <w:i/>
              <w:iCs/>
              <w:color w:val="000000"/>
            </w:rPr>
            <w:t xml:space="preserve"> et al.</w:t>
          </w:r>
          <w:proofErr w:type="gramStart"/>
          <w:r>
            <w:rPr>
              <w:i/>
              <w:iCs/>
              <w:color w:val="000000"/>
            </w:rPr>
            <w:t xml:space="preserve">, </w:t>
          </w:r>
          <w:r>
            <w:rPr>
              <w:color w:val="000000"/>
            </w:rPr>
            <w:t>,</w:t>
          </w:r>
          <w:proofErr w:type="gramEnd"/>
          <w:r>
            <w:rPr>
              <w:color w:val="000000"/>
            </w:rPr>
            <w:t xml:space="preserve"> "Analysis and recommendation system-based on PRISMA checklist to write systematic review," vol. 61, pp.100866, 2024, </w:t>
          </w:r>
        </w:p>
        <w:p w14:paraId="22432C7B" w14:textId="77777777" w:rsidR="00126B55" w:rsidRDefault="00126B55">
          <w:pPr>
            <w:pStyle w:val="NormalWeb"/>
            <w:ind w:left="450" w:hanging="450"/>
            <w:rPr>
              <w:color w:val="000000"/>
            </w:rPr>
          </w:pPr>
          <w:r>
            <w:rPr>
              <w:color w:val="000000"/>
            </w:rPr>
            <w:t xml:space="preserve">[24] T. Heck, C. Keller and M. </w:t>
          </w:r>
          <w:proofErr w:type="spellStart"/>
          <w:r>
            <w:rPr>
              <w:color w:val="000000"/>
            </w:rPr>
            <w:t>Rittberger</w:t>
          </w:r>
          <w:proofErr w:type="spellEnd"/>
          <w:r>
            <w:rPr>
              <w:color w:val="000000"/>
            </w:rPr>
            <w:t xml:space="preserve">, "Coverage and similarity of bibliographic databases to find most relevant literature for systematic reviews in education," vol. 25, no. 2, pp.365–376, 2024, </w:t>
          </w:r>
        </w:p>
        <w:p w14:paraId="060E23B5" w14:textId="77777777" w:rsidR="00126B55" w:rsidRDefault="00126B55">
          <w:pPr>
            <w:pStyle w:val="NormalWeb"/>
            <w:ind w:left="450" w:hanging="450"/>
            <w:rPr>
              <w:color w:val="000000"/>
            </w:rPr>
          </w:pPr>
          <w:r>
            <w:rPr>
              <w:color w:val="000000"/>
            </w:rPr>
            <w:t xml:space="preserve">[25] R. Moguel-Sánchez, C. S. Martínez-Palacios, J. O. Ocharán-Hernández, X. Limón and A. J. Sánchez-García, "Bots in software development: A systematic literature review and thematic analysis," vol. 49, no. 8, pp.712–734, 2023, </w:t>
          </w:r>
        </w:p>
        <w:p w14:paraId="677C92FF" w14:textId="77777777" w:rsidR="00126B55" w:rsidRDefault="00126B55">
          <w:pPr>
            <w:pStyle w:val="NormalWeb"/>
            <w:ind w:left="450" w:hanging="450"/>
            <w:rPr>
              <w:color w:val="000000"/>
            </w:rPr>
          </w:pPr>
          <w:r>
            <w:rPr>
              <w:color w:val="000000"/>
            </w:rPr>
            <w:t xml:space="preserve">[26] I. Kushnir, "Thematic analysis in the area of education: a practical guide," vol. 12, no. 1, pp.2471645, 2025, </w:t>
          </w:r>
        </w:p>
        <w:p w14:paraId="33080BD1" w14:textId="4FA73F42" w:rsidR="00E61E49" w:rsidRPr="00B571CA" w:rsidRDefault="00000000" w:rsidP="00255D08">
          <w:pPr>
            <w:spacing w:after="0" w:line="360" w:lineRule="auto"/>
            <w:ind w:firstLine="720"/>
            <w:jc w:val="both"/>
            <w:rPr>
              <w:rFonts w:ascii="Times New Roman" w:hAnsi="Times New Roman" w:cs="Times New Roman"/>
            </w:rPr>
          </w:pPr>
        </w:p>
      </w:sdtContent>
    </w:sdt>
    <w:sectPr w:rsidR="00E61E49" w:rsidRPr="00B571CA" w:rsidSect="00776627">
      <w:footerReference w:type="first" r:id="rId16"/>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7EFD1" w14:textId="77777777" w:rsidR="003643E8" w:rsidRDefault="003643E8" w:rsidP="00B13550">
      <w:pPr>
        <w:spacing w:after="0" w:line="240" w:lineRule="auto"/>
      </w:pPr>
      <w:r>
        <w:separator/>
      </w:r>
    </w:p>
  </w:endnote>
  <w:endnote w:type="continuationSeparator" w:id="0">
    <w:p w14:paraId="5D2955A7" w14:textId="77777777" w:rsidR="003643E8" w:rsidRDefault="003643E8" w:rsidP="00B13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735607"/>
      <w:docPartObj>
        <w:docPartGallery w:val="Page Numbers (Bottom of Page)"/>
        <w:docPartUnique/>
      </w:docPartObj>
    </w:sdtPr>
    <w:sdtContent>
      <w:p w14:paraId="7B97C311" w14:textId="3C7BF6E9" w:rsidR="005D397A" w:rsidRDefault="005D397A">
        <w:pPr>
          <w:pStyle w:val="Footer"/>
          <w:jc w:val="center"/>
        </w:pPr>
        <w:r>
          <w:fldChar w:fldCharType="begin"/>
        </w:r>
        <w:r>
          <w:instrText>PAGE   \* MERGEFORMAT</w:instrText>
        </w:r>
        <w:r>
          <w:fldChar w:fldCharType="separate"/>
        </w:r>
        <w:r>
          <w:t>2</w:t>
        </w:r>
        <w:r>
          <w:fldChar w:fldCharType="end"/>
        </w:r>
      </w:p>
    </w:sdtContent>
  </w:sdt>
  <w:p w14:paraId="7D882B18" w14:textId="77777777" w:rsidR="005D397A" w:rsidRDefault="005D39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D69259" w14:textId="77777777" w:rsidR="00776627" w:rsidRDefault="007766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AAFB2D" w14:textId="77777777" w:rsidR="003643E8" w:rsidRDefault="003643E8" w:rsidP="00B13550">
      <w:pPr>
        <w:spacing w:after="0" w:line="240" w:lineRule="auto"/>
      </w:pPr>
      <w:r>
        <w:separator/>
      </w:r>
    </w:p>
  </w:footnote>
  <w:footnote w:type="continuationSeparator" w:id="0">
    <w:p w14:paraId="43DF851D" w14:textId="77777777" w:rsidR="003643E8" w:rsidRDefault="003643E8" w:rsidP="00B135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B12F98"/>
    <w:multiLevelType w:val="multilevel"/>
    <w:tmpl w:val="12E2C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0613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1CA"/>
    <w:rsid w:val="00051EF5"/>
    <w:rsid w:val="000E4F0F"/>
    <w:rsid w:val="00111343"/>
    <w:rsid w:val="00116755"/>
    <w:rsid w:val="0012186C"/>
    <w:rsid w:val="00126B55"/>
    <w:rsid w:val="0014236D"/>
    <w:rsid w:val="001531A4"/>
    <w:rsid w:val="001943F2"/>
    <w:rsid w:val="001A2C11"/>
    <w:rsid w:val="001B29B0"/>
    <w:rsid w:val="002122EE"/>
    <w:rsid w:val="00235980"/>
    <w:rsid w:val="00237AE8"/>
    <w:rsid w:val="00255D08"/>
    <w:rsid w:val="002652E1"/>
    <w:rsid w:val="00271C19"/>
    <w:rsid w:val="0029005C"/>
    <w:rsid w:val="00291B04"/>
    <w:rsid w:val="002959F2"/>
    <w:rsid w:val="002C5428"/>
    <w:rsid w:val="002D742B"/>
    <w:rsid w:val="002E0193"/>
    <w:rsid w:val="002E7457"/>
    <w:rsid w:val="003217F0"/>
    <w:rsid w:val="003643E8"/>
    <w:rsid w:val="003B089F"/>
    <w:rsid w:val="003B44D1"/>
    <w:rsid w:val="00430FE2"/>
    <w:rsid w:val="00443BFC"/>
    <w:rsid w:val="0045400A"/>
    <w:rsid w:val="004A4367"/>
    <w:rsid w:val="00501B5A"/>
    <w:rsid w:val="00503024"/>
    <w:rsid w:val="00517875"/>
    <w:rsid w:val="00523659"/>
    <w:rsid w:val="005622E0"/>
    <w:rsid w:val="00567095"/>
    <w:rsid w:val="005D397A"/>
    <w:rsid w:val="005E4E91"/>
    <w:rsid w:val="006048FB"/>
    <w:rsid w:val="006240EF"/>
    <w:rsid w:val="00642FB4"/>
    <w:rsid w:val="0066513F"/>
    <w:rsid w:val="00673B4B"/>
    <w:rsid w:val="00682B4C"/>
    <w:rsid w:val="006F5ECC"/>
    <w:rsid w:val="007135E5"/>
    <w:rsid w:val="00722BE7"/>
    <w:rsid w:val="0073109C"/>
    <w:rsid w:val="007321D9"/>
    <w:rsid w:val="007605CE"/>
    <w:rsid w:val="007733C3"/>
    <w:rsid w:val="00776627"/>
    <w:rsid w:val="00776835"/>
    <w:rsid w:val="007A45DC"/>
    <w:rsid w:val="007B0E67"/>
    <w:rsid w:val="007B5E4D"/>
    <w:rsid w:val="007B626B"/>
    <w:rsid w:val="007D1EFA"/>
    <w:rsid w:val="00821BDF"/>
    <w:rsid w:val="00823255"/>
    <w:rsid w:val="00825142"/>
    <w:rsid w:val="0089449B"/>
    <w:rsid w:val="008B7520"/>
    <w:rsid w:val="008C5893"/>
    <w:rsid w:val="008D46AE"/>
    <w:rsid w:val="008E7AC5"/>
    <w:rsid w:val="00912FD9"/>
    <w:rsid w:val="00917842"/>
    <w:rsid w:val="009C68F9"/>
    <w:rsid w:val="009D11B2"/>
    <w:rsid w:val="009D2420"/>
    <w:rsid w:val="009F271A"/>
    <w:rsid w:val="009F5F9A"/>
    <w:rsid w:val="00A02625"/>
    <w:rsid w:val="00A12C4E"/>
    <w:rsid w:val="00A5234F"/>
    <w:rsid w:val="00A64BE9"/>
    <w:rsid w:val="00A70EDE"/>
    <w:rsid w:val="00AA58BA"/>
    <w:rsid w:val="00B0638D"/>
    <w:rsid w:val="00B069BD"/>
    <w:rsid w:val="00B13550"/>
    <w:rsid w:val="00B21045"/>
    <w:rsid w:val="00B5608D"/>
    <w:rsid w:val="00B571CA"/>
    <w:rsid w:val="00B72EE6"/>
    <w:rsid w:val="00BE441A"/>
    <w:rsid w:val="00BE7DE0"/>
    <w:rsid w:val="00BF3226"/>
    <w:rsid w:val="00BF468A"/>
    <w:rsid w:val="00C06785"/>
    <w:rsid w:val="00C07997"/>
    <w:rsid w:val="00C42C6D"/>
    <w:rsid w:val="00C5661D"/>
    <w:rsid w:val="00C679BE"/>
    <w:rsid w:val="00C904F3"/>
    <w:rsid w:val="00CF2788"/>
    <w:rsid w:val="00D54E5B"/>
    <w:rsid w:val="00D60C60"/>
    <w:rsid w:val="00D62CE6"/>
    <w:rsid w:val="00DA2456"/>
    <w:rsid w:val="00DA312C"/>
    <w:rsid w:val="00DD6F30"/>
    <w:rsid w:val="00DE1D30"/>
    <w:rsid w:val="00E00585"/>
    <w:rsid w:val="00E157AD"/>
    <w:rsid w:val="00E2216D"/>
    <w:rsid w:val="00E354C8"/>
    <w:rsid w:val="00E61E49"/>
    <w:rsid w:val="00E94323"/>
    <w:rsid w:val="00EC2F8A"/>
    <w:rsid w:val="00ED72E4"/>
    <w:rsid w:val="00EE1562"/>
    <w:rsid w:val="00F05830"/>
    <w:rsid w:val="00F467EA"/>
    <w:rsid w:val="00F53C76"/>
    <w:rsid w:val="00F66EE2"/>
    <w:rsid w:val="00F8594B"/>
    <w:rsid w:val="00FD2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F9918"/>
  <w15:chartTrackingRefBased/>
  <w15:docId w15:val="{8587E1B3-7836-4B7A-A24E-0A58CBFF7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1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71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71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1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1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1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1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1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1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1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71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571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1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1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1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1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1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1CA"/>
    <w:rPr>
      <w:rFonts w:eastAsiaTheme="majorEastAsia" w:cstheme="majorBidi"/>
      <w:color w:val="272727" w:themeColor="text1" w:themeTint="D8"/>
    </w:rPr>
  </w:style>
  <w:style w:type="paragraph" w:styleId="Title">
    <w:name w:val="Title"/>
    <w:basedOn w:val="Normal"/>
    <w:next w:val="Normal"/>
    <w:link w:val="TitleChar"/>
    <w:uiPriority w:val="10"/>
    <w:qFormat/>
    <w:rsid w:val="00B571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1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1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1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1CA"/>
    <w:pPr>
      <w:spacing w:before="160"/>
      <w:jc w:val="center"/>
    </w:pPr>
    <w:rPr>
      <w:i/>
      <w:iCs/>
      <w:color w:val="404040" w:themeColor="text1" w:themeTint="BF"/>
    </w:rPr>
  </w:style>
  <w:style w:type="character" w:customStyle="1" w:styleId="QuoteChar">
    <w:name w:val="Quote Char"/>
    <w:basedOn w:val="DefaultParagraphFont"/>
    <w:link w:val="Quote"/>
    <w:uiPriority w:val="29"/>
    <w:rsid w:val="00B571CA"/>
    <w:rPr>
      <w:i/>
      <w:iCs/>
      <w:color w:val="404040" w:themeColor="text1" w:themeTint="BF"/>
    </w:rPr>
  </w:style>
  <w:style w:type="paragraph" w:styleId="ListParagraph">
    <w:name w:val="List Paragraph"/>
    <w:basedOn w:val="Normal"/>
    <w:uiPriority w:val="34"/>
    <w:qFormat/>
    <w:rsid w:val="00B571CA"/>
    <w:pPr>
      <w:ind w:left="720"/>
      <w:contextualSpacing/>
    </w:pPr>
  </w:style>
  <w:style w:type="character" w:styleId="IntenseEmphasis">
    <w:name w:val="Intense Emphasis"/>
    <w:basedOn w:val="DefaultParagraphFont"/>
    <w:uiPriority w:val="21"/>
    <w:qFormat/>
    <w:rsid w:val="00B571CA"/>
    <w:rPr>
      <w:i/>
      <w:iCs/>
      <w:color w:val="0F4761" w:themeColor="accent1" w:themeShade="BF"/>
    </w:rPr>
  </w:style>
  <w:style w:type="paragraph" w:styleId="IntenseQuote">
    <w:name w:val="Intense Quote"/>
    <w:basedOn w:val="Normal"/>
    <w:next w:val="Normal"/>
    <w:link w:val="IntenseQuoteChar"/>
    <w:uiPriority w:val="30"/>
    <w:qFormat/>
    <w:rsid w:val="00B571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1CA"/>
    <w:rPr>
      <w:i/>
      <w:iCs/>
      <w:color w:val="0F4761" w:themeColor="accent1" w:themeShade="BF"/>
    </w:rPr>
  </w:style>
  <w:style w:type="character" w:styleId="IntenseReference">
    <w:name w:val="Intense Reference"/>
    <w:basedOn w:val="DefaultParagraphFont"/>
    <w:uiPriority w:val="32"/>
    <w:qFormat/>
    <w:rsid w:val="00B571CA"/>
    <w:rPr>
      <w:b/>
      <w:bCs/>
      <w:smallCaps/>
      <w:color w:val="0F4761" w:themeColor="accent1" w:themeShade="BF"/>
      <w:spacing w:val="5"/>
    </w:rPr>
  </w:style>
  <w:style w:type="paragraph" w:styleId="Header">
    <w:name w:val="header"/>
    <w:basedOn w:val="Normal"/>
    <w:link w:val="HeaderChar"/>
    <w:uiPriority w:val="99"/>
    <w:unhideWhenUsed/>
    <w:rsid w:val="00B135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550"/>
  </w:style>
  <w:style w:type="paragraph" w:styleId="Footer">
    <w:name w:val="footer"/>
    <w:basedOn w:val="Normal"/>
    <w:link w:val="FooterChar"/>
    <w:uiPriority w:val="99"/>
    <w:unhideWhenUsed/>
    <w:rsid w:val="00B135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550"/>
  </w:style>
  <w:style w:type="paragraph" w:styleId="NoSpacing">
    <w:name w:val="No Spacing"/>
    <w:link w:val="NoSpacingChar"/>
    <w:uiPriority w:val="1"/>
    <w:qFormat/>
    <w:rsid w:val="0011134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1134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5D397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D397A"/>
    <w:pPr>
      <w:spacing w:after="100"/>
    </w:pPr>
  </w:style>
  <w:style w:type="character" w:styleId="Hyperlink">
    <w:name w:val="Hyperlink"/>
    <w:basedOn w:val="DefaultParagraphFont"/>
    <w:uiPriority w:val="99"/>
    <w:unhideWhenUsed/>
    <w:rsid w:val="005D397A"/>
    <w:rPr>
      <w:color w:val="467886" w:themeColor="hyperlink"/>
      <w:u w:val="single"/>
    </w:rPr>
  </w:style>
  <w:style w:type="character" w:styleId="PlaceholderText">
    <w:name w:val="Placeholder Text"/>
    <w:basedOn w:val="DefaultParagraphFont"/>
    <w:uiPriority w:val="99"/>
    <w:semiHidden/>
    <w:rsid w:val="002652E1"/>
    <w:rPr>
      <w:color w:val="666666"/>
    </w:rPr>
  </w:style>
  <w:style w:type="paragraph" w:styleId="NormalWeb">
    <w:name w:val="Normal (Web)"/>
    <w:basedOn w:val="Normal"/>
    <w:uiPriority w:val="99"/>
    <w:unhideWhenUsed/>
    <w:rsid w:val="0014236D"/>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Caption">
    <w:name w:val="caption"/>
    <w:basedOn w:val="Normal"/>
    <w:next w:val="Normal"/>
    <w:uiPriority w:val="35"/>
    <w:unhideWhenUsed/>
    <w:qFormat/>
    <w:rsid w:val="00237AE8"/>
    <w:pPr>
      <w:spacing w:after="200" w:line="240" w:lineRule="auto"/>
    </w:pPr>
    <w:rPr>
      <w:i/>
      <w:iCs/>
      <w:color w:val="0E2841" w:themeColor="text2"/>
      <w:sz w:val="18"/>
      <w:szCs w:val="18"/>
    </w:rPr>
  </w:style>
  <w:style w:type="table" w:styleId="TableGrid">
    <w:name w:val="Table Grid"/>
    <w:basedOn w:val="TableNormal"/>
    <w:uiPriority w:val="39"/>
    <w:rsid w:val="007310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21BDF"/>
    <w:pPr>
      <w:spacing w:after="100"/>
      <w:ind w:left="240"/>
    </w:pPr>
  </w:style>
  <w:style w:type="paragraph" w:styleId="TOC3">
    <w:name w:val="toc 3"/>
    <w:basedOn w:val="Normal"/>
    <w:next w:val="Normal"/>
    <w:autoRedefine/>
    <w:uiPriority w:val="39"/>
    <w:unhideWhenUsed/>
    <w:rsid w:val="00821BD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6C042342F694262A9D99AECA53FD797"/>
        <w:category>
          <w:name w:val="General"/>
          <w:gallery w:val="placeholder"/>
        </w:category>
        <w:types>
          <w:type w:val="bbPlcHdr"/>
        </w:types>
        <w:behaviors>
          <w:behavior w:val="content"/>
        </w:behaviors>
        <w:guid w:val="{E87A0431-5470-4FA4-9298-31F06A45922E}"/>
      </w:docPartPr>
      <w:docPartBody>
        <w:p w:rsidR="00736FF2" w:rsidRDefault="00702514">
          <w:r w:rsidRPr="00C53AE5">
            <w:rPr>
              <w:rStyle w:val="PlaceholderText"/>
            </w:rPr>
            <w:t>Formatting...</w:t>
          </w:r>
        </w:p>
      </w:docPartBody>
    </w:docPart>
    <w:docPart>
      <w:docPartPr>
        <w:name w:val="91A0A2ACCE00475CA620A4F76C9F5388"/>
        <w:category>
          <w:name w:val="General"/>
          <w:gallery w:val="placeholder"/>
        </w:category>
        <w:types>
          <w:type w:val="bbPlcHdr"/>
        </w:types>
        <w:behaviors>
          <w:behavior w:val="content"/>
        </w:behaviors>
        <w:guid w:val="{2C3866AF-C0B8-48E9-B60D-B5B8D7D5140F}"/>
      </w:docPartPr>
      <w:docPartBody>
        <w:p w:rsidR="00736FF2" w:rsidRDefault="00702514">
          <w:r w:rsidRPr="00C53AE5">
            <w:rPr>
              <w:rStyle w:val="PlaceholderText"/>
            </w:rPr>
            <w:t>Formatting...</w:t>
          </w:r>
        </w:p>
      </w:docPartBody>
    </w:docPart>
    <w:docPart>
      <w:docPartPr>
        <w:name w:val="3A264AA616D64B8BBC865C34ECDB17E4"/>
        <w:category>
          <w:name w:val="General"/>
          <w:gallery w:val="placeholder"/>
        </w:category>
        <w:types>
          <w:type w:val="bbPlcHdr"/>
        </w:types>
        <w:behaviors>
          <w:behavior w:val="content"/>
        </w:behaviors>
        <w:guid w:val="{1B3769D1-60D1-4439-9FCC-BDC92B6F6A8F}"/>
      </w:docPartPr>
      <w:docPartBody>
        <w:p w:rsidR="00736FF2" w:rsidRDefault="00702514">
          <w:r w:rsidRPr="00C53AE5">
            <w:rPr>
              <w:rStyle w:val="PlaceholderText"/>
            </w:rPr>
            <w:t>Formatting...</w:t>
          </w:r>
        </w:p>
      </w:docPartBody>
    </w:docPart>
    <w:docPart>
      <w:docPartPr>
        <w:name w:val="61DBB7B11FCC4B0BBBF11EFB8C793B59"/>
        <w:category>
          <w:name w:val="General"/>
          <w:gallery w:val="placeholder"/>
        </w:category>
        <w:types>
          <w:type w:val="bbPlcHdr"/>
        </w:types>
        <w:behaviors>
          <w:behavior w:val="content"/>
        </w:behaviors>
        <w:guid w:val="{E50FE273-4C22-4569-8999-ACD437E636E9}"/>
      </w:docPartPr>
      <w:docPartBody>
        <w:p w:rsidR="00736FF2" w:rsidRDefault="00702514">
          <w:r w:rsidRPr="00C53AE5">
            <w:rPr>
              <w:rStyle w:val="PlaceholderText"/>
            </w:rPr>
            <w:t>Formatting...</w:t>
          </w:r>
        </w:p>
      </w:docPartBody>
    </w:docPart>
    <w:docPart>
      <w:docPartPr>
        <w:name w:val="0AE8373A11DA4EFC86975EAFAD36D322"/>
        <w:category>
          <w:name w:val="General"/>
          <w:gallery w:val="placeholder"/>
        </w:category>
        <w:types>
          <w:type w:val="bbPlcHdr"/>
        </w:types>
        <w:behaviors>
          <w:behavior w:val="content"/>
        </w:behaviors>
        <w:guid w:val="{9D1EDF4B-288E-47A1-AA29-3EA837F13468}"/>
      </w:docPartPr>
      <w:docPartBody>
        <w:p w:rsidR="00736FF2" w:rsidRDefault="00702514">
          <w:r w:rsidRPr="00C53AE5">
            <w:rPr>
              <w:rStyle w:val="PlaceholderText"/>
            </w:rPr>
            <w:t>Formatting...</w:t>
          </w:r>
        </w:p>
      </w:docPartBody>
    </w:docPart>
    <w:docPart>
      <w:docPartPr>
        <w:name w:val="B3D57D79A4FE4355ABF5C1FF4133CD77"/>
        <w:category>
          <w:name w:val="General"/>
          <w:gallery w:val="placeholder"/>
        </w:category>
        <w:types>
          <w:type w:val="bbPlcHdr"/>
        </w:types>
        <w:behaviors>
          <w:behavior w:val="content"/>
        </w:behaviors>
        <w:guid w:val="{14D65E4C-2522-4B4C-B4A5-3911FC3E3FE3}"/>
      </w:docPartPr>
      <w:docPartBody>
        <w:p w:rsidR="00736FF2" w:rsidRDefault="00702514">
          <w:r w:rsidRPr="00C53AE5">
            <w:rPr>
              <w:rStyle w:val="PlaceholderText"/>
            </w:rPr>
            <w:t>Formatting...</w:t>
          </w:r>
        </w:p>
      </w:docPartBody>
    </w:docPart>
    <w:docPart>
      <w:docPartPr>
        <w:name w:val="C573F029209A438AB9B07F41277FD8EC"/>
        <w:category>
          <w:name w:val="General"/>
          <w:gallery w:val="placeholder"/>
        </w:category>
        <w:types>
          <w:type w:val="bbPlcHdr"/>
        </w:types>
        <w:behaviors>
          <w:behavior w:val="content"/>
        </w:behaviors>
        <w:guid w:val="{C2A82ECD-42FF-4454-8B63-577B8C6DC193}"/>
      </w:docPartPr>
      <w:docPartBody>
        <w:p w:rsidR="00736FF2" w:rsidRDefault="00702514">
          <w:r w:rsidRPr="00C53AE5">
            <w:rPr>
              <w:rStyle w:val="PlaceholderText"/>
            </w:rPr>
            <w:t>Formatting...</w:t>
          </w:r>
        </w:p>
      </w:docPartBody>
    </w:docPart>
    <w:docPart>
      <w:docPartPr>
        <w:name w:val="79E801DE43F446BFBDD8369957D853D8"/>
        <w:category>
          <w:name w:val="General"/>
          <w:gallery w:val="placeholder"/>
        </w:category>
        <w:types>
          <w:type w:val="bbPlcHdr"/>
        </w:types>
        <w:behaviors>
          <w:behavior w:val="content"/>
        </w:behaviors>
        <w:guid w:val="{D1C859D5-7F65-43AD-973B-8D559EBA86E2}"/>
      </w:docPartPr>
      <w:docPartBody>
        <w:p w:rsidR="00736FF2" w:rsidRDefault="00702514">
          <w:r w:rsidRPr="00C53AE5">
            <w:rPr>
              <w:rStyle w:val="PlaceholderText"/>
            </w:rPr>
            <w:t>Formatting...</w:t>
          </w:r>
        </w:p>
      </w:docPartBody>
    </w:docPart>
    <w:docPart>
      <w:docPartPr>
        <w:name w:val="E498D70F106F43829F75293088D377E7"/>
        <w:category>
          <w:name w:val="General"/>
          <w:gallery w:val="placeholder"/>
        </w:category>
        <w:types>
          <w:type w:val="bbPlcHdr"/>
        </w:types>
        <w:behaviors>
          <w:behavior w:val="content"/>
        </w:behaviors>
        <w:guid w:val="{D8DD5614-402E-4BD0-B4FF-D0AD5F65D169}"/>
      </w:docPartPr>
      <w:docPartBody>
        <w:p w:rsidR="00736FF2" w:rsidRDefault="00702514">
          <w:r w:rsidRPr="00C53AE5">
            <w:rPr>
              <w:rStyle w:val="PlaceholderText"/>
            </w:rPr>
            <w:t>Formatting...</w:t>
          </w:r>
        </w:p>
      </w:docPartBody>
    </w:docPart>
    <w:docPart>
      <w:docPartPr>
        <w:name w:val="3265167B776F420B90C7354F8DF7F365"/>
        <w:category>
          <w:name w:val="General"/>
          <w:gallery w:val="placeholder"/>
        </w:category>
        <w:types>
          <w:type w:val="bbPlcHdr"/>
        </w:types>
        <w:behaviors>
          <w:behavior w:val="content"/>
        </w:behaviors>
        <w:guid w:val="{39F080E3-BE24-4C03-B4F0-77E9D81279D8}"/>
      </w:docPartPr>
      <w:docPartBody>
        <w:p w:rsidR="00736FF2" w:rsidRDefault="00702514">
          <w:r w:rsidRPr="00C53AE5">
            <w:rPr>
              <w:rStyle w:val="PlaceholderText"/>
            </w:rPr>
            <w:t>Formatting...</w:t>
          </w:r>
        </w:p>
      </w:docPartBody>
    </w:docPart>
    <w:docPart>
      <w:docPartPr>
        <w:name w:val="7B266F91ED1D454CABFDFBA8048CEBD5"/>
        <w:category>
          <w:name w:val="General"/>
          <w:gallery w:val="placeholder"/>
        </w:category>
        <w:types>
          <w:type w:val="bbPlcHdr"/>
        </w:types>
        <w:behaviors>
          <w:behavior w:val="content"/>
        </w:behaviors>
        <w:guid w:val="{FE83AFD5-8434-4CA3-B0EA-CFBF8BDD570A}"/>
      </w:docPartPr>
      <w:docPartBody>
        <w:p w:rsidR="00736FF2" w:rsidRDefault="00702514">
          <w:r w:rsidRPr="00C53AE5">
            <w:rPr>
              <w:rStyle w:val="PlaceholderText"/>
            </w:rPr>
            <w:t>Formatting...</w:t>
          </w:r>
        </w:p>
      </w:docPartBody>
    </w:docPart>
    <w:docPart>
      <w:docPartPr>
        <w:name w:val="524C0E8BA85441108EE77D4EDD41B229"/>
        <w:category>
          <w:name w:val="General"/>
          <w:gallery w:val="placeholder"/>
        </w:category>
        <w:types>
          <w:type w:val="bbPlcHdr"/>
        </w:types>
        <w:behaviors>
          <w:behavior w:val="content"/>
        </w:behaviors>
        <w:guid w:val="{53CBBA7B-4F93-42FA-AD84-255F8035869D}"/>
      </w:docPartPr>
      <w:docPartBody>
        <w:p w:rsidR="00736FF2" w:rsidRDefault="00702514">
          <w:r w:rsidRPr="00C53AE5">
            <w:rPr>
              <w:rStyle w:val="PlaceholderText"/>
            </w:rPr>
            <w:t>Formatting...</w:t>
          </w:r>
        </w:p>
      </w:docPartBody>
    </w:docPart>
    <w:docPart>
      <w:docPartPr>
        <w:name w:val="13C7F28F07F74EC5A3679077B3246A1A"/>
        <w:category>
          <w:name w:val="General"/>
          <w:gallery w:val="placeholder"/>
        </w:category>
        <w:types>
          <w:type w:val="bbPlcHdr"/>
        </w:types>
        <w:behaviors>
          <w:behavior w:val="content"/>
        </w:behaviors>
        <w:guid w:val="{21EEA23E-C913-4A7C-A404-314B2C0DEB54}"/>
      </w:docPartPr>
      <w:docPartBody>
        <w:p w:rsidR="00736FF2" w:rsidRDefault="00702514">
          <w:r w:rsidRPr="00C53AE5">
            <w:rPr>
              <w:rStyle w:val="PlaceholderText"/>
            </w:rPr>
            <w:t>Formatting...</w:t>
          </w:r>
        </w:p>
      </w:docPartBody>
    </w:docPart>
    <w:docPart>
      <w:docPartPr>
        <w:name w:val="05FC5252525B465DB729B46E046DD440"/>
        <w:category>
          <w:name w:val="General"/>
          <w:gallery w:val="placeholder"/>
        </w:category>
        <w:types>
          <w:type w:val="bbPlcHdr"/>
        </w:types>
        <w:behaviors>
          <w:behavior w:val="content"/>
        </w:behaviors>
        <w:guid w:val="{4FE994F0-6EB3-4327-8DF0-E875E65529C7}"/>
      </w:docPartPr>
      <w:docPartBody>
        <w:p w:rsidR="00736FF2" w:rsidRDefault="00702514">
          <w:r w:rsidRPr="00C53AE5">
            <w:rPr>
              <w:rStyle w:val="PlaceholderText"/>
            </w:rPr>
            <w:t>Formatting...</w:t>
          </w:r>
        </w:p>
      </w:docPartBody>
    </w:docPart>
    <w:docPart>
      <w:docPartPr>
        <w:name w:val="0774C72F04144A039AE81A500BA8435E"/>
        <w:category>
          <w:name w:val="General"/>
          <w:gallery w:val="placeholder"/>
        </w:category>
        <w:types>
          <w:type w:val="bbPlcHdr"/>
        </w:types>
        <w:behaviors>
          <w:behavior w:val="content"/>
        </w:behaviors>
        <w:guid w:val="{5ADCDE59-B4AE-49C4-878A-974BB72E39AD}"/>
      </w:docPartPr>
      <w:docPartBody>
        <w:p w:rsidR="001A7911" w:rsidRDefault="00736FF2">
          <w:r w:rsidRPr="004963BA">
            <w:rPr>
              <w:rStyle w:val="PlaceholderText"/>
            </w:rPr>
            <w:t>Formatting...</w:t>
          </w:r>
        </w:p>
      </w:docPartBody>
    </w:docPart>
    <w:docPart>
      <w:docPartPr>
        <w:name w:val="1958B62172D24C80B3C5AD4B55A6658F"/>
        <w:category>
          <w:name w:val="General"/>
          <w:gallery w:val="placeholder"/>
        </w:category>
        <w:types>
          <w:type w:val="bbPlcHdr"/>
        </w:types>
        <w:behaviors>
          <w:behavior w:val="content"/>
        </w:behaviors>
        <w:guid w:val="{855E5B71-1943-4C46-9C4E-12A421337DDA}"/>
      </w:docPartPr>
      <w:docPartBody>
        <w:p w:rsidR="001A7911" w:rsidRDefault="00736FF2">
          <w:r w:rsidRPr="004963BA">
            <w:rPr>
              <w:rStyle w:val="PlaceholderText"/>
            </w:rPr>
            <w:t>Formatting...</w:t>
          </w:r>
        </w:p>
      </w:docPartBody>
    </w:docPart>
    <w:docPart>
      <w:docPartPr>
        <w:name w:val="FEA954754E0D4A41AE90BB093342556A"/>
        <w:category>
          <w:name w:val="General"/>
          <w:gallery w:val="placeholder"/>
        </w:category>
        <w:types>
          <w:type w:val="bbPlcHdr"/>
        </w:types>
        <w:behaviors>
          <w:behavior w:val="content"/>
        </w:behaviors>
        <w:guid w:val="{362DF375-98D8-4998-8B6F-5C2B2ABAEBA3}"/>
      </w:docPartPr>
      <w:docPartBody>
        <w:p w:rsidR="001A7911" w:rsidRDefault="00736FF2">
          <w:r w:rsidRPr="004963BA">
            <w:rPr>
              <w:rStyle w:val="PlaceholderText"/>
            </w:rPr>
            <w:t>Formatting...</w:t>
          </w:r>
        </w:p>
      </w:docPartBody>
    </w:docPart>
    <w:docPart>
      <w:docPartPr>
        <w:name w:val="2AC7AF3384124674B942242F38BCBEAE"/>
        <w:category>
          <w:name w:val="General"/>
          <w:gallery w:val="placeholder"/>
        </w:category>
        <w:types>
          <w:type w:val="bbPlcHdr"/>
        </w:types>
        <w:behaviors>
          <w:behavior w:val="content"/>
        </w:behaviors>
        <w:guid w:val="{BB4705BB-1B3B-4112-80CF-23B85BA249F5}"/>
      </w:docPartPr>
      <w:docPartBody>
        <w:p w:rsidR="001A7911" w:rsidRDefault="00736FF2">
          <w:r w:rsidRPr="004963BA">
            <w:rPr>
              <w:rStyle w:val="PlaceholderText"/>
            </w:rPr>
            <w:t>Formatting...</w:t>
          </w:r>
        </w:p>
      </w:docPartBody>
    </w:docPart>
    <w:docPart>
      <w:docPartPr>
        <w:name w:val="C6CFDAA2255F426C9A76577F92C3ED31"/>
        <w:category>
          <w:name w:val="General"/>
          <w:gallery w:val="placeholder"/>
        </w:category>
        <w:types>
          <w:type w:val="bbPlcHdr"/>
        </w:types>
        <w:behaviors>
          <w:behavior w:val="content"/>
        </w:behaviors>
        <w:guid w:val="{5A2112AF-D9A9-4380-AD08-44DE3B4F1BE2}"/>
      </w:docPartPr>
      <w:docPartBody>
        <w:p w:rsidR="001A7911" w:rsidRDefault="00736FF2">
          <w:r w:rsidRPr="004963BA">
            <w:rPr>
              <w:rStyle w:val="PlaceholderText"/>
            </w:rPr>
            <w:t>Formatting...</w:t>
          </w:r>
        </w:p>
      </w:docPartBody>
    </w:docPart>
    <w:docPart>
      <w:docPartPr>
        <w:name w:val="7DC615B84B6040C7851CACE028CB9347"/>
        <w:category>
          <w:name w:val="General"/>
          <w:gallery w:val="placeholder"/>
        </w:category>
        <w:types>
          <w:type w:val="bbPlcHdr"/>
        </w:types>
        <w:behaviors>
          <w:behavior w:val="content"/>
        </w:behaviors>
        <w:guid w:val="{3BC40840-79EF-4700-BFF7-4EEFF34449C6}"/>
      </w:docPartPr>
      <w:docPartBody>
        <w:p w:rsidR="001A7911" w:rsidRDefault="00736FF2">
          <w:r w:rsidRPr="004963BA">
            <w:rPr>
              <w:rStyle w:val="PlaceholderText"/>
            </w:rPr>
            <w:t>Formatting...</w:t>
          </w:r>
        </w:p>
      </w:docPartBody>
    </w:docPart>
    <w:docPart>
      <w:docPartPr>
        <w:name w:val="D305FF5D9E524E55861A9C7274058494"/>
        <w:category>
          <w:name w:val="General"/>
          <w:gallery w:val="placeholder"/>
        </w:category>
        <w:types>
          <w:type w:val="bbPlcHdr"/>
        </w:types>
        <w:behaviors>
          <w:behavior w:val="content"/>
        </w:behaviors>
        <w:guid w:val="{2AB29CAF-153B-4063-873B-806D48217909}"/>
      </w:docPartPr>
      <w:docPartBody>
        <w:p w:rsidR="001A7911" w:rsidRDefault="00736FF2">
          <w:r w:rsidRPr="004963BA">
            <w:rPr>
              <w:rStyle w:val="PlaceholderText"/>
            </w:rPr>
            <w:t>Formatting...</w:t>
          </w:r>
        </w:p>
      </w:docPartBody>
    </w:docPart>
    <w:docPart>
      <w:docPartPr>
        <w:name w:val="37043D8BC632460B82ED139A97A5F460"/>
        <w:category>
          <w:name w:val="General"/>
          <w:gallery w:val="placeholder"/>
        </w:category>
        <w:types>
          <w:type w:val="bbPlcHdr"/>
        </w:types>
        <w:behaviors>
          <w:behavior w:val="content"/>
        </w:behaviors>
        <w:guid w:val="{032E5FEE-5EE5-4364-990F-D05899AEF23D}"/>
      </w:docPartPr>
      <w:docPartBody>
        <w:p w:rsidR="001A7911" w:rsidRDefault="00736FF2">
          <w:r w:rsidRPr="004963BA">
            <w:rPr>
              <w:rStyle w:val="PlaceholderText"/>
            </w:rPr>
            <w:t>Formatting...</w:t>
          </w:r>
        </w:p>
      </w:docPartBody>
    </w:docPart>
    <w:docPart>
      <w:docPartPr>
        <w:name w:val="30A68F425E0149DAA4B4C1B8F97D88A6"/>
        <w:category>
          <w:name w:val="General"/>
          <w:gallery w:val="placeholder"/>
        </w:category>
        <w:types>
          <w:type w:val="bbPlcHdr"/>
        </w:types>
        <w:behaviors>
          <w:behavior w:val="content"/>
        </w:behaviors>
        <w:guid w:val="{4BA27F95-0269-4EAE-8679-F60E7BFBF77A}"/>
      </w:docPartPr>
      <w:docPartBody>
        <w:p w:rsidR="002F5C4B" w:rsidRDefault="001A7911">
          <w:r w:rsidRPr="00243D8E">
            <w:rPr>
              <w:rStyle w:val="PlaceholderText"/>
            </w:rPr>
            <w:t>Formatting...</w:t>
          </w:r>
        </w:p>
      </w:docPartBody>
    </w:docPart>
    <w:docPart>
      <w:docPartPr>
        <w:name w:val="5A02FFFBA1BC45DFA406107E7A5417B0"/>
        <w:category>
          <w:name w:val="General"/>
          <w:gallery w:val="placeholder"/>
        </w:category>
        <w:types>
          <w:type w:val="bbPlcHdr"/>
        </w:types>
        <w:behaviors>
          <w:behavior w:val="content"/>
        </w:behaviors>
        <w:guid w:val="{22992A4F-1566-41B9-A6FA-E13BC3C4FA93}"/>
      </w:docPartPr>
      <w:docPartBody>
        <w:p w:rsidR="002F5C4B" w:rsidRDefault="001A7911">
          <w:r w:rsidRPr="00243D8E">
            <w:rPr>
              <w:rStyle w:val="PlaceholderText"/>
            </w:rPr>
            <w:t>Formatting...</w:t>
          </w:r>
        </w:p>
      </w:docPartBody>
    </w:docPart>
    <w:docPart>
      <w:docPartPr>
        <w:name w:val="C42BD87D33AB41FA9F9B2E946D25CDCA"/>
        <w:category>
          <w:name w:val="General"/>
          <w:gallery w:val="placeholder"/>
        </w:category>
        <w:types>
          <w:type w:val="bbPlcHdr"/>
        </w:types>
        <w:behaviors>
          <w:behavior w:val="content"/>
        </w:behaviors>
        <w:guid w:val="{9B2C25FA-7CE9-4BFF-96C7-99A91AA2284F}"/>
      </w:docPartPr>
      <w:docPartBody>
        <w:p w:rsidR="002F5C4B" w:rsidRDefault="001A7911">
          <w:r w:rsidRPr="001009D2">
            <w:rPr>
              <w:rStyle w:val="PlaceholderText"/>
            </w:rPr>
            <w:t>Formatting...</w:t>
          </w:r>
        </w:p>
      </w:docPartBody>
    </w:docPart>
    <w:docPart>
      <w:docPartPr>
        <w:name w:val="3B7E8EB044184AF994ECEA21534F3A93"/>
        <w:category>
          <w:name w:val="General"/>
          <w:gallery w:val="placeholder"/>
        </w:category>
        <w:types>
          <w:type w:val="bbPlcHdr"/>
        </w:types>
        <w:behaviors>
          <w:behavior w:val="content"/>
        </w:behaviors>
        <w:guid w:val="{17ED61E9-EB47-4C16-B3A0-B8A91A45F18E}"/>
      </w:docPartPr>
      <w:docPartBody>
        <w:p w:rsidR="002F5C4B" w:rsidRDefault="001A7911">
          <w:r w:rsidRPr="001009D2">
            <w:rPr>
              <w:rStyle w:val="PlaceholderText"/>
            </w:rPr>
            <w:t>Formatting...</w:t>
          </w:r>
        </w:p>
      </w:docPartBody>
    </w:docPart>
    <w:docPart>
      <w:docPartPr>
        <w:name w:val="6654789F3E6146E6A7A99E1455CD5EDF"/>
        <w:category>
          <w:name w:val="General"/>
          <w:gallery w:val="placeholder"/>
        </w:category>
        <w:types>
          <w:type w:val="bbPlcHdr"/>
        </w:types>
        <w:behaviors>
          <w:behavior w:val="content"/>
        </w:behaviors>
        <w:guid w:val="{C30559F7-638C-4B87-B805-E64D58C66FFB}"/>
      </w:docPartPr>
      <w:docPartBody>
        <w:p w:rsidR="002F5C4B" w:rsidRDefault="001A7911">
          <w:r w:rsidRPr="001009D2">
            <w:rPr>
              <w:rStyle w:val="PlaceholderText"/>
            </w:rPr>
            <w:t>Formatting...</w:t>
          </w:r>
        </w:p>
      </w:docPartBody>
    </w:docPart>
    <w:docPart>
      <w:docPartPr>
        <w:name w:val="5B391E7309C848BBBFA7577A1A87567A"/>
        <w:category>
          <w:name w:val="General"/>
          <w:gallery w:val="placeholder"/>
        </w:category>
        <w:types>
          <w:type w:val="bbPlcHdr"/>
        </w:types>
        <w:behaviors>
          <w:behavior w:val="content"/>
        </w:behaviors>
        <w:guid w:val="{4FE27503-2CF7-4BFE-AFE3-B1117128A30F}"/>
      </w:docPartPr>
      <w:docPartBody>
        <w:p w:rsidR="002F5C4B" w:rsidRDefault="001A7911">
          <w:r w:rsidRPr="001009D2">
            <w:rPr>
              <w:rStyle w:val="PlaceholderText"/>
            </w:rPr>
            <w:t>Formatting...</w:t>
          </w:r>
        </w:p>
      </w:docPartBody>
    </w:docPart>
    <w:docPart>
      <w:docPartPr>
        <w:name w:val="90F6CCE330D346C4AA23B3642E4C9C8E"/>
        <w:category>
          <w:name w:val="General"/>
          <w:gallery w:val="placeholder"/>
        </w:category>
        <w:types>
          <w:type w:val="bbPlcHdr"/>
        </w:types>
        <w:behaviors>
          <w:behavior w:val="content"/>
        </w:behaviors>
        <w:guid w:val="{06F00EFB-66EB-4E5E-97E4-5F60B81850A0}"/>
      </w:docPartPr>
      <w:docPartBody>
        <w:p w:rsidR="00DF65BA" w:rsidRDefault="002F5C4B">
          <w:r w:rsidRPr="00CE106B">
            <w:rPr>
              <w:rStyle w:val="PlaceholderText"/>
            </w:rPr>
            <w:t>Formatting...</w:t>
          </w:r>
        </w:p>
      </w:docPartBody>
    </w:docPart>
    <w:docPart>
      <w:docPartPr>
        <w:name w:val="8250104CEAA04ADEB1A1A6306B470C06"/>
        <w:category>
          <w:name w:val="General"/>
          <w:gallery w:val="placeholder"/>
        </w:category>
        <w:types>
          <w:type w:val="bbPlcHdr"/>
        </w:types>
        <w:behaviors>
          <w:behavior w:val="content"/>
        </w:behaviors>
        <w:guid w:val="{FDED3F95-6909-4BB7-8436-91F9DC21554C}"/>
      </w:docPartPr>
      <w:docPartBody>
        <w:p w:rsidR="00DF65BA" w:rsidRDefault="002F5C4B">
          <w:r w:rsidRPr="00CE106B">
            <w:rPr>
              <w:rStyle w:val="PlaceholderText"/>
            </w:rPr>
            <w:t>Formatting...</w:t>
          </w:r>
        </w:p>
      </w:docPartBody>
    </w:docPart>
    <w:docPart>
      <w:docPartPr>
        <w:name w:val="FE11233783074355B7D99C90471076B3"/>
        <w:category>
          <w:name w:val="General"/>
          <w:gallery w:val="placeholder"/>
        </w:category>
        <w:types>
          <w:type w:val="bbPlcHdr"/>
        </w:types>
        <w:behaviors>
          <w:behavior w:val="content"/>
        </w:behaviors>
        <w:guid w:val="{37BAEBD6-627D-4C09-9AF8-CA8F2C598698}"/>
      </w:docPartPr>
      <w:docPartBody>
        <w:p w:rsidR="00DF65BA" w:rsidRDefault="002F5C4B">
          <w:r w:rsidRPr="00CE106B">
            <w:rPr>
              <w:rStyle w:val="PlaceholderText"/>
            </w:rPr>
            <w:t>Formatting...</w:t>
          </w:r>
        </w:p>
      </w:docPartBody>
    </w:docPart>
    <w:docPart>
      <w:docPartPr>
        <w:name w:val="BFE9E33CB41B40AD88C310C0E03F81B1"/>
        <w:category>
          <w:name w:val="General"/>
          <w:gallery w:val="placeholder"/>
        </w:category>
        <w:types>
          <w:type w:val="bbPlcHdr"/>
        </w:types>
        <w:behaviors>
          <w:behavior w:val="content"/>
        </w:behaviors>
        <w:guid w:val="{9375C5BF-C4D1-4105-A5CE-6EB82601C244}"/>
      </w:docPartPr>
      <w:docPartBody>
        <w:p w:rsidR="00DF65BA" w:rsidRDefault="002F5C4B">
          <w:r w:rsidRPr="00CE106B">
            <w:rPr>
              <w:rStyle w:val="PlaceholderText"/>
            </w:rPr>
            <w:t>Formatting...</w:t>
          </w:r>
        </w:p>
      </w:docPartBody>
    </w:docPart>
    <w:docPart>
      <w:docPartPr>
        <w:name w:val="3C9FD76B61274883B9278D5457D55D61"/>
        <w:category>
          <w:name w:val="General"/>
          <w:gallery w:val="placeholder"/>
        </w:category>
        <w:types>
          <w:type w:val="bbPlcHdr"/>
        </w:types>
        <w:behaviors>
          <w:behavior w:val="content"/>
        </w:behaviors>
        <w:guid w:val="{E7A491F8-5E91-4C61-9233-076C3DE82452}"/>
      </w:docPartPr>
      <w:docPartBody>
        <w:p w:rsidR="00DF65BA" w:rsidRDefault="002F5C4B">
          <w:r w:rsidRPr="00CE106B">
            <w:rPr>
              <w:rStyle w:val="PlaceholderText"/>
            </w:rPr>
            <w:t>Formatting...</w:t>
          </w:r>
        </w:p>
      </w:docPartBody>
    </w:docPart>
    <w:docPart>
      <w:docPartPr>
        <w:name w:val="D383C13B6A604D0EA37AD89A667719C0"/>
        <w:category>
          <w:name w:val="General"/>
          <w:gallery w:val="placeholder"/>
        </w:category>
        <w:types>
          <w:type w:val="bbPlcHdr"/>
        </w:types>
        <w:behaviors>
          <w:behavior w:val="content"/>
        </w:behaviors>
        <w:guid w:val="{83ADE2C5-7C7D-4B5C-B823-7C76A1C7FEB1}"/>
      </w:docPartPr>
      <w:docPartBody>
        <w:p w:rsidR="00DF65BA" w:rsidRDefault="002F5C4B">
          <w:r w:rsidRPr="00CE106B">
            <w:rPr>
              <w:rStyle w:val="PlaceholderText"/>
            </w:rPr>
            <w:t>Formatting...</w:t>
          </w:r>
        </w:p>
      </w:docPartBody>
    </w:docPart>
    <w:docPart>
      <w:docPartPr>
        <w:name w:val="7E5BECB93DE14137A5C92D3B2F7134EA"/>
        <w:category>
          <w:name w:val="General"/>
          <w:gallery w:val="placeholder"/>
        </w:category>
        <w:types>
          <w:type w:val="bbPlcHdr"/>
        </w:types>
        <w:behaviors>
          <w:behavior w:val="content"/>
        </w:behaviors>
        <w:guid w:val="{21D64A77-3F49-45B7-B104-3B5B5E480DFD}"/>
      </w:docPartPr>
      <w:docPartBody>
        <w:p w:rsidR="00DF65BA" w:rsidRDefault="002F5C4B">
          <w:r w:rsidRPr="00CE106B">
            <w:rPr>
              <w:rStyle w:val="PlaceholderText"/>
            </w:rPr>
            <w:t>Formatting...</w:t>
          </w:r>
        </w:p>
      </w:docPartBody>
    </w:docPart>
    <w:docPart>
      <w:docPartPr>
        <w:name w:val="553423861C424358AADB389E341FCDCC"/>
        <w:category>
          <w:name w:val="General"/>
          <w:gallery w:val="placeholder"/>
        </w:category>
        <w:types>
          <w:type w:val="bbPlcHdr"/>
        </w:types>
        <w:behaviors>
          <w:behavior w:val="content"/>
        </w:behaviors>
        <w:guid w:val="{40708B0B-3E1C-418C-8FCA-C3FD87C6D244}"/>
      </w:docPartPr>
      <w:docPartBody>
        <w:p w:rsidR="00DF65BA" w:rsidRDefault="002F5C4B">
          <w:r w:rsidRPr="00CE106B">
            <w:rPr>
              <w:rStyle w:val="PlaceholderText"/>
            </w:rPr>
            <w:t>Formatting...</w:t>
          </w:r>
        </w:p>
      </w:docPartBody>
    </w:docPart>
    <w:docPart>
      <w:docPartPr>
        <w:name w:val="E5CFF585743E48919A4DAB0C003AD989"/>
        <w:category>
          <w:name w:val="General"/>
          <w:gallery w:val="placeholder"/>
        </w:category>
        <w:types>
          <w:type w:val="bbPlcHdr"/>
        </w:types>
        <w:behaviors>
          <w:behavior w:val="content"/>
        </w:behaviors>
        <w:guid w:val="{65B23A4E-F713-4AFE-9586-B21A57B0BED3}"/>
      </w:docPartPr>
      <w:docPartBody>
        <w:p w:rsidR="00DF65BA" w:rsidRDefault="002F5C4B">
          <w:r w:rsidRPr="00CE106B">
            <w:rPr>
              <w:rStyle w:val="PlaceholderText"/>
            </w:rPr>
            <w:t>Formatting...</w:t>
          </w:r>
        </w:p>
      </w:docPartBody>
    </w:docPart>
    <w:docPart>
      <w:docPartPr>
        <w:name w:val="2808BA502E214584BCE4A0FBF008294F"/>
        <w:category>
          <w:name w:val="General"/>
          <w:gallery w:val="placeholder"/>
        </w:category>
        <w:types>
          <w:type w:val="bbPlcHdr"/>
        </w:types>
        <w:behaviors>
          <w:behavior w:val="content"/>
        </w:behaviors>
        <w:guid w:val="{DEB6F6F9-7F4B-4533-86CD-0242A2A587D0}"/>
      </w:docPartPr>
      <w:docPartBody>
        <w:p w:rsidR="00DF65BA" w:rsidRDefault="002F5C4B">
          <w:r w:rsidRPr="00CE106B">
            <w:rPr>
              <w:rStyle w:val="PlaceholderText"/>
            </w:rPr>
            <w:t>Formatting...</w:t>
          </w:r>
        </w:p>
      </w:docPartBody>
    </w:docPart>
    <w:docPart>
      <w:docPartPr>
        <w:name w:val="88A01B73ADE940A6BF9EFCD7085CA6B9"/>
        <w:category>
          <w:name w:val="General"/>
          <w:gallery w:val="placeholder"/>
        </w:category>
        <w:types>
          <w:type w:val="bbPlcHdr"/>
        </w:types>
        <w:behaviors>
          <w:behavior w:val="content"/>
        </w:behaviors>
        <w:guid w:val="{8469D3BB-8C21-4908-AC40-E4245F2C2453}"/>
      </w:docPartPr>
      <w:docPartBody>
        <w:p w:rsidR="00DF65BA" w:rsidRDefault="002F5C4B">
          <w:r w:rsidRPr="00CE106B">
            <w:rPr>
              <w:rStyle w:val="PlaceholderText"/>
            </w:rPr>
            <w:t>Formatting...</w:t>
          </w:r>
        </w:p>
      </w:docPartBody>
    </w:docPart>
    <w:docPart>
      <w:docPartPr>
        <w:name w:val="B33F1C694FFE4C42BC8EF346F1E5E7ED"/>
        <w:category>
          <w:name w:val="General"/>
          <w:gallery w:val="placeholder"/>
        </w:category>
        <w:types>
          <w:type w:val="bbPlcHdr"/>
        </w:types>
        <w:behaviors>
          <w:behavior w:val="content"/>
        </w:behaviors>
        <w:guid w:val="{B190937F-7804-434D-AC21-488E6A1AAB34}"/>
      </w:docPartPr>
      <w:docPartBody>
        <w:p w:rsidR="00DF65BA" w:rsidRDefault="002F5C4B">
          <w:r w:rsidRPr="00CE106B">
            <w:rPr>
              <w:rStyle w:val="PlaceholderText"/>
            </w:rPr>
            <w:t>Formatting...</w:t>
          </w:r>
        </w:p>
      </w:docPartBody>
    </w:docPart>
    <w:docPart>
      <w:docPartPr>
        <w:name w:val="1F4B992D7D7D478A92877FC3212D69B5"/>
        <w:category>
          <w:name w:val="General"/>
          <w:gallery w:val="placeholder"/>
        </w:category>
        <w:types>
          <w:type w:val="bbPlcHdr"/>
        </w:types>
        <w:behaviors>
          <w:behavior w:val="content"/>
        </w:behaviors>
        <w:guid w:val="{CE846562-AFD8-454C-8A9B-D4C9CB652296}"/>
      </w:docPartPr>
      <w:docPartBody>
        <w:p w:rsidR="00DF65BA" w:rsidRDefault="002F5C4B">
          <w:r w:rsidRPr="00CE106B">
            <w:rPr>
              <w:rStyle w:val="PlaceholderText"/>
            </w:rPr>
            <w:t>Formatting...</w:t>
          </w:r>
        </w:p>
      </w:docPartBody>
    </w:docPart>
    <w:docPart>
      <w:docPartPr>
        <w:name w:val="9003F1B6DA2F4EA9B806D8A6CEF66240"/>
        <w:category>
          <w:name w:val="General"/>
          <w:gallery w:val="placeholder"/>
        </w:category>
        <w:types>
          <w:type w:val="bbPlcHdr"/>
        </w:types>
        <w:behaviors>
          <w:behavior w:val="content"/>
        </w:behaviors>
        <w:guid w:val="{BE8EDDEB-8A7E-42A7-8DE6-2B05E3BC3A76}"/>
      </w:docPartPr>
      <w:docPartBody>
        <w:p w:rsidR="00DF65BA" w:rsidRDefault="002F5C4B">
          <w:r w:rsidRPr="00CE106B">
            <w:rPr>
              <w:rStyle w:val="PlaceholderText"/>
            </w:rPr>
            <w:t>Formatting...</w:t>
          </w:r>
        </w:p>
      </w:docPartBody>
    </w:docPart>
    <w:docPart>
      <w:docPartPr>
        <w:name w:val="00B4953816124BAE94A54A784C552848"/>
        <w:category>
          <w:name w:val="General"/>
          <w:gallery w:val="placeholder"/>
        </w:category>
        <w:types>
          <w:type w:val="bbPlcHdr"/>
        </w:types>
        <w:behaviors>
          <w:behavior w:val="content"/>
        </w:behaviors>
        <w:guid w:val="{D587D337-287A-4AA3-98F2-032CF0236622}"/>
      </w:docPartPr>
      <w:docPartBody>
        <w:p w:rsidR="00B01F7D" w:rsidRDefault="00DF65BA">
          <w:r w:rsidRPr="00E56FFC">
            <w:rPr>
              <w:rStyle w:val="PlaceholderText"/>
            </w:rPr>
            <w:t>Formatting...</w:t>
          </w:r>
        </w:p>
      </w:docPartBody>
    </w:docPart>
    <w:docPart>
      <w:docPartPr>
        <w:name w:val="76CAB95E1EAE4491B60F8C207D0DB1C1"/>
        <w:category>
          <w:name w:val="General"/>
          <w:gallery w:val="placeholder"/>
        </w:category>
        <w:types>
          <w:type w:val="bbPlcHdr"/>
        </w:types>
        <w:behaviors>
          <w:behavior w:val="content"/>
        </w:behaviors>
        <w:guid w:val="{36FF302B-7E54-4E2C-946B-3E4BA0D538DC}"/>
      </w:docPartPr>
      <w:docPartBody>
        <w:p w:rsidR="00B01F7D" w:rsidRDefault="00DF65BA">
          <w:r w:rsidRPr="00E56FFC">
            <w:rPr>
              <w:rStyle w:val="PlaceholderText"/>
            </w:rPr>
            <w:t>Formatting...</w:t>
          </w:r>
        </w:p>
      </w:docPartBody>
    </w:docPart>
    <w:docPart>
      <w:docPartPr>
        <w:name w:val="56C5A327F6F542BB8546E5CFBBA2453A"/>
        <w:category>
          <w:name w:val="General"/>
          <w:gallery w:val="placeholder"/>
        </w:category>
        <w:types>
          <w:type w:val="bbPlcHdr"/>
        </w:types>
        <w:behaviors>
          <w:behavior w:val="content"/>
        </w:behaviors>
        <w:guid w:val="{D50F63EF-EA72-4FAF-9C21-7CDEC7DFF277}"/>
      </w:docPartPr>
      <w:docPartBody>
        <w:p w:rsidR="00B01F7D" w:rsidRDefault="00DF65BA">
          <w:r w:rsidRPr="00E56FFC">
            <w:rPr>
              <w:rStyle w:val="PlaceholderText"/>
            </w:rPr>
            <w:t>Formatting...</w:t>
          </w:r>
        </w:p>
      </w:docPartBody>
    </w:docPart>
    <w:docPart>
      <w:docPartPr>
        <w:name w:val="3751E3C6B74A4311B531911613FC2372"/>
        <w:category>
          <w:name w:val="General"/>
          <w:gallery w:val="placeholder"/>
        </w:category>
        <w:types>
          <w:type w:val="bbPlcHdr"/>
        </w:types>
        <w:behaviors>
          <w:behavior w:val="content"/>
        </w:behaviors>
        <w:guid w:val="{1A72142D-7C51-4194-A035-7AFCE4126DC7}"/>
      </w:docPartPr>
      <w:docPartBody>
        <w:p w:rsidR="00B01F7D" w:rsidRDefault="00DF65BA">
          <w:r w:rsidRPr="00E56FFC">
            <w:rPr>
              <w:rStyle w:val="PlaceholderText"/>
            </w:rPr>
            <w:t>Formatting...</w:t>
          </w:r>
        </w:p>
      </w:docPartBody>
    </w:docPart>
    <w:docPart>
      <w:docPartPr>
        <w:name w:val="146B891454224F01B394661E54594C1F"/>
        <w:category>
          <w:name w:val="General"/>
          <w:gallery w:val="placeholder"/>
        </w:category>
        <w:types>
          <w:type w:val="bbPlcHdr"/>
        </w:types>
        <w:behaviors>
          <w:behavior w:val="content"/>
        </w:behaviors>
        <w:guid w:val="{D8C4A021-457B-4F71-A210-AEE40A88F388}"/>
      </w:docPartPr>
      <w:docPartBody>
        <w:p w:rsidR="00B01F7D" w:rsidRDefault="00DF65BA">
          <w:r w:rsidRPr="00E56FFC">
            <w:rPr>
              <w:rStyle w:val="PlaceholderText"/>
            </w:rPr>
            <w:t>Formatting...</w:t>
          </w:r>
        </w:p>
      </w:docPartBody>
    </w:docPart>
    <w:docPart>
      <w:docPartPr>
        <w:name w:val="411B6F07F36B48E39B79F2D92C146CB8"/>
        <w:category>
          <w:name w:val="General"/>
          <w:gallery w:val="placeholder"/>
        </w:category>
        <w:types>
          <w:type w:val="bbPlcHdr"/>
        </w:types>
        <w:behaviors>
          <w:behavior w:val="content"/>
        </w:behaviors>
        <w:guid w:val="{CA8EA58E-AEF5-4447-AB1D-1AD3B5E32CCC}"/>
      </w:docPartPr>
      <w:docPartBody>
        <w:p w:rsidR="00B01F7D" w:rsidRDefault="00DF65BA">
          <w:r w:rsidRPr="00E56FFC">
            <w:rPr>
              <w:rStyle w:val="PlaceholderText"/>
            </w:rPr>
            <w:t>Formatting...</w:t>
          </w:r>
        </w:p>
      </w:docPartBody>
    </w:docPart>
    <w:docPart>
      <w:docPartPr>
        <w:name w:val="064B2A2A2DDD4DF9810EB8882DEEDBB2"/>
        <w:category>
          <w:name w:val="General"/>
          <w:gallery w:val="placeholder"/>
        </w:category>
        <w:types>
          <w:type w:val="bbPlcHdr"/>
        </w:types>
        <w:behaviors>
          <w:behavior w:val="content"/>
        </w:behaviors>
        <w:guid w:val="{81116526-8E39-4E2F-803D-B00E62704A69}"/>
      </w:docPartPr>
      <w:docPartBody>
        <w:p w:rsidR="00B01F7D" w:rsidRDefault="00DF65BA">
          <w:r w:rsidRPr="00E56FFC">
            <w:rPr>
              <w:rStyle w:val="PlaceholderText"/>
            </w:rPr>
            <w:t>Formatting...</w:t>
          </w:r>
        </w:p>
      </w:docPartBody>
    </w:docPart>
    <w:docPart>
      <w:docPartPr>
        <w:name w:val="7A67814D187E49EFA949C4A254FD8602"/>
        <w:category>
          <w:name w:val="General"/>
          <w:gallery w:val="placeholder"/>
        </w:category>
        <w:types>
          <w:type w:val="bbPlcHdr"/>
        </w:types>
        <w:behaviors>
          <w:behavior w:val="content"/>
        </w:behaviors>
        <w:guid w:val="{5A7FF310-6812-4CB6-95F6-CC59F85F907D}"/>
      </w:docPartPr>
      <w:docPartBody>
        <w:p w:rsidR="00B01F7D" w:rsidRDefault="00DF65BA">
          <w:r w:rsidRPr="00E56FFC">
            <w:rPr>
              <w:rStyle w:val="PlaceholderText"/>
            </w:rPr>
            <w:t>Formatting...</w:t>
          </w:r>
        </w:p>
      </w:docPartBody>
    </w:docPart>
    <w:docPart>
      <w:docPartPr>
        <w:name w:val="D7D702DD236D4625A0535A7C849ACA13"/>
        <w:category>
          <w:name w:val="General"/>
          <w:gallery w:val="placeholder"/>
        </w:category>
        <w:types>
          <w:type w:val="bbPlcHdr"/>
        </w:types>
        <w:behaviors>
          <w:behavior w:val="content"/>
        </w:behaviors>
        <w:guid w:val="{D31CD580-9031-4593-990D-B4399A7C29E6}"/>
      </w:docPartPr>
      <w:docPartBody>
        <w:p w:rsidR="008D4ABA" w:rsidRDefault="00B01F7D">
          <w:r w:rsidRPr="00940E5F">
            <w:rPr>
              <w:rStyle w:val="PlaceholderText"/>
            </w:rPr>
            <w:t>Formatting Bibliography...</w:t>
          </w:r>
        </w:p>
      </w:docPartBody>
    </w:docPart>
    <w:docPart>
      <w:docPartPr>
        <w:name w:val="F36EDB30AF0D457085591AA88BB2F1DE"/>
        <w:category>
          <w:name w:val="General"/>
          <w:gallery w:val="placeholder"/>
        </w:category>
        <w:types>
          <w:type w:val="bbPlcHdr"/>
        </w:types>
        <w:behaviors>
          <w:behavior w:val="content"/>
        </w:behaviors>
        <w:guid w:val="{5D4184AF-8492-402A-BA36-327C2202BFE5}"/>
      </w:docPartPr>
      <w:docPartBody>
        <w:p w:rsidR="00DD6F3B" w:rsidRDefault="008D4ABA">
          <w:r w:rsidRPr="00FC35D6">
            <w:rPr>
              <w:rStyle w:val="PlaceholderText"/>
            </w:rPr>
            <w:t>Formatting...</w:t>
          </w:r>
        </w:p>
      </w:docPartBody>
    </w:docPart>
    <w:docPart>
      <w:docPartPr>
        <w:name w:val="F2B8247B231D47A8A41483170D319982"/>
        <w:category>
          <w:name w:val="General"/>
          <w:gallery w:val="placeholder"/>
        </w:category>
        <w:types>
          <w:type w:val="bbPlcHdr"/>
        </w:types>
        <w:behaviors>
          <w:behavior w:val="content"/>
        </w:behaviors>
        <w:guid w:val="{9C24EDBA-56B6-4C64-AC49-4FD7E97FF936}"/>
      </w:docPartPr>
      <w:docPartBody>
        <w:p w:rsidR="00DD6F3B" w:rsidRDefault="008D4ABA">
          <w:r w:rsidRPr="00FC35D6">
            <w:rPr>
              <w:rStyle w:val="PlaceholderText"/>
            </w:rPr>
            <w:t>Formatting...</w:t>
          </w:r>
        </w:p>
      </w:docPartBody>
    </w:docPart>
    <w:docPart>
      <w:docPartPr>
        <w:name w:val="B15F8FD723EE49D69F648E4721DB98DD"/>
        <w:category>
          <w:name w:val="General"/>
          <w:gallery w:val="placeholder"/>
        </w:category>
        <w:types>
          <w:type w:val="bbPlcHdr"/>
        </w:types>
        <w:behaviors>
          <w:behavior w:val="content"/>
        </w:behaviors>
        <w:guid w:val="{A103528C-A6BC-409F-80AD-BEA2DF36D04F}"/>
      </w:docPartPr>
      <w:docPartBody>
        <w:p w:rsidR="00DD6F3B" w:rsidRDefault="008D4ABA">
          <w:r w:rsidRPr="00FC35D6">
            <w:rPr>
              <w:rStyle w:val="PlaceholderText"/>
            </w:rPr>
            <w:t>Formatting...</w:t>
          </w:r>
        </w:p>
      </w:docPartBody>
    </w:docPart>
    <w:docPart>
      <w:docPartPr>
        <w:name w:val="7DB6CB5386BE49C2AA835B26AD18D8A1"/>
        <w:category>
          <w:name w:val="General"/>
          <w:gallery w:val="placeholder"/>
        </w:category>
        <w:types>
          <w:type w:val="bbPlcHdr"/>
        </w:types>
        <w:behaviors>
          <w:behavior w:val="content"/>
        </w:behaviors>
        <w:guid w:val="{590F3FF5-48C1-436D-8123-3777B80BCEE7}"/>
      </w:docPartPr>
      <w:docPartBody>
        <w:p w:rsidR="00DD6F3B" w:rsidRDefault="008D4ABA">
          <w:r w:rsidRPr="00FC35D6">
            <w:rPr>
              <w:rStyle w:val="PlaceholderText"/>
            </w:rPr>
            <w:t>Formatting...</w:t>
          </w:r>
        </w:p>
      </w:docPartBody>
    </w:docPart>
    <w:docPart>
      <w:docPartPr>
        <w:name w:val="1A9BFA437DC24A77A169DF8E21847D22"/>
        <w:category>
          <w:name w:val="General"/>
          <w:gallery w:val="placeholder"/>
        </w:category>
        <w:types>
          <w:type w:val="bbPlcHdr"/>
        </w:types>
        <w:behaviors>
          <w:behavior w:val="content"/>
        </w:behaviors>
        <w:guid w:val="{7B3885B8-D30E-4CF9-B574-463D381A435A}"/>
      </w:docPartPr>
      <w:docPartBody>
        <w:p w:rsidR="00DD6F3B" w:rsidRDefault="008D4ABA">
          <w:r w:rsidRPr="00FC35D6">
            <w:rPr>
              <w:rStyle w:val="PlaceholderText"/>
            </w:rPr>
            <w:t>Formatting...</w:t>
          </w:r>
        </w:p>
      </w:docPartBody>
    </w:docPart>
    <w:docPart>
      <w:docPartPr>
        <w:name w:val="A46869BF91EB4927B11B9DB0BE67B912"/>
        <w:category>
          <w:name w:val="General"/>
          <w:gallery w:val="placeholder"/>
        </w:category>
        <w:types>
          <w:type w:val="bbPlcHdr"/>
        </w:types>
        <w:behaviors>
          <w:behavior w:val="content"/>
        </w:behaviors>
        <w:guid w:val="{77A59354-003A-4EC5-AA79-D4503689425C}"/>
      </w:docPartPr>
      <w:docPartBody>
        <w:p w:rsidR="00DD6F3B" w:rsidRDefault="008D4ABA">
          <w:r w:rsidRPr="00FC35D6">
            <w:rPr>
              <w:rStyle w:val="PlaceholderText"/>
            </w:rPr>
            <w:t>Formatting...</w:t>
          </w:r>
        </w:p>
      </w:docPartBody>
    </w:docPart>
    <w:docPart>
      <w:docPartPr>
        <w:name w:val="3C695730BEDF4074A333A2833695B2AF"/>
        <w:category>
          <w:name w:val="General"/>
          <w:gallery w:val="placeholder"/>
        </w:category>
        <w:types>
          <w:type w:val="bbPlcHdr"/>
        </w:types>
        <w:behaviors>
          <w:behavior w:val="content"/>
        </w:behaviors>
        <w:guid w:val="{C3DFCBA6-B471-4514-A470-4926B8DB54DC}"/>
      </w:docPartPr>
      <w:docPartBody>
        <w:p w:rsidR="00DD6F3B" w:rsidRDefault="008D4ABA">
          <w:r w:rsidRPr="00FC35D6">
            <w:rPr>
              <w:rStyle w:val="PlaceholderText"/>
            </w:rPr>
            <w:t>Formatting...</w:t>
          </w:r>
        </w:p>
      </w:docPartBody>
    </w:docPart>
    <w:docPart>
      <w:docPartPr>
        <w:name w:val="83CE05D1044349F1BBC940928BF715A1"/>
        <w:category>
          <w:name w:val="General"/>
          <w:gallery w:val="placeholder"/>
        </w:category>
        <w:types>
          <w:type w:val="bbPlcHdr"/>
        </w:types>
        <w:behaviors>
          <w:behavior w:val="content"/>
        </w:behaviors>
        <w:guid w:val="{54C63305-1A8C-4376-AFED-055083D2744A}"/>
      </w:docPartPr>
      <w:docPartBody>
        <w:p w:rsidR="00000000" w:rsidRDefault="00EA6487" w:rsidP="00EA6487">
          <w:pPr>
            <w:pStyle w:val="83CE05D1044349F1BBC940928BF715A1"/>
          </w:pPr>
          <w:r w:rsidRPr="004963BA">
            <w:rPr>
              <w:rStyle w:val="PlaceholderText"/>
            </w:rPr>
            <w:t>Formatting...</w:t>
          </w:r>
        </w:p>
      </w:docPartBody>
    </w:docPart>
    <w:docPart>
      <w:docPartPr>
        <w:name w:val="83B4902C393E4BA7A270E52DB468BCE2"/>
        <w:category>
          <w:name w:val="General"/>
          <w:gallery w:val="placeholder"/>
        </w:category>
        <w:types>
          <w:type w:val="bbPlcHdr"/>
        </w:types>
        <w:behaviors>
          <w:behavior w:val="content"/>
        </w:behaviors>
        <w:guid w:val="{E501C74F-6B3E-40B8-B208-D2ADD032351C}"/>
      </w:docPartPr>
      <w:docPartBody>
        <w:p w:rsidR="00000000" w:rsidRDefault="00EA6487" w:rsidP="00EA6487">
          <w:pPr>
            <w:pStyle w:val="83B4902C393E4BA7A270E52DB468BCE2"/>
          </w:pPr>
          <w:r w:rsidRPr="004963BA">
            <w:rPr>
              <w:rStyle w:val="PlaceholderText"/>
            </w:rPr>
            <w:t>Formatting...</w:t>
          </w:r>
        </w:p>
      </w:docPartBody>
    </w:docPart>
    <w:docPart>
      <w:docPartPr>
        <w:name w:val="C2BF8FA6AA3B4508BC5898694EB06CAA"/>
        <w:category>
          <w:name w:val="General"/>
          <w:gallery w:val="placeholder"/>
        </w:category>
        <w:types>
          <w:type w:val="bbPlcHdr"/>
        </w:types>
        <w:behaviors>
          <w:behavior w:val="content"/>
        </w:behaviors>
        <w:guid w:val="{B5872B33-801D-4D1A-B6D4-3A11E8055D7B}"/>
      </w:docPartPr>
      <w:docPartBody>
        <w:p w:rsidR="00000000" w:rsidRDefault="00EA6487" w:rsidP="00EA6487">
          <w:pPr>
            <w:pStyle w:val="C2BF8FA6AA3B4508BC5898694EB06CAA"/>
          </w:pPr>
          <w:r w:rsidRPr="004963BA">
            <w:rPr>
              <w:rStyle w:val="PlaceholderText"/>
            </w:rPr>
            <w:t>Formatting...</w:t>
          </w:r>
        </w:p>
      </w:docPartBody>
    </w:docPart>
    <w:docPart>
      <w:docPartPr>
        <w:name w:val="A850EC5C74FA4CDB937A3A0F72190619"/>
        <w:category>
          <w:name w:val="General"/>
          <w:gallery w:val="placeholder"/>
        </w:category>
        <w:types>
          <w:type w:val="bbPlcHdr"/>
        </w:types>
        <w:behaviors>
          <w:behavior w:val="content"/>
        </w:behaviors>
        <w:guid w:val="{AEA9E544-E05F-41CA-97D2-59D642BF8D4C}"/>
      </w:docPartPr>
      <w:docPartBody>
        <w:p w:rsidR="00000000" w:rsidRDefault="00EA6487" w:rsidP="00EA6487">
          <w:pPr>
            <w:pStyle w:val="A850EC5C74FA4CDB937A3A0F72190619"/>
          </w:pPr>
          <w:r w:rsidRPr="00243D8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514"/>
    <w:rsid w:val="00051EF5"/>
    <w:rsid w:val="0018523C"/>
    <w:rsid w:val="001A5BE9"/>
    <w:rsid w:val="001A7911"/>
    <w:rsid w:val="001B29B0"/>
    <w:rsid w:val="001D206D"/>
    <w:rsid w:val="002F5C4B"/>
    <w:rsid w:val="00304128"/>
    <w:rsid w:val="00575655"/>
    <w:rsid w:val="006F5ECC"/>
    <w:rsid w:val="00702514"/>
    <w:rsid w:val="00736FF2"/>
    <w:rsid w:val="007733C3"/>
    <w:rsid w:val="00780291"/>
    <w:rsid w:val="00825B2F"/>
    <w:rsid w:val="008D4ABA"/>
    <w:rsid w:val="00917842"/>
    <w:rsid w:val="009D11B2"/>
    <w:rsid w:val="00B01F7D"/>
    <w:rsid w:val="00B069BD"/>
    <w:rsid w:val="00C376B9"/>
    <w:rsid w:val="00C904F3"/>
    <w:rsid w:val="00D516F6"/>
    <w:rsid w:val="00DD6F3B"/>
    <w:rsid w:val="00DF65BA"/>
    <w:rsid w:val="00EA6487"/>
    <w:rsid w:val="00F467EA"/>
    <w:rsid w:val="00F501B0"/>
    <w:rsid w:val="00F66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A6487"/>
    <w:rPr>
      <w:color w:val="666666"/>
    </w:rPr>
  </w:style>
  <w:style w:type="paragraph" w:customStyle="1" w:styleId="83CE05D1044349F1BBC940928BF715A1">
    <w:name w:val="83CE05D1044349F1BBC940928BF715A1"/>
    <w:rsid w:val="00EA6487"/>
  </w:style>
  <w:style w:type="paragraph" w:customStyle="1" w:styleId="83B4902C393E4BA7A270E52DB468BCE2">
    <w:name w:val="83B4902C393E4BA7A270E52DB468BCE2"/>
    <w:rsid w:val="00EA6487"/>
  </w:style>
  <w:style w:type="paragraph" w:customStyle="1" w:styleId="C2BF8FA6AA3B4508BC5898694EB06CAA">
    <w:name w:val="C2BF8FA6AA3B4508BC5898694EB06CAA"/>
    <w:rsid w:val="00EA6487"/>
  </w:style>
  <w:style w:type="paragraph" w:customStyle="1" w:styleId="A850EC5C74FA4CDB937A3A0F72190619">
    <w:name w:val="A850EC5C74FA4CDB937A3A0F72190619"/>
    <w:rsid w:val="00EA64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45C84E0-5BCA-40E8-9E17-24DC42AEBCE7}">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4362986&quot;:{&quot;referencesIds&quot;:[&quot;doc:6a5159bc8cda6859993ac7fe&quot;],&quot;referencesOptions&quot;:{&quot;doc:6a5159bc8cda6859993ac7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62986,&quot;citationText&quot;:&quot;&lt;span style=\&quot;font-family:Times New Roman;font-size:16px;color:#000000\&quot;&gt;[18]&lt;/span&gt;&quot;},&quot;53511379&quot;:{&quot;referencesIds&quot;:[&quot;doc:6a50d6dcb00dcc2268eca7c8&quot;],&quot;referencesOptions&quot;:{&quot;doc:6a50d6dcb00dcc2268eca7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11379,&quot;citationText&quot;:&quot;&lt;span style=\&quot;font-family:Times New Roman;font-size:16px;color:#000000\&quot;&gt;[14]&lt;/span&gt;&quot;},&quot;139547907&quot;:{&quot;referencesIds&quot;:[&quot;doc:6a5158b9a2b07d4e96a03ba3&quot;],&quot;referencesOptions&quot;:{&quot;doc:6a5158b9a2b07d4e96a03b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547907,&quot;citationText&quot;:&quot;&lt;span style=\&quot;font-family:Times New Roman;font-size:16px;color:#000000\&quot;&gt;[17]&lt;/span&gt;&quot;},&quot;236826474&quot;:{&quot;referencesIds&quot;:[&quot;doc:6a50d69dfc5e600502f8eea8&quot;],&quot;referencesOptions&quot;:{&quot;doc:6a50d69dfc5e600502f8ee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826474,&quot;citationText&quot;:&quot;&lt;span style=\&quot;font-family:Times New Roman;font-size:16px;color:#000000\&quot;&gt;[13]&lt;/span&gt;&quot;},&quot;254102658&quot;:{&quot;referencesIds&quot;:[&quot;doc:6a50d700a2b07d4e96a0304e&quot;],&quot;referencesOptions&quot;:{&quot;doc:6a50d700a2b07d4e96a030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4102658,&quot;citationText&quot;:&quot;&lt;span style=\&quot;font-family:Times New Roman;font-size:16px;color:#000000\&quot;&gt;[15]&lt;/span&gt;&quot;},&quot;287712832&quot;:{&quot;referencesIds&quot;:[&quot;doc:6a50d4428cda6859993ab7f9&quot;],&quot;referencesOptions&quot;:{&quot;doc:6a50d4428cda6859993ab7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7712832,&quot;citationText&quot;:&quot;&lt;span style=\&quot;font-family:Times New Roman;font-size:16px;color:#000000\&quot;&gt;[5]&lt;/span&gt;&quot;},&quot;339204027&quot;:{&quot;referencesIds&quot;:[&quot;doc:6a50d34eb45f9c295278fdde&quot;],&quot;referencesOptions&quot;:{&quot;doc:6a50d34eb45f9c295278fd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9204027,&quot;citationText&quot;:&quot;&lt;span style=\&quot;font-family:Times New Roman;font-size:16px;color:#000000\&quot;&gt;[4]&lt;/span&gt;&quot;},&quot;484822309&quot;:{&quot;referencesIds&quot;:[&quot;doc:6a50d636a2b07d4e96a03043&quot;],&quot;referencesOptions&quot;:{&quot;doc:6a50d636a2b07d4e96a030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4822309,&quot;citationText&quot;:&quot;&lt;span style=\&quot;font-family:Times New Roman;font-size:16px;color:#000000\&quot;&gt;[2]&lt;/span&gt;&quot;},&quot;711454972&quot;:{&quot;referencesIds&quot;:[&quot;doc:6a50d69dfc5e600502f8eea8&quot;],&quot;referencesOptions&quot;:{&quot;doc:6a50d69dfc5e600502f8ee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1454972,&quot;citationText&quot;:&quot;&lt;span style=\&quot;font-family:Times New Roman;font-size:16px;color:#000000\&quot;&gt;[13]&lt;/span&gt;&quot;},&quot;729582104&quot;:{&quot;referencesIds&quot;:[&quot;doc:6a50d636a2b07d4e96a03043&quot;],&quot;referencesOptions&quot;:{&quot;doc:6a50d636a2b07d4e96a030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9582104,&quot;citationText&quot;:&quot;&lt;span style=\&quot;font-family:Times New Roman;font-size:16px;color:#000000\&quot;&gt;[2]&lt;/span&gt;&quot;},&quot;734128429&quot;:{&quot;referencesIds&quot;:[&quot;doc:6a50d34eb45f9c295278fdde&quot;],&quot;referencesOptions&quot;:{&quot;doc:6a50d34eb45f9c295278fd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4128429,&quot;citationText&quot;:&quot;&lt;span style=\&quot;font-family:Times New Roman;font-size:16px;color:#000000\&quot;&gt;[4]&lt;/span&gt;&quot;},&quot;923527386&quot;:{&quot;referencesIds&quot;:[&quot;doc:6a50d37f7aa8d05551d6edc8&quot;],&quot;referencesOptions&quot;:{&quot;doc:6a50d37f7aa8d05551d6ed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3527386,&quot;citationText&quot;:&quot;&lt;span style=\&quot;font-family:Times New Roman;font-size:16px;color:#000000\&quot;&gt;[8]&lt;/span&gt;&quot;},&quot;975796029&quot;:{&quot;referencesIds&quot;:[&quot;doc:6a50d4428cda6859993ab7f9&quot;],&quot;referencesOptions&quot;:{&quot;doc:6a50d4428cda6859993ab7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5796029,&quot;citationText&quot;:&quot;&lt;span style=\&quot;font-family:Times New Roman;font-size:16px;color:#000000\&quot;&gt;[5]&lt;/span&gt;&quot;},&quot;996994690&quot;:{&quot;referencesIds&quot;:[&quot;doc:6a5159bc8cda6859993ac7fe&quot;],&quot;referencesOptions&quot;:{&quot;doc:6a5159bc8cda6859993ac7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6994690,&quot;citationText&quot;:&quot;&lt;span style=\&quot;font-family:Times New Roman;font-size:16px;color:#000000\&quot;&gt;[18]&lt;/span&gt;&quot;},&quot;1016734458&quot;:{&quot;referencesIds&quot;:[&quot;doc:6a511f48b45f9c2952790413&quot;],&quot;referencesOptions&quot;:{&quot;doc:6a511f48b45f9c29527904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6734458,&quot;citationText&quot;:&quot;&lt;span style=\&quot;font-family:Times New Roman;font-size:16px;color:#000000\&quot;&gt;[24]&lt;/span&gt;&quot;},&quot;1088272011&quot;:{&quot;referencesIds&quot;:[&quot;doc:6a511d644d14615a7b553d8c&quot;],&quot;referencesOptions&quot;:{&quot;doc:6a511d644d14615a7b553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272011,&quot;citationText&quot;:&quot;&lt;span style=\&quot;font-family:Times New Roman;font-size:16px;color:#000000\&quot;&gt;[21]&lt;/span&gt;&quot;},&quot;1202433549&quot;:{&quot;referencesIds&quot;:[&quot;doc:6a511d644d14615a7b553d8c&quot;],&quot;referencesOptions&quot;:{&quot;doc:6a511d644d14615a7b553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2433549,&quot;citationText&quot;:&quot;&lt;span style=\&quot;font-family:Times New Roman;font-size:16px;color:#000000\&quot;&gt;[21]&lt;/span&gt;&quot;},&quot;1210834637&quot;:{&quot;referencesIds&quot;:[&quot;doc:6a511c128cda6859993ac648&quot;],&quot;referencesOptions&quot;:{&quot;doc:6a511c128cda6859993ac6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0834637,&quot;citationText&quot;:&quot;&lt;span style=\&quot;font-family:Times New Roman;font-size:16px;color:#000000\&quot;&gt;[20]&lt;/span&gt;&quot;},&quot;1253698695&quot;:{&quot;referencesIds&quot;:[&quot;doc:6a512acef445f02ce31626a0&quot;],&quot;referencesOptions&quot;:{&quot;doc:6a512acef445f02ce31626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3698695,&quot;citationText&quot;:&quot;&lt;span style=\&quot;font-family:Times New Roman;font-size:16px;color:#000000\&quot;&gt;[7]&lt;/span&gt;&quot;},&quot;1312206722&quot;:{&quot;referencesIds&quot;:[&quot;doc:6a50da79d25a1f70cd4becab&quot;],&quot;referencesOptions&quot;:{&quot;doc:6a50da79d25a1f70cd4bec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2206722,&quot;citationText&quot;:&quot;&lt;span style=\&quot;font-family:Times New Roman;font-size:16px;color:#000000\&quot;&gt;[23]&lt;/span&gt;&quot;},&quot;1329024064&quot;:{&quot;referencesIds&quot;:[&quot;doc:6a50d462b00dcc2268eca7ab&quot;],&quot;referencesOptions&quot;:{&quot;doc:6a50d462b00dcc2268eca7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9024064,&quot;citationText&quot;:&quot;&lt;span style=\&quot;font-family:Times New Roman;font-size:16px;color:#000000\&quot;&gt;[9]&lt;/span&gt;&quot;},&quot;1335026409&quot;:{&quot;referencesIds&quot;:[&quot;doc:6a50d34eb45f9c295278fdde&quot;],&quot;referencesOptions&quot;:{&quot;doc:6a50d34eb45f9c295278fd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026409,&quot;citationText&quot;:&quot;&lt;span style=\&quot;font-family:Times New Roman;font-size:16px;color:#000000\&quot;&gt;[4]&lt;/span&gt;&quot;},&quot;1504251580&quot;:{&quot;referencesIds&quot;:[&quot;doc:6a50d507d25a1f70cd4bec52&quot;],&quot;referencesOptions&quot;:{&quot;doc:6a50d507d25a1f70cd4bec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4251580,&quot;citationText&quot;:&quot;&lt;span style=\&quot;font-family:Times New Roman;font-size:16px;color:#000000\&quot;&gt;[6]&lt;/span&gt;&quot;},&quot;1554423162&quot;:{&quot;referencesIds&quot;:[&quot;doc:6a50d539b45f9c295278fe04&quot;],&quot;referencesOptions&quot;:{&quot;doc:6a50d539b45f9c295278fe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4423162,&quot;citationText&quot;:&quot;&lt;span style=\&quot;font-family:Times New Roman;font-size:16px;color:#000000\&quot;&gt;[10]&lt;/span&gt;&quot;},&quot;1581245097&quot;:{&quot;referencesIds&quot;:[&quot;doc:6a50d507d25a1f70cd4bec52&quot;],&quot;referencesOptions&quot;:{&quot;doc:6a50d507d25a1f70cd4bec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1245097,&quot;citationText&quot;:&quot;&lt;span style=\&quot;font-family:Times New Roman;font-size:16px;color:#000000\&quot;&gt;[6]&lt;/span&gt;&quot;},&quot;1672220522&quot;:{&quot;referencesIds&quot;:[&quot;doc:6a50d507d25a1f70cd4bec52&quot;],&quot;referencesOptions&quot;:{&quot;doc:6a50d507d25a1f70cd4bec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2220522,&quot;citationText&quot;:&quot;&lt;span style=\&quot;font-family:Times New Roman;font-size:16px;color:#000000\&quot;&gt;[6]&lt;/span&gt;&quot;},&quot;1692719982&quot;:{&quot;referencesIds&quot;:[&quot;doc:6a511d644d14615a7b553d8c&quot;],&quot;referencesOptions&quot;:{&quot;doc:6a511d644d14615a7b553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719982,&quot;citationText&quot;:&quot;&lt;span style=\&quot;font-family:Times New Roman;font-size:16px;color:#000000\&quot;&gt;[21]&lt;/span&gt;&quot;},&quot;1722933235&quot;:{&quot;referencesIds&quot;:[&quot;doc:6a50d539b45f9c295278fe04&quot;],&quot;referencesOptions&quot;:{&quot;doc:6a50d539b45f9c295278fe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2933235,&quot;citationText&quot;:&quot;&lt;span style=\&quot;font-family:Times New Roman;font-size:16px;color:#000000\&quot;&gt;[10]&lt;/span&gt;&quot;},&quot;1835880365&quot;:{&quot;referencesIds&quot;:[&quot;doc:6a511c128cda6859993ac648&quot;],&quot;referencesOptions&quot;:{&quot;doc:6a511c128cda6859993ac6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5880365,&quot;citationText&quot;:&quot;&lt;span style=\&quot;font-family:Times New Roman;font-size:16px;color:#000000\&quot;&gt;[20]&lt;/span&gt;&quot;},&quot;1860394920&quot;:{&quot;referencesIds&quot;:[&quot;doc:6a51228ba2b07d4e96a0392e&quot;],&quot;referencesOptions&quot;:{&quot;doc:6a51228ba2b07d4e96a039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0394920,&quot;citationText&quot;:&quot;&lt;span style=\&quot;font-family:Times New Roman;font-size:16px;color:#000000\&quot;&gt;[25]&lt;/span&gt;&quot;},&quot;1886604427&quot;:{&quot;referencesIds&quot;:[&quot;doc:6a50d6dcb00dcc2268eca7c8&quot;],&quot;referencesOptions&quot;:{&quot;doc:6a50d6dcb00dcc2268eca7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6604427,&quot;citationText&quot;:&quot;&lt;span style=\&quot;font-family:Times New Roman;font-size:16px;color:#000000\&quot;&gt;[14]&lt;/span&gt;&quot;},&quot;1939325756&quot;:{&quot;referencesIds&quot;:[&quot;doc:6a51228ba2b07d4e96a0392e&quot;],&quot;referencesOptions&quot;:{&quot;doc:6a51228ba2b07d4e96a039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9325756,&quot;citationText&quot;:&quot;&lt;span style=\&quot;font-family:Times New Roman;font-size:16px;color:#000000\&quot;&gt;[25]&lt;/span&gt;&quot;},&quot;1950272867&quot;:{&quot;referencesIds&quot;:[&quot;doc:6a511c128cda6859993ac648&quot;],&quot;referencesOptions&quot;:{&quot;doc:6a511c128cda6859993ac6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0272867,&quot;citationText&quot;:&quot;&lt;span style=\&quot;font-family:Times New Roman;font-size:16px;color:#000000\&quot;&gt;[20]&lt;/span&gt;&quot;},&quot;2097678024&quot;:{&quot;referencesIds&quot;:[&quot;doc:6a50d4428cda6859993ab7f9&quot;],&quot;referencesOptions&quot;:{&quot;doc:6a50d4428cda6859993ab7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7678024,&quot;citationText&quot;:&quot;&lt;span style=\&quot;font-family:Times New Roman;font-size:16px;color:#000000\&quot;&gt;[5]&lt;/span&gt;&quot;},&quot;2100912098&quot;:{&quot;referencesIds&quot;:[&quot;doc:6a50d462b00dcc2268eca7ab&quot;],&quot;referencesOptions&quot;:{&quot;doc:6a50d462b00dcc2268eca7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0912098,&quot;citationText&quot;:&quot;&lt;span style=\&quot;font-family:Times New Roman;font-size:16px;color:#000000\&quot;&gt;[9]&lt;/span&gt;&quot;},&quot;-1142043310&quot;:{&quot;referencesIds&quot;:[&quot;doc:6a50d614f85ac26d9534e088&quot;],&quot;referencesOptions&quot;:{&quot;doc:6a50d614f85ac26d9534e0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2043310,&quot;citationText&quot;:&quot;&lt;span style=\&quot;font-family:Times New Roman;font-size:16px;color:#000000\&quot;&gt;[1]&lt;/span&gt;&quot;},&quot;-1173720273&quot;:{&quot;referencesIds&quot;:[&quot;doc:6a50d2dfb45f9c295278fdda&quot;],&quot;referencesOptions&quot;:{&quot;doc:6a50d2dfb45f9c295278fd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720273,&quot;citationText&quot;:&quot;&lt;span style=\&quot;font-family:Times New Roman;font-size:16px;color:#000000\&quot;&gt;[3]&lt;/span&gt;&quot;},&quot;-305090033&quot;:{&quot;referencesIds&quot;:[&quot;doc:6a50d2dfb45f9c295278fdda&quot;],&quot;referencesOptions&quot;:{&quot;doc:6a50d2dfb45f9c295278fd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5090033,&quot;citationText&quot;:&quot;&lt;span style=\&quot;font-family:Times New Roman;font-size:16px;color:#000000\&quot;&gt;[3]&lt;/span&gt;&quot;},&quot;-614143371&quot;:{&quot;referencesIds&quot;:[&quot;doc:6a50d5630fde837d8d3ffc5c&quot;],&quot;referencesOptions&quot;:{&quot;doc:6a50d5630fde837d8d3ffc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4143371,&quot;citationText&quot;:&quot;&lt;span style=\&quot;font-family:Times New Roman;font-size:16px;color:#000000\&quot;&gt;[11]&lt;/span&gt;&quot;},&quot;-985698998&quot;:{&quot;referencesIds&quot;:[&quot;doc:6a50d5bd14536727b583d6de&quot;],&quot;referencesOptions&quot;:{&quot;doc:6a50d5bd14536727b583d6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5698998,&quot;citationText&quot;:&quot;&lt;span style=\&quot;font-family:Times New Roman;font-size:16px;color:#000000\&quot;&gt;[12]&lt;/span&gt;&quot;},&quot;-1577045138&quot;:{&quot;referencesIds&quot;:[&quot;doc:6a50d614f85ac26d9534e088&quot;],&quot;referencesOptions&quot;:{&quot;doc:6a50d614f85ac26d9534e0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7045138,&quot;citationText&quot;:&quot;&lt;span style=\&quot;font-family:Times New Roman;font-size:16px;color:#000000\&quot;&gt;[1]&lt;/span&gt;&quot;},&quot;-129250668&quot;:{&quot;referencesIds&quot;:[&quot;doc:6a50d636a2b07d4e96a03043&quot;],&quot;referencesOptions&quot;:{&quot;doc:6a50d636a2b07d4e96a030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250668,&quot;citationText&quot;:&quot;&lt;span style=\&quot;font-family:Times New Roman;font-size:16px;color:#000000\&quot;&gt;[2]&lt;/span&gt;&quot;},&quot;-693760608&quot;:{&quot;referencesIds&quot;:[&quot;doc:6a50d2dfb45f9c295278fdda&quot;],&quot;referencesOptions&quot;:{&quot;doc:6a50d2dfb45f9c295278fd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3760608,&quot;citationText&quot;:&quot;&lt;span style=\&quot;font-family:Times New Roman;font-size:16px;color:#000000\&quot;&gt;[3]&lt;/span&gt;&quot;},&quot;-994172440&quot;:{&quot;referencesIds&quot;:[&quot;doc:6a50d37f7aa8d05551d6edc8&quot;],&quot;referencesOptions&quot;:{&quot;doc:6a50d37f7aa8d05551d6ed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4172440,&quot;citationText&quot;:&quot;&lt;span style=\&quot;font-family:Times New Roman;font-size:16px;color:#000000\&quot;&gt;[8]&lt;/span&gt;&quot;},&quot;-831365698&quot;:{&quot;referencesIds&quot;:[&quot;doc:6a50d507d25a1f70cd4bec52&quot;],&quot;referencesOptions&quot;:{&quot;doc:6a50d507d25a1f70cd4bec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1365698,&quot;citationText&quot;:&quot;&lt;span style=\&quot;font-family:Times New Roman;font-size:16px;color:#000000\&quot;&gt;[6]&lt;/span&gt;&quot;},&quot;-485468870&quot;:{&quot;referencesIds&quot;:[&quot;doc:6a50d5630fde837d8d3ffc5c&quot;],&quot;referencesOptions&quot;:{&quot;doc:6a50d5630fde837d8d3ffc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5468870,&quot;citationText&quot;:&quot;&lt;span style=\&quot;font-family:Times New Roman;font-size:16px;color:#000000\&quot;&gt;[11]&lt;/span&gt;&quot;},&quot;-737241374&quot;:{&quot;referencesIds&quot;:[&quot;doc:6a50d5bd14536727b583d6de&quot;],&quot;referencesOptions&quot;:{&quot;doc:6a50d5bd14536727b583d6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241374,&quot;citationText&quot;:&quot;&lt;span style=\&quot;font-family:Times New Roman;font-size:16px;color:#000000\&quot;&gt;[12]&lt;/span&gt;&quot;},&quot;-1853563153&quot;:{&quot;referencesIds&quot;:[&quot;doc:6a5157a4a4c0223d9040c344&quot;],&quot;referencesOptions&quot;:{&quot;doc:6a5157a4a4c0223d9040c3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3563153,&quot;citationText&quot;:&quot;&lt;span style=\&quot;font-family:Times New Roman;font-size:16px;color:#000000\&quot;&gt;[16]&lt;/span&gt;&quot;},&quot;-1297982768&quot;:{&quot;referencesIds&quot;:[&quot;doc:6a50d614f85ac26d9534e088&quot;],&quot;referencesOptions&quot;:{&quot;doc:6a50d614f85ac26d9534e0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7982768,&quot;citationText&quot;:&quot;&lt;span style=\&quot;font-family:Times New Roman;font-size:16px;color:#000000\&quot;&gt;[1]&lt;/span&gt;&quot;},&quot;-352886890&quot;:{&quot;referencesIds&quot;:[&quot;doc:6a50d700a2b07d4e96a0304e&quot;],&quot;referencesOptions&quot;:{&quot;doc:6a50d700a2b07d4e96a030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2886890,&quot;citationText&quot;:&quot;&lt;span style=\&quot;font-family:Times New Roman;font-size:16px;color:#000000\&quot;&gt;[15]&lt;/span&gt;&quot;},&quot;-1496174064&quot;:{&quot;referencesIds&quot;:[&quot;doc:6a515a09b00dcc2268ecb6f9&quot;],&quot;referencesOptions&quot;:{&quot;doc:6a515a09b00dcc2268ecb6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6174064,&quot;citationText&quot;:&quot;&lt;span style=\&quot;font-family:Times New Roman;font-size:16px;color:#000000\&quot;&gt;[19]&lt;/span&gt;&quot;},&quot;-1692062345&quot;:{&quot;referencesIds&quot;:[&quot;doc:6a515a09b00dcc2268ecb6f9&quot;],&quot;referencesOptions&quot;:{&quot;doc:6a515a09b00dcc2268ecb6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062345,&quot;citationText&quot;:&quot;&lt;span style=\&quot;font-family:Times New Roman;font-size:16px;color:#000000\&quot;&gt;[19]&lt;/span&gt;&quot;},&quot;-1513685311&quot;:{&quot;referencesIds&quot;:[&quot;doc:6a5159bc8cda6859993ac7fe&quot;],&quot;referencesOptions&quot;:{&quot;doc:6a5159bc8cda6859993ac7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685311,&quot;citationText&quot;:&quot;&lt;span style=\&quot;font-family:Times New Roman;font-size:16px;color:#000000\&quot;&gt;[18]&lt;/span&gt;&quot;},&quot;-693770792&quot;:{&quot;referencesIds&quot;:[&quot;doc:6a50da6f1925012038442dae&quot;],&quot;referencesOptions&quot;:{&quot;doc:6a50da6f1925012038442d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3770792,&quot;citationText&quot;:&quot;&lt;span style=\&quot;font-family:Times New Roman;font-size:16px;color:#000000\&quot;&gt;[22]&lt;/span&gt;&quot;},&quot;-1124916701&quot;:{&quot;referencesIds&quot;:[&quot;doc:6a50da79d25a1f70cd4becab&quot;],&quot;referencesOptions&quot;:{&quot;doc:6a50da79d25a1f70cd4bec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4916701,&quot;citationText&quot;:&quot;&lt;span style=\&quot;font-family:Times New Roman;font-size:16px;color:#000000\&quot;&gt;[23]&lt;/span&gt;&quot;},&quot;-395355475&quot;:{&quot;referencesIds&quot;:[&quot;doc:6a511f48b45f9c2952790413&quot;],&quot;referencesOptions&quot;:{&quot;doc:6a511f48b45f9c29527904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5355475,&quot;citationText&quot;:&quot;&lt;span style=\&quot;font-family:Times New Roman;font-size:16px;color:#000000\&quot;&gt;[24]&lt;/span&gt;&quot;},&quot;-2060382225&quot;:{&quot;referencesIds&quot;:[&quot;doc:6a511c128cda6859993ac648&quot;],&quot;referencesOptions&quot;:{&quot;doc:6a511c128cda6859993ac6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0382225,&quot;citationText&quot;:&quot;&lt;span style=\&quot;font-family:Times New Roman;font-size:16px;color:#000000\&quot;&gt;[20]&lt;/span&gt;&quot;},&quot;-1814246757&quot;:{&quot;referencesIds&quot;:[&quot;doc:6a50da79d25a1f70cd4becab&quot;],&quot;referencesOptions&quot;:{&quot;doc:6a50da79d25a1f70cd4bec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4246757,&quot;citationText&quot;:&quot;&lt;span style=\&quot;font-family:Times New Roman;font-size:16px;color:#000000\&quot;&gt;[23]&lt;/span&gt;&quot;},&quot;-2073726475&quot;:{&quot;referencesIds&quot;:[&quot;doc:6a5121b4a4c0223d9040c13b&quot;],&quot;referencesOptions&quot;:{&quot;doc:6a5121b4a4c0223d9040c1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3726475,&quot;citationText&quot;:&quot;&lt;span style=\&quot;font-family:Times New Roman;font-size:16px;color:#000000\&quot;&gt;[26]&lt;/span&gt;&quot;},&quot;-1132795546&quot;:{&quot;referencesIds&quot;:[&quot;doc:6a511d644d14615a7b553d8c&quot;],&quot;referencesOptions&quot;:{&quot;doc:6a511d644d14615a7b553d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2795546,&quot;citationText&quot;:&quot;&lt;span style=\&quot;font-family:Times New Roman;font-size:16px;color:#000000\&quot;&gt;[21]&lt;/span&gt;&quot;},&quot;-68734688&quot;:{&quot;referencesIds&quot;:[&quot;doc:6a50da6f1925012038442dae&quot;],&quot;referencesOptions&quot;:{&quot;doc:6a50da6f1925012038442d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734688,&quot;citationText&quot;:&quot;&lt;span style=\&quot;font-family:Times New Roman;font-size:16px;color:#000000\&quot;&gt;[22]&lt;/span&gt;&quot;}}"/>
    <we:property name="currentFolder" value="{&quot;id&quot;:&quot;project:6a50c5fda54071785d1259e7&quot;,&quot;userId&quot;:&quot;user:65ddbf68a8bb3c0679d7d603&quot;,&quot;projectId&quot;:&quot;ap:65ddbf68a8bb3c0679d7d604&quot;,&quot;name&quot;:&quot;research&quot;,&quot;created&quot;:1783678461743,&quot;lastModified&quot;:1783678461743,&quot;position&quot;:9,&quot;isShared&quot;:false,&quot;isExampleCollection&quot;:false,&quot;isMyPublicationsCollection&quot;:false,&quot;notInFolder&quot;:false,&quot;isFavorite&quot;:true,&quot;totalReferences&quot;:3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tingEnabled" value="&quot;formattingEn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7655C1-4E2D-4B92-AF4E-846210E3D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5820</Words>
  <Characters>33176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38919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Nadejda Toma (2232920)</dc:creator>
  <cp:keywords/>
  <dc:description/>
  <cp:lastModifiedBy>Nadejda Toma (2232920)</cp:lastModifiedBy>
  <cp:revision>2</cp:revision>
  <dcterms:created xsi:type="dcterms:W3CDTF">2026-07-14T12:56:00Z</dcterms:created>
  <dcterms:modified xsi:type="dcterms:W3CDTF">2026-07-14T12:56:00Z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08840b3b-e957-42d6-82fa-3d7c7a709bca</vt:lpwstr>
  </property>
</Properties>
</file>