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0B137E">
      <w:pPr>
        <w:pStyle w:val="Heading2"/>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54623A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1827DF" w:rsidRPr="001827DF">
              <w:rPr>
                <w:b/>
                <w:color w:val="auto"/>
                <w:sz w:val="32"/>
                <w:u w:val="single"/>
              </w:rPr>
              <w:t>Shaun Jenkins</w:t>
            </w:r>
            <w:r w:rsidR="001827DF" w:rsidRPr="00E32B67">
              <w:rPr>
                <w:b/>
                <w:color w:val="auto"/>
                <w:sz w:val="32"/>
                <w:u w:val="single"/>
              </w:rPr>
              <w:t xml:space="preserve"> </w:t>
            </w:r>
            <w:r w:rsidR="005A1BA3">
              <w:rPr>
                <w:b/>
                <w:color w:val="auto"/>
                <w:sz w:val="32"/>
              </w:rPr>
              <w:t>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88C4B13" w:rsidR="005A1BA3" w:rsidRPr="001827DF" w:rsidRDefault="005A1BA3" w:rsidP="00340E9A">
            <w:pPr>
              <w:overflowPunct/>
              <w:autoSpaceDE/>
              <w:autoSpaceDN/>
              <w:adjustRightInd/>
              <w:ind w:right="237"/>
              <w:textAlignment w:val="auto"/>
              <w:rPr>
                <w:b/>
                <w:color w:val="auto"/>
                <w:sz w:val="32"/>
                <w:u w:val="single"/>
              </w:rPr>
            </w:pPr>
            <w:r w:rsidRPr="001827DF">
              <w:rPr>
                <w:b/>
                <w:color w:val="auto"/>
                <w:sz w:val="32"/>
                <w:u w:val="single"/>
              </w:rPr>
              <w:t>_</w:t>
            </w:r>
            <w:r w:rsidR="001827DF" w:rsidRPr="001827DF">
              <w:rPr>
                <w:b/>
                <w:color w:val="auto"/>
                <w:sz w:val="32"/>
                <w:u w:val="single"/>
              </w:rPr>
              <w:t xml:space="preserve">                   2016508                     </w:t>
            </w:r>
            <w:r w:rsidRPr="001827DF">
              <w:rPr>
                <w:b/>
                <w:color w:val="auto"/>
                <w:sz w:val="32"/>
                <w:u w:val="single"/>
              </w:rPr>
              <w:t>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A23147"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5A177160" w14:textId="04C7361D" w:rsidR="00D66586" w:rsidRDefault="00D66586" w:rsidP="00D66586">
      <w:pPr>
        <w:spacing w:line="480" w:lineRule="auto"/>
        <w:ind w:right="238"/>
        <w:jc w:val="both"/>
        <w:rPr>
          <w:sz w:val="24"/>
          <w:szCs w:val="24"/>
        </w:rPr>
      </w:pPr>
      <w:r>
        <w:rPr>
          <w:sz w:val="24"/>
          <w:szCs w:val="24"/>
        </w:rPr>
        <w:t>The College of Police have taken an active role on professionalising policing in the UK. The College of Police are an organisation</w:t>
      </w:r>
      <w:r w:rsidR="00296226">
        <w:rPr>
          <w:sz w:val="24"/>
          <w:szCs w:val="24"/>
        </w:rPr>
        <w:t xml:space="preserve"> that is an independent office of the Home Office. They are a professional body there to assist every person involved within policing They will review many aspects of policing and provide guidance, reviews and learning outcomes whenever they deem it necessary. The College of Police set the standards of policing that all forces in England and Wales adhere to. They constantly review these standards ensuring that they are still fit for purpose and will </w:t>
      </w:r>
      <w:r w:rsidR="003944DD">
        <w:rPr>
          <w:sz w:val="24"/>
          <w:szCs w:val="24"/>
        </w:rPr>
        <w:t>amend</w:t>
      </w:r>
      <w:r w:rsidR="00296226">
        <w:rPr>
          <w:sz w:val="24"/>
          <w:szCs w:val="24"/>
        </w:rPr>
        <w:t xml:space="preserve"> anything that is no longer appropriate or outdated (College of Policing, 2023).</w:t>
      </w:r>
    </w:p>
    <w:p w14:paraId="5DCB7C5A" w14:textId="626E702B" w:rsidR="00A437B2" w:rsidRDefault="00A437B2" w:rsidP="00D66586">
      <w:pPr>
        <w:spacing w:line="480" w:lineRule="auto"/>
        <w:ind w:right="238"/>
        <w:jc w:val="both"/>
        <w:rPr>
          <w:sz w:val="24"/>
          <w:szCs w:val="24"/>
        </w:rPr>
      </w:pPr>
    </w:p>
    <w:p w14:paraId="41D21BE7" w14:textId="7E416422" w:rsidR="00A437B2" w:rsidRDefault="00A437B2" w:rsidP="00D66586">
      <w:pPr>
        <w:spacing w:line="480" w:lineRule="auto"/>
        <w:ind w:right="238"/>
        <w:jc w:val="both"/>
        <w:rPr>
          <w:sz w:val="24"/>
          <w:szCs w:val="24"/>
        </w:rPr>
      </w:pPr>
      <w:r>
        <w:rPr>
          <w:sz w:val="24"/>
          <w:szCs w:val="24"/>
        </w:rPr>
        <w:t xml:space="preserve">The College of Policing have taken a fundamental role in professionalising the police services. Martin (2021) explains that professionalising the police does not mean or imply that the police services have been behaving or acting unprofessional but simply refers to the “profession”. The intention to make the profession of policing more in line with professions such as medicine and law incorporating systems of instruction and training. With this system of training put in place, it allows for the service to retain their workforce and be competitive with others. This has all been achieved by forming the college of policing, providing new entry routes into the police service via graduate entry routes. These are also known as </w:t>
      </w:r>
      <w:r w:rsidR="00B15C11">
        <w:rPr>
          <w:sz w:val="24"/>
          <w:szCs w:val="24"/>
        </w:rPr>
        <w:t xml:space="preserve">the </w:t>
      </w:r>
      <w:r>
        <w:rPr>
          <w:sz w:val="24"/>
          <w:szCs w:val="24"/>
        </w:rPr>
        <w:t>Police Qualifications Education Framework</w:t>
      </w:r>
      <w:r w:rsidR="00B15C11">
        <w:rPr>
          <w:sz w:val="24"/>
          <w:szCs w:val="24"/>
        </w:rPr>
        <w:t xml:space="preserve"> (PEQF)</w:t>
      </w:r>
      <w:r w:rsidR="003944DD">
        <w:rPr>
          <w:sz w:val="24"/>
          <w:szCs w:val="24"/>
        </w:rPr>
        <w:t xml:space="preserve"> (Martin, 2021)</w:t>
      </w:r>
      <w:r w:rsidR="00B15C11">
        <w:rPr>
          <w:sz w:val="24"/>
          <w:szCs w:val="24"/>
        </w:rPr>
        <w:t>.</w:t>
      </w:r>
    </w:p>
    <w:p w14:paraId="19637BE8" w14:textId="189544BB" w:rsidR="00B15C11" w:rsidRDefault="00B15C11" w:rsidP="00D66586">
      <w:pPr>
        <w:spacing w:line="480" w:lineRule="auto"/>
        <w:ind w:right="238"/>
        <w:jc w:val="both"/>
        <w:rPr>
          <w:sz w:val="24"/>
          <w:szCs w:val="24"/>
        </w:rPr>
      </w:pPr>
    </w:p>
    <w:p w14:paraId="4B836C85" w14:textId="1B4C3493" w:rsidR="008721C4" w:rsidRDefault="008721C4" w:rsidP="00D66586">
      <w:pPr>
        <w:spacing w:line="480" w:lineRule="auto"/>
        <w:ind w:right="238"/>
        <w:jc w:val="both"/>
        <w:rPr>
          <w:color w:val="auto"/>
          <w:sz w:val="24"/>
          <w:szCs w:val="24"/>
          <w:shd w:val="clear" w:color="auto" w:fill="FFFFFF"/>
        </w:rPr>
      </w:pPr>
      <w:r>
        <w:rPr>
          <w:sz w:val="24"/>
          <w:szCs w:val="24"/>
        </w:rPr>
        <w:t xml:space="preserve">This new framework meant that all new police officers in England and Wales would end up being educated to </w:t>
      </w:r>
      <w:r w:rsidR="003944DD">
        <w:rPr>
          <w:sz w:val="24"/>
          <w:szCs w:val="24"/>
        </w:rPr>
        <w:t xml:space="preserve">a </w:t>
      </w:r>
      <w:r>
        <w:rPr>
          <w:sz w:val="24"/>
          <w:szCs w:val="24"/>
        </w:rPr>
        <w:t>degree level. An article published by BBC</w:t>
      </w:r>
      <w:r w:rsidR="003944DD">
        <w:rPr>
          <w:sz w:val="24"/>
          <w:szCs w:val="24"/>
        </w:rPr>
        <w:t xml:space="preserve"> (2016)</w:t>
      </w:r>
      <w:r>
        <w:rPr>
          <w:sz w:val="24"/>
          <w:szCs w:val="24"/>
        </w:rPr>
        <w:t xml:space="preserve"> states that this new route would help modernise the service. They go on to state that this was necessary as the form of investigations has changed over time. Police officers are now required to carry out more online based investigations and they do state that officers are required to be more educated to do so. Within the article they state </w:t>
      </w:r>
      <w:r w:rsidRPr="008721C4">
        <w:rPr>
          <w:i/>
          <w:iCs/>
          <w:sz w:val="24"/>
          <w:szCs w:val="24"/>
        </w:rPr>
        <w:t>“</w:t>
      </w:r>
      <w:r w:rsidRPr="008721C4">
        <w:rPr>
          <w:i/>
          <w:iCs/>
          <w:color w:val="141414"/>
          <w:sz w:val="24"/>
          <w:szCs w:val="24"/>
          <w:shd w:val="clear" w:color="auto" w:fill="FFFFFF"/>
        </w:rPr>
        <w:t xml:space="preserve">The only degree a police officer needs is a degree of common sense - they'll learn on the </w:t>
      </w:r>
      <w:r w:rsidR="000C72F5" w:rsidRPr="008721C4">
        <w:rPr>
          <w:i/>
          <w:iCs/>
          <w:color w:val="141414"/>
          <w:sz w:val="24"/>
          <w:szCs w:val="24"/>
          <w:shd w:val="clear" w:color="auto" w:fill="FFFFFF"/>
        </w:rPr>
        <w:t>job”</w:t>
      </w:r>
      <w:r w:rsidR="000C72F5">
        <w:rPr>
          <w:i/>
          <w:iCs/>
          <w:color w:val="141414"/>
          <w:sz w:val="24"/>
          <w:szCs w:val="24"/>
          <w:shd w:val="clear" w:color="auto" w:fill="FFFFFF"/>
        </w:rPr>
        <w:t xml:space="preserve"> </w:t>
      </w:r>
      <w:r w:rsidR="000C72F5">
        <w:rPr>
          <w:color w:val="141414"/>
          <w:sz w:val="24"/>
          <w:szCs w:val="24"/>
          <w:shd w:val="clear" w:color="auto" w:fill="FFFFFF"/>
        </w:rPr>
        <w:t>they</w:t>
      </w:r>
      <w:r>
        <w:rPr>
          <w:color w:val="141414"/>
          <w:sz w:val="24"/>
          <w:szCs w:val="24"/>
          <w:shd w:val="clear" w:color="auto" w:fill="FFFFFF"/>
        </w:rPr>
        <w:t xml:space="preserve"> also say that as long as officers are competent, caring and capable</w:t>
      </w:r>
      <w:r w:rsidR="000C72F5">
        <w:rPr>
          <w:color w:val="141414"/>
          <w:sz w:val="24"/>
          <w:szCs w:val="24"/>
          <w:shd w:val="clear" w:color="auto" w:fill="FFFFFF"/>
        </w:rPr>
        <w:t xml:space="preserve"> then members of the public do not care if officers have a degree or not </w:t>
      </w:r>
      <w:r w:rsidR="000C72F5" w:rsidRPr="000C72F5">
        <w:rPr>
          <w:color w:val="auto"/>
          <w:sz w:val="24"/>
          <w:szCs w:val="24"/>
          <w:shd w:val="clear" w:color="auto" w:fill="FFFFFF"/>
        </w:rPr>
        <w:t>(BBC, 2016)</w:t>
      </w:r>
      <w:r w:rsidR="000C72F5">
        <w:rPr>
          <w:color w:val="auto"/>
          <w:sz w:val="24"/>
          <w:szCs w:val="24"/>
          <w:shd w:val="clear" w:color="auto" w:fill="FFFFFF"/>
        </w:rPr>
        <w:t>.</w:t>
      </w:r>
    </w:p>
    <w:p w14:paraId="168FBF92" w14:textId="23B4F651" w:rsidR="0055263D" w:rsidRDefault="0055263D" w:rsidP="00D66586">
      <w:pPr>
        <w:spacing w:line="480" w:lineRule="auto"/>
        <w:ind w:right="238"/>
        <w:jc w:val="both"/>
        <w:rPr>
          <w:color w:val="auto"/>
          <w:sz w:val="24"/>
          <w:szCs w:val="24"/>
          <w:shd w:val="clear" w:color="auto" w:fill="FFFFFF"/>
        </w:rPr>
      </w:pPr>
    </w:p>
    <w:p w14:paraId="705A56B1" w14:textId="0CE41B13" w:rsidR="0055263D" w:rsidRDefault="0055263D" w:rsidP="000538B8">
      <w:pPr>
        <w:spacing w:line="480" w:lineRule="auto"/>
        <w:ind w:right="238"/>
        <w:jc w:val="both"/>
        <w:rPr>
          <w:color w:val="auto"/>
          <w:sz w:val="24"/>
          <w:szCs w:val="24"/>
          <w:shd w:val="clear" w:color="auto" w:fill="FFFFFF"/>
        </w:rPr>
      </w:pPr>
      <w:r>
        <w:rPr>
          <w:color w:val="auto"/>
          <w:sz w:val="24"/>
          <w:szCs w:val="24"/>
          <w:shd w:val="clear" w:color="auto" w:fill="FFFFFF"/>
        </w:rPr>
        <w:t>The National Police Chiefs’ council (2018)</w:t>
      </w:r>
      <w:r w:rsidR="000538B8">
        <w:rPr>
          <w:color w:val="auto"/>
          <w:sz w:val="24"/>
          <w:szCs w:val="24"/>
          <w:shd w:val="clear" w:color="auto" w:fill="FFFFFF"/>
        </w:rPr>
        <w:t xml:space="preserve"> published an article in which they state by the year 2025 they intend policing to be a profession with a more representative workforce. A workforce that has the right skills, powers and experience and can </w:t>
      </w:r>
      <w:r w:rsidR="000538B8">
        <w:rPr>
          <w:color w:val="auto"/>
          <w:sz w:val="24"/>
          <w:szCs w:val="24"/>
          <w:shd w:val="clear" w:color="auto" w:fill="FFFFFF"/>
        </w:rPr>
        <w:lastRenderedPageBreak/>
        <w:t>meet the needs and challenging requirements of the profession. They go on to state that workforce transformation is about acting so that the police service adapts to the competitive employment market. This is to enable the police services to be able to identify the best and most suitable and diverse talent and employ them into the police service. The transformation is also about establishing standards if professional education and enabling the workforce to gain formal professional recognition for carrying out their work</w:t>
      </w:r>
      <w:r w:rsidR="003944DD">
        <w:rPr>
          <w:color w:val="auto"/>
          <w:sz w:val="24"/>
          <w:szCs w:val="24"/>
          <w:shd w:val="clear" w:color="auto" w:fill="FFFFFF"/>
        </w:rPr>
        <w:t xml:space="preserve"> (National Police Chiefs’ council, 2018)</w:t>
      </w:r>
      <w:r w:rsidR="000538B8">
        <w:rPr>
          <w:color w:val="auto"/>
          <w:sz w:val="24"/>
          <w:szCs w:val="24"/>
          <w:shd w:val="clear" w:color="auto" w:fill="FFFFFF"/>
        </w:rPr>
        <w:t>.</w:t>
      </w:r>
    </w:p>
    <w:p w14:paraId="0A29E67A" w14:textId="047B9F01" w:rsidR="000C72F5" w:rsidRDefault="000C72F5" w:rsidP="00D66586">
      <w:pPr>
        <w:spacing w:line="480" w:lineRule="auto"/>
        <w:ind w:right="238"/>
        <w:jc w:val="both"/>
        <w:rPr>
          <w:color w:val="auto"/>
          <w:sz w:val="24"/>
          <w:szCs w:val="24"/>
          <w:shd w:val="clear" w:color="auto" w:fill="FFFFFF"/>
        </w:rPr>
      </w:pPr>
    </w:p>
    <w:p w14:paraId="158FA42F" w14:textId="5F75234B" w:rsidR="000C72F5" w:rsidRDefault="00FD58BA" w:rsidP="00D66586">
      <w:pPr>
        <w:spacing w:line="480" w:lineRule="auto"/>
        <w:ind w:right="238"/>
        <w:jc w:val="both"/>
        <w:rPr>
          <w:color w:val="auto"/>
          <w:sz w:val="24"/>
          <w:szCs w:val="24"/>
          <w:shd w:val="clear" w:color="auto" w:fill="FFFFFF"/>
        </w:rPr>
      </w:pPr>
      <w:r>
        <w:rPr>
          <w:color w:val="auto"/>
          <w:sz w:val="24"/>
          <w:szCs w:val="24"/>
          <w:shd w:val="clear" w:color="auto" w:fill="FFFFFF"/>
        </w:rPr>
        <w:t>The question whether police officers need to have a degree is one asked not only by members of the public but also from members of the police federation. Mel Warrnes</w:t>
      </w:r>
      <w:r w:rsidR="003944DD">
        <w:rPr>
          <w:color w:val="auto"/>
          <w:sz w:val="24"/>
          <w:szCs w:val="24"/>
          <w:shd w:val="clear" w:color="auto" w:fill="FFFFFF"/>
        </w:rPr>
        <w:t xml:space="preserve"> (2021) of the</w:t>
      </w:r>
      <w:r>
        <w:rPr>
          <w:color w:val="auto"/>
          <w:sz w:val="24"/>
          <w:szCs w:val="24"/>
          <w:shd w:val="clear" w:color="auto" w:fill="FFFFFF"/>
        </w:rPr>
        <w:t xml:space="preserve"> Surrey Police Federation Chair, stated that that there is a risk that police forces will end up losing good operational officers as they fail to keep up with the demands asked of them regarding their university work. She states that competent officers are struggling to juggle the aspects of the degree work whilst also managing their operational workloads and end up facing losing their jobs because of this. Warnes does say that she feels it is beneficial that are new entry routes into the police services but does not think they should be restricted to those that hold a degree </w:t>
      </w:r>
      <w:r w:rsidRPr="00FD58BA">
        <w:rPr>
          <w:color w:val="auto"/>
          <w:sz w:val="24"/>
          <w:szCs w:val="24"/>
          <w:shd w:val="clear" w:color="auto" w:fill="FFFFFF"/>
        </w:rPr>
        <w:t>(Warnes, 2021).</w:t>
      </w:r>
    </w:p>
    <w:p w14:paraId="3280942A" w14:textId="09C0E7E7" w:rsidR="00F56598" w:rsidRDefault="00F56598" w:rsidP="00D66586">
      <w:pPr>
        <w:spacing w:line="480" w:lineRule="auto"/>
        <w:ind w:right="238"/>
        <w:jc w:val="both"/>
        <w:rPr>
          <w:color w:val="auto"/>
          <w:sz w:val="24"/>
          <w:szCs w:val="24"/>
          <w:shd w:val="clear" w:color="auto" w:fill="FFFFFF"/>
        </w:rPr>
      </w:pPr>
    </w:p>
    <w:p w14:paraId="488D37D3" w14:textId="3496C563" w:rsidR="00F56598" w:rsidRDefault="00F56598" w:rsidP="00D66586">
      <w:pPr>
        <w:spacing w:line="480" w:lineRule="auto"/>
        <w:ind w:right="238"/>
        <w:jc w:val="both"/>
        <w:rPr>
          <w:color w:val="auto"/>
          <w:sz w:val="24"/>
          <w:szCs w:val="24"/>
          <w:shd w:val="clear" w:color="auto" w:fill="FFFFFF"/>
        </w:rPr>
      </w:pPr>
      <w:r>
        <w:rPr>
          <w:color w:val="auto"/>
          <w:sz w:val="24"/>
          <w:szCs w:val="24"/>
          <w:shd w:val="clear" w:color="auto" w:fill="FFFFFF"/>
        </w:rPr>
        <w:t xml:space="preserve">The University of Southampton (2019) explains the Role of a modern Police Officer. They say that the role of the police officer is to protect members of the public and their property by maintaining law and order. They also prevent crime, reduce the fear of </w:t>
      </w:r>
      <w:r w:rsidR="00520274">
        <w:rPr>
          <w:color w:val="auto"/>
          <w:sz w:val="24"/>
          <w:szCs w:val="24"/>
          <w:shd w:val="clear" w:color="auto" w:fill="FFFFFF"/>
        </w:rPr>
        <w:t>crime,</w:t>
      </w:r>
      <w:r>
        <w:rPr>
          <w:color w:val="auto"/>
          <w:sz w:val="24"/>
          <w:szCs w:val="24"/>
          <w:shd w:val="clear" w:color="auto" w:fill="FFFFFF"/>
        </w:rPr>
        <w:t xml:space="preserve"> and improve the quality of life for the citizens that they serve. The modern police officer is expected to work towards their </w:t>
      </w:r>
      <w:r w:rsidR="00F503D9">
        <w:rPr>
          <w:color w:val="auto"/>
          <w:sz w:val="24"/>
          <w:szCs w:val="24"/>
          <w:shd w:val="clear" w:color="auto" w:fill="FFFFFF"/>
        </w:rPr>
        <w:t>university</w:t>
      </w:r>
      <w:r>
        <w:rPr>
          <w:color w:val="auto"/>
          <w:sz w:val="24"/>
          <w:szCs w:val="24"/>
          <w:shd w:val="clear" w:color="auto" w:fill="FFFFFF"/>
        </w:rPr>
        <w:t xml:space="preserve"> degree in their probation year whilst also working as an operational police officer.</w:t>
      </w:r>
      <w:r w:rsidR="00F503D9">
        <w:rPr>
          <w:color w:val="auto"/>
          <w:sz w:val="24"/>
          <w:szCs w:val="24"/>
          <w:shd w:val="clear" w:color="auto" w:fill="FFFFFF"/>
        </w:rPr>
        <w:t xml:space="preserve"> The officers will </w:t>
      </w:r>
      <w:r w:rsidR="00F503D9">
        <w:rPr>
          <w:color w:val="auto"/>
          <w:sz w:val="24"/>
          <w:szCs w:val="24"/>
          <w:shd w:val="clear" w:color="auto" w:fill="FFFFFF"/>
        </w:rPr>
        <w:lastRenderedPageBreak/>
        <w:t>carry out investigations by means of many different methods available to them whilst continuously adhering to the code of ethics stated by the College of Policing</w:t>
      </w:r>
      <w:r w:rsidR="00520274">
        <w:rPr>
          <w:color w:val="auto"/>
          <w:sz w:val="24"/>
          <w:szCs w:val="24"/>
          <w:shd w:val="clear" w:color="auto" w:fill="FFFFFF"/>
        </w:rPr>
        <w:t xml:space="preserve"> (University of Southampton, 2019).</w:t>
      </w:r>
    </w:p>
    <w:p w14:paraId="3F26BB1D" w14:textId="34EA97C9" w:rsidR="000C72F5" w:rsidRDefault="000C72F5" w:rsidP="00D66586">
      <w:pPr>
        <w:spacing w:line="480" w:lineRule="auto"/>
        <w:ind w:right="238"/>
        <w:jc w:val="both"/>
        <w:rPr>
          <w:color w:val="auto"/>
          <w:sz w:val="24"/>
          <w:szCs w:val="24"/>
          <w:shd w:val="clear" w:color="auto" w:fill="FFFFFF"/>
        </w:rPr>
      </w:pPr>
    </w:p>
    <w:p w14:paraId="0B10B828" w14:textId="4704D723" w:rsidR="001550EF" w:rsidRDefault="0048380E" w:rsidP="00D66586">
      <w:pPr>
        <w:spacing w:line="480" w:lineRule="auto"/>
        <w:ind w:right="238"/>
        <w:jc w:val="both"/>
        <w:rPr>
          <w:color w:val="auto"/>
          <w:sz w:val="24"/>
          <w:szCs w:val="24"/>
          <w:shd w:val="clear" w:color="auto" w:fill="FFFFFF"/>
        </w:rPr>
      </w:pPr>
      <w:r>
        <w:rPr>
          <w:color w:val="auto"/>
          <w:sz w:val="24"/>
          <w:szCs w:val="24"/>
          <w:shd w:val="clear" w:color="auto" w:fill="FFFFFF"/>
        </w:rPr>
        <w:t>Now that I have entered my final year of probation, I have completed numerous parts of my probation student role. South Wales Police (2023) provides an overview of the Police Constable Degree Apprenticeship (PCDA).</w:t>
      </w:r>
      <w:r w:rsidR="001550EF">
        <w:rPr>
          <w:color w:val="auto"/>
          <w:sz w:val="24"/>
          <w:szCs w:val="24"/>
          <w:shd w:val="clear" w:color="auto" w:fill="FFFFFF"/>
        </w:rPr>
        <w:t xml:space="preserve"> They state that an officer embarking on this entry route will have to partake and successfully complete different aspects before being confirmed in rank. First there is a 6-month initial training course, followed by a 12 week on station tutorship. </w:t>
      </w:r>
      <w:r w:rsidR="006C306C">
        <w:rPr>
          <w:color w:val="auto"/>
          <w:sz w:val="24"/>
          <w:szCs w:val="24"/>
          <w:shd w:val="clear" w:color="auto" w:fill="FFFFFF"/>
        </w:rPr>
        <w:t>Additionally,</w:t>
      </w:r>
      <w:r w:rsidR="001550EF">
        <w:rPr>
          <w:color w:val="auto"/>
          <w:sz w:val="24"/>
          <w:szCs w:val="24"/>
          <w:shd w:val="clear" w:color="auto" w:fill="FFFFFF"/>
        </w:rPr>
        <w:t xml:space="preserve"> to </w:t>
      </w:r>
      <w:r w:rsidR="007368F4">
        <w:rPr>
          <w:color w:val="auto"/>
          <w:sz w:val="24"/>
          <w:szCs w:val="24"/>
          <w:shd w:val="clear" w:color="auto" w:fill="FFFFFF"/>
        </w:rPr>
        <w:t>these officers</w:t>
      </w:r>
      <w:r w:rsidR="001550EF">
        <w:rPr>
          <w:color w:val="auto"/>
          <w:sz w:val="24"/>
          <w:szCs w:val="24"/>
          <w:shd w:val="clear" w:color="auto" w:fill="FFFFFF"/>
        </w:rPr>
        <w:t xml:space="preserve"> will have to complete a </w:t>
      </w:r>
      <w:r w:rsidR="00D2486E">
        <w:rPr>
          <w:color w:val="auto"/>
          <w:sz w:val="24"/>
          <w:szCs w:val="24"/>
          <w:shd w:val="clear" w:color="auto" w:fill="FFFFFF"/>
        </w:rPr>
        <w:t>3-year</w:t>
      </w:r>
      <w:r w:rsidR="001550EF">
        <w:rPr>
          <w:color w:val="auto"/>
          <w:sz w:val="24"/>
          <w:szCs w:val="24"/>
          <w:shd w:val="clear" w:color="auto" w:fill="FFFFFF"/>
        </w:rPr>
        <w:t xml:space="preserve"> higher education programme in Professional Policing Practice. They will also have to complete an </w:t>
      </w:r>
      <w:r w:rsidR="006C306C">
        <w:rPr>
          <w:color w:val="auto"/>
          <w:sz w:val="24"/>
          <w:szCs w:val="24"/>
          <w:shd w:val="clear" w:color="auto" w:fill="FFFFFF"/>
        </w:rPr>
        <w:t>Occupational Competency Portfolio (OCP) numerous times</w:t>
      </w:r>
      <w:r w:rsidR="001550EF">
        <w:rPr>
          <w:color w:val="auto"/>
          <w:sz w:val="24"/>
          <w:szCs w:val="24"/>
          <w:shd w:val="clear" w:color="auto" w:fill="FFFFFF"/>
        </w:rPr>
        <w:t xml:space="preserve"> over the same 3 years</w:t>
      </w:r>
      <w:r w:rsidR="00520274">
        <w:rPr>
          <w:color w:val="auto"/>
          <w:sz w:val="24"/>
          <w:szCs w:val="24"/>
          <w:shd w:val="clear" w:color="auto" w:fill="FFFFFF"/>
        </w:rPr>
        <w:t xml:space="preserve"> (South Wales Police, 2023)</w:t>
      </w:r>
      <w:r w:rsidR="001550EF">
        <w:rPr>
          <w:color w:val="auto"/>
          <w:sz w:val="24"/>
          <w:szCs w:val="24"/>
          <w:shd w:val="clear" w:color="auto" w:fill="FFFFFF"/>
        </w:rPr>
        <w:t>. To date I have been fulfilling my role by completing all aspects required with only a few areas in Professional Policing Practice Degree left to complete. I have also been maintaining my operational workload and have attended all student attachments to specialist departments to enhance my learning and experience.</w:t>
      </w:r>
    </w:p>
    <w:p w14:paraId="5D94ADAD" w14:textId="70AA014E" w:rsidR="001550EF" w:rsidRDefault="001550EF" w:rsidP="00D66586">
      <w:pPr>
        <w:spacing w:line="480" w:lineRule="auto"/>
        <w:ind w:right="238"/>
        <w:jc w:val="both"/>
        <w:rPr>
          <w:color w:val="auto"/>
          <w:sz w:val="24"/>
          <w:szCs w:val="24"/>
          <w:shd w:val="clear" w:color="auto" w:fill="FFFFFF"/>
        </w:rPr>
      </w:pPr>
    </w:p>
    <w:p w14:paraId="45010A9E" w14:textId="7EA9740C" w:rsidR="006C306C" w:rsidRDefault="006C306C" w:rsidP="00D66586">
      <w:pPr>
        <w:spacing w:line="480" w:lineRule="auto"/>
        <w:ind w:right="238"/>
        <w:jc w:val="both"/>
        <w:rPr>
          <w:color w:val="auto"/>
          <w:sz w:val="24"/>
          <w:szCs w:val="24"/>
          <w:shd w:val="clear" w:color="auto" w:fill="FFFFFF"/>
        </w:rPr>
      </w:pPr>
      <w:r>
        <w:rPr>
          <w:color w:val="auto"/>
          <w:sz w:val="24"/>
          <w:szCs w:val="24"/>
          <w:shd w:val="clear" w:color="auto" w:fill="FFFFFF"/>
        </w:rPr>
        <w:t>Now that I have entered my final year of probation the expectation of m</w:t>
      </w:r>
      <w:r w:rsidR="00520274">
        <w:rPr>
          <w:color w:val="auto"/>
          <w:sz w:val="24"/>
          <w:szCs w:val="24"/>
          <w:shd w:val="clear" w:color="auto" w:fill="FFFFFF"/>
        </w:rPr>
        <w:t>e</w:t>
      </w:r>
      <w:r>
        <w:rPr>
          <w:color w:val="auto"/>
          <w:sz w:val="24"/>
          <w:szCs w:val="24"/>
          <w:shd w:val="clear" w:color="auto" w:fill="FFFFFF"/>
        </w:rPr>
        <w:t xml:space="preserve"> and in  my role has changed. In the first year my role was to attend my initial training course followed by completing my tutorship. In this </w:t>
      </w:r>
      <w:r w:rsidR="00520274">
        <w:rPr>
          <w:color w:val="auto"/>
          <w:sz w:val="24"/>
          <w:szCs w:val="24"/>
          <w:shd w:val="clear" w:color="auto" w:fill="FFFFFF"/>
        </w:rPr>
        <w:t xml:space="preserve">first </w:t>
      </w:r>
      <w:r>
        <w:rPr>
          <w:color w:val="auto"/>
          <w:sz w:val="24"/>
          <w:szCs w:val="24"/>
          <w:shd w:val="clear" w:color="auto" w:fill="FFFFFF"/>
        </w:rPr>
        <w:t xml:space="preserve">year it was expected that I learnt my role as a response police officer. In the second year of my probation </w:t>
      </w:r>
      <w:r w:rsidR="00520274">
        <w:rPr>
          <w:color w:val="auto"/>
          <w:sz w:val="24"/>
          <w:szCs w:val="24"/>
          <w:shd w:val="clear" w:color="auto" w:fill="FFFFFF"/>
        </w:rPr>
        <w:t xml:space="preserve">I </w:t>
      </w:r>
      <w:r>
        <w:rPr>
          <w:color w:val="auto"/>
          <w:sz w:val="24"/>
          <w:szCs w:val="24"/>
          <w:shd w:val="clear" w:color="auto" w:fill="FFFFFF"/>
        </w:rPr>
        <w:t>saw this change as I was expected to attend student attachments</w:t>
      </w:r>
      <w:r w:rsidR="00244195">
        <w:rPr>
          <w:color w:val="auto"/>
          <w:sz w:val="24"/>
          <w:szCs w:val="24"/>
          <w:shd w:val="clear" w:color="auto" w:fill="FFFFFF"/>
        </w:rPr>
        <w:t xml:space="preserve"> and learn specialist skills from these attachments. In my third and final year of probation the expectation and role has changed again. I am now expected to take a more tutorial role for the newer </w:t>
      </w:r>
      <w:r w:rsidR="00244195">
        <w:rPr>
          <w:color w:val="auto"/>
          <w:sz w:val="24"/>
          <w:szCs w:val="24"/>
          <w:shd w:val="clear" w:color="auto" w:fill="FFFFFF"/>
        </w:rPr>
        <w:lastRenderedPageBreak/>
        <w:t xml:space="preserve">officers who have joined the team. This is because of the length of service I now have within my </w:t>
      </w:r>
      <w:r w:rsidR="007368F4">
        <w:rPr>
          <w:color w:val="auto"/>
          <w:sz w:val="24"/>
          <w:szCs w:val="24"/>
          <w:shd w:val="clear" w:color="auto" w:fill="FFFFFF"/>
        </w:rPr>
        <w:t>team;</w:t>
      </w:r>
      <w:r w:rsidR="00244195">
        <w:rPr>
          <w:color w:val="auto"/>
          <w:sz w:val="24"/>
          <w:szCs w:val="24"/>
          <w:shd w:val="clear" w:color="auto" w:fill="FFFFFF"/>
        </w:rPr>
        <w:t xml:space="preserve"> this has become common practice to have officers with 2-3 years’ service on response policing as they specialise at the earliest opportunity</w:t>
      </w:r>
      <w:r w:rsidR="007368F4">
        <w:rPr>
          <w:color w:val="auto"/>
          <w:sz w:val="24"/>
          <w:szCs w:val="24"/>
          <w:shd w:val="clear" w:color="auto" w:fill="FFFFFF"/>
        </w:rPr>
        <w:t xml:space="preserve"> or have left the service all together. </w:t>
      </w:r>
      <w:r w:rsidR="00520274">
        <w:rPr>
          <w:color w:val="auto"/>
          <w:sz w:val="24"/>
          <w:szCs w:val="24"/>
          <w:shd w:val="clear" w:color="auto" w:fill="FFFFFF"/>
        </w:rPr>
        <w:t>EDITOR (2022) states that i</w:t>
      </w:r>
      <w:r w:rsidR="007368F4">
        <w:rPr>
          <w:color w:val="auto"/>
          <w:sz w:val="24"/>
          <w:szCs w:val="24"/>
          <w:shd w:val="clear" w:color="auto" w:fill="FFFFFF"/>
        </w:rPr>
        <w:t xml:space="preserve">n England and Wales over 43,000 of the 140,000 officers that currently work for the different police services have less than 5 years’ service. This can be attributed </w:t>
      </w:r>
      <w:r w:rsidR="00520274">
        <w:rPr>
          <w:color w:val="auto"/>
          <w:sz w:val="24"/>
          <w:szCs w:val="24"/>
          <w:shd w:val="clear" w:color="auto" w:fill="FFFFFF"/>
        </w:rPr>
        <w:t>t</w:t>
      </w:r>
      <w:r w:rsidR="007368F4">
        <w:rPr>
          <w:color w:val="auto"/>
          <w:sz w:val="24"/>
          <w:szCs w:val="24"/>
          <w:shd w:val="clear" w:color="auto" w:fill="FFFFFF"/>
        </w:rPr>
        <w:t>o the recent uplift in new recruits but also to the large number of officers that have resigned from the police. This has a knock-on effect to the investigations that are carried out for crimes that are reported. With the new recruits now holding the experience in their teams, investigations are being mis managed and not conducted properly (EDITOR, 2022).</w:t>
      </w:r>
    </w:p>
    <w:p w14:paraId="4BEAE5BD" w14:textId="0D7C71A9" w:rsidR="007368F4" w:rsidRDefault="007368F4" w:rsidP="00D66586">
      <w:pPr>
        <w:spacing w:line="480" w:lineRule="auto"/>
        <w:ind w:right="238"/>
        <w:jc w:val="both"/>
        <w:rPr>
          <w:color w:val="auto"/>
          <w:sz w:val="24"/>
          <w:szCs w:val="24"/>
          <w:shd w:val="clear" w:color="auto" w:fill="FFFFFF"/>
        </w:rPr>
      </w:pPr>
    </w:p>
    <w:p w14:paraId="7A210661" w14:textId="048BEC16" w:rsidR="007368F4" w:rsidRDefault="0053477F" w:rsidP="00D66586">
      <w:pPr>
        <w:spacing w:line="480" w:lineRule="auto"/>
        <w:ind w:right="238"/>
        <w:jc w:val="both"/>
        <w:rPr>
          <w:color w:val="auto"/>
          <w:sz w:val="24"/>
          <w:szCs w:val="24"/>
          <w:shd w:val="clear" w:color="auto" w:fill="FFFFFF"/>
        </w:rPr>
      </w:pPr>
      <w:r>
        <w:rPr>
          <w:color w:val="auto"/>
          <w:sz w:val="24"/>
          <w:szCs w:val="24"/>
          <w:shd w:val="clear" w:color="auto" w:fill="FFFFFF"/>
        </w:rPr>
        <w:t xml:space="preserve">An article published by Dearden (2017) identifies that police officers in England and Wales </w:t>
      </w:r>
      <w:r w:rsidR="00520274">
        <w:rPr>
          <w:color w:val="auto"/>
          <w:sz w:val="24"/>
          <w:szCs w:val="24"/>
          <w:shd w:val="clear" w:color="auto" w:fill="FFFFFF"/>
        </w:rPr>
        <w:t xml:space="preserve">are </w:t>
      </w:r>
      <w:r>
        <w:rPr>
          <w:color w:val="auto"/>
          <w:sz w:val="24"/>
          <w:szCs w:val="24"/>
          <w:shd w:val="clear" w:color="auto" w:fill="FFFFFF"/>
        </w:rPr>
        <w:t>beginning to feel overwhelmed, overworked and undervalued. She has stated that this may be down to dwindling resources as there is now 21,000 fewer officers than that recorded back in 2010</w:t>
      </w:r>
      <w:r w:rsidR="00520274">
        <w:rPr>
          <w:color w:val="auto"/>
          <w:sz w:val="24"/>
          <w:szCs w:val="24"/>
          <w:shd w:val="clear" w:color="auto" w:fill="FFFFFF"/>
        </w:rPr>
        <w:t xml:space="preserve"> (Dearden, 2017)</w:t>
      </w:r>
      <w:r>
        <w:rPr>
          <w:color w:val="auto"/>
          <w:sz w:val="24"/>
          <w:szCs w:val="24"/>
          <w:shd w:val="clear" w:color="auto" w:fill="FFFFFF"/>
        </w:rPr>
        <w:t xml:space="preserve">. Dearden </w:t>
      </w:r>
      <w:r w:rsidR="00520274">
        <w:rPr>
          <w:color w:val="auto"/>
          <w:sz w:val="24"/>
          <w:szCs w:val="24"/>
          <w:shd w:val="clear" w:color="auto" w:fill="FFFFFF"/>
        </w:rPr>
        <w:t xml:space="preserve">(2017) </w:t>
      </w:r>
      <w:r>
        <w:rPr>
          <w:color w:val="auto"/>
          <w:sz w:val="24"/>
          <w:szCs w:val="24"/>
          <w:shd w:val="clear" w:color="auto" w:fill="FFFFFF"/>
        </w:rPr>
        <w:t xml:space="preserve">has placed the stress down to other factors as well including the level of pay but also the rising cases in assaults on police officers. Dearden </w:t>
      </w:r>
      <w:r w:rsidR="00520274">
        <w:rPr>
          <w:color w:val="auto"/>
          <w:sz w:val="24"/>
          <w:szCs w:val="24"/>
          <w:shd w:val="clear" w:color="auto" w:fill="FFFFFF"/>
        </w:rPr>
        <w:t xml:space="preserve">(2017) </w:t>
      </w:r>
      <w:r>
        <w:rPr>
          <w:color w:val="auto"/>
          <w:sz w:val="24"/>
          <w:szCs w:val="24"/>
          <w:shd w:val="clear" w:color="auto" w:fill="FFFFFF"/>
        </w:rPr>
        <w:t>does go on to state that 62% of officers believe that their current workloads are too high.</w:t>
      </w:r>
    </w:p>
    <w:p w14:paraId="4B726A7B" w14:textId="1D8FD3AD" w:rsidR="0053477F" w:rsidRDefault="0053477F" w:rsidP="00D66586">
      <w:pPr>
        <w:spacing w:line="480" w:lineRule="auto"/>
        <w:ind w:right="238"/>
        <w:jc w:val="both"/>
        <w:rPr>
          <w:color w:val="auto"/>
          <w:sz w:val="24"/>
          <w:szCs w:val="24"/>
          <w:shd w:val="clear" w:color="auto" w:fill="FFFFFF"/>
        </w:rPr>
      </w:pPr>
    </w:p>
    <w:p w14:paraId="31B84BBF" w14:textId="332DFB5E" w:rsidR="00970438" w:rsidRDefault="00970438" w:rsidP="00D66586">
      <w:pPr>
        <w:spacing w:line="480" w:lineRule="auto"/>
        <w:ind w:right="238"/>
        <w:jc w:val="both"/>
        <w:rPr>
          <w:color w:val="auto"/>
          <w:sz w:val="24"/>
          <w:szCs w:val="24"/>
          <w:shd w:val="clear" w:color="auto" w:fill="FFFFFF"/>
        </w:rPr>
      </w:pPr>
      <w:r>
        <w:rPr>
          <w:color w:val="auto"/>
          <w:sz w:val="24"/>
          <w:szCs w:val="24"/>
          <w:shd w:val="clear" w:color="auto" w:fill="FFFFFF"/>
        </w:rPr>
        <w:t>I recently attended an incident in which I have seen a change in my role and what is expected of me. On this occasion I was partnered with a new recruit. She has recently joined our team and is under her tutorship period. On this day, her tutor was not in work, so she was paired up with me as I was the next senior officer on the shi</w:t>
      </w:r>
      <w:r w:rsidR="00520274">
        <w:rPr>
          <w:color w:val="auto"/>
          <w:sz w:val="24"/>
          <w:szCs w:val="24"/>
          <w:shd w:val="clear" w:color="auto" w:fill="FFFFFF"/>
        </w:rPr>
        <w:t>f</w:t>
      </w:r>
      <w:r>
        <w:rPr>
          <w:color w:val="auto"/>
          <w:sz w:val="24"/>
          <w:szCs w:val="24"/>
          <w:shd w:val="clear" w:color="auto" w:fill="FFFFFF"/>
        </w:rPr>
        <w:t xml:space="preserve">t. Police had received a call from a victim where he was reporting an incident where he had been raped. I have received specialist training </w:t>
      </w:r>
      <w:r w:rsidR="00520274">
        <w:rPr>
          <w:color w:val="auto"/>
          <w:sz w:val="24"/>
          <w:szCs w:val="24"/>
          <w:shd w:val="clear" w:color="auto" w:fill="FFFFFF"/>
        </w:rPr>
        <w:t>to</w:t>
      </w:r>
      <w:r>
        <w:rPr>
          <w:color w:val="auto"/>
          <w:sz w:val="24"/>
          <w:szCs w:val="24"/>
          <w:shd w:val="clear" w:color="auto" w:fill="FFFFFF"/>
        </w:rPr>
        <w:t xml:space="preserve"> respond to sexual </w:t>
      </w:r>
      <w:r>
        <w:rPr>
          <w:color w:val="auto"/>
          <w:sz w:val="24"/>
          <w:szCs w:val="24"/>
          <w:shd w:val="clear" w:color="auto" w:fill="FFFFFF"/>
        </w:rPr>
        <w:lastRenderedPageBreak/>
        <w:t xml:space="preserve">offence incidents and have attended many over my short time in the police, </w:t>
      </w:r>
      <w:r w:rsidR="00332909">
        <w:rPr>
          <w:color w:val="auto"/>
          <w:sz w:val="24"/>
          <w:szCs w:val="24"/>
          <w:shd w:val="clear" w:color="auto" w:fill="FFFFFF"/>
        </w:rPr>
        <w:t>whereas</w:t>
      </w:r>
      <w:r>
        <w:rPr>
          <w:color w:val="auto"/>
          <w:sz w:val="24"/>
          <w:szCs w:val="24"/>
          <w:shd w:val="clear" w:color="auto" w:fill="FFFFFF"/>
        </w:rPr>
        <w:t xml:space="preserve"> my colleague had received minimal training and had never attended an incident of this nature before.</w:t>
      </w:r>
    </w:p>
    <w:p w14:paraId="35ECE856" w14:textId="5C99F4BF" w:rsidR="009F4D40" w:rsidRDefault="009F4D40" w:rsidP="00D66586">
      <w:pPr>
        <w:spacing w:line="480" w:lineRule="auto"/>
        <w:ind w:right="238"/>
        <w:jc w:val="both"/>
        <w:rPr>
          <w:color w:val="auto"/>
          <w:sz w:val="24"/>
          <w:szCs w:val="24"/>
          <w:shd w:val="clear" w:color="auto" w:fill="FFFFFF"/>
        </w:rPr>
      </w:pPr>
    </w:p>
    <w:p w14:paraId="194F247F" w14:textId="4753C7C5" w:rsidR="009F4D40" w:rsidRDefault="009F4D40" w:rsidP="00D66586">
      <w:pPr>
        <w:spacing w:line="480" w:lineRule="auto"/>
        <w:ind w:right="238"/>
        <w:jc w:val="both"/>
        <w:rPr>
          <w:color w:val="auto"/>
          <w:sz w:val="24"/>
          <w:szCs w:val="24"/>
          <w:shd w:val="clear" w:color="auto" w:fill="FFFFFF"/>
        </w:rPr>
      </w:pPr>
      <w:r>
        <w:rPr>
          <w:color w:val="auto"/>
          <w:sz w:val="24"/>
          <w:szCs w:val="24"/>
          <w:shd w:val="clear" w:color="auto" w:fill="FFFFFF"/>
        </w:rPr>
        <w:t>The training I have received enables me to be a Sexual Offences First Responder (SOFR) or previously known as a Sexual Offences Liaison Officer (SOLO). A SO</w:t>
      </w:r>
      <w:r w:rsidR="00520274">
        <w:rPr>
          <w:color w:val="auto"/>
          <w:sz w:val="24"/>
          <w:szCs w:val="24"/>
          <w:shd w:val="clear" w:color="auto" w:fill="FFFFFF"/>
        </w:rPr>
        <w:t>FR</w:t>
      </w:r>
      <w:r>
        <w:rPr>
          <w:color w:val="auto"/>
          <w:sz w:val="24"/>
          <w:szCs w:val="24"/>
          <w:shd w:val="clear" w:color="auto" w:fill="FFFFFF"/>
        </w:rPr>
        <w:t xml:space="preserve"> is responsible for being the first responder to any incident where there is an allegation of a sexual offence. The SO</w:t>
      </w:r>
      <w:r w:rsidR="00520274">
        <w:rPr>
          <w:color w:val="auto"/>
          <w:sz w:val="24"/>
          <w:szCs w:val="24"/>
          <w:shd w:val="clear" w:color="auto" w:fill="FFFFFF"/>
        </w:rPr>
        <w:t>FR</w:t>
      </w:r>
      <w:r>
        <w:rPr>
          <w:color w:val="auto"/>
          <w:sz w:val="24"/>
          <w:szCs w:val="24"/>
          <w:shd w:val="clear" w:color="auto" w:fill="FFFFFF"/>
        </w:rPr>
        <w:t xml:space="preserve">’s will gather evidence and all relevant information </w:t>
      </w:r>
      <w:r w:rsidR="00520274">
        <w:rPr>
          <w:color w:val="auto"/>
          <w:sz w:val="24"/>
          <w:szCs w:val="24"/>
          <w:shd w:val="clear" w:color="auto" w:fill="FFFFFF"/>
        </w:rPr>
        <w:t>to</w:t>
      </w:r>
      <w:r>
        <w:rPr>
          <w:color w:val="auto"/>
          <w:sz w:val="24"/>
          <w:szCs w:val="24"/>
          <w:shd w:val="clear" w:color="auto" w:fill="FFFFFF"/>
        </w:rPr>
        <w:t xml:space="preserve"> conduct the investigation whilst supporting the victi</w:t>
      </w:r>
      <w:r w:rsidR="00B86F55">
        <w:rPr>
          <w:color w:val="auto"/>
          <w:sz w:val="24"/>
          <w:szCs w:val="24"/>
          <w:shd w:val="clear" w:color="auto" w:fill="FFFFFF"/>
        </w:rPr>
        <w:t>m at</w:t>
      </w:r>
      <w:r>
        <w:rPr>
          <w:color w:val="auto"/>
          <w:sz w:val="24"/>
          <w:szCs w:val="24"/>
          <w:shd w:val="clear" w:color="auto" w:fill="FFFFFF"/>
        </w:rPr>
        <w:t xml:space="preserve"> the same time (Colleg</w:t>
      </w:r>
      <w:r w:rsidR="00B86F55">
        <w:rPr>
          <w:color w:val="auto"/>
          <w:sz w:val="24"/>
          <w:szCs w:val="24"/>
          <w:shd w:val="clear" w:color="auto" w:fill="FFFFFF"/>
        </w:rPr>
        <w:t xml:space="preserve">e </w:t>
      </w:r>
      <w:r>
        <w:rPr>
          <w:color w:val="auto"/>
          <w:sz w:val="24"/>
          <w:szCs w:val="24"/>
          <w:shd w:val="clear" w:color="auto" w:fill="FFFFFF"/>
        </w:rPr>
        <w:t xml:space="preserve">of </w:t>
      </w:r>
      <w:r w:rsidR="00B86F55">
        <w:rPr>
          <w:color w:val="auto"/>
          <w:sz w:val="24"/>
          <w:szCs w:val="24"/>
          <w:shd w:val="clear" w:color="auto" w:fill="FFFFFF"/>
        </w:rPr>
        <w:t>Policing, 2023).</w:t>
      </w:r>
    </w:p>
    <w:p w14:paraId="605C8D29" w14:textId="59A0399B" w:rsidR="00B86F55" w:rsidRDefault="00B86F55" w:rsidP="00D66586">
      <w:pPr>
        <w:spacing w:line="480" w:lineRule="auto"/>
        <w:ind w:right="238"/>
        <w:jc w:val="both"/>
        <w:rPr>
          <w:color w:val="auto"/>
          <w:sz w:val="24"/>
          <w:szCs w:val="24"/>
          <w:shd w:val="clear" w:color="auto" w:fill="FFFFFF"/>
        </w:rPr>
      </w:pPr>
    </w:p>
    <w:p w14:paraId="72CED5BC" w14:textId="7F700BF7" w:rsidR="00B86F55" w:rsidRDefault="00B86F55" w:rsidP="00D66586">
      <w:pPr>
        <w:spacing w:line="480" w:lineRule="auto"/>
        <w:ind w:right="238"/>
        <w:jc w:val="both"/>
        <w:rPr>
          <w:color w:val="auto"/>
          <w:sz w:val="24"/>
          <w:szCs w:val="24"/>
          <w:shd w:val="clear" w:color="auto" w:fill="FFFFFF"/>
        </w:rPr>
      </w:pPr>
      <w:r>
        <w:rPr>
          <w:color w:val="auto"/>
          <w:sz w:val="24"/>
          <w:szCs w:val="24"/>
          <w:shd w:val="clear" w:color="auto" w:fill="FFFFFF"/>
        </w:rPr>
        <w:t xml:space="preserve">It was vital that I was able to impart my knowledge, experience and training onto my colleague, there may become a time in the very near future where she will be expected to attend </w:t>
      </w:r>
      <w:r w:rsidR="00313E2E">
        <w:rPr>
          <w:color w:val="auto"/>
          <w:sz w:val="24"/>
          <w:szCs w:val="24"/>
          <w:shd w:val="clear" w:color="auto" w:fill="FFFFFF"/>
        </w:rPr>
        <w:t>these incidents</w:t>
      </w:r>
      <w:r>
        <w:rPr>
          <w:color w:val="auto"/>
          <w:sz w:val="24"/>
          <w:szCs w:val="24"/>
          <w:shd w:val="clear" w:color="auto" w:fill="FFFFFF"/>
        </w:rPr>
        <w:t xml:space="preserve"> </w:t>
      </w:r>
      <w:r w:rsidR="00520274">
        <w:rPr>
          <w:color w:val="auto"/>
          <w:sz w:val="24"/>
          <w:szCs w:val="24"/>
          <w:shd w:val="clear" w:color="auto" w:fill="FFFFFF"/>
        </w:rPr>
        <w:t>on</w:t>
      </w:r>
      <w:r>
        <w:rPr>
          <w:color w:val="auto"/>
          <w:sz w:val="24"/>
          <w:szCs w:val="24"/>
          <w:shd w:val="clear" w:color="auto" w:fill="FFFFFF"/>
        </w:rPr>
        <w:t xml:space="preserve"> her own without any support from myself.</w:t>
      </w:r>
      <w:r w:rsidR="00313E2E">
        <w:rPr>
          <w:color w:val="auto"/>
          <w:sz w:val="24"/>
          <w:szCs w:val="24"/>
          <w:shd w:val="clear" w:color="auto" w:fill="FFFFFF"/>
        </w:rPr>
        <w:t xml:space="preserve"> It was also important that I made sure the victim was provided the service they should expect and deserve as a victim of a crime. It was difficult to find the correct balance between tutoring and providing the service to the victim. I had to make sure I was always compassionate as well as being patient with the student officer. I decided to allow her to “learn by doing”. So, I let her collect the relevant information and document it on the correct forms, I supervised the whole process and gave </w:t>
      </w:r>
      <w:r w:rsidR="00520274">
        <w:rPr>
          <w:color w:val="auto"/>
          <w:sz w:val="24"/>
          <w:szCs w:val="24"/>
          <w:shd w:val="clear" w:color="auto" w:fill="FFFFFF"/>
        </w:rPr>
        <w:t xml:space="preserve">advice and guidance </w:t>
      </w:r>
      <w:r w:rsidR="00313E2E">
        <w:rPr>
          <w:color w:val="auto"/>
          <w:sz w:val="24"/>
          <w:szCs w:val="24"/>
          <w:shd w:val="clear" w:color="auto" w:fill="FFFFFF"/>
        </w:rPr>
        <w:t>where I believed it was necessary.</w:t>
      </w:r>
    </w:p>
    <w:p w14:paraId="12C91779" w14:textId="4796262B" w:rsidR="00313E2E" w:rsidRDefault="00313E2E" w:rsidP="00D66586">
      <w:pPr>
        <w:spacing w:line="480" w:lineRule="auto"/>
        <w:ind w:right="238"/>
        <w:jc w:val="both"/>
        <w:rPr>
          <w:color w:val="auto"/>
          <w:sz w:val="24"/>
          <w:szCs w:val="24"/>
          <w:shd w:val="clear" w:color="auto" w:fill="FFFFFF"/>
        </w:rPr>
      </w:pPr>
    </w:p>
    <w:p w14:paraId="664315B6" w14:textId="2BC21CF4" w:rsidR="00313E2E" w:rsidRDefault="00D01209" w:rsidP="00D66586">
      <w:pPr>
        <w:spacing w:line="480" w:lineRule="auto"/>
        <w:ind w:right="238"/>
        <w:jc w:val="both"/>
        <w:rPr>
          <w:color w:val="auto"/>
          <w:sz w:val="24"/>
          <w:szCs w:val="24"/>
          <w:shd w:val="clear" w:color="auto" w:fill="FFFFFF"/>
        </w:rPr>
      </w:pPr>
      <w:r>
        <w:rPr>
          <w:color w:val="auto"/>
          <w:sz w:val="24"/>
          <w:szCs w:val="24"/>
          <w:shd w:val="clear" w:color="auto" w:fill="FFFFFF"/>
        </w:rPr>
        <w:t xml:space="preserve">I ensured that I explained what the vital processes that we needed to complete and explain the necessity for them regarding the investigation. As well as these processes I needed to liaise with other specialist teams as they needed to be kept </w:t>
      </w:r>
      <w:r>
        <w:rPr>
          <w:color w:val="auto"/>
          <w:sz w:val="24"/>
          <w:szCs w:val="24"/>
          <w:shd w:val="clear" w:color="auto" w:fill="FFFFFF"/>
        </w:rPr>
        <w:lastRenderedPageBreak/>
        <w:t>informed of the investigation throughout. The departments that required updating were the Crime Scene investigation team (CSI), Rape Investigation Team (RIT), and the Force Medical Examiner (FME). As well as updating these teams it was important to inform the student officer what I was telling these departments and why I was sharing the information with them.</w:t>
      </w:r>
    </w:p>
    <w:p w14:paraId="50DD8E9D" w14:textId="5EB4EBEF" w:rsidR="006A688D" w:rsidRDefault="006A688D" w:rsidP="00D66586">
      <w:pPr>
        <w:spacing w:line="480" w:lineRule="auto"/>
        <w:ind w:right="238"/>
        <w:jc w:val="both"/>
        <w:rPr>
          <w:color w:val="auto"/>
          <w:sz w:val="24"/>
          <w:szCs w:val="24"/>
          <w:shd w:val="clear" w:color="auto" w:fill="FFFFFF"/>
        </w:rPr>
      </w:pPr>
    </w:p>
    <w:p w14:paraId="5DCC13ED" w14:textId="7A367252" w:rsidR="006A688D" w:rsidRDefault="006A688D" w:rsidP="00D66586">
      <w:pPr>
        <w:spacing w:line="480" w:lineRule="auto"/>
        <w:ind w:right="238"/>
        <w:jc w:val="both"/>
        <w:rPr>
          <w:color w:val="auto"/>
          <w:sz w:val="24"/>
          <w:szCs w:val="24"/>
          <w:shd w:val="clear" w:color="auto" w:fill="FFFFFF"/>
        </w:rPr>
      </w:pPr>
      <w:r>
        <w:rPr>
          <w:color w:val="auto"/>
          <w:sz w:val="24"/>
          <w:szCs w:val="24"/>
          <w:shd w:val="clear" w:color="auto" w:fill="FFFFFF"/>
        </w:rPr>
        <w:t xml:space="preserve">Whilst </w:t>
      </w:r>
      <w:r w:rsidR="006D7C6B">
        <w:rPr>
          <w:color w:val="auto"/>
          <w:sz w:val="24"/>
          <w:szCs w:val="24"/>
          <w:shd w:val="clear" w:color="auto" w:fill="FFFFFF"/>
        </w:rPr>
        <w:t>we</w:t>
      </w:r>
      <w:r>
        <w:rPr>
          <w:color w:val="auto"/>
          <w:sz w:val="24"/>
          <w:szCs w:val="24"/>
          <w:shd w:val="clear" w:color="auto" w:fill="FFFFFF"/>
        </w:rPr>
        <w:t xml:space="preserve"> w</w:t>
      </w:r>
      <w:r w:rsidR="006D7C6B">
        <w:rPr>
          <w:color w:val="auto"/>
          <w:sz w:val="24"/>
          <w:szCs w:val="24"/>
          <w:shd w:val="clear" w:color="auto" w:fill="FFFFFF"/>
        </w:rPr>
        <w:t>ere</w:t>
      </w:r>
      <w:r>
        <w:rPr>
          <w:color w:val="auto"/>
          <w:sz w:val="24"/>
          <w:szCs w:val="24"/>
          <w:shd w:val="clear" w:color="auto" w:fill="FFFFFF"/>
        </w:rPr>
        <w:t xml:space="preserve"> with the </w:t>
      </w:r>
      <w:r w:rsidR="003431FE">
        <w:rPr>
          <w:color w:val="auto"/>
          <w:sz w:val="24"/>
          <w:szCs w:val="24"/>
          <w:shd w:val="clear" w:color="auto" w:fill="FFFFFF"/>
        </w:rPr>
        <w:t>victim,</w:t>
      </w:r>
      <w:r>
        <w:rPr>
          <w:color w:val="auto"/>
          <w:sz w:val="24"/>
          <w:szCs w:val="24"/>
          <w:shd w:val="clear" w:color="auto" w:fill="FFFFFF"/>
        </w:rPr>
        <w:t xml:space="preserve"> </w:t>
      </w:r>
      <w:r w:rsidR="006D7C6B">
        <w:rPr>
          <w:color w:val="auto"/>
          <w:sz w:val="24"/>
          <w:szCs w:val="24"/>
          <w:shd w:val="clear" w:color="auto" w:fill="FFFFFF"/>
        </w:rPr>
        <w:t>we</w:t>
      </w:r>
      <w:r>
        <w:rPr>
          <w:color w:val="auto"/>
          <w:sz w:val="24"/>
          <w:szCs w:val="24"/>
          <w:shd w:val="clear" w:color="auto" w:fill="FFFFFF"/>
        </w:rPr>
        <w:t xml:space="preserve"> made sure </w:t>
      </w:r>
      <w:r w:rsidR="006D7C6B">
        <w:rPr>
          <w:color w:val="auto"/>
          <w:sz w:val="24"/>
          <w:szCs w:val="24"/>
          <w:shd w:val="clear" w:color="auto" w:fill="FFFFFF"/>
        </w:rPr>
        <w:t>we</w:t>
      </w:r>
      <w:r>
        <w:rPr>
          <w:color w:val="auto"/>
          <w:sz w:val="24"/>
          <w:szCs w:val="24"/>
          <w:shd w:val="clear" w:color="auto" w:fill="FFFFFF"/>
        </w:rPr>
        <w:t xml:space="preserve"> carried out the essential golden hour enquiries. The golden hour is term used to describe the period immediately after an offence has been committed. In this </w:t>
      </w:r>
      <w:r w:rsidR="003431FE">
        <w:rPr>
          <w:color w:val="auto"/>
          <w:sz w:val="24"/>
          <w:szCs w:val="24"/>
          <w:shd w:val="clear" w:color="auto" w:fill="FFFFFF"/>
        </w:rPr>
        <w:t>period</w:t>
      </w:r>
      <w:r>
        <w:rPr>
          <w:color w:val="auto"/>
          <w:sz w:val="24"/>
          <w:szCs w:val="24"/>
          <w:shd w:val="clear" w:color="auto" w:fill="FFFFFF"/>
        </w:rPr>
        <w:t xml:space="preserve"> evidence can usually be found in abundance. Correct positive action taken during this </w:t>
      </w:r>
      <w:r w:rsidR="003431FE">
        <w:rPr>
          <w:color w:val="auto"/>
          <w:sz w:val="24"/>
          <w:szCs w:val="24"/>
          <w:shd w:val="clear" w:color="auto" w:fill="FFFFFF"/>
        </w:rPr>
        <w:t>period</w:t>
      </w:r>
      <w:r>
        <w:rPr>
          <w:color w:val="auto"/>
          <w:sz w:val="24"/>
          <w:szCs w:val="24"/>
          <w:shd w:val="clear" w:color="auto" w:fill="FFFFFF"/>
        </w:rPr>
        <w:t xml:space="preserve"> can have a massive positive effect on the outcome of an investigation (College of Policing, 2021).</w:t>
      </w:r>
      <w:r w:rsidR="003431FE">
        <w:rPr>
          <w:color w:val="auto"/>
          <w:sz w:val="24"/>
          <w:szCs w:val="24"/>
          <w:shd w:val="clear" w:color="auto" w:fill="FFFFFF"/>
        </w:rPr>
        <w:t xml:space="preserve"> By using an early evidence kit, a </w:t>
      </w:r>
      <w:r w:rsidR="009F5F28">
        <w:rPr>
          <w:color w:val="auto"/>
          <w:sz w:val="24"/>
          <w:szCs w:val="24"/>
          <w:shd w:val="clear" w:color="auto" w:fill="FFFFFF"/>
        </w:rPr>
        <w:t>kit c</w:t>
      </w:r>
      <w:r w:rsidR="003431FE">
        <w:rPr>
          <w:color w:val="auto"/>
          <w:sz w:val="24"/>
          <w:szCs w:val="24"/>
          <w:shd w:val="clear" w:color="auto" w:fill="FFFFFF"/>
        </w:rPr>
        <w:t xml:space="preserve">onsisting of forensic swabs, mouth rinse and other forensic sampling kit, </w:t>
      </w:r>
      <w:r w:rsidR="006D7C6B">
        <w:rPr>
          <w:color w:val="auto"/>
          <w:sz w:val="24"/>
          <w:szCs w:val="24"/>
          <w:shd w:val="clear" w:color="auto" w:fill="FFFFFF"/>
        </w:rPr>
        <w:t>we</w:t>
      </w:r>
      <w:r w:rsidR="003431FE">
        <w:rPr>
          <w:color w:val="auto"/>
          <w:sz w:val="24"/>
          <w:szCs w:val="24"/>
          <w:shd w:val="clear" w:color="auto" w:fill="FFFFFF"/>
        </w:rPr>
        <w:t xml:space="preserve"> w</w:t>
      </w:r>
      <w:r w:rsidR="000973C2">
        <w:rPr>
          <w:color w:val="auto"/>
          <w:sz w:val="24"/>
          <w:szCs w:val="24"/>
          <w:shd w:val="clear" w:color="auto" w:fill="FFFFFF"/>
        </w:rPr>
        <w:t xml:space="preserve">ere </w:t>
      </w:r>
      <w:r w:rsidR="003431FE">
        <w:rPr>
          <w:color w:val="auto"/>
          <w:sz w:val="24"/>
          <w:szCs w:val="24"/>
          <w:shd w:val="clear" w:color="auto" w:fill="FFFFFF"/>
        </w:rPr>
        <w:t xml:space="preserve">able to obtain potential forensic evidence which could be used to identify a suspect or prove that an offence had been committed. </w:t>
      </w:r>
      <w:r w:rsidR="000973C2">
        <w:rPr>
          <w:color w:val="auto"/>
          <w:sz w:val="24"/>
          <w:szCs w:val="24"/>
          <w:shd w:val="clear" w:color="auto" w:fill="FFFFFF"/>
        </w:rPr>
        <w:t>We</w:t>
      </w:r>
      <w:r w:rsidR="003431FE">
        <w:rPr>
          <w:color w:val="auto"/>
          <w:sz w:val="24"/>
          <w:szCs w:val="24"/>
          <w:shd w:val="clear" w:color="auto" w:fill="FFFFFF"/>
        </w:rPr>
        <w:t xml:space="preserve"> w</w:t>
      </w:r>
      <w:r w:rsidR="000973C2">
        <w:rPr>
          <w:color w:val="auto"/>
          <w:sz w:val="24"/>
          <w:szCs w:val="24"/>
          <w:shd w:val="clear" w:color="auto" w:fill="FFFFFF"/>
        </w:rPr>
        <w:t>ere</w:t>
      </w:r>
      <w:r w:rsidR="003431FE">
        <w:rPr>
          <w:color w:val="auto"/>
          <w:sz w:val="24"/>
          <w:szCs w:val="24"/>
          <w:shd w:val="clear" w:color="auto" w:fill="FFFFFF"/>
        </w:rPr>
        <w:t xml:space="preserve"> also able to identify a </w:t>
      </w:r>
      <w:r w:rsidR="000973C2">
        <w:rPr>
          <w:color w:val="auto"/>
          <w:sz w:val="24"/>
          <w:szCs w:val="24"/>
          <w:shd w:val="clear" w:color="auto" w:fill="FFFFFF"/>
        </w:rPr>
        <w:t xml:space="preserve">potential </w:t>
      </w:r>
      <w:r w:rsidR="003431FE">
        <w:rPr>
          <w:color w:val="auto"/>
          <w:sz w:val="24"/>
          <w:szCs w:val="24"/>
          <w:shd w:val="clear" w:color="auto" w:fill="FFFFFF"/>
        </w:rPr>
        <w:t>scene</w:t>
      </w:r>
      <w:r w:rsidR="000973C2">
        <w:rPr>
          <w:color w:val="auto"/>
          <w:sz w:val="24"/>
          <w:szCs w:val="24"/>
          <w:shd w:val="clear" w:color="auto" w:fill="FFFFFF"/>
        </w:rPr>
        <w:t xml:space="preserve"> where the offence had taken place, </w:t>
      </w:r>
      <w:r w:rsidR="006D7C6B">
        <w:rPr>
          <w:color w:val="auto"/>
          <w:sz w:val="24"/>
          <w:szCs w:val="24"/>
          <w:shd w:val="clear" w:color="auto" w:fill="FFFFFF"/>
        </w:rPr>
        <w:t>informed</w:t>
      </w:r>
      <w:r w:rsidR="000973C2">
        <w:rPr>
          <w:color w:val="auto"/>
          <w:sz w:val="24"/>
          <w:szCs w:val="24"/>
          <w:shd w:val="clear" w:color="auto" w:fill="FFFFFF"/>
        </w:rPr>
        <w:t xml:space="preserve"> CSI and secure it until the relevant processes had been completed</w:t>
      </w:r>
      <w:r w:rsidR="009F5F28">
        <w:rPr>
          <w:color w:val="auto"/>
          <w:sz w:val="24"/>
          <w:szCs w:val="24"/>
          <w:shd w:val="clear" w:color="auto" w:fill="FFFFFF"/>
        </w:rPr>
        <w:t xml:space="preserve"> at that scene</w:t>
      </w:r>
      <w:r w:rsidR="000973C2">
        <w:rPr>
          <w:color w:val="auto"/>
          <w:sz w:val="24"/>
          <w:szCs w:val="24"/>
          <w:shd w:val="clear" w:color="auto" w:fill="FFFFFF"/>
        </w:rPr>
        <w:t>.</w:t>
      </w:r>
    </w:p>
    <w:p w14:paraId="3DF4DA49" w14:textId="7566E9C6" w:rsidR="000973C2" w:rsidRDefault="000973C2" w:rsidP="00D66586">
      <w:pPr>
        <w:spacing w:line="480" w:lineRule="auto"/>
        <w:ind w:right="238"/>
        <w:jc w:val="both"/>
        <w:rPr>
          <w:color w:val="auto"/>
          <w:sz w:val="24"/>
          <w:szCs w:val="24"/>
          <w:shd w:val="clear" w:color="auto" w:fill="FFFFFF"/>
        </w:rPr>
      </w:pPr>
    </w:p>
    <w:p w14:paraId="0823472C" w14:textId="1968E1BD" w:rsidR="000973C2" w:rsidRDefault="00615D90" w:rsidP="00D66586">
      <w:pPr>
        <w:spacing w:line="480" w:lineRule="auto"/>
        <w:ind w:right="238"/>
        <w:jc w:val="both"/>
        <w:rPr>
          <w:color w:val="auto"/>
          <w:sz w:val="24"/>
          <w:szCs w:val="24"/>
          <w:shd w:val="clear" w:color="auto" w:fill="FFFFFF"/>
        </w:rPr>
      </w:pPr>
      <w:r>
        <w:rPr>
          <w:color w:val="auto"/>
          <w:sz w:val="24"/>
          <w:szCs w:val="24"/>
          <w:shd w:val="clear" w:color="auto" w:fill="FFFFFF"/>
        </w:rPr>
        <w:t xml:space="preserve">Throughout the incident I have used peer tutoring to pass on my skills and knowledge in the hope I can assist my colleague who is still in her tutorship. Khan (2021) describes peer tutoring as learning between similar social groups but from individuals who are not teachers themselves. These individuals help each other to learn the techniques or information. The advantage of peer tutoring is that the student gains a one-on-one approach to learning, and it makes it feel like the learning is personalised to themselves. It also allows for the student to work alongside their peers who will eventually become their colleagues, this can help </w:t>
      </w:r>
      <w:r w:rsidR="00332909">
        <w:rPr>
          <w:color w:val="auto"/>
          <w:sz w:val="24"/>
          <w:szCs w:val="24"/>
          <w:shd w:val="clear" w:color="auto" w:fill="FFFFFF"/>
        </w:rPr>
        <w:lastRenderedPageBreak/>
        <w:t>break down</w:t>
      </w:r>
      <w:r>
        <w:rPr>
          <w:color w:val="auto"/>
          <w:sz w:val="24"/>
          <w:szCs w:val="24"/>
          <w:shd w:val="clear" w:color="auto" w:fill="FFFFFF"/>
        </w:rPr>
        <w:t xml:space="preserve"> barriers and help the members of the team to bond. The disadvantage to peer tutoring is that the student may not take well to comments of feedback from a colleague. There is also the risk that the individual teaching may not fully understand the information or processes and incorrectly teach the student</w:t>
      </w:r>
      <w:r w:rsidR="009F5F28">
        <w:rPr>
          <w:color w:val="auto"/>
          <w:sz w:val="24"/>
          <w:szCs w:val="24"/>
          <w:shd w:val="clear" w:color="auto" w:fill="FFFFFF"/>
        </w:rPr>
        <w:t xml:space="preserve"> (Khan, 2021)</w:t>
      </w:r>
      <w:r>
        <w:rPr>
          <w:color w:val="auto"/>
          <w:sz w:val="24"/>
          <w:szCs w:val="24"/>
          <w:shd w:val="clear" w:color="auto" w:fill="FFFFFF"/>
        </w:rPr>
        <w:t>.</w:t>
      </w:r>
    </w:p>
    <w:p w14:paraId="556FF914" w14:textId="43B35573" w:rsidR="00851BE0" w:rsidRDefault="00851BE0" w:rsidP="00D66586">
      <w:pPr>
        <w:spacing w:line="480" w:lineRule="auto"/>
        <w:ind w:right="238"/>
        <w:jc w:val="both"/>
        <w:rPr>
          <w:color w:val="auto"/>
          <w:sz w:val="24"/>
          <w:szCs w:val="24"/>
          <w:shd w:val="clear" w:color="auto" w:fill="FFFFFF"/>
        </w:rPr>
      </w:pPr>
    </w:p>
    <w:p w14:paraId="51E1E6CE" w14:textId="7E86CD2D" w:rsidR="00851BE0" w:rsidRDefault="00851BE0" w:rsidP="00D66586">
      <w:pPr>
        <w:spacing w:line="480" w:lineRule="auto"/>
        <w:ind w:right="238"/>
        <w:jc w:val="both"/>
        <w:rPr>
          <w:color w:val="auto"/>
          <w:sz w:val="24"/>
          <w:szCs w:val="24"/>
          <w:shd w:val="clear" w:color="auto" w:fill="FFFFFF"/>
        </w:rPr>
      </w:pPr>
      <w:r>
        <w:rPr>
          <w:color w:val="auto"/>
          <w:sz w:val="24"/>
          <w:szCs w:val="24"/>
          <w:shd w:val="clear" w:color="auto" w:fill="FFFFFF"/>
        </w:rPr>
        <w:t>Taking on a tutoring style role is something that is new to me, but I know is something that will happen more and more often now that I am one of the experienced members of the team. I f</w:t>
      </w:r>
      <w:r w:rsidR="00C83507">
        <w:rPr>
          <w:color w:val="auto"/>
          <w:sz w:val="24"/>
          <w:szCs w:val="24"/>
          <w:shd w:val="clear" w:color="auto" w:fill="FFFFFF"/>
        </w:rPr>
        <w:t>o</w:t>
      </w:r>
      <w:r>
        <w:rPr>
          <w:color w:val="auto"/>
          <w:sz w:val="24"/>
          <w:szCs w:val="24"/>
          <w:shd w:val="clear" w:color="auto" w:fill="FFFFFF"/>
        </w:rPr>
        <w:t>und that it helped me develop myself and realise that I do hold knowledge in certain aspects of an investigation. This became apparent when breaking things down and providing it as information to assist the student officer learn whilst at an incident.</w:t>
      </w:r>
    </w:p>
    <w:p w14:paraId="5473CE38" w14:textId="77777777" w:rsidR="00851BE0" w:rsidRDefault="00851BE0" w:rsidP="00D66586">
      <w:pPr>
        <w:spacing w:line="480" w:lineRule="auto"/>
        <w:ind w:right="238"/>
        <w:jc w:val="both"/>
        <w:rPr>
          <w:color w:val="auto"/>
          <w:sz w:val="24"/>
          <w:szCs w:val="24"/>
          <w:shd w:val="clear" w:color="auto" w:fill="FFFFFF"/>
        </w:rPr>
      </w:pPr>
    </w:p>
    <w:p w14:paraId="68C9ADC3" w14:textId="35841A97" w:rsidR="00FD58BA" w:rsidRDefault="00FD58BA" w:rsidP="00D66586">
      <w:pPr>
        <w:spacing w:line="480" w:lineRule="auto"/>
        <w:ind w:right="238"/>
        <w:jc w:val="both"/>
        <w:rPr>
          <w:color w:val="auto"/>
          <w:sz w:val="24"/>
          <w:szCs w:val="24"/>
          <w:shd w:val="clear" w:color="auto" w:fill="FFFFFF"/>
        </w:rPr>
      </w:pPr>
      <w:r>
        <w:rPr>
          <w:color w:val="auto"/>
          <w:sz w:val="24"/>
          <w:szCs w:val="24"/>
          <w:shd w:val="clear" w:color="auto" w:fill="FFFFFF"/>
        </w:rPr>
        <w:t>(</w:t>
      </w:r>
      <w:r w:rsidR="00851BE0">
        <w:rPr>
          <w:color w:val="auto"/>
          <w:sz w:val="24"/>
          <w:szCs w:val="24"/>
          <w:shd w:val="clear" w:color="auto" w:fill="FFFFFF"/>
        </w:rPr>
        <w:t>20</w:t>
      </w:r>
      <w:r w:rsidR="00C83507">
        <w:rPr>
          <w:color w:val="auto"/>
          <w:sz w:val="24"/>
          <w:szCs w:val="24"/>
          <w:shd w:val="clear" w:color="auto" w:fill="FFFFFF"/>
        </w:rPr>
        <w:t>76</w:t>
      </w:r>
      <w:r>
        <w:rPr>
          <w:color w:val="auto"/>
          <w:sz w:val="24"/>
          <w:szCs w:val="24"/>
          <w:shd w:val="clear" w:color="auto" w:fill="FFFFFF"/>
        </w:rPr>
        <w:t>)</w:t>
      </w:r>
    </w:p>
    <w:p w14:paraId="2DCE6D9D" w14:textId="77777777" w:rsidR="000C72F5" w:rsidRPr="008721C4" w:rsidRDefault="000C72F5" w:rsidP="00D66586">
      <w:pPr>
        <w:spacing w:line="480" w:lineRule="auto"/>
        <w:ind w:right="238"/>
        <w:jc w:val="both"/>
        <w:rPr>
          <w:sz w:val="24"/>
          <w:szCs w:val="24"/>
        </w:rPr>
      </w:pPr>
    </w:p>
    <w:p w14:paraId="5997CB2F" w14:textId="28E79B2B" w:rsidR="007B2165" w:rsidRDefault="007B2165" w:rsidP="00340E9A">
      <w:pPr>
        <w:ind w:right="237"/>
        <w:jc w:val="both"/>
        <w:rPr>
          <w:sz w:val="24"/>
          <w:szCs w:val="24"/>
        </w:rPr>
      </w:pPr>
    </w:p>
    <w:p w14:paraId="583899EF" w14:textId="251DD8D4" w:rsidR="007B2165" w:rsidRDefault="007B2165" w:rsidP="00340E9A">
      <w:pPr>
        <w:ind w:right="237"/>
        <w:jc w:val="both"/>
        <w:rPr>
          <w:sz w:val="24"/>
          <w:szCs w:val="24"/>
        </w:rPr>
      </w:pPr>
    </w:p>
    <w:p w14:paraId="37BE44B6" w14:textId="77777777" w:rsidR="007B2165" w:rsidRDefault="007B2165" w:rsidP="007B2165">
      <w:pPr>
        <w:ind w:right="237"/>
        <w:jc w:val="both"/>
        <w:rPr>
          <w:sz w:val="24"/>
          <w:szCs w:val="24"/>
        </w:rPr>
      </w:pPr>
    </w:p>
    <w:p w14:paraId="3D7CB896" w14:textId="74C228BB" w:rsidR="00844B6D" w:rsidRDefault="00844B6D"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1F02FD">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43792BE2" w14:textId="5743993F" w:rsidR="00535E58" w:rsidRPr="004139C0" w:rsidRDefault="00535E58" w:rsidP="00535E58">
      <w:pPr>
        <w:ind w:right="237"/>
        <w:jc w:val="center"/>
      </w:pPr>
      <w:r>
        <w:rPr>
          <w:b/>
          <w:sz w:val="24"/>
          <w:szCs w:val="24"/>
        </w:rPr>
        <w:lastRenderedPageBreak/>
        <w:t>Task 2</w:t>
      </w:r>
    </w:p>
    <w:p w14:paraId="4FF3B2B0" w14:textId="77777777" w:rsidR="00535E58" w:rsidRDefault="00535E58" w:rsidP="00535E58">
      <w:pPr>
        <w:pStyle w:val="paragraph"/>
        <w:spacing w:before="0" w:beforeAutospacing="0" w:after="0" w:afterAutospacing="0"/>
        <w:ind w:right="225"/>
        <w:jc w:val="center"/>
        <w:textAlignment w:val="baseline"/>
        <w:rPr>
          <w:rStyle w:val="normaltextrun"/>
          <w:rFonts w:ascii="Arial" w:hAnsi="Arial" w:cs="Arial"/>
          <w:b/>
          <w:bCs/>
        </w:rPr>
      </w:pPr>
    </w:p>
    <w:p w14:paraId="4B59C936" w14:textId="076BDC6B"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420D7B">
              <w:rPr>
                <w:rStyle w:val="normaltextrun"/>
                <w:rFonts w:ascii="Arial" w:hAnsi="Arial" w:cs="Arial"/>
                <w:b/>
                <w:bCs/>
                <w:color w:val="000000"/>
                <w:shd w:val="clear" w:color="auto" w:fill="FFFF00"/>
              </w:rPr>
              <w:t xml:space="preserve">Critically </w:t>
            </w:r>
            <w:r w:rsidR="0F840A10" w:rsidRPr="00420D7B">
              <w:rPr>
                <w:rStyle w:val="normaltextrun"/>
                <w:rFonts w:ascii="Arial" w:hAnsi="Arial" w:cs="Arial"/>
                <w:b/>
                <w:bCs/>
                <w:color w:val="000000"/>
                <w:shd w:val="clear" w:color="auto" w:fill="FFFF00"/>
              </w:rPr>
              <w:t xml:space="preserve">evaluate </w:t>
            </w:r>
            <w:r w:rsidR="0F840A10" w:rsidRPr="00420D7B">
              <w:rPr>
                <w:rStyle w:val="normaltextrun"/>
                <w:rFonts w:ascii="Arial" w:hAnsi="Arial" w:cs="Arial"/>
                <w:color w:val="000000" w:themeColor="text1"/>
              </w:rPr>
              <w:t>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2EF57213" w:rsidR="00AA666E" w:rsidRDefault="00AA666E" w:rsidP="00340E9A">
      <w:pPr>
        <w:ind w:right="237"/>
        <w:jc w:val="both"/>
        <w:rPr>
          <w:sz w:val="24"/>
          <w:szCs w:val="24"/>
        </w:rPr>
      </w:pPr>
    </w:p>
    <w:p w14:paraId="1926224A" w14:textId="66FE2D20" w:rsidR="00123CBC" w:rsidRDefault="00123CBC" w:rsidP="00340E9A">
      <w:pPr>
        <w:ind w:right="237"/>
        <w:jc w:val="both"/>
        <w:rPr>
          <w:sz w:val="24"/>
          <w:szCs w:val="24"/>
        </w:rPr>
      </w:pPr>
    </w:p>
    <w:p w14:paraId="4015FFF7" w14:textId="67E50C46" w:rsidR="00123CBC" w:rsidRDefault="00E15802" w:rsidP="00E15802">
      <w:pPr>
        <w:spacing w:line="480" w:lineRule="auto"/>
        <w:ind w:right="238"/>
        <w:jc w:val="both"/>
        <w:rPr>
          <w:sz w:val="24"/>
          <w:szCs w:val="24"/>
        </w:rPr>
      </w:pPr>
      <w:r>
        <w:rPr>
          <w:sz w:val="24"/>
          <w:szCs w:val="24"/>
        </w:rPr>
        <w:t>Before explaining my experience with the use of social media, it is first important to understand what social media is and what forms and platforms that social media can be accessed and used. Social media is a f</w:t>
      </w:r>
      <w:r w:rsidR="005A6D76">
        <w:rPr>
          <w:sz w:val="24"/>
          <w:szCs w:val="24"/>
        </w:rPr>
        <w:t>or</w:t>
      </w:r>
      <w:r>
        <w:rPr>
          <w:sz w:val="24"/>
          <w:szCs w:val="24"/>
        </w:rPr>
        <w:t xml:space="preserve">m of communication on the internet. Users of social media share information, messages, </w:t>
      </w:r>
      <w:r w:rsidR="004F0A1B">
        <w:rPr>
          <w:sz w:val="24"/>
          <w:szCs w:val="24"/>
        </w:rPr>
        <w:t>photographs,</w:t>
      </w:r>
      <w:r>
        <w:rPr>
          <w:sz w:val="24"/>
          <w:szCs w:val="24"/>
        </w:rPr>
        <w:t xml:space="preserve"> and videos online for other users to see them </w:t>
      </w:r>
      <w:r w:rsidRPr="00E15802">
        <w:rPr>
          <w:color w:val="auto"/>
          <w:sz w:val="24"/>
          <w:szCs w:val="24"/>
        </w:rPr>
        <w:t>(</w:t>
      </w:r>
      <w:r w:rsidRPr="00E15802">
        <w:rPr>
          <w:color w:val="auto"/>
          <w:sz w:val="24"/>
          <w:szCs w:val="24"/>
          <w:shd w:val="clear" w:color="auto" w:fill="FFFFFF"/>
        </w:rPr>
        <w:t>Gregersen, 2019).</w:t>
      </w:r>
      <w:r>
        <w:rPr>
          <w:color w:val="auto"/>
          <w:sz w:val="24"/>
          <w:szCs w:val="24"/>
          <w:shd w:val="clear" w:color="auto" w:fill="FFFFFF"/>
        </w:rPr>
        <w:t xml:space="preserve"> There are many different platforms or sites where users can access social media including and not limited to Facebook, Y</w:t>
      </w:r>
      <w:r w:rsidR="00DF7EC5">
        <w:rPr>
          <w:color w:val="auto"/>
          <w:sz w:val="24"/>
          <w:szCs w:val="24"/>
          <w:shd w:val="clear" w:color="auto" w:fill="FFFFFF"/>
        </w:rPr>
        <w:t>o</w:t>
      </w:r>
      <w:r>
        <w:rPr>
          <w:color w:val="auto"/>
          <w:sz w:val="24"/>
          <w:szCs w:val="24"/>
          <w:shd w:val="clear" w:color="auto" w:fill="FFFFFF"/>
        </w:rPr>
        <w:t xml:space="preserve">uTube, WhatsApp and Twitter. Social media has been described as the pillar of many people’s </w:t>
      </w:r>
      <w:r w:rsidR="000473EF">
        <w:rPr>
          <w:color w:val="auto"/>
          <w:sz w:val="24"/>
          <w:szCs w:val="24"/>
          <w:shd w:val="clear" w:color="auto" w:fill="FFFFFF"/>
        </w:rPr>
        <w:t>lives and</w:t>
      </w:r>
      <w:r>
        <w:rPr>
          <w:color w:val="auto"/>
          <w:sz w:val="24"/>
          <w:szCs w:val="24"/>
          <w:shd w:val="clear" w:color="auto" w:fill="FFFFFF"/>
        </w:rPr>
        <w:t xml:space="preserve"> has stated that there are 4.65 billion social media users</w:t>
      </w:r>
      <w:r w:rsidR="00DF7EC5">
        <w:rPr>
          <w:color w:val="auto"/>
          <w:sz w:val="24"/>
          <w:szCs w:val="24"/>
          <w:shd w:val="clear" w:color="auto" w:fill="FFFFFF"/>
        </w:rPr>
        <w:t xml:space="preserve"> </w:t>
      </w:r>
      <w:r>
        <w:rPr>
          <w:color w:val="auto"/>
          <w:sz w:val="24"/>
          <w:szCs w:val="24"/>
          <w:shd w:val="clear" w:color="auto" w:fill="FFFFFF"/>
        </w:rPr>
        <w:t>on the planet at the time of writing.</w:t>
      </w:r>
      <w:r w:rsidR="00DF7EC5">
        <w:rPr>
          <w:color w:val="auto"/>
          <w:sz w:val="24"/>
          <w:szCs w:val="24"/>
          <w:shd w:val="clear" w:color="auto" w:fill="FFFFFF"/>
        </w:rPr>
        <w:t xml:space="preserve"> That equates to 58.7% of the global population (Walsh, 2022).</w:t>
      </w:r>
    </w:p>
    <w:p w14:paraId="5E253764" w14:textId="75BB1925" w:rsidR="00E15802" w:rsidRDefault="00E15802" w:rsidP="00340E9A">
      <w:pPr>
        <w:ind w:right="237"/>
        <w:jc w:val="both"/>
        <w:rPr>
          <w:sz w:val="24"/>
          <w:szCs w:val="24"/>
        </w:rPr>
      </w:pPr>
    </w:p>
    <w:p w14:paraId="25C09D93" w14:textId="7E662CCB" w:rsidR="006C4DFC" w:rsidRDefault="006C4DFC" w:rsidP="000473EF">
      <w:pPr>
        <w:spacing w:line="480" w:lineRule="auto"/>
        <w:ind w:right="238"/>
        <w:jc w:val="both"/>
        <w:rPr>
          <w:sz w:val="24"/>
          <w:szCs w:val="24"/>
        </w:rPr>
      </w:pPr>
      <w:r>
        <w:rPr>
          <w:sz w:val="24"/>
          <w:szCs w:val="24"/>
        </w:rPr>
        <w:lastRenderedPageBreak/>
        <w:t>Santo</w:t>
      </w:r>
      <w:r w:rsidR="000473EF">
        <w:rPr>
          <w:sz w:val="24"/>
          <w:szCs w:val="24"/>
        </w:rPr>
        <w:t>ra (2019) explains that people are generally social people, and</w:t>
      </w:r>
      <w:r w:rsidR="00BA345F">
        <w:rPr>
          <w:sz w:val="24"/>
          <w:szCs w:val="24"/>
        </w:rPr>
        <w:t xml:space="preserve"> by</w:t>
      </w:r>
      <w:r w:rsidR="000473EF">
        <w:rPr>
          <w:sz w:val="24"/>
          <w:szCs w:val="24"/>
        </w:rPr>
        <w:t xml:space="preserve"> </w:t>
      </w:r>
      <w:r w:rsidR="004F0A1B">
        <w:rPr>
          <w:sz w:val="24"/>
          <w:szCs w:val="24"/>
        </w:rPr>
        <w:t>using</w:t>
      </w:r>
      <w:r w:rsidR="000473EF">
        <w:rPr>
          <w:sz w:val="24"/>
          <w:szCs w:val="24"/>
        </w:rPr>
        <w:t xml:space="preserve"> technology th</w:t>
      </w:r>
      <w:r w:rsidR="00BA345F">
        <w:rPr>
          <w:sz w:val="24"/>
          <w:szCs w:val="24"/>
        </w:rPr>
        <w:t>e</w:t>
      </w:r>
      <w:r w:rsidR="000473EF">
        <w:rPr>
          <w:sz w:val="24"/>
          <w:szCs w:val="24"/>
        </w:rPr>
        <w:t xml:space="preserve">se people have maintained a level of contact with each other using these social media sites. Santora </w:t>
      </w:r>
      <w:r w:rsidR="005A6D76">
        <w:rPr>
          <w:sz w:val="24"/>
          <w:szCs w:val="24"/>
        </w:rPr>
        <w:t xml:space="preserve">(2019) </w:t>
      </w:r>
      <w:r w:rsidR="000473EF">
        <w:rPr>
          <w:sz w:val="24"/>
          <w:szCs w:val="24"/>
        </w:rPr>
        <w:t>continues by saying there are over 128 social media sites available for users to access and communicate on. Some o</w:t>
      </w:r>
      <w:r w:rsidR="008344CF">
        <w:rPr>
          <w:sz w:val="24"/>
          <w:szCs w:val="24"/>
        </w:rPr>
        <w:t>f</w:t>
      </w:r>
      <w:r w:rsidR="000473EF">
        <w:rPr>
          <w:sz w:val="24"/>
          <w:szCs w:val="24"/>
        </w:rPr>
        <w:t xml:space="preserve"> these sites are just for sharing files or recording your own recorded videos, for example TikTok. Where other sites are used for sending personal messages and group chats, WhatsApp for example. New social media sites are being created on a regular basis and at the same time old sites are being closed and no longer used as popularity in the</w:t>
      </w:r>
      <w:r w:rsidR="005A6D76">
        <w:rPr>
          <w:sz w:val="24"/>
          <w:szCs w:val="24"/>
        </w:rPr>
        <w:t>m</w:t>
      </w:r>
      <w:r w:rsidR="000473EF">
        <w:rPr>
          <w:sz w:val="24"/>
          <w:szCs w:val="24"/>
        </w:rPr>
        <w:t xml:space="preserve"> declines.</w:t>
      </w:r>
    </w:p>
    <w:p w14:paraId="4CBEFDD0" w14:textId="77777777" w:rsidR="00B35A70" w:rsidRDefault="00B35A70" w:rsidP="000473EF">
      <w:pPr>
        <w:spacing w:line="480" w:lineRule="auto"/>
        <w:ind w:right="238"/>
        <w:jc w:val="both"/>
        <w:rPr>
          <w:sz w:val="24"/>
          <w:szCs w:val="24"/>
        </w:rPr>
      </w:pPr>
    </w:p>
    <w:p w14:paraId="2666D2BF" w14:textId="42C2D3A6" w:rsidR="00B35A70" w:rsidRDefault="00B35A70" w:rsidP="00B35A70">
      <w:pPr>
        <w:spacing w:line="480" w:lineRule="auto"/>
        <w:ind w:right="238"/>
        <w:jc w:val="both"/>
        <w:rPr>
          <w:sz w:val="24"/>
          <w:szCs w:val="24"/>
        </w:rPr>
      </w:pPr>
      <w:r>
        <w:rPr>
          <w:sz w:val="24"/>
          <w:szCs w:val="24"/>
        </w:rPr>
        <w:t xml:space="preserve">Police forces in England and Wales utilise social media sites for use in their work </w:t>
      </w:r>
      <w:r w:rsidR="004148CE">
        <w:rPr>
          <w:sz w:val="24"/>
          <w:szCs w:val="24"/>
        </w:rPr>
        <w:t>daily</w:t>
      </w:r>
      <w:r>
        <w:rPr>
          <w:sz w:val="24"/>
          <w:szCs w:val="24"/>
        </w:rPr>
        <w:t xml:space="preserve">. South Wales Police use a variety of sites to be able to communicate with members of the public. They will use Facebook, Twitter, YouTube, </w:t>
      </w:r>
      <w:r w:rsidR="004F0A1B">
        <w:rPr>
          <w:sz w:val="24"/>
          <w:szCs w:val="24"/>
        </w:rPr>
        <w:t>Instagram,</w:t>
      </w:r>
      <w:r>
        <w:rPr>
          <w:sz w:val="24"/>
          <w:szCs w:val="24"/>
        </w:rPr>
        <w:t xml:space="preserve"> and LinkedIn (South Wales Police, 2023).</w:t>
      </w:r>
      <w:r w:rsidR="00441FB0">
        <w:rPr>
          <w:sz w:val="24"/>
          <w:szCs w:val="24"/>
        </w:rPr>
        <w:t xml:space="preserve"> They will pass information they believe is vital, </w:t>
      </w:r>
      <w:r w:rsidR="004F0A1B">
        <w:rPr>
          <w:sz w:val="24"/>
          <w:szCs w:val="24"/>
        </w:rPr>
        <w:t>helpful,</w:t>
      </w:r>
      <w:r w:rsidR="00441FB0">
        <w:rPr>
          <w:sz w:val="24"/>
          <w:szCs w:val="24"/>
        </w:rPr>
        <w:t xml:space="preserve"> and informative to other users on these sites. Police forces are under strict regulations on these sites. They must ensure they are not breaching data protection regulations. The data protection act 2018 monitors organisations, businesses and the government’s use of personal information that belongs to members of the public</w:t>
      </w:r>
      <w:r w:rsidR="00BA345F">
        <w:rPr>
          <w:sz w:val="24"/>
          <w:szCs w:val="24"/>
        </w:rPr>
        <w:t xml:space="preserve"> </w:t>
      </w:r>
      <w:r w:rsidR="00BA345F">
        <w:rPr>
          <w:sz w:val="24"/>
          <w:szCs w:val="24"/>
        </w:rPr>
        <w:t>(GOV UK, 2018)</w:t>
      </w:r>
      <w:r w:rsidR="00441FB0">
        <w:rPr>
          <w:sz w:val="24"/>
          <w:szCs w:val="24"/>
        </w:rPr>
        <w:t xml:space="preserve">. They control how the information is used, obtained, </w:t>
      </w:r>
      <w:r w:rsidR="004148CE">
        <w:rPr>
          <w:sz w:val="24"/>
          <w:szCs w:val="24"/>
        </w:rPr>
        <w:t>kept up to date and how that information is removed. They must also ensure the security for the information that they h</w:t>
      </w:r>
      <w:r w:rsidR="005A6D76">
        <w:rPr>
          <w:sz w:val="24"/>
          <w:szCs w:val="24"/>
        </w:rPr>
        <w:t>ave on</w:t>
      </w:r>
      <w:r w:rsidR="004148CE">
        <w:rPr>
          <w:sz w:val="24"/>
          <w:szCs w:val="24"/>
        </w:rPr>
        <w:t xml:space="preserve"> an individual. Failure to comply with the act can result in a hefty fine (GOV UK, 2018).</w:t>
      </w:r>
    </w:p>
    <w:p w14:paraId="2BAEB36A" w14:textId="6825C30C" w:rsidR="002B5CA3" w:rsidRDefault="002B5CA3" w:rsidP="00B35A70">
      <w:pPr>
        <w:spacing w:line="480" w:lineRule="auto"/>
        <w:ind w:right="238"/>
        <w:jc w:val="both"/>
        <w:rPr>
          <w:sz w:val="24"/>
          <w:szCs w:val="24"/>
        </w:rPr>
      </w:pPr>
    </w:p>
    <w:p w14:paraId="0BB87F86" w14:textId="1D488EB6" w:rsidR="002B5CA3" w:rsidRDefault="002B5CA3" w:rsidP="00B35A70">
      <w:pPr>
        <w:spacing w:line="480" w:lineRule="auto"/>
        <w:ind w:right="238"/>
        <w:jc w:val="both"/>
        <w:rPr>
          <w:sz w:val="24"/>
          <w:szCs w:val="24"/>
        </w:rPr>
      </w:pPr>
      <w:r>
        <w:rPr>
          <w:sz w:val="24"/>
          <w:szCs w:val="24"/>
        </w:rPr>
        <w:t xml:space="preserve">The Police Foundation (2014) explains that social media enables police forces to communicate quickly with the public, gathering intelligence but also informing them </w:t>
      </w:r>
      <w:r>
        <w:rPr>
          <w:sz w:val="24"/>
          <w:szCs w:val="24"/>
        </w:rPr>
        <w:lastRenderedPageBreak/>
        <w:t>at the same time. They explain that the use of social media does provide the forces different challenges. They go on to state that the use of social media in the mode</w:t>
      </w:r>
      <w:r w:rsidR="005A6D76">
        <w:rPr>
          <w:sz w:val="24"/>
          <w:szCs w:val="24"/>
        </w:rPr>
        <w:t>rn</w:t>
      </w:r>
      <w:r>
        <w:rPr>
          <w:sz w:val="24"/>
          <w:szCs w:val="24"/>
        </w:rPr>
        <w:t xml:space="preserve"> world is as important as more traditional policing methods. As previously stated over 50% of the world’s population use social media so it is a vi</w:t>
      </w:r>
      <w:r w:rsidR="005A6D76">
        <w:rPr>
          <w:sz w:val="24"/>
          <w:szCs w:val="24"/>
        </w:rPr>
        <w:t>t</w:t>
      </w:r>
      <w:r>
        <w:rPr>
          <w:sz w:val="24"/>
          <w:szCs w:val="24"/>
        </w:rPr>
        <w:t xml:space="preserve">al tool for the </w:t>
      </w:r>
      <w:r w:rsidR="00E225AA">
        <w:rPr>
          <w:sz w:val="24"/>
          <w:szCs w:val="24"/>
        </w:rPr>
        <w:t>modern-day</w:t>
      </w:r>
      <w:r>
        <w:rPr>
          <w:sz w:val="24"/>
          <w:szCs w:val="24"/>
        </w:rPr>
        <w:t xml:space="preserve"> police officer</w:t>
      </w:r>
      <w:r w:rsidR="00BA345F" w:rsidRPr="00BA345F">
        <w:rPr>
          <w:sz w:val="24"/>
          <w:szCs w:val="24"/>
        </w:rPr>
        <w:t xml:space="preserve"> </w:t>
      </w:r>
      <w:r w:rsidR="00BA345F">
        <w:rPr>
          <w:sz w:val="24"/>
          <w:szCs w:val="24"/>
        </w:rPr>
        <w:t>(</w:t>
      </w:r>
      <w:r w:rsidR="00BA345F">
        <w:rPr>
          <w:sz w:val="24"/>
          <w:szCs w:val="24"/>
        </w:rPr>
        <w:t>The Police Foundation</w:t>
      </w:r>
      <w:r w:rsidR="00BA345F">
        <w:rPr>
          <w:sz w:val="24"/>
          <w:szCs w:val="24"/>
        </w:rPr>
        <w:t xml:space="preserve">, </w:t>
      </w:r>
      <w:r w:rsidR="00BA345F">
        <w:rPr>
          <w:sz w:val="24"/>
          <w:szCs w:val="24"/>
        </w:rPr>
        <w:t>2014</w:t>
      </w:r>
      <w:r w:rsidR="00BA345F">
        <w:rPr>
          <w:sz w:val="24"/>
          <w:szCs w:val="24"/>
        </w:rPr>
        <w:t>)</w:t>
      </w:r>
      <w:r>
        <w:rPr>
          <w:sz w:val="24"/>
          <w:szCs w:val="24"/>
        </w:rPr>
        <w:t>.</w:t>
      </w:r>
    </w:p>
    <w:p w14:paraId="2BE3ECB3" w14:textId="61FC59CE" w:rsidR="009C22F6" w:rsidRDefault="009C22F6" w:rsidP="00B35A70">
      <w:pPr>
        <w:spacing w:line="480" w:lineRule="auto"/>
        <w:ind w:right="238"/>
        <w:jc w:val="both"/>
        <w:rPr>
          <w:sz w:val="24"/>
          <w:szCs w:val="24"/>
        </w:rPr>
      </w:pPr>
    </w:p>
    <w:p w14:paraId="290E1851" w14:textId="7E377E24" w:rsidR="009C22F6" w:rsidRDefault="009C22F6" w:rsidP="00B35A70">
      <w:pPr>
        <w:spacing w:line="480" w:lineRule="auto"/>
        <w:ind w:right="238"/>
        <w:jc w:val="both"/>
        <w:rPr>
          <w:sz w:val="24"/>
          <w:szCs w:val="24"/>
        </w:rPr>
      </w:pPr>
      <w:r>
        <w:rPr>
          <w:sz w:val="24"/>
          <w:szCs w:val="24"/>
        </w:rPr>
        <w:t xml:space="preserve">Bullock (2017) has published an article relating to police and social media use. She explains that the theory of police constabularies using social media was to increase openness, transparency and to encourage debates, conversation through participation between the public and police officers. In reality the social media sites are run by the organisations themselves and the strict </w:t>
      </w:r>
      <w:r w:rsidR="004F0A1B">
        <w:rPr>
          <w:sz w:val="24"/>
          <w:szCs w:val="24"/>
        </w:rPr>
        <w:t>policies</w:t>
      </w:r>
      <w:r>
        <w:rPr>
          <w:sz w:val="24"/>
          <w:szCs w:val="24"/>
        </w:rPr>
        <w:t xml:space="preserve"> by the individual forces means that officers do not engage with the public on these sites. In </w:t>
      </w:r>
      <w:r w:rsidR="002C4803">
        <w:rPr>
          <w:sz w:val="24"/>
          <w:szCs w:val="24"/>
        </w:rPr>
        <w:t>fact,</w:t>
      </w:r>
      <w:r>
        <w:rPr>
          <w:sz w:val="24"/>
          <w:szCs w:val="24"/>
        </w:rPr>
        <w:t xml:space="preserve"> they have done very little to increase participation, </w:t>
      </w:r>
      <w:r w:rsidR="00DA53E6">
        <w:rPr>
          <w:sz w:val="24"/>
          <w:szCs w:val="24"/>
        </w:rPr>
        <w:t>transparency,</w:t>
      </w:r>
      <w:r>
        <w:rPr>
          <w:sz w:val="24"/>
          <w:szCs w:val="24"/>
        </w:rPr>
        <w:t xml:space="preserve"> or accountability</w:t>
      </w:r>
      <w:r w:rsidR="00BA345F">
        <w:rPr>
          <w:sz w:val="24"/>
          <w:szCs w:val="24"/>
        </w:rPr>
        <w:t xml:space="preserve"> (</w:t>
      </w:r>
      <w:r w:rsidR="00BA345F">
        <w:rPr>
          <w:sz w:val="24"/>
          <w:szCs w:val="24"/>
        </w:rPr>
        <w:t>Bullock</w:t>
      </w:r>
      <w:r w:rsidR="00BA345F">
        <w:rPr>
          <w:sz w:val="24"/>
          <w:szCs w:val="24"/>
        </w:rPr>
        <w:t xml:space="preserve">, </w:t>
      </w:r>
      <w:r w:rsidR="00BA345F">
        <w:rPr>
          <w:sz w:val="24"/>
          <w:szCs w:val="24"/>
        </w:rPr>
        <w:t>2017)</w:t>
      </w:r>
      <w:r>
        <w:rPr>
          <w:sz w:val="24"/>
          <w:szCs w:val="24"/>
        </w:rPr>
        <w:t>.</w:t>
      </w:r>
    </w:p>
    <w:p w14:paraId="7EFDFEB1" w14:textId="7120C229" w:rsidR="004148CE" w:rsidRDefault="004148CE" w:rsidP="00B35A70">
      <w:pPr>
        <w:spacing w:line="480" w:lineRule="auto"/>
        <w:ind w:right="238"/>
        <w:jc w:val="both"/>
        <w:rPr>
          <w:sz w:val="24"/>
          <w:szCs w:val="24"/>
        </w:rPr>
      </w:pPr>
    </w:p>
    <w:p w14:paraId="1A76522C" w14:textId="6C275CF0" w:rsidR="00B35A70" w:rsidRDefault="002C4803" w:rsidP="000473EF">
      <w:pPr>
        <w:spacing w:line="480" w:lineRule="auto"/>
        <w:ind w:right="238"/>
        <w:jc w:val="both"/>
        <w:rPr>
          <w:sz w:val="24"/>
          <w:szCs w:val="24"/>
        </w:rPr>
      </w:pPr>
      <w:r>
        <w:rPr>
          <w:sz w:val="24"/>
          <w:szCs w:val="24"/>
        </w:rPr>
        <w:t xml:space="preserve">Gloucestershire Police (2017) have produced a document detailing their social media policy. This policy is to be followed by all its employees, contractors and their volunteers and covers the use of official, </w:t>
      </w:r>
      <w:r w:rsidR="00DA53E6">
        <w:rPr>
          <w:sz w:val="24"/>
          <w:szCs w:val="24"/>
        </w:rPr>
        <w:t>affiliated,</w:t>
      </w:r>
      <w:r>
        <w:rPr>
          <w:sz w:val="24"/>
          <w:szCs w:val="24"/>
        </w:rPr>
        <w:t xml:space="preserve"> and personal social media accounts. Within the document they provide guidance on all the different types of accounts and what they are allowed to post on each. For example, on their personal accounts the employees are not allowed to post the constabulary crest or discuss any operational activities or post any information th</w:t>
      </w:r>
      <w:r w:rsidR="00E22D34">
        <w:rPr>
          <w:sz w:val="24"/>
          <w:szCs w:val="24"/>
        </w:rPr>
        <w:t>a</w:t>
      </w:r>
      <w:r>
        <w:rPr>
          <w:sz w:val="24"/>
          <w:szCs w:val="24"/>
        </w:rPr>
        <w:t>t the any other member of the public would be able to gain access to</w:t>
      </w:r>
      <w:r w:rsidR="00BA345F">
        <w:rPr>
          <w:sz w:val="24"/>
          <w:szCs w:val="24"/>
        </w:rPr>
        <w:t xml:space="preserve"> (</w:t>
      </w:r>
      <w:r w:rsidR="00BA345F">
        <w:rPr>
          <w:sz w:val="24"/>
          <w:szCs w:val="24"/>
        </w:rPr>
        <w:t>Gloucestershire Police</w:t>
      </w:r>
      <w:r w:rsidR="00BA345F">
        <w:rPr>
          <w:sz w:val="24"/>
          <w:szCs w:val="24"/>
        </w:rPr>
        <w:t xml:space="preserve">, </w:t>
      </w:r>
      <w:r w:rsidR="00BA345F">
        <w:rPr>
          <w:sz w:val="24"/>
          <w:szCs w:val="24"/>
        </w:rPr>
        <w:t>2017)</w:t>
      </w:r>
      <w:r>
        <w:rPr>
          <w:sz w:val="24"/>
          <w:szCs w:val="24"/>
        </w:rPr>
        <w:t>.</w:t>
      </w:r>
    </w:p>
    <w:p w14:paraId="4E1220FC" w14:textId="28884CBF" w:rsidR="00E22D34" w:rsidRDefault="00E22D34" w:rsidP="000473EF">
      <w:pPr>
        <w:spacing w:line="480" w:lineRule="auto"/>
        <w:ind w:right="238"/>
        <w:jc w:val="both"/>
        <w:rPr>
          <w:sz w:val="24"/>
          <w:szCs w:val="24"/>
        </w:rPr>
      </w:pPr>
    </w:p>
    <w:p w14:paraId="0FF51621" w14:textId="76695CBC" w:rsidR="00E22D34" w:rsidRDefault="008344CF" w:rsidP="000473EF">
      <w:pPr>
        <w:spacing w:line="480" w:lineRule="auto"/>
        <w:ind w:right="238"/>
        <w:jc w:val="both"/>
        <w:rPr>
          <w:sz w:val="24"/>
          <w:szCs w:val="24"/>
        </w:rPr>
      </w:pPr>
      <w:r>
        <w:rPr>
          <w:sz w:val="24"/>
          <w:szCs w:val="24"/>
        </w:rPr>
        <w:lastRenderedPageBreak/>
        <w:t xml:space="preserve">In my time in South Wales Police, I have used social media on </w:t>
      </w:r>
      <w:r w:rsidR="00E171A5">
        <w:rPr>
          <w:sz w:val="24"/>
          <w:szCs w:val="24"/>
        </w:rPr>
        <w:t>several</w:t>
      </w:r>
      <w:r>
        <w:rPr>
          <w:sz w:val="24"/>
          <w:szCs w:val="24"/>
        </w:rPr>
        <w:t xml:space="preserve"> incidents. These incidents are ranging in variety including public information reports relating to missing persons and requests from the members of the public for information following an assault. One incident where social media was utilised was an incident involving a wanted male. There had been an incident where a male ex-partner to that of the victim had assaulted her, but </w:t>
      </w:r>
      <w:r w:rsidR="00E171A5">
        <w:rPr>
          <w:sz w:val="24"/>
          <w:szCs w:val="24"/>
        </w:rPr>
        <w:t>while</w:t>
      </w:r>
      <w:r>
        <w:rPr>
          <w:sz w:val="24"/>
          <w:szCs w:val="24"/>
        </w:rPr>
        <w:t xml:space="preserve"> doing so he had also breached his restraining order that was put in place. The suspect male had no known address for himself </w:t>
      </w:r>
      <w:r w:rsidR="00E171A5">
        <w:rPr>
          <w:sz w:val="24"/>
          <w:szCs w:val="24"/>
        </w:rPr>
        <w:t>and</w:t>
      </w:r>
      <w:r>
        <w:rPr>
          <w:sz w:val="24"/>
          <w:szCs w:val="24"/>
        </w:rPr>
        <w:t xml:space="preserve"> </w:t>
      </w:r>
      <w:r w:rsidR="00BA6475">
        <w:rPr>
          <w:sz w:val="24"/>
          <w:szCs w:val="24"/>
        </w:rPr>
        <w:t xml:space="preserve">he </w:t>
      </w:r>
      <w:r>
        <w:rPr>
          <w:sz w:val="24"/>
          <w:szCs w:val="24"/>
        </w:rPr>
        <w:t xml:space="preserve">did not own a mobile phone. After numerous address checks for the </w:t>
      </w:r>
      <w:r w:rsidR="00E171A5">
        <w:rPr>
          <w:sz w:val="24"/>
          <w:szCs w:val="24"/>
        </w:rPr>
        <w:t>mal</w:t>
      </w:r>
      <w:r w:rsidR="00BA6475">
        <w:rPr>
          <w:sz w:val="24"/>
          <w:szCs w:val="24"/>
        </w:rPr>
        <w:t>e, unfortunately</w:t>
      </w:r>
      <w:r w:rsidR="00E171A5">
        <w:rPr>
          <w:sz w:val="24"/>
          <w:szCs w:val="24"/>
        </w:rPr>
        <w:t xml:space="preserve"> </w:t>
      </w:r>
      <w:r>
        <w:rPr>
          <w:sz w:val="24"/>
          <w:szCs w:val="24"/>
        </w:rPr>
        <w:t>he could not be located. I continued to try and loc</w:t>
      </w:r>
      <w:r w:rsidR="00E171A5">
        <w:rPr>
          <w:sz w:val="24"/>
          <w:szCs w:val="24"/>
        </w:rPr>
        <w:t>a</w:t>
      </w:r>
      <w:r>
        <w:rPr>
          <w:sz w:val="24"/>
          <w:szCs w:val="24"/>
        </w:rPr>
        <w:t xml:space="preserve">te the suspect using intelligence systems </w:t>
      </w:r>
      <w:r w:rsidR="00E171A5">
        <w:rPr>
          <w:sz w:val="24"/>
          <w:szCs w:val="24"/>
        </w:rPr>
        <w:t>and</w:t>
      </w:r>
      <w:r>
        <w:rPr>
          <w:sz w:val="24"/>
          <w:szCs w:val="24"/>
        </w:rPr>
        <w:t xml:space="preserve"> liaising with partner agencies whilst</w:t>
      </w:r>
      <w:r w:rsidR="00BA6475">
        <w:rPr>
          <w:sz w:val="24"/>
          <w:szCs w:val="24"/>
        </w:rPr>
        <w:t xml:space="preserve"> conducting the investigation</w:t>
      </w:r>
      <w:r>
        <w:rPr>
          <w:sz w:val="24"/>
          <w:szCs w:val="24"/>
        </w:rPr>
        <w:t xml:space="preserve">. In the </w:t>
      </w:r>
      <w:r w:rsidR="00E171A5">
        <w:rPr>
          <w:sz w:val="24"/>
          <w:szCs w:val="24"/>
        </w:rPr>
        <w:t>meantime,</w:t>
      </w:r>
      <w:r>
        <w:rPr>
          <w:sz w:val="24"/>
          <w:szCs w:val="24"/>
        </w:rPr>
        <w:t xml:space="preserve"> though the suspect had continued to commit further offences against the female victi</w:t>
      </w:r>
      <w:r w:rsidR="00E171A5">
        <w:rPr>
          <w:sz w:val="24"/>
          <w:szCs w:val="24"/>
        </w:rPr>
        <w:t>m. This escalation of offences had meant the threat and risk level for the victim had risen. The suspect had been placed on the wanted list and a social media request was made for him. Approximately a week after he had been placed on social media as wanted the suspect handed himself in to police custody and subsequently interviewed and charged for the offences against himself.</w:t>
      </w:r>
    </w:p>
    <w:p w14:paraId="31C3AF4A" w14:textId="3B28824C" w:rsidR="00E171A5" w:rsidRDefault="00E171A5" w:rsidP="000473EF">
      <w:pPr>
        <w:spacing w:line="480" w:lineRule="auto"/>
        <w:ind w:right="238"/>
        <w:jc w:val="both"/>
        <w:rPr>
          <w:sz w:val="24"/>
          <w:szCs w:val="24"/>
        </w:rPr>
      </w:pPr>
    </w:p>
    <w:p w14:paraId="137D8DE5" w14:textId="0BE2535F" w:rsidR="001A7A4B" w:rsidRDefault="001A7A4B" w:rsidP="000473EF">
      <w:pPr>
        <w:spacing w:line="480" w:lineRule="auto"/>
        <w:ind w:right="238"/>
        <w:jc w:val="both"/>
        <w:rPr>
          <w:sz w:val="24"/>
          <w:szCs w:val="24"/>
        </w:rPr>
      </w:pPr>
      <w:r>
        <w:rPr>
          <w:sz w:val="24"/>
          <w:szCs w:val="24"/>
        </w:rPr>
        <w:t>Social media can benefit police worker in several ways. Mulholland (2012) explains 9 ways that social media can benefit police; As a source of information in criminal investigations</w:t>
      </w:r>
      <w:r w:rsidR="00BA6475">
        <w:rPr>
          <w:sz w:val="24"/>
          <w:szCs w:val="24"/>
        </w:rPr>
        <w:t>,</w:t>
      </w:r>
      <w:r>
        <w:rPr>
          <w:sz w:val="24"/>
          <w:szCs w:val="24"/>
        </w:rPr>
        <w:t xml:space="preserve"> </w:t>
      </w:r>
      <w:r w:rsidR="00273172">
        <w:rPr>
          <w:sz w:val="24"/>
          <w:szCs w:val="24"/>
        </w:rPr>
        <w:t>a</w:t>
      </w:r>
      <w:r>
        <w:rPr>
          <w:sz w:val="24"/>
          <w:szCs w:val="24"/>
        </w:rPr>
        <w:t>s a voice for police officers on social media</w:t>
      </w:r>
      <w:r w:rsidR="00BA6475">
        <w:rPr>
          <w:sz w:val="24"/>
          <w:szCs w:val="24"/>
        </w:rPr>
        <w:t>,</w:t>
      </w:r>
      <w:r>
        <w:rPr>
          <w:sz w:val="24"/>
          <w:szCs w:val="24"/>
        </w:rPr>
        <w:t xml:space="preserve"> </w:t>
      </w:r>
      <w:r w:rsidR="00273172">
        <w:rPr>
          <w:sz w:val="24"/>
          <w:szCs w:val="24"/>
        </w:rPr>
        <w:t>t</w:t>
      </w:r>
      <w:r>
        <w:rPr>
          <w:sz w:val="24"/>
          <w:szCs w:val="24"/>
        </w:rPr>
        <w:t>o make the public aware of information</w:t>
      </w:r>
      <w:r w:rsidR="00BA6475">
        <w:rPr>
          <w:sz w:val="24"/>
          <w:szCs w:val="24"/>
        </w:rPr>
        <w:t>,</w:t>
      </w:r>
      <w:r>
        <w:rPr>
          <w:sz w:val="24"/>
          <w:szCs w:val="24"/>
        </w:rPr>
        <w:t xml:space="preserve"> </w:t>
      </w:r>
      <w:r w:rsidR="00273172">
        <w:rPr>
          <w:sz w:val="24"/>
          <w:szCs w:val="24"/>
        </w:rPr>
        <w:t>t</w:t>
      </w:r>
      <w:r>
        <w:rPr>
          <w:sz w:val="24"/>
          <w:szCs w:val="24"/>
        </w:rPr>
        <w:t>o obtain any information from social media users</w:t>
      </w:r>
      <w:r w:rsidR="00BA6475">
        <w:rPr>
          <w:sz w:val="24"/>
          <w:szCs w:val="24"/>
        </w:rPr>
        <w:t>,</w:t>
      </w:r>
      <w:r>
        <w:rPr>
          <w:sz w:val="24"/>
          <w:szCs w:val="24"/>
        </w:rPr>
        <w:t xml:space="preserve"> </w:t>
      </w:r>
      <w:r w:rsidR="00273172">
        <w:rPr>
          <w:sz w:val="24"/>
          <w:szCs w:val="24"/>
        </w:rPr>
        <w:t>t</w:t>
      </w:r>
      <w:r>
        <w:rPr>
          <w:sz w:val="24"/>
          <w:szCs w:val="24"/>
        </w:rPr>
        <w:t>o engage with member of the public</w:t>
      </w:r>
      <w:r w:rsidR="00273172">
        <w:rPr>
          <w:sz w:val="24"/>
          <w:szCs w:val="24"/>
        </w:rPr>
        <w:t>,</w:t>
      </w:r>
      <w:r>
        <w:rPr>
          <w:sz w:val="24"/>
          <w:szCs w:val="24"/>
        </w:rPr>
        <w:t xml:space="preserve"> </w:t>
      </w:r>
      <w:r w:rsidR="00273172">
        <w:rPr>
          <w:sz w:val="24"/>
          <w:szCs w:val="24"/>
        </w:rPr>
        <w:t>f</w:t>
      </w:r>
      <w:r>
        <w:rPr>
          <w:sz w:val="24"/>
          <w:szCs w:val="24"/>
        </w:rPr>
        <w:t>or use in community policing</w:t>
      </w:r>
      <w:r w:rsidR="00273172">
        <w:rPr>
          <w:sz w:val="24"/>
          <w:szCs w:val="24"/>
        </w:rPr>
        <w:t>,</w:t>
      </w:r>
      <w:r>
        <w:rPr>
          <w:sz w:val="24"/>
          <w:szCs w:val="24"/>
        </w:rPr>
        <w:t xml:space="preserve"> </w:t>
      </w:r>
      <w:r w:rsidR="00273172">
        <w:rPr>
          <w:sz w:val="24"/>
          <w:szCs w:val="24"/>
        </w:rPr>
        <w:t>t</w:t>
      </w:r>
      <w:r>
        <w:rPr>
          <w:sz w:val="24"/>
          <w:szCs w:val="24"/>
        </w:rPr>
        <w:t>o show th</w:t>
      </w:r>
      <w:r w:rsidR="00320BB0">
        <w:rPr>
          <w:sz w:val="24"/>
          <w:szCs w:val="24"/>
        </w:rPr>
        <w:t>at police officers are people as well</w:t>
      </w:r>
      <w:r w:rsidR="00273172">
        <w:rPr>
          <w:sz w:val="24"/>
          <w:szCs w:val="24"/>
        </w:rPr>
        <w:t>, f</w:t>
      </w:r>
      <w:r w:rsidR="00320BB0">
        <w:rPr>
          <w:sz w:val="24"/>
          <w:szCs w:val="24"/>
        </w:rPr>
        <w:t>or use in s</w:t>
      </w:r>
      <w:r>
        <w:rPr>
          <w:sz w:val="24"/>
          <w:szCs w:val="24"/>
        </w:rPr>
        <w:t>upport</w:t>
      </w:r>
      <w:r w:rsidR="00320BB0">
        <w:rPr>
          <w:sz w:val="24"/>
          <w:szCs w:val="24"/>
        </w:rPr>
        <w:t>ing</w:t>
      </w:r>
      <w:r>
        <w:rPr>
          <w:sz w:val="24"/>
          <w:szCs w:val="24"/>
        </w:rPr>
        <w:t xml:space="preserve"> police IT infrastructure</w:t>
      </w:r>
      <w:r w:rsidR="00320BB0">
        <w:rPr>
          <w:sz w:val="24"/>
          <w:szCs w:val="24"/>
        </w:rPr>
        <w:t>s</w:t>
      </w:r>
      <w:r w:rsidR="00273172">
        <w:rPr>
          <w:sz w:val="24"/>
          <w:szCs w:val="24"/>
        </w:rPr>
        <w:t>, and</w:t>
      </w:r>
      <w:r>
        <w:rPr>
          <w:sz w:val="24"/>
          <w:szCs w:val="24"/>
        </w:rPr>
        <w:t xml:space="preserve"> </w:t>
      </w:r>
      <w:r w:rsidR="00273172">
        <w:rPr>
          <w:sz w:val="24"/>
          <w:szCs w:val="24"/>
        </w:rPr>
        <w:t>f</w:t>
      </w:r>
      <w:r>
        <w:rPr>
          <w:sz w:val="24"/>
          <w:szCs w:val="24"/>
        </w:rPr>
        <w:t>or</w:t>
      </w:r>
      <w:r w:rsidR="00320BB0">
        <w:rPr>
          <w:sz w:val="24"/>
          <w:szCs w:val="24"/>
        </w:rPr>
        <w:t xml:space="preserve"> effective and</w:t>
      </w:r>
      <w:r>
        <w:rPr>
          <w:sz w:val="24"/>
          <w:szCs w:val="24"/>
        </w:rPr>
        <w:t xml:space="preserve"> efficient policing</w:t>
      </w:r>
      <w:r w:rsidR="00273172">
        <w:rPr>
          <w:sz w:val="24"/>
          <w:szCs w:val="24"/>
        </w:rPr>
        <w:t xml:space="preserve"> (</w:t>
      </w:r>
      <w:r w:rsidR="00273172">
        <w:rPr>
          <w:sz w:val="24"/>
          <w:szCs w:val="24"/>
        </w:rPr>
        <w:t>Mulholland</w:t>
      </w:r>
      <w:r w:rsidR="00273172">
        <w:rPr>
          <w:sz w:val="24"/>
          <w:szCs w:val="24"/>
        </w:rPr>
        <w:t xml:space="preserve">, </w:t>
      </w:r>
      <w:r w:rsidR="00273172">
        <w:rPr>
          <w:sz w:val="24"/>
          <w:szCs w:val="24"/>
        </w:rPr>
        <w:t>2012)</w:t>
      </w:r>
      <w:r>
        <w:rPr>
          <w:sz w:val="24"/>
          <w:szCs w:val="24"/>
        </w:rPr>
        <w:t>.</w:t>
      </w:r>
      <w:r w:rsidR="00320BB0">
        <w:rPr>
          <w:sz w:val="24"/>
          <w:szCs w:val="24"/>
        </w:rPr>
        <w:t xml:space="preserve"> In the incident I was involved with relating to the wanted male. The use </w:t>
      </w:r>
      <w:r w:rsidR="00DA53E6">
        <w:rPr>
          <w:sz w:val="24"/>
          <w:szCs w:val="24"/>
        </w:rPr>
        <w:t>o</w:t>
      </w:r>
      <w:r w:rsidR="00320BB0">
        <w:rPr>
          <w:sz w:val="24"/>
          <w:szCs w:val="24"/>
        </w:rPr>
        <w:t xml:space="preserve">f social media meant that more and more members </w:t>
      </w:r>
      <w:r w:rsidR="00320BB0">
        <w:rPr>
          <w:sz w:val="24"/>
          <w:szCs w:val="24"/>
        </w:rPr>
        <w:lastRenderedPageBreak/>
        <w:t xml:space="preserve">of the public </w:t>
      </w:r>
      <w:r w:rsidR="00273172">
        <w:rPr>
          <w:sz w:val="24"/>
          <w:szCs w:val="24"/>
        </w:rPr>
        <w:t xml:space="preserve">that </w:t>
      </w:r>
      <w:r w:rsidR="00320BB0">
        <w:rPr>
          <w:sz w:val="24"/>
          <w:szCs w:val="24"/>
        </w:rPr>
        <w:t>were made aware that he was wanted by police</w:t>
      </w:r>
      <w:r w:rsidR="00273172">
        <w:rPr>
          <w:sz w:val="24"/>
          <w:szCs w:val="24"/>
        </w:rPr>
        <w:t>, which in turn,</w:t>
      </w:r>
      <w:r w:rsidR="00320BB0">
        <w:rPr>
          <w:sz w:val="24"/>
          <w:szCs w:val="24"/>
        </w:rPr>
        <w:t xml:space="preserve"> increas</w:t>
      </w:r>
      <w:r w:rsidR="00273172">
        <w:rPr>
          <w:sz w:val="24"/>
          <w:szCs w:val="24"/>
        </w:rPr>
        <w:t>ed</w:t>
      </w:r>
      <w:r w:rsidR="00320BB0">
        <w:rPr>
          <w:sz w:val="24"/>
          <w:szCs w:val="24"/>
        </w:rPr>
        <w:t xml:space="preserve"> the intelligence obtained in relation to him. It also meant that eventually he would be made aware that he was wanted and </w:t>
      </w:r>
      <w:r w:rsidR="00273172">
        <w:rPr>
          <w:sz w:val="24"/>
          <w:szCs w:val="24"/>
        </w:rPr>
        <w:t xml:space="preserve">that </w:t>
      </w:r>
      <w:r w:rsidR="00320BB0">
        <w:rPr>
          <w:sz w:val="24"/>
          <w:szCs w:val="24"/>
        </w:rPr>
        <w:t xml:space="preserve">would apply pressure to him and his </w:t>
      </w:r>
      <w:r w:rsidR="00E53FE0">
        <w:rPr>
          <w:sz w:val="24"/>
          <w:szCs w:val="24"/>
        </w:rPr>
        <w:t>day-to-day</w:t>
      </w:r>
      <w:r w:rsidR="00320BB0">
        <w:rPr>
          <w:sz w:val="24"/>
          <w:szCs w:val="24"/>
        </w:rPr>
        <w:t xml:space="preserve"> activities</w:t>
      </w:r>
      <w:r w:rsidR="00273172">
        <w:rPr>
          <w:sz w:val="24"/>
          <w:szCs w:val="24"/>
        </w:rPr>
        <w:t>,</w:t>
      </w:r>
      <w:r w:rsidR="00320BB0">
        <w:rPr>
          <w:sz w:val="24"/>
          <w:szCs w:val="24"/>
        </w:rPr>
        <w:t xml:space="preserve"> </w:t>
      </w:r>
      <w:r w:rsidR="000409A8">
        <w:rPr>
          <w:sz w:val="24"/>
          <w:szCs w:val="24"/>
        </w:rPr>
        <w:t>which is</w:t>
      </w:r>
      <w:r w:rsidR="00320BB0">
        <w:rPr>
          <w:sz w:val="24"/>
          <w:szCs w:val="24"/>
        </w:rPr>
        <w:t xml:space="preserve"> probably one of the reasons he surrendered himself into police custody.</w:t>
      </w:r>
    </w:p>
    <w:p w14:paraId="39F11207" w14:textId="704D75D9" w:rsidR="00320BB0" w:rsidRDefault="00320BB0" w:rsidP="000473EF">
      <w:pPr>
        <w:spacing w:line="480" w:lineRule="auto"/>
        <w:ind w:right="238"/>
        <w:jc w:val="both"/>
        <w:rPr>
          <w:sz w:val="24"/>
          <w:szCs w:val="24"/>
        </w:rPr>
      </w:pPr>
    </w:p>
    <w:p w14:paraId="66AF07D5" w14:textId="607F8FC2" w:rsidR="00320BB0" w:rsidRDefault="00B73509" w:rsidP="000473EF">
      <w:pPr>
        <w:spacing w:line="480" w:lineRule="auto"/>
        <w:ind w:right="238"/>
        <w:jc w:val="both"/>
        <w:rPr>
          <w:sz w:val="24"/>
          <w:szCs w:val="24"/>
        </w:rPr>
      </w:pPr>
      <w:r>
        <w:rPr>
          <w:sz w:val="24"/>
          <w:szCs w:val="24"/>
        </w:rPr>
        <w:t xml:space="preserve">The Independent Office for Police Conduct (2021) has warned police officers about the way in which they use social media. Following </w:t>
      </w:r>
      <w:r w:rsidR="007C6B86">
        <w:rPr>
          <w:sz w:val="24"/>
          <w:szCs w:val="24"/>
        </w:rPr>
        <w:t>several</w:t>
      </w:r>
      <w:r>
        <w:rPr>
          <w:sz w:val="24"/>
          <w:szCs w:val="24"/>
        </w:rPr>
        <w:t xml:space="preserve"> investigations into police officers and their use of their social media accounts they have informed all officer that misuse of social media can lead to an investigation of misconduct against themselves. The Director General of the IOPC has referenced </w:t>
      </w:r>
      <w:r w:rsidR="007C6B86">
        <w:rPr>
          <w:sz w:val="24"/>
          <w:szCs w:val="24"/>
        </w:rPr>
        <w:t>several</w:t>
      </w:r>
      <w:r>
        <w:rPr>
          <w:sz w:val="24"/>
          <w:szCs w:val="24"/>
        </w:rPr>
        <w:t xml:space="preserve"> investigations between 2018 and 2020 where </w:t>
      </w:r>
      <w:r w:rsidR="007D33A3">
        <w:rPr>
          <w:sz w:val="24"/>
          <w:szCs w:val="24"/>
        </w:rPr>
        <w:t>several</w:t>
      </w:r>
      <w:r>
        <w:rPr>
          <w:sz w:val="24"/>
          <w:szCs w:val="24"/>
        </w:rPr>
        <w:t xml:space="preserve"> officers have shared inappropriate information onto their social media accounts. This information included racist, </w:t>
      </w:r>
      <w:r w:rsidR="007C6B86">
        <w:rPr>
          <w:sz w:val="24"/>
          <w:szCs w:val="24"/>
        </w:rPr>
        <w:t>sexist,</w:t>
      </w:r>
      <w:r>
        <w:rPr>
          <w:sz w:val="24"/>
          <w:szCs w:val="24"/>
        </w:rPr>
        <w:t xml:space="preserve"> and other discriminatory comments. It also included officers photographing crime scenes and contacting victims of criminal investigations for their own sexual activity</w:t>
      </w:r>
      <w:r w:rsidR="00273172">
        <w:rPr>
          <w:sz w:val="24"/>
          <w:szCs w:val="24"/>
        </w:rPr>
        <w:t xml:space="preserve"> (</w:t>
      </w:r>
      <w:r w:rsidR="00273172">
        <w:rPr>
          <w:sz w:val="24"/>
          <w:szCs w:val="24"/>
        </w:rPr>
        <w:t>The Independent Office for Police Conduc</w:t>
      </w:r>
      <w:r w:rsidR="00273172">
        <w:rPr>
          <w:sz w:val="24"/>
          <w:szCs w:val="24"/>
        </w:rPr>
        <w:t xml:space="preserve">t, </w:t>
      </w:r>
      <w:r w:rsidR="00273172">
        <w:rPr>
          <w:sz w:val="24"/>
          <w:szCs w:val="24"/>
        </w:rPr>
        <w:t>2021)</w:t>
      </w:r>
      <w:r>
        <w:rPr>
          <w:sz w:val="24"/>
          <w:szCs w:val="24"/>
        </w:rPr>
        <w:t xml:space="preserve">. </w:t>
      </w:r>
      <w:r w:rsidR="00273172">
        <w:rPr>
          <w:sz w:val="24"/>
          <w:szCs w:val="24"/>
        </w:rPr>
        <w:t>All</w:t>
      </w:r>
      <w:r>
        <w:rPr>
          <w:sz w:val="24"/>
          <w:szCs w:val="24"/>
        </w:rPr>
        <w:t xml:space="preserve"> these instances are a breach of the social media policies but also breaches of the code of ethics and the </w:t>
      </w:r>
      <w:r w:rsidR="007D33A3">
        <w:rPr>
          <w:sz w:val="24"/>
          <w:szCs w:val="24"/>
        </w:rPr>
        <w:t xml:space="preserve">standards of </w:t>
      </w:r>
      <w:r>
        <w:rPr>
          <w:sz w:val="24"/>
          <w:szCs w:val="24"/>
        </w:rPr>
        <w:t xml:space="preserve">professional </w:t>
      </w:r>
      <w:r w:rsidR="007D33A3">
        <w:rPr>
          <w:sz w:val="24"/>
          <w:szCs w:val="24"/>
        </w:rPr>
        <w:t>behaviour for every police service in England and Wales. Any breach of these can lead to an internal disciplinary hearing and officers can also face a termination of their employment as a result of the hearings.</w:t>
      </w:r>
    </w:p>
    <w:p w14:paraId="3C296D87" w14:textId="1C5B9F6C" w:rsidR="007D33A3" w:rsidRDefault="007D33A3" w:rsidP="000473EF">
      <w:pPr>
        <w:spacing w:line="480" w:lineRule="auto"/>
        <w:ind w:right="238"/>
        <w:jc w:val="both"/>
        <w:rPr>
          <w:sz w:val="24"/>
          <w:szCs w:val="24"/>
        </w:rPr>
      </w:pPr>
    </w:p>
    <w:p w14:paraId="01FFC1BD" w14:textId="180F308B" w:rsidR="007D33A3" w:rsidRDefault="00476716" w:rsidP="000473EF">
      <w:pPr>
        <w:spacing w:line="480" w:lineRule="auto"/>
        <w:ind w:right="238"/>
        <w:jc w:val="both"/>
        <w:rPr>
          <w:sz w:val="24"/>
          <w:szCs w:val="24"/>
        </w:rPr>
      </w:pPr>
      <w:r>
        <w:rPr>
          <w:sz w:val="24"/>
          <w:szCs w:val="24"/>
        </w:rPr>
        <w:t>A Case study produced by Fielding (2021) explains some of the disadvantages police officers and police services face whilst using social media.</w:t>
      </w:r>
      <w:r w:rsidR="00730195" w:rsidRPr="00730195">
        <w:t xml:space="preserve"> </w:t>
      </w:r>
      <w:r w:rsidR="00730195" w:rsidRPr="00730195">
        <w:rPr>
          <w:sz w:val="24"/>
          <w:szCs w:val="24"/>
        </w:rPr>
        <w:t>They explain that some forces are slow on the uptake of social media a</w:t>
      </w:r>
      <w:r w:rsidR="00730195">
        <w:rPr>
          <w:sz w:val="24"/>
          <w:szCs w:val="24"/>
        </w:rPr>
        <w:t>n</w:t>
      </w:r>
      <w:r w:rsidR="00730195" w:rsidRPr="00730195">
        <w:rPr>
          <w:sz w:val="24"/>
          <w:szCs w:val="24"/>
        </w:rPr>
        <w:t>d have not given the use of social media deep enough thought.</w:t>
      </w:r>
      <w:r w:rsidR="00730195">
        <w:rPr>
          <w:sz w:val="24"/>
          <w:szCs w:val="24"/>
        </w:rPr>
        <w:t xml:space="preserve"> They state the </w:t>
      </w:r>
      <w:r w:rsidR="00273172">
        <w:rPr>
          <w:sz w:val="24"/>
          <w:szCs w:val="24"/>
        </w:rPr>
        <w:t xml:space="preserve">Police </w:t>
      </w:r>
      <w:r w:rsidR="00730195">
        <w:rPr>
          <w:sz w:val="24"/>
          <w:szCs w:val="24"/>
        </w:rPr>
        <w:t xml:space="preserve">forces have gone into the </w:t>
      </w:r>
      <w:r w:rsidR="00730195">
        <w:rPr>
          <w:sz w:val="24"/>
          <w:szCs w:val="24"/>
        </w:rPr>
        <w:lastRenderedPageBreak/>
        <w:t xml:space="preserve">use of social media with a level of naivety. They go on to explain that usual media coverage has a level of control </w:t>
      </w:r>
      <w:r w:rsidR="00FB1005">
        <w:rPr>
          <w:sz w:val="24"/>
          <w:szCs w:val="24"/>
        </w:rPr>
        <w:t>using</w:t>
      </w:r>
      <w:r w:rsidR="00730195">
        <w:rPr>
          <w:sz w:val="24"/>
          <w:szCs w:val="24"/>
        </w:rPr>
        <w:t xml:space="preserve"> a press officer, but social media is self-controlled by the user. A member of the public is not bound by the same rules as the press and will not w</w:t>
      </w:r>
      <w:r w:rsidR="00DA53E6">
        <w:rPr>
          <w:sz w:val="24"/>
          <w:szCs w:val="24"/>
        </w:rPr>
        <w:t>a</w:t>
      </w:r>
      <w:r w:rsidR="00730195">
        <w:rPr>
          <w:sz w:val="24"/>
          <w:szCs w:val="24"/>
        </w:rPr>
        <w:t>it to verify information before posting it online. If police services are not careful with what they post or how they comment on social media posts</w:t>
      </w:r>
      <w:r w:rsidR="00273172">
        <w:rPr>
          <w:sz w:val="24"/>
          <w:szCs w:val="24"/>
        </w:rPr>
        <w:t>,</w:t>
      </w:r>
      <w:r w:rsidR="00730195">
        <w:rPr>
          <w:sz w:val="24"/>
          <w:szCs w:val="24"/>
        </w:rPr>
        <w:t xml:space="preserve"> the wrong inference can be </w:t>
      </w:r>
      <w:r w:rsidR="00273172">
        <w:rPr>
          <w:sz w:val="24"/>
          <w:szCs w:val="24"/>
        </w:rPr>
        <w:t>taken,</w:t>
      </w:r>
      <w:r w:rsidR="00730195">
        <w:rPr>
          <w:sz w:val="24"/>
          <w:szCs w:val="24"/>
        </w:rPr>
        <w:t xml:space="preserve"> and reputational damage can be caused as a result</w:t>
      </w:r>
      <w:r w:rsidR="00273172">
        <w:rPr>
          <w:sz w:val="24"/>
          <w:szCs w:val="24"/>
        </w:rPr>
        <w:t xml:space="preserve"> (</w:t>
      </w:r>
      <w:r w:rsidR="00273172">
        <w:rPr>
          <w:sz w:val="24"/>
          <w:szCs w:val="24"/>
        </w:rPr>
        <w:t>Fielding</w:t>
      </w:r>
      <w:r w:rsidR="00273172">
        <w:rPr>
          <w:sz w:val="24"/>
          <w:szCs w:val="24"/>
        </w:rPr>
        <w:t>,</w:t>
      </w:r>
      <w:r w:rsidR="00273172">
        <w:rPr>
          <w:sz w:val="24"/>
          <w:szCs w:val="24"/>
        </w:rPr>
        <w:t xml:space="preserve"> 2021)</w:t>
      </w:r>
      <w:r w:rsidR="00730195">
        <w:rPr>
          <w:sz w:val="24"/>
          <w:szCs w:val="24"/>
        </w:rPr>
        <w:t xml:space="preserve">. There is also the risk that </w:t>
      </w:r>
      <w:r w:rsidR="00E53FE0">
        <w:rPr>
          <w:sz w:val="24"/>
          <w:szCs w:val="24"/>
        </w:rPr>
        <w:t xml:space="preserve">if the police </w:t>
      </w:r>
      <w:r w:rsidR="00730195">
        <w:rPr>
          <w:sz w:val="24"/>
          <w:szCs w:val="24"/>
        </w:rPr>
        <w:t xml:space="preserve">service </w:t>
      </w:r>
      <w:r w:rsidR="00C140A3">
        <w:rPr>
          <w:sz w:val="24"/>
          <w:szCs w:val="24"/>
        </w:rPr>
        <w:t>does</w:t>
      </w:r>
      <w:r w:rsidR="00730195">
        <w:rPr>
          <w:sz w:val="24"/>
          <w:szCs w:val="24"/>
        </w:rPr>
        <w:t xml:space="preserve"> not respond to incidents in a timely </w:t>
      </w:r>
      <w:r w:rsidR="00C140A3">
        <w:rPr>
          <w:sz w:val="24"/>
          <w:szCs w:val="24"/>
        </w:rPr>
        <w:t>manner,</w:t>
      </w:r>
      <w:r w:rsidR="00730195">
        <w:rPr>
          <w:sz w:val="24"/>
          <w:szCs w:val="24"/>
        </w:rPr>
        <w:t xml:space="preserve"> it would appear that the </w:t>
      </w:r>
      <w:r w:rsidR="00E53FE0">
        <w:rPr>
          <w:sz w:val="24"/>
          <w:szCs w:val="24"/>
        </w:rPr>
        <w:t xml:space="preserve">police </w:t>
      </w:r>
      <w:r w:rsidR="00730195">
        <w:rPr>
          <w:sz w:val="24"/>
          <w:szCs w:val="24"/>
        </w:rPr>
        <w:t>service does not care, or they are not in control of the situation. By the time they respond large numbers of the public can comment, and most of the time it will be</w:t>
      </w:r>
      <w:r w:rsidR="00DA53E6">
        <w:rPr>
          <w:sz w:val="24"/>
          <w:szCs w:val="24"/>
        </w:rPr>
        <w:t xml:space="preserve"> of a negative nature</w:t>
      </w:r>
      <w:r w:rsidR="00730195">
        <w:rPr>
          <w:sz w:val="24"/>
          <w:szCs w:val="24"/>
        </w:rPr>
        <w:t>, which again can reflect badly on the police service</w:t>
      </w:r>
      <w:r w:rsidR="00273172">
        <w:rPr>
          <w:sz w:val="24"/>
          <w:szCs w:val="24"/>
        </w:rPr>
        <w:t xml:space="preserve"> (</w:t>
      </w:r>
      <w:r w:rsidR="00273172">
        <w:rPr>
          <w:sz w:val="24"/>
          <w:szCs w:val="24"/>
        </w:rPr>
        <w:t>Fielding</w:t>
      </w:r>
      <w:r w:rsidR="00273172">
        <w:rPr>
          <w:sz w:val="24"/>
          <w:szCs w:val="24"/>
        </w:rPr>
        <w:t xml:space="preserve">, </w:t>
      </w:r>
      <w:r w:rsidR="00273172">
        <w:rPr>
          <w:sz w:val="24"/>
          <w:szCs w:val="24"/>
        </w:rPr>
        <w:t>2021)</w:t>
      </w:r>
      <w:r w:rsidR="00730195">
        <w:rPr>
          <w:sz w:val="24"/>
          <w:szCs w:val="24"/>
        </w:rPr>
        <w:t>.</w:t>
      </w:r>
    </w:p>
    <w:p w14:paraId="75E11CCA" w14:textId="581A6F1D" w:rsidR="00C140A3" w:rsidRDefault="00C140A3" w:rsidP="000473EF">
      <w:pPr>
        <w:spacing w:line="480" w:lineRule="auto"/>
        <w:ind w:right="238"/>
        <w:jc w:val="both"/>
        <w:rPr>
          <w:sz w:val="24"/>
          <w:szCs w:val="24"/>
        </w:rPr>
      </w:pPr>
    </w:p>
    <w:p w14:paraId="09257D96" w14:textId="07B7F565" w:rsidR="00C140A3" w:rsidRDefault="0017706C" w:rsidP="000473EF">
      <w:pPr>
        <w:spacing w:line="480" w:lineRule="auto"/>
        <w:ind w:right="238"/>
        <w:jc w:val="both"/>
        <w:rPr>
          <w:sz w:val="24"/>
          <w:szCs w:val="24"/>
        </w:rPr>
      </w:pPr>
      <w:r>
        <w:rPr>
          <w:sz w:val="24"/>
          <w:szCs w:val="24"/>
        </w:rPr>
        <w:t>Social media use is not only affected by the police service that is using them but also by the off-duty officers. As a representative of the service, whenever they post on their own social media</w:t>
      </w:r>
      <w:r w:rsidR="00DA53E6">
        <w:rPr>
          <w:sz w:val="24"/>
          <w:szCs w:val="24"/>
        </w:rPr>
        <w:t>,</w:t>
      </w:r>
      <w:r>
        <w:rPr>
          <w:sz w:val="24"/>
          <w:szCs w:val="24"/>
        </w:rPr>
        <w:t xml:space="preserve"> members of the public and other users of social media will take the information to be that of the police service for who they work for (Goldsmith, 2013). An investigation into the affects the social media has or may have had on </w:t>
      </w:r>
      <w:r w:rsidR="004E3348">
        <w:rPr>
          <w:sz w:val="24"/>
          <w:szCs w:val="24"/>
        </w:rPr>
        <w:t>criminal trials has been conducted. At the time of writing their report it would suggest that there is no immediate threat to criminal trials, but concerns have been raised that the risks have increased over the years</w:t>
      </w:r>
      <w:r w:rsidR="000409A8">
        <w:rPr>
          <w:sz w:val="24"/>
          <w:szCs w:val="24"/>
        </w:rPr>
        <w:t xml:space="preserve"> </w:t>
      </w:r>
      <w:r w:rsidR="000409A8">
        <w:rPr>
          <w:sz w:val="24"/>
          <w:szCs w:val="24"/>
        </w:rPr>
        <w:t>(GOV.UK, 2019).</w:t>
      </w:r>
      <w:r w:rsidR="004E3348">
        <w:rPr>
          <w:sz w:val="24"/>
          <w:szCs w:val="24"/>
        </w:rPr>
        <w:t xml:space="preserve"> The fears and risks imposed are from social media users posting on social media in relation to trials without the oversight in how that information might affect an ongoing trial</w:t>
      </w:r>
      <w:r w:rsidR="000409A8">
        <w:rPr>
          <w:sz w:val="24"/>
          <w:szCs w:val="24"/>
        </w:rPr>
        <w:t>,</w:t>
      </w:r>
      <w:r w:rsidR="004E3348">
        <w:rPr>
          <w:sz w:val="24"/>
          <w:szCs w:val="24"/>
        </w:rPr>
        <w:t xml:space="preserve"> and reporting restriction involved in that same trial. These posts could therefore put trials at risk and prejudice the parties involved in the trial (GOV.UK, 2019).</w:t>
      </w:r>
    </w:p>
    <w:p w14:paraId="7CAA52EA" w14:textId="2D3BC61F" w:rsidR="00FA2902" w:rsidRDefault="00FA2902" w:rsidP="000473EF">
      <w:pPr>
        <w:spacing w:line="480" w:lineRule="auto"/>
        <w:ind w:right="238"/>
        <w:jc w:val="both"/>
        <w:rPr>
          <w:sz w:val="24"/>
          <w:szCs w:val="24"/>
        </w:rPr>
      </w:pPr>
    </w:p>
    <w:p w14:paraId="692C4CBB" w14:textId="3DE8B974" w:rsidR="00FA2902" w:rsidRDefault="00FA2902" w:rsidP="000473EF">
      <w:pPr>
        <w:spacing w:line="480" w:lineRule="auto"/>
        <w:ind w:right="238"/>
        <w:jc w:val="both"/>
        <w:rPr>
          <w:color w:val="auto"/>
          <w:sz w:val="24"/>
          <w:szCs w:val="24"/>
          <w:shd w:val="clear" w:color="auto" w:fill="FFFFFF"/>
        </w:rPr>
      </w:pPr>
      <w:r>
        <w:rPr>
          <w:sz w:val="24"/>
          <w:szCs w:val="24"/>
        </w:rPr>
        <w:lastRenderedPageBreak/>
        <w:t>One department that I have found that uses social media daily, is the Neighbourhood Policing Team (NPT). NPT will use social media to provide social media users regular updates on their visibl</w:t>
      </w:r>
      <w:r w:rsidR="000409A8">
        <w:rPr>
          <w:sz w:val="24"/>
          <w:szCs w:val="24"/>
        </w:rPr>
        <w:t>e</w:t>
      </w:r>
      <w:r>
        <w:rPr>
          <w:sz w:val="24"/>
          <w:szCs w:val="24"/>
        </w:rPr>
        <w:t xml:space="preserve"> patrols and their activities when engaging with the public. </w:t>
      </w:r>
      <w:r w:rsidR="000B39AD" w:rsidRPr="000B39AD">
        <w:rPr>
          <w:color w:val="auto"/>
          <w:sz w:val="24"/>
          <w:szCs w:val="24"/>
          <w:shd w:val="clear" w:color="auto" w:fill="FFFFFF"/>
        </w:rPr>
        <w:t>Europa.eu</w:t>
      </w:r>
      <w:r w:rsidR="000B39AD">
        <w:rPr>
          <w:color w:val="auto"/>
          <w:sz w:val="24"/>
          <w:szCs w:val="24"/>
          <w:shd w:val="clear" w:color="auto" w:fill="FFFFFF"/>
        </w:rPr>
        <w:t xml:space="preserve"> (</w:t>
      </w:r>
      <w:r w:rsidR="000B39AD" w:rsidRPr="000B39AD">
        <w:rPr>
          <w:color w:val="auto"/>
          <w:sz w:val="24"/>
          <w:szCs w:val="24"/>
          <w:shd w:val="clear" w:color="auto" w:fill="FFFFFF"/>
        </w:rPr>
        <w:t>2023)</w:t>
      </w:r>
      <w:r w:rsidR="000B39AD">
        <w:rPr>
          <w:color w:val="auto"/>
          <w:sz w:val="24"/>
          <w:szCs w:val="24"/>
          <w:shd w:val="clear" w:color="auto" w:fill="FFFFFF"/>
        </w:rPr>
        <w:t xml:space="preserve"> states that police services that have embraced and use social media have better engagement with the communities in which they serve</w:t>
      </w:r>
      <w:r w:rsidR="006A47C3">
        <w:rPr>
          <w:color w:val="auto"/>
          <w:sz w:val="24"/>
          <w:szCs w:val="24"/>
          <w:shd w:val="clear" w:color="auto" w:fill="FFFFFF"/>
        </w:rPr>
        <w:t xml:space="preserve">, they also state that every </w:t>
      </w:r>
      <w:r w:rsidR="00704561">
        <w:rPr>
          <w:color w:val="auto"/>
          <w:sz w:val="24"/>
          <w:szCs w:val="24"/>
          <w:shd w:val="clear" w:color="auto" w:fill="FFFFFF"/>
        </w:rPr>
        <w:t>neighbourhood</w:t>
      </w:r>
      <w:r w:rsidR="006A47C3">
        <w:rPr>
          <w:color w:val="auto"/>
          <w:sz w:val="24"/>
          <w:szCs w:val="24"/>
          <w:shd w:val="clear" w:color="auto" w:fill="FFFFFF"/>
        </w:rPr>
        <w:t xml:space="preserve"> team should have their own social media account.</w:t>
      </w:r>
    </w:p>
    <w:p w14:paraId="6170E4D6" w14:textId="4307C820" w:rsidR="006A47C3" w:rsidRDefault="006A47C3" w:rsidP="000473EF">
      <w:pPr>
        <w:spacing w:line="480" w:lineRule="auto"/>
        <w:ind w:right="238"/>
        <w:jc w:val="both"/>
        <w:rPr>
          <w:color w:val="auto"/>
          <w:sz w:val="24"/>
          <w:szCs w:val="24"/>
          <w:shd w:val="clear" w:color="auto" w:fill="FFFFFF"/>
        </w:rPr>
      </w:pPr>
    </w:p>
    <w:p w14:paraId="1C953A0F" w14:textId="00C6D977" w:rsidR="006A47C3" w:rsidRPr="006A47C3" w:rsidRDefault="006A47C3" w:rsidP="000473EF">
      <w:pPr>
        <w:spacing w:line="480" w:lineRule="auto"/>
        <w:ind w:right="238"/>
        <w:jc w:val="both"/>
        <w:rPr>
          <w:color w:val="auto"/>
          <w:sz w:val="24"/>
          <w:szCs w:val="24"/>
          <w:shd w:val="clear" w:color="auto" w:fill="FFFFFF"/>
        </w:rPr>
      </w:pPr>
      <w:r w:rsidRPr="006A47C3">
        <w:rPr>
          <w:color w:val="auto"/>
          <w:sz w:val="24"/>
          <w:szCs w:val="24"/>
          <w:shd w:val="clear" w:color="auto" w:fill="FFFFFF"/>
        </w:rPr>
        <w:t>Smith (2005)</w:t>
      </w:r>
      <w:r>
        <w:rPr>
          <w:color w:val="auto"/>
          <w:sz w:val="24"/>
          <w:szCs w:val="24"/>
          <w:shd w:val="clear" w:color="auto" w:fill="FFFFFF"/>
        </w:rPr>
        <w:t xml:space="preserve"> discusses the benefits in being able to report crimes online, including the use of social media. </w:t>
      </w:r>
      <w:r w:rsidR="001428EE">
        <w:rPr>
          <w:color w:val="auto"/>
          <w:sz w:val="24"/>
          <w:szCs w:val="24"/>
          <w:shd w:val="clear" w:color="auto" w:fill="FFFFFF"/>
        </w:rPr>
        <w:t>Due to financial difficulties every police service is facing cuts and with reducing staff levels due to employees retiring and not being able to employ the m</w:t>
      </w:r>
      <w:r w:rsidR="000409A8">
        <w:rPr>
          <w:color w:val="auto"/>
          <w:sz w:val="24"/>
          <w:szCs w:val="24"/>
          <w:shd w:val="clear" w:color="auto" w:fill="FFFFFF"/>
        </w:rPr>
        <w:t>o</w:t>
      </w:r>
      <w:r w:rsidR="001428EE">
        <w:rPr>
          <w:color w:val="auto"/>
          <w:sz w:val="24"/>
          <w:szCs w:val="24"/>
          <w:shd w:val="clear" w:color="auto" w:fill="FFFFFF"/>
        </w:rPr>
        <w:t>st suitable candidates, reporting crimes online can be a resolution to the problem and offer staff relief (Smith, 2005). The downside to reporting crimes online is that users can file false reports as there is no user interface (Smith, 2005).</w:t>
      </w:r>
    </w:p>
    <w:p w14:paraId="4C03813D" w14:textId="48E9E75A" w:rsidR="000B39AD" w:rsidRDefault="000B39AD" w:rsidP="000473EF">
      <w:pPr>
        <w:spacing w:line="480" w:lineRule="auto"/>
        <w:ind w:right="238"/>
        <w:jc w:val="both"/>
        <w:rPr>
          <w:sz w:val="24"/>
          <w:szCs w:val="24"/>
        </w:rPr>
      </w:pPr>
    </w:p>
    <w:p w14:paraId="505D437B" w14:textId="2D4CA275" w:rsidR="00461D78" w:rsidRDefault="00461D78" w:rsidP="000473EF">
      <w:pPr>
        <w:spacing w:line="480" w:lineRule="auto"/>
        <w:ind w:right="238"/>
        <w:jc w:val="both"/>
        <w:rPr>
          <w:sz w:val="24"/>
          <w:szCs w:val="24"/>
        </w:rPr>
      </w:pPr>
      <w:r>
        <w:rPr>
          <w:sz w:val="24"/>
          <w:szCs w:val="24"/>
        </w:rPr>
        <w:t>There are other disadvantages of using social media to report a crime, the social media accounts used by police forces are not monitored on 24-hour basis 7 days a week</w:t>
      </w:r>
      <w:r w:rsidR="000409A8">
        <w:rPr>
          <w:sz w:val="24"/>
          <w:szCs w:val="24"/>
        </w:rPr>
        <w:t xml:space="preserve"> (</w:t>
      </w:r>
      <w:r w:rsidR="000409A8" w:rsidRPr="006A47C3">
        <w:rPr>
          <w:color w:val="auto"/>
          <w:sz w:val="24"/>
          <w:szCs w:val="24"/>
          <w:shd w:val="clear" w:color="auto" w:fill="FFFFFF"/>
        </w:rPr>
        <w:t>Smith</w:t>
      </w:r>
      <w:r w:rsidR="000409A8">
        <w:rPr>
          <w:color w:val="auto"/>
          <w:sz w:val="24"/>
          <w:szCs w:val="24"/>
          <w:shd w:val="clear" w:color="auto" w:fill="FFFFFF"/>
        </w:rPr>
        <w:t>,</w:t>
      </w:r>
      <w:r w:rsidR="000409A8" w:rsidRPr="006A47C3">
        <w:rPr>
          <w:color w:val="auto"/>
          <w:sz w:val="24"/>
          <w:szCs w:val="24"/>
          <w:shd w:val="clear" w:color="auto" w:fill="FFFFFF"/>
        </w:rPr>
        <w:t xml:space="preserve"> 2005)</w:t>
      </w:r>
      <w:r>
        <w:rPr>
          <w:sz w:val="24"/>
          <w:szCs w:val="24"/>
        </w:rPr>
        <w:t>. Meaning when a report is made that there may be a large delay in responding to that crime, police forces will always encourage members of the public to dial 999 in an emergency, but this is often not the case as social media has become more and more popular and engrained into the daily lives of the public.</w:t>
      </w:r>
    </w:p>
    <w:p w14:paraId="1E43C609" w14:textId="29110B02" w:rsidR="00FB131B" w:rsidRDefault="00FB131B" w:rsidP="000473EF">
      <w:pPr>
        <w:spacing w:line="480" w:lineRule="auto"/>
        <w:ind w:right="238"/>
        <w:jc w:val="both"/>
        <w:rPr>
          <w:sz w:val="24"/>
          <w:szCs w:val="24"/>
        </w:rPr>
      </w:pPr>
    </w:p>
    <w:p w14:paraId="0DE00700" w14:textId="610691D8" w:rsidR="00FB131B" w:rsidRDefault="00FB131B" w:rsidP="000473EF">
      <w:pPr>
        <w:spacing w:line="480" w:lineRule="auto"/>
        <w:ind w:right="238"/>
        <w:jc w:val="both"/>
        <w:rPr>
          <w:sz w:val="24"/>
          <w:szCs w:val="24"/>
        </w:rPr>
      </w:pPr>
      <w:r>
        <w:rPr>
          <w:sz w:val="24"/>
          <w:szCs w:val="24"/>
        </w:rPr>
        <w:t xml:space="preserve">There are success stories when it involves the police service and the use of social media. Webster (2013) states that the use of social media when trying to locate missing persons has been highly successful. Webster (2013) stated that when he </w:t>
      </w:r>
      <w:r>
        <w:rPr>
          <w:sz w:val="24"/>
          <w:szCs w:val="24"/>
        </w:rPr>
        <w:lastRenderedPageBreak/>
        <w:t>compared the use of social media across the different police services, the most popular posts he found were posts relating to missing persons.</w:t>
      </w:r>
    </w:p>
    <w:p w14:paraId="75F4B232" w14:textId="35EE1FBB" w:rsidR="007D33A3" w:rsidRDefault="007D33A3" w:rsidP="000473EF">
      <w:pPr>
        <w:spacing w:line="480" w:lineRule="auto"/>
        <w:ind w:right="238"/>
        <w:jc w:val="both"/>
        <w:rPr>
          <w:sz w:val="24"/>
          <w:szCs w:val="24"/>
        </w:rPr>
      </w:pPr>
    </w:p>
    <w:p w14:paraId="0B4428D8" w14:textId="03FFE456" w:rsidR="00512572" w:rsidRDefault="00512572" w:rsidP="000473EF">
      <w:pPr>
        <w:spacing w:line="480" w:lineRule="auto"/>
        <w:ind w:right="238"/>
        <w:jc w:val="both"/>
        <w:rPr>
          <w:sz w:val="24"/>
          <w:szCs w:val="24"/>
        </w:rPr>
      </w:pPr>
      <w:r>
        <w:rPr>
          <w:sz w:val="24"/>
          <w:szCs w:val="24"/>
        </w:rPr>
        <w:t xml:space="preserve">In summary, the use of social media by police forces can be highly productive and have a positive effect on the communities and the other users of social media. They can help provide safety information, alerts for general information </w:t>
      </w:r>
      <w:r w:rsidR="000409A8">
        <w:rPr>
          <w:sz w:val="24"/>
          <w:szCs w:val="24"/>
        </w:rPr>
        <w:t>and</w:t>
      </w:r>
      <w:r>
        <w:rPr>
          <w:sz w:val="24"/>
          <w:szCs w:val="24"/>
        </w:rPr>
        <w:t xml:space="preserve"> request assistance from the members of the public for various incidents. Social media has </w:t>
      </w:r>
      <w:r w:rsidR="000409A8">
        <w:rPr>
          <w:sz w:val="24"/>
          <w:szCs w:val="24"/>
        </w:rPr>
        <w:t>its</w:t>
      </w:r>
      <w:r>
        <w:rPr>
          <w:sz w:val="24"/>
          <w:szCs w:val="24"/>
        </w:rPr>
        <w:t xml:space="preserve"> disadvantages, th</w:t>
      </w:r>
      <w:r w:rsidR="000409A8">
        <w:rPr>
          <w:sz w:val="24"/>
          <w:szCs w:val="24"/>
        </w:rPr>
        <w:t>o</w:t>
      </w:r>
      <w:r>
        <w:rPr>
          <w:sz w:val="24"/>
          <w:szCs w:val="24"/>
        </w:rPr>
        <w:t xml:space="preserve">se being that the sites are not monitored constantly but they also provide an avenue for users to abuse and vent their anger at the police which can have a lasting damaging effect. Police officers must also be careful in the use of the social media including their own social media accounts as they will always be a representative of their respective police services. Police services will adapt the way they work to the </w:t>
      </w:r>
      <w:r w:rsidR="000409A8">
        <w:rPr>
          <w:sz w:val="24"/>
          <w:szCs w:val="24"/>
        </w:rPr>
        <w:t>ever-changing</w:t>
      </w:r>
      <w:r>
        <w:rPr>
          <w:sz w:val="24"/>
          <w:szCs w:val="24"/>
        </w:rPr>
        <w:t xml:space="preserve"> modern society and social media is a prevalent part of that world.</w:t>
      </w:r>
    </w:p>
    <w:p w14:paraId="4A172DB6" w14:textId="77777777" w:rsidR="00512572" w:rsidRDefault="00512572" w:rsidP="000473EF">
      <w:pPr>
        <w:spacing w:line="480" w:lineRule="auto"/>
        <w:ind w:right="238"/>
        <w:jc w:val="both"/>
        <w:rPr>
          <w:sz w:val="24"/>
          <w:szCs w:val="24"/>
        </w:rPr>
      </w:pPr>
    </w:p>
    <w:p w14:paraId="6D9618BB" w14:textId="7E9D73AA" w:rsidR="000473EF" w:rsidRDefault="00F82E64" w:rsidP="000473EF">
      <w:pPr>
        <w:spacing w:line="480" w:lineRule="auto"/>
        <w:ind w:right="238"/>
        <w:jc w:val="both"/>
        <w:rPr>
          <w:sz w:val="24"/>
          <w:szCs w:val="24"/>
        </w:rPr>
      </w:pPr>
      <w:r>
        <w:rPr>
          <w:sz w:val="24"/>
          <w:szCs w:val="24"/>
        </w:rPr>
        <w:t>(</w:t>
      </w:r>
      <w:r w:rsidR="00512572">
        <w:rPr>
          <w:sz w:val="24"/>
          <w:szCs w:val="24"/>
        </w:rPr>
        <w:t>20</w:t>
      </w:r>
      <w:r w:rsidR="000409A8">
        <w:rPr>
          <w:sz w:val="24"/>
          <w:szCs w:val="24"/>
        </w:rPr>
        <w:t>99</w:t>
      </w:r>
      <w:r>
        <w:rPr>
          <w:sz w:val="24"/>
          <w:szCs w:val="24"/>
        </w:rPr>
        <w:t>)</w:t>
      </w:r>
    </w:p>
    <w:p w14:paraId="293B506C" w14:textId="796B2AC7" w:rsidR="00512572" w:rsidRDefault="00512572" w:rsidP="00340E9A">
      <w:pPr>
        <w:ind w:right="237"/>
        <w:jc w:val="both"/>
        <w:rPr>
          <w:sz w:val="24"/>
          <w:szCs w:val="24"/>
        </w:rPr>
      </w:pPr>
    </w:p>
    <w:p w14:paraId="1F551566" w14:textId="77777777" w:rsidR="000409A8" w:rsidRDefault="000409A8" w:rsidP="00340E9A">
      <w:pPr>
        <w:ind w:right="237"/>
        <w:jc w:val="both"/>
        <w:rPr>
          <w:sz w:val="24"/>
          <w:szCs w:val="24"/>
        </w:rPr>
      </w:pPr>
    </w:p>
    <w:p w14:paraId="1A57E4D3" w14:textId="38F22348" w:rsidR="00512572" w:rsidRDefault="00512572" w:rsidP="00340E9A">
      <w:pPr>
        <w:ind w:right="237"/>
        <w:jc w:val="both"/>
        <w:rPr>
          <w:sz w:val="24"/>
          <w:szCs w:val="24"/>
        </w:rPr>
      </w:pPr>
    </w:p>
    <w:p w14:paraId="3C405693" w14:textId="0B4621F1" w:rsidR="00512572" w:rsidRDefault="00512572" w:rsidP="00340E9A">
      <w:pPr>
        <w:ind w:right="237"/>
        <w:jc w:val="both"/>
        <w:rPr>
          <w:sz w:val="24"/>
          <w:szCs w:val="24"/>
        </w:rPr>
      </w:pPr>
    </w:p>
    <w:p w14:paraId="1C90DA8B" w14:textId="7C1CBE9D" w:rsidR="00512572" w:rsidRDefault="00512572" w:rsidP="00340E9A">
      <w:pPr>
        <w:ind w:right="237"/>
        <w:jc w:val="both"/>
        <w:rPr>
          <w:sz w:val="24"/>
          <w:szCs w:val="24"/>
        </w:rPr>
      </w:pPr>
    </w:p>
    <w:p w14:paraId="75C98F1C" w14:textId="50840B99" w:rsidR="00512572" w:rsidRDefault="00512572" w:rsidP="00340E9A">
      <w:pPr>
        <w:ind w:right="237"/>
        <w:jc w:val="both"/>
        <w:rPr>
          <w:sz w:val="24"/>
          <w:szCs w:val="24"/>
        </w:rPr>
      </w:pPr>
    </w:p>
    <w:p w14:paraId="74BDD21B" w14:textId="31325ABC" w:rsidR="00512572" w:rsidRDefault="00512572" w:rsidP="00340E9A">
      <w:pPr>
        <w:ind w:right="237"/>
        <w:jc w:val="both"/>
        <w:rPr>
          <w:sz w:val="24"/>
          <w:szCs w:val="24"/>
        </w:rPr>
      </w:pPr>
    </w:p>
    <w:p w14:paraId="73CF9AC3" w14:textId="7E711B14" w:rsidR="00512572" w:rsidRDefault="00512572" w:rsidP="00340E9A">
      <w:pPr>
        <w:ind w:right="237"/>
        <w:jc w:val="both"/>
        <w:rPr>
          <w:sz w:val="24"/>
          <w:szCs w:val="24"/>
        </w:rPr>
      </w:pPr>
    </w:p>
    <w:p w14:paraId="5428D25D" w14:textId="3D1B1C9E" w:rsidR="00512572" w:rsidRDefault="00512572" w:rsidP="00340E9A">
      <w:pPr>
        <w:ind w:right="237"/>
        <w:jc w:val="both"/>
        <w:rPr>
          <w:sz w:val="24"/>
          <w:szCs w:val="24"/>
        </w:rPr>
      </w:pPr>
    </w:p>
    <w:p w14:paraId="5425A347" w14:textId="42F5B861" w:rsidR="00512572" w:rsidRDefault="00512572" w:rsidP="00340E9A">
      <w:pPr>
        <w:ind w:right="237"/>
        <w:jc w:val="both"/>
        <w:rPr>
          <w:sz w:val="24"/>
          <w:szCs w:val="24"/>
        </w:rPr>
      </w:pPr>
    </w:p>
    <w:p w14:paraId="67AF360E" w14:textId="47B9A89A" w:rsidR="00512572" w:rsidRDefault="00512572" w:rsidP="00340E9A">
      <w:pPr>
        <w:ind w:right="237"/>
        <w:jc w:val="both"/>
        <w:rPr>
          <w:sz w:val="24"/>
          <w:szCs w:val="24"/>
        </w:rPr>
      </w:pPr>
    </w:p>
    <w:p w14:paraId="3885FCE7" w14:textId="07440569" w:rsidR="00512572" w:rsidRDefault="00512572" w:rsidP="00340E9A">
      <w:pPr>
        <w:ind w:right="237"/>
        <w:jc w:val="both"/>
        <w:rPr>
          <w:sz w:val="24"/>
          <w:szCs w:val="24"/>
        </w:rPr>
      </w:pPr>
    </w:p>
    <w:p w14:paraId="5790384D" w14:textId="77777777" w:rsidR="00512572" w:rsidRDefault="00512572" w:rsidP="00340E9A">
      <w:pPr>
        <w:ind w:right="237"/>
        <w:jc w:val="both"/>
        <w:rPr>
          <w:sz w:val="24"/>
          <w:szCs w:val="24"/>
        </w:rPr>
      </w:pPr>
    </w:p>
    <w:p w14:paraId="4E68284F" w14:textId="77777777" w:rsidR="00A42070" w:rsidRDefault="00A42070" w:rsidP="00340E9A">
      <w:pPr>
        <w:ind w:right="237"/>
        <w:jc w:val="both"/>
        <w:rPr>
          <w:sz w:val="24"/>
          <w:szCs w:val="24"/>
        </w:rPr>
      </w:pPr>
    </w:p>
    <w:p w14:paraId="601F1CA2" w14:textId="61041513" w:rsidR="00EC46BE" w:rsidRDefault="00EC46BE" w:rsidP="004139C0">
      <w:pPr>
        <w:ind w:right="237"/>
        <w:rPr>
          <w:sz w:val="24"/>
          <w:szCs w:val="24"/>
        </w:rPr>
      </w:pPr>
    </w:p>
    <w:p w14:paraId="74A97515" w14:textId="77777777" w:rsidR="00461D78" w:rsidRDefault="00461D78" w:rsidP="004139C0">
      <w:pPr>
        <w:ind w:right="237"/>
        <w:rPr>
          <w:sz w:val="24"/>
          <w:szCs w:val="24"/>
        </w:rPr>
      </w:pPr>
    </w:p>
    <w:p w14:paraId="73CB3084" w14:textId="77777777" w:rsidR="00941FB2" w:rsidRDefault="00941FB2" w:rsidP="004139C0">
      <w:pPr>
        <w:ind w:right="237"/>
        <w:rPr>
          <w:b/>
          <w:sz w:val="24"/>
          <w:szCs w:val="24"/>
        </w:rPr>
      </w:pPr>
    </w:p>
    <w:p w14:paraId="3E7AABAF" w14:textId="0F30656B" w:rsidR="00025650" w:rsidRPr="004139C0" w:rsidRDefault="00025650" w:rsidP="004139C0">
      <w:pPr>
        <w:ind w:right="237"/>
        <w:jc w:val="cente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Pr="00420D7B"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420D7B">
              <w:rPr>
                <w:rStyle w:val="normaltextrun"/>
                <w:rFonts w:ascii="Arial" w:hAnsi="Arial" w:cs="Arial"/>
                <w:b/>
                <w:bCs/>
                <w:color w:val="000000"/>
                <w:shd w:val="clear" w:color="auto" w:fill="FFFF00"/>
              </w:rPr>
              <w:t xml:space="preserve">Critically </w:t>
            </w:r>
            <w:r w:rsidR="49CEAB54" w:rsidRPr="00420D7B">
              <w:rPr>
                <w:rStyle w:val="normaltextrun"/>
                <w:rFonts w:ascii="Arial" w:hAnsi="Arial" w:cs="Arial"/>
                <w:b/>
                <w:bCs/>
                <w:color w:val="000000" w:themeColor="text1"/>
              </w:rPr>
              <w:t>evaluate and</w:t>
            </w:r>
            <w:r w:rsidR="60BFF8ED" w:rsidRPr="00420D7B">
              <w:rPr>
                <w:rStyle w:val="normaltextrun"/>
                <w:rFonts w:ascii="Arial" w:hAnsi="Arial" w:cs="Arial"/>
                <w:color w:val="000000" w:themeColor="text1"/>
              </w:rPr>
              <w:t xml:space="preserve"> evidence your flexibility in leadership style.</w:t>
            </w:r>
          </w:p>
          <w:p w14:paraId="0C4F5724" w14:textId="77777777" w:rsidR="00650CE9" w:rsidRPr="00420D7B"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00420D7B">
              <w:rPr>
                <w:rStyle w:val="eop"/>
                <w:rFonts w:ascii="Arial" w:hAnsi="Arial" w:cs="Arial"/>
                <w:color w:val="000000" w:themeColor="text1"/>
              </w:rPr>
              <w:t> </w:t>
            </w:r>
          </w:p>
          <w:p w14:paraId="3ABE86CC" w14:textId="2CBAB46A" w:rsidR="00650CE9" w:rsidRPr="00420D7B"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420D7B">
              <w:rPr>
                <w:rStyle w:val="normaltextrun"/>
                <w:rFonts w:ascii="Arial" w:hAnsi="Arial" w:cs="Arial"/>
                <w:b/>
                <w:bCs/>
                <w:color w:val="000000"/>
                <w:shd w:val="clear" w:color="auto" w:fill="FFFF00"/>
              </w:rPr>
              <w:t xml:space="preserve">Critically </w:t>
            </w:r>
            <w:r w:rsidR="5ECB28D1" w:rsidRPr="00420D7B">
              <w:rPr>
                <w:rStyle w:val="normaltextrun"/>
                <w:rFonts w:ascii="Arial" w:hAnsi="Arial" w:cs="Arial"/>
                <w:b/>
                <w:bCs/>
                <w:color w:val="000000"/>
                <w:shd w:val="clear" w:color="auto" w:fill="FFFF00"/>
              </w:rPr>
              <w:t xml:space="preserve">analyse </w:t>
            </w:r>
            <w:r w:rsidR="5ECB28D1" w:rsidRPr="00420D7B">
              <w:rPr>
                <w:rStyle w:val="normaltextrun"/>
                <w:rFonts w:ascii="Arial" w:hAnsi="Arial" w:cs="Arial"/>
                <w:color w:val="000000" w:themeColor="text1"/>
              </w:rPr>
              <w:t>leadership</w:t>
            </w:r>
            <w:r w:rsidRPr="00420D7B">
              <w:rPr>
                <w:rStyle w:val="normaltextrun"/>
                <w:rFonts w:ascii="Arial" w:hAnsi="Arial" w:cs="Arial"/>
                <w:color w:val="000000" w:themeColor="text1"/>
              </w:rPr>
              <w:t xml:space="preserve"> strateg</w:t>
            </w:r>
            <w:r w:rsidR="47048D00" w:rsidRPr="00420D7B">
              <w:rPr>
                <w:rStyle w:val="normaltextrun"/>
                <w:rFonts w:ascii="Arial" w:hAnsi="Arial" w:cs="Arial"/>
                <w:color w:val="000000" w:themeColor="text1"/>
              </w:rPr>
              <w:t xml:space="preserve">ies that </w:t>
            </w:r>
            <w:r w:rsidR="4C037B57" w:rsidRPr="00420D7B">
              <w:rPr>
                <w:rStyle w:val="normaltextrun"/>
                <w:rFonts w:ascii="Arial" w:hAnsi="Arial" w:cs="Arial"/>
                <w:color w:val="000000" w:themeColor="text1"/>
              </w:rPr>
              <w:t>you have</w:t>
            </w:r>
            <w:r w:rsidR="3AB888B2" w:rsidRPr="00420D7B">
              <w:rPr>
                <w:rStyle w:val="normaltextrun"/>
                <w:rFonts w:ascii="Arial" w:hAnsi="Arial" w:cs="Arial"/>
                <w:color w:val="000000" w:themeColor="text1"/>
              </w:rPr>
              <w:t xml:space="preserve"> developed</w:t>
            </w:r>
            <w:r w:rsidR="6C329374" w:rsidRPr="00420D7B">
              <w:rPr>
                <w:rStyle w:val="normaltextrun"/>
                <w:rFonts w:ascii="Arial" w:hAnsi="Arial" w:cs="Arial"/>
                <w:color w:val="000000" w:themeColor="text1"/>
              </w:rPr>
              <w:t xml:space="preserve"> </w:t>
            </w:r>
            <w:r w:rsidR="3AB888B2" w:rsidRPr="00420D7B">
              <w:rPr>
                <w:rStyle w:val="normaltextrun"/>
                <w:rFonts w:ascii="Arial" w:hAnsi="Arial" w:cs="Arial"/>
                <w:color w:val="000000" w:themeColor="text1"/>
              </w:rPr>
              <w:t>to manage</w:t>
            </w:r>
            <w:r w:rsidR="6EB7FBD3" w:rsidRPr="00420D7B">
              <w:rPr>
                <w:rStyle w:val="normaltextrun"/>
                <w:rFonts w:ascii="Arial" w:hAnsi="Arial" w:cs="Arial"/>
                <w:color w:val="000000" w:themeColor="text1"/>
              </w:rPr>
              <w:t xml:space="preserve"> a range of</w:t>
            </w:r>
            <w:r w:rsidR="3AB888B2" w:rsidRPr="00420D7B">
              <w:rPr>
                <w:rStyle w:val="normaltextrun"/>
                <w:rFonts w:ascii="Arial" w:hAnsi="Arial" w:cs="Arial"/>
                <w:color w:val="000000" w:themeColor="text1"/>
              </w:rPr>
              <w:t xml:space="preserve"> different </w:t>
            </w:r>
            <w:r w:rsidR="31EEDCF4" w:rsidRPr="00420D7B">
              <w:rPr>
                <w:rStyle w:val="normaltextrun"/>
                <w:rFonts w:ascii="Arial" w:hAnsi="Arial" w:cs="Arial"/>
                <w:color w:val="000000" w:themeColor="text1"/>
              </w:rPr>
              <w:t xml:space="preserve">operational </w:t>
            </w:r>
            <w:r w:rsidR="3AB888B2" w:rsidRPr="00420D7B">
              <w:rPr>
                <w:rStyle w:val="normaltextrun"/>
                <w:rFonts w:ascii="Arial" w:hAnsi="Arial" w:cs="Arial"/>
                <w:color w:val="000000" w:themeColor="text1"/>
              </w:rPr>
              <w:t>situations</w:t>
            </w:r>
            <w:r w:rsidR="0A5B1461" w:rsidRPr="00420D7B">
              <w:rPr>
                <w:rStyle w:val="normaltextrun"/>
                <w:rFonts w:ascii="Arial" w:hAnsi="Arial" w:cs="Arial"/>
                <w:color w:val="000000" w:themeColor="text1"/>
              </w:rPr>
              <w:t>.</w:t>
            </w:r>
          </w:p>
          <w:p w14:paraId="1BC68B23" w14:textId="6E33C333" w:rsidR="00650CE9" w:rsidRPr="00420D7B"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Pr="00420D7B"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420D7B">
              <w:rPr>
                <w:rStyle w:val="normaltextrun"/>
                <w:rFonts w:ascii="Arial" w:hAnsi="Arial" w:cs="Arial"/>
                <w:i/>
                <w:iCs/>
                <w:color w:val="000000" w:themeColor="text1"/>
              </w:rPr>
              <w:t>Consider leadership models commonly used in policing.</w:t>
            </w:r>
          </w:p>
          <w:p w14:paraId="542A9116" w14:textId="4799A786" w:rsidR="00650CE9" w:rsidRPr="00420D7B"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420D7B">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Pr="00420D7B"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00420D7B">
              <w:rPr>
                <w:rStyle w:val="normaltextrun"/>
                <w:rFonts w:ascii="Arial" w:hAnsi="Arial" w:cs="Arial"/>
                <w:color w:val="000000" w:themeColor="text1"/>
              </w:rPr>
              <w:t> </w:t>
            </w:r>
            <w:r w:rsidRPr="00420D7B">
              <w:rPr>
                <w:rStyle w:val="eop"/>
                <w:rFonts w:ascii="Arial" w:hAnsi="Arial" w:cs="Arial"/>
                <w:color w:val="000000" w:themeColor="text1"/>
              </w:rPr>
              <w:t> </w:t>
            </w:r>
          </w:p>
          <w:p w14:paraId="7599C39D" w14:textId="77777777" w:rsidR="00650CE9" w:rsidRPr="00420D7B"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00420D7B">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420D7B">
              <w:rPr>
                <w:rStyle w:val="normaltextrun"/>
                <w:rFonts w:ascii="Arial" w:hAnsi="Arial" w:cs="Arial"/>
                <w:color w:val="000000"/>
                <w:shd w:val="clear" w:color="auto" w:fill="FFFF00"/>
              </w:rPr>
              <w:t>2</w:t>
            </w:r>
            <w:r w:rsidR="1ACFDEE9" w:rsidRPr="00420D7B">
              <w:rPr>
                <w:rStyle w:val="normaltextrun"/>
                <w:rFonts w:ascii="Arial" w:hAnsi="Arial" w:cs="Arial"/>
                <w:color w:val="000000"/>
                <w:shd w:val="clear" w:color="auto" w:fill="FFFF00"/>
              </w:rPr>
              <w:t>000</w:t>
            </w:r>
            <w:r w:rsidR="798BE16A" w:rsidRPr="00420D7B">
              <w:rPr>
                <w:rStyle w:val="normaltextrun"/>
                <w:rFonts w:ascii="Arial" w:hAnsi="Arial" w:cs="Arial"/>
                <w:color w:val="000000"/>
                <w:shd w:val="clear" w:color="auto" w:fill="FFFF00"/>
              </w:rPr>
              <w:t xml:space="preserve"> </w:t>
            </w:r>
            <w:r w:rsidRPr="00420D7B">
              <w:rPr>
                <w:rStyle w:val="normaltextrun"/>
                <w:rFonts w:ascii="Arial" w:hAnsi="Arial" w:cs="Arial"/>
                <w:color w:val="000000"/>
              </w:rPr>
              <w:t>words</w:t>
            </w:r>
            <w:r>
              <w:rPr>
                <w:rStyle w:val="normaltextrun"/>
                <w:rFonts w:ascii="Arial" w:hAnsi="Arial" w:cs="Arial"/>
                <w:color w:val="000000"/>
              </w:rPr>
              <w:t>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3C706299" w:rsidR="00025650" w:rsidRDefault="00762B66" w:rsidP="00762B66">
      <w:pPr>
        <w:spacing w:line="480" w:lineRule="auto"/>
        <w:ind w:right="238"/>
        <w:jc w:val="both"/>
        <w:rPr>
          <w:sz w:val="24"/>
          <w:szCs w:val="24"/>
        </w:rPr>
      </w:pPr>
      <w:r>
        <w:rPr>
          <w:sz w:val="24"/>
          <w:szCs w:val="24"/>
        </w:rPr>
        <w:t xml:space="preserve">I will use Gibbs Reflective Cycle </w:t>
      </w:r>
      <w:r w:rsidR="00F36E5A">
        <w:rPr>
          <w:sz w:val="24"/>
          <w:szCs w:val="24"/>
        </w:rPr>
        <w:t xml:space="preserve">1988 as cited by The University of Edinburgh </w:t>
      </w:r>
      <w:r>
        <w:rPr>
          <w:sz w:val="24"/>
          <w:szCs w:val="24"/>
        </w:rPr>
        <w:t>(</w:t>
      </w:r>
      <w:r w:rsidR="00F36E5A">
        <w:rPr>
          <w:sz w:val="24"/>
          <w:szCs w:val="24"/>
        </w:rPr>
        <w:t>2020</w:t>
      </w:r>
      <w:r>
        <w:rPr>
          <w:sz w:val="24"/>
          <w:szCs w:val="24"/>
        </w:rPr>
        <w:t xml:space="preserve">) to reflect upon an incident of an assault. I was made aware of this incident and tasked to deal with it following a 999 call from a witness. The use of this model during specific situations, events or activities allows people to think about their experiences and actions and to reflect on them effectively. This in turn will allow people to identify key areas and make improvements or see what worked </w:t>
      </w:r>
      <w:r w:rsidR="007D6D08">
        <w:rPr>
          <w:sz w:val="24"/>
          <w:szCs w:val="24"/>
        </w:rPr>
        <w:t>well</w:t>
      </w:r>
      <w:r>
        <w:rPr>
          <w:sz w:val="24"/>
          <w:szCs w:val="24"/>
        </w:rPr>
        <w:t xml:space="preserve"> for any future situations.</w:t>
      </w:r>
    </w:p>
    <w:p w14:paraId="7162EE70" w14:textId="2457A3AA" w:rsidR="00762B66" w:rsidRDefault="00762B66" w:rsidP="00762B66">
      <w:pPr>
        <w:spacing w:line="480" w:lineRule="auto"/>
        <w:ind w:right="238"/>
        <w:jc w:val="both"/>
        <w:rPr>
          <w:sz w:val="24"/>
          <w:szCs w:val="24"/>
        </w:rPr>
      </w:pPr>
    </w:p>
    <w:p w14:paraId="7799275A" w14:textId="643C4C8A" w:rsidR="00AA6184" w:rsidRDefault="007D6D08" w:rsidP="00762B66">
      <w:pPr>
        <w:spacing w:line="480" w:lineRule="auto"/>
        <w:ind w:right="238"/>
        <w:jc w:val="both"/>
        <w:rPr>
          <w:sz w:val="24"/>
          <w:szCs w:val="24"/>
        </w:rPr>
      </w:pPr>
      <w:r>
        <w:rPr>
          <w:sz w:val="24"/>
          <w:szCs w:val="24"/>
        </w:rPr>
        <w:t>First it is important to understand</w:t>
      </w:r>
      <w:r w:rsidR="00AE221E">
        <w:rPr>
          <w:sz w:val="24"/>
          <w:szCs w:val="24"/>
        </w:rPr>
        <w:t xml:space="preserve"> what the term leader means. Boogaard (2019) explains that a leader from a traditional point of view is a person of power but fundamentally a leader is a person who can influence or guide another person </w:t>
      </w:r>
      <w:r w:rsidR="00AE221E">
        <w:rPr>
          <w:sz w:val="24"/>
          <w:szCs w:val="24"/>
        </w:rPr>
        <w:lastRenderedPageBreak/>
        <w:t>through their own actions and behaviours. There is no set way of leading other people. There are many different styles of leadership, and some styles are better suited to some people than others. Some leadership styles are also better suited to certain situations than others are</w:t>
      </w:r>
      <w:r w:rsidR="00607A3E">
        <w:rPr>
          <w:sz w:val="24"/>
          <w:szCs w:val="24"/>
        </w:rPr>
        <w:t xml:space="preserve"> (</w:t>
      </w:r>
      <w:r w:rsidR="00607A3E">
        <w:rPr>
          <w:sz w:val="24"/>
          <w:szCs w:val="24"/>
        </w:rPr>
        <w:t>Boogaard</w:t>
      </w:r>
      <w:r w:rsidR="00607A3E">
        <w:rPr>
          <w:sz w:val="24"/>
          <w:szCs w:val="24"/>
        </w:rPr>
        <w:t xml:space="preserve">, </w:t>
      </w:r>
      <w:r w:rsidR="00607A3E">
        <w:rPr>
          <w:sz w:val="24"/>
          <w:szCs w:val="24"/>
        </w:rPr>
        <w:t>2019)</w:t>
      </w:r>
      <w:r w:rsidR="00AE221E">
        <w:rPr>
          <w:sz w:val="24"/>
          <w:szCs w:val="24"/>
        </w:rPr>
        <w:t>.</w:t>
      </w:r>
    </w:p>
    <w:p w14:paraId="722A4C5A" w14:textId="77777777" w:rsidR="00AA6184" w:rsidRDefault="00AA6184" w:rsidP="00762B66">
      <w:pPr>
        <w:spacing w:line="480" w:lineRule="auto"/>
        <w:ind w:right="238"/>
        <w:jc w:val="both"/>
        <w:rPr>
          <w:sz w:val="24"/>
          <w:szCs w:val="24"/>
        </w:rPr>
      </w:pPr>
    </w:p>
    <w:p w14:paraId="512E7697" w14:textId="31ACDD08" w:rsidR="007D6D08" w:rsidRDefault="007D6D08" w:rsidP="00762B66">
      <w:pPr>
        <w:spacing w:line="480" w:lineRule="auto"/>
        <w:ind w:right="238"/>
        <w:jc w:val="both"/>
        <w:rPr>
          <w:sz w:val="24"/>
          <w:szCs w:val="24"/>
        </w:rPr>
      </w:pPr>
      <w:r>
        <w:rPr>
          <w:sz w:val="24"/>
          <w:szCs w:val="24"/>
        </w:rPr>
        <w:t>Miller (2020) explains the 7 distinct leadership styles, those being Servant, Democratic, Autocratic, Transformational, Transactional, Laissez-Faire, and Charismatic.</w:t>
      </w:r>
      <w:r w:rsidR="00F36E5A">
        <w:rPr>
          <w:sz w:val="24"/>
          <w:szCs w:val="24"/>
        </w:rPr>
        <w:t xml:space="preserve"> Further to this, Denton (2020) states that </w:t>
      </w:r>
      <w:r w:rsidR="0087135C">
        <w:rPr>
          <w:sz w:val="24"/>
          <w:szCs w:val="24"/>
        </w:rPr>
        <w:t>there are 3 types of leadership style Autocratic, Laissez-Faire, and Transformational. Denton (2020) goes on to say that the most used style of leadership adopted for the use by law enforcement agencies was the Autocratic style, also known as the authoritarian style, this was due to the fact the Officers adopting the style control all decisions and make the choices for themselves giving the public the impression of complete control of any situation.</w:t>
      </w:r>
    </w:p>
    <w:p w14:paraId="4BE71DFA" w14:textId="7C75DAEE" w:rsidR="0087135C" w:rsidRDefault="0087135C" w:rsidP="00762B66">
      <w:pPr>
        <w:spacing w:line="480" w:lineRule="auto"/>
        <w:ind w:right="238"/>
        <w:jc w:val="both"/>
        <w:rPr>
          <w:sz w:val="24"/>
          <w:szCs w:val="24"/>
        </w:rPr>
      </w:pPr>
    </w:p>
    <w:p w14:paraId="505CD7DE" w14:textId="098A62D5" w:rsidR="0087135C" w:rsidRDefault="00B14E42" w:rsidP="00762B66">
      <w:pPr>
        <w:spacing w:line="480" w:lineRule="auto"/>
        <w:ind w:right="238"/>
        <w:jc w:val="both"/>
        <w:rPr>
          <w:sz w:val="24"/>
          <w:szCs w:val="24"/>
        </w:rPr>
      </w:pPr>
      <w:r>
        <w:rPr>
          <w:sz w:val="24"/>
          <w:szCs w:val="24"/>
        </w:rPr>
        <w:t xml:space="preserve">Price-Dowd (2020) explains that each person has their own personal style of </w:t>
      </w:r>
      <w:r w:rsidR="00CC62CB">
        <w:rPr>
          <w:sz w:val="24"/>
          <w:szCs w:val="24"/>
        </w:rPr>
        <w:t>leadership,</w:t>
      </w:r>
      <w:r>
        <w:rPr>
          <w:sz w:val="24"/>
          <w:szCs w:val="24"/>
        </w:rPr>
        <w:t xml:space="preserve"> and this is a key part of all effective leaders. Price-Dowd (2020) further states that the understanding of the different approaches and the ability to be able to identify when a different style of approach is required and then being able to adapt your style is a fundamental skill in all good leaders.</w:t>
      </w:r>
    </w:p>
    <w:p w14:paraId="1CFE4884" w14:textId="555DEA41" w:rsidR="00107567" w:rsidRDefault="00107567" w:rsidP="00762B66">
      <w:pPr>
        <w:spacing w:line="480" w:lineRule="auto"/>
        <w:ind w:right="238"/>
        <w:jc w:val="both"/>
        <w:rPr>
          <w:sz w:val="24"/>
          <w:szCs w:val="24"/>
        </w:rPr>
      </w:pPr>
    </w:p>
    <w:p w14:paraId="081659DF" w14:textId="65308F3E" w:rsidR="00D61306" w:rsidRDefault="00107567" w:rsidP="00762B66">
      <w:pPr>
        <w:spacing w:line="480" w:lineRule="auto"/>
        <w:ind w:right="238"/>
        <w:jc w:val="both"/>
        <w:rPr>
          <w:sz w:val="24"/>
          <w:szCs w:val="24"/>
        </w:rPr>
      </w:pPr>
      <w:r>
        <w:rPr>
          <w:sz w:val="24"/>
          <w:szCs w:val="24"/>
        </w:rPr>
        <w:t>I had been made aware of an incident of an assault in a public house over my police issue radio, this public house was on our response area, and it was at a time when the public house was full of members of the public</w:t>
      </w:r>
      <w:r w:rsidR="00607A3E">
        <w:rPr>
          <w:sz w:val="24"/>
          <w:szCs w:val="24"/>
        </w:rPr>
        <w:t>,</w:t>
      </w:r>
      <w:r>
        <w:rPr>
          <w:sz w:val="24"/>
          <w:szCs w:val="24"/>
        </w:rPr>
        <w:t xml:space="preserve"> at a late hour of the night. On that occasion I had been partnered up with a student officer who was still being </w:t>
      </w:r>
      <w:r>
        <w:rPr>
          <w:sz w:val="24"/>
          <w:szCs w:val="24"/>
        </w:rPr>
        <w:lastRenderedPageBreak/>
        <w:t xml:space="preserve">tutored and </w:t>
      </w:r>
      <w:r w:rsidR="00607A3E">
        <w:rPr>
          <w:sz w:val="24"/>
          <w:szCs w:val="24"/>
        </w:rPr>
        <w:t xml:space="preserve">he </w:t>
      </w:r>
      <w:r>
        <w:rPr>
          <w:sz w:val="24"/>
          <w:szCs w:val="24"/>
        </w:rPr>
        <w:t>had still not achieved his independent patrol status.</w:t>
      </w:r>
      <w:r w:rsidR="00D61306">
        <w:rPr>
          <w:sz w:val="24"/>
          <w:szCs w:val="24"/>
        </w:rPr>
        <w:t xml:space="preserve"> The student officer had been partnered with me as I was the next senior officer on the team and his tutoring officer was not in work on that occasion.</w:t>
      </w:r>
      <w:r>
        <w:rPr>
          <w:sz w:val="24"/>
          <w:szCs w:val="24"/>
        </w:rPr>
        <w:t xml:space="preserve"> </w:t>
      </w:r>
      <w:r w:rsidR="00C60114">
        <w:rPr>
          <w:sz w:val="24"/>
          <w:szCs w:val="24"/>
        </w:rPr>
        <w:t>PushFar (2023) explains that this style of partnership is one a mentoring style, the mentor would be providing the mentee feedback, guidance, and advice, where as a tutor would be there to provide the academic assistance whilst at the incident.</w:t>
      </w:r>
    </w:p>
    <w:p w14:paraId="141F4DE1" w14:textId="77777777" w:rsidR="00D61306" w:rsidRDefault="00D61306" w:rsidP="00762B66">
      <w:pPr>
        <w:spacing w:line="480" w:lineRule="auto"/>
        <w:ind w:right="238"/>
        <w:jc w:val="both"/>
        <w:rPr>
          <w:sz w:val="24"/>
          <w:szCs w:val="24"/>
        </w:rPr>
      </w:pPr>
    </w:p>
    <w:p w14:paraId="0EF0AA9E" w14:textId="118866D5" w:rsidR="00107567" w:rsidRDefault="00107567" w:rsidP="00762B66">
      <w:pPr>
        <w:spacing w:line="480" w:lineRule="auto"/>
        <w:ind w:right="238"/>
        <w:jc w:val="both"/>
        <w:rPr>
          <w:sz w:val="24"/>
          <w:szCs w:val="24"/>
        </w:rPr>
      </w:pPr>
      <w:r>
        <w:rPr>
          <w:sz w:val="24"/>
          <w:szCs w:val="24"/>
        </w:rPr>
        <w:t>Whilst on our way to the</w:t>
      </w:r>
      <w:r w:rsidR="00C60114">
        <w:rPr>
          <w:sz w:val="24"/>
          <w:szCs w:val="24"/>
        </w:rPr>
        <w:t xml:space="preserve"> incident we were informed over our police radios that the suspect and the victim were still in the same location. The victim was unconscious and believed to be not breathing, the victim had also sustained a serious injury according to the information provided by the reporting person.</w:t>
      </w:r>
      <w:r w:rsidR="00484F8B">
        <w:rPr>
          <w:sz w:val="24"/>
          <w:szCs w:val="24"/>
        </w:rPr>
        <w:t xml:space="preserve"> The reporting person had also informed the control operator that there was a large amount of people still at the venue and they were all still arguing between themselves.</w:t>
      </w:r>
    </w:p>
    <w:p w14:paraId="38DDB120" w14:textId="2BE0F7DC" w:rsidR="00484F8B" w:rsidRDefault="00484F8B" w:rsidP="00762B66">
      <w:pPr>
        <w:spacing w:line="480" w:lineRule="auto"/>
        <w:ind w:right="238"/>
        <w:jc w:val="both"/>
        <w:rPr>
          <w:sz w:val="24"/>
          <w:szCs w:val="24"/>
        </w:rPr>
      </w:pPr>
    </w:p>
    <w:p w14:paraId="25961078" w14:textId="0E1572A2" w:rsidR="00270503" w:rsidRDefault="00484F8B" w:rsidP="00762B66">
      <w:pPr>
        <w:spacing w:line="480" w:lineRule="auto"/>
        <w:ind w:right="238"/>
        <w:jc w:val="both"/>
        <w:rPr>
          <w:sz w:val="24"/>
          <w:szCs w:val="24"/>
        </w:rPr>
      </w:pPr>
      <w:r>
        <w:rPr>
          <w:sz w:val="24"/>
          <w:szCs w:val="24"/>
        </w:rPr>
        <w:t>Based on this information that had been passed to us, I requested the attendance of additional police units as well as the attendance of an ambulance at the incident location. Whilst still on route to the incident I briefed the student officer what actions I wanted him to take but I also informed him that I wanted him to remain close to me until the situation was under control and I had been given the opportunity to formulate a plan of action.</w:t>
      </w:r>
      <w:r w:rsidR="00270503">
        <w:rPr>
          <w:sz w:val="24"/>
          <w:szCs w:val="24"/>
        </w:rPr>
        <w:t xml:space="preserve"> An article published by Practitioner (2015) says that police officers have primary responsibility to maintain safety for the members of the public but also to their themselves, they often get called into positions where they are required to face many risks and potentially volatile situations.</w:t>
      </w:r>
    </w:p>
    <w:p w14:paraId="67DB7A81" w14:textId="69F795E8" w:rsidR="00270503" w:rsidRDefault="00270503" w:rsidP="00762B66">
      <w:pPr>
        <w:spacing w:line="480" w:lineRule="auto"/>
        <w:ind w:right="238"/>
        <w:jc w:val="both"/>
        <w:rPr>
          <w:sz w:val="24"/>
          <w:szCs w:val="24"/>
        </w:rPr>
      </w:pPr>
    </w:p>
    <w:p w14:paraId="5A3EC676" w14:textId="0501B9D1" w:rsidR="00270503" w:rsidRDefault="00270503" w:rsidP="00762B66">
      <w:pPr>
        <w:spacing w:line="480" w:lineRule="auto"/>
        <w:ind w:right="238"/>
        <w:jc w:val="both"/>
        <w:rPr>
          <w:sz w:val="24"/>
          <w:szCs w:val="24"/>
        </w:rPr>
      </w:pPr>
      <w:r>
        <w:rPr>
          <w:sz w:val="24"/>
          <w:szCs w:val="24"/>
        </w:rPr>
        <w:lastRenderedPageBreak/>
        <w:t>One of the first tasks for me to do on attendance at the incident location was a risk assessment, also known as a dynamic risk assessment.</w:t>
      </w:r>
      <w:r w:rsidR="008912E6">
        <w:rPr>
          <w:sz w:val="24"/>
          <w:szCs w:val="24"/>
        </w:rPr>
        <w:t xml:space="preserve"> Cornelius (2022)</w:t>
      </w:r>
      <w:r w:rsidR="001114F3">
        <w:rPr>
          <w:sz w:val="24"/>
          <w:szCs w:val="24"/>
        </w:rPr>
        <w:t xml:space="preserve"> states that a dynamic risk assessment allows the workers to quickly identify and analyse risks and hazards, this is a continuous practice to be carried out whilst working. </w:t>
      </w:r>
      <w:r w:rsidR="00607A3E">
        <w:rPr>
          <w:sz w:val="24"/>
          <w:szCs w:val="24"/>
        </w:rPr>
        <w:t>So,</w:t>
      </w:r>
      <w:r w:rsidR="001114F3">
        <w:rPr>
          <w:sz w:val="24"/>
          <w:szCs w:val="24"/>
        </w:rPr>
        <w:t xml:space="preserve"> in the instance of myself and the student officer, this meant dispersing the crowds that were forming and creat</w:t>
      </w:r>
      <w:r w:rsidR="00607A3E">
        <w:rPr>
          <w:sz w:val="24"/>
          <w:szCs w:val="24"/>
        </w:rPr>
        <w:t>e</w:t>
      </w:r>
      <w:r w:rsidR="001114F3">
        <w:rPr>
          <w:sz w:val="24"/>
          <w:szCs w:val="24"/>
        </w:rPr>
        <w:t xml:space="preserve"> a sterile area around our victim. This meant that if we needed to provide first aid to the victim we did not have to fear being trampled on or i</w:t>
      </w:r>
      <w:r w:rsidR="00607A3E">
        <w:rPr>
          <w:sz w:val="24"/>
          <w:szCs w:val="24"/>
        </w:rPr>
        <w:t>t</w:t>
      </w:r>
      <w:r w:rsidR="001114F3">
        <w:rPr>
          <w:sz w:val="24"/>
          <w:szCs w:val="24"/>
        </w:rPr>
        <w:t xml:space="preserve"> meant that the ambulance crew had a safe area to work in. By dispersing the angry crowd, it prevented an escalation or further incidents taking place.</w:t>
      </w:r>
    </w:p>
    <w:p w14:paraId="49279D42" w14:textId="0FC8DB46" w:rsidR="001114F3" w:rsidRDefault="001114F3" w:rsidP="00762B66">
      <w:pPr>
        <w:spacing w:line="480" w:lineRule="auto"/>
        <w:ind w:right="238"/>
        <w:jc w:val="both"/>
        <w:rPr>
          <w:sz w:val="24"/>
          <w:szCs w:val="24"/>
        </w:rPr>
      </w:pPr>
    </w:p>
    <w:p w14:paraId="79EDD919" w14:textId="3EB5E85B" w:rsidR="00F274C2" w:rsidRDefault="001114F3" w:rsidP="00762B66">
      <w:pPr>
        <w:spacing w:line="480" w:lineRule="auto"/>
        <w:ind w:right="238"/>
        <w:jc w:val="both"/>
        <w:rPr>
          <w:sz w:val="24"/>
          <w:szCs w:val="24"/>
        </w:rPr>
      </w:pPr>
      <w:r>
        <w:rPr>
          <w:sz w:val="24"/>
          <w:szCs w:val="24"/>
        </w:rPr>
        <w:t>My role at the incident</w:t>
      </w:r>
      <w:r w:rsidR="00607A3E">
        <w:rPr>
          <w:sz w:val="24"/>
          <w:szCs w:val="24"/>
        </w:rPr>
        <w:t>,</w:t>
      </w:r>
      <w:r>
        <w:rPr>
          <w:sz w:val="24"/>
          <w:szCs w:val="24"/>
        </w:rPr>
        <w:t xml:space="preserve"> whilst first in attendance</w:t>
      </w:r>
      <w:r w:rsidR="00607A3E">
        <w:rPr>
          <w:sz w:val="24"/>
          <w:szCs w:val="24"/>
        </w:rPr>
        <w:t>,</w:t>
      </w:r>
      <w:r>
        <w:rPr>
          <w:sz w:val="24"/>
          <w:szCs w:val="24"/>
        </w:rPr>
        <w:t xml:space="preserve"> was to organise other units and resources. Townsend (2022) states that having resources available at </w:t>
      </w:r>
      <w:r w:rsidR="001A4E66">
        <w:rPr>
          <w:sz w:val="24"/>
          <w:szCs w:val="24"/>
        </w:rPr>
        <w:t>the right time for the right work is the result of good resource management. In this incident a territorial support team (TST) had attended the incident, and through my instruction, they had collected the details of all the individuals and any witness accounts. They then dispersed the opposing crowds and ensured there was no further incidents. At the same time, I tasked the student officer to guide the ambulance crew into the public house to the victim and then obtain a status on his condition whilst I gathered as much information about what had happened as possible. I was then able to provide the control room and the management team up to date information about what was happening on scene. College of Policing (2021) informs us that</w:t>
      </w:r>
      <w:r w:rsidR="00F274C2">
        <w:rPr>
          <w:sz w:val="24"/>
          <w:szCs w:val="24"/>
        </w:rPr>
        <w:t xml:space="preserve"> it is important to manage critical incidents at an early stage as they can have long term impacts on the response police can provide communities and effects the public confidence in police.</w:t>
      </w:r>
    </w:p>
    <w:p w14:paraId="30BC4198" w14:textId="412D300C" w:rsidR="001A4E66" w:rsidRDefault="001A4E66" w:rsidP="00762B66">
      <w:pPr>
        <w:spacing w:line="480" w:lineRule="auto"/>
        <w:ind w:right="238"/>
        <w:jc w:val="both"/>
        <w:rPr>
          <w:sz w:val="24"/>
          <w:szCs w:val="24"/>
        </w:rPr>
      </w:pPr>
    </w:p>
    <w:p w14:paraId="7D990F4D" w14:textId="1DF9D17A" w:rsidR="001A4E66" w:rsidRDefault="00B65B3F" w:rsidP="00762B66">
      <w:pPr>
        <w:spacing w:line="480" w:lineRule="auto"/>
        <w:ind w:right="238"/>
        <w:jc w:val="both"/>
        <w:rPr>
          <w:sz w:val="24"/>
          <w:szCs w:val="24"/>
        </w:rPr>
      </w:pPr>
      <w:r>
        <w:rPr>
          <w:sz w:val="24"/>
          <w:szCs w:val="24"/>
        </w:rPr>
        <w:lastRenderedPageBreak/>
        <w:t xml:space="preserve">The ambulance crew had placed the victim on a stretcher and into the back of the waiting ambulance, they had informed me that his injuries were not life threatening but he needed to go straight to hospital for treatment. The crowd outside of the public house had been dispersed by the TST units meaning that the level or threat and risk had now lowered to acceptable level. This then enabled me to change my role at this incident. I was </w:t>
      </w:r>
      <w:r w:rsidR="00607A3E">
        <w:rPr>
          <w:sz w:val="24"/>
          <w:szCs w:val="24"/>
        </w:rPr>
        <w:t>then</w:t>
      </w:r>
      <w:r>
        <w:rPr>
          <w:sz w:val="24"/>
          <w:szCs w:val="24"/>
        </w:rPr>
        <w:t xml:space="preserve"> satisfied that there was no immediate harm to any persons, or the correct resources were now dealing with the matter, so I was able to change into a</w:t>
      </w:r>
      <w:r w:rsidR="00704C2D">
        <w:rPr>
          <w:sz w:val="24"/>
          <w:szCs w:val="24"/>
        </w:rPr>
        <w:t xml:space="preserve"> </w:t>
      </w:r>
      <w:r>
        <w:rPr>
          <w:sz w:val="24"/>
          <w:szCs w:val="24"/>
        </w:rPr>
        <w:t>transformational</w:t>
      </w:r>
      <w:r w:rsidR="00704C2D">
        <w:rPr>
          <w:sz w:val="24"/>
          <w:szCs w:val="24"/>
        </w:rPr>
        <w:t xml:space="preserve"> style of leadership and mentor the student officer.</w:t>
      </w:r>
    </w:p>
    <w:p w14:paraId="4E4B1B8D" w14:textId="326CC4D1" w:rsidR="00704C2D" w:rsidRDefault="00704C2D" w:rsidP="00762B66">
      <w:pPr>
        <w:spacing w:line="480" w:lineRule="auto"/>
        <w:ind w:right="238"/>
        <w:jc w:val="both"/>
        <w:rPr>
          <w:sz w:val="24"/>
          <w:szCs w:val="24"/>
        </w:rPr>
      </w:pPr>
    </w:p>
    <w:p w14:paraId="11C7628A" w14:textId="0954D987" w:rsidR="00704C2D" w:rsidRDefault="0012592F" w:rsidP="00762B66">
      <w:pPr>
        <w:spacing w:line="480" w:lineRule="auto"/>
        <w:ind w:right="238"/>
        <w:jc w:val="both"/>
        <w:rPr>
          <w:sz w:val="24"/>
          <w:szCs w:val="24"/>
        </w:rPr>
      </w:pPr>
      <w:r>
        <w:rPr>
          <w:sz w:val="24"/>
          <w:szCs w:val="24"/>
        </w:rPr>
        <w:t xml:space="preserve">Instead of ordering the student officer to carry out tasks I was now able to take a more reserved role and observe the student officers whilst the golden hour enquiries were carried out. </w:t>
      </w:r>
      <w:r w:rsidR="009F0131">
        <w:rPr>
          <w:sz w:val="24"/>
          <w:szCs w:val="24"/>
        </w:rPr>
        <w:t>Newkey-Burden (2019) states the first hour is critical after any crime, this is due to the abundance of evidence present at the scene of the crime and any potential witnesses are accessible to obtain information.</w:t>
      </w:r>
      <w:r w:rsidR="0011740A">
        <w:rPr>
          <w:sz w:val="24"/>
          <w:szCs w:val="24"/>
        </w:rPr>
        <w:t xml:space="preserve"> For this incident it meant that I was able to observe the student officer and provide guidance while we, obtained witness statements, took photographs of the </w:t>
      </w:r>
      <w:r w:rsidR="00AA6184">
        <w:rPr>
          <w:sz w:val="24"/>
          <w:szCs w:val="24"/>
        </w:rPr>
        <w:t>scene,</w:t>
      </w:r>
      <w:r w:rsidR="0011740A">
        <w:rPr>
          <w:sz w:val="24"/>
          <w:szCs w:val="24"/>
        </w:rPr>
        <w:t xml:space="preserve"> and viewed and collected all the relevant CCTV</w:t>
      </w:r>
      <w:r w:rsidR="00607A3E">
        <w:rPr>
          <w:sz w:val="24"/>
          <w:szCs w:val="24"/>
        </w:rPr>
        <w:t xml:space="preserve"> footage</w:t>
      </w:r>
      <w:r w:rsidR="00AA6184">
        <w:rPr>
          <w:sz w:val="24"/>
          <w:szCs w:val="24"/>
        </w:rPr>
        <w:t>.</w:t>
      </w:r>
    </w:p>
    <w:p w14:paraId="03CB2902" w14:textId="23F0E4C1" w:rsidR="00AB45C9" w:rsidRDefault="00AB45C9" w:rsidP="00762B66">
      <w:pPr>
        <w:spacing w:line="480" w:lineRule="auto"/>
        <w:ind w:right="238"/>
        <w:jc w:val="both"/>
        <w:rPr>
          <w:sz w:val="24"/>
          <w:szCs w:val="24"/>
        </w:rPr>
      </w:pPr>
    </w:p>
    <w:p w14:paraId="6B848E56" w14:textId="7E2E5CC7" w:rsidR="00AB45C9" w:rsidRDefault="00AB45C9" w:rsidP="00762B66">
      <w:pPr>
        <w:spacing w:line="480" w:lineRule="auto"/>
        <w:ind w:right="238"/>
        <w:jc w:val="both"/>
        <w:rPr>
          <w:sz w:val="24"/>
          <w:szCs w:val="24"/>
        </w:rPr>
      </w:pPr>
      <w:r>
        <w:rPr>
          <w:sz w:val="24"/>
          <w:szCs w:val="24"/>
        </w:rPr>
        <w:t>At the initial stages of the incident I felt a bit overwhelmed and concerned that I would be making the correct decisions. I maintained a level of personal control so that I was able to portray a level of confidence and reassure members of the public and gain confidence in myself and police actions. Plus, it was important for the student officer who was partnered with me, if I portrayed a level of fright or unease then this could have a knock-on effect to him. In the later stages of the incident</w:t>
      </w:r>
      <w:r w:rsidR="007472D8">
        <w:rPr>
          <w:sz w:val="24"/>
          <w:szCs w:val="24"/>
        </w:rPr>
        <w:t>,</w:t>
      </w:r>
      <w:r>
        <w:rPr>
          <w:sz w:val="24"/>
          <w:szCs w:val="24"/>
        </w:rPr>
        <w:t xml:space="preserve"> I felt confident about my role and the actions I was undertaking. I have often been in </w:t>
      </w:r>
      <w:r>
        <w:rPr>
          <w:sz w:val="24"/>
          <w:szCs w:val="24"/>
        </w:rPr>
        <w:lastRenderedPageBreak/>
        <w:t>a position where I am with a student officer. I find that helping them and providing them guidance enables me to see my actual level of knowledge and in turn anything I am uncertain of</w:t>
      </w:r>
      <w:r w:rsidR="007472D8">
        <w:rPr>
          <w:sz w:val="24"/>
          <w:szCs w:val="24"/>
        </w:rPr>
        <w:t>,</w:t>
      </w:r>
      <w:r>
        <w:rPr>
          <w:sz w:val="24"/>
          <w:szCs w:val="24"/>
        </w:rPr>
        <w:t xml:space="preserve"> or I do not know</w:t>
      </w:r>
      <w:r w:rsidR="00607A3E">
        <w:rPr>
          <w:sz w:val="24"/>
          <w:szCs w:val="24"/>
        </w:rPr>
        <w:t xml:space="preserve"> which</w:t>
      </w:r>
      <w:r>
        <w:rPr>
          <w:sz w:val="24"/>
          <w:szCs w:val="24"/>
        </w:rPr>
        <w:t xml:space="preserve"> I then go out of my way to ensure I learn those topics.</w:t>
      </w:r>
      <w:r w:rsidR="007472D8">
        <w:rPr>
          <w:sz w:val="24"/>
          <w:szCs w:val="24"/>
        </w:rPr>
        <w:t xml:space="preserve"> Lengell et al. (2016) states that reflecting on </w:t>
      </w:r>
      <w:r w:rsidR="000E218A">
        <w:rPr>
          <w:sz w:val="24"/>
          <w:szCs w:val="24"/>
        </w:rPr>
        <w:t>one’s</w:t>
      </w:r>
      <w:r w:rsidR="007472D8">
        <w:rPr>
          <w:sz w:val="24"/>
          <w:szCs w:val="24"/>
        </w:rPr>
        <w:t xml:space="preserve"> work is necessary and beneficial for any </w:t>
      </w:r>
      <w:r w:rsidR="00EC5B32">
        <w:rPr>
          <w:sz w:val="24"/>
          <w:szCs w:val="24"/>
        </w:rPr>
        <w:t>person’s</w:t>
      </w:r>
      <w:r w:rsidR="007472D8">
        <w:rPr>
          <w:sz w:val="24"/>
          <w:szCs w:val="24"/>
        </w:rPr>
        <w:t xml:space="preserve"> career and is seen as a key competency on improving learning and responding effectively.</w:t>
      </w:r>
    </w:p>
    <w:p w14:paraId="0A8089FC" w14:textId="003A3030" w:rsidR="00EC5B32" w:rsidRDefault="00EC5B32" w:rsidP="00762B66">
      <w:pPr>
        <w:spacing w:line="480" w:lineRule="auto"/>
        <w:ind w:right="238"/>
        <w:jc w:val="both"/>
        <w:rPr>
          <w:sz w:val="24"/>
          <w:szCs w:val="24"/>
        </w:rPr>
      </w:pPr>
    </w:p>
    <w:p w14:paraId="53575849" w14:textId="5C8E2676" w:rsidR="00EC5B32" w:rsidRDefault="00EC5B32" w:rsidP="00762B66">
      <w:pPr>
        <w:spacing w:line="480" w:lineRule="auto"/>
        <w:ind w:right="238"/>
        <w:jc w:val="both"/>
        <w:rPr>
          <w:sz w:val="24"/>
          <w:szCs w:val="24"/>
        </w:rPr>
      </w:pPr>
      <w:r>
        <w:rPr>
          <w:sz w:val="24"/>
          <w:szCs w:val="24"/>
        </w:rPr>
        <w:t xml:space="preserve">When evaluating the incident, I would say a good part of the incident was the fact that </w:t>
      </w:r>
      <w:r w:rsidR="00761841">
        <w:rPr>
          <w:sz w:val="24"/>
          <w:szCs w:val="24"/>
        </w:rPr>
        <w:t>I</w:t>
      </w:r>
      <w:r>
        <w:rPr>
          <w:sz w:val="24"/>
          <w:szCs w:val="24"/>
        </w:rPr>
        <w:t xml:space="preserve"> and the other attending officers were able to gain control of the people and the situation, prevent any further escalations and the potential for more offences to be committed but the main part was that we quickly were able to get the victim the care and treatment he required. The bad thing about the incident was the fact that I was with a student officer. </w:t>
      </w:r>
      <w:r w:rsidR="008E025E">
        <w:rPr>
          <w:sz w:val="24"/>
          <w:szCs w:val="24"/>
        </w:rPr>
        <w:t>Ideally,</w:t>
      </w:r>
      <w:r>
        <w:rPr>
          <w:sz w:val="24"/>
          <w:szCs w:val="24"/>
        </w:rPr>
        <w:t xml:space="preserve"> he should have been with his tutoring officer where he is best placed to learn from, </w:t>
      </w:r>
      <w:r w:rsidR="00607A3E">
        <w:rPr>
          <w:sz w:val="24"/>
          <w:szCs w:val="24"/>
        </w:rPr>
        <w:t>and</w:t>
      </w:r>
      <w:r>
        <w:rPr>
          <w:sz w:val="24"/>
          <w:szCs w:val="24"/>
        </w:rPr>
        <w:t xml:space="preserve"> by having a more experienced officer with me </w:t>
      </w:r>
      <w:r w:rsidR="00607A3E">
        <w:rPr>
          <w:sz w:val="24"/>
          <w:szCs w:val="24"/>
        </w:rPr>
        <w:t xml:space="preserve">it </w:t>
      </w:r>
      <w:r>
        <w:rPr>
          <w:sz w:val="24"/>
          <w:szCs w:val="24"/>
        </w:rPr>
        <w:t>would have enabled me to concentrate on what I needed to do rather than having to ensure he was carry out his tasks correctly and checking in on him to see what he was doing. With a more experienced officer present the time taken to complete the golden hour enquiries would have been reduced significantly.</w:t>
      </w:r>
    </w:p>
    <w:p w14:paraId="034A52FA" w14:textId="10DD9ED1" w:rsidR="00107567" w:rsidRDefault="00107567" w:rsidP="00762B66">
      <w:pPr>
        <w:spacing w:line="480" w:lineRule="auto"/>
        <w:ind w:right="238"/>
        <w:jc w:val="both"/>
        <w:rPr>
          <w:sz w:val="24"/>
          <w:szCs w:val="24"/>
        </w:rPr>
      </w:pPr>
    </w:p>
    <w:p w14:paraId="21227046" w14:textId="4A71A85D" w:rsidR="00761841" w:rsidRDefault="00761841" w:rsidP="00762B66">
      <w:pPr>
        <w:spacing w:line="480" w:lineRule="auto"/>
        <w:ind w:right="238"/>
        <w:jc w:val="both"/>
        <w:rPr>
          <w:sz w:val="24"/>
          <w:szCs w:val="24"/>
        </w:rPr>
      </w:pPr>
      <w:r>
        <w:rPr>
          <w:sz w:val="24"/>
          <w:szCs w:val="24"/>
        </w:rPr>
        <w:t>When reflecting on this incident I think about what I could have done instead.</w:t>
      </w:r>
      <w:r w:rsidR="007D6498">
        <w:rPr>
          <w:sz w:val="24"/>
          <w:szCs w:val="24"/>
        </w:rPr>
        <w:t xml:space="preserve"> It would have been easy for me to just carry out the tasks myself, ensure they were done and done in a timely manner. I could have just let the student officer observe me and deal with the incident as it happened and take a greater degree of control of the entire situation. I decided to take an autocratic leadership style in the initial instance as there was a high degree of pressure and a high degree of risk and threat </w:t>
      </w:r>
      <w:r w:rsidR="007D6498">
        <w:rPr>
          <w:sz w:val="24"/>
          <w:szCs w:val="24"/>
        </w:rPr>
        <w:lastRenderedPageBreak/>
        <w:t>remaining at the incident. This needed to be resolved before I could assess the situation again. I then changed to a transformational style to allow  for the education of the student officer once the threat and risks levels had been reduced. I could have maintained the same style of leadership throughout but there are disadvantages to this. By maintaining an Autocratic style throughout I do not believe the student officer would have benefitted much from the incident. By staying as transformational style</w:t>
      </w:r>
      <w:r w:rsidR="006258CE">
        <w:rPr>
          <w:sz w:val="24"/>
          <w:szCs w:val="24"/>
        </w:rPr>
        <w:t>,</w:t>
      </w:r>
      <w:r w:rsidR="007D6498">
        <w:rPr>
          <w:sz w:val="24"/>
          <w:szCs w:val="24"/>
        </w:rPr>
        <w:t xml:space="preserve"> and leaving it to </w:t>
      </w:r>
      <w:r w:rsidR="00490D7A">
        <w:rPr>
          <w:sz w:val="24"/>
          <w:szCs w:val="24"/>
        </w:rPr>
        <w:t>t</w:t>
      </w:r>
      <w:r w:rsidR="007D6498">
        <w:rPr>
          <w:sz w:val="24"/>
          <w:szCs w:val="24"/>
        </w:rPr>
        <w:t xml:space="preserve">he student </w:t>
      </w:r>
      <w:r w:rsidR="00490D7A">
        <w:rPr>
          <w:sz w:val="24"/>
          <w:szCs w:val="24"/>
        </w:rPr>
        <w:t xml:space="preserve">officer </w:t>
      </w:r>
      <w:r w:rsidR="007D6498">
        <w:rPr>
          <w:sz w:val="24"/>
          <w:szCs w:val="24"/>
        </w:rPr>
        <w:t>to manage</w:t>
      </w:r>
      <w:r w:rsidR="006258CE">
        <w:rPr>
          <w:sz w:val="24"/>
          <w:szCs w:val="24"/>
        </w:rPr>
        <w:t>,</w:t>
      </w:r>
      <w:r w:rsidR="007D6498">
        <w:rPr>
          <w:sz w:val="24"/>
          <w:szCs w:val="24"/>
        </w:rPr>
        <w:t xml:space="preserve"> I was placing him at a level of risk that is not acceptable should he fail to recognise where the risks and hazards were.</w:t>
      </w:r>
    </w:p>
    <w:p w14:paraId="7131FB29" w14:textId="77777777" w:rsidR="00761841" w:rsidRDefault="00761841" w:rsidP="00762B66">
      <w:pPr>
        <w:spacing w:line="480" w:lineRule="auto"/>
        <w:ind w:right="238"/>
        <w:jc w:val="both"/>
        <w:rPr>
          <w:sz w:val="24"/>
          <w:szCs w:val="24"/>
        </w:rPr>
      </w:pPr>
    </w:p>
    <w:p w14:paraId="523752A7" w14:textId="4218EF8A" w:rsidR="00F36E5A" w:rsidRDefault="005C7F47" w:rsidP="00762B66">
      <w:pPr>
        <w:spacing w:line="480" w:lineRule="auto"/>
        <w:ind w:right="238"/>
        <w:jc w:val="both"/>
        <w:rPr>
          <w:sz w:val="24"/>
          <w:szCs w:val="24"/>
        </w:rPr>
      </w:pPr>
      <w:r>
        <w:rPr>
          <w:sz w:val="24"/>
          <w:szCs w:val="24"/>
        </w:rPr>
        <w:t>If I was to attend this sort of incident again in the future, I would ensure that I have more units available at the scene to relinquish some of the pressure that was upon myself. I was in the position of mentoring the student officer at the time and multitasking and constantly assessing risk at the incident can have an overwhelming effect and can be mentally draining. With the additional resources present I would have been able to focus on the student officer and offer more of my time and attention to assisting him throughout the incident. Obodovskiy (2019) explains that police officers are to subject to stresses from several areas, one of these being attendance at high</w:t>
      </w:r>
      <w:r w:rsidR="009B13D2">
        <w:rPr>
          <w:sz w:val="24"/>
          <w:szCs w:val="24"/>
        </w:rPr>
        <w:t>ly</w:t>
      </w:r>
      <w:r>
        <w:rPr>
          <w:sz w:val="24"/>
          <w:szCs w:val="24"/>
        </w:rPr>
        <w:t xml:space="preserve"> emotive and traumatic incidents that they attend. Obodovskiy (2019) also states how to identify these stresses within officer’s workplaces and guidance on how to cope with them.</w:t>
      </w:r>
    </w:p>
    <w:p w14:paraId="0103E80F" w14:textId="0DEA27D2" w:rsidR="006258CE" w:rsidRDefault="006258CE" w:rsidP="00762B66">
      <w:pPr>
        <w:spacing w:line="480" w:lineRule="auto"/>
        <w:ind w:right="238"/>
        <w:jc w:val="both"/>
        <w:rPr>
          <w:sz w:val="24"/>
          <w:szCs w:val="24"/>
        </w:rPr>
      </w:pPr>
    </w:p>
    <w:p w14:paraId="2C3E53D8" w14:textId="0E6E1FC6" w:rsidR="005C7F47" w:rsidRDefault="006258CE" w:rsidP="00762B66">
      <w:pPr>
        <w:spacing w:line="480" w:lineRule="auto"/>
        <w:ind w:right="238"/>
        <w:jc w:val="both"/>
        <w:rPr>
          <w:sz w:val="24"/>
          <w:szCs w:val="24"/>
        </w:rPr>
      </w:pPr>
      <w:r>
        <w:rPr>
          <w:sz w:val="24"/>
          <w:szCs w:val="24"/>
        </w:rPr>
        <w:t>In summary, there are number of different styles of leadership.</w:t>
      </w:r>
      <w:r w:rsidR="006C72B5">
        <w:rPr>
          <w:sz w:val="24"/>
          <w:szCs w:val="24"/>
        </w:rPr>
        <w:t xml:space="preserve"> Not all are suited for use by police officers. Cockcroft (2014) states for </w:t>
      </w:r>
      <w:r w:rsidR="003944DD">
        <w:rPr>
          <w:sz w:val="24"/>
          <w:szCs w:val="24"/>
        </w:rPr>
        <w:t>several</w:t>
      </w:r>
      <w:r w:rsidR="006C72B5">
        <w:rPr>
          <w:sz w:val="24"/>
          <w:szCs w:val="24"/>
        </w:rPr>
        <w:t xml:space="preserve"> years it has been recognised that the Transformational style of leadership is the style implemented frequently. As previously </w:t>
      </w:r>
      <w:r w:rsidR="003944DD">
        <w:rPr>
          <w:sz w:val="24"/>
          <w:szCs w:val="24"/>
        </w:rPr>
        <w:t>stated,</w:t>
      </w:r>
      <w:r w:rsidR="006C72B5">
        <w:rPr>
          <w:sz w:val="24"/>
          <w:szCs w:val="24"/>
        </w:rPr>
        <w:t xml:space="preserve"> it is not the only style used, as for the incident I </w:t>
      </w:r>
      <w:r w:rsidR="006C72B5">
        <w:rPr>
          <w:sz w:val="24"/>
          <w:szCs w:val="24"/>
        </w:rPr>
        <w:lastRenderedPageBreak/>
        <w:t xml:space="preserve">attended it was necessary to employ a different style, Autocratic and then change into a Transformational. Each style has their own advantages and </w:t>
      </w:r>
      <w:r w:rsidR="003944DD">
        <w:rPr>
          <w:sz w:val="24"/>
          <w:szCs w:val="24"/>
        </w:rPr>
        <w:t>disadvantages,</w:t>
      </w:r>
      <w:r w:rsidR="006C72B5">
        <w:rPr>
          <w:sz w:val="24"/>
          <w:szCs w:val="24"/>
        </w:rPr>
        <w:t xml:space="preserve"> so it is important that </w:t>
      </w:r>
      <w:r w:rsidR="009B13D2">
        <w:rPr>
          <w:sz w:val="24"/>
          <w:szCs w:val="24"/>
        </w:rPr>
        <w:t>everyone</w:t>
      </w:r>
      <w:r w:rsidR="006C72B5">
        <w:rPr>
          <w:sz w:val="24"/>
          <w:szCs w:val="24"/>
        </w:rPr>
        <w:t xml:space="preserve"> chooses the correct style that best suits them and the instance to which they need to manage. The incident I attended it was important to gain control and give clear orders and instructions to safeguard all persons who at the scene, including all attending police officers. By changing </w:t>
      </w:r>
      <w:r w:rsidR="003944DD">
        <w:rPr>
          <w:sz w:val="24"/>
          <w:szCs w:val="24"/>
        </w:rPr>
        <w:t>styles,</w:t>
      </w:r>
      <w:r w:rsidR="006C72B5">
        <w:rPr>
          <w:sz w:val="24"/>
          <w:szCs w:val="24"/>
        </w:rPr>
        <w:t xml:space="preserve"> I was able to provide a safe learning environment and encourage the student to think for themselves but also provide them guidance when required.</w:t>
      </w:r>
    </w:p>
    <w:p w14:paraId="021E7D53" w14:textId="77777777" w:rsidR="00704561" w:rsidRDefault="00704561" w:rsidP="00762B66">
      <w:pPr>
        <w:spacing w:line="480" w:lineRule="auto"/>
        <w:ind w:right="238"/>
        <w:jc w:val="both"/>
        <w:rPr>
          <w:sz w:val="24"/>
          <w:szCs w:val="24"/>
        </w:rPr>
      </w:pPr>
    </w:p>
    <w:p w14:paraId="2DCDC45A" w14:textId="2D2B83F2" w:rsidR="00F36E5A" w:rsidRDefault="00CC62CB" w:rsidP="00762B66">
      <w:pPr>
        <w:spacing w:line="480" w:lineRule="auto"/>
        <w:ind w:right="238"/>
        <w:jc w:val="both"/>
        <w:rPr>
          <w:sz w:val="24"/>
          <w:szCs w:val="24"/>
        </w:rPr>
      </w:pPr>
      <w:r>
        <w:rPr>
          <w:sz w:val="24"/>
          <w:szCs w:val="24"/>
        </w:rPr>
        <w:t>(</w:t>
      </w:r>
      <w:r w:rsidR="006C72B5">
        <w:rPr>
          <w:sz w:val="24"/>
          <w:szCs w:val="24"/>
        </w:rPr>
        <w:t>21</w:t>
      </w:r>
      <w:r w:rsidR="009B13D2">
        <w:rPr>
          <w:sz w:val="24"/>
          <w:szCs w:val="24"/>
        </w:rPr>
        <w:t>11</w:t>
      </w:r>
      <w:r>
        <w:rPr>
          <w:sz w:val="24"/>
          <w:szCs w:val="24"/>
        </w:rPr>
        <w:t>)</w:t>
      </w:r>
    </w:p>
    <w:p w14:paraId="6D54FBF8" w14:textId="77777777" w:rsidR="00025F1E" w:rsidRDefault="00025F1E" w:rsidP="00340E9A">
      <w:pPr>
        <w:ind w:right="237"/>
        <w:jc w:val="both"/>
        <w:rPr>
          <w:sz w:val="24"/>
          <w:szCs w:val="24"/>
        </w:rPr>
      </w:pPr>
    </w:p>
    <w:p w14:paraId="640B0C1D" w14:textId="3C2AD33C" w:rsidR="00AE6D1D" w:rsidRDefault="00AE6D1D" w:rsidP="00340E9A">
      <w:pPr>
        <w:ind w:right="237"/>
        <w:jc w:val="both"/>
        <w:rPr>
          <w:sz w:val="24"/>
          <w:szCs w:val="24"/>
        </w:rPr>
      </w:pPr>
    </w:p>
    <w:p w14:paraId="1A227CEA" w14:textId="6C32A8BE" w:rsidR="00025F1E" w:rsidRDefault="00025F1E" w:rsidP="00340E9A">
      <w:pPr>
        <w:ind w:right="237"/>
        <w:jc w:val="both"/>
        <w:rPr>
          <w:sz w:val="24"/>
          <w:szCs w:val="24"/>
        </w:rPr>
      </w:pPr>
    </w:p>
    <w:p w14:paraId="0E239F3B" w14:textId="7B965ACD" w:rsidR="005B5160" w:rsidRDefault="005B5160" w:rsidP="00340E9A">
      <w:pPr>
        <w:ind w:right="237"/>
        <w:jc w:val="both"/>
        <w:rPr>
          <w:sz w:val="24"/>
          <w:szCs w:val="24"/>
        </w:rPr>
      </w:pPr>
    </w:p>
    <w:p w14:paraId="721FC9BB" w14:textId="42ED64FC" w:rsidR="00484F8B" w:rsidRDefault="00484F8B" w:rsidP="00340E9A">
      <w:pPr>
        <w:ind w:right="237"/>
        <w:jc w:val="both"/>
        <w:rPr>
          <w:sz w:val="24"/>
          <w:szCs w:val="24"/>
        </w:rPr>
      </w:pPr>
    </w:p>
    <w:p w14:paraId="2847ED44" w14:textId="6A661BBF" w:rsidR="005C7F47" w:rsidRDefault="005C7F47" w:rsidP="00340E9A">
      <w:pPr>
        <w:ind w:right="237"/>
        <w:jc w:val="both"/>
        <w:rPr>
          <w:sz w:val="24"/>
          <w:szCs w:val="24"/>
        </w:rPr>
      </w:pPr>
    </w:p>
    <w:p w14:paraId="6A436A9E" w14:textId="375E0F62" w:rsidR="005C7F47" w:rsidRDefault="005C7F47" w:rsidP="00340E9A">
      <w:pPr>
        <w:ind w:right="237"/>
        <w:jc w:val="both"/>
        <w:rPr>
          <w:sz w:val="24"/>
          <w:szCs w:val="24"/>
        </w:rPr>
      </w:pPr>
    </w:p>
    <w:p w14:paraId="2E80F03B" w14:textId="238CC1CE" w:rsidR="005C7F47" w:rsidRDefault="005C7F47" w:rsidP="00340E9A">
      <w:pPr>
        <w:ind w:right="237"/>
        <w:jc w:val="both"/>
        <w:rPr>
          <w:sz w:val="24"/>
          <w:szCs w:val="24"/>
        </w:rPr>
      </w:pPr>
    </w:p>
    <w:p w14:paraId="69F3C26B" w14:textId="477660C2" w:rsidR="005C7F47" w:rsidRDefault="005C7F47" w:rsidP="00340E9A">
      <w:pPr>
        <w:ind w:right="237"/>
        <w:jc w:val="both"/>
        <w:rPr>
          <w:sz w:val="24"/>
          <w:szCs w:val="24"/>
        </w:rPr>
      </w:pPr>
    </w:p>
    <w:p w14:paraId="236ABCCF" w14:textId="50DA0BDE" w:rsidR="005C7F47" w:rsidRDefault="005C7F47" w:rsidP="00340E9A">
      <w:pPr>
        <w:ind w:right="237"/>
        <w:jc w:val="both"/>
        <w:rPr>
          <w:sz w:val="24"/>
          <w:szCs w:val="24"/>
        </w:rPr>
      </w:pPr>
    </w:p>
    <w:p w14:paraId="5806261A" w14:textId="7971ACA8" w:rsidR="005C7F47" w:rsidRDefault="005C7F47" w:rsidP="00340E9A">
      <w:pPr>
        <w:ind w:right="237"/>
        <w:jc w:val="both"/>
        <w:rPr>
          <w:sz w:val="24"/>
          <w:szCs w:val="24"/>
        </w:rPr>
      </w:pPr>
    </w:p>
    <w:p w14:paraId="18F9AFC1" w14:textId="3DD8495E" w:rsidR="009B13D2" w:rsidRDefault="009B13D2" w:rsidP="00340E9A">
      <w:pPr>
        <w:ind w:right="237"/>
        <w:jc w:val="both"/>
        <w:rPr>
          <w:sz w:val="24"/>
          <w:szCs w:val="24"/>
        </w:rPr>
      </w:pPr>
    </w:p>
    <w:p w14:paraId="2D837537" w14:textId="27347F32" w:rsidR="009B13D2" w:rsidRDefault="009B13D2" w:rsidP="00340E9A">
      <w:pPr>
        <w:ind w:right="237"/>
        <w:jc w:val="both"/>
        <w:rPr>
          <w:sz w:val="24"/>
          <w:szCs w:val="24"/>
        </w:rPr>
      </w:pPr>
    </w:p>
    <w:p w14:paraId="24006E31" w14:textId="3F901D26" w:rsidR="009B13D2" w:rsidRDefault="009B13D2" w:rsidP="00340E9A">
      <w:pPr>
        <w:ind w:right="237"/>
        <w:jc w:val="both"/>
        <w:rPr>
          <w:sz w:val="24"/>
          <w:szCs w:val="24"/>
        </w:rPr>
      </w:pPr>
    </w:p>
    <w:p w14:paraId="16BB225C" w14:textId="77777777" w:rsidR="009B13D2" w:rsidRDefault="009B13D2" w:rsidP="00340E9A">
      <w:pPr>
        <w:ind w:right="237"/>
        <w:jc w:val="both"/>
        <w:rPr>
          <w:sz w:val="24"/>
          <w:szCs w:val="24"/>
        </w:rPr>
      </w:pPr>
    </w:p>
    <w:p w14:paraId="714B8E71" w14:textId="7AA47E5B" w:rsidR="005C7F47" w:rsidRDefault="005C7F47" w:rsidP="00340E9A">
      <w:pPr>
        <w:ind w:right="237"/>
        <w:jc w:val="both"/>
        <w:rPr>
          <w:sz w:val="24"/>
          <w:szCs w:val="24"/>
        </w:rPr>
      </w:pPr>
    </w:p>
    <w:p w14:paraId="13906C43" w14:textId="2695FBEA" w:rsidR="005C7F47" w:rsidRDefault="005C7F47" w:rsidP="00340E9A">
      <w:pPr>
        <w:ind w:right="237"/>
        <w:jc w:val="both"/>
        <w:rPr>
          <w:sz w:val="24"/>
          <w:szCs w:val="24"/>
        </w:rPr>
      </w:pPr>
    </w:p>
    <w:p w14:paraId="62EE14FA" w14:textId="62A793E9" w:rsidR="005C7F47" w:rsidRDefault="005C7F47" w:rsidP="00340E9A">
      <w:pPr>
        <w:ind w:right="237"/>
        <w:jc w:val="both"/>
        <w:rPr>
          <w:sz w:val="24"/>
          <w:szCs w:val="24"/>
        </w:rPr>
      </w:pPr>
    </w:p>
    <w:p w14:paraId="51E22A5C" w14:textId="6C7FE7A8" w:rsidR="005C7F47" w:rsidRDefault="005C7F47" w:rsidP="00340E9A">
      <w:pPr>
        <w:ind w:right="237"/>
        <w:jc w:val="both"/>
        <w:rPr>
          <w:sz w:val="24"/>
          <w:szCs w:val="24"/>
        </w:rPr>
      </w:pPr>
    </w:p>
    <w:p w14:paraId="01E708E1" w14:textId="174C4222" w:rsidR="005C7F47" w:rsidRDefault="005C7F47" w:rsidP="00340E9A">
      <w:pPr>
        <w:ind w:right="237"/>
        <w:jc w:val="both"/>
        <w:rPr>
          <w:sz w:val="24"/>
          <w:szCs w:val="24"/>
        </w:rPr>
      </w:pPr>
    </w:p>
    <w:p w14:paraId="6391D424" w14:textId="6C8445FD" w:rsidR="005C7F47" w:rsidRDefault="005C7F47" w:rsidP="00340E9A">
      <w:pPr>
        <w:ind w:right="237"/>
        <w:jc w:val="both"/>
        <w:rPr>
          <w:sz w:val="24"/>
          <w:szCs w:val="24"/>
        </w:rPr>
      </w:pPr>
    </w:p>
    <w:p w14:paraId="297DDDBE" w14:textId="5CB08BFA" w:rsidR="005C7F47" w:rsidRDefault="005C7F47" w:rsidP="00340E9A">
      <w:pPr>
        <w:ind w:right="237"/>
        <w:jc w:val="both"/>
        <w:rPr>
          <w:sz w:val="24"/>
          <w:szCs w:val="24"/>
        </w:rPr>
      </w:pPr>
    </w:p>
    <w:p w14:paraId="7BF6DA5F" w14:textId="66BA9132" w:rsidR="005C7F47" w:rsidRDefault="005C7F47" w:rsidP="00340E9A">
      <w:pPr>
        <w:ind w:right="237"/>
        <w:jc w:val="both"/>
        <w:rPr>
          <w:sz w:val="24"/>
          <w:szCs w:val="24"/>
        </w:rPr>
      </w:pPr>
    </w:p>
    <w:p w14:paraId="1E612647" w14:textId="1006269F" w:rsidR="00704561" w:rsidRDefault="00704561" w:rsidP="00340E9A">
      <w:pPr>
        <w:ind w:right="237"/>
        <w:jc w:val="both"/>
        <w:rPr>
          <w:sz w:val="24"/>
          <w:szCs w:val="24"/>
        </w:rPr>
      </w:pPr>
    </w:p>
    <w:p w14:paraId="57045769" w14:textId="77777777" w:rsidR="00704561" w:rsidRDefault="00704561" w:rsidP="00340E9A">
      <w:pPr>
        <w:ind w:right="237"/>
        <w:jc w:val="both"/>
        <w:rPr>
          <w:sz w:val="24"/>
          <w:szCs w:val="24"/>
        </w:rPr>
      </w:pPr>
    </w:p>
    <w:p w14:paraId="37598401" w14:textId="0029FEC5" w:rsidR="005C7F47" w:rsidRDefault="005C7F47" w:rsidP="00340E9A">
      <w:pPr>
        <w:ind w:right="237"/>
        <w:jc w:val="both"/>
        <w:rPr>
          <w:sz w:val="24"/>
          <w:szCs w:val="24"/>
        </w:rPr>
      </w:pPr>
    </w:p>
    <w:p w14:paraId="73FE86FC" w14:textId="77488046" w:rsidR="00270503" w:rsidRDefault="00270503" w:rsidP="00340E9A">
      <w:pPr>
        <w:ind w:right="237"/>
        <w:jc w:val="both"/>
        <w:rPr>
          <w:sz w:val="24"/>
          <w:szCs w:val="24"/>
        </w:rPr>
      </w:pPr>
    </w:p>
    <w:p w14:paraId="336DF59E" w14:textId="77777777" w:rsidR="00512288" w:rsidRDefault="00512288" w:rsidP="00340E9A">
      <w:pPr>
        <w:ind w:right="237"/>
        <w:jc w:val="both"/>
        <w:rPr>
          <w:sz w:val="24"/>
          <w:szCs w:val="24"/>
        </w:rPr>
      </w:pPr>
    </w:p>
    <w:p w14:paraId="67437890" w14:textId="77777777" w:rsidR="00B975AF" w:rsidRDefault="00B975AF" w:rsidP="00340E9A">
      <w:pPr>
        <w:ind w:right="237"/>
        <w:jc w:val="center"/>
        <w:rPr>
          <w:b/>
          <w:sz w:val="24"/>
          <w:szCs w:val="24"/>
        </w:rPr>
      </w:pPr>
    </w:p>
    <w:p w14:paraId="6B0989EF" w14:textId="046D1175"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Pr="00420D7B"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420D7B">
              <w:rPr>
                <w:rStyle w:val="normaltextrun"/>
                <w:rFonts w:ascii="Arial" w:hAnsi="Arial" w:cs="Arial"/>
                <w:b/>
                <w:bCs/>
                <w:color w:val="000000"/>
                <w:shd w:val="clear" w:color="auto" w:fill="FFFF00"/>
              </w:rPr>
              <w:t xml:space="preserve">Critically </w:t>
            </w:r>
            <w:r w:rsidR="2F755FFD" w:rsidRPr="00420D7B">
              <w:rPr>
                <w:rStyle w:val="normaltextrun"/>
                <w:rFonts w:ascii="Arial" w:hAnsi="Arial" w:cs="Arial"/>
                <w:b/>
                <w:bCs/>
                <w:color w:val="000000"/>
                <w:shd w:val="clear" w:color="auto" w:fill="FFFF00"/>
              </w:rPr>
              <w:t xml:space="preserve">reflect </w:t>
            </w:r>
            <w:r w:rsidR="24F25AAB" w:rsidRPr="00420D7B">
              <w:rPr>
                <w:rStyle w:val="normaltextrun"/>
                <w:rFonts w:ascii="Arial" w:hAnsi="Arial" w:cs="Arial"/>
                <w:color w:val="000000"/>
                <w:shd w:val="clear" w:color="auto" w:fill="FFFF00"/>
              </w:rPr>
              <w:t>up</w:t>
            </w:r>
            <w:r w:rsidR="2F755FFD" w:rsidRPr="00420D7B">
              <w:rPr>
                <w:rStyle w:val="normaltextrun"/>
                <w:rFonts w:ascii="Arial" w:hAnsi="Arial" w:cs="Arial"/>
                <w:color w:val="000000" w:themeColor="text1"/>
              </w:rPr>
              <w:t>on you</w:t>
            </w:r>
            <w:r w:rsidR="4486C5BA" w:rsidRPr="00420D7B">
              <w:rPr>
                <w:rStyle w:val="normaltextrun"/>
                <w:rFonts w:ascii="Arial" w:hAnsi="Arial" w:cs="Arial"/>
                <w:color w:val="000000" w:themeColor="text1"/>
              </w:rPr>
              <w:t xml:space="preserve">r </w:t>
            </w:r>
            <w:r w:rsidR="50A9543B" w:rsidRPr="00420D7B">
              <w:rPr>
                <w:rStyle w:val="normaltextrun"/>
                <w:rFonts w:ascii="Arial" w:hAnsi="Arial" w:cs="Arial"/>
                <w:color w:val="000000" w:themeColor="text1"/>
              </w:rPr>
              <w:t>three-year</w:t>
            </w:r>
            <w:r w:rsidR="4486C5BA" w:rsidRPr="00420D7B">
              <w:rPr>
                <w:rStyle w:val="normaltextrun"/>
                <w:rFonts w:ascii="Arial" w:hAnsi="Arial" w:cs="Arial"/>
                <w:color w:val="000000" w:themeColor="text1"/>
              </w:rPr>
              <w:t xml:space="preserve"> probation</w:t>
            </w:r>
            <w:r w:rsidR="3360DF38" w:rsidRPr="00420D7B">
              <w:rPr>
                <w:rStyle w:val="normaltextrun"/>
                <w:rFonts w:ascii="Arial" w:hAnsi="Arial" w:cs="Arial"/>
                <w:color w:val="000000" w:themeColor="text1"/>
              </w:rPr>
              <w:t>:</w:t>
            </w:r>
          </w:p>
          <w:p w14:paraId="2BF918AE" w14:textId="6D91D3AA" w:rsidR="00650CE9" w:rsidRPr="00420D7B"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Pr="00420D7B"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420D7B">
              <w:rPr>
                <w:rStyle w:val="normaltextrun"/>
                <w:rFonts w:ascii="Arial" w:hAnsi="Arial" w:cs="Arial"/>
                <w:color w:val="000000" w:themeColor="text1"/>
              </w:rPr>
              <w:t>H</w:t>
            </w:r>
            <w:r w:rsidR="0BDB1B92" w:rsidRPr="00420D7B">
              <w:rPr>
                <w:rStyle w:val="normaltextrun"/>
                <w:rFonts w:ascii="Arial" w:hAnsi="Arial" w:cs="Arial"/>
                <w:color w:val="000000" w:themeColor="text1"/>
              </w:rPr>
              <w:t>ow</w:t>
            </w:r>
            <w:r w:rsidR="5B3C4E45" w:rsidRPr="00420D7B">
              <w:rPr>
                <w:rStyle w:val="normaltextrun"/>
                <w:rFonts w:ascii="Arial" w:hAnsi="Arial" w:cs="Arial"/>
                <w:color w:val="000000" w:themeColor="text1"/>
              </w:rPr>
              <w:t xml:space="preserve"> have </w:t>
            </w:r>
            <w:r w:rsidR="5B1E35EC" w:rsidRPr="00420D7B">
              <w:rPr>
                <w:rStyle w:val="normaltextrun"/>
                <w:rFonts w:ascii="Arial" w:hAnsi="Arial" w:cs="Arial"/>
                <w:color w:val="000000" w:themeColor="text1"/>
              </w:rPr>
              <w:t xml:space="preserve">you </w:t>
            </w:r>
            <w:r w:rsidR="5B3C4E45" w:rsidRPr="00420D7B">
              <w:rPr>
                <w:rStyle w:val="normaltextrun"/>
                <w:rFonts w:ascii="Arial" w:hAnsi="Arial" w:cs="Arial"/>
                <w:color w:val="000000" w:themeColor="text1"/>
              </w:rPr>
              <w:t>benefited from mentoring</w:t>
            </w:r>
            <w:r w:rsidR="2DF55CEB" w:rsidRPr="00420D7B">
              <w:rPr>
                <w:rStyle w:val="normaltextrun"/>
                <w:rFonts w:ascii="Arial" w:hAnsi="Arial" w:cs="Arial"/>
                <w:color w:val="000000" w:themeColor="text1"/>
              </w:rPr>
              <w:t xml:space="preserve"> and coaching</w:t>
            </w:r>
            <w:r w:rsidR="2A209888" w:rsidRPr="00420D7B">
              <w:rPr>
                <w:rStyle w:val="normaltextrun"/>
                <w:rFonts w:ascii="Arial" w:hAnsi="Arial" w:cs="Arial"/>
                <w:color w:val="000000" w:themeColor="text1"/>
              </w:rPr>
              <w:t>?</w:t>
            </w:r>
            <w:r w:rsidR="5B3C4E45" w:rsidRPr="00420D7B">
              <w:rPr>
                <w:rStyle w:val="normaltextrun"/>
                <w:rFonts w:ascii="Arial" w:hAnsi="Arial" w:cs="Arial"/>
                <w:color w:val="000000" w:themeColor="text1"/>
              </w:rPr>
              <w:t xml:space="preserve"> </w:t>
            </w:r>
          </w:p>
          <w:p w14:paraId="54E9F0C4" w14:textId="1031B462" w:rsidR="00650CE9" w:rsidRPr="00420D7B"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420D7B">
              <w:rPr>
                <w:rStyle w:val="normaltextrun"/>
                <w:rFonts w:ascii="Arial" w:hAnsi="Arial" w:cs="Arial"/>
                <w:color w:val="000000" w:themeColor="text1"/>
              </w:rPr>
              <w:t>How has it helped you to meet personal</w:t>
            </w:r>
            <w:r w:rsidR="5717F3B1" w:rsidRPr="00420D7B">
              <w:rPr>
                <w:rStyle w:val="normaltextrun"/>
                <w:rFonts w:ascii="Arial" w:hAnsi="Arial" w:cs="Arial"/>
                <w:color w:val="000000" w:themeColor="text1"/>
              </w:rPr>
              <w:t>, professional and organisational goals</w:t>
            </w:r>
            <w:r w:rsidR="3448031C" w:rsidRPr="00420D7B">
              <w:rPr>
                <w:rStyle w:val="normaltextrun"/>
                <w:rFonts w:ascii="Arial" w:hAnsi="Arial" w:cs="Arial"/>
                <w:color w:val="000000" w:themeColor="text1"/>
              </w:rPr>
              <w:t>?</w:t>
            </w:r>
          </w:p>
          <w:p w14:paraId="5A844F07" w14:textId="00CBAEC3" w:rsidR="00650CE9" w:rsidRPr="00420D7B"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420D7B">
              <w:rPr>
                <w:rStyle w:val="normaltextrun"/>
                <w:rFonts w:ascii="Arial" w:hAnsi="Arial" w:cs="Arial"/>
                <w:color w:val="000000" w:themeColor="text1"/>
              </w:rPr>
              <w:t xml:space="preserve">How has it </w:t>
            </w:r>
            <w:r w:rsidR="4A96E271" w:rsidRPr="00420D7B">
              <w:rPr>
                <w:rStyle w:val="normaltextrun"/>
                <w:rFonts w:ascii="Arial" w:hAnsi="Arial" w:cs="Arial"/>
                <w:color w:val="000000" w:themeColor="text1"/>
              </w:rPr>
              <w:t>aid</w:t>
            </w:r>
            <w:r w:rsidRPr="00420D7B">
              <w:rPr>
                <w:rStyle w:val="normaltextrun"/>
                <w:rFonts w:ascii="Arial" w:hAnsi="Arial" w:cs="Arial"/>
                <w:color w:val="000000" w:themeColor="text1"/>
              </w:rPr>
              <w:t>ed</w:t>
            </w:r>
            <w:r w:rsidR="1314F378" w:rsidRPr="00420D7B">
              <w:rPr>
                <w:rStyle w:val="normaltextrun"/>
                <w:rFonts w:ascii="Arial" w:hAnsi="Arial" w:cs="Arial"/>
                <w:color w:val="000000" w:themeColor="text1"/>
              </w:rPr>
              <w:t xml:space="preserve"> </w:t>
            </w:r>
            <w:r w:rsidRPr="00420D7B">
              <w:rPr>
                <w:rStyle w:val="normaltextrun"/>
                <w:rFonts w:ascii="Arial" w:hAnsi="Arial" w:cs="Arial"/>
                <w:color w:val="000000" w:themeColor="text1"/>
              </w:rPr>
              <w:t xml:space="preserve">you </w:t>
            </w:r>
            <w:r w:rsidR="093D5632" w:rsidRPr="00420D7B">
              <w:rPr>
                <w:rStyle w:val="normaltextrun"/>
                <w:rFonts w:ascii="Arial" w:hAnsi="Arial" w:cs="Arial"/>
                <w:color w:val="000000" w:themeColor="text1"/>
              </w:rPr>
              <w:t xml:space="preserve">to </w:t>
            </w:r>
            <w:r w:rsidRPr="00420D7B">
              <w:rPr>
                <w:rStyle w:val="normaltextrun"/>
                <w:rFonts w:ascii="Arial" w:hAnsi="Arial" w:cs="Arial"/>
                <w:color w:val="000000" w:themeColor="text1"/>
              </w:rPr>
              <w:t>learn, develop and perform in the workplace</w:t>
            </w:r>
            <w:r w:rsidR="1DF4A817" w:rsidRPr="00420D7B">
              <w:rPr>
                <w:rStyle w:val="normaltextrun"/>
                <w:rFonts w:ascii="Arial" w:hAnsi="Arial" w:cs="Arial"/>
                <w:color w:val="000000" w:themeColor="text1"/>
              </w:rPr>
              <w:t>?</w:t>
            </w:r>
          </w:p>
          <w:p w14:paraId="6A3C443A" w14:textId="647506A0" w:rsidR="00650CE9" w:rsidRPr="00420D7B"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Pr="00420D7B"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420D7B">
              <w:rPr>
                <w:rStyle w:val="normaltextrun"/>
                <w:rFonts w:ascii="Arial" w:hAnsi="Arial" w:cs="Arial"/>
                <w:i/>
                <w:iCs/>
                <w:color w:val="000000" w:themeColor="text1"/>
              </w:rPr>
              <w:t xml:space="preserve">Consider relevant </w:t>
            </w:r>
            <w:r w:rsidR="2AA6BD99" w:rsidRPr="00420D7B">
              <w:rPr>
                <w:rStyle w:val="normaltextrun"/>
                <w:rFonts w:ascii="Arial" w:hAnsi="Arial" w:cs="Arial"/>
                <w:i/>
                <w:iCs/>
                <w:color w:val="000000" w:themeColor="text1"/>
              </w:rPr>
              <w:t>coaching and mentoring definitions along with</w:t>
            </w:r>
            <w:r w:rsidR="25B3560C" w:rsidRPr="00420D7B">
              <w:rPr>
                <w:rStyle w:val="normaltextrun"/>
                <w:rFonts w:ascii="Arial" w:hAnsi="Arial" w:cs="Arial"/>
                <w:i/>
                <w:iCs/>
                <w:color w:val="000000" w:themeColor="text1"/>
              </w:rPr>
              <w:t xml:space="preserve"> </w:t>
            </w:r>
            <w:r w:rsidR="23B37E4E" w:rsidRPr="00420D7B">
              <w:rPr>
                <w:rStyle w:val="normaltextrun"/>
                <w:rFonts w:ascii="Arial" w:hAnsi="Arial" w:cs="Arial"/>
                <w:i/>
                <w:iCs/>
                <w:color w:val="000000" w:themeColor="text1"/>
              </w:rPr>
              <w:t>current coaching</w:t>
            </w:r>
            <w:r w:rsidRPr="00420D7B">
              <w:rPr>
                <w:rStyle w:val="normaltextrun"/>
                <w:rFonts w:ascii="Arial" w:hAnsi="Arial" w:cs="Arial"/>
                <w:i/>
                <w:iCs/>
                <w:color w:val="000000" w:themeColor="text1"/>
              </w:rPr>
              <w:t xml:space="preserve"> and mentoring theories</w:t>
            </w:r>
            <w:r w:rsidR="142CC95E" w:rsidRPr="00420D7B">
              <w:rPr>
                <w:rStyle w:val="normaltextrun"/>
                <w:rFonts w:ascii="Arial" w:hAnsi="Arial" w:cs="Arial"/>
                <w:i/>
                <w:iCs/>
                <w:color w:val="000000" w:themeColor="text1"/>
              </w:rPr>
              <w:t xml:space="preserve"> used in policing</w:t>
            </w:r>
            <w:r w:rsidR="1DBD8791" w:rsidRPr="00420D7B">
              <w:rPr>
                <w:rStyle w:val="normaltextrun"/>
                <w:rFonts w:ascii="Arial" w:hAnsi="Arial" w:cs="Arial"/>
                <w:i/>
                <w:iCs/>
                <w:color w:val="000000" w:themeColor="text1"/>
              </w:rPr>
              <w:t>.</w:t>
            </w:r>
          </w:p>
          <w:p w14:paraId="5FEEC87B" w14:textId="208959FC" w:rsidR="777CCE50" w:rsidRPr="00420D7B"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Pr="00420D7B"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420D7B">
              <w:rPr>
                <w:rStyle w:val="normaltextrun"/>
                <w:rFonts w:ascii="Arial" w:hAnsi="Arial" w:cs="Arial"/>
                <w:i/>
                <w:iCs/>
                <w:color w:val="000000" w:themeColor="text1"/>
              </w:rPr>
              <w:t>How do you provide and receive feedback?</w:t>
            </w:r>
          </w:p>
          <w:p w14:paraId="6391F165" w14:textId="7DDC8410" w:rsidR="35AC8E37" w:rsidRPr="00420D7B"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420D7B">
              <w:rPr>
                <w:rStyle w:val="normaltextrun"/>
                <w:rFonts w:ascii="Arial" w:hAnsi="Arial" w:cs="Arial"/>
                <w:color w:val="000000"/>
                <w:shd w:val="clear" w:color="auto" w:fill="FFFF00"/>
              </w:rPr>
              <w:t>2</w:t>
            </w:r>
            <w:r w:rsidR="1AF3C369" w:rsidRPr="00420D7B">
              <w:rPr>
                <w:rStyle w:val="normaltextrun"/>
                <w:rFonts w:ascii="Arial" w:hAnsi="Arial" w:cs="Arial"/>
                <w:color w:val="000000"/>
                <w:shd w:val="clear" w:color="auto" w:fill="FFFF00"/>
              </w:rPr>
              <w:t xml:space="preserve">000 </w:t>
            </w:r>
            <w:r w:rsidRPr="00420D7B">
              <w:rPr>
                <w:rStyle w:val="normaltextrun"/>
                <w:rFonts w:ascii="Arial" w:hAnsi="Arial" w:cs="Arial"/>
                <w:color w:val="000000"/>
              </w:rPr>
              <w:t>words</w:t>
            </w:r>
            <w:r>
              <w:rPr>
                <w:rStyle w:val="normaltextrun"/>
                <w:rFonts w:ascii="Arial" w:hAnsi="Arial" w:cs="Arial"/>
                <w:color w:val="000000"/>
              </w:rPr>
              <w:t>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0151AE76" w:rsidR="003C458C" w:rsidRDefault="003C458C" w:rsidP="00340E9A">
      <w:pPr>
        <w:ind w:right="237"/>
        <w:jc w:val="both"/>
        <w:rPr>
          <w:b/>
          <w:sz w:val="24"/>
          <w:szCs w:val="24"/>
        </w:rPr>
      </w:pPr>
      <w:r w:rsidRPr="00450C83">
        <w:rPr>
          <w:b/>
          <w:sz w:val="24"/>
          <w:szCs w:val="24"/>
        </w:rPr>
        <w:t>ANSWER:</w:t>
      </w:r>
    </w:p>
    <w:p w14:paraId="359E8BAE" w14:textId="4E98EF9E" w:rsidR="00192A66" w:rsidRDefault="00192A66" w:rsidP="00340E9A">
      <w:pPr>
        <w:ind w:right="237"/>
        <w:jc w:val="both"/>
        <w:rPr>
          <w:b/>
          <w:sz w:val="24"/>
          <w:szCs w:val="24"/>
        </w:rPr>
      </w:pPr>
    </w:p>
    <w:p w14:paraId="5C2D4FAC" w14:textId="77777777" w:rsidR="001772AF" w:rsidRDefault="001772AF" w:rsidP="00340E9A">
      <w:pPr>
        <w:ind w:right="237"/>
        <w:jc w:val="both"/>
        <w:rPr>
          <w:b/>
          <w:sz w:val="24"/>
          <w:szCs w:val="24"/>
        </w:rPr>
      </w:pPr>
    </w:p>
    <w:p w14:paraId="1AFF45EA" w14:textId="506518CF" w:rsidR="00192A66" w:rsidRDefault="00192A66" w:rsidP="00DC1B96">
      <w:pPr>
        <w:spacing w:line="480" w:lineRule="auto"/>
        <w:ind w:right="238"/>
        <w:jc w:val="both"/>
        <w:rPr>
          <w:bCs/>
          <w:sz w:val="24"/>
          <w:szCs w:val="24"/>
        </w:rPr>
      </w:pPr>
      <w:r>
        <w:rPr>
          <w:bCs/>
          <w:sz w:val="24"/>
          <w:szCs w:val="24"/>
        </w:rPr>
        <w:t>I will use Borton’s reflective model 1970, as citied by Borton (2017), to reflect upon on</w:t>
      </w:r>
      <w:r w:rsidR="00811078">
        <w:rPr>
          <w:bCs/>
          <w:sz w:val="24"/>
          <w:szCs w:val="24"/>
        </w:rPr>
        <w:t xml:space="preserve"> my</w:t>
      </w:r>
      <w:r>
        <w:rPr>
          <w:bCs/>
          <w:sz w:val="24"/>
          <w:szCs w:val="24"/>
        </w:rPr>
        <w:t xml:space="preserve"> three-year probation period whilst being employed by </w:t>
      </w:r>
      <w:r w:rsidR="00811078">
        <w:rPr>
          <w:bCs/>
          <w:sz w:val="24"/>
          <w:szCs w:val="24"/>
        </w:rPr>
        <w:t>S</w:t>
      </w:r>
      <w:r>
        <w:rPr>
          <w:bCs/>
          <w:sz w:val="24"/>
          <w:szCs w:val="24"/>
        </w:rPr>
        <w:t>outh Wales Police as</w:t>
      </w:r>
      <w:r w:rsidR="00811078">
        <w:rPr>
          <w:bCs/>
          <w:sz w:val="24"/>
          <w:szCs w:val="24"/>
        </w:rPr>
        <w:t xml:space="preserve"> a</w:t>
      </w:r>
      <w:r>
        <w:rPr>
          <w:bCs/>
          <w:sz w:val="24"/>
          <w:szCs w:val="24"/>
        </w:rPr>
        <w:t xml:space="preserve"> Police Constable.</w:t>
      </w:r>
      <w:r w:rsidR="00DC1B96">
        <w:rPr>
          <w:bCs/>
          <w:sz w:val="24"/>
          <w:szCs w:val="24"/>
        </w:rPr>
        <w:t xml:space="preserve"> I will be reflecting on how the coaching and mentoring I have received during my probation period has assisted me develop as a police officer, meet my personal goals and the goals of the organisation. Borton’s reflective model has been chosen as it is a simple model to follow and allows the user to reflect easily with the use of 3 questions, those being What? So what? And </w:t>
      </w:r>
      <w:r w:rsidR="001772AF">
        <w:rPr>
          <w:bCs/>
          <w:sz w:val="24"/>
          <w:szCs w:val="24"/>
        </w:rPr>
        <w:t>now</w:t>
      </w:r>
      <w:r w:rsidR="00DC1B96">
        <w:rPr>
          <w:bCs/>
          <w:sz w:val="24"/>
          <w:szCs w:val="24"/>
        </w:rPr>
        <w:t xml:space="preserve"> what?</w:t>
      </w:r>
    </w:p>
    <w:p w14:paraId="3C5079D6" w14:textId="765EDEA1" w:rsidR="00DC1B96" w:rsidRDefault="00DC1B96" w:rsidP="00DC1B96">
      <w:pPr>
        <w:spacing w:line="480" w:lineRule="auto"/>
        <w:ind w:right="238"/>
        <w:jc w:val="both"/>
        <w:rPr>
          <w:bCs/>
          <w:sz w:val="24"/>
          <w:szCs w:val="24"/>
        </w:rPr>
      </w:pPr>
    </w:p>
    <w:p w14:paraId="308FC92A" w14:textId="4CC18B86" w:rsidR="00DC1B96" w:rsidRDefault="003A2B4B" w:rsidP="00DC1B96">
      <w:pPr>
        <w:spacing w:line="480" w:lineRule="auto"/>
        <w:ind w:right="238"/>
        <w:jc w:val="both"/>
        <w:rPr>
          <w:bCs/>
          <w:sz w:val="24"/>
          <w:szCs w:val="24"/>
        </w:rPr>
      </w:pPr>
      <w:r>
        <w:rPr>
          <w:bCs/>
          <w:sz w:val="24"/>
          <w:szCs w:val="24"/>
        </w:rPr>
        <w:t xml:space="preserve">SkillsYouNeed (2011) defines coaching as a process used to improve an </w:t>
      </w:r>
      <w:r w:rsidR="001772AF">
        <w:rPr>
          <w:bCs/>
          <w:sz w:val="24"/>
          <w:szCs w:val="24"/>
        </w:rPr>
        <w:t>individual’s</w:t>
      </w:r>
      <w:r>
        <w:rPr>
          <w:bCs/>
          <w:sz w:val="24"/>
          <w:szCs w:val="24"/>
        </w:rPr>
        <w:t xml:space="preserve"> performance, they state that coaching is different from teaching, whereas the coach will assist the individual learn and improve their own performance and in turn help them learn.</w:t>
      </w:r>
      <w:r w:rsidR="001772AF">
        <w:rPr>
          <w:bCs/>
          <w:sz w:val="24"/>
          <w:szCs w:val="24"/>
        </w:rPr>
        <w:t xml:space="preserve"> Where as mentoring, as defined by the University of Southampton </w:t>
      </w:r>
      <w:r w:rsidR="001772AF">
        <w:rPr>
          <w:bCs/>
          <w:sz w:val="24"/>
          <w:szCs w:val="24"/>
        </w:rPr>
        <w:lastRenderedPageBreak/>
        <w:t xml:space="preserve">(2022), </w:t>
      </w:r>
      <w:r w:rsidR="00811078">
        <w:rPr>
          <w:bCs/>
          <w:sz w:val="24"/>
          <w:szCs w:val="24"/>
        </w:rPr>
        <w:t xml:space="preserve">is </w:t>
      </w:r>
      <w:r w:rsidR="001772AF">
        <w:rPr>
          <w:bCs/>
          <w:sz w:val="24"/>
          <w:szCs w:val="24"/>
        </w:rPr>
        <w:t>a relationship between the mentor and mentee which develops to provide advice and guidance and help the mentee take charge of their own development and discover the depths of their own potential.</w:t>
      </w:r>
    </w:p>
    <w:p w14:paraId="06CB430E" w14:textId="0B70F667" w:rsidR="001772AF" w:rsidRDefault="001772AF" w:rsidP="00DC1B96">
      <w:pPr>
        <w:spacing w:line="480" w:lineRule="auto"/>
        <w:ind w:right="238"/>
        <w:jc w:val="both"/>
        <w:rPr>
          <w:bCs/>
          <w:sz w:val="24"/>
          <w:szCs w:val="24"/>
        </w:rPr>
      </w:pPr>
    </w:p>
    <w:p w14:paraId="0B867118" w14:textId="4689EC5D" w:rsidR="001772AF" w:rsidRDefault="001772AF" w:rsidP="001772AF">
      <w:pPr>
        <w:spacing w:line="480" w:lineRule="auto"/>
        <w:ind w:right="238"/>
        <w:jc w:val="both"/>
        <w:rPr>
          <w:bCs/>
          <w:sz w:val="24"/>
          <w:szCs w:val="24"/>
        </w:rPr>
      </w:pPr>
      <w:r>
        <w:rPr>
          <w:bCs/>
          <w:sz w:val="24"/>
          <w:szCs w:val="24"/>
        </w:rPr>
        <w:t>In the context of coaching an</w:t>
      </w:r>
      <w:r w:rsidR="00E13CC3">
        <w:rPr>
          <w:bCs/>
          <w:sz w:val="24"/>
          <w:szCs w:val="24"/>
        </w:rPr>
        <w:t>d</w:t>
      </w:r>
      <w:r>
        <w:rPr>
          <w:bCs/>
          <w:sz w:val="24"/>
          <w:szCs w:val="24"/>
        </w:rPr>
        <w:t xml:space="preserve"> mentoring within the police, they are both very similar roles an individual can take on with a minor difference. A coach is someone who volunteers for a </w:t>
      </w:r>
      <w:r w:rsidR="00E13CC3">
        <w:rPr>
          <w:bCs/>
          <w:sz w:val="24"/>
          <w:szCs w:val="24"/>
        </w:rPr>
        <w:t>role</w:t>
      </w:r>
      <w:r>
        <w:rPr>
          <w:bCs/>
          <w:sz w:val="24"/>
          <w:szCs w:val="24"/>
        </w:rPr>
        <w:t xml:space="preserve"> and is deemed to be a short term position in the life of </w:t>
      </w:r>
      <w:r w:rsidR="00E13CC3">
        <w:rPr>
          <w:bCs/>
          <w:sz w:val="24"/>
          <w:szCs w:val="24"/>
        </w:rPr>
        <w:t>another person’s</w:t>
      </w:r>
      <w:r>
        <w:rPr>
          <w:bCs/>
          <w:sz w:val="24"/>
          <w:szCs w:val="24"/>
        </w:rPr>
        <w:t xml:space="preserve"> career</w:t>
      </w:r>
      <w:r w:rsidR="00E13CC3">
        <w:rPr>
          <w:bCs/>
          <w:sz w:val="24"/>
          <w:szCs w:val="24"/>
        </w:rPr>
        <w:t>, like a tutor</w:t>
      </w:r>
      <w:r w:rsidR="00811078">
        <w:rPr>
          <w:bCs/>
          <w:sz w:val="24"/>
          <w:szCs w:val="24"/>
        </w:rPr>
        <w:t xml:space="preserve"> </w:t>
      </w:r>
      <w:r w:rsidR="00811078">
        <w:rPr>
          <w:bCs/>
          <w:sz w:val="24"/>
          <w:szCs w:val="24"/>
        </w:rPr>
        <w:t>(PushFar, 2023).</w:t>
      </w:r>
      <w:r>
        <w:rPr>
          <w:bCs/>
          <w:sz w:val="24"/>
          <w:szCs w:val="24"/>
        </w:rPr>
        <w:t xml:space="preserve"> </w:t>
      </w:r>
      <w:r w:rsidR="00811078">
        <w:rPr>
          <w:bCs/>
          <w:sz w:val="24"/>
          <w:szCs w:val="24"/>
        </w:rPr>
        <w:t>W</w:t>
      </w:r>
      <w:r w:rsidR="00E13CC3">
        <w:rPr>
          <w:bCs/>
          <w:sz w:val="24"/>
          <w:szCs w:val="24"/>
        </w:rPr>
        <w:t>hereas</w:t>
      </w:r>
      <w:r>
        <w:rPr>
          <w:bCs/>
          <w:sz w:val="24"/>
          <w:szCs w:val="24"/>
        </w:rPr>
        <w:t xml:space="preserve"> the mentor is someone who holds a similar position and is in a position to be called on for advice and guidance throughout the whole of someone’s career, this mentor has not volunteered for the role but naturally has taken it up due to experience and knowledge</w:t>
      </w:r>
      <w:r w:rsidR="00E13CC3">
        <w:rPr>
          <w:bCs/>
          <w:sz w:val="24"/>
          <w:szCs w:val="24"/>
        </w:rPr>
        <w:t xml:space="preserve"> (PushFar,</w:t>
      </w:r>
      <w:r w:rsidR="006C1505">
        <w:rPr>
          <w:bCs/>
          <w:sz w:val="24"/>
          <w:szCs w:val="24"/>
        </w:rPr>
        <w:t xml:space="preserve"> </w:t>
      </w:r>
      <w:r w:rsidR="00E13CC3">
        <w:rPr>
          <w:bCs/>
          <w:sz w:val="24"/>
          <w:szCs w:val="24"/>
        </w:rPr>
        <w:t>2023).</w:t>
      </w:r>
    </w:p>
    <w:p w14:paraId="07A978A8" w14:textId="77777777" w:rsidR="001772AF" w:rsidRDefault="001772AF" w:rsidP="00DC1B96">
      <w:pPr>
        <w:spacing w:line="480" w:lineRule="auto"/>
        <w:ind w:right="238"/>
        <w:jc w:val="both"/>
        <w:rPr>
          <w:bCs/>
          <w:sz w:val="24"/>
          <w:szCs w:val="24"/>
        </w:rPr>
      </w:pPr>
    </w:p>
    <w:p w14:paraId="5E4DA660" w14:textId="4D181F9D" w:rsidR="006C1505" w:rsidRDefault="006C1505" w:rsidP="006C1505">
      <w:pPr>
        <w:spacing w:line="480" w:lineRule="auto"/>
        <w:ind w:right="237"/>
        <w:jc w:val="both"/>
        <w:rPr>
          <w:sz w:val="24"/>
          <w:szCs w:val="24"/>
        </w:rPr>
      </w:pPr>
      <w:r>
        <w:rPr>
          <w:bCs/>
          <w:sz w:val="24"/>
          <w:szCs w:val="24"/>
        </w:rPr>
        <w:t xml:space="preserve">In my career in South Wales Police </w:t>
      </w:r>
      <w:r w:rsidR="00811078">
        <w:rPr>
          <w:sz w:val="24"/>
          <w:szCs w:val="24"/>
        </w:rPr>
        <w:t>t</w:t>
      </w:r>
      <w:r>
        <w:rPr>
          <w:sz w:val="24"/>
          <w:szCs w:val="24"/>
        </w:rPr>
        <w:t xml:space="preserve">he coaching stage can be initially identified as the initial training stage all new recruits attend and complete. This stage is a 6-month part of the probation period, within </w:t>
      </w:r>
      <w:r w:rsidR="00D41B16">
        <w:rPr>
          <w:sz w:val="24"/>
          <w:szCs w:val="24"/>
        </w:rPr>
        <w:t>this 6-month</w:t>
      </w:r>
      <w:r>
        <w:rPr>
          <w:sz w:val="24"/>
          <w:szCs w:val="24"/>
        </w:rPr>
        <w:t xml:space="preserve"> </w:t>
      </w:r>
      <w:r w:rsidR="00D41B16">
        <w:rPr>
          <w:sz w:val="24"/>
          <w:szCs w:val="24"/>
        </w:rPr>
        <w:t xml:space="preserve">period </w:t>
      </w:r>
      <w:r>
        <w:rPr>
          <w:sz w:val="24"/>
          <w:szCs w:val="24"/>
        </w:rPr>
        <w:t>all new recruits attend classroom and practical sessions to assist in their individual learning to help train and educate them for the future incidents and experiences they will face in their career. Following on from this training phase of my career I was placed with my tutoring officer at my response station for 12 weeks. Again, this is part of the coaching phase, where my tutor would educate and guide me on the policies and procedures that an officer must undertake in preparation for attending and managing incident</w:t>
      </w:r>
      <w:r w:rsidR="00811078">
        <w:rPr>
          <w:sz w:val="24"/>
          <w:szCs w:val="24"/>
        </w:rPr>
        <w:t>s</w:t>
      </w:r>
      <w:r>
        <w:rPr>
          <w:sz w:val="24"/>
          <w:szCs w:val="24"/>
        </w:rPr>
        <w:t xml:space="preserve"> on my own in the future.</w:t>
      </w:r>
    </w:p>
    <w:p w14:paraId="78C3F528" w14:textId="10A1032F" w:rsidR="006C1505" w:rsidRDefault="006C1505" w:rsidP="006C1505">
      <w:pPr>
        <w:spacing w:line="480" w:lineRule="auto"/>
        <w:ind w:right="237"/>
        <w:jc w:val="both"/>
        <w:rPr>
          <w:sz w:val="24"/>
          <w:szCs w:val="24"/>
        </w:rPr>
      </w:pPr>
    </w:p>
    <w:p w14:paraId="0C03DB19" w14:textId="1660C5A8" w:rsidR="006C1505" w:rsidRDefault="006C1505" w:rsidP="006C1505">
      <w:pPr>
        <w:spacing w:line="480" w:lineRule="auto"/>
        <w:ind w:right="237"/>
        <w:jc w:val="both"/>
        <w:rPr>
          <w:sz w:val="24"/>
          <w:szCs w:val="24"/>
        </w:rPr>
      </w:pPr>
      <w:r>
        <w:rPr>
          <w:sz w:val="24"/>
          <w:szCs w:val="24"/>
        </w:rPr>
        <w:t xml:space="preserve">The mentoring phase of my career has been seen to be the time since finishing my tutoring period. When I was signed off as independent patrol officer it meant I was </w:t>
      </w:r>
      <w:r>
        <w:rPr>
          <w:sz w:val="24"/>
          <w:szCs w:val="24"/>
        </w:rPr>
        <w:lastRenderedPageBreak/>
        <w:t xml:space="preserve">to </w:t>
      </w:r>
      <w:r w:rsidR="00811078">
        <w:rPr>
          <w:sz w:val="24"/>
          <w:szCs w:val="24"/>
        </w:rPr>
        <w:t>manage my</w:t>
      </w:r>
      <w:r>
        <w:rPr>
          <w:sz w:val="24"/>
          <w:szCs w:val="24"/>
        </w:rPr>
        <w:t xml:space="preserve"> own investigations and carry out the work in accordance with policies and procedures. This does not mean that I knew </w:t>
      </w:r>
      <w:r w:rsidR="00D41B16">
        <w:rPr>
          <w:sz w:val="24"/>
          <w:szCs w:val="24"/>
        </w:rPr>
        <w:t>everything,</w:t>
      </w:r>
      <w:r>
        <w:rPr>
          <w:sz w:val="24"/>
          <w:szCs w:val="24"/>
        </w:rPr>
        <w:t xml:space="preserve"> or</w:t>
      </w:r>
      <w:r w:rsidR="00811078">
        <w:rPr>
          <w:sz w:val="24"/>
          <w:szCs w:val="24"/>
        </w:rPr>
        <w:t xml:space="preserve"> that</w:t>
      </w:r>
      <w:r>
        <w:rPr>
          <w:sz w:val="24"/>
          <w:szCs w:val="24"/>
        </w:rPr>
        <w:t xml:space="preserve"> I knew all the practices that needed to be done for each individual investigation</w:t>
      </w:r>
      <w:r w:rsidR="00D41B16">
        <w:rPr>
          <w:sz w:val="24"/>
          <w:szCs w:val="24"/>
        </w:rPr>
        <w:t xml:space="preserve">. For me to carry on my policing education I was reliant on the more experienced officers embedded within the team who had had more exposure and experience within policing. Every officer, regardless of experience, can offer advice and guidance especially if they have had exposure or hold knowledge in a particular subject matter. Sharing knowledge and experience is a vital part of improving everyone’s knowledge and in turn making the police service </w:t>
      </w:r>
      <w:r w:rsidR="001A3E02">
        <w:rPr>
          <w:sz w:val="24"/>
          <w:szCs w:val="24"/>
        </w:rPr>
        <w:t>improve</w:t>
      </w:r>
      <w:r w:rsidR="00D41B16">
        <w:rPr>
          <w:sz w:val="24"/>
          <w:szCs w:val="24"/>
        </w:rPr>
        <w:t xml:space="preserve">. Mentoring does not stop at the early stage of a policing career, when an officer moves into a specialist </w:t>
      </w:r>
      <w:r w:rsidR="001A3E02">
        <w:rPr>
          <w:sz w:val="24"/>
          <w:szCs w:val="24"/>
        </w:rPr>
        <w:t>department,</w:t>
      </w:r>
      <w:r w:rsidR="00D41B16">
        <w:rPr>
          <w:sz w:val="24"/>
          <w:szCs w:val="24"/>
        </w:rPr>
        <w:t xml:space="preserve"> they are still reliant of the skills and knowledge of their peers and will utilise this knowledge to improve them selves constantly.</w:t>
      </w:r>
    </w:p>
    <w:p w14:paraId="05E470F6" w14:textId="63F4A8E9" w:rsidR="001772AF" w:rsidRDefault="001772AF" w:rsidP="006C1505">
      <w:pPr>
        <w:spacing w:line="480" w:lineRule="auto"/>
        <w:ind w:right="238"/>
        <w:jc w:val="both"/>
        <w:rPr>
          <w:bCs/>
          <w:sz w:val="24"/>
          <w:szCs w:val="24"/>
        </w:rPr>
      </w:pPr>
    </w:p>
    <w:p w14:paraId="353AE6E6" w14:textId="178E02E2" w:rsidR="001772AF" w:rsidRDefault="001A3E02" w:rsidP="00DC1B96">
      <w:pPr>
        <w:spacing w:line="480" w:lineRule="auto"/>
        <w:ind w:right="238"/>
        <w:jc w:val="both"/>
        <w:rPr>
          <w:bCs/>
          <w:sz w:val="24"/>
          <w:szCs w:val="24"/>
        </w:rPr>
      </w:pPr>
      <w:r>
        <w:rPr>
          <w:bCs/>
          <w:sz w:val="24"/>
          <w:szCs w:val="24"/>
        </w:rPr>
        <w:t>There are many theories that support the process of coaching and mentoring, and these are also supported with the theories of motivation.</w:t>
      </w:r>
      <w:r w:rsidR="0029170A">
        <w:rPr>
          <w:bCs/>
          <w:sz w:val="24"/>
          <w:szCs w:val="24"/>
        </w:rPr>
        <w:t xml:space="preserve"> Kurt (2021) explains a theory which was produced by Douglas McGregor known as Theory X and Theory Y. Kurt (2021) states that these opposing views of behaviour in the workplace address different ways of meeting an individual’s motivational needs, he believed that an individuals leadership style in the workplace was ultimately down to their managers assumptions about the workers.</w:t>
      </w:r>
      <w:r w:rsidR="00734DD4">
        <w:rPr>
          <w:bCs/>
          <w:sz w:val="24"/>
          <w:szCs w:val="24"/>
        </w:rPr>
        <w:t xml:space="preserve"> Another theory of motivation and needs is cited by Gawel (2019) where he talks about two theories, these created by Abraham Maslow and Frederick Hertzberg, which influence the motivation of the employees in the workplace. Gawel (2019) goes on to say that Herzberg’s theory focused on the factors in a job that can motivate it workers, whereas Maslow’s theory </w:t>
      </w:r>
      <w:r w:rsidR="00734DD4">
        <w:rPr>
          <w:bCs/>
          <w:sz w:val="24"/>
          <w:szCs w:val="24"/>
        </w:rPr>
        <w:lastRenderedPageBreak/>
        <w:t>focused the various needs of a human and the pursuance of these that can affect the motivation of an individual.</w:t>
      </w:r>
    </w:p>
    <w:p w14:paraId="4A7B0EFF" w14:textId="7544F9F7" w:rsidR="001772AF" w:rsidRDefault="001772AF" w:rsidP="00DC1B96">
      <w:pPr>
        <w:spacing w:line="480" w:lineRule="auto"/>
        <w:ind w:right="238"/>
        <w:jc w:val="both"/>
        <w:rPr>
          <w:bCs/>
          <w:sz w:val="24"/>
          <w:szCs w:val="24"/>
        </w:rPr>
      </w:pPr>
    </w:p>
    <w:p w14:paraId="157524F1" w14:textId="6A4607B3" w:rsidR="00E76356" w:rsidRDefault="00E76356" w:rsidP="00DC1B96">
      <w:pPr>
        <w:spacing w:line="480" w:lineRule="auto"/>
        <w:ind w:right="238"/>
        <w:jc w:val="both"/>
        <w:rPr>
          <w:bCs/>
          <w:sz w:val="24"/>
          <w:szCs w:val="24"/>
        </w:rPr>
      </w:pPr>
      <w:r>
        <w:rPr>
          <w:bCs/>
          <w:sz w:val="24"/>
          <w:szCs w:val="24"/>
        </w:rPr>
        <w:t>There are several different qualities that can make an individual a good tutor. Those being motivation, adaptability, patience, enthusiasm, empathy, communication, and humility (Tutoring, 2021). Tutoring (2021) explains that these traits or strengths will enable the tutor to be able to provide the student the best basis for their education. Indeed (2022) states that there are benefits to having supporti</w:t>
      </w:r>
      <w:r w:rsidR="00811078">
        <w:rPr>
          <w:bCs/>
          <w:sz w:val="24"/>
          <w:szCs w:val="24"/>
        </w:rPr>
        <w:t>ve</w:t>
      </w:r>
      <w:r>
        <w:rPr>
          <w:bCs/>
          <w:sz w:val="24"/>
          <w:szCs w:val="24"/>
        </w:rPr>
        <w:t xml:space="preserve"> colleagues, mentors, he states that they can increase job satisfaction, help foster better work environments but more importantly they can aid the development of their colleagues.</w:t>
      </w:r>
    </w:p>
    <w:p w14:paraId="1DAEF196" w14:textId="5F7D985B" w:rsidR="00E76356" w:rsidRDefault="00E76356" w:rsidP="00DC1B96">
      <w:pPr>
        <w:spacing w:line="480" w:lineRule="auto"/>
        <w:ind w:right="238"/>
        <w:jc w:val="both"/>
        <w:rPr>
          <w:bCs/>
          <w:sz w:val="24"/>
          <w:szCs w:val="24"/>
        </w:rPr>
      </w:pPr>
    </w:p>
    <w:p w14:paraId="704AC9CD" w14:textId="7EB5221E" w:rsidR="00C52781" w:rsidRDefault="00C52781" w:rsidP="00DC1B96">
      <w:pPr>
        <w:spacing w:line="480" w:lineRule="auto"/>
        <w:ind w:right="238"/>
        <w:jc w:val="both"/>
        <w:rPr>
          <w:bCs/>
          <w:sz w:val="24"/>
          <w:szCs w:val="24"/>
        </w:rPr>
      </w:pPr>
      <w:r>
        <w:rPr>
          <w:bCs/>
          <w:sz w:val="24"/>
          <w:szCs w:val="24"/>
        </w:rPr>
        <w:t>There are several benefits to coaching and mentoring. Bright HR (2020)</w:t>
      </w:r>
      <w:r w:rsidR="000C3029">
        <w:rPr>
          <w:bCs/>
          <w:sz w:val="24"/>
          <w:szCs w:val="24"/>
        </w:rPr>
        <w:t xml:space="preserve"> explains that an employee that has received coaching and mentoring will become more valuable to organisation or company and that they will develop both personally and professionally by developing and enhancing their skills. They continue to say that by the employer showing interest in their staff’s development it will make the employee feel valued and in turn they will work harder to improve and progress (Bright HR, 2020). Coaching and mentoring has enabled me to improve significantly since my first day at South Wales Police. When I first started</w:t>
      </w:r>
      <w:r w:rsidR="00811078">
        <w:rPr>
          <w:bCs/>
          <w:sz w:val="24"/>
          <w:szCs w:val="24"/>
        </w:rPr>
        <w:t>,</w:t>
      </w:r>
      <w:r w:rsidR="000C3029">
        <w:rPr>
          <w:bCs/>
          <w:sz w:val="24"/>
          <w:szCs w:val="24"/>
        </w:rPr>
        <w:t xml:space="preserve"> the processes and procedures were completely alien to me, this was expected as I was a new recruit, but now I feel I can share my knowledge and experience with the </w:t>
      </w:r>
      <w:r w:rsidR="00811078">
        <w:rPr>
          <w:bCs/>
          <w:sz w:val="24"/>
          <w:szCs w:val="24"/>
        </w:rPr>
        <w:t xml:space="preserve">new </w:t>
      </w:r>
      <w:r w:rsidR="000C3029">
        <w:rPr>
          <w:bCs/>
          <w:sz w:val="24"/>
          <w:szCs w:val="24"/>
        </w:rPr>
        <w:t xml:space="preserve">student officers that join the team. Response teams historically have a high turn around of police officers, and the length of experience is usually between 2 and 5 years. I </w:t>
      </w:r>
      <w:r w:rsidR="00050BD3">
        <w:rPr>
          <w:bCs/>
          <w:sz w:val="24"/>
          <w:szCs w:val="24"/>
        </w:rPr>
        <w:t>am</w:t>
      </w:r>
      <w:r w:rsidR="000C3029">
        <w:rPr>
          <w:bCs/>
          <w:sz w:val="24"/>
          <w:szCs w:val="24"/>
        </w:rPr>
        <w:t xml:space="preserve"> </w:t>
      </w:r>
      <w:r w:rsidR="000C3029">
        <w:rPr>
          <w:bCs/>
          <w:sz w:val="24"/>
          <w:szCs w:val="24"/>
        </w:rPr>
        <w:lastRenderedPageBreak/>
        <w:t xml:space="preserve">now considered to be one of the </w:t>
      </w:r>
      <w:r w:rsidR="00050BD3">
        <w:rPr>
          <w:bCs/>
          <w:sz w:val="24"/>
          <w:szCs w:val="24"/>
        </w:rPr>
        <w:t xml:space="preserve">more </w:t>
      </w:r>
      <w:r w:rsidR="000C3029">
        <w:rPr>
          <w:bCs/>
          <w:sz w:val="24"/>
          <w:szCs w:val="24"/>
        </w:rPr>
        <w:t>experienced members on the team and the new officers will look to me for help and guidance</w:t>
      </w:r>
      <w:r w:rsidR="00050BD3">
        <w:rPr>
          <w:bCs/>
          <w:sz w:val="24"/>
          <w:szCs w:val="24"/>
        </w:rPr>
        <w:t xml:space="preserve"> at times</w:t>
      </w:r>
      <w:r w:rsidR="000C3029">
        <w:rPr>
          <w:bCs/>
          <w:sz w:val="24"/>
          <w:szCs w:val="24"/>
        </w:rPr>
        <w:t>.</w:t>
      </w:r>
    </w:p>
    <w:p w14:paraId="1F136E5B" w14:textId="477D61BD" w:rsidR="00050BD3" w:rsidRDefault="00050BD3" w:rsidP="00DC1B96">
      <w:pPr>
        <w:spacing w:line="480" w:lineRule="auto"/>
        <w:ind w:right="238"/>
        <w:jc w:val="both"/>
        <w:rPr>
          <w:bCs/>
          <w:sz w:val="24"/>
          <w:szCs w:val="24"/>
        </w:rPr>
      </w:pPr>
    </w:p>
    <w:p w14:paraId="301B70D8" w14:textId="57F13161" w:rsidR="00050BD3" w:rsidRDefault="00050BD3" w:rsidP="00DC1B96">
      <w:pPr>
        <w:spacing w:line="480" w:lineRule="auto"/>
        <w:ind w:right="238"/>
        <w:jc w:val="both"/>
        <w:rPr>
          <w:bCs/>
          <w:sz w:val="24"/>
          <w:szCs w:val="24"/>
        </w:rPr>
      </w:pPr>
      <w:r>
        <w:rPr>
          <w:bCs/>
          <w:sz w:val="24"/>
          <w:szCs w:val="24"/>
        </w:rPr>
        <w:t xml:space="preserve">One important way in which an individual can improve is by receiving feedback from their coach or mentor. Byrnes (2021) states that students can benefit from meaningful feedback, Byrnes continues to stated 14 different ways in which feedback can be given including Praising their efforts and not their talents, mistakes and errors don’t need to feel negative, being specific, explaining the feedback wherever possible, starting with a clear goal, keep the feedback timely, feedback isn’t just for finished work, giving feedback one-on-one, allowing time for questions and a discussion, allowing the student self-reflection, feedback from different sources, </w:t>
      </w:r>
      <w:r w:rsidR="00E1502B">
        <w:rPr>
          <w:bCs/>
          <w:sz w:val="24"/>
          <w:szCs w:val="24"/>
        </w:rPr>
        <w:t>teaching the students how to give and recognize useful feedback, give feedback on the understanding not on the task completion, and challenge students to always better themselves and go beyond “good enough”</w:t>
      </w:r>
      <w:r w:rsidR="00AE313A">
        <w:rPr>
          <w:bCs/>
          <w:sz w:val="24"/>
          <w:szCs w:val="24"/>
        </w:rPr>
        <w:t xml:space="preserve"> (</w:t>
      </w:r>
      <w:r w:rsidR="00AE313A">
        <w:rPr>
          <w:bCs/>
          <w:sz w:val="24"/>
          <w:szCs w:val="24"/>
        </w:rPr>
        <w:t>Byrnes</w:t>
      </w:r>
      <w:r w:rsidR="00AE313A">
        <w:rPr>
          <w:bCs/>
          <w:sz w:val="24"/>
          <w:szCs w:val="24"/>
        </w:rPr>
        <w:t xml:space="preserve">, </w:t>
      </w:r>
      <w:r w:rsidR="00AE313A">
        <w:rPr>
          <w:bCs/>
          <w:sz w:val="24"/>
          <w:szCs w:val="24"/>
        </w:rPr>
        <w:t>2021)</w:t>
      </w:r>
      <w:r w:rsidR="00E1502B">
        <w:rPr>
          <w:bCs/>
          <w:sz w:val="24"/>
          <w:szCs w:val="24"/>
        </w:rPr>
        <w:t>.</w:t>
      </w:r>
    </w:p>
    <w:p w14:paraId="5E600146" w14:textId="241DC2A8" w:rsidR="004713BD" w:rsidRDefault="004713BD" w:rsidP="00DC1B96">
      <w:pPr>
        <w:spacing w:line="480" w:lineRule="auto"/>
        <w:ind w:right="238"/>
        <w:jc w:val="both"/>
        <w:rPr>
          <w:bCs/>
          <w:sz w:val="24"/>
          <w:szCs w:val="24"/>
        </w:rPr>
      </w:pPr>
    </w:p>
    <w:p w14:paraId="24C173E9" w14:textId="4E5D8F0A" w:rsidR="004713BD" w:rsidRDefault="004713BD" w:rsidP="00DC1B96">
      <w:pPr>
        <w:spacing w:line="480" w:lineRule="auto"/>
        <w:ind w:right="238"/>
        <w:jc w:val="both"/>
        <w:rPr>
          <w:bCs/>
          <w:sz w:val="24"/>
          <w:szCs w:val="24"/>
        </w:rPr>
      </w:pPr>
      <w:r>
        <w:rPr>
          <w:bCs/>
          <w:sz w:val="24"/>
          <w:szCs w:val="24"/>
        </w:rPr>
        <w:t>There are benefits to receiving feedback, they enable the student to understand the areas in which they can and need to improve. Biemesderfer (2020) and Collier (2019) both state that</w:t>
      </w:r>
      <w:r w:rsidR="002F342D">
        <w:rPr>
          <w:bCs/>
          <w:sz w:val="24"/>
          <w:szCs w:val="24"/>
        </w:rPr>
        <w:t xml:space="preserve"> receiving feedback whether </w:t>
      </w:r>
      <w:r w:rsidR="00E47E81">
        <w:rPr>
          <w:bCs/>
          <w:sz w:val="24"/>
          <w:szCs w:val="24"/>
        </w:rPr>
        <w:t>it</w:t>
      </w:r>
      <w:r w:rsidR="002F342D">
        <w:rPr>
          <w:bCs/>
          <w:sz w:val="24"/>
          <w:szCs w:val="24"/>
        </w:rPr>
        <w:t xml:space="preserve"> is </w:t>
      </w:r>
      <w:r w:rsidR="00E47E81">
        <w:rPr>
          <w:bCs/>
          <w:sz w:val="24"/>
          <w:szCs w:val="24"/>
        </w:rPr>
        <w:t>positive,</w:t>
      </w:r>
      <w:r w:rsidR="002F342D">
        <w:rPr>
          <w:bCs/>
          <w:sz w:val="24"/>
          <w:szCs w:val="24"/>
        </w:rPr>
        <w:t xml:space="preserve"> or negative is beneficial as it increases staff moral but also develops effective lines of communication</w:t>
      </w:r>
      <w:r w:rsidR="00E47E81">
        <w:rPr>
          <w:bCs/>
          <w:sz w:val="24"/>
          <w:szCs w:val="24"/>
        </w:rPr>
        <w:t xml:space="preserve"> </w:t>
      </w:r>
      <w:r w:rsidR="002F342D">
        <w:rPr>
          <w:bCs/>
          <w:sz w:val="24"/>
          <w:szCs w:val="24"/>
        </w:rPr>
        <w:t>which enables the development of the workforce and th</w:t>
      </w:r>
      <w:r w:rsidR="00E47E81">
        <w:rPr>
          <w:bCs/>
          <w:sz w:val="24"/>
          <w:szCs w:val="24"/>
        </w:rPr>
        <w:t>e</w:t>
      </w:r>
      <w:r w:rsidR="002F342D">
        <w:rPr>
          <w:bCs/>
          <w:sz w:val="24"/>
          <w:szCs w:val="24"/>
        </w:rPr>
        <w:t xml:space="preserve"> organisation to grow</w:t>
      </w:r>
      <w:r w:rsidR="00E47E81">
        <w:rPr>
          <w:bCs/>
          <w:sz w:val="24"/>
          <w:szCs w:val="24"/>
        </w:rPr>
        <w:t>. They continue to say that feedback isn’t always the easiest thing to hear especially if it is negative, and often can be quite daunting, but the honesty of the individual providing feedback can make the learner feel welcomed into the team, a valued member of the workforce and encourages them to develop themselves.</w:t>
      </w:r>
    </w:p>
    <w:p w14:paraId="7645528A" w14:textId="5C7C6527" w:rsidR="00A02C9D" w:rsidRDefault="00A02C9D" w:rsidP="00DC1B96">
      <w:pPr>
        <w:spacing w:line="480" w:lineRule="auto"/>
        <w:ind w:right="238"/>
        <w:jc w:val="both"/>
        <w:rPr>
          <w:bCs/>
          <w:sz w:val="24"/>
          <w:szCs w:val="24"/>
        </w:rPr>
      </w:pPr>
    </w:p>
    <w:p w14:paraId="2B416E19" w14:textId="60D9C0CD" w:rsidR="00A02C9D" w:rsidRDefault="00A02C9D" w:rsidP="00DC1B96">
      <w:pPr>
        <w:spacing w:line="480" w:lineRule="auto"/>
        <w:ind w:right="238"/>
        <w:jc w:val="both"/>
        <w:rPr>
          <w:bCs/>
          <w:sz w:val="24"/>
          <w:szCs w:val="24"/>
        </w:rPr>
      </w:pPr>
      <w:r>
        <w:rPr>
          <w:bCs/>
          <w:sz w:val="24"/>
          <w:szCs w:val="24"/>
        </w:rPr>
        <w:t>During my time in South Wales Police, I have received feedback on several occasions and in different settings. During the 6-month training phase I regularly received feedback from my trainer and this included written documentation as part of my review and verbal feedback in which I can use to develop myself. During my 12-week tutoring phase, I received verbal feedback from my tutor after every incident I attended where he would highlight what went well, what didn’t go as well and what we could do if the situation was to arise again. I found my tutor was very natural and calm at every incident and the feedback was never given in a way where I took offence from it, I always ensure</w:t>
      </w:r>
      <w:r w:rsidR="00A23147">
        <w:rPr>
          <w:bCs/>
          <w:sz w:val="24"/>
          <w:szCs w:val="24"/>
        </w:rPr>
        <w:t>d</w:t>
      </w:r>
      <w:r>
        <w:rPr>
          <w:bCs/>
          <w:sz w:val="24"/>
          <w:szCs w:val="24"/>
        </w:rPr>
        <w:t xml:space="preserve"> I took everything on board and endeavoured to improve myself. Since the tutoring stage I have had to give self-reflection feedback as part of my regular reviews, and I will on occasion receive feedback from my supervisor in relation to the incidents that I attend. I have found since being an independent patrol officer</w:t>
      </w:r>
      <w:r w:rsidR="00A23147">
        <w:rPr>
          <w:bCs/>
          <w:sz w:val="24"/>
          <w:szCs w:val="24"/>
        </w:rPr>
        <w:t>,</w:t>
      </w:r>
      <w:r>
        <w:rPr>
          <w:bCs/>
          <w:sz w:val="24"/>
          <w:szCs w:val="24"/>
        </w:rPr>
        <w:t xml:space="preserve"> that positive feedback is a rarity and officers will often only hear back in the form of feedback when something negative needs to be said, this can be quite demoralising at times, but I keep reminding myself that negative feedback is just another form of feedback to help me improve myself.</w:t>
      </w:r>
    </w:p>
    <w:p w14:paraId="0C98DD3B" w14:textId="5F6BD688" w:rsidR="000C3029" w:rsidRDefault="000C3029" w:rsidP="00DC1B96">
      <w:pPr>
        <w:spacing w:line="480" w:lineRule="auto"/>
        <w:ind w:right="238"/>
        <w:jc w:val="both"/>
        <w:rPr>
          <w:bCs/>
          <w:sz w:val="24"/>
          <w:szCs w:val="24"/>
        </w:rPr>
      </w:pPr>
    </w:p>
    <w:p w14:paraId="0522BE89" w14:textId="0AD67286" w:rsidR="00B5002D" w:rsidRDefault="00E213E8" w:rsidP="00DC1B96">
      <w:pPr>
        <w:spacing w:line="480" w:lineRule="auto"/>
        <w:ind w:right="238"/>
        <w:jc w:val="both"/>
        <w:rPr>
          <w:bCs/>
          <w:sz w:val="24"/>
          <w:szCs w:val="24"/>
        </w:rPr>
      </w:pPr>
      <w:r>
        <w:rPr>
          <w:bCs/>
          <w:sz w:val="24"/>
          <w:szCs w:val="24"/>
        </w:rPr>
        <w:t xml:space="preserve">One reason to develop yourself and improve is to enable an individual to reach their personal and professional goals. Davis (2023) defines personal goals as goals that relate to an </w:t>
      </w:r>
      <w:r w:rsidR="00CB3399">
        <w:rPr>
          <w:bCs/>
          <w:sz w:val="24"/>
          <w:szCs w:val="24"/>
        </w:rPr>
        <w:t>individual’s</w:t>
      </w:r>
      <w:r>
        <w:rPr>
          <w:bCs/>
          <w:sz w:val="24"/>
          <w:szCs w:val="24"/>
        </w:rPr>
        <w:t xml:space="preserve"> place work, personal relationships, their own finances and other aspects of their lives, Davis continues by saying that goals are desired targets or achievements that a person sets themselves which they desire to achieve, obtain, </w:t>
      </w:r>
      <w:r w:rsidR="00300F42">
        <w:rPr>
          <w:bCs/>
          <w:sz w:val="24"/>
          <w:szCs w:val="24"/>
        </w:rPr>
        <w:t>maintain,</w:t>
      </w:r>
      <w:r>
        <w:rPr>
          <w:bCs/>
          <w:sz w:val="24"/>
          <w:szCs w:val="24"/>
        </w:rPr>
        <w:t xml:space="preserve"> or even avoid</w:t>
      </w:r>
      <w:r w:rsidR="00A23147">
        <w:rPr>
          <w:bCs/>
          <w:sz w:val="24"/>
          <w:szCs w:val="24"/>
        </w:rPr>
        <w:t xml:space="preserve"> (</w:t>
      </w:r>
      <w:r w:rsidR="00A23147">
        <w:rPr>
          <w:bCs/>
          <w:sz w:val="24"/>
          <w:szCs w:val="24"/>
        </w:rPr>
        <w:t>Davis</w:t>
      </w:r>
      <w:r w:rsidR="00A23147">
        <w:rPr>
          <w:bCs/>
          <w:sz w:val="24"/>
          <w:szCs w:val="24"/>
        </w:rPr>
        <w:t xml:space="preserve">, </w:t>
      </w:r>
      <w:r w:rsidR="00A23147">
        <w:rPr>
          <w:bCs/>
          <w:sz w:val="24"/>
          <w:szCs w:val="24"/>
        </w:rPr>
        <w:t>2023)</w:t>
      </w:r>
      <w:r>
        <w:rPr>
          <w:bCs/>
          <w:sz w:val="24"/>
          <w:szCs w:val="24"/>
        </w:rPr>
        <w:t xml:space="preserve">. </w:t>
      </w:r>
      <w:r w:rsidR="006142B8">
        <w:rPr>
          <w:bCs/>
          <w:sz w:val="24"/>
          <w:szCs w:val="24"/>
        </w:rPr>
        <w:t>Evans (2023)</w:t>
      </w:r>
      <w:r w:rsidR="00CB3399">
        <w:rPr>
          <w:bCs/>
          <w:sz w:val="24"/>
          <w:szCs w:val="24"/>
        </w:rPr>
        <w:t xml:space="preserve"> explains that professional goals are linked to an </w:t>
      </w:r>
      <w:r w:rsidR="00300F42">
        <w:rPr>
          <w:bCs/>
          <w:sz w:val="24"/>
          <w:szCs w:val="24"/>
        </w:rPr>
        <w:t>individual’s</w:t>
      </w:r>
      <w:r w:rsidR="00CB3399">
        <w:rPr>
          <w:bCs/>
          <w:sz w:val="24"/>
          <w:szCs w:val="24"/>
        </w:rPr>
        <w:t xml:space="preserve"> personal development, </w:t>
      </w:r>
      <w:r w:rsidR="00300F42">
        <w:rPr>
          <w:bCs/>
          <w:sz w:val="24"/>
          <w:szCs w:val="24"/>
        </w:rPr>
        <w:t>whereas</w:t>
      </w:r>
      <w:r w:rsidR="00CB3399">
        <w:rPr>
          <w:bCs/>
          <w:sz w:val="24"/>
          <w:szCs w:val="24"/>
        </w:rPr>
        <w:t xml:space="preserve"> personal goals relate </w:t>
      </w:r>
      <w:r w:rsidR="00CB3399">
        <w:rPr>
          <w:bCs/>
          <w:sz w:val="24"/>
          <w:szCs w:val="24"/>
        </w:rPr>
        <w:lastRenderedPageBreak/>
        <w:t>to the personal life, professional goals will relate the career of the individual for example undertaking a new course to obtain or develop a new skill.</w:t>
      </w:r>
    </w:p>
    <w:p w14:paraId="4F5EE8B1" w14:textId="0711B9E7" w:rsidR="00300F42" w:rsidRDefault="00300F42" w:rsidP="00DC1B96">
      <w:pPr>
        <w:spacing w:line="480" w:lineRule="auto"/>
        <w:ind w:right="238"/>
        <w:jc w:val="both"/>
        <w:rPr>
          <w:bCs/>
          <w:sz w:val="24"/>
          <w:szCs w:val="24"/>
        </w:rPr>
      </w:pPr>
    </w:p>
    <w:p w14:paraId="0025C495" w14:textId="77777777" w:rsidR="00A23147" w:rsidRDefault="00300F42" w:rsidP="00DC1B96">
      <w:pPr>
        <w:spacing w:line="480" w:lineRule="auto"/>
        <w:ind w:right="238"/>
        <w:jc w:val="both"/>
        <w:rPr>
          <w:bCs/>
          <w:sz w:val="24"/>
          <w:szCs w:val="24"/>
        </w:rPr>
      </w:pPr>
      <w:r>
        <w:rPr>
          <w:bCs/>
          <w:sz w:val="24"/>
          <w:szCs w:val="24"/>
        </w:rPr>
        <w:t xml:space="preserve">There are several benefits to setting yourself personal goals, these can be life changing and challenging but a person can learn a lot about themselves in the process of achieving these goals, you can also truly discover what you want in life. All American Healthcare (2018) explains that there are 6 key benefits to setting personal goals those being giving an individual clarity on a long-term vision, drives a person forward, gives a person focus, makes a person accountable, encourages a person to be the best they can, and helps a person live their best life. </w:t>
      </w:r>
    </w:p>
    <w:p w14:paraId="63F22A1C" w14:textId="77777777" w:rsidR="00A23147" w:rsidRDefault="00A23147" w:rsidP="00DC1B96">
      <w:pPr>
        <w:spacing w:line="480" w:lineRule="auto"/>
        <w:ind w:right="238"/>
        <w:jc w:val="both"/>
        <w:rPr>
          <w:bCs/>
          <w:sz w:val="24"/>
          <w:szCs w:val="24"/>
        </w:rPr>
      </w:pPr>
    </w:p>
    <w:p w14:paraId="4E158019" w14:textId="238DE74D" w:rsidR="00300F42" w:rsidRDefault="00300F42" w:rsidP="00DC1B96">
      <w:pPr>
        <w:spacing w:line="480" w:lineRule="auto"/>
        <w:ind w:right="238"/>
        <w:jc w:val="both"/>
        <w:rPr>
          <w:bCs/>
          <w:sz w:val="24"/>
          <w:szCs w:val="24"/>
        </w:rPr>
      </w:pPr>
      <w:r>
        <w:rPr>
          <w:bCs/>
          <w:sz w:val="24"/>
          <w:szCs w:val="24"/>
        </w:rPr>
        <w:t xml:space="preserve">I have set </w:t>
      </w:r>
      <w:r w:rsidR="00A23147">
        <w:rPr>
          <w:bCs/>
          <w:sz w:val="24"/>
          <w:szCs w:val="24"/>
        </w:rPr>
        <w:t>myself</w:t>
      </w:r>
      <w:r>
        <w:rPr>
          <w:bCs/>
          <w:sz w:val="24"/>
          <w:szCs w:val="24"/>
        </w:rPr>
        <w:t xml:space="preserve"> personal and professional goals which I intend to achieve over the course of my life and my career. My personal goals have been set for a long time and have rarely changed whereas my professional goals have changed quite a lot and I regularly review what I want to </w:t>
      </w:r>
      <w:r w:rsidR="00CF3FD5">
        <w:rPr>
          <w:bCs/>
          <w:sz w:val="24"/>
          <w:szCs w:val="24"/>
        </w:rPr>
        <w:t>achieve,</w:t>
      </w:r>
      <w:r>
        <w:rPr>
          <w:bCs/>
          <w:sz w:val="24"/>
          <w:szCs w:val="24"/>
        </w:rPr>
        <w:t xml:space="preserve"> and the direction </w:t>
      </w:r>
      <w:r w:rsidR="00CF3FD5">
        <w:rPr>
          <w:bCs/>
          <w:sz w:val="24"/>
          <w:szCs w:val="24"/>
        </w:rPr>
        <w:t xml:space="preserve">that I </w:t>
      </w:r>
      <w:r>
        <w:rPr>
          <w:bCs/>
          <w:sz w:val="24"/>
          <w:szCs w:val="24"/>
        </w:rPr>
        <w:t>see my career developing. At this present time, I wish to become a tutor or mentor myself if given the opportunity. I would like to be in a position where I can assist in the development of other officers. I feel I could use the experiences and the knowledge I obtained from my tutor and the incidents that I have attended to help develop future officers and pass on th</w:t>
      </w:r>
      <w:r w:rsidR="00A23147">
        <w:rPr>
          <w:bCs/>
          <w:sz w:val="24"/>
          <w:szCs w:val="24"/>
        </w:rPr>
        <w:t>at knowledge and</w:t>
      </w:r>
      <w:r>
        <w:rPr>
          <w:bCs/>
          <w:sz w:val="24"/>
          <w:szCs w:val="24"/>
        </w:rPr>
        <w:t xml:space="preserve"> experience.</w:t>
      </w:r>
    </w:p>
    <w:p w14:paraId="2463C147" w14:textId="21FA89B3" w:rsidR="00874D3E" w:rsidRDefault="00874D3E" w:rsidP="00DC1B96">
      <w:pPr>
        <w:spacing w:line="480" w:lineRule="auto"/>
        <w:ind w:right="238"/>
        <w:jc w:val="both"/>
        <w:rPr>
          <w:bCs/>
          <w:sz w:val="24"/>
          <w:szCs w:val="24"/>
        </w:rPr>
      </w:pPr>
    </w:p>
    <w:p w14:paraId="6DC8DC29" w14:textId="217FAA30" w:rsidR="000C27F7" w:rsidRDefault="00874D3E" w:rsidP="00DC1B96">
      <w:pPr>
        <w:spacing w:line="480" w:lineRule="auto"/>
        <w:ind w:right="238"/>
        <w:jc w:val="both"/>
        <w:rPr>
          <w:bCs/>
          <w:sz w:val="24"/>
          <w:szCs w:val="24"/>
        </w:rPr>
      </w:pPr>
      <w:r>
        <w:rPr>
          <w:bCs/>
          <w:sz w:val="24"/>
          <w:szCs w:val="24"/>
        </w:rPr>
        <w:t xml:space="preserve">As well as personal and professional goals there are organisational goals. These goals are set by a </w:t>
      </w:r>
      <w:r w:rsidR="000C27F7">
        <w:rPr>
          <w:bCs/>
          <w:sz w:val="24"/>
          <w:szCs w:val="24"/>
        </w:rPr>
        <w:t>company,</w:t>
      </w:r>
      <w:r>
        <w:rPr>
          <w:bCs/>
          <w:sz w:val="24"/>
          <w:szCs w:val="24"/>
        </w:rPr>
        <w:t xml:space="preserve"> or an organisation and they outline what they want to achieve and usually how they are going to approach each goal </w:t>
      </w:r>
      <w:r w:rsidR="000C27F7">
        <w:rPr>
          <w:bCs/>
          <w:sz w:val="24"/>
          <w:szCs w:val="24"/>
        </w:rPr>
        <w:t>to</w:t>
      </w:r>
      <w:r>
        <w:rPr>
          <w:bCs/>
          <w:sz w:val="24"/>
          <w:szCs w:val="24"/>
        </w:rPr>
        <w:t xml:space="preserve"> achieve it. South Wales Police (2019) have outlined their goals, also known as their Priorities, with </w:t>
      </w:r>
      <w:r>
        <w:rPr>
          <w:bCs/>
          <w:sz w:val="24"/>
          <w:szCs w:val="24"/>
        </w:rPr>
        <w:lastRenderedPageBreak/>
        <w:t xml:space="preserve">the publication of their South Wales Police </w:t>
      </w:r>
      <w:r w:rsidR="000C27F7">
        <w:rPr>
          <w:bCs/>
          <w:sz w:val="24"/>
          <w:szCs w:val="24"/>
        </w:rPr>
        <w:t xml:space="preserve">&amp; Crime Plan 2019-23. Within this plan they have set themselves six priorities those being the reduction and prevention of crime and anti-social behaviour, involvement and empowerment of the communities to deliver services that are required, protecting the most vulnerable, effective working with the Criminal Justice service, policing major events, and spend money wisely to provide the best possible form of policing (South Wales Police, 2019). Although my personal goals do not align with the organisational goals exactly, they are some of the reasons why I decided to apply for a role as Police officer. By achieving my professional goals whilst in work, it will also benefit and work towards the organisation’s priorities. By becoming competent and efficient at my work, and hopefully, in turn assisting in the education of future officers I will be helping the organisation reach their goals </w:t>
      </w:r>
      <w:r w:rsidR="00A23147">
        <w:rPr>
          <w:bCs/>
          <w:sz w:val="24"/>
          <w:szCs w:val="24"/>
        </w:rPr>
        <w:t xml:space="preserve">and </w:t>
      </w:r>
      <w:r w:rsidR="000C27F7">
        <w:rPr>
          <w:bCs/>
          <w:sz w:val="24"/>
          <w:szCs w:val="24"/>
        </w:rPr>
        <w:t>priorities.</w:t>
      </w:r>
    </w:p>
    <w:p w14:paraId="5B0F642E" w14:textId="77777777" w:rsidR="00E213E8" w:rsidRDefault="00E213E8" w:rsidP="00DC1B96">
      <w:pPr>
        <w:spacing w:line="480" w:lineRule="auto"/>
        <w:ind w:right="238"/>
        <w:jc w:val="both"/>
        <w:rPr>
          <w:bCs/>
          <w:sz w:val="24"/>
          <w:szCs w:val="24"/>
        </w:rPr>
      </w:pPr>
    </w:p>
    <w:p w14:paraId="55E8513B" w14:textId="4DFF5721" w:rsidR="00025650" w:rsidRPr="000C27F7" w:rsidRDefault="000C27F7" w:rsidP="000C27F7">
      <w:pPr>
        <w:spacing w:line="480" w:lineRule="auto"/>
        <w:ind w:right="238"/>
        <w:jc w:val="both"/>
        <w:rPr>
          <w:bCs/>
          <w:sz w:val="24"/>
          <w:szCs w:val="24"/>
        </w:rPr>
      </w:pPr>
      <w:r>
        <w:rPr>
          <w:bCs/>
          <w:sz w:val="24"/>
          <w:szCs w:val="24"/>
        </w:rPr>
        <w:t>(206</w:t>
      </w:r>
      <w:r w:rsidR="00A23147">
        <w:rPr>
          <w:bCs/>
          <w:sz w:val="24"/>
          <w:szCs w:val="24"/>
        </w:rPr>
        <w:t>9</w:t>
      </w:r>
      <w:r w:rsidR="001772AF">
        <w:rPr>
          <w:bCs/>
          <w:sz w:val="24"/>
          <w:szCs w:val="24"/>
        </w:rPr>
        <w:t>)</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230808EC" w:rsidR="000F7ECD" w:rsidRPr="000C27F7" w:rsidRDefault="00025650" w:rsidP="000C27F7">
      <w:pPr>
        <w:ind w:right="237"/>
        <w:sectPr w:rsidR="000F7ECD" w:rsidRPr="000C27F7" w:rsidSect="001F02FD">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2237FD0C" w14:textId="77777777" w:rsidR="008B28E7" w:rsidRPr="00270EEB" w:rsidRDefault="008B28E7" w:rsidP="00340E9A">
      <w:pPr>
        <w:ind w:right="237"/>
        <w:jc w:val="both"/>
        <w:rPr>
          <w:b/>
          <w:sz w:val="24"/>
          <w:szCs w:val="24"/>
        </w:rPr>
      </w:pPr>
    </w:p>
    <w:p w14:paraId="2B4DA333" w14:textId="341FDAC7" w:rsidR="004923DA" w:rsidRPr="00270EEB" w:rsidRDefault="004923DA" w:rsidP="00D1351A">
      <w:pPr>
        <w:overflowPunct/>
        <w:autoSpaceDE/>
        <w:autoSpaceDN/>
        <w:adjustRightInd/>
        <w:ind w:right="237"/>
        <w:textAlignment w:val="auto"/>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F839B62" w14:textId="5F3F6F0A" w:rsidR="000C27F7" w:rsidRPr="009545D7" w:rsidRDefault="000C27F7" w:rsidP="000C27F7">
      <w:pPr>
        <w:rPr>
          <w:b/>
          <w:bCs/>
          <w:sz w:val="24"/>
          <w:szCs w:val="24"/>
          <w:u w:val="single"/>
        </w:rPr>
      </w:pPr>
    </w:p>
    <w:p w14:paraId="66ECCC3A" w14:textId="77777777" w:rsidR="000C27F7" w:rsidRPr="009545D7" w:rsidRDefault="000C27F7" w:rsidP="000C27F7">
      <w:pPr>
        <w:rPr>
          <w:sz w:val="24"/>
          <w:szCs w:val="24"/>
        </w:rPr>
      </w:pPr>
    </w:p>
    <w:p w14:paraId="2563ADCE"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All American Healthcare (2018). </w:t>
      </w:r>
      <w:r w:rsidRPr="009545D7">
        <w:rPr>
          <w:rFonts w:ascii="Arial" w:hAnsi="Arial" w:cs="Arial"/>
          <w:i/>
          <w:iCs/>
          <w:color w:val="000000"/>
        </w:rPr>
        <w:t>6 Key Benefits of Setting Personal Goals</w:t>
      </w:r>
      <w:r w:rsidRPr="009545D7">
        <w:rPr>
          <w:rFonts w:ascii="Arial" w:hAnsi="Arial" w:cs="Arial"/>
          <w:color w:val="000000"/>
        </w:rPr>
        <w:t xml:space="preserve">. [online] All American Healthcare. Available at: </w:t>
      </w:r>
      <w:hyperlink r:id="rId26" w:history="1">
        <w:r w:rsidRPr="009545D7">
          <w:rPr>
            <w:rStyle w:val="Hyperlink"/>
            <w:rFonts w:ascii="Arial" w:hAnsi="Arial" w:cs="Arial"/>
          </w:rPr>
          <w:t>https://allamericanhealthcare.net/6-key-benefits-of-setting-personal-goals/</w:t>
        </w:r>
      </w:hyperlink>
      <w:r w:rsidRPr="009545D7">
        <w:rPr>
          <w:rFonts w:ascii="Arial" w:hAnsi="Arial" w:cs="Arial"/>
          <w:color w:val="000000"/>
        </w:rPr>
        <w:t>.</w:t>
      </w:r>
    </w:p>
    <w:p w14:paraId="7C0F7E6A"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[Accessed 24 March 2023].</w:t>
      </w:r>
    </w:p>
    <w:p w14:paraId="7971ACC1"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w:t>
      </w:r>
    </w:p>
    <w:p w14:paraId="18FD58E2" w14:textId="77777777" w:rsidR="000C27F7" w:rsidRPr="009545D7" w:rsidRDefault="000C27F7" w:rsidP="000C27F7">
      <w:pPr>
        <w:rPr>
          <w:sz w:val="24"/>
          <w:szCs w:val="24"/>
        </w:rPr>
      </w:pPr>
    </w:p>
    <w:p w14:paraId="4A4797D0" w14:textId="77777777" w:rsidR="000C27F7" w:rsidRPr="009545D7" w:rsidRDefault="000C27F7" w:rsidP="000C27F7">
      <w:pPr>
        <w:spacing w:line="360" w:lineRule="atLeast"/>
        <w:rPr>
          <w:sz w:val="24"/>
          <w:szCs w:val="24"/>
        </w:rPr>
      </w:pPr>
      <w:r w:rsidRPr="009545D7">
        <w:rPr>
          <w:sz w:val="24"/>
          <w:szCs w:val="24"/>
        </w:rPr>
        <w:t>BBC (2016). All New Police Officers In England And Wales To Have Degrees. </w:t>
      </w:r>
      <w:r w:rsidRPr="009545D7">
        <w:rPr>
          <w:i/>
          <w:iCs/>
          <w:sz w:val="24"/>
          <w:szCs w:val="24"/>
        </w:rPr>
        <w:t>BBC News</w:t>
      </w:r>
      <w:r w:rsidRPr="009545D7">
        <w:rPr>
          <w:sz w:val="24"/>
          <w:szCs w:val="24"/>
        </w:rPr>
        <w:t xml:space="preserve">. [online] 15 Dec. Available at: </w:t>
      </w:r>
      <w:hyperlink r:id="rId27" w:history="1">
        <w:r w:rsidRPr="009545D7">
          <w:rPr>
            <w:rStyle w:val="Hyperlink"/>
            <w:sz w:val="24"/>
            <w:szCs w:val="24"/>
          </w:rPr>
          <w:t>https://www.bbc.co.uk/news/uk-38319283</w:t>
        </w:r>
      </w:hyperlink>
      <w:r w:rsidRPr="009545D7">
        <w:rPr>
          <w:sz w:val="24"/>
          <w:szCs w:val="24"/>
        </w:rPr>
        <w:t>.</w:t>
      </w:r>
    </w:p>
    <w:p w14:paraId="3797EBDE" w14:textId="77777777" w:rsidR="000C27F7" w:rsidRPr="009545D7" w:rsidRDefault="000C27F7" w:rsidP="000C27F7">
      <w:pPr>
        <w:spacing w:line="360" w:lineRule="atLeast"/>
        <w:rPr>
          <w:sz w:val="24"/>
          <w:szCs w:val="24"/>
        </w:rPr>
      </w:pPr>
      <w:r w:rsidRPr="009545D7">
        <w:rPr>
          <w:sz w:val="24"/>
          <w:szCs w:val="24"/>
        </w:rPr>
        <w:t>[Accessed 30 Jan. 2023].</w:t>
      </w:r>
    </w:p>
    <w:p w14:paraId="5A406D4D" w14:textId="77777777" w:rsidR="000C27F7" w:rsidRPr="009545D7" w:rsidRDefault="000C27F7" w:rsidP="000C27F7">
      <w:pPr>
        <w:spacing w:line="360" w:lineRule="atLeast"/>
        <w:rPr>
          <w:sz w:val="24"/>
          <w:szCs w:val="24"/>
        </w:rPr>
      </w:pPr>
    </w:p>
    <w:p w14:paraId="74AE1203" w14:textId="77777777" w:rsidR="000C27F7" w:rsidRPr="009545D7" w:rsidRDefault="000C27F7" w:rsidP="000C27F7">
      <w:pPr>
        <w:spacing w:line="360" w:lineRule="atLeast"/>
        <w:rPr>
          <w:sz w:val="24"/>
          <w:szCs w:val="24"/>
        </w:rPr>
      </w:pPr>
    </w:p>
    <w:p w14:paraId="54F604A2"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Biemesderfer, S. (2020). </w:t>
      </w:r>
      <w:r w:rsidRPr="009545D7">
        <w:rPr>
          <w:rFonts w:ascii="Arial" w:hAnsi="Arial" w:cs="Arial"/>
          <w:i/>
          <w:iCs/>
          <w:color w:val="000000"/>
        </w:rPr>
        <w:t>How to Benefit from Feedback, Constructive and Otherwise | Winds of Change</w:t>
      </w:r>
      <w:r w:rsidRPr="009545D7">
        <w:rPr>
          <w:rFonts w:ascii="Arial" w:hAnsi="Arial" w:cs="Arial"/>
          <w:color w:val="000000"/>
        </w:rPr>
        <w:t xml:space="preserve">. [online] woc.aises.org. Available at: </w:t>
      </w:r>
      <w:hyperlink r:id="rId28" w:history="1">
        <w:r w:rsidRPr="009545D7">
          <w:rPr>
            <w:rStyle w:val="Hyperlink"/>
            <w:rFonts w:ascii="Arial" w:hAnsi="Arial" w:cs="Arial"/>
          </w:rPr>
          <w:t>https://woc.aises.org/content/how-benefit-feedback-constructive-and-otherwise</w:t>
        </w:r>
      </w:hyperlink>
      <w:r w:rsidRPr="009545D7">
        <w:rPr>
          <w:rFonts w:ascii="Arial" w:hAnsi="Arial" w:cs="Arial"/>
          <w:color w:val="000000"/>
        </w:rPr>
        <w:t>.</w:t>
      </w:r>
    </w:p>
    <w:p w14:paraId="7D1CAB51"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[Accessed 24 March 2023].</w:t>
      </w:r>
    </w:p>
    <w:p w14:paraId="4FE534EA" w14:textId="77777777" w:rsidR="000C27F7" w:rsidRPr="009545D7" w:rsidRDefault="000C27F7" w:rsidP="000C27F7">
      <w:pPr>
        <w:spacing w:line="360" w:lineRule="atLeast"/>
        <w:rPr>
          <w:sz w:val="24"/>
          <w:szCs w:val="24"/>
        </w:rPr>
      </w:pPr>
    </w:p>
    <w:p w14:paraId="272BE3D4" w14:textId="77777777" w:rsidR="000C27F7" w:rsidRPr="009545D7" w:rsidRDefault="000C27F7" w:rsidP="000C27F7">
      <w:pPr>
        <w:spacing w:line="360" w:lineRule="atLeast"/>
        <w:rPr>
          <w:sz w:val="24"/>
          <w:szCs w:val="24"/>
        </w:rPr>
      </w:pPr>
    </w:p>
    <w:p w14:paraId="59D0084B"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Boogaard, K. (2019). </w:t>
      </w:r>
      <w:r w:rsidRPr="009545D7">
        <w:rPr>
          <w:rFonts w:ascii="Arial" w:hAnsi="Arial" w:cs="Arial"/>
          <w:i/>
          <w:iCs/>
          <w:color w:val="000000"/>
        </w:rPr>
        <w:t>What Kind of Leader Are You? 8 Common Leadership Styles (and Their Pros and Cons)</w:t>
      </w:r>
      <w:r w:rsidRPr="009545D7">
        <w:rPr>
          <w:rFonts w:ascii="Arial" w:hAnsi="Arial" w:cs="Arial"/>
          <w:color w:val="000000"/>
        </w:rPr>
        <w:t xml:space="preserve">. [online] Themuse.com. Available at: </w:t>
      </w:r>
      <w:hyperlink r:id="rId29" w:history="1">
        <w:r w:rsidRPr="009545D7">
          <w:rPr>
            <w:rStyle w:val="Hyperlink"/>
            <w:rFonts w:ascii="Arial" w:hAnsi="Arial" w:cs="Arial"/>
          </w:rPr>
          <w:t>https://www.themuse.com/advice/common-leadership-styles-with-pros-and-cons</w:t>
        </w:r>
      </w:hyperlink>
      <w:r w:rsidRPr="009545D7">
        <w:rPr>
          <w:rFonts w:ascii="Arial" w:hAnsi="Arial" w:cs="Arial"/>
          <w:color w:val="000000"/>
        </w:rPr>
        <w:t>.</w:t>
      </w:r>
    </w:p>
    <w:p w14:paraId="1CDAFBA4"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[Accessed 22 March 2023].</w:t>
      </w:r>
    </w:p>
    <w:p w14:paraId="17F4869E"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p>
    <w:p w14:paraId="1ADD0C2E"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p>
    <w:p w14:paraId="2D28FDB4"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Borton, T. (2017). </w:t>
      </w:r>
      <w:r w:rsidRPr="009545D7">
        <w:rPr>
          <w:rFonts w:ascii="Arial" w:hAnsi="Arial" w:cs="Arial"/>
          <w:i/>
          <w:iCs/>
          <w:color w:val="000000"/>
        </w:rPr>
        <w:t>Reach, touch, and teach</w:t>
      </w:r>
      <w:r w:rsidRPr="009545D7">
        <w:rPr>
          <w:rFonts w:ascii="Arial" w:hAnsi="Arial" w:cs="Arial"/>
          <w:color w:val="000000"/>
        </w:rPr>
        <w:t xml:space="preserve">. [online] Available at: </w:t>
      </w:r>
      <w:hyperlink r:id="rId30" w:history="1">
        <w:r w:rsidRPr="009545D7">
          <w:rPr>
            <w:rStyle w:val="Hyperlink"/>
            <w:rFonts w:ascii="Arial" w:hAnsi="Arial" w:cs="Arial"/>
          </w:rPr>
          <w:t>https://www.semanticscholar.org/paper/Reach%2C-touch%2C-and-teach-Borton/c09699129c9c832e6ab4ade9aeb0709fecd8f5a4</w:t>
        </w:r>
      </w:hyperlink>
      <w:r w:rsidRPr="009545D7">
        <w:rPr>
          <w:rFonts w:ascii="Arial" w:hAnsi="Arial" w:cs="Arial"/>
          <w:color w:val="000000"/>
        </w:rPr>
        <w:t>.</w:t>
      </w:r>
    </w:p>
    <w:p w14:paraId="1899B6B0"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[Accessed 23 March 2023].</w:t>
      </w:r>
    </w:p>
    <w:p w14:paraId="5C023EAD"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p>
    <w:p w14:paraId="5D2B4A4A"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p>
    <w:p w14:paraId="60CDD1BF"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lastRenderedPageBreak/>
        <w:t>Bright HR (2020). </w:t>
      </w:r>
      <w:r w:rsidRPr="009545D7">
        <w:rPr>
          <w:rFonts w:ascii="Arial" w:hAnsi="Arial" w:cs="Arial"/>
          <w:i/>
          <w:iCs/>
          <w:color w:val="000000"/>
        </w:rPr>
        <w:t>The Benefits of Coaching &amp; Mentoring</w:t>
      </w:r>
      <w:r w:rsidRPr="009545D7">
        <w:rPr>
          <w:rFonts w:ascii="Arial" w:hAnsi="Arial" w:cs="Arial"/>
          <w:color w:val="000000"/>
        </w:rPr>
        <w:t xml:space="preserve">. [online] www.brighthr.com. Available at: </w:t>
      </w:r>
      <w:hyperlink r:id="rId31" w:history="1">
        <w:r w:rsidRPr="009545D7">
          <w:rPr>
            <w:rStyle w:val="Hyperlink"/>
            <w:rFonts w:ascii="Arial" w:hAnsi="Arial" w:cs="Arial"/>
          </w:rPr>
          <w:t>https://www.brighthr.com/articles/training/coaching-mentoring/benefits-of-coaching-and-mentoring-in-the-workplace/</w:t>
        </w:r>
      </w:hyperlink>
      <w:r w:rsidRPr="009545D7">
        <w:rPr>
          <w:rFonts w:ascii="Arial" w:hAnsi="Arial" w:cs="Arial"/>
          <w:color w:val="000000"/>
        </w:rPr>
        <w:t>.</w:t>
      </w:r>
    </w:p>
    <w:p w14:paraId="52F4768F"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[Accessed 24 March 2023].</w:t>
      </w:r>
    </w:p>
    <w:p w14:paraId="0775348E" w14:textId="77777777" w:rsidR="000C27F7" w:rsidRPr="009545D7" w:rsidRDefault="000C27F7" w:rsidP="000C27F7">
      <w:pPr>
        <w:spacing w:line="360" w:lineRule="atLeast"/>
        <w:rPr>
          <w:sz w:val="24"/>
          <w:szCs w:val="24"/>
        </w:rPr>
      </w:pPr>
    </w:p>
    <w:p w14:paraId="366DCE94" w14:textId="77777777" w:rsidR="000C27F7" w:rsidRPr="009545D7" w:rsidRDefault="000C27F7" w:rsidP="000C27F7">
      <w:pPr>
        <w:spacing w:line="360" w:lineRule="atLeast"/>
        <w:rPr>
          <w:sz w:val="24"/>
          <w:szCs w:val="24"/>
        </w:rPr>
      </w:pPr>
    </w:p>
    <w:p w14:paraId="2D9AD6F0" w14:textId="77777777" w:rsidR="000C27F7" w:rsidRPr="009545D7" w:rsidRDefault="000C27F7" w:rsidP="000C27F7">
      <w:pPr>
        <w:spacing w:line="360" w:lineRule="atLeast"/>
        <w:rPr>
          <w:sz w:val="24"/>
          <w:szCs w:val="24"/>
        </w:rPr>
      </w:pPr>
      <w:r w:rsidRPr="009545D7">
        <w:rPr>
          <w:sz w:val="24"/>
          <w:szCs w:val="24"/>
        </w:rPr>
        <w:t>Bullock, K. (2017). The Police Use of Social Media: Transformation or Normalisation? </w:t>
      </w:r>
      <w:r w:rsidRPr="009545D7">
        <w:rPr>
          <w:i/>
          <w:iCs/>
          <w:sz w:val="24"/>
          <w:szCs w:val="24"/>
        </w:rPr>
        <w:t>Social Policy and Society</w:t>
      </w:r>
      <w:r w:rsidRPr="009545D7">
        <w:rPr>
          <w:sz w:val="24"/>
          <w:szCs w:val="24"/>
        </w:rPr>
        <w:t>, [online] 17(02), pp.245–258. doi:10.1017/s1474746417000112.</w:t>
      </w:r>
    </w:p>
    <w:p w14:paraId="2834807E" w14:textId="77777777" w:rsidR="000C27F7" w:rsidRPr="009545D7" w:rsidRDefault="000C27F7" w:rsidP="000C27F7">
      <w:pPr>
        <w:spacing w:line="360" w:lineRule="atLeast"/>
        <w:rPr>
          <w:sz w:val="24"/>
          <w:szCs w:val="24"/>
        </w:rPr>
      </w:pPr>
      <w:r w:rsidRPr="009545D7">
        <w:rPr>
          <w:sz w:val="24"/>
          <w:szCs w:val="24"/>
        </w:rPr>
        <w:t>[Accessed 2 Feb. 2023].</w:t>
      </w:r>
    </w:p>
    <w:p w14:paraId="01322A4F" w14:textId="77777777" w:rsidR="000C27F7" w:rsidRPr="009545D7" w:rsidRDefault="000C27F7" w:rsidP="000C27F7">
      <w:pPr>
        <w:spacing w:line="360" w:lineRule="atLeast"/>
        <w:rPr>
          <w:sz w:val="24"/>
          <w:szCs w:val="24"/>
        </w:rPr>
      </w:pPr>
    </w:p>
    <w:p w14:paraId="7C8DC594" w14:textId="77777777" w:rsidR="000C27F7" w:rsidRPr="009545D7" w:rsidRDefault="000C27F7" w:rsidP="000C27F7">
      <w:pPr>
        <w:spacing w:line="360" w:lineRule="atLeast"/>
        <w:rPr>
          <w:sz w:val="24"/>
          <w:szCs w:val="24"/>
        </w:rPr>
      </w:pPr>
    </w:p>
    <w:p w14:paraId="65E1B766"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Byrnes, R. (2021). </w:t>
      </w:r>
      <w:r w:rsidRPr="009545D7">
        <w:rPr>
          <w:rFonts w:ascii="Arial" w:hAnsi="Arial" w:cs="Arial"/>
          <w:i/>
          <w:iCs/>
          <w:color w:val="000000"/>
        </w:rPr>
        <w:t>14 Ways to Give Students Meaningful Feedback</w:t>
      </w:r>
      <w:r w:rsidRPr="009545D7">
        <w:rPr>
          <w:rFonts w:ascii="Arial" w:hAnsi="Arial" w:cs="Arial"/>
          <w:color w:val="000000"/>
        </w:rPr>
        <w:t xml:space="preserve">. [online] Studycat. Available at: </w:t>
      </w:r>
      <w:hyperlink r:id="rId32" w:history="1">
        <w:r w:rsidRPr="009545D7">
          <w:rPr>
            <w:rStyle w:val="Hyperlink"/>
            <w:rFonts w:ascii="Arial" w:hAnsi="Arial" w:cs="Arial"/>
          </w:rPr>
          <w:t>https://studycat.com/14-ways-to-give-students-meaningful-feedback/</w:t>
        </w:r>
      </w:hyperlink>
      <w:r w:rsidRPr="009545D7">
        <w:rPr>
          <w:rFonts w:ascii="Arial" w:hAnsi="Arial" w:cs="Arial"/>
          <w:color w:val="000000"/>
        </w:rPr>
        <w:t>.</w:t>
      </w:r>
    </w:p>
    <w:p w14:paraId="1F45BA5E"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[Accessed 24 March 2023].</w:t>
      </w:r>
    </w:p>
    <w:p w14:paraId="510B7AB8"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p>
    <w:p w14:paraId="406FC520"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p>
    <w:p w14:paraId="1AEA4620"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 xml:space="preserve">Cockcroft, T. (2014). Police Culture and Transformational Leadership: Outlining the Contours of a Troubled Relationship. Policing, [online] 8(1), pp.5–13. Available at: </w:t>
      </w:r>
      <w:hyperlink r:id="rId33" w:history="1">
        <w:r w:rsidRPr="009545D7">
          <w:rPr>
            <w:rStyle w:val="Hyperlink"/>
            <w:rFonts w:ascii="Arial" w:hAnsi="Arial" w:cs="Arial"/>
          </w:rPr>
          <w:t>https://doi.org/10.1093/police/pat040</w:t>
        </w:r>
      </w:hyperlink>
      <w:r w:rsidRPr="009545D7">
        <w:rPr>
          <w:rFonts w:ascii="Arial" w:hAnsi="Arial" w:cs="Arial"/>
          <w:color w:val="000000"/>
        </w:rPr>
        <w:t>.</w:t>
      </w:r>
    </w:p>
    <w:p w14:paraId="289109E0" w14:textId="77777777" w:rsidR="000C27F7" w:rsidRPr="009545D7" w:rsidRDefault="000C27F7" w:rsidP="000C27F7">
      <w:pPr>
        <w:spacing w:line="360" w:lineRule="atLeast"/>
        <w:rPr>
          <w:sz w:val="24"/>
          <w:szCs w:val="24"/>
        </w:rPr>
      </w:pPr>
      <w:r w:rsidRPr="009545D7">
        <w:rPr>
          <w:sz w:val="24"/>
          <w:szCs w:val="24"/>
        </w:rPr>
        <w:t>[Accessed 23 March 2023].‌</w:t>
      </w:r>
    </w:p>
    <w:p w14:paraId="5F349E74" w14:textId="77777777" w:rsidR="000C27F7" w:rsidRPr="009545D7" w:rsidRDefault="000C27F7" w:rsidP="000C27F7">
      <w:pPr>
        <w:spacing w:before="100" w:beforeAutospacing="1" w:after="100" w:afterAutospacing="1"/>
        <w:rPr>
          <w:sz w:val="24"/>
          <w:szCs w:val="24"/>
        </w:rPr>
      </w:pPr>
      <w:r w:rsidRPr="009545D7">
        <w:rPr>
          <w:sz w:val="24"/>
          <w:szCs w:val="24"/>
        </w:rPr>
        <w:t>‌‌</w:t>
      </w:r>
    </w:p>
    <w:p w14:paraId="00AFBE4F" w14:textId="77777777" w:rsidR="000C27F7" w:rsidRPr="009545D7" w:rsidRDefault="000C27F7" w:rsidP="000C27F7">
      <w:pPr>
        <w:spacing w:before="100" w:beforeAutospacing="1" w:after="100" w:afterAutospacing="1"/>
        <w:rPr>
          <w:sz w:val="24"/>
          <w:szCs w:val="24"/>
        </w:rPr>
      </w:pPr>
      <w:r w:rsidRPr="009545D7">
        <w:rPr>
          <w:sz w:val="24"/>
          <w:szCs w:val="24"/>
        </w:rPr>
        <w:t>College of Policing (2021). </w:t>
      </w:r>
      <w:r w:rsidRPr="009545D7">
        <w:rPr>
          <w:i/>
          <w:iCs/>
          <w:sz w:val="24"/>
          <w:szCs w:val="24"/>
        </w:rPr>
        <w:t>Investigation process</w:t>
      </w:r>
      <w:r w:rsidRPr="009545D7">
        <w:rPr>
          <w:sz w:val="24"/>
          <w:szCs w:val="24"/>
        </w:rPr>
        <w:t xml:space="preserve">. [online] College of Policing. Available at: </w:t>
      </w:r>
      <w:hyperlink r:id="rId34" w:history="1">
        <w:r w:rsidRPr="009545D7">
          <w:rPr>
            <w:rStyle w:val="Hyperlink"/>
            <w:sz w:val="24"/>
            <w:szCs w:val="24"/>
          </w:rPr>
          <w:t>https://www.college.police.uk/app/investigation/investigation-process</w:t>
        </w:r>
      </w:hyperlink>
      <w:r w:rsidRPr="009545D7">
        <w:rPr>
          <w:sz w:val="24"/>
          <w:szCs w:val="24"/>
        </w:rPr>
        <w:t>.</w:t>
      </w:r>
    </w:p>
    <w:p w14:paraId="71247AF8" w14:textId="77777777" w:rsidR="000C27F7" w:rsidRPr="009545D7" w:rsidRDefault="000C27F7" w:rsidP="000C27F7">
      <w:pPr>
        <w:spacing w:line="360" w:lineRule="atLeast"/>
        <w:rPr>
          <w:sz w:val="24"/>
          <w:szCs w:val="24"/>
        </w:rPr>
      </w:pPr>
      <w:r w:rsidRPr="009545D7">
        <w:rPr>
          <w:sz w:val="24"/>
          <w:szCs w:val="24"/>
        </w:rPr>
        <w:t>[Accessed 1 Feb. 2023].</w:t>
      </w:r>
    </w:p>
    <w:p w14:paraId="1F8E649F" w14:textId="77777777" w:rsidR="000C27F7" w:rsidRPr="009545D7" w:rsidRDefault="000C27F7" w:rsidP="000C27F7">
      <w:pPr>
        <w:spacing w:line="360" w:lineRule="atLeast"/>
        <w:rPr>
          <w:sz w:val="24"/>
          <w:szCs w:val="24"/>
        </w:rPr>
      </w:pPr>
    </w:p>
    <w:p w14:paraId="34B6F5C3" w14:textId="77777777" w:rsidR="000C27F7" w:rsidRPr="009545D7" w:rsidRDefault="000C27F7" w:rsidP="000C27F7">
      <w:pPr>
        <w:spacing w:line="360" w:lineRule="atLeast"/>
        <w:rPr>
          <w:sz w:val="24"/>
          <w:szCs w:val="24"/>
        </w:rPr>
      </w:pPr>
    </w:p>
    <w:p w14:paraId="69FF170C"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College of Policing (2021). </w:t>
      </w:r>
      <w:r w:rsidRPr="009545D7">
        <w:rPr>
          <w:rFonts w:ascii="Arial" w:hAnsi="Arial" w:cs="Arial"/>
          <w:i/>
          <w:iCs/>
          <w:color w:val="000000"/>
        </w:rPr>
        <w:t>Phase 2 – managing critical incidents</w:t>
      </w:r>
      <w:r w:rsidRPr="009545D7">
        <w:rPr>
          <w:rFonts w:ascii="Arial" w:hAnsi="Arial" w:cs="Arial"/>
          <w:color w:val="000000"/>
        </w:rPr>
        <w:t xml:space="preserve">. [online] College of Policing. Available at: </w:t>
      </w:r>
      <w:hyperlink r:id="rId35" w:history="1">
        <w:r w:rsidRPr="009545D7">
          <w:rPr>
            <w:rStyle w:val="Hyperlink"/>
            <w:rFonts w:ascii="Arial" w:hAnsi="Arial" w:cs="Arial"/>
          </w:rPr>
          <w:t>https://www.college.police.uk/app/critical-incident-management/phase-2-managing-critical-incidents</w:t>
        </w:r>
      </w:hyperlink>
      <w:r w:rsidRPr="009545D7">
        <w:rPr>
          <w:rFonts w:ascii="Arial" w:hAnsi="Arial" w:cs="Arial"/>
          <w:color w:val="000000"/>
        </w:rPr>
        <w:t>.</w:t>
      </w:r>
    </w:p>
    <w:p w14:paraId="7A24260F"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[Accessed 22 March 2023].</w:t>
      </w:r>
    </w:p>
    <w:p w14:paraId="57D51392" w14:textId="77777777" w:rsidR="000C27F7" w:rsidRPr="009545D7" w:rsidRDefault="000C27F7" w:rsidP="000C27F7">
      <w:pPr>
        <w:pStyle w:val="NormalWeb"/>
        <w:rPr>
          <w:rFonts w:ascii="Arial" w:hAnsi="Arial" w:cs="Arial"/>
          <w:color w:val="000000"/>
        </w:rPr>
      </w:pPr>
      <w:r w:rsidRPr="009545D7">
        <w:rPr>
          <w:rFonts w:ascii="Arial" w:hAnsi="Arial" w:cs="Arial"/>
          <w:color w:val="000000"/>
        </w:rPr>
        <w:t>‌</w:t>
      </w:r>
    </w:p>
    <w:p w14:paraId="245CA746" w14:textId="77777777" w:rsidR="000C27F7" w:rsidRPr="009545D7" w:rsidRDefault="000C27F7" w:rsidP="000C27F7">
      <w:pPr>
        <w:spacing w:line="360" w:lineRule="atLeast"/>
        <w:rPr>
          <w:sz w:val="24"/>
          <w:szCs w:val="24"/>
        </w:rPr>
      </w:pPr>
      <w:r w:rsidRPr="009545D7">
        <w:rPr>
          <w:sz w:val="24"/>
          <w:szCs w:val="24"/>
        </w:rPr>
        <w:t>College of Policing (2023). </w:t>
      </w:r>
      <w:r w:rsidRPr="009545D7">
        <w:rPr>
          <w:i/>
          <w:iCs/>
          <w:sz w:val="24"/>
          <w:szCs w:val="24"/>
        </w:rPr>
        <w:t>About Us</w:t>
      </w:r>
      <w:r w:rsidRPr="009545D7">
        <w:rPr>
          <w:sz w:val="24"/>
          <w:szCs w:val="24"/>
        </w:rPr>
        <w:t xml:space="preserve">. [online] College of Policing. Available at: </w:t>
      </w:r>
      <w:hyperlink r:id="rId36" w:anchor=":~:text=The%20College%20of%20Policing%20is" w:history="1">
        <w:r w:rsidRPr="009545D7">
          <w:rPr>
            <w:rStyle w:val="Hyperlink"/>
            <w:sz w:val="24"/>
            <w:szCs w:val="24"/>
          </w:rPr>
          <w:t>https://www.college.police.uk/about#:~:text=The%20College%20of%20Policing%20is</w:t>
        </w:r>
      </w:hyperlink>
    </w:p>
    <w:p w14:paraId="1189FD1A" w14:textId="77777777" w:rsidR="000C27F7" w:rsidRPr="009545D7" w:rsidRDefault="000C27F7" w:rsidP="000C27F7">
      <w:pPr>
        <w:spacing w:line="360" w:lineRule="atLeast"/>
        <w:rPr>
          <w:sz w:val="24"/>
          <w:szCs w:val="24"/>
        </w:rPr>
      </w:pPr>
      <w:r w:rsidRPr="009545D7">
        <w:rPr>
          <w:sz w:val="24"/>
          <w:szCs w:val="24"/>
        </w:rPr>
        <w:t>[Accessed 30 Jan. 2023].</w:t>
      </w:r>
    </w:p>
    <w:p w14:paraId="75BF8BA9" w14:textId="77777777" w:rsidR="000C27F7" w:rsidRPr="009545D7" w:rsidRDefault="000C27F7" w:rsidP="000C27F7">
      <w:pPr>
        <w:spacing w:line="360" w:lineRule="atLeast"/>
        <w:rPr>
          <w:sz w:val="24"/>
          <w:szCs w:val="24"/>
        </w:rPr>
      </w:pPr>
    </w:p>
    <w:p w14:paraId="505DBB98" w14:textId="77777777" w:rsidR="000C27F7" w:rsidRPr="009545D7" w:rsidRDefault="000C27F7" w:rsidP="000C27F7">
      <w:pPr>
        <w:spacing w:line="360" w:lineRule="atLeast"/>
        <w:rPr>
          <w:sz w:val="24"/>
          <w:szCs w:val="24"/>
        </w:rPr>
      </w:pPr>
    </w:p>
    <w:p w14:paraId="36F290F5" w14:textId="77777777" w:rsidR="000C27F7" w:rsidRPr="009545D7" w:rsidRDefault="000C27F7" w:rsidP="000C27F7">
      <w:pPr>
        <w:spacing w:line="360" w:lineRule="atLeast"/>
        <w:rPr>
          <w:sz w:val="24"/>
          <w:szCs w:val="24"/>
        </w:rPr>
      </w:pPr>
      <w:r w:rsidRPr="009545D7">
        <w:rPr>
          <w:sz w:val="24"/>
          <w:szCs w:val="24"/>
        </w:rPr>
        <w:t>College of Policing (2023). </w:t>
      </w:r>
      <w:r w:rsidRPr="009545D7">
        <w:rPr>
          <w:i/>
          <w:iCs/>
          <w:sz w:val="24"/>
          <w:szCs w:val="24"/>
        </w:rPr>
        <w:t>Sexual Offences Liaison Officer (SOLO)</w:t>
      </w:r>
      <w:r w:rsidRPr="009545D7">
        <w:rPr>
          <w:sz w:val="24"/>
          <w:szCs w:val="24"/>
        </w:rPr>
        <w:t xml:space="preserve">. [online] College of Policing. Available at: </w:t>
      </w:r>
      <w:hyperlink r:id="rId37" w:history="1">
        <w:r w:rsidRPr="009545D7">
          <w:rPr>
            <w:rStyle w:val="Hyperlink"/>
            <w:sz w:val="24"/>
            <w:szCs w:val="24"/>
          </w:rPr>
          <w:t>https://profdev.college.police.uk/professional-profile/sexual-offences-liaison-officer/</w:t>
        </w:r>
      </w:hyperlink>
    </w:p>
    <w:p w14:paraId="12AFDF92" w14:textId="77777777" w:rsidR="000C27F7" w:rsidRPr="009545D7" w:rsidRDefault="000C27F7" w:rsidP="000C27F7">
      <w:pPr>
        <w:spacing w:line="360" w:lineRule="atLeast"/>
        <w:rPr>
          <w:sz w:val="24"/>
          <w:szCs w:val="24"/>
        </w:rPr>
      </w:pPr>
      <w:r w:rsidRPr="009545D7">
        <w:rPr>
          <w:sz w:val="24"/>
          <w:szCs w:val="24"/>
        </w:rPr>
        <w:t>[Accessed 1 Feb. 2023].</w:t>
      </w:r>
    </w:p>
    <w:p w14:paraId="0020B258" w14:textId="77777777" w:rsidR="000C27F7" w:rsidRPr="009545D7" w:rsidRDefault="000C27F7" w:rsidP="000C27F7">
      <w:pPr>
        <w:spacing w:line="360" w:lineRule="atLeast"/>
        <w:rPr>
          <w:sz w:val="24"/>
          <w:szCs w:val="24"/>
        </w:rPr>
      </w:pPr>
    </w:p>
    <w:p w14:paraId="01668655" w14:textId="77777777" w:rsidR="000C27F7" w:rsidRPr="009545D7" w:rsidRDefault="000C27F7" w:rsidP="000C27F7">
      <w:pPr>
        <w:spacing w:line="360" w:lineRule="atLeast"/>
        <w:rPr>
          <w:sz w:val="24"/>
          <w:szCs w:val="24"/>
        </w:rPr>
      </w:pPr>
    </w:p>
    <w:p w14:paraId="553C0C5F"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Collier, E. (2019). </w:t>
      </w:r>
      <w:r w:rsidRPr="009545D7">
        <w:rPr>
          <w:rFonts w:ascii="Arial" w:hAnsi="Arial" w:cs="Arial"/>
          <w:i/>
          <w:iCs/>
          <w:color w:val="000000"/>
        </w:rPr>
        <w:t>Example Phrases for Effective Feedback in the Workplace</w:t>
      </w:r>
      <w:r w:rsidRPr="009545D7">
        <w:rPr>
          <w:rFonts w:ascii="Arial" w:hAnsi="Arial" w:cs="Arial"/>
          <w:color w:val="000000"/>
        </w:rPr>
        <w:t xml:space="preserve">. [online] The Hub | High Speed Training. Available at: </w:t>
      </w:r>
      <w:hyperlink r:id="rId38" w:history="1">
        <w:r w:rsidRPr="009545D7">
          <w:rPr>
            <w:rStyle w:val="Hyperlink"/>
            <w:rFonts w:ascii="Arial" w:hAnsi="Arial" w:cs="Arial"/>
          </w:rPr>
          <w:t>https://www.highspeedtraining.co.uk/hub/feedback-in-the-workplace/</w:t>
        </w:r>
      </w:hyperlink>
      <w:r w:rsidRPr="009545D7">
        <w:rPr>
          <w:rFonts w:ascii="Arial" w:hAnsi="Arial" w:cs="Arial"/>
          <w:color w:val="000000"/>
        </w:rPr>
        <w:t>.</w:t>
      </w:r>
    </w:p>
    <w:p w14:paraId="7BB38824"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[Accessed 24 March 2023].</w:t>
      </w:r>
    </w:p>
    <w:p w14:paraId="317AB441" w14:textId="77777777" w:rsidR="000C27F7" w:rsidRPr="009545D7" w:rsidRDefault="000C27F7" w:rsidP="000C27F7">
      <w:pPr>
        <w:spacing w:line="360" w:lineRule="atLeast"/>
        <w:rPr>
          <w:sz w:val="24"/>
          <w:szCs w:val="24"/>
        </w:rPr>
      </w:pPr>
    </w:p>
    <w:p w14:paraId="4B620019" w14:textId="77777777" w:rsidR="000C27F7" w:rsidRPr="009545D7" w:rsidRDefault="000C27F7" w:rsidP="000C27F7">
      <w:pPr>
        <w:spacing w:line="360" w:lineRule="atLeast"/>
        <w:rPr>
          <w:sz w:val="24"/>
          <w:szCs w:val="24"/>
        </w:rPr>
      </w:pPr>
    </w:p>
    <w:p w14:paraId="09AA9ACC"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Cornelius, M. (2022). </w:t>
      </w:r>
      <w:r w:rsidRPr="009545D7">
        <w:rPr>
          <w:rFonts w:ascii="Arial" w:hAnsi="Arial" w:cs="Arial"/>
          <w:i/>
          <w:iCs/>
          <w:color w:val="000000"/>
        </w:rPr>
        <w:t>What is a Dynamic Risk Assessment?</w:t>
      </w:r>
      <w:r w:rsidRPr="009545D7">
        <w:rPr>
          <w:rFonts w:ascii="Arial" w:hAnsi="Arial" w:cs="Arial"/>
          <w:color w:val="000000"/>
        </w:rPr>
        <w:t xml:space="preserve"> [online] SafetyCulture. Available at: </w:t>
      </w:r>
      <w:hyperlink r:id="rId39" w:history="1">
        <w:r w:rsidRPr="009545D7">
          <w:rPr>
            <w:rStyle w:val="Hyperlink"/>
            <w:rFonts w:ascii="Arial" w:hAnsi="Arial" w:cs="Arial"/>
          </w:rPr>
          <w:t>https://safetyculture.com/topics/dynamic-risk-assessment/</w:t>
        </w:r>
      </w:hyperlink>
      <w:r w:rsidRPr="009545D7">
        <w:rPr>
          <w:rFonts w:ascii="Arial" w:hAnsi="Arial" w:cs="Arial"/>
          <w:color w:val="000000"/>
        </w:rPr>
        <w:t>.</w:t>
      </w:r>
    </w:p>
    <w:p w14:paraId="7101442C"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[Accessed 22 March 2023].</w:t>
      </w:r>
    </w:p>
    <w:p w14:paraId="58A13170"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p>
    <w:p w14:paraId="3AF26D6E"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p>
    <w:p w14:paraId="015CE357"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Davis, T. (2023). </w:t>
      </w:r>
      <w:r w:rsidRPr="009545D7">
        <w:rPr>
          <w:rFonts w:ascii="Arial" w:hAnsi="Arial" w:cs="Arial"/>
          <w:i/>
          <w:iCs/>
          <w:color w:val="000000"/>
        </w:rPr>
        <w:t>Personal Goals: Definition, 30 Examples, &amp; Tips for Goal Setting</w:t>
      </w:r>
      <w:r w:rsidRPr="009545D7">
        <w:rPr>
          <w:rFonts w:ascii="Arial" w:hAnsi="Arial" w:cs="Arial"/>
          <w:color w:val="000000"/>
        </w:rPr>
        <w:t xml:space="preserve">. [online] berkeleywellbeing.com. Available at: </w:t>
      </w:r>
      <w:hyperlink r:id="rId40" w:anchor=":~:text=What%20Are%20Personal%20Goals%3F,much%20all%20goals%20are%20personal" w:history="1">
        <w:r w:rsidRPr="009545D7">
          <w:rPr>
            <w:rStyle w:val="Hyperlink"/>
            <w:rFonts w:ascii="Arial" w:hAnsi="Arial" w:cs="Arial"/>
          </w:rPr>
          <w:t>https://www.berkeleywellbeing.com/personal-goals.html#:~:text=What%20Are%20Personal%20Goals%3F,much%20all%20goals%20are%20personal</w:t>
        </w:r>
      </w:hyperlink>
      <w:r w:rsidRPr="009545D7">
        <w:rPr>
          <w:rFonts w:ascii="Arial" w:hAnsi="Arial" w:cs="Arial"/>
          <w:color w:val="000000"/>
        </w:rPr>
        <w:t>.</w:t>
      </w:r>
    </w:p>
    <w:p w14:paraId="638A33EE"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[Accessed 24 Mar. 2023].</w:t>
      </w:r>
    </w:p>
    <w:p w14:paraId="47F71B8F" w14:textId="77777777" w:rsidR="000C27F7" w:rsidRPr="009545D7" w:rsidRDefault="000C27F7" w:rsidP="000C27F7">
      <w:pPr>
        <w:pStyle w:val="NormalWeb"/>
        <w:rPr>
          <w:rFonts w:ascii="Arial" w:hAnsi="Arial" w:cs="Arial"/>
          <w:color w:val="000000"/>
        </w:rPr>
      </w:pPr>
      <w:r w:rsidRPr="009545D7">
        <w:rPr>
          <w:rFonts w:ascii="Arial" w:hAnsi="Arial" w:cs="Arial"/>
          <w:color w:val="000000"/>
        </w:rPr>
        <w:t>‌</w:t>
      </w:r>
    </w:p>
    <w:p w14:paraId="6DE92A0B" w14:textId="77777777" w:rsidR="000C27F7" w:rsidRPr="009545D7" w:rsidRDefault="000C27F7" w:rsidP="000C27F7">
      <w:pPr>
        <w:spacing w:line="360" w:lineRule="atLeast"/>
        <w:rPr>
          <w:sz w:val="24"/>
          <w:szCs w:val="24"/>
        </w:rPr>
      </w:pPr>
      <w:r w:rsidRPr="009545D7">
        <w:rPr>
          <w:sz w:val="24"/>
          <w:szCs w:val="24"/>
        </w:rPr>
        <w:t>Dearden, L. (2017). </w:t>
      </w:r>
      <w:r w:rsidRPr="009545D7">
        <w:rPr>
          <w:i/>
          <w:iCs/>
          <w:sz w:val="24"/>
          <w:szCs w:val="24"/>
        </w:rPr>
        <w:t>Police morale falling as officers feel undervalued and overworked, survey reveals</w:t>
      </w:r>
      <w:r w:rsidRPr="009545D7">
        <w:rPr>
          <w:sz w:val="24"/>
          <w:szCs w:val="24"/>
        </w:rPr>
        <w:t xml:space="preserve">. [online] www.independent.co.uk. Available at: </w:t>
      </w:r>
      <w:hyperlink r:id="rId41" w:history="1">
        <w:r w:rsidRPr="009545D7">
          <w:rPr>
            <w:rStyle w:val="Hyperlink"/>
            <w:sz w:val="24"/>
            <w:szCs w:val="24"/>
          </w:rPr>
          <w:t>https://www.independent.co.uk/news/uk/home-news/police-morale-low-uk-britain-federation-survey-pay-officer-numbers-assaults-treatement-terror-attacks-stress-injuries-a7918956.html</w:t>
        </w:r>
      </w:hyperlink>
    </w:p>
    <w:p w14:paraId="24FED3D2" w14:textId="77777777" w:rsidR="000C27F7" w:rsidRPr="009545D7" w:rsidRDefault="000C27F7" w:rsidP="000C27F7">
      <w:pPr>
        <w:spacing w:line="360" w:lineRule="atLeast"/>
        <w:rPr>
          <w:sz w:val="24"/>
          <w:szCs w:val="24"/>
        </w:rPr>
      </w:pPr>
      <w:r w:rsidRPr="009545D7">
        <w:rPr>
          <w:sz w:val="24"/>
          <w:szCs w:val="24"/>
        </w:rPr>
        <w:t>[Accessed 1 Feb. 2023].</w:t>
      </w:r>
    </w:p>
    <w:p w14:paraId="5F10E173" w14:textId="77777777" w:rsidR="000C27F7" w:rsidRPr="009545D7" w:rsidRDefault="000C27F7" w:rsidP="000C27F7">
      <w:pPr>
        <w:spacing w:line="360" w:lineRule="atLeast"/>
        <w:rPr>
          <w:sz w:val="24"/>
          <w:szCs w:val="24"/>
        </w:rPr>
      </w:pPr>
    </w:p>
    <w:p w14:paraId="25A5E187" w14:textId="77777777" w:rsidR="000C27F7" w:rsidRPr="009545D7" w:rsidRDefault="000C27F7" w:rsidP="000C27F7">
      <w:pPr>
        <w:spacing w:line="360" w:lineRule="atLeast"/>
        <w:rPr>
          <w:sz w:val="24"/>
          <w:szCs w:val="24"/>
        </w:rPr>
      </w:pPr>
    </w:p>
    <w:p w14:paraId="67C9CF55"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lastRenderedPageBreak/>
        <w:t>Denton, B. (2020). </w:t>
      </w:r>
      <w:r w:rsidRPr="009545D7">
        <w:rPr>
          <w:rFonts w:ascii="Arial" w:hAnsi="Arial" w:cs="Arial"/>
          <w:i/>
          <w:iCs/>
          <w:color w:val="000000"/>
        </w:rPr>
        <w:t>What leadership style works best during a crisis?</w:t>
      </w:r>
      <w:r w:rsidRPr="009545D7">
        <w:rPr>
          <w:rFonts w:ascii="Arial" w:hAnsi="Arial" w:cs="Arial"/>
          <w:color w:val="000000"/>
        </w:rPr>
        <w:t xml:space="preserve"> [online] Police1. Available at: </w:t>
      </w:r>
      <w:hyperlink r:id="rId42" w:history="1">
        <w:r w:rsidRPr="009545D7">
          <w:rPr>
            <w:rStyle w:val="Hyperlink"/>
            <w:rFonts w:ascii="Arial" w:hAnsi="Arial" w:cs="Arial"/>
          </w:rPr>
          <w:t>https://www.police1.com/leadership/articles/what-leadership-style-works-best-during-a-crisis-OwPozvGzewG41fHy/</w:t>
        </w:r>
      </w:hyperlink>
      <w:r w:rsidRPr="009545D7">
        <w:rPr>
          <w:rFonts w:ascii="Arial" w:hAnsi="Arial" w:cs="Arial"/>
          <w:color w:val="000000"/>
        </w:rPr>
        <w:t>.</w:t>
      </w:r>
    </w:p>
    <w:p w14:paraId="4423E12C"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[Accessed 22 March 2023].‌</w:t>
      </w:r>
    </w:p>
    <w:p w14:paraId="2F82210A" w14:textId="77777777" w:rsidR="000C27F7" w:rsidRPr="009545D7" w:rsidRDefault="000C27F7" w:rsidP="000C27F7">
      <w:pPr>
        <w:spacing w:line="360" w:lineRule="atLeast"/>
        <w:rPr>
          <w:sz w:val="24"/>
          <w:szCs w:val="24"/>
        </w:rPr>
      </w:pPr>
    </w:p>
    <w:p w14:paraId="2E3A3E1F"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p>
    <w:p w14:paraId="0B6DFBAA" w14:textId="77777777" w:rsidR="000C27F7" w:rsidRPr="009545D7" w:rsidRDefault="000C27F7" w:rsidP="000C27F7">
      <w:pPr>
        <w:spacing w:line="360" w:lineRule="atLeast"/>
        <w:rPr>
          <w:sz w:val="24"/>
          <w:szCs w:val="24"/>
        </w:rPr>
      </w:pPr>
      <w:r w:rsidRPr="009545D7">
        <w:rPr>
          <w:sz w:val="24"/>
          <w:szCs w:val="24"/>
        </w:rPr>
        <w:t>EDITOR, J.A.-S.E.C. (2022). </w:t>
      </w:r>
      <w:r w:rsidRPr="009545D7">
        <w:rPr>
          <w:i/>
          <w:iCs/>
          <w:sz w:val="24"/>
          <w:szCs w:val="24"/>
        </w:rPr>
        <w:t>Third of police have less than 5 years on the job</w:t>
      </w:r>
      <w:r w:rsidRPr="009545D7">
        <w:rPr>
          <w:sz w:val="24"/>
          <w:szCs w:val="24"/>
        </w:rPr>
        <w:t xml:space="preserve">. [online] Express.co.uk. Available at: </w:t>
      </w:r>
      <w:hyperlink r:id="rId43" w:history="1">
        <w:r w:rsidRPr="009545D7">
          <w:rPr>
            <w:rStyle w:val="Hyperlink"/>
            <w:sz w:val="24"/>
            <w:szCs w:val="24"/>
          </w:rPr>
          <w:t>https://www.express.co.uk/news/uk/1664227/police-rookies-experience</w:t>
        </w:r>
      </w:hyperlink>
      <w:r w:rsidRPr="009545D7">
        <w:rPr>
          <w:sz w:val="24"/>
          <w:szCs w:val="24"/>
        </w:rPr>
        <w:t>.</w:t>
      </w:r>
    </w:p>
    <w:p w14:paraId="155C586A" w14:textId="77777777" w:rsidR="000C27F7" w:rsidRPr="009545D7" w:rsidRDefault="000C27F7" w:rsidP="000C27F7">
      <w:pPr>
        <w:spacing w:line="360" w:lineRule="atLeast"/>
        <w:rPr>
          <w:sz w:val="24"/>
          <w:szCs w:val="24"/>
        </w:rPr>
      </w:pPr>
      <w:r w:rsidRPr="009545D7">
        <w:rPr>
          <w:sz w:val="24"/>
          <w:szCs w:val="24"/>
        </w:rPr>
        <w:t>[Accessed 1 Feb. 2023].</w:t>
      </w:r>
    </w:p>
    <w:p w14:paraId="12B8A211" w14:textId="77777777" w:rsidR="000C27F7" w:rsidRPr="009545D7" w:rsidRDefault="000C27F7" w:rsidP="000C27F7">
      <w:pPr>
        <w:spacing w:line="360" w:lineRule="atLeast"/>
        <w:rPr>
          <w:sz w:val="24"/>
          <w:szCs w:val="24"/>
        </w:rPr>
      </w:pPr>
    </w:p>
    <w:p w14:paraId="502E2B8F" w14:textId="77777777" w:rsidR="000C27F7" w:rsidRPr="009545D7" w:rsidRDefault="000C27F7" w:rsidP="000C27F7">
      <w:pPr>
        <w:spacing w:line="360" w:lineRule="atLeast"/>
        <w:rPr>
          <w:sz w:val="24"/>
          <w:szCs w:val="24"/>
        </w:rPr>
      </w:pPr>
    </w:p>
    <w:p w14:paraId="1649EE6F"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Europa.eu. (2023). </w:t>
      </w:r>
      <w:r w:rsidRPr="009545D7">
        <w:rPr>
          <w:rFonts w:ascii="Arial" w:hAnsi="Arial" w:cs="Arial"/>
          <w:i/>
          <w:iCs/>
          <w:color w:val="000000"/>
        </w:rPr>
        <w:t>View of Police Use of Social Media to Support Community Engagement - Its Rise in Police Practice in the UK</w:t>
      </w:r>
      <w:r w:rsidRPr="009545D7">
        <w:rPr>
          <w:rFonts w:ascii="Arial" w:hAnsi="Arial" w:cs="Arial"/>
          <w:color w:val="000000"/>
        </w:rPr>
        <w:t xml:space="preserve">. [online] Available at: </w:t>
      </w:r>
      <w:hyperlink r:id="rId44" w:history="1">
        <w:r w:rsidRPr="009545D7">
          <w:rPr>
            <w:rStyle w:val="Hyperlink"/>
            <w:rFonts w:ascii="Arial" w:hAnsi="Arial" w:cs="Arial"/>
          </w:rPr>
          <w:t>https://bulletin.cepol.europa.eu/index.php/bulletin/article/view/140/130</w:t>
        </w:r>
      </w:hyperlink>
      <w:r w:rsidRPr="009545D7">
        <w:rPr>
          <w:rFonts w:ascii="Arial" w:hAnsi="Arial" w:cs="Arial"/>
          <w:color w:val="000000"/>
        </w:rPr>
        <w:t>.</w:t>
      </w:r>
    </w:p>
    <w:p w14:paraId="2D4CD7DD"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[Accessed 16 March 2023].</w:t>
      </w:r>
    </w:p>
    <w:p w14:paraId="78021452"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p>
    <w:p w14:paraId="02D2823B"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p>
    <w:p w14:paraId="60DACF66"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Evans, B. (2023). </w:t>
      </w:r>
      <w:r w:rsidRPr="009545D7">
        <w:rPr>
          <w:rFonts w:ascii="Arial" w:hAnsi="Arial" w:cs="Arial"/>
          <w:i/>
          <w:iCs/>
          <w:color w:val="000000"/>
        </w:rPr>
        <w:t>7 Tips on How To Set Professional Goal (With Examples)</w:t>
      </w:r>
      <w:r w:rsidRPr="009545D7">
        <w:rPr>
          <w:rFonts w:ascii="Arial" w:hAnsi="Arial" w:cs="Arial"/>
          <w:color w:val="000000"/>
        </w:rPr>
        <w:t xml:space="preserve">. [online] Friday. Available at: </w:t>
      </w:r>
      <w:hyperlink r:id="rId45" w:history="1">
        <w:r w:rsidRPr="009545D7">
          <w:rPr>
            <w:rStyle w:val="Hyperlink"/>
            <w:rFonts w:ascii="Arial" w:hAnsi="Arial" w:cs="Arial"/>
          </w:rPr>
          <w:t>https://friday.app/p/professional-goals</w:t>
        </w:r>
      </w:hyperlink>
    </w:p>
    <w:p w14:paraId="45535E37"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[Accessed 24 Mar. 2023].</w:t>
      </w:r>
    </w:p>
    <w:p w14:paraId="2A522C83" w14:textId="77777777" w:rsidR="000C27F7" w:rsidRPr="009545D7" w:rsidRDefault="000C27F7" w:rsidP="000C27F7">
      <w:pPr>
        <w:pStyle w:val="NormalWeb"/>
        <w:rPr>
          <w:rFonts w:ascii="Arial" w:hAnsi="Arial" w:cs="Arial"/>
          <w:color w:val="000000"/>
        </w:rPr>
      </w:pPr>
      <w:r w:rsidRPr="009545D7">
        <w:rPr>
          <w:rFonts w:ascii="Arial" w:hAnsi="Arial" w:cs="Arial"/>
          <w:color w:val="000000"/>
        </w:rPr>
        <w:t>‌</w:t>
      </w:r>
    </w:p>
    <w:p w14:paraId="2D8270D6" w14:textId="77777777" w:rsidR="000C27F7" w:rsidRPr="009545D7" w:rsidRDefault="000C27F7" w:rsidP="000C27F7">
      <w:pPr>
        <w:pStyle w:val="NormalWeb"/>
        <w:rPr>
          <w:rFonts w:ascii="Arial" w:hAnsi="Arial" w:cs="Arial"/>
          <w:color w:val="000000"/>
        </w:rPr>
      </w:pPr>
      <w:r w:rsidRPr="009545D7">
        <w:rPr>
          <w:rFonts w:ascii="Arial" w:hAnsi="Arial" w:cs="Arial"/>
          <w:color w:val="000000"/>
        </w:rPr>
        <w:t>Fielding, N.G. (2021). Police communications and social media. </w:t>
      </w:r>
      <w:r w:rsidRPr="009545D7">
        <w:rPr>
          <w:rFonts w:ascii="Arial" w:hAnsi="Arial" w:cs="Arial"/>
          <w:i/>
          <w:iCs/>
          <w:color w:val="000000"/>
        </w:rPr>
        <w:t>European Journal of Criminology</w:t>
      </w:r>
      <w:r w:rsidRPr="009545D7">
        <w:rPr>
          <w:rFonts w:ascii="Arial" w:hAnsi="Arial" w:cs="Arial"/>
          <w:color w:val="000000"/>
        </w:rPr>
        <w:t>, p.147737082199896. doi:https://doi.org/10.1177/1477370821998969.</w:t>
      </w:r>
    </w:p>
    <w:p w14:paraId="002F9405" w14:textId="77777777" w:rsidR="000C27F7" w:rsidRPr="009545D7" w:rsidRDefault="000C27F7" w:rsidP="000C27F7">
      <w:pPr>
        <w:spacing w:line="360" w:lineRule="atLeast"/>
        <w:rPr>
          <w:sz w:val="24"/>
          <w:szCs w:val="24"/>
        </w:rPr>
      </w:pPr>
      <w:r w:rsidRPr="009545D7">
        <w:rPr>
          <w:sz w:val="24"/>
          <w:szCs w:val="24"/>
        </w:rPr>
        <w:t>[Accessed 8 Feb. 2023].‌</w:t>
      </w:r>
    </w:p>
    <w:p w14:paraId="3C4E21DD" w14:textId="77777777" w:rsidR="000C27F7" w:rsidRPr="009545D7" w:rsidRDefault="000C27F7" w:rsidP="000C27F7">
      <w:pPr>
        <w:spacing w:line="360" w:lineRule="atLeast"/>
        <w:rPr>
          <w:sz w:val="24"/>
          <w:szCs w:val="24"/>
        </w:rPr>
      </w:pPr>
    </w:p>
    <w:p w14:paraId="1C75EEE9" w14:textId="77777777" w:rsidR="000C27F7" w:rsidRPr="009545D7" w:rsidRDefault="000C27F7" w:rsidP="000C27F7">
      <w:pPr>
        <w:spacing w:line="360" w:lineRule="atLeast"/>
        <w:rPr>
          <w:sz w:val="24"/>
          <w:szCs w:val="24"/>
        </w:rPr>
      </w:pPr>
    </w:p>
    <w:p w14:paraId="735B176A" w14:textId="77777777" w:rsidR="000C27F7" w:rsidRPr="009545D7" w:rsidRDefault="000C27F7" w:rsidP="000C27F7">
      <w:pPr>
        <w:spacing w:line="360" w:lineRule="atLeast"/>
        <w:rPr>
          <w:sz w:val="24"/>
          <w:szCs w:val="24"/>
        </w:rPr>
      </w:pPr>
      <w:r w:rsidRPr="009545D7">
        <w:rPr>
          <w:sz w:val="24"/>
          <w:szCs w:val="24"/>
        </w:rPr>
        <w:t xml:space="preserve">Gawel, J.E. (2019). Herzberg’s Theory of Motivation and Maslow’s Hierarchy of Needs. [online] ScholarWorks@UMass Amherst. Available at: </w:t>
      </w:r>
      <w:hyperlink r:id="rId46" w:history="1">
        <w:r w:rsidRPr="009545D7">
          <w:rPr>
            <w:rStyle w:val="Hyperlink"/>
            <w:sz w:val="24"/>
            <w:szCs w:val="24"/>
          </w:rPr>
          <w:t>https://scholarworks.umass.edu/pare/vol5/iss1/11/</w:t>
        </w:r>
      </w:hyperlink>
      <w:r w:rsidRPr="009545D7">
        <w:rPr>
          <w:sz w:val="24"/>
          <w:szCs w:val="24"/>
        </w:rPr>
        <w:t>.</w:t>
      </w:r>
    </w:p>
    <w:p w14:paraId="089E353F" w14:textId="77777777" w:rsidR="000C27F7" w:rsidRPr="009545D7" w:rsidRDefault="000C27F7" w:rsidP="000C27F7">
      <w:pPr>
        <w:spacing w:line="360" w:lineRule="atLeast"/>
        <w:rPr>
          <w:sz w:val="24"/>
          <w:szCs w:val="24"/>
        </w:rPr>
      </w:pPr>
      <w:r w:rsidRPr="009545D7">
        <w:rPr>
          <w:sz w:val="24"/>
          <w:szCs w:val="24"/>
        </w:rPr>
        <w:t>[Accessed 23 March 2023].</w:t>
      </w:r>
    </w:p>
    <w:p w14:paraId="386D6F8E" w14:textId="77777777" w:rsidR="000C27F7" w:rsidRPr="009545D7" w:rsidRDefault="000C27F7" w:rsidP="000C27F7">
      <w:pPr>
        <w:spacing w:line="360" w:lineRule="atLeast"/>
        <w:rPr>
          <w:sz w:val="24"/>
          <w:szCs w:val="24"/>
        </w:rPr>
      </w:pPr>
    </w:p>
    <w:p w14:paraId="595D60DE" w14:textId="77777777" w:rsidR="000C27F7" w:rsidRPr="009545D7" w:rsidRDefault="000C27F7" w:rsidP="000C27F7">
      <w:pPr>
        <w:spacing w:line="360" w:lineRule="atLeast"/>
        <w:rPr>
          <w:sz w:val="24"/>
          <w:szCs w:val="24"/>
        </w:rPr>
      </w:pPr>
    </w:p>
    <w:p w14:paraId="6E5A0D05" w14:textId="77777777" w:rsidR="000C27F7" w:rsidRPr="009545D7" w:rsidRDefault="000C27F7" w:rsidP="000C27F7">
      <w:pPr>
        <w:spacing w:line="360" w:lineRule="atLeast"/>
        <w:rPr>
          <w:sz w:val="24"/>
          <w:szCs w:val="24"/>
        </w:rPr>
      </w:pPr>
      <w:r w:rsidRPr="009545D7">
        <w:rPr>
          <w:sz w:val="24"/>
          <w:szCs w:val="24"/>
        </w:rPr>
        <w:t>Goldsmith, A. (2013). Disgracebook policing: social media and the rise of police indiscretion. </w:t>
      </w:r>
      <w:r w:rsidRPr="009545D7">
        <w:rPr>
          <w:i/>
          <w:iCs/>
          <w:sz w:val="24"/>
          <w:szCs w:val="24"/>
        </w:rPr>
        <w:t>Policing and Society</w:t>
      </w:r>
      <w:r w:rsidRPr="009545D7">
        <w:rPr>
          <w:sz w:val="24"/>
          <w:szCs w:val="24"/>
        </w:rPr>
        <w:t>, 25(3), pp.249–267. doi:https://doi.org/10.1080/10439463.2013.864653.</w:t>
      </w:r>
    </w:p>
    <w:p w14:paraId="0FB279FF" w14:textId="77777777" w:rsidR="000C27F7" w:rsidRPr="009545D7" w:rsidRDefault="000C27F7" w:rsidP="000C27F7">
      <w:pPr>
        <w:spacing w:line="360" w:lineRule="atLeast"/>
        <w:rPr>
          <w:sz w:val="24"/>
          <w:szCs w:val="24"/>
        </w:rPr>
      </w:pPr>
      <w:r w:rsidRPr="009545D7">
        <w:rPr>
          <w:sz w:val="24"/>
          <w:szCs w:val="24"/>
        </w:rPr>
        <w:t>[Accessed 8 Feb. 2023].‌</w:t>
      </w:r>
    </w:p>
    <w:p w14:paraId="4CFEE4CE" w14:textId="77777777" w:rsidR="000C27F7" w:rsidRPr="009545D7" w:rsidRDefault="000C27F7" w:rsidP="000C27F7">
      <w:pPr>
        <w:spacing w:line="360" w:lineRule="atLeast"/>
        <w:rPr>
          <w:sz w:val="24"/>
          <w:szCs w:val="24"/>
        </w:rPr>
      </w:pPr>
    </w:p>
    <w:p w14:paraId="699CA360" w14:textId="77777777" w:rsidR="000C27F7" w:rsidRPr="009545D7" w:rsidRDefault="000C27F7" w:rsidP="000C27F7">
      <w:pPr>
        <w:spacing w:line="360" w:lineRule="atLeast"/>
        <w:rPr>
          <w:sz w:val="24"/>
          <w:szCs w:val="24"/>
        </w:rPr>
      </w:pPr>
    </w:p>
    <w:p w14:paraId="39349356" w14:textId="77777777" w:rsidR="000C27F7" w:rsidRPr="009545D7" w:rsidRDefault="000C27F7" w:rsidP="000C27F7">
      <w:pPr>
        <w:spacing w:line="360" w:lineRule="atLeast"/>
        <w:rPr>
          <w:sz w:val="24"/>
          <w:szCs w:val="24"/>
        </w:rPr>
      </w:pPr>
      <w:r w:rsidRPr="009545D7">
        <w:rPr>
          <w:sz w:val="24"/>
          <w:szCs w:val="24"/>
        </w:rPr>
        <w:t>GOV UK (2018). </w:t>
      </w:r>
      <w:r w:rsidRPr="009545D7">
        <w:rPr>
          <w:i/>
          <w:iCs/>
          <w:sz w:val="24"/>
          <w:szCs w:val="24"/>
        </w:rPr>
        <w:t>Data Protection Act</w:t>
      </w:r>
      <w:r w:rsidRPr="009545D7">
        <w:rPr>
          <w:sz w:val="24"/>
          <w:szCs w:val="24"/>
        </w:rPr>
        <w:t xml:space="preserve">. [online] Gov.uk. Available at: </w:t>
      </w:r>
      <w:hyperlink r:id="rId47" w:history="1">
        <w:r w:rsidRPr="009545D7">
          <w:rPr>
            <w:rStyle w:val="Hyperlink"/>
            <w:sz w:val="24"/>
            <w:szCs w:val="24"/>
          </w:rPr>
          <w:t>https://www.gov.uk/data-protection</w:t>
        </w:r>
      </w:hyperlink>
      <w:r w:rsidRPr="009545D7">
        <w:rPr>
          <w:sz w:val="24"/>
          <w:szCs w:val="24"/>
        </w:rPr>
        <w:t>.</w:t>
      </w:r>
    </w:p>
    <w:p w14:paraId="31050E94" w14:textId="77777777" w:rsidR="000C27F7" w:rsidRPr="009545D7" w:rsidRDefault="000C27F7" w:rsidP="000C27F7">
      <w:pPr>
        <w:spacing w:line="360" w:lineRule="atLeast"/>
        <w:rPr>
          <w:sz w:val="24"/>
          <w:szCs w:val="24"/>
        </w:rPr>
      </w:pPr>
      <w:r w:rsidRPr="009545D7">
        <w:rPr>
          <w:sz w:val="24"/>
          <w:szCs w:val="24"/>
        </w:rPr>
        <w:t>[Accessed 2 Feb. 2023].‌</w:t>
      </w:r>
    </w:p>
    <w:p w14:paraId="2A0D106B" w14:textId="77777777" w:rsidR="000C27F7" w:rsidRPr="009545D7" w:rsidRDefault="000C27F7" w:rsidP="000C27F7">
      <w:pPr>
        <w:spacing w:line="360" w:lineRule="atLeast"/>
        <w:rPr>
          <w:sz w:val="24"/>
          <w:szCs w:val="24"/>
        </w:rPr>
      </w:pPr>
    </w:p>
    <w:p w14:paraId="523BABBE" w14:textId="77777777" w:rsidR="000C27F7" w:rsidRPr="009545D7" w:rsidRDefault="000C27F7" w:rsidP="000C27F7">
      <w:pPr>
        <w:spacing w:line="360" w:lineRule="atLeast"/>
        <w:rPr>
          <w:sz w:val="24"/>
          <w:szCs w:val="24"/>
        </w:rPr>
      </w:pPr>
    </w:p>
    <w:p w14:paraId="56386DD1" w14:textId="77777777" w:rsidR="000C27F7" w:rsidRPr="009545D7" w:rsidRDefault="000C27F7" w:rsidP="000C27F7">
      <w:pPr>
        <w:spacing w:line="360" w:lineRule="atLeast"/>
        <w:rPr>
          <w:sz w:val="24"/>
          <w:szCs w:val="24"/>
        </w:rPr>
      </w:pPr>
      <w:r w:rsidRPr="009545D7">
        <w:rPr>
          <w:sz w:val="24"/>
          <w:szCs w:val="24"/>
        </w:rPr>
        <w:t>GOV.UK (2019). </w:t>
      </w:r>
      <w:r w:rsidRPr="009545D7">
        <w:rPr>
          <w:i/>
          <w:iCs/>
          <w:sz w:val="24"/>
          <w:szCs w:val="24"/>
        </w:rPr>
        <w:t>Is social media harming our criminal justice system?</w:t>
      </w:r>
      <w:r w:rsidRPr="009545D7">
        <w:rPr>
          <w:sz w:val="24"/>
          <w:szCs w:val="24"/>
        </w:rPr>
        <w:t xml:space="preserve"> [online] www.gov.uk. Available at: </w:t>
      </w:r>
      <w:hyperlink r:id="rId48" w:history="1">
        <w:r w:rsidRPr="009545D7">
          <w:rPr>
            <w:rStyle w:val="Hyperlink"/>
            <w:sz w:val="24"/>
            <w:szCs w:val="24"/>
          </w:rPr>
          <w:t>https://www.gov.uk/government/news/is-social-media-harming-our-criminal-justice-system</w:t>
        </w:r>
      </w:hyperlink>
    </w:p>
    <w:p w14:paraId="4DD9C3F1" w14:textId="77777777" w:rsidR="000C27F7" w:rsidRPr="009545D7" w:rsidRDefault="000C27F7" w:rsidP="000C27F7">
      <w:pPr>
        <w:spacing w:line="360" w:lineRule="atLeast"/>
        <w:rPr>
          <w:sz w:val="24"/>
          <w:szCs w:val="24"/>
        </w:rPr>
      </w:pPr>
      <w:r w:rsidRPr="009545D7">
        <w:rPr>
          <w:sz w:val="24"/>
          <w:szCs w:val="24"/>
        </w:rPr>
        <w:t>[Accessed 8 Feb. 2023].</w:t>
      </w:r>
    </w:p>
    <w:p w14:paraId="363EC64C" w14:textId="77777777" w:rsidR="000C27F7" w:rsidRPr="009545D7" w:rsidRDefault="000C27F7" w:rsidP="000C27F7">
      <w:pPr>
        <w:spacing w:line="360" w:lineRule="atLeast"/>
        <w:rPr>
          <w:sz w:val="24"/>
          <w:szCs w:val="24"/>
        </w:rPr>
      </w:pPr>
    </w:p>
    <w:p w14:paraId="214A31F8" w14:textId="77777777" w:rsidR="000C27F7" w:rsidRPr="009545D7" w:rsidRDefault="000C27F7" w:rsidP="000C27F7">
      <w:pPr>
        <w:spacing w:line="360" w:lineRule="atLeast"/>
        <w:rPr>
          <w:sz w:val="24"/>
          <w:szCs w:val="24"/>
        </w:rPr>
      </w:pPr>
    </w:p>
    <w:p w14:paraId="366BC133" w14:textId="77777777" w:rsidR="000C27F7" w:rsidRPr="009545D7" w:rsidRDefault="000C27F7" w:rsidP="000C27F7">
      <w:pPr>
        <w:spacing w:line="360" w:lineRule="atLeast"/>
        <w:rPr>
          <w:sz w:val="24"/>
          <w:szCs w:val="24"/>
        </w:rPr>
      </w:pPr>
      <w:r w:rsidRPr="009545D7">
        <w:rPr>
          <w:sz w:val="24"/>
          <w:szCs w:val="24"/>
        </w:rPr>
        <w:t>Gloucestershire Police (2017). </w:t>
      </w:r>
      <w:r w:rsidRPr="009545D7">
        <w:rPr>
          <w:i/>
          <w:iCs/>
          <w:sz w:val="24"/>
          <w:szCs w:val="24"/>
        </w:rPr>
        <w:t>Social Media Policy</w:t>
      </w:r>
      <w:r w:rsidRPr="009545D7">
        <w:rPr>
          <w:sz w:val="24"/>
          <w:szCs w:val="24"/>
        </w:rPr>
        <w:t xml:space="preserve">. [online] Gloucestershire Police. Available at: </w:t>
      </w:r>
      <w:hyperlink r:id="rId49" w:history="1">
        <w:r w:rsidRPr="009545D7">
          <w:rPr>
            <w:rStyle w:val="Hyperlink"/>
            <w:sz w:val="24"/>
            <w:szCs w:val="24"/>
          </w:rPr>
          <w:t>https://www.gloucestershire.police.uk/SysSiteAssets/foi-media/gloucestershire/policies/force-social-media-policy</w:t>
        </w:r>
      </w:hyperlink>
    </w:p>
    <w:p w14:paraId="5EDF8DA7" w14:textId="77777777" w:rsidR="000C27F7" w:rsidRPr="009545D7" w:rsidRDefault="000C27F7" w:rsidP="000C27F7">
      <w:pPr>
        <w:spacing w:line="360" w:lineRule="atLeast"/>
        <w:rPr>
          <w:sz w:val="24"/>
          <w:szCs w:val="24"/>
        </w:rPr>
      </w:pPr>
      <w:r w:rsidRPr="009545D7">
        <w:rPr>
          <w:sz w:val="24"/>
          <w:szCs w:val="24"/>
        </w:rPr>
        <w:t>[Accessed 2 Feb. 2023].</w:t>
      </w:r>
    </w:p>
    <w:p w14:paraId="414A2E7D" w14:textId="77777777" w:rsidR="000C27F7" w:rsidRPr="009545D7" w:rsidRDefault="000C27F7" w:rsidP="000C27F7">
      <w:pPr>
        <w:spacing w:before="100" w:beforeAutospacing="1" w:after="100" w:afterAutospacing="1"/>
        <w:rPr>
          <w:sz w:val="24"/>
          <w:szCs w:val="24"/>
        </w:rPr>
      </w:pPr>
      <w:r w:rsidRPr="009545D7">
        <w:rPr>
          <w:sz w:val="24"/>
          <w:szCs w:val="24"/>
        </w:rPr>
        <w:t>‌</w:t>
      </w:r>
    </w:p>
    <w:p w14:paraId="55E63DB0" w14:textId="77777777" w:rsidR="000C27F7" w:rsidRPr="009545D7" w:rsidRDefault="000C27F7" w:rsidP="000C27F7">
      <w:pPr>
        <w:spacing w:before="100" w:beforeAutospacing="1" w:after="100" w:afterAutospacing="1"/>
        <w:rPr>
          <w:sz w:val="24"/>
          <w:szCs w:val="24"/>
        </w:rPr>
      </w:pPr>
      <w:r w:rsidRPr="009545D7">
        <w:rPr>
          <w:sz w:val="24"/>
          <w:szCs w:val="24"/>
        </w:rPr>
        <w:t>Gregersen, E. (2019) </w:t>
      </w:r>
      <w:r w:rsidRPr="009545D7">
        <w:rPr>
          <w:i/>
          <w:iCs/>
          <w:sz w:val="24"/>
          <w:szCs w:val="24"/>
        </w:rPr>
        <w:t>social media</w:t>
      </w:r>
      <w:r w:rsidRPr="009545D7">
        <w:rPr>
          <w:sz w:val="24"/>
          <w:szCs w:val="24"/>
        </w:rPr>
        <w:t>, </w:t>
      </w:r>
      <w:r w:rsidRPr="009545D7">
        <w:rPr>
          <w:i/>
          <w:iCs/>
          <w:sz w:val="24"/>
          <w:szCs w:val="24"/>
        </w:rPr>
        <w:t>Britannica</w:t>
      </w:r>
      <w:r w:rsidRPr="009545D7">
        <w:rPr>
          <w:sz w:val="24"/>
          <w:szCs w:val="24"/>
        </w:rPr>
        <w:t xml:space="preserve">. Edited by Encyclopaedia Britannica. www.Britannica.com. Available at: </w:t>
      </w:r>
      <w:hyperlink r:id="rId50" w:history="1">
        <w:r w:rsidRPr="009545D7">
          <w:rPr>
            <w:rStyle w:val="Hyperlink"/>
            <w:sz w:val="24"/>
            <w:szCs w:val="24"/>
          </w:rPr>
          <w:t>https://www.britannica.com/topic/social-media</w:t>
        </w:r>
      </w:hyperlink>
    </w:p>
    <w:p w14:paraId="7CD95F54" w14:textId="77777777" w:rsidR="000C27F7" w:rsidRPr="009545D7" w:rsidRDefault="000C27F7" w:rsidP="000C27F7">
      <w:pPr>
        <w:spacing w:before="100" w:beforeAutospacing="1" w:after="100" w:afterAutospacing="1"/>
        <w:rPr>
          <w:sz w:val="24"/>
          <w:szCs w:val="24"/>
        </w:rPr>
      </w:pPr>
      <w:r w:rsidRPr="009545D7">
        <w:rPr>
          <w:sz w:val="24"/>
          <w:szCs w:val="24"/>
        </w:rPr>
        <w:t>[Accessed 2 Feb. 2023].</w:t>
      </w:r>
    </w:p>
    <w:p w14:paraId="3A2B03EA" w14:textId="77777777" w:rsidR="000C27F7" w:rsidRPr="009545D7" w:rsidRDefault="000C27F7" w:rsidP="000C27F7">
      <w:pPr>
        <w:spacing w:before="100" w:beforeAutospacing="1" w:after="100" w:afterAutospacing="1"/>
        <w:rPr>
          <w:sz w:val="24"/>
          <w:szCs w:val="24"/>
        </w:rPr>
      </w:pPr>
    </w:p>
    <w:p w14:paraId="1F41FF27" w14:textId="77777777" w:rsidR="000C27F7" w:rsidRPr="009545D7" w:rsidRDefault="000C27F7" w:rsidP="000C27F7">
      <w:pPr>
        <w:spacing w:before="100" w:beforeAutospacing="1" w:after="100" w:afterAutospacing="1"/>
        <w:rPr>
          <w:sz w:val="24"/>
          <w:szCs w:val="24"/>
        </w:rPr>
      </w:pPr>
      <w:r w:rsidRPr="009545D7">
        <w:rPr>
          <w:sz w:val="24"/>
          <w:szCs w:val="24"/>
        </w:rPr>
        <w:t xml:space="preserve">Indeed (2022). Benefits of being a supportive colleague (With examples). [online] uk.indeed.com. Available at: </w:t>
      </w:r>
      <w:hyperlink r:id="rId51" w:history="1">
        <w:r w:rsidRPr="009545D7">
          <w:rPr>
            <w:rStyle w:val="Hyperlink"/>
            <w:sz w:val="24"/>
            <w:szCs w:val="24"/>
          </w:rPr>
          <w:t>https://uk.indeed.com/career-advice/career-development/supportive-</w:t>
        </w:r>
      </w:hyperlink>
    </w:p>
    <w:p w14:paraId="41E63829" w14:textId="77777777" w:rsidR="000C27F7" w:rsidRPr="009545D7" w:rsidRDefault="000C27F7" w:rsidP="000C27F7">
      <w:pPr>
        <w:spacing w:before="100" w:beforeAutospacing="1" w:after="100" w:afterAutospacing="1"/>
        <w:rPr>
          <w:sz w:val="24"/>
          <w:szCs w:val="24"/>
        </w:rPr>
      </w:pPr>
      <w:r w:rsidRPr="009545D7">
        <w:rPr>
          <w:sz w:val="24"/>
          <w:szCs w:val="24"/>
        </w:rPr>
        <w:t>[Accessed 23 Mar. 2023].</w:t>
      </w:r>
    </w:p>
    <w:p w14:paraId="38055131" w14:textId="77777777" w:rsidR="000C27F7" w:rsidRPr="009545D7" w:rsidRDefault="000C27F7" w:rsidP="000C27F7">
      <w:pPr>
        <w:spacing w:before="100" w:beforeAutospacing="1" w:after="100" w:afterAutospacing="1"/>
        <w:rPr>
          <w:sz w:val="24"/>
          <w:szCs w:val="24"/>
        </w:rPr>
      </w:pPr>
    </w:p>
    <w:p w14:paraId="3F08858A" w14:textId="77777777" w:rsidR="000C27F7" w:rsidRPr="009545D7" w:rsidRDefault="000C27F7" w:rsidP="000C27F7">
      <w:pPr>
        <w:spacing w:line="360" w:lineRule="atLeast"/>
        <w:rPr>
          <w:sz w:val="24"/>
          <w:szCs w:val="24"/>
        </w:rPr>
      </w:pPr>
      <w:r w:rsidRPr="009545D7">
        <w:rPr>
          <w:sz w:val="24"/>
          <w:szCs w:val="24"/>
        </w:rPr>
        <w:t>IOPC (2021). </w:t>
      </w:r>
      <w:r w:rsidRPr="009545D7">
        <w:rPr>
          <w:i/>
          <w:iCs/>
          <w:sz w:val="24"/>
          <w:szCs w:val="24"/>
        </w:rPr>
        <w:t>IOPC warns officers about inappropriate social media use | Independent Office for Police Conduct</w:t>
      </w:r>
      <w:r w:rsidRPr="009545D7">
        <w:rPr>
          <w:sz w:val="24"/>
          <w:szCs w:val="24"/>
        </w:rPr>
        <w:t xml:space="preserve">. [online] www.policeconduct.gov.uk. Available at: </w:t>
      </w:r>
      <w:hyperlink r:id="rId52" w:history="1">
        <w:r w:rsidRPr="009545D7">
          <w:rPr>
            <w:rStyle w:val="Hyperlink"/>
            <w:sz w:val="24"/>
            <w:szCs w:val="24"/>
          </w:rPr>
          <w:t>https://www.policeconduct.gov.uk/news/iopc-warns-officers-about-inappropriate-social-media-use</w:t>
        </w:r>
      </w:hyperlink>
      <w:r w:rsidRPr="009545D7">
        <w:rPr>
          <w:sz w:val="24"/>
          <w:szCs w:val="24"/>
        </w:rPr>
        <w:t>.</w:t>
      </w:r>
    </w:p>
    <w:p w14:paraId="44F7D693" w14:textId="77777777" w:rsidR="000C27F7" w:rsidRPr="009545D7" w:rsidRDefault="000C27F7" w:rsidP="000C27F7">
      <w:pPr>
        <w:spacing w:line="360" w:lineRule="atLeast"/>
        <w:rPr>
          <w:sz w:val="24"/>
          <w:szCs w:val="24"/>
        </w:rPr>
      </w:pPr>
      <w:r w:rsidRPr="009545D7">
        <w:rPr>
          <w:sz w:val="24"/>
          <w:szCs w:val="24"/>
        </w:rPr>
        <w:t>[Accessed 8 Feb. 2023].‌</w:t>
      </w:r>
    </w:p>
    <w:p w14:paraId="72EF9E44" w14:textId="77777777" w:rsidR="000C27F7" w:rsidRPr="009545D7" w:rsidRDefault="000C27F7" w:rsidP="000C27F7">
      <w:pPr>
        <w:spacing w:line="360" w:lineRule="atLeast"/>
        <w:rPr>
          <w:sz w:val="24"/>
          <w:szCs w:val="24"/>
        </w:rPr>
      </w:pPr>
    </w:p>
    <w:p w14:paraId="6D9780E0" w14:textId="77777777" w:rsidR="000C27F7" w:rsidRPr="009545D7" w:rsidRDefault="000C27F7" w:rsidP="000C27F7">
      <w:pPr>
        <w:spacing w:line="360" w:lineRule="atLeast"/>
        <w:rPr>
          <w:sz w:val="24"/>
          <w:szCs w:val="24"/>
        </w:rPr>
      </w:pPr>
    </w:p>
    <w:p w14:paraId="6837FA0C" w14:textId="77777777" w:rsidR="000C27F7" w:rsidRPr="009545D7" w:rsidRDefault="000C27F7" w:rsidP="000C27F7">
      <w:pPr>
        <w:spacing w:line="360" w:lineRule="atLeast"/>
        <w:rPr>
          <w:sz w:val="24"/>
          <w:szCs w:val="24"/>
        </w:rPr>
      </w:pPr>
      <w:r w:rsidRPr="009545D7">
        <w:rPr>
          <w:sz w:val="24"/>
          <w:szCs w:val="24"/>
        </w:rPr>
        <w:lastRenderedPageBreak/>
        <w:t>Khan, S. (2021). </w:t>
      </w:r>
      <w:r w:rsidRPr="009545D7">
        <w:rPr>
          <w:i/>
          <w:iCs/>
          <w:sz w:val="24"/>
          <w:szCs w:val="24"/>
        </w:rPr>
        <w:t>Pros and Cons Of Peer Tutoring</w:t>
      </w:r>
      <w:r w:rsidRPr="009545D7">
        <w:rPr>
          <w:sz w:val="24"/>
          <w:szCs w:val="24"/>
        </w:rPr>
        <w:t xml:space="preserve">. [online] EdTechReview. Available at: </w:t>
      </w:r>
      <w:hyperlink r:id="rId53" w:history="1">
        <w:r w:rsidRPr="009545D7">
          <w:rPr>
            <w:rStyle w:val="Hyperlink"/>
            <w:sz w:val="24"/>
            <w:szCs w:val="24"/>
          </w:rPr>
          <w:t>https://www.edtechreview.in/trends-insights/trends/pros-and-cons-of-peer-tutoring/</w:t>
        </w:r>
      </w:hyperlink>
    </w:p>
    <w:p w14:paraId="4680951F" w14:textId="77777777" w:rsidR="000C27F7" w:rsidRPr="009545D7" w:rsidRDefault="000C27F7" w:rsidP="000C27F7">
      <w:pPr>
        <w:spacing w:line="360" w:lineRule="atLeast"/>
        <w:rPr>
          <w:sz w:val="24"/>
          <w:szCs w:val="24"/>
        </w:rPr>
      </w:pPr>
      <w:r w:rsidRPr="009545D7">
        <w:rPr>
          <w:sz w:val="24"/>
          <w:szCs w:val="24"/>
        </w:rPr>
        <w:t>[Accessed 1 Feb. 2023].</w:t>
      </w:r>
    </w:p>
    <w:p w14:paraId="4DE59C47" w14:textId="77777777" w:rsidR="000C27F7" w:rsidRPr="009545D7" w:rsidRDefault="000C27F7" w:rsidP="000C27F7">
      <w:pPr>
        <w:spacing w:line="360" w:lineRule="atLeast"/>
        <w:rPr>
          <w:sz w:val="24"/>
          <w:szCs w:val="24"/>
        </w:rPr>
      </w:pPr>
    </w:p>
    <w:p w14:paraId="7CA93DB6" w14:textId="77777777" w:rsidR="000C27F7" w:rsidRPr="009545D7" w:rsidRDefault="000C27F7" w:rsidP="000C27F7">
      <w:pPr>
        <w:spacing w:line="360" w:lineRule="atLeast"/>
        <w:rPr>
          <w:sz w:val="24"/>
          <w:szCs w:val="24"/>
        </w:rPr>
      </w:pPr>
    </w:p>
    <w:p w14:paraId="03B15ADE" w14:textId="77777777" w:rsidR="000C27F7" w:rsidRPr="009545D7" w:rsidRDefault="000C27F7" w:rsidP="000C27F7">
      <w:pPr>
        <w:spacing w:line="360" w:lineRule="atLeast"/>
        <w:rPr>
          <w:sz w:val="24"/>
          <w:szCs w:val="24"/>
        </w:rPr>
      </w:pPr>
      <w:r w:rsidRPr="009545D7">
        <w:rPr>
          <w:sz w:val="24"/>
          <w:szCs w:val="24"/>
        </w:rPr>
        <w:t xml:space="preserve">Kurt, S. (2021). Theory X and Theory Y, Douglas McGregor. [online] Education Library. Available at: </w:t>
      </w:r>
      <w:hyperlink r:id="rId54" w:history="1">
        <w:r w:rsidRPr="009545D7">
          <w:rPr>
            <w:rStyle w:val="Hyperlink"/>
            <w:sz w:val="24"/>
            <w:szCs w:val="24"/>
          </w:rPr>
          <w:t>https://educationlibrary.org/theory-x-and-theory-y-douglas-mcgregor/</w:t>
        </w:r>
      </w:hyperlink>
      <w:r w:rsidRPr="009545D7">
        <w:rPr>
          <w:sz w:val="24"/>
          <w:szCs w:val="24"/>
        </w:rPr>
        <w:t>.</w:t>
      </w:r>
    </w:p>
    <w:p w14:paraId="45F7B1EB" w14:textId="77777777" w:rsidR="000C27F7" w:rsidRPr="009545D7" w:rsidRDefault="000C27F7" w:rsidP="000C27F7">
      <w:pPr>
        <w:spacing w:line="360" w:lineRule="atLeast"/>
        <w:rPr>
          <w:sz w:val="24"/>
          <w:szCs w:val="24"/>
        </w:rPr>
      </w:pPr>
      <w:r w:rsidRPr="009545D7">
        <w:rPr>
          <w:sz w:val="24"/>
          <w:szCs w:val="24"/>
        </w:rPr>
        <w:t>[Accessed 23 March 2023].</w:t>
      </w:r>
    </w:p>
    <w:p w14:paraId="4A7151D9" w14:textId="77777777" w:rsidR="000C27F7" w:rsidRPr="009545D7" w:rsidRDefault="000C27F7" w:rsidP="000C27F7">
      <w:pPr>
        <w:spacing w:line="360" w:lineRule="atLeast"/>
        <w:rPr>
          <w:sz w:val="24"/>
          <w:szCs w:val="24"/>
        </w:rPr>
      </w:pPr>
    </w:p>
    <w:p w14:paraId="785DC4A0" w14:textId="77777777" w:rsidR="000C27F7" w:rsidRPr="009545D7" w:rsidRDefault="000C27F7" w:rsidP="000C27F7">
      <w:pPr>
        <w:spacing w:line="360" w:lineRule="atLeast"/>
        <w:rPr>
          <w:sz w:val="24"/>
          <w:szCs w:val="24"/>
        </w:rPr>
      </w:pPr>
    </w:p>
    <w:p w14:paraId="404D2350"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Lengelle, R., Luken, T. and Meijers, F. (2016). Is self-reflection dangerous? Preventing rumination in career learning. </w:t>
      </w:r>
      <w:r w:rsidRPr="009545D7">
        <w:rPr>
          <w:rFonts w:ascii="Arial" w:hAnsi="Arial" w:cs="Arial"/>
          <w:i/>
          <w:iCs/>
          <w:color w:val="000000"/>
        </w:rPr>
        <w:t>Australian Journal of Career Development</w:t>
      </w:r>
      <w:r w:rsidRPr="009545D7">
        <w:rPr>
          <w:rFonts w:ascii="Arial" w:hAnsi="Arial" w:cs="Arial"/>
          <w:color w:val="000000"/>
        </w:rPr>
        <w:t>, 25(3), pp.99–109.</w:t>
      </w:r>
    </w:p>
    <w:p w14:paraId="6A509132"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[Accessed 22 March 2023].</w:t>
      </w:r>
    </w:p>
    <w:p w14:paraId="2FDF22E7" w14:textId="77777777" w:rsidR="000C27F7" w:rsidRPr="009545D7" w:rsidRDefault="000C27F7" w:rsidP="000C27F7">
      <w:pPr>
        <w:spacing w:line="360" w:lineRule="atLeast"/>
        <w:rPr>
          <w:sz w:val="24"/>
          <w:szCs w:val="24"/>
        </w:rPr>
      </w:pPr>
    </w:p>
    <w:p w14:paraId="1E4AB570" w14:textId="77777777" w:rsidR="000C27F7" w:rsidRPr="009545D7" w:rsidRDefault="000C27F7" w:rsidP="000C27F7">
      <w:pPr>
        <w:spacing w:line="360" w:lineRule="atLeast"/>
        <w:rPr>
          <w:sz w:val="24"/>
          <w:szCs w:val="24"/>
        </w:rPr>
      </w:pPr>
    </w:p>
    <w:p w14:paraId="331F4209" w14:textId="77777777" w:rsidR="000C27F7" w:rsidRPr="009545D7" w:rsidRDefault="000C27F7" w:rsidP="000C27F7">
      <w:pPr>
        <w:spacing w:line="360" w:lineRule="atLeast"/>
        <w:rPr>
          <w:sz w:val="24"/>
          <w:szCs w:val="24"/>
        </w:rPr>
      </w:pPr>
      <w:r w:rsidRPr="009545D7">
        <w:rPr>
          <w:sz w:val="24"/>
          <w:szCs w:val="24"/>
        </w:rPr>
        <w:t>Martin, D. (2021). Understanding the reconstruction of police professionalism in the UK. </w:t>
      </w:r>
      <w:r w:rsidRPr="009545D7">
        <w:rPr>
          <w:i/>
          <w:iCs/>
          <w:sz w:val="24"/>
          <w:szCs w:val="24"/>
        </w:rPr>
        <w:t>Policing and Society</w:t>
      </w:r>
      <w:r w:rsidRPr="009545D7">
        <w:rPr>
          <w:sz w:val="24"/>
          <w:szCs w:val="24"/>
        </w:rPr>
        <w:t>, 32(7), pp.1–16. doi:10.1080/10439463.2021.1999447.</w:t>
      </w:r>
    </w:p>
    <w:p w14:paraId="51351D86" w14:textId="77777777" w:rsidR="000C27F7" w:rsidRPr="009545D7" w:rsidRDefault="000C27F7" w:rsidP="000C27F7">
      <w:pPr>
        <w:spacing w:line="360" w:lineRule="atLeast"/>
        <w:rPr>
          <w:sz w:val="24"/>
          <w:szCs w:val="24"/>
        </w:rPr>
      </w:pPr>
      <w:r w:rsidRPr="009545D7">
        <w:rPr>
          <w:sz w:val="24"/>
          <w:szCs w:val="24"/>
        </w:rPr>
        <w:t>[Accessed 30 Jan. 2023].</w:t>
      </w:r>
    </w:p>
    <w:p w14:paraId="7DBA77BD" w14:textId="77777777" w:rsidR="000C27F7" w:rsidRPr="009545D7" w:rsidRDefault="000C27F7" w:rsidP="000C27F7">
      <w:pPr>
        <w:spacing w:line="360" w:lineRule="atLeast"/>
        <w:rPr>
          <w:sz w:val="24"/>
          <w:szCs w:val="24"/>
        </w:rPr>
      </w:pPr>
    </w:p>
    <w:p w14:paraId="75909A99" w14:textId="77777777" w:rsidR="000C27F7" w:rsidRPr="009545D7" w:rsidRDefault="000C27F7" w:rsidP="000C27F7">
      <w:pPr>
        <w:spacing w:line="360" w:lineRule="atLeast"/>
        <w:rPr>
          <w:sz w:val="24"/>
          <w:szCs w:val="24"/>
        </w:rPr>
      </w:pPr>
    </w:p>
    <w:p w14:paraId="4787D30C"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Miller, H.L. (2020). </w:t>
      </w:r>
      <w:r w:rsidRPr="009545D7">
        <w:rPr>
          <w:rFonts w:ascii="Arial" w:hAnsi="Arial" w:cs="Arial"/>
          <w:i/>
          <w:iCs/>
          <w:color w:val="000000"/>
        </w:rPr>
        <w:t>Learn the 7 Distinct Leadership Styles</w:t>
      </w:r>
      <w:r w:rsidRPr="009545D7">
        <w:rPr>
          <w:rFonts w:ascii="Arial" w:hAnsi="Arial" w:cs="Arial"/>
          <w:color w:val="000000"/>
        </w:rPr>
        <w:t xml:space="preserve">. [online] Leaders.com. Available at: </w:t>
      </w:r>
      <w:hyperlink r:id="rId55" w:history="1">
        <w:r w:rsidRPr="009545D7">
          <w:rPr>
            <w:rStyle w:val="Hyperlink"/>
            <w:rFonts w:ascii="Arial" w:hAnsi="Arial" w:cs="Arial"/>
          </w:rPr>
          <w:t>https://leaders.com/articles/leadership/leadership-styles/?utm_content=cmp-true</w:t>
        </w:r>
      </w:hyperlink>
    </w:p>
    <w:p w14:paraId="40B849C1"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[Accessed 22 Mar. 2023].</w:t>
      </w:r>
    </w:p>
    <w:p w14:paraId="78F23525"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p>
    <w:p w14:paraId="7EEDC9F1"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p>
    <w:p w14:paraId="03692C59" w14:textId="77777777" w:rsidR="000C27F7" w:rsidRPr="009545D7" w:rsidRDefault="000C27F7" w:rsidP="000C27F7">
      <w:pPr>
        <w:spacing w:line="360" w:lineRule="atLeast"/>
        <w:rPr>
          <w:sz w:val="24"/>
          <w:szCs w:val="24"/>
        </w:rPr>
      </w:pPr>
      <w:r w:rsidRPr="009545D7">
        <w:rPr>
          <w:sz w:val="24"/>
          <w:szCs w:val="24"/>
        </w:rPr>
        <w:t>Mulholland, J. (2012). </w:t>
      </w:r>
      <w:r w:rsidRPr="009545D7">
        <w:rPr>
          <w:i/>
          <w:iCs/>
          <w:sz w:val="24"/>
          <w:szCs w:val="24"/>
        </w:rPr>
        <w:t>9 Ways Social Media Benefits Policing</w:t>
      </w:r>
      <w:r w:rsidRPr="009545D7">
        <w:rPr>
          <w:sz w:val="24"/>
          <w:szCs w:val="24"/>
        </w:rPr>
        <w:t xml:space="preserve">. [online] www.govtech.com. Available at: </w:t>
      </w:r>
      <w:hyperlink r:id="rId56" w:history="1">
        <w:r w:rsidRPr="009545D7">
          <w:rPr>
            <w:rStyle w:val="Hyperlink"/>
            <w:sz w:val="24"/>
            <w:szCs w:val="24"/>
          </w:rPr>
          <w:t>https://www.govtech.com/public-safety/9-ways-social-media-benefits-police.html</w:t>
        </w:r>
      </w:hyperlink>
    </w:p>
    <w:p w14:paraId="74D7074E" w14:textId="77777777" w:rsidR="000C27F7" w:rsidRPr="009545D7" w:rsidRDefault="000C27F7" w:rsidP="000C27F7">
      <w:pPr>
        <w:spacing w:line="360" w:lineRule="atLeast"/>
        <w:rPr>
          <w:sz w:val="24"/>
          <w:szCs w:val="24"/>
        </w:rPr>
      </w:pPr>
      <w:r w:rsidRPr="009545D7">
        <w:rPr>
          <w:sz w:val="24"/>
          <w:szCs w:val="24"/>
        </w:rPr>
        <w:t>[Accessed 8 Feb. 2023].</w:t>
      </w:r>
    </w:p>
    <w:p w14:paraId="78402548" w14:textId="77777777" w:rsidR="000C27F7" w:rsidRPr="009545D7" w:rsidRDefault="000C27F7" w:rsidP="000C27F7">
      <w:pPr>
        <w:spacing w:line="360" w:lineRule="atLeast"/>
        <w:rPr>
          <w:sz w:val="24"/>
          <w:szCs w:val="24"/>
        </w:rPr>
      </w:pPr>
    </w:p>
    <w:p w14:paraId="4FE3355D" w14:textId="1F93C2A7" w:rsidR="000C27F7" w:rsidRDefault="000C27F7" w:rsidP="000C27F7">
      <w:pPr>
        <w:spacing w:line="360" w:lineRule="atLeast"/>
        <w:rPr>
          <w:sz w:val="24"/>
          <w:szCs w:val="24"/>
        </w:rPr>
      </w:pPr>
    </w:p>
    <w:p w14:paraId="029F495A" w14:textId="77777777" w:rsidR="000C27F7" w:rsidRPr="009545D7" w:rsidRDefault="000C27F7" w:rsidP="000C27F7">
      <w:pPr>
        <w:spacing w:line="360" w:lineRule="atLeast"/>
        <w:rPr>
          <w:sz w:val="24"/>
          <w:szCs w:val="24"/>
        </w:rPr>
      </w:pPr>
    </w:p>
    <w:p w14:paraId="5A831483" w14:textId="77777777" w:rsidR="000C27F7" w:rsidRPr="009545D7" w:rsidRDefault="000C27F7" w:rsidP="000C27F7">
      <w:pPr>
        <w:spacing w:line="360" w:lineRule="atLeast"/>
        <w:rPr>
          <w:sz w:val="24"/>
          <w:szCs w:val="24"/>
        </w:rPr>
      </w:pPr>
      <w:r w:rsidRPr="009545D7">
        <w:rPr>
          <w:sz w:val="24"/>
          <w:szCs w:val="24"/>
        </w:rPr>
        <w:lastRenderedPageBreak/>
        <w:t>National Police Chiefs' Council (2018). </w:t>
      </w:r>
      <w:r w:rsidRPr="009545D7">
        <w:rPr>
          <w:i/>
          <w:iCs/>
          <w:sz w:val="24"/>
          <w:szCs w:val="24"/>
        </w:rPr>
        <w:t>Workforce Transformation in the Police Service An introduction</w:t>
      </w:r>
      <w:r w:rsidRPr="009545D7">
        <w:rPr>
          <w:sz w:val="24"/>
          <w:szCs w:val="24"/>
        </w:rPr>
        <w:t xml:space="preserve">. [online] www.npcc.police.uk. Available at: </w:t>
      </w:r>
      <w:hyperlink r:id="rId57" w:history="1">
        <w:r w:rsidRPr="009545D7">
          <w:rPr>
            <w:rStyle w:val="Hyperlink"/>
            <w:sz w:val="24"/>
            <w:szCs w:val="24"/>
          </w:rPr>
          <w:t>https://www.npcc.police.uk/Publication/Workforce%20Transformation%20Baseline.pdf</w:t>
        </w:r>
      </w:hyperlink>
    </w:p>
    <w:p w14:paraId="71B6DCB9" w14:textId="77777777" w:rsidR="000C27F7" w:rsidRPr="009545D7" w:rsidRDefault="000C27F7" w:rsidP="000C27F7">
      <w:pPr>
        <w:spacing w:line="360" w:lineRule="atLeast"/>
        <w:rPr>
          <w:sz w:val="24"/>
          <w:szCs w:val="24"/>
        </w:rPr>
      </w:pPr>
      <w:r w:rsidRPr="009545D7">
        <w:rPr>
          <w:sz w:val="24"/>
          <w:szCs w:val="24"/>
        </w:rPr>
        <w:t>[Accessed 30 Jan. 2023].</w:t>
      </w:r>
    </w:p>
    <w:p w14:paraId="0F3E9E12" w14:textId="77777777" w:rsidR="000C27F7" w:rsidRPr="009545D7" w:rsidRDefault="000C27F7" w:rsidP="000C27F7">
      <w:pPr>
        <w:spacing w:line="360" w:lineRule="atLeast"/>
        <w:rPr>
          <w:sz w:val="24"/>
          <w:szCs w:val="24"/>
        </w:rPr>
      </w:pPr>
    </w:p>
    <w:p w14:paraId="7042CB90" w14:textId="77777777" w:rsidR="000C27F7" w:rsidRPr="009545D7" w:rsidRDefault="000C27F7" w:rsidP="000C27F7">
      <w:pPr>
        <w:spacing w:line="360" w:lineRule="atLeast"/>
        <w:rPr>
          <w:sz w:val="24"/>
          <w:szCs w:val="24"/>
        </w:rPr>
      </w:pPr>
    </w:p>
    <w:p w14:paraId="4D8847E7"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Newkey-Burden, C. (2019). </w:t>
      </w:r>
      <w:r w:rsidRPr="009545D7">
        <w:rPr>
          <w:rFonts w:ascii="Arial" w:hAnsi="Arial" w:cs="Arial"/>
          <w:i/>
          <w:iCs/>
          <w:color w:val="000000"/>
        </w:rPr>
        <w:t>A Confession: Five Choices Under Pressure</w:t>
      </w:r>
      <w:r w:rsidRPr="009545D7">
        <w:rPr>
          <w:rFonts w:ascii="Arial" w:hAnsi="Arial" w:cs="Arial"/>
          <w:color w:val="000000"/>
        </w:rPr>
        <w:t xml:space="preserve">. [online] www.telegraph.co.uk. Available at: </w:t>
      </w:r>
      <w:hyperlink r:id="rId58" w:history="1">
        <w:r w:rsidRPr="009545D7">
          <w:rPr>
            <w:rStyle w:val="Hyperlink"/>
            <w:rFonts w:ascii="Arial" w:hAnsi="Arial" w:cs="Arial"/>
          </w:rPr>
          <w:t>https://www.telegraph.co.uk/tv/a-confession/what-does-it-take-to-be-a-detective/</w:t>
        </w:r>
      </w:hyperlink>
    </w:p>
    <w:p w14:paraId="003B34AD"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[Accessed 22 Mar. 2023].</w:t>
      </w:r>
    </w:p>
    <w:p w14:paraId="7A607675" w14:textId="1FE1E8B6" w:rsidR="000C27F7" w:rsidRDefault="000C27F7" w:rsidP="000C27F7">
      <w:pPr>
        <w:pStyle w:val="NormalWeb"/>
        <w:spacing w:before="0" w:beforeAutospacing="0" w:after="0" w:afterAutospacing="0" w:line="360" w:lineRule="atLeast"/>
        <w:rPr>
          <w:rFonts w:ascii="Arial" w:hAnsi="Arial" w:cs="Arial"/>
          <w:color w:val="000000"/>
        </w:rPr>
      </w:pPr>
    </w:p>
    <w:p w14:paraId="38A951C7"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p>
    <w:p w14:paraId="61AD6DC0" w14:textId="77777777" w:rsidR="000C27F7" w:rsidRPr="009545D7" w:rsidRDefault="000C27F7" w:rsidP="000C27F7">
      <w:pPr>
        <w:pStyle w:val="NormalWeb"/>
        <w:spacing w:after="0" w:line="360" w:lineRule="atLeast"/>
        <w:rPr>
          <w:rFonts w:ascii="Arial" w:hAnsi="Arial" w:cs="Arial"/>
          <w:color w:val="000000"/>
        </w:rPr>
      </w:pPr>
      <w:r w:rsidRPr="009545D7">
        <w:rPr>
          <w:rFonts w:ascii="Arial" w:hAnsi="Arial" w:cs="Arial"/>
          <w:color w:val="000000"/>
        </w:rPr>
        <w:t xml:space="preserve">Obodovskiy, K. (2019). Types of Police Stressors and Illnesses (and how to avoid them). [online] InTime. Available at: </w:t>
      </w:r>
      <w:hyperlink r:id="rId59" w:anchor=":~:text=One%20study%20researching%20the%20impact%20of%20police%20work" w:history="1">
        <w:r w:rsidRPr="009545D7">
          <w:rPr>
            <w:rStyle w:val="Hyperlink"/>
            <w:rFonts w:ascii="Arial" w:hAnsi="Arial" w:cs="Arial"/>
          </w:rPr>
          <w:t>https://intime.com/industries/police/types-of-police-stressors-illnesses-how-to-avoid-them/#:~:text=One%20study%20researching%20the%20impact%20of%20police%20work</w:t>
        </w:r>
      </w:hyperlink>
      <w:r w:rsidRPr="009545D7">
        <w:rPr>
          <w:rFonts w:ascii="Arial" w:hAnsi="Arial" w:cs="Arial"/>
          <w:color w:val="000000"/>
        </w:rPr>
        <w:t>.</w:t>
      </w:r>
    </w:p>
    <w:p w14:paraId="555841BB" w14:textId="77777777" w:rsidR="000C27F7" w:rsidRPr="009545D7" w:rsidRDefault="000C27F7" w:rsidP="000C27F7">
      <w:pPr>
        <w:pStyle w:val="NormalWeb"/>
        <w:spacing w:after="0" w:line="360" w:lineRule="atLeast"/>
        <w:rPr>
          <w:rFonts w:ascii="Arial" w:hAnsi="Arial" w:cs="Arial"/>
          <w:color w:val="000000"/>
        </w:rPr>
      </w:pPr>
      <w:r w:rsidRPr="009545D7">
        <w:rPr>
          <w:rFonts w:ascii="Arial" w:hAnsi="Arial" w:cs="Arial"/>
          <w:color w:val="000000"/>
        </w:rPr>
        <w:t>[Accessed 23 March 2023].‌</w:t>
      </w:r>
    </w:p>
    <w:p w14:paraId="35DE7AC0" w14:textId="33CDBC84" w:rsidR="000C27F7" w:rsidRDefault="000C27F7" w:rsidP="000C27F7">
      <w:pPr>
        <w:pStyle w:val="NormalWeb"/>
        <w:spacing w:before="0" w:beforeAutospacing="0" w:after="0" w:afterAutospacing="0" w:line="360" w:lineRule="atLeast"/>
        <w:rPr>
          <w:rFonts w:ascii="Arial" w:hAnsi="Arial" w:cs="Arial"/>
          <w:color w:val="000000"/>
        </w:rPr>
      </w:pPr>
    </w:p>
    <w:p w14:paraId="76C5DDFB"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p>
    <w:p w14:paraId="3317ED18"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Practitioner, S. &amp; H. (2015). </w:t>
      </w:r>
      <w:r w:rsidRPr="009545D7">
        <w:rPr>
          <w:rFonts w:ascii="Arial" w:hAnsi="Arial" w:cs="Arial"/>
          <w:i/>
          <w:iCs/>
          <w:color w:val="000000"/>
        </w:rPr>
        <w:t>Police protection - keeping officers safe</w:t>
      </w:r>
      <w:r w:rsidRPr="009545D7">
        <w:rPr>
          <w:rFonts w:ascii="Arial" w:hAnsi="Arial" w:cs="Arial"/>
          <w:color w:val="000000"/>
        </w:rPr>
        <w:t xml:space="preserve">. [online] SHP - Health and Safety News, Legislation, PPE, CPD and Resources. Available at: </w:t>
      </w:r>
      <w:hyperlink r:id="rId60" w:history="1">
        <w:r w:rsidRPr="009545D7">
          <w:rPr>
            <w:rStyle w:val="Hyperlink"/>
            <w:rFonts w:ascii="Arial" w:hAnsi="Arial" w:cs="Arial"/>
          </w:rPr>
          <w:t>https://www.shponline.co.uk/fire-safety-and-emergency/police-protection/</w:t>
        </w:r>
      </w:hyperlink>
      <w:r w:rsidRPr="009545D7">
        <w:rPr>
          <w:rFonts w:ascii="Arial" w:hAnsi="Arial" w:cs="Arial"/>
          <w:color w:val="000000"/>
        </w:rPr>
        <w:t>.</w:t>
      </w:r>
    </w:p>
    <w:p w14:paraId="37EF874A"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[Accessed 22 March 2023].</w:t>
      </w:r>
    </w:p>
    <w:p w14:paraId="7B25E5FD" w14:textId="77777777" w:rsidR="000C27F7" w:rsidRPr="009545D7" w:rsidRDefault="000C27F7" w:rsidP="000C27F7">
      <w:pPr>
        <w:spacing w:line="360" w:lineRule="atLeast"/>
        <w:rPr>
          <w:sz w:val="24"/>
          <w:szCs w:val="24"/>
        </w:rPr>
      </w:pPr>
    </w:p>
    <w:p w14:paraId="77F51F61" w14:textId="77777777" w:rsidR="000C27F7" w:rsidRPr="009545D7" w:rsidRDefault="000C27F7" w:rsidP="000C27F7">
      <w:pPr>
        <w:spacing w:line="360" w:lineRule="atLeast"/>
        <w:rPr>
          <w:sz w:val="24"/>
          <w:szCs w:val="24"/>
        </w:rPr>
      </w:pPr>
    </w:p>
    <w:p w14:paraId="11C1D1D7"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Price-Dowd, C.F.J. (2020). Your Leadership style: Why Understanding Yourself Matters. </w:t>
      </w:r>
      <w:r w:rsidRPr="009545D7">
        <w:rPr>
          <w:rFonts w:ascii="Arial" w:hAnsi="Arial" w:cs="Arial"/>
          <w:i/>
          <w:iCs/>
          <w:color w:val="000000"/>
        </w:rPr>
        <w:t>BMJ Leader</w:t>
      </w:r>
      <w:r w:rsidRPr="009545D7">
        <w:rPr>
          <w:rFonts w:ascii="Arial" w:hAnsi="Arial" w:cs="Arial"/>
          <w:color w:val="000000"/>
        </w:rPr>
        <w:t xml:space="preserve">, [online] 4(4), pp.165–167. Available at: </w:t>
      </w:r>
      <w:hyperlink r:id="rId61" w:history="1">
        <w:r w:rsidRPr="009545D7">
          <w:rPr>
            <w:rStyle w:val="Hyperlink"/>
            <w:rFonts w:ascii="Arial" w:hAnsi="Arial" w:cs="Arial"/>
          </w:rPr>
          <w:t>https://bmjleader.bmj.com/content/4/4/165</w:t>
        </w:r>
      </w:hyperlink>
      <w:r w:rsidRPr="009545D7">
        <w:rPr>
          <w:rFonts w:ascii="Arial" w:hAnsi="Arial" w:cs="Arial"/>
          <w:color w:val="000000"/>
        </w:rPr>
        <w:t>.</w:t>
      </w:r>
    </w:p>
    <w:p w14:paraId="539BD37C"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[Accessed 22 March 2023].</w:t>
      </w:r>
    </w:p>
    <w:p w14:paraId="1C0D2699"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p>
    <w:p w14:paraId="3F8E7A4C" w14:textId="52B319F5" w:rsidR="000C27F7" w:rsidRDefault="000C27F7" w:rsidP="000C27F7">
      <w:pPr>
        <w:pStyle w:val="NormalWeb"/>
        <w:spacing w:before="0" w:beforeAutospacing="0" w:after="0" w:afterAutospacing="0" w:line="360" w:lineRule="atLeast"/>
        <w:rPr>
          <w:rFonts w:ascii="Arial" w:hAnsi="Arial" w:cs="Arial"/>
          <w:color w:val="000000"/>
        </w:rPr>
      </w:pPr>
    </w:p>
    <w:p w14:paraId="3BF79D9A" w14:textId="2565EF5E" w:rsidR="000C27F7" w:rsidRDefault="000C27F7" w:rsidP="000C27F7">
      <w:pPr>
        <w:pStyle w:val="NormalWeb"/>
        <w:spacing w:before="0" w:beforeAutospacing="0" w:after="0" w:afterAutospacing="0" w:line="360" w:lineRule="atLeast"/>
        <w:rPr>
          <w:rFonts w:ascii="Arial" w:hAnsi="Arial" w:cs="Arial"/>
          <w:color w:val="000000"/>
        </w:rPr>
      </w:pPr>
    </w:p>
    <w:p w14:paraId="529CBB7E"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p>
    <w:p w14:paraId="57F690B9"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lastRenderedPageBreak/>
        <w:t>PushFar (2023). </w:t>
      </w:r>
      <w:r w:rsidRPr="009545D7">
        <w:rPr>
          <w:rFonts w:ascii="Arial" w:hAnsi="Arial" w:cs="Arial"/>
          <w:i/>
          <w:iCs/>
          <w:color w:val="000000"/>
        </w:rPr>
        <w:t>Mentoring vs Tutoring: Which Is the Best for You?</w:t>
      </w:r>
      <w:r w:rsidRPr="009545D7">
        <w:rPr>
          <w:rFonts w:ascii="Arial" w:hAnsi="Arial" w:cs="Arial"/>
          <w:color w:val="000000"/>
        </w:rPr>
        <w:t xml:space="preserve"> [online] www.pushfar.com. Available at: </w:t>
      </w:r>
      <w:hyperlink r:id="rId62" w:anchor=":~:text=Mentoring%20is%20all%20about%20forming,with%20a%20specific%20subject%20matter" w:history="1">
        <w:r w:rsidRPr="009545D7">
          <w:rPr>
            <w:rStyle w:val="Hyperlink"/>
            <w:rFonts w:ascii="Arial" w:hAnsi="Arial" w:cs="Arial"/>
          </w:rPr>
          <w:t>https://www.pushfar.com/article/mentoring-vs-tutoring-which-is-the-best-for-you/#:~:text=Mentoring%20is%20all%20about%20forming,with%20a%20specific%20subject%20matter</w:t>
        </w:r>
      </w:hyperlink>
      <w:r w:rsidRPr="009545D7">
        <w:rPr>
          <w:rFonts w:ascii="Arial" w:hAnsi="Arial" w:cs="Arial"/>
          <w:color w:val="000000"/>
        </w:rPr>
        <w:t>.</w:t>
      </w:r>
    </w:p>
    <w:p w14:paraId="291ADE41"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[Accessed 22 Mar. 2023].</w:t>
      </w:r>
    </w:p>
    <w:p w14:paraId="06CD1D50"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p>
    <w:p w14:paraId="05EA344C"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p>
    <w:p w14:paraId="04E4FDDD" w14:textId="77777777" w:rsidR="000C27F7" w:rsidRPr="009545D7" w:rsidRDefault="000C27F7" w:rsidP="000C27F7">
      <w:pPr>
        <w:spacing w:line="360" w:lineRule="atLeast"/>
        <w:rPr>
          <w:sz w:val="24"/>
          <w:szCs w:val="24"/>
        </w:rPr>
      </w:pPr>
      <w:r w:rsidRPr="009545D7">
        <w:rPr>
          <w:sz w:val="24"/>
          <w:szCs w:val="24"/>
        </w:rPr>
        <w:t>Santora, J. (2019). </w:t>
      </w:r>
      <w:r w:rsidRPr="009545D7">
        <w:rPr>
          <w:i/>
          <w:iCs/>
          <w:sz w:val="24"/>
          <w:szCs w:val="24"/>
        </w:rPr>
        <w:t>50+ Social Media Sites You Need to Know in 2020</w:t>
      </w:r>
      <w:r w:rsidRPr="009545D7">
        <w:rPr>
          <w:sz w:val="24"/>
          <w:szCs w:val="24"/>
        </w:rPr>
        <w:t xml:space="preserve">. [online] Influencer Marketing Hub. Available at: </w:t>
      </w:r>
      <w:hyperlink r:id="rId63" w:history="1">
        <w:r w:rsidRPr="009545D7">
          <w:rPr>
            <w:rStyle w:val="Hyperlink"/>
            <w:sz w:val="24"/>
            <w:szCs w:val="24"/>
          </w:rPr>
          <w:t>https://influencermarketinghub.com/social-media-sites/</w:t>
        </w:r>
      </w:hyperlink>
      <w:r w:rsidRPr="009545D7">
        <w:rPr>
          <w:sz w:val="24"/>
          <w:szCs w:val="24"/>
        </w:rPr>
        <w:t>.</w:t>
      </w:r>
    </w:p>
    <w:p w14:paraId="5FEBA7E1" w14:textId="77777777" w:rsidR="000C27F7" w:rsidRPr="009545D7" w:rsidRDefault="000C27F7" w:rsidP="000C27F7">
      <w:pPr>
        <w:spacing w:line="360" w:lineRule="atLeast"/>
        <w:rPr>
          <w:sz w:val="24"/>
          <w:szCs w:val="24"/>
        </w:rPr>
      </w:pPr>
      <w:r w:rsidRPr="009545D7">
        <w:rPr>
          <w:sz w:val="24"/>
          <w:szCs w:val="24"/>
        </w:rPr>
        <w:t>[Accessed 2 Feb. 2023].‌</w:t>
      </w:r>
    </w:p>
    <w:p w14:paraId="6E943D19" w14:textId="77777777" w:rsidR="000C27F7" w:rsidRPr="009545D7" w:rsidRDefault="000C27F7" w:rsidP="000C27F7">
      <w:pPr>
        <w:spacing w:line="360" w:lineRule="atLeast"/>
        <w:rPr>
          <w:sz w:val="24"/>
          <w:szCs w:val="24"/>
        </w:rPr>
      </w:pPr>
    </w:p>
    <w:p w14:paraId="47F8EA88" w14:textId="77777777" w:rsidR="000C27F7" w:rsidRPr="009545D7" w:rsidRDefault="000C27F7" w:rsidP="000C27F7">
      <w:pPr>
        <w:spacing w:line="360" w:lineRule="atLeast"/>
        <w:rPr>
          <w:sz w:val="24"/>
          <w:szCs w:val="24"/>
        </w:rPr>
      </w:pPr>
    </w:p>
    <w:p w14:paraId="334A4663" w14:textId="77777777" w:rsidR="000C27F7" w:rsidRPr="009545D7" w:rsidRDefault="000C27F7" w:rsidP="000C27F7">
      <w:pPr>
        <w:spacing w:line="360" w:lineRule="atLeast"/>
        <w:rPr>
          <w:sz w:val="24"/>
          <w:szCs w:val="24"/>
        </w:rPr>
      </w:pPr>
      <w:r w:rsidRPr="009545D7">
        <w:rPr>
          <w:sz w:val="24"/>
          <w:szCs w:val="24"/>
        </w:rPr>
        <w:t xml:space="preserve">SkillsYouNeed (2011). What is Coaching? | SkillsYouNeed. [online] Skillsyouneed.com. Available at: </w:t>
      </w:r>
      <w:hyperlink r:id="rId64" w:history="1">
        <w:r w:rsidRPr="009545D7">
          <w:rPr>
            <w:rStyle w:val="Hyperlink"/>
            <w:sz w:val="24"/>
            <w:szCs w:val="24"/>
          </w:rPr>
          <w:t>https://www.skillsyouneed.com/learn/coaching.html</w:t>
        </w:r>
      </w:hyperlink>
      <w:r w:rsidRPr="009545D7">
        <w:rPr>
          <w:sz w:val="24"/>
          <w:szCs w:val="24"/>
        </w:rPr>
        <w:t>.</w:t>
      </w:r>
    </w:p>
    <w:p w14:paraId="437B1BC8" w14:textId="77777777" w:rsidR="000C27F7" w:rsidRPr="009545D7" w:rsidRDefault="000C27F7" w:rsidP="000C27F7">
      <w:pPr>
        <w:spacing w:line="360" w:lineRule="atLeast"/>
        <w:rPr>
          <w:sz w:val="24"/>
          <w:szCs w:val="24"/>
        </w:rPr>
      </w:pPr>
      <w:r w:rsidRPr="009545D7">
        <w:rPr>
          <w:sz w:val="24"/>
          <w:szCs w:val="24"/>
        </w:rPr>
        <w:t>[Accessed 23 March 2023].‌</w:t>
      </w:r>
    </w:p>
    <w:p w14:paraId="64E59CFF" w14:textId="77777777" w:rsidR="000C27F7" w:rsidRPr="009545D7" w:rsidRDefault="000C27F7" w:rsidP="000C27F7">
      <w:pPr>
        <w:spacing w:line="360" w:lineRule="atLeast"/>
        <w:rPr>
          <w:sz w:val="24"/>
          <w:szCs w:val="24"/>
        </w:rPr>
      </w:pPr>
    </w:p>
    <w:p w14:paraId="57C4DE91" w14:textId="77777777" w:rsidR="000C27F7" w:rsidRPr="009545D7" w:rsidRDefault="000C27F7" w:rsidP="000C27F7">
      <w:pPr>
        <w:spacing w:line="360" w:lineRule="atLeast"/>
        <w:rPr>
          <w:sz w:val="24"/>
          <w:szCs w:val="24"/>
        </w:rPr>
      </w:pPr>
    </w:p>
    <w:p w14:paraId="369B4B26"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Smith, E. (2005). </w:t>
      </w:r>
      <w:r w:rsidRPr="009545D7">
        <w:rPr>
          <w:rFonts w:ascii="Arial" w:hAnsi="Arial" w:cs="Arial"/>
          <w:i/>
          <w:iCs/>
          <w:color w:val="000000"/>
        </w:rPr>
        <w:t>Online Crime Reporting: Should Law Enforcement Turn to the Internet for Savings?</w:t>
      </w:r>
      <w:r w:rsidRPr="009545D7">
        <w:rPr>
          <w:rFonts w:ascii="Arial" w:hAnsi="Arial" w:cs="Arial"/>
          <w:color w:val="000000"/>
        </w:rPr>
        <w:t xml:space="preserve"> [online] Available at: </w:t>
      </w:r>
      <w:hyperlink r:id="rId65" w:history="1">
        <w:r w:rsidRPr="009545D7">
          <w:rPr>
            <w:rStyle w:val="Hyperlink"/>
            <w:rFonts w:ascii="Arial" w:hAnsi="Arial" w:cs="Arial"/>
          </w:rPr>
          <w:t>https://icma.org/sites/default/files/5641_.pdf</w:t>
        </w:r>
      </w:hyperlink>
      <w:r w:rsidRPr="009545D7">
        <w:rPr>
          <w:rFonts w:ascii="Arial" w:hAnsi="Arial" w:cs="Arial"/>
          <w:color w:val="000000"/>
        </w:rPr>
        <w:t>.</w:t>
      </w:r>
    </w:p>
    <w:p w14:paraId="7E9ECEE9"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[Accessed 16 March 2023].</w:t>
      </w:r>
    </w:p>
    <w:p w14:paraId="2D74C63E"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p>
    <w:p w14:paraId="73E60D44"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p>
    <w:p w14:paraId="5B97D440"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South Wales Police (2019). </w:t>
      </w:r>
      <w:r w:rsidRPr="009545D7">
        <w:rPr>
          <w:rFonts w:ascii="Arial" w:hAnsi="Arial" w:cs="Arial"/>
          <w:i/>
          <w:iCs/>
          <w:color w:val="000000"/>
        </w:rPr>
        <w:t>Performance and priorities</w:t>
      </w:r>
      <w:r w:rsidRPr="009545D7">
        <w:rPr>
          <w:rFonts w:ascii="Arial" w:hAnsi="Arial" w:cs="Arial"/>
          <w:color w:val="000000"/>
        </w:rPr>
        <w:t xml:space="preserve">. [online] www.south-wales.police.uk. Available at: </w:t>
      </w:r>
      <w:hyperlink r:id="rId66" w:anchor=":~:text=We%20will%20reduce%20and%20prevent,in%20their%20homes%20and%20communities" w:history="1">
        <w:r w:rsidRPr="009545D7">
          <w:rPr>
            <w:rStyle w:val="Hyperlink"/>
            <w:rFonts w:ascii="Arial" w:hAnsi="Arial" w:cs="Arial"/>
          </w:rPr>
          <w:t>https://www.south-wales.police.uk/police-forces/south-wales-police/areas/about-us/about-us/performance-priorities/#:~:text=We%20will%20reduce%20and%20prevent,in%20their%20homes%20and%20communities</w:t>
        </w:r>
      </w:hyperlink>
      <w:r w:rsidRPr="009545D7">
        <w:rPr>
          <w:rFonts w:ascii="Arial" w:hAnsi="Arial" w:cs="Arial"/>
          <w:color w:val="000000"/>
        </w:rPr>
        <w:t>.</w:t>
      </w:r>
    </w:p>
    <w:p w14:paraId="6AB6807A"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[Accessed 24 Mar. 2023].</w:t>
      </w:r>
    </w:p>
    <w:p w14:paraId="766BB15E" w14:textId="61D1C283" w:rsidR="000C27F7" w:rsidRDefault="000C27F7" w:rsidP="000C27F7">
      <w:pPr>
        <w:pStyle w:val="NormalWeb"/>
        <w:rPr>
          <w:rFonts w:ascii="Arial" w:hAnsi="Arial" w:cs="Arial"/>
          <w:color w:val="000000"/>
        </w:rPr>
      </w:pPr>
      <w:r w:rsidRPr="009545D7">
        <w:rPr>
          <w:rFonts w:ascii="Arial" w:hAnsi="Arial" w:cs="Arial"/>
          <w:color w:val="000000"/>
        </w:rPr>
        <w:t>‌</w:t>
      </w:r>
    </w:p>
    <w:p w14:paraId="47201174" w14:textId="77777777" w:rsidR="000C27F7" w:rsidRPr="009545D7" w:rsidRDefault="000C27F7" w:rsidP="000C27F7">
      <w:pPr>
        <w:pStyle w:val="NormalWeb"/>
        <w:rPr>
          <w:rFonts w:ascii="Arial" w:hAnsi="Arial" w:cs="Arial"/>
          <w:color w:val="000000"/>
        </w:rPr>
      </w:pPr>
    </w:p>
    <w:p w14:paraId="1C805651" w14:textId="77777777" w:rsidR="000C27F7" w:rsidRPr="009545D7" w:rsidRDefault="000C27F7" w:rsidP="000C27F7">
      <w:pPr>
        <w:spacing w:line="360" w:lineRule="atLeast"/>
        <w:rPr>
          <w:sz w:val="24"/>
          <w:szCs w:val="24"/>
        </w:rPr>
      </w:pPr>
      <w:r w:rsidRPr="009545D7">
        <w:rPr>
          <w:sz w:val="24"/>
          <w:szCs w:val="24"/>
        </w:rPr>
        <w:t>South Wales Police (2023). </w:t>
      </w:r>
      <w:r w:rsidRPr="009545D7">
        <w:rPr>
          <w:i/>
          <w:iCs/>
          <w:sz w:val="24"/>
          <w:szCs w:val="24"/>
        </w:rPr>
        <w:t>The Police Officer Role</w:t>
      </w:r>
      <w:r w:rsidRPr="009545D7">
        <w:rPr>
          <w:sz w:val="24"/>
          <w:szCs w:val="24"/>
        </w:rPr>
        <w:t xml:space="preserve">. [online] www.south-wales.police.uk. Available at: </w:t>
      </w:r>
      <w:hyperlink r:id="rId67" w:history="1">
        <w:r w:rsidRPr="009545D7">
          <w:rPr>
            <w:rStyle w:val="Hyperlink"/>
            <w:sz w:val="24"/>
            <w:szCs w:val="24"/>
          </w:rPr>
          <w:t>https://www.south-wales.police.uk/police-forces/south-wales-police/areas/careers/careers/uniformed/police-officer-role/</w:t>
        </w:r>
      </w:hyperlink>
    </w:p>
    <w:p w14:paraId="7DE362F7" w14:textId="640AEA29" w:rsidR="000C27F7" w:rsidRPr="009545D7" w:rsidRDefault="000C27F7" w:rsidP="000C27F7">
      <w:pPr>
        <w:spacing w:line="360" w:lineRule="atLeast"/>
        <w:rPr>
          <w:sz w:val="24"/>
          <w:szCs w:val="24"/>
        </w:rPr>
      </w:pPr>
      <w:r w:rsidRPr="009545D7">
        <w:rPr>
          <w:sz w:val="24"/>
          <w:szCs w:val="24"/>
        </w:rPr>
        <w:t>[Accessed 30 Jan. 2023]</w:t>
      </w:r>
      <w:r w:rsidR="00E94F27">
        <w:rPr>
          <w:sz w:val="24"/>
          <w:szCs w:val="24"/>
        </w:rPr>
        <w:t>.</w:t>
      </w:r>
    </w:p>
    <w:p w14:paraId="1758A62D" w14:textId="77777777" w:rsidR="000C27F7" w:rsidRPr="009545D7" w:rsidRDefault="000C27F7" w:rsidP="000C27F7">
      <w:pPr>
        <w:spacing w:line="360" w:lineRule="atLeast"/>
        <w:rPr>
          <w:sz w:val="24"/>
          <w:szCs w:val="24"/>
        </w:rPr>
      </w:pPr>
      <w:r w:rsidRPr="009545D7">
        <w:rPr>
          <w:sz w:val="24"/>
          <w:szCs w:val="24"/>
        </w:rPr>
        <w:lastRenderedPageBreak/>
        <w:t>South Wales Police (2023). </w:t>
      </w:r>
      <w:r w:rsidRPr="009545D7">
        <w:rPr>
          <w:i/>
          <w:iCs/>
          <w:sz w:val="24"/>
          <w:szCs w:val="24"/>
        </w:rPr>
        <w:t>What’s happening in your area?</w:t>
      </w:r>
      <w:r w:rsidRPr="009545D7">
        <w:rPr>
          <w:sz w:val="24"/>
          <w:szCs w:val="24"/>
        </w:rPr>
        <w:t xml:space="preserve"> [online] www.South-Wales.Police.uk. Available at: </w:t>
      </w:r>
      <w:hyperlink r:id="rId68" w:history="1">
        <w:r w:rsidRPr="009545D7">
          <w:rPr>
            <w:rStyle w:val="Hyperlink"/>
            <w:sz w:val="24"/>
            <w:szCs w:val="24"/>
          </w:rPr>
          <w:t>https://www.south-wales.police.uk/</w:t>
        </w:r>
      </w:hyperlink>
    </w:p>
    <w:p w14:paraId="3EEBDD58" w14:textId="77777777" w:rsidR="000C27F7" w:rsidRPr="009545D7" w:rsidRDefault="000C27F7" w:rsidP="000C27F7">
      <w:pPr>
        <w:spacing w:line="360" w:lineRule="atLeast"/>
        <w:rPr>
          <w:sz w:val="24"/>
          <w:szCs w:val="24"/>
        </w:rPr>
      </w:pPr>
      <w:r w:rsidRPr="009545D7">
        <w:rPr>
          <w:sz w:val="24"/>
          <w:szCs w:val="24"/>
        </w:rPr>
        <w:t>[Accessed 2 Feb. 2023].</w:t>
      </w:r>
    </w:p>
    <w:p w14:paraId="7997605E" w14:textId="77777777" w:rsidR="000C27F7" w:rsidRPr="009545D7" w:rsidRDefault="000C27F7" w:rsidP="000C27F7">
      <w:pPr>
        <w:spacing w:line="360" w:lineRule="atLeast"/>
        <w:rPr>
          <w:sz w:val="24"/>
          <w:szCs w:val="24"/>
        </w:rPr>
      </w:pPr>
    </w:p>
    <w:p w14:paraId="3F58E977" w14:textId="77777777" w:rsidR="000C27F7" w:rsidRPr="009545D7" w:rsidRDefault="000C27F7" w:rsidP="000C27F7">
      <w:pPr>
        <w:spacing w:line="360" w:lineRule="atLeast"/>
        <w:rPr>
          <w:sz w:val="24"/>
          <w:szCs w:val="24"/>
        </w:rPr>
      </w:pPr>
    </w:p>
    <w:p w14:paraId="510142AF" w14:textId="77777777" w:rsidR="000C27F7" w:rsidRPr="009545D7" w:rsidRDefault="000C27F7" w:rsidP="000C27F7">
      <w:pPr>
        <w:spacing w:line="360" w:lineRule="atLeast"/>
        <w:rPr>
          <w:sz w:val="24"/>
          <w:szCs w:val="24"/>
        </w:rPr>
      </w:pPr>
      <w:r w:rsidRPr="009545D7">
        <w:rPr>
          <w:sz w:val="24"/>
          <w:szCs w:val="24"/>
        </w:rPr>
        <w:t>The Police Foundation (2014). </w:t>
      </w:r>
      <w:r w:rsidRPr="009545D7">
        <w:rPr>
          <w:i/>
          <w:iCs/>
          <w:sz w:val="24"/>
          <w:szCs w:val="24"/>
        </w:rPr>
        <w:t>briefing The Series 3, Edition 1</w:t>
      </w:r>
      <w:r w:rsidRPr="009545D7">
        <w:rPr>
          <w:sz w:val="24"/>
          <w:szCs w:val="24"/>
        </w:rPr>
        <w:t xml:space="preserve">. [online] Available at: </w:t>
      </w:r>
      <w:hyperlink r:id="rId69" w:history="1">
        <w:r w:rsidRPr="009545D7">
          <w:rPr>
            <w:rStyle w:val="Hyperlink"/>
            <w:sz w:val="24"/>
            <w:szCs w:val="24"/>
          </w:rPr>
          <w:t>https://www.police-foundation.org.uk/2017/wp-content/uploads/2017/08/Social_media_briefing_FINAL.pdf</w:t>
        </w:r>
      </w:hyperlink>
      <w:r w:rsidRPr="009545D7">
        <w:rPr>
          <w:sz w:val="24"/>
          <w:szCs w:val="24"/>
        </w:rPr>
        <w:t>.</w:t>
      </w:r>
    </w:p>
    <w:p w14:paraId="38682637" w14:textId="77777777" w:rsidR="000C27F7" w:rsidRPr="009545D7" w:rsidRDefault="000C27F7" w:rsidP="000C27F7">
      <w:pPr>
        <w:spacing w:line="360" w:lineRule="atLeast"/>
        <w:rPr>
          <w:sz w:val="24"/>
          <w:szCs w:val="24"/>
        </w:rPr>
      </w:pPr>
      <w:r w:rsidRPr="009545D7">
        <w:rPr>
          <w:sz w:val="24"/>
          <w:szCs w:val="24"/>
        </w:rPr>
        <w:t>[Accessed 2 Feb. 2023].</w:t>
      </w:r>
    </w:p>
    <w:p w14:paraId="0E8EE260" w14:textId="77777777" w:rsidR="000C27F7" w:rsidRPr="009545D7" w:rsidRDefault="000C27F7" w:rsidP="000C27F7">
      <w:pPr>
        <w:spacing w:line="360" w:lineRule="atLeast"/>
        <w:rPr>
          <w:sz w:val="24"/>
          <w:szCs w:val="24"/>
        </w:rPr>
      </w:pPr>
    </w:p>
    <w:p w14:paraId="1A8F40EA" w14:textId="77777777" w:rsidR="000C27F7" w:rsidRPr="009545D7" w:rsidRDefault="000C27F7" w:rsidP="000C27F7">
      <w:pPr>
        <w:spacing w:line="360" w:lineRule="atLeast"/>
        <w:rPr>
          <w:sz w:val="24"/>
          <w:szCs w:val="24"/>
        </w:rPr>
      </w:pPr>
    </w:p>
    <w:p w14:paraId="04BA01CA"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The University of Edinburgh (2020). </w:t>
      </w:r>
      <w:r w:rsidRPr="009545D7">
        <w:rPr>
          <w:rFonts w:ascii="Arial" w:hAnsi="Arial" w:cs="Arial"/>
          <w:i/>
          <w:iCs/>
          <w:color w:val="000000"/>
        </w:rPr>
        <w:t>Gibbs’ Reflective Cycle</w:t>
      </w:r>
      <w:r w:rsidRPr="009545D7">
        <w:rPr>
          <w:rFonts w:ascii="Arial" w:hAnsi="Arial" w:cs="Arial"/>
          <w:color w:val="000000"/>
        </w:rPr>
        <w:t xml:space="preserve">. [online] The University of Edinburgh. Available at: </w:t>
      </w:r>
      <w:hyperlink r:id="rId70" w:history="1">
        <w:r w:rsidRPr="009545D7">
          <w:rPr>
            <w:rStyle w:val="Hyperlink"/>
            <w:rFonts w:ascii="Arial" w:hAnsi="Arial" w:cs="Arial"/>
          </w:rPr>
          <w:t>https://www.ed.ac.uk/reflection/reflectors-toolkit/reflecting-on-experience/gibbs-reflective-cycle</w:t>
        </w:r>
      </w:hyperlink>
      <w:r w:rsidRPr="009545D7">
        <w:rPr>
          <w:rFonts w:ascii="Arial" w:hAnsi="Arial" w:cs="Arial"/>
          <w:color w:val="000000"/>
        </w:rPr>
        <w:t>.</w:t>
      </w:r>
    </w:p>
    <w:p w14:paraId="6EE35F5F"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[Accessed 22 March 2023].</w:t>
      </w:r>
    </w:p>
    <w:p w14:paraId="23CEBA2C" w14:textId="77777777" w:rsidR="000C27F7" w:rsidRPr="009545D7" w:rsidRDefault="000C27F7" w:rsidP="000C27F7">
      <w:pPr>
        <w:spacing w:line="360" w:lineRule="atLeast"/>
        <w:rPr>
          <w:sz w:val="24"/>
          <w:szCs w:val="24"/>
        </w:rPr>
      </w:pPr>
    </w:p>
    <w:p w14:paraId="4CC8EACC" w14:textId="77777777" w:rsidR="000C27F7" w:rsidRPr="009545D7" w:rsidRDefault="000C27F7" w:rsidP="000C27F7">
      <w:pPr>
        <w:spacing w:line="360" w:lineRule="atLeast"/>
        <w:rPr>
          <w:sz w:val="24"/>
          <w:szCs w:val="24"/>
        </w:rPr>
      </w:pPr>
    </w:p>
    <w:p w14:paraId="52E47285"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Townsend, S. (2022). </w:t>
      </w:r>
      <w:r w:rsidRPr="009545D7">
        <w:rPr>
          <w:rFonts w:ascii="Arial" w:hAnsi="Arial" w:cs="Arial"/>
          <w:i/>
          <w:iCs/>
          <w:color w:val="000000"/>
        </w:rPr>
        <w:t>Resource Management: Effectively Leveraging People and Budgets</w:t>
      </w:r>
      <w:r w:rsidRPr="009545D7">
        <w:rPr>
          <w:rFonts w:ascii="Arial" w:hAnsi="Arial" w:cs="Arial"/>
          <w:color w:val="000000"/>
        </w:rPr>
        <w:t xml:space="preserve">. [online] Planview. Available at: </w:t>
      </w:r>
      <w:hyperlink r:id="rId71" w:history="1">
        <w:r w:rsidRPr="009545D7">
          <w:rPr>
            <w:rStyle w:val="Hyperlink"/>
            <w:rFonts w:ascii="Arial" w:hAnsi="Arial" w:cs="Arial"/>
          </w:rPr>
          <w:t>https://www.planview.com/resources/guide/resource-management-software/resource-management-leverage-people-budgets/</w:t>
        </w:r>
      </w:hyperlink>
      <w:r w:rsidRPr="009545D7">
        <w:rPr>
          <w:rFonts w:ascii="Arial" w:hAnsi="Arial" w:cs="Arial"/>
          <w:color w:val="000000"/>
        </w:rPr>
        <w:t>.</w:t>
      </w:r>
    </w:p>
    <w:p w14:paraId="210A2D10"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[Accessed 22 March 2023].</w:t>
      </w:r>
    </w:p>
    <w:p w14:paraId="1E6F8300" w14:textId="11C61BDC" w:rsidR="000C27F7" w:rsidRDefault="000C27F7" w:rsidP="000C27F7">
      <w:pPr>
        <w:pStyle w:val="NormalWeb"/>
        <w:rPr>
          <w:rFonts w:ascii="Arial" w:hAnsi="Arial" w:cs="Arial"/>
          <w:color w:val="000000"/>
        </w:rPr>
      </w:pPr>
      <w:r w:rsidRPr="009545D7">
        <w:rPr>
          <w:rFonts w:ascii="Arial" w:hAnsi="Arial" w:cs="Arial"/>
          <w:color w:val="000000"/>
        </w:rPr>
        <w:t>‌</w:t>
      </w:r>
    </w:p>
    <w:p w14:paraId="78278F26" w14:textId="77777777" w:rsidR="00E94F27" w:rsidRPr="009545D7" w:rsidRDefault="00E94F27" w:rsidP="000C27F7">
      <w:pPr>
        <w:pStyle w:val="NormalWeb"/>
        <w:rPr>
          <w:rFonts w:ascii="Arial" w:hAnsi="Arial" w:cs="Arial"/>
          <w:color w:val="000000"/>
        </w:rPr>
      </w:pPr>
    </w:p>
    <w:p w14:paraId="370155B7" w14:textId="77777777" w:rsidR="000C27F7" w:rsidRPr="009545D7" w:rsidRDefault="000C27F7" w:rsidP="000C27F7">
      <w:pPr>
        <w:pStyle w:val="NormalWeb"/>
        <w:rPr>
          <w:rFonts w:ascii="Arial" w:hAnsi="Arial" w:cs="Arial"/>
          <w:color w:val="000000"/>
        </w:rPr>
      </w:pPr>
      <w:r w:rsidRPr="009545D7">
        <w:rPr>
          <w:rFonts w:ascii="Arial" w:hAnsi="Arial" w:cs="Arial"/>
          <w:color w:val="000000"/>
        </w:rPr>
        <w:t xml:space="preserve">Tutoring, S. is E. (2021). 7 Qualities of a Good Tutor – A Parent’s Guide. [online] School is Easy Tutoring. Available at: </w:t>
      </w:r>
      <w:hyperlink r:id="rId72" w:history="1">
        <w:r w:rsidRPr="009545D7">
          <w:rPr>
            <w:rStyle w:val="Hyperlink"/>
            <w:rFonts w:ascii="Arial" w:hAnsi="Arial" w:cs="Arial"/>
          </w:rPr>
          <w:t>https://www.schooliseasy.com/tutor/tutor-blog/7-qualities-of-a-good-tutor/</w:t>
        </w:r>
      </w:hyperlink>
    </w:p>
    <w:p w14:paraId="49422898" w14:textId="77777777" w:rsidR="000C27F7" w:rsidRPr="009545D7" w:rsidRDefault="000C27F7" w:rsidP="000C27F7">
      <w:pPr>
        <w:pStyle w:val="NormalWeb"/>
        <w:rPr>
          <w:rFonts w:ascii="Arial" w:hAnsi="Arial" w:cs="Arial"/>
          <w:color w:val="000000"/>
        </w:rPr>
      </w:pPr>
      <w:r w:rsidRPr="009545D7">
        <w:rPr>
          <w:rFonts w:ascii="Arial" w:hAnsi="Arial" w:cs="Arial"/>
          <w:color w:val="000000"/>
        </w:rPr>
        <w:t>[Accessed 23 Mar. 2023].</w:t>
      </w:r>
    </w:p>
    <w:p w14:paraId="0A1C2444" w14:textId="77777777" w:rsidR="000C27F7" w:rsidRPr="009545D7" w:rsidRDefault="000C27F7" w:rsidP="000C27F7">
      <w:pPr>
        <w:pStyle w:val="NormalWeb"/>
        <w:rPr>
          <w:rFonts w:ascii="Arial" w:hAnsi="Arial" w:cs="Arial"/>
          <w:color w:val="000000"/>
        </w:rPr>
      </w:pPr>
    </w:p>
    <w:p w14:paraId="74A7FE65" w14:textId="77777777" w:rsidR="000C27F7" w:rsidRPr="009545D7" w:rsidRDefault="000C27F7" w:rsidP="000C27F7">
      <w:pPr>
        <w:spacing w:line="360" w:lineRule="atLeast"/>
        <w:rPr>
          <w:sz w:val="24"/>
          <w:szCs w:val="24"/>
        </w:rPr>
      </w:pPr>
      <w:r w:rsidRPr="009545D7">
        <w:rPr>
          <w:sz w:val="24"/>
          <w:szCs w:val="24"/>
        </w:rPr>
        <w:t>University of Southampton (2019). </w:t>
      </w:r>
      <w:r w:rsidRPr="009545D7">
        <w:rPr>
          <w:i/>
          <w:iCs/>
          <w:sz w:val="24"/>
          <w:szCs w:val="24"/>
        </w:rPr>
        <w:t>Police Officer and Civil Roles in the Police | Economic, Social and Political Sciences | University of Southampton</w:t>
      </w:r>
      <w:r w:rsidRPr="009545D7">
        <w:rPr>
          <w:sz w:val="24"/>
          <w:szCs w:val="24"/>
        </w:rPr>
        <w:t xml:space="preserve">. [online] Southampton.ac.uk. Available at: </w:t>
      </w:r>
      <w:hyperlink r:id="rId73" w:history="1">
        <w:r w:rsidRPr="009545D7">
          <w:rPr>
            <w:rStyle w:val="Hyperlink"/>
            <w:sz w:val="24"/>
            <w:szCs w:val="24"/>
          </w:rPr>
          <w:t>https://www.southampton.ac.uk/socsci/undergraduate/career_path_police.page</w:t>
        </w:r>
      </w:hyperlink>
      <w:r w:rsidRPr="009545D7">
        <w:rPr>
          <w:sz w:val="24"/>
          <w:szCs w:val="24"/>
        </w:rPr>
        <w:t>.</w:t>
      </w:r>
    </w:p>
    <w:p w14:paraId="6BD763A5" w14:textId="77777777" w:rsidR="000C27F7" w:rsidRPr="009545D7" w:rsidRDefault="000C27F7" w:rsidP="000C27F7">
      <w:pPr>
        <w:spacing w:line="360" w:lineRule="atLeast"/>
        <w:rPr>
          <w:sz w:val="24"/>
          <w:szCs w:val="24"/>
        </w:rPr>
      </w:pPr>
      <w:r w:rsidRPr="009545D7">
        <w:rPr>
          <w:sz w:val="24"/>
          <w:szCs w:val="24"/>
        </w:rPr>
        <w:t>[Accessed 30 Jan. 2023].</w:t>
      </w:r>
    </w:p>
    <w:p w14:paraId="4116B3FE" w14:textId="77777777" w:rsidR="000C27F7" w:rsidRPr="009545D7" w:rsidRDefault="000C27F7" w:rsidP="000C27F7">
      <w:pPr>
        <w:spacing w:line="360" w:lineRule="atLeast"/>
        <w:rPr>
          <w:sz w:val="24"/>
          <w:szCs w:val="24"/>
        </w:rPr>
      </w:pPr>
    </w:p>
    <w:p w14:paraId="1F03E547" w14:textId="77777777" w:rsidR="000C27F7" w:rsidRPr="009545D7" w:rsidRDefault="000C27F7" w:rsidP="000C27F7">
      <w:pPr>
        <w:spacing w:line="360" w:lineRule="atLeast"/>
        <w:rPr>
          <w:sz w:val="24"/>
          <w:szCs w:val="24"/>
        </w:rPr>
      </w:pPr>
    </w:p>
    <w:p w14:paraId="737F8BA3" w14:textId="77777777" w:rsidR="000C27F7" w:rsidRPr="009545D7" w:rsidRDefault="000C27F7" w:rsidP="000C27F7">
      <w:pPr>
        <w:spacing w:line="360" w:lineRule="atLeast"/>
        <w:rPr>
          <w:sz w:val="24"/>
          <w:szCs w:val="24"/>
        </w:rPr>
      </w:pPr>
      <w:r w:rsidRPr="009545D7">
        <w:rPr>
          <w:sz w:val="24"/>
          <w:szCs w:val="24"/>
        </w:rPr>
        <w:t xml:space="preserve">University of Southampton (2022). What is Mentoring? | Centre for Higher Education Practice | University of Southampton. [online] www.southampton.ac.uk. Available at: </w:t>
      </w:r>
      <w:hyperlink r:id="rId74" w:history="1">
        <w:r w:rsidRPr="009545D7">
          <w:rPr>
            <w:rStyle w:val="Hyperlink"/>
            <w:sz w:val="24"/>
            <w:szCs w:val="24"/>
          </w:rPr>
          <w:t>https://www.southampton.ac.uk/chep/mentoring/what-is-mentoring.page</w:t>
        </w:r>
      </w:hyperlink>
      <w:r w:rsidRPr="009545D7">
        <w:rPr>
          <w:sz w:val="24"/>
          <w:szCs w:val="24"/>
        </w:rPr>
        <w:t>.</w:t>
      </w:r>
    </w:p>
    <w:p w14:paraId="7F1CEAEA" w14:textId="77777777" w:rsidR="000C27F7" w:rsidRPr="009545D7" w:rsidRDefault="000C27F7" w:rsidP="000C27F7">
      <w:pPr>
        <w:spacing w:line="360" w:lineRule="atLeast"/>
        <w:rPr>
          <w:sz w:val="24"/>
          <w:szCs w:val="24"/>
        </w:rPr>
      </w:pPr>
      <w:r w:rsidRPr="009545D7">
        <w:rPr>
          <w:sz w:val="24"/>
          <w:szCs w:val="24"/>
        </w:rPr>
        <w:t>[Accessed 23 March 2023].</w:t>
      </w:r>
    </w:p>
    <w:p w14:paraId="136D1935" w14:textId="77777777" w:rsidR="000C27F7" w:rsidRPr="009545D7" w:rsidRDefault="000C27F7" w:rsidP="000C27F7">
      <w:pPr>
        <w:spacing w:line="360" w:lineRule="atLeast"/>
        <w:rPr>
          <w:sz w:val="24"/>
          <w:szCs w:val="24"/>
        </w:rPr>
      </w:pPr>
      <w:r w:rsidRPr="009545D7">
        <w:rPr>
          <w:sz w:val="24"/>
          <w:szCs w:val="24"/>
        </w:rPr>
        <w:t>‌</w:t>
      </w:r>
    </w:p>
    <w:p w14:paraId="5B6CC604" w14:textId="77777777" w:rsidR="000C27F7" w:rsidRPr="009545D7" w:rsidRDefault="000C27F7" w:rsidP="000C27F7">
      <w:pPr>
        <w:spacing w:line="360" w:lineRule="atLeast"/>
        <w:rPr>
          <w:sz w:val="24"/>
          <w:szCs w:val="24"/>
        </w:rPr>
      </w:pPr>
    </w:p>
    <w:p w14:paraId="76F57765" w14:textId="77777777" w:rsidR="000C27F7" w:rsidRPr="009545D7" w:rsidRDefault="000C27F7" w:rsidP="000C27F7">
      <w:pPr>
        <w:spacing w:line="360" w:lineRule="atLeast"/>
        <w:rPr>
          <w:sz w:val="24"/>
          <w:szCs w:val="24"/>
        </w:rPr>
      </w:pPr>
      <w:r w:rsidRPr="009545D7">
        <w:rPr>
          <w:sz w:val="24"/>
          <w:szCs w:val="24"/>
        </w:rPr>
        <w:t>Walsh, S. (2022). </w:t>
      </w:r>
      <w:r w:rsidRPr="009545D7">
        <w:rPr>
          <w:i/>
          <w:iCs/>
          <w:sz w:val="24"/>
          <w:szCs w:val="24"/>
        </w:rPr>
        <w:t>The Top 10 Social Media Sites &amp; Platforms 2021</w:t>
      </w:r>
      <w:r w:rsidRPr="009545D7">
        <w:rPr>
          <w:sz w:val="24"/>
          <w:szCs w:val="24"/>
        </w:rPr>
        <w:t xml:space="preserve">. [online] Search Engine Journal. Available at: </w:t>
      </w:r>
      <w:hyperlink r:id="rId75" w:anchor="close" w:history="1">
        <w:r w:rsidRPr="009545D7">
          <w:rPr>
            <w:rStyle w:val="Hyperlink"/>
            <w:sz w:val="24"/>
            <w:szCs w:val="24"/>
          </w:rPr>
          <w:t>https://www.searchenginejournal.com/social-media/biggest-social-media-sites/#close</w:t>
        </w:r>
      </w:hyperlink>
      <w:r w:rsidRPr="009545D7">
        <w:rPr>
          <w:sz w:val="24"/>
          <w:szCs w:val="24"/>
        </w:rPr>
        <w:t>.</w:t>
      </w:r>
    </w:p>
    <w:p w14:paraId="41F245C4" w14:textId="77777777" w:rsidR="000C27F7" w:rsidRPr="009545D7" w:rsidRDefault="000C27F7" w:rsidP="000C27F7">
      <w:pPr>
        <w:spacing w:line="360" w:lineRule="atLeast"/>
        <w:rPr>
          <w:sz w:val="24"/>
          <w:szCs w:val="24"/>
        </w:rPr>
      </w:pPr>
      <w:r w:rsidRPr="009545D7">
        <w:rPr>
          <w:sz w:val="24"/>
          <w:szCs w:val="24"/>
        </w:rPr>
        <w:t>[Accessed 2 Feb. 2023].‌</w:t>
      </w:r>
    </w:p>
    <w:p w14:paraId="066B5596" w14:textId="77777777" w:rsidR="000C27F7" w:rsidRPr="009545D7" w:rsidRDefault="000C27F7" w:rsidP="000C27F7">
      <w:pPr>
        <w:spacing w:line="360" w:lineRule="atLeast"/>
        <w:rPr>
          <w:sz w:val="24"/>
          <w:szCs w:val="24"/>
        </w:rPr>
      </w:pPr>
    </w:p>
    <w:p w14:paraId="5EBF05C0" w14:textId="77777777" w:rsidR="000C27F7" w:rsidRPr="009545D7" w:rsidRDefault="000C27F7" w:rsidP="000C27F7">
      <w:pPr>
        <w:spacing w:line="360" w:lineRule="atLeast"/>
        <w:rPr>
          <w:sz w:val="24"/>
          <w:szCs w:val="24"/>
        </w:rPr>
      </w:pPr>
    </w:p>
    <w:p w14:paraId="614C81AC" w14:textId="77777777" w:rsidR="000C27F7" w:rsidRPr="009545D7" w:rsidRDefault="000C27F7" w:rsidP="000C27F7">
      <w:pPr>
        <w:spacing w:line="360" w:lineRule="atLeast"/>
        <w:rPr>
          <w:sz w:val="24"/>
          <w:szCs w:val="24"/>
        </w:rPr>
      </w:pPr>
      <w:r w:rsidRPr="009545D7">
        <w:rPr>
          <w:sz w:val="24"/>
          <w:szCs w:val="24"/>
        </w:rPr>
        <w:t>Warnes, M. (2021). </w:t>
      </w:r>
      <w:r w:rsidRPr="009545D7">
        <w:rPr>
          <w:i/>
          <w:iCs/>
          <w:sz w:val="24"/>
          <w:szCs w:val="24"/>
        </w:rPr>
        <w:t>Federation Chair: Do all police officers really need a degree?</w:t>
      </w:r>
      <w:r w:rsidRPr="009545D7">
        <w:rPr>
          <w:sz w:val="24"/>
          <w:szCs w:val="24"/>
        </w:rPr>
        <w:t xml:space="preserve"> [online] Police Federation. Available at: </w:t>
      </w:r>
      <w:hyperlink r:id="rId76" w:history="1">
        <w:r w:rsidRPr="009545D7">
          <w:rPr>
            <w:rStyle w:val="Hyperlink"/>
            <w:sz w:val="24"/>
            <w:szCs w:val="24"/>
          </w:rPr>
          <w:t>https://www.polfed.org/surrey/news/2021/federation-chair-do-all-police-officers-really-need-a-degree/</w:t>
        </w:r>
      </w:hyperlink>
    </w:p>
    <w:p w14:paraId="4F17850A" w14:textId="77777777" w:rsidR="000C27F7" w:rsidRPr="009545D7" w:rsidRDefault="000C27F7" w:rsidP="000C27F7">
      <w:pPr>
        <w:spacing w:line="360" w:lineRule="atLeast"/>
        <w:rPr>
          <w:sz w:val="24"/>
          <w:szCs w:val="24"/>
        </w:rPr>
      </w:pPr>
      <w:r w:rsidRPr="009545D7">
        <w:rPr>
          <w:sz w:val="24"/>
          <w:szCs w:val="24"/>
        </w:rPr>
        <w:t>[Accessed 30 Jan. 2023].</w:t>
      </w:r>
    </w:p>
    <w:p w14:paraId="5457BD81" w14:textId="77777777" w:rsidR="000C27F7" w:rsidRPr="009545D7" w:rsidRDefault="000C27F7" w:rsidP="000C27F7">
      <w:pPr>
        <w:spacing w:line="360" w:lineRule="atLeast"/>
        <w:rPr>
          <w:sz w:val="24"/>
          <w:szCs w:val="24"/>
        </w:rPr>
      </w:pPr>
    </w:p>
    <w:p w14:paraId="450DD4C8" w14:textId="77777777" w:rsidR="000C27F7" w:rsidRPr="009545D7" w:rsidRDefault="000C27F7" w:rsidP="000C27F7">
      <w:pPr>
        <w:spacing w:line="360" w:lineRule="atLeast"/>
        <w:rPr>
          <w:sz w:val="24"/>
          <w:szCs w:val="24"/>
        </w:rPr>
      </w:pPr>
    </w:p>
    <w:p w14:paraId="3EA8CB1B"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Webster, R. (2013). </w:t>
      </w:r>
      <w:r w:rsidRPr="009545D7">
        <w:rPr>
          <w:rFonts w:ascii="Arial" w:hAnsi="Arial" w:cs="Arial"/>
          <w:i/>
          <w:iCs/>
          <w:color w:val="000000"/>
        </w:rPr>
        <w:t>Police And Public Combine On Social Media To Find Missing Persons</w:t>
      </w:r>
      <w:r w:rsidRPr="009545D7">
        <w:rPr>
          <w:rFonts w:ascii="Arial" w:hAnsi="Arial" w:cs="Arial"/>
          <w:color w:val="000000"/>
        </w:rPr>
        <w:t xml:space="preserve">. [online] www.russellwebster.com. Available at: </w:t>
      </w:r>
      <w:hyperlink r:id="rId77" w:history="1">
        <w:r w:rsidRPr="009545D7">
          <w:rPr>
            <w:rStyle w:val="Hyperlink"/>
            <w:rFonts w:ascii="Arial" w:hAnsi="Arial" w:cs="Arial"/>
          </w:rPr>
          <w:t>https://www.russellwebster.com/police-and-public-combine-on-social-media-to-find-missing-persons/</w:t>
        </w:r>
      </w:hyperlink>
    </w:p>
    <w:p w14:paraId="6C84AB77" w14:textId="77777777" w:rsidR="000C27F7" w:rsidRPr="009545D7" w:rsidRDefault="000C27F7" w:rsidP="000C27F7">
      <w:pPr>
        <w:pStyle w:val="NormalWeb"/>
        <w:spacing w:before="0" w:beforeAutospacing="0" w:after="0" w:afterAutospacing="0" w:line="360" w:lineRule="atLeast"/>
        <w:rPr>
          <w:rFonts w:ascii="Arial" w:hAnsi="Arial" w:cs="Arial"/>
          <w:color w:val="000000"/>
        </w:rPr>
      </w:pPr>
      <w:r w:rsidRPr="009545D7">
        <w:rPr>
          <w:rFonts w:ascii="Arial" w:hAnsi="Arial" w:cs="Arial"/>
          <w:color w:val="000000"/>
        </w:rPr>
        <w:t>[Accessed 16 Mar. 2023].</w:t>
      </w:r>
    </w:p>
    <w:p w14:paraId="38B2DA35" w14:textId="77777777" w:rsidR="000C27F7" w:rsidRPr="009545D7" w:rsidRDefault="000C27F7" w:rsidP="000C27F7">
      <w:pPr>
        <w:pStyle w:val="NormalWeb"/>
        <w:rPr>
          <w:rFonts w:ascii="Arial" w:hAnsi="Arial" w:cs="Arial"/>
          <w:color w:val="000000"/>
        </w:rPr>
      </w:pPr>
      <w:r w:rsidRPr="009545D7">
        <w:rPr>
          <w:rFonts w:ascii="Arial" w:hAnsi="Arial" w:cs="Arial"/>
          <w:color w:val="000000"/>
        </w:rPr>
        <w:t>‌</w:t>
      </w:r>
    </w:p>
    <w:p w14:paraId="406A0556" w14:textId="77777777" w:rsidR="000C27F7" w:rsidRPr="009545D7" w:rsidRDefault="000C27F7" w:rsidP="000C27F7">
      <w:pPr>
        <w:spacing w:line="360" w:lineRule="atLeast"/>
        <w:rPr>
          <w:sz w:val="24"/>
          <w:szCs w:val="24"/>
        </w:rPr>
      </w:pPr>
    </w:p>
    <w:p w14:paraId="3E5B852A" w14:textId="77777777" w:rsidR="000C27F7" w:rsidRPr="009545D7" w:rsidRDefault="000C27F7" w:rsidP="000C27F7">
      <w:pPr>
        <w:spacing w:line="360" w:lineRule="atLeast"/>
        <w:rPr>
          <w:sz w:val="24"/>
          <w:szCs w:val="24"/>
        </w:rPr>
      </w:pPr>
    </w:p>
    <w:p w14:paraId="58107CB0" w14:textId="77777777" w:rsidR="000C27F7" w:rsidRPr="009545D7" w:rsidRDefault="000C27F7" w:rsidP="000C27F7">
      <w:pPr>
        <w:spacing w:line="360" w:lineRule="atLeast"/>
        <w:rPr>
          <w:sz w:val="24"/>
          <w:szCs w:val="24"/>
        </w:rPr>
      </w:pPr>
    </w:p>
    <w:p w14:paraId="0B8C6360" w14:textId="77777777" w:rsidR="000C27F7" w:rsidRPr="009545D7" w:rsidRDefault="000C27F7" w:rsidP="000C27F7">
      <w:pPr>
        <w:spacing w:line="360" w:lineRule="atLeast"/>
        <w:rPr>
          <w:sz w:val="24"/>
          <w:szCs w:val="24"/>
        </w:rPr>
      </w:pPr>
    </w:p>
    <w:p w14:paraId="23CD21E2" w14:textId="77777777" w:rsidR="000C27F7" w:rsidRPr="009545D7" w:rsidRDefault="000C27F7" w:rsidP="000C27F7">
      <w:pPr>
        <w:pStyle w:val="NormalWeb"/>
        <w:rPr>
          <w:rFonts w:ascii="Arial" w:hAnsi="Arial" w:cs="Arial"/>
          <w:color w:val="000000"/>
        </w:rPr>
      </w:pPr>
      <w:r w:rsidRPr="009545D7">
        <w:rPr>
          <w:rFonts w:ascii="Arial" w:hAnsi="Arial" w:cs="Arial"/>
          <w:color w:val="000000"/>
        </w:rPr>
        <w:t>‌</w:t>
      </w:r>
    </w:p>
    <w:p w14:paraId="0F99A3EF" w14:textId="77777777" w:rsidR="000C27F7" w:rsidRPr="009545D7" w:rsidRDefault="000C27F7" w:rsidP="000C27F7">
      <w:pPr>
        <w:rPr>
          <w:sz w:val="24"/>
          <w:szCs w:val="24"/>
        </w:rPr>
      </w:pPr>
    </w:p>
    <w:p w14:paraId="250B204F" w14:textId="77777777" w:rsidR="000C27F7" w:rsidRPr="00270EEB" w:rsidRDefault="000C27F7"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Pr="00033C8B" w:rsidRDefault="609B7D34" w:rsidP="28D1B5E1">
      <w:pPr>
        <w:jc w:val="both"/>
        <w:rPr>
          <w:rFonts w:eastAsia="Arial"/>
          <w:b/>
          <w:bCs/>
          <w:color w:val="000000" w:themeColor="text1"/>
          <w:sz w:val="24"/>
          <w:szCs w:val="24"/>
        </w:rPr>
      </w:pPr>
      <w:r w:rsidRPr="28D1B5E1">
        <w:rPr>
          <w:rFonts w:eastAsia="Arial"/>
          <w:b/>
          <w:bCs/>
          <w:color w:val="000000" w:themeColor="text1"/>
          <w:sz w:val="24"/>
          <w:szCs w:val="24"/>
        </w:rPr>
        <w:t xml:space="preserve"> </w:t>
      </w:r>
      <w:r w:rsidRPr="00033C8B">
        <w:rPr>
          <w:rFonts w:eastAsia="Arial"/>
          <w:b/>
          <w:bCs/>
          <w:color w:val="000000" w:themeColor="text1"/>
          <w:sz w:val="24"/>
          <w:szCs w:val="24"/>
        </w:rPr>
        <w:t xml:space="preserve">CONFIDENTIALITY and PLAGIARISM </w:t>
      </w:r>
    </w:p>
    <w:p w14:paraId="37AF4F35" w14:textId="10CB9FE1" w:rsidR="609B7D34" w:rsidRPr="00033C8B" w:rsidRDefault="609B7D34" w:rsidP="28D1B5E1">
      <w:pPr>
        <w:jc w:val="both"/>
        <w:rPr>
          <w:rFonts w:eastAsia="Arial"/>
          <w:b/>
          <w:bCs/>
          <w:color w:val="000000" w:themeColor="text1"/>
          <w:sz w:val="24"/>
          <w:szCs w:val="24"/>
        </w:rPr>
      </w:pPr>
    </w:p>
    <w:p w14:paraId="2E6D5953" w14:textId="7A4157C9" w:rsidR="609B7D34" w:rsidRPr="00033C8B" w:rsidRDefault="4A2FCBCA" w:rsidP="28D1B5E1">
      <w:pPr>
        <w:jc w:val="both"/>
        <w:rPr>
          <w:rFonts w:eastAsia="Arial"/>
          <w:b/>
          <w:bCs/>
          <w:color w:val="000000" w:themeColor="text1"/>
          <w:sz w:val="24"/>
          <w:szCs w:val="24"/>
        </w:rPr>
      </w:pPr>
      <w:r w:rsidRPr="00033C8B">
        <w:rPr>
          <w:rFonts w:eastAsia="Arial"/>
          <w:b/>
          <w:bCs/>
          <w:color w:val="000000" w:themeColor="text1"/>
          <w:sz w:val="24"/>
          <w:szCs w:val="24"/>
        </w:rPr>
        <w:t>This is automatically checked via Turnitin submission of your workbook.</w:t>
      </w:r>
    </w:p>
    <w:p w14:paraId="6D01F843" w14:textId="093A8EEF" w:rsidR="28D1B5E1" w:rsidRPr="00033C8B" w:rsidRDefault="28D1B5E1" w:rsidP="28D1B5E1">
      <w:pPr>
        <w:jc w:val="both"/>
        <w:rPr>
          <w:b/>
          <w:bCs/>
          <w:color w:val="000000" w:themeColor="text1"/>
          <w:sz w:val="24"/>
          <w:szCs w:val="24"/>
        </w:rPr>
      </w:pPr>
    </w:p>
    <w:p w14:paraId="1015A658" w14:textId="3FC5C757" w:rsidR="28D1B5E1" w:rsidRPr="00033C8B" w:rsidRDefault="28D1B5E1" w:rsidP="28D1B5E1">
      <w:pPr>
        <w:jc w:val="both"/>
        <w:rPr>
          <w:rFonts w:eastAsia="Arial"/>
          <w:b/>
          <w:bCs/>
          <w:color w:val="000000" w:themeColor="text1"/>
          <w:sz w:val="24"/>
          <w:szCs w:val="24"/>
        </w:rPr>
      </w:pPr>
      <w:r w:rsidRPr="00033C8B">
        <w:rPr>
          <w:rFonts w:eastAsia="Arial"/>
          <w:b/>
          <w:bCs/>
          <w:color w:val="000000" w:themeColor="text1"/>
          <w:sz w:val="24"/>
          <w:szCs w:val="24"/>
        </w:rPr>
        <w:t xml:space="preserve">Please sign below to confirm that the work submitted is your own. </w:t>
      </w:r>
    </w:p>
    <w:p w14:paraId="31F2C73E" w14:textId="15BB5EF1" w:rsidR="28D1B5E1" w:rsidRPr="00033C8B" w:rsidRDefault="28D1B5E1" w:rsidP="28D1B5E1">
      <w:pPr>
        <w:jc w:val="both"/>
        <w:rPr>
          <w:b/>
          <w:bCs/>
          <w:color w:val="000000" w:themeColor="text1"/>
          <w:sz w:val="24"/>
          <w:szCs w:val="24"/>
        </w:rPr>
      </w:pPr>
    </w:p>
    <w:p w14:paraId="6955422D" w14:textId="69EBE948" w:rsidR="28D1B5E1" w:rsidRPr="00033C8B" w:rsidRDefault="28D1B5E1" w:rsidP="28D1B5E1">
      <w:pPr>
        <w:jc w:val="both"/>
        <w:rPr>
          <w:rFonts w:eastAsia="Arial"/>
          <w:b/>
          <w:bCs/>
          <w:color w:val="000000" w:themeColor="text1"/>
          <w:sz w:val="24"/>
          <w:szCs w:val="24"/>
        </w:rPr>
      </w:pPr>
      <w:r w:rsidRPr="00033C8B">
        <w:rPr>
          <w:rFonts w:eastAsia="Arial"/>
          <w:b/>
          <w:bCs/>
          <w:color w:val="000000" w:themeColor="text1"/>
          <w:sz w:val="24"/>
          <w:szCs w:val="24"/>
        </w:rPr>
        <w:t>Sign....</w:t>
      </w:r>
      <w:r w:rsidR="00420D7B">
        <w:rPr>
          <w:rFonts w:eastAsia="Arial"/>
          <w:b/>
          <w:bCs/>
          <w:color w:val="000000" w:themeColor="text1"/>
          <w:sz w:val="24"/>
          <w:szCs w:val="24"/>
        </w:rPr>
        <w:t>Shaun Jenkins 2016508</w:t>
      </w:r>
      <w:r w:rsidRPr="00033C8B">
        <w:rPr>
          <w:rFonts w:eastAsia="Arial"/>
          <w:b/>
          <w:bCs/>
          <w:color w:val="000000" w:themeColor="text1"/>
          <w:sz w:val="24"/>
          <w:szCs w:val="24"/>
        </w:rPr>
        <w:t>......</w:t>
      </w:r>
    </w:p>
    <w:p w14:paraId="574DF1C8" w14:textId="1C0C00AA" w:rsidR="28D1B5E1" w:rsidRPr="00033C8B" w:rsidRDefault="28D1B5E1" w:rsidP="28D1B5E1">
      <w:pPr>
        <w:jc w:val="both"/>
        <w:rPr>
          <w:b/>
          <w:bCs/>
          <w:color w:val="000000" w:themeColor="text1"/>
          <w:sz w:val="24"/>
          <w:szCs w:val="24"/>
        </w:rPr>
      </w:pPr>
    </w:p>
    <w:p w14:paraId="6AF6F333" w14:textId="3FAF27C7" w:rsidR="28D1B5E1" w:rsidRPr="00033C8B" w:rsidRDefault="28D1B5E1" w:rsidP="28D1B5E1">
      <w:pPr>
        <w:jc w:val="both"/>
        <w:rPr>
          <w:rFonts w:eastAsia="Arial"/>
          <w:b/>
          <w:bCs/>
          <w:color w:val="000000" w:themeColor="text1"/>
          <w:sz w:val="24"/>
          <w:szCs w:val="24"/>
        </w:rPr>
      </w:pPr>
      <w:r w:rsidRPr="00033C8B">
        <w:rPr>
          <w:rFonts w:eastAsia="Arial"/>
          <w:b/>
          <w:bCs/>
          <w:color w:val="000000" w:themeColor="text1"/>
          <w:sz w:val="24"/>
          <w:szCs w:val="24"/>
        </w:rPr>
        <w:t>Date</w:t>
      </w:r>
      <w:r w:rsidR="001A4E31">
        <w:rPr>
          <w:rFonts w:eastAsia="Arial"/>
          <w:b/>
          <w:bCs/>
          <w:color w:val="000000" w:themeColor="text1"/>
          <w:sz w:val="24"/>
          <w:szCs w:val="24"/>
        </w:rPr>
        <w:t xml:space="preserve"> 24/03/2023</w:t>
      </w:r>
    </w:p>
    <w:sectPr w:rsidR="28D1B5E1" w:rsidRPr="00033C8B" w:rsidSect="001F02FD">
      <w:headerReference w:type="even" r:id="rId78"/>
      <w:headerReference w:type="default" r:id="rId79"/>
      <w:footerReference w:type="even" r:id="rId80"/>
      <w:footerReference w:type="default" r:id="rId81"/>
      <w:headerReference w:type="first" r:id="rId82"/>
      <w:footerReference w:type="first" r:id="rId83"/>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C92C9E" w:rsidRDefault="00C92C9E">
      <w:r>
        <w:separator/>
      </w:r>
    </w:p>
  </w:endnote>
  <w:endnote w:type="continuationSeparator" w:id="0">
    <w:p w14:paraId="63303884" w14:textId="77777777" w:rsidR="00C92C9E" w:rsidRDefault="00C92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43121" w14:textId="07C9695D" w:rsidR="00C92C9E" w:rsidRDefault="00D66586" w:rsidP="00D66586">
    <w:pPr>
      <w:pStyle w:val="Footer"/>
      <w:rPr>
        <w:sz w:val="17"/>
      </w:rPr>
    </w:pPr>
    <w:bookmarkStart w:id="2" w:name="TITUS1FooterEvenPages"/>
    <w:r>
      <w:rPr>
        <w:sz w:val="17"/>
      </w:rPr>
      <w:t> </w:t>
    </w:r>
  </w:p>
  <w:bookmarkEnd w:id="2"/>
  <w:p w14:paraId="5D81D19C" w14:textId="547CB2B3" w:rsidR="00C92C9E" w:rsidRDefault="00C92C9E" w:rsidP="001F02FD">
    <w:pPr>
      <w:pStyle w:val="Footer"/>
      <w:jc w:val="right"/>
    </w:pPr>
    <w:r>
      <w:fldChar w:fldCharType="begin"/>
    </w:r>
    <w:r>
      <w:instrText xml:space="preserve"> PAGE   \* MERGEFORMAT </w:instrText>
    </w:r>
    <w:r>
      <w:fldChar w:fldCharType="separate"/>
    </w:r>
    <w:r w:rsidR="00D66586">
      <w:rPr>
        <w:noProof/>
      </w:rPr>
      <w:t>6</w:t>
    </w:r>
    <w:r>
      <w:rPr>
        <w:noProof/>
      </w:rPr>
      <w:fldChar w:fldCharType="end"/>
    </w:r>
  </w:p>
  <w:p w14:paraId="58533F0A" w14:textId="77777777" w:rsidR="00C92C9E" w:rsidRPr="00BB5EAA" w:rsidRDefault="00C92C9E" w:rsidP="001F02FD">
    <w:pPr>
      <w:pStyle w:val="Footer"/>
      <w:ind w:right="360"/>
      <w:jc w:val="center"/>
    </w:pPr>
  </w:p>
  <w:p w14:paraId="2FD9F800" w14:textId="77777777" w:rsidR="00C92C9E" w:rsidRDefault="00C92C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01C4B" w14:textId="154FC3EB" w:rsidR="00C92C9E" w:rsidRDefault="00D66586" w:rsidP="00D66586">
    <w:pPr>
      <w:pStyle w:val="Footer"/>
      <w:rPr>
        <w:sz w:val="17"/>
      </w:rPr>
    </w:pPr>
    <w:bookmarkStart w:id="3" w:name="TITUS1FooterPrimary"/>
    <w:r>
      <w:rPr>
        <w:sz w:val="17"/>
      </w:rPr>
      <w:t> </w:t>
    </w:r>
  </w:p>
  <w:bookmarkEnd w:id="3"/>
  <w:p w14:paraId="50521BFA" w14:textId="263AD034" w:rsidR="00C92C9E" w:rsidRDefault="00C92C9E">
    <w:pPr>
      <w:pStyle w:val="Footer"/>
      <w:jc w:val="right"/>
    </w:pPr>
    <w:r>
      <w:fldChar w:fldCharType="begin"/>
    </w:r>
    <w:r>
      <w:instrText xml:space="preserve"> PAGE   \* MERGEFORMAT </w:instrText>
    </w:r>
    <w:r>
      <w:fldChar w:fldCharType="separate"/>
    </w:r>
    <w:r w:rsidR="00D66586">
      <w:rPr>
        <w:noProof/>
      </w:rPr>
      <w:t>5</w:t>
    </w:r>
    <w:r>
      <w:rPr>
        <w:noProof/>
      </w:rPr>
      <w:fldChar w:fldCharType="end"/>
    </w:r>
  </w:p>
  <w:p w14:paraId="790812FF" w14:textId="77777777" w:rsidR="00C92C9E" w:rsidRPr="00BB5EAA" w:rsidRDefault="00C92C9E"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C64EC" w14:textId="0487F4EF" w:rsidR="00C92C9E" w:rsidRDefault="00D66586" w:rsidP="00D66586">
    <w:pPr>
      <w:pStyle w:val="Footer"/>
      <w:rPr>
        <w:sz w:val="17"/>
      </w:rPr>
    </w:pPr>
    <w:bookmarkStart w:id="5" w:name="TITUS1FooterFirstPage"/>
    <w:r>
      <w:rPr>
        <w:sz w:val="17"/>
      </w:rPr>
      <w:t> </w:t>
    </w:r>
  </w:p>
  <w:bookmarkEnd w:id="5"/>
  <w:p w14:paraId="48526BF3" w14:textId="54B1D714" w:rsidR="00C92C9E" w:rsidRDefault="00C92C9E" w:rsidP="001F02FD">
    <w:pPr>
      <w:pStyle w:val="Footer"/>
      <w:jc w:val="right"/>
    </w:pPr>
    <w:r>
      <w:fldChar w:fldCharType="begin"/>
    </w:r>
    <w:r>
      <w:instrText xml:space="preserve"> PAGE   \* MERGEFORMAT </w:instrText>
    </w:r>
    <w:r>
      <w:fldChar w:fldCharType="separate"/>
    </w:r>
    <w:r w:rsidR="00D66586">
      <w:rPr>
        <w:noProof/>
      </w:rPr>
      <w:t>1</w:t>
    </w:r>
    <w:r>
      <w:rPr>
        <w:noProof/>
      </w:rPr>
      <w:fldChar w:fldCharType="end"/>
    </w:r>
  </w:p>
  <w:p w14:paraId="1D04316E" w14:textId="77777777" w:rsidR="00C92C9E" w:rsidRPr="00BB5EAA" w:rsidRDefault="00C92C9E" w:rsidP="001F02FD">
    <w:pPr>
      <w:pStyle w:val="Footer"/>
      <w:ind w:right="360"/>
      <w:jc w:val="center"/>
    </w:pPr>
  </w:p>
  <w:p w14:paraId="598A9E2E" w14:textId="77777777" w:rsidR="00C92C9E" w:rsidRDefault="00C92C9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5881E" w14:textId="5DE71BEC" w:rsidR="00C92C9E" w:rsidRDefault="00D66586" w:rsidP="00D66586">
    <w:pPr>
      <w:pStyle w:val="Footer"/>
      <w:rPr>
        <w:sz w:val="17"/>
      </w:rPr>
    </w:pPr>
    <w:bookmarkStart w:id="8" w:name="TITUS2FooterEvenPages"/>
    <w:r>
      <w:rPr>
        <w:sz w:val="17"/>
      </w:rPr>
      <w:t> </w:t>
    </w:r>
  </w:p>
  <w:bookmarkEnd w:id="8"/>
  <w:p w14:paraId="2FEF5192" w14:textId="77777777" w:rsidR="00C92C9E" w:rsidRDefault="00C92C9E" w:rsidP="001F02FD">
    <w:pPr>
      <w:pStyle w:val="Footer"/>
      <w:jc w:val="right"/>
    </w:pPr>
  </w:p>
  <w:p w14:paraId="73239713" w14:textId="215DAEF6" w:rsidR="00C92C9E" w:rsidRDefault="00C92C9E" w:rsidP="001F02FD">
    <w:pPr>
      <w:pStyle w:val="Footer"/>
      <w:jc w:val="right"/>
    </w:pPr>
    <w:r>
      <w:fldChar w:fldCharType="begin"/>
    </w:r>
    <w:r>
      <w:instrText xml:space="preserve"> PAGE   \* MERGEFORMAT </w:instrText>
    </w:r>
    <w:r>
      <w:fldChar w:fldCharType="separate"/>
    </w:r>
    <w:r w:rsidR="00D66586">
      <w:rPr>
        <w:noProof/>
      </w:rPr>
      <w:t>10</w:t>
    </w:r>
    <w:r>
      <w:rPr>
        <w:noProof/>
      </w:rPr>
      <w:fldChar w:fldCharType="end"/>
    </w:r>
  </w:p>
  <w:p w14:paraId="3767AC3D" w14:textId="77777777" w:rsidR="00C92C9E" w:rsidRPr="00BB5EAA" w:rsidRDefault="00C92C9E" w:rsidP="001F02FD">
    <w:pPr>
      <w:pStyle w:val="Footer"/>
      <w:ind w:right="360"/>
      <w:jc w:val="center"/>
    </w:pPr>
  </w:p>
  <w:p w14:paraId="1F476F36" w14:textId="77777777" w:rsidR="00C92C9E" w:rsidRDefault="00C92C9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8A055" w14:textId="3F21FFC8" w:rsidR="00C92C9E" w:rsidRDefault="00D66586" w:rsidP="00D66586">
    <w:pPr>
      <w:pStyle w:val="Footer"/>
      <w:rPr>
        <w:sz w:val="17"/>
      </w:rPr>
    </w:pPr>
    <w:bookmarkStart w:id="9" w:name="TITUS2FooterPrimary"/>
    <w:r>
      <w:rPr>
        <w:sz w:val="17"/>
      </w:rPr>
      <w:t> </w:t>
    </w:r>
  </w:p>
  <w:bookmarkEnd w:id="9"/>
  <w:p w14:paraId="63A90BC5" w14:textId="77777777" w:rsidR="00C92C9E" w:rsidRDefault="00C92C9E">
    <w:pPr>
      <w:pStyle w:val="Footer"/>
      <w:jc w:val="right"/>
    </w:pPr>
  </w:p>
  <w:p w14:paraId="76BBC746" w14:textId="3F8C9270" w:rsidR="00C92C9E" w:rsidRDefault="00C92C9E">
    <w:pPr>
      <w:pStyle w:val="Footer"/>
      <w:jc w:val="right"/>
    </w:pPr>
    <w:r>
      <w:fldChar w:fldCharType="begin"/>
    </w:r>
    <w:r>
      <w:instrText xml:space="preserve"> PAGE   \* MERGEFORMAT </w:instrText>
    </w:r>
    <w:r>
      <w:fldChar w:fldCharType="separate"/>
    </w:r>
    <w:r w:rsidR="00D66586">
      <w:rPr>
        <w:noProof/>
      </w:rPr>
      <w:t>11</w:t>
    </w:r>
    <w:r>
      <w:rPr>
        <w:noProof/>
      </w:rPr>
      <w:fldChar w:fldCharType="end"/>
    </w:r>
  </w:p>
  <w:p w14:paraId="1CD8C5F0" w14:textId="77777777" w:rsidR="00C92C9E" w:rsidRPr="00BB5EAA" w:rsidRDefault="00C92C9E"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0D93D" w14:textId="68159BE3" w:rsidR="00C92C9E" w:rsidRDefault="00D66586" w:rsidP="00D66586">
    <w:pPr>
      <w:pStyle w:val="Footer"/>
      <w:rPr>
        <w:sz w:val="17"/>
      </w:rPr>
    </w:pPr>
    <w:bookmarkStart w:id="11" w:name="TITUS2FooterFirstPage"/>
    <w:r>
      <w:rPr>
        <w:sz w:val="17"/>
      </w:rPr>
      <w:t> </w:t>
    </w:r>
  </w:p>
  <w:bookmarkEnd w:id="11"/>
  <w:p w14:paraId="28E9D3BE" w14:textId="77777777" w:rsidR="00C92C9E" w:rsidRDefault="00C92C9E" w:rsidP="001F02FD">
    <w:pPr>
      <w:pStyle w:val="Footer"/>
      <w:jc w:val="right"/>
    </w:pPr>
  </w:p>
  <w:p w14:paraId="29CAE7FB" w14:textId="516DA8E1" w:rsidR="00C92C9E" w:rsidRDefault="00C92C9E" w:rsidP="001F02FD">
    <w:pPr>
      <w:pStyle w:val="Footer"/>
      <w:jc w:val="right"/>
    </w:pPr>
    <w:r>
      <w:fldChar w:fldCharType="begin"/>
    </w:r>
    <w:r>
      <w:instrText xml:space="preserve"> PAGE   \* MERGEFORMAT </w:instrText>
    </w:r>
    <w:r>
      <w:fldChar w:fldCharType="separate"/>
    </w:r>
    <w:r w:rsidR="00D66586">
      <w:rPr>
        <w:noProof/>
      </w:rPr>
      <w:t>9</w:t>
    </w:r>
    <w:r>
      <w:rPr>
        <w:noProof/>
      </w:rPr>
      <w:fldChar w:fldCharType="end"/>
    </w:r>
  </w:p>
  <w:p w14:paraId="68325475" w14:textId="77777777" w:rsidR="00C92C9E" w:rsidRPr="00BB5EAA" w:rsidRDefault="00C92C9E" w:rsidP="001F02FD">
    <w:pPr>
      <w:pStyle w:val="Footer"/>
      <w:ind w:right="360"/>
      <w:jc w:val="center"/>
    </w:pPr>
  </w:p>
  <w:p w14:paraId="2236B21C" w14:textId="77777777" w:rsidR="00C92C9E" w:rsidRDefault="00C92C9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87706" w14:textId="45470D5B" w:rsidR="00C92C9E" w:rsidRDefault="00391ED3" w:rsidP="00391ED3">
    <w:pPr>
      <w:pStyle w:val="Footer"/>
      <w:rPr>
        <w:sz w:val="17"/>
      </w:rPr>
    </w:pPr>
    <w:bookmarkStart w:id="16" w:name="TITUS4FooterEvenPages"/>
    <w:r>
      <w:rPr>
        <w:sz w:val="17"/>
      </w:rPr>
      <w:t> </w:t>
    </w:r>
  </w:p>
  <w:p w14:paraId="30E8BF3B" w14:textId="54B8E63D" w:rsidR="00C92C9E" w:rsidRDefault="00D66586" w:rsidP="00D66586">
    <w:pPr>
      <w:pStyle w:val="Footer"/>
      <w:rPr>
        <w:sz w:val="17"/>
      </w:rPr>
    </w:pPr>
    <w:bookmarkStart w:id="17" w:name="TITUS3FooterEvenPages"/>
    <w:bookmarkEnd w:id="16"/>
    <w:r>
      <w:rPr>
        <w:sz w:val="17"/>
      </w:rPr>
      <w:t> </w:t>
    </w:r>
  </w:p>
  <w:bookmarkEnd w:id="17"/>
  <w:p w14:paraId="32690B30" w14:textId="77777777" w:rsidR="00100F2D" w:rsidRDefault="00100F2D" w:rsidP="001F02FD">
    <w:pPr>
      <w:pStyle w:val="Footer"/>
      <w:jc w:val="right"/>
    </w:pPr>
  </w:p>
  <w:p w14:paraId="088AF567" w14:textId="7FEA1AE6" w:rsidR="00C92C9E" w:rsidRDefault="00C92C9E" w:rsidP="001F02FD">
    <w:pPr>
      <w:pStyle w:val="Footer"/>
      <w:jc w:val="right"/>
    </w:pPr>
    <w:r>
      <w:fldChar w:fldCharType="begin"/>
    </w:r>
    <w:r>
      <w:instrText xml:space="preserve"> PAGE   \* MERGEFORMAT </w:instrText>
    </w:r>
    <w:r>
      <w:fldChar w:fldCharType="separate"/>
    </w:r>
    <w:r w:rsidR="00D66586">
      <w:rPr>
        <w:noProof/>
      </w:rPr>
      <w:t>16</w:t>
    </w:r>
    <w:r>
      <w:rPr>
        <w:noProof/>
      </w:rPr>
      <w:fldChar w:fldCharType="end"/>
    </w:r>
  </w:p>
  <w:p w14:paraId="55F52A30" w14:textId="77777777" w:rsidR="00C92C9E" w:rsidRPr="00BB5EAA" w:rsidRDefault="00C92C9E" w:rsidP="001F02FD">
    <w:pPr>
      <w:pStyle w:val="Footer"/>
      <w:ind w:right="360"/>
      <w:jc w:val="center"/>
    </w:pPr>
  </w:p>
  <w:p w14:paraId="39604F00" w14:textId="77777777" w:rsidR="00C92C9E" w:rsidRDefault="00C92C9E">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0F2DC" w14:textId="6C7330B4" w:rsidR="00C92C9E" w:rsidRDefault="00391ED3" w:rsidP="00391ED3">
    <w:pPr>
      <w:pStyle w:val="Footer"/>
      <w:rPr>
        <w:sz w:val="17"/>
      </w:rPr>
    </w:pPr>
    <w:bookmarkStart w:id="18" w:name="TITUS4FooterPrimary"/>
    <w:r>
      <w:rPr>
        <w:sz w:val="17"/>
      </w:rPr>
      <w:t> </w:t>
    </w:r>
  </w:p>
  <w:p w14:paraId="1E8DD0EF" w14:textId="36B8789B" w:rsidR="00C92C9E" w:rsidRDefault="00D66586" w:rsidP="00D66586">
    <w:pPr>
      <w:pStyle w:val="Footer"/>
      <w:rPr>
        <w:sz w:val="17"/>
      </w:rPr>
    </w:pPr>
    <w:bookmarkStart w:id="19" w:name="TITUS3FooterPrimary"/>
    <w:bookmarkEnd w:id="18"/>
    <w:r>
      <w:rPr>
        <w:sz w:val="17"/>
      </w:rPr>
      <w:t> </w:t>
    </w:r>
  </w:p>
  <w:bookmarkEnd w:id="19"/>
  <w:p w14:paraId="2C26EAFC" w14:textId="77777777" w:rsidR="00100F2D" w:rsidRDefault="00100F2D">
    <w:pPr>
      <w:pStyle w:val="Footer"/>
      <w:jc w:val="right"/>
    </w:pPr>
  </w:p>
  <w:p w14:paraId="6731CA4B" w14:textId="77777777" w:rsidR="00C92C9E" w:rsidRDefault="00C92C9E">
    <w:pPr>
      <w:pStyle w:val="Footer"/>
      <w:jc w:val="right"/>
    </w:pPr>
    <w:r>
      <w:fldChar w:fldCharType="begin"/>
    </w:r>
    <w:r>
      <w:instrText xml:space="preserve"> PAGE   \* MERGEFORMAT </w:instrText>
    </w:r>
    <w:r>
      <w:fldChar w:fldCharType="separate"/>
    </w:r>
    <w:r>
      <w:rPr>
        <w:noProof/>
      </w:rPr>
      <w:t>7</w:t>
    </w:r>
    <w:r>
      <w:rPr>
        <w:noProof/>
      </w:rPr>
      <w:fldChar w:fldCharType="end"/>
    </w:r>
  </w:p>
  <w:p w14:paraId="7C2AA06B" w14:textId="77777777" w:rsidR="00C92C9E" w:rsidRPr="00BB5EAA" w:rsidRDefault="00C92C9E"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178CE" w14:textId="0C567AAC" w:rsidR="00C92C9E" w:rsidRDefault="00391ED3" w:rsidP="00391ED3">
    <w:pPr>
      <w:pStyle w:val="Footer"/>
      <w:rPr>
        <w:sz w:val="17"/>
      </w:rPr>
    </w:pPr>
    <w:bookmarkStart w:id="22" w:name="TITUS4FooterFirstPage"/>
    <w:r>
      <w:rPr>
        <w:sz w:val="17"/>
      </w:rPr>
      <w:t> </w:t>
    </w:r>
  </w:p>
  <w:p w14:paraId="65396788" w14:textId="18A5DE84" w:rsidR="00C92C9E" w:rsidRDefault="00D66586" w:rsidP="00D66586">
    <w:pPr>
      <w:pStyle w:val="Footer"/>
      <w:rPr>
        <w:sz w:val="17"/>
      </w:rPr>
    </w:pPr>
    <w:bookmarkStart w:id="23" w:name="TITUS3FooterFirstPage"/>
    <w:bookmarkEnd w:id="22"/>
    <w:r>
      <w:rPr>
        <w:sz w:val="17"/>
      </w:rPr>
      <w:t> </w:t>
    </w:r>
  </w:p>
  <w:bookmarkEnd w:id="23"/>
  <w:p w14:paraId="1E75E765" w14:textId="77777777" w:rsidR="00100F2D" w:rsidRDefault="00100F2D" w:rsidP="001F02FD">
    <w:pPr>
      <w:pStyle w:val="Footer"/>
      <w:jc w:val="right"/>
    </w:pPr>
  </w:p>
  <w:p w14:paraId="35747697" w14:textId="64F4A880" w:rsidR="00C92C9E" w:rsidRDefault="00C92C9E" w:rsidP="001F02FD">
    <w:pPr>
      <w:pStyle w:val="Footer"/>
      <w:jc w:val="right"/>
    </w:pPr>
    <w:r>
      <w:fldChar w:fldCharType="begin"/>
    </w:r>
    <w:r>
      <w:instrText xml:space="preserve"> PAGE   \* MERGEFORMAT </w:instrText>
    </w:r>
    <w:r>
      <w:fldChar w:fldCharType="separate"/>
    </w:r>
    <w:r w:rsidR="00D66586">
      <w:rPr>
        <w:noProof/>
      </w:rPr>
      <w:t>15</w:t>
    </w:r>
    <w:r>
      <w:rPr>
        <w:noProof/>
      </w:rPr>
      <w:fldChar w:fldCharType="end"/>
    </w:r>
  </w:p>
  <w:p w14:paraId="4FF64D14" w14:textId="77777777" w:rsidR="00C92C9E" w:rsidRPr="00BB5EAA" w:rsidRDefault="00C92C9E" w:rsidP="001F02FD">
    <w:pPr>
      <w:pStyle w:val="Footer"/>
      <w:ind w:right="360"/>
      <w:jc w:val="center"/>
    </w:pPr>
  </w:p>
  <w:p w14:paraId="36F6BB82" w14:textId="77777777" w:rsidR="00C92C9E" w:rsidRDefault="00C92C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C92C9E" w:rsidRDefault="00C92C9E">
      <w:r>
        <w:separator/>
      </w:r>
    </w:p>
  </w:footnote>
  <w:footnote w:type="continuationSeparator" w:id="0">
    <w:p w14:paraId="779A02A7" w14:textId="77777777" w:rsidR="00C92C9E" w:rsidRDefault="00C92C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A6A9F" w14:textId="62E03FDE" w:rsidR="00C92C9E" w:rsidRDefault="00D66586" w:rsidP="00D66586">
    <w:pPr>
      <w:pStyle w:val="Header"/>
      <w:rPr>
        <w:sz w:val="17"/>
      </w:rPr>
    </w:pPr>
    <w:bookmarkStart w:id="0" w:name="TITUS1HeaderEvenPages"/>
    <w:r>
      <w:rPr>
        <w:sz w:val="17"/>
      </w:rPr>
      <w:t> </w:t>
    </w:r>
  </w:p>
  <w:bookmarkEnd w:id="0"/>
  <w:p w14:paraId="58D70F7A" w14:textId="77777777" w:rsidR="00C92C9E" w:rsidRDefault="00C92C9E" w:rsidP="005731F3">
    <w:pPr>
      <w:pStyle w:val="Header"/>
    </w:pPr>
  </w:p>
  <w:p w14:paraId="34A84A99" w14:textId="77777777" w:rsidR="00C92C9E" w:rsidRDefault="00C92C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F57F9" w14:textId="2CFA3D80" w:rsidR="00C92C9E" w:rsidRDefault="00D66586" w:rsidP="00D66586">
    <w:pPr>
      <w:pStyle w:val="Header"/>
      <w:rPr>
        <w:sz w:val="17"/>
      </w:rPr>
    </w:pPr>
    <w:bookmarkStart w:id="1" w:name="TITUS1HeaderPrimary"/>
    <w:r>
      <w:rPr>
        <w:sz w:val="17"/>
      </w:rPr>
      <w:t> </w:t>
    </w:r>
  </w:p>
  <w:bookmarkEnd w:id="1"/>
  <w:p w14:paraId="6AD4C27F" w14:textId="77777777" w:rsidR="00C92C9E" w:rsidRDefault="00C92C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78A4E" w14:textId="57ACCE7A" w:rsidR="00C92C9E" w:rsidRDefault="00D66586" w:rsidP="00D66586">
    <w:pPr>
      <w:pStyle w:val="Header"/>
      <w:rPr>
        <w:sz w:val="17"/>
      </w:rPr>
    </w:pPr>
    <w:bookmarkStart w:id="4" w:name="TITUS1HeaderFirstPage"/>
    <w:r>
      <w:rPr>
        <w:sz w:val="17"/>
      </w:rPr>
      <w:t> </w:t>
    </w:r>
  </w:p>
  <w:bookmarkEnd w:id="4"/>
  <w:p w14:paraId="6E46E182" w14:textId="77777777" w:rsidR="00C92C9E" w:rsidRDefault="00C92C9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00CB6" w14:textId="11F34D82" w:rsidR="00C92C9E" w:rsidRDefault="00D66586" w:rsidP="00D66586">
    <w:pPr>
      <w:pStyle w:val="Header"/>
      <w:rPr>
        <w:sz w:val="17"/>
      </w:rPr>
    </w:pPr>
    <w:bookmarkStart w:id="6" w:name="TITUS2HeaderEvenPages"/>
    <w:r>
      <w:rPr>
        <w:sz w:val="17"/>
      </w:rPr>
      <w:t> </w:t>
    </w:r>
  </w:p>
  <w:bookmarkEnd w:id="6"/>
  <w:p w14:paraId="23B4BFA0" w14:textId="77777777" w:rsidR="00C92C9E" w:rsidRDefault="00C92C9E" w:rsidP="001F02FD">
    <w:pPr>
      <w:pStyle w:val="Header"/>
    </w:pPr>
  </w:p>
  <w:p w14:paraId="506B152C" w14:textId="77777777" w:rsidR="00C92C9E" w:rsidRDefault="00C92C9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BD882" w14:textId="6D5F2478" w:rsidR="00C92C9E" w:rsidRDefault="00D66586" w:rsidP="00D66586">
    <w:pPr>
      <w:pStyle w:val="Header"/>
      <w:rPr>
        <w:sz w:val="17"/>
      </w:rPr>
    </w:pPr>
    <w:bookmarkStart w:id="7" w:name="TITUS2HeaderPrimary"/>
    <w:r>
      <w:rPr>
        <w:sz w:val="17"/>
      </w:rPr>
      <w:t> </w:t>
    </w:r>
  </w:p>
  <w:bookmarkEnd w:id="7"/>
  <w:p w14:paraId="7675A9F9" w14:textId="77777777" w:rsidR="00C92C9E" w:rsidRDefault="00C92C9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4563C" w14:textId="7949FBA1" w:rsidR="00C92C9E" w:rsidRDefault="00D66586" w:rsidP="00D66586">
    <w:pPr>
      <w:pStyle w:val="Header"/>
      <w:rPr>
        <w:sz w:val="17"/>
      </w:rPr>
    </w:pPr>
    <w:bookmarkStart w:id="10" w:name="TITUS2HeaderFirstPage"/>
    <w:r>
      <w:rPr>
        <w:sz w:val="17"/>
      </w:rPr>
      <w:t> </w:t>
    </w:r>
  </w:p>
  <w:bookmarkEnd w:id="10"/>
  <w:p w14:paraId="4221DF90" w14:textId="77777777" w:rsidR="00C92C9E" w:rsidRDefault="00C92C9E" w:rsidP="001F02FD">
    <w:pPr>
      <w:pStyle w:val="Header"/>
    </w:pPr>
  </w:p>
  <w:p w14:paraId="61A4350F" w14:textId="77777777" w:rsidR="00C92C9E" w:rsidRDefault="00C92C9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7A3DB" w14:textId="3B3F7C17" w:rsidR="00C92C9E" w:rsidRDefault="00391ED3" w:rsidP="00391ED3">
    <w:pPr>
      <w:pStyle w:val="Header"/>
      <w:rPr>
        <w:sz w:val="17"/>
      </w:rPr>
    </w:pPr>
    <w:bookmarkStart w:id="12" w:name="TITUS4HeaderEvenPages"/>
    <w:r>
      <w:rPr>
        <w:sz w:val="17"/>
      </w:rPr>
      <w:t> </w:t>
    </w:r>
  </w:p>
  <w:p w14:paraId="6ECB281A" w14:textId="5AE6F1F0" w:rsidR="00C92C9E" w:rsidRDefault="00D66586" w:rsidP="00D66586">
    <w:pPr>
      <w:pStyle w:val="Header"/>
      <w:rPr>
        <w:sz w:val="17"/>
      </w:rPr>
    </w:pPr>
    <w:bookmarkStart w:id="13" w:name="TITUS3HeaderEvenPages"/>
    <w:bookmarkEnd w:id="12"/>
    <w:r>
      <w:rPr>
        <w:sz w:val="17"/>
      </w:rPr>
      <w:t> </w:t>
    </w:r>
  </w:p>
  <w:bookmarkEnd w:id="13"/>
  <w:p w14:paraId="56B28065" w14:textId="77777777" w:rsidR="00100F2D" w:rsidRDefault="00100F2D" w:rsidP="001F02FD">
    <w:pPr>
      <w:pStyle w:val="Header"/>
    </w:pPr>
  </w:p>
  <w:p w14:paraId="6D55C9BE" w14:textId="77777777" w:rsidR="00C92C9E" w:rsidRDefault="00C92C9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0474B" w14:textId="7F4F17AC" w:rsidR="00C92C9E" w:rsidRDefault="00391ED3" w:rsidP="00391ED3">
    <w:pPr>
      <w:pStyle w:val="Header"/>
      <w:rPr>
        <w:sz w:val="17"/>
      </w:rPr>
    </w:pPr>
    <w:bookmarkStart w:id="14" w:name="TITUS4HeaderPrimary"/>
    <w:r>
      <w:rPr>
        <w:sz w:val="17"/>
      </w:rPr>
      <w:t> </w:t>
    </w:r>
  </w:p>
  <w:p w14:paraId="3C0B08A0" w14:textId="3DFC42C8" w:rsidR="00C92C9E" w:rsidRDefault="00D66586" w:rsidP="00D66586">
    <w:pPr>
      <w:pStyle w:val="Header"/>
      <w:rPr>
        <w:sz w:val="17"/>
      </w:rPr>
    </w:pPr>
    <w:bookmarkStart w:id="15" w:name="TITUS3HeaderPrimary"/>
    <w:bookmarkEnd w:id="14"/>
    <w:r>
      <w:rPr>
        <w:sz w:val="17"/>
      </w:rPr>
      <w:t> </w:t>
    </w:r>
  </w:p>
  <w:bookmarkEnd w:id="15"/>
  <w:p w14:paraId="004A0723" w14:textId="77777777" w:rsidR="00100F2D" w:rsidRDefault="00100F2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B5896" w14:textId="3112349D" w:rsidR="00C92C9E" w:rsidRDefault="00391ED3" w:rsidP="00391ED3">
    <w:pPr>
      <w:pStyle w:val="Header"/>
      <w:rPr>
        <w:sz w:val="17"/>
      </w:rPr>
    </w:pPr>
    <w:bookmarkStart w:id="20" w:name="TITUS4HeaderFirstPage"/>
    <w:r>
      <w:rPr>
        <w:sz w:val="17"/>
      </w:rPr>
      <w:t> </w:t>
    </w:r>
  </w:p>
  <w:p w14:paraId="43DE5039" w14:textId="71E60338" w:rsidR="00C92C9E" w:rsidRDefault="00D66586" w:rsidP="00D66586">
    <w:pPr>
      <w:pStyle w:val="Header"/>
      <w:rPr>
        <w:sz w:val="17"/>
      </w:rPr>
    </w:pPr>
    <w:bookmarkStart w:id="21" w:name="TITUS3HeaderFirstPage"/>
    <w:bookmarkEnd w:id="20"/>
    <w:r>
      <w:rPr>
        <w:sz w:val="17"/>
      </w:rPr>
      <w:t> </w:t>
    </w:r>
  </w:p>
  <w:bookmarkEnd w:id="21"/>
  <w:p w14:paraId="2AA7C131" w14:textId="77777777" w:rsidR="00100F2D" w:rsidRDefault="00100F2D" w:rsidP="001F02FD">
    <w:pPr>
      <w:pStyle w:val="Header"/>
    </w:pPr>
  </w:p>
  <w:p w14:paraId="466854A7" w14:textId="77777777" w:rsidR="00C92C9E" w:rsidRDefault="00C92C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459A703E"/>
    <w:lvl w:ilvl="0" w:tplc="5BFC265A">
      <w:start w:val="1"/>
      <w:numFmt w:val="bullet"/>
      <w:lvlText w:val=""/>
      <w:lvlJc w:val="left"/>
      <w:pPr>
        <w:ind w:left="720" w:hanging="360"/>
      </w:pPr>
      <w:rPr>
        <w:rFonts w:ascii="Symbol" w:hAnsi="Symbol" w:hint="default"/>
      </w:rPr>
    </w:lvl>
    <w:lvl w:ilvl="1" w:tplc="8DE2A9F8">
      <w:start w:val="1"/>
      <w:numFmt w:val="bullet"/>
      <w:lvlText w:val="o"/>
      <w:lvlJc w:val="left"/>
      <w:pPr>
        <w:ind w:left="1440" w:hanging="360"/>
      </w:pPr>
      <w:rPr>
        <w:rFonts w:ascii="Courier New" w:hAnsi="Courier New" w:hint="default"/>
      </w:rPr>
    </w:lvl>
    <w:lvl w:ilvl="2" w:tplc="FD7C3AA4">
      <w:start w:val="1"/>
      <w:numFmt w:val="bullet"/>
      <w:lvlText w:val=""/>
      <w:lvlJc w:val="left"/>
      <w:pPr>
        <w:ind w:left="2160" w:hanging="360"/>
      </w:pPr>
      <w:rPr>
        <w:rFonts w:ascii="Wingdings" w:hAnsi="Wingdings" w:hint="default"/>
      </w:rPr>
    </w:lvl>
    <w:lvl w:ilvl="3" w:tplc="185E4684">
      <w:start w:val="1"/>
      <w:numFmt w:val="bullet"/>
      <w:lvlText w:val=""/>
      <w:lvlJc w:val="left"/>
      <w:pPr>
        <w:ind w:left="2880" w:hanging="360"/>
      </w:pPr>
      <w:rPr>
        <w:rFonts w:ascii="Symbol" w:hAnsi="Symbol" w:hint="default"/>
      </w:rPr>
    </w:lvl>
    <w:lvl w:ilvl="4" w:tplc="BFB62926">
      <w:start w:val="1"/>
      <w:numFmt w:val="bullet"/>
      <w:lvlText w:val="o"/>
      <w:lvlJc w:val="left"/>
      <w:pPr>
        <w:ind w:left="3600" w:hanging="360"/>
      </w:pPr>
      <w:rPr>
        <w:rFonts w:ascii="Courier New" w:hAnsi="Courier New" w:hint="default"/>
      </w:rPr>
    </w:lvl>
    <w:lvl w:ilvl="5" w:tplc="DF7632E6">
      <w:start w:val="1"/>
      <w:numFmt w:val="bullet"/>
      <w:lvlText w:val=""/>
      <w:lvlJc w:val="left"/>
      <w:pPr>
        <w:ind w:left="4320" w:hanging="360"/>
      </w:pPr>
      <w:rPr>
        <w:rFonts w:ascii="Wingdings" w:hAnsi="Wingdings" w:hint="default"/>
      </w:rPr>
    </w:lvl>
    <w:lvl w:ilvl="6" w:tplc="0C768FF0">
      <w:start w:val="1"/>
      <w:numFmt w:val="bullet"/>
      <w:lvlText w:val=""/>
      <w:lvlJc w:val="left"/>
      <w:pPr>
        <w:ind w:left="5040" w:hanging="360"/>
      </w:pPr>
      <w:rPr>
        <w:rFonts w:ascii="Symbol" w:hAnsi="Symbol" w:hint="default"/>
      </w:rPr>
    </w:lvl>
    <w:lvl w:ilvl="7" w:tplc="86A030B4">
      <w:start w:val="1"/>
      <w:numFmt w:val="bullet"/>
      <w:lvlText w:val="o"/>
      <w:lvlJc w:val="left"/>
      <w:pPr>
        <w:ind w:left="5760" w:hanging="360"/>
      </w:pPr>
      <w:rPr>
        <w:rFonts w:ascii="Courier New" w:hAnsi="Courier New" w:hint="default"/>
      </w:rPr>
    </w:lvl>
    <w:lvl w:ilvl="8" w:tplc="AE70739E">
      <w:start w:val="1"/>
      <w:numFmt w:val="bullet"/>
      <w:lvlText w:val=""/>
      <w:lvlJc w:val="left"/>
      <w:pPr>
        <w:ind w:left="6480" w:hanging="360"/>
      </w:pPr>
      <w:rPr>
        <w:rFonts w:ascii="Wingdings" w:hAnsi="Wingdings" w:hint="default"/>
      </w:rPr>
    </w:lvl>
  </w:abstractNum>
  <w:num w:numId="1" w16cid:durableId="1987315785">
    <w:abstractNumId w:val="3"/>
  </w:num>
  <w:num w:numId="2" w16cid:durableId="463501629">
    <w:abstractNumId w:val="1"/>
  </w:num>
  <w:num w:numId="3" w16cid:durableId="1845393974">
    <w:abstractNumId w:val="2"/>
  </w:num>
  <w:num w:numId="4" w16cid:durableId="127652313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2F52"/>
    <w:rsid w:val="00014BB4"/>
    <w:rsid w:val="00020EEC"/>
    <w:rsid w:val="00025650"/>
    <w:rsid w:val="00025F1E"/>
    <w:rsid w:val="00026FAB"/>
    <w:rsid w:val="00027B1F"/>
    <w:rsid w:val="0003088B"/>
    <w:rsid w:val="000325D9"/>
    <w:rsid w:val="00033C8B"/>
    <w:rsid w:val="000372B2"/>
    <w:rsid w:val="0004079F"/>
    <w:rsid w:val="000409A8"/>
    <w:rsid w:val="00045B87"/>
    <w:rsid w:val="00045C07"/>
    <w:rsid w:val="000473EF"/>
    <w:rsid w:val="00050BD3"/>
    <w:rsid w:val="000538B8"/>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3C2"/>
    <w:rsid w:val="000A4240"/>
    <w:rsid w:val="000A469A"/>
    <w:rsid w:val="000B137E"/>
    <w:rsid w:val="000B1E96"/>
    <w:rsid w:val="000B39AD"/>
    <w:rsid w:val="000C27F7"/>
    <w:rsid w:val="000C3029"/>
    <w:rsid w:val="000C378F"/>
    <w:rsid w:val="000C6892"/>
    <w:rsid w:val="000C6FFE"/>
    <w:rsid w:val="000C72F5"/>
    <w:rsid w:val="000D0BB6"/>
    <w:rsid w:val="000E218A"/>
    <w:rsid w:val="000E26B0"/>
    <w:rsid w:val="000F1599"/>
    <w:rsid w:val="000F1769"/>
    <w:rsid w:val="000F6196"/>
    <w:rsid w:val="000F7ECD"/>
    <w:rsid w:val="00100F2D"/>
    <w:rsid w:val="00102E64"/>
    <w:rsid w:val="0010312C"/>
    <w:rsid w:val="00106DC7"/>
    <w:rsid w:val="00107567"/>
    <w:rsid w:val="001114F3"/>
    <w:rsid w:val="00112391"/>
    <w:rsid w:val="00114F52"/>
    <w:rsid w:val="0011740A"/>
    <w:rsid w:val="0012135C"/>
    <w:rsid w:val="00123CBC"/>
    <w:rsid w:val="0012592F"/>
    <w:rsid w:val="001347F8"/>
    <w:rsid w:val="00137BB5"/>
    <w:rsid w:val="00137E05"/>
    <w:rsid w:val="001428EE"/>
    <w:rsid w:val="001447F6"/>
    <w:rsid w:val="00147DE3"/>
    <w:rsid w:val="00150794"/>
    <w:rsid w:val="0015127B"/>
    <w:rsid w:val="001550EF"/>
    <w:rsid w:val="001608C4"/>
    <w:rsid w:val="00171418"/>
    <w:rsid w:val="0017706C"/>
    <w:rsid w:val="001772AF"/>
    <w:rsid w:val="001827DF"/>
    <w:rsid w:val="00190913"/>
    <w:rsid w:val="00192A66"/>
    <w:rsid w:val="001961CF"/>
    <w:rsid w:val="001A3E02"/>
    <w:rsid w:val="001A4E31"/>
    <w:rsid w:val="001A4E66"/>
    <w:rsid w:val="001A59BB"/>
    <w:rsid w:val="001A6A51"/>
    <w:rsid w:val="001A79C4"/>
    <w:rsid w:val="001A7A4B"/>
    <w:rsid w:val="001A7C43"/>
    <w:rsid w:val="001B331A"/>
    <w:rsid w:val="001C0E74"/>
    <w:rsid w:val="001C321F"/>
    <w:rsid w:val="001C6CEC"/>
    <w:rsid w:val="001D229F"/>
    <w:rsid w:val="001D6162"/>
    <w:rsid w:val="001E6EDE"/>
    <w:rsid w:val="001E7592"/>
    <w:rsid w:val="001F02FD"/>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4195"/>
    <w:rsid w:val="00254FD6"/>
    <w:rsid w:val="00255D8E"/>
    <w:rsid w:val="00260CE8"/>
    <w:rsid w:val="002657E9"/>
    <w:rsid w:val="0026665E"/>
    <w:rsid w:val="00270503"/>
    <w:rsid w:val="00270EEB"/>
    <w:rsid w:val="0027147E"/>
    <w:rsid w:val="00273172"/>
    <w:rsid w:val="00274DE8"/>
    <w:rsid w:val="002761F4"/>
    <w:rsid w:val="002775E1"/>
    <w:rsid w:val="00277979"/>
    <w:rsid w:val="002808EB"/>
    <w:rsid w:val="0028095D"/>
    <w:rsid w:val="00281705"/>
    <w:rsid w:val="0029170A"/>
    <w:rsid w:val="00291ADD"/>
    <w:rsid w:val="00294868"/>
    <w:rsid w:val="00295CA1"/>
    <w:rsid w:val="00296226"/>
    <w:rsid w:val="002A291A"/>
    <w:rsid w:val="002A5604"/>
    <w:rsid w:val="002B1701"/>
    <w:rsid w:val="002B1736"/>
    <w:rsid w:val="002B23C3"/>
    <w:rsid w:val="002B443A"/>
    <w:rsid w:val="002B5B35"/>
    <w:rsid w:val="002B5CA3"/>
    <w:rsid w:val="002C256A"/>
    <w:rsid w:val="002C4803"/>
    <w:rsid w:val="002C496D"/>
    <w:rsid w:val="002D05EB"/>
    <w:rsid w:val="002D2F29"/>
    <w:rsid w:val="002D2FD3"/>
    <w:rsid w:val="002E1C6C"/>
    <w:rsid w:val="002E7017"/>
    <w:rsid w:val="002F342D"/>
    <w:rsid w:val="002F4F6E"/>
    <w:rsid w:val="00300F42"/>
    <w:rsid w:val="003015C3"/>
    <w:rsid w:val="0030698D"/>
    <w:rsid w:val="0031350A"/>
    <w:rsid w:val="00313E2E"/>
    <w:rsid w:val="0031569E"/>
    <w:rsid w:val="00316815"/>
    <w:rsid w:val="003168CA"/>
    <w:rsid w:val="00320BB0"/>
    <w:rsid w:val="00321255"/>
    <w:rsid w:val="0032230D"/>
    <w:rsid w:val="00322A0B"/>
    <w:rsid w:val="00332379"/>
    <w:rsid w:val="00332909"/>
    <w:rsid w:val="00335FC5"/>
    <w:rsid w:val="00340E9A"/>
    <w:rsid w:val="003431FE"/>
    <w:rsid w:val="003516C0"/>
    <w:rsid w:val="00352E59"/>
    <w:rsid w:val="00354DBE"/>
    <w:rsid w:val="00355210"/>
    <w:rsid w:val="00365DF9"/>
    <w:rsid w:val="0036668D"/>
    <w:rsid w:val="00372DB4"/>
    <w:rsid w:val="0037490C"/>
    <w:rsid w:val="00375AF5"/>
    <w:rsid w:val="003761BD"/>
    <w:rsid w:val="003769F6"/>
    <w:rsid w:val="003774E5"/>
    <w:rsid w:val="00385414"/>
    <w:rsid w:val="00390074"/>
    <w:rsid w:val="00391ED3"/>
    <w:rsid w:val="003944DD"/>
    <w:rsid w:val="0039762B"/>
    <w:rsid w:val="003A0C37"/>
    <w:rsid w:val="003A1B6B"/>
    <w:rsid w:val="003A2B4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39C0"/>
    <w:rsid w:val="004148CE"/>
    <w:rsid w:val="00417925"/>
    <w:rsid w:val="00420D7B"/>
    <w:rsid w:val="004348AE"/>
    <w:rsid w:val="004376C0"/>
    <w:rsid w:val="0044115F"/>
    <w:rsid w:val="00441FB0"/>
    <w:rsid w:val="0044223A"/>
    <w:rsid w:val="00446792"/>
    <w:rsid w:val="00446F80"/>
    <w:rsid w:val="00450C83"/>
    <w:rsid w:val="00451851"/>
    <w:rsid w:val="00453343"/>
    <w:rsid w:val="004608B9"/>
    <w:rsid w:val="00460ADB"/>
    <w:rsid w:val="00461D78"/>
    <w:rsid w:val="00465830"/>
    <w:rsid w:val="00465947"/>
    <w:rsid w:val="00470BB1"/>
    <w:rsid w:val="004713BD"/>
    <w:rsid w:val="004718F7"/>
    <w:rsid w:val="00473153"/>
    <w:rsid w:val="004743AF"/>
    <w:rsid w:val="00476716"/>
    <w:rsid w:val="00482C17"/>
    <w:rsid w:val="0048380E"/>
    <w:rsid w:val="00484F8B"/>
    <w:rsid w:val="00490D7A"/>
    <w:rsid w:val="004911B4"/>
    <w:rsid w:val="0049196A"/>
    <w:rsid w:val="004923DA"/>
    <w:rsid w:val="00493434"/>
    <w:rsid w:val="004962F9"/>
    <w:rsid w:val="004968E2"/>
    <w:rsid w:val="004A2A49"/>
    <w:rsid w:val="004A4F00"/>
    <w:rsid w:val="004B38E7"/>
    <w:rsid w:val="004B600B"/>
    <w:rsid w:val="004B6822"/>
    <w:rsid w:val="004B69F6"/>
    <w:rsid w:val="004C2D3A"/>
    <w:rsid w:val="004D03C4"/>
    <w:rsid w:val="004D0BF1"/>
    <w:rsid w:val="004D24D2"/>
    <w:rsid w:val="004D35A4"/>
    <w:rsid w:val="004D445F"/>
    <w:rsid w:val="004E087B"/>
    <w:rsid w:val="004E3348"/>
    <w:rsid w:val="004E44A4"/>
    <w:rsid w:val="004E7B8B"/>
    <w:rsid w:val="004E7BDD"/>
    <w:rsid w:val="004F0A1B"/>
    <w:rsid w:val="004F1E21"/>
    <w:rsid w:val="004F740D"/>
    <w:rsid w:val="004F7B8F"/>
    <w:rsid w:val="00500748"/>
    <w:rsid w:val="005011D6"/>
    <w:rsid w:val="0050167A"/>
    <w:rsid w:val="005042F1"/>
    <w:rsid w:val="00512288"/>
    <w:rsid w:val="00512572"/>
    <w:rsid w:val="00513C7D"/>
    <w:rsid w:val="005169D1"/>
    <w:rsid w:val="00520274"/>
    <w:rsid w:val="00521123"/>
    <w:rsid w:val="00521221"/>
    <w:rsid w:val="0053477F"/>
    <w:rsid w:val="00535E58"/>
    <w:rsid w:val="00536FA9"/>
    <w:rsid w:val="005414F4"/>
    <w:rsid w:val="00546187"/>
    <w:rsid w:val="005463F1"/>
    <w:rsid w:val="00550CA2"/>
    <w:rsid w:val="0055263D"/>
    <w:rsid w:val="005534F2"/>
    <w:rsid w:val="00557D77"/>
    <w:rsid w:val="00562EAA"/>
    <w:rsid w:val="00563B58"/>
    <w:rsid w:val="005640C4"/>
    <w:rsid w:val="00564C53"/>
    <w:rsid w:val="005667A9"/>
    <w:rsid w:val="0056684C"/>
    <w:rsid w:val="00571403"/>
    <w:rsid w:val="005731F3"/>
    <w:rsid w:val="00574A0C"/>
    <w:rsid w:val="00576E4C"/>
    <w:rsid w:val="0057780F"/>
    <w:rsid w:val="00580E23"/>
    <w:rsid w:val="00581E0A"/>
    <w:rsid w:val="00586D89"/>
    <w:rsid w:val="005916B8"/>
    <w:rsid w:val="00592255"/>
    <w:rsid w:val="005A1B4C"/>
    <w:rsid w:val="005A1BA3"/>
    <w:rsid w:val="005A301B"/>
    <w:rsid w:val="005A545C"/>
    <w:rsid w:val="005A6D76"/>
    <w:rsid w:val="005B1CF8"/>
    <w:rsid w:val="005B5160"/>
    <w:rsid w:val="005C1567"/>
    <w:rsid w:val="005C6289"/>
    <w:rsid w:val="005C6CE5"/>
    <w:rsid w:val="005C7F47"/>
    <w:rsid w:val="005D2A9A"/>
    <w:rsid w:val="005D3F07"/>
    <w:rsid w:val="005D583E"/>
    <w:rsid w:val="005E13EA"/>
    <w:rsid w:val="005E53BD"/>
    <w:rsid w:val="00606E27"/>
    <w:rsid w:val="00607A3E"/>
    <w:rsid w:val="006108C9"/>
    <w:rsid w:val="006142B8"/>
    <w:rsid w:val="00615C7E"/>
    <w:rsid w:val="00615D90"/>
    <w:rsid w:val="0062158D"/>
    <w:rsid w:val="006258CE"/>
    <w:rsid w:val="00630F39"/>
    <w:rsid w:val="006326D1"/>
    <w:rsid w:val="00632E0A"/>
    <w:rsid w:val="00633165"/>
    <w:rsid w:val="00636B6C"/>
    <w:rsid w:val="00642818"/>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47C3"/>
    <w:rsid w:val="006A688D"/>
    <w:rsid w:val="006A7A6D"/>
    <w:rsid w:val="006B5E67"/>
    <w:rsid w:val="006BE8E5"/>
    <w:rsid w:val="006C1505"/>
    <w:rsid w:val="006C2EB5"/>
    <w:rsid w:val="006C306C"/>
    <w:rsid w:val="006C3261"/>
    <w:rsid w:val="006C4DFC"/>
    <w:rsid w:val="006C72B5"/>
    <w:rsid w:val="006D18A3"/>
    <w:rsid w:val="006D5970"/>
    <w:rsid w:val="006D7C6B"/>
    <w:rsid w:val="006E481E"/>
    <w:rsid w:val="006E795F"/>
    <w:rsid w:val="00700249"/>
    <w:rsid w:val="00704561"/>
    <w:rsid w:val="00704C2D"/>
    <w:rsid w:val="0070604C"/>
    <w:rsid w:val="007069CD"/>
    <w:rsid w:val="007110E6"/>
    <w:rsid w:val="00711A70"/>
    <w:rsid w:val="00712E6F"/>
    <w:rsid w:val="00712E90"/>
    <w:rsid w:val="00713B7E"/>
    <w:rsid w:val="007204AE"/>
    <w:rsid w:val="0072678F"/>
    <w:rsid w:val="00727C4C"/>
    <w:rsid w:val="00730195"/>
    <w:rsid w:val="00734809"/>
    <w:rsid w:val="00734DD4"/>
    <w:rsid w:val="007368F4"/>
    <w:rsid w:val="007406E1"/>
    <w:rsid w:val="00743E40"/>
    <w:rsid w:val="007472D8"/>
    <w:rsid w:val="00751263"/>
    <w:rsid w:val="0075704F"/>
    <w:rsid w:val="00761841"/>
    <w:rsid w:val="00762B66"/>
    <w:rsid w:val="00763B2D"/>
    <w:rsid w:val="00772924"/>
    <w:rsid w:val="00784EC4"/>
    <w:rsid w:val="007872F2"/>
    <w:rsid w:val="007874BC"/>
    <w:rsid w:val="007908E0"/>
    <w:rsid w:val="00793EB3"/>
    <w:rsid w:val="00794205"/>
    <w:rsid w:val="00797012"/>
    <w:rsid w:val="007A1F6A"/>
    <w:rsid w:val="007B0DE3"/>
    <w:rsid w:val="007B2165"/>
    <w:rsid w:val="007B491F"/>
    <w:rsid w:val="007B5CB2"/>
    <w:rsid w:val="007B7191"/>
    <w:rsid w:val="007C1634"/>
    <w:rsid w:val="007C1D94"/>
    <w:rsid w:val="007C2879"/>
    <w:rsid w:val="007C4161"/>
    <w:rsid w:val="007C6A87"/>
    <w:rsid w:val="007C6B86"/>
    <w:rsid w:val="007C705D"/>
    <w:rsid w:val="007D0A07"/>
    <w:rsid w:val="007D0C96"/>
    <w:rsid w:val="007D133D"/>
    <w:rsid w:val="007D1500"/>
    <w:rsid w:val="007D33A3"/>
    <w:rsid w:val="007D3EB4"/>
    <w:rsid w:val="007D3F16"/>
    <w:rsid w:val="007D6498"/>
    <w:rsid w:val="007D6D08"/>
    <w:rsid w:val="007D78CC"/>
    <w:rsid w:val="007E2846"/>
    <w:rsid w:val="007E4FC2"/>
    <w:rsid w:val="007F3F7E"/>
    <w:rsid w:val="007F5497"/>
    <w:rsid w:val="00811078"/>
    <w:rsid w:val="00813CEC"/>
    <w:rsid w:val="0081534C"/>
    <w:rsid w:val="008171E4"/>
    <w:rsid w:val="008208EA"/>
    <w:rsid w:val="00824E67"/>
    <w:rsid w:val="00825A64"/>
    <w:rsid w:val="00826F48"/>
    <w:rsid w:val="008308AE"/>
    <w:rsid w:val="0083166E"/>
    <w:rsid w:val="00831DC3"/>
    <w:rsid w:val="008322C7"/>
    <w:rsid w:val="008344CF"/>
    <w:rsid w:val="00834F1D"/>
    <w:rsid w:val="00836FEC"/>
    <w:rsid w:val="008403FD"/>
    <w:rsid w:val="00841F9D"/>
    <w:rsid w:val="008420E1"/>
    <w:rsid w:val="00843D58"/>
    <w:rsid w:val="00843EBA"/>
    <w:rsid w:val="00844B6D"/>
    <w:rsid w:val="00844D98"/>
    <w:rsid w:val="00846D84"/>
    <w:rsid w:val="00851BE0"/>
    <w:rsid w:val="0085230E"/>
    <w:rsid w:val="0085355E"/>
    <w:rsid w:val="008550A1"/>
    <w:rsid w:val="00857B4D"/>
    <w:rsid w:val="00861035"/>
    <w:rsid w:val="00861038"/>
    <w:rsid w:val="00865008"/>
    <w:rsid w:val="008665C1"/>
    <w:rsid w:val="00866B50"/>
    <w:rsid w:val="008708F1"/>
    <w:rsid w:val="0087135C"/>
    <w:rsid w:val="008721C4"/>
    <w:rsid w:val="00874D3E"/>
    <w:rsid w:val="00880539"/>
    <w:rsid w:val="008859E8"/>
    <w:rsid w:val="0088737B"/>
    <w:rsid w:val="008912E6"/>
    <w:rsid w:val="00892716"/>
    <w:rsid w:val="00893067"/>
    <w:rsid w:val="008933DE"/>
    <w:rsid w:val="00894509"/>
    <w:rsid w:val="00895FCE"/>
    <w:rsid w:val="00897F3E"/>
    <w:rsid w:val="008A1BA8"/>
    <w:rsid w:val="008A21B4"/>
    <w:rsid w:val="008A4576"/>
    <w:rsid w:val="008B07DE"/>
    <w:rsid w:val="008B28E7"/>
    <w:rsid w:val="008C14C7"/>
    <w:rsid w:val="008C2264"/>
    <w:rsid w:val="008C2BF2"/>
    <w:rsid w:val="008C2FFB"/>
    <w:rsid w:val="008C6EEA"/>
    <w:rsid w:val="008D5813"/>
    <w:rsid w:val="008D634E"/>
    <w:rsid w:val="008D778A"/>
    <w:rsid w:val="008E025E"/>
    <w:rsid w:val="008F22BD"/>
    <w:rsid w:val="008F46CC"/>
    <w:rsid w:val="009079BD"/>
    <w:rsid w:val="00912BD9"/>
    <w:rsid w:val="00920E5B"/>
    <w:rsid w:val="00926436"/>
    <w:rsid w:val="0093018C"/>
    <w:rsid w:val="00932CCA"/>
    <w:rsid w:val="00941FB2"/>
    <w:rsid w:val="00953E15"/>
    <w:rsid w:val="009544C0"/>
    <w:rsid w:val="00954FA4"/>
    <w:rsid w:val="00956AE9"/>
    <w:rsid w:val="00964CC6"/>
    <w:rsid w:val="00970438"/>
    <w:rsid w:val="00991FDA"/>
    <w:rsid w:val="009927A1"/>
    <w:rsid w:val="0099774D"/>
    <w:rsid w:val="009A2EAF"/>
    <w:rsid w:val="009A5F3B"/>
    <w:rsid w:val="009B0B61"/>
    <w:rsid w:val="009B13D2"/>
    <w:rsid w:val="009B28C0"/>
    <w:rsid w:val="009B7136"/>
    <w:rsid w:val="009B7806"/>
    <w:rsid w:val="009C22F6"/>
    <w:rsid w:val="009C3AC2"/>
    <w:rsid w:val="009D4365"/>
    <w:rsid w:val="009D4E3B"/>
    <w:rsid w:val="009D7BC9"/>
    <w:rsid w:val="009E0C5A"/>
    <w:rsid w:val="009E1982"/>
    <w:rsid w:val="009E4D2C"/>
    <w:rsid w:val="009F0131"/>
    <w:rsid w:val="009F0978"/>
    <w:rsid w:val="009F3AEC"/>
    <w:rsid w:val="009F4D40"/>
    <w:rsid w:val="009F5F28"/>
    <w:rsid w:val="00A00081"/>
    <w:rsid w:val="00A015F7"/>
    <w:rsid w:val="00A02C9D"/>
    <w:rsid w:val="00A10D56"/>
    <w:rsid w:val="00A12AAE"/>
    <w:rsid w:val="00A13BB2"/>
    <w:rsid w:val="00A16DD1"/>
    <w:rsid w:val="00A22441"/>
    <w:rsid w:val="00A23147"/>
    <w:rsid w:val="00A23F3B"/>
    <w:rsid w:val="00A24406"/>
    <w:rsid w:val="00A25F64"/>
    <w:rsid w:val="00A27CC2"/>
    <w:rsid w:val="00A3221B"/>
    <w:rsid w:val="00A3273B"/>
    <w:rsid w:val="00A40ED6"/>
    <w:rsid w:val="00A42070"/>
    <w:rsid w:val="00A437B2"/>
    <w:rsid w:val="00A439CF"/>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95E5B"/>
    <w:rsid w:val="00AA241A"/>
    <w:rsid w:val="00AA252C"/>
    <w:rsid w:val="00AA6184"/>
    <w:rsid w:val="00AA666E"/>
    <w:rsid w:val="00AB45C9"/>
    <w:rsid w:val="00AB5518"/>
    <w:rsid w:val="00AC01D4"/>
    <w:rsid w:val="00AC4A04"/>
    <w:rsid w:val="00AD336F"/>
    <w:rsid w:val="00AD3550"/>
    <w:rsid w:val="00AD4DB4"/>
    <w:rsid w:val="00AE221E"/>
    <w:rsid w:val="00AE2564"/>
    <w:rsid w:val="00AE301F"/>
    <w:rsid w:val="00AE313A"/>
    <w:rsid w:val="00AE3302"/>
    <w:rsid w:val="00AE6D1D"/>
    <w:rsid w:val="00AE7077"/>
    <w:rsid w:val="00AF5196"/>
    <w:rsid w:val="00AF61C2"/>
    <w:rsid w:val="00AF6CC6"/>
    <w:rsid w:val="00B011CD"/>
    <w:rsid w:val="00B0296A"/>
    <w:rsid w:val="00B12295"/>
    <w:rsid w:val="00B137BE"/>
    <w:rsid w:val="00B14E42"/>
    <w:rsid w:val="00B15C11"/>
    <w:rsid w:val="00B17FA0"/>
    <w:rsid w:val="00B24344"/>
    <w:rsid w:val="00B26769"/>
    <w:rsid w:val="00B31C91"/>
    <w:rsid w:val="00B35A70"/>
    <w:rsid w:val="00B3747F"/>
    <w:rsid w:val="00B43194"/>
    <w:rsid w:val="00B47734"/>
    <w:rsid w:val="00B5002D"/>
    <w:rsid w:val="00B50FBA"/>
    <w:rsid w:val="00B558EB"/>
    <w:rsid w:val="00B577D3"/>
    <w:rsid w:val="00B60466"/>
    <w:rsid w:val="00B6548F"/>
    <w:rsid w:val="00B65B3F"/>
    <w:rsid w:val="00B73509"/>
    <w:rsid w:val="00B74EFD"/>
    <w:rsid w:val="00B7502A"/>
    <w:rsid w:val="00B77305"/>
    <w:rsid w:val="00B82CC2"/>
    <w:rsid w:val="00B84A89"/>
    <w:rsid w:val="00B86F55"/>
    <w:rsid w:val="00B92BEF"/>
    <w:rsid w:val="00B9689A"/>
    <w:rsid w:val="00B975AF"/>
    <w:rsid w:val="00BA1FFA"/>
    <w:rsid w:val="00BA345F"/>
    <w:rsid w:val="00BA358B"/>
    <w:rsid w:val="00BA4AAF"/>
    <w:rsid w:val="00BA4BCA"/>
    <w:rsid w:val="00BA52AA"/>
    <w:rsid w:val="00BA6475"/>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40A3"/>
    <w:rsid w:val="00C161FD"/>
    <w:rsid w:val="00C23F17"/>
    <w:rsid w:val="00C2417C"/>
    <w:rsid w:val="00C26D0D"/>
    <w:rsid w:val="00C27C95"/>
    <w:rsid w:val="00C300D2"/>
    <w:rsid w:val="00C3270F"/>
    <w:rsid w:val="00C3278B"/>
    <w:rsid w:val="00C33375"/>
    <w:rsid w:val="00C34C23"/>
    <w:rsid w:val="00C42005"/>
    <w:rsid w:val="00C43D2D"/>
    <w:rsid w:val="00C44446"/>
    <w:rsid w:val="00C4664D"/>
    <w:rsid w:val="00C472AA"/>
    <w:rsid w:val="00C50A05"/>
    <w:rsid w:val="00C52781"/>
    <w:rsid w:val="00C54AED"/>
    <w:rsid w:val="00C55B2F"/>
    <w:rsid w:val="00C60114"/>
    <w:rsid w:val="00C63D00"/>
    <w:rsid w:val="00C6441B"/>
    <w:rsid w:val="00C7108B"/>
    <w:rsid w:val="00C80645"/>
    <w:rsid w:val="00C8089F"/>
    <w:rsid w:val="00C83507"/>
    <w:rsid w:val="00C836CC"/>
    <w:rsid w:val="00C87A74"/>
    <w:rsid w:val="00C90A71"/>
    <w:rsid w:val="00C91574"/>
    <w:rsid w:val="00C91BC2"/>
    <w:rsid w:val="00C92C71"/>
    <w:rsid w:val="00C92C9E"/>
    <w:rsid w:val="00C93F8F"/>
    <w:rsid w:val="00CA2745"/>
    <w:rsid w:val="00CA3593"/>
    <w:rsid w:val="00CA7F4F"/>
    <w:rsid w:val="00CB258E"/>
    <w:rsid w:val="00CB3399"/>
    <w:rsid w:val="00CB3C8F"/>
    <w:rsid w:val="00CB75CE"/>
    <w:rsid w:val="00CC02F1"/>
    <w:rsid w:val="00CC11A6"/>
    <w:rsid w:val="00CC135E"/>
    <w:rsid w:val="00CC2F8D"/>
    <w:rsid w:val="00CC62CB"/>
    <w:rsid w:val="00CD5D3F"/>
    <w:rsid w:val="00CE354A"/>
    <w:rsid w:val="00CF1E90"/>
    <w:rsid w:val="00CF3DB3"/>
    <w:rsid w:val="00CF3FD5"/>
    <w:rsid w:val="00D01209"/>
    <w:rsid w:val="00D052BC"/>
    <w:rsid w:val="00D07026"/>
    <w:rsid w:val="00D11C62"/>
    <w:rsid w:val="00D1351A"/>
    <w:rsid w:val="00D17ED5"/>
    <w:rsid w:val="00D22C8F"/>
    <w:rsid w:val="00D2486E"/>
    <w:rsid w:val="00D33491"/>
    <w:rsid w:val="00D41B16"/>
    <w:rsid w:val="00D44F8E"/>
    <w:rsid w:val="00D44FD0"/>
    <w:rsid w:val="00D5733C"/>
    <w:rsid w:val="00D607EF"/>
    <w:rsid w:val="00D60F88"/>
    <w:rsid w:val="00D61306"/>
    <w:rsid w:val="00D625E7"/>
    <w:rsid w:val="00D6444A"/>
    <w:rsid w:val="00D646BD"/>
    <w:rsid w:val="00D66586"/>
    <w:rsid w:val="00D70239"/>
    <w:rsid w:val="00D71201"/>
    <w:rsid w:val="00D720C7"/>
    <w:rsid w:val="00D73A26"/>
    <w:rsid w:val="00D77A04"/>
    <w:rsid w:val="00D81D06"/>
    <w:rsid w:val="00D8652C"/>
    <w:rsid w:val="00D876E6"/>
    <w:rsid w:val="00DA1025"/>
    <w:rsid w:val="00DA22EC"/>
    <w:rsid w:val="00DA53E6"/>
    <w:rsid w:val="00DA5860"/>
    <w:rsid w:val="00DB2767"/>
    <w:rsid w:val="00DC1B96"/>
    <w:rsid w:val="00DC4729"/>
    <w:rsid w:val="00DE556F"/>
    <w:rsid w:val="00DF4CF5"/>
    <w:rsid w:val="00DF7EC5"/>
    <w:rsid w:val="00E03B6D"/>
    <w:rsid w:val="00E13CC3"/>
    <w:rsid w:val="00E1502B"/>
    <w:rsid w:val="00E15802"/>
    <w:rsid w:val="00E15D2D"/>
    <w:rsid w:val="00E17160"/>
    <w:rsid w:val="00E171A5"/>
    <w:rsid w:val="00E213E8"/>
    <w:rsid w:val="00E225AA"/>
    <w:rsid w:val="00E22D34"/>
    <w:rsid w:val="00E27E98"/>
    <w:rsid w:val="00E32B67"/>
    <w:rsid w:val="00E35BEC"/>
    <w:rsid w:val="00E3788C"/>
    <w:rsid w:val="00E47E81"/>
    <w:rsid w:val="00E50821"/>
    <w:rsid w:val="00E50EF8"/>
    <w:rsid w:val="00E51F91"/>
    <w:rsid w:val="00E53FE0"/>
    <w:rsid w:val="00E57B0A"/>
    <w:rsid w:val="00E7086E"/>
    <w:rsid w:val="00E7374A"/>
    <w:rsid w:val="00E73C41"/>
    <w:rsid w:val="00E7598F"/>
    <w:rsid w:val="00E76356"/>
    <w:rsid w:val="00E76F60"/>
    <w:rsid w:val="00E83D90"/>
    <w:rsid w:val="00E83F28"/>
    <w:rsid w:val="00E83F91"/>
    <w:rsid w:val="00E9107A"/>
    <w:rsid w:val="00E91F62"/>
    <w:rsid w:val="00E929FD"/>
    <w:rsid w:val="00E93240"/>
    <w:rsid w:val="00E9479B"/>
    <w:rsid w:val="00E94F27"/>
    <w:rsid w:val="00EA4D48"/>
    <w:rsid w:val="00EB2173"/>
    <w:rsid w:val="00EB28DC"/>
    <w:rsid w:val="00EB3E2F"/>
    <w:rsid w:val="00EB62E6"/>
    <w:rsid w:val="00EC46BE"/>
    <w:rsid w:val="00EC5B32"/>
    <w:rsid w:val="00EC7925"/>
    <w:rsid w:val="00ED1345"/>
    <w:rsid w:val="00ED1B30"/>
    <w:rsid w:val="00ED250E"/>
    <w:rsid w:val="00ED6535"/>
    <w:rsid w:val="00EE1AC1"/>
    <w:rsid w:val="00EE39D6"/>
    <w:rsid w:val="00EE413C"/>
    <w:rsid w:val="00EE52AD"/>
    <w:rsid w:val="00F01F92"/>
    <w:rsid w:val="00F10A08"/>
    <w:rsid w:val="00F11CB4"/>
    <w:rsid w:val="00F139CF"/>
    <w:rsid w:val="00F156CC"/>
    <w:rsid w:val="00F22AC5"/>
    <w:rsid w:val="00F254D1"/>
    <w:rsid w:val="00F274C2"/>
    <w:rsid w:val="00F32B82"/>
    <w:rsid w:val="00F36E5A"/>
    <w:rsid w:val="00F4043E"/>
    <w:rsid w:val="00F40CB5"/>
    <w:rsid w:val="00F41BBC"/>
    <w:rsid w:val="00F43B9D"/>
    <w:rsid w:val="00F444F0"/>
    <w:rsid w:val="00F503D9"/>
    <w:rsid w:val="00F50590"/>
    <w:rsid w:val="00F50847"/>
    <w:rsid w:val="00F53F27"/>
    <w:rsid w:val="00F546D1"/>
    <w:rsid w:val="00F56598"/>
    <w:rsid w:val="00F6513F"/>
    <w:rsid w:val="00F66272"/>
    <w:rsid w:val="00F709C0"/>
    <w:rsid w:val="00F82E64"/>
    <w:rsid w:val="00F90D12"/>
    <w:rsid w:val="00F927A1"/>
    <w:rsid w:val="00F92E4D"/>
    <w:rsid w:val="00F9374C"/>
    <w:rsid w:val="00FA2902"/>
    <w:rsid w:val="00FA3764"/>
    <w:rsid w:val="00FA56ED"/>
    <w:rsid w:val="00FB1005"/>
    <w:rsid w:val="00FB131B"/>
    <w:rsid w:val="00FB269F"/>
    <w:rsid w:val="00FB5FA6"/>
    <w:rsid w:val="00FC1310"/>
    <w:rsid w:val="00FC2FF3"/>
    <w:rsid w:val="00FC3263"/>
    <w:rsid w:val="00FC51F9"/>
    <w:rsid w:val="00FC5B40"/>
    <w:rsid w:val="00FC5FF8"/>
    <w:rsid w:val="00FC702B"/>
    <w:rsid w:val="00FD1433"/>
    <w:rsid w:val="00FD3D7C"/>
    <w:rsid w:val="00FD4F8F"/>
    <w:rsid w:val="00FD58BA"/>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FollowedHyperlink">
    <w:name w:val="FollowedHyperlink"/>
    <w:basedOn w:val="DefaultParagraphFont"/>
    <w:uiPriority w:val="99"/>
    <w:semiHidden/>
    <w:unhideWhenUsed/>
    <w:rsid w:val="00E3788C"/>
    <w:rPr>
      <w:color w:val="954F72" w:themeColor="followedHyperlink"/>
      <w:u w:val="single"/>
    </w:rPr>
  </w:style>
  <w:style w:type="paragraph" w:styleId="NormalWeb">
    <w:name w:val="Normal (Web)"/>
    <w:basedOn w:val="Normal"/>
    <w:uiPriority w:val="99"/>
    <w:unhideWhenUsed/>
    <w:rsid w:val="000C27F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llamericanhealthcare.net/6-key-benefits-of-setting-personal-goals/" TargetMode="External"/><Relationship Id="rId21" Type="http://schemas.openxmlformats.org/officeDocument/2006/relationships/header" Target="header5.xml"/><Relationship Id="rId42" Type="http://schemas.openxmlformats.org/officeDocument/2006/relationships/hyperlink" Target="https://www.police1.com/leadership/articles/what-leadership-style-works-best-during-a-crisis-OwPozvGzewG41fHy/" TargetMode="External"/><Relationship Id="rId47" Type="http://schemas.openxmlformats.org/officeDocument/2006/relationships/hyperlink" Target="https://www.gov.uk/data-protection" TargetMode="External"/><Relationship Id="rId63" Type="http://schemas.openxmlformats.org/officeDocument/2006/relationships/hyperlink" Target="https://influencermarketinghub.com/social-media-sites/" TargetMode="External"/><Relationship Id="rId68" Type="http://schemas.openxmlformats.org/officeDocument/2006/relationships/hyperlink" Target="https://www.south-wales.police.uk/" TargetMode="External"/><Relationship Id="rId84" Type="http://schemas.openxmlformats.org/officeDocument/2006/relationships/fontTable" Target="fontTable.xml"/><Relationship Id="rId16" Type="http://schemas.openxmlformats.org/officeDocument/2006/relationships/footer" Target="footer1.xml"/><Relationship Id="rId11" Type="http://schemas.openxmlformats.org/officeDocument/2006/relationships/image" Target="media/image1.png"/><Relationship Id="rId32" Type="http://schemas.openxmlformats.org/officeDocument/2006/relationships/hyperlink" Target="https://studycat.com/14-ways-to-give-students-meaningful-feedback/" TargetMode="External"/><Relationship Id="rId37" Type="http://schemas.openxmlformats.org/officeDocument/2006/relationships/hyperlink" Target="https://profdev.college.police.uk/professional-profile/sexual-offences-liaison-officer/" TargetMode="External"/><Relationship Id="rId53" Type="http://schemas.openxmlformats.org/officeDocument/2006/relationships/hyperlink" Target="https://www.edtechreview.in/trends-insights/trends/pros-and-cons-of-peer-tutoring/" TargetMode="External"/><Relationship Id="rId58" Type="http://schemas.openxmlformats.org/officeDocument/2006/relationships/hyperlink" Target="https://www.telegraph.co.uk/tv/a-confession/what-does-it-take-to-be-a-detective/" TargetMode="External"/><Relationship Id="rId74" Type="http://schemas.openxmlformats.org/officeDocument/2006/relationships/hyperlink" Target="https://www.southampton.ac.uk/chep/mentoring/what-is-mentoring.page" TargetMode="External"/><Relationship Id="rId79" Type="http://schemas.openxmlformats.org/officeDocument/2006/relationships/header" Target="header8.xml"/><Relationship Id="rId5" Type="http://schemas.openxmlformats.org/officeDocument/2006/relationships/numbering" Target="numbering.xm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bbc.co.uk/news/uk-38319283" TargetMode="External"/><Relationship Id="rId30" Type="http://schemas.openxmlformats.org/officeDocument/2006/relationships/hyperlink" Target="https://www.semanticscholar.org/paper/Reach%2C-touch%2C-and-teach-Borton/c09699129c9c832e6ab4ade9aeb0709fecd8f5a4" TargetMode="External"/><Relationship Id="rId35" Type="http://schemas.openxmlformats.org/officeDocument/2006/relationships/hyperlink" Target="https://www.college.police.uk/app/critical-incident-management/phase-2-managing-critical-incidents" TargetMode="External"/><Relationship Id="rId43" Type="http://schemas.openxmlformats.org/officeDocument/2006/relationships/hyperlink" Target="https://www.express.co.uk/news/uk/1664227/police-rookies-experience" TargetMode="External"/><Relationship Id="rId48" Type="http://schemas.openxmlformats.org/officeDocument/2006/relationships/hyperlink" Target="https://www.gov.uk/government/news/is-social-media-harming-our-criminal-justice-system" TargetMode="External"/><Relationship Id="rId56" Type="http://schemas.openxmlformats.org/officeDocument/2006/relationships/hyperlink" Target="https://www.govtech.com/public-safety/9-ways-social-media-benefits-police.html" TargetMode="External"/><Relationship Id="rId64" Type="http://schemas.openxmlformats.org/officeDocument/2006/relationships/hyperlink" Target="https://www.skillsyouneed.com/learn/coaching.html" TargetMode="External"/><Relationship Id="rId69" Type="http://schemas.openxmlformats.org/officeDocument/2006/relationships/hyperlink" Target="https://www.police-foundation.org.uk/2017/wp-content/uploads/2017/08/Social_media_briefing_FINAL.pdf" TargetMode="External"/><Relationship Id="rId77" Type="http://schemas.openxmlformats.org/officeDocument/2006/relationships/hyperlink" Target="https://www.russellwebster.com/police-and-public-combine-on-social-media-to-find-missing-persons/" TargetMode="External"/><Relationship Id="rId8" Type="http://schemas.openxmlformats.org/officeDocument/2006/relationships/webSettings" Target="webSettings.xml"/><Relationship Id="rId51" Type="http://schemas.openxmlformats.org/officeDocument/2006/relationships/hyperlink" Target="https://uk.indeed.com/career-advice/career-development/supportive-" TargetMode="External"/><Relationship Id="rId72" Type="http://schemas.openxmlformats.org/officeDocument/2006/relationships/hyperlink" Target="https://www.schooliseasy.com/tutor/tutor-blog/7-qualities-of-a-good-tutor/" TargetMode="External"/><Relationship Id="rId80" Type="http://schemas.openxmlformats.org/officeDocument/2006/relationships/footer" Target="footer7.xm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doi.org/10.1093/police/pat040" TargetMode="External"/><Relationship Id="rId38" Type="http://schemas.openxmlformats.org/officeDocument/2006/relationships/hyperlink" Target="https://www.highspeedtraining.co.uk/hub/feedback-in-the-workplace/" TargetMode="External"/><Relationship Id="rId46" Type="http://schemas.openxmlformats.org/officeDocument/2006/relationships/hyperlink" Target="https://scholarworks.umass.edu/pare/vol5/iss1/11/" TargetMode="External"/><Relationship Id="rId59" Type="http://schemas.openxmlformats.org/officeDocument/2006/relationships/hyperlink" Target="https://intime.com/industries/police/types-of-police-stressors-illnesses-how-to-avoid-them/" TargetMode="External"/><Relationship Id="rId67" Type="http://schemas.openxmlformats.org/officeDocument/2006/relationships/hyperlink" Target="https://www.south-wales.police.uk/police-forces/south-wales-police/areas/careers/careers/uniformed/police-officer-role/" TargetMode="External"/><Relationship Id="rId20" Type="http://schemas.openxmlformats.org/officeDocument/2006/relationships/header" Target="header4.xml"/><Relationship Id="rId41" Type="http://schemas.openxmlformats.org/officeDocument/2006/relationships/hyperlink" Target="https://www.independent.co.uk/news/uk/home-news/police-morale-low-uk-britain-federation-survey-pay-officer-numbers-assaults-treatement-terror-attacks-stress-injuries-a7918956.html" TargetMode="External"/><Relationship Id="rId54" Type="http://schemas.openxmlformats.org/officeDocument/2006/relationships/hyperlink" Target="https://educationlibrary.org/theory-x-and-theory-y-douglas-mcgregor/" TargetMode="External"/><Relationship Id="rId62" Type="http://schemas.openxmlformats.org/officeDocument/2006/relationships/hyperlink" Target="https://www.pushfar.com/article/mentoring-vs-tutoring-which-is-the-best-for-you/" TargetMode="External"/><Relationship Id="rId70" Type="http://schemas.openxmlformats.org/officeDocument/2006/relationships/hyperlink" Target="https://www.ed.ac.uk/reflection/reflectors-toolkit/reflecting-on-experience/gibbs-reflective-cycle" TargetMode="External"/><Relationship Id="rId75" Type="http://schemas.openxmlformats.org/officeDocument/2006/relationships/hyperlink" Target="https://www.searchenginejournal.com/social-media/biggest-social-media-sites/" TargetMode="External"/><Relationship Id="rId83"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oc.aises.org/content/how-benefit-feedback-constructive-and-otherwise" TargetMode="External"/><Relationship Id="rId36" Type="http://schemas.openxmlformats.org/officeDocument/2006/relationships/hyperlink" Target="https://www.college.police.uk/about" TargetMode="External"/><Relationship Id="rId49" Type="http://schemas.openxmlformats.org/officeDocument/2006/relationships/hyperlink" Target="https://www.gloucestershire.police.uk/SysSiteAssets/foi-media/gloucestershire/policies/force-social-media-policy" TargetMode="External"/><Relationship Id="rId57" Type="http://schemas.openxmlformats.org/officeDocument/2006/relationships/hyperlink" Target="https://www.npcc.police.uk/Publication/Workforce%20Transformation%20Baseline.pdf" TargetMode="External"/><Relationship Id="rId10" Type="http://schemas.openxmlformats.org/officeDocument/2006/relationships/endnotes" Target="endnotes.xml"/><Relationship Id="rId31" Type="http://schemas.openxmlformats.org/officeDocument/2006/relationships/hyperlink" Target="https://www.brighthr.com/articles/training/coaching-mentoring/benefits-of-coaching-and-mentoring-in-the-workplace/" TargetMode="External"/><Relationship Id="rId44" Type="http://schemas.openxmlformats.org/officeDocument/2006/relationships/hyperlink" Target="https://bulletin.cepol.europa.eu/index.php/bulletin/article/view/140/130" TargetMode="External"/><Relationship Id="rId52" Type="http://schemas.openxmlformats.org/officeDocument/2006/relationships/hyperlink" Target="https://www.policeconduct.gov.uk/news/iopc-warns-officers-about-inappropriate-social-media-use" TargetMode="External"/><Relationship Id="rId60" Type="http://schemas.openxmlformats.org/officeDocument/2006/relationships/hyperlink" Target="https://www.shponline.co.uk/fire-safety-and-emergency/police-protection/" TargetMode="External"/><Relationship Id="rId65" Type="http://schemas.openxmlformats.org/officeDocument/2006/relationships/hyperlink" Target="https://icma.org/sites/default/files/5641_.pdf" TargetMode="External"/><Relationship Id="rId73" Type="http://schemas.openxmlformats.org/officeDocument/2006/relationships/hyperlink" Target="https://www.southampton.ac.uk/socsci/undergraduate/career_path_police.page" TargetMode="External"/><Relationship Id="rId78" Type="http://schemas.openxmlformats.org/officeDocument/2006/relationships/header" Target="header7.xml"/><Relationship Id="rId8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9" Type="http://schemas.openxmlformats.org/officeDocument/2006/relationships/hyperlink" Target="https://safetyculture.com/topics/dynamic-risk-assessment/" TargetMode="External"/><Relationship Id="rId34" Type="http://schemas.openxmlformats.org/officeDocument/2006/relationships/hyperlink" Target="https://www.college.police.uk/app/investigation/investigation-process" TargetMode="External"/><Relationship Id="rId50" Type="http://schemas.openxmlformats.org/officeDocument/2006/relationships/hyperlink" Target="https://www.britannica.com/topic/social-media" TargetMode="External"/><Relationship Id="rId55" Type="http://schemas.openxmlformats.org/officeDocument/2006/relationships/hyperlink" Target="https://leaders.com/articles/leadership/leadership-styles/?utm_content=cmp-true" TargetMode="External"/><Relationship Id="rId76" Type="http://schemas.openxmlformats.org/officeDocument/2006/relationships/hyperlink" Target="https://www.polfed.org/surrey/news/2021/federation-chair-do-all-police-officers-really-need-a-degree/" TargetMode="External"/><Relationship Id="rId7" Type="http://schemas.openxmlformats.org/officeDocument/2006/relationships/settings" Target="settings.xml"/><Relationship Id="rId71" Type="http://schemas.openxmlformats.org/officeDocument/2006/relationships/hyperlink" Target="https://www.planview.com/resources/guide/resource-management-software/resource-management-leverage-people-budgets/" TargetMode="External"/><Relationship Id="rId2" Type="http://schemas.openxmlformats.org/officeDocument/2006/relationships/customXml" Target="../customXml/item2.xml"/><Relationship Id="rId29" Type="http://schemas.openxmlformats.org/officeDocument/2006/relationships/hyperlink" Target="https://www.themuse.com/advice/common-leadership-styles-with-pros-and-cons" TargetMode="External"/><Relationship Id="rId24" Type="http://schemas.openxmlformats.org/officeDocument/2006/relationships/header" Target="header6.xml"/><Relationship Id="rId40" Type="http://schemas.openxmlformats.org/officeDocument/2006/relationships/hyperlink" Target="https://www.berkeleywellbeing.com/personal-goals.html" TargetMode="External"/><Relationship Id="rId45" Type="http://schemas.openxmlformats.org/officeDocument/2006/relationships/hyperlink" Target="https://friday.app/p/professional-goals" TargetMode="External"/><Relationship Id="rId66" Type="http://schemas.openxmlformats.org/officeDocument/2006/relationships/hyperlink" Target="https://www.south-wales.police.uk/police-forces/south-wales-police/areas/about-us/about-us/performance-priorities/" TargetMode="External"/><Relationship Id="rId61" Type="http://schemas.openxmlformats.org/officeDocument/2006/relationships/hyperlink" Target="https://bmjleader.bmj.com/content/4/4/165" TargetMode="External"/><Relationship Id="rId82"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8AA503-AF57-44BC-B3B3-AB23C160A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2238</TotalTime>
  <Pages>48</Pages>
  <Words>10914</Words>
  <Characters>66756</Characters>
  <Application>Microsoft Office Word</Application>
  <DocSecurity>0</DocSecurity>
  <Lines>556</Lines>
  <Paragraphs>155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Jenkins,Shaun swp6750</cp:lastModifiedBy>
  <cp:revision>117</cp:revision>
  <cp:lastPrinted>2014-08-26T08:55:00Z</cp:lastPrinted>
  <dcterms:created xsi:type="dcterms:W3CDTF">2019-06-20T11:17:00Z</dcterms:created>
  <dcterms:modified xsi:type="dcterms:W3CDTF">2023-03-24T16:33:00Z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2022-10-05T12:16:09Z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27059a30-5486-4ec6-838f-0e78a47c85bf</vt:lpwstr>
  </property>
  <property fmtid="{D5CDD505-2E9C-101B-9397-08002B2CF9AE}" pid="9" name="MSIP_Label_66cf8fe5-b7b7-4df7-b38d-1c61ac2f6639_ContentBits">
    <vt:lpwstr>0</vt:lpwstr>
  </property>
  <property fmtid="{D5CDD505-2E9C-101B-9397-08002B2CF9AE}" pid="10" name="TitusGUID">
    <vt:lpwstr>1fdb40e8-794c-4be9-98f1-8c4404de0bfd</vt:lpwstr>
  </property>
  <property fmtid="{D5CDD505-2E9C-101B-9397-08002B2CF9AE}" pid="11" name="Classification">
    <vt:lpwstr>OFFICIAL</vt:lpwstr>
  </property>
  <property fmtid="{D5CDD505-2E9C-101B-9397-08002B2CF9AE}" pid="12" name="Visibility">
    <vt:lpwstr>NOT VISIBLE</vt:lpwstr>
  </property>
</Properties>
</file>