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985BDC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34D3B">
              <w:rPr>
                <w:rFonts w:ascii="Times New Roman" w:hAnsi="Times New Roman" w:cs="Times New Roman"/>
                <w:b/>
                <w:color w:val="auto"/>
                <w:sz w:val="48"/>
              </w:rPr>
              <w:t>Tammy Rouse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1DAA4A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34D3B">
              <w:rPr>
                <w:rFonts w:ascii="Times New Roman" w:hAnsi="Times New Roman" w:cs="Times New Roman"/>
                <w:b/>
                <w:color w:val="auto"/>
                <w:sz w:val="48"/>
              </w:rPr>
              <w:t xml:space="preserve"> </w:t>
            </w:r>
            <w:r w:rsidR="00972731" w:rsidRPr="0043508F">
              <w:rPr>
                <w:rFonts w:ascii="Times New Roman" w:hAnsi="Times New Roman" w:cs="Times New Roman"/>
                <w:b/>
                <w:sz w:val="32"/>
                <w:szCs w:val="32"/>
              </w:rPr>
              <w:t>2008450@student.uwtsd.ac.uk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A64DE5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72731">
              <w:rPr>
                <w:rFonts w:ascii="Times New Roman" w:hAnsi="Times New Roman" w:cs="Times New Roman"/>
                <w:b/>
                <w:color w:val="auto"/>
                <w:sz w:val="48"/>
              </w:rPr>
              <w:t xml:space="preserve"> </w:t>
            </w:r>
            <w:r w:rsidR="00972731" w:rsidRPr="0043508F">
              <w:rPr>
                <w:rFonts w:ascii="Times New Roman" w:hAnsi="Times New Roman" w:cs="Times New Roman"/>
                <w:b/>
                <w:sz w:val="32"/>
                <w:szCs w:val="32"/>
              </w:rPr>
              <w:t>2008450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proofErr w:type="gramStart"/>
      <w:r w:rsidR="00335AE9">
        <w:rPr>
          <w:i/>
          <w:sz w:val="24"/>
          <w:szCs w:val="24"/>
        </w:rPr>
        <w:t>An</w:t>
      </w:r>
      <w:proofErr w:type="gramEnd"/>
      <w:r w:rsidR="00335AE9">
        <w:rPr>
          <w:i/>
          <w:sz w:val="24"/>
          <w:szCs w:val="24"/>
        </w:rPr>
        <w:t xml:space="preserve">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29342AC"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480263">
        <w:rPr>
          <w:sz w:val="24"/>
          <w:szCs w:val="24"/>
        </w:rPr>
        <w:t>28</w:t>
      </w:r>
      <w:r w:rsidR="00480263" w:rsidRPr="00480263">
        <w:rPr>
          <w:sz w:val="24"/>
          <w:szCs w:val="24"/>
          <w:vertAlign w:val="superscript"/>
        </w:rPr>
        <w:t>th</w:t>
      </w:r>
      <w:r w:rsidR="00480263">
        <w:rPr>
          <w:sz w:val="24"/>
          <w:szCs w:val="24"/>
        </w:rPr>
        <w:t xml:space="preserve"> September 2026</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3801F19A" w14:textId="77777777" w:rsidR="00EF2171" w:rsidRPr="00C200B4" w:rsidRDefault="00EF2171" w:rsidP="00EF2171">
            <w:pPr>
              <w:rPr>
                <w:sz w:val="24"/>
                <w:szCs w:val="24"/>
              </w:rPr>
            </w:pPr>
            <w:r w:rsidRPr="00C200B4">
              <w:rPr>
                <w:sz w:val="24"/>
                <w:szCs w:val="24"/>
              </w:rPr>
              <w:t xml:space="preserve">The observation I undertook was a statutory visit to a child who resides in a foster placement under a full care order. As a social worker, I am legally required to visit the child in person to ensure their safety and wellbeing and to observe home conditions. The placement is </w:t>
            </w:r>
            <w:proofErr w:type="gramStart"/>
            <w:r w:rsidRPr="00C200B4">
              <w:rPr>
                <w:sz w:val="24"/>
                <w:szCs w:val="24"/>
              </w:rPr>
              <w:t>permanent,</w:t>
            </w:r>
            <w:proofErr w:type="gramEnd"/>
            <w:r w:rsidRPr="00C200B4">
              <w:rPr>
                <w:sz w:val="24"/>
                <w:szCs w:val="24"/>
              </w:rPr>
              <w:t xml:space="preserve"> therefore, I carry out visits within a 12-week period. In Wales, this is governed by the Welsh Government and regulated by the Care Inspectorate Wales (CIW) (Ombudsman Wales, 2026).</w:t>
            </w:r>
          </w:p>
          <w:p w14:paraId="3D9E67E7" w14:textId="77777777" w:rsidR="00EF2171" w:rsidRPr="00C200B4" w:rsidRDefault="00EF2171" w:rsidP="00EF2171">
            <w:pPr>
              <w:rPr>
                <w:sz w:val="24"/>
                <w:szCs w:val="24"/>
              </w:rPr>
            </w:pPr>
            <w:r w:rsidRPr="00C200B4">
              <w:rPr>
                <w:sz w:val="24"/>
                <w:szCs w:val="24"/>
              </w:rPr>
              <w:t>The area of the visit this was relevant to the observation as it highlights challenges which may occur due to living in a rural area such as transport links. The Welsh Index of Multiple Deprivation state that individual areas fall into different deprivation deciles however, the areas are placed as 10% most deprived area (Welsh Government, 2025).</w:t>
            </w:r>
          </w:p>
          <w:p w14:paraId="0104E349" w14:textId="77777777" w:rsidR="00EF2171" w:rsidRPr="00C200B4" w:rsidRDefault="00EF2171" w:rsidP="00EF2171">
            <w:pPr>
              <w:rPr>
                <w:sz w:val="24"/>
                <w:szCs w:val="24"/>
              </w:rPr>
            </w:pPr>
            <w:r w:rsidRPr="00C200B4">
              <w:rPr>
                <w:sz w:val="24"/>
                <w:szCs w:val="24"/>
              </w:rPr>
              <w:t>I contacted the foster carer to explain the purpose of my statutory visit and how it may look different to my usual visit. I ensured that I was clear in my explanation of a social worker attending with me and their purpose was to observe me in practice. Verbal consent was confirmed during the phone call. On the day of my visit, I checked again with the foster carer and child to ensure they were fully informed beforehand to ensure my approach is ethical in accordance with the Social Care Wales Code of Practice. Both foster carer and child had a very relaxed approach to my visit being observed.</w:t>
            </w:r>
          </w:p>
          <w:p w14:paraId="33901D3F" w14:textId="77777777" w:rsidR="00EF2171" w:rsidRPr="00C200B4" w:rsidRDefault="00EF2171" w:rsidP="00EF2171">
            <w:pPr>
              <w:rPr>
                <w:sz w:val="24"/>
                <w:szCs w:val="24"/>
              </w:rPr>
            </w:pPr>
            <w:r w:rsidRPr="00C200B4">
              <w:rPr>
                <w:sz w:val="24"/>
                <w:szCs w:val="24"/>
              </w:rPr>
              <w:t>I considered the principles of the “active offer” (Welsh Government, 2015) and “more than just words” (Welsh Government, 2015) however, as language has been discussed previously with the family, I was fully aware that the chosen language used to communicate within the household was English.</w:t>
            </w:r>
          </w:p>
          <w:p w14:paraId="3ABEB66E" w14:textId="77777777" w:rsidR="00EF2171" w:rsidRPr="00C200B4" w:rsidRDefault="00EF2171" w:rsidP="00EF2171">
            <w:pPr>
              <w:rPr>
                <w:sz w:val="24"/>
                <w:szCs w:val="24"/>
              </w:rPr>
            </w:pPr>
          </w:p>
          <w:p w14:paraId="6E21401D" w14:textId="4169764F" w:rsidR="00D3203C" w:rsidRPr="00C200B4" w:rsidRDefault="00EF2171" w:rsidP="00EF2171">
            <w:pPr>
              <w:jc w:val="both"/>
              <w:rPr>
                <w:iCs/>
                <w:sz w:val="24"/>
                <w:szCs w:val="24"/>
              </w:rPr>
            </w:pPr>
            <w:r w:rsidRPr="00C200B4">
              <w:rPr>
                <w:sz w:val="24"/>
                <w:szCs w:val="24"/>
              </w:rPr>
              <w:t>(word count: 291)</w:t>
            </w: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33E3EB89" w14:textId="77777777" w:rsidR="00434D91" w:rsidRDefault="00335AE9">
            <w:pPr>
              <w:jc w:val="both"/>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5BFBFE09" w14:textId="77777777" w:rsidR="00827B9E" w:rsidRDefault="00827B9E" w:rsidP="00243DB0">
            <w:pPr>
              <w:jc w:val="both"/>
              <w:rPr>
                <w:sz w:val="24"/>
                <w:szCs w:val="24"/>
              </w:rPr>
            </w:pPr>
          </w:p>
          <w:p w14:paraId="1582EBD9" w14:textId="77777777" w:rsidR="00827B9E" w:rsidRPr="008B28E7" w:rsidRDefault="00827B9E"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352EA07" w14:textId="77777777" w:rsidR="00827B9E" w:rsidRDefault="00827B9E" w:rsidP="00243DB0">
            <w:pPr>
              <w:jc w:val="both"/>
              <w:rPr>
                <w:i/>
                <w:sz w:val="24"/>
                <w:szCs w:val="24"/>
              </w:rPr>
            </w:pPr>
          </w:p>
          <w:p w14:paraId="5F089627" w14:textId="77777777" w:rsidR="00827B9E" w:rsidRPr="00C200B4" w:rsidRDefault="00827B9E" w:rsidP="00827B9E">
            <w:pPr>
              <w:rPr>
                <w:sz w:val="24"/>
                <w:szCs w:val="24"/>
              </w:rPr>
            </w:pPr>
            <w:r w:rsidRPr="00C200B4">
              <w:rPr>
                <w:sz w:val="24"/>
                <w:szCs w:val="24"/>
              </w:rPr>
              <w:t>The purpose of my visit was to carry out a routine statutory visit to a child placed in long term foster placement. The visit is a legal requirement to ensure the child is living in appropriate living conditions and their safety and wellbeing is being prioritised. I implemented a person-centred approach to ensure open discussion and providing the foster carer and child to speak openly (BASW, 2026).</w:t>
            </w:r>
          </w:p>
          <w:p w14:paraId="67754609" w14:textId="77777777" w:rsidR="00827B9E" w:rsidRPr="00C200B4" w:rsidRDefault="00827B9E" w:rsidP="00827B9E">
            <w:pPr>
              <w:rPr>
                <w:sz w:val="24"/>
                <w:szCs w:val="24"/>
              </w:rPr>
            </w:pPr>
            <w:r w:rsidRPr="00C200B4">
              <w:rPr>
                <w:sz w:val="24"/>
                <w:szCs w:val="24"/>
              </w:rPr>
              <w:t xml:space="preserve">Prior to my visit and obtained consent for the statutory to be observed. On the day, I checked this again with carer and child as consent had been agreed in advance, I wanted to ensure the child and carer did not feel pressurised to agree due to it being a professional request (Carers Wales, no date). I was unwell on the day of the </w:t>
            </w:r>
            <w:proofErr w:type="gramStart"/>
            <w:r w:rsidRPr="00C200B4">
              <w:rPr>
                <w:sz w:val="24"/>
                <w:szCs w:val="24"/>
              </w:rPr>
              <w:t>visit,</w:t>
            </w:r>
            <w:proofErr w:type="gramEnd"/>
            <w:r w:rsidRPr="00C200B4">
              <w:rPr>
                <w:sz w:val="24"/>
                <w:szCs w:val="24"/>
              </w:rPr>
              <w:t xml:space="preserve"> I was mindful of this and shared this with the carer and child so they could make an informed decision about me being in their home. I was welcomed into the living room by the </w:t>
            </w:r>
            <w:proofErr w:type="gramStart"/>
            <w:r w:rsidRPr="00C200B4">
              <w:rPr>
                <w:sz w:val="24"/>
                <w:szCs w:val="24"/>
              </w:rPr>
              <w:t>carer,</w:t>
            </w:r>
            <w:proofErr w:type="gramEnd"/>
            <w:r w:rsidRPr="00C200B4">
              <w:rPr>
                <w:sz w:val="24"/>
                <w:szCs w:val="24"/>
              </w:rPr>
              <w:t xml:space="preserve"> I made sure to position myself maintain personal space and providing room for everyone.</w:t>
            </w:r>
          </w:p>
          <w:p w14:paraId="190CA861" w14:textId="77777777" w:rsidR="00827B9E" w:rsidRPr="00C200B4" w:rsidRDefault="00827B9E" w:rsidP="00827B9E">
            <w:pPr>
              <w:rPr>
                <w:sz w:val="24"/>
                <w:szCs w:val="24"/>
              </w:rPr>
            </w:pPr>
            <w:r w:rsidRPr="00C200B4">
              <w:rPr>
                <w:sz w:val="24"/>
                <w:szCs w:val="24"/>
              </w:rPr>
              <w:t>The social worker observing the visit arrived just after me, as she entered the living room, I introduced her to the child and foster carer, so they understood her role in the visit. I had described her beforehand, informing them that she is a colleague of mine and giving her name. This made her arrival easier when she was introduced.</w:t>
            </w:r>
          </w:p>
          <w:p w14:paraId="15A4544D" w14:textId="77777777" w:rsidR="00827B9E" w:rsidRPr="00C200B4" w:rsidRDefault="00827B9E" w:rsidP="00827B9E">
            <w:pPr>
              <w:rPr>
                <w:sz w:val="24"/>
                <w:szCs w:val="24"/>
              </w:rPr>
            </w:pPr>
            <w:r w:rsidRPr="00C200B4">
              <w:rPr>
                <w:sz w:val="24"/>
                <w:szCs w:val="24"/>
              </w:rPr>
              <w:t>The foster carer has a 6-year-old girl in placement and has welcomed a foster baby this week. It is a busy household. The baby was in the living room and the 6-year-old played upstairs. Due to the circumstances of my visit, the child I was visiting entered the living room asking if he should come in to join us. I noted that this was unusual compared to my normal visits as he happily plays upstairs on his gaming station to begin with while I receive updates from the carer. I thanked him for recognising the importance of my visit however, reassured him that he is welcome to continue with his normal routine (Fitzgibbon et al, 2024).</w:t>
            </w:r>
          </w:p>
          <w:p w14:paraId="5C42D740" w14:textId="77777777" w:rsidR="00827B9E" w:rsidRPr="00C200B4" w:rsidRDefault="00827B9E" w:rsidP="00827B9E">
            <w:pPr>
              <w:rPr>
                <w:sz w:val="24"/>
                <w:szCs w:val="24"/>
              </w:rPr>
            </w:pPr>
            <w:r w:rsidRPr="00C200B4">
              <w:rPr>
                <w:sz w:val="24"/>
                <w:szCs w:val="24"/>
              </w:rPr>
              <w:t xml:space="preserve">The child I was visiting has been placed in long term foster care due to neglect at home while living with his parents and siblings. Since living with his foster family, he has grown in confidence. The carer and I discussed whether there have been any changes, she confirmed that there are no changes and he continues to be the kind natured child he is, he has a friendship group at school and has recently met up with them outside school to go for a walk in the village. The interaction between the child and the foster carers family is positive and he is regarded as part of the family with the carer’s adult children and family members. I noted this to </w:t>
            </w:r>
            <w:proofErr w:type="gramStart"/>
            <w:r w:rsidRPr="00C200B4">
              <w:rPr>
                <w:sz w:val="24"/>
                <w:szCs w:val="24"/>
              </w:rPr>
              <w:t>be a reflection of</w:t>
            </w:r>
            <w:proofErr w:type="gramEnd"/>
            <w:r w:rsidRPr="00C200B4">
              <w:rPr>
                <w:sz w:val="24"/>
                <w:szCs w:val="24"/>
              </w:rPr>
              <w:t xml:space="preserve"> stability and belonging he is experiencing (The fostering network, no date).</w:t>
            </w:r>
          </w:p>
          <w:p w14:paraId="0B48A4D2" w14:textId="77777777" w:rsidR="00827B9E" w:rsidRPr="00C200B4" w:rsidRDefault="00827B9E" w:rsidP="00827B9E">
            <w:pPr>
              <w:rPr>
                <w:sz w:val="24"/>
                <w:szCs w:val="24"/>
              </w:rPr>
            </w:pPr>
            <w:r w:rsidRPr="00C200B4">
              <w:rPr>
                <w:sz w:val="24"/>
                <w:szCs w:val="24"/>
              </w:rPr>
              <w:lastRenderedPageBreak/>
              <w:t>The child has experienced challenges not only due to neglect at home and being accommodated by the local authority but also navigating his father’s decision to transition to female. During the transition, I carried our direct work in the form of words and pictures to use as a visual explanation. The child was aware of his dad’s wishes to transition and following discussions between myself and the foster carer, the child was fully informed and reassured of what to expect. This was a significant change within the child’s family and managing it sensitively without judgement was important for the child to observe (Pybus &amp; Pybus, 2026).</w:t>
            </w:r>
          </w:p>
          <w:p w14:paraId="7CE7B559" w14:textId="77777777" w:rsidR="00827B9E" w:rsidRPr="00C200B4" w:rsidRDefault="00827B9E" w:rsidP="00827B9E">
            <w:pPr>
              <w:rPr>
                <w:sz w:val="24"/>
                <w:szCs w:val="24"/>
              </w:rPr>
            </w:pPr>
            <w:r w:rsidRPr="00C200B4">
              <w:rPr>
                <w:sz w:val="24"/>
                <w:szCs w:val="24"/>
              </w:rPr>
              <w:t xml:space="preserve">As the foster carer and I discussed the child’s wellbeing, I was mindful of him being the carers first placement, and the carer herself was still relatively new to fostering. I recognised the power imbalance that could present. The foster carer manages the day-to-day care of the child, however, is aware that due to the social work framework, social workers hold the influence with decision making. I feel it is important to form positive relationships with carers, so decision making does not feel undermined, and the child is provided with a high level of support </w:t>
            </w:r>
            <w:proofErr w:type="gramStart"/>
            <w:r w:rsidRPr="00C200B4">
              <w:rPr>
                <w:sz w:val="24"/>
                <w:szCs w:val="24"/>
              </w:rPr>
              <w:t>as a result of</w:t>
            </w:r>
            <w:proofErr w:type="gramEnd"/>
            <w:r w:rsidRPr="00C200B4">
              <w:rPr>
                <w:sz w:val="24"/>
                <w:szCs w:val="24"/>
              </w:rPr>
              <w:t xml:space="preserve"> the commitment of carers and social services working together (Arnstein, 1969).</w:t>
            </w:r>
          </w:p>
          <w:p w14:paraId="602505DA" w14:textId="6B7D8B78" w:rsidR="00827B9E" w:rsidRPr="00C200B4" w:rsidRDefault="00827B9E" w:rsidP="00827B9E">
            <w:pPr>
              <w:rPr>
                <w:sz w:val="24"/>
                <w:szCs w:val="24"/>
              </w:rPr>
            </w:pPr>
            <w:r w:rsidRPr="00C200B4">
              <w:rPr>
                <w:sz w:val="24"/>
                <w:szCs w:val="24"/>
              </w:rPr>
              <w:t xml:space="preserve">Throughout my visit, I used a person centred, outcome focused approach. Ethically, I used open ended questions to ensure meaningful responses and that I was not only providing options for “yes” or “no” answers. This allows for effective communication and conforms to working in collaboration and in accordance with the Social Care Wales Code of Practice (2017). Nevertheless, I remained mindful that although the </w:t>
            </w:r>
            <w:r w:rsidR="00CB29D7" w:rsidRPr="00C200B4">
              <w:rPr>
                <w:sz w:val="24"/>
                <w:szCs w:val="24"/>
              </w:rPr>
              <w:t>open-ended</w:t>
            </w:r>
            <w:r w:rsidRPr="00C200B4">
              <w:rPr>
                <w:sz w:val="24"/>
                <w:szCs w:val="24"/>
              </w:rPr>
              <w:t xml:space="preserve"> questions alone provide the option of meaningful responses, the unfamiliarity of having two professionals present while holding these discussions, could alter their response as they might feel they should respond in a certain way.</w:t>
            </w:r>
          </w:p>
          <w:p w14:paraId="075E530A" w14:textId="77777777" w:rsidR="00827B9E" w:rsidRPr="00C200B4" w:rsidRDefault="00827B9E" w:rsidP="00827B9E">
            <w:pPr>
              <w:rPr>
                <w:sz w:val="24"/>
                <w:szCs w:val="24"/>
              </w:rPr>
            </w:pPr>
            <w:r w:rsidRPr="00C200B4">
              <w:rPr>
                <w:sz w:val="24"/>
                <w:szCs w:val="24"/>
              </w:rPr>
              <w:t>With the carer’s agreement, the observing social worker, and I were able to go upstairs to speak to the child. I knocked on his door, he welcomed us in. although welcoming, I recognised his presentation appeared less relaxed to my usual individual visits, this could have related to having a second professional present. I used the signs of safety model core framework (Turnell and Edwards, 1999) to structure plain language conversation with the child, and to ease any anxieties he may have, I spoke about conversations that are familiar to him, this included his gaming. It was important that the child felt as ease and be open with his thoughts, Article 13 of the UNCRC (1989) states, every child should be free to express their thoughts and opinions.</w:t>
            </w:r>
          </w:p>
          <w:p w14:paraId="48A46E1D" w14:textId="77777777" w:rsidR="00827B9E" w:rsidRPr="00C200B4" w:rsidRDefault="00827B9E" w:rsidP="00827B9E">
            <w:pPr>
              <w:rPr>
                <w:sz w:val="24"/>
                <w:szCs w:val="24"/>
              </w:rPr>
            </w:pPr>
            <w:r w:rsidRPr="00C200B4">
              <w:rPr>
                <w:sz w:val="24"/>
                <w:szCs w:val="24"/>
              </w:rPr>
              <w:t>I was mindful of how having two social workers present in his space might have felt oppressive (Adams et al., (2009). I began our conversation with familiar interests about his gaming, this appeared to promote natural engagement, and he was enthusiastic talking about a topic he enjoys. I explained that I intended on leaving before my colleague so she could gain feedback from him. He agreed to this and appeared comfortable, so I went downstairs.</w:t>
            </w:r>
          </w:p>
          <w:p w14:paraId="67213350" w14:textId="77777777" w:rsidR="00827B9E" w:rsidRPr="00C200B4" w:rsidRDefault="00827B9E" w:rsidP="00827B9E">
            <w:pPr>
              <w:rPr>
                <w:sz w:val="24"/>
                <w:szCs w:val="24"/>
              </w:rPr>
            </w:pPr>
            <w:r w:rsidRPr="00C200B4">
              <w:rPr>
                <w:sz w:val="24"/>
                <w:szCs w:val="24"/>
              </w:rPr>
              <w:t xml:space="preserve">I then explained to the carer that I would leave the home to provide my colleague with the opportunity to request from her without me being present. The carer understood and agreed. </w:t>
            </w:r>
          </w:p>
          <w:p w14:paraId="7FBA69A9" w14:textId="77777777" w:rsidR="00827B9E" w:rsidRPr="00C200B4" w:rsidRDefault="00827B9E" w:rsidP="00827B9E">
            <w:pPr>
              <w:rPr>
                <w:sz w:val="24"/>
                <w:szCs w:val="24"/>
              </w:rPr>
            </w:pPr>
            <w:r w:rsidRPr="00C200B4">
              <w:rPr>
                <w:sz w:val="24"/>
                <w:szCs w:val="24"/>
              </w:rPr>
              <w:t>On reflection of my observation, the importance of the standards and principles to inform good social work practice within the Code of Professional Practice in social work is reaffirmed.  I used a person centred, strength-based approach to ensure clear concise open communication. The trust that has been formed between child, carer and I, as social worker has benefited the outcome of care for the child.</w:t>
            </w:r>
          </w:p>
          <w:p w14:paraId="441C916D" w14:textId="77777777" w:rsidR="00827B9E" w:rsidRPr="00C200B4" w:rsidRDefault="00827B9E" w:rsidP="00827B9E">
            <w:pPr>
              <w:rPr>
                <w:sz w:val="24"/>
                <w:szCs w:val="24"/>
              </w:rPr>
            </w:pPr>
            <w:r w:rsidRPr="00C200B4">
              <w:rPr>
                <w:sz w:val="24"/>
                <w:szCs w:val="24"/>
              </w:rPr>
              <w:lastRenderedPageBreak/>
              <w:t>I received positive feedback from the child and foster carer. I felt this was reassuring as it demonstrated that I have been clear and concise with the explanation of the observation. Although positive, the learning I would take from this would be to provide more substance about the purpose of my visit when explaining it to the child.</w:t>
            </w:r>
          </w:p>
          <w:p w14:paraId="2D74844A" w14:textId="13DA9897" w:rsidR="00827B9E" w:rsidRPr="00C200B4" w:rsidRDefault="00827B9E" w:rsidP="00827B9E">
            <w:pPr>
              <w:rPr>
                <w:sz w:val="24"/>
                <w:szCs w:val="24"/>
              </w:rPr>
            </w:pPr>
            <w:r w:rsidRPr="00C200B4">
              <w:rPr>
                <w:sz w:val="24"/>
                <w:szCs w:val="24"/>
              </w:rPr>
              <w:t xml:space="preserve"> </w:t>
            </w:r>
          </w:p>
          <w:p w14:paraId="72064FE2" w14:textId="6A03C327" w:rsidR="00827B9E" w:rsidRPr="00C200B4" w:rsidRDefault="00827B9E" w:rsidP="00827B9E">
            <w:pPr>
              <w:jc w:val="both"/>
              <w:rPr>
                <w:iCs/>
                <w:sz w:val="24"/>
                <w:szCs w:val="24"/>
              </w:rPr>
            </w:pPr>
            <w:r w:rsidRPr="00C200B4">
              <w:rPr>
                <w:sz w:val="24"/>
                <w:szCs w:val="24"/>
              </w:rPr>
              <w:t>(word count: 1169)</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22427908" w14:textId="423374DB" w:rsidR="00CA3593" w:rsidRDefault="00B46E14" w:rsidP="00FF7EBB">
            <w:pPr>
              <w:jc w:val="both"/>
              <w:rPr>
                <w:sz w:val="24"/>
                <w:szCs w:val="24"/>
              </w:rPr>
            </w:pPr>
            <w:r w:rsidRPr="00CF5255">
              <w:rPr>
                <w:b/>
                <w:bCs/>
                <w:sz w:val="24"/>
                <w:szCs w:val="24"/>
              </w:rPr>
              <w:t>Carer feedback</w:t>
            </w:r>
            <w:r>
              <w:rPr>
                <w:sz w:val="24"/>
                <w:szCs w:val="24"/>
              </w:rPr>
              <w:t xml:space="preserve"> –</w:t>
            </w:r>
          </w:p>
          <w:p w14:paraId="35D4E59C" w14:textId="77777777" w:rsidR="00B46E14" w:rsidRDefault="00B14659" w:rsidP="00FF7EBB">
            <w:pPr>
              <w:jc w:val="both"/>
              <w:rPr>
                <w:sz w:val="24"/>
                <w:szCs w:val="24"/>
              </w:rPr>
            </w:pPr>
            <w:r>
              <w:rPr>
                <w:sz w:val="24"/>
                <w:szCs w:val="24"/>
              </w:rPr>
              <w:t>She was on time, always attends on time and if not able, will let me know.</w:t>
            </w:r>
          </w:p>
          <w:p w14:paraId="217DB087" w14:textId="77777777" w:rsidR="00CF5255" w:rsidRDefault="00CF5255" w:rsidP="00FF7EBB">
            <w:pPr>
              <w:jc w:val="both"/>
              <w:rPr>
                <w:sz w:val="24"/>
                <w:szCs w:val="24"/>
              </w:rPr>
            </w:pPr>
          </w:p>
          <w:p w14:paraId="754277C8" w14:textId="4792E602" w:rsidR="00CF5255" w:rsidRDefault="00CF5255" w:rsidP="00FF7EBB">
            <w:pPr>
              <w:jc w:val="both"/>
              <w:rPr>
                <w:sz w:val="24"/>
                <w:szCs w:val="24"/>
              </w:rPr>
            </w:pPr>
            <w:r w:rsidRPr="00CF5255">
              <w:rPr>
                <w:b/>
                <w:bCs/>
                <w:sz w:val="24"/>
                <w:szCs w:val="24"/>
              </w:rPr>
              <w:t>Child’s feedback</w:t>
            </w:r>
            <w:r>
              <w:rPr>
                <w:sz w:val="24"/>
                <w:szCs w:val="24"/>
              </w:rPr>
              <w:t xml:space="preserve"> –</w:t>
            </w:r>
          </w:p>
          <w:p w14:paraId="6F3F794D" w14:textId="6AE5F943" w:rsidR="00CF5255" w:rsidRPr="008B28E7" w:rsidRDefault="002B1DEB" w:rsidP="00FF7EBB">
            <w:pPr>
              <w:jc w:val="both"/>
              <w:rPr>
                <w:sz w:val="24"/>
                <w:szCs w:val="24"/>
              </w:rPr>
            </w:pPr>
            <w:r>
              <w:rPr>
                <w:sz w:val="24"/>
                <w:szCs w:val="24"/>
              </w:rPr>
              <w:t>I’m not sure think she was early.</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6562F9BB" w14:textId="77777777" w:rsidR="00286C2D" w:rsidRDefault="00286C2D" w:rsidP="00286C2D">
            <w:pPr>
              <w:jc w:val="both"/>
              <w:rPr>
                <w:sz w:val="24"/>
                <w:szCs w:val="24"/>
              </w:rPr>
            </w:pPr>
            <w:r w:rsidRPr="00CF5255">
              <w:rPr>
                <w:b/>
                <w:bCs/>
                <w:sz w:val="24"/>
                <w:szCs w:val="24"/>
              </w:rPr>
              <w:t>Carer feedback</w:t>
            </w:r>
            <w:r>
              <w:rPr>
                <w:sz w:val="24"/>
                <w:szCs w:val="24"/>
              </w:rPr>
              <w:t xml:space="preserve"> –</w:t>
            </w:r>
          </w:p>
          <w:p w14:paraId="57411B14" w14:textId="77777777" w:rsidR="00CA3593" w:rsidRDefault="00286C2D" w:rsidP="00FF7EBB">
            <w:pPr>
              <w:jc w:val="both"/>
              <w:rPr>
                <w:sz w:val="24"/>
                <w:szCs w:val="24"/>
              </w:rPr>
            </w:pPr>
            <w:r>
              <w:rPr>
                <w:sz w:val="24"/>
                <w:szCs w:val="24"/>
              </w:rPr>
              <w:t>Yes, she phoned last week.</w:t>
            </w:r>
          </w:p>
          <w:p w14:paraId="04494C23" w14:textId="77777777" w:rsidR="001C2648" w:rsidRDefault="001C2648" w:rsidP="00FF7EBB">
            <w:pPr>
              <w:jc w:val="both"/>
              <w:rPr>
                <w:sz w:val="24"/>
                <w:szCs w:val="24"/>
              </w:rPr>
            </w:pPr>
          </w:p>
          <w:p w14:paraId="1F2D1026" w14:textId="77777777" w:rsidR="00AE075A" w:rsidRDefault="00AE075A" w:rsidP="00FF7EBB">
            <w:pPr>
              <w:jc w:val="both"/>
              <w:rPr>
                <w:b/>
                <w:bCs/>
                <w:sz w:val="24"/>
                <w:szCs w:val="24"/>
              </w:rPr>
            </w:pPr>
          </w:p>
          <w:p w14:paraId="5A901E31" w14:textId="406288F6" w:rsidR="001C2648" w:rsidRDefault="001C2648" w:rsidP="00FF7EBB">
            <w:pPr>
              <w:jc w:val="both"/>
              <w:rPr>
                <w:b/>
                <w:bCs/>
                <w:sz w:val="24"/>
                <w:szCs w:val="24"/>
              </w:rPr>
            </w:pPr>
            <w:r w:rsidRPr="00CF5255">
              <w:rPr>
                <w:b/>
                <w:bCs/>
                <w:sz w:val="24"/>
                <w:szCs w:val="24"/>
              </w:rPr>
              <w:t>Child’s feedback</w:t>
            </w:r>
            <w:r>
              <w:rPr>
                <w:b/>
                <w:bCs/>
                <w:sz w:val="24"/>
                <w:szCs w:val="24"/>
              </w:rPr>
              <w:t xml:space="preserve"> </w:t>
            </w:r>
            <w:r w:rsidR="002B1DEB">
              <w:rPr>
                <w:b/>
                <w:bCs/>
                <w:sz w:val="24"/>
                <w:szCs w:val="24"/>
              </w:rPr>
              <w:t>–</w:t>
            </w:r>
          </w:p>
          <w:p w14:paraId="0F0363A9" w14:textId="6AEC64F9" w:rsidR="002B1DEB" w:rsidRPr="008B28E7" w:rsidRDefault="00AE075A" w:rsidP="00FF7EBB">
            <w:pPr>
              <w:jc w:val="both"/>
              <w:rPr>
                <w:sz w:val="24"/>
                <w:szCs w:val="24"/>
              </w:rPr>
            </w:pPr>
            <w:r>
              <w:rPr>
                <w:sz w:val="24"/>
                <w:szCs w:val="24"/>
              </w:rPr>
              <w:t>I think</w:t>
            </w:r>
            <w:r w:rsidR="00F555FB">
              <w:rPr>
                <w:sz w:val="24"/>
                <w:szCs w:val="24"/>
              </w:rPr>
              <w:t xml:space="preserve"> </w:t>
            </w:r>
            <w:r w:rsidR="00AF7777">
              <w:rPr>
                <w:sz w:val="24"/>
                <w:szCs w:val="24"/>
              </w:rPr>
              <w:t>she spoke with my foster carer.</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lastRenderedPageBreak/>
              <w:t>Were you clear why the social worker met with you today?</w:t>
            </w:r>
          </w:p>
          <w:p w14:paraId="46856B8A" w14:textId="77777777" w:rsidR="006108C9" w:rsidRPr="00C7108B" w:rsidRDefault="006108C9" w:rsidP="006108C9">
            <w:pPr>
              <w:rPr>
                <w:sz w:val="22"/>
                <w:szCs w:val="22"/>
              </w:rPr>
            </w:pPr>
          </w:p>
        </w:tc>
        <w:tc>
          <w:tcPr>
            <w:tcW w:w="7470" w:type="dxa"/>
          </w:tcPr>
          <w:p w14:paraId="6EF1BB30" w14:textId="77777777" w:rsidR="00286C2D" w:rsidRDefault="00286C2D" w:rsidP="00286C2D">
            <w:pPr>
              <w:jc w:val="both"/>
              <w:rPr>
                <w:sz w:val="24"/>
                <w:szCs w:val="24"/>
              </w:rPr>
            </w:pPr>
            <w:r w:rsidRPr="00CF5255">
              <w:rPr>
                <w:b/>
                <w:bCs/>
                <w:sz w:val="24"/>
                <w:szCs w:val="24"/>
              </w:rPr>
              <w:t>Carer feedback</w:t>
            </w:r>
            <w:r>
              <w:rPr>
                <w:sz w:val="24"/>
                <w:szCs w:val="24"/>
              </w:rPr>
              <w:t xml:space="preserve"> –</w:t>
            </w:r>
          </w:p>
          <w:p w14:paraId="5C355CF8" w14:textId="59344343" w:rsidR="00CA3593" w:rsidRDefault="001C2648" w:rsidP="00286C2D">
            <w:pPr>
              <w:jc w:val="both"/>
              <w:rPr>
                <w:sz w:val="24"/>
                <w:szCs w:val="24"/>
              </w:rPr>
            </w:pPr>
            <w:r>
              <w:rPr>
                <w:sz w:val="24"/>
                <w:szCs w:val="24"/>
              </w:rPr>
              <w:t>Y</w:t>
            </w:r>
            <w:r w:rsidR="00795817">
              <w:rPr>
                <w:sz w:val="24"/>
                <w:szCs w:val="24"/>
              </w:rPr>
              <w:t>es</w:t>
            </w:r>
          </w:p>
          <w:p w14:paraId="73D34FDB" w14:textId="2A005B93" w:rsidR="001C2648" w:rsidRDefault="001C2648" w:rsidP="00286C2D">
            <w:pPr>
              <w:jc w:val="both"/>
              <w:rPr>
                <w:sz w:val="24"/>
                <w:szCs w:val="24"/>
              </w:rPr>
            </w:pPr>
            <w:r>
              <w:rPr>
                <w:sz w:val="24"/>
                <w:szCs w:val="24"/>
              </w:rPr>
              <w:t xml:space="preserve"> </w:t>
            </w:r>
          </w:p>
          <w:p w14:paraId="1B380C3E" w14:textId="6A75F9D7" w:rsidR="001C2648" w:rsidRDefault="001C2648" w:rsidP="00286C2D">
            <w:pPr>
              <w:jc w:val="both"/>
              <w:rPr>
                <w:b/>
                <w:bCs/>
                <w:sz w:val="24"/>
                <w:szCs w:val="24"/>
              </w:rPr>
            </w:pPr>
            <w:r w:rsidRPr="00CF5255">
              <w:rPr>
                <w:b/>
                <w:bCs/>
                <w:sz w:val="24"/>
                <w:szCs w:val="24"/>
              </w:rPr>
              <w:t>Child’s feedback</w:t>
            </w:r>
            <w:r>
              <w:rPr>
                <w:b/>
                <w:bCs/>
                <w:sz w:val="24"/>
                <w:szCs w:val="24"/>
              </w:rPr>
              <w:t xml:space="preserve"> –</w:t>
            </w:r>
          </w:p>
          <w:p w14:paraId="077B6E9E" w14:textId="2DA0C439" w:rsidR="001C2648" w:rsidRPr="008B28E7" w:rsidRDefault="00AF7777" w:rsidP="00286C2D">
            <w:pPr>
              <w:jc w:val="both"/>
              <w:rPr>
                <w:sz w:val="24"/>
                <w:szCs w:val="24"/>
              </w:rPr>
            </w:pPr>
            <w:r>
              <w:rPr>
                <w:sz w:val="24"/>
                <w:szCs w:val="24"/>
              </w:rPr>
              <w:t>To have a chat.</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5DA24D6A" w14:textId="77777777" w:rsidR="00795817" w:rsidRDefault="00795817" w:rsidP="00795817">
            <w:pPr>
              <w:jc w:val="both"/>
              <w:rPr>
                <w:sz w:val="24"/>
                <w:szCs w:val="24"/>
              </w:rPr>
            </w:pPr>
            <w:r w:rsidRPr="00CF5255">
              <w:rPr>
                <w:b/>
                <w:bCs/>
                <w:sz w:val="24"/>
                <w:szCs w:val="24"/>
              </w:rPr>
              <w:t>Carer feedback</w:t>
            </w:r>
            <w:r>
              <w:rPr>
                <w:sz w:val="24"/>
                <w:szCs w:val="24"/>
              </w:rPr>
              <w:t xml:space="preserve"> –</w:t>
            </w:r>
          </w:p>
          <w:p w14:paraId="1E259E58" w14:textId="77777777" w:rsidR="00CA3593" w:rsidRDefault="00795817" w:rsidP="00795817">
            <w:pPr>
              <w:jc w:val="both"/>
              <w:rPr>
                <w:sz w:val="24"/>
                <w:szCs w:val="24"/>
              </w:rPr>
            </w:pPr>
            <w:r>
              <w:rPr>
                <w:sz w:val="24"/>
                <w:szCs w:val="24"/>
              </w:rPr>
              <w:t>Yes, always prepar</w:t>
            </w:r>
            <w:r w:rsidR="00874975">
              <w:rPr>
                <w:sz w:val="24"/>
                <w:szCs w:val="24"/>
              </w:rPr>
              <w:t>ed.</w:t>
            </w:r>
          </w:p>
          <w:p w14:paraId="2126AC67" w14:textId="77777777" w:rsidR="001C2648" w:rsidRDefault="001C2648" w:rsidP="00795817">
            <w:pPr>
              <w:jc w:val="both"/>
              <w:rPr>
                <w:sz w:val="24"/>
                <w:szCs w:val="24"/>
              </w:rPr>
            </w:pPr>
          </w:p>
          <w:p w14:paraId="2EE103E5" w14:textId="77777777" w:rsidR="001C2648" w:rsidRDefault="001C2648" w:rsidP="001C2648">
            <w:pPr>
              <w:jc w:val="both"/>
              <w:rPr>
                <w:b/>
                <w:bCs/>
                <w:sz w:val="24"/>
                <w:szCs w:val="24"/>
              </w:rPr>
            </w:pPr>
            <w:r w:rsidRPr="00CF5255">
              <w:rPr>
                <w:b/>
                <w:bCs/>
                <w:sz w:val="24"/>
                <w:szCs w:val="24"/>
              </w:rPr>
              <w:t>Child’s feedback</w:t>
            </w:r>
            <w:r>
              <w:rPr>
                <w:b/>
                <w:bCs/>
                <w:sz w:val="24"/>
                <w:szCs w:val="24"/>
              </w:rPr>
              <w:t xml:space="preserve"> –</w:t>
            </w:r>
          </w:p>
          <w:p w14:paraId="3A375EC5" w14:textId="02587FC6" w:rsidR="001C2648" w:rsidRPr="008B28E7" w:rsidRDefault="00FF4D5D" w:rsidP="00795817">
            <w:pPr>
              <w:jc w:val="both"/>
              <w:rPr>
                <w:sz w:val="24"/>
                <w:szCs w:val="24"/>
              </w:rPr>
            </w:pPr>
            <w:r>
              <w:rPr>
                <w:sz w:val="24"/>
                <w:szCs w:val="24"/>
              </w:rPr>
              <w:t>Yes, she was prepared.</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51088843" w14:textId="77777777" w:rsidR="00874975" w:rsidRDefault="00874975" w:rsidP="00874975">
            <w:pPr>
              <w:jc w:val="both"/>
              <w:rPr>
                <w:sz w:val="24"/>
                <w:szCs w:val="24"/>
              </w:rPr>
            </w:pPr>
            <w:r w:rsidRPr="00CF5255">
              <w:rPr>
                <w:b/>
                <w:bCs/>
                <w:sz w:val="24"/>
                <w:szCs w:val="24"/>
              </w:rPr>
              <w:t>Carer feedback</w:t>
            </w:r>
            <w:r>
              <w:rPr>
                <w:sz w:val="24"/>
                <w:szCs w:val="24"/>
              </w:rPr>
              <w:t xml:space="preserve"> –</w:t>
            </w:r>
          </w:p>
          <w:p w14:paraId="4F604F8D" w14:textId="77777777" w:rsidR="00874975" w:rsidRDefault="00874975" w:rsidP="00874975">
            <w:pPr>
              <w:jc w:val="both"/>
              <w:rPr>
                <w:sz w:val="24"/>
                <w:szCs w:val="24"/>
              </w:rPr>
            </w:pPr>
            <w:r>
              <w:rPr>
                <w:sz w:val="24"/>
                <w:szCs w:val="24"/>
              </w:rPr>
              <w:t xml:space="preserve">Yes, she always listens and will chase up any issues. If I </w:t>
            </w:r>
            <w:proofErr w:type="gramStart"/>
            <w:r>
              <w:rPr>
                <w:sz w:val="24"/>
                <w:szCs w:val="24"/>
              </w:rPr>
              <w:t>have to</w:t>
            </w:r>
            <w:proofErr w:type="gramEnd"/>
            <w:r>
              <w:rPr>
                <w:sz w:val="24"/>
                <w:szCs w:val="24"/>
              </w:rPr>
              <w:t xml:space="preserve"> phone her, if she can’t speak, she will call back.</w:t>
            </w:r>
          </w:p>
          <w:p w14:paraId="71574D27" w14:textId="77777777" w:rsidR="00CA3593" w:rsidRDefault="00874975" w:rsidP="00874975">
            <w:pPr>
              <w:jc w:val="both"/>
              <w:rPr>
                <w:sz w:val="24"/>
                <w:szCs w:val="24"/>
              </w:rPr>
            </w:pPr>
            <w:r>
              <w:rPr>
                <w:sz w:val="24"/>
                <w:szCs w:val="24"/>
              </w:rPr>
              <w:t>She is brilliant.</w:t>
            </w:r>
          </w:p>
          <w:p w14:paraId="1FAA6F3B" w14:textId="77777777" w:rsidR="001C2648" w:rsidRDefault="001C2648" w:rsidP="00874975">
            <w:pPr>
              <w:jc w:val="both"/>
              <w:rPr>
                <w:sz w:val="24"/>
                <w:szCs w:val="24"/>
              </w:rPr>
            </w:pPr>
          </w:p>
          <w:p w14:paraId="658A0C2B" w14:textId="77777777" w:rsidR="001C2648" w:rsidRDefault="001C2648" w:rsidP="00874975">
            <w:pPr>
              <w:jc w:val="both"/>
              <w:rPr>
                <w:b/>
                <w:bCs/>
                <w:sz w:val="24"/>
                <w:szCs w:val="24"/>
              </w:rPr>
            </w:pPr>
            <w:r w:rsidRPr="00CF5255">
              <w:rPr>
                <w:b/>
                <w:bCs/>
                <w:sz w:val="24"/>
                <w:szCs w:val="24"/>
              </w:rPr>
              <w:t>Child’s feedback</w:t>
            </w:r>
            <w:r>
              <w:rPr>
                <w:b/>
                <w:bCs/>
                <w:sz w:val="24"/>
                <w:szCs w:val="24"/>
              </w:rPr>
              <w:t xml:space="preserve"> –</w:t>
            </w:r>
          </w:p>
          <w:p w14:paraId="7761BD15" w14:textId="091A7D1B" w:rsidR="00FF4D5D" w:rsidRPr="00FF4D5D" w:rsidRDefault="00FF4D5D" w:rsidP="00874975">
            <w:pPr>
              <w:jc w:val="both"/>
              <w:rPr>
                <w:sz w:val="24"/>
                <w:szCs w:val="24"/>
              </w:rPr>
            </w:pPr>
            <w:r w:rsidRPr="00FF4D5D">
              <w:rPr>
                <w:sz w:val="24"/>
                <w:szCs w:val="24"/>
              </w:rPr>
              <w:t>Yes, she does</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2532F383" w14:textId="77777777" w:rsidR="00CF5255" w:rsidRDefault="00CF5255" w:rsidP="006108C9">
            <w:pPr>
              <w:tabs>
                <w:tab w:val="left" w:pos="-142"/>
                <w:tab w:val="left" w:pos="851"/>
              </w:tabs>
              <w:overflowPunct/>
              <w:autoSpaceDE/>
              <w:autoSpaceDN/>
              <w:adjustRightInd/>
              <w:textAlignment w:val="auto"/>
              <w:rPr>
                <w:sz w:val="22"/>
                <w:szCs w:val="22"/>
              </w:rPr>
            </w:pPr>
          </w:p>
          <w:p w14:paraId="6204E7A6" w14:textId="77777777" w:rsidR="00CF5255" w:rsidRDefault="00CF5255" w:rsidP="006108C9">
            <w:pPr>
              <w:tabs>
                <w:tab w:val="left" w:pos="-142"/>
                <w:tab w:val="left" w:pos="851"/>
              </w:tabs>
              <w:overflowPunct/>
              <w:autoSpaceDE/>
              <w:autoSpaceDN/>
              <w:adjustRightInd/>
              <w:textAlignment w:val="auto"/>
              <w:rPr>
                <w:sz w:val="22"/>
                <w:szCs w:val="22"/>
              </w:rPr>
            </w:pPr>
          </w:p>
          <w:p w14:paraId="623D99F8" w14:textId="77777777" w:rsidR="00FF4D5D" w:rsidRDefault="00FF4D5D" w:rsidP="006108C9">
            <w:pPr>
              <w:tabs>
                <w:tab w:val="left" w:pos="-142"/>
                <w:tab w:val="left" w:pos="851"/>
              </w:tabs>
              <w:overflowPunct/>
              <w:autoSpaceDE/>
              <w:autoSpaceDN/>
              <w:adjustRightInd/>
              <w:textAlignment w:val="auto"/>
              <w:rPr>
                <w:sz w:val="22"/>
                <w:szCs w:val="22"/>
              </w:rPr>
            </w:pPr>
          </w:p>
          <w:p w14:paraId="2CA9D44A" w14:textId="77777777" w:rsidR="00FF4D5D" w:rsidRDefault="00FF4D5D" w:rsidP="006108C9">
            <w:pPr>
              <w:tabs>
                <w:tab w:val="left" w:pos="-142"/>
                <w:tab w:val="left" w:pos="851"/>
              </w:tabs>
              <w:overflowPunct/>
              <w:autoSpaceDE/>
              <w:autoSpaceDN/>
              <w:adjustRightInd/>
              <w:textAlignment w:val="auto"/>
              <w:rPr>
                <w:sz w:val="22"/>
                <w:szCs w:val="22"/>
              </w:rPr>
            </w:pPr>
          </w:p>
          <w:p w14:paraId="75FC0831" w14:textId="02F1E380"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0976788C" w14:textId="77777777" w:rsidR="00874975" w:rsidRDefault="00874975" w:rsidP="00874975">
            <w:pPr>
              <w:jc w:val="both"/>
              <w:rPr>
                <w:sz w:val="24"/>
                <w:szCs w:val="24"/>
              </w:rPr>
            </w:pPr>
            <w:r w:rsidRPr="00CF5255">
              <w:rPr>
                <w:b/>
                <w:bCs/>
                <w:sz w:val="24"/>
                <w:szCs w:val="24"/>
              </w:rPr>
              <w:t>Carer feedback</w:t>
            </w:r>
            <w:r>
              <w:rPr>
                <w:sz w:val="24"/>
                <w:szCs w:val="24"/>
              </w:rPr>
              <w:t xml:space="preserve"> –</w:t>
            </w:r>
          </w:p>
          <w:p w14:paraId="68337E71" w14:textId="77777777" w:rsidR="00A12F22" w:rsidRDefault="00874975" w:rsidP="00FF7EBB">
            <w:pPr>
              <w:jc w:val="both"/>
              <w:rPr>
                <w:sz w:val="24"/>
                <w:szCs w:val="24"/>
              </w:rPr>
            </w:pPr>
            <w:r>
              <w:rPr>
                <w:sz w:val="24"/>
                <w:szCs w:val="24"/>
              </w:rPr>
              <w:t>Yes.</w:t>
            </w:r>
          </w:p>
          <w:p w14:paraId="3C8B344B" w14:textId="77777777" w:rsidR="00874975" w:rsidRDefault="00874975" w:rsidP="00FF7EBB">
            <w:pPr>
              <w:jc w:val="both"/>
              <w:rPr>
                <w:sz w:val="24"/>
                <w:szCs w:val="24"/>
              </w:rPr>
            </w:pPr>
          </w:p>
          <w:p w14:paraId="7C33C389" w14:textId="77777777" w:rsidR="001C2648" w:rsidRDefault="001C2648" w:rsidP="001C2648">
            <w:pPr>
              <w:jc w:val="both"/>
              <w:rPr>
                <w:b/>
                <w:bCs/>
                <w:sz w:val="24"/>
                <w:szCs w:val="24"/>
              </w:rPr>
            </w:pPr>
            <w:r w:rsidRPr="00CF5255">
              <w:rPr>
                <w:b/>
                <w:bCs/>
                <w:sz w:val="24"/>
                <w:szCs w:val="24"/>
              </w:rPr>
              <w:t>Child’s feedback</w:t>
            </w:r>
            <w:r>
              <w:rPr>
                <w:b/>
                <w:bCs/>
                <w:sz w:val="24"/>
                <w:szCs w:val="24"/>
              </w:rPr>
              <w:t xml:space="preserve"> –</w:t>
            </w:r>
          </w:p>
          <w:p w14:paraId="7FB5E360" w14:textId="05BB950B" w:rsidR="00CF5255" w:rsidRDefault="000904D5" w:rsidP="00874975">
            <w:pPr>
              <w:jc w:val="both"/>
              <w:rPr>
                <w:b/>
                <w:bCs/>
                <w:sz w:val="24"/>
                <w:szCs w:val="24"/>
              </w:rPr>
            </w:pPr>
            <w:r>
              <w:rPr>
                <w:b/>
                <w:bCs/>
                <w:sz w:val="24"/>
                <w:szCs w:val="24"/>
              </w:rPr>
              <w:t>yes</w:t>
            </w:r>
          </w:p>
          <w:p w14:paraId="33625D62" w14:textId="77777777" w:rsidR="00CF5255" w:rsidRDefault="00CF5255" w:rsidP="00874975">
            <w:pPr>
              <w:jc w:val="both"/>
              <w:rPr>
                <w:b/>
                <w:bCs/>
                <w:sz w:val="24"/>
                <w:szCs w:val="24"/>
              </w:rPr>
            </w:pPr>
          </w:p>
          <w:p w14:paraId="29DB6491" w14:textId="7BBD974D" w:rsidR="00874975" w:rsidRDefault="00874975" w:rsidP="00874975">
            <w:pPr>
              <w:jc w:val="both"/>
              <w:rPr>
                <w:sz w:val="24"/>
                <w:szCs w:val="24"/>
              </w:rPr>
            </w:pPr>
            <w:r w:rsidRPr="00CF5255">
              <w:rPr>
                <w:b/>
                <w:bCs/>
                <w:sz w:val="24"/>
                <w:szCs w:val="24"/>
              </w:rPr>
              <w:t>Carer feedback</w:t>
            </w:r>
            <w:r>
              <w:rPr>
                <w:sz w:val="24"/>
                <w:szCs w:val="24"/>
              </w:rPr>
              <w:t xml:space="preserve"> –</w:t>
            </w:r>
          </w:p>
          <w:p w14:paraId="23CF1618" w14:textId="77777777" w:rsidR="00874975" w:rsidRDefault="008A317C" w:rsidP="00FF7EBB">
            <w:pPr>
              <w:jc w:val="both"/>
              <w:rPr>
                <w:sz w:val="24"/>
                <w:szCs w:val="24"/>
              </w:rPr>
            </w:pPr>
            <w:proofErr w:type="gramStart"/>
            <w:r>
              <w:rPr>
                <w:sz w:val="24"/>
                <w:szCs w:val="24"/>
              </w:rPr>
              <w:t>NA</w:t>
            </w:r>
            <w:proofErr w:type="gramEnd"/>
            <w:r>
              <w:rPr>
                <w:sz w:val="24"/>
                <w:szCs w:val="24"/>
              </w:rPr>
              <w:t xml:space="preserve"> we speak English as a family</w:t>
            </w:r>
          </w:p>
          <w:p w14:paraId="4B42B69B" w14:textId="77777777" w:rsidR="001C2648" w:rsidRDefault="001C2648" w:rsidP="00FF7EBB">
            <w:pPr>
              <w:jc w:val="both"/>
              <w:rPr>
                <w:sz w:val="24"/>
                <w:szCs w:val="24"/>
              </w:rPr>
            </w:pPr>
          </w:p>
          <w:p w14:paraId="14E73B71" w14:textId="77777777" w:rsidR="001C2648" w:rsidRDefault="001C2648" w:rsidP="001C2648">
            <w:pPr>
              <w:jc w:val="both"/>
              <w:rPr>
                <w:b/>
                <w:bCs/>
                <w:sz w:val="24"/>
                <w:szCs w:val="24"/>
              </w:rPr>
            </w:pPr>
            <w:r w:rsidRPr="00CF5255">
              <w:rPr>
                <w:b/>
                <w:bCs/>
                <w:sz w:val="24"/>
                <w:szCs w:val="24"/>
              </w:rPr>
              <w:t>Child’s feedback</w:t>
            </w:r>
            <w:r>
              <w:rPr>
                <w:b/>
                <w:bCs/>
                <w:sz w:val="24"/>
                <w:szCs w:val="24"/>
              </w:rPr>
              <w:t xml:space="preserve"> –</w:t>
            </w:r>
          </w:p>
          <w:p w14:paraId="76A779AB" w14:textId="6C590F78" w:rsidR="001C2648" w:rsidRDefault="0054502D" w:rsidP="00FF7EBB">
            <w:pPr>
              <w:jc w:val="both"/>
              <w:rPr>
                <w:sz w:val="24"/>
                <w:szCs w:val="24"/>
              </w:rPr>
            </w:pPr>
            <w:r>
              <w:rPr>
                <w:sz w:val="24"/>
                <w:szCs w:val="24"/>
              </w:rPr>
              <w:t>yes</w:t>
            </w:r>
          </w:p>
          <w:p w14:paraId="203A7B7E" w14:textId="3C0CC8F9" w:rsidR="001C2648" w:rsidRPr="008B28E7" w:rsidRDefault="001C2648"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372C8560" w14:textId="77777777" w:rsidR="000E35CD" w:rsidRDefault="000E35CD" w:rsidP="000E35CD">
            <w:pPr>
              <w:jc w:val="both"/>
              <w:rPr>
                <w:sz w:val="24"/>
                <w:szCs w:val="24"/>
              </w:rPr>
            </w:pPr>
            <w:r w:rsidRPr="00CF5255">
              <w:rPr>
                <w:b/>
                <w:bCs/>
                <w:sz w:val="24"/>
                <w:szCs w:val="24"/>
              </w:rPr>
              <w:t>Carer feedback</w:t>
            </w:r>
            <w:r>
              <w:rPr>
                <w:sz w:val="24"/>
                <w:szCs w:val="24"/>
              </w:rPr>
              <w:t xml:space="preserve"> –</w:t>
            </w:r>
          </w:p>
          <w:p w14:paraId="4904EAD1" w14:textId="77777777" w:rsidR="00D0503D" w:rsidRDefault="000E35CD" w:rsidP="00D0503D">
            <w:pPr>
              <w:jc w:val="both"/>
              <w:rPr>
                <w:sz w:val="24"/>
                <w:szCs w:val="24"/>
              </w:rPr>
            </w:pPr>
            <w:r>
              <w:rPr>
                <w:sz w:val="24"/>
                <w:szCs w:val="24"/>
              </w:rPr>
              <w:t>Yes, we discuss the child’s needs and ensure they are met.</w:t>
            </w:r>
          </w:p>
          <w:p w14:paraId="14FBE0F4" w14:textId="77777777" w:rsidR="001C2648" w:rsidRDefault="001C2648" w:rsidP="00D0503D">
            <w:pPr>
              <w:jc w:val="both"/>
              <w:rPr>
                <w:sz w:val="24"/>
                <w:szCs w:val="24"/>
              </w:rPr>
            </w:pPr>
          </w:p>
          <w:p w14:paraId="6538C1CA" w14:textId="77777777" w:rsidR="001C2648" w:rsidRDefault="001C2648" w:rsidP="001C2648">
            <w:pPr>
              <w:jc w:val="both"/>
              <w:rPr>
                <w:b/>
                <w:bCs/>
                <w:sz w:val="24"/>
                <w:szCs w:val="24"/>
              </w:rPr>
            </w:pPr>
            <w:r w:rsidRPr="00CF5255">
              <w:rPr>
                <w:b/>
                <w:bCs/>
                <w:sz w:val="24"/>
                <w:szCs w:val="24"/>
              </w:rPr>
              <w:t>Child’s feedback</w:t>
            </w:r>
            <w:r>
              <w:rPr>
                <w:b/>
                <w:bCs/>
                <w:sz w:val="24"/>
                <w:szCs w:val="24"/>
              </w:rPr>
              <w:t xml:space="preserve"> –</w:t>
            </w:r>
          </w:p>
          <w:p w14:paraId="0E69DF6B" w14:textId="4DEC3AD8" w:rsidR="0054502D" w:rsidRPr="0054502D" w:rsidRDefault="0054502D" w:rsidP="001C2648">
            <w:pPr>
              <w:jc w:val="both"/>
              <w:rPr>
                <w:sz w:val="24"/>
                <w:szCs w:val="24"/>
              </w:rPr>
            </w:pPr>
            <w:r w:rsidRPr="0054502D">
              <w:rPr>
                <w:sz w:val="24"/>
                <w:szCs w:val="24"/>
              </w:rPr>
              <w:t>Yes, she has.</w:t>
            </w:r>
          </w:p>
          <w:p w14:paraId="7C046F3A" w14:textId="77777777" w:rsidR="001C2648" w:rsidRDefault="001C2648" w:rsidP="00D0503D">
            <w:pPr>
              <w:jc w:val="both"/>
              <w:rPr>
                <w:sz w:val="24"/>
                <w:szCs w:val="24"/>
              </w:rPr>
            </w:pPr>
          </w:p>
          <w:p w14:paraId="0EEC1DE2" w14:textId="6A271945" w:rsidR="001C2648" w:rsidRPr="008B28E7" w:rsidRDefault="001C2648" w:rsidP="00D0503D">
            <w:pPr>
              <w:jc w:val="both"/>
              <w:rPr>
                <w:sz w:val="24"/>
                <w:szCs w:val="24"/>
              </w:rPr>
            </w:pP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3758475E" w14:textId="77777777" w:rsidR="00F54F9A" w:rsidRDefault="00F54F9A" w:rsidP="00F54F9A">
            <w:pPr>
              <w:jc w:val="both"/>
              <w:rPr>
                <w:sz w:val="24"/>
                <w:szCs w:val="24"/>
              </w:rPr>
            </w:pPr>
            <w:r w:rsidRPr="00CF5255">
              <w:rPr>
                <w:b/>
                <w:bCs/>
                <w:sz w:val="24"/>
                <w:szCs w:val="24"/>
              </w:rPr>
              <w:t>Carer feedback</w:t>
            </w:r>
            <w:r>
              <w:rPr>
                <w:sz w:val="24"/>
                <w:szCs w:val="24"/>
              </w:rPr>
              <w:t xml:space="preserve"> –</w:t>
            </w:r>
          </w:p>
          <w:p w14:paraId="1F73715A" w14:textId="77777777" w:rsidR="00D0503D" w:rsidRDefault="00F54F9A" w:rsidP="00D0503D">
            <w:pPr>
              <w:jc w:val="both"/>
              <w:rPr>
                <w:sz w:val="24"/>
                <w:szCs w:val="24"/>
              </w:rPr>
            </w:pPr>
            <w:r>
              <w:rPr>
                <w:sz w:val="24"/>
                <w:szCs w:val="24"/>
              </w:rPr>
              <w:t>No suggestions, always goes above and beyond</w:t>
            </w:r>
            <w:r w:rsidR="0067679D">
              <w:rPr>
                <w:sz w:val="24"/>
                <w:szCs w:val="24"/>
              </w:rPr>
              <w:t>. Polite and clear, she always puts me at ease.</w:t>
            </w:r>
          </w:p>
          <w:p w14:paraId="1220AEA6" w14:textId="77777777" w:rsidR="001C2648" w:rsidRDefault="001C2648" w:rsidP="00D0503D">
            <w:pPr>
              <w:jc w:val="both"/>
              <w:rPr>
                <w:sz w:val="24"/>
                <w:szCs w:val="24"/>
              </w:rPr>
            </w:pPr>
          </w:p>
          <w:p w14:paraId="2935DFD7" w14:textId="77777777" w:rsidR="001C2648" w:rsidRDefault="001C2648" w:rsidP="001C2648">
            <w:pPr>
              <w:jc w:val="both"/>
              <w:rPr>
                <w:b/>
                <w:bCs/>
                <w:sz w:val="24"/>
                <w:szCs w:val="24"/>
              </w:rPr>
            </w:pPr>
            <w:r w:rsidRPr="00CF5255">
              <w:rPr>
                <w:b/>
                <w:bCs/>
                <w:sz w:val="24"/>
                <w:szCs w:val="24"/>
              </w:rPr>
              <w:t>Child’s feedback</w:t>
            </w:r>
            <w:r>
              <w:rPr>
                <w:b/>
                <w:bCs/>
                <w:sz w:val="24"/>
                <w:szCs w:val="24"/>
              </w:rPr>
              <w:t xml:space="preserve"> –</w:t>
            </w:r>
          </w:p>
          <w:p w14:paraId="18CB2DE2" w14:textId="6115B1F9" w:rsidR="001C2648" w:rsidRPr="008B28E7" w:rsidRDefault="00F805AD"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1"/>
      <w:headerReference w:type="default" r:id="rId12"/>
      <w:footerReference w:type="even" r:id="rId13"/>
      <w:footerReference w:type="default" r:id="rId14"/>
      <w:headerReference w:type="first" r:id="rId15"/>
      <w:footerReference w:type="firs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93A625" w14:textId="77777777" w:rsidR="004E77D5" w:rsidRDefault="004E77D5">
      <w:r>
        <w:separator/>
      </w:r>
    </w:p>
  </w:endnote>
  <w:endnote w:type="continuationSeparator" w:id="0">
    <w:p w14:paraId="151DFDEF" w14:textId="77777777" w:rsidR="004E77D5" w:rsidRDefault="004E77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8862E" w14:textId="77777777" w:rsidR="0017349C" w:rsidRDefault="0017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4747" w14:textId="77777777" w:rsidR="0017349C" w:rsidRDefault="0017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6D1AC0" w14:textId="77777777" w:rsidR="004E77D5" w:rsidRDefault="004E77D5">
      <w:r>
        <w:separator/>
      </w:r>
    </w:p>
  </w:footnote>
  <w:footnote w:type="continuationSeparator" w:id="0">
    <w:p w14:paraId="3D2FAC22" w14:textId="77777777" w:rsidR="004E77D5" w:rsidRDefault="004E77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69E00" w14:textId="77777777" w:rsidR="0017349C" w:rsidRDefault="0017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F6D25" w14:textId="77777777" w:rsidR="0017349C" w:rsidRDefault="0017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248E"/>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04D5"/>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E7D"/>
    <w:rsid w:val="000D2ED2"/>
    <w:rsid w:val="000D6653"/>
    <w:rsid w:val="000E0D51"/>
    <w:rsid w:val="000E26B0"/>
    <w:rsid w:val="000E35CD"/>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4D3B"/>
    <w:rsid w:val="001359EE"/>
    <w:rsid w:val="00137BB5"/>
    <w:rsid w:val="00137E05"/>
    <w:rsid w:val="001447F6"/>
    <w:rsid w:val="00147DE3"/>
    <w:rsid w:val="00150794"/>
    <w:rsid w:val="00151DA6"/>
    <w:rsid w:val="001608C4"/>
    <w:rsid w:val="00164832"/>
    <w:rsid w:val="00171418"/>
    <w:rsid w:val="0017349C"/>
    <w:rsid w:val="001772BF"/>
    <w:rsid w:val="001772DE"/>
    <w:rsid w:val="0019496C"/>
    <w:rsid w:val="001961CF"/>
    <w:rsid w:val="001A59BB"/>
    <w:rsid w:val="001A607E"/>
    <w:rsid w:val="001A6A51"/>
    <w:rsid w:val="001A79C4"/>
    <w:rsid w:val="001B331A"/>
    <w:rsid w:val="001C0237"/>
    <w:rsid w:val="001C0E74"/>
    <w:rsid w:val="001C2648"/>
    <w:rsid w:val="001C4214"/>
    <w:rsid w:val="001C4DB8"/>
    <w:rsid w:val="001C50B8"/>
    <w:rsid w:val="001D229F"/>
    <w:rsid w:val="001E2EB6"/>
    <w:rsid w:val="001F4552"/>
    <w:rsid w:val="002019EB"/>
    <w:rsid w:val="00204B58"/>
    <w:rsid w:val="00205051"/>
    <w:rsid w:val="00211F65"/>
    <w:rsid w:val="00214047"/>
    <w:rsid w:val="002160DE"/>
    <w:rsid w:val="00216563"/>
    <w:rsid w:val="0021792F"/>
    <w:rsid w:val="00220038"/>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6C2D"/>
    <w:rsid w:val="00291ADD"/>
    <w:rsid w:val="002920DF"/>
    <w:rsid w:val="00292F3D"/>
    <w:rsid w:val="00295CA1"/>
    <w:rsid w:val="002A0E51"/>
    <w:rsid w:val="002A1A44"/>
    <w:rsid w:val="002A291A"/>
    <w:rsid w:val="002A2C54"/>
    <w:rsid w:val="002A4E2E"/>
    <w:rsid w:val="002A5604"/>
    <w:rsid w:val="002B1701"/>
    <w:rsid w:val="002B1DEB"/>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A4A"/>
    <w:rsid w:val="00331CD2"/>
    <w:rsid w:val="00332426"/>
    <w:rsid w:val="00335AE9"/>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4D91"/>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0263"/>
    <w:rsid w:val="00482C17"/>
    <w:rsid w:val="00484CE3"/>
    <w:rsid w:val="00487D85"/>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7D5"/>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502D"/>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586"/>
    <w:rsid w:val="005A1B4C"/>
    <w:rsid w:val="005A545C"/>
    <w:rsid w:val="005B271A"/>
    <w:rsid w:val="005B3A2D"/>
    <w:rsid w:val="005C1567"/>
    <w:rsid w:val="005C28D3"/>
    <w:rsid w:val="005C6CE5"/>
    <w:rsid w:val="005D3F07"/>
    <w:rsid w:val="005D4A1E"/>
    <w:rsid w:val="005D4F72"/>
    <w:rsid w:val="005D71E5"/>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0010"/>
    <w:rsid w:val="006635E3"/>
    <w:rsid w:val="006669F3"/>
    <w:rsid w:val="006712A7"/>
    <w:rsid w:val="00672CED"/>
    <w:rsid w:val="00674FC2"/>
    <w:rsid w:val="0067679D"/>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5BD4"/>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4AD"/>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5817"/>
    <w:rsid w:val="007A126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27B9E"/>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4975"/>
    <w:rsid w:val="00880539"/>
    <w:rsid w:val="008859E8"/>
    <w:rsid w:val="0088737B"/>
    <w:rsid w:val="00891078"/>
    <w:rsid w:val="00892716"/>
    <w:rsid w:val="00893067"/>
    <w:rsid w:val="008933DE"/>
    <w:rsid w:val="00895FCE"/>
    <w:rsid w:val="00897F3E"/>
    <w:rsid w:val="008A21B4"/>
    <w:rsid w:val="008A317C"/>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719"/>
    <w:rsid w:val="0094495F"/>
    <w:rsid w:val="009544C0"/>
    <w:rsid w:val="00954FA4"/>
    <w:rsid w:val="00956AE9"/>
    <w:rsid w:val="00964CC6"/>
    <w:rsid w:val="00967BFA"/>
    <w:rsid w:val="00972731"/>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674D"/>
    <w:rsid w:val="009D7BC9"/>
    <w:rsid w:val="009E122F"/>
    <w:rsid w:val="009E1982"/>
    <w:rsid w:val="009E4D2C"/>
    <w:rsid w:val="009E6345"/>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5899"/>
    <w:rsid w:val="00AA252C"/>
    <w:rsid w:val="00AA666E"/>
    <w:rsid w:val="00AA7960"/>
    <w:rsid w:val="00AB5518"/>
    <w:rsid w:val="00AC3A0E"/>
    <w:rsid w:val="00AC4A04"/>
    <w:rsid w:val="00AC5679"/>
    <w:rsid w:val="00AD336F"/>
    <w:rsid w:val="00AE075A"/>
    <w:rsid w:val="00AE134C"/>
    <w:rsid w:val="00AE1868"/>
    <w:rsid w:val="00AE2564"/>
    <w:rsid w:val="00AE301F"/>
    <w:rsid w:val="00AE3302"/>
    <w:rsid w:val="00AE5BA6"/>
    <w:rsid w:val="00AE6231"/>
    <w:rsid w:val="00AE7077"/>
    <w:rsid w:val="00AF61C2"/>
    <w:rsid w:val="00AF6CC6"/>
    <w:rsid w:val="00AF7777"/>
    <w:rsid w:val="00B0296A"/>
    <w:rsid w:val="00B07E79"/>
    <w:rsid w:val="00B12295"/>
    <w:rsid w:val="00B137BE"/>
    <w:rsid w:val="00B14659"/>
    <w:rsid w:val="00B15998"/>
    <w:rsid w:val="00B17FA0"/>
    <w:rsid w:val="00B2292C"/>
    <w:rsid w:val="00B22C3C"/>
    <w:rsid w:val="00B24344"/>
    <w:rsid w:val="00B26769"/>
    <w:rsid w:val="00B2754B"/>
    <w:rsid w:val="00B31C91"/>
    <w:rsid w:val="00B3747F"/>
    <w:rsid w:val="00B42E76"/>
    <w:rsid w:val="00B43194"/>
    <w:rsid w:val="00B436BF"/>
    <w:rsid w:val="00B46E14"/>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00B4"/>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2C97"/>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29D7"/>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5255"/>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30EA"/>
    <w:rsid w:val="00D84841"/>
    <w:rsid w:val="00D876E6"/>
    <w:rsid w:val="00D90958"/>
    <w:rsid w:val="00DA1025"/>
    <w:rsid w:val="00DA22EC"/>
    <w:rsid w:val="00DA5682"/>
    <w:rsid w:val="00DA5860"/>
    <w:rsid w:val="00DA5C0C"/>
    <w:rsid w:val="00DB2767"/>
    <w:rsid w:val="00DB423C"/>
    <w:rsid w:val="00DC1B10"/>
    <w:rsid w:val="00DC2726"/>
    <w:rsid w:val="00DC2924"/>
    <w:rsid w:val="00DC4729"/>
    <w:rsid w:val="00DD31C5"/>
    <w:rsid w:val="00DD5020"/>
    <w:rsid w:val="00DD63BE"/>
    <w:rsid w:val="00DE4296"/>
    <w:rsid w:val="00DF2469"/>
    <w:rsid w:val="00DF7899"/>
    <w:rsid w:val="00E0524C"/>
    <w:rsid w:val="00E11D66"/>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776"/>
    <w:rsid w:val="00ED1B30"/>
    <w:rsid w:val="00ED5D03"/>
    <w:rsid w:val="00EE01ED"/>
    <w:rsid w:val="00EE1AC1"/>
    <w:rsid w:val="00EE39D6"/>
    <w:rsid w:val="00EE52AD"/>
    <w:rsid w:val="00EE5BC3"/>
    <w:rsid w:val="00EE6FAB"/>
    <w:rsid w:val="00EF2171"/>
    <w:rsid w:val="00EF328C"/>
    <w:rsid w:val="00EF68BB"/>
    <w:rsid w:val="00F01F92"/>
    <w:rsid w:val="00F030D4"/>
    <w:rsid w:val="00F04053"/>
    <w:rsid w:val="00F06573"/>
    <w:rsid w:val="00F10A08"/>
    <w:rsid w:val="00F15354"/>
    <w:rsid w:val="00F22AC5"/>
    <w:rsid w:val="00F254D1"/>
    <w:rsid w:val="00F32B82"/>
    <w:rsid w:val="00F34C86"/>
    <w:rsid w:val="00F37924"/>
    <w:rsid w:val="00F4043E"/>
    <w:rsid w:val="00F41795"/>
    <w:rsid w:val="00F41BBC"/>
    <w:rsid w:val="00F444F0"/>
    <w:rsid w:val="00F446FF"/>
    <w:rsid w:val="00F45521"/>
    <w:rsid w:val="00F50847"/>
    <w:rsid w:val="00F53F27"/>
    <w:rsid w:val="00F546D1"/>
    <w:rsid w:val="00F54F9A"/>
    <w:rsid w:val="00F555FB"/>
    <w:rsid w:val="00F60281"/>
    <w:rsid w:val="00F61C1A"/>
    <w:rsid w:val="00F66272"/>
    <w:rsid w:val="00F709C0"/>
    <w:rsid w:val="00F805AD"/>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A32"/>
    <w:rsid w:val="00FD3D7C"/>
    <w:rsid w:val="00FD4F8F"/>
    <w:rsid w:val="00FE0C16"/>
    <w:rsid w:val="00FE14B1"/>
    <w:rsid w:val="00FE4D97"/>
    <w:rsid w:val="00FE5F90"/>
    <w:rsid w:val="00FF0070"/>
    <w:rsid w:val="00FF07C3"/>
    <w:rsid w:val="00FF4D5D"/>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BookTitle">
    <w:name w:val="Book Title"/>
    <w:basedOn w:val="DefaultParagraphFont"/>
    <w:uiPriority w:val="33"/>
    <w:qFormat/>
    <w:rsid w:val="0017349C"/>
    <w:rPr>
      <w:b/>
      <w:bCs/>
      <w:i/>
      <w:iCs/>
      <w:spacing w:val="5"/>
    </w:rPr>
  </w:style>
  <w:style w:type="paragraph" w:styleId="Caption">
    <w:name w:val="caption"/>
    <w:basedOn w:val="Normal"/>
    <w:next w:val="Normal"/>
    <w:uiPriority w:val="35"/>
    <w:semiHidden/>
    <w:unhideWhenUsed/>
    <w:qFormat/>
    <w:rsid w:val="0017349C"/>
    <w:pPr>
      <w:spacing w:after="200"/>
    </w:pPr>
    <w:rPr>
      <w:i/>
      <w:iCs/>
      <w:color w:val="44546A" w:themeColor="text2"/>
      <w:sz w:val="18"/>
      <w:szCs w:val="18"/>
    </w:rPr>
  </w:style>
  <w:style w:type="character" w:styleId="Emphasis">
    <w:name w:val="Emphasis"/>
    <w:basedOn w:val="DefaultParagraphFont"/>
    <w:uiPriority w:val="20"/>
    <w:qFormat/>
    <w:rsid w:val="0017349C"/>
    <w:rPr>
      <w:i/>
      <w:iCs/>
    </w:rPr>
  </w:style>
  <w:style w:type="character" w:customStyle="1" w:styleId="Heading3Char">
    <w:name w:val="Heading 3 Char"/>
    <w:basedOn w:val="DefaultParagraphFont"/>
    <w:link w:val="Heading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34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34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34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34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349C"/>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17349C"/>
    <w:rPr>
      <w:i/>
      <w:iCs/>
      <w:color w:val="4472C4" w:themeColor="accent1"/>
    </w:rPr>
  </w:style>
  <w:style w:type="paragraph" w:styleId="IntenseQuote">
    <w:name w:val="Intense Quote"/>
    <w:basedOn w:val="Normal"/>
    <w:next w:val="Normal"/>
    <w:link w:val="IntenseQuoteCh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7349C"/>
    <w:rPr>
      <w:rFonts w:ascii="Arial" w:hAnsi="Arial" w:cs="Arial"/>
      <w:i/>
      <w:iCs/>
      <w:color w:val="4472C4" w:themeColor="accent1"/>
    </w:rPr>
  </w:style>
  <w:style w:type="character" w:styleId="IntenseReference">
    <w:name w:val="Intense Reference"/>
    <w:basedOn w:val="DefaultParagraphFont"/>
    <w:uiPriority w:val="32"/>
    <w:qFormat/>
    <w:rsid w:val="0017349C"/>
    <w:rPr>
      <w:b/>
      <w:bCs/>
      <w:smallCaps/>
      <w:color w:val="4472C4" w:themeColor="accent1"/>
      <w:spacing w:val="5"/>
    </w:rPr>
  </w:style>
  <w:style w:type="paragraph" w:styleId="ListParagraph">
    <w:name w:val="List Paragraph"/>
    <w:basedOn w:val="Normal"/>
    <w:uiPriority w:val="34"/>
    <w:qFormat/>
    <w:rsid w:val="0017349C"/>
    <w:pPr>
      <w:ind w:left="720"/>
      <w:contextualSpacing/>
    </w:pPr>
  </w:style>
  <w:style w:type="paragraph" w:styleId="NoSpacing">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17349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7349C"/>
    <w:rPr>
      <w:rFonts w:ascii="Arial" w:hAnsi="Arial" w:cs="Arial"/>
      <w:i/>
      <w:iCs/>
      <w:color w:val="404040" w:themeColor="text1" w:themeTint="BF"/>
    </w:rPr>
  </w:style>
  <w:style w:type="character" w:styleId="Strong">
    <w:name w:val="Strong"/>
    <w:basedOn w:val="DefaultParagraphFont"/>
    <w:uiPriority w:val="22"/>
    <w:qFormat/>
    <w:rsid w:val="0017349C"/>
    <w:rPr>
      <w:b/>
      <w:bCs/>
    </w:rPr>
  </w:style>
  <w:style w:type="paragraph" w:styleId="Subtitle">
    <w:name w:val="Subtitle"/>
    <w:basedOn w:val="Normal"/>
    <w:next w:val="Normal"/>
    <w:link w:val="SubtitleCh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7349C"/>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7349C"/>
    <w:rPr>
      <w:i/>
      <w:iCs/>
      <w:color w:val="404040" w:themeColor="text1" w:themeTint="BF"/>
    </w:rPr>
  </w:style>
  <w:style w:type="character" w:styleId="SubtleReference">
    <w:name w:val="Subtle Reference"/>
    <w:basedOn w:val="DefaultParagraphFont"/>
    <w:uiPriority w:val="31"/>
    <w:qFormat/>
    <w:rsid w:val="0017349C"/>
    <w:rPr>
      <w:smallCaps/>
      <w:color w:val="5A5A5A" w:themeColor="text1" w:themeTint="A5"/>
    </w:rPr>
  </w:style>
  <w:style w:type="paragraph" w:styleId="TOCHeading">
    <w:name w:val="TOC Heading"/>
    <w:basedOn w:val="Heading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2075</Words>
  <Characters>13204</Characters>
  <Application>Microsoft Office Word</Application>
  <DocSecurity>0</DocSecurity>
  <Lines>197</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Tammy Rouse</cp:lastModifiedBy>
  <cp:revision>2</cp:revision>
  <cp:lastPrinted>2020-02-11T19:20:00Z</cp:lastPrinted>
  <dcterms:created xsi:type="dcterms:W3CDTF">2026-10-07T10:38:00Z</dcterms:created>
  <dcterms:modified xsi:type="dcterms:W3CDTF">2026-10-07T10:38:00Z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