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12FBA94" w14:textId="77777777" w:rsidR="00132FA2" w:rsidRPr="009334A8" w:rsidRDefault="00000000" w:rsidP="009334A8">
      <w:pPr>
        <w:spacing w:line="360" w:lineRule="auto"/>
        <w:rPr>
          <w:rFonts w:ascii="Arial" w:hAnsi="Arial" w:cs="Arial"/>
          <w:sz w:val="22"/>
          <w:szCs w:val="22"/>
          <w:lang w:val="en-GB"/>
        </w:rPr>
      </w:pPr>
      <w:r w:rsidRPr="009334A8">
        <w:rPr>
          <w:rFonts w:ascii="Arial" w:hAnsi="Arial" w:cs="Arial"/>
          <w:noProof/>
          <w:sz w:val="22"/>
          <w:szCs w:val="22"/>
          <w:lang w:val="en-GB"/>
        </w:rPr>
        <w:drawing>
          <wp:inline distT="114300" distB="114300" distL="114300" distR="114300" wp14:anchorId="168A8D3A" wp14:editId="5C589AEC">
            <wp:extent cx="2105025" cy="923925"/>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2105025" cy="923925"/>
                    </a:xfrm>
                    <a:prstGeom prst="rect">
                      <a:avLst/>
                    </a:prstGeom>
                    <a:ln/>
                  </pic:spPr>
                </pic:pic>
              </a:graphicData>
            </a:graphic>
          </wp:inline>
        </w:drawing>
      </w:r>
    </w:p>
    <w:p w14:paraId="22CF6F48" w14:textId="77777777" w:rsidR="002148B2" w:rsidRPr="009334A8" w:rsidRDefault="002148B2" w:rsidP="009334A8">
      <w:pPr>
        <w:spacing w:line="360" w:lineRule="auto"/>
        <w:jc w:val="center"/>
        <w:rPr>
          <w:rFonts w:ascii="Arial" w:hAnsi="Arial" w:cs="Arial"/>
          <w:b/>
          <w:bCs/>
          <w:sz w:val="36"/>
          <w:szCs w:val="36"/>
          <w:lang w:val="en-GB"/>
        </w:rPr>
      </w:pPr>
    </w:p>
    <w:p w14:paraId="3F032F5D" w14:textId="77777777" w:rsidR="002148B2" w:rsidRPr="009334A8" w:rsidRDefault="002148B2" w:rsidP="009334A8">
      <w:pPr>
        <w:spacing w:line="360" w:lineRule="auto"/>
        <w:jc w:val="center"/>
        <w:rPr>
          <w:rFonts w:ascii="Arial" w:hAnsi="Arial" w:cs="Arial"/>
          <w:b/>
          <w:bCs/>
          <w:sz w:val="36"/>
          <w:szCs w:val="36"/>
          <w:lang w:val="en-GB"/>
        </w:rPr>
      </w:pPr>
    </w:p>
    <w:p w14:paraId="4F145863" w14:textId="77777777" w:rsidR="002148B2" w:rsidRPr="009334A8" w:rsidRDefault="002148B2" w:rsidP="009334A8">
      <w:pPr>
        <w:spacing w:line="360" w:lineRule="auto"/>
        <w:jc w:val="center"/>
        <w:rPr>
          <w:rFonts w:ascii="Arial" w:hAnsi="Arial" w:cs="Arial"/>
          <w:b/>
          <w:bCs/>
          <w:sz w:val="36"/>
          <w:szCs w:val="36"/>
          <w:lang w:val="en-GB"/>
        </w:rPr>
      </w:pPr>
    </w:p>
    <w:p w14:paraId="5F1593AF" w14:textId="783CC9BD" w:rsidR="00132FA2" w:rsidRPr="009334A8" w:rsidRDefault="00000000" w:rsidP="009334A8">
      <w:pPr>
        <w:spacing w:line="360" w:lineRule="auto"/>
        <w:jc w:val="center"/>
        <w:rPr>
          <w:rFonts w:ascii="Arial" w:hAnsi="Arial" w:cs="Arial"/>
          <w:b/>
          <w:bCs/>
          <w:sz w:val="36"/>
          <w:szCs w:val="36"/>
          <w:lang w:val="en-GB"/>
        </w:rPr>
      </w:pPr>
      <w:r w:rsidRPr="009334A8">
        <w:rPr>
          <w:rFonts w:ascii="Arial" w:hAnsi="Arial" w:cs="Arial"/>
          <w:b/>
          <w:bCs/>
          <w:sz w:val="36"/>
          <w:szCs w:val="36"/>
          <w:lang w:val="en-GB"/>
        </w:rPr>
        <w:t>Module code: LCLM6003</w:t>
      </w:r>
    </w:p>
    <w:p w14:paraId="59CF8B32" w14:textId="77777777" w:rsidR="00132FA2" w:rsidRPr="009334A8" w:rsidRDefault="00000000" w:rsidP="009334A8">
      <w:pPr>
        <w:spacing w:line="360" w:lineRule="auto"/>
        <w:jc w:val="center"/>
        <w:rPr>
          <w:rFonts w:ascii="Arial" w:hAnsi="Arial" w:cs="Arial"/>
          <w:b/>
          <w:bCs/>
          <w:sz w:val="36"/>
          <w:szCs w:val="36"/>
          <w:lang w:val="en-GB"/>
        </w:rPr>
      </w:pPr>
      <w:r w:rsidRPr="009334A8">
        <w:rPr>
          <w:rFonts w:ascii="Arial" w:hAnsi="Arial" w:cs="Arial"/>
          <w:b/>
          <w:bCs/>
          <w:sz w:val="36"/>
          <w:szCs w:val="36"/>
          <w:lang w:val="en-GB"/>
        </w:rPr>
        <w:t>Module Title: Leadership and Management Skills for the Workplace</w:t>
      </w:r>
    </w:p>
    <w:p w14:paraId="0A1BE937" w14:textId="3644E74B" w:rsidR="00132FA2" w:rsidRPr="009334A8" w:rsidRDefault="00000000" w:rsidP="009334A8">
      <w:pPr>
        <w:spacing w:line="360" w:lineRule="auto"/>
        <w:jc w:val="center"/>
        <w:rPr>
          <w:rFonts w:ascii="Arial" w:hAnsi="Arial" w:cs="Arial"/>
          <w:b/>
          <w:bCs/>
          <w:sz w:val="36"/>
          <w:szCs w:val="36"/>
          <w:lang w:val="en-GB"/>
        </w:rPr>
      </w:pPr>
      <w:r w:rsidRPr="009334A8">
        <w:rPr>
          <w:rFonts w:ascii="Arial" w:hAnsi="Arial" w:cs="Arial"/>
          <w:b/>
          <w:bCs/>
          <w:sz w:val="36"/>
          <w:szCs w:val="36"/>
          <w:lang w:val="en-GB"/>
        </w:rPr>
        <w:t>Assignment Type:</w:t>
      </w:r>
      <w:r w:rsidR="009E1F51">
        <w:rPr>
          <w:rFonts w:ascii="Arial" w:hAnsi="Arial" w:cs="Arial"/>
          <w:b/>
          <w:bCs/>
          <w:sz w:val="36"/>
          <w:szCs w:val="36"/>
          <w:lang w:val="en-GB"/>
        </w:rPr>
        <w:t xml:space="preserve"> </w:t>
      </w:r>
      <w:r w:rsidR="009E1F51" w:rsidRPr="009E1F51">
        <w:rPr>
          <w:rFonts w:ascii="Arial" w:hAnsi="Arial" w:cs="Arial"/>
          <w:b/>
          <w:bCs/>
          <w:sz w:val="36"/>
          <w:szCs w:val="36"/>
          <w:lang w:val="en-GB"/>
        </w:rPr>
        <w:t>A Strategic Change Plan</w:t>
      </w:r>
    </w:p>
    <w:p w14:paraId="6BCE939B" w14:textId="77777777" w:rsidR="00132FA2" w:rsidRPr="009334A8" w:rsidRDefault="00000000" w:rsidP="009334A8">
      <w:pPr>
        <w:spacing w:line="360" w:lineRule="auto"/>
        <w:jc w:val="center"/>
        <w:rPr>
          <w:rFonts w:ascii="Arial" w:hAnsi="Arial" w:cs="Arial"/>
          <w:b/>
          <w:bCs/>
          <w:sz w:val="36"/>
          <w:szCs w:val="36"/>
          <w:lang w:val="en-GB"/>
        </w:rPr>
      </w:pPr>
      <w:r w:rsidRPr="009334A8">
        <w:rPr>
          <w:rFonts w:ascii="Arial" w:hAnsi="Arial" w:cs="Arial"/>
          <w:b/>
          <w:bCs/>
          <w:sz w:val="36"/>
          <w:szCs w:val="36"/>
          <w:lang w:val="en-GB"/>
        </w:rPr>
        <w:t>Student Name:</w:t>
      </w:r>
    </w:p>
    <w:p w14:paraId="6F019D16" w14:textId="77777777" w:rsidR="00132FA2" w:rsidRPr="009334A8" w:rsidRDefault="00000000" w:rsidP="009334A8">
      <w:pPr>
        <w:spacing w:line="360" w:lineRule="auto"/>
        <w:jc w:val="center"/>
        <w:rPr>
          <w:rFonts w:ascii="Arial" w:hAnsi="Arial" w:cs="Arial"/>
          <w:b/>
          <w:bCs/>
          <w:sz w:val="36"/>
          <w:szCs w:val="36"/>
          <w:lang w:val="en-GB"/>
        </w:rPr>
      </w:pPr>
      <w:r w:rsidRPr="009334A8">
        <w:rPr>
          <w:rFonts w:ascii="Arial" w:hAnsi="Arial" w:cs="Arial"/>
          <w:b/>
          <w:bCs/>
          <w:sz w:val="36"/>
          <w:szCs w:val="36"/>
          <w:lang w:val="en-GB"/>
        </w:rPr>
        <w:t xml:space="preserve">Student ID: </w:t>
      </w:r>
    </w:p>
    <w:p w14:paraId="2BF457E5" w14:textId="77777777" w:rsidR="00132FA2" w:rsidRPr="009334A8" w:rsidRDefault="00000000" w:rsidP="009334A8">
      <w:pPr>
        <w:spacing w:line="360" w:lineRule="auto"/>
        <w:jc w:val="center"/>
        <w:rPr>
          <w:rFonts w:ascii="Arial" w:hAnsi="Arial" w:cs="Arial"/>
          <w:b/>
          <w:bCs/>
          <w:sz w:val="36"/>
          <w:szCs w:val="36"/>
          <w:lang w:val="en-GB"/>
        </w:rPr>
      </w:pPr>
      <w:r w:rsidRPr="009334A8">
        <w:rPr>
          <w:rFonts w:ascii="Arial" w:hAnsi="Arial" w:cs="Arial"/>
          <w:sz w:val="36"/>
          <w:szCs w:val="36"/>
          <w:lang w:val="en-GB"/>
        </w:rPr>
        <w:br w:type="page"/>
      </w:r>
    </w:p>
    <w:p w14:paraId="57DCAC41" w14:textId="0CF7F2D1" w:rsidR="00132FA2" w:rsidRPr="009334A8" w:rsidRDefault="00000000" w:rsidP="009334A8">
      <w:pPr>
        <w:spacing w:line="360" w:lineRule="auto"/>
        <w:jc w:val="center"/>
        <w:rPr>
          <w:rFonts w:ascii="Arial" w:hAnsi="Arial" w:cs="Arial"/>
          <w:b/>
          <w:bCs/>
          <w:sz w:val="22"/>
          <w:szCs w:val="22"/>
          <w:lang w:val="en-GB"/>
        </w:rPr>
      </w:pPr>
      <w:r w:rsidRPr="009334A8">
        <w:rPr>
          <w:rFonts w:ascii="Arial" w:hAnsi="Arial" w:cs="Arial"/>
          <w:b/>
          <w:bCs/>
          <w:sz w:val="22"/>
          <w:szCs w:val="22"/>
          <w:lang w:val="en-GB"/>
        </w:rPr>
        <w:lastRenderedPageBreak/>
        <w:t>Executive summary</w:t>
      </w:r>
    </w:p>
    <w:p w14:paraId="4CC48B0F" w14:textId="77777777" w:rsidR="006C35C1" w:rsidRPr="00DC0B9C" w:rsidRDefault="00323B30" w:rsidP="009334A8">
      <w:pPr>
        <w:spacing w:line="360" w:lineRule="auto"/>
        <w:rPr>
          <w:rFonts w:ascii="Arial" w:hAnsi="Arial" w:cs="Arial"/>
          <w:sz w:val="22"/>
          <w:szCs w:val="22"/>
          <w:lang w:val="en-GB"/>
        </w:rPr>
      </w:pPr>
      <w:r w:rsidRPr="00DC0B9C">
        <w:rPr>
          <w:rFonts w:ascii="Arial" w:hAnsi="Arial" w:cs="Arial"/>
          <w:sz w:val="22"/>
          <w:szCs w:val="22"/>
          <w:lang w:val="en-GB"/>
        </w:rPr>
        <w:t xml:space="preserve">The concept of leading and implementing change refers to guiding an organisation through a transition by creating a clear vision and developing a strategic action plan. Based on that, the following report has considered a specific </w:t>
      </w:r>
      <w:r w:rsidR="00D356B4" w:rsidRPr="00DC0B9C">
        <w:rPr>
          <w:rFonts w:ascii="Arial" w:hAnsi="Arial" w:cs="Arial"/>
          <w:sz w:val="22"/>
          <w:szCs w:val="22"/>
          <w:lang w:val="en-GB"/>
        </w:rPr>
        <w:t>organisation</w:t>
      </w:r>
      <w:r w:rsidRPr="00DC0B9C">
        <w:rPr>
          <w:rFonts w:ascii="Arial" w:hAnsi="Arial" w:cs="Arial"/>
          <w:sz w:val="22"/>
          <w:szCs w:val="22"/>
          <w:lang w:val="en-GB"/>
        </w:rPr>
        <w:t xml:space="preserve"> which is ASDA to understand its recent history of change management. A brief analysis of the influence of the digital disruption, online shopping and AI has been considered by highlighting internal and external factors. The challenges related to the decline in the sales rate that ASDA has faced by ASDA has been examined. Both the models of ADKAR and McKinsey have been evaluated to address the ways in which the change has been managed to overcome the issues. There has been a wider analysis on the application of transformational leadership to maintain productivity followed by the management of alterations for future betterment. Furthermore, objectives have been formed and a suitable change management plan has been developed for ASDA.</w:t>
      </w:r>
    </w:p>
    <w:p w14:paraId="3571876B" w14:textId="77777777" w:rsidR="006C35C1" w:rsidRPr="009334A8" w:rsidRDefault="006C35C1" w:rsidP="009334A8">
      <w:pPr>
        <w:spacing w:line="360" w:lineRule="auto"/>
        <w:rPr>
          <w:rFonts w:ascii="Arial" w:hAnsi="Arial" w:cs="Arial"/>
          <w:b/>
          <w:bCs/>
          <w:sz w:val="28"/>
          <w:szCs w:val="28"/>
          <w:lang w:val="en-GB"/>
        </w:rPr>
      </w:pPr>
      <w:r w:rsidRPr="009334A8">
        <w:rPr>
          <w:rFonts w:ascii="Arial" w:hAnsi="Arial" w:cs="Arial"/>
          <w:lang w:val="en-GB"/>
        </w:rPr>
        <w:br w:type="page"/>
      </w:r>
    </w:p>
    <w:sdt>
      <w:sdtPr>
        <w:rPr>
          <w:rFonts w:ascii="Arial" w:eastAsia="Times New Roman" w:hAnsi="Arial" w:cs="Arial"/>
          <w:color w:val="auto"/>
          <w:sz w:val="22"/>
          <w:szCs w:val="22"/>
          <w:lang w:val="en"/>
        </w:rPr>
        <w:id w:val="1853220843"/>
        <w:docPartObj>
          <w:docPartGallery w:val="Table of Contents"/>
          <w:docPartUnique/>
        </w:docPartObj>
      </w:sdtPr>
      <w:sdtEndPr>
        <w:rPr>
          <w:b/>
          <w:bCs/>
          <w:noProof/>
        </w:rPr>
      </w:sdtEndPr>
      <w:sdtContent>
        <w:p w14:paraId="114A41BF" w14:textId="5258E44C" w:rsidR="00AF34EB" w:rsidRPr="00AF34EB" w:rsidRDefault="00AF34EB" w:rsidP="00AF34EB">
          <w:pPr>
            <w:pStyle w:val="TOCHeading"/>
            <w:spacing w:line="360" w:lineRule="auto"/>
            <w:rPr>
              <w:rFonts w:ascii="Arial" w:hAnsi="Arial" w:cs="Arial"/>
              <w:sz w:val="22"/>
              <w:szCs w:val="22"/>
            </w:rPr>
          </w:pPr>
          <w:r w:rsidRPr="00AF34EB">
            <w:rPr>
              <w:rFonts w:ascii="Arial" w:hAnsi="Arial" w:cs="Arial"/>
              <w:sz w:val="22"/>
              <w:szCs w:val="22"/>
            </w:rPr>
            <w:t>Table of Contents</w:t>
          </w:r>
        </w:p>
        <w:p w14:paraId="18032835" w14:textId="2CEB2A28" w:rsidR="00AF34EB" w:rsidRPr="00AF34EB" w:rsidRDefault="00AF34EB" w:rsidP="00AF34EB">
          <w:pPr>
            <w:pStyle w:val="TOC1"/>
            <w:tabs>
              <w:tab w:val="right" w:leader="dot" w:pos="9350"/>
            </w:tabs>
            <w:spacing w:line="360" w:lineRule="auto"/>
            <w:rPr>
              <w:rFonts w:ascii="Arial" w:hAnsi="Arial" w:cs="Arial"/>
              <w:noProof/>
              <w:sz w:val="22"/>
              <w:szCs w:val="22"/>
            </w:rPr>
          </w:pPr>
          <w:r w:rsidRPr="00AF34EB">
            <w:rPr>
              <w:rFonts w:ascii="Arial" w:hAnsi="Arial" w:cs="Arial"/>
              <w:sz w:val="22"/>
              <w:szCs w:val="22"/>
            </w:rPr>
            <w:fldChar w:fldCharType="begin"/>
          </w:r>
          <w:r w:rsidRPr="00AF34EB">
            <w:rPr>
              <w:rFonts w:ascii="Arial" w:hAnsi="Arial" w:cs="Arial"/>
              <w:sz w:val="22"/>
              <w:szCs w:val="22"/>
            </w:rPr>
            <w:instrText xml:space="preserve"> TOC \o "1-3" \h \z \u </w:instrText>
          </w:r>
          <w:r w:rsidRPr="00AF34EB">
            <w:rPr>
              <w:rFonts w:ascii="Arial" w:hAnsi="Arial" w:cs="Arial"/>
              <w:sz w:val="22"/>
              <w:szCs w:val="22"/>
            </w:rPr>
            <w:fldChar w:fldCharType="separate"/>
          </w:r>
          <w:hyperlink w:anchor="_Toc215767893" w:history="1">
            <w:r w:rsidRPr="00AF34EB">
              <w:rPr>
                <w:rStyle w:val="Hyperlink"/>
                <w:rFonts w:ascii="Arial" w:hAnsi="Arial" w:cs="Arial"/>
                <w:noProof/>
                <w:sz w:val="22"/>
                <w:szCs w:val="22"/>
                <w:lang w:val="en-GB"/>
              </w:rPr>
              <w:t>Introduction</w:t>
            </w:r>
            <w:r w:rsidRPr="00AF34EB">
              <w:rPr>
                <w:rFonts w:ascii="Arial" w:hAnsi="Arial" w:cs="Arial"/>
                <w:noProof/>
                <w:webHidden/>
                <w:sz w:val="22"/>
                <w:szCs w:val="22"/>
              </w:rPr>
              <w:tab/>
            </w:r>
            <w:r w:rsidRPr="00AF34EB">
              <w:rPr>
                <w:rFonts w:ascii="Arial" w:hAnsi="Arial" w:cs="Arial"/>
                <w:noProof/>
                <w:webHidden/>
                <w:sz w:val="22"/>
                <w:szCs w:val="22"/>
              </w:rPr>
              <w:fldChar w:fldCharType="begin"/>
            </w:r>
            <w:r w:rsidRPr="00AF34EB">
              <w:rPr>
                <w:rFonts w:ascii="Arial" w:hAnsi="Arial" w:cs="Arial"/>
                <w:noProof/>
                <w:webHidden/>
                <w:sz w:val="22"/>
                <w:szCs w:val="22"/>
              </w:rPr>
              <w:instrText xml:space="preserve"> PAGEREF _Toc215767893 \h </w:instrText>
            </w:r>
            <w:r w:rsidRPr="00AF34EB">
              <w:rPr>
                <w:rFonts w:ascii="Arial" w:hAnsi="Arial" w:cs="Arial"/>
                <w:noProof/>
                <w:webHidden/>
                <w:sz w:val="22"/>
                <w:szCs w:val="22"/>
              </w:rPr>
            </w:r>
            <w:r w:rsidRPr="00AF34EB">
              <w:rPr>
                <w:rFonts w:ascii="Arial" w:hAnsi="Arial" w:cs="Arial"/>
                <w:noProof/>
                <w:webHidden/>
                <w:sz w:val="22"/>
                <w:szCs w:val="22"/>
              </w:rPr>
              <w:fldChar w:fldCharType="separate"/>
            </w:r>
            <w:r w:rsidRPr="00AF34EB">
              <w:rPr>
                <w:rFonts w:ascii="Arial" w:hAnsi="Arial" w:cs="Arial"/>
                <w:noProof/>
                <w:webHidden/>
                <w:sz w:val="22"/>
                <w:szCs w:val="22"/>
              </w:rPr>
              <w:t>4</w:t>
            </w:r>
            <w:r w:rsidRPr="00AF34EB">
              <w:rPr>
                <w:rFonts w:ascii="Arial" w:hAnsi="Arial" w:cs="Arial"/>
                <w:noProof/>
                <w:webHidden/>
                <w:sz w:val="22"/>
                <w:szCs w:val="22"/>
              </w:rPr>
              <w:fldChar w:fldCharType="end"/>
            </w:r>
          </w:hyperlink>
        </w:p>
        <w:p w14:paraId="4C2A48C1" w14:textId="70FDB5FB" w:rsidR="00AF34EB" w:rsidRPr="00AF34EB" w:rsidRDefault="00AF34EB" w:rsidP="00AF34EB">
          <w:pPr>
            <w:pStyle w:val="TOC1"/>
            <w:tabs>
              <w:tab w:val="right" w:leader="dot" w:pos="9350"/>
            </w:tabs>
            <w:spacing w:line="360" w:lineRule="auto"/>
            <w:rPr>
              <w:rFonts w:ascii="Arial" w:hAnsi="Arial" w:cs="Arial"/>
              <w:noProof/>
              <w:sz w:val="22"/>
              <w:szCs w:val="22"/>
            </w:rPr>
          </w:pPr>
          <w:hyperlink w:anchor="_Toc215767894" w:history="1">
            <w:r w:rsidRPr="00AF34EB">
              <w:rPr>
                <w:rStyle w:val="Hyperlink"/>
                <w:rFonts w:ascii="Arial" w:hAnsi="Arial" w:cs="Arial"/>
                <w:noProof/>
                <w:sz w:val="22"/>
                <w:szCs w:val="22"/>
                <w:lang w:val="en-GB"/>
              </w:rPr>
              <w:t>Company Background</w:t>
            </w:r>
            <w:r w:rsidRPr="00AF34EB">
              <w:rPr>
                <w:rFonts w:ascii="Arial" w:hAnsi="Arial" w:cs="Arial"/>
                <w:noProof/>
                <w:webHidden/>
                <w:sz w:val="22"/>
                <w:szCs w:val="22"/>
              </w:rPr>
              <w:tab/>
            </w:r>
            <w:r w:rsidRPr="00AF34EB">
              <w:rPr>
                <w:rFonts w:ascii="Arial" w:hAnsi="Arial" w:cs="Arial"/>
                <w:noProof/>
                <w:webHidden/>
                <w:sz w:val="22"/>
                <w:szCs w:val="22"/>
              </w:rPr>
              <w:fldChar w:fldCharType="begin"/>
            </w:r>
            <w:r w:rsidRPr="00AF34EB">
              <w:rPr>
                <w:rFonts w:ascii="Arial" w:hAnsi="Arial" w:cs="Arial"/>
                <w:noProof/>
                <w:webHidden/>
                <w:sz w:val="22"/>
                <w:szCs w:val="22"/>
              </w:rPr>
              <w:instrText xml:space="preserve"> PAGEREF _Toc215767894 \h </w:instrText>
            </w:r>
            <w:r w:rsidRPr="00AF34EB">
              <w:rPr>
                <w:rFonts w:ascii="Arial" w:hAnsi="Arial" w:cs="Arial"/>
                <w:noProof/>
                <w:webHidden/>
                <w:sz w:val="22"/>
                <w:szCs w:val="22"/>
              </w:rPr>
            </w:r>
            <w:r w:rsidRPr="00AF34EB">
              <w:rPr>
                <w:rFonts w:ascii="Arial" w:hAnsi="Arial" w:cs="Arial"/>
                <w:noProof/>
                <w:webHidden/>
                <w:sz w:val="22"/>
                <w:szCs w:val="22"/>
              </w:rPr>
              <w:fldChar w:fldCharType="separate"/>
            </w:r>
            <w:r w:rsidRPr="00AF34EB">
              <w:rPr>
                <w:rFonts w:ascii="Arial" w:hAnsi="Arial" w:cs="Arial"/>
                <w:noProof/>
                <w:webHidden/>
                <w:sz w:val="22"/>
                <w:szCs w:val="22"/>
              </w:rPr>
              <w:t>5</w:t>
            </w:r>
            <w:r w:rsidRPr="00AF34EB">
              <w:rPr>
                <w:rFonts w:ascii="Arial" w:hAnsi="Arial" w:cs="Arial"/>
                <w:noProof/>
                <w:webHidden/>
                <w:sz w:val="22"/>
                <w:szCs w:val="22"/>
              </w:rPr>
              <w:fldChar w:fldCharType="end"/>
            </w:r>
          </w:hyperlink>
        </w:p>
        <w:p w14:paraId="0D35E33E" w14:textId="0EC3A32F" w:rsidR="00AF34EB" w:rsidRPr="00AF34EB" w:rsidRDefault="00AF34EB" w:rsidP="00AF34EB">
          <w:pPr>
            <w:pStyle w:val="TOC1"/>
            <w:tabs>
              <w:tab w:val="right" w:leader="dot" w:pos="9350"/>
            </w:tabs>
            <w:spacing w:line="360" w:lineRule="auto"/>
            <w:rPr>
              <w:rFonts w:ascii="Arial" w:hAnsi="Arial" w:cs="Arial"/>
              <w:noProof/>
              <w:sz w:val="22"/>
              <w:szCs w:val="22"/>
            </w:rPr>
          </w:pPr>
          <w:hyperlink w:anchor="_Toc215767895" w:history="1">
            <w:r w:rsidRPr="00AF34EB">
              <w:rPr>
                <w:rStyle w:val="Hyperlink"/>
                <w:rFonts w:ascii="Arial" w:hAnsi="Arial" w:cs="Arial"/>
                <w:noProof/>
                <w:sz w:val="22"/>
                <w:szCs w:val="22"/>
                <w:lang w:val="en-GB"/>
              </w:rPr>
              <w:t>Discussion of company’s history of management within the external and internal environment and its impact</w:t>
            </w:r>
            <w:r w:rsidRPr="00AF34EB">
              <w:rPr>
                <w:rFonts w:ascii="Arial" w:hAnsi="Arial" w:cs="Arial"/>
                <w:noProof/>
                <w:webHidden/>
                <w:sz w:val="22"/>
                <w:szCs w:val="22"/>
              </w:rPr>
              <w:tab/>
            </w:r>
            <w:r w:rsidRPr="00AF34EB">
              <w:rPr>
                <w:rFonts w:ascii="Arial" w:hAnsi="Arial" w:cs="Arial"/>
                <w:noProof/>
                <w:webHidden/>
                <w:sz w:val="22"/>
                <w:szCs w:val="22"/>
              </w:rPr>
              <w:fldChar w:fldCharType="begin"/>
            </w:r>
            <w:r w:rsidRPr="00AF34EB">
              <w:rPr>
                <w:rFonts w:ascii="Arial" w:hAnsi="Arial" w:cs="Arial"/>
                <w:noProof/>
                <w:webHidden/>
                <w:sz w:val="22"/>
                <w:szCs w:val="22"/>
              </w:rPr>
              <w:instrText xml:space="preserve"> PAGEREF _Toc215767895 \h </w:instrText>
            </w:r>
            <w:r w:rsidRPr="00AF34EB">
              <w:rPr>
                <w:rFonts w:ascii="Arial" w:hAnsi="Arial" w:cs="Arial"/>
                <w:noProof/>
                <w:webHidden/>
                <w:sz w:val="22"/>
                <w:szCs w:val="22"/>
              </w:rPr>
            </w:r>
            <w:r w:rsidRPr="00AF34EB">
              <w:rPr>
                <w:rFonts w:ascii="Arial" w:hAnsi="Arial" w:cs="Arial"/>
                <w:noProof/>
                <w:webHidden/>
                <w:sz w:val="22"/>
                <w:szCs w:val="22"/>
              </w:rPr>
              <w:fldChar w:fldCharType="separate"/>
            </w:r>
            <w:r w:rsidRPr="00AF34EB">
              <w:rPr>
                <w:rFonts w:ascii="Arial" w:hAnsi="Arial" w:cs="Arial"/>
                <w:noProof/>
                <w:webHidden/>
                <w:sz w:val="22"/>
                <w:szCs w:val="22"/>
              </w:rPr>
              <w:t>6</w:t>
            </w:r>
            <w:r w:rsidRPr="00AF34EB">
              <w:rPr>
                <w:rFonts w:ascii="Arial" w:hAnsi="Arial" w:cs="Arial"/>
                <w:noProof/>
                <w:webHidden/>
                <w:sz w:val="22"/>
                <w:szCs w:val="22"/>
              </w:rPr>
              <w:fldChar w:fldCharType="end"/>
            </w:r>
          </w:hyperlink>
        </w:p>
        <w:p w14:paraId="675B6DCE" w14:textId="0376D3C5" w:rsidR="00AF34EB" w:rsidRPr="00AF34EB" w:rsidRDefault="00AF34EB" w:rsidP="00AF34EB">
          <w:pPr>
            <w:pStyle w:val="TOC1"/>
            <w:tabs>
              <w:tab w:val="right" w:leader="dot" w:pos="9350"/>
            </w:tabs>
            <w:spacing w:line="360" w:lineRule="auto"/>
            <w:rPr>
              <w:rFonts w:ascii="Arial" w:hAnsi="Arial" w:cs="Arial"/>
              <w:noProof/>
              <w:sz w:val="22"/>
              <w:szCs w:val="22"/>
            </w:rPr>
          </w:pPr>
          <w:hyperlink w:anchor="_Toc215767896" w:history="1">
            <w:r w:rsidRPr="00AF34EB">
              <w:rPr>
                <w:rStyle w:val="Hyperlink"/>
                <w:rFonts w:ascii="Arial" w:hAnsi="Arial" w:cs="Arial"/>
                <w:noProof/>
                <w:sz w:val="22"/>
                <w:szCs w:val="22"/>
                <w:lang w:val="en-GB"/>
              </w:rPr>
              <w:t>Outlining the change management models by underlining the issues faced by ASDA as well as the ways it has managed the change</w:t>
            </w:r>
            <w:r w:rsidRPr="00AF34EB">
              <w:rPr>
                <w:rFonts w:ascii="Arial" w:hAnsi="Arial" w:cs="Arial"/>
                <w:noProof/>
                <w:webHidden/>
                <w:sz w:val="22"/>
                <w:szCs w:val="22"/>
              </w:rPr>
              <w:tab/>
            </w:r>
            <w:r w:rsidRPr="00AF34EB">
              <w:rPr>
                <w:rFonts w:ascii="Arial" w:hAnsi="Arial" w:cs="Arial"/>
                <w:noProof/>
                <w:webHidden/>
                <w:sz w:val="22"/>
                <w:szCs w:val="22"/>
              </w:rPr>
              <w:fldChar w:fldCharType="begin"/>
            </w:r>
            <w:r w:rsidRPr="00AF34EB">
              <w:rPr>
                <w:rFonts w:ascii="Arial" w:hAnsi="Arial" w:cs="Arial"/>
                <w:noProof/>
                <w:webHidden/>
                <w:sz w:val="22"/>
                <w:szCs w:val="22"/>
              </w:rPr>
              <w:instrText xml:space="preserve"> PAGEREF _Toc215767896 \h </w:instrText>
            </w:r>
            <w:r w:rsidRPr="00AF34EB">
              <w:rPr>
                <w:rFonts w:ascii="Arial" w:hAnsi="Arial" w:cs="Arial"/>
                <w:noProof/>
                <w:webHidden/>
                <w:sz w:val="22"/>
                <w:szCs w:val="22"/>
              </w:rPr>
            </w:r>
            <w:r w:rsidRPr="00AF34EB">
              <w:rPr>
                <w:rFonts w:ascii="Arial" w:hAnsi="Arial" w:cs="Arial"/>
                <w:noProof/>
                <w:webHidden/>
                <w:sz w:val="22"/>
                <w:szCs w:val="22"/>
              </w:rPr>
              <w:fldChar w:fldCharType="separate"/>
            </w:r>
            <w:r w:rsidRPr="00AF34EB">
              <w:rPr>
                <w:rFonts w:ascii="Arial" w:hAnsi="Arial" w:cs="Arial"/>
                <w:noProof/>
                <w:webHidden/>
                <w:sz w:val="22"/>
                <w:szCs w:val="22"/>
              </w:rPr>
              <w:t>9</w:t>
            </w:r>
            <w:r w:rsidRPr="00AF34EB">
              <w:rPr>
                <w:rFonts w:ascii="Arial" w:hAnsi="Arial" w:cs="Arial"/>
                <w:noProof/>
                <w:webHidden/>
                <w:sz w:val="22"/>
                <w:szCs w:val="22"/>
              </w:rPr>
              <w:fldChar w:fldCharType="end"/>
            </w:r>
          </w:hyperlink>
        </w:p>
        <w:p w14:paraId="39905F16" w14:textId="1C3E968E" w:rsidR="00AF34EB" w:rsidRPr="00AF34EB" w:rsidRDefault="00AF34EB" w:rsidP="00AF34EB">
          <w:pPr>
            <w:pStyle w:val="TOC1"/>
            <w:tabs>
              <w:tab w:val="right" w:leader="dot" w:pos="9350"/>
            </w:tabs>
            <w:spacing w:line="360" w:lineRule="auto"/>
            <w:rPr>
              <w:rFonts w:ascii="Arial" w:hAnsi="Arial" w:cs="Arial"/>
              <w:noProof/>
              <w:sz w:val="22"/>
              <w:szCs w:val="22"/>
            </w:rPr>
          </w:pPr>
          <w:hyperlink w:anchor="_Toc215767897" w:history="1">
            <w:r w:rsidRPr="00AF34EB">
              <w:rPr>
                <w:rStyle w:val="Hyperlink"/>
                <w:rFonts w:ascii="Arial" w:hAnsi="Arial" w:cs="Arial"/>
                <w:noProof/>
                <w:sz w:val="22"/>
                <w:szCs w:val="22"/>
                <w:lang w:val="en-GB"/>
              </w:rPr>
              <w:t>Evaluation of management of the change with application of a leadership style and evaluation of the impact of company culture on the change management programme</w:t>
            </w:r>
            <w:r w:rsidRPr="00AF34EB">
              <w:rPr>
                <w:rFonts w:ascii="Arial" w:hAnsi="Arial" w:cs="Arial"/>
                <w:noProof/>
                <w:webHidden/>
                <w:sz w:val="22"/>
                <w:szCs w:val="22"/>
              </w:rPr>
              <w:tab/>
            </w:r>
            <w:r w:rsidRPr="00AF34EB">
              <w:rPr>
                <w:rFonts w:ascii="Arial" w:hAnsi="Arial" w:cs="Arial"/>
                <w:noProof/>
                <w:webHidden/>
                <w:sz w:val="22"/>
                <w:szCs w:val="22"/>
              </w:rPr>
              <w:fldChar w:fldCharType="begin"/>
            </w:r>
            <w:r w:rsidRPr="00AF34EB">
              <w:rPr>
                <w:rFonts w:ascii="Arial" w:hAnsi="Arial" w:cs="Arial"/>
                <w:noProof/>
                <w:webHidden/>
                <w:sz w:val="22"/>
                <w:szCs w:val="22"/>
              </w:rPr>
              <w:instrText xml:space="preserve"> PAGEREF _Toc215767897 \h </w:instrText>
            </w:r>
            <w:r w:rsidRPr="00AF34EB">
              <w:rPr>
                <w:rFonts w:ascii="Arial" w:hAnsi="Arial" w:cs="Arial"/>
                <w:noProof/>
                <w:webHidden/>
                <w:sz w:val="22"/>
                <w:szCs w:val="22"/>
              </w:rPr>
            </w:r>
            <w:r w:rsidRPr="00AF34EB">
              <w:rPr>
                <w:rFonts w:ascii="Arial" w:hAnsi="Arial" w:cs="Arial"/>
                <w:noProof/>
                <w:webHidden/>
                <w:sz w:val="22"/>
                <w:szCs w:val="22"/>
              </w:rPr>
              <w:fldChar w:fldCharType="separate"/>
            </w:r>
            <w:r w:rsidRPr="00AF34EB">
              <w:rPr>
                <w:rFonts w:ascii="Arial" w:hAnsi="Arial" w:cs="Arial"/>
                <w:noProof/>
                <w:webHidden/>
                <w:sz w:val="22"/>
                <w:szCs w:val="22"/>
              </w:rPr>
              <w:t>13</w:t>
            </w:r>
            <w:r w:rsidRPr="00AF34EB">
              <w:rPr>
                <w:rFonts w:ascii="Arial" w:hAnsi="Arial" w:cs="Arial"/>
                <w:noProof/>
                <w:webHidden/>
                <w:sz w:val="22"/>
                <w:szCs w:val="22"/>
              </w:rPr>
              <w:fldChar w:fldCharType="end"/>
            </w:r>
          </w:hyperlink>
        </w:p>
        <w:p w14:paraId="729CB45E" w14:textId="4D025227" w:rsidR="00AF34EB" w:rsidRPr="00AF34EB" w:rsidRDefault="00AF34EB" w:rsidP="00AF34EB">
          <w:pPr>
            <w:pStyle w:val="TOC1"/>
            <w:tabs>
              <w:tab w:val="right" w:leader="dot" w:pos="9350"/>
            </w:tabs>
            <w:spacing w:line="360" w:lineRule="auto"/>
            <w:rPr>
              <w:rFonts w:ascii="Arial" w:hAnsi="Arial" w:cs="Arial"/>
              <w:noProof/>
              <w:sz w:val="22"/>
              <w:szCs w:val="22"/>
            </w:rPr>
          </w:pPr>
          <w:hyperlink w:anchor="_Toc215767898" w:history="1">
            <w:r w:rsidRPr="00AF34EB">
              <w:rPr>
                <w:rStyle w:val="Hyperlink"/>
                <w:rFonts w:ascii="Arial" w:hAnsi="Arial" w:cs="Arial"/>
                <w:noProof/>
                <w:sz w:val="22"/>
                <w:szCs w:val="22"/>
                <w:lang w:val="en-GB"/>
              </w:rPr>
              <w:t>Developing a suitable change management plan for ASDA</w:t>
            </w:r>
            <w:r w:rsidRPr="00AF34EB">
              <w:rPr>
                <w:rFonts w:ascii="Arial" w:hAnsi="Arial" w:cs="Arial"/>
                <w:noProof/>
                <w:webHidden/>
                <w:sz w:val="22"/>
                <w:szCs w:val="22"/>
              </w:rPr>
              <w:tab/>
            </w:r>
            <w:r w:rsidRPr="00AF34EB">
              <w:rPr>
                <w:rFonts w:ascii="Arial" w:hAnsi="Arial" w:cs="Arial"/>
                <w:noProof/>
                <w:webHidden/>
                <w:sz w:val="22"/>
                <w:szCs w:val="22"/>
              </w:rPr>
              <w:fldChar w:fldCharType="begin"/>
            </w:r>
            <w:r w:rsidRPr="00AF34EB">
              <w:rPr>
                <w:rFonts w:ascii="Arial" w:hAnsi="Arial" w:cs="Arial"/>
                <w:noProof/>
                <w:webHidden/>
                <w:sz w:val="22"/>
                <w:szCs w:val="22"/>
              </w:rPr>
              <w:instrText xml:space="preserve"> PAGEREF _Toc215767898 \h </w:instrText>
            </w:r>
            <w:r w:rsidRPr="00AF34EB">
              <w:rPr>
                <w:rFonts w:ascii="Arial" w:hAnsi="Arial" w:cs="Arial"/>
                <w:noProof/>
                <w:webHidden/>
                <w:sz w:val="22"/>
                <w:szCs w:val="22"/>
              </w:rPr>
            </w:r>
            <w:r w:rsidRPr="00AF34EB">
              <w:rPr>
                <w:rFonts w:ascii="Arial" w:hAnsi="Arial" w:cs="Arial"/>
                <w:noProof/>
                <w:webHidden/>
                <w:sz w:val="22"/>
                <w:szCs w:val="22"/>
              </w:rPr>
              <w:fldChar w:fldCharType="separate"/>
            </w:r>
            <w:r w:rsidRPr="00AF34EB">
              <w:rPr>
                <w:rFonts w:ascii="Arial" w:hAnsi="Arial" w:cs="Arial"/>
                <w:noProof/>
                <w:webHidden/>
                <w:sz w:val="22"/>
                <w:szCs w:val="22"/>
              </w:rPr>
              <w:t>15</w:t>
            </w:r>
            <w:r w:rsidRPr="00AF34EB">
              <w:rPr>
                <w:rFonts w:ascii="Arial" w:hAnsi="Arial" w:cs="Arial"/>
                <w:noProof/>
                <w:webHidden/>
                <w:sz w:val="22"/>
                <w:szCs w:val="22"/>
              </w:rPr>
              <w:fldChar w:fldCharType="end"/>
            </w:r>
          </w:hyperlink>
        </w:p>
        <w:p w14:paraId="00C07124" w14:textId="158CF8AD" w:rsidR="00AF34EB" w:rsidRPr="00AF34EB" w:rsidRDefault="00AF34EB" w:rsidP="00AF34EB">
          <w:pPr>
            <w:pStyle w:val="TOC1"/>
            <w:tabs>
              <w:tab w:val="right" w:leader="dot" w:pos="9350"/>
            </w:tabs>
            <w:spacing w:line="360" w:lineRule="auto"/>
            <w:rPr>
              <w:rFonts w:ascii="Arial" w:hAnsi="Arial" w:cs="Arial"/>
              <w:noProof/>
              <w:sz w:val="22"/>
              <w:szCs w:val="22"/>
            </w:rPr>
          </w:pPr>
          <w:hyperlink w:anchor="_Toc215767899" w:history="1">
            <w:r w:rsidRPr="00AF34EB">
              <w:rPr>
                <w:rStyle w:val="Hyperlink"/>
                <w:rFonts w:ascii="Arial" w:hAnsi="Arial" w:cs="Arial"/>
                <w:noProof/>
                <w:sz w:val="22"/>
                <w:szCs w:val="22"/>
                <w:lang w:val="en-GB"/>
              </w:rPr>
              <w:t>Conclusion</w:t>
            </w:r>
            <w:r w:rsidRPr="00AF34EB">
              <w:rPr>
                <w:rFonts w:ascii="Arial" w:hAnsi="Arial" w:cs="Arial"/>
                <w:noProof/>
                <w:webHidden/>
                <w:sz w:val="22"/>
                <w:szCs w:val="22"/>
              </w:rPr>
              <w:tab/>
            </w:r>
            <w:r w:rsidRPr="00AF34EB">
              <w:rPr>
                <w:rFonts w:ascii="Arial" w:hAnsi="Arial" w:cs="Arial"/>
                <w:noProof/>
                <w:webHidden/>
                <w:sz w:val="22"/>
                <w:szCs w:val="22"/>
              </w:rPr>
              <w:fldChar w:fldCharType="begin"/>
            </w:r>
            <w:r w:rsidRPr="00AF34EB">
              <w:rPr>
                <w:rFonts w:ascii="Arial" w:hAnsi="Arial" w:cs="Arial"/>
                <w:noProof/>
                <w:webHidden/>
                <w:sz w:val="22"/>
                <w:szCs w:val="22"/>
              </w:rPr>
              <w:instrText xml:space="preserve"> PAGEREF _Toc215767899 \h </w:instrText>
            </w:r>
            <w:r w:rsidRPr="00AF34EB">
              <w:rPr>
                <w:rFonts w:ascii="Arial" w:hAnsi="Arial" w:cs="Arial"/>
                <w:noProof/>
                <w:webHidden/>
                <w:sz w:val="22"/>
                <w:szCs w:val="22"/>
              </w:rPr>
            </w:r>
            <w:r w:rsidRPr="00AF34EB">
              <w:rPr>
                <w:rFonts w:ascii="Arial" w:hAnsi="Arial" w:cs="Arial"/>
                <w:noProof/>
                <w:webHidden/>
                <w:sz w:val="22"/>
                <w:szCs w:val="22"/>
              </w:rPr>
              <w:fldChar w:fldCharType="separate"/>
            </w:r>
            <w:r w:rsidRPr="00AF34EB">
              <w:rPr>
                <w:rFonts w:ascii="Arial" w:hAnsi="Arial" w:cs="Arial"/>
                <w:noProof/>
                <w:webHidden/>
                <w:sz w:val="22"/>
                <w:szCs w:val="22"/>
              </w:rPr>
              <w:t>19</w:t>
            </w:r>
            <w:r w:rsidRPr="00AF34EB">
              <w:rPr>
                <w:rFonts w:ascii="Arial" w:hAnsi="Arial" w:cs="Arial"/>
                <w:noProof/>
                <w:webHidden/>
                <w:sz w:val="22"/>
                <w:szCs w:val="22"/>
              </w:rPr>
              <w:fldChar w:fldCharType="end"/>
            </w:r>
          </w:hyperlink>
        </w:p>
        <w:p w14:paraId="71C11046" w14:textId="3A299F84" w:rsidR="00AF34EB" w:rsidRPr="00AF34EB" w:rsidRDefault="00AF34EB" w:rsidP="00AF34EB">
          <w:pPr>
            <w:pStyle w:val="TOC1"/>
            <w:tabs>
              <w:tab w:val="right" w:leader="dot" w:pos="9350"/>
            </w:tabs>
            <w:spacing w:line="360" w:lineRule="auto"/>
            <w:rPr>
              <w:rFonts w:ascii="Arial" w:hAnsi="Arial" w:cs="Arial"/>
              <w:noProof/>
              <w:sz w:val="22"/>
              <w:szCs w:val="22"/>
            </w:rPr>
          </w:pPr>
          <w:hyperlink w:anchor="_Toc215767900" w:history="1">
            <w:r w:rsidRPr="00AF34EB">
              <w:rPr>
                <w:rStyle w:val="Hyperlink"/>
                <w:rFonts w:ascii="Arial" w:hAnsi="Arial" w:cs="Arial"/>
                <w:noProof/>
                <w:sz w:val="22"/>
                <w:szCs w:val="22"/>
                <w:lang w:val="en-GB"/>
              </w:rPr>
              <w:t>References</w:t>
            </w:r>
            <w:r w:rsidRPr="00AF34EB">
              <w:rPr>
                <w:rFonts w:ascii="Arial" w:hAnsi="Arial" w:cs="Arial"/>
                <w:noProof/>
                <w:webHidden/>
                <w:sz w:val="22"/>
                <w:szCs w:val="22"/>
              </w:rPr>
              <w:tab/>
            </w:r>
            <w:r w:rsidRPr="00AF34EB">
              <w:rPr>
                <w:rFonts w:ascii="Arial" w:hAnsi="Arial" w:cs="Arial"/>
                <w:noProof/>
                <w:webHidden/>
                <w:sz w:val="22"/>
                <w:szCs w:val="22"/>
              </w:rPr>
              <w:fldChar w:fldCharType="begin"/>
            </w:r>
            <w:r w:rsidRPr="00AF34EB">
              <w:rPr>
                <w:rFonts w:ascii="Arial" w:hAnsi="Arial" w:cs="Arial"/>
                <w:noProof/>
                <w:webHidden/>
                <w:sz w:val="22"/>
                <w:szCs w:val="22"/>
              </w:rPr>
              <w:instrText xml:space="preserve"> PAGEREF _Toc215767900 \h </w:instrText>
            </w:r>
            <w:r w:rsidRPr="00AF34EB">
              <w:rPr>
                <w:rFonts w:ascii="Arial" w:hAnsi="Arial" w:cs="Arial"/>
                <w:noProof/>
                <w:webHidden/>
                <w:sz w:val="22"/>
                <w:szCs w:val="22"/>
              </w:rPr>
            </w:r>
            <w:r w:rsidRPr="00AF34EB">
              <w:rPr>
                <w:rFonts w:ascii="Arial" w:hAnsi="Arial" w:cs="Arial"/>
                <w:noProof/>
                <w:webHidden/>
                <w:sz w:val="22"/>
                <w:szCs w:val="22"/>
              </w:rPr>
              <w:fldChar w:fldCharType="separate"/>
            </w:r>
            <w:r w:rsidRPr="00AF34EB">
              <w:rPr>
                <w:rFonts w:ascii="Arial" w:hAnsi="Arial" w:cs="Arial"/>
                <w:noProof/>
                <w:webHidden/>
                <w:sz w:val="22"/>
                <w:szCs w:val="22"/>
              </w:rPr>
              <w:t>20</w:t>
            </w:r>
            <w:r w:rsidRPr="00AF34EB">
              <w:rPr>
                <w:rFonts w:ascii="Arial" w:hAnsi="Arial" w:cs="Arial"/>
                <w:noProof/>
                <w:webHidden/>
                <w:sz w:val="22"/>
                <w:szCs w:val="22"/>
              </w:rPr>
              <w:fldChar w:fldCharType="end"/>
            </w:r>
          </w:hyperlink>
        </w:p>
        <w:p w14:paraId="68C8F3FB" w14:textId="69D959DA" w:rsidR="00AF34EB" w:rsidRDefault="00AF34EB" w:rsidP="00AF34EB">
          <w:pPr>
            <w:spacing w:line="360" w:lineRule="auto"/>
          </w:pPr>
          <w:r w:rsidRPr="00AF34EB">
            <w:rPr>
              <w:rFonts w:ascii="Arial" w:hAnsi="Arial" w:cs="Arial"/>
              <w:b/>
              <w:bCs/>
              <w:noProof/>
              <w:sz w:val="22"/>
              <w:szCs w:val="22"/>
            </w:rPr>
            <w:fldChar w:fldCharType="end"/>
          </w:r>
        </w:p>
      </w:sdtContent>
    </w:sdt>
    <w:p w14:paraId="4486BA43" w14:textId="77777777" w:rsidR="00F61F63" w:rsidRDefault="00F61F63">
      <w:pPr>
        <w:rPr>
          <w:rFonts w:ascii="Arial" w:hAnsi="Arial" w:cs="Arial"/>
          <w:b/>
          <w:bCs/>
          <w:sz w:val="28"/>
          <w:szCs w:val="28"/>
          <w:lang w:val="en-GB"/>
        </w:rPr>
      </w:pPr>
      <w:r>
        <w:rPr>
          <w:rFonts w:ascii="Arial" w:hAnsi="Arial" w:cs="Arial"/>
          <w:lang w:val="en-GB"/>
        </w:rPr>
        <w:br w:type="page"/>
      </w:r>
    </w:p>
    <w:p w14:paraId="38D667A1" w14:textId="4E76F44B" w:rsidR="00323B30" w:rsidRPr="009334A8" w:rsidRDefault="00323B30" w:rsidP="009334A8">
      <w:pPr>
        <w:pStyle w:val="Heading1"/>
        <w:spacing w:line="360" w:lineRule="auto"/>
        <w:rPr>
          <w:rFonts w:ascii="Arial" w:hAnsi="Arial" w:cs="Arial"/>
          <w:lang w:val="en-GB"/>
        </w:rPr>
      </w:pPr>
      <w:bookmarkStart w:id="0" w:name="_Toc215767893"/>
      <w:r w:rsidRPr="009334A8">
        <w:rPr>
          <w:rFonts w:ascii="Arial" w:hAnsi="Arial" w:cs="Arial"/>
          <w:lang w:val="en-GB"/>
        </w:rPr>
        <w:lastRenderedPageBreak/>
        <w:t>Introduction</w:t>
      </w:r>
      <w:bookmarkEnd w:id="0"/>
    </w:p>
    <w:p w14:paraId="14525CDD" w14:textId="77777777" w:rsidR="00323B30" w:rsidRPr="009334A8" w:rsidRDefault="00323B30" w:rsidP="009334A8">
      <w:pPr>
        <w:spacing w:line="360" w:lineRule="auto"/>
        <w:rPr>
          <w:rFonts w:ascii="Arial" w:hAnsi="Arial" w:cs="Arial"/>
          <w:sz w:val="22"/>
          <w:szCs w:val="22"/>
          <w:lang w:val="en-GB"/>
        </w:rPr>
      </w:pPr>
      <w:r w:rsidRPr="009334A8">
        <w:rPr>
          <w:rFonts w:ascii="Arial" w:hAnsi="Arial" w:cs="Arial"/>
          <w:sz w:val="22"/>
          <w:szCs w:val="22"/>
          <w:lang w:val="en-GB"/>
        </w:rPr>
        <w:t>Understanding the concept of leading and implementing change has been related to creating a clear vision, building a strategy and managing both technical and human aspects. A successful shift requires commitment from the leadership with comprehensive planning and transparent communication.  This process involves continuous monitoring, adjustment and reinforcement of the new state to ensure sustainability. Based on that, the following report will shed light on the brief details of the chosen organisation. It will highlight the recent history of the company by explaining the current changes in the internal and external environment.  This discussion will focus on the influence of the digital disruption, online shopping and other aspects on the institution. Moreover, a detailed evaluation of the change management models along with current factors related to strategic changes will be taken into consideration. This segment will showcase the dynamic approaches of the company to manage the ongoing strategic shift within the global market. Throughout the discussion, the influence of the leadership role will be highlighted by introducing a relevant theoretical model. This will be an effective approach in understanding the impact of organisational culture on the change management programme. Furthermore, a suitable initiative will be incorporated based on the financial, communication and evaluation plan for the chosen organisation. </w:t>
      </w:r>
    </w:p>
    <w:p w14:paraId="36C147CD" w14:textId="77777777" w:rsidR="00323B30" w:rsidRPr="009334A8" w:rsidRDefault="00323B30" w:rsidP="009334A8">
      <w:pPr>
        <w:spacing w:line="360" w:lineRule="auto"/>
        <w:jc w:val="left"/>
        <w:rPr>
          <w:rFonts w:ascii="Arial" w:hAnsi="Arial" w:cs="Arial"/>
          <w:b/>
          <w:bCs/>
          <w:sz w:val="22"/>
          <w:szCs w:val="22"/>
          <w:lang w:val="en-GB"/>
        </w:rPr>
      </w:pPr>
      <w:r w:rsidRPr="009334A8">
        <w:rPr>
          <w:rFonts w:ascii="Arial" w:hAnsi="Arial" w:cs="Arial"/>
          <w:b/>
          <w:bCs/>
          <w:sz w:val="22"/>
          <w:szCs w:val="22"/>
          <w:lang w:val="en-GB"/>
        </w:rPr>
        <w:br w:type="page"/>
      </w:r>
    </w:p>
    <w:p w14:paraId="2FEC622F" w14:textId="77777777" w:rsidR="00323B30" w:rsidRPr="009334A8" w:rsidRDefault="00323B30" w:rsidP="009334A8">
      <w:pPr>
        <w:pStyle w:val="Heading1"/>
        <w:spacing w:line="360" w:lineRule="auto"/>
        <w:rPr>
          <w:rFonts w:ascii="Arial" w:hAnsi="Arial" w:cs="Arial"/>
          <w:lang w:val="en-GB"/>
        </w:rPr>
      </w:pPr>
      <w:bookmarkStart w:id="1" w:name="_Toc215767894"/>
      <w:r w:rsidRPr="009334A8">
        <w:rPr>
          <w:rFonts w:ascii="Arial" w:hAnsi="Arial" w:cs="Arial"/>
          <w:lang w:val="en-GB"/>
        </w:rPr>
        <w:lastRenderedPageBreak/>
        <w:t>Company Background</w:t>
      </w:r>
      <w:bookmarkEnd w:id="1"/>
    </w:p>
    <w:p w14:paraId="1A7F6F55" w14:textId="77777777" w:rsidR="00323B30" w:rsidRPr="009334A8" w:rsidRDefault="00323B30" w:rsidP="009334A8">
      <w:pPr>
        <w:spacing w:line="360" w:lineRule="auto"/>
        <w:rPr>
          <w:rFonts w:ascii="Arial" w:hAnsi="Arial" w:cs="Arial"/>
          <w:sz w:val="22"/>
          <w:szCs w:val="22"/>
          <w:lang w:val="en-GB"/>
        </w:rPr>
      </w:pPr>
      <w:r w:rsidRPr="009334A8">
        <w:rPr>
          <w:rFonts w:ascii="Arial" w:hAnsi="Arial" w:cs="Arial"/>
          <w:sz w:val="22"/>
          <w:szCs w:val="22"/>
          <w:lang w:val="en-GB"/>
        </w:rPr>
        <w:t xml:space="preserve">The overall development of the retail industry is diverse in nature and continuous growth has been observed in productivity and innovation. ASDA is a well-known establishment that sells groceries, garments as well as general merchandise </w:t>
      </w:r>
      <w:sdt>
        <w:sdtPr>
          <w:rPr>
            <w:rFonts w:ascii="Arial" w:hAnsi="Arial" w:cs="Arial"/>
            <w:sz w:val="22"/>
            <w:szCs w:val="22"/>
            <w:lang w:val="en-GB"/>
          </w:rPr>
          <w:id w:val="-1450229360"/>
          <w:citation/>
        </w:sdtPr>
        <w:sdtContent>
          <w:r w:rsidRPr="009334A8">
            <w:rPr>
              <w:rFonts w:ascii="Arial" w:hAnsi="Arial" w:cs="Arial"/>
              <w:sz w:val="22"/>
              <w:szCs w:val="22"/>
              <w:lang w:val="en-GB"/>
            </w:rPr>
            <w:fldChar w:fldCharType="begin"/>
          </w:r>
          <w:r w:rsidRPr="009334A8">
            <w:rPr>
              <w:rFonts w:ascii="Arial" w:hAnsi="Arial" w:cs="Arial"/>
              <w:sz w:val="22"/>
              <w:szCs w:val="22"/>
              <w:lang w:val="en-GB"/>
            </w:rPr>
            <w:instrText xml:space="preserve"> CITATION ASD5a1 \l 1033 </w:instrText>
          </w:r>
          <w:r w:rsidRPr="009334A8">
            <w:rPr>
              <w:rFonts w:ascii="Arial" w:hAnsi="Arial" w:cs="Arial"/>
              <w:sz w:val="22"/>
              <w:szCs w:val="22"/>
              <w:lang w:val="en-GB"/>
            </w:rPr>
            <w:fldChar w:fldCharType="separate"/>
          </w:r>
          <w:r w:rsidRPr="009334A8">
            <w:rPr>
              <w:rFonts w:ascii="Arial" w:hAnsi="Arial" w:cs="Arial"/>
              <w:noProof/>
              <w:sz w:val="22"/>
              <w:szCs w:val="22"/>
              <w:lang w:val="en-GB"/>
            </w:rPr>
            <w:t>(ASDA, 2025a)</w:t>
          </w:r>
          <w:r w:rsidRPr="009334A8">
            <w:rPr>
              <w:rFonts w:ascii="Arial" w:hAnsi="Arial" w:cs="Arial"/>
              <w:sz w:val="22"/>
              <w:szCs w:val="22"/>
              <w:lang w:val="en-GB"/>
            </w:rPr>
            <w:fldChar w:fldCharType="end"/>
          </w:r>
        </w:sdtContent>
      </w:sdt>
      <w:r w:rsidRPr="009334A8">
        <w:rPr>
          <w:rFonts w:ascii="Arial" w:hAnsi="Arial" w:cs="Arial"/>
          <w:sz w:val="22"/>
          <w:szCs w:val="22"/>
          <w:lang w:val="en-GB"/>
        </w:rPr>
        <w:t>. According to the facts gathered from the company website, it was developed in 1949 followed by having the headquarters in Leeds, UK. This has been observed that the firm has a range of formats for the company which includes superstores and supermarkets. The firm is currently owned by TDR, Mohsin and Walmart and offers different types of services.</w:t>
      </w:r>
    </w:p>
    <w:p w14:paraId="25DEC395" w14:textId="77777777" w:rsidR="00323B30" w:rsidRPr="009334A8" w:rsidRDefault="00323B30" w:rsidP="009334A8">
      <w:pPr>
        <w:spacing w:line="360" w:lineRule="auto"/>
        <w:jc w:val="center"/>
        <w:rPr>
          <w:rFonts w:ascii="Arial" w:hAnsi="Arial" w:cs="Arial"/>
          <w:sz w:val="22"/>
          <w:szCs w:val="22"/>
          <w:lang w:val="en-GB"/>
        </w:rPr>
      </w:pPr>
      <w:r w:rsidRPr="009334A8">
        <w:rPr>
          <w:rFonts w:ascii="Arial" w:hAnsi="Arial" w:cs="Arial"/>
          <w:noProof/>
          <w:sz w:val="22"/>
          <w:szCs w:val="22"/>
          <w:lang w:val="en-GB"/>
        </w:rPr>
        <w:drawing>
          <wp:inline distT="0" distB="0" distL="0" distR="0" wp14:anchorId="410A3DB9" wp14:editId="40EEC88F">
            <wp:extent cx="5722620" cy="3505200"/>
            <wp:effectExtent l="0" t="0" r="0" b="0"/>
            <wp:docPr id="7277077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22620" cy="3505200"/>
                    </a:xfrm>
                    <a:prstGeom prst="rect">
                      <a:avLst/>
                    </a:prstGeom>
                    <a:noFill/>
                    <a:ln>
                      <a:noFill/>
                    </a:ln>
                  </pic:spPr>
                </pic:pic>
              </a:graphicData>
            </a:graphic>
          </wp:inline>
        </w:drawing>
      </w:r>
    </w:p>
    <w:p w14:paraId="6E01EB57" w14:textId="77777777" w:rsidR="00323B30" w:rsidRPr="009334A8" w:rsidRDefault="00323B30" w:rsidP="009334A8">
      <w:pPr>
        <w:spacing w:line="360" w:lineRule="auto"/>
        <w:jc w:val="center"/>
        <w:rPr>
          <w:rFonts w:ascii="Arial" w:hAnsi="Arial" w:cs="Arial"/>
          <w:sz w:val="22"/>
          <w:szCs w:val="22"/>
          <w:lang w:val="en-GB"/>
        </w:rPr>
      </w:pPr>
      <w:r w:rsidRPr="009334A8">
        <w:rPr>
          <w:rFonts w:ascii="Arial" w:hAnsi="Arial" w:cs="Arial"/>
          <w:sz w:val="22"/>
          <w:szCs w:val="22"/>
          <w:lang w:val="en-GB"/>
        </w:rPr>
        <w:t>Figure: Value of edible grocery sales for ASDA</w:t>
      </w:r>
    </w:p>
    <w:p w14:paraId="5AAE5BFE" w14:textId="2694C972" w:rsidR="00323B30" w:rsidRPr="009334A8" w:rsidRDefault="00323B30" w:rsidP="009334A8">
      <w:pPr>
        <w:spacing w:line="360" w:lineRule="auto"/>
        <w:jc w:val="center"/>
        <w:rPr>
          <w:rFonts w:ascii="Arial" w:hAnsi="Arial" w:cs="Arial"/>
          <w:sz w:val="22"/>
          <w:szCs w:val="22"/>
          <w:lang w:val="en-GB"/>
        </w:rPr>
      </w:pPr>
      <w:r w:rsidRPr="009334A8">
        <w:rPr>
          <w:rFonts w:ascii="Arial" w:hAnsi="Arial" w:cs="Arial"/>
          <w:sz w:val="22"/>
          <w:szCs w:val="22"/>
          <w:lang w:val="en-GB"/>
        </w:rPr>
        <w:t>Source:</w:t>
      </w:r>
      <w:hyperlink r:id="rId10" w:history="1">
        <w:r w:rsidRPr="009334A8">
          <w:rPr>
            <w:rStyle w:val="Hyperlink"/>
            <w:rFonts w:ascii="Arial" w:hAnsi="Arial" w:cs="Arial"/>
            <w:sz w:val="22"/>
            <w:szCs w:val="22"/>
            <w:lang w:val="en-GB"/>
          </w:rPr>
          <w:t> </w:t>
        </w:r>
      </w:hyperlink>
      <w:sdt>
        <w:sdtPr>
          <w:rPr>
            <w:rFonts w:ascii="Arial" w:hAnsi="Arial" w:cs="Arial"/>
            <w:sz w:val="22"/>
            <w:szCs w:val="22"/>
            <w:lang w:val="en-GB"/>
          </w:rPr>
          <w:id w:val="-396663402"/>
          <w:citation/>
        </w:sdtPr>
        <w:sdtContent>
          <w:r w:rsidRPr="009334A8">
            <w:rPr>
              <w:rFonts w:ascii="Arial" w:hAnsi="Arial" w:cs="Arial"/>
              <w:sz w:val="22"/>
              <w:szCs w:val="22"/>
              <w:lang w:val="en-GB"/>
            </w:rPr>
            <w:fldChar w:fldCharType="begin"/>
          </w:r>
          <w:r w:rsidR="0041549F" w:rsidRPr="009334A8">
            <w:rPr>
              <w:rFonts w:ascii="Arial" w:hAnsi="Arial" w:cs="Arial"/>
              <w:sz w:val="22"/>
              <w:szCs w:val="22"/>
              <w:lang w:val="en-GB"/>
            </w:rPr>
            <w:instrText xml:space="preserve">CITATION Sta2526 \l 1033 </w:instrText>
          </w:r>
          <w:r w:rsidRPr="009334A8">
            <w:rPr>
              <w:rFonts w:ascii="Arial" w:hAnsi="Arial" w:cs="Arial"/>
              <w:sz w:val="22"/>
              <w:szCs w:val="22"/>
              <w:lang w:val="en-GB"/>
            </w:rPr>
            <w:fldChar w:fldCharType="separate"/>
          </w:r>
          <w:r w:rsidR="0041549F" w:rsidRPr="009334A8">
            <w:rPr>
              <w:rFonts w:ascii="Arial" w:hAnsi="Arial" w:cs="Arial"/>
              <w:noProof/>
              <w:sz w:val="22"/>
              <w:szCs w:val="22"/>
              <w:lang w:val="en-GB"/>
            </w:rPr>
            <w:t xml:space="preserve"> (Statista, 2025)</w:t>
          </w:r>
          <w:r w:rsidRPr="009334A8">
            <w:rPr>
              <w:rFonts w:ascii="Arial" w:hAnsi="Arial" w:cs="Arial"/>
              <w:sz w:val="22"/>
              <w:szCs w:val="22"/>
              <w:lang w:val="en-GB"/>
            </w:rPr>
            <w:fldChar w:fldCharType="end"/>
          </w:r>
        </w:sdtContent>
      </w:sdt>
    </w:p>
    <w:p w14:paraId="12F27968" w14:textId="38730408" w:rsidR="0041549F" w:rsidRPr="009334A8" w:rsidRDefault="00323B30" w:rsidP="009334A8">
      <w:pPr>
        <w:spacing w:line="360" w:lineRule="auto"/>
        <w:rPr>
          <w:rFonts w:ascii="Arial" w:hAnsi="Arial" w:cs="Arial"/>
          <w:sz w:val="22"/>
          <w:szCs w:val="22"/>
          <w:lang w:val="en-GB"/>
        </w:rPr>
      </w:pPr>
      <w:r w:rsidRPr="009334A8">
        <w:rPr>
          <w:rFonts w:ascii="Arial" w:hAnsi="Arial" w:cs="Arial"/>
          <w:sz w:val="22"/>
          <w:szCs w:val="22"/>
          <w:lang w:val="en-GB"/>
        </w:rPr>
        <w:t xml:space="preserve">The recent growth of the above-mentioned company has showcased continuous productivity and ratio of sales. According to the statistical data, in 2010 18762.59 million sales in US dollars has been observed </w:t>
      </w:r>
      <w:sdt>
        <w:sdtPr>
          <w:rPr>
            <w:rFonts w:ascii="Arial" w:hAnsi="Arial" w:cs="Arial"/>
            <w:sz w:val="22"/>
            <w:szCs w:val="22"/>
            <w:lang w:val="en-GB"/>
          </w:rPr>
          <w:id w:val="1690330758"/>
          <w:citation/>
        </w:sdtPr>
        <w:sdtContent>
          <w:r w:rsidRPr="009334A8">
            <w:rPr>
              <w:rFonts w:ascii="Arial" w:hAnsi="Arial" w:cs="Arial"/>
              <w:sz w:val="22"/>
              <w:szCs w:val="22"/>
              <w:lang w:val="en-GB"/>
            </w:rPr>
            <w:fldChar w:fldCharType="begin"/>
          </w:r>
          <w:r w:rsidR="0041549F" w:rsidRPr="009334A8">
            <w:rPr>
              <w:rFonts w:ascii="Arial" w:hAnsi="Arial" w:cs="Arial"/>
              <w:sz w:val="22"/>
              <w:szCs w:val="22"/>
              <w:lang w:val="en-GB"/>
            </w:rPr>
            <w:instrText xml:space="preserve">CITATION Sta2526 \l 1033 </w:instrText>
          </w:r>
          <w:r w:rsidRPr="009334A8">
            <w:rPr>
              <w:rFonts w:ascii="Arial" w:hAnsi="Arial" w:cs="Arial"/>
              <w:sz w:val="22"/>
              <w:szCs w:val="22"/>
              <w:lang w:val="en-GB"/>
            </w:rPr>
            <w:fldChar w:fldCharType="separate"/>
          </w:r>
          <w:r w:rsidR="0041549F" w:rsidRPr="009334A8">
            <w:rPr>
              <w:rFonts w:ascii="Arial" w:hAnsi="Arial" w:cs="Arial"/>
              <w:noProof/>
              <w:sz w:val="22"/>
              <w:szCs w:val="22"/>
              <w:lang w:val="en-GB"/>
            </w:rPr>
            <w:t>(Statista, 2025)</w:t>
          </w:r>
          <w:r w:rsidRPr="009334A8">
            <w:rPr>
              <w:rFonts w:ascii="Arial" w:hAnsi="Arial" w:cs="Arial"/>
              <w:sz w:val="22"/>
              <w:szCs w:val="22"/>
              <w:lang w:val="en-GB"/>
            </w:rPr>
            <w:fldChar w:fldCharType="end"/>
          </w:r>
        </w:sdtContent>
      </w:sdt>
      <w:r w:rsidRPr="009334A8">
        <w:rPr>
          <w:rFonts w:ascii="Arial" w:hAnsi="Arial" w:cs="Arial"/>
          <w:sz w:val="22"/>
          <w:szCs w:val="22"/>
          <w:lang w:val="en-GB"/>
        </w:rPr>
        <w:t>. On the other hand, in the year of 2020 it increased to 23,555.3 million US dollars which sheds light on its growth. The continuous investment in the products and services has been helpful for the firm to maintain proper brand value and sales ratio. </w:t>
      </w:r>
    </w:p>
    <w:p w14:paraId="54A3BC39" w14:textId="77777777" w:rsidR="0041549F" w:rsidRPr="009334A8" w:rsidRDefault="0041549F" w:rsidP="009334A8">
      <w:pPr>
        <w:spacing w:line="360" w:lineRule="auto"/>
        <w:rPr>
          <w:rFonts w:ascii="Arial" w:hAnsi="Arial" w:cs="Arial"/>
          <w:b/>
          <w:bCs/>
          <w:sz w:val="28"/>
          <w:szCs w:val="28"/>
          <w:lang w:val="en-GB"/>
        </w:rPr>
      </w:pPr>
      <w:r w:rsidRPr="009334A8">
        <w:rPr>
          <w:rFonts w:ascii="Arial" w:hAnsi="Arial" w:cs="Arial"/>
          <w:lang w:val="en-GB"/>
        </w:rPr>
        <w:br w:type="page"/>
      </w:r>
    </w:p>
    <w:p w14:paraId="401A6D1F" w14:textId="7B285076" w:rsidR="00323B30" w:rsidRPr="009334A8" w:rsidRDefault="00323B30" w:rsidP="009334A8">
      <w:pPr>
        <w:pStyle w:val="Heading1"/>
        <w:spacing w:line="360" w:lineRule="auto"/>
        <w:rPr>
          <w:rFonts w:ascii="Arial" w:hAnsi="Arial" w:cs="Arial"/>
          <w:lang w:val="en-GB"/>
        </w:rPr>
      </w:pPr>
      <w:bookmarkStart w:id="2" w:name="_Toc215767895"/>
      <w:r w:rsidRPr="009334A8">
        <w:rPr>
          <w:rFonts w:ascii="Arial" w:hAnsi="Arial" w:cs="Arial"/>
          <w:lang w:val="en-GB"/>
        </w:rPr>
        <w:lastRenderedPageBreak/>
        <w:t>Discussion of company’s history of management within the external and internal environment and its impact</w:t>
      </w:r>
      <w:bookmarkEnd w:id="2"/>
      <w:r w:rsidRPr="009334A8">
        <w:rPr>
          <w:rFonts w:ascii="Arial" w:hAnsi="Arial" w:cs="Arial"/>
          <w:lang w:val="en-GB"/>
        </w:rPr>
        <w:t> </w:t>
      </w:r>
    </w:p>
    <w:p w14:paraId="50D90C56" w14:textId="77777777" w:rsidR="00323B30" w:rsidRPr="009334A8" w:rsidRDefault="00323B30" w:rsidP="009334A8">
      <w:pPr>
        <w:spacing w:line="360" w:lineRule="auto"/>
        <w:rPr>
          <w:rFonts w:ascii="Arial" w:hAnsi="Arial" w:cs="Arial"/>
          <w:sz w:val="22"/>
          <w:szCs w:val="22"/>
          <w:u w:val="single"/>
          <w:lang w:val="en-GB"/>
        </w:rPr>
      </w:pPr>
      <w:r w:rsidRPr="009334A8">
        <w:rPr>
          <w:rFonts w:ascii="Arial" w:hAnsi="Arial" w:cs="Arial"/>
          <w:b/>
          <w:bCs/>
          <w:sz w:val="22"/>
          <w:szCs w:val="22"/>
          <w:u w:val="single"/>
          <w:lang w:val="en-GB"/>
        </w:rPr>
        <w:t>Digital Disruption</w:t>
      </w:r>
    </w:p>
    <w:p w14:paraId="31BB236C" w14:textId="77777777" w:rsidR="00323B30" w:rsidRPr="009334A8" w:rsidRDefault="00323B30" w:rsidP="009334A8">
      <w:pPr>
        <w:spacing w:line="360" w:lineRule="auto"/>
        <w:rPr>
          <w:rFonts w:ascii="Arial" w:hAnsi="Arial" w:cs="Arial"/>
          <w:i/>
          <w:iCs/>
          <w:sz w:val="22"/>
          <w:szCs w:val="22"/>
          <w:lang w:val="en-GB"/>
        </w:rPr>
      </w:pPr>
      <w:r w:rsidRPr="009334A8">
        <w:rPr>
          <w:rFonts w:ascii="Arial" w:hAnsi="Arial" w:cs="Arial"/>
          <w:b/>
          <w:bCs/>
          <w:i/>
          <w:iCs/>
          <w:sz w:val="22"/>
          <w:szCs w:val="22"/>
          <w:lang w:val="en-GB"/>
        </w:rPr>
        <w:t>Internal Impact</w:t>
      </w:r>
    </w:p>
    <w:p w14:paraId="734ABA73" w14:textId="77777777" w:rsidR="00323B30" w:rsidRPr="009334A8" w:rsidRDefault="00323B30" w:rsidP="009334A8">
      <w:pPr>
        <w:spacing w:line="360" w:lineRule="auto"/>
        <w:rPr>
          <w:rFonts w:ascii="Arial" w:hAnsi="Arial" w:cs="Arial"/>
          <w:sz w:val="22"/>
          <w:szCs w:val="22"/>
          <w:lang w:val="en-GB"/>
        </w:rPr>
      </w:pPr>
      <w:r w:rsidRPr="009334A8">
        <w:rPr>
          <w:rFonts w:ascii="Arial" w:hAnsi="Arial" w:cs="Arial"/>
          <w:sz w:val="22"/>
          <w:szCs w:val="22"/>
          <w:lang w:val="en-GB"/>
        </w:rPr>
        <w:t xml:space="preserve">The overall sales of ASDA were significantly affected due to organisational issues from its Project Future. This program is to separate its traditional systems from the former owner Walmart and migrate them to its own independent platforms. The shift towards a new approach severely disrupted the flow of stock between depots and stores (Tomičić-Pupek </w:t>
      </w:r>
      <w:r w:rsidRPr="009334A8">
        <w:rPr>
          <w:rFonts w:ascii="Arial" w:hAnsi="Arial" w:cs="Arial"/>
          <w:i/>
          <w:iCs/>
          <w:sz w:val="22"/>
          <w:szCs w:val="22"/>
          <w:lang w:val="en-GB"/>
        </w:rPr>
        <w:t>et al.,</w:t>
      </w:r>
      <w:r w:rsidRPr="009334A8">
        <w:rPr>
          <w:rFonts w:ascii="Arial" w:hAnsi="Arial" w:cs="Arial"/>
          <w:sz w:val="22"/>
          <w:szCs w:val="22"/>
          <w:lang w:val="en-GB"/>
        </w:rPr>
        <w:t xml:space="preserve"> 2023). It increases the inconsistency in the product availability across the various outlets of the company. On the other hand, the launch of a new app and website also significantly impacts the functionality problems which also impact the customer experience in online grocery segments. Internal operational issues at depots and inefficiency within the in-store have disrupted the ability of the company to maintain good performance. The upgradation process of the IT department has affected the overall turnaround plan of the organisation by around six months. </w:t>
      </w:r>
    </w:p>
    <w:p w14:paraId="14DFD447" w14:textId="77777777" w:rsidR="00323B30" w:rsidRPr="009334A8" w:rsidRDefault="00323B30" w:rsidP="009334A8">
      <w:pPr>
        <w:spacing w:line="360" w:lineRule="auto"/>
        <w:rPr>
          <w:rFonts w:ascii="Arial" w:hAnsi="Arial" w:cs="Arial"/>
          <w:i/>
          <w:iCs/>
          <w:sz w:val="22"/>
          <w:szCs w:val="22"/>
          <w:lang w:val="en-GB"/>
        </w:rPr>
      </w:pPr>
      <w:r w:rsidRPr="009334A8">
        <w:rPr>
          <w:rFonts w:ascii="Arial" w:hAnsi="Arial" w:cs="Arial"/>
          <w:b/>
          <w:bCs/>
          <w:i/>
          <w:iCs/>
          <w:sz w:val="22"/>
          <w:szCs w:val="22"/>
          <w:lang w:val="en-GB"/>
        </w:rPr>
        <w:t>External Disruptions</w:t>
      </w:r>
    </w:p>
    <w:p w14:paraId="69DF5D11" w14:textId="3E477755" w:rsidR="00323B30" w:rsidRPr="009334A8" w:rsidRDefault="00323B30" w:rsidP="009334A8">
      <w:pPr>
        <w:spacing w:line="360" w:lineRule="auto"/>
        <w:rPr>
          <w:rFonts w:ascii="Arial" w:hAnsi="Arial" w:cs="Arial"/>
          <w:sz w:val="22"/>
          <w:szCs w:val="22"/>
          <w:lang w:val="en-GB"/>
        </w:rPr>
      </w:pPr>
      <w:r w:rsidRPr="009334A8">
        <w:rPr>
          <w:rFonts w:ascii="Arial" w:hAnsi="Arial" w:cs="Arial"/>
          <w:sz w:val="22"/>
          <w:szCs w:val="22"/>
          <w:lang w:val="en-GB"/>
        </w:rPr>
        <w:t xml:space="preserve">The internal system failures had direct and negative consequences for the customer base and market position of ASDA. This has been seen that functionality issues with the new website and app have resulted in a poor online shopping experience. It has affected the crucial grocery home shopping business of the organisation across the various parts of the market (Neligan </w:t>
      </w:r>
      <w:r w:rsidRPr="009334A8">
        <w:rPr>
          <w:rFonts w:ascii="Arial" w:hAnsi="Arial" w:cs="Arial"/>
          <w:i/>
          <w:iCs/>
          <w:sz w:val="22"/>
          <w:szCs w:val="22"/>
          <w:lang w:val="en-GB"/>
        </w:rPr>
        <w:t>et al.,</w:t>
      </w:r>
      <w:r w:rsidRPr="009334A8">
        <w:rPr>
          <w:rFonts w:ascii="Arial" w:hAnsi="Arial" w:cs="Arial"/>
          <w:sz w:val="22"/>
          <w:szCs w:val="22"/>
          <w:lang w:val="en-GB"/>
        </w:rPr>
        <w:t xml:space="preserve"> 2</w:t>
      </w:r>
      <w:r w:rsidR="00010061">
        <w:rPr>
          <w:rFonts w:ascii="Arial" w:hAnsi="Arial" w:cs="Arial"/>
          <w:sz w:val="22"/>
          <w:szCs w:val="22"/>
          <w:lang w:val="en-GB"/>
        </w:rPr>
        <w:t>0</w:t>
      </w:r>
      <w:r w:rsidRPr="009334A8">
        <w:rPr>
          <w:rFonts w:ascii="Arial" w:hAnsi="Arial" w:cs="Arial"/>
          <w:sz w:val="22"/>
          <w:szCs w:val="22"/>
          <w:lang w:val="en-GB"/>
        </w:rPr>
        <w:t>23). On the other hand, the inconsistent availability of products and general operational problems have increased the dissatisfaction among the customers alongside a loss of competitive advantage.  These disparities also created more competition for the company with other providers to capture market share within a highly competitive digital market. The widely reported scenario around the IT upgrade has damaged customer confidence and overall perception of the brand. </w:t>
      </w:r>
    </w:p>
    <w:p w14:paraId="390234A3" w14:textId="77777777" w:rsidR="00323B30" w:rsidRPr="009334A8" w:rsidRDefault="00323B30" w:rsidP="009334A8">
      <w:pPr>
        <w:spacing w:line="360" w:lineRule="auto"/>
        <w:rPr>
          <w:rFonts w:ascii="Arial" w:hAnsi="Arial" w:cs="Arial"/>
          <w:sz w:val="22"/>
          <w:szCs w:val="22"/>
          <w:u w:val="single"/>
          <w:lang w:val="en-GB"/>
        </w:rPr>
      </w:pPr>
      <w:r w:rsidRPr="009334A8">
        <w:rPr>
          <w:rFonts w:ascii="Arial" w:hAnsi="Arial" w:cs="Arial"/>
          <w:b/>
          <w:bCs/>
          <w:sz w:val="22"/>
          <w:szCs w:val="22"/>
          <w:u w:val="single"/>
          <w:lang w:val="en-GB"/>
        </w:rPr>
        <w:t>Online Shopping</w:t>
      </w:r>
    </w:p>
    <w:p w14:paraId="24AA146D" w14:textId="77777777" w:rsidR="00323B30" w:rsidRPr="009334A8" w:rsidRDefault="00323B30" w:rsidP="009334A8">
      <w:pPr>
        <w:spacing w:line="360" w:lineRule="auto"/>
        <w:rPr>
          <w:rFonts w:ascii="Arial" w:hAnsi="Arial" w:cs="Arial"/>
          <w:i/>
          <w:iCs/>
          <w:sz w:val="22"/>
          <w:szCs w:val="22"/>
          <w:lang w:val="en-GB"/>
        </w:rPr>
      </w:pPr>
      <w:r w:rsidRPr="009334A8">
        <w:rPr>
          <w:rFonts w:ascii="Arial" w:hAnsi="Arial" w:cs="Arial"/>
          <w:b/>
          <w:bCs/>
          <w:i/>
          <w:iCs/>
          <w:sz w:val="22"/>
          <w:szCs w:val="22"/>
          <w:lang w:val="en-GB"/>
        </w:rPr>
        <w:t>External Factors</w:t>
      </w:r>
    </w:p>
    <w:p w14:paraId="2BDE70D1" w14:textId="77777777" w:rsidR="00323B30" w:rsidRPr="009334A8" w:rsidRDefault="00323B30" w:rsidP="009334A8">
      <w:pPr>
        <w:spacing w:line="360" w:lineRule="auto"/>
        <w:rPr>
          <w:rFonts w:ascii="Arial" w:hAnsi="Arial" w:cs="Arial"/>
          <w:sz w:val="22"/>
          <w:szCs w:val="22"/>
          <w:lang w:val="en-GB"/>
        </w:rPr>
      </w:pPr>
      <w:r w:rsidRPr="009334A8">
        <w:rPr>
          <w:rFonts w:ascii="Arial" w:hAnsi="Arial" w:cs="Arial"/>
          <w:sz w:val="22"/>
          <w:szCs w:val="22"/>
          <w:lang w:val="en-GB"/>
        </w:rPr>
        <w:t xml:space="preserve">Online shopping has impacted the overall sales of ASDA through a combination of various factors such as intense market competition and evolving customer behaviour. The external environment created a challenging situation as the online operation of the company has struggled to match its rivals and the dynamic market demand (Costa and Castro, 2021). Various secondary articles have indicated that the grocery market has been competitive with major players like TESCO and Sainsbury. Their growing market share and robust operational process have perfectly aligned with the current demographic compared to ASDA. On the other hand, the rise of e-commerce along </w:t>
      </w:r>
      <w:r w:rsidRPr="009334A8">
        <w:rPr>
          <w:rFonts w:ascii="Arial" w:hAnsi="Arial" w:cs="Arial"/>
          <w:sz w:val="22"/>
          <w:szCs w:val="22"/>
          <w:lang w:val="en-GB"/>
        </w:rPr>
        <w:lastRenderedPageBreak/>
        <w:t>with the pandemic has shifted the preferences of the customers towards online shopping for convenience and time-saving. The constant change towards constant and substantial capital investment has helped the competitors to stay more relevant in the market than ASDA. </w:t>
      </w:r>
    </w:p>
    <w:p w14:paraId="0F9AC5E4" w14:textId="77777777" w:rsidR="00323B30" w:rsidRPr="009334A8" w:rsidRDefault="00323B30" w:rsidP="009334A8">
      <w:pPr>
        <w:spacing w:line="360" w:lineRule="auto"/>
        <w:rPr>
          <w:rFonts w:ascii="Arial" w:hAnsi="Arial" w:cs="Arial"/>
          <w:i/>
          <w:iCs/>
          <w:sz w:val="22"/>
          <w:szCs w:val="22"/>
          <w:lang w:val="en-GB"/>
        </w:rPr>
      </w:pPr>
      <w:r w:rsidRPr="009334A8">
        <w:rPr>
          <w:rFonts w:ascii="Arial" w:hAnsi="Arial" w:cs="Arial"/>
          <w:b/>
          <w:bCs/>
          <w:i/>
          <w:iCs/>
          <w:sz w:val="22"/>
          <w:szCs w:val="22"/>
          <w:lang w:val="en-GB"/>
        </w:rPr>
        <w:t>Internal Difficulties</w:t>
      </w:r>
    </w:p>
    <w:p w14:paraId="3FA665A3" w14:textId="77777777" w:rsidR="00323B30" w:rsidRPr="009334A8" w:rsidRDefault="00323B30" w:rsidP="009334A8">
      <w:pPr>
        <w:spacing w:line="360" w:lineRule="auto"/>
        <w:rPr>
          <w:rFonts w:ascii="Arial" w:hAnsi="Arial" w:cs="Arial"/>
          <w:sz w:val="22"/>
          <w:szCs w:val="22"/>
          <w:lang w:val="en-GB"/>
        </w:rPr>
      </w:pPr>
      <w:r w:rsidRPr="009334A8">
        <w:rPr>
          <w:rFonts w:ascii="Arial" w:hAnsi="Arial" w:cs="Arial"/>
          <w:sz w:val="22"/>
          <w:szCs w:val="22"/>
          <w:lang w:val="en-GB"/>
        </w:rPr>
        <w:t xml:space="preserve">The challenges from the external environment have directly hindered the ability of the company to stay competitive online effectively. It has been observed that the large-scale IT transformation project of ASDA has caused severe operational disruption. This has increased the risk of functionality problems within their online presence, inconsistent product availability within the stores and operational issues at depots (Brüggemann </w:t>
      </w:r>
      <w:r w:rsidRPr="009334A8">
        <w:rPr>
          <w:rFonts w:ascii="Arial" w:hAnsi="Arial" w:cs="Arial"/>
          <w:i/>
          <w:iCs/>
          <w:sz w:val="22"/>
          <w:szCs w:val="22"/>
          <w:lang w:val="en-GB"/>
        </w:rPr>
        <w:t>et al.,</w:t>
      </w:r>
      <w:r w:rsidRPr="009334A8">
        <w:rPr>
          <w:rFonts w:ascii="Arial" w:hAnsi="Arial" w:cs="Arial"/>
          <w:sz w:val="22"/>
          <w:szCs w:val="22"/>
          <w:lang w:val="en-GB"/>
        </w:rPr>
        <w:t xml:space="preserve"> 2025). This has directly impacted the overall online sales of the organisation which has led to customer dissatisfaction. The previous management of ASDA faced criticisms for focusing on profits and maintaining high margins at the expense of sales growth. It has allowed the rivals to gain a competitive advantage by reducing prices and investing in their own infrastructure. Moreover, the organisation has faced various operational challenges during their IT transition and stock flow which resulted in inconsistent product availability. This is a critical issue for online shoppers as they expect reliable stock levels in both the website and physical stores. </w:t>
      </w:r>
    </w:p>
    <w:p w14:paraId="6D9605B0" w14:textId="77777777" w:rsidR="00323B30" w:rsidRPr="009334A8" w:rsidRDefault="00323B30" w:rsidP="009334A8">
      <w:pPr>
        <w:spacing w:line="360" w:lineRule="auto"/>
        <w:rPr>
          <w:rFonts w:ascii="Arial" w:hAnsi="Arial" w:cs="Arial"/>
          <w:sz w:val="22"/>
          <w:szCs w:val="22"/>
          <w:u w:val="single"/>
          <w:lang w:val="en-GB"/>
        </w:rPr>
      </w:pPr>
      <w:r w:rsidRPr="009334A8">
        <w:rPr>
          <w:rFonts w:ascii="Arial" w:hAnsi="Arial" w:cs="Arial"/>
          <w:b/>
          <w:bCs/>
          <w:sz w:val="22"/>
          <w:szCs w:val="22"/>
          <w:u w:val="single"/>
          <w:lang w:val="en-GB"/>
        </w:rPr>
        <w:t>AI Integration</w:t>
      </w:r>
    </w:p>
    <w:p w14:paraId="2F652B39" w14:textId="77777777" w:rsidR="00323B30" w:rsidRPr="009334A8" w:rsidRDefault="00323B30" w:rsidP="009334A8">
      <w:pPr>
        <w:spacing w:line="360" w:lineRule="auto"/>
        <w:rPr>
          <w:rFonts w:ascii="Arial" w:hAnsi="Arial" w:cs="Arial"/>
          <w:i/>
          <w:iCs/>
          <w:sz w:val="22"/>
          <w:szCs w:val="22"/>
          <w:lang w:val="en-GB"/>
        </w:rPr>
      </w:pPr>
      <w:r w:rsidRPr="009334A8">
        <w:rPr>
          <w:rFonts w:ascii="Arial" w:hAnsi="Arial" w:cs="Arial"/>
          <w:b/>
          <w:bCs/>
          <w:i/>
          <w:iCs/>
          <w:sz w:val="22"/>
          <w:szCs w:val="22"/>
          <w:lang w:val="en-GB"/>
        </w:rPr>
        <w:t>Internal Environment Impact</w:t>
      </w:r>
    </w:p>
    <w:p w14:paraId="5737EDF7" w14:textId="77777777" w:rsidR="00323B30" w:rsidRPr="009334A8" w:rsidRDefault="00323B30" w:rsidP="009334A8">
      <w:pPr>
        <w:spacing w:line="360" w:lineRule="auto"/>
        <w:rPr>
          <w:rFonts w:ascii="Arial" w:hAnsi="Arial" w:cs="Arial"/>
          <w:sz w:val="22"/>
          <w:szCs w:val="22"/>
          <w:lang w:val="en-GB"/>
        </w:rPr>
      </w:pPr>
      <w:r w:rsidRPr="009334A8">
        <w:rPr>
          <w:rFonts w:ascii="Arial" w:hAnsi="Arial" w:cs="Arial"/>
          <w:sz w:val="22"/>
          <w:szCs w:val="22"/>
          <w:lang w:val="en-GB"/>
        </w:rPr>
        <w:t xml:space="preserve">The recent decline in sales of ASDA was primarily related to the operational disruption and system issues due to a large-scale IT transformation. It occurred from the Project Future initiative which focused on incorporating a new and independent cloud-based infrastructure such as Microsoft Azure and SAP platforms. This transition caused significant and severe disruption to day-to-day operations as well as impacted the movement of stock between depots and stores. According to various secondary articles, it has led to inconsistent product availability across stores and the online channels which affected the customer trust and brand image (Jankovic and </w:t>
      </w:r>
      <w:proofErr w:type="spellStart"/>
      <w:r w:rsidRPr="009334A8">
        <w:rPr>
          <w:rFonts w:ascii="Arial" w:hAnsi="Arial" w:cs="Arial"/>
          <w:sz w:val="22"/>
          <w:szCs w:val="22"/>
          <w:lang w:val="en-GB"/>
        </w:rPr>
        <w:t>Curovic</w:t>
      </w:r>
      <w:proofErr w:type="spellEnd"/>
      <w:r w:rsidRPr="009334A8">
        <w:rPr>
          <w:rFonts w:ascii="Arial" w:hAnsi="Arial" w:cs="Arial"/>
          <w:sz w:val="22"/>
          <w:szCs w:val="22"/>
          <w:lang w:val="en-GB"/>
        </w:rPr>
        <w:t>, 2023). The implementation process of the robotic mechanism caused initial workforce disruption which required substantial training. </w:t>
      </w:r>
    </w:p>
    <w:p w14:paraId="17B108C8" w14:textId="77777777" w:rsidR="00323B30" w:rsidRPr="009334A8" w:rsidRDefault="00323B30" w:rsidP="009334A8">
      <w:pPr>
        <w:spacing w:line="360" w:lineRule="auto"/>
        <w:rPr>
          <w:rFonts w:ascii="Arial" w:hAnsi="Arial" w:cs="Arial"/>
          <w:i/>
          <w:iCs/>
          <w:sz w:val="22"/>
          <w:szCs w:val="22"/>
          <w:lang w:val="en-GB"/>
        </w:rPr>
      </w:pPr>
      <w:r w:rsidRPr="009334A8">
        <w:rPr>
          <w:rFonts w:ascii="Arial" w:hAnsi="Arial" w:cs="Arial"/>
          <w:b/>
          <w:bCs/>
          <w:i/>
          <w:iCs/>
          <w:sz w:val="22"/>
          <w:szCs w:val="22"/>
          <w:lang w:val="en-GB"/>
        </w:rPr>
        <w:t>Influences of the External Aspects</w:t>
      </w:r>
    </w:p>
    <w:p w14:paraId="7DAA9148" w14:textId="77777777" w:rsidR="00323B30" w:rsidRPr="009334A8" w:rsidRDefault="00323B30" w:rsidP="009334A8">
      <w:pPr>
        <w:spacing w:line="360" w:lineRule="auto"/>
        <w:rPr>
          <w:rFonts w:ascii="Arial" w:hAnsi="Arial" w:cs="Arial"/>
          <w:sz w:val="22"/>
          <w:szCs w:val="22"/>
          <w:lang w:val="en-GB"/>
        </w:rPr>
      </w:pPr>
      <w:r w:rsidRPr="009334A8">
        <w:rPr>
          <w:rFonts w:ascii="Arial" w:hAnsi="Arial" w:cs="Arial"/>
          <w:sz w:val="22"/>
          <w:szCs w:val="22"/>
          <w:lang w:val="en-GB"/>
        </w:rPr>
        <w:t xml:space="preserve">The internal operational disparities directly impacted the customer experiences which led to a significant fall in sales. It has been observed that the incorporation process of a new app and website has faced functionality problems </w:t>
      </w:r>
      <w:sdt>
        <w:sdtPr>
          <w:rPr>
            <w:rFonts w:ascii="Arial" w:hAnsi="Arial" w:cs="Arial"/>
            <w:sz w:val="22"/>
            <w:szCs w:val="22"/>
            <w:lang w:val="en-GB"/>
          </w:rPr>
          <w:id w:val="-673723194"/>
          <w:citation/>
        </w:sdtPr>
        <w:sdtContent>
          <w:r w:rsidRPr="009334A8">
            <w:rPr>
              <w:rFonts w:ascii="Arial" w:hAnsi="Arial" w:cs="Arial"/>
              <w:sz w:val="22"/>
              <w:szCs w:val="22"/>
              <w:lang w:val="en-GB"/>
            </w:rPr>
            <w:fldChar w:fldCharType="begin"/>
          </w:r>
          <w:r w:rsidRPr="009334A8">
            <w:rPr>
              <w:rFonts w:ascii="Arial" w:hAnsi="Arial" w:cs="Arial"/>
              <w:sz w:val="22"/>
              <w:szCs w:val="22"/>
              <w:lang w:val="en-GB"/>
            </w:rPr>
            <w:instrText xml:space="preserve"> CITATION Gro24 \l 1033 </w:instrText>
          </w:r>
          <w:r w:rsidRPr="009334A8">
            <w:rPr>
              <w:rFonts w:ascii="Arial" w:hAnsi="Arial" w:cs="Arial"/>
              <w:sz w:val="22"/>
              <w:szCs w:val="22"/>
              <w:lang w:val="en-GB"/>
            </w:rPr>
            <w:fldChar w:fldCharType="separate"/>
          </w:r>
          <w:r w:rsidRPr="009334A8">
            <w:rPr>
              <w:rFonts w:ascii="Arial" w:hAnsi="Arial" w:cs="Arial"/>
              <w:noProof/>
              <w:sz w:val="22"/>
              <w:szCs w:val="22"/>
              <w:lang w:val="en-GB"/>
            </w:rPr>
            <w:t>(Groot, 2024)</w:t>
          </w:r>
          <w:r w:rsidRPr="009334A8">
            <w:rPr>
              <w:rFonts w:ascii="Arial" w:hAnsi="Arial" w:cs="Arial"/>
              <w:sz w:val="22"/>
              <w:szCs w:val="22"/>
              <w:lang w:val="en-GB"/>
            </w:rPr>
            <w:fldChar w:fldCharType="end"/>
          </w:r>
        </w:sdtContent>
      </w:sdt>
      <w:r w:rsidRPr="009334A8">
        <w:rPr>
          <w:rFonts w:ascii="Arial" w:hAnsi="Arial" w:cs="Arial"/>
          <w:sz w:val="22"/>
          <w:szCs w:val="22"/>
          <w:lang w:val="en-GB"/>
        </w:rPr>
        <w:t>. This has increased the poor customer experience within the grocery home shopping business which is a crucial area of sales. Moreover, the operational and online issues have lost their previous customer base to the rivals. ASDA leadership recognises AI as a critical aspect for future growth through data-driven decision-</w:t>
      </w:r>
      <w:r w:rsidRPr="009334A8">
        <w:rPr>
          <w:rFonts w:ascii="Arial" w:hAnsi="Arial" w:cs="Arial"/>
          <w:sz w:val="22"/>
          <w:szCs w:val="22"/>
          <w:lang w:val="en-GB"/>
        </w:rPr>
        <w:lastRenderedPageBreak/>
        <w:t xml:space="preserve">making, inventory optimisation and enhanced customer experience. The company expects to recover and leverage these new technologies to improve performance and return to sales growth in the future.  </w:t>
      </w:r>
    </w:p>
    <w:p w14:paraId="3DA71DC5" w14:textId="139472F1" w:rsidR="00323B30" w:rsidRPr="009334A8" w:rsidRDefault="00323B30" w:rsidP="009334A8">
      <w:pPr>
        <w:spacing w:line="360" w:lineRule="auto"/>
        <w:rPr>
          <w:rFonts w:ascii="Arial" w:hAnsi="Arial" w:cs="Arial"/>
          <w:b/>
          <w:bCs/>
          <w:sz w:val="28"/>
          <w:szCs w:val="28"/>
          <w:lang w:val="en-GB"/>
        </w:rPr>
      </w:pPr>
      <w:r w:rsidRPr="009334A8">
        <w:rPr>
          <w:rFonts w:ascii="Arial" w:hAnsi="Arial" w:cs="Arial"/>
          <w:b/>
          <w:bCs/>
          <w:sz w:val="22"/>
          <w:szCs w:val="22"/>
          <w:lang w:val="en-GB"/>
        </w:rPr>
        <w:br w:type="page"/>
      </w:r>
    </w:p>
    <w:p w14:paraId="323F9402" w14:textId="77316971" w:rsidR="00132FA2" w:rsidRPr="009334A8" w:rsidRDefault="009D2B50" w:rsidP="009334A8">
      <w:pPr>
        <w:pStyle w:val="Heading1"/>
        <w:spacing w:line="360" w:lineRule="auto"/>
        <w:rPr>
          <w:rFonts w:ascii="Arial" w:hAnsi="Arial" w:cs="Arial"/>
          <w:lang w:val="en-GB"/>
        </w:rPr>
      </w:pPr>
      <w:bookmarkStart w:id="3" w:name="_Toc215767896"/>
      <w:r w:rsidRPr="009334A8">
        <w:rPr>
          <w:rFonts w:ascii="Arial" w:hAnsi="Arial" w:cs="Arial"/>
          <w:lang w:val="en-GB"/>
        </w:rPr>
        <w:lastRenderedPageBreak/>
        <w:t>Outlining the change management models by underlining the issues faced by ASDA as well as the ways it has managed the change</w:t>
      </w:r>
      <w:bookmarkEnd w:id="3"/>
    </w:p>
    <w:p w14:paraId="4C1DCC4B" w14:textId="02D53499" w:rsidR="00132FA2" w:rsidRPr="009334A8" w:rsidRDefault="00000000" w:rsidP="009334A8">
      <w:pPr>
        <w:spacing w:line="360" w:lineRule="auto"/>
        <w:rPr>
          <w:rFonts w:ascii="Arial" w:hAnsi="Arial" w:cs="Arial"/>
          <w:b/>
          <w:bCs/>
          <w:sz w:val="22"/>
          <w:szCs w:val="22"/>
          <w:u w:val="single"/>
          <w:lang w:val="en-GB"/>
        </w:rPr>
      </w:pPr>
      <w:bookmarkStart w:id="4" w:name="_3dgtcc3elxq2" w:colFirst="0" w:colLast="0"/>
      <w:bookmarkEnd w:id="4"/>
      <w:r w:rsidRPr="009334A8">
        <w:rPr>
          <w:rFonts w:ascii="Arial" w:hAnsi="Arial" w:cs="Arial"/>
          <w:b/>
          <w:bCs/>
          <w:sz w:val="22"/>
          <w:szCs w:val="22"/>
          <w:u w:val="single"/>
          <w:lang w:val="en-GB"/>
        </w:rPr>
        <w:t xml:space="preserve">Challenges </w:t>
      </w:r>
      <w:r w:rsidR="009D2B50" w:rsidRPr="009334A8">
        <w:rPr>
          <w:rFonts w:ascii="Arial" w:hAnsi="Arial" w:cs="Arial"/>
          <w:b/>
          <w:bCs/>
          <w:sz w:val="22"/>
          <w:szCs w:val="22"/>
          <w:u w:val="single"/>
          <w:lang w:val="en-GB"/>
        </w:rPr>
        <w:t xml:space="preserve">related to the decline in the sales rate </w:t>
      </w:r>
      <w:r w:rsidRPr="009334A8">
        <w:rPr>
          <w:rFonts w:ascii="Arial" w:hAnsi="Arial" w:cs="Arial"/>
          <w:b/>
          <w:bCs/>
          <w:sz w:val="22"/>
          <w:szCs w:val="22"/>
          <w:u w:val="single"/>
          <w:lang w:val="en-GB"/>
        </w:rPr>
        <w:t xml:space="preserve">faced by ASDA </w:t>
      </w:r>
    </w:p>
    <w:p w14:paraId="2E334299" w14:textId="77777777" w:rsidR="00132FA2" w:rsidRPr="009334A8" w:rsidRDefault="00000000" w:rsidP="009334A8">
      <w:pPr>
        <w:spacing w:line="360" w:lineRule="auto"/>
        <w:jc w:val="center"/>
        <w:rPr>
          <w:rFonts w:ascii="Arial" w:hAnsi="Arial" w:cs="Arial"/>
          <w:sz w:val="22"/>
          <w:szCs w:val="22"/>
          <w:lang w:val="en-GB"/>
        </w:rPr>
      </w:pPr>
      <w:r w:rsidRPr="009334A8">
        <w:rPr>
          <w:rFonts w:ascii="Arial" w:hAnsi="Arial" w:cs="Arial"/>
          <w:noProof/>
          <w:sz w:val="22"/>
          <w:szCs w:val="22"/>
          <w:lang w:val="en-GB"/>
        </w:rPr>
        <w:drawing>
          <wp:inline distT="114300" distB="114300" distL="114300" distR="114300" wp14:anchorId="4E3C3A0F" wp14:editId="18A8FA9E">
            <wp:extent cx="4871085" cy="3562350"/>
            <wp:effectExtent l="0" t="0" r="5715" b="0"/>
            <wp:docPr id="3"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1"/>
                    <a:srcRect/>
                    <a:stretch>
                      <a:fillRect/>
                    </a:stretch>
                  </pic:blipFill>
                  <pic:spPr>
                    <a:xfrm>
                      <a:off x="0" y="0"/>
                      <a:ext cx="4873829" cy="3564357"/>
                    </a:xfrm>
                    <a:prstGeom prst="rect">
                      <a:avLst/>
                    </a:prstGeom>
                    <a:ln/>
                  </pic:spPr>
                </pic:pic>
              </a:graphicData>
            </a:graphic>
          </wp:inline>
        </w:drawing>
      </w:r>
    </w:p>
    <w:p w14:paraId="7F8EA9E4" w14:textId="77FF5F5D" w:rsidR="00132FA2" w:rsidRPr="009334A8" w:rsidRDefault="00000000" w:rsidP="009334A8">
      <w:pPr>
        <w:spacing w:line="360" w:lineRule="auto"/>
        <w:jc w:val="center"/>
        <w:rPr>
          <w:rFonts w:ascii="Arial" w:hAnsi="Arial" w:cs="Arial"/>
          <w:b/>
          <w:bCs/>
          <w:sz w:val="22"/>
          <w:szCs w:val="22"/>
          <w:lang w:val="en-GB"/>
        </w:rPr>
      </w:pPr>
      <w:r w:rsidRPr="009334A8">
        <w:rPr>
          <w:rFonts w:ascii="Arial" w:hAnsi="Arial" w:cs="Arial"/>
          <w:b/>
          <w:bCs/>
          <w:sz w:val="22"/>
          <w:szCs w:val="22"/>
          <w:lang w:val="en-GB"/>
        </w:rPr>
        <w:t>Figure:</w:t>
      </w:r>
      <w:r w:rsidR="009D2B50" w:rsidRPr="009334A8">
        <w:rPr>
          <w:rFonts w:ascii="Arial" w:hAnsi="Arial" w:cs="Arial"/>
          <w:b/>
          <w:bCs/>
          <w:sz w:val="22"/>
          <w:szCs w:val="22"/>
          <w:lang w:val="en-GB"/>
        </w:rPr>
        <w:t xml:space="preserve"> Decline in the sales rate of ASDA</w:t>
      </w:r>
    </w:p>
    <w:p w14:paraId="1F188684" w14:textId="6E9277B1" w:rsidR="00132FA2" w:rsidRPr="009334A8" w:rsidRDefault="00000000" w:rsidP="009334A8">
      <w:pPr>
        <w:spacing w:line="360" w:lineRule="auto"/>
        <w:jc w:val="center"/>
        <w:rPr>
          <w:rFonts w:ascii="Arial" w:hAnsi="Arial" w:cs="Arial"/>
          <w:sz w:val="22"/>
          <w:szCs w:val="22"/>
          <w:lang w:val="en-GB"/>
        </w:rPr>
      </w:pPr>
      <w:r w:rsidRPr="009334A8">
        <w:rPr>
          <w:rFonts w:ascii="Arial" w:hAnsi="Arial" w:cs="Arial"/>
          <w:sz w:val="22"/>
          <w:szCs w:val="22"/>
          <w:lang w:val="en-GB"/>
        </w:rPr>
        <w:t>Source:</w:t>
      </w:r>
      <w:sdt>
        <w:sdtPr>
          <w:rPr>
            <w:rFonts w:ascii="Arial" w:hAnsi="Arial" w:cs="Arial"/>
            <w:sz w:val="22"/>
            <w:szCs w:val="22"/>
            <w:lang w:val="en-GB"/>
          </w:rPr>
          <w:id w:val="510262437"/>
          <w:citation/>
        </w:sdtPr>
        <w:sdtContent>
          <w:r w:rsidR="00952B6C" w:rsidRPr="009334A8">
            <w:rPr>
              <w:rFonts w:ascii="Arial" w:hAnsi="Arial" w:cs="Arial"/>
              <w:sz w:val="22"/>
              <w:szCs w:val="22"/>
              <w:lang w:val="en-GB"/>
            </w:rPr>
            <w:fldChar w:fldCharType="begin"/>
          </w:r>
          <w:r w:rsidR="00952B6C" w:rsidRPr="009334A8">
            <w:rPr>
              <w:rFonts w:ascii="Arial" w:hAnsi="Arial" w:cs="Arial"/>
              <w:sz w:val="22"/>
              <w:szCs w:val="22"/>
              <w:lang w:val="en-GB"/>
            </w:rPr>
            <w:instrText xml:space="preserve"> CITATION Car243 \l 1033 </w:instrText>
          </w:r>
          <w:r w:rsidR="00952B6C" w:rsidRPr="009334A8">
            <w:rPr>
              <w:rFonts w:ascii="Arial" w:hAnsi="Arial" w:cs="Arial"/>
              <w:sz w:val="22"/>
              <w:szCs w:val="22"/>
              <w:lang w:val="en-GB"/>
            </w:rPr>
            <w:fldChar w:fldCharType="separate"/>
          </w:r>
          <w:r w:rsidR="00952B6C" w:rsidRPr="009334A8">
            <w:rPr>
              <w:rFonts w:ascii="Arial" w:hAnsi="Arial" w:cs="Arial"/>
              <w:noProof/>
              <w:sz w:val="22"/>
              <w:szCs w:val="22"/>
              <w:lang w:val="en-GB"/>
            </w:rPr>
            <w:t xml:space="preserve"> (Houlton, 2024)</w:t>
          </w:r>
          <w:r w:rsidR="00952B6C" w:rsidRPr="009334A8">
            <w:rPr>
              <w:rFonts w:ascii="Arial" w:hAnsi="Arial" w:cs="Arial"/>
              <w:sz w:val="22"/>
              <w:szCs w:val="22"/>
              <w:lang w:val="en-GB"/>
            </w:rPr>
            <w:fldChar w:fldCharType="end"/>
          </w:r>
        </w:sdtContent>
      </w:sdt>
    </w:p>
    <w:p w14:paraId="0AED4502" w14:textId="4980455B" w:rsidR="00132FA2" w:rsidRPr="009334A8" w:rsidRDefault="00000000" w:rsidP="009334A8">
      <w:pPr>
        <w:spacing w:line="360" w:lineRule="auto"/>
        <w:rPr>
          <w:rFonts w:ascii="Arial" w:hAnsi="Arial" w:cs="Arial"/>
          <w:sz w:val="22"/>
          <w:szCs w:val="22"/>
          <w:lang w:val="en-GB"/>
        </w:rPr>
      </w:pPr>
      <w:r w:rsidRPr="009334A8">
        <w:rPr>
          <w:rFonts w:ascii="Arial" w:hAnsi="Arial" w:cs="Arial"/>
          <w:sz w:val="22"/>
          <w:szCs w:val="22"/>
          <w:lang w:val="en-GB"/>
        </w:rPr>
        <w:t>ASDA which is the renowned retail grocery sector of the UK has faced challenges due to the IT overhaul. Due to this, the operations of the firm were hampered and also created issues in the availability of the products. As per the studies, it has been reported that there has been a sharp decline in the sales rate of the company by 0.8% to £2.1 billion. Besides this, the like-for-like sales have been reduced by 3.4%</w:t>
      </w:r>
      <w:r w:rsidR="00952B6C" w:rsidRPr="009334A8">
        <w:rPr>
          <w:rFonts w:ascii="Arial" w:hAnsi="Arial" w:cs="Arial"/>
          <w:sz w:val="22"/>
          <w:szCs w:val="22"/>
          <w:lang w:val="en-GB"/>
        </w:rPr>
        <w:t xml:space="preserve"> </w:t>
      </w:r>
      <w:sdt>
        <w:sdtPr>
          <w:rPr>
            <w:rFonts w:ascii="Arial" w:hAnsi="Arial" w:cs="Arial"/>
            <w:sz w:val="22"/>
            <w:szCs w:val="22"/>
            <w:lang w:val="en-GB"/>
          </w:rPr>
          <w:id w:val="632290525"/>
          <w:citation/>
        </w:sdtPr>
        <w:sdtContent>
          <w:r w:rsidR="00952B6C" w:rsidRPr="009334A8">
            <w:rPr>
              <w:rFonts w:ascii="Arial" w:hAnsi="Arial" w:cs="Arial"/>
              <w:sz w:val="22"/>
              <w:szCs w:val="22"/>
              <w:lang w:val="en-GB"/>
            </w:rPr>
            <w:fldChar w:fldCharType="begin"/>
          </w:r>
          <w:r w:rsidR="00952B6C" w:rsidRPr="009334A8">
            <w:rPr>
              <w:rFonts w:ascii="Arial" w:hAnsi="Arial" w:cs="Arial"/>
              <w:sz w:val="22"/>
              <w:szCs w:val="22"/>
              <w:lang w:val="en-GB"/>
            </w:rPr>
            <w:instrText xml:space="preserve"> CITATION Car243 \l 1033 </w:instrText>
          </w:r>
          <w:r w:rsidR="00952B6C" w:rsidRPr="009334A8">
            <w:rPr>
              <w:rFonts w:ascii="Arial" w:hAnsi="Arial" w:cs="Arial"/>
              <w:sz w:val="22"/>
              <w:szCs w:val="22"/>
              <w:lang w:val="en-GB"/>
            </w:rPr>
            <w:fldChar w:fldCharType="separate"/>
          </w:r>
          <w:r w:rsidR="00952B6C" w:rsidRPr="009334A8">
            <w:rPr>
              <w:rFonts w:ascii="Arial" w:hAnsi="Arial" w:cs="Arial"/>
              <w:noProof/>
              <w:sz w:val="22"/>
              <w:szCs w:val="22"/>
              <w:lang w:val="en-GB"/>
            </w:rPr>
            <w:t xml:space="preserve"> (Houlton, 2024)</w:t>
          </w:r>
          <w:r w:rsidR="00952B6C" w:rsidRPr="009334A8">
            <w:rPr>
              <w:rFonts w:ascii="Arial" w:hAnsi="Arial" w:cs="Arial"/>
              <w:sz w:val="22"/>
              <w:szCs w:val="22"/>
              <w:lang w:val="en-GB"/>
            </w:rPr>
            <w:fldChar w:fldCharType="end"/>
          </w:r>
        </w:sdtContent>
      </w:sdt>
      <w:r w:rsidRPr="009334A8">
        <w:rPr>
          <w:rFonts w:ascii="Arial" w:hAnsi="Arial" w:cs="Arial"/>
          <w:sz w:val="22"/>
          <w:szCs w:val="22"/>
          <w:lang w:val="en-GB"/>
        </w:rPr>
        <w:t xml:space="preserve">. This has decreased the market share as well as the profit margin of the firm. </w:t>
      </w:r>
    </w:p>
    <w:p w14:paraId="4B7D030A" w14:textId="77777777" w:rsidR="00132FA2" w:rsidRPr="009334A8" w:rsidRDefault="00000000" w:rsidP="009334A8">
      <w:pPr>
        <w:spacing w:line="360" w:lineRule="auto"/>
        <w:jc w:val="center"/>
        <w:rPr>
          <w:rFonts w:ascii="Arial" w:hAnsi="Arial" w:cs="Arial"/>
          <w:sz w:val="22"/>
          <w:szCs w:val="22"/>
          <w:lang w:val="en-GB"/>
        </w:rPr>
      </w:pPr>
      <w:r w:rsidRPr="009334A8">
        <w:rPr>
          <w:rFonts w:ascii="Arial" w:hAnsi="Arial" w:cs="Arial"/>
          <w:noProof/>
          <w:sz w:val="22"/>
          <w:szCs w:val="22"/>
          <w:lang w:val="en-GB"/>
        </w:rPr>
        <w:lastRenderedPageBreak/>
        <w:drawing>
          <wp:inline distT="114300" distB="114300" distL="114300" distR="114300" wp14:anchorId="55F2B83D" wp14:editId="549B2251">
            <wp:extent cx="5943600" cy="2875280"/>
            <wp:effectExtent l="0" t="0" r="0" b="127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rotWithShape="1">
                    <a:blip r:embed="rId12"/>
                    <a:srcRect t="9801"/>
                    <a:stretch>
                      <a:fillRect/>
                    </a:stretch>
                  </pic:blipFill>
                  <pic:spPr bwMode="auto">
                    <a:xfrm>
                      <a:off x="0" y="0"/>
                      <a:ext cx="5943600" cy="2875280"/>
                    </a:xfrm>
                    <a:prstGeom prst="rect">
                      <a:avLst/>
                    </a:prstGeom>
                    <a:ln>
                      <a:noFill/>
                    </a:ln>
                    <a:extLst>
                      <a:ext uri="{53640926-AAD7-44D8-BBD7-CCE9431645EC}">
                        <a14:shadowObscured xmlns:a14="http://schemas.microsoft.com/office/drawing/2010/main"/>
                      </a:ext>
                    </a:extLst>
                  </pic:spPr>
                </pic:pic>
              </a:graphicData>
            </a:graphic>
          </wp:inline>
        </w:drawing>
      </w:r>
    </w:p>
    <w:p w14:paraId="15EA8202" w14:textId="742C2586" w:rsidR="00132FA2" w:rsidRPr="009334A8" w:rsidRDefault="00000000" w:rsidP="009334A8">
      <w:pPr>
        <w:spacing w:line="360" w:lineRule="auto"/>
        <w:jc w:val="center"/>
        <w:rPr>
          <w:rFonts w:ascii="Arial" w:hAnsi="Arial" w:cs="Arial"/>
          <w:b/>
          <w:bCs/>
          <w:sz w:val="22"/>
          <w:szCs w:val="22"/>
          <w:lang w:val="en-GB"/>
        </w:rPr>
      </w:pPr>
      <w:r w:rsidRPr="009334A8">
        <w:rPr>
          <w:rFonts w:ascii="Arial" w:hAnsi="Arial" w:cs="Arial"/>
          <w:b/>
          <w:bCs/>
          <w:sz w:val="22"/>
          <w:szCs w:val="22"/>
          <w:lang w:val="en-GB"/>
        </w:rPr>
        <w:t>Figure:</w:t>
      </w:r>
      <w:r w:rsidR="009D2B50" w:rsidRPr="009334A8">
        <w:rPr>
          <w:rFonts w:ascii="Arial" w:hAnsi="Arial" w:cs="Arial"/>
          <w:b/>
          <w:bCs/>
          <w:sz w:val="22"/>
          <w:szCs w:val="22"/>
          <w:lang w:val="en-GB"/>
        </w:rPr>
        <w:t xml:space="preserve"> ASDA struggles to survive in the UK market due to decline in sales</w:t>
      </w:r>
    </w:p>
    <w:p w14:paraId="608A455D" w14:textId="7A312BC1" w:rsidR="00132FA2" w:rsidRPr="009334A8" w:rsidRDefault="00000000" w:rsidP="009334A8">
      <w:pPr>
        <w:spacing w:line="360" w:lineRule="auto"/>
        <w:jc w:val="center"/>
        <w:rPr>
          <w:rFonts w:ascii="Arial" w:hAnsi="Arial" w:cs="Arial"/>
          <w:sz w:val="22"/>
          <w:szCs w:val="22"/>
          <w:lang w:val="en-GB"/>
        </w:rPr>
      </w:pPr>
      <w:r w:rsidRPr="009334A8">
        <w:rPr>
          <w:rFonts w:ascii="Arial" w:hAnsi="Arial" w:cs="Arial"/>
          <w:sz w:val="22"/>
          <w:szCs w:val="22"/>
          <w:lang w:val="en-GB"/>
        </w:rPr>
        <w:t>Source:</w:t>
      </w:r>
      <w:sdt>
        <w:sdtPr>
          <w:rPr>
            <w:rFonts w:ascii="Arial" w:hAnsi="Arial" w:cs="Arial"/>
            <w:sz w:val="22"/>
            <w:szCs w:val="22"/>
            <w:lang w:val="en-GB"/>
          </w:rPr>
          <w:id w:val="297646285"/>
          <w:citation/>
        </w:sdtPr>
        <w:sdtContent>
          <w:r w:rsidR="00952B6C" w:rsidRPr="009334A8">
            <w:rPr>
              <w:rFonts w:ascii="Arial" w:hAnsi="Arial" w:cs="Arial"/>
              <w:sz w:val="22"/>
              <w:szCs w:val="22"/>
              <w:lang w:val="en-GB"/>
            </w:rPr>
            <w:fldChar w:fldCharType="begin"/>
          </w:r>
          <w:r w:rsidR="00952B6C" w:rsidRPr="009334A8">
            <w:rPr>
              <w:rFonts w:ascii="Arial" w:hAnsi="Arial" w:cs="Arial"/>
              <w:sz w:val="22"/>
              <w:szCs w:val="22"/>
              <w:lang w:val="en-GB"/>
            </w:rPr>
            <w:instrText xml:space="preserve"> CITATION Geo246 \l 1033 </w:instrText>
          </w:r>
          <w:r w:rsidR="00952B6C" w:rsidRPr="009334A8">
            <w:rPr>
              <w:rFonts w:ascii="Arial" w:hAnsi="Arial" w:cs="Arial"/>
              <w:sz w:val="22"/>
              <w:szCs w:val="22"/>
              <w:lang w:val="en-GB"/>
            </w:rPr>
            <w:fldChar w:fldCharType="separate"/>
          </w:r>
          <w:r w:rsidR="00952B6C" w:rsidRPr="009334A8">
            <w:rPr>
              <w:rFonts w:ascii="Arial" w:hAnsi="Arial" w:cs="Arial"/>
              <w:noProof/>
              <w:sz w:val="22"/>
              <w:szCs w:val="22"/>
              <w:lang w:val="en-GB"/>
            </w:rPr>
            <w:t xml:space="preserve"> (Riley, 2024)</w:t>
          </w:r>
          <w:r w:rsidR="00952B6C" w:rsidRPr="009334A8">
            <w:rPr>
              <w:rFonts w:ascii="Arial" w:hAnsi="Arial" w:cs="Arial"/>
              <w:sz w:val="22"/>
              <w:szCs w:val="22"/>
              <w:lang w:val="en-GB"/>
            </w:rPr>
            <w:fldChar w:fldCharType="end"/>
          </w:r>
        </w:sdtContent>
      </w:sdt>
    </w:p>
    <w:p w14:paraId="3393FB4B" w14:textId="1091E2EE" w:rsidR="00132FA2" w:rsidRPr="009334A8" w:rsidRDefault="00000000" w:rsidP="009334A8">
      <w:pPr>
        <w:spacing w:line="360" w:lineRule="auto"/>
        <w:rPr>
          <w:rFonts w:ascii="Arial" w:hAnsi="Arial" w:cs="Arial"/>
          <w:sz w:val="22"/>
          <w:szCs w:val="22"/>
          <w:lang w:val="en-GB"/>
        </w:rPr>
      </w:pPr>
      <w:r w:rsidRPr="009334A8">
        <w:rPr>
          <w:rFonts w:ascii="Arial" w:hAnsi="Arial" w:cs="Arial"/>
          <w:sz w:val="22"/>
          <w:szCs w:val="22"/>
          <w:lang w:val="en-GB"/>
        </w:rPr>
        <w:t>Due to a huge drop in the sales rate the market share of ASDA has fallen to 11.8% for which the company struggled to thrive in the competitive world. The company has also been facing difficulties due to a corporate debt load amounted to be £3.9 billion</w:t>
      </w:r>
      <w:sdt>
        <w:sdtPr>
          <w:rPr>
            <w:rFonts w:ascii="Arial" w:hAnsi="Arial" w:cs="Arial"/>
            <w:sz w:val="22"/>
            <w:szCs w:val="22"/>
            <w:lang w:val="en-GB"/>
          </w:rPr>
          <w:id w:val="-1846002527"/>
          <w:citation/>
        </w:sdtPr>
        <w:sdtContent>
          <w:r w:rsidR="00952B6C" w:rsidRPr="009334A8">
            <w:rPr>
              <w:rFonts w:ascii="Arial" w:hAnsi="Arial" w:cs="Arial"/>
              <w:sz w:val="22"/>
              <w:szCs w:val="22"/>
              <w:lang w:val="en-GB"/>
            </w:rPr>
            <w:fldChar w:fldCharType="begin"/>
          </w:r>
          <w:r w:rsidR="00952B6C" w:rsidRPr="009334A8">
            <w:rPr>
              <w:rFonts w:ascii="Arial" w:hAnsi="Arial" w:cs="Arial"/>
              <w:sz w:val="22"/>
              <w:szCs w:val="22"/>
              <w:lang w:val="en-GB"/>
            </w:rPr>
            <w:instrText xml:space="preserve"> CITATION Geo246 \l 1033 </w:instrText>
          </w:r>
          <w:r w:rsidR="00952B6C" w:rsidRPr="009334A8">
            <w:rPr>
              <w:rFonts w:ascii="Arial" w:hAnsi="Arial" w:cs="Arial"/>
              <w:sz w:val="22"/>
              <w:szCs w:val="22"/>
              <w:lang w:val="en-GB"/>
            </w:rPr>
            <w:fldChar w:fldCharType="separate"/>
          </w:r>
          <w:r w:rsidR="00952B6C" w:rsidRPr="009334A8">
            <w:rPr>
              <w:rFonts w:ascii="Arial" w:hAnsi="Arial" w:cs="Arial"/>
              <w:noProof/>
              <w:sz w:val="22"/>
              <w:szCs w:val="22"/>
              <w:lang w:val="en-GB"/>
            </w:rPr>
            <w:t xml:space="preserve"> (Riley, 2024)</w:t>
          </w:r>
          <w:r w:rsidR="00952B6C" w:rsidRPr="009334A8">
            <w:rPr>
              <w:rFonts w:ascii="Arial" w:hAnsi="Arial" w:cs="Arial"/>
              <w:sz w:val="22"/>
              <w:szCs w:val="22"/>
              <w:lang w:val="en-GB"/>
            </w:rPr>
            <w:fldChar w:fldCharType="end"/>
          </w:r>
        </w:sdtContent>
      </w:sdt>
      <w:r w:rsidRPr="009334A8">
        <w:rPr>
          <w:rFonts w:ascii="Arial" w:hAnsi="Arial" w:cs="Arial"/>
          <w:sz w:val="22"/>
          <w:szCs w:val="22"/>
          <w:lang w:val="en-GB"/>
        </w:rPr>
        <w:t>. Recent reports revealed that the grocery market of the UK has been facing severe competition due to the presence of key established players in the Lidl and Aldi. This has become challenging for the company to survive in the market as both the sales rate and market share have declined.</w:t>
      </w:r>
    </w:p>
    <w:p w14:paraId="4F1C4569" w14:textId="602B942A" w:rsidR="00132FA2" w:rsidRPr="009334A8" w:rsidRDefault="00000000" w:rsidP="009334A8">
      <w:pPr>
        <w:spacing w:line="360" w:lineRule="auto"/>
        <w:rPr>
          <w:rFonts w:ascii="Arial" w:hAnsi="Arial" w:cs="Arial"/>
          <w:b/>
          <w:bCs/>
          <w:sz w:val="22"/>
          <w:szCs w:val="22"/>
          <w:u w:val="single"/>
          <w:lang w:val="en-GB"/>
        </w:rPr>
      </w:pPr>
      <w:bookmarkStart w:id="5" w:name="_9py2jt6jc1fo" w:colFirst="0" w:colLast="0"/>
      <w:bookmarkEnd w:id="5"/>
      <w:r w:rsidRPr="009334A8">
        <w:rPr>
          <w:rFonts w:ascii="Arial" w:hAnsi="Arial" w:cs="Arial"/>
          <w:b/>
          <w:bCs/>
          <w:sz w:val="22"/>
          <w:szCs w:val="22"/>
          <w:u w:val="single"/>
          <w:lang w:val="en-GB"/>
        </w:rPr>
        <w:t xml:space="preserve">Analysing the issues and required change with McKinsey’s 7s framework </w:t>
      </w:r>
    </w:p>
    <w:p w14:paraId="0A9FACD5" w14:textId="77777777" w:rsidR="00132FA2" w:rsidRPr="009334A8" w:rsidRDefault="00000000" w:rsidP="009334A8">
      <w:pPr>
        <w:spacing w:line="360" w:lineRule="auto"/>
        <w:rPr>
          <w:rFonts w:ascii="Arial" w:hAnsi="Arial" w:cs="Arial"/>
          <w:b/>
          <w:bCs/>
          <w:i/>
          <w:iCs/>
          <w:sz w:val="22"/>
          <w:szCs w:val="22"/>
          <w:lang w:val="en-GB"/>
        </w:rPr>
      </w:pPr>
      <w:r w:rsidRPr="009334A8">
        <w:rPr>
          <w:rFonts w:ascii="Arial" w:hAnsi="Arial" w:cs="Arial"/>
          <w:b/>
          <w:bCs/>
          <w:i/>
          <w:iCs/>
          <w:sz w:val="22"/>
          <w:szCs w:val="22"/>
          <w:lang w:val="en-GB"/>
        </w:rPr>
        <w:t>Strategy</w:t>
      </w:r>
    </w:p>
    <w:p w14:paraId="2AB61922" w14:textId="6DEA566D" w:rsidR="00132FA2" w:rsidRPr="009334A8" w:rsidRDefault="00000000" w:rsidP="009334A8">
      <w:pPr>
        <w:spacing w:line="360" w:lineRule="auto"/>
        <w:rPr>
          <w:rFonts w:ascii="Arial" w:hAnsi="Arial" w:cs="Arial"/>
          <w:sz w:val="22"/>
          <w:szCs w:val="22"/>
          <w:lang w:val="en-GB"/>
        </w:rPr>
      </w:pPr>
      <w:r w:rsidRPr="009334A8">
        <w:rPr>
          <w:rFonts w:ascii="Arial" w:hAnsi="Arial" w:cs="Arial"/>
          <w:sz w:val="22"/>
          <w:szCs w:val="22"/>
          <w:lang w:val="en-GB"/>
        </w:rPr>
        <w:t>ASDA has made a new strategy and the main goal has focused on increasing its market share in the UK which has declined. This has been caused due to the key established players who still continue to attract the budget-conscious consumers. The organisation has planned to focus heavily on the price cuts through various initiatives such as the Rollback. Besides this, it also wanted to capture the entire sales from the major competitors such as Lidl and Aldi. Moreover, the firm has also taken another strategy and has made a partnership with the Barratt Development in order to create a new town centre in London</w:t>
      </w:r>
      <w:r w:rsidR="00952B6C" w:rsidRPr="009334A8">
        <w:rPr>
          <w:rFonts w:ascii="Arial" w:hAnsi="Arial" w:cs="Arial"/>
          <w:sz w:val="22"/>
          <w:szCs w:val="22"/>
          <w:lang w:val="en-GB"/>
        </w:rPr>
        <w:t xml:space="preserve"> </w:t>
      </w:r>
      <w:sdt>
        <w:sdtPr>
          <w:rPr>
            <w:rFonts w:ascii="Arial" w:hAnsi="Arial" w:cs="Arial"/>
            <w:sz w:val="22"/>
            <w:szCs w:val="22"/>
            <w:lang w:val="en-GB"/>
          </w:rPr>
          <w:id w:val="-1312472370"/>
          <w:citation/>
        </w:sdtPr>
        <w:sdtContent>
          <w:r w:rsidR="00952B6C" w:rsidRPr="009334A8">
            <w:rPr>
              <w:rFonts w:ascii="Arial" w:hAnsi="Arial" w:cs="Arial"/>
              <w:sz w:val="22"/>
              <w:szCs w:val="22"/>
              <w:lang w:val="en-GB"/>
            </w:rPr>
            <w:fldChar w:fldCharType="begin"/>
          </w:r>
          <w:r w:rsidR="00952B6C" w:rsidRPr="009334A8">
            <w:rPr>
              <w:rFonts w:ascii="Arial" w:hAnsi="Arial" w:cs="Arial"/>
              <w:sz w:val="22"/>
              <w:szCs w:val="22"/>
              <w:lang w:val="en-GB"/>
            </w:rPr>
            <w:instrText xml:space="preserve"> CITATION Geo246 \l 1033 </w:instrText>
          </w:r>
          <w:r w:rsidR="00952B6C" w:rsidRPr="009334A8">
            <w:rPr>
              <w:rFonts w:ascii="Arial" w:hAnsi="Arial" w:cs="Arial"/>
              <w:sz w:val="22"/>
              <w:szCs w:val="22"/>
              <w:lang w:val="en-GB"/>
            </w:rPr>
            <w:fldChar w:fldCharType="separate"/>
          </w:r>
          <w:r w:rsidR="00952B6C" w:rsidRPr="009334A8">
            <w:rPr>
              <w:rFonts w:ascii="Arial" w:hAnsi="Arial" w:cs="Arial"/>
              <w:noProof/>
              <w:sz w:val="22"/>
              <w:szCs w:val="22"/>
              <w:lang w:val="en-GB"/>
            </w:rPr>
            <w:t xml:space="preserve"> (Riley, 2024)</w:t>
          </w:r>
          <w:r w:rsidR="00952B6C" w:rsidRPr="009334A8">
            <w:rPr>
              <w:rFonts w:ascii="Arial" w:hAnsi="Arial" w:cs="Arial"/>
              <w:sz w:val="22"/>
              <w:szCs w:val="22"/>
              <w:lang w:val="en-GB"/>
            </w:rPr>
            <w:fldChar w:fldCharType="end"/>
          </w:r>
        </w:sdtContent>
      </w:sdt>
      <w:r w:rsidRPr="009334A8">
        <w:rPr>
          <w:rFonts w:ascii="Arial" w:hAnsi="Arial" w:cs="Arial"/>
          <w:sz w:val="22"/>
          <w:szCs w:val="22"/>
          <w:lang w:val="en-GB"/>
        </w:rPr>
        <w:t>.</w:t>
      </w:r>
    </w:p>
    <w:p w14:paraId="26EEF835" w14:textId="77777777" w:rsidR="00132FA2" w:rsidRPr="009334A8" w:rsidRDefault="00000000" w:rsidP="009334A8">
      <w:pPr>
        <w:spacing w:line="360" w:lineRule="auto"/>
        <w:rPr>
          <w:rFonts w:ascii="Arial" w:hAnsi="Arial" w:cs="Arial"/>
          <w:b/>
          <w:bCs/>
          <w:i/>
          <w:iCs/>
          <w:sz w:val="22"/>
          <w:szCs w:val="22"/>
          <w:lang w:val="en-GB"/>
        </w:rPr>
      </w:pPr>
      <w:r w:rsidRPr="009334A8">
        <w:rPr>
          <w:rFonts w:ascii="Arial" w:hAnsi="Arial" w:cs="Arial"/>
          <w:b/>
          <w:bCs/>
          <w:i/>
          <w:iCs/>
          <w:sz w:val="22"/>
          <w:szCs w:val="22"/>
          <w:lang w:val="en-GB"/>
        </w:rPr>
        <w:t>Structure</w:t>
      </w:r>
    </w:p>
    <w:p w14:paraId="38B4CE57" w14:textId="0D703760" w:rsidR="00132FA2" w:rsidRPr="009334A8" w:rsidRDefault="00000000" w:rsidP="009334A8">
      <w:pPr>
        <w:spacing w:line="360" w:lineRule="auto"/>
        <w:rPr>
          <w:rFonts w:ascii="Arial" w:hAnsi="Arial" w:cs="Arial"/>
          <w:sz w:val="22"/>
          <w:szCs w:val="22"/>
          <w:lang w:val="en-GB"/>
        </w:rPr>
      </w:pPr>
      <w:r w:rsidRPr="009334A8">
        <w:rPr>
          <w:rFonts w:ascii="Arial" w:hAnsi="Arial" w:cs="Arial"/>
          <w:sz w:val="22"/>
          <w:szCs w:val="22"/>
          <w:lang w:val="en-GB"/>
        </w:rPr>
        <w:t>The organisation has planned to sell off the distribution centres and 24 stores from which it has raised the capital of around £568 million</w:t>
      </w:r>
      <w:sdt>
        <w:sdtPr>
          <w:rPr>
            <w:rFonts w:ascii="Arial" w:hAnsi="Arial" w:cs="Arial"/>
            <w:sz w:val="22"/>
            <w:szCs w:val="22"/>
            <w:lang w:val="en-GB"/>
          </w:rPr>
          <w:id w:val="326257589"/>
          <w:citation/>
        </w:sdtPr>
        <w:sdtContent>
          <w:r w:rsidR="00952B6C" w:rsidRPr="009334A8">
            <w:rPr>
              <w:rFonts w:ascii="Arial" w:hAnsi="Arial" w:cs="Arial"/>
              <w:sz w:val="22"/>
              <w:szCs w:val="22"/>
              <w:lang w:val="en-GB"/>
            </w:rPr>
            <w:fldChar w:fldCharType="begin"/>
          </w:r>
          <w:r w:rsidR="00952B6C" w:rsidRPr="009334A8">
            <w:rPr>
              <w:rFonts w:ascii="Arial" w:hAnsi="Arial" w:cs="Arial"/>
              <w:sz w:val="22"/>
              <w:szCs w:val="22"/>
              <w:lang w:val="en-GB"/>
            </w:rPr>
            <w:instrText xml:space="preserve"> CITATION Sar254 \l 1033 </w:instrText>
          </w:r>
          <w:r w:rsidR="00952B6C" w:rsidRPr="009334A8">
            <w:rPr>
              <w:rFonts w:ascii="Arial" w:hAnsi="Arial" w:cs="Arial"/>
              <w:sz w:val="22"/>
              <w:szCs w:val="22"/>
              <w:lang w:val="en-GB"/>
            </w:rPr>
            <w:fldChar w:fldCharType="separate"/>
          </w:r>
          <w:r w:rsidR="00952B6C" w:rsidRPr="009334A8">
            <w:rPr>
              <w:rFonts w:ascii="Arial" w:hAnsi="Arial" w:cs="Arial"/>
              <w:noProof/>
              <w:sz w:val="22"/>
              <w:szCs w:val="22"/>
              <w:lang w:val="en-GB"/>
            </w:rPr>
            <w:t xml:space="preserve"> (Butler, 2025)</w:t>
          </w:r>
          <w:r w:rsidR="00952B6C" w:rsidRPr="009334A8">
            <w:rPr>
              <w:rFonts w:ascii="Arial" w:hAnsi="Arial" w:cs="Arial"/>
              <w:sz w:val="22"/>
              <w:szCs w:val="22"/>
              <w:lang w:val="en-GB"/>
            </w:rPr>
            <w:fldChar w:fldCharType="end"/>
          </w:r>
        </w:sdtContent>
      </w:sdt>
      <w:r w:rsidRPr="009334A8">
        <w:rPr>
          <w:rFonts w:ascii="Arial" w:hAnsi="Arial" w:cs="Arial"/>
          <w:sz w:val="22"/>
          <w:szCs w:val="22"/>
          <w:lang w:val="en-GB"/>
        </w:rPr>
        <w:t xml:space="preserve">. Moreover, the firm has committed to running the operations from them under the long-term lease agreements. This has generally helped the firm to increase its economic base and a huge capital for the next turnaround.  </w:t>
      </w:r>
      <w:r w:rsidRPr="009334A8">
        <w:rPr>
          <w:rFonts w:ascii="Arial" w:hAnsi="Arial" w:cs="Arial"/>
          <w:sz w:val="22"/>
          <w:szCs w:val="22"/>
          <w:lang w:val="en-GB"/>
        </w:rPr>
        <w:lastRenderedPageBreak/>
        <w:t>Moreover, it has also created a refinancing plan in order to raise more than £2.6 billion to create a sustainable capital structure.</w:t>
      </w:r>
    </w:p>
    <w:p w14:paraId="0B5CA538" w14:textId="77777777" w:rsidR="00132FA2" w:rsidRPr="009334A8" w:rsidRDefault="00000000" w:rsidP="009334A8">
      <w:pPr>
        <w:spacing w:line="360" w:lineRule="auto"/>
        <w:rPr>
          <w:rFonts w:ascii="Arial" w:hAnsi="Arial" w:cs="Arial"/>
          <w:b/>
          <w:bCs/>
          <w:i/>
          <w:iCs/>
          <w:sz w:val="22"/>
          <w:szCs w:val="22"/>
          <w:lang w:val="en-GB"/>
        </w:rPr>
      </w:pPr>
      <w:r w:rsidRPr="009334A8">
        <w:rPr>
          <w:rFonts w:ascii="Arial" w:hAnsi="Arial" w:cs="Arial"/>
          <w:b/>
          <w:bCs/>
          <w:i/>
          <w:iCs/>
          <w:sz w:val="22"/>
          <w:szCs w:val="22"/>
          <w:lang w:val="en-GB"/>
        </w:rPr>
        <w:t xml:space="preserve">Systems </w:t>
      </w:r>
    </w:p>
    <w:p w14:paraId="7C3AFF00" w14:textId="60F3856E" w:rsidR="00132FA2" w:rsidRPr="009334A8" w:rsidRDefault="00000000" w:rsidP="009334A8">
      <w:pPr>
        <w:spacing w:line="360" w:lineRule="auto"/>
        <w:rPr>
          <w:rFonts w:ascii="Arial" w:hAnsi="Arial" w:cs="Arial"/>
          <w:sz w:val="22"/>
          <w:szCs w:val="22"/>
          <w:lang w:val="en-GB"/>
        </w:rPr>
      </w:pPr>
      <w:r w:rsidRPr="009334A8">
        <w:rPr>
          <w:rFonts w:ascii="Arial" w:hAnsi="Arial" w:cs="Arial"/>
          <w:sz w:val="22"/>
          <w:szCs w:val="22"/>
          <w:lang w:val="en-GB"/>
        </w:rPr>
        <w:t>ASDA has introduced a massive IT transformation project named Project Future which has focused on replacing more than 2500 systems with a unique and cloud-based infrastructure. This has mainly aimed to refine the operations, improve the quality of the data as well as enhance the experience of the customers</w:t>
      </w:r>
      <w:sdt>
        <w:sdtPr>
          <w:rPr>
            <w:rFonts w:ascii="Arial" w:hAnsi="Arial" w:cs="Arial"/>
            <w:sz w:val="22"/>
            <w:szCs w:val="22"/>
            <w:lang w:val="en-GB"/>
          </w:rPr>
          <w:id w:val="1347828084"/>
          <w:citation/>
        </w:sdtPr>
        <w:sdtContent>
          <w:r w:rsidR="00952B6C" w:rsidRPr="009334A8">
            <w:rPr>
              <w:rFonts w:ascii="Arial" w:hAnsi="Arial" w:cs="Arial"/>
              <w:sz w:val="22"/>
              <w:szCs w:val="22"/>
              <w:lang w:val="en-GB"/>
            </w:rPr>
            <w:fldChar w:fldCharType="begin"/>
          </w:r>
          <w:r w:rsidR="00952B6C" w:rsidRPr="009334A8">
            <w:rPr>
              <w:rFonts w:ascii="Arial" w:hAnsi="Arial" w:cs="Arial"/>
              <w:sz w:val="22"/>
              <w:szCs w:val="22"/>
              <w:lang w:val="en-GB"/>
            </w:rPr>
            <w:instrText xml:space="preserve"> CITATION ASD24 \l 1033 </w:instrText>
          </w:r>
          <w:r w:rsidR="00952B6C" w:rsidRPr="009334A8">
            <w:rPr>
              <w:rFonts w:ascii="Arial" w:hAnsi="Arial" w:cs="Arial"/>
              <w:sz w:val="22"/>
              <w:szCs w:val="22"/>
              <w:lang w:val="en-GB"/>
            </w:rPr>
            <w:fldChar w:fldCharType="separate"/>
          </w:r>
          <w:r w:rsidR="00952B6C" w:rsidRPr="009334A8">
            <w:rPr>
              <w:rFonts w:ascii="Arial" w:hAnsi="Arial" w:cs="Arial"/>
              <w:noProof/>
              <w:sz w:val="22"/>
              <w:szCs w:val="22"/>
              <w:lang w:val="en-GB"/>
            </w:rPr>
            <w:t xml:space="preserve"> (ASDA, 2024)</w:t>
          </w:r>
          <w:r w:rsidR="00952B6C" w:rsidRPr="009334A8">
            <w:rPr>
              <w:rFonts w:ascii="Arial" w:hAnsi="Arial" w:cs="Arial"/>
              <w:sz w:val="22"/>
              <w:szCs w:val="22"/>
              <w:lang w:val="en-GB"/>
            </w:rPr>
            <w:fldChar w:fldCharType="end"/>
          </w:r>
        </w:sdtContent>
      </w:sdt>
      <w:r w:rsidRPr="009334A8">
        <w:rPr>
          <w:rFonts w:ascii="Arial" w:hAnsi="Arial" w:cs="Arial"/>
          <w:sz w:val="22"/>
          <w:szCs w:val="22"/>
          <w:lang w:val="en-GB"/>
        </w:rPr>
        <w:t>.  However, it has caused various issues within the operations and also the availability of the product was inconsistent in both the offline as well as online stores. This new system has also hampered the overall sales rate as well as lowered the satisfaction rate of the customers.</w:t>
      </w:r>
    </w:p>
    <w:p w14:paraId="7E55A2E6" w14:textId="77777777" w:rsidR="00132FA2" w:rsidRPr="009334A8" w:rsidRDefault="00000000" w:rsidP="009334A8">
      <w:pPr>
        <w:spacing w:line="360" w:lineRule="auto"/>
        <w:rPr>
          <w:rFonts w:ascii="Arial" w:hAnsi="Arial" w:cs="Arial"/>
          <w:b/>
          <w:bCs/>
          <w:i/>
          <w:iCs/>
          <w:sz w:val="22"/>
          <w:szCs w:val="22"/>
          <w:lang w:val="en-GB"/>
        </w:rPr>
      </w:pPr>
      <w:r w:rsidRPr="009334A8">
        <w:rPr>
          <w:rFonts w:ascii="Arial" w:hAnsi="Arial" w:cs="Arial"/>
          <w:b/>
          <w:bCs/>
          <w:i/>
          <w:iCs/>
          <w:sz w:val="22"/>
          <w:szCs w:val="22"/>
          <w:lang w:val="en-GB"/>
        </w:rPr>
        <w:t>Shared Values</w:t>
      </w:r>
    </w:p>
    <w:p w14:paraId="36575428" w14:textId="39EAC36D" w:rsidR="00132FA2" w:rsidRPr="009334A8" w:rsidRDefault="00000000" w:rsidP="009334A8">
      <w:pPr>
        <w:spacing w:line="360" w:lineRule="auto"/>
        <w:rPr>
          <w:rFonts w:ascii="Arial" w:hAnsi="Arial" w:cs="Arial"/>
          <w:sz w:val="22"/>
          <w:szCs w:val="22"/>
          <w:lang w:val="en-GB"/>
        </w:rPr>
      </w:pPr>
      <w:r w:rsidRPr="009334A8">
        <w:rPr>
          <w:rFonts w:ascii="Arial" w:hAnsi="Arial" w:cs="Arial"/>
          <w:sz w:val="22"/>
          <w:szCs w:val="22"/>
          <w:lang w:val="en-GB"/>
        </w:rPr>
        <w:t>The firm has put a strong emphasis on refining the experience of the customers as well as on uncompromising value</w:t>
      </w:r>
      <w:sdt>
        <w:sdtPr>
          <w:rPr>
            <w:rFonts w:ascii="Arial" w:hAnsi="Arial" w:cs="Arial"/>
            <w:sz w:val="22"/>
            <w:szCs w:val="22"/>
            <w:lang w:val="en-GB"/>
          </w:rPr>
          <w:id w:val="-1761129405"/>
          <w:citation/>
        </w:sdtPr>
        <w:sdtContent>
          <w:r w:rsidR="00952B6C" w:rsidRPr="009334A8">
            <w:rPr>
              <w:rFonts w:ascii="Arial" w:hAnsi="Arial" w:cs="Arial"/>
              <w:sz w:val="22"/>
              <w:szCs w:val="22"/>
              <w:lang w:val="en-GB"/>
            </w:rPr>
            <w:fldChar w:fldCharType="begin"/>
          </w:r>
          <w:r w:rsidR="00952B6C" w:rsidRPr="009334A8">
            <w:rPr>
              <w:rFonts w:ascii="Arial" w:hAnsi="Arial" w:cs="Arial"/>
              <w:sz w:val="22"/>
              <w:szCs w:val="22"/>
              <w:lang w:val="en-GB"/>
            </w:rPr>
            <w:instrText xml:space="preserve"> CITATION Car243 \l 1033 </w:instrText>
          </w:r>
          <w:r w:rsidR="00952B6C" w:rsidRPr="009334A8">
            <w:rPr>
              <w:rFonts w:ascii="Arial" w:hAnsi="Arial" w:cs="Arial"/>
              <w:sz w:val="22"/>
              <w:szCs w:val="22"/>
              <w:lang w:val="en-GB"/>
            </w:rPr>
            <w:fldChar w:fldCharType="separate"/>
          </w:r>
          <w:r w:rsidR="00952B6C" w:rsidRPr="009334A8">
            <w:rPr>
              <w:rFonts w:ascii="Arial" w:hAnsi="Arial" w:cs="Arial"/>
              <w:noProof/>
              <w:sz w:val="22"/>
              <w:szCs w:val="22"/>
              <w:lang w:val="en-GB"/>
            </w:rPr>
            <w:t xml:space="preserve"> (Houlton, 2024)</w:t>
          </w:r>
          <w:r w:rsidR="00952B6C" w:rsidRPr="009334A8">
            <w:rPr>
              <w:rFonts w:ascii="Arial" w:hAnsi="Arial" w:cs="Arial"/>
              <w:sz w:val="22"/>
              <w:szCs w:val="22"/>
              <w:lang w:val="en-GB"/>
            </w:rPr>
            <w:fldChar w:fldCharType="end"/>
          </w:r>
        </w:sdtContent>
      </w:sdt>
      <w:r w:rsidRPr="009334A8">
        <w:rPr>
          <w:rFonts w:ascii="Arial" w:hAnsi="Arial" w:cs="Arial"/>
          <w:sz w:val="22"/>
          <w:szCs w:val="22"/>
          <w:lang w:val="en-GB"/>
        </w:rPr>
        <w:t xml:space="preserve">. This has further helped the company to build a sense of trust and loyalty among them thus strengthening the client base. Moreover, it has helped the organisation to make informed decisions and to create a culture where the workers can collaborate with each other and work together. It has also led the firm to focus on the quality of the food and deliver to the customers at affordable </w:t>
      </w:r>
      <w:r w:rsidR="00B22193" w:rsidRPr="009334A8">
        <w:rPr>
          <w:rFonts w:ascii="Arial" w:hAnsi="Arial" w:cs="Arial"/>
          <w:sz w:val="22"/>
          <w:szCs w:val="22"/>
          <w:lang w:val="en-GB"/>
        </w:rPr>
        <w:t>prices</w:t>
      </w:r>
      <w:r w:rsidRPr="009334A8">
        <w:rPr>
          <w:rFonts w:ascii="Arial" w:hAnsi="Arial" w:cs="Arial"/>
          <w:sz w:val="22"/>
          <w:szCs w:val="22"/>
          <w:lang w:val="en-GB"/>
        </w:rPr>
        <w:t>.</w:t>
      </w:r>
    </w:p>
    <w:p w14:paraId="4F444D16" w14:textId="77777777" w:rsidR="00132FA2" w:rsidRPr="009334A8" w:rsidRDefault="00000000" w:rsidP="009334A8">
      <w:pPr>
        <w:spacing w:line="360" w:lineRule="auto"/>
        <w:rPr>
          <w:rFonts w:ascii="Arial" w:hAnsi="Arial" w:cs="Arial"/>
          <w:b/>
          <w:bCs/>
          <w:i/>
          <w:iCs/>
          <w:sz w:val="22"/>
          <w:szCs w:val="22"/>
          <w:lang w:val="en-GB"/>
        </w:rPr>
      </w:pPr>
      <w:r w:rsidRPr="009334A8">
        <w:rPr>
          <w:rFonts w:ascii="Arial" w:hAnsi="Arial" w:cs="Arial"/>
          <w:b/>
          <w:bCs/>
          <w:i/>
          <w:iCs/>
          <w:sz w:val="22"/>
          <w:szCs w:val="22"/>
          <w:lang w:val="en-GB"/>
        </w:rPr>
        <w:t xml:space="preserve">Style </w:t>
      </w:r>
    </w:p>
    <w:p w14:paraId="0A4E1492" w14:textId="75BD2EBA" w:rsidR="00132FA2" w:rsidRPr="009334A8" w:rsidRDefault="00000000" w:rsidP="009334A8">
      <w:pPr>
        <w:spacing w:line="360" w:lineRule="auto"/>
        <w:rPr>
          <w:rFonts w:ascii="Arial" w:hAnsi="Arial" w:cs="Arial"/>
          <w:sz w:val="22"/>
          <w:szCs w:val="22"/>
          <w:lang w:val="en-GB"/>
        </w:rPr>
      </w:pPr>
      <w:r w:rsidRPr="009334A8">
        <w:rPr>
          <w:rFonts w:ascii="Arial" w:hAnsi="Arial" w:cs="Arial"/>
          <w:sz w:val="22"/>
          <w:szCs w:val="22"/>
          <w:lang w:val="en-GB"/>
        </w:rPr>
        <w:t>Allan Leighton, the CEO of ASDA has followed the transformational leadership approach in order to address the challenges related to the sales. It has focused on setting a clear vision, empowerment and accountability</w:t>
      </w:r>
      <w:sdt>
        <w:sdtPr>
          <w:rPr>
            <w:rFonts w:ascii="Arial" w:hAnsi="Arial" w:cs="Arial"/>
            <w:sz w:val="22"/>
            <w:szCs w:val="22"/>
            <w:lang w:val="en-GB"/>
          </w:rPr>
          <w:id w:val="1292476962"/>
          <w:citation/>
        </w:sdtPr>
        <w:sdtContent>
          <w:r w:rsidR="00952B6C" w:rsidRPr="009334A8">
            <w:rPr>
              <w:rFonts w:ascii="Arial" w:hAnsi="Arial" w:cs="Arial"/>
              <w:sz w:val="22"/>
              <w:szCs w:val="22"/>
              <w:lang w:val="en-GB"/>
            </w:rPr>
            <w:fldChar w:fldCharType="begin"/>
          </w:r>
          <w:r w:rsidR="00952B6C" w:rsidRPr="009334A8">
            <w:rPr>
              <w:rFonts w:ascii="Arial" w:hAnsi="Arial" w:cs="Arial"/>
              <w:sz w:val="22"/>
              <w:szCs w:val="22"/>
              <w:lang w:val="en-GB"/>
            </w:rPr>
            <w:instrText xml:space="preserve"> CITATION Lau255 \l 1033 </w:instrText>
          </w:r>
          <w:r w:rsidR="00952B6C" w:rsidRPr="009334A8">
            <w:rPr>
              <w:rFonts w:ascii="Arial" w:hAnsi="Arial" w:cs="Arial"/>
              <w:sz w:val="22"/>
              <w:szCs w:val="22"/>
              <w:lang w:val="en-GB"/>
            </w:rPr>
            <w:fldChar w:fldCharType="separate"/>
          </w:r>
          <w:r w:rsidR="00952B6C" w:rsidRPr="009334A8">
            <w:rPr>
              <w:rFonts w:ascii="Arial" w:hAnsi="Arial" w:cs="Arial"/>
              <w:noProof/>
              <w:sz w:val="22"/>
              <w:szCs w:val="22"/>
              <w:lang w:val="en-GB"/>
            </w:rPr>
            <w:t xml:space="preserve"> (Bouttell, 2025)</w:t>
          </w:r>
          <w:r w:rsidR="00952B6C" w:rsidRPr="009334A8">
            <w:rPr>
              <w:rFonts w:ascii="Arial" w:hAnsi="Arial" w:cs="Arial"/>
              <w:sz w:val="22"/>
              <w:szCs w:val="22"/>
              <w:lang w:val="en-GB"/>
            </w:rPr>
            <w:fldChar w:fldCharType="end"/>
          </w:r>
        </w:sdtContent>
      </w:sdt>
      <w:r w:rsidRPr="009334A8">
        <w:rPr>
          <w:rFonts w:ascii="Arial" w:hAnsi="Arial" w:cs="Arial"/>
          <w:sz w:val="22"/>
          <w:szCs w:val="22"/>
          <w:lang w:val="en-GB"/>
        </w:rPr>
        <w:t xml:space="preserve">. The main philosophy of the chairperson was to make it simple and happen as well as make the people accountable. This style has allowed the workers of the firm to work together and adapt to the changes quickly in order to respond to the challenges during a crisis. </w:t>
      </w:r>
    </w:p>
    <w:p w14:paraId="7077D4C4" w14:textId="77777777" w:rsidR="00132FA2" w:rsidRPr="009334A8" w:rsidRDefault="00000000" w:rsidP="009334A8">
      <w:pPr>
        <w:spacing w:line="360" w:lineRule="auto"/>
        <w:rPr>
          <w:rFonts w:ascii="Arial" w:hAnsi="Arial" w:cs="Arial"/>
          <w:b/>
          <w:bCs/>
          <w:i/>
          <w:iCs/>
          <w:sz w:val="22"/>
          <w:szCs w:val="22"/>
          <w:lang w:val="en-GB"/>
        </w:rPr>
      </w:pPr>
      <w:r w:rsidRPr="009334A8">
        <w:rPr>
          <w:rFonts w:ascii="Arial" w:hAnsi="Arial" w:cs="Arial"/>
          <w:b/>
          <w:bCs/>
          <w:i/>
          <w:iCs/>
          <w:sz w:val="22"/>
          <w:szCs w:val="22"/>
          <w:lang w:val="en-GB"/>
        </w:rPr>
        <w:t>Staff</w:t>
      </w:r>
    </w:p>
    <w:p w14:paraId="402A5817" w14:textId="1CF08D00" w:rsidR="00132FA2" w:rsidRPr="009334A8" w:rsidRDefault="00000000" w:rsidP="009334A8">
      <w:pPr>
        <w:spacing w:line="360" w:lineRule="auto"/>
        <w:rPr>
          <w:rFonts w:ascii="Arial" w:hAnsi="Arial" w:cs="Arial"/>
          <w:sz w:val="22"/>
          <w:szCs w:val="22"/>
          <w:lang w:val="en-GB"/>
        </w:rPr>
      </w:pPr>
      <w:r w:rsidRPr="009334A8">
        <w:rPr>
          <w:rFonts w:ascii="Arial" w:hAnsi="Arial" w:cs="Arial"/>
          <w:sz w:val="22"/>
          <w:szCs w:val="22"/>
          <w:lang w:val="en-GB"/>
        </w:rPr>
        <w:t>The organisation is currently investing a huge financial capital of around £30 million to increase the staff hours as well as to improve the experience of the customers in stores</w:t>
      </w:r>
      <w:r w:rsidR="00952B6C" w:rsidRPr="009334A8">
        <w:rPr>
          <w:rFonts w:ascii="Arial" w:hAnsi="Arial" w:cs="Arial"/>
          <w:sz w:val="22"/>
          <w:szCs w:val="22"/>
          <w:lang w:val="en-GB"/>
        </w:rPr>
        <w:t xml:space="preserve"> </w:t>
      </w:r>
      <w:sdt>
        <w:sdtPr>
          <w:rPr>
            <w:rFonts w:ascii="Arial" w:hAnsi="Arial" w:cs="Arial"/>
            <w:sz w:val="22"/>
            <w:szCs w:val="22"/>
            <w:lang w:val="en-GB"/>
          </w:rPr>
          <w:id w:val="-1630385472"/>
          <w:citation/>
        </w:sdtPr>
        <w:sdtContent>
          <w:r w:rsidR="00952B6C" w:rsidRPr="009334A8">
            <w:rPr>
              <w:rFonts w:ascii="Arial" w:hAnsi="Arial" w:cs="Arial"/>
              <w:sz w:val="22"/>
              <w:szCs w:val="22"/>
              <w:lang w:val="en-GB"/>
            </w:rPr>
            <w:fldChar w:fldCharType="begin"/>
          </w:r>
          <w:r w:rsidR="00952B6C" w:rsidRPr="009334A8">
            <w:rPr>
              <w:rFonts w:ascii="Arial" w:hAnsi="Arial" w:cs="Arial"/>
              <w:sz w:val="22"/>
              <w:szCs w:val="22"/>
              <w:lang w:val="en-GB"/>
            </w:rPr>
            <w:instrText xml:space="preserve"> CITATION Car243 \l 1033 </w:instrText>
          </w:r>
          <w:r w:rsidR="00952B6C" w:rsidRPr="009334A8">
            <w:rPr>
              <w:rFonts w:ascii="Arial" w:hAnsi="Arial" w:cs="Arial"/>
              <w:sz w:val="22"/>
              <w:szCs w:val="22"/>
              <w:lang w:val="en-GB"/>
            </w:rPr>
            <w:fldChar w:fldCharType="separate"/>
          </w:r>
          <w:r w:rsidR="00952B6C" w:rsidRPr="009334A8">
            <w:rPr>
              <w:rFonts w:ascii="Arial" w:hAnsi="Arial" w:cs="Arial"/>
              <w:noProof/>
              <w:sz w:val="22"/>
              <w:szCs w:val="22"/>
              <w:lang w:val="en-GB"/>
            </w:rPr>
            <w:t xml:space="preserve"> (Houlton, 2024)</w:t>
          </w:r>
          <w:r w:rsidR="00952B6C" w:rsidRPr="009334A8">
            <w:rPr>
              <w:rFonts w:ascii="Arial" w:hAnsi="Arial" w:cs="Arial"/>
              <w:sz w:val="22"/>
              <w:szCs w:val="22"/>
              <w:lang w:val="en-GB"/>
            </w:rPr>
            <w:fldChar w:fldCharType="end"/>
          </w:r>
        </w:sdtContent>
      </w:sdt>
      <w:r w:rsidR="00952B6C" w:rsidRPr="009334A8">
        <w:rPr>
          <w:rFonts w:ascii="Arial" w:hAnsi="Arial" w:cs="Arial"/>
          <w:sz w:val="22"/>
          <w:szCs w:val="22"/>
          <w:lang w:val="en-GB"/>
        </w:rPr>
        <w:t xml:space="preserve">. </w:t>
      </w:r>
      <w:r w:rsidRPr="009334A8">
        <w:rPr>
          <w:rFonts w:ascii="Arial" w:hAnsi="Arial" w:cs="Arial"/>
          <w:sz w:val="22"/>
          <w:szCs w:val="22"/>
          <w:lang w:val="en-GB"/>
        </w:rPr>
        <w:t>Moreover, the company has focused on talent management to ensure that the right people are assigned to carry out the major roles. The organisation also wants to improve the restocking process of the products during the opening hours as well as increase the checkouts of the staff on the weekends.</w:t>
      </w:r>
    </w:p>
    <w:p w14:paraId="338251FB" w14:textId="77777777" w:rsidR="00132FA2" w:rsidRPr="009334A8" w:rsidRDefault="00000000" w:rsidP="009334A8">
      <w:pPr>
        <w:spacing w:line="360" w:lineRule="auto"/>
        <w:rPr>
          <w:rFonts w:ascii="Arial" w:hAnsi="Arial" w:cs="Arial"/>
          <w:b/>
          <w:bCs/>
          <w:i/>
          <w:iCs/>
          <w:sz w:val="22"/>
          <w:szCs w:val="22"/>
          <w:lang w:val="en-GB"/>
        </w:rPr>
      </w:pPr>
      <w:r w:rsidRPr="009334A8">
        <w:rPr>
          <w:rFonts w:ascii="Arial" w:hAnsi="Arial" w:cs="Arial"/>
          <w:b/>
          <w:bCs/>
          <w:i/>
          <w:iCs/>
          <w:sz w:val="22"/>
          <w:szCs w:val="22"/>
          <w:lang w:val="en-GB"/>
        </w:rPr>
        <w:t>Skills</w:t>
      </w:r>
    </w:p>
    <w:p w14:paraId="115F1E04" w14:textId="219DC982" w:rsidR="00132FA2" w:rsidRPr="009334A8" w:rsidRDefault="00000000" w:rsidP="009334A8">
      <w:pPr>
        <w:spacing w:line="360" w:lineRule="auto"/>
        <w:rPr>
          <w:rFonts w:ascii="Arial" w:hAnsi="Arial" w:cs="Arial"/>
          <w:sz w:val="22"/>
          <w:szCs w:val="22"/>
          <w:lang w:val="en-GB"/>
        </w:rPr>
      </w:pPr>
      <w:r w:rsidRPr="009334A8">
        <w:rPr>
          <w:rFonts w:ascii="Arial" w:hAnsi="Arial" w:cs="Arial"/>
          <w:sz w:val="22"/>
          <w:szCs w:val="22"/>
          <w:lang w:val="en-GB"/>
        </w:rPr>
        <w:t xml:space="preserve">The firm has organised training programs and courses to upgrade their knowledge and skills as well as their technical skills. This has also helped them to gain hands-on experience and has </w:t>
      </w:r>
      <w:r w:rsidRPr="009334A8">
        <w:rPr>
          <w:rFonts w:ascii="Arial" w:hAnsi="Arial" w:cs="Arial"/>
          <w:sz w:val="22"/>
          <w:szCs w:val="22"/>
          <w:lang w:val="en-GB"/>
        </w:rPr>
        <w:lastRenderedPageBreak/>
        <w:t>allowed them to develop unique solutions to resolve the ongoing challenges. Besides this, the organisation has also arranged internship programs for the staff</w:t>
      </w:r>
      <w:sdt>
        <w:sdtPr>
          <w:rPr>
            <w:rFonts w:ascii="Arial" w:hAnsi="Arial" w:cs="Arial"/>
            <w:sz w:val="22"/>
            <w:szCs w:val="22"/>
            <w:lang w:val="en-GB"/>
          </w:rPr>
          <w:id w:val="-1445526027"/>
          <w:citation/>
        </w:sdtPr>
        <w:sdtContent>
          <w:r w:rsidR="00952B6C" w:rsidRPr="009334A8">
            <w:rPr>
              <w:rFonts w:ascii="Arial" w:hAnsi="Arial" w:cs="Arial"/>
              <w:sz w:val="22"/>
              <w:szCs w:val="22"/>
              <w:lang w:val="en-GB"/>
            </w:rPr>
            <w:fldChar w:fldCharType="begin"/>
          </w:r>
          <w:r w:rsidR="00952B6C" w:rsidRPr="009334A8">
            <w:rPr>
              <w:rFonts w:ascii="Arial" w:hAnsi="Arial" w:cs="Arial"/>
              <w:sz w:val="22"/>
              <w:szCs w:val="22"/>
              <w:lang w:val="en-GB"/>
            </w:rPr>
            <w:instrText xml:space="preserve">CITATION ASD257 \l 1033 </w:instrText>
          </w:r>
          <w:r w:rsidR="00952B6C" w:rsidRPr="009334A8">
            <w:rPr>
              <w:rFonts w:ascii="Arial" w:hAnsi="Arial" w:cs="Arial"/>
              <w:sz w:val="22"/>
              <w:szCs w:val="22"/>
              <w:lang w:val="en-GB"/>
            </w:rPr>
            <w:fldChar w:fldCharType="separate"/>
          </w:r>
          <w:r w:rsidR="00952B6C" w:rsidRPr="009334A8">
            <w:rPr>
              <w:rFonts w:ascii="Arial" w:hAnsi="Arial" w:cs="Arial"/>
              <w:noProof/>
              <w:sz w:val="22"/>
              <w:szCs w:val="22"/>
              <w:lang w:val="en-GB"/>
            </w:rPr>
            <w:t xml:space="preserve"> (ASDA, 2025b)</w:t>
          </w:r>
          <w:r w:rsidR="00952B6C" w:rsidRPr="009334A8">
            <w:rPr>
              <w:rFonts w:ascii="Arial" w:hAnsi="Arial" w:cs="Arial"/>
              <w:sz w:val="22"/>
              <w:szCs w:val="22"/>
              <w:lang w:val="en-GB"/>
            </w:rPr>
            <w:fldChar w:fldCharType="end"/>
          </w:r>
        </w:sdtContent>
      </w:sdt>
      <w:r w:rsidRPr="009334A8">
        <w:rPr>
          <w:rFonts w:ascii="Arial" w:hAnsi="Arial" w:cs="Arial"/>
          <w:sz w:val="22"/>
          <w:szCs w:val="22"/>
          <w:lang w:val="en-GB"/>
        </w:rPr>
        <w:t xml:space="preserve">. </w:t>
      </w:r>
    </w:p>
    <w:p w14:paraId="090F45E4" w14:textId="77777777" w:rsidR="00132FA2" w:rsidRPr="009334A8" w:rsidRDefault="00000000" w:rsidP="009334A8">
      <w:pPr>
        <w:spacing w:line="360" w:lineRule="auto"/>
        <w:rPr>
          <w:rFonts w:ascii="Arial" w:hAnsi="Arial" w:cs="Arial"/>
          <w:b/>
          <w:bCs/>
          <w:sz w:val="22"/>
          <w:szCs w:val="22"/>
          <w:u w:val="single"/>
          <w:lang w:val="en-GB"/>
        </w:rPr>
      </w:pPr>
      <w:bookmarkStart w:id="6" w:name="_hsgtdy9zpazb" w:colFirst="0" w:colLast="0"/>
      <w:bookmarkEnd w:id="6"/>
      <w:r w:rsidRPr="009334A8">
        <w:rPr>
          <w:rFonts w:ascii="Arial" w:hAnsi="Arial" w:cs="Arial"/>
          <w:b/>
          <w:bCs/>
          <w:sz w:val="22"/>
          <w:szCs w:val="22"/>
          <w:u w:val="single"/>
          <w:lang w:val="en-GB"/>
        </w:rPr>
        <w:t xml:space="preserve">Evaluating the challenges and required change with the ADKAR Model </w:t>
      </w:r>
    </w:p>
    <w:p w14:paraId="29F8E56A" w14:textId="77777777" w:rsidR="00132FA2" w:rsidRPr="009334A8" w:rsidRDefault="00000000" w:rsidP="009334A8">
      <w:pPr>
        <w:spacing w:line="360" w:lineRule="auto"/>
        <w:rPr>
          <w:rFonts w:ascii="Arial" w:hAnsi="Arial" w:cs="Arial"/>
          <w:b/>
          <w:bCs/>
          <w:i/>
          <w:iCs/>
          <w:sz w:val="22"/>
          <w:szCs w:val="22"/>
          <w:lang w:val="en-GB"/>
        </w:rPr>
      </w:pPr>
      <w:r w:rsidRPr="009334A8">
        <w:rPr>
          <w:rFonts w:ascii="Arial" w:hAnsi="Arial" w:cs="Arial"/>
          <w:b/>
          <w:bCs/>
          <w:i/>
          <w:iCs/>
          <w:sz w:val="22"/>
          <w:szCs w:val="22"/>
          <w:lang w:val="en-GB"/>
        </w:rPr>
        <w:t xml:space="preserve">Awareness </w:t>
      </w:r>
    </w:p>
    <w:p w14:paraId="4C85E614" w14:textId="53C109B6" w:rsidR="00132FA2" w:rsidRPr="009334A8" w:rsidRDefault="00000000" w:rsidP="009334A8">
      <w:pPr>
        <w:spacing w:line="360" w:lineRule="auto"/>
        <w:rPr>
          <w:rFonts w:ascii="Arial" w:hAnsi="Arial" w:cs="Arial"/>
          <w:sz w:val="22"/>
          <w:szCs w:val="22"/>
          <w:lang w:val="en-GB"/>
        </w:rPr>
      </w:pPr>
      <w:r w:rsidRPr="009334A8">
        <w:rPr>
          <w:rFonts w:ascii="Arial" w:hAnsi="Arial" w:cs="Arial"/>
          <w:sz w:val="22"/>
          <w:szCs w:val="22"/>
          <w:lang w:val="en-GB"/>
        </w:rPr>
        <w:t>This stage mainly focuses on understanding the severity of the decline in sales as well as the reason for the loss of the market and the need for change. In this context, the organisation has addressed this problem by returning and establishing itself as a low-price leader in the market. The company has incorporated huge price cuts on a large volume of products through the Rollback initiative</w:t>
      </w:r>
      <w:sdt>
        <w:sdtPr>
          <w:rPr>
            <w:rFonts w:ascii="Arial" w:hAnsi="Arial" w:cs="Arial"/>
            <w:sz w:val="22"/>
            <w:szCs w:val="22"/>
            <w:lang w:val="en-GB"/>
          </w:rPr>
          <w:id w:val="-1582372087"/>
          <w:citation/>
        </w:sdtPr>
        <w:sdtContent>
          <w:r w:rsidR="00086FA6" w:rsidRPr="009334A8">
            <w:rPr>
              <w:rFonts w:ascii="Arial" w:hAnsi="Arial" w:cs="Arial"/>
              <w:sz w:val="22"/>
              <w:szCs w:val="22"/>
              <w:lang w:val="en-GB"/>
            </w:rPr>
            <w:fldChar w:fldCharType="begin"/>
          </w:r>
          <w:r w:rsidR="001C2B04" w:rsidRPr="009334A8">
            <w:rPr>
              <w:rFonts w:ascii="Arial" w:hAnsi="Arial" w:cs="Arial"/>
              <w:sz w:val="22"/>
              <w:szCs w:val="22"/>
              <w:lang w:val="en-GB"/>
            </w:rPr>
            <w:instrText xml:space="preserve">CITATION ASD256 \l 1033 </w:instrText>
          </w:r>
          <w:r w:rsidR="00086FA6" w:rsidRPr="009334A8">
            <w:rPr>
              <w:rFonts w:ascii="Arial" w:hAnsi="Arial" w:cs="Arial"/>
              <w:sz w:val="22"/>
              <w:szCs w:val="22"/>
              <w:lang w:val="en-GB"/>
            </w:rPr>
            <w:fldChar w:fldCharType="separate"/>
          </w:r>
          <w:r w:rsidR="001C2B04" w:rsidRPr="009334A8">
            <w:rPr>
              <w:rFonts w:ascii="Arial" w:hAnsi="Arial" w:cs="Arial"/>
              <w:noProof/>
              <w:sz w:val="22"/>
              <w:szCs w:val="22"/>
              <w:lang w:val="en-GB"/>
            </w:rPr>
            <w:t xml:space="preserve"> (ASDA, 2025c)</w:t>
          </w:r>
          <w:r w:rsidR="00086FA6" w:rsidRPr="009334A8">
            <w:rPr>
              <w:rFonts w:ascii="Arial" w:hAnsi="Arial" w:cs="Arial"/>
              <w:sz w:val="22"/>
              <w:szCs w:val="22"/>
              <w:lang w:val="en-GB"/>
            </w:rPr>
            <w:fldChar w:fldCharType="end"/>
          </w:r>
        </w:sdtContent>
      </w:sdt>
      <w:r w:rsidRPr="009334A8">
        <w:rPr>
          <w:rFonts w:ascii="Arial" w:hAnsi="Arial" w:cs="Arial"/>
          <w:sz w:val="22"/>
          <w:szCs w:val="22"/>
          <w:lang w:val="en-GB"/>
        </w:rPr>
        <w:t>. These campaigns have helped the firm to upgrade the in-store experience as well as stabilise the price values.</w:t>
      </w:r>
    </w:p>
    <w:p w14:paraId="47D86D8C" w14:textId="77777777" w:rsidR="00132FA2" w:rsidRPr="009334A8" w:rsidRDefault="00000000" w:rsidP="009334A8">
      <w:pPr>
        <w:spacing w:line="360" w:lineRule="auto"/>
        <w:rPr>
          <w:rFonts w:ascii="Arial" w:hAnsi="Arial" w:cs="Arial"/>
          <w:b/>
          <w:bCs/>
          <w:i/>
          <w:iCs/>
          <w:sz w:val="22"/>
          <w:szCs w:val="22"/>
          <w:lang w:val="en-GB"/>
        </w:rPr>
      </w:pPr>
      <w:r w:rsidRPr="009334A8">
        <w:rPr>
          <w:rFonts w:ascii="Arial" w:hAnsi="Arial" w:cs="Arial"/>
          <w:b/>
          <w:bCs/>
          <w:i/>
          <w:iCs/>
          <w:sz w:val="22"/>
          <w:szCs w:val="22"/>
          <w:lang w:val="en-GB"/>
        </w:rPr>
        <w:t>Desire</w:t>
      </w:r>
    </w:p>
    <w:p w14:paraId="54EF7D5C" w14:textId="21351A22" w:rsidR="00132FA2" w:rsidRPr="009334A8" w:rsidRDefault="00000000" w:rsidP="009334A8">
      <w:pPr>
        <w:spacing w:line="360" w:lineRule="auto"/>
        <w:rPr>
          <w:rFonts w:ascii="Arial" w:hAnsi="Arial" w:cs="Arial"/>
          <w:sz w:val="22"/>
          <w:szCs w:val="22"/>
          <w:lang w:val="en-GB"/>
        </w:rPr>
      </w:pPr>
      <w:r w:rsidRPr="009334A8">
        <w:rPr>
          <w:rFonts w:ascii="Arial" w:hAnsi="Arial" w:cs="Arial"/>
          <w:sz w:val="22"/>
          <w:szCs w:val="22"/>
          <w:lang w:val="en-GB"/>
        </w:rPr>
        <w:t>ASDA has engaged the workers in the decision-making process and in the planning stages as well as offered them rewards and other benefits. The company has focused on price leadership and uncompromising value with the aim of changing its core identity</w:t>
      </w:r>
      <w:sdt>
        <w:sdtPr>
          <w:rPr>
            <w:rFonts w:ascii="Arial" w:hAnsi="Arial" w:cs="Arial"/>
            <w:sz w:val="22"/>
            <w:szCs w:val="22"/>
            <w:lang w:val="en-GB"/>
          </w:rPr>
          <w:id w:val="-1320424520"/>
          <w:citation/>
        </w:sdtPr>
        <w:sdtContent>
          <w:r w:rsidR="00086FA6" w:rsidRPr="009334A8">
            <w:rPr>
              <w:rFonts w:ascii="Arial" w:hAnsi="Arial" w:cs="Arial"/>
              <w:sz w:val="22"/>
              <w:szCs w:val="22"/>
              <w:lang w:val="en-GB"/>
            </w:rPr>
            <w:fldChar w:fldCharType="begin"/>
          </w:r>
          <w:r w:rsidR="00086FA6" w:rsidRPr="009334A8">
            <w:rPr>
              <w:rFonts w:ascii="Arial" w:hAnsi="Arial" w:cs="Arial"/>
              <w:sz w:val="22"/>
              <w:szCs w:val="22"/>
              <w:lang w:val="en-GB"/>
            </w:rPr>
            <w:instrText xml:space="preserve"> CITATION Lau255 \l 1033 </w:instrText>
          </w:r>
          <w:r w:rsidR="00086FA6" w:rsidRPr="009334A8">
            <w:rPr>
              <w:rFonts w:ascii="Arial" w:hAnsi="Arial" w:cs="Arial"/>
              <w:sz w:val="22"/>
              <w:szCs w:val="22"/>
              <w:lang w:val="en-GB"/>
            </w:rPr>
            <w:fldChar w:fldCharType="separate"/>
          </w:r>
          <w:r w:rsidR="00086FA6" w:rsidRPr="009334A8">
            <w:rPr>
              <w:rFonts w:ascii="Arial" w:hAnsi="Arial" w:cs="Arial"/>
              <w:noProof/>
              <w:sz w:val="22"/>
              <w:szCs w:val="22"/>
              <w:lang w:val="en-GB"/>
            </w:rPr>
            <w:t xml:space="preserve"> (Bouttell, 2025)</w:t>
          </w:r>
          <w:r w:rsidR="00086FA6" w:rsidRPr="009334A8">
            <w:rPr>
              <w:rFonts w:ascii="Arial" w:hAnsi="Arial" w:cs="Arial"/>
              <w:sz w:val="22"/>
              <w:szCs w:val="22"/>
              <w:lang w:val="en-GB"/>
            </w:rPr>
            <w:fldChar w:fldCharType="end"/>
          </w:r>
        </w:sdtContent>
      </w:sdt>
      <w:r w:rsidRPr="009334A8">
        <w:rPr>
          <w:rFonts w:ascii="Arial" w:hAnsi="Arial" w:cs="Arial"/>
          <w:sz w:val="22"/>
          <w:szCs w:val="22"/>
          <w:lang w:val="en-GB"/>
        </w:rPr>
        <w:t>. This has encouraged the staff to become the key established player in the market.</w:t>
      </w:r>
    </w:p>
    <w:p w14:paraId="02A902AD" w14:textId="77777777" w:rsidR="00132FA2" w:rsidRPr="009334A8" w:rsidRDefault="00000000" w:rsidP="009334A8">
      <w:pPr>
        <w:spacing w:line="360" w:lineRule="auto"/>
        <w:rPr>
          <w:rFonts w:ascii="Arial" w:hAnsi="Arial" w:cs="Arial"/>
          <w:b/>
          <w:bCs/>
          <w:i/>
          <w:iCs/>
          <w:sz w:val="22"/>
          <w:szCs w:val="22"/>
          <w:lang w:val="en-GB"/>
        </w:rPr>
      </w:pPr>
      <w:r w:rsidRPr="009334A8">
        <w:rPr>
          <w:rFonts w:ascii="Arial" w:hAnsi="Arial" w:cs="Arial"/>
          <w:b/>
          <w:bCs/>
          <w:i/>
          <w:iCs/>
          <w:sz w:val="22"/>
          <w:szCs w:val="22"/>
          <w:lang w:val="en-GB"/>
        </w:rPr>
        <w:t xml:space="preserve">Knowledge </w:t>
      </w:r>
    </w:p>
    <w:p w14:paraId="28D84891" w14:textId="641C8339" w:rsidR="00132FA2" w:rsidRPr="009334A8" w:rsidRDefault="00000000" w:rsidP="009334A8">
      <w:pPr>
        <w:spacing w:line="360" w:lineRule="auto"/>
        <w:rPr>
          <w:rFonts w:ascii="Arial" w:hAnsi="Arial" w:cs="Arial"/>
          <w:sz w:val="22"/>
          <w:szCs w:val="22"/>
          <w:lang w:val="en-GB"/>
        </w:rPr>
      </w:pPr>
      <w:r w:rsidRPr="009334A8">
        <w:rPr>
          <w:rFonts w:ascii="Arial" w:hAnsi="Arial" w:cs="Arial"/>
          <w:sz w:val="22"/>
          <w:szCs w:val="22"/>
          <w:lang w:val="en-GB"/>
        </w:rPr>
        <w:t>The organisation has provided a huge financial capital of around £30 million to strengthen the working hours of the employees</w:t>
      </w:r>
      <w:sdt>
        <w:sdtPr>
          <w:rPr>
            <w:rFonts w:ascii="Arial" w:hAnsi="Arial" w:cs="Arial"/>
            <w:sz w:val="22"/>
            <w:szCs w:val="22"/>
            <w:lang w:val="en-GB"/>
          </w:rPr>
          <w:id w:val="1088433347"/>
          <w:citation/>
        </w:sdtPr>
        <w:sdtContent>
          <w:r w:rsidR="005B7867" w:rsidRPr="009334A8">
            <w:rPr>
              <w:rFonts w:ascii="Arial" w:hAnsi="Arial" w:cs="Arial"/>
              <w:sz w:val="22"/>
              <w:szCs w:val="22"/>
              <w:lang w:val="en-GB"/>
            </w:rPr>
            <w:fldChar w:fldCharType="begin"/>
          </w:r>
          <w:r w:rsidR="005B7867" w:rsidRPr="009334A8">
            <w:rPr>
              <w:rFonts w:ascii="Arial" w:hAnsi="Arial" w:cs="Arial"/>
              <w:sz w:val="22"/>
              <w:szCs w:val="22"/>
              <w:lang w:val="en-GB"/>
            </w:rPr>
            <w:instrText xml:space="preserve"> CITATION Car243 \l 1033 </w:instrText>
          </w:r>
          <w:r w:rsidR="005B7867" w:rsidRPr="009334A8">
            <w:rPr>
              <w:rFonts w:ascii="Arial" w:hAnsi="Arial" w:cs="Arial"/>
              <w:sz w:val="22"/>
              <w:szCs w:val="22"/>
              <w:lang w:val="en-GB"/>
            </w:rPr>
            <w:fldChar w:fldCharType="separate"/>
          </w:r>
          <w:r w:rsidR="005B7867" w:rsidRPr="009334A8">
            <w:rPr>
              <w:rFonts w:ascii="Arial" w:hAnsi="Arial" w:cs="Arial"/>
              <w:noProof/>
              <w:sz w:val="22"/>
              <w:szCs w:val="22"/>
              <w:lang w:val="en-GB"/>
            </w:rPr>
            <w:t xml:space="preserve"> (Houlton, 2024)</w:t>
          </w:r>
          <w:r w:rsidR="005B7867" w:rsidRPr="009334A8">
            <w:rPr>
              <w:rFonts w:ascii="Arial" w:hAnsi="Arial" w:cs="Arial"/>
              <w:sz w:val="22"/>
              <w:szCs w:val="22"/>
              <w:lang w:val="en-GB"/>
            </w:rPr>
            <w:fldChar w:fldCharType="end"/>
          </w:r>
        </w:sdtContent>
      </w:sdt>
      <w:r w:rsidRPr="009334A8">
        <w:rPr>
          <w:rFonts w:ascii="Arial" w:hAnsi="Arial" w:cs="Arial"/>
          <w:sz w:val="22"/>
          <w:szCs w:val="22"/>
          <w:lang w:val="en-GB"/>
        </w:rPr>
        <w:t>. Moreover, the company has focused on building a cloud-based infrastructure and introduced Project Future to refine its further operations. The firm has also arranged training and internship programs to upgrade both the knowledge and skills of the staff.</w:t>
      </w:r>
    </w:p>
    <w:p w14:paraId="0C64B27B" w14:textId="77777777" w:rsidR="00132FA2" w:rsidRPr="009334A8" w:rsidRDefault="00000000" w:rsidP="009334A8">
      <w:pPr>
        <w:spacing w:line="360" w:lineRule="auto"/>
        <w:rPr>
          <w:rFonts w:ascii="Arial" w:hAnsi="Arial" w:cs="Arial"/>
          <w:b/>
          <w:bCs/>
          <w:i/>
          <w:iCs/>
          <w:sz w:val="22"/>
          <w:szCs w:val="22"/>
          <w:lang w:val="en-GB"/>
        </w:rPr>
      </w:pPr>
      <w:r w:rsidRPr="009334A8">
        <w:rPr>
          <w:rFonts w:ascii="Arial" w:hAnsi="Arial" w:cs="Arial"/>
          <w:b/>
          <w:bCs/>
          <w:i/>
          <w:iCs/>
          <w:sz w:val="22"/>
          <w:szCs w:val="22"/>
          <w:lang w:val="en-GB"/>
        </w:rPr>
        <w:t>Ability</w:t>
      </w:r>
    </w:p>
    <w:p w14:paraId="0E1FCDF6" w14:textId="7D868AFF" w:rsidR="00132FA2" w:rsidRPr="009334A8" w:rsidRDefault="00000000" w:rsidP="009334A8">
      <w:pPr>
        <w:spacing w:line="360" w:lineRule="auto"/>
        <w:rPr>
          <w:rFonts w:ascii="Arial" w:hAnsi="Arial" w:cs="Arial"/>
          <w:sz w:val="22"/>
          <w:szCs w:val="22"/>
          <w:lang w:val="en-GB"/>
        </w:rPr>
      </w:pPr>
      <w:r w:rsidRPr="009334A8">
        <w:rPr>
          <w:rFonts w:ascii="Arial" w:hAnsi="Arial" w:cs="Arial"/>
          <w:sz w:val="22"/>
          <w:szCs w:val="22"/>
          <w:lang w:val="en-GB"/>
        </w:rPr>
        <w:t xml:space="preserve">The organisation has focused on incorporating practical solutions in order to address the challenges of the sales decline. ASDA has suffered from various operational problems </w:t>
      </w:r>
      <w:r w:rsidR="00086FA6" w:rsidRPr="009334A8">
        <w:rPr>
          <w:rFonts w:ascii="Arial" w:hAnsi="Arial" w:cs="Arial"/>
          <w:sz w:val="22"/>
          <w:szCs w:val="22"/>
          <w:lang w:val="en-GB"/>
        </w:rPr>
        <w:t xml:space="preserve">and a 2.8% decline </w:t>
      </w:r>
      <w:r w:rsidRPr="009334A8">
        <w:rPr>
          <w:rFonts w:ascii="Arial" w:hAnsi="Arial" w:cs="Arial"/>
          <w:sz w:val="22"/>
          <w:szCs w:val="22"/>
          <w:lang w:val="en-GB"/>
        </w:rPr>
        <w:t xml:space="preserve">after incorporating the </w:t>
      </w:r>
      <w:r w:rsidR="00086FA6" w:rsidRPr="009334A8">
        <w:rPr>
          <w:rFonts w:ascii="Arial" w:hAnsi="Arial" w:cs="Arial"/>
          <w:sz w:val="22"/>
          <w:szCs w:val="22"/>
          <w:lang w:val="en-GB"/>
        </w:rPr>
        <w:t>Project Future through the Rollout</w:t>
      </w:r>
      <w:r w:rsidRPr="009334A8">
        <w:rPr>
          <w:rFonts w:ascii="Arial" w:hAnsi="Arial" w:cs="Arial"/>
          <w:sz w:val="22"/>
          <w:szCs w:val="22"/>
          <w:lang w:val="en-GB"/>
        </w:rPr>
        <w:t xml:space="preserve"> initiative</w:t>
      </w:r>
      <w:sdt>
        <w:sdtPr>
          <w:rPr>
            <w:rFonts w:ascii="Arial" w:hAnsi="Arial" w:cs="Arial"/>
            <w:sz w:val="22"/>
            <w:szCs w:val="22"/>
            <w:lang w:val="en-GB"/>
          </w:rPr>
          <w:id w:val="-470294049"/>
          <w:citation/>
        </w:sdtPr>
        <w:sdtContent>
          <w:r w:rsidR="00086FA6" w:rsidRPr="009334A8">
            <w:rPr>
              <w:rFonts w:ascii="Arial" w:hAnsi="Arial" w:cs="Arial"/>
              <w:sz w:val="22"/>
              <w:szCs w:val="22"/>
              <w:lang w:val="en-GB"/>
            </w:rPr>
            <w:fldChar w:fldCharType="begin"/>
          </w:r>
          <w:r w:rsidR="00086FA6" w:rsidRPr="009334A8">
            <w:rPr>
              <w:rFonts w:ascii="Arial" w:hAnsi="Arial" w:cs="Arial"/>
              <w:sz w:val="22"/>
              <w:szCs w:val="22"/>
              <w:lang w:val="en-GB"/>
            </w:rPr>
            <w:instrText xml:space="preserve"> CITATION Ang251 \l 1033 </w:instrText>
          </w:r>
          <w:r w:rsidR="00086FA6" w:rsidRPr="009334A8">
            <w:rPr>
              <w:rFonts w:ascii="Arial" w:hAnsi="Arial" w:cs="Arial"/>
              <w:sz w:val="22"/>
              <w:szCs w:val="22"/>
              <w:lang w:val="en-GB"/>
            </w:rPr>
            <w:fldChar w:fldCharType="separate"/>
          </w:r>
          <w:r w:rsidR="00086FA6" w:rsidRPr="009334A8">
            <w:rPr>
              <w:rFonts w:ascii="Arial" w:hAnsi="Arial" w:cs="Arial"/>
              <w:noProof/>
              <w:sz w:val="22"/>
              <w:szCs w:val="22"/>
              <w:lang w:val="en-GB"/>
            </w:rPr>
            <w:t xml:space="preserve"> (Beevers, 2025)</w:t>
          </w:r>
          <w:r w:rsidR="00086FA6" w:rsidRPr="009334A8">
            <w:rPr>
              <w:rFonts w:ascii="Arial" w:hAnsi="Arial" w:cs="Arial"/>
              <w:sz w:val="22"/>
              <w:szCs w:val="22"/>
              <w:lang w:val="en-GB"/>
            </w:rPr>
            <w:fldChar w:fldCharType="end"/>
          </w:r>
        </w:sdtContent>
      </w:sdt>
      <w:r w:rsidRPr="009334A8">
        <w:rPr>
          <w:rFonts w:ascii="Arial" w:hAnsi="Arial" w:cs="Arial"/>
          <w:sz w:val="22"/>
          <w:szCs w:val="22"/>
          <w:lang w:val="en-GB"/>
        </w:rPr>
        <w:t>. Here, the teams have worked together to upgrade the operations of the system.  This has encouraged the workers to execute the new processes in an effective manner in their daily work.</w:t>
      </w:r>
    </w:p>
    <w:p w14:paraId="752D0F76" w14:textId="77777777" w:rsidR="00132FA2" w:rsidRPr="009334A8" w:rsidRDefault="00000000" w:rsidP="009334A8">
      <w:pPr>
        <w:spacing w:line="360" w:lineRule="auto"/>
        <w:rPr>
          <w:rFonts w:ascii="Arial" w:hAnsi="Arial" w:cs="Arial"/>
          <w:b/>
          <w:bCs/>
          <w:i/>
          <w:iCs/>
          <w:sz w:val="22"/>
          <w:szCs w:val="22"/>
          <w:lang w:val="en-GB"/>
        </w:rPr>
      </w:pPr>
      <w:r w:rsidRPr="009334A8">
        <w:rPr>
          <w:rFonts w:ascii="Arial" w:hAnsi="Arial" w:cs="Arial"/>
          <w:b/>
          <w:bCs/>
          <w:i/>
          <w:iCs/>
          <w:sz w:val="22"/>
          <w:szCs w:val="22"/>
          <w:lang w:val="en-GB"/>
        </w:rPr>
        <w:t xml:space="preserve">Reinforcement </w:t>
      </w:r>
    </w:p>
    <w:p w14:paraId="5CB70B71" w14:textId="77777777" w:rsidR="00132FA2" w:rsidRPr="009334A8" w:rsidRDefault="00000000" w:rsidP="009334A8">
      <w:pPr>
        <w:spacing w:line="360" w:lineRule="auto"/>
        <w:rPr>
          <w:rFonts w:ascii="Arial" w:hAnsi="Arial" w:cs="Arial"/>
          <w:sz w:val="22"/>
          <w:szCs w:val="22"/>
          <w:lang w:val="en-GB"/>
        </w:rPr>
      </w:pPr>
      <w:r w:rsidRPr="009334A8">
        <w:rPr>
          <w:rFonts w:ascii="Arial" w:hAnsi="Arial" w:cs="Arial"/>
          <w:sz w:val="22"/>
          <w:szCs w:val="22"/>
          <w:lang w:val="en-GB"/>
        </w:rPr>
        <w:t xml:space="preserve">ASDA has started to monitor the daily activities through the surveys and feedback in order to address the areas that require to be improved. Besides this, the firm has measured the performance rate to track the progress. </w:t>
      </w:r>
    </w:p>
    <w:p w14:paraId="753EC557" w14:textId="77777777" w:rsidR="00132FA2" w:rsidRPr="009334A8" w:rsidRDefault="00132FA2" w:rsidP="009334A8">
      <w:pPr>
        <w:spacing w:line="360" w:lineRule="auto"/>
        <w:rPr>
          <w:rFonts w:ascii="Arial" w:hAnsi="Arial" w:cs="Arial"/>
          <w:sz w:val="22"/>
          <w:szCs w:val="22"/>
          <w:lang w:val="en-GB"/>
        </w:rPr>
      </w:pPr>
    </w:p>
    <w:p w14:paraId="5B0CB7C0" w14:textId="77777777" w:rsidR="00323B30" w:rsidRPr="009334A8" w:rsidRDefault="00323B30" w:rsidP="009334A8">
      <w:pPr>
        <w:pStyle w:val="Heading1"/>
        <w:spacing w:line="360" w:lineRule="auto"/>
        <w:rPr>
          <w:rFonts w:ascii="Arial" w:hAnsi="Arial" w:cs="Arial"/>
          <w:lang w:val="en-GB"/>
        </w:rPr>
      </w:pPr>
      <w:bookmarkStart w:id="7" w:name="_ujdwzfm9efph" w:colFirst="0" w:colLast="0"/>
      <w:bookmarkStart w:id="8" w:name="_Toc215767897"/>
      <w:bookmarkEnd w:id="7"/>
      <w:r w:rsidRPr="009334A8">
        <w:rPr>
          <w:rFonts w:ascii="Arial" w:hAnsi="Arial" w:cs="Arial"/>
          <w:lang w:val="en-GB"/>
        </w:rPr>
        <w:lastRenderedPageBreak/>
        <w:t>Evaluation of management of the change with application of a leadership style and evaluation of the impact of company culture on the change management programme</w:t>
      </w:r>
      <w:bookmarkEnd w:id="8"/>
    </w:p>
    <w:p w14:paraId="11F21EB7" w14:textId="77777777" w:rsidR="00323B30" w:rsidRPr="009334A8" w:rsidRDefault="00323B30" w:rsidP="009334A8">
      <w:pPr>
        <w:spacing w:line="360" w:lineRule="auto"/>
        <w:rPr>
          <w:rFonts w:ascii="Arial" w:hAnsi="Arial" w:cs="Arial"/>
          <w:b/>
          <w:bCs/>
          <w:sz w:val="22"/>
          <w:szCs w:val="22"/>
          <w:u w:val="single"/>
          <w:lang w:val="en-GB"/>
        </w:rPr>
      </w:pPr>
      <w:r w:rsidRPr="009334A8">
        <w:rPr>
          <w:rFonts w:ascii="Arial" w:hAnsi="Arial" w:cs="Arial"/>
          <w:b/>
          <w:bCs/>
          <w:sz w:val="22"/>
          <w:szCs w:val="22"/>
          <w:u w:val="single"/>
          <w:lang w:val="en-GB"/>
        </w:rPr>
        <w:t>Explanation of change management </w:t>
      </w:r>
    </w:p>
    <w:p w14:paraId="1090FD6B" w14:textId="77777777" w:rsidR="00323B30" w:rsidRPr="009334A8" w:rsidRDefault="00323B30" w:rsidP="009334A8">
      <w:pPr>
        <w:spacing w:line="360" w:lineRule="auto"/>
        <w:rPr>
          <w:rFonts w:ascii="Arial" w:hAnsi="Arial" w:cs="Arial"/>
          <w:i/>
          <w:iCs/>
          <w:sz w:val="22"/>
          <w:szCs w:val="22"/>
          <w:lang w:val="en-GB"/>
        </w:rPr>
      </w:pPr>
      <w:r w:rsidRPr="009334A8">
        <w:rPr>
          <w:rFonts w:ascii="Arial" w:hAnsi="Arial" w:cs="Arial"/>
          <w:b/>
          <w:bCs/>
          <w:i/>
          <w:iCs/>
          <w:sz w:val="22"/>
          <w:szCs w:val="22"/>
          <w:lang w:val="en-GB"/>
        </w:rPr>
        <w:t>Proper planning</w:t>
      </w:r>
    </w:p>
    <w:p w14:paraId="2556A86C" w14:textId="77777777" w:rsidR="00323B30" w:rsidRPr="009334A8" w:rsidRDefault="00323B30" w:rsidP="009334A8">
      <w:pPr>
        <w:spacing w:line="360" w:lineRule="auto"/>
        <w:rPr>
          <w:rFonts w:ascii="Arial" w:hAnsi="Arial" w:cs="Arial"/>
          <w:sz w:val="22"/>
          <w:szCs w:val="22"/>
          <w:lang w:val="en-GB"/>
        </w:rPr>
      </w:pPr>
      <w:r w:rsidRPr="009334A8">
        <w:rPr>
          <w:rFonts w:ascii="Arial" w:hAnsi="Arial" w:cs="Arial"/>
          <w:sz w:val="22"/>
          <w:szCs w:val="22"/>
          <w:lang w:val="en-GB"/>
        </w:rPr>
        <w:t>The concept of change management sheds light on the structured approach that has been used by the firm to make a transition within its current mechanism (Phillips and Klein, 2023). This is mainly associated with planning, implementing, monitoring as well as other aspects that ensure long-term success. According to the case study of ASDA for their sales declination, the concept becomes important to improve their condition for a better management process. The lack of operational process increases the chances of vulnerability which needs to be taken into consideration. The incorporation of large-scale initiatives such as future IT transformation, price-cut strategies can be helpful in overall efficiency.</w:t>
      </w:r>
    </w:p>
    <w:p w14:paraId="0887F3B5" w14:textId="77777777" w:rsidR="00323B30" w:rsidRPr="009334A8" w:rsidRDefault="00323B30" w:rsidP="009334A8">
      <w:pPr>
        <w:spacing w:line="360" w:lineRule="auto"/>
        <w:rPr>
          <w:rFonts w:ascii="Arial" w:hAnsi="Arial" w:cs="Arial"/>
          <w:i/>
          <w:iCs/>
          <w:sz w:val="22"/>
          <w:szCs w:val="22"/>
          <w:lang w:val="en-GB"/>
        </w:rPr>
      </w:pPr>
      <w:r w:rsidRPr="009334A8">
        <w:rPr>
          <w:rFonts w:ascii="Arial" w:hAnsi="Arial" w:cs="Arial"/>
          <w:b/>
          <w:bCs/>
          <w:i/>
          <w:iCs/>
          <w:sz w:val="22"/>
          <w:szCs w:val="22"/>
          <w:lang w:val="en-GB"/>
        </w:rPr>
        <w:t>Involvement of the staff</w:t>
      </w:r>
    </w:p>
    <w:p w14:paraId="629D0A45" w14:textId="77777777" w:rsidR="00323B30" w:rsidRPr="009334A8" w:rsidRDefault="00323B30" w:rsidP="009334A8">
      <w:pPr>
        <w:spacing w:line="360" w:lineRule="auto"/>
        <w:rPr>
          <w:rFonts w:ascii="Arial" w:hAnsi="Arial" w:cs="Arial"/>
          <w:sz w:val="22"/>
          <w:szCs w:val="22"/>
          <w:lang w:val="en-GB"/>
        </w:rPr>
      </w:pPr>
      <w:r w:rsidRPr="009334A8">
        <w:rPr>
          <w:rFonts w:ascii="Arial" w:hAnsi="Arial" w:cs="Arial"/>
          <w:sz w:val="22"/>
          <w:szCs w:val="22"/>
          <w:lang w:val="en-GB"/>
        </w:rPr>
        <w:t>The application of the ADKAR framework has ensured the importance of employees to understand the requirements of change (Griffioen, 2022). The motivation for this perspective is based on training followed by getting the support from the higher management to apply the new process. Along with that, the model has also highlighted the involvement of transparent communication, involvement of the staff in the decision-making process and others. Through aligning with the strategic priorities, ASDA aims to restore their competitive market and improve continuous betterment. </w:t>
      </w:r>
    </w:p>
    <w:p w14:paraId="3D9FD6A7" w14:textId="77777777" w:rsidR="00323B30" w:rsidRPr="009334A8" w:rsidRDefault="00323B30" w:rsidP="009334A8">
      <w:pPr>
        <w:spacing w:line="360" w:lineRule="auto"/>
        <w:rPr>
          <w:rFonts w:ascii="Arial" w:hAnsi="Arial" w:cs="Arial"/>
          <w:sz w:val="22"/>
          <w:szCs w:val="22"/>
          <w:u w:val="single"/>
          <w:lang w:val="en-GB"/>
        </w:rPr>
      </w:pPr>
      <w:r w:rsidRPr="009334A8">
        <w:rPr>
          <w:rFonts w:ascii="Arial" w:hAnsi="Arial" w:cs="Arial"/>
          <w:b/>
          <w:bCs/>
          <w:sz w:val="22"/>
          <w:szCs w:val="22"/>
          <w:u w:val="single"/>
          <w:lang w:val="en-GB"/>
        </w:rPr>
        <w:t>Application of the leadership style</w:t>
      </w:r>
      <w:r w:rsidRPr="009334A8">
        <w:rPr>
          <w:rFonts w:ascii="Arial" w:hAnsi="Arial" w:cs="Arial"/>
          <w:sz w:val="22"/>
          <w:szCs w:val="22"/>
          <w:u w:val="single"/>
          <w:lang w:val="en-GB"/>
        </w:rPr>
        <w:t> </w:t>
      </w:r>
    </w:p>
    <w:p w14:paraId="37FA997D" w14:textId="77777777" w:rsidR="00323B30" w:rsidRPr="009334A8" w:rsidRDefault="00323B30" w:rsidP="009334A8">
      <w:pPr>
        <w:spacing w:line="360" w:lineRule="auto"/>
        <w:rPr>
          <w:rFonts w:ascii="Arial" w:hAnsi="Arial" w:cs="Arial"/>
          <w:sz w:val="22"/>
          <w:szCs w:val="22"/>
          <w:lang w:val="en-GB"/>
        </w:rPr>
      </w:pPr>
      <w:r w:rsidRPr="009334A8">
        <w:rPr>
          <w:rFonts w:ascii="Arial" w:hAnsi="Arial" w:cs="Arial"/>
          <w:sz w:val="22"/>
          <w:szCs w:val="22"/>
          <w:lang w:val="en-GB"/>
        </w:rPr>
        <w:t xml:space="preserve">Over the years, ASDA has demonstrated their vision for transformational leadership which has been demonstrated by its CEO Allan Leighton. This has been observed that the leaders have encouraged their staff for various kinds of change. The decline of sales has negatively impacted on the salary structure of the staff and the open chain of communication has influenced them to incorporate new ideas </w:t>
      </w:r>
      <w:sdt>
        <w:sdtPr>
          <w:rPr>
            <w:rFonts w:ascii="Arial" w:hAnsi="Arial" w:cs="Arial"/>
            <w:sz w:val="22"/>
            <w:szCs w:val="22"/>
            <w:lang w:val="en-GB"/>
          </w:rPr>
          <w:id w:val="900407638"/>
          <w:citation/>
        </w:sdtPr>
        <w:sdtContent>
          <w:r w:rsidRPr="009334A8">
            <w:rPr>
              <w:rFonts w:ascii="Arial" w:hAnsi="Arial" w:cs="Arial"/>
              <w:sz w:val="22"/>
              <w:szCs w:val="22"/>
              <w:lang w:val="en-GB"/>
            </w:rPr>
            <w:fldChar w:fldCharType="begin"/>
          </w:r>
          <w:r w:rsidRPr="009334A8">
            <w:rPr>
              <w:rFonts w:ascii="Arial" w:hAnsi="Arial" w:cs="Arial"/>
              <w:sz w:val="22"/>
              <w:szCs w:val="22"/>
              <w:lang w:val="en-GB"/>
            </w:rPr>
            <w:instrText xml:space="preserve"> CITATION Mir23 \l 1033 </w:instrText>
          </w:r>
          <w:r w:rsidRPr="009334A8">
            <w:rPr>
              <w:rFonts w:ascii="Arial" w:hAnsi="Arial" w:cs="Arial"/>
              <w:sz w:val="22"/>
              <w:szCs w:val="22"/>
              <w:lang w:val="en-GB"/>
            </w:rPr>
            <w:fldChar w:fldCharType="separate"/>
          </w:r>
          <w:r w:rsidRPr="009334A8">
            <w:rPr>
              <w:rFonts w:ascii="Arial" w:hAnsi="Arial" w:cs="Arial"/>
              <w:noProof/>
              <w:sz w:val="22"/>
              <w:szCs w:val="22"/>
              <w:lang w:val="en-GB"/>
            </w:rPr>
            <w:t>(Perkovic, 2023)</w:t>
          </w:r>
          <w:r w:rsidRPr="009334A8">
            <w:rPr>
              <w:rFonts w:ascii="Arial" w:hAnsi="Arial" w:cs="Arial"/>
              <w:sz w:val="22"/>
              <w:szCs w:val="22"/>
              <w:lang w:val="en-GB"/>
            </w:rPr>
            <w:fldChar w:fldCharType="end"/>
          </w:r>
        </w:sdtContent>
      </w:sdt>
      <w:r w:rsidRPr="009334A8">
        <w:rPr>
          <w:rFonts w:ascii="Arial" w:hAnsi="Arial" w:cs="Arial"/>
          <w:sz w:val="22"/>
          <w:szCs w:val="22"/>
          <w:lang w:val="en-GB"/>
        </w:rPr>
        <w:t>. All of this approach has been useful during the periods of strategic transition to learn new skills and support for organisational goals. The philosophy of the CEO makes it simple and makes it happen has a strong alliance with the transformational viewpoint. On the other hand, the promotion of accountability and fast decision-making enhances awareness as well as the desire for future business goals development. The culture of continuous learning has been helpful for the firm to deal with the challenges with an open mind and ensure the maintenance of steady growth. </w:t>
      </w:r>
    </w:p>
    <w:p w14:paraId="23DF1B91" w14:textId="77777777" w:rsidR="00323B30" w:rsidRPr="009334A8" w:rsidRDefault="00323B30" w:rsidP="009334A8">
      <w:pPr>
        <w:spacing w:line="360" w:lineRule="auto"/>
        <w:rPr>
          <w:rFonts w:ascii="Arial" w:hAnsi="Arial" w:cs="Arial"/>
          <w:sz w:val="22"/>
          <w:szCs w:val="22"/>
          <w:u w:val="single"/>
          <w:lang w:val="en-GB"/>
        </w:rPr>
      </w:pPr>
      <w:r w:rsidRPr="009334A8">
        <w:rPr>
          <w:rFonts w:ascii="Arial" w:hAnsi="Arial" w:cs="Arial"/>
          <w:b/>
          <w:bCs/>
          <w:sz w:val="22"/>
          <w:szCs w:val="22"/>
          <w:u w:val="single"/>
          <w:lang w:val="en-GB"/>
        </w:rPr>
        <w:lastRenderedPageBreak/>
        <w:t>Impact of company culture on change management</w:t>
      </w:r>
      <w:r w:rsidRPr="009334A8">
        <w:rPr>
          <w:rFonts w:ascii="Arial" w:hAnsi="Arial" w:cs="Arial"/>
          <w:sz w:val="22"/>
          <w:szCs w:val="22"/>
          <w:u w:val="single"/>
          <w:lang w:val="en-GB"/>
        </w:rPr>
        <w:t> </w:t>
      </w:r>
    </w:p>
    <w:p w14:paraId="41314445" w14:textId="77777777" w:rsidR="00323B30" w:rsidRPr="009334A8" w:rsidRDefault="00323B30" w:rsidP="009334A8">
      <w:pPr>
        <w:spacing w:line="360" w:lineRule="auto"/>
        <w:rPr>
          <w:rFonts w:ascii="Arial" w:hAnsi="Arial" w:cs="Arial"/>
          <w:i/>
          <w:iCs/>
          <w:sz w:val="22"/>
          <w:szCs w:val="22"/>
          <w:lang w:val="en-GB"/>
        </w:rPr>
      </w:pPr>
      <w:r w:rsidRPr="009334A8">
        <w:rPr>
          <w:rFonts w:ascii="Arial" w:hAnsi="Arial" w:cs="Arial"/>
          <w:b/>
          <w:bCs/>
          <w:i/>
          <w:iCs/>
          <w:sz w:val="22"/>
          <w:szCs w:val="22"/>
          <w:lang w:val="en-GB"/>
        </w:rPr>
        <w:t>Positive </w:t>
      </w:r>
    </w:p>
    <w:p w14:paraId="1A14E68E" w14:textId="77777777" w:rsidR="00323B30" w:rsidRPr="009334A8" w:rsidRDefault="00323B30" w:rsidP="009334A8">
      <w:pPr>
        <w:spacing w:line="360" w:lineRule="auto"/>
        <w:rPr>
          <w:rFonts w:ascii="Arial" w:hAnsi="Arial" w:cs="Arial"/>
          <w:b/>
          <w:bCs/>
          <w:sz w:val="22"/>
          <w:szCs w:val="22"/>
          <w:lang w:val="en-GB"/>
        </w:rPr>
      </w:pPr>
      <w:r w:rsidRPr="009334A8">
        <w:rPr>
          <w:rFonts w:ascii="Arial" w:hAnsi="Arial" w:cs="Arial"/>
          <w:b/>
          <w:bCs/>
          <w:sz w:val="22"/>
          <w:szCs w:val="22"/>
          <w:lang w:val="en-GB"/>
        </w:rPr>
        <w:t>Increases effectiveness</w:t>
      </w:r>
    </w:p>
    <w:p w14:paraId="2EDDA71C" w14:textId="77777777" w:rsidR="00323B30" w:rsidRPr="009334A8" w:rsidRDefault="00323B30" w:rsidP="009334A8">
      <w:pPr>
        <w:spacing w:line="360" w:lineRule="auto"/>
        <w:rPr>
          <w:rFonts w:ascii="Arial" w:hAnsi="Arial" w:cs="Arial"/>
          <w:sz w:val="22"/>
          <w:szCs w:val="22"/>
          <w:lang w:val="en-GB"/>
        </w:rPr>
      </w:pPr>
      <w:r w:rsidRPr="009334A8">
        <w:rPr>
          <w:rFonts w:ascii="Arial" w:hAnsi="Arial" w:cs="Arial"/>
          <w:sz w:val="22"/>
          <w:szCs w:val="22"/>
          <w:lang w:val="en-GB"/>
        </w:rPr>
        <w:t>The collaborative cultural environment has been a beneficial approach for the firm to increase the effectiveness of any kind of alterations. The core values of ASDA have always been customer-centric, teamwork, affordability as well as accountability. All of this has shaped their psychology to not compromise the value of profit (Alvesson and Sveningsson, 2024). This has supported the strategic change towards positive leadership and operational efficiency. The open chain of communication has influenced the employee to deliver high-quality service at an affordable rate. On the other hand, it also has alignment with the concept of ADKAR for the betterment of the risk.</w:t>
      </w:r>
    </w:p>
    <w:p w14:paraId="0860A8A1" w14:textId="77777777" w:rsidR="00323B30" w:rsidRPr="009334A8" w:rsidRDefault="00323B30" w:rsidP="009334A8">
      <w:pPr>
        <w:spacing w:line="360" w:lineRule="auto"/>
        <w:rPr>
          <w:rFonts w:ascii="Arial" w:hAnsi="Arial" w:cs="Arial"/>
          <w:b/>
          <w:bCs/>
          <w:sz w:val="22"/>
          <w:szCs w:val="22"/>
          <w:lang w:val="en-GB"/>
        </w:rPr>
      </w:pPr>
      <w:r w:rsidRPr="009334A8">
        <w:rPr>
          <w:rFonts w:ascii="Arial" w:hAnsi="Arial" w:cs="Arial"/>
          <w:b/>
          <w:bCs/>
          <w:sz w:val="22"/>
          <w:szCs w:val="22"/>
          <w:lang w:val="en-GB"/>
        </w:rPr>
        <w:t>Team encouragement</w:t>
      </w:r>
    </w:p>
    <w:p w14:paraId="7F31D897" w14:textId="77777777" w:rsidR="00323B30" w:rsidRPr="009334A8" w:rsidRDefault="00323B30" w:rsidP="009334A8">
      <w:pPr>
        <w:spacing w:line="360" w:lineRule="auto"/>
        <w:rPr>
          <w:rFonts w:ascii="Arial" w:hAnsi="Arial" w:cs="Arial"/>
          <w:sz w:val="22"/>
          <w:szCs w:val="22"/>
          <w:lang w:val="en-GB"/>
        </w:rPr>
      </w:pPr>
      <w:r w:rsidRPr="009334A8">
        <w:rPr>
          <w:rFonts w:ascii="Arial" w:hAnsi="Arial" w:cs="Arial"/>
          <w:sz w:val="22"/>
          <w:szCs w:val="22"/>
          <w:lang w:val="en-GB"/>
        </w:rPr>
        <w:t>The above-mentioned perspective is another positive side of the cultural influence of ASDA within the operation. The firm has placed strong emphasis on encouragement of team in every department to support each other for the new adaptation of the change related to dealing with sales decline. All of the shared values have been helpful for others for smoother technological upgrades, incorporation of training programmes and others (Alvesson and Sveningsson, 2024). In many cases, the installation of a new system increases issues where all of the members have evaluated the situation and maintained the chain of growth. However, continuous monitoring and coordinated responses are important for stabilising the performance and gaining a competitive edge.</w:t>
      </w:r>
    </w:p>
    <w:p w14:paraId="364F0A39" w14:textId="77777777" w:rsidR="00323B30" w:rsidRPr="009334A8" w:rsidRDefault="00323B30" w:rsidP="009334A8">
      <w:pPr>
        <w:spacing w:line="360" w:lineRule="auto"/>
        <w:rPr>
          <w:rFonts w:ascii="Arial" w:hAnsi="Arial" w:cs="Arial"/>
          <w:i/>
          <w:iCs/>
          <w:sz w:val="22"/>
          <w:szCs w:val="22"/>
          <w:lang w:val="en-GB"/>
        </w:rPr>
      </w:pPr>
      <w:r w:rsidRPr="009334A8">
        <w:rPr>
          <w:rFonts w:ascii="Arial" w:hAnsi="Arial" w:cs="Arial"/>
          <w:b/>
          <w:bCs/>
          <w:i/>
          <w:iCs/>
          <w:sz w:val="22"/>
          <w:szCs w:val="22"/>
          <w:lang w:val="en-GB"/>
        </w:rPr>
        <w:t>Negative</w:t>
      </w:r>
    </w:p>
    <w:p w14:paraId="1147FFCE" w14:textId="77777777" w:rsidR="00323B30" w:rsidRPr="009334A8" w:rsidRDefault="00323B30" w:rsidP="009334A8">
      <w:pPr>
        <w:spacing w:line="360" w:lineRule="auto"/>
        <w:rPr>
          <w:rFonts w:ascii="Arial" w:hAnsi="Arial" w:cs="Arial"/>
          <w:sz w:val="22"/>
          <w:szCs w:val="22"/>
          <w:lang w:val="en-GB"/>
        </w:rPr>
      </w:pPr>
      <w:r w:rsidRPr="009334A8">
        <w:rPr>
          <w:rFonts w:ascii="Arial" w:hAnsi="Arial" w:cs="Arial"/>
          <w:sz w:val="22"/>
          <w:szCs w:val="22"/>
          <w:lang w:val="en-GB"/>
        </w:rPr>
        <w:t>The culture of ASDA can also create challenges due to the expectation of conflicts in future results. This has been observed that a strong focus on operational simplicity might clash with the overall complexity of large IT transformations which needs to be taken into consideration. There are many employees who have been accustomed to the old process and it can negatively impact productivity (Pitt and Roth, 2023). The overall culture has been both supportive and innovative in dealing with any kind of change. However, challenges within the environment and team must be analysed for better future objectives.  </w:t>
      </w:r>
    </w:p>
    <w:p w14:paraId="6A46402A" w14:textId="03E5891B" w:rsidR="001C2B04" w:rsidRPr="009334A8" w:rsidRDefault="00323B30" w:rsidP="009334A8">
      <w:pPr>
        <w:spacing w:line="360" w:lineRule="auto"/>
        <w:jc w:val="left"/>
        <w:rPr>
          <w:rFonts w:ascii="Arial" w:hAnsi="Arial" w:cs="Arial"/>
          <w:sz w:val="22"/>
          <w:szCs w:val="22"/>
          <w:lang w:val="en-GB"/>
        </w:rPr>
      </w:pPr>
      <w:r w:rsidRPr="009334A8">
        <w:rPr>
          <w:rFonts w:ascii="Arial" w:hAnsi="Arial" w:cs="Arial"/>
          <w:sz w:val="22"/>
          <w:szCs w:val="22"/>
          <w:lang w:val="en-GB"/>
        </w:rPr>
        <w:br w:type="page"/>
      </w:r>
    </w:p>
    <w:p w14:paraId="0825A14C" w14:textId="14700BB6" w:rsidR="00132FA2" w:rsidRPr="009334A8" w:rsidRDefault="00000000" w:rsidP="009334A8">
      <w:pPr>
        <w:pStyle w:val="Heading1"/>
        <w:spacing w:line="360" w:lineRule="auto"/>
        <w:rPr>
          <w:rFonts w:ascii="Arial" w:hAnsi="Arial" w:cs="Arial"/>
          <w:lang w:val="en-GB"/>
        </w:rPr>
      </w:pPr>
      <w:bookmarkStart w:id="9" w:name="_Toc215767898"/>
      <w:r w:rsidRPr="009334A8">
        <w:rPr>
          <w:rFonts w:ascii="Arial" w:hAnsi="Arial" w:cs="Arial"/>
          <w:lang w:val="en-GB"/>
        </w:rPr>
        <w:lastRenderedPageBreak/>
        <w:t>Develop</w:t>
      </w:r>
      <w:r w:rsidR="001C2B04" w:rsidRPr="009334A8">
        <w:rPr>
          <w:rFonts w:ascii="Arial" w:hAnsi="Arial" w:cs="Arial"/>
          <w:lang w:val="en-GB"/>
        </w:rPr>
        <w:t>ing</w:t>
      </w:r>
      <w:r w:rsidRPr="009334A8">
        <w:rPr>
          <w:rFonts w:ascii="Arial" w:hAnsi="Arial" w:cs="Arial"/>
          <w:lang w:val="en-GB"/>
        </w:rPr>
        <w:t xml:space="preserve"> a suitable change management plan </w:t>
      </w:r>
      <w:r w:rsidR="001C2B04" w:rsidRPr="009334A8">
        <w:rPr>
          <w:rFonts w:ascii="Arial" w:hAnsi="Arial" w:cs="Arial"/>
          <w:lang w:val="en-GB"/>
        </w:rPr>
        <w:t>for ASDA</w:t>
      </w:r>
      <w:bookmarkEnd w:id="9"/>
    </w:p>
    <w:p w14:paraId="26A99044" w14:textId="77777777" w:rsidR="00132FA2" w:rsidRPr="009334A8" w:rsidRDefault="00000000" w:rsidP="009334A8">
      <w:pPr>
        <w:shd w:val="clear" w:color="auto" w:fill="FFFFFF"/>
        <w:spacing w:line="360" w:lineRule="auto"/>
        <w:rPr>
          <w:rFonts w:ascii="Arial" w:hAnsi="Arial" w:cs="Arial"/>
          <w:b/>
          <w:bCs/>
          <w:color w:val="222222"/>
          <w:sz w:val="22"/>
          <w:szCs w:val="22"/>
          <w:u w:val="single"/>
          <w:lang w:val="en-GB"/>
        </w:rPr>
      </w:pPr>
      <w:r w:rsidRPr="009334A8">
        <w:rPr>
          <w:rFonts w:ascii="Arial" w:hAnsi="Arial" w:cs="Arial"/>
          <w:b/>
          <w:bCs/>
          <w:color w:val="222222"/>
          <w:sz w:val="22"/>
          <w:szCs w:val="22"/>
          <w:u w:val="single"/>
          <w:lang w:val="en-GB"/>
        </w:rPr>
        <w:t xml:space="preserve">Objectives </w:t>
      </w:r>
    </w:p>
    <w:p w14:paraId="52104842" w14:textId="77777777" w:rsidR="00132FA2" w:rsidRPr="009334A8" w:rsidRDefault="00000000" w:rsidP="009334A8">
      <w:pPr>
        <w:shd w:val="clear" w:color="auto" w:fill="FFFFFF"/>
        <w:spacing w:line="360" w:lineRule="auto"/>
        <w:rPr>
          <w:rFonts w:ascii="Arial" w:hAnsi="Arial" w:cs="Arial"/>
          <w:b/>
          <w:bCs/>
          <w:color w:val="222222"/>
          <w:sz w:val="22"/>
          <w:szCs w:val="22"/>
          <w:lang w:val="en-GB"/>
        </w:rPr>
      </w:pPr>
      <w:r w:rsidRPr="009334A8">
        <w:rPr>
          <w:rFonts w:ascii="Arial" w:hAnsi="Arial" w:cs="Arial"/>
          <w:color w:val="222222"/>
          <w:sz w:val="22"/>
          <w:szCs w:val="22"/>
          <w:lang w:val="en-GB"/>
        </w:rPr>
        <w:t xml:space="preserve">To improve their IT infrastructure within the next 1 year to deal with the issue of product availability that causes their decline in sales. </w:t>
      </w:r>
    </w:p>
    <w:p w14:paraId="55B0F7B9" w14:textId="77777777" w:rsidR="00132FA2" w:rsidRPr="009334A8" w:rsidRDefault="00000000" w:rsidP="009334A8">
      <w:pPr>
        <w:shd w:val="clear" w:color="auto" w:fill="FFFFFF"/>
        <w:spacing w:line="360" w:lineRule="auto"/>
        <w:rPr>
          <w:rFonts w:ascii="Arial" w:hAnsi="Arial" w:cs="Arial"/>
          <w:color w:val="222222"/>
          <w:sz w:val="22"/>
          <w:szCs w:val="22"/>
          <w:lang w:val="en-GB"/>
        </w:rPr>
      </w:pPr>
      <w:r w:rsidRPr="009334A8">
        <w:rPr>
          <w:rFonts w:ascii="Arial" w:hAnsi="Arial" w:cs="Arial"/>
          <w:color w:val="222222"/>
          <w:sz w:val="22"/>
          <w:szCs w:val="22"/>
          <w:lang w:val="en-GB"/>
        </w:rPr>
        <w:t xml:space="preserve">To re-establish itself as the lowest price leader in the supermarket of the UK for enhancing the brand image within the next 1.5 years. </w:t>
      </w:r>
    </w:p>
    <w:p w14:paraId="011C55B1" w14:textId="77777777" w:rsidR="00132FA2" w:rsidRPr="009334A8" w:rsidRDefault="00000000" w:rsidP="009334A8">
      <w:pPr>
        <w:shd w:val="clear" w:color="auto" w:fill="FFFFFF"/>
        <w:spacing w:line="360" w:lineRule="auto"/>
        <w:rPr>
          <w:rFonts w:ascii="Arial" w:hAnsi="Arial" w:cs="Arial"/>
          <w:color w:val="222222"/>
          <w:sz w:val="22"/>
          <w:szCs w:val="22"/>
          <w:lang w:val="en-GB"/>
        </w:rPr>
      </w:pPr>
      <w:r w:rsidRPr="009334A8">
        <w:rPr>
          <w:rFonts w:ascii="Arial" w:hAnsi="Arial" w:cs="Arial"/>
          <w:color w:val="222222"/>
          <w:sz w:val="22"/>
          <w:szCs w:val="22"/>
          <w:lang w:val="en-GB"/>
        </w:rPr>
        <w:t>To increase the online website traffic by 20% to refine the satisfaction rate of the customers and in-store experiences within the next 2.5 years.</w:t>
      </w:r>
    </w:p>
    <w:p w14:paraId="371026D7" w14:textId="77777777" w:rsidR="00132FA2" w:rsidRPr="009334A8" w:rsidRDefault="00000000" w:rsidP="009334A8">
      <w:pPr>
        <w:shd w:val="clear" w:color="auto" w:fill="FFFFFF"/>
        <w:spacing w:line="360" w:lineRule="auto"/>
        <w:rPr>
          <w:rFonts w:ascii="Arial" w:hAnsi="Arial" w:cs="Arial"/>
          <w:b/>
          <w:bCs/>
          <w:color w:val="222222"/>
          <w:sz w:val="22"/>
          <w:szCs w:val="22"/>
          <w:u w:val="single"/>
          <w:lang w:val="en-GB"/>
        </w:rPr>
      </w:pPr>
      <w:r w:rsidRPr="009334A8">
        <w:rPr>
          <w:rFonts w:ascii="Arial" w:hAnsi="Arial" w:cs="Arial"/>
          <w:b/>
          <w:bCs/>
          <w:color w:val="222222"/>
          <w:sz w:val="22"/>
          <w:szCs w:val="22"/>
          <w:u w:val="single"/>
          <w:lang w:val="en-GB"/>
        </w:rPr>
        <w:t xml:space="preserve">Financial Plan </w:t>
      </w:r>
    </w:p>
    <w:tbl>
      <w:tblPr>
        <w:tblStyle w:val="a"/>
        <w:tblW w:w="936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132FA2" w:rsidRPr="009334A8" w14:paraId="79247658" w14:textId="77777777">
        <w:tc>
          <w:tcPr>
            <w:tcW w:w="4680" w:type="dxa"/>
            <w:tcMar>
              <w:top w:w="100" w:type="dxa"/>
              <w:left w:w="100" w:type="dxa"/>
              <w:bottom w:w="100" w:type="dxa"/>
              <w:right w:w="100" w:type="dxa"/>
            </w:tcMar>
          </w:tcPr>
          <w:p w14:paraId="01AEE126" w14:textId="77777777" w:rsidR="00132FA2" w:rsidRPr="009334A8" w:rsidRDefault="00000000" w:rsidP="009334A8">
            <w:pPr>
              <w:widowControl w:val="0"/>
              <w:pBdr>
                <w:top w:val="nil"/>
                <w:left w:val="nil"/>
                <w:bottom w:val="nil"/>
                <w:right w:val="nil"/>
                <w:between w:val="nil"/>
              </w:pBdr>
              <w:spacing w:line="360" w:lineRule="auto"/>
              <w:rPr>
                <w:rFonts w:ascii="Arial" w:hAnsi="Arial" w:cs="Arial"/>
                <w:b/>
                <w:bCs/>
                <w:color w:val="222222"/>
                <w:sz w:val="22"/>
                <w:szCs w:val="22"/>
                <w:lang w:val="en-GB"/>
              </w:rPr>
            </w:pPr>
            <w:r w:rsidRPr="009334A8">
              <w:rPr>
                <w:rFonts w:ascii="Arial" w:hAnsi="Arial" w:cs="Arial"/>
                <w:b/>
                <w:bCs/>
                <w:color w:val="222222"/>
                <w:sz w:val="22"/>
                <w:szCs w:val="22"/>
                <w:lang w:val="en-GB"/>
              </w:rPr>
              <w:t>Investment areas</w:t>
            </w:r>
          </w:p>
        </w:tc>
        <w:tc>
          <w:tcPr>
            <w:tcW w:w="4680" w:type="dxa"/>
            <w:tcMar>
              <w:top w:w="100" w:type="dxa"/>
              <w:left w:w="100" w:type="dxa"/>
              <w:bottom w:w="100" w:type="dxa"/>
              <w:right w:w="100" w:type="dxa"/>
            </w:tcMar>
          </w:tcPr>
          <w:p w14:paraId="2D0021FB" w14:textId="77777777" w:rsidR="00132FA2" w:rsidRPr="009334A8" w:rsidRDefault="00000000" w:rsidP="009334A8">
            <w:pPr>
              <w:widowControl w:val="0"/>
              <w:pBdr>
                <w:top w:val="nil"/>
                <w:left w:val="nil"/>
                <w:bottom w:val="nil"/>
                <w:right w:val="nil"/>
                <w:between w:val="nil"/>
              </w:pBdr>
              <w:spacing w:line="360" w:lineRule="auto"/>
              <w:rPr>
                <w:rFonts w:ascii="Arial" w:hAnsi="Arial" w:cs="Arial"/>
                <w:b/>
                <w:bCs/>
                <w:color w:val="222222"/>
                <w:sz w:val="22"/>
                <w:szCs w:val="22"/>
                <w:lang w:val="en-GB"/>
              </w:rPr>
            </w:pPr>
            <w:r w:rsidRPr="009334A8">
              <w:rPr>
                <w:rFonts w:ascii="Arial" w:hAnsi="Arial" w:cs="Arial"/>
                <w:b/>
                <w:bCs/>
                <w:color w:val="222222"/>
                <w:sz w:val="22"/>
                <w:szCs w:val="22"/>
                <w:lang w:val="en-GB"/>
              </w:rPr>
              <w:t>Estimated budget (£)</w:t>
            </w:r>
          </w:p>
        </w:tc>
      </w:tr>
      <w:tr w:rsidR="00132FA2" w:rsidRPr="009334A8" w14:paraId="3C28E270" w14:textId="77777777">
        <w:tc>
          <w:tcPr>
            <w:tcW w:w="4680" w:type="dxa"/>
            <w:tcMar>
              <w:top w:w="100" w:type="dxa"/>
              <w:left w:w="100" w:type="dxa"/>
              <w:bottom w:w="100" w:type="dxa"/>
              <w:right w:w="100" w:type="dxa"/>
            </w:tcMar>
          </w:tcPr>
          <w:p w14:paraId="06DD0ED9" w14:textId="77777777" w:rsidR="00132FA2" w:rsidRPr="009334A8" w:rsidRDefault="00000000" w:rsidP="009334A8">
            <w:pPr>
              <w:widowControl w:val="0"/>
              <w:pBdr>
                <w:top w:val="nil"/>
                <w:left w:val="nil"/>
                <w:bottom w:val="nil"/>
                <w:right w:val="nil"/>
                <w:between w:val="nil"/>
              </w:pBdr>
              <w:spacing w:line="360" w:lineRule="auto"/>
              <w:rPr>
                <w:rFonts w:ascii="Arial" w:hAnsi="Arial" w:cs="Arial"/>
                <w:color w:val="222222"/>
                <w:sz w:val="22"/>
                <w:szCs w:val="22"/>
                <w:lang w:val="en-GB"/>
              </w:rPr>
            </w:pPr>
            <w:r w:rsidRPr="009334A8">
              <w:rPr>
                <w:rFonts w:ascii="Arial" w:hAnsi="Arial" w:cs="Arial"/>
                <w:color w:val="222222"/>
                <w:sz w:val="22"/>
                <w:szCs w:val="22"/>
                <w:lang w:val="en-GB"/>
              </w:rPr>
              <w:t>IT Infrastructure and Digital Transformation</w:t>
            </w:r>
          </w:p>
        </w:tc>
        <w:tc>
          <w:tcPr>
            <w:tcW w:w="4680" w:type="dxa"/>
            <w:tcMar>
              <w:top w:w="100" w:type="dxa"/>
              <w:left w:w="100" w:type="dxa"/>
              <w:bottom w:w="100" w:type="dxa"/>
              <w:right w:w="100" w:type="dxa"/>
            </w:tcMar>
          </w:tcPr>
          <w:p w14:paraId="698F5E7D" w14:textId="77777777" w:rsidR="00132FA2" w:rsidRPr="009334A8" w:rsidRDefault="00000000" w:rsidP="009334A8">
            <w:pPr>
              <w:widowControl w:val="0"/>
              <w:pBdr>
                <w:top w:val="nil"/>
                <w:left w:val="nil"/>
                <w:bottom w:val="nil"/>
                <w:right w:val="nil"/>
                <w:between w:val="nil"/>
              </w:pBdr>
              <w:spacing w:line="360" w:lineRule="auto"/>
              <w:rPr>
                <w:rFonts w:ascii="Arial" w:hAnsi="Arial" w:cs="Arial"/>
                <w:color w:val="222222"/>
                <w:sz w:val="22"/>
                <w:szCs w:val="22"/>
                <w:lang w:val="en-GB"/>
              </w:rPr>
            </w:pPr>
            <w:r w:rsidRPr="009334A8">
              <w:rPr>
                <w:rFonts w:ascii="Arial" w:hAnsi="Arial" w:cs="Arial"/>
                <w:color w:val="222222"/>
                <w:sz w:val="22"/>
                <w:szCs w:val="22"/>
                <w:lang w:val="en-GB"/>
              </w:rPr>
              <w:t>400,000</w:t>
            </w:r>
          </w:p>
        </w:tc>
      </w:tr>
      <w:tr w:rsidR="00132FA2" w:rsidRPr="009334A8" w14:paraId="67EABDE5" w14:textId="77777777">
        <w:tc>
          <w:tcPr>
            <w:tcW w:w="4680" w:type="dxa"/>
            <w:tcMar>
              <w:top w:w="100" w:type="dxa"/>
              <w:left w:w="100" w:type="dxa"/>
              <w:bottom w:w="100" w:type="dxa"/>
              <w:right w:w="100" w:type="dxa"/>
            </w:tcMar>
          </w:tcPr>
          <w:p w14:paraId="0783B44A" w14:textId="77777777" w:rsidR="00132FA2" w:rsidRPr="009334A8" w:rsidRDefault="00000000" w:rsidP="009334A8">
            <w:pPr>
              <w:widowControl w:val="0"/>
              <w:pBdr>
                <w:top w:val="nil"/>
                <w:left w:val="nil"/>
                <w:bottom w:val="nil"/>
                <w:right w:val="nil"/>
                <w:between w:val="nil"/>
              </w:pBdr>
              <w:spacing w:line="360" w:lineRule="auto"/>
              <w:rPr>
                <w:rFonts w:ascii="Arial" w:hAnsi="Arial" w:cs="Arial"/>
                <w:color w:val="222222"/>
                <w:sz w:val="22"/>
                <w:szCs w:val="22"/>
                <w:lang w:val="en-GB"/>
              </w:rPr>
            </w:pPr>
            <w:r w:rsidRPr="009334A8">
              <w:rPr>
                <w:rFonts w:ascii="Arial" w:hAnsi="Arial" w:cs="Arial"/>
                <w:color w:val="222222"/>
                <w:sz w:val="22"/>
                <w:szCs w:val="22"/>
                <w:lang w:val="en-GB"/>
              </w:rPr>
              <w:t>Data-Driven Marketing and Customer Engagement</w:t>
            </w:r>
          </w:p>
        </w:tc>
        <w:tc>
          <w:tcPr>
            <w:tcW w:w="4680" w:type="dxa"/>
            <w:tcMar>
              <w:top w:w="100" w:type="dxa"/>
              <w:left w:w="100" w:type="dxa"/>
              <w:bottom w:w="100" w:type="dxa"/>
              <w:right w:w="100" w:type="dxa"/>
            </w:tcMar>
          </w:tcPr>
          <w:p w14:paraId="62A826F0" w14:textId="77777777" w:rsidR="00132FA2" w:rsidRPr="009334A8" w:rsidRDefault="00000000" w:rsidP="009334A8">
            <w:pPr>
              <w:widowControl w:val="0"/>
              <w:pBdr>
                <w:top w:val="nil"/>
                <w:left w:val="nil"/>
                <w:bottom w:val="nil"/>
                <w:right w:val="nil"/>
                <w:between w:val="nil"/>
              </w:pBdr>
              <w:spacing w:line="360" w:lineRule="auto"/>
              <w:rPr>
                <w:rFonts w:ascii="Arial" w:hAnsi="Arial" w:cs="Arial"/>
                <w:color w:val="222222"/>
                <w:sz w:val="22"/>
                <w:szCs w:val="22"/>
                <w:lang w:val="en-GB"/>
              </w:rPr>
            </w:pPr>
            <w:r w:rsidRPr="009334A8">
              <w:rPr>
                <w:rFonts w:ascii="Arial" w:hAnsi="Arial" w:cs="Arial"/>
                <w:color w:val="222222"/>
                <w:sz w:val="22"/>
                <w:szCs w:val="22"/>
                <w:lang w:val="en-GB"/>
              </w:rPr>
              <w:t>300,000</w:t>
            </w:r>
          </w:p>
        </w:tc>
      </w:tr>
      <w:tr w:rsidR="00132FA2" w:rsidRPr="009334A8" w14:paraId="5F95E246" w14:textId="77777777">
        <w:tc>
          <w:tcPr>
            <w:tcW w:w="4680" w:type="dxa"/>
            <w:tcMar>
              <w:top w:w="100" w:type="dxa"/>
              <w:left w:w="100" w:type="dxa"/>
              <w:bottom w:w="100" w:type="dxa"/>
              <w:right w:w="100" w:type="dxa"/>
            </w:tcMar>
          </w:tcPr>
          <w:p w14:paraId="3383EBEF" w14:textId="77777777" w:rsidR="00132FA2" w:rsidRPr="009334A8" w:rsidRDefault="00000000" w:rsidP="009334A8">
            <w:pPr>
              <w:widowControl w:val="0"/>
              <w:pBdr>
                <w:top w:val="nil"/>
                <w:left w:val="nil"/>
                <w:bottom w:val="nil"/>
                <w:right w:val="nil"/>
                <w:between w:val="nil"/>
              </w:pBdr>
              <w:spacing w:line="360" w:lineRule="auto"/>
              <w:rPr>
                <w:rFonts w:ascii="Arial" w:hAnsi="Arial" w:cs="Arial"/>
                <w:color w:val="222222"/>
                <w:sz w:val="22"/>
                <w:szCs w:val="22"/>
                <w:lang w:val="en-GB"/>
              </w:rPr>
            </w:pPr>
            <w:r w:rsidRPr="009334A8">
              <w:rPr>
                <w:rFonts w:ascii="Arial" w:hAnsi="Arial" w:cs="Arial"/>
                <w:color w:val="222222"/>
                <w:sz w:val="22"/>
                <w:szCs w:val="22"/>
                <w:lang w:val="en-GB"/>
              </w:rPr>
              <w:t>Supply Chain Optimisation and Automation</w:t>
            </w:r>
          </w:p>
        </w:tc>
        <w:tc>
          <w:tcPr>
            <w:tcW w:w="4680" w:type="dxa"/>
            <w:tcMar>
              <w:top w:w="100" w:type="dxa"/>
              <w:left w:w="100" w:type="dxa"/>
              <w:bottom w:w="100" w:type="dxa"/>
              <w:right w:w="100" w:type="dxa"/>
            </w:tcMar>
          </w:tcPr>
          <w:p w14:paraId="66FEFF52" w14:textId="77777777" w:rsidR="00132FA2" w:rsidRPr="009334A8" w:rsidRDefault="00000000" w:rsidP="009334A8">
            <w:pPr>
              <w:widowControl w:val="0"/>
              <w:pBdr>
                <w:top w:val="nil"/>
                <w:left w:val="nil"/>
                <w:bottom w:val="nil"/>
                <w:right w:val="nil"/>
                <w:between w:val="nil"/>
              </w:pBdr>
              <w:spacing w:line="360" w:lineRule="auto"/>
              <w:rPr>
                <w:rFonts w:ascii="Arial" w:hAnsi="Arial" w:cs="Arial"/>
                <w:color w:val="222222"/>
                <w:sz w:val="22"/>
                <w:szCs w:val="22"/>
                <w:lang w:val="en-GB"/>
              </w:rPr>
            </w:pPr>
            <w:r w:rsidRPr="009334A8">
              <w:rPr>
                <w:rFonts w:ascii="Arial" w:hAnsi="Arial" w:cs="Arial"/>
                <w:color w:val="222222"/>
                <w:sz w:val="22"/>
                <w:szCs w:val="22"/>
                <w:lang w:val="en-GB"/>
              </w:rPr>
              <w:t>350,000</w:t>
            </w:r>
          </w:p>
        </w:tc>
      </w:tr>
      <w:tr w:rsidR="00132FA2" w:rsidRPr="009334A8" w14:paraId="3AFA7F91" w14:textId="77777777">
        <w:tc>
          <w:tcPr>
            <w:tcW w:w="4680" w:type="dxa"/>
            <w:tcMar>
              <w:top w:w="100" w:type="dxa"/>
              <w:left w:w="100" w:type="dxa"/>
              <w:bottom w:w="100" w:type="dxa"/>
              <w:right w:w="100" w:type="dxa"/>
            </w:tcMar>
          </w:tcPr>
          <w:p w14:paraId="14169071" w14:textId="77777777" w:rsidR="00132FA2" w:rsidRPr="009334A8" w:rsidRDefault="00000000" w:rsidP="009334A8">
            <w:pPr>
              <w:widowControl w:val="0"/>
              <w:pBdr>
                <w:top w:val="nil"/>
                <w:left w:val="nil"/>
                <w:bottom w:val="nil"/>
                <w:right w:val="nil"/>
                <w:between w:val="nil"/>
              </w:pBdr>
              <w:spacing w:line="360" w:lineRule="auto"/>
              <w:rPr>
                <w:rFonts w:ascii="Arial" w:hAnsi="Arial" w:cs="Arial"/>
                <w:color w:val="222222"/>
                <w:sz w:val="22"/>
                <w:szCs w:val="22"/>
                <w:lang w:val="en-GB"/>
              </w:rPr>
            </w:pPr>
            <w:r w:rsidRPr="009334A8">
              <w:rPr>
                <w:rFonts w:ascii="Arial" w:hAnsi="Arial" w:cs="Arial"/>
                <w:color w:val="222222"/>
                <w:sz w:val="22"/>
                <w:szCs w:val="22"/>
                <w:lang w:val="en-GB"/>
              </w:rPr>
              <w:t>Brand Reinforcement and Value Proposition</w:t>
            </w:r>
          </w:p>
        </w:tc>
        <w:tc>
          <w:tcPr>
            <w:tcW w:w="4680" w:type="dxa"/>
            <w:tcMar>
              <w:top w:w="100" w:type="dxa"/>
              <w:left w:w="100" w:type="dxa"/>
              <w:bottom w:w="100" w:type="dxa"/>
              <w:right w:w="100" w:type="dxa"/>
            </w:tcMar>
          </w:tcPr>
          <w:p w14:paraId="40AFFFF0" w14:textId="77777777" w:rsidR="00132FA2" w:rsidRPr="009334A8" w:rsidRDefault="00000000" w:rsidP="009334A8">
            <w:pPr>
              <w:widowControl w:val="0"/>
              <w:pBdr>
                <w:top w:val="nil"/>
                <w:left w:val="nil"/>
                <w:bottom w:val="nil"/>
                <w:right w:val="nil"/>
                <w:between w:val="nil"/>
              </w:pBdr>
              <w:spacing w:line="360" w:lineRule="auto"/>
              <w:rPr>
                <w:rFonts w:ascii="Arial" w:hAnsi="Arial" w:cs="Arial"/>
                <w:color w:val="222222"/>
                <w:sz w:val="22"/>
                <w:szCs w:val="22"/>
                <w:lang w:val="en-GB"/>
              </w:rPr>
            </w:pPr>
            <w:r w:rsidRPr="009334A8">
              <w:rPr>
                <w:rFonts w:ascii="Arial" w:hAnsi="Arial" w:cs="Arial"/>
                <w:color w:val="222222"/>
                <w:sz w:val="22"/>
                <w:szCs w:val="22"/>
                <w:lang w:val="en-GB"/>
              </w:rPr>
              <w:t>250,000</w:t>
            </w:r>
          </w:p>
        </w:tc>
      </w:tr>
      <w:tr w:rsidR="00132FA2" w:rsidRPr="009334A8" w14:paraId="196436F7" w14:textId="77777777">
        <w:tc>
          <w:tcPr>
            <w:tcW w:w="4680" w:type="dxa"/>
            <w:tcMar>
              <w:top w:w="100" w:type="dxa"/>
              <w:left w:w="100" w:type="dxa"/>
              <w:bottom w:w="100" w:type="dxa"/>
              <w:right w:w="100" w:type="dxa"/>
            </w:tcMar>
          </w:tcPr>
          <w:p w14:paraId="36FCAE4D" w14:textId="77777777" w:rsidR="00132FA2" w:rsidRPr="009334A8" w:rsidRDefault="00000000" w:rsidP="009334A8">
            <w:pPr>
              <w:widowControl w:val="0"/>
              <w:pBdr>
                <w:top w:val="nil"/>
                <w:left w:val="nil"/>
                <w:bottom w:val="nil"/>
                <w:right w:val="nil"/>
                <w:between w:val="nil"/>
              </w:pBdr>
              <w:spacing w:line="360" w:lineRule="auto"/>
              <w:rPr>
                <w:rFonts w:ascii="Arial" w:hAnsi="Arial" w:cs="Arial"/>
                <w:color w:val="222222"/>
                <w:sz w:val="22"/>
                <w:szCs w:val="22"/>
                <w:lang w:val="en-GB"/>
              </w:rPr>
            </w:pPr>
            <w:r w:rsidRPr="009334A8">
              <w:rPr>
                <w:rFonts w:ascii="Arial" w:hAnsi="Arial" w:cs="Arial"/>
                <w:color w:val="222222"/>
                <w:sz w:val="22"/>
                <w:szCs w:val="22"/>
                <w:lang w:val="en-GB"/>
              </w:rPr>
              <w:t>Customer Experience and Retention Strategy</w:t>
            </w:r>
          </w:p>
        </w:tc>
        <w:tc>
          <w:tcPr>
            <w:tcW w:w="4680" w:type="dxa"/>
            <w:tcMar>
              <w:top w:w="100" w:type="dxa"/>
              <w:left w:w="100" w:type="dxa"/>
              <w:bottom w:w="100" w:type="dxa"/>
              <w:right w:w="100" w:type="dxa"/>
            </w:tcMar>
          </w:tcPr>
          <w:p w14:paraId="16B78489" w14:textId="77777777" w:rsidR="00132FA2" w:rsidRPr="009334A8" w:rsidRDefault="00000000" w:rsidP="009334A8">
            <w:pPr>
              <w:widowControl w:val="0"/>
              <w:pBdr>
                <w:top w:val="nil"/>
                <w:left w:val="nil"/>
                <w:bottom w:val="nil"/>
                <w:right w:val="nil"/>
                <w:between w:val="nil"/>
              </w:pBdr>
              <w:spacing w:line="360" w:lineRule="auto"/>
              <w:rPr>
                <w:rFonts w:ascii="Arial" w:hAnsi="Arial" w:cs="Arial"/>
                <w:color w:val="222222"/>
                <w:sz w:val="22"/>
                <w:szCs w:val="22"/>
                <w:lang w:val="en-GB"/>
              </w:rPr>
            </w:pPr>
            <w:r w:rsidRPr="009334A8">
              <w:rPr>
                <w:rFonts w:ascii="Arial" w:hAnsi="Arial" w:cs="Arial"/>
                <w:color w:val="222222"/>
                <w:sz w:val="22"/>
                <w:szCs w:val="22"/>
                <w:lang w:val="en-GB"/>
              </w:rPr>
              <w:t>100,000</w:t>
            </w:r>
          </w:p>
        </w:tc>
      </w:tr>
      <w:tr w:rsidR="00132FA2" w:rsidRPr="009334A8" w14:paraId="52ACA4B7" w14:textId="77777777">
        <w:tc>
          <w:tcPr>
            <w:tcW w:w="4680" w:type="dxa"/>
            <w:tcMar>
              <w:top w:w="100" w:type="dxa"/>
              <w:left w:w="100" w:type="dxa"/>
              <w:bottom w:w="100" w:type="dxa"/>
              <w:right w:w="100" w:type="dxa"/>
            </w:tcMar>
          </w:tcPr>
          <w:p w14:paraId="349D683D" w14:textId="77777777" w:rsidR="00132FA2" w:rsidRPr="009334A8" w:rsidRDefault="00000000" w:rsidP="009334A8">
            <w:pPr>
              <w:widowControl w:val="0"/>
              <w:pBdr>
                <w:top w:val="nil"/>
                <w:left w:val="nil"/>
                <w:bottom w:val="nil"/>
                <w:right w:val="nil"/>
                <w:between w:val="nil"/>
              </w:pBdr>
              <w:spacing w:line="360" w:lineRule="auto"/>
              <w:rPr>
                <w:rFonts w:ascii="Arial" w:hAnsi="Arial" w:cs="Arial"/>
                <w:b/>
                <w:bCs/>
                <w:color w:val="222222"/>
                <w:sz w:val="22"/>
                <w:szCs w:val="22"/>
                <w:lang w:val="en-GB"/>
              </w:rPr>
            </w:pPr>
            <w:r w:rsidRPr="009334A8">
              <w:rPr>
                <w:rFonts w:ascii="Arial" w:hAnsi="Arial" w:cs="Arial"/>
                <w:b/>
                <w:bCs/>
                <w:color w:val="222222"/>
                <w:sz w:val="22"/>
                <w:szCs w:val="22"/>
                <w:lang w:val="en-GB"/>
              </w:rPr>
              <w:t>Total</w:t>
            </w:r>
          </w:p>
        </w:tc>
        <w:tc>
          <w:tcPr>
            <w:tcW w:w="4680" w:type="dxa"/>
            <w:tcMar>
              <w:top w:w="100" w:type="dxa"/>
              <w:left w:w="100" w:type="dxa"/>
              <w:bottom w:w="100" w:type="dxa"/>
              <w:right w:w="100" w:type="dxa"/>
            </w:tcMar>
          </w:tcPr>
          <w:p w14:paraId="15B4C314" w14:textId="77777777" w:rsidR="00132FA2" w:rsidRPr="009334A8" w:rsidRDefault="00000000" w:rsidP="009334A8">
            <w:pPr>
              <w:widowControl w:val="0"/>
              <w:pBdr>
                <w:top w:val="nil"/>
                <w:left w:val="nil"/>
                <w:bottom w:val="nil"/>
                <w:right w:val="nil"/>
                <w:between w:val="nil"/>
              </w:pBdr>
              <w:spacing w:line="360" w:lineRule="auto"/>
              <w:rPr>
                <w:rFonts w:ascii="Arial" w:hAnsi="Arial" w:cs="Arial"/>
                <w:b/>
                <w:bCs/>
                <w:color w:val="222222"/>
                <w:sz w:val="22"/>
                <w:szCs w:val="22"/>
                <w:lang w:val="en-GB"/>
              </w:rPr>
            </w:pPr>
            <w:r w:rsidRPr="009334A8">
              <w:rPr>
                <w:rFonts w:ascii="Arial" w:hAnsi="Arial" w:cs="Arial"/>
                <w:b/>
                <w:bCs/>
                <w:color w:val="222222"/>
                <w:sz w:val="22"/>
                <w:szCs w:val="22"/>
                <w:lang w:val="en-GB"/>
              </w:rPr>
              <w:t>1,400,000</w:t>
            </w:r>
          </w:p>
        </w:tc>
      </w:tr>
    </w:tbl>
    <w:p w14:paraId="4437E123" w14:textId="77777777" w:rsidR="00132FA2" w:rsidRPr="009334A8" w:rsidRDefault="00132FA2" w:rsidP="009334A8">
      <w:pPr>
        <w:shd w:val="clear" w:color="auto" w:fill="FFFFFF"/>
        <w:spacing w:line="360" w:lineRule="auto"/>
        <w:rPr>
          <w:rFonts w:ascii="Arial" w:hAnsi="Arial" w:cs="Arial"/>
          <w:b/>
          <w:bCs/>
          <w:color w:val="222222"/>
          <w:sz w:val="22"/>
          <w:szCs w:val="22"/>
          <w:lang w:val="en-GB"/>
        </w:rPr>
      </w:pPr>
    </w:p>
    <w:p w14:paraId="2EC4E1B2" w14:textId="77777777" w:rsidR="00132FA2" w:rsidRPr="009334A8" w:rsidRDefault="00000000" w:rsidP="009334A8">
      <w:pPr>
        <w:shd w:val="clear" w:color="auto" w:fill="FFFFFF"/>
        <w:spacing w:line="360" w:lineRule="auto"/>
        <w:rPr>
          <w:rFonts w:ascii="Arial" w:hAnsi="Arial" w:cs="Arial"/>
          <w:b/>
          <w:bCs/>
          <w:i/>
          <w:iCs/>
          <w:color w:val="222222"/>
          <w:sz w:val="22"/>
          <w:szCs w:val="22"/>
          <w:lang w:val="en-GB"/>
        </w:rPr>
      </w:pPr>
      <w:r w:rsidRPr="009334A8">
        <w:rPr>
          <w:rFonts w:ascii="Arial" w:hAnsi="Arial" w:cs="Arial"/>
          <w:b/>
          <w:bCs/>
          <w:i/>
          <w:iCs/>
          <w:color w:val="222222"/>
          <w:sz w:val="22"/>
          <w:szCs w:val="22"/>
          <w:lang w:val="en-GB"/>
        </w:rPr>
        <w:t xml:space="preserve">Analysis </w:t>
      </w:r>
    </w:p>
    <w:p w14:paraId="438B11A7" w14:textId="570C669D" w:rsidR="00132FA2" w:rsidRPr="009334A8" w:rsidRDefault="00000000" w:rsidP="009334A8">
      <w:pPr>
        <w:shd w:val="clear" w:color="auto" w:fill="FFFFFF"/>
        <w:spacing w:line="360" w:lineRule="auto"/>
        <w:rPr>
          <w:rFonts w:ascii="Arial" w:hAnsi="Arial" w:cs="Arial"/>
          <w:color w:val="222222"/>
          <w:sz w:val="22"/>
          <w:szCs w:val="22"/>
          <w:lang w:val="en-GB"/>
        </w:rPr>
      </w:pPr>
      <w:r w:rsidRPr="009334A8">
        <w:rPr>
          <w:rFonts w:ascii="Arial" w:hAnsi="Arial" w:cs="Arial"/>
          <w:color w:val="222222"/>
          <w:sz w:val="22"/>
          <w:szCs w:val="22"/>
          <w:lang w:val="en-GB"/>
        </w:rPr>
        <w:t>The estimated budget that will be required to carry out the change management plan amounts to £1,400,000. Additionally, a high financial capital of around £350,000 and £300,000 would be required to refine the operations of the supply chain and to engage the customers.  The lowest amount around £100,000 would be needed for the retention strategy and experience of the consumers.</w:t>
      </w:r>
    </w:p>
    <w:p w14:paraId="49311839" w14:textId="77777777" w:rsidR="00132FA2" w:rsidRPr="009334A8" w:rsidRDefault="00000000" w:rsidP="009334A8">
      <w:pPr>
        <w:shd w:val="clear" w:color="auto" w:fill="FFFFFF"/>
        <w:spacing w:line="360" w:lineRule="auto"/>
        <w:rPr>
          <w:rFonts w:ascii="Arial" w:hAnsi="Arial" w:cs="Arial"/>
          <w:color w:val="222222"/>
          <w:sz w:val="22"/>
          <w:szCs w:val="22"/>
          <w:u w:val="single"/>
          <w:lang w:val="en-GB"/>
        </w:rPr>
      </w:pPr>
      <w:r w:rsidRPr="009334A8">
        <w:rPr>
          <w:rFonts w:ascii="Arial" w:hAnsi="Arial" w:cs="Arial"/>
          <w:b/>
          <w:bCs/>
          <w:color w:val="222222"/>
          <w:sz w:val="22"/>
          <w:szCs w:val="22"/>
          <w:u w:val="single"/>
          <w:lang w:val="en-GB"/>
        </w:rPr>
        <w:t xml:space="preserve">Communication plan </w:t>
      </w:r>
    </w:p>
    <w:p w14:paraId="7B7B1367" w14:textId="77777777" w:rsidR="00132FA2" w:rsidRPr="009334A8" w:rsidRDefault="00000000" w:rsidP="009334A8">
      <w:pPr>
        <w:shd w:val="clear" w:color="auto" w:fill="FFFFFF"/>
        <w:spacing w:line="360" w:lineRule="auto"/>
        <w:rPr>
          <w:rFonts w:ascii="Arial" w:hAnsi="Arial" w:cs="Arial"/>
          <w:color w:val="222222"/>
          <w:sz w:val="22"/>
          <w:szCs w:val="22"/>
          <w:lang w:val="en-GB"/>
        </w:rPr>
      </w:pPr>
      <w:r w:rsidRPr="009334A8">
        <w:rPr>
          <w:rFonts w:ascii="Arial" w:hAnsi="Arial" w:cs="Arial"/>
          <w:b/>
          <w:bCs/>
          <w:color w:val="222222"/>
          <w:sz w:val="22"/>
          <w:szCs w:val="22"/>
          <w:lang w:val="en-GB"/>
        </w:rPr>
        <w:t>Objective 1</w:t>
      </w:r>
    </w:p>
    <w:tbl>
      <w:tblPr>
        <w:tblStyle w:val="a0"/>
        <w:tblW w:w="936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340"/>
        <w:gridCol w:w="2340"/>
        <w:gridCol w:w="2340"/>
        <w:gridCol w:w="2340"/>
      </w:tblGrid>
      <w:tr w:rsidR="00132FA2" w:rsidRPr="009334A8" w14:paraId="09B8501B" w14:textId="77777777">
        <w:tc>
          <w:tcPr>
            <w:tcW w:w="2340" w:type="dxa"/>
            <w:tcMar>
              <w:top w:w="100" w:type="dxa"/>
              <w:left w:w="100" w:type="dxa"/>
              <w:bottom w:w="100" w:type="dxa"/>
              <w:right w:w="100" w:type="dxa"/>
            </w:tcMar>
          </w:tcPr>
          <w:p w14:paraId="3BA4484F" w14:textId="77777777" w:rsidR="00132FA2" w:rsidRPr="009334A8" w:rsidRDefault="00000000" w:rsidP="009334A8">
            <w:pPr>
              <w:widowControl w:val="0"/>
              <w:spacing w:line="360" w:lineRule="auto"/>
              <w:jc w:val="left"/>
              <w:rPr>
                <w:rFonts w:ascii="Arial" w:hAnsi="Arial" w:cs="Arial"/>
                <w:b/>
                <w:bCs/>
                <w:color w:val="222222"/>
                <w:sz w:val="22"/>
                <w:szCs w:val="22"/>
                <w:lang w:val="en-GB"/>
              </w:rPr>
            </w:pPr>
            <w:r w:rsidRPr="009334A8">
              <w:rPr>
                <w:rFonts w:ascii="Arial" w:hAnsi="Arial" w:cs="Arial"/>
                <w:b/>
                <w:bCs/>
                <w:color w:val="222222"/>
                <w:sz w:val="22"/>
                <w:szCs w:val="22"/>
                <w:lang w:val="en-GB"/>
              </w:rPr>
              <w:t>Stakeholders</w:t>
            </w:r>
          </w:p>
        </w:tc>
        <w:tc>
          <w:tcPr>
            <w:tcW w:w="2340" w:type="dxa"/>
            <w:tcMar>
              <w:top w:w="100" w:type="dxa"/>
              <w:left w:w="100" w:type="dxa"/>
              <w:bottom w:w="100" w:type="dxa"/>
              <w:right w:w="100" w:type="dxa"/>
            </w:tcMar>
          </w:tcPr>
          <w:p w14:paraId="2876DC23" w14:textId="77777777" w:rsidR="00132FA2" w:rsidRPr="009334A8" w:rsidRDefault="00000000" w:rsidP="009334A8">
            <w:pPr>
              <w:widowControl w:val="0"/>
              <w:spacing w:line="360" w:lineRule="auto"/>
              <w:jc w:val="left"/>
              <w:rPr>
                <w:rFonts w:ascii="Arial" w:hAnsi="Arial" w:cs="Arial"/>
                <w:b/>
                <w:bCs/>
                <w:color w:val="222222"/>
                <w:sz w:val="22"/>
                <w:szCs w:val="22"/>
                <w:lang w:val="en-GB"/>
              </w:rPr>
            </w:pPr>
            <w:r w:rsidRPr="009334A8">
              <w:rPr>
                <w:rFonts w:ascii="Arial" w:hAnsi="Arial" w:cs="Arial"/>
                <w:b/>
                <w:bCs/>
                <w:color w:val="222222"/>
                <w:sz w:val="22"/>
                <w:szCs w:val="22"/>
                <w:lang w:val="en-GB"/>
              </w:rPr>
              <w:t>Communication goal</w:t>
            </w:r>
          </w:p>
        </w:tc>
        <w:tc>
          <w:tcPr>
            <w:tcW w:w="2340" w:type="dxa"/>
            <w:tcMar>
              <w:top w:w="100" w:type="dxa"/>
              <w:left w:w="100" w:type="dxa"/>
              <w:bottom w:w="100" w:type="dxa"/>
              <w:right w:w="100" w:type="dxa"/>
            </w:tcMar>
          </w:tcPr>
          <w:p w14:paraId="72E7F198" w14:textId="77777777" w:rsidR="00132FA2" w:rsidRPr="009334A8" w:rsidRDefault="00000000" w:rsidP="009334A8">
            <w:pPr>
              <w:widowControl w:val="0"/>
              <w:spacing w:line="360" w:lineRule="auto"/>
              <w:jc w:val="left"/>
              <w:rPr>
                <w:rFonts w:ascii="Arial" w:hAnsi="Arial" w:cs="Arial"/>
                <w:b/>
                <w:bCs/>
                <w:color w:val="222222"/>
                <w:sz w:val="22"/>
                <w:szCs w:val="22"/>
                <w:lang w:val="en-GB"/>
              </w:rPr>
            </w:pPr>
            <w:r w:rsidRPr="009334A8">
              <w:rPr>
                <w:rFonts w:ascii="Arial" w:hAnsi="Arial" w:cs="Arial"/>
                <w:b/>
                <w:bCs/>
                <w:color w:val="222222"/>
                <w:sz w:val="22"/>
                <w:szCs w:val="22"/>
                <w:lang w:val="en-GB"/>
              </w:rPr>
              <w:t xml:space="preserve">Communication Channels </w:t>
            </w:r>
          </w:p>
        </w:tc>
        <w:tc>
          <w:tcPr>
            <w:tcW w:w="2340" w:type="dxa"/>
            <w:tcMar>
              <w:top w:w="100" w:type="dxa"/>
              <w:left w:w="100" w:type="dxa"/>
              <w:bottom w:w="100" w:type="dxa"/>
              <w:right w:w="100" w:type="dxa"/>
            </w:tcMar>
          </w:tcPr>
          <w:p w14:paraId="472C4DFA" w14:textId="77777777" w:rsidR="00132FA2" w:rsidRPr="009334A8" w:rsidRDefault="00000000" w:rsidP="009334A8">
            <w:pPr>
              <w:widowControl w:val="0"/>
              <w:spacing w:line="360" w:lineRule="auto"/>
              <w:jc w:val="left"/>
              <w:rPr>
                <w:rFonts w:ascii="Arial" w:hAnsi="Arial" w:cs="Arial"/>
                <w:b/>
                <w:bCs/>
                <w:color w:val="222222"/>
                <w:sz w:val="22"/>
                <w:szCs w:val="22"/>
                <w:lang w:val="en-GB"/>
              </w:rPr>
            </w:pPr>
            <w:r w:rsidRPr="009334A8">
              <w:rPr>
                <w:rFonts w:ascii="Arial" w:hAnsi="Arial" w:cs="Arial"/>
                <w:b/>
                <w:bCs/>
                <w:color w:val="222222"/>
                <w:sz w:val="22"/>
                <w:szCs w:val="22"/>
                <w:lang w:val="en-GB"/>
              </w:rPr>
              <w:t xml:space="preserve">Frequency </w:t>
            </w:r>
          </w:p>
        </w:tc>
      </w:tr>
      <w:tr w:rsidR="00132FA2" w:rsidRPr="009334A8" w14:paraId="6D8F264E" w14:textId="77777777">
        <w:tc>
          <w:tcPr>
            <w:tcW w:w="2340" w:type="dxa"/>
            <w:tcMar>
              <w:top w:w="100" w:type="dxa"/>
              <w:left w:w="100" w:type="dxa"/>
              <w:bottom w:w="100" w:type="dxa"/>
              <w:right w:w="100" w:type="dxa"/>
            </w:tcMar>
          </w:tcPr>
          <w:p w14:paraId="7EE5DEF1" w14:textId="77777777" w:rsidR="00132FA2" w:rsidRPr="009334A8" w:rsidRDefault="00000000" w:rsidP="009334A8">
            <w:pPr>
              <w:widowControl w:val="0"/>
              <w:spacing w:line="360" w:lineRule="auto"/>
              <w:rPr>
                <w:rFonts w:ascii="Arial" w:hAnsi="Arial" w:cs="Arial"/>
                <w:color w:val="222222"/>
                <w:sz w:val="22"/>
                <w:szCs w:val="22"/>
                <w:lang w:val="en-GB"/>
              </w:rPr>
            </w:pPr>
            <w:r w:rsidRPr="009334A8">
              <w:rPr>
                <w:rFonts w:ascii="Arial" w:hAnsi="Arial" w:cs="Arial"/>
                <w:color w:val="222222"/>
                <w:sz w:val="22"/>
                <w:szCs w:val="22"/>
                <w:lang w:val="en-GB"/>
              </w:rPr>
              <w:lastRenderedPageBreak/>
              <w:t xml:space="preserve">Staff of the warehouse and store and other employees </w:t>
            </w:r>
          </w:p>
        </w:tc>
        <w:tc>
          <w:tcPr>
            <w:tcW w:w="2340" w:type="dxa"/>
            <w:tcMar>
              <w:top w:w="100" w:type="dxa"/>
              <w:left w:w="100" w:type="dxa"/>
              <w:bottom w:w="100" w:type="dxa"/>
              <w:right w:w="100" w:type="dxa"/>
            </w:tcMar>
          </w:tcPr>
          <w:p w14:paraId="53A6BA29" w14:textId="77777777" w:rsidR="00132FA2" w:rsidRPr="009334A8" w:rsidRDefault="00000000" w:rsidP="009334A8">
            <w:pPr>
              <w:widowControl w:val="0"/>
              <w:spacing w:line="360" w:lineRule="auto"/>
              <w:rPr>
                <w:rFonts w:ascii="Arial" w:hAnsi="Arial" w:cs="Arial"/>
                <w:color w:val="222222"/>
                <w:sz w:val="22"/>
                <w:szCs w:val="22"/>
                <w:lang w:val="en-GB"/>
              </w:rPr>
            </w:pPr>
            <w:r w:rsidRPr="009334A8">
              <w:rPr>
                <w:rFonts w:ascii="Arial" w:hAnsi="Arial" w:cs="Arial"/>
                <w:color w:val="222222"/>
                <w:sz w:val="22"/>
                <w:szCs w:val="22"/>
                <w:lang w:val="en-GB"/>
              </w:rPr>
              <w:t>The main goal is to reduce the operational damages by utilising the new systems to improve the number of stocks and improve the workflow rates.</w:t>
            </w:r>
          </w:p>
        </w:tc>
        <w:tc>
          <w:tcPr>
            <w:tcW w:w="2340" w:type="dxa"/>
            <w:tcMar>
              <w:top w:w="100" w:type="dxa"/>
              <w:left w:w="100" w:type="dxa"/>
              <w:bottom w:w="100" w:type="dxa"/>
              <w:right w:w="100" w:type="dxa"/>
            </w:tcMar>
          </w:tcPr>
          <w:p w14:paraId="3E40A56A" w14:textId="70C11EFF" w:rsidR="00132FA2" w:rsidRPr="009334A8" w:rsidRDefault="00000000" w:rsidP="009334A8">
            <w:pPr>
              <w:widowControl w:val="0"/>
              <w:spacing w:line="360" w:lineRule="auto"/>
              <w:rPr>
                <w:rFonts w:ascii="Arial" w:hAnsi="Arial" w:cs="Arial"/>
                <w:color w:val="222222"/>
                <w:sz w:val="22"/>
                <w:szCs w:val="22"/>
                <w:lang w:val="en-GB"/>
              </w:rPr>
            </w:pPr>
            <w:r w:rsidRPr="009334A8">
              <w:rPr>
                <w:rFonts w:ascii="Arial" w:hAnsi="Arial" w:cs="Arial"/>
                <w:color w:val="222222"/>
                <w:sz w:val="22"/>
                <w:szCs w:val="22"/>
                <w:lang w:val="en-GB"/>
              </w:rPr>
              <w:t>Briefings of the operations, email updates, internal portals and team meetings</w:t>
            </w:r>
            <w:r w:rsidR="005B7867" w:rsidRPr="009334A8">
              <w:rPr>
                <w:rFonts w:ascii="Arial" w:hAnsi="Arial" w:cs="Arial"/>
                <w:color w:val="222222"/>
                <w:sz w:val="22"/>
                <w:szCs w:val="22"/>
                <w:lang w:val="en-GB"/>
              </w:rPr>
              <w:t xml:space="preserve"> </w:t>
            </w:r>
            <w:sdt>
              <w:sdtPr>
                <w:rPr>
                  <w:rFonts w:ascii="Arial" w:hAnsi="Arial" w:cs="Arial"/>
                  <w:color w:val="222222"/>
                  <w:sz w:val="22"/>
                  <w:szCs w:val="22"/>
                  <w:lang w:val="en-GB"/>
                </w:rPr>
                <w:id w:val="920755319"/>
                <w:citation/>
              </w:sdtPr>
              <w:sdtContent>
                <w:r w:rsidR="005B7867" w:rsidRPr="009334A8">
                  <w:rPr>
                    <w:rFonts w:ascii="Arial" w:hAnsi="Arial" w:cs="Arial"/>
                    <w:color w:val="222222"/>
                    <w:sz w:val="22"/>
                    <w:szCs w:val="22"/>
                    <w:lang w:val="en-GB"/>
                  </w:rPr>
                  <w:fldChar w:fldCharType="begin"/>
                </w:r>
                <w:r w:rsidR="005B7867" w:rsidRPr="009334A8">
                  <w:rPr>
                    <w:rFonts w:ascii="Arial" w:hAnsi="Arial" w:cs="Arial"/>
                    <w:color w:val="222222"/>
                    <w:sz w:val="22"/>
                    <w:szCs w:val="22"/>
                    <w:lang w:val="en-GB"/>
                  </w:rPr>
                  <w:instrText xml:space="preserve"> CITATION Kyl25 \l 1033 </w:instrText>
                </w:r>
                <w:r w:rsidR="005B7867" w:rsidRPr="009334A8">
                  <w:rPr>
                    <w:rFonts w:ascii="Arial" w:hAnsi="Arial" w:cs="Arial"/>
                    <w:color w:val="222222"/>
                    <w:sz w:val="22"/>
                    <w:szCs w:val="22"/>
                    <w:lang w:val="en-GB"/>
                  </w:rPr>
                  <w:fldChar w:fldCharType="separate"/>
                </w:r>
                <w:r w:rsidR="005B7867" w:rsidRPr="009334A8">
                  <w:rPr>
                    <w:rFonts w:ascii="Arial" w:hAnsi="Arial" w:cs="Arial"/>
                    <w:noProof/>
                    <w:color w:val="222222"/>
                    <w:sz w:val="22"/>
                    <w:szCs w:val="22"/>
                    <w:lang w:val="en-GB"/>
                  </w:rPr>
                  <w:t>(Sims, 2025)</w:t>
                </w:r>
                <w:r w:rsidR="005B7867" w:rsidRPr="009334A8">
                  <w:rPr>
                    <w:rFonts w:ascii="Arial" w:hAnsi="Arial" w:cs="Arial"/>
                    <w:color w:val="222222"/>
                    <w:sz w:val="22"/>
                    <w:szCs w:val="22"/>
                    <w:lang w:val="en-GB"/>
                  </w:rPr>
                  <w:fldChar w:fldCharType="end"/>
                </w:r>
              </w:sdtContent>
            </w:sdt>
            <w:r w:rsidRPr="009334A8">
              <w:rPr>
                <w:rFonts w:ascii="Arial" w:hAnsi="Arial" w:cs="Arial"/>
                <w:color w:val="222222"/>
                <w:sz w:val="22"/>
                <w:szCs w:val="22"/>
                <w:lang w:val="en-GB"/>
              </w:rPr>
              <w:t>.</w:t>
            </w:r>
          </w:p>
        </w:tc>
        <w:tc>
          <w:tcPr>
            <w:tcW w:w="2340" w:type="dxa"/>
            <w:tcMar>
              <w:top w:w="100" w:type="dxa"/>
              <w:left w:w="100" w:type="dxa"/>
              <w:bottom w:w="100" w:type="dxa"/>
              <w:right w:w="100" w:type="dxa"/>
            </w:tcMar>
          </w:tcPr>
          <w:p w14:paraId="5116AA46" w14:textId="77777777" w:rsidR="00132FA2" w:rsidRPr="009334A8" w:rsidRDefault="00000000" w:rsidP="009334A8">
            <w:pPr>
              <w:widowControl w:val="0"/>
              <w:spacing w:line="360" w:lineRule="auto"/>
              <w:rPr>
                <w:rFonts w:ascii="Arial" w:hAnsi="Arial" w:cs="Arial"/>
                <w:color w:val="222222"/>
                <w:sz w:val="22"/>
                <w:szCs w:val="22"/>
                <w:lang w:val="en-GB"/>
              </w:rPr>
            </w:pPr>
            <w:r w:rsidRPr="009334A8">
              <w:rPr>
                <w:rFonts w:ascii="Arial" w:hAnsi="Arial" w:cs="Arial"/>
                <w:color w:val="222222"/>
                <w:sz w:val="22"/>
                <w:szCs w:val="22"/>
                <w:lang w:val="en-GB"/>
              </w:rPr>
              <w:t>Weekly updates</w:t>
            </w:r>
          </w:p>
        </w:tc>
      </w:tr>
      <w:tr w:rsidR="00132FA2" w:rsidRPr="009334A8" w14:paraId="48CC7F9B" w14:textId="77777777">
        <w:tc>
          <w:tcPr>
            <w:tcW w:w="2340" w:type="dxa"/>
            <w:tcMar>
              <w:top w:w="100" w:type="dxa"/>
              <w:left w:w="100" w:type="dxa"/>
              <w:bottom w:w="100" w:type="dxa"/>
              <w:right w:w="100" w:type="dxa"/>
            </w:tcMar>
          </w:tcPr>
          <w:p w14:paraId="27BD673D" w14:textId="77777777" w:rsidR="00132FA2" w:rsidRPr="009334A8" w:rsidRDefault="00000000" w:rsidP="009334A8">
            <w:pPr>
              <w:widowControl w:val="0"/>
              <w:spacing w:line="360" w:lineRule="auto"/>
              <w:rPr>
                <w:rFonts w:ascii="Arial" w:hAnsi="Arial" w:cs="Arial"/>
                <w:color w:val="222222"/>
                <w:sz w:val="22"/>
                <w:szCs w:val="22"/>
                <w:lang w:val="en-GB"/>
              </w:rPr>
            </w:pPr>
            <w:r w:rsidRPr="009334A8">
              <w:rPr>
                <w:rFonts w:ascii="Arial" w:hAnsi="Arial" w:cs="Arial"/>
                <w:color w:val="222222"/>
                <w:sz w:val="22"/>
                <w:szCs w:val="22"/>
                <w:lang w:val="en-GB"/>
              </w:rPr>
              <w:t>Customers</w:t>
            </w:r>
          </w:p>
        </w:tc>
        <w:tc>
          <w:tcPr>
            <w:tcW w:w="2340" w:type="dxa"/>
            <w:tcMar>
              <w:top w:w="100" w:type="dxa"/>
              <w:left w:w="100" w:type="dxa"/>
              <w:bottom w:w="100" w:type="dxa"/>
              <w:right w:w="100" w:type="dxa"/>
            </w:tcMar>
          </w:tcPr>
          <w:p w14:paraId="282E4E07" w14:textId="77777777" w:rsidR="00132FA2" w:rsidRPr="009334A8" w:rsidRDefault="00000000" w:rsidP="009334A8">
            <w:pPr>
              <w:widowControl w:val="0"/>
              <w:spacing w:line="360" w:lineRule="auto"/>
              <w:rPr>
                <w:rFonts w:ascii="Arial" w:hAnsi="Arial" w:cs="Arial"/>
                <w:color w:val="222222"/>
                <w:sz w:val="22"/>
                <w:szCs w:val="22"/>
                <w:lang w:val="en-GB"/>
              </w:rPr>
            </w:pPr>
            <w:r w:rsidRPr="009334A8">
              <w:rPr>
                <w:rFonts w:ascii="Arial" w:hAnsi="Arial" w:cs="Arial"/>
                <w:color w:val="222222"/>
                <w:sz w:val="22"/>
                <w:szCs w:val="22"/>
                <w:lang w:val="en-GB"/>
              </w:rPr>
              <w:t>The purpose is to resolve the issues of the product availability which is temporary.</w:t>
            </w:r>
          </w:p>
        </w:tc>
        <w:tc>
          <w:tcPr>
            <w:tcW w:w="2340" w:type="dxa"/>
            <w:tcMar>
              <w:top w:w="100" w:type="dxa"/>
              <w:left w:w="100" w:type="dxa"/>
              <w:bottom w:w="100" w:type="dxa"/>
              <w:right w:w="100" w:type="dxa"/>
            </w:tcMar>
          </w:tcPr>
          <w:p w14:paraId="1374253B" w14:textId="40C912B0" w:rsidR="00132FA2" w:rsidRPr="009334A8" w:rsidRDefault="00000000" w:rsidP="009334A8">
            <w:pPr>
              <w:widowControl w:val="0"/>
              <w:spacing w:line="360" w:lineRule="auto"/>
              <w:rPr>
                <w:rFonts w:ascii="Arial" w:hAnsi="Arial" w:cs="Arial"/>
                <w:color w:val="222222"/>
                <w:sz w:val="22"/>
                <w:szCs w:val="22"/>
                <w:lang w:val="en-GB"/>
              </w:rPr>
            </w:pPr>
            <w:r w:rsidRPr="009334A8">
              <w:rPr>
                <w:rFonts w:ascii="Arial" w:hAnsi="Arial" w:cs="Arial"/>
                <w:color w:val="222222"/>
                <w:sz w:val="22"/>
                <w:szCs w:val="22"/>
                <w:lang w:val="en-GB"/>
              </w:rPr>
              <w:t>Social media updates, customer service announcements and website banners</w:t>
            </w:r>
            <w:r w:rsidR="00B22193" w:rsidRPr="009334A8">
              <w:rPr>
                <w:rFonts w:ascii="Arial" w:hAnsi="Arial" w:cs="Arial"/>
                <w:color w:val="222222"/>
                <w:sz w:val="22"/>
                <w:szCs w:val="22"/>
                <w:lang w:val="en-GB"/>
              </w:rPr>
              <w:t xml:space="preserve"> (</w:t>
            </w:r>
            <w:proofErr w:type="spellStart"/>
            <w:r w:rsidR="00B22193" w:rsidRPr="009334A8">
              <w:rPr>
                <w:rFonts w:ascii="Arial" w:hAnsi="Arial" w:cs="Arial"/>
                <w:color w:val="222222"/>
                <w:sz w:val="22"/>
                <w:szCs w:val="22"/>
                <w:lang w:val="en-GB"/>
              </w:rPr>
              <w:t>Ologunebi</w:t>
            </w:r>
            <w:proofErr w:type="spellEnd"/>
            <w:r w:rsidR="00B22193" w:rsidRPr="009334A8">
              <w:rPr>
                <w:rFonts w:ascii="Arial" w:hAnsi="Arial" w:cs="Arial"/>
                <w:color w:val="222222"/>
                <w:sz w:val="22"/>
                <w:szCs w:val="22"/>
                <w:lang w:val="en-GB"/>
              </w:rPr>
              <w:t>, 2023)</w:t>
            </w:r>
            <w:r w:rsidRPr="009334A8">
              <w:rPr>
                <w:rFonts w:ascii="Arial" w:hAnsi="Arial" w:cs="Arial"/>
                <w:color w:val="222222"/>
                <w:sz w:val="22"/>
                <w:szCs w:val="22"/>
                <w:lang w:val="en-GB"/>
              </w:rPr>
              <w:t>.</w:t>
            </w:r>
          </w:p>
        </w:tc>
        <w:tc>
          <w:tcPr>
            <w:tcW w:w="2340" w:type="dxa"/>
            <w:tcMar>
              <w:top w:w="100" w:type="dxa"/>
              <w:left w:w="100" w:type="dxa"/>
              <w:bottom w:w="100" w:type="dxa"/>
              <w:right w:w="100" w:type="dxa"/>
            </w:tcMar>
          </w:tcPr>
          <w:p w14:paraId="69C5153C" w14:textId="77777777" w:rsidR="00132FA2" w:rsidRPr="009334A8" w:rsidRDefault="00000000" w:rsidP="009334A8">
            <w:pPr>
              <w:widowControl w:val="0"/>
              <w:spacing w:line="360" w:lineRule="auto"/>
              <w:rPr>
                <w:rFonts w:ascii="Arial" w:hAnsi="Arial" w:cs="Arial"/>
                <w:color w:val="222222"/>
                <w:sz w:val="22"/>
                <w:szCs w:val="22"/>
                <w:lang w:val="en-GB"/>
              </w:rPr>
            </w:pPr>
            <w:r w:rsidRPr="009334A8">
              <w:rPr>
                <w:rFonts w:ascii="Arial" w:hAnsi="Arial" w:cs="Arial"/>
                <w:color w:val="222222"/>
                <w:sz w:val="22"/>
                <w:szCs w:val="22"/>
                <w:lang w:val="en-GB"/>
              </w:rPr>
              <w:t>Biweekly updates</w:t>
            </w:r>
          </w:p>
        </w:tc>
      </w:tr>
      <w:tr w:rsidR="00132FA2" w:rsidRPr="009334A8" w14:paraId="1A2FA635" w14:textId="77777777">
        <w:tc>
          <w:tcPr>
            <w:tcW w:w="2340" w:type="dxa"/>
            <w:tcMar>
              <w:top w:w="100" w:type="dxa"/>
              <w:left w:w="100" w:type="dxa"/>
              <w:bottom w:w="100" w:type="dxa"/>
              <w:right w:w="100" w:type="dxa"/>
            </w:tcMar>
          </w:tcPr>
          <w:p w14:paraId="68482ADB" w14:textId="77777777" w:rsidR="00132FA2" w:rsidRPr="009334A8" w:rsidRDefault="00000000" w:rsidP="009334A8">
            <w:pPr>
              <w:widowControl w:val="0"/>
              <w:spacing w:line="360" w:lineRule="auto"/>
              <w:rPr>
                <w:rFonts w:ascii="Arial" w:hAnsi="Arial" w:cs="Arial"/>
                <w:color w:val="222222"/>
                <w:sz w:val="22"/>
                <w:szCs w:val="22"/>
                <w:lang w:val="en-GB"/>
              </w:rPr>
            </w:pPr>
            <w:r w:rsidRPr="009334A8">
              <w:rPr>
                <w:rFonts w:ascii="Arial" w:hAnsi="Arial" w:cs="Arial"/>
                <w:color w:val="222222"/>
                <w:sz w:val="22"/>
                <w:szCs w:val="22"/>
                <w:lang w:val="en-GB"/>
              </w:rPr>
              <w:t>Suppliers &amp; Logistics Partners</w:t>
            </w:r>
          </w:p>
        </w:tc>
        <w:tc>
          <w:tcPr>
            <w:tcW w:w="2340" w:type="dxa"/>
            <w:tcMar>
              <w:top w:w="100" w:type="dxa"/>
              <w:left w:w="100" w:type="dxa"/>
              <w:bottom w:w="100" w:type="dxa"/>
              <w:right w:w="100" w:type="dxa"/>
            </w:tcMar>
          </w:tcPr>
          <w:p w14:paraId="33A113B0" w14:textId="77777777" w:rsidR="00132FA2" w:rsidRPr="009334A8" w:rsidRDefault="00000000" w:rsidP="009334A8">
            <w:pPr>
              <w:widowControl w:val="0"/>
              <w:spacing w:line="360" w:lineRule="auto"/>
              <w:rPr>
                <w:rFonts w:ascii="Arial" w:hAnsi="Arial" w:cs="Arial"/>
                <w:color w:val="222222"/>
                <w:sz w:val="22"/>
                <w:szCs w:val="22"/>
                <w:lang w:val="en-GB"/>
              </w:rPr>
            </w:pPr>
            <w:r w:rsidRPr="009334A8">
              <w:rPr>
                <w:rFonts w:ascii="Arial" w:hAnsi="Arial" w:cs="Arial"/>
                <w:color w:val="222222"/>
                <w:sz w:val="22"/>
                <w:szCs w:val="22"/>
                <w:lang w:val="en-GB"/>
              </w:rPr>
              <w:t>The main goal is to incorporate new systems into the supply chain management.</w:t>
            </w:r>
          </w:p>
        </w:tc>
        <w:tc>
          <w:tcPr>
            <w:tcW w:w="2340" w:type="dxa"/>
            <w:tcMar>
              <w:top w:w="100" w:type="dxa"/>
              <w:left w:w="100" w:type="dxa"/>
              <w:bottom w:w="100" w:type="dxa"/>
              <w:right w:w="100" w:type="dxa"/>
            </w:tcMar>
          </w:tcPr>
          <w:p w14:paraId="457D11A4" w14:textId="77777777" w:rsidR="00132FA2" w:rsidRPr="009334A8" w:rsidRDefault="00000000" w:rsidP="009334A8">
            <w:pPr>
              <w:widowControl w:val="0"/>
              <w:spacing w:line="360" w:lineRule="auto"/>
              <w:rPr>
                <w:rFonts w:ascii="Arial" w:hAnsi="Arial" w:cs="Arial"/>
                <w:color w:val="222222"/>
                <w:sz w:val="22"/>
                <w:szCs w:val="22"/>
                <w:lang w:val="en-GB"/>
              </w:rPr>
            </w:pPr>
            <w:r w:rsidRPr="009334A8">
              <w:rPr>
                <w:rFonts w:ascii="Arial" w:hAnsi="Arial" w:cs="Arial"/>
                <w:color w:val="222222"/>
                <w:sz w:val="22"/>
                <w:szCs w:val="22"/>
                <w:lang w:val="en-GB"/>
              </w:rPr>
              <w:t>B2B meetings, supplier portal and direct communication from the supply chain management.</w:t>
            </w:r>
          </w:p>
        </w:tc>
        <w:tc>
          <w:tcPr>
            <w:tcW w:w="2340" w:type="dxa"/>
            <w:tcMar>
              <w:top w:w="100" w:type="dxa"/>
              <w:left w:w="100" w:type="dxa"/>
              <w:bottom w:w="100" w:type="dxa"/>
              <w:right w:w="100" w:type="dxa"/>
            </w:tcMar>
          </w:tcPr>
          <w:p w14:paraId="6A1A9E16" w14:textId="77777777" w:rsidR="00132FA2" w:rsidRPr="009334A8" w:rsidRDefault="00000000" w:rsidP="009334A8">
            <w:pPr>
              <w:widowControl w:val="0"/>
              <w:spacing w:line="360" w:lineRule="auto"/>
              <w:rPr>
                <w:rFonts w:ascii="Arial" w:hAnsi="Arial" w:cs="Arial"/>
                <w:color w:val="222222"/>
                <w:sz w:val="22"/>
                <w:szCs w:val="22"/>
                <w:lang w:val="en-GB"/>
              </w:rPr>
            </w:pPr>
            <w:r w:rsidRPr="009334A8">
              <w:rPr>
                <w:rFonts w:ascii="Arial" w:hAnsi="Arial" w:cs="Arial"/>
                <w:color w:val="222222"/>
                <w:sz w:val="22"/>
                <w:szCs w:val="22"/>
                <w:lang w:val="en-GB"/>
              </w:rPr>
              <w:t>Monthly</w:t>
            </w:r>
          </w:p>
        </w:tc>
      </w:tr>
      <w:tr w:rsidR="00132FA2" w:rsidRPr="009334A8" w14:paraId="3272D444" w14:textId="77777777">
        <w:tc>
          <w:tcPr>
            <w:tcW w:w="2340" w:type="dxa"/>
            <w:tcMar>
              <w:top w:w="100" w:type="dxa"/>
              <w:left w:w="100" w:type="dxa"/>
              <w:bottom w:w="100" w:type="dxa"/>
              <w:right w:w="100" w:type="dxa"/>
            </w:tcMar>
          </w:tcPr>
          <w:p w14:paraId="31080E87" w14:textId="77777777" w:rsidR="00132FA2" w:rsidRPr="009334A8" w:rsidRDefault="00000000" w:rsidP="009334A8">
            <w:pPr>
              <w:widowControl w:val="0"/>
              <w:spacing w:line="360" w:lineRule="auto"/>
              <w:rPr>
                <w:rFonts w:ascii="Arial" w:hAnsi="Arial" w:cs="Arial"/>
                <w:color w:val="222222"/>
                <w:sz w:val="22"/>
                <w:szCs w:val="22"/>
                <w:lang w:val="en-GB"/>
              </w:rPr>
            </w:pPr>
            <w:r w:rsidRPr="009334A8">
              <w:rPr>
                <w:rFonts w:ascii="Arial" w:hAnsi="Arial" w:cs="Arial"/>
                <w:color w:val="222222"/>
                <w:sz w:val="22"/>
                <w:szCs w:val="22"/>
                <w:lang w:val="en-GB"/>
              </w:rPr>
              <w:t xml:space="preserve">Media &amp; Investors </w:t>
            </w:r>
          </w:p>
        </w:tc>
        <w:tc>
          <w:tcPr>
            <w:tcW w:w="2340" w:type="dxa"/>
            <w:tcMar>
              <w:top w:w="100" w:type="dxa"/>
              <w:left w:w="100" w:type="dxa"/>
              <w:bottom w:w="100" w:type="dxa"/>
              <w:right w:w="100" w:type="dxa"/>
            </w:tcMar>
          </w:tcPr>
          <w:p w14:paraId="1D2231A1" w14:textId="77777777" w:rsidR="00132FA2" w:rsidRPr="009334A8" w:rsidRDefault="00000000" w:rsidP="009334A8">
            <w:pPr>
              <w:widowControl w:val="0"/>
              <w:spacing w:line="360" w:lineRule="auto"/>
              <w:rPr>
                <w:rFonts w:ascii="Arial" w:hAnsi="Arial" w:cs="Arial"/>
                <w:color w:val="222222"/>
                <w:sz w:val="22"/>
                <w:szCs w:val="22"/>
                <w:lang w:val="en-GB"/>
              </w:rPr>
            </w:pPr>
            <w:r w:rsidRPr="009334A8">
              <w:rPr>
                <w:rFonts w:ascii="Arial" w:hAnsi="Arial" w:cs="Arial"/>
                <w:color w:val="222222"/>
                <w:sz w:val="22"/>
                <w:szCs w:val="22"/>
                <w:lang w:val="en-GB"/>
              </w:rPr>
              <w:t xml:space="preserve">The aim is to manage expectations by creating transparency and outlining the progress. </w:t>
            </w:r>
          </w:p>
        </w:tc>
        <w:tc>
          <w:tcPr>
            <w:tcW w:w="2340" w:type="dxa"/>
            <w:tcMar>
              <w:top w:w="100" w:type="dxa"/>
              <w:left w:w="100" w:type="dxa"/>
              <w:bottom w:w="100" w:type="dxa"/>
              <w:right w:w="100" w:type="dxa"/>
            </w:tcMar>
          </w:tcPr>
          <w:p w14:paraId="43D6A622" w14:textId="57355611" w:rsidR="00132FA2" w:rsidRPr="009334A8" w:rsidRDefault="00000000" w:rsidP="009334A8">
            <w:pPr>
              <w:widowControl w:val="0"/>
              <w:spacing w:line="360" w:lineRule="auto"/>
              <w:rPr>
                <w:rFonts w:ascii="Arial" w:hAnsi="Arial" w:cs="Arial"/>
                <w:color w:val="222222"/>
                <w:sz w:val="22"/>
                <w:szCs w:val="22"/>
                <w:lang w:val="en-GB"/>
              </w:rPr>
            </w:pPr>
            <w:r w:rsidRPr="009334A8">
              <w:rPr>
                <w:rFonts w:ascii="Arial" w:hAnsi="Arial" w:cs="Arial"/>
                <w:color w:val="222222"/>
                <w:sz w:val="22"/>
                <w:szCs w:val="22"/>
                <w:lang w:val="en-GB"/>
              </w:rPr>
              <w:t xml:space="preserve">Media Interviews, investor relations reports of investors, and press releases </w:t>
            </w:r>
            <w:sdt>
              <w:sdtPr>
                <w:rPr>
                  <w:rFonts w:ascii="Arial" w:hAnsi="Arial" w:cs="Arial"/>
                  <w:color w:val="222222"/>
                  <w:sz w:val="22"/>
                  <w:szCs w:val="22"/>
                  <w:lang w:val="en-GB"/>
                </w:rPr>
                <w:id w:val="1256334477"/>
                <w:citation/>
              </w:sdtPr>
              <w:sdtContent>
                <w:r w:rsidR="00B22193" w:rsidRPr="009334A8">
                  <w:rPr>
                    <w:rFonts w:ascii="Arial" w:hAnsi="Arial" w:cs="Arial"/>
                    <w:color w:val="222222"/>
                    <w:sz w:val="22"/>
                    <w:szCs w:val="22"/>
                    <w:lang w:val="en-GB"/>
                  </w:rPr>
                  <w:fldChar w:fldCharType="begin"/>
                </w:r>
                <w:r w:rsidR="00B22193" w:rsidRPr="009334A8">
                  <w:rPr>
                    <w:rFonts w:ascii="Arial" w:hAnsi="Arial" w:cs="Arial"/>
                    <w:color w:val="222222"/>
                    <w:sz w:val="22"/>
                    <w:szCs w:val="22"/>
                    <w:lang w:val="en-GB"/>
                  </w:rPr>
                  <w:instrText xml:space="preserve"> CITATION Mik251 \l 1033 </w:instrText>
                </w:r>
                <w:r w:rsidR="00B22193" w:rsidRPr="009334A8">
                  <w:rPr>
                    <w:rFonts w:ascii="Arial" w:hAnsi="Arial" w:cs="Arial"/>
                    <w:color w:val="222222"/>
                    <w:sz w:val="22"/>
                    <w:szCs w:val="22"/>
                    <w:lang w:val="en-GB"/>
                  </w:rPr>
                  <w:fldChar w:fldCharType="separate"/>
                </w:r>
                <w:r w:rsidR="00B22193" w:rsidRPr="009334A8">
                  <w:rPr>
                    <w:rFonts w:ascii="Arial" w:hAnsi="Arial" w:cs="Arial"/>
                    <w:noProof/>
                    <w:color w:val="222222"/>
                    <w:sz w:val="22"/>
                    <w:szCs w:val="22"/>
                    <w:lang w:val="en-GB"/>
                  </w:rPr>
                  <w:t>(Hinckley, 2025)</w:t>
                </w:r>
                <w:r w:rsidR="00B22193" w:rsidRPr="009334A8">
                  <w:rPr>
                    <w:rFonts w:ascii="Arial" w:hAnsi="Arial" w:cs="Arial"/>
                    <w:color w:val="222222"/>
                    <w:sz w:val="22"/>
                    <w:szCs w:val="22"/>
                    <w:lang w:val="en-GB"/>
                  </w:rPr>
                  <w:fldChar w:fldCharType="end"/>
                </w:r>
              </w:sdtContent>
            </w:sdt>
            <w:r w:rsidR="00B22193" w:rsidRPr="009334A8">
              <w:rPr>
                <w:rFonts w:ascii="Arial" w:hAnsi="Arial" w:cs="Arial"/>
                <w:color w:val="222222"/>
                <w:sz w:val="22"/>
                <w:szCs w:val="22"/>
                <w:lang w:val="en-GB"/>
              </w:rPr>
              <w:t>.</w:t>
            </w:r>
          </w:p>
        </w:tc>
        <w:tc>
          <w:tcPr>
            <w:tcW w:w="2340" w:type="dxa"/>
            <w:tcMar>
              <w:top w:w="100" w:type="dxa"/>
              <w:left w:w="100" w:type="dxa"/>
              <w:bottom w:w="100" w:type="dxa"/>
              <w:right w:w="100" w:type="dxa"/>
            </w:tcMar>
          </w:tcPr>
          <w:p w14:paraId="1CB04C7B" w14:textId="77777777" w:rsidR="00132FA2" w:rsidRPr="009334A8" w:rsidRDefault="00000000" w:rsidP="009334A8">
            <w:pPr>
              <w:widowControl w:val="0"/>
              <w:spacing w:line="360" w:lineRule="auto"/>
              <w:rPr>
                <w:rFonts w:ascii="Arial" w:hAnsi="Arial" w:cs="Arial"/>
                <w:color w:val="222222"/>
                <w:sz w:val="22"/>
                <w:szCs w:val="22"/>
                <w:lang w:val="en-GB"/>
              </w:rPr>
            </w:pPr>
            <w:r w:rsidRPr="009334A8">
              <w:rPr>
                <w:rFonts w:ascii="Arial" w:hAnsi="Arial" w:cs="Arial"/>
                <w:color w:val="222222"/>
                <w:sz w:val="22"/>
                <w:szCs w:val="22"/>
                <w:lang w:val="en-GB"/>
              </w:rPr>
              <w:t>Quarterly</w:t>
            </w:r>
          </w:p>
        </w:tc>
      </w:tr>
    </w:tbl>
    <w:p w14:paraId="7A45F669" w14:textId="77777777" w:rsidR="00132FA2" w:rsidRPr="009334A8" w:rsidRDefault="00132FA2" w:rsidP="009334A8">
      <w:pPr>
        <w:shd w:val="clear" w:color="auto" w:fill="FFFFFF"/>
        <w:spacing w:line="360" w:lineRule="auto"/>
        <w:rPr>
          <w:rFonts w:ascii="Arial" w:hAnsi="Arial" w:cs="Arial"/>
          <w:b/>
          <w:bCs/>
          <w:color w:val="222222"/>
          <w:sz w:val="22"/>
          <w:szCs w:val="22"/>
          <w:lang w:val="en-GB"/>
        </w:rPr>
      </w:pPr>
    </w:p>
    <w:p w14:paraId="6BB66637" w14:textId="5C0726E9" w:rsidR="00132FA2" w:rsidRPr="009334A8" w:rsidRDefault="00000000" w:rsidP="009334A8">
      <w:pPr>
        <w:shd w:val="clear" w:color="auto" w:fill="FFFFFF"/>
        <w:spacing w:line="360" w:lineRule="auto"/>
        <w:rPr>
          <w:rFonts w:ascii="Arial" w:hAnsi="Arial" w:cs="Arial"/>
          <w:b/>
          <w:bCs/>
          <w:color w:val="222222"/>
          <w:sz w:val="22"/>
          <w:szCs w:val="22"/>
          <w:u w:val="single"/>
          <w:lang w:val="en-GB"/>
        </w:rPr>
      </w:pPr>
      <w:r w:rsidRPr="009334A8">
        <w:rPr>
          <w:rFonts w:ascii="Arial" w:hAnsi="Arial" w:cs="Arial"/>
          <w:b/>
          <w:bCs/>
          <w:color w:val="222222"/>
          <w:sz w:val="22"/>
          <w:szCs w:val="22"/>
          <w:u w:val="single"/>
          <w:lang w:val="en-GB"/>
        </w:rPr>
        <w:t>Objective 2</w:t>
      </w:r>
    </w:p>
    <w:tbl>
      <w:tblPr>
        <w:tblStyle w:val="a1"/>
        <w:tblW w:w="936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340"/>
        <w:gridCol w:w="2340"/>
        <w:gridCol w:w="2340"/>
        <w:gridCol w:w="2340"/>
      </w:tblGrid>
      <w:tr w:rsidR="00132FA2" w:rsidRPr="009334A8" w14:paraId="259322B8" w14:textId="77777777">
        <w:tc>
          <w:tcPr>
            <w:tcW w:w="2340" w:type="dxa"/>
            <w:tcMar>
              <w:top w:w="100" w:type="dxa"/>
              <w:left w:w="100" w:type="dxa"/>
              <w:bottom w:w="100" w:type="dxa"/>
              <w:right w:w="100" w:type="dxa"/>
            </w:tcMar>
          </w:tcPr>
          <w:p w14:paraId="4F7C3B06" w14:textId="77777777" w:rsidR="00132FA2" w:rsidRPr="009334A8" w:rsidRDefault="00000000" w:rsidP="009334A8">
            <w:pPr>
              <w:widowControl w:val="0"/>
              <w:spacing w:line="360" w:lineRule="auto"/>
              <w:rPr>
                <w:rFonts w:ascii="Arial" w:hAnsi="Arial" w:cs="Arial"/>
                <w:b/>
                <w:bCs/>
                <w:color w:val="222222"/>
                <w:sz w:val="22"/>
                <w:szCs w:val="22"/>
                <w:lang w:val="en-GB"/>
              </w:rPr>
            </w:pPr>
            <w:r w:rsidRPr="009334A8">
              <w:rPr>
                <w:rFonts w:ascii="Arial" w:hAnsi="Arial" w:cs="Arial"/>
                <w:b/>
                <w:bCs/>
                <w:color w:val="222222"/>
                <w:sz w:val="22"/>
                <w:szCs w:val="22"/>
                <w:lang w:val="en-GB"/>
              </w:rPr>
              <w:t>Stakeholders</w:t>
            </w:r>
          </w:p>
        </w:tc>
        <w:tc>
          <w:tcPr>
            <w:tcW w:w="2340" w:type="dxa"/>
            <w:tcMar>
              <w:top w:w="100" w:type="dxa"/>
              <w:left w:w="100" w:type="dxa"/>
              <w:bottom w:w="100" w:type="dxa"/>
              <w:right w:w="100" w:type="dxa"/>
            </w:tcMar>
          </w:tcPr>
          <w:p w14:paraId="6BF13682" w14:textId="77777777" w:rsidR="00132FA2" w:rsidRPr="009334A8" w:rsidRDefault="00000000" w:rsidP="009334A8">
            <w:pPr>
              <w:widowControl w:val="0"/>
              <w:spacing w:line="360" w:lineRule="auto"/>
              <w:rPr>
                <w:rFonts w:ascii="Arial" w:hAnsi="Arial" w:cs="Arial"/>
                <w:b/>
                <w:bCs/>
                <w:color w:val="222222"/>
                <w:sz w:val="22"/>
                <w:szCs w:val="22"/>
                <w:lang w:val="en-GB"/>
              </w:rPr>
            </w:pPr>
            <w:r w:rsidRPr="009334A8">
              <w:rPr>
                <w:rFonts w:ascii="Arial" w:hAnsi="Arial" w:cs="Arial"/>
                <w:b/>
                <w:bCs/>
                <w:color w:val="222222"/>
                <w:sz w:val="22"/>
                <w:szCs w:val="22"/>
                <w:lang w:val="en-GB"/>
              </w:rPr>
              <w:t>Communication goal</w:t>
            </w:r>
          </w:p>
        </w:tc>
        <w:tc>
          <w:tcPr>
            <w:tcW w:w="2340" w:type="dxa"/>
            <w:tcMar>
              <w:top w:w="100" w:type="dxa"/>
              <w:left w:w="100" w:type="dxa"/>
              <w:bottom w:w="100" w:type="dxa"/>
              <w:right w:w="100" w:type="dxa"/>
            </w:tcMar>
          </w:tcPr>
          <w:p w14:paraId="1FC5178F" w14:textId="77777777" w:rsidR="00132FA2" w:rsidRPr="009334A8" w:rsidRDefault="00000000" w:rsidP="009334A8">
            <w:pPr>
              <w:widowControl w:val="0"/>
              <w:spacing w:line="360" w:lineRule="auto"/>
              <w:rPr>
                <w:rFonts w:ascii="Arial" w:hAnsi="Arial" w:cs="Arial"/>
                <w:b/>
                <w:bCs/>
                <w:color w:val="222222"/>
                <w:sz w:val="22"/>
                <w:szCs w:val="22"/>
                <w:lang w:val="en-GB"/>
              </w:rPr>
            </w:pPr>
            <w:r w:rsidRPr="009334A8">
              <w:rPr>
                <w:rFonts w:ascii="Arial" w:hAnsi="Arial" w:cs="Arial"/>
                <w:b/>
                <w:bCs/>
                <w:color w:val="222222"/>
                <w:sz w:val="22"/>
                <w:szCs w:val="22"/>
                <w:lang w:val="en-GB"/>
              </w:rPr>
              <w:t xml:space="preserve">Communication Channels </w:t>
            </w:r>
          </w:p>
        </w:tc>
        <w:tc>
          <w:tcPr>
            <w:tcW w:w="2340" w:type="dxa"/>
            <w:tcMar>
              <w:top w:w="100" w:type="dxa"/>
              <w:left w:w="100" w:type="dxa"/>
              <w:bottom w:w="100" w:type="dxa"/>
              <w:right w:w="100" w:type="dxa"/>
            </w:tcMar>
          </w:tcPr>
          <w:p w14:paraId="67258604" w14:textId="77777777" w:rsidR="00132FA2" w:rsidRPr="009334A8" w:rsidRDefault="00000000" w:rsidP="009334A8">
            <w:pPr>
              <w:widowControl w:val="0"/>
              <w:spacing w:line="360" w:lineRule="auto"/>
              <w:rPr>
                <w:rFonts w:ascii="Arial" w:hAnsi="Arial" w:cs="Arial"/>
                <w:b/>
                <w:bCs/>
                <w:color w:val="222222"/>
                <w:sz w:val="22"/>
                <w:szCs w:val="22"/>
                <w:lang w:val="en-GB"/>
              </w:rPr>
            </w:pPr>
            <w:r w:rsidRPr="009334A8">
              <w:rPr>
                <w:rFonts w:ascii="Arial" w:hAnsi="Arial" w:cs="Arial"/>
                <w:b/>
                <w:bCs/>
                <w:color w:val="222222"/>
                <w:sz w:val="22"/>
                <w:szCs w:val="22"/>
                <w:lang w:val="en-GB"/>
              </w:rPr>
              <w:t xml:space="preserve">Frequency </w:t>
            </w:r>
          </w:p>
        </w:tc>
      </w:tr>
      <w:tr w:rsidR="00132FA2" w:rsidRPr="009334A8" w14:paraId="3E98B288" w14:textId="77777777">
        <w:tc>
          <w:tcPr>
            <w:tcW w:w="2340" w:type="dxa"/>
            <w:tcMar>
              <w:top w:w="100" w:type="dxa"/>
              <w:left w:w="100" w:type="dxa"/>
              <w:bottom w:w="100" w:type="dxa"/>
              <w:right w:w="100" w:type="dxa"/>
            </w:tcMar>
          </w:tcPr>
          <w:p w14:paraId="18A7A977" w14:textId="77777777" w:rsidR="00132FA2" w:rsidRPr="009334A8" w:rsidRDefault="00000000" w:rsidP="009334A8">
            <w:pPr>
              <w:widowControl w:val="0"/>
              <w:spacing w:line="360" w:lineRule="auto"/>
              <w:rPr>
                <w:rFonts w:ascii="Arial" w:hAnsi="Arial" w:cs="Arial"/>
                <w:color w:val="222222"/>
                <w:sz w:val="22"/>
                <w:szCs w:val="22"/>
                <w:lang w:val="en-GB"/>
              </w:rPr>
            </w:pPr>
            <w:r w:rsidRPr="009334A8">
              <w:rPr>
                <w:rFonts w:ascii="Arial" w:hAnsi="Arial" w:cs="Arial"/>
                <w:color w:val="222222"/>
                <w:sz w:val="22"/>
                <w:szCs w:val="22"/>
                <w:lang w:val="en-GB"/>
              </w:rPr>
              <w:t>Customers</w:t>
            </w:r>
          </w:p>
        </w:tc>
        <w:tc>
          <w:tcPr>
            <w:tcW w:w="2340" w:type="dxa"/>
            <w:tcMar>
              <w:top w:w="100" w:type="dxa"/>
              <w:left w:w="100" w:type="dxa"/>
              <w:bottom w:w="100" w:type="dxa"/>
              <w:right w:w="100" w:type="dxa"/>
            </w:tcMar>
          </w:tcPr>
          <w:p w14:paraId="731CEBAE" w14:textId="77777777" w:rsidR="00132FA2" w:rsidRPr="009334A8" w:rsidRDefault="00000000" w:rsidP="009334A8">
            <w:pPr>
              <w:widowControl w:val="0"/>
              <w:spacing w:line="360" w:lineRule="auto"/>
              <w:rPr>
                <w:rFonts w:ascii="Arial" w:hAnsi="Arial" w:cs="Arial"/>
                <w:color w:val="222222"/>
                <w:sz w:val="22"/>
                <w:szCs w:val="22"/>
                <w:lang w:val="en-GB"/>
              </w:rPr>
            </w:pPr>
            <w:r w:rsidRPr="009334A8">
              <w:rPr>
                <w:rFonts w:ascii="Arial" w:hAnsi="Arial" w:cs="Arial"/>
                <w:color w:val="222222"/>
                <w:sz w:val="22"/>
                <w:szCs w:val="22"/>
                <w:lang w:val="en-GB"/>
              </w:rPr>
              <w:t xml:space="preserve">The main goal is to change the perception of the price </w:t>
            </w:r>
            <w:r w:rsidRPr="009334A8">
              <w:rPr>
                <w:rFonts w:ascii="Arial" w:hAnsi="Arial" w:cs="Arial"/>
                <w:color w:val="222222"/>
                <w:sz w:val="22"/>
                <w:szCs w:val="22"/>
                <w:lang w:val="en-GB"/>
              </w:rPr>
              <w:lastRenderedPageBreak/>
              <w:t xml:space="preserve">and increase the sales rate. </w:t>
            </w:r>
          </w:p>
        </w:tc>
        <w:tc>
          <w:tcPr>
            <w:tcW w:w="2340" w:type="dxa"/>
            <w:tcMar>
              <w:top w:w="100" w:type="dxa"/>
              <w:left w:w="100" w:type="dxa"/>
              <w:bottom w:w="100" w:type="dxa"/>
              <w:right w:w="100" w:type="dxa"/>
            </w:tcMar>
          </w:tcPr>
          <w:p w14:paraId="378A6DEB" w14:textId="77777777" w:rsidR="00132FA2" w:rsidRPr="009334A8" w:rsidRDefault="00000000" w:rsidP="009334A8">
            <w:pPr>
              <w:widowControl w:val="0"/>
              <w:spacing w:line="360" w:lineRule="auto"/>
              <w:rPr>
                <w:rFonts w:ascii="Arial" w:hAnsi="Arial" w:cs="Arial"/>
                <w:color w:val="222222"/>
                <w:sz w:val="22"/>
                <w:szCs w:val="22"/>
                <w:lang w:val="en-GB"/>
              </w:rPr>
            </w:pPr>
            <w:r w:rsidRPr="009334A8">
              <w:rPr>
                <w:rFonts w:ascii="Arial" w:hAnsi="Arial" w:cs="Arial"/>
                <w:color w:val="222222"/>
                <w:sz w:val="22"/>
                <w:szCs w:val="22"/>
                <w:lang w:val="en-GB"/>
              </w:rPr>
              <w:lastRenderedPageBreak/>
              <w:t xml:space="preserve">National press, TV radio advertisements, loyalty app </w:t>
            </w:r>
            <w:r w:rsidRPr="009334A8">
              <w:rPr>
                <w:rFonts w:ascii="Arial" w:hAnsi="Arial" w:cs="Arial"/>
                <w:color w:val="222222"/>
                <w:sz w:val="22"/>
                <w:szCs w:val="22"/>
                <w:lang w:val="en-GB"/>
              </w:rPr>
              <w:lastRenderedPageBreak/>
              <w:t>promotions.</w:t>
            </w:r>
          </w:p>
        </w:tc>
        <w:tc>
          <w:tcPr>
            <w:tcW w:w="2340" w:type="dxa"/>
            <w:tcMar>
              <w:top w:w="100" w:type="dxa"/>
              <w:left w:w="100" w:type="dxa"/>
              <w:bottom w:w="100" w:type="dxa"/>
              <w:right w:w="100" w:type="dxa"/>
            </w:tcMar>
          </w:tcPr>
          <w:p w14:paraId="54A7A603" w14:textId="77777777" w:rsidR="00132FA2" w:rsidRPr="009334A8" w:rsidRDefault="00000000" w:rsidP="009334A8">
            <w:pPr>
              <w:widowControl w:val="0"/>
              <w:spacing w:line="360" w:lineRule="auto"/>
              <w:rPr>
                <w:rFonts w:ascii="Arial" w:hAnsi="Arial" w:cs="Arial"/>
                <w:color w:val="222222"/>
                <w:sz w:val="22"/>
                <w:szCs w:val="22"/>
                <w:lang w:val="en-GB"/>
              </w:rPr>
            </w:pPr>
            <w:r w:rsidRPr="009334A8">
              <w:rPr>
                <w:rFonts w:ascii="Arial" w:hAnsi="Arial" w:cs="Arial"/>
                <w:color w:val="222222"/>
                <w:sz w:val="22"/>
                <w:szCs w:val="22"/>
                <w:lang w:val="en-GB"/>
              </w:rPr>
              <w:lastRenderedPageBreak/>
              <w:t>Continuous</w:t>
            </w:r>
          </w:p>
        </w:tc>
      </w:tr>
      <w:tr w:rsidR="00132FA2" w:rsidRPr="009334A8" w14:paraId="3774F72B" w14:textId="77777777">
        <w:tc>
          <w:tcPr>
            <w:tcW w:w="2340" w:type="dxa"/>
            <w:tcMar>
              <w:top w:w="100" w:type="dxa"/>
              <w:left w:w="100" w:type="dxa"/>
              <w:bottom w:w="100" w:type="dxa"/>
              <w:right w:w="100" w:type="dxa"/>
            </w:tcMar>
          </w:tcPr>
          <w:p w14:paraId="0305E566" w14:textId="77777777" w:rsidR="00132FA2" w:rsidRPr="009334A8" w:rsidRDefault="00000000" w:rsidP="009334A8">
            <w:pPr>
              <w:widowControl w:val="0"/>
              <w:spacing w:line="360" w:lineRule="auto"/>
              <w:rPr>
                <w:rFonts w:ascii="Arial" w:hAnsi="Arial" w:cs="Arial"/>
                <w:color w:val="222222"/>
                <w:sz w:val="22"/>
                <w:szCs w:val="22"/>
                <w:lang w:val="en-GB"/>
              </w:rPr>
            </w:pPr>
            <w:r w:rsidRPr="009334A8">
              <w:rPr>
                <w:rFonts w:ascii="Arial" w:hAnsi="Arial" w:cs="Arial"/>
                <w:color w:val="222222"/>
                <w:sz w:val="22"/>
                <w:szCs w:val="22"/>
                <w:lang w:val="en-GB"/>
              </w:rPr>
              <w:t>Employees</w:t>
            </w:r>
          </w:p>
        </w:tc>
        <w:tc>
          <w:tcPr>
            <w:tcW w:w="2340" w:type="dxa"/>
            <w:tcMar>
              <w:top w:w="100" w:type="dxa"/>
              <w:left w:w="100" w:type="dxa"/>
              <w:bottom w:w="100" w:type="dxa"/>
              <w:right w:w="100" w:type="dxa"/>
            </w:tcMar>
          </w:tcPr>
          <w:p w14:paraId="143E334E" w14:textId="77777777" w:rsidR="00132FA2" w:rsidRPr="009334A8" w:rsidRDefault="00000000" w:rsidP="009334A8">
            <w:pPr>
              <w:widowControl w:val="0"/>
              <w:spacing w:line="360" w:lineRule="auto"/>
              <w:rPr>
                <w:rFonts w:ascii="Arial" w:hAnsi="Arial" w:cs="Arial"/>
                <w:color w:val="222222"/>
                <w:sz w:val="22"/>
                <w:szCs w:val="22"/>
                <w:lang w:val="en-GB"/>
              </w:rPr>
            </w:pPr>
            <w:r w:rsidRPr="009334A8">
              <w:rPr>
                <w:rFonts w:ascii="Arial" w:hAnsi="Arial" w:cs="Arial"/>
                <w:color w:val="222222"/>
                <w:sz w:val="22"/>
                <w:szCs w:val="22"/>
                <w:lang w:val="en-GB"/>
              </w:rPr>
              <w:t>The purpose is to encourage the staff to convey the message of the prices to the customers clearly.</w:t>
            </w:r>
          </w:p>
        </w:tc>
        <w:tc>
          <w:tcPr>
            <w:tcW w:w="2340" w:type="dxa"/>
            <w:tcMar>
              <w:top w:w="100" w:type="dxa"/>
              <w:left w:w="100" w:type="dxa"/>
              <w:bottom w:w="100" w:type="dxa"/>
              <w:right w:w="100" w:type="dxa"/>
            </w:tcMar>
          </w:tcPr>
          <w:p w14:paraId="3142E220" w14:textId="06AF1D7A" w:rsidR="00132FA2" w:rsidRPr="009334A8" w:rsidRDefault="00000000" w:rsidP="009334A8">
            <w:pPr>
              <w:widowControl w:val="0"/>
              <w:spacing w:line="360" w:lineRule="auto"/>
              <w:rPr>
                <w:rFonts w:ascii="Arial" w:hAnsi="Arial" w:cs="Arial"/>
                <w:color w:val="222222"/>
                <w:sz w:val="22"/>
                <w:szCs w:val="22"/>
                <w:lang w:val="en-GB"/>
              </w:rPr>
            </w:pPr>
            <w:r w:rsidRPr="009334A8">
              <w:rPr>
                <w:rFonts w:ascii="Arial" w:hAnsi="Arial" w:cs="Arial"/>
                <w:color w:val="222222"/>
                <w:sz w:val="22"/>
                <w:szCs w:val="22"/>
                <w:lang w:val="en-GB"/>
              </w:rPr>
              <w:t xml:space="preserve">Employee newsletters, briefings of the store manager </w:t>
            </w:r>
            <w:sdt>
              <w:sdtPr>
                <w:rPr>
                  <w:rFonts w:ascii="Arial" w:hAnsi="Arial" w:cs="Arial"/>
                  <w:color w:val="222222"/>
                  <w:sz w:val="22"/>
                  <w:szCs w:val="22"/>
                  <w:lang w:val="en-GB"/>
                </w:rPr>
                <w:id w:val="-1331759578"/>
                <w:citation/>
              </w:sdtPr>
              <w:sdtContent>
                <w:r w:rsidR="005B7867" w:rsidRPr="009334A8">
                  <w:rPr>
                    <w:rFonts w:ascii="Arial" w:hAnsi="Arial" w:cs="Arial"/>
                    <w:color w:val="222222"/>
                    <w:sz w:val="22"/>
                    <w:szCs w:val="22"/>
                    <w:lang w:val="en-GB"/>
                  </w:rPr>
                  <w:fldChar w:fldCharType="begin"/>
                </w:r>
                <w:r w:rsidR="005B7867" w:rsidRPr="009334A8">
                  <w:rPr>
                    <w:rFonts w:ascii="Arial" w:hAnsi="Arial" w:cs="Arial"/>
                    <w:color w:val="222222"/>
                    <w:sz w:val="22"/>
                    <w:szCs w:val="22"/>
                    <w:lang w:val="en-GB"/>
                  </w:rPr>
                  <w:instrText xml:space="preserve"> CITATION Kyl25 \l 1033 </w:instrText>
                </w:r>
                <w:r w:rsidR="005B7867" w:rsidRPr="009334A8">
                  <w:rPr>
                    <w:rFonts w:ascii="Arial" w:hAnsi="Arial" w:cs="Arial"/>
                    <w:color w:val="222222"/>
                    <w:sz w:val="22"/>
                    <w:szCs w:val="22"/>
                    <w:lang w:val="en-GB"/>
                  </w:rPr>
                  <w:fldChar w:fldCharType="separate"/>
                </w:r>
                <w:r w:rsidR="005B7867" w:rsidRPr="009334A8">
                  <w:rPr>
                    <w:rFonts w:ascii="Arial" w:hAnsi="Arial" w:cs="Arial"/>
                    <w:noProof/>
                    <w:color w:val="222222"/>
                    <w:sz w:val="22"/>
                    <w:szCs w:val="22"/>
                    <w:lang w:val="en-GB"/>
                  </w:rPr>
                  <w:t>(Sims, 2025)</w:t>
                </w:r>
                <w:r w:rsidR="005B7867" w:rsidRPr="009334A8">
                  <w:rPr>
                    <w:rFonts w:ascii="Arial" w:hAnsi="Arial" w:cs="Arial"/>
                    <w:color w:val="222222"/>
                    <w:sz w:val="22"/>
                    <w:szCs w:val="22"/>
                    <w:lang w:val="en-GB"/>
                  </w:rPr>
                  <w:fldChar w:fldCharType="end"/>
                </w:r>
              </w:sdtContent>
            </w:sdt>
            <w:r w:rsidR="005B7867" w:rsidRPr="009334A8">
              <w:rPr>
                <w:rFonts w:ascii="Arial" w:hAnsi="Arial" w:cs="Arial"/>
                <w:color w:val="222222"/>
                <w:sz w:val="22"/>
                <w:szCs w:val="22"/>
                <w:lang w:val="en-GB"/>
              </w:rPr>
              <w:t>.</w:t>
            </w:r>
          </w:p>
        </w:tc>
        <w:tc>
          <w:tcPr>
            <w:tcW w:w="2340" w:type="dxa"/>
            <w:tcMar>
              <w:top w:w="100" w:type="dxa"/>
              <w:left w:w="100" w:type="dxa"/>
              <w:bottom w:w="100" w:type="dxa"/>
              <w:right w:w="100" w:type="dxa"/>
            </w:tcMar>
          </w:tcPr>
          <w:p w14:paraId="6DE9A53D" w14:textId="77777777" w:rsidR="00132FA2" w:rsidRPr="009334A8" w:rsidRDefault="00000000" w:rsidP="009334A8">
            <w:pPr>
              <w:widowControl w:val="0"/>
              <w:spacing w:line="360" w:lineRule="auto"/>
              <w:rPr>
                <w:rFonts w:ascii="Arial" w:hAnsi="Arial" w:cs="Arial"/>
                <w:color w:val="222222"/>
                <w:sz w:val="22"/>
                <w:szCs w:val="22"/>
                <w:lang w:val="en-GB"/>
              </w:rPr>
            </w:pPr>
            <w:r w:rsidRPr="009334A8">
              <w:rPr>
                <w:rFonts w:ascii="Arial" w:hAnsi="Arial" w:cs="Arial"/>
                <w:color w:val="222222"/>
                <w:sz w:val="22"/>
                <w:szCs w:val="22"/>
                <w:lang w:val="en-GB"/>
              </w:rPr>
              <w:t>Monthly</w:t>
            </w:r>
          </w:p>
        </w:tc>
      </w:tr>
      <w:tr w:rsidR="00132FA2" w:rsidRPr="009334A8" w14:paraId="59AE94AD" w14:textId="77777777">
        <w:tc>
          <w:tcPr>
            <w:tcW w:w="2340" w:type="dxa"/>
            <w:tcMar>
              <w:top w:w="100" w:type="dxa"/>
              <w:left w:w="100" w:type="dxa"/>
              <w:bottom w:w="100" w:type="dxa"/>
              <w:right w:w="100" w:type="dxa"/>
            </w:tcMar>
          </w:tcPr>
          <w:p w14:paraId="1D3AF694" w14:textId="77777777" w:rsidR="00132FA2" w:rsidRPr="009334A8" w:rsidRDefault="00000000" w:rsidP="009334A8">
            <w:pPr>
              <w:widowControl w:val="0"/>
              <w:spacing w:line="360" w:lineRule="auto"/>
              <w:rPr>
                <w:rFonts w:ascii="Arial" w:hAnsi="Arial" w:cs="Arial"/>
                <w:color w:val="222222"/>
                <w:sz w:val="22"/>
                <w:szCs w:val="22"/>
                <w:lang w:val="en-GB"/>
              </w:rPr>
            </w:pPr>
            <w:r w:rsidRPr="009334A8">
              <w:rPr>
                <w:rFonts w:ascii="Arial" w:hAnsi="Arial" w:cs="Arial"/>
                <w:color w:val="222222"/>
                <w:sz w:val="22"/>
                <w:szCs w:val="22"/>
                <w:lang w:val="en-GB"/>
              </w:rPr>
              <w:t xml:space="preserve">Media &amp; Regulators </w:t>
            </w:r>
          </w:p>
        </w:tc>
        <w:tc>
          <w:tcPr>
            <w:tcW w:w="2340" w:type="dxa"/>
            <w:tcMar>
              <w:top w:w="100" w:type="dxa"/>
              <w:left w:w="100" w:type="dxa"/>
              <w:bottom w:w="100" w:type="dxa"/>
              <w:right w:w="100" w:type="dxa"/>
            </w:tcMar>
          </w:tcPr>
          <w:p w14:paraId="7A1249F4" w14:textId="77777777" w:rsidR="00132FA2" w:rsidRPr="009334A8" w:rsidRDefault="00000000" w:rsidP="009334A8">
            <w:pPr>
              <w:widowControl w:val="0"/>
              <w:spacing w:line="360" w:lineRule="auto"/>
              <w:rPr>
                <w:rFonts w:ascii="Arial" w:hAnsi="Arial" w:cs="Arial"/>
                <w:color w:val="222222"/>
                <w:sz w:val="22"/>
                <w:szCs w:val="22"/>
                <w:lang w:val="en-GB"/>
              </w:rPr>
            </w:pPr>
            <w:r w:rsidRPr="009334A8">
              <w:rPr>
                <w:rFonts w:ascii="Arial" w:hAnsi="Arial" w:cs="Arial"/>
                <w:color w:val="222222"/>
                <w:sz w:val="22"/>
                <w:szCs w:val="22"/>
                <w:lang w:val="en-GB"/>
              </w:rPr>
              <w:t>The main activity is to announce and defend the lowest price claims building a positive press.</w:t>
            </w:r>
          </w:p>
        </w:tc>
        <w:tc>
          <w:tcPr>
            <w:tcW w:w="2340" w:type="dxa"/>
            <w:tcMar>
              <w:top w:w="100" w:type="dxa"/>
              <w:left w:w="100" w:type="dxa"/>
              <w:bottom w:w="100" w:type="dxa"/>
              <w:right w:w="100" w:type="dxa"/>
            </w:tcMar>
          </w:tcPr>
          <w:p w14:paraId="2AAC0CB4" w14:textId="74D02226" w:rsidR="00132FA2" w:rsidRPr="009334A8" w:rsidRDefault="00000000" w:rsidP="009334A8">
            <w:pPr>
              <w:widowControl w:val="0"/>
              <w:spacing w:line="360" w:lineRule="auto"/>
              <w:rPr>
                <w:rFonts w:ascii="Arial" w:hAnsi="Arial" w:cs="Arial"/>
                <w:color w:val="222222"/>
                <w:sz w:val="22"/>
                <w:szCs w:val="22"/>
                <w:lang w:val="en-GB"/>
              </w:rPr>
            </w:pPr>
            <w:r w:rsidRPr="009334A8">
              <w:rPr>
                <w:rFonts w:ascii="Arial" w:hAnsi="Arial" w:cs="Arial"/>
                <w:color w:val="222222"/>
                <w:sz w:val="22"/>
                <w:szCs w:val="22"/>
                <w:lang w:val="en-GB"/>
              </w:rPr>
              <w:t>Interviews with the CEO, Press releases and corporate website updates</w:t>
            </w:r>
            <w:r w:rsidR="005B7867" w:rsidRPr="009334A8">
              <w:rPr>
                <w:rFonts w:ascii="Arial" w:hAnsi="Arial" w:cs="Arial"/>
                <w:color w:val="222222"/>
                <w:sz w:val="22"/>
                <w:szCs w:val="22"/>
                <w:lang w:val="en-GB"/>
              </w:rPr>
              <w:t xml:space="preserve"> (Nel and Baard, 2022)</w:t>
            </w:r>
            <w:r w:rsidRPr="009334A8">
              <w:rPr>
                <w:rFonts w:ascii="Arial" w:hAnsi="Arial" w:cs="Arial"/>
                <w:color w:val="222222"/>
                <w:sz w:val="22"/>
                <w:szCs w:val="22"/>
                <w:lang w:val="en-GB"/>
              </w:rPr>
              <w:t xml:space="preserve">. </w:t>
            </w:r>
          </w:p>
        </w:tc>
        <w:tc>
          <w:tcPr>
            <w:tcW w:w="2340" w:type="dxa"/>
            <w:tcMar>
              <w:top w:w="100" w:type="dxa"/>
              <w:left w:w="100" w:type="dxa"/>
              <w:bottom w:w="100" w:type="dxa"/>
              <w:right w:w="100" w:type="dxa"/>
            </w:tcMar>
          </w:tcPr>
          <w:p w14:paraId="257020FF" w14:textId="77777777" w:rsidR="00132FA2" w:rsidRPr="009334A8" w:rsidRDefault="00000000" w:rsidP="009334A8">
            <w:pPr>
              <w:widowControl w:val="0"/>
              <w:spacing w:line="360" w:lineRule="auto"/>
              <w:rPr>
                <w:rFonts w:ascii="Arial" w:hAnsi="Arial" w:cs="Arial"/>
                <w:color w:val="222222"/>
                <w:sz w:val="22"/>
                <w:szCs w:val="22"/>
                <w:lang w:val="en-GB"/>
              </w:rPr>
            </w:pPr>
            <w:r w:rsidRPr="009334A8">
              <w:rPr>
                <w:rFonts w:ascii="Arial" w:hAnsi="Arial" w:cs="Arial"/>
                <w:color w:val="222222"/>
                <w:sz w:val="22"/>
                <w:szCs w:val="22"/>
                <w:lang w:val="en-GB"/>
              </w:rPr>
              <w:t>Quarterly</w:t>
            </w:r>
          </w:p>
        </w:tc>
      </w:tr>
    </w:tbl>
    <w:p w14:paraId="198A99FA" w14:textId="77777777" w:rsidR="00132FA2" w:rsidRPr="009334A8" w:rsidRDefault="00132FA2" w:rsidP="009334A8">
      <w:pPr>
        <w:shd w:val="clear" w:color="auto" w:fill="FFFFFF"/>
        <w:spacing w:line="360" w:lineRule="auto"/>
        <w:rPr>
          <w:rFonts w:ascii="Arial" w:hAnsi="Arial" w:cs="Arial"/>
          <w:b/>
          <w:bCs/>
          <w:color w:val="222222"/>
          <w:sz w:val="22"/>
          <w:szCs w:val="22"/>
          <w:lang w:val="en-GB"/>
        </w:rPr>
      </w:pPr>
    </w:p>
    <w:p w14:paraId="7541B939" w14:textId="77777777" w:rsidR="00132FA2" w:rsidRPr="009334A8" w:rsidRDefault="00000000" w:rsidP="009334A8">
      <w:pPr>
        <w:shd w:val="clear" w:color="auto" w:fill="FFFFFF"/>
        <w:spacing w:line="360" w:lineRule="auto"/>
        <w:rPr>
          <w:rFonts w:ascii="Arial" w:hAnsi="Arial" w:cs="Arial"/>
          <w:color w:val="222222"/>
          <w:sz w:val="22"/>
          <w:szCs w:val="22"/>
          <w:u w:val="single"/>
          <w:lang w:val="en-GB"/>
        </w:rPr>
      </w:pPr>
      <w:r w:rsidRPr="009334A8">
        <w:rPr>
          <w:rFonts w:ascii="Arial" w:hAnsi="Arial" w:cs="Arial"/>
          <w:b/>
          <w:bCs/>
          <w:color w:val="222222"/>
          <w:sz w:val="22"/>
          <w:szCs w:val="22"/>
          <w:u w:val="single"/>
          <w:lang w:val="en-GB"/>
        </w:rPr>
        <w:t xml:space="preserve">Objective 3 </w:t>
      </w:r>
    </w:p>
    <w:tbl>
      <w:tblPr>
        <w:tblStyle w:val="a2"/>
        <w:tblW w:w="936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340"/>
        <w:gridCol w:w="2340"/>
        <w:gridCol w:w="2340"/>
        <w:gridCol w:w="2340"/>
      </w:tblGrid>
      <w:tr w:rsidR="00132FA2" w:rsidRPr="009334A8" w14:paraId="0E956D0A" w14:textId="77777777">
        <w:tc>
          <w:tcPr>
            <w:tcW w:w="2340" w:type="dxa"/>
            <w:tcMar>
              <w:top w:w="100" w:type="dxa"/>
              <w:left w:w="100" w:type="dxa"/>
              <w:bottom w:w="100" w:type="dxa"/>
              <w:right w:w="100" w:type="dxa"/>
            </w:tcMar>
          </w:tcPr>
          <w:p w14:paraId="756BC2C1" w14:textId="77777777" w:rsidR="00132FA2" w:rsidRPr="009334A8" w:rsidRDefault="00000000" w:rsidP="009334A8">
            <w:pPr>
              <w:widowControl w:val="0"/>
              <w:spacing w:line="360" w:lineRule="auto"/>
              <w:jc w:val="left"/>
              <w:rPr>
                <w:rFonts w:ascii="Arial" w:hAnsi="Arial" w:cs="Arial"/>
                <w:b/>
                <w:bCs/>
                <w:color w:val="222222"/>
                <w:sz w:val="22"/>
                <w:szCs w:val="22"/>
                <w:lang w:val="en-GB"/>
              </w:rPr>
            </w:pPr>
            <w:r w:rsidRPr="009334A8">
              <w:rPr>
                <w:rFonts w:ascii="Arial" w:hAnsi="Arial" w:cs="Arial"/>
                <w:b/>
                <w:bCs/>
                <w:color w:val="222222"/>
                <w:sz w:val="22"/>
                <w:szCs w:val="22"/>
                <w:lang w:val="en-GB"/>
              </w:rPr>
              <w:t>Stakeholders</w:t>
            </w:r>
          </w:p>
        </w:tc>
        <w:tc>
          <w:tcPr>
            <w:tcW w:w="2340" w:type="dxa"/>
            <w:tcMar>
              <w:top w:w="100" w:type="dxa"/>
              <w:left w:w="100" w:type="dxa"/>
              <w:bottom w:w="100" w:type="dxa"/>
              <w:right w:w="100" w:type="dxa"/>
            </w:tcMar>
          </w:tcPr>
          <w:p w14:paraId="421B5A7A" w14:textId="77777777" w:rsidR="00132FA2" w:rsidRPr="009334A8" w:rsidRDefault="00000000" w:rsidP="009334A8">
            <w:pPr>
              <w:widowControl w:val="0"/>
              <w:spacing w:line="360" w:lineRule="auto"/>
              <w:jc w:val="left"/>
              <w:rPr>
                <w:rFonts w:ascii="Arial" w:hAnsi="Arial" w:cs="Arial"/>
                <w:b/>
                <w:bCs/>
                <w:color w:val="222222"/>
                <w:sz w:val="22"/>
                <w:szCs w:val="22"/>
                <w:lang w:val="en-GB"/>
              </w:rPr>
            </w:pPr>
            <w:r w:rsidRPr="009334A8">
              <w:rPr>
                <w:rFonts w:ascii="Arial" w:hAnsi="Arial" w:cs="Arial"/>
                <w:b/>
                <w:bCs/>
                <w:color w:val="222222"/>
                <w:sz w:val="22"/>
                <w:szCs w:val="22"/>
                <w:lang w:val="en-GB"/>
              </w:rPr>
              <w:t>Communication goal</w:t>
            </w:r>
          </w:p>
        </w:tc>
        <w:tc>
          <w:tcPr>
            <w:tcW w:w="2340" w:type="dxa"/>
            <w:tcMar>
              <w:top w:w="100" w:type="dxa"/>
              <w:left w:w="100" w:type="dxa"/>
              <w:bottom w:w="100" w:type="dxa"/>
              <w:right w:w="100" w:type="dxa"/>
            </w:tcMar>
          </w:tcPr>
          <w:p w14:paraId="2E6AD79C" w14:textId="77777777" w:rsidR="00132FA2" w:rsidRPr="009334A8" w:rsidRDefault="00000000" w:rsidP="009334A8">
            <w:pPr>
              <w:widowControl w:val="0"/>
              <w:spacing w:line="360" w:lineRule="auto"/>
              <w:jc w:val="left"/>
              <w:rPr>
                <w:rFonts w:ascii="Arial" w:hAnsi="Arial" w:cs="Arial"/>
                <w:b/>
                <w:bCs/>
                <w:color w:val="222222"/>
                <w:sz w:val="22"/>
                <w:szCs w:val="22"/>
                <w:lang w:val="en-GB"/>
              </w:rPr>
            </w:pPr>
            <w:r w:rsidRPr="009334A8">
              <w:rPr>
                <w:rFonts w:ascii="Arial" w:hAnsi="Arial" w:cs="Arial"/>
                <w:b/>
                <w:bCs/>
                <w:color w:val="222222"/>
                <w:sz w:val="22"/>
                <w:szCs w:val="22"/>
                <w:lang w:val="en-GB"/>
              </w:rPr>
              <w:t xml:space="preserve">Communication Channels </w:t>
            </w:r>
          </w:p>
        </w:tc>
        <w:tc>
          <w:tcPr>
            <w:tcW w:w="2340" w:type="dxa"/>
            <w:tcMar>
              <w:top w:w="100" w:type="dxa"/>
              <w:left w:w="100" w:type="dxa"/>
              <w:bottom w:w="100" w:type="dxa"/>
              <w:right w:w="100" w:type="dxa"/>
            </w:tcMar>
          </w:tcPr>
          <w:p w14:paraId="53DE349E" w14:textId="77777777" w:rsidR="00132FA2" w:rsidRPr="009334A8" w:rsidRDefault="00000000" w:rsidP="009334A8">
            <w:pPr>
              <w:widowControl w:val="0"/>
              <w:spacing w:line="360" w:lineRule="auto"/>
              <w:jc w:val="left"/>
              <w:rPr>
                <w:rFonts w:ascii="Arial" w:hAnsi="Arial" w:cs="Arial"/>
                <w:b/>
                <w:bCs/>
                <w:color w:val="222222"/>
                <w:sz w:val="22"/>
                <w:szCs w:val="22"/>
                <w:lang w:val="en-GB"/>
              </w:rPr>
            </w:pPr>
            <w:r w:rsidRPr="009334A8">
              <w:rPr>
                <w:rFonts w:ascii="Arial" w:hAnsi="Arial" w:cs="Arial"/>
                <w:b/>
                <w:bCs/>
                <w:color w:val="222222"/>
                <w:sz w:val="22"/>
                <w:szCs w:val="22"/>
                <w:lang w:val="en-GB"/>
              </w:rPr>
              <w:t xml:space="preserve">Frequency </w:t>
            </w:r>
          </w:p>
        </w:tc>
      </w:tr>
      <w:tr w:rsidR="00132FA2" w:rsidRPr="009334A8" w14:paraId="427D4E3B" w14:textId="77777777">
        <w:tc>
          <w:tcPr>
            <w:tcW w:w="2340" w:type="dxa"/>
            <w:tcMar>
              <w:top w:w="100" w:type="dxa"/>
              <w:left w:w="100" w:type="dxa"/>
              <w:bottom w:w="100" w:type="dxa"/>
              <w:right w:w="100" w:type="dxa"/>
            </w:tcMar>
          </w:tcPr>
          <w:p w14:paraId="1584D1BB" w14:textId="77777777" w:rsidR="00132FA2" w:rsidRPr="009334A8" w:rsidRDefault="00000000" w:rsidP="009334A8">
            <w:pPr>
              <w:widowControl w:val="0"/>
              <w:spacing w:line="360" w:lineRule="auto"/>
              <w:rPr>
                <w:rFonts w:ascii="Arial" w:hAnsi="Arial" w:cs="Arial"/>
                <w:color w:val="222222"/>
                <w:sz w:val="22"/>
                <w:szCs w:val="22"/>
                <w:lang w:val="en-GB"/>
              </w:rPr>
            </w:pPr>
            <w:r w:rsidRPr="009334A8">
              <w:rPr>
                <w:rFonts w:ascii="Arial" w:hAnsi="Arial" w:cs="Arial"/>
                <w:color w:val="222222"/>
                <w:sz w:val="22"/>
                <w:szCs w:val="22"/>
                <w:lang w:val="en-GB"/>
              </w:rPr>
              <w:t>Online Shoppers</w:t>
            </w:r>
          </w:p>
        </w:tc>
        <w:tc>
          <w:tcPr>
            <w:tcW w:w="2340" w:type="dxa"/>
            <w:tcMar>
              <w:top w:w="100" w:type="dxa"/>
              <w:left w:w="100" w:type="dxa"/>
              <w:bottom w:w="100" w:type="dxa"/>
              <w:right w:w="100" w:type="dxa"/>
            </w:tcMar>
          </w:tcPr>
          <w:p w14:paraId="236EB625" w14:textId="77777777" w:rsidR="00132FA2" w:rsidRPr="009334A8" w:rsidRDefault="00000000" w:rsidP="009334A8">
            <w:pPr>
              <w:widowControl w:val="0"/>
              <w:spacing w:line="360" w:lineRule="auto"/>
              <w:rPr>
                <w:rFonts w:ascii="Arial" w:hAnsi="Arial" w:cs="Arial"/>
                <w:color w:val="222222"/>
                <w:sz w:val="22"/>
                <w:szCs w:val="22"/>
                <w:lang w:val="en-GB"/>
              </w:rPr>
            </w:pPr>
            <w:r w:rsidRPr="009334A8">
              <w:rPr>
                <w:rFonts w:ascii="Arial" w:hAnsi="Arial" w:cs="Arial"/>
                <w:color w:val="222222"/>
                <w:sz w:val="22"/>
                <w:szCs w:val="22"/>
                <w:lang w:val="en-GB"/>
              </w:rPr>
              <w:t>The purpose is to increase the traffic rate by improving the features and the usability.</w:t>
            </w:r>
          </w:p>
        </w:tc>
        <w:tc>
          <w:tcPr>
            <w:tcW w:w="2340" w:type="dxa"/>
            <w:tcMar>
              <w:top w:w="100" w:type="dxa"/>
              <w:left w:w="100" w:type="dxa"/>
              <w:bottom w:w="100" w:type="dxa"/>
              <w:right w:w="100" w:type="dxa"/>
            </w:tcMar>
          </w:tcPr>
          <w:p w14:paraId="694E80A8" w14:textId="185253EC" w:rsidR="00132FA2" w:rsidRPr="009334A8" w:rsidRDefault="00000000" w:rsidP="009334A8">
            <w:pPr>
              <w:widowControl w:val="0"/>
              <w:spacing w:line="360" w:lineRule="auto"/>
              <w:rPr>
                <w:rFonts w:ascii="Arial" w:hAnsi="Arial" w:cs="Arial"/>
                <w:color w:val="222222"/>
                <w:sz w:val="22"/>
                <w:szCs w:val="22"/>
                <w:lang w:val="en-GB"/>
              </w:rPr>
            </w:pPr>
            <w:r w:rsidRPr="009334A8">
              <w:rPr>
                <w:rFonts w:ascii="Arial" w:hAnsi="Arial" w:cs="Arial"/>
                <w:color w:val="222222"/>
                <w:sz w:val="22"/>
                <w:szCs w:val="22"/>
                <w:lang w:val="en-GB"/>
              </w:rPr>
              <w:t>Digital media marketing such as social media advertisements, SEO, and email campaigns</w:t>
            </w:r>
            <w:r w:rsidR="00B22193" w:rsidRPr="009334A8">
              <w:rPr>
                <w:rFonts w:ascii="Arial" w:hAnsi="Arial" w:cs="Arial"/>
                <w:color w:val="222222"/>
                <w:sz w:val="22"/>
                <w:szCs w:val="22"/>
                <w:lang w:val="en-GB"/>
              </w:rPr>
              <w:t xml:space="preserve"> </w:t>
            </w:r>
            <w:r w:rsidR="005B7867" w:rsidRPr="009334A8">
              <w:rPr>
                <w:rFonts w:ascii="Arial" w:hAnsi="Arial" w:cs="Arial"/>
                <w:color w:val="222222"/>
                <w:sz w:val="22"/>
                <w:szCs w:val="22"/>
                <w:lang w:val="en-GB"/>
              </w:rPr>
              <w:t>(</w:t>
            </w:r>
            <w:r w:rsidR="00B22193" w:rsidRPr="009334A8">
              <w:rPr>
                <w:rFonts w:ascii="Arial" w:hAnsi="Arial" w:cs="Arial"/>
                <w:color w:val="222222"/>
                <w:sz w:val="22"/>
                <w:szCs w:val="22"/>
                <w:lang w:val="en-GB"/>
              </w:rPr>
              <w:t>Wolniak</w:t>
            </w:r>
            <w:r w:rsidR="005B7867" w:rsidRPr="009334A8">
              <w:rPr>
                <w:rFonts w:ascii="Arial" w:hAnsi="Arial" w:cs="Arial"/>
                <w:color w:val="222222"/>
                <w:sz w:val="22"/>
                <w:szCs w:val="22"/>
                <w:lang w:val="en-GB"/>
              </w:rPr>
              <w:t xml:space="preserve"> </w:t>
            </w:r>
            <w:r w:rsidR="005B7867" w:rsidRPr="009334A8">
              <w:rPr>
                <w:rFonts w:ascii="Arial" w:hAnsi="Arial" w:cs="Arial"/>
                <w:i/>
                <w:iCs/>
                <w:color w:val="222222"/>
                <w:sz w:val="22"/>
                <w:szCs w:val="22"/>
                <w:lang w:val="en-GB"/>
              </w:rPr>
              <w:t>et al.,</w:t>
            </w:r>
            <w:r w:rsidR="005B7867" w:rsidRPr="009334A8">
              <w:rPr>
                <w:rFonts w:ascii="Arial" w:hAnsi="Arial" w:cs="Arial"/>
                <w:color w:val="222222"/>
                <w:sz w:val="22"/>
                <w:szCs w:val="22"/>
                <w:lang w:val="en-GB"/>
              </w:rPr>
              <w:t xml:space="preserve"> 2024</w:t>
            </w:r>
            <w:r w:rsidR="00B22193" w:rsidRPr="009334A8">
              <w:rPr>
                <w:rFonts w:ascii="Arial" w:hAnsi="Arial" w:cs="Arial"/>
                <w:color w:val="222222"/>
                <w:sz w:val="22"/>
                <w:szCs w:val="22"/>
                <w:lang w:val="en-GB"/>
              </w:rPr>
              <w:t>)</w:t>
            </w:r>
            <w:r w:rsidRPr="009334A8">
              <w:rPr>
                <w:rFonts w:ascii="Arial" w:hAnsi="Arial" w:cs="Arial"/>
                <w:color w:val="222222"/>
                <w:sz w:val="22"/>
                <w:szCs w:val="22"/>
                <w:lang w:val="en-GB"/>
              </w:rPr>
              <w:t xml:space="preserve">. </w:t>
            </w:r>
          </w:p>
        </w:tc>
        <w:tc>
          <w:tcPr>
            <w:tcW w:w="2340" w:type="dxa"/>
            <w:tcMar>
              <w:top w:w="100" w:type="dxa"/>
              <w:left w:w="100" w:type="dxa"/>
              <w:bottom w:w="100" w:type="dxa"/>
              <w:right w:w="100" w:type="dxa"/>
            </w:tcMar>
          </w:tcPr>
          <w:p w14:paraId="03AA975C" w14:textId="77777777" w:rsidR="00132FA2" w:rsidRPr="009334A8" w:rsidRDefault="00000000" w:rsidP="009334A8">
            <w:pPr>
              <w:widowControl w:val="0"/>
              <w:spacing w:line="360" w:lineRule="auto"/>
              <w:rPr>
                <w:rFonts w:ascii="Arial" w:hAnsi="Arial" w:cs="Arial"/>
                <w:color w:val="222222"/>
                <w:sz w:val="22"/>
                <w:szCs w:val="22"/>
                <w:lang w:val="en-GB"/>
              </w:rPr>
            </w:pPr>
            <w:r w:rsidRPr="009334A8">
              <w:rPr>
                <w:rFonts w:ascii="Arial" w:hAnsi="Arial" w:cs="Arial"/>
                <w:color w:val="222222"/>
                <w:sz w:val="22"/>
                <w:szCs w:val="22"/>
                <w:lang w:val="en-GB"/>
              </w:rPr>
              <w:t xml:space="preserve">Continuous </w:t>
            </w:r>
          </w:p>
        </w:tc>
      </w:tr>
      <w:tr w:rsidR="00132FA2" w:rsidRPr="009334A8" w14:paraId="20BF8601" w14:textId="77777777">
        <w:tc>
          <w:tcPr>
            <w:tcW w:w="2340" w:type="dxa"/>
            <w:tcMar>
              <w:top w:w="100" w:type="dxa"/>
              <w:left w:w="100" w:type="dxa"/>
              <w:bottom w:w="100" w:type="dxa"/>
              <w:right w:w="100" w:type="dxa"/>
            </w:tcMar>
          </w:tcPr>
          <w:p w14:paraId="5C2F14E8" w14:textId="77777777" w:rsidR="00132FA2" w:rsidRPr="009334A8" w:rsidRDefault="00000000" w:rsidP="009334A8">
            <w:pPr>
              <w:widowControl w:val="0"/>
              <w:spacing w:line="360" w:lineRule="auto"/>
              <w:rPr>
                <w:rFonts w:ascii="Arial" w:hAnsi="Arial" w:cs="Arial"/>
                <w:color w:val="222222"/>
                <w:sz w:val="22"/>
                <w:szCs w:val="22"/>
                <w:lang w:val="en-GB"/>
              </w:rPr>
            </w:pPr>
            <w:r w:rsidRPr="009334A8">
              <w:rPr>
                <w:rFonts w:ascii="Arial" w:hAnsi="Arial" w:cs="Arial"/>
                <w:color w:val="222222"/>
                <w:sz w:val="22"/>
                <w:szCs w:val="22"/>
                <w:lang w:val="en-GB"/>
              </w:rPr>
              <w:t xml:space="preserve">In-store shoppers </w:t>
            </w:r>
          </w:p>
        </w:tc>
        <w:tc>
          <w:tcPr>
            <w:tcW w:w="2340" w:type="dxa"/>
            <w:tcMar>
              <w:top w:w="100" w:type="dxa"/>
              <w:left w:w="100" w:type="dxa"/>
              <w:bottom w:w="100" w:type="dxa"/>
              <w:right w:w="100" w:type="dxa"/>
            </w:tcMar>
          </w:tcPr>
          <w:p w14:paraId="15420291" w14:textId="77777777" w:rsidR="00132FA2" w:rsidRPr="009334A8" w:rsidRDefault="00000000" w:rsidP="009334A8">
            <w:pPr>
              <w:widowControl w:val="0"/>
              <w:spacing w:line="360" w:lineRule="auto"/>
              <w:rPr>
                <w:rFonts w:ascii="Arial" w:hAnsi="Arial" w:cs="Arial"/>
                <w:color w:val="222222"/>
                <w:sz w:val="22"/>
                <w:szCs w:val="22"/>
                <w:lang w:val="en-GB"/>
              </w:rPr>
            </w:pPr>
            <w:r w:rsidRPr="009334A8">
              <w:rPr>
                <w:rFonts w:ascii="Arial" w:hAnsi="Arial" w:cs="Arial"/>
                <w:color w:val="222222"/>
                <w:sz w:val="22"/>
                <w:szCs w:val="22"/>
                <w:lang w:val="en-GB"/>
              </w:rPr>
              <w:t xml:space="preserve">The aim is to encourage the omnichannel behaviour. </w:t>
            </w:r>
          </w:p>
        </w:tc>
        <w:tc>
          <w:tcPr>
            <w:tcW w:w="2340" w:type="dxa"/>
            <w:tcMar>
              <w:top w:w="100" w:type="dxa"/>
              <w:left w:w="100" w:type="dxa"/>
              <w:bottom w:w="100" w:type="dxa"/>
              <w:right w:w="100" w:type="dxa"/>
            </w:tcMar>
          </w:tcPr>
          <w:p w14:paraId="206938F0" w14:textId="77777777" w:rsidR="00132FA2" w:rsidRPr="009334A8" w:rsidRDefault="00000000" w:rsidP="009334A8">
            <w:pPr>
              <w:widowControl w:val="0"/>
              <w:spacing w:line="360" w:lineRule="auto"/>
              <w:rPr>
                <w:rFonts w:ascii="Arial" w:hAnsi="Arial" w:cs="Arial"/>
                <w:color w:val="222222"/>
                <w:sz w:val="22"/>
                <w:szCs w:val="22"/>
                <w:lang w:val="en-GB"/>
              </w:rPr>
            </w:pPr>
            <w:r w:rsidRPr="009334A8">
              <w:rPr>
                <w:rFonts w:ascii="Arial" w:hAnsi="Arial" w:cs="Arial"/>
                <w:color w:val="222222"/>
                <w:sz w:val="22"/>
                <w:szCs w:val="22"/>
                <w:lang w:val="en-GB"/>
              </w:rPr>
              <w:t xml:space="preserve">Loyalty program messaging, P.A. announcements, and in-store promotions. </w:t>
            </w:r>
          </w:p>
        </w:tc>
        <w:tc>
          <w:tcPr>
            <w:tcW w:w="2340" w:type="dxa"/>
            <w:tcMar>
              <w:top w:w="100" w:type="dxa"/>
              <w:left w:w="100" w:type="dxa"/>
              <w:bottom w:w="100" w:type="dxa"/>
              <w:right w:w="100" w:type="dxa"/>
            </w:tcMar>
          </w:tcPr>
          <w:p w14:paraId="7FBA14DE" w14:textId="77777777" w:rsidR="00132FA2" w:rsidRPr="009334A8" w:rsidRDefault="00000000" w:rsidP="009334A8">
            <w:pPr>
              <w:widowControl w:val="0"/>
              <w:spacing w:line="360" w:lineRule="auto"/>
              <w:rPr>
                <w:rFonts w:ascii="Arial" w:hAnsi="Arial" w:cs="Arial"/>
                <w:color w:val="222222"/>
                <w:sz w:val="22"/>
                <w:szCs w:val="22"/>
                <w:lang w:val="en-GB"/>
              </w:rPr>
            </w:pPr>
            <w:r w:rsidRPr="009334A8">
              <w:rPr>
                <w:rFonts w:ascii="Arial" w:hAnsi="Arial" w:cs="Arial"/>
                <w:color w:val="222222"/>
                <w:sz w:val="22"/>
                <w:szCs w:val="22"/>
                <w:lang w:val="en-GB"/>
              </w:rPr>
              <w:t>Quarterly</w:t>
            </w:r>
          </w:p>
        </w:tc>
      </w:tr>
      <w:tr w:rsidR="00132FA2" w:rsidRPr="009334A8" w14:paraId="7CCF879E" w14:textId="77777777">
        <w:tc>
          <w:tcPr>
            <w:tcW w:w="2340" w:type="dxa"/>
            <w:tcMar>
              <w:top w:w="100" w:type="dxa"/>
              <w:left w:w="100" w:type="dxa"/>
              <w:bottom w:w="100" w:type="dxa"/>
              <w:right w:w="100" w:type="dxa"/>
            </w:tcMar>
          </w:tcPr>
          <w:p w14:paraId="6E84A9DB" w14:textId="77777777" w:rsidR="00132FA2" w:rsidRPr="009334A8" w:rsidRDefault="00000000" w:rsidP="009334A8">
            <w:pPr>
              <w:widowControl w:val="0"/>
              <w:spacing w:line="360" w:lineRule="auto"/>
              <w:rPr>
                <w:rFonts w:ascii="Arial" w:hAnsi="Arial" w:cs="Arial"/>
                <w:color w:val="222222"/>
                <w:sz w:val="22"/>
                <w:szCs w:val="22"/>
                <w:lang w:val="en-GB"/>
              </w:rPr>
            </w:pPr>
            <w:r w:rsidRPr="009334A8">
              <w:rPr>
                <w:rFonts w:ascii="Arial" w:hAnsi="Arial" w:cs="Arial"/>
                <w:color w:val="222222"/>
                <w:sz w:val="22"/>
                <w:szCs w:val="22"/>
                <w:lang w:val="en-GB"/>
              </w:rPr>
              <w:t>IT and Digital Teams</w:t>
            </w:r>
          </w:p>
        </w:tc>
        <w:tc>
          <w:tcPr>
            <w:tcW w:w="2340" w:type="dxa"/>
            <w:tcMar>
              <w:top w:w="100" w:type="dxa"/>
              <w:left w:w="100" w:type="dxa"/>
              <w:bottom w:w="100" w:type="dxa"/>
              <w:right w:w="100" w:type="dxa"/>
            </w:tcMar>
          </w:tcPr>
          <w:p w14:paraId="72751A10" w14:textId="77777777" w:rsidR="00132FA2" w:rsidRPr="009334A8" w:rsidRDefault="00000000" w:rsidP="009334A8">
            <w:pPr>
              <w:widowControl w:val="0"/>
              <w:spacing w:line="360" w:lineRule="auto"/>
              <w:rPr>
                <w:rFonts w:ascii="Arial" w:hAnsi="Arial" w:cs="Arial"/>
                <w:color w:val="222222"/>
                <w:sz w:val="22"/>
                <w:szCs w:val="22"/>
                <w:lang w:val="en-GB"/>
              </w:rPr>
            </w:pPr>
            <w:r w:rsidRPr="009334A8">
              <w:rPr>
                <w:rFonts w:ascii="Arial" w:hAnsi="Arial" w:cs="Arial"/>
                <w:color w:val="222222"/>
                <w:sz w:val="22"/>
                <w:szCs w:val="22"/>
                <w:lang w:val="en-GB"/>
              </w:rPr>
              <w:t xml:space="preserve">The goal is to align the teams around the goals of the user </w:t>
            </w:r>
            <w:r w:rsidRPr="009334A8">
              <w:rPr>
                <w:rFonts w:ascii="Arial" w:hAnsi="Arial" w:cs="Arial"/>
                <w:color w:val="222222"/>
                <w:sz w:val="22"/>
                <w:szCs w:val="22"/>
                <w:lang w:val="en-GB"/>
              </w:rPr>
              <w:lastRenderedPageBreak/>
              <w:t>experience and metrics.</w:t>
            </w:r>
          </w:p>
        </w:tc>
        <w:tc>
          <w:tcPr>
            <w:tcW w:w="2340" w:type="dxa"/>
            <w:tcMar>
              <w:top w:w="100" w:type="dxa"/>
              <w:left w:w="100" w:type="dxa"/>
              <w:bottom w:w="100" w:type="dxa"/>
              <w:right w:w="100" w:type="dxa"/>
            </w:tcMar>
          </w:tcPr>
          <w:p w14:paraId="1175BA0C" w14:textId="32D55FA1" w:rsidR="00132FA2" w:rsidRPr="009334A8" w:rsidRDefault="00000000" w:rsidP="009334A8">
            <w:pPr>
              <w:widowControl w:val="0"/>
              <w:spacing w:line="360" w:lineRule="auto"/>
              <w:rPr>
                <w:rFonts w:ascii="Arial" w:hAnsi="Arial" w:cs="Arial"/>
                <w:color w:val="222222"/>
                <w:sz w:val="22"/>
                <w:szCs w:val="22"/>
                <w:lang w:val="en-GB"/>
              </w:rPr>
            </w:pPr>
            <w:r w:rsidRPr="009334A8">
              <w:rPr>
                <w:rFonts w:ascii="Arial" w:hAnsi="Arial" w:cs="Arial"/>
                <w:color w:val="222222"/>
                <w:sz w:val="22"/>
                <w:szCs w:val="22"/>
                <w:lang w:val="en-GB"/>
              </w:rPr>
              <w:lastRenderedPageBreak/>
              <w:t xml:space="preserve">Performance dashboards, project management tools </w:t>
            </w:r>
            <w:r w:rsidRPr="009334A8">
              <w:rPr>
                <w:rFonts w:ascii="Arial" w:hAnsi="Arial" w:cs="Arial"/>
                <w:color w:val="222222"/>
                <w:sz w:val="22"/>
                <w:szCs w:val="22"/>
                <w:lang w:val="en-GB"/>
              </w:rPr>
              <w:lastRenderedPageBreak/>
              <w:t>such as Slack/Teams</w:t>
            </w:r>
            <w:sdt>
              <w:sdtPr>
                <w:rPr>
                  <w:rFonts w:ascii="Arial" w:hAnsi="Arial" w:cs="Arial"/>
                  <w:color w:val="222222"/>
                  <w:sz w:val="22"/>
                  <w:szCs w:val="22"/>
                  <w:lang w:val="en-GB"/>
                </w:rPr>
                <w:id w:val="492068187"/>
                <w:citation/>
              </w:sdtPr>
              <w:sdtContent>
                <w:r w:rsidR="005B7867" w:rsidRPr="009334A8">
                  <w:rPr>
                    <w:rFonts w:ascii="Arial" w:hAnsi="Arial" w:cs="Arial"/>
                    <w:color w:val="222222"/>
                    <w:sz w:val="22"/>
                    <w:szCs w:val="22"/>
                    <w:lang w:val="en-GB"/>
                  </w:rPr>
                  <w:fldChar w:fldCharType="begin"/>
                </w:r>
                <w:r w:rsidR="005B7867" w:rsidRPr="009334A8">
                  <w:rPr>
                    <w:rFonts w:ascii="Arial" w:hAnsi="Arial" w:cs="Arial"/>
                    <w:color w:val="222222"/>
                    <w:sz w:val="22"/>
                    <w:szCs w:val="22"/>
                    <w:lang w:val="en-GB"/>
                  </w:rPr>
                  <w:instrText xml:space="preserve"> CITATION Art253 \l 1033 </w:instrText>
                </w:r>
                <w:r w:rsidR="005B7867" w:rsidRPr="009334A8">
                  <w:rPr>
                    <w:rFonts w:ascii="Arial" w:hAnsi="Arial" w:cs="Arial"/>
                    <w:color w:val="222222"/>
                    <w:sz w:val="22"/>
                    <w:szCs w:val="22"/>
                    <w:lang w:val="en-GB"/>
                  </w:rPr>
                  <w:fldChar w:fldCharType="separate"/>
                </w:r>
                <w:r w:rsidR="005B7867" w:rsidRPr="009334A8">
                  <w:rPr>
                    <w:rFonts w:ascii="Arial" w:hAnsi="Arial" w:cs="Arial"/>
                    <w:noProof/>
                    <w:color w:val="222222"/>
                    <w:sz w:val="22"/>
                    <w:szCs w:val="22"/>
                    <w:lang w:val="en-GB"/>
                  </w:rPr>
                  <w:t xml:space="preserve"> (Gurnov, 2025)</w:t>
                </w:r>
                <w:r w:rsidR="005B7867" w:rsidRPr="009334A8">
                  <w:rPr>
                    <w:rFonts w:ascii="Arial" w:hAnsi="Arial" w:cs="Arial"/>
                    <w:color w:val="222222"/>
                    <w:sz w:val="22"/>
                    <w:szCs w:val="22"/>
                    <w:lang w:val="en-GB"/>
                  </w:rPr>
                  <w:fldChar w:fldCharType="end"/>
                </w:r>
              </w:sdtContent>
            </w:sdt>
            <w:r w:rsidR="005B7867" w:rsidRPr="009334A8">
              <w:rPr>
                <w:rFonts w:ascii="Arial" w:hAnsi="Arial" w:cs="Arial"/>
                <w:color w:val="222222"/>
                <w:sz w:val="22"/>
                <w:szCs w:val="22"/>
                <w:lang w:val="en-GB"/>
              </w:rPr>
              <w:t>.</w:t>
            </w:r>
            <w:r w:rsidRPr="009334A8">
              <w:rPr>
                <w:rFonts w:ascii="Arial" w:hAnsi="Arial" w:cs="Arial"/>
                <w:color w:val="222222"/>
                <w:sz w:val="22"/>
                <w:szCs w:val="22"/>
                <w:lang w:val="en-GB"/>
              </w:rPr>
              <w:t xml:space="preserve"> </w:t>
            </w:r>
          </w:p>
        </w:tc>
        <w:tc>
          <w:tcPr>
            <w:tcW w:w="2340" w:type="dxa"/>
            <w:tcMar>
              <w:top w:w="100" w:type="dxa"/>
              <w:left w:w="100" w:type="dxa"/>
              <w:bottom w:w="100" w:type="dxa"/>
              <w:right w:w="100" w:type="dxa"/>
            </w:tcMar>
          </w:tcPr>
          <w:p w14:paraId="6C6F16EE" w14:textId="77777777" w:rsidR="00132FA2" w:rsidRPr="009334A8" w:rsidRDefault="00000000" w:rsidP="009334A8">
            <w:pPr>
              <w:widowControl w:val="0"/>
              <w:spacing w:line="360" w:lineRule="auto"/>
              <w:rPr>
                <w:rFonts w:ascii="Arial" w:hAnsi="Arial" w:cs="Arial"/>
                <w:color w:val="222222"/>
                <w:sz w:val="22"/>
                <w:szCs w:val="22"/>
                <w:lang w:val="en-GB"/>
              </w:rPr>
            </w:pPr>
            <w:r w:rsidRPr="009334A8">
              <w:rPr>
                <w:rFonts w:ascii="Arial" w:hAnsi="Arial" w:cs="Arial"/>
                <w:color w:val="222222"/>
                <w:sz w:val="22"/>
                <w:szCs w:val="22"/>
                <w:lang w:val="en-GB"/>
              </w:rPr>
              <w:lastRenderedPageBreak/>
              <w:t>Monthly</w:t>
            </w:r>
          </w:p>
        </w:tc>
      </w:tr>
      <w:tr w:rsidR="00132FA2" w:rsidRPr="009334A8" w14:paraId="0F68AF97" w14:textId="77777777">
        <w:tc>
          <w:tcPr>
            <w:tcW w:w="2340" w:type="dxa"/>
            <w:tcMar>
              <w:top w:w="100" w:type="dxa"/>
              <w:left w:w="100" w:type="dxa"/>
              <w:bottom w:w="100" w:type="dxa"/>
              <w:right w:w="100" w:type="dxa"/>
            </w:tcMar>
          </w:tcPr>
          <w:p w14:paraId="4092AC9D" w14:textId="77777777" w:rsidR="00132FA2" w:rsidRPr="009334A8" w:rsidRDefault="00000000" w:rsidP="009334A8">
            <w:pPr>
              <w:widowControl w:val="0"/>
              <w:spacing w:line="360" w:lineRule="auto"/>
              <w:rPr>
                <w:rFonts w:ascii="Arial" w:hAnsi="Arial" w:cs="Arial"/>
                <w:color w:val="222222"/>
                <w:sz w:val="22"/>
                <w:szCs w:val="22"/>
                <w:lang w:val="en-GB"/>
              </w:rPr>
            </w:pPr>
            <w:r w:rsidRPr="009334A8">
              <w:rPr>
                <w:rFonts w:ascii="Arial" w:hAnsi="Arial" w:cs="Arial"/>
                <w:color w:val="222222"/>
                <w:sz w:val="22"/>
                <w:szCs w:val="22"/>
                <w:lang w:val="en-GB"/>
              </w:rPr>
              <w:t>Investors and Media</w:t>
            </w:r>
          </w:p>
        </w:tc>
        <w:tc>
          <w:tcPr>
            <w:tcW w:w="2340" w:type="dxa"/>
            <w:tcMar>
              <w:top w:w="100" w:type="dxa"/>
              <w:left w:w="100" w:type="dxa"/>
              <w:bottom w:w="100" w:type="dxa"/>
              <w:right w:w="100" w:type="dxa"/>
            </w:tcMar>
          </w:tcPr>
          <w:p w14:paraId="55F4D262" w14:textId="77777777" w:rsidR="00132FA2" w:rsidRPr="009334A8" w:rsidRDefault="00000000" w:rsidP="009334A8">
            <w:pPr>
              <w:widowControl w:val="0"/>
              <w:spacing w:line="360" w:lineRule="auto"/>
              <w:rPr>
                <w:rFonts w:ascii="Arial" w:hAnsi="Arial" w:cs="Arial"/>
                <w:color w:val="222222"/>
                <w:sz w:val="22"/>
                <w:szCs w:val="22"/>
                <w:lang w:val="en-GB"/>
              </w:rPr>
            </w:pPr>
            <w:r w:rsidRPr="009334A8">
              <w:rPr>
                <w:rFonts w:ascii="Arial" w:hAnsi="Arial" w:cs="Arial"/>
                <w:color w:val="222222"/>
                <w:sz w:val="22"/>
                <w:szCs w:val="22"/>
                <w:lang w:val="en-GB"/>
              </w:rPr>
              <w:t>Highlighting the advancements in technology and increasing the market share.</w:t>
            </w:r>
          </w:p>
        </w:tc>
        <w:tc>
          <w:tcPr>
            <w:tcW w:w="2340" w:type="dxa"/>
            <w:tcMar>
              <w:top w:w="100" w:type="dxa"/>
              <w:left w:w="100" w:type="dxa"/>
              <w:bottom w:w="100" w:type="dxa"/>
              <w:right w:w="100" w:type="dxa"/>
            </w:tcMar>
          </w:tcPr>
          <w:p w14:paraId="2C37E127" w14:textId="27F09016" w:rsidR="00132FA2" w:rsidRPr="009334A8" w:rsidRDefault="00000000" w:rsidP="009334A8">
            <w:pPr>
              <w:widowControl w:val="0"/>
              <w:spacing w:line="360" w:lineRule="auto"/>
              <w:rPr>
                <w:rFonts w:ascii="Arial" w:hAnsi="Arial" w:cs="Arial"/>
                <w:color w:val="222222"/>
                <w:sz w:val="22"/>
                <w:szCs w:val="22"/>
                <w:lang w:val="en-GB"/>
              </w:rPr>
            </w:pPr>
            <w:r w:rsidRPr="009334A8">
              <w:rPr>
                <w:rFonts w:ascii="Arial" w:hAnsi="Arial" w:cs="Arial"/>
                <w:color w:val="222222"/>
                <w:sz w:val="22"/>
                <w:szCs w:val="22"/>
                <w:lang w:val="en-GB"/>
              </w:rPr>
              <w:t>Tech press releases and investors' briefings</w:t>
            </w:r>
            <w:r w:rsidR="00B22193" w:rsidRPr="009334A8">
              <w:rPr>
                <w:rFonts w:ascii="Arial" w:hAnsi="Arial" w:cs="Arial"/>
                <w:color w:val="222222"/>
                <w:sz w:val="22"/>
                <w:szCs w:val="22"/>
                <w:lang w:val="en-GB"/>
              </w:rPr>
              <w:t xml:space="preserve"> (Nel and Baard, 2022)</w:t>
            </w:r>
            <w:r w:rsidRPr="009334A8">
              <w:rPr>
                <w:rFonts w:ascii="Arial" w:hAnsi="Arial" w:cs="Arial"/>
                <w:color w:val="222222"/>
                <w:sz w:val="22"/>
                <w:szCs w:val="22"/>
                <w:lang w:val="en-GB"/>
              </w:rPr>
              <w:t>.</w:t>
            </w:r>
          </w:p>
        </w:tc>
        <w:tc>
          <w:tcPr>
            <w:tcW w:w="2340" w:type="dxa"/>
            <w:tcMar>
              <w:top w:w="100" w:type="dxa"/>
              <w:left w:w="100" w:type="dxa"/>
              <w:bottom w:w="100" w:type="dxa"/>
              <w:right w:w="100" w:type="dxa"/>
            </w:tcMar>
          </w:tcPr>
          <w:p w14:paraId="76C5700E" w14:textId="77777777" w:rsidR="00132FA2" w:rsidRPr="009334A8" w:rsidRDefault="00000000" w:rsidP="009334A8">
            <w:pPr>
              <w:widowControl w:val="0"/>
              <w:spacing w:line="360" w:lineRule="auto"/>
              <w:rPr>
                <w:rFonts w:ascii="Arial" w:hAnsi="Arial" w:cs="Arial"/>
                <w:color w:val="222222"/>
                <w:sz w:val="22"/>
                <w:szCs w:val="22"/>
                <w:lang w:val="en-GB"/>
              </w:rPr>
            </w:pPr>
            <w:r w:rsidRPr="009334A8">
              <w:rPr>
                <w:rFonts w:ascii="Arial" w:hAnsi="Arial" w:cs="Arial"/>
                <w:color w:val="222222"/>
                <w:sz w:val="22"/>
                <w:szCs w:val="22"/>
                <w:lang w:val="en-GB"/>
              </w:rPr>
              <w:t xml:space="preserve">Bi-annual updates </w:t>
            </w:r>
          </w:p>
        </w:tc>
      </w:tr>
    </w:tbl>
    <w:p w14:paraId="3E24F9EA" w14:textId="77777777" w:rsidR="00132FA2" w:rsidRPr="009334A8" w:rsidRDefault="00132FA2" w:rsidP="009334A8">
      <w:pPr>
        <w:shd w:val="clear" w:color="auto" w:fill="FFFFFF"/>
        <w:spacing w:line="360" w:lineRule="auto"/>
        <w:rPr>
          <w:rFonts w:ascii="Arial" w:hAnsi="Arial" w:cs="Arial"/>
          <w:b/>
          <w:bCs/>
          <w:color w:val="222222"/>
          <w:sz w:val="22"/>
          <w:szCs w:val="22"/>
          <w:lang w:val="en-GB"/>
        </w:rPr>
      </w:pPr>
    </w:p>
    <w:p w14:paraId="2B94597B" w14:textId="77777777" w:rsidR="00132FA2" w:rsidRPr="009334A8" w:rsidRDefault="00000000" w:rsidP="009334A8">
      <w:pPr>
        <w:shd w:val="clear" w:color="auto" w:fill="FFFFFF"/>
        <w:spacing w:line="360" w:lineRule="auto"/>
        <w:rPr>
          <w:rFonts w:ascii="Arial" w:hAnsi="Arial" w:cs="Arial"/>
          <w:b/>
          <w:bCs/>
          <w:color w:val="222222"/>
          <w:sz w:val="22"/>
          <w:szCs w:val="22"/>
          <w:u w:val="single"/>
          <w:lang w:val="en-GB"/>
        </w:rPr>
      </w:pPr>
      <w:r w:rsidRPr="009334A8">
        <w:rPr>
          <w:rFonts w:ascii="Arial" w:hAnsi="Arial" w:cs="Arial"/>
          <w:b/>
          <w:bCs/>
          <w:color w:val="222222"/>
          <w:sz w:val="22"/>
          <w:szCs w:val="22"/>
          <w:u w:val="single"/>
          <w:lang w:val="en-GB"/>
        </w:rPr>
        <w:t xml:space="preserve">Evaluation plan </w:t>
      </w:r>
    </w:p>
    <w:p w14:paraId="7539847E" w14:textId="77777777" w:rsidR="00132FA2" w:rsidRPr="009334A8" w:rsidRDefault="00000000" w:rsidP="009334A8">
      <w:pPr>
        <w:shd w:val="clear" w:color="auto" w:fill="FFFFFF"/>
        <w:spacing w:line="360" w:lineRule="auto"/>
        <w:rPr>
          <w:rFonts w:ascii="Arial" w:hAnsi="Arial" w:cs="Arial"/>
          <w:b/>
          <w:bCs/>
          <w:i/>
          <w:iCs/>
          <w:color w:val="222222"/>
          <w:sz w:val="22"/>
          <w:szCs w:val="22"/>
          <w:lang w:val="en-GB"/>
        </w:rPr>
      </w:pPr>
      <w:r w:rsidRPr="009334A8">
        <w:rPr>
          <w:rFonts w:ascii="Arial" w:hAnsi="Arial" w:cs="Arial"/>
          <w:b/>
          <w:bCs/>
          <w:i/>
          <w:iCs/>
          <w:color w:val="222222"/>
          <w:sz w:val="22"/>
          <w:szCs w:val="22"/>
          <w:lang w:val="en-GB"/>
        </w:rPr>
        <w:t>Objective 1</w:t>
      </w:r>
    </w:p>
    <w:p w14:paraId="3A9CDA8C" w14:textId="2697CE33" w:rsidR="00132FA2" w:rsidRPr="009334A8" w:rsidRDefault="00000000" w:rsidP="009334A8">
      <w:pPr>
        <w:shd w:val="clear" w:color="auto" w:fill="FFFFFF"/>
        <w:spacing w:line="360" w:lineRule="auto"/>
        <w:rPr>
          <w:rFonts w:ascii="Arial" w:hAnsi="Arial" w:cs="Arial"/>
          <w:color w:val="222222"/>
          <w:sz w:val="22"/>
          <w:szCs w:val="22"/>
          <w:lang w:val="en-GB"/>
        </w:rPr>
      </w:pPr>
      <w:r w:rsidRPr="009334A8">
        <w:rPr>
          <w:rFonts w:ascii="Arial" w:hAnsi="Arial" w:cs="Arial"/>
          <w:color w:val="222222"/>
          <w:sz w:val="22"/>
          <w:szCs w:val="22"/>
          <w:lang w:val="en-GB"/>
        </w:rPr>
        <w:t>ASDA is required to monitor and track the out-of-stock rate for the major products and improve the accuracy rate of the inventory levels. Moreover, the firm needs to keep a record of the performance dashboards in order to address the major IT issues. The organisation needs to conduct both the feedback sessions and the surveys with the staff to collect the information about the new IT systems. These can be done by using the Stock Out Rate and Inventory Accuracy KPIs</w:t>
      </w:r>
      <w:sdt>
        <w:sdtPr>
          <w:rPr>
            <w:rFonts w:ascii="Arial" w:hAnsi="Arial" w:cs="Arial"/>
            <w:color w:val="222222"/>
            <w:sz w:val="22"/>
            <w:szCs w:val="22"/>
            <w:lang w:val="en-GB"/>
          </w:rPr>
          <w:id w:val="-612907217"/>
          <w:citation/>
        </w:sdtPr>
        <w:sdtContent>
          <w:r w:rsidR="005B7867" w:rsidRPr="009334A8">
            <w:rPr>
              <w:rFonts w:ascii="Arial" w:hAnsi="Arial" w:cs="Arial"/>
              <w:color w:val="222222"/>
              <w:sz w:val="22"/>
              <w:szCs w:val="22"/>
              <w:lang w:val="en-GB"/>
            </w:rPr>
            <w:fldChar w:fldCharType="begin"/>
          </w:r>
          <w:r w:rsidR="005B7867" w:rsidRPr="009334A8">
            <w:rPr>
              <w:rFonts w:ascii="Arial" w:hAnsi="Arial" w:cs="Arial"/>
              <w:color w:val="222222"/>
              <w:sz w:val="22"/>
              <w:szCs w:val="22"/>
              <w:lang w:val="en-GB"/>
            </w:rPr>
            <w:instrText xml:space="preserve"> CITATION Abb25 \l 1033 </w:instrText>
          </w:r>
          <w:r w:rsidR="005B7867" w:rsidRPr="009334A8">
            <w:rPr>
              <w:rFonts w:ascii="Arial" w:hAnsi="Arial" w:cs="Arial"/>
              <w:color w:val="222222"/>
              <w:sz w:val="22"/>
              <w:szCs w:val="22"/>
              <w:lang w:val="en-GB"/>
            </w:rPr>
            <w:fldChar w:fldCharType="separate"/>
          </w:r>
          <w:r w:rsidR="005B7867" w:rsidRPr="009334A8">
            <w:rPr>
              <w:rFonts w:ascii="Arial" w:hAnsi="Arial" w:cs="Arial"/>
              <w:noProof/>
              <w:color w:val="222222"/>
              <w:sz w:val="22"/>
              <w:szCs w:val="22"/>
              <w:lang w:val="en-GB"/>
            </w:rPr>
            <w:t xml:space="preserve"> (Jenkins, 2025)</w:t>
          </w:r>
          <w:r w:rsidR="005B7867" w:rsidRPr="009334A8">
            <w:rPr>
              <w:rFonts w:ascii="Arial" w:hAnsi="Arial" w:cs="Arial"/>
              <w:color w:val="222222"/>
              <w:sz w:val="22"/>
              <w:szCs w:val="22"/>
              <w:lang w:val="en-GB"/>
            </w:rPr>
            <w:fldChar w:fldCharType="end"/>
          </w:r>
        </w:sdtContent>
      </w:sdt>
      <w:r w:rsidRPr="009334A8">
        <w:rPr>
          <w:rFonts w:ascii="Arial" w:hAnsi="Arial" w:cs="Arial"/>
          <w:color w:val="222222"/>
          <w:sz w:val="22"/>
          <w:szCs w:val="22"/>
          <w:lang w:val="en-GB"/>
        </w:rPr>
        <w:t xml:space="preserve">. </w:t>
      </w:r>
    </w:p>
    <w:p w14:paraId="2E79019B" w14:textId="77777777" w:rsidR="00132FA2" w:rsidRPr="009334A8" w:rsidRDefault="00000000" w:rsidP="009334A8">
      <w:pPr>
        <w:shd w:val="clear" w:color="auto" w:fill="FFFFFF"/>
        <w:spacing w:line="360" w:lineRule="auto"/>
        <w:rPr>
          <w:rFonts w:ascii="Arial" w:hAnsi="Arial" w:cs="Arial"/>
          <w:b/>
          <w:bCs/>
          <w:i/>
          <w:iCs/>
          <w:color w:val="222222"/>
          <w:sz w:val="22"/>
          <w:szCs w:val="22"/>
          <w:lang w:val="en-GB"/>
        </w:rPr>
      </w:pPr>
      <w:r w:rsidRPr="009334A8">
        <w:rPr>
          <w:rFonts w:ascii="Arial" w:hAnsi="Arial" w:cs="Arial"/>
          <w:b/>
          <w:bCs/>
          <w:i/>
          <w:iCs/>
          <w:color w:val="222222"/>
          <w:sz w:val="22"/>
          <w:szCs w:val="22"/>
          <w:lang w:val="en-GB"/>
        </w:rPr>
        <w:t>Objective 2</w:t>
      </w:r>
    </w:p>
    <w:p w14:paraId="733F5B7E" w14:textId="147C81A5" w:rsidR="00132FA2" w:rsidRPr="009334A8" w:rsidRDefault="00000000" w:rsidP="009334A8">
      <w:pPr>
        <w:shd w:val="clear" w:color="auto" w:fill="FFFFFF"/>
        <w:spacing w:line="360" w:lineRule="auto"/>
        <w:rPr>
          <w:rFonts w:ascii="Arial" w:hAnsi="Arial" w:cs="Arial"/>
          <w:color w:val="222222"/>
          <w:sz w:val="22"/>
          <w:szCs w:val="22"/>
          <w:lang w:val="en-GB"/>
        </w:rPr>
      </w:pPr>
      <w:r w:rsidRPr="009334A8">
        <w:rPr>
          <w:rFonts w:ascii="Arial" w:hAnsi="Arial" w:cs="Arial"/>
          <w:color w:val="222222"/>
          <w:sz w:val="22"/>
          <w:szCs w:val="22"/>
          <w:lang w:val="en-GB"/>
        </w:rPr>
        <w:t>The company needs to monitor the price ranges of the competitors and its own pricing index in order to measure the gap by using CPI</w:t>
      </w:r>
      <w:sdt>
        <w:sdtPr>
          <w:rPr>
            <w:rFonts w:ascii="Arial" w:hAnsi="Arial" w:cs="Arial"/>
            <w:color w:val="222222"/>
            <w:sz w:val="22"/>
            <w:szCs w:val="22"/>
            <w:lang w:val="en-GB"/>
          </w:rPr>
          <w:id w:val="1086116075"/>
          <w:citation/>
        </w:sdtPr>
        <w:sdtContent>
          <w:r w:rsidR="00086FA6" w:rsidRPr="009334A8">
            <w:rPr>
              <w:rFonts w:ascii="Arial" w:hAnsi="Arial" w:cs="Arial"/>
              <w:color w:val="222222"/>
              <w:sz w:val="22"/>
              <w:szCs w:val="22"/>
              <w:lang w:val="en-GB"/>
            </w:rPr>
            <w:fldChar w:fldCharType="begin"/>
          </w:r>
          <w:r w:rsidR="00086FA6" w:rsidRPr="009334A8">
            <w:rPr>
              <w:rFonts w:ascii="Arial" w:hAnsi="Arial" w:cs="Arial"/>
              <w:color w:val="222222"/>
              <w:sz w:val="22"/>
              <w:szCs w:val="22"/>
              <w:lang w:val="en-GB"/>
            </w:rPr>
            <w:instrText xml:space="preserve"> CITATION Pet236 \l 1033 </w:instrText>
          </w:r>
          <w:r w:rsidR="00086FA6" w:rsidRPr="009334A8">
            <w:rPr>
              <w:rFonts w:ascii="Arial" w:hAnsi="Arial" w:cs="Arial"/>
              <w:color w:val="222222"/>
              <w:sz w:val="22"/>
              <w:szCs w:val="22"/>
              <w:lang w:val="en-GB"/>
            </w:rPr>
            <w:fldChar w:fldCharType="separate"/>
          </w:r>
          <w:r w:rsidR="00086FA6" w:rsidRPr="009334A8">
            <w:rPr>
              <w:rFonts w:ascii="Arial" w:hAnsi="Arial" w:cs="Arial"/>
              <w:noProof/>
              <w:color w:val="222222"/>
              <w:sz w:val="22"/>
              <w:szCs w:val="22"/>
              <w:lang w:val="en-GB"/>
            </w:rPr>
            <w:t xml:space="preserve"> (Landau, 2023)</w:t>
          </w:r>
          <w:r w:rsidR="00086FA6" w:rsidRPr="009334A8">
            <w:rPr>
              <w:rFonts w:ascii="Arial" w:hAnsi="Arial" w:cs="Arial"/>
              <w:color w:val="222222"/>
              <w:sz w:val="22"/>
              <w:szCs w:val="22"/>
              <w:lang w:val="en-GB"/>
            </w:rPr>
            <w:fldChar w:fldCharType="end"/>
          </w:r>
        </w:sdtContent>
      </w:sdt>
      <w:r w:rsidRPr="009334A8">
        <w:rPr>
          <w:rFonts w:ascii="Arial" w:hAnsi="Arial" w:cs="Arial"/>
          <w:color w:val="222222"/>
          <w:sz w:val="22"/>
          <w:szCs w:val="22"/>
          <w:lang w:val="en-GB"/>
        </w:rPr>
        <w:t xml:space="preserve">. Besides this, it is required to track the sales volume as well as the market share as indicators of the success in the price leadership. It is also required to conduct the interviews as well as the surveys to understand the perspectives of the customers about the pricing of ASDA. Therefore, it is required to analyse the reviews and the comments of the people to understand the impact that pricing strategies had on the brand image. </w:t>
      </w:r>
    </w:p>
    <w:p w14:paraId="60A5D5DA" w14:textId="77777777" w:rsidR="00132FA2" w:rsidRPr="009334A8" w:rsidRDefault="00000000" w:rsidP="009334A8">
      <w:pPr>
        <w:shd w:val="clear" w:color="auto" w:fill="FFFFFF"/>
        <w:spacing w:line="360" w:lineRule="auto"/>
        <w:rPr>
          <w:rFonts w:ascii="Arial" w:hAnsi="Arial" w:cs="Arial"/>
          <w:b/>
          <w:bCs/>
          <w:i/>
          <w:iCs/>
          <w:color w:val="222222"/>
          <w:sz w:val="22"/>
          <w:szCs w:val="22"/>
          <w:lang w:val="en-GB"/>
        </w:rPr>
      </w:pPr>
      <w:r w:rsidRPr="009334A8">
        <w:rPr>
          <w:rFonts w:ascii="Arial" w:hAnsi="Arial" w:cs="Arial"/>
          <w:b/>
          <w:bCs/>
          <w:i/>
          <w:iCs/>
          <w:color w:val="222222"/>
          <w:sz w:val="22"/>
          <w:szCs w:val="22"/>
          <w:lang w:val="en-GB"/>
        </w:rPr>
        <w:t>Objective 3</w:t>
      </w:r>
    </w:p>
    <w:p w14:paraId="5509E762" w14:textId="0520E6DB" w:rsidR="00132FA2" w:rsidRPr="009334A8" w:rsidRDefault="00000000" w:rsidP="009334A8">
      <w:pPr>
        <w:shd w:val="clear" w:color="auto" w:fill="FFFFFF"/>
        <w:spacing w:line="360" w:lineRule="auto"/>
        <w:rPr>
          <w:rFonts w:ascii="Arial" w:hAnsi="Arial" w:cs="Arial"/>
          <w:color w:val="222222"/>
          <w:sz w:val="22"/>
          <w:szCs w:val="22"/>
          <w:lang w:val="en-GB"/>
        </w:rPr>
      </w:pPr>
      <w:r w:rsidRPr="009334A8">
        <w:rPr>
          <w:rFonts w:ascii="Arial" w:hAnsi="Arial" w:cs="Arial"/>
          <w:color w:val="222222"/>
          <w:sz w:val="22"/>
          <w:szCs w:val="22"/>
          <w:lang w:val="en-GB"/>
        </w:rPr>
        <w:t xml:space="preserve">The company needs to track the online traffic metrics on a monthly basis by using the web analytics tools. It is required to measure the satisfaction rate of the online shoppers by NPS </w:t>
      </w:r>
      <w:proofErr w:type="gramStart"/>
      <w:r w:rsidRPr="009334A8">
        <w:rPr>
          <w:rFonts w:ascii="Arial" w:hAnsi="Arial" w:cs="Arial"/>
          <w:color w:val="222222"/>
          <w:sz w:val="22"/>
          <w:szCs w:val="22"/>
          <w:lang w:val="en-GB"/>
        </w:rPr>
        <w:t>and  CSAT</w:t>
      </w:r>
      <w:proofErr w:type="gramEnd"/>
      <w:sdt>
        <w:sdtPr>
          <w:rPr>
            <w:rFonts w:ascii="Arial" w:hAnsi="Arial" w:cs="Arial"/>
            <w:color w:val="222222"/>
            <w:sz w:val="22"/>
            <w:szCs w:val="22"/>
            <w:lang w:val="en-GB"/>
          </w:rPr>
          <w:id w:val="-282426452"/>
          <w:citation/>
        </w:sdtPr>
        <w:sdtContent>
          <w:r w:rsidR="00086FA6" w:rsidRPr="009334A8">
            <w:rPr>
              <w:rFonts w:ascii="Arial" w:hAnsi="Arial" w:cs="Arial"/>
              <w:color w:val="222222"/>
              <w:sz w:val="22"/>
              <w:szCs w:val="22"/>
              <w:lang w:val="en-GB"/>
            </w:rPr>
            <w:fldChar w:fldCharType="begin"/>
          </w:r>
          <w:r w:rsidR="00086FA6" w:rsidRPr="009334A8">
            <w:rPr>
              <w:rFonts w:ascii="Arial" w:hAnsi="Arial" w:cs="Arial"/>
              <w:color w:val="222222"/>
              <w:sz w:val="22"/>
              <w:szCs w:val="22"/>
              <w:lang w:val="en-GB"/>
            </w:rPr>
            <w:instrText xml:space="preserve"> CITATION Tom21 \l 1033 </w:instrText>
          </w:r>
          <w:r w:rsidR="00086FA6" w:rsidRPr="009334A8">
            <w:rPr>
              <w:rFonts w:ascii="Arial" w:hAnsi="Arial" w:cs="Arial"/>
              <w:color w:val="222222"/>
              <w:sz w:val="22"/>
              <w:szCs w:val="22"/>
              <w:lang w:val="en-GB"/>
            </w:rPr>
            <w:fldChar w:fldCharType="separate"/>
          </w:r>
          <w:r w:rsidR="00086FA6" w:rsidRPr="009334A8">
            <w:rPr>
              <w:rFonts w:ascii="Arial" w:hAnsi="Arial" w:cs="Arial"/>
              <w:noProof/>
              <w:color w:val="222222"/>
              <w:sz w:val="22"/>
              <w:szCs w:val="22"/>
              <w:lang w:val="en-GB"/>
            </w:rPr>
            <w:t xml:space="preserve"> (Pieszko, 2021)</w:t>
          </w:r>
          <w:r w:rsidR="00086FA6" w:rsidRPr="009334A8">
            <w:rPr>
              <w:rFonts w:ascii="Arial" w:hAnsi="Arial" w:cs="Arial"/>
              <w:color w:val="222222"/>
              <w:sz w:val="22"/>
              <w:szCs w:val="22"/>
              <w:lang w:val="en-GB"/>
            </w:rPr>
            <w:fldChar w:fldCharType="end"/>
          </w:r>
        </w:sdtContent>
      </w:sdt>
      <w:r w:rsidRPr="009334A8">
        <w:rPr>
          <w:rFonts w:ascii="Arial" w:hAnsi="Arial" w:cs="Arial"/>
          <w:color w:val="222222"/>
          <w:sz w:val="22"/>
          <w:szCs w:val="22"/>
          <w:lang w:val="en-GB"/>
        </w:rPr>
        <w:t xml:space="preserve">. Additionally, the firm is required to utilise the AOV and CVR to identify the percentage and the purchase rate of the visitors. The organisation also </w:t>
      </w:r>
      <w:proofErr w:type="gramStart"/>
      <w:r w:rsidRPr="009334A8">
        <w:rPr>
          <w:rFonts w:ascii="Arial" w:hAnsi="Arial" w:cs="Arial"/>
          <w:color w:val="222222"/>
          <w:sz w:val="22"/>
          <w:szCs w:val="22"/>
          <w:lang w:val="en-GB"/>
        </w:rPr>
        <w:t>need</w:t>
      </w:r>
      <w:proofErr w:type="gramEnd"/>
      <w:r w:rsidRPr="009334A8">
        <w:rPr>
          <w:rFonts w:ascii="Arial" w:hAnsi="Arial" w:cs="Arial"/>
          <w:color w:val="222222"/>
          <w:sz w:val="22"/>
          <w:szCs w:val="22"/>
          <w:lang w:val="en-GB"/>
        </w:rPr>
        <w:t xml:space="preserve"> to analyse the behaviour on the website through tools like session recordings to address the areas that are required to be improved. </w:t>
      </w:r>
    </w:p>
    <w:p w14:paraId="77FE769C" w14:textId="77777777" w:rsidR="00132FA2" w:rsidRPr="009334A8" w:rsidRDefault="00132FA2" w:rsidP="009334A8">
      <w:pPr>
        <w:shd w:val="clear" w:color="auto" w:fill="FFFFFF"/>
        <w:spacing w:line="360" w:lineRule="auto"/>
        <w:rPr>
          <w:rFonts w:ascii="Arial" w:hAnsi="Arial" w:cs="Arial"/>
          <w:b/>
          <w:bCs/>
          <w:color w:val="222222"/>
          <w:sz w:val="22"/>
          <w:szCs w:val="22"/>
          <w:lang w:val="en-GB"/>
        </w:rPr>
      </w:pPr>
    </w:p>
    <w:p w14:paraId="781940F8" w14:textId="77777777" w:rsidR="00132FA2" w:rsidRPr="009334A8" w:rsidRDefault="00000000" w:rsidP="009334A8">
      <w:pPr>
        <w:shd w:val="clear" w:color="auto" w:fill="FFFFFF"/>
        <w:spacing w:line="360" w:lineRule="auto"/>
        <w:rPr>
          <w:rFonts w:ascii="Arial" w:hAnsi="Arial" w:cs="Arial"/>
          <w:b/>
          <w:bCs/>
          <w:color w:val="222222"/>
          <w:sz w:val="22"/>
          <w:szCs w:val="22"/>
          <w:lang w:val="en-GB"/>
        </w:rPr>
      </w:pPr>
      <w:r w:rsidRPr="009334A8">
        <w:rPr>
          <w:rFonts w:ascii="Arial" w:hAnsi="Arial" w:cs="Arial"/>
          <w:sz w:val="22"/>
          <w:szCs w:val="22"/>
          <w:lang w:val="en-GB"/>
        </w:rPr>
        <w:br w:type="page"/>
      </w:r>
    </w:p>
    <w:p w14:paraId="7BDE657F" w14:textId="77777777" w:rsidR="00132FA2" w:rsidRPr="009334A8" w:rsidRDefault="00000000" w:rsidP="009334A8">
      <w:pPr>
        <w:pStyle w:val="Heading1"/>
        <w:spacing w:line="360" w:lineRule="auto"/>
        <w:rPr>
          <w:rFonts w:ascii="Arial" w:hAnsi="Arial" w:cs="Arial"/>
          <w:lang w:val="en-GB"/>
        </w:rPr>
      </w:pPr>
      <w:bookmarkStart w:id="10" w:name="_Toc215767899"/>
      <w:r w:rsidRPr="009334A8">
        <w:rPr>
          <w:rFonts w:ascii="Arial" w:hAnsi="Arial" w:cs="Arial"/>
          <w:lang w:val="en-GB"/>
        </w:rPr>
        <w:lastRenderedPageBreak/>
        <w:t>Conclusion</w:t>
      </w:r>
      <w:bookmarkEnd w:id="10"/>
      <w:r w:rsidRPr="009334A8">
        <w:rPr>
          <w:rFonts w:ascii="Arial" w:hAnsi="Arial" w:cs="Arial"/>
          <w:lang w:val="en-GB"/>
        </w:rPr>
        <w:t xml:space="preserve"> </w:t>
      </w:r>
    </w:p>
    <w:p w14:paraId="1DE8BFA3" w14:textId="77777777" w:rsidR="00132FA2" w:rsidRPr="009334A8" w:rsidRDefault="00000000" w:rsidP="009334A8">
      <w:pPr>
        <w:shd w:val="clear" w:color="auto" w:fill="FFFFFF"/>
        <w:spacing w:line="360" w:lineRule="auto"/>
        <w:rPr>
          <w:rFonts w:ascii="Arial" w:hAnsi="Arial" w:cs="Arial"/>
          <w:color w:val="222222"/>
          <w:sz w:val="22"/>
          <w:szCs w:val="22"/>
          <w:lang w:val="en-GB"/>
        </w:rPr>
      </w:pPr>
      <w:r w:rsidRPr="009334A8">
        <w:rPr>
          <w:rFonts w:ascii="Arial" w:hAnsi="Arial" w:cs="Arial"/>
          <w:color w:val="222222"/>
          <w:sz w:val="22"/>
          <w:szCs w:val="22"/>
          <w:lang w:val="en-GB"/>
        </w:rPr>
        <w:t xml:space="preserve">The discussions have identified that ASDA has faced a major challenge due to an IT overhaul for which affected both the product availability as well as disrupted the operations. It has been depicted that the market share and the sales rate have fallen down which lowered the satisfaction rate of the consumers. This has severely affected both the internal as well as external environment of the firm.  The ways by which the change has been managed and the leadership style have been depicted with the impact. Moreover, the framework of McKinsey has been used to underline the strategies and other approaches that have been taken by the firm to overcome the issues related to the sales decline. The model of ADKAR has also helped to predict the required change that the organisation has incorporated to resolve the issues. Furthermore, a change management plan with the financial budget, communication as well as the evaluation plan has been highlighted in the report. </w:t>
      </w:r>
    </w:p>
    <w:p w14:paraId="1F6EDABF" w14:textId="7ACAA48E" w:rsidR="00B22193" w:rsidRPr="009334A8" w:rsidRDefault="00B22193" w:rsidP="009334A8">
      <w:pPr>
        <w:spacing w:line="360" w:lineRule="auto"/>
        <w:rPr>
          <w:rFonts w:ascii="Arial" w:hAnsi="Arial" w:cs="Arial"/>
          <w:color w:val="222222"/>
          <w:sz w:val="22"/>
          <w:szCs w:val="22"/>
          <w:lang w:val="en-GB"/>
        </w:rPr>
      </w:pPr>
      <w:r w:rsidRPr="009334A8">
        <w:rPr>
          <w:rFonts w:ascii="Arial" w:hAnsi="Arial" w:cs="Arial"/>
          <w:color w:val="222222"/>
          <w:sz w:val="22"/>
          <w:szCs w:val="22"/>
          <w:lang w:val="en-GB"/>
        </w:rPr>
        <w:br w:type="page"/>
      </w:r>
    </w:p>
    <w:p w14:paraId="6DD9B20C" w14:textId="278FD2B0" w:rsidR="00323B30" w:rsidRPr="009334A8" w:rsidRDefault="00B22193" w:rsidP="009334A8">
      <w:pPr>
        <w:pStyle w:val="Heading1"/>
        <w:spacing w:line="360" w:lineRule="auto"/>
        <w:rPr>
          <w:rFonts w:ascii="Arial" w:hAnsi="Arial" w:cs="Arial"/>
          <w:lang w:val="en-GB"/>
        </w:rPr>
      </w:pPr>
      <w:bookmarkStart w:id="11" w:name="_Toc215767900"/>
      <w:r w:rsidRPr="009334A8">
        <w:rPr>
          <w:rFonts w:ascii="Arial" w:hAnsi="Arial" w:cs="Arial"/>
          <w:lang w:val="en-GB"/>
        </w:rPr>
        <w:lastRenderedPageBreak/>
        <w:t>References</w:t>
      </w:r>
      <w:bookmarkEnd w:id="11"/>
      <w:r w:rsidRPr="009334A8">
        <w:rPr>
          <w:rFonts w:ascii="Arial" w:hAnsi="Arial" w:cs="Arial"/>
          <w:lang w:val="en-GB"/>
        </w:rPr>
        <w:t xml:space="preserve"> </w:t>
      </w:r>
    </w:p>
    <w:p w14:paraId="3DA0F093" w14:textId="77777777" w:rsidR="00DA0BE1" w:rsidRPr="009334A8" w:rsidRDefault="00DA0BE1" w:rsidP="009334A8">
      <w:pPr>
        <w:spacing w:line="360" w:lineRule="auto"/>
        <w:rPr>
          <w:rFonts w:ascii="Arial" w:hAnsi="Arial" w:cs="Arial"/>
          <w:sz w:val="22"/>
          <w:szCs w:val="22"/>
          <w:lang w:val="en-GB"/>
        </w:rPr>
      </w:pPr>
      <w:r w:rsidRPr="009334A8">
        <w:rPr>
          <w:rFonts w:ascii="Arial" w:hAnsi="Arial" w:cs="Arial"/>
          <w:sz w:val="22"/>
          <w:szCs w:val="22"/>
          <w:lang w:val="en-GB"/>
        </w:rPr>
        <w:t>Alvesson, M. and Sveningsson, S. (2024) </w:t>
      </w:r>
      <w:r w:rsidRPr="009334A8">
        <w:rPr>
          <w:rFonts w:ascii="Arial" w:hAnsi="Arial" w:cs="Arial"/>
          <w:i/>
          <w:iCs/>
          <w:sz w:val="22"/>
          <w:szCs w:val="22"/>
          <w:lang w:val="en-GB"/>
        </w:rPr>
        <w:t>Changing organizational culture: Cultural change work in progress</w:t>
      </w:r>
      <w:r w:rsidRPr="009334A8">
        <w:rPr>
          <w:rFonts w:ascii="Arial" w:hAnsi="Arial" w:cs="Arial"/>
          <w:sz w:val="22"/>
          <w:szCs w:val="22"/>
          <w:lang w:val="en-GB"/>
        </w:rPr>
        <w:t>. Routledge.</w:t>
      </w:r>
    </w:p>
    <w:p w14:paraId="623A1A28" w14:textId="77777777" w:rsidR="00DA0BE1" w:rsidRPr="009334A8" w:rsidRDefault="00DA0BE1" w:rsidP="009334A8">
      <w:pPr>
        <w:shd w:val="clear" w:color="auto" w:fill="FFFFFF"/>
        <w:spacing w:line="360" w:lineRule="auto"/>
        <w:rPr>
          <w:rFonts w:ascii="Arial" w:hAnsi="Arial" w:cs="Arial"/>
          <w:color w:val="222222"/>
          <w:sz w:val="22"/>
          <w:szCs w:val="22"/>
          <w:lang w:val="en-GB"/>
        </w:rPr>
      </w:pPr>
      <w:r w:rsidRPr="009334A8">
        <w:rPr>
          <w:rFonts w:ascii="Arial" w:hAnsi="Arial" w:cs="Arial"/>
          <w:color w:val="222222"/>
          <w:sz w:val="22"/>
          <w:szCs w:val="22"/>
          <w:lang w:val="en-GB"/>
        </w:rPr>
        <w:t xml:space="preserve">ASDA. (2024) </w:t>
      </w:r>
      <w:r w:rsidRPr="009334A8">
        <w:rPr>
          <w:rFonts w:ascii="Arial" w:hAnsi="Arial" w:cs="Arial"/>
          <w:i/>
          <w:iCs/>
          <w:color w:val="222222"/>
          <w:sz w:val="22"/>
          <w:szCs w:val="22"/>
          <w:lang w:val="en-GB"/>
        </w:rPr>
        <w:t>Project Future: Driving Asda’s Transformation</w:t>
      </w:r>
      <w:r w:rsidRPr="009334A8">
        <w:rPr>
          <w:rFonts w:ascii="Arial" w:hAnsi="Arial" w:cs="Arial"/>
          <w:color w:val="222222"/>
          <w:sz w:val="22"/>
          <w:szCs w:val="22"/>
          <w:lang w:val="en-GB"/>
        </w:rPr>
        <w:t>. [Online] Available at: https://corporate.asda.com/20240925/project-future-driving-asdas-transformation (Accessed 2 December 2025).</w:t>
      </w:r>
    </w:p>
    <w:p w14:paraId="6A0A59CE" w14:textId="77777777" w:rsidR="00DA0BE1" w:rsidRPr="009334A8" w:rsidRDefault="00DA0BE1" w:rsidP="009334A8">
      <w:pPr>
        <w:spacing w:line="360" w:lineRule="auto"/>
        <w:rPr>
          <w:rFonts w:ascii="Arial" w:hAnsi="Arial" w:cs="Arial"/>
          <w:sz w:val="22"/>
          <w:szCs w:val="22"/>
          <w:lang w:val="en-GB"/>
        </w:rPr>
      </w:pPr>
      <w:r w:rsidRPr="009334A8">
        <w:rPr>
          <w:rFonts w:ascii="Arial" w:hAnsi="Arial" w:cs="Arial"/>
          <w:sz w:val="22"/>
          <w:szCs w:val="22"/>
          <w:lang w:val="en-GB"/>
        </w:rPr>
        <w:t xml:space="preserve">ASDA. (2025a) </w:t>
      </w:r>
      <w:r w:rsidRPr="009334A8">
        <w:rPr>
          <w:rFonts w:ascii="Arial" w:hAnsi="Arial" w:cs="Arial"/>
          <w:i/>
          <w:iCs/>
          <w:sz w:val="22"/>
          <w:szCs w:val="22"/>
          <w:lang w:val="en-GB"/>
        </w:rPr>
        <w:t>Our story.</w:t>
      </w:r>
      <w:r w:rsidRPr="009334A8">
        <w:rPr>
          <w:rFonts w:ascii="Arial" w:hAnsi="Arial" w:cs="Arial"/>
          <w:sz w:val="22"/>
          <w:szCs w:val="22"/>
          <w:lang w:val="en-GB"/>
        </w:rPr>
        <w:t xml:space="preserve"> [Online] Available at: https://corporate.asda.com/our-story (Accessed 1 December 2025).</w:t>
      </w:r>
    </w:p>
    <w:p w14:paraId="2A24158B" w14:textId="77777777" w:rsidR="00DA0BE1" w:rsidRPr="009334A8" w:rsidRDefault="00DA0BE1" w:rsidP="009334A8">
      <w:pPr>
        <w:shd w:val="clear" w:color="auto" w:fill="FFFFFF"/>
        <w:spacing w:line="360" w:lineRule="auto"/>
        <w:rPr>
          <w:rFonts w:ascii="Arial" w:hAnsi="Arial" w:cs="Arial"/>
          <w:color w:val="222222"/>
          <w:sz w:val="22"/>
          <w:szCs w:val="22"/>
          <w:lang w:val="en-GB"/>
        </w:rPr>
      </w:pPr>
      <w:r w:rsidRPr="009334A8">
        <w:rPr>
          <w:rFonts w:ascii="Arial" w:hAnsi="Arial" w:cs="Arial"/>
          <w:color w:val="222222"/>
          <w:sz w:val="22"/>
          <w:szCs w:val="22"/>
          <w:lang w:val="en-GB"/>
        </w:rPr>
        <w:t xml:space="preserve">ASDA. (2025b) </w:t>
      </w:r>
      <w:r w:rsidRPr="009334A8">
        <w:rPr>
          <w:rFonts w:ascii="Arial" w:hAnsi="Arial" w:cs="Arial"/>
          <w:i/>
          <w:iCs/>
          <w:color w:val="222222"/>
          <w:sz w:val="22"/>
          <w:szCs w:val="22"/>
          <w:lang w:val="en-GB"/>
        </w:rPr>
        <w:t>Learning and Development</w:t>
      </w:r>
      <w:r w:rsidRPr="009334A8">
        <w:rPr>
          <w:rFonts w:ascii="Arial" w:hAnsi="Arial" w:cs="Arial"/>
          <w:color w:val="222222"/>
          <w:sz w:val="22"/>
          <w:szCs w:val="22"/>
          <w:lang w:val="en-GB"/>
        </w:rPr>
        <w:t>. [Online] Available at: https://corporate.asda.com/learning-and-development (Accessed 2 December 2025).</w:t>
      </w:r>
    </w:p>
    <w:p w14:paraId="455B49F1" w14:textId="77777777" w:rsidR="00DA0BE1" w:rsidRPr="009334A8" w:rsidRDefault="00DA0BE1" w:rsidP="009334A8">
      <w:pPr>
        <w:shd w:val="clear" w:color="auto" w:fill="FFFFFF"/>
        <w:spacing w:line="360" w:lineRule="auto"/>
        <w:rPr>
          <w:rFonts w:ascii="Arial" w:hAnsi="Arial" w:cs="Arial"/>
          <w:color w:val="222222"/>
          <w:sz w:val="22"/>
          <w:szCs w:val="22"/>
          <w:lang w:val="en-GB"/>
        </w:rPr>
      </w:pPr>
      <w:r w:rsidRPr="009334A8">
        <w:rPr>
          <w:rFonts w:ascii="Arial" w:hAnsi="Arial" w:cs="Arial"/>
          <w:color w:val="222222"/>
          <w:sz w:val="22"/>
          <w:szCs w:val="22"/>
          <w:lang w:val="en-GB"/>
        </w:rPr>
        <w:t xml:space="preserve">ASDA. (2025c) </w:t>
      </w:r>
      <w:r w:rsidRPr="009334A8">
        <w:rPr>
          <w:rFonts w:ascii="Arial" w:hAnsi="Arial" w:cs="Arial"/>
          <w:i/>
          <w:iCs/>
          <w:color w:val="222222"/>
          <w:sz w:val="22"/>
          <w:szCs w:val="22"/>
          <w:lang w:val="en-GB"/>
        </w:rPr>
        <w:t xml:space="preserve">Rollback is back! Asda </w:t>
      </w:r>
      <w:proofErr w:type="spellStart"/>
      <w:r w:rsidRPr="009334A8">
        <w:rPr>
          <w:rFonts w:ascii="Arial" w:hAnsi="Arial" w:cs="Arial"/>
          <w:i/>
          <w:iCs/>
          <w:color w:val="222222"/>
          <w:sz w:val="22"/>
          <w:szCs w:val="22"/>
          <w:lang w:val="en-GB"/>
        </w:rPr>
        <w:t>Rollsback</w:t>
      </w:r>
      <w:proofErr w:type="spellEnd"/>
      <w:r w:rsidRPr="009334A8">
        <w:rPr>
          <w:rFonts w:ascii="Arial" w:hAnsi="Arial" w:cs="Arial"/>
          <w:i/>
          <w:iCs/>
          <w:color w:val="222222"/>
          <w:sz w:val="22"/>
          <w:szCs w:val="22"/>
          <w:lang w:val="en-GB"/>
        </w:rPr>
        <w:t xml:space="preserve"> on thousands of products with more to follow.</w:t>
      </w:r>
      <w:r w:rsidRPr="009334A8">
        <w:rPr>
          <w:rFonts w:ascii="Arial" w:hAnsi="Arial" w:cs="Arial"/>
          <w:color w:val="222222"/>
          <w:sz w:val="22"/>
          <w:szCs w:val="22"/>
          <w:lang w:val="en-GB"/>
        </w:rPr>
        <w:t xml:space="preserve"> [Online] Available at: https://corporate.asda.com/newsroom/2024/30/01/rollback-is-back-asda-rollsback-on-thousands-of-products-with-more-to-follow (Accessed 2 December 2025).</w:t>
      </w:r>
    </w:p>
    <w:p w14:paraId="5A307139" w14:textId="77777777" w:rsidR="00DA0BE1" w:rsidRPr="009334A8" w:rsidRDefault="00DA0BE1" w:rsidP="009334A8">
      <w:pPr>
        <w:shd w:val="clear" w:color="auto" w:fill="FFFFFF"/>
        <w:spacing w:line="360" w:lineRule="auto"/>
        <w:rPr>
          <w:rFonts w:ascii="Arial" w:hAnsi="Arial" w:cs="Arial"/>
          <w:color w:val="222222"/>
          <w:sz w:val="22"/>
          <w:szCs w:val="22"/>
          <w:lang w:val="en-GB"/>
        </w:rPr>
      </w:pPr>
      <w:r w:rsidRPr="009334A8">
        <w:rPr>
          <w:rFonts w:ascii="Arial" w:hAnsi="Arial" w:cs="Arial"/>
          <w:color w:val="222222"/>
          <w:sz w:val="22"/>
          <w:szCs w:val="22"/>
          <w:lang w:val="en-GB"/>
        </w:rPr>
        <w:t xml:space="preserve">Beevers, A. (2025) </w:t>
      </w:r>
      <w:r w:rsidRPr="009334A8">
        <w:rPr>
          <w:rFonts w:ascii="Arial" w:hAnsi="Arial" w:cs="Arial"/>
          <w:i/>
          <w:iCs/>
          <w:color w:val="222222"/>
          <w:sz w:val="22"/>
          <w:szCs w:val="22"/>
          <w:lang w:val="en-GB"/>
        </w:rPr>
        <w:t>Asda’s turnaround plan disrupted by IT overhaul</w:t>
      </w:r>
      <w:r w:rsidRPr="009334A8">
        <w:rPr>
          <w:rFonts w:ascii="Arial" w:hAnsi="Arial" w:cs="Arial"/>
          <w:color w:val="222222"/>
          <w:sz w:val="22"/>
          <w:szCs w:val="22"/>
          <w:lang w:val="en-GB"/>
        </w:rPr>
        <w:t>. [Online] Available at: https://www.theretailbulletin.com/food-and-drink/asdas-turnaround-plan-disrupted-by-it-overhaul-01-12-2025/ (Accessed 2 December 2025).</w:t>
      </w:r>
    </w:p>
    <w:p w14:paraId="0F748D46" w14:textId="77777777" w:rsidR="00DA0BE1" w:rsidRPr="009334A8" w:rsidRDefault="00DA0BE1" w:rsidP="009334A8">
      <w:pPr>
        <w:shd w:val="clear" w:color="auto" w:fill="FFFFFF"/>
        <w:spacing w:line="360" w:lineRule="auto"/>
        <w:rPr>
          <w:rFonts w:ascii="Arial" w:hAnsi="Arial" w:cs="Arial"/>
          <w:color w:val="222222"/>
          <w:sz w:val="22"/>
          <w:szCs w:val="22"/>
          <w:lang w:val="en-GB"/>
        </w:rPr>
      </w:pPr>
      <w:r w:rsidRPr="009334A8">
        <w:rPr>
          <w:rFonts w:ascii="Arial" w:hAnsi="Arial" w:cs="Arial"/>
          <w:color w:val="222222"/>
          <w:sz w:val="22"/>
          <w:szCs w:val="22"/>
          <w:lang w:val="en-GB"/>
        </w:rPr>
        <w:t xml:space="preserve">Bouttell, L. (2025) </w:t>
      </w:r>
      <w:r w:rsidRPr="009334A8">
        <w:rPr>
          <w:rFonts w:ascii="Arial" w:hAnsi="Arial" w:cs="Arial"/>
          <w:i/>
          <w:iCs/>
          <w:color w:val="222222"/>
          <w:sz w:val="22"/>
          <w:szCs w:val="22"/>
          <w:lang w:val="en-GB"/>
        </w:rPr>
        <w:t>What Leadership Style Does ASDA Use? A Strategic Analysis</w:t>
      </w:r>
      <w:r w:rsidRPr="009334A8">
        <w:rPr>
          <w:rFonts w:ascii="Arial" w:hAnsi="Arial" w:cs="Arial"/>
          <w:color w:val="222222"/>
          <w:sz w:val="22"/>
          <w:szCs w:val="22"/>
          <w:lang w:val="en-GB"/>
        </w:rPr>
        <w:t>. [Online] Available at: https://quarterdeck.co.uk/articles/what-leadership-style-does-asda-use (Accessed 2 December 2025).</w:t>
      </w:r>
    </w:p>
    <w:p w14:paraId="055C69AF" w14:textId="77777777" w:rsidR="00DA0BE1" w:rsidRPr="009334A8" w:rsidRDefault="00DA0BE1" w:rsidP="009334A8">
      <w:pPr>
        <w:spacing w:line="360" w:lineRule="auto"/>
        <w:rPr>
          <w:rFonts w:ascii="Arial" w:hAnsi="Arial" w:cs="Arial"/>
          <w:sz w:val="22"/>
          <w:szCs w:val="22"/>
          <w:lang w:val="en-GB"/>
        </w:rPr>
      </w:pPr>
      <w:r w:rsidRPr="009334A8">
        <w:rPr>
          <w:rFonts w:ascii="Arial" w:hAnsi="Arial" w:cs="Arial"/>
          <w:sz w:val="22"/>
          <w:szCs w:val="22"/>
          <w:lang w:val="en-GB"/>
        </w:rPr>
        <w:t>Brüggemann, P., Martinez, L.F. and Pauwels, K. (2025) ‘Theoretical perspectives and conceptual framework for online grocery shopping: Adapting to environmental circumstances and influencing internal factors.’ </w:t>
      </w:r>
      <w:r w:rsidRPr="009334A8">
        <w:rPr>
          <w:rFonts w:ascii="Arial" w:hAnsi="Arial" w:cs="Arial"/>
          <w:i/>
          <w:iCs/>
          <w:sz w:val="22"/>
          <w:szCs w:val="22"/>
          <w:lang w:val="en-GB"/>
        </w:rPr>
        <w:t>Electronic Commerce Research</w:t>
      </w:r>
      <w:r w:rsidRPr="009334A8">
        <w:rPr>
          <w:rFonts w:ascii="Arial" w:hAnsi="Arial" w:cs="Arial"/>
          <w:sz w:val="22"/>
          <w:szCs w:val="22"/>
          <w:lang w:val="en-GB"/>
        </w:rPr>
        <w:t>, pp.1-37.</w:t>
      </w:r>
    </w:p>
    <w:p w14:paraId="454F1B57" w14:textId="77777777" w:rsidR="00DA0BE1" w:rsidRPr="009334A8" w:rsidRDefault="00DA0BE1" w:rsidP="009334A8">
      <w:pPr>
        <w:shd w:val="clear" w:color="auto" w:fill="FFFFFF"/>
        <w:spacing w:line="360" w:lineRule="auto"/>
        <w:rPr>
          <w:rFonts w:ascii="Arial" w:hAnsi="Arial" w:cs="Arial"/>
          <w:color w:val="222222"/>
          <w:sz w:val="22"/>
          <w:szCs w:val="22"/>
          <w:lang w:val="en-GB"/>
        </w:rPr>
      </w:pPr>
      <w:r w:rsidRPr="009334A8">
        <w:rPr>
          <w:rFonts w:ascii="Arial" w:hAnsi="Arial" w:cs="Arial"/>
          <w:color w:val="222222"/>
          <w:sz w:val="22"/>
          <w:szCs w:val="22"/>
          <w:lang w:val="en-GB"/>
        </w:rPr>
        <w:t xml:space="preserve">Butler, S. (2025) </w:t>
      </w:r>
      <w:r w:rsidRPr="009334A8">
        <w:rPr>
          <w:rFonts w:ascii="Arial" w:hAnsi="Arial" w:cs="Arial"/>
          <w:i/>
          <w:iCs/>
          <w:color w:val="222222"/>
          <w:sz w:val="22"/>
          <w:szCs w:val="22"/>
          <w:lang w:val="en-GB"/>
        </w:rPr>
        <w:t>Asda to raise £568m in store sell-off as sales continue to fall</w:t>
      </w:r>
      <w:r w:rsidRPr="009334A8">
        <w:rPr>
          <w:rFonts w:ascii="Arial" w:hAnsi="Arial" w:cs="Arial"/>
          <w:color w:val="222222"/>
          <w:sz w:val="22"/>
          <w:szCs w:val="22"/>
          <w:lang w:val="en-GB"/>
        </w:rPr>
        <w:t>. [Online] Available at: https://www.theguardian.com/business/2025/nov/20/asda-raise-568m-store-sell-off-sales-fall-allan-leighton (Accessed 1 December 2025).</w:t>
      </w:r>
    </w:p>
    <w:p w14:paraId="06D8BE5D" w14:textId="77777777" w:rsidR="00DA0BE1" w:rsidRPr="009334A8" w:rsidRDefault="00DA0BE1" w:rsidP="009334A8">
      <w:pPr>
        <w:spacing w:line="360" w:lineRule="auto"/>
        <w:rPr>
          <w:rFonts w:ascii="Arial" w:hAnsi="Arial" w:cs="Arial"/>
          <w:sz w:val="22"/>
          <w:szCs w:val="22"/>
          <w:lang w:val="en-GB"/>
        </w:rPr>
      </w:pPr>
      <w:r w:rsidRPr="009334A8">
        <w:rPr>
          <w:rFonts w:ascii="Arial" w:hAnsi="Arial" w:cs="Arial"/>
          <w:sz w:val="22"/>
          <w:szCs w:val="22"/>
          <w:lang w:val="en-GB"/>
        </w:rPr>
        <w:t>Costa, J. and Castro, R. (2021) ‘SMEs must go online—E-commerce as an escape hatch for resilience and survivability.’ </w:t>
      </w:r>
      <w:r w:rsidRPr="009334A8">
        <w:rPr>
          <w:rFonts w:ascii="Arial" w:hAnsi="Arial" w:cs="Arial"/>
          <w:i/>
          <w:iCs/>
          <w:sz w:val="22"/>
          <w:szCs w:val="22"/>
          <w:lang w:val="en-GB"/>
        </w:rPr>
        <w:t>Journal of Theoretical and Applied Electronic Commerce Research</w:t>
      </w:r>
      <w:r w:rsidRPr="009334A8">
        <w:rPr>
          <w:rFonts w:ascii="Arial" w:hAnsi="Arial" w:cs="Arial"/>
          <w:sz w:val="22"/>
          <w:szCs w:val="22"/>
          <w:lang w:val="en-GB"/>
        </w:rPr>
        <w:t>, </w:t>
      </w:r>
      <w:r w:rsidRPr="009334A8">
        <w:rPr>
          <w:rFonts w:ascii="Arial" w:hAnsi="Arial" w:cs="Arial"/>
          <w:i/>
          <w:iCs/>
          <w:sz w:val="22"/>
          <w:szCs w:val="22"/>
          <w:lang w:val="en-GB"/>
        </w:rPr>
        <w:t>16</w:t>
      </w:r>
      <w:r w:rsidRPr="009334A8">
        <w:rPr>
          <w:rFonts w:ascii="Arial" w:hAnsi="Arial" w:cs="Arial"/>
          <w:sz w:val="22"/>
          <w:szCs w:val="22"/>
          <w:lang w:val="en-GB"/>
        </w:rPr>
        <w:t>(7), pp.3043-3062.</w:t>
      </w:r>
    </w:p>
    <w:p w14:paraId="440B9C86" w14:textId="77777777" w:rsidR="00DA0BE1" w:rsidRPr="009334A8" w:rsidRDefault="00DA0BE1" w:rsidP="009334A8">
      <w:pPr>
        <w:spacing w:line="360" w:lineRule="auto"/>
        <w:rPr>
          <w:rFonts w:ascii="Arial" w:hAnsi="Arial" w:cs="Arial"/>
          <w:sz w:val="22"/>
          <w:szCs w:val="22"/>
          <w:lang w:val="en-GB"/>
        </w:rPr>
      </w:pPr>
      <w:r w:rsidRPr="009334A8">
        <w:rPr>
          <w:rFonts w:ascii="Arial" w:hAnsi="Arial" w:cs="Arial"/>
          <w:sz w:val="22"/>
          <w:szCs w:val="22"/>
          <w:lang w:val="en-GB"/>
        </w:rPr>
        <w:t>Griffioen, D.M. (2022) ‘Mechanisms for Change.’ </w:t>
      </w:r>
      <w:r w:rsidRPr="009334A8">
        <w:rPr>
          <w:rFonts w:ascii="Arial" w:hAnsi="Arial" w:cs="Arial"/>
          <w:i/>
          <w:iCs/>
          <w:sz w:val="22"/>
          <w:szCs w:val="22"/>
          <w:lang w:val="en-GB"/>
        </w:rPr>
        <w:t>Creating the Desire for Change in Higher Education</w:t>
      </w:r>
      <w:r w:rsidRPr="009334A8">
        <w:rPr>
          <w:rFonts w:ascii="Arial" w:hAnsi="Arial" w:cs="Arial"/>
          <w:sz w:val="22"/>
          <w:szCs w:val="22"/>
          <w:lang w:val="en-GB"/>
        </w:rPr>
        <w:t>, p.43.</w:t>
      </w:r>
    </w:p>
    <w:p w14:paraId="0C809700" w14:textId="77777777" w:rsidR="00DA0BE1" w:rsidRPr="009334A8" w:rsidRDefault="00DA0BE1" w:rsidP="009334A8">
      <w:pPr>
        <w:spacing w:line="360" w:lineRule="auto"/>
        <w:rPr>
          <w:rFonts w:ascii="Arial" w:hAnsi="Arial" w:cs="Arial"/>
          <w:sz w:val="22"/>
          <w:szCs w:val="22"/>
          <w:lang w:val="en-GB"/>
        </w:rPr>
      </w:pPr>
      <w:r w:rsidRPr="009334A8">
        <w:rPr>
          <w:rFonts w:ascii="Arial" w:hAnsi="Arial" w:cs="Arial"/>
          <w:sz w:val="22"/>
          <w:szCs w:val="22"/>
          <w:lang w:val="en-GB"/>
        </w:rPr>
        <w:t xml:space="preserve">Groot, J. d. (2024) </w:t>
      </w:r>
      <w:r w:rsidRPr="009334A8">
        <w:rPr>
          <w:rFonts w:ascii="Arial" w:hAnsi="Arial" w:cs="Arial"/>
          <w:i/>
          <w:iCs/>
          <w:sz w:val="22"/>
          <w:szCs w:val="22"/>
          <w:lang w:val="en-GB"/>
        </w:rPr>
        <w:t>How AI Is Transforming Change Management.</w:t>
      </w:r>
      <w:r w:rsidRPr="009334A8">
        <w:rPr>
          <w:rFonts w:ascii="Arial" w:hAnsi="Arial" w:cs="Arial"/>
          <w:sz w:val="22"/>
          <w:szCs w:val="22"/>
          <w:lang w:val="en-GB"/>
        </w:rPr>
        <w:t xml:space="preserve"> [Online] Available at: https://www.forbes.com/sites/sap/2024/12/11/how-ai-is-transforming-change-management/ (Accessed 1 December 2025).</w:t>
      </w:r>
    </w:p>
    <w:p w14:paraId="3C2D9811" w14:textId="77777777" w:rsidR="00DA0BE1" w:rsidRPr="009334A8" w:rsidRDefault="00DA0BE1" w:rsidP="009334A8">
      <w:pPr>
        <w:shd w:val="clear" w:color="auto" w:fill="FFFFFF"/>
        <w:spacing w:line="360" w:lineRule="auto"/>
        <w:rPr>
          <w:rFonts w:ascii="Arial" w:hAnsi="Arial" w:cs="Arial"/>
          <w:color w:val="222222"/>
          <w:sz w:val="22"/>
          <w:szCs w:val="22"/>
          <w:lang w:val="en-GB"/>
        </w:rPr>
      </w:pPr>
      <w:r w:rsidRPr="009334A8">
        <w:rPr>
          <w:rFonts w:ascii="Arial" w:hAnsi="Arial" w:cs="Arial"/>
          <w:color w:val="222222"/>
          <w:sz w:val="22"/>
          <w:szCs w:val="22"/>
          <w:lang w:val="en-GB"/>
        </w:rPr>
        <w:lastRenderedPageBreak/>
        <w:t xml:space="preserve">Gurnov, A. (2025) </w:t>
      </w:r>
      <w:r w:rsidRPr="009334A8">
        <w:rPr>
          <w:rFonts w:ascii="Arial" w:hAnsi="Arial" w:cs="Arial"/>
          <w:i/>
          <w:iCs/>
          <w:color w:val="222222"/>
          <w:sz w:val="22"/>
          <w:szCs w:val="22"/>
          <w:lang w:val="en-GB"/>
        </w:rPr>
        <w:t xml:space="preserve">What’s the best project management software for </w:t>
      </w:r>
      <w:proofErr w:type="gramStart"/>
      <w:r w:rsidRPr="009334A8">
        <w:rPr>
          <w:rFonts w:ascii="Arial" w:hAnsi="Arial" w:cs="Arial"/>
          <w:i/>
          <w:iCs/>
          <w:color w:val="222222"/>
          <w:sz w:val="22"/>
          <w:szCs w:val="22"/>
          <w:lang w:val="en-GB"/>
        </w:rPr>
        <w:t>2026?.</w:t>
      </w:r>
      <w:proofErr w:type="gramEnd"/>
      <w:r w:rsidRPr="009334A8">
        <w:rPr>
          <w:rFonts w:ascii="Arial" w:hAnsi="Arial" w:cs="Arial"/>
          <w:color w:val="222222"/>
          <w:sz w:val="22"/>
          <w:szCs w:val="22"/>
          <w:lang w:val="en-GB"/>
        </w:rPr>
        <w:t xml:space="preserve"> [Online] Available at: https://www.wrike.com/project-management-guide/project-management-software/ (Accessed 3 December 2025).</w:t>
      </w:r>
    </w:p>
    <w:p w14:paraId="3C2F9F70" w14:textId="77777777" w:rsidR="00DA0BE1" w:rsidRPr="009334A8" w:rsidRDefault="00DA0BE1" w:rsidP="009334A8">
      <w:pPr>
        <w:shd w:val="clear" w:color="auto" w:fill="FFFFFF"/>
        <w:spacing w:line="360" w:lineRule="auto"/>
        <w:rPr>
          <w:rFonts w:ascii="Arial" w:hAnsi="Arial" w:cs="Arial"/>
          <w:color w:val="222222"/>
          <w:sz w:val="22"/>
          <w:szCs w:val="22"/>
          <w:lang w:val="en-GB"/>
        </w:rPr>
      </w:pPr>
      <w:r w:rsidRPr="009334A8">
        <w:rPr>
          <w:rFonts w:ascii="Arial" w:hAnsi="Arial" w:cs="Arial"/>
          <w:color w:val="222222"/>
          <w:sz w:val="22"/>
          <w:szCs w:val="22"/>
          <w:lang w:val="en-GB"/>
        </w:rPr>
        <w:t xml:space="preserve">Hinckley, M. (2025) </w:t>
      </w:r>
      <w:r w:rsidRPr="009334A8">
        <w:rPr>
          <w:rFonts w:ascii="Arial" w:hAnsi="Arial" w:cs="Arial"/>
          <w:i/>
          <w:iCs/>
          <w:color w:val="222222"/>
          <w:sz w:val="22"/>
          <w:szCs w:val="22"/>
          <w:lang w:val="en-GB"/>
        </w:rPr>
        <w:t>Investor Strategy and Communication: Boosting Investor Relations</w:t>
      </w:r>
      <w:r w:rsidRPr="009334A8">
        <w:rPr>
          <w:rFonts w:ascii="Arial" w:hAnsi="Arial" w:cs="Arial"/>
          <w:color w:val="222222"/>
          <w:sz w:val="22"/>
          <w:szCs w:val="22"/>
          <w:lang w:val="en-GB"/>
        </w:rPr>
        <w:t>. [Online] Available at: https://growthequityinterviewguide.com/investor-relations/investor-relations-best-practices/investor-strategy-and-communication (Accessed 3 December 2025).</w:t>
      </w:r>
    </w:p>
    <w:p w14:paraId="0A046EAC" w14:textId="77777777" w:rsidR="00DA0BE1" w:rsidRPr="009334A8" w:rsidRDefault="00DA0BE1" w:rsidP="009334A8">
      <w:pPr>
        <w:shd w:val="clear" w:color="auto" w:fill="FFFFFF"/>
        <w:spacing w:line="360" w:lineRule="auto"/>
        <w:rPr>
          <w:rFonts w:ascii="Arial" w:hAnsi="Arial" w:cs="Arial"/>
          <w:color w:val="222222"/>
          <w:sz w:val="22"/>
          <w:szCs w:val="22"/>
          <w:lang w:val="en-GB"/>
        </w:rPr>
      </w:pPr>
      <w:r w:rsidRPr="009334A8">
        <w:rPr>
          <w:rFonts w:ascii="Arial" w:hAnsi="Arial" w:cs="Arial"/>
          <w:color w:val="222222"/>
          <w:sz w:val="22"/>
          <w:szCs w:val="22"/>
          <w:lang w:val="en-GB"/>
        </w:rPr>
        <w:t xml:space="preserve">Houlton, C. (2024) </w:t>
      </w:r>
      <w:r w:rsidRPr="009334A8">
        <w:rPr>
          <w:rFonts w:ascii="Arial" w:hAnsi="Arial" w:cs="Arial"/>
          <w:i/>
          <w:iCs/>
          <w:color w:val="222222"/>
          <w:sz w:val="22"/>
          <w:szCs w:val="22"/>
          <w:lang w:val="en-GB"/>
        </w:rPr>
        <w:t>Asda unveils plan to improve store experience as sales take a hit.</w:t>
      </w:r>
      <w:r w:rsidRPr="009334A8">
        <w:rPr>
          <w:rFonts w:ascii="Arial" w:hAnsi="Arial" w:cs="Arial"/>
          <w:color w:val="222222"/>
          <w:sz w:val="22"/>
          <w:szCs w:val="22"/>
          <w:lang w:val="en-GB"/>
        </w:rPr>
        <w:t xml:space="preserve"> [Online] Available at: https://www.grocerygazette.co.uk/2024/08/08/asda-store-experience/ (Accessed 2 December 2025).</w:t>
      </w:r>
    </w:p>
    <w:p w14:paraId="67166DEF" w14:textId="77777777" w:rsidR="00DA0BE1" w:rsidRPr="009334A8" w:rsidRDefault="00DA0BE1" w:rsidP="009334A8">
      <w:pPr>
        <w:spacing w:line="360" w:lineRule="auto"/>
        <w:rPr>
          <w:rFonts w:ascii="Arial" w:hAnsi="Arial" w:cs="Arial"/>
          <w:sz w:val="22"/>
          <w:szCs w:val="22"/>
          <w:lang w:val="en-GB"/>
        </w:rPr>
      </w:pPr>
      <w:r w:rsidRPr="009334A8">
        <w:rPr>
          <w:rFonts w:ascii="Arial" w:hAnsi="Arial" w:cs="Arial"/>
          <w:sz w:val="22"/>
          <w:szCs w:val="22"/>
          <w:lang w:val="en-GB"/>
        </w:rPr>
        <w:t xml:space="preserve">Jankovic, S.D. and </w:t>
      </w:r>
      <w:proofErr w:type="spellStart"/>
      <w:r w:rsidRPr="009334A8">
        <w:rPr>
          <w:rFonts w:ascii="Arial" w:hAnsi="Arial" w:cs="Arial"/>
          <w:sz w:val="22"/>
          <w:szCs w:val="22"/>
          <w:lang w:val="en-GB"/>
        </w:rPr>
        <w:t>Curovic</w:t>
      </w:r>
      <w:proofErr w:type="spellEnd"/>
      <w:r w:rsidRPr="009334A8">
        <w:rPr>
          <w:rFonts w:ascii="Arial" w:hAnsi="Arial" w:cs="Arial"/>
          <w:sz w:val="22"/>
          <w:szCs w:val="22"/>
          <w:lang w:val="en-GB"/>
        </w:rPr>
        <w:t>, D.M., (2023). Strategic integration of artificial intelligence for sustainable businesses: Implications for data management and human user engagement in the digital era. </w:t>
      </w:r>
      <w:r w:rsidRPr="009334A8">
        <w:rPr>
          <w:rFonts w:ascii="Arial" w:hAnsi="Arial" w:cs="Arial"/>
          <w:i/>
          <w:iCs/>
          <w:sz w:val="22"/>
          <w:szCs w:val="22"/>
          <w:lang w:val="en-GB"/>
        </w:rPr>
        <w:t>Sustainability</w:t>
      </w:r>
      <w:r w:rsidRPr="009334A8">
        <w:rPr>
          <w:rFonts w:ascii="Arial" w:hAnsi="Arial" w:cs="Arial"/>
          <w:sz w:val="22"/>
          <w:szCs w:val="22"/>
          <w:lang w:val="en-GB"/>
        </w:rPr>
        <w:t>, </w:t>
      </w:r>
      <w:r w:rsidRPr="009334A8">
        <w:rPr>
          <w:rFonts w:ascii="Arial" w:hAnsi="Arial" w:cs="Arial"/>
          <w:i/>
          <w:iCs/>
          <w:sz w:val="22"/>
          <w:szCs w:val="22"/>
          <w:lang w:val="en-GB"/>
        </w:rPr>
        <w:t>15</w:t>
      </w:r>
      <w:r w:rsidRPr="009334A8">
        <w:rPr>
          <w:rFonts w:ascii="Arial" w:hAnsi="Arial" w:cs="Arial"/>
          <w:sz w:val="22"/>
          <w:szCs w:val="22"/>
          <w:lang w:val="en-GB"/>
        </w:rPr>
        <w:t>(21), p.15208.</w:t>
      </w:r>
    </w:p>
    <w:p w14:paraId="62846587" w14:textId="77777777" w:rsidR="00DA0BE1" w:rsidRPr="009334A8" w:rsidRDefault="00DA0BE1" w:rsidP="009334A8">
      <w:pPr>
        <w:shd w:val="clear" w:color="auto" w:fill="FFFFFF"/>
        <w:spacing w:line="360" w:lineRule="auto"/>
        <w:rPr>
          <w:rFonts w:ascii="Arial" w:hAnsi="Arial" w:cs="Arial"/>
          <w:color w:val="222222"/>
          <w:sz w:val="22"/>
          <w:szCs w:val="22"/>
          <w:lang w:val="en-GB"/>
        </w:rPr>
      </w:pPr>
      <w:r w:rsidRPr="009334A8">
        <w:rPr>
          <w:rFonts w:ascii="Arial" w:hAnsi="Arial" w:cs="Arial"/>
          <w:color w:val="222222"/>
          <w:sz w:val="22"/>
          <w:szCs w:val="22"/>
          <w:lang w:val="en-GB"/>
        </w:rPr>
        <w:t xml:space="preserve">Jenkins, A. (2025) </w:t>
      </w:r>
      <w:r w:rsidRPr="009334A8">
        <w:rPr>
          <w:rFonts w:ascii="Arial" w:hAnsi="Arial" w:cs="Arial"/>
          <w:i/>
          <w:iCs/>
          <w:color w:val="222222"/>
          <w:sz w:val="22"/>
          <w:szCs w:val="22"/>
          <w:lang w:val="en-GB"/>
        </w:rPr>
        <w:t>33 Inventory Management KPIs and Metrics for 2025</w:t>
      </w:r>
      <w:r w:rsidRPr="009334A8">
        <w:rPr>
          <w:rFonts w:ascii="Arial" w:hAnsi="Arial" w:cs="Arial"/>
          <w:color w:val="222222"/>
          <w:sz w:val="22"/>
          <w:szCs w:val="22"/>
          <w:lang w:val="en-GB"/>
        </w:rPr>
        <w:t>. [Online] Available at: https://www.netsuite.com/portal/resource/articles/inventory-management/inventory-management-kpis-metrics.shtml (Accessed 2 December 2025).</w:t>
      </w:r>
    </w:p>
    <w:p w14:paraId="0C37E7FA" w14:textId="77777777" w:rsidR="00DA0BE1" w:rsidRPr="009334A8" w:rsidRDefault="00DA0BE1" w:rsidP="009334A8">
      <w:pPr>
        <w:shd w:val="clear" w:color="auto" w:fill="FFFFFF"/>
        <w:spacing w:line="360" w:lineRule="auto"/>
        <w:rPr>
          <w:rFonts w:ascii="Arial" w:hAnsi="Arial" w:cs="Arial"/>
          <w:color w:val="222222"/>
          <w:sz w:val="22"/>
          <w:szCs w:val="22"/>
          <w:lang w:val="en-GB"/>
        </w:rPr>
      </w:pPr>
      <w:r w:rsidRPr="009334A8">
        <w:rPr>
          <w:rFonts w:ascii="Arial" w:hAnsi="Arial" w:cs="Arial"/>
          <w:color w:val="222222"/>
          <w:sz w:val="22"/>
          <w:szCs w:val="22"/>
          <w:lang w:val="en-GB"/>
        </w:rPr>
        <w:t xml:space="preserve">Landau, P. (2023) </w:t>
      </w:r>
      <w:r w:rsidRPr="009334A8">
        <w:rPr>
          <w:rFonts w:ascii="Arial" w:hAnsi="Arial" w:cs="Arial"/>
          <w:i/>
          <w:iCs/>
          <w:color w:val="222222"/>
          <w:sz w:val="22"/>
          <w:szCs w:val="22"/>
          <w:lang w:val="en-GB"/>
        </w:rPr>
        <w:t>Cost Performance Index (CPI) In Project Management</w:t>
      </w:r>
      <w:r w:rsidRPr="009334A8">
        <w:rPr>
          <w:rFonts w:ascii="Arial" w:hAnsi="Arial" w:cs="Arial"/>
          <w:color w:val="222222"/>
          <w:sz w:val="22"/>
          <w:szCs w:val="22"/>
          <w:lang w:val="en-GB"/>
        </w:rPr>
        <w:t>. [Online] Available at: https://www.projectmanager.com/blog/cost-performance-index (Accessed 2 December 2025).</w:t>
      </w:r>
    </w:p>
    <w:p w14:paraId="57CB25EE" w14:textId="77777777" w:rsidR="00DA0BE1" w:rsidRPr="009334A8" w:rsidRDefault="00DA0BE1" w:rsidP="009334A8">
      <w:pPr>
        <w:shd w:val="clear" w:color="auto" w:fill="FFFFFF"/>
        <w:spacing w:line="360" w:lineRule="auto"/>
        <w:rPr>
          <w:rFonts w:ascii="Arial" w:hAnsi="Arial" w:cs="Arial"/>
          <w:color w:val="222222"/>
          <w:sz w:val="22"/>
          <w:szCs w:val="22"/>
          <w:lang w:val="en-GB"/>
        </w:rPr>
      </w:pPr>
      <w:r w:rsidRPr="009334A8">
        <w:rPr>
          <w:rFonts w:ascii="Arial" w:hAnsi="Arial" w:cs="Arial"/>
          <w:color w:val="222222"/>
          <w:sz w:val="22"/>
          <w:szCs w:val="22"/>
          <w:lang w:val="en-GB"/>
        </w:rPr>
        <w:t xml:space="preserve">Nel, G. and Baard, R. (2022) ‘Investor communication channels: the case of e-mail and corporate websites–mutually exclusive or </w:t>
      </w:r>
      <w:proofErr w:type="gramStart"/>
      <w:r w:rsidRPr="009334A8">
        <w:rPr>
          <w:rFonts w:ascii="Arial" w:hAnsi="Arial" w:cs="Arial"/>
          <w:color w:val="222222"/>
          <w:sz w:val="22"/>
          <w:szCs w:val="22"/>
          <w:lang w:val="en-GB"/>
        </w:rPr>
        <w:t>complementary?.</w:t>
      </w:r>
      <w:proofErr w:type="gramEnd"/>
      <w:r w:rsidRPr="009334A8">
        <w:rPr>
          <w:rFonts w:ascii="Arial" w:hAnsi="Arial" w:cs="Arial"/>
          <w:color w:val="222222"/>
          <w:sz w:val="22"/>
          <w:szCs w:val="22"/>
          <w:lang w:val="en-GB"/>
        </w:rPr>
        <w:t>’ </w:t>
      </w:r>
      <w:r w:rsidRPr="009334A8">
        <w:rPr>
          <w:rFonts w:ascii="Arial" w:hAnsi="Arial" w:cs="Arial"/>
          <w:i/>
          <w:iCs/>
          <w:color w:val="222222"/>
          <w:sz w:val="22"/>
          <w:szCs w:val="22"/>
          <w:lang w:val="en-GB"/>
        </w:rPr>
        <w:t>Corporate Communications: An International Journal</w:t>
      </w:r>
      <w:r w:rsidRPr="009334A8">
        <w:rPr>
          <w:rFonts w:ascii="Arial" w:hAnsi="Arial" w:cs="Arial"/>
          <w:color w:val="222222"/>
          <w:sz w:val="22"/>
          <w:szCs w:val="22"/>
          <w:lang w:val="en-GB"/>
        </w:rPr>
        <w:t>, </w:t>
      </w:r>
      <w:r w:rsidRPr="009334A8">
        <w:rPr>
          <w:rFonts w:ascii="Arial" w:hAnsi="Arial" w:cs="Arial"/>
          <w:i/>
          <w:iCs/>
          <w:color w:val="222222"/>
          <w:sz w:val="22"/>
          <w:szCs w:val="22"/>
          <w:lang w:val="en-GB"/>
        </w:rPr>
        <w:t>27</w:t>
      </w:r>
      <w:r w:rsidRPr="009334A8">
        <w:rPr>
          <w:rFonts w:ascii="Arial" w:hAnsi="Arial" w:cs="Arial"/>
          <w:color w:val="222222"/>
          <w:sz w:val="22"/>
          <w:szCs w:val="22"/>
          <w:lang w:val="en-GB"/>
        </w:rPr>
        <w:t>(5), pp.56-73.</w:t>
      </w:r>
    </w:p>
    <w:p w14:paraId="277AF993" w14:textId="77777777" w:rsidR="00DA0BE1" w:rsidRPr="009334A8" w:rsidRDefault="00DA0BE1" w:rsidP="009334A8">
      <w:pPr>
        <w:spacing w:line="360" w:lineRule="auto"/>
        <w:rPr>
          <w:rFonts w:ascii="Arial" w:hAnsi="Arial" w:cs="Arial"/>
          <w:sz w:val="22"/>
          <w:szCs w:val="22"/>
          <w:lang w:val="en-GB"/>
        </w:rPr>
      </w:pPr>
      <w:r w:rsidRPr="009334A8">
        <w:rPr>
          <w:rFonts w:ascii="Arial" w:hAnsi="Arial" w:cs="Arial"/>
          <w:sz w:val="22"/>
          <w:szCs w:val="22"/>
          <w:lang w:val="en-GB"/>
        </w:rPr>
        <w:t xml:space="preserve">Neligan, A., Baumgartner, R.J., </w:t>
      </w:r>
      <w:proofErr w:type="spellStart"/>
      <w:r w:rsidRPr="009334A8">
        <w:rPr>
          <w:rFonts w:ascii="Arial" w:hAnsi="Arial" w:cs="Arial"/>
          <w:sz w:val="22"/>
          <w:szCs w:val="22"/>
          <w:lang w:val="en-GB"/>
        </w:rPr>
        <w:t>Geissdoerfer</w:t>
      </w:r>
      <w:proofErr w:type="spellEnd"/>
      <w:r w:rsidRPr="009334A8">
        <w:rPr>
          <w:rFonts w:ascii="Arial" w:hAnsi="Arial" w:cs="Arial"/>
          <w:sz w:val="22"/>
          <w:szCs w:val="22"/>
          <w:lang w:val="en-GB"/>
        </w:rPr>
        <w:t xml:space="preserve">, M. and </w:t>
      </w:r>
      <w:proofErr w:type="spellStart"/>
      <w:r w:rsidRPr="009334A8">
        <w:rPr>
          <w:rFonts w:ascii="Arial" w:hAnsi="Arial" w:cs="Arial"/>
          <w:sz w:val="22"/>
          <w:szCs w:val="22"/>
          <w:lang w:val="en-GB"/>
        </w:rPr>
        <w:t>Schöggl</w:t>
      </w:r>
      <w:proofErr w:type="spellEnd"/>
      <w:r w:rsidRPr="009334A8">
        <w:rPr>
          <w:rFonts w:ascii="Arial" w:hAnsi="Arial" w:cs="Arial"/>
          <w:sz w:val="22"/>
          <w:szCs w:val="22"/>
          <w:lang w:val="en-GB"/>
        </w:rPr>
        <w:t>, J.P. (2023) ‘Circular disruption: Digitalisation as a driver of circular economy business models.’ </w:t>
      </w:r>
      <w:r w:rsidRPr="009334A8">
        <w:rPr>
          <w:rFonts w:ascii="Arial" w:hAnsi="Arial" w:cs="Arial"/>
          <w:i/>
          <w:iCs/>
          <w:sz w:val="22"/>
          <w:szCs w:val="22"/>
          <w:lang w:val="en-GB"/>
        </w:rPr>
        <w:t>Business Strategy and the Environment</w:t>
      </w:r>
      <w:r w:rsidRPr="009334A8">
        <w:rPr>
          <w:rFonts w:ascii="Arial" w:hAnsi="Arial" w:cs="Arial"/>
          <w:sz w:val="22"/>
          <w:szCs w:val="22"/>
          <w:lang w:val="en-GB"/>
        </w:rPr>
        <w:t>, </w:t>
      </w:r>
      <w:r w:rsidRPr="009334A8">
        <w:rPr>
          <w:rFonts w:ascii="Arial" w:hAnsi="Arial" w:cs="Arial"/>
          <w:i/>
          <w:iCs/>
          <w:sz w:val="22"/>
          <w:szCs w:val="22"/>
          <w:lang w:val="en-GB"/>
        </w:rPr>
        <w:t>32</w:t>
      </w:r>
      <w:r w:rsidRPr="009334A8">
        <w:rPr>
          <w:rFonts w:ascii="Arial" w:hAnsi="Arial" w:cs="Arial"/>
          <w:sz w:val="22"/>
          <w:szCs w:val="22"/>
          <w:lang w:val="en-GB"/>
        </w:rPr>
        <w:t>(3), pp.1175-1188.</w:t>
      </w:r>
    </w:p>
    <w:p w14:paraId="33C53546" w14:textId="77777777" w:rsidR="00DA0BE1" w:rsidRPr="009334A8" w:rsidRDefault="00DA0BE1" w:rsidP="009334A8">
      <w:pPr>
        <w:shd w:val="clear" w:color="auto" w:fill="FFFFFF"/>
        <w:spacing w:line="360" w:lineRule="auto"/>
        <w:rPr>
          <w:rFonts w:ascii="Arial" w:hAnsi="Arial" w:cs="Arial"/>
          <w:color w:val="222222"/>
          <w:sz w:val="22"/>
          <w:szCs w:val="22"/>
          <w:lang w:val="en-GB"/>
        </w:rPr>
      </w:pPr>
      <w:proofErr w:type="spellStart"/>
      <w:r w:rsidRPr="009334A8">
        <w:rPr>
          <w:rFonts w:ascii="Arial" w:hAnsi="Arial" w:cs="Arial"/>
          <w:color w:val="222222"/>
          <w:sz w:val="22"/>
          <w:szCs w:val="22"/>
          <w:lang w:val="en-GB"/>
        </w:rPr>
        <w:t>Ologunebi</w:t>
      </w:r>
      <w:proofErr w:type="spellEnd"/>
      <w:r w:rsidRPr="009334A8">
        <w:rPr>
          <w:rFonts w:ascii="Arial" w:hAnsi="Arial" w:cs="Arial"/>
          <w:color w:val="222222"/>
          <w:sz w:val="22"/>
          <w:szCs w:val="22"/>
          <w:lang w:val="en-GB"/>
        </w:rPr>
        <w:t>, J. (2023) ‘The marketing strategy to increase Gen Z and Millennials' usability of Asda's website: A case study of ASDA UK.’ </w:t>
      </w:r>
      <w:r w:rsidRPr="009334A8">
        <w:rPr>
          <w:rFonts w:ascii="Arial" w:hAnsi="Arial" w:cs="Arial"/>
          <w:i/>
          <w:iCs/>
          <w:color w:val="222222"/>
          <w:sz w:val="22"/>
          <w:szCs w:val="22"/>
          <w:lang w:val="en-GB"/>
        </w:rPr>
        <w:t>Available at SSRN 4659921</w:t>
      </w:r>
      <w:r w:rsidRPr="009334A8">
        <w:rPr>
          <w:rFonts w:ascii="Arial" w:hAnsi="Arial" w:cs="Arial"/>
          <w:color w:val="222222"/>
          <w:sz w:val="22"/>
          <w:szCs w:val="22"/>
          <w:lang w:val="en-GB"/>
        </w:rPr>
        <w:t>.</w:t>
      </w:r>
    </w:p>
    <w:p w14:paraId="2F99931A" w14:textId="77777777" w:rsidR="00DA0BE1" w:rsidRPr="009334A8" w:rsidRDefault="00DA0BE1" w:rsidP="009334A8">
      <w:pPr>
        <w:spacing w:line="360" w:lineRule="auto"/>
        <w:rPr>
          <w:rFonts w:ascii="Arial" w:hAnsi="Arial" w:cs="Arial"/>
          <w:sz w:val="22"/>
          <w:szCs w:val="22"/>
          <w:lang w:val="en-GB"/>
        </w:rPr>
      </w:pPr>
      <w:r w:rsidRPr="009334A8">
        <w:rPr>
          <w:rFonts w:ascii="Arial" w:hAnsi="Arial" w:cs="Arial"/>
          <w:sz w:val="22"/>
          <w:szCs w:val="22"/>
          <w:lang w:val="en-GB"/>
        </w:rPr>
        <w:t xml:space="preserve">Perkovic, M. (2023) </w:t>
      </w:r>
      <w:r w:rsidRPr="009334A8">
        <w:rPr>
          <w:rFonts w:ascii="Arial" w:hAnsi="Arial" w:cs="Arial"/>
          <w:i/>
          <w:iCs/>
          <w:sz w:val="22"/>
          <w:szCs w:val="22"/>
          <w:lang w:val="en-GB"/>
        </w:rPr>
        <w:t xml:space="preserve">What Makes </w:t>
      </w:r>
      <w:proofErr w:type="gramStart"/>
      <w:r w:rsidRPr="009334A8">
        <w:rPr>
          <w:rFonts w:ascii="Arial" w:hAnsi="Arial" w:cs="Arial"/>
          <w:i/>
          <w:iCs/>
          <w:sz w:val="22"/>
          <w:szCs w:val="22"/>
          <w:lang w:val="en-GB"/>
        </w:rPr>
        <w:t>For</w:t>
      </w:r>
      <w:proofErr w:type="gramEnd"/>
      <w:r w:rsidRPr="009334A8">
        <w:rPr>
          <w:rFonts w:ascii="Arial" w:hAnsi="Arial" w:cs="Arial"/>
          <w:i/>
          <w:iCs/>
          <w:sz w:val="22"/>
          <w:szCs w:val="22"/>
          <w:lang w:val="en-GB"/>
        </w:rPr>
        <w:t xml:space="preserve"> </w:t>
      </w:r>
      <w:proofErr w:type="gramStart"/>
      <w:r w:rsidRPr="009334A8">
        <w:rPr>
          <w:rFonts w:ascii="Arial" w:hAnsi="Arial" w:cs="Arial"/>
          <w:i/>
          <w:iCs/>
          <w:sz w:val="22"/>
          <w:szCs w:val="22"/>
          <w:lang w:val="en-GB"/>
        </w:rPr>
        <w:t>An</w:t>
      </w:r>
      <w:proofErr w:type="gramEnd"/>
      <w:r w:rsidRPr="009334A8">
        <w:rPr>
          <w:rFonts w:ascii="Arial" w:hAnsi="Arial" w:cs="Arial"/>
          <w:i/>
          <w:iCs/>
          <w:sz w:val="22"/>
          <w:szCs w:val="22"/>
          <w:lang w:val="en-GB"/>
        </w:rPr>
        <w:t xml:space="preserve"> Effective Leadership </w:t>
      </w:r>
      <w:proofErr w:type="gramStart"/>
      <w:r w:rsidRPr="009334A8">
        <w:rPr>
          <w:rFonts w:ascii="Arial" w:hAnsi="Arial" w:cs="Arial"/>
          <w:i/>
          <w:iCs/>
          <w:sz w:val="22"/>
          <w:szCs w:val="22"/>
          <w:lang w:val="en-GB"/>
        </w:rPr>
        <w:t>Style?.</w:t>
      </w:r>
      <w:proofErr w:type="gramEnd"/>
      <w:r w:rsidRPr="009334A8">
        <w:rPr>
          <w:rFonts w:ascii="Arial" w:hAnsi="Arial" w:cs="Arial"/>
          <w:sz w:val="22"/>
          <w:szCs w:val="22"/>
          <w:lang w:val="en-GB"/>
        </w:rPr>
        <w:t xml:space="preserve"> [Online] Available at: https://www.forbes.com/councils/forbesbusinesscouncil/2023/03/21/what-makes-for-an-effective-leadership-style/ (Accessed 2 December 2025).</w:t>
      </w:r>
    </w:p>
    <w:p w14:paraId="31AD09AA" w14:textId="77777777" w:rsidR="00DA0BE1" w:rsidRPr="009334A8" w:rsidRDefault="00DA0BE1" w:rsidP="009334A8">
      <w:pPr>
        <w:spacing w:line="360" w:lineRule="auto"/>
        <w:rPr>
          <w:rFonts w:ascii="Arial" w:hAnsi="Arial" w:cs="Arial"/>
          <w:sz w:val="22"/>
          <w:szCs w:val="22"/>
          <w:lang w:val="en-GB"/>
        </w:rPr>
      </w:pPr>
      <w:r w:rsidRPr="009334A8">
        <w:rPr>
          <w:rFonts w:ascii="Arial" w:hAnsi="Arial" w:cs="Arial"/>
          <w:sz w:val="22"/>
          <w:szCs w:val="22"/>
          <w:lang w:val="en-GB"/>
        </w:rPr>
        <w:t>Phillips, J. and Klein, J.D. (2023) ‘Change management: From theory to practice.’ </w:t>
      </w:r>
      <w:proofErr w:type="spellStart"/>
      <w:r w:rsidRPr="009334A8">
        <w:rPr>
          <w:rFonts w:ascii="Arial" w:hAnsi="Arial" w:cs="Arial"/>
          <w:i/>
          <w:iCs/>
          <w:sz w:val="22"/>
          <w:szCs w:val="22"/>
          <w:lang w:val="en-GB"/>
        </w:rPr>
        <w:t>TechTrends</w:t>
      </w:r>
      <w:proofErr w:type="spellEnd"/>
      <w:r w:rsidRPr="009334A8">
        <w:rPr>
          <w:rFonts w:ascii="Arial" w:hAnsi="Arial" w:cs="Arial"/>
          <w:sz w:val="22"/>
          <w:szCs w:val="22"/>
          <w:lang w:val="en-GB"/>
        </w:rPr>
        <w:t>, </w:t>
      </w:r>
      <w:r w:rsidRPr="009334A8">
        <w:rPr>
          <w:rFonts w:ascii="Arial" w:hAnsi="Arial" w:cs="Arial"/>
          <w:i/>
          <w:iCs/>
          <w:sz w:val="22"/>
          <w:szCs w:val="22"/>
          <w:lang w:val="en-GB"/>
        </w:rPr>
        <w:t>67</w:t>
      </w:r>
      <w:r w:rsidRPr="009334A8">
        <w:rPr>
          <w:rFonts w:ascii="Arial" w:hAnsi="Arial" w:cs="Arial"/>
          <w:sz w:val="22"/>
          <w:szCs w:val="22"/>
          <w:lang w:val="en-GB"/>
        </w:rPr>
        <w:t>(1), pp.189-197.</w:t>
      </w:r>
    </w:p>
    <w:p w14:paraId="56588198" w14:textId="77777777" w:rsidR="00DA0BE1" w:rsidRPr="009334A8" w:rsidRDefault="00DA0BE1" w:rsidP="009334A8">
      <w:pPr>
        <w:shd w:val="clear" w:color="auto" w:fill="FFFFFF"/>
        <w:spacing w:line="360" w:lineRule="auto"/>
        <w:rPr>
          <w:rFonts w:ascii="Arial" w:hAnsi="Arial" w:cs="Arial"/>
          <w:color w:val="222222"/>
          <w:sz w:val="22"/>
          <w:szCs w:val="22"/>
          <w:lang w:val="en-GB"/>
        </w:rPr>
      </w:pPr>
      <w:r w:rsidRPr="009334A8">
        <w:rPr>
          <w:rFonts w:ascii="Arial" w:hAnsi="Arial" w:cs="Arial"/>
          <w:color w:val="222222"/>
          <w:sz w:val="22"/>
          <w:szCs w:val="22"/>
          <w:lang w:val="en-GB"/>
        </w:rPr>
        <w:t xml:space="preserve">Pieszko, T. (2021) </w:t>
      </w:r>
      <w:r w:rsidRPr="009334A8">
        <w:rPr>
          <w:rFonts w:ascii="Arial" w:hAnsi="Arial" w:cs="Arial"/>
          <w:i/>
          <w:iCs/>
          <w:color w:val="222222"/>
          <w:sz w:val="22"/>
          <w:szCs w:val="22"/>
          <w:lang w:val="en-GB"/>
        </w:rPr>
        <w:t>How to measure customer satisfaction KPI: NPS, CSAT, CES, &amp; CLI</w:t>
      </w:r>
      <w:r w:rsidRPr="009334A8">
        <w:rPr>
          <w:rFonts w:ascii="Arial" w:hAnsi="Arial" w:cs="Arial"/>
          <w:color w:val="222222"/>
          <w:sz w:val="22"/>
          <w:szCs w:val="22"/>
          <w:lang w:val="en-GB"/>
        </w:rPr>
        <w:t>. [Online] Available at: https://www.customer-alliance.com/en/articles/how-to-measure-customer-satisfaction-kpis-nps-csat-and-ces/ (Accessed 2 December 2025).</w:t>
      </w:r>
    </w:p>
    <w:p w14:paraId="1C707EF6" w14:textId="77777777" w:rsidR="00DA0BE1" w:rsidRPr="009334A8" w:rsidRDefault="00DA0BE1" w:rsidP="009334A8">
      <w:pPr>
        <w:spacing w:line="360" w:lineRule="auto"/>
        <w:rPr>
          <w:rFonts w:ascii="Arial" w:hAnsi="Arial" w:cs="Arial"/>
          <w:sz w:val="22"/>
          <w:szCs w:val="22"/>
          <w:lang w:val="en-GB"/>
        </w:rPr>
      </w:pPr>
      <w:r w:rsidRPr="009334A8">
        <w:rPr>
          <w:rFonts w:ascii="Arial" w:hAnsi="Arial" w:cs="Arial"/>
          <w:sz w:val="22"/>
          <w:szCs w:val="22"/>
          <w:lang w:val="en-GB"/>
        </w:rPr>
        <w:lastRenderedPageBreak/>
        <w:t>Pitt, B. and Roth, C. (2023). ‘Integrating Narrative Design into the World Economic Forum's Transformation Maps for Enhanced Complexity Comprehension.’ In </w:t>
      </w:r>
      <w:r w:rsidRPr="009334A8">
        <w:rPr>
          <w:rFonts w:ascii="Arial" w:hAnsi="Arial" w:cs="Arial"/>
          <w:i/>
          <w:iCs/>
          <w:sz w:val="22"/>
          <w:szCs w:val="22"/>
          <w:lang w:val="en-GB"/>
        </w:rPr>
        <w:t>International Conference on Interactive Digital Storytelling</w:t>
      </w:r>
      <w:r w:rsidRPr="009334A8">
        <w:rPr>
          <w:rFonts w:ascii="Arial" w:hAnsi="Arial" w:cs="Arial"/>
          <w:sz w:val="22"/>
          <w:szCs w:val="22"/>
          <w:lang w:val="en-GB"/>
        </w:rPr>
        <w:t> (pp. 344-362). Cham: Springer Nature Switzerland.</w:t>
      </w:r>
    </w:p>
    <w:p w14:paraId="22C35592" w14:textId="77777777" w:rsidR="00DA0BE1" w:rsidRPr="009334A8" w:rsidRDefault="00DA0BE1" w:rsidP="009334A8">
      <w:pPr>
        <w:shd w:val="clear" w:color="auto" w:fill="FFFFFF"/>
        <w:spacing w:line="360" w:lineRule="auto"/>
        <w:rPr>
          <w:rFonts w:ascii="Arial" w:hAnsi="Arial" w:cs="Arial"/>
          <w:color w:val="222222"/>
          <w:sz w:val="22"/>
          <w:szCs w:val="22"/>
          <w:lang w:val="en-GB"/>
        </w:rPr>
      </w:pPr>
      <w:r w:rsidRPr="009334A8">
        <w:rPr>
          <w:rFonts w:ascii="Arial" w:hAnsi="Arial" w:cs="Arial"/>
          <w:color w:val="222222"/>
          <w:sz w:val="22"/>
          <w:szCs w:val="22"/>
          <w:lang w:val="en-GB"/>
        </w:rPr>
        <w:t xml:space="preserve">Riley, G. (2024) </w:t>
      </w:r>
      <w:r w:rsidRPr="009334A8">
        <w:rPr>
          <w:rFonts w:ascii="Arial" w:hAnsi="Arial" w:cs="Arial"/>
          <w:i/>
          <w:iCs/>
          <w:color w:val="222222"/>
          <w:sz w:val="22"/>
          <w:szCs w:val="22"/>
          <w:lang w:val="en-GB"/>
        </w:rPr>
        <w:t>Asda's Market Struggles: Debt and Competition in the UK Grocery Sector.</w:t>
      </w:r>
      <w:r w:rsidRPr="009334A8">
        <w:rPr>
          <w:rFonts w:ascii="Arial" w:hAnsi="Arial" w:cs="Arial"/>
          <w:color w:val="222222"/>
          <w:sz w:val="22"/>
          <w:szCs w:val="22"/>
          <w:lang w:val="en-GB"/>
        </w:rPr>
        <w:t xml:space="preserve"> [Online] Available at: https://www.tutor2u.net/economics/blog/asdas-market-struggles-debt-and-competition-in-the-uk-grocery-sector?srsltid=AfmBOooGoFLzxLxnMJZsBcKMsxgRbFlYuZWAw2MblVXUIT-Bj0jaw94S (Accessed 2 December 2025).</w:t>
      </w:r>
    </w:p>
    <w:p w14:paraId="3AB69057" w14:textId="77777777" w:rsidR="00DA0BE1" w:rsidRPr="009334A8" w:rsidRDefault="00DA0BE1" w:rsidP="009334A8">
      <w:pPr>
        <w:shd w:val="clear" w:color="auto" w:fill="FFFFFF"/>
        <w:spacing w:line="360" w:lineRule="auto"/>
        <w:rPr>
          <w:rFonts w:ascii="Arial" w:hAnsi="Arial" w:cs="Arial"/>
          <w:color w:val="222222"/>
          <w:sz w:val="22"/>
          <w:szCs w:val="22"/>
          <w:lang w:val="en-GB"/>
        </w:rPr>
      </w:pPr>
      <w:r w:rsidRPr="009334A8">
        <w:rPr>
          <w:rFonts w:ascii="Arial" w:hAnsi="Arial" w:cs="Arial"/>
          <w:color w:val="222222"/>
          <w:sz w:val="22"/>
          <w:szCs w:val="22"/>
          <w:lang w:val="en-GB"/>
        </w:rPr>
        <w:t xml:space="preserve">Sims, K. (2025) </w:t>
      </w:r>
      <w:r w:rsidRPr="009334A8">
        <w:rPr>
          <w:rFonts w:ascii="Arial" w:hAnsi="Arial" w:cs="Arial"/>
          <w:i/>
          <w:iCs/>
          <w:color w:val="222222"/>
          <w:sz w:val="22"/>
          <w:szCs w:val="22"/>
          <w:lang w:val="en-GB"/>
        </w:rPr>
        <w:t>39 Employee Newsletter Content Ideas That Will Boost Engagement. [</w:t>
      </w:r>
      <w:r w:rsidRPr="009334A8">
        <w:rPr>
          <w:rFonts w:ascii="Arial" w:hAnsi="Arial" w:cs="Arial"/>
          <w:color w:val="222222"/>
          <w:sz w:val="22"/>
          <w:szCs w:val="22"/>
          <w:lang w:val="en-GB"/>
        </w:rPr>
        <w:t>Online] Available at: https://staffbase.com/blog/28-employee-newsletter-content-ideas (Accessed 3 December 2025).</w:t>
      </w:r>
    </w:p>
    <w:p w14:paraId="08CC2C54" w14:textId="77777777" w:rsidR="00DA0BE1" w:rsidRPr="009334A8" w:rsidRDefault="00DA0BE1" w:rsidP="009334A8">
      <w:pPr>
        <w:spacing w:line="360" w:lineRule="auto"/>
        <w:rPr>
          <w:rFonts w:ascii="Arial" w:hAnsi="Arial" w:cs="Arial"/>
          <w:sz w:val="22"/>
          <w:szCs w:val="22"/>
          <w:lang w:val="en-GB"/>
        </w:rPr>
      </w:pPr>
      <w:r w:rsidRPr="009334A8">
        <w:rPr>
          <w:rFonts w:ascii="Arial" w:hAnsi="Arial" w:cs="Arial"/>
          <w:sz w:val="22"/>
          <w:szCs w:val="22"/>
          <w:lang w:val="en-GB"/>
        </w:rPr>
        <w:t xml:space="preserve">Statista. (2025) </w:t>
      </w:r>
      <w:r w:rsidRPr="009334A8">
        <w:rPr>
          <w:rFonts w:ascii="Arial" w:hAnsi="Arial" w:cs="Arial"/>
          <w:i/>
          <w:iCs/>
          <w:sz w:val="22"/>
          <w:szCs w:val="22"/>
          <w:lang w:val="en-GB"/>
        </w:rPr>
        <w:t>Value of edible grocery sales for Asda in the United Kingdom (UK)</w:t>
      </w:r>
      <w:r w:rsidRPr="009334A8">
        <w:rPr>
          <w:rFonts w:ascii="Arial" w:hAnsi="Arial" w:cs="Arial"/>
          <w:sz w:val="22"/>
          <w:szCs w:val="22"/>
          <w:lang w:val="en-GB"/>
        </w:rPr>
        <w:t xml:space="preserve"> [Online] Available at: https://www.statista.com/statistics/618252/sales-forecast-for-asda-united-kingdom-uk/?srsltid=AfmBOorQB64-1ewNny0Rmj6KVi-TaEjQYWnLkk8WIpPdAQlL9XPLtiW4 (Accessed 1 December 2025).</w:t>
      </w:r>
    </w:p>
    <w:p w14:paraId="1BCD5A60" w14:textId="77777777" w:rsidR="00DA0BE1" w:rsidRPr="009334A8" w:rsidRDefault="00DA0BE1" w:rsidP="009334A8">
      <w:pPr>
        <w:spacing w:line="360" w:lineRule="auto"/>
        <w:rPr>
          <w:rFonts w:ascii="Arial" w:hAnsi="Arial" w:cs="Arial"/>
          <w:sz w:val="22"/>
          <w:szCs w:val="22"/>
          <w:lang w:val="en-GB"/>
        </w:rPr>
      </w:pPr>
      <w:r w:rsidRPr="009334A8">
        <w:rPr>
          <w:rFonts w:ascii="Arial" w:hAnsi="Arial" w:cs="Arial"/>
          <w:sz w:val="22"/>
          <w:szCs w:val="22"/>
          <w:lang w:val="en-GB"/>
        </w:rPr>
        <w:t xml:space="preserve">Tomičić-Pupek, K., Tomičić Furjan, M., Pihir, I. and </w:t>
      </w:r>
      <w:proofErr w:type="spellStart"/>
      <w:r w:rsidRPr="009334A8">
        <w:rPr>
          <w:rFonts w:ascii="Arial" w:hAnsi="Arial" w:cs="Arial"/>
          <w:sz w:val="22"/>
          <w:szCs w:val="22"/>
          <w:lang w:val="en-GB"/>
        </w:rPr>
        <w:t>Vrček</w:t>
      </w:r>
      <w:proofErr w:type="spellEnd"/>
      <w:r w:rsidRPr="009334A8">
        <w:rPr>
          <w:rFonts w:ascii="Arial" w:hAnsi="Arial" w:cs="Arial"/>
          <w:sz w:val="22"/>
          <w:szCs w:val="22"/>
          <w:lang w:val="en-GB"/>
        </w:rPr>
        <w:t>, N. (2023) ‘Disruptive business model innovation and digital transformation.’ </w:t>
      </w:r>
      <w:r w:rsidRPr="009334A8">
        <w:rPr>
          <w:rFonts w:ascii="Arial" w:hAnsi="Arial" w:cs="Arial"/>
          <w:i/>
          <w:iCs/>
          <w:sz w:val="22"/>
          <w:szCs w:val="22"/>
          <w:lang w:val="en-GB"/>
        </w:rPr>
        <w:t>Business Systems Research: International journal of the Society for Advancing Innovation and Research in Economy</w:t>
      </w:r>
      <w:r w:rsidRPr="009334A8">
        <w:rPr>
          <w:rFonts w:ascii="Arial" w:hAnsi="Arial" w:cs="Arial"/>
          <w:sz w:val="22"/>
          <w:szCs w:val="22"/>
          <w:lang w:val="en-GB"/>
        </w:rPr>
        <w:t>, </w:t>
      </w:r>
      <w:r w:rsidRPr="009334A8">
        <w:rPr>
          <w:rFonts w:ascii="Arial" w:hAnsi="Arial" w:cs="Arial"/>
          <w:i/>
          <w:iCs/>
          <w:sz w:val="22"/>
          <w:szCs w:val="22"/>
          <w:lang w:val="en-GB"/>
        </w:rPr>
        <w:t>14</w:t>
      </w:r>
      <w:r w:rsidRPr="009334A8">
        <w:rPr>
          <w:rFonts w:ascii="Arial" w:hAnsi="Arial" w:cs="Arial"/>
          <w:sz w:val="22"/>
          <w:szCs w:val="22"/>
          <w:lang w:val="en-GB"/>
        </w:rPr>
        <w:t>(1), pp.1-25.</w:t>
      </w:r>
    </w:p>
    <w:p w14:paraId="3010CFC5" w14:textId="53A8D25D" w:rsidR="00DA0BE1" w:rsidRPr="009334A8" w:rsidRDefault="00DA0BE1" w:rsidP="009334A8">
      <w:pPr>
        <w:shd w:val="clear" w:color="auto" w:fill="FFFFFF"/>
        <w:spacing w:line="360" w:lineRule="auto"/>
        <w:rPr>
          <w:rFonts w:ascii="Arial" w:hAnsi="Arial" w:cs="Arial"/>
          <w:color w:val="222222"/>
          <w:sz w:val="22"/>
          <w:szCs w:val="22"/>
          <w:lang w:val="en-GB"/>
        </w:rPr>
      </w:pPr>
      <w:r w:rsidRPr="009334A8">
        <w:rPr>
          <w:rFonts w:ascii="Arial" w:hAnsi="Arial" w:cs="Arial"/>
          <w:color w:val="222222"/>
          <w:sz w:val="22"/>
          <w:szCs w:val="22"/>
          <w:lang w:val="en-GB"/>
        </w:rPr>
        <w:t xml:space="preserve">Wolniak, R., </w:t>
      </w:r>
      <w:proofErr w:type="spellStart"/>
      <w:r w:rsidRPr="009334A8">
        <w:rPr>
          <w:rFonts w:ascii="Arial" w:hAnsi="Arial" w:cs="Arial"/>
          <w:color w:val="222222"/>
          <w:sz w:val="22"/>
          <w:szCs w:val="22"/>
          <w:lang w:val="en-GB"/>
        </w:rPr>
        <w:t>Stecuła</w:t>
      </w:r>
      <w:proofErr w:type="spellEnd"/>
      <w:r w:rsidRPr="009334A8">
        <w:rPr>
          <w:rFonts w:ascii="Arial" w:hAnsi="Arial" w:cs="Arial"/>
          <w:color w:val="222222"/>
          <w:sz w:val="22"/>
          <w:szCs w:val="22"/>
          <w:lang w:val="en-GB"/>
        </w:rPr>
        <w:t>, K. and Aydın, B. (2024) ‘Digital transformation of grocery in-store shopping-scanners, artificial intelligence, augmented reality and beyond: A review.’ </w:t>
      </w:r>
      <w:r w:rsidRPr="009334A8">
        <w:rPr>
          <w:rFonts w:ascii="Arial" w:hAnsi="Arial" w:cs="Arial"/>
          <w:i/>
          <w:iCs/>
          <w:color w:val="222222"/>
          <w:sz w:val="22"/>
          <w:szCs w:val="22"/>
          <w:lang w:val="en-GB"/>
        </w:rPr>
        <w:t>Foods</w:t>
      </w:r>
      <w:r w:rsidRPr="009334A8">
        <w:rPr>
          <w:rFonts w:ascii="Arial" w:hAnsi="Arial" w:cs="Arial"/>
          <w:color w:val="222222"/>
          <w:sz w:val="22"/>
          <w:szCs w:val="22"/>
          <w:lang w:val="en-GB"/>
        </w:rPr>
        <w:t>, </w:t>
      </w:r>
      <w:r w:rsidRPr="009334A8">
        <w:rPr>
          <w:rFonts w:ascii="Arial" w:hAnsi="Arial" w:cs="Arial"/>
          <w:i/>
          <w:iCs/>
          <w:color w:val="222222"/>
          <w:sz w:val="22"/>
          <w:szCs w:val="22"/>
          <w:lang w:val="en-GB"/>
        </w:rPr>
        <w:t>13</w:t>
      </w:r>
      <w:r w:rsidRPr="009334A8">
        <w:rPr>
          <w:rFonts w:ascii="Arial" w:hAnsi="Arial" w:cs="Arial"/>
          <w:color w:val="222222"/>
          <w:sz w:val="22"/>
          <w:szCs w:val="22"/>
          <w:lang w:val="en-GB"/>
        </w:rPr>
        <w:t>(18), p.2948.</w:t>
      </w:r>
    </w:p>
    <w:sectPr w:rsidR="00DA0BE1" w:rsidRPr="009334A8" w:rsidSect="00A13078">
      <w:headerReference w:type="default" r:id="rId13"/>
      <w:footerReference w:type="default" r:id="rId14"/>
      <w:pgSz w:w="12240" w:h="15840"/>
      <w:pgMar w:top="1440" w:right="1440" w:bottom="1440" w:left="1440" w:header="720" w:footer="720" w:gutter="0"/>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978C17C" w14:textId="77777777" w:rsidR="00B91D36" w:rsidRDefault="00B91D36" w:rsidP="00323B30">
      <w:pPr>
        <w:spacing w:line="240" w:lineRule="auto"/>
      </w:pPr>
      <w:r>
        <w:separator/>
      </w:r>
    </w:p>
  </w:endnote>
  <w:endnote w:type="continuationSeparator" w:id="0">
    <w:p w14:paraId="1A6A5964" w14:textId="77777777" w:rsidR="00B91D36" w:rsidRDefault="00B91D36" w:rsidP="00323B3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F854305B-F566-42CC-848A-DEE06844F884}"/>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embedRegular r:id="rId2" w:fontKey="{CE9351B6-3D28-4D3A-83D9-9EAF1F5C2839}"/>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Fonts w:ascii="Arial" w:hAnsi="Arial" w:cs="Arial"/>
        <w:b/>
        <w:bCs/>
        <w:sz w:val="22"/>
        <w:szCs w:val="22"/>
      </w:rPr>
      <w:id w:val="894626810"/>
      <w:docPartObj>
        <w:docPartGallery w:val="Page Numbers (Bottom of Page)"/>
        <w:docPartUnique/>
      </w:docPartObj>
    </w:sdtPr>
    <w:sdtContent>
      <w:sdt>
        <w:sdtPr>
          <w:rPr>
            <w:rFonts w:ascii="Arial" w:hAnsi="Arial" w:cs="Arial"/>
            <w:b/>
            <w:bCs/>
            <w:sz w:val="22"/>
            <w:szCs w:val="22"/>
          </w:rPr>
          <w:id w:val="-1769616900"/>
          <w:docPartObj>
            <w:docPartGallery w:val="Page Numbers (Top of Page)"/>
            <w:docPartUnique/>
          </w:docPartObj>
        </w:sdtPr>
        <w:sdtContent>
          <w:p w14:paraId="2DDE67E1" w14:textId="4F160423" w:rsidR="00A13078" w:rsidRPr="00A13078" w:rsidRDefault="00A13078">
            <w:pPr>
              <w:pStyle w:val="Footer"/>
              <w:jc w:val="right"/>
              <w:rPr>
                <w:rFonts w:ascii="Arial" w:hAnsi="Arial" w:cs="Arial"/>
                <w:b/>
                <w:bCs/>
                <w:sz w:val="22"/>
                <w:szCs w:val="22"/>
              </w:rPr>
            </w:pPr>
            <w:r w:rsidRPr="00A13078">
              <w:rPr>
                <w:rFonts w:ascii="Arial" w:hAnsi="Arial" w:cs="Arial"/>
                <w:b/>
                <w:bCs/>
                <w:sz w:val="22"/>
                <w:szCs w:val="22"/>
              </w:rPr>
              <w:t xml:space="preserve">Page </w:t>
            </w:r>
            <w:r w:rsidRPr="00A13078">
              <w:rPr>
                <w:rFonts w:ascii="Arial" w:hAnsi="Arial" w:cs="Arial"/>
                <w:b/>
                <w:bCs/>
                <w:sz w:val="22"/>
                <w:szCs w:val="22"/>
              </w:rPr>
              <w:fldChar w:fldCharType="begin"/>
            </w:r>
            <w:r w:rsidRPr="00A13078">
              <w:rPr>
                <w:rFonts w:ascii="Arial" w:hAnsi="Arial" w:cs="Arial"/>
                <w:b/>
                <w:bCs/>
                <w:sz w:val="22"/>
                <w:szCs w:val="22"/>
              </w:rPr>
              <w:instrText xml:space="preserve"> PAGE </w:instrText>
            </w:r>
            <w:r w:rsidRPr="00A13078">
              <w:rPr>
                <w:rFonts w:ascii="Arial" w:hAnsi="Arial" w:cs="Arial"/>
                <w:b/>
                <w:bCs/>
                <w:sz w:val="22"/>
                <w:szCs w:val="22"/>
              </w:rPr>
              <w:fldChar w:fldCharType="separate"/>
            </w:r>
            <w:r w:rsidRPr="00A13078">
              <w:rPr>
                <w:rFonts w:ascii="Arial" w:hAnsi="Arial" w:cs="Arial"/>
                <w:b/>
                <w:bCs/>
                <w:noProof/>
                <w:sz w:val="22"/>
                <w:szCs w:val="22"/>
              </w:rPr>
              <w:t>2</w:t>
            </w:r>
            <w:r w:rsidRPr="00A13078">
              <w:rPr>
                <w:rFonts w:ascii="Arial" w:hAnsi="Arial" w:cs="Arial"/>
                <w:b/>
                <w:bCs/>
                <w:sz w:val="22"/>
                <w:szCs w:val="22"/>
              </w:rPr>
              <w:fldChar w:fldCharType="end"/>
            </w:r>
            <w:r w:rsidRPr="00A13078">
              <w:rPr>
                <w:rFonts w:ascii="Arial" w:hAnsi="Arial" w:cs="Arial"/>
                <w:b/>
                <w:bCs/>
                <w:sz w:val="22"/>
                <w:szCs w:val="22"/>
              </w:rPr>
              <w:t xml:space="preserve"> of </w:t>
            </w:r>
            <w:r w:rsidRPr="00A13078">
              <w:rPr>
                <w:rFonts w:ascii="Arial" w:hAnsi="Arial" w:cs="Arial"/>
                <w:b/>
                <w:bCs/>
                <w:sz w:val="22"/>
                <w:szCs w:val="22"/>
              </w:rPr>
              <w:fldChar w:fldCharType="begin"/>
            </w:r>
            <w:r w:rsidRPr="00A13078">
              <w:rPr>
                <w:rFonts w:ascii="Arial" w:hAnsi="Arial" w:cs="Arial"/>
                <w:b/>
                <w:bCs/>
                <w:sz w:val="22"/>
                <w:szCs w:val="22"/>
              </w:rPr>
              <w:instrText xml:space="preserve"> NUMPAGES  </w:instrText>
            </w:r>
            <w:r w:rsidRPr="00A13078">
              <w:rPr>
                <w:rFonts w:ascii="Arial" w:hAnsi="Arial" w:cs="Arial"/>
                <w:b/>
                <w:bCs/>
                <w:sz w:val="22"/>
                <w:szCs w:val="22"/>
              </w:rPr>
              <w:fldChar w:fldCharType="separate"/>
            </w:r>
            <w:r w:rsidRPr="00A13078">
              <w:rPr>
                <w:rFonts w:ascii="Arial" w:hAnsi="Arial" w:cs="Arial"/>
                <w:b/>
                <w:bCs/>
                <w:noProof/>
                <w:sz w:val="22"/>
                <w:szCs w:val="22"/>
              </w:rPr>
              <w:t>2</w:t>
            </w:r>
            <w:r w:rsidRPr="00A13078">
              <w:rPr>
                <w:rFonts w:ascii="Arial" w:hAnsi="Arial" w:cs="Arial"/>
                <w:b/>
                <w:bCs/>
                <w:sz w:val="22"/>
                <w:szCs w:val="22"/>
              </w:rPr>
              <w:fldChar w:fldCharType="end"/>
            </w:r>
          </w:p>
        </w:sdtContent>
      </w:sdt>
    </w:sdtContent>
  </w:sdt>
  <w:p w14:paraId="7FDE9266" w14:textId="77777777" w:rsidR="00A13078" w:rsidRDefault="00A1307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26E4292" w14:textId="77777777" w:rsidR="00B91D36" w:rsidRDefault="00B91D36" w:rsidP="00323B30">
      <w:pPr>
        <w:spacing w:line="240" w:lineRule="auto"/>
      </w:pPr>
      <w:r>
        <w:separator/>
      </w:r>
    </w:p>
  </w:footnote>
  <w:footnote w:type="continuationSeparator" w:id="0">
    <w:p w14:paraId="0CE49FB4" w14:textId="77777777" w:rsidR="00B91D36" w:rsidRDefault="00B91D36" w:rsidP="00323B30">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598BE0B" w14:textId="346EA9A4" w:rsidR="00A13078" w:rsidRPr="0069254B" w:rsidRDefault="00A13078" w:rsidP="00A13078">
    <w:pPr>
      <w:pStyle w:val="Header"/>
      <w:jc w:val="right"/>
      <w:rPr>
        <w:sz w:val="16"/>
        <w:szCs w:val="16"/>
      </w:rPr>
    </w:pPr>
    <w:r w:rsidRPr="0069254B">
      <w:rPr>
        <w:rFonts w:ascii="Arial" w:hAnsi="Arial" w:cs="Arial"/>
        <w:b/>
        <w:bCs/>
        <w:sz w:val="22"/>
        <w:szCs w:val="22"/>
        <w:lang w:val="en-GB"/>
      </w:rPr>
      <w:t>Leadership and Management Skills for the Workplace</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172507C"/>
    <w:multiLevelType w:val="hybridMultilevel"/>
    <w:tmpl w:val="F4BA1ED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2C38246C"/>
    <w:multiLevelType w:val="hybridMultilevel"/>
    <w:tmpl w:val="F0A4718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4B8317DD"/>
    <w:multiLevelType w:val="hybridMultilevel"/>
    <w:tmpl w:val="3CBED8B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130052302">
    <w:abstractNumId w:val="0"/>
  </w:num>
  <w:num w:numId="2" w16cid:durableId="879124827">
    <w:abstractNumId w:val="1"/>
  </w:num>
  <w:num w:numId="3" w16cid:durableId="190004644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embedTrueTypeFont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32FA2"/>
    <w:rsid w:val="00010061"/>
    <w:rsid w:val="00086FA6"/>
    <w:rsid w:val="00093714"/>
    <w:rsid w:val="00132FA2"/>
    <w:rsid w:val="001C2B04"/>
    <w:rsid w:val="002148B2"/>
    <w:rsid w:val="00260646"/>
    <w:rsid w:val="00323B30"/>
    <w:rsid w:val="0041549F"/>
    <w:rsid w:val="00493641"/>
    <w:rsid w:val="004C148D"/>
    <w:rsid w:val="005B7867"/>
    <w:rsid w:val="005C5B17"/>
    <w:rsid w:val="0067667A"/>
    <w:rsid w:val="0069254B"/>
    <w:rsid w:val="006C35C1"/>
    <w:rsid w:val="00741BC0"/>
    <w:rsid w:val="007705A8"/>
    <w:rsid w:val="007D2497"/>
    <w:rsid w:val="008A2D00"/>
    <w:rsid w:val="009334A8"/>
    <w:rsid w:val="00952B6C"/>
    <w:rsid w:val="009D2B50"/>
    <w:rsid w:val="009E1F51"/>
    <w:rsid w:val="00A13078"/>
    <w:rsid w:val="00A574E2"/>
    <w:rsid w:val="00AF34EB"/>
    <w:rsid w:val="00B22193"/>
    <w:rsid w:val="00B54040"/>
    <w:rsid w:val="00B61115"/>
    <w:rsid w:val="00B91D36"/>
    <w:rsid w:val="00BB2F7F"/>
    <w:rsid w:val="00D14D2E"/>
    <w:rsid w:val="00D356B4"/>
    <w:rsid w:val="00DA0BE1"/>
    <w:rsid w:val="00DC0B9C"/>
    <w:rsid w:val="00F56BA2"/>
    <w:rsid w:val="00F61F63"/>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E3F0B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 w:eastAsia="en-US" w:bidi="ar-SA"/>
      </w:rPr>
    </w:rPrDefault>
    <w:pPrDefault>
      <w:pPr>
        <w:spacing w:line="48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outlineLvl w:val="0"/>
    </w:pPr>
    <w:rPr>
      <w:b/>
      <w:bCs/>
      <w:sz w:val="28"/>
      <w:szCs w:val="28"/>
    </w:rPr>
  </w:style>
  <w:style w:type="paragraph" w:styleId="Heading2">
    <w:name w:val="heading 2"/>
    <w:basedOn w:val="Normal"/>
    <w:next w:val="Normal"/>
    <w:uiPriority w:val="9"/>
    <w:unhideWhenUsed/>
    <w:qFormat/>
    <w:pPr>
      <w:keepNext/>
      <w:keepLines/>
      <w:outlineLvl w:val="1"/>
    </w:pPr>
    <w:rPr>
      <w:b/>
      <w:bCs/>
      <w:sz w:val="26"/>
      <w:szCs w:val="26"/>
    </w:rPr>
  </w:style>
  <w:style w:type="paragraph" w:styleId="Heading3">
    <w:name w:val="heading 3"/>
    <w:basedOn w:val="Normal"/>
    <w:next w:val="Normal"/>
    <w:uiPriority w:val="9"/>
    <w:semiHidden/>
    <w:unhideWhenUsed/>
    <w:qFormat/>
    <w:pPr>
      <w:keepNext/>
      <w:keepLines/>
      <w:outlineLvl w:val="2"/>
    </w:pPr>
    <w:rPr>
      <w:i/>
      <w:iCs/>
      <w:u w:val="single"/>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table" w:customStyle="1" w:styleId="a">
    <w:basedOn w:val="TableNormal0"/>
    <w:tblPr>
      <w:tblStyleRowBandSize w:val="1"/>
      <w:tblStyleColBandSize w:val="1"/>
    </w:tblPr>
  </w:style>
  <w:style w:type="table" w:customStyle="1" w:styleId="a0">
    <w:basedOn w:val="TableNormal0"/>
    <w:tblPr>
      <w:tblStyleRowBandSize w:val="1"/>
      <w:tblStyleColBandSize w:val="1"/>
    </w:tblPr>
  </w:style>
  <w:style w:type="table" w:customStyle="1" w:styleId="a1">
    <w:basedOn w:val="TableNormal0"/>
    <w:tblPr>
      <w:tblStyleRowBandSize w:val="1"/>
      <w:tblStyleColBandSize w:val="1"/>
    </w:tblPr>
  </w:style>
  <w:style w:type="table" w:customStyle="1" w:styleId="a2">
    <w:basedOn w:val="TableNormal0"/>
    <w:tblPr>
      <w:tblStyleRowBandSize w:val="1"/>
      <w:tblStyleColBandSize w:val="1"/>
    </w:tbl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character" w:customStyle="1" w:styleId="Heading1Char">
    <w:name w:val="Heading 1 Char"/>
    <w:basedOn w:val="DefaultParagraphFont"/>
    <w:link w:val="Heading1"/>
    <w:uiPriority w:val="9"/>
    <w:rsid w:val="001C2B04"/>
    <w:rPr>
      <w:b/>
      <w:bCs/>
      <w:sz w:val="28"/>
      <w:szCs w:val="28"/>
    </w:rPr>
  </w:style>
  <w:style w:type="paragraph" w:styleId="Bibliography">
    <w:name w:val="Bibliography"/>
    <w:basedOn w:val="Normal"/>
    <w:next w:val="Normal"/>
    <w:uiPriority w:val="37"/>
    <w:unhideWhenUsed/>
    <w:rsid w:val="001C2B04"/>
  </w:style>
  <w:style w:type="character" w:styleId="Hyperlink">
    <w:name w:val="Hyperlink"/>
    <w:basedOn w:val="DefaultParagraphFont"/>
    <w:uiPriority w:val="99"/>
    <w:unhideWhenUsed/>
    <w:rsid w:val="001C2B04"/>
    <w:rPr>
      <w:color w:val="0000FF" w:themeColor="hyperlink"/>
      <w:u w:val="single"/>
    </w:rPr>
  </w:style>
  <w:style w:type="character" w:styleId="UnresolvedMention">
    <w:name w:val="Unresolved Mention"/>
    <w:basedOn w:val="DefaultParagraphFont"/>
    <w:uiPriority w:val="99"/>
    <w:semiHidden/>
    <w:unhideWhenUsed/>
    <w:rsid w:val="001C2B04"/>
    <w:rPr>
      <w:color w:val="605E5C"/>
      <w:shd w:val="clear" w:color="auto" w:fill="E1DFDD"/>
    </w:rPr>
  </w:style>
  <w:style w:type="paragraph" w:styleId="ListParagraph">
    <w:name w:val="List Paragraph"/>
    <w:basedOn w:val="Normal"/>
    <w:uiPriority w:val="34"/>
    <w:qFormat/>
    <w:rsid w:val="001C2B04"/>
    <w:pPr>
      <w:ind w:left="720"/>
      <w:contextualSpacing/>
    </w:pPr>
  </w:style>
  <w:style w:type="paragraph" w:styleId="Header">
    <w:name w:val="header"/>
    <w:basedOn w:val="Normal"/>
    <w:link w:val="HeaderChar"/>
    <w:uiPriority w:val="99"/>
    <w:unhideWhenUsed/>
    <w:rsid w:val="00323B30"/>
    <w:pPr>
      <w:tabs>
        <w:tab w:val="center" w:pos="4680"/>
        <w:tab w:val="right" w:pos="9360"/>
      </w:tabs>
      <w:spacing w:line="240" w:lineRule="auto"/>
    </w:pPr>
  </w:style>
  <w:style w:type="character" w:customStyle="1" w:styleId="HeaderChar">
    <w:name w:val="Header Char"/>
    <w:basedOn w:val="DefaultParagraphFont"/>
    <w:link w:val="Header"/>
    <w:uiPriority w:val="99"/>
    <w:rsid w:val="00323B30"/>
  </w:style>
  <w:style w:type="paragraph" w:styleId="Footer">
    <w:name w:val="footer"/>
    <w:basedOn w:val="Normal"/>
    <w:link w:val="FooterChar"/>
    <w:uiPriority w:val="99"/>
    <w:unhideWhenUsed/>
    <w:rsid w:val="00323B30"/>
    <w:pPr>
      <w:tabs>
        <w:tab w:val="center" w:pos="4680"/>
        <w:tab w:val="right" w:pos="9360"/>
      </w:tabs>
      <w:spacing w:line="240" w:lineRule="auto"/>
    </w:pPr>
  </w:style>
  <w:style w:type="character" w:customStyle="1" w:styleId="FooterChar">
    <w:name w:val="Footer Char"/>
    <w:basedOn w:val="DefaultParagraphFont"/>
    <w:link w:val="Footer"/>
    <w:uiPriority w:val="99"/>
    <w:rsid w:val="00323B30"/>
  </w:style>
  <w:style w:type="paragraph" w:styleId="TOCHeading">
    <w:name w:val="TOC Heading"/>
    <w:basedOn w:val="Heading1"/>
    <w:next w:val="Normal"/>
    <w:uiPriority w:val="39"/>
    <w:unhideWhenUsed/>
    <w:qFormat/>
    <w:rsid w:val="00AF34EB"/>
    <w:pPr>
      <w:spacing w:before="240" w:line="259" w:lineRule="auto"/>
      <w:jc w:val="left"/>
      <w:outlineLvl w:val="9"/>
    </w:pPr>
    <w:rPr>
      <w:rFonts w:asciiTheme="majorHAnsi" w:eastAsiaTheme="majorEastAsia" w:hAnsiTheme="majorHAnsi" w:cstheme="majorBidi"/>
      <w:b w:val="0"/>
      <w:bCs w:val="0"/>
      <w:color w:val="365F91" w:themeColor="accent1" w:themeShade="BF"/>
      <w:sz w:val="32"/>
      <w:szCs w:val="32"/>
      <w:lang w:val="en-US"/>
    </w:rPr>
  </w:style>
  <w:style w:type="paragraph" w:styleId="TOC1">
    <w:name w:val="toc 1"/>
    <w:basedOn w:val="Normal"/>
    <w:next w:val="Normal"/>
    <w:autoRedefine/>
    <w:uiPriority w:val="39"/>
    <w:unhideWhenUsed/>
    <w:rsid w:val="00AF34EB"/>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0341220">
      <w:bodyDiv w:val="1"/>
      <w:marLeft w:val="0"/>
      <w:marRight w:val="0"/>
      <w:marTop w:val="0"/>
      <w:marBottom w:val="0"/>
      <w:divBdr>
        <w:top w:val="none" w:sz="0" w:space="0" w:color="auto"/>
        <w:left w:val="none" w:sz="0" w:space="0" w:color="auto"/>
        <w:bottom w:val="none" w:sz="0" w:space="0" w:color="auto"/>
        <w:right w:val="none" w:sz="0" w:space="0" w:color="auto"/>
      </w:divBdr>
    </w:div>
    <w:div w:id="107314385">
      <w:bodyDiv w:val="1"/>
      <w:marLeft w:val="0"/>
      <w:marRight w:val="0"/>
      <w:marTop w:val="0"/>
      <w:marBottom w:val="0"/>
      <w:divBdr>
        <w:top w:val="none" w:sz="0" w:space="0" w:color="auto"/>
        <w:left w:val="none" w:sz="0" w:space="0" w:color="auto"/>
        <w:bottom w:val="none" w:sz="0" w:space="0" w:color="auto"/>
        <w:right w:val="none" w:sz="0" w:space="0" w:color="auto"/>
      </w:divBdr>
    </w:div>
    <w:div w:id="122313881">
      <w:bodyDiv w:val="1"/>
      <w:marLeft w:val="0"/>
      <w:marRight w:val="0"/>
      <w:marTop w:val="0"/>
      <w:marBottom w:val="0"/>
      <w:divBdr>
        <w:top w:val="none" w:sz="0" w:space="0" w:color="auto"/>
        <w:left w:val="none" w:sz="0" w:space="0" w:color="auto"/>
        <w:bottom w:val="none" w:sz="0" w:space="0" w:color="auto"/>
        <w:right w:val="none" w:sz="0" w:space="0" w:color="auto"/>
      </w:divBdr>
    </w:div>
    <w:div w:id="167909292">
      <w:bodyDiv w:val="1"/>
      <w:marLeft w:val="0"/>
      <w:marRight w:val="0"/>
      <w:marTop w:val="0"/>
      <w:marBottom w:val="0"/>
      <w:divBdr>
        <w:top w:val="none" w:sz="0" w:space="0" w:color="auto"/>
        <w:left w:val="none" w:sz="0" w:space="0" w:color="auto"/>
        <w:bottom w:val="none" w:sz="0" w:space="0" w:color="auto"/>
        <w:right w:val="none" w:sz="0" w:space="0" w:color="auto"/>
      </w:divBdr>
    </w:div>
    <w:div w:id="199441015">
      <w:bodyDiv w:val="1"/>
      <w:marLeft w:val="0"/>
      <w:marRight w:val="0"/>
      <w:marTop w:val="0"/>
      <w:marBottom w:val="0"/>
      <w:divBdr>
        <w:top w:val="none" w:sz="0" w:space="0" w:color="auto"/>
        <w:left w:val="none" w:sz="0" w:space="0" w:color="auto"/>
        <w:bottom w:val="none" w:sz="0" w:space="0" w:color="auto"/>
        <w:right w:val="none" w:sz="0" w:space="0" w:color="auto"/>
      </w:divBdr>
    </w:div>
    <w:div w:id="241108532">
      <w:bodyDiv w:val="1"/>
      <w:marLeft w:val="0"/>
      <w:marRight w:val="0"/>
      <w:marTop w:val="0"/>
      <w:marBottom w:val="0"/>
      <w:divBdr>
        <w:top w:val="none" w:sz="0" w:space="0" w:color="auto"/>
        <w:left w:val="none" w:sz="0" w:space="0" w:color="auto"/>
        <w:bottom w:val="none" w:sz="0" w:space="0" w:color="auto"/>
        <w:right w:val="none" w:sz="0" w:space="0" w:color="auto"/>
      </w:divBdr>
    </w:div>
    <w:div w:id="297339111">
      <w:bodyDiv w:val="1"/>
      <w:marLeft w:val="0"/>
      <w:marRight w:val="0"/>
      <w:marTop w:val="0"/>
      <w:marBottom w:val="0"/>
      <w:divBdr>
        <w:top w:val="none" w:sz="0" w:space="0" w:color="auto"/>
        <w:left w:val="none" w:sz="0" w:space="0" w:color="auto"/>
        <w:bottom w:val="none" w:sz="0" w:space="0" w:color="auto"/>
        <w:right w:val="none" w:sz="0" w:space="0" w:color="auto"/>
      </w:divBdr>
    </w:div>
    <w:div w:id="333846481">
      <w:bodyDiv w:val="1"/>
      <w:marLeft w:val="0"/>
      <w:marRight w:val="0"/>
      <w:marTop w:val="0"/>
      <w:marBottom w:val="0"/>
      <w:divBdr>
        <w:top w:val="none" w:sz="0" w:space="0" w:color="auto"/>
        <w:left w:val="none" w:sz="0" w:space="0" w:color="auto"/>
        <w:bottom w:val="none" w:sz="0" w:space="0" w:color="auto"/>
        <w:right w:val="none" w:sz="0" w:space="0" w:color="auto"/>
      </w:divBdr>
    </w:div>
    <w:div w:id="345986027">
      <w:bodyDiv w:val="1"/>
      <w:marLeft w:val="0"/>
      <w:marRight w:val="0"/>
      <w:marTop w:val="0"/>
      <w:marBottom w:val="0"/>
      <w:divBdr>
        <w:top w:val="none" w:sz="0" w:space="0" w:color="auto"/>
        <w:left w:val="none" w:sz="0" w:space="0" w:color="auto"/>
        <w:bottom w:val="none" w:sz="0" w:space="0" w:color="auto"/>
        <w:right w:val="none" w:sz="0" w:space="0" w:color="auto"/>
      </w:divBdr>
    </w:div>
    <w:div w:id="621963241">
      <w:bodyDiv w:val="1"/>
      <w:marLeft w:val="0"/>
      <w:marRight w:val="0"/>
      <w:marTop w:val="0"/>
      <w:marBottom w:val="0"/>
      <w:divBdr>
        <w:top w:val="none" w:sz="0" w:space="0" w:color="auto"/>
        <w:left w:val="none" w:sz="0" w:space="0" w:color="auto"/>
        <w:bottom w:val="none" w:sz="0" w:space="0" w:color="auto"/>
        <w:right w:val="none" w:sz="0" w:space="0" w:color="auto"/>
      </w:divBdr>
    </w:div>
    <w:div w:id="629214991">
      <w:bodyDiv w:val="1"/>
      <w:marLeft w:val="0"/>
      <w:marRight w:val="0"/>
      <w:marTop w:val="0"/>
      <w:marBottom w:val="0"/>
      <w:divBdr>
        <w:top w:val="none" w:sz="0" w:space="0" w:color="auto"/>
        <w:left w:val="none" w:sz="0" w:space="0" w:color="auto"/>
        <w:bottom w:val="none" w:sz="0" w:space="0" w:color="auto"/>
        <w:right w:val="none" w:sz="0" w:space="0" w:color="auto"/>
      </w:divBdr>
    </w:div>
    <w:div w:id="760415023">
      <w:bodyDiv w:val="1"/>
      <w:marLeft w:val="0"/>
      <w:marRight w:val="0"/>
      <w:marTop w:val="0"/>
      <w:marBottom w:val="0"/>
      <w:divBdr>
        <w:top w:val="none" w:sz="0" w:space="0" w:color="auto"/>
        <w:left w:val="none" w:sz="0" w:space="0" w:color="auto"/>
        <w:bottom w:val="none" w:sz="0" w:space="0" w:color="auto"/>
        <w:right w:val="none" w:sz="0" w:space="0" w:color="auto"/>
      </w:divBdr>
    </w:div>
    <w:div w:id="835657564">
      <w:bodyDiv w:val="1"/>
      <w:marLeft w:val="0"/>
      <w:marRight w:val="0"/>
      <w:marTop w:val="0"/>
      <w:marBottom w:val="0"/>
      <w:divBdr>
        <w:top w:val="none" w:sz="0" w:space="0" w:color="auto"/>
        <w:left w:val="none" w:sz="0" w:space="0" w:color="auto"/>
        <w:bottom w:val="none" w:sz="0" w:space="0" w:color="auto"/>
        <w:right w:val="none" w:sz="0" w:space="0" w:color="auto"/>
      </w:divBdr>
    </w:div>
    <w:div w:id="892424800">
      <w:bodyDiv w:val="1"/>
      <w:marLeft w:val="0"/>
      <w:marRight w:val="0"/>
      <w:marTop w:val="0"/>
      <w:marBottom w:val="0"/>
      <w:divBdr>
        <w:top w:val="none" w:sz="0" w:space="0" w:color="auto"/>
        <w:left w:val="none" w:sz="0" w:space="0" w:color="auto"/>
        <w:bottom w:val="none" w:sz="0" w:space="0" w:color="auto"/>
        <w:right w:val="none" w:sz="0" w:space="0" w:color="auto"/>
      </w:divBdr>
    </w:div>
    <w:div w:id="916981248">
      <w:bodyDiv w:val="1"/>
      <w:marLeft w:val="0"/>
      <w:marRight w:val="0"/>
      <w:marTop w:val="0"/>
      <w:marBottom w:val="0"/>
      <w:divBdr>
        <w:top w:val="none" w:sz="0" w:space="0" w:color="auto"/>
        <w:left w:val="none" w:sz="0" w:space="0" w:color="auto"/>
        <w:bottom w:val="none" w:sz="0" w:space="0" w:color="auto"/>
        <w:right w:val="none" w:sz="0" w:space="0" w:color="auto"/>
      </w:divBdr>
    </w:div>
    <w:div w:id="953095736">
      <w:bodyDiv w:val="1"/>
      <w:marLeft w:val="0"/>
      <w:marRight w:val="0"/>
      <w:marTop w:val="0"/>
      <w:marBottom w:val="0"/>
      <w:divBdr>
        <w:top w:val="none" w:sz="0" w:space="0" w:color="auto"/>
        <w:left w:val="none" w:sz="0" w:space="0" w:color="auto"/>
        <w:bottom w:val="none" w:sz="0" w:space="0" w:color="auto"/>
        <w:right w:val="none" w:sz="0" w:space="0" w:color="auto"/>
      </w:divBdr>
    </w:div>
    <w:div w:id="1121529665">
      <w:bodyDiv w:val="1"/>
      <w:marLeft w:val="0"/>
      <w:marRight w:val="0"/>
      <w:marTop w:val="0"/>
      <w:marBottom w:val="0"/>
      <w:divBdr>
        <w:top w:val="none" w:sz="0" w:space="0" w:color="auto"/>
        <w:left w:val="none" w:sz="0" w:space="0" w:color="auto"/>
        <w:bottom w:val="none" w:sz="0" w:space="0" w:color="auto"/>
        <w:right w:val="none" w:sz="0" w:space="0" w:color="auto"/>
      </w:divBdr>
    </w:div>
    <w:div w:id="1282802173">
      <w:bodyDiv w:val="1"/>
      <w:marLeft w:val="0"/>
      <w:marRight w:val="0"/>
      <w:marTop w:val="0"/>
      <w:marBottom w:val="0"/>
      <w:divBdr>
        <w:top w:val="none" w:sz="0" w:space="0" w:color="auto"/>
        <w:left w:val="none" w:sz="0" w:space="0" w:color="auto"/>
        <w:bottom w:val="none" w:sz="0" w:space="0" w:color="auto"/>
        <w:right w:val="none" w:sz="0" w:space="0" w:color="auto"/>
      </w:divBdr>
    </w:div>
    <w:div w:id="1369529067">
      <w:bodyDiv w:val="1"/>
      <w:marLeft w:val="0"/>
      <w:marRight w:val="0"/>
      <w:marTop w:val="0"/>
      <w:marBottom w:val="0"/>
      <w:divBdr>
        <w:top w:val="none" w:sz="0" w:space="0" w:color="auto"/>
        <w:left w:val="none" w:sz="0" w:space="0" w:color="auto"/>
        <w:bottom w:val="none" w:sz="0" w:space="0" w:color="auto"/>
        <w:right w:val="none" w:sz="0" w:space="0" w:color="auto"/>
      </w:divBdr>
    </w:div>
    <w:div w:id="1422987642">
      <w:bodyDiv w:val="1"/>
      <w:marLeft w:val="0"/>
      <w:marRight w:val="0"/>
      <w:marTop w:val="0"/>
      <w:marBottom w:val="0"/>
      <w:divBdr>
        <w:top w:val="none" w:sz="0" w:space="0" w:color="auto"/>
        <w:left w:val="none" w:sz="0" w:space="0" w:color="auto"/>
        <w:bottom w:val="none" w:sz="0" w:space="0" w:color="auto"/>
        <w:right w:val="none" w:sz="0" w:space="0" w:color="auto"/>
      </w:divBdr>
    </w:div>
    <w:div w:id="1735808479">
      <w:bodyDiv w:val="1"/>
      <w:marLeft w:val="0"/>
      <w:marRight w:val="0"/>
      <w:marTop w:val="0"/>
      <w:marBottom w:val="0"/>
      <w:divBdr>
        <w:top w:val="none" w:sz="0" w:space="0" w:color="auto"/>
        <w:left w:val="none" w:sz="0" w:space="0" w:color="auto"/>
        <w:bottom w:val="none" w:sz="0" w:space="0" w:color="auto"/>
        <w:right w:val="none" w:sz="0" w:space="0" w:color="auto"/>
      </w:divBdr>
    </w:div>
    <w:div w:id="1813012625">
      <w:bodyDiv w:val="1"/>
      <w:marLeft w:val="0"/>
      <w:marRight w:val="0"/>
      <w:marTop w:val="0"/>
      <w:marBottom w:val="0"/>
      <w:divBdr>
        <w:top w:val="none" w:sz="0" w:space="0" w:color="auto"/>
        <w:left w:val="none" w:sz="0" w:space="0" w:color="auto"/>
        <w:bottom w:val="none" w:sz="0" w:space="0" w:color="auto"/>
        <w:right w:val="none" w:sz="0" w:space="0" w:color="auto"/>
      </w:divBdr>
    </w:div>
    <w:div w:id="1828470452">
      <w:bodyDiv w:val="1"/>
      <w:marLeft w:val="0"/>
      <w:marRight w:val="0"/>
      <w:marTop w:val="0"/>
      <w:marBottom w:val="0"/>
      <w:divBdr>
        <w:top w:val="none" w:sz="0" w:space="0" w:color="auto"/>
        <w:left w:val="none" w:sz="0" w:space="0" w:color="auto"/>
        <w:bottom w:val="none" w:sz="0" w:space="0" w:color="auto"/>
        <w:right w:val="none" w:sz="0" w:space="0" w:color="auto"/>
      </w:divBdr>
    </w:div>
    <w:div w:id="1882278326">
      <w:bodyDiv w:val="1"/>
      <w:marLeft w:val="0"/>
      <w:marRight w:val="0"/>
      <w:marTop w:val="0"/>
      <w:marBottom w:val="0"/>
      <w:divBdr>
        <w:top w:val="none" w:sz="0" w:space="0" w:color="auto"/>
        <w:left w:val="none" w:sz="0" w:space="0" w:color="auto"/>
        <w:bottom w:val="none" w:sz="0" w:space="0" w:color="auto"/>
        <w:right w:val="none" w:sz="0" w:space="0" w:color="auto"/>
      </w:divBdr>
    </w:div>
    <w:div w:id="1893728447">
      <w:bodyDiv w:val="1"/>
      <w:marLeft w:val="0"/>
      <w:marRight w:val="0"/>
      <w:marTop w:val="0"/>
      <w:marBottom w:val="0"/>
      <w:divBdr>
        <w:top w:val="none" w:sz="0" w:space="0" w:color="auto"/>
        <w:left w:val="none" w:sz="0" w:space="0" w:color="auto"/>
        <w:bottom w:val="none" w:sz="0" w:space="0" w:color="auto"/>
        <w:right w:val="none" w:sz="0" w:space="0" w:color="auto"/>
      </w:divBdr>
    </w:div>
    <w:div w:id="2135369520">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www.statista.com/statistics/618252/sales-forecast-for-asda-united-kingdom-uk/?srsltid=AfmBOorQB64-1ewNny0Rmj6KVi-TaEjQYWnLkk8WIpPdAQlL9XPLtiW4"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Mik251</b:Tag>
    <b:SourceType>InternetSite</b:SourceType>
    <b:Guid>{C5A1EF22-0408-44BD-87BE-E51F2D54C270}</b:Guid>
    <b:Author>
      <b:Author>
        <b:NameList>
          <b:Person>
            <b:Last>Hinckley</b:Last>
            <b:First>Mike</b:First>
          </b:Person>
        </b:NameList>
      </b:Author>
    </b:Author>
    <b:Title>Investor Startegy and Communication: Boosting Investor Relations</b:Title>
    <b:Year>2025</b:Year>
    <b:YearAccessed>2025</b:YearAccessed>
    <b:MonthAccessed>December</b:MonthAccessed>
    <b:DayAccessed>3</b:DayAccessed>
    <b:URL>https://growthequityinterviewguide.com/investor-relations/investor-relations-best-practices/investor-strategy-and-communication</b:URL>
    <b:RefOrder>14</b:RefOrder>
  </b:Source>
  <b:Source>
    <b:Tag>Kyl25</b:Tag>
    <b:SourceType>InternetSite</b:SourceType>
    <b:Guid>{F8B0574A-04E1-4803-BBF0-85DC96A20873}</b:Guid>
    <b:Author>
      <b:Author>
        <b:NameList>
          <b:Person>
            <b:Last>Sims</b:Last>
            <b:First>Kyla</b:First>
          </b:Person>
        </b:NameList>
      </b:Author>
    </b:Author>
    <b:Title>39 Employee Newsletter Content Ideas That Will Boost Engagement</b:Title>
    <b:Year>2025</b:Year>
    <b:YearAccessed>2025</b:YearAccessed>
    <b:MonthAccessed>December</b:MonthAccessed>
    <b:DayAccessed>3</b:DayAccessed>
    <b:URL>https://staffbase.com/blog/28-employee-newsletter-content-ideas</b:URL>
    <b:RefOrder>13</b:RefOrder>
  </b:Source>
  <b:Source>
    <b:Tag>Art253</b:Tag>
    <b:SourceType>InternetSite</b:SourceType>
    <b:Guid>{BD794EA7-B308-4BD3-9128-23695407828A}</b:Guid>
    <b:Author>
      <b:Author>
        <b:NameList>
          <b:Person>
            <b:Last>Gurnov</b:Last>
            <b:First>Artem</b:First>
          </b:Person>
        </b:NameList>
      </b:Author>
    </b:Author>
    <b:Title>What’s the best project management software for 2026?</b:Title>
    <b:Year>2025</b:Year>
    <b:YearAccessed>2025</b:YearAccessed>
    <b:MonthAccessed>December</b:MonthAccessed>
    <b:DayAccessed>3</b:DayAccessed>
    <b:URL>https://www.wrike.com/project-management-guide/project-management-software/</b:URL>
    <b:RefOrder>15</b:RefOrder>
  </b:Source>
  <b:Source>
    <b:Tag>Car243</b:Tag>
    <b:SourceType>InternetSite</b:SourceType>
    <b:Guid>{D3CF712F-E8E9-4A5C-A70D-305FA5398F45}</b:Guid>
    <b:Author>
      <b:Author>
        <b:NameList>
          <b:Person>
            <b:Last>Houlton</b:Last>
            <b:First>Cara</b:First>
          </b:Person>
        </b:NameList>
      </b:Author>
    </b:Author>
    <b:Title>Asda unveils plan to improve store experience as sales take a hit</b:Title>
    <b:Year>2024</b:Year>
    <b:YearAccessed>2025</b:YearAccessed>
    <b:MonthAccessed>December</b:MonthAccessed>
    <b:DayAccessed>2</b:DayAccessed>
    <b:URL>https://www.grocerygazette.co.uk/2024/08/08/asda-store-experience/</b:URL>
    <b:RefOrder>4</b:RefOrder>
  </b:Source>
  <b:Source>
    <b:Tag>Abb25</b:Tag>
    <b:SourceType>InternetSite</b:SourceType>
    <b:Guid>{85E96CB5-4316-46A5-8E5D-E73B4D0B9385}</b:Guid>
    <b:Author>
      <b:Author>
        <b:NameList>
          <b:Person>
            <b:Last>Jenkins</b:Last>
            <b:First>Abby</b:First>
          </b:Person>
        </b:NameList>
      </b:Author>
    </b:Author>
    <b:Title>33 Inventory Management KPIs and Metrics for 2025</b:Title>
    <b:Year>2025</b:Year>
    <b:YearAccessed>2025</b:YearAccessed>
    <b:MonthAccessed>December</b:MonthAccessed>
    <b:DayAccessed>2</b:DayAccessed>
    <b:URL>https://www.netsuite.com/portal/resource/articles/inventory-management/inventory-management-kpis-metrics.shtml</b:URL>
    <b:RefOrder>16</b:RefOrder>
  </b:Source>
  <b:Source>
    <b:Tag>Pet236</b:Tag>
    <b:SourceType>InternetSite</b:SourceType>
    <b:Guid>{E6836638-BB16-4565-A2AC-E49253485A47}</b:Guid>
    <b:Author>
      <b:Author>
        <b:NameList>
          <b:Person>
            <b:Last>Landau</b:Last>
            <b:First>Peter</b:First>
          </b:Person>
        </b:NameList>
      </b:Author>
    </b:Author>
    <b:Title>Cost Performance Index (CPI) In Project Management</b:Title>
    <b:Year>2023</b:Year>
    <b:YearAccessed>2025</b:YearAccessed>
    <b:MonthAccessed>December</b:MonthAccessed>
    <b:DayAccessed>2</b:DayAccessed>
    <b:URL>https://www.projectmanager.com/blog/cost-performance-index</b:URL>
    <b:RefOrder>17</b:RefOrder>
  </b:Source>
  <b:Source>
    <b:Tag>Tom21</b:Tag>
    <b:SourceType>InternetSite</b:SourceType>
    <b:Guid>{B23FEA72-1D14-4DDE-9506-28D8E00EC5B6}</b:Guid>
    <b:Author>
      <b:Author>
        <b:NameList>
          <b:Person>
            <b:Last>Pieszko</b:Last>
            <b:First>Tomasz</b:First>
          </b:Person>
        </b:NameList>
      </b:Author>
    </b:Author>
    <b:Title>How to measure customer satisfaction KPI: NPS, CSAT, CES, &amp; CLI</b:Title>
    <b:Year>2021</b:Year>
    <b:YearAccessed>2025</b:YearAccessed>
    <b:MonthAccessed>December</b:MonthAccessed>
    <b:DayAccessed>2</b:DayAccessed>
    <b:URL>https://www.customer-alliance.com/en/articles/how-to-measure-customer-satisfaction-kpis-nps-csat-and-ces/</b:URL>
    <b:RefOrder>18</b:RefOrder>
  </b:Source>
  <b:Source>
    <b:Tag>Ang251</b:Tag>
    <b:SourceType>InternetSite</b:SourceType>
    <b:Guid>{83D3D3AD-D6F3-42CA-8AA2-CDD4A03C5C80}</b:Guid>
    <b:Author>
      <b:Author>
        <b:NameList>
          <b:Person>
            <b:Last>Beevers</b:Last>
            <b:First>Angela</b:First>
          </b:Person>
        </b:NameList>
      </b:Author>
    </b:Author>
    <b:Title>Asda’s turnaround plan disrupted by IT overhaul</b:Title>
    <b:Year>2025</b:Year>
    <b:YearAccessed>2025</b:YearAccessed>
    <b:MonthAccessed>December</b:MonthAccessed>
    <b:DayAccessed>2</b:DayAccessed>
    <b:URL>https://www.theretailbulletin.com/food-and-drink/asdas-turnaround-plan-disrupted-by-it-overhaul-01-12-2025/</b:URL>
    <b:RefOrder>11</b:RefOrder>
  </b:Source>
  <b:Source>
    <b:Tag>Lau255</b:Tag>
    <b:SourceType>InternetSite</b:SourceType>
    <b:Guid>{28394462-AF47-4207-B58C-7E8663C86DBB}</b:Guid>
    <b:Author>
      <b:Author>
        <b:NameList>
          <b:Person>
            <b:Last>Bouttell</b:Last>
            <b:First>Laura</b:First>
          </b:Person>
        </b:NameList>
      </b:Author>
    </b:Author>
    <b:Title>What Leadership Style Does ASDA Use? A Strategic Analysis</b:Title>
    <b:Year>2025</b:Year>
    <b:YearAccessed>2025</b:YearAccessed>
    <b:MonthAccessed>December</b:MonthAccessed>
    <b:DayAccessed>2</b:DayAccessed>
    <b:URL>https://quarterdeck.co.uk/articles/what-leadership-style-does-asda-use</b:URL>
    <b:RefOrder>8</b:RefOrder>
  </b:Source>
  <b:Source>
    <b:Tag>Geo246</b:Tag>
    <b:SourceType>InternetSite</b:SourceType>
    <b:Guid>{9FB64B41-BF39-44BF-9956-B3716D7F36C7}</b:Guid>
    <b:Author>
      <b:Author>
        <b:NameList>
          <b:Person>
            <b:Last>Riley</b:Last>
            <b:First>Geoff</b:First>
          </b:Person>
        </b:NameList>
      </b:Author>
    </b:Author>
    <b:Title>Asda's Market Struggles: Debt and Competition in the UK Grocery Sector</b:Title>
    <b:Year>2024</b:Year>
    <b:YearAccessed>2025</b:YearAccessed>
    <b:MonthAccessed>December</b:MonthAccessed>
    <b:DayAccessed>2</b:DayAccessed>
    <b:URL>https://www.tutor2u.net/economics/blog/asdas-market-struggles-debt-and-competition-in-the-uk-grocery-sector?srsltid=AfmBOooGoFLzxLxnMJZsBcKMsxgRbFlYuZWAw2MblVXUIT-Bj0jaw94S</b:URL>
    <b:RefOrder>5</b:RefOrder>
  </b:Source>
  <b:Source>
    <b:Tag>Sar254</b:Tag>
    <b:SourceType>InternetSite</b:SourceType>
    <b:Guid>{592ADDEC-EB4D-4B0E-9627-FB91C3DF1BC2}</b:Guid>
    <b:Author>
      <b:Author>
        <b:NameList>
          <b:Person>
            <b:Last>Butler</b:Last>
            <b:First>Sarah</b:First>
          </b:Person>
        </b:NameList>
      </b:Author>
    </b:Author>
    <b:Title>Asda to raise £568m in store sell-off as sales continue to fall</b:Title>
    <b:Year>2025</b:Year>
    <b:YearAccessed>2025</b:YearAccessed>
    <b:MonthAccessed>December</b:MonthAccessed>
    <b:DayAccessed>1</b:DayAccessed>
    <b:URL>https://www.theguardian.com/business/2025/nov/20/asda-raise-568m-store-sell-off-sales-fall-allan-leighton</b:URL>
    <b:RefOrder>6</b:RefOrder>
  </b:Source>
  <b:Source>
    <b:Tag>ASD24</b:Tag>
    <b:SourceType>InternetSite</b:SourceType>
    <b:Guid>{C70F9998-E03B-4D19-851E-F16608349588}</b:Guid>
    <b:Author>
      <b:Author>
        <b:Corporate>ASDA</b:Corporate>
      </b:Author>
    </b:Author>
    <b:Title>Project Future: Driving Asda’s Transformation</b:Title>
    <b:Year>2024</b:Year>
    <b:YearAccessed>2025</b:YearAccessed>
    <b:MonthAccessed>December</b:MonthAccessed>
    <b:DayAccessed>2</b:DayAccessed>
    <b:URL>https://corporate.asda.com/20240925/project-future-driving-asdas-transformation</b:URL>
    <b:RefOrder>7</b:RefOrder>
  </b:Source>
  <b:Source>
    <b:Tag>ASD257</b:Tag>
    <b:SourceType>InternetSite</b:SourceType>
    <b:Guid>{4FD23A6C-7B4C-4D97-ACFC-6B89FE20B83B}</b:Guid>
    <b:Author>
      <b:Author>
        <b:Corporate>ASDA</b:Corporate>
      </b:Author>
    </b:Author>
    <b:Title>Learning and Development</b:Title>
    <b:Year>2025b</b:Year>
    <b:YearAccessed>2025</b:YearAccessed>
    <b:MonthAccessed>December</b:MonthAccessed>
    <b:DayAccessed>2</b:DayAccessed>
    <b:URL>https://corporate.asda.com/learning-and-development</b:URL>
    <b:RefOrder>9</b:RefOrder>
  </b:Source>
  <b:Source>
    <b:Tag>ASD256</b:Tag>
    <b:SourceType>InternetSite</b:SourceType>
    <b:Guid>{2D25BFB1-742A-4A63-B0D4-F5F57B82E715}</b:Guid>
    <b:Author>
      <b:Author>
        <b:Corporate>ASDA</b:Corporate>
      </b:Author>
    </b:Author>
    <b:Title>Rollback is back! Asda Rollsback on thousands of products with more to follow</b:Title>
    <b:Year>2025c</b:Year>
    <b:YearAccessed>2025</b:YearAccessed>
    <b:MonthAccessed>December</b:MonthAccessed>
    <b:DayAccessed>2</b:DayAccessed>
    <b:URL>https://corporate.asda.com/newsroom/2024/30/01/rollback-is-back-asda-rollsback-on-thousands-of-products-with-more-to-follow</b:URL>
    <b:RefOrder>10</b:RefOrder>
  </b:Source>
  <b:Source>
    <b:Tag>Placeholder1</b:Tag>
    <b:SourceType>InternetSite</b:SourceType>
    <b:Guid>{EBE64C97-1D61-4E1B-B49D-C8B3EFAC6039}</b:Guid>
    <b:Author>
      <b:Author>
        <b:Corporate>ASDA</b:Corporate>
      </b:Author>
    </b:Author>
    <b:Title>Rollback is back! Asda Rollsback on thousands of products with more to follow</b:Title>
    <b:Year>2025</b:Year>
    <b:YearAccessed>2025</b:YearAccessed>
    <b:MonthAccessed>December</b:MonthAccessed>
    <b:DayAccessed>2</b:DayAccessed>
    <b:URL>https://corporate.asda.com/newsroom/2024/30/01/rollback-is-back-asda-rollsback-on-thousands-of-products-with-more-to-follow</b:URL>
    <b:RefOrder>19</b:RefOrder>
  </b:Source>
  <b:Source>
    <b:Tag>Placeholder2</b:Tag>
    <b:SourceType>InternetSite</b:SourceType>
    <b:Guid>{52465173-9436-4C2D-9169-84CA11AA51AD}</b:Guid>
    <b:Author>
      <b:Author>
        <b:Corporate>ASDA</b:Corporate>
      </b:Author>
    </b:Author>
    <b:Title>Learning and Development</b:Title>
    <b:Year>2025</b:Year>
    <b:YearAccessed>2025</b:YearAccessed>
    <b:MonthAccessed>December</b:MonthAccessed>
    <b:DayAccessed>2</b:DayAccessed>
    <b:URL>https://corporate.asda.com/learning-and-development</b:URL>
    <b:RefOrder>20</b:RefOrder>
  </b:Source>
  <b:Source>
    <b:Tag>ASD5a1</b:Tag>
    <b:SourceType>InternetSite</b:SourceType>
    <b:Guid>{93C19780-1531-4876-A8E1-FAA52A749C21}</b:Guid>
    <b:Author>
      <b:Author>
        <b:Corporate>ASDA</b:Corporate>
      </b:Author>
    </b:Author>
    <b:Title>Our story</b:Title>
    <b:Year>2025a</b:Year>
    <b:YearAccessed>2025</b:YearAccessed>
    <b:MonthAccessed>December</b:MonthAccessed>
    <b:DayAccessed>1</b:DayAccessed>
    <b:URL>https://corporate.asda.com/our-story</b:URL>
    <b:RefOrder>1</b:RefOrder>
  </b:Source>
  <b:Source>
    <b:Tag>Gro24</b:Tag>
    <b:SourceType>InternetSite</b:SourceType>
    <b:Guid>{D9C188A8-250C-45E3-95AF-2D78C7D50675}</b:Guid>
    <b:Title>How AI Is Transforming Change Management</b:Title>
    <b:Year>2024</b:Year>
    <b:YearAccessed>2025</b:YearAccessed>
    <b:MonthAccessed>December</b:MonthAccessed>
    <b:DayAccessed>1</b:DayAccessed>
    <b:URL>https://www.forbes.com/sites/sap/2024/12/11/how-ai-is-transforming-change-management/</b:URL>
    <b:Author>
      <b:Author>
        <b:NameList>
          <b:Person>
            <b:Last>Groot</b:Last>
            <b:Middle>de</b:Middle>
            <b:First>Jorrit</b:First>
          </b:Person>
        </b:NameList>
      </b:Author>
    </b:Author>
    <b:RefOrder>3</b:RefOrder>
  </b:Source>
  <b:Source>
    <b:Tag>Mir23</b:Tag>
    <b:SourceType>InternetSite</b:SourceType>
    <b:Guid>{589F38BF-6D71-4FE5-B3F7-1A17CA6AE0BB}</b:Guid>
    <b:Author>
      <b:Author>
        <b:NameList>
          <b:Person>
            <b:Last>Perkovic</b:Last>
            <b:First>Mirjana</b:First>
          </b:Person>
        </b:NameList>
      </b:Author>
    </b:Author>
    <b:Title>What Makes For An Effective Leadership Style?</b:Title>
    <b:Year>2023</b:Year>
    <b:YearAccessed>2025</b:YearAccessed>
    <b:MonthAccessed>December</b:MonthAccessed>
    <b:DayAccessed>2</b:DayAccessed>
    <b:URL>https://www.forbes.com/councils/forbesbusinesscouncil/2023/03/21/what-makes-for-an-effective-leadership-style/</b:URL>
    <b:RefOrder>12</b:RefOrder>
  </b:Source>
  <b:Source>
    <b:Tag>Sta2526</b:Tag>
    <b:SourceType>InternetSite</b:SourceType>
    <b:Guid>{7ED74F29-2EB5-48FD-9D6F-2A2720154172}</b:Guid>
    <b:Author>
      <b:Author>
        <b:Corporate>Statista</b:Corporate>
      </b:Author>
    </b:Author>
    <b:Title>Value of edible grocery sales for Asda in the United Kingdom (UK) </b:Title>
    <b:Year>2025</b:Year>
    <b:YearAccessed>2025</b:YearAccessed>
    <b:MonthAccessed>December</b:MonthAccessed>
    <b:DayAccessed>1</b:DayAccessed>
    <b:URL>https://www.statista.com/statistics/618252/sales-forecast-for-asda-united-kingdom-uk/?srsltid=AfmBOorQB64-1ewNny0Rmj6KVi-TaEjQYWnLkk8WIpPdAQlL9XPLtiW4</b:URL>
    <b:RefOrder>2</b:RefOrder>
  </b:Source>
</b:Sources>
</file>

<file path=customXml/itemProps1.xml><?xml version="1.0" encoding="utf-8"?>
<ds:datastoreItem xmlns:ds="http://schemas.openxmlformats.org/officeDocument/2006/customXml" ds:itemID="{DD9D62D5-5ADE-4FA8-AFF3-96C37971490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22</Pages>
  <Words>5390</Words>
  <Characters>30725</Characters>
  <Application>Microsoft Office Word</Application>
  <DocSecurity>0</DocSecurity>
  <Lines>256</Lines>
  <Paragraphs>72</Paragraphs>
  <ScaleCrop>false</ScaleCrop>
  <Company/>
  <LinksUpToDate>false</LinksUpToDate>
  <CharactersWithSpaces>36043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lastModifiedBy/>
  <cp:revision>1</cp:revision>
  <dcterms:created xsi:type="dcterms:W3CDTF">2025-12-04T13:41:00Z</dcterms:created>
  <dcterms:modified xsi:type="dcterms:W3CDTF">2025-12-04T13:56:00Z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60d21895-10ab-4510-a05c-89e357d91622</vt:lpwstr>
  </property>
</Properties>
</file>