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v:background id="_x0000_s1025" o:bwmode="white" o:targetscreensize="1024,768">
      <v:fill r:id="rId4" o:title="mental" recolor="t" type="frame"/>
    </v:background>
  </w:background>
  <w:body>
    <w:p w14:paraId="31EA7E7D" w14:textId="32CD530D" w:rsidR="000B62F4" w:rsidRDefault="00CE5D1E" w:rsidP="000200AE">
      <w:r>
        <w:rPr>
          <w:noProof/>
        </w:rPr>
        <mc:AlternateContent>
          <mc:Choice Requires="wps">
            <w:drawing>
              <wp:anchor distT="45720" distB="45720" distL="114300" distR="114300" simplePos="0" relativeHeight="251676672" behindDoc="1" locked="0" layoutInCell="1" allowOverlap="1" wp14:anchorId="723A894E" wp14:editId="4BF8DD1E">
                <wp:simplePos x="0" y="0"/>
                <wp:positionH relativeFrom="margin">
                  <wp:posOffset>7017385</wp:posOffset>
                </wp:positionH>
                <wp:positionV relativeFrom="paragraph">
                  <wp:posOffset>0</wp:posOffset>
                </wp:positionV>
                <wp:extent cx="2934335" cy="796925"/>
                <wp:effectExtent l="0" t="0" r="18415" b="22225"/>
                <wp:wrapTight wrapText="bothSides">
                  <wp:wrapPolygon edited="0">
                    <wp:start x="0" y="0"/>
                    <wp:lineTo x="0" y="21686"/>
                    <wp:lineTo x="21595" y="21686"/>
                    <wp:lineTo x="21595"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4335" cy="796925"/>
                        </a:xfrm>
                        <a:prstGeom prst="rect">
                          <a:avLst/>
                        </a:prstGeom>
                        <a:solidFill>
                          <a:srgbClr val="FFFF8F"/>
                        </a:solidFill>
                        <a:ln w="9525">
                          <a:solidFill>
                            <a:srgbClr val="000000"/>
                          </a:solidFill>
                          <a:miter lim="800000"/>
                          <a:headEnd/>
                          <a:tailEnd/>
                        </a:ln>
                      </wps:spPr>
                      <wps:txbx>
                        <w:txbxContent>
                          <w:p w14:paraId="750BD485" w14:textId="23486FDD" w:rsidR="00AB4825" w:rsidRPr="001D3789" w:rsidRDefault="0045181D">
                            <w:pPr>
                              <w:rPr>
                                <w:sz w:val="16"/>
                                <w:szCs w:val="16"/>
                              </w:rPr>
                            </w:pPr>
                            <w:r>
                              <w:rPr>
                                <w:sz w:val="16"/>
                                <w:szCs w:val="16"/>
                              </w:rPr>
                              <w:t xml:space="preserve">6A. </w:t>
                            </w:r>
                            <w:r w:rsidR="00AB4825" w:rsidRPr="001D3789">
                              <w:rPr>
                                <w:sz w:val="16"/>
                                <w:szCs w:val="16"/>
                              </w:rPr>
                              <w:t xml:space="preserve">Many </w:t>
                            </w:r>
                            <w:r w:rsidR="001D3789" w:rsidRPr="001D3789">
                              <w:rPr>
                                <w:sz w:val="16"/>
                                <w:szCs w:val="16"/>
                              </w:rPr>
                              <w:t>female</w:t>
                            </w:r>
                            <w:r w:rsidR="00AB4825" w:rsidRPr="001D3789">
                              <w:rPr>
                                <w:sz w:val="16"/>
                                <w:szCs w:val="16"/>
                              </w:rPr>
                              <w:t xml:space="preserve"> inmates</w:t>
                            </w:r>
                            <w:r w:rsidR="00DB0AF1">
                              <w:rPr>
                                <w:sz w:val="16"/>
                                <w:szCs w:val="16"/>
                              </w:rPr>
                              <w:t xml:space="preserve"> are struggling </w:t>
                            </w:r>
                            <w:r w:rsidR="00AB4825" w:rsidRPr="001D3789">
                              <w:rPr>
                                <w:sz w:val="16"/>
                                <w:szCs w:val="16"/>
                              </w:rPr>
                              <w:t xml:space="preserve">alone in the </w:t>
                            </w:r>
                            <w:r w:rsidR="001D3784">
                              <w:rPr>
                                <w:sz w:val="16"/>
                                <w:szCs w:val="16"/>
                              </w:rPr>
                              <w:t>UK,</w:t>
                            </w:r>
                            <w:r w:rsidR="00AB4825" w:rsidRPr="001D3789">
                              <w:rPr>
                                <w:sz w:val="16"/>
                                <w:szCs w:val="16"/>
                              </w:rPr>
                              <w:t xml:space="preserve"> but the prison reform service and the </w:t>
                            </w:r>
                            <w:r w:rsidR="001D3789" w:rsidRPr="001D3789">
                              <w:rPr>
                                <w:sz w:val="16"/>
                                <w:szCs w:val="16"/>
                              </w:rPr>
                              <w:t>government</w:t>
                            </w:r>
                            <w:r w:rsidR="00AB4825" w:rsidRPr="001D3789">
                              <w:rPr>
                                <w:sz w:val="16"/>
                                <w:szCs w:val="16"/>
                              </w:rPr>
                              <w:t xml:space="preserve"> offer a wide range of support to encourage motivation and moral</w:t>
                            </w:r>
                            <w:r w:rsidR="0007690A">
                              <w:rPr>
                                <w:sz w:val="16"/>
                                <w:szCs w:val="16"/>
                              </w:rPr>
                              <w:t xml:space="preserve"> (Prison Reform Trust,2020</w:t>
                            </w:r>
                            <w:r w:rsidR="00294C23">
                              <w:rPr>
                                <w:sz w:val="16"/>
                                <w:szCs w:val="16"/>
                              </w:rPr>
                              <w:t>)</w:t>
                            </w:r>
                            <w:r w:rsidR="00AB4825" w:rsidRPr="001D3789">
                              <w:rPr>
                                <w:sz w:val="16"/>
                                <w:szCs w:val="16"/>
                              </w:rPr>
                              <w:t xml:space="preserve">. The support systems and charities offered to the female </w:t>
                            </w:r>
                            <w:r w:rsidR="001D3789" w:rsidRPr="001D3789">
                              <w:rPr>
                                <w:sz w:val="16"/>
                                <w:szCs w:val="16"/>
                              </w:rPr>
                              <w:t>inmates are:</w:t>
                            </w:r>
                          </w:p>
                          <w:p w14:paraId="1E25735E" w14:textId="77777777" w:rsidR="00AB4825" w:rsidRDefault="00AB48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3A894E" id="_x0000_t202" coordsize="21600,21600" o:spt="202" path="m,l,21600r21600,l21600,xe">
                <v:stroke joinstyle="miter"/>
                <v:path gradientshapeok="t" o:connecttype="rect"/>
              </v:shapetype>
              <v:shape id="Text Box 2" o:spid="_x0000_s1026" type="#_x0000_t202" style="position:absolute;margin-left:552.55pt;margin-top:0;width:231.05pt;height:62.7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" fillcolor="#ffff8f">
                <v:textbox>
                  <w:txbxContent>
                    <w:p w14:paraId="750BD485" w14:textId="23486FDD" w:rsidR="00AB4825" w:rsidRPr="001D3789" w:rsidRDefault="0045181D">
                      <w:pPr>
                        <w:rPr>
                          <w:sz w:val="16"/>
                          <w:szCs w:val="16"/>
                        </w:rPr>
                      </w:pPr>
                      <w:r>
                        <w:rPr>
                          <w:sz w:val="16"/>
                          <w:szCs w:val="16"/>
                        </w:rPr>
                        <w:t xml:space="preserve">6A. </w:t>
                      </w:r>
                      <w:r w:rsidR="00AB4825" w:rsidRPr="001D3789">
                        <w:rPr>
                          <w:sz w:val="16"/>
                          <w:szCs w:val="16"/>
                        </w:rPr>
                        <w:t xml:space="preserve">Many </w:t>
                      </w:r>
                      <w:r w:rsidR="001D3789" w:rsidRPr="001D3789">
                        <w:rPr>
                          <w:sz w:val="16"/>
                          <w:szCs w:val="16"/>
                        </w:rPr>
                        <w:t>female</w:t>
                      </w:r>
                      <w:r w:rsidR="00AB4825" w:rsidRPr="001D3789">
                        <w:rPr>
                          <w:sz w:val="16"/>
                          <w:szCs w:val="16"/>
                        </w:rPr>
                        <w:t xml:space="preserve"> inmates</w:t>
                      </w:r>
                      <w:r w:rsidR="00DB0AF1">
                        <w:rPr>
                          <w:sz w:val="16"/>
                          <w:szCs w:val="16"/>
                        </w:rPr>
                        <w:t xml:space="preserve"> are struggling </w:t>
                      </w:r>
                      <w:r w:rsidR="00AB4825" w:rsidRPr="001D3789">
                        <w:rPr>
                          <w:sz w:val="16"/>
                          <w:szCs w:val="16"/>
                        </w:rPr>
                        <w:t xml:space="preserve">alone in the </w:t>
                      </w:r>
                      <w:r w:rsidR="001D3784">
                        <w:rPr>
                          <w:sz w:val="16"/>
                          <w:szCs w:val="16"/>
                        </w:rPr>
                        <w:t>UK,</w:t>
                      </w:r>
                      <w:r w:rsidR="00AB4825" w:rsidRPr="001D3789">
                        <w:rPr>
                          <w:sz w:val="16"/>
                          <w:szCs w:val="16"/>
                        </w:rPr>
                        <w:t xml:space="preserve"> but the prison reform service and the </w:t>
                      </w:r>
                      <w:r w:rsidR="001D3789" w:rsidRPr="001D3789">
                        <w:rPr>
                          <w:sz w:val="16"/>
                          <w:szCs w:val="16"/>
                        </w:rPr>
                        <w:t>government</w:t>
                      </w:r>
                      <w:r w:rsidR="00AB4825" w:rsidRPr="001D3789">
                        <w:rPr>
                          <w:sz w:val="16"/>
                          <w:szCs w:val="16"/>
                        </w:rPr>
                        <w:t xml:space="preserve"> offer a wide range of support to encourage motivation and moral</w:t>
                      </w:r>
                      <w:r w:rsidR="0007690A">
                        <w:rPr>
                          <w:sz w:val="16"/>
                          <w:szCs w:val="16"/>
                        </w:rPr>
                        <w:t xml:space="preserve"> (Prison Reform Trust,2020</w:t>
                      </w:r>
                      <w:r w:rsidR="00294C23">
                        <w:rPr>
                          <w:sz w:val="16"/>
                          <w:szCs w:val="16"/>
                        </w:rPr>
                        <w:t>)</w:t>
                      </w:r>
                      <w:r w:rsidR="00AB4825" w:rsidRPr="001D3789">
                        <w:rPr>
                          <w:sz w:val="16"/>
                          <w:szCs w:val="16"/>
                        </w:rPr>
                        <w:t xml:space="preserve">. The support systems and charities offered to the female </w:t>
                      </w:r>
                      <w:r w:rsidR="001D3789" w:rsidRPr="001D3789">
                        <w:rPr>
                          <w:sz w:val="16"/>
                          <w:szCs w:val="16"/>
                        </w:rPr>
                        <w:t>inmates are:</w:t>
                      </w:r>
                    </w:p>
                    <w:p w14:paraId="1E25735E" w14:textId="77777777" w:rsidR="00AB4825" w:rsidRDefault="00AB4825"/>
                  </w:txbxContent>
                </v:textbox>
                <w10:wrap type="tight" anchorx="margin"/>
              </v:shape>
            </w:pict>
          </mc:Fallback>
        </mc:AlternateContent>
      </w:r>
      <w:r w:rsidR="00AA5BFD">
        <w:rPr>
          <w:noProof/>
        </w:rPr>
        <mc:AlternateContent>
          <mc:Choice Requires="wps">
            <w:drawing>
              <wp:anchor distT="0" distB="0" distL="114300" distR="114300" simplePos="0" relativeHeight="251659264" behindDoc="0" locked="0" layoutInCell="1" allowOverlap="1" wp14:anchorId="480BEE09" wp14:editId="41865356">
                <wp:simplePos x="0" y="0"/>
                <wp:positionH relativeFrom="margin">
                  <wp:posOffset>-425302</wp:posOffset>
                </wp:positionH>
                <wp:positionV relativeFrom="paragraph">
                  <wp:posOffset>-223283</wp:posOffset>
                </wp:positionV>
                <wp:extent cx="3676650" cy="1892596"/>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676650" cy="1892596"/>
                        </a:xfrm>
                        <a:prstGeom prst="rect">
                          <a:avLst/>
                        </a:prstGeom>
                        <a:solidFill>
                          <a:srgbClr val="B7BBE3"/>
                        </a:solidFill>
                        <a:ln w="6350">
                          <a:solidFill>
                            <a:prstClr val="black"/>
                          </a:solidFill>
                        </a:ln>
                      </wps:spPr>
                      <wps:txbx>
                        <w:txbxContent>
                          <w:p w14:paraId="448CF05C" w14:textId="563AF70F" w:rsidR="00162FCD" w:rsidRPr="00CB0253" w:rsidRDefault="00CB0253" w:rsidP="00CB0253">
                            <w:pPr>
                              <w:jc w:val="both"/>
                              <w:rPr>
                                <w:sz w:val="16"/>
                                <w:szCs w:val="16"/>
                              </w:rPr>
                            </w:pPr>
                            <w:r w:rsidRPr="00CB0253">
                              <w:rPr>
                                <w:sz w:val="16"/>
                                <w:szCs w:val="16"/>
                              </w:rPr>
                              <w:t>1.</w:t>
                            </w:r>
                            <w:r>
                              <w:rPr>
                                <w:sz w:val="16"/>
                                <w:szCs w:val="16"/>
                              </w:rPr>
                              <w:t xml:space="preserve"> </w:t>
                            </w:r>
                            <w:r w:rsidR="00756CD8" w:rsidRPr="00CB0253">
                              <w:rPr>
                                <w:sz w:val="16"/>
                                <w:szCs w:val="16"/>
                              </w:rPr>
                              <w:t xml:space="preserve">Mental health is a major factor to </w:t>
                            </w:r>
                            <w:r w:rsidR="00EB49A2" w:rsidRPr="00CB0253">
                              <w:rPr>
                                <w:sz w:val="16"/>
                                <w:szCs w:val="16"/>
                              </w:rPr>
                              <w:t>consider</w:t>
                            </w:r>
                            <w:r w:rsidR="00756CD8" w:rsidRPr="00CB0253">
                              <w:rPr>
                                <w:sz w:val="16"/>
                                <w:szCs w:val="16"/>
                              </w:rPr>
                              <w:t xml:space="preserve"> </w:t>
                            </w:r>
                            <w:r w:rsidR="00EB49A2" w:rsidRPr="00CB0253">
                              <w:rPr>
                                <w:sz w:val="16"/>
                                <w:szCs w:val="16"/>
                              </w:rPr>
                              <w:t>in</w:t>
                            </w:r>
                            <w:r w:rsidR="00756CD8" w:rsidRPr="00CB0253">
                              <w:rPr>
                                <w:sz w:val="16"/>
                                <w:szCs w:val="16"/>
                              </w:rPr>
                              <w:t xml:space="preserve"> prison because there are multitudes of </w:t>
                            </w:r>
                            <w:r w:rsidR="00EB49A2" w:rsidRPr="00CB0253">
                              <w:rPr>
                                <w:sz w:val="16"/>
                                <w:szCs w:val="16"/>
                              </w:rPr>
                              <w:t xml:space="preserve">events and emotions that contribute to the state of mind in such an environment. </w:t>
                            </w:r>
                          </w:p>
                          <w:p w14:paraId="0E2585B0" w14:textId="7510A107" w:rsidR="00756CD8" w:rsidRDefault="00EB49A2" w:rsidP="00162FCD">
                            <w:pPr>
                              <w:jc w:val="both"/>
                              <w:rPr>
                                <w:sz w:val="16"/>
                                <w:szCs w:val="16"/>
                              </w:rPr>
                            </w:pPr>
                            <w:r w:rsidRPr="00C65847">
                              <w:rPr>
                                <w:sz w:val="16"/>
                                <w:szCs w:val="16"/>
                              </w:rPr>
                              <w:t>Douglas</w:t>
                            </w:r>
                            <w:r w:rsidR="00162FCD" w:rsidRPr="00C65847">
                              <w:rPr>
                                <w:sz w:val="16"/>
                                <w:szCs w:val="16"/>
                              </w:rPr>
                              <w:t xml:space="preserve"> (2009) indicates women struggle majorly with their mental health whilst being imprisoned, this is firstly because of the shock to the system, by becoming trapped and situated away from their loved </w:t>
                            </w:r>
                            <w:r w:rsidR="001D3784" w:rsidRPr="00C65847">
                              <w:rPr>
                                <w:sz w:val="16"/>
                                <w:szCs w:val="16"/>
                              </w:rPr>
                              <w:t>ones.</w:t>
                            </w:r>
                            <w:r w:rsidR="00162FCD" w:rsidRPr="00C65847">
                              <w:rPr>
                                <w:sz w:val="16"/>
                                <w:szCs w:val="16"/>
                              </w:rPr>
                              <w:t xml:space="preserve"> The initial worry then begins to affect their mental health along side the poor living conditions, poor diet and living with many other female convicts, expresses Douglas (2009). </w:t>
                            </w:r>
                            <w:r w:rsidR="00981A25">
                              <w:rPr>
                                <w:sz w:val="16"/>
                                <w:szCs w:val="16"/>
                              </w:rPr>
                              <w:t xml:space="preserve"> </w:t>
                            </w:r>
                          </w:p>
                          <w:p w14:paraId="19FE7EF5" w14:textId="221F9F91" w:rsidR="00A34845" w:rsidRDefault="00CE5D1E" w:rsidP="00162FCD">
                            <w:pPr>
                              <w:jc w:val="both"/>
                              <w:rPr>
                                <w:sz w:val="16"/>
                                <w:szCs w:val="16"/>
                              </w:rPr>
                            </w:pPr>
                            <w:r>
                              <w:rPr>
                                <w:sz w:val="16"/>
                                <w:szCs w:val="16"/>
                              </w:rPr>
                              <w:t>Jones</w:t>
                            </w:r>
                            <w:r w:rsidR="00A34845">
                              <w:rPr>
                                <w:sz w:val="16"/>
                                <w:szCs w:val="16"/>
                              </w:rPr>
                              <w:t xml:space="preserve"> (2018) </w:t>
                            </w:r>
                            <w:r w:rsidR="00CB0253">
                              <w:rPr>
                                <w:sz w:val="16"/>
                                <w:szCs w:val="16"/>
                              </w:rPr>
                              <w:t xml:space="preserve">discovers there are several welsh women handed over to prisons in England as a result because there are no prisons in Wales for women. Thus, causing a major issue for the future inmate. Furthermore, the distance created by the lack of female prisons have resulted in less visits for the women to see their families and children, causing more mental distress and a lack of support. </w:t>
                            </w:r>
                          </w:p>
                          <w:p w14:paraId="7161FCC2" w14:textId="77777777" w:rsidR="00962DE9" w:rsidRPr="00C65847" w:rsidRDefault="00962DE9" w:rsidP="00162FCD">
                            <w:pPr>
                              <w:jc w:val="both"/>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BEE09" id="_x0000_s1027" type="#_x0000_t202" style="position:absolute;margin-left:-33.5pt;margin-top:-17.6pt;width:289.5pt;height:1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" fillcolor="#b7bbe3" strokeweight=".5pt">
                <v:textbox>
                  <w:txbxContent>
                    <w:p w14:paraId="448CF05C" w14:textId="563AF70F" w:rsidR="00162FCD" w:rsidRPr="00CB0253" w:rsidRDefault="00CB0253" w:rsidP="00CB0253">
                      <w:pPr>
                        <w:jc w:val="both"/>
                        <w:rPr>
                          <w:sz w:val="16"/>
                          <w:szCs w:val="16"/>
                        </w:rPr>
                      </w:pPr>
                      <w:r w:rsidRPr="00CB0253">
                        <w:rPr>
                          <w:sz w:val="16"/>
                          <w:szCs w:val="16"/>
                        </w:rPr>
                        <w:t>1.</w:t>
                      </w:r>
                      <w:r>
                        <w:rPr>
                          <w:sz w:val="16"/>
                          <w:szCs w:val="16"/>
                        </w:rPr>
                        <w:t xml:space="preserve"> </w:t>
                      </w:r>
                      <w:r w:rsidR="00756CD8" w:rsidRPr="00CB0253">
                        <w:rPr>
                          <w:sz w:val="16"/>
                          <w:szCs w:val="16"/>
                        </w:rPr>
                        <w:t xml:space="preserve">Mental health is a major factor to </w:t>
                      </w:r>
                      <w:r w:rsidR="00EB49A2" w:rsidRPr="00CB0253">
                        <w:rPr>
                          <w:sz w:val="16"/>
                          <w:szCs w:val="16"/>
                        </w:rPr>
                        <w:t>consider</w:t>
                      </w:r>
                      <w:r w:rsidR="00756CD8" w:rsidRPr="00CB0253">
                        <w:rPr>
                          <w:sz w:val="16"/>
                          <w:szCs w:val="16"/>
                        </w:rPr>
                        <w:t xml:space="preserve"> </w:t>
                      </w:r>
                      <w:r w:rsidR="00EB49A2" w:rsidRPr="00CB0253">
                        <w:rPr>
                          <w:sz w:val="16"/>
                          <w:szCs w:val="16"/>
                        </w:rPr>
                        <w:t>in</w:t>
                      </w:r>
                      <w:r w:rsidR="00756CD8" w:rsidRPr="00CB0253">
                        <w:rPr>
                          <w:sz w:val="16"/>
                          <w:szCs w:val="16"/>
                        </w:rPr>
                        <w:t xml:space="preserve"> prison because there are multitudes of </w:t>
                      </w:r>
                      <w:r w:rsidR="00EB49A2" w:rsidRPr="00CB0253">
                        <w:rPr>
                          <w:sz w:val="16"/>
                          <w:szCs w:val="16"/>
                        </w:rPr>
                        <w:t xml:space="preserve">events and emotions that contribute to the state of mind in such an environment. </w:t>
                      </w:r>
                    </w:p>
                    <w:p w14:paraId="0E2585B0" w14:textId="7510A107" w:rsidR="00756CD8" w:rsidRDefault="00EB49A2" w:rsidP="00162FCD">
                      <w:pPr>
                        <w:jc w:val="both"/>
                        <w:rPr>
                          <w:sz w:val="16"/>
                          <w:szCs w:val="16"/>
                        </w:rPr>
                      </w:pPr>
                      <w:r w:rsidRPr="00C65847">
                        <w:rPr>
                          <w:sz w:val="16"/>
                          <w:szCs w:val="16"/>
                        </w:rPr>
                        <w:t>Douglas</w:t>
                      </w:r>
                      <w:r w:rsidR="00162FCD" w:rsidRPr="00C65847">
                        <w:rPr>
                          <w:sz w:val="16"/>
                          <w:szCs w:val="16"/>
                        </w:rPr>
                        <w:t xml:space="preserve"> (2009) indicates women struggle majorly with their mental health whilst being imprisoned, this is firstly because of the shock to the system, by becoming trapped and situated away from their loved </w:t>
                      </w:r>
                      <w:r w:rsidR="001D3784" w:rsidRPr="00C65847">
                        <w:rPr>
                          <w:sz w:val="16"/>
                          <w:szCs w:val="16"/>
                        </w:rPr>
                        <w:t>ones.</w:t>
                      </w:r>
                      <w:r w:rsidR="00162FCD" w:rsidRPr="00C65847">
                        <w:rPr>
                          <w:sz w:val="16"/>
                          <w:szCs w:val="16"/>
                        </w:rPr>
                        <w:t xml:space="preserve"> The initial worry then begins to affect their mental health along side the poor living conditions, poor diet and living with many other female convicts, expresses Douglas (2009). </w:t>
                      </w:r>
                      <w:r w:rsidR="00981A25">
                        <w:rPr>
                          <w:sz w:val="16"/>
                          <w:szCs w:val="16"/>
                        </w:rPr>
                        <w:t xml:space="preserve"> </w:t>
                      </w:r>
                    </w:p>
                    <w:p w14:paraId="19FE7EF5" w14:textId="221F9F91" w:rsidR="00A34845" w:rsidRDefault="00CE5D1E" w:rsidP="00162FCD">
                      <w:pPr>
                        <w:jc w:val="both"/>
                        <w:rPr>
                          <w:sz w:val="16"/>
                          <w:szCs w:val="16"/>
                        </w:rPr>
                      </w:pPr>
                      <w:r>
                        <w:rPr>
                          <w:sz w:val="16"/>
                          <w:szCs w:val="16"/>
                        </w:rPr>
                        <w:t>Jones</w:t>
                      </w:r>
                      <w:r w:rsidR="00A34845">
                        <w:rPr>
                          <w:sz w:val="16"/>
                          <w:szCs w:val="16"/>
                        </w:rPr>
                        <w:t xml:space="preserve"> (2018) </w:t>
                      </w:r>
                      <w:r w:rsidR="00CB0253">
                        <w:rPr>
                          <w:sz w:val="16"/>
                          <w:szCs w:val="16"/>
                        </w:rPr>
                        <w:t xml:space="preserve">discovers there are several welsh women handed over to prisons in England as a result because there are no prisons in Wales for women. Thus, causing a major issue for the future inmate. Furthermore, the distance created by the lack of female prisons have resulted in less visits for the women to see their families and children, causing more mental distress and a lack of support. </w:t>
                      </w:r>
                    </w:p>
                    <w:p w14:paraId="7161FCC2" w14:textId="77777777" w:rsidR="00962DE9" w:rsidRPr="00C65847" w:rsidRDefault="00962DE9" w:rsidP="00162FCD">
                      <w:pPr>
                        <w:jc w:val="both"/>
                        <w:rPr>
                          <w:sz w:val="16"/>
                          <w:szCs w:val="16"/>
                        </w:rPr>
                      </w:pPr>
                    </w:p>
                  </w:txbxContent>
                </v:textbox>
                <w10:wrap anchorx="margin"/>
              </v:shape>
            </w:pict>
          </mc:Fallback>
        </mc:AlternateContent>
      </w:r>
      <w:r w:rsidR="007E2361">
        <w:rPr>
          <w:noProof/>
        </w:rPr>
        <mc:AlternateContent>
          <mc:Choice Requires="wps">
            <w:drawing>
              <wp:anchor distT="0" distB="0" distL="114300" distR="114300" simplePos="0" relativeHeight="251658240" behindDoc="0" locked="0" layoutInCell="1" allowOverlap="1" wp14:anchorId="73FC4405" wp14:editId="220F62A2">
                <wp:simplePos x="0" y="0"/>
                <wp:positionH relativeFrom="margin">
                  <wp:posOffset>3423683</wp:posOffset>
                </wp:positionH>
                <wp:positionV relativeFrom="paragraph">
                  <wp:posOffset>-308344</wp:posOffset>
                </wp:positionV>
                <wp:extent cx="2966483" cy="850265"/>
                <wp:effectExtent l="0" t="0" r="24765" b="26035"/>
                <wp:wrapNone/>
                <wp:docPr id="1" name="Text Box 1"/>
                <wp:cNvGraphicFramePr/>
                <a:graphic xmlns:a="http://schemas.openxmlformats.org/drawingml/2006/main">
                  <a:graphicData uri="http://schemas.microsoft.com/office/word/2010/wordprocessingShape">
                    <wps:wsp>
                      <wps:cNvSpPr txBox="1"/>
                      <wps:spPr>
                        <a:xfrm>
                          <a:off x="0" y="0"/>
                          <a:ext cx="2966483" cy="850265"/>
                        </a:xfrm>
                        <a:prstGeom prst="rect">
                          <a:avLst/>
                        </a:prstGeom>
                        <a:ln/>
                      </wps:spPr>
                      <wps:style>
                        <a:lnRef idx="2">
                          <a:schemeClr val="dk1"/>
                        </a:lnRef>
                        <a:fillRef idx="1">
                          <a:schemeClr val="lt1"/>
                        </a:fillRef>
                        <a:effectRef idx="0">
                          <a:schemeClr val="dk1"/>
                        </a:effectRef>
                        <a:fontRef idx="minor">
                          <a:schemeClr val="dk1"/>
                        </a:fontRef>
                      </wps:style>
                      <wps:txbx>
                        <w:txbxContent>
                          <w:p w14:paraId="6D1BE11A" w14:textId="27725618" w:rsidR="00756CD8" w:rsidRPr="00756CD8" w:rsidRDefault="00CD4DB4" w:rsidP="00EB49A2">
                            <w:pPr>
                              <w:jc w:val="center"/>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MENTAL HEALTH IMPORTANT IN FEMALE PRISONS</w:t>
                            </w:r>
                            <w:r w:rsidR="007E2361">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C4405" id="Text Box 1" o:spid="_x0000_s1028" type="#_x0000_t202" style="position:absolute;margin-left:269.6pt;margin-top:-24.3pt;width:233.6pt;height:66.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" fillcolor="white [3201]" strokecolor="black [3200]" strokeweight="1pt">
                <v:textbox>
                  <w:txbxContent>
                    <w:p w14:paraId="6D1BE11A" w14:textId="27725618" w:rsidR="00756CD8" w:rsidRPr="00756CD8" w:rsidRDefault="00CD4DB4" w:rsidP="00EB49A2">
                      <w:pPr>
                        <w:jc w:val="center"/>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 MENTAL HEALTH IMPORTANT IN FEMALE PRISONS</w:t>
                      </w:r>
                      <w:r w:rsidR="007E2361">
                        <w:rPr>
                          <w:rFonts w:ascii="Bahnschrift Condensed" w:hAnsi="Bahnschrift Condensed"/>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w10:wrap anchorx="margin"/>
              </v:shape>
            </w:pict>
          </mc:Fallback>
        </mc:AlternateContent>
      </w:r>
    </w:p>
    <w:p w14:paraId="0C0341B4" w14:textId="31C824F0" w:rsidR="000200AE" w:rsidRDefault="000200AE" w:rsidP="00756CD8">
      <w:r w:rsidRPr="00756CD8">
        <w:tab/>
      </w:r>
    </w:p>
    <w:p w14:paraId="697F3F0D" w14:textId="6F2C2E08" w:rsidR="00722670" w:rsidRDefault="0045181D" w:rsidP="00756CD8">
      <w:r>
        <w:rPr>
          <w:noProof/>
        </w:rPr>
        <mc:AlternateContent>
          <mc:Choice Requires="wps">
            <w:drawing>
              <wp:anchor distT="45720" distB="45720" distL="114300" distR="114300" simplePos="0" relativeHeight="251674624" behindDoc="0" locked="0" layoutInCell="1" allowOverlap="1" wp14:anchorId="41BFFDB4" wp14:editId="41B44879">
                <wp:simplePos x="0" y="0"/>
                <wp:positionH relativeFrom="column">
                  <wp:posOffset>3507666</wp:posOffset>
                </wp:positionH>
                <wp:positionV relativeFrom="paragraph">
                  <wp:posOffset>76436</wp:posOffset>
                </wp:positionV>
                <wp:extent cx="2916555" cy="850265"/>
                <wp:effectExtent l="0" t="0" r="17145" b="2603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6555" cy="850265"/>
                        </a:xfrm>
                        <a:prstGeom prst="rect">
                          <a:avLst/>
                        </a:prstGeom>
                        <a:solidFill>
                          <a:schemeClr val="accent1">
                            <a:lumMod val="60000"/>
                            <a:lumOff val="40000"/>
                          </a:schemeClr>
                        </a:solidFill>
                        <a:ln w="9525">
                          <a:solidFill>
                            <a:srgbClr val="000000"/>
                          </a:solidFill>
                          <a:miter lim="800000"/>
                          <a:headEnd/>
                          <a:tailEnd/>
                        </a:ln>
                      </wps:spPr>
                      <wps:txbx>
                        <w:txbxContent>
                          <w:p w14:paraId="1BB1890B" w14:textId="380B6A05" w:rsidR="00F917BC" w:rsidRDefault="0045181D">
                            <w:pPr>
                              <w:rPr>
                                <w:sz w:val="16"/>
                                <w:szCs w:val="16"/>
                              </w:rPr>
                            </w:pPr>
                            <w:r>
                              <w:rPr>
                                <w:sz w:val="16"/>
                                <w:szCs w:val="16"/>
                              </w:rPr>
                              <w:t xml:space="preserve">4A. </w:t>
                            </w:r>
                            <w:r w:rsidR="00F917BC" w:rsidRPr="00F917BC">
                              <w:rPr>
                                <w:sz w:val="16"/>
                                <w:szCs w:val="16"/>
                              </w:rPr>
                              <w:t>Comparing mental health in women prison to male prison in the United Kingdom</w:t>
                            </w:r>
                            <w:r w:rsidR="00A34845">
                              <w:rPr>
                                <w:sz w:val="16"/>
                                <w:szCs w:val="16"/>
                              </w:rPr>
                              <w:t>.</w:t>
                            </w:r>
                          </w:p>
                          <w:p w14:paraId="1AAC4B78" w14:textId="21D4EE6C" w:rsidR="00147A03" w:rsidRDefault="00147A03">
                            <w:pPr>
                              <w:rPr>
                                <w:sz w:val="16"/>
                                <w:szCs w:val="16"/>
                              </w:rPr>
                            </w:pPr>
                            <w:r w:rsidRPr="00147A03">
                              <w:rPr>
                                <w:sz w:val="16"/>
                                <w:szCs w:val="16"/>
                              </w:rPr>
                              <w:t xml:space="preserve">In the </w:t>
                            </w:r>
                            <w:r w:rsidR="001D3784">
                              <w:rPr>
                                <w:sz w:val="16"/>
                                <w:szCs w:val="16"/>
                              </w:rPr>
                              <w:t xml:space="preserve">UK </w:t>
                            </w:r>
                            <w:r w:rsidRPr="00147A03">
                              <w:rPr>
                                <w:sz w:val="16"/>
                                <w:szCs w:val="16"/>
                              </w:rPr>
                              <w:t xml:space="preserve">women are more likely to accept help for their mental </w:t>
                            </w:r>
                            <w:r w:rsidR="001D3784" w:rsidRPr="00147A03">
                              <w:rPr>
                                <w:sz w:val="16"/>
                                <w:szCs w:val="16"/>
                              </w:rPr>
                              <w:t>health</w:t>
                            </w:r>
                            <w:r w:rsidRPr="00147A03">
                              <w:rPr>
                                <w:sz w:val="16"/>
                                <w:szCs w:val="16"/>
                              </w:rPr>
                              <w:t xml:space="preserve"> issues than men because there is a more accepting view on the topic of menta</w:t>
                            </w:r>
                            <w:r w:rsidR="00A06028">
                              <w:rPr>
                                <w:sz w:val="16"/>
                                <w:szCs w:val="16"/>
                              </w:rPr>
                              <w:t>l</w:t>
                            </w:r>
                            <w:r w:rsidRPr="00147A03">
                              <w:rPr>
                                <w:sz w:val="16"/>
                                <w:szCs w:val="16"/>
                              </w:rPr>
                              <w:t xml:space="preserve"> health through wome</w:t>
                            </w:r>
                            <w:r>
                              <w:rPr>
                                <w:sz w:val="16"/>
                                <w:szCs w:val="16"/>
                              </w:rPr>
                              <w:t xml:space="preserve">n. </w:t>
                            </w:r>
                          </w:p>
                          <w:p w14:paraId="03311871" w14:textId="77777777" w:rsidR="00147A03" w:rsidRDefault="00147A03"/>
                          <w:p w14:paraId="2E1CD90F" w14:textId="69A1385D" w:rsidR="00147A03" w:rsidRDefault="00147A03">
                            <w:r>
                              <w:t xml:space="preserve"> </w:t>
                            </w:r>
                          </w:p>
                          <w:p w14:paraId="54D20E5F" w14:textId="5FB4974A" w:rsidR="00CD4DB4" w:rsidRDefault="00CD4DB4">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BFFDB4" id="_x0000_s1029" type="#_x0000_t202" style="position:absolute;margin-left:276.2pt;margin-top:6pt;width:229.65pt;height:66.9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" fillcolor="#8eaadb [1940]">
                <v:textbox>
                  <w:txbxContent>
                    <w:p w14:paraId="1BB1890B" w14:textId="380B6A05" w:rsidR="00F917BC" w:rsidRDefault="0045181D">
                      <w:pPr>
                        <w:rPr>
                          <w:sz w:val="16"/>
                          <w:szCs w:val="16"/>
                        </w:rPr>
                      </w:pPr>
                      <w:r>
                        <w:rPr>
                          <w:sz w:val="16"/>
                          <w:szCs w:val="16"/>
                        </w:rPr>
                        <w:t xml:space="preserve">4A. </w:t>
                      </w:r>
                      <w:r w:rsidR="00F917BC" w:rsidRPr="00F917BC">
                        <w:rPr>
                          <w:sz w:val="16"/>
                          <w:szCs w:val="16"/>
                        </w:rPr>
                        <w:t>Comparing mental health in women prison to male prison in the United Kingdom</w:t>
                      </w:r>
                      <w:r w:rsidR="00A34845">
                        <w:rPr>
                          <w:sz w:val="16"/>
                          <w:szCs w:val="16"/>
                        </w:rPr>
                        <w:t>.</w:t>
                      </w:r>
                    </w:p>
                    <w:p w14:paraId="1AAC4B78" w14:textId="21D4EE6C" w:rsidR="00147A03" w:rsidRDefault="00147A03">
                      <w:pPr>
                        <w:rPr>
                          <w:sz w:val="16"/>
                          <w:szCs w:val="16"/>
                        </w:rPr>
                      </w:pPr>
                      <w:r w:rsidRPr="00147A03">
                        <w:rPr>
                          <w:sz w:val="16"/>
                          <w:szCs w:val="16"/>
                        </w:rPr>
                        <w:t xml:space="preserve">In the </w:t>
                      </w:r>
                      <w:r w:rsidR="001D3784">
                        <w:rPr>
                          <w:sz w:val="16"/>
                          <w:szCs w:val="16"/>
                        </w:rPr>
                        <w:t xml:space="preserve">UK </w:t>
                      </w:r>
                      <w:r w:rsidRPr="00147A03">
                        <w:rPr>
                          <w:sz w:val="16"/>
                          <w:szCs w:val="16"/>
                        </w:rPr>
                        <w:t xml:space="preserve">women are more likely to accept help for their mental </w:t>
                      </w:r>
                      <w:r w:rsidR="001D3784" w:rsidRPr="00147A03">
                        <w:rPr>
                          <w:sz w:val="16"/>
                          <w:szCs w:val="16"/>
                        </w:rPr>
                        <w:t>health</w:t>
                      </w:r>
                      <w:r w:rsidRPr="00147A03">
                        <w:rPr>
                          <w:sz w:val="16"/>
                          <w:szCs w:val="16"/>
                        </w:rPr>
                        <w:t xml:space="preserve"> issues than men because there is a more accepting view on the topic of menta</w:t>
                      </w:r>
                      <w:r w:rsidR="00A06028">
                        <w:rPr>
                          <w:sz w:val="16"/>
                          <w:szCs w:val="16"/>
                        </w:rPr>
                        <w:t>l</w:t>
                      </w:r>
                      <w:r w:rsidRPr="00147A03">
                        <w:rPr>
                          <w:sz w:val="16"/>
                          <w:szCs w:val="16"/>
                        </w:rPr>
                        <w:t xml:space="preserve"> health through wome</w:t>
                      </w:r>
                      <w:r>
                        <w:rPr>
                          <w:sz w:val="16"/>
                          <w:szCs w:val="16"/>
                        </w:rPr>
                        <w:t xml:space="preserve">n. </w:t>
                      </w:r>
                    </w:p>
                    <w:p w14:paraId="03311871" w14:textId="77777777" w:rsidR="00147A03" w:rsidRDefault="00147A03"/>
                    <w:p w14:paraId="2E1CD90F" w14:textId="69A1385D" w:rsidR="00147A03" w:rsidRDefault="00147A03">
                      <w:r>
                        <w:t xml:space="preserve"> </w:t>
                      </w:r>
                    </w:p>
                    <w:p w14:paraId="54D20E5F" w14:textId="5FB4974A" w:rsidR="00CD4DB4" w:rsidRDefault="00CD4DB4">
                      <w:r>
                        <w:t xml:space="preserve"> </w:t>
                      </w:r>
                    </w:p>
                  </w:txbxContent>
                </v:textbox>
                <w10:wrap type="square"/>
              </v:shape>
            </w:pict>
          </mc:Fallback>
        </mc:AlternateContent>
      </w:r>
    </w:p>
    <w:p w14:paraId="63C686D1" w14:textId="5B1DF1C4" w:rsidR="00722670" w:rsidRDefault="00AA5BFD" w:rsidP="00756CD8">
      <w:r>
        <w:rPr>
          <w:noProof/>
        </w:rPr>
        <mc:AlternateContent>
          <mc:Choice Requires="wps">
            <w:drawing>
              <wp:anchor distT="0" distB="0" distL="114300" distR="114300" simplePos="0" relativeHeight="251678720" behindDoc="0" locked="0" layoutInCell="1" allowOverlap="1" wp14:anchorId="0B804623" wp14:editId="1F7C3E4C">
                <wp:simplePos x="0" y="0"/>
                <wp:positionH relativeFrom="column">
                  <wp:posOffset>7070651</wp:posOffset>
                </wp:positionH>
                <wp:positionV relativeFrom="paragraph">
                  <wp:posOffset>89683</wp:posOffset>
                </wp:positionV>
                <wp:extent cx="2918608" cy="861237"/>
                <wp:effectExtent l="0" t="0" r="15240" b="15240"/>
                <wp:wrapNone/>
                <wp:docPr id="7" name="Text Box 7"/>
                <wp:cNvGraphicFramePr/>
                <a:graphic xmlns:a="http://schemas.openxmlformats.org/drawingml/2006/main">
                  <a:graphicData uri="http://schemas.microsoft.com/office/word/2010/wordprocessingShape">
                    <wps:wsp>
                      <wps:cNvSpPr txBox="1"/>
                      <wps:spPr>
                        <a:xfrm>
                          <a:off x="0" y="0"/>
                          <a:ext cx="2918608" cy="861237"/>
                        </a:xfrm>
                        <a:prstGeom prst="rect">
                          <a:avLst/>
                        </a:prstGeom>
                        <a:solidFill>
                          <a:srgbClr val="92D050"/>
                        </a:solidFill>
                        <a:ln w="6350">
                          <a:solidFill>
                            <a:prstClr val="black"/>
                          </a:solidFill>
                        </a:ln>
                      </wps:spPr>
                      <wps:txbx>
                        <w:txbxContent>
                          <w:p w14:paraId="3C73A1E9" w14:textId="77777777" w:rsidR="001D3789" w:rsidRPr="007E2361" w:rsidRDefault="001D3789" w:rsidP="0077301E">
                            <w:pPr>
                              <w:jc w:val="center"/>
                              <w:rPr>
                                <w:sz w:val="16"/>
                                <w:szCs w:val="16"/>
                              </w:rPr>
                            </w:pPr>
                            <w:r w:rsidRPr="007E2361">
                              <w:rPr>
                                <w:sz w:val="16"/>
                                <w:szCs w:val="16"/>
                              </w:rPr>
                              <w:t>SANE</w:t>
                            </w:r>
                          </w:p>
                          <w:p w14:paraId="3B17489A" w14:textId="0489AAB1" w:rsidR="001D3789" w:rsidRPr="00AA5BFD" w:rsidRDefault="0045181D" w:rsidP="00AA5BFD">
                            <w:pPr>
                              <w:rPr>
                                <w:sz w:val="16"/>
                                <w:szCs w:val="16"/>
                              </w:rPr>
                            </w:pPr>
                            <w:r>
                              <w:rPr>
                                <w:sz w:val="16"/>
                                <w:szCs w:val="16"/>
                              </w:rPr>
                              <w:t>6B</w:t>
                            </w:r>
                            <w:r w:rsidR="00AA5BFD">
                              <w:rPr>
                                <w:sz w:val="16"/>
                                <w:szCs w:val="16"/>
                              </w:rPr>
                              <w:t xml:space="preserve">. </w:t>
                            </w:r>
                            <w:r w:rsidR="001D3789" w:rsidRPr="00AA5BFD">
                              <w:rPr>
                                <w:sz w:val="16"/>
                                <w:szCs w:val="16"/>
                              </w:rPr>
                              <w:t xml:space="preserve">SANE is a helpline provided for the inmates who are struggling with mental health issues that need support and guidance. SANE also encourages the inmates and families to work together to tackle the mental distress and problems together. </w:t>
                            </w:r>
                          </w:p>
                          <w:p w14:paraId="3B972DAB" w14:textId="77777777" w:rsidR="001D3789" w:rsidRDefault="001D37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04623" id="Text Box 7" o:spid="_x0000_s1030" type="#_x0000_t202" style="position:absolute;margin-left:556.75pt;margin-top:7.05pt;width:229.8pt;height:67.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" fillcolor="#92d050" strokeweight=".5pt">
                <v:textbox>
                  <w:txbxContent>
                    <w:p w14:paraId="3C73A1E9" w14:textId="77777777" w:rsidR="001D3789" w:rsidRPr="007E2361" w:rsidRDefault="001D3789" w:rsidP="0077301E">
                      <w:pPr>
                        <w:jc w:val="center"/>
                        <w:rPr>
                          <w:sz w:val="16"/>
                          <w:szCs w:val="16"/>
                        </w:rPr>
                      </w:pPr>
                      <w:r w:rsidRPr="007E2361">
                        <w:rPr>
                          <w:sz w:val="16"/>
                          <w:szCs w:val="16"/>
                        </w:rPr>
                        <w:t>SANE</w:t>
                      </w:r>
                    </w:p>
                    <w:p w14:paraId="3B17489A" w14:textId="0489AAB1" w:rsidR="001D3789" w:rsidRPr="00AA5BFD" w:rsidRDefault="0045181D" w:rsidP="00AA5BFD">
                      <w:pPr>
                        <w:rPr>
                          <w:sz w:val="16"/>
                          <w:szCs w:val="16"/>
                        </w:rPr>
                      </w:pPr>
                      <w:r>
                        <w:rPr>
                          <w:sz w:val="16"/>
                          <w:szCs w:val="16"/>
                        </w:rPr>
                        <w:t>6B</w:t>
                      </w:r>
                      <w:r w:rsidR="00AA5BFD">
                        <w:rPr>
                          <w:sz w:val="16"/>
                          <w:szCs w:val="16"/>
                        </w:rPr>
                        <w:t xml:space="preserve">. </w:t>
                      </w:r>
                      <w:r w:rsidR="001D3789" w:rsidRPr="00AA5BFD">
                        <w:rPr>
                          <w:sz w:val="16"/>
                          <w:szCs w:val="16"/>
                        </w:rPr>
                        <w:t xml:space="preserve">SANE is a helpline provided for the inmates who are struggling with mental health issues that need support and guidance. SANE also encourages the inmates and families to work together to tackle the mental distress and problems together. </w:t>
                      </w:r>
                    </w:p>
                    <w:p w14:paraId="3B972DAB" w14:textId="77777777" w:rsidR="001D3789" w:rsidRDefault="001D3789"/>
                  </w:txbxContent>
                </v:textbox>
              </v:shape>
            </w:pict>
          </mc:Fallback>
        </mc:AlternateContent>
      </w:r>
    </w:p>
    <w:p w14:paraId="6A878452" w14:textId="7A547A65" w:rsidR="00722670" w:rsidRDefault="00722670" w:rsidP="00756CD8"/>
    <w:p w14:paraId="5F585EDC" w14:textId="5C07A67D" w:rsidR="00722670" w:rsidRDefault="00DB0AF1" w:rsidP="00756CD8">
      <w:r>
        <w:rPr>
          <w:noProof/>
        </w:rPr>
        <mc:AlternateContent>
          <mc:Choice Requires="wps">
            <w:drawing>
              <wp:anchor distT="0" distB="0" distL="114300" distR="114300" simplePos="0" relativeHeight="251686912" behindDoc="0" locked="0" layoutInCell="1" allowOverlap="1" wp14:anchorId="796D0B4C" wp14:editId="78293EC8">
                <wp:simplePos x="0" y="0"/>
                <wp:positionH relativeFrom="column">
                  <wp:posOffset>3529507</wp:posOffset>
                </wp:positionH>
                <wp:positionV relativeFrom="paragraph">
                  <wp:posOffset>124135</wp:posOffset>
                </wp:positionV>
                <wp:extent cx="2891155" cy="914400"/>
                <wp:effectExtent l="0" t="0" r="23495" b="19050"/>
                <wp:wrapNone/>
                <wp:docPr id="17" name="Text Box 17"/>
                <wp:cNvGraphicFramePr/>
                <a:graphic xmlns:a="http://schemas.openxmlformats.org/drawingml/2006/main">
                  <a:graphicData uri="http://schemas.microsoft.com/office/word/2010/wordprocessingShape">
                    <wps:wsp>
                      <wps:cNvSpPr txBox="1"/>
                      <wps:spPr>
                        <a:xfrm>
                          <a:off x="0" y="0"/>
                          <a:ext cx="2891155" cy="914400"/>
                        </a:xfrm>
                        <a:prstGeom prst="rect">
                          <a:avLst/>
                        </a:prstGeom>
                        <a:solidFill>
                          <a:schemeClr val="accent1">
                            <a:lumMod val="60000"/>
                            <a:lumOff val="40000"/>
                          </a:schemeClr>
                        </a:solidFill>
                        <a:ln w="6350">
                          <a:solidFill>
                            <a:prstClr val="black"/>
                          </a:solidFill>
                        </a:ln>
                      </wps:spPr>
                      <wps:txbx>
                        <w:txbxContent>
                          <w:p w14:paraId="0C15F362" w14:textId="76D537CC" w:rsidR="00F917BC" w:rsidRDefault="0045181D" w:rsidP="00F917BC">
                            <w:pPr>
                              <w:rPr>
                                <w:sz w:val="16"/>
                                <w:szCs w:val="16"/>
                              </w:rPr>
                            </w:pPr>
                            <w:r>
                              <w:rPr>
                                <w:sz w:val="16"/>
                                <w:szCs w:val="16"/>
                              </w:rPr>
                              <w:t xml:space="preserve">4B. </w:t>
                            </w:r>
                            <w:r w:rsidR="00F917BC">
                              <w:rPr>
                                <w:sz w:val="16"/>
                                <w:szCs w:val="16"/>
                              </w:rPr>
                              <w:t xml:space="preserve">Mental health figures in female prisons </w:t>
                            </w:r>
                            <w:r w:rsidR="00A06028">
                              <w:rPr>
                                <w:sz w:val="16"/>
                                <w:szCs w:val="16"/>
                              </w:rPr>
                              <w:t>are</w:t>
                            </w:r>
                            <w:r w:rsidR="00F917BC">
                              <w:rPr>
                                <w:sz w:val="16"/>
                                <w:szCs w:val="16"/>
                              </w:rPr>
                              <w:t xml:space="preserve"> higher compared to male prisons because there is larger form of stigma surrounding men and mental health which </w:t>
                            </w:r>
                            <w:r w:rsidR="00DB0AF1">
                              <w:rPr>
                                <w:sz w:val="16"/>
                                <w:szCs w:val="16"/>
                              </w:rPr>
                              <w:t xml:space="preserve">has </w:t>
                            </w:r>
                            <w:r w:rsidR="00F917BC">
                              <w:rPr>
                                <w:sz w:val="16"/>
                                <w:szCs w:val="16"/>
                              </w:rPr>
                              <w:t>reflect</w:t>
                            </w:r>
                            <w:r w:rsidR="00DB0AF1">
                              <w:rPr>
                                <w:sz w:val="16"/>
                                <w:szCs w:val="16"/>
                              </w:rPr>
                              <w:t>ed</w:t>
                            </w:r>
                            <w:r w:rsidR="00F917BC">
                              <w:rPr>
                                <w:sz w:val="16"/>
                                <w:szCs w:val="16"/>
                              </w:rPr>
                              <w:t xml:space="preserve"> in the results found. </w:t>
                            </w:r>
                            <w:r w:rsidR="00DB0AF1">
                              <w:rPr>
                                <w:sz w:val="16"/>
                                <w:szCs w:val="16"/>
                              </w:rPr>
                              <w:t xml:space="preserve">The information gathered informs there needs to be a study allowing both men and females to understand communication is key. </w:t>
                            </w:r>
                          </w:p>
                          <w:p w14:paraId="1B09DED5" w14:textId="4126BA7D" w:rsidR="00F917BC" w:rsidRDefault="00F917B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D0B4C" id="Text Box 17" o:spid="_x0000_s1031" type="#_x0000_t202" style="position:absolute;margin-left:277.9pt;margin-top:9.75pt;width:227.65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" fillcolor="#8eaadb [1940]" strokeweight=".5pt">
                <v:textbox>
                  <w:txbxContent>
                    <w:p w14:paraId="0C15F362" w14:textId="76D537CC" w:rsidR="00F917BC" w:rsidRDefault="0045181D" w:rsidP="00F917BC">
                      <w:pPr>
                        <w:rPr>
                          <w:sz w:val="16"/>
                          <w:szCs w:val="16"/>
                        </w:rPr>
                      </w:pPr>
                      <w:r>
                        <w:rPr>
                          <w:sz w:val="16"/>
                          <w:szCs w:val="16"/>
                        </w:rPr>
                        <w:t xml:space="preserve">4B. </w:t>
                      </w:r>
                      <w:r w:rsidR="00F917BC">
                        <w:rPr>
                          <w:sz w:val="16"/>
                          <w:szCs w:val="16"/>
                        </w:rPr>
                        <w:t xml:space="preserve">Mental health figures in female prisons </w:t>
                      </w:r>
                      <w:r w:rsidR="00A06028">
                        <w:rPr>
                          <w:sz w:val="16"/>
                          <w:szCs w:val="16"/>
                        </w:rPr>
                        <w:t>are</w:t>
                      </w:r>
                      <w:r w:rsidR="00F917BC">
                        <w:rPr>
                          <w:sz w:val="16"/>
                          <w:szCs w:val="16"/>
                        </w:rPr>
                        <w:t xml:space="preserve"> higher compared to male prisons because there is larger form of stigma surrounding men and mental health which </w:t>
                      </w:r>
                      <w:r w:rsidR="00DB0AF1">
                        <w:rPr>
                          <w:sz w:val="16"/>
                          <w:szCs w:val="16"/>
                        </w:rPr>
                        <w:t xml:space="preserve">has </w:t>
                      </w:r>
                      <w:r w:rsidR="00F917BC">
                        <w:rPr>
                          <w:sz w:val="16"/>
                          <w:szCs w:val="16"/>
                        </w:rPr>
                        <w:t>reflect</w:t>
                      </w:r>
                      <w:r w:rsidR="00DB0AF1">
                        <w:rPr>
                          <w:sz w:val="16"/>
                          <w:szCs w:val="16"/>
                        </w:rPr>
                        <w:t>ed</w:t>
                      </w:r>
                      <w:r w:rsidR="00F917BC">
                        <w:rPr>
                          <w:sz w:val="16"/>
                          <w:szCs w:val="16"/>
                        </w:rPr>
                        <w:t xml:space="preserve"> in the results found. </w:t>
                      </w:r>
                      <w:r w:rsidR="00DB0AF1">
                        <w:rPr>
                          <w:sz w:val="16"/>
                          <w:szCs w:val="16"/>
                        </w:rPr>
                        <w:t xml:space="preserve">The information gathered informs there needs to be a study allowing both men and females to understand communication is key. </w:t>
                      </w:r>
                    </w:p>
                    <w:p w14:paraId="1B09DED5" w14:textId="4126BA7D" w:rsidR="00F917BC" w:rsidRDefault="00F917BC">
                      <w:r>
                        <w:t xml:space="preserve"> </w:t>
                      </w:r>
                    </w:p>
                  </w:txbxContent>
                </v:textbox>
              </v:shape>
            </w:pict>
          </mc:Fallback>
        </mc:AlternateContent>
      </w:r>
      <w:r w:rsidR="00A34845">
        <w:rPr>
          <w:noProof/>
        </w:rPr>
        <mc:AlternateContent>
          <mc:Choice Requires="wps">
            <w:drawing>
              <wp:anchor distT="0" distB="0" distL="114300" distR="114300" simplePos="0" relativeHeight="251685888" behindDoc="0" locked="0" layoutInCell="1" allowOverlap="1" wp14:anchorId="1A58B26C" wp14:editId="22C47728">
                <wp:simplePos x="0" y="0"/>
                <wp:positionH relativeFrom="column">
                  <wp:posOffset>-434975</wp:posOffset>
                </wp:positionH>
                <wp:positionV relativeFrom="paragraph">
                  <wp:posOffset>243722</wp:posOffset>
                </wp:positionV>
                <wp:extent cx="2519917" cy="2298848"/>
                <wp:effectExtent l="0" t="19050" r="33020" b="44450"/>
                <wp:wrapNone/>
                <wp:docPr id="16" name="Arrow: Right 16"/>
                <wp:cNvGraphicFramePr/>
                <a:graphic xmlns:a="http://schemas.openxmlformats.org/drawingml/2006/main">
                  <a:graphicData uri="http://schemas.microsoft.com/office/word/2010/wordprocessingShape">
                    <wps:wsp>
                      <wps:cNvSpPr/>
                      <wps:spPr>
                        <a:xfrm>
                          <a:off x="0" y="0"/>
                          <a:ext cx="2519917" cy="229884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D11059" w14:textId="2E3A2F15" w:rsidR="0077301E" w:rsidRPr="00AA5BFD" w:rsidRDefault="00AA5BFD" w:rsidP="0077301E">
                            <w:pPr>
                              <w:jc w:val="center"/>
                              <w:rPr>
                                <w:sz w:val="16"/>
                                <w:szCs w:val="16"/>
                              </w:rPr>
                            </w:pPr>
                            <w:r w:rsidRPr="00AA5BFD">
                              <w:rPr>
                                <w:sz w:val="16"/>
                                <w:szCs w:val="16"/>
                              </w:rPr>
                              <w:t xml:space="preserve">2. </w:t>
                            </w:r>
                            <w:r w:rsidR="0077301E" w:rsidRPr="00AA5BFD">
                              <w:rPr>
                                <w:sz w:val="16"/>
                                <w:szCs w:val="16"/>
                              </w:rPr>
                              <w:t>Depression</w:t>
                            </w:r>
                          </w:p>
                          <w:p w14:paraId="1FF43743" w14:textId="6008BDF2" w:rsidR="0077301E" w:rsidRDefault="0077301E" w:rsidP="0077301E">
                            <w:pPr>
                              <w:jc w:val="center"/>
                            </w:pPr>
                            <w:r w:rsidRPr="0077301E">
                              <w:rPr>
                                <w:sz w:val="16"/>
                                <w:szCs w:val="16"/>
                              </w:rPr>
                              <w:t>Statistics show that just over sixty percent of women that are incarcerated suffer from depression, this factor is just under thirty present higher than the male prison population (</w:t>
                            </w:r>
                            <w:r w:rsidR="001D3784" w:rsidRPr="0077301E">
                              <w:rPr>
                                <w:sz w:val="16"/>
                                <w:szCs w:val="16"/>
                              </w:rPr>
                              <w:t>McCann,</w:t>
                            </w:r>
                            <w:r w:rsidRPr="0077301E">
                              <w:rPr>
                                <w:sz w:val="16"/>
                                <w:szCs w:val="16"/>
                              </w:rPr>
                              <w:t xml:space="preserve"> 2019</w:t>
                            </w:r>
                            <w:r w:rsidR="001D3784" w:rsidRPr="0077301E">
                              <w:rPr>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58B26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6" o:spid="_x0000_s1032" type="#_x0000_t13" style="position:absolute;margin-left:-34.25pt;margin-top:19.2pt;width:198.4pt;height:18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" adj="11747" fillcolor="#4472c4 [3204]" strokecolor="#1f3763 [1604]" strokeweight="1pt">
                <v:textbox>
                  <w:txbxContent>
                    <w:p w14:paraId="3FD11059" w14:textId="2E3A2F15" w:rsidR="0077301E" w:rsidRPr="00AA5BFD" w:rsidRDefault="00AA5BFD" w:rsidP="0077301E">
                      <w:pPr>
                        <w:jc w:val="center"/>
                        <w:rPr>
                          <w:sz w:val="16"/>
                          <w:szCs w:val="16"/>
                        </w:rPr>
                      </w:pPr>
                      <w:r w:rsidRPr="00AA5BFD">
                        <w:rPr>
                          <w:sz w:val="16"/>
                          <w:szCs w:val="16"/>
                        </w:rPr>
                        <w:t xml:space="preserve">2. </w:t>
                      </w:r>
                      <w:r w:rsidR="0077301E" w:rsidRPr="00AA5BFD">
                        <w:rPr>
                          <w:sz w:val="16"/>
                          <w:szCs w:val="16"/>
                        </w:rPr>
                        <w:t>Depression</w:t>
                      </w:r>
                    </w:p>
                    <w:p w14:paraId="1FF43743" w14:textId="6008BDF2" w:rsidR="0077301E" w:rsidRDefault="0077301E" w:rsidP="0077301E">
                      <w:pPr>
                        <w:jc w:val="center"/>
                      </w:pPr>
                      <w:r w:rsidRPr="0077301E">
                        <w:rPr>
                          <w:sz w:val="16"/>
                          <w:szCs w:val="16"/>
                        </w:rPr>
                        <w:t>Statistics show that just over sixty percent of women that are incarcerated suffer from depression, this factor is just under thirty present higher than the male prison population (</w:t>
                      </w:r>
                      <w:r w:rsidR="001D3784" w:rsidRPr="0077301E">
                        <w:rPr>
                          <w:sz w:val="16"/>
                          <w:szCs w:val="16"/>
                        </w:rPr>
                        <w:t>McCann,</w:t>
                      </w:r>
                      <w:r w:rsidRPr="0077301E">
                        <w:rPr>
                          <w:sz w:val="16"/>
                          <w:szCs w:val="16"/>
                        </w:rPr>
                        <w:t xml:space="preserve"> 2019</w:t>
                      </w:r>
                      <w:r w:rsidR="001D3784" w:rsidRPr="0077301E">
                        <w:rPr>
                          <w:sz w:val="16"/>
                          <w:szCs w:val="16"/>
                        </w:rPr>
                        <w:t>).</w:t>
                      </w:r>
                    </w:p>
                  </w:txbxContent>
                </v:textbox>
              </v:shape>
            </w:pict>
          </mc:Fallback>
        </mc:AlternateContent>
      </w:r>
    </w:p>
    <w:p w14:paraId="06AAA257" w14:textId="2338FB26" w:rsidR="00722670" w:rsidRDefault="00CE5D1E" w:rsidP="00756CD8">
      <w:r>
        <w:rPr>
          <w:noProof/>
        </w:rPr>
        <mc:AlternateContent>
          <mc:Choice Requires="wps">
            <w:drawing>
              <wp:anchor distT="45720" distB="45720" distL="114300" distR="114300" simplePos="0" relativeHeight="251680768" behindDoc="0" locked="0" layoutInCell="1" allowOverlap="1" wp14:anchorId="1CF61B4A" wp14:editId="4B727D64">
                <wp:simplePos x="0" y="0"/>
                <wp:positionH relativeFrom="page">
                  <wp:posOffset>7539355</wp:posOffset>
                </wp:positionH>
                <wp:positionV relativeFrom="paragraph">
                  <wp:posOffset>146035</wp:posOffset>
                </wp:positionV>
                <wp:extent cx="2906395" cy="861060"/>
                <wp:effectExtent l="0" t="0" r="27305"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6395" cy="861060"/>
                        </a:xfrm>
                        <a:prstGeom prst="rect">
                          <a:avLst/>
                        </a:prstGeom>
                        <a:solidFill>
                          <a:srgbClr val="D56DAB"/>
                        </a:solidFill>
                        <a:ln w="9525">
                          <a:solidFill>
                            <a:srgbClr val="000000"/>
                          </a:solidFill>
                          <a:miter lim="800000"/>
                          <a:headEnd/>
                          <a:tailEnd/>
                        </a:ln>
                      </wps:spPr>
                      <wps:txbx>
                        <w:txbxContent>
                          <w:p w14:paraId="05BF5E64" w14:textId="182C9F5B" w:rsidR="001D3789" w:rsidRPr="007E2361" w:rsidRDefault="001D3789" w:rsidP="0077301E">
                            <w:pPr>
                              <w:jc w:val="center"/>
                              <w:rPr>
                                <w:sz w:val="12"/>
                                <w:szCs w:val="12"/>
                              </w:rPr>
                            </w:pPr>
                            <w:r w:rsidRPr="007E2361">
                              <w:rPr>
                                <w:sz w:val="16"/>
                                <w:szCs w:val="16"/>
                              </w:rPr>
                              <w:t>MIND</w:t>
                            </w:r>
                          </w:p>
                          <w:p w14:paraId="1994E0F9" w14:textId="5A9FE00D" w:rsidR="001D3789" w:rsidRPr="001D3789" w:rsidRDefault="0045181D" w:rsidP="001D3789">
                            <w:pPr>
                              <w:rPr>
                                <w:sz w:val="16"/>
                                <w:szCs w:val="16"/>
                              </w:rPr>
                            </w:pPr>
                            <w:r>
                              <w:rPr>
                                <w:sz w:val="16"/>
                                <w:szCs w:val="16"/>
                              </w:rPr>
                              <w:t xml:space="preserve">6C. </w:t>
                            </w:r>
                            <w:r w:rsidR="001D3789" w:rsidRPr="001D3789">
                              <w:rPr>
                                <w:sz w:val="16"/>
                                <w:szCs w:val="16"/>
                              </w:rPr>
                              <w:t xml:space="preserve">MIND offers support to those who are struggling with their mental health and advices female inmates to begin in the correct training programs to help improve their mental state. MIND also offers grants and more to the inmates needing the support. </w:t>
                            </w:r>
                          </w:p>
                          <w:p w14:paraId="5C68719F" w14:textId="0C9686D5" w:rsidR="001D3789" w:rsidRDefault="001D37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61B4A" id="_x0000_s1033" type="#_x0000_t202" style="position:absolute;margin-left:593.65pt;margin-top:11.5pt;width:228.85pt;height:67.8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" fillcolor="#d56dab">
                <v:textbox>
                  <w:txbxContent>
                    <w:p w14:paraId="05BF5E64" w14:textId="182C9F5B" w:rsidR="001D3789" w:rsidRPr="007E2361" w:rsidRDefault="001D3789" w:rsidP="0077301E">
                      <w:pPr>
                        <w:jc w:val="center"/>
                        <w:rPr>
                          <w:sz w:val="12"/>
                          <w:szCs w:val="12"/>
                        </w:rPr>
                      </w:pPr>
                      <w:r w:rsidRPr="007E2361">
                        <w:rPr>
                          <w:sz w:val="16"/>
                          <w:szCs w:val="16"/>
                        </w:rPr>
                        <w:t>MIND</w:t>
                      </w:r>
                    </w:p>
                    <w:p w14:paraId="1994E0F9" w14:textId="5A9FE00D" w:rsidR="001D3789" w:rsidRPr="001D3789" w:rsidRDefault="0045181D" w:rsidP="001D3789">
                      <w:pPr>
                        <w:rPr>
                          <w:sz w:val="16"/>
                          <w:szCs w:val="16"/>
                        </w:rPr>
                      </w:pPr>
                      <w:r>
                        <w:rPr>
                          <w:sz w:val="16"/>
                          <w:szCs w:val="16"/>
                        </w:rPr>
                        <w:t xml:space="preserve">6C. </w:t>
                      </w:r>
                      <w:r w:rsidR="001D3789" w:rsidRPr="001D3789">
                        <w:rPr>
                          <w:sz w:val="16"/>
                          <w:szCs w:val="16"/>
                        </w:rPr>
                        <w:t xml:space="preserve">MIND offers support to those who are struggling with their mental health and advices female inmates to begin in the correct training programs to help improve their mental state. MIND also offers grants and more to the inmates needing the support. </w:t>
                      </w:r>
                    </w:p>
                    <w:p w14:paraId="5C68719F" w14:textId="0C9686D5" w:rsidR="001D3789" w:rsidRDefault="001D3789"/>
                  </w:txbxContent>
                </v:textbox>
                <w10:wrap type="square" anchorx="page"/>
              </v:shape>
            </w:pict>
          </mc:Fallback>
        </mc:AlternateContent>
      </w:r>
    </w:p>
    <w:p w14:paraId="57B7A18F" w14:textId="304E80C4" w:rsidR="00722670" w:rsidRDefault="00722670" w:rsidP="00756CD8"/>
    <w:p w14:paraId="21049F16" w14:textId="152C242C" w:rsidR="00722670" w:rsidRDefault="00A34845" w:rsidP="00756CD8">
      <w:r>
        <w:rPr>
          <w:noProof/>
        </w:rPr>
        <w:drawing>
          <wp:anchor distT="0" distB="0" distL="114300" distR="114300" simplePos="0" relativeHeight="251663360" behindDoc="0" locked="0" layoutInCell="1" allowOverlap="1" wp14:anchorId="4278018C" wp14:editId="0D491BE6">
            <wp:simplePos x="0" y="0"/>
            <wp:positionH relativeFrom="column">
              <wp:posOffset>2056617</wp:posOffset>
            </wp:positionH>
            <wp:positionV relativeFrom="paragraph">
              <wp:posOffset>13231</wp:posOffset>
            </wp:positionV>
            <wp:extent cx="1285875" cy="1285875"/>
            <wp:effectExtent l="0" t="0" r="0"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14437" t="9989" r="38360" b="9455"/>
                    <a:stretch/>
                  </pic:blipFill>
                  <pic:spPr bwMode="auto">
                    <a:xfrm>
                      <a:off x="0" y="0"/>
                      <a:ext cx="1285875" cy="1285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78687C" w14:textId="597479C2" w:rsidR="00722670" w:rsidRDefault="00DB0AF1" w:rsidP="00756CD8">
      <w:r>
        <w:rPr>
          <w:noProof/>
        </w:rPr>
        <mc:AlternateContent>
          <mc:Choice Requires="wps">
            <w:drawing>
              <wp:anchor distT="0" distB="0" distL="114300" distR="114300" simplePos="0" relativeHeight="251687936" behindDoc="0" locked="0" layoutInCell="1" allowOverlap="1" wp14:anchorId="52DD6F19" wp14:editId="7B041DBD">
                <wp:simplePos x="0" y="0"/>
                <wp:positionH relativeFrom="column">
                  <wp:posOffset>3529227</wp:posOffset>
                </wp:positionH>
                <wp:positionV relativeFrom="paragraph">
                  <wp:posOffset>12700</wp:posOffset>
                </wp:positionV>
                <wp:extent cx="2874025" cy="1052623"/>
                <wp:effectExtent l="0" t="0" r="21590" b="14605"/>
                <wp:wrapNone/>
                <wp:docPr id="18" name="Text Box 18"/>
                <wp:cNvGraphicFramePr/>
                <a:graphic xmlns:a="http://schemas.openxmlformats.org/drawingml/2006/main">
                  <a:graphicData uri="http://schemas.microsoft.com/office/word/2010/wordprocessingShape">
                    <wps:wsp>
                      <wps:cNvSpPr txBox="1"/>
                      <wps:spPr>
                        <a:xfrm>
                          <a:off x="0" y="0"/>
                          <a:ext cx="2874025" cy="1052623"/>
                        </a:xfrm>
                        <a:prstGeom prst="rect">
                          <a:avLst/>
                        </a:prstGeom>
                        <a:solidFill>
                          <a:schemeClr val="accent1">
                            <a:lumMod val="60000"/>
                            <a:lumOff val="40000"/>
                          </a:schemeClr>
                        </a:solidFill>
                        <a:ln w="6350">
                          <a:solidFill>
                            <a:prstClr val="black"/>
                          </a:solidFill>
                        </a:ln>
                      </wps:spPr>
                      <wps:txbx>
                        <w:txbxContent>
                          <w:p w14:paraId="665C261B" w14:textId="12B02636" w:rsidR="00F917BC" w:rsidRPr="00147A03" w:rsidRDefault="0045181D" w:rsidP="00F917BC">
                            <w:pPr>
                              <w:rPr>
                                <w:sz w:val="16"/>
                                <w:szCs w:val="16"/>
                              </w:rPr>
                            </w:pPr>
                            <w:r>
                              <w:rPr>
                                <w:sz w:val="16"/>
                                <w:szCs w:val="16"/>
                              </w:rPr>
                              <w:t xml:space="preserve">4C. </w:t>
                            </w:r>
                            <w:r w:rsidR="00F917BC">
                              <w:rPr>
                                <w:sz w:val="16"/>
                                <w:szCs w:val="16"/>
                              </w:rPr>
                              <w:t>Drapalski (2009) concluded that women are more likely to admit to mental health issues such as personality disorders, anxiety and trauma related symptoms than men. Research shows incarcerated males are more likely to admit to alcohol related issues before any other health issues.</w:t>
                            </w:r>
                            <w:r w:rsidR="00DB0AF1">
                              <w:rPr>
                                <w:sz w:val="16"/>
                                <w:szCs w:val="16"/>
                              </w:rPr>
                              <w:t xml:space="preserve"> </w:t>
                            </w:r>
                            <w:proofErr w:type="gramStart"/>
                            <w:r w:rsidR="00DB0AF1">
                              <w:rPr>
                                <w:sz w:val="16"/>
                                <w:szCs w:val="16"/>
                              </w:rPr>
                              <w:t>Thus ,</w:t>
                            </w:r>
                            <w:proofErr w:type="gramEnd"/>
                            <w:r w:rsidR="00DB0AF1">
                              <w:rPr>
                                <w:sz w:val="16"/>
                                <w:szCs w:val="16"/>
                              </w:rPr>
                              <w:t xml:space="preserve"> the stigma of mental health is still affecting and holding onto those who are really struggling ,</w:t>
                            </w:r>
                            <w:r w:rsidR="00F917BC">
                              <w:rPr>
                                <w:sz w:val="16"/>
                                <w:szCs w:val="16"/>
                              </w:rPr>
                              <w:t xml:space="preserve"> Drapalski (2009). </w:t>
                            </w:r>
                          </w:p>
                          <w:p w14:paraId="5B793722" w14:textId="77777777" w:rsidR="00F917BC" w:rsidRDefault="00F917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DD6F19" id="Text Box 18" o:spid="_x0000_s1034" type="#_x0000_t202" style="position:absolute;margin-left:277.9pt;margin-top:1pt;width:226.3pt;height:82.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" fillcolor="#8eaadb [1940]" strokeweight=".5pt">
                <v:textbox>
                  <w:txbxContent>
                    <w:p w14:paraId="665C261B" w14:textId="12B02636" w:rsidR="00F917BC" w:rsidRPr="00147A03" w:rsidRDefault="0045181D" w:rsidP="00F917BC">
                      <w:pPr>
                        <w:rPr>
                          <w:sz w:val="16"/>
                          <w:szCs w:val="16"/>
                        </w:rPr>
                      </w:pPr>
                      <w:r>
                        <w:rPr>
                          <w:sz w:val="16"/>
                          <w:szCs w:val="16"/>
                        </w:rPr>
                        <w:t xml:space="preserve">4C. </w:t>
                      </w:r>
                      <w:r w:rsidR="00F917BC">
                        <w:rPr>
                          <w:sz w:val="16"/>
                          <w:szCs w:val="16"/>
                        </w:rPr>
                        <w:t>Drapalski (2009) concluded that women are more likely to admit to mental health issues such as personality disorders, anxiety and trauma related symptoms than men. Research shows incarcerated males are more likely to admit to alcohol related issues before any other health issues.</w:t>
                      </w:r>
                      <w:r w:rsidR="00DB0AF1">
                        <w:rPr>
                          <w:sz w:val="16"/>
                          <w:szCs w:val="16"/>
                        </w:rPr>
                        <w:t xml:space="preserve"> </w:t>
                      </w:r>
                      <w:proofErr w:type="gramStart"/>
                      <w:r w:rsidR="00DB0AF1">
                        <w:rPr>
                          <w:sz w:val="16"/>
                          <w:szCs w:val="16"/>
                        </w:rPr>
                        <w:t>Thus ,</w:t>
                      </w:r>
                      <w:proofErr w:type="gramEnd"/>
                      <w:r w:rsidR="00DB0AF1">
                        <w:rPr>
                          <w:sz w:val="16"/>
                          <w:szCs w:val="16"/>
                        </w:rPr>
                        <w:t xml:space="preserve"> the stigma of mental health is still affecting and holding onto those who are really struggling ,</w:t>
                      </w:r>
                      <w:r w:rsidR="00F917BC">
                        <w:rPr>
                          <w:sz w:val="16"/>
                          <w:szCs w:val="16"/>
                        </w:rPr>
                        <w:t xml:space="preserve"> Drapalski (2009). </w:t>
                      </w:r>
                    </w:p>
                    <w:p w14:paraId="5B793722" w14:textId="77777777" w:rsidR="00F917BC" w:rsidRDefault="00F917BC"/>
                  </w:txbxContent>
                </v:textbox>
              </v:shape>
            </w:pict>
          </mc:Fallback>
        </mc:AlternateContent>
      </w:r>
      <w:r w:rsidR="00CE5D1E">
        <w:rPr>
          <w:noProof/>
        </w:rPr>
        <mc:AlternateContent>
          <mc:Choice Requires="wps">
            <w:drawing>
              <wp:anchor distT="0" distB="0" distL="114300" distR="114300" simplePos="0" relativeHeight="251682816" behindDoc="0" locked="0" layoutInCell="1" allowOverlap="1" wp14:anchorId="6189249E" wp14:editId="20AC7BE3">
                <wp:simplePos x="0" y="0"/>
                <wp:positionH relativeFrom="margin">
                  <wp:posOffset>7070090</wp:posOffset>
                </wp:positionH>
                <wp:positionV relativeFrom="paragraph">
                  <wp:posOffset>236500</wp:posOffset>
                </wp:positionV>
                <wp:extent cx="2912730" cy="733646"/>
                <wp:effectExtent l="0" t="0" r="21590" b="28575"/>
                <wp:wrapNone/>
                <wp:docPr id="13" name="Text Box 13"/>
                <wp:cNvGraphicFramePr/>
                <a:graphic xmlns:a="http://schemas.openxmlformats.org/drawingml/2006/main">
                  <a:graphicData uri="http://schemas.microsoft.com/office/word/2010/wordprocessingShape">
                    <wps:wsp>
                      <wps:cNvSpPr txBox="1"/>
                      <wps:spPr>
                        <a:xfrm>
                          <a:off x="0" y="0"/>
                          <a:ext cx="2912730" cy="733646"/>
                        </a:xfrm>
                        <a:prstGeom prst="rect">
                          <a:avLst/>
                        </a:prstGeom>
                        <a:solidFill>
                          <a:schemeClr val="accent1">
                            <a:lumMod val="60000"/>
                            <a:lumOff val="40000"/>
                          </a:schemeClr>
                        </a:solidFill>
                        <a:ln w="6350">
                          <a:solidFill>
                            <a:prstClr val="black"/>
                          </a:solidFill>
                        </a:ln>
                      </wps:spPr>
                      <wps:txbx>
                        <w:txbxContent>
                          <w:p w14:paraId="3E369587" w14:textId="69F7304A" w:rsidR="001D3789" w:rsidRPr="007E2361" w:rsidRDefault="001D3789" w:rsidP="0077301E">
                            <w:pPr>
                              <w:jc w:val="center"/>
                              <w:rPr>
                                <w:sz w:val="16"/>
                                <w:szCs w:val="16"/>
                              </w:rPr>
                            </w:pPr>
                            <w:r w:rsidRPr="007E2361">
                              <w:rPr>
                                <w:sz w:val="16"/>
                                <w:szCs w:val="16"/>
                              </w:rPr>
                              <w:t>T</w:t>
                            </w:r>
                            <w:r w:rsidR="00A34845">
                              <w:rPr>
                                <w:sz w:val="16"/>
                                <w:szCs w:val="16"/>
                              </w:rPr>
                              <w:t xml:space="preserve">HE SAMARITANS </w:t>
                            </w:r>
                          </w:p>
                          <w:p w14:paraId="4F133296" w14:textId="209B7D85" w:rsidR="001D3789" w:rsidRPr="001D3789" w:rsidRDefault="0045181D">
                            <w:pPr>
                              <w:rPr>
                                <w:sz w:val="16"/>
                                <w:szCs w:val="16"/>
                              </w:rPr>
                            </w:pPr>
                            <w:r>
                              <w:rPr>
                                <w:sz w:val="16"/>
                                <w:szCs w:val="16"/>
                              </w:rPr>
                              <w:t xml:space="preserve">6D. </w:t>
                            </w:r>
                            <w:r w:rsidR="001D3789" w:rsidRPr="001D3789">
                              <w:rPr>
                                <w:sz w:val="16"/>
                                <w:szCs w:val="16"/>
                              </w:rPr>
                              <w:t>The Samaritans offer emotional support for inmates who may feel their only option is to hurt themselves</w:t>
                            </w:r>
                            <w:r w:rsidR="00DB0AF1">
                              <w:rPr>
                                <w:sz w:val="16"/>
                                <w:szCs w:val="16"/>
                              </w:rPr>
                              <w:t xml:space="preserve">, </w:t>
                            </w:r>
                            <w:r w:rsidR="001D3784" w:rsidRPr="001D3789">
                              <w:rPr>
                                <w:sz w:val="16"/>
                                <w:szCs w:val="16"/>
                              </w:rPr>
                              <w:t>other or</w:t>
                            </w:r>
                            <w:r w:rsidR="001D3789" w:rsidRPr="001D3789">
                              <w:rPr>
                                <w:sz w:val="16"/>
                                <w:szCs w:val="16"/>
                              </w:rPr>
                              <w:t xml:space="preserve"> are struggling with their feelings whilst being inside.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9249E" id="Text Box 13" o:spid="_x0000_s1035" type="#_x0000_t202" style="position:absolute;margin-left:556.7pt;margin-top:18.6pt;width:229.35pt;height:57.7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" fillcolor="#8eaadb [1940]" strokeweight=".5pt">
                <v:textbox>
                  <w:txbxContent>
                    <w:p w14:paraId="3E369587" w14:textId="69F7304A" w:rsidR="001D3789" w:rsidRPr="007E2361" w:rsidRDefault="001D3789" w:rsidP="0077301E">
                      <w:pPr>
                        <w:jc w:val="center"/>
                        <w:rPr>
                          <w:sz w:val="16"/>
                          <w:szCs w:val="16"/>
                        </w:rPr>
                      </w:pPr>
                      <w:r w:rsidRPr="007E2361">
                        <w:rPr>
                          <w:sz w:val="16"/>
                          <w:szCs w:val="16"/>
                        </w:rPr>
                        <w:t>T</w:t>
                      </w:r>
                      <w:r w:rsidR="00A34845">
                        <w:rPr>
                          <w:sz w:val="16"/>
                          <w:szCs w:val="16"/>
                        </w:rPr>
                        <w:t xml:space="preserve">HE SAMARITANS </w:t>
                      </w:r>
                    </w:p>
                    <w:p w14:paraId="4F133296" w14:textId="209B7D85" w:rsidR="001D3789" w:rsidRPr="001D3789" w:rsidRDefault="0045181D">
                      <w:pPr>
                        <w:rPr>
                          <w:sz w:val="16"/>
                          <w:szCs w:val="16"/>
                        </w:rPr>
                      </w:pPr>
                      <w:r>
                        <w:rPr>
                          <w:sz w:val="16"/>
                          <w:szCs w:val="16"/>
                        </w:rPr>
                        <w:t xml:space="preserve">6D. </w:t>
                      </w:r>
                      <w:r w:rsidR="001D3789" w:rsidRPr="001D3789">
                        <w:rPr>
                          <w:sz w:val="16"/>
                          <w:szCs w:val="16"/>
                        </w:rPr>
                        <w:t>The Samaritans offer emotional support for inmates who may feel their only option is to hurt themselves</w:t>
                      </w:r>
                      <w:r w:rsidR="00DB0AF1">
                        <w:rPr>
                          <w:sz w:val="16"/>
                          <w:szCs w:val="16"/>
                        </w:rPr>
                        <w:t xml:space="preserve">, </w:t>
                      </w:r>
                      <w:r w:rsidR="001D3784" w:rsidRPr="001D3789">
                        <w:rPr>
                          <w:sz w:val="16"/>
                          <w:szCs w:val="16"/>
                        </w:rPr>
                        <w:t>other or</w:t>
                      </w:r>
                      <w:r w:rsidR="001D3789" w:rsidRPr="001D3789">
                        <w:rPr>
                          <w:sz w:val="16"/>
                          <w:szCs w:val="16"/>
                        </w:rPr>
                        <w:t xml:space="preserve"> are struggling with their feelings whilst being inside. </w:t>
                      </w:r>
                    </w:p>
                  </w:txbxContent>
                </v:textbox>
                <w10:wrap anchorx="margin"/>
              </v:shape>
            </w:pict>
          </mc:Fallback>
        </mc:AlternateContent>
      </w:r>
    </w:p>
    <w:p w14:paraId="4EAC5834" w14:textId="0B0ED1CE" w:rsidR="00722670" w:rsidRDefault="00722670" w:rsidP="00756CD8"/>
    <w:p w14:paraId="2B0D51D5" w14:textId="41D9AE4B" w:rsidR="00722670" w:rsidRDefault="00722670" w:rsidP="00756CD8"/>
    <w:p w14:paraId="2FB8ECF3" w14:textId="6ACB2306" w:rsidR="00722670" w:rsidRDefault="00CE5D1E" w:rsidP="00756CD8">
      <w:r>
        <w:rPr>
          <w:noProof/>
        </w:rPr>
        <mc:AlternateContent>
          <mc:Choice Requires="wps">
            <w:drawing>
              <wp:anchor distT="0" distB="0" distL="114300" distR="114300" simplePos="0" relativeHeight="251677696" behindDoc="0" locked="0" layoutInCell="1" allowOverlap="1" wp14:anchorId="64158D28" wp14:editId="0F2B362F">
                <wp:simplePos x="0" y="0"/>
                <wp:positionH relativeFrom="margin">
                  <wp:posOffset>7101840</wp:posOffset>
                </wp:positionH>
                <wp:positionV relativeFrom="paragraph">
                  <wp:posOffset>156358</wp:posOffset>
                </wp:positionV>
                <wp:extent cx="2850603" cy="999460"/>
                <wp:effectExtent l="0" t="0" r="26035" b="10795"/>
                <wp:wrapNone/>
                <wp:docPr id="5" name="Text Box 5"/>
                <wp:cNvGraphicFramePr/>
                <a:graphic xmlns:a="http://schemas.openxmlformats.org/drawingml/2006/main">
                  <a:graphicData uri="http://schemas.microsoft.com/office/word/2010/wordprocessingShape">
                    <wps:wsp>
                      <wps:cNvSpPr txBox="1"/>
                      <wps:spPr>
                        <a:xfrm>
                          <a:off x="0" y="0"/>
                          <a:ext cx="2850603" cy="999460"/>
                        </a:xfrm>
                        <a:prstGeom prst="rect">
                          <a:avLst/>
                        </a:prstGeom>
                        <a:solidFill>
                          <a:srgbClr val="D56DAB"/>
                        </a:solidFill>
                        <a:ln w="6350">
                          <a:solidFill>
                            <a:prstClr val="black"/>
                          </a:solidFill>
                        </a:ln>
                      </wps:spPr>
                      <wps:txbx>
                        <w:txbxContent>
                          <w:p w14:paraId="16B28EFC" w14:textId="24802DFD" w:rsidR="001D3789" w:rsidRPr="007E2361" w:rsidRDefault="001D3789" w:rsidP="0077301E">
                            <w:pPr>
                              <w:jc w:val="center"/>
                              <w:rPr>
                                <w:sz w:val="16"/>
                                <w:szCs w:val="16"/>
                              </w:rPr>
                            </w:pPr>
                            <w:r w:rsidRPr="007E2361">
                              <w:rPr>
                                <w:sz w:val="16"/>
                                <w:szCs w:val="16"/>
                              </w:rPr>
                              <w:t>WISH</w:t>
                            </w:r>
                          </w:p>
                          <w:p w14:paraId="5B2427C5" w14:textId="7AB94C55" w:rsidR="001D3789" w:rsidRPr="001D3789" w:rsidRDefault="0045181D" w:rsidP="001D3789">
                            <w:pPr>
                              <w:rPr>
                                <w:sz w:val="16"/>
                                <w:szCs w:val="16"/>
                              </w:rPr>
                            </w:pPr>
                            <w:r>
                              <w:rPr>
                                <w:sz w:val="16"/>
                                <w:szCs w:val="16"/>
                              </w:rPr>
                              <w:t xml:space="preserve">6E. </w:t>
                            </w:r>
                            <w:r w:rsidR="001D3789">
                              <w:rPr>
                                <w:sz w:val="16"/>
                                <w:szCs w:val="16"/>
                              </w:rPr>
                              <w:t xml:space="preserve">WISH is a charity that helps women work towards their mental health issues and needs whilst in prison and the transition out of prison. </w:t>
                            </w:r>
                            <w:r w:rsidR="00DB0AF1">
                              <w:rPr>
                                <w:sz w:val="16"/>
                                <w:szCs w:val="16"/>
                              </w:rPr>
                              <w:t>T</w:t>
                            </w:r>
                            <w:r w:rsidR="001D3789">
                              <w:rPr>
                                <w:sz w:val="16"/>
                                <w:szCs w:val="16"/>
                              </w:rPr>
                              <w:t xml:space="preserve">he charity also </w:t>
                            </w:r>
                            <w:r w:rsidR="001D3784">
                              <w:rPr>
                                <w:sz w:val="16"/>
                                <w:szCs w:val="16"/>
                              </w:rPr>
                              <w:t>helps</w:t>
                            </w:r>
                            <w:r w:rsidR="001D3789">
                              <w:rPr>
                                <w:sz w:val="16"/>
                                <w:szCs w:val="16"/>
                              </w:rPr>
                              <w:t xml:space="preserve"> the women through the criminal justice system which realises a major amount of stress and anxiety from the procedure. </w:t>
                            </w:r>
                          </w:p>
                          <w:p w14:paraId="22F0CC6A" w14:textId="77777777" w:rsidR="001D3789" w:rsidRDefault="001D37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58D28" id="Text Box 5" o:spid="_x0000_s1036" type="#_x0000_t202" style="position:absolute;margin-left:559.2pt;margin-top:12.3pt;width:224.45pt;height:78.7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" fillcolor="#d56dab" strokeweight=".5pt">
                <v:textbox>
                  <w:txbxContent>
                    <w:p w14:paraId="16B28EFC" w14:textId="24802DFD" w:rsidR="001D3789" w:rsidRPr="007E2361" w:rsidRDefault="001D3789" w:rsidP="0077301E">
                      <w:pPr>
                        <w:jc w:val="center"/>
                        <w:rPr>
                          <w:sz w:val="16"/>
                          <w:szCs w:val="16"/>
                        </w:rPr>
                      </w:pPr>
                      <w:r w:rsidRPr="007E2361">
                        <w:rPr>
                          <w:sz w:val="16"/>
                          <w:szCs w:val="16"/>
                        </w:rPr>
                        <w:t>WISH</w:t>
                      </w:r>
                    </w:p>
                    <w:p w14:paraId="5B2427C5" w14:textId="7AB94C55" w:rsidR="001D3789" w:rsidRPr="001D3789" w:rsidRDefault="0045181D" w:rsidP="001D3789">
                      <w:pPr>
                        <w:rPr>
                          <w:sz w:val="16"/>
                          <w:szCs w:val="16"/>
                        </w:rPr>
                      </w:pPr>
                      <w:r>
                        <w:rPr>
                          <w:sz w:val="16"/>
                          <w:szCs w:val="16"/>
                        </w:rPr>
                        <w:t xml:space="preserve">6E. </w:t>
                      </w:r>
                      <w:r w:rsidR="001D3789">
                        <w:rPr>
                          <w:sz w:val="16"/>
                          <w:szCs w:val="16"/>
                        </w:rPr>
                        <w:t xml:space="preserve">WISH is a charity that helps women work towards their mental health issues and needs whilst in prison and the transition out of prison. </w:t>
                      </w:r>
                      <w:r w:rsidR="00DB0AF1">
                        <w:rPr>
                          <w:sz w:val="16"/>
                          <w:szCs w:val="16"/>
                        </w:rPr>
                        <w:t>T</w:t>
                      </w:r>
                      <w:r w:rsidR="001D3789">
                        <w:rPr>
                          <w:sz w:val="16"/>
                          <w:szCs w:val="16"/>
                        </w:rPr>
                        <w:t xml:space="preserve">he charity also </w:t>
                      </w:r>
                      <w:r w:rsidR="001D3784">
                        <w:rPr>
                          <w:sz w:val="16"/>
                          <w:szCs w:val="16"/>
                        </w:rPr>
                        <w:t>helps</w:t>
                      </w:r>
                      <w:r w:rsidR="001D3789">
                        <w:rPr>
                          <w:sz w:val="16"/>
                          <w:szCs w:val="16"/>
                        </w:rPr>
                        <w:t xml:space="preserve"> the women through the criminal justice system which realises a major amount of stress and anxiety from the procedure. </w:t>
                      </w:r>
                    </w:p>
                    <w:p w14:paraId="22F0CC6A" w14:textId="77777777" w:rsidR="001D3789" w:rsidRDefault="001D3789"/>
                  </w:txbxContent>
                </v:textbox>
                <w10:wrap anchorx="margin"/>
              </v:shape>
            </w:pict>
          </mc:Fallback>
        </mc:AlternateContent>
      </w:r>
    </w:p>
    <w:p w14:paraId="5CEFA26A" w14:textId="173649C3" w:rsidR="00722670" w:rsidRDefault="00A06028" w:rsidP="00756CD8">
      <w:bookmarkStart w:id="0" w:name="_GoBack"/>
      <w:bookmarkEnd w:id="0"/>
      <w:r>
        <w:rPr>
          <w:noProof/>
        </w:rPr>
        <mc:AlternateContent>
          <mc:Choice Requires="wps">
            <w:drawing>
              <wp:anchor distT="45720" distB="45720" distL="114300" distR="114300" simplePos="0" relativeHeight="251668480" behindDoc="0" locked="0" layoutInCell="1" allowOverlap="1" wp14:anchorId="4B2A438A" wp14:editId="2F32F8AE">
                <wp:simplePos x="0" y="0"/>
                <wp:positionH relativeFrom="margin">
                  <wp:posOffset>-138430</wp:posOffset>
                </wp:positionH>
                <wp:positionV relativeFrom="paragraph">
                  <wp:posOffset>209550</wp:posOffset>
                </wp:positionV>
                <wp:extent cx="3987165" cy="509270"/>
                <wp:effectExtent l="0" t="0" r="13335" b="2413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7165" cy="509270"/>
                        </a:xfrm>
                        <a:prstGeom prst="rect">
                          <a:avLst/>
                        </a:prstGeom>
                        <a:solidFill>
                          <a:srgbClr val="D56DAB"/>
                        </a:solidFill>
                        <a:ln w="9525">
                          <a:solidFill>
                            <a:srgbClr val="000000"/>
                          </a:solidFill>
                          <a:miter lim="800000"/>
                          <a:headEnd/>
                          <a:tailEnd/>
                        </a:ln>
                      </wps:spPr>
                      <wps:txbx>
                        <w:txbxContent>
                          <w:p w14:paraId="59D83E8F" w14:textId="2E48D70F" w:rsidR="00F95BD7" w:rsidRPr="00C65847" w:rsidRDefault="0045181D" w:rsidP="00AB7B4C">
                            <w:pPr>
                              <w:jc w:val="both"/>
                              <w:rPr>
                                <w:sz w:val="16"/>
                                <w:szCs w:val="16"/>
                              </w:rPr>
                            </w:pPr>
                            <w:r>
                              <w:rPr>
                                <w:sz w:val="16"/>
                                <w:szCs w:val="16"/>
                              </w:rPr>
                              <w:t xml:space="preserve">3. </w:t>
                            </w:r>
                            <w:r w:rsidR="00F95BD7" w:rsidRPr="00C65847">
                              <w:rPr>
                                <w:sz w:val="16"/>
                                <w:szCs w:val="16"/>
                              </w:rPr>
                              <w:t xml:space="preserve">Women who are </w:t>
                            </w:r>
                            <w:r w:rsidR="00AB7B4C" w:rsidRPr="00C65847">
                              <w:rPr>
                                <w:sz w:val="16"/>
                                <w:szCs w:val="16"/>
                              </w:rPr>
                              <w:t>incarcerated</w:t>
                            </w:r>
                            <w:r w:rsidR="00F95BD7" w:rsidRPr="00C65847">
                              <w:rPr>
                                <w:sz w:val="16"/>
                                <w:szCs w:val="16"/>
                              </w:rPr>
                              <w:t xml:space="preserve"> in the </w:t>
                            </w:r>
                            <w:r w:rsidR="001D3784">
                              <w:rPr>
                                <w:sz w:val="16"/>
                                <w:szCs w:val="16"/>
                              </w:rPr>
                              <w:t>UK</w:t>
                            </w:r>
                            <w:r w:rsidR="00F95BD7" w:rsidRPr="00C65847">
                              <w:rPr>
                                <w:sz w:val="16"/>
                                <w:szCs w:val="16"/>
                              </w:rPr>
                              <w:t xml:space="preserve"> are </w:t>
                            </w:r>
                            <w:r w:rsidR="00AB7B4C" w:rsidRPr="00C65847">
                              <w:rPr>
                                <w:sz w:val="16"/>
                                <w:szCs w:val="16"/>
                              </w:rPr>
                              <w:t>five</w:t>
                            </w:r>
                            <w:r w:rsidR="00F95BD7" w:rsidRPr="00C65847">
                              <w:rPr>
                                <w:sz w:val="16"/>
                                <w:szCs w:val="16"/>
                              </w:rPr>
                              <w:t xml:space="preserve"> times more likely to be affected by mental health issues and concerns than the </w:t>
                            </w:r>
                            <w:r w:rsidR="00AB7B4C" w:rsidRPr="00C65847">
                              <w:rPr>
                                <w:sz w:val="16"/>
                                <w:szCs w:val="16"/>
                              </w:rPr>
                              <w:t>overall</w:t>
                            </w:r>
                            <w:r w:rsidR="00F95BD7" w:rsidRPr="00C65847">
                              <w:rPr>
                                <w:sz w:val="16"/>
                                <w:szCs w:val="16"/>
                              </w:rPr>
                              <w:t xml:space="preserve"> female p</w:t>
                            </w:r>
                            <w:r w:rsidR="00AB7B4C" w:rsidRPr="00C65847">
                              <w:rPr>
                                <w:sz w:val="16"/>
                                <w:szCs w:val="16"/>
                              </w:rPr>
                              <w:t xml:space="preserve">opulation, </w:t>
                            </w:r>
                            <w:r w:rsidR="00204FA8">
                              <w:rPr>
                                <w:sz w:val="16"/>
                                <w:szCs w:val="16"/>
                              </w:rPr>
                              <w:t>furthermore,</w:t>
                            </w:r>
                            <w:r w:rsidR="00A06028">
                              <w:rPr>
                                <w:sz w:val="16"/>
                                <w:szCs w:val="16"/>
                              </w:rPr>
                              <w:t xml:space="preserve"> demonstrates </w:t>
                            </w:r>
                            <w:r w:rsidR="00A06028" w:rsidRPr="00C65847">
                              <w:rPr>
                                <w:sz w:val="16"/>
                                <w:szCs w:val="16"/>
                              </w:rPr>
                              <w:t>a</w:t>
                            </w:r>
                            <w:r w:rsidR="00AB7B4C" w:rsidRPr="00C65847">
                              <w:rPr>
                                <w:sz w:val="16"/>
                                <w:szCs w:val="16"/>
                              </w:rPr>
                              <w:t xml:space="preserve"> major affect prison is having on the individuals (O’Moore and </w:t>
                            </w:r>
                            <w:r w:rsidR="001D3784" w:rsidRPr="00C65847">
                              <w:rPr>
                                <w:sz w:val="16"/>
                                <w:szCs w:val="16"/>
                              </w:rPr>
                              <w:t>Penden,</w:t>
                            </w:r>
                            <w:r w:rsidR="00AB7B4C" w:rsidRPr="00C65847">
                              <w:rPr>
                                <w:sz w:val="16"/>
                                <w:szCs w:val="16"/>
                              </w:rPr>
                              <w:t xml:space="preserve"> 2018).  </w:t>
                            </w:r>
                            <w:r w:rsidR="00F95BD7" w:rsidRPr="00C65847">
                              <w:rPr>
                                <w:sz w:val="16"/>
                                <w:szCs w:val="1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2A438A" id="_x0000_s1037" type="#_x0000_t202" style="position:absolute;margin-left:-10.9pt;margin-top:16.5pt;width:313.95pt;height:40.1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" fillcolor="#d56dab">
                <v:textbox>
                  <w:txbxContent>
                    <w:p w14:paraId="59D83E8F" w14:textId="2E48D70F" w:rsidR="00F95BD7" w:rsidRPr="00C65847" w:rsidRDefault="0045181D" w:rsidP="00AB7B4C">
                      <w:pPr>
                        <w:jc w:val="both"/>
                        <w:rPr>
                          <w:sz w:val="16"/>
                          <w:szCs w:val="16"/>
                        </w:rPr>
                      </w:pPr>
                      <w:r>
                        <w:rPr>
                          <w:sz w:val="16"/>
                          <w:szCs w:val="16"/>
                        </w:rPr>
                        <w:t xml:space="preserve">3. </w:t>
                      </w:r>
                      <w:r w:rsidR="00F95BD7" w:rsidRPr="00C65847">
                        <w:rPr>
                          <w:sz w:val="16"/>
                          <w:szCs w:val="16"/>
                        </w:rPr>
                        <w:t xml:space="preserve">Women who are </w:t>
                      </w:r>
                      <w:r w:rsidR="00AB7B4C" w:rsidRPr="00C65847">
                        <w:rPr>
                          <w:sz w:val="16"/>
                          <w:szCs w:val="16"/>
                        </w:rPr>
                        <w:t>incarcerated</w:t>
                      </w:r>
                      <w:r w:rsidR="00F95BD7" w:rsidRPr="00C65847">
                        <w:rPr>
                          <w:sz w:val="16"/>
                          <w:szCs w:val="16"/>
                        </w:rPr>
                        <w:t xml:space="preserve"> in the </w:t>
                      </w:r>
                      <w:r w:rsidR="001D3784">
                        <w:rPr>
                          <w:sz w:val="16"/>
                          <w:szCs w:val="16"/>
                        </w:rPr>
                        <w:t>UK</w:t>
                      </w:r>
                      <w:r w:rsidR="00F95BD7" w:rsidRPr="00C65847">
                        <w:rPr>
                          <w:sz w:val="16"/>
                          <w:szCs w:val="16"/>
                        </w:rPr>
                        <w:t xml:space="preserve"> are </w:t>
                      </w:r>
                      <w:r w:rsidR="00AB7B4C" w:rsidRPr="00C65847">
                        <w:rPr>
                          <w:sz w:val="16"/>
                          <w:szCs w:val="16"/>
                        </w:rPr>
                        <w:t>five</w:t>
                      </w:r>
                      <w:r w:rsidR="00F95BD7" w:rsidRPr="00C65847">
                        <w:rPr>
                          <w:sz w:val="16"/>
                          <w:szCs w:val="16"/>
                        </w:rPr>
                        <w:t xml:space="preserve"> times more likely to be affected by mental health issues and concerns than the </w:t>
                      </w:r>
                      <w:r w:rsidR="00AB7B4C" w:rsidRPr="00C65847">
                        <w:rPr>
                          <w:sz w:val="16"/>
                          <w:szCs w:val="16"/>
                        </w:rPr>
                        <w:t>overall</w:t>
                      </w:r>
                      <w:r w:rsidR="00F95BD7" w:rsidRPr="00C65847">
                        <w:rPr>
                          <w:sz w:val="16"/>
                          <w:szCs w:val="16"/>
                        </w:rPr>
                        <w:t xml:space="preserve"> female p</w:t>
                      </w:r>
                      <w:r w:rsidR="00AB7B4C" w:rsidRPr="00C65847">
                        <w:rPr>
                          <w:sz w:val="16"/>
                          <w:szCs w:val="16"/>
                        </w:rPr>
                        <w:t xml:space="preserve">opulation, </w:t>
                      </w:r>
                      <w:r w:rsidR="00204FA8">
                        <w:rPr>
                          <w:sz w:val="16"/>
                          <w:szCs w:val="16"/>
                        </w:rPr>
                        <w:t>furthermore,</w:t>
                      </w:r>
                      <w:r w:rsidR="00A06028">
                        <w:rPr>
                          <w:sz w:val="16"/>
                          <w:szCs w:val="16"/>
                        </w:rPr>
                        <w:t xml:space="preserve"> demonstrates </w:t>
                      </w:r>
                      <w:r w:rsidR="00A06028" w:rsidRPr="00C65847">
                        <w:rPr>
                          <w:sz w:val="16"/>
                          <w:szCs w:val="16"/>
                        </w:rPr>
                        <w:t>a</w:t>
                      </w:r>
                      <w:r w:rsidR="00AB7B4C" w:rsidRPr="00C65847">
                        <w:rPr>
                          <w:sz w:val="16"/>
                          <w:szCs w:val="16"/>
                        </w:rPr>
                        <w:t xml:space="preserve"> major affect prison is having on the individuals (O’Moore and </w:t>
                      </w:r>
                      <w:r w:rsidR="001D3784" w:rsidRPr="00C65847">
                        <w:rPr>
                          <w:sz w:val="16"/>
                          <w:szCs w:val="16"/>
                        </w:rPr>
                        <w:t>Penden,</w:t>
                      </w:r>
                      <w:r w:rsidR="00AB7B4C" w:rsidRPr="00C65847">
                        <w:rPr>
                          <w:sz w:val="16"/>
                          <w:szCs w:val="16"/>
                        </w:rPr>
                        <w:t xml:space="preserve"> 2018).  </w:t>
                      </w:r>
                      <w:r w:rsidR="00F95BD7" w:rsidRPr="00C65847">
                        <w:rPr>
                          <w:sz w:val="16"/>
                          <w:szCs w:val="16"/>
                        </w:rPr>
                        <w:t xml:space="preserve"> </w:t>
                      </w:r>
                    </w:p>
                  </w:txbxContent>
                </v:textbox>
                <w10:wrap type="square" anchorx="margin"/>
              </v:shape>
            </w:pict>
          </mc:Fallback>
        </mc:AlternateContent>
      </w:r>
      <w:r w:rsidR="00CE5D1E">
        <w:rPr>
          <w:noProof/>
        </w:rPr>
        <w:drawing>
          <wp:anchor distT="0" distB="0" distL="114300" distR="114300" simplePos="0" relativeHeight="251691008" behindDoc="1" locked="0" layoutInCell="1" allowOverlap="1" wp14:anchorId="3EEA7237" wp14:editId="5285E8DF">
            <wp:simplePos x="0" y="0"/>
            <wp:positionH relativeFrom="column">
              <wp:posOffset>4443346</wp:posOffset>
            </wp:positionH>
            <wp:positionV relativeFrom="paragraph">
              <wp:posOffset>17913</wp:posOffset>
            </wp:positionV>
            <wp:extent cx="1945640" cy="1688465"/>
            <wp:effectExtent l="0" t="0" r="0" b="6985"/>
            <wp:wrapTight wrapText="bothSides">
              <wp:wrapPolygon edited="0">
                <wp:start x="0" y="0"/>
                <wp:lineTo x="0" y="21446"/>
                <wp:lineTo x="21360" y="21446"/>
                <wp:lineTo x="2136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38071"/>
                    <a:stretch/>
                  </pic:blipFill>
                  <pic:spPr bwMode="auto">
                    <a:xfrm>
                      <a:off x="0" y="0"/>
                      <a:ext cx="1945640" cy="16884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DE7033" w14:textId="254B7AF1" w:rsidR="00722670" w:rsidRDefault="00722670" w:rsidP="00756CD8"/>
    <w:p w14:paraId="2016C782" w14:textId="1ADBB68E" w:rsidR="00722670" w:rsidRDefault="0045181D" w:rsidP="00756CD8">
      <w:r>
        <w:rPr>
          <w:noProof/>
        </w:rPr>
        <mc:AlternateContent>
          <mc:Choice Requires="wps">
            <w:drawing>
              <wp:anchor distT="45720" distB="45720" distL="114300" distR="114300" simplePos="0" relativeHeight="251684864" behindDoc="0" locked="0" layoutInCell="1" allowOverlap="1" wp14:anchorId="71D1531E" wp14:editId="5C11C789">
                <wp:simplePos x="0" y="0"/>
                <wp:positionH relativeFrom="page">
                  <wp:posOffset>106326</wp:posOffset>
                </wp:positionH>
                <wp:positionV relativeFrom="paragraph">
                  <wp:posOffset>245125</wp:posOffset>
                </wp:positionV>
                <wp:extent cx="4083050" cy="2451912"/>
                <wp:effectExtent l="0" t="0" r="12700" b="2476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0" cy="2451912"/>
                        </a:xfrm>
                        <a:prstGeom prst="rect">
                          <a:avLst/>
                        </a:prstGeom>
                        <a:solidFill>
                          <a:srgbClr val="4FE74F"/>
                        </a:solidFill>
                        <a:ln w="9525">
                          <a:solidFill>
                            <a:srgbClr val="000000"/>
                          </a:solidFill>
                          <a:miter lim="800000"/>
                          <a:headEnd/>
                          <a:tailEnd/>
                        </a:ln>
                      </wps:spPr>
                      <wps:txbx>
                        <w:txbxContent>
                          <w:p w14:paraId="7D4008C9" w14:textId="77777777" w:rsidR="0086332A" w:rsidRDefault="0086332A" w:rsidP="0086332A">
                            <w:pPr>
                              <w:jc w:val="center"/>
                              <w:rPr>
                                <w:rFonts w:ascii="FangSong" w:eastAsia="FangSong" w:hAnsi="FangSong"/>
                                <w:sz w:val="36"/>
                                <w:szCs w:val="36"/>
                              </w:rPr>
                            </w:pPr>
                            <w:r w:rsidRPr="00AA5BFD">
                              <w:rPr>
                                <w:rFonts w:eastAsia="FangSong" w:cstheme="minorHAnsi"/>
                                <w:sz w:val="16"/>
                                <w:szCs w:val="16"/>
                              </w:rPr>
                              <w:t>Suicide</w:t>
                            </w:r>
                          </w:p>
                          <w:p w14:paraId="1C9DF5B1" w14:textId="78F6A457" w:rsidR="0086332A" w:rsidRDefault="0045181D" w:rsidP="0086332A">
                            <w:pPr>
                              <w:jc w:val="center"/>
                              <w:rPr>
                                <w:sz w:val="16"/>
                                <w:szCs w:val="16"/>
                              </w:rPr>
                            </w:pPr>
                            <w:r>
                              <w:rPr>
                                <w:sz w:val="16"/>
                                <w:szCs w:val="16"/>
                              </w:rPr>
                              <w:t xml:space="preserve">5. </w:t>
                            </w:r>
                            <w:r w:rsidR="0086332A" w:rsidRPr="00962DE9">
                              <w:rPr>
                                <w:sz w:val="16"/>
                                <w:szCs w:val="16"/>
                              </w:rPr>
                              <w:t>McCann (2019) identify a major issue when addressing suicide in the UK female population</w:t>
                            </w:r>
                            <w:r w:rsidR="00A06028">
                              <w:rPr>
                                <w:sz w:val="16"/>
                                <w:szCs w:val="16"/>
                              </w:rPr>
                              <w:t>. T</w:t>
                            </w:r>
                            <w:r w:rsidR="0086332A" w:rsidRPr="00962DE9">
                              <w:rPr>
                                <w:sz w:val="16"/>
                                <w:szCs w:val="16"/>
                              </w:rPr>
                              <w:t xml:space="preserve">he information found indicates that suicide by women in prison are forty times higher than the UK female population. </w:t>
                            </w:r>
                            <w:r w:rsidR="0086332A">
                              <w:rPr>
                                <w:sz w:val="16"/>
                                <w:szCs w:val="16"/>
                              </w:rPr>
                              <w:t xml:space="preserve">For </w:t>
                            </w:r>
                            <w:r w:rsidR="001D3784">
                              <w:rPr>
                                <w:sz w:val="16"/>
                                <w:szCs w:val="16"/>
                              </w:rPr>
                              <w:t>example,</w:t>
                            </w:r>
                            <w:r w:rsidR="0086332A">
                              <w:rPr>
                                <w:sz w:val="16"/>
                                <w:szCs w:val="16"/>
                              </w:rPr>
                              <w:t xml:space="preserve"> rates in England and Wales are significantly high but other countries such as Austria, Belgium and France have a higher level of suicide rate. </w:t>
                            </w:r>
                          </w:p>
                          <w:p w14:paraId="72E745B7" w14:textId="1DC09D50" w:rsidR="0086332A" w:rsidRPr="00962DE9" w:rsidRDefault="0086332A" w:rsidP="0086332A">
                            <w:pPr>
                              <w:jc w:val="center"/>
                              <w:rPr>
                                <w:rFonts w:ascii="FangSong" w:eastAsia="FangSong" w:hAnsi="FangSong"/>
                                <w:sz w:val="16"/>
                                <w:szCs w:val="16"/>
                              </w:rPr>
                            </w:pPr>
                            <w:r>
                              <w:rPr>
                                <w:sz w:val="16"/>
                                <w:szCs w:val="16"/>
                              </w:rPr>
                              <w:t xml:space="preserve">Liebling (2009) informs that more than half of </w:t>
                            </w:r>
                            <w:r w:rsidR="001D3784">
                              <w:rPr>
                                <w:sz w:val="16"/>
                                <w:szCs w:val="16"/>
                              </w:rPr>
                              <w:t>suicides</w:t>
                            </w:r>
                            <w:r>
                              <w:rPr>
                                <w:sz w:val="16"/>
                                <w:szCs w:val="16"/>
                              </w:rPr>
                              <w:t xml:space="preserve"> in prison </w:t>
                            </w:r>
                            <w:r w:rsidR="001D3784">
                              <w:rPr>
                                <w:sz w:val="16"/>
                                <w:szCs w:val="16"/>
                              </w:rPr>
                              <w:t>occur</w:t>
                            </w:r>
                            <w:r>
                              <w:rPr>
                                <w:sz w:val="16"/>
                                <w:szCs w:val="16"/>
                              </w:rPr>
                              <w:t xml:space="preserve"> in the first month of </w:t>
                            </w:r>
                            <w:r w:rsidR="001D3784">
                              <w:rPr>
                                <w:sz w:val="16"/>
                                <w:szCs w:val="16"/>
                              </w:rPr>
                              <w:t>custody,</w:t>
                            </w:r>
                            <w:r>
                              <w:rPr>
                                <w:sz w:val="16"/>
                                <w:szCs w:val="16"/>
                              </w:rPr>
                              <w:t xml:space="preserve"> this may be because the individual feels trapped and alone.  </w:t>
                            </w:r>
                          </w:p>
                          <w:p w14:paraId="2D6A6316" w14:textId="3D786288" w:rsidR="0086332A" w:rsidRDefault="001D3784" w:rsidP="0086332A">
                            <w:pPr>
                              <w:rPr>
                                <w:sz w:val="16"/>
                                <w:szCs w:val="16"/>
                              </w:rPr>
                            </w:pPr>
                            <w:r w:rsidRPr="00962DE9">
                              <w:rPr>
                                <w:sz w:val="16"/>
                                <w:szCs w:val="16"/>
                              </w:rPr>
                              <w:t>Furthermore,</w:t>
                            </w:r>
                            <w:r w:rsidR="0086332A" w:rsidRPr="00962DE9">
                              <w:rPr>
                                <w:sz w:val="16"/>
                                <w:szCs w:val="16"/>
                              </w:rPr>
                              <w:t xml:space="preserve"> 46% of females who are incarcerated have </w:t>
                            </w:r>
                            <w:r w:rsidRPr="00962DE9">
                              <w:rPr>
                                <w:sz w:val="16"/>
                                <w:szCs w:val="16"/>
                              </w:rPr>
                              <w:t>attempted</w:t>
                            </w:r>
                            <w:r w:rsidR="0086332A" w:rsidRPr="00962DE9">
                              <w:rPr>
                                <w:sz w:val="16"/>
                                <w:szCs w:val="16"/>
                              </w:rPr>
                              <w:t xml:space="preserve"> suicide. This may determine how </w:t>
                            </w:r>
                            <w:r w:rsidR="00A06028">
                              <w:rPr>
                                <w:sz w:val="16"/>
                                <w:szCs w:val="16"/>
                              </w:rPr>
                              <w:t>w</w:t>
                            </w:r>
                            <w:r w:rsidR="0086332A" w:rsidRPr="00962DE9">
                              <w:rPr>
                                <w:sz w:val="16"/>
                                <w:szCs w:val="16"/>
                              </w:rPr>
                              <w:t xml:space="preserve">omen in the </w:t>
                            </w:r>
                            <w:r>
                              <w:rPr>
                                <w:sz w:val="16"/>
                                <w:szCs w:val="16"/>
                              </w:rPr>
                              <w:t>UK</w:t>
                            </w:r>
                            <w:r w:rsidR="0086332A" w:rsidRPr="00962DE9">
                              <w:rPr>
                                <w:sz w:val="16"/>
                                <w:szCs w:val="16"/>
                              </w:rPr>
                              <w:t xml:space="preserve"> only account for five </w:t>
                            </w:r>
                            <w:r w:rsidRPr="00962DE9">
                              <w:rPr>
                                <w:sz w:val="16"/>
                                <w:szCs w:val="16"/>
                              </w:rPr>
                              <w:t>p</w:t>
                            </w:r>
                            <w:r>
                              <w:rPr>
                                <w:sz w:val="16"/>
                                <w:szCs w:val="16"/>
                              </w:rPr>
                              <w:t>ercent</w:t>
                            </w:r>
                            <w:r w:rsidR="0086332A" w:rsidRPr="00962DE9">
                              <w:rPr>
                                <w:sz w:val="16"/>
                                <w:szCs w:val="16"/>
                              </w:rPr>
                              <w:t xml:space="preserve"> of the prison population but despite those figures, women account for just over twenty </w:t>
                            </w:r>
                            <w:r w:rsidRPr="00962DE9">
                              <w:rPr>
                                <w:sz w:val="16"/>
                                <w:szCs w:val="16"/>
                              </w:rPr>
                              <w:t>pe</w:t>
                            </w:r>
                            <w:r>
                              <w:rPr>
                                <w:sz w:val="16"/>
                                <w:szCs w:val="16"/>
                              </w:rPr>
                              <w:t>rcent</w:t>
                            </w:r>
                            <w:r w:rsidR="0086332A" w:rsidRPr="00962DE9">
                              <w:rPr>
                                <w:sz w:val="16"/>
                                <w:szCs w:val="16"/>
                              </w:rPr>
                              <w:t xml:space="preserve"> of the self-harm </w:t>
                            </w:r>
                            <w:r w:rsidRPr="00962DE9">
                              <w:rPr>
                                <w:sz w:val="16"/>
                                <w:szCs w:val="16"/>
                              </w:rPr>
                              <w:t>incidents</w:t>
                            </w:r>
                            <w:r w:rsidR="0086332A" w:rsidRPr="00962DE9">
                              <w:rPr>
                                <w:sz w:val="16"/>
                                <w:szCs w:val="16"/>
                              </w:rPr>
                              <w:t>.</w:t>
                            </w:r>
                          </w:p>
                          <w:p w14:paraId="65680228" w14:textId="2CDFC4E0" w:rsidR="0086332A" w:rsidRPr="00962DE9" w:rsidRDefault="0086332A" w:rsidP="0086332A">
                            <w:pPr>
                              <w:rPr>
                                <w:sz w:val="16"/>
                                <w:szCs w:val="16"/>
                              </w:rPr>
                            </w:pPr>
                            <w:r>
                              <w:rPr>
                                <w:sz w:val="16"/>
                                <w:szCs w:val="16"/>
                              </w:rPr>
                              <w:t xml:space="preserve">Liebling (2007) indicates that suicide may be related to a primary psychiatric problem or a </w:t>
                            </w:r>
                            <w:r w:rsidR="001D3784">
                              <w:rPr>
                                <w:sz w:val="16"/>
                                <w:szCs w:val="16"/>
                              </w:rPr>
                              <w:t>person’s</w:t>
                            </w:r>
                            <w:r>
                              <w:rPr>
                                <w:sz w:val="16"/>
                                <w:szCs w:val="16"/>
                              </w:rPr>
                              <w:t xml:space="preserve"> </w:t>
                            </w:r>
                            <w:r w:rsidR="001D3784">
                              <w:rPr>
                                <w:sz w:val="16"/>
                                <w:szCs w:val="16"/>
                              </w:rPr>
                              <w:t>environmental, sociological or emotional factor</w:t>
                            </w:r>
                            <w:r>
                              <w:rPr>
                                <w:sz w:val="16"/>
                                <w:szCs w:val="16"/>
                              </w:rPr>
                              <w:t xml:space="preserve">. These factors then </w:t>
                            </w:r>
                            <w:r w:rsidR="001D3784">
                              <w:rPr>
                                <w:sz w:val="16"/>
                                <w:szCs w:val="16"/>
                              </w:rPr>
                              <w:t>develop</w:t>
                            </w:r>
                            <w:r>
                              <w:rPr>
                                <w:sz w:val="16"/>
                                <w:szCs w:val="16"/>
                              </w:rPr>
                              <w:t xml:space="preserve"> into a feeling of becoming caged and trapped with no way out when becoming forced in a prison setting which </w:t>
                            </w:r>
                            <w:proofErr w:type="gramStart"/>
                            <w:r w:rsidR="00A06028">
                              <w:rPr>
                                <w:sz w:val="16"/>
                                <w:szCs w:val="16"/>
                              </w:rPr>
                              <w:t xml:space="preserve">allows </w:t>
                            </w:r>
                            <w:r>
                              <w:rPr>
                                <w:sz w:val="16"/>
                                <w:szCs w:val="16"/>
                              </w:rPr>
                              <w:t xml:space="preserve"> the</w:t>
                            </w:r>
                            <w:proofErr w:type="gramEnd"/>
                            <w:r>
                              <w:rPr>
                                <w:sz w:val="16"/>
                                <w:szCs w:val="16"/>
                              </w:rPr>
                              <w:t xml:space="preserve"> feeling of committing suicide (Liebling, 2007). </w:t>
                            </w:r>
                          </w:p>
                          <w:p w14:paraId="7786E65B" w14:textId="0B9C10E0" w:rsidR="0086332A" w:rsidRDefault="008633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1531E" id="_x0000_s1038" type="#_x0000_t202" style="position:absolute;margin-left:8.35pt;margin-top:19.3pt;width:321.5pt;height:193.0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" fillcolor="#4fe74f">
                <v:textbox>
                  <w:txbxContent>
                    <w:p w14:paraId="7D4008C9" w14:textId="77777777" w:rsidR="0086332A" w:rsidRDefault="0086332A" w:rsidP="0086332A">
                      <w:pPr>
                        <w:jc w:val="center"/>
                        <w:rPr>
                          <w:rFonts w:ascii="FangSong" w:eastAsia="FangSong" w:hAnsi="FangSong"/>
                          <w:sz w:val="36"/>
                          <w:szCs w:val="36"/>
                        </w:rPr>
                      </w:pPr>
                      <w:r w:rsidRPr="00AA5BFD">
                        <w:rPr>
                          <w:rFonts w:eastAsia="FangSong" w:cstheme="minorHAnsi"/>
                          <w:sz w:val="16"/>
                          <w:szCs w:val="16"/>
                        </w:rPr>
                        <w:t>Suicide</w:t>
                      </w:r>
                    </w:p>
                    <w:p w14:paraId="1C9DF5B1" w14:textId="78F6A457" w:rsidR="0086332A" w:rsidRDefault="0045181D" w:rsidP="0086332A">
                      <w:pPr>
                        <w:jc w:val="center"/>
                        <w:rPr>
                          <w:sz w:val="16"/>
                          <w:szCs w:val="16"/>
                        </w:rPr>
                      </w:pPr>
                      <w:r>
                        <w:rPr>
                          <w:sz w:val="16"/>
                          <w:szCs w:val="16"/>
                        </w:rPr>
                        <w:t xml:space="preserve">5. </w:t>
                      </w:r>
                      <w:r w:rsidR="0086332A" w:rsidRPr="00962DE9">
                        <w:rPr>
                          <w:sz w:val="16"/>
                          <w:szCs w:val="16"/>
                        </w:rPr>
                        <w:t>McCann (2019) identify a major issue when addressing suicide in the UK female population</w:t>
                      </w:r>
                      <w:r w:rsidR="00A06028">
                        <w:rPr>
                          <w:sz w:val="16"/>
                          <w:szCs w:val="16"/>
                        </w:rPr>
                        <w:t>. T</w:t>
                      </w:r>
                      <w:r w:rsidR="0086332A" w:rsidRPr="00962DE9">
                        <w:rPr>
                          <w:sz w:val="16"/>
                          <w:szCs w:val="16"/>
                        </w:rPr>
                        <w:t xml:space="preserve">he information found indicates that suicide by women in prison are forty times higher than the UK female population. </w:t>
                      </w:r>
                      <w:r w:rsidR="0086332A">
                        <w:rPr>
                          <w:sz w:val="16"/>
                          <w:szCs w:val="16"/>
                        </w:rPr>
                        <w:t xml:space="preserve">For </w:t>
                      </w:r>
                      <w:r w:rsidR="001D3784">
                        <w:rPr>
                          <w:sz w:val="16"/>
                          <w:szCs w:val="16"/>
                        </w:rPr>
                        <w:t>example,</w:t>
                      </w:r>
                      <w:r w:rsidR="0086332A">
                        <w:rPr>
                          <w:sz w:val="16"/>
                          <w:szCs w:val="16"/>
                        </w:rPr>
                        <w:t xml:space="preserve"> rates in England and Wales are significantly high but other countries such as Austria, Belgium and France have a higher level of suicide rate. </w:t>
                      </w:r>
                    </w:p>
                    <w:p w14:paraId="72E745B7" w14:textId="1DC09D50" w:rsidR="0086332A" w:rsidRPr="00962DE9" w:rsidRDefault="0086332A" w:rsidP="0086332A">
                      <w:pPr>
                        <w:jc w:val="center"/>
                        <w:rPr>
                          <w:rFonts w:ascii="FangSong" w:eastAsia="FangSong" w:hAnsi="FangSong"/>
                          <w:sz w:val="16"/>
                          <w:szCs w:val="16"/>
                        </w:rPr>
                      </w:pPr>
                      <w:r>
                        <w:rPr>
                          <w:sz w:val="16"/>
                          <w:szCs w:val="16"/>
                        </w:rPr>
                        <w:t xml:space="preserve">Liebling (2009) informs that more than half of </w:t>
                      </w:r>
                      <w:r w:rsidR="001D3784">
                        <w:rPr>
                          <w:sz w:val="16"/>
                          <w:szCs w:val="16"/>
                        </w:rPr>
                        <w:t>suicides</w:t>
                      </w:r>
                      <w:r>
                        <w:rPr>
                          <w:sz w:val="16"/>
                          <w:szCs w:val="16"/>
                        </w:rPr>
                        <w:t xml:space="preserve"> in prison </w:t>
                      </w:r>
                      <w:r w:rsidR="001D3784">
                        <w:rPr>
                          <w:sz w:val="16"/>
                          <w:szCs w:val="16"/>
                        </w:rPr>
                        <w:t>occur</w:t>
                      </w:r>
                      <w:r>
                        <w:rPr>
                          <w:sz w:val="16"/>
                          <w:szCs w:val="16"/>
                        </w:rPr>
                        <w:t xml:space="preserve"> in the first month of </w:t>
                      </w:r>
                      <w:r w:rsidR="001D3784">
                        <w:rPr>
                          <w:sz w:val="16"/>
                          <w:szCs w:val="16"/>
                        </w:rPr>
                        <w:t>custody,</w:t>
                      </w:r>
                      <w:r>
                        <w:rPr>
                          <w:sz w:val="16"/>
                          <w:szCs w:val="16"/>
                        </w:rPr>
                        <w:t xml:space="preserve"> this may be because the individual feels trapped and alone.  </w:t>
                      </w:r>
                    </w:p>
                    <w:p w14:paraId="2D6A6316" w14:textId="3D786288" w:rsidR="0086332A" w:rsidRDefault="001D3784" w:rsidP="0086332A">
                      <w:pPr>
                        <w:rPr>
                          <w:sz w:val="16"/>
                          <w:szCs w:val="16"/>
                        </w:rPr>
                      </w:pPr>
                      <w:r w:rsidRPr="00962DE9">
                        <w:rPr>
                          <w:sz w:val="16"/>
                          <w:szCs w:val="16"/>
                        </w:rPr>
                        <w:t>Furthermore,</w:t>
                      </w:r>
                      <w:r w:rsidR="0086332A" w:rsidRPr="00962DE9">
                        <w:rPr>
                          <w:sz w:val="16"/>
                          <w:szCs w:val="16"/>
                        </w:rPr>
                        <w:t xml:space="preserve"> 46% of females who are incarcerated have </w:t>
                      </w:r>
                      <w:r w:rsidRPr="00962DE9">
                        <w:rPr>
                          <w:sz w:val="16"/>
                          <w:szCs w:val="16"/>
                        </w:rPr>
                        <w:t>attempted</w:t>
                      </w:r>
                      <w:r w:rsidR="0086332A" w:rsidRPr="00962DE9">
                        <w:rPr>
                          <w:sz w:val="16"/>
                          <w:szCs w:val="16"/>
                        </w:rPr>
                        <w:t xml:space="preserve"> suicide. This may determine how </w:t>
                      </w:r>
                      <w:r w:rsidR="00A06028">
                        <w:rPr>
                          <w:sz w:val="16"/>
                          <w:szCs w:val="16"/>
                        </w:rPr>
                        <w:t>w</w:t>
                      </w:r>
                      <w:r w:rsidR="0086332A" w:rsidRPr="00962DE9">
                        <w:rPr>
                          <w:sz w:val="16"/>
                          <w:szCs w:val="16"/>
                        </w:rPr>
                        <w:t xml:space="preserve">omen in the </w:t>
                      </w:r>
                      <w:r>
                        <w:rPr>
                          <w:sz w:val="16"/>
                          <w:szCs w:val="16"/>
                        </w:rPr>
                        <w:t>UK</w:t>
                      </w:r>
                      <w:r w:rsidR="0086332A" w:rsidRPr="00962DE9">
                        <w:rPr>
                          <w:sz w:val="16"/>
                          <w:szCs w:val="16"/>
                        </w:rPr>
                        <w:t xml:space="preserve"> only account for five </w:t>
                      </w:r>
                      <w:r w:rsidRPr="00962DE9">
                        <w:rPr>
                          <w:sz w:val="16"/>
                          <w:szCs w:val="16"/>
                        </w:rPr>
                        <w:t>p</w:t>
                      </w:r>
                      <w:r>
                        <w:rPr>
                          <w:sz w:val="16"/>
                          <w:szCs w:val="16"/>
                        </w:rPr>
                        <w:t>ercent</w:t>
                      </w:r>
                      <w:r w:rsidR="0086332A" w:rsidRPr="00962DE9">
                        <w:rPr>
                          <w:sz w:val="16"/>
                          <w:szCs w:val="16"/>
                        </w:rPr>
                        <w:t xml:space="preserve"> of the prison population but despite those figures, women account for just over twenty </w:t>
                      </w:r>
                      <w:r w:rsidRPr="00962DE9">
                        <w:rPr>
                          <w:sz w:val="16"/>
                          <w:szCs w:val="16"/>
                        </w:rPr>
                        <w:t>pe</w:t>
                      </w:r>
                      <w:r>
                        <w:rPr>
                          <w:sz w:val="16"/>
                          <w:szCs w:val="16"/>
                        </w:rPr>
                        <w:t>rcent</w:t>
                      </w:r>
                      <w:r w:rsidR="0086332A" w:rsidRPr="00962DE9">
                        <w:rPr>
                          <w:sz w:val="16"/>
                          <w:szCs w:val="16"/>
                        </w:rPr>
                        <w:t xml:space="preserve"> of the self-harm </w:t>
                      </w:r>
                      <w:r w:rsidRPr="00962DE9">
                        <w:rPr>
                          <w:sz w:val="16"/>
                          <w:szCs w:val="16"/>
                        </w:rPr>
                        <w:t>incidents</w:t>
                      </w:r>
                      <w:r w:rsidR="0086332A" w:rsidRPr="00962DE9">
                        <w:rPr>
                          <w:sz w:val="16"/>
                          <w:szCs w:val="16"/>
                        </w:rPr>
                        <w:t>.</w:t>
                      </w:r>
                    </w:p>
                    <w:p w14:paraId="65680228" w14:textId="2CDFC4E0" w:rsidR="0086332A" w:rsidRPr="00962DE9" w:rsidRDefault="0086332A" w:rsidP="0086332A">
                      <w:pPr>
                        <w:rPr>
                          <w:sz w:val="16"/>
                          <w:szCs w:val="16"/>
                        </w:rPr>
                      </w:pPr>
                      <w:r>
                        <w:rPr>
                          <w:sz w:val="16"/>
                          <w:szCs w:val="16"/>
                        </w:rPr>
                        <w:t xml:space="preserve">Liebling (2007) indicates that suicide may be related to a primary psychiatric problem or a </w:t>
                      </w:r>
                      <w:r w:rsidR="001D3784">
                        <w:rPr>
                          <w:sz w:val="16"/>
                          <w:szCs w:val="16"/>
                        </w:rPr>
                        <w:t>person’s</w:t>
                      </w:r>
                      <w:r>
                        <w:rPr>
                          <w:sz w:val="16"/>
                          <w:szCs w:val="16"/>
                        </w:rPr>
                        <w:t xml:space="preserve"> </w:t>
                      </w:r>
                      <w:r w:rsidR="001D3784">
                        <w:rPr>
                          <w:sz w:val="16"/>
                          <w:szCs w:val="16"/>
                        </w:rPr>
                        <w:t>environmental, sociological or emotional factor</w:t>
                      </w:r>
                      <w:r>
                        <w:rPr>
                          <w:sz w:val="16"/>
                          <w:szCs w:val="16"/>
                        </w:rPr>
                        <w:t xml:space="preserve">. These factors then </w:t>
                      </w:r>
                      <w:r w:rsidR="001D3784">
                        <w:rPr>
                          <w:sz w:val="16"/>
                          <w:szCs w:val="16"/>
                        </w:rPr>
                        <w:t>develop</w:t>
                      </w:r>
                      <w:r>
                        <w:rPr>
                          <w:sz w:val="16"/>
                          <w:szCs w:val="16"/>
                        </w:rPr>
                        <w:t xml:space="preserve"> into a feeling of becoming caged and trapped with no way out when becoming forced in a prison setting which </w:t>
                      </w:r>
                      <w:proofErr w:type="gramStart"/>
                      <w:r w:rsidR="00A06028">
                        <w:rPr>
                          <w:sz w:val="16"/>
                          <w:szCs w:val="16"/>
                        </w:rPr>
                        <w:t xml:space="preserve">allows </w:t>
                      </w:r>
                      <w:r>
                        <w:rPr>
                          <w:sz w:val="16"/>
                          <w:szCs w:val="16"/>
                        </w:rPr>
                        <w:t xml:space="preserve"> the</w:t>
                      </w:r>
                      <w:proofErr w:type="gramEnd"/>
                      <w:r>
                        <w:rPr>
                          <w:sz w:val="16"/>
                          <w:szCs w:val="16"/>
                        </w:rPr>
                        <w:t xml:space="preserve"> feeling of committing suicide (Liebling, 2007). </w:t>
                      </w:r>
                    </w:p>
                    <w:p w14:paraId="7786E65B" w14:textId="0B9C10E0" w:rsidR="0086332A" w:rsidRDefault="0086332A"/>
                  </w:txbxContent>
                </v:textbox>
                <w10:wrap anchorx="page"/>
              </v:shape>
            </w:pict>
          </mc:Fallback>
        </mc:AlternateContent>
      </w:r>
    </w:p>
    <w:p w14:paraId="3AD844C6" w14:textId="61AEE3DC" w:rsidR="00722670" w:rsidRDefault="00CE5D1E" w:rsidP="00756CD8">
      <w:r>
        <w:rPr>
          <w:noProof/>
        </w:rPr>
        <mc:AlternateContent>
          <mc:Choice Requires="wps">
            <w:drawing>
              <wp:anchor distT="0" distB="0" distL="114300" distR="114300" simplePos="0" relativeHeight="251693056" behindDoc="0" locked="0" layoutInCell="1" allowOverlap="1" wp14:anchorId="0D6856DA" wp14:editId="11028D1F">
                <wp:simplePos x="0" y="0"/>
                <wp:positionH relativeFrom="margin">
                  <wp:posOffset>6848490</wp:posOffset>
                </wp:positionH>
                <wp:positionV relativeFrom="paragraph">
                  <wp:posOffset>64342</wp:posOffset>
                </wp:positionV>
                <wp:extent cx="3221665" cy="978195"/>
                <wp:effectExtent l="0" t="0" r="17145" b="12700"/>
                <wp:wrapNone/>
                <wp:docPr id="24" name="Text Box 24"/>
                <wp:cNvGraphicFramePr/>
                <a:graphic xmlns:a="http://schemas.openxmlformats.org/drawingml/2006/main">
                  <a:graphicData uri="http://schemas.microsoft.com/office/word/2010/wordprocessingShape">
                    <wps:wsp>
                      <wps:cNvSpPr txBox="1"/>
                      <wps:spPr>
                        <a:xfrm>
                          <a:off x="0" y="0"/>
                          <a:ext cx="3221665" cy="978195"/>
                        </a:xfrm>
                        <a:prstGeom prst="rect">
                          <a:avLst/>
                        </a:prstGeom>
                        <a:solidFill>
                          <a:srgbClr val="B7BBE3"/>
                        </a:solidFill>
                        <a:ln w="6350">
                          <a:solidFill>
                            <a:prstClr val="black"/>
                          </a:solidFill>
                        </a:ln>
                      </wps:spPr>
                      <wps:txbx>
                        <w:txbxContent>
                          <w:p w14:paraId="52E08F6C" w14:textId="76102083" w:rsidR="00CE5D1E" w:rsidRPr="00DD3376" w:rsidRDefault="00DD3376" w:rsidP="00DD3376">
                            <w:pPr>
                              <w:jc w:val="center"/>
                              <w:rPr>
                                <w:sz w:val="16"/>
                                <w:szCs w:val="16"/>
                              </w:rPr>
                            </w:pPr>
                            <w:r>
                              <w:rPr>
                                <w:sz w:val="16"/>
                                <w:szCs w:val="16"/>
                              </w:rPr>
                              <w:t xml:space="preserve">8. </w:t>
                            </w:r>
                            <w:r w:rsidR="00CE5D1E" w:rsidRPr="00DD3376">
                              <w:rPr>
                                <w:sz w:val="16"/>
                                <w:szCs w:val="16"/>
                              </w:rPr>
                              <w:t>Recommendations</w:t>
                            </w:r>
                          </w:p>
                          <w:p w14:paraId="0BEB078A" w14:textId="65C55AA0" w:rsidR="00CE5D1E" w:rsidRPr="00DD3376" w:rsidRDefault="00CE5D1E" w:rsidP="00DD3376">
                            <w:pPr>
                              <w:pStyle w:val="ListParagraph"/>
                              <w:numPr>
                                <w:ilvl w:val="0"/>
                                <w:numId w:val="11"/>
                              </w:numPr>
                              <w:rPr>
                                <w:sz w:val="16"/>
                                <w:szCs w:val="16"/>
                              </w:rPr>
                            </w:pPr>
                            <w:r w:rsidRPr="00DD3376">
                              <w:rPr>
                                <w:sz w:val="16"/>
                                <w:szCs w:val="16"/>
                              </w:rPr>
                              <w:t>Better health care</w:t>
                            </w:r>
                            <w:r w:rsidR="00DD3376">
                              <w:rPr>
                                <w:sz w:val="16"/>
                                <w:szCs w:val="16"/>
                              </w:rPr>
                              <w:t>.</w:t>
                            </w:r>
                          </w:p>
                          <w:p w14:paraId="528D02C9" w14:textId="28B61EDF" w:rsidR="00CE5D1E" w:rsidRPr="00DD3376" w:rsidRDefault="00CE5D1E" w:rsidP="00DD3376">
                            <w:pPr>
                              <w:pStyle w:val="ListParagraph"/>
                              <w:numPr>
                                <w:ilvl w:val="0"/>
                                <w:numId w:val="11"/>
                              </w:numPr>
                              <w:rPr>
                                <w:sz w:val="16"/>
                                <w:szCs w:val="16"/>
                              </w:rPr>
                            </w:pPr>
                            <w:r w:rsidRPr="00DD3376">
                              <w:rPr>
                                <w:sz w:val="16"/>
                                <w:szCs w:val="16"/>
                              </w:rPr>
                              <w:t xml:space="preserve">Better </w:t>
                            </w:r>
                            <w:r w:rsidR="00DD3376" w:rsidRPr="00DD3376">
                              <w:rPr>
                                <w:sz w:val="16"/>
                                <w:szCs w:val="16"/>
                              </w:rPr>
                              <w:t>education.</w:t>
                            </w:r>
                          </w:p>
                          <w:p w14:paraId="06B0C811" w14:textId="34327966" w:rsidR="00CE5D1E" w:rsidRPr="00DD3376" w:rsidRDefault="00CE5D1E" w:rsidP="00DD3376">
                            <w:pPr>
                              <w:pStyle w:val="ListParagraph"/>
                              <w:numPr>
                                <w:ilvl w:val="0"/>
                                <w:numId w:val="11"/>
                              </w:numPr>
                              <w:rPr>
                                <w:sz w:val="16"/>
                                <w:szCs w:val="16"/>
                              </w:rPr>
                            </w:pPr>
                            <w:r w:rsidRPr="00DD3376">
                              <w:rPr>
                                <w:sz w:val="16"/>
                                <w:szCs w:val="16"/>
                              </w:rPr>
                              <w:t>Introduce a female prison in Wales</w:t>
                            </w:r>
                            <w:r w:rsidR="00DD3376">
                              <w:rPr>
                                <w:sz w:val="16"/>
                                <w:szCs w:val="16"/>
                              </w:rPr>
                              <w:t>.</w:t>
                            </w:r>
                            <w:r w:rsidRPr="00DD3376">
                              <w:rPr>
                                <w:sz w:val="16"/>
                                <w:szCs w:val="16"/>
                              </w:rPr>
                              <w:t xml:space="preserve"> </w:t>
                            </w:r>
                          </w:p>
                          <w:p w14:paraId="6EA0686C" w14:textId="6B5726FF" w:rsidR="00CE5D1E" w:rsidRPr="00DD3376" w:rsidRDefault="00CE5D1E" w:rsidP="00DD3376">
                            <w:pPr>
                              <w:pStyle w:val="ListParagraph"/>
                              <w:numPr>
                                <w:ilvl w:val="0"/>
                                <w:numId w:val="11"/>
                              </w:numPr>
                              <w:rPr>
                                <w:sz w:val="16"/>
                                <w:szCs w:val="16"/>
                              </w:rPr>
                            </w:pPr>
                            <w:r w:rsidRPr="00DD3376">
                              <w:rPr>
                                <w:sz w:val="16"/>
                                <w:szCs w:val="16"/>
                              </w:rPr>
                              <w:t>Encourage families and inmates to communicate and work togethe</w:t>
                            </w:r>
                            <w:r w:rsidR="00DD3376">
                              <w:rPr>
                                <w:sz w:val="16"/>
                                <w:szCs w:val="16"/>
                              </w:rPr>
                              <w:t xml:space="preserve">r </w:t>
                            </w:r>
                            <w:r w:rsidRPr="00DD3376">
                              <w:rPr>
                                <w:sz w:val="16"/>
                                <w:szCs w:val="16"/>
                              </w:rPr>
                              <w:t>by building a better bond.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856DA" id="Text Box 24" o:spid="_x0000_s1039" type="#_x0000_t202" style="position:absolute;margin-left:539.25pt;margin-top:5.05pt;width:253.65pt;height:77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" fillcolor="#b7bbe3" strokeweight=".5pt">
                <v:textbox>
                  <w:txbxContent>
                    <w:p w14:paraId="52E08F6C" w14:textId="76102083" w:rsidR="00CE5D1E" w:rsidRPr="00DD3376" w:rsidRDefault="00DD3376" w:rsidP="00DD3376">
                      <w:pPr>
                        <w:jc w:val="center"/>
                        <w:rPr>
                          <w:sz w:val="16"/>
                          <w:szCs w:val="16"/>
                        </w:rPr>
                      </w:pPr>
                      <w:r>
                        <w:rPr>
                          <w:sz w:val="16"/>
                          <w:szCs w:val="16"/>
                        </w:rPr>
                        <w:t xml:space="preserve">8. </w:t>
                      </w:r>
                      <w:r w:rsidR="00CE5D1E" w:rsidRPr="00DD3376">
                        <w:rPr>
                          <w:sz w:val="16"/>
                          <w:szCs w:val="16"/>
                        </w:rPr>
                        <w:t>Recommendations</w:t>
                      </w:r>
                    </w:p>
                    <w:p w14:paraId="0BEB078A" w14:textId="65C55AA0" w:rsidR="00CE5D1E" w:rsidRPr="00DD3376" w:rsidRDefault="00CE5D1E" w:rsidP="00DD3376">
                      <w:pPr>
                        <w:pStyle w:val="ListParagraph"/>
                        <w:numPr>
                          <w:ilvl w:val="0"/>
                          <w:numId w:val="11"/>
                        </w:numPr>
                        <w:rPr>
                          <w:sz w:val="16"/>
                          <w:szCs w:val="16"/>
                        </w:rPr>
                      </w:pPr>
                      <w:r w:rsidRPr="00DD3376">
                        <w:rPr>
                          <w:sz w:val="16"/>
                          <w:szCs w:val="16"/>
                        </w:rPr>
                        <w:t>Better health care</w:t>
                      </w:r>
                      <w:r w:rsidR="00DD3376">
                        <w:rPr>
                          <w:sz w:val="16"/>
                          <w:szCs w:val="16"/>
                        </w:rPr>
                        <w:t>.</w:t>
                      </w:r>
                    </w:p>
                    <w:p w14:paraId="528D02C9" w14:textId="28B61EDF" w:rsidR="00CE5D1E" w:rsidRPr="00DD3376" w:rsidRDefault="00CE5D1E" w:rsidP="00DD3376">
                      <w:pPr>
                        <w:pStyle w:val="ListParagraph"/>
                        <w:numPr>
                          <w:ilvl w:val="0"/>
                          <w:numId w:val="11"/>
                        </w:numPr>
                        <w:rPr>
                          <w:sz w:val="16"/>
                          <w:szCs w:val="16"/>
                        </w:rPr>
                      </w:pPr>
                      <w:r w:rsidRPr="00DD3376">
                        <w:rPr>
                          <w:sz w:val="16"/>
                          <w:szCs w:val="16"/>
                        </w:rPr>
                        <w:t xml:space="preserve">Better </w:t>
                      </w:r>
                      <w:r w:rsidR="00DD3376" w:rsidRPr="00DD3376">
                        <w:rPr>
                          <w:sz w:val="16"/>
                          <w:szCs w:val="16"/>
                        </w:rPr>
                        <w:t>education.</w:t>
                      </w:r>
                    </w:p>
                    <w:p w14:paraId="06B0C811" w14:textId="34327966" w:rsidR="00CE5D1E" w:rsidRPr="00DD3376" w:rsidRDefault="00CE5D1E" w:rsidP="00DD3376">
                      <w:pPr>
                        <w:pStyle w:val="ListParagraph"/>
                        <w:numPr>
                          <w:ilvl w:val="0"/>
                          <w:numId w:val="11"/>
                        </w:numPr>
                        <w:rPr>
                          <w:sz w:val="16"/>
                          <w:szCs w:val="16"/>
                        </w:rPr>
                      </w:pPr>
                      <w:r w:rsidRPr="00DD3376">
                        <w:rPr>
                          <w:sz w:val="16"/>
                          <w:szCs w:val="16"/>
                        </w:rPr>
                        <w:t>Introduce a female prison in Wales</w:t>
                      </w:r>
                      <w:r w:rsidR="00DD3376">
                        <w:rPr>
                          <w:sz w:val="16"/>
                          <w:szCs w:val="16"/>
                        </w:rPr>
                        <w:t>.</w:t>
                      </w:r>
                      <w:r w:rsidRPr="00DD3376">
                        <w:rPr>
                          <w:sz w:val="16"/>
                          <w:szCs w:val="16"/>
                        </w:rPr>
                        <w:t xml:space="preserve"> </w:t>
                      </w:r>
                    </w:p>
                    <w:p w14:paraId="6EA0686C" w14:textId="6B5726FF" w:rsidR="00CE5D1E" w:rsidRPr="00DD3376" w:rsidRDefault="00CE5D1E" w:rsidP="00DD3376">
                      <w:pPr>
                        <w:pStyle w:val="ListParagraph"/>
                        <w:numPr>
                          <w:ilvl w:val="0"/>
                          <w:numId w:val="11"/>
                        </w:numPr>
                        <w:rPr>
                          <w:sz w:val="16"/>
                          <w:szCs w:val="16"/>
                        </w:rPr>
                      </w:pPr>
                      <w:r w:rsidRPr="00DD3376">
                        <w:rPr>
                          <w:sz w:val="16"/>
                          <w:szCs w:val="16"/>
                        </w:rPr>
                        <w:t>Encourage families and inmates to communicate and work togethe</w:t>
                      </w:r>
                      <w:r w:rsidR="00DD3376">
                        <w:rPr>
                          <w:sz w:val="16"/>
                          <w:szCs w:val="16"/>
                        </w:rPr>
                        <w:t xml:space="preserve">r </w:t>
                      </w:r>
                      <w:r w:rsidRPr="00DD3376">
                        <w:rPr>
                          <w:sz w:val="16"/>
                          <w:szCs w:val="16"/>
                        </w:rPr>
                        <w:t>by building a better bond.</w:t>
                      </w:r>
                    </w:p>
                  </w:txbxContent>
                </v:textbox>
                <w10:wrap anchorx="margin"/>
              </v:shape>
            </w:pict>
          </mc:Fallback>
        </mc:AlternateContent>
      </w:r>
      <w:r w:rsidR="00AC37FF">
        <w:rPr>
          <w:noProof/>
        </w:rPr>
        <mc:AlternateContent>
          <mc:Choice Requires="wps">
            <w:drawing>
              <wp:anchor distT="0" distB="0" distL="114300" distR="114300" simplePos="0" relativeHeight="251692032" behindDoc="0" locked="0" layoutInCell="1" allowOverlap="1" wp14:anchorId="00CF8395" wp14:editId="32667DDE">
                <wp:simplePos x="0" y="0"/>
                <wp:positionH relativeFrom="column">
                  <wp:posOffset>3774558</wp:posOffset>
                </wp:positionH>
                <wp:positionV relativeFrom="paragraph">
                  <wp:posOffset>65700</wp:posOffset>
                </wp:positionV>
                <wp:extent cx="584791" cy="839972"/>
                <wp:effectExtent l="38100" t="76200" r="0" b="93980"/>
                <wp:wrapNone/>
                <wp:docPr id="21" name="Connector: Elbow 21"/>
                <wp:cNvGraphicFramePr/>
                <a:graphic xmlns:a="http://schemas.openxmlformats.org/drawingml/2006/main">
                  <a:graphicData uri="http://schemas.microsoft.com/office/word/2010/wordprocessingShape">
                    <wps:wsp>
                      <wps:cNvCnPr/>
                      <wps:spPr>
                        <a:xfrm flipH="1">
                          <a:off x="0" y="0"/>
                          <a:ext cx="584791" cy="839972"/>
                        </a:xfrm>
                        <a:prstGeom prst="bentConnector3">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A052EE7"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1" o:spid="_x0000_s1026" type="#_x0000_t34" style="position:absolute;margin-left:297.2pt;margin-top:5.15pt;width:46.05pt;height:66.15pt;flip:x;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" strokecolor="black [3200]" strokeweight=".5pt">
                <v:stroke startarrow="block" endarrow="block"/>
              </v:shape>
            </w:pict>
          </mc:Fallback>
        </mc:AlternateContent>
      </w:r>
    </w:p>
    <w:p w14:paraId="653656E6" w14:textId="6CD6F7A2" w:rsidR="00722670" w:rsidRDefault="00722670" w:rsidP="00756CD8"/>
    <w:p w14:paraId="41FDF5E8" w14:textId="67E0E42A" w:rsidR="00722670" w:rsidRDefault="00722670" w:rsidP="00756CD8"/>
    <w:p w14:paraId="23271BD2" w14:textId="6BC1F637" w:rsidR="00722670" w:rsidRDefault="0086332A" w:rsidP="00756CD8">
      <w:r>
        <w:rPr>
          <w:noProof/>
        </w:rPr>
        <mc:AlternateContent>
          <mc:Choice Requires="wps">
            <w:drawing>
              <wp:anchor distT="45720" distB="45720" distL="114300" distR="114300" simplePos="0" relativeHeight="251672576" behindDoc="0" locked="0" layoutInCell="1" allowOverlap="1" wp14:anchorId="57E8C227" wp14:editId="41B976DA">
                <wp:simplePos x="0" y="0"/>
                <wp:positionH relativeFrom="page">
                  <wp:posOffset>4369982</wp:posOffset>
                </wp:positionH>
                <wp:positionV relativeFrom="paragraph">
                  <wp:posOffset>208546</wp:posOffset>
                </wp:positionV>
                <wp:extent cx="6092456" cy="1358324"/>
                <wp:effectExtent l="0" t="0" r="22860" b="1333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456" cy="1358324"/>
                        </a:xfrm>
                        <a:prstGeom prst="rect">
                          <a:avLst/>
                        </a:prstGeom>
                        <a:solidFill>
                          <a:srgbClr val="00B0F0"/>
                        </a:solidFill>
                        <a:ln w="9525">
                          <a:solidFill>
                            <a:srgbClr val="000000"/>
                          </a:solidFill>
                          <a:miter lim="800000"/>
                          <a:headEnd/>
                          <a:tailEnd/>
                        </a:ln>
                      </wps:spPr>
                      <wps:txbx>
                        <w:txbxContent>
                          <w:p w14:paraId="160F8799" w14:textId="0410EACC" w:rsidR="00813D3C" w:rsidRPr="00C65847" w:rsidRDefault="0045181D">
                            <w:pPr>
                              <w:rPr>
                                <w:sz w:val="16"/>
                                <w:szCs w:val="16"/>
                              </w:rPr>
                            </w:pPr>
                            <w:r>
                              <w:rPr>
                                <w:sz w:val="16"/>
                                <w:szCs w:val="16"/>
                              </w:rPr>
                              <w:t xml:space="preserve">7. </w:t>
                            </w:r>
                            <w:r w:rsidR="007F587C" w:rsidRPr="00C65847">
                              <w:rPr>
                                <w:sz w:val="16"/>
                                <w:szCs w:val="16"/>
                              </w:rPr>
                              <w:t xml:space="preserve">Are the government trying? </w:t>
                            </w:r>
                          </w:p>
                          <w:p w14:paraId="105FB4A0" w14:textId="0A144B37" w:rsidR="007F587C" w:rsidRPr="00C65847" w:rsidRDefault="007F587C" w:rsidP="007F587C">
                            <w:pPr>
                              <w:pStyle w:val="ListParagraph"/>
                              <w:numPr>
                                <w:ilvl w:val="0"/>
                                <w:numId w:val="4"/>
                              </w:numPr>
                              <w:rPr>
                                <w:sz w:val="16"/>
                                <w:szCs w:val="16"/>
                              </w:rPr>
                            </w:pPr>
                            <w:r w:rsidRPr="00C65847">
                              <w:rPr>
                                <w:sz w:val="16"/>
                                <w:szCs w:val="16"/>
                              </w:rPr>
                              <w:t xml:space="preserve">Tackling substance abuse, unemployment and violence by educating the younger generation in schools and colleges. </w:t>
                            </w:r>
                          </w:p>
                          <w:p w14:paraId="479638A0" w14:textId="018A1C63" w:rsidR="007F587C" w:rsidRPr="00C65847" w:rsidRDefault="007F587C" w:rsidP="007F587C">
                            <w:pPr>
                              <w:pStyle w:val="ListParagraph"/>
                              <w:numPr>
                                <w:ilvl w:val="0"/>
                                <w:numId w:val="4"/>
                              </w:numPr>
                              <w:rPr>
                                <w:sz w:val="16"/>
                                <w:szCs w:val="16"/>
                              </w:rPr>
                            </w:pPr>
                            <w:r w:rsidRPr="00C65847">
                              <w:rPr>
                                <w:sz w:val="16"/>
                                <w:szCs w:val="16"/>
                              </w:rPr>
                              <w:t>Improving mental and physical health in prisons by providing high quality care and support services.</w:t>
                            </w:r>
                          </w:p>
                          <w:p w14:paraId="2A6FB957" w14:textId="2DA8D7CB" w:rsidR="007F587C" w:rsidRPr="00C65847" w:rsidRDefault="007F587C" w:rsidP="007F587C">
                            <w:pPr>
                              <w:pStyle w:val="ListParagraph"/>
                              <w:numPr>
                                <w:ilvl w:val="0"/>
                                <w:numId w:val="4"/>
                              </w:numPr>
                              <w:rPr>
                                <w:sz w:val="16"/>
                                <w:szCs w:val="16"/>
                              </w:rPr>
                            </w:pPr>
                            <w:r w:rsidRPr="00C65847">
                              <w:rPr>
                                <w:sz w:val="16"/>
                                <w:szCs w:val="16"/>
                              </w:rPr>
                              <w:t xml:space="preserve">Ensuring support for </w:t>
                            </w:r>
                            <w:r w:rsidR="000F0D2C" w:rsidRPr="00C65847">
                              <w:rPr>
                                <w:sz w:val="16"/>
                                <w:szCs w:val="16"/>
                              </w:rPr>
                              <w:t>females by introducing mother and baby units.</w:t>
                            </w:r>
                          </w:p>
                          <w:p w14:paraId="5B959413" w14:textId="14AC3E17" w:rsidR="00CE5D1E" w:rsidRPr="00CE5D1E" w:rsidRDefault="000F0D2C" w:rsidP="00CE5D1E">
                            <w:pPr>
                              <w:pStyle w:val="ListParagraph"/>
                              <w:numPr>
                                <w:ilvl w:val="0"/>
                                <w:numId w:val="4"/>
                              </w:numPr>
                              <w:rPr>
                                <w:sz w:val="16"/>
                                <w:szCs w:val="16"/>
                              </w:rPr>
                            </w:pPr>
                            <w:r w:rsidRPr="00C65847">
                              <w:rPr>
                                <w:sz w:val="16"/>
                                <w:szCs w:val="16"/>
                              </w:rPr>
                              <w:t xml:space="preserve">Lowering stress by ensuring support available when the female prisoner leaves there will be steps in place, such as housing and social welfare. </w:t>
                            </w:r>
                          </w:p>
                          <w:p w14:paraId="62AAAD2D" w14:textId="042416A7" w:rsidR="000F0D2C" w:rsidRDefault="000F0D2C" w:rsidP="000F0D2C">
                            <w:pPr>
                              <w:ind w:left="360"/>
                              <w:rPr>
                                <w:sz w:val="16"/>
                                <w:szCs w:val="16"/>
                              </w:rPr>
                            </w:pPr>
                            <w:r w:rsidRPr="00C65847">
                              <w:rPr>
                                <w:sz w:val="16"/>
                                <w:szCs w:val="16"/>
                              </w:rPr>
                              <w:t>The government are trying to tackle and educate the issue of mental health in prisons</w:t>
                            </w:r>
                            <w:r w:rsidR="00DB0AF1">
                              <w:rPr>
                                <w:sz w:val="16"/>
                                <w:szCs w:val="16"/>
                              </w:rPr>
                              <w:t>,</w:t>
                            </w:r>
                            <w:r w:rsidRPr="00C65847">
                              <w:rPr>
                                <w:sz w:val="16"/>
                                <w:szCs w:val="16"/>
                              </w:rPr>
                              <w:t xml:space="preserve"> before a female enters prison because this may be the issue that had to be resolved to stop reoffending. </w:t>
                            </w:r>
                          </w:p>
                          <w:p w14:paraId="7ED82189" w14:textId="77777777" w:rsidR="00CE5D1E" w:rsidRPr="00C65847" w:rsidRDefault="00CE5D1E" w:rsidP="000F0D2C">
                            <w:pPr>
                              <w:ind w:left="360"/>
                              <w:rPr>
                                <w:sz w:val="16"/>
                                <w:szCs w:val="16"/>
                              </w:rPr>
                            </w:pPr>
                          </w:p>
                          <w:p w14:paraId="6BB2D41A" w14:textId="77777777" w:rsidR="000F0D2C" w:rsidRDefault="000F0D2C" w:rsidP="000F0D2C">
                            <w:pPr>
                              <w:pStyle w:val="ListParagraph"/>
                            </w:pPr>
                          </w:p>
                          <w:p w14:paraId="6BC8377E" w14:textId="77777777" w:rsidR="00813D3C" w:rsidRDefault="00813D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8C227" id="_x0000_s1040" type="#_x0000_t202" style="position:absolute;margin-left:344.1pt;margin-top:16.4pt;width:479.7pt;height:106.9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" fillcolor="#00b0f0">
                <v:textbox>
                  <w:txbxContent>
                    <w:p w14:paraId="160F8799" w14:textId="0410EACC" w:rsidR="00813D3C" w:rsidRPr="00C65847" w:rsidRDefault="0045181D">
                      <w:pPr>
                        <w:rPr>
                          <w:sz w:val="16"/>
                          <w:szCs w:val="16"/>
                        </w:rPr>
                      </w:pPr>
                      <w:r>
                        <w:rPr>
                          <w:sz w:val="16"/>
                          <w:szCs w:val="16"/>
                        </w:rPr>
                        <w:t xml:space="preserve">7. </w:t>
                      </w:r>
                      <w:r w:rsidR="007F587C" w:rsidRPr="00C65847">
                        <w:rPr>
                          <w:sz w:val="16"/>
                          <w:szCs w:val="16"/>
                        </w:rPr>
                        <w:t xml:space="preserve">Are the government trying? </w:t>
                      </w:r>
                    </w:p>
                    <w:p w14:paraId="105FB4A0" w14:textId="0A144B37" w:rsidR="007F587C" w:rsidRPr="00C65847" w:rsidRDefault="007F587C" w:rsidP="007F587C">
                      <w:pPr>
                        <w:pStyle w:val="ListParagraph"/>
                        <w:numPr>
                          <w:ilvl w:val="0"/>
                          <w:numId w:val="4"/>
                        </w:numPr>
                        <w:rPr>
                          <w:sz w:val="16"/>
                          <w:szCs w:val="16"/>
                        </w:rPr>
                      </w:pPr>
                      <w:r w:rsidRPr="00C65847">
                        <w:rPr>
                          <w:sz w:val="16"/>
                          <w:szCs w:val="16"/>
                        </w:rPr>
                        <w:t xml:space="preserve">Tackling substance abuse, unemployment and violence by educating the younger generation in schools and colleges. </w:t>
                      </w:r>
                    </w:p>
                    <w:p w14:paraId="479638A0" w14:textId="018A1C63" w:rsidR="007F587C" w:rsidRPr="00C65847" w:rsidRDefault="007F587C" w:rsidP="007F587C">
                      <w:pPr>
                        <w:pStyle w:val="ListParagraph"/>
                        <w:numPr>
                          <w:ilvl w:val="0"/>
                          <w:numId w:val="4"/>
                        </w:numPr>
                        <w:rPr>
                          <w:sz w:val="16"/>
                          <w:szCs w:val="16"/>
                        </w:rPr>
                      </w:pPr>
                      <w:r w:rsidRPr="00C65847">
                        <w:rPr>
                          <w:sz w:val="16"/>
                          <w:szCs w:val="16"/>
                        </w:rPr>
                        <w:t>Improving mental and physical health in prisons by providing high quality care and support services.</w:t>
                      </w:r>
                    </w:p>
                    <w:p w14:paraId="2A6FB957" w14:textId="2DA8D7CB" w:rsidR="007F587C" w:rsidRPr="00C65847" w:rsidRDefault="007F587C" w:rsidP="007F587C">
                      <w:pPr>
                        <w:pStyle w:val="ListParagraph"/>
                        <w:numPr>
                          <w:ilvl w:val="0"/>
                          <w:numId w:val="4"/>
                        </w:numPr>
                        <w:rPr>
                          <w:sz w:val="16"/>
                          <w:szCs w:val="16"/>
                        </w:rPr>
                      </w:pPr>
                      <w:r w:rsidRPr="00C65847">
                        <w:rPr>
                          <w:sz w:val="16"/>
                          <w:szCs w:val="16"/>
                        </w:rPr>
                        <w:t xml:space="preserve">Ensuring support for </w:t>
                      </w:r>
                      <w:r w:rsidR="000F0D2C" w:rsidRPr="00C65847">
                        <w:rPr>
                          <w:sz w:val="16"/>
                          <w:szCs w:val="16"/>
                        </w:rPr>
                        <w:t>females by introducing mother and baby units.</w:t>
                      </w:r>
                    </w:p>
                    <w:p w14:paraId="5B959413" w14:textId="14AC3E17" w:rsidR="00CE5D1E" w:rsidRPr="00CE5D1E" w:rsidRDefault="000F0D2C" w:rsidP="00CE5D1E">
                      <w:pPr>
                        <w:pStyle w:val="ListParagraph"/>
                        <w:numPr>
                          <w:ilvl w:val="0"/>
                          <w:numId w:val="4"/>
                        </w:numPr>
                        <w:rPr>
                          <w:sz w:val="16"/>
                          <w:szCs w:val="16"/>
                        </w:rPr>
                      </w:pPr>
                      <w:r w:rsidRPr="00C65847">
                        <w:rPr>
                          <w:sz w:val="16"/>
                          <w:szCs w:val="16"/>
                        </w:rPr>
                        <w:t xml:space="preserve">Lowering stress by ensuring support available when the female prisoner leaves there will be steps in place, such as housing and social welfare. </w:t>
                      </w:r>
                    </w:p>
                    <w:p w14:paraId="62AAAD2D" w14:textId="042416A7" w:rsidR="000F0D2C" w:rsidRDefault="000F0D2C" w:rsidP="000F0D2C">
                      <w:pPr>
                        <w:ind w:left="360"/>
                        <w:rPr>
                          <w:sz w:val="16"/>
                          <w:szCs w:val="16"/>
                        </w:rPr>
                      </w:pPr>
                      <w:r w:rsidRPr="00C65847">
                        <w:rPr>
                          <w:sz w:val="16"/>
                          <w:szCs w:val="16"/>
                        </w:rPr>
                        <w:t>The government are trying to tackle and educate the issue of mental health in prisons</w:t>
                      </w:r>
                      <w:r w:rsidR="00DB0AF1">
                        <w:rPr>
                          <w:sz w:val="16"/>
                          <w:szCs w:val="16"/>
                        </w:rPr>
                        <w:t>,</w:t>
                      </w:r>
                      <w:r w:rsidRPr="00C65847">
                        <w:rPr>
                          <w:sz w:val="16"/>
                          <w:szCs w:val="16"/>
                        </w:rPr>
                        <w:t xml:space="preserve"> before a female enters prison because this may be the issue that had to be resolved to stop reoffending. </w:t>
                      </w:r>
                    </w:p>
                    <w:p w14:paraId="7ED82189" w14:textId="77777777" w:rsidR="00CE5D1E" w:rsidRPr="00C65847" w:rsidRDefault="00CE5D1E" w:rsidP="000F0D2C">
                      <w:pPr>
                        <w:ind w:left="360"/>
                        <w:rPr>
                          <w:sz w:val="16"/>
                          <w:szCs w:val="16"/>
                        </w:rPr>
                      </w:pPr>
                    </w:p>
                    <w:p w14:paraId="6BB2D41A" w14:textId="77777777" w:rsidR="000F0D2C" w:rsidRDefault="000F0D2C" w:rsidP="000F0D2C">
                      <w:pPr>
                        <w:pStyle w:val="ListParagraph"/>
                      </w:pPr>
                    </w:p>
                    <w:p w14:paraId="6BC8377E" w14:textId="77777777" w:rsidR="00813D3C" w:rsidRDefault="00813D3C"/>
                  </w:txbxContent>
                </v:textbox>
                <w10:wrap anchorx="page"/>
              </v:shape>
            </w:pict>
          </mc:Fallback>
        </mc:AlternateContent>
      </w:r>
    </w:p>
    <w:p w14:paraId="26FE7A15" w14:textId="329260A3" w:rsidR="00722670" w:rsidRDefault="00722670" w:rsidP="00756CD8">
      <w:r>
        <w:rPr>
          <w:noProof/>
        </w:rPr>
        <w:lastRenderedPageBreak/>
        <mc:AlternateContent>
          <mc:Choice Requires="wps">
            <w:drawing>
              <wp:anchor distT="45720" distB="45720" distL="114300" distR="114300" simplePos="0" relativeHeight="251661312" behindDoc="0" locked="0" layoutInCell="1" allowOverlap="1" wp14:anchorId="4669ECC0" wp14:editId="0676DD80">
                <wp:simplePos x="0" y="0"/>
                <wp:positionH relativeFrom="margin">
                  <wp:align>right</wp:align>
                </wp:positionH>
                <wp:positionV relativeFrom="paragraph">
                  <wp:posOffset>0</wp:posOffset>
                </wp:positionV>
                <wp:extent cx="9973310" cy="5135245"/>
                <wp:effectExtent l="0" t="0" r="2794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3310" cy="5135526"/>
                        </a:xfrm>
                        <a:prstGeom prst="rect">
                          <a:avLst/>
                        </a:prstGeom>
                        <a:solidFill>
                          <a:srgbClr val="FFFFFF"/>
                        </a:solidFill>
                        <a:ln w="9525">
                          <a:solidFill>
                            <a:srgbClr val="000000"/>
                          </a:solidFill>
                          <a:miter lim="800000"/>
                          <a:headEnd/>
                          <a:tailEnd/>
                        </a:ln>
                      </wps:spPr>
                      <wps:txbx>
                        <w:txbxContent>
                          <w:p w14:paraId="71163DA9" w14:textId="43FE2E14" w:rsidR="00722670" w:rsidRPr="00722670" w:rsidRDefault="00722670" w:rsidP="00722670">
                            <w:pPr>
                              <w:pStyle w:val="IntenseQuote"/>
                              <w:rPr>
                                <w:rFonts w:cstheme="minorHAnsi"/>
                                <w:sz w:val="40"/>
                                <w:szCs w:val="40"/>
                              </w:rPr>
                            </w:pPr>
                            <w:r w:rsidRPr="00722670">
                              <w:rPr>
                                <w:rFonts w:cstheme="minorHAnsi"/>
                                <w:sz w:val="40"/>
                                <w:szCs w:val="40"/>
                              </w:rPr>
                              <w:t xml:space="preserve">Bibliography </w:t>
                            </w:r>
                          </w:p>
                          <w:p w14:paraId="61792466" w14:textId="77777777" w:rsidR="00722670" w:rsidRDefault="00722670"/>
                          <w:p w14:paraId="76D9AD34" w14:textId="77777777" w:rsidR="00722670" w:rsidRDefault="00722670"/>
                          <w:p w14:paraId="1E7394B6" w14:textId="77777777" w:rsidR="00722670" w:rsidRDefault="00722670"/>
                          <w:p w14:paraId="297FE395" w14:textId="62BBE3F4" w:rsidR="00722670" w:rsidRDefault="00722670" w:rsidP="00722670">
                            <w:pPr>
                              <w:pStyle w:val="ListParagraph"/>
                              <w:numPr>
                                <w:ilvl w:val="0"/>
                                <w:numId w:val="1"/>
                              </w:numPr>
                            </w:pPr>
                            <w:r w:rsidRPr="00722670">
                              <w:t xml:space="preserve">Douglas, N; Plugge, E; Fitzpatrick, R; (2009) The impact of imprisonment on health: what do women prisoners say? Journal of epidemiology and community health, 63 (9). pp. 749-754. ISSN 0143-005X DOI: </w:t>
                            </w:r>
                            <w:hyperlink r:id="rId9" w:history="1">
                              <w:r w:rsidR="000C49C2" w:rsidRPr="00DA286E">
                                <w:rPr>
                                  <w:rStyle w:val="Hyperlink"/>
                                </w:rPr>
                                <w:t>https://doi.org/10.1136/jech.2008.080713</w:t>
                              </w:r>
                            </w:hyperlink>
                          </w:p>
                          <w:p w14:paraId="5D24F170" w14:textId="77777777" w:rsidR="00CE5D1E" w:rsidRDefault="00CE5D1E" w:rsidP="00CE5D1E">
                            <w:pPr>
                              <w:pStyle w:val="ListParagraph"/>
                            </w:pPr>
                          </w:p>
                          <w:p w14:paraId="4D4CB29D" w14:textId="50C1F26B" w:rsidR="000C49C2" w:rsidRPr="00CE5D1E" w:rsidRDefault="000C49C2" w:rsidP="00722670">
                            <w:pPr>
                              <w:pStyle w:val="ListParagraph"/>
                              <w:numPr>
                                <w:ilvl w:val="0"/>
                                <w:numId w:val="1"/>
                              </w:numPr>
                            </w:pPr>
                            <w:r>
                              <w:rPr>
                                <w:rFonts w:ascii="Arial" w:hAnsi="Arial" w:cs="Arial"/>
                                <w:color w:val="222222"/>
                                <w:sz w:val="20"/>
                                <w:szCs w:val="20"/>
                                <w:shd w:val="clear" w:color="auto" w:fill="FFFFFF"/>
                              </w:rPr>
                              <w:t>Drapalski, A.L., Youman, K., Stuewig, J. and Tangney, J., 2009. Gender differences in jail inmates' symptoms of mental illness, treatment history and treatment seeking. </w:t>
                            </w:r>
                            <w:r>
                              <w:rPr>
                                <w:rFonts w:ascii="Arial" w:hAnsi="Arial" w:cs="Arial"/>
                                <w:i/>
                                <w:iCs/>
                                <w:color w:val="222222"/>
                                <w:sz w:val="20"/>
                                <w:szCs w:val="20"/>
                                <w:shd w:val="clear" w:color="auto" w:fill="FFFFFF"/>
                              </w:rPr>
                              <w:t>Criminal Behaviour and Mental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pp.193-206.</w:t>
                            </w:r>
                          </w:p>
                          <w:p w14:paraId="3B7DC358" w14:textId="77777777" w:rsidR="00CE5D1E" w:rsidRPr="00CE5D1E" w:rsidRDefault="00CE5D1E" w:rsidP="00CE5D1E">
                            <w:pPr>
                              <w:pStyle w:val="ListParagraph"/>
                            </w:pPr>
                          </w:p>
                          <w:p w14:paraId="5ABFED11" w14:textId="070FF1BD" w:rsidR="00CE5D1E" w:rsidRPr="00CE5D1E" w:rsidRDefault="00CE5D1E" w:rsidP="00722670">
                            <w:pPr>
                              <w:pStyle w:val="ListParagraph"/>
                              <w:numPr>
                                <w:ilvl w:val="0"/>
                                <w:numId w:val="1"/>
                              </w:numPr>
                            </w:pPr>
                            <w:r>
                              <w:rPr>
                                <w:rFonts w:ascii="Arial" w:hAnsi="Arial" w:cs="Arial"/>
                                <w:color w:val="222222"/>
                                <w:sz w:val="20"/>
                                <w:szCs w:val="20"/>
                                <w:shd w:val="clear" w:color="auto" w:fill="FFFFFF"/>
                              </w:rPr>
                              <w:t xml:space="preserve">Jones, R., 2018. Imprisonment in Wales: A </w:t>
                            </w:r>
                            <w:proofErr w:type="spellStart"/>
                            <w:r>
                              <w:rPr>
                                <w:rFonts w:ascii="Arial" w:hAnsi="Arial" w:cs="Arial"/>
                                <w:color w:val="222222"/>
                                <w:sz w:val="20"/>
                                <w:szCs w:val="20"/>
                                <w:shd w:val="clear" w:color="auto" w:fill="FFFFFF"/>
                              </w:rPr>
                              <w:t>factfile</w:t>
                            </w:r>
                            <w:proofErr w:type="spellEnd"/>
                            <w:r>
                              <w:rPr>
                                <w:rFonts w:ascii="Arial" w:hAnsi="Arial" w:cs="Arial"/>
                                <w:color w:val="222222"/>
                                <w:sz w:val="20"/>
                                <w:szCs w:val="20"/>
                                <w:shd w:val="clear" w:color="auto" w:fill="FFFFFF"/>
                              </w:rPr>
                              <w:t>.</w:t>
                            </w:r>
                          </w:p>
                          <w:p w14:paraId="1FFD3AB5" w14:textId="77777777" w:rsidR="00CE5D1E" w:rsidRPr="00AD60A4" w:rsidRDefault="00CE5D1E" w:rsidP="00CE5D1E">
                            <w:pPr>
                              <w:pStyle w:val="ListParagraph"/>
                            </w:pPr>
                          </w:p>
                          <w:p w14:paraId="7D778C94" w14:textId="6B01FFE9" w:rsidR="00AD60A4" w:rsidRPr="00AD60A4" w:rsidRDefault="00AD60A4" w:rsidP="00722670">
                            <w:pPr>
                              <w:pStyle w:val="ListParagraph"/>
                              <w:numPr>
                                <w:ilvl w:val="0"/>
                                <w:numId w:val="1"/>
                              </w:numPr>
                            </w:pPr>
                            <w:r>
                              <w:rPr>
                                <w:rFonts w:ascii="Arial" w:hAnsi="Arial" w:cs="Arial"/>
                                <w:color w:val="222222"/>
                                <w:sz w:val="20"/>
                                <w:szCs w:val="20"/>
                                <w:shd w:val="clear" w:color="auto" w:fill="FFFFFF"/>
                              </w:rPr>
                              <w:t>Liebling, A., 2007. Prison suicide and its prevention. </w:t>
                            </w:r>
                            <w:r>
                              <w:rPr>
                                <w:rFonts w:ascii="Arial" w:hAnsi="Arial" w:cs="Arial"/>
                                <w:i/>
                                <w:iCs/>
                                <w:color w:val="222222"/>
                                <w:sz w:val="20"/>
                                <w:szCs w:val="20"/>
                                <w:shd w:val="clear" w:color="auto" w:fill="FFFFFF"/>
                              </w:rPr>
                              <w:t>Handbook on prisons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423</w:t>
                            </w:r>
                            <w:r>
                              <w:rPr>
                                <w:rFonts w:ascii="Arial" w:hAnsi="Arial" w:cs="Arial"/>
                                <w:color w:val="222222"/>
                                <w:sz w:val="20"/>
                                <w:szCs w:val="20"/>
                                <w:shd w:val="clear" w:color="auto" w:fill="FFFFFF"/>
                              </w:rPr>
                              <w:t>, p.46.</w:t>
                            </w:r>
                          </w:p>
                          <w:p w14:paraId="46C386C4" w14:textId="77777777" w:rsidR="00AD60A4" w:rsidRPr="000C49C2" w:rsidRDefault="00AD60A4" w:rsidP="00AD60A4">
                            <w:pPr>
                              <w:pStyle w:val="ListParagraph"/>
                            </w:pPr>
                          </w:p>
                          <w:p w14:paraId="1B64A396" w14:textId="22B91351" w:rsidR="00CE5D1E" w:rsidRPr="00CE5D1E" w:rsidRDefault="00962DE9" w:rsidP="00CE5D1E">
                            <w:pPr>
                              <w:pStyle w:val="ListParagraph"/>
                              <w:numPr>
                                <w:ilvl w:val="0"/>
                                <w:numId w:val="1"/>
                              </w:numPr>
                            </w:pPr>
                            <w:r w:rsidRPr="00CE5D1E">
                              <w:rPr>
                                <w:rFonts w:ascii="Arial" w:hAnsi="Arial" w:cs="Arial"/>
                                <w:sz w:val="20"/>
                                <w:szCs w:val="20"/>
                                <w:shd w:val="clear" w:color="auto" w:fill="FFFFFF"/>
                              </w:rPr>
                              <w:t>McCann, L.J., Peden, J., Phipps, E., Plugge, E. and O’Moore, E.J., 2019. Developing gender-specific evidence-based standards to improve the health and wellbeing of women in prison in England: a literature review and modified eDelphi survey. </w:t>
                            </w:r>
                            <w:r w:rsidRPr="00CE5D1E">
                              <w:rPr>
                                <w:rFonts w:ascii="Arial" w:hAnsi="Arial" w:cs="Arial"/>
                                <w:i/>
                                <w:iCs/>
                                <w:sz w:val="20"/>
                                <w:szCs w:val="20"/>
                                <w:shd w:val="clear" w:color="auto" w:fill="FFFFFF"/>
                              </w:rPr>
                              <w:t>International Journal of Prisoner Health</w:t>
                            </w:r>
                            <w:r w:rsidRPr="00CE5D1E">
                              <w:rPr>
                                <w:rFonts w:ascii="Arial" w:hAnsi="Arial" w:cs="Arial"/>
                                <w:sz w:val="20"/>
                                <w:szCs w:val="20"/>
                                <w:shd w:val="clear" w:color="auto" w:fill="FFFFFF"/>
                              </w:rPr>
                              <w:t>.</w:t>
                            </w:r>
                          </w:p>
                          <w:p w14:paraId="22EA8E5F" w14:textId="77777777" w:rsidR="00CE5D1E" w:rsidRPr="00962DE9" w:rsidRDefault="00CE5D1E" w:rsidP="00CE5D1E">
                            <w:pPr>
                              <w:pStyle w:val="ListParagraph"/>
                            </w:pPr>
                          </w:p>
                          <w:p w14:paraId="438B4942" w14:textId="34960D57" w:rsidR="00962DE9" w:rsidRDefault="008E2A03" w:rsidP="00722670">
                            <w:pPr>
                              <w:pStyle w:val="ListParagraph"/>
                              <w:numPr>
                                <w:ilvl w:val="0"/>
                                <w:numId w:val="1"/>
                              </w:numPr>
                            </w:pPr>
                            <w:r>
                              <w:rPr>
                                <w:rFonts w:ascii="Arial" w:hAnsi="Arial" w:cs="Arial"/>
                                <w:color w:val="000000"/>
                                <w:sz w:val="20"/>
                                <w:szCs w:val="20"/>
                                <w:shd w:val="clear" w:color="auto" w:fill="FFFFFF"/>
                              </w:rPr>
                              <w:t>Prison Reform Trust, 2020. </w:t>
                            </w:r>
                            <w:r>
                              <w:rPr>
                                <w:rFonts w:ascii="Arial" w:hAnsi="Arial" w:cs="Arial"/>
                                <w:i/>
                                <w:iCs/>
                                <w:color w:val="000000"/>
                                <w:sz w:val="20"/>
                                <w:szCs w:val="20"/>
                                <w:shd w:val="clear" w:color="auto" w:fill="FFFFFF"/>
                              </w:rPr>
                              <w:t xml:space="preserve">Who Can </w:t>
                            </w:r>
                            <w:proofErr w:type="gramStart"/>
                            <w:r>
                              <w:rPr>
                                <w:rFonts w:ascii="Arial" w:hAnsi="Arial" w:cs="Arial"/>
                                <w:i/>
                                <w:iCs/>
                                <w:color w:val="000000"/>
                                <w:sz w:val="20"/>
                                <w:szCs w:val="20"/>
                                <w:shd w:val="clear" w:color="auto" w:fill="FFFFFF"/>
                              </w:rPr>
                              <w:t>Help?</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Prisonreformtrust.org.uk. Available at: &lt;http://www.prisonreformtrust.org.uk/ForPrisonersFamilies/Whocanhelp#Mental%20health%20advice&gt; [Accessed 30 October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9ECC0" id="_x0000_s1041" type="#_x0000_t202" style="position:absolute;margin-left:734.1pt;margin-top:0;width:785.3pt;height:404.3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">
                <v:textbox>
                  <w:txbxContent>
                    <w:p w14:paraId="71163DA9" w14:textId="43FE2E14" w:rsidR="00722670" w:rsidRPr="00722670" w:rsidRDefault="00722670" w:rsidP="00722670">
                      <w:pPr>
                        <w:pStyle w:val="IntenseQuote"/>
                        <w:rPr>
                          <w:rFonts w:cstheme="minorHAnsi"/>
                          <w:sz w:val="40"/>
                          <w:szCs w:val="40"/>
                        </w:rPr>
                      </w:pPr>
                      <w:r w:rsidRPr="00722670">
                        <w:rPr>
                          <w:rFonts w:cstheme="minorHAnsi"/>
                          <w:sz w:val="40"/>
                          <w:szCs w:val="40"/>
                        </w:rPr>
                        <w:t xml:space="preserve">Bibliography </w:t>
                      </w:r>
                    </w:p>
                    <w:p w14:paraId="61792466" w14:textId="77777777" w:rsidR="00722670" w:rsidRDefault="00722670"/>
                    <w:p w14:paraId="76D9AD34" w14:textId="77777777" w:rsidR="00722670" w:rsidRDefault="00722670"/>
                    <w:p w14:paraId="1E7394B6" w14:textId="77777777" w:rsidR="00722670" w:rsidRDefault="00722670"/>
                    <w:p w14:paraId="297FE395" w14:textId="62BBE3F4" w:rsidR="00722670" w:rsidRDefault="00722670" w:rsidP="00722670">
                      <w:pPr>
                        <w:pStyle w:val="ListParagraph"/>
                        <w:numPr>
                          <w:ilvl w:val="0"/>
                          <w:numId w:val="1"/>
                        </w:numPr>
                      </w:pPr>
                      <w:r w:rsidRPr="00722670">
                        <w:t xml:space="preserve">Douglas, N; Plugge, E; Fitzpatrick, R; (2009) The impact of imprisonment on health: what do women prisoners say? Journal of epidemiology and community health, 63 (9). pp. 749-754. ISSN 0143-005X DOI: </w:t>
                      </w:r>
                      <w:hyperlink r:id="rId10" w:history="1">
                        <w:r w:rsidR="000C49C2" w:rsidRPr="00DA286E">
                          <w:rPr>
                            <w:rStyle w:val="Hyperlink"/>
                          </w:rPr>
                          <w:t>https://doi.org/10.1136/jech.2008.080713</w:t>
                        </w:r>
                      </w:hyperlink>
                    </w:p>
                    <w:p w14:paraId="5D24F170" w14:textId="77777777" w:rsidR="00CE5D1E" w:rsidRDefault="00CE5D1E" w:rsidP="00CE5D1E">
                      <w:pPr>
                        <w:pStyle w:val="ListParagraph"/>
                      </w:pPr>
                    </w:p>
                    <w:p w14:paraId="4D4CB29D" w14:textId="50C1F26B" w:rsidR="000C49C2" w:rsidRPr="00CE5D1E" w:rsidRDefault="000C49C2" w:rsidP="00722670">
                      <w:pPr>
                        <w:pStyle w:val="ListParagraph"/>
                        <w:numPr>
                          <w:ilvl w:val="0"/>
                          <w:numId w:val="1"/>
                        </w:numPr>
                      </w:pPr>
                      <w:r>
                        <w:rPr>
                          <w:rFonts w:ascii="Arial" w:hAnsi="Arial" w:cs="Arial"/>
                          <w:color w:val="222222"/>
                          <w:sz w:val="20"/>
                          <w:szCs w:val="20"/>
                          <w:shd w:val="clear" w:color="auto" w:fill="FFFFFF"/>
                        </w:rPr>
                        <w:t>Drapalski, A.L., Youman, K., Stuewig, J. and Tangney, J., 2009. Gender differences in jail inmates' symptoms of mental illness, treatment history and treatment seeking. </w:t>
                      </w:r>
                      <w:r>
                        <w:rPr>
                          <w:rFonts w:ascii="Arial" w:hAnsi="Arial" w:cs="Arial"/>
                          <w:i/>
                          <w:iCs/>
                          <w:color w:val="222222"/>
                          <w:sz w:val="20"/>
                          <w:szCs w:val="20"/>
                          <w:shd w:val="clear" w:color="auto" w:fill="FFFFFF"/>
                        </w:rPr>
                        <w:t>Criminal Behaviour and Mental Health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pp.193-206.</w:t>
                      </w:r>
                    </w:p>
                    <w:p w14:paraId="3B7DC358" w14:textId="77777777" w:rsidR="00CE5D1E" w:rsidRPr="00CE5D1E" w:rsidRDefault="00CE5D1E" w:rsidP="00CE5D1E">
                      <w:pPr>
                        <w:pStyle w:val="ListParagraph"/>
                      </w:pPr>
                    </w:p>
                    <w:p w14:paraId="5ABFED11" w14:textId="070FF1BD" w:rsidR="00CE5D1E" w:rsidRPr="00CE5D1E" w:rsidRDefault="00CE5D1E" w:rsidP="00722670">
                      <w:pPr>
                        <w:pStyle w:val="ListParagraph"/>
                        <w:numPr>
                          <w:ilvl w:val="0"/>
                          <w:numId w:val="1"/>
                        </w:numPr>
                      </w:pPr>
                      <w:r>
                        <w:rPr>
                          <w:rFonts w:ascii="Arial" w:hAnsi="Arial" w:cs="Arial"/>
                          <w:color w:val="222222"/>
                          <w:sz w:val="20"/>
                          <w:szCs w:val="20"/>
                          <w:shd w:val="clear" w:color="auto" w:fill="FFFFFF"/>
                        </w:rPr>
                        <w:t xml:space="preserve">Jones, R., 2018. Imprisonment in Wales: A </w:t>
                      </w:r>
                      <w:proofErr w:type="spellStart"/>
                      <w:r>
                        <w:rPr>
                          <w:rFonts w:ascii="Arial" w:hAnsi="Arial" w:cs="Arial"/>
                          <w:color w:val="222222"/>
                          <w:sz w:val="20"/>
                          <w:szCs w:val="20"/>
                          <w:shd w:val="clear" w:color="auto" w:fill="FFFFFF"/>
                        </w:rPr>
                        <w:t>factfile</w:t>
                      </w:r>
                      <w:proofErr w:type="spellEnd"/>
                      <w:r>
                        <w:rPr>
                          <w:rFonts w:ascii="Arial" w:hAnsi="Arial" w:cs="Arial"/>
                          <w:color w:val="222222"/>
                          <w:sz w:val="20"/>
                          <w:szCs w:val="20"/>
                          <w:shd w:val="clear" w:color="auto" w:fill="FFFFFF"/>
                        </w:rPr>
                        <w:t>.</w:t>
                      </w:r>
                    </w:p>
                    <w:p w14:paraId="1FFD3AB5" w14:textId="77777777" w:rsidR="00CE5D1E" w:rsidRPr="00AD60A4" w:rsidRDefault="00CE5D1E" w:rsidP="00CE5D1E">
                      <w:pPr>
                        <w:pStyle w:val="ListParagraph"/>
                      </w:pPr>
                    </w:p>
                    <w:p w14:paraId="7D778C94" w14:textId="6B01FFE9" w:rsidR="00AD60A4" w:rsidRPr="00AD60A4" w:rsidRDefault="00AD60A4" w:rsidP="00722670">
                      <w:pPr>
                        <w:pStyle w:val="ListParagraph"/>
                        <w:numPr>
                          <w:ilvl w:val="0"/>
                          <w:numId w:val="1"/>
                        </w:numPr>
                      </w:pPr>
                      <w:r>
                        <w:rPr>
                          <w:rFonts w:ascii="Arial" w:hAnsi="Arial" w:cs="Arial"/>
                          <w:color w:val="222222"/>
                          <w:sz w:val="20"/>
                          <w:szCs w:val="20"/>
                          <w:shd w:val="clear" w:color="auto" w:fill="FFFFFF"/>
                        </w:rPr>
                        <w:t>Liebling, A., 2007. Prison suicide and its prevention. </w:t>
                      </w:r>
                      <w:r>
                        <w:rPr>
                          <w:rFonts w:ascii="Arial" w:hAnsi="Arial" w:cs="Arial"/>
                          <w:i/>
                          <w:iCs/>
                          <w:color w:val="222222"/>
                          <w:sz w:val="20"/>
                          <w:szCs w:val="20"/>
                          <w:shd w:val="clear" w:color="auto" w:fill="FFFFFF"/>
                        </w:rPr>
                        <w:t>Handbook on prisons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423</w:t>
                      </w:r>
                      <w:r>
                        <w:rPr>
                          <w:rFonts w:ascii="Arial" w:hAnsi="Arial" w:cs="Arial"/>
                          <w:color w:val="222222"/>
                          <w:sz w:val="20"/>
                          <w:szCs w:val="20"/>
                          <w:shd w:val="clear" w:color="auto" w:fill="FFFFFF"/>
                        </w:rPr>
                        <w:t>, p.46.</w:t>
                      </w:r>
                    </w:p>
                    <w:p w14:paraId="46C386C4" w14:textId="77777777" w:rsidR="00AD60A4" w:rsidRPr="000C49C2" w:rsidRDefault="00AD60A4" w:rsidP="00AD60A4">
                      <w:pPr>
                        <w:pStyle w:val="ListParagraph"/>
                      </w:pPr>
                    </w:p>
                    <w:p w14:paraId="1B64A396" w14:textId="22B91351" w:rsidR="00CE5D1E" w:rsidRPr="00CE5D1E" w:rsidRDefault="00962DE9" w:rsidP="00CE5D1E">
                      <w:pPr>
                        <w:pStyle w:val="ListParagraph"/>
                        <w:numPr>
                          <w:ilvl w:val="0"/>
                          <w:numId w:val="1"/>
                        </w:numPr>
                      </w:pPr>
                      <w:r w:rsidRPr="00CE5D1E">
                        <w:rPr>
                          <w:rFonts w:ascii="Arial" w:hAnsi="Arial" w:cs="Arial"/>
                          <w:sz w:val="20"/>
                          <w:szCs w:val="20"/>
                          <w:shd w:val="clear" w:color="auto" w:fill="FFFFFF"/>
                        </w:rPr>
                        <w:t>McCann, L.J., Peden, J., Phipps, E., Plugge, E. and O’Moore, E.J., 2019. Developing gender-specific evidence-based standards to improve the health and wellbeing of women in prison in England: a literature review and modified eDelphi survey. </w:t>
                      </w:r>
                      <w:r w:rsidRPr="00CE5D1E">
                        <w:rPr>
                          <w:rFonts w:ascii="Arial" w:hAnsi="Arial" w:cs="Arial"/>
                          <w:i/>
                          <w:iCs/>
                          <w:sz w:val="20"/>
                          <w:szCs w:val="20"/>
                          <w:shd w:val="clear" w:color="auto" w:fill="FFFFFF"/>
                        </w:rPr>
                        <w:t>International Journal of Prisoner Health</w:t>
                      </w:r>
                      <w:r w:rsidRPr="00CE5D1E">
                        <w:rPr>
                          <w:rFonts w:ascii="Arial" w:hAnsi="Arial" w:cs="Arial"/>
                          <w:sz w:val="20"/>
                          <w:szCs w:val="20"/>
                          <w:shd w:val="clear" w:color="auto" w:fill="FFFFFF"/>
                        </w:rPr>
                        <w:t>.</w:t>
                      </w:r>
                    </w:p>
                    <w:p w14:paraId="22EA8E5F" w14:textId="77777777" w:rsidR="00CE5D1E" w:rsidRPr="00962DE9" w:rsidRDefault="00CE5D1E" w:rsidP="00CE5D1E">
                      <w:pPr>
                        <w:pStyle w:val="ListParagraph"/>
                      </w:pPr>
                    </w:p>
                    <w:p w14:paraId="438B4942" w14:textId="34960D57" w:rsidR="00962DE9" w:rsidRDefault="008E2A03" w:rsidP="00722670">
                      <w:pPr>
                        <w:pStyle w:val="ListParagraph"/>
                        <w:numPr>
                          <w:ilvl w:val="0"/>
                          <w:numId w:val="1"/>
                        </w:numPr>
                      </w:pPr>
                      <w:r>
                        <w:rPr>
                          <w:rFonts w:ascii="Arial" w:hAnsi="Arial" w:cs="Arial"/>
                          <w:color w:val="000000"/>
                          <w:sz w:val="20"/>
                          <w:szCs w:val="20"/>
                          <w:shd w:val="clear" w:color="auto" w:fill="FFFFFF"/>
                        </w:rPr>
                        <w:t>Prison Reform Trust, 2020. </w:t>
                      </w:r>
                      <w:r>
                        <w:rPr>
                          <w:rFonts w:ascii="Arial" w:hAnsi="Arial" w:cs="Arial"/>
                          <w:i/>
                          <w:iCs/>
                          <w:color w:val="000000"/>
                          <w:sz w:val="20"/>
                          <w:szCs w:val="20"/>
                          <w:shd w:val="clear" w:color="auto" w:fill="FFFFFF"/>
                        </w:rPr>
                        <w:t xml:space="preserve">Who Can </w:t>
                      </w:r>
                      <w:proofErr w:type="gramStart"/>
                      <w:r>
                        <w:rPr>
                          <w:rFonts w:ascii="Arial" w:hAnsi="Arial" w:cs="Arial"/>
                          <w:i/>
                          <w:iCs/>
                          <w:color w:val="000000"/>
                          <w:sz w:val="20"/>
                          <w:szCs w:val="20"/>
                          <w:shd w:val="clear" w:color="auto" w:fill="FFFFFF"/>
                        </w:rPr>
                        <w:t>Help?</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Prisonreformtrust.org.uk. Available at: &lt;http://www.prisonreformtrust.org.uk/ForPrisonersFamilies/Whocanhelp#Mental%20health%20advice&gt; [Accessed 30 October 2020].</w:t>
                      </w:r>
                    </w:p>
                  </w:txbxContent>
                </v:textbox>
                <w10:wrap type="square" anchorx="margin"/>
              </v:shape>
            </w:pict>
          </mc:Fallback>
        </mc:AlternateContent>
      </w:r>
    </w:p>
    <w:p w14:paraId="51D68F37" w14:textId="4567DBF2" w:rsidR="00722670" w:rsidRDefault="00722670" w:rsidP="00756CD8"/>
    <w:p w14:paraId="6F87D218" w14:textId="464F66B7" w:rsidR="00722670" w:rsidRPr="00756CD8" w:rsidRDefault="00722670" w:rsidP="00756CD8"/>
    <w:sectPr w:rsidR="00722670" w:rsidRPr="00756CD8" w:rsidSect="00961838">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hnschrift Condensed">
    <w:panose1 w:val="020B0502040204020203"/>
    <w:charset w:val="00"/>
    <w:family w:val="swiss"/>
    <w:pitch w:val="variable"/>
    <w:sig w:usb0="A00002C7" w:usb1="00000002" w:usb2="00000000" w:usb3="00000000" w:csb0="0000019F" w:csb1="00000000"/>
  </w:font>
  <w:font w:name="FangSong">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63A21"/>
    <w:multiLevelType w:val="hybridMultilevel"/>
    <w:tmpl w:val="9DE01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F4C7B"/>
    <w:multiLevelType w:val="hybridMultilevel"/>
    <w:tmpl w:val="26D2C4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44750"/>
    <w:multiLevelType w:val="hybridMultilevel"/>
    <w:tmpl w:val="04C2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A786A"/>
    <w:multiLevelType w:val="hybridMultilevel"/>
    <w:tmpl w:val="B1884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56773"/>
    <w:multiLevelType w:val="hybridMultilevel"/>
    <w:tmpl w:val="E1E6E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05363"/>
    <w:multiLevelType w:val="hybridMultilevel"/>
    <w:tmpl w:val="A834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3C669D"/>
    <w:multiLevelType w:val="hybridMultilevel"/>
    <w:tmpl w:val="AD40E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A10E30"/>
    <w:multiLevelType w:val="hybridMultilevel"/>
    <w:tmpl w:val="C8BE9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A0396B"/>
    <w:multiLevelType w:val="hybridMultilevel"/>
    <w:tmpl w:val="096E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FD72A6"/>
    <w:multiLevelType w:val="hybridMultilevel"/>
    <w:tmpl w:val="196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A73A4"/>
    <w:multiLevelType w:val="hybridMultilevel"/>
    <w:tmpl w:val="A5CAC908"/>
    <w:lvl w:ilvl="0" w:tplc="13201A4E">
      <w:start w:val="13"/>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8"/>
  </w:num>
  <w:num w:numId="5">
    <w:abstractNumId w:val="4"/>
  </w:num>
  <w:num w:numId="6">
    <w:abstractNumId w:val="7"/>
  </w:num>
  <w:num w:numId="7">
    <w:abstractNumId w:val="1"/>
  </w:num>
  <w:num w:numId="8">
    <w:abstractNumId w:val="6"/>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0AE"/>
    <w:rsid w:val="00000E94"/>
    <w:rsid w:val="000200AE"/>
    <w:rsid w:val="0007690A"/>
    <w:rsid w:val="000C49C2"/>
    <w:rsid w:val="000F0D2C"/>
    <w:rsid w:val="00147A03"/>
    <w:rsid w:val="00162FCD"/>
    <w:rsid w:val="001739B8"/>
    <w:rsid w:val="001D3784"/>
    <w:rsid w:val="001D3789"/>
    <w:rsid w:val="00204FA8"/>
    <w:rsid w:val="00294C23"/>
    <w:rsid w:val="00362A23"/>
    <w:rsid w:val="0045181D"/>
    <w:rsid w:val="005E04A7"/>
    <w:rsid w:val="006E35EC"/>
    <w:rsid w:val="00722670"/>
    <w:rsid w:val="00756CD8"/>
    <w:rsid w:val="0077301E"/>
    <w:rsid w:val="007E2361"/>
    <w:rsid w:val="007F587C"/>
    <w:rsid w:val="00813D3C"/>
    <w:rsid w:val="00837AB0"/>
    <w:rsid w:val="0086332A"/>
    <w:rsid w:val="008E2A03"/>
    <w:rsid w:val="00915278"/>
    <w:rsid w:val="00961838"/>
    <w:rsid w:val="00962DE9"/>
    <w:rsid w:val="00981A25"/>
    <w:rsid w:val="00982213"/>
    <w:rsid w:val="009B755B"/>
    <w:rsid w:val="00A05070"/>
    <w:rsid w:val="00A06028"/>
    <w:rsid w:val="00A34845"/>
    <w:rsid w:val="00A7580D"/>
    <w:rsid w:val="00AA5BFD"/>
    <w:rsid w:val="00AB4825"/>
    <w:rsid w:val="00AB7B4C"/>
    <w:rsid w:val="00AC37FF"/>
    <w:rsid w:val="00AC5F76"/>
    <w:rsid w:val="00AD60A4"/>
    <w:rsid w:val="00B421BB"/>
    <w:rsid w:val="00B44346"/>
    <w:rsid w:val="00B87E1E"/>
    <w:rsid w:val="00B95FE8"/>
    <w:rsid w:val="00C4452E"/>
    <w:rsid w:val="00C65847"/>
    <w:rsid w:val="00CB0253"/>
    <w:rsid w:val="00CD4DB4"/>
    <w:rsid w:val="00CE5D1E"/>
    <w:rsid w:val="00D06155"/>
    <w:rsid w:val="00D62D42"/>
    <w:rsid w:val="00D80DE2"/>
    <w:rsid w:val="00D86B84"/>
    <w:rsid w:val="00DB0AF1"/>
    <w:rsid w:val="00DD3376"/>
    <w:rsid w:val="00EB49A2"/>
    <w:rsid w:val="00F917BC"/>
    <w:rsid w:val="00F95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17FAA"/>
  <w15:chartTrackingRefBased/>
  <w15:docId w15:val="{87A36E9B-B951-4E99-BCC3-77AD4D9C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B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CD8"/>
    <w:rPr>
      <w:color w:val="808080"/>
    </w:rPr>
  </w:style>
  <w:style w:type="paragraph" w:styleId="IntenseQuote">
    <w:name w:val="Intense Quote"/>
    <w:basedOn w:val="Normal"/>
    <w:next w:val="Normal"/>
    <w:link w:val="IntenseQuoteChar"/>
    <w:uiPriority w:val="30"/>
    <w:qFormat/>
    <w:rsid w:val="0072267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22670"/>
    <w:rPr>
      <w:i/>
      <w:iCs/>
      <w:color w:val="4472C4" w:themeColor="accent1"/>
    </w:rPr>
  </w:style>
  <w:style w:type="paragraph" w:styleId="ListParagraph">
    <w:name w:val="List Paragraph"/>
    <w:basedOn w:val="Normal"/>
    <w:uiPriority w:val="34"/>
    <w:qFormat/>
    <w:rsid w:val="00722670"/>
    <w:pPr>
      <w:ind w:left="720"/>
      <w:contextualSpacing/>
    </w:pPr>
  </w:style>
  <w:style w:type="character" w:customStyle="1" w:styleId="Heading1Char">
    <w:name w:val="Heading 1 Char"/>
    <w:basedOn w:val="DefaultParagraphFont"/>
    <w:link w:val="Heading1"/>
    <w:uiPriority w:val="9"/>
    <w:rsid w:val="00F95BD7"/>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95BD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BD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0C49C2"/>
    <w:rPr>
      <w:color w:val="0563C1" w:themeColor="hyperlink"/>
      <w:u w:val="single"/>
    </w:rPr>
  </w:style>
  <w:style w:type="character" w:styleId="UnresolvedMention">
    <w:name w:val="Unresolved Mention"/>
    <w:basedOn w:val="DefaultParagraphFont"/>
    <w:uiPriority w:val="99"/>
    <w:semiHidden/>
    <w:unhideWhenUsed/>
    <w:rsid w:val="000C4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oi.org/10.1136/jech.2008.080713" TargetMode="External"/><Relationship Id="rId4" Type="http://schemas.openxmlformats.org/officeDocument/2006/relationships/image" Target="media/image1.jpeg"/><Relationship Id="rId9" Type="http://schemas.openxmlformats.org/officeDocument/2006/relationships/hyperlink" Target="https://doi.org/10.1136/jech.2008.0807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46EB2-DE13-40CF-809C-6734577E5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 colon</dc:creator>
  <cp:keywords/>
  <dc:description/>
  <cp:lastModifiedBy>rick colon</cp:lastModifiedBy>
  <cp:revision>2</cp:revision>
  <dcterms:created xsi:type="dcterms:W3CDTF">2020-11-19T22:49:00Z</dcterms:created>
  <dcterms:modified xsi:type="dcterms:W3CDTF">2020-11-19T22:49:00Z</dcterms:modified>
</cp:coreProperties>
</file>