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F35FE" w:rsidR="008F2FE9" w:rsidP="00DF35FE" w:rsidRDefault="32ADAAF6" w14:paraId="2C078E63" w14:textId="5267B786">
      <w:pPr>
        <w:spacing w:line="360" w:lineRule="auto"/>
        <w:jc w:val="center"/>
        <w:rPr>
          <w:rFonts w:ascii="Arial" w:hAnsi="Arial" w:cs="Arial"/>
          <w:sz w:val="22"/>
          <w:szCs w:val="22"/>
        </w:rPr>
      </w:pPr>
      <w:r w:rsidRPr="00DF35FE">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DF35FE" w:rsidR="021F216E" w:rsidP="00DF35FE" w:rsidRDefault="021F216E" w14:paraId="2EBBF3BD" w14:textId="48352E28">
      <w:pPr>
        <w:spacing w:line="360" w:lineRule="auto"/>
        <w:jc w:val="center"/>
        <w:rPr>
          <w:rFonts w:ascii="Arial" w:hAnsi="Arial" w:eastAsia="Arial Nova" w:cs="Arial"/>
          <w:sz w:val="22"/>
          <w:szCs w:val="22"/>
        </w:rPr>
      </w:pPr>
    </w:p>
    <w:p w:rsidRPr="00DF35FE" w:rsidR="021F216E" w:rsidP="00DF35FE" w:rsidRDefault="1F6347B2" w14:paraId="60406FFE" w14:textId="04D7861F">
      <w:pPr>
        <w:spacing w:before="240" w:after="240" w:line="360" w:lineRule="auto"/>
        <w:jc w:val="center"/>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BSc Health and Social Care</w:t>
      </w:r>
    </w:p>
    <w:p w:rsidRPr="00DF35FE" w:rsidR="021F216E" w:rsidP="00DF35FE" w:rsidRDefault="69F00970" w14:paraId="5780F2F8" w14:textId="1E01E8E9">
      <w:pPr>
        <w:spacing w:before="240" w:after="240" w:line="360" w:lineRule="auto"/>
        <w:jc w:val="center"/>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 xml:space="preserve">Changemakers Creativity &amp; Value Creation </w:t>
      </w:r>
    </w:p>
    <w:p w:rsidRPr="00DF35FE" w:rsidR="021F216E" w:rsidP="00DF35FE" w:rsidRDefault="5547D61B" w14:paraId="7B366C8C" w14:textId="2D13B8A4">
      <w:pPr>
        <w:spacing w:before="240" w:after="240" w:line="360" w:lineRule="auto"/>
        <w:jc w:val="center"/>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BMHP5014</w:t>
      </w:r>
    </w:p>
    <w:p w:rsidRPr="00DF35FE" w:rsidR="021F216E" w:rsidP="00DF35FE" w:rsidRDefault="021F216E" w14:paraId="6844EBA0" w14:textId="2A479F7C">
      <w:pPr>
        <w:spacing w:line="360" w:lineRule="auto"/>
        <w:jc w:val="center"/>
        <w:rPr>
          <w:rFonts w:ascii="Arial" w:hAnsi="Arial" w:eastAsia="Arial Nova" w:cs="Arial"/>
          <w:sz w:val="22"/>
          <w:szCs w:val="22"/>
        </w:rPr>
      </w:pPr>
    </w:p>
    <w:p w:rsidRPr="00DF35FE" w:rsidR="021F216E" w:rsidP="00DF35FE" w:rsidRDefault="7D35BB22" w14:paraId="1E239BBA" w14:textId="54EDDA0B">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Student </w:t>
      </w:r>
      <w:r w:rsidRPr="00DF35FE" w:rsidR="6DDF2330">
        <w:rPr>
          <w:rFonts w:ascii="Arial" w:hAnsi="Arial" w:eastAsia="Arial" w:cs="Arial"/>
          <w:color w:val="000000" w:themeColor="text1"/>
          <w:sz w:val="22"/>
          <w:szCs w:val="22"/>
        </w:rPr>
        <w:t>N</w:t>
      </w:r>
      <w:r w:rsidRPr="00DF35FE">
        <w:rPr>
          <w:rFonts w:ascii="Arial" w:hAnsi="Arial" w:eastAsia="Arial" w:cs="Arial"/>
          <w:color w:val="000000" w:themeColor="text1"/>
          <w:sz w:val="22"/>
          <w:szCs w:val="22"/>
        </w:rPr>
        <w:t>ame: Nazema Bibi</w:t>
      </w:r>
    </w:p>
    <w:p w:rsidRPr="00DF35FE" w:rsidR="021F216E" w:rsidP="00DF35FE" w:rsidRDefault="7D35BB22" w14:paraId="484295F0" w14:textId="4200DB57">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Student </w:t>
      </w:r>
      <w:r w:rsidRPr="00DF35FE" w:rsidR="1943E4B9">
        <w:rPr>
          <w:rFonts w:ascii="Arial" w:hAnsi="Arial" w:eastAsia="Arial" w:cs="Arial"/>
          <w:color w:val="000000" w:themeColor="text1"/>
          <w:sz w:val="22"/>
          <w:szCs w:val="22"/>
        </w:rPr>
        <w:t>N</w:t>
      </w:r>
      <w:r w:rsidRPr="00DF35FE">
        <w:rPr>
          <w:rFonts w:ascii="Arial" w:hAnsi="Arial" w:eastAsia="Arial" w:cs="Arial"/>
          <w:color w:val="000000" w:themeColor="text1"/>
          <w:sz w:val="22"/>
          <w:szCs w:val="22"/>
        </w:rPr>
        <w:t>umber: 2333305</w:t>
      </w:r>
    </w:p>
    <w:p w:rsidRPr="00DF35FE" w:rsidR="021F216E" w:rsidP="00DF35FE" w:rsidRDefault="7D35BB22" w14:paraId="4DBDBA36" w14:textId="46892490">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Tutor details:  Raheela </w:t>
      </w:r>
      <w:r w:rsidRPr="00DF35FE" w:rsidR="4792328D">
        <w:rPr>
          <w:rFonts w:ascii="Arial" w:hAnsi="Arial" w:eastAsia="Arial" w:cs="Arial"/>
          <w:color w:val="000000" w:themeColor="text1"/>
          <w:sz w:val="22"/>
          <w:szCs w:val="22"/>
        </w:rPr>
        <w:t>Shaik</w:t>
      </w:r>
      <w:r w:rsidRPr="00DF35FE" w:rsidR="10639C5E">
        <w:rPr>
          <w:rFonts w:ascii="Arial" w:hAnsi="Arial" w:eastAsia="Arial" w:cs="Arial"/>
          <w:color w:val="000000" w:themeColor="text1"/>
          <w:sz w:val="22"/>
          <w:szCs w:val="22"/>
        </w:rPr>
        <w:t>h</w:t>
      </w:r>
    </w:p>
    <w:p w:rsidRPr="00DF35FE" w:rsidR="021F216E" w:rsidP="00DF35FE" w:rsidRDefault="7D35BB22" w14:paraId="380B8527" w14:textId="27D41C03">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Assignment </w:t>
      </w:r>
      <w:r w:rsidRPr="00DF35FE" w:rsidR="14857748">
        <w:rPr>
          <w:rFonts w:ascii="Arial" w:hAnsi="Arial" w:eastAsia="Arial" w:cs="Arial"/>
          <w:color w:val="000000" w:themeColor="text1"/>
          <w:sz w:val="22"/>
          <w:szCs w:val="22"/>
        </w:rPr>
        <w:t>T</w:t>
      </w:r>
      <w:r w:rsidRPr="00DF35FE">
        <w:rPr>
          <w:rFonts w:ascii="Arial" w:hAnsi="Arial" w:eastAsia="Arial" w:cs="Arial"/>
          <w:color w:val="000000" w:themeColor="text1"/>
          <w:sz w:val="22"/>
          <w:szCs w:val="22"/>
        </w:rPr>
        <w:t xml:space="preserve">itle: </w:t>
      </w:r>
      <w:r w:rsidRPr="00DF35FE" w:rsidR="52080990">
        <w:rPr>
          <w:rFonts w:ascii="Arial" w:hAnsi="Arial" w:eastAsia="Arial" w:cs="Arial"/>
          <w:color w:val="000000" w:themeColor="text1"/>
          <w:sz w:val="22"/>
          <w:szCs w:val="22"/>
        </w:rPr>
        <w:t>Component</w:t>
      </w:r>
      <w:r w:rsidRPr="00DF35FE" w:rsidR="3FA36954">
        <w:rPr>
          <w:rFonts w:ascii="Arial" w:hAnsi="Arial" w:eastAsia="Arial" w:cs="Arial"/>
          <w:color w:val="000000" w:themeColor="text1"/>
          <w:sz w:val="22"/>
          <w:szCs w:val="22"/>
        </w:rPr>
        <w:t xml:space="preserve"> 1: Online Portfolio of set Exercise</w:t>
      </w:r>
    </w:p>
    <w:p w:rsidRPr="00DF35FE" w:rsidR="021F216E" w:rsidP="00DF35FE" w:rsidRDefault="7D35BB22" w14:paraId="33535727" w14:textId="0952C3F7">
      <w:pPr>
        <w:spacing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Submission </w:t>
      </w:r>
      <w:r w:rsidRPr="00DF35FE" w:rsidR="68E5FD1F">
        <w:rPr>
          <w:rFonts w:ascii="Arial" w:hAnsi="Arial" w:eastAsia="Arial" w:cs="Arial"/>
          <w:color w:val="000000" w:themeColor="text1"/>
          <w:sz w:val="22"/>
          <w:szCs w:val="22"/>
        </w:rPr>
        <w:t>Da</w:t>
      </w:r>
      <w:r w:rsidRPr="00DF35FE">
        <w:rPr>
          <w:rFonts w:ascii="Arial" w:hAnsi="Arial" w:eastAsia="Arial" w:cs="Arial"/>
          <w:color w:val="000000" w:themeColor="text1"/>
          <w:sz w:val="22"/>
          <w:szCs w:val="22"/>
        </w:rPr>
        <w:t>te:</w:t>
      </w:r>
      <w:r w:rsidRPr="00DF35FE" w:rsidR="5CA38CBE">
        <w:rPr>
          <w:rFonts w:ascii="Arial" w:hAnsi="Arial" w:eastAsia="Arial" w:cs="Arial"/>
          <w:color w:val="000000" w:themeColor="text1"/>
          <w:sz w:val="22"/>
          <w:szCs w:val="22"/>
        </w:rPr>
        <w:t xml:space="preserve"> 25/03/2026</w:t>
      </w:r>
    </w:p>
    <w:p w:rsidRPr="00DF35FE" w:rsidR="021F216E" w:rsidP="00DF35FE" w:rsidRDefault="021F216E" w14:paraId="74D064F3" w14:textId="77D5FB9F">
      <w:pPr>
        <w:spacing w:line="360" w:lineRule="auto"/>
        <w:jc w:val="center"/>
        <w:rPr>
          <w:rFonts w:ascii="Arial" w:hAnsi="Arial" w:eastAsia="Arial Nova" w:cs="Arial"/>
          <w:sz w:val="22"/>
          <w:szCs w:val="22"/>
        </w:rPr>
      </w:pPr>
    </w:p>
    <w:p w:rsidRPr="00DF35FE" w:rsidR="021F216E" w:rsidP="00DF35FE" w:rsidRDefault="021F216E" w14:paraId="4955799E" w14:textId="6294BF02">
      <w:pPr>
        <w:spacing w:line="360" w:lineRule="auto"/>
        <w:jc w:val="center"/>
        <w:rPr>
          <w:rFonts w:ascii="Arial" w:hAnsi="Arial" w:eastAsia="Arial Nova" w:cs="Arial"/>
          <w:sz w:val="22"/>
          <w:szCs w:val="22"/>
        </w:rPr>
      </w:pPr>
    </w:p>
    <w:p w:rsidR="021F216E" w:rsidP="00DF35FE" w:rsidRDefault="021F216E" w14:paraId="4D496928" w14:textId="5D9CF56B">
      <w:pPr>
        <w:spacing w:line="360" w:lineRule="auto"/>
        <w:jc w:val="center"/>
        <w:rPr>
          <w:rFonts w:ascii="Arial" w:hAnsi="Arial" w:eastAsia="Arial Nova" w:cs="Arial"/>
          <w:sz w:val="22"/>
          <w:szCs w:val="22"/>
        </w:rPr>
      </w:pPr>
    </w:p>
    <w:p w:rsidR="00DF35FE" w:rsidP="00DF35FE" w:rsidRDefault="00DF35FE" w14:paraId="07336C0F" w14:textId="77777777">
      <w:pPr>
        <w:spacing w:line="360" w:lineRule="auto"/>
        <w:jc w:val="center"/>
        <w:rPr>
          <w:rFonts w:ascii="Arial" w:hAnsi="Arial" w:eastAsia="Arial Nova" w:cs="Arial"/>
          <w:sz w:val="22"/>
          <w:szCs w:val="22"/>
        </w:rPr>
      </w:pPr>
    </w:p>
    <w:p w:rsidR="00DF35FE" w:rsidP="00DF35FE" w:rsidRDefault="00DF35FE" w14:paraId="58F543B9" w14:textId="77777777">
      <w:pPr>
        <w:spacing w:line="360" w:lineRule="auto"/>
        <w:jc w:val="center"/>
        <w:rPr>
          <w:rFonts w:ascii="Arial" w:hAnsi="Arial" w:eastAsia="Arial Nova" w:cs="Arial"/>
          <w:sz w:val="22"/>
          <w:szCs w:val="22"/>
        </w:rPr>
      </w:pPr>
    </w:p>
    <w:p w:rsidR="00DF35FE" w:rsidP="00DF35FE" w:rsidRDefault="00DF35FE" w14:paraId="673379B1" w14:textId="77777777">
      <w:pPr>
        <w:spacing w:line="360" w:lineRule="auto"/>
        <w:jc w:val="center"/>
        <w:rPr>
          <w:rFonts w:ascii="Arial" w:hAnsi="Arial" w:eastAsia="Arial Nova" w:cs="Arial"/>
          <w:sz w:val="22"/>
          <w:szCs w:val="22"/>
        </w:rPr>
      </w:pPr>
    </w:p>
    <w:p w:rsidR="00DF35FE" w:rsidP="00DF35FE" w:rsidRDefault="00DF35FE" w14:paraId="238987C6" w14:textId="77777777">
      <w:pPr>
        <w:spacing w:line="360" w:lineRule="auto"/>
        <w:jc w:val="center"/>
        <w:rPr>
          <w:rFonts w:ascii="Arial" w:hAnsi="Arial" w:eastAsia="Arial Nova" w:cs="Arial"/>
          <w:sz w:val="22"/>
          <w:szCs w:val="22"/>
        </w:rPr>
      </w:pPr>
    </w:p>
    <w:p w:rsidRPr="00DF35FE" w:rsidR="00DF35FE" w:rsidP="00DF35FE" w:rsidRDefault="00DF35FE" w14:paraId="6D074087" w14:textId="77777777">
      <w:pPr>
        <w:spacing w:line="360" w:lineRule="auto"/>
        <w:jc w:val="center"/>
        <w:rPr>
          <w:rFonts w:ascii="Arial" w:hAnsi="Arial" w:eastAsia="Arial Nova" w:cs="Arial"/>
          <w:sz w:val="22"/>
          <w:szCs w:val="22"/>
        </w:rPr>
      </w:pPr>
    </w:p>
    <w:p w:rsidRPr="00DF35FE" w:rsidR="32ADAAF6" w:rsidP="00DF35FE" w:rsidRDefault="32ADAAF6" w14:paraId="5ED067C8" w14:textId="5AE7D984">
      <w:pPr>
        <w:spacing w:line="360" w:lineRule="auto"/>
        <w:jc w:val="center"/>
        <w:rPr>
          <w:rFonts w:ascii="Arial" w:hAnsi="Arial" w:eastAsia="Arial Nova" w:cs="Arial"/>
          <w:sz w:val="22"/>
          <w:szCs w:val="22"/>
        </w:rPr>
      </w:pPr>
      <w:r w:rsidRPr="00DF35FE">
        <w:rPr>
          <w:rFonts w:ascii="Arial" w:hAnsi="Arial" w:eastAsia="Arial Nova" w:cs="Arial"/>
          <w:sz w:val="22"/>
          <w:szCs w:val="22"/>
        </w:rPr>
        <w:lastRenderedPageBreak/>
        <w:t>Task 1 – Concept Map</w:t>
      </w:r>
    </w:p>
    <w:p w:rsidRPr="00DF35FE" w:rsidR="32ADAAF6" w:rsidP="00DF35FE" w:rsidRDefault="32ADAAF6" w14:paraId="27BB731D" w14:textId="168CA554">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 xml:space="preserve">Create a concept map that outlines the relationship between creativity, value creation, and health and social care improvement. </w:t>
      </w:r>
      <w:r w:rsidRPr="00DF35FE" w:rsidR="00255A0D">
        <w:rPr>
          <w:rFonts w:ascii="Arial" w:hAnsi="Arial" w:eastAsia="Arial Nova" w:cs="Arial"/>
          <w:i/>
          <w:iCs/>
          <w:color w:val="000000" w:themeColor="text1"/>
          <w:sz w:val="22"/>
          <w:szCs w:val="22"/>
        </w:rPr>
        <w:t>Within the concept map</w:t>
      </w:r>
      <w:r w:rsidRPr="00DF35FE">
        <w:rPr>
          <w:rFonts w:ascii="Arial" w:hAnsi="Arial" w:eastAsia="Arial Nova" w:cs="Arial"/>
          <w:i/>
          <w:iCs/>
          <w:color w:val="000000" w:themeColor="text1"/>
          <w:sz w:val="22"/>
          <w:szCs w:val="22"/>
        </w:rPr>
        <w:t xml:space="preserve"> explain how these concepts interact in a health and social care context (250 words).</w:t>
      </w:r>
    </w:p>
    <w:p w:rsidRPr="00DF35FE" w:rsidR="000E3A8D" w:rsidP="00DF35FE" w:rsidRDefault="000E3A8D" w14:paraId="2FA9E851" w14:textId="5C7543E6">
      <w:pPr>
        <w:spacing w:line="360" w:lineRule="auto"/>
        <w:rPr>
          <w:rFonts w:ascii="Arial" w:hAnsi="Arial" w:eastAsia="Arial Nova" w:cs="Arial"/>
          <w:i/>
          <w:iCs/>
          <w:color w:val="000000" w:themeColor="text1"/>
          <w:sz w:val="22"/>
          <w:szCs w:val="22"/>
        </w:rPr>
      </w:pPr>
    </w:p>
    <w:p w:rsidRPr="00DF35FE" w:rsidR="000E3A8D" w:rsidP="00DF35FE" w:rsidRDefault="00A02D21" w14:paraId="19A7FE93" w14:textId="2FD9D8F0">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0" behindDoc="0" locked="0" layoutInCell="1" allowOverlap="1" wp14:anchorId="75DC5912" wp14:editId="474777B6">
                <wp:simplePos x="0" y="0"/>
                <wp:positionH relativeFrom="column">
                  <wp:posOffset>1943100</wp:posOffset>
                </wp:positionH>
                <wp:positionV relativeFrom="paragraph">
                  <wp:posOffset>55245</wp:posOffset>
                </wp:positionV>
                <wp:extent cx="1386840" cy="320040"/>
                <wp:effectExtent l="0" t="0" r="22860" b="22860"/>
                <wp:wrapNone/>
                <wp:docPr id="1460529993" name="Flowchart: Alternate Process 2"/>
                <wp:cNvGraphicFramePr/>
                <a:graphic xmlns:a="http://schemas.openxmlformats.org/drawingml/2006/main">
                  <a:graphicData uri="http://schemas.microsoft.com/office/word/2010/wordprocessingShape">
                    <wps:wsp>
                      <wps:cNvSpPr/>
                      <wps:spPr>
                        <a:xfrm>
                          <a:off x="0" y="0"/>
                          <a:ext cx="1386840" cy="32004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167852" w:rsidP="00167852" w:rsidRDefault="008144B6" w14:paraId="6A6732FE" w14:textId="4FE625E1">
                            <w:pPr>
                              <w:jc w:val="center"/>
                            </w:pPr>
                            <w:r w:rsidRPr="003C7777">
                              <w:t>Concept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176" coordsize="21600,21600" o:spt="176" adj="2700" path="m@0,qx0@0l0@2qy@0,21600l@1,21600qx21600@2l21600@0qy@1,xe" w14:anchorId="75DC5912">
                <v:stroke joinstyle="miter"/>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v:shapetype>
              <v:shape id="Flowchart: Alternate Process 2" style="position:absolute;margin-left:153pt;margin-top:4.35pt;width:109.2pt;height:25.2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zWWXQIAAAwFAAAOAAAAZHJzL2Uyb0RvYy54bWysVE1v2zAMvQ/YfxB0Xx2nXdcFcYogRYcB&#10;RRusHXpWZCk2JksaxcTOfv0o2XG7LqdhF5kS+fjxSHp+3TWG7RWE2tmC52cTzpSVrqzttuDfn24/&#10;XHEWUNhSGGdVwQ8q8OvF+3fz1s/U1FXOlAoYObFh1vqCV4h+lmVBVqoR4cx5ZUmpHTQC6QrbrATR&#10;kvfGZNPJ5DJrHZQenFQh0OtNr+SL5F9rJfFB66CQmYJTbphOSOcmntliLmZbEL6q5ZCG+IcsGlFb&#10;Cjq6uhEo2A7qv1w1tQQXnMYz6ZrMaV1LlWqgavLJm2oeK+FVqoXICX6kKfw/t/J+/+jXQDS0PswC&#10;ibGKTkMTv5Qf6xJZh5Es1SGT9JifX11eXRCnknTn1AuSyU32gvYQ8ItyDYtCwbVx7aoSgEuDCqxA&#10;te77logT+7uAPf6II2cvSSUJD0bFvIz9pjSrS0pjmtBpXtTKANsL6rSQUlm8HPJJ1hGma2NGYH4K&#10;aDAfQINthKk0RyNwcgr4Z8QRkaI6iyO4qa2DUw7KH2Pk3v5YfV9zLB+7TTc0auPKwxoYuH6gg5e3&#10;NZF8JwKuBdAEU19oK/GBjsh7wd0gcVY5+HXqPdrTYJGWs5Y2ouDh506A4sx8tTRyn/OL2G5Ml4uP&#10;n6Z0gdeazWuN3TUrR63Iaf+9TGK0R3MUNbjmmZZ3GaOSSlhJsQsuEY6XFfabSusv1XKZzGhtvMA7&#10;++hldB4JjvPy1D0L8MOkIc3ovTtuj5i9ma3eNiKtW+7Q6ToNXqS453WgnlYuzfPwe4g7/fqerF5+&#10;YovfAAAA//8DAFBLAwQUAAYACAAAACEAXRvCmeAAAAAIAQAADwAAAGRycy9kb3ducmV2LnhtbEyP&#10;zU7DMBCE70i8g7VI3KjdNv0hxKkiJA6AhERBQtzceEkC9jqK3Sa8PcsJbrOa1cw3xW7yTpxwiF0g&#10;DfOZAoFUB9tRo+H15e5qCyImQ9a4QKjhGyPsyvOzwuQ2jPSMp31qBIdQzI2GNqU+lzLWLXoTZ6FH&#10;Yu8jDN4kPodG2sGMHO6dXCi1lt50xA2t6fG2xfprf/QaVpto354ex6X6pIdapvsqe3eV1pcXU3UD&#10;IuGU/p7hF5/RoWSmQziSjcJpWKo1b0kathsQ7K8WWQbiwOJ6DrIs5P8B5Q8AAAD//wMAUEsBAi0A&#10;FAAGAAgAAAAhALaDOJL+AAAA4QEAABMAAAAAAAAAAAAAAAAAAAAAAFtDb250ZW50X1R5cGVzXS54&#10;bWxQSwECLQAUAAYACAAAACEAOP0h/9YAAACUAQAACwAAAAAAAAAAAAAAAAAvAQAAX3JlbHMvLnJl&#10;bHNQSwECLQAUAAYACAAAACEADq81ll0CAAAMBQAADgAAAAAAAAAAAAAAAAAuAgAAZHJzL2Uyb0Rv&#10;Yy54bWxQSwECLQAUAAYACAAAACEAXRvCmeAAAAAIAQAADwAAAAAAAAAAAAAAAAC3BAAAZHJzL2Rv&#10;d25yZXYueG1sUEsFBgAAAAAEAAQA8wAAAMQFAAAAAA==&#10;">
                <v:textbox>
                  <w:txbxContent>
                    <w:p w:rsidRPr="003C7777" w:rsidR="00167852" w:rsidP="00167852" w:rsidRDefault="008144B6" w14:paraId="6A6732FE" w14:textId="4FE625E1">
                      <w:pPr>
                        <w:jc w:val="center"/>
                      </w:pPr>
                      <w:r w:rsidRPr="003C7777">
                        <w:t>Concept map</w:t>
                      </w:r>
                    </w:p>
                  </w:txbxContent>
                </v:textbox>
              </v:shape>
            </w:pict>
          </mc:Fallback>
        </mc:AlternateContent>
      </w:r>
    </w:p>
    <w:p w:rsidRPr="00DF35FE" w:rsidR="00BA2CEE" w:rsidP="00DF35FE" w:rsidRDefault="00A02D21" w14:paraId="5ED6272D" w14:textId="53644F18">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1" behindDoc="0" locked="0" layoutInCell="1" allowOverlap="1" wp14:anchorId="76F3AD37" wp14:editId="1323B27A">
                <wp:simplePos x="0" y="0"/>
                <wp:positionH relativeFrom="column">
                  <wp:posOffset>2644140</wp:posOffset>
                </wp:positionH>
                <wp:positionV relativeFrom="paragraph">
                  <wp:posOffset>6350</wp:posOffset>
                </wp:positionV>
                <wp:extent cx="0" cy="708660"/>
                <wp:effectExtent l="0" t="0" r="38100" b="34290"/>
                <wp:wrapNone/>
                <wp:docPr id="541700801" name="Straight Connector 3"/>
                <wp:cNvGraphicFramePr/>
                <a:graphic xmlns:a="http://schemas.openxmlformats.org/drawingml/2006/main">
                  <a:graphicData uri="http://schemas.microsoft.com/office/word/2010/wordprocessingShape">
                    <wps:wsp>
                      <wps:cNvCnPr/>
                      <wps:spPr>
                        <a:xfrm flipH="1">
                          <a:off x="0" y="0"/>
                          <a:ext cx="0" cy="7086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 style="position:absolute;flip:x;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08.2pt,.5pt" to="208.2pt,56.3pt" w14:anchorId="4B5785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HiYoQEAAJEDAAAOAAAAZHJzL2Uyb0RvYy54bWysU8lu2zAQvRfIPxC815JzcAPBsg8J0h6C&#10;NOjyAQw1tIhwA8lY8t93OLKVIgsQBLkQXGbevPdmuN6O1rA9xKS9a/lyUXMGTvpOu13L//65/nrB&#10;WcrCdcJ4By0/QOLbzdmX9RAaOPe9Nx1EhiAuNUNoeZ9zaKoqyR6sSAsfwOGj8tGKjMe4q7ooBkS3&#10;pjqv61U1+NiF6CWkhLdX0yPfEL5SIPNPpRJkZlqO3DKtkdb7slabtWh2UYReyyMN8QEWVmiHRWeo&#10;K5EFe4z6BZTVMvrkVV5IbyuvlJZAGlDNsn6m5ncvApAWNCeF2ab0ebDydn/p7iLaMITUpHAXi4pR&#10;RcuU0eEH9pR0IVM2km2H2TYYM5PTpcTbb/XFakWOVhNCQQox5e/gLSublhvtiiDRiP1NylgVQ08h&#10;eHjiQLt8MFCCjfsFiukOa01saDzg0kS2F9jY7mFZGolYFFlSlDZmTqqp5JtJx9iSBjQy702co6mi&#10;d3lOtNr5+FrVPJ6oqin+pHrSWmTf++5AHSE7sO+k7DijZbD+P1P600/a/AMAAP//AwBQSwMEFAAG&#10;AAgAAAAhANyqPdLYAAAACQEAAA8AAABkcnMvZG93bnJldi54bWxMj81OwzAQhO9IvIO1SNyonaoN&#10;KMSpSiXEmZZLb5t4SSLidYjdNrw9izjA8dOM5qfczH5QZ5piH9hCtjCgiJvgem4tvB2e7x5AxYTs&#10;cAhMFr4owqa6viqxcOHCr3Tep1ZJCMcCLXQpjYXWsenIY1yEkVi09zB5TIJTq92EFwn3g14ak2uP&#10;PUtDhyPtOmo+9idv4fDizVynfkf8eW+2x6d1zse1tbc38/YRVKI5/ZnhZ75Mh0o21eHELqrBwirL&#10;V2IVQS6J/su1cLbMQVel/v+g+gYAAP//AwBQSwECLQAUAAYACAAAACEAtoM4kv4AAADhAQAAEwAA&#10;AAAAAAAAAAAAAAAAAAAAW0NvbnRlbnRfVHlwZXNdLnhtbFBLAQItABQABgAIAAAAIQA4/SH/1gAA&#10;AJQBAAALAAAAAAAAAAAAAAAAAC8BAABfcmVscy8ucmVsc1BLAQItABQABgAIAAAAIQDWEHiYoQEA&#10;AJEDAAAOAAAAAAAAAAAAAAAAAC4CAABkcnMvZTJvRG9jLnhtbFBLAQItABQABgAIAAAAIQDcqj3S&#10;2AAAAAkBAAAPAAAAAAAAAAAAAAAAAPsDAABkcnMvZG93bnJldi54bWxQSwUGAAAAAAQABADzAAAA&#10;AAUAAAAA&#10;">
                <v:stroke joinstyle="miter"/>
              </v:line>
            </w:pict>
          </mc:Fallback>
        </mc:AlternateContent>
      </w:r>
    </w:p>
    <w:p w:rsidRPr="00DF35FE" w:rsidR="00BA2CEE" w:rsidP="00DF35FE" w:rsidRDefault="00A02D21" w14:paraId="69D8470F" w14:textId="2CB88CA0">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4" behindDoc="0" locked="0" layoutInCell="1" allowOverlap="1" wp14:anchorId="29205573" wp14:editId="00CCEC88">
                <wp:simplePos x="0" y="0"/>
                <wp:positionH relativeFrom="column">
                  <wp:posOffset>5288280</wp:posOffset>
                </wp:positionH>
                <wp:positionV relativeFrom="paragraph">
                  <wp:posOffset>40640</wp:posOffset>
                </wp:positionV>
                <wp:extent cx="0" cy="480060"/>
                <wp:effectExtent l="0" t="0" r="38100" b="34290"/>
                <wp:wrapNone/>
                <wp:docPr id="265172199" name="Straight Connector 6"/>
                <wp:cNvGraphicFramePr/>
                <a:graphic xmlns:a="http://schemas.openxmlformats.org/drawingml/2006/main">
                  <a:graphicData uri="http://schemas.microsoft.com/office/word/2010/wordprocessingShape">
                    <wps:wsp>
                      <wps:cNvCnPr/>
                      <wps:spPr>
                        <a:xfrm>
                          <a:off x="0" y="0"/>
                          <a:ext cx="0" cy="480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6" style="position:absolute;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from="416.4pt,3.2pt" to="416.4pt,41pt" w14:anchorId="70FF0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xytmgEAAJMDAAAOAAAAZHJzL2Uyb0RvYy54bWysU8tu2zAQvBfIPxC8x5KDoAgEyzkkaC5B&#10;G/TxAQy1tAiQXGLJWPLfd0nbctEWKFr0QvGxM7szu9rcz96JPVCyGHq5XrVSQNA42LDr5bevH67v&#10;pEhZhUE5DNDLAyR5v716t5liBzc4ohuABJOE1E2xl2POsWuapEfwKq0wQuBHg+RV5iPtmoHUxOze&#10;NTdt+76ZkIZIqCElvn08Pspt5TcGdP5kTIIsXC+5tlxXqutrWZvtRnU7UnG0+lSG+ocqvLKBky5U&#10;jyor8Ub2FypvNWFCk1cafYPGWA1VA6tZtz+p+TKqCFULm5PiYlP6f7T64/4hvBDbMMXUpfhCRcVs&#10;yJcv1yfmatZhMQvmLPTxUvPt7R13ofrYXHCRUn4C9KJseulsKDJUp/bPKXMuDj2H8OGSue7ywUEJ&#10;duEzGGEHzrWu6DoU8OBI7BW3U2kNIa9LC5mvRheYsc4twPbPwFN8gUIdmL8BL4iaGUNewN4GpN9l&#10;z/O5ZHOMPztw1F0seMXhUHtSreHOV4WnKS2j9eO5wi//0vY7AAAA//8DAFBLAwQUAAYACAAAACEA&#10;UBjdz94AAAAIAQAADwAAAGRycy9kb3ducmV2LnhtbEyPQUvDQBCF70L/wzIFb3bTKKXEbEopiLUg&#10;pVWox212TGKzs2F326T/3hEPenuPN7z3Tb4YbCsu6EPjSMF0koBAKp1pqFLw/vZ0NwcRoiajW0eo&#10;4IoBFsXoJteZcT3t8LKPleASCplWUMfYZVKGskarw8R1SJx9Om91ZOsrabzuudy2Mk2SmbS6IV6o&#10;dYerGsvT/mwVvPr1erXcXL9o+2H7Q7o5bF+GZ6Vux8PyEUTEIf4dww8+o0PBTEd3JhNEq2B+nzJ6&#10;VDB7AMH5rz+ySBOQRS7/P1B8AwAA//8DAFBLAQItABQABgAIAAAAIQC2gziS/gAAAOEBAAATAAAA&#10;AAAAAAAAAAAAAAAAAABbQ29udGVudF9UeXBlc10ueG1sUEsBAi0AFAAGAAgAAAAhADj9If/WAAAA&#10;lAEAAAsAAAAAAAAAAAAAAAAALwEAAF9yZWxzLy5yZWxzUEsBAi0AFAAGAAgAAAAhAAnjHK2aAQAA&#10;kwMAAA4AAAAAAAAAAAAAAAAALgIAAGRycy9lMm9Eb2MueG1sUEsBAi0AFAAGAAgAAAAhAFAY3c/e&#10;AAAACAEAAA8AAAAAAAAAAAAAAAAA9AMAAGRycy9kb3ducmV2LnhtbFBLBQYAAAAABAAEAPMAAAD/&#10;BAAAAAA=&#10;">
                <v:stroke joinstyle="miter"/>
              </v:line>
            </w:pict>
          </mc:Fallback>
        </mc:AlternateContent>
      </w: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3" behindDoc="0" locked="0" layoutInCell="1" allowOverlap="1" wp14:anchorId="66388982" wp14:editId="76871985">
                <wp:simplePos x="0" y="0"/>
                <wp:positionH relativeFrom="column">
                  <wp:posOffset>312420</wp:posOffset>
                </wp:positionH>
                <wp:positionV relativeFrom="paragraph">
                  <wp:posOffset>40640</wp:posOffset>
                </wp:positionV>
                <wp:extent cx="15240" cy="480060"/>
                <wp:effectExtent l="0" t="0" r="22860" b="34290"/>
                <wp:wrapNone/>
                <wp:docPr id="457578336" name="Straight Connector 5"/>
                <wp:cNvGraphicFramePr/>
                <a:graphic xmlns:a="http://schemas.openxmlformats.org/drawingml/2006/main">
                  <a:graphicData uri="http://schemas.microsoft.com/office/word/2010/wordprocessingShape">
                    <wps:wsp>
                      <wps:cNvCnPr/>
                      <wps:spPr>
                        <a:xfrm>
                          <a:off x="0" y="0"/>
                          <a:ext cx="15240" cy="480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 style="position:absolute;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4.6pt,3.2pt" to="25.8pt,41pt" w14:anchorId="14C67F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19amwEAAIsDAAAOAAAAZHJzL2Uyb0RvYy54bWysU9uO0zAQfUfiHyy/06TVglZR033YFbwg&#10;WHH5AK8zbix809g06d8znrYpWhBCiBfHl3Nm5pyZbO9m78QBMNsYerletVJA0HGwYd/Lr1/evrqV&#10;IhcVBuVigF4eIcu73csX2yl1sIljdAOgoCAhd1Pq5VhK6pom6xG8yquYINCjiehVoSPumwHVRNG9&#10;azZt+6aZIg4Jo4ac6fbh9Ch3HN8Y0OWjMRmKcL2k2gqvyOtTXZvdVnV7VGm0+lyG+ocqvLKBki6h&#10;HlRR4jvaX0J5qzHmaMpKR99EY6wG1kBq1u0zNZ9HlYC1kDk5LTbl/xdWfzjch0ckG6aUu5wesaqY&#10;Dfr6pfrEzGYdF7NgLkLT5fr15oYc1fRyc0udYC+bKzdhLu8gelE3vXQ2VCmqU4f3uVA+gl4gdLhm&#10;5105OqhgFz6BEXao+ZjNgwH3DsVBUUuHb+vaQorFyEox1rmF1P6ZdMZWGvCw/C1xQXPGGMpC9DZE&#10;/F3WMl9KNSf8RfVJa5X9FIcj94LtoI6zsvN01pH6+cz06z+0+wEAAP//AwBQSwMEFAAGAAgAAAAh&#10;AH2Mo8bcAAAABgEAAA8AAABkcnMvZG93bnJldi54bWxMjsFOwzAQRO9I/IO1SNyo06hEJc2mqioh&#10;xAXRFO5u7Dop9jqynTT8PeYEx9GM3rxqO1vDJuVD7whhuciAKWqd7EkjfByfH9bAQhQkhXGkEL5V&#10;gG19e1OJUrorHdTURM0ShEIpELoYh5Lz0HbKirBwg6LUnZ23IqboNZdeXBPcGp5nWcGt6Ck9dGJQ&#10;+061X81oEcyrnz71Xu/C+HIomsv7OX87Toj3d/NuAyyqOf6N4Vc/qUOdnE5uJBmYQVg95WmJUKyA&#10;pfpxWQA7IazzDHhd8f/69Q8AAAD//wMAUEsBAi0AFAAGAAgAAAAhALaDOJL+AAAA4QEAABMAAAAA&#10;AAAAAAAAAAAAAAAAAFtDb250ZW50X1R5cGVzXS54bWxQSwECLQAUAAYACAAAACEAOP0h/9YAAACU&#10;AQAACwAAAAAAAAAAAAAAAAAvAQAAX3JlbHMvLnJlbHNQSwECLQAUAAYACAAAACEAHt9fWpsBAACL&#10;AwAADgAAAAAAAAAAAAAAAAAuAgAAZHJzL2Uyb0RvYy54bWxQSwECLQAUAAYACAAAACEAfYyjxtwA&#10;AAAGAQAADwAAAAAAAAAAAAAAAAD1AwAAZHJzL2Rvd25yZXYueG1sUEsFBgAAAAAEAAQA8wAAAP4E&#10;AAAAAA==&#10;">
                <v:stroke joinstyle="miter"/>
              </v:line>
            </w:pict>
          </mc:Fallback>
        </mc:AlternateContent>
      </w: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2" behindDoc="0" locked="0" layoutInCell="1" allowOverlap="1" wp14:anchorId="54A38098" wp14:editId="3C514548">
                <wp:simplePos x="0" y="0"/>
                <wp:positionH relativeFrom="column">
                  <wp:posOffset>289560</wp:posOffset>
                </wp:positionH>
                <wp:positionV relativeFrom="paragraph">
                  <wp:posOffset>48260</wp:posOffset>
                </wp:positionV>
                <wp:extent cx="5044440" cy="15240"/>
                <wp:effectExtent l="0" t="0" r="22860" b="22860"/>
                <wp:wrapNone/>
                <wp:docPr id="1341684582" name="Straight Connector 4"/>
                <wp:cNvGraphicFramePr/>
                <a:graphic xmlns:a="http://schemas.openxmlformats.org/drawingml/2006/main">
                  <a:graphicData uri="http://schemas.microsoft.com/office/word/2010/wordprocessingShape">
                    <wps:wsp>
                      <wps:cNvCnPr/>
                      <wps:spPr>
                        <a:xfrm flipV="1">
                          <a:off x="0" y="0"/>
                          <a:ext cx="504444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4" style="position:absolute;flip: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2.8pt,3.8pt" to="420pt,5pt" w14:anchorId="0DADCC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d7bpQEAAJYDAAAOAAAAZHJzL2Uyb0RvYy54bWysU01v2zAMvRfYfxB0X+wE7VAYcXposF6G&#10;rdja3lWZioVJoiBpsfPvR8mJM7QbMBT1QdAH3yPfI72+Ga1hewhRo2v5clFzBk5ip92u5Y8Pnz9e&#10;cxaTcJ0w6KDlB4j8ZvPhYj34BlbYo+kgMCJxsRl8y/uUfFNVUfZgRVygB0ePCoMViY5hV3VBDMRu&#10;TbWq60/VgKHzASXESLfb6ZFvCr9SINM3pSIkZlpOtaWyhrI+57XarEWzC8L3Wh7LEG+owgrtKOlM&#10;tRVJsF9Bv6KyWgaMqNJCoq1QKS2haCA1y/qFmh+98FC0kDnRzzbF96OVX/e37j6QDYOPTfT3IasY&#10;VbBMGe2fqKdFF1XKxmLbYbYNxsQkXV7Vl/SRu5Lellcr2hJfNdFkOh9iugO0LG9abrTLqkQj9l9i&#10;mkJPIYQ7F1J26WAgBxv3HRTTHSWcSiozArcmsL2g7nY/l8e0JTJDlDZmBtUl5T9Bx9gMgzI3/wuc&#10;o0tGdGkGWu0w/C1rGk+lqin+pHrSmmU/Y3cobSl2UPOLocdBzdP157nAz7/T5jcAAAD//wMAUEsD&#10;BBQABgAIAAAAIQBUHnBL2QAAAAcBAAAPAAAAZHJzL2Rvd25yZXYueG1sTI/BTsMwEETvSPyDtUjc&#10;qA1q0irEqUolxJm2l9428ZJExOsQu234e5YTnEarGc2+KTezH9SFptgHtvC4MKCIm+B6bi0cD68P&#10;a1AxITscApOFb4qwqW5vSixcuPI7XfapVVLCsUALXUpjoXVsOvIYF2EkFu8jTB6TnFOr3YRXKfeD&#10;fjIm1x57lg8djrTrqPncn72Fw5s3c536HfHXymxPL1nOp8za+7t5+wwq0Zz+wvCLL+hQCVMdzuyi&#10;Giwss1ySFlYiYq+XRqbVkhPVVan/81c/AAAA//8DAFBLAQItABQABgAIAAAAIQC2gziS/gAAAOEB&#10;AAATAAAAAAAAAAAAAAAAAAAAAABbQ29udGVudF9UeXBlc10ueG1sUEsBAi0AFAAGAAgAAAAhADj9&#10;If/WAAAAlAEAAAsAAAAAAAAAAAAAAAAALwEAAF9yZWxzLy5yZWxzUEsBAi0AFAAGAAgAAAAhAM8Z&#10;3tulAQAAlgMAAA4AAAAAAAAAAAAAAAAALgIAAGRycy9lMm9Eb2MueG1sUEsBAi0AFAAGAAgAAAAh&#10;AFQecEvZAAAABwEAAA8AAAAAAAAAAAAAAAAA/wMAAGRycy9kb3ducmV2LnhtbFBLBQYAAAAABAAE&#10;APMAAAAFBQAAAAA=&#10;">
                <v:stroke joinstyle="miter"/>
              </v:line>
            </w:pict>
          </mc:Fallback>
        </mc:AlternateContent>
      </w:r>
    </w:p>
    <w:p w:rsidRPr="00DF35FE" w:rsidR="000E3A8D" w:rsidP="00DF35FE" w:rsidRDefault="0067356B" w14:paraId="4B111234" w14:textId="1DA8EA55">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6" behindDoc="0" locked="0" layoutInCell="1" allowOverlap="1" wp14:anchorId="7D089BC5" wp14:editId="4E42DFC4">
                <wp:simplePos x="0" y="0"/>
                <wp:positionH relativeFrom="column">
                  <wp:posOffset>2101850</wp:posOffset>
                </wp:positionH>
                <wp:positionV relativeFrom="paragraph">
                  <wp:posOffset>99695</wp:posOffset>
                </wp:positionV>
                <wp:extent cx="1097280" cy="297180"/>
                <wp:effectExtent l="0" t="0" r="26670" b="26670"/>
                <wp:wrapNone/>
                <wp:docPr id="1663422256" name="Flowchart: Alternate Process 10"/>
                <wp:cNvGraphicFramePr/>
                <a:graphic xmlns:a="http://schemas.openxmlformats.org/drawingml/2006/main">
                  <a:graphicData uri="http://schemas.microsoft.com/office/word/2010/wordprocessingShape">
                    <wps:wsp>
                      <wps:cNvSpPr/>
                      <wps:spPr>
                        <a:xfrm>
                          <a:off x="0" y="0"/>
                          <a:ext cx="1097280" cy="29718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167C42" w:rsidP="00167C42" w:rsidRDefault="00167C42" w14:paraId="0936A489" w14:textId="6C105389">
                            <w:pPr>
                              <w:jc w:val="center"/>
                            </w:pPr>
                            <w:r w:rsidRPr="003C7777">
                              <w:t>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0" style="position:absolute;margin-left:165.5pt;margin-top:7.85pt;width:86.4pt;height:23.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QLrYgIAABMFAAAOAAAAZHJzL2Uyb0RvYy54bWysVMFu2zAMvQ/YPwi6r46Drm2COkWQosOA&#10;og3WDj0rslQbkyWNYmJnXz9Kdpyuy2nYxaZEPop8etT1TdcYtlMQamcLnp9NOFNWurK2rwX//nz3&#10;6YqzgMKWwjirCr5Xgd8sPn64bv1cTV3lTKmAURIb5q0veIXo51kWZKUaEc6cV5ac2kEjkJbwmpUg&#10;WsremGw6mVxkrYPSg5MqBNq97Z18kfJrrSQ+ah0UMlNwqg3TF9J3E7/Z4lrMX0H4qpZDGeIfqmhE&#10;benQMdWtQMG2UP+VqqkluOA0nknXZE7rWqrUA3WTT95181QJr1IvRE7wI03h/6WVD7snvwaiofVh&#10;HsiMXXQamvin+liXyNqPZKkOmaTNfDK7nF4Rp5J809llTjalyY5oDwG/KNewaBRcG9euKgG4NKjA&#10;ClTr/t4ScWJ3H7DHH3CU7FhUsnBvVKzL2G9Ks7qkMqYJnfSiVgbYTtBNCymVxYuhnhQdYbo2ZgTm&#10;p4AG8wE0xEaYSjoagZNTwD9PHBHpVGdxBDe1dXAqQfljPLmPP3Tf9xzbx27TUdNEfawx7mxcuV8D&#10;A9frOnh5VxPX9yLgWgAJma6HhhMf6RPpL7gbLM4qB79O7cd40hd5OWtpMAoefm4FKM7MV0vKm+Xn&#10;53GS0uL88+WUFvDWs3nrsdtm5ehGcnoGvExmjEdzMDW45oVmeBlPJZewks4uuEQ4LFbYDyy9AlIt&#10;lymMpscLvLdPXsbkkecom+fuRYAfBIck1Qd3GCIxfyexPjYirVtu0ek66e/I63ADNHlJ1sMrEUf7&#10;7TpFHd+yxW8AAAD//wMAUEsDBBQABgAIAAAAIQB3Ev273wAAAAkBAAAPAAAAZHJzL2Rvd25yZXYu&#10;eG1sTI9BS8QwEIXvgv8hjODNTXZrd6U2XYrgQQVhV0G8ZZuxrSaT0mS39d87nvQ4vMeb7yu3s3fi&#10;hGPsA2lYLhQIpCbYnloNry/3VzcgYjJkjQuEGr4xwrY6PytNYcNEOzztUyt4hGJhNHQpDYWUsenQ&#10;m7gIAxJnH2H0JvE5ttKOZuJx7+RKqbX0pif+0JkB7zpsvvZHryHfRPv2/DRl6pMeG5ke6ut3V2t9&#10;eTHXtyASzumvDL/4jA4VMx3CkWwUTkOWLdklcZBvQHAhVxm7HDSsVznIqpT/DaofAAAA//8DAFBL&#10;AQItABQABgAIAAAAIQC2gziS/gAAAOEBAAATAAAAAAAAAAAAAAAAAAAAAABbQ29udGVudF9UeXBl&#10;c10ueG1sUEsBAi0AFAAGAAgAAAAhADj9If/WAAAAlAEAAAsAAAAAAAAAAAAAAAAALwEAAF9yZWxz&#10;Ly5yZWxzUEsBAi0AFAAGAAgAAAAhAHe9AutiAgAAEwUAAA4AAAAAAAAAAAAAAAAALgIAAGRycy9l&#10;Mm9Eb2MueG1sUEsBAi0AFAAGAAgAAAAhAHcS/bvfAAAACQEAAA8AAAAAAAAAAAAAAAAAvAQAAGRy&#10;cy9kb3ducmV2LnhtbFBLBQYAAAAABAAEAPMAAADIBQAAAAA=&#10;" w14:anchorId="7D089BC5">
                <v:textbox>
                  <w:txbxContent>
                    <w:p w:rsidRPr="003C7777" w:rsidR="00167C42" w:rsidP="00167C42" w:rsidRDefault="00167C42" w14:paraId="0936A489" w14:textId="6C105389">
                      <w:pPr>
                        <w:jc w:val="center"/>
                      </w:pPr>
                      <w:r w:rsidRPr="003C7777">
                        <w:t>Value</w:t>
                      </w:r>
                    </w:p>
                  </w:txbxContent>
                </v:textbox>
              </v:shape>
            </w:pict>
          </mc:Fallback>
        </mc:AlternateContent>
      </w:r>
      <w:r w:rsidRPr="00DF35FE" w:rsidR="00274242">
        <w:rPr>
          <w:rFonts w:ascii="Arial" w:hAnsi="Arial" w:eastAsia="Arial Nova" w:cs="Arial"/>
          <w:i/>
          <w:iCs/>
          <w:noProof/>
          <w:color w:val="000000" w:themeColor="text1"/>
          <w:sz w:val="22"/>
          <w:szCs w:val="22"/>
        </w:rPr>
        <mc:AlternateContent>
          <mc:Choice Requires="wps">
            <w:drawing>
              <wp:anchor distT="0" distB="0" distL="114300" distR="114300" simplePos="0" relativeHeight="251658247" behindDoc="0" locked="0" layoutInCell="1" allowOverlap="1" wp14:anchorId="42183DE1" wp14:editId="2C5FD8C7">
                <wp:simplePos x="0" y="0"/>
                <wp:positionH relativeFrom="margin">
                  <wp:posOffset>4351020</wp:posOffset>
                </wp:positionH>
                <wp:positionV relativeFrom="paragraph">
                  <wp:posOffset>45085</wp:posOffset>
                </wp:positionV>
                <wp:extent cx="1615440" cy="472440"/>
                <wp:effectExtent l="0" t="0" r="22860" b="22860"/>
                <wp:wrapNone/>
                <wp:docPr id="2013626025" name="Flowchart: Alternate Process 11"/>
                <wp:cNvGraphicFramePr/>
                <a:graphic xmlns:a="http://schemas.openxmlformats.org/drawingml/2006/main">
                  <a:graphicData uri="http://schemas.microsoft.com/office/word/2010/wordprocessingShape">
                    <wps:wsp>
                      <wps:cNvSpPr/>
                      <wps:spPr>
                        <a:xfrm>
                          <a:off x="0" y="0"/>
                          <a:ext cx="1615440" cy="47244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E51138" w:rsidP="0055211E" w:rsidRDefault="00167C42" w14:paraId="327D63CF" w14:textId="4E0C5241">
                            <w:pPr>
                              <w:jc w:val="center"/>
                              <w:rPr>
                                <w:rFonts w:ascii="Arial" w:hAnsi="Arial" w:cs="Arial"/>
                                <w:sz w:val="22"/>
                                <w:szCs w:val="22"/>
                              </w:rPr>
                            </w:pPr>
                            <w:r w:rsidRPr="003C7777">
                              <w:rPr>
                                <w:rFonts w:ascii="Arial" w:hAnsi="Arial" w:cs="Arial"/>
                                <w:sz w:val="22"/>
                                <w:szCs w:val="22"/>
                              </w:rPr>
                              <w:t>Health &amp; Social</w:t>
                            </w:r>
                            <w:r w:rsidRPr="003C7777" w:rsidR="00F6509D">
                              <w:rPr>
                                <w:rFonts w:ascii="Arial" w:hAnsi="Arial" w:cs="Arial"/>
                                <w:sz w:val="22"/>
                                <w:szCs w:val="22"/>
                              </w:rPr>
                              <w:t xml:space="preserve"> care</w:t>
                            </w:r>
                            <w:r w:rsidRPr="003C7777" w:rsidR="0055211E">
                              <w:rPr>
                                <w:rFonts w:ascii="Arial" w:hAnsi="Arial" w:cs="Arial"/>
                                <w:sz w:val="22"/>
                                <w:szCs w:val="22"/>
                              </w:rPr>
                              <w:t xml:space="preserve"> 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1" style="position:absolute;margin-left:342.6pt;margin-top:3.55pt;width:127.2pt;height:37.2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7YuXwIAABMFAAAOAAAAZHJzL2Uyb0RvYy54bWysVE1v2zAMvQ/YfxB0Xx0HabsFdYogRYcB&#10;RRs0HXpWZKk2JksaxcTOfv0o2XG7LqdhF5ky+fj5qKvrrjFsryDUzhY8P5twpqx0ZW1fCv796fbT&#10;Z84CClsK46wq+EEFfr34+OGq9XM1dZUzpQJGTmyYt77gFaKfZ1mQlWpEOHNeWVJqB41AusJLVoJo&#10;yXtjsulkcpG1DkoPTqoQ6O9Nr+SL5F9rJfFB66CQmYJTbphOSOc2ntniSsxfQPiqlkMa4h+yaERt&#10;Kejo6kagYDuo/3LV1BJccBrPpGsyp3UtVaqBqskn76rZVMKrVAs1J/ixTeH/uZX3+41fA7Wh9WEe&#10;SIxVdBqa+KX8WJeadRibpTpkkn7mF/n5bEY9laSbXU6jTG6yV7SHgF+Va1gUCq6Na1eVAFwaVGAF&#10;qnU/t9Q4sb8L2OOPOHL2mlSS8GBUzMvYR6VZXVIa04ROfFErA2wvaNJCSmXxYsgnWUeYro0Zgfkp&#10;oMF8AA22EaYSj0bg5BTwz4gjIkV1FkdwU1sHpxyUP8bIvf2x+r7mWD52246KjjUP89q68rAGBq7n&#10;dfDytqZe34mAawFEZBoPLSc+0BHbX3A3SJxVDn6d+h/tiV+k5aylxSh4+LkToDgz3ywx70uepo7p&#10;Mju/nFIMeKvZvtXYXbNyNJGcngEvkxjt0RxFDa55ph1exqikElZS7IJLhONlhf3C0isg1XKZzGh7&#10;vMA7u/EyOo99jrR56p4F+IFwSFS9d8clEvN3FOttI9K65Q6drhP/Yqf7vg4ToM1LtB5eibjab+/J&#10;6vUtW/wGAAD//wMAUEsDBBQABgAIAAAAIQBs5vSu3wAAAAgBAAAPAAAAZHJzL2Rvd25yZXYueG1s&#10;TI9BS8NAFITvgv9heYI3u0lr0jTNSwmCBxUEqyC9bbPPJJp9G7LbJv5715Mehxlmvil2s+nFmUbX&#10;WUaIFxEI4trqjhuEt9f7mwyE84q16i0Twjc52JWXF4XKtZ34hc5734hQwi5XCK33Qy6lq1syyi3s&#10;QBy8Dzsa5YMcG6lHNYVy08tlFKXSqI7DQqsGumup/tqfDEKydvr9+WlaRZ/8WEv/UN0e+grx+mqu&#10;tiA8zf4vDL/4AR3KwHS0J9ZO9AhplixDFGEdgwj+ZrVJQRwRsjgBWRby/4HyBwAA//8DAFBLAQIt&#10;ABQABgAIAAAAIQC2gziS/gAAAOEBAAATAAAAAAAAAAAAAAAAAAAAAABbQ29udGVudF9UeXBlc10u&#10;eG1sUEsBAi0AFAAGAAgAAAAhADj9If/WAAAAlAEAAAsAAAAAAAAAAAAAAAAALwEAAF9yZWxzLy5y&#10;ZWxzUEsBAi0AFAAGAAgAAAAhAIPDti5fAgAAEwUAAA4AAAAAAAAAAAAAAAAALgIAAGRycy9lMm9E&#10;b2MueG1sUEsBAi0AFAAGAAgAAAAhAGzm9K7fAAAACAEAAA8AAAAAAAAAAAAAAAAAuQQAAGRycy9k&#10;b3ducmV2LnhtbFBLBQYAAAAABAAEAPMAAADFBQAAAAA=&#10;" w14:anchorId="42183DE1">
                <v:textbox>
                  <w:txbxContent>
                    <w:p w:rsidRPr="003C7777" w:rsidR="00E51138" w:rsidP="0055211E" w:rsidRDefault="00167C42" w14:paraId="327D63CF" w14:textId="4E0C5241">
                      <w:pPr>
                        <w:jc w:val="center"/>
                        <w:rPr>
                          <w:rFonts w:ascii="Arial" w:hAnsi="Arial" w:cs="Arial"/>
                          <w:sz w:val="22"/>
                          <w:szCs w:val="22"/>
                        </w:rPr>
                      </w:pPr>
                      <w:r w:rsidRPr="003C7777">
                        <w:rPr>
                          <w:rFonts w:ascii="Arial" w:hAnsi="Arial" w:cs="Arial"/>
                          <w:sz w:val="22"/>
                          <w:szCs w:val="22"/>
                        </w:rPr>
                        <w:t>Health &amp; Social</w:t>
                      </w:r>
                      <w:r w:rsidRPr="003C7777" w:rsidR="00F6509D">
                        <w:rPr>
                          <w:rFonts w:ascii="Arial" w:hAnsi="Arial" w:cs="Arial"/>
                          <w:sz w:val="22"/>
                          <w:szCs w:val="22"/>
                        </w:rPr>
                        <w:t xml:space="preserve"> care</w:t>
                      </w:r>
                      <w:r w:rsidRPr="003C7777" w:rsidR="0055211E">
                        <w:rPr>
                          <w:rFonts w:ascii="Arial" w:hAnsi="Arial" w:cs="Arial"/>
                          <w:sz w:val="22"/>
                          <w:szCs w:val="22"/>
                        </w:rPr>
                        <w:t xml:space="preserve"> improvement </w:t>
                      </w:r>
                    </w:p>
                  </w:txbxContent>
                </v:textbox>
                <w10:wrap anchorx="margin"/>
              </v:shape>
            </w:pict>
          </mc:Fallback>
        </mc:AlternateContent>
      </w:r>
      <w:r w:rsidRPr="00DF35FE" w:rsidR="00C84854">
        <w:rPr>
          <w:rFonts w:ascii="Arial" w:hAnsi="Arial" w:eastAsia="Arial Nova" w:cs="Arial"/>
          <w:i/>
          <w:iCs/>
          <w:noProof/>
          <w:color w:val="000000" w:themeColor="text1"/>
          <w:sz w:val="22"/>
          <w:szCs w:val="22"/>
        </w:rPr>
        <mc:AlternateContent>
          <mc:Choice Requires="wps">
            <w:drawing>
              <wp:anchor distT="0" distB="0" distL="114300" distR="114300" simplePos="0" relativeHeight="251658245" behindDoc="0" locked="0" layoutInCell="1" allowOverlap="1" wp14:anchorId="26CC4DE8" wp14:editId="349E30B0">
                <wp:simplePos x="0" y="0"/>
                <wp:positionH relativeFrom="column">
                  <wp:posOffset>-259080</wp:posOffset>
                </wp:positionH>
                <wp:positionV relativeFrom="paragraph">
                  <wp:posOffset>167005</wp:posOffset>
                </wp:positionV>
                <wp:extent cx="1173480" cy="342900"/>
                <wp:effectExtent l="0" t="0" r="26670" b="19050"/>
                <wp:wrapNone/>
                <wp:docPr id="894379840" name="Flowchart: Alternate Process 9"/>
                <wp:cNvGraphicFramePr/>
                <a:graphic xmlns:a="http://schemas.openxmlformats.org/drawingml/2006/main">
                  <a:graphicData uri="http://schemas.microsoft.com/office/word/2010/wordprocessingShape">
                    <wps:wsp>
                      <wps:cNvSpPr/>
                      <wps:spPr>
                        <a:xfrm>
                          <a:off x="0" y="0"/>
                          <a:ext cx="1173480" cy="34290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8144B6" w:rsidP="008144B6" w:rsidRDefault="0055211E" w14:paraId="2438DDB5" w14:textId="6EA00BCA">
                            <w:pPr>
                              <w:jc w:val="center"/>
                            </w:pPr>
                            <w:r w:rsidRPr="003C7777">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9" style="position:absolute;margin-left:-20.4pt;margin-top:13.15pt;width:92.4pt;height:27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9"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30EZQIAABMFAAAOAAAAZHJzL2Uyb0RvYy54bWysVEtv2zAMvg/YfxB0Xx2nWR9BnSJI0WFA&#10;0QZLh54VWaqNyZJGMbGzXz9KTpyuy2nYxRZFfnx8JHVz2zWGbRWE2tmC52cjzpSVrqzta8G/P99/&#10;uuIsoLClMM6qgu9U4Lezjx9uWj9VY1c5Uypg5MSGaesLXiH6aZYFWalGhDPnlSWldtAIJBFesxJE&#10;S94bk41Ho4usdVB6cFKFQLd3vZLPkn+tlcQnrYNCZgpOuWH6Qvqu4zeb3YjpKwhf1XKfhviHLBpR&#10;Wwo6uLoTKNgG6r9cNbUEF5zGM+mazGldS5VqoGry0btqVpXwKtVC5AQ/0BT+n1v5uF35JRANrQ/T&#10;QMdYRaehiX/Kj3WJrN1AluqQSbrM88vzyRVxKkl3PhlfjxKb2RHtIeAX5RoWDwXXxrWLSgDODSqw&#10;AtWy71siTmwfAlIahD/gSDgmlU64MyrmZew3pVldUhrjhE7zohYG2FZQp4WUyuJF7C75S9YRpmtj&#10;BmB+Cmgw34P2thGm0hwNwNEp4J8RB0SK6iwO4Ka2Dk45KH8MkXv7Q/V9zbF87NYdFU1sxxzjzdqV&#10;uyUwcP1cBy/va+L6QQRcCqBBpvbQcuITfSL9BXf7E2eVg1+n7qM9zRdpOWtpMQoefm4EKM7MV0uT&#10;d51PJnGTkjD5fDkmAd5q1m81dtMsHHUkp2fAy3SM9mgORw2ueaEdnseopBJWUuyCS4SDsMB+YekV&#10;kGo+T2a0PV7gg115GZ1HnuPYPHcvAvx+4JBG9dEdlkhM341YbxuR1s036HSd5u/I674DtHlpjPav&#10;RFztt3KyOr5ls98AAAD//wMAUEsDBBQABgAIAAAAIQDlJVyN3wAAAAkBAAAPAAAAZHJzL2Rvd25y&#10;ZXYueG1sTI9BS8QwFITvgv8hPMHbbuK2rkvt61IEDyoIroJ4yzbPtpq8lCa7rf/e7EmPwwwz35Tb&#10;2VlxpDH0nhGulgoEceNNzy3C2+v9YgMiRM1GW8+E8EMBttX5WakL4yd+oeMutiKVcCg0QhfjUEgZ&#10;mo6cDks/ECfv049OxyTHVppRT6ncWblSai2d7jktdHqgu46a793BIVzfBPP+/DRl6osfGxkf6vzD&#10;1oiXF3N9CyLSHP/CcMJP6FAlpr0/sAnCIixyldAjwmqdgTgF8jyd2yNsVAayKuX/B9UvAAAA//8D&#10;AFBLAQItABQABgAIAAAAIQC2gziS/gAAAOEBAAATAAAAAAAAAAAAAAAAAAAAAABbQ29udGVudF9U&#10;eXBlc10ueG1sUEsBAi0AFAAGAAgAAAAhADj9If/WAAAAlAEAAAsAAAAAAAAAAAAAAAAALwEAAF9y&#10;ZWxzLy5yZWxzUEsBAi0AFAAGAAgAAAAhAM8jfQRlAgAAEwUAAA4AAAAAAAAAAAAAAAAALgIAAGRy&#10;cy9lMm9Eb2MueG1sUEsBAi0AFAAGAAgAAAAhAOUlXI3fAAAACQEAAA8AAAAAAAAAAAAAAAAAvwQA&#10;AGRycy9kb3ducmV2LnhtbFBLBQYAAAAABAAEAPMAAADLBQAAAAA=&#10;" w14:anchorId="26CC4DE8">
                <v:textbox>
                  <w:txbxContent>
                    <w:p w:rsidRPr="003C7777" w:rsidR="008144B6" w:rsidP="008144B6" w:rsidRDefault="0055211E" w14:paraId="2438DDB5" w14:textId="6EA00BCA">
                      <w:pPr>
                        <w:jc w:val="center"/>
                      </w:pPr>
                      <w:r w:rsidRPr="003C7777">
                        <w:t>Creativity</w:t>
                      </w:r>
                    </w:p>
                  </w:txbxContent>
                </v:textbox>
              </v:shape>
            </w:pict>
          </mc:Fallback>
        </mc:AlternateContent>
      </w:r>
    </w:p>
    <w:p w:rsidRPr="00DF35FE" w:rsidR="000E3A8D" w:rsidP="00DF35FE" w:rsidRDefault="003B1BF3" w14:paraId="7C60BA34" w14:textId="5A4B70E9">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4" behindDoc="0" locked="0" layoutInCell="1" allowOverlap="1" wp14:anchorId="085B8ABD" wp14:editId="7DE04DE0">
                <wp:simplePos x="0" y="0"/>
                <wp:positionH relativeFrom="column">
                  <wp:posOffset>4128655</wp:posOffset>
                </wp:positionH>
                <wp:positionV relativeFrom="paragraph">
                  <wp:posOffset>253942</wp:posOffset>
                </wp:positionV>
                <wp:extent cx="2188845" cy="561109"/>
                <wp:effectExtent l="0" t="0" r="20955" b="10795"/>
                <wp:wrapNone/>
                <wp:docPr id="1504703907" name="Flowchart: Alternate Process 45"/>
                <wp:cNvGraphicFramePr/>
                <a:graphic xmlns:a="http://schemas.openxmlformats.org/drawingml/2006/main">
                  <a:graphicData uri="http://schemas.microsoft.com/office/word/2010/wordprocessingShape">
                    <wps:wsp>
                      <wps:cNvSpPr/>
                      <wps:spPr>
                        <a:xfrm>
                          <a:off x="0" y="0"/>
                          <a:ext cx="2188845" cy="56110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B1BF3" w:rsidR="003B1BF3" w:rsidP="003B1BF3" w:rsidRDefault="003B1BF3" w14:paraId="498D5F4A" w14:textId="03B6AE30">
                            <w:pPr>
                              <w:jc w:val="center"/>
                              <w:rPr>
                                <w:sz w:val="16"/>
                                <w:szCs w:val="16"/>
                              </w:rPr>
                            </w:pPr>
                            <w:r w:rsidRPr="003B1BF3">
                              <w:rPr>
                                <w:sz w:val="16"/>
                                <w:szCs w:val="16"/>
                              </w:rPr>
                              <w:t>Health and social care improvement aims to enhance wellbeing, quality of care, and service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45" style="position:absolute;margin-left:325.1pt;margin-top:20pt;width:172.35pt;height:44.2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ZFqYgIAABMFAAAOAAAAZHJzL2Uyb0RvYy54bWysVN9v2yAQfp+0/wHxvjqO0i6N6lRRqk6T&#10;qjZaOvWZYKitYWDHJU721+/AjtN1eZr2Agd33/3iO25u941hOwWhdrbg+cWIM2WlK2v7WvDvz/ef&#10;ppwFFLYUxllV8IMK/Hb+8cNN62dq7CpnSgWMnNgwa33BK0Q/y7IgK9WIcOG8sqTUDhqBdITXrATR&#10;kvfGZOPR6CprHZQenFQh0O1dp+Tz5F9rJfFJ66CQmYJTbphWSOsmrtn8RsxeQfiqln0a4h+yaERt&#10;Kejg6k6gYFuo/3LV1BJccBovpGsyp3UtVaqBqslH76pZV8KrVAs1J/ihTeH/uZWPu7VfAbWh9WEW&#10;SIxV7DU0caf82D416zA0S+2RSboc59PpdHLJmSTd5VWej65jN7MT2kPAL8o1LAoF18a1y0oALgwq&#10;sALVqnu31DixewjY4Y84cnZKKkl4MCrmZew3pVldxjQSOvFFLQ2wnaCXFlIqi1d9Psk6wnRtzADM&#10;zwEN5j2ot40wlXg0AEfngH9GHBApqrM4gJvaOjjnoPwxRO7sj9V3Ncfycb/ZU9EFn8Qc483GlYcV&#10;MHAdr4OX9zX1+kEEXAkgIhPlaTjxiZbY/oK7XuKscvDr3H20J36RlrOWBqPg4edWgOLMfLXEvOt8&#10;MomTlA6Ty89jOsBbzeatxm6bpaMXyekb8DKJ0R7NUdTgmhea4UWMSiphJcUuuEQ4HpbYDSz9AlIt&#10;FsmMpscLfLBrL6Pz2OdIm+f9iwDfEw6Jqo/uOERi9o5inW1EWrfYotN14t+pr/0L0OQlWve/RBzt&#10;t+dkdfrL5r8BAAD//wMAUEsDBBQABgAIAAAAIQCm11Oe4AAAAAoBAAAPAAAAZHJzL2Rvd25yZXYu&#10;eG1sTI9BS8NAEIXvgv9hGcGb3TWmtYnZlCB4UEGwCqW3bXZMotnZkN028d87nvQ4zMd73ys2s+vF&#10;CcfQedJwvVAgkGpvO2o0vL89XK1BhGjImt4TavjGAJvy/KwwufUTveJpGxvBIRRyo6GNccilDHWL&#10;zoSFH5D49+FHZyKfYyPtaCYOd71MlFpJZzrihtYMeN9i/bU9Og3L22B3L8/Tjfqkp1rGxyrd95XW&#10;lxdzdQci4hz/YPjVZ3Uo2engj2SD6DWsliphVEOqeBMDWZZmIA5MJusUZFnI/xPKHwAAAP//AwBQ&#10;SwECLQAUAAYACAAAACEAtoM4kv4AAADhAQAAEwAAAAAAAAAAAAAAAAAAAAAAW0NvbnRlbnRfVHlw&#10;ZXNdLnhtbFBLAQItABQABgAIAAAAIQA4/SH/1gAAAJQBAAALAAAAAAAAAAAAAAAAAC8BAABfcmVs&#10;cy8ucmVsc1BLAQItABQABgAIAAAAIQD4VZFqYgIAABMFAAAOAAAAAAAAAAAAAAAAAC4CAABkcnMv&#10;ZTJvRG9jLnhtbFBLAQItABQABgAIAAAAIQCm11Oe4AAAAAoBAAAPAAAAAAAAAAAAAAAAALwEAABk&#10;cnMvZG93bnJldi54bWxQSwUGAAAAAAQABADzAAAAyQUAAAAA&#10;" w14:anchorId="085B8ABD">
                <v:textbox>
                  <w:txbxContent>
                    <w:p w:rsidRPr="003B1BF3" w:rsidR="003B1BF3" w:rsidP="003B1BF3" w:rsidRDefault="003B1BF3" w14:paraId="498D5F4A" w14:textId="03B6AE30">
                      <w:pPr>
                        <w:jc w:val="center"/>
                        <w:rPr>
                          <w:sz w:val="16"/>
                          <w:szCs w:val="16"/>
                        </w:rPr>
                      </w:pPr>
                      <w:r w:rsidRPr="003B1BF3">
                        <w:rPr>
                          <w:sz w:val="16"/>
                          <w:szCs w:val="16"/>
                        </w:rPr>
                        <w:t>Health and social care improvement aims to enhance wellbeing, quality of care, and service efficiency.</w:t>
                      </w:r>
                    </w:p>
                  </w:txbxContent>
                </v:textbox>
              </v:shape>
            </w:pict>
          </mc:Fallback>
        </mc:AlternateContent>
      </w:r>
      <w:r w:rsidRPr="00DF35FE" w:rsidR="007F329D">
        <w:rPr>
          <w:rFonts w:ascii="Arial" w:hAnsi="Arial" w:eastAsia="Arial Nova" w:cs="Arial"/>
          <w:i/>
          <w:iCs/>
          <w:noProof/>
          <w:color w:val="000000" w:themeColor="text1"/>
          <w:sz w:val="22"/>
          <w:szCs w:val="22"/>
        </w:rPr>
        <mc:AlternateContent>
          <mc:Choice Requires="wps">
            <w:drawing>
              <wp:anchor distT="0" distB="0" distL="114300" distR="114300" simplePos="0" relativeHeight="251658273" behindDoc="0" locked="0" layoutInCell="1" allowOverlap="1" wp14:anchorId="326835E8" wp14:editId="00039DAB">
                <wp:simplePos x="0" y="0"/>
                <wp:positionH relativeFrom="column">
                  <wp:posOffset>1683327</wp:posOffset>
                </wp:positionH>
                <wp:positionV relativeFrom="paragraph">
                  <wp:posOffset>122324</wp:posOffset>
                </wp:positionV>
                <wp:extent cx="1898650" cy="831273"/>
                <wp:effectExtent l="0" t="0" r="25400" b="26035"/>
                <wp:wrapNone/>
                <wp:docPr id="364647174" name="Flowchart: Alternate Process 44"/>
                <wp:cNvGraphicFramePr/>
                <a:graphic xmlns:a="http://schemas.openxmlformats.org/drawingml/2006/main">
                  <a:graphicData uri="http://schemas.microsoft.com/office/word/2010/wordprocessingShape">
                    <wps:wsp>
                      <wps:cNvSpPr/>
                      <wps:spPr>
                        <a:xfrm>
                          <a:off x="0" y="0"/>
                          <a:ext cx="1898650" cy="83127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7F329D" w:rsidP="007F329D" w:rsidRDefault="007F329D" w14:paraId="45E80650" w14:textId="4AC7F848">
                            <w:pPr>
                              <w:jc w:val="center"/>
                            </w:pPr>
                            <w:r w:rsidRPr="007F329D">
                              <w:rPr>
                                <w:sz w:val="18"/>
                                <w:szCs w:val="18"/>
                              </w:rPr>
                              <w:t>Value creation refers to improving outcomes by using resources and skills effectively to meet individual needs</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4" style="position:absolute;margin-left:132.55pt;margin-top:9.65pt;width:149.5pt;height:65.45pt;z-index:2516582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1"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BX+ZAIAABMFAAAOAAAAZHJzL2Uyb0RvYy54bWysVMtu2zAQvBfoPxC8N7Kcl2NEDgwHKQoE&#10;iZGkyJmmyEgoRbLLtWX367ukZDlNfSp6kUjuzj6Gs7y+2TaGbRSE2tmC5ycjzpSVrqztW8G/v9x9&#10;mXAWUNhSGGdVwXcq8JvZ50/XrZ+qsaucKRUwCmLDtPUFrxD9NMuCrFQjwonzypJRO2gE0hbeshJE&#10;S9Ebk41Ho4usdVB6cFKFQKe3nZHPUnytlcRHrYNCZgpOtWH6Qvqu4jebXYvpGwhf1bIvQ/xDFY2o&#10;LSUdQt0KFGwN9V+hmlqCC07jiXRN5rSupUo9UDf56EM3z5XwKvVC5AQ/0BT+X1j5sHn2SyAaWh+m&#10;gZaxi62GJv6pPrZNZO0GstQWmaTDfHI1uTgnTiXZJqf5+PI0spkd0B4CflWuYXFRcG1cu6gE4Nyg&#10;AitQLbt7S8SJzX3ADr/HUbBDUWmFO6NiXcY+Kc3qksoYJ3TSi1oYYBtBNy2kVBYv+nqSd4Tp2pgB&#10;mB8DGsx7UO8bYSrpaACOjgH/zDggUlZncQA3tXVwLED5Y8jc+e+773qO7eN2taWmC34ea4wnK1fu&#10;lsDAdboOXt7VxPW9CLgUQEKm66HhxEf6RPoL7voVZ5WDX8fOoz/pi6yctTQYBQ8/1wIUZ+abJeVd&#10;5WdncZLS5uz8ckwbeG9ZvbfYdbNwdCM5PQNepmX0R7NfanDNK83wPGYlk7CSchdcIuw3C+wGll4B&#10;qebz5EbT4wXe22cvY/DIc5TNy/ZVgO8FhyTVB7cfIjH9ILHONyKtm6/R6Trp78BrfwM0eUnW/SsR&#10;R/v9Pnkd3rLZbwAAAP//AwBQSwMEFAAGAAgAAAAhAM4Opd3fAAAACgEAAA8AAABkcnMvZG93bnJl&#10;di54bWxMj8FOwzAQRO9I/IO1SNyo3bQJJcSpIiQOgIREQaq4ufGSBOJ1FLtN+HuWExx35ml2ptjO&#10;rhcnHEPnScNyoUAg1d521Gh4e72/2oAI0ZA1vSfU8I0BtuX5WWFy6yd6wdMuNoJDKORGQxvjkEsZ&#10;6hadCQs/ILH34UdnIp9jI+1oJg53vUyUyqQzHfGH1gx412L9tTs6Del1sPvnp2mlPumxlvGhWr/3&#10;ldaXF3N1CyLiHP9g+K3P1aHkTgd/JBtEryHJ0iWjbNysQDCQZmsWDiykKgFZFvL/hPIHAAD//wMA&#10;UEsBAi0AFAAGAAgAAAAhALaDOJL+AAAA4QEAABMAAAAAAAAAAAAAAAAAAAAAAFtDb250ZW50X1R5&#10;cGVzXS54bWxQSwECLQAUAAYACAAAACEAOP0h/9YAAACUAQAACwAAAAAAAAAAAAAAAAAvAQAAX3Jl&#10;bHMvLnJlbHNQSwECLQAUAAYACAAAACEA80wV/mQCAAATBQAADgAAAAAAAAAAAAAAAAAuAgAAZHJz&#10;L2Uyb0RvYy54bWxQSwECLQAUAAYACAAAACEAzg6l3d8AAAAKAQAADwAAAAAAAAAAAAAAAAC+BAAA&#10;ZHJzL2Rvd25yZXYueG1sUEsFBgAAAAAEAAQA8wAAAMoFAAAAAA==&#10;" w14:anchorId="326835E8">
                <v:textbox>
                  <w:txbxContent>
                    <w:p w:rsidR="007F329D" w:rsidP="007F329D" w:rsidRDefault="007F329D" w14:paraId="45E80650" w14:textId="4AC7F848">
                      <w:pPr>
                        <w:jc w:val="center"/>
                      </w:pPr>
                      <w:r w:rsidRPr="007F329D">
                        <w:rPr>
                          <w:sz w:val="18"/>
                          <w:szCs w:val="18"/>
                        </w:rPr>
                        <w:t>Value creation refers to improving outcomes by using resources and skills effectively to meet individual needs</w:t>
                      </w:r>
                      <w:r>
                        <w:t>.</w:t>
                      </w:r>
                    </w:p>
                  </w:txbxContent>
                </v:textbox>
              </v:shape>
            </w:pict>
          </mc:Fallback>
        </mc:AlternateContent>
      </w:r>
      <w:r w:rsidRPr="00DF35FE" w:rsidR="006C5A6A">
        <w:rPr>
          <w:rFonts w:ascii="Arial" w:hAnsi="Arial" w:eastAsia="Arial Nova" w:cs="Arial"/>
          <w:i/>
          <w:iCs/>
          <w:noProof/>
          <w:color w:val="000000" w:themeColor="text1"/>
          <w:sz w:val="22"/>
          <w:szCs w:val="22"/>
        </w:rPr>
        <mc:AlternateContent>
          <mc:Choice Requires="wps">
            <w:drawing>
              <wp:anchor distT="0" distB="0" distL="114300" distR="114300" simplePos="0" relativeHeight="251658272" behindDoc="0" locked="0" layoutInCell="1" allowOverlap="1" wp14:anchorId="041F11D9" wp14:editId="69B1A8E6">
                <wp:simplePos x="0" y="0"/>
                <wp:positionH relativeFrom="column">
                  <wp:posOffset>-581891</wp:posOffset>
                </wp:positionH>
                <wp:positionV relativeFrom="paragraph">
                  <wp:posOffset>219306</wp:posOffset>
                </wp:positionV>
                <wp:extent cx="1784350" cy="907473"/>
                <wp:effectExtent l="0" t="0" r="25400" b="26035"/>
                <wp:wrapNone/>
                <wp:docPr id="192513867" name="Flowchart: Alternate Process 43"/>
                <wp:cNvGraphicFramePr/>
                <a:graphic xmlns:a="http://schemas.openxmlformats.org/drawingml/2006/main">
                  <a:graphicData uri="http://schemas.microsoft.com/office/word/2010/wordprocessingShape">
                    <wps:wsp>
                      <wps:cNvSpPr/>
                      <wps:spPr>
                        <a:xfrm>
                          <a:off x="0" y="0"/>
                          <a:ext cx="1784350" cy="90747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6C5A6A" w:rsidR="00245ECC" w:rsidP="00245ECC" w:rsidRDefault="00416FA2" w14:paraId="7E5582AD" w14:textId="1B00A94D">
                            <w:pPr>
                              <w:jc w:val="center"/>
                              <w:rPr>
                                <w:sz w:val="18"/>
                                <w:szCs w:val="18"/>
                              </w:rPr>
                            </w:pPr>
                            <w:r w:rsidRPr="006C5A6A">
                              <w:rPr>
                                <w:sz w:val="16"/>
                                <w:szCs w:val="16"/>
                              </w:rPr>
                              <w:t>Creativity involves using imagination and new ideas to support engagement and wellbeing in health and social care</w:t>
                            </w:r>
                            <w:r w:rsidRPr="006C5A6A">
                              <w:rPr>
                                <w:sz w:val="18"/>
                                <w:szCs w:val="18"/>
                              </w:rPr>
                              <w:t>.</w:t>
                            </w:r>
                          </w:p>
                          <w:p w:rsidR="00245ECC" w:rsidP="00245ECC" w:rsidRDefault="00245ECC" w14:paraId="072D299E"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43" style="position:absolute;margin-left:-45.8pt;margin-top:17.25pt;width:140.5pt;height:71.4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9fFYwIAABMFAAAOAAAAZHJzL2Uyb0RvYy54bWysVE1v2zAMvQ/YfxB0X52kadMGdYogRYcB&#10;RResHXpWZKk2JksaxcTOfv0o2XG6LqdhF1sS+fjx9Kib27Y2bKcgVM7mfHw24kxZ6YrKvub8+/P9&#10;pyvOAgpbCOOsyvleBX67+PjhpvFzNXGlM4UCRkFsmDc+5yWin2dZkKWqRThzXlkyage1QNrCa1aA&#10;aCh6bbLJaHSZNQ4KD06qEOj0rjPyRYqvtZL4VeugkJmcU22YvpC+m/jNFjdi/grCl5XsyxD/UEUt&#10;KktJh1B3AgXbQvVXqLqS4ILTeCZdnTmtK6lSD9TNePSum6dSeJV6IXKCH2gK/y+sfNw9+TUQDY0P&#10;80DL2EWroY5/qo+1iaz9QJZqkUk6HM+upucXxKkk2/VoNp2dRzazI9pDwM/K1Swucq6Na1alAFwa&#10;VGAFqnV3b4k4sXsI2OEPOAp2LCqtcG9UrMvYb0qzqqAyJgmd9KJWBthO0E0LKZXFy76e5B1hujJm&#10;AI5PAQ2Oe1DvG2Eq6WgAjk4B/8w4IFJWZ3EA15V1cCpA8WPI3Pkfuu96ju1ju2mp6ZynxuLJxhX7&#10;NTBwna6Dl/cVcf0gAq4FkJDpemg48St9Iv05d/2Ks9LBr1Pn0Z/0RVbOGhqMnIefWwGKM/PFkvKu&#10;x9NpnKS0mV7MJrSBt5bNW4vd1itHNzKmZ8DLtIz+aA5LDa5+oRlexqxkElZS7pxLhMNmhd3A0isg&#10;1XKZ3Gh6vMAH++RlDB55jrJ5bl8E+F5wSFJ9dIchEvN3Eut8I9K65RadrpL+jrz2N0CTl2TdvxJx&#10;tN/uk9fxLVv8BgAA//8DAFBLAwQUAAYACAAAACEAmUp4MeEAAAAKAQAADwAAAGRycy9kb3ducmV2&#10;LnhtbEyPwUrDQBCG74LvsIzgrd3Upk0bsylB8KCCYBXE2zQ7JtHd2ZDdNvHt3Z70NsN8/PP9xW6y&#10;Rpxo8J1jBYt5AoK4drrjRsHb6/1sA8IHZI3GMSn4IQ+78vKiwFy7kV/otA+NiCHsc1TQhtDnUvq6&#10;JYt+7nriePt0g8UQ16GResAxhlsjb5JkLS12HD+02NNdS/X3/mgVrDKv35+fxmXyxY+1DA9V+mEq&#10;pa6vpuoWRKAp/MFw1o/qUEangzuy9sIomG0X64gqWKYrEGdgs01BHOKQZSnIspD/K5S/AAAA//8D&#10;AFBLAQItABQABgAIAAAAIQC2gziS/gAAAOEBAAATAAAAAAAAAAAAAAAAAAAAAABbQ29udGVudF9U&#10;eXBlc10ueG1sUEsBAi0AFAAGAAgAAAAhADj9If/WAAAAlAEAAAsAAAAAAAAAAAAAAAAALwEAAF9y&#10;ZWxzLy5yZWxzUEsBAi0AFAAGAAgAAAAhAABf18VjAgAAEwUAAA4AAAAAAAAAAAAAAAAALgIAAGRy&#10;cy9lMm9Eb2MueG1sUEsBAi0AFAAGAAgAAAAhAJlKeDHhAAAACgEAAA8AAAAAAAAAAAAAAAAAvQQA&#10;AGRycy9kb3ducmV2LnhtbFBLBQYAAAAABAAEAPMAAADLBQAAAAA=&#10;" w14:anchorId="041F11D9">
                <v:textbox>
                  <w:txbxContent>
                    <w:p w:rsidRPr="006C5A6A" w:rsidR="00245ECC" w:rsidP="00245ECC" w:rsidRDefault="00416FA2" w14:paraId="7E5582AD" w14:textId="1B00A94D">
                      <w:pPr>
                        <w:jc w:val="center"/>
                        <w:rPr>
                          <w:sz w:val="18"/>
                          <w:szCs w:val="18"/>
                        </w:rPr>
                      </w:pPr>
                      <w:r w:rsidRPr="006C5A6A">
                        <w:rPr>
                          <w:sz w:val="16"/>
                          <w:szCs w:val="16"/>
                        </w:rPr>
                        <w:t>Creativity involves using imagination and new ideas to support engagement and wellbeing in health and social care</w:t>
                      </w:r>
                      <w:r w:rsidRPr="006C5A6A">
                        <w:rPr>
                          <w:sz w:val="18"/>
                          <w:szCs w:val="18"/>
                        </w:rPr>
                        <w:t>.</w:t>
                      </w:r>
                    </w:p>
                    <w:p w:rsidR="00245ECC" w:rsidP="00245ECC" w:rsidRDefault="00245ECC" w14:paraId="072D299E" w14:textId="77777777">
                      <w:pPr>
                        <w:jc w:val="center"/>
                      </w:pPr>
                    </w:p>
                  </w:txbxContent>
                </v:textbox>
              </v:shape>
            </w:pict>
          </mc:Fallback>
        </mc:AlternateContent>
      </w:r>
    </w:p>
    <w:p w:rsidRPr="00DF35FE" w:rsidR="00A44B03" w:rsidP="00DF35FE" w:rsidRDefault="0067356B" w14:paraId="63459578" w14:textId="22CEB89C">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59" behindDoc="0" locked="0" layoutInCell="1" allowOverlap="1" wp14:anchorId="6D38BB00" wp14:editId="6F8CF07E">
                <wp:simplePos x="0" y="0"/>
                <wp:positionH relativeFrom="column">
                  <wp:posOffset>4502150</wp:posOffset>
                </wp:positionH>
                <wp:positionV relativeFrom="paragraph">
                  <wp:posOffset>314325</wp:posOffset>
                </wp:positionV>
                <wp:extent cx="1667510" cy="0"/>
                <wp:effectExtent l="0" t="0" r="0" b="0"/>
                <wp:wrapNone/>
                <wp:docPr id="1245806285" name="Straight Connector 28"/>
                <wp:cNvGraphicFramePr/>
                <a:graphic xmlns:a="http://schemas.openxmlformats.org/drawingml/2006/main">
                  <a:graphicData uri="http://schemas.microsoft.com/office/word/2010/wordprocessingShape">
                    <wps:wsp>
                      <wps:cNvCnPr/>
                      <wps:spPr>
                        <a:xfrm flipV="1">
                          <a:off x="0" y="0"/>
                          <a:ext cx="166751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8" style="position:absolute;flip:y;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54.5pt,24.75pt" to="485.8pt,24.75pt" w14:anchorId="5165AE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kPXoAEAAJIDAAAOAAAAZHJzL2Uyb0RvYy54bWysU01P3DAQvSPxHyzf2SRIbFG0WQ6gckEt&#10;aoG7ccYbq/6S7W6y/77j2d2AoKoqxMXyx3tv5s2MV1eTNWwLMWnvOt4sas7ASd9rt+n448PXs0vO&#10;UhauF8Y76PgOEr9an56sxtDCuR+86SEyFHGpHUPHh5xDW1VJDmBFWvgADh+Vj1ZkPMZN1Ucxoro1&#10;1XldL6vRxz5ELyElvL3ZP/I16SsFMn9XKkFmpuOYW6Y10vpc1mq9Eu0mijBoeUhDfCALK7TDoLPU&#10;jciC/Y76nZTVMvrkVV5IbyuvlJZAHtBNU79x83MQAcgLFieFuUzp82Tlt+21u49YhjGkNoX7WFxM&#10;KlqmjA5P2FPyhZmyicq2m8sGU2YSL5vl8stFg9WVx7dqL1GkQkz5FrxlZdNxo11xJFqxvUsZwyL0&#10;CMHDSxK0yzsDBWzcD1BM9yUYsWk+4NpEthXY2f5XUzqJWoQsFKWNmUn1v0kHbKEBzcz/Emc0RfQu&#10;z0SrnY9/i5qnY6pqjz+63nsttp99v6OWUDmw8eTsMKRlsl6fif7yldZ/AAAA//8DAFBLAwQUAAYA&#10;CAAAACEAtdb+WNwAAAAJAQAADwAAAGRycy9kb3ducmV2LnhtbEyPwU7DMBBE70j8g7VI3KhdRBIS&#10;sqlKpYozLZfenHhJIuJ1iN02/XuMONDj7Ixm35Sr2Q7iRJPvHSMsFwoEceNMzy3Cx3778AzCB81G&#10;D44J4UIeVtXtTakL4878TqddaEUsYV9ohC6EsZDSNx1Z7RduJI7ep5usDlFOrTSTPsdyO8hHpVJp&#10;dc/xQ6dH2nTUfO2OFmH/ZtVch35D/J2p9eE1SfmQIN7fzesXEIHm8B+GX/yIDlVkqt2RjRcDQqby&#10;uCUgPOUJiBjIs2UKov47yKqU1wuqHwAAAP//AwBQSwECLQAUAAYACAAAACEAtoM4kv4AAADhAQAA&#10;EwAAAAAAAAAAAAAAAAAAAAAAW0NvbnRlbnRfVHlwZXNdLnhtbFBLAQItABQABgAIAAAAIQA4/SH/&#10;1gAAAJQBAAALAAAAAAAAAAAAAAAAAC8BAABfcmVscy8ucmVsc1BLAQItABQABgAIAAAAIQBhPkPX&#10;oAEAAJIDAAAOAAAAAAAAAAAAAAAAAC4CAABkcnMvZTJvRG9jLnhtbFBLAQItABQABgAIAAAAIQC1&#10;1v5Y3AAAAAkBAAAPAAAAAAAAAAAAAAAAAPoDAABkcnMvZG93bnJldi54bWxQSwUGAAAAAAQABADz&#10;AAAAAwUAAAAA&#10;">
                <v:stroke joinstyle="miter"/>
              </v:line>
            </w:pict>
          </mc:Fallback>
        </mc:AlternateContent>
      </w:r>
    </w:p>
    <w:p w:rsidRPr="00DF35FE" w:rsidR="00A44B03" w:rsidP="00DF35FE" w:rsidRDefault="001A0843" w14:paraId="09999810" w14:textId="1D14A19D">
      <w:pPr>
        <w:spacing w:line="360" w:lineRule="auto"/>
        <w:rPr>
          <w:rFonts w:ascii="Arial" w:hAnsi="Arial" w:cs="Arial"/>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7" behindDoc="0" locked="0" layoutInCell="1" allowOverlap="1" wp14:anchorId="174B6BED" wp14:editId="7A2C206C">
                <wp:simplePos x="0" y="0"/>
                <wp:positionH relativeFrom="column">
                  <wp:posOffset>5223164</wp:posOffset>
                </wp:positionH>
                <wp:positionV relativeFrom="paragraph">
                  <wp:posOffset>183457</wp:posOffset>
                </wp:positionV>
                <wp:extent cx="0" cy="187037"/>
                <wp:effectExtent l="0" t="0" r="38100" b="22860"/>
                <wp:wrapNone/>
                <wp:docPr id="603953819" name="Straight Connector 51"/>
                <wp:cNvGraphicFramePr/>
                <a:graphic xmlns:a="http://schemas.openxmlformats.org/drawingml/2006/main">
                  <a:graphicData uri="http://schemas.microsoft.com/office/word/2010/wordprocessingShape">
                    <wps:wsp>
                      <wps:cNvCnPr/>
                      <wps:spPr>
                        <a:xfrm flipH="1">
                          <a:off x="0" y="0"/>
                          <a:ext cx="0" cy="18703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1" style="position:absolute;flip:x;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411.25pt,14.45pt" to="411.25pt,29.2pt" w14:anchorId="631041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coAEAAJEDAAAOAAAAZHJzL2Uyb0RvYy54bWysU8mO1DAQvSPxD5bvdNKDxIyiTs9hRsAB&#10;wYjlAzxOuWPhTWXTSf895Up3BrFICHGxvNR7Ve9VeXc7eyeOgNnG0MvtppUCgo6DDYdefvn8+sWN&#10;FLmoMCgXA/TyBFne7p8/202pg6s4RjcACiIJuZtSL8dSUtc0WY/gVd7EBIEeTUSvCh3x0AyoJmL3&#10;rrlq21fNFHFIGDXkTLf3y6PcM78xoMsHYzIU4XpJtRVekdfHujb7neoOqNJo9bkM9Q9VeGUDJV2p&#10;7lVR4hvaX6i81RhzNGWjo2+iMVYDayA12/YnNZ9GlYC1kDk5rTbl/0er3x/vwgOSDVPKXU4PWFXM&#10;Br0wzqa31FPWRZWKmW07rbbBXIReLjXdbm+u25fX1dFmYahMCXN5A9GLuumls6EKUp06vstlCb2E&#10;EO6pBt6Vk4Ma7MJHMMIOlGuphscD7hyKo6LGDl+357QcWSHGOreCWk75R9A5tsKAR+ZvgWs0Z4yh&#10;rEBvQ8TfZS3zpVSzxF9UL1qr7Mc4nLgjbAf1nQ09z2gdrB/PDH/6SfvvAAAA//8DAFBLAwQUAAYA&#10;CAAAACEAasIw+dsAAAAJAQAADwAAAGRycy9kb3ducmV2LnhtbEyPwU7DMAyG70i8Q2QkbiyhoqOU&#10;utM2aeK8jctuaWPaisbpmmzr3p5MHOBo+9Pv7y8Wk+3FmUbfOUZ4nikQxLUzHTcIn/vNUwbCB81G&#10;944J4UoeFuX9XaFz4y68pfMuNCKGsM81QhvCkEvp65as9jM3EMfblxutDnEcG2lGfYnhtpeJUnNp&#10;dcfxQ6sHWrdUf+9OFmH/YdVUhW5NfHxVy8MqnfMhRXx8mJbvIAJN4Q+Gm35UhzI6Ve7ExoseIUuS&#10;NKIISfYGIgK/iwohzV5AloX836D8AQAA//8DAFBLAQItABQABgAIAAAAIQC2gziS/gAAAOEBAAAT&#10;AAAAAAAAAAAAAAAAAAAAAABbQ29udGVudF9UeXBlc10ueG1sUEsBAi0AFAAGAAgAAAAhADj9If/W&#10;AAAAlAEAAAsAAAAAAAAAAAAAAAAALwEAAF9yZWxzLy5yZWxzUEsBAi0AFAAGAAgAAAAhAL8on5yg&#10;AQAAkQMAAA4AAAAAAAAAAAAAAAAALgIAAGRycy9lMm9Eb2MueG1sUEsBAi0AFAAGAAgAAAAhAGrC&#10;MPnbAAAACQEAAA8AAAAAAAAAAAAAAAAA+gMAAGRycy9kb3ducmV2LnhtbFBLBQYAAAAABAAEAPMA&#10;AAACBQAAAAA=&#10;">
                <v:stroke joinstyle="miter"/>
              </v:line>
            </w:pict>
          </mc:Fallback>
        </mc:AlternateContent>
      </w: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51" behindDoc="0" locked="0" layoutInCell="1" allowOverlap="1" wp14:anchorId="2892A52C" wp14:editId="3B279CA2">
                <wp:simplePos x="0" y="0"/>
                <wp:positionH relativeFrom="column">
                  <wp:posOffset>-355600</wp:posOffset>
                </wp:positionH>
                <wp:positionV relativeFrom="paragraph">
                  <wp:posOffset>314325</wp:posOffset>
                </wp:positionV>
                <wp:extent cx="7620" cy="311150"/>
                <wp:effectExtent l="0" t="0" r="30480" b="31750"/>
                <wp:wrapNone/>
                <wp:docPr id="828494079" name="Straight Connector 17"/>
                <wp:cNvGraphicFramePr/>
                <a:graphic xmlns:a="http://schemas.openxmlformats.org/drawingml/2006/main">
                  <a:graphicData uri="http://schemas.microsoft.com/office/word/2010/wordprocessingShape">
                    <wps:wsp>
                      <wps:cNvCnPr/>
                      <wps:spPr>
                        <a:xfrm>
                          <a:off x="0" y="0"/>
                          <a:ext cx="7620" cy="311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7" style="position:absolute;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8pt,24.75pt" to="-27.4pt,49.25pt" w14:anchorId="7CB64D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juunQEAAIoDAAAOAAAAZHJzL2Uyb0RvYy54bWysU8tu2zAQvAfIPxC815JcJA0Eyz4kaC5B&#10;GzTJBzDU0iJKcgmSseS/75K25aAtiqLoheJjZndndrXaTNawHYSo0XW8WdScgZPYa7ft+Mvz5w83&#10;nMUkXC8MOuj4HiLfrC8vVqNvYYkDmh4CoyAutqPv+JCSb6sqygGsiAv04OhRYbAi0TFsqz6IkaJb&#10;Uy3r+roaMfQ+oIQY6fbu8MjXJb5SINNXpSIkZjpOtaWyhrK+5rVar0S7DcIPWh7LEP9QhRXaUdI5&#10;1J1Igr0F/Usoq2XAiCotJNoKldISigZS09Q/qXkahIeihcyJfrYp/r+w8svu1j0GsmH0sY3+MWQV&#10;kwo2f6k+NhWz9rNZMCUm6fLT9ZIMlfTwsWmaq2Jldab6ENM9oGV503GjXVYiWrF7iInSEfQEocM5&#10;edmlvYEMNu4bKKZ7StcUdpkLuDWB7QR1tP/e5A5SrILMFKWNmUn1n0lHbKZBmZW/Jc7okhFdmolW&#10;Owy/y5qmU6nqgD+pPmjNsl+x35dWFDuo4UXZcTjzRL0/F/r5F1r/AAAA//8DAFBLAwQUAAYACAAA&#10;ACEAqT4ufd8AAAAJAQAADwAAAGRycy9kb3ducmV2LnhtbEyPwU7DMBBE70j8g7VI3FKHqonakE1V&#10;VUKIC6Ip3N3YddLG68h20vD3mBMcVzuaea/czqZnk3K+s4TwtEiBKWqs7EgjfB5fkjUwHwRJ0VtS&#10;CN/Kw7a6vytFIe2NDmqqg2axhHwhENoQhoJz37TKCL+wg6L4O1tnRIin01w6cYvlpufLNM25ER3F&#10;hVYMat+q5lqPBqF/c9OX3uudH18PeX35OC/fjxPi48O8ewYW1Bz+wvCLH9GhikwnO5L0rEdIsjy6&#10;BITVJgMWA0m2ii4nhM06A16V/L9B9QMAAP//AwBQSwECLQAUAAYACAAAACEAtoM4kv4AAADhAQAA&#10;EwAAAAAAAAAAAAAAAAAAAAAAW0NvbnRlbnRfVHlwZXNdLnhtbFBLAQItABQABgAIAAAAIQA4/SH/&#10;1gAAAJQBAAALAAAAAAAAAAAAAAAAAC8BAABfcmVscy8ucmVsc1BLAQItABQABgAIAAAAIQAYGjuu&#10;nQEAAIoDAAAOAAAAAAAAAAAAAAAAAC4CAABkcnMvZTJvRG9jLnhtbFBLAQItABQABgAIAAAAIQCp&#10;Pi593wAAAAkBAAAPAAAAAAAAAAAAAAAAAPcDAABkcnMvZG93bnJldi54bWxQSwUGAAAAAAQABADz&#10;AAAAAwU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49" behindDoc="0" locked="0" layoutInCell="1" allowOverlap="1" wp14:anchorId="72A73BC2" wp14:editId="3104434C">
                <wp:simplePos x="0" y="0"/>
                <wp:positionH relativeFrom="column">
                  <wp:posOffset>-353060</wp:posOffset>
                </wp:positionH>
                <wp:positionV relativeFrom="paragraph">
                  <wp:posOffset>320871</wp:posOffset>
                </wp:positionV>
                <wp:extent cx="1413164" cy="6408"/>
                <wp:effectExtent l="0" t="0" r="34925" b="31750"/>
                <wp:wrapNone/>
                <wp:docPr id="1434810844" name="Straight Connector 15"/>
                <wp:cNvGraphicFramePr/>
                <a:graphic xmlns:a="http://schemas.openxmlformats.org/drawingml/2006/main">
                  <a:graphicData uri="http://schemas.microsoft.com/office/word/2010/wordprocessingShape">
                    <wps:wsp>
                      <wps:cNvCnPr/>
                      <wps:spPr>
                        <a:xfrm flipV="1">
                          <a:off x="0" y="0"/>
                          <a:ext cx="1413164" cy="640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15" style="position:absolute;flip:y;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7.8pt,25.25pt" to="83.45pt,25.75pt" w14:anchorId="4DE0E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oylowEAAJUDAAAOAAAAZHJzL2Uyb0RvYy54bWysU8tu2zAQvAfoPxC815JSwwgEyzkkaC9F&#10;GzSPO0MtLaIkl1iylvz3JSlbKdqiKIJcCD52Zndml9vryRp2AAoaXcebVc0ZOIm9dvuOPz58fH/F&#10;WYjC9cKgg44fIfDr3buL7ehbuMQBTQ/EEokL7eg7PsTo26oKcgArwgo9uPSokKyI6Uj7qicxJnZr&#10;qsu63lQjUu8JJYSQbm/nR74r/EqBjF+VChCZ6XiqLZaVyvqc12q3Fe2ehB+0PJUhXlGFFdqlpAvV&#10;rYiC/SD9B5XVkjCgiiuJtkKltISiIalp6t/U3A/CQ9GSzAl+sSm8Ha38crhxd5RsGH1og7+jrGJS&#10;ZJky2j+lnhZdqVI2FduOi20wRSbTZbNuPjSbNWcyvW3W9VV2tZpZMpunED8BWpY3HTfaZVGiFYfP&#10;Ic6h55CEe6mj7OLRQA427hsopvucr6DLiMCNIXYQqbn99+aUtkRmiNLGLKD636BTbIZBGZv/BS7R&#10;JSO6uACtdkh/yxqnc6lqjj+rnrVm2c/YH0tXih2p98XQ05zm4fr1XOAvv2n3EwAA//8DAFBLAwQU&#10;AAYACAAAACEAkxCwktsAAAAJAQAADwAAAGRycy9kb3ducmV2LnhtbEyPwU7DMAyG70i8Q2Qkblsy&#10;pAQodacxCXFm22W3tDFtReOUJtvK25Od4Gj70+/vL9ezH8SZptgHRlgtFQjiJrieW4TD/m3xBCIm&#10;y84OgQnhhyKsq9ub0hYuXPiDzrvUihzCsbAIXUpjIWVsOvI2LsNInG+fYfI25XFqpZvsJYf7QT4o&#10;ZaS3PecPnR1p21HztTt5hP27V3Od+i3x96PaHF+14aNGvL+bNy8gEs3pD4arflaHKjvV4cQuigFh&#10;obXJKIJWGsQVMOYZRJ0XKw2yKuX/BtUvAAAA//8DAFBLAQItABQABgAIAAAAIQC2gziS/gAAAOEB&#10;AAATAAAAAAAAAAAAAAAAAAAAAABbQ29udGVudF9UeXBlc10ueG1sUEsBAi0AFAAGAAgAAAAhADj9&#10;If/WAAAAlAEAAAsAAAAAAAAAAAAAAAAALwEAAF9yZWxzLy5yZWxzUEsBAi0AFAAGAAgAAAAhALxu&#10;jKWjAQAAlQMAAA4AAAAAAAAAAAAAAAAALgIAAGRycy9lMm9Eb2MueG1sUEsBAi0AFAAGAAgAAAAh&#10;AJMQsJLbAAAACQEAAA8AAAAAAAAAAAAAAAAA/QMAAGRycy9kb3ducmV2LnhtbFBLBQYAAAAABAAE&#10;APMAAAAFBQAAAAA=&#10;">
                <v:stroke joinstyle="miter"/>
              </v:line>
            </w:pict>
          </mc:Fallback>
        </mc:AlternateContent>
      </w:r>
      <w:r w:rsidRPr="00DF35FE" w:rsidR="00554705">
        <w:rPr>
          <w:rFonts w:ascii="Arial" w:hAnsi="Arial" w:eastAsia="Arial Nova" w:cs="Arial"/>
          <w:i/>
          <w:iCs/>
          <w:noProof/>
          <w:color w:val="000000" w:themeColor="text1"/>
          <w:sz w:val="22"/>
          <w:szCs w:val="22"/>
        </w:rPr>
        <mc:AlternateContent>
          <mc:Choice Requires="wps">
            <w:drawing>
              <wp:anchor distT="0" distB="0" distL="114300" distR="114300" simplePos="0" relativeHeight="251658250" behindDoc="0" locked="0" layoutInCell="1" allowOverlap="1" wp14:anchorId="05A963AB" wp14:editId="6BD42835">
                <wp:simplePos x="0" y="0"/>
                <wp:positionH relativeFrom="column">
                  <wp:posOffset>1032856</wp:posOffset>
                </wp:positionH>
                <wp:positionV relativeFrom="paragraph">
                  <wp:posOffset>262486</wp:posOffset>
                </wp:positionV>
                <wp:extent cx="0" cy="360911"/>
                <wp:effectExtent l="0" t="0" r="38100" b="20320"/>
                <wp:wrapNone/>
                <wp:docPr id="1010090567" name="Straight Connector 16"/>
                <wp:cNvGraphicFramePr/>
                <a:graphic xmlns:a="http://schemas.openxmlformats.org/drawingml/2006/main">
                  <a:graphicData uri="http://schemas.microsoft.com/office/word/2010/wordprocessingShape">
                    <wps:wsp>
                      <wps:cNvCnPr/>
                      <wps:spPr>
                        <a:xfrm>
                          <a:off x="0" y="0"/>
                          <a:ext cx="0" cy="3609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1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81.35pt,20.65pt" to="81.35pt,49.05pt" w14:anchorId="66E4DAF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d5xlgEAAIcDAAAOAAAAZHJzL2Uyb0RvYy54bWysU8tu2zAQvBfIPxC8x5ISIEgEyz4kaC9B&#10;G7TpBzDU0iJKcoklY8l/H5Ky5aAtiqLoZcXHzO7OcLXeTtawPVDQ6DrerGrOwEnstdt1/Pvzx8tb&#10;zkIUrhcGHXT8AIFvNxcf1qNv4QoHND0QS0lcaEff8SFG31ZVkANYEVbowaVLhWRFTFvaVT2JMWW3&#10;prqq65tqROo9oYQQ0unDfMk3Jb9SIOMXpQJEZjqeeoslUokvOVabtWh3JPyg5bEN8Q9dWKFdKrqk&#10;ehBRsFfSv6SyWhIGVHEl0VaolJZQNCQ1Tf2Tmm+D8FC0JHOCX2wK/y+t/Ly/d0+UbBh9aIN/oqxi&#10;UmTzN/XHpmLWYTELpsjkfCjT6fVNfdc02cfqzPMU4idAy/Ki40a7LEO0Yv8Y4gw9QRLvXLms4sFA&#10;Bhv3FRTTfarVFHYZCrg3xPYiPWf/41S2IDNFaWMWUv1n0hGbaVAG5W+JC7pURBcXotUO6XdV43Rq&#10;Vc34k+pZa5b9gv2hvEOxI712MfQ4mXmc3u8L/fz/bN4AAAD//wMAUEsDBBQABgAIAAAAIQDGSQmf&#10;3QAAAAkBAAAPAAAAZHJzL2Rvd25yZXYueG1sTI/BTsMwDIbvSLxDZCRuLG1BZXRNp2kSQlwQ6+Ce&#10;NV7a0ThVknbl7cm4wPG3P/3+XK5n07MJne8sCUgXCTCkxqqOtICP/fPdEpgPkpTsLaGAb/Swrq6v&#10;Slkoe6YdTnXQLJaQL6SANoSh4Nw3LRrpF3ZAirujdUaGGJ3myslzLDc9z5Ik50Z2FC+0csBti81X&#10;PRoB/aubPvVWb/z4ssvr0/sxe9tPQtzezJsVsIBz+IPhoh/VoYpOBzuS8qyPOc8eIyrgIb0HdgF+&#10;BwcBT8sUeFXy/x9UPwAAAP//AwBQSwECLQAUAAYACAAAACEAtoM4kv4AAADhAQAAEwAAAAAAAAAA&#10;AAAAAAAAAAAAW0NvbnRlbnRfVHlwZXNdLnhtbFBLAQItABQABgAIAAAAIQA4/SH/1gAAAJQBAAAL&#10;AAAAAAAAAAAAAAAAAC8BAABfcmVscy8ucmVsc1BLAQItABQABgAIAAAAIQCFnd5xlgEAAIcDAAAO&#10;AAAAAAAAAAAAAAAAAC4CAABkcnMvZTJvRG9jLnhtbFBLAQItABQABgAIAAAAIQDGSQmf3QAAAAkB&#10;AAAPAAAAAAAAAAAAAAAAAPADAABkcnMvZG93bnJldi54bWxQSwUGAAAAAAQABADzAAAA+gQAAAAA&#10;">
                <v:stroke joinstyle="miter"/>
              </v:line>
            </w:pict>
          </mc:Fallback>
        </mc:AlternateContent>
      </w:r>
    </w:p>
    <w:p w:rsidRPr="00DF35FE" w:rsidR="00A44B03" w:rsidP="00DF35FE" w:rsidRDefault="003E157B" w14:paraId="0356DE5A" w14:textId="687A11E5">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6" behindDoc="0" locked="0" layoutInCell="1" allowOverlap="1" wp14:anchorId="745A7EBF" wp14:editId="06901AFA">
                <wp:simplePos x="0" y="0"/>
                <wp:positionH relativeFrom="column">
                  <wp:posOffset>2639291</wp:posOffset>
                </wp:positionH>
                <wp:positionV relativeFrom="paragraph">
                  <wp:posOffset>4273</wp:posOffset>
                </wp:positionV>
                <wp:extent cx="0" cy="224270"/>
                <wp:effectExtent l="0" t="0" r="38100" b="23495"/>
                <wp:wrapNone/>
                <wp:docPr id="1678768368" name="Straight Connector 50"/>
                <wp:cNvGraphicFramePr/>
                <a:graphic xmlns:a="http://schemas.openxmlformats.org/drawingml/2006/main">
                  <a:graphicData uri="http://schemas.microsoft.com/office/word/2010/wordprocessingShape">
                    <wps:wsp>
                      <wps:cNvCnPr/>
                      <wps:spPr>
                        <a:xfrm>
                          <a:off x="0" y="0"/>
                          <a:ext cx="0" cy="2242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0" style="position:absolute;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207.8pt,.35pt" to="207.8pt,18pt" w14:anchorId="3AB1DC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AcvmQEAAJMDAAAOAAAAZHJzL2Uyb0RvYy54bWysU8uu0zAQ3SPxD5b3NGmEAEVN7+JewQbB&#10;FY8P8HXGjSXbY9mmSf+e8bRNESAhEBvHjzln5pyZ7O4W78QRUrYYBrndtFJA0DjacBjk1y9vX7yR&#10;IhcVRuUwwCBPkOXd/vmz3Rx76HBCN0ISRBJyP8dBTqXEvmmynsCrvMEIgR4NJq8KHdOhGZOaid27&#10;pmvbV82MaYwJNeRMtw/nR7lnfmNAl4/GZCjCDZJqK7wmXp/q2ux3qj8kFSerL2Wof6jCKxso6Ur1&#10;oIoS35L9hcpbnTCjKRuNvkFjrAbWQGq27U9qPk8qAmshc3Jcbcr/j1Z/ON6Hx0Q2zDH3OT6mqmIx&#10;ydcv1ScWNuu0mgVLEfp8qem26152r9nH5oaLKZd3gF7UzSCdDVWG6tXxfS6Ui0KvIXS4ZeZdOTmo&#10;wS58AiPsSLm2jOahgHuXxFFRO5XWEMq2tpD4OLrCjHVuBbZ/Bl7iKxR4YP4GvCI4M4aygr0NmH6X&#10;vSzXks05/urAWXe14AnHE/eEraHOs8LLlNbR+vHM8Nu/tP8OAAD//wMAUEsDBBQABgAIAAAAIQB3&#10;Hped3QAAAAcBAAAPAAAAZHJzL2Rvd25yZXYueG1sTI5RS8MwFIXfBf9DuIJvLt3UTmpvxxiIczCG&#10;mzAfs+baVpubkmRr9++N+KCPh3P4zpfPBtOKEznfWEYYjxIQxKXVDVcIb7unmwcQPijWqrVMCGfy&#10;MCsuL3KVadvzK522oRIRwj5TCHUIXSalL2syyo9sRxy7D+uMCjG6Smqn+gg3rZwkSSqNajg+1Kqj&#10;RU3l1/ZoENZuuVzMV+dP3rybfj9Z7TcvwzPi9dUwfwQRaAh/Y/jRj+pQRKeDPbL2okW4G9+ncYow&#10;BRHr33hAuE0TkEUu//sX3wAAAP//AwBQSwECLQAUAAYACAAAACEAtoM4kv4AAADhAQAAEwAAAAAA&#10;AAAAAAAAAAAAAAAAW0NvbnRlbnRfVHlwZXNdLnhtbFBLAQItABQABgAIAAAAIQA4/SH/1gAAAJQB&#10;AAALAAAAAAAAAAAAAAAAAC8BAABfcmVscy8ucmVsc1BLAQItABQABgAIAAAAIQDtJAcvmQEAAJMD&#10;AAAOAAAAAAAAAAAAAAAAAC4CAABkcnMvZTJvRG9jLnhtbFBLAQItABQABgAIAAAAIQB3Hped3QAA&#10;AAcBAAAPAAAAAAAAAAAAAAAAAPMDAABkcnMvZG93bnJldi54bWxQSwUGAAAAAAQABADzAAAA/QQA&#10;AAAA&#10;">
                <v:stroke joinstyle="miter"/>
              </v:line>
            </w:pict>
          </mc:Fallback>
        </mc:AlternateContent>
      </w:r>
      <w:r w:rsidRPr="00DF35FE" w:rsidR="007F329D">
        <w:rPr>
          <w:rFonts w:ascii="Arial" w:hAnsi="Arial" w:eastAsia="Arial Nova" w:cs="Arial"/>
          <w:i/>
          <w:iCs/>
          <w:noProof/>
          <w:color w:val="000000" w:themeColor="text1"/>
          <w:sz w:val="22"/>
          <w:szCs w:val="22"/>
        </w:rPr>
        <mc:AlternateContent>
          <mc:Choice Requires="wps">
            <w:drawing>
              <wp:anchor distT="0" distB="0" distL="114300" distR="114300" simplePos="0" relativeHeight="251658254" behindDoc="0" locked="0" layoutInCell="1" allowOverlap="1" wp14:anchorId="5AF6B654" wp14:editId="53F0269F">
                <wp:simplePos x="0" y="0"/>
                <wp:positionH relativeFrom="column">
                  <wp:posOffset>2306781</wp:posOffset>
                </wp:positionH>
                <wp:positionV relativeFrom="paragraph">
                  <wp:posOffset>239799</wp:posOffset>
                </wp:positionV>
                <wp:extent cx="6927" cy="279400"/>
                <wp:effectExtent l="0" t="0" r="31750" b="25400"/>
                <wp:wrapNone/>
                <wp:docPr id="1112757729" name="Straight Connector 21"/>
                <wp:cNvGraphicFramePr/>
                <a:graphic xmlns:a="http://schemas.openxmlformats.org/drawingml/2006/main">
                  <a:graphicData uri="http://schemas.microsoft.com/office/word/2010/wordprocessingShape">
                    <wps:wsp>
                      <wps:cNvCnPr/>
                      <wps:spPr>
                        <a:xfrm flipH="1">
                          <a:off x="0" y="0"/>
                          <a:ext cx="6927" cy="279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style="position:absolute;flip:x;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81.65pt,18.9pt" to="182.2pt,40.9pt" w14:anchorId="34EEFD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AbzpwEAAJQDAAAOAAAAZHJzL2Uyb0RvYy54bWysU8tu2zAQvBfIPxC8x5KNIg/Bcg4JmhyK&#10;NkjbD2CopUWUL5CMJf99lytbKZoGCIJcCD52Z2dml+ur0Rq2g5i0dy1fLmrOwEnfabdt+a+fX04v&#10;OEtZuE4Y76Dle0j8anPyaT2EBla+96aDyBDEpWYILe9zDk1VJdmDFWnhAzh8VD5akfEYt1UXxYDo&#10;1lSruj6rBh+7EL2ElPD2ZnrkG8JXCmT+rlSCzEzLkVumNdL6WNZqsxbNNorQa3mgId7BwgrtsOgM&#10;dSOyYE9Rv4CyWkafvMoL6W3lldISSAOqWdb/qPnRiwCkBc1JYbYpfRys/La7dvcRbRhCalK4j0XF&#10;qKJlyuhwhz0lXciUjWTbfrYNxswkXp5drs45k/iwOr/8XJOp1QRSwEJM+Ra8ZWXTcqNd0SQasfua&#10;MhbG0GMIHp5p0C7vDZRg4x5AMd1huYkQTQhcm8h2Anvb/V6WXiIWRZYUpY2Zk2oq+WrSIbakAU3N&#10;WxPnaKroXZ4TrXY+/q9qHo9U1RR/VD1pLbIffbenppAd2HpSdhjTMlt/nyn9+TNt/gAAAP//AwBQ&#10;SwMEFAAGAAgAAAAhALOL4cTdAAAACQEAAA8AAABkcnMvZG93bnJldi54bWxMj8FuwjAMhu+TeIfI&#10;SLuNBAql6poihjTtPNiFW9p4bbXGKU2A7u3nnbabLX/6/f3FbnK9uOEYOk8algsFAqn2tqNGw8fp&#10;9SkDEaIha3pPqOEbA+zK2UNhcuvv9I63Y2wEh1DIjYY2xiGXMtQtOhMWfkDi26cfnYm8jo20o7lz&#10;uOvlSqlUOtMRf2jNgIcW66/j1Wk4vTk1VbE7IF22an9+2aR03mj9OJ/2zyAiTvEPhl99VoeSnSp/&#10;JRtEryFJk4RRHrZcgYEkXa9BVBqyZQayLOT/BuUPAAAA//8DAFBLAQItABQABgAIAAAAIQC2gziS&#10;/gAAAOEBAAATAAAAAAAAAAAAAAAAAAAAAABbQ29udGVudF9UeXBlc10ueG1sUEsBAi0AFAAGAAgA&#10;AAAhADj9If/WAAAAlAEAAAsAAAAAAAAAAAAAAAAALwEAAF9yZWxzLy5yZWxzUEsBAi0AFAAGAAgA&#10;AAAhAFW0BvOnAQAAlAMAAA4AAAAAAAAAAAAAAAAALgIAAGRycy9lMm9Eb2MueG1sUEsBAi0AFAAG&#10;AAgAAAAhALOL4cTdAAAACQEAAA8AAAAAAAAAAAAAAAAAAQQAAGRycy9kb3ducmV2LnhtbFBLBQYA&#10;AAAABAAEAPMAAAALBQAAAAA=&#10;">
                <v:stroke joinstyle="miter"/>
              </v:line>
            </w:pict>
          </mc:Fallback>
        </mc:AlternateContent>
      </w:r>
      <w:r w:rsidRPr="00DF35FE" w:rsidR="001A0843">
        <w:rPr>
          <w:rFonts w:ascii="Arial" w:hAnsi="Arial" w:eastAsia="Arial Nova" w:cs="Arial"/>
          <w:i/>
          <w:iCs/>
          <w:noProof/>
          <w:color w:val="000000" w:themeColor="text1"/>
          <w:sz w:val="22"/>
          <w:szCs w:val="22"/>
        </w:rPr>
        <mc:AlternateContent>
          <mc:Choice Requires="wps">
            <w:drawing>
              <wp:anchor distT="0" distB="0" distL="114300" distR="114300" simplePos="0" relativeHeight="251658279" behindDoc="0" locked="0" layoutInCell="1" allowOverlap="1" wp14:anchorId="2E0AAE7B" wp14:editId="4D89CAEA">
                <wp:simplePos x="0" y="0"/>
                <wp:positionH relativeFrom="column">
                  <wp:posOffset>6057900</wp:posOffset>
                </wp:positionH>
                <wp:positionV relativeFrom="paragraph">
                  <wp:posOffset>59690</wp:posOffset>
                </wp:positionV>
                <wp:extent cx="0" cy="311150"/>
                <wp:effectExtent l="0" t="0" r="38100" b="31750"/>
                <wp:wrapNone/>
                <wp:docPr id="543809940" name="Straight Connector 54"/>
                <wp:cNvGraphicFramePr/>
                <a:graphic xmlns:a="http://schemas.openxmlformats.org/drawingml/2006/main">
                  <a:graphicData uri="http://schemas.microsoft.com/office/word/2010/wordprocessingShape">
                    <wps:wsp>
                      <wps:cNvCnPr/>
                      <wps:spPr>
                        <a:xfrm>
                          <a:off x="0" y="0"/>
                          <a:ext cx="0" cy="311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4" style="position:absolute;z-index:251658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black [3200]" strokeweight=".5pt" from="477pt,4.7pt" to="477pt,29.2pt" w14:anchorId="7B36FD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Fg2mAEAAIcDAAAOAAAAZHJzL2Uyb0RvYy54bWysU9uO0zAQfUfiHyy/0ySLQChqug+7ghcE&#10;Ky4f4HXGjYXtscamSf+esdumaEEIIV4cX+acmXNmsr1dvBMHoGQxDLLbtFJA0DjasB/k1y9vX7yR&#10;ImUVRuUwwCCPkOTt7vmz7Rx7uMEJ3QgkmCSkfo6DnHKOfdMkPYFXaYMRAj8aJK8yH2nfjKRmZveu&#10;uWnb182MNEZCDSnx7f3pUe4qvzGg80djEmThBsm15bpSXR/L2uy2qt+TipPV5zLUP1ThlQ2cdKW6&#10;V1mJ72R/ofJWEyY0eaPRN2iM1VA1sJqufaLm86QiVC1sToqrTen/0eoPh7vwQGzDHFOf4gMVFYsh&#10;X75cn1iqWcfVLFiy0KdLzbcvu657VX1srrhIKb8D9KJsBulsKDJUrw7vU+ZcHHoJ4cM1c93lo4MS&#10;7MInMMKOnKur6DoUcOdIHBS3c/zWlfYxV40sEGOdW0Htn0Hn2AKDOih/C1yja0YMeQV6G5B+lzUv&#10;l1LNKf6i+qS1yH7E8Vj7UO3gbldl58ks4/TzucKv/8/uBwAAAP//AwBQSwMEFAAGAAgAAAAhADDf&#10;ZrXcAAAACAEAAA8AAABkcnMvZG93bnJldi54bWxMj8FOwzAQRO9I/IO1SNyoQ5VWJY1TVZUQ4oJo&#10;Cnc3dp0Uex3ZThr+nkUcym1HM5p9U24mZ9moQ+w8CnicZcA0Nl51aAR8HJ4fVsBikqik9agFfOsI&#10;m+r2ppSF8hfc67FOhlEJxkIKaFPqC85j02on48z3Gsk7+eBkIhkMV0FeqNxZPs+yJXeyQ/rQyl7v&#10;Wt181YMTYF/D+Gl2ZhuHl/2yPr+f5m+HUYj7u2m7Bpb0lK5h+MUndKiI6egHVJFZAU+LnLYkOnJg&#10;5P/po4DFKgdelfz/gOoHAAD//wMAUEsBAi0AFAAGAAgAAAAhALaDOJL+AAAA4QEAABMAAAAAAAAA&#10;AAAAAAAAAAAAAFtDb250ZW50X1R5cGVzXS54bWxQSwECLQAUAAYACAAAACEAOP0h/9YAAACUAQAA&#10;CwAAAAAAAAAAAAAAAAAvAQAAX3JlbHMvLnJlbHNQSwECLQAUAAYACAAAACEAXiBYNpgBAACHAwAA&#10;DgAAAAAAAAAAAAAAAAAuAgAAZHJzL2Uyb0RvYy54bWxQSwECLQAUAAYACAAAACEAMN9mtdwAAAAI&#10;AQAADwAAAAAAAAAAAAAAAADyAwAAZHJzL2Rvd25yZXYueG1sUEsFBgAAAAAEAAQA8wAAAPsEAAAA&#10;AA==&#10;">
                <v:stroke joinstyle="miter"/>
              </v:line>
            </w:pict>
          </mc:Fallback>
        </mc:AlternateContent>
      </w:r>
      <w:r w:rsidRPr="00DF35FE" w:rsidR="001A0843">
        <w:rPr>
          <w:rFonts w:ascii="Arial" w:hAnsi="Arial" w:eastAsia="Arial Nova" w:cs="Arial"/>
          <w:i/>
          <w:iCs/>
          <w:noProof/>
          <w:color w:val="000000" w:themeColor="text1"/>
          <w:sz w:val="22"/>
          <w:szCs w:val="22"/>
        </w:rPr>
        <mc:AlternateContent>
          <mc:Choice Requires="wps">
            <w:drawing>
              <wp:anchor distT="0" distB="0" distL="114300" distR="114300" simplePos="0" relativeHeight="251658280" behindDoc="0" locked="0" layoutInCell="1" allowOverlap="1" wp14:anchorId="4A408D32" wp14:editId="09CE984C">
                <wp:simplePos x="0" y="0"/>
                <wp:positionH relativeFrom="column">
                  <wp:posOffset>4578350</wp:posOffset>
                </wp:positionH>
                <wp:positionV relativeFrom="paragraph">
                  <wp:posOffset>46990</wp:posOffset>
                </wp:positionV>
                <wp:extent cx="0" cy="127000"/>
                <wp:effectExtent l="0" t="0" r="38100" b="25400"/>
                <wp:wrapNone/>
                <wp:docPr id="219423374" name="Straight Connector 55"/>
                <wp:cNvGraphicFramePr/>
                <a:graphic xmlns:a="http://schemas.openxmlformats.org/drawingml/2006/main">
                  <a:graphicData uri="http://schemas.microsoft.com/office/word/2010/wordprocessingShape">
                    <wps:wsp>
                      <wps:cNvCnPr/>
                      <wps:spPr>
                        <a:xfrm>
                          <a:off x="0" y="0"/>
                          <a:ext cx="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5" style="position:absolute;z-index:25165930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360.5pt,3.7pt" to="360.5pt,13.7pt" w14:anchorId="4C2CC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9khlwEAAIcDAAAOAAAAZHJzL2Uyb0RvYy54bWysU8uu0zAQ3SPxD5b3NEkXgKKmd3GvYIPg&#10;iscH+DrjxsL2WLZp0r9nPG1TBAghxMbxY86ZOWcmu7vFO3GElC2GQXabVgoIGkcbDoP88vnNi9dS&#10;5KLCqBwGGOQJsrzbP3+2m2MPW5zQjZAEkYTcz3GQUymxb5qsJ/AqbzBCoEeDyatCx3RoxqRmYveu&#10;2bbty2bGNMaEGnKm24fzo9wzvzGgywdjMhThBkm1FV4Tr091bfY71R+SipPVlzLUP1ThlQ2UdKV6&#10;UEWJb8n+QuWtTpjRlI1G36AxVgNrIDVd+5OaT5OKwFrInBxXm/L/o9Xvj/fhMZENc8x9jo+pqlhM&#10;8vVL9YmFzTqtZsFShD5farrttq/aln1sbriYcnkL6EXdDNLZUGWoXh3f5UK5KPQaQodbZt6Vk4Ma&#10;7MJHMMKOlKtjNA8F3LskjoraOX7tavuIiyMrxFjnVlD7Z9AltsKAB+VvgWs0Z8RQVqC3AdPvspbl&#10;Wqo5x19Vn7VW2U84nrgPbAd1m5VdJrOO049nht/+n/13AAAA//8DAFBLAwQUAAYACAAAACEAry2o&#10;QdsAAAAIAQAADwAAAGRycy9kb3ducmV2LnhtbEyPQU/DMAyF70j8h8iTuLF0FRqoNJ2mSQhxQayD&#10;e9Z4aVnjVEnalX+PEQe4+flZz98rN7PrxYQhdp4UrJYZCKTGm46sgvfD0+0DiJg0Gd17QgVfGGFT&#10;XV+VujD+Qnuc6mQFh1AstII2paGQMjYtOh2XfkBi7+SD04llsNIEfeFw18s8y9bS6Y74Q6sH3LXY&#10;nOvRKehfwvRhd3Ybx+f9uv58O+Wvh0mpm8W8fQSRcE5/x/CDz+hQMdPRj2Si6BXc5yvukni4A8H+&#10;rz4qyHkhq1L+L1B9AwAA//8DAFBLAQItABQABgAIAAAAIQC2gziS/gAAAOEBAAATAAAAAAAAAAAA&#10;AAAAAAAAAABbQ29udGVudF9UeXBlc10ueG1sUEsBAi0AFAAGAAgAAAAhADj9If/WAAAAlAEAAAsA&#10;AAAAAAAAAAAAAAAALwEAAF9yZWxzLy5yZWxzUEsBAi0AFAAGAAgAAAAhAM0D2SGXAQAAhwMAAA4A&#10;AAAAAAAAAAAAAAAALgIAAGRycy9lMm9Eb2MueG1sUEsBAi0AFAAGAAgAAAAhAK8tqEHbAAAACAEA&#10;AA8AAAAAAAAAAAAAAAAA8QMAAGRycy9kb3ducmV2LnhtbFBLBQYAAAAABAAEAPMAAAD5B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78" behindDoc="0" locked="0" layoutInCell="1" allowOverlap="1" wp14:anchorId="5C99B155" wp14:editId="0C25F266">
                <wp:simplePos x="0" y="0"/>
                <wp:positionH relativeFrom="column">
                  <wp:posOffset>4566556</wp:posOffset>
                </wp:positionH>
                <wp:positionV relativeFrom="paragraph">
                  <wp:posOffset>48986</wp:posOffset>
                </wp:positionV>
                <wp:extent cx="1464129" cy="0"/>
                <wp:effectExtent l="0" t="0" r="0" b="0"/>
                <wp:wrapNone/>
                <wp:docPr id="1005472424" name="Straight Connector 52"/>
                <wp:cNvGraphicFramePr/>
                <a:graphic xmlns:a="http://schemas.openxmlformats.org/drawingml/2006/main">
                  <a:graphicData uri="http://schemas.microsoft.com/office/word/2010/wordprocessingShape">
                    <wps:wsp>
                      <wps:cNvCnPr/>
                      <wps:spPr>
                        <a:xfrm>
                          <a:off x="0" y="0"/>
                          <a:ext cx="146412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2" style="position:absolute;z-index:251658279;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359.55pt,3.85pt" to="474.85pt,3.85pt" w14:anchorId="7B1232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A9mAEAAIgDAAAOAAAAZHJzL2Uyb0RvYy54bWysU9tO4zAQfV+Jf7D8TpNUCLFRUx5A8IJ2&#10;0V4+wDjjxsI3jU2T/j1jt00Ru1qtEC+OL+ecmTMzWV1P1rAtYNTedbxZ1JyBk77XbtPx37/uzq84&#10;i0m4XhjvoOM7iPx6ffZlNYYWln7wpgdkJOJiO4aODymFtqqiHMCKuPABHD0qj1YkOuKm6lGMpG5N&#10;tazry2r02Af0EmKk29v9I18XfaVApu9KRUjMdJxyS2XFsj7ltVqvRLtBEQYtD2mID2RhhXYUdJa6&#10;FUmwF9R/SFkt0Uev0kJ6W3mltITigdw09Ts3PwcRoHih4sQwlyl+nqz8tr1xj0hlGENsY3jE7GJS&#10;aPOX8mNTKdZuLhZMiUm6bC4uL5rlV87k8a06EQPGdA/esrzpuNEu+xCt2D7ERMEIeoTQ4RS67NLO&#10;QAYb9wMU030OVthlKuDGINsK6mf/3OT+kVZBZorSxsyk+t+kAzbToEzK/xJndInoXZqJVjuPf4ua&#10;pmOqao8/ut57zbaffL8rjSjloHYXZ4fRzPP09lzopx9o/QoAAP//AwBQSwMEFAAGAAgAAAAhAPbE&#10;HkXaAAAABwEAAA8AAABkcnMvZG93bnJldi54bWxMjs1OwzAQhO9IvIO1SNyokwq1JMSpqkoIcUE0&#10;hbsbb52AfyLbScPbs3ChtxnNaOarNrM1bMIQe+8E5IsMGLrWq95pAe+Hp7sHYDFJp6TxDgV8Y4RN&#10;fX1VyVL5s9vj1CTNaMTFUgroUhpKzmPboZVx4Qd0lJ18sDKRDZqrIM80bg1fZtmKW9k7eujkgLsO&#10;269mtALMS5g+9E5v4/i8XzWfb6fl62ES4vZm3j4CSzin/zL84hM61MR09KNTkRkB67zIqUpiDYzy&#10;4r4gcfzzvK74JX/9AwAA//8DAFBLAQItABQABgAIAAAAIQC2gziS/gAAAOEBAAATAAAAAAAAAAAA&#10;AAAAAAAAAABbQ29udGVudF9UeXBlc10ueG1sUEsBAi0AFAAGAAgAAAAhADj9If/WAAAAlAEAAAsA&#10;AAAAAAAAAAAAAAAALwEAAF9yZWxzLy5yZWxzUEsBAi0AFAAGAAgAAAAhACv7QD2YAQAAiAMAAA4A&#10;AAAAAAAAAAAAAAAALgIAAGRycy9lMm9Eb2MueG1sUEsBAi0AFAAGAAgAAAAhAPbEHkXaAAAABwEA&#10;AA8AAAAAAAAAAAAAAAAA8gMAAGRycy9kb3ducmV2LnhtbFBLBQYAAAAABAAEAPMAAAD5B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7" behindDoc="0" locked="0" layoutInCell="1" allowOverlap="1" wp14:anchorId="6E43CE36" wp14:editId="5011E114">
                <wp:simplePos x="0" y="0"/>
                <wp:positionH relativeFrom="column">
                  <wp:posOffset>3995078</wp:posOffset>
                </wp:positionH>
                <wp:positionV relativeFrom="paragraph">
                  <wp:posOffset>177165</wp:posOffset>
                </wp:positionV>
                <wp:extent cx="1212100" cy="512618"/>
                <wp:effectExtent l="0" t="0" r="26670" b="20955"/>
                <wp:wrapNone/>
                <wp:docPr id="2012593927" name="Flowchart: Alternate Process 25"/>
                <wp:cNvGraphicFramePr/>
                <a:graphic xmlns:a="http://schemas.openxmlformats.org/drawingml/2006/main">
                  <a:graphicData uri="http://schemas.microsoft.com/office/word/2010/wordprocessingShape">
                    <wps:wsp>
                      <wps:cNvSpPr/>
                      <wps:spPr>
                        <a:xfrm>
                          <a:off x="0" y="0"/>
                          <a:ext cx="1212100" cy="512618"/>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FA7FB5" w:rsidP="00FA7FB5" w:rsidRDefault="00D721C8" w14:paraId="080306EC" w14:textId="3652E604">
                            <w:pPr>
                              <w:jc w:val="center"/>
                            </w:pPr>
                            <w:r>
                              <w:t>Secondary</w:t>
                            </w:r>
                            <w:r w:rsidR="00FA7FB5">
                              <w:t xml:space="preserve"> </w:t>
                            </w:r>
                            <w:r>
                              <w:t>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5" style="position:absolute;margin-left:314.55pt;margin-top:13.95pt;width:95.45pt;height:40.3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FbdYgIAABMFAAAOAAAAZHJzL2Uyb0RvYy54bWysVNtu2zAMfR+wfxD0vjoOeltQpwhSdBhQ&#10;tMHSoc+KLNXGZEmjmNjZ14+SHafr8jQMBmRK5OHliNTNbdcYtlMQamcLnp9NOFNWurK2rwX//nz/&#10;6ZqzgMKWwjirCr5Xgd/OP364af1MTV3lTKmAkRMbZq0veIXoZ1kWZKUaEc6cV5aU2kEjkLbwmpUg&#10;WvLemGw6mVxmrYPSg5MqBDq965V8nvxrrSQ+aR0UMlNwyg3TCmndxDWb34jZKwhf1XJIQ/xDFo2o&#10;LQUdXd0JFGwL9V+umlqCC07jmXRN5rSupUo1UDX55F0160p4lWohcoIfaQr/z6183K39CoiG1odZ&#10;IDFW0Wlo4p/yY10iaz+SpTpkkg7zKX0T4lSS7iKfXubXkc3siPYQ8ItyDYtCwbVx7bISgAuDCqxA&#10;tervLREndg8Be/wBR86OSSUJ90bFvIz9pjSrS0pjmtCpX9TSANsJumkhpbJ4OeSTrCNM18aMwPwU&#10;0GA+gAbbCFOpj0bg5BTwz4gjIkV1FkdwU1sHpxyUP8bIvf2h+r7mWD52m46KLvhVzDGebFy5XwED&#10;1/d18PK+Jq4fRMCVAGpkuh4aTnyiJdJfcDdInFUOfp06j/bUX6TlrKXBKHj4uRWgODNfLXXe5/z8&#10;PE5S2pxfXE1pA281m7cau22Wjm4kp2fAyyRGezQHUYNrXmiGFzEqqYSVFLvgEuGwWWI/sPQKSLVY&#10;JDOaHi/wwa69jM4jz7FtnrsXAX5oOKRWfXSHIRKzdy3W20akdYstOl2n/jvyOtwATV5q6+GViKP9&#10;dp+sjm/Z/DcAAAD//wMAUEsDBBQABgAIAAAAIQBaD5zc3wAAAAoBAAAPAAAAZHJzL2Rvd25yZXYu&#10;eG1sTI9BS8NAEIXvgv9hGcGb3TRqmqbZlCB4UEGwCtLbNjsm0d3ZkN028d87nvQ4vI/3vim3s7Pi&#10;hGPoPSlYLhIQSI03PbUK3l7vr3IQIWoy2npCBd8YYFudn5W6MH6iFzztYiu4hEKhFXQxDoWUoenQ&#10;6bDwAxJnH350OvI5ttKMeuJyZ2WaJJl0uide6PSAdx02X7ujU3C7Cub9+Wm6Tj7psZHxob7Z21qp&#10;y4u53oCIOMc/GH71WR0qdjr4I5kgrIIsXS8ZVZCu1iAYyHkPxIHJJM9AVqX8/0L1AwAA//8DAFBL&#10;AQItABQABgAIAAAAIQC2gziS/gAAAOEBAAATAAAAAAAAAAAAAAAAAAAAAABbQ29udGVudF9UeXBl&#10;c10ueG1sUEsBAi0AFAAGAAgAAAAhADj9If/WAAAAlAEAAAsAAAAAAAAAAAAAAAAALwEAAF9yZWxz&#10;Ly5yZWxzUEsBAi0AFAAGAAgAAAAhABbEVt1iAgAAEwUAAA4AAAAAAAAAAAAAAAAALgIAAGRycy9l&#10;Mm9Eb2MueG1sUEsBAi0AFAAGAAgAAAAhAFoPnNzfAAAACgEAAA8AAAAAAAAAAAAAAAAAvAQAAGRy&#10;cy9kb3ducmV2LnhtbFBLBQYAAAAABAAEAPMAAADIBQAAAAA=&#10;" w14:anchorId="6E43CE36">
                <v:textbox>
                  <w:txbxContent>
                    <w:p w:rsidR="00FA7FB5" w:rsidP="00FA7FB5" w:rsidRDefault="00D721C8" w14:paraId="080306EC" w14:textId="3652E604">
                      <w:pPr>
                        <w:jc w:val="center"/>
                      </w:pPr>
                      <w:r>
                        <w:t>Secondary</w:t>
                      </w:r>
                      <w:r w:rsidR="00FA7FB5">
                        <w:t xml:space="preserve"> </w:t>
                      </w:r>
                      <w:r>
                        <w:t>idea</w:t>
                      </w: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3" behindDoc="0" locked="0" layoutInCell="1" allowOverlap="1" wp14:anchorId="401A5AC7" wp14:editId="5565C1FE">
                <wp:simplePos x="0" y="0"/>
                <wp:positionH relativeFrom="column">
                  <wp:posOffset>2309445</wp:posOffset>
                </wp:positionH>
                <wp:positionV relativeFrom="paragraph">
                  <wp:posOffset>219857</wp:posOffset>
                </wp:positionV>
                <wp:extent cx="1160145" cy="9525"/>
                <wp:effectExtent l="0" t="0" r="20955" b="28575"/>
                <wp:wrapNone/>
                <wp:docPr id="1129012758" name="Straight Connector 20"/>
                <wp:cNvGraphicFramePr/>
                <a:graphic xmlns:a="http://schemas.openxmlformats.org/drawingml/2006/main">
                  <a:graphicData uri="http://schemas.microsoft.com/office/word/2010/wordprocessingShape">
                    <wps:wsp>
                      <wps:cNvCnPr/>
                      <wps:spPr>
                        <a:xfrm flipV="1">
                          <a:off x="0" y="0"/>
                          <a:ext cx="116014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style="position:absolute;flip:y;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81.85pt,17.3pt" to="273.2pt,18.05pt" w14:anchorId="09CA3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CEOowEAAJUDAAAOAAAAZHJzL2Uyb0RvYy54bWysU01v1DAQvSP1P1i+s0lWbAXRZntoRS8I&#10;KqC9u854Y+Ev2WaT/feMJ7spKghVFRfLH/PezHsz3l5N1rADxKS963izqjkDJ32v3b7j998/vn3P&#10;WcrC9cJ4Bx0/QuJXu4s32zG0sPaDNz1EhiQutWPo+JBzaKsqyQGsSCsfwOGj8tGKjMe4r/ooRmS3&#10;plrX9WU1+tiH6CWkhLc38yPfEb9SIPMXpRJkZjqOtWVaI62PZa12W9HuowiDlqcyxCuqsEI7TLpQ&#10;3Ygs2M+o/6CyWkafvMor6W3lldISSAOqaepnar4NIgBpQXNSWGxK/49Wfj5cu7uINowhtSncxaJi&#10;UtEyZXR4wJ6SLqyUTWTbcbENpswkXjbNZd2823Am8e3DZr0prlYzS2ELMeVb8JaVTceNdkWUaMXh&#10;U8pz6DkEcU910C4fDZRg476CYrov+QhNIwLXJrKDwOb2P5pTWoosEKWNWUD1v0Gn2AIDGpuXApdo&#10;yuhdXoBWOx//ljVP51LVHH9WPWstsh99f6SukB3YezL0NKdluH4/E/zpN+1+AQAA//8DAFBLAwQU&#10;AAYACAAAACEAEKGNotsAAAAJAQAADwAAAGRycy9kb3ducmV2LnhtbEyPwU7DMAyG70i8Q2QkbiwZ&#10;azNUmk5jEuLMxmW3tDFtReOUJtvK2+Od4Gbr//T7c7mZ/SDOOMU+kIHlQoFAaoLrqTXwcXh9eAIR&#10;kyVnh0Bo4AcjbKrbm9IWLlzoHc/71AouoVhYA11KYyFlbDr0Ni7CiMTZZ5i8TbxOrXSTvXC5H+Sj&#10;Ulp62xNf6OyIuw6br/3JGzi8eTXXqd8hfa/V9viSazrmxtzfzdtnEAnn9AfDVZ/VoWKnOpzIRTEY&#10;WOnVmlEeMg2CgTzTGYj6mixBVqX8/0H1CwAA//8DAFBLAQItABQABgAIAAAAIQC2gziS/gAAAOEB&#10;AAATAAAAAAAAAAAAAAAAAAAAAABbQ29udGVudF9UeXBlc10ueG1sUEsBAi0AFAAGAAgAAAAhADj9&#10;If/WAAAAlAEAAAsAAAAAAAAAAAAAAAAALwEAAF9yZWxzLy5yZWxzUEsBAi0AFAAGAAgAAAAhAHsw&#10;IQ6jAQAAlQMAAA4AAAAAAAAAAAAAAAAALgIAAGRycy9lMm9Eb2MueG1sUEsBAi0AFAAGAAgAAAAh&#10;ABChjaLbAAAACQEAAA8AAAAAAAAAAAAAAAAA/QMAAGRycy9kb3ducmV2LnhtbFBLBQYAAAAABAAE&#10;APMAAAAFBQ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75" behindDoc="0" locked="0" layoutInCell="1" allowOverlap="1" wp14:anchorId="1FD87086" wp14:editId="05A556B0">
                <wp:simplePos x="0" y="0"/>
                <wp:positionH relativeFrom="column">
                  <wp:posOffset>3449515</wp:posOffset>
                </wp:positionH>
                <wp:positionV relativeFrom="paragraph">
                  <wp:posOffset>242179</wp:posOffset>
                </wp:positionV>
                <wp:extent cx="6350" cy="298450"/>
                <wp:effectExtent l="0" t="0" r="31750" b="25400"/>
                <wp:wrapNone/>
                <wp:docPr id="1359000629" name="Straight Connector 48"/>
                <wp:cNvGraphicFramePr/>
                <a:graphic xmlns:a="http://schemas.openxmlformats.org/drawingml/2006/main">
                  <a:graphicData uri="http://schemas.microsoft.com/office/word/2010/wordprocessingShape">
                    <wps:wsp>
                      <wps:cNvCnPr/>
                      <wps:spPr>
                        <a:xfrm>
                          <a:off x="0" y="0"/>
                          <a:ext cx="6350" cy="298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48" style="position:absolute;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71.6pt,19.05pt" to="272.1pt,42.55pt" w14:anchorId="152F05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IIVmwEAAIoDAAAOAAAAZHJzL2Uyb0RvYy54bWysU01PGzEQvVfqf7B8b3aTAoJVNhxA9IIA&#10;UfgBxjvOWrU9lm2ym3/P2Ek2Fa0qhHqZ9ce8N/OeZ5eXozVsAyFqdC2fz2rOwEnstFu3/Pnp5ts5&#10;ZzEJ1wmDDlq+hcgvV1+/LAffwAJ7NB0ERiQuNoNveZ+Sb6oqyh6siDP04OhSYbAi0Tasqy6Igdit&#10;qRZ1fVYNGDofUEKMdHq9u+Srwq8UyHSvVITETMupt1RiKPElx2q1FM06CN9ruW9DfKILK7SjohPV&#10;tUiCvQb9B5XVMmBElWYSbYVKaQlFA6mZ1+/U/OyFh6KFzIl+sin+P1p5t7lyD4FsGHxson8IWcWo&#10;gs1f6o+NxaztZBaMiUk6PPt+SoZKulhcnJ/QmjiqI9SHmH4AWpYXLTfaZSWiEZvbmHaphxTCHYuX&#10;VdoayMnGPYJiuqNy84IucwFXJrCNoBftfs33ZUtmhihtzASq/w3a52YYlFn5KHDKLhXRpQlotcPw&#10;t6ppPLSqdvkH1TutWfYLdtvyFMUOevBi6H4480T9vi/w4y+0egMAAP//AwBQSwMEFAAGAAgAAAAh&#10;AKSJ+ZDfAAAACQEAAA8AAABkcnMvZG93bnJldi54bWxMj8tOwzAQRfdI/IM1SOyokzSpohCnqioh&#10;xAbRFPZu7Dpp/YhsJw1/z7CC5cwc3Tm33i5Gk1n6MDjLIF0lQKTtnBisYvB5fHkqgYTIreDaWcng&#10;WwbYNvd3Na+Eu9mDnNuoCIbYUHEGfYxjRWnoeml4WLlRWrydnTc84ugVFZ7fMNxomiXJhho+WPzQ&#10;81Hue9ld28kw0G9+/lJ7tQvT62HTXj7O2ftxZuzxYdk9A4lyiX8w/OqjOjTodHKTFYFoBkW+zhBl&#10;sC5TIAgUeY6LE4OySIE2Nf3foPkBAAD//wMAUEsBAi0AFAAGAAgAAAAhALaDOJL+AAAA4QEAABMA&#10;AAAAAAAAAAAAAAAAAAAAAFtDb250ZW50X1R5cGVzXS54bWxQSwECLQAUAAYACAAAACEAOP0h/9YA&#10;AACUAQAACwAAAAAAAAAAAAAAAAAvAQAAX3JlbHMvLnJlbHNQSwECLQAUAAYACAAAACEA24iCFZsB&#10;AACKAwAADgAAAAAAAAAAAAAAAAAuAgAAZHJzL2Uyb0RvYy54bWxQSwECLQAUAAYACAAAACEApIn5&#10;kN8AAAAJAQAADwAAAAAAAAAAAAAAAAD1AwAAZHJzL2Rvd25yZXYueG1sUEsFBgAAAAAEAAQA8wAA&#10;AAEF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48" behindDoc="0" locked="0" layoutInCell="1" allowOverlap="1" wp14:anchorId="6705791E" wp14:editId="5CC6A94C">
                <wp:simplePos x="0" y="0"/>
                <wp:positionH relativeFrom="column">
                  <wp:posOffset>-853684</wp:posOffset>
                </wp:positionH>
                <wp:positionV relativeFrom="paragraph">
                  <wp:posOffset>322043</wp:posOffset>
                </wp:positionV>
                <wp:extent cx="1164879" cy="491836"/>
                <wp:effectExtent l="0" t="0" r="16510" b="22860"/>
                <wp:wrapNone/>
                <wp:docPr id="1901641214" name="Flowchart: Alternate Process 12"/>
                <wp:cNvGraphicFramePr/>
                <a:graphic xmlns:a="http://schemas.openxmlformats.org/drawingml/2006/main">
                  <a:graphicData uri="http://schemas.microsoft.com/office/word/2010/wordprocessingShape">
                    <wps:wsp>
                      <wps:cNvSpPr/>
                      <wps:spPr>
                        <a:xfrm>
                          <a:off x="0" y="0"/>
                          <a:ext cx="1164879" cy="491836"/>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F118B0" w:rsidR="00252EE0" w:rsidP="00252EE0" w:rsidRDefault="00F118B0" w14:paraId="1DD36871" w14:textId="73C75D20">
                            <w:pPr>
                              <w:jc w:val="center"/>
                              <w:rPr>
                                <w:rFonts w:ascii="Arial" w:hAnsi="Arial" w:cs="Arial"/>
                                <w:sz w:val="22"/>
                                <w:szCs w:val="22"/>
                              </w:rPr>
                            </w:pPr>
                            <w:r>
                              <w:rPr>
                                <w:rFonts w:ascii="Arial" w:hAnsi="Arial" w:cs="Arial"/>
                                <w:sz w:val="22"/>
                                <w:szCs w:val="22"/>
                              </w:rPr>
                              <w:t>Secondary 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2" style="position:absolute;margin-left:-67.2pt;margin-top:25.35pt;width:91.7pt;height:38.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URYwIAABMFAAAOAAAAZHJzL2Uyb0RvYy54bWysVN9v2yAQfp+0/wHxvjrOsjaN6lRRqk6T&#10;qjZqO/WZYKitYWDHJXb21+/AidN1eZr2Agd33/3iO66uu8awrYJQO1vw/GzEmbLSlbV9Lfj359tP&#10;U84CClsK46wq+E4Ffj3/+OGq9TM1dpUzpQJGTmyYtb7gFaKfZVmQlWpEOHNeWVJqB41AOsJrVoJo&#10;yXtjsvFodJ61DkoPTqoQ6PamV/J58q+1kvigdVDITMEpN0wrpHUd12x+JWavIHxVy30a4h+yaERt&#10;Kejg6kagYBuo/3LV1BJccBrPpGsyp3UtVaqBqslH76p5qoRXqRZqTvBDm8L/cyvvt09+BdSG1odZ&#10;IDFW0Wlo4k75sS41azc0S3XIJF3m+flkenHJmSTd5DKffj6P3cyOaA8BvyrXsCgUXBvXLisBuDCo&#10;wApUq/7dUuPE9i5gjz/gyNkxqSThzqiYl7GPSrO6pDTGCZ34opYG2FbQSwsplcVDPsk6wnRtzADM&#10;TwEN5vsi9rYRphKPBuDoFPDPiAMiRXUWB3BTWwenHJQ/hsi9/aH6vuZYPnbrjoou+DTmGG/Wrtyt&#10;gIHreR28vK2p13ci4EoAEZkoT8OJD7TE9hfc7SXOKge/Tt1He+IXaTlraTAKHn5uBCjOzDdLzLvM&#10;J5M4Sekw+XIxpgO81azfauymWTp6kZy+AS+TGO3RHEQNrnmhGV7EqKQSVlLsgkuEw2GJ/cDSLyDV&#10;YpHMaHq8wDv75GV0HvscafPcvQjwe8IhUfXeHYZIzN5RrLeNSOsWG3S6Tvw79nX/AjR5idb7XyKO&#10;9ttzsjr+ZfPfAAAA//8DAFBLAwQUAAYACAAAACEAkNfabOAAAAAKAQAADwAAAGRycy9kb3ducmV2&#10;LnhtbEyPQUvDQBCF74L/YRnBW7vbNNoasylB8KBCwSqU3rbZMYlmZ0N228R/73jS4zAf33sv30yu&#10;E2ccQutJw2KuQCBV3rZUa3h/e5ytQYRoyJrOE2r4xgCb4vIiN5n1I73ieRdrwRIKmdHQxNhnUoaq&#10;QWfC3PdI/PvwgzORz6GWdjAjy10nE6VupTMtcUJjenxosPranZyGm1Ww++3LuFSf9FzJ+FSmh67U&#10;+vpqKu9BRJziHwy/9bk6FNzp6E9kg+g0zBbLNGWWbWoFgon0jscdmUzWCcgil/8nFD8AAAD//wMA&#10;UEsBAi0AFAAGAAgAAAAhALaDOJL+AAAA4QEAABMAAAAAAAAAAAAAAAAAAAAAAFtDb250ZW50X1R5&#10;cGVzXS54bWxQSwECLQAUAAYACAAAACEAOP0h/9YAAACUAQAACwAAAAAAAAAAAAAAAAAvAQAAX3Jl&#10;bHMvLnJlbHNQSwECLQAUAAYACAAAACEAJm/lEWMCAAATBQAADgAAAAAAAAAAAAAAAAAuAgAAZHJz&#10;L2Uyb0RvYy54bWxQSwECLQAUAAYACAAAACEAkNfabOAAAAAKAQAADwAAAAAAAAAAAAAAAAC9BAAA&#10;ZHJzL2Rvd25yZXYueG1sUEsFBgAAAAAEAAQA8wAAAMoFAAAAAA==&#10;" w14:anchorId="6705791E">
                <v:textbox>
                  <w:txbxContent>
                    <w:p w:rsidRPr="00F118B0" w:rsidR="00252EE0" w:rsidP="00252EE0" w:rsidRDefault="00F118B0" w14:paraId="1DD36871" w14:textId="73C75D20">
                      <w:pPr>
                        <w:jc w:val="center"/>
                        <w:rPr>
                          <w:rFonts w:ascii="Arial" w:hAnsi="Arial" w:cs="Arial"/>
                          <w:sz w:val="22"/>
                          <w:szCs w:val="22"/>
                        </w:rPr>
                      </w:pPr>
                      <w:r>
                        <w:rPr>
                          <w:rFonts w:ascii="Arial" w:hAnsi="Arial" w:cs="Arial"/>
                          <w:sz w:val="22"/>
                          <w:szCs w:val="22"/>
                        </w:rPr>
                        <w:t>Secondary idea</w:t>
                      </w:r>
                    </w:p>
                  </w:txbxContent>
                </v:textbox>
              </v:shape>
            </w:pict>
          </mc:Fallback>
        </mc:AlternateContent>
      </w:r>
      <w:r w:rsidRPr="00DF35FE" w:rsidR="00554705">
        <w:rPr>
          <w:rFonts w:ascii="Arial" w:hAnsi="Arial" w:eastAsia="Arial Nova" w:cs="Arial"/>
          <w:i/>
          <w:iCs/>
          <w:noProof/>
          <w:color w:val="000000" w:themeColor="text1"/>
          <w:sz w:val="22"/>
          <w:szCs w:val="22"/>
        </w:rPr>
        <mc:AlternateContent>
          <mc:Choice Requires="wps">
            <w:drawing>
              <wp:anchor distT="0" distB="0" distL="114300" distR="114300" simplePos="0" relativeHeight="251658252" behindDoc="0" locked="0" layoutInCell="1" allowOverlap="1" wp14:anchorId="0E138F95" wp14:editId="18B310C7">
                <wp:simplePos x="0" y="0"/>
                <wp:positionH relativeFrom="column">
                  <wp:posOffset>546619</wp:posOffset>
                </wp:positionH>
                <wp:positionV relativeFrom="paragraph">
                  <wp:posOffset>306647</wp:posOffset>
                </wp:positionV>
                <wp:extent cx="1059873" cy="318654"/>
                <wp:effectExtent l="0" t="0" r="26035" b="24765"/>
                <wp:wrapNone/>
                <wp:docPr id="590700950" name="Flowchart: Alternate Process 18"/>
                <wp:cNvGraphicFramePr/>
                <a:graphic xmlns:a="http://schemas.openxmlformats.org/drawingml/2006/main">
                  <a:graphicData uri="http://schemas.microsoft.com/office/word/2010/wordprocessingShape">
                    <wps:wsp>
                      <wps:cNvSpPr/>
                      <wps:spPr>
                        <a:xfrm>
                          <a:off x="0" y="0"/>
                          <a:ext cx="1059873" cy="318654"/>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FA7FB5" w:rsidP="00FA7FB5" w:rsidRDefault="00FA7FB5" w14:paraId="62426511" w14:textId="571AE8B4">
                            <w:pPr>
                              <w:jc w:val="center"/>
                            </w:pPr>
                            <w: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8" style="position:absolute;margin-left:43.05pt;margin-top:24.15pt;width:83.45pt;height:25.1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s/UYwIAABMFAAAOAAAAZHJzL2Uyb0RvYy54bWysVEtv2zAMvg/YfxB0Xx2n6SuoUwQpOgwo&#10;2qDt0LMiS7UxWdIoJk7260fJjtN1OQ27SJTIjy991PXNtjFsoyDUzhY8Pxlxpqx0ZW3fCv795e7L&#10;JWcBhS2FcVYVfKcCv5l9/nTd+qkau8qZUgEjJzZMW1/wCtFPsyzISjUinDivLCm1g0YgHeEtK0G0&#10;5L0x2Xg0Os9aB6UHJ1UIdHvbKfks+ddaSXzUOihkpuCUG6YV0rqKaza7FtM3EL6qZZ+G+IcsGlFb&#10;Cjq4uhUo2Brqv1w1tQQXnMYT6ZrMaV1LlWqgavLRh2qeK+FVqoWaE/zQpvD/3MqHzbNfArWh9WEa&#10;SIxVbDU0caf82DY1azc0S22RSbrMR2dXlxennEnSneaX52eT2M3sgPYQ8KtyDYtCwbVx7aISgHOD&#10;CqxAtezeLTVObO4Ddvg9jpwdkkoS7oyKeRn7pDSrS0pjnNCJL2phgG0EvbSQUlk87/NJ1hGma2MG&#10;YH4MaDDvQb1thKnEowE4Ogb8M+KASFGdxQHc1NbBMQfljyFyZ7+vvqs5lo/b1ZaKLvhVzDHerFy5&#10;WwID1/E6eHlXU6/vRcClACIyUZ6GEx9pie0vuOslzioHv47dR3viF2k5a2kwCh5+rgUozsw3S8y7&#10;yieTOEnpMDm7GNMB3mtW7zV23SwcvUhO34CXSYz2aPaiBte80gzPY1RSCSspdsElwv6wwG5g6ReQ&#10;aj5PZjQ9XuC9ffYyOo99jrR52b4K8D3hkKj64PZDJKYfKNbZRqR18zU6XSf+HfravwBNXqJ1/0vE&#10;0X5/TlaHv2z2GwAA//8DAFBLAwQUAAYACAAAACEAG09snt8AAAAIAQAADwAAAGRycy9kb3ducmV2&#10;LnhtbEyPQUvDQBSE74L/YXmCN7tp09QY81KC4EGFglUQb9vsmkR334bston/3udJj8MMM9+U29lZ&#10;cTJj6D0hLBcJCEON1z21CK8v91c5iBAVaWU9GYRvE2BbnZ+VqtB+omdz2sdWcAmFQiF0MQ6FlKHp&#10;jFNh4QdD7H340anIcmylHtXE5c7KVZJspFM98UKnBnPXmeZrf3QI2XXQb7unKU0+6bGR8aFev9sa&#10;8fJirm9BRDPHvzD84jM6VMx08EfSQViEfLPkJMI6T0Gwv8pS/nZAuMkzkFUp/x+ofgAAAP//AwBQ&#10;SwECLQAUAAYACAAAACEAtoM4kv4AAADhAQAAEwAAAAAAAAAAAAAAAAAAAAAAW0NvbnRlbnRfVHlw&#10;ZXNdLnhtbFBLAQItABQABgAIAAAAIQA4/SH/1gAAAJQBAAALAAAAAAAAAAAAAAAAAC8BAABfcmVs&#10;cy8ucmVsc1BLAQItABQABgAIAAAAIQBrqs/UYwIAABMFAAAOAAAAAAAAAAAAAAAAAC4CAABkcnMv&#10;ZTJvRG9jLnhtbFBLAQItABQABgAIAAAAIQAbT2ye3wAAAAgBAAAPAAAAAAAAAAAAAAAAAL0EAABk&#10;cnMvZG93bnJldi54bWxQSwUGAAAAAAQABADzAAAAyQUAAAAA&#10;" w14:anchorId="0E138F95">
                <v:textbox>
                  <w:txbxContent>
                    <w:p w:rsidR="00FA7FB5" w:rsidP="00FA7FB5" w:rsidRDefault="00FA7FB5" w14:paraId="62426511" w14:textId="571AE8B4">
                      <w:pPr>
                        <w:jc w:val="center"/>
                      </w:pPr>
                      <w:r>
                        <w:t>Example</w:t>
                      </w:r>
                    </w:p>
                  </w:txbxContent>
                </v:textbox>
              </v:shape>
            </w:pict>
          </mc:Fallback>
        </mc:AlternateContent>
      </w:r>
    </w:p>
    <w:p w:rsidRPr="00DF35FE" w:rsidR="00A44B03" w:rsidP="00DF35FE" w:rsidRDefault="0031320A" w14:paraId="3B805442" w14:textId="4B6A3BD7">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65" behindDoc="0" locked="0" layoutInCell="1" allowOverlap="1" wp14:anchorId="2F2E6C66" wp14:editId="5FCFE255">
                <wp:simplePos x="0" y="0"/>
                <wp:positionH relativeFrom="column">
                  <wp:posOffset>6096000</wp:posOffset>
                </wp:positionH>
                <wp:positionV relativeFrom="paragraph">
                  <wp:posOffset>315595</wp:posOffset>
                </wp:positionV>
                <wp:extent cx="6350" cy="520700"/>
                <wp:effectExtent l="0" t="0" r="31750" b="31750"/>
                <wp:wrapNone/>
                <wp:docPr id="162398072" name="Straight Connector 36"/>
                <wp:cNvGraphicFramePr/>
                <a:graphic xmlns:a="http://schemas.openxmlformats.org/drawingml/2006/main">
                  <a:graphicData uri="http://schemas.microsoft.com/office/word/2010/wordprocessingShape">
                    <wps:wsp>
                      <wps:cNvCnPr/>
                      <wps:spPr>
                        <a:xfrm flipH="1">
                          <a:off x="0" y="0"/>
                          <a:ext cx="6350" cy="520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id="Straight Connector 36" style="position:absolute;flip:x;z-index:251658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black [3200]" strokeweight=".5pt" from="480pt,24.85pt" to="480.5pt,65.85pt" w14:anchorId="4D6662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pgEAAJQDAAAOAAAAZHJzL2Uyb0RvYy54bWysU9tO3DAQfUfiHyy/s8luBUXRZnkAlT5U&#10;LQL6AcYZbyx8k+1usn/f8WQ3oF4khHixfJlzZs6Z8fpqtIbtICbtXcuXi5ozcNJ32m1b/vPxy9kl&#10;ZykL1wnjHbR8D4lfbU5P1kNoYOV7bzqIDElcaobQ8j7n0FRVkj1YkRY+gMNH5aMVGY9xW3VRDMhu&#10;TbWq64tq8LEL0UtICW9vpke+IX6lQOYfSiXIzLQca8u0Rlqfylpt1qLZRhF6LQ9liHdUYYV2mHSm&#10;uhFZsF9R/0VltYw+eZUX0tvKK6UlkAZUs6z/UPPQiwCkBc1JYbYpfRyt/L67dncRbRhCalK4i0XF&#10;qKJlyujwFXtKurBSNpJt+9k2GDOTeHnx6Rytlfhwvqo/12RqNZEUshBTvgVvWdm03GhXNIlG7L6l&#10;jIkx9BiCh5cyaJf3BkqwcfegmO4w3VQQTQhcm8h2AnvbPS9LL5GLIgtEaWNmUE0p/ws6xBYY0NS8&#10;FThHU0bv8gy02vn4r6x5PJaqpvij6klrkf3kuz01hezA1pOyw5iW2Xp9JvjLZ9r8BgAA//8DAFBL&#10;AwQUAAYACAAAACEASG137t0AAAAKAQAADwAAAGRycy9kb3ducmV2LnhtbEyPwU7DMAyG70i8Q2Qk&#10;biwpsHYtTacxCXFm22W3tDFtReOUJtvK22NO7Gj70+/vL9ezG8QZp9B70pAsFAikxtueWg2H/dvD&#10;CkSIhqwZPKGGHwywrm5vSlNYf6EPPO9iKziEQmE0dDGOhZSh6dCZsPAjEt8+/eRM5HFqpZ3MhcPd&#10;IB+VSqUzPfGHzoy47bD52p2chv27U3Md+y3Sd6Y2x9dlSsel1vd38+YFRMQ5/sPwp8/qULFT7U9k&#10;gxg05KniLlHDc56BYCBPE17UTD4lGciqlNcVql8AAAD//wMAUEsBAi0AFAAGAAgAAAAhALaDOJL+&#10;AAAA4QEAABMAAAAAAAAAAAAAAAAAAAAAAFtDb250ZW50X1R5cGVzXS54bWxQSwECLQAUAAYACAAA&#10;ACEAOP0h/9YAAACUAQAACwAAAAAAAAAAAAAAAAAvAQAAX3JlbHMvLnJlbHNQSwECLQAUAAYACAAA&#10;ACEA/v/Sv6YBAACUAwAADgAAAAAAAAAAAAAAAAAuAgAAZHJzL2Uyb0RvYy54bWxQSwECLQAUAAYA&#10;CAAAACEASG137t0AAAAKAQAADwAAAAAAAAAAAAAAAAAABAAAZHJzL2Rvd25yZXYueG1sUEsFBgAA&#10;AAAEAAQA8wAAAAoF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8" behindDoc="0" locked="0" layoutInCell="1" allowOverlap="1" wp14:anchorId="4DF178B8" wp14:editId="690F7CBB">
                <wp:simplePos x="0" y="0"/>
                <wp:positionH relativeFrom="column">
                  <wp:posOffset>5637725</wp:posOffset>
                </wp:positionH>
                <wp:positionV relativeFrom="paragraph">
                  <wp:posOffset>71755</wp:posOffset>
                </wp:positionV>
                <wp:extent cx="1046018" cy="284018"/>
                <wp:effectExtent l="0" t="0" r="20955" b="20955"/>
                <wp:wrapNone/>
                <wp:docPr id="824624707" name="Flowchart: Alternate Process 26"/>
                <wp:cNvGraphicFramePr/>
                <a:graphic xmlns:a="http://schemas.openxmlformats.org/drawingml/2006/main">
                  <a:graphicData uri="http://schemas.microsoft.com/office/word/2010/wordprocessingShape">
                    <wps:wsp>
                      <wps:cNvSpPr/>
                      <wps:spPr>
                        <a:xfrm>
                          <a:off x="0" y="0"/>
                          <a:ext cx="1046018" cy="284018"/>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D721C8" w:rsidR="00D721C8" w:rsidP="00D721C8" w:rsidRDefault="00D721C8" w14:paraId="0D8D1857" w14:textId="3688EAB2">
                            <w:pPr>
                              <w:jc w:val="center"/>
                              <w:rPr>
                                <w:sz w:val="22"/>
                                <w:szCs w:val="22"/>
                              </w:rPr>
                            </w:pPr>
                            <w:r>
                              <w:rPr>
                                <w:sz w:val="22"/>
                                <w:szCs w:val="22"/>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6" style="position:absolute;margin-left:443.9pt;margin-top:5.65pt;width:82.35pt;height:22.3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7TGYAIAABQFAAAOAAAAZHJzL2Uyb0RvYy54bWysVN9v2yAQfp+0/wHxvjqOsq6L6lRRqk6T&#10;qjZaOvWZYKitYWDHJXb21+/AjtN1eZr2Agd33/3iO65vusawvYJQO1vw/GLCmbLSlbV9Kfj3p7sP&#10;V5wFFLYUxllV8IMK/Gbx/t116+dq6ipnSgWMnNgwb33BK0Q/z7IgK9WIcOG8sqTUDhqBdISXrATR&#10;kvfGZNPJ5DJrHZQenFQh0O1tr+SL5F9rJfFR66CQmYJTbphWSOs2rtniWsxfQPiqlkMa4h+yaERt&#10;Kejo6lagYDuo/3LV1BJccBovpGsyp3UtVaqBqsknb6rZVMKrVAs1J/ixTeH/uZUP+41fA7Wh9WEe&#10;SIxVdBqauFN+rEvNOozNUh0ySZf5ZHY5yel5JemmV7Mok5vshPYQ8ItyDYtCwbVx7aoSgEuDCqxA&#10;te7fLTVO7O8D9vgjjpydkkoSHoyKeRn7TWlWl5TGNKETX9TKANsLemkhpbJ4OeSTrCNM18aMwPwc&#10;0GA+gAbbCFOJRyNwcg74Z8QRkaI6iyO4qa2Dcw7KH2Pk3v5YfV9zLB+7bUdFx9bHJOPV1pWHNTBw&#10;PbGDl3c1NfteBFwLICYT52k68ZGW2P+Cu0HirHLw69x9tCeCkZazliaj4OHnToDizHy1RL3P+WwW&#10;RykdZh8/TekArzXb1xq7a1aOniSnf8DLJEZ7NEdRg2ueaYiXMSqphJUUu+AS4XhYYT+x9A1ItVwm&#10;MxofL/DebryMzmOjI2+eumcBfmAcElcf3HGKxPwNx3rbiLRuuUOn60TAU1+HJ6DRS7wevok426/P&#10;yer0mS1+AwAA//8DAFBLAwQUAAYACAAAACEA9uqb+t8AAAAKAQAADwAAAGRycy9kb3ducmV2Lnht&#10;bEyPQUvDQBCF74L/YRnBm91ta9qQZlOC4EEFoVWQ3rbZMYlmZ0N228R/7/Skx+E9vvdNvp1cJ844&#10;hNaThvlMgUCqvG2p1vD+9niXggjRkDWdJ9TwgwG2xfVVbjLrR9rheR9rwRAKmdHQxNhnUoaqQWfC&#10;zPdInH36wZnI51BLO5iR4a6TC6VW0pmWeKExPT40WH3vT05Dsg724/VlXKoveq5kfCrvD12p9e3N&#10;VG5ARJziXxku+qwOBTsd/YlsEJ2GNF2zeuRgvgRxKahkkYA4Mn6lQBa5/P9C8QsAAP//AwBQSwEC&#10;LQAUAAYACAAAACEAtoM4kv4AAADhAQAAEwAAAAAAAAAAAAAAAAAAAAAAW0NvbnRlbnRfVHlwZXNd&#10;LnhtbFBLAQItABQABgAIAAAAIQA4/SH/1gAAAJQBAAALAAAAAAAAAAAAAAAAAC8BAABfcmVscy8u&#10;cmVsc1BLAQItABQABgAIAAAAIQBM37TGYAIAABQFAAAOAAAAAAAAAAAAAAAAAC4CAABkcnMvZTJv&#10;RG9jLnhtbFBLAQItABQABgAIAAAAIQD26pv63wAAAAoBAAAPAAAAAAAAAAAAAAAAALoEAABkcnMv&#10;ZG93bnJldi54bWxQSwUGAAAAAAQABADzAAAAxgUAAAAA&#10;" w14:anchorId="4DF178B8">
                <v:textbox>
                  <w:txbxContent>
                    <w:p w:rsidRPr="00D721C8" w:rsidR="00D721C8" w:rsidP="00D721C8" w:rsidRDefault="00D721C8" w14:paraId="0D8D1857" w14:textId="3688EAB2">
                      <w:pPr>
                        <w:jc w:val="center"/>
                        <w:rPr>
                          <w:sz w:val="22"/>
                          <w:szCs w:val="22"/>
                        </w:rPr>
                      </w:pPr>
                      <w:r>
                        <w:rPr>
                          <w:sz w:val="22"/>
                          <w:szCs w:val="22"/>
                        </w:rPr>
                        <w:t>Example</w:t>
                      </w: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5" behindDoc="0" locked="0" layoutInCell="1" allowOverlap="1" wp14:anchorId="75036669" wp14:editId="03D7CE4F">
                <wp:simplePos x="0" y="0"/>
                <wp:positionH relativeFrom="column">
                  <wp:posOffset>1795584</wp:posOffset>
                </wp:positionH>
                <wp:positionV relativeFrom="paragraph">
                  <wp:posOffset>150983</wp:posOffset>
                </wp:positionV>
                <wp:extent cx="1156854" cy="284018"/>
                <wp:effectExtent l="0" t="0" r="24765" b="20955"/>
                <wp:wrapNone/>
                <wp:docPr id="1410012690" name="Flowchart: Alternate Process 23"/>
                <wp:cNvGraphicFramePr/>
                <a:graphic xmlns:a="http://schemas.openxmlformats.org/drawingml/2006/main">
                  <a:graphicData uri="http://schemas.microsoft.com/office/word/2010/wordprocessingShape">
                    <wps:wsp>
                      <wps:cNvSpPr/>
                      <wps:spPr>
                        <a:xfrm>
                          <a:off x="0" y="0"/>
                          <a:ext cx="1156854" cy="284018"/>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FA7FB5" w:rsidR="00FA7FB5" w:rsidP="00FA7FB5" w:rsidRDefault="00FA7FB5" w14:paraId="260F0DA8" w14:textId="59D264B4">
                            <w:pPr>
                              <w:jc w:val="center"/>
                              <w:rPr>
                                <w:sz w:val="22"/>
                                <w:szCs w:val="22"/>
                              </w:rPr>
                            </w:pPr>
                            <w:r>
                              <w:rPr>
                                <w:sz w:val="22"/>
                                <w:szCs w:val="22"/>
                              </w:rPr>
                              <w:t>Secondary 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3" style="position:absolute;margin-left:141.4pt;margin-top:11.9pt;width:91.1pt;height:22.3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7"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AOgYwIAABQFAAAOAAAAZHJzL2Uyb0RvYy54bWysVE1v2zAMvQ/YfxB0Xx0HaZcFdYogRYcB&#10;RResHXpWZKk2JksaxcTOfv0o2XG6LqdhF1kS+fjx/Kjrm64xbK8g1M4WPL+YcKasdGVtXwr+/enu&#10;w5yzgMKWwjirCn5Qgd8s37+7bv1CTV3lTKmAURAbFq0veIXoF1kWZKUaES6cV5aM2kEjkI7wkpUg&#10;WoremGw6mVxlrYPSg5MqBLq97Y18meJrrSR+1TooZKbgVBumFdK6jWu2vBaLFxC+quVQhviHKhpR&#10;W0o6hroVKNgO6r9CNbUEF5zGC+mazGldS5V6oG7yyZtuHivhVeqFyAl+pCn8v7DyYf/oN0A0tD4s&#10;Am1jF52GJn6pPtYlsg4jWapDJukyzy+v5pczziTZpvPZJJ9HNrMT2kPAz8o1LG4Kro1r15UAXBlU&#10;YAWqTf/fEnFifx+wxx9xFOxUVNrhwahYl7HflGZ1SWVMEzrpRa0NsL2gPy2kVBavhnqSd4Tp2pgR&#10;mJ8DGswH0OAbYSrpaAROzgH/zDgiUlZncQQ3tXVwLkD5Y8zc+x+773uO7WO37ajpSH0sMl5tXXnY&#10;AAPXCzt4eVcT2fci4EYAKZk0T9OJX2mJ/BfcDTvOKge/zt1HfxIYWTlraTIKHn7uBCjOzBdL0vuU&#10;z2ZxlNJhdvlxSgd4bdm+tthds3b0S3J6B7xM2+iP5rjV4JpnGuJVzEomYSXlLrhEOB7W2E8sPQNS&#10;rVbJjcbHC7y3j17G4JHoqJun7lmAHxSHpNUHd5wisXijsd43Iq1b7dDpOgnwxOvwC2j0kq6HZyLO&#10;9utz8jo9ZsvfAAAA//8DAFBLAwQUAAYACAAAACEA8nmbR98AAAAJAQAADwAAAGRycy9kb3ducmV2&#10;LnhtbEyPQUvEMBCF74L/IYzgzU3tbmupTZcieFBB2FUQb9lmbKvJpDTZbf33jic9zQzv8eZ71XZx&#10;VpxwCoMnBderBARS681AnYLXl/urAkSImoy2nlDBNwbY1udnlS6Nn2mHp33sBIdQKLWCPsaxlDK0&#10;PTodVn5EYu3DT05HPqdOmknPHO6sTJMkl04PxB96PeJdj+3X/ugUZDfBvD0/zevkkx5bGR+azbtt&#10;lLq8WJpbEBGX+GeGX3xGh5qZDv5IJgirIC1SRo+8rHmyYZNnXO6gIC8ykHUl/zeofwAAAP//AwBQ&#10;SwECLQAUAAYACAAAACEAtoM4kv4AAADhAQAAEwAAAAAAAAAAAAAAAAAAAAAAW0NvbnRlbnRfVHlw&#10;ZXNdLnhtbFBLAQItABQABgAIAAAAIQA4/SH/1gAAAJQBAAALAAAAAAAAAAAAAAAAAC8BAABfcmVs&#10;cy8ucmVsc1BLAQItABQABgAIAAAAIQBPlAOgYwIAABQFAAAOAAAAAAAAAAAAAAAAAC4CAABkcnMv&#10;ZTJvRG9jLnhtbFBLAQItABQABgAIAAAAIQDyeZtH3wAAAAkBAAAPAAAAAAAAAAAAAAAAAL0EAABk&#10;cnMvZG93bnJldi54bWxQSwUGAAAAAAQABADzAAAAyQUAAAAA&#10;" w14:anchorId="75036669">
                <v:textbox>
                  <w:txbxContent>
                    <w:p w:rsidRPr="00FA7FB5" w:rsidR="00FA7FB5" w:rsidP="00FA7FB5" w:rsidRDefault="00FA7FB5" w14:paraId="260F0DA8" w14:textId="59D264B4">
                      <w:pPr>
                        <w:jc w:val="center"/>
                        <w:rPr>
                          <w:sz w:val="22"/>
                          <w:szCs w:val="22"/>
                        </w:rPr>
                      </w:pPr>
                      <w:r>
                        <w:rPr>
                          <w:sz w:val="22"/>
                          <w:szCs w:val="22"/>
                        </w:rPr>
                        <w:t>Secondary idea</w:t>
                      </w: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6" behindDoc="0" locked="0" layoutInCell="1" allowOverlap="1" wp14:anchorId="5EF3B98F" wp14:editId="44289768">
                <wp:simplePos x="0" y="0"/>
                <wp:positionH relativeFrom="column">
                  <wp:posOffset>3074035</wp:posOffset>
                </wp:positionH>
                <wp:positionV relativeFrom="paragraph">
                  <wp:posOffset>224693</wp:posOffset>
                </wp:positionV>
                <wp:extent cx="861060" cy="325582"/>
                <wp:effectExtent l="0" t="0" r="15240" b="17780"/>
                <wp:wrapNone/>
                <wp:docPr id="2072099414" name="Flowchart: Alternate Process 24"/>
                <wp:cNvGraphicFramePr/>
                <a:graphic xmlns:a="http://schemas.openxmlformats.org/drawingml/2006/main">
                  <a:graphicData uri="http://schemas.microsoft.com/office/word/2010/wordprocessingShape">
                    <wps:wsp>
                      <wps:cNvSpPr/>
                      <wps:spPr>
                        <a:xfrm>
                          <a:off x="0" y="0"/>
                          <a:ext cx="861060" cy="325582"/>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FA7FB5" w:rsidR="00FA7FB5" w:rsidP="00FA7FB5" w:rsidRDefault="00FA7FB5" w14:paraId="22C917A2" w14:textId="33DD12AD">
                            <w:pPr>
                              <w:jc w:val="center"/>
                              <w:rPr>
                                <w:sz w:val="22"/>
                                <w:szCs w:val="22"/>
                              </w:rPr>
                            </w:pPr>
                            <w:r>
                              <w:rPr>
                                <w:sz w:val="22"/>
                                <w:szCs w:val="22"/>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24" style="position:absolute;margin-left:242.05pt;margin-top:17.7pt;width:67.8pt;height:25.65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8"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QuRYgIAABMFAAAOAAAAZHJzL2Uyb0RvYy54bWysVE1v2zAMvQ/YfxB0Xx1nbdYFdYogRYcB&#10;RRusHXpWZKk2JksaxcTOfv0o2XG6LqdhF1sS+fjx9Kir664xbKcg1M4WPD+bcKasdGVtXwr+/en2&#10;wyVnAYUthXFWFXyvAr9evH931fq5mrrKmVIBoyA2zFtf8ArRz7MsyEo1Ipw5rywZtYNGIG3hJStB&#10;tBS9Mdl0MpllrYPSg5MqBDq96Y18keJrrSQ+aB0UMlNwqg3TF9J3E7/Z4krMX0D4qpZDGeIfqmhE&#10;bSnpGOpGoGBbqP8K1dQSXHAaz6RrMqd1LVXqgbrJJ2+6eayEV6kXIif4kabw/8LK+92jXwPR0Pow&#10;D7SMXXQamvin+liXyNqPZKkOmaTDy1k+mRGlkkwfpxcXl9NIZnYEewj4RbmGxUXBtXHtqhKAS4MK&#10;rEC17q8t8SZ2dwF7/AFHwY41pRXujYplGftNaVaXVMU0oZNc1MoA2wm6aCGlsjgb6kneEaZrY0Zg&#10;fgpoMB9Ag2+EqSSjETg5Bfwz44hIWZ3FEdzU1sGpAOWPMXPvf+i+7zm2j92mo6ZpyhLT8Wjjyv0a&#10;GLhe18HL25rIvhMB1wJIyHQ/NJz4QJ/If8HdsOKscvDr1Hn0J32RlbOWBqPg4edWgOLMfLWkvM/5&#10;+XmcpLQ5v/g0pQ28tmxeW+y2WTm6kpyeAS/TMvqjOSw1uOaZZngZs5JJWEm5Cy4RDpsV9gNLr4BU&#10;y2Vyo+nxAu/so5cxeCQ66uapexbgB8UhSfXeHYZIzN9orPeNSOuWW3S6TgI88jpcAU1e0vXwSsTR&#10;fr1PXse3bPEbAAD//wMAUEsDBBQABgAIAAAAIQD++kGo4AAAAAkBAAAPAAAAZHJzL2Rvd25yZXYu&#10;eG1sTI9BT4QwEIXvJv6HZky8uQWXBUSGDTHxoCabuJoYb106AkqnhHYX/PfWkx4n78t735TbxQzi&#10;RJPrLSPEqwgEcWN1zy3C68v9VQ7CecVaDZYJ4ZscbKvzs1IV2s78TKe9b0UoYVcohM77sZDSNR0Z&#10;5VZ2JA7Zh52M8uGcWqknNYdyM8jrKEqlUT2HhU6NdNdR87U/GoRN5vTb7mleR5/82Ej/UCfvQ414&#10;ebHUtyA8Lf4Phl/9oA5VcDrYI2snBoQkT+KAIqw3CYgApPFNBuKAkKcZyKqU/z+ofgAAAP//AwBQ&#10;SwECLQAUAAYACAAAACEAtoM4kv4AAADhAQAAEwAAAAAAAAAAAAAAAAAAAAAAW0NvbnRlbnRfVHlw&#10;ZXNdLnhtbFBLAQItABQABgAIAAAAIQA4/SH/1gAAAJQBAAALAAAAAAAAAAAAAAAAAC8BAABfcmVs&#10;cy8ucmVsc1BLAQItABQABgAIAAAAIQCY2QuRYgIAABMFAAAOAAAAAAAAAAAAAAAAAC4CAABkcnMv&#10;ZTJvRG9jLnhtbFBLAQItABQABgAIAAAAIQD++kGo4AAAAAkBAAAPAAAAAAAAAAAAAAAAALwEAABk&#10;cnMvZG93bnJldi54bWxQSwUGAAAAAAQABADzAAAAyQUAAAAA&#10;" w14:anchorId="5EF3B98F">
                <v:textbox>
                  <w:txbxContent>
                    <w:p w:rsidRPr="00FA7FB5" w:rsidR="00FA7FB5" w:rsidP="00FA7FB5" w:rsidRDefault="00FA7FB5" w14:paraId="22C917A2" w14:textId="33DD12AD">
                      <w:pPr>
                        <w:jc w:val="center"/>
                        <w:rPr>
                          <w:sz w:val="22"/>
                          <w:szCs w:val="22"/>
                        </w:rPr>
                      </w:pPr>
                      <w:r>
                        <w:rPr>
                          <w:sz w:val="22"/>
                          <w:szCs w:val="22"/>
                        </w:rPr>
                        <w:t>Example</w:t>
                      </w:r>
                    </w:p>
                  </w:txbxContent>
                </v:textbox>
              </v:shape>
            </w:pict>
          </mc:Fallback>
        </mc:AlternateContent>
      </w:r>
      <w:r w:rsidRPr="00DF35FE" w:rsidR="00554705">
        <w:rPr>
          <w:rFonts w:ascii="Arial" w:hAnsi="Arial" w:eastAsia="Arial Nova" w:cs="Arial"/>
          <w:i/>
          <w:iCs/>
          <w:noProof/>
          <w:color w:val="000000" w:themeColor="text1"/>
          <w:sz w:val="22"/>
          <w:szCs w:val="22"/>
        </w:rPr>
        <mc:AlternateContent>
          <mc:Choice Requires="wps">
            <w:drawing>
              <wp:anchor distT="0" distB="0" distL="114300" distR="114300" simplePos="0" relativeHeight="251658261" behindDoc="0" locked="0" layoutInCell="1" allowOverlap="1" wp14:anchorId="26ED6682" wp14:editId="729D29AC">
                <wp:simplePos x="0" y="0"/>
                <wp:positionH relativeFrom="column">
                  <wp:posOffset>1067435</wp:posOffset>
                </wp:positionH>
                <wp:positionV relativeFrom="paragraph">
                  <wp:posOffset>260754</wp:posOffset>
                </wp:positionV>
                <wp:extent cx="2078" cy="415636"/>
                <wp:effectExtent l="0" t="0" r="36195" b="22860"/>
                <wp:wrapNone/>
                <wp:docPr id="767844019" name="Straight Connector 32"/>
                <wp:cNvGraphicFramePr/>
                <a:graphic xmlns:a="http://schemas.openxmlformats.org/drawingml/2006/main">
                  <a:graphicData uri="http://schemas.microsoft.com/office/word/2010/wordprocessingShape">
                    <wps:wsp>
                      <wps:cNvCnPr/>
                      <wps:spPr>
                        <a:xfrm>
                          <a:off x="0" y="0"/>
                          <a:ext cx="2078" cy="41563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2" style="position:absolute;z-index:25165826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84.05pt,20.55pt" to="84.2pt,53.3pt" w14:anchorId="26CC6B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7C6mwEAAIoDAAAOAAAAZHJzL2Uyb0RvYy54bWysU8tu2zAQvAfoPxC815Kc1CkEyzkkaC9F&#10;G/TxAQy1tIjwhSVryX/fJW3LRVMEQZALxcfM7s7san0zWcN2gFF71/FmUXMGTvpeu23Hf/389P4j&#10;ZzEJ1wvjHXR8D5HfbN5drMfQwtIP3vSAjIK42I6h40NKoa2qKAewIi58AEePyqMViY64rXoUI0W3&#10;plrW9aoaPfYBvYQY6fbu8Mg3Jb5SINM3pSIkZjpOtaWyYlkf8lpt1qLdogiDlscyxCuqsEI7SjqH&#10;uhNJsN+on4SyWqKPXqWF9LbySmkJRQOpaep/1PwYRICihcyJYbYpvl1Y+XV36+6RbBhDbGO4x6xi&#10;Umjzl+pjUzFrP5sFU2KSLpf1NfVW0sNV82F1ucpWVmdqwJg+g7csbzputMtKRCt2X2I6QE8Q4p2T&#10;l13aG8hg476DYrqndE1hl7mAW4NsJ6ij/WNzTFuQmaK0MTOpfp50xGYalFl5KXFGl4zepZlotfP4&#10;v6xpOpWqDviT6oPWLPvB9/vSimIHNbwYehzOPFF/nwv9/Att/gAAAP//AwBQSwMEFAAGAAgAAAAh&#10;ABxc2fLeAAAACgEAAA8AAABkcnMvZG93bnJldi54bWxMj8FqwzAQRO+F/oPYQm+N7BCEcS2HECil&#10;l9I46V2xFNmttTKS7Lh/382pPe0OM8y+rbaLG9hsQuw9SshXGTCDrdc9Wgmn48tTASwmhVoNHo2E&#10;HxNhW9/fVarU/ooHMzfJMirBWCoJXUpjyXlsO+NUXPnRIHkXH5xKJIPlOqgrlbuBr7NMcKd6pAud&#10;Gs2+M+13MzkJw1uYP+3e7uL0ehDN18dl/X6cpXx8WHbPwJJZ0l8YbviEDjUxnf2EOrKBtChyikrY&#10;5DRvAVFsgJ1pyYQAXlf8/wv1LwAAAP//AwBQSwECLQAUAAYACAAAACEAtoM4kv4AAADhAQAAEwAA&#10;AAAAAAAAAAAAAAAAAAAAW0NvbnRlbnRfVHlwZXNdLnhtbFBLAQItABQABgAIAAAAIQA4/SH/1gAA&#10;AJQBAAALAAAAAAAAAAAAAAAAAC8BAABfcmVscy8ucmVsc1BLAQItABQABgAIAAAAIQBe87C6mwEA&#10;AIoDAAAOAAAAAAAAAAAAAAAAAC4CAABkcnMvZTJvRG9jLnhtbFBLAQItABQABgAIAAAAIQAcXNny&#10;3gAAAAoBAAAPAAAAAAAAAAAAAAAAAPUDAABkcnMvZG93bnJldi54bWxQSwUGAAAAAAQABADzAAAA&#10;AAUAAAAA&#10;">
                <v:stroke joinstyle="miter"/>
              </v:line>
            </w:pict>
          </mc:Fallback>
        </mc:AlternateContent>
      </w:r>
    </w:p>
    <w:p w:rsidRPr="00DF35FE" w:rsidR="00A44B03" w:rsidP="00DF35FE" w:rsidRDefault="00E52680" w14:paraId="738AC8DF" w14:textId="48FA6488">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64" behindDoc="0" locked="0" layoutInCell="1" allowOverlap="1" wp14:anchorId="431981D8" wp14:editId="05BCC0A3">
                <wp:simplePos x="0" y="0"/>
                <wp:positionH relativeFrom="column">
                  <wp:posOffset>4502150</wp:posOffset>
                </wp:positionH>
                <wp:positionV relativeFrom="paragraph">
                  <wp:posOffset>94615</wp:posOffset>
                </wp:positionV>
                <wp:extent cx="0" cy="480060"/>
                <wp:effectExtent l="0" t="0" r="38100" b="34290"/>
                <wp:wrapNone/>
                <wp:docPr id="1457018983" name="Straight Connector 35"/>
                <wp:cNvGraphicFramePr/>
                <a:graphic xmlns:a="http://schemas.openxmlformats.org/drawingml/2006/main">
                  <a:graphicData uri="http://schemas.microsoft.com/office/word/2010/wordprocessingShape">
                    <wps:wsp>
                      <wps:cNvCnPr/>
                      <wps:spPr>
                        <a:xfrm flipH="1">
                          <a:off x="0" y="0"/>
                          <a:ext cx="0" cy="480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5" style="position:absolute;flip:x;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54.5pt,7.45pt" to="354.5pt,45.25pt" w14:anchorId="077F89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skwoQEAAJEDAAAOAAAAZHJzL2Uyb0RvYy54bWysU9tq3DAQfS/0H4Teu/aGUoJZbx4S2j6U&#10;NvTyAYo8WotIGiGpa+/fdzTedUovUEpehC4zZ845M9rdzN6JI6RsMfRyu2mlgKBxsOHQy29f3766&#10;liIXFQblMEAvT5Dlzf7li90UO7jCEd0ASRBIyN0UezmWErumyXoEr/IGIwR6NJi8KnRMh2ZIaiJ0&#10;75qrtn3TTJiGmFBDznR7tzzKPeMbA7p8MiZDEa6XxK3wmnh9qGuz36nukFQcrT7TUP/BwisbqOgK&#10;daeKEt+T/Q3KW50woykbjb5BY6wG1kBqtu0var6MKgJrIXNyXG3KzwerPx5vw30iG6aYuxzvU1Ux&#10;m+SFcTa+p56yLmIqZrbttNoGcxF6udR0+/qa+sGONgtCRYopl3eAXtRNL50NVZDq1PFDLlSVQi8h&#10;dHjiwLtyclCDXfgMRtiBai1seDzg1iVxVNTY4XFbG0lYHFlTjHVuTWq55F+TzrE1DXhk/jVxjeaK&#10;GMqa6G3A9KeqZb5QNUv8RfWitcp+wOHEHWE7qO+s7DyjdbB+PnP600/a/wAAAP//AwBQSwMEFAAG&#10;AAgAAAAhAH9Y+lbaAAAACQEAAA8AAABkcnMvZG93bnJldi54bWxMj8FOwzAQRO9I/IO1SNyoDSIt&#10;CXGqUglxpuXSmxMvSUS8DvG2DX/PIg5w3JnR7JtyPYdBnXBKfSQLtwsDCqmJvqfWwtv++eYBVGJH&#10;3g2R0MIXJlhXlxelK3w80yuedtwqKaFUOAsd81honZoOg0uLOCKJ9x6n4FjOqdV+cmcpD4O+M2ap&#10;g+tJPnRuxG2HzcfuGCzsX4KZa+63SJ8rszk8ZUs6ZNZeX82bR1CMM/+F4Qdf0KESpjoeySc1WFiZ&#10;XLawGPc5KAn8CrWF3GSgq1L/X1B9AwAA//8DAFBLAQItABQABgAIAAAAIQC2gziS/gAAAOEBAAAT&#10;AAAAAAAAAAAAAAAAAAAAAABbQ29udGVudF9UeXBlc10ueG1sUEsBAi0AFAAGAAgAAAAhADj9If/W&#10;AAAAlAEAAAsAAAAAAAAAAAAAAAAALwEAAF9yZWxzLy5yZWxzUEsBAi0AFAAGAAgAAAAhAAZCyTCh&#10;AQAAkQMAAA4AAAAAAAAAAAAAAAAALgIAAGRycy9lMm9Eb2MueG1sUEsBAi0AFAAGAAgAAAAhAH9Y&#10;+lbaAAAACQEAAA8AAAAAAAAAAAAAAAAA+wMAAGRycy9kb3ducmV2LnhtbFBLBQYAAAAABAAEAPMA&#10;AAACBQAAAAA=&#10;">
                <v:stroke joinstyle="miter"/>
              </v:line>
            </w:pict>
          </mc:Fallback>
        </mc:AlternateContent>
      </w:r>
      <w:r w:rsidRPr="00DF35FE" w:rsidR="001A590C">
        <w:rPr>
          <w:rFonts w:ascii="Arial" w:hAnsi="Arial" w:eastAsia="Arial Nova" w:cs="Arial"/>
          <w:i/>
          <w:iCs/>
          <w:noProof/>
          <w:color w:val="000000" w:themeColor="text1"/>
          <w:sz w:val="22"/>
          <w:szCs w:val="22"/>
        </w:rPr>
        <mc:AlternateContent>
          <mc:Choice Requires="wps">
            <w:drawing>
              <wp:anchor distT="0" distB="0" distL="114300" distR="114300" simplePos="0" relativeHeight="251658267" behindDoc="0" locked="0" layoutInCell="1" allowOverlap="1" wp14:anchorId="56464A3A" wp14:editId="5350B7C1">
                <wp:simplePos x="0" y="0"/>
                <wp:positionH relativeFrom="column">
                  <wp:posOffset>595745</wp:posOffset>
                </wp:positionH>
                <wp:positionV relativeFrom="paragraph">
                  <wp:posOffset>314557</wp:posOffset>
                </wp:positionV>
                <wp:extent cx="955675" cy="1163782"/>
                <wp:effectExtent l="0" t="0" r="15875" b="17780"/>
                <wp:wrapNone/>
                <wp:docPr id="1712213643" name="Flowchart: Alternate Process 38"/>
                <wp:cNvGraphicFramePr/>
                <a:graphic xmlns:a="http://schemas.openxmlformats.org/drawingml/2006/main">
                  <a:graphicData uri="http://schemas.microsoft.com/office/word/2010/wordprocessingShape">
                    <wps:wsp>
                      <wps:cNvSpPr/>
                      <wps:spPr>
                        <a:xfrm>
                          <a:off x="0" y="0"/>
                          <a:ext cx="955675" cy="1163782"/>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1A590C" w:rsidR="001A590C" w:rsidP="001A590C" w:rsidRDefault="001A590C" w14:paraId="17814198" w14:textId="77777777">
                            <w:pPr>
                              <w:pStyle w:val="NormalWeb"/>
                              <w:rPr>
                                <w:sz w:val="16"/>
                                <w:szCs w:val="16"/>
                              </w:rPr>
                            </w:pPr>
                            <w:r w:rsidRPr="001A590C">
                              <w:rPr>
                                <w:sz w:val="16"/>
                                <w:szCs w:val="16"/>
                              </w:rPr>
                              <w:t>Creative activities such as art groups help improve mental wellbeing and support recovery.</w:t>
                            </w:r>
                          </w:p>
                          <w:p w:rsidR="001A590C" w:rsidP="001A590C" w:rsidRDefault="001A590C" w14:paraId="60A40493"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38" style="position:absolute;margin-left:46.9pt;margin-top:24.75pt;width:75.25pt;height:91.65pt;z-index:2516582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9"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x8eZQIAABQFAAAOAAAAZHJzL2Uyb0RvYy54bWysVE1v2zAMvQ/YfxB0Xx2nTdoGdYogRYcB&#10;RResHXpWZKk2JksaxcTJfv0o2XG6LqdhF1kS+fjx/Kib211j2FZBqJ0teH424kxZ6cravhb8+/P9&#10;pyvOAgpbCuOsKvheBX47//jhpvUzNXaVM6UCRkFsmLW+4BWin2VZkJVqRDhzXlkyageNQDrCa1aC&#10;aCl6Y7LxaDTNWgelBydVCHR71xn5PMXXWkn8qnVQyEzBqTZMK6R1HddsfiNmryB8Vcu+DPEPVTSi&#10;tpR0CHUnULAN1H+FamoJLjiNZ9I1mdO6lir1QN3ko3fdPFXCq9QLkRP8QFP4f2Hl4/bJr4BoaH2Y&#10;BdrGLnYamvil+tgukbUfyFI7ZJIuryeT6eWEM0mmPJ+eX16NI5vZEe0h4GflGhY3BdfGtctKAC4M&#10;KrAC1ar7b4k4sX0I2OEPOAp2LCrtcG9UrMvYb0qzuqQyxgmd9KKWBthW0J8WUiqL076e5B1hujZm&#10;AOangAbzHtT7RphKOhqAo1PAPzMOiJTVWRzATW0dnApQ/hgyd/6H7rueY/u4W++oaaL7PBYZr9au&#10;3K+AgeuEHby8r4nsBxFwJYCUTJqn6cSvtET+C+76HWeVg1+n7qM/CYysnLU0GQUPPzcCFGfmiyXp&#10;XecXF3GU0uFicjmmA7y1rN9a7KZZOvolOb0DXqZt9Edz2GpwzQsN8SJmJZOwknIXXCIcDkvsJpae&#10;AakWi+RG4+MFPtgnL2PwSHTUzfPuRYDvFYek1Ud3mCIxe6exzjcirVts0Ok6CfDIa/8LaPSSrvtn&#10;Is7223PyOj5m898AAAD//wMAUEsDBBQABgAIAAAAIQBCA5Pc4AAAAAkBAAAPAAAAZHJzL2Rvd25y&#10;ZXYueG1sTI9BS8NAEIXvgv9hGcGb3Zik2sZsShA8qCBYhdLbNjsm0d3ZkN028d87nvQ2j/d475ty&#10;MzsrTjiG3pOC60UCAqnxpqdWwfvbw9UKRIiajLaeUME3BthU52elLoyf6BVP29gKLqFQaAVdjEMh&#10;ZWg6dDos/IDE3ocfnY4sx1aaUU9c7qxMk+RGOt0TL3R6wPsOm6/t0SlY3gaze3mesuSTnhoZH+t8&#10;b2ulLi/m+g5ExDn+heEXn9GhYqaDP5IJwipYZ0weFeTrJQj20zzPQBz4yNIVyKqU/z+ofgAAAP//&#10;AwBQSwECLQAUAAYACAAAACEAtoM4kv4AAADhAQAAEwAAAAAAAAAAAAAAAAAAAAAAW0NvbnRlbnRf&#10;VHlwZXNdLnhtbFBLAQItABQABgAIAAAAIQA4/SH/1gAAAJQBAAALAAAAAAAAAAAAAAAAAC8BAABf&#10;cmVscy8ucmVsc1BLAQItABQABgAIAAAAIQACHx8eZQIAABQFAAAOAAAAAAAAAAAAAAAAAC4CAABk&#10;cnMvZTJvRG9jLnhtbFBLAQItABQABgAIAAAAIQBCA5Pc4AAAAAkBAAAPAAAAAAAAAAAAAAAAAL8E&#10;AABkcnMvZG93bnJldi54bWxQSwUGAAAAAAQABADzAAAAzAUAAAAA&#10;" w14:anchorId="56464A3A">
                <v:textbox>
                  <w:txbxContent>
                    <w:p w:rsidRPr="001A590C" w:rsidR="001A590C" w:rsidP="001A590C" w:rsidRDefault="001A590C" w14:paraId="17814198" w14:textId="77777777">
                      <w:pPr>
                        <w:pStyle w:val="NormalWeb"/>
                        <w:rPr>
                          <w:sz w:val="16"/>
                          <w:szCs w:val="16"/>
                        </w:rPr>
                      </w:pPr>
                      <w:r w:rsidRPr="001A590C">
                        <w:rPr>
                          <w:sz w:val="16"/>
                          <w:szCs w:val="16"/>
                        </w:rPr>
                        <w:t>Creative activities such as art groups help improve mental wellbeing and support recovery.</w:t>
                      </w:r>
                    </w:p>
                    <w:p w:rsidR="001A590C" w:rsidP="001A590C" w:rsidRDefault="001A590C" w14:paraId="60A40493" w14:textId="77777777">
                      <w:pPr>
                        <w:jc w:val="center"/>
                      </w:pP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62" behindDoc="0" locked="0" layoutInCell="1" allowOverlap="1" wp14:anchorId="778F7B3A" wp14:editId="3529EBA6">
                <wp:simplePos x="0" y="0"/>
                <wp:positionH relativeFrom="column">
                  <wp:posOffset>2312035</wp:posOffset>
                </wp:positionH>
                <wp:positionV relativeFrom="paragraph">
                  <wp:posOffset>125632</wp:posOffset>
                </wp:positionV>
                <wp:extent cx="0" cy="409171"/>
                <wp:effectExtent l="0" t="0" r="38100" b="29210"/>
                <wp:wrapNone/>
                <wp:docPr id="2124156238" name="Straight Connector 33"/>
                <wp:cNvGraphicFramePr/>
                <a:graphic xmlns:a="http://schemas.openxmlformats.org/drawingml/2006/main">
                  <a:graphicData uri="http://schemas.microsoft.com/office/word/2010/wordprocessingShape">
                    <wps:wsp>
                      <wps:cNvCnPr/>
                      <wps:spPr>
                        <a:xfrm>
                          <a:off x="0" y="0"/>
                          <a:ext cx="0" cy="4091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3" style="position:absolute;z-index:25165826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182.05pt,9.9pt" to="182.05pt,42.1pt" w14:anchorId="1CD7A3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KBdlgEAAIcDAAAOAAAAZHJzL2Uyb0RvYy54bWysU8tu2zAQvBfIPxC8x5KCIk0FyzkkaC5F&#10;GuTxAQy1tIiSXGLJWvLfl6RsOUiLoih6WfExs7szXK2vJ2vYDihodB1vVjVn4CT22m07/vL85fyK&#10;sxCF64VBBx3fQ+DXm7MP69G3cIEDmh6IpSQutKPv+BCjb6sqyAGsCCv04NKlQrIipi1tq57EmLJb&#10;U13U9WU1IvWeUEII6fR2vuSbkl8pkPGbUgEiMx1PvcUSqcTXHKvNWrRbEn7Q8tCG+IcurNAuFV1S&#10;3Yoo2A/Sv6SyWhIGVHEl0VaolJZQNCQ1Tf1OzdMgPBQtyZzgF5vC/0sr73c37oGSDaMPbfAPlFVM&#10;imz+pv7YVMzaL2bBFJmcD2U6/Vh/bj412cfqxPMU4h2gZXnRcaNdliFasfsa4gw9QhLvVLms4t5A&#10;Bhv3CIrpPtVqCrsMBdwYYjuRnrP/fixbkJmitDELqf4z6YDNNCiD8rfEBV0qoosL0WqH9LuqcTq2&#10;qmb8UfWsNct+xX5f3qHYkV67GHqYzDxOb/eFfvp/Nj8BAAD//wMAUEsDBBQABgAIAAAAIQAo+d3+&#10;3QAAAAkBAAAPAAAAZHJzL2Rvd25yZXYueG1sTI/BTsMwEETvSPyDtUjcqNNQRSXEqapKCHFBNIW7&#10;G7tOwF5HtpOGv2cRh3LcmafZmWozO8smHWLvUcBykQHT2HrVoxHwfni6WwOLSaKS1qMW8K0jbOrr&#10;q0qWyp9xr6cmGUYhGEspoEtpKDmPbaedjAs/aCTv5IOTic5guAryTOHO8jzLCu5kj/Shk4Pedbr9&#10;akYnwL6E6cPszDaOz/ui+Xw75a+HSYjbm3n7CCzpOV1g+K1P1aGmTkc/oorMCrgvVktCyXigCQT8&#10;CUcB61UOvK74/wX1DwAAAP//AwBQSwECLQAUAAYACAAAACEAtoM4kv4AAADhAQAAEwAAAAAAAAAA&#10;AAAAAAAAAAAAW0NvbnRlbnRfVHlwZXNdLnhtbFBLAQItABQABgAIAAAAIQA4/SH/1gAAAJQBAAAL&#10;AAAAAAAAAAAAAAAAAC8BAABfcmVscy8ucmVsc1BLAQItABQABgAIAAAAIQCf3KBdlgEAAIcDAAAO&#10;AAAAAAAAAAAAAAAAAC4CAABkcnMvZTJvRG9jLnhtbFBLAQItABQABgAIAAAAIQAo+d3+3QAAAAkB&#10;AAAPAAAAAAAAAAAAAAAAAPADAABkcnMvZG93bnJldi54bWxQSwUGAAAAAAQABADzAAAA+gQ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63" behindDoc="0" locked="0" layoutInCell="1" allowOverlap="1" wp14:anchorId="58D6361A" wp14:editId="52BA549F">
                <wp:simplePos x="0" y="0"/>
                <wp:positionH relativeFrom="column">
                  <wp:posOffset>3462558</wp:posOffset>
                </wp:positionH>
                <wp:positionV relativeFrom="paragraph">
                  <wp:posOffset>213018</wp:posOffset>
                </wp:positionV>
                <wp:extent cx="6927" cy="408305"/>
                <wp:effectExtent l="0" t="0" r="31750" b="29845"/>
                <wp:wrapNone/>
                <wp:docPr id="205324717" name="Straight Connector 34"/>
                <wp:cNvGraphicFramePr/>
                <a:graphic xmlns:a="http://schemas.openxmlformats.org/drawingml/2006/main">
                  <a:graphicData uri="http://schemas.microsoft.com/office/word/2010/wordprocessingShape">
                    <wps:wsp>
                      <wps:cNvCnPr/>
                      <wps:spPr>
                        <a:xfrm flipH="1">
                          <a:off x="0" y="0"/>
                          <a:ext cx="6927" cy="4083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4" style="position:absolute;flip:x;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72.65pt,16.75pt" to="273.2pt,48.9pt" w14:anchorId="22AD09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h4npwEAAJQDAAAOAAAAZHJzL2Uyb0RvYy54bWysU01P3DAQvVfiP1i+d5PdFgrRZjmAWg5V&#10;i2j5AcYZb6zaHst2N9l/37GzG1ALEkK9WP6Y92bem/H6crSG7SBEja7ly0XNGTiJnXbblt///Pz+&#10;nLOYhOuEQQct30Pkl5uTd+vBN7DCHk0HgRGJi83gW96n5JuqirIHK+ICPTh6VBisSHQM26oLYiB2&#10;a6pVXZ9VA4bOB5QQI91eT498U/iVApm+KxUhMdNyqi2VNZT1Ia/VZi2abRC+1/JQhnhDFVZoR0ln&#10;qmuRBPsd9D9UVsuAEVVaSLQVKqUlFA2kZln/peZHLzwULWRO9LNN8f/Rym+7K3cbyIbBxyb625BV&#10;jCpYpoz2N9TToosqZWOxbT/bBmNiki7PLlafOJP08LE+/1CfZlOriSST+RDTF0DL8qblRrusSTRi&#10;9zWmKfQYQrjHMsou7Q3kYOPuQDHdUbqpoDIhcGUC2wnqbfdreUhbIjNEaWNmUF1Svgg6xGYYlKl5&#10;LXCOLhnRpRlotcPwXNY0HktVU/xR9aQ1y37Abl+aUuyg1hdDD2OaZ+vpucAfP9PmDwAAAP//AwBQ&#10;SwMEFAAGAAgAAAAhADoLjwzdAAAACQEAAA8AAABkcnMvZG93bnJldi54bWxMj8FOwzAQRO9I/IO1&#10;SNyoA4nTkmZTlUqIMy2X3px4SaLG6xC7bfh7zAmOq3maeVtuZjuIC02+d4zwuEhAEDfO9NwifBxe&#10;H1YgfNBs9OCYEL7Jw6a6vSl1YdyV3+myD62IJewLjdCFMBZS+qYjq/3CjcQx+3ST1SGeUyvNpK+x&#10;3A7yKUlyaXXPcaHTI+06ak77s0U4vNlkrkO/I/5aJtvji8r5qBDv7+btGkSgOfzB8Ksf1aGKTrU7&#10;s/FiQFCZSiOKkKYKRARUlmcgaoTn5QpkVcr/H1Q/AAAA//8DAFBLAQItABQABgAIAAAAIQC2gziS&#10;/gAAAOEBAAATAAAAAAAAAAAAAAAAAAAAAABbQ29udGVudF9UeXBlc10ueG1sUEsBAi0AFAAGAAgA&#10;AAAhADj9If/WAAAAlAEAAAsAAAAAAAAAAAAAAAAALwEAAF9yZWxzLy5yZWxzUEsBAi0AFAAGAAgA&#10;AAAhAEy+HienAQAAlAMAAA4AAAAAAAAAAAAAAAAALgIAAGRycy9lMm9Eb2MueG1sUEsBAi0AFAAG&#10;AAgAAAAhADoLjwzdAAAACQEAAA8AAAAAAAAAAAAAAAAAAQQAAGRycy9kb3ducmV2LnhtbFBLBQYA&#10;AAAABAAEAPMAAAALBQ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60" behindDoc="0" locked="0" layoutInCell="1" allowOverlap="1" wp14:anchorId="5D3BEEBA" wp14:editId="03322A93">
                <wp:simplePos x="0" y="0"/>
                <wp:positionH relativeFrom="column">
                  <wp:posOffset>-381635</wp:posOffset>
                </wp:positionH>
                <wp:positionV relativeFrom="paragraph">
                  <wp:posOffset>204030</wp:posOffset>
                </wp:positionV>
                <wp:extent cx="6350" cy="332105"/>
                <wp:effectExtent l="0" t="0" r="31750" b="29845"/>
                <wp:wrapNone/>
                <wp:docPr id="748183402" name="Straight Connector 31"/>
                <wp:cNvGraphicFramePr/>
                <a:graphic xmlns:a="http://schemas.openxmlformats.org/drawingml/2006/main">
                  <a:graphicData uri="http://schemas.microsoft.com/office/word/2010/wordprocessingShape">
                    <wps:wsp>
                      <wps:cNvCnPr/>
                      <wps:spPr>
                        <a:xfrm>
                          <a:off x="0" y="0"/>
                          <a:ext cx="6350" cy="3321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1" style="position:absolute;z-index:25165826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30.05pt,16.05pt" to="-29.55pt,42.2pt" w14:anchorId="2D454E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59nmwEAAIoDAAAOAAAAZHJzL2Uyb0RvYy54bWysU8tu2zAQvAfoPxC815JsJCgEyzkkSC9F&#10;G7TNBzDU0iJCcgmSteS/75K25SApiiDIZcXHzO7OcLW+nqxhOwhRo+t4s6g5Ayex127b8Yffd5+/&#10;cBaTcL0w6KDje4j8evPpYj36FpY4oOkhMEriYjv6jg8p+baqohzAirhAD44uFQYrEm3DtuqDGCm7&#10;NdWyrq+qEUPvA0qIkU5vD5d8U/IrBTL9UCpCYqbj1FsqMZT4mGO1WYt2G4QftDy2Id7RhRXaUdE5&#10;1a1Igv0J+lUqq2XAiCotJNoKldISigZS09Qv1PwahIeihcyJfrYpflxa+X134+4D2TD62EZ/H7KK&#10;SQWbv9Qfm4pZ+9ksmBKTdHi1uiRDJV2sVsumvsxWVmeqDzF9BbQsLzputMtKRCt232I6QE8Q4p2L&#10;l1XaG8hg436CYrqnck1hl7mAGxPYTtCL9k/NsWxBZorSxsyk+v+kIzbToMzKW4kzulREl2ai1Q7D&#10;v6qm6dSqOuBPqg9as+xH7PflKYod9ODF0ONw5ol6vi/08y+0+QsAAP//AwBQSwMEFAAGAAgAAAAh&#10;AJZyyD3fAAAACQEAAA8AAABkcnMvZG93bnJldi54bWxMj8FOwzAMhu9IvENkJG5dujKqras7TZMQ&#10;4oJYB/esydJCk1RJ2pW3x5zgZFv+9PtzuZtNzyblQ+cswnKRAlO2cbKzGuH99JSsgYUorBS9swrh&#10;WwXYVbc3pSiku9qjmuqoGYXYUAiENsah4Dw0rTIiLNygLO0uzhsRafSaSy+uFG56nqVpzo3oLF1o&#10;xaAOrWq+6tEg9C9++tAHvQ/j8zGvP98u2etpQry/m/dbYFHN8Q+GX31Sh4qczm60MrAeIcnTJaEI&#10;DxlVApLHDTVnhPVqBbwq+f8Pqh8AAAD//wMAUEsBAi0AFAAGAAgAAAAhALaDOJL+AAAA4QEAABMA&#10;AAAAAAAAAAAAAAAAAAAAAFtDb250ZW50X1R5cGVzXS54bWxQSwECLQAUAAYACAAAACEAOP0h/9YA&#10;AACUAQAACwAAAAAAAAAAAAAAAAAvAQAAX3JlbHMvLnJlbHNQSwECLQAUAAYACAAAACEAp7OfZ5sB&#10;AACKAwAADgAAAAAAAAAAAAAAAAAuAgAAZHJzL2Uyb0RvYy54bWxQSwECLQAUAAYACAAAACEAlnLI&#10;Pd8AAAAJAQAADwAAAAAAAAAAAAAAAAD1AwAAZHJzL2Rvd25yZXYueG1sUEsFBgAAAAAEAAQA8wAA&#10;AAEFAAAAAA==&#10;">
                <v:stroke joinstyle="miter"/>
              </v:line>
            </w:pict>
          </mc:Fallback>
        </mc:AlternateContent>
      </w:r>
    </w:p>
    <w:p w:rsidRPr="00DF35FE" w:rsidR="00084047" w:rsidP="00DF35FE" w:rsidRDefault="004646E5" w14:paraId="1932145D" w14:textId="0F6588B9">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0" behindDoc="0" locked="0" layoutInCell="1" allowOverlap="1" wp14:anchorId="27271107" wp14:editId="5E6D57D9">
                <wp:simplePos x="0" y="0"/>
                <wp:positionH relativeFrom="column">
                  <wp:posOffset>4128655</wp:posOffset>
                </wp:positionH>
                <wp:positionV relativeFrom="paragraph">
                  <wp:posOffset>262197</wp:posOffset>
                </wp:positionV>
                <wp:extent cx="865505" cy="1669473"/>
                <wp:effectExtent l="0" t="0" r="10795" b="26035"/>
                <wp:wrapNone/>
                <wp:docPr id="1943342850" name="Flowchart: Alternate Process 41"/>
                <wp:cNvGraphicFramePr/>
                <a:graphic xmlns:a="http://schemas.openxmlformats.org/drawingml/2006/main">
                  <a:graphicData uri="http://schemas.microsoft.com/office/word/2010/wordprocessingShape">
                    <wps:wsp>
                      <wps:cNvSpPr/>
                      <wps:spPr>
                        <a:xfrm>
                          <a:off x="0" y="0"/>
                          <a:ext cx="865505" cy="166947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156642" w:rsidR="00EF15E6" w:rsidP="00545307" w:rsidRDefault="00EF15E6" w14:paraId="216CEC89" w14:textId="0434999D">
                            <w:pPr>
                              <w:jc w:val="center"/>
                              <w:rPr>
                                <w:sz w:val="16"/>
                                <w:szCs w:val="16"/>
                              </w:rPr>
                            </w:pPr>
                            <w:r w:rsidRPr="00156642">
                              <w:rPr>
                                <w:sz w:val="16"/>
                                <w:szCs w:val="16"/>
                              </w:rPr>
                              <w:t xml:space="preserve">Health and social care </w:t>
                            </w:r>
                            <w:r w:rsidRPr="00156642" w:rsidR="00AD1FD2">
                              <w:rPr>
                                <w:sz w:val="16"/>
                                <w:szCs w:val="16"/>
                              </w:rPr>
                              <w:t>improveme</w:t>
                            </w:r>
                            <w:r w:rsidR="00545307">
                              <w:rPr>
                                <w:sz w:val="16"/>
                                <w:szCs w:val="16"/>
                              </w:rPr>
                              <w:t xml:space="preserve">nt </w:t>
                            </w:r>
                            <w:r w:rsidRPr="00156642" w:rsidR="00CA7D34">
                              <w:rPr>
                                <w:sz w:val="16"/>
                                <w:szCs w:val="16"/>
                              </w:rPr>
                              <w:t>focus</w:t>
                            </w:r>
                            <w:r w:rsidRPr="00156642">
                              <w:rPr>
                                <w:sz w:val="16"/>
                                <w:szCs w:val="16"/>
                              </w:rPr>
                              <w:t xml:space="preserve"> on improving wellbeing, outcomes, accessibility, and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1" style="position:absolute;margin-left:325.1pt;margin-top:20.65pt;width:68.15pt;height:131.45pt;z-index:25165827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0"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eOsZQIAABQFAAAOAAAAZHJzL2Uyb0RvYy54bWysVE1v2zAMvQ/YfxB0Xx1nSdoGdYogRYcB&#10;RRssHXpWZLk2JksaxcTOfv0o2XG6LqdhF1kS+fjx/Kib27bWbK/AV9ZkPL0YcaaMtHllXjP+/fn+&#10;0xVnHoXJhbZGZfygPL9dfPxw07i5GtvS6lwBoyDGzxuX8RLRzZPEy1LVwl9YpwwZCwu1QDrCa5KD&#10;aCh6rZPxaDRLGgu5AyuV93R71xn5IsYvCiXxqSi8QqYzTrVhXCGu27AmixsxfwXhykr2ZYh/qKIW&#10;laGkQ6g7gYLtoPorVF1JsN4WeCFtndiiqKSKPVA36ehdN5tSOBV7IXK8G2jy/y+sfNxv3BqIhsb5&#10;uadt6KItoA5fqo+1kazDQJZqkUm6vJpNp6MpZ5JM6Wx2Pbn8HNhMTmgHHr8oW7OwyXihbbMqBeBS&#10;owIjUK27/xaJE/sHjx3+iKNgp6LiDg9ahbq0+aYKVuVUxjiio17USgPbC/rTQkplcNbXE70DrKi0&#10;HoDpOaDGtAf1vgGmoo4G4Ogc8M+MAyJmtQYHcF0ZC+cC5D+GzJ3/sfuu59A+ttuWmia6J6HIcLW1&#10;+WENDGwnbO/kfUVkPwiPawGkZNI8TSc+0RL4z7jtd5yVFn6duw/+JDCyctbQZGTc/9wJUJzpr4ak&#10;d51OJmGU4mEyvRzTAd5atm8tZlevLP2SlN4BJ+M2+KM+bguw9QsN8TJkJZMwknJnXCIcDyvsJpae&#10;AamWy+hG4+MEPpiNkyF4IDro5rl9EeB6xSFp9dEep0jM32ms8w1IY5c7tEUVBXjitf8FNHpR1/0z&#10;EWb77Tl6nR6zxW8AAAD//wMAUEsDBBQABgAIAAAAIQCTkrxt4AAAAAoBAAAPAAAAZHJzL2Rvd25y&#10;ZXYueG1sTI9NS8QwFEX3gv8hPMGdk0y/Zqh9HYrgQgVhRkHcZZrYVpOX0mSm9d8bV7p83MO951W7&#10;xRp21pMfHCGsVwKYptapgTqE15f7my0wHyQpaRxphG/tYVdfXlSyVG6mvT4fQsdiCflSIvQhjCXn&#10;vu21lX7lRk0x+3CTlSGeU8fVJOdYbg1PhCi4lQPFhV6O+q7X7dfhZBHyjVdvz09zKj7pseXhocne&#10;TYN4fbU0t8CCXsIfDL/6UR3q6HR0J1KeGYQiF0lEEbJ1CiwCm22RAzsipCJLgNcV//9C/QMAAP//&#10;AwBQSwECLQAUAAYACAAAACEAtoM4kv4AAADhAQAAEwAAAAAAAAAAAAAAAAAAAAAAW0NvbnRlbnRf&#10;VHlwZXNdLnhtbFBLAQItABQABgAIAAAAIQA4/SH/1gAAAJQBAAALAAAAAAAAAAAAAAAAAC8BAABf&#10;cmVscy8ucmVsc1BLAQItABQABgAIAAAAIQAoDeOsZQIAABQFAAAOAAAAAAAAAAAAAAAAAC4CAABk&#10;cnMvZTJvRG9jLnhtbFBLAQItABQABgAIAAAAIQCTkrxt4AAAAAoBAAAPAAAAAAAAAAAAAAAAAL8E&#10;AABkcnMvZG93bnJldi54bWxQSwUGAAAAAAQABADzAAAAzAUAAAAA&#10;" w14:anchorId="27271107">
                <v:textbox>
                  <w:txbxContent>
                    <w:p w:rsidRPr="00156642" w:rsidR="00EF15E6" w:rsidP="00545307" w:rsidRDefault="00EF15E6" w14:paraId="216CEC89" w14:textId="0434999D">
                      <w:pPr>
                        <w:jc w:val="center"/>
                        <w:rPr>
                          <w:sz w:val="16"/>
                          <w:szCs w:val="16"/>
                        </w:rPr>
                      </w:pPr>
                      <w:r w:rsidRPr="00156642">
                        <w:rPr>
                          <w:sz w:val="16"/>
                          <w:szCs w:val="16"/>
                        </w:rPr>
                        <w:t xml:space="preserve">Health and social care </w:t>
                      </w:r>
                      <w:r w:rsidRPr="00156642" w:rsidR="00AD1FD2">
                        <w:rPr>
                          <w:sz w:val="16"/>
                          <w:szCs w:val="16"/>
                        </w:rPr>
                        <w:t>improveme</w:t>
                      </w:r>
                      <w:r w:rsidR="00545307">
                        <w:rPr>
                          <w:sz w:val="16"/>
                          <w:szCs w:val="16"/>
                        </w:rPr>
                        <w:t xml:space="preserve">nt </w:t>
                      </w:r>
                      <w:r w:rsidRPr="00156642" w:rsidR="00CA7D34">
                        <w:rPr>
                          <w:sz w:val="16"/>
                          <w:szCs w:val="16"/>
                        </w:rPr>
                        <w:t>focus</w:t>
                      </w:r>
                      <w:r w:rsidRPr="00156642">
                        <w:rPr>
                          <w:sz w:val="16"/>
                          <w:szCs w:val="16"/>
                        </w:rPr>
                        <w:t xml:space="preserve"> on improving wellbeing, outcomes, accessibility, and efficiency.</w:t>
                      </w:r>
                    </w:p>
                  </w:txbxContent>
                </v:textbox>
              </v:shape>
            </w:pict>
          </mc:Fallback>
        </mc:AlternateContent>
      </w:r>
      <w:r w:rsidRPr="00DF35FE" w:rsidR="00C06697">
        <w:rPr>
          <w:rFonts w:ascii="Arial" w:hAnsi="Arial" w:eastAsia="Arial Nova" w:cs="Arial"/>
          <w:i/>
          <w:iCs/>
          <w:noProof/>
          <w:color w:val="000000" w:themeColor="text1"/>
          <w:sz w:val="22"/>
          <w:szCs w:val="22"/>
        </w:rPr>
        <mc:AlternateContent>
          <mc:Choice Requires="wps">
            <w:drawing>
              <wp:anchor distT="0" distB="0" distL="114300" distR="114300" simplePos="0" relativeHeight="251658271" behindDoc="0" locked="0" layoutInCell="1" allowOverlap="1" wp14:anchorId="33FD2D69" wp14:editId="589BFD01">
                <wp:simplePos x="0" y="0"/>
                <wp:positionH relativeFrom="column">
                  <wp:posOffset>5514109</wp:posOffset>
                </wp:positionH>
                <wp:positionV relativeFrom="paragraph">
                  <wp:posOffset>227561</wp:posOffset>
                </wp:positionV>
                <wp:extent cx="1143000" cy="921327"/>
                <wp:effectExtent l="0" t="0" r="19050" b="12700"/>
                <wp:wrapNone/>
                <wp:docPr id="1401591069" name="Flowchart: Alternate Process 42"/>
                <wp:cNvGraphicFramePr/>
                <a:graphic xmlns:a="http://schemas.openxmlformats.org/drawingml/2006/main">
                  <a:graphicData uri="http://schemas.microsoft.com/office/word/2010/wordprocessingShape">
                    <wps:wsp>
                      <wps:cNvSpPr/>
                      <wps:spPr>
                        <a:xfrm>
                          <a:off x="0" y="0"/>
                          <a:ext cx="1143000" cy="921327"/>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4646E5" w:rsidR="004646E5" w:rsidP="004646E5" w:rsidRDefault="004646E5" w14:paraId="39E1D6EE" w14:textId="0329FD7B">
                            <w:pPr>
                              <w:jc w:val="center"/>
                              <w:rPr>
                                <w:sz w:val="16"/>
                                <w:szCs w:val="16"/>
                              </w:rPr>
                            </w:pPr>
                            <w:r w:rsidRPr="004646E5">
                              <w:rPr>
                                <w:sz w:val="16"/>
                                <w:szCs w:val="16"/>
                              </w:rPr>
                              <w:t>Preventative and person-centred care reduces long-term demand on health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2" style="position:absolute;margin-left:434.2pt;margin-top:17.9pt;width:90pt;height:72.55pt;z-index:25165827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1"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7qIZAIAABQFAAAOAAAAZHJzL2Uyb0RvYy54bWysVE1v2zAMvQ/YfxB0X22nabsGdYogRYcB&#10;RRssHXpWZLk2JksaxcTOfv0o2XG6LqdhF1sS+fjx9Kib267RbKfA19bkPDtLOVNG2qI2rzn//nz/&#10;6TNnHoUphLZG5XyvPL+df/xw07qZmtjK6kIBoyDGz1qX8wrRzZLEy0o1wp9ZpwwZSwuNQNrCa1KA&#10;aCl6o5NJml4mrYXCgZXKezq96418HuOXpZL4VJZeIdM5p9owfiF+N+GbzG/E7BWEq2o5lCH+oYpG&#10;1IaSjqHuBAq2hfqvUE0twXpb4pm0TWLLspYq9kDdZOm7btaVcCr2QuR4N9Lk/19Y+bhbuxUQDa3z&#10;M0/L0EVXQhP+VB/rIln7kSzVIZN0mGXT8zQlTiXZrifZ+eQqsJkc0Q48flG2YWGR81LbdlkJwIVG&#10;BUagWvX3FokTuwePPf6Ao2DHouIK91qFurT5pkpWF1TGJKKjXtRSA9sJumkhpTJ4OdQTvQOsrLUe&#10;gdkpoMZsAA2+AaaijkZgegr4Z8YREbNagyO4qY2FUwGKH2Pm3v/Qfd9zaB+7TUdNE/UXochwtLHF&#10;fgUMbC9s7+R9TWQ/CI8rAaRkuh+aTnyiT+A/53ZYcVZZ+HXqPPiTwMjKWUuTkXP/cytAcaa/GpLe&#10;dTadhlGKm+nF1YQ28NayeWsx22Zp6UoyegecjMvgj/qwLME2LzTEi5CVTMJIyp1ziXDYLLGfWHoG&#10;pFosohuNjxP4YNZOhuCB6KCb5+5FgBsUh6TVR3uYIjF7p7HeNyCNXWzRlnUU4JHX4Qpo9KKuh2ci&#10;zPbbffQ6Pmbz3wAAAP//AwBQSwMEFAAGAAgAAAAhAKZ24zngAAAACwEAAA8AAABkcnMvZG93bnJl&#10;di54bWxMj0FPwzAMhe9I/IfISNxYAutGKU2nCokDICExkKbdssa0hcapmmwt/x73BDfb7+n5e/lm&#10;cp044RBaTxquFwoEUuVtS7WGj/fHqxREiIas6Tyhhh8MsCnOz3KTWT/SG562sRYcQiEzGpoY+0zK&#10;UDXoTFj4Hom1Tz84E3kdamkHM3K46+SNUmvpTEv8oTE9PjRYfW+PTsPqNtjd68u4VF/0XMn4VCb7&#10;rtT68mIq70FEnOKfGWZ8RoeCmQ7+SDaITkO6ThO2aliuuMJsUMl8OfCUqjuQRS7/dyh+AQAA//8D&#10;AFBLAQItABQABgAIAAAAIQC2gziS/gAAAOEBAAATAAAAAAAAAAAAAAAAAAAAAABbQ29udGVudF9U&#10;eXBlc10ueG1sUEsBAi0AFAAGAAgAAAAhADj9If/WAAAAlAEAAAsAAAAAAAAAAAAAAAAALwEAAF9y&#10;ZWxzLy5yZWxzUEsBAi0AFAAGAAgAAAAhAMpXuohkAgAAFAUAAA4AAAAAAAAAAAAAAAAALgIAAGRy&#10;cy9lMm9Eb2MueG1sUEsBAi0AFAAGAAgAAAAhAKZ24zngAAAACwEAAA8AAAAAAAAAAAAAAAAAvgQA&#10;AGRycy9kb3ducmV2LnhtbFBLBQYAAAAABAAEAPMAAADLBQAAAAA=&#10;" w14:anchorId="33FD2D69">
                <v:textbox>
                  <w:txbxContent>
                    <w:p w:rsidRPr="004646E5" w:rsidR="004646E5" w:rsidP="004646E5" w:rsidRDefault="004646E5" w14:paraId="39E1D6EE" w14:textId="0329FD7B">
                      <w:pPr>
                        <w:jc w:val="center"/>
                        <w:rPr>
                          <w:sz w:val="16"/>
                          <w:szCs w:val="16"/>
                        </w:rPr>
                      </w:pPr>
                      <w:r w:rsidRPr="004646E5">
                        <w:rPr>
                          <w:sz w:val="16"/>
                          <w:szCs w:val="16"/>
                        </w:rPr>
                        <w:t>Preventative and person-centred care reduces long-term demand on health services.</w:t>
                      </w:r>
                    </w:p>
                  </w:txbxContent>
                </v:textbox>
              </v:shape>
            </w:pict>
          </mc:Fallback>
        </mc:AlternateContent>
      </w:r>
      <w:r w:rsidRPr="00DF35FE" w:rsidR="006B1756">
        <w:rPr>
          <w:rFonts w:ascii="Arial" w:hAnsi="Arial" w:eastAsia="Arial Nova" w:cs="Arial"/>
          <w:i/>
          <w:iCs/>
          <w:noProof/>
          <w:color w:val="000000" w:themeColor="text1"/>
          <w:sz w:val="22"/>
          <w:szCs w:val="22"/>
        </w:rPr>
        <mc:AlternateContent>
          <mc:Choice Requires="wps">
            <w:drawing>
              <wp:anchor distT="0" distB="0" distL="114300" distR="114300" simplePos="0" relativeHeight="251658269" behindDoc="0" locked="0" layoutInCell="1" allowOverlap="1" wp14:anchorId="60A3FC6E" wp14:editId="792BCFFB">
                <wp:simplePos x="0" y="0"/>
                <wp:positionH relativeFrom="column">
                  <wp:posOffset>3089564</wp:posOffset>
                </wp:positionH>
                <wp:positionV relativeFrom="paragraph">
                  <wp:posOffset>206779</wp:posOffset>
                </wp:positionV>
                <wp:extent cx="844550" cy="1378123"/>
                <wp:effectExtent l="0" t="0" r="12700" b="12700"/>
                <wp:wrapNone/>
                <wp:docPr id="1613912407" name="Flowchart: Alternate Process 40"/>
                <wp:cNvGraphicFramePr/>
                <a:graphic xmlns:a="http://schemas.openxmlformats.org/drawingml/2006/main">
                  <a:graphicData uri="http://schemas.microsoft.com/office/word/2010/wordprocessingShape">
                    <wps:wsp>
                      <wps:cNvSpPr/>
                      <wps:spPr>
                        <a:xfrm>
                          <a:off x="0" y="0"/>
                          <a:ext cx="844550" cy="137812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6B1756" w:rsidP="006B1756" w:rsidRDefault="006B1756" w14:paraId="1D2E2EC8" w14:textId="265D5578">
                            <w:pPr>
                              <w:jc w:val="center"/>
                            </w:pPr>
                            <w:r w:rsidRPr="006B1756">
                              <w:rPr>
                                <w:sz w:val="16"/>
                                <w:szCs w:val="16"/>
                              </w:rPr>
                              <w:t>Involving service users in care decisions improves patient-centred and preventative care</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0" style="position:absolute;margin-left:243.25pt;margin-top:16.3pt;width:66.5pt;height:108.5pt;z-index:25165826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2"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0OcYwIAABQFAAAOAAAAZHJzL2Uyb0RvYy54bWysVE1v2zAMvQ/YfxB0Xx2naZsFdYogRYcB&#10;RRusHXpWZKk2JksaxcTJfv0o2XG6LqdhF1sS+fjx9Kjrm11j2FZBqJ0teH424kxZ6cravhb8+/Pd&#10;pylnAYUthXFWFXyvAr+Zf/xw3fqZGrvKmVIBoyA2zFpf8ArRz7IsyEo1Ipw5rywZtYNGIG3hNStB&#10;tBS9Mdl4NLrMWgelBydVCHR62xn5PMXXWkl81DooZKbgVBumL6TvOn6z+bWYvYLwVS37MsQ/VNGI&#10;2lLSIdStQME2UP8VqqkluOA0nknXZE7rWqrUA3WTj95181QJr1IvRE7wA03h/4WVD9snvwKiofVh&#10;FmgZu9hpaOKf6mO7RNZ+IEvtkEk6nE4mFxdEqSRTfn41zcfnkc3siPYQ8ItyDYuLgmvj2mUlABcG&#10;FViBatXdWyJObO8DdvgDjoIdi0or3BsV6zL2m9KsLqmMcUInvailAbYVdNNCSmXxsq8neUeYro0Z&#10;gPkpoMG8B/W+EaaSjgbg6BTwz4wDImV1FgdwU1sHpwKUP4bMnf+h+67n2D7u1jtqmuhOncWjtSv3&#10;K2DgOmEHL+9qIvteBFwJICXTBdF04iN9Iv8Fd/2Ks8rBr1Pn0Z8ERlbOWpqMgoefGwGKM/PVkvQ+&#10;55NJHKW0mVxcjWkDby3rtxa7aZaOriSnd8DLtIz+aA5LDa55oSFexKxkElZS7oJLhMNmid3E0jMg&#10;1WKR3Gh8vMB7++RlDB6Jjrp53r0I8L3ikLT64A5TJGbvNNb5RqR1iw06XScBHnntr4BGL+m6fybi&#10;bL/dJ6/jYzb/DQAA//8DAFBLAwQUAAYACAAAACEAVnH7ZuEAAAAKAQAADwAAAGRycy9kb3ducmV2&#10;LnhtbEyPwU7DMAyG70i8Q2Qkbixd15Wt1J0qJA6AhMRAQtyyJrSFxKmabC1vjznB0fan399f7mZn&#10;xcmMofeEsFwkIAw1XvfUIry+3F1tQISoSCvrySB8mwC76vysVIX2Ez2b0z62gkMoFAqhi3EopAxN&#10;Z5wKCz8Y4tuHH52KPI6t1KOaONxZmSZJLp3qiT90ajC3nWm+9keHsL4O+u3pcVoln/TQyHhfZ++2&#10;Rry8mOsbENHM8Q+GX31Wh4qdDv5IOgiLkG3yNaMIqzQHwUC+3PLigJBm2xxkVcr/FaofAAAA//8D&#10;AFBLAQItABQABgAIAAAAIQC2gziS/gAAAOEBAAATAAAAAAAAAAAAAAAAAAAAAABbQ29udGVudF9U&#10;eXBlc10ueG1sUEsBAi0AFAAGAAgAAAAhADj9If/WAAAAlAEAAAsAAAAAAAAAAAAAAAAALwEAAF9y&#10;ZWxzLy5yZWxzUEsBAi0AFAAGAAgAAAAhAEXvQ5xjAgAAFAUAAA4AAAAAAAAAAAAAAAAALgIAAGRy&#10;cy9lMm9Eb2MueG1sUEsBAi0AFAAGAAgAAAAhAFZx+2bhAAAACgEAAA8AAAAAAAAAAAAAAAAAvQQA&#10;AGRycy9kb3ducmV2LnhtbFBLBQYAAAAABAAEAPMAAADLBQAAAAA=&#10;" w14:anchorId="60A3FC6E">
                <v:textbox>
                  <w:txbxContent>
                    <w:p w:rsidR="006B1756" w:rsidP="006B1756" w:rsidRDefault="006B1756" w14:paraId="1D2E2EC8" w14:textId="265D5578">
                      <w:pPr>
                        <w:jc w:val="center"/>
                      </w:pPr>
                      <w:r w:rsidRPr="006B1756">
                        <w:rPr>
                          <w:sz w:val="16"/>
                          <w:szCs w:val="16"/>
                        </w:rPr>
                        <w:t>Involving service users in care decisions improves patient-centred and preventative care</w:t>
                      </w:r>
                      <w:r>
                        <w:t>.</w:t>
                      </w:r>
                    </w:p>
                  </w:txbxContent>
                </v:textbox>
              </v:shape>
            </w:pict>
          </mc:Fallback>
        </mc:AlternateContent>
      </w:r>
      <w:r w:rsidRPr="00DF35FE" w:rsidR="00BE692F">
        <w:rPr>
          <w:rFonts w:ascii="Arial" w:hAnsi="Arial" w:eastAsia="Arial Nova" w:cs="Arial"/>
          <w:i/>
          <w:iCs/>
          <w:noProof/>
          <w:color w:val="000000" w:themeColor="text1"/>
          <w:sz w:val="22"/>
          <w:szCs w:val="22"/>
        </w:rPr>
        <mc:AlternateContent>
          <mc:Choice Requires="wps">
            <w:drawing>
              <wp:anchor distT="0" distB="0" distL="114300" distR="114300" simplePos="0" relativeHeight="251658268" behindDoc="0" locked="0" layoutInCell="1" allowOverlap="1" wp14:anchorId="678CE9D9" wp14:editId="6E9E523F">
                <wp:simplePos x="0" y="0"/>
                <wp:positionH relativeFrom="column">
                  <wp:posOffset>1745673</wp:posOffset>
                </wp:positionH>
                <wp:positionV relativeFrom="paragraph">
                  <wp:posOffset>185997</wp:posOffset>
                </wp:positionV>
                <wp:extent cx="1087120" cy="1399309"/>
                <wp:effectExtent l="0" t="0" r="17780" b="10795"/>
                <wp:wrapNone/>
                <wp:docPr id="121104682" name="Flowchart: Alternate Process 39"/>
                <wp:cNvGraphicFramePr/>
                <a:graphic xmlns:a="http://schemas.openxmlformats.org/drawingml/2006/main">
                  <a:graphicData uri="http://schemas.microsoft.com/office/word/2010/wordprocessingShape">
                    <wps:wsp>
                      <wps:cNvSpPr/>
                      <wps:spPr>
                        <a:xfrm>
                          <a:off x="0" y="0"/>
                          <a:ext cx="1087120" cy="139930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BE692F" w:rsidR="00BE692F" w:rsidP="00BE692F" w:rsidRDefault="00BE692F" w14:paraId="194F3FB2" w14:textId="343B9827">
                            <w:pPr>
                              <w:jc w:val="center"/>
                              <w:rPr>
                                <w:sz w:val="16"/>
                                <w:szCs w:val="16"/>
                              </w:rPr>
                            </w:pPr>
                            <w:r w:rsidRPr="00BE692F">
                              <w:rPr>
                                <w:sz w:val="16"/>
                                <w:szCs w:val="16"/>
                              </w:rPr>
                              <w:t>Value creation involves using creativity and resources to meet the needs of individuals and communities effectively.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39" style="position:absolute;margin-left:137.45pt;margin-top:14.65pt;width:85.6pt;height:110.2pt;z-index:2516582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3"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tjxZQIAABUFAAAOAAAAZHJzL2Uyb0RvYy54bWysVE1v2zAMvQ/YfxB0X22nXdsEdYogRYcB&#10;RRssHXpWZLk2JksaxcTOfv0o2XG6LqdhF1sS+fjx9Kib267RbKfA19bkPDtLOVNG2qI2rzn//nz/&#10;6Zozj8IUQlujcr5Xnt/OP364ad1MTWxldaGAURDjZ63LeYXoZkniZaUa4c+sU4aMpYVGIG3hNSlA&#10;tBS90ckkTS+T1kLhwErlPZ3e9UY+j/HLUkl8KkuvkOmcU20YvxC/m/BN5jdi9grCVbUcyhD/UEUj&#10;akNJx1B3AgXbQv1XqKaWYL0t8UzaJrFlWUsVe6BusvRdN+tKOBV7IXK8G2ny/y+sfNyt3QqIhtb5&#10;madl6KIroQl/qo91kaz9SJbqkEk6zNLrq2xCnEqyZefT6Xk6DXQmR7gDj1+UbVhY5LzUtl1WAnCh&#10;UYERqFb9xUXmxO7BY48/4CjYsaq4wr1WoTBtvqmS1QXVMYnoKBi11MB2gq5aSKkMXg71RO8AK2ut&#10;R2B2CqgxG0CDb4CpKKQRmJ4C/plxRMSs1uAIbmpj4VSA4seYufc/dN/3HNrHbtNR00T3VSgyHG1s&#10;sV8BA9sr2zt5XxPZD8LjSgBJmS6IxhOf6BP4z7kdVpxVFn6dOg/+pDCyctbSaOTc/9wKUJzpr4a0&#10;N80uLsIsxc3F56sgAnhr2by1mG2ztHQlGT0ETsZl8Ed9WJZgmxea4kXISiZhJOXOuUQ4bJbYjyy9&#10;A1ItFtGN5scJfDBrJ0PwQHTQzXP3IsANikMS66M9jJGYvdNY7xuQxi62aMs6CvDI63AFNHtR18M7&#10;EYb77T56HV+z+W8AAAD//wMAUEsDBBQABgAIAAAAIQB9AdXU4AAAAAoBAAAPAAAAZHJzL2Rvd25y&#10;ZXYueG1sTI9NS8NAEIbvgv9hGcGb3bRdGxOzKUHwoELBKoi3bXZMotnZkN028d87nvQ2Hw/vPFNs&#10;Z9eLE46h86RhuUhAINXedtRoeH25v7oBEaIha3pPqOEbA2zL87PC5NZP9IynfWwEh1DIjYY2xiGX&#10;MtQtOhMWfkDi3YcfnYncjo20o5k43PVylSQb6UxHfKE1A961WH/tj07DdRrs2+5pWief9FjL+FCp&#10;977S+vJirm5BRJzjHwy/+qwOJTsd/JFsEL2GVaoyRrnI1iAYUGqzBHHggcpSkGUh/79Q/gAAAP//&#10;AwBQSwECLQAUAAYACAAAACEAtoM4kv4AAADhAQAAEwAAAAAAAAAAAAAAAAAAAAAAW0NvbnRlbnRf&#10;VHlwZXNdLnhtbFBLAQItABQABgAIAAAAIQA4/SH/1gAAAJQBAAALAAAAAAAAAAAAAAAAAC8BAABf&#10;cmVscy8ucmVsc1BLAQItABQABgAIAAAAIQARftjxZQIAABUFAAAOAAAAAAAAAAAAAAAAAC4CAABk&#10;cnMvZTJvRG9jLnhtbFBLAQItABQABgAIAAAAIQB9AdXU4AAAAAoBAAAPAAAAAAAAAAAAAAAAAL8E&#10;AABkcnMvZG93bnJldi54bWxQSwUGAAAAAAQABADzAAAAzAUAAAAA&#10;" w14:anchorId="678CE9D9">
                <v:textbox>
                  <w:txbxContent>
                    <w:p w:rsidRPr="00BE692F" w:rsidR="00BE692F" w:rsidP="00BE692F" w:rsidRDefault="00BE692F" w14:paraId="194F3FB2" w14:textId="343B9827">
                      <w:pPr>
                        <w:jc w:val="center"/>
                        <w:rPr>
                          <w:sz w:val="16"/>
                          <w:szCs w:val="16"/>
                        </w:rPr>
                      </w:pPr>
                      <w:r w:rsidRPr="00BE692F">
                        <w:rPr>
                          <w:sz w:val="16"/>
                          <w:szCs w:val="16"/>
                        </w:rPr>
                        <w:t>Value creation involves using creativity and resources to meet the needs of individuals and communities effectively.</w:t>
                      </w:r>
                    </w:p>
                  </w:txbxContent>
                </v:textbox>
              </v:shape>
            </w:pict>
          </mc:Fallback>
        </mc:AlternateContent>
      </w:r>
      <w:r w:rsidRPr="00DF35FE" w:rsidR="00C82DB9">
        <w:rPr>
          <w:rFonts w:ascii="Arial" w:hAnsi="Arial" w:eastAsia="Arial Nova" w:cs="Arial"/>
          <w:i/>
          <w:iCs/>
          <w:noProof/>
          <w:color w:val="000000" w:themeColor="text1"/>
          <w:sz w:val="22"/>
          <w:szCs w:val="22"/>
        </w:rPr>
        <mc:AlternateContent>
          <mc:Choice Requires="wps">
            <w:drawing>
              <wp:anchor distT="0" distB="0" distL="114300" distR="114300" simplePos="0" relativeHeight="251658266" behindDoc="0" locked="0" layoutInCell="1" allowOverlap="1" wp14:anchorId="514419BD" wp14:editId="486083FC">
                <wp:simplePos x="0" y="0"/>
                <wp:positionH relativeFrom="column">
                  <wp:posOffset>-810491</wp:posOffset>
                </wp:positionH>
                <wp:positionV relativeFrom="paragraph">
                  <wp:posOffset>227561</wp:posOffset>
                </wp:positionV>
                <wp:extent cx="1024890" cy="1551709"/>
                <wp:effectExtent l="0" t="0" r="22860" b="10795"/>
                <wp:wrapNone/>
                <wp:docPr id="1420707908" name="Flowchart: Alternate Process 37"/>
                <wp:cNvGraphicFramePr/>
                <a:graphic xmlns:a="http://schemas.openxmlformats.org/drawingml/2006/main">
                  <a:graphicData uri="http://schemas.microsoft.com/office/word/2010/wordprocessingShape">
                    <wps:wsp>
                      <wps:cNvSpPr/>
                      <wps:spPr>
                        <a:xfrm>
                          <a:off x="0" y="0"/>
                          <a:ext cx="1024890" cy="155170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C82DB9" w:rsidR="00C82DB9" w:rsidP="00C82DB9" w:rsidRDefault="00C82DB9" w14:paraId="59F9C8D2" w14:textId="5320A10A">
                            <w:pPr>
                              <w:jc w:val="center"/>
                              <w:rPr>
                                <w:sz w:val="16"/>
                                <w:szCs w:val="16"/>
                              </w:rPr>
                            </w:pPr>
                            <w:r w:rsidRPr="00C82DB9">
                              <w:rPr>
                                <w:sz w:val="16"/>
                                <w:szCs w:val="16"/>
                              </w:rPr>
                              <w:t>Creativity supports wellbeing by encouraging engagement, self-expression, and intrinsic motivation in care settings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37" style="position:absolute;margin-left:-63.8pt;margin-top:17.9pt;width:80.7pt;height:122.2pt;z-index:2516582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4"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OGSZAIAABUFAAAOAAAAZHJzL2Uyb0RvYy54bWysVMtu2zAQvBfoPxC8N7IM52VEDgwHKQoE&#10;qdGkyJmmyEgoRbLLtSX367ukZDlNfSp6kUjuzj6Gs7y57RrDdgpC7WzB87MJZ8pKV9b2teDfn+8/&#10;XXEWUNhSGGdVwfcq8NvFxw83rZ+rqaucKRUwCmLDvPUFrxD9PMuCrFQjwpnzypJRO2gE0hZesxJE&#10;S9Ebk00nk4usdVB6cFKFQKd3vZEvUnytlcSvWgeFzBScasP0hfTdxG+2uBHzVxC+quVQhviHKhpR&#10;W0o6hroTKNgW6r9CNbUEF5zGM+mazGldS5V6oG7yybtunirhVeqFyAl+pCn8v7Dycffk10A0tD7M&#10;Ay1jF52GJv6pPtYlsvYjWapDJukwn0xnV9fEqSRbfn6eX06uI53ZEe4h4GflGhYXBdfGtatKAC4N&#10;KrAC1bq/uMSc2D0E7PEHHAU7VpVWuDcqFmbsN6VZXVId04ROglErA2wn6KqFlMrixVBP8o4wXRsz&#10;AvNTQIP5ABp8I0wlIY3AySngnxlHRMrqLI7gprYOTgUof4yZe/9D933PsX3sNh01TXRfxSLj0caV&#10;+zUwcL2yg5f3NZH9IAKuBZCU6YJoPPErfSL/BXfDirPKwa9T59GfFEZWzloajYKHn1sBijPzxZL2&#10;rvPZLM5S2szOL6e0gbeWzVuL3TYrR1eS00PgZVpGfzSHpQbXvNAUL2NWMgkrKXfBJcJhs8J+ZOkd&#10;kGq5TG40P17gg33yMgaPREfdPHcvAvygOCSxPrrDGIn5O431vhFp3XKLTtdJgEdehyug2Uu6Ht6J&#10;ONxv98nr+JotfgMAAP//AwBQSwMEFAAGAAgAAAAhALjUIJThAAAACgEAAA8AAABkcnMvZG93bnJl&#10;di54bWxMj01Lw0AQhu+C/2EZwVu7aWI/SLMpQfCggtAqSG/b7JhEd2dDdtvEf+940tMwzMM7z1vs&#10;JmfFBYfQeVKwmCcgkGpvOmoUvL0+zDYgQtRktPWECr4xwK68vip0bvxIe7wcYiM4hEKuFbQx9rmU&#10;oW7R6TD3PRLfPvzgdOR1aKQZ9Mjhzso0SVbS6Y74Q6t7vG+x/jqcnYLlOpj3l+cxSz7pqZbxsbo7&#10;2kqp25up2oKIOMU/GH71WR1Kdjr5M5kgrILZIl2vmFWQLbkDE1nG86Qg3SQpyLKQ/yuUPwAAAP//&#10;AwBQSwECLQAUAAYACAAAACEAtoM4kv4AAADhAQAAEwAAAAAAAAAAAAAAAAAAAAAAW0NvbnRlbnRf&#10;VHlwZXNdLnhtbFBLAQItABQABgAIAAAAIQA4/SH/1gAAAJQBAAALAAAAAAAAAAAAAAAAAC8BAABf&#10;cmVscy8ucmVsc1BLAQItABQABgAIAAAAIQBTfOGSZAIAABUFAAAOAAAAAAAAAAAAAAAAAC4CAABk&#10;cnMvZTJvRG9jLnhtbFBLAQItABQABgAIAAAAIQC41CCU4QAAAAoBAAAPAAAAAAAAAAAAAAAAAL4E&#10;AABkcnMvZG93bnJldi54bWxQSwUGAAAAAAQABADzAAAAzAUAAAAA&#10;" w14:anchorId="514419BD">
                <v:textbox>
                  <w:txbxContent>
                    <w:p w:rsidRPr="00C82DB9" w:rsidR="00C82DB9" w:rsidP="00C82DB9" w:rsidRDefault="00C82DB9" w14:paraId="59F9C8D2" w14:textId="5320A10A">
                      <w:pPr>
                        <w:jc w:val="center"/>
                        <w:rPr>
                          <w:sz w:val="16"/>
                          <w:szCs w:val="16"/>
                        </w:rPr>
                      </w:pPr>
                      <w:r w:rsidRPr="00C82DB9">
                        <w:rPr>
                          <w:sz w:val="16"/>
                          <w:szCs w:val="16"/>
                        </w:rPr>
                        <w:t>Creativity supports wellbeing by encouraging engagement, self-expression, and intrinsic motivation in care settings</w:t>
                      </w:r>
                    </w:p>
                  </w:txbxContent>
                </v:textbox>
              </v:shape>
            </w:pict>
          </mc:Fallback>
        </mc:AlternateContent>
      </w:r>
    </w:p>
    <w:p w:rsidRPr="00DF35FE" w:rsidR="00084047" w:rsidP="00DF35FE" w:rsidRDefault="00084047" w14:paraId="532EC627" w14:textId="77777777">
      <w:pPr>
        <w:spacing w:line="360" w:lineRule="auto"/>
        <w:rPr>
          <w:rFonts w:ascii="Arial" w:hAnsi="Arial" w:eastAsia="Arial Nova" w:cs="Arial"/>
          <w:i/>
          <w:iCs/>
          <w:color w:val="000000" w:themeColor="text1"/>
          <w:sz w:val="22"/>
          <w:szCs w:val="22"/>
        </w:rPr>
      </w:pPr>
    </w:p>
    <w:p w:rsidRPr="00DF35FE" w:rsidR="00A44B03" w:rsidP="00DF35FE" w:rsidRDefault="00A44B03" w14:paraId="43A9BFC8" w14:textId="77777777">
      <w:pPr>
        <w:spacing w:line="360" w:lineRule="auto"/>
        <w:rPr>
          <w:rFonts w:ascii="Arial" w:hAnsi="Arial" w:eastAsia="Arial Nova" w:cs="Arial"/>
          <w:i/>
          <w:iCs/>
          <w:color w:val="000000" w:themeColor="text1"/>
          <w:sz w:val="22"/>
          <w:szCs w:val="22"/>
        </w:rPr>
      </w:pPr>
    </w:p>
    <w:p w:rsidRPr="00DF35FE" w:rsidR="00245ECC" w:rsidP="00DF35FE" w:rsidRDefault="00245ECC" w14:paraId="2B782A08"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15DD8D56"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32C3E97A"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68D5521E"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02CC0D73" w14:textId="77777777">
      <w:pPr>
        <w:spacing w:line="360" w:lineRule="auto"/>
        <w:rPr>
          <w:rFonts w:ascii="Arial" w:hAnsi="Arial" w:eastAsia="Arial Nova" w:cs="Arial"/>
          <w:i/>
          <w:iCs/>
          <w:color w:val="000000" w:themeColor="text1"/>
          <w:sz w:val="22"/>
          <w:szCs w:val="22"/>
        </w:rPr>
      </w:pPr>
    </w:p>
    <w:p w:rsidR="00DF35FE" w:rsidP="00DF35FE" w:rsidRDefault="00DF35FE" w14:paraId="176F0D92" w14:textId="77777777">
      <w:pPr>
        <w:spacing w:line="360" w:lineRule="auto"/>
        <w:rPr>
          <w:rFonts w:ascii="Arial" w:hAnsi="Arial" w:eastAsia="Arial" w:cs="Arial"/>
          <w:sz w:val="22"/>
          <w:szCs w:val="22"/>
        </w:rPr>
      </w:pPr>
    </w:p>
    <w:p w:rsidRPr="00DF35FE" w:rsidR="021F216E" w:rsidP="29119A7B" w:rsidRDefault="3329B02C" w14:paraId="1ADAB59A" w14:textId="7F167F81">
      <w:pPr>
        <w:spacing w:before="240" w:beforeAutospacing="off" w:after="240" w:afterAutospacing="off" w:line="360" w:lineRule="auto"/>
        <w:rPr>
          <w:rFonts w:ascii="Arial" w:hAnsi="Arial" w:eastAsia="Arial" w:cs="Arial"/>
          <w:sz w:val="22"/>
          <w:szCs w:val="22"/>
        </w:rPr>
      </w:pPr>
      <w:r w:rsidRPr="29119A7B" w:rsidR="517A94C0">
        <w:rPr>
          <w:rFonts w:ascii="Arial" w:hAnsi="Arial" w:eastAsia="Arial" w:cs="Arial"/>
          <w:noProof w:val="0"/>
          <w:sz w:val="22"/>
          <w:szCs w:val="22"/>
          <w:lang w:val="en-GB"/>
        </w:rPr>
        <w:t xml:space="preserve">Creativity plays </w:t>
      </w:r>
      <w:r w:rsidRPr="29119A7B" w:rsidR="517A94C0">
        <w:rPr>
          <w:rFonts w:ascii="Arial" w:hAnsi="Arial" w:eastAsia="Arial" w:cs="Arial"/>
          <w:noProof w:val="0"/>
          <w:sz w:val="22"/>
          <w:szCs w:val="22"/>
          <w:lang w:val="en-GB"/>
        </w:rPr>
        <w:t>an important role</w:t>
      </w:r>
      <w:r w:rsidRPr="29119A7B" w:rsidR="517A94C0">
        <w:rPr>
          <w:rFonts w:ascii="Arial" w:hAnsi="Arial" w:eastAsia="Arial" w:cs="Arial"/>
          <w:noProof w:val="0"/>
          <w:sz w:val="22"/>
          <w:szCs w:val="22"/>
          <w:lang w:val="en-GB"/>
        </w:rPr>
        <w:t xml:space="preserve"> in supporting wellbeing and improving outcomes in health and social care, as it allows individuals to express themselves, stay engaged, and build meaningful connections with others. Participation in creative activities can enhance mental wellbeing and support recovery, while improved wellbeing can also encourage further creativity, </w:t>
      </w:r>
      <w:r w:rsidRPr="29119A7B" w:rsidR="517A94C0">
        <w:rPr>
          <w:rFonts w:ascii="Arial" w:hAnsi="Arial" w:eastAsia="Arial" w:cs="Arial"/>
          <w:noProof w:val="0"/>
          <w:sz w:val="22"/>
          <w:szCs w:val="22"/>
          <w:lang w:val="en-GB"/>
        </w:rPr>
        <w:t>demonstrating</w:t>
      </w:r>
      <w:r w:rsidRPr="29119A7B" w:rsidR="517A94C0">
        <w:rPr>
          <w:rFonts w:ascii="Arial" w:hAnsi="Arial" w:eastAsia="Arial" w:cs="Arial"/>
          <w:noProof w:val="0"/>
          <w:sz w:val="22"/>
          <w:szCs w:val="22"/>
          <w:lang w:val="en-GB"/>
        </w:rPr>
        <w:t xml:space="preserve"> a strong two-way relationship between the two (World Health Organization, 2022). Creativity is </w:t>
      </w:r>
      <w:r w:rsidRPr="29119A7B" w:rsidR="517A94C0">
        <w:rPr>
          <w:rFonts w:ascii="Arial" w:hAnsi="Arial" w:eastAsia="Arial" w:cs="Arial"/>
          <w:noProof w:val="0"/>
          <w:sz w:val="22"/>
          <w:szCs w:val="22"/>
          <w:lang w:val="en-GB"/>
        </w:rPr>
        <w:t>closely linked</w:t>
      </w:r>
      <w:r w:rsidRPr="29119A7B" w:rsidR="517A94C0">
        <w:rPr>
          <w:rFonts w:ascii="Arial" w:hAnsi="Arial" w:eastAsia="Arial" w:cs="Arial"/>
          <w:noProof w:val="0"/>
          <w:sz w:val="22"/>
          <w:szCs w:val="22"/>
          <w:lang w:val="en-GB"/>
        </w:rPr>
        <w:t xml:space="preserve"> to intrinsic motivation, where individuals engage in activities for personal interest, enjoyment, or satisfaction rather than external rewards. This type of motivation is associated with autonomy and self-determination, helping individuals feel a sense of control and choice within care settings, which can increase active participation in their own care (Deci and Ryan, 2000). In addition, value creation in health and social care occurs when resources, skills, and efforts are used effectively to meet the needs of individuals and communities. Creative and intrinsically motivated approaches can enhance this value by improving patient-centred care, encouraging preventative practices, and supporting community engagement, such as involving individuals in decision-making, using innovative technologies to improve access to services, and promoting healthier lifestyles to reduce long-term demand (Porter, 2010). Overall, combining creativity with value-focused practices contributes to improvements in outcomes, accessibility, and efficiency, enabling services to better respond to individual needs, strengthen wellbeing, and support sustainable development across health and social care systems (NHS England, 2021).</w:t>
      </w:r>
    </w:p>
    <w:p w:rsidRPr="00DF35FE" w:rsidR="021F216E" w:rsidP="00DF35FE" w:rsidRDefault="3329B02C" w14:paraId="2BF7E92E" w14:textId="00BCAE97">
      <w:pPr>
        <w:spacing w:before="240" w:after="240" w:line="360" w:lineRule="auto"/>
        <w:rPr>
          <w:rFonts w:ascii="Arial" w:hAnsi="Arial" w:eastAsia="Arial" w:cs="Arial"/>
          <w:sz w:val="22"/>
          <w:szCs w:val="22"/>
        </w:rPr>
      </w:pPr>
    </w:p>
    <w:p w:rsidRPr="00DF35FE" w:rsidR="1AEA2BF4" w:rsidP="00DF35FE" w:rsidRDefault="1AEA2BF4" w14:paraId="368ABFC5" w14:textId="61D2A1C1">
      <w:pPr>
        <w:spacing w:line="360" w:lineRule="auto"/>
        <w:rPr>
          <w:rFonts w:ascii="Arial" w:hAnsi="Arial" w:cs="Arial"/>
          <w:sz w:val="22"/>
          <w:szCs w:val="22"/>
        </w:rPr>
      </w:pPr>
    </w:p>
    <w:p w:rsidRPr="00DF35FE" w:rsidR="021F216E" w:rsidP="00DF35FE" w:rsidRDefault="021F216E" w14:paraId="0BC7D9FC" w14:textId="06314E32">
      <w:pPr>
        <w:spacing w:line="360" w:lineRule="auto"/>
        <w:rPr>
          <w:rFonts w:ascii="Arial" w:hAnsi="Arial" w:eastAsia="Arial" w:cs="Arial"/>
          <w:i/>
          <w:color w:val="000000" w:themeColor="text1"/>
          <w:sz w:val="22"/>
          <w:szCs w:val="22"/>
        </w:rPr>
      </w:pPr>
    </w:p>
    <w:p w:rsidRPr="00DF35FE" w:rsidR="021F216E" w:rsidP="00DF35FE" w:rsidRDefault="021F216E" w14:paraId="783924C5" w14:textId="72BEDB2F">
      <w:pPr>
        <w:spacing w:line="360" w:lineRule="auto"/>
        <w:rPr>
          <w:rFonts w:ascii="Arial" w:hAnsi="Arial" w:eastAsia="Arial" w:cs="Arial"/>
          <w:i/>
          <w:color w:val="000000" w:themeColor="text1"/>
          <w:sz w:val="22"/>
          <w:szCs w:val="22"/>
        </w:rPr>
      </w:pPr>
    </w:p>
    <w:p w:rsidRPr="00DF35FE" w:rsidR="021F216E" w:rsidP="00DF35FE" w:rsidRDefault="021F216E" w14:paraId="1603AB69" w14:textId="2F7B5545">
      <w:pPr>
        <w:spacing w:line="360" w:lineRule="auto"/>
        <w:rPr>
          <w:rFonts w:ascii="Arial" w:hAnsi="Arial" w:eastAsia="Arial Nova" w:cs="Arial"/>
          <w:i/>
          <w:iCs/>
          <w:color w:val="000000" w:themeColor="text1"/>
          <w:sz w:val="22"/>
          <w:szCs w:val="22"/>
        </w:rPr>
      </w:pPr>
    </w:p>
    <w:p w:rsidRPr="00DF35FE" w:rsidR="021F216E" w:rsidP="00DF35FE" w:rsidRDefault="021F216E" w14:paraId="6CB48DB0" w14:textId="44BB6E91">
      <w:pPr>
        <w:spacing w:line="360" w:lineRule="auto"/>
        <w:rPr>
          <w:rFonts w:ascii="Arial" w:hAnsi="Arial" w:eastAsia="Arial Nova" w:cs="Arial"/>
          <w:i/>
          <w:iCs/>
          <w:color w:val="000000" w:themeColor="text1"/>
          <w:sz w:val="22"/>
          <w:szCs w:val="22"/>
        </w:rPr>
      </w:pPr>
    </w:p>
    <w:p w:rsidRPr="00DF35FE" w:rsidR="021F216E" w:rsidP="00DF35FE" w:rsidRDefault="021F216E" w14:paraId="67185282" w14:textId="31547149">
      <w:pPr>
        <w:spacing w:line="360" w:lineRule="auto"/>
        <w:rPr>
          <w:rFonts w:ascii="Arial" w:hAnsi="Arial" w:eastAsia="Arial Nova" w:cs="Arial"/>
          <w:i/>
          <w:iCs/>
          <w:color w:val="000000" w:themeColor="text1"/>
          <w:sz w:val="22"/>
          <w:szCs w:val="22"/>
        </w:rPr>
      </w:pPr>
    </w:p>
    <w:p w:rsidRPr="00DF35FE" w:rsidR="021F216E" w:rsidP="00DF35FE" w:rsidRDefault="021F216E" w14:paraId="203EF451" w14:textId="1EFD1DFC">
      <w:pPr>
        <w:spacing w:line="360" w:lineRule="auto"/>
        <w:rPr>
          <w:rFonts w:ascii="Arial" w:hAnsi="Arial" w:eastAsia="Arial Nova" w:cs="Arial"/>
          <w:i/>
          <w:iCs/>
          <w:color w:val="000000" w:themeColor="text1"/>
          <w:sz w:val="22"/>
          <w:szCs w:val="22"/>
        </w:rPr>
      </w:pPr>
    </w:p>
    <w:p w:rsidRPr="00DF35FE" w:rsidR="021F216E" w:rsidP="00DF35FE" w:rsidRDefault="021F216E" w14:paraId="3312D8FA" w14:textId="20A05456">
      <w:pPr>
        <w:spacing w:line="360" w:lineRule="auto"/>
        <w:rPr>
          <w:rFonts w:ascii="Arial" w:hAnsi="Arial" w:eastAsia="Arial Nova" w:cs="Arial"/>
          <w:i/>
          <w:iCs/>
          <w:color w:val="000000" w:themeColor="text1"/>
          <w:sz w:val="22"/>
          <w:szCs w:val="22"/>
        </w:rPr>
      </w:pPr>
    </w:p>
    <w:p w:rsidR="021F216E" w:rsidP="00DF35FE" w:rsidRDefault="021F216E" w14:paraId="6EB72287" w14:textId="531088A7">
      <w:pPr>
        <w:spacing w:line="360" w:lineRule="auto"/>
        <w:rPr>
          <w:rFonts w:ascii="Arial" w:hAnsi="Arial" w:eastAsia="Arial Nova" w:cs="Arial"/>
          <w:i/>
          <w:iCs/>
          <w:color w:val="000000" w:themeColor="text1"/>
          <w:sz w:val="22"/>
          <w:szCs w:val="22"/>
        </w:rPr>
      </w:pPr>
    </w:p>
    <w:p w:rsidR="00DF35FE" w:rsidP="00DF35FE" w:rsidRDefault="00DF35FE" w14:paraId="79629972" w14:textId="77777777">
      <w:pPr>
        <w:spacing w:line="360" w:lineRule="auto"/>
        <w:rPr>
          <w:rFonts w:ascii="Arial" w:hAnsi="Arial" w:eastAsia="Arial Nova" w:cs="Arial"/>
          <w:i/>
          <w:iCs/>
          <w:color w:val="000000" w:themeColor="text1"/>
          <w:sz w:val="22"/>
          <w:szCs w:val="22"/>
        </w:rPr>
      </w:pPr>
    </w:p>
    <w:p w:rsidR="00DF35FE" w:rsidP="00DF35FE" w:rsidRDefault="00DF35FE" w14:paraId="2A9E053B" w14:textId="77777777">
      <w:pPr>
        <w:spacing w:line="360" w:lineRule="auto"/>
        <w:rPr>
          <w:rFonts w:ascii="Arial" w:hAnsi="Arial" w:eastAsia="Arial Nova" w:cs="Arial"/>
          <w:i/>
          <w:iCs/>
          <w:color w:val="000000" w:themeColor="text1"/>
          <w:sz w:val="22"/>
          <w:szCs w:val="22"/>
        </w:rPr>
      </w:pPr>
    </w:p>
    <w:p w:rsidR="00DF35FE" w:rsidP="00DF35FE" w:rsidRDefault="00DF35FE" w14:paraId="04F8E97E" w14:textId="77777777">
      <w:pPr>
        <w:spacing w:line="360" w:lineRule="auto"/>
        <w:rPr>
          <w:rFonts w:ascii="Arial" w:hAnsi="Arial" w:eastAsia="Arial Nova" w:cs="Arial"/>
          <w:i/>
          <w:iCs/>
          <w:color w:val="000000" w:themeColor="text1"/>
          <w:sz w:val="22"/>
          <w:szCs w:val="22"/>
        </w:rPr>
      </w:pPr>
    </w:p>
    <w:p w:rsidR="00DF35FE" w:rsidP="29119A7B" w:rsidRDefault="00DF35FE" w14:paraId="29EA865C" w14:textId="77777777">
      <w:pPr>
        <w:spacing w:line="360" w:lineRule="auto"/>
        <w:rPr>
          <w:rFonts w:ascii="Arial" w:hAnsi="Arial" w:eastAsia="Arial" w:cs="Arial"/>
          <w:i w:val="1"/>
          <w:iCs w:val="1"/>
          <w:color w:val="000000" w:themeColor="text1"/>
          <w:sz w:val="22"/>
          <w:szCs w:val="22"/>
        </w:rPr>
      </w:pPr>
    </w:p>
    <w:p w:rsidRPr="00DF35FE" w:rsidR="00DF35FE" w:rsidP="29119A7B" w:rsidRDefault="00DF35FE" w14:paraId="6F802F16" w14:textId="77777777">
      <w:pPr>
        <w:spacing w:line="360" w:lineRule="auto"/>
        <w:rPr>
          <w:rFonts w:ascii="Arial" w:hAnsi="Arial" w:eastAsia="Arial" w:cs="Arial"/>
          <w:i w:val="1"/>
          <w:iCs w:val="1"/>
          <w:color w:val="000000" w:themeColor="text1"/>
          <w:sz w:val="22"/>
          <w:szCs w:val="22"/>
        </w:rPr>
      </w:pPr>
    </w:p>
    <w:p w:rsidRPr="00B268B9" w:rsidR="32ADAAF6" w:rsidP="29119A7B" w:rsidRDefault="469F9A50" w14:paraId="78587690" w14:textId="3A3106A5">
      <w:pPr>
        <w:spacing w:line="360" w:lineRule="auto"/>
        <w:rPr>
          <w:rFonts w:ascii="Arial" w:hAnsi="Arial" w:eastAsia="Arial" w:cs="Arial"/>
          <w:b w:val="1"/>
          <w:bCs w:val="1"/>
          <w:color w:val="000000" w:themeColor="text1"/>
          <w:sz w:val="22"/>
          <w:szCs w:val="22"/>
        </w:rPr>
      </w:pPr>
      <w:r w:rsidRPr="29119A7B" w:rsidR="469F9A50">
        <w:rPr>
          <w:rFonts w:ascii="Arial" w:hAnsi="Arial" w:eastAsia="Arial" w:cs="Arial"/>
          <w:b w:val="1"/>
          <w:bCs w:val="1"/>
          <w:color w:val="000000" w:themeColor="text1" w:themeTint="FF" w:themeShade="FF"/>
          <w:sz w:val="22"/>
          <w:szCs w:val="22"/>
        </w:rPr>
        <w:t xml:space="preserve">Task 2 - </w:t>
      </w:r>
      <w:r w:rsidRPr="29119A7B" w:rsidR="32ADAAF6">
        <w:rPr>
          <w:rFonts w:ascii="Arial" w:hAnsi="Arial" w:eastAsia="Arial" w:cs="Arial"/>
          <w:b w:val="1"/>
          <w:bCs w:val="1"/>
          <w:color w:val="000000" w:themeColor="text1" w:themeTint="FF" w:themeShade="FF"/>
          <w:sz w:val="22"/>
          <w:szCs w:val="22"/>
        </w:rPr>
        <w:t>Self-Reflection of Group Activity</w:t>
      </w:r>
    </w:p>
    <w:p w:rsidRPr="00DF35FE" w:rsidR="32ADAAF6" w:rsidP="29119A7B" w:rsidRDefault="32ADAAF6" w14:paraId="639F321C" w14:textId="72B4A5FE">
      <w:pPr>
        <w:spacing w:line="360" w:lineRule="auto"/>
        <w:rPr>
          <w:rFonts w:ascii="Arial" w:hAnsi="Arial" w:eastAsia="Arial" w:cs="Arial"/>
          <w:i w:val="1"/>
          <w:iCs w:val="1"/>
          <w:color w:val="000000" w:themeColor="text1"/>
          <w:sz w:val="22"/>
          <w:szCs w:val="22"/>
        </w:rPr>
      </w:pPr>
      <w:r w:rsidRPr="29119A7B" w:rsidR="32ADAAF6">
        <w:rPr>
          <w:rFonts w:ascii="Arial" w:hAnsi="Arial" w:eastAsia="Arial" w:cs="Arial"/>
          <w:i w:val="1"/>
          <w:iCs w:val="1"/>
          <w:color w:val="000000" w:themeColor="text1" w:themeTint="FF" w:themeShade="FF"/>
          <w:sz w:val="22"/>
          <w:szCs w:val="22"/>
        </w:rPr>
        <w:t>Complete a self-Reflection on the Convergent/Divergent</w:t>
      </w:r>
      <w:r w:rsidRPr="29119A7B" w:rsidR="009C5459">
        <w:rPr>
          <w:rFonts w:ascii="Arial" w:hAnsi="Arial" w:eastAsia="Arial" w:cs="Arial"/>
          <w:i w:val="1"/>
          <w:iCs w:val="1"/>
          <w:color w:val="000000" w:themeColor="text1" w:themeTint="FF" w:themeShade="FF"/>
          <w:sz w:val="22"/>
          <w:szCs w:val="22"/>
        </w:rPr>
        <w:t xml:space="preserve"> paperclip</w:t>
      </w:r>
      <w:r w:rsidRPr="29119A7B" w:rsidR="32ADAAF6">
        <w:rPr>
          <w:rFonts w:ascii="Arial" w:hAnsi="Arial" w:eastAsia="Arial" w:cs="Arial"/>
          <w:i w:val="1"/>
          <w:iCs w:val="1"/>
          <w:color w:val="000000" w:themeColor="text1" w:themeTint="FF" w:themeShade="FF"/>
          <w:sz w:val="22"/>
          <w:szCs w:val="22"/>
        </w:rPr>
        <w:t xml:space="preserve"> thinking class activity using a reflective model (250 words, 1 source)</w:t>
      </w:r>
    </w:p>
    <w:p w:rsidRPr="00DF35FE" w:rsidR="0684B058" w:rsidP="29119A7B" w:rsidRDefault="0684B058" w14:paraId="5E942E5C" w14:textId="7ADF53A0">
      <w:pPr>
        <w:spacing w:line="360" w:lineRule="auto"/>
        <w:rPr>
          <w:rFonts w:ascii="Arial" w:hAnsi="Arial" w:eastAsia="Arial" w:cs="Arial"/>
          <w:i w:val="1"/>
          <w:iCs w:val="1"/>
          <w:color w:val="000000" w:themeColor="text1"/>
          <w:sz w:val="22"/>
          <w:szCs w:val="22"/>
        </w:rPr>
      </w:pPr>
    </w:p>
    <w:p w:rsidRPr="00DF35FE" w:rsidR="009526D3" w:rsidP="29119A7B" w:rsidRDefault="009526D3" w14:paraId="1A5F6D81"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Using Gibbs’ Reflective Cycle (1988), this reflection considers my personal contribution and learning from the paperclip thinking activity completed as part of a group task.</w:t>
      </w:r>
    </w:p>
    <w:p w:rsidRPr="00DF35FE" w:rsidR="009526D3" w:rsidP="29119A7B" w:rsidRDefault="009526D3" w14:paraId="59F8BB30"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29119A7B" w:rsidRDefault="009526D3" w14:paraId="36320BA9"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Description:</w:t>
      </w:r>
    </w:p>
    <w:p w:rsidRPr="00DF35FE" w:rsidR="009526D3" w:rsidP="446170C7" w:rsidRDefault="009526D3" w14:paraId="38F62976" w14:textId="738FC2DB">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 xml:space="preserve">In this activity, I worked as part of a group to explore different uses for a paperclip. We began by sharing ideas with the class and using divergent thinking to generate as many ideas as possible. My main responsibility within the group was to write everything down and make sure all ideas were recorded clearly on </w:t>
      </w:r>
      <w:r w:rsidRPr="29119A7B" w:rsidR="5F2F79CD">
        <w:rPr>
          <w:rFonts w:ascii="Arial" w:hAnsi="Arial" w:eastAsia="Arial" w:cs="Arial"/>
          <w:noProof w:val="0"/>
          <w:lang w:val="en-GB"/>
        </w:rPr>
        <w:t>Post-it</w:t>
      </w:r>
      <w:r w:rsidRPr="00DF35FE" w:rsidR="009526D3">
        <w:rPr>
          <w:rFonts w:ascii="Arial" w:hAnsi="Arial" w:eastAsia="Arial" w:cs="Arial"/>
          <w:color w:val="242424"/>
          <w:sz w:val="22"/>
          <w:szCs w:val="22"/>
          <w:bdr w:val="none" w:color="auto" w:sz="0" w:space="0" w:frame="1"/>
        </w:rPr>
        <w:t xml:space="preserve"> notes. This included noting what we did, how many ideas were suggested, and helping organise them as the task progressed. As a group, we then selected some of the most practical ideas and tested them by </w:t>
      </w:r>
      <w:r w:rsidRPr="00DF35FE" w:rsidR="0619CB4C">
        <w:rPr>
          <w:rFonts w:ascii="Arial" w:hAnsi="Arial" w:eastAsia="Arial" w:cs="Arial"/>
          <w:color w:val="242424"/>
          <w:sz w:val="22"/>
          <w:szCs w:val="22"/>
          <w:bdr w:val="none" w:color="auto" w:sz="0" w:space="0" w:frame="1"/>
        </w:rPr>
        <w:t xml:space="preserve">changing </w:t>
      </w:r>
      <w:r w:rsidRPr="00DF35FE" w:rsidR="009526D3">
        <w:rPr>
          <w:rFonts w:ascii="Arial" w:hAnsi="Arial" w:eastAsia="Arial" w:cs="Arial"/>
          <w:color w:val="242424"/>
          <w:sz w:val="22"/>
          <w:szCs w:val="22"/>
          <w:bdr w:val="none" w:color="auto" w:sz="0" w:space="0" w:frame="1"/>
        </w:rPr>
        <w:t xml:space="preserve">the</w:t>
      </w:r>
      <w:r w:rsidRPr="00DF35FE" w:rsidR="517FDFE3">
        <w:rPr>
          <w:rFonts w:ascii="Arial" w:hAnsi="Arial" w:eastAsia="Arial" w:cs="Arial"/>
          <w:color w:val="242424"/>
          <w:sz w:val="22"/>
          <w:szCs w:val="22"/>
          <w:bdr w:val="none" w:color="auto" w:sz="0" w:space="0" w:frame="1"/>
        </w:rPr>
        <w:t xml:space="preserve"> shape of</w:t>
      </w:r>
      <w:r w:rsidRPr="00DF35FE" w:rsidR="009526D3">
        <w:rPr>
          <w:rFonts w:ascii="Arial" w:hAnsi="Arial" w:eastAsia="Arial" w:cs="Arial"/>
          <w:color w:val="242424"/>
          <w:sz w:val="22"/>
          <w:szCs w:val="22"/>
          <w:bdr w:val="none" w:color="auto" w:sz="0" w:space="0" w:frame="1"/>
        </w:rPr>
        <w:t xml:space="preserve"> paperclips. These included making </w:t>
      </w:r>
      <w:r w:rsidRPr="00DF35FE" w:rsidR="7655E6B7">
        <w:rPr>
          <w:rFonts w:ascii="Arial" w:hAnsi="Arial" w:eastAsia="Arial" w:cs="Arial"/>
          <w:color w:val="242424"/>
          <w:sz w:val="22"/>
          <w:szCs w:val="22"/>
          <w:bdr w:val="none" w:color="auto" w:sz="0" w:space="0" w:frame="1"/>
        </w:rPr>
        <w:t xml:space="preserve">shapes with </w:t>
      </w:r>
      <w:r w:rsidRPr="00DF35FE" w:rsidR="009526D3">
        <w:rPr>
          <w:rFonts w:ascii="Arial" w:hAnsi="Arial" w:eastAsia="Arial" w:cs="Arial"/>
          <w:color w:val="242424"/>
          <w:sz w:val="22"/>
          <w:szCs w:val="22"/>
          <w:bdr w:val="none" w:color="auto" w:sz="0" w:space="0" w:frame="1"/>
        </w:rPr>
        <w:t xml:space="preserve">bracelet, a key ring, and a zip-up replacement. We later used </w:t>
      </w:r>
      <w:r w:rsidRPr="00DF35FE" w:rsidR="4BE30841">
        <w:rPr>
          <w:rFonts w:ascii="Arial" w:hAnsi="Arial" w:eastAsia="Arial" w:cs="Arial"/>
          <w:color w:val="242424"/>
          <w:sz w:val="22"/>
          <w:szCs w:val="22"/>
          <w:bdr w:val="none" w:color="auto" w:sz="0" w:space="0" w:frame="1"/>
        </w:rPr>
        <w:t xml:space="preserve">deeper </w:t>
      </w:r>
      <w:r w:rsidRPr="00DF35FE" w:rsidR="009526D3">
        <w:rPr>
          <w:rFonts w:ascii="Arial" w:hAnsi="Arial" w:eastAsia="Arial" w:cs="Arial"/>
          <w:color w:val="242424"/>
          <w:sz w:val="22"/>
          <w:szCs w:val="22"/>
          <w:bdr w:val="none" w:color="auto" w:sz="0" w:space="0" w:frame="1"/>
        </w:rPr>
        <w:t xml:space="preserve">thinking to narrow the ideas down by considering practicality and safety.</w:t>
      </w:r>
    </w:p>
    <w:p w:rsidRPr="00DF35FE" w:rsidR="009526D3" w:rsidP="29119A7B" w:rsidRDefault="009526D3" w14:paraId="56A17041"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29119A7B" w:rsidRDefault="009526D3" w14:paraId="0A5C4608"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Feelings:</w:t>
      </w:r>
    </w:p>
    <w:p w:rsidRPr="00DF35FE" w:rsidR="009526D3" w:rsidP="29119A7B" w:rsidRDefault="009526D3" w14:paraId="10F76146"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 xml:space="preserve">At first, I felt slightly unsure about my role because I was not speaking as much as others. However, as the activity continued, I realised that writing everything down was </w:t>
      </w:r>
      <w:r w:rsidRPr="00DF35FE" w:rsidR="009526D3">
        <w:rPr>
          <w:rFonts w:ascii="Arial" w:hAnsi="Arial" w:eastAsia="Arial" w:cs="Arial"/>
          <w:color w:val="242424"/>
          <w:sz w:val="22"/>
          <w:szCs w:val="22"/>
          <w:bdr w:val="none" w:color="auto" w:sz="0" w:space="0" w:frame="1"/>
        </w:rPr>
        <w:t>an important role</w:t>
      </w:r>
      <w:r w:rsidRPr="00DF35FE" w:rsidR="009526D3">
        <w:rPr>
          <w:rFonts w:ascii="Arial" w:hAnsi="Arial" w:eastAsia="Arial" w:cs="Arial"/>
          <w:color w:val="242424"/>
          <w:sz w:val="22"/>
          <w:szCs w:val="22"/>
          <w:bdr w:val="none" w:color="auto" w:sz="0" w:space="0" w:frame="1"/>
        </w:rPr>
        <w:t>. This made me feel more confident and involved in the group.</w:t>
      </w:r>
    </w:p>
    <w:p w:rsidRPr="00DF35FE" w:rsidR="009526D3" w:rsidP="29119A7B" w:rsidRDefault="009526D3" w14:paraId="7D5B6F07"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00DF35FE" w:rsidP="29119A7B" w:rsidRDefault="00DF35FE" w14:paraId="309799ED"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bdr w:val="none" w:color="auto" w:sz="0" w:space="0" w:frame="1"/>
        </w:rPr>
      </w:pPr>
    </w:p>
    <w:p w:rsidR="00DF35FE" w:rsidP="29119A7B" w:rsidRDefault="00DF35FE" w14:paraId="6081B5E8"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bdr w:val="none" w:color="auto" w:sz="0" w:space="0" w:frame="1"/>
        </w:rPr>
      </w:pPr>
    </w:p>
    <w:p w:rsidRPr="00B268B9" w:rsidR="009526D3" w:rsidP="29119A7B" w:rsidRDefault="009526D3" w14:paraId="37BF4D04" w14:textId="42F8DEA2">
      <w:pPr>
        <w:pStyle w:val="NormalWeb"/>
        <w:shd w:val="clear" w:color="auto" w:fill="FFFFFF" w:themeFill="background1"/>
        <w:spacing w:before="0" w:beforeAutospacing="off" w:after="0" w:afterAutospacing="off" w:line="360" w:lineRule="auto"/>
        <w:rPr>
          <w:rFonts w:ascii="Arial" w:hAnsi="Arial" w:eastAsia="Arial" w:cs="Arial"/>
          <w:b w:val="1"/>
          <w:bCs w:val="1"/>
          <w:color w:val="242424"/>
          <w:sz w:val="22"/>
          <w:szCs w:val="22"/>
        </w:rPr>
      </w:pPr>
      <w:r w:rsidRPr="00B268B9" w:rsidR="009526D3">
        <w:rPr>
          <w:rFonts w:ascii="Arial" w:hAnsi="Arial" w:eastAsia="Arial" w:cs="Arial"/>
          <w:b w:val="1"/>
          <w:bCs w:val="1"/>
          <w:color w:val="242424"/>
          <w:sz w:val="22"/>
          <w:szCs w:val="22"/>
          <w:bdr w:val="none" w:color="auto" w:sz="0" w:space="0" w:frame="1"/>
        </w:rPr>
        <w:lastRenderedPageBreak/>
        <w:t>Evaluation:</w:t>
      </w:r>
    </w:p>
    <w:p w:rsidRPr="00DF35FE" w:rsidR="009526D3" w:rsidP="29119A7B" w:rsidRDefault="009526D3" w14:paraId="40FA5477"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The activity was successful because everyone took part and worked cooperatively. Recording ideas helped ensure nothing was missed and made it easier to review them during discussions. One challenge was keeping up with the pace of ideas, but this improved my listening and organisation skills.</w:t>
      </w:r>
    </w:p>
    <w:p w:rsidRPr="00DF35FE" w:rsidR="009526D3" w:rsidP="29119A7B" w:rsidRDefault="009526D3" w14:paraId="5E87340B"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29119A7B" w:rsidRDefault="009526D3" w14:paraId="03E46989"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Analysis:</w:t>
      </w:r>
    </w:p>
    <w:p w:rsidRPr="00DF35FE" w:rsidR="009526D3" w:rsidP="29119A7B" w:rsidRDefault="009526D3" w14:paraId="6CB15095" w14:textId="5E85A82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 xml:space="preserve">This activity showed how different group roles support effective teamwork. Divergent thinking encouraged creativity, while thinking </w:t>
      </w:r>
      <w:r w:rsidRPr="00DF35FE" w:rsidR="1FA81411">
        <w:rPr>
          <w:rFonts w:ascii="Arial" w:hAnsi="Arial" w:eastAsia="Arial" w:cs="Arial"/>
          <w:color w:val="242424"/>
          <w:sz w:val="22"/>
          <w:szCs w:val="22"/>
          <w:bdr w:val="none" w:color="auto" w:sz="0" w:space="0" w:frame="1"/>
        </w:rPr>
        <w:t xml:space="preserve">deeper </w:t>
      </w:r>
      <w:r w:rsidRPr="00DF35FE" w:rsidR="009526D3">
        <w:rPr>
          <w:rFonts w:ascii="Arial" w:hAnsi="Arial" w:eastAsia="Arial" w:cs="Arial"/>
          <w:color w:val="242424"/>
          <w:sz w:val="22"/>
          <w:szCs w:val="22"/>
          <w:bdr w:val="none" w:color="auto" w:sz="0" w:space="0" w:frame="1"/>
        </w:rPr>
        <w:t xml:space="preserve">helped </w:t>
      </w:r>
      <w:r w:rsidRPr="29119A7B" w:rsidR="0D5C5962">
        <w:rPr>
          <w:noProof w:val="0"/>
          <w:lang w:val="en-GB"/>
        </w:rPr>
        <w:t>organize</w:t>
      </w:r>
      <w:r w:rsidRPr="00DF35FE" w:rsidR="009526D3">
        <w:rPr>
          <w:rFonts w:ascii="Arial" w:hAnsi="Arial" w:eastAsia="Arial" w:cs="Arial"/>
          <w:color w:val="242424"/>
          <w:sz w:val="22"/>
          <w:szCs w:val="22"/>
          <w:bdr w:val="none" w:color="auto" w:sz="0" w:space="0" w:frame="1"/>
        </w:rPr>
        <w:t xml:space="preserve"> and refine ideas (Gibbs, 1988).</w:t>
      </w:r>
    </w:p>
    <w:p w:rsidRPr="00DF35FE" w:rsidR="009526D3" w:rsidP="29119A7B" w:rsidRDefault="009526D3" w14:paraId="696D5D96"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29119A7B" w:rsidRDefault="009526D3" w14:paraId="23AC2E44"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Conclusion and Action Plan:</w:t>
      </w:r>
    </w:p>
    <w:p w:rsidRPr="00DF35FE" w:rsidR="009526D3" w:rsidP="29119A7B" w:rsidRDefault="009526D3" w14:paraId="1F77BA53"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 xml:space="preserve">Overall, the activity helped me understand the importance of organisation in group work. In future tasks, I will continue to take responsibility for recording ideas and contribute verbally when </w:t>
      </w:r>
      <w:r w:rsidRPr="00DF35FE" w:rsidR="009526D3">
        <w:rPr>
          <w:rFonts w:ascii="Arial" w:hAnsi="Arial" w:eastAsia="Arial" w:cs="Arial"/>
          <w:color w:val="242424"/>
          <w:sz w:val="22"/>
          <w:szCs w:val="22"/>
          <w:bdr w:val="none" w:color="auto" w:sz="0" w:space="0" w:frame="1"/>
        </w:rPr>
        <w:t>appropriate</w:t>
      </w:r>
      <w:r w:rsidRPr="00DF35FE" w:rsidR="009526D3">
        <w:rPr>
          <w:rFonts w:ascii="Arial" w:hAnsi="Arial" w:eastAsia="Arial" w:cs="Arial"/>
          <w:color w:val="242424"/>
          <w:sz w:val="22"/>
          <w:szCs w:val="22"/>
          <w:bdr w:val="none" w:color="auto" w:sz="0" w:space="0" w:frame="1"/>
        </w:rPr>
        <w:t>.</w:t>
      </w:r>
    </w:p>
    <w:p w:rsidRPr="00DF35FE" w:rsidR="009526D3" w:rsidP="00DF35FE" w:rsidRDefault="009526D3" w14:paraId="4F33D0E7" w14:textId="77777777">
      <w:pPr>
        <w:pStyle w:val="NormalWeb"/>
        <w:shd w:val="clear" w:color="auto" w:fill="FFFFFF"/>
        <w:spacing w:before="0" w:beforeAutospacing="0" w:after="0" w:afterAutospacing="0" w:line="360" w:lineRule="auto"/>
        <w:rPr>
          <w:rFonts w:ascii="Arial" w:hAnsi="Arial" w:cs="Arial"/>
          <w:color w:val="242424"/>
          <w:sz w:val="22"/>
          <w:szCs w:val="22"/>
        </w:rPr>
      </w:pPr>
    </w:p>
    <w:p w:rsidRPr="00DF35FE" w:rsidR="021F216E" w:rsidP="00DF35FE" w:rsidRDefault="021F216E" w14:paraId="0FE39BA5" w14:textId="590105E7">
      <w:pPr>
        <w:spacing w:line="360" w:lineRule="auto"/>
        <w:rPr>
          <w:rFonts w:ascii="Arial" w:hAnsi="Arial" w:eastAsia="Arial Nova" w:cs="Arial"/>
          <w:i/>
          <w:iCs/>
          <w:color w:val="000000" w:themeColor="text1"/>
          <w:sz w:val="22"/>
          <w:szCs w:val="22"/>
        </w:rPr>
      </w:pPr>
    </w:p>
    <w:p w:rsidRPr="00DF35FE" w:rsidR="00563EB8" w:rsidP="00DF35FE" w:rsidRDefault="00563EB8" w14:paraId="75B46360" w14:textId="77777777">
      <w:pPr>
        <w:spacing w:line="360" w:lineRule="auto"/>
        <w:rPr>
          <w:rFonts w:ascii="Arial" w:hAnsi="Arial" w:eastAsia="Arial Nova" w:cs="Arial"/>
          <w:i/>
          <w:iCs/>
          <w:color w:val="000000" w:themeColor="text1"/>
          <w:sz w:val="22"/>
          <w:szCs w:val="22"/>
        </w:rPr>
      </w:pPr>
    </w:p>
    <w:p w:rsidRPr="00DF35FE" w:rsidR="00563EB8" w:rsidP="00DF35FE" w:rsidRDefault="00563EB8" w14:paraId="6DC38BD6" w14:textId="087EDF4C">
      <w:pPr>
        <w:spacing w:line="360" w:lineRule="auto"/>
        <w:rPr>
          <w:rFonts w:ascii="Arial" w:hAnsi="Arial" w:eastAsia="Arial Nova" w:cs="Arial"/>
          <w:color w:val="000000" w:themeColor="text1"/>
          <w:sz w:val="22"/>
          <w:szCs w:val="22"/>
        </w:rPr>
      </w:pPr>
    </w:p>
    <w:p w:rsidRPr="00B268B9" w:rsidR="32ADAAF6" w:rsidP="00DF35FE" w:rsidRDefault="2A01ADFD" w14:paraId="3D8E9ECA" w14:textId="75FE9632">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t xml:space="preserve">Task 3 - </w:t>
      </w:r>
      <w:r w:rsidRPr="00B268B9" w:rsidR="32ADAAF6">
        <w:rPr>
          <w:rFonts w:ascii="Arial" w:hAnsi="Arial" w:eastAsia="Arial Nova" w:cs="Arial"/>
          <w:b/>
          <w:bCs/>
          <w:color w:val="000000" w:themeColor="text1"/>
          <w:sz w:val="22"/>
          <w:szCs w:val="22"/>
        </w:rPr>
        <w:t>Case Study of a UK innovation</w:t>
      </w:r>
    </w:p>
    <w:p w:rsidRPr="00DF35FE" w:rsidR="32ADAAF6" w:rsidP="00DF35FE" w:rsidRDefault="32ADAAF6" w14:paraId="31203949" w14:textId="68943C91">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rsidRPr="00DF35FE" w:rsidR="79E626CA" w:rsidP="00DF35FE" w:rsidRDefault="79E626CA" w14:paraId="5B18632C" w14:textId="5C0C18A6">
      <w:pPr>
        <w:spacing w:line="360" w:lineRule="auto"/>
        <w:rPr>
          <w:rFonts w:ascii="Arial" w:hAnsi="Arial" w:eastAsia="Arial Nova" w:cs="Arial"/>
          <w:i/>
          <w:iCs/>
          <w:color w:val="000000" w:themeColor="text1"/>
          <w:sz w:val="22"/>
          <w:szCs w:val="22"/>
        </w:rPr>
      </w:pPr>
    </w:p>
    <w:p w:rsidRPr="00DF35FE" w:rsidR="79E626CA" w:rsidP="00DF35FE" w:rsidRDefault="22CA04E0" w14:paraId="2549400B" w14:textId="6BFDBDC8">
      <w:pPr>
        <w:shd w:val="clear" w:color="auto" w:fill="FFFFFF" w:themeFill="background1"/>
        <w:spacing w:after="224" w:line="360" w:lineRule="auto"/>
        <w:rPr>
          <w:rFonts w:ascii="Arial" w:hAnsi="Arial" w:cs="Arial"/>
          <w:sz w:val="22"/>
          <w:szCs w:val="22"/>
        </w:rPr>
      </w:pPr>
      <w:r w:rsidRPr="29119A7B" w:rsidR="22CA04E0">
        <w:rPr>
          <w:rFonts w:ascii="Arial" w:hAnsi="Arial" w:eastAsia="Times New Roman" w:cs="Arial"/>
          <w:b w:val="1"/>
          <w:bCs w:val="1"/>
          <w:color w:val="242424"/>
          <w:sz w:val="22"/>
          <w:szCs w:val="22"/>
        </w:rPr>
        <w:t>Case Study of a UK Innovation: NHS at Home Initiative</w:t>
      </w:r>
    </w:p>
    <w:p w:rsidRPr="00DF35FE" w:rsidR="79E626CA" w:rsidP="29119A7B" w:rsidRDefault="22CA04E0" w14:paraId="5D808785" w14:textId="4F63A604">
      <w:pPr>
        <w:spacing w:before="240" w:beforeAutospacing="off" w:after="240" w:afterAutospacing="off" w:line="360" w:lineRule="auto"/>
      </w:pPr>
      <w:r w:rsidRPr="29119A7B" w:rsidR="79163607">
        <w:rPr>
          <w:rFonts w:ascii="Arial" w:hAnsi="Arial" w:eastAsia="Arial" w:cs="Arial"/>
          <w:noProof w:val="0"/>
          <w:sz w:val="22"/>
          <w:szCs w:val="22"/>
          <w:lang w:val="en-GB"/>
        </w:rPr>
        <w:t>The NHS at Home initiative was introduced to address increasing pressure on hospital services caused by rising admissions for people living with long-term conditions such as cardiovascular disease, diabetes, and respiratory illness (NHS England, 2022). Traditional hospital-centred models of care were becoming unsustainable, prompting the NHS to explore more creative and flexible approaches to service delivery (NHS England, 2022). The initiative aimed to use digital technology to support patients in managing their health at home while maintaining appropriate clinical oversight (NHS England, 2022).</w:t>
      </w:r>
    </w:p>
    <w:p w:rsidRPr="00DF35FE" w:rsidR="79E626CA" w:rsidP="29119A7B" w:rsidRDefault="22CA04E0" w14:paraId="63C85417" w14:textId="403D6660">
      <w:pPr>
        <w:spacing w:before="240" w:beforeAutospacing="off" w:after="240" w:afterAutospacing="off" w:line="360" w:lineRule="auto"/>
      </w:pPr>
      <w:r w:rsidRPr="29119A7B" w:rsidR="79163607">
        <w:rPr>
          <w:rFonts w:ascii="Arial" w:hAnsi="Arial" w:eastAsia="Arial" w:cs="Arial"/>
          <w:noProof w:val="0"/>
          <w:sz w:val="22"/>
          <w:szCs w:val="22"/>
          <w:lang w:val="en-GB"/>
        </w:rPr>
        <w:t>Creativity within the NHS at Home initiative was evident through the innovative use of remote monitoring technologies (NHS England, 2023). Service users were provided with wearable devices and home-based medical equipment, including blood pressure monitors, glucose sensors, and portable ECG devices (NHS England, 2023). These tools enabled patients to collect health data in real time without the need for frequent hospital visits (NHS England, 2023). Digital platforms were used to securely transmit this data to healthcare professionals, allowing continuous monitoring and timely clinical decision-making (NHS England, 2023).</w:t>
      </w:r>
    </w:p>
    <w:p w:rsidRPr="00DF35FE" w:rsidR="79E626CA" w:rsidP="29119A7B" w:rsidRDefault="22CA04E0" w14:paraId="21EFEBC5" w14:textId="2CA401D0">
      <w:pPr>
        <w:spacing w:before="240" w:beforeAutospacing="off" w:after="240" w:afterAutospacing="off" w:line="360" w:lineRule="auto"/>
      </w:pPr>
      <w:r w:rsidRPr="29119A7B" w:rsidR="79163607">
        <w:rPr>
          <w:rFonts w:ascii="Arial" w:hAnsi="Arial" w:eastAsia="Arial" w:cs="Arial"/>
          <w:noProof w:val="0"/>
          <w:sz w:val="22"/>
          <w:szCs w:val="22"/>
          <w:lang w:val="en-GB"/>
        </w:rPr>
        <w:t>The initiative also made creative use of artificial intelligence and predictive analytics to analyse patient data (Care Quality Commission, 2021). These systems helped identify early signs of deterioration, allowing healthcare professionals to intervene before conditions became critical (Care Quality Commission, 2021). This represented a shift away from reactive care towards a more preventative and proactive model, improving patient safety and continuity of care (Care Quality Commission, 2021).</w:t>
      </w:r>
    </w:p>
    <w:p w:rsidRPr="00DF35FE" w:rsidR="79E626CA" w:rsidP="29119A7B" w:rsidRDefault="22CA04E0" w14:paraId="34CA1221" w14:textId="5F12DB13">
      <w:pPr>
        <w:spacing w:before="240" w:beforeAutospacing="off" w:after="240" w:afterAutospacing="off" w:line="360" w:lineRule="auto"/>
      </w:pPr>
      <w:r w:rsidRPr="29119A7B" w:rsidR="79163607">
        <w:rPr>
          <w:rFonts w:ascii="Arial" w:hAnsi="Arial" w:eastAsia="Arial" w:cs="Arial"/>
          <w:noProof w:val="0"/>
          <w:sz w:val="22"/>
          <w:szCs w:val="22"/>
          <w:lang w:val="en-GB"/>
        </w:rPr>
        <w:t>Another important aspect of the initiative was patient education and empowerment (NHS England, 2022). Service users were supported to understand their health data and encouraged to take an active role in managing their conditions (NHS England, 2022). This collaborative approach changed the traditional dynamic between patients and professionals, promoting shared responsibility and increasing patient confidence and independence (NHS England, 2022).</w:t>
      </w:r>
    </w:p>
    <w:p w:rsidRPr="00DF35FE" w:rsidR="79E626CA" w:rsidP="29119A7B" w:rsidRDefault="22CA04E0" w14:paraId="47BB5DCC" w14:textId="03497635">
      <w:pPr>
        <w:spacing w:before="240" w:beforeAutospacing="off" w:after="240" w:afterAutospacing="off" w:line="360" w:lineRule="auto"/>
      </w:pPr>
      <w:r w:rsidRPr="29119A7B" w:rsidR="79163607">
        <w:rPr>
          <w:rFonts w:ascii="Arial" w:hAnsi="Arial" w:eastAsia="Arial" w:cs="Arial"/>
          <w:noProof w:val="0"/>
          <w:sz w:val="22"/>
          <w:szCs w:val="22"/>
          <w:lang w:val="en-GB"/>
        </w:rPr>
        <w:t>The impact of the NHS at Home initiative on service provision has been largely positive (Care Quality Commission, 2021). Reduced hospital admissions and fewer emergency attendances helped ease pressure on NHS services, while staff time was used more efficiently (Care Quality Commission, 2021). Patients benefited from improved quality of life, greater independence, and faster responses to changes in their health (Care Quality Commission, 2021). However, challenges remain, particularly around digital exclusion, as not all service users have equal access to technology or the skills required to use it effectively (Care Quality Commission, 2021).</w:t>
      </w:r>
    </w:p>
    <w:p w:rsidRPr="00DF35FE" w:rsidR="79E626CA" w:rsidP="29119A7B" w:rsidRDefault="22CA04E0" w14:paraId="6E395CB5" w14:textId="449662E9">
      <w:pPr>
        <w:spacing w:before="240" w:beforeAutospacing="off" w:after="240" w:afterAutospacing="off" w:line="360" w:lineRule="auto"/>
      </w:pPr>
      <w:r w:rsidRPr="29119A7B" w:rsidR="79163607">
        <w:rPr>
          <w:rFonts w:ascii="Arial" w:hAnsi="Arial" w:eastAsia="Arial" w:cs="Arial"/>
          <w:noProof w:val="0"/>
          <w:sz w:val="22"/>
          <w:szCs w:val="22"/>
          <w:lang w:val="en-GB"/>
        </w:rPr>
        <w:t>Overall, the NHS at Home initiative demonstrates how creativity and innovation can be used to redesign healthcare delivery (NHS England, 2022). By combining digital technology, data-driven decision-making, and patient empowerment, the initiative created value for both service users and the wider healthcare system, supporting more sustainable and patient-centred care (NHS England, 2022).</w:t>
      </w:r>
    </w:p>
    <w:p w:rsidRPr="00DF35FE" w:rsidR="79E626CA" w:rsidP="00DF35FE" w:rsidRDefault="22CA04E0" w14:paraId="127B24B0" w14:textId="3FC28757">
      <w:pPr>
        <w:shd w:val="clear" w:color="auto" w:fill="FFFFFF" w:themeFill="background1"/>
        <w:spacing w:after="180" w:line="360" w:lineRule="auto"/>
        <w:rPr>
          <w:rFonts w:ascii="Arial" w:hAnsi="Arial" w:eastAsia="Arial" w:cs="Arial"/>
          <w:color w:val="242424"/>
          <w:sz w:val="22"/>
          <w:szCs w:val="22"/>
        </w:rPr>
      </w:pPr>
    </w:p>
    <w:p w:rsidRPr="00DF35FE" w:rsidR="00563EB8" w:rsidP="00DF35FE" w:rsidRDefault="00563EB8" w14:paraId="1F3AB024" w14:textId="690F2DFB">
      <w:pPr>
        <w:shd w:val="clear" w:color="auto" w:fill="FFFFFF" w:themeFill="background1"/>
        <w:spacing w:after="180" w:line="360" w:lineRule="auto"/>
        <w:rPr>
          <w:rFonts w:ascii="Arial" w:hAnsi="Arial" w:eastAsia="Arial" w:cs="Arial"/>
          <w:sz w:val="22"/>
          <w:szCs w:val="22"/>
        </w:rPr>
      </w:pPr>
    </w:p>
    <w:p w:rsidRPr="00DF35FE" w:rsidR="00563EB8" w:rsidP="00DF35FE" w:rsidRDefault="00563EB8" w14:paraId="10D57541" w14:textId="2D8275CC">
      <w:pPr>
        <w:shd w:val="clear" w:color="auto" w:fill="FFFFFF" w:themeFill="background1"/>
        <w:spacing w:after="0" w:line="360" w:lineRule="auto"/>
        <w:rPr>
          <w:rFonts w:ascii="Arial" w:hAnsi="Arial" w:eastAsia="Arial" w:cs="Arial"/>
          <w:sz w:val="22"/>
          <w:szCs w:val="22"/>
        </w:rPr>
      </w:pPr>
    </w:p>
    <w:p w:rsidRPr="00DF35FE" w:rsidR="00563EB8" w:rsidP="00DF35FE" w:rsidRDefault="00563EB8" w14:paraId="32256FC3" w14:textId="0AC0CF42">
      <w:pPr>
        <w:shd w:val="clear" w:color="auto" w:fill="FFFFFF" w:themeFill="background1"/>
        <w:spacing w:after="180" w:line="360" w:lineRule="auto"/>
        <w:rPr>
          <w:rFonts w:ascii="Arial" w:hAnsi="Arial" w:eastAsia="Arial" w:cs="Arial"/>
          <w:sz w:val="22"/>
          <w:szCs w:val="22"/>
        </w:rPr>
      </w:pPr>
    </w:p>
    <w:p w:rsidRPr="00B268B9" w:rsidR="79E626CA" w:rsidP="00DF35FE" w:rsidRDefault="11DCB36E" w14:paraId="7E7EEBF1" w14:textId="0F9A7AEB">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t xml:space="preserve">Task 4 - </w:t>
      </w:r>
      <w:r w:rsidRPr="00B268B9" w:rsidR="79E626CA">
        <w:rPr>
          <w:rFonts w:ascii="Arial" w:hAnsi="Arial" w:eastAsia="Arial Nova" w:cs="Arial"/>
          <w:b/>
          <w:bCs/>
          <w:color w:val="000000" w:themeColor="text1"/>
          <w:sz w:val="22"/>
          <w:szCs w:val="22"/>
        </w:rPr>
        <w:t>Research Task</w:t>
      </w:r>
    </w:p>
    <w:p w:rsidRPr="00DF35FE" w:rsidR="79E626CA" w:rsidP="00DF35FE" w:rsidRDefault="79E626CA" w14:paraId="6153600B" w14:textId="50AC1D88">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Identify a current issue in health and social care (e.g</w:t>
      </w:r>
      <w:r w:rsidRPr="00DF35FE" w:rsidR="00337274">
        <w:rPr>
          <w:rFonts w:ascii="Arial" w:hAnsi="Arial" w:eastAsia="Arial Nova" w:cs="Arial"/>
          <w:i/>
          <w:iCs/>
          <w:color w:val="000000" w:themeColor="text1"/>
          <w:sz w:val="22"/>
          <w:szCs w:val="22"/>
        </w:rPr>
        <w:t>. e.g., mental health stigma, access to care for vulnerable populations</w:t>
      </w:r>
      <w:r w:rsidRPr="00DF35FE">
        <w:rPr>
          <w:rFonts w:ascii="Arial" w:hAnsi="Arial" w:eastAsia="Arial Nova" w:cs="Arial"/>
          <w:i/>
          <w:iCs/>
          <w:color w:val="000000" w:themeColor="text1"/>
          <w:sz w:val="22"/>
          <w:szCs w:val="22"/>
        </w:rPr>
        <w:t xml:space="preserve">). Find two pieces of </w:t>
      </w:r>
      <w:r w:rsidRPr="00DF35FE" w:rsidR="00255A0D">
        <w:rPr>
          <w:rFonts w:ascii="Arial" w:hAnsi="Arial" w:eastAsia="Arial Nova" w:cs="Arial"/>
          <w:i/>
          <w:iCs/>
          <w:color w:val="000000" w:themeColor="text1"/>
          <w:sz w:val="22"/>
          <w:szCs w:val="22"/>
        </w:rPr>
        <w:t xml:space="preserve">academic </w:t>
      </w:r>
      <w:r w:rsidRPr="00DF35FE">
        <w:rPr>
          <w:rFonts w:ascii="Arial" w:hAnsi="Arial" w:eastAsia="Arial Nova" w:cs="Arial"/>
          <w:i/>
          <w:iCs/>
          <w:color w:val="000000" w:themeColor="text1"/>
          <w:sz w:val="22"/>
          <w:szCs w:val="22"/>
        </w:rPr>
        <w:t>research</w:t>
      </w:r>
      <w:r w:rsidRPr="00DF35FE" w:rsidR="00255A0D">
        <w:rPr>
          <w:rFonts w:ascii="Arial" w:hAnsi="Arial" w:eastAsia="Arial Nova" w:cs="Arial"/>
          <w:i/>
          <w:iCs/>
          <w:color w:val="000000" w:themeColor="text1"/>
          <w:sz w:val="22"/>
          <w:szCs w:val="22"/>
        </w:rPr>
        <w:t xml:space="preserve"> (journal articles)</w:t>
      </w:r>
      <w:r w:rsidRPr="00DF35FE">
        <w:rPr>
          <w:rFonts w:ascii="Arial" w:hAnsi="Arial" w:eastAsia="Arial Nova" w:cs="Arial"/>
          <w:i/>
          <w:iCs/>
          <w:color w:val="000000" w:themeColor="text1"/>
          <w:sz w:val="22"/>
          <w:szCs w:val="22"/>
        </w:rPr>
        <w:t xml:space="preserve"> that explain the reason for this problem. Paraphrase the findings of each article (300 words, 2 sources).</w:t>
      </w:r>
    </w:p>
    <w:p w:rsidRPr="00DF35FE" w:rsidR="021F216E" w:rsidP="00DF35FE" w:rsidRDefault="28E9858B" w14:paraId="1456CE85" w14:textId="2180C946">
      <w:pPr>
        <w:spacing w:after="0" w:line="360" w:lineRule="auto"/>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Healthcare Staff Burnout in the NHS</w:t>
      </w:r>
    </w:p>
    <w:p w:rsidRPr="00DF35FE" w:rsidR="021F216E" w:rsidP="00DF35FE" w:rsidRDefault="28E9858B" w14:paraId="0AEA26B9" w14:textId="73664CC1">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Burnout among healthcare staff has become a major issue in health and social care, particularly during the COVID-19 pandemic. Burnout can affect mental health, job performance and quality of patient care. Gemine, Davies and Tarrant et al. (2021) investigated levels of work-related burnout among NHS staff across different roles. Their study involved over 250 employees from primary and secondary care services. The findings showed that burnout was higher in staff who had changes to their job roles during the pandemic. Workers who were unable to take proper breaks or rest during shifts also reported greater burnout. Concerns about the availability and safety of personal protective equipment were linked to increased stress. Staff comments further showed that heavier workloads, added responsibilities and sudden redeployment created feelings of loss of control. Some employees felt overwhelmed, while others experienced frustration due to uneven distribution of work. These results suggest that workplace pressure, lack of recovery time and uncertainty were key reasons for burnout.</w:t>
      </w:r>
    </w:p>
    <w:p w:rsidRPr="00DF35FE" w:rsidR="021F216E" w:rsidP="00DF35FE" w:rsidRDefault="28E9858B" w14:paraId="5ACDF85A" w14:textId="5537FA23">
      <w:pPr>
        <w:spacing w:before="240" w:after="240" w:line="360" w:lineRule="auto"/>
        <w:rPr>
          <w:rFonts w:ascii="Arial" w:hAnsi="Arial" w:eastAsia="Arial" w:cs="Arial"/>
          <w:color w:val="000000" w:themeColor="text1"/>
          <w:sz w:val="22"/>
          <w:szCs w:val="22"/>
        </w:rPr>
      </w:pPr>
      <w:proofErr w:type="spellStart"/>
      <w:r w:rsidRPr="00DF35FE">
        <w:rPr>
          <w:rFonts w:ascii="Arial" w:hAnsi="Arial" w:eastAsia="Arial" w:cs="Arial"/>
          <w:color w:val="000000" w:themeColor="text1"/>
          <w:sz w:val="22"/>
          <w:szCs w:val="22"/>
        </w:rPr>
        <w:t>Abdulmohdi</w:t>
      </w:r>
      <w:proofErr w:type="spellEnd"/>
      <w:r w:rsidRPr="00DF35FE">
        <w:rPr>
          <w:rFonts w:ascii="Arial" w:hAnsi="Arial" w:eastAsia="Arial" w:cs="Arial"/>
          <w:color w:val="000000" w:themeColor="text1"/>
          <w:sz w:val="22"/>
          <w:szCs w:val="22"/>
        </w:rPr>
        <w:t xml:space="preserve"> (2024) also examined burnout among British nurses during the second wave of COVID-19. The survey included 111 nurses and explored how resilience and organisational support influenced burnout levels. The study found that many nurses reported high emotional exhaustion. Nurses who believed their organisation provided limited support were more likely to experience burnout. In addition, those who felt that the pandemic negatively affected their family and social lives reported higher stress levels. Concerns about patient safety also contributed to emotional strain. The research showed that nurses with stronger resilience and better organisational support experienced lower burnout.</w:t>
      </w:r>
    </w:p>
    <w:p w:rsidRPr="00DF35FE" w:rsidR="021F216E" w:rsidP="00DF35FE" w:rsidRDefault="28E9858B" w14:paraId="30910A2E" w14:textId="21656182">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lastRenderedPageBreak/>
        <w:t>Together, these studies show that healthcare staff burnout is linked to high workload, limited rest, weak organisational support and emotional pressures during crisis periods.</w:t>
      </w:r>
    </w:p>
    <w:p w:rsidRPr="00DF35FE" w:rsidR="021F216E" w:rsidP="00DF35FE" w:rsidRDefault="021F216E" w14:paraId="227DFAAD" w14:textId="66BF3B8A">
      <w:pPr>
        <w:spacing w:line="360" w:lineRule="auto"/>
        <w:rPr>
          <w:rFonts w:ascii="Arial" w:hAnsi="Arial" w:eastAsia="Arial" w:cs="Arial"/>
          <w:sz w:val="22"/>
          <w:szCs w:val="22"/>
        </w:rPr>
      </w:pPr>
    </w:p>
    <w:p w:rsidRPr="00DF35FE" w:rsidR="021F216E" w:rsidP="00DF35FE" w:rsidRDefault="021F216E" w14:paraId="0A496E4E" w14:textId="38A4D6F2">
      <w:pPr>
        <w:spacing w:line="360" w:lineRule="auto"/>
        <w:rPr>
          <w:rFonts w:ascii="Arial" w:hAnsi="Arial" w:eastAsia="Arial Nova" w:cs="Arial"/>
          <w:i/>
          <w:iCs/>
          <w:color w:val="000000" w:themeColor="text1"/>
          <w:sz w:val="22"/>
          <w:szCs w:val="22"/>
        </w:rPr>
      </w:pPr>
    </w:p>
    <w:p w:rsidRPr="00DF35FE" w:rsidR="021F216E" w:rsidP="00DF35FE" w:rsidRDefault="021F216E" w14:paraId="6578F6D8" w14:textId="687B7DC4">
      <w:pPr>
        <w:spacing w:line="360" w:lineRule="auto"/>
        <w:rPr>
          <w:rFonts w:ascii="Arial" w:hAnsi="Arial" w:eastAsia="Arial Nova" w:cs="Arial"/>
          <w:i/>
          <w:iCs/>
          <w:color w:val="000000" w:themeColor="text1"/>
          <w:sz w:val="22"/>
          <w:szCs w:val="22"/>
        </w:rPr>
      </w:pPr>
    </w:p>
    <w:p w:rsidRPr="00DF35FE" w:rsidR="021F216E" w:rsidP="00DF35FE" w:rsidRDefault="021F216E" w14:paraId="15D1512F" w14:textId="4893D673">
      <w:pPr>
        <w:spacing w:line="360" w:lineRule="auto"/>
        <w:rPr>
          <w:rFonts w:ascii="Arial" w:hAnsi="Arial" w:eastAsia="Arial Nova" w:cs="Arial"/>
          <w:i/>
          <w:iCs/>
          <w:color w:val="000000" w:themeColor="text1"/>
          <w:sz w:val="22"/>
          <w:szCs w:val="22"/>
        </w:rPr>
      </w:pPr>
    </w:p>
    <w:p w:rsidRPr="00DF35FE" w:rsidR="00337274" w:rsidP="00DF35FE" w:rsidRDefault="00337274" w14:paraId="07A0DAFF" w14:textId="77777777">
      <w:pPr>
        <w:spacing w:line="360" w:lineRule="auto"/>
        <w:rPr>
          <w:rFonts w:ascii="Arial" w:hAnsi="Arial" w:eastAsia="Arial Nova" w:cs="Arial"/>
          <w:i/>
          <w:iCs/>
          <w:color w:val="000000" w:themeColor="text1"/>
          <w:sz w:val="22"/>
          <w:szCs w:val="22"/>
        </w:rPr>
      </w:pPr>
    </w:p>
    <w:p w:rsidRPr="00DF35FE" w:rsidR="00563EB8" w:rsidP="00DF35FE" w:rsidRDefault="00563EB8" w14:paraId="260A9DA3" w14:textId="77777777">
      <w:pPr>
        <w:spacing w:line="360" w:lineRule="auto"/>
        <w:rPr>
          <w:rFonts w:ascii="Arial" w:hAnsi="Arial" w:eastAsia="Arial Nova" w:cs="Arial"/>
          <w:i/>
          <w:iCs/>
          <w:color w:val="000000" w:themeColor="text1"/>
          <w:sz w:val="22"/>
          <w:szCs w:val="22"/>
        </w:rPr>
      </w:pPr>
    </w:p>
    <w:p w:rsidRPr="00DF35FE" w:rsidR="0684B058" w:rsidP="00DF35FE" w:rsidRDefault="0684B058" w14:paraId="29E3940F" w14:textId="457B311E">
      <w:pPr>
        <w:spacing w:line="360" w:lineRule="auto"/>
        <w:rPr>
          <w:rFonts w:ascii="Arial" w:hAnsi="Arial" w:eastAsia="Arial Nova" w:cs="Arial"/>
          <w:color w:val="000000" w:themeColor="text1"/>
          <w:sz w:val="22"/>
          <w:szCs w:val="22"/>
        </w:rPr>
      </w:pPr>
    </w:p>
    <w:p w:rsidRPr="00B268B9" w:rsidR="6D65878B" w:rsidP="00DF35FE" w:rsidRDefault="72B6EECC" w14:paraId="443966C0" w14:textId="3E5919AB">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t xml:space="preserve">Task </w:t>
      </w:r>
      <w:r w:rsidRPr="00B268B9" w:rsidR="00563EB8">
        <w:rPr>
          <w:rFonts w:ascii="Arial" w:hAnsi="Arial" w:eastAsia="Arial Nova" w:cs="Arial"/>
          <w:b/>
          <w:bCs/>
          <w:color w:val="000000" w:themeColor="text1"/>
          <w:sz w:val="22"/>
          <w:szCs w:val="22"/>
        </w:rPr>
        <w:t>5</w:t>
      </w:r>
      <w:r w:rsidRPr="00B268B9">
        <w:rPr>
          <w:rFonts w:ascii="Arial" w:hAnsi="Arial" w:eastAsia="Arial Nova" w:cs="Arial"/>
          <w:b/>
          <w:bCs/>
          <w:color w:val="000000" w:themeColor="text1"/>
          <w:sz w:val="22"/>
          <w:szCs w:val="22"/>
        </w:rPr>
        <w:t xml:space="preserve"> - </w:t>
      </w:r>
      <w:r w:rsidRPr="00B268B9" w:rsidR="6D65878B">
        <w:rPr>
          <w:rFonts w:ascii="Arial" w:hAnsi="Arial" w:eastAsia="Arial Nova" w:cs="Arial"/>
          <w:b/>
          <w:bCs/>
          <w:color w:val="000000" w:themeColor="text1"/>
          <w:sz w:val="22"/>
          <w:szCs w:val="22"/>
        </w:rPr>
        <w:t>Podcast</w:t>
      </w:r>
    </w:p>
    <w:p w:rsidRPr="00DF35FE" w:rsidR="6D65878B" w:rsidP="00DF35FE" w:rsidRDefault="6D65878B" w14:paraId="11129455" w14:textId="499C27A2">
      <w:pPr>
        <w:spacing w:line="360" w:lineRule="auto"/>
        <w:rPr>
          <w:rFonts w:ascii="Arial" w:hAnsi="Arial" w:eastAsia="Arial Nova" w:cs="Arial"/>
          <w:i/>
          <w:iCs/>
          <w:sz w:val="22"/>
          <w:szCs w:val="22"/>
        </w:rPr>
      </w:pPr>
      <w:r w:rsidRPr="00DF35FE">
        <w:rPr>
          <w:rFonts w:ascii="Arial" w:hAnsi="Arial" w:eastAsia="Arial Nova" w:cs="Arial"/>
          <w:i/>
          <w:iCs/>
          <w:color w:val="000000" w:themeColor="text1"/>
          <w:sz w:val="22"/>
          <w:szCs w:val="22"/>
        </w:rPr>
        <w:t xml:space="preserve">Record a two-minute Podcast introducing your idea for component 2 using </w:t>
      </w:r>
      <w:hyperlink r:id="rId12">
        <w:r w:rsidRPr="00DF35FE">
          <w:rPr>
            <w:rStyle w:val="Hyperlink"/>
            <w:rFonts w:ascii="Arial" w:hAnsi="Arial" w:eastAsia="Arial Nova" w:cs="Arial"/>
            <w:i/>
            <w:iCs/>
            <w:sz w:val="22"/>
            <w:szCs w:val="22"/>
          </w:rPr>
          <w:t>https://www.rev.com/onlinevoicerecorder</w:t>
        </w:r>
      </w:hyperlink>
      <w:r w:rsidRPr="00DF35FE">
        <w:rPr>
          <w:rFonts w:ascii="Arial" w:hAnsi="Arial" w:eastAsia="Arial Nova" w:cs="Arial"/>
          <w:i/>
          <w:iCs/>
          <w:sz w:val="22"/>
          <w:szCs w:val="22"/>
        </w:rPr>
        <w:t xml:space="preserve"> The MP3 audio must be downloaded and embedded as a file</w:t>
      </w:r>
      <w:r w:rsidRPr="00DF35FE" w:rsidR="3299FD2E">
        <w:rPr>
          <w:rFonts w:ascii="Arial" w:hAnsi="Arial" w:eastAsia="Arial Nova" w:cs="Arial"/>
          <w:i/>
          <w:iCs/>
          <w:sz w:val="22"/>
          <w:szCs w:val="22"/>
        </w:rPr>
        <w:t xml:space="preserve"> (see guidance </w:t>
      </w:r>
      <w:r w:rsidRPr="00DF35FE" w:rsidR="4CDDFD23">
        <w:rPr>
          <w:rFonts w:ascii="Arial" w:hAnsi="Arial" w:eastAsia="Arial Nova" w:cs="Arial"/>
          <w:i/>
          <w:iCs/>
          <w:sz w:val="22"/>
          <w:szCs w:val="22"/>
        </w:rPr>
        <w:t>video</w:t>
      </w:r>
      <w:r w:rsidRPr="00DF35FE" w:rsidR="3299FD2E">
        <w:rPr>
          <w:rFonts w:ascii="Arial" w:hAnsi="Arial" w:eastAsia="Arial Nova" w:cs="Arial"/>
          <w:i/>
          <w:iCs/>
          <w:sz w:val="22"/>
          <w:szCs w:val="22"/>
        </w:rPr>
        <w:t xml:space="preserve"> on how to do this</w:t>
      </w:r>
      <w:r w:rsidRPr="00DF35FE" w:rsidR="5D1B1139">
        <w:rPr>
          <w:rFonts w:ascii="Arial" w:hAnsi="Arial" w:eastAsia="Arial Nova" w:cs="Arial"/>
          <w:i/>
          <w:iCs/>
          <w:sz w:val="22"/>
          <w:szCs w:val="22"/>
        </w:rPr>
        <w:t xml:space="preserve"> here: https://www.youtube.com/watch?v=D21isId0agw</w:t>
      </w:r>
      <w:r w:rsidRPr="00DF35FE" w:rsidR="3299FD2E">
        <w:rPr>
          <w:rFonts w:ascii="Arial" w:hAnsi="Arial" w:eastAsia="Arial Nova" w:cs="Arial"/>
          <w:i/>
          <w:iCs/>
          <w:sz w:val="22"/>
          <w:szCs w:val="22"/>
        </w:rPr>
        <w:t>)</w:t>
      </w:r>
      <w:r w:rsidRPr="00DF35FE">
        <w:rPr>
          <w:rFonts w:ascii="Arial" w:hAnsi="Arial" w:eastAsia="Arial Nova" w:cs="Arial"/>
          <w:i/>
          <w:iCs/>
          <w:sz w:val="22"/>
          <w:szCs w:val="22"/>
        </w:rPr>
        <w:t xml:space="preserve"> or </w:t>
      </w:r>
      <w:r w:rsidRPr="00DF35FE" w:rsidR="04D995C7">
        <w:rPr>
          <w:rFonts w:ascii="Arial" w:hAnsi="Arial" w:eastAsia="Arial Nova" w:cs="Arial"/>
          <w:i/>
          <w:iCs/>
          <w:sz w:val="22"/>
          <w:szCs w:val="22"/>
        </w:rPr>
        <w:t>an accessible OneDrive link</w:t>
      </w:r>
      <w:r w:rsidRPr="00DF35FE" w:rsidR="02449CD0">
        <w:rPr>
          <w:rFonts w:ascii="Arial" w:hAnsi="Arial" w:eastAsia="Arial Nova" w:cs="Arial"/>
          <w:i/>
          <w:iCs/>
          <w:sz w:val="22"/>
          <w:szCs w:val="22"/>
        </w:rPr>
        <w:t xml:space="preserve"> if using a </w:t>
      </w:r>
      <w:r w:rsidRPr="00DF35FE" w:rsidR="17A89D92">
        <w:rPr>
          <w:rFonts w:ascii="Arial" w:hAnsi="Arial" w:eastAsia="Arial Nova" w:cs="Arial"/>
          <w:i/>
          <w:iCs/>
          <w:sz w:val="22"/>
          <w:szCs w:val="22"/>
        </w:rPr>
        <w:t>Chromebook</w:t>
      </w:r>
      <w:r w:rsidRPr="00DF35FE" w:rsidR="04D995C7">
        <w:rPr>
          <w:rFonts w:ascii="Arial" w:hAnsi="Arial" w:eastAsia="Arial Nova" w:cs="Arial"/>
          <w:i/>
          <w:iCs/>
          <w:sz w:val="22"/>
          <w:szCs w:val="22"/>
        </w:rPr>
        <w:t xml:space="preserve"> (make accessibility – anybody) before inserting</w:t>
      </w:r>
      <w:r w:rsidRPr="00DF35FE" w:rsidR="4D842DEF">
        <w:rPr>
          <w:rFonts w:ascii="Arial" w:hAnsi="Arial" w:eastAsia="Arial Nova" w:cs="Arial"/>
          <w:i/>
          <w:iCs/>
          <w:sz w:val="22"/>
          <w:szCs w:val="22"/>
        </w:rPr>
        <w:t xml:space="preserve"> into your portfolio</w:t>
      </w:r>
      <w:r w:rsidRPr="00DF35FE" w:rsidR="04D995C7">
        <w:rPr>
          <w:rFonts w:ascii="Arial" w:hAnsi="Arial" w:eastAsia="Arial Nova" w:cs="Arial"/>
          <w:i/>
          <w:iCs/>
          <w:sz w:val="22"/>
          <w:szCs w:val="22"/>
        </w:rPr>
        <w:t>. Check the accessibility of the link before submitting.</w:t>
      </w:r>
    </w:p>
    <w:p w:rsidRPr="00DF35FE" w:rsidR="00153CB7" w:rsidP="00DF35FE" w:rsidRDefault="00EA40CC" w14:paraId="1C4CAA7D" w14:textId="38E9AAEF">
      <w:pPr>
        <w:spacing w:before="240" w:after="240" w:line="360" w:lineRule="auto"/>
        <w:rPr>
          <w:rFonts w:ascii="Arial" w:hAnsi="Arial" w:eastAsia="Arial Nova" w:cs="Arial"/>
          <w:sz w:val="22"/>
          <w:szCs w:val="22"/>
        </w:rPr>
      </w:pPr>
      <w:r w:rsidRPr="00DF35FE">
        <w:rPr>
          <w:rFonts w:ascii="Arial" w:hAnsi="Arial" w:eastAsia="Arial Nova" w:cs="Arial"/>
          <w:noProof/>
          <w:sz w:val="22"/>
          <w:szCs w:val="22"/>
        </w:rPr>
        <mc:AlternateContent>
          <mc:Choice Requires="wps">
            <w:drawing>
              <wp:anchor distT="45720" distB="45720" distL="114300" distR="114300" simplePos="0" relativeHeight="251660328" behindDoc="0" locked="0" layoutInCell="1" allowOverlap="1" wp14:anchorId="44EA3E53" wp14:editId="37909CE5">
                <wp:simplePos x="0" y="0"/>
                <wp:positionH relativeFrom="column">
                  <wp:posOffset>373380</wp:posOffset>
                </wp:positionH>
                <wp:positionV relativeFrom="paragraph">
                  <wp:posOffset>90805</wp:posOffset>
                </wp:positionV>
                <wp:extent cx="1584960" cy="8839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4960" cy="883920"/>
                        </a:xfrm>
                        <a:prstGeom prst="rect">
                          <a:avLst/>
                        </a:prstGeom>
                        <a:solidFill>
                          <a:srgbClr val="FFFFFF"/>
                        </a:solidFill>
                        <a:ln w="9525">
                          <a:solidFill>
                            <a:srgbClr val="000000"/>
                          </a:solidFill>
                          <a:miter lim="800000"/>
                          <a:headEnd/>
                          <a:tailEnd/>
                        </a:ln>
                      </wps:spPr>
                      <wps:txbx>
                        <w:txbxContent>
                          <w:p w:rsidR="00A37087" w:rsidRDefault="00EA40CC" w14:paraId="1D96C748" w14:textId="1856100F">
                            <w:r>
                              <w:rPr>
                                <w:rFonts w:ascii="Arial Nova" w:hAnsi="Arial Nova" w:eastAsia="Arial Nova" w:cs="Arial Nova"/>
                              </w:rPr>
                              <w:object w:dxaOrig="2017" w:dyaOrig="865" w14:anchorId="0428C3E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0" style="width:100.8pt;height:43.2pt" type="#_x0000_t75">
                                  <v:imagedata o:title="" r:id="rId13"/>
                                </v:shape>
                                <o:OLEObject Type="Embed" ProgID="Package" ShapeID="_x0000_i1030" DrawAspect="Content" ObjectID="_1834334750" r:id="rId14"/>
                              </w:objec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EA3E53">
                <v:stroke joinstyle="miter"/>
                <v:path gradientshapeok="t" o:connecttype="rect"/>
              </v:shapetype>
              <v:shape id="Text Box 2" style="position:absolute;margin-left:29.4pt;margin-top:7.15pt;width:124.8pt;height:69.6pt;z-index:251660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5"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HdSFQIAACcEAAAOAAAAZHJzL2Uyb0RvYy54bWysk81u2zAMx+8D9g6C7ouTLOkSI07Rpcsw&#10;oPsA2j2ALMuxMFnUKCV29vSj5DQNuvUyzAdBNKU/yR+p1XXfGnZQ6DXYgk9GY86UlVBpuyv494ft&#10;mwVnPghbCQNWFfyoPL9ev3616lyuptCAqRQyErE+71zBmxBcnmVeNqoVfgROWXLWgK0IZOIuq1B0&#10;pN6abDoeX2UdYOUQpPKe/t4OTr5O+nWtZPha114FZgpOuYW0YlrLuGbrlch3KFyj5SkN8Q9ZtEJb&#10;CnqWuhVBsD3qP6RaLRE81GEkoc2grrVUqQaqZjJ+Vs19I5xKtRAc786Y/P+TlV8O9+4bstC/h54a&#10;mIrw7g7kD88sbBphd+oGEbpGiYoCTyKyrHM+P12NqH3uo0jZfYaKmiz2AZJQX2MbqVCdjNSpAccz&#10;dNUHJmPI+WK2vCKXJN9i8XY5TV3JRP5426EPHxW0LG4KjtTUpC4Odz7EbET+eCQG82B0tdXGJAN3&#10;5cYgOwgagG36UgHPjhnLuoIv59P5AOBFiXH6/ibR6kCTbHRLVZwPiTxi+2CrNGdBaDPsKWVjTxwj&#10;ugFi6Mue6YqYLGOEyLWE6khkEYbJpZdGmwbwF2cdTW3B/c+9QMWZ+WSpO8vJbBbHPBmz+TtiyfDS&#10;U156hJUkVfDA2bDdhPQ0IjgLN9TFWifAT5mccqZpTNxPLyeO+6WdTj297/VvAAAA//8DAFBLAwQU&#10;AAYACAAAACEA/ZYrI98AAAAJAQAADwAAAGRycy9kb3ducmV2LnhtbEyPwU7DMBBE70j8g7VIXBB1&#10;IEkJIU6FkEBwg7aCqxtvk4h4HWw3DX/PcoLjzKxm3lar2Q5iQh96RwquFgkIpMaZnloF283jZQEi&#10;RE1GD45QwTcGWNWnJ5UujTvSG07r2AouoVBqBV2MYyllaDq0OizciMTZ3nmrI0vfSuP1kcvtIK+T&#10;ZCmt7okXOj3iQ4fN5/pgFRTZ8/QRXtLX92a5H27jxc309OWVOj+b7+9ARJzj3zH84jM61My0cwcy&#10;QQwK8oLJI/tZCoLzNCkyEDs28jQHWVfy/wf1DwAAAP//AwBQSwECLQAUAAYACAAAACEAtoM4kv4A&#10;AADhAQAAEwAAAAAAAAAAAAAAAAAAAAAAW0NvbnRlbnRfVHlwZXNdLnhtbFBLAQItABQABgAIAAAA&#10;IQA4/SH/1gAAAJQBAAALAAAAAAAAAAAAAAAAAC8BAABfcmVscy8ucmVsc1BLAQItABQABgAIAAAA&#10;IQAFzHdSFQIAACcEAAAOAAAAAAAAAAAAAAAAAC4CAABkcnMvZTJvRG9jLnhtbFBLAQItABQABgAI&#10;AAAAIQD9lisj3wAAAAkBAAAPAAAAAAAAAAAAAAAAAG8EAABkcnMvZG93bnJldi54bWxQSwUGAAAA&#10;AAQABADzAAAAewUAAAAA&#10;">
                <v:textbox>
                  <w:txbxContent>
                    <w:p w:rsidR="00A37087" w:rsidRDefault="00EA40CC" w14:paraId="1D96C748" w14:textId="1856100F">
                      <w:r>
                        <w:rPr>
                          <w:rFonts w:ascii="Arial Nova" w:hAnsi="Arial Nova" w:eastAsia="Arial Nova" w:cs="Arial Nova"/>
                        </w:rPr>
                        <w:object w:dxaOrig="2017" w:dyaOrig="865" w14:anchorId="0428C3E7">
                          <v:shape id="_x0000_i1030" style="width:100.8pt;height:43.2pt" type="#_x0000_t75">
                            <v:imagedata o:title="" r:id="rId13"/>
                          </v:shape>
                          <o:OLEObject Type="Embed" ProgID="Package" ShapeID="_x0000_i1030" DrawAspect="Content" ObjectID="_1834334750" r:id="rId15"/>
                        </w:object>
                      </w:r>
                    </w:p>
                  </w:txbxContent>
                </v:textbox>
                <w10:wrap type="square"/>
              </v:shape>
            </w:pict>
          </mc:Fallback>
        </mc:AlternateContent>
      </w:r>
    </w:p>
    <w:p w:rsidRPr="00DF35FE" w:rsidR="00153CB7" w:rsidP="00DF35FE" w:rsidRDefault="00153CB7" w14:paraId="6A6D416E" w14:textId="0F0B207A">
      <w:pPr>
        <w:spacing w:before="240" w:after="240" w:line="360" w:lineRule="auto"/>
        <w:rPr>
          <w:rFonts w:ascii="Arial" w:hAnsi="Arial" w:eastAsia="Arial Nova" w:cs="Arial"/>
          <w:sz w:val="22"/>
          <w:szCs w:val="22"/>
        </w:rPr>
      </w:pPr>
    </w:p>
    <w:p w:rsidRPr="00DF35FE" w:rsidR="00153CB7" w:rsidP="00DF35FE" w:rsidRDefault="00153CB7" w14:paraId="0D356F17" w14:textId="77777777">
      <w:pPr>
        <w:spacing w:before="240" w:after="240" w:line="360" w:lineRule="auto"/>
        <w:rPr>
          <w:rFonts w:ascii="Arial" w:hAnsi="Arial" w:eastAsia="Arial Nova" w:cs="Arial"/>
          <w:sz w:val="22"/>
          <w:szCs w:val="22"/>
        </w:rPr>
      </w:pPr>
    </w:p>
    <w:p w:rsidRPr="00DF35FE" w:rsidR="021F216E" w:rsidP="00DF35FE" w:rsidRDefault="021F216E" w14:paraId="2056293E" w14:textId="4089C022">
      <w:pPr>
        <w:spacing w:line="360" w:lineRule="auto"/>
        <w:rPr>
          <w:rFonts w:ascii="Arial" w:hAnsi="Arial" w:eastAsia="Arial Nova" w:cs="Arial"/>
          <w:i/>
          <w:iCs/>
          <w:sz w:val="22"/>
          <w:szCs w:val="22"/>
        </w:rPr>
      </w:pPr>
    </w:p>
    <w:p w:rsidRPr="00DF35FE" w:rsidR="021F216E" w:rsidP="00DF35FE" w:rsidRDefault="021F216E" w14:paraId="0D0443BA" w14:textId="520F57D8">
      <w:pPr>
        <w:spacing w:line="360" w:lineRule="auto"/>
        <w:rPr>
          <w:rFonts w:ascii="Arial" w:hAnsi="Arial" w:eastAsia="Arial Nova" w:cs="Arial"/>
          <w:i/>
          <w:iCs/>
          <w:sz w:val="22"/>
          <w:szCs w:val="22"/>
        </w:rPr>
      </w:pPr>
    </w:p>
    <w:p w:rsidRPr="00DF35FE" w:rsidR="021F216E" w:rsidP="00DF35FE" w:rsidRDefault="021F216E" w14:paraId="6CD6835C" w14:textId="0BAA246E">
      <w:pPr>
        <w:spacing w:line="360" w:lineRule="auto"/>
        <w:rPr>
          <w:rFonts w:ascii="Arial" w:hAnsi="Arial" w:eastAsia="Arial Nova" w:cs="Arial"/>
          <w:i/>
          <w:iCs/>
          <w:sz w:val="22"/>
          <w:szCs w:val="22"/>
        </w:rPr>
      </w:pPr>
    </w:p>
    <w:p w:rsidRPr="00DF35FE" w:rsidR="021F216E" w:rsidP="00DF35FE" w:rsidRDefault="021F216E" w14:paraId="3AD05CBE" w14:textId="46134CAC">
      <w:pPr>
        <w:spacing w:line="360" w:lineRule="auto"/>
        <w:rPr>
          <w:rFonts w:ascii="Arial" w:hAnsi="Arial" w:eastAsia="Arial Nova" w:cs="Arial"/>
          <w:i/>
          <w:iCs/>
          <w:sz w:val="22"/>
          <w:szCs w:val="22"/>
        </w:rPr>
      </w:pPr>
    </w:p>
    <w:p w:rsidRPr="00DF35FE" w:rsidR="021F216E" w:rsidP="00DF35FE" w:rsidRDefault="021F216E" w14:paraId="36AC34DF" w14:textId="7D1BFEC8">
      <w:pPr>
        <w:spacing w:line="360" w:lineRule="auto"/>
        <w:rPr>
          <w:rFonts w:ascii="Arial" w:hAnsi="Arial" w:eastAsia="Arial Nova" w:cs="Arial"/>
          <w:i/>
          <w:iCs/>
          <w:sz w:val="22"/>
          <w:szCs w:val="22"/>
        </w:rPr>
      </w:pPr>
    </w:p>
    <w:p w:rsidRPr="00DF35FE" w:rsidR="47853A3C" w:rsidP="00DF35FE" w:rsidRDefault="47853A3C" w14:paraId="40BF57B2" w14:textId="5648DE36">
      <w:pPr>
        <w:spacing w:line="360" w:lineRule="auto"/>
        <w:rPr>
          <w:rFonts w:ascii="Arial" w:hAnsi="Arial" w:eastAsia="Arial Nova" w:cs="Arial"/>
          <w:color w:val="000000" w:themeColor="text1"/>
          <w:sz w:val="22"/>
          <w:szCs w:val="22"/>
        </w:rPr>
      </w:pPr>
    </w:p>
    <w:p w:rsidRPr="00B268B9" w:rsidR="17E92B46" w:rsidP="00DF35FE" w:rsidRDefault="21B62BFC" w14:paraId="58A63EFA" w14:textId="263FAA93">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lastRenderedPageBreak/>
        <w:t xml:space="preserve">Task </w:t>
      </w:r>
      <w:r w:rsidRPr="00B268B9" w:rsidR="00563EB8">
        <w:rPr>
          <w:rFonts w:ascii="Arial" w:hAnsi="Arial" w:eastAsia="Arial Nova" w:cs="Arial"/>
          <w:b/>
          <w:bCs/>
          <w:color w:val="000000" w:themeColor="text1"/>
          <w:sz w:val="22"/>
          <w:szCs w:val="22"/>
        </w:rPr>
        <w:t>6</w:t>
      </w:r>
      <w:r w:rsidRPr="00B268B9">
        <w:rPr>
          <w:rFonts w:ascii="Arial" w:hAnsi="Arial" w:eastAsia="Arial Nova" w:cs="Arial"/>
          <w:b/>
          <w:bCs/>
          <w:color w:val="000000" w:themeColor="text1"/>
          <w:sz w:val="22"/>
          <w:szCs w:val="22"/>
        </w:rPr>
        <w:t xml:space="preserve"> - </w:t>
      </w:r>
      <w:r w:rsidRPr="00B268B9" w:rsidR="17E92B46">
        <w:rPr>
          <w:rFonts w:ascii="Arial" w:hAnsi="Arial" w:eastAsia="Arial Nova" w:cs="Arial"/>
          <w:b/>
          <w:bCs/>
          <w:color w:val="000000" w:themeColor="text1"/>
          <w:sz w:val="22"/>
          <w:szCs w:val="22"/>
        </w:rPr>
        <w:t>NHS Leadership Framework Analysis</w:t>
      </w:r>
    </w:p>
    <w:p w:rsidRPr="00DF35FE" w:rsidR="17E92B46" w:rsidP="00DF35FE" w:rsidRDefault="17E92B46" w14:paraId="3C1485BD" w14:textId="6FD0C7FB">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Write a short summary (</w:t>
      </w:r>
      <w:r w:rsidRPr="00DF35FE" w:rsidR="00563EB8">
        <w:rPr>
          <w:rFonts w:ascii="Arial" w:hAnsi="Arial" w:eastAsia="Arial Nova" w:cs="Arial"/>
          <w:i/>
          <w:iCs/>
          <w:color w:val="000000" w:themeColor="text1"/>
          <w:sz w:val="22"/>
          <w:szCs w:val="22"/>
        </w:rPr>
        <w:t>200</w:t>
      </w:r>
      <w:r w:rsidRPr="00DF35FE">
        <w:rPr>
          <w:rFonts w:ascii="Arial" w:hAnsi="Arial" w:eastAsia="Arial Nova" w:cs="Arial"/>
          <w:i/>
          <w:iCs/>
          <w:color w:val="000000" w:themeColor="text1"/>
          <w:sz w:val="22"/>
          <w:szCs w:val="22"/>
        </w:rPr>
        <w:t xml:space="preserve"> words) explaining the key components of the NHS Leadership Framework. Then, choose one component and describe (1</w:t>
      </w:r>
      <w:r w:rsidRPr="00DF35FE" w:rsidR="00563EB8">
        <w:rPr>
          <w:rFonts w:ascii="Arial" w:hAnsi="Arial" w:eastAsia="Arial Nova" w:cs="Arial"/>
          <w:i/>
          <w:iCs/>
          <w:color w:val="000000" w:themeColor="text1"/>
          <w:sz w:val="22"/>
          <w:szCs w:val="22"/>
        </w:rPr>
        <w:t>50</w:t>
      </w:r>
      <w:r w:rsidRPr="00DF35FE">
        <w:rPr>
          <w:rFonts w:ascii="Arial" w:hAnsi="Arial" w:eastAsia="Arial Nova" w:cs="Arial"/>
          <w:i/>
          <w:iCs/>
          <w:color w:val="000000" w:themeColor="text1"/>
          <w:sz w:val="22"/>
          <w:szCs w:val="22"/>
        </w:rPr>
        <w:t xml:space="preserve"> words) how a leader might use it to encourage creativity and improve care in the NHS (2 sources).</w:t>
      </w:r>
    </w:p>
    <w:p w:rsidRPr="00DF35FE" w:rsidR="38F3069B" w:rsidP="00DF35FE" w:rsidRDefault="38F3069B" w14:paraId="6B580FA0" w14:textId="47ACEE5F">
      <w:pPr>
        <w:spacing w:line="360" w:lineRule="auto"/>
        <w:rPr>
          <w:rFonts w:ascii="Arial" w:hAnsi="Arial" w:eastAsia="Arial Nova" w:cs="Arial"/>
          <w:b/>
          <w:bCs/>
          <w:i/>
          <w:iCs/>
          <w:color w:val="000000" w:themeColor="text1"/>
          <w:sz w:val="22"/>
          <w:szCs w:val="22"/>
        </w:rPr>
      </w:pPr>
    </w:p>
    <w:p w:rsidR="29119A7B" w:rsidP="29119A7B" w:rsidRDefault="29119A7B" w14:paraId="26CBAD15" w14:textId="15ADCB10">
      <w:pPr>
        <w:spacing w:line="360" w:lineRule="auto"/>
        <w:rPr>
          <w:rFonts w:ascii="Arial" w:hAnsi="Arial" w:eastAsia="Arial" w:cs="Arial"/>
          <w:b w:val="1"/>
          <w:bCs w:val="1"/>
          <w:i w:val="1"/>
          <w:iCs w:val="1"/>
          <w:color w:val="000000" w:themeColor="text1" w:themeTint="FF" w:themeShade="FF"/>
          <w:sz w:val="22"/>
          <w:szCs w:val="22"/>
        </w:rPr>
      </w:pPr>
    </w:p>
    <w:p w:rsidRPr="00DF35FE" w:rsidR="38F3069B" w:rsidP="00DF35FE" w:rsidRDefault="7748D445" w14:paraId="017C433E" w14:textId="379D6F99">
      <w:pPr>
        <w:spacing w:line="360" w:lineRule="auto"/>
        <w:rPr>
          <w:rFonts w:ascii="Arial" w:hAnsi="Arial" w:eastAsia="Arial" w:cs="Arial"/>
          <w:b/>
          <w:bCs/>
          <w:i/>
          <w:iCs/>
          <w:color w:val="000000" w:themeColor="text1"/>
          <w:sz w:val="22"/>
          <w:szCs w:val="22"/>
        </w:rPr>
      </w:pPr>
      <w:r w:rsidRPr="29119A7B" w:rsidR="7748D445">
        <w:rPr>
          <w:rFonts w:ascii="Arial" w:hAnsi="Arial" w:eastAsia="Arial" w:cs="Arial"/>
          <w:b w:val="1"/>
          <w:bCs w:val="1"/>
          <w:i w:val="1"/>
          <w:iCs w:val="1"/>
          <w:color w:val="000000" w:themeColor="text1" w:themeTint="FF" w:themeShade="FF"/>
          <w:sz w:val="22"/>
          <w:szCs w:val="22"/>
        </w:rPr>
        <w:t>NHS Leader Framework Summary</w:t>
      </w:r>
    </w:p>
    <w:p w:rsidRPr="00DF35FE" w:rsidR="38F3069B" w:rsidP="29119A7B" w:rsidRDefault="6F037C85" w14:paraId="28A676B4" w14:textId="518E6937">
      <w:pPr>
        <w:spacing w:before="240" w:beforeAutospacing="off" w:after="240" w:afterAutospacing="off" w:line="360" w:lineRule="auto"/>
      </w:pPr>
      <w:r w:rsidRPr="29119A7B" w:rsidR="0AC0248B">
        <w:rPr>
          <w:rFonts w:ascii="Arial" w:hAnsi="Arial" w:eastAsia="Arial" w:cs="Arial"/>
          <w:noProof w:val="0"/>
          <w:sz w:val="22"/>
          <w:szCs w:val="22"/>
          <w:lang w:val="en-GB"/>
        </w:rPr>
        <w:t>The NHS Leadership Framework explains the key skills and behaviours needed for good leadership in healthcare (NHS Leadership Academy, 2011). It helps leaders at all levels improve staff performance, patient care and service quality (NHS Leadership Academy, 2011). The framework is made up of nine main components (NHS Leadership Academy, 2011). These are demonstrating personal qualities, working with others, managing services, improving services, setting direction, creating the vision, delivering the strategy, holding to account and developing capability (NHS Leadership Academy, 2011).</w:t>
      </w:r>
    </w:p>
    <w:p w:rsidRPr="00DF35FE" w:rsidR="38F3069B" w:rsidP="29119A7B" w:rsidRDefault="6F037C85" w14:paraId="2F3044C9" w14:textId="6409D64F">
      <w:pPr>
        <w:spacing w:before="240" w:beforeAutospacing="off" w:after="240" w:afterAutospacing="off" w:line="360" w:lineRule="auto"/>
      </w:pPr>
      <w:r w:rsidRPr="29119A7B" w:rsidR="0AC0248B">
        <w:rPr>
          <w:rFonts w:ascii="Arial" w:hAnsi="Arial" w:eastAsia="Arial" w:cs="Arial"/>
          <w:noProof w:val="0"/>
          <w:sz w:val="22"/>
          <w:szCs w:val="22"/>
          <w:lang w:val="en-GB"/>
        </w:rPr>
        <w:t>These components focus on both personal behaviour and organisational responsibility (NHS Leadership Academy, 2011). For example, leaders are expected to act with honesty, manage their emotions and reflect on their actions (NHS Leadership Academy, 2011). They must also work well with teams, communicate clearly and build trust with others (NHS Leadership Academy, 2011).</w:t>
      </w:r>
    </w:p>
    <w:p w:rsidRPr="00DF35FE" w:rsidR="38F3069B" w:rsidP="29119A7B" w:rsidRDefault="6F037C85" w14:paraId="2CEC2C55" w14:textId="612E4FEC">
      <w:pPr>
        <w:spacing w:before="240" w:beforeAutospacing="off" w:after="240" w:afterAutospacing="off" w:line="360" w:lineRule="auto"/>
      </w:pPr>
      <w:r w:rsidRPr="29119A7B" w:rsidR="0AC0248B">
        <w:rPr>
          <w:rFonts w:ascii="Arial" w:hAnsi="Arial" w:eastAsia="Arial" w:cs="Arial"/>
          <w:noProof w:val="0"/>
          <w:sz w:val="22"/>
          <w:szCs w:val="22"/>
          <w:lang w:val="en-GB"/>
        </w:rPr>
        <w:t>The framework also highlights the importance of continuous improvement, meaning leaders should always look for ways to make services safer and more effective (NHS Leadership Academy, 2011). In addition, it stresses the need for leaders to support learning and development, so staff feel confident and motivated in their roles (NHS Leadership Academy, 2011).</w:t>
      </w:r>
    </w:p>
    <w:p w:rsidRPr="00DF35FE" w:rsidR="38F3069B" w:rsidP="29119A7B" w:rsidRDefault="6F037C85" w14:paraId="022435AB" w14:textId="25B6E009">
      <w:pPr>
        <w:spacing w:before="240" w:beforeAutospacing="off" w:after="240" w:afterAutospacing="off" w:line="360" w:lineRule="auto"/>
      </w:pPr>
      <w:r w:rsidRPr="29119A7B" w:rsidR="0AC0248B">
        <w:rPr>
          <w:rFonts w:ascii="Arial" w:hAnsi="Arial" w:eastAsia="Arial" w:cs="Arial"/>
          <w:noProof w:val="0"/>
          <w:sz w:val="22"/>
          <w:szCs w:val="22"/>
          <w:lang w:val="en-GB"/>
        </w:rPr>
        <w:t>Overall, the NHS Leadership Framework provides clear guidance for leaders to support staff wellbeing, encourage teamwork and maintain high standards of patient care across NHS services (NHS Leadership Academy, 2011).</w:t>
      </w:r>
    </w:p>
    <w:p w:rsidRPr="00DF35FE" w:rsidR="38F3069B" w:rsidP="29119A7B" w:rsidRDefault="6F037C85" w14:paraId="71204E78" w14:textId="4E5A1D67">
      <w:pPr>
        <w:spacing w:before="240" w:beforeAutospacing="off" w:after="240" w:afterAutospacing="off" w:line="360" w:lineRule="auto"/>
      </w:pPr>
      <w:r w:rsidRPr="29119A7B" w:rsidR="0AC0248B">
        <w:rPr>
          <w:rFonts w:ascii="Arial" w:hAnsi="Arial" w:eastAsia="Arial" w:cs="Arial"/>
          <w:b w:val="1"/>
          <w:bCs w:val="1"/>
          <w:noProof w:val="0"/>
          <w:sz w:val="22"/>
          <w:szCs w:val="22"/>
          <w:lang w:val="en-GB"/>
        </w:rPr>
        <w:t>Component</w:t>
      </w:r>
      <w:r w:rsidRPr="29119A7B" w:rsidR="0AC0248B">
        <w:rPr>
          <w:rFonts w:ascii="Arial" w:hAnsi="Arial" w:eastAsia="Arial" w:cs="Arial"/>
          <w:b w:val="1"/>
          <w:bCs w:val="1"/>
          <w:noProof w:val="0"/>
          <w:sz w:val="22"/>
          <w:szCs w:val="22"/>
          <w:lang w:val="en-GB"/>
        </w:rPr>
        <w:t xml:space="preserve"> – Improving Services</w:t>
      </w:r>
    </w:p>
    <w:p w:rsidRPr="00DF35FE" w:rsidR="38F3069B" w:rsidP="29119A7B" w:rsidRDefault="6F037C85" w14:paraId="7D8189E7" w14:textId="7857A7B3">
      <w:pPr>
        <w:spacing w:before="240" w:beforeAutospacing="off" w:after="240" w:afterAutospacing="off" w:line="360" w:lineRule="auto"/>
      </w:pPr>
      <w:r w:rsidRPr="29119A7B" w:rsidR="0AC0248B">
        <w:rPr>
          <w:rFonts w:ascii="Arial" w:hAnsi="Arial" w:eastAsia="Arial" w:cs="Arial"/>
          <w:noProof w:val="0"/>
          <w:sz w:val="22"/>
          <w:szCs w:val="22"/>
          <w:lang w:val="en-GB"/>
        </w:rPr>
        <w:t>One key component of the NHS Leadership Framework is Improving Services (NHS Leadership Academy, 2011). This focuses on helping leaders make healthcare safer, more effective and more patient centred (NHS Leadership Academy, 2011). A leader can use this component to encourage creativity by involving staff in problem-solving and listening to new ideas (NHS England, 2019).</w:t>
      </w:r>
    </w:p>
    <w:p w:rsidRPr="00DF35FE" w:rsidR="38F3069B" w:rsidP="29119A7B" w:rsidRDefault="6F037C85" w14:paraId="1717869C" w14:textId="71E0B45A">
      <w:pPr>
        <w:spacing w:before="240" w:beforeAutospacing="off" w:after="240" w:afterAutospacing="off" w:line="360" w:lineRule="auto"/>
      </w:pPr>
      <w:r w:rsidRPr="29119A7B" w:rsidR="0AC0248B">
        <w:rPr>
          <w:rFonts w:ascii="Arial" w:hAnsi="Arial" w:eastAsia="Arial" w:cs="Arial"/>
          <w:noProof w:val="0"/>
          <w:sz w:val="22"/>
          <w:szCs w:val="22"/>
          <w:lang w:val="en-GB"/>
        </w:rPr>
        <w:t>For example, a ward manager could invite nurses and healthcare assistants to suggest ways to reduce patient waiting times or improve communication during handovers (NHS England, 2019). Staff may feel more confident sharing creative ideas when they know their opinions are valued (NHS England, 2019). This can lead to simple but effective changes, such as new shift-planning systems or better use of digital records (NHS England, 2019).</w:t>
      </w:r>
    </w:p>
    <w:p w:rsidRPr="00DF35FE" w:rsidR="38F3069B" w:rsidP="29119A7B" w:rsidRDefault="6F037C85" w14:paraId="33CA4F38" w14:textId="721B8B05">
      <w:pPr>
        <w:spacing w:before="240" w:beforeAutospacing="off" w:after="240" w:afterAutospacing="off" w:line="360" w:lineRule="auto"/>
      </w:pPr>
      <w:r w:rsidRPr="29119A7B" w:rsidR="0AC0248B">
        <w:rPr>
          <w:rFonts w:ascii="Arial" w:hAnsi="Arial" w:eastAsia="Arial" w:cs="Arial"/>
          <w:noProof w:val="0"/>
          <w:sz w:val="22"/>
          <w:szCs w:val="22"/>
          <w:lang w:val="en-GB"/>
        </w:rPr>
        <w:t>By testing new ideas and learning from feedback, leaders can create a culture where improvement is part of everyday work (NHS England, 2019). This approach can lead to better patient experiences, improved safety and higher staff morale (NHS England, 2019). Encouraging creativity in this way supports the NHS aim of delivering high-quality and sustainable care (NHS England, 2019).</w:t>
      </w:r>
    </w:p>
    <w:p w:rsidRPr="00DF35FE" w:rsidR="38F3069B" w:rsidP="00DF35FE" w:rsidRDefault="6F037C85" w14:paraId="61436425" w14:textId="1976172B">
      <w:pPr>
        <w:spacing w:before="240" w:after="240" w:line="360" w:lineRule="auto"/>
        <w:rPr>
          <w:rFonts w:ascii="Arial" w:hAnsi="Arial" w:eastAsia="Arial" w:cs="Arial"/>
          <w:sz w:val="22"/>
          <w:szCs w:val="22"/>
        </w:rPr>
      </w:pPr>
    </w:p>
    <w:p w:rsidRPr="00DF35FE" w:rsidR="38F3069B" w:rsidP="00DF35FE" w:rsidRDefault="38F3069B" w14:paraId="36C46205" w14:textId="2A447711">
      <w:pPr>
        <w:spacing w:before="240" w:after="240" w:line="360" w:lineRule="auto"/>
        <w:rPr>
          <w:rFonts w:ascii="Arial" w:hAnsi="Arial" w:eastAsia="Arial" w:cs="Arial"/>
          <w:sz w:val="22"/>
          <w:szCs w:val="22"/>
        </w:rPr>
      </w:pPr>
    </w:p>
    <w:p w:rsidRPr="00DF35FE" w:rsidR="38F3069B" w:rsidP="00DF35FE" w:rsidRDefault="38F3069B" w14:paraId="4E75172D" w14:textId="7303A6B4">
      <w:pPr>
        <w:spacing w:before="240" w:after="240" w:line="360" w:lineRule="auto"/>
        <w:rPr>
          <w:rFonts w:ascii="Arial" w:hAnsi="Arial" w:eastAsia="Arial" w:cs="Arial"/>
          <w:sz w:val="22"/>
          <w:szCs w:val="22"/>
        </w:rPr>
      </w:pPr>
    </w:p>
    <w:p w:rsidRPr="00DF35FE" w:rsidR="38F3069B" w:rsidP="00DF35FE" w:rsidRDefault="38F3069B" w14:paraId="462F4D73" w14:textId="4A6DABF2">
      <w:pPr>
        <w:spacing w:line="360" w:lineRule="auto"/>
        <w:rPr>
          <w:rFonts w:ascii="Arial" w:hAnsi="Arial" w:eastAsia="Arial" w:cs="Arial"/>
          <w:i/>
          <w:color w:val="FF0000"/>
          <w:sz w:val="22"/>
          <w:szCs w:val="22"/>
        </w:rPr>
      </w:pPr>
    </w:p>
    <w:p w:rsidR="00FF7B3F" w:rsidP="00DF35FE" w:rsidRDefault="00FF7B3F" w14:paraId="70B1E3CF" w14:textId="77777777">
      <w:pPr>
        <w:spacing w:line="360" w:lineRule="auto"/>
        <w:rPr>
          <w:rFonts w:ascii="Arial" w:hAnsi="Arial" w:eastAsia="Arial" w:cs="Arial"/>
          <w:color w:val="000000" w:themeColor="text1"/>
          <w:sz w:val="22"/>
          <w:szCs w:val="22"/>
        </w:rPr>
      </w:pPr>
    </w:p>
    <w:p w:rsidR="00FF7B3F" w:rsidP="00DF35FE" w:rsidRDefault="00FF7B3F" w14:paraId="2D5FCC84" w14:textId="77777777">
      <w:pPr>
        <w:spacing w:line="360" w:lineRule="auto"/>
        <w:rPr>
          <w:rFonts w:ascii="Arial" w:hAnsi="Arial" w:eastAsia="Arial" w:cs="Arial"/>
          <w:color w:val="000000" w:themeColor="text1"/>
          <w:sz w:val="22"/>
          <w:szCs w:val="22"/>
        </w:rPr>
      </w:pPr>
    </w:p>
    <w:p w:rsidR="00FF7B3F" w:rsidP="00DF35FE" w:rsidRDefault="00FF7B3F" w14:paraId="5C48E035" w14:textId="77777777">
      <w:pPr>
        <w:spacing w:line="360" w:lineRule="auto"/>
        <w:rPr>
          <w:rFonts w:ascii="Arial" w:hAnsi="Arial" w:eastAsia="Arial" w:cs="Arial"/>
          <w:color w:val="000000" w:themeColor="text1"/>
          <w:sz w:val="22"/>
          <w:szCs w:val="22"/>
        </w:rPr>
      </w:pPr>
    </w:p>
    <w:p w:rsidR="00FF7B3F" w:rsidP="00DF35FE" w:rsidRDefault="00FF7B3F" w14:paraId="6F20924C" w14:textId="77777777">
      <w:pPr>
        <w:spacing w:line="360" w:lineRule="auto"/>
        <w:rPr>
          <w:rFonts w:ascii="Arial" w:hAnsi="Arial" w:eastAsia="Arial" w:cs="Arial"/>
          <w:color w:val="000000" w:themeColor="text1"/>
          <w:sz w:val="22"/>
          <w:szCs w:val="22"/>
        </w:rPr>
      </w:pPr>
    </w:p>
    <w:p w:rsidR="00FF7B3F" w:rsidP="00DF35FE" w:rsidRDefault="00FF7B3F" w14:paraId="47A44986" w14:textId="77777777">
      <w:pPr>
        <w:spacing w:line="360" w:lineRule="auto"/>
        <w:rPr>
          <w:rFonts w:ascii="Arial" w:hAnsi="Arial" w:eastAsia="Arial" w:cs="Arial"/>
          <w:color w:val="000000" w:themeColor="text1"/>
          <w:sz w:val="22"/>
          <w:szCs w:val="22"/>
        </w:rPr>
      </w:pPr>
    </w:p>
    <w:p w:rsidR="00FF7B3F" w:rsidP="00DF35FE" w:rsidRDefault="00FF7B3F" w14:paraId="58A13A42" w14:textId="77777777">
      <w:pPr>
        <w:spacing w:line="360" w:lineRule="auto"/>
        <w:rPr>
          <w:rFonts w:ascii="Arial" w:hAnsi="Arial" w:eastAsia="Arial" w:cs="Arial"/>
          <w:color w:val="000000" w:themeColor="text1"/>
          <w:sz w:val="22"/>
          <w:szCs w:val="22"/>
        </w:rPr>
      </w:pPr>
    </w:p>
    <w:p w:rsidR="00FF7B3F" w:rsidP="00DF35FE" w:rsidRDefault="00FF7B3F" w14:paraId="36DCB6FD" w14:textId="77777777">
      <w:pPr>
        <w:spacing w:line="360" w:lineRule="auto"/>
        <w:rPr>
          <w:rFonts w:ascii="Arial" w:hAnsi="Arial" w:eastAsia="Arial" w:cs="Arial"/>
          <w:color w:val="000000" w:themeColor="text1"/>
          <w:sz w:val="22"/>
          <w:szCs w:val="22"/>
        </w:rPr>
      </w:pPr>
    </w:p>
    <w:p w:rsidR="00FF7B3F" w:rsidP="00DF35FE" w:rsidRDefault="00FF7B3F" w14:paraId="513EA213" w14:textId="77777777">
      <w:pPr>
        <w:spacing w:line="360" w:lineRule="auto"/>
        <w:rPr>
          <w:rFonts w:ascii="Arial" w:hAnsi="Arial" w:eastAsia="Arial" w:cs="Arial"/>
          <w:color w:val="000000" w:themeColor="text1"/>
          <w:sz w:val="22"/>
          <w:szCs w:val="22"/>
        </w:rPr>
      </w:pPr>
    </w:p>
    <w:p w:rsidR="00FF7B3F" w:rsidP="00DF35FE" w:rsidRDefault="00FF7B3F" w14:paraId="29890CC6" w14:textId="77777777">
      <w:pPr>
        <w:spacing w:line="360" w:lineRule="auto"/>
        <w:rPr>
          <w:rFonts w:ascii="Arial" w:hAnsi="Arial" w:eastAsia="Arial" w:cs="Arial"/>
          <w:color w:val="000000" w:themeColor="text1"/>
          <w:sz w:val="22"/>
          <w:szCs w:val="22"/>
        </w:rPr>
      </w:pPr>
    </w:p>
    <w:p w:rsidR="00FF7B3F" w:rsidP="00DF35FE" w:rsidRDefault="00FF7B3F" w14:paraId="080A91A8" w14:textId="77777777">
      <w:pPr>
        <w:spacing w:line="360" w:lineRule="auto"/>
        <w:rPr>
          <w:rFonts w:ascii="Arial" w:hAnsi="Arial" w:eastAsia="Arial" w:cs="Arial"/>
          <w:color w:val="000000" w:themeColor="text1"/>
          <w:sz w:val="22"/>
          <w:szCs w:val="22"/>
        </w:rPr>
      </w:pPr>
    </w:p>
    <w:p w:rsidR="00FF7B3F" w:rsidP="00DF35FE" w:rsidRDefault="00FF7B3F" w14:paraId="628FD080" w14:textId="77777777">
      <w:pPr>
        <w:spacing w:line="360" w:lineRule="auto"/>
        <w:rPr>
          <w:rFonts w:ascii="Arial" w:hAnsi="Arial" w:eastAsia="Arial" w:cs="Arial"/>
          <w:color w:val="000000" w:themeColor="text1"/>
          <w:sz w:val="22"/>
          <w:szCs w:val="22"/>
        </w:rPr>
      </w:pPr>
    </w:p>
    <w:p w:rsidR="00FF7B3F" w:rsidP="00DF35FE" w:rsidRDefault="00FF7B3F" w14:paraId="7AFBDE82" w14:textId="77777777">
      <w:pPr>
        <w:spacing w:line="360" w:lineRule="auto"/>
        <w:rPr>
          <w:rFonts w:ascii="Arial" w:hAnsi="Arial" w:eastAsia="Arial" w:cs="Arial"/>
          <w:color w:val="000000" w:themeColor="text1"/>
          <w:sz w:val="22"/>
          <w:szCs w:val="22"/>
        </w:rPr>
      </w:pPr>
    </w:p>
    <w:p w:rsidR="00FF7B3F" w:rsidP="00DF35FE" w:rsidRDefault="00FF7B3F" w14:paraId="6DBF001A" w14:textId="77777777">
      <w:pPr>
        <w:spacing w:line="360" w:lineRule="auto"/>
        <w:rPr>
          <w:rFonts w:ascii="Arial" w:hAnsi="Arial" w:eastAsia="Arial" w:cs="Arial"/>
          <w:color w:val="000000" w:themeColor="text1"/>
          <w:sz w:val="22"/>
          <w:szCs w:val="22"/>
        </w:rPr>
      </w:pPr>
    </w:p>
    <w:p w:rsidR="00FF7B3F" w:rsidP="00DF35FE" w:rsidRDefault="00FF7B3F" w14:paraId="1C91ED45" w14:textId="77777777">
      <w:pPr>
        <w:spacing w:line="360" w:lineRule="auto"/>
        <w:rPr>
          <w:rFonts w:ascii="Arial" w:hAnsi="Arial" w:eastAsia="Arial" w:cs="Arial"/>
          <w:color w:val="000000" w:themeColor="text1"/>
          <w:sz w:val="22"/>
          <w:szCs w:val="22"/>
        </w:rPr>
      </w:pPr>
    </w:p>
    <w:p w:rsidRPr="00B268B9" w:rsidR="17E92B46" w:rsidP="00DF35FE" w:rsidRDefault="38F3069B" w14:paraId="743C7137" w14:textId="5373CD25">
      <w:pPr>
        <w:spacing w:line="360" w:lineRule="auto"/>
        <w:rPr>
          <w:rFonts w:ascii="Arial" w:hAnsi="Arial" w:eastAsia="Arial" w:cs="Arial"/>
          <w:b/>
          <w:bCs/>
          <w:color w:val="000000" w:themeColor="text1"/>
          <w:sz w:val="22"/>
          <w:szCs w:val="22"/>
        </w:rPr>
      </w:pPr>
      <w:r w:rsidRPr="00B268B9">
        <w:rPr>
          <w:rFonts w:ascii="Arial" w:hAnsi="Arial" w:eastAsia="Arial" w:cs="Arial"/>
          <w:b/>
          <w:bCs/>
          <w:color w:val="000000" w:themeColor="text1"/>
          <w:sz w:val="22"/>
          <w:szCs w:val="22"/>
        </w:rPr>
        <w:lastRenderedPageBreak/>
        <w:t xml:space="preserve">Task </w:t>
      </w:r>
      <w:r w:rsidRPr="00B268B9" w:rsidR="00563EB8">
        <w:rPr>
          <w:rFonts w:ascii="Arial" w:hAnsi="Arial" w:eastAsia="Arial" w:cs="Arial"/>
          <w:b/>
          <w:bCs/>
          <w:color w:val="000000" w:themeColor="text1"/>
          <w:sz w:val="22"/>
          <w:szCs w:val="22"/>
        </w:rPr>
        <w:t>7</w:t>
      </w:r>
      <w:r w:rsidRPr="00B268B9">
        <w:rPr>
          <w:rFonts w:ascii="Arial" w:hAnsi="Arial" w:eastAsia="Arial" w:cs="Arial"/>
          <w:b/>
          <w:bCs/>
          <w:color w:val="000000" w:themeColor="text1"/>
          <w:sz w:val="22"/>
          <w:szCs w:val="22"/>
        </w:rPr>
        <w:t xml:space="preserve"> - </w:t>
      </w:r>
      <w:r w:rsidRPr="00B268B9" w:rsidR="17E92B46">
        <w:rPr>
          <w:rFonts w:ascii="Arial" w:hAnsi="Arial" w:eastAsia="Arial" w:cs="Arial"/>
          <w:b/>
          <w:bCs/>
          <w:color w:val="000000" w:themeColor="text1"/>
          <w:sz w:val="22"/>
          <w:szCs w:val="22"/>
        </w:rPr>
        <w:t>Self-Reflection Journal Entry</w:t>
      </w:r>
    </w:p>
    <w:p w:rsidRPr="00DF35FE" w:rsidR="1D4C7ABC" w:rsidP="00DF35FE" w:rsidRDefault="17E92B46" w14:paraId="14BBDC4C" w14:textId="452C81E4">
      <w:pPr>
        <w:spacing w:line="360" w:lineRule="auto"/>
        <w:rPr>
          <w:rFonts w:ascii="Arial" w:hAnsi="Arial" w:eastAsia="Arial" w:cs="Arial"/>
          <w:i/>
          <w:color w:val="000000" w:themeColor="text1"/>
          <w:sz w:val="22"/>
          <w:szCs w:val="22"/>
        </w:rPr>
      </w:pPr>
      <w:r w:rsidRPr="00DF35FE">
        <w:rPr>
          <w:rFonts w:ascii="Arial" w:hAnsi="Arial" w:eastAsia="Arial" w:cs="Arial"/>
          <w:i/>
          <w:color w:val="000000" w:themeColor="text1"/>
          <w:sz w:val="22"/>
          <w:szCs w:val="22"/>
        </w:rPr>
        <w:t>Write a short journal entry about what you learned in this module. Focus on how your understanding of creativity and value creation withing H&amp;SC has changed and how it has informed your professional practice (</w:t>
      </w:r>
      <w:r w:rsidRPr="00DF35FE" w:rsidR="00563EB8">
        <w:rPr>
          <w:rFonts w:ascii="Arial" w:hAnsi="Arial" w:eastAsia="Arial" w:cs="Arial"/>
          <w:i/>
          <w:color w:val="000000" w:themeColor="text1"/>
          <w:sz w:val="22"/>
          <w:szCs w:val="22"/>
        </w:rPr>
        <w:t>20</w:t>
      </w:r>
      <w:r w:rsidRPr="00DF35FE">
        <w:rPr>
          <w:rFonts w:ascii="Arial" w:hAnsi="Arial" w:eastAsia="Arial" w:cs="Arial"/>
          <w:i/>
          <w:color w:val="000000" w:themeColor="text1"/>
          <w:sz w:val="22"/>
          <w:szCs w:val="22"/>
        </w:rPr>
        <w:t>0 words).</w:t>
      </w:r>
    </w:p>
    <w:p w:rsidRPr="00DF35FE" w:rsidR="43F7CB51" w:rsidP="00DF35FE" w:rsidRDefault="43F7CB51" w14:paraId="763EC809" w14:textId="281263C3">
      <w:pPr>
        <w:spacing w:line="360" w:lineRule="auto"/>
        <w:rPr>
          <w:rFonts w:ascii="Arial" w:hAnsi="Arial" w:eastAsia="Arial" w:cs="Arial"/>
          <w:b/>
          <w:bCs/>
          <w:sz w:val="22"/>
          <w:szCs w:val="22"/>
        </w:rPr>
      </w:pPr>
    </w:p>
    <w:p w:rsidRPr="00DF35FE" w:rsidR="4284C48D" w:rsidP="00DF35FE" w:rsidRDefault="4284C48D" w14:paraId="628355B4" w14:textId="70CDB680">
      <w:pPr>
        <w:spacing w:line="360" w:lineRule="auto"/>
        <w:rPr>
          <w:rFonts w:ascii="Arial" w:hAnsi="Arial" w:eastAsia="Arial" w:cs="Arial"/>
          <w:b/>
          <w:bCs/>
          <w:sz w:val="22"/>
          <w:szCs w:val="22"/>
        </w:rPr>
      </w:pPr>
      <w:r w:rsidRPr="00DF35FE">
        <w:rPr>
          <w:rFonts w:ascii="Arial" w:hAnsi="Arial" w:eastAsia="Arial" w:cs="Arial"/>
          <w:b/>
          <w:bCs/>
          <w:sz w:val="22"/>
          <w:szCs w:val="22"/>
        </w:rPr>
        <w:t>Reflective Journal Entry</w:t>
      </w:r>
    </w:p>
    <w:p w:rsidRPr="00DF35FE" w:rsidR="6C81629D" w:rsidP="00DF35FE" w:rsidRDefault="6C81629D" w14:paraId="6E4B9698" w14:textId="068E7986">
      <w:pPr>
        <w:spacing w:before="240" w:after="240" w:line="360" w:lineRule="auto"/>
        <w:rPr>
          <w:rFonts w:ascii="Arial" w:hAnsi="Arial" w:eastAsia="Arial" w:cs="Arial"/>
          <w:sz w:val="22"/>
          <w:szCs w:val="22"/>
        </w:rPr>
      </w:pPr>
      <w:r w:rsidRPr="00DF35FE">
        <w:rPr>
          <w:rFonts w:ascii="Arial" w:hAnsi="Arial" w:eastAsia="Arial" w:cs="Arial"/>
          <w:sz w:val="22"/>
          <w:szCs w:val="22"/>
        </w:rPr>
        <w:t>During this module, I learned that creativity in health and social care is not only about new technology or big ideas. It is also about finding better ways to solve problems and improve experiences for patients and staff. Before this module, I thought creativity mainly meant designing new services. Now I understand that it also includes improving current systems, communication and support for workers.</w:t>
      </w:r>
    </w:p>
    <w:p w:rsidRPr="00DF35FE" w:rsidR="6C81629D" w:rsidP="00DF35FE" w:rsidRDefault="6C81629D" w14:paraId="027E8C01" w14:textId="6F78B763">
      <w:pPr>
        <w:spacing w:before="240" w:after="240" w:line="360" w:lineRule="auto"/>
        <w:rPr>
          <w:rFonts w:ascii="Arial" w:hAnsi="Arial" w:eastAsia="Arial" w:cs="Arial"/>
          <w:sz w:val="22"/>
          <w:szCs w:val="22"/>
        </w:rPr>
      </w:pPr>
      <w:r w:rsidRPr="00DF35FE">
        <w:rPr>
          <w:rFonts w:ascii="Arial" w:hAnsi="Arial" w:eastAsia="Arial" w:cs="Arial"/>
          <w:sz w:val="22"/>
          <w:szCs w:val="22"/>
        </w:rPr>
        <w:t>I also learned that value creation means making positive changes that benefit both service users and professionals. For example, improving staff wellbeing can lead to better patient care and safer services. This has helped me understand how creative thinking can be used to reduce stress, improve teamwork and increase job satisfaction in healthcare settings (NHS England, 2019).</w:t>
      </w:r>
    </w:p>
    <w:p w:rsidRPr="00DF35FE" w:rsidR="6C81629D" w:rsidP="00DF35FE" w:rsidRDefault="6C81629D" w14:paraId="17B02D6F" w14:textId="2DC2D482">
      <w:pPr>
        <w:spacing w:before="240" w:after="240" w:line="360" w:lineRule="auto"/>
        <w:rPr>
          <w:rFonts w:ascii="Arial" w:hAnsi="Arial" w:eastAsia="Arial" w:cs="Arial"/>
          <w:sz w:val="22"/>
          <w:szCs w:val="22"/>
        </w:rPr>
      </w:pPr>
      <w:r w:rsidRPr="00DF35FE">
        <w:rPr>
          <w:rFonts w:ascii="Arial" w:hAnsi="Arial" w:eastAsia="Arial" w:cs="Arial"/>
          <w:sz w:val="22"/>
          <w:szCs w:val="22"/>
        </w:rPr>
        <w:t xml:space="preserve">This module has informed my professional practice by encouraging me to listen more to others’ ideas and to look for simple improvements in everyday work. I now see </w:t>
      </w:r>
      <w:r w:rsidRPr="00DF35FE" w:rsidR="01ED608C">
        <w:rPr>
          <w:rFonts w:ascii="Arial" w:hAnsi="Arial" w:eastAsia="Arial" w:cs="Arial"/>
          <w:sz w:val="22"/>
          <w:szCs w:val="22"/>
        </w:rPr>
        <w:t>those small creative changes</w:t>
      </w:r>
      <w:r w:rsidRPr="00DF35FE">
        <w:rPr>
          <w:rFonts w:ascii="Arial" w:hAnsi="Arial" w:eastAsia="Arial" w:cs="Arial"/>
          <w:sz w:val="22"/>
          <w:szCs w:val="22"/>
        </w:rPr>
        <w:t xml:space="preserve">, such as improving communication or using digital tools more effectively, can create real value in health and social care. I also understand that creativity should be guided by evidence and patient needs, rather than </w:t>
      </w:r>
      <w:r w:rsidRPr="00DF35FE" w:rsidR="77DAC8BE">
        <w:rPr>
          <w:rFonts w:ascii="Arial" w:hAnsi="Arial" w:eastAsia="Arial" w:cs="Arial"/>
          <w:sz w:val="22"/>
          <w:szCs w:val="22"/>
        </w:rPr>
        <w:t>opinion</w:t>
      </w:r>
      <w:r w:rsidRPr="00DF35FE">
        <w:rPr>
          <w:rFonts w:ascii="Arial" w:hAnsi="Arial" w:eastAsia="Arial" w:cs="Arial"/>
          <w:sz w:val="22"/>
          <w:szCs w:val="22"/>
        </w:rPr>
        <w:t xml:space="preserve"> (World Health Organization, 2019).</w:t>
      </w:r>
    </w:p>
    <w:p w:rsidRPr="00DF35FE" w:rsidR="6C81629D" w:rsidP="00DF35FE" w:rsidRDefault="6C81629D" w14:paraId="56975862" w14:textId="4649186D">
      <w:pPr>
        <w:spacing w:before="240" w:after="240" w:line="360" w:lineRule="auto"/>
        <w:rPr>
          <w:rFonts w:ascii="Arial" w:hAnsi="Arial" w:eastAsia="Arial" w:cs="Arial"/>
          <w:sz w:val="22"/>
          <w:szCs w:val="22"/>
        </w:rPr>
      </w:pPr>
      <w:r w:rsidRPr="00DF35FE">
        <w:rPr>
          <w:rFonts w:ascii="Arial" w:hAnsi="Arial" w:eastAsia="Arial" w:cs="Arial"/>
          <w:sz w:val="22"/>
          <w:szCs w:val="22"/>
        </w:rPr>
        <w:t>Overall, this module has changed how I view creativity and value creation. I now see them as important tools for improving quality of care and supporting both patients and staff</w:t>
      </w:r>
    </w:p>
    <w:p w:rsidRPr="00DF35FE" w:rsidR="43F7CB51" w:rsidP="00DF35FE" w:rsidRDefault="43F7CB51" w14:paraId="29EAC071" w14:textId="6A53D365">
      <w:pPr>
        <w:spacing w:line="360" w:lineRule="auto"/>
        <w:rPr>
          <w:rFonts w:ascii="Arial" w:hAnsi="Arial" w:eastAsia="Arial" w:cs="Arial"/>
          <w:b/>
          <w:bCs/>
          <w:sz w:val="22"/>
          <w:szCs w:val="22"/>
        </w:rPr>
      </w:pPr>
    </w:p>
    <w:p w:rsidRPr="00DF35FE" w:rsidR="43F7CB51" w:rsidP="00DF35FE" w:rsidRDefault="43F7CB51" w14:paraId="09471A8A" w14:textId="532ABA4A">
      <w:pPr>
        <w:spacing w:line="360" w:lineRule="auto"/>
        <w:rPr>
          <w:rFonts w:ascii="Arial" w:hAnsi="Arial" w:eastAsia="Arial" w:cs="Arial"/>
          <w:i/>
          <w:iCs/>
          <w:color w:val="000000" w:themeColor="text1"/>
          <w:sz w:val="22"/>
          <w:szCs w:val="22"/>
        </w:rPr>
      </w:pPr>
    </w:p>
    <w:p w:rsidRPr="00DF35FE" w:rsidR="021F216E" w:rsidP="00DF35FE" w:rsidRDefault="021F216E" w14:paraId="11710E1B" w14:textId="6B61F835">
      <w:pPr>
        <w:spacing w:line="360" w:lineRule="auto"/>
        <w:rPr>
          <w:rFonts w:ascii="Arial" w:hAnsi="Arial" w:eastAsia="Arial" w:cs="Arial"/>
          <w:i/>
          <w:color w:val="000000" w:themeColor="text1"/>
          <w:sz w:val="22"/>
          <w:szCs w:val="22"/>
        </w:rPr>
      </w:pPr>
    </w:p>
    <w:p w:rsidR="7D29AE93" w:rsidP="00DF35FE" w:rsidRDefault="7D29AE93" w14:paraId="40C83B21" w14:textId="2DFE3CC2">
      <w:pPr>
        <w:spacing w:after="0" w:line="360" w:lineRule="auto"/>
        <w:rPr>
          <w:rFonts w:ascii="Arial" w:hAnsi="Arial" w:eastAsia="Arial" w:cs="Arial"/>
          <w:i/>
          <w:color w:val="000000" w:themeColor="text1"/>
          <w:sz w:val="22"/>
          <w:szCs w:val="22"/>
        </w:rPr>
      </w:pPr>
    </w:p>
    <w:p w:rsidR="00FF7B3F" w:rsidP="00DF35FE" w:rsidRDefault="00FF7B3F" w14:paraId="21588A43" w14:textId="77777777">
      <w:pPr>
        <w:spacing w:after="0" w:line="360" w:lineRule="auto"/>
        <w:rPr>
          <w:rFonts w:ascii="Arial" w:hAnsi="Arial" w:eastAsia="Arial" w:cs="Arial"/>
          <w:i/>
          <w:color w:val="000000" w:themeColor="text1"/>
          <w:sz w:val="22"/>
          <w:szCs w:val="22"/>
        </w:rPr>
      </w:pPr>
    </w:p>
    <w:p w:rsidRPr="00B268B9" w:rsidR="00803688" w:rsidP="00DF35FE" w:rsidRDefault="3EA1690F" w14:paraId="1BDA342D" w14:textId="3B9A165C">
      <w:pPr>
        <w:spacing w:after="0" w:line="360" w:lineRule="auto"/>
        <w:rPr>
          <w:rFonts w:ascii="Arial" w:hAnsi="Arial" w:eastAsia="Arial" w:cs="Arial"/>
          <w:b/>
          <w:bCs/>
          <w:color w:val="000000" w:themeColor="text1"/>
          <w:sz w:val="22"/>
          <w:szCs w:val="22"/>
        </w:rPr>
      </w:pPr>
      <w:r w:rsidRPr="29119A7B" w:rsidR="3EA1690F">
        <w:rPr>
          <w:rFonts w:ascii="Arial" w:hAnsi="Arial" w:eastAsia="Arial" w:cs="Arial"/>
          <w:b w:val="1"/>
          <w:bCs w:val="1"/>
          <w:color w:val="000000" w:themeColor="text1" w:themeTint="FF" w:themeShade="FF"/>
          <w:sz w:val="22"/>
          <w:szCs w:val="22"/>
        </w:rPr>
        <w:t>Reference List</w:t>
      </w:r>
    </w:p>
    <w:p w:rsidRPr="00DF35FE" w:rsidR="7D29AE93" w:rsidP="29119A7B" w:rsidRDefault="7D29AE93" w14:paraId="6D99E4CD" w14:textId="2D1B27FD">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Abdulmohdi, N. (2024) ‘The relationships between nurses' resilience, burnout, perceived organisational support and social support during the second wave of the COVID-19 pandemic: A quantitative cross-sectional survey’, </w:t>
      </w:r>
      <w:r w:rsidRPr="29119A7B" w:rsidR="0661B9FA">
        <w:rPr>
          <w:rFonts w:ascii="Arial" w:hAnsi="Arial" w:eastAsia="Arial" w:cs="Arial"/>
          <w:i w:val="1"/>
          <w:iCs w:val="1"/>
          <w:noProof w:val="0"/>
          <w:sz w:val="22"/>
          <w:szCs w:val="22"/>
          <w:lang w:val="en-GB"/>
        </w:rPr>
        <w:t>Nursing Open</w:t>
      </w:r>
      <w:r w:rsidRPr="29119A7B" w:rsidR="0661B9FA">
        <w:rPr>
          <w:rFonts w:ascii="Arial" w:hAnsi="Arial" w:eastAsia="Arial" w:cs="Arial"/>
          <w:noProof w:val="0"/>
          <w:sz w:val="22"/>
          <w:szCs w:val="22"/>
          <w:lang w:val="en-GB"/>
        </w:rPr>
        <w:t>, 11.</w:t>
      </w:r>
    </w:p>
    <w:p w:rsidRPr="00DF35FE" w:rsidR="7D29AE93" w:rsidP="29119A7B" w:rsidRDefault="7D29AE93" w14:paraId="5E9928D1" w14:textId="1DCAFC0C">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Care Quality Commission (2021) </w:t>
      </w:r>
      <w:r w:rsidRPr="29119A7B" w:rsidR="0661B9FA">
        <w:rPr>
          <w:rFonts w:ascii="Arial" w:hAnsi="Arial" w:eastAsia="Arial" w:cs="Arial"/>
          <w:i w:val="1"/>
          <w:iCs w:val="1"/>
          <w:noProof w:val="0"/>
          <w:sz w:val="22"/>
          <w:szCs w:val="22"/>
          <w:lang w:val="en-GB"/>
        </w:rPr>
        <w:t>Enabling innovation and adoption in health and social care: Developing a shared view</w:t>
      </w:r>
      <w:r w:rsidRPr="29119A7B" w:rsidR="0661B9FA">
        <w:rPr>
          <w:rFonts w:ascii="Arial" w:hAnsi="Arial" w:eastAsia="Arial" w:cs="Arial"/>
          <w:noProof w:val="0"/>
          <w:sz w:val="22"/>
          <w:szCs w:val="22"/>
          <w:lang w:val="en-GB"/>
        </w:rPr>
        <w:t xml:space="preserve">. Available at: </w:t>
      </w:r>
      <w:hyperlink r:id="Rb865d961a84b463a">
        <w:r w:rsidRPr="29119A7B" w:rsidR="0661B9FA">
          <w:rPr>
            <w:rStyle w:val="Hyperlink"/>
            <w:rFonts w:ascii="Arial" w:hAnsi="Arial" w:eastAsia="Arial" w:cs="Arial"/>
            <w:noProof w:val="0"/>
            <w:sz w:val="22"/>
            <w:szCs w:val="22"/>
            <w:lang w:val="en-GB"/>
          </w:rPr>
          <w:t>https://www.cqc.org.uk/sites/default/files/20210208_InnovationPrinciples_report.pdf</w:t>
        </w:r>
      </w:hyperlink>
      <w:r w:rsidRPr="29119A7B" w:rsidR="0661B9FA">
        <w:rPr>
          <w:rFonts w:ascii="Arial" w:hAnsi="Arial" w:eastAsia="Arial" w:cs="Arial"/>
          <w:noProof w:val="0"/>
          <w:sz w:val="22"/>
          <w:szCs w:val="22"/>
          <w:lang w:val="en-GB"/>
        </w:rPr>
        <w:t xml:space="preserve"> (Accessed: 30 January 2026).</w:t>
      </w:r>
    </w:p>
    <w:p w:rsidRPr="00DF35FE" w:rsidR="7D29AE93" w:rsidP="29119A7B" w:rsidRDefault="7D29AE93" w14:paraId="4155ABD5" w14:textId="613AC42C">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Deci, E.L. and Ryan, R.M. (2000) ‘The “what” and “why” of goal pursuits: Human needs and the self-determination of behavior’, </w:t>
      </w:r>
      <w:r w:rsidRPr="29119A7B" w:rsidR="0661B9FA">
        <w:rPr>
          <w:rFonts w:ascii="Arial" w:hAnsi="Arial" w:eastAsia="Arial" w:cs="Arial"/>
          <w:i w:val="1"/>
          <w:iCs w:val="1"/>
          <w:noProof w:val="0"/>
          <w:sz w:val="22"/>
          <w:szCs w:val="22"/>
          <w:lang w:val="en-GB"/>
        </w:rPr>
        <w:t>Psychological Inquiry</w:t>
      </w:r>
      <w:r w:rsidRPr="29119A7B" w:rsidR="0661B9FA">
        <w:rPr>
          <w:rFonts w:ascii="Arial" w:hAnsi="Arial" w:eastAsia="Arial" w:cs="Arial"/>
          <w:noProof w:val="0"/>
          <w:sz w:val="22"/>
          <w:szCs w:val="22"/>
          <w:lang w:val="en-GB"/>
        </w:rPr>
        <w:t>, 11(4), pp. 227–268.</w:t>
      </w:r>
    </w:p>
    <w:p w:rsidRPr="00DF35FE" w:rsidR="7D29AE93" w:rsidP="29119A7B" w:rsidRDefault="7D29AE93" w14:paraId="01A59E2B" w14:textId="2ECF5C3A">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Gemine, R., Davies, G.R., Tarrant, S. </w:t>
      </w:r>
      <w:r w:rsidRPr="29119A7B" w:rsidR="0661B9FA">
        <w:rPr>
          <w:rFonts w:ascii="Arial" w:hAnsi="Arial" w:eastAsia="Arial" w:cs="Arial"/>
          <w:i w:val="1"/>
          <w:iCs w:val="1"/>
          <w:noProof w:val="0"/>
          <w:sz w:val="22"/>
          <w:szCs w:val="22"/>
          <w:lang w:val="en-GB"/>
        </w:rPr>
        <w:t>et al.</w:t>
      </w:r>
      <w:r w:rsidRPr="29119A7B" w:rsidR="0661B9FA">
        <w:rPr>
          <w:rFonts w:ascii="Arial" w:hAnsi="Arial" w:eastAsia="Arial" w:cs="Arial"/>
          <w:noProof w:val="0"/>
          <w:sz w:val="22"/>
          <w:szCs w:val="22"/>
          <w:lang w:val="en-GB"/>
        </w:rPr>
        <w:t xml:space="preserve"> (2021) ‘Factors associated with work-related burnout in NHS staff during COVID-19: A cross-sectional mixed methods study’, </w:t>
      </w:r>
      <w:r w:rsidRPr="29119A7B" w:rsidR="0661B9FA">
        <w:rPr>
          <w:rFonts w:ascii="Arial" w:hAnsi="Arial" w:eastAsia="Arial" w:cs="Arial"/>
          <w:i w:val="1"/>
          <w:iCs w:val="1"/>
          <w:noProof w:val="0"/>
          <w:sz w:val="22"/>
          <w:szCs w:val="22"/>
          <w:lang w:val="en-GB"/>
        </w:rPr>
        <w:t>BMJ Open</w:t>
      </w:r>
      <w:r w:rsidRPr="29119A7B" w:rsidR="0661B9FA">
        <w:rPr>
          <w:rFonts w:ascii="Arial" w:hAnsi="Arial" w:eastAsia="Arial" w:cs="Arial"/>
          <w:noProof w:val="0"/>
          <w:sz w:val="22"/>
          <w:szCs w:val="22"/>
          <w:lang w:val="en-GB"/>
        </w:rPr>
        <w:t>, 11.</w:t>
      </w:r>
    </w:p>
    <w:p w:rsidRPr="00DF35FE" w:rsidR="7D29AE93" w:rsidP="29119A7B" w:rsidRDefault="7D29AE93" w14:paraId="4F9A4B80" w14:textId="438BC0E8">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Gibbs, G. (1988) </w:t>
      </w:r>
      <w:r w:rsidRPr="29119A7B" w:rsidR="0661B9FA">
        <w:rPr>
          <w:rFonts w:ascii="Arial" w:hAnsi="Arial" w:eastAsia="Arial" w:cs="Arial"/>
          <w:i w:val="1"/>
          <w:iCs w:val="1"/>
          <w:noProof w:val="0"/>
          <w:sz w:val="22"/>
          <w:szCs w:val="22"/>
          <w:lang w:val="en-GB"/>
        </w:rPr>
        <w:t>Learning by doing: A guide to teaching and learning methods</w:t>
      </w:r>
      <w:r w:rsidRPr="29119A7B" w:rsidR="0661B9FA">
        <w:rPr>
          <w:rFonts w:ascii="Arial" w:hAnsi="Arial" w:eastAsia="Arial" w:cs="Arial"/>
          <w:noProof w:val="0"/>
          <w:sz w:val="22"/>
          <w:szCs w:val="22"/>
          <w:lang w:val="en-GB"/>
        </w:rPr>
        <w:t>. Oxford: Oxford Polytechnic.</w:t>
      </w:r>
    </w:p>
    <w:p w:rsidRPr="00DF35FE" w:rsidR="7D29AE93" w:rsidP="29119A7B" w:rsidRDefault="7D29AE93" w14:paraId="0A5FD380" w14:textId="19922AF7">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NHS England (2019) </w:t>
      </w:r>
      <w:r w:rsidRPr="29119A7B" w:rsidR="0661B9FA">
        <w:rPr>
          <w:rFonts w:ascii="Arial" w:hAnsi="Arial" w:eastAsia="Arial" w:cs="Arial"/>
          <w:i w:val="1"/>
          <w:iCs w:val="1"/>
          <w:noProof w:val="0"/>
          <w:sz w:val="22"/>
          <w:szCs w:val="22"/>
          <w:lang w:val="en-GB"/>
        </w:rPr>
        <w:t>The NHS long term plan</w:t>
      </w:r>
      <w:r w:rsidRPr="29119A7B" w:rsidR="0661B9FA">
        <w:rPr>
          <w:rFonts w:ascii="Arial" w:hAnsi="Arial" w:eastAsia="Arial" w:cs="Arial"/>
          <w:noProof w:val="0"/>
          <w:sz w:val="22"/>
          <w:szCs w:val="22"/>
          <w:lang w:val="en-GB"/>
        </w:rPr>
        <w:t>. London: NHS England.</w:t>
      </w:r>
    </w:p>
    <w:p w:rsidRPr="00DF35FE" w:rsidR="7D29AE93" w:rsidP="29119A7B" w:rsidRDefault="7D29AE93" w14:paraId="40D19EFD" w14:textId="4FC4E42F">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NHS England (2021) </w:t>
      </w:r>
      <w:r w:rsidRPr="29119A7B" w:rsidR="0661B9FA">
        <w:rPr>
          <w:rFonts w:ascii="Arial" w:hAnsi="Arial" w:eastAsia="Arial" w:cs="Arial"/>
          <w:i w:val="1"/>
          <w:iCs w:val="1"/>
          <w:noProof w:val="0"/>
          <w:sz w:val="22"/>
          <w:szCs w:val="22"/>
          <w:lang w:val="en-GB"/>
        </w:rPr>
        <w:t>The NHS long term plan</w:t>
      </w:r>
      <w:r w:rsidRPr="29119A7B" w:rsidR="0661B9FA">
        <w:rPr>
          <w:rFonts w:ascii="Arial" w:hAnsi="Arial" w:eastAsia="Arial" w:cs="Arial"/>
          <w:noProof w:val="0"/>
          <w:sz w:val="22"/>
          <w:szCs w:val="22"/>
          <w:lang w:val="en-GB"/>
        </w:rPr>
        <w:t>. London: NHS England.</w:t>
      </w:r>
    </w:p>
    <w:p w:rsidRPr="00DF35FE" w:rsidR="7D29AE93" w:rsidP="29119A7B" w:rsidRDefault="7D29AE93" w14:paraId="3898F5DE" w14:textId="0864952B">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NHS England (2022) </w:t>
      </w:r>
      <w:r w:rsidRPr="29119A7B" w:rsidR="0661B9FA">
        <w:rPr>
          <w:rFonts w:ascii="Arial" w:hAnsi="Arial" w:eastAsia="Arial" w:cs="Arial"/>
          <w:i w:val="1"/>
          <w:iCs w:val="1"/>
          <w:noProof w:val="0"/>
          <w:sz w:val="22"/>
          <w:szCs w:val="22"/>
          <w:lang w:val="en-GB"/>
        </w:rPr>
        <w:t>Delivering a digital-first primary care system</w:t>
      </w:r>
      <w:r w:rsidRPr="29119A7B" w:rsidR="0661B9FA">
        <w:rPr>
          <w:rFonts w:ascii="Arial" w:hAnsi="Arial" w:eastAsia="Arial" w:cs="Arial"/>
          <w:noProof w:val="0"/>
          <w:sz w:val="22"/>
          <w:szCs w:val="22"/>
          <w:lang w:val="en-GB"/>
        </w:rPr>
        <w:t xml:space="preserve">. Available at: </w:t>
      </w:r>
      <w:hyperlink r:id="R822d3b2263f64a92">
        <w:r w:rsidRPr="29119A7B" w:rsidR="0661B9FA">
          <w:rPr>
            <w:rStyle w:val="Hyperlink"/>
            <w:rFonts w:ascii="Arial" w:hAnsi="Arial" w:eastAsia="Arial" w:cs="Arial"/>
            <w:noProof w:val="0"/>
            <w:sz w:val="22"/>
            <w:szCs w:val="22"/>
            <w:lang w:val="en-GB"/>
          </w:rPr>
          <w:t>https://www.england.nhs.uk/publication/delivering-a-digital-first-primary-care-system/</w:t>
        </w:r>
      </w:hyperlink>
      <w:r w:rsidRPr="29119A7B" w:rsidR="0661B9FA">
        <w:rPr>
          <w:rFonts w:ascii="Arial" w:hAnsi="Arial" w:eastAsia="Arial" w:cs="Arial"/>
          <w:noProof w:val="0"/>
          <w:sz w:val="22"/>
          <w:szCs w:val="22"/>
          <w:lang w:val="en-GB"/>
        </w:rPr>
        <w:t xml:space="preserve"> (Accessed: 30 January 2026).</w:t>
      </w:r>
    </w:p>
    <w:p w:rsidRPr="00DF35FE" w:rsidR="7D29AE93" w:rsidP="29119A7B" w:rsidRDefault="7D29AE93" w14:paraId="3AE8990C" w14:textId="3A015F2E">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NHS England (2023a) </w:t>
      </w:r>
      <w:r w:rsidRPr="29119A7B" w:rsidR="0661B9FA">
        <w:rPr>
          <w:rFonts w:ascii="Arial" w:hAnsi="Arial" w:eastAsia="Arial" w:cs="Arial"/>
          <w:i w:val="1"/>
          <w:iCs w:val="1"/>
          <w:noProof w:val="0"/>
          <w:sz w:val="22"/>
          <w:szCs w:val="22"/>
          <w:lang w:val="en-GB"/>
        </w:rPr>
        <w:t>NHS staff survey results</w:t>
      </w:r>
      <w:r w:rsidRPr="29119A7B" w:rsidR="0661B9FA">
        <w:rPr>
          <w:rFonts w:ascii="Arial" w:hAnsi="Arial" w:eastAsia="Arial" w:cs="Arial"/>
          <w:noProof w:val="0"/>
          <w:sz w:val="22"/>
          <w:szCs w:val="22"/>
          <w:lang w:val="en-GB"/>
        </w:rPr>
        <w:t xml:space="preserve">. Available at: </w:t>
      </w:r>
      <w:hyperlink r:id="R8fabae7d6ea2408b">
        <w:r w:rsidRPr="29119A7B" w:rsidR="0661B9FA">
          <w:rPr>
            <w:rStyle w:val="Hyperlink"/>
            <w:rFonts w:ascii="Arial" w:hAnsi="Arial" w:eastAsia="Arial" w:cs="Arial"/>
            <w:noProof w:val="0"/>
            <w:sz w:val="22"/>
            <w:szCs w:val="22"/>
            <w:lang w:val="en-GB"/>
          </w:rPr>
          <w:t>https://www.nhsstaffsurveys.com</w:t>
        </w:r>
      </w:hyperlink>
      <w:r w:rsidRPr="29119A7B" w:rsidR="0661B9FA">
        <w:rPr>
          <w:rFonts w:ascii="Arial" w:hAnsi="Arial" w:eastAsia="Arial" w:cs="Arial"/>
          <w:noProof w:val="0"/>
          <w:sz w:val="22"/>
          <w:szCs w:val="22"/>
          <w:lang w:val="en-GB"/>
        </w:rPr>
        <w:t xml:space="preserve"> (Accessed: 30 January 2026).</w:t>
      </w:r>
    </w:p>
    <w:p w:rsidRPr="00DF35FE" w:rsidR="7D29AE93" w:rsidP="29119A7B" w:rsidRDefault="7D29AE93" w14:paraId="661A396E" w14:textId="4CB8EC01">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NHS England (2023b) </w:t>
      </w:r>
      <w:r w:rsidRPr="29119A7B" w:rsidR="0661B9FA">
        <w:rPr>
          <w:rFonts w:ascii="Arial" w:hAnsi="Arial" w:eastAsia="Arial" w:cs="Arial"/>
          <w:i w:val="1"/>
          <w:iCs w:val="1"/>
          <w:noProof w:val="0"/>
          <w:sz w:val="22"/>
          <w:szCs w:val="22"/>
          <w:lang w:val="en-GB"/>
        </w:rPr>
        <w:t>Virtual wards and remote monitoring</w:t>
      </w:r>
      <w:r w:rsidRPr="29119A7B" w:rsidR="0661B9FA">
        <w:rPr>
          <w:rFonts w:ascii="Arial" w:hAnsi="Arial" w:eastAsia="Arial" w:cs="Arial"/>
          <w:noProof w:val="0"/>
          <w:sz w:val="22"/>
          <w:szCs w:val="22"/>
          <w:lang w:val="en-GB"/>
        </w:rPr>
        <w:t xml:space="preserve">. Available at: </w:t>
      </w:r>
      <w:hyperlink r:id="Rd1eb747230d44499">
        <w:r w:rsidRPr="29119A7B" w:rsidR="0661B9FA">
          <w:rPr>
            <w:rStyle w:val="Hyperlink"/>
            <w:rFonts w:ascii="Arial" w:hAnsi="Arial" w:eastAsia="Arial" w:cs="Arial"/>
            <w:noProof w:val="0"/>
            <w:sz w:val="22"/>
            <w:szCs w:val="22"/>
            <w:lang w:val="en-GB"/>
          </w:rPr>
          <w:t>https://www.england.nhs.uk/virtual-wards/</w:t>
        </w:r>
      </w:hyperlink>
      <w:r w:rsidRPr="29119A7B" w:rsidR="0661B9FA">
        <w:rPr>
          <w:rFonts w:ascii="Arial" w:hAnsi="Arial" w:eastAsia="Arial" w:cs="Arial"/>
          <w:noProof w:val="0"/>
          <w:sz w:val="22"/>
          <w:szCs w:val="22"/>
          <w:lang w:val="en-GB"/>
        </w:rPr>
        <w:t xml:space="preserve"> (Accessed: 30 January 2026).</w:t>
      </w:r>
    </w:p>
    <w:p w:rsidRPr="00DF35FE" w:rsidR="7D29AE93" w:rsidP="29119A7B" w:rsidRDefault="7D29AE93" w14:paraId="2D88B9BD" w14:textId="2C9DF939">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NHS Leadership Academy (2011) </w:t>
      </w:r>
      <w:r w:rsidRPr="29119A7B" w:rsidR="0661B9FA">
        <w:rPr>
          <w:rFonts w:ascii="Arial" w:hAnsi="Arial" w:eastAsia="Arial" w:cs="Arial"/>
          <w:i w:val="1"/>
          <w:iCs w:val="1"/>
          <w:noProof w:val="0"/>
          <w:sz w:val="22"/>
          <w:szCs w:val="22"/>
          <w:lang w:val="en-GB"/>
        </w:rPr>
        <w:t>The NHS leadership framework</w:t>
      </w:r>
      <w:r w:rsidRPr="29119A7B" w:rsidR="0661B9FA">
        <w:rPr>
          <w:rFonts w:ascii="Arial" w:hAnsi="Arial" w:eastAsia="Arial" w:cs="Arial"/>
          <w:noProof w:val="0"/>
          <w:sz w:val="22"/>
          <w:szCs w:val="22"/>
          <w:lang w:val="en-GB"/>
        </w:rPr>
        <w:t>. London: NHS Leadership Academy.</w:t>
      </w:r>
    </w:p>
    <w:p w:rsidRPr="00DF35FE" w:rsidR="7D29AE93" w:rsidP="29119A7B" w:rsidRDefault="7D29AE93" w14:paraId="679DB51E" w14:textId="2840B834">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Porter, M.E. (2010) ‘What is value in health care?’, </w:t>
      </w:r>
      <w:r w:rsidRPr="29119A7B" w:rsidR="0661B9FA">
        <w:rPr>
          <w:rFonts w:ascii="Arial" w:hAnsi="Arial" w:eastAsia="Arial" w:cs="Arial"/>
          <w:i w:val="1"/>
          <w:iCs w:val="1"/>
          <w:noProof w:val="0"/>
          <w:sz w:val="22"/>
          <w:szCs w:val="22"/>
          <w:lang w:val="en-GB"/>
        </w:rPr>
        <w:t>New England Journal of Medicine</w:t>
      </w:r>
      <w:r w:rsidRPr="29119A7B" w:rsidR="0661B9FA">
        <w:rPr>
          <w:rFonts w:ascii="Arial" w:hAnsi="Arial" w:eastAsia="Arial" w:cs="Arial"/>
          <w:noProof w:val="0"/>
          <w:sz w:val="22"/>
          <w:szCs w:val="22"/>
          <w:lang w:val="en-GB"/>
        </w:rPr>
        <w:t>, 363(26), pp. 2477–2481.</w:t>
      </w:r>
    </w:p>
    <w:p w:rsidRPr="00DF35FE" w:rsidR="7D29AE93" w:rsidP="29119A7B" w:rsidRDefault="7D29AE93" w14:paraId="106E7378" w14:textId="5030FB2A">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World Health Organization (2019) </w:t>
      </w:r>
      <w:r w:rsidRPr="29119A7B" w:rsidR="0661B9FA">
        <w:rPr>
          <w:rFonts w:ascii="Arial" w:hAnsi="Arial" w:eastAsia="Arial" w:cs="Arial"/>
          <w:i w:val="1"/>
          <w:iCs w:val="1"/>
          <w:noProof w:val="0"/>
          <w:sz w:val="22"/>
          <w:szCs w:val="22"/>
          <w:lang w:val="en-GB"/>
        </w:rPr>
        <w:t>Burn-out an occupational phenomenon</w:t>
      </w:r>
      <w:r w:rsidRPr="29119A7B" w:rsidR="0661B9FA">
        <w:rPr>
          <w:rFonts w:ascii="Arial" w:hAnsi="Arial" w:eastAsia="Arial" w:cs="Arial"/>
          <w:noProof w:val="0"/>
          <w:sz w:val="22"/>
          <w:szCs w:val="22"/>
          <w:lang w:val="en-GB"/>
        </w:rPr>
        <w:t>. Geneva: World Health Organization.</w:t>
      </w:r>
    </w:p>
    <w:p w:rsidRPr="00DF35FE" w:rsidR="7D29AE93" w:rsidP="29119A7B" w:rsidRDefault="7D29AE93" w14:paraId="38323C77" w14:textId="5C254516">
      <w:pPr>
        <w:spacing w:before="240" w:beforeAutospacing="off" w:after="240" w:afterAutospacing="off" w:line="360" w:lineRule="auto"/>
      </w:pPr>
      <w:r w:rsidRPr="29119A7B" w:rsidR="0661B9FA">
        <w:rPr>
          <w:rFonts w:ascii="Arial" w:hAnsi="Arial" w:eastAsia="Arial" w:cs="Arial"/>
          <w:noProof w:val="0"/>
          <w:sz w:val="22"/>
          <w:szCs w:val="22"/>
          <w:lang w:val="en-GB"/>
        </w:rPr>
        <w:t xml:space="preserve">World Health Organization (2022) </w:t>
      </w:r>
      <w:r w:rsidRPr="29119A7B" w:rsidR="0661B9FA">
        <w:rPr>
          <w:rFonts w:ascii="Arial" w:hAnsi="Arial" w:eastAsia="Arial" w:cs="Arial"/>
          <w:i w:val="1"/>
          <w:iCs w:val="1"/>
          <w:noProof w:val="0"/>
          <w:sz w:val="22"/>
          <w:szCs w:val="22"/>
          <w:lang w:val="en-GB"/>
        </w:rPr>
        <w:t>Mental health and well-being</w:t>
      </w:r>
      <w:r w:rsidRPr="29119A7B" w:rsidR="0661B9FA">
        <w:rPr>
          <w:rFonts w:ascii="Arial" w:hAnsi="Arial" w:eastAsia="Arial" w:cs="Arial"/>
          <w:noProof w:val="0"/>
          <w:sz w:val="22"/>
          <w:szCs w:val="22"/>
          <w:lang w:val="en-GB"/>
        </w:rPr>
        <w:t>. Geneva: World Health Organization.</w:t>
      </w:r>
    </w:p>
    <w:p w:rsidRPr="00DF35FE" w:rsidR="7D29AE93" w:rsidP="00DF35FE" w:rsidRDefault="7D29AE93" w14:paraId="5B2EBDC6" w14:textId="39E69DFE">
      <w:pPr>
        <w:shd w:val="clear" w:color="auto" w:fill="FFFFFF" w:themeFill="background1"/>
        <w:spacing w:after="224" w:line="360" w:lineRule="auto"/>
        <w:rPr>
          <w:rFonts w:ascii="Arial" w:hAnsi="Arial" w:eastAsia="Arial" w:cs="Arial"/>
          <w:color w:val="242424"/>
          <w:sz w:val="22"/>
          <w:szCs w:val="22"/>
        </w:rPr>
      </w:pPr>
    </w:p>
    <w:p w:rsidRPr="00DF35FE" w:rsidR="0684B058" w:rsidP="00DF35FE" w:rsidRDefault="40B24F8D" w14:paraId="3394605E" w14:textId="634B017A">
      <w:pPr>
        <w:spacing w:before="240" w:after="240" w:line="360" w:lineRule="auto"/>
        <w:rPr>
          <w:rFonts w:ascii="Arial" w:hAnsi="Arial" w:eastAsia="Arial" w:cs="Arial"/>
          <w:sz w:val="22"/>
          <w:szCs w:val="22"/>
        </w:rPr>
      </w:pPr>
    </w:p>
    <w:p w:rsidRPr="00DF35FE" w:rsidR="0684B058" w:rsidP="00DF35FE" w:rsidRDefault="0684B058" w14:paraId="0FAD601C" w14:textId="00050EB6">
      <w:pPr>
        <w:spacing w:before="240" w:after="240" w:line="360" w:lineRule="auto"/>
        <w:rPr>
          <w:rFonts w:ascii="Arial" w:hAnsi="Arial" w:eastAsia="Arial" w:cs="Arial"/>
          <w:sz w:val="22"/>
          <w:szCs w:val="22"/>
        </w:rPr>
      </w:pPr>
    </w:p>
    <w:p w:rsidRPr="00DF35FE" w:rsidR="43F7CB51" w:rsidP="00DF35FE" w:rsidRDefault="43F7CB51" w14:paraId="5F66A833" w14:textId="397C8E3A">
      <w:pPr>
        <w:spacing w:before="240" w:after="240" w:line="360" w:lineRule="auto"/>
        <w:rPr>
          <w:rFonts w:ascii="Arial" w:hAnsi="Arial" w:eastAsia="Arial" w:cs="Arial"/>
          <w:sz w:val="22"/>
          <w:szCs w:val="22"/>
        </w:rPr>
      </w:pPr>
    </w:p>
    <w:p w:rsidRPr="00DF35FE" w:rsidR="0684B058" w:rsidP="00DF35FE" w:rsidRDefault="0684B058" w14:paraId="779150D7" w14:textId="3B098E07">
      <w:pPr>
        <w:spacing w:line="360" w:lineRule="auto"/>
        <w:rPr>
          <w:rFonts w:ascii="Arial" w:hAnsi="Arial" w:eastAsia="Aptos" w:cs="Arial"/>
          <w:color w:val="000000" w:themeColor="text1"/>
          <w:sz w:val="22"/>
          <w:szCs w:val="22"/>
        </w:rPr>
      </w:pPr>
    </w:p>
    <w:p w:rsidRPr="00DF35FE" w:rsidR="021F216E" w:rsidP="00DF35FE" w:rsidRDefault="021F216E" w14:paraId="6D72AE3F" w14:textId="0C24E00A">
      <w:pPr>
        <w:spacing w:line="360" w:lineRule="auto"/>
        <w:rPr>
          <w:rFonts w:ascii="Arial" w:hAnsi="Arial" w:eastAsia="Aptos" w:cs="Arial"/>
          <w:color w:val="000000" w:themeColor="text1"/>
          <w:sz w:val="22"/>
          <w:szCs w:val="22"/>
        </w:rPr>
      </w:pPr>
    </w:p>
    <w:p w:rsidRPr="00DF35FE" w:rsidR="021F216E" w:rsidP="00DF35FE" w:rsidRDefault="021F216E" w14:paraId="6BB25047" w14:textId="766DBABD">
      <w:pPr>
        <w:spacing w:line="360" w:lineRule="auto"/>
        <w:rPr>
          <w:rFonts w:ascii="Arial" w:hAnsi="Arial" w:eastAsia="Aptos" w:cs="Arial"/>
          <w:color w:val="000000" w:themeColor="text1"/>
          <w:sz w:val="22"/>
          <w:szCs w:val="22"/>
        </w:rPr>
      </w:pPr>
    </w:p>
    <w:p w:rsidRPr="00DF35FE" w:rsidR="021F216E" w:rsidP="00DF35FE" w:rsidRDefault="021F216E" w14:paraId="3974B5FE" w14:textId="736421FC">
      <w:pPr>
        <w:spacing w:line="360" w:lineRule="auto"/>
        <w:rPr>
          <w:rFonts w:ascii="Arial" w:hAnsi="Arial" w:eastAsia="Aptos" w:cs="Arial"/>
          <w:color w:val="000000" w:themeColor="text1"/>
          <w:sz w:val="22"/>
          <w:szCs w:val="22"/>
        </w:rPr>
      </w:pPr>
    </w:p>
    <w:p w:rsidRPr="00DF35FE" w:rsidR="021F216E" w:rsidP="00DF35FE" w:rsidRDefault="021F216E" w14:paraId="39D61FC0" w14:textId="2F10F095">
      <w:pPr>
        <w:spacing w:line="360" w:lineRule="auto"/>
        <w:rPr>
          <w:rFonts w:ascii="Arial" w:hAnsi="Arial" w:eastAsia="Aptos" w:cs="Arial"/>
          <w:color w:val="000000" w:themeColor="text1"/>
          <w:sz w:val="22"/>
          <w:szCs w:val="22"/>
        </w:rPr>
      </w:pPr>
    </w:p>
    <w:p w:rsidRPr="00DF35FE" w:rsidR="021F216E" w:rsidP="00DF35FE" w:rsidRDefault="021F216E" w14:paraId="1AB1E2C7" w14:textId="5F54C5AD">
      <w:pPr>
        <w:spacing w:line="360" w:lineRule="auto"/>
        <w:rPr>
          <w:rFonts w:ascii="Arial" w:hAnsi="Arial" w:eastAsia="Aptos" w:cs="Arial"/>
          <w:color w:val="000000" w:themeColor="text1"/>
          <w:sz w:val="22"/>
          <w:szCs w:val="22"/>
        </w:rPr>
      </w:pPr>
    </w:p>
    <w:p w:rsidRPr="00DF35FE" w:rsidR="021F216E" w:rsidP="00DF35FE" w:rsidRDefault="021F216E" w14:paraId="6BB63F87" w14:textId="72FB10C2">
      <w:pPr>
        <w:spacing w:line="360" w:lineRule="auto"/>
        <w:rPr>
          <w:rFonts w:ascii="Arial" w:hAnsi="Arial" w:eastAsia="Aptos" w:cs="Arial"/>
          <w:color w:val="000000" w:themeColor="text1"/>
          <w:sz w:val="22"/>
          <w:szCs w:val="22"/>
        </w:rPr>
      </w:pPr>
    </w:p>
    <w:p w:rsidRPr="00DF35FE" w:rsidR="021F216E" w:rsidP="00DF35FE" w:rsidRDefault="021F216E" w14:paraId="7978F55E" w14:textId="54439AB5">
      <w:pPr>
        <w:spacing w:line="360" w:lineRule="auto"/>
        <w:rPr>
          <w:rFonts w:ascii="Arial" w:hAnsi="Arial" w:eastAsia="Aptos" w:cs="Arial"/>
          <w:color w:val="000000" w:themeColor="text1"/>
          <w:sz w:val="22"/>
          <w:szCs w:val="22"/>
        </w:rPr>
      </w:pPr>
    </w:p>
    <w:p w:rsidRPr="00DF35FE" w:rsidR="021F216E" w:rsidP="00DF35FE" w:rsidRDefault="021F216E" w14:paraId="47E96089" w14:textId="62FF98E7">
      <w:pPr>
        <w:spacing w:line="360" w:lineRule="auto"/>
        <w:rPr>
          <w:rFonts w:ascii="Arial" w:hAnsi="Arial" w:eastAsia="Aptos" w:cs="Arial"/>
          <w:color w:val="000000" w:themeColor="text1"/>
          <w:sz w:val="22"/>
          <w:szCs w:val="22"/>
        </w:rPr>
      </w:pPr>
    </w:p>
    <w:p w:rsidRPr="00DF35FE" w:rsidR="021F216E" w:rsidP="00DF35FE" w:rsidRDefault="021F216E" w14:paraId="5838B94D" w14:textId="325CE51E">
      <w:pPr>
        <w:spacing w:line="360" w:lineRule="auto"/>
        <w:rPr>
          <w:rFonts w:ascii="Arial" w:hAnsi="Arial" w:eastAsia="Aptos" w:cs="Arial"/>
          <w:color w:val="000000" w:themeColor="text1"/>
          <w:sz w:val="22"/>
          <w:szCs w:val="22"/>
        </w:rPr>
      </w:pPr>
    </w:p>
    <w:p w:rsidRPr="00DF35FE" w:rsidR="021F216E" w:rsidP="00DF35FE" w:rsidRDefault="021F216E" w14:paraId="42B9099D" w14:textId="61B09283">
      <w:pPr>
        <w:spacing w:line="360" w:lineRule="auto"/>
        <w:rPr>
          <w:rFonts w:ascii="Arial" w:hAnsi="Arial" w:eastAsia="Aptos" w:cs="Arial"/>
          <w:color w:val="000000" w:themeColor="text1"/>
          <w:sz w:val="22"/>
          <w:szCs w:val="22"/>
        </w:rPr>
      </w:pPr>
    </w:p>
    <w:p w:rsidRPr="00DF35FE" w:rsidR="021F216E" w:rsidP="00DF35FE" w:rsidRDefault="021F216E" w14:paraId="5ADAB55E" w14:textId="2D018DD8">
      <w:pPr>
        <w:spacing w:line="360" w:lineRule="auto"/>
        <w:rPr>
          <w:rFonts w:ascii="Arial" w:hAnsi="Arial" w:eastAsia="Aptos" w:cs="Arial"/>
          <w:color w:val="000000" w:themeColor="text1"/>
          <w:sz w:val="22"/>
          <w:szCs w:val="22"/>
        </w:rPr>
      </w:pPr>
    </w:p>
    <w:p w:rsidRPr="00DF35FE" w:rsidR="021F216E" w:rsidP="00DF35FE" w:rsidRDefault="021F216E" w14:paraId="2EFCA715" w14:textId="7974847F">
      <w:pPr>
        <w:spacing w:line="360" w:lineRule="auto"/>
        <w:rPr>
          <w:rFonts w:ascii="Arial" w:hAnsi="Arial" w:eastAsia="Aptos" w:cs="Arial"/>
          <w:color w:val="000000" w:themeColor="text1"/>
          <w:sz w:val="22"/>
          <w:szCs w:val="22"/>
        </w:rPr>
      </w:pPr>
    </w:p>
    <w:p w:rsidRPr="00DF35FE" w:rsidR="021F216E" w:rsidP="00DF35FE" w:rsidRDefault="021F216E" w14:paraId="6677326B" w14:textId="697B058B">
      <w:pPr>
        <w:spacing w:line="360" w:lineRule="auto"/>
        <w:rPr>
          <w:rFonts w:ascii="Arial" w:hAnsi="Arial" w:eastAsia="Aptos" w:cs="Arial"/>
          <w:color w:val="000000" w:themeColor="text1"/>
          <w:sz w:val="22"/>
          <w:szCs w:val="22"/>
        </w:rPr>
      </w:pPr>
    </w:p>
    <w:p w:rsidRPr="00DF35FE" w:rsidR="021F216E" w:rsidP="00DF35FE" w:rsidRDefault="021F216E" w14:paraId="170F35C7" w14:textId="7D637D5C">
      <w:pPr>
        <w:spacing w:line="360" w:lineRule="auto"/>
        <w:rPr>
          <w:rFonts w:ascii="Arial" w:hAnsi="Arial" w:eastAsia="Aptos" w:cs="Arial"/>
          <w:color w:val="000000" w:themeColor="text1"/>
          <w:sz w:val="22"/>
          <w:szCs w:val="22"/>
        </w:rPr>
      </w:pPr>
    </w:p>
    <w:p w:rsidRPr="00DF35FE" w:rsidR="021F216E" w:rsidP="00DF35FE" w:rsidRDefault="021F216E" w14:paraId="7045CDF3" w14:textId="7443E3D2">
      <w:pPr>
        <w:spacing w:line="360" w:lineRule="auto"/>
        <w:rPr>
          <w:rFonts w:ascii="Arial" w:hAnsi="Arial" w:eastAsia="Aptos" w:cs="Arial"/>
          <w:color w:val="000000" w:themeColor="text1"/>
          <w:sz w:val="22"/>
          <w:szCs w:val="22"/>
        </w:rPr>
      </w:pPr>
    </w:p>
    <w:p w:rsidRPr="00DF35FE" w:rsidR="021F216E" w:rsidP="00DF35FE" w:rsidRDefault="021F216E" w14:paraId="5D9B1DB9" w14:textId="47E69874">
      <w:pPr>
        <w:spacing w:line="360" w:lineRule="auto"/>
        <w:rPr>
          <w:rFonts w:ascii="Arial" w:hAnsi="Arial" w:eastAsia="Aptos" w:cs="Arial"/>
          <w:i/>
          <w:iCs/>
          <w:color w:val="000000" w:themeColor="text1"/>
          <w:sz w:val="22"/>
          <w:szCs w:val="22"/>
        </w:rPr>
      </w:pPr>
    </w:p>
    <w:p w:rsidRPr="00DF35FE" w:rsidR="021F216E" w:rsidP="00DF35FE" w:rsidRDefault="021F216E" w14:paraId="6FB9AA9B" w14:textId="7E6A8AEF">
      <w:pPr>
        <w:spacing w:line="360" w:lineRule="auto"/>
        <w:rPr>
          <w:rFonts w:ascii="Arial" w:hAnsi="Arial" w:cs="Arial"/>
          <w:sz w:val="22"/>
          <w:szCs w:val="22"/>
        </w:rPr>
      </w:pPr>
    </w:p>
    <w:sectPr w:rsidRPr="00DF35FE"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3C7777" w:rsidR="002F1DB7" w:rsidP="00255A0D" w:rsidRDefault="002F1DB7" w14:paraId="69A8CC60" w14:textId="77777777">
      <w:pPr>
        <w:spacing w:after="0" w:line="240" w:lineRule="auto"/>
      </w:pPr>
      <w:r w:rsidRPr="003C7777">
        <w:separator/>
      </w:r>
    </w:p>
  </w:endnote>
  <w:endnote w:type="continuationSeparator" w:id="0">
    <w:p w:rsidRPr="003C7777" w:rsidR="002F1DB7" w:rsidP="00255A0D" w:rsidRDefault="002F1DB7" w14:paraId="4C82B7D1" w14:textId="77777777">
      <w:pPr>
        <w:spacing w:after="0" w:line="240" w:lineRule="auto"/>
      </w:pPr>
      <w:r w:rsidRPr="003C77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3C7777" w:rsidR="002F1DB7" w:rsidP="00255A0D" w:rsidRDefault="002F1DB7" w14:paraId="1AF66D62" w14:textId="77777777">
      <w:pPr>
        <w:spacing w:after="0" w:line="240" w:lineRule="auto"/>
      </w:pPr>
      <w:r w:rsidRPr="003C7777">
        <w:separator/>
      </w:r>
    </w:p>
  </w:footnote>
  <w:footnote w:type="continuationSeparator" w:id="0">
    <w:p w:rsidRPr="003C7777" w:rsidR="002F1DB7" w:rsidP="00255A0D" w:rsidRDefault="002F1DB7" w14:paraId="7105844E" w14:textId="77777777">
      <w:pPr>
        <w:spacing w:after="0" w:line="240" w:lineRule="auto"/>
      </w:pPr>
      <w:r w:rsidRPr="003C777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083F3E1"/>
    <w:multiLevelType w:val="hybridMultilevel"/>
    <w:tmpl w:val="FFFFFFFF"/>
    <w:lvl w:ilvl="0" w:tplc="AFCA6C30">
      <w:start w:val="1"/>
      <w:numFmt w:val="bullet"/>
      <w:lvlText w:val=""/>
      <w:lvlJc w:val="left"/>
      <w:pPr>
        <w:ind w:left="720" w:hanging="360"/>
      </w:pPr>
      <w:rPr>
        <w:rFonts w:hint="default" w:ascii="Symbol" w:hAnsi="Symbol"/>
      </w:rPr>
    </w:lvl>
    <w:lvl w:ilvl="1" w:tplc="D81A0422">
      <w:start w:val="1"/>
      <w:numFmt w:val="bullet"/>
      <w:lvlText w:val="o"/>
      <w:lvlJc w:val="left"/>
      <w:pPr>
        <w:ind w:left="1440" w:hanging="360"/>
      </w:pPr>
      <w:rPr>
        <w:rFonts w:hint="default" w:ascii="Courier New" w:hAnsi="Courier New"/>
      </w:rPr>
    </w:lvl>
    <w:lvl w:ilvl="2" w:tplc="DC0C425A">
      <w:start w:val="1"/>
      <w:numFmt w:val="bullet"/>
      <w:lvlText w:val=""/>
      <w:lvlJc w:val="left"/>
      <w:pPr>
        <w:ind w:left="2160" w:hanging="360"/>
      </w:pPr>
      <w:rPr>
        <w:rFonts w:hint="default" w:ascii="Wingdings" w:hAnsi="Wingdings"/>
      </w:rPr>
    </w:lvl>
    <w:lvl w:ilvl="3" w:tplc="EF263578">
      <w:start w:val="1"/>
      <w:numFmt w:val="bullet"/>
      <w:lvlText w:val=""/>
      <w:lvlJc w:val="left"/>
      <w:pPr>
        <w:ind w:left="2880" w:hanging="360"/>
      </w:pPr>
      <w:rPr>
        <w:rFonts w:hint="default" w:ascii="Symbol" w:hAnsi="Symbol"/>
      </w:rPr>
    </w:lvl>
    <w:lvl w:ilvl="4" w:tplc="AA808BB4">
      <w:start w:val="1"/>
      <w:numFmt w:val="bullet"/>
      <w:lvlText w:val="o"/>
      <w:lvlJc w:val="left"/>
      <w:pPr>
        <w:ind w:left="3600" w:hanging="360"/>
      </w:pPr>
      <w:rPr>
        <w:rFonts w:hint="default" w:ascii="Courier New" w:hAnsi="Courier New"/>
      </w:rPr>
    </w:lvl>
    <w:lvl w:ilvl="5" w:tplc="FF56477C">
      <w:start w:val="1"/>
      <w:numFmt w:val="bullet"/>
      <w:lvlText w:val=""/>
      <w:lvlJc w:val="left"/>
      <w:pPr>
        <w:ind w:left="4320" w:hanging="360"/>
      </w:pPr>
      <w:rPr>
        <w:rFonts w:hint="default" w:ascii="Wingdings" w:hAnsi="Wingdings"/>
      </w:rPr>
    </w:lvl>
    <w:lvl w:ilvl="6" w:tplc="ED14C5B6">
      <w:start w:val="1"/>
      <w:numFmt w:val="bullet"/>
      <w:lvlText w:val=""/>
      <w:lvlJc w:val="left"/>
      <w:pPr>
        <w:ind w:left="5040" w:hanging="360"/>
      </w:pPr>
      <w:rPr>
        <w:rFonts w:hint="default" w:ascii="Symbol" w:hAnsi="Symbol"/>
      </w:rPr>
    </w:lvl>
    <w:lvl w:ilvl="7" w:tplc="48ECE92A">
      <w:start w:val="1"/>
      <w:numFmt w:val="bullet"/>
      <w:lvlText w:val="o"/>
      <w:lvlJc w:val="left"/>
      <w:pPr>
        <w:ind w:left="5760" w:hanging="360"/>
      </w:pPr>
      <w:rPr>
        <w:rFonts w:hint="default" w:ascii="Courier New" w:hAnsi="Courier New"/>
      </w:rPr>
    </w:lvl>
    <w:lvl w:ilvl="8" w:tplc="75E8B2E2">
      <w:start w:val="1"/>
      <w:numFmt w:val="bullet"/>
      <w:lvlText w:val=""/>
      <w:lvlJc w:val="left"/>
      <w:pPr>
        <w:ind w:left="6480" w:hanging="360"/>
      </w:pPr>
      <w:rPr>
        <w:rFonts w:hint="default" w:ascii="Wingdings" w:hAnsi="Wingdings"/>
      </w:rPr>
    </w:lvl>
  </w:abstractNum>
  <w:num w:numId="1" w16cid:durableId="1339774998">
    <w:abstractNumId w:val="0"/>
  </w:num>
  <w:num w:numId="2" w16cid:durableId="750858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490"/>
    <w:rsid w:val="00022FA0"/>
    <w:rsid w:val="00024C23"/>
    <w:rsid w:val="0003699E"/>
    <w:rsid w:val="00051841"/>
    <w:rsid w:val="00084047"/>
    <w:rsid w:val="00085B3C"/>
    <w:rsid w:val="00094EFD"/>
    <w:rsid w:val="00095B68"/>
    <w:rsid w:val="000B787E"/>
    <w:rsid w:val="000C1F29"/>
    <w:rsid w:val="000C5E6F"/>
    <w:rsid w:val="000E3A8D"/>
    <w:rsid w:val="0012135F"/>
    <w:rsid w:val="00121B40"/>
    <w:rsid w:val="0013099A"/>
    <w:rsid w:val="00136883"/>
    <w:rsid w:val="00141E01"/>
    <w:rsid w:val="00152382"/>
    <w:rsid w:val="00153CB7"/>
    <w:rsid w:val="00156642"/>
    <w:rsid w:val="00167852"/>
    <w:rsid w:val="00167C42"/>
    <w:rsid w:val="00183371"/>
    <w:rsid w:val="001A0843"/>
    <w:rsid w:val="001A0E8E"/>
    <w:rsid w:val="001A590C"/>
    <w:rsid w:val="001C40BE"/>
    <w:rsid w:val="00201415"/>
    <w:rsid w:val="00245ECC"/>
    <w:rsid w:val="00252EE0"/>
    <w:rsid w:val="00255A0D"/>
    <w:rsid w:val="0027394B"/>
    <w:rsid w:val="002740A1"/>
    <w:rsid w:val="00274242"/>
    <w:rsid w:val="00297EEF"/>
    <w:rsid w:val="002C46EE"/>
    <w:rsid w:val="002E55AB"/>
    <w:rsid w:val="002F1DB7"/>
    <w:rsid w:val="002F43B3"/>
    <w:rsid w:val="00313084"/>
    <w:rsid w:val="0031320A"/>
    <w:rsid w:val="00313CFF"/>
    <w:rsid w:val="0031668A"/>
    <w:rsid w:val="00331197"/>
    <w:rsid w:val="0033419D"/>
    <w:rsid w:val="00337274"/>
    <w:rsid w:val="003428B7"/>
    <w:rsid w:val="00352BC6"/>
    <w:rsid w:val="003669BB"/>
    <w:rsid w:val="003875A1"/>
    <w:rsid w:val="00391726"/>
    <w:rsid w:val="003A07F4"/>
    <w:rsid w:val="003B1BF3"/>
    <w:rsid w:val="003C7777"/>
    <w:rsid w:val="003D6CDD"/>
    <w:rsid w:val="003E157B"/>
    <w:rsid w:val="003F0100"/>
    <w:rsid w:val="00416FA2"/>
    <w:rsid w:val="00424577"/>
    <w:rsid w:val="004367EA"/>
    <w:rsid w:val="00437CF7"/>
    <w:rsid w:val="004444D4"/>
    <w:rsid w:val="00445F46"/>
    <w:rsid w:val="00456C61"/>
    <w:rsid w:val="004646E5"/>
    <w:rsid w:val="00483AAE"/>
    <w:rsid w:val="00497E5D"/>
    <w:rsid w:val="004B5CF2"/>
    <w:rsid w:val="004E595F"/>
    <w:rsid w:val="004E64B8"/>
    <w:rsid w:val="004F052F"/>
    <w:rsid w:val="004F2933"/>
    <w:rsid w:val="00507702"/>
    <w:rsid w:val="00510801"/>
    <w:rsid w:val="005108DF"/>
    <w:rsid w:val="00533FBE"/>
    <w:rsid w:val="00537490"/>
    <w:rsid w:val="00545307"/>
    <w:rsid w:val="0055211E"/>
    <w:rsid w:val="00553589"/>
    <w:rsid w:val="00554705"/>
    <w:rsid w:val="00563EB8"/>
    <w:rsid w:val="005641F8"/>
    <w:rsid w:val="00573E75"/>
    <w:rsid w:val="00574838"/>
    <w:rsid w:val="00577423"/>
    <w:rsid w:val="005935D3"/>
    <w:rsid w:val="005B6DA5"/>
    <w:rsid w:val="005C5C69"/>
    <w:rsid w:val="005D72AB"/>
    <w:rsid w:val="005E50EE"/>
    <w:rsid w:val="00602564"/>
    <w:rsid w:val="00650DA3"/>
    <w:rsid w:val="00657ACA"/>
    <w:rsid w:val="0067356B"/>
    <w:rsid w:val="0067721E"/>
    <w:rsid w:val="00687A5E"/>
    <w:rsid w:val="006909E5"/>
    <w:rsid w:val="006A7F43"/>
    <w:rsid w:val="006B1756"/>
    <w:rsid w:val="006B4D4E"/>
    <w:rsid w:val="006C5A6A"/>
    <w:rsid w:val="006D182F"/>
    <w:rsid w:val="006D3E6A"/>
    <w:rsid w:val="007020B0"/>
    <w:rsid w:val="00744712"/>
    <w:rsid w:val="00770C8C"/>
    <w:rsid w:val="0077536E"/>
    <w:rsid w:val="0078745D"/>
    <w:rsid w:val="00792978"/>
    <w:rsid w:val="007949B9"/>
    <w:rsid w:val="00794FB5"/>
    <w:rsid w:val="007971E3"/>
    <w:rsid w:val="007A717E"/>
    <w:rsid w:val="007C3456"/>
    <w:rsid w:val="007D7D9B"/>
    <w:rsid w:val="007F0718"/>
    <w:rsid w:val="007F329D"/>
    <w:rsid w:val="007F7339"/>
    <w:rsid w:val="00803688"/>
    <w:rsid w:val="00804D3B"/>
    <w:rsid w:val="00805CBA"/>
    <w:rsid w:val="0081038A"/>
    <w:rsid w:val="008144B6"/>
    <w:rsid w:val="00822FE0"/>
    <w:rsid w:val="008748C0"/>
    <w:rsid w:val="008778C3"/>
    <w:rsid w:val="00887EDC"/>
    <w:rsid w:val="008C3002"/>
    <w:rsid w:val="008D099F"/>
    <w:rsid w:val="008D2901"/>
    <w:rsid w:val="008F2FE9"/>
    <w:rsid w:val="0090628F"/>
    <w:rsid w:val="00926D7A"/>
    <w:rsid w:val="00951D0E"/>
    <w:rsid w:val="009526D3"/>
    <w:rsid w:val="0096295E"/>
    <w:rsid w:val="00967AB3"/>
    <w:rsid w:val="00977D71"/>
    <w:rsid w:val="0099176F"/>
    <w:rsid w:val="009A789C"/>
    <w:rsid w:val="009B25CF"/>
    <w:rsid w:val="009B6824"/>
    <w:rsid w:val="009C5459"/>
    <w:rsid w:val="009C583B"/>
    <w:rsid w:val="009E6058"/>
    <w:rsid w:val="00A02D21"/>
    <w:rsid w:val="00A074F8"/>
    <w:rsid w:val="00A24898"/>
    <w:rsid w:val="00A304C6"/>
    <w:rsid w:val="00A31A73"/>
    <w:rsid w:val="00A37087"/>
    <w:rsid w:val="00A4221B"/>
    <w:rsid w:val="00A44B03"/>
    <w:rsid w:val="00A507D8"/>
    <w:rsid w:val="00A74416"/>
    <w:rsid w:val="00A8373D"/>
    <w:rsid w:val="00A97A09"/>
    <w:rsid w:val="00AA30B1"/>
    <w:rsid w:val="00AD1FD2"/>
    <w:rsid w:val="00AD3D83"/>
    <w:rsid w:val="00AE5CF4"/>
    <w:rsid w:val="00AE6362"/>
    <w:rsid w:val="00B04387"/>
    <w:rsid w:val="00B12B05"/>
    <w:rsid w:val="00B228F9"/>
    <w:rsid w:val="00B268B9"/>
    <w:rsid w:val="00B275D7"/>
    <w:rsid w:val="00B45817"/>
    <w:rsid w:val="00B53FFC"/>
    <w:rsid w:val="00B858D2"/>
    <w:rsid w:val="00BA2CEE"/>
    <w:rsid w:val="00BA4714"/>
    <w:rsid w:val="00BB6DCE"/>
    <w:rsid w:val="00BD078D"/>
    <w:rsid w:val="00BE1926"/>
    <w:rsid w:val="00BE692F"/>
    <w:rsid w:val="00C01FD8"/>
    <w:rsid w:val="00C06697"/>
    <w:rsid w:val="00C12F8A"/>
    <w:rsid w:val="00C169E5"/>
    <w:rsid w:val="00C22CE4"/>
    <w:rsid w:val="00C43411"/>
    <w:rsid w:val="00C43F4E"/>
    <w:rsid w:val="00C6269B"/>
    <w:rsid w:val="00C7650E"/>
    <w:rsid w:val="00C82DB9"/>
    <w:rsid w:val="00C84854"/>
    <w:rsid w:val="00C91714"/>
    <w:rsid w:val="00CA384C"/>
    <w:rsid w:val="00CA7D34"/>
    <w:rsid w:val="00CB6C66"/>
    <w:rsid w:val="00CC69F3"/>
    <w:rsid w:val="00D12B51"/>
    <w:rsid w:val="00D31CAE"/>
    <w:rsid w:val="00D429D6"/>
    <w:rsid w:val="00D54AD8"/>
    <w:rsid w:val="00D62438"/>
    <w:rsid w:val="00D63F65"/>
    <w:rsid w:val="00D721C8"/>
    <w:rsid w:val="00D8299E"/>
    <w:rsid w:val="00D854D1"/>
    <w:rsid w:val="00DB33F6"/>
    <w:rsid w:val="00DB41B9"/>
    <w:rsid w:val="00DC0AFC"/>
    <w:rsid w:val="00DC0E0C"/>
    <w:rsid w:val="00DC1085"/>
    <w:rsid w:val="00DC1918"/>
    <w:rsid w:val="00DC2ECF"/>
    <w:rsid w:val="00DD14AD"/>
    <w:rsid w:val="00DF35FE"/>
    <w:rsid w:val="00E02574"/>
    <w:rsid w:val="00E03272"/>
    <w:rsid w:val="00E100B4"/>
    <w:rsid w:val="00E24335"/>
    <w:rsid w:val="00E27A2D"/>
    <w:rsid w:val="00E36752"/>
    <w:rsid w:val="00E404E6"/>
    <w:rsid w:val="00E434C9"/>
    <w:rsid w:val="00E43E85"/>
    <w:rsid w:val="00E50C22"/>
    <w:rsid w:val="00E51138"/>
    <w:rsid w:val="00E52680"/>
    <w:rsid w:val="00E576FE"/>
    <w:rsid w:val="00E63C61"/>
    <w:rsid w:val="00E64317"/>
    <w:rsid w:val="00E84AD9"/>
    <w:rsid w:val="00E90A24"/>
    <w:rsid w:val="00EA2D34"/>
    <w:rsid w:val="00EA40CC"/>
    <w:rsid w:val="00EB02E0"/>
    <w:rsid w:val="00EF0C35"/>
    <w:rsid w:val="00EF15E6"/>
    <w:rsid w:val="00F01EF4"/>
    <w:rsid w:val="00F118B0"/>
    <w:rsid w:val="00F151A3"/>
    <w:rsid w:val="00F36E72"/>
    <w:rsid w:val="00F37EA6"/>
    <w:rsid w:val="00F543E3"/>
    <w:rsid w:val="00F629B3"/>
    <w:rsid w:val="00F6509D"/>
    <w:rsid w:val="00F72FA3"/>
    <w:rsid w:val="00F83652"/>
    <w:rsid w:val="00FA1BCF"/>
    <w:rsid w:val="00FA7FB5"/>
    <w:rsid w:val="00FC22D0"/>
    <w:rsid w:val="00FC6CF1"/>
    <w:rsid w:val="00FD0E9D"/>
    <w:rsid w:val="00FD2312"/>
    <w:rsid w:val="00FE7333"/>
    <w:rsid w:val="00FF7B3F"/>
    <w:rsid w:val="01ED608C"/>
    <w:rsid w:val="021778D7"/>
    <w:rsid w:val="021F216E"/>
    <w:rsid w:val="02449CD0"/>
    <w:rsid w:val="0265074D"/>
    <w:rsid w:val="02962F60"/>
    <w:rsid w:val="0301BA44"/>
    <w:rsid w:val="03FBA00D"/>
    <w:rsid w:val="04D995C7"/>
    <w:rsid w:val="05602E11"/>
    <w:rsid w:val="0619CB4C"/>
    <w:rsid w:val="0661B9FA"/>
    <w:rsid w:val="0684B058"/>
    <w:rsid w:val="06A1F036"/>
    <w:rsid w:val="06F43EC4"/>
    <w:rsid w:val="073417F5"/>
    <w:rsid w:val="081F19E1"/>
    <w:rsid w:val="0980B347"/>
    <w:rsid w:val="0AC0248B"/>
    <w:rsid w:val="0AEF59C9"/>
    <w:rsid w:val="0B245E72"/>
    <w:rsid w:val="0C94A2F0"/>
    <w:rsid w:val="0D5C5962"/>
    <w:rsid w:val="0E618C3B"/>
    <w:rsid w:val="0F0C9CC9"/>
    <w:rsid w:val="0F2B1BDE"/>
    <w:rsid w:val="0F557D3E"/>
    <w:rsid w:val="0F5D0B49"/>
    <w:rsid w:val="0F5DBB91"/>
    <w:rsid w:val="102A4CF8"/>
    <w:rsid w:val="10639C5E"/>
    <w:rsid w:val="111C6C6B"/>
    <w:rsid w:val="118E4763"/>
    <w:rsid w:val="11DCB36E"/>
    <w:rsid w:val="11F85DB0"/>
    <w:rsid w:val="121F36C6"/>
    <w:rsid w:val="1260D88E"/>
    <w:rsid w:val="131DEE0E"/>
    <w:rsid w:val="14410AF1"/>
    <w:rsid w:val="14857748"/>
    <w:rsid w:val="16AAC293"/>
    <w:rsid w:val="1751A648"/>
    <w:rsid w:val="179B4092"/>
    <w:rsid w:val="17A89D92"/>
    <w:rsid w:val="17D0BF2E"/>
    <w:rsid w:val="17E92B46"/>
    <w:rsid w:val="193D0A9B"/>
    <w:rsid w:val="1943E4B9"/>
    <w:rsid w:val="19490F15"/>
    <w:rsid w:val="1A068A33"/>
    <w:rsid w:val="1AD7CC6F"/>
    <w:rsid w:val="1AEA2BF4"/>
    <w:rsid w:val="1AF11084"/>
    <w:rsid w:val="1BEE19D5"/>
    <w:rsid w:val="1C00A2A1"/>
    <w:rsid w:val="1C7802EA"/>
    <w:rsid w:val="1D4C7ABC"/>
    <w:rsid w:val="1D8B2FA0"/>
    <w:rsid w:val="1E85086C"/>
    <w:rsid w:val="1F6347B2"/>
    <w:rsid w:val="1FA81411"/>
    <w:rsid w:val="20E7A2DF"/>
    <w:rsid w:val="21B62BFC"/>
    <w:rsid w:val="21F61556"/>
    <w:rsid w:val="22567C85"/>
    <w:rsid w:val="22CA04E0"/>
    <w:rsid w:val="240D90F5"/>
    <w:rsid w:val="240DBCE2"/>
    <w:rsid w:val="251C0B80"/>
    <w:rsid w:val="25993BE8"/>
    <w:rsid w:val="27053207"/>
    <w:rsid w:val="28199E9F"/>
    <w:rsid w:val="284520E4"/>
    <w:rsid w:val="284F49DD"/>
    <w:rsid w:val="2895612D"/>
    <w:rsid w:val="28E9858B"/>
    <w:rsid w:val="29119A7B"/>
    <w:rsid w:val="2980B6DF"/>
    <w:rsid w:val="2A01ADFD"/>
    <w:rsid w:val="2A1DA575"/>
    <w:rsid w:val="2A23208A"/>
    <w:rsid w:val="2B10252E"/>
    <w:rsid w:val="2B7DCDE6"/>
    <w:rsid w:val="2BD8912A"/>
    <w:rsid w:val="2E72324E"/>
    <w:rsid w:val="2FC6AFA1"/>
    <w:rsid w:val="2FF4C812"/>
    <w:rsid w:val="30D2CD4E"/>
    <w:rsid w:val="30DA8DDB"/>
    <w:rsid w:val="3166E553"/>
    <w:rsid w:val="31709985"/>
    <w:rsid w:val="31980484"/>
    <w:rsid w:val="31B70B95"/>
    <w:rsid w:val="3299FD2E"/>
    <w:rsid w:val="32ADAAF6"/>
    <w:rsid w:val="3317E71D"/>
    <w:rsid w:val="3329B02C"/>
    <w:rsid w:val="354A56EF"/>
    <w:rsid w:val="3575C376"/>
    <w:rsid w:val="36159835"/>
    <w:rsid w:val="3622B505"/>
    <w:rsid w:val="36A0253E"/>
    <w:rsid w:val="36FBD366"/>
    <w:rsid w:val="3702E683"/>
    <w:rsid w:val="387BE15F"/>
    <w:rsid w:val="38F3069B"/>
    <w:rsid w:val="39E5AD7F"/>
    <w:rsid w:val="3A6792F0"/>
    <w:rsid w:val="3CDA3AB1"/>
    <w:rsid w:val="3DFDA8B3"/>
    <w:rsid w:val="3EA1690F"/>
    <w:rsid w:val="3ECC7D5F"/>
    <w:rsid w:val="3EE0057A"/>
    <w:rsid w:val="3EE2A2D4"/>
    <w:rsid w:val="3EF52F69"/>
    <w:rsid w:val="3F99161F"/>
    <w:rsid w:val="3FA36954"/>
    <w:rsid w:val="3FFA1AC3"/>
    <w:rsid w:val="40B24F8D"/>
    <w:rsid w:val="41B1CB94"/>
    <w:rsid w:val="4284C48D"/>
    <w:rsid w:val="42D39D0B"/>
    <w:rsid w:val="4380D4FD"/>
    <w:rsid w:val="43F7CB51"/>
    <w:rsid w:val="446170C7"/>
    <w:rsid w:val="44C021D2"/>
    <w:rsid w:val="4608A612"/>
    <w:rsid w:val="469F9A50"/>
    <w:rsid w:val="46D40A16"/>
    <w:rsid w:val="47853A3C"/>
    <w:rsid w:val="4792328D"/>
    <w:rsid w:val="47F71378"/>
    <w:rsid w:val="48647CD8"/>
    <w:rsid w:val="4A108BFC"/>
    <w:rsid w:val="4BE30841"/>
    <w:rsid w:val="4BFC8F45"/>
    <w:rsid w:val="4CC77F92"/>
    <w:rsid w:val="4CDDFD23"/>
    <w:rsid w:val="4D10F08C"/>
    <w:rsid w:val="4D1446E3"/>
    <w:rsid w:val="4D842DEF"/>
    <w:rsid w:val="4E51B217"/>
    <w:rsid w:val="4EA85A2B"/>
    <w:rsid w:val="4FBCB652"/>
    <w:rsid w:val="507385FE"/>
    <w:rsid w:val="50F1DE52"/>
    <w:rsid w:val="5137FA03"/>
    <w:rsid w:val="517A94C0"/>
    <w:rsid w:val="517FDFE3"/>
    <w:rsid w:val="51B63315"/>
    <w:rsid w:val="52080990"/>
    <w:rsid w:val="52A866B3"/>
    <w:rsid w:val="53491412"/>
    <w:rsid w:val="538B03E5"/>
    <w:rsid w:val="5515484F"/>
    <w:rsid w:val="5547D61B"/>
    <w:rsid w:val="5550546F"/>
    <w:rsid w:val="5586E9B2"/>
    <w:rsid w:val="561D781E"/>
    <w:rsid w:val="5750A8AF"/>
    <w:rsid w:val="5790A825"/>
    <w:rsid w:val="5996D661"/>
    <w:rsid w:val="5C25A517"/>
    <w:rsid w:val="5C442E6E"/>
    <w:rsid w:val="5C5873C0"/>
    <w:rsid w:val="5C8988E5"/>
    <w:rsid w:val="5CA38CBE"/>
    <w:rsid w:val="5D1B1139"/>
    <w:rsid w:val="5E4DA44A"/>
    <w:rsid w:val="5F2F79CD"/>
    <w:rsid w:val="61060959"/>
    <w:rsid w:val="623B10DF"/>
    <w:rsid w:val="648C21D4"/>
    <w:rsid w:val="64918807"/>
    <w:rsid w:val="655C6F55"/>
    <w:rsid w:val="67635D74"/>
    <w:rsid w:val="68E5FD1F"/>
    <w:rsid w:val="69F00970"/>
    <w:rsid w:val="69F7FC05"/>
    <w:rsid w:val="6C76E38F"/>
    <w:rsid w:val="6C81629D"/>
    <w:rsid w:val="6CAF2A1B"/>
    <w:rsid w:val="6CB08E97"/>
    <w:rsid w:val="6D60DCDE"/>
    <w:rsid w:val="6D65878B"/>
    <w:rsid w:val="6DDF2330"/>
    <w:rsid w:val="6F037C85"/>
    <w:rsid w:val="6F4F07BE"/>
    <w:rsid w:val="6FE7966A"/>
    <w:rsid w:val="7016E409"/>
    <w:rsid w:val="71AC7CB7"/>
    <w:rsid w:val="723804E2"/>
    <w:rsid w:val="7282EED3"/>
    <w:rsid w:val="72B6EECC"/>
    <w:rsid w:val="72C115B1"/>
    <w:rsid w:val="7387DD1D"/>
    <w:rsid w:val="74A8651A"/>
    <w:rsid w:val="74CF99F4"/>
    <w:rsid w:val="7576FCD8"/>
    <w:rsid w:val="761B3D0B"/>
    <w:rsid w:val="7655E6B7"/>
    <w:rsid w:val="770A6F8D"/>
    <w:rsid w:val="7712E9FA"/>
    <w:rsid w:val="7748D445"/>
    <w:rsid w:val="77648B5A"/>
    <w:rsid w:val="776AEF63"/>
    <w:rsid w:val="77BBBEA4"/>
    <w:rsid w:val="77DAC8BE"/>
    <w:rsid w:val="77E60705"/>
    <w:rsid w:val="785F78C8"/>
    <w:rsid w:val="7899DA81"/>
    <w:rsid w:val="78EB0FE3"/>
    <w:rsid w:val="79163607"/>
    <w:rsid w:val="79E626CA"/>
    <w:rsid w:val="7BA4DA90"/>
    <w:rsid w:val="7BBEF604"/>
    <w:rsid w:val="7C93BF7D"/>
    <w:rsid w:val="7CB7BC5F"/>
    <w:rsid w:val="7CC74489"/>
    <w:rsid w:val="7D29AE93"/>
    <w:rsid w:val="7D35BB22"/>
    <w:rsid w:val="7D4CADC1"/>
    <w:rsid w:val="7DA3B185"/>
    <w:rsid w:val="7E9CE2B0"/>
    <w:rsid w:val="7F7A4B3B"/>
    <w:rsid w:val="7F91442C"/>
    <w:rsid w:val="7FD1815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39125C7F-E420-4631-AD92-1CDFD05F9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9526D3"/>
    <w:pPr>
      <w:spacing w:before="100" w:beforeAutospacing="1" w:after="100" w:afterAutospacing="1" w:line="240" w:lineRule="auto"/>
    </w:pPr>
    <w:rPr>
      <w:rFonts w:ascii="Times New Roman" w:hAnsi="Times New Roman" w:eastAsia="Times New Roman" w:cs="Times New Roman"/>
      <w:lang w:eastAsia="en-GB"/>
    </w:rPr>
  </w:style>
  <w:style w:type="character" w:styleId="PlaceholderText">
    <w:name w:val="Placeholder Text"/>
    <w:basedOn w:val="DefaultParagraphFont"/>
    <w:uiPriority w:val="99"/>
    <w:semiHidden/>
    <w:rsid w:val="00E64317"/>
    <w:rPr>
      <w:color w:val="666666"/>
    </w:rPr>
  </w:style>
  <w:style w:type="character" w:styleId="UnresolvedMention">
    <w:name w:val="Unresolved Mention"/>
    <w:basedOn w:val="DefaultParagraphFont"/>
    <w:uiPriority w:val="99"/>
    <w:semiHidden/>
    <w:unhideWhenUsed/>
    <w:rsid w:val="00DF35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emf" Id="rId13"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rev.com/onlinevoicerecorder"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oleObject" Target="embeddings/oleObject2.bin"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oleObject" Target="embeddings/oleObject1.bin" Id="rId14" /><Relationship Type="http://schemas.openxmlformats.org/officeDocument/2006/relationships/theme" Target="theme/theme1.xml" Id="rId22" /><Relationship Type="http://schemas.openxmlformats.org/officeDocument/2006/relationships/hyperlink" Target="https://www.cqc.org.uk/sites/default/files/20210208_InnovationPrinciples_report.pdf" TargetMode="External" Id="Rb865d961a84b463a" /><Relationship Type="http://schemas.openxmlformats.org/officeDocument/2006/relationships/hyperlink" Target="https://www.england.nhs.uk/publication/delivering-a-digital-first-primary-care-system/" TargetMode="External" Id="R822d3b2263f64a92" /><Relationship Type="http://schemas.openxmlformats.org/officeDocument/2006/relationships/hyperlink" Target="https://www.nhsstaffsurveys.com/" TargetMode="External" Id="R8fabae7d6ea2408b" /><Relationship Type="http://schemas.openxmlformats.org/officeDocument/2006/relationships/hyperlink" Target="https://www.england.nhs.uk/virtual-wards/" TargetMode="External" Id="Rd1eb747230d4449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d0108761b9dd3d5847913039fe5bce4">
  <xsd:schema xmlns:xsd="http://www.w3.org/2001/XMLSchema" xmlns:xs="http://www.w3.org/2001/XMLSchema" xmlns:p="http://schemas.microsoft.com/office/2006/metadata/properties" xmlns:ns3="0085e1a2-9cbf-4b92-866b-21f3c89040b6" targetNamespace="http://schemas.microsoft.com/office/2006/metadata/properties" ma:root="true" ma:fieldsID="095501d76dab67054f5192fdc0d2ae4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B4AD8-FECC-41DF-8489-DA9E52F572D8}">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79E7FBB-6145-4376-8481-940D8459E3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786A5B-7E83-47A8-B6DB-73BF7D95AA1B}">
  <ds:schemaRefs>
    <ds:schemaRef ds:uri="http://schemas.microsoft.com/sharepoint/v3/contenttype/forms"/>
  </ds:schemaRefs>
</ds:datastoreItem>
</file>

<file path=customXml/itemProps4.xml><?xml version="1.0" encoding="utf-8"?>
<ds:datastoreItem xmlns:ds="http://schemas.openxmlformats.org/officeDocument/2006/customXml" ds:itemID="{3A68197D-CB2A-4F32-8E8F-7296CC5F600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Nazema Bibi (2333305)</lastModifiedBy>
  <revision>66</revision>
  <dcterms:created xsi:type="dcterms:W3CDTF">2026-01-24T00:29:00.0000000Z</dcterms:created>
  <dcterms:modified xsi:type="dcterms:W3CDTF">2026-03-24T23:34:51.5037029Z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