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B49BE" w14:textId="77777777" w:rsidR="00C83B81" w:rsidRDefault="00C83B81" w:rsidP="00A5124E">
      <w:pPr>
        <w:rPr>
          <w:rFonts w:ascii="Times New Roman" w:hAnsi="Times New Roman" w:cs="Times New Roman"/>
        </w:rPr>
      </w:pPr>
    </w:p>
    <w:p w14:paraId="5A999918" w14:textId="77777777" w:rsidR="00C83B81" w:rsidRDefault="00C83B81" w:rsidP="00A5124E">
      <w:pPr>
        <w:rPr>
          <w:rFonts w:ascii="Times New Roman" w:hAnsi="Times New Roman" w:cs="Times New Roman"/>
        </w:rPr>
      </w:pPr>
    </w:p>
    <w:p w14:paraId="48809186" w14:textId="3F03E60F" w:rsidR="001F5EC7" w:rsidRDefault="00D91FA6" w:rsidP="00A5124E">
      <w:pPr>
        <w:rPr>
          <w:rFonts w:ascii="Times New Roman" w:hAnsi="Times New Roman" w:cs="Times New Roman"/>
        </w:rPr>
      </w:pPr>
      <w:r>
        <w:rPr>
          <w:rFonts w:cstheme="minorHAnsi"/>
          <w:b/>
          <w:bCs/>
          <w:i/>
          <w:iCs/>
          <w:noProof/>
          <w:color w:val="0D0D0D"/>
          <w:bdr w:val="single" w:sz="2" w:space="0" w:color="E3E3E3" w:frame="1"/>
        </w:rPr>
        <w:drawing>
          <wp:anchor distT="0" distB="0" distL="114300" distR="114300" simplePos="0" relativeHeight="251659264" behindDoc="0" locked="0" layoutInCell="1" allowOverlap="1" wp14:anchorId="139DB394" wp14:editId="7101F22E">
            <wp:simplePos x="0" y="0"/>
            <wp:positionH relativeFrom="column">
              <wp:posOffset>977900</wp:posOffset>
            </wp:positionH>
            <wp:positionV relativeFrom="paragraph">
              <wp:posOffset>169545</wp:posOffset>
            </wp:positionV>
            <wp:extent cx="3997325" cy="2248535"/>
            <wp:effectExtent l="0" t="0" r="3175" b="0"/>
            <wp:wrapSquare wrapText="bothSides"/>
            <wp:docPr id="11" name="Picture 1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97325" cy="2248535"/>
                    </a:xfrm>
                    <a:prstGeom prst="rect">
                      <a:avLst/>
                    </a:prstGeom>
                  </pic:spPr>
                </pic:pic>
              </a:graphicData>
            </a:graphic>
          </wp:anchor>
        </w:drawing>
      </w:r>
    </w:p>
    <w:p w14:paraId="619221AA" w14:textId="77777777" w:rsidR="001F5EC7" w:rsidRDefault="001F5EC7" w:rsidP="00A5124E">
      <w:pPr>
        <w:rPr>
          <w:rFonts w:ascii="Times New Roman" w:hAnsi="Times New Roman" w:cs="Times New Roman"/>
        </w:rPr>
      </w:pPr>
    </w:p>
    <w:p w14:paraId="4ACA7215" w14:textId="77777777" w:rsidR="001F5EC7" w:rsidRDefault="001F5EC7" w:rsidP="00A5124E">
      <w:pPr>
        <w:rPr>
          <w:rFonts w:ascii="Times New Roman" w:hAnsi="Times New Roman" w:cs="Times New Roman"/>
        </w:rPr>
      </w:pPr>
    </w:p>
    <w:p w14:paraId="16198CFE" w14:textId="77777777" w:rsidR="001F5EC7" w:rsidRDefault="001F5EC7" w:rsidP="001F5EC7">
      <w:pPr>
        <w:jc w:val="center"/>
        <w:rPr>
          <w:b/>
          <w:bCs/>
          <w:sz w:val="44"/>
          <w:szCs w:val="44"/>
        </w:rPr>
      </w:pPr>
    </w:p>
    <w:p w14:paraId="1C24A169" w14:textId="311BE47E" w:rsidR="001F5EC7" w:rsidRDefault="001F5EC7" w:rsidP="001F5EC7">
      <w:pPr>
        <w:jc w:val="center"/>
        <w:rPr>
          <w:b/>
          <w:bCs/>
          <w:sz w:val="44"/>
          <w:szCs w:val="44"/>
        </w:rPr>
      </w:pPr>
      <w:r w:rsidRPr="00FC0CC0">
        <w:rPr>
          <w:b/>
          <w:bCs/>
          <w:sz w:val="44"/>
          <w:szCs w:val="44"/>
        </w:rPr>
        <w:t>Module name: Leadership and Management</w:t>
      </w:r>
      <w:r>
        <w:rPr>
          <w:b/>
          <w:bCs/>
          <w:sz w:val="44"/>
          <w:szCs w:val="44"/>
        </w:rPr>
        <w:t xml:space="preserve">, </w:t>
      </w:r>
    </w:p>
    <w:p w14:paraId="3ADDC627" w14:textId="2EB1FC38" w:rsidR="001F5EC7" w:rsidRPr="00FC0CC0" w:rsidRDefault="001F5EC7" w:rsidP="001F5EC7">
      <w:pPr>
        <w:jc w:val="center"/>
        <w:rPr>
          <w:b/>
          <w:bCs/>
          <w:sz w:val="44"/>
          <w:szCs w:val="44"/>
        </w:rPr>
      </w:pPr>
      <w:r>
        <w:rPr>
          <w:b/>
          <w:bCs/>
          <w:sz w:val="44"/>
          <w:szCs w:val="44"/>
        </w:rPr>
        <w:t>Theory and practice</w:t>
      </w:r>
    </w:p>
    <w:p w14:paraId="4450EBDF" w14:textId="77777777" w:rsidR="001F5EC7" w:rsidRDefault="001F5EC7" w:rsidP="001F5EC7">
      <w:pPr>
        <w:jc w:val="center"/>
        <w:rPr>
          <w:b/>
          <w:bCs/>
          <w:sz w:val="40"/>
          <w:szCs w:val="40"/>
        </w:rPr>
      </w:pPr>
    </w:p>
    <w:p w14:paraId="6F75A2B9" w14:textId="77777777" w:rsidR="001F5EC7" w:rsidRDefault="001F5EC7" w:rsidP="001F5EC7">
      <w:pPr>
        <w:jc w:val="center"/>
        <w:rPr>
          <w:b/>
          <w:bCs/>
          <w:sz w:val="40"/>
          <w:szCs w:val="40"/>
        </w:rPr>
      </w:pPr>
    </w:p>
    <w:p w14:paraId="0EF095CF" w14:textId="5592D017" w:rsidR="001F5EC7" w:rsidRDefault="001F5EC7" w:rsidP="001F5EC7">
      <w:pPr>
        <w:jc w:val="center"/>
        <w:rPr>
          <w:b/>
          <w:bCs/>
          <w:sz w:val="40"/>
          <w:szCs w:val="40"/>
        </w:rPr>
      </w:pPr>
      <w:r>
        <w:rPr>
          <w:b/>
          <w:bCs/>
          <w:sz w:val="40"/>
          <w:szCs w:val="40"/>
        </w:rPr>
        <w:t>Essay</w:t>
      </w:r>
    </w:p>
    <w:p w14:paraId="3EAFF0C1" w14:textId="77777777" w:rsidR="001F5EC7" w:rsidRPr="00FC0CC0" w:rsidRDefault="001F5EC7" w:rsidP="001F5EC7">
      <w:pPr>
        <w:jc w:val="center"/>
        <w:rPr>
          <w:b/>
          <w:bCs/>
          <w:sz w:val="40"/>
          <w:szCs w:val="40"/>
        </w:rPr>
      </w:pPr>
    </w:p>
    <w:p w14:paraId="7EB3EBAF" w14:textId="77777777" w:rsidR="001F5EC7" w:rsidRDefault="001F5EC7" w:rsidP="001F5EC7">
      <w:pPr>
        <w:jc w:val="center"/>
        <w:rPr>
          <w:b/>
          <w:bCs/>
          <w:sz w:val="44"/>
          <w:szCs w:val="44"/>
        </w:rPr>
      </w:pPr>
      <w:r w:rsidRPr="00FC0CC0">
        <w:rPr>
          <w:b/>
          <w:bCs/>
          <w:sz w:val="44"/>
          <w:szCs w:val="44"/>
        </w:rPr>
        <w:t>Module Code: LCBB6003</w:t>
      </w:r>
    </w:p>
    <w:p w14:paraId="6AC367DC" w14:textId="77777777" w:rsidR="001F5EC7" w:rsidRDefault="001F5EC7" w:rsidP="001F5EC7">
      <w:pPr>
        <w:jc w:val="center"/>
        <w:rPr>
          <w:b/>
          <w:bCs/>
          <w:sz w:val="44"/>
          <w:szCs w:val="44"/>
        </w:rPr>
      </w:pPr>
    </w:p>
    <w:p w14:paraId="3FB7ABA4" w14:textId="5AA6A1B2" w:rsidR="001F5EC7" w:rsidRDefault="001F5EC7" w:rsidP="001F5EC7">
      <w:pPr>
        <w:jc w:val="center"/>
        <w:rPr>
          <w:b/>
          <w:bCs/>
          <w:sz w:val="44"/>
          <w:szCs w:val="44"/>
        </w:rPr>
      </w:pPr>
      <w:r>
        <w:rPr>
          <w:b/>
          <w:bCs/>
          <w:sz w:val="44"/>
          <w:szCs w:val="44"/>
        </w:rPr>
        <w:t xml:space="preserve">University of Wales </w:t>
      </w:r>
    </w:p>
    <w:p w14:paraId="28BD8A44" w14:textId="7DEA2150" w:rsidR="001F5EC7" w:rsidRPr="00FC0CC0" w:rsidRDefault="001F5EC7" w:rsidP="001F5EC7">
      <w:pPr>
        <w:jc w:val="center"/>
        <w:rPr>
          <w:b/>
          <w:bCs/>
          <w:sz w:val="44"/>
          <w:szCs w:val="44"/>
        </w:rPr>
      </w:pPr>
      <w:r>
        <w:rPr>
          <w:b/>
          <w:bCs/>
          <w:sz w:val="44"/>
          <w:szCs w:val="44"/>
        </w:rPr>
        <w:t xml:space="preserve">Trinity Saint David </w:t>
      </w:r>
    </w:p>
    <w:p w14:paraId="57659507" w14:textId="77777777" w:rsidR="001F5EC7" w:rsidRPr="00566B23" w:rsidRDefault="001F5EC7" w:rsidP="001F5EC7">
      <w:pPr>
        <w:jc w:val="center"/>
      </w:pPr>
    </w:p>
    <w:p w14:paraId="062306B4" w14:textId="11F8A90E" w:rsidR="001F5EC7" w:rsidRPr="00566B23" w:rsidRDefault="001F5EC7" w:rsidP="001F5EC7"/>
    <w:p w14:paraId="72A21E9A" w14:textId="77777777" w:rsidR="001F5EC7" w:rsidRDefault="001F5EC7" w:rsidP="00D91FA6">
      <w:pPr>
        <w:rPr>
          <w:b/>
          <w:bCs/>
          <w:sz w:val="40"/>
          <w:szCs w:val="40"/>
        </w:rPr>
      </w:pPr>
    </w:p>
    <w:p w14:paraId="507CEC83" w14:textId="5B6D79D7" w:rsidR="001F5EC7" w:rsidRPr="00FC0CC0" w:rsidRDefault="001F5EC7" w:rsidP="001F5EC7">
      <w:pPr>
        <w:jc w:val="right"/>
        <w:rPr>
          <w:b/>
          <w:bCs/>
          <w:sz w:val="40"/>
          <w:szCs w:val="40"/>
        </w:rPr>
      </w:pPr>
      <w:r w:rsidRPr="00FC0CC0">
        <w:rPr>
          <w:b/>
          <w:bCs/>
          <w:sz w:val="40"/>
          <w:szCs w:val="40"/>
        </w:rPr>
        <w:t xml:space="preserve">Name: </w:t>
      </w:r>
      <w:r>
        <w:rPr>
          <w:b/>
          <w:bCs/>
          <w:sz w:val="40"/>
          <w:szCs w:val="40"/>
        </w:rPr>
        <w:t>Constantin Marian Grigoras</w:t>
      </w:r>
    </w:p>
    <w:p w14:paraId="638A2D16" w14:textId="447E01E7" w:rsidR="001F5EC7" w:rsidRPr="00FC0CC0" w:rsidRDefault="001F5EC7" w:rsidP="001F5EC7">
      <w:pPr>
        <w:jc w:val="right"/>
        <w:rPr>
          <w:b/>
          <w:bCs/>
          <w:sz w:val="32"/>
          <w:szCs w:val="32"/>
        </w:rPr>
      </w:pPr>
      <w:r w:rsidRPr="00FC0CC0">
        <w:rPr>
          <w:b/>
          <w:bCs/>
          <w:sz w:val="32"/>
          <w:szCs w:val="32"/>
        </w:rPr>
        <w:t>Student ID: 2124</w:t>
      </w:r>
      <w:r>
        <w:rPr>
          <w:b/>
          <w:bCs/>
          <w:sz w:val="32"/>
          <w:szCs w:val="32"/>
        </w:rPr>
        <w:t>074</w:t>
      </w:r>
    </w:p>
    <w:p w14:paraId="46F09A7B" w14:textId="77777777" w:rsidR="001F5EC7" w:rsidRPr="00566B23" w:rsidRDefault="001F5EC7" w:rsidP="001F5EC7">
      <w:pPr>
        <w:jc w:val="center"/>
      </w:pPr>
    </w:p>
    <w:p w14:paraId="17633355" w14:textId="77777777" w:rsidR="001F5EC7" w:rsidRPr="00566B23" w:rsidRDefault="001F5EC7" w:rsidP="001F5EC7">
      <w:pPr>
        <w:jc w:val="center"/>
      </w:pPr>
    </w:p>
    <w:p w14:paraId="53B504C4" w14:textId="77777777" w:rsidR="001F5EC7" w:rsidRPr="00FC0CC0" w:rsidRDefault="001F5EC7" w:rsidP="001F5EC7">
      <w:pPr>
        <w:rPr>
          <w:b/>
          <w:bCs/>
          <w:sz w:val="36"/>
          <w:szCs w:val="36"/>
        </w:rPr>
      </w:pPr>
      <w:r w:rsidRPr="00FC0CC0">
        <w:rPr>
          <w:b/>
          <w:bCs/>
          <w:sz w:val="36"/>
          <w:szCs w:val="36"/>
        </w:rPr>
        <w:t>Lecturer: Mr Afzal Munna</w:t>
      </w:r>
    </w:p>
    <w:p w14:paraId="6284B894" w14:textId="77777777" w:rsidR="001F5EC7" w:rsidRPr="00566B23" w:rsidRDefault="001F5EC7" w:rsidP="001F5EC7"/>
    <w:p w14:paraId="18A9FCC1" w14:textId="77777777" w:rsidR="001F5EC7" w:rsidRPr="00566B23" w:rsidRDefault="001F5EC7" w:rsidP="001F5EC7"/>
    <w:p w14:paraId="0DEB8680" w14:textId="77777777" w:rsidR="001F5EC7" w:rsidRDefault="001F5EC7" w:rsidP="00A5124E">
      <w:pPr>
        <w:rPr>
          <w:rFonts w:ascii="Times New Roman" w:hAnsi="Times New Roman" w:cs="Times New Roman"/>
        </w:rPr>
      </w:pPr>
    </w:p>
    <w:p w14:paraId="7C408D64" w14:textId="77777777" w:rsidR="001F5EC7" w:rsidRDefault="001F5EC7" w:rsidP="00A5124E">
      <w:pPr>
        <w:rPr>
          <w:rFonts w:ascii="Times New Roman" w:hAnsi="Times New Roman" w:cs="Times New Roman"/>
        </w:rPr>
      </w:pPr>
    </w:p>
    <w:p w14:paraId="071681BD" w14:textId="77777777" w:rsidR="001F5EC7" w:rsidRDefault="001F5EC7" w:rsidP="00A5124E">
      <w:pPr>
        <w:rPr>
          <w:rFonts w:ascii="Times New Roman" w:hAnsi="Times New Roman" w:cs="Times New Roman"/>
        </w:rPr>
      </w:pPr>
    </w:p>
    <w:p w14:paraId="3DB1F503" w14:textId="77777777" w:rsidR="001F5EC7" w:rsidRDefault="001F5EC7" w:rsidP="00A5124E">
      <w:pPr>
        <w:rPr>
          <w:rFonts w:ascii="Times New Roman" w:hAnsi="Times New Roman" w:cs="Times New Roman"/>
        </w:rPr>
      </w:pPr>
    </w:p>
    <w:p w14:paraId="02D6B871" w14:textId="77777777" w:rsidR="001F5EC7" w:rsidRDefault="001F5EC7" w:rsidP="00A5124E">
      <w:pPr>
        <w:rPr>
          <w:rFonts w:ascii="Times New Roman" w:hAnsi="Times New Roman" w:cs="Times New Roman"/>
        </w:rPr>
      </w:pPr>
    </w:p>
    <w:p w14:paraId="653109C4" w14:textId="77777777" w:rsidR="001F5EC7" w:rsidRDefault="001F5EC7" w:rsidP="00A5124E">
      <w:pPr>
        <w:rPr>
          <w:rFonts w:ascii="Times New Roman" w:hAnsi="Times New Roman" w:cs="Times New Roman"/>
        </w:rPr>
      </w:pPr>
    </w:p>
    <w:p w14:paraId="1D112361" w14:textId="77777777" w:rsidR="001F5EC7" w:rsidRPr="008A640A" w:rsidRDefault="001F5EC7" w:rsidP="008A640A">
      <w:pPr>
        <w:spacing w:line="360" w:lineRule="auto"/>
        <w:rPr>
          <w:rFonts w:ascii="Times New Roman" w:hAnsi="Times New Roman" w:cs="Times New Roman"/>
          <w:b/>
          <w:bCs/>
          <w:sz w:val="32"/>
          <w:szCs w:val="32"/>
        </w:rPr>
      </w:pPr>
    </w:p>
    <w:p w14:paraId="10876B45" w14:textId="25508528" w:rsidR="00C83B81" w:rsidRPr="008A640A" w:rsidRDefault="00C83B81" w:rsidP="008A640A">
      <w:pPr>
        <w:spacing w:line="360" w:lineRule="auto"/>
        <w:rPr>
          <w:rFonts w:ascii="Times New Roman" w:hAnsi="Times New Roman" w:cs="Times New Roman"/>
          <w:b/>
          <w:bCs/>
          <w:sz w:val="32"/>
          <w:szCs w:val="32"/>
        </w:rPr>
      </w:pPr>
      <w:r w:rsidRPr="008A640A">
        <w:rPr>
          <w:rFonts w:ascii="Times New Roman" w:hAnsi="Times New Roman" w:cs="Times New Roman"/>
          <w:b/>
          <w:bCs/>
          <w:sz w:val="32"/>
          <w:szCs w:val="32"/>
        </w:rPr>
        <w:t xml:space="preserve">Task 1 </w:t>
      </w:r>
    </w:p>
    <w:p w14:paraId="2A538862" w14:textId="77777777" w:rsidR="00C83B81" w:rsidRPr="008A640A" w:rsidRDefault="00C83B81" w:rsidP="008A640A">
      <w:pPr>
        <w:spacing w:line="360" w:lineRule="auto"/>
        <w:rPr>
          <w:rFonts w:ascii="Times New Roman" w:hAnsi="Times New Roman" w:cs="Times New Roman"/>
        </w:rPr>
      </w:pPr>
    </w:p>
    <w:p w14:paraId="6439A9DB" w14:textId="77777777" w:rsidR="00C83B81" w:rsidRPr="008A640A" w:rsidRDefault="00C83B81" w:rsidP="008A640A">
      <w:pPr>
        <w:spacing w:line="360" w:lineRule="auto"/>
        <w:rPr>
          <w:rFonts w:ascii="Times New Roman" w:hAnsi="Times New Roman" w:cs="Times New Roman"/>
        </w:rPr>
      </w:pPr>
    </w:p>
    <w:p w14:paraId="21868C86" w14:textId="77777777" w:rsidR="00C83B81" w:rsidRPr="008A640A" w:rsidRDefault="00C83B81" w:rsidP="008A640A">
      <w:pPr>
        <w:spacing w:line="360" w:lineRule="auto"/>
        <w:rPr>
          <w:rFonts w:ascii="Times New Roman" w:hAnsi="Times New Roman" w:cs="Times New Roman"/>
        </w:rPr>
      </w:pPr>
    </w:p>
    <w:p w14:paraId="717FEF1F" w14:textId="77777777" w:rsidR="00C83B81" w:rsidRPr="008A640A" w:rsidRDefault="00C83B81" w:rsidP="008A640A">
      <w:pPr>
        <w:spacing w:line="360" w:lineRule="auto"/>
        <w:rPr>
          <w:rFonts w:ascii="Times New Roman" w:hAnsi="Times New Roman" w:cs="Times New Roman"/>
        </w:rPr>
      </w:pPr>
    </w:p>
    <w:p w14:paraId="71C947E9" w14:textId="41C9B05E"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xml:space="preserve">The statement, "A manager can be a </w:t>
      </w:r>
      <w:proofErr w:type="gramStart"/>
      <w:r w:rsidRPr="008A640A">
        <w:rPr>
          <w:rFonts w:ascii="Times New Roman" w:hAnsi="Times New Roman" w:cs="Times New Roman"/>
        </w:rPr>
        <w:t>leader</w:t>
      </w:r>
      <w:proofErr w:type="gramEnd"/>
      <w:r w:rsidRPr="008A640A">
        <w:rPr>
          <w:rFonts w:ascii="Times New Roman" w:hAnsi="Times New Roman" w:cs="Times New Roman"/>
        </w:rPr>
        <w:t xml:space="preserve"> but a leader cannot be a manager," presents an interesting dichotomy between the roles of managers and leaders in the business world. To fully explore this claim, it is essential to delve into the theoretical distinctions between leadership and management, assess how these roles manifest in practice, and provide relevant business examples.</w:t>
      </w:r>
    </w:p>
    <w:p w14:paraId="51D8A9DC" w14:textId="77777777" w:rsidR="00A5124E" w:rsidRPr="008A640A" w:rsidRDefault="00A5124E" w:rsidP="008A640A">
      <w:pPr>
        <w:spacing w:line="360" w:lineRule="auto"/>
        <w:rPr>
          <w:rFonts w:ascii="Times New Roman" w:hAnsi="Times New Roman" w:cs="Times New Roman"/>
        </w:rPr>
      </w:pPr>
    </w:p>
    <w:p w14:paraId="55FA495D" w14:textId="77777777" w:rsidR="00A12FAF" w:rsidRPr="008A640A" w:rsidRDefault="00A12FAF" w:rsidP="008A640A">
      <w:pPr>
        <w:spacing w:line="360" w:lineRule="auto"/>
        <w:rPr>
          <w:rFonts w:ascii="Times New Roman" w:hAnsi="Times New Roman" w:cs="Times New Roman"/>
        </w:rPr>
      </w:pPr>
    </w:p>
    <w:p w14:paraId="7FF92C44" w14:textId="2883D29B" w:rsidR="00A5124E" w:rsidRPr="008A640A" w:rsidRDefault="00A5124E" w:rsidP="008A640A">
      <w:pPr>
        <w:spacing w:line="360" w:lineRule="auto"/>
        <w:rPr>
          <w:rFonts w:ascii="Times New Roman" w:hAnsi="Times New Roman" w:cs="Times New Roman"/>
          <w:b/>
          <w:bCs/>
          <w:sz w:val="28"/>
          <w:szCs w:val="28"/>
        </w:rPr>
      </w:pPr>
      <w:r w:rsidRPr="008A640A">
        <w:rPr>
          <w:rFonts w:ascii="Times New Roman" w:hAnsi="Times New Roman" w:cs="Times New Roman"/>
          <w:b/>
          <w:bCs/>
          <w:sz w:val="28"/>
          <w:szCs w:val="28"/>
        </w:rPr>
        <w:t>Theoretical Distinctions between Management and Leadership</w:t>
      </w:r>
    </w:p>
    <w:p w14:paraId="15243A9F" w14:textId="77777777" w:rsidR="00A5124E" w:rsidRPr="008A640A" w:rsidRDefault="00A5124E" w:rsidP="008A640A">
      <w:pPr>
        <w:spacing w:line="360" w:lineRule="auto"/>
        <w:rPr>
          <w:rFonts w:ascii="Times New Roman" w:hAnsi="Times New Roman" w:cs="Times New Roman"/>
        </w:rPr>
      </w:pPr>
    </w:p>
    <w:p w14:paraId="01D688C4" w14:textId="48C31811" w:rsidR="00A5124E"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Although often used interchangeably, management and leadership</w:t>
      </w:r>
      <w:r w:rsidR="00A5124E" w:rsidRPr="008A640A">
        <w:rPr>
          <w:rFonts w:ascii="Times New Roman" w:hAnsi="Times New Roman" w:cs="Times New Roman"/>
        </w:rPr>
        <w:t xml:space="preserve"> are distinct concepts within organizational theory. According to John Kotter, management is primarily about coping with complexity and establishing order and consistency through planning, budgeting, organizing, staffing, controlling, and problem-solving (Kotter, 1990). Managers are responsible for ensuring that the organization’s day-to-day operations run smoothly and efficiently.</w:t>
      </w:r>
    </w:p>
    <w:p w14:paraId="0580E50B" w14:textId="26E560E6" w:rsidR="00A5124E"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Conversely, leadership</w:t>
      </w:r>
      <w:r w:rsidR="00A5124E" w:rsidRPr="008A640A">
        <w:rPr>
          <w:rFonts w:ascii="Times New Roman" w:hAnsi="Times New Roman" w:cs="Times New Roman"/>
        </w:rPr>
        <w:t xml:space="preserve"> is more about coping with change and involves setting a direction, aligning people, motivating, and inspiring them (Kotter, 1990). Leaders focus on vision, innovation, and guiding the organi</w:t>
      </w:r>
      <w:r w:rsidRPr="008A640A">
        <w:rPr>
          <w:rFonts w:ascii="Times New Roman" w:hAnsi="Times New Roman" w:cs="Times New Roman"/>
        </w:rPr>
        <w:t>s</w:t>
      </w:r>
      <w:r w:rsidR="00A5124E" w:rsidRPr="008A640A">
        <w:rPr>
          <w:rFonts w:ascii="Times New Roman" w:hAnsi="Times New Roman" w:cs="Times New Roman"/>
        </w:rPr>
        <w:t>ation towards long-term goals.</w:t>
      </w:r>
    </w:p>
    <w:p w14:paraId="3CDF8168"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Thus, theoretically, a manager can exhibit leadership qualities, and indeed, good managers often do. However, the assertion that a leader cannot be a manager is more contentious. Leaders, by definition, may not always engage in the routine administrative tasks that characterize management, but this does not preclude them from being managers. In fact, many effective leaders assume managerial responsibilities, especially in smaller organizations or during specific phases of a company's growth.</w:t>
      </w:r>
    </w:p>
    <w:p w14:paraId="102D9EEA" w14:textId="77777777" w:rsidR="00A12FAF" w:rsidRPr="008A640A" w:rsidRDefault="00A12FAF" w:rsidP="008A640A">
      <w:pPr>
        <w:spacing w:line="360" w:lineRule="auto"/>
        <w:rPr>
          <w:rFonts w:ascii="Times New Roman" w:hAnsi="Times New Roman" w:cs="Times New Roman"/>
        </w:rPr>
      </w:pPr>
    </w:p>
    <w:p w14:paraId="7804F324" w14:textId="77777777" w:rsidR="00A5124E" w:rsidRPr="008A640A" w:rsidRDefault="00A5124E" w:rsidP="008A640A">
      <w:pPr>
        <w:spacing w:line="360" w:lineRule="auto"/>
        <w:rPr>
          <w:rFonts w:ascii="Times New Roman" w:hAnsi="Times New Roman" w:cs="Times New Roman"/>
        </w:rPr>
      </w:pPr>
    </w:p>
    <w:p w14:paraId="38928E1C" w14:textId="101B07BF" w:rsidR="00A5124E" w:rsidRPr="008A640A" w:rsidRDefault="00A5124E" w:rsidP="008A640A">
      <w:pPr>
        <w:spacing w:line="360" w:lineRule="auto"/>
        <w:rPr>
          <w:rFonts w:ascii="Times New Roman" w:hAnsi="Times New Roman" w:cs="Times New Roman"/>
          <w:b/>
          <w:bCs/>
          <w:sz w:val="28"/>
          <w:szCs w:val="28"/>
        </w:rPr>
      </w:pPr>
      <w:r w:rsidRPr="008A640A">
        <w:rPr>
          <w:rFonts w:ascii="Times New Roman" w:hAnsi="Times New Roman" w:cs="Times New Roman"/>
          <w:b/>
          <w:bCs/>
          <w:sz w:val="28"/>
          <w:szCs w:val="28"/>
        </w:rPr>
        <w:t>Practical Applications and Business Examples</w:t>
      </w:r>
    </w:p>
    <w:p w14:paraId="69628F6D" w14:textId="77777777" w:rsidR="00A5124E" w:rsidRPr="008A640A" w:rsidRDefault="00A5124E" w:rsidP="008A640A">
      <w:pPr>
        <w:spacing w:line="360" w:lineRule="auto"/>
        <w:rPr>
          <w:rFonts w:ascii="Times New Roman" w:hAnsi="Times New Roman" w:cs="Times New Roman"/>
        </w:rPr>
      </w:pPr>
    </w:p>
    <w:p w14:paraId="05253ED7" w14:textId="48380A9F" w:rsidR="00A5124E" w:rsidRPr="00D91FA6" w:rsidRDefault="00A5124E" w:rsidP="00D91FA6">
      <w:pPr>
        <w:pStyle w:val="ListParagraph"/>
        <w:numPr>
          <w:ilvl w:val="0"/>
          <w:numId w:val="1"/>
        </w:numPr>
        <w:spacing w:line="360" w:lineRule="auto"/>
        <w:rPr>
          <w:rFonts w:ascii="Times New Roman" w:hAnsi="Times New Roman" w:cs="Times New Roman"/>
          <w:b/>
          <w:bCs/>
          <w:i/>
          <w:iCs/>
        </w:rPr>
      </w:pPr>
      <w:r w:rsidRPr="00D91FA6">
        <w:rPr>
          <w:rFonts w:ascii="Times New Roman" w:hAnsi="Times New Roman" w:cs="Times New Roman"/>
          <w:b/>
          <w:bCs/>
          <w:i/>
          <w:iCs/>
        </w:rPr>
        <w:t>Steve Jobs (Apple Inc.):</w:t>
      </w:r>
    </w:p>
    <w:p w14:paraId="7E45659C" w14:textId="7EE77F4D" w:rsidR="00986749" w:rsidRPr="00D91FA6" w:rsidRDefault="00A5124E" w:rsidP="00D91FA6">
      <w:pPr>
        <w:spacing w:line="360" w:lineRule="auto"/>
        <w:rPr>
          <w:rFonts w:ascii="Times New Roman" w:hAnsi="Times New Roman" w:cs="Times New Roman"/>
        </w:rPr>
      </w:pPr>
      <w:r w:rsidRPr="00D91FA6">
        <w:rPr>
          <w:rFonts w:ascii="Times New Roman" w:hAnsi="Times New Roman" w:cs="Times New Roman"/>
        </w:rPr>
        <w:t>Steve Jobs exemplifies how a leader can also be a manager. Jobs was widely recognized as a visionary leader, driving innovation and inspiring creativity at Apple. However, Jobs also took on managerial responsibilities, particularly during Apple's early years and when he returned to the company in 1997. He was deeply involved in product development, operational decisions, and strategic planning, blending leadership with managerial duties (Isaacson, 2011). This example refutes the notion that a leader cannot be a manager.</w:t>
      </w:r>
    </w:p>
    <w:p w14:paraId="198D064C" w14:textId="77777777" w:rsidR="00986749" w:rsidRPr="008A640A" w:rsidRDefault="00986749" w:rsidP="008A640A">
      <w:pPr>
        <w:spacing w:line="360" w:lineRule="auto"/>
        <w:rPr>
          <w:rFonts w:ascii="Times New Roman" w:hAnsi="Times New Roman" w:cs="Times New Roman"/>
        </w:rPr>
      </w:pPr>
    </w:p>
    <w:p w14:paraId="771924A2" w14:textId="0C562CC8" w:rsidR="00A5124E" w:rsidRPr="00D91FA6" w:rsidRDefault="00A5124E" w:rsidP="00D91FA6">
      <w:pPr>
        <w:pStyle w:val="ListParagraph"/>
        <w:numPr>
          <w:ilvl w:val="0"/>
          <w:numId w:val="1"/>
        </w:numPr>
        <w:spacing w:line="360" w:lineRule="auto"/>
        <w:rPr>
          <w:rFonts w:ascii="Times New Roman" w:hAnsi="Times New Roman" w:cs="Times New Roman"/>
          <w:b/>
          <w:bCs/>
          <w:i/>
          <w:iCs/>
        </w:rPr>
      </w:pPr>
      <w:r w:rsidRPr="00D91FA6">
        <w:rPr>
          <w:rFonts w:ascii="Times New Roman" w:hAnsi="Times New Roman" w:cs="Times New Roman"/>
          <w:b/>
          <w:bCs/>
          <w:i/>
          <w:iCs/>
        </w:rPr>
        <w:t>Satya Nadella (Microsoft):</w:t>
      </w:r>
    </w:p>
    <w:p w14:paraId="1A9F609A" w14:textId="403001DE" w:rsidR="00A5124E" w:rsidRPr="00D91FA6" w:rsidRDefault="00A5124E" w:rsidP="00D91FA6">
      <w:pPr>
        <w:spacing w:line="360" w:lineRule="auto"/>
        <w:rPr>
          <w:rFonts w:ascii="Times New Roman" w:hAnsi="Times New Roman" w:cs="Times New Roman"/>
        </w:rPr>
      </w:pPr>
      <w:r w:rsidRPr="00D91FA6">
        <w:rPr>
          <w:rFonts w:ascii="Times New Roman" w:hAnsi="Times New Roman" w:cs="Times New Roman"/>
        </w:rPr>
        <w:t>Satya Nadella's tenure as CEO of Microsoft illustrates how effective management and leadership can coexist. Nadella is credited with transforming Microsoft’s corporate culture, emphasizing empathy, collaboration, and innovation. His leadership has revitalized the company, but he has also managed Microsoft’s operations effectively, overseeing its shift to cloud computing and software-as-a-service models (George et al., 2018). Nadella’s case demonstrates that leadership and management are not mutually exclusive but complementary.</w:t>
      </w:r>
    </w:p>
    <w:p w14:paraId="6F49B043" w14:textId="77777777" w:rsidR="00A5124E" w:rsidRPr="008A640A" w:rsidRDefault="00A5124E" w:rsidP="008A640A">
      <w:pPr>
        <w:spacing w:line="360" w:lineRule="auto"/>
        <w:rPr>
          <w:rFonts w:ascii="Times New Roman" w:hAnsi="Times New Roman" w:cs="Times New Roman"/>
        </w:rPr>
      </w:pPr>
    </w:p>
    <w:p w14:paraId="78FBDCA5" w14:textId="0114A79D" w:rsidR="00A5124E" w:rsidRPr="00D91FA6" w:rsidRDefault="00A5124E" w:rsidP="00D91FA6">
      <w:pPr>
        <w:pStyle w:val="ListParagraph"/>
        <w:numPr>
          <w:ilvl w:val="0"/>
          <w:numId w:val="1"/>
        </w:numPr>
        <w:spacing w:line="360" w:lineRule="auto"/>
        <w:rPr>
          <w:rFonts w:ascii="Times New Roman" w:hAnsi="Times New Roman" w:cs="Times New Roman"/>
          <w:b/>
          <w:bCs/>
          <w:i/>
          <w:iCs/>
        </w:rPr>
      </w:pPr>
      <w:r w:rsidRPr="00D91FA6">
        <w:rPr>
          <w:rFonts w:ascii="Times New Roman" w:hAnsi="Times New Roman" w:cs="Times New Roman"/>
          <w:b/>
          <w:bCs/>
          <w:i/>
          <w:iCs/>
        </w:rPr>
        <w:t>Herb Kelleher (Southwest Airlines):</w:t>
      </w:r>
    </w:p>
    <w:p w14:paraId="714C8BC4" w14:textId="4584D6F1" w:rsidR="00A5124E" w:rsidRPr="00D91FA6" w:rsidRDefault="00A5124E" w:rsidP="00D91FA6">
      <w:pPr>
        <w:spacing w:line="360" w:lineRule="auto"/>
        <w:rPr>
          <w:rFonts w:ascii="Times New Roman" w:hAnsi="Times New Roman" w:cs="Times New Roman"/>
        </w:rPr>
      </w:pPr>
      <w:r w:rsidRPr="00D91FA6">
        <w:rPr>
          <w:rFonts w:ascii="Times New Roman" w:hAnsi="Times New Roman" w:cs="Times New Roman"/>
        </w:rPr>
        <w:t>Herb Kelleher, co-founder and former CEO of Southwest Airlines, is another example where the lines between leadership and management blur. Kelleher was known for his charismatic leadership and ability to foster a strong company culture. However, he was also an effective manager, overseeing Southwest’s operations and ensuring the company remained profitable while maintaining its unique culture (Freiberg &amp; Freiberg, 1996). This dual role reinforces that a leader can indeed be a manager.</w:t>
      </w:r>
    </w:p>
    <w:p w14:paraId="209AD8B7" w14:textId="77777777" w:rsidR="00A5124E" w:rsidRPr="008A640A" w:rsidRDefault="00A5124E" w:rsidP="008A640A">
      <w:pPr>
        <w:spacing w:line="360" w:lineRule="auto"/>
        <w:rPr>
          <w:rFonts w:ascii="Times New Roman" w:hAnsi="Times New Roman" w:cs="Times New Roman"/>
        </w:rPr>
      </w:pPr>
    </w:p>
    <w:p w14:paraId="6F78975B" w14:textId="5236AA0E" w:rsidR="00A5124E" w:rsidRPr="00D91FA6" w:rsidRDefault="00A5124E" w:rsidP="00D91FA6">
      <w:pPr>
        <w:pStyle w:val="ListParagraph"/>
        <w:numPr>
          <w:ilvl w:val="0"/>
          <w:numId w:val="1"/>
        </w:numPr>
        <w:spacing w:line="360" w:lineRule="auto"/>
        <w:rPr>
          <w:rFonts w:ascii="Times New Roman" w:hAnsi="Times New Roman" w:cs="Times New Roman"/>
          <w:b/>
          <w:bCs/>
          <w:i/>
          <w:iCs/>
        </w:rPr>
      </w:pPr>
      <w:r w:rsidRPr="00D91FA6">
        <w:rPr>
          <w:rFonts w:ascii="Times New Roman" w:hAnsi="Times New Roman" w:cs="Times New Roman"/>
          <w:b/>
          <w:bCs/>
          <w:i/>
          <w:iCs/>
        </w:rPr>
        <w:t>Elon Musk (Tesla and SpaceX):</w:t>
      </w:r>
    </w:p>
    <w:p w14:paraId="005364B7" w14:textId="0BB357FD" w:rsidR="00A5124E" w:rsidRPr="00D91FA6" w:rsidRDefault="00A5124E" w:rsidP="00D91FA6">
      <w:pPr>
        <w:spacing w:line="360" w:lineRule="auto"/>
        <w:rPr>
          <w:rFonts w:ascii="Times New Roman" w:hAnsi="Times New Roman" w:cs="Times New Roman"/>
        </w:rPr>
      </w:pPr>
      <w:r w:rsidRPr="00D91FA6">
        <w:rPr>
          <w:rFonts w:ascii="Times New Roman" w:hAnsi="Times New Roman" w:cs="Times New Roman"/>
        </w:rPr>
        <w:t xml:space="preserve">Elon Musk is often cited as a visionary leader, known for pushing the boundaries of technology and innovation. However, Musk’s role extends beyond leadership; he is deeply involved in the management of his companies, from engineering and design decisions to strategic planning and operations management. Musk’s ability to combine leadership with </w:t>
      </w:r>
      <w:r w:rsidRPr="00D91FA6">
        <w:rPr>
          <w:rFonts w:ascii="Times New Roman" w:hAnsi="Times New Roman" w:cs="Times New Roman"/>
        </w:rPr>
        <w:lastRenderedPageBreak/>
        <w:t>hands-on management supports the argument that leadership and management are not mutually exclusive roles (Vance, 2015).</w:t>
      </w:r>
    </w:p>
    <w:p w14:paraId="1A4B6E44" w14:textId="77777777" w:rsidR="00A5124E" w:rsidRPr="008A640A" w:rsidRDefault="00A5124E" w:rsidP="008A640A">
      <w:pPr>
        <w:spacing w:line="360" w:lineRule="auto"/>
        <w:rPr>
          <w:rFonts w:ascii="Times New Roman" w:hAnsi="Times New Roman" w:cs="Times New Roman"/>
        </w:rPr>
      </w:pPr>
    </w:p>
    <w:p w14:paraId="2D6ACE47" w14:textId="77777777" w:rsidR="00986749" w:rsidRPr="008A640A" w:rsidRDefault="00986749" w:rsidP="008A640A">
      <w:pPr>
        <w:spacing w:line="360" w:lineRule="auto"/>
        <w:rPr>
          <w:rFonts w:ascii="Times New Roman" w:hAnsi="Times New Roman" w:cs="Times New Roman"/>
        </w:rPr>
      </w:pPr>
    </w:p>
    <w:p w14:paraId="5AD1D981" w14:textId="661380D2" w:rsidR="00A5124E" w:rsidRPr="008A640A" w:rsidRDefault="00A5124E" w:rsidP="008A640A">
      <w:pPr>
        <w:spacing w:line="360" w:lineRule="auto"/>
        <w:rPr>
          <w:rFonts w:ascii="Times New Roman" w:hAnsi="Times New Roman" w:cs="Times New Roman"/>
          <w:b/>
          <w:bCs/>
          <w:sz w:val="28"/>
          <w:szCs w:val="28"/>
        </w:rPr>
      </w:pPr>
      <w:r w:rsidRPr="008A640A">
        <w:rPr>
          <w:rFonts w:ascii="Times New Roman" w:hAnsi="Times New Roman" w:cs="Times New Roman"/>
          <w:b/>
          <w:bCs/>
          <w:sz w:val="28"/>
          <w:szCs w:val="28"/>
        </w:rPr>
        <w:t>Theoretical Models and Concepts</w:t>
      </w:r>
    </w:p>
    <w:p w14:paraId="3F9217EA" w14:textId="77777777" w:rsidR="00A5124E" w:rsidRPr="008A640A" w:rsidRDefault="00A5124E" w:rsidP="008A640A">
      <w:pPr>
        <w:spacing w:line="360" w:lineRule="auto"/>
        <w:rPr>
          <w:rFonts w:ascii="Times New Roman" w:hAnsi="Times New Roman" w:cs="Times New Roman"/>
          <w:b/>
          <w:bCs/>
        </w:rPr>
      </w:pPr>
    </w:p>
    <w:p w14:paraId="4EAA7604" w14:textId="77777777" w:rsidR="00C83B81" w:rsidRPr="008A640A" w:rsidRDefault="00A5124E" w:rsidP="008A640A">
      <w:pPr>
        <w:spacing w:line="360" w:lineRule="auto"/>
        <w:rPr>
          <w:rFonts w:ascii="Times New Roman" w:hAnsi="Times New Roman" w:cs="Times New Roman"/>
          <w:b/>
          <w:bCs/>
        </w:rPr>
      </w:pPr>
      <w:r w:rsidRPr="008A640A">
        <w:rPr>
          <w:rFonts w:ascii="Times New Roman" w:hAnsi="Times New Roman" w:cs="Times New Roman"/>
          <w:b/>
          <w:bCs/>
        </w:rPr>
        <w:t>Transformational vs. Transactional Leadership</w:t>
      </w:r>
    </w:p>
    <w:p w14:paraId="62AC4732" w14:textId="33A4A714"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Transformational leaders, like Jobs and Nadella, inspire and motivate followers by creating a vision and encouraging innovation (Bass &amp; Avolio, 1994). However, they also engage in transactional leadership, a more management-oriented approach that involves setting goals, monitoring performance, and providing feedback. This interplay suggests that leaders often adopt managerial practices, challenging the notion that a leader cannot be a manager.</w:t>
      </w:r>
    </w:p>
    <w:p w14:paraId="0634252E" w14:textId="77777777" w:rsidR="00A5124E" w:rsidRPr="008A640A" w:rsidRDefault="00A5124E" w:rsidP="008A640A">
      <w:pPr>
        <w:spacing w:line="360" w:lineRule="auto"/>
        <w:rPr>
          <w:rFonts w:ascii="Times New Roman" w:hAnsi="Times New Roman" w:cs="Times New Roman"/>
        </w:rPr>
      </w:pPr>
    </w:p>
    <w:p w14:paraId="68E478B1" w14:textId="77777777" w:rsidR="00C83B81" w:rsidRPr="008A640A" w:rsidRDefault="00A5124E" w:rsidP="008A640A">
      <w:pPr>
        <w:spacing w:line="360" w:lineRule="auto"/>
        <w:rPr>
          <w:rFonts w:ascii="Times New Roman" w:hAnsi="Times New Roman" w:cs="Times New Roman"/>
          <w:b/>
          <w:bCs/>
        </w:rPr>
      </w:pPr>
      <w:r w:rsidRPr="008A640A">
        <w:rPr>
          <w:rFonts w:ascii="Times New Roman" w:hAnsi="Times New Roman" w:cs="Times New Roman"/>
          <w:b/>
          <w:bCs/>
        </w:rPr>
        <w:t>Mintzberg’s Managerial Roles</w:t>
      </w:r>
    </w:p>
    <w:p w14:paraId="19830B4A" w14:textId="42F9169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xml:space="preserve"> Henry Mintzberg (1973) identified ten managerial roles grouped into three categories: interpersonal, informational, and decisional. Many of these roles, such as the leader role (interpersonal), liaison (informational), and entrepreneur (decisional), overlap with what is traditionally considered leadership. This overlap suggests that the skills and activities of managers and leaders are not entirely distinct, supporting the view that a leader can be a manager.</w:t>
      </w:r>
    </w:p>
    <w:p w14:paraId="5354C47D" w14:textId="77777777" w:rsidR="00A5124E" w:rsidRPr="008A640A" w:rsidRDefault="00A5124E" w:rsidP="008A640A">
      <w:pPr>
        <w:spacing w:line="360" w:lineRule="auto"/>
        <w:rPr>
          <w:rFonts w:ascii="Times New Roman" w:hAnsi="Times New Roman" w:cs="Times New Roman"/>
        </w:rPr>
      </w:pPr>
    </w:p>
    <w:p w14:paraId="10D74A3F" w14:textId="77777777" w:rsidR="00C83B81" w:rsidRPr="008A640A" w:rsidRDefault="00A5124E" w:rsidP="008A640A">
      <w:pPr>
        <w:spacing w:line="360" w:lineRule="auto"/>
        <w:rPr>
          <w:rFonts w:ascii="Times New Roman" w:hAnsi="Times New Roman" w:cs="Times New Roman"/>
          <w:b/>
          <w:bCs/>
        </w:rPr>
      </w:pPr>
      <w:r w:rsidRPr="008A640A">
        <w:rPr>
          <w:rFonts w:ascii="Times New Roman" w:hAnsi="Times New Roman" w:cs="Times New Roman"/>
          <w:b/>
          <w:bCs/>
        </w:rPr>
        <w:t>Situational Leadership</w:t>
      </w:r>
    </w:p>
    <w:p w14:paraId="7602C87F" w14:textId="19814F98"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xml:space="preserve"> According to Hersey and Blanchard’s Situational Leadership Theory (1969), the effectiveness of leadership depends on the situation. In some contexts, leaders may need to adopt a more directive, management-oriented style to achieve objectives. This flexibility implies that leaders can assume managerial </w:t>
      </w:r>
      <w:proofErr w:type="gramStart"/>
      <w:r w:rsidRPr="008A640A">
        <w:rPr>
          <w:rFonts w:ascii="Times New Roman" w:hAnsi="Times New Roman" w:cs="Times New Roman"/>
        </w:rPr>
        <w:t>roles</w:t>
      </w:r>
      <w:proofErr w:type="gramEnd"/>
      <w:r w:rsidRPr="008A640A">
        <w:rPr>
          <w:rFonts w:ascii="Times New Roman" w:hAnsi="Times New Roman" w:cs="Times New Roman"/>
        </w:rPr>
        <w:t xml:space="preserve"> when necessary, further challenging the original statement.</w:t>
      </w:r>
    </w:p>
    <w:p w14:paraId="5B860636" w14:textId="554E2484" w:rsidR="00C83B81" w:rsidRPr="008A640A" w:rsidRDefault="00C83B81" w:rsidP="008A640A">
      <w:pPr>
        <w:spacing w:line="360" w:lineRule="auto"/>
        <w:rPr>
          <w:rFonts w:ascii="Times New Roman" w:hAnsi="Times New Roman" w:cs="Times New Roman"/>
          <w:color w:val="0D0D0D"/>
          <w:shd w:val="clear" w:color="auto" w:fill="FFFFFF"/>
        </w:rPr>
      </w:pPr>
    </w:p>
    <w:p w14:paraId="59CC667B" w14:textId="118450D5" w:rsidR="00C83B81" w:rsidRPr="008A640A" w:rsidRDefault="00C83B81" w:rsidP="008A640A">
      <w:pPr>
        <w:spacing w:line="360" w:lineRule="auto"/>
        <w:rPr>
          <w:rFonts w:ascii="Times New Roman" w:hAnsi="Times New Roman" w:cs="Times New Roman"/>
          <w:b/>
          <w:bCs/>
          <w:color w:val="0D0D0D"/>
          <w:shd w:val="clear" w:color="auto" w:fill="FFFFFF"/>
        </w:rPr>
      </w:pPr>
      <w:r w:rsidRPr="008A640A">
        <w:rPr>
          <w:rFonts w:ascii="Times New Roman" w:hAnsi="Times New Roman" w:cs="Times New Roman"/>
          <w:b/>
          <w:bCs/>
          <w:color w:val="0D0D0D"/>
          <w:shd w:val="clear" w:color="auto" w:fill="FFFFFF"/>
        </w:rPr>
        <w:t>Contingency theory</w:t>
      </w:r>
    </w:p>
    <w:p w14:paraId="18E7F806" w14:textId="73F359E4" w:rsidR="00A12FAF" w:rsidRPr="008A640A" w:rsidRDefault="00C83B81" w:rsidP="008A640A">
      <w:pPr>
        <w:spacing w:line="360" w:lineRule="auto"/>
        <w:rPr>
          <w:rFonts w:ascii="Times New Roman" w:hAnsi="Times New Roman" w:cs="Times New Roman"/>
          <w:color w:val="0D0D0D"/>
          <w:shd w:val="clear" w:color="auto" w:fill="FFFFFF"/>
        </w:rPr>
      </w:pPr>
      <w:r w:rsidRPr="008A640A">
        <w:rPr>
          <w:rFonts w:ascii="Times New Roman" w:hAnsi="Times New Roman" w:cs="Times New Roman"/>
          <w:color w:val="0D0D0D"/>
          <w:shd w:val="clear" w:color="auto" w:fill="FFFFFF"/>
        </w:rPr>
        <w:t xml:space="preserve">Fred Fiedler’s Contingency Theory (1967) posits that the effectiveness of leadership depends on the situation and that different situations may require different types of leadership and management. In some contexts, a leader might need to adopt a more managerial approach, focusing on task-oriented leadership, while in others, a more people-oriented or visionary </w:t>
      </w:r>
      <w:r w:rsidRPr="008A640A">
        <w:rPr>
          <w:rFonts w:ascii="Times New Roman" w:hAnsi="Times New Roman" w:cs="Times New Roman"/>
          <w:color w:val="0D0D0D"/>
          <w:shd w:val="clear" w:color="auto" w:fill="FFFFFF"/>
        </w:rPr>
        <w:lastRenderedPageBreak/>
        <w:t>style might be required. This flexibility suggests that the roles of leader and manager are not rigidly defined but can overlap depending on the circumstances.</w:t>
      </w:r>
    </w:p>
    <w:p w14:paraId="00AD6092" w14:textId="77777777" w:rsidR="00C83B81" w:rsidRPr="008A640A" w:rsidRDefault="00C83B81" w:rsidP="008A640A">
      <w:pPr>
        <w:spacing w:line="360" w:lineRule="auto"/>
        <w:rPr>
          <w:rFonts w:ascii="Times New Roman" w:hAnsi="Times New Roman" w:cs="Times New Roman"/>
        </w:rPr>
      </w:pPr>
    </w:p>
    <w:p w14:paraId="22575CE1" w14:textId="77777777" w:rsidR="00C83B81" w:rsidRPr="008A640A" w:rsidRDefault="00C83B81" w:rsidP="008A640A">
      <w:pPr>
        <w:spacing w:line="360" w:lineRule="auto"/>
        <w:rPr>
          <w:rFonts w:ascii="Times New Roman" w:hAnsi="Times New Roman" w:cs="Times New Roman"/>
        </w:rPr>
      </w:pPr>
    </w:p>
    <w:p w14:paraId="103A07D3" w14:textId="1D1F6AB4" w:rsidR="00A5124E" w:rsidRPr="008A640A" w:rsidRDefault="00A5124E" w:rsidP="008A640A">
      <w:pPr>
        <w:spacing w:line="360" w:lineRule="auto"/>
        <w:rPr>
          <w:rFonts w:ascii="Times New Roman" w:hAnsi="Times New Roman" w:cs="Times New Roman"/>
          <w:b/>
          <w:bCs/>
          <w:sz w:val="28"/>
          <w:szCs w:val="28"/>
        </w:rPr>
      </w:pPr>
      <w:r w:rsidRPr="008A640A">
        <w:rPr>
          <w:rFonts w:ascii="Times New Roman" w:hAnsi="Times New Roman" w:cs="Times New Roman"/>
          <w:b/>
          <w:bCs/>
          <w:sz w:val="28"/>
          <w:szCs w:val="28"/>
        </w:rPr>
        <w:t>Conclusion</w:t>
      </w:r>
      <w:r w:rsidR="00A12FAF" w:rsidRPr="008A640A">
        <w:rPr>
          <w:rFonts w:ascii="Times New Roman" w:hAnsi="Times New Roman" w:cs="Times New Roman"/>
          <w:b/>
          <w:bCs/>
          <w:sz w:val="28"/>
          <w:szCs w:val="28"/>
        </w:rPr>
        <w:t xml:space="preserve"> </w:t>
      </w:r>
    </w:p>
    <w:p w14:paraId="1D4AF243" w14:textId="088D4C52"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The assertion that "a manager can be a leader, but a leader cannot be a manager" oversimplifies the complex relationship between leadership and management. Both in theory and practice, the roles of manager and leader are not mutually exclusive but are often interdependent and complementary. Numerous business examples, including Steve Jobs, Satya Nadella, Herb Kelleher, and Elon Musk, demonstrate that effective leaders can also be effective managers, seamlessly integrating vision with operational execution. Therefore, I disagree with the statement, arguing instead that the most effective organizational figures are those who can combine leadership and management to drive success.</w:t>
      </w:r>
    </w:p>
    <w:p w14:paraId="4EF8B588" w14:textId="77777777" w:rsidR="00A12FAF" w:rsidRPr="008A640A" w:rsidRDefault="00A12FAF" w:rsidP="008A640A">
      <w:pPr>
        <w:spacing w:line="360" w:lineRule="auto"/>
        <w:rPr>
          <w:rFonts w:ascii="Times New Roman" w:hAnsi="Times New Roman" w:cs="Times New Roman"/>
        </w:rPr>
      </w:pPr>
    </w:p>
    <w:p w14:paraId="350D2DF4" w14:textId="5B32CF30" w:rsidR="00A5124E" w:rsidRPr="008A640A" w:rsidRDefault="00A5124E" w:rsidP="008A640A">
      <w:pPr>
        <w:spacing w:line="360" w:lineRule="auto"/>
        <w:rPr>
          <w:rFonts w:ascii="Times New Roman" w:hAnsi="Times New Roman" w:cs="Times New Roman"/>
          <w:b/>
          <w:bCs/>
          <w:sz w:val="28"/>
          <w:szCs w:val="28"/>
        </w:rPr>
      </w:pPr>
      <w:r w:rsidRPr="008A640A">
        <w:rPr>
          <w:rFonts w:ascii="Times New Roman" w:hAnsi="Times New Roman" w:cs="Times New Roman"/>
          <w:b/>
          <w:bCs/>
          <w:sz w:val="28"/>
          <w:szCs w:val="28"/>
        </w:rPr>
        <w:t>References</w:t>
      </w:r>
    </w:p>
    <w:p w14:paraId="55A8AE6C" w14:textId="77777777" w:rsidR="00A5124E" w:rsidRPr="008A640A" w:rsidRDefault="00A5124E" w:rsidP="008A640A">
      <w:pPr>
        <w:spacing w:line="360" w:lineRule="auto"/>
        <w:rPr>
          <w:rFonts w:ascii="Times New Roman" w:hAnsi="Times New Roman" w:cs="Times New Roman"/>
        </w:rPr>
      </w:pPr>
    </w:p>
    <w:p w14:paraId="43385BB2"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Bass, B. M., &amp; Avolio, B. J. (1994). *Improving Organizational Effectiveness through Transformational Leadership*. SAGE Publications.</w:t>
      </w:r>
    </w:p>
    <w:p w14:paraId="64229C2B"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Freiberg, K., &amp; Freiberg, J. (1996). *</w:t>
      </w:r>
      <w:proofErr w:type="gramStart"/>
      <w:r w:rsidRPr="008A640A">
        <w:rPr>
          <w:rFonts w:ascii="Times New Roman" w:hAnsi="Times New Roman" w:cs="Times New Roman"/>
        </w:rPr>
        <w:t>Nuts!:</w:t>
      </w:r>
      <w:proofErr w:type="gramEnd"/>
      <w:r w:rsidRPr="008A640A">
        <w:rPr>
          <w:rFonts w:ascii="Times New Roman" w:hAnsi="Times New Roman" w:cs="Times New Roman"/>
        </w:rPr>
        <w:t xml:space="preserve"> Southwest Airlines' Crazy Recipe for Business and Personal Success*. Broadway Books.</w:t>
      </w:r>
    </w:p>
    <w:p w14:paraId="1ECE1C07"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George, B., McLean, A. N., &amp; Craig, N. (2018). *The Leadership Pivot: What Happens When You Run Microsoft*. Harvard Business Review.</w:t>
      </w:r>
    </w:p>
    <w:p w14:paraId="6415FC6D"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Hersey, P., &amp; Blanchard, K. H. (1969). *Life cycle theory of leadership*. Training and Development Journal, 23(5), 26-34.</w:t>
      </w:r>
    </w:p>
    <w:p w14:paraId="3A81D12B"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Isaacson, W. (2011). *Steve Jobs*. Simon &amp; Schuster.</w:t>
      </w:r>
    </w:p>
    <w:p w14:paraId="214223DB"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Kotter, J. P. (1990). *A Force for Change: How Leadership Differs from Management*. Free Press.</w:t>
      </w:r>
    </w:p>
    <w:p w14:paraId="01665C1C"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Mintzberg, H. (1973). *The Nature of Managerial Work*. Harper &amp; Row.</w:t>
      </w:r>
    </w:p>
    <w:p w14:paraId="4EE83F97" w14:textId="77777777" w:rsidR="00A5124E" w:rsidRPr="008A640A" w:rsidRDefault="00A5124E" w:rsidP="008A640A">
      <w:pPr>
        <w:spacing w:line="360" w:lineRule="auto"/>
        <w:rPr>
          <w:rFonts w:ascii="Times New Roman" w:hAnsi="Times New Roman" w:cs="Times New Roman"/>
        </w:rPr>
      </w:pPr>
      <w:r w:rsidRPr="008A640A">
        <w:rPr>
          <w:rFonts w:ascii="Times New Roman" w:hAnsi="Times New Roman" w:cs="Times New Roman"/>
        </w:rPr>
        <w:t>- Vance, A. (2015). *Elon Musk: Tesla, SpaceX, and the Quest for a Fantastic Future*. HarperCollins.</w:t>
      </w:r>
    </w:p>
    <w:p w14:paraId="2F75BC3E" w14:textId="18BBF55F"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 xml:space="preserve">- Fiedler, F. E. (1967). </w:t>
      </w:r>
      <w:r w:rsidRPr="008A640A">
        <w:rPr>
          <w:rFonts w:ascii="Times New Roman" w:hAnsi="Times New Roman" w:cs="Times New Roman"/>
          <w:i/>
          <w:iCs/>
        </w:rPr>
        <w:t xml:space="preserve">A Theory of Leadership Effectiveness. </w:t>
      </w:r>
      <w:r w:rsidRPr="008A640A">
        <w:rPr>
          <w:rFonts w:ascii="Times New Roman" w:hAnsi="Times New Roman" w:cs="Times New Roman"/>
        </w:rPr>
        <w:t>McGraw-Hill.</w:t>
      </w:r>
    </w:p>
    <w:p w14:paraId="3CDC49ED" w14:textId="77777777" w:rsidR="00986749" w:rsidRPr="008A640A" w:rsidRDefault="00986749" w:rsidP="008A640A">
      <w:pPr>
        <w:spacing w:line="360" w:lineRule="auto"/>
        <w:rPr>
          <w:rFonts w:ascii="Times New Roman" w:hAnsi="Times New Roman" w:cs="Times New Roman"/>
        </w:rPr>
      </w:pPr>
    </w:p>
    <w:p w14:paraId="6BF94282" w14:textId="77777777" w:rsidR="00C83B81" w:rsidRPr="008A640A" w:rsidRDefault="00C83B81" w:rsidP="008A640A">
      <w:pPr>
        <w:spacing w:line="360" w:lineRule="auto"/>
        <w:rPr>
          <w:rFonts w:ascii="Times New Roman" w:hAnsi="Times New Roman" w:cs="Times New Roman"/>
        </w:rPr>
      </w:pPr>
    </w:p>
    <w:p w14:paraId="4D95E871" w14:textId="07C4D0CE" w:rsidR="00C83B81" w:rsidRPr="008A640A" w:rsidRDefault="00C83B81" w:rsidP="008A640A">
      <w:pPr>
        <w:spacing w:line="360" w:lineRule="auto"/>
        <w:rPr>
          <w:rFonts w:ascii="Times New Roman" w:hAnsi="Times New Roman" w:cs="Times New Roman"/>
          <w:b/>
          <w:bCs/>
          <w:sz w:val="32"/>
          <w:szCs w:val="32"/>
        </w:rPr>
      </w:pPr>
      <w:r w:rsidRPr="008A640A">
        <w:rPr>
          <w:rFonts w:ascii="Times New Roman" w:hAnsi="Times New Roman" w:cs="Times New Roman"/>
          <w:b/>
          <w:bCs/>
          <w:sz w:val="32"/>
          <w:szCs w:val="32"/>
        </w:rPr>
        <w:lastRenderedPageBreak/>
        <w:t>Task 2</w:t>
      </w:r>
    </w:p>
    <w:p w14:paraId="0A95F2E2" w14:textId="77777777" w:rsidR="00C83B81" w:rsidRPr="008A640A" w:rsidRDefault="00C83B81" w:rsidP="008A640A">
      <w:pPr>
        <w:spacing w:line="360" w:lineRule="auto"/>
        <w:rPr>
          <w:rFonts w:ascii="Times New Roman" w:hAnsi="Times New Roman" w:cs="Times New Roman"/>
        </w:rPr>
      </w:pPr>
    </w:p>
    <w:p w14:paraId="7504596D" w14:textId="77777777" w:rsidR="00C83B81" w:rsidRPr="008A640A" w:rsidRDefault="00C83B81" w:rsidP="008A640A">
      <w:pPr>
        <w:spacing w:line="360" w:lineRule="auto"/>
        <w:rPr>
          <w:rFonts w:ascii="Times New Roman" w:hAnsi="Times New Roman" w:cs="Times New Roman"/>
        </w:rPr>
      </w:pPr>
    </w:p>
    <w:p w14:paraId="2F65DE9A" w14:textId="2096B647" w:rsidR="00C83B81" w:rsidRPr="008A640A" w:rsidRDefault="00C83B81" w:rsidP="008A640A">
      <w:pPr>
        <w:spacing w:line="360" w:lineRule="auto"/>
        <w:rPr>
          <w:rFonts w:ascii="Times New Roman" w:hAnsi="Times New Roman" w:cs="Times New Roman"/>
          <w:b/>
          <w:bCs/>
          <w:i/>
          <w:iCs/>
        </w:rPr>
      </w:pPr>
      <w:r w:rsidRPr="008A640A">
        <w:rPr>
          <w:rFonts w:ascii="Times New Roman" w:hAnsi="Times New Roman" w:cs="Times New Roman"/>
          <w:b/>
          <w:bCs/>
          <w:i/>
          <w:iCs/>
        </w:rPr>
        <w:t>Managing and Leading: Deploying Personal and Employability Skills for Effective Leadership and Management</w:t>
      </w:r>
    </w:p>
    <w:p w14:paraId="721997AE" w14:textId="77777777" w:rsidR="00C83B81" w:rsidRPr="008A640A" w:rsidRDefault="00C83B81" w:rsidP="008A640A">
      <w:pPr>
        <w:spacing w:line="360" w:lineRule="auto"/>
        <w:rPr>
          <w:rFonts w:ascii="Times New Roman" w:hAnsi="Times New Roman" w:cs="Times New Roman"/>
        </w:rPr>
      </w:pPr>
    </w:p>
    <w:p w14:paraId="7E8D99B3" w14:textId="505AAA39" w:rsidR="00C83B81" w:rsidRPr="008A640A" w:rsidRDefault="00986749" w:rsidP="008A640A">
      <w:pPr>
        <w:spacing w:line="360" w:lineRule="auto"/>
        <w:rPr>
          <w:rFonts w:ascii="Times New Roman" w:hAnsi="Times New Roman" w:cs="Times New Roman"/>
        </w:rPr>
      </w:pPr>
      <w:r w:rsidRPr="008A640A">
        <w:rPr>
          <w:rFonts w:ascii="Times New Roman" w:hAnsi="Times New Roman" w:cs="Times New Roman"/>
        </w:rPr>
        <w:t xml:space="preserve">The ability to manage by getting people to do what needs to be done and to lead by letting people do what needs to be done requires a combination of personal and practical </w:t>
      </w:r>
      <w:proofErr w:type="gramStart"/>
      <w:r w:rsidRPr="008A640A">
        <w:rPr>
          <w:rFonts w:ascii="Times New Roman" w:hAnsi="Times New Roman" w:cs="Times New Roman"/>
        </w:rPr>
        <w:t>skills .</w:t>
      </w:r>
      <w:proofErr w:type="gramEnd"/>
      <w:r w:rsidRPr="008A640A">
        <w:rPr>
          <w:rFonts w:ascii="Times New Roman" w:hAnsi="Times New Roman" w:cs="Times New Roman"/>
        </w:rPr>
        <w:t xml:space="preserve"> These skills are important for influencing others, creating a productive work environment and leading interpersonal and organizational work. This report examines the personal and professional skills necessary for effective leadership and management and how developing these skills can improve individual and organizational performance. Emotional intelligence (EI) is a critical skill for management and leadership. According to Goleman (1998), emotional intelligence includes self-awareness, self-regulation, motivation, empathy and social skills. As a leader, having a high EI allows you to understand the emotions of team members, anticipate their reactions, and manage conflicts effectively. This understanding ensures that tasks are carried out effectively even under pressure. For leaders, emotional intelligence is important as it helps them connect with team members on a personal level, motivate them and create an environment where they feel valued. opportunity. Leaders with a strong vision </w:t>
      </w:r>
      <w:r w:rsidR="002C03E5" w:rsidRPr="008A640A">
        <w:rPr>
          <w:rFonts w:ascii="Times New Roman" w:hAnsi="Times New Roman" w:cs="Times New Roman"/>
        </w:rPr>
        <w:t>can</w:t>
      </w:r>
      <w:r w:rsidRPr="008A640A">
        <w:rPr>
          <w:rFonts w:ascii="Times New Roman" w:hAnsi="Times New Roman" w:cs="Times New Roman"/>
        </w:rPr>
        <w:t xml:space="preserve"> align individual aspirations with organizational goals and motivate people to do what needs to be done. </w:t>
      </w:r>
      <w:r w:rsidR="002C03E5" w:rsidRPr="008A640A">
        <w:rPr>
          <w:rFonts w:ascii="Times New Roman" w:hAnsi="Times New Roman" w:cs="Times New Roman"/>
        </w:rPr>
        <w:t>Communication</w:t>
      </w:r>
      <w:r w:rsidR="00C83B81" w:rsidRPr="008A640A">
        <w:rPr>
          <w:rFonts w:ascii="Times New Roman" w:hAnsi="Times New Roman" w:cs="Times New Roman"/>
        </w:rPr>
        <w:t xml:space="preserve"> skills are another fundamental aspect of effective management and leadership. For managers, effective communication is essential to set clear expectations, provide constructive feedback, and ensure that everyone is aligned with the organization’s goals. Clear communication helps in delegating tasks and ensuring that employees understand their roles and responsibilities. From a leadership perspective, communication goes beyond just instructions—it is about inspiring, persuading, and motivating. Great leaders articulate a compelling vision and communicate it in a way that resonates with their team, making them eager to achieve shared goals (Garvin, </w:t>
      </w:r>
      <w:proofErr w:type="spellStart"/>
      <w:r w:rsidR="00C83B81" w:rsidRPr="008A640A">
        <w:rPr>
          <w:rFonts w:ascii="Times New Roman" w:hAnsi="Times New Roman" w:cs="Times New Roman"/>
        </w:rPr>
        <w:t>Wagonfeld</w:t>
      </w:r>
      <w:proofErr w:type="spellEnd"/>
      <w:r w:rsidR="00C83B81" w:rsidRPr="008A640A">
        <w:rPr>
          <w:rFonts w:ascii="Times New Roman" w:hAnsi="Times New Roman" w:cs="Times New Roman"/>
        </w:rPr>
        <w:t>, &amp; Kind, 2013).</w:t>
      </w:r>
    </w:p>
    <w:p w14:paraId="194E5D98" w14:textId="77777777" w:rsidR="00C83B81" w:rsidRPr="008A640A" w:rsidRDefault="00C83B81" w:rsidP="008A640A">
      <w:pPr>
        <w:spacing w:line="360" w:lineRule="auto"/>
        <w:rPr>
          <w:rFonts w:ascii="Times New Roman" w:hAnsi="Times New Roman" w:cs="Times New Roman"/>
        </w:rPr>
      </w:pPr>
    </w:p>
    <w:p w14:paraId="22280453" w14:textId="77777777" w:rsidR="002C03E5" w:rsidRPr="008A640A" w:rsidRDefault="009E1BE2" w:rsidP="008A640A">
      <w:pPr>
        <w:spacing w:line="360" w:lineRule="auto"/>
        <w:rPr>
          <w:rFonts w:ascii="Times New Roman" w:hAnsi="Times New Roman" w:cs="Times New Roman"/>
        </w:rPr>
      </w:pPr>
      <w:r w:rsidRPr="008A640A">
        <w:rPr>
          <w:rFonts w:ascii="Times New Roman" w:hAnsi="Times New Roman" w:cs="Times New Roman"/>
        </w:rPr>
        <w:t xml:space="preserve">Decision-making and problem-solving skills are essential for management and leadership. Management needs to be quick and efficient to keep things running smoothly. It involves </w:t>
      </w:r>
      <w:r w:rsidR="002C03E5" w:rsidRPr="008A640A">
        <w:rPr>
          <w:rFonts w:ascii="Times New Roman" w:hAnsi="Times New Roman" w:cs="Times New Roman"/>
        </w:rPr>
        <w:t>analysing</w:t>
      </w:r>
      <w:r w:rsidRPr="008A640A">
        <w:rPr>
          <w:rFonts w:ascii="Times New Roman" w:hAnsi="Times New Roman" w:cs="Times New Roman"/>
        </w:rPr>
        <w:t xml:space="preserve"> the situation, weighing the alternatives and choosing the best course of action. </w:t>
      </w:r>
      <w:r w:rsidRPr="008A640A">
        <w:rPr>
          <w:rFonts w:ascii="Times New Roman" w:hAnsi="Times New Roman" w:cs="Times New Roman"/>
        </w:rPr>
        <w:lastRenderedPageBreak/>
        <w:t xml:space="preserve">Good problem-solving skills ensure they resolve obstacles quickly and focus on their tasks. Managers also need to be able to make strategic decisions, but often in a more strategic context. Making decisions that align with long-term goals requires creativity and innovative thinking. By including the team in the decision-making process, managers can build trust and loyalty and encourage employees to perform at their best (Calvin, 2015). Another important skill is the ability to delegate and empower team members. Effective delegation is a key management skill that involves delegating the right tasks to the right people, providing the right resources and trusting them to get the job done. This approach empowers employees, encourages accountability, and allows management to focus on higher-level performance. In administration, delegation is authorization. Leaders foster autonomy and autonomy by empowering team members. Not only does it motivate employees to perform well, but it also helps them develop new skills and grow in the organization (Stone, 2013). </w:t>
      </w:r>
    </w:p>
    <w:p w14:paraId="107F8249" w14:textId="394EE15A"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Conflict resolution is another important skill that both managers and leaders must possess. Managers often need to mediate conflicts between team members to maintain a harmonious work environment. Conflict resolution skills help ensure that disputes are settled quickly and fairly, minimizing disruption to productivity. Leaders use conflict resolution skills to maintain team cohesion and ensure that conflicts do not derail the organization’s progress. By addressing issues empathetically and inclusively, leaders can turn conflicts into opportunities for growth and collaboration (Fiedler, 1967).</w:t>
      </w:r>
    </w:p>
    <w:p w14:paraId="06B5D2FC" w14:textId="77777777" w:rsidR="00C83B81" w:rsidRPr="008A640A" w:rsidRDefault="00C83B81" w:rsidP="008A640A">
      <w:pPr>
        <w:spacing w:line="360" w:lineRule="auto"/>
        <w:rPr>
          <w:rFonts w:ascii="Times New Roman" w:hAnsi="Times New Roman" w:cs="Times New Roman"/>
        </w:rPr>
      </w:pPr>
    </w:p>
    <w:p w14:paraId="74858F71" w14:textId="6F035861" w:rsidR="00C83B81" w:rsidRPr="008A640A" w:rsidRDefault="009E1BE2" w:rsidP="008A640A">
      <w:pPr>
        <w:spacing w:line="360" w:lineRule="auto"/>
        <w:rPr>
          <w:rFonts w:ascii="Times New Roman" w:hAnsi="Times New Roman" w:cs="Times New Roman"/>
        </w:rPr>
      </w:pPr>
      <w:r w:rsidRPr="008A640A">
        <w:rPr>
          <w:rFonts w:ascii="Times New Roman" w:hAnsi="Times New Roman" w:cs="Times New Roman"/>
        </w:rPr>
        <w:t>Adaptability and flexibility are increasingly important in today's dynamic business environment. Managers must adapt to changing circumstances, even if these include adapting to new technologies and changing market conditions. Flexibility helps leaders guide their teams through uncertainty and stay focused on achieving goals. Leaders also need to be thoughtful and inspire confidence in times of change. Be flexible, persistent, and show positive attitude in the face of challenges, and keep the team focused (</w:t>
      </w:r>
      <w:proofErr w:type="spellStart"/>
      <w:r w:rsidRPr="008A640A">
        <w:rPr>
          <w:rFonts w:ascii="Times New Roman" w:hAnsi="Times New Roman" w:cs="Times New Roman"/>
        </w:rPr>
        <w:t>Golman</w:t>
      </w:r>
      <w:proofErr w:type="spellEnd"/>
      <w:r w:rsidRPr="008A640A">
        <w:rPr>
          <w:rFonts w:ascii="Times New Roman" w:hAnsi="Times New Roman" w:cs="Times New Roman"/>
        </w:rPr>
        <w:t xml:space="preserve">, 1998). The development of these skills can have a significant impact on individual and organizational performance. On an individual level, increasing emotional intelligence and communication skills can improve relationships in the workplace, reduce stress and increase job satisfaction. work. Employees who feel they are recognized and appreciated are more likely to work hard and have higher performance levels. Additionally, with strong decision-making, problem-solving and delegation skills, employees are more likely to have clear goals and autonomy to achieve them. This independence can be more productive because people can take charge of their own work. As employees are empowered and encouraged to take on new challenges, </w:t>
      </w:r>
      <w:r w:rsidRPr="008A640A">
        <w:rPr>
          <w:rFonts w:ascii="Times New Roman" w:hAnsi="Times New Roman" w:cs="Times New Roman"/>
        </w:rPr>
        <w:lastRenderedPageBreak/>
        <w:t>they develop new skills and confidence. It not only improves their current performance, but also prepares them for future roles in the organization (George, McLean, &amp; Craig, 2018)</w:t>
      </w:r>
      <w:r w:rsidR="002C03E5" w:rsidRPr="008A640A">
        <w:rPr>
          <w:rFonts w:ascii="Times New Roman" w:hAnsi="Times New Roman" w:cs="Times New Roman"/>
        </w:rPr>
        <w:t>.</w:t>
      </w:r>
    </w:p>
    <w:p w14:paraId="42DCC8A1" w14:textId="12CEF476"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 xml:space="preserve">Supporting evidence from the business world illustrates the importance of these skills. Google’s Project Oxygen initiative identified key behaviours of effective managers, including being a good coach, empowering the team, and being results-oriented. This approach has led to increased employee satisfaction and productivity, demonstrating how developing these skills can positively impact performance (Garvin, </w:t>
      </w:r>
      <w:proofErr w:type="spellStart"/>
      <w:r w:rsidRPr="008A640A">
        <w:rPr>
          <w:rFonts w:ascii="Times New Roman" w:hAnsi="Times New Roman" w:cs="Times New Roman"/>
        </w:rPr>
        <w:t>Wagonfeld</w:t>
      </w:r>
      <w:proofErr w:type="spellEnd"/>
      <w:r w:rsidRPr="008A640A">
        <w:rPr>
          <w:rFonts w:ascii="Times New Roman" w:hAnsi="Times New Roman" w:cs="Times New Roman"/>
        </w:rPr>
        <w:t>, &amp; Kind, 2013). Similarly, Satya Nadella’s leadership at Microsoft, which emphasized empathy, communication, and adaptability, has been credited with revitalizing the company’s culture and driving innovation and growth (George, McLean, &amp; Craig, 2018). My own experience also supports these findings. Developing communication and emotional intelligence skills has significantly improved my ability to manage teams effectively. By actively listening to team members and addressing their concerns empathetically, I have fostered a collaborative and motivated work environment. This has led to higher productivity and more successful project outcomes. Additionally, by empowering team members through effective delegation, I have seen increased ownership and innovation, which has contributed to the overall success of the projects.</w:t>
      </w:r>
    </w:p>
    <w:p w14:paraId="2B099597" w14:textId="77777777" w:rsidR="00C83B81" w:rsidRPr="008A640A" w:rsidRDefault="00C83B81" w:rsidP="008A640A">
      <w:pPr>
        <w:spacing w:line="360" w:lineRule="auto"/>
        <w:rPr>
          <w:rFonts w:ascii="Times New Roman" w:hAnsi="Times New Roman" w:cs="Times New Roman"/>
        </w:rPr>
      </w:pPr>
    </w:p>
    <w:p w14:paraId="5E66533F" w14:textId="42977DF0" w:rsidR="009E1BE2" w:rsidRPr="008A640A" w:rsidRDefault="009E1BE2" w:rsidP="008A640A">
      <w:pPr>
        <w:spacing w:line="360" w:lineRule="auto"/>
        <w:rPr>
          <w:rFonts w:ascii="Times New Roman" w:hAnsi="Times New Roman" w:cs="Times New Roman"/>
        </w:rPr>
      </w:pPr>
      <w:r w:rsidRPr="008A640A">
        <w:rPr>
          <w:rFonts w:ascii="Times New Roman" w:hAnsi="Times New Roman" w:cs="Times New Roman"/>
        </w:rPr>
        <w:t>As a result, it is necessary to develop personal and professional skills such as emotional intelligence, communication, decision-making, delegation, conflict resolution and adaptability for leadership and good management. These skills not only improve individual performance by improving work efficiency, productivity and professional growth but also drive organizational performance by increasing satisfaction, employee engagement, innovation and a strong organizational culture. By investing in the development of these skills, individuals and organizations can succeed in today's competitive business environment.</w:t>
      </w:r>
    </w:p>
    <w:p w14:paraId="5A8D9F34" w14:textId="77777777" w:rsidR="009E1BE2" w:rsidRPr="008A640A" w:rsidRDefault="009E1BE2" w:rsidP="008A640A">
      <w:pPr>
        <w:spacing w:line="360" w:lineRule="auto"/>
        <w:rPr>
          <w:rFonts w:ascii="Times New Roman" w:hAnsi="Times New Roman" w:cs="Times New Roman"/>
        </w:rPr>
      </w:pPr>
    </w:p>
    <w:p w14:paraId="4BC5F4E6" w14:textId="77777777" w:rsidR="009E1BE2" w:rsidRPr="008A640A" w:rsidRDefault="009E1BE2" w:rsidP="008A640A">
      <w:pPr>
        <w:spacing w:line="360" w:lineRule="auto"/>
        <w:rPr>
          <w:rFonts w:ascii="Times New Roman" w:hAnsi="Times New Roman" w:cs="Times New Roman"/>
        </w:rPr>
      </w:pPr>
    </w:p>
    <w:p w14:paraId="2E988FBF" w14:textId="77777777" w:rsidR="009E1BE2" w:rsidRPr="008A640A" w:rsidRDefault="009E1BE2" w:rsidP="008A640A">
      <w:pPr>
        <w:spacing w:line="360" w:lineRule="auto"/>
        <w:rPr>
          <w:rFonts w:ascii="Times New Roman" w:hAnsi="Times New Roman" w:cs="Times New Roman"/>
        </w:rPr>
      </w:pPr>
    </w:p>
    <w:p w14:paraId="08E80536" w14:textId="77777777" w:rsidR="009E1BE2" w:rsidRPr="008A640A" w:rsidRDefault="009E1BE2" w:rsidP="008A640A">
      <w:pPr>
        <w:spacing w:line="360" w:lineRule="auto"/>
        <w:rPr>
          <w:rFonts w:ascii="Times New Roman" w:hAnsi="Times New Roman" w:cs="Times New Roman"/>
        </w:rPr>
      </w:pPr>
    </w:p>
    <w:p w14:paraId="0EADFE99" w14:textId="77777777" w:rsidR="009E1BE2" w:rsidRPr="008A640A" w:rsidRDefault="009E1BE2" w:rsidP="008A640A">
      <w:pPr>
        <w:spacing w:line="360" w:lineRule="auto"/>
        <w:rPr>
          <w:rFonts w:ascii="Times New Roman" w:hAnsi="Times New Roman" w:cs="Times New Roman"/>
        </w:rPr>
      </w:pPr>
    </w:p>
    <w:p w14:paraId="3F50AD61" w14:textId="77777777" w:rsidR="009E1BE2" w:rsidRPr="00D91FA6" w:rsidRDefault="009E1BE2" w:rsidP="008A640A">
      <w:pPr>
        <w:spacing w:line="360" w:lineRule="auto"/>
        <w:rPr>
          <w:rFonts w:ascii="Times New Roman" w:hAnsi="Times New Roman" w:cs="Times New Roman"/>
          <w:b/>
          <w:bCs/>
          <w:sz w:val="28"/>
          <w:szCs w:val="28"/>
        </w:rPr>
      </w:pPr>
    </w:p>
    <w:p w14:paraId="3EBDC4C5" w14:textId="440CEF9A" w:rsidR="00C83B81" w:rsidRPr="00D91FA6" w:rsidRDefault="00C83B81" w:rsidP="008A640A">
      <w:pPr>
        <w:spacing w:line="360" w:lineRule="auto"/>
        <w:rPr>
          <w:rFonts w:ascii="Times New Roman" w:hAnsi="Times New Roman" w:cs="Times New Roman"/>
          <w:b/>
          <w:bCs/>
          <w:sz w:val="28"/>
          <w:szCs w:val="28"/>
        </w:rPr>
      </w:pPr>
      <w:r w:rsidRPr="00D91FA6">
        <w:rPr>
          <w:rFonts w:ascii="Times New Roman" w:hAnsi="Times New Roman" w:cs="Times New Roman"/>
          <w:b/>
          <w:bCs/>
          <w:sz w:val="28"/>
          <w:szCs w:val="28"/>
        </w:rPr>
        <w:t>References</w:t>
      </w:r>
    </w:p>
    <w:p w14:paraId="11329C8D" w14:textId="77777777" w:rsidR="00C83B81" w:rsidRPr="008A640A" w:rsidRDefault="00C83B81" w:rsidP="008A640A">
      <w:pPr>
        <w:spacing w:line="360" w:lineRule="auto"/>
        <w:rPr>
          <w:rFonts w:ascii="Times New Roman" w:hAnsi="Times New Roman" w:cs="Times New Roman"/>
        </w:rPr>
      </w:pPr>
    </w:p>
    <w:p w14:paraId="5DAC7EAD" w14:textId="77777777"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Colvin, G. (2015). *How Mary Barra is remaking GM*. Fortune.</w:t>
      </w:r>
    </w:p>
    <w:p w14:paraId="3D848831" w14:textId="77777777" w:rsidR="00C83B81" w:rsidRPr="008A640A" w:rsidRDefault="00C83B81" w:rsidP="008A640A">
      <w:pPr>
        <w:spacing w:line="360" w:lineRule="auto"/>
        <w:rPr>
          <w:rFonts w:ascii="Times New Roman" w:hAnsi="Times New Roman" w:cs="Times New Roman"/>
        </w:rPr>
      </w:pPr>
    </w:p>
    <w:p w14:paraId="2069955F" w14:textId="77777777"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Fiedler, F. E. (1967). *A Theory of Leadership Effectiveness*. McGraw-Hill.</w:t>
      </w:r>
    </w:p>
    <w:p w14:paraId="0D9421A0" w14:textId="77777777" w:rsidR="00C83B81" w:rsidRPr="008A640A" w:rsidRDefault="00C83B81" w:rsidP="008A640A">
      <w:pPr>
        <w:spacing w:line="360" w:lineRule="auto"/>
        <w:rPr>
          <w:rFonts w:ascii="Times New Roman" w:hAnsi="Times New Roman" w:cs="Times New Roman"/>
        </w:rPr>
      </w:pPr>
    </w:p>
    <w:p w14:paraId="06DAAEE0" w14:textId="77777777"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 xml:space="preserve">Garvin, D. A., </w:t>
      </w:r>
      <w:proofErr w:type="spellStart"/>
      <w:r w:rsidRPr="008A640A">
        <w:rPr>
          <w:rFonts w:ascii="Times New Roman" w:hAnsi="Times New Roman" w:cs="Times New Roman"/>
        </w:rPr>
        <w:t>Wagonfeld</w:t>
      </w:r>
      <w:proofErr w:type="spellEnd"/>
      <w:r w:rsidRPr="008A640A">
        <w:rPr>
          <w:rFonts w:ascii="Times New Roman" w:hAnsi="Times New Roman" w:cs="Times New Roman"/>
        </w:rPr>
        <w:t xml:space="preserve">, A. B., &amp; Kind, L. (2013). *Google’s Project Oxygen: Do Managers </w:t>
      </w:r>
      <w:proofErr w:type="gramStart"/>
      <w:r w:rsidRPr="008A640A">
        <w:rPr>
          <w:rFonts w:ascii="Times New Roman" w:hAnsi="Times New Roman" w:cs="Times New Roman"/>
        </w:rPr>
        <w:t>Matter?*</w:t>
      </w:r>
      <w:proofErr w:type="gramEnd"/>
      <w:r w:rsidRPr="008A640A">
        <w:rPr>
          <w:rFonts w:ascii="Times New Roman" w:hAnsi="Times New Roman" w:cs="Times New Roman"/>
        </w:rPr>
        <w:t xml:space="preserve"> Harvard Business School Case 313-110.</w:t>
      </w:r>
    </w:p>
    <w:p w14:paraId="0E738040" w14:textId="77777777" w:rsidR="00C83B81" w:rsidRPr="008A640A" w:rsidRDefault="00C83B81" w:rsidP="008A640A">
      <w:pPr>
        <w:spacing w:line="360" w:lineRule="auto"/>
        <w:rPr>
          <w:rFonts w:ascii="Times New Roman" w:hAnsi="Times New Roman" w:cs="Times New Roman"/>
        </w:rPr>
      </w:pPr>
    </w:p>
    <w:p w14:paraId="000BC58F" w14:textId="77777777"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George, B., McLean, A. N., &amp; Craig, N. (2018). *The Leadership Pivot: What Happens When You Run Microsoft*. Harvard Business Review.</w:t>
      </w:r>
    </w:p>
    <w:p w14:paraId="5EA6BC2A" w14:textId="77777777" w:rsidR="00C83B81" w:rsidRPr="008A640A" w:rsidRDefault="00C83B81" w:rsidP="008A640A">
      <w:pPr>
        <w:spacing w:line="360" w:lineRule="auto"/>
        <w:rPr>
          <w:rFonts w:ascii="Times New Roman" w:hAnsi="Times New Roman" w:cs="Times New Roman"/>
        </w:rPr>
      </w:pPr>
    </w:p>
    <w:p w14:paraId="3D8D8076" w14:textId="77777777"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Goleman, D. (1998). *Working with Emotional Intelligence*. Bantam Books.</w:t>
      </w:r>
    </w:p>
    <w:p w14:paraId="78127AC1" w14:textId="77777777" w:rsidR="00C83B81" w:rsidRPr="008A640A" w:rsidRDefault="00C83B81" w:rsidP="008A640A">
      <w:pPr>
        <w:spacing w:line="360" w:lineRule="auto"/>
        <w:rPr>
          <w:rFonts w:ascii="Times New Roman" w:hAnsi="Times New Roman" w:cs="Times New Roman"/>
        </w:rPr>
      </w:pPr>
    </w:p>
    <w:p w14:paraId="4D3FA441" w14:textId="77FC2EA7" w:rsidR="00C83B81" w:rsidRPr="008A640A" w:rsidRDefault="00C83B81" w:rsidP="008A640A">
      <w:pPr>
        <w:spacing w:line="360" w:lineRule="auto"/>
        <w:rPr>
          <w:rFonts w:ascii="Times New Roman" w:hAnsi="Times New Roman" w:cs="Times New Roman"/>
        </w:rPr>
      </w:pPr>
      <w:r w:rsidRPr="008A640A">
        <w:rPr>
          <w:rFonts w:ascii="Times New Roman" w:hAnsi="Times New Roman" w:cs="Times New Roman"/>
        </w:rPr>
        <w:t>Stone, B. (2013). *The Everything Store: Jeff Bezos and the Age of Amazon*. Little, Brown and Company.</w:t>
      </w:r>
    </w:p>
    <w:sectPr w:rsidR="00C83B81" w:rsidRPr="008A6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474DD8"/>
    <w:multiLevelType w:val="hybridMultilevel"/>
    <w:tmpl w:val="58AE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D6648B"/>
    <w:multiLevelType w:val="hybridMultilevel"/>
    <w:tmpl w:val="1786B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5124616">
    <w:abstractNumId w:val="0"/>
  </w:num>
  <w:num w:numId="2" w16cid:durableId="1978678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4E"/>
    <w:rsid w:val="0016400B"/>
    <w:rsid w:val="00185EC8"/>
    <w:rsid w:val="001F5EC7"/>
    <w:rsid w:val="002C03E5"/>
    <w:rsid w:val="005C4943"/>
    <w:rsid w:val="006640D2"/>
    <w:rsid w:val="008A640A"/>
    <w:rsid w:val="00986749"/>
    <w:rsid w:val="009E1BE2"/>
    <w:rsid w:val="00A12FAF"/>
    <w:rsid w:val="00A5124E"/>
    <w:rsid w:val="00B07C16"/>
    <w:rsid w:val="00C320CB"/>
    <w:rsid w:val="00C83B81"/>
    <w:rsid w:val="00D91FA6"/>
    <w:rsid w:val="00DB24A1"/>
    <w:rsid w:val="00DD4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C90FCB"/>
  <w15:chartTrackingRefBased/>
  <w15:docId w15:val="{0AC9B1A2-86F1-1944-827F-694791A43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2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2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2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2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2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2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2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2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2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2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2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2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2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2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24E"/>
    <w:rPr>
      <w:rFonts w:eastAsiaTheme="majorEastAsia" w:cstheme="majorBidi"/>
      <w:color w:val="272727" w:themeColor="text1" w:themeTint="D8"/>
    </w:rPr>
  </w:style>
  <w:style w:type="paragraph" w:styleId="Title">
    <w:name w:val="Title"/>
    <w:basedOn w:val="Normal"/>
    <w:next w:val="Normal"/>
    <w:link w:val="TitleChar"/>
    <w:uiPriority w:val="10"/>
    <w:qFormat/>
    <w:rsid w:val="00A512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24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2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124E"/>
    <w:rPr>
      <w:i/>
      <w:iCs/>
      <w:color w:val="404040" w:themeColor="text1" w:themeTint="BF"/>
    </w:rPr>
  </w:style>
  <w:style w:type="paragraph" w:styleId="ListParagraph">
    <w:name w:val="List Paragraph"/>
    <w:basedOn w:val="Normal"/>
    <w:uiPriority w:val="34"/>
    <w:qFormat/>
    <w:rsid w:val="00A5124E"/>
    <w:pPr>
      <w:ind w:left="720"/>
      <w:contextualSpacing/>
    </w:pPr>
  </w:style>
  <w:style w:type="character" w:styleId="IntenseEmphasis">
    <w:name w:val="Intense Emphasis"/>
    <w:basedOn w:val="DefaultParagraphFont"/>
    <w:uiPriority w:val="21"/>
    <w:qFormat/>
    <w:rsid w:val="00A5124E"/>
    <w:rPr>
      <w:i/>
      <w:iCs/>
      <w:color w:val="0F4761" w:themeColor="accent1" w:themeShade="BF"/>
    </w:rPr>
  </w:style>
  <w:style w:type="paragraph" w:styleId="IntenseQuote">
    <w:name w:val="Intense Quote"/>
    <w:basedOn w:val="Normal"/>
    <w:next w:val="Normal"/>
    <w:link w:val="IntenseQuoteChar"/>
    <w:uiPriority w:val="30"/>
    <w:qFormat/>
    <w:rsid w:val="00A512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24E"/>
    <w:rPr>
      <w:i/>
      <w:iCs/>
      <w:color w:val="0F4761" w:themeColor="accent1" w:themeShade="BF"/>
    </w:rPr>
  </w:style>
  <w:style w:type="character" w:styleId="IntenseReference">
    <w:name w:val="Intense Reference"/>
    <w:basedOn w:val="DefaultParagraphFont"/>
    <w:uiPriority w:val="32"/>
    <w:qFormat/>
    <w:rsid w:val="00A5124E"/>
    <w:rPr>
      <w:b/>
      <w:bCs/>
      <w:smallCaps/>
      <w:color w:val="0F4761" w:themeColor="accent1" w:themeShade="BF"/>
      <w:spacing w:val="5"/>
    </w:rPr>
  </w:style>
  <w:style w:type="character" w:styleId="Strong">
    <w:name w:val="Strong"/>
    <w:basedOn w:val="DefaultParagraphFont"/>
    <w:uiPriority w:val="22"/>
    <w:qFormat/>
    <w:rsid w:val="00C83B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2331</Words>
  <Characters>13287</Characters>
  <Application>Microsoft Office Word</Application>
  <DocSecurity>0</DocSecurity>
  <Lines>110</Lines>
  <Paragraphs>31</Paragraphs>
  <ScaleCrop>false</ScaleCrop>
  <Company/>
  <LinksUpToDate>false</LinksUpToDate>
  <CharactersWithSpaces>15587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Marian Grigoras</dc:creator>
  <cp:keywords/>
  <dc:description/>
  <cp:lastModifiedBy>Constantin Marian Grigoras</cp:lastModifiedBy>
  <cp:revision>7</cp:revision>
  <dcterms:created xsi:type="dcterms:W3CDTF">2024-08-20T11:09:00Z</dcterms:created>
  <dcterms:modified xsi:type="dcterms:W3CDTF">2024-08-22T09:21:00Z</dcterms:modified>
</cp:coreProperties>
</file>