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AE38" w14:textId="22FD408C" w:rsidR="004378B2" w:rsidRDefault="004378B2" w:rsidP="004378B2">
      <w:pPr>
        <w:jc w:val="center"/>
        <w:rPr>
          <w:b/>
          <w:bCs/>
          <w:sz w:val="36"/>
          <w:szCs w:val="36"/>
        </w:rPr>
      </w:pPr>
      <w:r>
        <w:rPr>
          <w:b/>
          <w:bCs/>
          <w:sz w:val="36"/>
          <w:szCs w:val="36"/>
        </w:rPr>
        <w:t>University of Wales Trinity Saint David</w:t>
      </w:r>
    </w:p>
    <w:p w14:paraId="2A29A96C" w14:textId="77777777" w:rsidR="004378B2" w:rsidRDefault="004378B2" w:rsidP="004378B2">
      <w:pPr>
        <w:jc w:val="center"/>
        <w:rPr>
          <w:b/>
          <w:bCs/>
          <w:sz w:val="36"/>
          <w:szCs w:val="36"/>
        </w:rPr>
      </w:pPr>
    </w:p>
    <w:p w14:paraId="32A137CC" w14:textId="5068A9EC" w:rsidR="004378B2" w:rsidRDefault="004378B2" w:rsidP="004378B2">
      <w:pPr>
        <w:jc w:val="center"/>
        <w:rPr>
          <w:b/>
          <w:bCs/>
          <w:sz w:val="28"/>
          <w:szCs w:val="28"/>
        </w:rPr>
      </w:pPr>
      <w:r>
        <w:rPr>
          <w:noProof/>
        </w:rPr>
        <w:drawing>
          <wp:anchor distT="0" distB="0" distL="114300" distR="114300" simplePos="0" relativeHeight="251658240" behindDoc="0" locked="0" layoutInCell="1" allowOverlap="1" wp14:anchorId="1A53A792" wp14:editId="5A4B9EAC">
            <wp:simplePos x="0" y="0"/>
            <wp:positionH relativeFrom="margin">
              <wp:align>right</wp:align>
            </wp:positionH>
            <wp:positionV relativeFrom="paragraph">
              <wp:posOffset>321945</wp:posOffset>
            </wp:positionV>
            <wp:extent cx="5731510" cy="2294255"/>
            <wp:effectExtent l="0" t="0" r="2540" b="0"/>
            <wp:wrapSquare wrapText="bothSides"/>
            <wp:docPr id="64453698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Wales Institute of Science and Art</w:t>
      </w:r>
    </w:p>
    <w:p w14:paraId="62ED37B8" w14:textId="566734FD" w:rsidR="004378B2" w:rsidRPr="004378B2" w:rsidRDefault="004378B2" w:rsidP="004378B2">
      <w:pPr>
        <w:jc w:val="center"/>
        <w:rPr>
          <w:b/>
          <w:bCs/>
          <w:sz w:val="32"/>
          <w:szCs w:val="32"/>
        </w:rPr>
      </w:pPr>
    </w:p>
    <w:p w14:paraId="25567305" w14:textId="02FBB961" w:rsidR="004378B2" w:rsidRPr="004378B2" w:rsidRDefault="00B73B26" w:rsidP="004378B2">
      <w:pPr>
        <w:jc w:val="center"/>
        <w:rPr>
          <w:b/>
          <w:bCs/>
          <w:i/>
          <w:iCs/>
          <w:sz w:val="32"/>
          <w:szCs w:val="32"/>
        </w:rPr>
      </w:pPr>
      <w:r w:rsidRPr="00B73B26">
        <w:rPr>
          <w:b/>
          <w:bCs/>
          <w:i/>
          <w:iCs/>
          <w:sz w:val="32"/>
          <w:szCs w:val="32"/>
        </w:rPr>
        <w:t>Engineering Materials</w:t>
      </w:r>
    </w:p>
    <w:p w14:paraId="5F809928" w14:textId="07DB74A3" w:rsidR="004378B2" w:rsidRDefault="0003093E" w:rsidP="004378B2">
      <w:pPr>
        <w:jc w:val="center"/>
        <w:rPr>
          <w:b/>
          <w:bCs/>
          <w:i/>
          <w:iCs/>
          <w:sz w:val="28"/>
          <w:szCs w:val="28"/>
        </w:rPr>
      </w:pPr>
      <w:r w:rsidRPr="0003093E">
        <w:rPr>
          <w:b/>
          <w:bCs/>
          <w:i/>
          <w:iCs/>
          <w:sz w:val="28"/>
          <w:szCs w:val="28"/>
        </w:rPr>
        <w:t xml:space="preserve">Materials and Manufacturing </w:t>
      </w:r>
      <w:r w:rsidR="004378B2" w:rsidRPr="004378B2">
        <w:rPr>
          <w:b/>
          <w:bCs/>
          <w:i/>
          <w:iCs/>
          <w:sz w:val="28"/>
          <w:szCs w:val="28"/>
        </w:rPr>
        <w:t>(</w:t>
      </w:r>
      <w:r w:rsidR="00EA53B4" w:rsidRPr="00EA53B4">
        <w:rPr>
          <w:b/>
          <w:bCs/>
          <w:i/>
          <w:iCs/>
          <w:sz w:val="28"/>
          <w:szCs w:val="28"/>
        </w:rPr>
        <w:t>ACHA4025</w:t>
      </w:r>
      <w:r w:rsidR="004378B2" w:rsidRPr="004378B2">
        <w:rPr>
          <w:b/>
          <w:bCs/>
          <w:i/>
          <w:iCs/>
          <w:sz w:val="28"/>
          <w:szCs w:val="28"/>
        </w:rPr>
        <w:t>)</w:t>
      </w:r>
    </w:p>
    <w:p w14:paraId="78F23F86" w14:textId="77777777" w:rsidR="004378B2" w:rsidRDefault="004378B2" w:rsidP="004378B2">
      <w:pPr>
        <w:jc w:val="center"/>
        <w:rPr>
          <w:b/>
          <w:bCs/>
          <w:i/>
          <w:iCs/>
          <w:sz w:val="28"/>
          <w:szCs w:val="28"/>
        </w:rPr>
      </w:pPr>
    </w:p>
    <w:p w14:paraId="2B9170ED" w14:textId="77777777" w:rsidR="004378B2" w:rsidRDefault="004378B2" w:rsidP="004378B2">
      <w:pPr>
        <w:jc w:val="center"/>
        <w:rPr>
          <w:b/>
          <w:bCs/>
          <w:i/>
          <w:iCs/>
          <w:sz w:val="28"/>
          <w:szCs w:val="28"/>
        </w:rPr>
      </w:pPr>
    </w:p>
    <w:p w14:paraId="4C9742B3" w14:textId="5482A43B" w:rsidR="004378B2" w:rsidRPr="004378B2" w:rsidRDefault="0003093E" w:rsidP="004378B2">
      <w:pPr>
        <w:jc w:val="center"/>
        <w:rPr>
          <w:b/>
          <w:bCs/>
          <w:sz w:val="28"/>
          <w:szCs w:val="28"/>
        </w:rPr>
      </w:pPr>
      <w:r>
        <w:rPr>
          <w:b/>
          <w:bCs/>
          <w:sz w:val="28"/>
          <w:szCs w:val="28"/>
        </w:rPr>
        <w:t>Dafydd Pughe</w:t>
      </w:r>
    </w:p>
    <w:p w14:paraId="7091CE81" w14:textId="1F42120D" w:rsidR="004378B2" w:rsidRPr="004378B2" w:rsidRDefault="0003093E" w:rsidP="004378B2">
      <w:pPr>
        <w:jc w:val="center"/>
        <w:rPr>
          <w:b/>
          <w:bCs/>
          <w:sz w:val="28"/>
          <w:szCs w:val="28"/>
        </w:rPr>
      </w:pPr>
      <w:r>
        <w:rPr>
          <w:b/>
          <w:bCs/>
          <w:sz w:val="28"/>
          <w:szCs w:val="28"/>
        </w:rPr>
        <w:t>2401243</w:t>
      </w:r>
    </w:p>
    <w:p w14:paraId="2DAF76D2" w14:textId="77777777" w:rsidR="003F2403" w:rsidRDefault="004378B2" w:rsidP="004378B2">
      <w:pPr>
        <w:jc w:val="center"/>
        <w:rPr>
          <w:b/>
          <w:bCs/>
          <w:sz w:val="28"/>
          <w:szCs w:val="28"/>
        </w:rPr>
      </w:pPr>
      <w:r w:rsidRPr="004378B2">
        <w:rPr>
          <w:b/>
          <w:bCs/>
          <w:sz w:val="28"/>
          <w:szCs w:val="28"/>
        </w:rPr>
        <w:t>Date</w:t>
      </w:r>
      <w:r w:rsidR="009E3D09">
        <w:rPr>
          <w:b/>
          <w:bCs/>
          <w:sz w:val="28"/>
          <w:szCs w:val="28"/>
        </w:rPr>
        <w:t xml:space="preserve"> (</w:t>
      </w:r>
      <w:r w:rsidR="0003093E">
        <w:rPr>
          <w:b/>
          <w:bCs/>
          <w:sz w:val="28"/>
          <w:szCs w:val="28"/>
        </w:rPr>
        <w:t>04</w:t>
      </w:r>
      <w:r w:rsidR="009E3D09">
        <w:rPr>
          <w:b/>
          <w:bCs/>
          <w:sz w:val="28"/>
          <w:szCs w:val="28"/>
        </w:rPr>
        <w:t>/</w:t>
      </w:r>
      <w:r w:rsidR="0003093E">
        <w:rPr>
          <w:b/>
          <w:bCs/>
          <w:sz w:val="28"/>
          <w:szCs w:val="28"/>
        </w:rPr>
        <w:t>2026</w:t>
      </w:r>
      <w:r w:rsidR="00EA740C">
        <w:rPr>
          <w:b/>
          <w:bCs/>
          <w:sz w:val="28"/>
          <w:szCs w:val="28"/>
        </w:rPr>
        <w:t>)</w:t>
      </w:r>
    </w:p>
    <w:p w14:paraId="074AFF26" w14:textId="2A8D5C0A" w:rsidR="00B67EDF" w:rsidRDefault="00B67EDF" w:rsidP="004378B2">
      <w:pPr>
        <w:jc w:val="center"/>
        <w:rPr>
          <w:b/>
          <w:bCs/>
          <w:sz w:val="28"/>
          <w:szCs w:val="28"/>
        </w:rPr>
      </w:pPr>
      <w:r>
        <w:rPr>
          <w:b/>
          <w:bCs/>
          <w:sz w:val="28"/>
          <w:szCs w:val="28"/>
        </w:rPr>
        <w:t xml:space="preserve">Word Count : </w:t>
      </w:r>
      <w:r w:rsidR="00CE2851">
        <w:rPr>
          <w:b/>
          <w:bCs/>
          <w:sz w:val="28"/>
          <w:szCs w:val="28"/>
        </w:rPr>
        <w:t>2054</w:t>
      </w:r>
    </w:p>
    <w:p w14:paraId="42708FB0" w14:textId="77777777" w:rsidR="00864CF0" w:rsidRDefault="00864CF0" w:rsidP="004378B2">
      <w:pPr>
        <w:jc w:val="center"/>
        <w:rPr>
          <w:b/>
          <w:bCs/>
          <w:sz w:val="28"/>
          <w:szCs w:val="28"/>
        </w:rPr>
      </w:pPr>
    </w:p>
    <w:p w14:paraId="3E3CB6C0" w14:textId="23E1BB49" w:rsidR="00864CF0" w:rsidRDefault="00864CF0" w:rsidP="004378B2">
      <w:pPr>
        <w:jc w:val="center"/>
        <w:rPr>
          <w:b/>
          <w:bCs/>
          <w:sz w:val="28"/>
          <w:szCs w:val="28"/>
        </w:rPr>
        <w:sectPr w:rsidR="00864CF0" w:rsidSect="00DF2A5A">
          <w:footerReference w:type="default" r:id="rId12"/>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kern w:val="2"/>
          <w:sz w:val="24"/>
          <w:szCs w:val="24"/>
          <w14:ligatures w14:val="standardContextual"/>
        </w:rPr>
        <w:id w:val="-492632944"/>
        <w:docPartObj>
          <w:docPartGallery w:val="Table of Contents"/>
          <w:docPartUnique/>
        </w:docPartObj>
      </w:sdtPr>
      <w:sdtEndPr>
        <w:rPr>
          <w:b/>
          <w:bCs/>
        </w:rPr>
      </w:sdtEndPr>
      <w:sdtContent>
        <w:p w14:paraId="72B954CD" w14:textId="02679D48" w:rsidR="00EA740C" w:rsidRDefault="00EA740C">
          <w:pPr>
            <w:pStyle w:val="TOCHeading"/>
          </w:pPr>
          <w:r>
            <w:t>Conten</w:t>
          </w:r>
          <w:r w:rsidR="00530741">
            <w:t>t</w:t>
          </w:r>
          <w:r>
            <w:t>s</w:t>
          </w:r>
        </w:p>
        <w:p w14:paraId="67F4D92C" w14:textId="0990FDD6" w:rsidR="00054B10" w:rsidRDefault="00EA740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8130800" w:history="1">
            <w:r w:rsidR="00054B10" w:rsidRPr="006C56AF">
              <w:rPr>
                <w:rStyle w:val="Hyperlink"/>
                <w:noProof/>
              </w:rPr>
              <w:t>1.</w:t>
            </w:r>
            <w:r w:rsidR="00054B10">
              <w:rPr>
                <w:noProof/>
                <w:lang w:eastAsia="en-GB"/>
              </w:rPr>
              <w:tab/>
            </w:r>
            <w:r w:rsidR="00054B10" w:rsidRPr="006C56AF">
              <w:rPr>
                <w:rStyle w:val="Hyperlink"/>
                <w:noProof/>
              </w:rPr>
              <w:t>Introduction:</w:t>
            </w:r>
            <w:r w:rsidR="00054B10">
              <w:rPr>
                <w:noProof/>
                <w:webHidden/>
              </w:rPr>
              <w:tab/>
            </w:r>
            <w:r w:rsidR="00054B10">
              <w:rPr>
                <w:noProof/>
                <w:webHidden/>
              </w:rPr>
              <w:fldChar w:fldCharType="begin"/>
            </w:r>
            <w:r w:rsidR="00054B10">
              <w:rPr>
                <w:noProof/>
                <w:webHidden/>
              </w:rPr>
              <w:instrText xml:space="preserve"> PAGEREF _Toc228130800 \h </w:instrText>
            </w:r>
            <w:r w:rsidR="00054B10">
              <w:rPr>
                <w:noProof/>
                <w:webHidden/>
              </w:rPr>
            </w:r>
            <w:r w:rsidR="00054B10">
              <w:rPr>
                <w:noProof/>
                <w:webHidden/>
              </w:rPr>
              <w:fldChar w:fldCharType="separate"/>
            </w:r>
            <w:r w:rsidR="00054B10">
              <w:rPr>
                <w:noProof/>
                <w:webHidden/>
              </w:rPr>
              <w:t>1</w:t>
            </w:r>
            <w:r w:rsidR="00054B10">
              <w:rPr>
                <w:noProof/>
                <w:webHidden/>
              </w:rPr>
              <w:fldChar w:fldCharType="end"/>
            </w:r>
          </w:hyperlink>
        </w:p>
        <w:p w14:paraId="373C4E64" w14:textId="6F929362" w:rsidR="00054B10" w:rsidRDefault="00054B10">
          <w:pPr>
            <w:pStyle w:val="TOC1"/>
            <w:tabs>
              <w:tab w:val="left" w:pos="480"/>
              <w:tab w:val="right" w:leader="dot" w:pos="9016"/>
            </w:tabs>
            <w:rPr>
              <w:noProof/>
              <w:lang w:eastAsia="en-GB"/>
            </w:rPr>
          </w:pPr>
          <w:hyperlink w:anchor="_Toc228130801" w:history="1">
            <w:r w:rsidRPr="006C56AF">
              <w:rPr>
                <w:rStyle w:val="Hyperlink"/>
                <w:noProof/>
              </w:rPr>
              <w:t>2.</w:t>
            </w:r>
            <w:r>
              <w:rPr>
                <w:noProof/>
                <w:lang w:eastAsia="en-GB"/>
              </w:rPr>
              <w:tab/>
            </w:r>
            <w:r w:rsidRPr="006C56AF">
              <w:rPr>
                <w:rStyle w:val="Hyperlink"/>
                <w:noProof/>
              </w:rPr>
              <w:t>Literature review:</w:t>
            </w:r>
            <w:r>
              <w:rPr>
                <w:noProof/>
                <w:webHidden/>
              </w:rPr>
              <w:tab/>
            </w:r>
            <w:r>
              <w:rPr>
                <w:noProof/>
                <w:webHidden/>
              </w:rPr>
              <w:fldChar w:fldCharType="begin"/>
            </w:r>
            <w:r>
              <w:rPr>
                <w:noProof/>
                <w:webHidden/>
              </w:rPr>
              <w:instrText xml:space="preserve"> PAGEREF _Toc228130801 \h </w:instrText>
            </w:r>
            <w:r>
              <w:rPr>
                <w:noProof/>
                <w:webHidden/>
              </w:rPr>
            </w:r>
            <w:r>
              <w:rPr>
                <w:noProof/>
                <w:webHidden/>
              </w:rPr>
              <w:fldChar w:fldCharType="separate"/>
            </w:r>
            <w:r>
              <w:rPr>
                <w:noProof/>
                <w:webHidden/>
              </w:rPr>
              <w:t>2</w:t>
            </w:r>
            <w:r>
              <w:rPr>
                <w:noProof/>
                <w:webHidden/>
              </w:rPr>
              <w:fldChar w:fldCharType="end"/>
            </w:r>
          </w:hyperlink>
        </w:p>
        <w:p w14:paraId="1F983144" w14:textId="0E748724" w:rsidR="00054B10" w:rsidRDefault="00054B10">
          <w:pPr>
            <w:pStyle w:val="TOC1"/>
            <w:tabs>
              <w:tab w:val="left" w:pos="480"/>
              <w:tab w:val="right" w:leader="dot" w:pos="9016"/>
            </w:tabs>
            <w:rPr>
              <w:noProof/>
              <w:lang w:eastAsia="en-GB"/>
            </w:rPr>
          </w:pPr>
          <w:hyperlink w:anchor="_Toc228130802" w:history="1">
            <w:r w:rsidRPr="006C56AF">
              <w:rPr>
                <w:rStyle w:val="Hyperlink"/>
                <w:noProof/>
              </w:rPr>
              <w:t>3.</w:t>
            </w:r>
            <w:r>
              <w:rPr>
                <w:noProof/>
                <w:lang w:eastAsia="en-GB"/>
              </w:rPr>
              <w:tab/>
            </w:r>
            <w:r w:rsidRPr="006C56AF">
              <w:rPr>
                <w:rStyle w:val="Hyperlink"/>
                <w:noProof/>
              </w:rPr>
              <w:t>Methodology</w:t>
            </w:r>
            <w:r>
              <w:rPr>
                <w:noProof/>
                <w:webHidden/>
              </w:rPr>
              <w:tab/>
            </w:r>
            <w:r>
              <w:rPr>
                <w:noProof/>
                <w:webHidden/>
              </w:rPr>
              <w:fldChar w:fldCharType="begin"/>
            </w:r>
            <w:r>
              <w:rPr>
                <w:noProof/>
                <w:webHidden/>
              </w:rPr>
              <w:instrText xml:space="preserve"> PAGEREF _Toc228130802 \h </w:instrText>
            </w:r>
            <w:r>
              <w:rPr>
                <w:noProof/>
                <w:webHidden/>
              </w:rPr>
            </w:r>
            <w:r>
              <w:rPr>
                <w:noProof/>
                <w:webHidden/>
              </w:rPr>
              <w:fldChar w:fldCharType="separate"/>
            </w:r>
            <w:r>
              <w:rPr>
                <w:noProof/>
                <w:webHidden/>
              </w:rPr>
              <w:t>3</w:t>
            </w:r>
            <w:r>
              <w:rPr>
                <w:noProof/>
                <w:webHidden/>
              </w:rPr>
              <w:fldChar w:fldCharType="end"/>
            </w:r>
          </w:hyperlink>
        </w:p>
        <w:p w14:paraId="2CA6B680" w14:textId="39A7792F" w:rsidR="00054B10" w:rsidRDefault="00054B10">
          <w:pPr>
            <w:pStyle w:val="TOC1"/>
            <w:tabs>
              <w:tab w:val="left" w:pos="480"/>
              <w:tab w:val="right" w:leader="dot" w:pos="9016"/>
            </w:tabs>
            <w:rPr>
              <w:noProof/>
              <w:lang w:eastAsia="en-GB"/>
            </w:rPr>
          </w:pPr>
          <w:hyperlink w:anchor="_Toc228130803" w:history="1">
            <w:r w:rsidRPr="006C56AF">
              <w:rPr>
                <w:rStyle w:val="Hyperlink"/>
                <w:noProof/>
              </w:rPr>
              <w:t>4.</w:t>
            </w:r>
            <w:r>
              <w:rPr>
                <w:noProof/>
                <w:lang w:eastAsia="en-GB"/>
              </w:rPr>
              <w:tab/>
            </w:r>
            <w:r w:rsidRPr="006C56AF">
              <w:rPr>
                <w:rStyle w:val="Hyperlink"/>
                <w:noProof/>
              </w:rPr>
              <w:t>Test results</w:t>
            </w:r>
            <w:r>
              <w:rPr>
                <w:noProof/>
                <w:webHidden/>
              </w:rPr>
              <w:tab/>
            </w:r>
            <w:r>
              <w:rPr>
                <w:noProof/>
                <w:webHidden/>
              </w:rPr>
              <w:fldChar w:fldCharType="begin"/>
            </w:r>
            <w:r>
              <w:rPr>
                <w:noProof/>
                <w:webHidden/>
              </w:rPr>
              <w:instrText xml:space="preserve"> PAGEREF _Toc228130803 \h </w:instrText>
            </w:r>
            <w:r>
              <w:rPr>
                <w:noProof/>
                <w:webHidden/>
              </w:rPr>
            </w:r>
            <w:r>
              <w:rPr>
                <w:noProof/>
                <w:webHidden/>
              </w:rPr>
              <w:fldChar w:fldCharType="separate"/>
            </w:r>
            <w:r>
              <w:rPr>
                <w:noProof/>
                <w:webHidden/>
              </w:rPr>
              <w:t>5</w:t>
            </w:r>
            <w:r>
              <w:rPr>
                <w:noProof/>
                <w:webHidden/>
              </w:rPr>
              <w:fldChar w:fldCharType="end"/>
            </w:r>
          </w:hyperlink>
        </w:p>
        <w:p w14:paraId="12B41A34" w14:textId="11A23F63" w:rsidR="00054B10" w:rsidRDefault="00054B10">
          <w:pPr>
            <w:pStyle w:val="TOC2"/>
            <w:tabs>
              <w:tab w:val="left" w:pos="960"/>
              <w:tab w:val="right" w:leader="dot" w:pos="9016"/>
            </w:tabs>
            <w:rPr>
              <w:noProof/>
              <w:lang w:eastAsia="en-GB"/>
            </w:rPr>
          </w:pPr>
          <w:hyperlink w:anchor="_Toc228130804" w:history="1">
            <w:r w:rsidRPr="006C56AF">
              <w:rPr>
                <w:rStyle w:val="Hyperlink"/>
                <w:noProof/>
              </w:rPr>
              <w:t>4.1.</w:t>
            </w:r>
            <w:r>
              <w:rPr>
                <w:noProof/>
                <w:lang w:eastAsia="en-GB"/>
              </w:rPr>
              <w:tab/>
            </w:r>
            <w:r w:rsidRPr="006C56AF">
              <w:rPr>
                <w:rStyle w:val="Hyperlink"/>
                <w:noProof/>
              </w:rPr>
              <w:t>Equations used</w:t>
            </w:r>
            <w:r>
              <w:rPr>
                <w:noProof/>
                <w:webHidden/>
              </w:rPr>
              <w:tab/>
            </w:r>
            <w:r>
              <w:rPr>
                <w:noProof/>
                <w:webHidden/>
              </w:rPr>
              <w:fldChar w:fldCharType="begin"/>
            </w:r>
            <w:r>
              <w:rPr>
                <w:noProof/>
                <w:webHidden/>
              </w:rPr>
              <w:instrText xml:space="preserve"> PAGEREF _Toc228130804 \h </w:instrText>
            </w:r>
            <w:r>
              <w:rPr>
                <w:noProof/>
                <w:webHidden/>
              </w:rPr>
            </w:r>
            <w:r>
              <w:rPr>
                <w:noProof/>
                <w:webHidden/>
              </w:rPr>
              <w:fldChar w:fldCharType="separate"/>
            </w:r>
            <w:r>
              <w:rPr>
                <w:noProof/>
                <w:webHidden/>
              </w:rPr>
              <w:t>5</w:t>
            </w:r>
            <w:r>
              <w:rPr>
                <w:noProof/>
                <w:webHidden/>
              </w:rPr>
              <w:fldChar w:fldCharType="end"/>
            </w:r>
          </w:hyperlink>
        </w:p>
        <w:p w14:paraId="225DFE3B" w14:textId="2C2A1EEC" w:rsidR="00054B10" w:rsidRDefault="00054B10">
          <w:pPr>
            <w:pStyle w:val="TOC3"/>
            <w:tabs>
              <w:tab w:val="right" w:leader="dot" w:pos="9016"/>
            </w:tabs>
            <w:rPr>
              <w:noProof/>
            </w:rPr>
          </w:pPr>
          <w:hyperlink w:anchor="_Toc228130805" w:history="1">
            <w:r w:rsidRPr="006C56AF">
              <w:rPr>
                <w:rStyle w:val="Hyperlink"/>
                <w:noProof/>
              </w:rPr>
              <w:t>4.1.1 Force</w:t>
            </w:r>
            <w:r>
              <w:rPr>
                <w:noProof/>
                <w:webHidden/>
              </w:rPr>
              <w:tab/>
            </w:r>
            <w:r>
              <w:rPr>
                <w:noProof/>
                <w:webHidden/>
              </w:rPr>
              <w:fldChar w:fldCharType="begin"/>
            </w:r>
            <w:r>
              <w:rPr>
                <w:noProof/>
                <w:webHidden/>
              </w:rPr>
              <w:instrText xml:space="preserve"> PAGEREF _Toc228130805 \h </w:instrText>
            </w:r>
            <w:r>
              <w:rPr>
                <w:noProof/>
                <w:webHidden/>
              </w:rPr>
            </w:r>
            <w:r>
              <w:rPr>
                <w:noProof/>
                <w:webHidden/>
              </w:rPr>
              <w:fldChar w:fldCharType="separate"/>
            </w:r>
            <w:r>
              <w:rPr>
                <w:noProof/>
                <w:webHidden/>
              </w:rPr>
              <w:t>6</w:t>
            </w:r>
            <w:r>
              <w:rPr>
                <w:noProof/>
                <w:webHidden/>
              </w:rPr>
              <w:fldChar w:fldCharType="end"/>
            </w:r>
          </w:hyperlink>
        </w:p>
        <w:p w14:paraId="0AEEDFE6" w14:textId="49F74E5C" w:rsidR="00054B10" w:rsidRDefault="00054B10">
          <w:pPr>
            <w:pStyle w:val="TOC3"/>
            <w:tabs>
              <w:tab w:val="right" w:leader="dot" w:pos="9016"/>
            </w:tabs>
            <w:rPr>
              <w:noProof/>
            </w:rPr>
          </w:pPr>
          <w:hyperlink w:anchor="_Toc228130806" w:history="1">
            <w:r w:rsidRPr="006C56AF">
              <w:rPr>
                <w:rStyle w:val="Hyperlink"/>
                <w:noProof/>
              </w:rPr>
              <w:t>4.1.2. Extension</w:t>
            </w:r>
            <w:r>
              <w:rPr>
                <w:noProof/>
                <w:webHidden/>
              </w:rPr>
              <w:tab/>
            </w:r>
            <w:r>
              <w:rPr>
                <w:noProof/>
                <w:webHidden/>
              </w:rPr>
              <w:fldChar w:fldCharType="begin"/>
            </w:r>
            <w:r>
              <w:rPr>
                <w:noProof/>
                <w:webHidden/>
              </w:rPr>
              <w:instrText xml:space="preserve"> PAGEREF _Toc228130806 \h </w:instrText>
            </w:r>
            <w:r>
              <w:rPr>
                <w:noProof/>
                <w:webHidden/>
              </w:rPr>
            </w:r>
            <w:r>
              <w:rPr>
                <w:noProof/>
                <w:webHidden/>
              </w:rPr>
              <w:fldChar w:fldCharType="separate"/>
            </w:r>
            <w:r>
              <w:rPr>
                <w:noProof/>
                <w:webHidden/>
              </w:rPr>
              <w:t>6</w:t>
            </w:r>
            <w:r>
              <w:rPr>
                <w:noProof/>
                <w:webHidden/>
              </w:rPr>
              <w:fldChar w:fldCharType="end"/>
            </w:r>
          </w:hyperlink>
        </w:p>
        <w:p w14:paraId="09103274" w14:textId="42D4E435" w:rsidR="00054B10" w:rsidRDefault="00054B10">
          <w:pPr>
            <w:pStyle w:val="TOC3"/>
            <w:tabs>
              <w:tab w:val="right" w:leader="dot" w:pos="9016"/>
            </w:tabs>
            <w:rPr>
              <w:noProof/>
            </w:rPr>
          </w:pPr>
          <w:hyperlink w:anchor="_Toc228130807" w:history="1">
            <w:r w:rsidRPr="006C56AF">
              <w:rPr>
                <w:rStyle w:val="Hyperlink"/>
                <w:noProof/>
              </w:rPr>
              <w:t>4.1.3. Stress</w:t>
            </w:r>
            <w:r>
              <w:rPr>
                <w:noProof/>
                <w:webHidden/>
              </w:rPr>
              <w:tab/>
            </w:r>
            <w:r>
              <w:rPr>
                <w:noProof/>
                <w:webHidden/>
              </w:rPr>
              <w:fldChar w:fldCharType="begin"/>
            </w:r>
            <w:r>
              <w:rPr>
                <w:noProof/>
                <w:webHidden/>
              </w:rPr>
              <w:instrText xml:space="preserve"> PAGEREF _Toc228130807 \h </w:instrText>
            </w:r>
            <w:r>
              <w:rPr>
                <w:noProof/>
                <w:webHidden/>
              </w:rPr>
            </w:r>
            <w:r>
              <w:rPr>
                <w:noProof/>
                <w:webHidden/>
              </w:rPr>
              <w:fldChar w:fldCharType="separate"/>
            </w:r>
            <w:r>
              <w:rPr>
                <w:noProof/>
                <w:webHidden/>
              </w:rPr>
              <w:t>6</w:t>
            </w:r>
            <w:r>
              <w:rPr>
                <w:noProof/>
                <w:webHidden/>
              </w:rPr>
              <w:fldChar w:fldCharType="end"/>
            </w:r>
          </w:hyperlink>
        </w:p>
        <w:p w14:paraId="4D6C52F3" w14:textId="4B4375FB" w:rsidR="00054B10" w:rsidRDefault="00054B10">
          <w:pPr>
            <w:pStyle w:val="TOC3"/>
            <w:tabs>
              <w:tab w:val="right" w:leader="dot" w:pos="9016"/>
            </w:tabs>
            <w:rPr>
              <w:noProof/>
            </w:rPr>
          </w:pPr>
          <w:hyperlink w:anchor="_Toc228130808" w:history="1">
            <w:r w:rsidRPr="006C56AF">
              <w:rPr>
                <w:rStyle w:val="Hyperlink"/>
                <w:noProof/>
              </w:rPr>
              <w:t>4.1.4. Nominal Strain</w:t>
            </w:r>
            <w:r>
              <w:rPr>
                <w:noProof/>
                <w:webHidden/>
              </w:rPr>
              <w:tab/>
            </w:r>
            <w:r>
              <w:rPr>
                <w:noProof/>
                <w:webHidden/>
              </w:rPr>
              <w:fldChar w:fldCharType="begin"/>
            </w:r>
            <w:r>
              <w:rPr>
                <w:noProof/>
                <w:webHidden/>
              </w:rPr>
              <w:instrText xml:space="preserve"> PAGEREF _Toc228130808 \h </w:instrText>
            </w:r>
            <w:r>
              <w:rPr>
                <w:noProof/>
                <w:webHidden/>
              </w:rPr>
            </w:r>
            <w:r>
              <w:rPr>
                <w:noProof/>
                <w:webHidden/>
              </w:rPr>
              <w:fldChar w:fldCharType="separate"/>
            </w:r>
            <w:r>
              <w:rPr>
                <w:noProof/>
                <w:webHidden/>
              </w:rPr>
              <w:t>6</w:t>
            </w:r>
            <w:r>
              <w:rPr>
                <w:noProof/>
                <w:webHidden/>
              </w:rPr>
              <w:fldChar w:fldCharType="end"/>
            </w:r>
          </w:hyperlink>
        </w:p>
        <w:p w14:paraId="4FB700B4" w14:textId="2D89ABA4" w:rsidR="00054B10" w:rsidRDefault="00054B10">
          <w:pPr>
            <w:pStyle w:val="TOC1"/>
            <w:tabs>
              <w:tab w:val="left" w:pos="480"/>
              <w:tab w:val="right" w:leader="dot" w:pos="9016"/>
            </w:tabs>
            <w:rPr>
              <w:noProof/>
              <w:lang w:eastAsia="en-GB"/>
            </w:rPr>
          </w:pPr>
          <w:hyperlink w:anchor="_Toc228130809" w:history="1">
            <w:r w:rsidRPr="006C56AF">
              <w:rPr>
                <w:rStyle w:val="Hyperlink"/>
                <w:noProof/>
              </w:rPr>
              <w:t>5.</w:t>
            </w:r>
            <w:r>
              <w:rPr>
                <w:noProof/>
                <w:lang w:eastAsia="en-GB"/>
              </w:rPr>
              <w:tab/>
            </w:r>
            <w:r w:rsidRPr="006C56AF">
              <w:rPr>
                <w:rStyle w:val="Hyperlink"/>
                <w:noProof/>
              </w:rPr>
              <w:t>Analysis</w:t>
            </w:r>
            <w:r>
              <w:rPr>
                <w:noProof/>
                <w:webHidden/>
              </w:rPr>
              <w:tab/>
            </w:r>
            <w:r>
              <w:rPr>
                <w:noProof/>
                <w:webHidden/>
              </w:rPr>
              <w:fldChar w:fldCharType="begin"/>
            </w:r>
            <w:r>
              <w:rPr>
                <w:noProof/>
                <w:webHidden/>
              </w:rPr>
              <w:instrText xml:space="preserve"> PAGEREF _Toc228130809 \h </w:instrText>
            </w:r>
            <w:r>
              <w:rPr>
                <w:noProof/>
                <w:webHidden/>
              </w:rPr>
            </w:r>
            <w:r>
              <w:rPr>
                <w:noProof/>
                <w:webHidden/>
              </w:rPr>
              <w:fldChar w:fldCharType="separate"/>
            </w:r>
            <w:r>
              <w:rPr>
                <w:noProof/>
                <w:webHidden/>
              </w:rPr>
              <w:t>8</w:t>
            </w:r>
            <w:r>
              <w:rPr>
                <w:noProof/>
                <w:webHidden/>
              </w:rPr>
              <w:fldChar w:fldCharType="end"/>
            </w:r>
          </w:hyperlink>
        </w:p>
        <w:p w14:paraId="3AA2DDB8" w14:textId="7EBB3C3B" w:rsidR="00054B10" w:rsidRDefault="00054B10">
          <w:pPr>
            <w:pStyle w:val="TOC2"/>
            <w:tabs>
              <w:tab w:val="left" w:pos="960"/>
              <w:tab w:val="right" w:leader="dot" w:pos="9016"/>
            </w:tabs>
            <w:rPr>
              <w:noProof/>
              <w:lang w:eastAsia="en-GB"/>
            </w:rPr>
          </w:pPr>
          <w:hyperlink w:anchor="_Toc228130810" w:history="1">
            <w:r w:rsidRPr="006C56AF">
              <w:rPr>
                <w:rStyle w:val="Hyperlink"/>
                <w:noProof/>
              </w:rPr>
              <w:t>5.1.</w:t>
            </w:r>
            <w:r>
              <w:rPr>
                <w:noProof/>
                <w:lang w:eastAsia="en-GB"/>
              </w:rPr>
              <w:tab/>
            </w:r>
            <w:r w:rsidRPr="006C56AF">
              <w:rPr>
                <w:rStyle w:val="Hyperlink"/>
                <w:noProof/>
              </w:rPr>
              <w:t>Yield Strength</w:t>
            </w:r>
            <w:r>
              <w:rPr>
                <w:noProof/>
                <w:webHidden/>
              </w:rPr>
              <w:tab/>
            </w:r>
            <w:r>
              <w:rPr>
                <w:noProof/>
                <w:webHidden/>
              </w:rPr>
              <w:fldChar w:fldCharType="begin"/>
            </w:r>
            <w:r>
              <w:rPr>
                <w:noProof/>
                <w:webHidden/>
              </w:rPr>
              <w:instrText xml:space="preserve"> PAGEREF _Toc228130810 \h </w:instrText>
            </w:r>
            <w:r>
              <w:rPr>
                <w:noProof/>
                <w:webHidden/>
              </w:rPr>
            </w:r>
            <w:r>
              <w:rPr>
                <w:noProof/>
                <w:webHidden/>
              </w:rPr>
              <w:fldChar w:fldCharType="separate"/>
            </w:r>
            <w:r>
              <w:rPr>
                <w:noProof/>
                <w:webHidden/>
              </w:rPr>
              <w:t>9</w:t>
            </w:r>
            <w:r>
              <w:rPr>
                <w:noProof/>
                <w:webHidden/>
              </w:rPr>
              <w:fldChar w:fldCharType="end"/>
            </w:r>
          </w:hyperlink>
        </w:p>
        <w:p w14:paraId="1520BE01" w14:textId="2EA8C8D8" w:rsidR="00054B10" w:rsidRDefault="00054B10">
          <w:pPr>
            <w:pStyle w:val="TOC2"/>
            <w:tabs>
              <w:tab w:val="left" w:pos="960"/>
              <w:tab w:val="right" w:leader="dot" w:pos="9016"/>
            </w:tabs>
            <w:rPr>
              <w:noProof/>
              <w:lang w:eastAsia="en-GB"/>
            </w:rPr>
          </w:pPr>
          <w:hyperlink w:anchor="_Toc228130811" w:history="1">
            <w:r w:rsidRPr="006C56AF">
              <w:rPr>
                <w:rStyle w:val="Hyperlink"/>
                <w:noProof/>
              </w:rPr>
              <w:t>5.2.</w:t>
            </w:r>
            <w:r>
              <w:rPr>
                <w:noProof/>
                <w:lang w:eastAsia="en-GB"/>
              </w:rPr>
              <w:tab/>
            </w:r>
            <w:r w:rsidRPr="006C56AF">
              <w:rPr>
                <w:rStyle w:val="Hyperlink"/>
                <w:noProof/>
              </w:rPr>
              <w:t>Ultimate Strength Test</w:t>
            </w:r>
            <w:r>
              <w:rPr>
                <w:noProof/>
                <w:webHidden/>
              </w:rPr>
              <w:tab/>
            </w:r>
            <w:r>
              <w:rPr>
                <w:noProof/>
                <w:webHidden/>
              </w:rPr>
              <w:fldChar w:fldCharType="begin"/>
            </w:r>
            <w:r>
              <w:rPr>
                <w:noProof/>
                <w:webHidden/>
              </w:rPr>
              <w:instrText xml:space="preserve"> PAGEREF _Toc228130811 \h </w:instrText>
            </w:r>
            <w:r>
              <w:rPr>
                <w:noProof/>
                <w:webHidden/>
              </w:rPr>
            </w:r>
            <w:r>
              <w:rPr>
                <w:noProof/>
                <w:webHidden/>
              </w:rPr>
              <w:fldChar w:fldCharType="separate"/>
            </w:r>
            <w:r>
              <w:rPr>
                <w:noProof/>
                <w:webHidden/>
              </w:rPr>
              <w:t>10</w:t>
            </w:r>
            <w:r>
              <w:rPr>
                <w:noProof/>
                <w:webHidden/>
              </w:rPr>
              <w:fldChar w:fldCharType="end"/>
            </w:r>
          </w:hyperlink>
        </w:p>
        <w:p w14:paraId="2425DDE5" w14:textId="262E51F1" w:rsidR="00054B10" w:rsidRDefault="00054B10">
          <w:pPr>
            <w:pStyle w:val="TOC2"/>
            <w:tabs>
              <w:tab w:val="left" w:pos="960"/>
              <w:tab w:val="right" w:leader="dot" w:pos="9016"/>
            </w:tabs>
            <w:rPr>
              <w:noProof/>
              <w:lang w:eastAsia="en-GB"/>
            </w:rPr>
          </w:pPr>
          <w:hyperlink w:anchor="_Toc228130812" w:history="1">
            <w:r w:rsidRPr="006C56AF">
              <w:rPr>
                <w:rStyle w:val="Hyperlink"/>
                <w:noProof/>
              </w:rPr>
              <w:t>5.3.</w:t>
            </w:r>
            <w:r>
              <w:rPr>
                <w:noProof/>
                <w:lang w:eastAsia="en-GB"/>
              </w:rPr>
              <w:tab/>
            </w:r>
            <w:r w:rsidRPr="006C56AF">
              <w:rPr>
                <w:rStyle w:val="Hyperlink"/>
                <w:noProof/>
              </w:rPr>
              <w:t>Young Modulus.</w:t>
            </w:r>
            <w:r>
              <w:rPr>
                <w:noProof/>
                <w:webHidden/>
              </w:rPr>
              <w:tab/>
            </w:r>
            <w:r>
              <w:rPr>
                <w:noProof/>
                <w:webHidden/>
              </w:rPr>
              <w:fldChar w:fldCharType="begin"/>
            </w:r>
            <w:r>
              <w:rPr>
                <w:noProof/>
                <w:webHidden/>
              </w:rPr>
              <w:instrText xml:space="preserve"> PAGEREF _Toc228130812 \h </w:instrText>
            </w:r>
            <w:r>
              <w:rPr>
                <w:noProof/>
                <w:webHidden/>
              </w:rPr>
            </w:r>
            <w:r>
              <w:rPr>
                <w:noProof/>
                <w:webHidden/>
              </w:rPr>
              <w:fldChar w:fldCharType="separate"/>
            </w:r>
            <w:r>
              <w:rPr>
                <w:noProof/>
                <w:webHidden/>
              </w:rPr>
              <w:t>10</w:t>
            </w:r>
            <w:r>
              <w:rPr>
                <w:noProof/>
                <w:webHidden/>
              </w:rPr>
              <w:fldChar w:fldCharType="end"/>
            </w:r>
          </w:hyperlink>
        </w:p>
        <w:p w14:paraId="5BBE5023" w14:textId="5B5E2623" w:rsidR="00054B10" w:rsidRDefault="00054B10">
          <w:pPr>
            <w:pStyle w:val="TOC1"/>
            <w:tabs>
              <w:tab w:val="left" w:pos="480"/>
              <w:tab w:val="right" w:leader="dot" w:pos="9016"/>
            </w:tabs>
            <w:rPr>
              <w:noProof/>
              <w:lang w:eastAsia="en-GB"/>
            </w:rPr>
          </w:pPr>
          <w:hyperlink w:anchor="_Toc228130813" w:history="1">
            <w:r w:rsidRPr="006C56AF">
              <w:rPr>
                <w:rStyle w:val="Hyperlink"/>
                <w:noProof/>
              </w:rPr>
              <w:t>6.</w:t>
            </w:r>
            <w:r>
              <w:rPr>
                <w:noProof/>
                <w:lang w:eastAsia="en-GB"/>
              </w:rPr>
              <w:tab/>
            </w:r>
            <w:r w:rsidRPr="006C56AF">
              <w:rPr>
                <w:rStyle w:val="Hyperlink"/>
                <w:noProof/>
              </w:rPr>
              <w:t>Conclusion</w:t>
            </w:r>
            <w:r>
              <w:rPr>
                <w:noProof/>
                <w:webHidden/>
              </w:rPr>
              <w:tab/>
            </w:r>
            <w:r>
              <w:rPr>
                <w:noProof/>
                <w:webHidden/>
              </w:rPr>
              <w:fldChar w:fldCharType="begin"/>
            </w:r>
            <w:r>
              <w:rPr>
                <w:noProof/>
                <w:webHidden/>
              </w:rPr>
              <w:instrText xml:space="preserve"> PAGEREF _Toc228130813 \h </w:instrText>
            </w:r>
            <w:r>
              <w:rPr>
                <w:noProof/>
                <w:webHidden/>
              </w:rPr>
            </w:r>
            <w:r>
              <w:rPr>
                <w:noProof/>
                <w:webHidden/>
              </w:rPr>
              <w:fldChar w:fldCharType="separate"/>
            </w:r>
            <w:r>
              <w:rPr>
                <w:noProof/>
                <w:webHidden/>
              </w:rPr>
              <w:t>11</w:t>
            </w:r>
            <w:r>
              <w:rPr>
                <w:noProof/>
                <w:webHidden/>
              </w:rPr>
              <w:fldChar w:fldCharType="end"/>
            </w:r>
          </w:hyperlink>
        </w:p>
        <w:p w14:paraId="2F154687" w14:textId="3BB14B11" w:rsidR="00054B10" w:rsidRDefault="00054B10">
          <w:pPr>
            <w:pStyle w:val="TOC1"/>
            <w:tabs>
              <w:tab w:val="left" w:pos="480"/>
              <w:tab w:val="right" w:leader="dot" w:pos="9016"/>
            </w:tabs>
            <w:rPr>
              <w:noProof/>
              <w:lang w:eastAsia="en-GB"/>
            </w:rPr>
          </w:pPr>
          <w:hyperlink w:anchor="_Toc228130814" w:history="1">
            <w:r w:rsidRPr="006C56AF">
              <w:rPr>
                <w:rStyle w:val="Hyperlink"/>
                <w:noProof/>
              </w:rPr>
              <w:t>7.</w:t>
            </w:r>
            <w:r>
              <w:rPr>
                <w:noProof/>
                <w:lang w:eastAsia="en-GB"/>
              </w:rPr>
              <w:tab/>
            </w:r>
            <w:r w:rsidRPr="006C56AF">
              <w:rPr>
                <w:rStyle w:val="Hyperlink"/>
                <w:noProof/>
              </w:rPr>
              <w:t>References &amp;/or Bibliography</w:t>
            </w:r>
            <w:r>
              <w:rPr>
                <w:noProof/>
                <w:webHidden/>
              </w:rPr>
              <w:tab/>
            </w:r>
            <w:r>
              <w:rPr>
                <w:noProof/>
                <w:webHidden/>
              </w:rPr>
              <w:fldChar w:fldCharType="begin"/>
            </w:r>
            <w:r>
              <w:rPr>
                <w:noProof/>
                <w:webHidden/>
              </w:rPr>
              <w:instrText xml:space="preserve"> PAGEREF _Toc228130814 \h </w:instrText>
            </w:r>
            <w:r>
              <w:rPr>
                <w:noProof/>
                <w:webHidden/>
              </w:rPr>
            </w:r>
            <w:r>
              <w:rPr>
                <w:noProof/>
                <w:webHidden/>
              </w:rPr>
              <w:fldChar w:fldCharType="separate"/>
            </w:r>
            <w:r>
              <w:rPr>
                <w:noProof/>
                <w:webHidden/>
              </w:rPr>
              <w:t>12</w:t>
            </w:r>
            <w:r>
              <w:rPr>
                <w:noProof/>
                <w:webHidden/>
              </w:rPr>
              <w:fldChar w:fldCharType="end"/>
            </w:r>
          </w:hyperlink>
        </w:p>
        <w:p w14:paraId="5E3F6D87" w14:textId="6DE3F893" w:rsidR="00054B10" w:rsidRDefault="00054B10">
          <w:pPr>
            <w:pStyle w:val="TOC2"/>
            <w:tabs>
              <w:tab w:val="right" w:leader="dot" w:pos="9016"/>
            </w:tabs>
            <w:rPr>
              <w:noProof/>
              <w:lang w:eastAsia="en-GB"/>
            </w:rPr>
          </w:pPr>
          <w:hyperlink w:anchor="_Toc228130815" w:history="1">
            <w:r w:rsidRPr="006C56AF">
              <w:rPr>
                <w:rStyle w:val="Hyperlink"/>
                <w:noProof/>
              </w:rPr>
              <w:t>7.1. List of Figures</w:t>
            </w:r>
            <w:r>
              <w:rPr>
                <w:noProof/>
                <w:webHidden/>
              </w:rPr>
              <w:tab/>
            </w:r>
            <w:r>
              <w:rPr>
                <w:noProof/>
                <w:webHidden/>
              </w:rPr>
              <w:fldChar w:fldCharType="begin"/>
            </w:r>
            <w:r>
              <w:rPr>
                <w:noProof/>
                <w:webHidden/>
              </w:rPr>
              <w:instrText xml:space="preserve"> PAGEREF _Toc228130815 \h </w:instrText>
            </w:r>
            <w:r>
              <w:rPr>
                <w:noProof/>
                <w:webHidden/>
              </w:rPr>
            </w:r>
            <w:r>
              <w:rPr>
                <w:noProof/>
                <w:webHidden/>
              </w:rPr>
              <w:fldChar w:fldCharType="separate"/>
            </w:r>
            <w:r>
              <w:rPr>
                <w:noProof/>
                <w:webHidden/>
              </w:rPr>
              <w:t>13</w:t>
            </w:r>
            <w:r>
              <w:rPr>
                <w:noProof/>
                <w:webHidden/>
              </w:rPr>
              <w:fldChar w:fldCharType="end"/>
            </w:r>
          </w:hyperlink>
        </w:p>
        <w:p w14:paraId="4259AEA2" w14:textId="45CFA825" w:rsidR="00054B10" w:rsidRDefault="00054B10">
          <w:pPr>
            <w:pStyle w:val="TOC2"/>
            <w:tabs>
              <w:tab w:val="right" w:leader="dot" w:pos="9016"/>
            </w:tabs>
            <w:rPr>
              <w:noProof/>
              <w:lang w:eastAsia="en-GB"/>
            </w:rPr>
          </w:pPr>
          <w:hyperlink w:anchor="_Toc228130816" w:history="1">
            <w:r w:rsidRPr="006C56AF">
              <w:rPr>
                <w:rStyle w:val="Hyperlink"/>
                <w:noProof/>
              </w:rPr>
              <w:t>7.2. List of Tables</w:t>
            </w:r>
            <w:r>
              <w:rPr>
                <w:noProof/>
                <w:webHidden/>
              </w:rPr>
              <w:tab/>
            </w:r>
            <w:r>
              <w:rPr>
                <w:noProof/>
                <w:webHidden/>
              </w:rPr>
              <w:fldChar w:fldCharType="begin"/>
            </w:r>
            <w:r>
              <w:rPr>
                <w:noProof/>
                <w:webHidden/>
              </w:rPr>
              <w:instrText xml:space="preserve"> PAGEREF _Toc228130816 \h </w:instrText>
            </w:r>
            <w:r>
              <w:rPr>
                <w:noProof/>
                <w:webHidden/>
              </w:rPr>
            </w:r>
            <w:r>
              <w:rPr>
                <w:noProof/>
                <w:webHidden/>
              </w:rPr>
              <w:fldChar w:fldCharType="separate"/>
            </w:r>
            <w:r>
              <w:rPr>
                <w:noProof/>
                <w:webHidden/>
              </w:rPr>
              <w:t>13</w:t>
            </w:r>
            <w:r>
              <w:rPr>
                <w:noProof/>
                <w:webHidden/>
              </w:rPr>
              <w:fldChar w:fldCharType="end"/>
            </w:r>
          </w:hyperlink>
        </w:p>
        <w:p w14:paraId="4AF732A2" w14:textId="058D477C" w:rsidR="00EA740C" w:rsidRDefault="00EA740C">
          <w:r>
            <w:rPr>
              <w:b/>
              <w:bCs/>
            </w:rPr>
            <w:fldChar w:fldCharType="end"/>
          </w:r>
        </w:p>
      </w:sdtContent>
    </w:sdt>
    <w:p w14:paraId="71F1BA03" w14:textId="041440EA" w:rsidR="00847EE6" w:rsidRDefault="00847EE6" w:rsidP="00EA740C">
      <w:pPr>
        <w:rPr>
          <w:noProof/>
        </w:rPr>
      </w:pPr>
      <w:r>
        <w:fldChar w:fldCharType="begin"/>
      </w:r>
      <w:r>
        <w:instrText xml:space="preserve"> TOC \h \z \c "Figure" </w:instrText>
      </w:r>
      <w:r>
        <w:fldChar w:fldCharType="separate"/>
      </w:r>
    </w:p>
    <w:p w14:paraId="26FE0129" w14:textId="47F7367A" w:rsidR="00530741" w:rsidRPr="00EA740C" w:rsidRDefault="00847EE6" w:rsidP="00EA740C">
      <w:pPr>
        <w:sectPr w:rsidR="00530741" w:rsidRPr="00EA740C" w:rsidSect="006928D5">
          <w:pgSz w:w="11906" w:h="16838"/>
          <w:pgMar w:top="1440" w:right="1440" w:bottom="1440" w:left="1440" w:header="708" w:footer="708" w:gutter="0"/>
          <w:pgNumType w:fmt="lowerRoman" w:start="1"/>
          <w:cols w:space="708"/>
          <w:docGrid w:linePitch="360"/>
        </w:sectPr>
      </w:pPr>
      <w:r>
        <w:fldChar w:fldCharType="end"/>
      </w:r>
    </w:p>
    <w:p w14:paraId="51A593B3" w14:textId="3DA5CFF9" w:rsidR="001B4BD8" w:rsidRDefault="00A27525" w:rsidP="001B4BD8">
      <w:pPr>
        <w:pStyle w:val="Heading1"/>
        <w:numPr>
          <w:ilvl w:val="0"/>
          <w:numId w:val="2"/>
        </w:numPr>
      </w:pPr>
      <w:bookmarkStart w:id="0" w:name="_Toc228130800"/>
      <w:r>
        <w:lastRenderedPageBreak/>
        <w:t>Introduction:</w:t>
      </w:r>
      <w:bookmarkEnd w:id="0"/>
    </w:p>
    <w:p w14:paraId="464CB808" w14:textId="483FBFB9" w:rsidR="00DC0D28" w:rsidRPr="005B427D" w:rsidRDefault="00D40201" w:rsidP="0047363E">
      <w:pPr>
        <w:rPr>
          <w:sz w:val="22"/>
          <w:szCs w:val="22"/>
        </w:rPr>
      </w:pPr>
      <w:r w:rsidRPr="005B427D">
        <w:rPr>
          <w:sz w:val="22"/>
          <w:szCs w:val="22"/>
        </w:rPr>
        <w:t>This report presents a</w:t>
      </w:r>
      <w:r w:rsidR="00F33A02">
        <w:rPr>
          <w:sz w:val="22"/>
          <w:szCs w:val="22"/>
        </w:rPr>
        <w:t>n</w:t>
      </w:r>
      <w:r w:rsidRPr="005B427D">
        <w:rPr>
          <w:sz w:val="22"/>
          <w:szCs w:val="22"/>
        </w:rPr>
        <w:t xml:space="preserve"> engineering </w:t>
      </w:r>
      <w:r w:rsidR="005263BA" w:rsidRPr="005B427D">
        <w:rPr>
          <w:sz w:val="22"/>
          <w:szCs w:val="22"/>
        </w:rPr>
        <w:t xml:space="preserve">problem that needs investigating to </w:t>
      </w:r>
      <w:r w:rsidR="003D7047" w:rsidRPr="005B427D">
        <w:rPr>
          <w:sz w:val="22"/>
          <w:szCs w:val="22"/>
        </w:rPr>
        <w:t xml:space="preserve">discover </w:t>
      </w:r>
      <w:r w:rsidR="0083721F" w:rsidRPr="005B427D">
        <w:rPr>
          <w:sz w:val="22"/>
          <w:szCs w:val="22"/>
        </w:rPr>
        <w:t xml:space="preserve">the root of the problem on how the part has failed. The situation consists of a failure </w:t>
      </w:r>
      <w:r w:rsidR="00B649E1" w:rsidRPr="005B427D">
        <w:rPr>
          <w:sz w:val="22"/>
          <w:szCs w:val="22"/>
        </w:rPr>
        <w:t xml:space="preserve">with the driveshafts on both Dakar rally </w:t>
      </w:r>
      <w:r w:rsidR="000B5C0E">
        <w:rPr>
          <w:sz w:val="22"/>
          <w:szCs w:val="22"/>
        </w:rPr>
        <w:t xml:space="preserve">in which </w:t>
      </w:r>
      <w:r w:rsidR="00CC0091">
        <w:rPr>
          <w:sz w:val="22"/>
          <w:szCs w:val="22"/>
        </w:rPr>
        <w:t xml:space="preserve">cars </w:t>
      </w:r>
      <w:r w:rsidR="00B649E1" w:rsidRPr="005B427D">
        <w:rPr>
          <w:sz w:val="22"/>
          <w:szCs w:val="22"/>
        </w:rPr>
        <w:t xml:space="preserve">have broken, although the driveshafts have been manufactured using detailed and well research design specifications and also </w:t>
      </w:r>
      <w:r w:rsidR="00DC0D28" w:rsidRPr="005B427D">
        <w:rPr>
          <w:sz w:val="22"/>
          <w:szCs w:val="22"/>
        </w:rPr>
        <w:t>testing. The aluminium supplier has introduced uncertainty regarding the material supplies.</w:t>
      </w:r>
      <w:r w:rsidR="00B649E1" w:rsidRPr="005B427D">
        <w:rPr>
          <w:sz w:val="22"/>
          <w:szCs w:val="22"/>
        </w:rPr>
        <w:t xml:space="preserve"> </w:t>
      </w:r>
      <w:r w:rsidR="00DC0D28" w:rsidRPr="005B427D">
        <w:rPr>
          <w:sz w:val="22"/>
          <w:szCs w:val="22"/>
        </w:rPr>
        <w:t xml:space="preserve">The driveshafts on these vehicles are known to be made out of aluminium alloy, however the specific grade and temper of the material and unconfirmed. </w:t>
      </w:r>
    </w:p>
    <w:p w14:paraId="30A5C219" w14:textId="77777777" w:rsidR="00DC0D28" w:rsidRDefault="00DC0D28" w:rsidP="00DC0D28">
      <w:pPr>
        <w:keepNext/>
        <w:jc w:val="center"/>
      </w:pPr>
      <w:r>
        <w:rPr>
          <w:noProof/>
        </w:rPr>
        <w:drawing>
          <wp:inline distT="0" distB="0" distL="0" distR="0" wp14:anchorId="27B98E02" wp14:editId="59D3D693">
            <wp:extent cx="2705100" cy="2522671"/>
            <wp:effectExtent l="0" t="0" r="0" b="0"/>
            <wp:docPr id="774857961" name="Picture 4"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tigue failure of a machine's drive shaft (diameter = 25.4 mm) [1]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6977" cy="2571050"/>
                    </a:xfrm>
                    <a:prstGeom prst="rect">
                      <a:avLst/>
                    </a:prstGeom>
                    <a:noFill/>
                    <a:ln>
                      <a:noFill/>
                    </a:ln>
                  </pic:spPr>
                </pic:pic>
              </a:graphicData>
            </a:graphic>
          </wp:inline>
        </w:drawing>
      </w:r>
    </w:p>
    <w:p w14:paraId="219EA0FE" w14:textId="1F218027" w:rsidR="00571D1B" w:rsidRDefault="00DC0D28" w:rsidP="00DC0D28">
      <w:pPr>
        <w:pStyle w:val="Caption"/>
        <w:jc w:val="center"/>
      </w:pPr>
      <w:bookmarkStart w:id="1" w:name="_Toc227871019"/>
      <w:r>
        <w:t xml:space="preserve">Figure </w:t>
      </w:r>
      <w:fldSimple w:instr=" SEQ Figure \* ARABIC ">
        <w:r w:rsidR="004E2E50">
          <w:rPr>
            <w:noProof/>
          </w:rPr>
          <w:t>1</w:t>
        </w:r>
      </w:fldSimple>
      <w:r>
        <w:t xml:space="preserve"> - Image displaying the failed material</w:t>
      </w:r>
      <w:bookmarkEnd w:id="1"/>
    </w:p>
    <w:p w14:paraId="69214A95" w14:textId="2451C4A1" w:rsidR="00270FB3" w:rsidRPr="005B427D" w:rsidRDefault="00270FB3" w:rsidP="00270FB3">
      <w:pPr>
        <w:rPr>
          <w:sz w:val="22"/>
          <w:szCs w:val="22"/>
        </w:rPr>
      </w:pPr>
      <w:r w:rsidRPr="005B427D">
        <w:rPr>
          <w:sz w:val="22"/>
          <w:szCs w:val="22"/>
        </w:rPr>
        <w:t>The image above displays the failed drive</w:t>
      </w:r>
      <w:r w:rsidR="007F5EDF" w:rsidRPr="005B427D">
        <w:rPr>
          <w:sz w:val="22"/>
          <w:szCs w:val="22"/>
        </w:rPr>
        <w:t>shaft of the vehicles.</w:t>
      </w:r>
      <w:sdt>
        <w:sdtPr>
          <w:rPr>
            <w:sz w:val="22"/>
            <w:szCs w:val="22"/>
          </w:rPr>
          <w:id w:val="76101659"/>
          <w:citation/>
        </w:sdtPr>
        <w:sdtContent>
          <w:r w:rsidR="00091C97">
            <w:rPr>
              <w:sz w:val="22"/>
              <w:szCs w:val="22"/>
            </w:rPr>
            <w:fldChar w:fldCharType="begin"/>
          </w:r>
          <w:r w:rsidR="00091C97">
            <w:rPr>
              <w:sz w:val="22"/>
              <w:szCs w:val="22"/>
              <w:lang w:val="en-US"/>
            </w:rPr>
            <w:instrText xml:space="preserve"> CITATION Kev26 \l 1033 </w:instrText>
          </w:r>
          <w:r w:rsidR="00091C97">
            <w:rPr>
              <w:sz w:val="22"/>
              <w:szCs w:val="22"/>
            </w:rPr>
            <w:fldChar w:fldCharType="separate"/>
          </w:r>
          <w:r w:rsidR="00091C97">
            <w:rPr>
              <w:noProof/>
              <w:sz w:val="22"/>
              <w:szCs w:val="22"/>
              <w:lang w:val="en-US"/>
            </w:rPr>
            <w:t xml:space="preserve"> </w:t>
          </w:r>
          <w:r w:rsidR="00091C97" w:rsidRPr="00091C97">
            <w:rPr>
              <w:noProof/>
              <w:sz w:val="22"/>
              <w:szCs w:val="22"/>
              <w:lang w:val="en-US"/>
            </w:rPr>
            <w:t>(Rogers, 2026)</w:t>
          </w:r>
          <w:r w:rsidR="00091C97">
            <w:rPr>
              <w:sz w:val="22"/>
              <w:szCs w:val="22"/>
            </w:rPr>
            <w:fldChar w:fldCharType="end"/>
          </w:r>
        </w:sdtContent>
      </w:sdt>
      <w:r w:rsidR="00091C97">
        <w:rPr>
          <w:sz w:val="22"/>
          <w:szCs w:val="22"/>
        </w:rPr>
        <w:t>.</w:t>
      </w:r>
      <w:r w:rsidR="007F5EDF" w:rsidRPr="005B427D">
        <w:rPr>
          <w:sz w:val="22"/>
          <w:szCs w:val="22"/>
        </w:rPr>
        <w:t xml:space="preserve"> By running a tensile test on a </w:t>
      </w:r>
      <w:r w:rsidR="007E6904" w:rsidRPr="005B427D">
        <w:rPr>
          <w:sz w:val="22"/>
          <w:szCs w:val="22"/>
        </w:rPr>
        <w:t xml:space="preserve">material sample will help determine key mechanical features such as yield strength, ultimate </w:t>
      </w:r>
      <w:r w:rsidR="00A308E5" w:rsidRPr="005B427D">
        <w:rPr>
          <w:sz w:val="22"/>
          <w:szCs w:val="22"/>
        </w:rPr>
        <w:t xml:space="preserve">strength and young modulus. The results of the test will be analysed with the known operational stress conditions. Due to the Dakar rally being </w:t>
      </w:r>
      <w:r w:rsidR="002016FA" w:rsidRPr="005B427D">
        <w:rPr>
          <w:sz w:val="22"/>
          <w:szCs w:val="22"/>
        </w:rPr>
        <w:t xml:space="preserve">one of the most demanding motorsport events, the mechanical parts on the vehicles and under constant stress such as uneven </w:t>
      </w:r>
      <w:r w:rsidR="00902DF9" w:rsidRPr="005B427D">
        <w:rPr>
          <w:sz w:val="22"/>
          <w:szCs w:val="22"/>
        </w:rPr>
        <w:t xml:space="preserve">surfaces, rocky and sandy </w:t>
      </w:r>
      <w:r w:rsidR="00B67EDF">
        <w:rPr>
          <w:sz w:val="22"/>
          <w:szCs w:val="22"/>
        </w:rPr>
        <w:t>terrain</w:t>
      </w:r>
      <w:r w:rsidR="00902DF9" w:rsidRPr="005B427D">
        <w:rPr>
          <w:sz w:val="22"/>
          <w:szCs w:val="22"/>
        </w:rPr>
        <w:t xml:space="preserve">, also sand dunes which could result in pressure on the parts. </w:t>
      </w:r>
      <w:r w:rsidR="00FF1EEF" w:rsidRPr="005B427D">
        <w:rPr>
          <w:sz w:val="22"/>
          <w:szCs w:val="22"/>
        </w:rPr>
        <w:t>By having these characteristics in the event, durability in parts is essential but when the cars reached stage 4 and 5, the parts gave way.</w:t>
      </w:r>
    </w:p>
    <w:p w14:paraId="586F82FC" w14:textId="16737C9B" w:rsidR="00B27A93" w:rsidRPr="005B427D" w:rsidRDefault="00257242" w:rsidP="005B427D">
      <w:pPr>
        <w:rPr>
          <w:sz w:val="22"/>
          <w:szCs w:val="22"/>
        </w:rPr>
      </w:pPr>
      <w:r w:rsidRPr="005B427D">
        <w:rPr>
          <w:sz w:val="22"/>
          <w:szCs w:val="22"/>
        </w:rPr>
        <w:t xml:space="preserve">The findings of the testing will be investigated to try and discover the real reason behind the </w:t>
      </w:r>
      <w:r w:rsidR="006B288C" w:rsidRPr="005B427D">
        <w:rPr>
          <w:sz w:val="22"/>
          <w:szCs w:val="22"/>
        </w:rPr>
        <w:t xml:space="preserve">failure of the </w:t>
      </w:r>
      <w:r w:rsidR="0000437F" w:rsidRPr="005B427D">
        <w:rPr>
          <w:sz w:val="22"/>
          <w:szCs w:val="22"/>
        </w:rPr>
        <w:t>driveshafts</w:t>
      </w:r>
      <w:r w:rsidR="006B288C" w:rsidRPr="005B427D">
        <w:rPr>
          <w:sz w:val="22"/>
          <w:szCs w:val="22"/>
        </w:rPr>
        <w:t xml:space="preserve">. </w:t>
      </w:r>
      <w:r w:rsidR="0049528B" w:rsidRPr="005B427D">
        <w:rPr>
          <w:sz w:val="22"/>
          <w:szCs w:val="22"/>
        </w:rPr>
        <w:t>By</w:t>
      </w:r>
      <w:r w:rsidR="0000437F" w:rsidRPr="005B427D">
        <w:rPr>
          <w:sz w:val="22"/>
          <w:szCs w:val="22"/>
        </w:rPr>
        <w:t xml:space="preserve"> investigating the results, the correct changes could be made such as material specification changes, improved quality control procedures and design modification as preparation for the next event.</w:t>
      </w:r>
      <w:r w:rsidR="00B27A93">
        <w:br w:type="page"/>
      </w:r>
    </w:p>
    <w:p w14:paraId="1510A52C" w14:textId="16D8C0E4" w:rsidR="00153E5E" w:rsidRDefault="00153E5E" w:rsidP="003E4AAB">
      <w:pPr>
        <w:pStyle w:val="Heading1"/>
        <w:numPr>
          <w:ilvl w:val="0"/>
          <w:numId w:val="2"/>
        </w:numPr>
      </w:pPr>
      <w:bookmarkStart w:id="2" w:name="_Toc228130801"/>
      <w:r w:rsidRPr="00153E5E">
        <w:lastRenderedPageBreak/>
        <w:t>Literature review</w:t>
      </w:r>
      <w:r>
        <w:t>:</w:t>
      </w:r>
      <w:bookmarkEnd w:id="2"/>
    </w:p>
    <w:p w14:paraId="5EE7B41F" w14:textId="3E234DE0" w:rsidR="00153E5E" w:rsidRDefault="006C2793" w:rsidP="00CD2FE5">
      <w:pPr>
        <w:rPr>
          <w:sz w:val="22"/>
          <w:szCs w:val="22"/>
        </w:rPr>
      </w:pPr>
      <w:r>
        <w:rPr>
          <w:sz w:val="22"/>
          <w:szCs w:val="22"/>
        </w:rPr>
        <w:t xml:space="preserve">A driveshaft for a Dakar Rally vehicle doesn’t necessarily have be </w:t>
      </w:r>
      <w:r w:rsidR="00B70916">
        <w:rPr>
          <w:sz w:val="22"/>
          <w:szCs w:val="22"/>
        </w:rPr>
        <w:t xml:space="preserve">made out of the strongest metal, there are a lot more factors that need to be </w:t>
      </w:r>
      <w:r w:rsidR="003F7353">
        <w:rPr>
          <w:sz w:val="22"/>
          <w:szCs w:val="22"/>
        </w:rPr>
        <w:t>considered</w:t>
      </w:r>
      <w:r w:rsidR="00B70916">
        <w:rPr>
          <w:sz w:val="22"/>
          <w:szCs w:val="22"/>
        </w:rPr>
        <w:t xml:space="preserve"> for them</w:t>
      </w:r>
      <w:r w:rsidR="00127766">
        <w:rPr>
          <w:sz w:val="22"/>
          <w:szCs w:val="22"/>
        </w:rPr>
        <w:t>. Fatigue strength</w:t>
      </w:r>
      <w:r w:rsidR="00161A1E">
        <w:rPr>
          <w:sz w:val="22"/>
          <w:szCs w:val="22"/>
        </w:rPr>
        <w:t xml:space="preserve"> </w:t>
      </w:r>
      <w:r w:rsidR="004053D1">
        <w:rPr>
          <w:sz w:val="22"/>
          <w:szCs w:val="22"/>
        </w:rPr>
        <w:t>one of these</w:t>
      </w:r>
      <w:r w:rsidR="00161A1E">
        <w:rPr>
          <w:sz w:val="22"/>
          <w:szCs w:val="22"/>
        </w:rPr>
        <w:t xml:space="preserve"> factor</w:t>
      </w:r>
      <w:r w:rsidR="003F7353">
        <w:rPr>
          <w:sz w:val="22"/>
          <w:szCs w:val="22"/>
        </w:rPr>
        <w:t>s.</w:t>
      </w:r>
      <w:r w:rsidR="00C738F0">
        <w:rPr>
          <w:sz w:val="22"/>
          <w:szCs w:val="22"/>
        </w:rPr>
        <w:t xml:space="preserve"> </w:t>
      </w:r>
      <w:r w:rsidR="004053D1">
        <w:rPr>
          <w:sz w:val="22"/>
          <w:szCs w:val="22"/>
        </w:rPr>
        <w:t>T</w:t>
      </w:r>
      <w:r w:rsidR="00BA52F7">
        <w:rPr>
          <w:sz w:val="22"/>
          <w:szCs w:val="22"/>
        </w:rPr>
        <w:t>he material must survive the peak torque that the engine</w:t>
      </w:r>
      <w:r w:rsidR="00B70916">
        <w:rPr>
          <w:sz w:val="22"/>
          <w:szCs w:val="22"/>
        </w:rPr>
        <w:t xml:space="preserve"> </w:t>
      </w:r>
      <w:r w:rsidR="00292C5A">
        <w:rPr>
          <w:sz w:val="22"/>
          <w:szCs w:val="22"/>
        </w:rPr>
        <w:t xml:space="preserve">is </w:t>
      </w:r>
      <w:r w:rsidR="00127766">
        <w:rPr>
          <w:sz w:val="22"/>
          <w:szCs w:val="22"/>
        </w:rPr>
        <w:t>producing</w:t>
      </w:r>
      <w:r w:rsidR="00652340">
        <w:rPr>
          <w:sz w:val="22"/>
          <w:szCs w:val="22"/>
        </w:rPr>
        <w:t xml:space="preserve"> but also much have the strength to handle the shock loads </w:t>
      </w:r>
      <w:r w:rsidR="008278C3">
        <w:rPr>
          <w:sz w:val="22"/>
          <w:szCs w:val="22"/>
        </w:rPr>
        <w:t>for</w:t>
      </w:r>
      <w:r w:rsidR="00652340">
        <w:rPr>
          <w:sz w:val="22"/>
          <w:szCs w:val="22"/>
        </w:rPr>
        <w:t xml:space="preserve"> the duration of the event. </w:t>
      </w:r>
      <w:r w:rsidR="00DF52E6">
        <w:rPr>
          <w:sz w:val="22"/>
          <w:szCs w:val="22"/>
        </w:rPr>
        <w:t>Fatigue strength is the</w:t>
      </w:r>
      <w:r w:rsidR="00CB54EF">
        <w:rPr>
          <w:sz w:val="22"/>
          <w:szCs w:val="22"/>
        </w:rPr>
        <w:t xml:space="preserve"> materials ability to withstand constant load and unloading cycles wit</w:t>
      </w:r>
      <w:r w:rsidR="00014573">
        <w:rPr>
          <w:sz w:val="22"/>
          <w:szCs w:val="22"/>
        </w:rPr>
        <w:t xml:space="preserve">hout failing, with Dakar rally being held in deserts </w:t>
      </w:r>
      <w:r w:rsidR="00940018">
        <w:rPr>
          <w:sz w:val="22"/>
          <w:szCs w:val="22"/>
        </w:rPr>
        <w:t xml:space="preserve">and the whole vehicle being </w:t>
      </w:r>
      <w:r w:rsidR="00853724">
        <w:rPr>
          <w:sz w:val="22"/>
          <w:szCs w:val="22"/>
        </w:rPr>
        <w:t xml:space="preserve">on a </w:t>
      </w:r>
      <w:r w:rsidR="00940018">
        <w:rPr>
          <w:sz w:val="22"/>
          <w:szCs w:val="22"/>
        </w:rPr>
        <w:t xml:space="preserve">constant uneven surface the materials that are chosen for the vehicle should be able to deal with any surface. </w:t>
      </w:r>
      <w:sdt>
        <w:sdtPr>
          <w:rPr>
            <w:sz w:val="22"/>
            <w:szCs w:val="22"/>
          </w:rPr>
          <w:id w:val="-2049909633"/>
          <w:citation/>
        </w:sdtPr>
        <w:sdtContent>
          <w:r w:rsidR="00940018">
            <w:rPr>
              <w:sz w:val="22"/>
              <w:szCs w:val="22"/>
            </w:rPr>
            <w:fldChar w:fldCharType="begin"/>
          </w:r>
          <w:r w:rsidR="00940018">
            <w:rPr>
              <w:sz w:val="22"/>
              <w:szCs w:val="22"/>
              <w:lang w:val="en-US"/>
            </w:rPr>
            <w:instrText xml:space="preserve"> CITATION Tjo03 \l 1033 </w:instrText>
          </w:r>
          <w:r w:rsidR="00940018">
            <w:rPr>
              <w:sz w:val="22"/>
              <w:szCs w:val="22"/>
            </w:rPr>
            <w:fldChar w:fldCharType="separate"/>
          </w:r>
          <w:r w:rsidR="00091C97" w:rsidRPr="00091C97">
            <w:rPr>
              <w:noProof/>
              <w:sz w:val="22"/>
              <w:szCs w:val="22"/>
              <w:lang w:val="en-US"/>
            </w:rPr>
            <w:t>(Tjong, 2003)</w:t>
          </w:r>
          <w:r w:rsidR="00940018">
            <w:rPr>
              <w:sz w:val="22"/>
              <w:szCs w:val="22"/>
            </w:rPr>
            <w:fldChar w:fldCharType="end"/>
          </w:r>
        </w:sdtContent>
      </w:sdt>
      <w:r w:rsidR="008D477B">
        <w:rPr>
          <w:sz w:val="22"/>
          <w:szCs w:val="22"/>
        </w:rPr>
        <w:t>.</w:t>
      </w:r>
      <w:r w:rsidR="00533904">
        <w:rPr>
          <w:sz w:val="22"/>
          <w:szCs w:val="22"/>
        </w:rPr>
        <w:t xml:space="preserve"> There are</w:t>
      </w:r>
      <w:r w:rsidR="00D138B8">
        <w:rPr>
          <w:sz w:val="22"/>
          <w:szCs w:val="22"/>
        </w:rPr>
        <w:t xml:space="preserve"> many different ways that the material can be tested for fatigue strength</w:t>
      </w:r>
      <w:r w:rsidR="006A2429">
        <w:rPr>
          <w:sz w:val="22"/>
          <w:szCs w:val="22"/>
        </w:rPr>
        <w:t xml:space="preserve">, one way of testing is the low cycle </w:t>
      </w:r>
      <w:r w:rsidR="006D17AF">
        <w:rPr>
          <w:sz w:val="22"/>
          <w:szCs w:val="22"/>
        </w:rPr>
        <w:t>testing. This conducts at high stress level to determine how much stress the material would</w:t>
      </w:r>
      <w:r w:rsidR="0053784C">
        <w:rPr>
          <w:sz w:val="22"/>
          <w:szCs w:val="22"/>
        </w:rPr>
        <w:t xml:space="preserve"> have to undergo in order to</w:t>
      </w:r>
      <w:r w:rsidR="006D17AF">
        <w:rPr>
          <w:sz w:val="22"/>
          <w:szCs w:val="22"/>
        </w:rPr>
        <w:t xml:space="preserve"> brake</w:t>
      </w:r>
      <w:r w:rsidR="00CB35DF">
        <w:rPr>
          <w:sz w:val="22"/>
          <w:szCs w:val="22"/>
        </w:rPr>
        <w:t xml:space="preserve"> </w:t>
      </w:r>
      <w:sdt>
        <w:sdtPr>
          <w:rPr>
            <w:sz w:val="22"/>
            <w:szCs w:val="22"/>
          </w:rPr>
          <w:id w:val="1791169458"/>
          <w:citation/>
        </w:sdtPr>
        <w:sdtContent>
          <w:r w:rsidR="00CB35DF">
            <w:rPr>
              <w:sz w:val="22"/>
              <w:szCs w:val="22"/>
            </w:rPr>
            <w:fldChar w:fldCharType="begin"/>
          </w:r>
          <w:r w:rsidR="00CB35DF">
            <w:rPr>
              <w:sz w:val="22"/>
              <w:szCs w:val="22"/>
              <w:lang w:val="en-US"/>
            </w:rPr>
            <w:instrText xml:space="preserve"> CITATION Mar \l 1033 </w:instrText>
          </w:r>
          <w:r w:rsidR="00CB35DF">
            <w:rPr>
              <w:sz w:val="22"/>
              <w:szCs w:val="22"/>
            </w:rPr>
            <w:fldChar w:fldCharType="separate"/>
          </w:r>
          <w:r w:rsidR="00091C97" w:rsidRPr="00091C97">
            <w:rPr>
              <w:noProof/>
              <w:sz w:val="22"/>
              <w:szCs w:val="22"/>
              <w:lang w:val="en-US"/>
            </w:rPr>
            <w:t>(Costa, n.d.)</w:t>
          </w:r>
          <w:r w:rsidR="00CB35DF">
            <w:rPr>
              <w:sz w:val="22"/>
              <w:szCs w:val="22"/>
            </w:rPr>
            <w:fldChar w:fldCharType="end"/>
          </w:r>
        </w:sdtContent>
      </w:sdt>
      <w:r w:rsidR="006D17AF">
        <w:rPr>
          <w:sz w:val="22"/>
          <w:szCs w:val="22"/>
        </w:rPr>
        <w:t xml:space="preserve">. This test is a good test for parts </w:t>
      </w:r>
      <w:r w:rsidR="00242344">
        <w:rPr>
          <w:sz w:val="22"/>
          <w:szCs w:val="22"/>
        </w:rPr>
        <w:t>of a</w:t>
      </w:r>
      <w:r w:rsidR="006D17AF">
        <w:rPr>
          <w:sz w:val="22"/>
          <w:szCs w:val="22"/>
        </w:rPr>
        <w:t xml:space="preserve"> Dakar car as it tests high stress but at low </w:t>
      </w:r>
      <w:r w:rsidR="008A1EE4">
        <w:rPr>
          <w:sz w:val="22"/>
          <w:szCs w:val="22"/>
        </w:rPr>
        <w:t xml:space="preserve">amount of cycles representing shock loads and heavy impacts. </w:t>
      </w:r>
    </w:p>
    <w:p w14:paraId="59CE4C10" w14:textId="0CA8B26B" w:rsidR="00153E5E" w:rsidRDefault="008D477B" w:rsidP="00153E5E">
      <w:pPr>
        <w:rPr>
          <w:rFonts w:asciiTheme="majorHAnsi" w:eastAsiaTheme="majorEastAsia" w:hAnsiTheme="majorHAnsi" w:cstheme="majorBidi"/>
          <w:color w:val="0F4761" w:themeColor="accent1" w:themeShade="BF"/>
          <w:sz w:val="40"/>
          <w:szCs w:val="40"/>
        </w:rPr>
      </w:pPr>
      <w:r>
        <w:rPr>
          <w:sz w:val="22"/>
          <w:szCs w:val="22"/>
        </w:rPr>
        <w:t xml:space="preserve">Another factor to be considered is </w:t>
      </w:r>
      <w:r w:rsidR="007A32D0">
        <w:rPr>
          <w:sz w:val="22"/>
          <w:szCs w:val="22"/>
        </w:rPr>
        <w:t xml:space="preserve">that the material chosen has a high </w:t>
      </w:r>
      <w:r w:rsidR="00C50701">
        <w:rPr>
          <w:sz w:val="22"/>
          <w:szCs w:val="22"/>
        </w:rPr>
        <w:t>ductility</w:t>
      </w:r>
      <w:r w:rsidR="007A32D0">
        <w:rPr>
          <w:sz w:val="22"/>
          <w:szCs w:val="22"/>
        </w:rPr>
        <w:t xml:space="preserve">. This factor is important to </w:t>
      </w:r>
      <w:r w:rsidR="00DB1E6B">
        <w:rPr>
          <w:sz w:val="22"/>
          <w:szCs w:val="22"/>
        </w:rPr>
        <w:t>have</w:t>
      </w:r>
      <w:r w:rsidR="00121A48">
        <w:rPr>
          <w:sz w:val="22"/>
          <w:szCs w:val="22"/>
        </w:rPr>
        <w:t>,</w:t>
      </w:r>
      <w:r w:rsidR="00DB1E6B">
        <w:rPr>
          <w:sz w:val="22"/>
          <w:szCs w:val="22"/>
        </w:rPr>
        <w:t xml:space="preserve"> considering the surface that</w:t>
      </w:r>
      <w:r w:rsidR="00386060">
        <w:rPr>
          <w:sz w:val="22"/>
          <w:szCs w:val="22"/>
        </w:rPr>
        <w:t xml:space="preserve"> is</w:t>
      </w:r>
      <w:r w:rsidR="00DB1E6B">
        <w:rPr>
          <w:sz w:val="22"/>
          <w:szCs w:val="22"/>
        </w:rPr>
        <w:t xml:space="preserve"> being driven on.</w:t>
      </w:r>
      <w:r w:rsidR="007A32D0">
        <w:rPr>
          <w:sz w:val="22"/>
          <w:szCs w:val="22"/>
        </w:rPr>
        <w:t xml:space="preserve"> </w:t>
      </w:r>
      <w:r w:rsidR="00DB1E6B">
        <w:rPr>
          <w:sz w:val="22"/>
          <w:szCs w:val="22"/>
        </w:rPr>
        <w:t xml:space="preserve">By having a high </w:t>
      </w:r>
      <w:r w:rsidR="00D4274F">
        <w:rPr>
          <w:sz w:val="22"/>
          <w:szCs w:val="22"/>
        </w:rPr>
        <w:t>ductility</w:t>
      </w:r>
      <w:r w:rsidR="00DB1E6B">
        <w:rPr>
          <w:sz w:val="22"/>
          <w:szCs w:val="22"/>
        </w:rPr>
        <w:t xml:space="preserve">, the material will not snap </w:t>
      </w:r>
      <w:r w:rsidR="00CE3188">
        <w:rPr>
          <w:sz w:val="22"/>
          <w:szCs w:val="22"/>
        </w:rPr>
        <w:t>when absorbing energy</w:t>
      </w:r>
      <w:r w:rsidR="00A207B5">
        <w:rPr>
          <w:sz w:val="22"/>
          <w:szCs w:val="22"/>
        </w:rPr>
        <w:t>. With the Dakar road being full of rocky surfaces</w:t>
      </w:r>
      <w:r w:rsidR="005C2215">
        <w:rPr>
          <w:sz w:val="22"/>
          <w:szCs w:val="22"/>
        </w:rPr>
        <w:t xml:space="preserve"> and</w:t>
      </w:r>
      <w:r w:rsidR="00A207B5">
        <w:rPr>
          <w:sz w:val="22"/>
          <w:szCs w:val="22"/>
        </w:rPr>
        <w:t xml:space="preserve"> sand dunes</w:t>
      </w:r>
      <w:r w:rsidR="00E56679">
        <w:rPr>
          <w:sz w:val="22"/>
          <w:szCs w:val="22"/>
        </w:rPr>
        <w:t>, these impacts w</w:t>
      </w:r>
      <w:r w:rsidR="005C2215">
        <w:rPr>
          <w:sz w:val="22"/>
          <w:szCs w:val="22"/>
        </w:rPr>
        <w:t>ould</w:t>
      </w:r>
      <w:r w:rsidR="00E56679">
        <w:rPr>
          <w:sz w:val="22"/>
          <w:szCs w:val="22"/>
        </w:rPr>
        <w:t xml:space="preserve"> create a shock load through the wheels which could have an impact </w:t>
      </w:r>
      <w:r w:rsidR="007541EB">
        <w:rPr>
          <w:sz w:val="22"/>
          <w:szCs w:val="22"/>
        </w:rPr>
        <w:t>on</w:t>
      </w:r>
      <w:r w:rsidR="00E56679">
        <w:rPr>
          <w:sz w:val="22"/>
          <w:szCs w:val="22"/>
        </w:rPr>
        <w:t xml:space="preserve"> the driveshafts of the vehicle. By having a high </w:t>
      </w:r>
      <w:r w:rsidR="00F8789F">
        <w:rPr>
          <w:sz w:val="22"/>
          <w:szCs w:val="22"/>
        </w:rPr>
        <w:t>ductility</w:t>
      </w:r>
      <w:r w:rsidR="00E56679">
        <w:rPr>
          <w:sz w:val="22"/>
          <w:szCs w:val="22"/>
        </w:rPr>
        <w:t xml:space="preserve"> material as a driveshaft</w:t>
      </w:r>
      <w:r w:rsidR="007A7D46">
        <w:rPr>
          <w:sz w:val="22"/>
          <w:szCs w:val="22"/>
        </w:rPr>
        <w:t>, the risk of having a problem with constant shock loads will</w:t>
      </w:r>
      <w:r w:rsidR="00F8789F">
        <w:rPr>
          <w:sz w:val="22"/>
          <w:szCs w:val="22"/>
        </w:rPr>
        <w:t xml:space="preserve"> be</w:t>
      </w:r>
      <w:r w:rsidR="007A7D46">
        <w:rPr>
          <w:sz w:val="22"/>
          <w:szCs w:val="22"/>
        </w:rPr>
        <w:t xml:space="preserve"> reduce</w:t>
      </w:r>
      <w:r w:rsidR="00F8789F">
        <w:rPr>
          <w:sz w:val="22"/>
          <w:szCs w:val="22"/>
        </w:rPr>
        <w:t>d</w:t>
      </w:r>
      <w:r w:rsidR="007A7D46">
        <w:rPr>
          <w:sz w:val="22"/>
          <w:szCs w:val="22"/>
        </w:rPr>
        <w:t xml:space="preserve">. </w:t>
      </w:r>
      <w:r w:rsidR="00DB2889">
        <w:rPr>
          <w:sz w:val="22"/>
          <w:szCs w:val="22"/>
        </w:rPr>
        <w:t xml:space="preserve">By having </w:t>
      </w:r>
      <w:r w:rsidR="00CE34F1">
        <w:rPr>
          <w:sz w:val="22"/>
          <w:szCs w:val="22"/>
        </w:rPr>
        <w:t xml:space="preserve">high </w:t>
      </w:r>
      <w:r w:rsidR="00DF02FC">
        <w:rPr>
          <w:sz w:val="22"/>
          <w:szCs w:val="22"/>
        </w:rPr>
        <w:t>ductility</w:t>
      </w:r>
      <w:r w:rsidR="00CE34F1">
        <w:rPr>
          <w:sz w:val="22"/>
          <w:szCs w:val="22"/>
        </w:rPr>
        <w:t>, the material can absorb the energy load</w:t>
      </w:r>
      <w:r w:rsidR="0068235D">
        <w:rPr>
          <w:sz w:val="22"/>
          <w:szCs w:val="22"/>
        </w:rPr>
        <w:t xml:space="preserve"> and can also undergo plastic deformation without the part braking</w:t>
      </w:r>
      <w:r w:rsidR="00D809C7">
        <w:rPr>
          <w:sz w:val="22"/>
          <w:szCs w:val="22"/>
        </w:rPr>
        <w:t xml:space="preserve"> </w:t>
      </w:r>
      <w:sdt>
        <w:sdtPr>
          <w:rPr>
            <w:sz w:val="22"/>
            <w:szCs w:val="22"/>
          </w:rPr>
          <w:id w:val="881751539"/>
          <w:citation/>
        </w:sdtPr>
        <w:sdtContent>
          <w:r w:rsidR="00D809C7">
            <w:rPr>
              <w:sz w:val="22"/>
              <w:szCs w:val="22"/>
            </w:rPr>
            <w:fldChar w:fldCharType="begin"/>
          </w:r>
          <w:r w:rsidR="00D809C7">
            <w:rPr>
              <w:sz w:val="22"/>
              <w:szCs w:val="22"/>
              <w:lang w:val="en-US"/>
            </w:rPr>
            <w:instrText xml:space="preserve"> CITATION Che25 \l 1033 </w:instrText>
          </w:r>
          <w:r w:rsidR="00D809C7">
            <w:rPr>
              <w:sz w:val="22"/>
              <w:szCs w:val="22"/>
            </w:rPr>
            <w:fldChar w:fldCharType="separate"/>
          </w:r>
          <w:r w:rsidR="00091C97" w:rsidRPr="00091C97">
            <w:rPr>
              <w:noProof/>
              <w:sz w:val="22"/>
              <w:szCs w:val="22"/>
              <w:lang w:val="en-US"/>
            </w:rPr>
            <w:t>(Chemical Times, 2025)</w:t>
          </w:r>
          <w:r w:rsidR="00D809C7">
            <w:rPr>
              <w:sz w:val="22"/>
              <w:szCs w:val="22"/>
            </w:rPr>
            <w:fldChar w:fldCharType="end"/>
          </w:r>
        </w:sdtContent>
      </w:sdt>
      <w:r w:rsidR="0068235D">
        <w:rPr>
          <w:sz w:val="22"/>
          <w:szCs w:val="22"/>
        </w:rPr>
        <w:t xml:space="preserve">, this is important for a </w:t>
      </w:r>
      <w:r w:rsidR="00D809C7">
        <w:rPr>
          <w:sz w:val="22"/>
          <w:szCs w:val="22"/>
        </w:rPr>
        <w:t>part such as a driveshaft</w:t>
      </w:r>
      <w:r w:rsidR="003F2486">
        <w:rPr>
          <w:sz w:val="22"/>
          <w:szCs w:val="22"/>
        </w:rPr>
        <w:t xml:space="preserve"> becaus</w:t>
      </w:r>
      <w:r w:rsidR="00B17492">
        <w:rPr>
          <w:sz w:val="22"/>
          <w:szCs w:val="22"/>
        </w:rPr>
        <w:t xml:space="preserve">e </w:t>
      </w:r>
      <w:r w:rsidR="00DB2E7D">
        <w:rPr>
          <w:sz w:val="22"/>
          <w:szCs w:val="22"/>
        </w:rPr>
        <w:t>the driveshaft rotates</w:t>
      </w:r>
      <w:r w:rsidR="00335DB8">
        <w:rPr>
          <w:sz w:val="22"/>
          <w:szCs w:val="22"/>
        </w:rPr>
        <w:t xml:space="preserve"> and flexes during </w:t>
      </w:r>
      <w:r w:rsidR="00932DEB">
        <w:rPr>
          <w:sz w:val="22"/>
          <w:szCs w:val="22"/>
        </w:rPr>
        <w:t>operation</w:t>
      </w:r>
      <w:r w:rsidR="004F13EF">
        <w:rPr>
          <w:sz w:val="22"/>
          <w:szCs w:val="22"/>
        </w:rPr>
        <w:t xml:space="preserve"> and </w:t>
      </w:r>
      <w:r w:rsidR="00A820FE">
        <w:rPr>
          <w:sz w:val="22"/>
          <w:szCs w:val="22"/>
        </w:rPr>
        <w:t xml:space="preserve">whilst </w:t>
      </w:r>
      <w:r w:rsidR="004F13EF">
        <w:rPr>
          <w:sz w:val="22"/>
          <w:szCs w:val="22"/>
        </w:rPr>
        <w:t>undergoing stress through the event</w:t>
      </w:r>
      <w:r w:rsidR="00335DB8">
        <w:rPr>
          <w:sz w:val="22"/>
          <w:szCs w:val="22"/>
        </w:rPr>
        <w:t>.</w:t>
      </w:r>
      <w:r w:rsidR="00D809C7">
        <w:rPr>
          <w:sz w:val="22"/>
          <w:szCs w:val="22"/>
        </w:rPr>
        <w:t xml:space="preserve"> </w:t>
      </w:r>
      <w:r w:rsidR="00723977">
        <w:rPr>
          <w:sz w:val="22"/>
          <w:szCs w:val="22"/>
        </w:rPr>
        <w:t xml:space="preserve">Ways to test for </w:t>
      </w:r>
      <w:r w:rsidR="009F529A">
        <w:rPr>
          <w:sz w:val="22"/>
          <w:szCs w:val="22"/>
        </w:rPr>
        <w:t>increased toughness</w:t>
      </w:r>
      <w:r w:rsidR="00723977">
        <w:rPr>
          <w:sz w:val="22"/>
          <w:szCs w:val="22"/>
        </w:rPr>
        <w:t xml:space="preserve"> material is do </w:t>
      </w:r>
      <w:r w:rsidR="001F6911">
        <w:rPr>
          <w:sz w:val="22"/>
          <w:szCs w:val="22"/>
        </w:rPr>
        <w:t>proceed</w:t>
      </w:r>
      <w:r w:rsidR="00723977">
        <w:rPr>
          <w:sz w:val="22"/>
          <w:szCs w:val="22"/>
        </w:rPr>
        <w:t xml:space="preserve"> a </w:t>
      </w:r>
      <w:r w:rsidR="001F6911">
        <w:rPr>
          <w:sz w:val="22"/>
          <w:szCs w:val="22"/>
        </w:rPr>
        <w:t xml:space="preserve">impact test, by </w:t>
      </w:r>
      <w:r w:rsidR="00A64633">
        <w:rPr>
          <w:sz w:val="22"/>
          <w:szCs w:val="22"/>
        </w:rPr>
        <w:t>applying sudden force onto the material during the</w:t>
      </w:r>
      <w:r w:rsidR="001F6911">
        <w:rPr>
          <w:sz w:val="22"/>
          <w:szCs w:val="22"/>
        </w:rPr>
        <w:t xml:space="preserve"> impact test it will be clear to see how the material </w:t>
      </w:r>
      <w:r w:rsidR="004C769E">
        <w:rPr>
          <w:sz w:val="22"/>
          <w:szCs w:val="22"/>
        </w:rPr>
        <w:t xml:space="preserve">takes the shock during impact </w:t>
      </w:r>
      <w:r w:rsidR="00A61FDF">
        <w:rPr>
          <w:sz w:val="22"/>
          <w:szCs w:val="22"/>
        </w:rPr>
        <w:t xml:space="preserve">and see the reaction of the material. </w:t>
      </w:r>
      <w:sdt>
        <w:sdtPr>
          <w:rPr>
            <w:sz w:val="22"/>
            <w:szCs w:val="22"/>
          </w:rPr>
          <w:id w:val="284011509"/>
          <w:citation/>
        </w:sdtPr>
        <w:sdtContent>
          <w:r w:rsidR="00A61FDF">
            <w:rPr>
              <w:sz w:val="22"/>
              <w:szCs w:val="22"/>
            </w:rPr>
            <w:fldChar w:fldCharType="begin"/>
          </w:r>
          <w:r w:rsidR="00A61FDF">
            <w:rPr>
              <w:sz w:val="22"/>
              <w:szCs w:val="22"/>
              <w:lang w:val="en-US"/>
            </w:rPr>
            <w:instrText xml:space="preserve"> CITATION Gra24 \l 1033 </w:instrText>
          </w:r>
          <w:r w:rsidR="00A61FDF">
            <w:rPr>
              <w:sz w:val="22"/>
              <w:szCs w:val="22"/>
            </w:rPr>
            <w:fldChar w:fldCharType="separate"/>
          </w:r>
          <w:r w:rsidR="00091C97" w:rsidRPr="00091C97">
            <w:rPr>
              <w:noProof/>
              <w:sz w:val="22"/>
              <w:szCs w:val="22"/>
              <w:lang w:val="en-US"/>
            </w:rPr>
            <w:t>(Smith, 2024)</w:t>
          </w:r>
          <w:r w:rsidR="00A61FDF">
            <w:rPr>
              <w:sz w:val="22"/>
              <w:szCs w:val="22"/>
            </w:rPr>
            <w:fldChar w:fldCharType="end"/>
          </w:r>
        </w:sdtContent>
      </w:sdt>
      <w:r w:rsidR="00A61FDF">
        <w:rPr>
          <w:sz w:val="22"/>
          <w:szCs w:val="22"/>
        </w:rPr>
        <w:t>.</w:t>
      </w:r>
      <w:r w:rsidR="00A64633">
        <w:rPr>
          <w:sz w:val="22"/>
          <w:szCs w:val="22"/>
        </w:rPr>
        <w:t xml:space="preserve"> </w:t>
      </w:r>
    </w:p>
    <w:p w14:paraId="3B38C3A6" w14:textId="77777777" w:rsidR="00153E5E" w:rsidRDefault="00153E5E" w:rsidP="00153E5E">
      <w:pPr>
        <w:rPr>
          <w:rFonts w:asciiTheme="majorHAnsi" w:eastAsiaTheme="majorEastAsia" w:hAnsiTheme="majorHAnsi" w:cstheme="majorBidi"/>
          <w:color w:val="0F4761" w:themeColor="accent1" w:themeShade="BF"/>
          <w:sz w:val="40"/>
          <w:szCs w:val="40"/>
        </w:rPr>
      </w:pPr>
    </w:p>
    <w:p w14:paraId="721F75D3" w14:textId="77777777" w:rsidR="00153E5E" w:rsidRDefault="00153E5E" w:rsidP="00153E5E">
      <w:pPr>
        <w:rPr>
          <w:rFonts w:asciiTheme="majorHAnsi" w:eastAsiaTheme="majorEastAsia" w:hAnsiTheme="majorHAnsi" w:cstheme="majorBidi"/>
          <w:color w:val="0F4761" w:themeColor="accent1" w:themeShade="BF"/>
          <w:sz w:val="40"/>
          <w:szCs w:val="40"/>
        </w:rPr>
      </w:pPr>
    </w:p>
    <w:p w14:paraId="34E014DD" w14:textId="77777777" w:rsidR="00153E5E" w:rsidRDefault="00153E5E" w:rsidP="00153E5E">
      <w:pPr>
        <w:rPr>
          <w:rFonts w:asciiTheme="majorHAnsi" w:eastAsiaTheme="majorEastAsia" w:hAnsiTheme="majorHAnsi" w:cstheme="majorBidi"/>
          <w:color w:val="0F4761" w:themeColor="accent1" w:themeShade="BF"/>
          <w:sz w:val="40"/>
          <w:szCs w:val="40"/>
        </w:rPr>
      </w:pPr>
    </w:p>
    <w:p w14:paraId="2B5F93C6" w14:textId="77777777" w:rsidR="00153E5E" w:rsidRDefault="00153E5E" w:rsidP="00153E5E">
      <w:pPr>
        <w:rPr>
          <w:rFonts w:asciiTheme="majorHAnsi" w:eastAsiaTheme="majorEastAsia" w:hAnsiTheme="majorHAnsi" w:cstheme="majorBidi"/>
          <w:color w:val="0F4761" w:themeColor="accent1" w:themeShade="BF"/>
          <w:sz w:val="40"/>
          <w:szCs w:val="40"/>
        </w:rPr>
      </w:pPr>
    </w:p>
    <w:p w14:paraId="6BCE24C2" w14:textId="460BFEE1" w:rsidR="007A6BB7" w:rsidRPr="007A6BB7" w:rsidRDefault="007A6BB7" w:rsidP="003E4AAB">
      <w:pPr>
        <w:pStyle w:val="Heading1"/>
        <w:numPr>
          <w:ilvl w:val="0"/>
          <w:numId w:val="2"/>
        </w:numPr>
      </w:pPr>
      <w:bookmarkStart w:id="3" w:name="_Toc228130802"/>
      <w:r w:rsidRPr="007A6BB7">
        <w:t>Methodology</w:t>
      </w:r>
      <w:bookmarkEnd w:id="3"/>
    </w:p>
    <w:p w14:paraId="6787CF0F" w14:textId="095EB650" w:rsidR="00A02DA5" w:rsidRPr="00E96648" w:rsidRDefault="009875DA" w:rsidP="00A02DA5">
      <w:pPr>
        <w:rPr>
          <w:sz w:val="22"/>
          <w:szCs w:val="22"/>
        </w:rPr>
      </w:pPr>
      <w:r w:rsidRPr="00E96648">
        <w:rPr>
          <w:sz w:val="22"/>
          <w:szCs w:val="22"/>
        </w:rPr>
        <w:t xml:space="preserve">The procedure of the experiment was </w:t>
      </w:r>
      <w:r w:rsidR="00D42CA1" w:rsidRPr="00E96648">
        <w:rPr>
          <w:sz w:val="22"/>
          <w:szCs w:val="22"/>
        </w:rPr>
        <w:t xml:space="preserve">carried out using a </w:t>
      </w:r>
      <w:proofErr w:type="spellStart"/>
      <w:r w:rsidR="00734046" w:rsidRPr="00E96648">
        <w:rPr>
          <w:sz w:val="22"/>
          <w:szCs w:val="22"/>
        </w:rPr>
        <w:t>TecQuipment</w:t>
      </w:r>
      <w:proofErr w:type="spellEnd"/>
      <w:r w:rsidR="00734046" w:rsidRPr="00E96648">
        <w:rPr>
          <w:sz w:val="22"/>
          <w:szCs w:val="22"/>
        </w:rPr>
        <w:t xml:space="preserve"> </w:t>
      </w:r>
      <w:r w:rsidR="00400DD2" w:rsidRPr="00E96648">
        <w:rPr>
          <w:sz w:val="22"/>
          <w:szCs w:val="22"/>
        </w:rPr>
        <w:t>Tensile Tester Kit to measure the strength of the materials.</w:t>
      </w:r>
      <w:r w:rsidR="00D367E4" w:rsidRPr="00E96648">
        <w:rPr>
          <w:sz w:val="22"/>
          <w:szCs w:val="22"/>
        </w:rPr>
        <w:t xml:space="preserve"> The first step that needed doing was </w:t>
      </w:r>
      <w:r w:rsidR="00851517" w:rsidRPr="00E96648">
        <w:rPr>
          <w:sz w:val="22"/>
          <w:szCs w:val="22"/>
        </w:rPr>
        <w:t xml:space="preserve">constructing the testing kit together, by following the guidance notes </w:t>
      </w:r>
      <w:r w:rsidR="004B6A73" w:rsidRPr="00E96648">
        <w:rPr>
          <w:sz w:val="22"/>
          <w:szCs w:val="22"/>
        </w:rPr>
        <w:t>given the construction was easy to understand</w:t>
      </w:r>
      <w:r w:rsidR="00A85B2F" w:rsidRPr="00E96648">
        <w:rPr>
          <w:sz w:val="22"/>
          <w:szCs w:val="22"/>
        </w:rPr>
        <w:t xml:space="preserve"> the </w:t>
      </w:r>
      <w:r w:rsidR="002208EB" w:rsidRPr="00E96648">
        <w:rPr>
          <w:sz w:val="22"/>
          <w:szCs w:val="22"/>
        </w:rPr>
        <w:t>procedure</w:t>
      </w:r>
      <w:r w:rsidR="00A85B2F" w:rsidRPr="00E96648">
        <w:rPr>
          <w:sz w:val="22"/>
          <w:szCs w:val="22"/>
        </w:rPr>
        <w:t xml:space="preserve"> of the experiment that was being carried out. </w:t>
      </w:r>
    </w:p>
    <w:p w14:paraId="2650B734" w14:textId="77777777" w:rsidR="00905F40" w:rsidRDefault="00904D54" w:rsidP="00905F40">
      <w:pPr>
        <w:keepNext/>
        <w:jc w:val="center"/>
      </w:pPr>
      <w:r w:rsidRPr="00E96648">
        <w:rPr>
          <w:noProof/>
        </w:rPr>
        <mc:AlternateContent>
          <mc:Choice Requires="wps">
            <w:drawing>
              <wp:anchor distT="0" distB="0" distL="114300" distR="114300" simplePos="0" relativeHeight="251672064" behindDoc="0" locked="0" layoutInCell="1" allowOverlap="1" wp14:anchorId="142A2917" wp14:editId="31F5BFF4">
                <wp:simplePos x="0" y="0"/>
                <wp:positionH relativeFrom="margin">
                  <wp:posOffset>1316567</wp:posOffset>
                </wp:positionH>
                <wp:positionV relativeFrom="paragraph">
                  <wp:posOffset>3227916</wp:posOffset>
                </wp:positionV>
                <wp:extent cx="749300" cy="255693"/>
                <wp:effectExtent l="38100" t="19050" r="12700" b="68580"/>
                <wp:wrapNone/>
                <wp:docPr id="823016459" name="Straight Arrow Connector 6"/>
                <wp:cNvGraphicFramePr/>
                <a:graphic xmlns:a="http://schemas.openxmlformats.org/drawingml/2006/main">
                  <a:graphicData uri="http://schemas.microsoft.com/office/word/2010/wordprocessingShape">
                    <wps:wsp>
                      <wps:cNvCnPr/>
                      <wps:spPr>
                        <a:xfrm flipH="1">
                          <a:off x="0" y="0"/>
                          <a:ext cx="749300" cy="255693"/>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3150223D" id="_x0000_t32" coordsize="21600,21600" o:spt="32" o:oned="t" path="m,l21600,21600e" filled="f">
                <v:path arrowok="t" fillok="f" o:connecttype="none"/>
                <o:lock v:ext="edit" shapetype="t"/>
              </v:shapetype>
              <v:shape id="Straight Arrow Connector 6" o:spid="_x0000_s1026" type="#_x0000_t32" style="position:absolute;margin-left:103.65pt;margin-top:254.15pt;width:59pt;height:20.15pt;flip:x;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" strokecolor="black [3213]" strokeweight="2.25pt">
                <v:stroke endarrow="block" joinstyle="miter"/>
                <w10:wrap anchorx="margin"/>
              </v:shape>
            </w:pict>
          </mc:Fallback>
        </mc:AlternateContent>
      </w:r>
      <w:r w:rsidRPr="00E96648">
        <w:rPr>
          <w:noProof/>
        </w:rPr>
        <mc:AlternateContent>
          <mc:Choice Requires="wps">
            <w:drawing>
              <wp:anchor distT="0" distB="0" distL="114300" distR="114300" simplePos="0" relativeHeight="251681280" behindDoc="0" locked="0" layoutInCell="1" allowOverlap="1" wp14:anchorId="6ED7C258" wp14:editId="431E8716">
                <wp:simplePos x="0" y="0"/>
                <wp:positionH relativeFrom="column">
                  <wp:posOffset>179070</wp:posOffset>
                </wp:positionH>
                <wp:positionV relativeFrom="paragraph">
                  <wp:posOffset>3390476</wp:posOffset>
                </wp:positionV>
                <wp:extent cx="914400" cy="330200"/>
                <wp:effectExtent l="0" t="0" r="16510" b="12700"/>
                <wp:wrapNone/>
                <wp:docPr id="1941523915" name="Text Box 8"/>
                <wp:cNvGraphicFramePr/>
                <a:graphic xmlns:a="http://schemas.openxmlformats.org/drawingml/2006/main">
                  <a:graphicData uri="http://schemas.microsoft.com/office/word/2010/wordprocessingShape">
                    <wps:wsp>
                      <wps:cNvSpPr txBox="1"/>
                      <wps:spPr>
                        <a:xfrm>
                          <a:off x="0" y="0"/>
                          <a:ext cx="914400" cy="330200"/>
                        </a:xfrm>
                        <a:prstGeom prst="rect">
                          <a:avLst/>
                        </a:prstGeom>
                        <a:noFill/>
                        <a:ln w="6350">
                          <a:solidFill>
                            <a:schemeClr val="tx1"/>
                          </a:solidFill>
                        </a:ln>
                      </wps:spPr>
                      <wps:txbx>
                        <w:txbxContent>
                          <w:p w14:paraId="114ED6D1" w14:textId="6CC56348" w:rsidR="00904D54" w:rsidRPr="00904D54" w:rsidRDefault="00904D54">
                            <w:pPr>
                              <w:rPr>
                                <w:lang w:val="en-US"/>
                              </w:rPr>
                            </w:pPr>
                            <w:r>
                              <w:rPr>
                                <w:lang w:val="en-US"/>
                              </w:rPr>
                              <w:t>Dial Indicator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D7C258" id="_x0000_t202" coordsize="21600,21600" o:spt="202" path="m,l,21600r21600,l21600,xe">
                <v:stroke joinstyle="miter"/>
                <v:path gradientshapeok="t" o:connecttype="rect"/>
              </v:shapetype>
              <v:shape id="Text Box 8" o:spid="_x0000_s1026" type="#_x0000_t202" style="position:absolute;left:0;text-align:left;margin-left:14.1pt;margin-top:266.95pt;width:1in;height:26pt;z-index:2516812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" filled="f" strokecolor="black [3213]" strokeweight=".5pt">
                <v:textbox>
                  <w:txbxContent>
                    <w:p w14:paraId="114ED6D1" w14:textId="6CC56348" w:rsidR="00904D54" w:rsidRPr="00904D54" w:rsidRDefault="00904D54">
                      <w:pPr>
                        <w:rPr>
                          <w:lang w:val="en-US"/>
                        </w:rPr>
                      </w:pPr>
                      <w:r>
                        <w:rPr>
                          <w:lang w:val="en-US"/>
                        </w:rPr>
                        <w:t>Dial Indicator</w:t>
                      </w:r>
                    </w:p>
                  </w:txbxContent>
                </v:textbox>
              </v:shape>
            </w:pict>
          </mc:Fallback>
        </mc:AlternateContent>
      </w:r>
      <w:r w:rsidR="00152ED4" w:rsidRPr="00E96648">
        <w:rPr>
          <w:noProof/>
        </w:rPr>
        <mc:AlternateContent>
          <mc:Choice Requires="wps">
            <w:drawing>
              <wp:anchor distT="0" distB="0" distL="114300" distR="114300" simplePos="0" relativeHeight="251662848" behindDoc="0" locked="0" layoutInCell="1" allowOverlap="1" wp14:anchorId="70779048" wp14:editId="2F7F013A">
                <wp:simplePos x="0" y="0"/>
                <wp:positionH relativeFrom="column">
                  <wp:posOffset>2101427</wp:posOffset>
                </wp:positionH>
                <wp:positionV relativeFrom="paragraph">
                  <wp:posOffset>2594610</wp:posOffset>
                </wp:positionV>
                <wp:extent cx="912284" cy="971550"/>
                <wp:effectExtent l="19050" t="19050" r="21590" b="19050"/>
                <wp:wrapNone/>
                <wp:docPr id="74026372" name="Oval 5"/>
                <wp:cNvGraphicFramePr/>
                <a:graphic xmlns:a="http://schemas.openxmlformats.org/drawingml/2006/main">
                  <a:graphicData uri="http://schemas.microsoft.com/office/word/2010/wordprocessingShape">
                    <wps:wsp>
                      <wps:cNvSpPr/>
                      <wps:spPr>
                        <a:xfrm>
                          <a:off x="0" y="0"/>
                          <a:ext cx="912284" cy="971550"/>
                        </a:xfrm>
                        <a:prstGeom prst="ellipse">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7C043ACC" id="Oval 5" o:spid="_x0000_s1026" style="position:absolute;margin-left:165.45pt;margin-top:204.3pt;width:71.85pt;height:7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" filled="f" strokecolor="#e00" strokeweight="3pt">
                <v:stroke joinstyle="miter"/>
              </v:oval>
            </w:pict>
          </mc:Fallback>
        </mc:AlternateContent>
      </w:r>
      <w:r w:rsidR="00433ADA" w:rsidRPr="00E96648">
        <w:rPr>
          <w:noProof/>
        </w:rPr>
        <mc:AlternateContent>
          <mc:Choice Requires="wps">
            <w:drawing>
              <wp:anchor distT="0" distB="0" distL="114300" distR="114300" simplePos="0" relativeHeight="251653632" behindDoc="0" locked="0" layoutInCell="1" allowOverlap="1" wp14:anchorId="27182ECD" wp14:editId="061127E6">
                <wp:simplePos x="0" y="0"/>
                <wp:positionH relativeFrom="column">
                  <wp:posOffset>4639521</wp:posOffset>
                </wp:positionH>
                <wp:positionV relativeFrom="paragraph">
                  <wp:posOffset>823172</wp:posOffset>
                </wp:positionV>
                <wp:extent cx="1202266" cy="592666"/>
                <wp:effectExtent l="0" t="0" r="17145" b="17145"/>
                <wp:wrapNone/>
                <wp:docPr id="8683395" name="Text Box 7"/>
                <wp:cNvGraphicFramePr/>
                <a:graphic xmlns:a="http://schemas.openxmlformats.org/drawingml/2006/main">
                  <a:graphicData uri="http://schemas.microsoft.com/office/word/2010/wordprocessingShape">
                    <wps:wsp>
                      <wps:cNvSpPr txBox="1"/>
                      <wps:spPr>
                        <a:xfrm>
                          <a:off x="0" y="0"/>
                          <a:ext cx="1202266" cy="592666"/>
                        </a:xfrm>
                        <a:prstGeom prst="rect">
                          <a:avLst/>
                        </a:prstGeom>
                        <a:solidFill>
                          <a:schemeClr val="lt1"/>
                        </a:solidFill>
                        <a:ln w="6350">
                          <a:solidFill>
                            <a:prstClr val="black"/>
                          </a:solidFill>
                        </a:ln>
                      </wps:spPr>
                      <wps:txbx>
                        <w:txbxContent>
                          <w:p w14:paraId="5909B897" w14:textId="60D6E7D0" w:rsidR="00433ADA" w:rsidRPr="00433ADA" w:rsidRDefault="00433ADA">
                            <w:pPr>
                              <w:rPr>
                                <w:lang w:val="en-US"/>
                              </w:rPr>
                            </w:pPr>
                            <w:r>
                              <w:rPr>
                                <w:lang w:val="en-US"/>
                              </w:rPr>
                              <w:t>Top and Bottom Chuck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182ECD" id="Text Box 7" o:spid="_x0000_s1027" type="#_x0000_t202" style="position:absolute;left:0;text-align:left;margin-left:365.3pt;margin-top:64.8pt;width:94.65pt;height:46.6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" fillcolor="white [3201]" strokeweight=".5pt">
                <v:textbox>
                  <w:txbxContent>
                    <w:p w14:paraId="5909B897" w14:textId="60D6E7D0" w:rsidR="00433ADA" w:rsidRPr="00433ADA" w:rsidRDefault="00433ADA">
                      <w:pPr>
                        <w:rPr>
                          <w:lang w:val="en-US"/>
                        </w:rPr>
                      </w:pPr>
                      <w:r>
                        <w:rPr>
                          <w:lang w:val="en-US"/>
                        </w:rPr>
                        <w:t>Top and Bottom Chuck</w:t>
                      </w:r>
                    </w:p>
                  </w:txbxContent>
                </v:textbox>
              </v:shape>
            </w:pict>
          </mc:Fallback>
        </mc:AlternateContent>
      </w:r>
      <w:r w:rsidR="00433ADA" w:rsidRPr="00E96648">
        <w:rPr>
          <w:noProof/>
        </w:rPr>
        <mc:AlternateContent>
          <mc:Choice Requires="wps">
            <w:drawing>
              <wp:anchor distT="0" distB="0" distL="114300" distR="114300" simplePos="0" relativeHeight="251644416" behindDoc="0" locked="0" layoutInCell="1" allowOverlap="1" wp14:anchorId="6E645DA9" wp14:editId="031E06C1">
                <wp:simplePos x="0" y="0"/>
                <wp:positionH relativeFrom="column">
                  <wp:posOffset>3134783</wp:posOffset>
                </wp:positionH>
                <wp:positionV relativeFrom="paragraph">
                  <wp:posOffset>1119717</wp:posOffset>
                </wp:positionV>
                <wp:extent cx="1496484" cy="762000"/>
                <wp:effectExtent l="19050" t="38100" r="46990" b="19050"/>
                <wp:wrapNone/>
                <wp:docPr id="1878739073" name="Straight Arrow Connector 6"/>
                <wp:cNvGraphicFramePr/>
                <a:graphic xmlns:a="http://schemas.openxmlformats.org/drawingml/2006/main">
                  <a:graphicData uri="http://schemas.microsoft.com/office/word/2010/wordprocessingShape">
                    <wps:wsp>
                      <wps:cNvCnPr/>
                      <wps:spPr>
                        <a:xfrm flipV="1">
                          <a:off x="0" y="0"/>
                          <a:ext cx="1496484" cy="7620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38E1F936" id="Straight Arrow Connector 6" o:spid="_x0000_s1026" type="#_x0000_t32" style="position:absolute;margin-left:246.85pt;margin-top:88.15pt;width:117.85pt;height:60pt;flip:y;z-index:251644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" strokecolor="black [3213]" strokeweight="2.25pt">
                <v:stroke endarrow="block" joinstyle="miter"/>
              </v:shape>
            </w:pict>
          </mc:Fallback>
        </mc:AlternateContent>
      </w:r>
      <w:r w:rsidR="00023E3B" w:rsidRPr="00E96648">
        <w:rPr>
          <w:noProof/>
        </w:rPr>
        <mc:AlternateContent>
          <mc:Choice Requires="wps">
            <w:drawing>
              <wp:anchor distT="0" distB="0" distL="114300" distR="114300" simplePos="0" relativeHeight="251635200" behindDoc="0" locked="0" layoutInCell="1" allowOverlap="1" wp14:anchorId="3294F00C" wp14:editId="697F600F">
                <wp:simplePos x="0" y="0"/>
                <wp:positionH relativeFrom="column">
                  <wp:posOffset>2345055</wp:posOffset>
                </wp:positionH>
                <wp:positionV relativeFrom="paragraph">
                  <wp:posOffset>1373717</wp:posOffset>
                </wp:positionV>
                <wp:extent cx="787400" cy="1117600"/>
                <wp:effectExtent l="19050" t="19050" r="12700" b="25400"/>
                <wp:wrapNone/>
                <wp:docPr id="224394446" name="Oval 5"/>
                <wp:cNvGraphicFramePr/>
                <a:graphic xmlns:a="http://schemas.openxmlformats.org/drawingml/2006/main">
                  <a:graphicData uri="http://schemas.microsoft.com/office/word/2010/wordprocessingShape">
                    <wps:wsp>
                      <wps:cNvSpPr/>
                      <wps:spPr>
                        <a:xfrm>
                          <a:off x="0" y="0"/>
                          <a:ext cx="787400" cy="1117600"/>
                        </a:xfrm>
                        <a:prstGeom prst="ellipse">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oval w14:anchorId="4F198261" id="Oval 5" o:spid="_x0000_s1026" style="position:absolute;margin-left:184.65pt;margin-top:108.15pt;width:62pt;height:88pt;z-index:2516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" filled="f" strokecolor="#e00" strokeweight="3pt">
                <v:stroke joinstyle="miter"/>
              </v:oval>
            </w:pict>
          </mc:Fallback>
        </mc:AlternateContent>
      </w:r>
      <w:r w:rsidR="00B10B57" w:rsidRPr="00E96648">
        <w:rPr>
          <w:noProof/>
        </w:rPr>
        <w:drawing>
          <wp:inline distT="0" distB="0" distL="0" distR="0" wp14:anchorId="4AA05887" wp14:editId="32D2F6A5">
            <wp:extent cx="4306821" cy="2158747"/>
            <wp:effectExtent l="7302" t="0" r="6033" b="6032"/>
            <wp:docPr id="1852853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5469" r="23283" b="23263"/>
                    <a:stretch>
                      <a:fillRect/>
                    </a:stretch>
                  </pic:blipFill>
                  <pic:spPr bwMode="auto">
                    <a:xfrm rot="5400000">
                      <a:off x="0" y="0"/>
                      <a:ext cx="4388501" cy="2199688"/>
                    </a:xfrm>
                    <a:prstGeom prst="rect">
                      <a:avLst/>
                    </a:prstGeom>
                    <a:noFill/>
                    <a:ln>
                      <a:noFill/>
                    </a:ln>
                    <a:extLst>
                      <a:ext uri="{53640926-AAD7-44D8-BBD7-CCE9431645EC}">
                        <a14:shadowObscured xmlns:a14="http://schemas.microsoft.com/office/drawing/2010/main"/>
                      </a:ext>
                    </a:extLst>
                  </pic:spPr>
                </pic:pic>
              </a:graphicData>
            </a:graphic>
          </wp:inline>
        </w:drawing>
      </w:r>
    </w:p>
    <w:p w14:paraId="002D26A7" w14:textId="165C058D" w:rsidR="00B10B57" w:rsidRPr="00E96648" w:rsidRDefault="00905F40" w:rsidP="00905F40">
      <w:pPr>
        <w:pStyle w:val="Caption"/>
        <w:jc w:val="center"/>
        <w:rPr>
          <w:sz w:val="24"/>
          <w:szCs w:val="24"/>
        </w:rPr>
      </w:pPr>
      <w:bookmarkStart w:id="4" w:name="_Toc227871020"/>
      <w:r>
        <w:t xml:space="preserve">Figure </w:t>
      </w:r>
      <w:fldSimple w:instr=" SEQ Figure \* ARABIC ">
        <w:r w:rsidR="004E2E50">
          <w:rPr>
            <w:noProof/>
          </w:rPr>
          <w:t>2</w:t>
        </w:r>
      </w:fldSimple>
      <w:r>
        <w:t xml:space="preserve"> - Image displaying the equipment used</w:t>
      </w:r>
      <w:bookmarkEnd w:id="4"/>
    </w:p>
    <w:p w14:paraId="6A30786E" w14:textId="2ECCD9BD" w:rsidR="00905F40" w:rsidRDefault="00B10B57" w:rsidP="00905F40">
      <w:pPr>
        <w:keepNext/>
      </w:pPr>
      <w:r w:rsidRPr="00E96648">
        <w:rPr>
          <w:sz w:val="22"/>
          <w:szCs w:val="22"/>
        </w:rPr>
        <w:t xml:space="preserve">As seen in figure </w:t>
      </w:r>
      <w:r w:rsidR="000C4581">
        <w:rPr>
          <w:sz w:val="22"/>
          <w:szCs w:val="22"/>
        </w:rPr>
        <w:t>1</w:t>
      </w:r>
      <w:r w:rsidRPr="00E96648">
        <w:rPr>
          <w:sz w:val="22"/>
          <w:szCs w:val="22"/>
        </w:rPr>
        <w:t xml:space="preserve"> above, </w:t>
      </w:r>
      <w:r w:rsidR="004778F1" w:rsidRPr="00E96648">
        <w:rPr>
          <w:sz w:val="22"/>
          <w:szCs w:val="22"/>
        </w:rPr>
        <w:t xml:space="preserve">the material that was testing are connected </w:t>
      </w:r>
      <w:r w:rsidR="00886981" w:rsidRPr="00E96648">
        <w:rPr>
          <w:sz w:val="22"/>
          <w:szCs w:val="22"/>
        </w:rPr>
        <w:t>top and bottom chuck</w:t>
      </w:r>
      <w:r w:rsidR="00023E3B" w:rsidRPr="00E96648">
        <w:rPr>
          <w:sz w:val="22"/>
          <w:szCs w:val="22"/>
        </w:rPr>
        <w:t xml:space="preserve"> that keep the material in position during the test.</w:t>
      </w:r>
      <w:r w:rsidR="005B591F" w:rsidRPr="00E96648">
        <w:rPr>
          <w:sz w:val="22"/>
          <w:szCs w:val="22"/>
        </w:rPr>
        <w:t xml:space="preserve"> The dial indicator </w:t>
      </w:r>
      <w:r w:rsidR="002A34F7" w:rsidRPr="00E96648">
        <w:rPr>
          <w:sz w:val="22"/>
          <w:szCs w:val="22"/>
        </w:rPr>
        <w:t>had to be adjusted to 0 before starting the experiment to provide accurate results</w:t>
      </w:r>
      <w:r w:rsidR="00DD511C" w:rsidRPr="00E96648">
        <w:rPr>
          <w:sz w:val="22"/>
          <w:szCs w:val="22"/>
        </w:rPr>
        <w:t xml:space="preserve">. The </w:t>
      </w:r>
      <w:r w:rsidR="003C6444" w:rsidRPr="00E96648">
        <w:rPr>
          <w:sz w:val="22"/>
          <w:szCs w:val="22"/>
        </w:rPr>
        <w:t xml:space="preserve">dial indicator provide the reading of the stress that the piece of material is going through when extended </w:t>
      </w:r>
      <w:r w:rsidR="00096F08" w:rsidRPr="00E96648">
        <w:rPr>
          <w:sz w:val="22"/>
          <w:szCs w:val="22"/>
        </w:rPr>
        <w:t xml:space="preserve">. To </w:t>
      </w:r>
      <w:r w:rsidR="00B073B0" w:rsidRPr="00E96648">
        <w:rPr>
          <w:sz w:val="22"/>
          <w:szCs w:val="22"/>
        </w:rPr>
        <w:t>extend the</w:t>
      </w:r>
      <w:r w:rsidR="00E96648">
        <w:rPr>
          <w:sz w:val="22"/>
          <w:szCs w:val="22"/>
        </w:rPr>
        <w:t xml:space="preserve"> f</w:t>
      </w:r>
      <w:r w:rsidR="0044659A" w:rsidRPr="00E96648">
        <w:rPr>
          <w:sz w:val="22"/>
          <w:szCs w:val="22"/>
        </w:rPr>
        <w:t xml:space="preserve">orce of </w:t>
      </w:r>
      <w:r w:rsidR="0044659A" w:rsidRPr="00E96648">
        <w:rPr>
          <w:sz w:val="22"/>
          <w:szCs w:val="22"/>
        </w:rPr>
        <w:lastRenderedPageBreak/>
        <w:t xml:space="preserve">the material, </w:t>
      </w:r>
      <w:r w:rsidR="004C1174" w:rsidRPr="00E96648">
        <w:rPr>
          <w:sz w:val="22"/>
          <w:szCs w:val="22"/>
        </w:rPr>
        <w:t xml:space="preserve">the load nut on top of the </w:t>
      </w:r>
      <w:r w:rsidR="003B3B81" w:rsidRPr="00E96648">
        <w:rPr>
          <w:sz w:val="22"/>
          <w:szCs w:val="22"/>
        </w:rPr>
        <w:t xml:space="preserve">equipment is turned 2 increments. </w:t>
      </w:r>
      <w:r w:rsidR="00110C42" w:rsidRPr="00110C42">
        <w:rPr>
          <w:noProof/>
        </w:rPr>
        <w:drawing>
          <wp:inline distT="0" distB="0" distL="0" distR="0" wp14:anchorId="797588F4" wp14:editId="517A40EC">
            <wp:extent cx="5190067" cy="2664356"/>
            <wp:effectExtent l="0" t="0" r="0" b="3175"/>
            <wp:docPr id="1437813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13164" name=""/>
                    <pic:cNvPicPr/>
                  </pic:nvPicPr>
                  <pic:blipFill rotWithShape="1">
                    <a:blip r:embed="rId15"/>
                    <a:srcRect l="5170" r="4273"/>
                    <a:stretch>
                      <a:fillRect/>
                    </a:stretch>
                  </pic:blipFill>
                  <pic:spPr bwMode="auto">
                    <a:xfrm>
                      <a:off x="0" y="0"/>
                      <a:ext cx="5190269" cy="2664460"/>
                    </a:xfrm>
                    <a:prstGeom prst="rect">
                      <a:avLst/>
                    </a:prstGeom>
                    <a:ln>
                      <a:noFill/>
                    </a:ln>
                    <a:extLst>
                      <a:ext uri="{53640926-AAD7-44D8-BBD7-CCE9431645EC}">
                        <a14:shadowObscured xmlns:a14="http://schemas.microsoft.com/office/drawing/2010/main"/>
                      </a:ext>
                    </a:extLst>
                  </pic:spPr>
                </pic:pic>
              </a:graphicData>
            </a:graphic>
          </wp:inline>
        </w:drawing>
      </w:r>
    </w:p>
    <w:p w14:paraId="23D46E09" w14:textId="314914F2" w:rsidR="00DD013F" w:rsidRDefault="00905F40" w:rsidP="00905F40">
      <w:pPr>
        <w:pStyle w:val="Caption"/>
        <w:jc w:val="center"/>
      </w:pPr>
      <w:bookmarkStart w:id="5" w:name="_Toc227871021"/>
      <w:r>
        <w:t xml:space="preserve">Figure </w:t>
      </w:r>
      <w:fldSimple w:instr=" SEQ Figure \* ARABIC ">
        <w:r w:rsidR="004E2E50">
          <w:rPr>
            <w:noProof/>
          </w:rPr>
          <w:t>3</w:t>
        </w:r>
      </w:fldSimple>
      <w:r>
        <w:t xml:space="preserve"> - Image displaying Load Nut and Scale</w:t>
      </w:r>
      <w:bookmarkEnd w:id="5"/>
    </w:p>
    <w:p w14:paraId="7D740D35" w14:textId="06EAF448" w:rsidR="009072EE" w:rsidRDefault="00DD013F" w:rsidP="00B10B57">
      <w:pPr>
        <w:rPr>
          <w:sz w:val="22"/>
          <w:szCs w:val="22"/>
        </w:rPr>
      </w:pPr>
      <w:r w:rsidRPr="00E96648">
        <w:rPr>
          <w:sz w:val="22"/>
          <w:szCs w:val="22"/>
        </w:rPr>
        <w:t xml:space="preserve">By </w:t>
      </w:r>
      <w:r w:rsidR="00F325C6" w:rsidRPr="00E96648">
        <w:rPr>
          <w:sz w:val="22"/>
          <w:szCs w:val="22"/>
        </w:rPr>
        <w:t>using</w:t>
      </w:r>
      <w:r w:rsidRPr="00E96648">
        <w:rPr>
          <w:sz w:val="22"/>
          <w:szCs w:val="22"/>
        </w:rPr>
        <w:t xml:space="preserve"> the Load Nut Scale in figure </w:t>
      </w:r>
      <w:r w:rsidR="000C4581">
        <w:rPr>
          <w:sz w:val="22"/>
          <w:szCs w:val="22"/>
        </w:rPr>
        <w:t>2</w:t>
      </w:r>
      <w:sdt>
        <w:sdtPr>
          <w:rPr>
            <w:sz w:val="22"/>
            <w:szCs w:val="22"/>
          </w:rPr>
          <w:id w:val="-1055540526"/>
          <w:citation/>
        </w:sdtPr>
        <w:sdtContent>
          <w:r w:rsidR="006E78B2">
            <w:rPr>
              <w:sz w:val="22"/>
              <w:szCs w:val="22"/>
            </w:rPr>
            <w:fldChar w:fldCharType="begin"/>
          </w:r>
          <w:r w:rsidR="006E78B2">
            <w:rPr>
              <w:sz w:val="22"/>
              <w:szCs w:val="22"/>
              <w:lang w:val="en-US"/>
            </w:rPr>
            <w:instrText xml:space="preserve"> CITATION Tec125 \l 1033 </w:instrText>
          </w:r>
          <w:r w:rsidR="006E78B2">
            <w:rPr>
              <w:sz w:val="22"/>
              <w:szCs w:val="22"/>
            </w:rPr>
            <w:fldChar w:fldCharType="separate"/>
          </w:r>
          <w:r w:rsidR="00091C97">
            <w:rPr>
              <w:noProof/>
              <w:sz w:val="22"/>
              <w:szCs w:val="22"/>
              <w:lang w:val="en-US"/>
            </w:rPr>
            <w:t xml:space="preserve"> </w:t>
          </w:r>
          <w:r w:rsidR="00091C97" w:rsidRPr="00091C97">
            <w:rPr>
              <w:noProof/>
              <w:sz w:val="22"/>
              <w:szCs w:val="22"/>
              <w:lang w:val="en-US"/>
            </w:rPr>
            <w:t>(TecQuipment, 2012)</w:t>
          </w:r>
          <w:r w:rsidR="006E78B2">
            <w:rPr>
              <w:sz w:val="22"/>
              <w:szCs w:val="22"/>
            </w:rPr>
            <w:fldChar w:fldCharType="end"/>
          </w:r>
        </w:sdtContent>
      </w:sdt>
      <w:r w:rsidRPr="00E96648">
        <w:rPr>
          <w:sz w:val="22"/>
          <w:szCs w:val="22"/>
        </w:rPr>
        <w:t xml:space="preserve">, </w:t>
      </w:r>
      <w:r w:rsidR="00631877" w:rsidRPr="00E96648">
        <w:rPr>
          <w:sz w:val="22"/>
          <w:szCs w:val="22"/>
        </w:rPr>
        <w:t xml:space="preserve">each increment of the cale is measured to 0.1mm of extension on the materials. Meaning for the experiments the load nut must be </w:t>
      </w:r>
      <w:r w:rsidR="00905FB4" w:rsidRPr="00E96648">
        <w:rPr>
          <w:sz w:val="22"/>
          <w:szCs w:val="22"/>
        </w:rPr>
        <w:t>turned 2 increments</w:t>
      </w:r>
      <w:r w:rsidR="00D62A58" w:rsidRPr="00E96648">
        <w:rPr>
          <w:sz w:val="22"/>
          <w:szCs w:val="22"/>
        </w:rPr>
        <w:t xml:space="preserve"> to provide the correct reading for the experiment.</w:t>
      </w:r>
      <w:r w:rsidR="00FF1B2A">
        <w:rPr>
          <w:sz w:val="22"/>
          <w:szCs w:val="22"/>
        </w:rPr>
        <w:t xml:space="preserve"> All of the steps above were provided in the guidance notes made by </w:t>
      </w:r>
      <w:proofErr w:type="spellStart"/>
      <w:r w:rsidR="00FF1B2A">
        <w:rPr>
          <w:sz w:val="22"/>
          <w:szCs w:val="22"/>
        </w:rPr>
        <w:t>TecQuipment</w:t>
      </w:r>
      <w:proofErr w:type="spellEnd"/>
      <w:r w:rsidR="00FF1B2A">
        <w:rPr>
          <w:sz w:val="22"/>
          <w:szCs w:val="22"/>
        </w:rPr>
        <w:t xml:space="preserve">. </w:t>
      </w:r>
      <w:sdt>
        <w:sdtPr>
          <w:rPr>
            <w:sz w:val="22"/>
            <w:szCs w:val="22"/>
          </w:rPr>
          <w:id w:val="-836610144"/>
          <w:citation/>
        </w:sdtPr>
        <w:sdtContent>
          <w:r w:rsidR="00126410">
            <w:rPr>
              <w:sz w:val="22"/>
              <w:szCs w:val="22"/>
            </w:rPr>
            <w:fldChar w:fldCharType="begin"/>
          </w:r>
          <w:r w:rsidR="00126410">
            <w:rPr>
              <w:sz w:val="22"/>
              <w:szCs w:val="22"/>
              <w:lang w:val="en-US"/>
            </w:rPr>
            <w:instrText xml:space="preserve"> CITATION Tec124 \l 1033 </w:instrText>
          </w:r>
          <w:r w:rsidR="00126410">
            <w:rPr>
              <w:sz w:val="22"/>
              <w:szCs w:val="22"/>
            </w:rPr>
            <w:fldChar w:fldCharType="separate"/>
          </w:r>
          <w:r w:rsidR="00091C97" w:rsidRPr="00091C97">
            <w:rPr>
              <w:noProof/>
              <w:sz w:val="22"/>
              <w:szCs w:val="22"/>
              <w:lang w:val="en-US"/>
            </w:rPr>
            <w:t>(TecQuipment, 2012)</w:t>
          </w:r>
          <w:r w:rsidR="00126410">
            <w:rPr>
              <w:sz w:val="22"/>
              <w:szCs w:val="22"/>
            </w:rPr>
            <w:fldChar w:fldCharType="end"/>
          </w:r>
        </w:sdtContent>
      </w:sdt>
      <w:r w:rsidR="006E78B2">
        <w:rPr>
          <w:sz w:val="22"/>
          <w:szCs w:val="22"/>
        </w:rPr>
        <w:t>.</w:t>
      </w:r>
    </w:p>
    <w:p w14:paraId="33003F5A" w14:textId="4922998B" w:rsidR="00D46A94" w:rsidRPr="005B4FCD" w:rsidRDefault="00D46A94" w:rsidP="005B4FCD">
      <w:pPr>
        <w:jc w:val="center"/>
      </w:pPr>
      <w:r>
        <w:br w:type="page"/>
      </w:r>
    </w:p>
    <w:p w14:paraId="7A58AF56" w14:textId="0ECECF8A" w:rsidR="003A21F9" w:rsidRDefault="003A21F9" w:rsidP="003E4AAB">
      <w:pPr>
        <w:pStyle w:val="Heading1"/>
        <w:numPr>
          <w:ilvl w:val="0"/>
          <w:numId w:val="2"/>
        </w:numPr>
      </w:pPr>
      <w:bookmarkStart w:id="6" w:name="_Toc228130803"/>
      <w:r w:rsidRPr="003A21F9">
        <w:lastRenderedPageBreak/>
        <w:t>Test results</w:t>
      </w:r>
      <w:bookmarkEnd w:id="6"/>
    </w:p>
    <w:p w14:paraId="4D252D2A" w14:textId="14F8B4D0" w:rsidR="005221A3" w:rsidRDefault="000C4581" w:rsidP="00C32A7C">
      <w:pPr>
        <w:pStyle w:val="Caption"/>
        <w:keepNext/>
        <w:jc w:val="center"/>
      </w:pPr>
      <w:bookmarkStart w:id="7" w:name="_Toc227871036"/>
      <w:r>
        <w:t xml:space="preserve">Table </w:t>
      </w:r>
      <w:fldSimple w:instr=" SEQ Table \* ARABIC ">
        <w:r w:rsidR="00F06941">
          <w:rPr>
            <w:noProof/>
          </w:rPr>
          <w:t>1</w:t>
        </w:r>
      </w:fldSimple>
      <w:r>
        <w:t xml:space="preserve"> - Table of Results</w:t>
      </w:r>
      <w:bookmarkEnd w:id="7"/>
    </w:p>
    <w:p w14:paraId="09DB954C" w14:textId="32AC820D" w:rsidR="004510ED" w:rsidRDefault="00AF4A4A" w:rsidP="005221A3">
      <w:pPr>
        <w:jc w:val="center"/>
      </w:pPr>
      <w:r w:rsidRPr="00AF4A4A">
        <w:rPr>
          <w:noProof/>
        </w:rPr>
        <w:drawing>
          <wp:inline distT="0" distB="0" distL="0" distR="0" wp14:anchorId="1F05F255" wp14:editId="2CC73794">
            <wp:extent cx="5731510" cy="4288155"/>
            <wp:effectExtent l="0" t="0" r="2540" b="0"/>
            <wp:docPr id="96742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29235" name=""/>
                    <pic:cNvPicPr/>
                  </pic:nvPicPr>
                  <pic:blipFill>
                    <a:blip r:embed="rId16"/>
                    <a:stretch>
                      <a:fillRect/>
                    </a:stretch>
                  </pic:blipFill>
                  <pic:spPr>
                    <a:xfrm>
                      <a:off x="0" y="0"/>
                      <a:ext cx="5731510" cy="4288155"/>
                    </a:xfrm>
                    <a:prstGeom prst="rect">
                      <a:avLst/>
                    </a:prstGeom>
                  </pic:spPr>
                </pic:pic>
              </a:graphicData>
            </a:graphic>
          </wp:inline>
        </w:drawing>
      </w:r>
    </w:p>
    <w:p w14:paraId="116A09AF" w14:textId="572E0685" w:rsidR="00F06941" w:rsidRDefault="00F06941" w:rsidP="00F06941">
      <w:pPr>
        <w:pStyle w:val="Caption"/>
        <w:keepNext/>
        <w:jc w:val="center"/>
      </w:pPr>
      <w:bookmarkStart w:id="8" w:name="_Toc227871037"/>
      <w:r>
        <w:t xml:space="preserve">Table </w:t>
      </w:r>
      <w:fldSimple w:instr=" SEQ Table \* ARABIC ">
        <w:r>
          <w:rPr>
            <w:noProof/>
          </w:rPr>
          <w:t>2</w:t>
        </w:r>
      </w:fldSimple>
      <w:r>
        <w:t xml:space="preserve"> - Additional figures for calculations</w:t>
      </w:r>
      <w:bookmarkEnd w:id="8"/>
    </w:p>
    <w:p w14:paraId="474B8609" w14:textId="50D3F6DB" w:rsidR="00F06941" w:rsidRPr="005221A3" w:rsidRDefault="00F06941" w:rsidP="005221A3">
      <w:pPr>
        <w:jc w:val="center"/>
      </w:pPr>
      <w:r w:rsidRPr="00F06941">
        <w:rPr>
          <w:noProof/>
        </w:rPr>
        <w:drawing>
          <wp:inline distT="0" distB="0" distL="0" distR="0" wp14:anchorId="6EB216CF" wp14:editId="0336A8F8">
            <wp:extent cx="5731510" cy="436880"/>
            <wp:effectExtent l="0" t="0" r="2540" b="1270"/>
            <wp:docPr id="56609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099424" name=""/>
                    <pic:cNvPicPr/>
                  </pic:nvPicPr>
                  <pic:blipFill>
                    <a:blip r:embed="rId17"/>
                    <a:stretch>
                      <a:fillRect/>
                    </a:stretch>
                  </pic:blipFill>
                  <pic:spPr>
                    <a:xfrm>
                      <a:off x="0" y="0"/>
                      <a:ext cx="5731510" cy="436880"/>
                    </a:xfrm>
                    <a:prstGeom prst="rect">
                      <a:avLst/>
                    </a:prstGeom>
                  </pic:spPr>
                </pic:pic>
              </a:graphicData>
            </a:graphic>
          </wp:inline>
        </w:drawing>
      </w:r>
    </w:p>
    <w:p w14:paraId="70779B42" w14:textId="77777777" w:rsidR="00490B20" w:rsidRDefault="00F1166B">
      <w:pPr>
        <w:rPr>
          <w:sz w:val="22"/>
          <w:szCs w:val="22"/>
        </w:rPr>
      </w:pPr>
      <w:r>
        <w:rPr>
          <w:sz w:val="22"/>
          <w:szCs w:val="22"/>
        </w:rPr>
        <w:t xml:space="preserve">The table above displays the </w:t>
      </w:r>
      <w:r w:rsidR="00B67E14">
        <w:rPr>
          <w:sz w:val="22"/>
          <w:szCs w:val="22"/>
        </w:rPr>
        <w:t xml:space="preserve">test results following the tensile test. In the lab, the only measurement that was recorded was the </w:t>
      </w:r>
      <w:r w:rsidR="0003019C">
        <w:rPr>
          <w:sz w:val="22"/>
          <w:szCs w:val="22"/>
        </w:rPr>
        <w:t xml:space="preserve">load nut movement and the dial indictor, both measured in mm. Using </w:t>
      </w:r>
      <w:r w:rsidR="005668E6">
        <w:rPr>
          <w:sz w:val="22"/>
          <w:szCs w:val="22"/>
        </w:rPr>
        <w:t xml:space="preserve">both of </w:t>
      </w:r>
      <w:r w:rsidR="00AD7A3B">
        <w:rPr>
          <w:sz w:val="22"/>
          <w:szCs w:val="22"/>
        </w:rPr>
        <w:t>data columns,</w:t>
      </w:r>
      <w:r w:rsidR="005668E6">
        <w:rPr>
          <w:sz w:val="22"/>
          <w:szCs w:val="22"/>
        </w:rPr>
        <w:t xml:space="preserve"> the following set of data could be calculated.</w:t>
      </w:r>
    </w:p>
    <w:p w14:paraId="2A33BEF1" w14:textId="66278438" w:rsidR="0084138B" w:rsidRDefault="006D75F2" w:rsidP="006D75F2">
      <w:pPr>
        <w:pStyle w:val="Heading2"/>
        <w:numPr>
          <w:ilvl w:val="1"/>
          <w:numId w:val="2"/>
        </w:numPr>
      </w:pPr>
      <w:bookmarkStart w:id="9" w:name="_Toc228130804"/>
      <w:r>
        <w:t>Equations used</w:t>
      </w:r>
      <w:bookmarkEnd w:id="9"/>
    </w:p>
    <w:p w14:paraId="7BA44B41" w14:textId="375BCDD6" w:rsidR="006D75F2" w:rsidRPr="00CA5343" w:rsidRDefault="006D75F2" w:rsidP="006D75F2">
      <w:pPr>
        <w:rPr>
          <w:sz w:val="22"/>
          <w:szCs w:val="22"/>
        </w:rPr>
      </w:pPr>
      <w:r w:rsidRPr="00CA5343">
        <w:rPr>
          <w:sz w:val="22"/>
          <w:szCs w:val="22"/>
        </w:rPr>
        <w:t xml:space="preserve">To </w:t>
      </w:r>
      <w:r w:rsidR="00D1629E" w:rsidRPr="00CA5343">
        <w:rPr>
          <w:sz w:val="22"/>
          <w:szCs w:val="22"/>
        </w:rPr>
        <w:t xml:space="preserve">get the values for force, </w:t>
      </w:r>
      <w:r w:rsidR="00FB022D" w:rsidRPr="00CA5343">
        <w:rPr>
          <w:sz w:val="22"/>
          <w:szCs w:val="22"/>
        </w:rPr>
        <w:t>extension, stress an</w:t>
      </w:r>
      <w:r w:rsidR="00AF4A4A" w:rsidRPr="00CA5343">
        <w:rPr>
          <w:sz w:val="22"/>
          <w:szCs w:val="22"/>
        </w:rPr>
        <w:t xml:space="preserve">d nominal strain, there were calculations that were used for the values. </w:t>
      </w:r>
    </w:p>
    <w:p w14:paraId="57198A69" w14:textId="25D3EC03" w:rsidR="00AF4A4A" w:rsidRDefault="00AF4A4A" w:rsidP="00AF4A4A">
      <w:pPr>
        <w:pStyle w:val="Heading3"/>
      </w:pPr>
      <w:bookmarkStart w:id="10" w:name="_Toc228130805"/>
      <w:r>
        <w:lastRenderedPageBreak/>
        <w:t>4.1.1 Force</w:t>
      </w:r>
      <w:bookmarkEnd w:id="10"/>
    </w:p>
    <w:p w14:paraId="21D407D4" w14:textId="72083D1F" w:rsidR="00AF4A4A" w:rsidRPr="00CA5343" w:rsidRDefault="00AF4A4A" w:rsidP="00AF4A4A">
      <w:pPr>
        <w:rPr>
          <w:sz w:val="22"/>
          <w:szCs w:val="22"/>
        </w:rPr>
      </w:pPr>
      <w:r w:rsidRPr="00CA5343">
        <w:rPr>
          <w:sz w:val="22"/>
          <w:szCs w:val="22"/>
        </w:rPr>
        <w:t>To get the value of force, using the value of the dial indicator that was recorded in the lab session, the value got multiplied by 100.</w:t>
      </w:r>
    </w:p>
    <w:p w14:paraId="2BB528F3" w14:textId="5C39C764" w:rsidR="00AF4A4A" w:rsidRPr="00AF4A4A" w:rsidRDefault="00AF4A4A" w:rsidP="00AF4A4A">
      <m:oMathPara>
        <m:oMath>
          <m:r>
            <w:rPr>
              <w:rFonts w:ascii="Cambria Math" w:hAnsi="Cambria Math"/>
            </w:rPr>
            <m:t>Force=Dial Indicator ×100</m:t>
          </m:r>
        </m:oMath>
      </m:oMathPara>
    </w:p>
    <w:p w14:paraId="5A66AC7E" w14:textId="5622A4CD" w:rsidR="00AF4A4A" w:rsidRDefault="00AF4A4A" w:rsidP="00AF4A4A">
      <w:pPr>
        <w:pStyle w:val="Heading3"/>
      </w:pPr>
      <w:bookmarkStart w:id="11" w:name="_Toc228130806"/>
      <w:r>
        <w:t>4.1.2. Extension</w:t>
      </w:r>
      <w:bookmarkEnd w:id="11"/>
      <w:r>
        <w:t xml:space="preserve"> </w:t>
      </w:r>
    </w:p>
    <w:p w14:paraId="05C7EFBC" w14:textId="03BF25FE" w:rsidR="00AF4A4A" w:rsidRPr="00CA5343" w:rsidRDefault="00AF4A4A" w:rsidP="00AF4A4A">
      <w:pPr>
        <w:rPr>
          <w:sz w:val="22"/>
          <w:szCs w:val="22"/>
        </w:rPr>
      </w:pPr>
      <w:r w:rsidRPr="00CA5343">
        <w:rPr>
          <w:sz w:val="22"/>
          <w:szCs w:val="22"/>
        </w:rPr>
        <w:t xml:space="preserve">To determine the value for the extension, using the value of the load nut movement and the dial indicator, taking away those values from each other gave to value for extension of the material. </w:t>
      </w:r>
    </w:p>
    <w:p w14:paraId="2F2B2459" w14:textId="51F462D9" w:rsidR="00AF4A4A" w:rsidRPr="00AF4A4A" w:rsidRDefault="00AF4A4A" w:rsidP="00AF4A4A">
      <m:oMathPara>
        <m:oMath>
          <m:r>
            <w:rPr>
              <w:rFonts w:ascii="Cambria Math" w:hAnsi="Cambria Math"/>
            </w:rPr>
            <m:t>Extension=Load Nut Movement-DIal Indicator</m:t>
          </m:r>
        </m:oMath>
      </m:oMathPara>
    </w:p>
    <w:p w14:paraId="34B2D4E4" w14:textId="50BDF692" w:rsidR="00AF4A4A" w:rsidRDefault="00AF4A4A" w:rsidP="00AF4A4A">
      <w:pPr>
        <w:pStyle w:val="Heading3"/>
      </w:pPr>
      <w:bookmarkStart w:id="12" w:name="_Toc228130807"/>
      <w:r>
        <w:t>4.1.3. Stress</w:t>
      </w:r>
      <w:bookmarkEnd w:id="12"/>
    </w:p>
    <w:p w14:paraId="4F653C4B" w14:textId="2B838FED" w:rsidR="00AF4A4A" w:rsidRPr="00CA5343" w:rsidRDefault="00AF4A4A" w:rsidP="00AF4A4A">
      <w:pPr>
        <w:rPr>
          <w:sz w:val="22"/>
          <w:szCs w:val="22"/>
        </w:rPr>
      </w:pPr>
      <w:r w:rsidRPr="00CA5343">
        <w:rPr>
          <w:sz w:val="22"/>
          <w:szCs w:val="22"/>
        </w:rPr>
        <w:t xml:space="preserve">To get the value for stress, using the value of force and the value of the Cross Sectional area. </w:t>
      </w:r>
    </w:p>
    <w:p w14:paraId="208C711E" w14:textId="7C887EE2" w:rsidR="00AF4A4A" w:rsidRPr="00AF4A4A" w:rsidRDefault="00AF4A4A" w:rsidP="00AF4A4A">
      <m:oMathPara>
        <m:oMath>
          <m:r>
            <w:rPr>
              <w:rFonts w:ascii="Cambria Math" w:hAnsi="Cambria Math"/>
            </w:rPr>
            <m:t>Cross Sectional Area=Gauge Length ×Width ×Thickness</m:t>
          </m:r>
        </m:oMath>
      </m:oMathPara>
    </w:p>
    <w:p w14:paraId="7DA31D52" w14:textId="6C60FC39" w:rsidR="00AF4A4A" w:rsidRPr="00CA5343" w:rsidRDefault="00AF4A4A" w:rsidP="00AF4A4A">
      <w:pPr>
        <w:rPr>
          <w:sz w:val="22"/>
          <w:szCs w:val="22"/>
        </w:rPr>
      </w:pPr>
      <w:r w:rsidRPr="00CA5343">
        <w:rPr>
          <w:sz w:val="22"/>
          <w:szCs w:val="22"/>
        </w:rPr>
        <w:t>By dividing the value of force and the cross sectional area, it gave the value for stress.</w:t>
      </w:r>
    </w:p>
    <w:p w14:paraId="595AA9B4" w14:textId="54216159" w:rsidR="00AF4A4A" w:rsidRPr="00AF4A4A" w:rsidRDefault="00AF4A4A" w:rsidP="00AF4A4A">
      <m:oMathPara>
        <m:oMath>
          <m:r>
            <w:rPr>
              <w:rFonts w:ascii="Cambria Math" w:hAnsi="Cambria Math"/>
            </w:rPr>
            <m:t>Stress=Force ÷Cross Sectional Area</m:t>
          </m:r>
        </m:oMath>
      </m:oMathPara>
    </w:p>
    <w:p w14:paraId="7262B14E" w14:textId="1F21849F" w:rsidR="00AF4A4A" w:rsidRDefault="00FA4AA5" w:rsidP="00FA4AA5">
      <w:pPr>
        <w:pStyle w:val="Heading3"/>
      </w:pPr>
      <w:bookmarkStart w:id="13" w:name="_Toc228130808"/>
      <w:r>
        <w:t>4.1.4. Nominal Strain</w:t>
      </w:r>
      <w:bookmarkEnd w:id="13"/>
    </w:p>
    <w:p w14:paraId="60B66C82" w14:textId="77777777" w:rsidR="00FA4AA5" w:rsidRPr="00CA5343" w:rsidRDefault="00FA4AA5" w:rsidP="00FA4AA5">
      <w:pPr>
        <w:rPr>
          <w:sz w:val="22"/>
          <w:szCs w:val="22"/>
        </w:rPr>
      </w:pPr>
      <w:r w:rsidRPr="00CA5343">
        <w:rPr>
          <w:sz w:val="22"/>
          <w:szCs w:val="22"/>
        </w:rPr>
        <w:t>To determine the value for nominal strain, using the values of the extension and the length of the aluminium specimen, dividing both values with each other gave the value for nominal stress.</w:t>
      </w:r>
    </w:p>
    <w:p w14:paraId="0F71819A" w14:textId="5A316FF2" w:rsidR="00FA4AA5" w:rsidRPr="00FA4AA5" w:rsidRDefault="00FA4AA5" w:rsidP="00FA4AA5">
      <w:pPr>
        <w:jc w:val="center"/>
      </w:pPr>
      <m:oMathPara>
        <m:oMath>
          <m:r>
            <w:rPr>
              <w:rFonts w:ascii="Cambria Math" w:hAnsi="Cambria Math"/>
            </w:rPr>
            <m:t>Nominal Strain=Extension ÷Length of Speciman</m:t>
          </m:r>
        </m:oMath>
      </m:oMathPara>
    </w:p>
    <w:p w14:paraId="7E649E56" w14:textId="77777777" w:rsidR="0069080E" w:rsidRDefault="0069080E">
      <w:pPr>
        <w:rPr>
          <w:sz w:val="22"/>
          <w:szCs w:val="22"/>
        </w:rPr>
      </w:pPr>
    </w:p>
    <w:p w14:paraId="23C5163A" w14:textId="439ACD59" w:rsidR="007E2277" w:rsidRDefault="000A1FB9" w:rsidP="007E2277">
      <w:pPr>
        <w:keepNext/>
      </w:pPr>
      <w:r>
        <w:rPr>
          <w:noProof/>
        </w:rPr>
        <w:lastRenderedPageBreak/>
        <w:drawing>
          <wp:inline distT="0" distB="0" distL="0" distR="0" wp14:anchorId="24C49AC9" wp14:editId="360AC9A0">
            <wp:extent cx="6030686" cy="4713514"/>
            <wp:effectExtent l="0" t="0" r="8255" b="11430"/>
            <wp:docPr id="1820550215" name="Chart 1">
              <a:extLst xmlns:a="http://schemas.openxmlformats.org/drawingml/2006/main">
                <a:ext uri="{FF2B5EF4-FFF2-40B4-BE49-F238E27FC236}">
                  <a16:creationId xmlns:a16="http://schemas.microsoft.com/office/drawing/2014/main" id="{9F045629-A660-D499-F8A4-4ABE81B1B7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AF274D4" w14:textId="5992DB51" w:rsidR="007E2277" w:rsidRDefault="007E2277" w:rsidP="007E2277">
      <w:pPr>
        <w:pStyle w:val="Caption"/>
        <w:jc w:val="center"/>
      </w:pPr>
      <w:bookmarkStart w:id="14" w:name="_Toc227871022"/>
      <w:r>
        <w:t xml:space="preserve">Figure </w:t>
      </w:r>
      <w:fldSimple w:instr=" SEQ Figure \* ARABIC ">
        <w:r w:rsidR="004E2E50">
          <w:rPr>
            <w:noProof/>
          </w:rPr>
          <w:t>4</w:t>
        </w:r>
      </w:fldSimple>
      <w:r>
        <w:t xml:space="preserve"> - Graph displaying Strain against Stress</w:t>
      </w:r>
      <w:bookmarkEnd w:id="14"/>
    </w:p>
    <w:p w14:paraId="05AC1844" w14:textId="77777777" w:rsidR="004E2E50" w:rsidRDefault="00F6553A" w:rsidP="004E2E50">
      <w:pPr>
        <w:keepNext/>
        <w:jc w:val="center"/>
      </w:pPr>
      <w:r>
        <w:rPr>
          <w:noProof/>
        </w:rPr>
        <w:drawing>
          <wp:inline distT="0" distB="0" distL="0" distR="0" wp14:anchorId="5F37D208" wp14:editId="59E2307E">
            <wp:extent cx="5413910" cy="3239589"/>
            <wp:effectExtent l="0" t="0" r="0" b="0"/>
            <wp:docPr id="2148081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802" cy="3248500"/>
                    </a:xfrm>
                    <a:prstGeom prst="rect">
                      <a:avLst/>
                    </a:prstGeom>
                    <a:noFill/>
                    <a:ln>
                      <a:noFill/>
                    </a:ln>
                  </pic:spPr>
                </pic:pic>
              </a:graphicData>
            </a:graphic>
          </wp:inline>
        </w:drawing>
      </w:r>
    </w:p>
    <w:p w14:paraId="50526C2B" w14:textId="578386A4" w:rsidR="00F6553A" w:rsidRDefault="004E2E50" w:rsidP="004E2E50">
      <w:pPr>
        <w:pStyle w:val="Caption"/>
        <w:jc w:val="center"/>
      </w:pPr>
      <w:r>
        <w:t xml:space="preserve">Figure </w:t>
      </w:r>
      <w:fldSimple w:instr=" SEQ Figure \* ARABIC ">
        <w:r>
          <w:rPr>
            <w:noProof/>
          </w:rPr>
          <w:t>5</w:t>
        </w:r>
      </w:fldSimple>
      <w:r>
        <w:t xml:space="preserve"> - Stress strain graph</w:t>
      </w:r>
    </w:p>
    <w:p w14:paraId="17F4623B" w14:textId="4E720436" w:rsidR="00F30E8F" w:rsidRDefault="00F30E8F" w:rsidP="00F30E8F">
      <w:pPr>
        <w:pStyle w:val="Heading1"/>
        <w:numPr>
          <w:ilvl w:val="0"/>
          <w:numId w:val="2"/>
        </w:numPr>
      </w:pPr>
      <w:bookmarkStart w:id="15" w:name="_Toc228130809"/>
      <w:r>
        <w:lastRenderedPageBreak/>
        <w:t>Analysis</w:t>
      </w:r>
      <w:bookmarkEnd w:id="15"/>
    </w:p>
    <w:p w14:paraId="32B3EEE2" w14:textId="3551A359" w:rsidR="004E2E50" w:rsidRPr="005B427D" w:rsidRDefault="004E2E50" w:rsidP="004E2E50">
      <w:pPr>
        <w:rPr>
          <w:sz w:val="22"/>
          <w:szCs w:val="22"/>
        </w:rPr>
      </w:pPr>
      <w:r w:rsidRPr="005B427D">
        <w:rPr>
          <w:sz w:val="22"/>
          <w:szCs w:val="22"/>
        </w:rPr>
        <w:t xml:space="preserve">By </w:t>
      </w:r>
      <w:r w:rsidR="009F4AC3" w:rsidRPr="005B427D">
        <w:rPr>
          <w:sz w:val="22"/>
          <w:szCs w:val="22"/>
        </w:rPr>
        <w:t xml:space="preserve">looking at figure 4, the graph represents the results that were measured in the lab and calculated. </w:t>
      </w:r>
      <w:r w:rsidR="00A967C2" w:rsidRPr="005B427D">
        <w:rPr>
          <w:sz w:val="22"/>
          <w:szCs w:val="22"/>
        </w:rPr>
        <w:t>Comparing figure 4 and figure 5, the</w:t>
      </w:r>
      <w:r w:rsidR="004F7D11" w:rsidRPr="005B427D">
        <w:rPr>
          <w:sz w:val="22"/>
          <w:szCs w:val="22"/>
        </w:rPr>
        <w:t xml:space="preserve">re isn’t a clear similarity between both the graph. There is no clear point regarding the yield stress points </w:t>
      </w:r>
      <w:r w:rsidR="001E5CB3" w:rsidRPr="005B427D">
        <w:rPr>
          <w:sz w:val="22"/>
          <w:szCs w:val="22"/>
        </w:rPr>
        <w:t xml:space="preserve">and proportional limit. By not having clear points, this could indicate that the results measured in the lab wasn’t accurate due to the mistakes made while testing. </w:t>
      </w:r>
      <w:r w:rsidR="00500850" w:rsidRPr="005B427D">
        <w:rPr>
          <w:sz w:val="22"/>
          <w:szCs w:val="22"/>
        </w:rPr>
        <w:t xml:space="preserve">By looking at the graph in figure 4, its clear to see where the material was under the most strain when reaching 3,5 mm on the load nut and under </w:t>
      </w:r>
      <w:r w:rsidR="00A22E73" w:rsidRPr="005B427D">
        <w:rPr>
          <w:sz w:val="22"/>
          <w:szCs w:val="22"/>
        </w:rPr>
        <w:t>264 Newtons of force.</w:t>
      </w:r>
      <w:r w:rsidR="00036DED" w:rsidRPr="005B427D">
        <w:rPr>
          <w:sz w:val="22"/>
          <w:szCs w:val="22"/>
        </w:rPr>
        <w:t xml:space="preserve"> After reaching the peak of strain, the strain the reduces </w:t>
      </w:r>
      <w:r w:rsidR="004B00FF" w:rsidRPr="005B427D">
        <w:rPr>
          <w:sz w:val="22"/>
          <w:szCs w:val="22"/>
        </w:rPr>
        <w:t>when under the peak amount of force which was 396.6</w:t>
      </w:r>
      <w:r w:rsidR="00C65458" w:rsidRPr="005B427D">
        <w:rPr>
          <w:sz w:val="22"/>
          <w:szCs w:val="22"/>
        </w:rPr>
        <w:t xml:space="preserve"> Newtons.</w:t>
      </w:r>
    </w:p>
    <w:p w14:paraId="2357BC54" w14:textId="77777777" w:rsidR="004E2E50" w:rsidRPr="004E2E50" w:rsidRDefault="004E2E50" w:rsidP="004E2E50"/>
    <w:p w14:paraId="2FABD8FB" w14:textId="77777777" w:rsidR="00F46A07" w:rsidRDefault="00F46A07" w:rsidP="00F46A07">
      <w:pPr>
        <w:keepNext/>
        <w:jc w:val="center"/>
      </w:pPr>
      <w:r>
        <w:rPr>
          <w:noProof/>
        </w:rPr>
        <mc:AlternateContent>
          <mc:Choice Requires="wps">
            <w:drawing>
              <wp:anchor distT="0" distB="0" distL="114300" distR="114300" simplePos="0" relativeHeight="251688448" behindDoc="0" locked="0" layoutInCell="1" allowOverlap="1" wp14:anchorId="3E515D8B" wp14:editId="4514F3B4">
                <wp:simplePos x="0" y="0"/>
                <wp:positionH relativeFrom="column">
                  <wp:posOffset>3001736</wp:posOffset>
                </wp:positionH>
                <wp:positionV relativeFrom="paragraph">
                  <wp:posOffset>835480</wp:posOffset>
                </wp:positionV>
                <wp:extent cx="644978" cy="742950"/>
                <wp:effectExtent l="19050" t="19050" r="22225" b="19050"/>
                <wp:wrapNone/>
                <wp:docPr id="670170501" name="Oval 7"/>
                <wp:cNvGraphicFramePr/>
                <a:graphic xmlns:a="http://schemas.openxmlformats.org/drawingml/2006/main">
                  <a:graphicData uri="http://schemas.microsoft.com/office/word/2010/wordprocessingShape">
                    <wps:wsp>
                      <wps:cNvSpPr/>
                      <wps:spPr>
                        <a:xfrm>
                          <a:off x="0" y="0"/>
                          <a:ext cx="644978" cy="742950"/>
                        </a:xfrm>
                        <a:prstGeom prst="ellipse">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1A6679B6" id="Oval 7" o:spid="_x0000_s1026" style="position:absolute;margin-left:236.35pt;margin-top:65.8pt;width:50.8pt;height:5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" filled="f" strokecolor="#e00" strokeweight="3pt">
                <v:stroke joinstyle="miter"/>
              </v:oval>
            </w:pict>
          </mc:Fallback>
        </mc:AlternateContent>
      </w:r>
      <w:r w:rsidRPr="00F46A07">
        <w:rPr>
          <w:noProof/>
        </w:rPr>
        <w:drawing>
          <wp:inline distT="0" distB="0" distL="0" distR="0" wp14:anchorId="65A3EBE7" wp14:editId="3D5989A2">
            <wp:extent cx="3494314" cy="3848466"/>
            <wp:effectExtent l="0" t="0" r="0" b="0"/>
            <wp:docPr id="54058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582694" name=""/>
                    <pic:cNvPicPr/>
                  </pic:nvPicPr>
                  <pic:blipFill>
                    <a:blip r:embed="rId20"/>
                    <a:stretch>
                      <a:fillRect/>
                    </a:stretch>
                  </pic:blipFill>
                  <pic:spPr>
                    <a:xfrm>
                      <a:off x="0" y="0"/>
                      <a:ext cx="3504446" cy="3859624"/>
                    </a:xfrm>
                    <a:prstGeom prst="rect">
                      <a:avLst/>
                    </a:prstGeom>
                  </pic:spPr>
                </pic:pic>
              </a:graphicData>
            </a:graphic>
          </wp:inline>
        </w:drawing>
      </w:r>
    </w:p>
    <w:p w14:paraId="04C58998" w14:textId="665BF36F" w:rsidR="00EA740C" w:rsidRPr="005B427D" w:rsidRDefault="00F46A07" w:rsidP="00F46A07">
      <w:pPr>
        <w:pStyle w:val="Caption"/>
        <w:jc w:val="center"/>
        <w:rPr>
          <w:sz w:val="22"/>
          <w:szCs w:val="22"/>
        </w:rPr>
      </w:pPr>
      <w:bookmarkStart w:id="16" w:name="_Toc227871023"/>
      <w:r w:rsidRPr="005B427D">
        <w:rPr>
          <w:sz w:val="22"/>
          <w:szCs w:val="22"/>
        </w:rPr>
        <w:t xml:space="preserve">Figure </w:t>
      </w:r>
      <w:r w:rsidRPr="005B427D">
        <w:rPr>
          <w:sz w:val="22"/>
          <w:szCs w:val="22"/>
        </w:rPr>
        <w:fldChar w:fldCharType="begin"/>
      </w:r>
      <w:r w:rsidRPr="005B427D">
        <w:rPr>
          <w:sz w:val="22"/>
          <w:szCs w:val="22"/>
        </w:rPr>
        <w:instrText xml:space="preserve"> SEQ Figure \* ARABIC </w:instrText>
      </w:r>
      <w:r w:rsidRPr="005B427D">
        <w:rPr>
          <w:sz w:val="22"/>
          <w:szCs w:val="22"/>
        </w:rPr>
        <w:fldChar w:fldCharType="separate"/>
      </w:r>
      <w:r w:rsidR="004E2E50" w:rsidRPr="005B427D">
        <w:rPr>
          <w:noProof/>
          <w:sz w:val="22"/>
          <w:szCs w:val="22"/>
        </w:rPr>
        <w:t>6</w:t>
      </w:r>
      <w:r w:rsidRPr="005B427D">
        <w:rPr>
          <w:sz w:val="22"/>
          <w:szCs w:val="22"/>
        </w:rPr>
        <w:fldChar w:fldCharType="end"/>
      </w:r>
      <w:r w:rsidRPr="005B427D">
        <w:rPr>
          <w:sz w:val="22"/>
          <w:szCs w:val="22"/>
        </w:rPr>
        <w:t xml:space="preserve"> - Image displaying the result of a tensile test</w:t>
      </w:r>
      <w:bookmarkEnd w:id="16"/>
    </w:p>
    <w:p w14:paraId="21390C76" w14:textId="4592C4AA" w:rsidR="004E55B9" w:rsidRPr="005B427D" w:rsidRDefault="00F46A07" w:rsidP="00D4128C">
      <w:pPr>
        <w:rPr>
          <w:sz w:val="22"/>
          <w:szCs w:val="22"/>
        </w:rPr>
      </w:pPr>
      <w:r w:rsidRPr="005B427D">
        <w:rPr>
          <w:sz w:val="22"/>
          <w:szCs w:val="22"/>
        </w:rPr>
        <w:t>In figure 4, above, its clear to see where the piece of aluminium failed the tensile test and snapped. By having</w:t>
      </w:r>
      <w:r w:rsidR="00AD2384" w:rsidRPr="005B427D">
        <w:rPr>
          <w:sz w:val="22"/>
          <w:szCs w:val="22"/>
        </w:rPr>
        <w:t xml:space="preserve"> a ten</w:t>
      </w:r>
      <w:r w:rsidR="004E55B9" w:rsidRPr="005B427D">
        <w:rPr>
          <w:sz w:val="22"/>
          <w:szCs w:val="22"/>
        </w:rPr>
        <w:t>sile test, its easy to discover weak points in the material due to the constant force that the material is being pulled apart from.</w:t>
      </w:r>
      <w:r w:rsidRPr="005B427D">
        <w:rPr>
          <w:sz w:val="22"/>
          <w:szCs w:val="22"/>
        </w:rPr>
        <w:t xml:space="preserve"> </w:t>
      </w:r>
      <w:sdt>
        <w:sdtPr>
          <w:rPr>
            <w:sz w:val="22"/>
            <w:szCs w:val="22"/>
          </w:rPr>
          <w:id w:val="-260141835"/>
          <w:citation/>
        </w:sdtPr>
        <w:sdtContent>
          <w:r w:rsidR="00AD2384" w:rsidRPr="005B427D">
            <w:rPr>
              <w:sz w:val="22"/>
              <w:szCs w:val="22"/>
            </w:rPr>
            <w:fldChar w:fldCharType="begin"/>
          </w:r>
          <w:r w:rsidR="00AD2384" w:rsidRPr="005B427D">
            <w:rPr>
              <w:sz w:val="22"/>
              <w:szCs w:val="22"/>
              <w:lang w:val="en-US"/>
            </w:rPr>
            <w:instrText xml:space="preserve"> CITATION wfh25 \l 1033 </w:instrText>
          </w:r>
          <w:r w:rsidR="00AD2384" w:rsidRPr="005B427D">
            <w:rPr>
              <w:sz w:val="22"/>
              <w:szCs w:val="22"/>
            </w:rPr>
            <w:fldChar w:fldCharType="separate"/>
          </w:r>
          <w:r w:rsidR="00091C97" w:rsidRPr="00091C97">
            <w:rPr>
              <w:noProof/>
              <w:sz w:val="22"/>
              <w:szCs w:val="22"/>
              <w:lang w:val="en-US"/>
            </w:rPr>
            <w:t>(wfhanyong, 2025)</w:t>
          </w:r>
          <w:r w:rsidR="00AD2384" w:rsidRPr="005B427D">
            <w:rPr>
              <w:sz w:val="22"/>
              <w:szCs w:val="22"/>
            </w:rPr>
            <w:fldChar w:fldCharType="end"/>
          </w:r>
        </w:sdtContent>
      </w:sdt>
      <w:r w:rsidR="004E55B9" w:rsidRPr="005B427D">
        <w:rPr>
          <w:sz w:val="22"/>
          <w:szCs w:val="22"/>
        </w:rPr>
        <w:t>.</w:t>
      </w:r>
      <w:r w:rsidR="007A17D1" w:rsidRPr="005B427D">
        <w:rPr>
          <w:sz w:val="22"/>
          <w:szCs w:val="22"/>
        </w:rPr>
        <w:t xml:space="preserve"> By comparing the material on the left, before tensile test, to the material on the right, after the tensile test, its clear to see that the piece snapped below where the material is clapped onto the </w:t>
      </w:r>
      <w:r w:rsidR="001F5E5E" w:rsidRPr="005B427D">
        <w:rPr>
          <w:sz w:val="22"/>
          <w:szCs w:val="22"/>
        </w:rPr>
        <w:t>top chuck.</w:t>
      </w:r>
    </w:p>
    <w:p w14:paraId="5BCA3BE5" w14:textId="145E09F5" w:rsidR="00015BB4" w:rsidRPr="005B427D" w:rsidRDefault="00015BB4" w:rsidP="00015BB4">
      <w:pPr>
        <w:rPr>
          <w:sz w:val="22"/>
          <w:szCs w:val="22"/>
        </w:rPr>
      </w:pPr>
      <w:r w:rsidRPr="005B427D">
        <w:rPr>
          <w:sz w:val="22"/>
          <w:szCs w:val="22"/>
        </w:rPr>
        <w:lastRenderedPageBreak/>
        <w:t xml:space="preserve">Due to a miscalculation that was made during the </w:t>
      </w:r>
      <w:r w:rsidR="00A410BA" w:rsidRPr="005B427D">
        <w:rPr>
          <w:sz w:val="22"/>
          <w:szCs w:val="22"/>
        </w:rPr>
        <w:t xml:space="preserve">experiment, the results were changed from 0.2 mm increments to 0.1 mm. </w:t>
      </w:r>
      <w:r w:rsidR="00B92534" w:rsidRPr="005B427D">
        <w:rPr>
          <w:sz w:val="22"/>
          <w:szCs w:val="22"/>
        </w:rPr>
        <w:t>T</w:t>
      </w:r>
      <w:r w:rsidR="00DF0ABC" w:rsidRPr="005B427D">
        <w:rPr>
          <w:sz w:val="22"/>
          <w:szCs w:val="22"/>
        </w:rPr>
        <w:t xml:space="preserve">his mistake will have some difference in results due not performing the experiment 100% correctly. </w:t>
      </w:r>
    </w:p>
    <w:p w14:paraId="0ADA3D19" w14:textId="771717F4" w:rsidR="00B0592B" w:rsidRPr="005B427D" w:rsidRDefault="00FD6267" w:rsidP="00015BB4">
      <w:pPr>
        <w:rPr>
          <w:sz w:val="22"/>
          <w:szCs w:val="22"/>
        </w:rPr>
      </w:pPr>
      <w:r w:rsidRPr="005B427D">
        <w:rPr>
          <w:sz w:val="22"/>
          <w:szCs w:val="22"/>
        </w:rPr>
        <w:t xml:space="preserve">From 0.1 to 1mm </w:t>
      </w:r>
      <w:r w:rsidR="00EC4C9B" w:rsidRPr="005B427D">
        <w:rPr>
          <w:sz w:val="22"/>
          <w:szCs w:val="22"/>
        </w:rPr>
        <w:t>load nut movement, the increasement in force raised to 70N and resulting in 0.3 mm of extension of material.</w:t>
      </w:r>
      <w:r w:rsidR="003C18C1" w:rsidRPr="005B427D">
        <w:rPr>
          <w:sz w:val="22"/>
          <w:szCs w:val="22"/>
        </w:rPr>
        <w:t xml:space="preserve"> Stress on the material raised </w:t>
      </w:r>
      <w:r w:rsidR="00F87918" w:rsidRPr="005B427D">
        <w:rPr>
          <w:sz w:val="22"/>
          <w:szCs w:val="22"/>
        </w:rPr>
        <w:t>to 35</w:t>
      </w:r>
      <w:r w:rsidR="009941B0" w:rsidRPr="005B427D">
        <w:rPr>
          <w:sz w:val="22"/>
          <w:szCs w:val="22"/>
        </w:rPr>
        <w:t xml:space="preserve"> </w:t>
      </w:r>
      <w:r w:rsidR="00C10E52" w:rsidRPr="005B427D">
        <w:rPr>
          <w:sz w:val="22"/>
          <w:szCs w:val="22"/>
        </w:rPr>
        <w:t>n/m</w:t>
      </w:r>
      <w:r w:rsidR="00C10E52" w:rsidRPr="005B427D">
        <w:rPr>
          <w:sz w:val="22"/>
          <w:szCs w:val="22"/>
          <w:vertAlign w:val="superscript"/>
        </w:rPr>
        <w:t>2</w:t>
      </w:r>
      <w:r w:rsidR="009941B0" w:rsidRPr="005B427D">
        <w:rPr>
          <w:sz w:val="22"/>
          <w:szCs w:val="22"/>
        </w:rPr>
        <w:t xml:space="preserve"> with a steady increase from the 0.1 mm.</w:t>
      </w:r>
      <w:r w:rsidR="007F2E34" w:rsidRPr="005B427D">
        <w:rPr>
          <w:sz w:val="22"/>
          <w:szCs w:val="22"/>
        </w:rPr>
        <w:t xml:space="preserve"> </w:t>
      </w:r>
      <w:r w:rsidR="00FF271A" w:rsidRPr="005B427D">
        <w:rPr>
          <w:sz w:val="22"/>
          <w:szCs w:val="22"/>
        </w:rPr>
        <w:t>N</w:t>
      </w:r>
      <w:r w:rsidR="001F56FC" w:rsidRPr="005B427D">
        <w:rPr>
          <w:sz w:val="22"/>
          <w:szCs w:val="22"/>
        </w:rPr>
        <w:t xml:space="preserve">ominal </w:t>
      </w:r>
      <w:r w:rsidR="00AF6CB4" w:rsidRPr="005B427D">
        <w:rPr>
          <w:sz w:val="22"/>
          <w:szCs w:val="22"/>
        </w:rPr>
        <w:t>strain</w:t>
      </w:r>
      <w:r w:rsidR="001F56FC" w:rsidRPr="005B427D">
        <w:rPr>
          <w:sz w:val="22"/>
          <w:szCs w:val="22"/>
        </w:rPr>
        <w:t xml:space="preserve"> reached 0.00</w:t>
      </w:r>
      <w:r w:rsidR="00E8746E" w:rsidRPr="005B427D">
        <w:rPr>
          <w:sz w:val="22"/>
          <w:szCs w:val="22"/>
        </w:rPr>
        <w:t xml:space="preserve">447 from 0 during these changes. </w:t>
      </w:r>
      <w:r w:rsidR="00305341" w:rsidRPr="005B427D">
        <w:rPr>
          <w:sz w:val="22"/>
          <w:szCs w:val="22"/>
        </w:rPr>
        <w:t xml:space="preserve">During these </w:t>
      </w:r>
      <w:r w:rsidR="00D56134" w:rsidRPr="005B427D">
        <w:rPr>
          <w:sz w:val="22"/>
          <w:szCs w:val="22"/>
        </w:rPr>
        <w:t>increments</w:t>
      </w:r>
      <w:r w:rsidR="00305341" w:rsidRPr="005B427D">
        <w:rPr>
          <w:sz w:val="22"/>
          <w:szCs w:val="22"/>
        </w:rPr>
        <w:t>, the material extended 0.3 mm</w:t>
      </w:r>
      <w:r w:rsidR="00D56134" w:rsidRPr="005B427D">
        <w:rPr>
          <w:sz w:val="22"/>
          <w:szCs w:val="22"/>
        </w:rPr>
        <w:t xml:space="preserve">. </w:t>
      </w:r>
      <w:r w:rsidR="007F2E34" w:rsidRPr="005B427D">
        <w:rPr>
          <w:sz w:val="22"/>
          <w:szCs w:val="22"/>
        </w:rPr>
        <w:t xml:space="preserve">Increments from 1.1 and 2 mm had a similar result with the force </w:t>
      </w:r>
      <w:r w:rsidR="00A5054B" w:rsidRPr="005B427D">
        <w:rPr>
          <w:sz w:val="22"/>
          <w:szCs w:val="22"/>
        </w:rPr>
        <w:t>more than double after reaching 2mm, the force measured was 155N</w:t>
      </w:r>
      <w:r w:rsidR="007F1937" w:rsidRPr="005B427D">
        <w:rPr>
          <w:sz w:val="22"/>
          <w:szCs w:val="22"/>
        </w:rPr>
        <w:t xml:space="preserve">. </w:t>
      </w:r>
      <w:r w:rsidR="00740A50" w:rsidRPr="005B427D">
        <w:rPr>
          <w:sz w:val="22"/>
          <w:szCs w:val="22"/>
        </w:rPr>
        <w:t xml:space="preserve">There wasn’t a vast amount of extension between 1 and 2 mm of load nut movement </w:t>
      </w:r>
      <w:r w:rsidR="003B2633" w:rsidRPr="005B427D">
        <w:rPr>
          <w:sz w:val="22"/>
          <w:szCs w:val="22"/>
        </w:rPr>
        <w:t>from 0.3 mm to 0.45 mm, increas</w:t>
      </w:r>
      <w:r w:rsidR="00F832E0" w:rsidRPr="005B427D">
        <w:rPr>
          <w:sz w:val="22"/>
          <w:szCs w:val="22"/>
        </w:rPr>
        <w:t>e</w:t>
      </w:r>
      <w:r w:rsidR="003B2633" w:rsidRPr="005B427D">
        <w:rPr>
          <w:sz w:val="22"/>
          <w:szCs w:val="22"/>
        </w:rPr>
        <w:t xml:space="preserve">ment of </w:t>
      </w:r>
      <w:r w:rsidR="00F832E0" w:rsidRPr="005B427D">
        <w:rPr>
          <w:sz w:val="22"/>
          <w:szCs w:val="22"/>
        </w:rPr>
        <w:t>40</w:t>
      </w:r>
      <w:r w:rsidR="001F56FC" w:rsidRPr="005B427D">
        <w:rPr>
          <w:sz w:val="22"/>
          <w:szCs w:val="22"/>
        </w:rPr>
        <w:t xml:space="preserve">%. </w:t>
      </w:r>
      <w:r w:rsidR="00E8746E" w:rsidRPr="005B427D">
        <w:rPr>
          <w:sz w:val="22"/>
          <w:szCs w:val="22"/>
        </w:rPr>
        <w:t xml:space="preserve">The </w:t>
      </w:r>
      <w:r w:rsidR="00FF271A" w:rsidRPr="005B427D">
        <w:rPr>
          <w:sz w:val="22"/>
          <w:szCs w:val="22"/>
        </w:rPr>
        <w:t>n</w:t>
      </w:r>
      <w:r w:rsidR="00E8746E" w:rsidRPr="005B427D">
        <w:rPr>
          <w:sz w:val="22"/>
          <w:szCs w:val="22"/>
        </w:rPr>
        <w:t xml:space="preserve">ominal </w:t>
      </w:r>
      <w:r w:rsidR="00AF6CB4" w:rsidRPr="005B427D">
        <w:rPr>
          <w:sz w:val="22"/>
          <w:szCs w:val="22"/>
        </w:rPr>
        <w:t>strain</w:t>
      </w:r>
      <w:r w:rsidR="00C10E52" w:rsidRPr="005B427D">
        <w:rPr>
          <w:sz w:val="22"/>
          <w:szCs w:val="22"/>
        </w:rPr>
        <w:t xml:space="preserve"> raised </w:t>
      </w:r>
      <w:r w:rsidR="00120240" w:rsidRPr="005B427D">
        <w:rPr>
          <w:sz w:val="22"/>
          <w:szCs w:val="22"/>
        </w:rPr>
        <w:t>to 0.00</w:t>
      </w:r>
      <w:r w:rsidR="00261470" w:rsidRPr="005B427D">
        <w:rPr>
          <w:sz w:val="22"/>
          <w:szCs w:val="22"/>
        </w:rPr>
        <w:t xml:space="preserve">671 with a </w:t>
      </w:r>
      <w:r w:rsidR="00D43858" w:rsidRPr="005B427D">
        <w:rPr>
          <w:sz w:val="22"/>
          <w:szCs w:val="22"/>
        </w:rPr>
        <w:t xml:space="preserve">40.7% increase. Stress </w:t>
      </w:r>
      <w:r w:rsidR="00451539" w:rsidRPr="005B427D">
        <w:rPr>
          <w:sz w:val="22"/>
          <w:szCs w:val="22"/>
        </w:rPr>
        <w:t xml:space="preserve">increased </w:t>
      </w:r>
      <w:r w:rsidR="00F87918" w:rsidRPr="005B427D">
        <w:rPr>
          <w:sz w:val="22"/>
          <w:szCs w:val="22"/>
        </w:rPr>
        <w:t>to 77.5</w:t>
      </w:r>
      <w:r w:rsidR="00BA0DE5" w:rsidRPr="005B427D">
        <w:rPr>
          <w:sz w:val="22"/>
          <w:szCs w:val="22"/>
        </w:rPr>
        <w:t xml:space="preserve"> </w:t>
      </w:r>
      <w:r w:rsidR="00451539" w:rsidRPr="005B427D">
        <w:rPr>
          <w:sz w:val="22"/>
          <w:szCs w:val="22"/>
        </w:rPr>
        <w:t>N/m</w:t>
      </w:r>
      <w:r w:rsidR="00451539" w:rsidRPr="005B427D">
        <w:rPr>
          <w:sz w:val="22"/>
          <w:szCs w:val="22"/>
          <w:vertAlign w:val="superscript"/>
        </w:rPr>
        <w:t xml:space="preserve">2 </w:t>
      </w:r>
      <w:r w:rsidR="00451539" w:rsidRPr="005B427D">
        <w:rPr>
          <w:sz w:val="22"/>
          <w:szCs w:val="22"/>
        </w:rPr>
        <w:t>during the incre</w:t>
      </w:r>
      <w:r w:rsidR="00B0592B" w:rsidRPr="005B427D">
        <w:rPr>
          <w:sz w:val="22"/>
          <w:szCs w:val="22"/>
        </w:rPr>
        <w:t>ment increase. 2 mm to 2.5 mm had a similar increase in results</w:t>
      </w:r>
      <w:r w:rsidR="00453C41" w:rsidRPr="005B427D">
        <w:rPr>
          <w:sz w:val="22"/>
          <w:szCs w:val="22"/>
        </w:rPr>
        <w:t xml:space="preserve"> with the force increasing to 197.5N with stress increasing to </w:t>
      </w:r>
      <w:r w:rsidR="00EC54E6" w:rsidRPr="005B427D">
        <w:rPr>
          <w:sz w:val="22"/>
          <w:szCs w:val="22"/>
        </w:rPr>
        <w:t>98.75</w:t>
      </w:r>
      <w:r w:rsidR="00453C41" w:rsidRPr="005B427D">
        <w:rPr>
          <w:sz w:val="22"/>
          <w:szCs w:val="22"/>
        </w:rPr>
        <w:t xml:space="preserve"> N/m</w:t>
      </w:r>
      <w:r w:rsidR="00453C41" w:rsidRPr="005B427D">
        <w:rPr>
          <w:sz w:val="22"/>
          <w:szCs w:val="22"/>
          <w:vertAlign w:val="superscript"/>
        </w:rPr>
        <w:t>2</w:t>
      </w:r>
      <w:r w:rsidR="004C732C" w:rsidRPr="005B427D">
        <w:rPr>
          <w:sz w:val="22"/>
          <w:szCs w:val="22"/>
          <w:vertAlign w:val="superscript"/>
        </w:rPr>
        <w:t xml:space="preserve"> </w:t>
      </w:r>
      <w:r w:rsidR="004C732C" w:rsidRPr="005B427D">
        <w:rPr>
          <w:sz w:val="22"/>
          <w:szCs w:val="22"/>
        </w:rPr>
        <w:t xml:space="preserve">. </w:t>
      </w:r>
      <w:r w:rsidR="002717BC" w:rsidRPr="005B427D">
        <w:rPr>
          <w:sz w:val="22"/>
          <w:szCs w:val="22"/>
        </w:rPr>
        <w:t xml:space="preserve">From 2mm to 2.5 mm in load nut movement, the material extended from </w:t>
      </w:r>
      <w:r w:rsidR="000F1369" w:rsidRPr="005B427D">
        <w:rPr>
          <w:sz w:val="22"/>
          <w:szCs w:val="22"/>
        </w:rPr>
        <w:t>0.45mm to 0.525mm.</w:t>
      </w:r>
    </w:p>
    <w:p w14:paraId="29351F17" w14:textId="413D0024" w:rsidR="00753D15" w:rsidRPr="005B427D" w:rsidRDefault="004C732C" w:rsidP="00362C9E">
      <w:pPr>
        <w:rPr>
          <w:sz w:val="22"/>
          <w:szCs w:val="22"/>
        </w:rPr>
      </w:pPr>
      <w:r w:rsidRPr="005B427D">
        <w:rPr>
          <w:sz w:val="22"/>
          <w:szCs w:val="22"/>
        </w:rPr>
        <w:t>After reaching 2.5mm in load nut movements, there was an increase between reach test reading</w:t>
      </w:r>
      <w:r w:rsidR="00F2583A" w:rsidRPr="005B427D">
        <w:rPr>
          <w:sz w:val="22"/>
          <w:szCs w:val="22"/>
        </w:rPr>
        <w:t>, raising from 0.1 mm increments to 1mm. During th</w:t>
      </w:r>
      <w:r w:rsidR="00D764CA" w:rsidRPr="005B427D">
        <w:rPr>
          <w:sz w:val="22"/>
          <w:szCs w:val="22"/>
        </w:rPr>
        <w:t>e movement between each reading</w:t>
      </w:r>
      <w:r w:rsidR="00981E9B" w:rsidRPr="005B427D">
        <w:rPr>
          <w:sz w:val="22"/>
          <w:szCs w:val="22"/>
        </w:rPr>
        <w:t>, the load and stress would have a big part in seeing the material brake</w:t>
      </w:r>
      <w:r w:rsidR="00445E8F" w:rsidRPr="005B427D">
        <w:rPr>
          <w:sz w:val="22"/>
          <w:szCs w:val="22"/>
        </w:rPr>
        <w:t xml:space="preserve"> with there being less time between each reading and a bigger movement in each reading.</w:t>
      </w:r>
      <w:r w:rsidR="00E4400D" w:rsidRPr="005B427D">
        <w:rPr>
          <w:sz w:val="22"/>
          <w:szCs w:val="22"/>
        </w:rPr>
        <w:t xml:space="preserve"> </w:t>
      </w:r>
      <w:r w:rsidR="00445E8F" w:rsidRPr="005B427D">
        <w:rPr>
          <w:sz w:val="22"/>
          <w:szCs w:val="22"/>
        </w:rPr>
        <w:t>From 2.5 mm to 3.5 mm</w:t>
      </w:r>
      <w:r w:rsidR="00AE02CE" w:rsidRPr="005B427D">
        <w:rPr>
          <w:sz w:val="22"/>
          <w:szCs w:val="22"/>
        </w:rPr>
        <w:t xml:space="preserve">, the force reading reached 264 N which was a </w:t>
      </w:r>
      <w:r w:rsidR="008354B5" w:rsidRPr="005B427D">
        <w:rPr>
          <w:sz w:val="22"/>
          <w:szCs w:val="22"/>
        </w:rPr>
        <w:t xml:space="preserve">30.7% difference with stress level reaching </w:t>
      </w:r>
      <w:r w:rsidR="00EC54E6" w:rsidRPr="005B427D">
        <w:rPr>
          <w:sz w:val="22"/>
          <w:szCs w:val="22"/>
        </w:rPr>
        <w:t xml:space="preserve">132 </w:t>
      </w:r>
      <w:r w:rsidR="008354B5" w:rsidRPr="005B427D">
        <w:rPr>
          <w:sz w:val="22"/>
          <w:szCs w:val="22"/>
        </w:rPr>
        <w:t>N/m</w:t>
      </w:r>
      <w:r w:rsidR="008354B5" w:rsidRPr="005B427D">
        <w:rPr>
          <w:sz w:val="22"/>
          <w:szCs w:val="22"/>
          <w:vertAlign w:val="superscript"/>
        </w:rPr>
        <w:t>2</w:t>
      </w:r>
      <w:r w:rsidR="008354B5" w:rsidRPr="005B427D">
        <w:rPr>
          <w:sz w:val="22"/>
          <w:szCs w:val="22"/>
        </w:rPr>
        <w:t xml:space="preserve">. Nominal </w:t>
      </w:r>
      <w:r w:rsidR="00AF6CB4" w:rsidRPr="005B427D">
        <w:rPr>
          <w:sz w:val="22"/>
          <w:szCs w:val="22"/>
        </w:rPr>
        <w:t>strain</w:t>
      </w:r>
      <w:r w:rsidR="008354B5" w:rsidRPr="005B427D">
        <w:rPr>
          <w:sz w:val="22"/>
          <w:szCs w:val="22"/>
        </w:rPr>
        <w:t xml:space="preserve"> level reached </w:t>
      </w:r>
      <w:r w:rsidR="00F617E9" w:rsidRPr="005B427D">
        <w:rPr>
          <w:sz w:val="22"/>
          <w:szCs w:val="22"/>
        </w:rPr>
        <w:t>0.0128.</w:t>
      </w:r>
      <w:r w:rsidR="00521997" w:rsidRPr="005B427D">
        <w:rPr>
          <w:sz w:val="22"/>
          <w:szCs w:val="22"/>
        </w:rPr>
        <w:t xml:space="preserve"> The extension of the material reached 0.86mm during this reading. </w:t>
      </w:r>
      <w:r w:rsidR="00F617E9" w:rsidRPr="005B427D">
        <w:rPr>
          <w:sz w:val="22"/>
          <w:szCs w:val="22"/>
        </w:rPr>
        <w:t xml:space="preserve"> </w:t>
      </w:r>
      <w:r w:rsidR="002717BC" w:rsidRPr="005B427D">
        <w:rPr>
          <w:sz w:val="22"/>
          <w:szCs w:val="22"/>
        </w:rPr>
        <w:t xml:space="preserve">During these difference in load nut movement, the material extended from 0.525mm to 0.86mm. </w:t>
      </w:r>
      <w:r w:rsidR="00F617E9" w:rsidRPr="005B427D">
        <w:rPr>
          <w:sz w:val="22"/>
          <w:szCs w:val="22"/>
        </w:rPr>
        <w:t xml:space="preserve">The final reading of the experiment was 4.5 mm of load nut movement as the material snapped </w:t>
      </w:r>
      <w:r w:rsidR="00667403" w:rsidRPr="005B427D">
        <w:rPr>
          <w:sz w:val="22"/>
          <w:szCs w:val="22"/>
        </w:rPr>
        <w:t xml:space="preserve">between these readings. The force that applied for the material to snap reached 398.6 N and a stress level of </w:t>
      </w:r>
      <w:r w:rsidR="00EC54E6" w:rsidRPr="005B427D">
        <w:rPr>
          <w:sz w:val="22"/>
          <w:szCs w:val="22"/>
        </w:rPr>
        <w:t>199.3</w:t>
      </w:r>
      <w:r w:rsidR="002A74B1" w:rsidRPr="005B427D">
        <w:rPr>
          <w:sz w:val="22"/>
          <w:szCs w:val="22"/>
        </w:rPr>
        <w:t xml:space="preserve"> N </w:t>
      </w:r>
      <w:r w:rsidR="00521997" w:rsidRPr="005B427D">
        <w:rPr>
          <w:sz w:val="22"/>
          <w:szCs w:val="22"/>
        </w:rPr>
        <w:t>/m</w:t>
      </w:r>
      <w:r w:rsidR="00521997" w:rsidRPr="005B427D">
        <w:rPr>
          <w:sz w:val="22"/>
          <w:szCs w:val="22"/>
          <w:vertAlign w:val="superscript"/>
        </w:rPr>
        <w:t>2</w:t>
      </w:r>
      <w:r w:rsidR="00362C9E" w:rsidRPr="005B427D">
        <w:rPr>
          <w:sz w:val="22"/>
          <w:szCs w:val="22"/>
        </w:rPr>
        <w:t xml:space="preserve"> which was the peak level of stress the material could take.</w:t>
      </w:r>
    </w:p>
    <w:p w14:paraId="0A84F505" w14:textId="77777777" w:rsidR="00753D15" w:rsidRDefault="00753D15" w:rsidP="00362C9E"/>
    <w:p w14:paraId="226F48A6" w14:textId="77777777" w:rsidR="00753D15" w:rsidRDefault="00753D15" w:rsidP="00362C9E"/>
    <w:p w14:paraId="755E76FF" w14:textId="77777777" w:rsidR="00753D15" w:rsidRDefault="00753D15" w:rsidP="00753D15">
      <w:pPr>
        <w:pStyle w:val="Heading2"/>
        <w:numPr>
          <w:ilvl w:val="1"/>
          <w:numId w:val="2"/>
        </w:numPr>
      </w:pPr>
      <w:bookmarkStart w:id="17" w:name="_Toc228130810"/>
      <w:r>
        <w:t>Yield Strength</w:t>
      </w:r>
      <w:bookmarkEnd w:id="17"/>
    </w:p>
    <w:p w14:paraId="0343E4BD" w14:textId="0815D076" w:rsidR="00753D15" w:rsidRPr="005B427D" w:rsidRDefault="00D41B38" w:rsidP="00753D15">
      <w:pPr>
        <w:rPr>
          <w:sz w:val="22"/>
          <w:szCs w:val="22"/>
        </w:rPr>
      </w:pPr>
      <w:r w:rsidRPr="005B427D">
        <w:rPr>
          <w:sz w:val="22"/>
          <w:szCs w:val="22"/>
        </w:rPr>
        <w:t xml:space="preserve">The yield strength of the aluminium came to </w:t>
      </w:r>
      <w:r w:rsidR="00893003" w:rsidRPr="005B427D">
        <w:rPr>
          <w:sz w:val="22"/>
          <w:szCs w:val="22"/>
        </w:rPr>
        <w:t xml:space="preserve">60-65 MPa, by using the values </w:t>
      </w:r>
      <w:r w:rsidR="000576EA" w:rsidRPr="005B427D">
        <w:rPr>
          <w:sz w:val="22"/>
          <w:szCs w:val="22"/>
        </w:rPr>
        <w:t xml:space="preserve">just before the offset line, being </w:t>
      </w:r>
      <w:r w:rsidR="000B60D5" w:rsidRPr="005B427D">
        <w:rPr>
          <w:sz w:val="22"/>
          <w:szCs w:val="22"/>
        </w:rPr>
        <w:t xml:space="preserve">0.00582 and 0.00597. By finding these values on the graph, the </w:t>
      </w:r>
      <w:r w:rsidR="00790FD6" w:rsidRPr="005B427D">
        <w:rPr>
          <w:sz w:val="22"/>
          <w:szCs w:val="22"/>
        </w:rPr>
        <w:t>yield strength comes to 60-65 MPa.</w:t>
      </w:r>
      <w:r w:rsidR="00975B61" w:rsidRPr="005B427D">
        <w:rPr>
          <w:sz w:val="22"/>
          <w:szCs w:val="22"/>
        </w:rPr>
        <w:t xml:space="preserve"> By comparing the results that were calculated to results that were found on the website DSW</w:t>
      </w:r>
      <w:r w:rsidR="0047363E" w:rsidRPr="005B427D">
        <w:rPr>
          <w:sz w:val="22"/>
          <w:szCs w:val="22"/>
        </w:rPr>
        <w:t xml:space="preserve"> </w:t>
      </w:r>
      <w:r w:rsidR="00975B61" w:rsidRPr="005B427D">
        <w:rPr>
          <w:sz w:val="22"/>
          <w:szCs w:val="22"/>
        </w:rPr>
        <w:t xml:space="preserve">diecasting, </w:t>
      </w:r>
      <w:r w:rsidR="00CF4DE3" w:rsidRPr="005B427D">
        <w:rPr>
          <w:sz w:val="22"/>
          <w:szCs w:val="22"/>
        </w:rPr>
        <w:t>the yield strength for aluminium that are used on automotive parts come to</w:t>
      </w:r>
      <w:r w:rsidR="003679A7" w:rsidRPr="005B427D">
        <w:rPr>
          <w:sz w:val="22"/>
          <w:szCs w:val="22"/>
        </w:rPr>
        <w:t xml:space="preserve"> 200-350 MPa,</w:t>
      </w:r>
      <w:r w:rsidR="00CF4DE3" w:rsidRPr="005B427D">
        <w:rPr>
          <w:sz w:val="22"/>
          <w:szCs w:val="22"/>
        </w:rPr>
        <w:t xml:space="preserve"> </w:t>
      </w:r>
      <w:r w:rsidR="009C6FA5" w:rsidRPr="005B427D">
        <w:rPr>
          <w:sz w:val="22"/>
          <w:szCs w:val="22"/>
        </w:rPr>
        <w:t xml:space="preserve"> </w:t>
      </w:r>
      <w:sdt>
        <w:sdtPr>
          <w:rPr>
            <w:sz w:val="22"/>
            <w:szCs w:val="22"/>
          </w:rPr>
          <w:id w:val="1446109817"/>
          <w:citation/>
        </w:sdtPr>
        <w:sdtContent>
          <w:r w:rsidR="009C6FA5" w:rsidRPr="005B427D">
            <w:rPr>
              <w:sz w:val="22"/>
              <w:szCs w:val="22"/>
            </w:rPr>
            <w:fldChar w:fldCharType="begin"/>
          </w:r>
          <w:r w:rsidR="009C6FA5" w:rsidRPr="005B427D">
            <w:rPr>
              <w:sz w:val="22"/>
              <w:szCs w:val="22"/>
              <w:lang w:val="en-US"/>
            </w:rPr>
            <w:instrText xml:space="preserve"> CITATION Zha25 \l 1033 </w:instrText>
          </w:r>
          <w:r w:rsidR="009C6FA5" w:rsidRPr="005B427D">
            <w:rPr>
              <w:sz w:val="22"/>
              <w:szCs w:val="22"/>
            </w:rPr>
            <w:fldChar w:fldCharType="separate"/>
          </w:r>
          <w:r w:rsidR="00091C97" w:rsidRPr="00091C97">
            <w:rPr>
              <w:noProof/>
              <w:sz w:val="22"/>
              <w:szCs w:val="22"/>
              <w:lang w:val="en-US"/>
            </w:rPr>
            <w:t>(Zhangjiebo, 2025)</w:t>
          </w:r>
          <w:r w:rsidR="009C6FA5" w:rsidRPr="005B427D">
            <w:rPr>
              <w:sz w:val="22"/>
              <w:szCs w:val="22"/>
            </w:rPr>
            <w:fldChar w:fldCharType="end"/>
          </w:r>
        </w:sdtContent>
      </w:sdt>
      <w:r w:rsidR="003679A7" w:rsidRPr="005B427D">
        <w:rPr>
          <w:sz w:val="22"/>
          <w:szCs w:val="22"/>
        </w:rPr>
        <w:t>, showing that the results that were measured and calculated are very low in comparison.</w:t>
      </w:r>
      <w:r w:rsidR="009C6FA5" w:rsidRPr="005B427D">
        <w:rPr>
          <w:sz w:val="22"/>
          <w:szCs w:val="22"/>
        </w:rPr>
        <w:t xml:space="preserve"> </w:t>
      </w:r>
    </w:p>
    <w:p w14:paraId="4EE21397" w14:textId="6067ABAF" w:rsidR="00753D15" w:rsidRDefault="00753D15" w:rsidP="00753D15">
      <w:pPr>
        <w:pStyle w:val="Heading2"/>
        <w:numPr>
          <w:ilvl w:val="1"/>
          <w:numId w:val="2"/>
        </w:numPr>
      </w:pPr>
      <w:bookmarkStart w:id="18" w:name="_Toc228130811"/>
      <w:r>
        <w:lastRenderedPageBreak/>
        <w:t>Ultimate Strength Test</w:t>
      </w:r>
      <w:bookmarkEnd w:id="18"/>
    </w:p>
    <w:p w14:paraId="18C43024" w14:textId="5733EC46" w:rsidR="00753D15" w:rsidRPr="005B427D" w:rsidRDefault="00D41B38" w:rsidP="00753D15">
      <w:pPr>
        <w:rPr>
          <w:sz w:val="22"/>
          <w:szCs w:val="22"/>
        </w:rPr>
      </w:pPr>
      <w:r w:rsidRPr="005B427D">
        <w:rPr>
          <w:sz w:val="22"/>
          <w:szCs w:val="22"/>
        </w:rPr>
        <w:t>The ultimate strength test results came to</w:t>
      </w:r>
      <w:r w:rsidR="0087511C" w:rsidRPr="005B427D">
        <w:rPr>
          <w:sz w:val="22"/>
          <w:szCs w:val="22"/>
        </w:rPr>
        <w:t xml:space="preserve"> </w:t>
      </w:r>
      <w:r w:rsidR="0027545D" w:rsidRPr="005B427D">
        <w:rPr>
          <w:sz w:val="22"/>
          <w:szCs w:val="22"/>
        </w:rPr>
        <w:t xml:space="preserve">103.69 </w:t>
      </w:r>
      <w:r w:rsidR="00ED5522" w:rsidRPr="005B427D">
        <w:rPr>
          <w:sz w:val="22"/>
          <w:szCs w:val="22"/>
        </w:rPr>
        <w:t xml:space="preserve"> </w:t>
      </w:r>
      <w:r w:rsidR="003B4B77" w:rsidRPr="005B427D">
        <w:rPr>
          <w:sz w:val="22"/>
          <w:szCs w:val="22"/>
        </w:rPr>
        <w:t xml:space="preserve">calculating using the equation of </w:t>
      </w:r>
      <w:r w:rsidR="0036027F" w:rsidRPr="005B427D">
        <w:rPr>
          <w:sz w:val="22"/>
          <w:szCs w:val="22"/>
        </w:rPr>
        <w:t>maximum</w:t>
      </w:r>
      <w:r w:rsidR="003B4B77" w:rsidRPr="005B427D">
        <w:rPr>
          <w:sz w:val="22"/>
          <w:szCs w:val="22"/>
        </w:rPr>
        <w:t xml:space="preserve"> force/cross </w:t>
      </w:r>
      <w:r w:rsidR="00AB021F" w:rsidRPr="005B427D">
        <w:rPr>
          <w:sz w:val="22"/>
          <w:szCs w:val="22"/>
        </w:rPr>
        <w:t>sectional</w:t>
      </w:r>
      <w:r w:rsidR="003B4B77" w:rsidRPr="005B427D">
        <w:rPr>
          <w:sz w:val="22"/>
          <w:szCs w:val="22"/>
        </w:rPr>
        <w:t xml:space="preserve"> area.</w:t>
      </w:r>
      <w:r w:rsidR="00FC23B8" w:rsidRPr="005B427D">
        <w:rPr>
          <w:sz w:val="22"/>
          <w:szCs w:val="22"/>
        </w:rPr>
        <w:t xml:space="preserve"> The </w:t>
      </w:r>
      <w:r w:rsidR="0036027F" w:rsidRPr="005B427D">
        <w:rPr>
          <w:sz w:val="22"/>
          <w:szCs w:val="22"/>
        </w:rPr>
        <w:t>aluminium</w:t>
      </w:r>
      <w:r w:rsidR="00FC23B8" w:rsidRPr="005B427D">
        <w:rPr>
          <w:sz w:val="22"/>
          <w:szCs w:val="22"/>
        </w:rPr>
        <w:t xml:space="preserve"> alloy </w:t>
      </w:r>
      <w:r w:rsidR="0036027F" w:rsidRPr="005B427D">
        <w:rPr>
          <w:sz w:val="22"/>
          <w:szCs w:val="22"/>
        </w:rPr>
        <w:t xml:space="preserve">strength ranges from </w:t>
      </w:r>
      <w:r w:rsidR="00C37AC6" w:rsidRPr="005B427D">
        <w:rPr>
          <w:sz w:val="22"/>
          <w:szCs w:val="22"/>
        </w:rPr>
        <w:t>69</w:t>
      </w:r>
      <w:r w:rsidR="0036027F" w:rsidRPr="005B427D">
        <w:rPr>
          <w:sz w:val="22"/>
          <w:szCs w:val="22"/>
        </w:rPr>
        <w:t xml:space="preserve"> to </w:t>
      </w:r>
      <w:r w:rsidR="00C37AC6" w:rsidRPr="005B427D">
        <w:rPr>
          <w:sz w:val="22"/>
          <w:szCs w:val="22"/>
        </w:rPr>
        <w:t>570</w:t>
      </w:r>
      <w:r w:rsidR="007D1A20" w:rsidRPr="005B427D">
        <w:rPr>
          <w:sz w:val="22"/>
          <w:szCs w:val="22"/>
        </w:rPr>
        <w:t xml:space="preserve"> meaning that the results calculated are in the mid range of these results. </w:t>
      </w:r>
      <w:sdt>
        <w:sdtPr>
          <w:rPr>
            <w:sz w:val="22"/>
            <w:szCs w:val="22"/>
          </w:rPr>
          <w:id w:val="-1147044974"/>
          <w:citation/>
        </w:sdtPr>
        <w:sdtContent>
          <w:r w:rsidR="007D1A20" w:rsidRPr="005B427D">
            <w:rPr>
              <w:sz w:val="22"/>
              <w:szCs w:val="22"/>
            </w:rPr>
            <w:fldChar w:fldCharType="begin"/>
          </w:r>
          <w:r w:rsidR="007D1A20" w:rsidRPr="005B427D">
            <w:rPr>
              <w:sz w:val="22"/>
              <w:szCs w:val="22"/>
              <w:lang w:val="en-US"/>
            </w:rPr>
            <w:instrText xml:space="preserve"> CITATION Mat25 \l 1033 </w:instrText>
          </w:r>
          <w:r w:rsidR="007D1A20" w:rsidRPr="005B427D">
            <w:rPr>
              <w:sz w:val="22"/>
              <w:szCs w:val="22"/>
            </w:rPr>
            <w:fldChar w:fldCharType="separate"/>
          </w:r>
          <w:r w:rsidR="00091C97" w:rsidRPr="00091C97">
            <w:rPr>
              <w:noProof/>
              <w:sz w:val="22"/>
              <w:szCs w:val="22"/>
              <w:lang w:val="en-US"/>
            </w:rPr>
            <w:t>(Matmake, 2025)</w:t>
          </w:r>
          <w:r w:rsidR="007D1A20" w:rsidRPr="005B427D">
            <w:rPr>
              <w:sz w:val="22"/>
              <w:szCs w:val="22"/>
            </w:rPr>
            <w:fldChar w:fldCharType="end"/>
          </w:r>
        </w:sdtContent>
      </w:sdt>
      <w:r w:rsidR="007D1A20" w:rsidRPr="005B427D">
        <w:rPr>
          <w:sz w:val="22"/>
          <w:szCs w:val="22"/>
        </w:rPr>
        <w:t>.</w:t>
      </w:r>
    </w:p>
    <w:p w14:paraId="13FEC345" w14:textId="77777777" w:rsidR="00753D15" w:rsidRDefault="00753D15" w:rsidP="00753D15">
      <w:pPr>
        <w:pStyle w:val="Heading2"/>
        <w:numPr>
          <w:ilvl w:val="1"/>
          <w:numId w:val="2"/>
        </w:numPr>
      </w:pPr>
      <w:bookmarkStart w:id="19" w:name="_Toc228130812"/>
      <w:r>
        <w:t>Young Modulus.</w:t>
      </w:r>
      <w:bookmarkEnd w:id="19"/>
    </w:p>
    <w:p w14:paraId="6D3F5BC1" w14:textId="4814FB4F" w:rsidR="00305567" w:rsidRPr="005B427D" w:rsidRDefault="00305567" w:rsidP="00305567">
      <w:pPr>
        <w:rPr>
          <w:sz w:val="22"/>
          <w:szCs w:val="22"/>
        </w:rPr>
      </w:pPr>
      <w:r w:rsidRPr="005B427D">
        <w:rPr>
          <w:sz w:val="22"/>
          <w:szCs w:val="22"/>
        </w:rPr>
        <w:t xml:space="preserve">By using the graph (figure 3), using the value of the </w:t>
      </w:r>
      <w:r w:rsidR="00F24DF5" w:rsidRPr="005B427D">
        <w:rPr>
          <w:sz w:val="22"/>
          <w:szCs w:val="22"/>
        </w:rPr>
        <w:t xml:space="preserve">linear trendline, the young modulus can be calculated. The young modulus result came to </w:t>
      </w:r>
      <w:r w:rsidR="000A1FB9" w:rsidRPr="005B427D">
        <w:rPr>
          <w:sz w:val="22"/>
          <w:szCs w:val="22"/>
        </w:rPr>
        <w:t>14239</w:t>
      </w:r>
      <w:r w:rsidR="00D46204" w:rsidRPr="005B427D">
        <w:rPr>
          <w:sz w:val="22"/>
          <w:szCs w:val="22"/>
        </w:rPr>
        <w:t xml:space="preserve"> </w:t>
      </w:r>
      <w:proofErr w:type="spellStart"/>
      <w:r w:rsidR="00D46204" w:rsidRPr="005B427D">
        <w:rPr>
          <w:sz w:val="22"/>
          <w:szCs w:val="22"/>
        </w:rPr>
        <w:t>GPa</w:t>
      </w:r>
      <w:proofErr w:type="spellEnd"/>
      <w:r w:rsidR="00F24DF5" w:rsidRPr="005B427D">
        <w:rPr>
          <w:sz w:val="22"/>
          <w:szCs w:val="22"/>
        </w:rPr>
        <w:t xml:space="preserve">, comparing to </w:t>
      </w:r>
      <w:r w:rsidR="00FD6836" w:rsidRPr="005B427D">
        <w:rPr>
          <w:sz w:val="22"/>
          <w:szCs w:val="22"/>
        </w:rPr>
        <w:t xml:space="preserve">young modulus reading of </w:t>
      </w:r>
      <w:r w:rsidR="00F17D33" w:rsidRPr="005B427D">
        <w:rPr>
          <w:sz w:val="22"/>
          <w:szCs w:val="22"/>
        </w:rPr>
        <w:t>aluminium</w:t>
      </w:r>
      <w:r w:rsidR="00FD6836" w:rsidRPr="005B427D">
        <w:rPr>
          <w:sz w:val="22"/>
          <w:szCs w:val="22"/>
        </w:rPr>
        <w:t xml:space="preserve">, the </w:t>
      </w:r>
      <w:r w:rsidR="00F17D33" w:rsidRPr="005B427D">
        <w:rPr>
          <w:sz w:val="22"/>
          <w:szCs w:val="22"/>
        </w:rPr>
        <w:t>result was that calculated using the test results wasn’t close. The reading of aluminium normally comes to 70 which is a big difference in between</w:t>
      </w:r>
      <w:r w:rsidR="00063A81" w:rsidRPr="005B427D">
        <w:rPr>
          <w:sz w:val="22"/>
          <w:szCs w:val="22"/>
        </w:rPr>
        <w:t xml:space="preserve"> </w:t>
      </w:r>
      <w:sdt>
        <w:sdtPr>
          <w:rPr>
            <w:sz w:val="22"/>
            <w:szCs w:val="22"/>
          </w:rPr>
          <w:id w:val="1161429997"/>
          <w:citation/>
        </w:sdtPr>
        <w:sdtContent>
          <w:r w:rsidR="00017494" w:rsidRPr="005B427D">
            <w:rPr>
              <w:sz w:val="22"/>
              <w:szCs w:val="22"/>
            </w:rPr>
            <w:fldChar w:fldCharType="begin"/>
          </w:r>
          <w:r w:rsidR="00017494" w:rsidRPr="005B427D">
            <w:rPr>
              <w:sz w:val="22"/>
              <w:szCs w:val="22"/>
              <w:lang w:val="en-US"/>
            </w:rPr>
            <w:instrText xml:space="preserve"> CITATION Ame13 \l 1033 </w:instrText>
          </w:r>
          <w:r w:rsidR="00017494" w:rsidRPr="005B427D">
            <w:rPr>
              <w:sz w:val="22"/>
              <w:szCs w:val="22"/>
            </w:rPr>
            <w:fldChar w:fldCharType="separate"/>
          </w:r>
          <w:r w:rsidR="00091C97" w:rsidRPr="00091C97">
            <w:rPr>
              <w:noProof/>
              <w:sz w:val="22"/>
              <w:szCs w:val="22"/>
              <w:lang w:val="en-US"/>
            </w:rPr>
            <w:t>(Amesweb, 2013)</w:t>
          </w:r>
          <w:r w:rsidR="00017494" w:rsidRPr="005B427D">
            <w:rPr>
              <w:sz w:val="22"/>
              <w:szCs w:val="22"/>
            </w:rPr>
            <w:fldChar w:fldCharType="end"/>
          </w:r>
        </w:sdtContent>
      </w:sdt>
      <w:r w:rsidR="00F17D33" w:rsidRPr="005B427D">
        <w:rPr>
          <w:sz w:val="22"/>
          <w:szCs w:val="22"/>
        </w:rPr>
        <w:t xml:space="preserve">. A factor to be considered in the results is that there was a mistake that took place when measuring </w:t>
      </w:r>
      <w:r w:rsidR="00063A81" w:rsidRPr="005B427D">
        <w:rPr>
          <w:sz w:val="22"/>
          <w:szCs w:val="22"/>
        </w:rPr>
        <w:t xml:space="preserve">in the lab which could interfere with the results calculated. </w:t>
      </w:r>
    </w:p>
    <w:p w14:paraId="2332368A" w14:textId="565EF58B" w:rsidR="00406448" w:rsidRDefault="00406448" w:rsidP="00753D15">
      <w:r>
        <w:br w:type="page"/>
      </w:r>
    </w:p>
    <w:p w14:paraId="48283D33" w14:textId="41FC9F2F" w:rsidR="009C740D" w:rsidRPr="009C740D" w:rsidRDefault="009C740D" w:rsidP="00D212E7">
      <w:pPr>
        <w:pStyle w:val="Heading1"/>
        <w:numPr>
          <w:ilvl w:val="0"/>
          <w:numId w:val="2"/>
        </w:numPr>
      </w:pPr>
      <w:bookmarkStart w:id="20" w:name="_Toc228130813"/>
      <w:r w:rsidRPr="009C740D">
        <w:lastRenderedPageBreak/>
        <w:t>Conclusion</w:t>
      </w:r>
      <w:bookmarkEnd w:id="20"/>
    </w:p>
    <w:p w14:paraId="10C89890" w14:textId="77777777" w:rsidR="00EC5400" w:rsidRPr="005B427D" w:rsidRDefault="002E12BB">
      <w:pPr>
        <w:spacing w:line="278" w:lineRule="auto"/>
        <w:rPr>
          <w:sz w:val="22"/>
          <w:szCs w:val="22"/>
        </w:rPr>
      </w:pPr>
      <w:r w:rsidRPr="005B427D">
        <w:rPr>
          <w:sz w:val="22"/>
          <w:szCs w:val="22"/>
        </w:rPr>
        <w:t xml:space="preserve">To conclude, by </w:t>
      </w:r>
      <w:r w:rsidR="00707FF4" w:rsidRPr="005B427D">
        <w:rPr>
          <w:sz w:val="22"/>
          <w:szCs w:val="22"/>
        </w:rPr>
        <w:t xml:space="preserve">comparing the results that were taken and calculated from the lab, there are difference in results. The value with the biggest difference when comparing is the young modulus result where the </w:t>
      </w:r>
      <w:r w:rsidR="00A97351" w:rsidRPr="005B427D">
        <w:rPr>
          <w:sz w:val="22"/>
          <w:szCs w:val="22"/>
        </w:rPr>
        <w:t xml:space="preserve">different is major. By using a range of results to compare the ultimate strength, the value that was measured in the lab fitted in the range. </w:t>
      </w:r>
      <w:r w:rsidR="003679A7" w:rsidRPr="005B427D">
        <w:rPr>
          <w:sz w:val="22"/>
          <w:szCs w:val="22"/>
        </w:rPr>
        <w:t xml:space="preserve"> The results for the yield strength are very low in comparison. Meaning that the mistake that happened during the lab session could’ve impacted the results massively with a vast difference in many of the data. </w:t>
      </w:r>
    </w:p>
    <w:p w14:paraId="1F63C8CC" w14:textId="77777777" w:rsidR="00217E49" w:rsidRDefault="00337F0D">
      <w:pPr>
        <w:spacing w:line="278" w:lineRule="auto"/>
        <w:rPr>
          <w:sz w:val="22"/>
          <w:szCs w:val="22"/>
        </w:rPr>
      </w:pPr>
      <w:r w:rsidRPr="005B427D">
        <w:rPr>
          <w:sz w:val="22"/>
          <w:szCs w:val="22"/>
        </w:rPr>
        <w:t xml:space="preserve">The </w:t>
      </w:r>
      <w:r w:rsidR="008479AB">
        <w:rPr>
          <w:sz w:val="22"/>
          <w:szCs w:val="22"/>
        </w:rPr>
        <w:t xml:space="preserve">driveshaft </w:t>
      </w:r>
      <w:r w:rsidR="008152B8">
        <w:rPr>
          <w:sz w:val="22"/>
          <w:szCs w:val="22"/>
        </w:rPr>
        <w:t xml:space="preserve">failure was caused by a fatigue failure, due to the vehicle having a repeated torsional load while </w:t>
      </w:r>
      <w:r w:rsidR="00185350">
        <w:rPr>
          <w:sz w:val="22"/>
          <w:szCs w:val="22"/>
        </w:rPr>
        <w:t xml:space="preserve">driving on extreme off road conditions. The driveshaft is under constant </w:t>
      </w:r>
      <w:r w:rsidR="00E82079">
        <w:rPr>
          <w:sz w:val="22"/>
          <w:szCs w:val="22"/>
        </w:rPr>
        <w:t>variations</w:t>
      </w:r>
      <w:r w:rsidR="00185350">
        <w:rPr>
          <w:sz w:val="22"/>
          <w:szCs w:val="22"/>
        </w:rPr>
        <w:t xml:space="preserve"> of torque while driving due to uneven </w:t>
      </w:r>
      <w:r w:rsidR="00E82079">
        <w:rPr>
          <w:sz w:val="22"/>
          <w:szCs w:val="22"/>
        </w:rPr>
        <w:t>terrain and shock loading which can cause cracks which will grow overtime to a final fatigue failure.</w:t>
      </w:r>
      <w:r w:rsidR="0003661C">
        <w:rPr>
          <w:sz w:val="22"/>
          <w:szCs w:val="22"/>
        </w:rPr>
        <w:t xml:space="preserve"> </w:t>
      </w:r>
    </w:p>
    <w:p w14:paraId="63DE7C5B" w14:textId="4618DD0B" w:rsidR="002E12BB" w:rsidRDefault="00217E49">
      <w:pPr>
        <w:spacing w:line="278" w:lineRule="auto"/>
      </w:pPr>
      <w:r>
        <w:rPr>
          <w:sz w:val="22"/>
          <w:szCs w:val="22"/>
        </w:rPr>
        <w:t xml:space="preserve">To prevent similar circumstances </w:t>
      </w:r>
      <w:r w:rsidR="00ED21E3">
        <w:rPr>
          <w:sz w:val="22"/>
          <w:szCs w:val="22"/>
        </w:rPr>
        <w:t xml:space="preserve">in the future, factors to consider is material change and design change to make the driveshafts stronger and being at a lower risk to fail during a </w:t>
      </w:r>
      <w:r w:rsidR="00452D0B">
        <w:rPr>
          <w:sz w:val="22"/>
          <w:szCs w:val="22"/>
        </w:rPr>
        <w:t xml:space="preserve">event. A change in material would benefit the part to make it stronger and more durable during the hard </w:t>
      </w:r>
      <w:r w:rsidR="008E1B4C">
        <w:rPr>
          <w:sz w:val="22"/>
          <w:szCs w:val="22"/>
        </w:rPr>
        <w:t xml:space="preserve">driving on extreme conditions. </w:t>
      </w:r>
      <w:r w:rsidR="005722F5">
        <w:rPr>
          <w:sz w:val="22"/>
          <w:szCs w:val="22"/>
        </w:rPr>
        <w:t xml:space="preserve">High strength alloy steel would be a good </w:t>
      </w:r>
      <w:r w:rsidR="003C401E">
        <w:rPr>
          <w:sz w:val="22"/>
          <w:szCs w:val="22"/>
        </w:rPr>
        <w:t>change due to the alloy steel having a much higher fatigue resistance and toughness</w:t>
      </w:r>
      <w:r w:rsidR="00D238A4">
        <w:rPr>
          <w:sz w:val="22"/>
          <w:szCs w:val="22"/>
        </w:rPr>
        <w:t xml:space="preserve">, also a more predictable behaviour when failing. </w:t>
      </w:r>
      <w:sdt>
        <w:sdtPr>
          <w:rPr>
            <w:sz w:val="22"/>
            <w:szCs w:val="22"/>
          </w:rPr>
          <w:id w:val="-549689965"/>
          <w:citation/>
        </w:sdtPr>
        <w:sdtContent>
          <w:r w:rsidR="0003237C">
            <w:rPr>
              <w:sz w:val="22"/>
              <w:szCs w:val="22"/>
            </w:rPr>
            <w:fldChar w:fldCharType="begin"/>
          </w:r>
          <w:r w:rsidR="0003237C">
            <w:rPr>
              <w:sz w:val="22"/>
              <w:szCs w:val="22"/>
              <w:lang w:val="en-US"/>
            </w:rPr>
            <w:instrText xml:space="preserve"> CITATION SSL25 \l 1033 </w:instrText>
          </w:r>
          <w:r w:rsidR="0003237C">
            <w:rPr>
              <w:sz w:val="22"/>
              <w:szCs w:val="22"/>
            </w:rPr>
            <w:fldChar w:fldCharType="separate"/>
          </w:r>
          <w:r w:rsidR="00091C97" w:rsidRPr="00091C97">
            <w:rPr>
              <w:noProof/>
              <w:sz w:val="22"/>
              <w:szCs w:val="22"/>
              <w:lang w:val="en-US"/>
            </w:rPr>
            <w:t>(SSL, 2025)</w:t>
          </w:r>
          <w:r w:rsidR="0003237C">
            <w:rPr>
              <w:sz w:val="22"/>
              <w:szCs w:val="22"/>
            </w:rPr>
            <w:fldChar w:fldCharType="end"/>
          </w:r>
        </w:sdtContent>
      </w:sdt>
      <w:r w:rsidR="0014422D">
        <w:rPr>
          <w:sz w:val="22"/>
          <w:szCs w:val="22"/>
        </w:rPr>
        <w:t>.</w:t>
      </w:r>
      <w:r w:rsidR="002E12BB">
        <w:br w:type="page"/>
      </w:r>
    </w:p>
    <w:p w14:paraId="32A8BC1D" w14:textId="77777777" w:rsidR="00406448" w:rsidRPr="002E12BB" w:rsidRDefault="00406448" w:rsidP="002E12BB">
      <w:pPr>
        <w:spacing w:line="278" w:lineRule="auto"/>
      </w:pPr>
    </w:p>
    <w:p w14:paraId="1BE923A3" w14:textId="41A50D2A" w:rsidR="00406448" w:rsidRPr="00406448" w:rsidRDefault="00406448" w:rsidP="00406448">
      <w:pPr>
        <w:pStyle w:val="Heading1"/>
        <w:numPr>
          <w:ilvl w:val="0"/>
          <w:numId w:val="2"/>
        </w:numPr>
      </w:pPr>
      <w:r>
        <w:t xml:space="preserve"> </w:t>
      </w:r>
      <w:bookmarkStart w:id="21" w:name="_Toc228130814"/>
      <w:r>
        <w:t>References &amp;/or Bibliography</w:t>
      </w:r>
      <w:bookmarkEnd w:id="21"/>
    </w:p>
    <w:sdt>
      <w:sdtPr>
        <w:id w:val="326109790"/>
        <w:docPartObj>
          <w:docPartGallery w:val="Bibliographies"/>
          <w:docPartUnique/>
        </w:docPartObj>
      </w:sdtPr>
      <w:sdtContent>
        <w:sdt>
          <w:sdtPr>
            <w:id w:val="-573587230"/>
            <w:bibliography/>
          </w:sdtPr>
          <w:sdtContent>
            <w:p w14:paraId="75AAF4B2" w14:textId="77777777" w:rsidR="00091C97" w:rsidRDefault="00905F40" w:rsidP="00091C97">
              <w:pPr>
                <w:pStyle w:val="Bibliography"/>
                <w:rPr>
                  <w:noProof/>
                  <w:kern w:val="0"/>
                  <w14:ligatures w14:val="none"/>
                </w:rPr>
              </w:pPr>
              <w:r>
                <w:fldChar w:fldCharType="begin"/>
              </w:r>
              <w:r>
                <w:instrText xml:space="preserve"> BIBLIOGRAPHY </w:instrText>
              </w:r>
              <w:r>
                <w:fldChar w:fldCharType="separate"/>
              </w:r>
              <w:r w:rsidR="00091C97">
                <w:rPr>
                  <w:noProof/>
                </w:rPr>
                <w:t xml:space="preserve">Amesweb, 2013. </w:t>
              </w:r>
              <w:r w:rsidR="00091C97">
                <w:rPr>
                  <w:i/>
                  <w:iCs/>
                  <w:noProof/>
                </w:rPr>
                <w:t xml:space="preserve">Amesweb. </w:t>
              </w:r>
              <w:r w:rsidR="00091C97">
                <w:rPr>
                  <w:noProof/>
                </w:rPr>
                <w:t xml:space="preserve">[Online] </w:t>
              </w:r>
              <w:r w:rsidR="00091C97">
                <w:rPr>
                  <w:noProof/>
                </w:rPr>
                <w:br/>
                <w:t xml:space="preserve">Available at: </w:t>
              </w:r>
              <w:r w:rsidR="00091C97">
                <w:rPr>
                  <w:noProof/>
                  <w:u w:val="single"/>
                </w:rPr>
                <w:t>https://amesweb.info/Materials/Youngs-Modulus-of-Aluminum.aspx</w:t>
              </w:r>
              <w:r w:rsidR="00091C97">
                <w:rPr>
                  <w:noProof/>
                </w:rPr>
                <w:br/>
                <w:t>[Accessed 20 04 2026].</w:t>
              </w:r>
            </w:p>
            <w:p w14:paraId="3A7A4973" w14:textId="77777777" w:rsidR="00091C97" w:rsidRDefault="00091C97" w:rsidP="00091C97">
              <w:pPr>
                <w:pStyle w:val="Bibliography"/>
                <w:rPr>
                  <w:noProof/>
                </w:rPr>
              </w:pPr>
              <w:r>
                <w:rPr>
                  <w:noProof/>
                </w:rPr>
                <w:t xml:space="preserve">Chemical Times, 2025. </w:t>
              </w:r>
              <w:r>
                <w:rPr>
                  <w:i/>
                  <w:iCs/>
                  <w:noProof/>
                </w:rPr>
                <w:t xml:space="preserve">Chemical Times. </w:t>
              </w:r>
              <w:r>
                <w:rPr>
                  <w:noProof/>
                </w:rPr>
                <w:t xml:space="preserve">[Online] </w:t>
              </w:r>
              <w:r>
                <w:rPr>
                  <w:noProof/>
                </w:rPr>
                <w:br/>
                <w:t xml:space="preserve">Available at: </w:t>
              </w:r>
              <w:r>
                <w:rPr>
                  <w:noProof/>
                  <w:u w:val="single"/>
                </w:rPr>
                <w:t>https://chemicaltimes.in/2025/03/23/shock-resisting-steels-properties-importance-and-applications/</w:t>
              </w:r>
              <w:r>
                <w:rPr>
                  <w:noProof/>
                </w:rPr>
                <w:br/>
                <w:t>[Accessed 23 March 2025].</w:t>
              </w:r>
            </w:p>
            <w:p w14:paraId="00609321" w14:textId="77777777" w:rsidR="00091C97" w:rsidRDefault="00091C97" w:rsidP="00091C97">
              <w:pPr>
                <w:pStyle w:val="Bibliography"/>
                <w:rPr>
                  <w:noProof/>
                </w:rPr>
              </w:pPr>
              <w:r w:rsidRPr="00864CF0">
                <w:rPr>
                  <w:noProof/>
                  <w:lang w:val="it-IT"/>
                </w:rPr>
                <w:t xml:space="preserve">Costa, M. M., n.d. </w:t>
              </w:r>
              <w:r w:rsidRPr="00864CF0">
                <w:rPr>
                  <w:i/>
                  <w:iCs/>
                  <w:noProof/>
                  <w:lang w:val="it-IT"/>
                </w:rPr>
                <w:t xml:space="preserve">Biopdi. </w:t>
              </w:r>
              <w:r>
                <w:rPr>
                  <w:noProof/>
                </w:rPr>
                <w:t xml:space="preserve">[Online] </w:t>
              </w:r>
              <w:r>
                <w:rPr>
                  <w:noProof/>
                </w:rPr>
                <w:br/>
                <w:t xml:space="preserve">Available at: </w:t>
              </w:r>
              <w:r>
                <w:rPr>
                  <w:noProof/>
                  <w:u w:val="single"/>
                </w:rPr>
                <w:t>https://biopdi.com/fatigue-testing/</w:t>
              </w:r>
            </w:p>
            <w:p w14:paraId="13F8FE02" w14:textId="77777777" w:rsidR="00091C97" w:rsidRDefault="00091C97" w:rsidP="00091C97">
              <w:pPr>
                <w:pStyle w:val="Bibliography"/>
                <w:rPr>
                  <w:noProof/>
                </w:rPr>
              </w:pPr>
              <w:r>
                <w:rPr>
                  <w:noProof/>
                </w:rPr>
                <w:t xml:space="preserve">Matmake, 2025. </w:t>
              </w:r>
              <w:r>
                <w:rPr>
                  <w:i/>
                  <w:iCs/>
                  <w:noProof/>
                </w:rPr>
                <w:t xml:space="preserve">Matmake. </w:t>
              </w:r>
              <w:r>
                <w:rPr>
                  <w:noProof/>
                </w:rPr>
                <w:t xml:space="preserve">[Online] </w:t>
              </w:r>
              <w:r>
                <w:rPr>
                  <w:noProof/>
                </w:rPr>
                <w:br/>
                <w:t xml:space="preserve">Available at: </w:t>
              </w:r>
              <w:r>
                <w:rPr>
                  <w:noProof/>
                  <w:u w:val="single"/>
                </w:rPr>
                <w:t>https://matmake.com/properties/tensile-strength-of-aluminum-alloys.html</w:t>
              </w:r>
              <w:r>
                <w:rPr>
                  <w:noProof/>
                </w:rPr>
                <w:br/>
                <w:t>[Accessed 20 04 2026].</w:t>
              </w:r>
            </w:p>
            <w:p w14:paraId="52353BDD" w14:textId="77777777" w:rsidR="00091C97" w:rsidRDefault="00091C97" w:rsidP="00091C97">
              <w:pPr>
                <w:pStyle w:val="Bibliography"/>
                <w:rPr>
                  <w:noProof/>
                </w:rPr>
              </w:pPr>
              <w:r>
                <w:rPr>
                  <w:noProof/>
                </w:rPr>
                <w:t xml:space="preserve">Rogers, K., 2026. </w:t>
              </w:r>
              <w:r>
                <w:rPr>
                  <w:i/>
                  <w:iCs/>
                  <w:noProof/>
                </w:rPr>
                <w:t xml:space="preserve">Materials_and_Manufacturing_CW_2025_26, </w:t>
              </w:r>
              <w:r>
                <w:rPr>
                  <w:noProof/>
                </w:rPr>
                <w:t>s.l.: s.n.</w:t>
              </w:r>
            </w:p>
            <w:p w14:paraId="5F466AC6" w14:textId="77777777" w:rsidR="00091C97" w:rsidRDefault="00091C97" w:rsidP="00091C97">
              <w:pPr>
                <w:pStyle w:val="Bibliography"/>
                <w:rPr>
                  <w:noProof/>
                </w:rPr>
              </w:pPr>
              <w:r>
                <w:rPr>
                  <w:noProof/>
                </w:rPr>
                <w:t xml:space="preserve">Smith, G. M., 2024. </w:t>
              </w:r>
              <w:r>
                <w:rPr>
                  <w:i/>
                  <w:iCs/>
                  <w:noProof/>
                </w:rPr>
                <w:t xml:space="preserve">DEWEsoft. </w:t>
              </w:r>
              <w:r>
                <w:rPr>
                  <w:noProof/>
                </w:rPr>
                <w:t xml:space="preserve">[Online] </w:t>
              </w:r>
              <w:r>
                <w:rPr>
                  <w:noProof/>
                </w:rPr>
                <w:br/>
                <w:t xml:space="preserve">Available at: </w:t>
              </w:r>
              <w:r>
                <w:rPr>
                  <w:noProof/>
                  <w:u w:val="single"/>
                </w:rPr>
                <w:t>https://dewesoft.com/blog/impact-testing-explained</w:t>
              </w:r>
              <w:r>
                <w:rPr>
                  <w:noProof/>
                </w:rPr>
                <w:br/>
                <w:t>[Accessed 17 September 2024].</w:t>
              </w:r>
            </w:p>
            <w:p w14:paraId="2B7B2A03" w14:textId="77777777" w:rsidR="00091C97" w:rsidRDefault="00091C97" w:rsidP="00091C97">
              <w:pPr>
                <w:pStyle w:val="Bibliography"/>
                <w:rPr>
                  <w:noProof/>
                </w:rPr>
              </w:pPr>
              <w:r>
                <w:rPr>
                  <w:noProof/>
                </w:rPr>
                <w:t xml:space="preserve">SSL, 2025. </w:t>
              </w:r>
              <w:r>
                <w:rPr>
                  <w:i/>
                  <w:iCs/>
                  <w:noProof/>
                </w:rPr>
                <w:t xml:space="preserve">SSL. </w:t>
              </w:r>
              <w:r>
                <w:rPr>
                  <w:noProof/>
                </w:rPr>
                <w:t xml:space="preserve">[Online] </w:t>
              </w:r>
              <w:r>
                <w:rPr>
                  <w:noProof/>
                </w:rPr>
                <w:br/>
                <w:t xml:space="preserve">Available at: </w:t>
              </w:r>
              <w:r>
                <w:rPr>
                  <w:noProof/>
                  <w:u w:val="single"/>
                </w:rPr>
                <w:t>https://www.ssl-cvjoint.com.tw/blog/data/comparing-advanced-driveshaft-materials?</w:t>
              </w:r>
              <w:r>
                <w:rPr>
                  <w:noProof/>
                </w:rPr>
                <w:br/>
                <w:t>[Accessed 21 4 2026].</w:t>
              </w:r>
            </w:p>
            <w:p w14:paraId="2F078723" w14:textId="77777777" w:rsidR="00091C97" w:rsidRDefault="00091C97" w:rsidP="00091C97">
              <w:pPr>
                <w:pStyle w:val="Bibliography"/>
                <w:rPr>
                  <w:noProof/>
                </w:rPr>
              </w:pPr>
              <w:r>
                <w:rPr>
                  <w:noProof/>
                </w:rPr>
                <w:t xml:space="preserve">TecQuipment, 2012. In: </w:t>
              </w:r>
              <w:r>
                <w:rPr>
                  <w:i/>
                  <w:iCs/>
                  <w:noProof/>
                </w:rPr>
                <w:t xml:space="preserve">Engineering Science Guidence Notes Tensile Tester Kit KS6. </w:t>
              </w:r>
              <w:r>
                <w:rPr>
                  <w:noProof/>
                </w:rPr>
                <w:t>s.l.:s.n., pp. 7-10.</w:t>
              </w:r>
            </w:p>
            <w:p w14:paraId="4ED81F95" w14:textId="77777777" w:rsidR="00091C97" w:rsidRDefault="00091C97" w:rsidP="00091C97">
              <w:pPr>
                <w:pStyle w:val="Bibliography"/>
                <w:rPr>
                  <w:noProof/>
                </w:rPr>
              </w:pPr>
              <w:r>
                <w:rPr>
                  <w:noProof/>
                </w:rPr>
                <w:t xml:space="preserve">TecQuipment, 2012. In: </w:t>
              </w:r>
              <w:r>
                <w:rPr>
                  <w:i/>
                  <w:iCs/>
                  <w:noProof/>
                </w:rPr>
                <w:t xml:space="preserve">Enginering Science Guidence Notes Tensile Tester Kit KS6. </w:t>
              </w:r>
              <w:r>
                <w:rPr>
                  <w:noProof/>
                </w:rPr>
                <w:t>s.l.:s.n., p. 8.</w:t>
              </w:r>
            </w:p>
            <w:p w14:paraId="5440771C" w14:textId="77777777" w:rsidR="00091C97" w:rsidRDefault="00091C97" w:rsidP="00091C97">
              <w:pPr>
                <w:pStyle w:val="Bibliography"/>
                <w:rPr>
                  <w:noProof/>
                </w:rPr>
              </w:pPr>
              <w:r>
                <w:rPr>
                  <w:noProof/>
                </w:rPr>
                <w:lastRenderedPageBreak/>
                <w:t xml:space="preserve">Tjong, M., 2003. </w:t>
              </w:r>
              <w:r>
                <w:rPr>
                  <w:i/>
                  <w:iCs/>
                  <w:noProof/>
                </w:rPr>
                <w:t xml:space="preserve">Science Direct. </w:t>
              </w:r>
              <w:r>
                <w:rPr>
                  <w:noProof/>
                </w:rPr>
                <w:t xml:space="preserve">[Online] </w:t>
              </w:r>
              <w:r>
                <w:rPr>
                  <w:noProof/>
                </w:rPr>
                <w:br/>
                <w:t xml:space="preserve">Available at: </w:t>
              </w:r>
              <w:r>
                <w:rPr>
                  <w:noProof/>
                  <w:u w:val="single"/>
                </w:rPr>
                <w:t>https://www.sciencedirect.com/topics/materials-science/fatigue-strength-of-metal</w:t>
              </w:r>
            </w:p>
            <w:p w14:paraId="48266129" w14:textId="77777777" w:rsidR="00091C97" w:rsidRDefault="00091C97" w:rsidP="00091C97">
              <w:pPr>
                <w:pStyle w:val="Bibliography"/>
                <w:rPr>
                  <w:noProof/>
                </w:rPr>
              </w:pPr>
              <w:r>
                <w:rPr>
                  <w:noProof/>
                </w:rPr>
                <w:t xml:space="preserve">wfhanyong, 2025. </w:t>
              </w:r>
              <w:r>
                <w:rPr>
                  <w:i/>
                  <w:iCs/>
                  <w:noProof/>
                </w:rPr>
                <w:t xml:space="preserve">Metal Casting. </w:t>
              </w:r>
              <w:r>
                <w:rPr>
                  <w:noProof/>
                </w:rPr>
                <w:t xml:space="preserve">[Online] </w:t>
              </w:r>
              <w:r>
                <w:rPr>
                  <w:noProof/>
                </w:rPr>
                <w:br/>
                <w:t xml:space="preserve">Available at: </w:t>
              </w:r>
              <w:r>
                <w:rPr>
                  <w:noProof/>
                  <w:u w:val="single"/>
                </w:rPr>
                <w:t>https://metal-castings.com/comparison-of-yield-strength-vs-tensile-strength-in-aluminum-alloys/</w:t>
              </w:r>
              <w:r>
                <w:rPr>
                  <w:noProof/>
                </w:rPr>
                <w:br/>
                <w:t>[Accessed 19 04 2026].</w:t>
              </w:r>
            </w:p>
            <w:p w14:paraId="036A42A2" w14:textId="77777777" w:rsidR="00091C97" w:rsidRDefault="00091C97" w:rsidP="00091C97">
              <w:pPr>
                <w:pStyle w:val="Bibliography"/>
                <w:rPr>
                  <w:noProof/>
                </w:rPr>
              </w:pPr>
              <w:r>
                <w:rPr>
                  <w:noProof/>
                </w:rPr>
                <w:t xml:space="preserve">Zhangjiebo, 2025. </w:t>
              </w:r>
              <w:r>
                <w:rPr>
                  <w:i/>
                  <w:iCs/>
                  <w:noProof/>
                </w:rPr>
                <w:t xml:space="preserve">DSWdiecasting. </w:t>
              </w:r>
              <w:r>
                <w:rPr>
                  <w:noProof/>
                </w:rPr>
                <w:t xml:space="preserve">[Online] </w:t>
              </w:r>
              <w:r>
                <w:rPr>
                  <w:noProof/>
                </w:rPr>
                <w:br/>
                <w:t xml:space="preserve">Available at: </w:t>
              </w:r>
              <w:r>
                <w:rPr>
                  <w:noProof/>
                  <w:u w:val="single"/>
                </w:rPr>
                <w:t>https://www.dswdiecasting.com/yield-strength-of-aluminum-alloys/</w:t>
              </w:r>
              <w:r>
                <w:rPr>
                  <w:noProof/>
                </w:rPr>
                <w:br/>
                <w:t>[Accessed 20 4 2026].</w:t>
              </w:r>
            </w:p>
            <w:p w14:paraId="34DE4EA1" w14:textId="300F5415" w:rsidR="00905F40" w:rsidRDefault="00905F40" w:rsidP="00091C97">
              <w:r>
                <w:rPr>
                  <w:b/>
                  <w:bCs/>
                  <w:noProof/>
                </w:rPr>
                <w:fldChar w:fldCharType="end"/>
              </w:r>
            </w:p>
          </w:sdtContent>
        </w:sdt>
      </w:sdtContent>
    </w:sdt>
    <w:p w14:paraId="16A84E71" w14:textId="0B418151" w:rsidR="00905F40" w:rsidRDefault="00905F40" w:rsidP="00905F40">
      <w:pPr>
        <w:pStyle w:val="Heading2"/>
      </w:pPr>
      <w:bookmarkStart w:id="22" w:name="_Toc228130815"/>
      <w:r>
        <w:t>7.1. List of Figures</w:t>
      </w:r>
      <w:bookmarkEnd w:id="22"/>
    </w:p>
    <w:p w14:paraId="6A825931" w14:textId="6EDF9262" w:rsidR="00C37AC6" w:rsidRDefault="00905F40">
      <w:pPr>
        <w:pStyle w:val="TableofFigures"/>
        <w:tabs>
          <w:tab w:val="right" w:leader="dot" w:pos="9016"/>
        </w:tabs>
        <w:rPr>
          <w:noProof/>
          <w:lang w:eastAsia="en-GB"/>
        </w:rPr>
      </w:pPr>
      <w:r>
        <w:fldChar w:fldCharType="begin"/>
      </w:r>
      <w:r>
        <w:instrText xml:space="preserve"> TOC \h \z \c "Figure" </w:instrText>
      </w:r>
      <w:r>
        <w:fldChar w:fldCharType="separate"/>
      </w:r>
      <w:hyperlink w:anchor="_Toc227871019" w:history="1">
        <w:r w:rsidR="00C37AC6" w:rsidRPr="00B34E98">
          <w:rPr>
            <w:rStyle w:val="Hyperlink"/>
            <w:noProof/>
          </w:rPr>
          <w:t>Figure 1 - Image displaying the failed material</w:t>
        </w:r>
        <w:r w:rsidR="00C37AC6">
          <w:rPr>
            <w:noProof/>
            <w:webHidden/>
          </w:rPr>
          <w:tab/>
        </w:r>
        <w:r w:rsidR="00C37AC6">
          <w:rPr>
            <w:noProof/>
            <w:webHidden/>
          </w:rPr>
          <w:fldChar w:fldCharType="begin"/>
        </w:r>
        <w:r w:rsidR="00C37AC6">
          <w:rPr>
            <w:noProof/>
            <w:webHidden/>
          </w:rPr>
          <w:instrText xml:space="preserve"> PAGEREF _Toc227871019 \h </w:instrText>
        </w:r>
        <w:r w:rsidR="00C37AC6">
          <w:rPr>
            <w:noProof/>
            <w:webHidden/>
          </w:rPr>
        </w:r>
        <w:r w:rsidR="00C37AC6">
          <w:rPr>
            <w:noProof/>
            <w:webHidden/>
          </w:rPr>
          <w:fldChar w:fldCharType="separate"/>
        </w:r>
        <w:r w:rsidR="005B427D">
          <w:rPr>
            <w:noProof/>
            <w:webHidden/>
          </w:rPr>
          <w:t>1</w:t>
        </w:r>
        <w:r w:rsidR="00C37AC6">
          <w:rPr>
            <w:noProof/>
            <w:webHidden/>
          </w:rPr>
          <w:fldChar w:fldCharType="end"/>
        </w:r>
      </w:hyperlink>
    </w:p>
    <w:p w14:paraId="25A49F4B" w14:textId="170CCDAD" w:rsidR="00C37AC6" w:rsidRDefault="00C37AC6">
      <w:pPr>
        <w:pStyle w:val="TableofFigures"/>
        <w:tabs>
          <w:tab w:val="right" w:leader="dot" w:pos="9016"/>
        </w:tabs>
        <w:rPr>
          <w:noProof/>
          <w:lang w:eastAsia="en-GB"/>
        </w:rPr>
      </w:pPr>
      <w:hyperlink w:anchor="_Toc227871020" w:history="1">
        <w:r w:rsidRPr="00B34E98">
          <w:rPr>
            <w:rStyle w:val="Hyperlink"/>
            <w:noProof/>
          </w:rPr>
          <w:t>Figure 2 - Image displaying the equipment used</w:t>
        </w:r>
        <w:r>
          <w:rPr>
            <w:noProof/>
            <w:webHidden/>
          </w:rPr>
          <w:tab/>
        </w:r>
        <w:r>
          <w:rPr>
            <w:noProof/>
            <w:webHidden/>
          </w:rPr>
          <w:fldChar w:fldCharType="begin"/>
        </w:r>
        <w:r>
          <w:rPr>
            <w:noProof/>
            <w:webHidden/>
          </w:rPr>
          <w:instrText xml:space="preserve"> PAGEREF _Toc227871020 \h </w:instrText>
        </w:r>
        <w:r>
          <w:rPr>
            <w:noProof/>
            <w:webHidden/>
          </w:rPr>
        </w:r>
        <w:r>
          <w:rPr>
            <w:noProof/>
            <w:webHidden/>
          </w:rPr>
          <w:fldChar w:fldCharType="separate"/>
        </w:r>
        <w:r w:rsidR="005B427D">
          <w:rPr>
            <w:noProof/>
            <w:webHidden/>
          </w:rPr>
          <w:t>3</w:t>
        </w:r>
        <w:r>
          <w:rPr>
            <w:noProof/>
            <w:webHidden/>
          </w:rPr>
          <w:fldChar w:fldCharType="end"/>
        </w:r>
      </w:hyperlink>
    </w:p>
    <w:p w14:paraId="377FC8B4" w14:textId="35FC17A8" w:rsidR="00C37AC6" w:rsidRDefault="00C37AC6">
      <w:pPr>
        <w:pStyle w:val="TableofFigures"/>
        <w:tabs>
          <w:tab w:val="right" w:leader="dot" w:pos="9016"/>
        </w:tabs>
        <w:rPr>
          <w:noProof/>
          <w:lang w:eastAsia="en-GB"/>
        </w:rPr>
      </w:pPr>
      <w:hyperlink w:anchor="_Toc227871021" w:history="1">
        <w:r w:rsidRPr="00B34E98">
          <w:rPr>
            <w:rStyle w:val="Hyperlink"/>
            <w:noProof/>
          </w:rPr>
          <w:t>Figure 3 - Image displaying Load Nut and Scale</w:t>
        </w:r>
        <w:r>
          <w:rPr>
            <w:noProof/>
            <w:webHidden/>
          </w:rPr>
          <w:tab/>
        </w:r>
        <w:r>
          <w:rPr>
            <w:noProof/>
            <w:webHidden/>
          </w:rPr>
          <w:fldChar w:fldCharType="begin"/>
        </w:r>
        <w:r>
          <w:rPr>
            <w:noProof/>
            <w:webHidden/>
          </w:rPr>
          <w:instrText xml:space="preserve"> PAGEREF _Toc227871021 \h </w:instrText>
        </w:r>
        <w:r>
          <w:rPr>
            <w:noProof/>
            <w:webHidden/>
          </w:rPr>
        </w:r>
        <w:r>
          <w:rPr>
            <w:noProof/>
            <w:webHidden/>
          </w:rPr>
          <w:fldChar w:fldCharType="separate"/>
        </w:r>
        <w:r w:rsidR="005B427D">
          <w:rPr>
            <w:noProof/>
            <w:webHidden/>
          </w:rPr>
          <w:t>4</w:t>
        </w:r>
        <w:r>
          <w:rPr>
            <w:noProof/>
            <w:webHidden/>
          </w:rPr>
          <w:fldChar w:fldCharType="end"/>
        </w:r>
      </w:hyperlink>
    </w:p>
    <w:p w14:paraId="3C436DAB" w14:textId="72D3C861" w:rsidR="00C37AC6" w:rsidRDefault="00C37AC6">
      <w:pPr>
        <w:pStyle w:val="TableofFigures"/>
        <w:tabs>
          <w:tab w:val="right" w:leader="dot" w:pos="9016"/>
        </w:tabs>
        <w:rPr>
          <w:noProof/>
          <w:lang w:eastAsia="en-GB"/>
        </w:rPr>
      </w:pPr>
      <w:r w:rsidRPr="003B5E6E">
        <w:rPr>
          <w:rStyle w:val="Hyperlink"/>
          <w:noProof/>
          <w:color w:val="000000" w:themeColor="text1"/>
          <w:u w:val="none"/>
        </w:rPr>
        <w:t>Figure 4 - Graph displaying Strain against Stress</w:t>
      </w:r>
      <w:r w:rsidR="005B427D" w:rsidRPr="003B5E6E">
        <w:rPr>
          <w:rStyle w:val="Hyperlink"/>
          <w:noProof/>
          <w:color w:val="000000" w:themeColor="text1"/>
        </w:rPr>
        <w:t xml:space="preserve"> </w:t>
      </w:r>
      <w:r w:rsidR="003B5E6E" w:rsidRPr="003B5E6E">
        <w:rPr>
          <w:rStyle w:val="Hyperlink"/>
          <w:noProof/>
          <w:color w:val="000000" w:themeColor="text1"/>
        </w:rPr>
        <w:t xml:space="preserve"> </w:t>
      </w:r>
      <w:r w:rsidR="005B427D" w:rsidRPr="005B427D">
        <w:rPr>
          <w:rStyle w:val="Hyperlink"/>
          <w:noProof/>
        </w:rPr>
        <w:t>https://www.tutoroot.com/blog/what-are-stress-and-strain-definition-stress-strain-curve/</w:t>
      </w:r>
      <w:r>
        <w:rPr>
          <w:noProof/>
          <w:webHidden/>
        </w:rPr>
        <w:tab/>
      </w:r>
      <w:r>
        <w:rPr>
          <w:noProof/>
          <w:webHidden/>
        </w:rPr>
        <w:fldChar w:fldCharType="begin"/>
      </w:r>
      <w:r>
        <w:rPr>
          <w:noProof/>
          <w:webHidden/>
        </w:rPr>
        <w:instrText xml:space="preserve"> PAGEREF _Toc227871022 \h </w:instrText>
      </w:r>
      <w:r>
        <w:rPr>
          <w:noProof/>
          <w:webHidden/>
        </w:rPr>
      </w:r>
      <w:r>
        <w:rPr>
          <w:noProof/>
          <w:webHidden/>
        </w:rPr>
        <w:fldChar w:fldCharType="separate"/>
      </w:r>
      <w:r w:rsidR="005B427D">
        <w:rPr>
          <w:noProof/>
          <w:webHidden/>
        </w:rPr>
        <w:t>6</w:t>
      </w:r>
      <w:r>
        <w:rPr>
          <w:noProof/>
          <w:webHidden/>
        </w:rPr>
        <w:fldChar w:fldCharType="end"/>
      </w:r>
    </w:p>
    <w:p w14:paraId="01D30F84" w14:textId="395A574C" w:rsidR="00C37AC6" w:rsidRDefault="00C37AC6">
      <w:pPr>
        <w:pStyle w:val="TableofFigures"/>
        <w:tabs>
          <w:tab w:val="right" w:leader="dot" w:pos="9016"/>
        </w:tabs>
        <w:rPr>
          <w:noProof/>
          <w:lang w:eastAsia="en-GB"/>
        </w:rPr>
      </w:pPr>
      <w:hyperlink w:anchor="_Toc227871023" w:history="1">
        <w:r w:rsidRPr="00B34E98">
          <w:rPr>
            <w:rStyle w:val="Hyperlink"/>
            <w:noProof/>
          </w:rPr>
          <w:t>Figure 5 - Image displaying the result of a tensile test</w:t>
        </w:r>
        <w:r>
          <w:rPr>
            <w:noProof/>
            <w:webHidden/>
          </w:rPr>
          <w:tab/>
        </w:r>
        <w:r>
          <w:rPr>
            <w:noProof/>
            <w:webHidden/>
          </w:rPr>
          <w:fldChar w:fldCharType="begin"/>
        </w:r>
        <w:r>
          <w:rPr>
            <w:noProof/>
            <w:webHidden/>
          </w:rPr>
          <w:instrText xml:space="preserve"> PAGEREF _Toc227871023 \h </w:instrText>
        </w:r>
        <w:r>
          <w:rPr>
            <w:noProof/>
            <w:webHidden/>
          </w:rPr>
        </w:r>
        <w:r>
          <w:rPr>
            <w:noProof/>
            <w:webHidden/>
          </w:rPr>
          <w:fldChar w:fldCharType="separate"/>
        </w:r>
        <w:r w:rsidR="005B427D">
          <w:rPr>
            <w:noProof/>
            <w:webHidden/>
          </w:rPr>
          <w:t>7</w:t>
        </w:r>
        <w:r>
          <w:rPr>
            <w:noProof/>
            <w:webHidden/>
          </w:rPr>
          <w:fldChar w:fldCharType="end"/>
        </w:r>
      </w:hyperlink>
    </w:p>
    <w:p w14:paraId="6482012F" w14:textId="1906FEFE" w:rsidR="00EA740C" w:rsidRDefault="00905F40" w:rsidP="00EA740C">
      <w:r>
        <w:fldChar w:fldCharType="end"/>
      </w:r>
    </w:p>
    <w:p w14:paraId="73AF880A" w14:textId="3C0D563C" w:rsidR="00905F40" w:rsidRDefault="00905F40" w:rsidP="00905F40">
      <w:pPr>
        <w:pStyle w:val="Heading2"/>
      </w:pPr>
      <w:bookmarkStart w:id="23" w:name="_Toc228130816"/>
      <w:r>
        <w:t xml:space="preserve">7.2. List of </w:t>
      </w:r>
      <w:r w:rsidR="000C4581">
        <w:t>Tables</w:t>
      </w:r>
      <w:bookmarkEnd w:id="23"/>
    </w:p>
    <w:p w14:paraId="6C62F2C0" w14:textId="46D84D7F" w:rsidR="00C37AC6" w:rsidRDefault="000C4581">
      <w:pPr>
        <w:pStyle w:val="TableofFigures"/>
        <w:tabs>
          <w:tab w:val="right" w:leader="dot" w:pos="9016"/>
        </w:tabs>
        <w:rPr>
          <w:noProof/>
          <w:lang w:eastAsia="en-GB"/>
        </w:rPr>
      </w:pPr>
      <w:r>
        <w:fldChar w:fldCharType="begin"/>
      </w:r>
      <w:r>
        <w:instrText xml:space="preserve"> TOC \h \z \c "Table" </w:instrText>
      </w:r>
      <w:r>
        <w:fldChar w:fldCharType="separate"/>
      </w:r>
      <w:hyperlink w:anchor="_Toc227871036" w:history="1">
        <w:r w:rsidR="00C37AC6" w:rsidRPr="004F0AD4">
          <w:rPr>
            <w:rStyle w:val="Hyperlink"/>
            <w:noProof/>
          </w:rPr>
          <w:t>Table 1 - Table of Results</w:t>
        </w:r>
        <w:r w:rsidR="00C37AC6">
          <w:rPr>
            <w:noProof/>
            <w:webHidden/>
          </w:rPr>
          <w:tab/>
        </w:r>
        <w:r w:rsidR="00C37AC6">
          <w:rPr>
            <w:noProof/>
            <w:webHidden/>
          </w:rPr>
          <w:fldChar w:fldCharType="begin"/>
        </w:r>
        <w:r w:rsidR="00C37AC6">
          <w:rPr>
            <w:noProof/>
            <w:webHidden/>
          </w:rPr>
          <w:instrText xml:space="preserve"> PAGEREF _Toc227871036 \h </w:instrText>
        </w:r>
        <w:r w:rsidR="00C37AC6">
          <w:rPr>
            <w:noProof/>
            <w:webHidden/>
          </w:rPr>
        </w:r>
        <w:r w:rsidR="00C37AC6">
          <w:rPr>
            <w:noProof/>
            <w:webHidden/>
          </w:rPr>
          <w:fldChar w:fldCharType="separate"/>
        </w:r>
        <w:r w:rsidR="00C37AC6">
          <w:rPr>
            <w:noProof/>
            <w:webHidden/>
          </w:rPr>
          <w:t>6</w:t>
        </w:r>
        <w:r w:rsidR="00C37AC6">
          <w:rPr>
            <w:noProof/>
            <w:webHidden/>
          </w:rPr>
          <w:fldChar w:fldCharType="end"/>
        </w:r>
      </w:hyperlink>
    </w:p>
    <w:p w14:paraId="2B07A743" w14:textId="749B3D56" w:rsidR="00C37AC6" w:rsidRDefault="00C37AC6">
      <w:pPr>
        <w:pStyle w:val="TableofFigures"/>
        <w:tabs>
          <w:tab w:val="right" w:leader="dot" w:pos="9016"/>
        </w:tabs>
        <w:rPr>
          <w:noProof/>
          <w:lang w:eastAsia="en-GB"/>
        </w:rPr>
      </w:pPr>
      <w:hyperlink w:anchor="_Toc227871037" w:history="1">
        <w:r w:rsidRPr="004F0AD4">
          <w:rPr>
            <w:rStyle w:val="Hyperlink"/>
            <w:noProof/>
          </w:rPr>
          <w:t>Table 2 - Additional figures for calculations</w:t>
        </w:r>
        <w:r>
          <w:rPr>
            <w:noProof/>
            <w:webHidden/>
          </w:rPr>
          <w:tab/>
        </w:r>
        <w:r>
          <w:rPr>
            <w:noProof/>
            <w:webHidden/>
          </w:rPr>
          <w:fldChar w:fldCharType="begin"/>
        </w:r>
        <w:r>
          <w:rPr>
            <w:noProof/>
            <w:webHidden/>
          </w:rPr>
          <w:instrText xml:space="preserve"> PAGEREF _Toc227871037 \h </w:instrText>
        </w:r>
        <w:r>
          <w:rPr>
            <w:noProof/>
            <w:webHidden/>
          </w:rPr>
        </w:r>
        <w:r>
          <w:rPr>
            <w:noProof/>
            <w:webHidden/>
          </w:rPr>
          <w:fldChar w:fldCharType="separate"/>
        </w:r>
        <w:r>
          <w:rPr>
            <w:noProof/>
            <w:webHidden/>
          </w:rPr>
          <w:t>6</w:t>
        </w:r>
        <w:r>
          <w:rPr>
            <w:noProof/>
            <w:webHidden/>
          </w:rPr>
          <w:fldChar w:fldCharType="end"/>
        </w:r>
      </w:hyperlink>
    </w:p>
    <w:p w14:paraId="5CEBA399" w14:textId="5FA88463" w:rsidR="000C4581" w:rsidRPr="000C4581" w:rsidRDefault="000C4581" w:rsidP="000C4581">
      <w:r>
        <w:fldChar w:fldCharType="end"/>
      </w:r>
    </w:p>
    <w:sectPr w:rsidR="000C4581" w:rsidRPr="000C4581" w:rsidSect="00A707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94D8A" w14:textId="77777777" w:rsidR="00623C8B" w:rsidRDefault="00623C8B" w:rsidP="00143879">
      <w:pPr>
        <w:spacing w:after="0" w:line="240" w:lineRule="auto"/>
      </w:pPr>
      <w:r>
        <w:separator/>
      </w:r>
    </w:p>
  </w:endnote>
  <w:endnote w:type="continuationSeparator" w:id="0">
    <w:p w14:paraId="102128EA" w14:textId="77777777" w:rsidR="00623C8B" w:rsidRDefault="00623C8B" w:rsidP="0014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93705"/>
      <w:docPartObj>
        <w:docPartGallery w:val="Page Numbers (Bottom of Page)"/>
        <w:docPartUnique/>
      </w:docPartObj>
    </w:sdtPr>
    <w:sdtContent>
      <w:p w14:paraId="227637A8" w14:textId="78F7EC7D" w:rsidR="00143879" w:rsidRDefault="00143879">
        <w:pPr>
          <w:pStyle w:val="Footer"/>
          <w:jc w:val="center"/>
        </w:pPr>
        <w:r>
          <w:fldChar w:fldCharType="begin"/>
        </w:r>
        <w:r>
          <w:instrText>PAGE   \* MERGEFORMAT</w:instrText>
        </w:r>
        <w:r>
          <w:fldChar w:fldCharType="separate"/>
        </w:r>
        <w:r>
          <w:t>2</w:t>
        </w:r>
        <w:r>
          <w:fldChar w:fldCharType="end"/>
        </w:r>
      </w:p>
    </w:sdtContent>
  </w:sdt>
  <w:p w14:paraId="473B0937" w14:textId="77777777" w:rsidR="00143879" w:rsidRDefault="00143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25379" w14:textId="77777777" w:rsidR="00623C8B" w:rsidRDefault="00623C8B" w:rsidP="00143879">
      <w:pPr>
        <w:spacing w:after="0" w:line="240" w:lineRule="auto"/>
      </w:pPr>
      <w:r>
        <w:separator/>
      </w:r>
    </w:p>
  </w:footnote>
  <w:footnote w:type="continuationSeparator" w:id="0">
    <w:p w14:paraId="4B4B3000" w14:textId="77777777" w:rsidR="00623C8B" w:rsidRDefault="00623C8B" w:rsidP="0014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6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483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940001">
    <w:abstractNumId w:val="0"/>
  </w:num>
  <w:num w:numId="2" w16cid:durableId="1361976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B2"/>
    <w:rsid w:val="0000437F"/>
    <w:rsid w:val="00014573"/>
    <w:rsid w:val="00015BB4"/>
    <w:rsid w:val="00017494"/>
    <w:rsid w:val="00023E3B"/>
    <w:rsid w:val="0003019C"/>
    <w:rsid w:val="0003093E"/>
    <w:rsid w:val="00031B48"/>
    <w:rsid w:val="0003237C"/>
    <w:rsid w:val="0003661C"/>
    <w:rsid w:val="00036DED"/>
    <w:rsid w:val="00054B10"/>
    <w:rsid w:val="000576EA"/>
    <w:rsid w:val="00063A81"/>
    <w:rsid w:val="00083B88"/>
    <w:rsid w:val="00091C97"/>
    <w:rsid w:val="00096F08"/>
    <w:rsid w:val="000979CA"/>
    <w:rsid w:val="000A1FB9"/>
    <w:rsid w:val="000B5C0E"/>
    <w:rsid w:val="000B60D5"/>
    <w:rsid w:val="000C4581"/>
    <w:rsid w:val="000F1369"/>
    <w:rsid w:val="00100946"/>
    <w:rsid w:val="00110C42"/>
    <w:rsid w:val="00120240"/>
    <w:rsid w:val="00121A48"/>
    <w:rsid w:val="00126410"/>
    <w:rsid w:val="00127766"/>
    <w:rsid w:val="00143879"/>
    <w:rsid w:val="0014422D"/>
    <w:rsid w:val="00151061"/>
    <w:rsid w:val="00152ED4"/>
    <w:rsid w:val="00153E5E"/>
    <w:rsid w:val="00161A1E"/>
    <w:rsid w:val="00176659"/>
    <w:rsid w:val="00181047"/>
    <w:rsid w:val="00185350"/>
    <w:rsid w:val="001B4BD8"/>
    <w:rsid w:val="001D0926"/>
    <w:rsid w:val="001D14F1"/>
    <w:rsid w:val="001E5CB3"/>
    <w:rsid w:val="001F56FC"/>
    <w:rsid w:val="001F5E5E"/>
    <w:rsid w:val="001F6911"/>
    <w:rsid w:val="002016FA"/>
    <w:rsid w:val="00210E2B"/>
    <w:rsid w:val="00217E49"/>
    <w:rsid w:val="002208EB"/>
    <w:rsid w:val="002415C3"/>
    <w:rsid w:val="00242344"/>
    <w:rsid w:val="00242626"/>
    <w:rsid w:val="002428F5"/>
    <w:rsid w:val="00257242"/>
    <w:rsid w:val="00261470"/>
    <w:rsid w:val="00270FB3"/>
    <w:rsid w:val="002717BC"/>
    <w:rsid w:val="0027545D"/>
    <w:rsid w:val="00292C5A"/>
    <w:rsid w:val="002A34F7"/>
    <w:rsid w:val="002A5B69"/>
    <w:rsid w:val="002A74B1"/>
    <w:rsid w:val="002E12BB"/>
    <w:rsid w:val="002F3760"/>
    <w:rsid w:val="002F7B12"/>
    <w:rsid w:val="00305341"/>
    <w:rsid w:val="00305567"/>
    <w:rsid w:val="00335DB8"/>
    <w:rsid w:val="00337F0D"/>
    <w:rsid w:val="0036027F"/>
    <w:rsid w:val="00362C9E"/>
    <w:rsid w:val="003679A7"/>
    <w:rsid w:val="00386060"/>
    <w:rsid w:val="003A1F60"/>
    <w:rsid w:val="003A21F9"/>
    <w:rsid w:val="003A7AB6"/>
    <w:rsid w:val="003B2633"/>
    <w:rsid w:val="003B3B81"/>
    <w:rsid w:val="003B4B77"/>
    <w:rsid w:val="003B5E6E"/>
    <w:rsid w:val="003B7268"/>
    <w:rsid w:val="003B732E"/>
    <w:rsid w:val="003C18C1"/>
    <w:rsid w:val="003C401E"/>
    <w:rsid w:val="003C6444"/>
    <w:rsid w:val="003D2D11"/>
    <w:rsid w:val="003D7047"/>
    <w:rsid w:val="003E4AAB"/>
    <w:rsid w:val="003F2403"/>
    <w:rsid w:val="003F2486"/>
    <w:rsid w:val="003F7353"/>
    <w:rsid w:val="00400DD2"/>
    <w:rsid w:val="004053D1"/>
    <w:rsid w:val="00405621"/>
    <w:rsid w:val="00406448"/>
    <w:rsid w:val="00433113"/>
    <w:rsid w:val="00433ADA"/>
    <w:rsid w:val="004378B2"/>
    <w:rsid w:val="00445E8F"/>
    <w:rsid w:val="0044659A"/>
    <w:rsid w:val="004510ED"/>
    <w:rsid w:val="00451539"/>
    <w:rsid w:val="00452D0B"/>
    <w:rsid w:val="00453C41"/>
    <w:rsid w:val="0046087A"/>
    <w:rsid w:val="004615D5"/>
    <w:rsid w:val="00466338"/>
    <w:rsid w:val="0047363E"/>
    <w:rsid w:val="004778F1"/>
    <w:rsid w:val="00481BE0"/>
    <w:rsid w:val="00490B20"/>
    <w:rsid w:val="0049528B"/>
    <w:rsid w:val="004B00FF"/>
    <w:rsid w:val="004B1DC9"/>
    <w:rsid w:val="004B6A73"/>
    <w:rsid w:val="004C1174"/>
    <w:rsid w:val="004C732C"/>
    <w:rsid w:val="004C769E"/>
    <w:rsid w:val="004D2884"/>
    <w:rsid w:val="004E2E50"/>
    <w:rsid w:val="004E46F1"/>
    <w:rsid w:val="004E55B9"/>
    <w:rsid w:val="004F13EF"/>
    <w:rsid w:val="004F7CD0"/>
    <w:rsid w:val="004F7D11"/>
    <w:rsid w:val="00500850"/>
    <w:rsid w:val="0052126B"/>
    <w:rsid w:val="00521997"/>
    <w:rsid w:val="005221A3"/>
    <w:rsid w:val="005263BA"/>
    <w:rsid w:val="00530741"/>
    <w:rsid w:val="00533904"/>
    <w:rsid w:val="0053784C"/>
    <w:rsid w:val="005668E6"/>
    <w:rsid w:val="00571D1B"/>
    <w:rsid w:val="005722F5"/>
    <w:rsid w:val="00594140"/>
    <w:rsid w:val="00597A28"/>
    <w:rsid w:val="005A0617"/>
    <w:rsid w:val="005B13B3"/>
    <w:rsid w:val="005B427D"/>
    <w:rsid w:val="005B4FCD"/>
    <w:rsid w:val="005B591F"/>
    <w:rsid w:val="005C2215"/>
    <w:rsid w:val="005D25F0"/>
    <w:rsid w:val="005D69EB"/>
    <w:rsid w:val="00616D7D"/>
    <w:rsid w:val="00623C8B"/>
    <w:rsid w:val="00631877"/>
    <w:rsid w:val="00652340"/>
    <w:rsid w:val="00667403"/>
    <w:rsid w:val="0068235D"/>
    <w:rsid w:val="006877E4"/>
    <w:rsid w:val="0069080E"/>
    <w:rsid w:val="006928D5"/>
    <w:rsid w:val="006939E5"/>
    <w:rsid w:val="00695FE4"/>
    <w:rsid w:val="006A2429"/>
    <w:rsid w:val="006B288C"/>
    <w:rsid w:val="006B53A0"/>
    <w:rsid w:val="006C2793"/>
    <w:rsid w:val="006C7828"/>
    <w:rsid w:val="006D17AF"/>
    <w:rsid w:val="006D75F2"/>
    <w:rsid w:val="006E358B"/>
    <w:rsid w:val="006E5523"/>
    <w:rsid w:val="006E78B2"/>
    <w:rsid w:val="006F62D9"/>
    <w:rsid w:val="00707FF4"/>
    <w:rsid w:val="00723977"/>
    <w:rsid w:val="00734046"/>
    <w:rsid w:val="007361BB"/>
    <w:rsid w:val="00740A50"/>
    <w:rsid w:val="00753D15"/>
    <w:rsid w:val="007541EB"/>
    <w:rsid w:val="0078281E"/>
    <w:rsid w:val="00790FD6"/>
    <w:rsid w:val="00794606"/>
    <w:rsid w:val="007A17D1"/>
    <w:rsid w:val="007A32D0"/>
    <w:rsid w:val="007A6BB7"/>
    <w:rsid w:val="007A7D46"/>
    <w:rsid w:val="007B2964"/>
    <w:rsid w:val="007D1A20"/>
    <w:rsid w:val="007E2277"/>
    <w:rsid w:val="007E6904"/>
    <w:rsid w:val="007F1937"/>
    <w:rsid w:val="007F2DF6"/>
    <w:rsid w:val="007F2E34"/>
    <w:rsid w:val="007F51EF"/>
    <w:rsid w:val="007F5EDF"/>
    <w:rsid w:val="008152B8"/>
    <w:rsid w:val="008278C3"/>
    <w:rsid w:val="0083380A"/>
    <w:rsid w:val="008354B5"/>
    <w:rsid w:val="0083721F"/>
    <w:rsid w:val="0084138B"/>
    <w:rsid w:val="008479AB"/>
    <w:rsid w:val="00847EE6"/>
    <w:rsid w:val="00851517"/>
    <w:rsid w:val="00853724"/>
    <w:rsid w:val="00864CF0"/>
    <w:rsid w:val="0087511C"/>
    <w:rsid w:val="00886981"/>
    <w:rsid w:val="00893003"/>
    <w:rsid w:val="0089520A"/>
    <w:rsid w:val="008A1EE4"/>
    <w:rsid w:val="008C2727"/>
    <w:rsid w:val="008D477B"/>
    <w:rsid w:val="008D58FC"/>
    <w:rsid w:val="008E1B4C"/>
    <w:rsid w:val="00902DF9"/>
    <w:rsid w:val="00904D54"/>
    <w:rsid w:val="00905F40"/>
    <w:rsid w:val="00905FB4"/>
    <w:rsid w:val="009072EE"/>
    <w:rsid w:val="00910266"/>
    <w:rsid w:val="00932DEB"/>
    <w:rsid w:val="00934434"/>
    <w:rsid w:val="00940018"/>
    <w:rsid w:val="009617ED"/>
    <w:rsid w:val="00975B61"/>
    <w:rsid w:val="00981E9B"/>
    <w:rsid w:val="009875DA"/>
    <w:rsid w:val="00993EC0"/>
    <w:rsid w:val="009941B0"/>
    <w:rsid w:val="009C1CFA"/>
    <w:rsid w:val="009C33EC"/>
    <w:rsid w:val="009C6FA5"/>
    <w:rsid w:val="009C740D"/>
    <w:rsid w:val="009E2DEA"/>
    <w:rsid w:val="009E3D09"/>
    <w:rsid w:val="009F2A00"/>
    <w:rsid w:val="009F4AC3"/>
    <w:rsid w:val="009F529A"/>
    <w:rsid w:val="00A02DA5"/>
    <w:rsid w:val="00A207B5"/>
    <w:rsid w:val="00A22E73"/>
    <w:rsid w:val="00A27525"/>
    <w:rsid w:val="00A308E5"/>
    <w:rsid w:val="00A410BA"/>
    <w:rsid w:val="00A42A5F"/>
    <w:rsid w:val="00A5054B"/>
    <w:rsid w:val="00A61FDF"/>
    <w:rsid w:val="00A6405B"/>
    <w:rsid w:val="00A64633"/>
    <w:rsid w:val="00A70701"/>
    <w:rsid w:val="00A820FE"/>
    <w:rsid w:val="00A85B2F"/>
    <w:rsid w:val="00A86BBF"/>
    <w:rsid w:val="00A967C2"/>
    <w:rsid w:val="00A97351"/>
    <w:rsid w:val="00AB021F"/>
    <w:rsid w:val="00AC5741"/>
    <w:rsid w:val="00AD2384"/>
    <w:rsid w:val="00AD7A3B"/>
    <w:rsid w:val="00AE02CE"/>
    <w:rsid w:val="00AF4A4A"/>
    <w:rsid w:val="00AF6CB4"/>
    <w:rsid w:val="00AF7859"/>
    <w:rsid w:val="00B0127E"/>
    <w:rsid w:val="00B0592B"/>
    <w:rsid w:val="00B073B0"/>
    <w:rsid w:val="00B10B57"/>
    <w:rsid w:val="00B17361"/>
    <w:rsid w:val="00B17492"/>
    <w:rsid w:val="00B27A93"/>
    <w:rsid w:val="00B35B97"/>
    <w:rsid w:val="00B42842"/>
    <w:rsid w:val="00B649E1"/>
    <w:rsid w:val="00B67E14"/>
    <w:rsid w:val="00B67EDF"/>
    <w:rsid w:val="00B70916"/>
    <w:rsid w:val="00B73B26"/>
    <w:rsid w:val="00B92534"/>
    <w:rsid w:val="00BA0DE5"/>
    <w:rsid w:val="00BA52F7"/>
    <w:rsid w:val="00BC2153"/>
    <w:rsid w:val="00C00319"/>
    <w:rsid w:val="00C05223"/>
    <w:rsid w:val="00C10E52"/>
    <w:rsid w:val="00C16B86"/>
    <w:rsid w:val="00C2501F"/>
    <w:rsid w:val="00C256FD"/>
    <w:rsid w:val="00C32A7C"/>
    <w:rsid w:val="00C37AC6"/>
    <w:rsid w:val="00C50701"/>
    <w:rsid w:val="00C622EC"/>
    <w:rsid w:val="00C6364F"/>
    <w:rsid w:val="00C65458"/>
    <w:rsid w:val="00C66DB4"/>
    <w:rsid w:val="00C738F0"/>
    <w:rsid w:val="00C949DA"/>
    <w:rsid w:val="00CA5343"/>
    <w:rsid w:val="00CB35DF"/>
    <w:rsid w:val="00CB54EF"/>
    <w:rsid w:val="00CC0091"/>
    <w:rsid w:val="00CC2E2A"/>
    <w:rsid w:val="00CD2FE5"/>
    <w:rsid w:val="00CE2851"/>
    <w:rsid w:val="00CE3188"/>
    <w:rsid w:val="00CE34F1"/>
    <w:rsid w:val="00CF4DE3"/>
    <w:rsid w:val="00D138B8"/>
    <w:rsid w:val="00D1629E"/>
    <w:rsid w:val="00D212E7"/>
    <w:rsid w:val="00D238A4"/>
    <w:rsid w:val="00D367E4"/>
    <w:rsid w:val="00D40201"/>
    <w:rsid w:val="00D4128C"/>
    <w:rsid w:val="00D41B38"/>
    <w:rsid w:val="00D4274F"/>
    <w:rsid w:val="00D42CA1"/>
    <w:rsid w:val="00D43858"/>
    <w:rsid w:val="00D46204"/>
    <w:rsid w:val="00D46A94"/>
    <w:rsid w:val="00D56134"/>
    <w:rsid w:val="00D61AAE"/>
    <w:rsid w:val="00D62A58"/>
    <w:rsid w:val="00D764CA"/>
    <w:rsid w:val="00D809C7"/>
    <w:rsid w:val="00DB1E6B"/>
    <w:rsid w:val="00DB2889"/>
    <w:rsid w:val="00DB2E7D"/>
    <w:rsid w:val="00DB5AEE"/>
    <w:rsid w:val="00DB76AE"/>
    <w:rsid w:val="00DC0D28"/>
    <w:rsid w:val="00DD013F"/>
    <w:rsid w:val="00DD511C"/>
    <w:rsid w:val="00DE3EA5"/>
    <w:rsid w:val="00DF02FC"/>
    <w:rsid w:val="00DF0ABC"/>
    <w:rsid w:val="00DF2A5A"/>
    <w:rsid w:val="00DF52E6"/>
    <w:rsid w:val="00E34F1A"/>
    <w:rsid w:val="00E4400D"/>
    <w:rsid w:val="00E54970"/>
    <w:rsid w:val="00E54B89"/>
    <w:rsid w:val="00E56679"/>
    <w:rsid w:val="00E72B47"/>
    <w:rsid w:val="00E82079"/>
    <w:rsid w:val="00E8746E"/>
    <w:rsid w:val="00E92111"/>
    <w:rsid w:val="00E96648"/>
    <w:rsid w:val="00EA53B4"/>
    <w:rsid w:val="00EA740C"/>
    <w:rsid w:val="00EC155D"/>
    <w:rsid w:val="00EC4C9B"/>
    <w:rsid w:val="00EC5400"/>
    <w:rsid w:val="00EC54E6"/>
    <w:rsid w:val="00ED21E3"/>
    <w:rsid w:val="00ED5522"/>
    <w:rsid w:val="00EE5C3F"/>
    <w:rsid w:val="00F06941"/>
    <w:rsid w:val="00F069EF"/>
    <w:rsid w:val="00F1166B"/>
    <w:rsid w:val="00F17D33"/>
    <w:rsid w:val="00F24DF5"/>
    <w:rsid w:val="00F2583A"/>
    <w:rsid w:val="00F30E8F"/>
    <w:rsid w:val="00F325C6"/>
    <w:rsid w:val="00F3356D"/>
    <w:rsid w:val="00F33A02"/>
    <w:rsid w:val="00F46A07"/>
    <w:rsid w:val="00F617E9"/>
    <w:rsid w:val="00F6553A"/>
    <w:rsid w:val="00F67E15"/>
    <w:rsid w:val="00F832E0"/>
    <w:rsid w:val="00F8789F"/>
    <w:rsid w:val="00F87918"/>
    <w:rsid w:val="00FA4AA5"/>
    <w:rsid w:val="00FB022D"/>
    <w:rsid w:val="00FB08C4"/>
    <w:rsid w:val="00FC220B"/>
    <w:rsid w:val="00FC23B8"/>
    <w:rsid w:val="00FD6267"/>
    <w:rsid w:val="00FD6836"/>
    <w:rsid w:val="00FD731A"/>
    <w:rsid w:val="00FF1B2A"/>
    <w:rsid w:val="00FF1EEF"/>
    <w:rsid w:val="00FF271A"/>
    <w:rsid w:val="19ACE5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0DD3"/>
  <w15:chartTrackingRefBased/>
  <w15:docId w15:val="{2FE9BB3E-04A4-45F9-B9B5-83E24B65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F5"/>
    <w:pPr>
      <w:spacing w:line="360" w:lineRule="auto"/>
    </w:pPr>
  </w:style>
  <w:style w:type="paragraph" w:styleId="Heading1">
    <w:name w:val="heading 1"/>
    <w:basedOn w:val="Normal"/>
    <w:next w:val="Normal"/>
    <w:link w:val="Heading1Char"/>
    <w:uiPriority w:val="9"/>
    <w:qFormat/>
    <w:rsid w:val="005D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7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B2"/>
    <w:rPr>
      <w:rFonts w:eastAsiaTheme="majorEastAsia" w:cstheme="majorBidi"/>
      <w:color w:val="272727" w:themeColor="text1" w:themeTint="D8"/>
    </w:rPr>
  </w:style>
  <w:style w:type="paragraph" w:styleId="Title">
    <w:name w:val="Title"/>
    <w:basedOn w:val="Normal"/>
    <w:next w:val="Normal"/>
    <w:link w:val="TitleChar"/>
    <w:uiPriority w:val="10"/>
    <w:qFormat/>
    <w:rsid w:val="0043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8B2"/>
    <w:pPr>
      <w:spacing w:before="160"/>
      <w:jc w:val="center"/>
    </w:pPr>
    <w:rPr>
      <w:i/>
      <w:iCs/>
      <w:color w:val="404040" w:themeColor="text1" w:themeTint="BF"/>
    </w:rPr>
  </w:style>
  <w:style w:type="character" w:customStyle="1" w:styleId="QuoteChar">
    <w:name w:val="Quote Char"/>
    <w:basedOn w:val="DefaultParagraphFont"/>
    <w:link w:val="Quote"/>
    <w:uiPriority w:val="29"/>
    <w:rsid w:val="004378B2"/>
    <w:rPr>
      <w:i/>
      <w:iCs/>
      <w:color w:val="404040" w:themeColor="text1" w:themeTint="BF"/>
    </w:rPr>
  </w:style>
  <w:style w:type="paragraph" w:styleId="ListParagraph">
    <w:name w:val="List Paragraph"/>
    <w:basedOn w:val="Normal"/>
    <w:uiPriority w:val="34"/>
    <w:qFormat/>
    <w:rsid w:val="004378B2"/>
    <w:pPr>
      <w:ind w:left="720"/>
      <w:contextualSpacing/>
    </w:pPr>
  </w:style>
  <w:style w:type="character" w:styleId="IntenseEmphasis">
    <w:name w:val="Intense Emphasis"/>
    <w:basedOn w:val="DefaultParagraphFont"/>
    <w:uiPriority w:val="21"/>
    <w:qFormat/>
    <w:rsid w:val="004378B2"/>
    <w:rPr>
      <w:i/>
      <w:iCs/>
      <w:color w:val="0F4761" w:themeColor="accent1" w:themeShade="BF"/>
    </w:rPr>
  </w:style>
  <w:style w:type="paragraph" w:styleId="IntenseQuote">
    <w:name w:val="Intense Quote"/>
    <w:basedOn w:val="Normal"/>
    <w:next w:val="Normal"/>
    <w:link w:val="IntenseQuoteChar"/>
    <w:uiPriority w:val="30"/>
    <w:qFormat/>
    <w:rsid w:val="0043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B2"/>
    <w:rPr>
      <w:i/>
      <w:iCs/>
      <w:color w:val="0F4761" w:themeColor="accent1" w:themeShade="BF"/>
    </w:rPr>
  </w:style>
  <w:style w:type="character" w:styleId="IntenseReference">
    <w:name w:val="Intense Reference"/>
    <w:basedOn w:val="DefaultParagraphFont"/>
    <w:uiPriority w:val="32"/>
    <w:qFormat/>
    <w:rsid w:val="004378B2"/>
    <w:rPr>
      <w:b/>
      <w:bCs/>
      <w:smallCaps/>
      <w:color w:val="0F4761" w:themeColor="accent1" w:themeShade="BF"/>
      <w:spacing w:val="5"/>
    </w:rPr>
  </w:style>
  <w:style w:type="paragraph" w:styleId="TOCHeading">
    <w:name w:val="TOC Heading"/>
    <w:basedOn w:val="Heading1"/>
    <w:next w:val="Normal"/>
    <w:uiPriority w:val="39"/>
    <w:unhideWhenUsed/>
    <w:qFormat/>
    <w:rsid w:val="00EA74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A740C"/>
    <w:pPr>
      <w:spacing w:after="100"/>
    </w:pPr>
  </w:style>
  <w:style w:type="character" w:styleId="Hyperlink">
    <w:name w:val="Hyperlink"/>
    <w:basedOn w:val="DefaultParagraphFont"/>
    <w:uiPriority w:val="99"/>
    <w:unhideWhenUsed/>
    <w:rsid w:val="00EA740C"/>
    <w:rPr>
      <w:color w:val="467886" w:themeColor="hyperlink"/>
      <w:u w:val="single"/>
    </w:rPr>
  </w:style>
  <w:style w:type="paragraph" w:styleId="Header">
    <w:name w:val="header"/>
    <w:basedOn w:val="Normal"/>
    <w:link w:val="HeaderChar"/>
    <w:uiPriority w:val="99"/>
    <w:unhideWhenUsed/>
    <w:rsid w:val="0014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79"/>
  </w:style>
  <w:style w:type="paragraph" w:styleId="Footer">
    <w:name w:val="footer"/>
    <w:basedOn w:val="Normal"/>
    <w:link w:val="FooterChar"/>
    <w:uiPriority w:val="99"/>
    <w:unhideWhenUsed/>
    <w:rsid w:val="0014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879"/>
  </w:style>
  <w:style w:type="paragraph" w:styleId="Caption">
    <w:name w:val="caption"/>
    <w:basedOn w:val="Normal"/>
    <w:next w:val="Normal"/>
    <w:uiPriority w:val="35"/>
    <w:unhideWhenUsed/>
    <w:qFormat/>
    <w:rsid w:val="002F3760"/>
    <w:pPr>
      <w:spacing w:after="200" w:line="240" w:lineRule="auto"/>
    </w:pPr>
    <w:rPr>
      <w:i/>
      <w:iCs/>
      <w:color w:val="0E2841" w:themeColor="text2"/>
      <w:sz w:val="18"/>
      <w:szCs w:val="18"/>
    </w:rPr>
  </w:style>
  <w:style w:type="table" w:styleId="TableGrid">
    <w:name w:val="Table Grid"/>
    <w:basedOn w:val="TableNormal"/>
    <w:uiPriority w:val="39"/>
    <w:rsid w:val="0057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86BBF"/>
    <w:pPr>
      <w:spacing w:after="0"/>
    </w:pPr>
  </w:style>
  <w:style w:type="paragraph" w:styleId="Bibliography">
    <w:name w:val="Bibliography"/>
    <w:basedOn w:val="Normal"/>
    <w:next w:val="Normal"/>
    <w:uiPriority w:val="37"/>
    <w:unhideWhenUsed/>
    <w:rsid w:val="00905F40"/>
  </w:style>
  <w:style w:type="paragraph" w:styleId="TOC2">
    <w:name w:val="toc 2"/>
    <w:basedOn w:val="Normal"/>
    <w:next w:val="Normal"/>
    <w:autoRedefine/>
    <w:uiPriority w:val="39"/>
    <w:unhideWhenUsed/>
    <w:rsid w:val="00A61FDF"/>
    <w:pPr>
      <w:spacing w:after="100"/>
      <w:ind w:left="240"/>
    </w:pPr>
  </w:style>
  <w:style w:type="character" w:styleId="PlaceholderText">
    <w:name w:val="Placeholder Text"/>
    <w:basedOn w:val="DefaultParagraphFont"/>
    <w:uiPriority w:val="99"/>
    <w:semiHidden/>
    <w:rsid w:val="00AF4A4A"/>
    <w:rPr>
      <w:color w:val="666666"/>
    </w:rPr>
  </w:style>
  <w:style w:type="paragraph" w:styleId="TOC3">
    <w:name w:val="toc 3"/>
    <w:basedOn w:val="Normal"/>
    <w:next w:val="Normal"/>
    <w:autoRedefine/>
    <w:uiPriority w:val="39"/>
    <w:unhideWhenUsed/>
    <w:rsid w:val="00054B1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4335">
      <w:bodyDiv w:val="1"/>
      <w:marLeft w:val="0"/>
      <w:marRight w:val="0"/>
      <w:marTop w:val="0"/>
      <w:marBottom w:val="0"/>
      <w:divBdr>
        <w:top w:val="none" w:sz="0" w:space="0" w:color="auto"/>
        <w:left w:val="none" w:sz="0" w:space="0" w:color="auto"/>
        <w:bottom w:val="none" w:sz="0" w:space="0" w:color="auto"/>
        <w:right w:val="none" w:sz="0" w:space="0" w:color="auto"/>
      </w:divBdr>
    </w:div>
    <w:div w:id="66272113">
      <w:bodyDiv w:val="1"/>
      <w:marLeft w:val="0"/>
      <w:marRight w:val="0"/>
      <w:marTop w:val="0"/>
      <w:marBottom w:val="0"/>
      <w:divBdr>
        <w:top w:val="none" w:sz="0" w:space="0" w:color="auto"/>
        <w:left w:val="none" w:sz="0" w:space="0" w:color="auto"/>
        <w:bottom w:val="none" w:sz="0" w:space="0" w:color="auto"/>
        <w:right w:val="none" w:sz="0" w:space="0" w:color="auto"/>
      </w:divBdr>
    </w:div>
    <w:div w:id="91048473">
      <w:bodyDiv w:val="1"/>
      <w:marLeft w:val="0"/>
      <w:marRight w:val="0"/>
      <w:marTop w:val="0"/>
      <w:marBottom w:val="0"/>
      <w:divBdr>
        <w:top w:val="none" w:sz="0" w:space="0" w:color="auto"/>
        <w:left w:val="none" w:sz="0" w:space="0" w:color="auto"/>
        <w:bottom w:val="none" w:sz="0" w:space="0" w:color="auto"/>
        <w:right w:val="none" w:sz="0" w:space="0" w:color="auto"/>
      </w:divBdr>
    </w:div>
    <w:div w:id="94597694">
      <w:bodyDiv w:val="1"/>
      <w:marLeft w:val="0"/>
      <w:marRight w:val="0"/>
      <w:marTop w:val="0"/>
      <w:marBottom w:val="0"/>
      <w:divBdr>
        <w:top w:val="none" w:sz="0" w:space="0" w:color="auto"/>
        <w:left w:val="none" w:sz="0" w:space="0" w:color="auto"/>
        <w:bottom w:val="none" w:sz="0" w:space="0" w:color="auto"/>
        <w:right w:val="none" w:sz="0" w:space="0" w:color="auto"/>
      </w:divBdr>
    </w:div>
    <w:div w:id="95372542">
      <w:bodyDiv w:val="1"/>
      <w:marLeft w:val="0"/>
      <w:marRight w:val="0"/>
      <w:marTop w:val="0"/>
      <w:marBottom w:val="0"/>
      <w:divBdr>
        <w:top w:val="none" w:sz="0" w:space="0" w:color="auto"/>
        <w:left w:val="none" w:sz="0" w:space="0" w:color="auto"/>
        <w:bottom w:val="none" w:sz="0" w:space="0" w:color="auto"/>
        <w:right w:val="none" w:sz="0" w:space="0" w:color="auto"/>
      </w:divBdr>
    </w:div>
    <w:div w:id="96366798">
      <w:bodyDiv w:val="1"/>
      <w:marLeft w:val="0"/>
      <w:marRight w:val="0"/>
      <w:marTop w:val="0"/>
      <w:marBottom w:val="0"/>
      <w:divBdr>
        <w:top w:val="none" w:sz="0" w:space="0" w:color="auto"/>
        <w:left w:val="none" w:sz="0" w:space="0" w:color="auto"/>
        <w:bottom w:val="none" w:sz="0" w:space="0" w:color="auto"/>
        <w:right w:val="none" w:sz="0" w:space="0" w:color="auto"/>
      </w:divBdr>
    </w:div>
    <w:div w:id="102070746">
      <w:bodyDiv w:val="1"/>
      <w:marLeft w:val="0"/>
      <w:marRight w:val="0"/>
      <w:marTop w:val="0"/>
      <w:marBottom w:val="0"/>
      <w:divBdr>
        <w:top w:val="none" w:sz="0" w:space="0" w:color="auto"/>
        <w:left w:val="none" w:sz="0" w:space="0" w:color="auto"/>
        <w:bottom w:val="none" w:sz="0" w:space="0" w:color="auto"/>
        <w:right w:val="none" w:sz="0" w:space="0" w:color="auto"/>
      </w:divBdr>
    </w:div>
    <w:div w:id="119886442">
      <w:bodyDiv w:val="1"/>
      <w:marLeft w:val="0"/>
      <w:marRight w:val="0"/>
      <w:marTop w:val="0"/>
      <w:marBottom w:val="0"/>
      <w:divBdr>
        <w:top w:val="none" w:sz="0" w:space="0" w:color="auto"/>
        <w:left w:val="none" w:sz="0" w:space="0" w:color="auto"/>
        <w:bottom w:val="none" w:sz="0" w:space="0" w:color="auto"/>
        <w:right w:val="none" w:sz="0" w:space="0" w:color="auto"/>
      </w:divBdr>
    </w:div>
    <w:div w:id="129641820">
      <w:bodyDiv w:val="1"/>
      <w:marLeft w:val="0"/>
      <w:marRight w:val="0"/>
      <w:marTop w:val="0"/>
      <w:marBottom w:val="0"/>
      <w:divBdr>
        <w:top w:val="none" w:sz="0" w:space="0" w:color="auto"/>
        <w:left w:val="none" w:sz="0" w:space="0" w:color="auto"/>
        <w:bottom w:val="none" w:sz="0" w:space="0" w:color="auto"/>
        <w:right w:val="none" w:sz="0" w:space="0" w:color="auto"/>
      </w:divBdr>
    </w:div>
    <w:div w:id="131873869">
      <w:bodyDiv w:val="1"/>
      <w:marLeft w:val="0"/>
      <w:marRight w:val="0"/>
      <w:marTop w:val="0"/>
      <w:marBottom w:val="0"/>
      <w:divBdr>
        <w:top w:val="none" w:sz="0" w:space="0" w:color="auto"/>
        <w:left w:val="none" w:sz="0" w:space="0" w:color="auto"/>
        <w:bottom w:val="none" w:sz="0" w:space="0" w:color="auto"/>
        <w:right w:val="none" w:sz="0" w:space="0" w:color="auto"/>
      </w:divBdr>
    </w:div>
    <w:div w:id="134488197">
      <w:bodyDiv w:val="1"/>
      <w:marLeft w:val="0"/>
      <w:marRight w:val="0"/>
      <w:marTop w:val="0"/>
      <w:marBottom w:val="0"/>
      <w:divBdr>
        <w:top w:val="none" w:sz="0" w:space="0" w:color="auto"/>
        <w:left w:val="none" w:sz="0" w:space="0" w:color="auto"/>
        <w:bottom w:val="none" w:sz="0" w:space="0" w:color="auto"/>
        <w:right w:val="none" w:sz="0" w:space="0" w:color="auto"/>
      </w:divBdr>
    </w:div>
    <w:div w:id="153838623">
      <w:bodyDiv w:val="1"/>
      <w:marLeft w:val="0"/>
      <w:marRight w:val="0"/>
      <w:marTop w:val="0"/>
      <w:marBottom w:val="0"/>
      <w:divBdr>
        <w:top w:val="none" w:sz="0" w:space="0" w:color="auto"/>
        <w:left w:val="none" w:sz="0" w:space="0" w:color="auto"/>
        <w:bottom w:val="none" w:sz="0" w:space="0" w:color="auto"/>
        <w:right w:val="none" w:sz="0" w:space="0" w:color="auto"/>
      </w:divBdr>
    </w:div>
    <w:div w:id="193807035">
      <w:bodyDiv w:val="1"/>
      <w:marLeft w:val="0"/>
      <w:marRight w:val="0"/>
      <w:marTop w:val="0"/>
      <w:marBottom w:val="0"/>
      <w:divBdr>
        <w:top w:val="none" w:sz="0" w:space="0" w:color="auto"/>
        <w:left w:val="none" w:sz="0" w:space="0" w:color="auto"/>
        <w:bottom w:val="none" w:sz="0" w:space="0" w:color="auto"/>
        <w:right w:val="none" w:sz="0" w:space="0" w:color="auto"/>
      </w:divBdr>
    </w:div>
    <w:div w:id="203297126">
      <w:bodyDiv w:val="1"/>
      <w:marLeft w:val="0"/>
      <w:marRight w:val="0"/>
      <w:marTop w:val="0"/>
      <w:marBottom w:val="0"/>
      <w:divBdr>
        <w:top w:val="none" w:sz="0" w:space="0" w:color="auto"/>
        <w:left w:val="none" w:sz="0" w:space="0" w:color="auto"/>
        <w:bottom w:val="none" w:sz="0" w:space="0" w:color="auto"/>
        <w:right w:val="none" w:sz="0" w:space="0" w:color="auto"/>
      </w:divBdr>
    </w:div>
    <w:div w:id="226960207">
      <w:bodyDiv w:val="1"/>
      <w:marLeft w:val="0"/>
      <w:marRight w:val="0"/>
      <w:marTop w:val="0"/>
      <w:marBottom w:val="0"/>
      <w:divBdr>
        <w:top w:val="none" w:sz="0" w:space="0" w:color="auto"/>
        <w:left w:val="none" w:sz="0" w:space="0" w:color="auto"/>
        <w:bottom w:val="none" w:sz="0" w:space="0" w:color="auto"/>
        <w:right w:val="none" w:sz="0" w:space="0" w:color="auto"/>
      </w:divBdr>
    </w:div>
    <w:div w:id="253393130">
      <w:bodyDiv w:val="1"/>
      <w:marLeft w:val="0"/>
      <w:marRight w:val="0"/>
      <w:marTop w:val="0"/>
      <w:marBottom w:val="0"/>
      <w:divBdr>
        <w:top w:val="none" w:sz="0" w:space="0" w:color="auto"/>
        <w:left w:val="none" w:sz="0" w:space="0" w:color="auto"/>
        <w:bottom w:val="none" w:sz="0" w:space="0" w:color="auto"/>
        <w:right w:val="none" w:sz="0" w:space="0" w:color="auto"/>
      </w:divBdr>
    </w:div>
    <w:div w:id="303436783">
      <w:bodyDiv w:val="1"/>
      <w:marLeft w:val="0"/>
      <w:marRight w:val="0"/>
      <w:marTop w:val="0"/>
      <w:marBottom w:val="0"/>
      <w:divBdr>
        <w:top w:val="none" w:sz="0" w:space="0" w:color="auto"/>
        <w:left w:val="none" w:sz="0" w:space="0" w:color="auto"/>
        <w:bottom w:val="none" w:sz="0" w:space="0" w:color="auto"/>
        <w:right w:val="none" w:sz="0" w:space="0" w:color="auto"/>
      </w:divBdr>
    </w:div>
    <w:div w:id="321859044">
      <w:bodyDiv w:val="1"/>
      <w:marLeft w:val="0"/>
      <w:marRight w:val="0"/>
      <w:marTop w:val="0"/>
      <w:marBottom w:val="0"/>
      <w:divBdr>
        <w:top w:val="none" w:sz="0" w:space="0" w:color="auto"/>
        <w:left w:val="none" w:sz="0" w:space="0" w:color="auto"/>
        <w:bottom w:val="none" w:sz="0" w:space="0" w:color="auto"/>
        <w:right w:val="none" w:sz="0" w:space="0" w:color="auto"/>
      </w:divBdr>
    </w:div>
    <w:div w:id="334772804">
      <w:bodyDiv w:val="1"/>
      <w:marLeft w:val="0"/>
      <w:marRight w:val="0"/>
      <w:marTop w:val="0"/>
      <w:marBottom w:val="0"/>
      <w:divBdr>
        <w:top w:val="none" w:sz="0" w:space="0" w:color="auto"/>
        <w:left w:val="none" w:sz="0" w:space="0" w:color="auto"/>
        <w:bottom w:val="none" w:sz="0" w:space="0" w:color="auto"/>
        <w:right w:val="none" w:sz="0" w:space="0" w:color="auto"/>
      </w:divBdr>
    </w:div>
    <w:div w:id="362095443">
      <w:bodyDiv w:val="1"/>
      <w:marLeft w:val="0"/>
      <w:marRight w:val="0"/>
      <w:marTop w:val="0"/>
      <w:marBottom w:val="0"/>
      <w:divBdr>
        <w:top w:val="none" w:sz="0" w:space="0" w:color="auto"/>
        <w:left w:val="none" w:sz="0" w:space="0" w:color="auto"/>
        <w:bottom w:val="none" w:sz="0" w:space="0" w:color="auto"/>
        <w:right w:val="none" w:sz="0" w:space="0" w:color="auto"/>
      </w:divBdr>
    </w:div>
    <w:div w:id="368921238">
      <w:bodyDiv w:val="1"/>
      <w:marLeft w:val="0"/>
      <w:marRight w:val="0"/>
      <w:marTop w:val="0"/>
      <w:marBottom w:val="0"/>
      <w:divBdr>
        <w:top w:val="none" w:sz="0" w:space="0" w:color="auto"/>
        <w:left w:val="none" w:sz="0" w:space="0" w:color="auto"/>
        <w:bottom w:val="none" w:sz="0" w:space="0" w:color="auto"/>
        <w:right w:val="none" w:sz="0" w:space="0" w:color="auto"/>
      </w:divBdr>
    </w:div>
    <w:div w:id="429281672">
      <w:bodyDiv w:val="1"/>
      <w:marLeft w:val="0"/>
      <w:marRight w:val="0"/>
      <w:marTop w:val="0"/>
      <w:marBottom w:val="0"/>
      <w:divBdr>
        <w:top w:val="none" w:sz="0" w:space="0" w:color="auto"/>
        <w:left w:val="none" w:sz="0" w:space="0" w:color="auto"/>
        <w:bottom w:val="none" w:sz="0" w:space="0" w:color="auto"/>
        <w:right w:val="none" w:sz="0" w:space="0" w:color="auto"/>
      </w:divBdr>
    </w:div>
    <w:div w:id="435055152">
      <w:bodyDiv w:val="1"/>
      <w:marLeft w:val="0"/>
      <w:marRight w:val="0"/>
      <w:marTop w:val="0"/>
      <w:marBottom w:val="0"/>
      <w:divBdr>
        <w:top w:val="none" w:sz="0" w:space="0" w:color="auto"/>
        <w:left w:val="none" w:sz="0" w:space="0" w:color="auto"/>
        <w:bottom w:val="none" w:sz="0" w:space="0" w:color="auto"/>
        <w:right w:val="none" w:sz="0" w:space="0" w:color="auto"/>
      </w:divBdr>
    </w:div>
    <w:div w:id="437877038">
      <w:bodyDiv w:val="1"/>
      <w:marLeft w:val="0"/>
      <w:marRight w:val="0"/>
      <w:marTop w:val="0"/>
      <w:marBottom w:val="0"/>
      <w:divBdr>
        <w:top w:val="none" w:sz="0" w:space="0" w:color="auto"/>
        <w:left w:val="none" w:sz="0" w:space="0" w:color="auto"/>
        <w:bottom w:val="none" w:sz="0" w:space="0" w:color="auto"/>
        <w:right w:val="none" w:sz="0" w:space="0" w:color="auto"/>
      </w:divBdr>
    </w:div>
    <w:div w:id="444233940">
      <w:bodyDiv w:val="1"/>
      <w:marLeft w:val="0"/>
      <w:marRight w:val="0"/>
      <w:marTop w:val="0"/>
      <w:marBottom w:val="0"/>
      <w:divBdr>
        <w:top w:val="none" w:sz="0" w:space="0" w:color="auto"/>
        <w:left w:val="none" w:sz="0" w:space="0" w:color="auto"/>
        <w:bottom w:val="none" w:sz="0" w:space="0" w:color="auto"/>
        <w:right w:val="none" w:sz="0" w:space="0" w:color="auto"/>
      </w:divBdr>
    </w:div>
    <w:div w:id="470829338">
      <w:bodyDiv w:val="1"/>
      <w:marLeft w:val="0"/>
      <w:marRight w:val="0"/>
      <w:marTop w:val="0"/>
      <w:marBottom w:val="0"/>
      <w:divBdr>
        <w:top w:val="none" w:sz="0" w:space="0" w:color="auto"/>
        <w:left w:val="none" w:sz="0" w:space="0" w:color="auto"/>
        <w:bottom w:val="none" w:sz="0" w:space="0" w:color="auto"/>
        <w:right w:val="none" w:sz="0" w:space="0" w:color="auto"/>
      </w:divBdr>
    </w:div>
    <w:div w:id="525413510">
      <w:bodyDiv w:val="1"/>
      <w:marLeft w:val="0"/>
      <w:marRight w:val="0"/>
      <w:marTop w:val="0"/>
      <w:marBottom w:val="0"/>
      <w:divBdr>
        <w:top w:val="none" w:sz="0" w:space="0" w:color="auto"/>
        <w:left w:val="none" w:sz="0" w:space="0" w:color="auto"/>
        <w:bottom w:val="none" w:sz="0" w:space="0" w:color="auto"/>
        <w:right w:val="none" w:sz="0" w:space="0" w:color="auto"/>
      </w:divBdr>
    </w:div>
    <w:div w:id="606616540">
      <w:bodyDiv w:val="1"/>
      <w:marLeft w:val="0"/>
      <w:marRight w:val="0"/>
      <w:marTop w:val="0"/>
      <w:marBottom w:val="0"/>
      <w:divBdr>
        <w:top w:val="none" w:sz="0" w:space="0" w:color="auto"/>
        <w:left w:val="none" w:sz="0" w:space="0" w:color="auto"/>
        <w:bottom w:val="none" w:sz="0" w:space="0" w:color="auto"/>
        <w:right w:val="none" w:sz="0" w:space="0" w:color="auto"/>
      </w:divBdr>
    </w:div>
    <w:div w:id="619727365">
      <w:bodyDiv w:val="1"/>
      <w:marLeft w:val="0"/>
      <w:marRight w:val="0"/>
      <w:marTop w:val="0"/>
      <w:marBottom w:val="0"/>
      <w:divBdr>
        <w:top w:val="none" w:sz="0" w:space="0" w:color="auto"/>
        <w:left w:val="none" w:sz="0" w:space="0" w:color="auto"/>
        <w:bottom w:val="none" w:sz="0" w:space="0" w:color="auto"/>
        <w:right w:val="none" w:sz="0" w:space="0" w:color="auto"/>
      </w:divBdr>
    </w:div>
    <w:div w:id="669481393">
      <w:bodyDiv w:val="1"/>
      <w:marLeft w:val="0"/>
      <w:marRight w:val="0"/>
      <w:marTop w:val="0"/>
      <w:marBottom w:val="0"/>
      <w:divBdr>
        <w:top w:val="none" w:sz="0" w:space="0" w:color="auto"/>
        <w:left w:val="none" w:sz="0" w:space="0" w:color="auto"/>
        <w:bottom w:val="none" w:sz="0" w:space="0" w:color="auto"/>
        <w:right w:val="none" w:sz="0" w:space="0" w:color="auto"/>
      </w:divBdr>
    </w:div>
    <w:div w:id="673609064">
      <w:bodyDiv w:val="1"/>
      <w:marLeft w:val="0"/>
      <w:marRight w:val="0"/>
      <w:marTop w:val="0"/>
      <w:marBottom w:val="0"/>
      <w:divBdr>
        <w:top w:val="none" w:sz="0" w:space="0" w:color="auto"/>
        <w:left w:val="none" w:sz="0" w:space="0" w:color="auto"/>
        <w:bottom w:val="none" w:sz="0" w:space="0" w:color="auto"/>
        <w:right w:val="none" w:sz="0" w:space="0" w:color="auto"/>
      </w:divBdr>
    </w:div>
    <w:div w:id="686641163">
      <w:bodyDiv w:val="1"/>
      <w:marLeft w:val="0"/>
      <w:marRight w:val="0"/>
      <w:marTop w:val="0"/>
      <w:marBottom w:val="0"/>
      <w:divBdr>
        <w:top w:val="none" w:sz="0" w:space="0" w:color="auto"/>
        <w:left w:val="none" w:sz="0" w:space="0" w:color="auto"/>
        <w:bottom w:val="none" w:sz="0" w:space="0" w:color="auto"/>
        <w:right w:val="none" w:sz="0" w:space="0" w:color="auto"/>
      </w:divBdr>
    </w:div>
    <w:div w:id="691687724">
      <w:bodyDiv w:val="1"/>
      <w:marLeft w:val="0"/>
      <w:marRight w:val="0"/>
      <w:marTop w:val="0"/>
      <w:marBottom w:val="0"/>
      <w:divBdr>
        <w:top w:val="none" w:sz="0" w:space="0" w:color="auto"/>
        <w:left w:val="none" w:sz="0" w:space="0" w:color="auto"/>
        <w:bottom w:val="none" w:sz="0" w:space="0" w:color="auto"/>
        <w:right w:val="none" w:sz="0" w:space="0" w:color="auto"/>
      </w:divBdr>
    </w:div>
    <w:div w:id="701589057">
      <w:bodyDiv w:val="1"/>
      <w:marLeft w:val="0"/>
      <w:marRight w:val="0"/>
      <w:marTop w:val="0"/>
      <w:marBottom w:val="0"/>
      <w:divBdr>
        <w:top w:val="none" w:sz="0" w:space="0" w:color="auto"/>
        <w:left w:val="none" w:sz="0" w:space="0" w:color="auto"/>
        <w:bottom w:val="none" w:sz="0" w:space="0" w:color="auto"/>
        <w:right w:val="none" w:sz="0" w:space="0" w:color="auto"/>
      </w:divBdr>
    </w:div>
    <w:div w:id="701976339">
      <w:bodyDiv w:val="1"/>
      <w:marLeft w:val="0"/>
      <w:marRight w:val="0"/>
      <w:marTop w:val="0"/>
      <w:marBottom w:val="0"/>
      <w:divBdr>
        <w:top w:val="none" w:sz="0" w:space="0" w:color="auto"/>
        <w:left w:val="none" w:sz="0" w:space="0" w:color="auto"/>
        <w:bottom w:val="none" w:sz="0" w:space="0" w:color="auto"/>
        <w:right w:val="none" w:sz="0" w:space="0" w:color="auto"/>
      </w:divBdr>
    </w:div>
    <w:div w:id="772045611">
      <w:bodyDiv w:val="1"/>
      <w:marLeft w:val="0"/>
      <w:marRight w:val="0"/>
      <w:marTop w:val="0"/>
      <w:marBottom w:val="0"/>
      <w:divBdr>
        <w:top w:val="none" w:sz="0" w:space="0" w:color="auto"/>
        <w:left w:val="none" w:sz="0" w:space="0" w:color="auto"/>
        <w:bottom w:val="none" w:sz="0" w:space="0" w:color="auto"/>
        <w:right w:val="none" w:sz="0" w:space="0" w:color="auto"/>
      </w:divBdr>
    </w:div>
    <w:div w:id="788284617">
      <w:bodyDiv w:val="1"/>
      <w:marLeft w:val="0"/>
      <w:marRight w:val="0"/>
      <w:marTop w:val="0"/>
      <w:marBottom w:val="0"/>
      <w:divBdr>
        <w:top w:val="none" w:sz="0" w:space="0" w:color="auto"/>
        <w:left w:val="none" w:sz="0" w:space="0" w:color="auto"/>
        <w:bottom w:val="none" w:sz="0" w:space="0" w:color="auto"/>
        <w:right w:val="none" w:sz="0" w:space="0" w:color="auto"/>
      </w:divBdr>
    </w:div>
    <w:div w:id="794253450">
      <w:bodyDiv w:val="1"/>
      <w:marLeft w:val="0"/>
      <w:marRight w:val="0"/>
      <w:marTop w:val="0"/>
      <w:marBottom w:val="0"/>
      <w:divBdr>
        <w:top w:val="none" w:sz="0" w:space="0" w:color="auto"/>
        <w:left w:val="none" w:sz="0" w:space="0" w:color="auto"/>
        <w:bottom w:val="none" w:sz="0" w:space="0" w:color="auto"/>
        <w:right w:val="none" w:sz="0" w:space="0" w:color="auto"/>
      </w:divBdr>
    </w:div>
    <w:div w:id="858467328">
      <w:bodyDiv w:val="1"/>
      <w:marLeft w:val="0"/>
      <w:marRight w:val="0"/>
      <w:marTop w:val="0"/>
      <w:marBottom w:val="0"/>
      <w:divBdr>
        <w:top w:val="none" w:sz="0" w:space="0" w:color="auto"/>
        <w:left w:val="none" w:sz="0" w:space="0" w:color="auto"/>
        <w:bottom w:val="none" w:sz="0" w:space="0" w:color="auto"/>
        <w:right w:val="none" w:sz="0" w:space="0" w:color="auto"/>
      </w:divBdr>
    </w:div>
    <w:div w:id="886725748">
      <w:bodyDiv w:val="1"/>
      <w:marLeft w:val="0"/>
      <w:marRight w:val="0"/>
      <w:marTop w:val="0"/>
      <w:marBottom w:val="0"/>
      <w:divBdr>
        <w:top w:val="none" w:sz="0" w:space="0" w:color="auto"/>
        <w:left w:val="none" w:sz="0" w:space="0" w:color="auto"/>
        <w:bottom w:val="none" w:sz="0" w:space="0" w:color="auto"/>
        <w:right w:val="none" w:sz="0" w:space="0" w:color="auto"/>
      </w:divBdr>
    </w:div>
    <w:div w:id="894463338">
      <w:bodyDiv w:val="1"/>
      <w:marLeft w:val="0"/>
      <w:marRight w:val="0"/>
      <w:marTop w:val="0"/>
      <w:marBottom w:val="0"/>
      <w:divBdr>
        <w:top w:val="none" w:sz="0" w:space="0" w:color="auto"/>
        <w:left w:val="none" w:sz="0" w:space="0" w:color="auto"/>
        <w:bottom w:val="none" w:sz="0" w:space="0" w:color="auto"/>
        <w:right w:val="none" w:sz="0" w:space="0" w:color="auto"/>
      </w:divBdr>
    </w:div>
    <w:div w:id="901519552">
      <w:bodyDiv w:val="1"/>
      <w:marLeft w:val="0"/>
      <w:marRight w:val="0"/>
      <w:marTop w:val="0"/>
      <w:marBottom w:val="0"/>
      <w:divBdr>
        <w:top w:val="none" w:sz="0" w:space="0" w:color="auto"/>
        <w:left w:val="none" w:sz="0" w:space="0" w:color="auto"/>
        <w:bottom w:val="none" w:sz="0" w:space="0" w:color="auto"/>
        <w:right w:val="none" w:sz="0" w:space="0" w:color="auto"/>
      </w:divBdr>
    </w:div>
    <w:div w:id="927881854">
      <w:bodyDiv w:val="1"/>
      <w:marLeft w:val="0"/>
      <w:marRight w:val="0"/>
      <w:marTop w:val="0"/>
      <w:marBottom w:val="0"/>
      <w:divBdr>
        <w:top w:val="none" w:sz="0" w:space="0" w:color="auto"/>
        <w:left w:val="none" w:sz="0" w:space="0" w:color="auto"/>
        <w:bottom w:val="none" w:sz="0" w:space="0" w:color="auto"/>
        <w:right w:val="none" w:sz="0" w:space="0" w:color="auto"/>
      </w:divBdr>
    </w:div>
    <w:div w:id="930745943">
      <w:bodyDiv w:val="1"/>
      <w:marLeft w:val="0"/>
      <w:marRight w:val="0"/>
      <w:marTop w:val="0"/>
      <w:marBottom w:val="0"/>
      <w:divBdr>
        <w:top w:val="none" w:sz="0" w:space="0" w:color="auto"/>
        <w:left w:val="none" w:sz="0" w:space="0" w:color="auto"/>
        <w:bottom w:val="none" w:sz="0" w:space="0" w:color="auto"/>
        <w:right w:val="none" w:sz="0" w:space="0" w:color="auto"/>
      </w:divBdr>
    </w:div>
    <w:div w:id="997729982">
      <w:bodyDiv w:val="1"/>
      <w:marLeft w:val="0"/>
      <w:marRight w:val="0"/>
      <w:marTop w:val="0"/>
      <w:marBottom w:val="0"/>
      <w:divBdr>
        <w:top w:val="none" w:sz="0" w:space="0" w:color="auto"/>
        <w:left w:val="none" w:sz="0" w:space="0" w:color="auto"/>
        <w:bottom w:val="none" w:sz="0" w:space="0" w:color="auto"/>
        <w:right w:val="none" w:sz="0" w:space="0" w:color="auto"/>
      </w:divBdr>
    </w:div>
    <w:div w:id="1019698462">
      <w:bodyDiv w:val="1"/>
      <w:marLeft w:val="0"/>
      <w:marRight w:val="0"/>
      <w:marTop w:val="0"/>
      <w:marBottom w:val="0"/>
      <w:divBdr>
        <w:top w:val="none" w:sz="0" w:space="0" w:color="auto"/>
        <w:left w:val="none" w:sz="0" w:space="0" w:color="auto"/>
        <w:bottom w:val="none" w:sz="0" w:space="0" w:color="auto"/>
        <w:right w:val="none" w:sz="0" w:space="0" w:color="auto"/>
      </w:divBdr>
    </w:div>
    <w:div w:id="1044712645">
      <w:bodyDiv w:val="1"/>
      <w:marLeft w:val="0"/>
      <w:marRight w:val="0"/>
      <w:marTop w:val="0"/>
      <w:marBottom w:val="0"/>
      <w:divBdr>
        <w:top w:val="none" w:sz="0" w:space="0" w:color="auto"/>
        <w:left w:val="none" w:sz="0" w:space="0" w:color="auto"/>
        <w:bottom w:val="none" w:sz="0" w:space="0" w:color="auto"/>
        <w:right w:val="none" w:sz="0" w:space="0" w:color="auto"/>
      </w:divBdr>
    </w:div>
    <w:div w:id="1117682417">
      <w:bodyDiv w:val="1"/>
      <w:marLeft w:val="0"/>
      <w:marRight w:val="0"/>
      <w:marTop w:val="0"/>
      <w:marBottom w:val="0"/>
      <w:divBdr>
        <w:top w:val="none" w:sz="0" w:space="0" w:color="auto"/>
        <w:left w:val="none" w:sz="0" w:space="0" w:color="auto"/>
        <w:bottom w:val="none" w:sz="0" w:space="0" w:color="auto"/>
        <w:right w:val="none" w:sz="0" w:space="0" w:color="auto"/>
      </w:divBdr>
    </w:div>
    <w:div w:id="1174341897">
      <w:bodyDiv w:val="1"/>
      <w:marLeft w:val="0"/>
      <w:marRight w:val="0"/>
      <w:marTop w:val="0"/>
      <w:marBottom w:val="0"/>
      <w:divBdr>
        <w:top w:val="none" w:sz="0" w:space="0" w:color="auto"/>
        <w:left w:val="none" w:sz="0" w:space="0" w:color="auto"/>
        <w:bottom w:val="none" w:sz="0" w:space="0" w:color="auto"/>
        <w:right w:val="none" w:sz="0" w:space="0" w:color="auto"/>
      </w:divBdr>
    </w:div>
    <w:div w:id="1175149693">
      <w:bodyDiv w:val="1"/>
      <w:marLeft w:val="0"/>
      <w:marRight w:val="0"/>
      <w:marTop w:val="0"/>
      <w:marBottom w:val="0"/>
      <w:divBdr>
        <w:top w:val="none" w:sz="0" w:space="0" w:color="auto"/>
        <w:left w:val="none" w:sz="0" w:space="0" w:color="auto"/>
        <w:bottom w:val="none" w:sz="0" w:space="0" w:color="auto"/>
        <w:right w:val="none" w:sz="0" w:space="0" w:color="auto"/>
      </w:divBdr>
    </w:div>
    <w:div w:id="1290208094">
      <w:bodyDiv w:val="1"/>
      <w:marLeft w:val="0"/>
      <w:marRight w:val="0"/>
      <w:marTop w:val="0"/>
      <w:marBottom w:val="0"/>
      <w:divBdr>
        <w:top w:val="none" w:sz="0" w:space="0" w:color="auto"/>
        <w:left w:val="none" w:sz="0" w:space="0" w:color="auto"/>
        <w:bottom w:val="none" w:sz="0" w:space="0" w:color="auto"/>
        <w:right w:val="none" w:sz="0" w:space="0" w:color="auto"/>
      </w:divBdr>
    </w:div>
    <w:div w:id="1476139110">
      <w:bodyDiv w:val="1"/>
      <w:marLeft w:val="0"/>
      <w:marRight w:val="0"/>
      <w:marTop w:val="0"/>
      <w:marBottom w:val="0"/>
      <w:divBdr>
        <w:top w:val="none" w:sz="0" w:space="0" w:color="auto"/>
        <w:left w:val="none" w:sz="0" w:space="0" w:color="auto"/>
        <w:bottom w:val="none" w:sz="0" w:space="0" w:color="auto"/>
        <w:right w:val="none" w:sz="0" w:space="0" w:color="auto"/>
      </w:divBdr>
    </w:div>
    <w:div w:id="1489862036">
      <w:bodyDiv w:val="1"/>
      <w:marLeft w:val="0"/>
      <w:marRight w:val="0"/>
      <w:marTop w:val="0"/>
      <w:marBottom w:val="0"/>
      <w:divBdr>
        <w:top w:val="none" w:sz="0" w:space="0" w:color="auto"/>
        <w:left w:val="none" w:sz="0" w:space="0" w:color="auto"/>
        <w:bottom w:val="none" w:sz="0" w:space="0" w:color="auto"/>
        <w:right w:val="none" w:sz="0" w:space="0" w:color="auto"/>
      </w:divBdr>
    </w:div>
    <w:div w:id="1519006882">
      <w:bodyDiv w:val="1"/>
      <w:marLeft w:val="0"/>
      <w:marRight w:val="0"/>
      <w:marTop w:val="0"/>
      <w:marBottom w:val="0"/>
      <w:divBdr>
        <w:top w:val="none" w:sz="0" w:space="0" w:color="auto"/>
        <w:left w:val="none" w:sz="0" w:space="0" w:color="auto"/>
        <w:bottom w:val="none" w:sz="0" w:space="0" w:color="auto"/>
        <w:right w:val="none" w:sz="0" w:space="0" w:color="auto"/>
      </w:divBdr>
    </w:div>
    <w:div w:id="1550259977">
      <w:bodyDiv w:val="1"/>
      <w:marLeft w:val="0"/>
      <w:marRight w:val="0"/>
      <w:marTop w:val="0"/>
      <w:marBottom w:val="0"/>
      <w:divBdr>
        <w:top w:val="none" w:sz="0" w:space="0" w:color="auto"/>
        <w:left w:val="none" w:sz="0" w:space="0" w:color="auto"/>
        <w:bottom w:val="none" w:sz="0" w:space="0" w:color="auto"/>
        <w:right w:val="none" w:sz="0" w:space="0" w:color="auto"/>
      </w:divBdr>
    </w:div>
    <w:div w:id="1576894250">
      <w:bodyDiv w:val="1"/>
      <w:marLeft w:val="0"/>
      <w:marRight w:val="0"/>
      <w:marTop w:val="0"/>
      <w:marBottom w:val="0"/>
      <w:divBdr>
        <w:top w:val="none" w:sz="0" w:space="0" w:color="auto"/>
        <w:left w:val="none" w:sz="0" w:space="0" w:color="auto"/>
        <w:bottom w:val="none" w:sz="0" w:space="0" w:color="auto"/>
        <w:right w:val="none" w:sz="0" w:space="0" w:color="auto"/>
      </w:divBdr>
    </w:div>
    <w:div w:id="1721172667">
      <w:bodyDiv w:val="1"/>
      <w:marLeft w:val="0"/>
      <w:marRight w:val="0"/>
      <w:marTop w:val="0"/>
      <w:marBottom w:val="0"/>
      <w:divBdr>
        <w:top w:val="none" w:sz="0" w:space="0" w:color="auto"/>
        <w:left w:val="none" w:sz="0" w:space="0" w:color="auto"/>
        <w:bottom w:val="none" w:sz="0" w:space="0" w:color="auto"/>
        <w:right w:val="none" w:sz="0" w:space="0" w:color="auto"/>
      </w:divBdr>
    </w:div>
    <w:div w:id="1723553925">
      <w:bodyDiv w:val="1"/>
      <w:marLeft w:val="0"/>
      <w:marRight w:val="0"/>
      <w:marTop w:val="0"/>
      <w:marBottom w:val="0"/>
      <w:divBdr>
        <w:top w:val="none" w:sz="0" w:space="0" w:color="auto"/>
        <w:left w:val="none" w:sz="0" w:space="0" w:color="auto"/>
        <w:bottom w:val="none" w:sz="0" w:space="0" w:color="auto"/>
        <w:right w:val="none" w:sz="0" w:space="0" w:color="auto"/>
      </w:divBdr>
    </w:div>
    <w:div w:id="1746611768">
      <w:bodyDiv w:val="1"/>
      <w:marLeft w:val="0"/>
      <w:marRight w:val="0"/>
      <w:marTop w:val="0"/>
      <w:marBottom w:val="0"/>
      <w:divBdr>
        <w:top w:val="none" w:sz="0" w:space="0" w:color="auto"/>
        <w:left w:val="none" w:sz="0" w:space="0" w:color="auto"/>
        <w:bottom w:val="none" w:sz="0" w:space="0" w:color="auto"/>
        <w:right w:val="none" w:sz="0" w:space="0" w:color="auto"/>
      </w:divBdr>
    </w:div>
    <w:div w:id="1763409900">
      <w:bodyDiv w:val="1"/>
      <w:marLeft w:val="0"/>
      <w:marRight w:val="0"/>
      <w:marTop w:val="0"/>
      <w:marBottom w:val="0"/>
      <w:divBdr>
        <w:top w:val="none" w:sz="0" w:space="0" w:color="auto"/>
        <w:left w:val="none" w:sz="0" w:space="0" w:color="auto"/>
        <w:bottom w:val="none" w:sz="0" w:space="0" w:color="auto"/>
        <w:right w:val="none" w:sz="0" w:space="0" w:color="auto"/>
      </w:divBdr>
    </w:div>
    <w:div w:id="1768694046">
      <w:bodyDiv w:val="1"/>
      <w:marLeft w:val="0"/>
      <w:marRight w:val="0"/>
      <w:marTop w:val="0"/>
      <w:marBottom w:val="0"/>
      <w:divBdr>
        <w:top w:val="none" w:sz="0" w:space="0" w:color="auto"/>
        <w:left w:val="none" w:sz="0" w:space="0" w:color="auto"/>
        <w:bottom w:val="none" w:sz="0" w:space="0" w:color="auto"/>
        <w:right w:val="none" w:sz="0" w:space="0" w:color="auto"/>
      </w:divBdr>
    </w:div>
    <w:div w:id="1776098533">
      <w:bodyDiv w:val="1"/>
      <w:marLeft w:val="0"/>
      <w:marRight w:val="0"/>
      <w:marTop w:val="0"/>
      <w:marBottom w:val="0"/>
      <w:divBdr>
        <w:top w:val="none" w:sz="0" w:space="0" w:color="auto"/>
        <w:left w:val="none" w:sz="0" w:space="0" w:color="auto"/>
        <w:bottom w:val="none" w:sz="0" w:space="0" w:color="auto"/>
        <w:right w:val="none" w:sz="0" w:space="0" w:color="auto"/>
      </w:divBdr>
    </w:div>
    <w:div w:id="1788163946">
      <w:bodyDiv w:val="1"/>
      <w:marLeft w:val="0"/>
      <w:marRight w:val="0"/>
      <w:marTop w:val="0"/>
      <w:marBottom w:val="0"/>
      <w:divBdr>
        <w:top w:val="none" w:sz="0" w:space="0" w:color="auto"/>
        <w:left w:val="none" w:sz="0" w:space="0" w:color="auto"/>
        <w:bottom w:val="none" w:sz="0" w:space="0" w:color="auto"/>
        <w:right w:val="none" w:sz="0" w:space="0" w:color="auto"/>
      </w:divBdr>
    </w:div>
    <w:div w:id="1788430914">
      <w:bodyDiv w:val="1"/>
      <w:marLeft w:val="0"/>
      <w:marRight w:val="0"/>
      <w:marTop w:val="0"/>
      <w:marBottom w:val="0"/>
      <w:divBdr>
        <w:top w:val="none" w:sz="0" w:space="0" w:color="auto"/>
        <w:left w:val="none" w:sz="0" w:space="0" w:color="auto"/>
        <w:bottom w:val="none" w:sz="0" w:space="0" w:color="auto"/>
        <w:right w:val="none" w:sz="0" w:space="0" w:color="auto"/>
      </w:divBdr>
    </w:div>
    <w:div w:id="1794786189">
      <w:bodyDiv w:val="1"/>
      <w:marLeft w:val="0"/>
      <w:marRight w:val="0"/>
      <w:marTop w:val="0"/>
      <w:marBottom w:val="0"/>
      <w:divBdr>
        <w:top w:val="none" w:sz="0" w:space="0" w:color="auto"/>
        <w:left w:val="none" w:sz="0" w:space="0" w:color="auto"/>
        <w:bottom w:val="none" w:sz="0" w:space="0" w:color="auto"/>
        <w:right w:val="none" w:sz="0" w:space="0" w:color="auto"/>
      </w:divBdr>
    </w:div>
    <w:div w:id="1836066512">
      <w:bodyDiv w:val="1"/>
      <w:marLeft w:val="0"/>
      <w:marRight w:val="0"/>
      <w:marTop w:val="0"/>
      <w:marBottom w:val="0"/>
      <w:divBdr>
        <w:top w:val="none" w:sz="0" w:space="0" w:color="auto"/>
        <w:left w:val="none" w:sz="0" w:space="0" w:color="auto"/>
        <w:bottom w:val="none" w:sz="0" w:space="0" w:color="auto"/>
        <w:right w:val="none" w:sz="0" w:space="0" w:color="auto"/>
      </w:divBdr>
    </w:div>
    <w:div w:id="1860729002">
      <w:bodyDiv w:val="1"/>
      <w:marLeft w:val="0"/>
      <w:marRight w:val="0"/>
      <w:marTop w:val="0"/>
      <w:marBottom w:val="0"/>
      <w:divBdr>
        <w:top w:val="none" w:sz="0" w:space="0" w:color="auto"/>
        <w:left w:val="none" w:sz="0" w:space="0" w:color="auto"/>
        <w:bottom w:val="none" w:sz="0" w:space="0" w:color="auto"/>
        <w:right w:val="none" w:sz="0" w:space="0" w:color="auto"/>
      </w:divBdr>
    </w:div>
    <w:div w:id="1870683164">
      <w:bodyDiv w:val="1"/>
      <w:marLeft w:val="0"/>
      <w:marRight w:val="0"/>
      <w:marTop w:val="0"/>
      <w:marBottom w:val="0"/>
      <w:divBdr>
        <w:top w:val="none" w:sz="0" w:space="0" w:color="auto"/>
        <w:left w:val="none" w:sz="0" w:space="0" w:color="auto"/>
        <w:bottom w:val="none" w:sz="0" w:space="0" w:color="auto"/>
        <w:right w:val="none" w:sz="0" w:space="0" w:color="auto"/>
      </w:divBdr>
    </w:div>
    <w:div w:id="1876386931">
      <w:bodyDiv w:val="1"/>
      <w:marLeft w:val="0"/>
      <w:marRight w:val="0"/>
      <w:marTop w:val="0"/>
      <w:marBottom w:val="0"/>
      <w:divBdr>
        <w:top w:val="none" w:sz="0" w:space="0" w:color="auto"/>
        <w:left w:val="none" w:sz="0" w:space="0" w:color="auto"/>
        <w:bottom w:val="none" w:sz="0" w:space="0" w:color="auto"/>
        <w:right w:val="none" w:sz="0" w:space="0" w:color="auto"/>
      </w:divBdr>
    </w:div>
    <w:div w:id="1944223550">
      <w:bodyDiv w:val="1"/>
      <w:marLeft w:val="0"/>
      <w:marRight w:val="0"/>
      <w:marTop w:val="0"/>
      <w:marBottom w:val="0"/>
      <w:divBdr>
        <w:top w:val="none" w:sz="0" w:space="0" w:color="auto"/>
        <w:left w:val="none" w:sz="0" w:space="0" w:color="auto"/>
        <w:bottom w:val="none" w:sz="0" w:space="0" w:color="auto"/>
        <w:right w:val="none" w:sz="0" w:space="0" w:color="auto"/>
      </w:divBdr>
    </w:div>
    <w:div w:id="1961916911">
      <w:bodyDiv w:val="1"/>
      <w:marLeft w:val="0"/>
      <w:marRight w:val="0"/>
      <w:marTop w:val="0"/>
      <w:marBottom w:val="0"/>
      <w:divBdr>
        <w:top w:val="none" w:sz="0" w:space="0" w:color="auto"/>
        <w:left w:val="none" w:sz="0" w:space="0" w:color="auto"/>
        <w:bottom w:val="none" w:sz="0" w:space="0" w:color="auto"/>
        <w:right w:val="none" w:sz="0" w:space="0" w:color="auto"/>
      </w:divBdr>
    </w:div>
    <w:div w:id="1997997439">
      <w:bodyDiv w:val="1"/>
      <w:marLeft w:val="0"/>
      <w:marRight w:val="0"/>
      <w:marTop w:val="0"/>
      <w:marBottom w:val="0"/>
      <w:divBdr>
        <w:top w:val="none" w:sz="0" w:space="0" w:color="auto"/>
        <w:left w:val="none" w:sz="0" w:space="0" w:color="auto"/>
        <w:bottom w:val="none" w:sz="0" w:space="0" w:color="auto"/>
        <w:right w:val="none" w:sz="0" w:space="0" w:color="auto"/>
      </w:divBdr>
    </w:div>
    <w:div w:id="2073625094">
      <w:bodyDiv w:val="1"/>
      <w:marLeft w:val="0"/>
      <w:marRight w:val="0"/>
      <w:marTop w:val="0"/>
      <w:marBottom w:val="0"/>
      <w:divBdr>
        <w:top w:val="none" w:sz="0" w:space="0" w:color="auto"/>
        <w:left w:val="none" w:sz="0" w:space="0" w:color="auto"/>
        <w:bottom w:val="none" w:sz="0" w:space="0" w:color="auto"/>
        <w:right w:val="none" w:sz="0" w:space="0" w:color="auto"/>
      </w:divBdr>
    </w:div>
    <w:div w:id="2085056912">
      <w:bodyDiv w:val="1"/>
      <w:marLeft w:val="0"/>
      <w:marRight w:val="0"/>
      <w:marTop w:val="0"/>
      <w:marBottom w:val="0"/>
      <w:divBdr>
        <w:top w:val="none" w:sz="0" w:space="0" w:color="auto"/>
        <w:left w:val="none" w:sz="0" w:space="0" w:color="auto"/>
        <w:bottom w:val="none" w:sz="0" w:space="0" w:color="auto"/>
        <w:right w:val="none" w:sz="0" w:space="0" w:color="auto"/>
      </w:divBdr>
    </w:div>
    <w:div w:id="2122338578">
      <w:bodyDiv w:val="1"/>
      <w:marLeft w:val="0"/>
      <w:marRight w:val="0"/>
      <w:marTop w:val="0"/>
      <w:marBottom w:val="0"/>
      <w:divBdr>
        <w:top w:val="none" w:sz="0" w:space="0" w:color="auto"/>
        <w:left w:val="none" w:sz="0" w:space="0" w:color="auto"/>
        <w:bottom w:val="none" w:sz="0" w:space="0" w:color="auto"/>
        <w:right w:val="none" w:sz="0" w:space="0" w:color="auto"/>
      </w:divBdr>
    </w:div>
    <w:div w:id="2124302900">
      <w:bodyDiv w:val="1"/>
      <w:marLeft w:val="0"/>
      <w:marRight w:val="0"/>
      <w:marTop w:val="0"/>
      <w:marBottom w:val="0"/>
      <w:divBdr>
        <w:top w:val="none" w:sz="0" w:space="0" w:color="auto"/>
        <w:left w:val="none" w:sz="0" w:space="0" w:color="auto"/>
        <w:bottom w:val="none" w:sz="0" w:space="0" w:color="auto"/>
        <w:right w:val="none" w:sz="0" w:space="0" w:color="auto"/>
      </w:divBdr>
    </w:div>
    <w:div w:id="213544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1243_student_uwtsd_ac_uk/Documents/First%20Year/Materials/Assignment/mats%20exce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Strain against Stress (MPa)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4.2553465410484825E-2"/>
                  <c:y val="-0.1387750845025111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Sheet1!$F$3:$F$30</c:f>
              <c:numCache>
                <c:formatCode>General</c:formatCode>
                <c:ptCount val="28"/>
                <c:pt idx="0">
                  <c:v>0</c:v>
                </c:pt>
                <c:pt idx="1">
                  <c:v>7.4626865671641792E-4</c:v>
                </c:pt>
                <c:pt idx="2">
                  <c:v>1.8656716417910447E-3</c:v>
                </c:pt>
                <c:pt idx="3">
                  <c:v>2.1194029850746267E-3</c:v>
                </c:pt>
                <c:pt idx="4">
                  <c:v>2.3880597014925378E-3</c:v>
                </c:pt>
                <c:pt idx="5">
                  <c:v>2.5373134328358208E-3</c:v>
                </c:pt>
                <c:pt idx="6">
                  <c:v>2.8358208955223882E-3</c:v>
                </c:pt>
                <c:pt idx="7">
                  <c:v>3.2835820895522386E-3</c:v>
                </c:pt>
                <c:pt idx="8">
                  <c:v>3.7164179104477611E-3</c:v>
                </c:pt>
                <c:pt idx="9">
                  <c:v>4.149253731343284E-3</c:v>
                </c:pt>
                <c:pt idx="10">
                  <c:v>4.4776119402985077E-3</c:v>
                </c:pt>
                <c:pt idx="11">
                  <c:v>4.8059701492537323E-3</c:v>
                </c:pt>
                <c:pt idx="12">
                  <c:v>5.029850746268656E-3</c:v>
                </c:pt>
                <c:pt idx="13">
                  <c:v>5.2537313432835832E-3</c:v>
                </c:pt>
                <c:pt idx="14">
                  <c:v>5.4776119402985077E-3</c:v>
                </c:pt>
                <c:pt idx="15">
                  <c:v>5.6716417910447747E-3</c:v>
                </c:pt>
                <c:pt idx="16">
                  <c:v>5.8208955223880612E-3</c:v>
                </c:pt>
                <c:pt idx="17">
                  <c:v>5.9701492537313416E-3</c:v>
                </c:pt>
                <c:pt idx="18">
                  <c:v>6.1940298507462688E-3</c:v>
                </c:pt>
                <c:pt idx="19">
                  <c:v>6.4477611940298501E-3</c:v>
                </c:pt>
                <c:pt idx="20">
                  <c:v>6.7164179104477603E-3</c:v>
                </c:pt>
                <c:pt idx="21">
                  <c:v>6.8955223880597044E-3</c:v>
                </c:pt>
                <c:pt idx="22">
                  <c:v>7.1940298507462714E-3</c:v>
                </c:pt>
                <c:pt idx="23">
                  <c:v>7.3880597014925357E-3</c:v>
                </c:pt>
                <c:pt idx="24">
                  <c:v>7.5820895522388061E-3</c:v>
                </c:pt>
                <c:pt idx="25">
                  <c:v>7.8358208955223874E-3</c:v>
                </c:pt>
                <c:pt idx="26">
                  <c:v>1.2835820895522387E-2</c:v>
                </c:pt>
                <c:pt idx="27">
                  <c:v>7.671641791044773E-3</c:v>
                </c:pt>
              </c:numCache>
            </c:numRef>
          </c:xVal>
          <c:yVal>
            <c:numRef>
              <c:f>Sheet1!$E$3:$E$30</c:f>
              <c:numCache>
                <c:formatCode>General</c:formatCode>
                <c:ptCount val="28"/>
                <c:pt idx="0">
                  <c:v>0</c:v>
                </c:pt>
                <c:pt idx="1">
                  <c:v>2.5</c:v>
                </c:pt>
                <c:pt idx="2">
                  <c:v>3.75</c:v>
                </c:pt>
                <c:pt idx="3">
                  <c:v>7.9</c:v>
                </c:pt>
                <c:pt idx="4">
                  <c:v>12</c:v>
                </c:pt>
                <c:pt idx="5">
                  <c:v>16.5</c:v>
                </c:pt>
                <c:pt idx="6">
                  <c:v>20.5</c:v>
                </c:pt>
                <c:pt idx="7">
                  <c:v>24</c:v>
                </c:pt>
                <c:pt idx="8">
                  <c:v>27.55</c:v>
                </c:pt>
                <c:pt idx="9">
                  <c:v>31.1</c:v>
                </c:pt>
                <c:pt idx="10">
                  <c:v>35</c:v>
                </c:pt>
                <c:pt idx="11">
                  <c:v>38.9</c:v>
                </c:pt>
                <c:pt idx="12">
                  <c:v>43.15</c:v>
                </c:pt>
                <c:pt idx="13">
                  <c:v>47.4</c:v>
                </c:pt>
                <c:pt idx="14">
                  <c:v>51.65</c:v>
                </c:pt>
                <c:pt idx="15">
                  <c:v>56.000000000000007</c:v>
                </c:pt>
                <c:pt idx="16">
                  <c:v>60.5</c:v>
                </c:pt>
                <c:pt idx="17">
                  <c:v>65</c:v>
                </c:pt>
                <c:pt idx="18">
                  <c:v>69.25</c:v>
                </c:pt>
                <c:pt idx="19">
                  <c:v>73.400000000000006</c:v>
                </c:pt>
                <c:pt idx="20">
                  <c:v>77.5</c:v>
                </c:pt>
                <c:pt idx="21">
                  <c:v>81.899999999999991</c:v>
                </c:pt>
                <c:pt idx="22">
                  <c:v>85.9</c:v>
                </c:pt>
                <c:pt idx="23">
                  <c:v>90.25</c:v>
                </c:pt>
                <c:pt idx="24">
                  <c:v>94.6</c:v>
                </c:pt>
                <c:pt idx="25">
                  <c:v>98.75</c:v>
                </c:pt>
                <c:pt idx="26">
                  <c:v>132</c:v>
                </c:pt>
                <c:pt idx="27">
                  <c:v>199.3</c:v>
                </c:pt>
              </c:numCache>
            </c:numRef>
          </c:yVal>
          <c:smooth val="1"/>
          <c:extLst>
            <c:ext xmlns:c16="http://schemas.microsoft.com/office/drawing/2014/chart" uri="{C3380CC4-5D6E-409C-BE32-E72D297353CC}">
              <c16:uniqueId val="{00000004-E11A-40E2-8009-A39708629A6C}"/>
            </c:ext>
          </c:extLst>
        </c:ser>
        <c:dLbls>
          <c:showLegendKey val="0"/>
          <c:showVal val="0"/>
          <c:showCatName val="0"/>
          <c:showSerName val="0"/>
          <c:showPercent val="0"/>
          <c:showBubbleSize val="0"/>
        </c:dLbls>
        <c:axId val="1854884512"/>
        <c:axId val="1854877792"/>
      </c:scatterChart>
      <c:valAx>
        <c:axId val="1854884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Nominal Strain</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877792"/>
        <c:crosses val="autoZero"/>
        <c:crossBetween val="midCat"/>
      </c:valAx>
      <c:valAx>
        <c:axId val="1854877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Stress (Mpa)</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8845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Tec124</b:Tag>
    <b:SourceType>BookSection</b:SourceType>
    <b:Guid>{9D53E5DC-1803-4FD4-AB2E-688DF30CB276}</b:Guid>
    <b:Year>2012</b:Year>
    <b:Author>
      <b:Author>
        <b:Corporate>TecQuipment</b:Corporate>
      </b:Author>
    </b:Author>
    <b:BookTitle>Engineering Science Guidence Notes Tensile Tester Kit KS6</b:BookTitle>
    <b:Pages>7-10</b:Pages>
    <b:RefOrder>7</b:RefOrder>
  </b:Source>
  <b:Source>
    <b:Tag>Tec125</b:Tag>
    <b:SourceType>BookSection</b:SourceType>
    <b:Guid>{8227A46A-0C36-454A-9FBC-F729C5FE63F7}</b:Guid>
    <b:Author>
      <b:Author>
        <b:Corporate>TecQuipment</b:Corporate>
      </b:Author>
    </b:Author>
    <b:BookTitle>Enginering Science Guidence Notes Tensile Tester Kit KS6</b:BookTitle>
    <b:Year>2012</b:Year>
    <b:Pages>8</b:Pages>
    <b:RefOrder>6</b:RefOrder>
  </b:Source>
  <b:Source>
    <b:Tag>Tjo03</b:Tag>
    <b:SourceType>InternetSite</b:SourceType>
    <b:Guid>{6C1359E8-E7D9-4011-8A68-540534E2BFD9}</b:Guid>
    <b:Title>Science Direct</b:Title>
    <b:Year>2003</b:Year>
    <b:Author>
      <b:Author>
        <b:NameList>
          <b:Person>
            <b:Last>Tjong</b:Last>
            <b:First>Mai</b:First>
          </b:Person>
        </b:NameList>
      </b:Author>
    </b:Author>
    <b:URL>https://www.sciencedirect.com/topics/materials-science/fatigue-strength-of-metal</b:URL>
    <b:RefOrder>2</b:RefOrder>
  </b:Source>
  <b:Source>
    <b:Tag>Che25</b:Tag>
    <b:SourceType>InternetSite</b:SourceType>
    <b:Guid>{2386D98F-4425-4166-A733-ECD9CC513582}</b:Guid>
    <b:Author>
      <b:Author>
        <b:Corporate>Chemical Times</b:Corporate>
      </b:Author>
    </b:Author>
    <b:Title>Chemical Times</b:Title>
    <b:Year>2025</b:Year>
    <b:YearAccessed>2025</b:YearAccessed>
    <b:MonthAccessed>March</b:MonthAccessed>
    <b:DayAccessed>23</b:DayAccessed>
    <b:URL>https://chemicaltimes.in/2025/03/23/shock-resisting-steels-properties-importance-and-applications/</b:URL>
    <b:RefOrder>4</b:RefOrder>
  </b:Source>
  <b:Source>
    <b:Tag>Mar</b:Tag>
    <b:SourceType>InternetSite</b:SourceType>
    <b:Guid>{0D829AE3-6EA2-48C3-BABF-B2C3C67F68E2}</b:Guid>
    <b:Author>
      <b:Author>
        <b:NameList>
          <b:Person>
            <b:Last>Costa</b:Last>
            <b:First>Mardoqueu</b:First>
            <b:Middle>M.</b:Middle>
          </b:Person>
        </b:NameList>
      </b:Author>
    </b:Author>
    <b:Title>Biopdi</b:Title>
    <b:URL>https://biopdi.com/fatigue-testing/</b:URL>
    <b:RefOrder>3</b:RefOrder>
  </b:Source>
  <b:Source>
    <b:Tag>Gra24</b:Tag>
    <b:SourceType>InternetSite</b:SourceType>
    <b:Guid>{8547A5E6-FAF7-4909-8CA8-F6DAB819528E}</b:Guid>
    <b:Author>
      <b:Author>
        <b:NameList>
          <b:Person>
            <b:Last>Smith</b:Last>
            <b:First>Grant</b:First>
            <b:Middle>Maloy</b:Middle>
          </b:Person>
        </b:NameList>
      </b:Author>
    </b:Author>
    <b:Title>DEWEsoft</b:Title>
    <b:Year>2024</b:Year>
    <b:YearAccessed>2024</b:YearAccessed>
    <b:MonthAccessed>September</b:MonthAccessed>
    <b:DayAccessed>17</b:DayAccessed>
    <b:URL>https://dewesoft.com/blog/impact-testing-explained</b:URL>
    <b:RefOrder>5</b:RefOrder>
  </b:Source>
  <b:Source>
    <b:Tag>Ame13</b:Tag>
    <b:SourceType>InternetSite</b:SourceType>
    <b:Guid>{D588D9A9-210D-4A3C-80F2-79F409723702}</b:Guid>
    <b:Author>
      <b:Author>
        <b:Corporate>Amesweb</b:Corporate>
      </b:Author>
    </b:Author>
    <b:Title>Amesweb</b:Title>
    <b:Year>2013</b:Year>
    <b:YearAccessed>2026</b:YearAccessed>
    <b:MonthAccessed>04</b:MonthAccessed>
    <b:DayAccessed>20</b:DayAccessed>
    <b:URL>https://amesweb.info/Materials/Youngs-Modulus-of-Aluminum.aspx</b:URL>
    <b:RefOrder>11</b:RefOrder>
  </b:Source>
  <b:Source>
    <b:Tag>Mat25</b:Tag>
    <b:SourceType>InternetSite</b:SourceType>
    <b:Guid>{6F91D698-8CF4-47D0-B6AC-570B28779E04}</b:Guid>
    <b:Author>
      <b:Author>
        <b:Corporate>Matmake</b:Corporate>
      </b:Author>
    </b:Author>
    <b:Title>Matmake</b:Title>
    <b:Year>2025</b:Year>
    <b:YearAccessed>2026</b:YearAccessed>
    <b:MonthAccessed>04</b:MonthAccessed>
    <b:DayAccessed>20</b:DayAccessed>
    <b:URL>https://matmake.com/properties/tensile-strength-of-aluminum-alloys.html</b:URL>
    <b:RefOrder>10</b:RefOrder>
  </b:Source>
  <b:Source>
    <b:Tag>Zha25</b:Tag>
    <b:SourceType>InternetSite</b:SourceType>
    <b:Guid>{8D42B925-374E-481D-A6D6-E3D5315A5739}</b:Guid>
    <b:Author>
      <b:Author>
        <b:NameList>
          <b:Person>
            <b:Last>Zhangjiebo</b:Last>
          </b:Person>
        </b:NameList>
      </b:Author>
    </b:Author>
    <b:Title>DSWdiecasting</b:Title>
    <b:Year>2025</b:Year>
    <b:YearAccessed>2026</b:YearAccessed>
    <b:MonthAccessed>4</b:MonthAccessed>
    <b:DayAccessed>20</b:DayAccessed>
    <b:URL>https://www.dswdiecasting.com/yield-strength-of-aluminum-alloys/</b:URL>
    <b:RefOrder>9</b:RefOrder>
  </b:Source>
  <b:Source>
    <b:Tag>wfh25</b:Tag>
    <b:SourceType>InternetSite</b:SourceType>
    <b:Guid>{9F10F8FD-65B7-4D68-8CBB-A1F695142171}</b:Guid>
    <b:Author>
      <b:Author>
        <b:NameList>
          <b:Person>
            <b:Last>wfhanyong</b:Last>
          </b:Person>
        </b:NameList>
      </b:Author>
    </b:Author>
    <b:Title>Metal Casting</b:Title>
    <b:Year>2025</b:Year>
    <b:YearAccessed>2026</b:YearAccessed>
    <b:MonthAccessed>04</b:MonthAccessed>
    <b:DayAccessed>19</b:DayAccessed>
    <b:URL>https://metal-castings.com/comparison-of-yield-strength-vs-tensile-strength-in-aluminum-alloys/</b:URL>
    <b:RefOrder>8</b:RefOrder>
  </b:Source>
  <b:Source>
    <b:Tag>SSL25</b:Tag>
    <b:SourceType>InternetSite</b:SourceType>
    <b:Guid>{17E448E3-D72A-445E-8609-8E157DBA5C82}</b:Guid>
    <b:Author>
      <b:Author>
        <b:Corporate>SSL</b:Corporate>
      </b:Author>
    </b:Author>
    <b:Title>SSL</b:Title>
    <b:Year>2025</b:Year>
    <b:YearAccessed>2026</b:YearAccessed>
    <b:MonthAccessed>4</b:MonthAccessed>
    <b:DayAccessed>21</b:DayAccessed>
    <b:URL>https://www.ssl-cvjoint.com.tw/blog/data/comparing-advanced-driveshaft-materials?</b:URL>
    <b:RefOrder>12</b:RefOrder>
  </b:Source>
  <b:Source>
    <b:Tag>Kev26</b:Tag>
    <b:SourceType>ElectronicSource</b:SourceType>
    <b:Guid>{77293AA7-5BBB-488F-AA54-0716D73C62D3}</b:Guid>
    <b:Title>Materials_and_Manufacturing_CW_2025_26</b:Title>
    <b:Year>2026</b:Year>
    <b:Author>
      <b:Author>
        <b:NameList>
          <b:Person>
            <b:Last>Rogers</b:Last>
            <b:First>Kevin</b:First>
          </b:Person>
        </b:NameList>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735b6c66b866cf5198a1d3c52c4a7495">
  <xsd:schema xmlns:xsd="http://www.w3.org/2001/XMLSchema" xmlns:xs="http://www.w3.org/2001/XMLSchema" xmlns:p="http://schemas.microsoft.com/office/2006/metadata/properties" xmlns:ns3="170d7878-6d73-463a-a069-a6c57769e00c" targetNamespace="http://schemas.microsoft.com/office/2006/metadata/properties" ma:root="true" ma:fieldsID="14f680657a9c870be6d98687cc795556"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4498A151-426B-4BFE-92D5-B13F734DDF2A}">
  <ds:schemaRefs>
    <ds:schemaRef ds:uri="http://schemas.openxmlformats.org/officeDocument/2006/bibliography"/>
  </ds:schemaRefs>
</ds:datastoreItem>
</file>

<file path=customXml/itemProps2.xml><?xml version="1.0" encoding="utf-8"?>
<ds:datastoreItem xmlns:ds="http://schemas.openxmlformats.org/officeDocument/2006/customXml" ds:itemID="{37DC636C-B2C9-47B3-8993-802EB866F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9F6081-38CD-4DE4-BB3C-7DE9A54E0F5C}">
  <ds:schemaRefs>
    <ds:schemaRef ds:uri="http://schemas.microsoft.com/sharepoint/v3/contenttype/forms"/>
  </ds:schemaRefs>
</ds:datastoreItem>
</file>

<file path=customXml/itemProps4.xml><?xml version="1.0" encoding="utf-8"?>
<ds:datastoreItem xmlns:ds="http://schemas.openxmlformats.org/officeDocument/2006/customXml" ds:itemID="{F0F50254-1FEF-45D6-A453-70F2B634B610}">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2655</Words>
  <Characters>15138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Pughe (2401243)</dc:creator>
  <cp:keywords/>
  <dc:description/>
  <cp:lastModifiedBy>Dafydd Pughe (2401243)</cp:lastModifiedBy>
  <cp:revision>6</cp:revision>
  <dcterms:created xsi:type="dcterms:W3CDTF">2026-04-26T13:41:00Z</dcterms:created>
  <dcterms:modified xsi:type="dcterms:W3CDTF">2026-04-26T20:24:00Z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