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2052F" w14:textId="6951A9B1" w:rsidR="00F25FC1" w:rsidRDefault="00F25FC1" w:rsidP="00F25FC1">
      <w:pPr>
        <w:jc w:val="center"/>
        <w:rPr>
          <w:sz w:val="28"/>
          <w:u w:val="single"/>
        </w:rPr>
      </w:pPr>
      <w:r w:rsidRPr="00F25FC1">
        <w:rPr>
          <w:sz w:val="28"/>
          <w:u w:val="single"/>
        </w:rPr>
        <w:t>Architecture in your home town – Lee Harries (1700012)</w:t>
      </w:r>
    </w:p>
    <w:p w14:paraId="7CE7D013" w14:textId="673BE005" w:rsidR="00F25FC1" w:rsidRDefault="00E03A12" w:rsidP="00F25FC1">
      <w:r>
        <w:rPr>
          <w:noProof/>
        </w:rPr>
        <w:drawing>
          <wp:anchor distT="0" distB="0" distL="114300" distR="114300" simplePos="0" relativeHeight="251667456" behindDoc="0" locked="0" layoutInCell="1" allowOverlap="1" wp14:anchorId="01D5F2A0" wp14:editId="3D080ED6">
            <wp:simplePos x="0" y="0"/>
            <wp:positionH relativeFrom="margin">
              <wp:align>left</wp:align>
            </wp:positionH>
            <wp:positionV relativeFrom="paragraph">
              <wp:posOffset>397510</wp:posOffset>
            </wp:positionV>
            <wp:extent cx="2804795" cy="21050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4795"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2E29">
        <w:rPr>
          <w:noProof/>
        </w:rPr>
        <w:drawing>
          <wp:anchor distT="0" distB="0" distL="114300" distR="114300" simplePos="0" relativeHeight="251666432" behindDoc="0" locked="0" layoutInCell="1" allowOverlap="1" wp14:anchorId="1598C0D0" wp14:editId="6D419173">
            <wp:simplePos x="0" y="0"/>
            <wp:positionH relativeFrom="margin">
              <wp:posOffset>3228975</wp:posOffset>
            </wp:positionH>
            <wp:positionV relativeFrom="paragraph">
              <wp:posOffset>368935</wp:posOffset>
            </wp:positionV>
            <wp:extent cx="2816860" cy="211455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86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5FC1">
        <w:t xml:space="preserve">The two buildings within my local area that I have chosen to </w:t>
      </w:r>
      <w:r w:rsidR="00410B0F">
        <w:t>discuss</w:t>
      </w:r>
      <w:r w:rsidR="00F25FC1">
        <w:t xml:space="preserve"> are St. Illtyd’s </w:t>
      </w:r>
      <w:r w:rsidR="00515089">
        <w:t>C</w:t>
      </w:r>
      <w:r w:rsidR="00F25FC1">
        <w:t>hurch</w:t>
      </w:r>
      <w:r w:rsidR="00073F44">
        <w:t>, Pembrey</w:t>
      </w:r>
      <w:r w:rsidR="00F25FC1">
        <w:t xml:space="preserve"> and St. Mary’s </w:t>
      </w:r>
      <w:r w:rsidR="00515089">
        <w:t>C</w:t>
      </w:r>
      <w:r w:rsidR="00F25FC1">
        <w:t>hurch</w:t>
      </w:r>
      <w:r w:rsidR="00073F44">
        <w:t>, Burry Port</w:t>
      </w:r>
      <w:r w:rsidR="00F25FC1">
        <w:t>.</w:t>
      </w:r>
    </w:p>
    <w:p w14:paraId="2CDD6DE2" w14:textId="77777777" w:rsidR="00BC2E29" w:rsidRDefault="00BC2E29" w:rsidP="00403773">
      <w:pPr>
        <w:rPr>
          <w:b/>
          <w:u w:val="single"/>
        </w:rPr>
      </w:pPr>
    </w:p>
    <w:p w14:paraId="70EEDBFD" w14:textId="2F7D3064" w:rsidR="00BC2E29" w:rsidRDefault="00403773" w:rsidP="00403773">
      <w:r w:rsidRPr="00403773">
        <w:t xml:space="preserve">      </w:t>
      </w:r>
      <w:r w:rsidR="00BC2E29" w:rsidRPr="00403773">
        <w:t>Figure 1</w:t>
      </w:r>
      <w:r w:rsidR="00DD75E0">
        <w:t xml:space="preserve"> - </w:t>
      </w:r>
      <w:r w:rsidR="00BC2E29" w:rsidRPr="00403773">
        <w:t xml:space="preserve">St. Illtyd’s </w:t>
      </w:r>
      <w:r w:rsidR="00515089">
        <w:t>C</w:t>
      </w:r>
      <w:r w:rsidR="00ED16C7" w:rsidRPr="00403773">
        <w:t xml:space="preserve">hurch </w:t>
      </w:r>
      <w:r w:rsidR="00DD75E0">
        <w:t>(Harries, 2019)</w:t>
      </w:r>
      <w:r w:rsidR="006E569B" w:rsidRPr="00403773">
        <w:t xml:space="preserve">      </w:t>
      </w:r>
      <w:r w:rsidR="00E03A12">
        <w:t xml:space="preserve">   </w:t>
      </w:r>
      <w:r w:rsidR="00DD75E0">
        <w:t xml:space="preserve">     </w:t>
      </w:r>
      <w:r w:rsidR="00E03A12">
        <w:t xml:space="preserve">      </w:t>
      </w:r>
      <w:r w:rsidR="006E569B" w:rsidRPr="00403773">
        <w:t xml:space="preserve">Figure 2 </w:t>
      </w:r>
      <w:r w:rsidR="00DD75E0">
        <w:t xml:space="preserve">- </w:t>
      </w:r>
      <w:r w:rsidR="006E569B" w:rsidRPr="00403773">
        <w:t xml:space="preserve">St, Mary’s </w:t>
      </w:r>
      <w:r w:rsidR="00515089">
        <w:t>C</w:t>
      </w:r>
      <w:r w:rsidR="006E569B" w:rsidRPr="00403773">
        <w:t>hurch</w:t>
      </w:r>
      <w:r w:rsidR="00DD75E0">
        <w:t xml:space="preserve"> (Harries, 2019)</w:t>
      </w:r>
    </w:p>
    <w:p w14:paraId="3D160F01" w14:textId="45CD52D0" w:rsidR="00F25FC1" w:rsidRDefault="00F25FC1" w:rsidP="00F25FC1">
      <w:pPr>
        <w:rPr>
          <w:b/>
          <w:u w:val="single"/>
        </w:rPr>
      </w:pPr>
      <w:r w:rsidRPr="00F25FC1">
        <w:rPr>
          <w:b/>
          <w:u w:val="single"/>
        </w:rPr>
        <w:t>Context and historical background</w:t>
      </w:r>
    </w:p>
    <w:p w14:paraId="34CB0FED" w14:textId="743FD670" w:rsidR="00F25FC1" w:rsidRDefault="000C45C7" w:rsidP="00F25FC1">
      <w:r>
        <w:t xml:space="preserve">St. Illtyd’s </w:t>
      </w:r>
      <w:r w:rsidR="00DD75E0">
        <w:t>C</w:t>
      </w:r>
      <w:r>
        <w:t>hurch</w:t>
      </w:r>
      <w:r w:rsidR="006306A9">
        <w:t xml:space="preserve"> Pembre</w:t>
      </w:r>
      <w:r w:rsidR="005664C2">
        <w:t>y</w:t>
      </w:r>
      <w:r w:rsidR="00BE57A3">
        <w:t xml:space="preserve"> is</w:t>
      </w:r>
      <w:r w:rsidR="006306A9">
        <w:t xml:space="preserve"> </w:t>
      </w:r>
      <w:r>
        <w:t xml:space="preserve">a parish </w:t>
      </w:r>
      <w:r w:rsidR="00DD75E0">
        <w:t>C</w:t>
      </w:r>
      <w:r>
        <w:t>hurch</w:t>
      </w:r>
      <w:r w:rsidR="00BE57A3">
        <w:t xml:space="preserve">, </w:t>
      </w:r>
      <w:r w:rsidR="00F73E00">
        <w:t>from the mediaeval period</w:t>
      </w:r>
      <w:r w:rsidR="00BE57A3">
        <w:t>. The</w:t>
      </w:r>
      <w:r w:rsidR="00F73E00">
        <w:t xml:space="preserve"> earliest</w:t>
      </w:r>
      <w:r w:rsidR="00BE57A3">
        <w:t xml:space="preserve"> </w:t>
      </w:r>
      <w:r w:rsidR="002627A6">
        <w:t xml:space="preserve">recorded date of the </w:t>
      </w:r>
      <w:r w:rsidR="000E6975">
        <w:t>church’s</w:t>
      </w:r>
      <w:r w:rsidR="002627A6">
        <w:t xml:space="preserve"> construction is</w:t>
      </w:r>
      <w:r w:rsidR="00427BD1">
        <w:t xml:space="preserve"> 1120</w:t>
      </w:r>
      <w:r w:rsidR="00F73E00">
        <w:t xml:space="preserve">, </w:t>
      </w:r>
      <w:r w:rsidR="002627A6">
        <w:t>however,</w:t>
      </w:r>
      <w:r w:rsidR="00F73E00">
        <w:t xml:space="preserve"> it is</w:t>
      </w:r>
      <w:r w:rsidR="002627A6">
        <w:t xml:space="preserve"> believed that there has been a church of some capacity on the site since the seventh century. </w:t>
      </w:r>
      <w:r w:rsidR="00547DA4">
        <w:t xml:space="preserve">The church is </w:t>
      </w:r>
      <w:r w:rsidR="00BC1AF8">
        <w:t>centrally locate</w:t>
      </w:r>
      <w:r w:rsidR="00447482">
        <w:t>d</w:t>
      </w:r>
      <w:r w:rsidR="00DD112A">
        <w:t xml:space="preserve">, allowing </w:t>
      </w:r>
      <w:r w:rsidR="00224C69">
        <w:t>eas</w:t>
      </w:r>
      <w:r w:rsidR="00DD112A">
        <w:t>e of</w:t>
      </w:r>
      <w:r w:rsidR="00224C69">
        <w:t xml:space="preserve"> access to the residents of the village. </w:t>
      </w:r>
      <w:r w:rsidR="00951316">
        <w:t>St. Illtyd’s</w:t>
      </w:r>
      <w:r w:rsidR="004A4E60">
        <w:t xml:space="preserve"> is a grade </w:t>
      </w:r>
      <w:r w:rsidR="00497064">
        <w:t>2</w:t>
      </w:r>
      <w:r w:rsidR="004A4E60">
        <w:t xml:space="preserve"> listed building</w:t>
      </w:r>
      <w:r w:rsidR="00F73E00">
        <w:t>, which</w:t>
      </w:r>
      <w:r w:rsidR="00DD75E0">
        <w:t xml:space="preserve"> has</w:t>
      </w:r>
      <w:r w:rsidR="004A4E60">
        <w:t xml:space="preserve"> been renovated and expanded over the centuries (See appendix </w:t>
      </w:r>
      <w:r w:rsidR="00BC2E29">
        <w:t>1</w:t>
      </w:r>
      <w:r w:rsidR="004A4E60">
        <w:t>), resulting in what stands today.</w:t>
      </w:r>
    </w:p>
    <w:p w14:paraId="6B8AF366" w14:textId="272AF0B2" w:rsidR="001C0F1A" w:rsidRDefault="001C0F1A" w:rsidP="00F25FC1">
      <w:r>
        <w:t xml:space="preserve">St. Mary’s </w:t>
      </w:r>
      <w:r w:rsidR="00DD75E0">
        <w:t>C</w:t>
      </w:r>
      <w:r>
        <w:t xml:space="preserve">hurch came </w:t>
      </w:r>
      <w:r w:rsidR="00C363FA">
        <w:t xml:space="preserve">to fruition </w:t>
      </w:r>
      <w:r>
        <w:t xml:space="preserve">with the rapid expansion of Burry Port from its origins </w:t>
      </w:r>
      <w:r w:rsidR="00D41D32">
        <w:t>in</w:t>
      </w:r>
      <w:r>
        <w:t xml:space="preserve"> 1850, when records show Burry Port became a town. The church was</w:t>
      </w:r>
      <w:r w:rsidR="00F73E00">
        <w:t xml:space="preserve"> a gift from the Elkington Family of Birmingham</w:t>
      </w:r>
      <w:r w:rsidR="00F73E00">
        <w:t xml:space="preserve">, </w:t>
      </w:r>
      <w:r>
        <w:t xml:space="preserve">designed by Wilson, Wilcox and </w:t>
      </w:r>
      <w:r w:rsidR="007404C1">
        <w:t xml:space="preserve">Wilson from </w:t>
      </w:r>
      <w:r w:rsidR="00862F6B">
        <w:t>B</w:t>
      </w:r>
      <w:r w:rsidR="007404C1">
        <w:t xml:space="preserve">ath, in the French </w:t>
      </w:r>
      <w:r w:rsidR="00DD75E0">
        <w:t>G</w:t>
      </w:r>
      <w:r w:rsidR="007404C1">
        <w:t xml:space="preserve">othic style </w:t>
      </w:r>
      <w:r w:rsidR="00426F39">
        <w:t xml:space="preserve">during the </w:t>
      </w:r>
      <w:r w:rsidR="00DD75E0">
        <w:t>R</w:t>
      </w:r>
      <w:r w:rsidR="00426F39">
        <w:t>evival period</w:t>
      </w:r>
      <w:r w:rsidR="00F73E00">
        <w:t xml:space="preserve">. </w:t>
      </w:r>
      <w:r w:rsidR="007404C1">
        <w:t xml:space="preserve">The rapidly growing town needed a church to both serve the rising population of Burry Port and the workers moving to the area who could not speak Welsh. </w:t>
      </w:r>
      <w:r w:rsidR="00F75EA2">
        <w:t>The church opened on December 9</w:t>
      </w:r>
      <w:r w:rsidR="00F75EA2" w:rsidRPr="00F75EA2">
        <w:rPr>
          <w:vertAlign w:val="superscript"/>
        </w:rPr>
        <w:t>th</w:t>
      </w:r>
      <w:r w:rsidR="00F75EA2">
        <w:t>, 1877 and was considered both a landmark and the finest building in the town.</w:t>
      </w:r>
    </w:p>
    <w:p w14:paraId="5BE3CC8D" w14:textId="610BF8E2" w:rsidR="002627A6" w:rsidRPr="002627A6" w:rsidRDefault="00F73E00" w:rsidP="00F25FC1">
      <w:pPr>
        <w:rPr>
          <w:b/>
          <w:u w:val="single"/>
        </w:rPr>
      </w:pPr>
      <w:r>
        <w:rPr>
          <w:noProof/>
        </w:rPr>
        <w:drawing>
          <wp:anchor distT="0" distB="0" distL="114300" distR="114300" simplePos="0" relativeHeight="251658240" behindDoc="0" locked="0" layoutInCell="1" allowOverlap="1" wp14:anchorId="0A9951BB" wp14:editId="1E7610C1">
            <wp:simplePos x="0" y="0"/>
            <wp:positionH relativeFrom="margin">
              <wp:posOffset>-79375</wp:posOffset>
            </wp:positionH>
            <wp:positionV relativeFrom="paragraph">
              <wp:posOffset>104140</wp:posOffset>
            </wp:positionV>
            <wp:extent cx="2076450" cy="2768600"/>
            <wp:effectExtent l="0" t="3175"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2076450" cy="2768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C3F" w:rsidRPr="00100C3F">
        <w:rPr>
          <w:b/>
          <w:u w:val="single"/>
        </w:rPr>
        <w:t>Plan and section</w:t>
      </w:r>
    </w:p>
    <w:p w14:paraId="62D95DD2" w14:textId="5D51F4C2" w:rsidR="00F73E00" w:rsidRDefault="00F73E00" w:rsidP="00F25FC1">
      <w:r>
        <w:rPr>
          <w:noProof/>
        </w:rPr>
        <w:drawing>
          <wp:anchor distT="0" distB="0" distL="114300" distR="114300" simplePos="0" relativeHeight="251659264" behindDoc="0" locked="0" layoutInCell="1" allowOverlap="1" wp14:anchorId="02754AA9" wp14:editId="187FF452">
            <wp:simplePos x="0" y="0"/>
            <wp:positionH relativeFrom="column">
              <wp:posOffset>3457575</wp:posOffset>
            </wp:positionH>
            <wp:positionV relativeFrom="paragraph">
              <wp:posOffset>126365</wp:posOffset>
            </wp:positionV>
            <wp:extent cx="2872740" cy="21526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274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5541BC" w14:textId="4122116F" w:rsidR="00F73E00" w:rsidRPr="00F73E00" w:rsidRDefault="00F73E00" w:rsidP="00F25FC1">
      <w:pPr>
        <w:rPr>
          <w:b/>
        </w:rPr>
      </w:pPr>
      <w:r w:rsidRPr="00F73E00">
        <w:rPr>
          <w:b/>
        </w:rPr>
        <w:t xml:space="preserve">Figure </w:t>
      </w:r>
      <w:r w:rsidR="00403773">
        <w:rPr>
          <w:b/>
        </w:rPr>
        <w:t>3</w:t>
      </w:r>
      <w:r w:rsidRPr="00F73E00">
        <w:rPr>
          <w:b/>
        </w:rPr>
        <w:t xml:space="preserve"> (Left)</w:t>
      </w:r>
    </w:p>
    <w:p w14:paraId="7356A056" w14:textId="2C279783" w:rsidR="00F73E00" w:rsidRDefault="00F73E00" w:rsidP="00F25FC1"/>
    <w:p w14:paraId="05EC38B0" w14:textId="47706996" w:rsidR="00F73E00" w:rsidRDefault="00F73E00" w:rsidP="00F25FC1"/>
    <w:p w14:paraId="3E8F8013" w14:textId="77777777" w:rsidR="00F73E00" w:rsidRDefault="00F73E00" w:rsidP="00F25FC1"/>
    <w:p w14:paraId="66926BEE" w14:textId="785C6591" w:rsidR="00F73E00" w:rsidRPr="00F73E00" w:rsidRDefault="00F73E00" w:rsidP="00F25FC1">
      <w:pPr>
        <w:rPr>
          <w:b/>
        </w:rPr>
      </w:pPr>
      <w:r w:rsidRPr="00F73E00">
        <w:rPr>
          <w:b/>
        </w:rPr>
        <w:t>Figure</w:t>
      </w:r>
      <w:r w:rsidR="00403773">
        <w:rPr>
          <w:b/>
        </w:rPr>
        <w:t xml:space="preserve"> 4 </w:t>
      </w:r>
      <w:r w:rsidRPr="00F73E00">
        <w:rPr>
          <w:b/>
        </w:rPr>
        <w:t>(Right)</w:t>
      </w:r>
    </w:p>
    <w:p w14:paraId="6712B444" w14:textId="77777777" w:rsidR="00F73E00" w:rsidRDefault="00F73E00" w:rsidP="00F25FC1"/>
    <w:p w14:paraId="07D9BE91" w14:textId="77777777" w:rsidR="00F73E00" w:rsidRDefault="00F73E00" w:rsidP="00F25FC1">
      <w:r>
        <w:t xml:space="preserve">    </w:t>
      </w:r>
    </w:p>
    <w:p w14:paraId="26033A47" w14:textId="5B09B3CD" w:rsidR="00F73E00" w:rsidRDefault="00515089" w:rsidP="00515089">
      <w:pPr>
        <w:jc w:val="center"/>
      </w:pPr>
      <w:r>
        <w:t>(Nicholson, 1978)</w:t>
      </w:r>
    </w:p>
    <w:p w14:paraId="6AF9B13B" w14:textId="7422C35A" w:rsidR="004B032A" w:rsidRDefault="00F73E00" w:rsidP="00F25FC1">
      <w:r>
        <w:lastRenderedPageBreak/>
        <w:t>Figure 1</w:t>
      </w:r>
      <w:r w:rsidR="002627A6">
        <w:t xml:space="preserve"> shows the plan of St. Illtyd’s </w:t>
      </w:r>
      <w:r w:rsidR="00DD75E0">
        <w:t>C</w:t>
      </w:r>
      <w:r w:rsidR="002627A6">
        <w:t>hurch post 1910</w:t>
      </w:r>
      <w:r>
        <w:t xml:space="preserve">, whereas figure 2 shows the church </w:t>
      </w:r>
      <w:r w:rsidR="00960E9A">
        <w:t>prior to the major renovation in 1910 (right). The renovation in 1910, carried out</w:t>
      </w:r>
      <w:r w:rsidR="0047259D">
        <w:t xml:space="preserve"> by</w:t>
      </w:r>
      <w:r w:rsidR="00960E9A">
        <w:t xml:space="preserve"> C</w:t>
      </w:r>
      <w:r w:rsidR="00884076">
        <w:t>a</w:t>
      </w:r>
      <w:r w:rsidR="00960E9A">
        <w:t>r</w:t>
      </w:r>
      <w:r w:rsidR="00884076">
        <w:t>e</w:t>
      </w:r>
      <w:r w:rsidR="00960E9A">
        <w:t xml:space="preserve">w and partners, transformed the church into a place of worship </w:t>
      </w:r>
      <w:r w:rsidR="006A075D">
        <w:t xml:space="preserve">that fit the needs of the community. </w:t>
      </w:r>
      <w:r w:rsidR="00797FCC" w:rsidRPr="00CC4245">
        <w:t xml:space="preserve">The </w:t>
      </w:r>
      <w:r w:rsidR="00CC4245" w:rsidRPr="00CC4245">
        <w:t>aisles</w:t>
      </w:r>
      <w:r w:rsidR="00797FCC" w:rsidRPr="00CC4245">
        <w:t xml:space="preserve"> within the church are </w:t>
      </w:r>
      <w:r w:rsidR="00D34ACD" w:rsidRPr="00CC4245">
        <w:t xml:space="preserve">non-central and situated </w:t>
      </w:r>
      <w:r w:rsidR="00797FCC" w:rsidRPr="00CC4245">
        <w:t>on both right and left sides</w:t>
      </w:r>
      <w:r w:rsidR="00D34ACD" w:rsidRPr="00CC4245">
        <w:t>.</w:t>
      </w:r>
      <w:r w:rsidR="00797FCC" w:rsidRPr="00CC4245">
        <w:t xml:space="preserve"> </w:t>
      </w:r>
      <w:r w:rsidR="00D34ACD" w:rsidRPr="00CC4245">
        <w:t>P</w:t>
      </w:r>
      <w:r w:rsidR="00797FCC" w:rsidRPr="00CC4245">
        <w:t xml:space="preserve">ews are situated centrally </w:t>
      </w:r>
      <w:r w:rsidR="00D34ACD" w:rsidRPr="00CC4245">
        <w:t xml:space="preserve">along </w:t>
      </w:r>
      <w:r w:rsidR="00424229" w:rsidRPr="00CC4245">
        <w:t>either side of the aisles</w:t>
      </w:r>
      <w:r w:rsidR="00D34ACD" w:rsidRPr="00CC4245">
        <w:t xml:space="preserve">. </w:t>
      </w:r>
      <w:r w:rsidR="00D34ACD">
        <w:t xml:space="preserve">It was stated by current vicar, Canon G. Davies, (previously practising architect) that he would invite change into the layout of the seating within the church and would like to remove the central aisle </w:t>
      </w:r>
      <w:r w:rsidR="002D0D26">
        <w:t xml:space="preserve">of pews </w:t>
      </w:r>
      <w:r w:rsidR="00D34ACD">
        <w:t>and in place have individual seating, to allow</w:t>
      </w:r>
      <w:r w:rsidR="002D0D26">
        <w:t xml:space="preserve"> </w:t>
      </w:r>
      <w:r w:rsidR="00D34ACD">
        <w:t>adaptation and flexibility for larger gatherings.</w:t>
      </w:r>
    </w:p>
    <w:p w14:paraId="36D85189" w14:textId="74AD4C67" w:rsidR="001D062B" w:rsidRPr="00BB2515" w:rsidRDefault="00D077F2" w:rsidP="00F25FC1">
      <w:r>
        <w:t xml:space="preserve">St Mary’s plan and layout </w:t>
      </w:r>
      <w:r w:rsidR="00CB3AD8">
        <w:t xml:space="preserve">(Appendix </w:t>
      </w:r>
      <w:r w:rsidR="00BC2E29">
        <w:t>3</w:t>
      </w:r>
      <w:r w:rsidR="00CB3AD8">
        <w:t>)</w:t>
      </w:r>
      <w:r>
        <w:t xml:space="preserve"> is notably different to that of St. Illtyd’s. </w:t>
      </w:r>
      <w:r w:rsidR="00A9388F">
        <w:t xml:space="preserve">The church is much larger in scale (around 500 seating capacity) </w:t>
      </w:r>
      <w:r w:rsidR="00BB2515">
        <w:t xml:space="preserve">with </w:t>
      </w:r>
      <w:r w:rsidR="00A9388F">
        <w:t xml:space="preserve">the layout of the building </w:t>
      </w:r>
      <w:r w:rsidR="00BB2515">
        <w:t>being</w:t>
      </w:r>
      <w:r w:rsidR="00A9388F">
        <w:t xml:space="preserve"> designed intentionally to allow ease of access and open space for gatherings</w:t>
      </w:r>
      <w:r w:rsidR="00EF2732">
        <w:t>.</w:t>
      </w:r>
      <w:r w:rsidR="00A9388F">
        <w:t xml:space="preserve"> </w:t>
      </w:r>
      <w:r w:rsidR="00EF2732">
        <w:t>T</w:t>
      </w:r>
      <w:r w:rsidR="00A9388F">
        <w:t>he noticeable modernisation of the church in 2011</w:t>
      </w:r>
      <w:r w:rsidR="00EF2732">
        <w:t>,</w:t>
      </w:r>
      <w:r w:rsidR="00A9388F">
        <w:t xml:space="preserve"> which converted unused pews into a communal area, </w:t>
      </w:r>
      <w:r w:rsidR="00EF2732">
        <w:t xml:space="preserve">is now </w:t>
      </w:r>
      <w:r w:rsidR="00A9388F">
        <w:t xml:space="preserve">used for gatherings after congregations for refreshments. Along with a communal area, a kitchen has been added as well as </w:t>
      </w:r>
      <w:r w:rsidR="00EF2732">
        <w:t>toilet facilities</w:t>
      </w:r>
      <w:r w:rsidR="00A9388F">
        <w:t xml:space="preserve"> with disability access available. Above is a mezzanine with glass balustrades, allowing a view directly down the nave into the chancel. The design of a central aisle flowing directly into the chancel was intentional as stated by the residing vicar as it allows good acoustics.</w:t>
      </w:r>
      <w:r w:rsidR="00BB2515">
        <w:t xml:space="preserve"> The interior and exterior of St. Mary’s appear more developed and considered than that of St. Illtyd’s. There is, however, 700 years between the two and both </w:t>
      </w:r>
      <w:r w:rsidR="00E213FA">
        <w:t>have required adaptation to fit the changing needs of the community.</w:t>
      </w:r>
    </w:p>
    <w:p w14:paraId="6E05C43C" w14:textId="76F0DFBE" w:rsidR="009B0094" w:rsidRDefault="009B0094" w:rsidP="00F25FC1">
      <w:pPr>
        <w:rPr>
          <w:b/>
          <w:u w:val="single"/>
        </w:rPr>
      </w:pPr>
      <w:r>
        <w:rPr>
          <w:b/>
          <w:u w:val="single"/>
        </w:rPr>
        <w:t xml:space="preserve">Materials and </w:t>
      </w:r>
      <w:r w:rsidR="004B032A">
        <w:rPr>
          <w:b/>
          <w:u w:val="single"/>
        </w:rPr>
        <w:t>Light</w:t>
      </w:r>
    </w:p>
    <w:p w14:paraId="18685D61" w14:textId="4779F44E" w:rsidR="00071576" w:rsidRPr="003B5647" w:rsidRDefault="003B5647" w:rsidP="00F25FC1">
      <w:r w:rsidRPr="003B5647">
        <w:t xml:space="preserve">St. Illtyd’s exterior is </w:t>
      </w:r>
      <w:r w:rsidR="00F73E00">
        <w:t>constructed using local rubble stone. Slate roofing was used with coped gables and projecting eaves</w:t>
      </w:r>
      <w:r w:rsidR="00BC2E29">
        <w:t>.</w:t>
      </w:r>
      <w:r w:rsidR="00F73E00">
        <w:t xml:space="preserve"> </w:t>
      </w:r>
      <w:r w:rsidR="006A075D">
        <w:t xml:space="preserve">Despite being renovated key historical features </w:t>
      </w:r>
      <w:r w:rsidR="006A075D">
        <w:t xml:space="preserve">within the interior </w:t>
      </w:r>
      <w:r w:rsidR="006A075D">
        <w:t>such as the thirteenth century</w:t>
      </w:r>
      <w:r w:rsidR="0012327E">
        <w:t xml:space="preserve"> depressed </w:t>
      </w:r>
      <w:r w:rsidR="009C6F38">
        <w:t>T</w:t>
      </w:r>
      <w:r w:rsidR="0012327E">
        <w:t>udor arch</w:t>
      </w:r>
      <w:r w:rsidR="006A075D">
        <w:t xml:space="preserve"> window, dedicated to the Butler family of Court farm, adorned with 8 crests and coats of arms </w:t>
      </w:r>
      <w:r w:rsidR="00270EF0">
        <w:t xml:space="preserve">(Appendix </w:t>
      </w:r>
      <w:r w:rsidR="00BC2E29">
        <w:t>2</w:t>
      </w:r>
      <w:r w:rsidR="00270EF0">
        <w:t xml:space="preserve">) </w:t>
      </w:r>
      <w:r w:rsidR="006A075D">
        <w:t xml:space="preserve">and the squint within one of the central columns used as both a viewing space through to the Chancel </w:t>
      </w:r>
      <w:r w:rsidR="00270EF0">
        <w:t>have been preserved. The squint,</w:t>
      </w:r>
      <w:r w:rsidR="006A075D">
        <w:t xml:space="preserve"> at one point</w:t>
      </w:r>
      <w:r w:rsidR="00270EF0">
        <w:t>, was used</w:t>
      </w:r>
      <w:r w:rsidR="006A075D">
        <w:t xml:space="preserve"> to give communion to lepers. </w:t>
      </w:r>
      <w:r w:rsidR="00D86C15">
        <w:t xml:space="preserve">The </w:t>
      </w:r>
      <w:r w:rsidR="006A075D">
        <w:t xml:space="preserve">seventeenth century barrel roof with </w:t>
      </w:r>
      <w:r w:rsidR="00B258C7">
        <w:t>ornate wooden</w:t>
      </w:r>
      <w:r w:rsidR="00437376">
        <w:t xml:space="preserve"> boss</w:t>
      </w:r>
      <w:r w:rsidR="00B258C7">
        <w:t xml:space="preserve"> accents</w:t>
      </w:r>
      <w:r w:rsidR="006A075D">
        <w:t xml:space="preserve"> w</w:t>
      </w:r>
      <w:r w:rsidR="00D86C15">
        <w:t>as</w:t>
      </w:r>
      <w:r w:rsidR="006A075D">
        <w:t xml:space="preserve"> revealed after </w:t>
      </w:r>
      <w:r w:rsidR="00797FCC">
        <w:t xml:space="preserve">having a plaster covering removed </w:t>
      </w:r>
      <w:r w:rsidR="003D3AFE">
        <w:t>during the 1910 renovations</w:t>
      </w:r>
      <w:r w:rsidR="00836E55">
        <w:t>. The walls</w:t>
      </w:r>
      <w:r w:rsidR="001062A7">
        <w:t xml:space="preserve"> along with equilateral arches are </w:t>
      </w:r>
      <w:r w:rsidR="00836E55">
        <w:t>rendered with a lime plaster</w:t>
      </w:r>
      <w:r w:rsidR="001062A7">
        <w:t xml:space="preserve"> (Appendix 5) which </w:t>
      </w:r>
      <w:r w:rsidR="00836E55">
        <w:t>allow</w:t>
      </w:r>
      <w:r w:rsidR="001062A7">
        <w:t xml:space="preserve">s </w:t>
      </w:r>
      <w:r w:rsidR="00836E55">
        <w:t>the church to be flooded with light coming through the windows situated on every face of the building.</w:t>
      </w:r>
      <w:r w:rsidR="00D63F68">
        <w:t xml:space="preserve"> </w:t>
      </w:r>
    </w:p>
    <w:p w14:paraId="1F461D76" w14:textId="785007AD" w:rsidR="00FE57C4" w:rsidRDefault="00996659" w:rsidP="00F25FC1">
      <w:r>
        <w:t xml:space="preserve">Wilson, Wilcox and Wilson chose for </w:t>
      </w:r>
      <w:r w:rsidR="00C363FA">
        <w:t>St. Mary’s</w:t>
      </w:r>
      <w:r>
        <w:t xml:space="preserve"> church to </w:t>
      </w:r>
      <w:r w:rsidR="00F85432">
        <w:t xml:space="preserve">be </w:t>
      </w:r>
      <w:r>
        <w:t>constructed using local rock-faced brown stone along with bath stone dressings.</w:t>
      </w:r>
      <w:r w:rsidR="00BB2515">
        <w:t xml:space="preserve"> </w:t>
      </w:r>
      <w:r w:rsidR="00D41D32">
        <w:t xml:space="preserve">The exterior is adorned with characteristically gothic features. </w:t>
      </w:r>
      <w:r w:rsidR="00ED58B6">
        <w:t>The north east tower and octagonal bath stone spire rise to 130ft. Buttresses</w:t>
      </w:r>
      <w:r w:rsidR="00D41D32">
        <w:t xml:space="preserve"> are used on the ground floor of the church as both stabilisers and decoration. Notable </w:t>
      </w:r>
      <w:r w:rsidR="00BB2515">
        <w:t>tre</w:t>
      </w:r>
      <w:r w:rsidR="00027B8B">
        <w:t>foil</w:t>
      </w:r>
      <w:r w:rsidR="00BB2515">
        <w:t xml:space="preserve"> and quatrefoil accents </w:t>
      </w:r>
      <w:r w:rsidR="00D41D32">
        <w:t>are within the mostly lancet shaped windows</w:t>
      </w:r>
      <w:r w:rsidR="00026222">
        <w:t xml:space="preserve">. </w:t>
      </w:r>
      <w:r w:rsidR="00EE5AA9">
        <w:t xml:space="preserve">(Appendix 4) </w:t>
      </w:r>
      <w:r w:rsidR="00D41D32">
        <w:t xml:space="preserve">Much like St. Illtyd’s, St. Mary’s interior is rendered in lime plaster. </w:t>
      </w:r>
      <w:r w:rsidR="00026222">
        <w:t>T</w:t>
      </w:r>
      <w:r w:rsidR="00026222">
        <w:t>he church is flooded with natural light</w:t>
      </w:r>
      <w:r w:rsidR="00026222">
        <w:t xml:space="preserve"> as the windows mentioned are present on two of the three stories. </w:t>
      </w:r>
      <w:r w:rsidR="00BE24F7">
        <w:t xml:space="preserve">Large equilateral arches </w:t>
      </w:r>
      <w:r w:rsidR="00437376">
        <w:t xml:space="preserve">(Appendix 5) </w:t>
      </w:r>
      <w:r w:rsidR="00BE24F7">
        <w:t xml:space="preserve">span the length of the interior on both sides, allowing not only support but the light entering from the plethora of windows to traverse into other parts of the church. </w:t>
      </w:r>
      <w:r w:rsidR="00D41D32">
        <w:t xml:space="preserve">With the </w:t>
      </w:r>
      <w:r w:rsidR="00026222">
        <w:t>renovation</w:t>
      </w:r>
      <w:r w:rsidR="00D41D32">
        <w:t xml:space="preserve"> of 2011 modern elements such as large expanses of glass, metal railings and </w:t>
      </w:r>
      <w:r w:rsidR="00026222">
        <w:t xml:space="preserve">light oak merge with the existing to allow a more efficient use of space and aesthetically eye-catching design. </w:t>
      </w:r>
    </w:p>
    <w:p w14:paraId="6F4A3C6D" w14:textId="4B2EA111" w:rsidR="00FE57C4" w:rsidRPr="00FE57C4" w:rsidRDefault="00FE57C4" w:rsidP="00F25FC1">
      <w:pPr>
        <w:rPr>
          <w:b/>
          <w:u w:val="single"/>
        </w:rPr>
      </w:pPr>
      <w:r w:rsidRPr="00FE57C4">
        <w:rPr>
          <w:b/>
          <w:u w:val="single"/>
        </w:rPr>
        <w:t>Use</w:t>
      </w:r>
    </w:p>
    <w:p w14:paraId="0F1BFF4B" w14:textId="10A48BA5" w:rsidR="00FE57C4" w:rsidRPr="00F73E00" w:rsidRDefault="00EF5417" w:rsidP="00F25FC1">
      <w:r>
        <w:t xml:space="preserve">St. Illtyd’s church is a </w:t>
      </w:r>
      <w:r w:rsidR="00EF2732">
        <w:t xml:space="preserve">walled </w:t>
      </w:r>
      <w:r>
        <w:t xml:space="preserve">parish church </w:t>
      </w:r>
      <w:r w:rsidR="00EF2732">
        <w:t>with its own graveyard and family tombs.</w:t>
      </w:r>
      <w:r w:rsidR="00274952">
        <w:t xml:space="preserve"> </w:t>
      </w:r>
      <w:r w:rsidR="00EF2732">
        <w:t>T</w:t>
      </w:r>
      <w:r w:rsidR="00AB44AD">
        <w:t xml:space="preserve">he building has been </w:t>
      </w:r>
      <w:r w:rsidR="00EF2732">
        <w:t xml:space="preserve">through many changes </w:t>
      </w:r>
      <w:r w:rsidR="00AB44AD">
        <w:t xml:space="preserve">over time to cater to the growing needs of the community. </w:t>
      </w:r>
      <w:r w:rsidR="00EF2732">
        <w:t>T</w:t>
      </w:r>
      <w:r w:rsidR="00F73E00">
        <w:t xml:space="preserve">he vestry </w:t>
      </w:r>
      <w:r w:rsidR="00F73E00">
        <w:lastRenderedPageBreak/>
        <w:t xml:space="preserve">has a separate entrance via the base of the </w:t>
      </w:r>
      <w:r w:rsidR="00BC2E29">
        <w:t xml:space="preserve">70ft </w:t>
      </w:r>
      <w:r w:rsidR="00F73E00">
        <w:t>tower and is the only private area of the church.</w:t>
      </w:r>
      <w:r w:rsidR="00393730">
        <w:t xml:space="preserve"> </w:t>
      </w:r>
      <w:r w:rsidR="00EF2732">
        <w:t>St. Mary’s, however, has no place of rest. Both churches hold weekly services as well as family gatherings. St Mary’s recent renovations enables the church to cater for community meeting and events.</w:t>
      </w:r>
      <w:r w:rsidR="00680EEB">
        <w:t xml:space="preserve"> St. Mary’s is now a multipurpose community building, allowing religion and social interaction to intermingle.</w:t>
      </w:r>
    </w:p>
    <w:p w14:paraId="15E58D1D" w14:textId="7B233C14" w:rsidR="00FE57C4" w:rsidRPr="00FE57C4" w:rsidRDefault="00FE57C4" w:rsidP="00F25FC1">
      <w:pPr>
        <w:rPr>
          <w:b/>
          <w:u w:val="single"/>
        </w:rPr>
      </w:pPr>
      <w:r w:rsidRPr="00FE57C4">
        <w:rPr>
          <w:b/>
          <w:u w:val="single"/>
        </w:rPr>
        <w:t>Conclusion</w:t>
      </w:r>
    </w:p>
    <w:p w14:paraId="09F455B4" w14:textId="1CDDC97C" w:rsidR="007B3007" w:rsidRDefault="003234A8" w:rsidP="00F25FC1">
      <w:r w:rsidRPr="003234A8">
        <w:t xml:space="preserve">It has been </w:t>
      </w:r>
      <w:r w:rsidR="00453B84">
        <w:t>eye-opening</w:t>
      </w:r>
      <w:r w:rsidRPr="003234A8">
        <w:t xml:space="preserve"> to study buildings that are within my local area. Gaining an understanding of buildings being seen in day</w:t>
      </w:r>
      <w:r w:rsidR="008F41ED">
        <w:t>-</w:t>
      </w:r>
      <w:r w:rsidRPr="003234A8">
        <w:t>to</w:t>
      </w:r>
      <w:r w:rsidR="008F41ED">
        <w:t>-</w:t>
      </w:r>
      <w:r w:rsidRPr="003234A8">
        <w:t xml:space="preserve">day life allows a greater appreciation for their placement and </w:t>
      </w:r>
      <w:r w:rsidR="00927B0E">
        <w:t xml:space="preserve">historical </w:t>
      </w:r>
      <w:r w:rsidRPr="003234A8">
        <w:t>significance within the community</w:t>
      </w:r>
      <w:r w:rsidR="00B80704">
        <w:t xml:space="preserve">. </w:t>
      </w:r>
      <w:r w:rsidR="0012327E">
        <w:t xml:space="preserve">I am now </w:t>
      </w:r>
      <w:r w:rsidR="00896B0E">
        <w:t>question</w:t>
      </w:r>
      <w:r w:rsidR="0012327E">
        <w:t>ing</w:t>
      </w:r>
      <w:r w:rsidR="00896B0E">
        <w:t xml:space="preserve"> if methods of construction and material choices from these time periods would still allow structural integrity and design flexibility presently.</w:t>
      </w:r>
      <w:r w:rsidRPr="003234A8">
        <w:rPr>
          <w:color w:val="FF0000"/>
        </w:rPr>
        <w:t xml:space="preserve"> </w:t>
      </w:r>
      <w:r w:rsidR="00B56811">
        <w:t>Both</w:t>
      </w:r>
      <w:r w:rsidR="00B56811" w:rsidRPr="00B56811">
        <w:t xml:space="preserve"> churches </w:t>
      </w:r>
      <w:r w:rsidR="00B56811">
        <w:t xml:space="preserve">evidently </w:t>
      </w:r>
      <w:r w:rsidR="00B56811" w:rsidRPr="00B56811">
        <w:t>accommodate the needs of their community and evolve and adapt when needed</w:t>
      </w:r>
      <w:r w:rsidR="00B56811">
        <w:t>.</w:t>
      </w:r>
    </w:p>
    <w:p w14:paraId="7F2C31F7" w14:textId="7EE117A0" w:rsidR="00F73E00" w:rsidRDefault="00F73E00" w:rsidP="00F25FC1"/>
    <w:p w14:paraId="0E100DD6" w14:textId="28A9218D" w:rsidR="004F7DB8" w:rsidRPr="00167782" w:rsidRDefault="00E240AF" w:rsidP="00F25FC1">
      <w:pPr>
        <w:rPr>
          <w:u w:val="single"/>
        </w:rPr>
      </w:pPr>
      <w:r>
        <w:rPr>
          <w:u w:val="single"/>
        </w:rPr>
        <w:t>Bibliography</w:t>
      </w:r>
    </w:p>
    <w:p w14:paraId="4F57620B" w14:textId="505D3827" w:rsidR="00ED58B6" w:rsidRPr="00C67DA7" w:rsidRDefault="00C67DA7" w:rsidP="00F25FC1">
      <w:r>
        <w:t>Davies, R.P</w:t>
      </w:r>
      <w:r w:rsidR="00E240AF">
        <w:t xml:space="preserve">. </w:t>
      </w:r>
      <w:r>
        <w:t xml:space="preserve">(2011) Living Stones – </w:t>
      </w:r>
      <w:r w:rsidRPr="00C67DA7">
        <w:rPr>
          <w:i/>
        </w:rPr>
        <w:t>The Story of St Marys Burry Port</w:t>
      </w:r>
      <w:r>
        <w:t xml:space="preserve"> </w:t>
      </w:r>
      <w:r w:rsidR="00E240AF">
        <w:t xml:space="preserve">Burry Port: </w:t>
      </w:r>
      <w:r>
        <w:t>The Vicar &amp; Churchwardens of Burry Port</w:t>
      </w:r>
    </w:p>
    <w:p w14:paraId="46CBFA74" w14:textId="5DA5F8C4" w:rsidR="001F65D2" w:rsidRPr="001F65D2" w:rsidRDefault="001F65D2" w:rsidP="00F25FC1">
      <w:r>
        <w:t xml:space="preserve">Harries, L (2019) – Available at: </w:t>
      </w:r>
      <w:r w:rsidRPr="001F65D2">
        <w:rPr>
          <w:i/>
        </w:rPr>
        <w:t>Lee Harries Personal photos</w:t>
      </w:r>
      <w:r>
        <w:rPr>
          <w:i/>
        </w:rPr>
        <w:t xml:space="preserve"> </w:t>
      </w:r>
      <w:r>
        <w:t>(Accessed 20</w:t>
      </w:r>
      <w:r w:rsidRPr="001F65D2">
        <w:rPr>
          <w:vertAlign w:val="superscript"/>
        </w:rPr>
        <w:t>th</w:t>
      </w:r>
      <w:r>
        <w:t xml:space="preserve"> January 2019).</w:t>
      </w:r>
    </w:p>
    <w:p w14:paraId="60536DA5" w14:textId="127C54C0" w:rsidR="00ED58B6" w:rsidRDefault="00C67DA7" w:rsidP="00F25FC1">
      <w:r>
        <w:t xml:space="preserve">Nicholson. </w:t>
      </w:r>
      <w:r w:rsidR="00E240AF">
        <w:t>J.A. (</w:t>
      </w:r>
      <w:r w:rsidR="00515089">
        <w:t xml:space="preserve">1978) </w:t>
      </w:r>
      <w:r w:rsidR="00515089" w:rsidRPr="00515089">
        <w:rPr>
          <w:i/>
        </w:rPr>
        <w:t xml:space="preserve">Pembrey </w:t>
      </w:r>
      <w:proofErr w:type="spellStart"/>
      <w:proofErr w:type="gramStart"/>
      <w:r w:rsidR="00515089" w:rsidRPr="00515089">
        <w:rPr>
          <w:i/>
        </w:rPr>
        <w:t>St.Illtyds</w:t>
      </w:r>
      <w:proofErr w:type="spellEnd"/>
      <w:proofErr w:type="gramEnd"/>
      <w:r w:rsidR="00515089" w:rsidRPr="00515089">
        <w:rPr>
          <w:i/>
        </w:rPr>
        <w:t xml:space="preserve"> Church with </w:t>
      </w:r>
      <w:proofErr w:type="spellStart"/>
      <w:r w:rsidR="00515089" w:rsidRPr="00515089">
        <w:rPr>
          <w:i/>
        </w:rPr>
        <w:t>Llandyry</w:t>
      </w:r>
      <w:proofErr w:type="spellEnd"/>
      <w:r w:rsidR="00515089">
        <w:t xml:space="preserve"> Great Britain: Walters</w:t>
      </w:r>
    </w:p>
    <w:p w14:paraId="4CBDD781" w14:textId="77777777" w:rsidR="00515089" w:rsidRDefault="00515089" w:rsidP="00F25FC1"/>
    <w:p w14:paraId="1A8B0494" w14:textId="3585F7D4" w:rsidR="00ED58B6" w:rsidRPr="001F65D2" w:rsidRDefault="001F65D2" w:rsidP="00F25FC1">
      <w:pPr>
        <w:rPr>
          <w:u w:val="single"/>
        </w:rPr>
      </w:pPr>
      <w:r w:rsidRPr="001F65D2">
        <w:rPr>
          <w:u w:val="single"/>
        </w:rPr>
        <w:t>Resources</w:t>
      </w:r>
    </w:p>
    <w:p w14:paraId="5764FC7E" w14:textId="11C2A5A9" w:rsidR="001F65D2" w:rsidRDefault="004612A7">
      <w:proofErr w:type="spellStart"/>
      <w:r>
        <w:t>Coflein</w:t>
      </w:r>
      <w:proofErr w:type="spellEnd"/>
      <w:r>
        <w:t xml:space="preserve"> (2019) St Mary’s Church, Burry Port Available at: </w:t>
      </w:r>
      <w:hyperlink r:id="rId11" w:history="1">
        <w:r w:rsidRPr="000448BF">
          <w:rPr>
            <w:rStyle w:val="Hyperlink"/>
          </w:rPr>
          <w:t>https://www.coflein.gov.uk/en/site/414578/details/st-marys-church-bury-port</w:t>
        </w:r>
      </w:hyperlink>
      <w:r w:rsidR="001F65D2" w:rsidRPr="001F65D2">
        <w:t xml:space="preserve"> </w:t>
      </w:r>
      <w:r>
        <w:t>(Accessed 19 January 2019)</w:t>
      </w:r>
    </w:p>
    <w:p w14:paraId="15836AE4" w14:textId="38A59652" w:rsidR="001F65D2" w:rsidRDefault="004612A7">
      <w:r>
        <w:t xml:space="preserve">British Listed Buildings (2019) </w:t>
      </w:r>
      <w:r w:rsidRPr="004612A7">
        <w:rPr>
          <w:i/>
        </w:rPr>
        <w:t>Church of St Mary</w:t>
      </w:r>
      <w:r>
        <w:t xml:space="preserve"> Available at: </w:t>
      </w:r>
      <w:hyperlink r:id="rId12" w:history="1">
        <w:r w:rsidRPr="000448BF">
          <w:rPr>
            <w:rStyle w:val="Hyperlink"/>
          </w:rPr>
          <w:t>https://britishlistedbuildings.co.uk/300082065-church-of-st-mary-pembrey-and-burry-port-town</w:t>
        </w:r>
      </w:hyperlink>
      <w:r w:rsidR="001F65D2" w:rsidRPr="001F65D2">
        <w:t xml:space="preserve"> </w:t>
      </w:r>
      <w:r>
        <w:t>(Accessed 19 January 2019)</w:t>
      </w:r>
    </w:p>
    <w:p w14:paraId="5F56C86C" w14:textId="257ABD95" w:rsidR="00CA30EB" w:rsidRDefault="004612A7">
      <w:r>
        <w:t xml:space="preserve">British Listed Buildings (2019) </w:t>
      </w:r>
      <w:r w:rsidRPr="004612A7">
        <w:rPr>
          <w:i/>
        </w:rPr>
        <w:t xml:space="preserve">Church of St </w:t>
      </w:r>
      <w:proofErr w:type="spellStart"/>
      <w:r w:rsidRPr="004612A7">
        <w:rPr>
          <w:i/>
        </w:rPr>
        <w:t>Illtyd</w:t>
      </w:r>
      <w:proofErr w:type="spellEnd"/>
      <w:r>
        <w:t xml:space="preserve"> Available at: </w:t>
      </w:r>
      <w:hyperlink r:id="rId13" w:history="1">
        <w:r w:rsidRPr="000448BF">
          <w:rPr>
            <w:rStyle w:val="Hyperlink"/>
          </w:rPr>
          <w:t>https://britishlistedbuildings.co.uk/300011872-church-of-st-illtyd-pembrey-and-burry-port-town#.XET9N1z7SUk</w:t>
        </w:r>
      </w:hyperlink>
      <w:r w:rsidR="00CA30EB" w:rsidRPr="00CA30EB">
        <w:t xml:space="preserve"> </w:t>
      </w:r>
      <w:r>
        <w:t>(Accessed 19 January 2019)</w:t>
      </w:r>
    </w:p>
    <w:p w14:paraId="4CF237FA" w14:textId="4DEDA1E1" w:rsidR="00CA30EB" w:rsidRDefault="004612A7">
      <w:proofErr w:type="spellStart"/>
      <w:r>
        <w:t>Coflein</w:t>
      </w:r>
      <w:proofErr w:type="spellEnd"/>
      <w:r>
        <w:t xml:space="preserve"> (2019</w:t>
      </w:r>
      <w:r w:rsidRPr="004612A7">
        <w:rPr>
          <w:i/>
        </w:rPr>
        <w:t>) St Illtyd’s Church, Pembrey</w:t>
      </w:r>
      <w:r>
        <w:t xml:space="preserve"> Available at: </w:t>
      </w:r>
      <w:hyperlink r:id="rId14" w:history="1">
        <w:r w:rsidRPr="000448BF">
          <w:rPr>
            <w:rStyle w:val="Hyperlink"/>
          </w:rPr>
          <w:t>https://coflein.gov.uk/en/site/1</w:t>
        </w:r>
        <w:r w:rsidRPr="000448BF">
          <w:rPr>
            <w:rStyle w:val="Hyperlink"/>
          </w:rPr>
          <w:t>0</w:t>
        </w:r>
        <w:r w:rsidRPr="000448BF">
          <w:rPr>
            <w:rStyle w:val="Hyperlink"/>
          </w:rPr>
          <w:t>1623/details/st-illtyds-church-pembrey</w:t>
        </w:r>
      </w:hyperlink>
      <w:r w:rsidR="00CA30EB" w:rsidRPr="00CA30EB">
        <w:t xml:space="preserve"> </w:t>
      </w:r>
      <w:r>
        <w:t>(Accessed 19 January 2019)</w:t>
      </w:r>
    </w:p>
    <w:p w14:paraId="15D57626" w14:textId="6B3215FE" w:rsidR="00CA30EB" w:rsidRDefault="00CA30EB">
      <w:hyperlink r:id="rId15" w:history="1">
        <w:r w:rsidRPr="000448BF">
          <w:rPr>
            <w:rStyle w:val="Hyperlink"/>
          </w:rPr>
          <w:t>https://parish.churchinwales.org.uk/d383/history-en/a-brief-history-of-st-marys/</w:t>
        </w:r>
      </w:hyperlink>
    </w:p>
    <w:p w14:paraId="29B76073" w14:textId="7F0CF9CD" w:rsidR="004612A7" w:rsidRDefault="00CA30EB">
      <w:r w:rsidRPr="00CA30EB">
        <w:t xml:space="preserve"> </w:t>
      </w:r>
      <w:r w:rsidR="004612A7">
        <w:t xml:space="preserve">Pembrey &amp; Burry Port Town Council (2017) </w:t>
      </w:r>
      <w:r w:rsidR="004612A7" w:rsidRPr="004612A7">
        <w:rPr>
          <w:i/>
        </w:rPr>
        <w:t>About Pembrey &amp; Burry Port</w:t>
      </w:r>
      <w:r w:rsidR="004612A7">
        <w:t xml:space="preserve"> Available at: </w:t>
      </w:r>
      <w:hyperlink r:id="rId16" w:history="1">
        <w:r w:rsidR="004612A7" w:rsidRPr="000448BF">
          <w:rPr>
            <w:rStyle w:val="Hyperlink"/>
          </w:rPr>
          <w:t>http://pembreyburryport-tc.gov.uk/about-pembrey-and-burry-port.html</w:t>
        </w:r>
      </w:hyperlink>
      <w:r w:rsidR="004612A7">
        <w:t xml:space="preserve"> (Accessed 20 January 2019)</w:t>
      </w:r>
    </w:p>
    <w:p w14:paraId="174F86D1" w14:textId="6400886F" w:rsidR="00ED58B6" w:rsidRDefault="00CA30EB" w:rsidP="00F25FC1">
      <w:r>
        <w:t xml:space="preserve"> </w:t>
      </w:r>
    </w:p>
    <w:p w14:paraId="01C5D61E" w14:textId="1DB3F28D" w:rsidR="00ED58B6" w:rsidRDefault="00ED58B6" w:rsidP="00F25FC1"/>
    <w:p w14:paraId="1B6CC0CD" w14:textId="362D3E15" w:rsidR="00ED58B6" w:rsidRDefault="00ED58B6" w:rsidP="00F25FC1"/>
    <w:p w14:paraId="391A33D0" w14:textId="019325CF" w:rsidR="007B3007" w:rsidRPr="00B258C7" w:rsidRDefault="008F41ED" w:rsidP="00F25FC1">
      <w:pPr>
        <w:rPr>
          <w:b/>
        </w:rPr>
      </w:pPr>
      <w:r>
        <w:rPr>
          <w:b/>
        </w:rPr>
        <w:lastRenderedPageBreak/>
        <w:t>A</w:t>
      </w:r>
      <w:r w:rsidR="007B3007" w:rsidRPr="00B258C7">
        <w:rPr>
          <w:b/>
        </w:rPr>
        <w:t>ppendix 1</w:t>
      </w:r>
    </w:p>
    <w:p w14:paraId="5E14CDBE" w14:textId="541D0530" w:rsidR="007B3007" w:rsidRDefault="007B3007" w:rsidP="00F25FC1">
      <w:r>
        <w:t>St. Illtyd’s church expansion and restoration dates</w:t>
      </w:r>
      <w:r w:rsidR="000337DC">
        <w:t>.</w:t>
      </w:r>
    </w:p>
    <w:p w14:paraId="785CF11A" w14:textId="47754CD1" w:rsidR="00927B0E" w:rsidRDefault="00927B0E" w:rsidP="00F25FC1">
      <w:r>
        <w:t>C = Century</w:t>
      </w:r>
    </w:p>
    <w:p w14:paraId="7051B8CD" w14:textId="634EF20E" w:rsidR="007B3007" w:rsidRDefault="007B3007" w:rsidP="00C363FA">
      <w:pPr>
        <w:pStyle w:val="ListParagraph"/>
        <w:numPr>
          <w:ilvl w:val="0"/>
          <w:numId w:val="5"/>
        </w:numPr>
      </w:pPr>
      <w:r>
        <w:t>Nave – constructed 13C</w:t>
      </w:r>
    </w:p>
    <w:p w14:paraId="3775B61B" w14:textId="440808E6" w:rsidR="007B3007" w:rsidRDefault="007B3007" w:rsidP="00C363FA">
      <w:pPr>
        <w:pStyle w:val="ListParagraph"/>
        <w:numPr>
          <w:ilvl w:val="0"/>
          <w:numId w:val="5"/>
        </w:numPr>
      </w:pPr>
      <w:r>
        <w:t>Chapel – constructed 14C</w:t>
      </w:r>
    </w:p>
    <w:p w14:paraId="7B3AA537" w14:textId="31843972" w:rsidR="007B3007" w:rsidRDefault="007B3007" w:rsidP="00C363FA">
      <w:pPr>
        <w:pStyle w:val="ListParagraph"/>
        <w:numPr>
          <w:ilvl w:val="0"/>
          <w:numId w:val="5"/>
        </w:numPr>
      </w:pPr>
      <w:r>
        <w:t>Porch – constructed 15C</w:t>
      </w:r>
    </w:p>
    <w:p w14:paraId="6CB2AD35" w14:textId="0B46B417" w:rsidR="007B3007" w:rsidRDefault="007B3007" w:rsidP="00C363FA">
      <w:pPr>
        <w:pStyle w:val="ListParagraph"/>
        <w:numPr>
          <w:ilvl w:val="0"/>
          <w:numId w:val="5"/>
        </w:numPr>
      </w:pPr>
      <w:r>
        <w:t>North aisle and tower (three storeys) – constructed 16C</w:t>
      </w:r>
    </w:p>
    <w:p w14:paraId="47BB0197" w14:textId="46B7ABD6" w:rsidR="007B3007" w:rsidRDefault="007B3007" w:rsidP="00C363FA">
      <w:pPr>
        <w:pStyle w:val="ListParagraph"/>
        <w:numPr>
          <w:ilvl w:val="0"/>
          <w:numId w:val="5"/>
        </w:numPr>
      </w:pPr>
      <w:r>
        <w:t>Large window in Nave wall – constructed 16C</w:t>
      </w:r>
    </w:p>
    <w:p w14:paraId="7B80FE90" w14:textId="11B3CE6A" w:rsidR="007B3007" w:rsidRDefault="007B3007" w:rsidP="00C363FA">
      <w:pPr>
        <w:pStyle w:val="ListParagraph"/>
        <w:numPr>
          <w:ilvl w:val="0"/>
          <w:numId w:val="5"/>
        </w:numPr>
      </w:pPr>
      <w:r>
        <w:t>Church restoration – 1856 – 1857</w:t>
      </w:r>
    </w:p>
    <w:p w14:paraId="0BC43F67" w14:textId="68817010" w:rsidR="007B3007" w:rsidRDefault="007B3007" w:rsidP="00C363FA">
      <w:pPr>
        <w:pStyle w:val="ListParagraph"/>
        <w:numPr>
          <w:ilvl w:val="0"/>
          <w:numId w:val="5"/>
        </w:numPr>
      </w:pPr>
      <w:r>
        <w:t>Further church restoration – 1910 – 1911</w:t>
      </w:r>
    </w:p>
    <w:p w14:paraId="73D2B4E3" w14:textId="747C6227" w:rsidR="007B3007" w:rsidRDefault="007B3007" w:rsidP="00F25FC1"/>
    <w:p w14:paraId="554ED9E1" w14:textId="7DE7A985" w:rsidR="00B258C7" w:rsidRDefault="00B258C7" w:rsidP="00F25FC1">
      <w:pPr>
        <w:rPr>
          <w:b/>
        </w:rPr>
      </w:pPr>
      <w:r w:rsidRPr="00B258C7">
        <w:rPr>
          <w:b/>
        </w:rPr>
        <w:t>Appendix 2</w:t>
      </w:r>
    </w:p>
    <w:p w14:paraId="21F810A4" w14:textId="28D0B00A" w:rsidR="00B258C7" w:rsidRDefault="00B258C7" w:rsidP="00B258C7">
      <w:pPr>
        <w:pStyle w:val="ListParagraph"/>
        <w:numPr>
          <w:ilvl w:val="0"/>
          <w:numId w:val="4"/>
        </w:numPr>
      </w:pPr>
      <w:r>
        <w:t>Arms of the Butlers of Coedganllys and Sir William Flemming.</w:t>
      </w:r>
    </w:p>
    <w:p w14:paraId="33D0DEE8" w14:textId="6E5BEFE2" w:rsidR="00B258C7" w:rsidRDefault="00B258C7" w:rsidP="00B258C7">
      <w:pPr>
        <w:pStyle w:val="ListParagraph"/>
        <w:numPr>
          <w:ilvl w:val="0"/>
          <w:numId w:val="4"/>
        </w:numPr>
      </w:pPr>
      <w:r>
        <w:t>Arms of Butler and Basset of Beaupere.</w:t>
      </w:r>
    </w:p>
    <w:p w14:paraId="7FCB91AD" w14:textId="55F64AC1" w:rsidR="00B258C7" w:rsidRDefault="00B258C7" w:rsidP="00B258C7">
      <w:pPr>
        <w:pStyle w:val="ListParagraph"/>
        <w:numPr>
          <w:ilvl w:val="0"/>
          <w:numId w:val="4"/>
        </w:numPr>
      </w:pPr>
      <w:r>
        <w:t>Arms of Butler and Sir John Monnington.</w:t>
      </w:r>
    </w:p>
    <w:p w14:paraId="06DEE36C" w14:textId="04F80317" w:rsidR="00B258C7" w:rsidRDefault="00B258C7" w:rsidP="00B258C7">
      <w:pPr>
        <w:pStyle w:val="ListParagraph"/>
        <w:numPr>
          <w:ilvl w:val="0"/>
          <w:numId w:val="4"/>
        </w:numPr>
      </w:pPr>
      <w:r>
        <w:t>Emblems of the passion.</w:t>
      </w:r>
    </w:p>
    <w:p w14:paraId="2AC165C6" w14:textId="40A20B7C" w:rsidR="00B258C7" w:rsidRDefault="00B258C7" w:rsidP="00B258C7">
      <w:pPr>
        <w:pStyle w:val="ListParagraph"/>
        <w:numPr>
          <w:ilvl w:val="0"/>
          <w:numId w:val="4"/>
        </w:numPr>
      </w:pPr>
      <w:r>
        <w:t>Arms of the Beauforts and Plantagenents.</w:t>
      </w:r>
    </w:p>
    <w:p w14:paraId="212A9E8A" w14:textId="068A64DF" w:rsidR="00B258C7" w:rsidRDefault="00B258C7" w:rsidP="00B258C7">
      <w:pPr>
        <w:pStyle w:val="ListParagraph"/>
        <w:numPr>
          <w:ilvl w:val="0"/>
          <w:numId w:val="4"/>
        </w:numPr>
      </w:pPr>
      <w:r>
        <w:t>Crest of the Beauforts (Portcullis).</w:t>
      </w:r>
    </w:p>
    <w:p w14:paraId="064C7351" w14:textId="59B45BF8" w:rsidR="00B258C7" w:rsidRDefault="00B258C7" w:rsidP="00B258C7">
      <w:pPr>
        <w:pStyle w:val="ListParagraph"/>
        <w:numPr>
          <w:ilvl w:val="0"/>
          <w:numId w:val="4"/>
        </w:numPr>
      </w:pPr>
      <w:r>
        <w:t>Arms of Butlers and Sir William de Londres.</w:t>
      </w:r>
    </w:p>
    <w:p w14:paraId="1F7A7081" w14:textId="77777777" w:rsidR="001F65D2" w:rsidRDefault="00B258C7" w:rsidP="00B258C7">
      <w:pPr>
        <w:pStyle w:val="ListParagraph"/>
        <w:numPr>
          <w:ilvl w:val="0"/>
          <w:numId w:val="4"/>
        </w:numPr>
      </w:pPr>
      <w:r>
        <w:t>Arms of Butler</w:t>
      </w:r>
      <w:r w:rsidR="00515089">
        <w:t xml:space="preserve"> </w:t>
      </w:r>
    </w:p>
    <w:p w14:paraId="4AF95165" w14:textId="2950E553" w:rsidR="00CB3AD8" w:rsidRDefault="00515089" w:rsidP="001F65D2">
      <w:pPr>
        <w:ind w:left="360"/>
      </w:pPr>
      <w:r>
        <w:t>(Nicholson J.A. 1978)</w:t>
      </w:r>
    </w:p>
    <w:p w14:paraId="4C9D894B" w14:textId="335C50AC" w:rsidR="00D83AAA" w:rsidRDefault="00CC4245">
      <w:r>
        <w:rPr>
          <w:b/>
          <w:noProof/>
        </w:rPr>
        <w:drawing>
          <wp:anchor distT="0" distB="0" distL="114300" distR="114300" simplePos="0" relativeHeight="251664384" behindDoc="0" locked="0" layoutInCell="1" allowOverlap="1" wp14:anchorId="7BDC239F" wp14:editId="65C170A3">
            <wp:simplePos x="0" y="0"/>
            <wp:positionH relativeFrom="column">
              <wp:posOffset>-290830</wp:posOffset>
            </wp:positionH>
            <wp:positionV relativeFrom="paragraph">
              <wp:posOffset>8890</wp:posOffset>
            </wp:positionV>
            <wp:extent cx="2228215" cy="297180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8215"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3AAA">
        <w:rPr>
          <w:noProof/>
        </w:rPr>
        <w:drawing>
          <wp:anchor distT="0" distB="0" distL="114300" distR="114300" simplePos="0" relativeHeight="251665408" behindDoc="0" locked="0" layoutInCell="1" allowOverlap="1" wp14:anchorId="35B773C2" wp14:editId="5855F5C8">
            <wp:simplePos x="0" y="0"/>
            <wp:positionH relativeFrom="margin">
              <wp:posOffset>2095500</wp:posOffset>
            </wp:positionH>
            <wp:positionV relativeFrom="paragraph">
              <wp:posOffset>8255</wp:posOffset>
            </wp:positionV>
            <wp:extent cx="2257425" cy="30099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57425"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BC976" w14:textId="1C907D4E" w:rsidR="00D83AAA" w:rsidRDefault="00D83AAA"/>
    <w:p w14:paraId="02C6BA86" w14:textId="2442D7C4" w:rsidR="00D83AAA" w:rsidRDefault="00D83AAA"/>
    <w:p w14:paraId="7DBAF113" w14:textId="6FA073D9" w:rsidR="00D83AAA" w:rsidRDefault="00D83AAA"/>
    <w:p w14:paraId="5466AF6F" w14:textId="29232765" w:rsidR="00D83AAA" w:rsidRDefault="00D83AAA">
      <w:r>
        <w:t>Images of 13</w:t>
      </w:r>
      <w:r w:rsidRPr="00D83AAA">
        <w:rPr>
          <w:vertAlign w:val="superscript"/>
        </w:rPr>
        <w:t>th</w:t>
      </w:r>
      <w:r>
        <w:t xml:space="preserve"> century window – St. Illtyd’s church</w:t>
      </w:r>
      <w:r w:rsidR="00EE5AA9">
        <w:t>.</w:t>
      </w:r>
    </w:p>
    <w:p w14:paraId="7C4555EF" w14:textId="632A16F5" w:rsidR="00D83AAA" w:rsidRDefault="00515089">
      <w:r>
        <w:t>(Harries, 2019)</w:t>
      </w:r>
    </w:p>
    <w:p w14:paraId="64886741" w14:textId="27FBD134" w:rsidR="00D83AAA" w:rsidRDefault="00D83AAA"/>
    <w:p w14:paraId="499BC568" w14:textId="67771C92" w:rsidR="00D83AAA" w:rsidRDefault="00D83AAA"/>
    <w:p w14:paraId="73BA450B" w14:textId="0136A9D1" w:rsidR="00D83AAA" w:rsidRDefault="00D83AAA"/>
    <w:p w14:paraId="77534742" w14:textId="77777777" w:rsidR="00D83AAA" w:rsidRDefault="00D83AAA"/>
    <w:p w14:paraId="79C5CF03" w14:textId="4B33D3C3" w:rsidR="00D83AAA" w:rsidRDefault="00D83AAA"/>
    <w:p w14:paraId="069C6CA6" w14:textId="603B9414" w:rsidR="00D83AAA" w:rsidRDefault="00D83AAA"/>
    <w:p w14:paraId="2B3F316A" w14:textId="426E24D0" w:rsidR="00927B0E" w:rsidRDefault="00927B0E" w:rsidP="00927B0E"/>
    <w:p w14:paraId="52A32065" w14:textId="23B9D578" w:rsidR="00B258C7" w:rsidRPr="00927B0E" w:rsidRDefault="00D83AAA" w:rsidP="00927B0E">
      <w:bookmarkStart w:id="0" w:name="_GoBack"/>
      <w:bookmarkEnd w:id="0"/>
      <w:r w:rsidRPr="00927B0E">
        <w:rPr>
          <w:b/>
        </w:rPr>
        <w:lastRenderedPageBreak/>
        <w:t>Appendix 3</w:t>
      </w:r>
    </w:p>
    <w:p w14:paraId="2C4743C8" w14:textId="45002A3F" w:rsidR="00F6408F" w:rsidRDefault="00F6408F" w:rsidP="00CB3AD8">
      <w:pPr>
        <w:pStyle w:val="ListParagraph"/>
        <w:rPr>
          <w:b/>
        </w:rPr>
      </w:pPr>
    </w:p>
    <w:p w14:paraId="32619485" w14:textId="42D0C196" w:rsidR="00F6408F" w:rsidRDefault="009053A6" w:rsidP="00CB3AD8">
      <w:pPr>
        <w:pStyle w:val="ListParagraph"/>
        <w:rPr>
          <w:b/>
        </w:rPr>
      </w:pPr>
      <w:r w:rsidRPr="00D83AAA">
        <w:rPr>
          <w:b/>
          <w:noProof/>
        </w:rPr>
        <w:drawing>
          <wp:anchor distT="0" distB="0" distL="114300" distR="114300" simplePos="0" relativeHeight="251662336" behindDoc="0" locked="0" layoutInCell="1" allowOverlap="1" wp14:anchorId="47A1ED07" wp14:editId="55E99446">
            <wp:simplePos x="0" y="0"/>
            <wp:positionH relativeFrom="margin">
              <wp:posOffset>3431540</wp:posOffset>
            </wp:positionH>
            <wp:positionV relativeFrom="paragraph">
              <wp:posOffset>12700</wp:posOffset>
            </wp:positionV>
            <wp:extent cx="2290445" cy="30549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90445" cy="3054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3AAA">
        <w:rPr>
          <w:b/>
          <w:noProof/>
        </w:rPr>
        <w:drawing>
          <wp:anchor distT="0" distB="0" distL="114300" distR="114300" simplePos="0" relativeHeight="251663360" behindDoc="0" locked="0" layoutInCell="1" allowOverlap="1" wp14:anchorId="6509A06F" wp14:editId="7DAB8A10">
            <wp:simplePos x="0" y="0"/>
            <wp:positionH relativeFrom="margin">
              <wp:align>left</wp:align>
            </wp:positionH>
            <wp:positionV relativeFrom="paragraph">
              <wp:posOffset>10160</wp:posOffset>
            </wp:positionV>
            <wp:extent cx="2249805" cy="30003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49805" cy="3000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2618A" w14:textId="1454E053" w:rsidR="00F6408F" w:rsidRDefault="00F6408F" w:rsidP="00CB3AD8">
      <w:pPr>
        <w:pStyle w:val="ListParagraph"/>
        <w:rPr>
          <w:b/>
        </w:rPr>
      </w:pPr>
    </w:p>
    <w:p w14:paraId="172E86EE" w14:textId="6EFB0378" w:rsidR="00F6408F" w:rsidRDefault="00F6408F" w:rsidP="00CB3AD8">
      <w:pPr>
        <w:pStyle w:val="ListParagraph"/>
        <w:rPr>
          <w:b/>
        </w:rPr>
      </w:pPr>
    </w:p>
    <w:p w14:paraId="2EC0F679" w14:textId="3BBC5EBE" w:rsidR="00F6408F" w:rsidRDefault="00F6408F" w:rsidP="00CB3AD8">
      <w:pPr>
        <w:pStyle w:val="ListParagraph"/>
        <w:rPr>
          <w:b/>
        </w:rPr>
      </w:pPr>
    </w:p>
    <w:p w14:paraId="448B703F" w14:textId="345DF6D5" w:rsidR="00F6408F" w:rsidRDefault="00F6408F" w:rsidP="00CB3AD8">
      <w:pPr>
        <w:pStyle w:val="ListParagraph"/>
        <w:rPr>
          <w:b/>
        </w:rPr>
      </w:pPr>
    </w:p>
    <w:p w14:paraId="13D309F8" w14:textId="2232389A" w:rsidR="00F6408F" w:rsidRDefault="00F6408F" w:rsidP="00CB3AD8">
      <w:pPr>
        <w:pStyle w:val="ListParagraph"/>
        <w:rPr>
          <w:b/>
        </w:rPr>
      </w:pPr>
    </w:p>
    <w:p w14:paraId="7BB226B0" w14:textId="7C83175C" w:rsidR="00F6408F" w:rsidRDefault="00F6408F" w:rsidP="00CB3AD8">
      <w:pPr>
        <w:pStyle w:val="ListParagraph"/>
        <w:rPr>
          <w:b/>
        </w:rPr>
      </w:pPr>
    </w:p>
    <w:p w14:paraId="4C241424" w14:textId="1F257C53" w:rsidR="00F6408F" w:rsidRDefault="00F6408F" w:rsidP="00CB3AD8">
      <w:pPr>
        <w:pStyle w:val="ListParagraph"/>
        <w:rPr>
          <w:b/>
        </w:rPr>
      </w:pPr>
    </w:p>
    <w:p w14:paraId="7C1F4E6C" w14:textId="58107002" w:rsidR="00F6408F" w:rsidRDefault="00F6408F" w:rsidP="00CB3AD8">
      <w:pPr>
        <w:pStyle w:val="ListParagraph"/>
        <w:rPr>
          <w:b/>
        </w:rPr>
      </w:pPr>
    </w:p>
    <w:p w14:paraId="09A5D06D" w14:textId="393994F4" w:rsidR="00F6408F" w:rsidRDefault="00F6408F" w:rsidP="00CB3AD8">
      <w:pPr>
        <w:pStyle w:val="ListParagraph"/>
        <w:rPr>
          <w:b/>
        </w:rPr>
      </w:pPr>
    </w:p>
    <w:p w14:paraId="711426AF" w14:textId="2D1D03CF" w:rsidR="00F6408F" w:rsidRDefault="00F6408F" w:rsidP="00CB3AD8">
      <w:pPr>
        <w:pStyle w:val="ListParagraph"/>
        <w:rPr>
          <w:b/>
        </w:rPr>
      </w:pPr>
    </w:p>
    <w:p w14:paraId="4D27D5F8" w14:textId="0C4866A9" w:rsidR="00F6408F" w:rsidRDefault="00F6408F" w:rsidP="00CB3AD8">
      <w:pPr>
        <w:pStyle w:val="ListParagraph"/>
        <w:rPr>
          <w:b/>
        </w:rPr>
      </w:pPr>
    </w:p>
    <w:p w14:paraId="50971385" w14:textId="4ED4C303" w:rsidR="00F6408F" w:rsidRDefault="00F6408F" w:rsidP="00CB3AD8">
      <w:pPr>
        <w:pStyle w:val="ListParagraph"/>
        <w:rPr>
          <w:b/>
        </w:rPr>
      </w:pPr>
    </w:p>
    <w:p w14:paraId="534A20EE" w14:textId="5DDE384E" w:rsidR="00F6408F" w:rsidRDefault="00F6408F" w:rsidP="00CB3AD8">
      <w:pPr>
        <w:pStyle w:val="ListParagraph"/>
        <w:rPr>
          <w:b/>
        </w:rPr>
      </w:pPr>
    </w:p>
    <w:p w14:paraId="3122ED1E" w14:textId="23EF5724" w:rsidR="00F6408F" w:rsidRDefault="00F6408F" w:rsidP="00CB3AD8">
      <w:pPr>
        <w:pStyle w:val="ListParagraph"/>
        <w:rPr>
          <w:b/>
        </w:rPr>
      </w:pPr>
    </w:p>
    <w:p w14:paraId="2FEEBF3E" w14:textId="752B8C14" w:rsidR="00F6408F" w:rsidRDefault="00F6408F" w:rsidP="00CB3AD8">
      <w:pPr>
        <w:pStyle w:val="ListParagraph"/>
        <w:rPr>
          <w:b/>
        </w:rPr>
      </w:pPr>
    </w:p>
    <w:p w14:paraId="22A9E450" w14:textId="6AA88D14" w:rsidR="00F6408F" w:rsidRDefault="00F6408F" w:rsidP="00CB3AD8">
      <w:pPr>
        <w:pStyle w:val="ListParagraph"/>
        <w:rPr>
          <w:b/>
        </w:rPr>
      </w:pPr>
    </w:p>
    <w:p w14:paraId="5F39250F" w14:textId="16763096" w:rsidR="00F6408F" w:rsidRDefault="009053A6" w:rsidP="00CB3AD8">
      <w:pPr>
        <w:pStyle w:val="ListParagraph"/>
        <w:rPr>
          <w:b/>
        </w:rPr>
      </w:pPr>
      <w:r w:rsidRPr="00D83AAA">
        <w:rPr>
          <w:b/>
          <w:noProof/>
        </w:rPr>
        <w:drawing>
          <wp:anchor distT="0" distB="0" distL="114300" distR="114300" simplePos="0" relativeHeight="251661312" behindDoc="0" locked="0" layoutInCell="1" allowOverlap="1" wp14:anchorId="387EAB91" wp14:editId="4F329606">
            <wp:simplePos x="0" y="0"/>
            <wp:positionH relativeFrom="margin">
              <wp:align>right</wp:align>
            </wp:positionH>
            <wp:positionV relativeFrom="paragraph">
              <wp:posOffset>8890</wp:posOffset>
            </wp:positionV>
            <wp:extent cx="2305050" cy="30740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05050" cy="3074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3AAA">
        <w:rPr>
          <w:b/>
          <w:noProof/>
        </w:rPr>
        <w:drawing>
          <wp:anchor distT="0" distB="0" distL="114300" distR="114300" simplePos="0" relativeHeight="251660288" behindDoc="0" locked="0" layoutInCell="1" allowOverlap="1" wp14:anchorId="5678E76D" wp14:editId="18D2A0E9">
            <wp:simplePos x="0" y="0"/>
            <wp:positionH relativeFrom="margin">
              <wp:align>left</wp:align>
            </wp:positionH>
            <wp:positionV relativeFrom="paragraph">
              <wp:posOffset>7620</wp:posOffset>
            </wp:positionV>
            <wp:extent cx="2244725" cy="299402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44725" cy="299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BD5969" w14:textId="3B1BF16E" w:rsidR="00F6408F" w:rsidRDefault="00F6408F" w:rsidP="00CB3AD8">
      <w:pPr>
        <w:pStyle w:val="ListParagraph"/>
        <w:rPr>
          <w:b/>
        </w:rPr>
      </w:pPr>
    </w:p>
    <w:p w14:paraId="3A09CC19" w14:textId="24E7AB55" w:rsidR="00F6408F" w:rsidRDefault="00F6408F" w:rsidP="00CB3AD8">
      <w:pPr>
        <w:pStyle w:val="ListParagraph"/>
        <w:rPr>
          <w:b/>
        </w:rPr>
      </w:pPr>
    </w:p>
    <w:p w14:paraId="66A4A3F5" w14:textId="5532E42A" w:rsidR="00F6408F" w:rsidRDefault="00F6408F" w:rsidP="00CB3AD8">
      <w:pPr>
        <w:pStyle w:val="ListParagraph"/>
        <w:rPr>
          <w:b/>
        </w:rPr>
      </w:pPr>
    </w:p>
    <w:p w14:paraId="1C680A42" w14:textId="5E5E4823" w:rsidR="00F6408F" w:rsidRDefault="00F6408F" w:rsidP="00CB3AD8">
      <w:pPr>
        <w:pStyle w:val="ListParagraph"/>
        <w:rPr>
          <w:b/>
        </w:rPr>
      </w:pPr>
    </w:p>
    <w:p w14:paraId="62024F76" w14:textId="0DAF5F86" w:rsidR="00F6408F" w:rsidRDefault="00F6408F" w:rsidP="00CB3AD8">
      <w:pPr>
        <w:pStyle w:val="ListParagraph"/>
        <w:rPr>
          <w:b/>
        </w:rPr>
      </w:pPr>
    </w:p>
    <w:p w14:paraId="1BF0629C" w14:textId="7003C6B9" w:rsidR="00F6408F" w:rsidRDefault="00F6408F" w:rsidP="00CB3AD8">
      <w:pPr>
        <w:pStyle w:val="ListParagraph"/>
        <w:rPr>
          <w:b/>
        </w:rPr>
      </w:pPr>
    </w:p>
    <w:p w14:paraId="5BEB8F0E" w14:textId="76DC02FE" w:rsidR="00F6408F" w:rsidRDefault="00F6408F" w:rsidP="00CB3AD8">
      <w:pPr>
        <w:pStyle w:val="ListParagraph"/>
        <w:rPr>
          <w:b/>
        </w:rPr>
      </w:pPr>
    </w:p>
    <w:p w14:paraId="716BD497" w14:textId="50C78AAF" w:rsidR="00F6408F" w:rsidRDefault="00F6408F" w:rsidP="00CB3AD8">
      <w:pPr>
        <w:pStyle w:val="ListParagraph"/>
        <w:rPr>
          <w:b/>
        </w:rPr>
      </w:pPr>
    </w:p>
    <w:p w14:paraId="12202FB9" w14:textId="77D37F01" w:rsidR="00F6408F" w:rsidRDefault="00F6408F" w:rsidP="00CB3AD8">
      <w:pPr>
        <w:pStyle w:val="ListParagraph"/>
        <w:rPr>
          <w:b/>
        </w:rPr>
      </w:pPr>
    </w:p>
    <w:p w14:paraId="07BC4F6A" w14:textId="5E3F4755" w:rsidR="00F6408F" w:rsidRDefault="00F6408F" w:rsidP="00CB3AD8">
      <w:pPr>
        <w:pStyle w:val="ListParagraph"/>
        <w:rPr>
          <w:b/>
        </w:rPr>
      </w:pPr>
    </w:p>
    <w:p w14:paraId="3CA08010" w14:textId="745DCD23" w:rsidR="00F6408F" w:rsidRDefault="00F6408F" w:rsidP="00CB3AD8">
      <w:pPr>
        <w:pStyle w:val="ListParagraph"/>
        <w:rPr>
          <w:b/>
        </w:rPr>
      </w:pPr>
    </w:p>
    <w:p w14:paraId="4D93A410" w14:textId="3409C677" w:rsidR="00F6408F" w:rsidRDefault="00F6408F" w:rsidP="00CB3AD8">
      <w:pPr>
        <w:pStyle w:val="ListParagraph"/>
        <w:rPr>
          <w:b/>
        </w:rPr>
      </w:pPr>
    </w:p>
    <w:p w14:paraId="760F9619" w14:textId="4EFE393D" w:rsidR="00F6408F" w:rsidRDefault="00F6408F" w:rsidP="00CB3AD8">
      <w:pPr>
        <w:pStyle w:val="ListParagraph"/>
        <w:rPr>
          <w:b/>
        </w:rPr>
      </w:pPr>
    </w:p>
    <w:p w14:paraId="09E6B241" w14:textId="725119F6" w:rsidR="00F6408F" w:rsidRDefault="00F6408F" w:rsidP="00CB3AD8">
      <w:pPr>
        <w:pStyle w:val="ListParagraph"/>
        <w:rPr>
          <w:b/>
        </w:rPr>
      </w:pPr>
    </w:p>
    <w:p w14:paraId="2C5DF4F8" w14:textId="2B8B98A6" w:rsidR="00F6408F" w:rsidRDefault="00F6408F" w:rsidP="00CB3AD8">
      <w:pPr>
        <w:pStyle w:val="ListParagraph"/>
        <w:rPr>
          <w:b/>
        </w:rPr>
      </w:pPr>
    </w:p>
    <w:p w14:paraId="256BE7E1" w14:textId="37AB78D5" w:rsidR="00F6408F" w:rsidRDefault="00F6408F" w:rsidP="00CB3AD8">
      <w:pPr>
        <w:pStyle w:val="ListParagraph"/>
        <w:rPr>
          <w:b/>
        </w:rPr>
      </w:pPr>
    </w:p>
    <w:p w14:paraId="5EEEA05A" w14:textId="7276A778" w:rsidR="00F6408F" w:rsidRDefault="00F6408F" w:rsidP="009053A6">
      <w:r w:rsidRPr="00F6408F">
        <w:t>Plan</w:t>
      </w:r>
      <w:r w:rsidR="009F7601">
        <w:t xml:space="preserve">, </w:t>
      </w:r>
      <w:r w:rsidRPr="00F6408F">
        <w:t>section</w:t>
      </w:r>
      <w:r w:rsidR="009F7601">
        <w:t xml:space="preserve"> and sketch</w:t>
      </w:r>
      <w:r w:rsidRPr="00F6408F">
        <w:t xml:space="preserve"> views of St. Mary’s church</w:t>
      </w:r>
      <w:r w:rsidR="00EE5AA9">
        <w:t>.</w:t>
      </w:r>
      <w:r w:rsidR="00515089">
        <w:t xml:space="preserve"> (Davies R.P. 2011)</w:t>
      </w:r>
    </w:p>
    <w:p w14:paraId="5764DA5E" w14:textId="5CBBB7AF" w:rsidR="00EE5AA9" w:rsidRDefault="00EE5AA9" w:rsidP="009053A6"/>
    <w:p w14:paraId="28829635" w14:textId="34C93CBB" w:rsidR="00EE5AA9" w:rsidRDefault="00EE5AA9" w:rsidP="009053A6"/>
    <w:p w14:paraId="272BA4BB" w14:textId="505B68C2" w:rsidR="00EE5AA9" w:rsidRDefault="00EE5AA9" w:rsidP="009053A6"/>
    <w:p w14:paraId="5DCEB79C" w14:textId="5E66D368" w:rsidR="00EE5AA9" w:rsidRDefault="00EE5AA9" w:rsidP="009053A6"/>
    <w:p w14:paraId="29C920AA" w14:textId="23F6D21B" w:rsidR="00EE5AA9" w:rsidRDefault="00EE5AA9" w:rsidP="009053A6"/>
    <w:p w14:paraId="2E150762" w14:textId="374DD74E" w:rsidR="00EE5AA9" w:rsidRPr="00437376" w:rsidRDefault="00EE5AA9" w:rsidP="009053A6">
      <w:pPr>
        <w:rPr>
          <w:b/>
        </w:rPr>
      </w:pPr>
      <w:r w:rsidRPr="00437376">
        <w:rPr>
          <w:b/>
          <w:noProof/>
        </w:rPr>
        <w:lastRenderedPageBreak/>
        <w:drawing>
          <wp:anchor distT="0" distB="0" distL="114300" distR="114300" simplePos="0" relativeHeight="251668480" behindDoc="0" locked="0" layoutInCell="1" allowOverlap="1" wp14:anchorId="7559E294" wp14:editId="01FB0C30">
            <wp:simplePos x="0" y="0"/>
            <wp:positionH relativeFrom="column">
              <wp:posOffset>-285750</wp:posOffset>
            </wp:positionH>
            <wp:positionV relativeFrom="paragraph">
              <wp:posOffset>238125</wp:posOffset>
            </wp:positionV>
            <wp:extent cx="2266950" cy="30226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66950" cy="302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7376">
        <w:rPr>
          <w:b/>
          <w:noProof/>
        </w:rPr>
        <w:drawing>
          <wp:anchor distT="0" distB="0" distL="114300" distR="114300" simplePos="0" relativeHeight="251669504" behindDoc="0" locked="0" layoutInCell="1" allowOverlap="1" wp14:anchorId="66EE550E" wp14:editId="2862BF83">
            <wp:simplePos x="0" y="0"/>
            <wp:positionH relativeFrom="column">
              <wp:posOffset>2390775</wp:posOffset>
            </wp:positionH>
            <wp:positionV relativeFrom="paragraph">
              <wp:posOffset>238125</wp:posOffset>
            </wp:positionV>
            <wp:extent cx="2286000" cy="30480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7376">
        <w:rPr>
          <w:b/>
        </w:rPr>
        <w:t>Appendix 4</w:t>
      </w:r>
    </w:p>
    <w:p w14:paraId="40499BBC" w14:textId="62E85150" w:rsidR="00EE5AA9" w:rsidRDefault="00EE5AA9" w:rsidP="009053A6"/>
    <w:p w14:paraId="058457FC" w14:textId="5FDEDDD2" w:rsidR="00EE5AA9" w:rsidRDefault="00EE5AA9" w:rsidP="009053A6"/>
    <w:p w14:paraId="6EDF42F1" w14:textId="0617FD75" w:rsidR="00EE5AA9" w:rsidRDefault="00EE5AA9" w:rsidP="009053A6"/>
    <w:p w14:paraId="6163262D" w14:textId="7D3D7A17" w:rsidR="00EE5AA9" w:rsidRDefault="00EE5AA9" w:rsidP="009053A6"/>
    <w:p w14:paraId="61A58332" w14:textId="5F4C5198" w:rsidR="00EE5AA9" w:rsidRDefault="00EE5AA9" w:rsidP="009053A6"/>
    <w:p w14:paraId="1513F286" w14:textId="1D0DA465" w:rsidR="00EE5AA9" w:rsidRDefault="00EE5AA9" w:rsidP="009053A6"/>
    <w:p w14:paraId="2840973B" w14:textId="2CD9300E" w:rsidR="00EE5AA9" w:rsidRDefault="00EE5AA9" w:rsidP="009053A6"/>
    <w:p w14:paraId="1AAA2B0C" w14:textId="363EE2CD" w:rsidR="00EE5AA9" w:rsidRDefault="00EE5AA9" w:rsidP="009053A6"/>
    <w:p w14:paraId="3FA546E2" w14:textId="51BC5763" w:rsidR="00EE5AA9" w:rsidRDefault="00EE5AA9" w:rsidP="009053A6"/>
    <w:p w14:paraId="2388ABEC" w14:textId="7D3F81ED" w:rsidR="00EE5AA9" w:rsidRDefault="00EE5AA9" w:rsidP="009053A6"/>
    <w:p w14:paraId="00537125" w14:textId="133C82D3" w:rsidR="00EE5AA9" w:rsidRDefault="00EE5AA9" w:rsidP="009053A6"/>
    <w:p w14:paraId="2329D349" w14:textId="6A7ACCDE" w:rsidR="00EE5AA9" w:rsidRDefault="00EE5AA9" w:rsidP="009053A6">
      <w:r>
        <w:t>Windows of St. Mary’s church.</w:t>
      </w:r>
      <w:r w:rsidR="00515089">
        <w:t xml:space="preserve"> (Harries, 2019)</w:t>
      </w:r>
    </w:p>
    <w:p w14:paraId="05A90DBB" w14:textId="12073B6C" w:rsidR="00437376" w:rsidRPr="00437376" w:rsidRDefault="008F41ED" w:rsidP="00437376">
      <w:r w:rsidRPr="00437376">
        <w:rPr>
          <w:b/>
          <w:noProof/>
        </w:rPr>
        <w:drawing>
          <wp:anchor distT="0" distB="0" distL="114300" distR="114300" simplePos="0" relativeHeight="251670528" behindDoc="0" locked="0" layoutInCell="1" allowOverlap="1" wp14:anchorId="37761C77" wp14:editId="2D0569C9">
            <wp:simplePos x="0" y="0"/>
            <wp:positionH relativeFrom="column">
              <wp:posOffset>3000375</wp:posOffset>
            </wp:positionH>
            <wp:positionV relativeFrom="paragraph">
              <wp:posOffset>257175</wp:posOffset>
            </wp:positionV>
            <wp:extent cx="3256280" cy="4342130"/>
            <wp:effectExtent l="0" t="0" r="127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56280" cy="434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7376" w:rsidRPr="00437376">
        <w:rPr>
          <w:b/>
          <w:noProof/>
        </w:rPr>
        <w:drawing>
          <wp:anchor distT="0" distB="0" distL="114300" distR="114300" simplePos="0" relativeHeight="251671552" behindDoc="0" locked="0" layoutInCell="1" allowOverlap="1" wp14:anchorId="4E583954" wp14:editId="0B60EF32">
            <wp:simplePos x="0" y="0"/>
            <wp:positionH relativeFrom="column">
              <wp:posOffset>-619125</wp:posOffset>
            </wp:positionH>
            <wp:positionV relativeFrom="paragraph">
              <wp:posOffset>267970</wp:posOffset>
            </wp:positionV>
            <wp:extent cx="3285490" cy="43815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85490" cy="438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7376" w:rsidRPr="00437376">
        <w:rPr>
          <w:b/>
        </w:rPr>
        <w:t>Appendix 5</w:t>
      </w:r>
    </w:p>
    <w:p w14:paraId="082220D3" w14:textId="77777777" w:rsidR="008F41ED" w:rsidRDefault="008F41ED" w:rsidP="009053A6"/>
    <w:p w14:paraId="7B887AB1" w14:textId="43B8159E" w:rsidR="00437376" w:rsidRPr="00F6408F" w:rsidRDefault="00437376" w:rsidP="009053A6">
      <w:r w:rsidRPr="00437376">
        <w:t>Interior spaces of St. Illtyd’s church (left) and St. Mary’s church (right)</w:t>
      </w:r>
      <w:r>
        <w:t>.</w:t>
      </w:r>
      <w:r w:rsidR="00515089">
        <w:t xml:space="preserve"> (Harries, 2019)</w:t>
      </w:r>
    </w:p>
    <w:sectPr w:rsidR="00437376" w:rsidRPr="00F6408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89C7B" w14:textId="77777777" w:rsidR="002554CA" w:rsidRDefault="002554CA" w:rsidP="0001420E">
      <w:pPr>
        <w:spacing w:after="0" w:line="240" w:lineRule="auto"/>
      </w:pPr>
      <w:r>
        <w:separator/>
      </w:r>
    </w:p>
  </w:endnote>
  <w:endnote w:type="continuationSeparator" w:id="0">
    <w:p w14:paraId="237F0EF4" w14:textId="77777777" w:rsidR="002554CA" w:rsidRDefault="002554CA" w:rsidP="00014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478470"/>
      <w:docPartObj>
        <w:docPartGallery w:val="Page Numbers (Bottom of Page)"/>
        <w:docPartUnique/>
      </w:docPartObj>
    </w:sdtPr>
    <w:sdtEndPr>
      <w:rPr>
        <w:noProof/>
      </w:rPr>
    </w:sdtEndPr>
    <w:sdtContent>
      <w:p w14:paraId="2CEE4015" w14:textId="373088C8" w:rsidR="0001420E" w:rsidRDefault="000142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EB0076" w14:textId="77777777" w:rsidR="0001420E" w:rsidRDefault="00014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588BE" w14:textId="77777777" w:rsidR="002554CA" w:rsidRDefault="002554CA" w:rsidP="0001420E">
      <w:pPr>
        <w:spacing w:after="0" w:line="240" w:lineRule="auto"/>
      </w:pPr>
      <w:r>
        <w:separator/>
      </w:r>
    </w:p>
  </w:footnote>
  <w:footnote w:type="continuationSeparator" w:id="0">
    <w:p w14:paraId="63858924" w14:textId="77777777" w:rsidR="002554CA" w:rsidRDefault="002554CA" w:rsidP="00014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B0234"/>
    <w:multiLevelType w:val="hybridMultilevel"/>
    <w:tmpl w:val="028E7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134475"/>
    <w:multiLevelType w:val="hybridMultilevel"/>
    <w:tmpl w:val="18467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523F9"/>
    <w:multiLevelType w:val="hybridMultilevel"/>
    <w:tmpl w:val="95F8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070C1"/>
    <w:multiLevelType w:val="hybridMultilevel"/>
    <w:tmpl w:val="6AB88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3F3CE3"/>
    <w:multiLevelType w:val="hybridMultilevel"/>
    <w:tmpl w:val="3FB2FB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FC1"/>
    <w:rsid w:val="0001420E"/>
    <w:rsid w:val="00026222"/>
    <w:rsid w:val="00027B8B"/>
    <w:rsid w:val="000337DC"/>
    <w:rsid w:val="00071576"/>
    <w:rsid w:val="00073F44"/>
    <w:rsid w:val="000C45C7"/>
    <w:rsid w:val="000D57A8"/>
    <w:rsid w:val="000D6D5F"/>
    <w:rsid w:val="000E6975"/>
    <w:rsid w:val="000F7254"/>
    <w:rsid w:val="00100C3F"/>
    <w:rsid w:val="001062A7"/>
    <w:rsid w:val="00116A3A"/>
    <w:rsid w:val="0012327E"/>
    <w:rsid w:val="001245FB"/>
    <w:rsid w:val="001437B7"/>
    <w:rsid w:val="00162900"/>
    <w:rsid w:val="00167782"/>
    <w:rsid w:val="00181AF7"/>
    <w:rsid w:val="001C05A1"/>
    <w:rsid w:val="001C0F1A"/>
    <w:rsid w:val="001D062B"/>
    <w:rsid w:val="001F65D2"/>
    <w:rsid w:val="00214A50"/>
    <w:rsid w:val="00224C69"/>
    <w:rsid w:val="002554CA"/>
    <w:rsid w:val="002627A6"/>
    <w:rsid w:val="00270EF0"/>
    <w:rsid w:val="00274952"/>
    <w:rsid w:val="002951AE"/>
    <w:rsid w:val="002C4795"/>
    <w:rsid w:val="002D0D26"/>
    <w:rsid w:val="002F35F8"/>
    <w:rsid w:val="003234A8"/>
    <w:rsid w:val="00354D06"/>
    <w:rsid w:val="00361B69"/>
    <w:rsid w:val="00393730"/>
    <w:rsid w:val="003B39D7"/>
    <w:rsid w:val="003B5647"/>
    <w:rsid w:val="003D3AFE"/>
    <w:rsid w:val="00403773"/>
    <w:rsid w:val="00410B0F"/>
    <w:rsid w:val="00424229"/>
    <w:rsid w:val="00426F39"/>
    <w:rsid w:val="00427BD1"/>
    <w:rsid w:val="00437376"/>
    <w:rsid w:val="00447482"/>
    <w:rsid w:val="00453B84"/>
    <w:rsid w:val="004612A7"/>
    <w:rsid w:val="0047259D"/>
    <w:rsid w:val="00497064"/>
    <w:rsid w:val="004A4E60"/>
    <w:rsid w:val="004B032A"/>
    <w:rsid w:val="004C6751"/>
    <w:rsid w:val="004F7DB8"/>
    <w:rsid w:val="00515089"/>
    <w:rsid w:val="00547DA4"/>
    <w:rsid w:val="005664C2"/>
    <w:rsid w:val="005B6349"/>
    <w:rsid w:val="005E3FA7"/>
    <w:rsid w:val="0061486E"/>
    <w:rsid w:val="006306A9"/>
    <w:rsid w:val="00680EEB"/>
    <w:rsid w:val="00687C98"/>
    <w:rsid w:val="006A075D"/>
    <w:rsid w:val="006E569B"/>
    <w:rsid w:val="006F107E"/>
    <w:rsid w:val="00736615"/>
    <w:rsid w:val="007404C1"/>
    <w:rsid w:val="00775D9D"/>
    <w:rsid w:val="0078264F"/>
    <w:rsid w:val="00797FCC"/>
    <w:rsid w:val="007B3007"/>
    <w:rsid w:val="007C21DD"/>
    <w:rsid w:val="00800639"/>
    <w:rsid w:val="00836E55"/>
    <w:rsid w:val="00862F6B"/>
    <w:rsid w:val="00884076"/>
    <w:rsid w:val="00896B0E"/>
    <w:rsid w:val="008F41ED"/>
    <w:rsid w:val="009053A6"/>
    <w:rsid w:val="009241B6"/>
    <w:rsid w:val="00927B0E"/>
    <w:rsid w:val="00951316"/>
    <w:rsid w:val="00960E9A"/>
    <w:rsid w:val="00996659"/>
    <w:rsid w:val="009B0094"/>
    <w:rsid w:val="009C6F38"/>
    <w:rsid w:val="009D1251"/>
    <w:rsid w:val="009F0146"/>
    <w:rsid w:val="009F7601"/>
    <w:rsid w:val="00A0690B"/>
    <w:rsid w:val="00A9388F"/>
    <w:rsid w:val="00AA4E31"/>
    <w:rsid w:val="00AB44AD"/>
    <w:rsid w:val="00AF5DF7"/>
    <w:rsid w:val="00B24804"/>
    <w:rsid w:val="00B258C7"/>
    <w:rsid w:val="00B56811"/>
    <w:rsid w:val="00B80704"/>
    <w:rsid w:val="00BB2515"/>
    <w:rsid w:val="00BC1AF8"/>
    <w:rsid w:val="00BC2E29"/>
    <w:rsid w:val="00BE24F7"/>
    <w:rsid w:val="00BE57A3"/>
    <w:rsid w:val="00BF2C3B"/>
    <w:rsid w:val="00C1146E"/>
    <w:rsid w:val="00C11A13"/>
    <w:rsid w:val="00C363FA"/>
    <w:rsid w:val="00C67DA7"/>
    <w:rsid w:val="00CA30EB"/>
    <w:rsid w:val="00CB3AD8"/>
    <w:rsid w:val="00CB6921"/>
    <w:rsid w:val="00CC4245"/>
    <w:rsid w:val="00D077F2"/>
    <w:rsid w:val="00D34ACD"/>
    <w:rsid w:val="00D41D32"/>
    <w:rsid w:val="00D63F68"/>
    <w:rsid w:val="00D76755"/>
    <w:rsid w:val="00D83AAA"/>
    <w:rsid w:val="00D86C15"/>
    <w:rsid w:val="00DD112A"/>
    <w:rsid w:val="00DD75E0"/>
    <w:rsid w:val="00E03A12"/>
    <w:rsid w:val="00E213FA"/>
    <w:rsid w:val="00E240AF"/>
    <w:rsid w:val="00E25BDD"/>
    <w:rsid w:val="00E45C8B"/>
    <w:rsid w:val="00E5590D"/>
    <w:rsid w:val="00E92AF7"/>
    <w:rsid w:val="00ED16C7"/>
    <w:rsid w:val="00ED58B6"/>
    <w:rsid w:val="00EE5AA9"/>
    <w:rsid w:val="00EF2732"/>
    <w:rsid w:val="00EF5417"/>
    <w:rsid w:val="00F20655"/>
    <w:rsid w:val="00F25FC1"/>
    <w:rsid w:val="00F26FD6"/>
    <w:rsid w:val="00F6408F"/>
    <w:rsid w:val="00F73E00"/>
    <w:rsid w:val="00F75EA2"/>
    <w:rsid w:val="00F85432"/>
    <w:rsid w:val="00FB4BB0"/>
    <w:rsid w:val="00FE57C4"/>
    <w:rsid w:val="00FE7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0835"/>
  <w15:chartTrackingRefBased/>
  <w15:docId w15:val="{FE07B722-1928-433D-9B1E-623CA8A1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8C7"/>
    <w:pPr>
      <w:ind w:left="720"/>
      <w:contextualSpacing/>
    </w:pPr>
  </w:style>
  <w:style w:type="paragraph" w:styleId="BalloonText">
    <w:name w:val="Balloon Text"/>
    <w:basedOn w:val="Normal"/>
    <w:link w:val="BalloonTextChar"/>
    <w:uiPriority w:val="99"/>
    <w:semiHidden/>
    <w:unhideWhenUsed/>
    <w:rsid w:val="00D63F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F68"/>
    <w:rPr>
      <w:rFonts w:ascii="Segoe UI" w:hAnsi="Segoe UI" w:cs="Segoe UI"/>
      <w:sz w:val="18"/>
      <w:szCs w:val="18"/>
    </w:rPr>
  </w:style>
  <w:style w:type="character" w:styleId="Hyperlink">
    <w:name w:val="Hyperlink"/>
    <w:basedOn w:val="DefaultParagraphFont"/>
    <w:uiPriority w:val="99"/>
    <w:unhideWhenUsed/>
    <w:rsid w:val="001F65D2"/>
    <w:rPr>
      <w:color w:val="0563C1" w:themeColor="hyperlink"/>
      <w:u w:val="single"/>
    </w:rPr>
  </w:style>
  <w:style w:type="character" w:styleId="UnresolvedMention">
    <w:name w:val="Unresolved Mention"/>
    <w:basedOn w:val="DefaultParagraphFont"/>
    <w:uiPriority w:val="99"/>
    <w:semiHidden/>
    <w:unhideWhenUsed/>
    <w:rsid w:val="001F65D2"/>
    <w:rPr>
      <w:color w:val="605E5C"/>
      <w:shd w:val="clear" w:color="auto" w:fill="E1DFDD"/>
    </w:rPr>
  </w:style>
  <w:style w:type="character" w:styleId="FollowedHyperlink">
    <w:name w:val="FollowedHyperlink"/>
    <w:basedOn w:val="DefaultParagraphFont"/>
    <w:uiPriority w:val="99"/>
    <w:semiHidden/>
    <w:unhideWhenUsed/>
    <w:rsid w:val="004612A7"/>
    <w:rPr>
      <w:color w:val="954F72" w:themeColor="followedHyperlink"/>
      <w:u w:val="single"/>
    </w:rPr>
  </w:style>
  <w:style w:type="paragraph" w:styleId="Header">
    <w:name w:val="header"/>
    <w:basedOn w:val="Normal"/>
    <w:link w:val="HeaderChar"/>
    <w:uiPriority w:val="99"/>
    <w:unhideWhenUsed/>
    <w:rsid w:val="00014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20E"/>
  </w:style>
  <w:style w:type="paragraph" w:styleId="Footer">
    <w:name w:val="footer"/>
    <w:basedOn w:val="Normal"/>
    <w:link w:val="FooterChar"/>
    <w:uiPriority w:val="99"/>
    <w:unhideWhenUsed/>
    <w:rsid w:val="00014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ritishlistedbuildings.co.uk/300011872-church-of-st-illtyd-pembrey-and-burry-port-town#.XET9N1z7SUk" TargetMode="Externa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hyperlink" Target="https://britishlistedbuildings.co.uk/300082065-church-of-st-mary-pembrey-and-burry-port-town" TargetMode="External"/><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yperlink" Target="http://pembreyburryport-tc.gov.uk/about-pembrey-and-burry-port.html" TargetMode="Externa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flein.gov.uk/en/site/414578/details/st-marys-church-bury-port" TargetMode="Externa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hyperlink" Target="https://parish.churchinwales.org.uk/d383/history-en/a-brief-history-of-st-marys/" TargetMode="External"/><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oflein.gov.uk/en/site/101623/details/st-illtyds-church-pembrey" TargetMode="External"/><Relationship Id="rId22" Type="http://schemas.openxmlformats.org/officeDocument/2006/relationships/image" Target="media/image10.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2019-01-20T21:52:00Z</cp:lastPrinted>
  <dcterms:created xsi:type="dcterms:W3CDTF">2019-01-20T23:25:00Z</dcterms:created>
  <dcterms:modified xsi:type="dcterms:W3CDTF">2019-01-20T23:25:00Z</dcterms:modified>
</cp:coreProperties>
</file>