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E2AC1A" w14:textId="0239369B" w:rsidR="002E479F" w:rsidRDefault="002E479F">
      <w:r>
        <w:t>Analyse the roles of, and relationship between, cosmology and divination in Ancient Mesopotamia.</w:t>
      </w:r>
    </w:p>
    <w:p w14:paraId="58B23EF6" w14:textId="49265003" w:rsidR="00D64B53" w:rsidRDefault="00D64B53"/>
    <w:p w14:paraId="0B267737" w14:textId="4ECE6C5A" w:rsidR="0043499C" w:rsidRDefault="00EE11B4" w:rsidP="007A122F">
      <w:pPr>
        <w:spacing w:line="360" w:lineRule="auto"/>
        <w:jc w:val="both"/>
      </w:pPr>
      <w:r>
        <w:t xml:space="preserve">This essay will </w:t>
      </w:r>
      <w:r w:rsidR="006537C0">
        <w:t>analyse the roles of, and relationship b</w:t>
      </w:r>
      <w:r w:rsidR="00EC218F">
        <w:t>e</w:t>
      </w:r>
      <w:r w:rsidR="006537C0">
        <w:t xml:space="preserve">tween </w:t>
      </w:r>
      <w:r w:rsidR="00EC218F">
        <w:t>cosmology and divination in ancient Mesopotamia</w:t>
      </w:r>
      <w:r w:rsidR="00656C04">
        <w:t xml:space="preserve">. </w:t>
      </w:r>
      <w:r w:rsidR="00A46AC6">
        <w:t>I</w:t>
      </w:r>
      <w:r w:rsidR="00BF72A5">
        <w:t>t will</w:t>
      </w:r>
      <w:r w:rsidR="003822B8">
        <w:t xml:space="preserve"> </w:t>
      </w:r>
      <w:r w:rsidR="00501A0C">
        <w:t xml:space="preserve">briefly </w:t>
      </w:r>
      <w:r w:rsidR="00A221D7">
        <w:t>con</w:t>
      </w:r>
      <w:r w:rsidR="004F748B">
        <w:t>sider</w:t>
      </w:r>
      <w:r w:rsidR="00A23518">
        <w:t xml:space="preserve"> </w:t>
      </w:r>
      <w:r w:rsidR="001620C6">
        <w:t>Mesopotamia</w:t>
      </w:r>
      <w:r w:rsidR="00BA0E88">
        <w:t xml:space="preserve"> historicall</w:t>
      </w:r>
      <w:r w:rsidR="00334247">
        <w:t>y,</w:t>
      </w:r>
      <w:r w:rsidR="00A46AC6">
        <w:t xml:space="preserve"> </w:t>
      </w:r>
      <w:r w:rsidR="004F748B">
        <w:t xml:space="preserve">noting </w:t>
      </w:r>
      <w:r w:rsidR="00880198">
        <w:t xml:space="preserve">some </w:t>
      </w:r>
      <w:r w:rsidR="001E3A4D">
        <w:t xml:space="preserve">general </w:t>
      </w:r>
      <w:r w:rsidR="009032CC">
        <w:t xml:space="preserve">issues </w:t>
      </w:r>
      <w:r w:rsidR="00CA0DB5">
        <w:t xml:space="preserve">regarding </w:t>
      </w:r>
      <w:r w:rsidR="008A14EB">
        <w:t>evidence</w:t>
      </w:r>
      <w:r w:rsidR="00C30F63">
        <w:t xml:space="preserve"> and interpretation</w:t>
      </w:r>
      <w:r w:rsidR="00C342FB">
        <w:t xml:space="preserve">. </w:t>
      </w:r>
      <w:r w:rsidR="006637AE">
        <w:t>The culture’s c</w:t>
      </w:r>
      <w:r w:rsidR="008E22F5">
        <w:t>osmolog</w:t>
      </w:r>
      <w:r w:rsidR="008707DD">
        <w:t>y</w:t>
      </w:r>
      <w:r w:rsidR="004A2CFD">
        <w:t xml:space="preserve"> and</w:t>
      </w:r>
      <w:r w:rsidR="001B5EA8">
        <w:t xml:space="preserve"> </w:t>
      </w:r>
      <w:r w:rsidR="00291DC7">
        <w:t xml:space="preserve">its origin </w:t>
      </w:r>
      <w:r w:rsidR="001B5EA8">
        <w:t xml:space="preserve">will be </w:t>
      </w:r>
      <w:r w:rsidR="009B7FEC">
        <w:t>examined</w:t>
      </w:r>
      <w:r w:rsidR="00992D8E">
        <w:t xml:space="preserve"> as </w:t>
      </w:r>
      <w:r w:rsidR="0013447F">
        <w:t>the background against which communication with gods was carried out</w:t>
      </w:r>
      <w:r w:rsidR="002F1A2D">
        <w:t xml:space="preserve">. </w:t>
      </w:r>
      <w:r w:rsidR="002A6D23">
        <w:t xml:space="preserve"> </w:t>
      </w:r>
      <w:r w:rsidR="002F1A2D">
        <w:t xml:space="preserve">Within </w:t>
      </w:r>
      <w:r w:rsidR="00132A64">
        <w:t xml:space="preserve">this context </w:t>
      </w:r>
      <w:r w:rsidR="00045D59">
        <w:t xml:space="preserve">the </w:t>
      </w:r>
      <w:r w:rsidR="001D5E82">
        <w:t>significance</w:t>
      </w:r>
      <w:r w:rsidR="00512525">
        <w:t xml:space="preserve"> </w:t>
      </w:r>
      <w:r w:rsidR="001D0453">
        <w:t xml:space="preserve">and roles </w:t>
      </w:r>
      <w:r w:rsidR="00045D59">
        <w:t>of divination</w:t>
      </w:r>
      <w:r w:rsidR="00075213">
        <w:t xml:space="preserve"> will be analysed</w:t>
      </w:r>
      <w:r w:rsidR="00980F0C">
        <w:t xml:space="preserve"> together with </w:t>
      </w:r>
      <w:r w:rsidR="00975186">
        <w:t>divination’s relationship with Mesopotamian cosmology</w:t>
      </w:r>
      <w:r w:rsidR="001D0453">
        <w:t>.</w:t>
      </w:r>
      <w:r w:rsidR="00574F31">
        <w:t xml:space="preserve"> </w:t>
      </w:r>
      <w:r w:rsidR="00412CF6">
        <w:t xml:space="preserve"> </w:t>
      </w:r>
    </w:p>
    <w:p w14:paraId="2A31596F" w14:textId="4BD024F4" w:rsidR="00412CF6" w:rsidRDefault="00412CF6" w:rsidP="007A122F">
      <w:pPr>
        <w:spacing w:line="360" w:lineRule="auto"/>
        <w:jc w:val="both"/>
      </w:pPr>
      <w:r>
        <w:t xml:space="preserve"> </w:t>
      </w:r>
    </w:p>
    <w:p w14:paraId="40E7FFFD" w14:textId="472BF34C" w:rsidR="00D71C08" w:rsidRDefault="00EF6568" w:rsidP="007A122F">
      <w:pPr>
        <w:spacing w:line="360" w:lineRule="auto"/>
        <w:jc w:val="both"/>
      </w:pPr>
      <w:r>
        <w:t>Ancient Mesopotamia</w:t>
      </w:r>
      <w:r w:rsidR="00150E72">
        <w:t xml:space="preserve"> </w:t>
      </w:r>
      <w:r w:rsidR="00B82FA3">
        <w:t>(</w:t>
      </w:r>
      <w:r w:rsidR="00CC544D">
        <w:t xml:space="preserve">c. </w:t>
      </w:r>
      <w:r w:rsidR="00B82FA3">
        <w:t>3</w:t>
      </w:r>
      <w:r w:rsidR="00CC544D">
        <w:t xml:space="preserve">,000 – 50 BCE) </w:t>
      </w:r>
      <w:r w:rsidR="00F76B04">
        <w:t xml:space="preserve">was </w:t>
      </w:r>
      <w:r w:rsidR="008F16A5">
        <w:t xml:space="preserve">a </w:t>
      </w:r>
      <w:r w:rsidR="00F76B04">
        <w:t xml:space="preserve">sufficiently large </w:t>
      </w:r>
      <w:r w:rsidR="008F16A5">
        <w:t xml:space="preserve">area </w:t>
      </w:r>
      <w:r w:rsidR="00F76B04">
        <w:t xml:space="preserve">to encompass a degree of variance regarding cultural developments and this absence of complete homogeneity needs to be recognised in any analysis of cosmology and divination. </w:t>
      </w:r>
      <w:r w:rsidR="002148BB">
        <w:t>A</w:t>
      </w:r>
      <w:r w:rsidR="00E261B5">
        <w:t xml:space="preserve"> time period of </w:t>
      </w:r>
      <w:r w:rsidR="00713719">
        <w:t>about three millennia is</w:t>
      </w:r>
      <w:r w:rsidR="00F76B04">
        <w:t xml:space="preserve"> involved</w:t>
      </w:r>
      <w:r w:rsidR="00532351">
        <w:t>,</w:t>
      </w:r>
      <w:r w:rsidR="00D2313E">
        <w:t xml:space="preserve"> </w:t>
      </w:r>
      <w:r w:rsidR="00F12085">
        <w:t xml:space="preserve">so </w:t>
      </w:r>
      <w:r w:rsidR="00F76B04">
        <w:t>caution is necessary when making generalisations regarding cosmology and divination.</w:t>
      </w:r>
      <w:r w:rsidR="000E3157">
        <w:rPr>
          <w:rStyle w:val="FootnoteReference"/>
        </w:rPr>
        <w:footnoteReference w:id="1"/>
      </w:r>
      <w:r w:rsidR="00F76B04">
        <w:t xml:space="preserve"> </w:t>
      </w:r>
      <w:r w:rsidR="00201087">
        <w:t>However, s</w:t>
      </w:r>
      <w:r w:rsidR="00F76B04">
        <w:t xml:space="preserve">ome generalisations </w:t>
      </w:r>
      <w:r w:rsidR="008243DF">
        <w:t>are</w:t>
      </w:r>
      <w:r w:rsidR="00F76B04">
        <w:t xml:space="preserve"> necessary and justified in identifying commonalities or similarities of ideas and practice. It is appropriate to acknowledge</w:t>
      </w:r>
      <w:r w:rsidR="00824AB1">
        <w:t xml:space="preserve"> </w:t>
      </w:r>
      <w:r w:rsidR="00F76B04">
        <w:t xml:space="preserve">limitations </w:t>
      </w:r>
      <w:r w:rsidR="00492D0B">
        <w:t>of</w:t>
      </w:r>
      <w:r w:rsidR="00F76B04">
        <w:t xml:space="preserve"> the evidence available, which is often in fragments and different versions. Interpretation of evidence is a challenge, not only for incomplete artefacts but also </w:t>
      </w:r>
      <w:r w:rsidR="00311BA6">
        <w:t>regarding</w:t>
      </w:r>
      <w:r w:rsidR="00F76B04">
        <w:t xml:space="preserve"> the meaning of words that can be ambiguous.</w:t>
      </w:r>
      <w:r w:rsidR="002C22BE">
        <w:t xml:space="preserve"> </w:t>
      </w:r>
      <w:r w:rsidR="00F76B04">
        <w:t>Stephanie Dalley suggests that notions of cosmology and cosmogony as told in various stories of the time may never be fully understood because of these limitations.</w:t>
      </w:r>
      <w:r w:rsidR="00FE2BD1">
        <w:rPr>
          <w:rStyle w:val="FootnoteReference"/>
        </w:rPr>
        <w:footnoteReference w:id="2"/>
      </w:r>
      <w:r w:rsidR="00F76B04">
        <w:t xml:space="preserve"> </w:t>
      </w:r>
      <w:r w:rsidR="00883385">
        <w:t xml:space="preserve">However, </w:t>
      </w:r>
      <w:r w:rsidR="00E0611F">
        <w:t xml:space="preserve">plausible </w:t>
      </w:r>
      <w:r w:rsidR="005E65AF">
        <w:t xml:space="preserve">hypotheses </w:t>
      </w:r>
      <w:r w:rsidR="00BC6190">
        <w:t xml:space="preserve">and general accounts of cosmology and divination </w:t>
      </w:r>
      <w:r w:rsidR="005E65AF">
        <w:t xml:space="preserve">have </w:t>
      </w:r>
      <w:r w:rsidR="006E7E1A">
        <w:t xml:space="preserve">been developed </w:t>
      </w:r>
      <w:r w:rsidR="008D1694">
        <w:t xml:space="preserve">and it is to a consideration of cosmology that this essay </w:t>
      </w:r>
      <w:r w:rsidR="00E13BD7">
        <w:t>will turn</w:t>
      </w:r>
      <w:r w:rsidR="00754772">
        <w:t xml:space="preserve"> before </w:t>
      </w:r>
      <w:r w:rsidR="00015F2E">
        <w:t>analysing</w:t>
      </w:r>
      <w:r w:rsidR="00754772">
        <w:t xml:space="preserve"> its role and relationship </w:t>
      </w:r>
      <w:r w:rsidR="00903F56">
        <w:t>with divinatio</w:t>
      </w:r>
      <w:r w:rsidR="00883385">
        <w:t>n.</w:t>
      </w:r>
    </w:p>
    <w:p w14:paraId="7E858B0D" w14:textId="77777777" w:rsidR="0043499C" w:rsidRDefault="0043499C" w:rsidP="007A122F">
      <w:pPr>
        <w:spacing w:line="360" w:lineRule="auto"/>
        <w:jc w:val="both"/>
      </w:pPr>
    </w:p>
    <w:p w14:paraId="4968B4CA" w14:textId="56679AB9" w:rsidR="00673C16" w:rsidRDefault="00596E14" w:rsidP="007A122F">
      <w:pPr>
        <w:spacing w:line="360" w:lineRule="auto"/>
        <w:jc w:val="both"/>
      </w:pPr>
      <w:r>
        <w:t>T</w:t>
      </w:r>
      <w:r w:rsidR="00FD0B6D">
        <w:t xml:space="preserve">he term </w:t>
      </w:r>
      <w:r w:rsidR="00864345">
        <w:t xml:space="preserve">“cosmology”  </w:t>
      </w:r>
      <w:r w:rsidR="004C7414">
        <w:t>is</w:t>
      </w:r>
      <w:r w:rsidR="00864345">
        <w:t xml:space="preserve"> </w:t>
      </w:r>
      <w:r w:rsidR="00FC0FB9">
        <w:t>anac</w:t>
      </w:r>
      <w:r w:rsidR="00FA1BBD">
        <w:t xml:space="preserve">hronistic in </w:t>
      </w:r>
      <w:r w:rsidR="00D56D84">
        <w:t>the context of ancient Mesopotamia</w:t>
      </w:r>
      <w:r w:rsidR="00993B0B">
        <w:t>.</w:t>
      </w:r>
      <w:r w:rsidR="005F15A6">
        <w:t xml:space="preserve"> </w:t>
      </w:r>
      <w:r w:rsidR="00885266">
        <w:t>Nevertheless t</w:t>
      </w:r>
      <w:r w:rsidR="00790CEB">
        <w:t xml:space="preserve">he </w:t>
      </w:r>
      <w:r w:rsidR="004E790C">
        <w:t>word</w:t>
      </w:r>
      <w:r w:rsidR="00C96E88">
        <w:t xml:space="preserve"> </w:t>
      </w:r>
      <w:r w:rsidR="008A1350">
        <w:t>w</w:t>
      </w:r>
      <w:r w:rsidR="00442295">
        <w:t>ill</w:t>
      </w:r>
      <w:r w:rsidR="00A521F9">
        <w:t xml:space="preserve"> </w:t>
      </w:r>
      <w:r w:rsidR="00442295">
        <w:t>be used</w:t>
      </w:r>
      <w:r w:rsidR="00A521F9">
        <w:t xml:space="preserve"> </w:t>
      </w:r>
      <w:r w:rsidR="00442295">
        <w:t>to mean</w:t>
      </w:r>
      <w:r w:rsidR="00A86175">
        <w:t xml:space="preserve"> </w:t>
      </w:r>
      <w:r w:rsidR="00F1324D">
        <w:t>t</w:t>
      </w:r>
      <w:r w:rsidR="00A86B16">
        <w:t>he prevailing view held by the</w:t>
      </w:r>
      <w:r w:rsidR="00D845A1">
        <w:t xml:space="preserve"> </w:t>
      </w:r>
      <w:r w:rsidR="00A86B16">
        <w:t>population</w:t>
      </w:r>
      <w:r w:rsidR="00A667BA">
        <w:t xml:space="preserve"> and those in positions of political power </w:t>
      </w:r>
      <w:r w:rsidR="0082610F">
        <w:t xml:space="preserve">about </w:t>
      </w:r>
      <w:r w:rsidR="00A667BA">
        <w:t xml:space="preserve">the nature </w:t>
      </w:r>
      <w:r w:rsidR="00FB01A0">
        <w:t>of the world around them</w:t>
      </w:r>
      <w:r w:rsidR="00933BBF">
        <w:t xml:space="preserve">, </w:t>
      </w:r>
      <w:r w:rsidR="00D46E6A">
        <w:t xml:space="preserve">the wider </w:t>
      </w:r>
      <w:r w:rsidR="003A1985">
        <w:t xml:space="preserve">universe </w:t>
      </w:r>
      <w:r w:rsidR="00033362">
        <w:t xml:space="preserve">in which </w:t>
      </w:r>
      <w:r w:rsidR="0018133D">
        <w:t>their world was situated</w:t>
      </w:r>
      <w:r w:rsidR="00933BBF">
        <w:t xml:space="preserve"> </w:t>
      </w:r>
      <w:r w:rsidR="00EC6602">
        <w:t xml:space="preserve">and the </w:t>
      </w:r>
      <w:r w:rsidR="000A16B6">
        <w:t xml:space="preserve">mechanisms </w:t>
      </w:r>
      <w:r w:rsidR="00430AA3">
        <w:t xml:space="preserve">governing </w:t>
      </w:r>
      <w:r w:rsidR="0082610F">
        <w:t xml:space="preserve">its </w:t>
      </w:r>
      <w:r w:rsidR="00531183">
        <w:t xml:space="preserve">overall </w:t>
      </w:r>
      <w:r w:rsidR="0082610F">
        <w:t>functioning</w:t>
      </w:r>
      <w:r w:rsidR="0018133D">
        <w:t>.</w:t>
      </w:r>
      <w:r w:rsidR="00CC3739">
        <w:t xml:space="preserve"> </w:t>
      </w:r>
      <w:r w:rsidR="002349D0">
        <w:t xml:space="preserve">This </w:t>
      </w:r>
      <w:r w:rsidR="006C5431">
        <w:t>approach is in keeping with</w:t>
      </w:r>
      <w:r w:rsidR="005F437B">
        <w:t xml:space="preserve"> the sense of </w:t>
      </w:r>
      <w:r w:rsidR="00F004D4" w:rsidRPr="00F004D4">
        <w:rPr>
          <w:i/>
          <w:iCs/>
        </w:rPr>
        <w:t>kosmos</w:t>
      </w:r>
      <w:r w:rsidR="00F004D4">
        <w:t xml:space="preserve"> </w:t>
      </w:r>
      <w:r w:rsidR="00CF53AD">
        <w:t>as ‘</w:t>
      </w:r>
      <w:r w:rsidR="00995763">
        <w:t>order</w:t>
      </w:r>
      <w:r w:rsidR="00DE018A">
        <w:t>’</w:t>
      </w:r>
      <w:r w:rsidR="00995763">
        <w:t xml:space="preserve"> </w:t>
      </w:r>
      <w:r w:rsidR="005E3C60">
        <w:t xml:space="preserve">and </w:t>
      </w:r>
      <w:r w:rsidR="0056601D" w:rsidRPr="0056601D">
        <w:rPr>
          <w:i/>
          <w:iCs/>
        </w:rPr>
        <w:t xml:space="preserve">logos </w:t>
      </w:r>
      <w:r w:rsidR="0056601D">
        <w:t xml:space="preserve">as a </w:t>
      </w:r>
      <w:r w:rsidR="00B242DD">
        <w:t>‘</w:t>
      </w:r>
      <w:r w:rsidR="005E3C60">
        <w:t xml:space="preserve">reasoned and </w:t>
      </w:r>
      <w:r w:rsidR="005E3C60">
        <w:lastRenderedPageBreak/>
        <w:t xml:space="preserve">rational </w:t>
      </w:r>
      <w:r w:rsidR="00DE018A">
        <w:t>account</w:t>
      </w:r>
      <w:r w:rsidR="00B242DD">
        <w:t>’</w:t>
      </w:r>
      <w:r w:rsidR="007F48FA">
        <w:t>.</w:t>
      </w:r>
      <w:r w:rsidR="007F48FA">
        <w:rPr>
          <w:rStyle w:val="FootnoteReference"/>
        </w:rPr>
        <w:footnoteReference w:id="3"/>
      </w:r>
      <w:r w:rsidR="00DE018A">
        <w:t xml:space="preserve"> </w:t>
      </w:r>
      <w:r w:rsidR="00933BBF">
        <w:t xml:space="preserve"> </w:t>
      </w:r>
      <w:r w:rsidR="002C2DF5">
        <w:t xml:space="preserve">It is </w:t>
      </w:r>
      <w:r w:rsidR="001E50EB">
        <w:t xml:space="preserve">relevant </w:t>
      </w:r>
      <w:r w:rsidR="002C2DF5">
        <w:t>in the case of Mesopotamia to consider</w:t>
      </w:r>
      <w:r w:rsidR="00E37E5A">
        <w:t xml:space="preserve"> the origins of </w:t>
      </w:r>
      <w:r w:rsidR="00737F35">
        <w:t>this prevailing view</w:t>
      </w:r>
      <w:r w:rsidR="00C110B7">
        <w:t>,</w:t>
      </w:r>
      <w:r w:rsidR="00737F35">
        <w:t xml:space="preserve"> </w:t>
      </w:r>
      <w:r w:rsidR="00C01532">
        <w:t>its cosmogony</w:t>
      </w:r>
      <w:r w:rsidR="00470597">
        <w:t xml:space="preserve">, as the </w:t>
      </w:r>
      <w:r w:rsidR="00622070">
        <w:t xml:space="preserve">creation </w:t>
      </w:r>
      <w:r w:rsidR="0099713E">
        <w:t>myths</w:t>
      </w:r>
      <w:r w:rsidR="00470597">
        <w:t xml:space="preserve"> </w:t>
      </w:r>
      <w:r w:rsidR="007E262A">
        <w:t>involving various deities</w:t>
      </w:r>
      <w:r w:rsidR="00453DB5">
        <w:t xml:space="preserve"> </w:t>
      </w:r>
      <w:r w:rsidR="00DA287B">
        <w:t xml:space="preserve">set the </w:t>
      </w:r>
      <w:r w:rsidR="006A42DC">
        <w:t xml:space="preserve">background and </w:t>
      </w:r>
      <w:r w:rsidR="001B2716">
        <w:t>rational</w:t>
      </w:r>
      <w:r w:rsidR="000148C9">
        <w:t>e</w:t>
      </w:r>
      <w:r w:rsidR="006A42DC">
        <w:t xml:space="preserve"> for Mesopotamian cosmology</w:t>
      </w:r>
      <w:r w:rsidR="00772EB5">
        <w:t xml:space="preserve"> and </w:t>
      </w:r>
      <w:r w:rsidR="00525C90">
        <w:t xml:space="preserve"> </w:t>
      </w:r>
      <w:r w:rsidR="00742BC8">
        <w:t>divination</w:t>
      </w:r>
      <w:r w:rsidR="006A42DC">
        <w:t>.</w:t>
      </w:r>
      <w:r w:rsidR="00992F33">
        <w:t xml:space="preserve"> </w:t>
      </w:r>
      <w:r w:rsidR="00486353">
        <w:t xml:space="preserve">These include </w:t>
      </w:r>
      <w:r w:rsidR="00D678A2" w:rsidRPr="00D678A2">
        <w:rPr>
          <w:i/>
          <w:iCs/>
        </w:rPr>
        <w:t>T</w:t>
      </w:r>
      <w:r w:rsidR="00A3682C" w:rsidRPr="00D678A2">
        <w:rPr>
          <w:i/>
          <w:iCs/>
        </w:rPr>
        <w:t xml:space="preserve">he </w:t>
      </w:r>
      <w:r w:rsidR="00A3682C" w:rsidRPr="00A3682C">
        <w:rPr>
          <w:i/>
          <w:iCs/>
        </w:rPr>
        <w:t>Epic of Creation</w:t>
      </w:r>
      <w:r w:rsidR="00947C44">
        <w:t xml:space="preserve"> </w:t>
      </w:r>
      <w:r w:rsidR="002C4934">
        <w:t>(</w:t>
      </w:r>
      <w:r w:rsidR="004B723C" w:rsidRPr="004B723C">
        <w:rPr>
          <w:i/>
          <w:iCs/>
        </w:rPr>
        <w:t>Enuma Elish</w:t>
      </w:r>
      <w:r w:rsidR="004B723C">
        <w:t>)</w:t>
      </w:r>
      <w:r w:rsidR="00427D99">
        <w:t>, which</w:t>
      </w:r>
      <w:r w:rsidR="002611BD">
        <w:t xml:space="preserve"> provides a </w:t>
      </w:r>
      <w:r w:rsidR="006B264F">
        <w:t>wide ranging narrative of creation</w:t>
      </w:r>
      <w:r w:rsidR="00E96E86">
        <w:t xml:space="preserve"> </w:t>
      </w:r>
      <w:r w:rsidR="00F553D6">
        <w:t xml:space="preserve">that begins </w:t>
      </w:r>
      <w:r w:rsidR="00742BC8">
        <w:t>at a time</w:t>
      </w:r>
      <w:r w:rsidR="00F553D6">
        <w:t xml:space="preserve"> before </w:t>
      </w:r>
      <w:r w:rsidR="008A492A">
        <w:t xml:space="preserve">the heavens, earth </w:t>
      </w:r>
      <w:r w:rsidR="00CE7774">
        <w:t xml:space="preserve">and even </w:t>
      </w:r>
      <w:r w:rsidR="00F553D6">
        <w:t>the gods</w:t>
      </w:r>
      <w:r w:rsidR="00742BC8">
        <w:t xml:space="preserve"> </w:t>
      </w:r>
      <w:r w:rsidR="003012FD">
        <w:t>existed</w:t>
      </w:r>
      <w:r w:rsidR="00DC6880">
        <w:t>,</w:t>
      </w:r>
      <w:r w:rsidR="00D51A9D">
        <w:t xml:space="preserve"> whic</w:t>
      </w:r>
      <w:r w:rsidR="00F42790">
        <w:t>h leads</w:t>
      </w:r>
      <w:r w:rsidR="00874FD9">
        <w:t xml:space="preserve"> </w:t>
      </w:r>
      <w:r w:rsidR="00C35804">
        <w:t xml:space="preserve">Campion </w:t>
      </w:r>
      <w:r w:rsidR="00F42790">
        <w:t>to des</w:t>
      </w:r>
      <w:r w:rsidR="00E66DD9">
        <w:t xml:space="preserve">cribe </w:t>
      </w:r>
      <w:r w:rsidR="00552420">
        <w:t xml:space="preserve">it more </w:t>
      </w:r>
      <w:r w:rsidR="00E94706">
        <w:t>a</w:t>
      </w:r>
      <w:r w:rsidR="00AA1A9C">
        <w:t>ptly</w:t>
      </w:r>
      <w:r w:rsidR="00552420">
        <w:t xml:space="preserve"> as </w:t>
      </w:r>
      <w:r w:rsidR="001F703B">
        <w:t>‘emanation’ rather than creation</w:t>
      </w:r>
      <w:r w:rsidR="00E94706">
        <w:t>.</w:t>
      </w:r>
      <w:r w:rsidR="00AA1A9C">
        <w:rPr>
          <w:rStyle w:val="FootnoteReference"/>
        </w:rPr>
        <w:footnoteReference w:id="4"/>
      </w:r>
      <w:r w:rsidR="00E96E86">
        <w:t xml:space="preserve"> </w:t>
      </w:r>
      <w:r w:rsidR="001C75B3">
        <w:t xml:space="preserve">The myth </w:t>
      </w:r>
      <w:r w:rsidR="001637C5">
        <w:t xml:space="preserve">was significant for Mesopotamian </w:t>
      </w:r>
      <w:r w:rsidR="00BB7CCF">
        <w:t xml:space="preserve">cosmology </w:t>
      </w:r>
      <w:r w:rsidR="003742BF">
        <w:t xml:space="preserve">in a number of respects. </w:t>
      </w:r>
      <w:r w:rsidR="00897D8B">
        <w:t xml:space="preserve">The </w:t>
      </w:r>
      <w:r w:rsidR="002D6FBC">
        <w:t>emergence of gods from water</w:t>
      </w:r>
      <w:r w:rsidR="00846886">
        <w:t>,</w:t>
      </w:r>
      <w:r w:rsidR="0085615F">
        <w:t xml:space="preserve"> and </w:t>
      </w:r>
      <w:r w:rsidR="0070218B">
        <w:t>the ensuing episodes of quarrels and rivalry</w:t>
      </w:r>
      <w:r w:rsidR="00F2345D">
        <w:t xml:space="preserve"> between them </w:t>
      </w:r>
      <w:r w:rsidR="008277D9">
        <w:t>portray the</w:t>
      </w:r>
      <w:r w:rsidR="004310CC">
        <w:t xml:space="preserve"> </w:t>
      </w:r>
      <w:r w:rsidR="00BC38B1">
        <w:t xml:space="preserve">initial </w:t>
      </w:r>
      <w:r w:rsidR="004C024A">
        <w:t>chao</w:t>
      </w:r>
      <w:r w:rsidR="00D0063D">
        <w:t>s</w:t>
      </w:r>
      <w:r w:rsidR="00BC38B1">
        <w:t xml:space="preserve"> before a cosmic order is established</w:t>
      </w:r>
      <w:r w:rsidR="00CB2719">
        <w:t xml:space="preserve"> by </w:t>
      </w:r>
      <w:r w:rsidR="00BD3EB7">
        <w:t xml:space="preserve">a </w:t>
      </w:r>
      <w:r w:rsidR="00DA2CC4">
        <w:t>victorious and s</w:t>
      </w:r>
      <w:r w:rsidR="00BD3EB7">
        <w:t xml:space="preserve">upreme </w:t>
      </w:r>
      <w:r w:rsidR="00DA2CC4">
        <w:t>god</w:t>
      </w:r>
      <w:r w:rsidR="00513542">
        <w:t>, Marduck</w:t>
      </w:r>
      <w:r w:rsidR="00E66C47">
        <w:t>.</w:t>
      </w:r>
      <w:r w:rsidR="00310240">
        <w:t xml:space="preserve"> </w:t>
      </w:r>
      <w:r w:rsidR="00457ED0">
        <w:t>A Tablet of Destinies</w:t>
      </w:r>
      <w:r w:rsidR="007D7511">
        <w:t xml:space="preserve"> </w:t>
      </w:r>
      <w:r w:rsidR="00977D2A">
        <w:t xml:space="preserve">is </w:t>
      </w:r>
      <w:r w:rsidR="00E20B4A">
        <w:t xml:space="preserve">created and </w:t>
      </w:r>
      <w:r w:rsidR="00C2245D">
        <w:t xml:space="preserve">eventually </w:t>
      </w:r>
      <w:r w:rsidR="008541BA">
        <w:t xml:space="preserve">won by  </w:t>
      </w:r>
      <w:r w:rsidR="00C2245D">
        <w:t>Marduk</w:t>
      </w:r>
      <w:r w:rsidR="006D5DD2">
        <w:t>,</w:t>
      </w:r>
      <w:r w:rsidR="00161587">
        <w:t xml:space="preserve"> </w:t>
      </w:r>
      <w:r w:rsidR="00C2245D">
        <w:t>signalling</w:t>
      </w:r>
      <w:r w:rsidR="00161587">
        <w:t xml:space="preserve"> his supremacy</w:t>
      </w:r>
      <w:r w:rsidR="006D5DD2">
        <w:t>,</w:t>
      </w:r>
      <w:r w:rsidR="005D533F">
        <w:t xml:space="preserve"> </w:t>
      </w:r>
      <w:r w:rsidR="00C02B8D">
        <w:t>conveying</w:t>
      </w:r>
      <w:r w:rsidR="00B15BEC">
        <w:t xml:space="preserve"> in its inscription</w:t>
      </w:r>
      <w:r w:rsidR="00C02B8D">
        <w:t xml:space="preserve"> a </w:t>
      </w:r>
      <w:r w:rsidR="00847505">
        <w:t>future that was set.</w:t>
      </w:r>
      <w:r w:rsidR="00036D08">
        <w:rPr>
          <w:rStyle w:val="FootnoteReference"/>
        </w:rPr>
        <w:footnoteReference w:id="5"/>
      </w:r>
      <w:r w:rsidR="00310240">
        <w:t xml:space="preserve"> </w:t>
      </w:r>
      <w:r w:rsidR="00533960">
        <w:t>A</w:t>
      </w:r>
      <w:r w:rsidR="00310240">
        <w:t>spects of the physical universe became associated with particular gods</w:t>
      </w:r>
      <w:r w:rsidR="0028175B">
        <w:t xml:space="preserve"> and </w:t>
      </w:r>
      <w:r w:rsidR="00930CCE">
        <w:t xml:space="preserve">Campion </w:t>
      </w:r>
      <w:r w:rsidR="00663570">
        <w:t xml:space="preserve">suggests that </w:t>
      </w:r>
      <w:r w:rsidR="006079FD">
        <w:t xml:space="preserve">by the middle of the </w:t>
      </w:r>
      <w:r w:rsidR="00BB15A5">
        <w:t xml:space="preserve">third millennium four gods </w:t>
      </w:r>
      <w:r w:rsidR="00D56B84">
        <w:t xml:space="preserve">were </w:t>
      </w:r>
      <w:r w:rsidR="00340169">
        <w:t xml:space="preserve">viewed </w:t>
      </w:r>
      <w:r w:rsidR="00DB084A">
        <w:t xml:space="preserve">as </w:t>
      </w:r>
      <w:r w:rsidR="00961BBA">
        <w:t xml:space="preserve">linked </w:t>
      </w:r>
      <w:r w:rsidR="00DB084A">
        <w:t xml:space="preserve">respectively </w:t>
      </w:r>
      <w:r w:rsidR="00961BBA">
        <w:t>to heaven, earth, sea, and air</w:t>
      </w:r>
      <w:r w:rsidR="007F5A67">
        <w:t>.</w:t>
      </w:r>
      <w:r w:rsidR="007F5A67">
        <w:rPr>
          <w:rStyle w:val="FootnoteReference"/>
        </w:rPr>
        <w:footnoteReference w:id="6"/>
      </w:r>
      <w:r w:rsidR="00C50EAA">
        <w:t xml:space="preserve"> </w:t>
      </w:r>
      <w:r w:rsidR="00685736">
        <w:t xml:space="preserve"> </w:t>
      </w:r>
      <w:r w:rsidR="004E26BD">
        <w:t xml:space="preserve">Humans are </w:t>
      </w:r>
      <w:r w:rsidR="00734F52">
        <w:t>created in order to serve and carry out work of the gods</w:t>
      </w:r>
      <w:r w:rsidR="00071C49">
        <w:t xml:space="preserve">. </w:t>
      </w:r>
      <w:r w:rsidR="008219F3">
        <w:t xml:space="preserve">This </w:t>
      </w:r>
      <w:r w:rsidR="00961FEB">
        <w:t>cosmogony</w:t>
      </w:r>
      <w:r w:rsidR="00F93E5D">
        <w:t xml:space="preserve"> </w:t>
      </w:r>
      <w:r w:rsidR="00E15D54">
        <w:t xml:space="preserve">of </w:t>
      </w:r>
      <w:r w:rsidR="008219F3">
        <w:t xml:space="preserve">emanation, </w:t>
      </w:r>
      <w:r w:rsidR="00D7769F">
        <w:t xml:space="preserve">creation, </w:t>
      </w:r>
      <w:r w:rsidR="00E15D54">
        <w:t xml:space="preserve">chaos, </w:t>
      </w:r>
      <w:r w:rsidR="00A5049F">
        <w:t xml:space="preserve">divine </w:t>
      </w:r>
      <w:r w:rsidR="00E15D54">
        <w:t>struggle</w:t>
      </w:r>
      <w:r w:rsidR="00AB74C0">
        <w:t>,</w:t>
      </w:r>
      <w:r w:rsidR="0039460F">
        <w:t xml:space="preserve"> </w:t>
      </w:r>
      <w:r w:rsidR="00673694">
        <w:t>imposition of order</w:t>
      </w:r>
      <w:r w:rsidR="005762F7">
        <w:t xml:space="preserve"> </w:t>
      </w:r>
      <w:r w:rsidR="00AB74C0">
        <w:t xml:space="preserve">and </w:t>
      </w:r>
      <w:r w:rsidR="00007AC2">
        <w:t xml:space="preserve">a sense of destiny </w:t>
      </w:r>
      <w:r w:rsidR="00295000">
        <w:t>provided</w:t>
      </w:r>
      <w:r w:rsidR="005762F7">
        <w:t xml:space="preserve"> the </w:t>
      </w:r>
      <w:r w:rsidR="00420BFC">
        <w:t>ratio</w:t>
      </w:r>
      <w:r w:rsidR="009809F9">
        <w:t>nale</w:t>
      </w:r>
      <w:r w:rsidR="00897D20">
        <w:t xml:space="preserve"> for a </w:t>
      </w:r>
      <w:r w:rsidR="00D7769F">
        <w:t xml:space="preserve">Mesopotamian cosmology </w:t>
      </w:r>
      <w:r w:rsidR="000F4F5F">
        <w:t xml:space="preserve">within which divination would </w:t>
      </w:r>
      <w:r w:rsidR="00CC784B">
        <w:t xml:space="preserve">assume </w:t>
      </w:r>
      <w:r w:rsidR="00385F9F">
        <w:t xml:space="preserve">a </w:t>
      </w:r>
      <w:r w:rsidR="00EA25A5">
        <w:t>highly significant</w:t>
      </w:r>
      <w:r w:rsidR="00671847">
        <w:t xml:space="preserve"> </w:t>
      </w:r>
      <w:r w:rsidR="00EA25A5">
        <w:t>role.</w:t>
      </w:r>
    </w:p>
    <w:p w14:paraId="53AE7034" w14:textId="77777777" w:rsidR="0043499C" w:rsidRDefault="0043499C" w:rsidP="007A122F">
      <w:pPr>
        <w:spacing w:line="360" w:lineRule="auto"/>
        <w:jc w:val="both"/>
      </w:pPr>
    </w:p>
    <w:p w14:paraId="3E6C61F4" w14:textId="1A08C51F" w:rsidR="007F0664" w:rsidRDefault="00693673" w:rsidP="007A122F">
      <w:pPr>
        <w:spacing w:line="360" w:lineRule="auto"/>
        <w:jc w:val="both"/>
      </w:pPr>
      <w:r>
        <w:t xml:space="preserve">A </w:t>
      </w:r>
      <w:r w:rsidR="00F545A6">
        <w:t>cosmology</w:t>
      </w:r>
      <w:r>
        <w:t xml:space="preserve"> </w:t>
      </w:r>
      <w:r w:rsidR="00D3175D">
        <w:t>is</w:t>
      </w:r>
      <w:r w:rsidR="00CC5A3D">
        <w:t xml:space="preserve"> shape</w:t>
      </w:r>
      <w:r w:rsidR="00D3175D">
        <w:t>d</w:t>
      </w:r>
      <w:r w:rsidR="00CC5A3D">
        <w:t xml:space="preserve"> </w:t>
      </w:r>
      <w:r w:rsidR="00F545A6">
        <w:t xml:space="preserve">in which </w:t>
      </w:r>
      <w:r w:rsidR="00676A7A">
        <w:t xml:space="preserve">everything is </w:t>
      </w:r>
      <w:r w:rsidR="00955421">
        <w:t xml:space="preserve">controlled by gods, who are themselves </w:t>
      </w:r>
      <w:r w:rsidR="00290AE5">
        <w:t xml:space="preserve">manifested </w:t>
      </w:r>
      <w:r w:rsidR="00B36459">
        <w:t xml:space="preserve">through, </w:t>
      </w:r>
      <w:r w:rsidR="00290AE5">
        <w:t xml:space="preserve">or fully </w:t>
      </w:r>
      <w:r w:rsidR="00E8423F">
        <w:t>integrated within</w:t>
      </w:r>
      <w:r w:rsidR="00B36459">
        <w:t>,</w:t>
      </w:r>
      <w:r w:rsidR="00E8423F">
        <w:t xml:space="preserve"> physical nature</w:t>
      </w:r>
      <w:r w:rsidR="005F738F">
        <w:t>.</w:t>
      </w:r>
      <w:r w:rsidR="001C0F4F">
        <w:t xml:space="preserve"> </w:t>
      </w:r>
      <w:r w:rsidR="000B7AFA">
        <w:t>Francesca Rochberg</w:t>
      </w:r>
      <w:r w:rsidR="00596137">
        <w:t xml:space="preserve"> </w:t>
      </w:r>
      <w:r w:rsidR="003C75CC">
        <w:t>suggest</w:t>
      </w:r>
      <w:r w:rsidR="001C0F4F">
        <w:t>s</w:t>
      </w:r>
      <w:r w:rsidR="003C75CC">
        <w:t xml:space="preserve"> that the deities, Anu</w:t>
      </w:r>
      <w:r w:rsidR="00035EA5">
        <w:t xml:space="preserve">, Enlil and Ea can be viewed as </w:t>
      </w:r>
      <w:r w:rsidR="000566CC">
        <w:t>‘</w:t>
      </w:r>
      <w:r w:rsidR="00CC3859">
        <w:t xml:space="preserve">the </w:t>
      </w:r>
      <w:r w:rsidR="000566CC">
        <w:t>divine essence of the physical cosmos’</w:t>
      </w:r>
      <w:r w:rsidR="00E32CF3">
        <w:t xml:space="preserve">, and that ‘their very </w:t>
      </w:r>
      <w:r w:rsidR="00535207">
        <w:t xml:space="preserve">existence presupposes the existence of the </w:t>
      </w:r>
      <w:r w:rsidR="009D5D9E">
        <w:t>physical parts of the universe identified with them’.</w:t>
      </w:r>
      <w:r w:rsidR="009D5D9E">
        <w:rPr>
          <w:rStyle w:val="FootnoteReference"/>
        </w:rPr>
        <w:footnoteReference w:id="7"/>
      </w:r>
      <w:r w:rsidR="00035EA5">
        <w:t xml:space="preserve"> </w:t>
      </w:r>
      <w:r w:rsidR="00331992">
        <w:t>Any distinction between a</w:t>
      </w:r>
      <w:r w:rsidR="003B2D71">
        <w:t xml:space="preserve"> god and </w:t>
      </w:r>
      <w:r w:rsidR="00347B9C">
        <w:t>a</w:t>
      </w:r>
      <w:r w:rsidR="00905E86">
        <w:t xml:space="preserve">n aspect of </w:t>
      </w:r>
      <w:r w:rsidR="00F81FEB">
        <w:t xml:space="preserve">physical nature </w:t>
      </w:r>
      <w:r w:rsidR="00090FBE">
        <w:t xml:space="preserve">seems to </w:t>
      </w:r>
      <w:r w:rsidR="00F81FEB">
        <w:t>disappe</w:t>
      </w:r>
      <w:r w:rsidR="00347B9C">
        <w:t>ar</w:t>
      </w:r>
      <w:r w:rsidR="00817613">
        <w:t xml:space="preserve">: </w:t>
      </w:r>
      <w:r w:rsidR="0081034A">
        <w:t xml:space="preserve">Anu </w:t>
      </w:r>
      <w:r w:rsidR="0081034A" w:rsidRPr="007E519D">
        <w:rPr>
          <w:i/>
          <w:iCs/>
        </w:rPr>
        <w:t>is</w:t>
      </w:r>
      <w:r w:rsidR="0081034A">
        <w:t xml:space="preserve"> the sky</w:t>
      </w:r>
      <w:r w:rsidR="003C3CEA">
        <w:t xml:space="preserve"> and </w:t>
      </w:r>
      <w:r w:rsidR="00381D79">
        <w:t xml:space="preserve">Ea </w:t>
      </w:r>
      <w:r w:rsidR="00381D79" w:rsidRPr="00CB7E04">
        <w:rPr>
          <w:i/>
          <w:iCs/>
        </w:rPr>
        <w:t>is</w:t>
      </w:r>
      <w:r w:rsidR="00381D79">
        <w:t xml:space="preserve"> </w:t>
      </w:r>
      <w:r w:rsidR="00D3302E">
        <w:t>the water beneath the earth</w:t>
      </w:r>
      <w:r w:rsidR="00CB7E04">
        <w:t>.</w:t>
      </w:r>
      <w:r w:rsidR="00E80E9D">
        <w:t xml:space="preserve"> </w:t>
      </w:r>
      <w:r w:rsidR="00DF094D">
        <w:t xml:space="preserve">In this cosmology gods </w:t>
      </w:r>
      <w:r w:rsidR="00114CE4">
        <w:t>not only personify and rule aspects of nature</w:t>
      </w:r>
      <w:r w:rsidR="00D8187A">
        <w:t>, t</w:t>
      </w:r>
      <w:r w:rsidR="00D234D2">
        <w:t xml:space="preserve">hey also </w:t>
      </w:r>
      <w:r w:rsidR="00D165EC">
        <w:t>were</w:t>
      </w:r>
      <w:r w:rsidR="00D234D2">
        <w:t xml:space="preserve"> associated with, and rule</w:t>
      </w:r>
      <w:r w:rsidR="00D165EC">
        <w:t>d</w:t>
      </w:r>
      <w:r w:rsidR="00D234D2">
        <w:t xml:space="preserve">, </w:t>
      </w:r>
      <w:r w:rsidR="006C29DB">
        <w:t>specific geographical areas of the country</w:t>
      </w:r>
      <w:r w:rsidR="000D4EC5">
        <w:t>,</w:t>
      </w:r>
      <w:r w:rsidR="00FC0C8B">
        <w:t xml:space="preserve"> with </w:t>
      </w:r>
      <w:r w:rsidR="00C07553">
        <w:t>Marduk</w:t>
      </w:r>
      <w:r w:rsidR="004D3328">
        <w:t xml:space="preserve"> ordering Babylon </w:t>
      </w:r>
      <w:r w:rsidR="00C42DC8">
        <w:t xml:space="preserve">to be </w:t>
      </w:r>
      <w:r w:rsidR="004D3328">
        <w:t>built as his sanctuary</w:t>
      </w:r>
      <w:r w:rsidR="00A000B3">
        <w:t xml:space="preserve"> as described in </w:t>
      </w:r>
      <w:r w:rsidR="00E63760" w:rsidRPr="00E63760">
        <w:rPr>
          <w:i/>
          <w:iCs/>
        </w:rPr>
        <w:t>T</w:t>
      </w:r>
      <w:r w:rsidR="00A000B3" w:rsidRPr="00E63760">
        <w:rPr>
          <w:i/>
          <w:iCs/>
        </w:rPr>
        <w:t>he</w:t>
      </w:r>
      <w:r w:rsidR="00A000B3">
        <w:t xml:space="preserve"> </w:t>
      </w:r>
      <w:r w:rsidR="002D4140" w:rsidRPr="00623533">
        <w:rPr>
          <w:i/>
          <w:iCs/>
        </w:rPr>
        <w:t xml:space="preserve">Epic </w:t>
      </w:r>
      <w:r w:rsidR="00623533" w:rsidRPr="00623533">
        <w:rPr>
          <w:i/>
          <w:iCs/>
        </w:rPr>
        <w:t>of Creation</w:t>
      </w:r>
      <w:r w:rsidR="00ED5488">
        <w:t>.</w:t>
      </w:r>
      <w:r w:rsidR="00621F2A">
        <w:rPr>
          <w:rStyle w:val="FootnoteReference"/>
        </w:rPr>
        <w:footnoteReference w:id="8"/>
      </w:r>
      <w:r w:rsidR="00ED31F5">
        <w:t xml:space="preserve"> </w:t>
      </w:r>
      <w:r w:rsidR="000E6264">
        <w:t xml:space="preserve">A </w:t>
      </w:r>
      <w:r w:rsidR="00A623EC">
        <w:t xml:space="preserve">cosmological </w:t>
      </w:r>
      <w:r w:rsidR="00A85B39">
        <w:t xml:space="preserve">divine </w:t>
      </w:r>
      <w:r w:rsidR="000E6264">
        <w:t>hie</w:t>
      </w:r>
      <w:r w:rsidR="004E08BA">
        <w:t xml:space="preserve">rarchical </w:t>
      </w:r>
      <w:r w:rsidR="00F5043E">
        <w:t xml:space="preserve">order </w:t>
      </w:r>
      <w:r w:rsidR="00C05513">
        <w:t>was</w:t>
      </w:r>
      <w:r w:rsidR="00F5043E">
        <w:t xml:space="preserve"> firmly </w:t>
      </w:r>
      <w:r w:rsidR="00F5043E">
        <w:lastRenderedPageBreak/>
        <w:t>established</w:t>
      </w:r>
      <w:r w:rsidR="00A85B39">
        <w:t xml:space="preserve"> with </w:t>
      </w:r>
      <w:r w:rsidR="00733CBD">
        <w:t>a strong leader</w:t>
      </w:r>
      <w:r w:rsidR="00EA3153">
        <w:t xml:space="preserve"> and other gods</w:t>
      </w:r>
      <w:r w:rsidR="004271CD">
        <w:t xml:space="preserve"> </w:t>
      </w:r>
      <w:r w:rsidR="00EA3153">
        <w:t xml:space="preserve">that people </w:t>
      </w:r>
      <w:r w:rsidR="002E1C38">
        <w:t>c</w:t>
      </w:r>
      <w:r w:rsidR="00772DCF">
        <w:t>ould</w:t>
      </w:r>
      <w:r w:rsidR="002E1C38">
        <w:t xml:space="preserve"> </w:t>
      </w:r>
      <w:r w:rsidR="0013468F">
        <w:t>relate to</w:t>
      </w:r>
      <w:r w:rsidR="00DE6F77">
        <w:t xml:space="preserve"> o</w:t>
      </w:r>
      <w:r w:rsidR="00D149AC">
        <w:t>n a local basis</w:t>
      </w:r>
      <w:r w:rsidR="00282CD2">
        <w:t>,</w:t>
      </w:r>
      <w:r w:rsidR="00CD0180">
        <w:t xml:space="preserve"> </w:t>
      </w:r>
      <w:r w:rsidR="008578E4">
        <w:t>with</w:t>
      </w:r>
      <w:r w:rsidR="00CD0180">
        <w:t xml:space="preserve"> </w:t>
      </w:r>
      <w:r w:rsidR="001A5F3B">
        <w:t>temples built in the places where they resided</w:t>
      </w:r>
      <w:r w:rsidR="006669F3">
        <w:t>.</w:t>
      </w:r>
      <w:r w:rsidR="00D149AC">
        <w:t xml:space="preserve"> </w:t>
      </w:r>
      <w:r w:rsidR="008E1EE6">
        <w:t>G</w:t>
      </w:r>
      <w:r w:rsidR="00865CE4">
        <w:t xml:space="preserve">ods met in </w:t>
      </w:r>
      <w:r w:rsidR="00FB4300">
        <w:t xml:space="preserve">assemblies to make </w:t>
      </w:r>
      <w:r w:rsidR="00107A9A">
        <w:t xml:space="preserve">decisions </w:t>
      </w:r>
      <w:r w:rsidR="003A2406">
        <w:t>and plans</w:t>
      </w:r>
      <w:r w:rsidR="002132F9">
        <w:t xml:space="preserve"> that </w:t>
      </w:r>
      <w:r w:rsidR="009D5A17">
        <w:t>w</w:t>
      </w:r>
      <w:r w:rsidR="002132F9">
        <w:t xml:space="preserve">ould reverberate </w:t>
      </w:r>
      <w:r w:rsidR="00DD62D8">
        <w:t xml:space="preserve">in the human sphere. </w:t>
      </w:r>
      <w:r w:rsidR="008578E4">
        <w:t>Also</w:t>
      </w:r>
      <w:r w:rsidR="00B84F06">
        <w:t>,</w:t>
      </w:r>
      <w:r w:rsidR="0042658E">
        <w:t xml:space="preserve"> in the </w:t>
      </w:r>
      <w:r w:rsidR="00F84731">
        <w:t xml:space="preserve">resulting </w:t>
      </w:r>
      <w:r w:rsidR="00C05513">
        <w:t>cosmic order</w:t>
      </w:r>
      <w:r w:rsidR="00B84F06">
        <w:t>,</w:t>
      </w:r>
      <w:r w:rsidR="00F84731">
        <w:t xml:space="preserve"> was the </w:t>
      </w:r>
      <w:r w:rsidR="00BB5642">
        <w:t xml:space="preserve">establishment </w:t>
      </w:r>
      <w:r w:rsidR="00577512">
        <w:t xml:space="preserve">of fixed </w:t>
      </w:r>
      <w:r w:rsidR="00B86643">
        <w:t>configurations in the heavens</w:t>
      </w:r>
      <w:r w:rsidR="00436B71">
        <w:t>,</w:t>
      </w:r>
      <w:r w:rsidR="00AE5191">
        <w:t xml:space="preserve"> as </w:t>
      </w:r>
      <w:r w:rsidR="00E63760" w:rsidRPr="00E63760">
        <w:rPr>
          <w:i/>
          <w:iCs/>
        </w:rPr>
        <w:t>T</w:t>
      </w:r>
      <w:r w:rsidR="00AE3FBE" w:rsidRPr="00E63760">
        <w:rPr>
          <w:i/>
          <w:iCs/>
        </w:rPr>
        <w:t>he</w:t>
      </w:r>
      <w:r w:rsidR="00AE3FBE">
        <w:t xml:space="preserve"> </w:t>
      </w:r>
      <w:r w:rsidR="00AE3FBE" w:rsidRPr="00F651B2">
        <w:rPr>
          <w:i/>
          <w:iCs/>
        </w:rPr>
        <w:t>Epic</w:t>
      </w:r>
      <w:r w:rsidR="00AE3FBE">
        <w:t xml:space="preserve"> </w:t>
      </w:r>
      <w:r w:rsidR="00A004BD" w:rsidRPr="00A004BD">
        <w:rPr>
          <w:i/>
          <w:iCs/>
        </w:rPr>
        <w:t>of Creation</w:t>
      </w:r>
      <w:r w:rsidR="00A004BD">
        <w:t xml:space="preserve"> </w:t>
      </w:r>
      <w:r w:rsidR="00AE3FBE">
        <w:t>states</w:t>
      </w:r>
      <w:r w:rsidR="00F651B2">
        <w:t xml:space="preserve">, </w:t>
      </w:r>
      <w:r w:rsidR="00FF0E58">
        <w:t>‘all the decrees (and) designs were fixed</w:t>
      </w:r>
      <w:r w:rsidR="0036430C">
        <w:t>. All the gods divided the stations of heaven and earth’</w:t>
      </w:r>
      <w:r w:rsidR="00531632">
        <w:t>.</w:t>
      </w:r>
      <w:r w:rsidR="00306FEF">
        <w:rPr>
          <w:rStyle w:val="FootnoteReference"/>
        </w:rPr>
        <w:footnoteReference w:id="9"/>
      </w:r>
      <w:r w:rsidR="0013468F">
        <w:t xml:space="preserve"> </w:t>
      </w:r>
      <w:r w:rsidR="001959E7">
        <w:t xml:space="preserve">The </w:t>
      </w:r>
      <w:r w:rsidR="00612B1B">
        <w:t>cycles of the sun, moon and five visible planets were set</w:t>
      </w:r>
      <w:r w:rsidR="00207074">
        <w:t>, as were star constellations</w:t>
      </w:r>
      <w:r w:rsidR="0023746B">
        <w:t>.</w:t>
      </w:r>
      <w:r w:rsidR="00BE7EA4">
        <w:t xml:space="preserve"> </w:t>
      </w:r>
      <w:r w:rsidR="00CB7B99">
        <w:t xml:space="preserve">Rochberg identifies a strong relationship </w:t>
      </w:r>
      <w:r w:rsidR="009D1A50">
        <w:t>between</w:t>
      </w:r>
      <w:r w:rsidR="00CB7B99">
        <w:t xml:space="preserve"> the order established divinely in the heavens and that</w:t>
      </w:r>
      <w:r w:rsidR="00164F98">
        <w:t xml:space="preserve"> pertaining to the situation on earth</w:t>
      </w:r>
      <w:r w:rsidR="00DE4AE0">
        <w:t xml:space="preserve">, describing it as </w:t>
      </w:r>
      <w:r w:rsidR="009A5F78">
        <w:t>a ‘reciprocity of heaven and earth’</w:t>
      </w:r>
      <w:r w:rsidR="008050E1">
        <w:t>.</w:t>
      </w:r>
      <w:r w:rsidR="00B54F8F">
        <w:rPr>
          <w:rStyle w:val="FootnoteReference"/>
        </w:rPr>
        <w:footnoteReference w:id="10"/>
      </w:r>
      <w:r w:rsidR="00FA4381">
        <w:t xml:space="preserve"> </w:t>
      </w:r>
      <w:r w:rsidR="00842F44">
        <w:t xml:space="preserve">This sense of </w:t>
      </w:r>
      <w:r w:rsidR="0019266B">
        <w:t xml:space="preserve">reciprocity </w:t>
      </w:r>
      <w:r w:rsidR="00DC136F">
        <w:t xml:space="preserve">is </w:t>
      </w:r>
      <w:r w:rsidR="00ED2255">
        <w:t xml:space="preserve">crucial </w:t>
      </w:r>
      <w:r w:rsidR="00261E73">
        <w:t>when examining divination</w:t>
      </w:r>
      <w:r w:rsidR="002A674B">
        <w:t xml:space="preserve"> and its relationship with </w:t>
      </w:r>
      <w:r w:rsidR="00093D28">
        <w:t>the cosmology described above.</w:t>
      </w:r>
    </w:p>
    <w:p w14:paraId="12B9CCAA" w14:textId="77777777" w:rsidR="0043499C" w:rsidRDefault="0043499C" w:rsidP="007A122F">
      <w:pPr>
        <w:spacing w:line="360" w:lineRule="auto"/>
        <w:jc w:val="both"/>
      </w:pPr>
    </w:p>
    <w:p w14:paraId="4C8DEFF9" w14:textId="505F5492" w:rsidR="00AE759B" w:rsidRDefault="00273E05" w:rsidP="007A122F">
      <w:pPr>
        <w:spacing w:line="360" w:lineRule="auto"/>
        <w:jc w:val="both"/>
      </w:pPr>
      <w:r>
        <w:t xml:space="preserve">In </w:t>
      </w:r>
      <w:r w:rsidR="00F50FAD">
        <w:t xml:space="preserve">the </w:t>
      </w:r>
      <w:r>
        <w:t>cosmology</w:t>
      </w:r>
      <w:r w:rsidR="00A95083">
        <w:t xml:space="preserve"> </w:t>
      </w:r>
      <w:r w:rsidR="00D70A03">
        <w:t xml:space="preserve">that held </w:t>
      </w:r>
      <w:r w:rsidR="00135C7D">
        <w:t xml:space="preserve">gods </w:t>
      </w:r>
      <w:r w:rsidR="000F197B">
        <w:t xml:space="preserve">as co-existent with </w:t>
      </w:r>
      <w:r w:rsidR="00CF69B9">
        <w:t>nature and its forces</w:t>
      </w:r>
      <w:r w:rsidR="00002C8B">
        <w:t xml:space="preserve"> </w:t>
      </w:r>
      <w:r w:rsidR="00AD0C67">
        <w:t xml:space="preserve">along </w:t>
      </w:r>
      <w:r w:rsidR="00002C8B">
        <w:t xml:space="preserve">with </w:t>
      </w:r>
      <w:r w:rsidR="007A1354">
        <w:t xml:space="preserve">the </w:t>
      </w:r>
      <w:r w:rsidR="00441150">
        <w:t xml:space="preserve">control of </w:t>
      </w:r>
      <w:r w:rsidR="00BA2508">
        <w:t>destinies,</w:t>
      </w:r>
      <w:r w:rsidR="00CF69B9">
        <w:t xml:space="preserve"> </w:t>
      </w:r>
      <w:r w:rsidR="00D8191C">
        <w:t xml:space="preserve">it </w:t>
      </w:r>
      <w:r w:rsidR="00531F46">
        <w:t>is unsurprising that people</w:t>
      </w:r>
      <w:r w:rsidR="0022501C">
        <w:t xml:space="preserve">, as the gods’ creations, </w:t>
      </w:r>
      <w:r w:rsidR="00D8191C">
        <w:t xml:space="preserve">would </w:t>
      </w:r>
      <w:r w:rsidR="001C610C">
        <w:t xml:space="preserve">want to </w:t>
      </w:r>
      <w:r w:rsidR="001C1C68">
        <w:t>know</w:t>
      </w:r>
      <w:r w:rsidR="00F27A22">
        <w:t xml:space="preserve"> something of </w:t>
      </w:r>
      <w:r w:rsidR="004F0DF6">
        <w:t>the</w:t>
      </w:r>
      <w:r w:rsidR="00F76822">
        <w:t xml:space="preserve">ir </w:t>
      </w:r>
      <w:r w:rsidR="00501955">
        <w:t xml:space="preserve">will or </w:t>
      </w:r>
      <w:r w:rsidR="004F0DF6">
        <w:t>intentions</w:t>
      </w:r>
      <w:r w:rsidR="00472C52">
        <w:t>,</w:t>
      </w:r>
      <w:r w:rsidR="00C167F9">
        <w:t xml:space="preserve"> and</w:t>
      </w:r>
      <w:r w:rsidR="008022E2">
        <w:t xml:space="preserve"> </w:t>
      </w:r>
      <w:r w:rsidR="00C167F9">
        <w:t>t</w:t>
      </w:r>
      <w:r w:rsidR="00DF6F7B">
        <w:t xml:space="preserve">he methods </w:t>
      </w:r>
      <w:r w:rsidR="001831D8">
        <w:t xml:space="preserve">adopted to seek these intentions </w:t>
      </w:r>
      <w:r w:rsidR="009E5F68">
        <w:t>varied</w:t>
      </w:r>
      <w:r w:rsidR="0021797A">
        <w:t>.</w:t>
      </w:r>
      <w:r w:rsidR="00864E70">
        <w:t xml:space="preserve"> Signs were </w:t>
      </w:r>
      <w:r w:rsidR="00B212A4">
        <w:t xml:space="preserve">sought </w:t>
      </w:r>
      <w:r w:rsidR="00C46C94">
        <w:t>that</w:t>
      </w:r>
      <w:r w:rsidR="00D56681">
        <w:t xml:space="preserve">, under </w:t>
      </w:r>
      <w:r w:rsidR="00B212A4">
        <w:t xml:space="preserve">certain </w:t>
      </w:r>
      <w:r w:rsidR="00D56681">
        <w:t>conditions,</w:t>
      </w:r>
      <w:r w:rsidR="00C46C94">
        <w:t xml:space="preserve"> </w:t>
      </w:r>
      <w:r w:rsidR="00FE57C2">
        <w:t>the gods would</w:t>
      </w:r>
      <w:r w:rsidR="00D56681">
        <w:t xml:space="preserve"> send</w:t>
      </w:r>
      <w:r w:rsidR="00546DEA">
        <w:t xml:space="preserve"> </w:t>
      </w:r>
      <w:r w:rsidR="0018619E">
        <w:t xml:space="preserve">to convey </w:t>
      </w:r>
      <w:r w:rsidR="004D0F88">
        <w:t xml:space="preserve">important </w:t>
      </w:r>
      <w:r w:rsidR="001C44FC">
        <w:t>information.</w:t>
      </w:r>
      <w:r w:rsidR="005166FF">
        <w:t xml:space="preserve"> </w:t>
      </w:r>
      <w:r w:rsidR="002D3DD3">
        <w:t xml:space="preserve">Astral divination and </w:t>
      </w:r>
      <w:r w:rsidR="00EF660E">
        <w:t>extispicy</w:t>
      </w:r>
      <w:r w:rsidR="00BA3C8C">
        <w:t xml:space="preserve"> </w:t>
      </w:r>
      <w:r w:rsidR="00E600DB">
        <w:t>became means</w:t>
      </w:r>
      <w:r w:rsidR="00D2265C">
        <w:t xml:space="preserve"> of </w:t>
      </w:r>
      <w:r w:rsidR="000F62FF">
        <w:t>access</w:t>
      </w:r>
      <w:r w:rsidR="00D2265C">
        <w:t>ing</w:t>
      </w:r>
      <w:r w:rsidR="000F62FF">
        <w:t xml:space="preserve"> and interpret</w:t>
      </w:r>
      <w:r w:rsidR="00D2265C">
        <w:t>ing</w:t>
      </w:r>
      <w:r w:rsidR="000F62FF">
        <w:t xml:space="preserve"> this knowledge</w:t>
      </w:r>
      <w:r w:rsidR="009A5223">
        <w:t xml:space="preserve">, together with other </w:t>
      </w:r>
      <w:r w:rsidR="00DD34F6">
        <w:t>practices</w:t>
      </w:r>
      <w:r w:rsidR="009A5223">
        <w:t xml:space="preserve"> </w:t>
      </w:r>
      <w:r w:rsidR="008940CE">
        <w:t>such as</w:t>
      </w:r>
      <w:r w:rsidR="00C95145">
        <w:t xml:space="preserve"> </w:t>
      </w:r>
      <w:r w:rsidR="00D34479">
        <w:t>lecanomancy</w:t>
      </w:r>
      <w:r w:rsidR="00074B2C">
        <w:t>, sleep incubation</w:t>
      </w:r>
      <w:r w:rsidR="00B6702C">
        <w:t xml:space="preserve"> and </w:t>
      </w:r>
      <w:r w:rsidR="00CD196A">
        <w:t xml:space="preserve">examination of </w:t>
      </w:r>
      <w:r w:rsidR="00363E1D">
        <w:t>abnormal births</w:t>
      </w:r>
      <w:r w:rsidR="00D34479">
        <w:t>.</w:t>
      </w:r>
      <w:r w:rsidR="00002E92">
        <w:t xml:space="preserve"> </w:t>
      </w:r>
      <w:r w:rsidR="001E4F99">
        <w:t>T</w:t>
      </w:r>
      <w:r w:rsidR="000F46E9">
        <w:t xml:space="preserve">he possibility of </w:t>
      </w:r>
      <w:r w:rsidR="00FC4F61">
        <w:t xml:space="preserve">communication between </w:t>
      </w:r>
      <w:r w:rsidR="007069E2">
        <w:t xml:space="preserve">people and the gods </w:t>
      </w:r>
      <w:r w:rsidR="00D34A2D">
        <w:t>appears to be r</w:t>
      </w:r>
      <w:r w:rsidR="007069E2">
        <w:t xml:space="preserve">ecognised in the </w:t>
      </w:r>
      <w:r w:rsidR="007069E2" w:rsidRPr="00B40524">
        <w:rPr>
          <w:i/>
          <w:iCs/>
        </w:rPr>
        <w:t>Epic of Creation</w:t>
      </w:r>
      <w:r w:rsidR="00C30B68">
        <w:t xml:space="preserve"> as </w:t>
      </w:r>
      <w:r w:rsidR="001321D7">
        <w:t>the following</w:t>
      </w:r>
      <w:r w:rsidR="007355E9">
        <w:t xml:space="preserve"> </w:t>
      </w:r>
      <w:r w:rsidR="001538B6">
        <w:t>quote from</w:t>
      </w:r>
      <w:r w:rsidR="009E502C">
        <w:t xml:space="preserve"> Dalley</w:t>
      </w:r>
      <w:r w:rsidR="001538B6">
        <w:t xml:space="preserve"> </w:t>
      </w:r>
      <w:r w:rsidR="007355E9">
        <w:t>indicate</w:t>
      </w:r>
      <w:r w:rsidR="00B40524">
        <w:t>s</w:t>
      </w:r>
      <w:r w:rsidR="00210029">
        <w:t xml:space="preserve"> regarding </w:t>
      </w:r>
      <w:r w:rsidR="00E13F8A">
        <w:t xml:space="preserve">humans </w:t>
      </w:r>
      <w:r w:rsidR="00210029">
        <w:t xml:space="preserve">and </w:t>
      </w:r>
      <w:r w:rsidR="00C77992">
        <w:t>Marduk</w:t>
      </w:r>
      <w:r w:rsidR="007355E9">
        <w:t>, ‘</w:t>
      </w:r>
      <w:r w:rsidR="009E192B">
        <w:t>Let their (interceding) goddess pay attention when he opens his mouth</w:t>
      </w:r>
      <w:r w:rsidR="00504959">
        <w:t>’</w:t>
      </w:r>
      <w:r w:rsidR="003F67CA">
        <w:t>.</w:t>
      </w:r>
      <w:r w:rsidR="003F67CA">
        <w:rPr>
          <w:rStyle w:val="FootnoteReference"/>
        </w:rPr>
        <w:footnoteReference w:id="11"/>
      </w:r>
      <w:r w:rsidR="0019266B">
        <w:t xml:space="preserve"> </w:t>
      </w:r>
      <w:r w:rsidR="0047012F">
        <w:t>Although t</w:t>
      </w:r>
      <w:r w:rsidR="008C3D06">
        <w:t>he word in brackets is</w:t>
      </w:r>
      <w:r w:rsidR="00D95E76">
        <w:t xml:space="preserve"> add</w:t>
      </w:r>
      <w:r w:rsidR="00811B5C">
        <w:t>ed</w:t>
      </w:r>
      <w:r w:rsidR="00D95E76">
        <w:t xml:space="preserve"> by Dalley </w:t>
      </w:r>
      <w:r w:rsidR="00B362AB">
        <w:t xml:space="preserve">to aid </w:t>
      </w:r>
      <w:r w:rsidR="00D55960">
        <w:t>understanding</w:t>
      </w:r>
      <w:r w:rsidR="002E236D">
        <w:t>,</w:t>
      </w:r>
      <w:r w:rsidR="00542D3B">
        <w:t xml:space="preserve"> </w:t>
      </w:r>
      <w:r w:rsidR="00655546">
        <w:t>it is</w:t>
      </w:r>
      <w:r w:rsidR="00344EE6">
        <w:t>,</w:t>
      </w:r>
      <w:r w:rsidR="00D52164">
        <w:t xml:space="preserve"> however,</w:t>
      </w:r>
      <w:r w:rsidR="00655546">
        <w:t xml:space="preserve"> a plausible interpretation </w:t>
      </w:r>
      <w:r w:rsidR="00F701CC">
        <w:t xml:space="preserve">given the </w:t>
      </w:r>
      <w:r w:rsidR="00D32294">
        <w:t xml:space="preserve">sense of </w:t>
      </w:r>
      <w:r w:rsidR="00725A3F">
        <w:t xml:space="preserve">an </w:t>
      </w:r>
      <w:r w:rsidR="000224CA">
        <w:t xml:space="preserve">intermediary </w:t>
      </w:r>
      <w:r w:rsidR="00A32681">
        <w:t>goddess.</w:t>
      </w:r>
      <w:r w:rsidR="00E756A7">
        <w:t xml:space="preserve"> </w:t>
      </w:r>
      <w:r w:rsidR="009557FE">
        <w:t xml:space="preserve">Different categories of </w:t>
      </w:r>
      <w:r w:rsidR="007A0698">
        <w:t>divination have been identified</w:t>
      </w:r>
      <w:r w:rsidR="008A38E4">
        <w:t xml:space="preserve"> and Campion </w:t>
      </w:r>
      <w:r w:rsidR="007D2639">
        <w:t xml:space="preserve">traces </w:t>
      </w:r>
      <w:r w:rsidR="00301109">
        <w:t xml:space="preserve">the </w:t>
      </w:r>
      <w:r w:rsidR="000F50C7">
        <w:t xml:space="preserve">modern </w:t>
      </w:r>
      <w:r w:rsidR="0056457B">
        <w:t xml:space="preserve">division into </w:t>
      </w:r>
      <w:r w:rsidR="006E24CA">
        <w:t xml:space="preserve">‘artificial’ and ‘natural’ </w:t>
      </w:r>
      <w:r w:rsidR="00DD1A26">
        <w:t xml:space="preserve">back to Plato’s distinction </w:t>
      </w:r>
      <w:r w:rsidR="00C31BEF">
        <w:t xml:space="preserve">between ‘rational’ and </w:t>
      </w:r>
      <w:r w:rsidR="00A1406A">
        <w:t>‘mantic’ prophesy</w:t>
      </w:r>
      <w:r w:rsidR="00D51B85">
        <w:t xml:space="preserve">, </w:t>
      </w:r>
      <w:r w:rsidR="00777387">
        <w:t xml:space="preserve">and </w:t>
      </w:r>
      <w:r w:rsidR="004936D5">
        <w:t>Quintus’</w:t>
      </w:r>
      <w:r w:rsidR="002D5C71">
        <w:t xml:space="preserve"> </w:t>
      </w:r>
      <w:r w:rsidR="000C3AC3">
        <w:t>classifi</w:t>
      </w:r>
      <w:r w:rsidR="00491D52">
        <w:t xml:space="preserve">cation in </w:t>
      </w:r>
      <w:r w:rsidR="00062E29">
        <w:t xml:space="preserve">Cicero’s </w:t>
      </w:r>
      <w:r w:rsidR="00062E29" w:rsidRPr="00062E29">
        <w:rPr>
          <w:i/>
          <w:iCs/>
        </w:rPr>
        <w:t>De Divinatione</w:t>
      </w:r>
      <w:r w:rsidR="00A1406A">
        <w:t>.</w:t>
      </w:r>
      <w:r w:rsidR="00A1406A">
        <w:rPr>
          <w:rStyle w:val="FootnoteReference"/>
        </w:rPr>
        <w:footnoteReference w:id="12"/>
      </w:r>
      <w:r w:rsidR="00701431">
        <w:t xml:space="preserve"> </w:t>
      </w:r>
      <w:r w:rsidR="00C010F8">
        <w:t>The general sense of artificial</w:t>
      </w:r>
      <w:r w:rsidR="00196377">
        <w:t xml:space="preserve"> </w:t>
      </w:r>
      <w:r w:rsidR="00D97F53">
        <w:t xml:space="preserve">divination </w:t>
      </w:r>
      <w:r w:rsidR="00196377">
        <w:t xml:space="preserve">is that </w:t>
      </w:r>
      <w:r w:rsidR="009500C6">
        <w:t>human skill</w:t>
      </w:r>
      <w:r w:rsidR="00F917FC">
        <w:t xml:space="preserve"> and </w:t>
      </w:r>
      <w:r w:rsidR="00A6794B">
        <w:t xml:space="preserve">ingenuity </w:t>
      </w:r>
      <w:r w:rsidR="00CD5669">
        <w:t xml:space="preserve">is required </w:t>
      </w:r>
      <w:r w:rsidR="00F9154C">
        <w:t xml:space="preserve">to </w:t>
      </w:r>
      <w:r w:rsidR="002B5D3D">
        <w:t>initiate and inte</w:t>
      </w:r>
      <w:r w:rsidR="00721EA9">
        <w:t>rpret the gods’ communications</w:t>
      </w:r>
      <w:r w:rsidR="00011897">
        <w:t>,</w:t>
      </w:r>
      <w:r w:rsidR="00721EA9">
        <w:t xml:space="preserve"> whereas </w:t>
      </w:r>
      <w:r w:rsidR="0093201C">
        <w:t xml:space="preserve">natural divination </w:t>
      </w:r>
      <w:r w:rsidR="00006B2F">
        <w:t>has</w:t>
      </w:r>
      <w:r w:rsidR="00774E83">
        <w:t xml:space="preserve"> </w:t>
      </w:r>
      <w:r w:rsidR="00006B2F">
        <w:t xml:space="preserve">a sense of </w:t>
      </w:r>
      <w:r w:rsidR="00CD0288">
        <w:t xml:space="preserve">unprovoked </w:t>
      </w:r>
      <w:r w:rsidR="00D57BA9">
        <w:t>communication</w:t>
      </w:r>
      <w:r w:rsidR="001B1CF0">
        <w:t xml:space="preserve">, </w:t>
      </w:r>
      <w:r w:rsidR="002C2D22">
        <w:t xml:space="preserve">not initiated by </w:t>
      </w:r>
      <w:r w:rsidR="00C111BA">
        <w:t xml:space="preserve">someone, </w:t>
      </w:r>
      <w:r w:rsidR="00695FC7">
        <w:t xml:space="preserve">with </w:t>
      </w:r>
      <w:r w:rsidR="00C111BA">
        <w:t>the god</w:t>
      </w:r>
      <w:r w:rsidR="00BA0D4E">
        <w:t>s</w:t>
      </w:r>
      <w:r w:rsidR="00695FC7">
        <w:t xml:space="preserve">‘ </w:t>
      </w:r>
      <w:r w:rsidR="00BA0D4E">
        <w:t xml:space="preserve">messages </w:t>
      </w:r>
      <w:r w:rsidR="00455987">
        <w:t>com</w:t>
      </w:r>
      <w:r w:rsidR="00695FC7">
        <w:t>ing</w:t>
      </w:r>
      <w:r w:rsidR="00455987">
        <w:t xml:space="preserve"> </w:t>
      </w:r>
      <w:r w:rsidR="00FF7CAB">
        <w:lastRenderedPageBreak/>
        <w:t>di</w:t>
      </w:r>
      <w:r w:rsidR="00645F55">
        <w:t xml:space="preserve">rectly, as in dreams, </w:t>
      </w:r>
      <w:r w:rsidR="00E46DB0">
        <w:t>without having been requested</w:t>
      </w:r>
      <w:r w:rsidR="00F6001A">
        <w:t>.</w:t>
      </w:r>
      <w:r w:rsidR="00012D70">
        <w:t xml:space="preserve"> </w:t>
      </w:r>
      <w:r w:rsidR="00F502BB">
        <w:t>Ulla Koch</w:t>
      </w:r>
      <w:r w:rsidR="009D626F">
        <w:t>-</w:t>
      </w:r>
      <w:r w:rsidR="003A1E0F">
        <w:t xml:space="preserve">Westenholz </w:t>
      </w:r>
      <w:r w:rsidR="008151FE">
        <w:t xml:space="preserve">suggests that </w:t>
      </w:r>
      <w:r w:rsidR="00B3688C">
        <w:t>artificial divination</w:t>
      </w:r>
      <w:r w:rsidR="00A737D4">
        <w:t>,</w:t>
      </w:r>
      <w:r w:rsidR="006F6371">
        <w:t xml:space="preserve"> </w:t>
      </w:r>
      <w:r w:rsidR="0000114A">
        <w:t>‘deductive’</w:t>
      </w:r>
      <w:r w:rsidR="00237891">
        <w:t xml:space="preserve"> in nature,</w:t>
      </w:r>
      <w:r w:rsidR="0000114A">
        <w:t xml:space="preserve"> includes </w:t>
      </w:r>
      <w:r w:rsidR="00255547">
        <w:t xml:space="preserve">provoked </w:t>
      </w:r>
      <w:r w:rsidR="00DC401E">
        <w:t>omens</w:t>
      </w:r>
      <w:r w:rsidR="00A819DE">
        <w:t xml:space="preserve"> sought by rituals</w:t>
      </w:r>
      <w:r w:rsidR="00CE0BFB">
        <w:t xml:space="preserve"> a</w:t>
      </w:r>
      <w:r w:rsidR="00B6048E">
        <w:t xml:space="preserve">s well as </w:t>
      </w:r>
      <w:r w:rsidR="00386336">
        <w:t>unprovoked</w:t>
      </w:r>
      <w:r w:rsidR="00CF5B59">
        <w:t xml:space="preserve"> </w:t>
      </w:r>
      <w:r w:rsidR="00A86973">
        <w:t>events</w:t>
      </w:r>
      <w:r w:rsidR="00C44F38">
        <w:t xml:space="preserve"> that also require interpretation</w:t>
      </w:r>
      <w:r w:rsidR="00E7670D">
        <w:t>,</w:t>
      </w:r>
      <w:r w:rsidR="00C44F38">
        <w:t xml:space="preserve"> </w:t>
      </w:r>
      <w:r w:rsidR="00AF4FF7">
        <w:t xml:space="preserve">as in </w:t>
      </w:r>
      <w:r w:rsidR="00976F7E">
        <w:t>astrology</w:t>
      </w:r>
      <w:r w:rsidR="006642E4">
        <w:t>.</w:t>
      </w:r>
      <w:r w:rsidR="006642E4">
        <w:rPr>
          <w:rStyle w:val="FootnoteReference"/>
        </w:rPr>
        <w:footnoteReference w:id="13"/>
      </w:r>
      <w:r w:rsidR="00F6349A">
        <w:t xml:space="preserve"> </w:t>
      </w:r>
      <w:r w:rsidR="00283A6F">
        <w:t>These categories of d</w:t>
      </w:r>
      <w:r w:rsidR="00B9336B">
        <w:t xml:space="preserve">ivinatory practice </w:t>
      </w:r>
      <w:r w:rsidR="004E7638">
        <w:t xml:space="preserve">therefore existed </w:t>
      </w:r>
      <w:r w:rsidR="00E627B8">
        <w:t xml:space="preserve">within a cosmology that viewed all of nature </w:t>
      </w:r>
      <w:r w:rsidR="002C1906">
        <w:t>as divine</w:t>
      </w:r>
      <w:r w:rsidR="00E86604">
        <w:t xml:space="preserve"> in essence</w:t>
      </w:r>
      <w:r w:rsidR="000D57A3">
        <w:t>, ordered and</w:t>
      </w:r>
      <w:r w:rsidR="00081DD0">
        <w:t>,</w:t>
      </w:r>
      <w:r w:rsidR="00A2474A">
        <w:t xml:space="preserve"> as </w:t>
      </w:r>
      <w:r w:rsidR="003335E1">
        <w:t>Krzyszt</w:t>
      </w:r>
      <w:r w:rsidR="00B95F38">
        <w:t xml:space="preserve">ov Ulanowski </w:t>
      </w:r>
      <w:r w:rsidR="00504B1C">
        <w:t>notes</w:t>
      </w:r>
      <w:r w:rsidR="00B95F38">
        <w:t>,</w:t>
      </w:r>
      <w:r w:rsidR="000D57A3">
        <w:t xml:space="preserve"> at least in part</w:t>
      </w:r>
      <w:r w:rsidR="00BF6CEB">
        <w:t>,</w:t>
      </w:r>
      <w:r w:rsidR="000D57A3">
        <w:t xml:space="preserve"> </w:t>
      </w:r>
      <w:r w:rsidR="00B61C9D">
        <w:t>‘</w:t>
      </w:r>
      <w:r w:rsidR="0044605C">
        <w:t>pre-determined</w:t>
      </w:r>
      <w:r w:rsidR="00B61C9D">
        <w:t>’</w:t>
      </w:r>
      <w:r w:rsidR="00A753D5">
        <w:t>,</w:t>
      </w:r>
      <w:r w:rsidR="001B3E55">
        <w:t xml:space="preserve"> with </w:t>
      </w:r>
      <w:r w:rsidR="00C029BD">
        <w:t xml:space="preserve">certain </w:t>
      </w:r>
      <w:r w:rsidR="001B3E55">
        <w:t xml:space="preserve"> gods </w:t>
      </w:r>
      <w:r w:rsidR="00C029BD">
        <w:t xml:space="preserve">such as </w:t>
      </w:r>
      <w:r w:rsidR="00B16A56">
        <w:t>Shamash</w:t>
      </w:r>
      <w:r w:rsidR="00DC13B8">
        <w:t>,</w:t>
      </w:r>
      <w:r w:rsidR="00B16A56">
        <w:t xml:space="preserve"> </w:t>
      </w:r>
      <w:r w:rsidR="00E84FB8">
        <w:t>Adad</w:t>
      </w:r>
      <w:r w:rsidR="00C029BD">
        <w:t>,</w:t>
      </w:r>
      <w:r w:rsidR="007E75EB">
        <w:t xml:space="preserve"> </w:t>
      </w:r>
      <w:r w:rsidR="00DC13B8">
        <w:t xml:space="preserve">and </w:t>
      </w:r>
      <w:r w:rsidR="007E75EB">
        <w:t>Ea</w:t>
      </w:r>
      <w:r w:rsidR="00C029BD">
        <w:t xml:space="preserve"> </w:t>
      </w:r>
      <w:r w:rsidR="00F91F87">
        <w:t>making indications of the future</w:t>
      </w:r>
      <w:r w:rsidR="00D2187F">
        <w:t xml:space="preserve"> available to people through omens and portents</w:t>
      </w:r>
      <w:r w:rsidR="00760418">
        <w:t>.</w:t>
      </w:r>
      <w:r w:rsidR="00013F58">
        <w:rPr>
          <w:rStyle w:val="FootnoteReference"/>
        </w:rPr>
        <w:footnoteReference w:id="14"/>
      </w:r>
      <w:r w:rsidR="00DF0C52">
        <w:t xml:space="preserve"> </w:t>
      </w:r>
    </w:p>
    <w:p w14:paraId="3616B4DC" w14:textId="77777777" w:rsidR="0043499C" w:rsidRDefault="0043499C" w:rsidP="007A122F">
      <w:pPr>
        <w:spacing w:line="360" w:lineRule="auto"/>
        <w:jc w:val="both"/>
      </w:pPr>
    </w:p>
    <w:p w14:paraId="09773B2E" w14:textId="47759ED3" w:rsidR="000902A7" w:rsidRDefault="00D92366" w:rsidP="007A122F">
      <w:pPr>
        <w:spacing w:line="360" w:lineRule="auto"/>
        <w:jc w:val="both"/>
      </w:pPr>
      <w:r>
        <w:t xml:space="preserve">The </w:t>
      </w:r>
      <w:r w:rsidR="00C3668A">
        <w:t xml:space="preserve">provoked </w:t>
      </w:r>
      <w:r>
        <w:t>divinato</w:t>
      </w:r>
      <w:r w:rsidR="008926C1">
        <w:t xml:space="preserve">ry practices of extispicy and </w:t>
      </w:r>
      <w:r w:rsidR="006B2283">
        <w:t>lec</w:t>
      </w:r>
      <w:r w:rsidR="00D818FB">
        <w:t>a</w:t>
      </w:r>
      <w:r w:rsidR="006B2283">
        <w:t>nom</w:t>
      </w:r>
      <w:r w:rsidR="00D818FB">
        <w:t xml:space="preserve">ancy were </w:t>
      </w:r>
      <w:r w:rsidR="00766AB9">
        <w:t xml:space="preserve">commonly used to </w:t>
      </w:r>
      <w:r w:rsidR="00733553">
        <w:t xml:space="preserve">ascertain the will of gods or to seek a response to a </w:t>
      </w:r>
      <w:r w:rsidR="00BE794D">
        <w:t>specific question</w:t>
      </w:r>
      <w:r w:rsidR="008C4F08">
        <w:t>,</w:t>
      </w:r>
      <w:r w:rsidR="00470313">
        <w:t xml:space="preserve"> and t</w:t>
      </w:r>
      <w:r w:rsidR="00791B0A">
        <w:t xml:space="preserve">he </w:t>
      </w:r>
      <w:r w:rsidR="00E45937">
        <w:t xml:space="preserve">diviner, as someone versed </w:t>
      </w:r>
      <w:r w:rsidR="00741E4C">
        <w:t xml:space="preserve">in </w:t>
      </w:r>
      <w:r w:rsidR="00F106CE">
        <w:t>the interpretive skills required</w:t>
      </w:r>
      <w:r w:rsidR="00470313">
        <w:t>,</w:t>
      </w:r>
      <w:r w:rsidR="00F106CE">
        <w:t xml:space="preserve"> would be responsible for decip</w:t>
      </w:r>
      <w:r w:rsidR="00661F99">
        <w:t xml:space="preserve">hering the received sign </w:t>
      </w:r>
      <w:r w:rsidR="007D1B6F">
        <w:t xml:space="preserve">in the </w:t>
      </w:r>
      <w:r w:rsidR="005B47F5">
        <w:t>animal organ (</w:t>
      </w:r>
      <w:r w:rsidR="002B16FE">
        <w:t xml:space="preserve">the </w:t>
      </w:r>
      <w:r w:rsidR="005B47F5">
        <w:t>liver in ext</w:t>
      </w:r>
      <w:r w:rsidR="00770AE9">
        <w:t xml:space="preserve">ispicy) or </w:t>
      </w:r>
      <w:r w:rsidR="00CA1F2C">
        <w:t xml:space="preserve">effects in the bowl </w:t>
      </w:r>
      <w:r w:rsidR="0041432C">
        <w:t>i</w:t>
      </w:r>
      <w:r w:rsidR="000523AC">
        <w:t>n</w:t>
      </w:r>
      <w:r w:rsidR="0041432C">
        <w:t xml:space="preserve"> lecanomancy.</w:t>
      </w:r>
      <w:r w:rsidR="00012E18">
        <w:t xml:space="preserve"> </w:t>
      </w:r>
      <w:r w:rsidR="00703E15">
        <w:t>The distinction between such a diviner and those re</w:t>
      </w:r>
      <w:r w:rsidR="00B26918">
        <w:t xml:space="preserve">ceiving direct unprovoked </w:t>
      </w:r>
      <w:r w:rsidR="003C313A">
        <w:t>divine messages</w:t>
      </w:r>
      <w:r w:rsidR="00C2441E">
        <w:t xml:space="preserve"> in dreams</w:t>
      </w:r>
      <w:r w:rsidR="001E1C99">
        <w:t xml:space="preserve"> or inspired prophesies</w:t>
      </w:r>
      <w:r w:rsidR="003056DB">
        <w:t xml:space="preserve"> is highlighted by Rochberg</w:t>
      </w:r>
      <w:r w:rsidR="00081991">
        <w:t>,</w:t>
      </w:r>
      <w:r w:rsidR="00130914">
        <w:t xml:space="preserve"> who stresses the </w:t>
      </w:r>
      <w:r w:rsidR="0048741F">
        <w:t xml:space="preserve">‘deductive and </w:t>
      </w:r>
      <w:r w:rsidR="00130914">
        <w:t>her</w:t>
      </w:r>
      <w:r w:rsidR="0048741F">
        <w:t>meneutical</w:t>
      </w:r>
      <w:r w:rsidR="00940351">
        <w:t xml:space="preserve"> methods’ of the former</w:t>
      </w:r>
      <w:r w:rsidR="00371D2C">
        <w:t xml:space="preserve"> and the ‘auditory hallucinations</w:t>
      </w:r>
      <w:r w:rsidR="00FD6B56">
        <w:t>’ of the latter</w:t>
      </w:r>
      <w:r w:rsidR="003B2D19">
        <w:t xml:space="preserve">, and </w:t>
      </w:r>
      <w:r w:rsidR="002C0C03">
        <w:t xml:space="preserve">points </w:t>
      </w:r>
      <w:r w:rsidR="006D28E0">
        <w:t xml:space="preserve">also </w:t>
      </w:r>
      <w:r w:rsidR="002C0C03">
        <w:t xml:space="preserve">to </w:t>
      </w:r>
      <w:r w:rsidR="001F280B">
        <w:t xml:space="preserve">the </w:t>
      </w:r>
      <w:r w:rsidR="004F1B2F">
        <w:t xml:space="preserve">distinctive </w:t>
      </w:r>
      <w:r w:rsidR="006D28E0">
        <w:t xml:space="preserve">terminology used to describe </w:t>
      </w:r>
      <w:r w:rsidR="00DE5501">
        <w:t xml:space="preserve">those </w:t>
      </w:r>
      <w:r w:rsidR="00A42A60">
        <w:t>involved</w:t>
      </w:r>
      <w:r w:rsidR="004976F7">
        <w:t>.</w:t>
      </w:r>
      <w:r w:rsidR="00FD6B56">
        <w:rPr>
          <w:rStyle w:val="FootnoteReference"/>
        </w:rPr>
        <w:footnoteReference w:id="15"/>
      </w:r>
      <w:r w:rsidR="00062AE9">
        <w:t xml:space="preserve"> </w:t>
      </w:r>
      <w:r w:rsidR="00B66907">
        <w:t xml:space="preserve">This </w:t>
      </w:r>
      <w:r w:rsidR="00F521E8">
        <w:t xml:space="preserve">linguistic </w:t>
      </w:r>
      <w:r w:rsidR="00D17A02">
        <w:t>distinction serves to support</w:t>
      </w:r>
      <w:r w:rsidR="005C17C1">
        <w:t xml:space="preserve"> the view that the</w:t>
      </w:r>
      <w:r w:rsidR="008A10FF">
        <w:t>se</w:t>
      </w:r>
      <w:r w:rsidR="005C17C1">
        <w:t xml:space="preserve"> </w:t>
      </w:r>
      <w:r w:rsidR="005B027D">
        <w:t>different</w:t>
      </w:r>
      <w:r w:rsidR="00D95DB1">
        <w:t xml:space="preserve"> </w:t>
      </w:r>
      <w:r w:rsidR="00BB0001">
        <w:t>catego</w:t>
      </w:r>
      <w:r w:rsidR="008A10FF">
        <w:t xml:space="preserve">ries </w:t>
      </w:r>
      <w:r w:rsidR="005B027D">
        <w:t>of divination were recognised</w:t>
      </w:r>
      <w:r w:rsidR="00CC6F99">
        <w:t xml:space="preserve"> as </w:t>
      </w:r>
      <w:r w:rsidR="00411D32">
        <w:t>significant</w:t>
      </w:r>
      <w:r w:rsidR="00514138">
        <w:t xml:space="preserve">, and </w:t>
      </w:r>
      <w:r w:rsidR="00404149">
        <w:t>some examples</w:t>
      </w:r>
      <w:r w:rsidR="00A040F1">
        <w:t xml:space="preserve"> </w:t>
      </w:r>
      <w:r w:rsidR="009B348F">
        <w:t xml:space="preserve">will now be </w:t>
      </w:r>
      <w:r w:rsidR="00D85023">
        <w:t>considered</w:t>
      </w:r>
      <w:r w:rsidR="009B348F">
        <w:t xml:space="preserve"> further.</w:t>
      </w:r>
    </w:p>
    <w:p w14:paraId="4A987909" w14:textId="77777777" w:rsidR="0043499C" w:rsidRDefault="0043499C" w:rsidP="007A122F">
      <w:pPr>
        <w:spacing w:line="360" w:lineRule="auto"/>
        <w:jc w:val="both"/>
      </w:pPr>
    </w:p>
    <w:p w14:paraId="1C7D43FC" w14:textId="329254B8" w:rsidR="00D37D24" w:rsidRDefault="006E06E5" w:rsidP="007A122F">
      <w:pPr>
        <w:spacing w:line="360" w:lineRule="auto"/>
        <w:jc w:val="both"/>
        <w:rPr>
          <w:rFonts w:cstheme="minorHAnsi"/>
        </w:rPr>
      </w:pPr>
      <w:r w:rsidRPr="00C61B38">
        <w:rPr>
          <w:rFonts w:cstheme="minorHAnsi"/>
        </w:rPr>
        <w:t>Ex</w:t>
      </w:r>
      <w:r w:rsidR="009C6089" w:rsidRPr="00C61B38">
        <w:rPr>
          <w:rFonts w:cstheme="minorHAnsi"/>
        </w:rPr>
        <w:t xml:space="preserve">tispicy, as a widespread </w:t>
      </w:r>
      <w:r w:rsidR="00940198" w:rsidRPr="00C61B38">
        <w:rPr>
          <w:rFonts w:cstheme="minorHAnsi"/>
        </w:rPr>
        <w:t xml:space="preserve">form of divination </w:t>
      </w:r>
      <w:r w:rsidR="00D13CCE" w:rsidRPr="00C61B38">
        <w:rPr>
          <w:rFonts w:cstheme="minorHAnsi"/>
        </w:rPr>
        <w:t>was a</w:t>
      </w:r>
      <w:r w:rsidR="00721CA6">
        <w:rPr>
          <w:rFonts w:cstheme="minorHAnsi"/>
        </w:rPr>
        <w:t xml:space="preserve">n </w:t>
      </w:r>
      <w:r w:rsidR="00D13CCE" w:rsidRPr="00C61B38">
        <w:rPr>
          <w:rFonts w:cstheme="minorHAnsi"/>
        </w:rPr>
        <w:t>important</w:t>
      </w:r>
      <w:r w:rsidR="00EC42B4" w:rsidRPr="00C61B38">
        <w:rPr>
          <w:rFonts w:cstheme="minorHAnsi"/>
        </w:rPr>
        <w:t xml:space="preserve"> </w:t>
      </w:r>
      <w:r w:rsidR="00940198" w:rsidRPr="00C61B38">
        <w:rPr>
          <w:rFonts w:cstheme="minorHAnsi"/>
        </w:rPr>
        <w:t>practice</w:t>
      </w:r>
      <w:r w:rsidR="009B1CE9">
        <w:rPr>
          <w:rFonts w:cstheme="minorHAnsi"/>
        </w:rPr>
        <w:t xml:space="preserve"> and i</w:t>
      </w:r>
      <w:r w:rsidR="001D5B2D" w:rsidRPr="00C61B38">
        <w:rPr>
          <w:rFonts w:cstheme="minorHAnsi"/>
        </w:rPr>
        <w:t xml:space="preserve">ts role </w:t>
      </w:r>
      <w:r w:rsidR="003F2569" w:rsidRPr="00C61B38">
        <w:rPr>
          <w:rFonts w:cstheme="minorHAnsi"/>
        </w:rPr>
        <w:t xml:space="preserve">and uses </w:t>
      </w:r>
      <w:r w:rsidR="00D97411" w:rsidRPr="00C61B38">
        <w:rPr>
          <w:rFonts w:cstheme="minorHAnsi"/>
        </w:rPr>
        <w:t xml:space="preserve">is illustrated </w:t>
      </w:r>
      <w:r w:rsidR="009B1CE9">
        <w:rPr>
          <w:rFonts w:cstheme="minorHAnsi"/>
        </w:rPr>
        <w:t xml:space="preserve">well </w:t>
      </w:r>
      <w:r w:rsidR="00A96C67" w:rsidRPr="00C61B38">
        <w:rPr>
          <w:rFonts w:cstheme="minorHAnsi"/>
        </w:rPr>
        <w:t xml:space="preserve">in the evidence of a </w:t>
      </w:r>
      <w:r w:rsidR="00333AAB" w:rsidRPr="00C61B38">
        <w:rPr>
          <w:rFonts w:cstheme="minorHAnsi"/>
        </w:rPr>
        <w:t>hymn</w:t>
      </w:r>
      <w:r w:rsidR="00C559C4" w:rsidRPr="00C61B38">
        <w:rPr>
          <w:rFonts w:cstheme="minorHAnsi"/>
        </w:rPr>
        <w:t xml:space="preserve"> recited by a king, known as the </w:t>
      </w:r>
      <w:r w:rsidR="00D13CCE" w:rsidRPr="00C61B38">
        <w:rPr>
          <w:rFonts w:cstheme="minorHAnsi"/>
        </w:rPr>
        <w:t xml:space="preserve"> </w:t>
      </w:r>
      <w:r w:rsidR="00D37D24" w:rsidRPr="00C61B38">
        <w:rPr>
          <w:rFonts w:cstheme="minorHAnsi"/>
          <w:i/>
          <w:iCs/>
        </w:rPr>
        <w:t>Hymn Shulgi B</w:t>
      </w:r>
      <w:r w:rsidR="00E75D25">
        <w:rPr>
          <w:rFonts w:cstheme="minorHAnsi"/>
          <w:i/>
          <w:iCs/>
        </w:rPr>
        <w:t>.</w:t>
      </w:r>
      <w:r w:rsidR="004B276C">
        <w:rPr>
          <w:rFonts w:cstheme="minorHAnsi"/>
        </w:rPr>
        <w:t xml:space="preserve"> </w:t>
      </w:r>
      <w:r w:rsidR="00F34180">
        <w:rPr>
          <w:rFonts w:cstheme="minorHAnsi"/>
        </w:rPr>
        <w:t xml:space="preserve">The choice of suitable priests, </w:t>
      </w:r>
      <w:r w:rsidR="00AD7D90">
        <w:rPr>
          <w:rFonts w:cstheme="minorHAnsi"/>
        </w:rPr>
        <w:t xml:space="preserve">strategies of battle, </w:t>
      </w:r>
      <w:r w:rsidR="00CC10C2">
        <w:rPr>
          <w:rFonts w:cstheme="minorHAnsi"/>
        </w:rPr>
        <w:t>and decisions about rebel lands</w:t>
      </w:r>
      <w:r w:rsidR="00C23187">
        <w:rPr>
          <w:rFonts w:cstheme="minorHAnsi"/>
        </w:rPr>
        <w:t xml:space="preserve"> are all mentioned </w:t>
      </w:r>
      <w:r w:rsidR="001850D0">
        <w:rPr>
          <w:rFonts w:cstheme="minorHAnsi"/>
        </w:rPr>
        <w:t xml:space="preserve">along with </w:t>
      </w:r>
      <w:r w:rsidR="00FC13AD">
        <w:rPr>
          <w:rFonts w:cstheme="minorHAnsi"/>
        </w:rPr>
        <w:t xml:space="preserve">the </w:t>
      </w:r>
      <w:r w:rsidR="001850D0">
        <w:rPr>
          <w:rFonts w:cstheme="minorHAnsi"/>
        </w:rPr>
        <w:t>concluding claim</w:t>
      </w:r>
      <w:r w:rsidR="00FC13AD">
        <w:rPr>
          <w:rFonts w:cstheme="minorHAnsi"/>
        </w:rPr>
        <w:t xml:space="preserve"> that </w:t>
      </w:r>
      <w:r w:rsidR="007A21A5">
        <w:rPr>
          <w:rFonts w:cstheme="minorHAnsi"/>
        </w:rPr>
        <w:t xml:space="preserve">from the insides of a sacrificed sheep </w:t>
      </w:r>
      <w:r w:rsidR="00C522D6">
        <w:rPr>
          <w:rFonts w:cstheme="minorHAnsi"/>
        </w:rPr>
        <w:t>t</w:t>
      </w:r>
      <w:r w:rsidR="00FC13AD">
        <w:rPr>
          <w:rFonts w:cstheme="minorHAnsi"/>
        </w:rPr>
        <w:t>h</w:t>
      </w:r>
      <w:r w:rsidR="00C522D6">
        <w:rPr>
          <w:rFonts w:cstheme="minorHAnsi"/>
        </w:rPr>
        <w:t>e king, as diviner,</w:t>
      </w:r>
      <w:r w:rsidR="00082A90">
        <w:rPr>
          <w:rFonts w:cstheme="minorHAnsi"/>
        </w:rPr>
        <w:t xml:space="preserve"> </w:t>
      </w:r>
      <w:r w:rsidR="00330E44">
        <w:rPr>
          <w:rFonts w:cstheme="minorHAnsi"/>
        </w:rPr>
        <w:t>‘can find the (divine) messages</w:t>
      </w:r>
      <w:r w:rsidR="001974BE">
        <w:rPr>
          <w:rFonts w:cstheme="minorHAnsi"/>
        </w:rPr>
        <w:t>, for the whole universe</w:t>
      </w:r>
      <w:r w:rsidR="00082A90">
        <w:rPr>
          <w:rFonts w:cstheme="minorHAnsi"/>
        </w:rPr>
        <w:t>’</w:t>
      </w:r>
      <w:r w:rsidR="00A41D82">
        <w:rPr>
          <w:rFonts w:cstheme="minorHAnsi"/>
        </w:rPr>
        <w:t>.</w:t>
      </w:r>
      <w:r w:rsidR="00B57FFC">
        <w:rPr>
          <w:rStyle w:val="FootnoteReference"/>
          <w:rFonts w:cstheme="minorHAnsi"/>
        </w:rPr>
        <w:footnoteReference w:id="16"/>
      </w:r>
      <w:r w:rsidR="001974BE">
        <w:rPr>
          <w:rFonts w:cstheme="minorHAnsi"/>
        </w:rPr>
        <w:t xml:space="preserve"> </w:t>
      </w:r>
      <w:r w:rsidR="00F730AB">
        <w:rPr>
          <w:rFonts w:cstheme="minorHAnsi"/>
        </w:rPr>
        <w:t>This last claim en</w:t>
      </w:r>
      <w:r w:rsidR="00806143">
        <w:rPr>
          <w:rFonts w:cstheme="minorHAnsi"/>
        </w:rPr>
        <w:t xml:space="preserve">capsulates </w:t>
      </w:r>
      <w:r w:rsidR="00B049A0">
        <w:rPr>
          <w:rFonts w:cstheme="minorHAnsi"/>
        </w:rPr>
        <w:t xml:space="preserve">well </w:t>
      </w:r>
      <w:r w:rsidR="00806143">
        <w:rPr>
          <w:rFonts w:cstheme="minorHAnsi"/>
        </w:rPr>
        <w:t xml:space="preserve">the </w:t>
      </w:r>
      <w:r w:rsidR="00361CF2">
        <w:rPr>
          <w:rFonts w:cstheme="minorHAnsi"/>
        </w:rPr>
        <w:t xml:space="preserve">notion of the </w:t>
      </w:r>
      <w:r w:rsidR="00806143">
        <w:rPr>
          <w:rFonts w:cstheme="minorHAnsi"/>
        </w:rPr>
        <w:t>connectedness of everything</w:t>
      </w:r>
      <w:r w:rsidR="00361CF2">
        <w:rPr>
          <w:rFonts w:cstheme="minorHAnsi"/>
        </w:rPr>
        <w:t xml:space="preserve"> including the divine</w:t>
      </w:r>
      <w:r w:rsidR="00163E5A">
        <w:rPr>
          <w:rFonts w:cstheme="minorHAnsi"/>
        </w:rPr>
        <w:t>,</w:t>
      </w:r>
      <w:r w:rsidR="00487A5E">
        <w:rPr>
          <w:rFonts w:cstheme="minorHAnsi"/>
        </w:rPr>
        <w:t xml:space="preserve"> and t</w:t>
      </w:r>
      <w:r w:rsidR="00535598">
        <w:rPr>
          <w:rFonts w:cstheme="minorHAnsi"/>
        </w:rPr>
        <w:t xml:space="preserve">he examination of a sheep’s liver for </w:t>
      </w:r>
      <w:r w:rsidR="00A32CF8">
        <w:rPr>
          <w:rFonts w:cstheme="minorHAnsi"/>
        </w:rPr>
        <w:t xml:space="preserve">the gods’ </w:t>
      </w:r>
      <w:r w:rsidR="00535598">
        <w:rPr>
          <w:rFonts w:cstheme="minorHAnsi"/>
        </w:rPr>
        <w:t xml:space="preserve">signs </w:t>
      </w:r>
      <w:r w:rsidR="0073304F">
        <w:rPr>
          <w:rFonts w:cstheme="minorHAnsi"/>
        </w:rPr>
        <w:t xml:space="preserve">has connotations of reading </w:t>
      </w:r>
      <w:r w:rsidR="005255BA">
        <w:rPr>
          <w:rFonts w:cstheme="minorHAnsi"/>
        </w:rPr>
        <w:t xml:space="preserve">and interpreting </w:t>
      </w:r>
      <w:r w:rsidR="0073304F">
        <w:rPr>
          <w:rFonts w:cstheme="minorHAnsi"/>
        </w:rPr>
        <w:t>a sacred script</w:t>
      </w:r>
      <w:r w:rsidR="00163E5A">
        <w:rPr>
          <w:rFonts w:cstheme="minorHAnsi"/>
        </w:rPr>
        <w:t>.</w:t>
      </w:r>
      <w:r w:rsidR="001B6979">
        <w:rPr>
          <w:rFonts w:cstheme="minorHAnsi"/>
        </w:rPr>
        <w:t xml:space="preserve"> </w:t>
      </w:r>
      <w:r w:rsidR="00A37ACB">
        <w:rPr>
          <w:rFonts w:cstheme="minorHAnsi"/>
        </w:rPr>
        <w:t xml:space="preserve">A similar </w:t>
      </w:r>
      <w:r w:rsidR="001D0FD1">
        <w:rPr>
          <w:rFonts w:cstheme="minorHAnsi"/>
        </w:rPr>
        <w:t xml:space="preserve">notion holds that the </w:t>
      </w:r>
      <w:r w:rsidR="004810C1">
        <w:rPr>
          <w:rFonts w:cstheme="minorHAnsi"/>
        </w:rPr>
        <w:t xml:space="preserve">order and patterns imposed by the gods in the </w:t>
      </w:r>
      <w:r w:rsidR="004810C1">
        <w:rPr>
          <w:rFonts w:cstheme="minorHAnsi"/>
        </w:rPr>
        <w:lastRenderedPageBreak/>
        <w:t>sky</w:t>
      </w:r>
      <w:r w:rsidR="00DC6A7D">
        <w:rPr>
          <w:rFonts w:cstheme="minorHAnsi"/>
        </w:rPr>
        <w:t xml:space="preserve"> could also</w:t>
      </w:r>
      <w:r w:rsidR="00B8751E">
        <w:rPr>
          <w:rFonts w:cstheme="minorHAnsi"/>
        </w:rPr>
        <w:t xml:space="preserve"> </w:t>
      </w:r>
      <w:r w:rsidR="007933EF">
        <w:rPr>
          <w:rFonts w:cstheme="minorHAnsi"/>
        </w:rPr>
        <w:t xml:space="preserve">be seen as </w:t>
      </w:r>
      <w:r w:rsidR="00964806">
        <w:rPr>
          <w:rFonts w:cstheme="minorHAnsi"/>
        </w:rPr>
        <w:t xml:space="preserve">a </w:t>
      </w:r>
      <w:r w:rsidR="003857F7">
        <w:rPr>
          <w:rFonts w:cstheme="minorHAnsi"/>
        </w:rPr>
        <w:t xml:space="preserve">divine </w:t>
      </w:r>
      <w:r w:rsidR="00964806">
        <w:rPr>
          <w:rFonts w:cstheme="minorHAnsi"/>
        </w:rPr>
        <w:t xml:space="preserve">script written </w:t>
      </w:r>
      <w:r w:rsidR="003857F7">
        <w:rPr>
          <w:rFonts w:cstheme="minorHAnsi"/>
        </w:rPr>
        <w:t>for the discernment of humans</w:t>
      </w:r>
      <w:r w:rsidR="0052230A">
        <w:rPr>
          <w:rFonts w:cstheme="minorHAnsi"/>
        </w:rPr>
        <w:t xml:space="preserve"> and</w:t>
      </w:r>
      <w:r w:rsidR="00746C26">
        <w:rPr>
          <w:rFonts w:cstheme="minorHAnsi"/>
        </w:rPr>
        <w:t xml:space="preserve"> </w:t>
      </w:r>
      <w:r w:rsidR="0052230A">
        <w:rPr>
          <w:rFonts w:cstheme="minorHAnsi"/>
        </w:rPr>
        <w:t xml:space="preserve">a </w:t>
      </w:r>
      <w:r w:rsidR="00651561">
        <w:rPr>
          <w:rFonts w:cstheme="minorHAnsi"/>
        </w:rPr>
        <w:t xml:space="preserve">means </w:t>
      </w:r>
      <w:r w:rsidR="00746C26">
        <w:rPr>
          <w:rFonts w:cstheme="minorHAnsi"/>
        </w:rPr>
        <w:t xml:space="preserve">by which </w:t>
      </w:r>
      <w:r w:rsidR="00651561">
        <w:rPr>
          <w:rFonts w:cstheme="minorHAnsi"/>
        </w:rPr>
        <w:t xml:space="preserve">the gods </w:t>
      </w:r>
      <w:r w:rsidR="007A3B18">
        <w:rPr>
          <w:rFonts w:cstheme="minorHAnsi"/>
        </w:rPr>
        <w:t>communicate with them.</w:t>
      </w:r>
      <w:r w:rsidR="00B33770">
        <w:rPr>
          <w:rFonts w:cstheme="minorHAnsi"/>
        </w:rPr>
        <w:t xml:space="preserve"> </w:t>
      </w:r>
      <w:r w:rsidR="009446FC">
        <w:rPr>
          <w:rFonts w:cstheme="minorHAnsi"/>
        </w:rPr>
        <w:t xml:space="preserve">These patterns </w:t>
      </w:r>
      <w:r w:rsidR="00C30977">
        <w:rPr>
          <w:rFonts w:cstheme="minorHAnsi"/>
        </w:rPr>
        <w:t xml:space="preserve">and cycles provided the basis for </w:t>
      </w:r>
      <w:r w:rsidR="004A1210">
        <w:rPr>
          <w:rFonts w:cstheme="minorHAnsi"/>
        </w:rPr>
        <w:t>a calendar</w:t>
      </w:r>
      <w:r w:rsidR="005E25BD">
        <w:rPr>
          <w:rFonts w:cstheme="minorHAnsi"/>
        </w:rPr>
        <w:t xml:space="preserve"> that was crucial for establishing the </w:t>
      </w:r>
      <w:r w:rsidR="00386A05">
        <w:rPr>
          <w:rFonts w:cstheme="minorHAnsi"/>
        </w:rPr>
        <w:t>right dates for various rituals</w:t>
      </w:r>
      <w:r w:rsidR="00CC1B85">
        <w:rPr>
          <w:rFonts w:cstheme="minorHAnsi"/>
        </w:rPr>
        <w:t xml:space="preserve">, </w:t>
      </w:r>
      <w:r w:rsidR="00386A05">
        <w:rPr>
          <w:rFonts w:cstheme="minorHAnsi"/>
        </w:rPr>
        <w:t>celebrations</w:t>
      </w:r>
      <w:r w:rsidR="00CC1B85">
        <w:rPr>
          <w:rFonts w:cstheme="minorHAnsi"/>
        </w:rPr>
        <w:t xml:space="preserve"> and worship of the gods</w:t>
      </w:r>
      <w:r w:rsidR="009C2385">
        <w:rPr>
          <w:rFonts w:cstheme="minorHAnsi"/>
        </w:rPr>
        <w:t xml:space="preserve">, highlighting the religious </w:t>
      </w:r>
      <w:r w:rsidR="00363FBA">
        <w:rPr>
          <w:rFonts w:cstheme="minorHAnsi"/>
        </w:rPr>
        <w:t>dimension to divination</w:t>
      </w:r>
      <w:r w:rsidR="00CC1B85">
        <w:rPr>
          <w:rFonts w:cstheme="minorHAnsi"/>
        </w:rPr>
        <w:t>.</w:t>
      </w:r>
      <w:r w:rsidR="004A1210">
        <w:rPr>
          <w:rFonts w:cstheme="minorHAnsi"/>
        </w:rPr>
        <w:t xml:space="preserve"> </w:t>
      </w:r>
      <w:r w:rsidR="007C73CD">
        <w:rPr>
          <w:rFonts w:cstheme="minorHAnsi"/>
        </w:rPr>
        <w:t xml:space="preserve">The </w:t>
      </w:r>
      <w:r w:rsidR="003317F6">
        <w:rPr>
          <w:rFonts w:cstheme="minorHAnsi"/>
        </w:rPr>
        <w:t>variety of me</w:t>
      </w:r>
      <w:r w:rsidR="00B622F6">
        <w:rPr>
          <w:rFonts w:cstheme="minorHAnsi"/>
        </w:rPr>
        <w:t xml:space="preserve">ans by which the </w:t>
      </w:r>
      <w:r w:rsidR="009736CE">
        <w:rPr>
          <w:rFonts w:cstheme="minorHAnsi"/>
        </w:rPr>
        <w:t xml:space="preserve">‘talkative’ </w:t>
      </w:r>
      <w:r w:rsidR="00B622F6">
        <w:rPr>
          <w:rFonts w:cstheme="minorHAnsi"/>
        </w:rPr>
        <w:t xml:space="preserve">gods </w:t>
      </w:r>
      <w:r w:rsidR="00892497">
        <w:rPr>
          <w:rFonts w:cstheme="minorHAnsi"/>
        </w:rPr>
        <w:t>were seen to</w:t>
      </w:r>
      <w:r w:rsidR="00B622F6">
        <w:rPr>
          <w:rFonts w:cstheme="minorHAnsi"/>
        </w:rPr>
        <w:t xml:space="preserve"> communicate their </w:t>
      </w:r>
      <w:r w:rsidR="00892497">
        <w:rPr>
          <w:rFonts w:cstheme="minorHAnsi"/>
        </w:rPr>
        <w:t xml:space="preserve">signs in Mesopotamia </w:t>
      </w:r>
      <w:r w:rsidR="009736CE">
        <w:rPr>
          <w:rFonts w:cstheme="minorHAnsi"/>
        </w:rPr>
        <w:t>leads</w:t>
      </w:r>
      <w:r w:rsidR="00A21D36">
        <w:rPr>
          <w:rFonts w:cstheme="minorHAnsi"/>
        </w:rPr>
        <w:t xml:space="preserve"> </w:t>
      </w:r>
      <w:r w:rsidR="00357C24">
        <w:rPr>
          <w:rFonts w:cstheme="minorHAnsi"/>
        </w:rPr>
        <w:t xml:space="preserve">Daryn Lehoux to </w:t>
      </w:r>
      <w:r w:rsidR="00DC1FA4">
        <w:rPr>
          <w:rFonts w:cstheme="minorHAnsi"/>
        </w:rPr>
        <w:t xml:space="preserve">describe </w:t>
      </w:r>
      <w:r w:rsidR="00B44BE7">
        <w:rPr>
          <w:rFonts w:cstheme="minorHAnsi"/>
        </w:rPr>
        <w:t>th</w:t>
      </w:r>
      <w:r w:rsidR="00347CB7">
        <w:rPr>
          <w:rFonts w:cstheme="minorHAnsi"/>
        </w:rPr>
        <w:t>at</w:t>
      </w:r>
      <w:r w:rsidR="00B44BE7">
        <w:rPr>
          <w:rFonts w:cstheme="minorHAnsi"/>
        </w:rPr>
        <w:t xml:space="preserve"> world as  a ‘semiotically rich place’.</w:t>
      </w:r>
      <w:r w:rsidR="00347CB7">
        <w:rPr>
          <w:rStyle w:val="FootnoteReference"/>
          <w:rFonts w:cstheme="minorHAnsi"/>
        </w:rPr>
        <w:footnoteReference w:id="17"/>
      </w:r>
      <w:r w:rsidR="00357C24">
        <w:rPr>
          <w:rFonts w:cstheme="minorHAnsi"/>
        </w:rPr>
        <w:t xml:space="preserve"> </w:t>
      </w:r>
      <w:r w:rsidR="009015CB">
        <w:rPr>
          <w:rFonts w:cstheme="minorHAnsi"/>
        </w:rPr>
        <w:t>It seems that any</w:t>
      </w:r>
      <w:r w:rsidR="008C68FF">
        <w:rPr>
          <w:rFonts w:cstheme="minorHAnsi"/>
        </w:rPr>
        <w:t xml:space="preserve">thing could </w:t>
      </w:r>
      <w:r w:rsidR="009015CB">
        <w:rPr>
          <w:rFonts w:cstheme="minorHAnsi"/>
        </w:rPr>
        <w:t xml:space="preserve">be the source of </w:t>
      </w:r>
      <w:r w:rsidR="00F73280">
        <w:rPr>
          <w:rFonts w:cstheme="minorHAnsi"/>
        </w:rPr>
        <w:t>a sign from the gods</w:t>
      </w:r>
      <w:r w:rsidR="00122F06">
        <w:rPr>
          <w:rFonts w:cstheme="minorHAnsi"/>
        </w:rPr>
        <w:t>,</w:t>
      </w:r>
      <w:r w:rsidR="00FE6022">
        <w:rPr>
          <w:rFonts w:cstheme="minorHAnsi"/>
        </w:rPr>
        <w:t xml:space="preserve"> yet</w:t>
      </w:r>
      <w:r w:rsidR="008E1FB9">
        <w:rPr>
          <w:rFonts w:cstheme="minorHAnsi"/>
        </w:rPr>
        <w:t xml:space="preserve"> </w:t>
      </w:r>
      <w:r w:rsidR="00225243">
        <w:rPr>
          <w:rFonts w:cstheme="minorHAnsi"/>
        </w:rPr>
        <w:t xml:space="preserve">the </w:t>
      </w:r>
      <w:r w:rsidR="0003023E">
        <w:rPr>
          <w:rFonts w:cstheme="minorHAnsi"/>
        </w:rPr>
        <w:t>ability</w:t>
      </w:r>
      <w:r w:rsidR="00225243">
        <w:rPr>
          <w:rFonts w:cstheme="minorHAnsi"/>
        </w:rPr>
        <w:t xml:space="preserve"> </w:t>
      </w:r>
      <w:r w:rsidR="0003023E">
        <w:rPr>
          <w:rFonts w:cstheme="minorHAnsi"/>
        </w:rPr>
        <w:t xml:space="preserve">required for </w:t>
      </w:r>
      <w:r w:rsidR="00225243">
        <w:rPr>
          <w:rFonts w:cstheme="minorHAnsi"/>
        </w:rPr>
        <w:t xml:space="preserve"> int</w:t>
      </w:r>
      <w:r w:rsidR="00302872">
        <w:rPr>
          <w:rFonts w:cstheme="minorHAnsi"/>
        </w:rPr>
        <w:t xml:space="preserve">erpreting them was </w:t>
      </w:r>
      <w:r w:rsidR="00E76D1D">
        <w:rPr>
          <w:rFonts w:cstheme="minorHAnsi"/>
        </w:rPr>
        <w:t>restricted</w:t>
      </w:r>
      <w:r w:rsidR="001D13E0">
        <w:rPr>
          <w:rFonts w:cstheme="minorHAnsi"/>
        </w:rPr>
        <w:t xml:space="preserve">, reflecting a view that </w:t>
      </w:r>
      <w:r w:rsidR="00B92BDA">
        <w:rPr>
          <w:rFonts w:cstheme="minorHAnsi"/>
        </w:rPr>
        <w:t xml:space="preserve"> </w:t>
      </w:r>
      <w:r w:rsidR="0003287F">
        <w:rPr>
          <w:rFonts w:cstheme="minorHAnsi"/>
        </w:rPr>
        <w:t xml:space="preserve">divination </w:t>
      </w:r>
      <w:r w:rsidR="00B92BDA">
        <w:rPr>
          <w:rFonts w:cstheme="minorHAnsi"/>
        </w:rPr>
        <w:t>w</w:t>
      </w:r>
      <w:r w:rsidR="00C16A3D">
        <w:rPr>
          <w:rFonts w:cstheme="minorHAnsi"/>
        </w:rPr>
        <w:t xml:space="preserve">as </w:t>
      </w:r>
      <w:r w:rsidR="00C6411D">
        <w:rPr>
          <w:rFonts w:cstheme="minorHAnsi"/>
        </w:rPr>
        <w:t>seen as ‘a secret of the gods’</w:t>
      </w:r>
      <w:r w:rsidR="0034168B">
        <w:rPr>
          <w:rFonts w:cstheme="minorHAnsi"/>
        </w:rPr>
        <w:t>,</w:t>
      </w:r>
      <w:r w:rsidR="0018708A">
        <w:rPr>
          <w:rFonts w:cstheme="minorHAnsi"/>
        </w:rPr>
        <w:t xml:space="preserve"> </w:t>
      </w:r>
      <w:r w:rsidR="00B70269">
        <w:rPr>
          <w:rFonts w:cstheme="minorHAnsi"/>
        </w:rPr>
        <w:t xml:space="preserve">and </w:t>
      </w:r>
      <w:r w:rsidR="0044418C">
        <w:rPr>
          <w:rFonts w:cstheme="minorHAnsi"/>
        </w:rPr>
        <w:t xml:space="preserve">Ulanowski </w:t>
      </w:r>
      <w:r w:rsidR="00315C7D">
        <w:rPr>
          <w:rFonts w:cstheme="minorHAnsi"/>
        </w:rPr>
        <w:t xml:space="preserve">recounts the myth </w:t>
      </w:r>
      <w:r w:rsidR="00816253">
        <w:rPr>
          <w:rFonts w:cstheme="minorHAnsi"/>
        </w:rPr>
        <w:t xml:space="preserve">in which the gods </w:t>
      </w:r>
      <w:r w:rsidR="00853D40">
        <w:rPr>
          <w:rFonts w:cstheme="minorHAnsi"/>
        </w:rPr>
        <w:t xml:space="preserve">Shamash and Adad </w:t>
      </w:r>
      <w:r w:rsidR="00E11451">
        <w:rPr>
          <w:rFonts w:cstheme="minorHAnsi"/>
        </w:rPr>
        <w:t>revealed</w:t>
      </w:r>
      <w:r w:rsidR="0098393F">
        <w:rPr>
          <w:rFonts w:cstheme="minorHAnsi"/>
        </w:rPr>
        <w:t xml:space="preserve"> these secrets of divination to </w:t>
      </w:r>
      <w:r w:rsidR="000839AD">
        <w:rPr>
          <w:rFonts w:cstheme="minorHAnsi"/>
        </w:rPr>
        <w:t xml:space="preserve">the legendary </w:t>
      </w:r>
      <w:r w:rsidR="0098393F">
        <w:rPr>
          <w:rFonts w:cstheme="minorHAnsi"/>
        </w:rPr>
        <w:t>king</w:t>
      </w:r>
      <w:r w:rsidR="000839AD">
        <w:rPr>
          <w:rFonts w:cstheme="minorHAnsi"/>
        </w:rPr>
        <w:t xml:space="preserve"> </w:t>
      </w:r>
      <w:r w:rsidR="000F1B07">
        <w:rPr>
          <w:rFonts w:cstheme="minorHAnsi"/>
        </w:rPr>
        <w:t>Enmeduranki, who then passed</w:t>
      </w:r>
      <w:r w:rsidR="008638A3">
        <w:rPr>
          <w:rFonts w:cstheme="minorHAnsi"/>
        </w:rPr>
        <w:t xml:space="preserve"> them onto </w:t>
      </w:r>
      <w:r w:rsidR="003E0153">
        <w:rPr>
          <w:rFonts w:cstheme="minorHAnsi"/>
        </w:rPr>
        <w:t>selected people</w:t>
      </w:r>
      <w:r w:rsidR="0034168B">
        <w:rPr>
          <w:rFonts w:cstheme="minorHAnsi"/>
        </w:rPr>
        <w:t>.</w:t>
      </w:r>
      <w:r w:rsidR="0018708A">
        <w:rPr>
          <w:rStyle w:val="FootnoteReference"/>
          <w:rFonts w:cstheme="minorHAnsi"/>
        </w:rPr>
        <w:footnoteReference w:id="18"/>
      </w:r>
      <w:r w:rsidR="0034168B">
        <w:rPr>
          <w:rFonts w:cstheme="minorHAnsi"/>
        </w:rPr>
        <w:t xml:space="preserve"> </w:t>
      </w:r>
      <w:r w:rsidR="003E4022">
        <w:rPr>
          <w:rFonts w:cstheme="minorHAnsi"/>
        </w:rPr>
        <w:t xml:space="preserve">In his examination of the </w:t>
      </w:r>
      <w:r w:rsidR="001A3301">
        <w:rPr>
          <w:rFonts w:cstheme="minorHAnsi"/>
        </w:rPr>
        <w:t>text referrin</w:t>
      </w:r>
      <w:r w:rsidR="00E72484">
        <w:rPr>
          <w:rFonts w:cstheme="minorHAnsi"/>
        </w:rPr>
        <w:t>g to this myth</w:t>
      </w:r>
      <w:r w:rsidR="00A635C4">
        <w:rPr>
          <w:rFonts w:cstheme="minorHAnsi"/>
        </w:rPr>
        <w:t>,</w:t>
      </w:r>
      <w:r w:rsidR="00E72484">
        <w:rPr>
          <w:rFonts w:cstheme="minorHAnsi"/>
        </w:rPr>
        <w:t xml:space="preserve"> </w:t>
      </w:r>
      <w:r w:rsidR="00F616B0">
        <w:rPr>
          <w:rFonts w:cstheme="minorHAnsi"/>
        </w:rPr>
        <w:t>Wilfred Lambert</w:t>
      </w:r>
      <w:r w:rsidR="00EB0E88">
        <w:rPr>
          <w:rFonts w:cstheme="minorHAnsi"/>
        </w:rPr>
        <w:t xml:space="preserve"> emphasises the notion of tradition and legitimacy that is implied in it which serves to underline the idea that divinatory practice was an ancient and secret skill known to a select few.</w:t>
      </w:r>
      <w:r w:rsidR="00B52373">
        <w:rPr>
          <w:rStyle w:val="FootnoteReference"/>
          <w:rFonts w:cstheme="minorHAnsi"/>
        </w:rPr>
        <w:footnoteReference w:id="19"/>
      </w:r>
      <w:r w:rsidR="003E4022">
        <w:rPr>
          <w:rFonts w:cstheme="minorHAnsi"/>
        </w:rPr>
        <w:t xml:space="preserve"> </w:t>
      </w:r>
      <w:r w:rsidR="00091698">
        <w:rPr>
          <w:rFonts w:cstheme="minorHAnsi"/>
        </w:rPr>
        <w:t>It is appr</w:t>
      </w:r>
      <w:r w:rsidR="00582180">
        <w:rPr>
          <w:rFonts w:cstheme="minorHAnsi"/>
        </w:rPr>
        <w:t xml:space="preserve">opriate at this stage to examine </w:t>
      </w:r>
      <w:r w:rsidR="002E7559">
        <w:rPr>
          <w:rFonts w:cstheme="minorHAnsi"/>
        </w:rPr>
        <w:t xml:space="preserve">further </w:t>
      </w:r>
      <w:r w:rsidR="00526336">
        <w:rPr>
          <w:rFonts w:cstheme="minorHAnsi"/>
        </w:rPr>
        <w:t>the comm</w:t>
      </w:r>
      <w:r w:rsidR="00253211">
        <w:rPr>
          <w:rFonts w:cstheme="minorHAnsi"/>
        </w:rPr>
        <w:t xml:space="preserve">on features </w:t>
      </w:r>
      <w:r w:rsidR="00605015">
        <w:rPr>
          <w:rFonts w:cstheme="minorHAnsi"/>
        </w:rPr>
        <w:t>among the</w:t>
      </w:r>
      <w:r w:rsidR="00253211">
        <w:rPr>
          <w:rFonts w:cstheme="minorHAnsi"/>
        </w:rPr>
        <w:t xml:space="preserve"> differen</w:t>
      </w:r>
      <w:r w:rsidR="00605015">
        <w:rPr>
          <w:rFonts w:cstheme="minorHAnsi"/>
        </w:rPr>
        <w:t>t</w:t>
      </w:r>
      <w:r w:rsidR="00253211">
        <w:rPr>
          <w:rFonts w:cstheme="minorHAnsi"/>
        </w:rPr>
        <w:t xml:space="preserve"> </w:t>
      </w:r>
      <w:r w:rsidR="00C4392C">
        <w:rPr>
          <w:rFonts w:cstheme="minorHAnsi"/>
        </w:rPr>
        <w:t xml:space="preserve"> divinatory</w:t>
      </w:r>
      <w:r w:rsidR="00585EF0">
        <w:rPr>
          <w:rFonts w:cstheme="minorHAnsi"/>
        </w:rPr>
        <w:t xml:space="preserve"> practic</w:t>
      </w:r>
      <w:r w:rsidR="00F1522A">
        <w:rPr>
          <w:rFonts w:cstheme="minorHAnsi"/>
        </w:rPr>
        <w:t>es</w:t>
      </w:r>
      <w:r w:rsidR="008C12A9">
        <w:rPr>
          <w:rFonts w:cstheme="minorHAnsi"/>
        </w:rPr>
        <w:t xml:space="preserve">, </w:t>
      </w:r>
      <w:r w:rsidR="00480EB2">
        <w:rPr>
          <w:rFonts w:cstheme="minorHAnsi"/>
        </w:rPr>
        <w:t xml:space="preserve">and </w:t>
      </w:r>
      <w:r w:rsidR="00753EDA">
        <w:rPr>
          <w:rFonts w:cstheme="minorHAnsi"/>
        </w:rPr>
        <w:t xml:space="preserve">their relationship with </w:t>
      </w:r>
      <w:r w:rsidR="009253D8">
        <w:rPr>
          <w:rFonts w:cstheme="minorHAnsi"/>
        </w:rPr>
        <w:t>Mesopotamian cosmology</w:t>
      </w:r>
      <w:r w:rsidR="009C687B">
        <w:rPr>
          <w:rFonts w:cstheme="minorHAnsi"/>
        </w:rPr>
        <w:t xml:space="preserve"> </w:t>
      </w:r>
      <w:r w:rsidR="0080610B">
        <w:rPr>
          <w:rFonts w:cstheme="minorHAnsi"/>
        </w:rPr>
        <w:t xml:space="preserve">as </w:t>
      </w:r>
      <w:r w:rsidR="009C687B">
        <w:rPr>
          <w:rFonts w:cstheme="minorHAnsi"/>
        </w:rPr>
        <w:t>outlined above</w:t>
      </w:r>
      <w:r w:rsidR="00823A1B">
        <w:rPr>
          <w:rFonts w:cstheme="minorHAnsi"/>
        </w:rPr>
        <w:t>.</w:t>
      </w:r>
      <w:r w:rsidR="00071823">
        <w:rPr>
          <w:rFonts w:cstheme="minorHAnsi"/>
        </w:rPr>
        <w:t xml:space="preserve"> </w:t>
      </w:r>
    </w:p>
    <w:p w14:paraId="74519420" w14:textId="1ACA44D7" w:rsidR="00BE2B70" w:rsidRDefault="00BE2B70" w:rsidP="007A122F">
      <w:pPr>
        <w:spacing w:line="360" w:lineRule="auto"/>
        <w:jc w:val="both"/>
        <w:rPr>
          <w:rFonts w:cstheme="minorHAnsi"/>
        </w:rPr>
      </w:pPr>
    </w:p>
    <w:p w14:paraId="68374FDE" w14:textId="09044403" w:rsidR="00903076" w:rsidRDefault="00DC0875" w:rsidP="007A122F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Despite </w:t>
      </w:r>
      <w:r w:rsidR="00FF5CA0">
        <w:rPr>
          <w:rFonts w:cstheme="minorHAnsi"/>
        </w:rPr>
        <w:t xml:space="preserve">many </w:t>
      </w:r>
      <w:r w:rsidR="00CD3676">
        <w:rPr>
          <w:rFonts w:cstheme="minorHAnsi"/>
        </w:rPr>
        <w:t xml:space="preserve">different </w:t>
      </w:r>
      <w:r w:rsidR="00E77BF2">
        <w:rPr>
          <w:rFonts w:cstheme="minorHAnsi"/>
        </w:rPr>
        <w:t>for</w:t>
      </w:r>
      <w:r w:rsidR="00221C8E">
        <w:rPr>
          <w:rFonts w:cstheme="minorHAnsi"/>
        </w:rPr>
        <w:t>m</w:t>
      </w:r>
      <w:r>
        <w:rPr>
          <w:rFonts w:cstheme="minorHAnsi"/>
        </w:rPr>
        <w:t>s</w:t>
      </w:r>
      <w:r w:rsidR="00E77BF2">
        <w:rPr>
          <w:rFonts w:cstheme="minorHAnsi"/>
        </w:rPr>
        <w:t xml:space="preserve"> of divination</w:t>
      </w:r>
      <w:r w:rsidR="00221C8E">
        <w:rPr>
          <w:rFonts w:cstheme="minorHAnsi"/>
        </w:rPr>
        <w:t xml:space="preserve">, </w:t>
      </w:r>
      <w:r w:rsidR="0036229D">
        <w:rPr>
          <w:rFonts w:cstheme="minorHAnsi"/>
        </w:rPr>
        <w:t>the</w:t>
      </w:r>
      <w:r w:rsidR="00925524">
        <w:rPr>
          <w:rFonts w:cstheme="minorHAnsi"/>
        </w:rPr>
        <w:t>y</w:t>
      </w:r>
      <w:r w:rsidR="0036229D">
        <w:rPr>
          <w:rFonts w:cstheme="minorHAnsi"/>
        </w:rPr>
        <w:t xml:space="preserve"> </w:t>
      </w:r>
      <w:r w:rsidR="00C146C2">
        <w:rPr>
          <w:rFonts w:cstheme="minorHAnsi"/>
        </w:rPr>
        <w:t>appear</w:t>
      </w:r>
      <w:r w:rsidR="00FA55A2">
        <w:rPr>
          <w:rFonts w:cstheme="minorHAnsi"/>
        </w:rPr>
        <w:t>ed</w:t>
      </w:r>
      <w:r w:rsidR="0036229D">
        <w:rPr>
          <w:rFonts w:cstheme="minorHAnsi"/>
        </w:rPr>
        <w:t xml:space="preserve"> to </w:t>
      </w:r>
      <w:r w:rsidR="00925524">
        <w:rPr>
          <w:rFonts w:cstheme="minorHAnsi"/>
        </w:rPr>
        <w:t xml:space="preserve">share </w:t>
      </w:r>
      <w:r w:rsidR="0036229D">
        <w:rPr>
          <w:rFonts w:cstheme="minorHAnsi"/>
        </w:rPr>
        <w:t xml:space="preserve">a common </w:t>
      </w:r>
      <w:r w:rsidR="009A107E">
        <w:rPr>
          <w:rFonts w:cstheme="minorHAnsi"/>
        </w:rPr>
        <w:t>rati</w:t>
      </w:r>
      <w:r w:rsidR="002752BD">
        <w:rPr>
          <w:rFonts w:cstheme="minorHAnsi"/>
        </w:rPr>
        <w:t>onale</w:t>
      </w:r>
      <w:r w:rsidR="00C44A49">
        <w:rPr>
          <w:rFonts w:cstheme="minorHAnsi"/>
        </w:rPr>
        <w:t>,</w:t>
      </w:r>
      <w:r w:rsidR="00EF0D1A">
        <w:rPr>
          <w:rFonts w:cstheme="minorHAnsi"/>
        </w:rPr>
        <w:t xml:space="preserve"> and </w:t>
      </w:r>
      <w:r w:rsidR="00FA55A2">
        <w:rPr>
          <w:rFonts w:cstheme="minorHAnsi"/>
        </w:rPr>
        <w:t xml:space="preserve"> David Brown </w:t>
      </w:r>
      <w:r w:rsidR="008C2332">
        <w:rPr>
          <w:rFonts w:cstheme="minorHAnsi"/>
        </w:rPr>
        <w:t xml:space="preserve">identifies </w:t>
      </w:r>
      <w:r w:rsidR="00191DF3">
        <w:rPr>
          <w:rFonts w:cstheme="minorHAnsi"/>
        </w:rPr>
        <w:t xml:space="preserve">a </w:t>
      </w:r>
      <w:r w:rsidR="00355092">
        <w:rPr>
          <w:rFonts w:cstheme="minorHAnsi"/>
        </w:rPr>
        <w:t xml:space="preserve">shared </w:t>
      </w:r>
      <w:r w:rsidR="008520B6">
        <w:rPr>
          <w:rFonts w:cstheme="minorHAnsi"/>
        </w:rPr>
        <w:t>‘fundamental premise’</w:t>
      </w:r>
      <w:r w:rsidR="00980432">
        <w:rPr>
          <w:rFonts w:cstheme="minorHAnsi"/>
        </w:rPr>
        <w:t xml:space="preserve"> </w:t>
      </w:r>
      <w:r w:rsidR="00355092">
        <w:rPr>
          <w:rFonts w:cstheme="minorHAnsi"/>
        </w:rPr>
        <w:t>as</w:t>
      </w:r>
      <w:r w:rsidR="005E4CF2">
        <w:rPr>
          <w:rFonts w:cstheme="minorHAnsi"/>
        </w:rPr>
        <w:t xml:space="preserve"> follows</w:t>
      </w:r>
      <w:r w:rsidR="00903076">
        <w:rPr>
          <w:rFonts w:cstheme="minorHAnsi"/>
        </w:rPr>
        <w:t>,</w:t>
      </w:r>
    </w:p>
    <w:p w14:paraId="1BACE55C" w14:textId="14AA66D2" w:rsidR="007204D1" w:rsidRDefault="009B77F8" w:rsidP="007A122F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 </w:t>
      </w:r>
    </w:p>
    <w:p w14:paraId="5CBF9A2F" w14:textId="19C243C6" w:rsidR="00996EA9" w:rsidRDefault="009B77F8" w:rsidP="002D046F">
      <w:pPr>
        <w:spacing w:line="360" w:lineRule="auto"/>
        <w:ind w:left="510"/>
        <w:jc w:val="both"/>
        <w:rPr>
          <w:rFonts w:cstheme="minorHAnsi"/>
        </w:rPr>
      </w:pPr>
      <w:r>
        <w:rPr>
          <w:rFonts w:cstheme="minorHAnsi"/>
        </w:rPr>
        <w:t>that the gods would</w:t>
      </w:r>
      <w:r w:rsidR="00D87D00">
        <w:rPr>
          <w:rFonts w:cstheme="minorHAnsi"/>
        </w:rPr>
        <w:t>, on occasions, impart information to humans through signs</w:t>
      </w:r>
      <w:r w:rsidR="001F1A57">
        <w:rPr>
          <w:rFonts w:cstheme="minorHAnsi"/>
        </w:rPr>
        <w:t xml:space="preserve">, that </w:t>
      </w:r>
      <w:r w:rsidR="00710513">
        <w:rPr>
          <w:rFonts w:cstheme="minorHAnsi"/>
        </w:rPr>
        <w:t xml:space="preserve">        </w:t>
      </w:r>
      <w:r w:rsidR="001F1A57">
        <w:rPr>
          <w:rFonts w:cstheme="minorHAnsi"/>
        </w:rPr>
        <w:t xml:space="preserve">could bode both well and ill, providing a positive or negative </w:t>
      </w:r>
      <w:r w:rsidR="00461229">
        <w:rPr>
          <w:rFonts w:cstheme="minorHAnsi"/>
        </w:rPr>
        <w:t xml:space="preserve">answer to a query, or more </w:t>
      </w:r>
      <w:r w:rsidR="00710513">
        <w:rPr>
          <w:rFonts w:cstheme="minorHAnsi"/>
        </w:rPr>
        <w:t xml:space="preserve">   </w:t>
      </w:r>
      <w:r w:rsidR="00461229">
        <w:rPr>
          <w:rFonts w:cstheme="minorHAnsi"/>
        </w:rPr>
        <w:t>specific (unfalsi</w:t>
      </w:r>
      <w:r w:rsidR="00B04E37">
        <w:rPr>
          <w:rFonts w:cstheme="minorHAnsi"/>
        </w:rPr>
        <w:t>fiable) information on what will happen in the future.</w:t>
      </w:r>
      <w:r w:rsidR="005D51B9">
        <w:rPr>
          <w:rStyle w:val="FootnoteReference"/>
          <w:rFonts w:cstheme="minorHAnsi"/>
        </w:rPr>
        <w:footnoteReference w:id="20"/>
      </w:r>
      <w:r w:rsidR="00980432">
        <w:rPr>
          <w:rFonts w:cstheme="minorHAnsi"/>
        </w:rPr>
        <w:t xml:space="preserve"> </w:t>
      </w:r>
      <w:r w:rsidR="00B64715">
        <w:rPr>
          <w:rFonts w:cstheme="minorHAnsi"/>
        </w:rPr>
        <w:t xml:space="preserve"> </w:t>
      </w:r>
    </w:p>
    <w:p w14:paraId="2631A233" w14:textId="77777777" w:rsidR="00460BC0" w:rsidRDefault="00460BC0" w:rsidP="002D046F">
      <w:pPr>
        <w:spacing w:line="360" w:lineRule="auto"/>
        <w:ind w:left="510"/>
        <w:jc w:val="both"/>
        <w:rPr>
          <w:rFonts w:cstheme="minorHAnsi"/>
        </w:rPr>
      </w:pPr>
    </w:p>
    <w:p w14:paraId="14890D7D" w14:textId="75678AFF" w:rsidR="00E139A0" w:rsidRDefault="00E22685" w:rsidP="00B70586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 </w:t>
      </w:r>
      <w:r w:rsidR="00702DF7">
        <w:rPr>
          <w:rFonts w:cstheme="minorHAnsi"/>
        </w:rPr>
        <w:t xml:space="preserve">Rather than clear-cut demarcations </w:t>
      </w:r>
      <w:r w:rsidR="00FB7D10">
        <w:rPr>
          <w:rFonts w:cstheme="minorHAnsi"/>
        </w:rPr>
        <w:t>Brown</w:t>
      </w:r>
      <w:r w:rsidR="006C0CCA">
        <w:rPr>
          <w:rFonts w:cstheme="minorHAnsi"/>
        </w:rPr>
        <w:t xml:space="preserve"> </w:t>
      </w:r>
      <w:r w:rsidR="008D66FE">
        <w:rPr>
          <w:rFonts w:cstheme="minorHAnsi"/>
        </w:rPr>
        <w:t xml:space="preserve">detects </w:t>
      </w:r>
      <w:r w:rsidR="004F12C6">
        <w:rPr>
          <w:rFonts w:cstheme="minorHAnsi"/>
        </w:rPr>
        <w:t xml:space="preserve">a continuum </w:t>
      </w:r>
      <w:r w:rsidR="00204BBF">
        <w:rPr>
          <w:rFonts w:cstheme="minorHAnsi"/>
        </w:rPr>
        <w:t xml:space="preserve">of different divinatory approaches </w:t>
      </w:r>
      <w:r w:rsidR="006C0CCA">
        <w:rPr>
          <w:rFonts w:cstheme="minorHAnsi"/>
        </w:rPr>
        <w:t xml:space="preserve">that </w:t>
      </w:r>
      <w:r w:rsidR="00A77B41">
        <w:rPr>
          <w:rFonts w:cstheme="minorHAnsi"/>
        </w:rPr>
        <w:t xml:space="preserve">emphasise </w:t>
      </w:r>
      <w:r w:rsidR="00B50E9E">
        <w:rPr>
          <w:rFonts w:cstheme="minorHAnsi"/>
        </w:rPr>
        <w:t>particular</w:t>
      </w:r>
      <w:r w:rsidR="00A77B41">
        <w:rPr>
          <w:rFonts w:cstheme="minorHAnsi"/>
        </w:rPr>
        <w:t xml:space="preserve"> aspects and specific purposes</w:t>
      </w:r>
      <w:r w:rsidR="00285D75">
        <w:rPr>
          <w:rFonts w:cstheme="minorHAnsi"/>
        </w:rPr>
        <w:t xml:space="preserve">, for example </w:t>
      </w:r>
      <w:r w:rsidR="00F331AF">
        <w:rPr>
          <w:rFonts w:cstheme="minorHAnsi"/>
        </w:rPr>
        <w:t xml:space="preserve">oral as opposed to written </w:t>
      </w:r>
      <w:r w:rsidR="008D14D7">
        <w:rPr>
          <w:rFonts w:cstheme="minorHAnsi"/>
        </w:rPr>
        <w:t xml:space="preserve">communication, </w:t>
      </w:r>
      <w:r w:rsidR="00F5268F">
        <w:rPr>
          <w:rFonts w:cstheme="minorHAnsi"/>
        </w:rPr>
        <w:t xml:space="preserve">dealing with </w:t>
      </w:r>
      <w:r w:rsidR="00101862">
        <w:rPr>
          <w:rFonts w:cstheme="minorHAnsi"/>
        </w:rPr>
        <w:t xml:space="preserve">kings and elites as opposed to ordinary citizens, and </w:t>
      </w:r>
      <w:r w:rsidR="0080057B">
        <w:rPr>
          <w:rFonts w:cstheme="minorHAnsi"/>
        </w:rPr>
        <w:t xml:space="preserve">seeking a response to </w:t>
      </w:r>
      <w:r w:rsidR="007F0FBC">
        <w:rPr>
          <w:rFonts w:cstheme="minorHAnsi"/>
        </w:rPr>
        <w:t xml:space="preserve">an individual’s question as opposed to </w:t>
      </w:r>
      <w:r w:rsidR="00951341">
        <w:rPr>
          <w:rFonts w:cstheme="minorHAnsi"/>
        </w:rPr>
        <w:t xml:space="preserve">reacting </w:t>
      </w:r>
      <w:r w:rsidR="0043041F">
        <w:rPr>
          <w:rFonts w:cstheme="minorHAnsi"/>
        </w:rPr>
        <w:t xml:space="preserve">to </w:t>
      </w:r>
      <w:r w:rsidR="00126F84">
        <w:rPr>
          <w:rFonts w:cstheme="minorHAnsi"/>
        </w:rPr>
        <w:lastRenderedPageBreak/>
        <w:t xml:space="preserve">occurrences over which </w:t>
      </w:r>
      <w:r w:rsidR="00496405">
        <w:rPr>
          <w:rFonts w:cstheme="minorHAnsi"/>
        </w:rPr>
        <w:t>people had little or no real control.</w:t>
      </w:r>
      <w:r w:rsidR="00496405">
        <w:rPr>
          <w:rStyle w:val="FootnoteReference"/>
          <w:rFonts w:cstheme="minorHAnsi"/>
        </w:rPr>
        <w:footnoteReference w:id="21"/>
      </w:r>
      <w:r w:rsidR="00126F84">
        <w:rPr>
          <w:rFonts w:cstheme="minorHAnsi"/>
        </w:rPr>
        <w:t xml:space="preserve"> </w:t>
      </w:r>
      <w:r w:rsidR="00017E86">
        <w:rPr>
          <w:rFonts w:cstheme="minorHAnsi"/>
        </w:rPr>
        <w:t>A</w:t>
      </w:r>
      <w:r w:rsidR="003C7404">
        <w:rPr>
          <w:rFonts w:cstheme="minorHAnsi"/>
        </w:rPr>
        <w:t>nother</w:t>
      </w:r>
      <w:r w:rsidR="00017E86">
        <w:rPr>
          <w:rFonts w:cstheme="minorHAnsi"/>
        </w:rPr>
        <w:t xml:space="preserve"> </w:t>
      </w:r>
      <w:r w:rsidR="00347DAA">
        <w:rPr>
          <w:rFonts w:cstheme="minorHAnsi"/>
        </w:rPr>
        <w:t>widespread</w:t>
      </w:r>
      <w:r w:rsidR="00017E86">
        <w:rPr>
          <w:rFonts w:cstheme="minorHAnsi"/>
        </w:rPr>
        <w:t xml:space="preserve"> </w:t>
      </w:r>
      <w:r w:rsidR="00EF18E0">
        <w:rPr>
          <w:rFonts w:cstheme="minorHAnsi"/>
        </w:rPr>
        <w:t xml:space="preserve">feature of Mesopotamian divinatory practice </w:t>
      </w:r>
      <w:r w:rsidR="003C7404">
        <w:rPr>
          <w:rFonts w:cstheme="minorHAnsi"/>
        </w:rPr>
        <w:t xml:space="preserve">was the </w:t>
      </w:r>
      <w:r w:rsidR="006F126D">
        <w:rPr>
          <w:rFonts w:cstheme="minorHAnsi"/>
        </w:rPr>
        <w:t xml:space="preserve">format </w:t>
      </w:r>
      <w:r w:rsidR="00D94BAA">
        <w:rPr>
          <w:rFonts w:cstheme="minorHAnsi"/>
        </w:rPr>
        <w:t>of communication</w:t>
      </w:r>
      <w:r w:rsidR="009C2D32">
        <w:rPr>
          <w:rFonts w:cstheme="minorHAnsi"/>
        </w:rPr>
        <w:t xml:space="preserve">. </w:t>
      </w:r>
      <w:r w:rsidR="006A2375">
        <w:rPr>
          <w:rFonts w:cstheme="minorHAnsi"/>
        </w:rPr>
        <w:t>Quest</w:t>
      </w:r>
      <w:r w:rsidR="00851CEC">
        <w:rPr>
          <w:rFonts w:cstheme="minorHAnsi"/>
        </w:rPr>
        <w:t xml:space="preserve">ions or requests to the gods would be </w:t>
      </w:r>
      <w:r w:rsidR="002914EB">
        <w:rPr>
          <w:rFonts w:cstheme="minorHAnsi"/>
        </w:rPr>
        <w:t>shaped so that divine r</w:t>
      </w:r>
      <w:r w:rsidR="00F20814">
        <w:rPr>
          <w:rFonts w:cstheme="minorHAnsi"/>
        </w:rPr>
        <w:t>esponses</w:t>
      </w:r>
      <w:r w:rsidR="006F23A9">
        <w:rPr>
          <w:rFonts w:cstheme="minorHAnsi"/>
        </w:rPr>
        <w:t xml:space="preserve"> were </w:t>
      </w:r>
      <w:r w:rsidR="00E2074A">
        <w:rPr>
          <w:rFonts w:cstheme="minorHAnsi"/>
        </w:rPr>
        <w:t>commonly</w:t>
      </w:r>
      <w:r w:rsidR="006F23A9">
        <w:rPr>
          <w:rFonts w:cstheme="minorHAnsi"/>
        </w:rPr>
        <w:t xml:space="preserve"> couched in binary form</w:t>
      </w:r>
      <w:r w:rsidR="00E2074A">
        <w:rPr>
          <w:rFonts w:cstheme="minorHAnsi"/>
        </w:rPr>
        <w:t xml:space="preserve"> such as </w:t>
      </w:r>
      <w:r w:rsidR="00DE40DC">
        <w:rPr>
          <w:rFonts w:cstheme="minorHAnsi"/>
        </w:rPr>
        <w:t>“</w:t>
      </w:r>
      <w:r w:rsidR="00E2074A">
        <w:rPr>
          <w:rFonts w:cstheme="minorHAnsi"/>
        </w:rPr>
        <w:t>yes</w:t>
      </w:r>
      <w:r w:rsidR="00DE40DC">
        <w:rPr>
          <w:rFonts w:cstheme="minorHAnsi"/>
        </w:rPr>
        <w:t>”</w:t>
      </w:r>
      <w:r w:rsidR="00E2074A">
        <w:rPr>
          <w:rFonts w:cstheme="minorHAnsi"/>
        </w:rPr>
        <w:t xml:space="preserve"> or </w:t>
      </w:r>
      <w:r w:rsidR="00DE40DC">
        <w:rPr>
          <w:rFonts w:cstheme="minorHAnsi"/>
        </w:rPr>
        <w:t>“</w:t>
      </w:r>
      <w:r w:rsidR="00E2074A">
        <w:rPr>
          <w:rFonts w:cstheme="minorHAnsi"/>
        </w:rPr>
        <w:t>no</w:t>
      </w:r>
      <w:r w:rsidR="00DE40DC">
        <w:rPr>
          <w:rFonts w:cstheme="minorHAnsi"/>
        </w:rPr>
        <w:t>”</w:t>
      </w:r>
      <w:r w:rsidR="008B544C">
        <w:rPr>
          <w:rFonts w:cstheme="minorHAnsi"/>
        </w:rPr>
        <w:t xml:space="preserve"> even if</w:t>
      </w:r>
      <w:r w:rsidR="001C416F">
        <w:rPr>
          <w:rFonts w:cstheme="minorHAnsi"/>
        </w:rPr>
        <w:t>, as in ex</w:t>
      </w:r>
      <w:r w:rsidR="00C102FE">
        <w:rPr>
          <w:rFonts w:cstheme="minorHAnsi"/>
        </w:rPr>
        <w:t xml:space="preserve">tispicy, a number of </w:t>
      </w:r>
      <w:r w:rsidR="00E435A8">
        <w:rPr>
          <w:rFonts w:cstheme="minorHAnsi"/>
        </w:rPr>
        <w:t xml:space="preserve">marks or signs </w:t>
      </w:r>
      <w:r w:rsidR="00356AC8">
        <w:rPr>
          <w:rFonts w:cstheme="minorHAnsi"/>
        </w:rPr>
        <w:t xml:space="preserve">were </w:t>
      </w:r>
      <w:r w:rsidR="00140907">
        <w:rPr>
          <w:rFonts w:cstheme="minorHAnsi"/>
        </w:rPr>
        <w:t xml:space="preserve">taken together before a final </w:t>
      </w:r>
      <w:r w:rsidR="00BC72CD">
        <w:rPr>
          <w:rFonts w:cstheme="minorHAnsi"/>
        </w:rPr>
        <w:t xml:space="preserve">interpreted </w:t>
      </w:r>
      <w:r w:rsidR="004E1A50">
        <w:rPr>
          <w:rFonts w:cstheme="minorHAnsi"/>
        </w:rPr>
        <w:t xml:space="preserve">answer was </w:t>
      </w:r>
      <w:r w:rsidR="00835FED">
        <w:rPr>
          <w:rFonts w:cstheme="minorHAnsi"/>
        </w:rPr>
        <w:t>reached.</w:t>
      </w:r>
      <w:r w:rsidR="004E1A50">
        <w:rPr>
          <w:rFonts w:cstheme="minorHAnsi"/>
        </w:rPr>
        <w:t xml:space="preserve"> </w:t>
      </w:r>
      <w:r w:rsidR="00C47E71">
        <w:rPr>
          <w:rFonts w:cstheme="minorHAnsi"/>
        </w:rPr>
        <w:t>In celestial divination</w:t>
      </w:r>
      <w:r w:rsidR="007015BB">
        <w:rPr>
          <w:rFonts w:cstheme="minorHAnsi"/>
        </w:rPr>
        <w:t xml:space="preserve">, on the other hand, </w:t>
      </w:r>
      <w:r w:rsidR="0072519A">
        <w:rPr>
          <w:rFonts w:cstheme="minorHAnsi"/>
        </w:rPr>
        <w:t xml:space="preserve">the gods’ </w:t>
      </w:r>
      <w:r w:rsidR="009E37E2">
        <w:rPr>
          <w:rFonts w:cstheme="minorHAnsi"/>
        </w:rPr>
        <w:t xml:space="preserve">signs </w:t>
      </w:r>
      <w:r w:rsidR="0072519A">
        <w:rPr>
          <w:rFonts w:cstheme="minorHAnsi"/>
        </w:rPr>
        <w:t xml:space="preserve"> were already </w:t>
      </w:r>
      <w:r w:rsidR="009E37E2">
        <w:rPr>
          <w:rFonts w:cstheme="minorHAnsi"/>
        </w:rPr>
        <w:t>manifest</w:t>
      </w:r>
      <w:r w:rsidR="00290C94">
        <w:rPr>
          <w:rFonts w:cstheme="minorHAnsi"/>
        </w:rPr>
        <w:t xml:space="preserve">ed in the various </w:t>
      </w:r>
      <w:r w:rsidR="007373A1">
        <w:rPr>
          <w:rFonts w:cstheme="minorHAnsi"/>
        </w:rPr>
        <w:t>stellar co</w:t>
      </w:r>
      <w:r w:rsidR="00CE5182">
        <w:rPr>
          <w:rFonts w:cstheme="minorHAnsi"/>
        </w:rPr>
        <w:t>nfigurations and movement patterns of the stars, planets</w:t>
      </w:r>
      <w:r w:rsidR="002B19BD">
        <w:rPr>
          <w:rFonts w:cstheme="minorHAnsi"/>
        </w:rPr>
        <w:t>, sun and moon.</w:t>
      </w:r>
      <w:r w:rsidR="00585ADF">
        <w:rPr>
          <w:rFonts w:cstheme="minorHAnsi"/>
        </w:rPr>
        <w:t xml:space="preserve"> </w:t>
      </w:r>
      <w:r w:rsidR="00BC0E30">
        <w:rPr>
          <w:rFonts w:cstheme="minorHAnsi"/>
        </w:rPr>
        <w:t>Divine</w:t>
      </w:r>
      <w:r w:rsidR="004F4430">
        <w:rPr>
          <w:rFonts w:cstheme="minorHAnsi"/>
        </w:rPr>
        <w:t xml:space="preserve"> </w:t>
      </w:r>
      <w:r w:rsidR="00BC0E30">
        <w:rPr>
          <w:rFonts w:cstheme="minorHAnsi"/>
        </w:rPr>
        <w:t xml:space="preserve">messages were </w:t>
      </w:r>
      <w:r w:rsidR="00695E96">
        <w:rPr>
          <w:rFonts w:cstheme="minorHAnsi"/>
        </w:rPr>
        <w:t xml:space="preserve">associated with </w:t>
      </w:r>
      <w:r w:rsidR="00325473">
        <w:rPr>
          <w:rFonts w:cstheme="minorHAnsi"/>
        </w:rPr>
        <w:t xml:space="preserve">particular </w:t>
      </w:r>
      <w:r w:rsidR="00D67841">
        <w:rPr>
          <w:rFonts w:cstheme="minorHAnsi"/>
        </w:rPr>
        <w:t xml:space="preserve">occurrences in the heavens such as </w:t>
      </w:r>
      <w:r w:rsidR="00817799">
        <w:rPr>
          <w:rFonts w:cstheme="minorHAnsi"/>
        </w:rPr>
        <w:t>eclipses, positions of planets</w:t>
      </w:r>
      <w:r w:rsidR="007C299E">
        <w:rPr>
          <w:rFonts w:cstheme="minorHAnsi"/>
        </w:rPr>
        <w:t xml:space="preserve"> against the fixed stars</w:t>
      </w:r>
      <w:r w:rsidR="00FB1AAD">
        <w:rPr>
          <w:rFonts w:cstheme="minorHAnsi"/>
        </w:rPr>
        <w:t xml:space="preserve"> and halos around the moon.</w:t>
      </w:r>
      <w:r w:rsidR="000B6907">
        <w:rPr>
          <w:rFonts w:cstheme="minorHAnsi"/>
        </w:rPr>
        <w:t xml:space="preserve"> </w:t>
      </w:r>
      <w:r w:rsidR="00943B5F">
        <w:rPr>
          <w:rFonts w:cstheme="minorHAnsi"/>
        </w:rPr>
        <w:t>Interpretations</w:t>
      </w:r>
      <w:r w:rsidR="006D6E7C">
        <w:rPr>
          <w:rFonts w:cstheme="minorHAnsi"/>
        </w:rPr>
        <w:t xml:space="preserve"> of these occurrences</w:t>
      </w:r>
      <w:r w:rsidR="000E5B67">
        <w:rPr>
          <w:rFonts w:cstheme="minorHAnsi"/>
        </w:rPr>
        <w:t xml:space="preserve">, in the form of omens, were </w:t>
      </w:r>
      <w:r w:rsidR="0051522A">
        <w:rPr>
          <w:rFonts w:cstheme="minorHAnsi"/>
        </w:rPr>
        <w:t xml:space="preserve">commonly couched in the form of </w:t>
      </w:r>
      <w:r w:rsidR="007D2156">
        <w:rPr>
          <w:rFonts w:cstheme="minorHAnsi"/>
        </w:rPr>
        <w:t>“if….then</w:t>
      </w:r>
      <w:r w:rsidR="004068AD">
        <w:rPr>
          <w:rFonts w:cstheme="minorHAnsi"/>
        </w:rPr>
        <w:t>…</w:t>
      </w:r>
      <w:r w:rsidR="007D2156">
        <w:rPr>
          <w:rFonts w:cstheme="minorHAnsi"/>
        </w:rPr>
        <w:t>”</w:t>
      </w:r>
      <w:r w:rsidR="00EE2318">
        <w:rPr>
          <w:rFonts w:cstheme="minorHAnsi"/>
        </w:rPr>
        <w:t>,</w:t>
      </w:r>
      <w:r w:rsidR="00E56AAD">
        <w:rPr>
          <w:rFonts w:cstheme="minorHAnsi"/>
        </w:rPr>
        <w:t xml:space="preserve"> known as pro</w:t>
      </w:r>
      <w:r w:rsidR="001F00B3">
        <w:rPr>
          <w:rFonts w:cstheme="minorHAnsi"/>
        </w:rPr>
        <w:t>tasis (</w:t>
      </w:r>
      <w:r w:rsidR="00E208FC">
        <w:rPr>
          <w:rFonts w:cstheme="minorHAnsi"/>
        </w:rPr>
        <w:t xml:space="preserve">the content of </w:t>
      </w:r>
      <w:r w:rsidR="007F7C92">
        <w:rPr>
          <w:rFonts w:cstheme="minorHAnsi"/>
        </w:rPr>
        <w:t>“</w:t>
      </w:r>
      <w:r w:rsidR="001F00B3">
        <w:rPr>
          <w:rFonts w:cstheme="minorHAnsi"/>
        </w:rPr>
        <w:t>if</w:t>
      </w:r>
      <w:r w:rsidR="007F7C92">
        <w:rPr>
          <w:rFonts w:cstheme="minorHAnsi"/>
        </w:rPr>
        <w:t>”</w:t>
      </w:r>
      <w:r w:rsidR="001F00B3">
        <w:rPr>
          <w:rFonts w:cstheme="minorHAnsi"/>
        </w:rPr>
        <w:t>)</w:t>
      </w:r>
      <w:r w:rsidR="00D860A1">
        <w:rPr>
          <w:rFonts w:cstheme="minorHAnsi"/>
        </w:rPr>
        <w:t xml:space="preserve"> </w:t>
      </w:r>
      <w:r w:rsidR="001F00B3">
        <w:rPr>
          <w:rFonts w:cstheme="minorHAnsi"/>
        </w:rPr>
        <w:t>and apodosis</w:t>
      </w:r>
      <w:r w:rsidR="007F7C92">
        <w:rPr>
          <w:rFonts w:cstheme="minorHAnsi"/>
        </w:rPr>
        <w:t xml:space="preserve"> (the content of “then”</w:t>
      </w:r>
      <w:r w:rsidR="00680220">
        <w:rPr>
          <w:rFonts w:cstheme="minorHAnsi"/>
        </w:rPr>
        <w:t xml:space="preserve">, </w:t>
      </w:r>
      <w:r w:rsidR="00F30EAB">
        <w:rPr>
          <w:rFonts w:cstheme="minorHAnsi"/>
        </w:rPr>
        <w:t>t</w:t>
      </w:r>
      <w:r w:rsidR="00680220">
        <w:rPr>
          <w:rFonts w:cstheme="minorHAnsi"/>
        </w:rPr>
        <w:t>he prediction</w:t>
      </w:r>
      <w:r w:rsidR="00F30EAB">
        <w:rPr>
          <w:rFonts w:cstheme="minorHAnsi"/>
        </w:rPr>
        <w:t>)</w:t>
      </w:r>
      <w:r w:rsidR="006D6E7C">
        <w:rPr>
          <w:rFonts w:cstheme="minorHAnsi"/>
        </w:rPr>
        <w:t>.</w:t>
      </w:r>
      <w:r w:rsidR="000E5B67">
        <w:rPr>
          <w:rFonts w:cstheme="minorHAnsi"/>
        </w:rPr>
        <w:t xml:space="preserve"> </w:t>
      </w:r>
      <w:r w:rsidR="005614C3">
        <w:rPr>
          <w:rFonts w:cstheme="minorHAnsi"/>
        </w:rPr>
        <w:t xml:space="preserve">A great number </w:t>
      </w:r>
      <w:r w:rsidR="00B86629">
        <w:rPr>
          <w:rFonts w:cstheme="minorHAnsi"/>
        </w:rPr>
        <w:t>of such omens</w:t>
      </w:r>
      <w:r w:rsidR="00DB5F5A">
        <w:rPr>
          <w:rFonts w:cstheme="minorHAnsi"/>
        </w:rPr>
        <w:t xml:space="preserve">, </w:t>
      </w:r>
      <w:r w:rsidR="005B5AEA">
        <w:rPr>
          <w:rFonts w:cstheme="minorHAnsi"/>
        </w:rPr>
        <w:t xml:space="preserve">in collections termed </w:t>
      </w:r>
      <w:r w:rsidR="009B058B">
        <w:rPr>
          <w:rFonts w:cstheme="minorHAnsi"/>
        </w:rPr>
        <w:t>“tablets”</w:t>
      </w:r>
      <w:r w:rsidR="00384250">
        <w:rPr>
          <w:rFonts w:cstheme="minorHAnsi"/>
        </w:rPr>
        <w:t>,</w:t>
      </w:r>
      <w:r w:rsidR="00B86629">
        <w:rPr>
          <w:rFonts w:cstheme="minorHAnsi"/>
        </w:rPr>
        <w:t xml:space="preserve"> have </w:t>
      </w:r>
      <w:r w:rsidR="009B058B">
        <w:rPr>
          <w:rFonts w:cstheme="minorHAnsi"/>
        </w:rPr>
        <w:t>survived</w:t>
      </w:r>
      <w:r w:rsidR="00943B5F">
        <w:rPr>
          <w:rFonts w:cstheme="minorHAnsi"/>
        </w:rPr>
        <w:t xml:space="preserve"> </w:t>
      </w:r>
      <w:r w:rsidR="00384250">
        <w:rPr>
          <w:rFonts w:cstheme="minorHAnsi"/>
        </w:rPr>
        <w:t xml:space="preserve">and </w:t>
      </w:r>
      <w:r w:rsidR="006027C6">
        <w:rPr>
          <w:rFonts w:cstheme="minorHAnsi"/>
        </w:rPr>
        <w:t xml:space="preserve">show this </w:t>
      </w:r>
      <w:r w:rsidR="00C44E48">
        <w:rPr>
          <w:rFonts w:cstheme="minorHAnsi"/>
        </w:rPr>
        <w:t xml:space="preserve">conditional form </w:t>
      </w:r>
      <w:r w:rsidR="001C3116">
        <w:rPr>
          <w:rFonts w:cstheme="minorHAnsi"/>
        </w:rPr>
        <w:t xml:space="preserve">“if </w:t>
      </w:r>
      <w:r w:rsidR="0046274D" w:rsidRPr="00066F21">
        <w:rPr>
          <w:rFonts w:cstheme="minorHAnsi"/>
          <w:i/>
          <w:iCs/>
        </w:rPr>
        <w:t>P</w:t>
      </w:r>
      <w:r w:rsidR="001C3116">
        <w:rPr>
          <w:rFonts w:cstheme="minorHAnsi"/>
        </w:rPr>
        <w:t xml:space="preserve">, then </w:t>
      </w:r>
      <w:r w:rsidR="0046274D" w:rsidRPr="00066F21">
        <w:rPr>
          <w:rFonts w:cstheme="minorHAnsi"/>
          <w:i/>
          <w:iCs/>
        </w:rPr>
        <w:t>Q</w:t>
      </w:r>
      <w:r w:rsidR="001C3116">
        <w:rPr>
          <w:rFonts w:cstheme="minorHAnsi"/>
        </w:rPr>
        <w:t xml:space="preserve">” </w:t>
      </w:r>
      <w:r w:rsidR="00DE5AF0">
        <w:rPr>
          <w:rFonts w:cstheme="minorHAnsi"/>
        </w:rPr>
        <w:t>structure</w:t>
      </w:r>
      <w:r w:rsidR="007B582A">
        <w:rPr>
          <w:rFonts w:cstheme="minorHAnsi"/>
        </w:rPr>
        <w:t xml:space="preserve"> as well as “</w:t>
      </w:r>
      <w:r w:rsidR="007B582A" w:rsidRPr="007B582A">
        <w:rPr>
          <w:rFonts w:cstheme="minorHAnsi"/>
          <w:i/>
          <w:iCs/>
        </w:rPr>
        <w:t>P</w:t>
      </w:r>
      <w:r w:rsidR="007B582A">
        <w:rPr>
          <w:rFonts w:cstheme="minorHAnsi"/>
        </w:rPr>
        <w:t xml:space="preserve">: </w:t>
      </w:r>
      <w:r w:rsidR="007B582A" w:rsidRPr="007B582A">
        <w:rPr>
          <w:rFonts w:cstheme="minorHAnsi"/>
          <w:i/>
          <w:iCs/>
        </w:rPr>
        <w:t>Q</w:t>
      </w:r>
      <w:r w:rsidR="007B582A">
        <w:rPr>
          <w:rFonts w:cstheme="minorHAnsi"/>
        </w:rPr>
        <w:t>” (</w:t>
      </w:r>
      <w:r w:rsidR="00FA03CF">
        <w:rPr>
          <w:rFonts w:cstheme="minorHAnsi"/>
        </w:rPr>
        <w:t>no “if”)</w:t>
      </w:r>
      <w:r w:rsidR="005434E1">
        <w:rPr>
          <w:rFonts w:cstheme="minorHAnsi"/>
        </w:rPr>
        <w:t>.</w:t>
      </w:r>
      <w:r w:rsidR="00FA03CF">
        <w:rPr>
          <w:rFonts w:cstheme="minorHAnsi"/>
        </w:rPr>
        <w:t xml:space="preserve"> </w:t>
      </w:r>
      <w:r w:rsidR="001A5D03">
        <w:rPr>
          <w:rFonts w:cstheme="minorHAnsi"/>
        </w:rPr>
        <w:t xml:space="preserve">Rochberg </w:t>
      </w:r>
      <w:r w:rsidR="004F2D8D">
        <w:rPr>
          <w:rFonts w:cstheme="minorHAnsi"/>
        </w:rPr>
        <w:t xml:space="preserve">notes </w:t>
      </w:r>
      <w:r w:rsidR="002225CE">
        <w:rPr>
          <w:rFonts w:cstheme="minorHAnsi"/>
        </w:rPr>
        <w:t xml:space="preserve">examples of </w:t>
      </w:r>
      <w:r w:rsidR="004F2D8D">
        <w:rPr>
          <w:rFonts w:cstheme="minorHAnsi"/>
        </w:rPr>
        <w:t xml:space="preserve">the various </w:t>
      </w:r>
      <w:r w:rsidR="006B66C3">
        <w:rPr>
          <w:rFonts w:cstheme="minorHAnsi"/>
        </w:rPr>
        <w:t xml:space="preserve">occurrences </w:t>
      </w:r>
      <w:r w:rsidR="002225CE">
        <w:rPr>
          <w:rFonts w:cstheme="minorHAnsi"/>
        </w:rPr>
        <w:t>falling into th</w:t>
      </w:r>
      <w:r w:rsidR="00670981">
        <w:rPr>
          <w:rFonts w:cstheme="minorHAnsi"/>
        </w:rPr>
        <w:t>ese formats</w:t>
      </w:r>
      <w:r w:rsidR="002225CE">
        <w:rPr>
          <w:rFonts w:cstheme="minorHAnsi"/>
        </w:rPr>
        <w:t xml:space="preserve"> including </w:t>
      </w:r>
      <w:r w:rsidR="00072A43">
        <w:rPr>
          <w:rFonts w:cstheme="minorHAnsi"/>
        </w:rPr>
        <w:t xml:space="preserve">eclipses, </w:t>
      </w:r>
      <w:r w:rsidR="007A65D5">
        <w:rPr>
          <w:rFonts w:cstheme="minorHAnsi"/>
        </w:rPr>
        <w:t>the weather</w:t>
      </w:r>
      <w:r w:rsidR="00670981">
        <w:rPr>
          <w:rFonts w:cstheme="minorHAnsi"/>
        </w:rPr>
        <w:t xml:space="preserve">, </w:t>
      </w:r>
      <w:r w:rsidR="005D1D5C">
        <w:rPr>
          <w:rFonts w:cstheme="minorHAnsi"/>
        </w:rPr>
        <w:t>the state of the sky</w:t>
      </w:r>
      <w:r w:rsidR="00072A43">
        <w:rPr>
          <w:rFonts w:cstheme="minorHAnsi"/>
        </w:rPr>
        <w:t xml:space="preserve"> and an example </w:t>
      </w:r>
      <w:r w:rsidR="00857959">
        <w:rPr>
          <w:rFonts w:cstheme="minorHAnsi"/>
        </w:rPr>
        <w:t xml:space="preserve">where </w:t>
      </w:r>
      <w:r w:rsidR="00E5273E">
        <w:rPr>
          <w:rFonts w:cstheme="minorHAnsi"/>
        </w:rPr>
        <w:t>no “if” is present</w:t>
      </w:r>
      <w:r w:rsidR="004F59CA">
        <w:rPr>
          <w:rFonts w:cstheme="minorHAnsi"/>
        </w:rPr>
        <w:t xml:space="preserve"> such as</w:t>
      </w:r>
      <w:r w:rsidR="00C551B3">
        <w:rPr>
          <w:rFonts w:cstheme="minorHAnsi"/>
        </w:rPr>
        <w:t xml:space="preserve">, </w:t>
      </w:r>
      <w:r w:rsidR="00210ECE">
        <w:rPr>
          <w:rFonts w:cstheme="minorHAnsi"/>
        </w:rPr>
        <w:t>‘</w:t>
      </w:r>
      <w:r w:rsidR="00BC5CDA">
        <w:rPr>
          <w:rFonts w:cstheme="minorHAnsi"/>
        </w:rPr>
        <w:t>An eclipse on the 16</w:t>
      </w:r>
      <w:r w:rsidR="00BC5CDA" w:rsidRPr="00BC5CDA">
        <w:rPr>
          <w:rFonts w:cstheme="minorHAnsi"/>
          <w:vertAlign w:val="superscript"/>
        </w:rPr>
        <w:t>th</w:t>
      </w:r>
      <w:r w:rsidR="00BC5CDA">
        <w:rPr>
          <w:rFonts w:cstheme="minorHAnsi"/>
        </w:rPr>
        <w:t xml:space="preserve"> </w:t>
      </w:r>
      <w:r w:rsidR="00E311D3">
        <w:rPr>
          <w:rFonts w:cstheme="minorHAnsi"/>
        </w:rPr>
        <w:t xml:space="preserve">of </w:t>
      </w:r>
      <w:r w:rsidR="003A238B">
        <w:rPr>
          <w:rFonts w:cstheme="minorHAnsi"/>
        </w:rPr>
        <w:t>Du</w:t>
      </w:r>
      <w:r w:rsidR="00052BA7">
        <w:rPr>
          <w:rFonts w:cstheme="minorHAnsi"/>
        </w:rPr>
        <w:t xml:space="preserve">’uzu </w:t>
      </w:r>
      <w:r w:rsidR="00B30841">
        <w:rPr>
          <w:rFonts w:cstheme="minorHAnsi"/>
        </w:rPr>
        <w:t xml:space="preserve">: </w:t>
      </w:r>
      <w:r w:rsidR="006A2BC7">
        <w:rPr>
          <w:rFonts w:cstheme="minorHAnsi"/>
        </w:rPr>
        <w:t xml:space="preserve">There will be want of straw; </w:t>
      </w:r>
      <w:r w:rsidR="00C02649">
        <w:rPr>
          <w:rFonts w:cstheme="minorHAnsi"/>
        </w:rPr>
        <w:t>t</w:t>
      </w:r>
      <w:r w:rsidR="00024D59">
        <w:rPr>
          <w:rFonts w:cstheme="minorHAnsi"/>
        </w:rPr>
        <w:t xml:space="preserve">here will be dead livestock; </w:t>
      </w:r>
      <w:r w:rsidR="00C02649">
        <w:rPr>
          <w:rFonts w:cstheme="minorHAnsi"/>
        </w:rPr>
        <w:t>the cattle pen will be besie</w:t>
      </w:r>
      <w:r w:rsidR="00EA765D">
        <w:rPr>
          <w:rFonts w:cstheme="minorHAnsi"/>
        </w:rPr>
        <w:t>ged’.</w:t>
      </w:r>
      <w:r w:rsidR="00C0438E">
        <w:rPr>
          <w:rStyle w:val="FootnoteReference"/>
          <w:rFonts w:cstheme="minorHAnsi"/>
        </w:rPr>
        <w:footnoteReference w:id="22"/>
      </w:r>
      <w:r w:rsidR="00F42866">
        <w:rPr>
          <w:rFonts w:cstheme="minorHAnsi"/>
        </w:rPr>
        <w:t xml:space="preserve"> </w:t>
      </w:r>
    </w:p>
    <w:p w14:paraId="5AF32B82" w14:textId="77777777" w:rsidR="004F06A7" w:rsidRDefault="004F06A7" w:rsidP="007A122F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        </w:t>
      </w:r>
    </w:p>
    <w:p w14:paraId="3708F062" w14:textId="364CA492" w:rsidR="00BD6706" w:rsidRDefault="00C5704A" w:rsidP="007A122F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As shown </w:t>
      </w:r>
      <w:r w:rsidR="002A24F9">
        <w:rPr>
          <w:rFonts w:cstheme="minorHAnsi"/>
        </w:rPr>
        <w:t xml:space="preserve">above, divination in its various forms </w:t>
      </w:r>
      <w:r w:rsidR="00647A51">
        <w:rPr>
          <w:rFonts w:cstheme="minorHAnsi"/>
        </w:rPr>
        <w:t xml:space="preserve">was predicated on a cosmology that </w:t>
      </w:r>
      <w:r w:rsidR="005B4736">
        <w:rPr>
          <w:rFonts w:cstheme="minorHAnsi"/>
        </w:rPr>
        <w:t>assumed</w:t>
      </w:r>
      <w:r w:rsidR="00627A2D">
        <w:rPr>
          <w:rFonts w:cstheme="minorHAnsi"/>
        </w:rPr>
        <w:t xml:space="preserve"> a divine </w:t>
      </w:r>
      <w:r w:rsidR="005B4736">
        <w:rPr>
          <w:rFonts w:cstheme="minorHAnsi"/>
        </w:rPr>
        <w:t xml:space="preserve">rule and </w:t>
      </w:r>
      <w:r w:rsidR="00075A8E">
        <w:rPr>
          <w:rFonts w:cstheme="minorHAnsi"/>
        </w:rPr>
        <w:t xml:space="preserve">a cosmic </w:t>
      </w:r>
      <w:r w:rsidR="001C3910">
        <w:rPr>
          <w:rFonts w:cstheme="minorHAnsi"/>
        </w:rPr>
        <w:t>sense of order</w:t>
      </w:r>
      <w:r w:rsidR="002504A0">
        <w:rPr>
          <w:rFonts w:cstheme="minorHAnsi"/>
        </w:rPr>
        <w:t>, both earthly and heavenly</w:t>
      </w:r>
      <w:r w:rsidR="001C04CE">
        <w:rPr>
          <w:rFonts w:cstheme="minorHAnsi"/>
        </w:rPr>
        <w:t xml:space="preserve">, </w:t>
      </w:r>
      <w:r w:rsidR="00A657DA">
        <w:rPr>
          <w:rFonts w:cstheme="minorHAnsi"/>
        </w:rPr>
        <w:t xml:space="preserve">in which the interconnectedness of everything  </w:t>
      </w:r>
      <w:r w:rsidR="001C04CE">
        <w:rPr>
          <w:rFonts w:cstheme="minorHAnsi"/>
        </w:rPr>
        <w:t>meant occurrences</w:t>
      </w:r>
      <w:r w:rsidR="00447E8E">
        <w:rPr>
          <w:rFonts w:cstheme="minorHAnsi"/>
        </w:rPr>
        <w:t xml:space="preserve"> in the heavens </w:t>
      </w:r>
      <w:r w:rsidR="006528D0">
        <w:rPr>
          <w:rFonts w:cstheme="minorHAnsi"/>
        </w:rPr>
        <w:t>had their counterpart in the world</w:t>
      </w:r>
      <w:r w:rsidR="006F42B0">
        <w:rPr>
          <w:rFonts w:cstheme="minorHAnsi"/>
        </w:rPr>
        <w:t xml:space="preserve">. </w:t>
      </w:r>
      <w:r w:rsidR="007423BE">
        <w:rPr>
          <w:rFonts w:cstheme="minorHAnsi"/>
        </w:rPr>
        <w:t xml:space="preserve">As </w:t>
      </w:r>
      <w:r w:rsidR="0091019D">
        <w:rPr>
          <w:rFonts w:cstheme="minorHAnsi"/>
        </w:rPr>
        <w:t>Rochber</w:t>
      </w:r>
      <w:r w:rsidR="00494891">
        <w:rPr>
          <w:rFonts w:cstheme="minorHAnsi"/>
        </w:rPr>
        <w:t xml:space="preserve">g </w:t>
      </w:r>
      <w:r w:rsidR="00EF08CC">
        <w:rPr>
          <w:rFonts w:cstheme="minorHAnsi"/>
        </w:rPr>
        <w:t>points out</w:t>
      </w:r>
      <w:r w:rsidR="003D6413">
        <w:rPr>
          <w:rFonts w:cstheme="minorHAnsi"/>
        </w:rPr>
        <w:t>,</w:t>
      </w:r>
      <w:r w:rsidR="00EF08CC">
        <w:rPr>
          <w:rFonts w:cstheme="minorHAnsi"/>
        </w:rPr>
        <w:t xml:space="preserve"> </w:t>
      </w:r>
    </w:p>
    <w:p w14:paraId="1FC8C86E" w14:textId="77777777" w:rsidR="00C22417" w:rsidRDefault="00C22417" w:rsidP="007A122F">
      <w:pPr>
        <w:spacing w:line="360" w:lineRule="auto"/>
        <w:jc w:val="both"/>
        <w:rPr>
          <w:rFonts w:cstheme="minorHAnsi"/>
        </w:rPr>
      </w:pPr>
    </w:p>
    <w:p w14:paraId="303C17E3" w14:textId="77777777" w:rsidR="00C22417" w:rsidRDefault="00EF08CC" w:rsidP="00F7775F">
      <w:pPr>
        <w:spacing w:line="360" w:lineRule="auto"/>
        <w:ind w:left="454"/>
        <w:jc w:val="both"/>
        <w:rPr>
          <w:rFonts w:cstheme="minorHAnsi"/>
        </w:rPr>
      </w:pPr>
      <w:r>
        <w:rPr>
          <w:rFonts w:cstheme="minorHAnsi"/>
        </w:rPr>
        <w:t>the gods were not only insep</w:t>
      </w:r>
      <w:r w:rsidR="000E632A">
        <w:rPr>
          <w:rFonts w:cstheme="minorHAnsi"/>
        </w:rPr>
        <w:t>arable from all possible natural</w:t>
      </w:r>
      <w:r w:rsidR="00965B73">
        <w:rPr>
          <w:rFonts w:cstheme="minorHAnsi"/>
        </w:rPr>
        <w:t xml:space="preserve">  phenomena by virtue of their cosmology, but were also responsible </w:t>
      </w:r>
      <w:r w:rsidR="003D1DF7">
        <w:rPr>
          <w:rFonts w:cstheme="minorHAnsi"/>
        </w:rPr>
        <w:t>for the association</w:t>
      </w:r>
      <w:r w:rsidR="00F34482">
        <w:rPr>
          <w:rFonts w:cstheme="minorHAnsi"/>
        </w:rPr>
        <w:t>s</w:t>
      </w:r>
      <w:r w:rsidR="003D1DF7">
        <w:rPr>
          <w:rFonts w:cstheme="minorHAnsi"/>
        </w:rPr>
        <w:t xml:space="preserve"> between </w:t>
      </w:r>
      <w:r w:rsidR="00F34482">
        <w:rPr>
          <w:rFonts w:cstheme="minorHAnsi"/>
        </w:rPr>
        <w:t>phenomena in nature and events in human society</w:t>
      </w:r>
      <w:r w:rsidR="009C219D">
        <w:rPr>
          <w:rStyle w:val="FootnoteReference"/>
          <w:rFonts w:cstheme="minorHAnsi"/>
        </w:rPr>
        <w:footnoteReference w:id="23"/>
      </w:r>
      <w:r w:rsidR="00B32340">
        <w:rPr>
          <w:rFonts w:cstheme="minorHAnsi"/>
        </w:rPr>
        <w:t xml:space="preserve">. </w:t>
      </w:r>
    </w:p>
    <w:p w14:paraId="5198E0E9" w14:textId="77777777" w:rsidR="00C22417" w:rsidRDefault="00C22417" w:rsidP="007A122F">
      <w:pPr>
        <w:spacing w:line="360" w:lineRule="auto"/>
        <w:jc w:val="both"/>
        <w:rPr>
          <w:rFonts w:cstheme="minorHAnsi"/>
        </w:rPr>
      </w:pPr>
    </w:p>
    <w:p w14:paraId="480993AD" w14:textId="4F37DB96" w:rsidR="00077621" w:rsidRDefault="003C2E03" w:rsidP="007A122F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>C</w:t>
      </w:r>
      <w:r w:rsidR="00500838">
        <w:rPr>
          <w:rFonts w:cstheme="minorHAnsi"/>
        </w:rPr>
        <w:t xml:space="preserve">rucially, </w:t>
      </w:r>
      <w:r w:rsidR="00BA4945">
        <w:rPr>
          <w:rFonts w:cstheme="minorHAnsi"/>
        </w:rPr>
        <w:t xml:space="preserve">it was a cosmology </w:t>
      </w:r>
      <w:r w:rsidR="00BA7361">
        <w:rPr>
          <w:rFonts w:cstheme="minorHAnsi"/>
        </w:rPr>
        <w:t>in which the gods</w:t>
      </w:r>
      <w:r w:rsidR="003E73ED">
        <w:rPr>
          <w:rFonts w:cstheme="minorHAnsi"/>
        </w:rPr>
        <w:t>, who had knowledge of the future</w:t>
      </w:r>
      <w:r w:rsidR="00AC62B2">
        <w:rPr>
          <w:rFonts w:cstheme="minorHAnsi"/>
        </w:rPr>
        <w:t>, were</w:t>
      </w:r>
      <w:r w:rsidR="00433DB0">
        <w:rPr>
          <w:rFonts w:cstheme="minorHAnsi"/>
        </w:rPr>
        <w:t xml:space="preserve"> </w:t>
      </w:r>
      <w:r w:rsidR="00AC62B2">
        <w:rPr>
          <w:rFonts w:cstheme="minorHAnsi"/>
        </w:rPr>
        <w:t>willing</w:t>
      </w:r>
      <w:r w:rsidR="00944D02">
        <w:rPr>
          <w:rFonts w:cstheme="minorHAnsi"/>
        </w:rPr>
        <w:t>,</w:t>
      </w:r>
      <w:r w:rsidR="00CE53C4">
        <w:rPr>
          <w:rFonts w:cstheme="minorHAnsi"/>
        </w:rPr>
        <w:t xml:space="preserve"> </w:t>
      </w:r>
      <w:r w:rsidR="00944D02">
        <w:rPr>
          <w:rFonts w:cstheme="minorHAnsi"/>
        </w:rPr>
        <w:t xml:space="preserve">under certain circumstances, to </w:t>
      </w:r>
      <w:r w:rsidR="00E21F01">
        <w:rPr>
          <w:rFonts w:cstheme="minorHAnsi"/>
        </w:rPr>
        <w:t xml:space="preserve">impart this knowledge through </w:t>
      </w:r>
      <w:r w:rsidR="00196032">
        <w:rPr>
          <w:rFonts w:cstheme="minorHAnsi"/>
        </w:rPr>
        <w:t xml:space="preserve">signs to be interpreted </w:t>
      </w:r>
      <w:r w:rsidR="00196032">
        <w:rPr>
          <w:rFonts w:cstheme="minorHAnsi"/>
        </w:rPr>
        <w:lastRenderedPageBreak/>
        <w:t>by those with the skill</w:t>
      </w:r>
      <w:r w:rsidR="00CD6035">
        <w:rPr>
          <w:rFonts w:cstheme="minorHAnsi"/>
        </w:rPr>
        <w:t>s</w:t>
      </w:r>
      <w:r w:rsidR="00196032">
        <w:rPr>
          <w:rFonts w:cstheme="minorHAnsi"/>
        </w:rPr>
        <w:t xml:space="preserve"> to do so</w:t>
      </w:r>
      <w:r w:rsidR="00AB6B02">
        <w:rPr>
          <w:rFonts w:cstheme="minorHAnsi"/>
        </w:rPr>
        <w:t>.</w:t>
      </w:r>
      <w:r w:rsidR="00C07D21">
        <w:rPr>
          <w:rFonts w:cstheme="minorHAnsi"/>
        </w:rPr>
        <w:t xml:space="preserve"> </w:t>
      </w:r>
      <w:r w:rsidR="00AB6B02">
        <w:rPr>
          <w:rFonts w:cstheme="minorHAnsi"/>
        </w:rPr>
        <w:t>D</w:t>
      </w:r>
      <w:r w:rsidR="007A0295">
        <w:rPr>
          <w:rFonts w:cstheme="minorHAnsi"/>
        </w:rPr>
        <w:t>ivination</w:t>
      </w:r>
      <w:r w:rsidR="000D3A6D">
        <w:rPr>
          <w:rFonts w:cstheme="minorHAnsi"/>
        </w:rPr>
        <w:t xml:space="preserve"> practised </w:t>
      </w:r>
      <w:r w:rsidR="008B2EDD">
        <w:rPr>
          <w:rFonts w:cstheme="minorHAnsi"/>
        </w:rPr>
        <w:t xml:space="preserve">in order </w:t>
      </w:r>
      <w:r w:rsidR="000D3A6D">
        <w:rPr>
          <w:rFonts w:cstheme="minorHAnsi"/>
        </w:rPr>
        <w:t xml:space="preserve">to </w:t>
      </w:r>
      <w:r w:rsidR="00252AE6">
        <w:rPr>
          <w:rFonts w:cstheme="minorHAnsi"/>
        </w:rPr>
        <w:t xml:space="preserve">foresee </w:t>
      </w:r>
      <w:r w:rsidR="000D3A6D">
        <w:rPr>
          <w:rFonts w:cstheme="minorHAnsi"/>
        </w:rPr>
        <w:t xml:space="preserve"> </w:t>
      </w:r>
      <w:r w:rsidR="001668A4">
        <w:rPr>
          <w:rFonts w:cstheme="minorHAnsi"/>
        </w:rPr>
        <w:t xml:space="preserve">the </w:t>
      </w:r>
      <w:r w:rsidR="000D3A6D">
        <w:rPr>
          <w:rFonts w:cstheme="minorHAnsi"/>
        </w:rPr>
        <w:t xml:space="preserve">future </w:t>
      </w:r>
      <w:r w:rsidR="001E239F">
        <w:rPr>
          <w:rFonts w:cstheme="minorHAnsi"/>
        </w:rPr>
        <w:t>poses</w:t>
      </w:r>
      <w:r w:rsidR="001668A4">
        <w:rPr>
          <w:rFonts w:cstheme="minorHAnsi"/>
        </w:rPr>
        <w:t xml:space="preserve"> </w:t>
      </w:r>
      <w:r w:rsidR="00AB5862">
        <w:rPr>
          <w:rFonts w:cstheme="minorHAnsi"/>
        </w:rPr>
        <w:t>a</w:t>
      </w:r>
      <w:r w:rsidR="00EC56FC">
        <w:rPr>
          <w:rFonts w:cstheme="minorHAnsi"/>
        </w:rPr>
        <w:t xml:space="preserve"> </w:t>
      </w:r>
      <w:r w:rsidR="00EE48E6">
        <w:rPr>
          <w:rFonts w:cstheme="minorHAnsi"/>
        </w:rPr>
        <w:t>question</w:t>
      </w:r>
      <w:r w:rsidR="00AA284D">
        <w:rPr>
          <w:rFonts w:cstheme="minorHAnsi"/>
        </w:rPr>
        <w:t xml:space="preserve"> about </w:t>
      </w:r>
      <w:r w:rsidR="00AB5862">
        <w:rPr>
          <w:rFonts w:cstheme="minorHAnsi"/>
        </w:rPr>
        <w:t>a fixed fate,</w:t>
      </w:r>
      <w:r w:rsidR="00E45027">
        <w:rPr>
          <w:rFonts w:cstheme="minorHAnsi"/>
        </w:rPr>
        <w:t xml:space="preserve"> as well as</w:t>
      </w:r>
      <w:r w:rsidR="001B3FA4">
        <w:rPr>
          <w:rFonts w:cstheme="minorHAnsi"/>
        </w:rPr>
        <w:t xml:space="preserve"> </w:t>
      </w:r>
      <w:r w:rsidR="00EC65A4">
        <w:rPr>
          <w:rFonts w:cstheme="minorHAnsi"/>
        </w:rPr>
        <w:t xml:space="preserve">throwing further light onto to </w:t>
      </w:r>
      <w:r w:rsidR="00195723">
        <w:rPr>
          <w:rFonts w:cstheme="minorHAnsi"/>
        </w:rPr>
        <w:t>the</w:t>
      </w:r>
      <w:r w:rsidR="003552D2">
        <w:rPr>
          <w:rFonts w:cstheme="minorHAnsi"/>
        </w:rPr>
        <w:t xml:space="preserve"> relationship with </w:t>
      </w:r>
      <w:r w:rsidR="006A63BE">
        <w:rPr>
          <w:rFonts w:cstheme="minorHAnsi"/>
        </w:rPr>
        <w:t>cosmology.</w:t>
      </w:r>
      <w:r w:rsidR="00403A0C">
        <w:rPr>
          <w:rFonts w:cstheme="minorHAnsi"/>
        </w:rPr>
        <w:t xml:space="preserve"> If the gods, </w:t>
      </w:r>
      <w:r w:rsidR="006832DA">
        <w:rPr>
          <w:rFonts w:cstheme="minorHAnsi"/>
        </w:rPr>
        <w:t>or a supreme god, h</w:t>
      </w:r>
      <w:r w:rsidR="005F6295">
        <w:rPr>
          <w:rFonts w:cstheme="minorHAnsi"/>
        </w:rPr>
        <w:t>as set the destinies</w:t>
      </w:r>
      <w:r w:rsidR="00681478">
        <w:rPr>
          <w:rFonts w:cstheme="minorHAnsi"/>
        </w:rPr>
        <w:t xml:space="preserve"> and fixed the future</w:t>
      </w:r>
      <w:r w:rsidR="009B33E1">
        <w:rPr>
          <w:rFonts w:cstheme="minorHAnsi"/>
        </w:rPr>
        <w:t>,</w:t>
      </w:r>
      <w:r w:rsidR="00681478">
        <w:rPr>
          <w:rFonts w:cstheme="minorHAnsi"/>
        </w:rPr>
        <w:t xml:space="preserve"> </w:t>
      </w:r>
      <w:r w:rsidR="007F36CA">
        <w:rPr>
          <w:rFonts w:cstheme="minorHAnsi"/>
        </w:rPr>
        <w:t xml:space="preserve">what </w:t>
      </w:r>
      <w:r w:rsidR="00D42EE0">
        <w:rPr>
          <w:rFonts w:cstheme="minorHAnsi"/>
        </w:rPr>
        <w:t>could divinatory acts</w:t>
      </w:r>
      <w:r w:rsidR="00271EDA">
        <w:rPr>
          <w:rFonts w:cstheme="minorHAnsi"/>
        </w:rPr>
        <w:t>, including prayer and supplications, achieve</w:t>
      </w:r>
      <w:r w:rsidR="00215C6E">
        <w:rPr>
          <w:rFonts w:cstheme="minorHAnsi"/>
        </w:rPr>
        <w:t xml:space="preserve"> for individuals</w:t>
      </w:r>
      <w:r w:rsidR="00C20E1B">
        <w:rPr>
          <w:rFonts w:cstheme="minorHAnsi"/>
        </w:rPr>
        <w:t xml:space="preserve"> </w:t>
      </w:r>
      <w:r w:rsidR="00A306E6">
        <w:rPr>
          <w:rFonts w:cstheme="minorHAnsi"/>
        </w:rPr>
        <w:t>wishing to avoid their fate?</w:t>
      </w:r>
      <w:r w:rsidR="001668A4">
        <w:rPr>
          <w:rFonts w:cstheme="minorHAnsi"/>
        </w:rPr>
        <w:t xml:space="preserve"> </w:t>
      </w:r>
      <w:r w:rsidR="00EC76ED">
        <w:rPr>
          <w:rFonts w:cstheme="minorHAnsi"/>
        </w:rPr>
        <w:t>W</w:t>
      </w:r>
      <w:r w:rsidR="00F77202">
        <w:rPr>
          <w:rFonts w:cstheme="minorHAnsi"/>
        </w:rPr>
        <w:t xml:space="preserve">ere the gods </w:t>
      </w:r>
      <w:r w:rsidR="005926DA">
        <w:rPr>
          <w:rFonts w:cstheme="minorHAnsi"/>
        </w:rPr>
        <w:t>willing</w:t>
      </w:r>
      <w:r w:rsidR="00F93B7E">
        <w:rPr>
          <w:rFonts w:cstheme="minorHAnsi"/>
        </w:rPr>
        <w:t>, a</w:t>
      </w:r>
      <w:r w:rsidR="00DA6E2A">
        <w:rPr>
          <w:rFonts w:cstheme="minorHAnsi"/>
        </w:rPr>
        <w:t>nd able</w:t>
      </w:r>
      <w:r w:rsidR="005926DA">
        <w:rPr>
          <w:rFonts w:cstheme="minorHAnsi"/>
        </w:rPr>
        <w:t xml:space="preserve"> to</w:t>
      </w:r>
      <w:r w:rsidR="00232DCF">
        <w:rPr>
          <w:rFonts w:cstheme="minorHAnsi"/>
        </w:rPr>
        <w:t xml:space="preserve"> </w:t>
      </w:r>
      <w:r w:rsidR="00E02819">
        <w:rPr>
          <w:rFonts w:cstheme="minorHAnsi"/>
        </w:rPr>
        <w:t xml:space="preserve">alter the course </w:t>
      </w:r>
      <w:r w:rsidR="00017EAF">
        <w:rPr>
          <w:rFonts w:cstheme="minorHAnsi"/>
        </w:rPr>
        <w:t xml:space="preserve">of destiny </w:t>
      </w:r>
      <w:r w:rsidR="00515B9B">
        <w:rPr>
          <w:rFonts w:cstheme="minorHAnsi"/>
        </w:rPr>
        <w:t>within certain limits and in particular situations?</w:t>
      </w:r>
      <w:r w:rsidR="00285C88">
        <w:rPr>
          <w:rFonts w:cstheme="minorHAnsi"/>
        </w:rPr>
        <w:t xml:space="preserve">  </w:t>
      </w:r>
      <w:r w:rsidR="0010576B">
        <w:rPr>
          <w:rFonts w:cstheme="minorHAnsi"/>
        </w:rPr>
        <w:t xml:space="preserve">A </w:t>
      </w:r>
      <w:r w:rsidR="00085243">
        <w:rPr>
          <w:rFonts w:cstheme="minorHAnsi"/>
        </w:rPr>
        <w:t xml:space="preserve">particular </w:t>
      </w:r>
      <w:r w:rsidR="00174B80">
        <w:rPr>
          <w:rFonts w:cstheme="minorHAnsi"/>
        </w:rPr>
        <w:t xml:space="preserve">type of </w:t>
      </w:r>
      <w:r w:rsidR="00085243">
        <w:rPr>
          <w:rFonts w:cstheme="minorHAnsi"/>
        </w:rPr>
        <w:t xml:space="preserve">divinatory ritual </w:t>
      </w:r>
      <w:r w:rsidR="0088428C">
        <w:rPr>
          <w:rFonts w:cstheme="minorHAnsi"/>
        </w:rPr>
        <w:t xml:space="preserve">provides some insight into </w:t>
      </w:r>
      <w:r w:rsidR="00130A87">
        <w:rPr>
          <w:rFonts w:cstheme="minorHAnsi"/>
        </w:rPr>
        <w:t xml:space="preserve">this question </w:t>
      </w:r>
      <w:r w:rsidR="00077621">
        <w:rPr>
          <w:rFonts w:cstheme="minorHAnsi"/>
        </w:rPr>
        <w:t>and will now be examined</w:t>
      </w:r>
      <w:r w:rsidR="0020521C">
        <w:rPr>
          <w:rFonts w:cstheme="minorHAnsi"/>
        </w:rPr>
        <w:t>.</w:t>
      </w:r>
    </w:p>
    <w:p w14:paraId="096736B2" w14:textId="77777777" w:rsidR="00077621" w:rsidRDefault="00077621" w:rsidP="007A122F">
      <w:pPr>
        <w:spacing w:line="360" w:lineRule="auto"/>
        <w:jc w:val="both"/>
        <w:rPr>
          <w:rFonts w:cstheme="minorHAnsi"/>
        </w:rPr>
      </w:pPr>
    </w:p>
    <w:p w14:paraId="06977644" w14:textId="3F9E4641" w:rsidR="00255529" w:rsidRDefault="00BF2382" w:rsidP="007A122F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>A</w:t>
      </w:r>
      <w:r w:rsidR="0090091C">
        <w:rPr>
          <w:rFonts w:cstheme="minorHAnsi"/>
        </w:rPr>
        <w:t xml:space="preserve">potropaic rituals </w:t>
      </w:r>
      <w:r w:rsidR="00864DD5">
        <w:rPr>
          <w:rFonts w:cstheme="minorHAnsi"/>
        </w:rPr>
        <w:t>were</w:t>
      </w:r>
      <w:r w:rsidR="00587490">
        <w:rPr>
          <w:rFonts w:cstheme="minorHAnsi"/>
        </w:rPr>
        <w:t xml:space="preserve"> de</w:t>
      </w:r>
      <w:r w:rsidR="008532AC">
        <w:rPr>
          <w:rFonts w:cstheme="minorHAnsi"/>
        </w:rPr>
        <w:t xml:space="preserve">signed to mitigate </w:t>
      </w:r>
      <w:r w:rsidR="00334DBC">
        <w:rPr>
          <w:rFonts w:cstheme="minorHAnsi"/>
        </w:rPr>
        <w:t xml:space="preserve">or ward off </w:t>
      </w:r>
      <w:r w:rsidR="008532AC">
        <w:rPr>
          <w:rFonts w:cstheme="minorHAnsi"/>
        </w:rPr>
        <w:t xml:space="preserve">a predicted </w:t>
      </w:r>
      <w:r w:rsidR="00E82C3E">
        <w:rPr>
          <w:rFonts w:cstheme="minorHAnsi"/>
        </w:rPr>
        <w:t xml:space="preserve">outcome </w:t>
      </w:r>
      <w:r w:rsidR="007A04DF">
        <w:rPr>
          <w:rFonts w:cstheme="minorHAnsi"/>
        </w:rPr>
        <w:t xml:space="preserve">sent by a sign from the gods. </w:t>
      </w:r>
      <w:r w:rsidR="00F76630">
        <w:rPr>
          <w:rFonts w:cstheme="minorHAnsi"/>
        </w:rPr>
        <w:t xml:space="preserve">Lehoux </w:t>
      </w:r>
      <w:r w:rsidR="004D021C">
        <w:rPr>
          <w:rFonts w:cstheme="minorHAnsi"/>
        </w:rPr>
        <w:t>notes th</w:t>
      </w:r>
      <w:r w:rsidR="00DC5D66">
        <w:rPr>
          <w:rFonts w:cstheme="minorHAnsi"/>
        </w:rPr>
        <w:t xml:space="preserve">at the bulk of the </w:t>
      </w:r>
      <w:r w:rsidR="003745D9">
        <w:rPr>
          <w:rFonts w:cstheme="minorHAnsi"/>
        </w:rPr>
        <w:t xml:space="preserve">texts depicting such practices were </w:t>
      </w:r>
      <w:r w:rsidR="0007324E">
        <w:rPr>
          <w:rFonts w:cstheme="minorHAnsi"/>
        </w:rPr>
        <w:t>‘</w:t>
      </w:r>
      <w:r w:rsidR="0007324E" w:rsidRPr="00347B2F">
        <w:rPr>
          <w:rFonts w:cstheme="minorHAnsi"/>
          <w:i/>
          <w:iCs/>
        </w:rPr>
        <w:t>nam</w:t>
      </w:r>
      <w:r w:rsidR="00347B2F" w:rsidRPr="00347B2F">
        <w:rPr>
          <w:rFonts w:cstheme="minorHAnsi"/>
          <w:i/>
          <w:iCs/>
        </w:rPr>
        <w:t>burbi</w:t>
      </w:r>
      <w:r w:rsidR="00347B2F">
        <w:rPr>
          <w:rFonts w:cstheme="minorHAnsi"/>
        </w:rPr>
        <w:t>’</w:t>
      </w:r>
      <w:r w:rsidR="00AA5EE8">
        <w:rPr>
          <w:rFonts w:cstheme="minorHAnsi"/>
        </w:rPr>
        <w:t>, meaning ‘undoing</w:t>
      </w:r>
      <w:r w:rsidR="008A18D6">
        <w:rPr>
          <w:rFonts w:cstheme="minorHAnsi"/>
        </w:rPr>
        <w:t>’ texts</w:t>
      </w:r>
      <w:r w:rsidR="00D505C3">
        <w:rPr>
          <w:rFonts w:cstheme="minorHAnsi"/>
        </w:rPr>
        <w:t>,</w:t>
      </w:r>
      <w:r w:rsidR="00E908DC">
        <w:rPr>
          <w:rFonts w:cstheme="minorHAnsi"/>
        </w:rPr>
        <w:t xml:space="preserve"> </w:t>
      </w:r>
      <w:r w:rsidR="00F81513">
        <w:rPr>
          <w:rFonts w:cstheme="minorHAnsi"/>
        </w:rPr>
        <w:t xml:space="preserve">designed </w:t>
      </w:r>
      <w:r w:rsidR="00D505C3">
        <w:rPr>
          <w:rFonts w:cstheme="minorHAnsi"/>
        </w:rPr>
        <w:t xml:space="preserve">to </w:t>
      </w:r>
      <w:r w:rsidR="00975C37">
        <w:rPr>
          <w:rFonts w:cstheme="minorHAnsi"/>
        </w:rPr>
        <w:t xml:space="preserve">avoid the </w:t>
      </w:r>
      <w:r w:rsidR="00524C86">
        <w:rPr>
          <w:rFonts w:cstheme="minorHAnsi"/>
        </w:rPr>
        <w:t>predicted outcome.</w:t>
      </w:r>
      <w:r w:rsidR="008B1226">
        <w:rPr>
          <w:rStyle w:val="FootnoteReference"/>
          <w:rFonts w:cstheme="minorHAnsi"/>
        </w:rPr>
        <w:footnoteReference w:id="24"/>
      </w:r>
      <w:r w:rsidR="008A18D6">
        <w:rPr>
          <w:rFonts w:cstheme="minorHAnsi"/>
        </w:rPr>
        <w:t xml:space="preserve"> </w:t>
      </w:r>
      <w:r w:rsidR="00576546">
        <w:rPr>
          <w:rFonts w:cstheme="minorHAnsi"/>
        </w:rPr>
        <w:t>The ability, in particu</w:t>
      </w:r>
      <w:r w:rsidR="005133D0">
        <w:rPr>
          <w:rFonts w:cstheme="minorHAnsi"/>
        </w:rPr>
        <w:t xml:space="preserve">lar situations, to persuade </w:t>
      </w:r>
      <w:r w:rsidR="001B2378">
        <w:rPr>
          <w:rFonts w:cstheme="minorHAnsi"/>
        </w:rPr>
        <w:t xml:space="preserve">the gods </w:t>
      </w:r>
      <w:r w:rsidR="00DC5496">
        <w:rPr>
          <w:rFonts w:cstheme="minorHAnsi"/>
        </w:rPr>
        <w:t xml:space="preserve">to </w:t>
      </w:r>
      <w:r w:rsidR="00764014">
        <w:rPr>
          <w:rFonts w:cstheme="minorHAnsi"/>
        </w:rPr>
        <w:t xml:space="preserve">alter a </w:t>
      </w:r>
      <w:r w:rsidR="00716778">
        <w:rPr>
          <w:rFonts w:cstheme="minorHAnsi"/>
        </w:rPr>
        <w:t xml:space="preserve">communicated </w:t>
      </w:r>
      <w:r w:rsidR="003530E1">
        <w:rPr>
          <w:rFonts w:cstheme="minorHAnsi"/>
        </w:rPr>
        <w:t xml:space="preserve">outcome or </w:t>
      </w:r>
      <w:r w:rsidR="00764014">
        <w:rPr>
          <w:rFonts w:cstheme="minorHAnsi"/>
        </w:rPr>
        <w:t xml:space="preserve">destiny </w:t>
      </w:r>
      <w:r w:rsidR="008978F4">
        <w:rPr>
          <w:rFonts w:cstheme="minorHAnsi"/>
        </w:rPr>
        <w:t xml:space="preserve">appears to rest on </w:t>
      </w:r>
      <w:r w:rsidR="00861F03">
        <w:rPr>
          <w:rFonts w:cstheme="minorHAnsi"/>
        </w:rPr>
        <w:t>the</w:t>
      </w:r>
      <w:r w:rsidR="00D508E6">
        <w:rPr>
          <w:rFonts w:cstheme="minorHAnsi"/>
        </w:rPr>
        <w:t xml:space="preserve"> central feature of </w:t>
      </w:r>
      <w:r w:rsidR="00410821">
        <w:rPr>
          <w:rFonts w:cstheme="minorHAnsi"/>
        </w:rPr>
        <w:t xml:space="preserve">interconnectivity in </w:t>
      </w:r>
      <w:r w:rsidR="00D508E6">
        <w:rPr>
          <w:rFonts w:cstheme="minorHAnsi"/>
        </w:rPr>
        <w:t xml:space="preserve">the divinely </w:t>
      </w:r>
      <w:r w:rsidR="00512E23">
        <w:rPr>
          <w:rFonts w:cstheme="minorHAnsi"/>
        </w:rPr>
        <w:t>ruled cosmos.</w:t>
      </w:r>
      <w:r w:rsidR="00DC5496">
        <w:rPr>
          <w:rFonts w:cstheme="minorHAnsi"/>
        </w:rPr>
        <w:t xml:space="preserve"> </w:t>
      </w:r>
      <w:r w:rsidR="008C242F">
        <w:rPr>
          <w:rFonts w:cstheme="minorHAnsi"/>
        </w:rPr>
        <w:t>Campion</w:t>
      </w:r>
      <w:r w:rsidR="003C3671">
        <w:rPr>
          <w:rFonts w:cstheme="minorHAnsi"/>
        </w:rPr>
        <w:t xml:space="preserve"> views </w:t>
      </w:r>
      <w:r w:rsidR="00B14C88">
        <w:rPr>
          <w:rFonts w:cstheme="minorHAnsi"/>
        </w:rPr>
        <w:t xml:space="preserve">a consequence of the </w:t>
      </w:r>
      <w:r w:rsidR="007B379E">
        <w:rPr>
          <w:rFonts w:cstheme="minorHAnsi"/>
        </w:rPr>
        <w:t>reciprocity between the divine and human</w:t>
      </w:r>
      <w:r w:rsidR="001D4B6D">
        <w:rPr>
          <w:rFonts w:cstheme="minorHAnsi"/>
        </w:rPr>
        <w:t xml:space="preserve"> to be </w:t>
      </w:r>
      <w:r w:rsidR="00966EAC">
        <w:rPr>
          <w:rFonts w:cstheme="minorHAnsi"/>
        </w:rPr>
        <w:t>the possib</w:t>
      </w:r>
      <w:r w:rsidR="00FA1973">
        <w:rPr>
          <w:rFonts w:cstheme="minorHAnsi"/>
        </w:rPr>
        <w:t>ility for humans</w:t>
      </w:r>
      <w:r w:rsidR="008D0D17">
        <w:rPr>
          <w:rFonts w:cstheme="minorHAnsi"/>
        </w:rPr>
        <w:t xml:space="preserve">, ‘with sufficient skill’ </w:t>
      </w:r>
      <w:r w:rsidR="00B639B9">
        <w:rPr>
          <w:rFonts w:cstheme="minorHAnsi"/>
        </w:rPr>
        <w:t xml:space="preserve">to influence deities, and that </w:t>
      </w:r>
      <w:r w:rsidR="00B34541">
        <w:rPr>
          <w:rFonts w:cstheme="minorHAnsi"/>
        </w:rPr>
        <w:t>‘people might influence stars</w:t>
      </w:r>
      <w:r w:rsidR="006436EB">
        <w:rPr>
          <w:rFonts w:cstheme="minorHAnsi"/>
        </w:rPr>
        <w:t xml:space="preserve"> or, better to say, the cosmos, just as stars influenced people</w:t>
      </w:r>
      <w:r w:rsidR="00FA710A">
        <w:rPr>
          <w:rFonts w:cstheme="minorHAnsi"/>
        </w:rPr>
        <w:t>’</w:t>
      </w:r>
      <w:r w:rsidR="00453F08">
        <w:rPr>
          <w:rFonts w:cstheme="minorHAnsi"/>
        </w:rPr>
        <w:t>;</w:t>
      </w:r>
      <w:r w:rsidR="00F80D46">
        <w:rPr>
          <w:rFonts w:cstheme="minorHAnsi"/>
        </w:rPr>
        <w:t xml:space="preserve"> a participatory role </w:t>
      </w:r>
      <w:r w:rsidR="00DB5887">
        <w:rPr>
          <w:rFonts w:cstheme="minorHAnsi"/>
        </w:rPr>
        <w:t xml:space="preserve">that was </w:t>
      </w:r>
      <w:r w:rsidR="00C75B3F">
        <w:rPr>
          <w:rFonts w:cstheme="minorHAnsi"/>
        </w:rPr>
        <w:t>also significant in the development of astrology</w:t>
      </w:r>
      <w:r w:rsidR="00FA710A">
        <w:rPr>
          <w:rFonts w:cstheme="minorHAnsi"/>
        </w:rPr>
        <w:t>.</w:t>
      </w:r>
      <w:r w:rsidR="00FA710A">
        <w:rPr>
          <w:rStyle w:val="FootnoteReference"/>
          <w:rFonts w:cstheme="minorHAnsi"/>
        </w:rPr>
        <w:footnoteReference w:id="25"/>
      </w:r>
      <w:r w:rsidR="002B352D">
        <w:rPr>
          <w:rFonts w:cstheme="minorHAnsi"/>
        </w:rPr>
        <w:t xml:space="preserve"> </w:t>
      </w:r>
      <w:r w:rsidR="00AA063B">
        <w:rPr>
          <w:rFonts w:cstheme="minorHAnsi"/>
        </w:rPr>
        <w:t xml:space="preserve"> </w:t>
      </w:r>
      <w:r w:rsidR="00F24E40" w:rsidRPr="0049465A">
        <w:rPr>
          <w:rFonts w:cstheme="minorHAnsi"/>
          <w:i/>
          <w:iCs/>
        </w:rPr>
        <w:t>Namburb</w:t>
      </w:r>
      <w:r w:rsidR="0049465A" w:rsidRPr="0049465A">
        <w:rPr>
          <w:rFonts w:cstheme="minorHAnsi"/>
          <w:i/>
          <w:iCs/>
        </w:rPr>
        <w:t xml:space="preserve">i </w:t>
      </w:r>
      <w:r w:rsidR="0049465A">
        <w:rPr>
          <w:rFonts w:cstheme="minorHAnsi"/>
        </w:rPr>
        <w:t>rituals</w:t>
      </w:r>
      <w:r w:rsidR="008E5F64">
        <w:rPr>
          <w:rFonts w:cstheme="minorHAnsi"/>
        </w:rPr>
        <w:t xml:space="preserve"> </w:t>
      </w:r>
      <w:r w:rsidR="00B259D3">
        <w:rPr>
          <w:rFonts w:cstheme="minorHAnsi"/>
        </w:rPr>
        <w:t xml:space="preserve">can be seen as a mixture of magic and religious </w:t>
      </w:r>
      <w:r w:rsidR="008C6FC8">
        <w:rPr>
          <w:rFonts w:cstheme="minorHAnsi"/>
        </w:rPr>
        <w:t>supplication</w:t>
      </w:r>
      <w:r w:rsidR="00B80C8C">
        <w:rPr>
          <w:rFonts w:cstheme="minorHAnsi"/>
        </w:rPr>
        <w:t xml:space="preserve">, with the element of magic </w:t>
      </w:r>
      <w:r w:rsidR="00101187">
        <w:rPr>
          <w:rFonts w:cstheme="minorHAnsi"/>
        </w:rPr>
        <w:t xml:space="preserve">linked to the </w:t>
      </w:r>
      <w:r w:rsidR="00587E07">
        <w:rPr>
          <w:rFonts w:cstheme="minorHAnsi"/>
        </w:rPr>
        <w:t>idea</w:t>
      </w:r>
      <w:r w:rsidR="00101187">
        <w:rPr>
          <w:rFonts w:cstheme="minorHAnsi"/>
        </w:rPr>
        <w:t xml:space="preserve"> of </w:t>
      </w:r>
      <w:r w:rsidR="00CE0BAD">
        <w:rPr>
          <w:rFonts w:cstheme="minorHAnsi"/>
        </w:rPr>
        <w:t xml:space="preserve">cosmic </w:t>
      </w:r>
      <w:r w:rsidR="00101187">
        <w:rPr>
          <w:rFonts w:cstheme="minorHAnsi"/>
        </w:rPr>
        <w:t>manipulation</w:t>
      </w:r>
      <w:r w:rsidR="00CE0BAD">
        <w:rPr>
          <w:rFonts w:cstheme="minorHAnsi"/>
        </w:rPr>
        <w:t xml:space="preserve">, </w:t>
      </w:r>
      <w:r w:rsidR="00C15415">
        <w:rPr>
          <w:rFonts w:cstheme="minorHAnsi"/>
        </w:rPr>
        <w:t xml:space="preserve">as opposed to prayers </w:t>
      </w:r>
      <w:r w:rsidR="00715204">
        <w:rPr>
          <w:rFonts w:cstheme="minorHAnsi"/>
        </w:rPr>
        <w:t>of appeal to the gods.</w:t>
      </w:r>
      <w:r w:rsidR="00715204">
        <w:rPr>
          <w:rStyle w:val="FootnoteReference"/>
          <w:rFonts w:cstheme="minorHAnsi"/>
        </w:rPr>
        <w:footnoteReference w:id="26"/>
      </w:r>
      <w:r w:rsidR="00A1064C">
        <w:rPr>
          <w:rFonts w:cstheme="minorHAnsi"/>
        </w:rPr>
        <w:t xml:space="preserve"> </w:t>
      </w:r>
      <w:r w:rsidR="008704D1">
        <w:rPr>
          <w:rFonts w:cstheme="minorHAnsi"/>
        </w:rPr>
        <w:t>To a certain extent d</w:t>
      </w:r>
      <w:r w:rsidR="007C5935">
        <w:rPr>
          <w:rFonts w:cstheme="minorHAnsi"/>
        </w:rPr>
        <w:t>estiny was, a</w:t>
      </w:r>
      <w:r w:rsidR="003F2AE5">
        <w:rPr>
          <w:rFonts w:cstheme="minorHAnsi"/>
        </w:rPr>
        <w:t>s Patrick Curry</w:t>
      </w:r>
      <w:r w:rsidR="00700335">
        <w:rPr>
          <w:rFonts w:cstheme="minorHAnsi"/>
        </w:rPr>
        <w:t xml:space="preserve"> claims</w:t>
      </w:r>
      <w:r w:rsidR="00B9202F">
        <w:rPr>
          <w:rFonts w:cstheme="minorHAnsi"/>
        </w:rPr>
        <w:t>, ‘negotiable’</w:t>
      </w:r>
      <w:r w:rsidR="00F447B6">
        <w:rPr>
          <w:rFonts w:cstheme="minorHAnsi"/>
        </w:rPr>
        <w:t>.</w:t>
      </w:r>
      <w:r w:rsidR="00F447B6">
        <w:rPr>
          <w:rStyle w:val="FootnoteReference"/>
          <w:rFonts w:cstheme="minorHAnsi"/>
        </w:rPr>
        <w:footnoteReference w:id="27"/>
      </w:r>
      <w:r w:rsidR="00B9202F">
        <w:rPr>
          <w:rFonts w:cstheme="minorHAnsi"/>
        </w:rPr>
        <w:t xml:space="preserve"> </w:t>
      </w:r>
      <w:r w:rsidR="00FC3C29">
        <w:rPr>
          <w:rFonts w:cstheme="minorHAnsi"/>
        </w:rPr>
        <w:t>A</w:t>
      </w:r>
      <w:r w:rsidR="00551EFA">
        <w:rPr>
          <w:rFonts w:cstheme="minorHAnsi"/>
        </w:rPr>
        <w:t xml:space="preserve">n </w:t>
      </w:r>
      <w:r w:rsidR="00FC3C29">
        <w:rPr>
          <w:rFonts w:cstheme="minorHAnsi"/>
        </w:rPr>
        <w:t xml:space="preserve">interesting strategy for avoiding </w:t>
      </w:r>
      <w:r w:rsidR="005F4CC5">
        <w:rPr>
          <w:rFonts w:cstheme="minorHAnsi"/>
        </w:rPr>
        <w:t xml:space="preserve">the consequences of </w:t>
      </w:r>
      <w:r w:rsidR="00172158">
        <w:rPr>
          <w:rFonts w:cstheme="minorHAnsi"/>
        </w:rPr>
        <w:t xml:space="preserve">a bad omen was </w:t>
      </w:r>
      <w:r w:rsidR="00B32EAC">
        <w:rPr>
          <w:rFonts w:cstheme="minorHAnsi"/>
        </w:rPr>
        <w:t xml:space="preserve">the attested practice of substitution </w:t>
      </w:r>
      <w:r w:rsidR="001218B4">
        <w:rPr>
          <w:rFonts w:cstheme="minorHAnsi"/>
        </w:rPr>
        <w:t xml:space="preserve">as in the case </w:t>
      </w:r>
      <w:r w:rsidR="00E30E99">
        <w:rPr>
          <w:rFonts w:cstheme="minorHAnsi"/>
        </w:rPr>
        <w:t xml:space="preserve">of </w:t>
      </w:r>
      <w:r w:rsidR="008A2AD2">
        <w:rPr>
          <w:rFonts w:cstheme="minorHAnsi"/>
        </w:rPr>
        <w:t xml:space="preserve">having someone else </w:t>
      </w:r>
      <w:r w:rsidR="0089064A">
        <w:rPr>
          <w:rFonts w:cstheme="minorHAnsi"/>
        </w:rPr>
        <w:t xml:space="preserve">temporarily </w:t>
      </w:r>
      <w:r w:rsidR="008A2AD2">
        <w:rPr>
          <w:rFonts w:cstheme="minorHAnsi"/>
        </w:rPr>
        <w:t>stand in for the king when an omen predicted</w:t>
      </w:r>
      <w:r w:rsidR="00CF5318">
        <w:rPr>
          <w:rFonts w:cstheme="minorHAnsi"/>
        </w:rPr>
        <w:t xml:space="preserve"> </w:t>
      </w:r>
      <w:r w:rsidR="00973231">
        <w:rPr>
          <w:rFonts w:cstheme="minorHAnsi"/>
        </w:rPr>
        <w:t xml:space="preserve">his </w:t>
      </w:r>
      <w:r w:rsidR="00CF5318">
        <w:rPr>
          <w:rFonts w:cstheme="minorHAnsi"/>
        </w:rPr>
        <w:t>death would follow a particular eclipse</w:t>
      </w:r>
      <w:r w:rsidR="0007634B">
        <w:rPr>
          <w:rFonts w:cstheme="minorHAnsi"/>
        </w:rPr>
        <w:t>.</w:t>
      </w:r>
      <w:r w:rsidR="005F4CC5">
        <w:rPr>
          <w:rFonts w:cstheme="minorHAnsi"/>
        </w:rPr>
        <w:t xml:space="preserve"> </w:t>
      </w:r>
      <w:r w:rsidR="00B31E89">
        <w:rPr>
          <w:rFonts w:cstheme="minorHAnsi"/>
        </w:rPr>
        <w:t>The omen w</w:t>
      </w:r>
      <w:r w:rsidR="00311724">
        <w:rPr>
          <w:rFonts w:cstheme="minorHAnsi"/>
        </w:rPr>
        <w:t xml:space="preserve">as </w:t>
      </w:r>
      <w:r w:rsidR="0043435A">
        <w:rPr>
          <w:rFonts w:cstheme="minorHAnsi"/>
        </w:rPr>
        <w:t>fulfilled</w:t>
      </w:r>
      <w:r w:rsidR="001E10A8">
        <w:rPr>
          <w:rFonts w:cstheme="minorHAnsi"/>
        </w:rPr>
        <w:t xml:space="preserve"> when the substitute was </w:t>
      </w:r>
      <w:r w:rsidR="00B07E3D">
        <w:rPr>
          <w:rFonts w:cstheme="minorHAnsi"/>
        </w:rPr>
        <w:t>executed</w:t>
      </w:r>
      <w:r w:rsidR="0045303F">
        <w:rPr>
          <w:rFonts w:cstheme="minorHAnsi"/>
        </w:rPr>
        <w:t>.</w:t>
      </w:r>
    </w:p>
    <w:p w14:paraId="63F2519A" w14:textId="77777777" w:rsidR="00255529" w:rsidRDefault="00255529" w:rsidP="007A122F">
      <w:pPr>
        <w:spacing w:line="360" w:lineRule="auto"/>
        <w:jc w:val="both"/>
        <w:rPr>
          <w:rFonts w:cstheme="minorHAnsi"/>
        </w:rPr>
      </w:pPr>
    </w:p>
    <w:p w14:paraId="0B45474F" w14:textId="4AC443B9" w:rsidR="002E77C3" w:rsidRDefault="00251CC6" w:rsidP="007A122F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Further evidence </w:t>
      </w:r>
      <w:r w:rsidR="00755330">
        <w:rPr>
          <w:rFonts w:cstheme="minorHAnsi"/>
        </w:rPr>
        <w:t xml:space="preserve">of the belief that gods </w:t>
      </w:r>
      <w:r w:rsidR="00540B0E">
        <w:rPr>
          <w:rFonts w:cstheme="minorHAnsi"/>
        </w:rPr>
        <w:t xml:space="preserve">could change destiny is </w:t>
      </w:r>
      <w:r w:rsidR="00C35EA7">
        <w:rPr>
          <w:rFonts w:cstheme="minorHAnsi"/>
        </w:rPr>
        <w:t xml:space="preserve">contained </w:t>
      </w:r>
      <w:r w:rsidR="00B56862">
        <w:rPr>
          <w:rFonts w:cstheme="minorHAnsi"/>
        </w:rPr>
        <w:t>on a</w:t>
      </w:r>
      <w:r w:rsidR="00AD771D">
        <w:rPr>
          <w:rFonts w:cstheme="minorHAnsi"/>
        </w:rPr>
        <w:t xml:space="preserve"> </w:t>
      </w:r>
      <w:r w:rsidR="00B56862">
        <w:rPr>
          <w:rFonts w:cstheme="minorHAnsi"/>
        </w:rPr>
        <w:t>tablet</w:t>
      </w:r>
      <w:r w:rsidR="00AD771D">
        <w:rPr>
          <w:rFonts w:cstheme="minorHAnsi"/>
        </w:rPr>
        <w:t xml:space="preserve"> </w:t>
      </w:r>
      <w:r w:rsidR="004B3694">
        <w:rPr>
          <w:rFonts w:cstheme="minorHAnsi"/>
        </w:rPr>
        <w:t>that warns a ki</w:t>
      </w:r>
      <w:r w:rsidR="00953399">
        <w:rPr>
          <w:rFonts w:cstheme="minorHAnsi"/>
        </w:rPr>
        <w:t xml:space="preserve">ng against mistreating his </w:t>
      </w:r>
      <w:r w:rsidR="008A4162">
        <w:rPr>
          <w:rFonts w:cstheme="minorHAnsi"/>
        </w:rPr>
        <w:t>subjects</w:t>
      </w:r>
      <w:r w:rsidR="004872E0">
        <w:rPr>
          <w:rFonts w:cstheme="minorHAnsi"/>
        </w:rPr>
        <w:t xml:space="preserve">. The </w:t>
      </w:r>
      <w:r w:rsidR="004049E8" w:rsidRPr="004049E8">
        <w:rPr>
          <w:rFonts w:cstheme="minorHAnsi"/>
          <w:i/>
          <w:iCs/>
        </w:rPr>
        <w:t>Advice to a Prince</w:t>
      </w:r>
      <w:r w:rsidR="004049E8">
        <w:rPr>
          <w:rFonts w:cstheme="minorHAnsi"/>
          <w:i/>
          <w:iCs/>
        </w:rPr>
        <w:t xml:space="preserve"> </w:t>
      </w:r>
      <w:r w:rsidR="00C173E3">
        <w:rPr>
          <w:rFonts w:cstheme="minorHAnsi"/>
        </w:rPr>
        <w:t xml:space="preserve">includes </w:t>
      </w:r>
      <w:r w:rsidR="004049E8">
        <w:rPr>
          <w:rFonts w:cstheme="minorHAnsi"/>
        </w:rPr>
        <w:t xml:space="preserve">the following, </w:t>
      </w:r>
      <w:r w:rsidR="00EA64AC">
        <w:rPr>
          <w:rFonts w:cstheme="minorHAnsi"/>
        </w:rPr>
        <w:t>‘If he does not heed the justice of his land</w:t>
      </w:r>
      <w:r w:rsidR="00C173E3">
        <w:rPr>
          <w:rFonts w:cstheme="minorHAnsi"/>
        </w:rPr>
        <w:t>, Ea, king of destinies</w:t>
      </w:r>
      <w:r w:rsidR="00D648FD">
        <w:rPr>
          <w:rFonts w:cstheme="minorHAnsi"/>
        </w:rPr>
        <w:t>,</w:t>
      </w:r>
      <w:r w:rsidR="003C6528">
        <w:rPr>
          <w:rFonts w:cstheme="minorHAnsi"/>
        </w:rPr>
        <w:t>/</w:t>
      </w:r>
      <w:r w:rsidR="00D648FD">
        <w:rPr>
          <w:rFonts w:cstheme="minorHAnsi"/>
        </w:rPr>
        <w:t xml:space="preserve"> Will alter his destiny and </w:t>
      </w:r>
      <w:r w:rsidR="00D345CB">
        <w:rPr>
          <w:rFonts w:cstheme="minorHAnsi"/>
        </w:rPr>
        <w:t>he will not cease from hostility pursuing him’.</w:t>
      </w:r>
      <w:r w:rsidR="00D345CB">
        <w:rPr>
          <w:rStyle w:val="FootnoteReference"/>
          <w:rFonts w:cstheme="minorHAnsi"/>
        </w:rPr>
        <w:footnoteReference w:id="28"/>
      </w:r>
      <w:r w:rsidR="000C1E04">
        <w:rPr>
          <w:rFonts w:cstheme="minorHAnsi"/>
        </w:rPr>
        <w:t xml:space="preserve"> </w:t>
      </w:r>
      <w:r w:rsidR="002D043F">
        <w:rPr>
          <w:rFonts w:cstheme="minorHAnsi"/>
        </w:rPr>
        <w:t>This</w:t>
      </w:r>
      <w:r w:rsidR="0070425A">
        <w:rPr>
          <w:rFonts w:cstheme="minorHAnsi"/>
        </w:rPr>
        <w:t xml:space="preserve"> also indicates the </w:t>
      </w:r>
      <w:r w:rsidR="000A594D">
        <w:rPr>
          <w:rFonts w:cstheme="minorHAnsi"/>
        </w:rPr>
        <w:t xml:space="preserve">subservient role of the </w:t>
      </w:r>
      <w:r w:rsidR="000A594D">
        <w:rPr>
          <w:rFonts w:cstheme="minorHAnsi"/>
        </w:rPr>
        <w:lastRenderedPageBreak/>
        <w:t>earthly ruler</w:t>
      </w:r>
      <w:r w:rsidR="00CB02BA">
        <w:rPr>
          <w:rFonts w:cstheme="minorHAnsi"/>
        </w:rPr>
        <w:t xml:space="preserve"> in relation to the divine</w:t>
      </w:r>
      <w:r w:rsidR="005577E2">
        <w:rPr>
          <w:rFonts w:cstheme="minorHAnsi"/>
        </w:rPr>
        <w:t>,</w:t>
      </w:r>
      <w:r w:rsidR="004E2A3A">
        <w:rPr>
          <w:rFonts w:cstheme="minorHAnsi"/>
        </w:rPr>
        <w:t xml:space="preserve"> reflecting a hierarchical </w:t>
      </w:r>
      <w:r w:rsidR="005577E2">
        <w:rPr>
          <w:rFonts w:cstheme="minorHAnsi"/>
        </w:rPr>
        <w:t>cosmology of heaven and earth</w:t>
      </w:r>
      <w:r w:rsidR="0040235E">
        <w:rPr>
          <w:rFonts w:cstheme="minorHAnsi"/>
        </w:rPr>
        <w:t>.</w:t>
      </w:r>
      <w:r w:rsidR="00BB7895">
        <w:rPr>
          <w:rFonts w:cstheme="minorHAnsi"/>
        </w:rPr>
        <w:t xml:space="preserve"> </w:t>
      </w:r>
      <w:r w:rsidR="00541305">
        <w:rPr>
          <w:rFonts w:cstheme="minorHAnsi"/>
        </w:rPr>
        <w:t xml:space="preserve">It </w:t>
      </w:r>
      <w:r w:rsidR="00D1254B">
        <w:rPr>
          <w:rFonts w:cstheme="minorHAnsi"/>
        </w:rPr>
        <w:t xml:space="preserve">suggests </w:t>
      </w:r>
      <w:r w:rsidR="00003BA0">
        <w:rPr>
          <w:rFonts w:cstheme="minorHAnsi"/>
        </w:rPr>
        <w:t>a</w:t>
      </w:r>
      <w:r w:rsidR="00BC7DBD">
        <w:rPr>
          <w:rFonts w:cstheme="minorHAnsi"/>
        </w:rPr>
        <w:t xml:space="preserve"> political dimension </w:t>
      </w:r>
      <w:r w:rsidR="002001CA">
        <w:rPr>
          <w:rFonts w:cstheme="minorHAnsi"/>
        </w:rPr>
        <w:t xml:space="preserve">to </w:t>
      </w:r>
      <w:r w:rsidR="002B0D57">
        <w:rPr>
          <w:rFonts w:cstheme="minorHAnsi"/>
        </w:rPr>
        <w:t>divination</w:t>
      </w:r>
      <w:r w:rsidR="00FB61C8">
        <w:rPr>
          <w:rFonts w:cstheme="minorHAnsi"/>
        </w:rPr>
        <w:t xml:space="preserve"> which </w:t>
      </w:r>
      <w:r w:rsidR="00E74170">
        <w:rPr>
          <w:rFonts w:cstheme="minorHAnsi"/>
        </w:rPr>
        <w:t xml:space="preserve">is demonstrated </w:t>
      </w:r>
      <w:r w:rsidR="003912D5">
        <w:rPr>
          <w:rFonts w:cstheme="minorHAnsi"/>
        </w:rPr>
        <w:t xml:space="preserve">both </w:t>
      </w:r>
      <w:r w:rsidR="00E74170">
        <w:rPr>
          <w:rFonts w:cstheme="minorHAnsi"/>
        </w:rPr>
        <w:t xml:space="preserve">in the </w:t>
      </w:r>
      <w:r w:rsidR="00AC1386">
        <w:rPr>
          <w:rFonts w:cstheme="minorHAnsi"/>
        </w:rPr>
        <w:t xml:space="preserve">endorsement </w:t>
      </w:r>
      <w:r w:rsidR="003923C7">
        <w:rPr>
          <w:rFonts w:cstheme="minorHAnsi"/>
        </w:rPr>
        <w:t xml:space="preserve">or blessing </w:t>
      </w:r>
      <w:r w:rsidR="00AC1386">
        <w:rPr>
          <w:rFonts w:cstheme="minorHAnsi"/>
        </w:rPr>
        <w:t xml:space="preserve">of the gods in the appointment of </w:t>
      </w:r>
      <w:r w:rsidR="00EB29A2">
        <w:rPr>
          <w:rFonts w:cstheme="minorHAnsi"/>
        </w:rPr>
        <w:t xml:space="preserve">priests and </w:t>
      </w:r>
      <w:r w:rsidR="00AC1386">
        <w:rPr>
          <w:rFonts w:cstheme="minorHAnsi"/>
        </w:rPr>
        <w:t>rulers</w:t>
      </w:r>
      <w:r w:rsidR="008E12E4">
        <w:rPr>
          <w:rFonts w:cstheme="minorHAnsi"/>
        </w:rPr>
        <w:t xml:space="preserve"> and the </w:t>
      </w:r>
      <w:r w:rsidR="0027581E">
        <w:rPr>
          <w:rFonts w:cstheme="minorHAnsi"/>
        </w:rPr>
        <w:t>widespread use of divination in political decision making</w:t>
      </w:r>
      <w:r w:rsidR="000256B2">
        <w:rPr>
          <w:rFonts w:cstheme="minorHAnsi"/>
        </w:rPr>
        <w:t xml:space="preserve">. </w:t>
      </w:r>
      <w:r w:rsidR="009607F6">
        <w:rPr>
          <w:rFonts w:cstheme="minorHAnsi"/>
        </w:rPr>
        <w:t xml:space="preserve">Rulers particularly needed to </w:t>
      </w:r>
      <w:r w:rsidR="0023326C">
        <w:rPr>
          <w:rFonts w:cstheme="minorHAnsi"/>
        </w:rPr>
        <w:t xml:space="preserve">know the will of the gods and </w:t>
      </w:r>
      <w:r w:rsidR="002F4913">
        <w:rPr>
          <w:rFonts w:cstheme="minorHAnsi"/>
        </w:rPr>
        <w:t>have information</w:t>
      </w:r>
      <w:r w:rsidR="00725208">
        <w:rPr>
          <w:rFonts w:cstheme="minorHAnsi"/>
        </w:rPr>
        <w:t xml:space="preserve"> on which to base deci</w:t>
      </w:r>
      <w:r w:rsidR="00153BB3">
        <w:rPr>
          <w:rFonts w:cstheme="minorHAnsi"/>
        </w:rPr>
        <w:t>sions such as relations with other countries</w:t>
      </w:r>
      <w:r w:rsidR="000F244F">
        <w:rPr>
          <w:rFonts w:cstheme="minorHAnsi"/>
        </w:rPr>
        <w:t>. O</w:t>
      </w:r>
      <w:r w:rsidR="00114613">
        <w:rPr>
          <w:rFonts w:cstheme="minorHAnsi"/>
        </w:rPr>
        <w:t>ne of the chief rol</w:t>
      </w:r>
      <w:r w:rsidR="00613FC2">
        <w:rPr>
          <w:rFonts w:cstheme="minorHAnsi"/>
        </w:rPr>
        <w:t xml:space="preserve">es of divination was to provide </w:t>
      </w:r>
      <w:r w:rsidR="004B30BA">
        <w:rPr>
          <w:rFonts w:cstheme="minorHAnsi"/>
        </w:rPr>
        <w:t xml:space="preserve">this </w:t>
      </w:r>
      <w:r w:rsidR="00613FC2">
        <w:rPr>
          <w:rFonts w:cstheme="minorHAnsi"/>
        </w:rPr>
        <w:t xml:space="preserve">critical </w:t>
      </w:r>
      <w:r w:rsidR="004B30BA">
        <w:rPr>
          <w:rFonts w:cstheme="minorHAnsi"/>
        </w:rPr>
        <w:t>information</w:t>
      </w:r>
      <w:r w:rsidR="002D028E">
        <w:rPr>
          <w:rFonts w:cstheme="minorHAnsi"/>
        </w:rPr>
        <w:t xml:space="preserve"> and</w:t>
      </w:r>
      <w:r w:rsidR="00696E9C">
        <w:rPr>
          <w:rFonts w:cstheme="minorHAnsi"/>
        </w:rPr>
        <w:t>, importantly, provide legitimacy</w:t>
      </w:r>
      <w:r w:rsidR="00B624FD">
        <w:rPr>
          <w:rFonts w:cstheme="minorHAnsi"/>
        </w:rPr>
        <w:t xml:space="preserve"> for such decisions</w:t>
      </w:r>
      <w:r w:rsidR="00C04557">
        <w:rPr>
          <w:rFonts w:cstheme="minorHAnsi"/>
        </w:rPr>
        <w:t xml:space="preserve">, </w:t>
      </w:r>
      <w:r w:rsidR="005C6DA8">
        <w:rPr>
          <w:rFonts w:cstheme="minorHAnsi"/>
        </w:rPr>
        <w:t>ensur</w:t>
      </w:r>
      <w:r w:rsidR="00F909E9">
        <w:rPr>
          <w:rFonts w:cstheme="minorHAnsi"/>
        </w:rPr>
        <w:t>ing</w:t>
      </w:r>
      <w:r w:rsidR="005C6DA8">
        <w:rPr>
          <w:rFonts w:cstheme="minorHAnsi"/>
        </w:rPr>
        <w:t xml:space="preserve"> </w:t>
      </w:r>
      <w:r w:rsidR="0048050C">
        <w:rPr>
          <w:rFonts w:cstheme="minorHAnsi"/>
        </w:rPr>
        <w:t>important events on earth</w:t>
      </w:r>
      <w:r w:rsidR="003E1D04">
        <w:rPr>
          <w:rFonts w:cstheme="minorHAnsi"/>
        </w:rPr>
        <w:t xml:space="preserve"> are attuned to </w:t>
      </w:r>
      <w:r w:rsidR="00857C5D">
        <w:rPr>
          <w:rFonts w:cstheme="minorHAnsi"/>
        </w:rPr>
        <w:t>divine</w:t>
      </w:r>
      <w:r w:rsidR="00E757D6">
        <w:rPr>
          <w:rFonts w:cstheme="minorHAnsi"/>
        </w:rPr>
        <w:t xml:space="preserve"> plans</w:t>
      </w:r>
      <w:r w:rsidR="00316460">
        <w:rPr>
          <w:rFonts w:cstheme="minorHAnsi"/>
        </w:rPr>
        <w:t>.</w:t>
      </w:r>
      <w:r w:rsidR="004D65A8">
        <w:rPr>
          <w:rFonts w:cstheme="minorHAnsi"/>
        </w:rPr>
        <w:t xml:space="preserve"> </w:t>
      </w:r>
      <w:r w:rsidR="003068E9">
        <w:rPr>
          <w:rFonts w:cstheme="minorHAnsi"/>
        </w:rPr>
        <w:t>The question as to w</w:t>
      </w:r>
      <w:r w:rsidR="00CE2783">
        <w:rPr>
          <w:rFonts w:cstheme="minorHAnsi"/>
        </w:rPr>
        <w:t>hat is</w:t>
      </w:r>
      <w:r w:rsidR="004D4920">
        <w:rPr>
          <w:rFonts w:cstheme="minorHAnsi"/>
        </w:rPr>
        <w:t>, or is not, the right</w:t>
      </w:r>
      <w:r w:rsidR="00C97C27">
        <w:rPr>
          <w:rFonts w:cstheme="minorHAnsi"/>
        </w:rPr>
        <w:t xml:space="preserve"> </w:t>
      </w:r>
      <w:r w:rsidR="004D4920">
        <w:rPr>
          <w:rFonts w:cstheme="minorHAnsi"/>
        </w:rPr>
        <w:t>action to take</w:t>
      </w:r>
      <w:r w:rsidR="00CF72C4">
        <w:rPr>
          <w:rFonts w:cstheme="minorHAnsi"/>
        </w:rPr>
        <w:t xml:space="preserve"> </w:t>
      </w:r>
      <w:r w:rsidR="003068E9">
        <w:rPr>
          <w:rFonts w:cstheme="minorHAnsi"/>
        </w:rPr>
        <w:t xml:space="preserve">in a situation </w:t>
      </w:r>
      <w:r w:rsidR="006C6C1C">
        <w:rPr>
          <w:rFonts w:cstheme="minorHAnsi"/>
        </w:rPr>
        <w:t xml:space="preserve">points to a judicial </w:t>
      </w:r>
      <w:r w:rsidR="001E1974">
        <w:rPr>
          <w:rFonts w:cstheme="minorHAnsi"/>
        </w:rPr>
        <w:t xml:space="preserve">aspect </w:t>
      </w:r>
      <w:r w:rsidR="00D415CA">
        <w:rPr>
          <w:rFonts w:cstheme="minorHAnsi"/>
        </w:rPr>
        <w:t>and</w:t>
      </w:r>
      <w:r w:rsidR="00007224">
        <w:rPr>
          <w:rFonts w:cstheme="minorHAnsi"/>
        </w:rPr>
        <w:t xml:space="preserve"> </w:t>
      </w:r>
      <w:r w:rsidR="0083640E">
        <w:rPr>
          <w:rFonts w:cstheme="minorHAnsi"/>
        </w:rPr>
        <w:t xml:space="preserve">it </w:t>
      </w:r>
      <w:r w:rsidR="00CC3977">
        <w:rPr>
          <w:rFonts w:cstheme="minorHAnsi"/>
        </w:rPr>
        <w:t>was not uncommon for the</w:t>
      </w:r>
      <w:r w:rsidR="00007224">
        <w:rPr>
          <w:rFonts w:cstheme="minorHAnsi"/>
        </w:rPr>
        <w:t xml:space="preserve"> </w:t>
      </w:r>
      <w:r w:rsidR="00F0073B">
        <w:rPr>
          <w:rFonts w:cstheme="minorHAnsi"/>
        </w:rPr>
        <w:t xml:space="preserve">gods’ </w:t>
      </w:r>
      <w:r w:rsidR="00B43098">
        <w:rPr>
          <w:rFonts w:cstheme="minorHAnsi"/>
        </w:rPr>
        <w:t>responses to divinato</w:t>
      </w:r>
      <w:r w:rsidR="00F0073B">
        <w:rPr>
          <w:rFonts w:cstheme="minorHAnsi"/>
        </w:rPr>
        <w:t xml:space="preserve">ry requests </w:t>
      </w:r>
      <w:r w:rsidR="0083640E">
        <w:rPr>
          <w:rFonts w:cstheme="minorHAnsi"/>
        </w:rPr>
        <w:t>to be</w:t>
      </w:r>
      <w:r w:rsidR="00F0073B">
        <w:rPr>
          <w:rFonts w:cstheme="minorHAnsi"/>
        </w:rPr>
        <w:t xml:space="preserve"> couched in </w:t>
      </w:r>
      <w:r w:rsidR="0019775A">
        <w:rPr>
          <w:rFonts w:cstheme="minorHAnsi"/>
        </w:rPr>
        <w:t xml:space="preserve">terms that </w:t>
      </w:r>
      <w:r w:rsidR="008E1D9E">
        <w:rPr>
          <w:rFonts w:cstheme="minorHAnsi"/>
        </w:rPr>
        <w:t>appear as judgement</w:t>
      </w:r>
      <w:r w:rsidR="00080977">
        <w:rPr>
          <w:rFonts w:cstheme="minorHAnsi"/>
        </w:rPr>
        <w:t xml:space="preserve">al </w:t>
      </w:r>
      <w:r w:rsidR="008471AE">
        <w:rPr>
          <w:rFonts w:cstheme="minorHAnsi"/>
        </w:rPr>
        <w:t xml:space="preserve">decisions rather than simply </w:t>
      </w:r>
      <w:r w:rsidR="00277D9A">
        <w:rPr>
          <w:rFonts w:cstheme="minorHAnsi"/>
        </w:rPr>
        <w:t xml:space="preserve">predictive </w:t>
      </w:r>
      <w:r w:rsidR="00AB651F">
        <w:rPr>
          <w:rFonts w:cstheme="minorHAnsi"/>
        </w:rPr>
        <w:t>warnings</w:t>
      </w:r>
      <w:r w:rsidR="008E1D9E">
        <w:rPr>
          <w:rFonts w:cstheme="minorHAnsi"/>
        </w:rPr>
        <w:t xml:space="preserve">. </w:t>
      </w:r>
      <w:r w:rsidR="0020751F">
        <w:rPr>
          <w:rFonts w:cstheme="minorHAnsi"/>
        </w:rPr>
        <w:t xml:space="preserve">Some suggestive evidence for this </w:t>
      </w:r>
      <w:r w:rsidR="00385C1E">
        <w:rPr>
          <w:rFonts w:cstheme="minorHAnsi"/>
        </w:rPr>
        <w:t>judgemental</w:t>
      </w:r>
      <w:r w:rsidR="00080977">
        <w:rPr>
          <w:rFonts w:cstheme="minorHAnsi"/>
        </w:rPr>
        <w:t xml:space="preserve"> </w:t>
      </w:r>
      <w:r w:rsidR="0045074E">
        <w:rPr>
          <w:rFonts w:cstheme="minorHAnsi"/>
        </w:rPr>
        <w:t>tone</w:t>
      </w:r>
      <w:r w:rsidR="00646F9C">
        <w:rPr>
          <w:rFonts w:cstheme="minorHAnsi"/>
        </w:rPr>
        <w:t>,</w:t>
      </w:r>
      <w:r w:rsidR="0045074E">
        <w:rPr>
          <w:rFonts w:cstheme="minorHAnsi"/>
        </w:rPr>
        <w:t xml:space="preserve"> </w:t>
      </w:r>
      <w:r w:rsidR="00880D94">
        <w:rPr>
          <w:rFonts w:cstheme="minorHAnsi"/>
        </w:rPr>
        <w:t xml:space="preserve">is </w:t>
      </w:r>
      <w:r w:rsidR="00C674FB">
        <w:rPr>
          <w:rFonts w:cstheme="minorHAnsi"/>
        </w:rPr>
        <w:t xml:space="preserve">noted by </w:t>
      </w:r>
      <w:r w:rsidR="007B7928">
        <w:rPr>
          <w:rFonts w:cstheme="minorHAnsi"/>
        </w:rPr>
        <w:t>Rochberg</w:t>
      </w:r>
      <w:r w:rsidR="007C6CAF">
        <w:rPr>
          <w:rFonts w:cstheme="minorHAnsi"/>
        </w:rPr>
        <w:t>-Halton</w:t>
      </w:r>
      <w:r w:rsidR="00485075">
        <w:rPr>
          <w:rFonts w:cstheme="minorHAnsi"/>
        </w:rPr>
        <w:t xml:space="preserve"> </w:t>
      </w:r>
      <w:r w:rsidR="00C674FB">
        <w:rPr>
          <w:rFonts w:cstheme="minorHAnsi"/>
        </w:rPr>
        <w:t>when examining</w:t>
      </w:r>
      <w:r w:rsidR="00D00432">
        <w:rPr>
          <w:rFonts w:cstheme="minorHAnsi"/>
        </w:rPr>
        <w:t xml:space="preserve"> </w:t>
      </w:r>
      <w:r w:rsidR="00666C3D">
        <w:rPr>
          <w:rFonts w:cstheme="minorHAnsi"/>
        </w:rPr>
        <w:t xml:space="preserve">the </w:t>
      </w:r>
      <w:r w:rsidR="00D00432">
        <w:rPr>
          <w:rFonts w:cstheme="minorHAnsi"/>
        </w:rPr>
        <w:t>et</w:t>
      </w:r>
      <w:r w:rsidR="00A6404E">
        <w:rPr>
          <w:rFonts w:cstheme="minorHAnsi"/>
        </w:rPr>
        <w:t>y</w:t>
      </w:r>
      <w:r w:rsidR="00D00432">
        <w:rPr>
          <w:rFonts w:cstheme="minorHAnsi"/>
        </w:rPr>
        <w:t xml:space="preserve">mological </w:t>
      </w:r>
      <w:r w:rsidR="003F0323">
        <w:rPr>
          <w:rFonts w:cstheme="minorHAnsi"/>
        </w:rPr>
        <w:t xml:space="preserve">root </w:t>
      </w:r>
      <w:r w:rsidR="006D300F">
        <w:rPr>
          <w:rFonts w:cstheme="minorHAnsi"/>
        </w:rPr>
        <w:t>of “omen”</w:t>
      </w:r>
      <w:r w:rsidR="00CA2DBC">
        <w:rPr>
          <w:rFonts w:cstheme="minorHAnsi"/>
        </w:rPr>
        <w:t xml:space="preserve">, </w:t>
      </w:r>
      <w:r w:rsidR="00476CA4">
        <w:rPr>
          <w:rFonts w:cstheme="minorHAnsi"/>
        </w:rPr>
        <w:t xml:space="preserve">noting that </w:t>
      </w:r>
      <w:r w:rsidR="00C674FB">
        <w:rPr>
          <w:rFonts w:cstheme="minorHAnsi"/>
        </w:rPr>
        <w:t xml:space="preserve"> </w:t>
      </w:r>
      <w:r w:rsidR="007A0E67">
        <w:rPr>
          <w:rFonts w:cstheme="minorHAnsi"/>
        </w:rPr>
        <w:t xml:space="preserve">a word for omen referring </w:t>
      </w:r>
      <w:r w:rsidR="000A36B3">
        <w:rPr>
          <w:rFonts w:cstheme="minorHAnsi"/>
        </w:rPr>
        <w:t xml:space="preserve">specifically to the </w:t>
      </w:r>
      <w:r w:rsidR="007A5265">
        <w:rPr>
          <w:rFonts w:cstheme="minorHAnsi"/>
        </w:rPr>
        <w:t>apodosis</w:t>
      </w:r>
      <w:r w:rsidR="00E85201">
        <w:rPr>
          <w:rFonts w:cstheme="minorHAnsi"/>
        </w:rPr>
        <w:t xml:space="preserve"> or </w:t>
      </w:r>
      <w:r w:rsidR="0030599D">
        <w:rPr>
          <w:rFonts w:cstheme="minorHAnsi"/>
        </w:rPr>
        <w:t xml:space="preserve">outcome </w:t>
      </w:r>
      <w:r w:rsidR="00DB2CBD">
        <w:rPr>
          <w:rFonts w:cstheme="minorHAnsi"/>
        </w:rPr>
        <w:t>of the gods message</w:t>
      </w:r>
      <w:r w:rsidR="00550393">
        <w:rPr>
          <w:rFonts w:cstheme="minorHAnsi"/>
        </w:rPr>
        <w:t xml:space="preserve">, namely </w:t>
      </w:r>
      <w:r w:rsidR="00550393" w:rsidRPr="00585466">
        <w:rPr>
          <w:rFonts w:cstheme="minorHAnsi"/>
          <w:i/>
          <w:iCs/>
        </w:rPr>
        <w:t>puruss</w:t>
      </w:r>
      <w:r w:rsidR="00585466" w:rsidRPr="00585466">
        <w:rPr>
          <w:rFonts w:cstheme="minorHAnsi"/>
          <w:i/>
          <w:iCs/>
        </w:rPr>
        <w:t>u</w:t>
      </w:r>
      <w:r w:rsidR="00DF45F5">
        <w:rPr>
          <w:rFonts w:cstheme="minorHAnsi"/>
          <w:i/>
          <w:iCs/>
        </w:rPr>
        <w:t>,</w:t>
      </w:r>
      <w:r w:rsidR="00C73F14">
        <w:rPr>
          <w:rFonts w:cstheme="minorHAnsi"/>
          <w:i/>
          <w:iCs/>
        </w:rPr>
        <w:t xml:space="preserve"> </w:t>
      </w:r>
      <w:r w:rsidR="00690DB0">
        <w:rPr>
          <w:rFonts w:cstheme="minorHAnsi"/>
        </w:rPr>
        <w:t>indicated</w:t>
      </w:r>
      <w:r w:rsidR="006B3B26">
        <w:rPr>
          <w:rFonts w:cstheme="minorHAnsi"/>
        </w:rPr>
        <w:t xml:space="preserve"> </w:t>
      </w:r>
      <w:r w:rsidR="00EF30F3">
        <w:rPr>
          <w:rFonts w:cstheme="minorHAnsi"/>
        </w:rPr>
        <w:t xml:space="preserve">a </w:t>
      </w:r>
      <w:r w:rsidR="00E439F4">
        <w:rPr>
          <w:rFonts w:cstheme="minorHAnsi"/>
        </w:rPr>
        <w:t>‘”</w:t>
      </w:r>
      <w:r w:rsidR="006B3B26">
        <w:rPr>
          <w:rFonts w:cstheme="minorHAnsi"/>
        </w:rPr>
        <w:t xml:space="preserve">(divine) </w:t>
      </w:r>
      <w:r w:rsidR="00693245">
        <w:rPr>
          <w:rFonts w:cstheme="minorHAnsi"/>
        </w:rPr>
        <w:t>decision</w:t>
      </w:r>
      <w:r w:rsidR="00E439F4">
        <w:rPr>
          <w:rFonts w:cstheme="minorHAnsi"/>
        </w:rPr>
        <w:t>’”.</w:t>
      </w:r>
      <w:r w:rsidR="00E439F4">
        <w:rPr>
          <w:rStyle w:val="FootnoteReference"/>
          <w:rFonts w:cstheme="minorHAnsi"/>
        </w:rPr>
        <w:footnoteReference w:id="29"/>
      </w:r>
      <w:r w:rsidR="00A05A8F">
        <w:rPr>
          <w:rFonts w:cstheme="minorHAnsi"/>
        </w:rPr>
        <w:t xml:space="preserve"> </w:t>
      </w:r>
      <w:r w:rsidR="00415497">
        <w:rPr>
          <w:rFonts w:cstheme="minorHAnsi"/>
        </w:rPr>
        <w:t xml:space="preserve"> </w:t>
      </w:r>
      <w:r w:rsidR="00085B5B">
        <w:rPr>
          <w:rFonts w:cstheme="minorHAnsi"/>
        </w:rPr>
        <w:t>In a cosmo</w:t>
      </w:r>
      <w:r w:rsidR="00033D02">
        <w:rPr>
          <w:rFonts w:cstheme="minorHAnsi"/>
        </w:rPr>
        <w:t xml:space="preserve">logy where gods </w:t>
      </w:r>
      <w:r w:rsidR="00A014EA">
        <w:rPr>
          <w:rFonts w:cstheme="minorHAnsi"/>
        </w:rPr>
        <w:t xml:space="preserve">establish order, </w:t>
      </w:r>
      <w:r w:rsidR="00033D02">
        <w:rPr>
          <w:rFonts w:cstheme="minorHAnsi"/>
        </w:rPr>
        <w:t xml:space="preserve">make judgements, </w:t>
      </w:r>
      <w:r w:rsidR="006B4065">
        <w:rPr>
          <w:rFonts w:cstheme="minorHAnsi"/>
        </w:rPr>
        <w:t xml:space="preserve">offer </w:t>
      </w:r>
      <w:r w:rsidR="0096284E">
        <w:rPr>
          <w:rFonts w:cstheme="minorHAnsi"/>
        </w:rPr>
        <w:t>signs boding good or ill outcomes</w:t>
      </w:r>
      <w:r w:rsidR="00AA775C">
        <w:rPr>
          <w:rFonts w:cstheme="minorHAnsi"/>
        </w:rPr>
        <w:t xml:space="preserve"> and are ever</w:t>
      </w:r>
      <w:r w:rsidR="00FC27DB">
        <w:rPr>
          <w:rFonts w:cstheme="minorHAnsi"/>
        </w:rPr>
        <w:t>ywhere present and immanent in the natural world</w:t>
      </w:r>
      <w:r w:rsidR="00782988">
        <w:rPr>
          <w:rFonts w:cstheme="minorHAnsi"/>
        </w:rPr>
        <w:t>,</w:t>
      </w:r>
      <w:r w:rsidR="00827486">
        <w:rPr>
          <w:rFonts w:cstheme="minorHAnsi"/>
        </w:rPr>
        <w:t xml:space="preserve"> </w:t>
      </w:r>
      <w:r w:rsidR="007E0026">
        <w:rPr>
          <w:rFonts w:cstheme="minorHAnsi"/>
        </w:rPr>
        <w:t xml:space="preserve">it would </w:t>
      </w:r>
      <w:r w:rsidR="001734C9">
        <w:rPr>
          <w:rFonts w:cstheme="minorHAnsi"/>
        </w:rPr>
        <w:t>seem</w:t>
      </w:r>
      <w:r w:rsidR="007E0026">
        <w:rPr>
          <w:rFonts w:cstheme="minorHAnsi"/>
        </w:rPr>
        <w:t xml:space="preserve"> that divination, in its</w:t>
      </w:r>
      <w:r w:rsidR="001734C9">
        <w:rPr>
          <w:rFonts w:cstheme="minorHAnsi"/>
        </w:rPr>
        <w:t xml:space="preserve"> various forms, </w:t>
      </w:r>
      <w:r w:rsidR="00407EF3">
        <w:rPr>
          <w:rFonts w:cstheme="minorHAnsi"/>
        </w:rPr>
        <w:t xml:space="preserve">enables </w:t>
      </w:r>
      <w:r w:rsidR="001A6775">
        <w:rPr>
          <w:rFonts w:cstheme="minorHAnsi"/>
        </w:rPr>
        <w:t>access</w:t>
      </w:r>
      <w:r w:rsidR="00407EF3">
        <w:rPr>
          <w:rFonts w:cstheme="minorHAnsi"/>
        </w:rPr>
        <w:t xml:space="preserve"> to</w:t>
      </w:r>
      <w:r w:rsidR="001A6775">
        <w:rPr>
          <w:rFonts w:cstheme="minorHAnsi"/>
        </w:rPr>
        <w:t xml:space="preserve"> the secrets of a highly </w:t>
      </w:r>
      <w:r w:rsidR="006717EF">
        <w:rPr>
          <w:rFonts w:cstheme="minorHAnsi"/>
        </w:rPr>
        <w:t>rational and predictable</w:t>
      </w:r>
      <w:r w:rsidR="00AF126E">
        <w:rPr>
          <w:rFonts w:cstheme="minorHAnsi"/>
        </w:rPr>
        <w:t xml:space="preserve"> </w:t>
      </w:r>
      <w:r w:rsidR="004A1869">
        <w:rPr>
          <w:rFonts w:cstheme="minorHAnsi"/>
        </w:rPr>
        <w:t xml:space="preserve">divine </w:t>
      </w:r>
      <w:r w:rsidR="00D1023D">
        <w:rPr>
          <w:rFonts w:cstheme="minorHAnsi"/>
        </w:rPr>
        <w:t>cosmos</w:t>
      </w:r>
      <w:r w:rsidR="004A1869">
        <w:rPr>
          <w:rFonts w:cstheme="minorHAnsi"/>
        </w:rPr>
        <w:t xml:space="preserve">. </w:t>
      </w:r>
      <w:r w:rsidR="002860DE">
        <w:rPr>
          <w:rFonts w:cstheme="minorHAnsi"/>
        </w:rPr>
        <w:t>However,</w:t>
      </w:r>
      <w:r w:rsidR="00D51805">
        <w:rPr>
          <w:rFonts w:cstheme="minorHAnsi"/>
        </w:rPr>
        <w:t xml:space="preserve"> </w:t>
      </w:r>
      <w:r w:rsidR="0052380E">
        <w:rPr>
          <w:rFonts w:cstheme="minorHAnsi"/>
        </w:rPr>
        <w:t xml:space="preserve">elements of </w:t>
      </w:r>
      <w:r w:rsidR="00BA083A">
        <w:rPr>
          <w:rFonts w:cstheme="minorHAnsi"/>
        </w:rPr>
        <w:t xml:space="preserve">disorder and unpredictability </w:t>
      </w:r>
      <w:r w:rsidR="002C2B92">
        <w:rPr>
          <w:rFonts w:cstheme="minorHAnsi"/>
        </w:rPr>
        <w:t xml:space="preserve">did co-exist in this </w:t>
      </w:r>
      <w:r w:rsidR="00A6586C">
        <w:rPr>
          <w:rFonts w:cstheme="minorHAnsi"/>
        </w:rPr>
        <w:t xml:space="preserve">cosmology </w:t>
      </w:r>
      <w:r w:rsidR="00B07488">
        <w:rPr>
          <w:rFonts w:cstheme="minorHAnsi"/>
        </w:rPr>
        <w:t>which had</w:t>
      </w:r>
      <w:r w:rsidR="00DC2538">
        <w:rPr>
          <w:rFonts w:cstheme="minorHAnsi"/>
        </w:rPr>
        <w:t xml:space="preserve"> </w:t>
      </w:r>
      <w:r w:rsidR="00B07488">
        <w:rPr>
          <w:rFonts w:cstheme="minorHAnsi"/>
        </w:rPr>
        <w:t>im</w:t>
      </w:r>
      <w:r w:rsidR="00DC2538">
        <w:rPr>
          <w:rFonts w:cstheme="minorHAnsi"/>
        </w:rPr>
        <w:t xml:space="preserve">plications for </w:t>
      </w:r>
      <w:r w:rsidR="00B07E3D">
        <w:rPr>
          <w:rFonts w:cstheme="minorHAnsi"/>
        </w:rPr>
        <w:t>the practice of divination</w:t>
      </w:r>
      <w:r w:rsidR="001A0141">
        <w:rPr>
          <w:rFonts w:cstheme="minorHAnsi"/>
        </w:rPr>
        <w:t xml:space="preserve"> and development of astrology</w:t>
      </w:r>
      <w:r w:rsidR="00B07E3D">
        <w:rPr>
          <w:rFonts w:cstheme="minorHAnsi"/>
        </w:rPr>
        <w:t>.</w:t>
      </w:r>
    </w:p>
    <w:p w14:paraId="65A230AB" w14:textId="54A3EC97" w:rsidR="00C63981" w:rsidRDefault="00C63981" w:rsidP="007A122F">
      <w:pPr>
        <w:spacing w:line="360" w:lineRule="auto"/>
        <w:jc w:val="both"/>
        <w:rPr>
          <w:rFonts w:cstheme="minorHAnsi"/>
        </w:rPr>
      </w:pPr>
    </w:p>
    <w:p w14:paraId="5938BC98" w14:textId="5424E6D9" w:rsidR="009679A3" w:rsidRDefault="00375692" w:rsidP="007A122F">
      <w:pPr>
        <w:spacing w:line="360" w:lineRule="auto"/>
        <w:jc w:val="both"/>
      </w:pPr>
      <w:r>
        <w:rPr>
          <w:rFonts w:cstheme="minorHAnsi"/>
        </w:rPr>
        <w:t xml:space="preserve">The </w:t>
      </w:r>
      <w:r w:rsidR="00DA1992">
        <w:rPr>
          <w:rFonts w:cstheme="minorHAnsi"/>
        </w:rPr>
        <w:t>sense of</w:t>
      </w:r>
      <w:r w:rsidR="00640E4C">
        <w:rPr>
          <w:rFonts w:cstheme="minorHAnsi"/>
        </w:rPr>
        <w:t xml:space="preserve"> </w:t>
      </w:r>
      <w:r w:rsidR="00E6710D">
        <w:rPr>
          <w:rFonts w:cstheme="minorHAnsi"/>
        </w:rPr>
        <w:t>astral</w:t>
      </w:r>
      <w:r w:rsidR="00DA1992">
        <w:rPr>
          <w:rFonts w:cstheme="minorHAnsi"/>
        </w:rPr>
        <w:t xml:space="preserve"> order</w:t>
      </w:r>
      <w:r w:rsidR="006F25BA">
        <w:rPr>
          <w:rFonts w:cstheme="minorHAnsi"/>
        </w:rPr>
        <w:t xml:space="preserve"> </w:t>
      </w:r>
      <w:r w:rsidR="006F1280">
        <w:rPr>
          <w:rFonts w:cstheme="minorHAnsi"/>
        </w:rPr>
        <w:t>with</w:t>
      </w:r>
      <w:r w:rsidR="00640E4C">
        <w:rPr>
          <w:rFonts w:cstheme="minorHAnsi"/>
        </w:rPr>
        <w:t xml:space="preserve"> fixed cycles </w:t>
      </w:r>
      <w:r w:rsidR="00E6710D">
        <w:rPr>
          <w:rFonts w:cstheme="minorHAnsi"/>
        </w:rPr>
        <w:t>in the sky</w:t>
      </w:r>
      <w:r w:rsidR="00D72AB8">
        <w:rPr>
          <w:rFonts w:cstheme="minorHAnsi"/>
        </w:rPr>
        <w:t xml:space="preserve"> of stars, sun and moon</w:t>
      </w:r>
      <w:r w:rsidR="00640E4C">
        <w:rPr>
          <w:rFonts w:cstheme="minorHAnsi"/>
        </w:rPr>
        <w:t xml:space="preserve"> </w:t>
      </w:r>
      <w:r w:rsidR="00E00C7B">
        <w:rPr>
          <w:rFonts w:cstheme="minorHAnsi"/>
        </w:rPr>
        <w:t xml:space="preserve">that </w:t>
      </w:r>
      <w:r w:rsidR="00554CE7">
        <w:rPr>
          <w:rFonts w:cstheme="minorHAnsi"/>
        </w:rPr>
        <w:t>wa</w:t>
      </w:r>
      <w:r w:rsidR="0000413D">
        <w:rPr>
          <w:rFonts w:cstheme="minorHAnsi"/>
        </w:rPr>
        <w:t xml:space="preserve">s </w:t>
      </w:r>
      <w:r w:rsidR="00C20E04">
        <w:rPr>
          <w:rFonts w:cstheme="minorHAnsi"/>
        </w:rPr>
        <w:t>described</w:t>
      </w:r>
      <w:r w:rsidR="009117A0">
        <w:rPr>
          <w:rFonts w:cstheme="minorHAnsi"/>
        </w:rPr>
        <w:t xml:space="preserve"> in </w:t>
      </w:r>
      <w:r w:rsidR="00C20E04">
        <w:rPr>
          <w:rFonts w:cstheme="minorHAnsi"/>
        </w:rPr>
        <w:t xml:space="preserve">the </w:t>
      </w:r>
      <w:r w:rsidR="006F1280">
        <w:rPr>
          <w:rFonts w:cstheme="minorHAnsi"/>
        </w:rPr>
        <w:t xml:space="preserve"> </w:t>
      </w:r>
      <w:r w:rsidR="008F4E09" w:rsidRPr="004B723C">
        <w:rPr>
          <w:i/>
          <w:iCs/>
        </w:rPr>
        <w:t>Enuma Elish</w:t>
      </w:r>
      <w:r w:rsidR="00373C82">
        <w:rPr>
          <w:i/>
          <w:iCs/>
        </w:rPr>
        <w:t>,</w:t>
      </w:r>
      <w:r w:rsidR="008F4E09">
        <w:t xml:space="preserve"> </w:t>
      </w:r>
      <w:r w:rsidR="00A81CBD">
        <w:t xml:space="preserve">giving </w:t>
      </w:r>
      <w:r w:rsidR="00B83719">
        <w:t xml:space="preserve">rise </w:t>
      </w:r>
      <w:r w:rsidR="00E73DEB">
        <w:t xml:space="preserve">to </w:t>
      </w:r>
      <w:r w:rsidR="0003278D">
        <w:t xml:space="preserve">a </w:t>
      </w:r>
      <w:r w:rsidR="00B83719">
        <w:t xml:space="preserve">calendar, </w:t>
      </w:r>
      <w:r w:rsidR="009117A0">
        <w:t xml:space="preserve">did not </w:t>
      </w:r>
      <w:r w:rsidR="00EB03F8">
        <w:t xml:space="preserve">always accord with </w:t>
      </w:r>
      <w:r w:rsidR="00EE6649">
        <w:t xml:space="preserve">careful </w:t>
      </w:r>
      <w:r w:rsidR="00CF6409">
        <w:t>observations</w:t>
      </w:r>
      <w:r w:rsidR="00EE6649">
        <w:t xml:space="preserve">. </w:t>
      </w:r>
      <w:r w:rsidR="00334665">
        <w:t xml:space="preserve">The </w:t>
      </w:r>
      <w:r w:rsidR="00295D81">
        <w:t xml:space="preserve">chief anomaly, aside from </w:t>
      </w:r>
      <w:r w:rsidR="0036047D">
        <w:t xml:space="preserve">meteors and comets </w:t>
      </w:r>
      <w:r w:rsidR="00E44A7A">
        <w:t xml:space="preserve">(and occasional </w:t>
      </w:r>
      <w:r w:rsidR="007607AA">
        <w:t xml:space="preserve">changes in the </w:t>
      </w:r>
      <w:r w:rsidR="00AA3E6A">
        <w:t xml:space="preserve">appearance of </w:t>
      </w:r>
      <w:r w:rsidR="00527CBE">
        <w:t>objects)</w:t>
      </w:r>
      <w:r w:rsidR="00C00926">
        <w:t>,</w:t>
      </w:r>
      <w:r w:rsidR="00AA3E6A">
        <w:t xml:space="preserve"> </w:t>
      </w:r>
      <w:r w:rsidR="004C0DB1">
        <w:t xml:space="preserve">was the erratic </w:t>
      </w:r>
      <w:r w:rsidR="001A0141">
        <w:t>changes of position of the planets</w:t>
      </w:r>
      <w:r w:rsidR="00A1502E">
        <w:t xml:space="preserve"> whose unpredictability </w:t>
      </w:r>
      <w:r w:rsidR="00B32B45">
        <w:t>led to their description</w:t>
      </w:r>
      <w:r w:rsidR="007E5176">
        <w:t xml:space="preserve"> as “wild sheep”</w:t>
      </w:r>
      <w:r w:rsidR="0014716B">
        <w:t xml:space="preserve">, </w:t>
      </w:r>
      <w:r w:rsidR="00DD5DEF">
        <w:t>prompting</w:t>
      </w:r>
      <w:r w:rsidR="0014716B">
        <w:t xml:space="preserve"> Cam</w:t>
      </w:r>
      <w:r w:rsidR="00834F10">
        <w:t xml:space="preserve">pion </w:t>
      </w:r>
      <w:r w:rsidR="00DD5DEF">
        <w:t xml:space="preserve">to </w:t>
      </w:r>
      <w:r w:rsidR="00123FF6">
        <w:t xml:space="preserve">suggest </w:t>
      </w:r>
      <w:r w:rsidR="001F1F98">
        <w:t xml:space="preserve">that ‘If the stars and the solar and </w:t>
      </w:r>
      <w:r w:rsidR="001D7436">
        <w:t>lunar</w:t>
      </w:r>
      <w:r w:rsidR="001F1F98">
        <w:t xml:space="preserve"> calenda</w:t>
      </w:r>
      <w:r w:rsidR="001D7436">
        <w:t>r represented order in the Mesopotamian cosmos</w:t>
      </w:r>
      <w:r w:rsidR="003B5393">
        <w:t>, then the planets crossed the boundary between order and disorder</w:t>
      </w:r>
      <w:r w:rsidR="00F15E6F">
        <w:t>’.</w:t>
      </w:r>
      <w:r w:rsidR="00503E56">
        <w:rPr>
          <w:rStyle w:val="FootnoteReference"/>
        </w:rPr>
        <w:footnoteReference w:id="30"/>
      </w:r>
      <w:r w:rsidR="00E53B34">
        <w:t xml:space="preserve"> </w:t>
      </w:r>
      <w:r w:rsidR="00EE2D34">
        <w:t xml:space="preserve"> </w:t>
      </w:r>
      <w:r w:rsidR="00C81348">
        <w:t xml:space="preserve">Brown </w:t>
      </w:r>
      <w:r w:rsidR="005071FD">
        <w:t xml:space="preserve">argues that the gods </w:t>
      </w:r>
      <w:r w:rsidR="003052F0">
        <w:t>set up heavenly bodies to move in simple pa</w:t>
      </w:r>
      <w:r w:rsidR="00554450">
        <w:t xml:space="preserve">tterns </w:t>
      </w:r>
      <w:r w:rsidR="00F8515C">
        <w:t>which can be seen as ‘ideal’</w:t>
      </w:r>
      <w:r w:rsidR="00694A4E">
        <w:t xml:space="preserve"> </w:t>
      </w:r>
      <w:r w:rsidR="00ED7968">
        <w:t xml:space="preserve">and </w:t>
      </w:r>
      <w:r w:rsidR="00F64AD6">
        <w:t xml:space="preserve">if </w:t>
      </w:r>
      <w:r w:rsidR="00C71B40">
        <w:lastRenderedPageBreak/>
        <w:t xml:space="preserve">they </w:t>
      </w:r>
      <w:r w:rsidR="00891177">
        <w:t>moved as anti</w:t>
      </w:r>
      <w:r w:rsidR="00352A47">
        <w:t>cipated</w:t>
      </w:r>
      <w:r w:rsidR="004D4025">
        <w:t xml:space="preserve">, this boded well and if they </w:t>
      </w:r>
      <w:r w:rsidR="00C71B40">
        <w:t>deviated</w:t>
      </w:r>
      <w:r w:rsidR="00A101B5">
        <w:t>, this boded ill.</w:t>
      </w:r>
      <w:r w:rsidR="00A820D9">
        <w:rPr>
          <w:rStyle w:val="FootnoteReference"/>
        </w:rPr>
        <w:footnoteReference w:id="31"/>
      </w:r>
      <w:r w:rsidR="001F36E8">
        <w:t xml:space="preserve"> </w:t>
      </w:r>
      <w:r w:rsidR="00F134C6">
        <w:t>However</w:t>
      </w:r>
      <w:r w:rsidR="005A4398">
        <w:t>,</w:t>
      </w:r>
      <w:r w:rsidR="00F134C6">
        <w:t xml:space="preserve"> </w:t>
      </w:r>
      <w:r w:rsidR="005A4398">
        <w:t>this</w:t>
      </w:r>
      <w:r w:rsidR="00BD728B">
        <w:t xml:space="preserve"> seems </w:t>
      </w:r>
      <w:r w:rsidR="002D4D77">
        <w:t xml:space="preserve">an </w:t>
      </w:r>
      <w:r w:rsidR="0064692B">
        <w:t>over</w:t>
      </w:r>
      <w:r w:rsidR="005A4398">
        <w:t>simplif</w:t>
      </w:r>
      <w:r w:rsidR="002D4D77">
        <w:t xml:space="preserve">ication </w:t>
      </w:r>
      <w:r w:rsidR="00791135">
        <w:t xml:space="preserve">as </w:t>
      </w:r>
      <w:r w:rsidR="00DE4D0B">
        <w:t xml:space="preserve">diviners </w:t>
      </w:r>
      <w:r w:rsidR="00BB3E0F">
        <w:t xml:space="preserve">could interpret </w:t>
      </w:r>
      <w:r w:rsidR="001F3AB3">
        <w:t xml:space="preserve">planetary movement </w:t>
      </w:r>
      <w:r w:rsidR="00CF3D7F">
        <w:t>in various ways</w:t>
      </w:r>
      <w:r w:rsidR="003E0616">
        <w:t>,</w:t>
      </w:r>
      <w:r w:rsidR="005C3BB3">
        <w:t xml:space="preserve"> especially as </w:t>
      </w:r>
      <w:r w:rsidR="003924CB">
        <w:t>planets became</w:t>
      </w:r>
      <w:r w:rsidR="003E0616">
        <w:t xml:space="preserve"> </w:t>
      </w:r>
      <w:r w:rsidR="003924CB">
        <w:t>associated with particular qualities</w:t>
      </w:r>
      <w:r w:rsidR="008E7BCE">
        <w:t>.</w:t>
      </w:r>
      <w:r w:rsidR="000C7C71">
        <w:t xml:space="preserve"> </w:t>
      </w:r>
      <w:r w:rsidR="00936A5E">
        <w:t>These qualities or attributes</w:t>
      </w:r>
      <w:r w:rsidR="00810360">
        <w:t>, such as Mars being associated with</w:t>
      </w:r>
      <w:r w:rsidR="00116285">
        <w:t xml:space="preserve"> evil omens</w:t>
      </w:r>
      <w:r w:rsidR="005D0234">
        <w:t>,</w:t>
      </w:r>
      <w:r w:rsidR="005D1DEC">
        <w:t xml:space="preserve"> </w:t>
      </w:r>
      <w:r w:rsidR="00DA4D33">
        <w:t xml:space="preserve">became more significant in </w:t>
      </w:r>
      <w:r w:rsidR="00500AA7">
        <w:t>the deve</w:t>
      </w:r>
      <w:r w:rsidR="00D34751">
        <w:t>lopment of astrology</w:t>
      </w:r>
      <w:r w:rsidR="00387D30">
        <w:t>.</w:t>
      </w:r>
      <w:r w:rsidR="00387D30">
        <w:rPr>
          <w:rStyle w:val="FootnoteReference"/>
        </w:rPr>
        <w:footnoteReference w:id="32"/>
      </w:r>
      <w:r w:rsidR="00DA4D33">
        <w:t xml:space="preserve"> </w:t>
      </w:r>
      <w:r w:rsidR="00D04199">
        <w:t>The</w:t>
      </w:r>
      <w:r w:rsidR="00C8324E">
        <w:t xml:space="preserve"> </w:t>
      </w:r>
      <w:r w:rsidR="00CB21CE">
        <w:t xml:space="preserve">wandering, “wild sheep” </w:t>
      </w:r>
      <w:r w:rsidR="00561A97">
        <w:t>and their</w:t>
      </w:r>
      <w:r w:rsidR="00E43416">
        <w:t xml:space="preserve"> </w:t>
      </w:r>
      <w:r w:rsidR="002C2915">
        <w:t xml:space="preserve">conjunctions </w:t>
      </w:r>
      <w:r w:rsidR="0070788C">
        <w:t xml:space="preserve">within the </w:t>
      </w:r>
      <w:r w:rsidR="001C358B">
        <w:t xml:space="preserve">zodiac path of the sky </w:t>
      </w:r>
      <w:r w:rsidR="00B82FCF">
        <w:t>became a</w:t>
      </w:r>
      <w:r w:rsidR="003D6119">
        <w:t>n</w:t>
      </w:r>
      <w:r w:rsidR="00B82FCF">
        <w:t xml:space="preserve"> </w:t>
      </w:r>
      <w:r w:rsidR="003D6119">
        <w:t xml:space="preserve">essential factor in the </w:t>
      </w:r>
      <w:r w:rsidR="00177234">
        <w:t>use of astrological horoscopes</w:t>
      </w:r>
      <w:r w:rsidR="00DE6BC5">
        <w:t>.</w:t>
      </w:r>
      <w:r w:rsidR="007D1F22">
        <w:t xml:space="preserve"> </w:t>
      </w:r>
    </w:p>
    <w:p w14:paraId="26B8EABA" w14:textId="168A3AC9" w:rsidR="005F6299" w:rsidRDefault="005F6299" w:rsidP="007A122F">
      <w:pPr>
        <w:spacing w:line="360" w:lineRule="auto"/>
        <w:jc w:val="both"/>
      </w:pPr>
    </w:p>
    <w:p w14:paraId="7CA0DEA5" w14:textId="5C13C70A" w:rsidR="0001611A" w:rsidRDefault="0077642D" w:rsidP="00622865">
      <w:pPr>
        <w:spacing w:line="360" w:lineRule="auto"/>
        <w:jc w:val="both"/>
      </w:pPr>
      <w:r>
        <w:t>In conclusion</w:t>
      </w:r>
      <w:r w:rsidR="003A3DE6">
        <w:t xml:space="preserve">, it has been shown that divination </w:t>
      </w:r>
      <w:r w:rsidR="00224DCC">
        <w:t xml:space="preserve">was intimately related to </w:t>
      </w:r>
      <w:r w:rsidR="00B31FFF">
        <w:t>Mesopotamian cosmology</w:t>
      </w:r>
      <w:r w:rsidR="00720FB5">
        <w:t xml:space="preserve">. </w:t>
      </w:r>
      <w:r w:rsidR="000859D2">
        <w:t>The role of cosmology was t</w:t>
      </w:r>
      <w:r w:rsidR="003B3C14">
        <w:t xml:space="preserve">o provide </w:t>
      </w:r>
      <w:r w:rsidR="00B71C45">
        <w:t>a general “world view”</w:t>
      </w:r>
      <w:r w:rsidR="00AD2642">
        <w:t xml:space="preserve"> </w:t>
      </w:r>
      <w:r w:rsidR="00F1617C">
        <w:t>that assumed a</w:t>
      </w:r>
      <w:r w:rsidR="0054418F">
        <w:t>n interconnectedness and</w:t>
      </w:r>
      <w:r w:rsidR="00F1617C">
        <w:t xml:space="preserve"> reciprocity between </w:t>
      </w:r>
      <w:r w:rsidR="004035AF">
        <w:t xml:space="preserve">occurrences in the divine </w:t>
      </w:r>
      <w:r w:rsidR="00D966B6">
        <w:t xml:space="preserve">and earthly </w:t>
      </w:r>
      <w:r w:rsidR="004035AF">
        <w:t>realm</w:t>
      </w:r>
      <w:r w:rsidR="00D966B6">
        <w:t>s.</w:t>
      </w:r>
      <w:r w:rsidR="00A51E5A">
        <w:t xml:space="preserve"> </w:t>
      </w:r>
      <w:r w:rsidR="005F259D">
        <w:t>H</w:t>
      </w:r>
      <w:r w:rsidR="00791A19">
        <w:t xml:space="preserve">aving </w:t>
      </w:r>
      <w:r w:rsidR="00596C20">
        <w:t>deities at its centre provide</w:t>
      </w:r>
      <w:r w:rsidR="00C41843">
        <w:t>d</w:t>
      </w:r>
      <w:r w:rsidR="00596C20">
        <w:t xml:space="preserve"> </w:t>
      </w:r>
      <w:r w:rsidR="004B0ADA">
        <w:t xml:space="preserve">a </w:t>
      </w:r>
      <w:r w:rsidR="00596C20">
        <w:t xml:space="preserve">religious </w:t>
      </w:r>
      <w:r w:rsidR="000F157E">
        <w:t>role</w:t>
      </w:r>
      <w:r w:rsidR="00C41843">
        <w:t xml:space="preserve"> to divination </w:t>
      </w:r>
      <w:r w:rsidR="00EA33B9">
        <w:t>with</w:t>
      </w:r>
      <w:r w:rsidR="00982B5C">
        <w:t xml:space="preserve"> supplication</w:t>
      </w:r>
      <w:r w:rsidR="002F0EE5">
        <w:t xml:space="preserve"> and worship as part of </w:t>
      </w:r>
      <w:r w:rsidR="004B0ADA">
        <w:t xml:space="preserve">its </w:t>
      </w:r>
      <w:r w:rsidR="002F0EE5">
        <w:t>practice</w:t>
      </w:r>
      <w:r w:rsidR="00EA33B9">
        <w:t>.</w:t>
      </w:r>
      <w:r w:rsidR="003B1176">
        <w:t xml:space="preserve"> </w:t>
      </w:r>
      <w:r w:rsidR="00B54179">
        <w:t>Dua</w:t>
      </w:r>
      <w:r w:rsidR="004956DB">
        <w:t xml:space="preserve">ne Smith </w:t>
      </w:r>
      <w:r w:rsidR="00D61944">
        <w:t>convinc</w:t>
      </w:r>
      <w:r w:rsidR="00110A01">
        <w:t>ingly claims</w:t>
      </w:r>
      <w:r w:rsidR="00157ED2">
        <w:t xml:space="preserve"> a theological and cosmological </w:t>
      </w:r>
      <w:r w:rsidR="00282E1B">
        <w:t xml:space="preserve"> understanding of divination</w:t>
      </w:r>
      <w:r w:rsidR="001B4CC1">
        <w:t>’s role</w:t>
      </w:r>
      <w:r w:rsidR="006F70C2">
        <w:t>,</w:t>
      </w:r>
      <w:r w:rsidR="00F77D32">
        <w:t xml:space="preserve"> in </w:t>
      </w:r>
      <w:r w:rsidR="008E339D">
        <w:t>which</w:t>
      </w:r>
      <w:r w:rsidR="00101274">
        <w:t xml:space="preserve"> the cosmos</w:t>
      </w:r>
      <w:r w:rsidR="001C29B0">
        <w:t xml:space="preserve"> </w:t>
      </w:r>
      <w:r w:rsidR="00001909">
        <w:t>‘</w:t>
      </w:r>
      <w:r w:rsidR="001C29B0">
        <w:t>aligns with the will and mind of the gods</w:t>
      </w:r>
      <w:r w:rsidR="00F64C4D">
        <w:t xml:space="preserve">, modifying the stuff of the world in ways that both the gods and properly </w:t>
      </w:r>
      <w:r w:rsidR="00625666">
        <w:t>trained humans can understand</w:t>
      </w:r>
      <w:r w:rsidR="00EC691F">
        <w:t>’</w:t>
      </w:r>
      <w:r w:rsidR="00625666">
        <w:t>.</w:t>
      </w:r>
      <w:r w:rsidR="005D45AE">
        <w:rPr>
          <w:rStyle w:val="FootnoteReference"/>
        </w:rPr>
        <w:footnoteReference w:id="33"/>
      </w:r>
      <w:r w:rsidR="009B2315">
        <w:t xml:space="preserve"> </w:t>
      </w:r>
      <w:r w:rsidR="00E00877">
        <w:t>This captures well</w:t>
      </w:r>
      <w:r w:rsidR="00BD7214">
        <w:t xml:space="preserve"> the interconnectedness of </w:t>
      </w:r>
      <w:r w:rsidR="00B34E91">
        <w:t>everything</w:t>
      </w:r>
      <w:r w:rsidR="00541E33">
        <w:t>,</w:t>
      </w:r>
      <w:r w:rsidR="00B34E91">
        <w:t xml:space="preserve"> </w:t>
      </w:r>
      <w:r w:rsidR="00622865">
        <w:t xml:space="preserve">with </w:t>
      </w:r>
      <w:r w:rsidR="00E252EC">
        <w:t>the gods</w:t>
      </w:r>
      <w:r w:rsidR="00B152BF">
        <w:t xml:space="preserve"> </w:t>
      </w:r>
      <w:r w:rsidR="00626DAE">
        <w:t>imbedded wi</w:t>
      </w:r>
      <w:r w:rsidR="003A6D12">
        <w:t xml:space="preserve">thin </w:t>
      </w:r>
      <w:r w:rsidR="00957495">
        <w:t xml:space="preserve">the </w:t>
      </w:r>
      <w:r w:rsidR="00B1223D">
        <w:t>cosmos</w:t>
      </w:r>
      <w:r w:rsidR="00B40C28">
        <w:t xml:space="preserve"> a</w:t>
      </w:r>
      <w:r w:rsidR="00A7656B">
        <w:t>s well</w:t>
      </w:r>
      <w:r w:rsidR="006172C1">
        <w:t xml:space="preserve"> as</w:t>
      </w:r>
      <w:r w:rsidR="000525E3">
        <w:t xml:space="preserve"> </w:t>
      </w:r>
      <w:r w:rsidR="009348CF">
        <w:t>emphasis</w:t>
      </w:r>
      <w:r w:rsidR="006172C1">
        <w:t>ing</w:t>
      </w:r>
      <w:r w:rsidR="009348CF">
        <w:t xml:space="preserve"> the role of divination as</w:t>
      </w:r>
      <w:r w:rsidR="00E83BEA">
        <w:t xml:space="preserve"> </w:t>
      </w:r>
      <w:r w:rsidR="00CD22F2">
        <w:t>instrumental</w:t>
      </w:r>
      <w:r w:rsidR="00FA378E">
        <w:t xml:space="preserve"> </w:t>
      </w:r>
      <w:r w:rsidR="001D4959">
        <w:t>in</w:t>
      </w:r>
      <w:r w:rsidR="00FA378E">
        <w:t xml:space="preserve"> </w:t>
      </w:r>
      <w:r w:rsidR="00A477B9">
        <w:t>gain</w:t>
      </w:r>
      <w:r w:rsidR="001D4959">
        <w:t>ing</w:t>
      </w:r>
      <w:r w:rsidR="00A477B9">
        <w:t xml:space="preserve"> an </w:t>
      </w:r>
      <w:r w:rsidR="00FA378E">
        <w:t>understand</w:t>
      </w:r>
      <w:r w:rsidR="00A477B9">
        <w:t xml:space="preserve">ing </w:t>
      </w:r>
      <w:r w:rsidR="006E5C1B">
        <w:t xml:space="preserve">of how </w:t>
      </w:r>
      <w:r w:rsidR="002D2A57">
        <w:t xml:space="preserve">this </w:t>
      </w:r>
      <w:r w:rsidR="001D4959">
        <w:t xml:space="preserve">divinely </w:t>
      </w:r>
      <w:r w:rsidR="002D2A57">
        <w:t>animated cosmos worked.</w:t>
      </w:r>
      <w:r w:rsidR="00A3218D">
        <w:t xml:space="preserve"> </w:t>
      </w:r>
      <w:r w:rsidR="009B33CB">
        <w:t>However</w:t>
      </w:r>
      <w:r w:rsidR="001A702E">
        <w:t xml:space="preserve">, </w:t>
      </w:r>
      <w:r w:rsidR="00AB5436">
        <w:t xml:space="preserve">this essay </w:t>
      </w:r>
      <w:r w:rsidR="00731B62">
        <w:t xml:space="preserve">has </w:t>
      </w:r>
      <w:r w:rsidR="003F61A7">
        <w:t xml:space="preserve">shown that </w:t>
      </w:r>
      <w:r w:rsidR="00597F7B">
        <w:t>divination</w:t>
      </w:r>
      <w:r w:rsidR="001F7AD1">
        <w:t>’s role</w:t>
      </w:r>
      <w:r w:rsidR="00906EB5">
        <w:t xml:space="preserve"> </w:t>
      </w:r>
      <w:r w:rsidR="00E74973">
        <w:t xml:space="preserve">was </w:t>
      </w:r>
      <w:r w:rsidR="001A702E">
        <w:t xml:space="preserve">also </w:t>
      </w:r>
      <w:r w:rsidR="00443B57">
        <w:t xml:space="preserve">very </w:t>
      </w:r>
      <w:r w:rsidR="00C93C27">
        <w:t>practical</w:t>
      </w:r>
      <w:r w:rsidR="004239DB">
        <w:t xml:space="preserve">. </w:t>
      </w:r>
      <w:r w:rsidR="00F867FE">
        <w:t>Finding the right decision</w:t>
      </w:r>
      <w:r w:rsidR="001F5805">
        <w:t>s</w:t>
      </w:r>
      <w:r w:rsidR="00F867FE">
        <w:t xml:space="preserve"> to take</w:t>
      </w:r>
      <w:r w:rsidR="002E245D">
        <w:t>, what action</w:t>
      </w:r>
      <w:r w:rsidR="00753466">
        <w:t>s</w:t>
      </w:r>
      <w:r w:rsidR="002E245D">
        <w:t xml:space="preserve"> to avoid</w:t>
      </w:r>
      <w:r w:rsidR="00085A20">
        <w:t xml:space="preserve"> </w:t>
      </w:r>
      <w:r w:rsidR="00A6399B">
        <w:t>and hav</w:t>
      </w:r>
      <w:r w:rsidR="008C2CEC">
        <w:t>ing</w:t>
      </w:r>
      <w:r w:rsidR="00A6399B">
        <w:t xml:space="preserve"> some knowledge of future </w:t>
      </w:r>
      <w:r w:rsidR="00753466">
        <w:t xml:space="preserve">events </w:t>
      </w:r>
      <w:r w:rsidR="00A6399B">
        <w:t xml:space="preserve">was no </w:t>
      </w:r>
      <w:r w:rsidR="006F6F5B">
        <w:t>trivial</w:t>
      </w:r>
      <w:r w:rsidR="00CD2E8C">
        <w:t xml:space="preserve"> </w:t>
      </w:r>
      <w:r w:rsidR="006F70C2">
        <w:t>exercise</w:t>
      </w:r>
      <w:r w:rsidR="006F6F5B">
        <w:t>.</w:t>
      </w:r>
    </w:p>
    <w:p w14:paraId="20A328BA" w14:textId="428A6D2E" w:rsidR="00B07E3D" w:rsidRPr="00C73F14" w:rsidRDefault="00B07E3D" w:rsidP="007A122F">
      <w:pPr>
        <w:spacing w:line="360" w:lineRule="auto"/>
        <w:jc w:val="both"/>
        <w:rPr>
          <w:rFonts w:cstheme="minorHAnsi"/>
        </w:rPr>
      </w:pPr>
    </w:p>
    <w:p w14:paraId="0DF92027" w14:textId="77777777" w:rsidR="002E77C3" w:rsidRDefault="002E77C3" w:rsidP="007A122F">
      <w:pPr>
        <w:spacing w:line="360" w:lineRule="auto"/>
        <w:jc w:val="both"/>
        <w:rPr>
          <w:rFonts w:cstheme="minorHAnsi"/>
        </w:rPr>
      </w:pPr>
    </w:p>
    <w:p w14:paraId="79F4459F" w14:textId="77777777" w:rsidR="002E77C3" w:rsidRDefault="002E77C3" w:rsidP="007A122F">
      <w:pPr>
        <w:spacing w:line="360" w:lineRule="auto"/>
        <w:jc w:val="both"/>
        <w:rPr>
          <w:rFonts w:cstheme="minorHAnsi"/>
        </w:rPr>
      </w:pPr>
    </w:p>
    <w:p w14:paraId="57F935E2" w14:textId="21931C69" w:rsidR="00285C88" w:rsidRPr="00441773" w:rsidRDefault="00285C88" w:rsidP="007A122F">
      <w:pPr>
        <w:spacing w:line="360" w:lineRule="auto"/>
        <w:jc w:val="both"/>
        <w:rPr>
          <w:rFonts w:cstheme="minorHAnsi"/>
        </w:rPr>
      </w:pPr>
    </w:p>
    <w:p w14:paraId="1FADCC04" w14:textId="40CAB494" w:rsidR="004C3C9A" w:rsidRDefault="004C3C9A" w:rsidP="007A122F">
      <w:pPr>
        <w:spacing w:line="360" w:lineRule="auto"/>
        <w:jc w:val="both"/>
        <w:rPr>
          <w:rFonts w:cstheme="minorHAnsi"/>
        </w:rPr>
      </w:pPr>
    </w:p>
    <w:p w14:paraId="3B7E6443" w14:textId="77777777" w:rsidR="004C3C9A" w:rsidRPr="004049E8" w:rsidRDefault="004C3C9A" w:rsidP="007A122F">
      <w:pPr>
        <w:spacing w:line="360" w:lineRule="auto"/>
        <w:jc w:val="both"/>
        <w:rPr>
          <w:rFonts w:cstheme="minorHAnsi"/>
        </w:rPr>
      </w:pPr>
    </w:p>
    <w:p w14:paraId="1E5DFF4B" w14:textId="4B37B87D" w:rsidR="001A484F" w:rsidRDefault="001A484F" w:rsidP="007A122F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        </w:t>
      </w:r>
    </w:p>
    <w:p w14:paraId="54C36A63" w14:textId="4E38E6E5" w:rsidR="00823A1B" w:rsidRPr="00F34180" w:rsidRDefault="00823A1B" w:rsidP="007A122F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        </w:t>
      </w:r>
    </w:p>
    <w:p w14:paraId="602B7E0A" w14:textId="77777777" w:rsidR="002E54BA" w:rsidRDefault="002E54BA" w:rsidP="002E54BA">
      <w:pPr>
        <w:rPr>
          <w:u w:val="single"/>
        </w:rPr>
      </w:pPr>
    </w:p>
    <w:p w14:paraId="01D83393" w14:textId="09DC36B5" w:rsidR="002E54BA" w:rsidRPr="002C46CA" w:rsidRDefault="002E54BA" w:rsidP="002E54BA">
      <w:pPr>
        <w:rPr>
          <w:u w:val="single"/>
        </w:rPr>
      </w:pPr>
      <w:r w:rsidRPr="002C46CA">
        <w:rPr>
          <w:u w:val="single"/>
        </w:rPr>
        <w:lastRenderedPageBreak/>
        <w:t>BIBLIOGRAPHY</w:t>
      </w:r>
    </w:p>
    <w:p w14:paraId="5E3F3E48" w14:textId="77777777" w:rsidR="002E54BA" w:rsidRDefault="002E54BA" w:rsidP="002E54BA"/>
    <w:p w14:paraId="3B452C9F" w14:textId="7E677B69" w:rsidR="002E54BA" w:rsidRDefault="002E54BA" w:rsidP="002E54BA">
      <w:r>
        <w:t xml:space="preserve">Barton, Tamsyn, </w:t>
      </w:r>
      <w:r w:rsidRPr="00BC1794">
        <w:rPr>
          <w:i/>
          <w:iCs/>
        </w:rPr>
        <w:t>Ancient Astrology</w:t>
      </w:r>
      <w:r>
        <w:t>, (Abingdon: Routledge, 2006 [1994])</w:t>
      </w:r>
      <w:r w:rsidR="005C4D1F">
        <w:t>.</w:t>
      </w:r>
    </w:p>
    <w:p w14:paraId="67CD9FC8" w14:textId="77777777" w:rsidR="002E54BA" w:rsidRDefault="002E54BA" w:rsidP="002E54BA"/>
    <w:p w14:paraId="5677BB8F" w14:textId="77777777" w:rsidR="002E54BA" w:rsidRPr="002A021A" w:rsidRDefault="002E54BA" w:rsidP="002E54BA">
      <w:pPr>
        <w:pStyle w:val="FootnoteText"/>
        <w:rPr>
          <w:sz w:val="24"/>
          <w:szCs w:val="24"/>
        </w:rPr>
      </w:pPr>
      <w:r w:rsidRPr="002A021A">
        <w:rPr>
          <w:sz w:val="24"/>
          <w:szCs w:val="24"/>
        </w:rPr>
        <w:t xml:space="preserve">Brown, </w:t>
      </w:r>
      <w:r>
        <w:rPr>
          <w:sz w:val="24"/>
          <w:szCs w:val="24"/>
        </w:rPr>
        <w:t xml:space="preserve">David, </w:t>
      </w:r>
      <w:r w:rsidRPr="002A021A">
        <w:rPr>
          <w:sz w:val="24"/>
          <w:szCs w:val="24"/>
        </w:rPr>
        <w:t xml:space="preserve">‘Astral Divination in the Context of Mesopotamian Divination, Medicine, Religion, Magic, Society, and Scholarship’, </w:t>
      </w:r>
      <w:r w:rsidRPr="002A021A">
        <w:rPr>
          <w:i/>
          <w:iCs/>
          <w:sz w:val="24"/>
          <w:szCs w:val="24"/>
        </w:rPr>
        <w:t>East Asian Science, Technology, and Medicine</w:t>
      </w:r>
      <w:r w:rsidRPr="002A021A">
        <w:rPr>
          <w:sz w:val="24"/>
          <w:szCs w:val="24"/>
        </w:rPr>
        <w:t>, 25 (2006), 69</w:t>
      </w:r>
      <w:r>
        <w:rPr>
          <w:sz w:val="24"/>
          <w:szCs w:val="24"/>
        </w:rPr>
        <w:t>-126</w:t>
      </w:r>
    </w:p>
    <w:p w14:paraId="4A63391C" w14:textId="77777777" w:rsidR="002E54BA" w:rsidRDefault="002E54BA" w:rsidP="002E54BA"/>
    <w:p w14:paraId="5B92D10B" w14:textId="59F68173" w:rsidR="002E54BA" w:rsidRDefault="002E54BA" w:rsidP="002E54BA">
      <w:r>
        <w:t xml:space="preserve">Campion, Nicholas, </w:t>
      </w:r>
      <w:r w:rsidRPr="003E6E6D">
        <w:rPr>
          <w:i/>
          <w:iCs/>
        </w:rPr>
        <w:t>A History of Western Astrology</w:t>
      </w:r>
      <w:r>
        <w:t>, Vol. 1, (London: Bloomsbury Academic, 2015 [2008])</w:t>
      </w:r>
      <w:r w:rsidR="00E223AA">
        <w:t>.</w:t>
      </w:r>
    </w:p>
    <w:p w14:paraId="2A6A8616" w14:textId="77777777" w:rsidR="002E54BA" w:rsidRDefault="002E54BA" w:rsidP="002E54BA"/>
    <w:p w14:paraId="53A6D3D5" w14:textId="60D0F589" w:rsidR="002E54BA" w:rsidRDefault="002E54BA" w:rsidP="002E54BA">
      <w:r>
        <w:sym w:font="Symbol" w:char="F0BE"/>
      </w:r>
      <w:r>
        <w:sym w:font="Symbol" w:char="F0BE"/>
      </w:r>
      <w:r>
        <w:sym w:font="Symbol" w:char="F0BE"/>
      </w:r>
      <w:r>
        <w:sym w:font="Symbol" w:char="F0BE"/>
      </w:r>
      <w:r>
        <w:sym w:font="Symbol" w:char="F0BE"/>
      </w:r>
      <w:r>
        <w:t xml:space="preserve"> , </w:t>
      </w:r>
      <w:r w:rsidRPr="00612C21">
        <w:rPr>
          <w:i/>
          <w:iCs/>
        </w:rPr>
        <w:t>Astrology and Cosmology in the World’s Religions</w:t>
      </w:r>
      <w:r>
        <w:t>, (New York: New York University Press, 2012)</w:t>
      </w:r>
      <w:r w:rsidR="00E223AA">
        <w:t>.</w:t>
      </w:r>
      <w:r>
        <w:t xml:space="preserve"> </w:t>
      </w:r>
    </w:p>
    <w:p w14:paraId="4219640D" w14:textId="77777777" w:rsidR="002E54BA" w:rsidRDefault="002E54BA" w:rsidP="002E54BA"/>
    <w:p w14:paraId="6320201C" w14:textId="7F39B2C4" w:rsidR="002E54BA" w:rsidRDefault="002E54BA" w:rsidP="002E54BA">
      <w:r>
        <w:t xml:space="preserve">Dalley, Stephanie, </w:t>
      </w:r>
      <w:r w:rsidRPr="00E04FC5">
        <w:rPr>
          <w:i/>
          <w:iCs/>
        </w:rPr>
        <w:t>Myths from Mesopotamia</w:t>
      </w:r>
      <w:r>
        <w:t>, (Oxford: Oxford University Press, 2008 [1989])</w:t>
      </w:r>
      <w:r w:rsidR="008E247D">
        <w:t>.</w:t>
      </w:r>
    </w:p>
    <w:p w14:paraId="627CC6C2" w14:textId="77777777" w:rsidR="002E54BA" w:rsidRDefault="002E54BA" w:rsidP="002E54BA"/>
    <w:p w14:paraId="67E1F297" w14:textId="638BFE17" w:rsidR="002E54BA" w:rsidRDefault="002E54BA" w:rsidP="002E54BA">
      <w:r>
        <w:t xml:space="preserve">Koch-Westenholz, Ulla, </w:t>
      </w:r>
      <w:r w:rsidRPr="009602B1">
        <w:rPr>
          <w:i/>
          <w:iCs/>
        </w:rPr>
        <w:t xml:space="preserve">Mesopotamian Astrology: An Introduction to Babylonian and Assyrian Celestial Divination, </w:t>
      </w:r>
      <w:r>
        <w:t>(Copenhagen: Museum Tusculanum Press, 1995)</w:t>
      </w:r>
      <w:r w:rsidR="008E247D">
        <w:t>.</w:t>
      </w:r>
    </w:p>
    <w:p w14:paraId="62247D32" w14:textId="77777777" w:rsidR="002E54BA" w:rsidRDefault="002E54BA" w:rsidP="002E54BA"/>
    <w:p w14:paraId="2CE3C80C" w14:textId="77777777" w:rsidR="002E54BA" w:rsidRDefault="002E54BA" w:rsidP="002E54BA">
      <w:r>
        <w:t xml:space="preserve">Lambert, W.G., ‘Enmeduranki and Related Matters’, </w:t>
      </w:r>
      <w:r w:rsidRPr="00117027">
        <w:rPr>
          <w:i/>
          <w:iCs/>
        </w:rPr>
        <w:t>Journal of Cuneiform Studies</w:t>
      </w:r>
      <w:r>
        <w:t>, 21 (1967), 126-138</w:t>
      </w:r>
    </w:p>
    <w:p w14:paraId="397E48E1" w14:textId="77777777" w:rsidR="002E54BA" w:rsidRDefault="002E54BA" w:rsidP="002E54BA"/>
    <w:p w14:paraId="3CBEB562" w14:textId="77777777" w:rsidR="002E54BA" w:rsidRDefault="002E54BA" w:rsidP="002E54BA">
      <w:r>
        <w:t xml:space="preserve">Lehoux, Daryn, ‘Tomorrow’s news today, Astrology, fate, and the way out’, </w:t>
      </w:r>
      <w:r w:rsidRPr="00106DE5">
        <w:rPr>
          <w:i/>
          <w:iCs/>
        </w:rPr>
        <w:t>Representations</w:t>
      </w:r>
      <w:r>
        <w:t>, 95.1 (2006), 105-122</w:t>
      </w:r>
    </w:p>
    <w:p w14:paraId="7B413BAD" w14:textId="77777777" w:rsidR="002E54BA" w:rsidRDefault="002E54BA" w:rsidP="002E54BA"/>
    <w:p w14:paraId="109B5C34" w14:textId="0C9F9FFC" w:rsidR="002E54BA" w:rsidRDefault="002E54BA" w:rsidP="002E54BA">
      <w:pPr>
        <w:pStyle w:val="FootnoteText"/>
        <w:rPr>
          <w:sz w:val="24"/>
          <w:szCs w:val="24"/>
        </w:rPr>
      </w:pPr>
      <w:r w:rsidRPr="000545B4">
        <w:rPr>
          <w:sz w:val="24"/>
          <w:szCs w:val="24"/>
        </w:rPr>
        <w:t>Rochberg, Francesca</w:t>
      </w:r>
      <w:r>
        <w:rPr>
          <w:sz w:val="24"/>
          <w:szCs w:val="24"/>
        </w:rPr>
        <w:t>,</w:t>
      </w:r>
      <w:r w:rsidRPr="000545B4">
        <w:rPr>
          <w:sz w:val="24"/>
          <w:szCs w:val="24"/>
        </w:rPr>
        <w:t xml:space="preserve"> </w:t>
      </w:r>
      <w:r w:rsidRPr="000545B4">
        <w:rPr>
          <w:i/>
          <w:iCs/>
          <w:sz w:val="24"/>
          <w:szCs w:val="24"/>
        </w:rPr>
        <w:t>The Heavenly Writing</w:t>
      </w:r>
      <w:r w:rsidRPr="000545B4">
        <w:rPr>
          <w:sz w:val="24"/>
          <w:szCs w:val="24"/>
        </w:rPr>
        <w:t>, (Cambridge: Cambridge University Press, 2004 repr. 2011)</w:t>
      </w:r>
      <w:r w:rsidR="008E247D">
        <w:rPr>
          <w:sz w:val="24"/>
          <w:szCs w:val="24"/>
        </w:rPr>
        <w:t>.</w:t>
      </w:r>
      <w:r w:rsidRPr="000545B4">
        <w:rPr>
          <w:sz w:val="24"/>
          <w:szCs w:val="24"/>
        </w:rPr>
        <w:t xml:space="preserve"> </w:t>
      </w:r>
    </w:p>
    <w:p w14:paraId="332CF036" w14:textId="77777777" w:rsidR="002E54BA" w:rsidRDefault="002E54BA" w:rsidP="002E54BA">
      <w:pPr>
        <w:pStyle w:val="FootnoteText"/>
        <w:rPr>
          <w:sz w:val="24"/>
          <w:szCs w:val="24"/>
        </w:rPr>
      </w:pPr>
    </w:p>
    <w:p w14:paraId="5E081FBB" w14:textId="77777777" w:rsidR="002E54BA" w:rsidRDefault="002E54BA" w:rsidP="002E54BA">
      <w:pPr>
        <w:pStyle w:val="FootnoteText"/>
        <w:rPr>
          <w:sz w:val="24"/>
          <w:szCs w:val="24"/>
        </w:rPr>
      </w:pP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sym w:font="Symbol" w:char="F02D"/>
      </w:r>
      <w:r>
        <w:rPr>
          <w:sz w:val="24"/>
          <w:szCs w:val="24"/>
        </w:rPr>
        <w:t xml:space="preserve"> , </w:t>
      </w:r>
      <w:r w:rsidRPr="00C74321">
        <w:rPr>
          <w:sz w:val="24"/>
          <w:szCs w:val="24"/>
        </w:rPr>
        <w:t xml:space="preserve">‘Hellenistic and Babylonian Astral Divination and Nativities’, in </w:t>
      </w:r>
      <w:r w:rsidRPr="00C74321">
        <w:rPr>
          <w:i/>
          <w:iCs/>
          <w:sz w:val="24"/>
          <w:szCs w:val="24"/>
        </w:rPr>
        <w:t>Hellenistic Astronomy: The Science in Its Contexts</w:t>
      </w:r>
      <w:r w:rsidRPr="00C74321">
        <w:rPr>
          <w:sz w:val="24"/>
          <w:szCs w:val="24"/>
        </w:rPr>
        <w:t xml:space="preserve">, ed. by Alan C. Bowen and Francesca Rochberg (Leiden: Brill, 2020), </w:t>
      </w:r>
      <w:r>
        <w:rPr>
          <w:sz w:val="24"/>
          <w:szCs w:val="24"/>
        </w:rPr>
        <w:t>472-489</w:t>
      </w:r>
    </w:p>
    <w:p w14:paraId="78B63A26" w14:textId="77777777" w:rsidR="002E54BA" w:rsidRDefault="002E54BA" w:rsidP="002E54BA">
      <w:pPr>
        <w:pStyle w:val="FootnoteText"/>
        <w:rPr>
          <w:sz w:val="24"/>
          <w:szCs w:val="24"/>
        </w:rPr>
      </w:pPr>
    </w:p>
    <w:p w14:paraId="01E1AF42" w14:textId="77777777" w:rsidR="002E54BA" w:rsidRDefault="002E54BA" w:rsidP="002E54BA">
      <w:pPr>
        <w:pStyle w:val="FootnoteText"/>
        <w:rPr>
          <w:sz w:val="24"/>
          <w:szCs w:val="24"/>
        </w:rPr>
      </w:pPr>
      <w:r>
        <w:rPr>
          <w:sz w:val="24"/>
          <w:szCs w:val="24"/>
        </w:rPr>
        <w:t>Rochberg-Halton</w:t>
      </w:r>
      <w:r w:rsidRPr="009B3A1A">
        <w:rPr>
          <w:sz w:val="24"/>
          <w:szCs w:val="24"/>
        </w:rPr>
        <w:t xml:space="preserve">, </w:t>
      </w:r>
      <w:r>
        <w:rPr>
          <w:sz w:val="24"/>
          <w:szCs w:val="24"/>
        </w:rPr>
        <w:t xml:space="preserve">Francesca, </w:t>
      </w:r>
      <w:r w:rsidRPr="009B3A1A">
        <w:rPr>
          <w:sz w:val="24"/>
          <w:szCs w:val="24"/>
        </w:rPr>
        <w:t xml:space="preserve">‘Elements of the Babylonian Contribution to Hellenistic Astrology’, </w:t>
      </w:r>
      <w:r w:rsidRPr="009B3A1A">
        <w:rPr>
          <w:i/>
          <w:iCs/>
          <w:sz w:val="24"/>
          <w:szCs w:val="24"/>
        </w:rPr>
        <w:t xml:space="preserve">Journal of the American Oriental Society, </w:t>
      </w:r>
      <w:r w:rsidRPr="009B3A1A">
        <w:rPr>
          <w:sz w:val="24"/>
          <w:szCs w:val="24"/>
        </w:rPr>
        <w:t>108, No. 1 (1988)</w:t>
      </w:r>
      <w:r>
        <w:rPr>
          <w:sz w:val="24"/>
          <w:szCs w:val="24"/>
        </w:rPr>
        <w:t>, 51-62</w:t>
      </w:r>
    </w:p>
    <w:p w14:paraId="4A0D165F" w14:textId="77777777" w:rsidR="002E54BA" w:rsidRDefault="002E54BA" w:rsidP="002E54BA">
      <w:pPr>
        <w:pStyle w:val="FootnoteText"/>
        <w:rPr>
          <w:sz w:val="24"/>
          <w:szCs w:val="24"/>
        </w:rPr>
      </w:pPr>
    </w:p>
    <w:p w14:paraId="73201879" w14:textId="77777777" w:rsidR="002E54BA" w:rsidRPr="009B3A1A" w:rsidRDefault="002E54BA" w:rsidP="002E54BA">
      <w:pPr>
        <w:pStyle w:val="FootnoteText"/>
        <w:rPr>
          <w:sz w:val="24"/>
          <w:szCs w:val="24"/>
        </w:rPr>
      </w:pPr>
      <w:r w:rsidRPr="00237AC6">
        <w:rPr>
          <w:sz w:val="24"/>
          <w:szCs w:val="24"/>
        </w:rPr>
        <w:t xml:space="preserve">Smith, </w:t>
      </w:r>
      <w:r>
        <w:rPr>
          <w:sz w:val="24"/>
          <w:szCs w:val="24"/>
        </w:rPr>
        <w:t xml:space="preserve">Duane, </w:t>
      </w:r>
      <w:r w:rsidRPr="00237AC6">
        <w:rPr>
          <w:sz w:val="24"/>
          <w:szCs w:val="24"/>
        </w:rPr>
        <w:t xml:space="preserve">‘The Divining Snake: Reading Genesis 3 in the Context of Mesopotamian Ophiomancy’, </w:t>
      </w:r>
      <w:r w:rsidRPr="00237AC6">
        <w:rPr>
          <w:i/>
          <w:iCs/>
          <w:sz w:val="24"/>
          <w:szCs w:val="24"/>
        </w:rPr>
        <w:t xml:space="preserve">Journal of Biblical Literature, </w:t>
      </w:r>
      <w:r w:rsidRPr="00237AC6">
        <w:rPr>
          <w:sz w:val="24"/>
          <w:szCs w:val="24"/>
        </w:rPr>
        <w:t xml:space="preserve">134 No. 1 (2015), </w:t>
      </w:r>
      <w:r>
        <w:rPr>
          <w:sz w:val="24"/>
          <w:szCs w:val="24"/>
        </w:rPr>
        <w:t>31-49</w:t>
      </w:r>
    </w:p>
    <w:p w14:paraId="3157C242" w14:textId="77777777" w:rsidR="002E54BA" w:rsidRDefault="002E54BA" w:rsidP="002E54BA">
      <w:pPr>
        <w:pStyle w:val="FootnoteText"/>
        <w:rPr>
          <w:sz w:val="24"/>
          <w:szCs w:val="24"/>
        </w:rPr>
      </w:pPr>
    </w:p>
    <w:p w14:paraId="0EC431D3" w14:textId="77777777" w:rsidR="002E54BA" w:rsidRDefault="002E54BA" w:rsidP="002E54BA">
      <w:pPr>
        <w:pStyle w:val="FootnoteText"/>
        <w:rPr>
          <w:sz w:val="24"/>
          <w:szCs w:val="24"/>
        </w:rPr>
      </w:pPr>
      <w:r w:rsidRPr="000545B4">
        <w:rPr>
          <w:sz w:val="24"/>
          <w:szCs w:val="24"/>
        </w:rPr>
        <w:t>Ulanowski, Krzysztov</w:t>
      </w:r>
      <w:r>
        <w:rPr>
          <w:sz w:val="24"/>
          <w:szCs w:val="24"/>
        </w:rPr>
        <w:t>,</w:t>
      </w:r>
      <w:r w:rsidRPr="000545B4">
        <w:rPr>
          <w:sz w:val="24"/>
          <w:szCs w:val="24"/>
        </w:rPr>
        <w:t xml:space="preserve"> ‘Mesopotamian Divination. Some Historical, Religious and Anthropological Remarks’, </w:t>
      </w:r>
      <w:r w:rsidRPr="000545B4">
        <w:rPr>
          <w:i/>
          <w:iCs/>
          <w:sz w:val="24"/>
          <w:szCs w:val="24"/>
        </w:rPr>
        <w:t>Miscellania Anthropologica et Sociologica</w:t>
      </w:r>
      <w:r w:rsidRPr="000545B4">
        <w:rPr>
          <w:sz w:val="24"/>
          <w:szCs w:val="24"/>
        </w:rPr>
        <w:t xml:space="preserve"> 15 (4),</w:t>
      </w:r>
      <w:r>
        <w:rPr>
          <w:sz w:val="24"/>
          <w:szCs w:val="24"/>
        </w:rPr>
        <w:t xml:space="preserve"> (</w:t>
      </w:r>
      <w:r w:rsidRPr="000545B4">
        <w:rPr>
          <w:sz w:val="24"/>
          <w:szCs w:val="24"/>
        </w:rPr>
        <w:t>2014</w:t>
      </w:r>
      <w:r>
        <w:rPr>
          <w:sz w:val="24"/>
          <w:szCs w:val="24"/>
        </w:rPr>
        <w:t>)</w:t>
      </w:r>
      <w:r w:rsidRPr="000545B4">
        <w:rPr>
          <w:sz w:val="24"/>
          <w:szCs w:val="24"/>
        </w:rPr>
        <w:t xml:space="preserve">, </w:t>
      </w:r>
      <w:r>
        <w:rPr>
          <w:sz w:val="24"/>
          <w:szCs w:val="24"/>
        </w:rPr>
        <w:t>13-28</w:t>
      </w:r>
    </w:p>
    <w:p w14:paraId="17B828F2" w14:textId="77777777" w:rsidR="002E54BA" w:rsidRDefault="002E54BA" w:rsidP="002E54BA">
      <w:pPr>
        <w:pStyle w:val="FootnoteText"/>
        <w:rPr>
          <w:sz w:val="24"/>
          <w:szCs w:val="24"/>
        </w:rPr>
      </w:pPr>
    </w:p>
    <w:p w14:paraId="0F0795B9" w14:textId="73172D1A" w:rsidR="002E54BA" w:rsidRPr="008B204A" w:rsidRDefault="002E54BA" w:rsidP="002E54BA">
      <w:pPr>
        <w:pStyle w:val="FootnoteText"/>
        <w:rPr>
          <w:sz w:val="24"/>
          <w:szCs w:val="24"/>
        </w:rPr>
      </w:pPr>
      <w:r w:rsidRPr="008B204A">
        <w:rPr>
          <w:sz w:val="24"/>
          <w:szCs w:val="24"/>
        </w:rPr>
        <w:t xml:space="preserve">Willis, Roy, and Patrick Curry, </w:t>
      </w:r>
      <w:r w:rsidRPr="008B204A">
        <w:rPr>
          <w:i/>
          <w:iCs/>
          <w:sz w:val="24"/>
          <w:szCs w:val="24"/>
        </w:rPr>
        <w:t>Astrology, Science and Culture</w:t>
      </w:r>
      <w:r w:rsidRPr="008B204A">
        <w:rPr>
          <w:sz w:val="24"/>
          <w:szCs w:val="24"/>
        </w:rPr>
        <w:t>, (Oxford: Berg, 2004)</w:t>
      </w:r>
      <w:r w:rsidR="005C4D1F">
        <w:rPr>
          <w:sz w:val="24"/>
          <w:szCs w:val="24"/>
        </w:rPr>
        <w:t>.</w:t>
      </w:r>
    </w:p>
    <w:p w14:paraId="31078A76" w14:textId="77777777" w:rsidR="002E54BA" w:rsidRPr="008B204A" w:rsidRDefault="002E54BA" w:rsidP="002E54BA"/>
    <w:p w14:paraId="445C9788" w14:textId="1113523B" w:rsidR="00143B18" w:rsidRDefault="002E54BA" w:rsidP="00035631">
      <w:r>
        <w:t xml:space="preserve">Wright, M. R., </w:t>
      </w:r>
      <w:r w:rsidRPr="003D50DC">
        <w:rPr>
          <w:i/>
          <w:iCs/>
        </w:rPr>
        <w:t>Cosmology in Antiquity</w:t>
      </w:r>
      <w:r>
        <w:t>, (Abingdon: Routledge, 1995 repr. 1996)</w:t>
      </w:r>
      <w:r w:rsidR="005C4D1F">
        <w:t>.</w:t>
      </w:r>
      <w:r w:rsidR="00143B18">
        <w:t xml:space="preserve"> </w:t>
      </w:r>
    </w:p>
    <w:p w14:paraId="718225B9" w14:textId="2A256494" w:rsidR="00015F2E" w:rsidRPr="00015F2E" w:rsidRDefault="00D01A2A" w:rsidP="007A122F">
      <w:pPr>
        <w:spacing w:line="360" w:lineRule="auto"/>
        <w:jc w:val="both"/>
      </w:pPr>
      <w:r>
        <w:t xml:space="preserve">   </w:t>
      </w:r>
      <w:r w:rsidR="00673C16">
        <w:t xml:space="preserve">  </w:t>
      </w:r>
      <w:r w:rsidR="008D5E70">
        <w:t xml:space="preserve"> </w:t>
      </w:r>
      <w:r w:rsidR="00574FE6">
        <w:t xml:space="preserve"> </w:t>
      </w:r>
      <w:r w:rsidR="00961FEB">
        <w:t xml:space="preserve"> </w:t>
      </w:r>
    </w:p>
    <w:p w14:paraId="1BB649FD" w14:textId="3B41211D" w:rsidR="00ED7A35" w:rsidRDefault="00ED7A35" w:rsidP="007A122F">
      <w:pPr>
        <w:spacing w:line="360" w:lineRule="auto"/>
      </w:pPr>
    </w:p>
    <w:sectPr w:rsidR="00ED7A35">
      <w:headerReference w:type="even" r:id="rId7"/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9E696E" w14:textId="77777777" w:rsidR="00377F8C" w:rsidRDefault="00377F8C" w:rsidP="008021FD">
      <w:r>
        <w:separator/>
      </w:r>
    </w:p>
  </w:endnote>
  <w:endnote w:type="continuationSeparator" w:id="0">
    <w:p w14:paraId="33403433" w14:textId="77777777" w:rsidR="00377F8C" w:rsidRDefault="00377F8C" w:rsidP="008021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A5D586F" w14:textId="77777777" w:rsidR="00377F8C" w:rsidRDefault="00377F8C" w:rsidP="008021FD">
      <w:r>
        <w:separator/>
      </w:r>
    </w:p>
  </w:footnote>
  <w:footnote w:type="continuationSeparator" w:id="0">
    <w:p w14:paraId="009A7A23" w14:textId="77777777" w:rsidR="00377F8C" w:rsidRDefault="00377F8C" w:rsidP="008021FD">
      <w:r>
        <w:continuationSeparator/>
      </w:r>
    </w:p>
  </w:footnote>
  <w:footnote w:id="1">
    <w:p w14:paraId="3C3CD12F" w14:textId="5857AE60" w:rsidR="000E3157" w:rsidRDefault="000E31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61BC">
        <w:t xml:space="preserve">Nicholas Campion, </w:t>
      </w:r>
      <w:r w:rsidR="001461BC" w:rsidRPr="003E6E6D">
        <w:rPr>
          <w:i/>
          <w:iCs/>
        </w:rPr>
        <w:t>A History of Western Astrology</w:t>
      </w:r>
      <w:r w:rsidR="001461BC">
        <w:t xml:space="preserve">, Vol. 1, (London: Bloomsbury Academic, 2015 [2008]), </w:t>
      </w:r>
      <w:r w:rsidR="00CF7619">
        <w:t>[</w:t>
      </w:r>
      <w:r w:rsidR="003709E2">
        <w:t>hereafter Campion,</w:t>
      </w:r>
      <w:r w:rsidR="00D727B5">
        <w:t xml:space="preserve"> </w:t>
      </w:r>
      <w:r w:rsidR="00D727B5" w:rsidRPr="00D727B5">
        <w:rPr>
          <w:i/>
          <w:iCs/>
        </w:rPr>
        <w:t>A History</w:t>
      </w:r>
      <w:r w:rsidR="00D727B5">
        <w:t xml:space="preserve">], </w:t>
      </w:r>
      <w:r w:rsidR="001461BC">
        <w:t xml:space="preserve">p. </w:t>
      </w:r>
      <w:r w:rsidR="00B92FC0">
        <w:t>37</w:t>
      </w:r>
      <w:r w:rsidR="001461BC">
        <w:t>.</w:t>
      </w:r>
    </w:p>
  </w:footnote>
  <w:footnote w:id="2">
    <w:p w14:paraId="4317793A" w14:textId="4F68EED5" w:rsidR="00FE2BD1" w:rsidRDefault="00FE2B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C203F">
        <w:t>Stephanie</w:t>
      </w:r>
      <w:r w:rsidR="002C6D91">
        <w:t xml:space="preserve"> Dalley, Myths from Mesopotamia, </w:t>
      </w:r>
      <w:r w:rsidR="00DA67A7">
        <w:t xml:space="preserve">(Oxford: </w:t>
      </w:r>
      <w:r w:rsidR="002852EF">
        <w:t>Oxford University Press</w:t>
      </w:r>
      <w:r w:rsidR="001859C2">
        <w:t xml:space="preserve">, </w:t>
      </w:r>
      <w:r w:rsidR="002A5727">
        <w:t>2008</w:t>
      </w:r>
      <w:r w:rsidR="00253B20">
        <w:t xml:space="preserve"> </w:t>
      </w:r>
      <w:r w:rsidR="005B7B83">
        <w:t xml:space="preserve">[1989]), </w:t>
      </w:r>
      <w:r w:rsidR="004D408A">
        <w:t>[</w:t>
      </w:r>
      <w:r w:rsidR="0092382C">
        <w:t>hereafter Dalley</w:t>
      </w:r>
      <w:r w:rsidR="00C31127">
        <w:t xml:space="preserve">, </w:t>
      </w:r>
      <w:r w:rsidR="00C31127" w:rsidRPr="004D408A">
        <w:rPr>
          <w:i/>
          <w:iCs/>
        </w:rPr>
        <w:t>Myths</w:t>
      </w:r>
      <w:r w:rsidR="004D408A">
        <w:t>]</w:t>
      </w:r>
      <w:r w:rsidR="00C31127">
        <w:t xml:space="preserve">, </w:t>
      </w:r>
      <w:r w:rsidR="005B7B83">
        <w:t>p. xv.</w:t>
      </w:r>
    </w:p>
  </w:footnote>
  <w:footnote w:id="3">
    <w:p w14:paraId="30EC0D79" w14:textId="0F905322" w:rsidR="007F48FA" w:rsidRDefault="007F48FA">
      <w:pPr>
        <w:pStyle w:val="FootnoteText"/>
      </w:pPr>
      <w:r>
        <w:rPr>
          <w:rStyle w:val="FootnoteReference"/>
        </w:rPr>
        <w:footnoteRef/>
      </w:r>
      <w:r>
        <w:t xml:space="preserve"> M.R. Wright, </w:t>
      </w:r>
      <w:r w:rsidRPr="003D50DC">
        <w:rPr>
          <w:i/>
          <w:iCs/>
        </w:rPr>
        <w:t>Cosmology in Antiquity</w:t>
      </w:r>
      <w:r>
        <w:t xml:space="preserve">, </w:t>
      </w:r>
      <w:r w:rsidR="00B31BE2">
        <w:t>(</w:t>
      </w:r>
      <w:r w:rsidR="00E82DFC">
        <w:t xml:space="preserve">Abingdon: </w:t>
      </w:r>
      <w:r w:rsidR="00DC3138">
        <w:t>Routledge</w:t>
      </w:r>
      <w:r w:rsidR="003D50DC">
        <w:t xml:space="preserve">, </w:t>
      </w:r>
      <w:r w:rsidR="00A273AE">
        <w:t>1995</w:t>
      </w:r>
      <w:r w:rsidR="003843CD">
        <w:t xml:space="preserve"> r</w:t>
      </w:r>
      <w:r w:rsidR="002F0871">
        <w:t>epr. 1996</w:t>
      </w:r>
      <w:r w:rsidR="001B34F9">
        <w:t>)</w:t>
      </w:r>
      <w:r w:rsidR="00F66E04">
        <w:t xml:space="preserve">, </w:t>
      </w:r>
      <w:r w:rsidR="001B34F9">
        <w:t xml:space="preserve">p. </w:t>
      </w:r>
      <w:r w:rsidR="006974D5">
        <w:t>3.</w:t>
      </w:r>
    </w:p>
  </w:footnote>
  <w:footnote w:id="4">
    <w:p w14:paraId="00BD84A4" w14:textId="34A65A02" w:rsidR="00AA1A9C" w:rsidRDefault="00AA1A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22F1E">
        <w:t xml:space="preserve">Nicholas </w:t>
      </w:r>
      <w:r w:rsidR="00EA4A2C">
        <w:t xml:space="preserve">Campion, </w:t>
      </w:r>
      <w:r w:rsidR="00C522B8" w:rsidRPr="00612C21">
        <w:rPr>
          <w:i/>
          <w:iCs/>
        </w:rPr>
        <w:t>Astrology and Cosmology in the World’s Religions</w:t>
      </w:r>
      <w:r w:rsidR="00B276AC">
        <w:t xml:space="preserve">, </w:t>
      </w:r>
      <w:r w:rsidR="009151B6">
        <w:t>(</w:t>
      </w:r>
      <w:r w:rsidR="00234050">
        <w:t xml:space="preserve">New York: New York University Press, </w:t>
      </w:r>
      <w:r w:rsidR="000A41CE">
        <w:t xml:space="preserve">2012), p. </w:t>
      </w:r>
      <w:r w:rsidR="00612C21">
        <w:t>127.</w:t>
      </w:r>
    </w:p>
  </w:footnote>
  <w:footnote w:id="5">
    <w:p w14:paraId="5C598F64" w14:textId="5C93761C" w:rsidR="00036D08" w:rsidRDefault="00036D08">
      <w:pPr>
        <w:pStyle w:val="FootnoteText"/>
      </w:pPr>
      <w:r>
        <w:rPr>
          <w:rStyle w:val="FootnoteReference"/>
        </w:rPr>
        <w:footnoteRef/>
      </w:r>
      <w:r>
        <w:t xml:space="preserve"> Campion, </w:t>
      </w:r>
      <w:r w:rsidRPr="003E6E6D">
        <w:rPr>
          <w:i/>
          <w:iCs/>
        </w:rPr>
        <w:t>A Histor</w:t>
      </w:r>
      <w:r w:rsidR="007A49AF">
        <w:rPr>
          <w:i/>
          <w:iCs/>
        </w:rPr>
        <w:t>y</w:t>
      </w:r>
      <w:r w:rsidR="00295F4F">
        <w:t xml:space="preserve">, p. </w:t>
      </w:r>
      <w:r w:rsidR="007D3139">
        <w:t>120.</w:t>
      </w:r>
    </w:p>
  </w:footnote>
  <w:footnote w:id="6">
    <w:p w14:paraId="68459D7E" w14:textId="64565D3D" w:rsidR="007F5A67" w:rsidRDefault="007F5A67">
      <w:pPr>
        <w:pStyle w:val="FootnoteText"/>
      </w:pPr>
      <w:r>
        <w:rPr>
          <w:rStyle w:val="FootnoteReference"/>
        </w:rPr>
        <w:footnoteRef/>
      </w:r>
      <w:r>
        <w:t xml:space="preserve"> Campion, </w:t>
      </w:r>
      <w:r w:rsidRPr="00CF73ED">
        <w:rPr>
          <w:i/>
          <w:iCs/>
        </w:rPr>
        <w:t>A</w:t>
      </w:r>
      <w:r>
        <w:t xml:space="preserve"> </w:t>
      </w:r>
      <w:r w:rsidRPr="00CF73ED">
        <w:rPr>
          <w:i/>
          <w:iCs/>
        </w:rPr>
        <w:t>History</w:t>
      </w:r>
      <w:r>
        <w:t xml:space="preserve">, p. </w:t>
      </w:r>
      <w:r w:rsidR="004B1C92">
        <w:t>40.</w:t>
      </w:r>
    </w:p>
  </w:footnote>
  <w:footnote w:id="7">
    <w:p w14:paraId="74302597" w14:textId="7C6AA29D" w:rsidR="009D5D9E" w:rsidRDefault="009D5D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67D6E">
        <w:t xml:space="preserve">Francesca Rochberg, </w:t>
      </w:r>
      <w:r w:rsidR="00767D6E" w:rsidRPr="00930667">
        <w:rPr>
          <w:i/>
          <w:iCs/>
        </w:rPr>
        <w:t>The Heavenly Writing</w:t>
      </w:r>
      <w:r w:rsidR="00586B98">
        <w:t>, (</w:t>
      </w:r>
      <w:r w:rsidR="00B80348">
        <w:t>Cambridge:</w:t>
      </w:r>
      <w:r w:rsidR="009542AA">
        <w:t xml:space="preserve"> Cambridge University Press, </w:t>
      </w:r>
      <w:r w:rsidR="00B423A4">
        <w:t>2004</w:t>
      </w:r>
      <w:r w:rsidR="00BD0497">
        <w:t xml:space="preserve"> repr. 2011), p. </w:t>
      </w:r>
      <w:r w:rsidR="007E686A">
        <w:t>197.</w:t>
      </w:r>
    </w:p>
  </w:footnote>
  <w:footnote w:id="8">
    <w:p w14:paraId="4B01BC06" w14:textId="01730E13" w:rsidR="00621F2A" w:rsidRDefault="00621F2A">
      <w:pPr>
        <w:pStyle w:val="FootnoteText"/>
      </w:pPr>
      <w:r>
        <w:rPr>
          <w:rStyle w:val="FootnoteReference"/>
        </w:rPr>
        <w:footnoteRef/>
      </w:r>
      <w:r>
        <w:t xml:space="preserve"> Dalle</w:t>
      </w:r>
      <w:r w:rsidR="00D072FE">
        <w:t xml:space="preserve">y, </w:t>
      </w:r>
      <w:r w:rsidR="00D072FE" w:rsidRPr="004263D7">
        <w:rPr>
          <w:i/>
          <w:iCs/>
        </w:rPr>
        <w:t>Myths</w:t>
      </w:r>
      <w:r w:rsidR="00D072FE">
        <w:t>, p.</w:t>
      </w:r>
      <w:r w:rsidR="001F4303">
        <w:t xml:space="preserve"> 262-3</w:t>
      </w:r>
      <w:r w:rsidR="004263D7">
        <w:t>.</w:t>
      </w:r>
    </w:p>
  </w:footnote>
  <w:footnote w:id="9">
    <w:p w14:paraId="05840239" w14:textId="13D1EE80" w:rsidR="00306FEF" w:rsidRDefault="00306F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E7CD4">
        <w:t xml:space="preserve">Dally, </w:t>
      </w:r>
      <w:r w:rsidR="005E7CD4" w:rsidRPr="003F67CA">
        <w:rPr>
          <w:i/>
          <w:iCs/>
        </w:rPr>
        <w:t>Myths</w:t>
      </w:r>
      <w:r w:rsidR="005E7CD4">
        <w:t xml:space="preserve">, p. </w:t>
      </w:r>
      <w:r w:rsidR="0087778A">
        <w:t>263.</w:t>
      </w:r>
    </w:p>
  </w:footnote>
  <w:footnote w:id="10">
    <w:p w14:paraId="2D266FAB" w14:textId="028876B3" w:rsidR="00B54F8F" w:rsidRDefault="00B54F8F">
      <w:pPr>
        <w:pStyle w:val="FootnoteText"/>
      </w:pPr>
      <w:r>
        <w:rPr>
          <w:rStyle w:val="FootnoteReference"/>
        </w:rPr>
        <w:footnoteRef/>
      </w:r>
      <w:r>
        <w:t xml:space="preserve"> Rochberg, </w:t>
      </w:r>
      <w:r w:rsidR="00810094" w:rsidRPr="00872170">
        <w:rPr>
          <w:i/>
          <w:iCs/>
        </w:rPr>
        <w:t>Heavenly Writing</w:t>
      </w:r>
      <w:r w:rsidR="00810094">
        <w:t>, p. 198</w:t>
      </w:r>
      <w:r w:rsidR="00872170">
        <w:t>.</w:t>
      </w:r>
    </w:p>
  </w:footnote>
  <w:footnote w:id="11">
    <w:p w14:paraId="5F525946" w14:textId="100A94D9" w:rsidR="003F67CA" w:rsidRDefault="003F67CA">
      <w:pPr>
        <w:pStyle w:val="FootnoteText"/>
      </w:pPr>
      <w:r>
        <w:rPr>
          <w:rStyle w:val="FootnoteReference"/>
        </w:rPr>
        <w:footnoteRef/>
      </w:r>
      <w:r>
        <w:t xml:space="preserve"> Dalley, </w:t>
      </w:r>
      <w:r w:rsidRPr="006231E5">
        <w:rPr>
          <w:i/>
          <w:iCs/>
        </w:rPr>
        <w:t>Myths</w:t>
      </w:r>
      <w:r>
        <w:t>, p. 264.</w:t>
      </w:r>
    </w:p>
  </w:footnote>
  <w:footnote w:id="12">
    <w:p w14:paraId="34F39B2F" w14:textId="3F9BA937" w:rsidR="00A1406A" w:rsidRDefault="00A140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E24DE">
        <w:t xml:space="preserve">Campion, </w:t>
      </w:r>
      <w:r w:rsidR="009E24DE" w:rsidRPr="00B36CB5">
        <w:rPr>
          <w:i/>
          <w:iCs/>
        </w:rPr>
        <w:t>A History</w:t>
      </w:r>
      <w:r w:rsidR="009E24DE">
        <w:t xml:space="preserve">, p. </w:t>
      </w:r>
      <w:r w:rsidR="00B36CB5">
        <w:t>196-7.</w:t>
      </w:r>
    </w:p>
  </w:footnote>
  <w:footnote w:id="13">
    <w:p w14:paraId="64B779C8" w14:textId="67CCAD82" w:rsidR="006642E4" w:rsidRPr="00B768F1" w:rsidRDefault="006642E4">
      <w:pPr>
        <w:pStyle w:val="FootnoteText"/>
      </w:pPr>
      <w:r>
        <w:rPr>
          <w:rStyle w:val="FootnoteReference"/>
        </w:rPr>
        <w:footnoteRef/>
      </w:r>
      <w:r>
        <w:t xml:space="preserve"> Ulla Koch</w:t>
      </w:r>
      <w:r w:rsidR="006602AB">
        <w:t>-</w:t>
      </w:r>
      <w:r w:rsidR="00C45F8D">
        <w:t>Westenholz</w:t>
      </w:r>
      <w:r>
        <w:t xml:space="preserve">, </w:t>
      </w:r>
      <w:r w:rsidR="00523CC6" w:rsidRPr="009602B1">
        <w:rPr>
          <w:i/>
          <w:iCs/>
        </w:rPr>
        <w:t>Mesopotamia</w:t>
      </w:r>
      <w:r w:rsidR="00394A47" w:rsidRPr="009602B1">
        <w:rPr>
          <w:i/>
          <w:iCs/>
        </w:rPr>
        <w:t xml:space="preserve">n Astrology: An Introduction to Babylonian </w:t>
      </w:r>
      <w:r w:rsidR="00B7598C" w:rsidRPr="009602B1">
        <w:rPr>
          <w:i/>
          <w:iCs/>
        </w:rPr>
        <w:t>and Assyrian Celestial Divination</w:t>
      </w:r>
      <w:r w:rsidR="009602B1" w:rsidRPr="009602B1">
        <w:rPr>
          <w:i/>
          <w:iCs/>
        </w:rPr>
        <w:t xml:space="preserve">, </w:t>
      </w:r>
      <w:r w:rsidR="00B768F1">
        <w:t xml:space="preserve">(Copenhagen: </w:t>
      </w:r>
      <w:r w:rsidR="00223DC8">
        <w:t>Museum Tuscul</w:t>
      </w:r>
      <w:r w:rsidR="00D22EE0">
        <w:t>anum Press</w:t>
      </w:r>
      <w:r w:rsidR="00FC28EE">
        <w:t xml:space="preserve">, </w:t>
      </w:r>
      <w:r w:rsidR="00935AC8">
        <w:t>1995</w:t>
      </w:r>
      <w:r w:rsidR="004A22FA">
        <w:t xml:space="preserve">), p. </w:t>
      </w:r>
      <w:r w:rsidR="00D702F2">
        <w:t>10.</w:t>
      </w:r>
      <w:r w:rsidR="006D7A17">
        <w:t xml:space="preserve"> </w:t>
      </w:r>
      <w:r w:rsidR="000518EA">
        <w:t>[hereafter</w:t>
      </w:r>
      <w:r w:rsidR="00231837">
        <w:t xml:space="preserve"> </w:t>
      </w:r>
      <w:r w:rsidR="00754BCB">
        <w:t>Ulanowski</w:t>
      </w:r>
      <w:r w:rsidR="0042548B">
        <w:t xml:space="preserve">, </w:t>
      </w:r>
      <w:r w:rsidR="0042548B" w:rsidRPr="00A477F6">
        <w:rPr>
          <w:i/>
          <w:iCs/>
        </w:rPr>
        <w:t>Mesopotamian Divination</w:t>
      </w:r>
      <w:r w:rsidR="00A477F6">
        <w:t>]</w:t>
      </w:r>
      <w:r w:rsidR="000518EA">
        <w:t xml:space="preserve"> </w:t>
      </w:r>
    </w:p>
  </w:footnote>
  <w:footnote w:id="14">
    <w:p w14:paraId="1D1D2F2A" w14:textId="0C5ECBD3" w:rsidR="00013F58" w:rsidRDefault="00013F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F356A">
        <w:t>Kr</w:t>
      </w:r>
      <w:r w:rsidR="00171D08">
        <w:t>zyszt</w:t>
      </w:r>
      <w:r w:rsidR="006C7AC1">
        <w:t xml:space="preserve">ov </w:t>
      </w:r>
      <w:r w:rsidR="005664A3">
        <w:t>Ulan</w:t>
      </w:r>
      <w:r w:rsidR="00EF356A">
        <w:t>owski</w:t>
      </w:r>
      <w:r w:rsidR="006C7AC1">
        <w:t xml:space="preserve">, </w:t>
      </w:r>
      <w:r w:rsidR="000A760C">
        <w:t>‘</w:t>
      </w:r>
      <w:r w:rsidR="000D4156">
        <w:t>Mesopotamian Divination</w:t>
      </w:r>
      <w:r w:rsidR="004322CE">
        <w:t xml:space="preserve">. Some Historical, Religious and </w:t>
      </w:r>
      <w:r w:rsidR="000A760C">
        <w:t xml:space="preserve">Anthropological Remarks’, </w:t>
      </w:r>
      <w:r w:rsidR="001A5DD0" w:rsidRPr="00A7249B">
        <w:rPr>
          <w:i/>
          <w:iCs/>
        </w:rPr>
        <w:t>Miscellania</w:t>
      </w:r>
      <w:r w:rsidR="00B42BCD" w:rsidRPr="00A7249B">
        <w:rPr>
          <w:i/>
          <w:iCs/>
        </w:rPr>
        <w:t xml:space="preserve"> Anthrop</w:t>
      </w:r>
      <w:r w:rsidR="002F15F4" w:rsidRPr="00A7249B">
        <w:rPr>
          <w:i/>
          <w:iCs/>
        </w:rPr>
        <w:t xml:space="preserve">ologica </w:t>
      </w:r>
      <w:r w:rsidR="00C056F2" w:rsidRPr="00A7249B">
        <w:rPr>
          <w:i/>
          <w:iCs/>
        </w:rPr>
        <w:t>et Sociologica</w:t>
      </w:r>
      <w:r w:rsidR="00121374">
        <w:t xml:space="preserve"> 2014</w:t>
      </w:r>
      <w:r w:rsidR="00CF47CD">
        <w:t>, 15 (4)</w:t>
      </w:r>
      <w:r w:rsidR="00A7249B">
        <w:t xml:space="preserve">, p. </w:t>
      </w:r>
      <w:r w:rsidR="007B3FD1">
        <w:t>13.</w:t>
      </w:r>
    </w:p>
  </w:footnote>
  <w:footnote w:id="15">
    <w:p w14:paraId="089619F4" w14:textId="506A2DCB" w:rsidR="00FD6B56" w:rsidRDefault="00FD6B56">
      <w:pPr>
        <w:pStyle w:val="FootnoteText"/>
      </w:pPr>
      <w:r>
        <w:rPr>
          <w:rStyle w:val="FootnoteReference"/>
        </w:rPr>
        <w:footnoteRef/>
      </w:r>
      <w:r>
        <w:t xml:space="preserve"> Rochberg, </w:t>
      </w:r>
      <w:r w:rsidRPr="001D625D">
        <w:rPr>
          <w:i/>
          <w:iCs/>
        </w:rPr>
        <w:t>Heavenly Writing</w:t>
      </w:r>
      <w:r>
        <w:t xml:space="preserve">, p. </w:t>
      </w:r>
      <w:r w:rsidR="001D625D">
        <w:t>48.</w:t>
      </w:r>
    </w:p>
  </w:footnote>
  <w:footnote w:id="16">
    <w:p w14:paraId="591929B3" w14:textId="272EC356" w:rsidR="00B57FFC" w:rsidRDefault="00B57FFC">
      <w:pPr>
        <w:pStyle w:val="FootnoteText"/>
      </w:pPr>
      <w:r>
        <w:rPr>
          <w:rStyle w:val="FootnoteReference"/>
        </w:rPr>
        <w:footnoteRef/>
      </w:r>
      <w:r>
        <w:t xml:space="preserve"> Ulanowski, </w:t>
      </w:r>
      <w:r w:rsidRPr="00974260">
        <w:rPr>
          <w:i/>
          <w:iCs/>
        </w:rPr>
        <w:t>Mesopotamian Divination</w:t>
      </w:r>
      <w:r>
        <w:t>, p. 15-16.</w:t>
      </w:r>
    </w:p>
  </w:footnote>
  <w:footnote w:id="17">
    <w:p w14:paraId="4AABACBE" w14:textId="168C7465" w:rsidR="00347CB7" w:rsidRDefault="00347CB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F549A">
        <w:t>Daryn</w:t>
      </w:r>
      <w:r w:rsidR="00023BF4">
        <w:t xml:space="preserve"> Lehoux, </w:t>
      </w:r>
      <w:r w:rsidR="00F718D4">
        <w:t>‘</w:t>
      </w:r>
      <w:r w:rsidR="0000759C">
        <w:t xml:space="preserve">Tomorrow’s </w:t>
      </w:r>
      <w:r w:rsidR="00F718D4">
        <w:t xml:space="preserve">News Today, Astrology, Fate and the Way Out’, </w:t>
      </w:r>
      <w:r w:rsidR="00F718D4" w:rsidRPr="001019C4">
        <w:rPr>
          <w:i/>
          <w:iCs/>
        </w:rPr>
        <w:t>Representations</w:t>
      </w:r>
      <w:r w:rsidR="00745AA6" w:rsidRPr="001019C4">
        <w:rPr>
          <w:i/>
          <w:iCs/>
        </w:rPr>
        <w:t>,</w:t>
      </w:r>
      <w:r w:rsidR="00745AA6">
        <w:t xml:space="preserve"> </w:t>
      </w:r>
      <w:r w:rsidR="00DC2916">
        <w:t>95.1: (2006)</w:t>
      </w:r>
      <w:r w:rsidR="001019C4">
        <w:t xml:space="preserve">, </w:t>
      </w:r>
      <w:r w:rsidR="008D0EF1">
        <w:t xml:space="preserve">[hereafter </w:t>
      </w:r>
      <w:r w:rsidR="005E6419">
        <w:t xml:space="preserve">Lehoux, </w:t>
      </w:r>
      <w:r w:rsidR="005E6419" w:rsidRPr="00E1785B">
        <w:rPr>
          <w:i/>
          <w:iCs/>
        </w:rPr>
        <w:t>Tomo</w:t>
      </w:r>
      <w:r w:rsidR="00CB3B9F" w:rsidRPr="00E1785B">
        <w:rPr>
          <w:i/>
          <w:iCs/>
        </w:rPr>
        <w:t>rrow’s News</w:t>
      </w:r>
      <w:r w:rsidR="00CB3B9F">
        <w:t>], p. 6.</w:t>
      </w:r>
    </w:p>
  </w:footnote>
  <w:footnote w:id="18">
    <w:p w14:paraId="5D247B84" w14:textId="6BA8CD5F" w:rsidR="0018708A" w:rsidRDefault="001870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91883">
        <w:t xml:space="preserve">Ulanowski, </w:t>
      </w:r>
      <w:r w:rsidR="00391883" w:rsidRPr="00974260">
        <w:rPr>
          <w:i/>
          <w:iCs/>
        </w:rPr>
        <w:t>Mesopotamian Divination</w:t>
      </w:r>
      <w:r w:rsidR="00391883">
        <w:rPr>
          <w:i/>
          <w:iCs/>
        </w:rPr>
        <w:t xml:space="preserve">, </w:t>
      </w:r>
      <w:r w:rsidR="00391883">
        <w:t>p. 17-18</w:t>
      </w:r>
    </w:p>
  </w:footnote>
  <w:footnote w:id="19">
    <w:p w14:paraId="350856B3" w14:textId="67BDDC97" w:rsidR="00B52373" w:rsidRDefault="00B5237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06605">
        <w:t>W.G. Lambert</w:t>
      </w:r>
      <w:r w:rsidR="00364960">
        <w:t xml:space="preserve">, </w:t>
      </w:r>
      <w:r w:rsidR="002E76DC">
        <w:t xml:space="preserve">‘Enmeduranki and Related Matters’, </w:t>
      </w:r>
      <w:r w:rsidR="00781266" w:rsidRPr="00117027">
        <w:rPr>
          <w:i/>
          <w:iCs/>
        </w:rPr>
        <w:t xml:space="preserve">Journal of </w:t>
      </w:r>
      <w:r w:rsidR="00117027" w:rsidRPr="00117027">
        <w:rPr>
          <w:i/>
          <w:iCs/>
        </w:rPr>
        <w:t>Cuneiform Studies</w:t>
      </w:r>
      <w:r w:rsidR="00117027">
        <w:t>,</w:t>
      </w:r>
      <w:r w:rsidR="00A61BE0">
        <w:t xml:space="preserve"> 21</w:t>
      </w:r>
      <w:r w:rsidR="002D7A17">
        <w:t xml:space="preserve"> </w:t>
      </w:r>
      <w:r w:rsidR="00F432B1">
        <w:t xml:space="preserve">(1967), </w:t>
      </w:r>
      <w:r w:rsidR="001D36BB">
        <w:t>p. 127</w:t>
      </w:r>
      <w:r w:rsidR="00E64608">
        <w:t>.</w:t>
      </w:r>
      <w:r w:rsidR="00117027">
        <w:t xml:space="preserve"> </w:t>
      </w:r>
      <w:r w:rsidR="00781266">
        <w:t xml:space="preserve">  </w:t>
      </w:r>
    </w:p>
  </w:footnote>
  <w:footnote w:id="20">
    <w:p w14:paraId="39E53B07" w14:textId="1FBAA20F" w:rsidR="005D51B9" w:rsidRDefault="005D51B9">
      <w:pPr>
        <w:pStyle w:val="FootnoteText"/>
      </w:pPr>
      <w:r>
        <w:rPr>
          <w:rStyle w:val="FootnoteReference"/>
        </w:rPr>
        <w:footnoteRef/>
      </w:r>
      <w:r>
        <w:t xml:space="preserve"> David Brown, ‘Astral Divination in the Context of </w:t>
      </w:r>
      <w:r w:rsidR="00D57CC9">
        <w:t>Mesopotamian Divination, Medicine,</w:t>
      </w:r>
      <w:r w:rsidR="004C0541">
        <w:t xml:space="preserve"> Religion, Magic, Society, and Scholarship’, </w:t>
      </w:r>
      <w:r w:rsidR="000A1D41" w:rsidRPr="003140CE">
        <w:rPr>
          <w:i/>
          <w:iCs/>
        </w:rPr>
        <w:t>East Asian</w:t>
      </w:r>
      <w:r w:rsidR="0013258D" w:rsidRPr="003140CE">
        <w:rPr>
          <w:i/>
          <w:iCs/>
        </w:rPr>
        <w:t xml:space="preserve"> Science, Technology, and Medicine</w:t>
      </w:r>
      <w:r w:rsidR="0013258D">
        <w:t>,</w:t>
      </w:r>
      <w:r w:rsidR="002438BC">
        <w:t xml:space="preserve"> 25</w:t>
      </w:r>
      <w:r w:rsidR="007753FA">
        <w:t xml:space="preserve"> (2006)</w:t>
      </w:r>
      <w:r w:rsidR="003140CE">
        <w:t xml:space="preserve">, </w:t>
      </w:r>
      <w:r w:rsidR="007071D2">
        <w:t>[</w:t>
      </w:r>
      <w:r w:rsidR="000D4E56">
        <w:t xml:space="preserve">hereafter Brown, </w:t>
      </w:r>
      <w:r w:rsidR="00346D4E">
        <w:t>‘</w:t>
      </w:r>
      <w:r w:rsidR="000D4E56">
        <w:t>Astral Divination</w:t>
      </w:r>
      <w:r w:rsidR="00346D4E">
        <w:t xml:space="preserve">’], </w:t>
      </w:r>
      <w:r w:rsidR="003140CE">
        <w:t>p. 69.</w:t>
      </w:r>
      <w:r w:rsidR="00AB10D3">
        <w:t xml:space="preserve"> </w:t>
      </w:r>
    </w:p>
  </w:footnote>
  <w:footnote w:id="21">
    <w:p w14:paraId="5FC3DC5A" w14:textId="5AE55FCB" w:rsidR="00496405" w:rsidRDefault="004964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0138C">
        <w:t xml:space="preserve">Brown, </w:t>
      </w:r>
      <w:r w:rsidR="00346D4E">
        <w:t xml:space="preserve">‘Astral Divination’, p. </w:t>
      </w:r>
      <w:r w:rsidR="005F4900">
        <w:t>74.</w:t>
      </w:r>
    </w:p>
  </w:footnote>
  <w:footnote w:id="22">
    <w:p w14:paraId="09080268" w14:textId="5F3CDECA" w:rsidR="00C0438E" w:rsidRDefault="00C0438E">
      <w:pPr>
        <w:pStyle w:val="FootnoteText"/>
      </w:pPr>
      <w:r>
        <w:rPr>
          <w:rStyle w:val="FootnoteReference"/>
        </w:rPr>
        <w:footnoteRef/>
      </w:r>
      <w:r>
        <w:t xml:space="preserve"> Francesca Rochberg, </w:t>
      </w:r>
      <w:r w:rsidR="00803307">
        <w:t>‘Hellenistic and Babyl</w:t>
      </w:r>
      <w:r w:rsidR="00E65556">
        <w:t xml:space="preserve">onian Astral Divination and Nativities’, </w:t>
      </w:r>
      <w:r w:rsidR="001742F4">
        <w:t xml:space="preserve">in </w:t>
      </w:r>
      <w:r w:rsidR="000817FB" w:rsidRPr="001C11D9">
        <w:rPr>
          <w:i/>
          <w:iCs/>
        </w:rPr>
        <w:t>Hellenistic Astronomy</w:t>
      </w:r>
      <w:r w:rsidR="005E1FF8" w:rsidRPr="001C11D9">
        <w:rPr>
          <w:i/>
          <w:iCs/>
        </w:rPr>
        <w:t>: The Science in Its Contexts</w:t>
      </w:r>
      <w:r w:rsidR="001C11D9">
        <w:t>,</w:t>
      </w:r>
      <w:r w:rsidR="007251A1">
        <w:t xml:space="preserve"> ed. by </w:t>
      </w:r>
      <w:r w:rsidR="00364045">
        <w:t xml:space="preserve">Alan C. Bowen and </w:t>
      </w:r>
      <w:r w:rsidR="006458DD">
        <w:t>Francesca Rochberg</w:t>
      </w:r>
      <w:r w:rsidR="00C30BDD">
        <w:t xml:space="preserve"> (</w:t>
      </w:r>
      <w:r w:rsidR="00390EFA">
        <w:t>Le</w:t>
      </w:r>
      <w:r w:rsidR="00982127">
        <w:t>i</w:t>
      </w:r>
      <w:r w:rsidR="00390EFA">
        <w:t xml:space="preserve">den: </w:t>
      </w:r>
      <w:r w:rsidR="00982127">
        <w:t xml:space="preserve">Brill, </w:t>
      </w:r>
      <w:r w:rsidR="000B6E4D">
        <w:t>2020)</w:t>
      </w:r>
      <w:r w:rsidR="002B4C3D">
        <w:t xml:space="preserve">, p. </w:t>
      </w:r>
      <w:r w:rsidR="00112348">
        <w:t>479.</w:t>
      </w:r>
    </w:p>
  </w:footnote>
  <w:footnote w:id="23">
    <w:p w14:paraId="05678E36" w14:textId="20BB4185" w:rsidR="009C219D" w:rsidRDefault="009C219D">
      <w:pPr>
        <w:pStyle w:val="FootnoteText"/>
      </w:pPr>
      <w:r>
        <w:rPr>
          <w:rStyle w:val="FootnoteReference"/>
        </w:rPr>
        <w:footnoteRef/>
      </w:r>
      <w:r>
        <w:t xml:space="preserve"> Rochberg, </w:t>
      </w:r>
      <w:r w:rsidR="00447F2D" w:rsidRPr="00447F2D">
        <w:rPr>
          <w:i/>
          <w:iCs/>
        </w:rPr>
        <w:t>Heavenly Writing</w:t>
      </w:r>
      <w:r w:rsidR="00447F2D">
        <w:t>, p. 4.</w:t>
      </w:r>
    </w:p>
  </w:footnote>
  <w:footnote w:id="24">
    <w:p w14:paraId="34120104" w14:textId="7AE780DB" w:rsidR="008B1226" w:rsidRDefault="008B12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C7323">
        <w:t>Le</w:t>
      </w:r>
      <w:r w:rsidR="00072D7A">
        <w:t>houx, ‘</w:t>
      </w:r>
      <w:r w:rsidR="00072D7A" w:rsidRPr="000F7C1E">
        <w:t>Tomorrow’s News</w:t>
      </w:r>
      <w:r w:rsidR="003C4FBF" w:rsidRPr="000F7C1E">
        <w:t>’</w:t>
      </w:r>
      <w:r w:rsidR="003C4FBF">
        <w:t>, p. 14.</w:t>
      </w:r>
    </w:p>
  </w:footnote>
  <w:footnote w:id="25">
    <w:p w14:paraId="0291D9C0" w14:textId="3DC252AB" w:rsidR="00FA710A" w:rsidRDefault="00FA71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76B57">
        <w:t xml:space="preserve">Campion, </w:t>
      </w:r>
      <w:r w:rsidR="00876B57" w:rsidRPr="005E4F96">
        <w:rPr>
          <w:i/>
          <w:iCs/>
        </w:rPr>
        <w:t>A History</w:t>
      </w:r>
      <w:r w:rsidR="00876B57">
        <w:t>, p. 49.</w:t>
      </w:r>
    </w:p>
  </w:footnote>
  <w:footnote w:id="26">
    <w:p w14:paraId="48129FD1" w14:textId="735E7A0C" w:rsidR="00715204" w:rsidRDefault="00715204">
      <w:pPr>
        <w:pStyle w:val="FootnoteText"/>
      </w:pPr>
      <w:r>
        <w:rPr>
          <w:rStyle w:val="FootnoteReference"/>
        </w:rPr>
        <w:footnoteRef/>
      </w:r>
      <w:r>
        <w:t xml:space="preserve"> Campion, </w:t>
      </w:r>
      <w:r w:rsidRPr="00766B1E">
        <w:rPr>
          <w:i/>
          <w:iCs/>
        </w:rPr>
        <w:t>A History</w:t>
      </w:r>
      <w:r>
        <w:t xml:space="preserve">, p. </w:t>
      </w:r>
      <w:r w:rsidR="00766B1E">
        <w:t>62.</w:t>
      </w:r>
    </w:p>
  </w:footnote>
  <w:footnote w:id="27">
    <w:p w14:paraId="59EC8BF0" w14:textId="766FAE5D" w:rsidR="00F447B6" w:rsidRDefault="00F447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96210">
        <w:t xml:space="preserve">Roy Willis and </w:t>
      </w:r>
      <w:r>
        <w:t>Patrick Curry</w:t>
      </w:r>
      <w:r w:rsidR="00E43383">
        <w:t xml:space="preserve">, </w:t>
      </w:r>
      <w:r w:rsidR="00190A56" w:rsidRPr="00B871AC">
        <w:rPr>
          <w:i/>
          <w:iCs/>
        </w:rPr>
        <w:t>Astrology, Science</w:t>
      </w:r>
      <w:r w:rsidR="00E43383" w:rsidRPr="00B871AC">
        <w:rPr>
          <w:i/>
          <w:iCs/>
        </w:rPr>
        <w:t xml:space="preserve"> and Culture</w:t>
      </w:r>
      <w:r w:rsidR="00B871AC">
        <w:t>, (</w:t>
      </w:r>
      <w:r w:rsidR="008055B8">
        <w:t>Oxford: Berg</w:t>
      </w:r>
      <w:r w:rsidR="001848C2">
        <w:t>, 2004),</w:t>
      </w:r>
      <w:r w:rsidR="00CC1185">
        <w:t xml:space="preserve"> p. 58.</w:t>
      </w:r>
    </w:p>
  </w:footnote>
  <w:footnote w:id="28">
    <w:p w14:paraId="77F2345F" w14:textId="572C9EC7" w:rsidR="00D345CB" w:rsidRDefault="00D345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="00EB444D" w:rsidRPr="000A3D2E">
          <w:rPr>
            <w:rStyle w:val="Hyperlink"/>
          </w:rPr>
          <w:t>http://www.gatewaystobabylon.com/myths/texts/life/adviceprince.html</w:t>
        </w:r>
      </w:hyperlink>
      <w:r w:rsidR="003E46E6">
        <w:t>&gt;</w:t>
      </w:r>
      <w:r w:rsidR="00EB444D">
        <w:t xml:space="preserve"> [accessed July 4, 2020</w:t>
      </w:r>
      <w:r w:rsidR="00270C33">
        <w:t>].</w:t>
      </w:r>
    </w:p>
  </w:footnote>
  <w:footnote w:id="29">
    <w:p w14:paraId="0AE6AF7A" w14:textId="68B38F1D" w:rsidR="00E439F4" w:rsidRPr="006258EF" w:rsidRDefault="00E439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5433B">
        <w:t>Francesca Rochberg</w:t>
      </w:r>
      <w:r w:rsidR="00C86C80">
        <w:t>-H</w:t>
      </w:r>
      <w:r w:rsidR="009A05B5">
        <w:t>alton</w:t>
      </w:r>
      <w:r w:rsidR="00C5433B">
        <w:t xml:space="preserve">, </w:t>
      </w:r>
      <w:r w:rsidR="0052602F">
        <w:t>‘</w:t>
      </w:r>
      <w:r w:rsidR="00C5433B">
        <w:t>Elements of the Baby</w:t>
      </w:r>
      <w:r w:rsidR="00E51154">
        <w:t>lonian Contribution to Hellen</w:t>
      </w:r>
      <w:r w:rsidR="0052602F">
        <w:t xml:space="preserve">istic Astrology’, </w:t>
      </w:r>
      <w:r w:rsidR="0052602F" w:rsidRPr="0052602F">
        <w:rPr>
          <w:i/>
          <w:iCs/>
        </w:rPr>
        <w:t xml:space="preserve">Journal of the American Oriental Society, </w:t>
      </w:r>
      <w:r w:rsidR="00E71B4F">
        <w:t>108, No.</w:t>
      </w:r>
      <w:r w:rsidR="00415834">
        <w:t xml:space="preserve"> 1 (1988)</w:t>
      </w:r>
      <w:r w:rsidR="002B433F">
        <w:t>, p. 52.</w:t>
      </w:r>
      <w:r w:rsidR="009E7A2C">
        <w:t xml:space="preserve"> (Also</w:t>
      </w:r>
      <w:r w:rsidR="000F7C1E">
        <w:t xml:space="preserve"> </w:t>
      </w:r>
      <w:r w:rsidR="003E03EC">
        <w:t>Lehoux, ‘Tom</w:t>
      </w:r>
      <w:r w:rsidR="006F7C0B">
        <w:t>orrow’s News’ p. 7.)</w:t>
      </w:r>
    </w:p>
  </w:footnote>
  <w:footnote w:id="30">
    <w:p w14:paraId="38A53DA3" w14:textId="61D66AB7" w:rsidR="00503E56" w:rsidRDefault="00503E56">
      <w:pPr>
        <w:pStyle w:val="FootnoteText"/>
      </w:pPr>
      <w:r>
        <w:rPr>
          <w:rStyle w:val="FootnoteReference"/>
        </w:rPr>
        <w:footnoteRef/>
      </w:r>
      <w:r>
        <w:t xml:space="preserve"> Campion, </w:t>
      </w:r>
      <w:r w:rsidRPr="009D2B4B">
        <w:rPr>
          <w:i/>
          <w:iCs/>
        </w:rPr>
        <w:t>A History</w:t>
      </w:r>
      <w:r>
        <w:t xml:space="preserve">, p. </w:t>
      </w:r>
      <w:r w:rsidR="009D2B4B">
        <w:t>53-54.</w:t>
      </w:r>
    </w:p>
  </w:footnote>
  <w:footnote w:id="31">
    <w:p w14:paraId="35BA1D49" w14:textId="339AB897" w:rsidR="00A820D9" w:rsidRDefault="00A820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D7512">
        <w:t xml:space="preserve">Brown, </w:t>
      </w:r>
      <w:r w:rsidR="009830F5">
        <w:t>‘</w:t>
      </w:r>
      <w:r w:rsidR="00ED7512">
        <w:t>Astral Divination</w:t>
      </w:r>
      <w:r w:rsidR="009830F5">
        <w:t>’</w:t>
      </w:r>
      <w:r w:rsidR="00ED7512">
        <w:t xml:space="preserve">, p. </w:t>
      </w:r>
      <w:r w:rsidR="009830F5">
        <w:t>80.</w:t>
      </w:r>
    </w:p>
  </w:footnote>
  <w:footnote w:id="32">
    <w:p w14:paraId="5C8790CD" w14:textId="3D45D40E" w:rsidR="00387D30" w:rsidRDefault="00387D30">
      <w:pPr>
        <w:pStyle w:val="FootnoteText"/>
      </w:pPr>
      <w:r>
        <w:rPr>
          <w:rStyle w:val="FootnoteReference"/>
        </w:rPr>
        <w:footnoteRef/>
      </w:r>
      <w:r>
        <w:t xml:space="preserve"> Campion, </w:t>
      </w:r>
      <w:r w:rsidRPr="0064692B">
        <w:rPr>
          <w:i/>
          <w:iCs/>
        </w:rPr>
        <w:t>A History</w:t>
      </w:r>
      <w:r>
        <w:t xml:space="preserve">, p. </w:t>
      </w:r>
      <w:r w:rsidR="0064692B">
        <w:t>55.</w:t>
      </w:r>
    </w:p>
  </w:footnote>
  <w:footnote w:id="33">
    <w:p w14:paraId="04814703" w14:textId="2EE29665" w:rsidR="005D45AE" w:rsidRPr="003832FB" w:rsidRDefault="005D45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40F3C">
        <w:t xml:space="preserve">Duane Smith, </w:t>
      </w:r>
      <w:r w:rsidR="00274456">
        <w:t>‘</w:t>
      </w:r>
      <w:r w:rsidR="00340F3C">
        <w:t>The Divining Snake</w:t>
      </w:r>
      <w:r w:rsidR="0055764E">
        <w:t xml:space="preserve">: Reading </w:t>
      </w:r>
      <w:r w:rsidR="00274456">
        <w:t>Genesis</w:t>
      </w:r>
      <w:r w:rsidR="0055764E">
        <w:t xml:space="preserve"> 3 in the Context of Mesopot</w:t>
      </w:r>
      <w:r w:rsidR="00274456">
        <w:t>amian Ophiomancy’</w:t>
      </w:r>
      <w:r w:rsidR="00596411">
        <w:t xml:space="preserve">, </w:t>
      </w:r>
      <w:r w:rsidR="00596411" w:rsidRPr="003832FB">
        <w:rPr>
          <w:i/>
          <w:iCs/>
        </w:rPr>
        <w:t>Journal of Biblical Li</w:t>
      </w:r>
      <w:r w:rsidR="003832FB" w:rsidRPr="003832FB">
        <w:rPr>
          <w:i/>
          <w:iCs/>
        </w:rPr>
        <w:t xml:space="preserve">terature, </w:t>
      </w:r>
      <w:r w:rsidR="00335F21">
        <w:t xml:space="preserve">134 No. 1 </w:t>
      </w:r>
      <w:r w:rsidR="004C4300">
        <w:t>(2015)</w:t>
      </w:r>
      <w:r w:rsidR="002B2589">
        <w:t>, p. 40.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34914011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0F01FF2" w14:textId="3BFF6F2C" w:rsidR="001333F7" w:rsidRDefault="001333F7" w:rsidP="000A3D2E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3215615" w14:textId="77777777" w:rsidR="001333F7" w:rsidRDefault="001333F7" w:rsidP="001333F7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72857016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3C38A472" w14:textId="16FFA048" w:rsidR="001333F7" w:rsidRDefault="001333F7" w:rsidP="000A3D2E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6BC2DDF" w14:textId="77777777" w:rsidR="001333F7" w:rsidRDefault="001333F7" w:rsidP="001333F7">
    <w:pPr>
      <w:pStyle w:val="Header"/>
      <w:ind w:right="36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479F"/>
    <w:rsid w:val="0000114A"/>
    <w:rsid w:val="00001909"/>
    <w:rsid w:val="000029F8"/>
    <w:rsid w:val="00002C8B"/>
    <w:rsid w:val="00002E92"/>
    <w:rsid w:val="00003BA0"/>
    <w:rsid w:val="0000413D"/>
    <w:rsid w:val="00006605"/>
    <w:rsid w:val="00006B2F"/>
    <w:rsid w:val="00007224"/>
    <w:rsid w:val="0000759C"/>
    <w:rsid w:val="00007AC2"/>
    <w:rsid w:val="00010610"/>
    <w:rsid w:val="00011897"/>
    <w:rsid w:val="00012D70"/>
    <w:rsid w:val="00012E18"/>
    <w:rsid w:val="00013055"/>
    <w:rsid w:val="00013698"/>
    <w:rsid w:val="00013BB1"/>
    <w:rsid w:val="00013F58"/>
    <w:rsid w:val="000148C9"/>
    <w:rsid w:val="00015F2E"/>
    <w:rsid w:val="0001611A"/>
    <w:rsid w:val="00017E86"/>
    <w:rsid w:val="00017EAF"/>
    <w:rsid w:val="000224CA"/>
    <w:rsid w:val="00023111"/>
    <w:rsid w:val="00023BF4"/>
    <w:rsid w:val="00024984"/>
    <w:rsid w:val="00024D59"/>
    <w:rsid w:val="00025224"/>
    <w:rsid w:val="000256B2"/>
    <w:rsid w:val="00027674"/>
    <w:rsid w:val="000276B1"/>
    <w:rsid w:val="0003023E"/>
    <w:rsid w:val="0003278D"/>
    <w:rsid w:val="0003287F"/>
    <w:rsid w:val="00032F71"/>
    <w:rsid w:val="00033362"/>
    <w:rsid w:val="000336DA"/>
    <w:rsid w:val="00033D02"/>
    <w:rsid w:val="00034757"/>
    <w:rsid w:val="00035631"/>
    <w:rsid w:val="00035EA5"/>
    <w:rsid w:val="00036D08"/>
    <w:rsid w:val="0004082D"/>
    <w:rsid w:val="00045925"/>
    <w:rsid w:val="00045D59"/>
    <w:rsid w:val="00046A5C"/>
    <w:rsid w:val="00050265"/>
    <w:rsid w:val="000518EA"/>
    <w:rsid w:val="000523AC"/>
    <w:rsid w:val="000525E3"/>
    <w:rsid w:val="00052BA7"/>
    <w:rsid w:val="000566CC"/>
    <w:rsid w:val="00060488"/>
    <w:rsid w:val="00062AE9"/>
    <w:rsid w:val="00062E29"/>
    <w:rsid w:val="00063D04"/>
    <w:rsid w:val="00066F21"/>
    <w:rsid w:val="00071823"/>
    <w:rsid w:val="00071C49"/>
    <w:rsid w:val="00072A43"/>
    <w:rsid w:val="00072D7A"/>
    <w:rsid w:val="0007324E"/>
    <w:rsid w:val="00073541"/>
    <w:rsid w:val="000745D9"/>
    <w:rsid w:val="00074B2C"/>
    <w:rsid w:val="00075213"/>
    <w:rsid w:val="0007529B"/>
    <w:rsid w:val="00075A8E"/>
    <w:rsid w:val="0007634B"/>
    <w:rsid w:val="00077621"/>
    <w:rsid w:val="00077C73"/>
    <w:rsid w:val="00080977"/>
    <w:rsid w:val="000817FB"/>
    <w:rsid w:val="00081991"/>
    <w:rsid w:val="00081DD0"/>
    <w:rsid w:val="00082A90"/>
    <w:rsid w:val="00083268"/>
    <w:rsid w:val="000839AD"/>
    <w:rsid w:val="000849EB"/>
    <w:rsid w:val="00085243"/>
    <w:rsid w:val="000859D2"/>
    <w:rsid w:val="00085A20"/>
    <w:rsid w:val="00085B5B"/>
    <w:rsid w:val="0008738D"/>
    <w:rsid w:val="000902A7"/>
    <w:rsid w:val="00090316"/>
    <w:rsid w:val="0009079A"/>
    <w:rsid w:val="00090FBE"/>
    <w:rsid w:val="00091176"/>
    <w:rsid w:val="00091698"/>
    <w:rsid w:val="00092020"/>
    <w:rsid w:val="00093D28"/>
    <w:rsid w:val="00096210"/>
    <w:rsid w:val="000A0B0B"/>
    <w:rsid w:val="000A16B6"/>
    <w:rsid w:val="000A1D41"/>
    <w:rsid w:val="000A36B3"/>
    <w:rsid w:val="000A41CE"/>
    <w:rsid w:val="000A500A"/>
    <w:rsid w:val="000A594D"/>
    <w:rsid w:val="000A760C"/>
    <w:rsid w:val="000A7676"/>
    <w:rsid w:val="000B0D4B"/>
    <w:rsid w:val="000B1511"/>
    <w:rsid w:val="000B2D35"/>
    <w:rsid w:val="000B6907"/>
    <w:rsid w:val="000B6E4D"/>
    <w:rsid w:val="000B7AFA"/>
    <w:rsid w:val="000C1E04"/>
    <w:rsid w:val="000C2A60"/>
    <w:rsid w:val="000C3AC3"/>
    <w:rsid w:val="000C4119"/>
    <w:rsid w:val="000C424B"/>
    <w:rsid w:val="000C5F5E"/>
    <w:rsid w:val="000C684A"/>
    <w:rsid w:val="000C710B"/>
    <w:rsid w:val="000C7C71"/>
    <w:rsid w:val="000D06E5"/>
    <w:rsid w:val="000D3199"/>
    <w:rsid w:val="000D39FF"/>
    <w:rsid w:val="000D3A6D"/>
    <w:rsid w:val="000D3BC1"/>
    <w:rsid w:val="000D4156"/>
    <w:rsid w:val="000D4568"/>
    <w:rsid w:val="000D4C63"/>
    <w:rsid w:val="000D4E56"/>
    <w:rsid w:val="000D4EC5"/>
    <w:rsid w:val="000D57A3"/>
    <w:rsid w:val="000E10F0"/>
    <w:rsid w:val="000E3157"/>
    <w:rsid w:val="000E391D"/>
    <w:rsid w:val="000E5B67"/>
    <w:rsid w:val="000E6264"/>
    <w:rsid w:val="000E632A"/>
    <w:rsid w:val="000F157E"/>
    <w:rsid w:val="000F197B"/>
    <w:rsid w:val="000F1B07"/>
    <w:rsid w:val="000F244F"/>
    <w:rsid w:val="000F38FD"/>
    <w:rsid w:val="000F3B66"/>
    <w:rsid w:val="000F46E9"/>
    <w:rsid w:val="000F4794"/>
    <w:rsid w:val="000F4BCE"/>
    <w:rsid w:val="000F4F5F"/>
    <w:rsid w:val="000F50C7"/>
    <w:rsid w:val="000F62FF"/>
    <w:rsid w:val="000F7BEC"/>
    <w:rsid w:val="000F7C1E"/>
    <w:rsid w:val="00101187"/>
    <w:rsid w:val="00101274"/>
    <w:rsid w:val="00101862"/>
    <w:rsid w:val="001019C4"/>
    <w:rsid w:val="00102291"/>
    <w:rsid w:val="00103F60"/>
    <w:rsid w:val="0010576B"/>
    <w:rsid w:val="00107A9A"/>
    <w:rsid w:val="00110A01"/>
    <w:rsid w:val="00112348"/>
    <w:rsid w:val="00113A2A"/>
    <w:rsid w:val="00114613"/>
    <w:rsid w:val="00114CE4"/>
    <w:rsid w:val="00116190"/>
    <w:rsid w:val="00116285"/>
    <w:rsid w:val="00117027"/>
    <w:rsid w:val="0011726F"/>
    <w:rsid w:val="00121374"/>
    <w:rsid w:val="001218B4"/>
    <w:rsid w:val="00122974"/>
    <w:rsid w:val="00122C61"/>
    <w:rsid w:val="00122F06"/>
    <w:rsid w:val="001233C0"/>
    <w:rsid w:val="00123FF6"/>
    <w:rsid w:val="001246DC"/>
    <w:rsid w:val="00126F84"/>
    <w:rsid w:val="00130914"/>
    <w:rsid w:val="00130A87"/>
    <w:rsid w:val="00132081"/>
    <w:rsid w:val="001321D7"/>
    <w:rsid w:val="0013258D"/>
    <w:rsid w:val="00132614"/>
    <w:rsid w:val="00132A15"/>
    <w:rsid w:val="00132A64"/>
    <w:rsid w:val="001333F7"/>
    <w:rsid w:val="0013447F"/>
    <w:rsid w:val="0013468F"/>
    <w:rsid w:val="00135C7D"/>
    <w:rsid w:val="00140907"/>
    <w:rsid w:val="00143B18"/>
    <w:rsid w:val="0014578B"/>
    <w:rsid w:val="001461BC"/>
    <w:rsid w:val="00146A35"/>
    <w:rsid w:val="0014716B"/>
    <w:rsid w:val="00150E72"/>
    <w:rsid w:val="001514CD"/>
    <w:rsid w:val="0015389B"/>
    <w:rsid w:val="001538B6"/>
    <w:rsid w:val="00153BB3"/>
    <w:rsid w:val="001542C9"/>
    <w:rsid w:val="00157ED2"/>
    <w:rsid w:val="00160A96"/>
    <w:rsid w:val="00161587"/>
    <w:rsid w:val="001620C6"/>
    <w:rsid w:val="00163015"/>
    <w:rsid w:val="001637C5"/>
    <w:rsid w:val="00163E5A"/>
    <w:rsid w:val="00163F82"/>
    <w:rsid w:val="00164F98"/>
    <w:rsid w:val="001668A4"/>
    <w:rsid w:val="00166CC9"/>
    <w:rsid w:val="00171D08"/>
    <w:rsid w:val="00172158"/>
    <w:rsid w:val="00172DE8"/>
    <w:rsid w:val="001734C9"/>
    <w:rsid w:val="001742F4"/>
    <w:rsid w:val="00174B80"/>
    <w:rsid w:val="00176363"/>
    <w:rsid w:val="00177234"/>
    <w:rsid w:val="00177BB6"/>
    <w:rsid w:val="00177D7F"/>
    <w:rsid w:val="0018133D"/>
    <w:rsid w:val="0018276E"/>
    <w:rsid w:val="00182EBE"/>
    <w:rsid w:val="001831D8"/>
    <w:rsid w:val="0018463E"/>
    <w:rsid w:val="001848C2"/>
    <w:rsid w:val="001850D0"/>
    <w:rsid w:val="001859C2"/>
    <w:rsid w:val="0018619E"/>
    <w:rsid w:val="0018708A"/>
    <w:rsid w:val="00187440"/>
    <w:rsid w:val="00190424"/>
    <w:rsid w:val="00190A56"/>
    <w:rsid w:val="00191DF3"/>
    <w:rsid w:val="0019266B"/>
    <w:rsid w:val="00195723"/>
    <w:rsid w:val="001959E7"/>
    <w:rsid w:val="00195B5E"/>
    <w:rsid w:val="00196032"/>
    <w:rsid w:val="001961E3"/>
    <w:rsid w:val="00196377"/>
    <w:rsid w:val="001974BE"/>
    <w:rsid w:val="0019775A"/>
    <w:rsid w:val="001A0141"/>
    <w:rsid w:val="001A3301"/>
    <w:rsid w:val="001A484F"/>
    <w:rsid w:val="001A5D03"/>
    <w:rsid w:val="001A5DD0"/>
    <w:rsid w:val="001A5F3B"/>
    <w:rsid w:val="001A6775"/>
    <w:rsid w:val="001A702E"/>
    <w:rsid w:val="001B1CF0"/>
    <w:rsid w:val="001B22E4"/>
    <w:rsid w:val="001B2378"/>
    <w:rsid w:val="001B2716"/>
    <w:rsid w:val="001B3476"/>
    <w:rsid w:val="001B34F9"/>
    <w:rsid w:val="001B3E55"/>
    <w:rsid w:val="001B3FA4"/>
    <w:rsid w:val="001B4755"/>
    <w:rsid w:val="001B4CC1"/>
    <w:rsid w:val="001B4CF2"/>
    <w:rsid w:val="001B5247"/>
    <w:rsid w:val="001B5EA8"/>
    <w:rsid w:val="001B6979"/>
    <w:rsid w:val="001C04CE"/>
    <w:rsid w:val="001C0F4F"/>
    <w:rsid w:val="001C11D9"/>
    <w:rsid w:val="001C1C68"/>
    <w:rsid w:val="001C29B0"/>
    <w:rsid w:val="001C3116"/>
    <w:rsid w:val="001C358B"/>
    <w:rsid w:val="001C3910"/>
    <w:rsid w:val="001C416F"/>
    <w:rsid w:val="001C44FC"/>
    <w:rsid w:val="001C59AB"/>
    <w:rsid w:val="001C610C"/>
    <w:rsid w:val="001C75B3"/>
    <w:rsid w:val="001D0453"/>
    <w:rsid w:val="001D0FD1"/>
    <w:rsid w:val="001D13E0"/>
    <w:rsid w:val="001D1F24"/>
    <w:rsid w:val="001D36BB"/>
    <w:rsid w:val="001D436C"/>
    <w:rsid w:val="001D4959"/>
    <w:rsid w:val="001D4B6D"/>
    <w:rsid w:val="001D5B2D"/>
    <w:rsid w:val="001D5E82"/>
    <w:rsid w:val="001D625D"/>
    <w:rsid w:val="001D6AC3"/>
    <w:rsid w:val="001D7436"/>
    <w:rsid w:val="001D7A87"/>
    <w:rsid w:val="001E10A8"/>
    <w:rsid w:val="001E130E"/>
    <w:rsid w:val="001E1611"/>
    <w:rsid w:val="001E1974"/>
    <w:rsid w:val="001E1A94"/>
    <w:rsid w:val="001E1C99"/>
    <w:rsid w:val="001E1EA0"/>
    <w:rsid w:val="001E239F"/>
    <w:rsid w:val="001E2C48"/>
    <w:rsid w:val="001E3A4D"/>
    <w:rsid w:val="001E4F99"/>
    <w:rsid w:val="001E50EB"/>
    <w:rsid w:val="001E5A22"/>
    <w:rsid w:val="001E640E"/>
    <w:rsid w:val="001F00B3"/>
    <w:rsid w:val="001F1877"/>
    <w:rsid w:val="001F1A57"/>
    <w:rsid w:val="001F1F98"/>
    <w:rsid w:val="001F280B"/>
    <w:rsid w:val="001F36E8"/>
    <w:rsid w:val="001F3AB3"/>
    <w:rsid w:val="001F4303"/>
    <w:rsid w:val="001F5805"/>
    <w:rsid w:val="001F703B"/>
    <w:rsid w:val="001F7AD1"/>
    <w:rsid w:val="002001CA"/>
    <w:rsid w:val="00201087"/>
    <w:rsid w:val="0020141C"/>
    <w:rsid w:val="0020180A"/>
    <w:rsid w:val="002021DA"/>
    <w:rsid w:val="00202BD7"/>
    <w:rsid w:val="002039F1"/>
    <w:rsid w:val="00204BBF"/>
    <w:rsid w:val="0020521C"/>
    <w:rsid w:val="002059F0"/>
    <w:rsid w:val="00207074"/>
    <w:rsid w:val="0020751F"/>
    <w:rsid w:val="00210029"/>
    <w:rsid w:val="00210ECE"/>
    <w:rsid w:val="0021221E"/>
    <w:rsid w:val="002132F9"/>
    <w:rsid w:val="00214895"/>
    <w:rsid w:val="002148BB"/>
    <w:rsid w:val="00215C6E"/>
    <w:rsid w:val="0021797A"/>
    <w:rsid w:val="002179E2"/>
    <w:rsid w:val="0022097D"/>
    <w:rsid w:val="00221C8E"/>
    <w:rsid w:val="002225CE"/>
    <w:rsid w:val="00222D83"/>
    <w:rsid w:val="00223DC8"/>
    <w:rsid w:val="00224223"/>
    <w:rsid w:val="00224DCC"/>
    <w:rsid w:val="0022501C"/>
    <w:rsid w:val="0022513D"/>
    <w:rsid w:val="00225243"/>
    <w:rsid w:val="00226D6A"/>
    <w:rsid w:val="00231837"/>
    <w:rsid w:val="00231FB5"/>
    <w:rsid w:val="002325EB"/>
    <w:rsid w:val="00232DCF"/>
    <w:rsid w:val="0023326C"/>
    <w:rsid w:val="002336EB"/>
    <w:rsid w:val="00234050"/>
    <w:rsid w:val="002349D0"/>
    <w:rsid w:val="002350D2"/>
    <w:rsid w:val="00235D05"/>
    <w:rsid w:val="00235DE2"/>
    <w:rsid w:val="00236460"/>
    <w:rsid w:val="002364C0"/>
    <w:rsid w:val="00236CD7"/>
    <w:rsid w:val="0023746B"/>
    <w:rsid w:val="00237891"/>
    <w:rsid w:val="0024124D"/>
    <w:rsid w:val="00242B0D"/>
    <w:rsid w:val="002438BC"/>
    <w:rsid w:val="00243F37"/>
    <w:rsid w:val="00245603"/>
    <w:rsid w:val="00246E74"/>
    <w:rsid w:val="002504A0"/>
    <w:rsid w:val="00251CC6"/>
    <w:rsid w:val="00252187"/>
    <w:rsid w:val="00252AE6"/>
    <w:rsid w:val="00253211"/>
    <w:rsid w:val="00253B20"/>
    <w:rsid w:val="00255529"/>
    <w:rsid w:val="00255547"/>
    <w:rsid w:val="002611BD"/>
    <w:rsid w:val="00261E73"/>
    <w:rsid w:val="0026331F"/>
    <w:rsid w:val="002662FE"/>
    <w:rsid w:val="00270C33"/>
    <w:rsid w:val="00271EDA"/>
    <w:rsid w:val="00273E05"/>
    <w:rsid w:val="00274456"/>
    <w:rsid w:val="002749D2"/>
    <w:rsid w:val="002752BD"/>
    <w:rsid w:val="00275694"/>
    <w:rsid w:val="0027581E"/>
    <w:rsid w:val="00277D9A"/>
    <w:rsid w:val="00281086"/>
    <w:rsid w:val="0028175B"/>
    <w:rsid w:val="00282CD2"/>
    <w:rsid w:val="00282E1B"/>
    <w:rsid w:val="002832FC"/>
    <w:rsid w:val="00283A6F"/>
    <w:rsid w:val="002852EF"/>
    <w:rsid w:val="00285C88"/>
    <w:rsid w:val="00285D75"/>
    <w:rsid w:val="002860DE"/>
    <w:rsid w:val="00287516"/>
    <w:rsid w:val="002905B4"/>
    <w:rsid w:val="00290AE5"/>
    <w:rsid w:val="00290C94"/>
    <w:rsid w:val="002914EB"/>
    <w:rsid w:val="00291DC7"/>
    <w:rsid w:val="00291E3D"/>
    <w:rsid w:val="00292E12"/>
    <w:rsid w:val="002931B4"/>
    <w:rsid w:val="002947F3"/>
    <w:rsid w:val="00295000"/>
    <w:rsid w:val="00295D81"/>
    <w:rsid w:val="00295F4F"/>
    <w:rsid w:val="00296DE3"/>
    <w:rsid w:val="002A0DE2"/>
    <w:rsid w:val="002A24F9"/>
    <w:rsid w:val="002A2ED5"/>
    <w:rsid w:val="002A53A4"/>
    <w:rsid w:val="002A5727"/>
    <w:rsid w:val="002A6077"/>
    <w:rsid w:val="002A674B"/>
    <w:rsid w:val="002A6D23"/>
    <w:rsid w:val="002B0D57"/>
    <w:rsid w:val="002B16FE"/>
    <w:rsid w:val="002B19BD"/>
    <w:rsid w:val="002B1EDC"/>
    <w:rsid w:val="002B2589"/>
    <w:rsid w:val="002B2A90"/>
    <w:rsid w:val="002B352D"/>
    <w:rsid w:val="002B433F"/>
    <w:rsid w:val="002B4C3D"/>
    <w:rsid w:val="002B5D3D"/>
    <w:rsid w:val="002C0C03"/>
    <w:rsid w:val="002C1274"/>
    <w:rsid w:val="002C1906"/>
    <w:rsid w:val="002C22BE"/>
    <w:rsid w:val="002C2915"/>
    <w:rsid w:val="002C2B92"/>
    <w:rsid w:val="002C2D22"/>
    <w:rsid w:val="002C2DF5"/>
    <w:rsid w:val="002C4934"/>
    <w:rsid w:val="002C5DAA"/>
    <w:rsid w:val="002C6D91"/>
    <w:rsid w:val="002D0003"/>
    <w:rsid w:val="002D028E"/>
    <w:rsid w:val="002D043F"/>
    <w:rsid w:val="002D046F"/>
    <w:rsid w:val="002D2A57"/>
    <w:rsid w:val="002D2A69"/>
    <w:rsid w:val="002D3DD3"/>
    <w:rsid w:val="002D40D3"/>
    <w:rsid w:val="002D4140"/>
    <w:rsid w:val="002D4D77"/>
    <w:rsid w:val="002D5C71"/>
    <w:rsid w:val="002D6FBC"/>
    <w:rsid w:val="002D7A17"/>
    <w:rsid w:val="002E1C38"/>
    <w:rsid w:val="002E1E2B"/>
    <w:rsid w:val="002E236D"/>
    <w:rsid w:val="002E245D"/>
    <w:rsid w:val="002E479F"/>
    <w:rsid w:val="002E54BA"/>
    <w:rsid w:val="002E7380"/>
    <w:rsid w:val="002E751D"/>
    <w:rsid w:val="002E7559"/>
    <w:rsid w:val="002E76DC"/>
    <w:rsid w:val="002E77C3"/>
    <w:rsid w:val="002F0871"/>
    <w:rsid w:val="002F0EE5"/>
    <w:rsid w:val="002F15F4"/>
    <w:rsid w:val="002F1A2D"/>
    <w:rsid w:val="002F4913"/>
    <w:rsid w:val="002F6A64"/>
    <w:rsid w:val="002F75B8"/>
    <w:rsid w:val="002F78FD"/>
    <w:rsid w:val="00301109"/>
    <w:rsid w:val="003012FD"/>
    <w:rsid w:val="003019A1"/>
    <w:rsid w:val="00301E93"/>
    <w:rsid w:val="00302872"/>
    <w:rsid w:val="0030347C"/>
    <w:rsid w:val="003046ED"/>
    <w:rsid w:val="003052F0"/>
    <w:rsid w:val="003056DB"/>
    <w:rsid w:val="0030599D"/>
    <w:rsid w:val="003068E9"/>
    <w:rsid w:val="00306FEF"/>
    <w:rsid w:val="00310240"/>
    <w:rsid w:val="00311724"/>
    <w:rsid w:val="0031187F"/>
    <w:rsid w:val="00311BA6"/>
    <w:rsid w:val="003140CE"/>
    <w:rsid w:val="00315C7D"/>
    <w:rsid w:val="00316460"/>
    <w:rsid w:val="00321D95"/>
    <w:rsid w:val="003224C9"/>
    <w:rsid w:val="00323ED5"/>
    <w:rsid w:val="00325441"/>
    <w:rsid w:val="00325473"/>
    <w:rsid w:val="003261C3"/>
    <w:rsid w:val="00330BDA"/>
    <w:rsid w:val="00330E44"/>
    <w:rsid w:val="003317F6"/>
    <w:rsid w:val="00331992"/>
    <w:rsid w:val="00332944"/>
    <w:rsid w:val="003330A5"/>
    <w:rsid w:val="003335E1"/>
    <w:rsid w:val="00333AAB"/>
    <w:rsid w:val="00334247"/>
    <w:rsid w:val="00334665"/>
    <w:rsid w:val="00334DBC"/>
    <w:rsid w:val="00335F21"/>
    <w:rsid w:val="0033633E"/>
    <w:rsid w:val="00340169"/>
    <w:rsid w:val="00340F3C"/>
    <w:rsid w:val="0034168B"/>
    <w:rsid w:val="0034457A"/>
    <w:rsid w:val="00344EE6"/>
    <w:rsid w:val="00346D4E"/>
    <w:rsid w:val="00347B2F"/>
    <w:rsid w:val="00347B9C"/>
    <w:rsid w:val="00347CB7"/>
    <w:rsid w:val="00347DAA"/>
    <w:rsid w:val="00352A47"/>
    <w:rsid w:val="003530E1"/>
    <w:rsid w:val="00355092"/>
    <w:rsid w:val="003552D2"/>
    <w:rsid w:val="00355B98"/>
    <w:rsid w:val="00356AC8"/>
    <w:rsid w:val="00357B8C"/>
    <w:rsid w:val="00357C24"/>
    <w:rsid w:val="0036047D"/>
    <w:rsid w:val="003608F4"/>
    <w:rsid w:val="00360B53"/>
    <w:rsid w:val="00361CF2"/>
    <w:rsid w:val="0036229D"/>
    <w:rsid w:val="003623FB"/>
    <w:rsid w:val="00363930"/>
    <w:rsid w:val="00363E1D"/>
    <w:rsid w:val="00363FBA"/>
    <w:rsid w:val="00364045"/>
    <w:rsid w:val="0036430C"/>
    <w:rsid w:val="00364960"/>
    <w:rsid w:val="003657A4"/>
    <w:rsid w:val="003709E2"/>
    <w:rsid w:val="00371D2C"/>
    <w:rsid w:val="00371FD0"/>
    <w:rsid w:val="00373C82"/>
    <w:rsid w:val="003742BF"/>
    <w:rsid w:val="003745D9"/>
    <w:rsid w:val="00375692"/>
    <w:rsid w:val="00377966"/>
    <w:rsid w:val="00377F8C"/>
    <w:rsid w:val="0038042D"/>
    <w:rsid w:val="00381C96"/>
    <w:rsid w:val="00381D79"/>
    <w:rsid w:val="003822B8"/>
    <w:rsid w:val="00382335"/>
    <w:rsid w:val="003832FB"/>
    <w:rsid w:val="00384250"/>
    <w:rsid w:val="003843CD"/>
    <w:rsid w:val="003857F7"/>
    <w:rsid w:val="00385C1E"/>
    <w:rsid w:val="00385F9F"/>
    <w:rsid w:val="00386336"/>
    <w:rsid w:val="00386A05"/>
    <w:rsid w:val="00387D30"/>
    <w:rsid w:val="00390EFA"/>
    <w:rsid w:val="003912D5"/>
    <w:rsid w:val="00391883"/>
    <w:rsid w:val="00391EA4"/>
    <w:rsid w:val="003923C7"/>
    <w:rsid w:val="003924CB"/>
    <w:rsid w:val="0039460F"/>
    <w:rsid w:val="00394A47"/>
    <w:rsid w:val="003976D8"/>
    <w:rsid w:val="00397813"/>
    <w:rsid w:val="003A0B7F"/>
    <w:rsid w:val="003A1985"/>
    <w:rsid w:val="003A1E0F"/>
    <w:rsid w:val="003A238B"/>
    <w:rsid w:val="003A2406"/>
    <w:rsid w:val="003A3BF7"/>
    <w:rsid w:val="003A3DE6"/>
    <w:rsid w:val="003A3F59"/>
    <w:rsid w:val="003A6D12"/>
    <w:rsid w:val="003B1176"/>
    <w:rsid w:val="003B124D"/>
    <w:rsid w:val="003B1FF9"/>
    <w:rsid w:val="003B2D19"/>
    <w:rsid w:val="003B2D71"/>
    <w:rsid w:val="003B3790"/>
    <w:rsid w:val="003B3C14"/>
    <w:rsid w:val="003B407D"/>
    <w:rsid w:val="003B5393"/>
    <w:rsid w:val="003B5F54"/>
    <w:rsid w:val="003B6832"/>
    <w:rsid w:val="003B7ACA"/>
    <w:rsid w:val="003C203F"/>
    <w:rsid w:val="003C2E03"/>
    <w:rsid w:val="003C313A"/>
    <w:rsid w:val="003C3661"/>
    <w:rsid w:val="003C3671"/>
    <w:rsid w:val="003C3CEA"/>
    <w:rsid w:val="003C48E1"/>
    <w:rsid w:val="003C4B76"/>
    <w:rsid w:val="003C4FBF"/>
    <w:rsid w:val="003C5768"/>
    <w:rsid w:val="003C5E4E"/>
    <w:rsid w:val="003C6528"/>
    <w:rsid w:val="003C7404"/>
    <w:rsid w:val="003C747A"/>
    <w:rsid w:val="003C75CC"/>
    <w:rsid w:val="003D108B"/>
    <w:rsid w:val="003D1CB5"/>
    <w:rsid w:val="003D1DF7"/>
    <w:rsid w:val="003D2E6A"/>
    <w:rsid w:val="003D3132"/>
    <w:rsid w:val="003D50DC"/>
    <w:rsid w:val="003D6119"/>
    <w:rsid w:val="003D6413"/>
    <w:rsid w:val="003E0153"/>
    <w:rsid w:val="003E03EC"/>
    <w:rsid w:val="003E0616"/>
    <w:rsid w:val="003E0C0B"/>
    <w:rsid w:val="003E1D04"/>
    <w:rsid w:val="003E2865"/>
    <w:rsid w:val="003E2E8F"/>
    <w:rsid w:val="003E3DB2"/>
    <w:rsid w:val="003E4022"/>
    <w:rsid w:val="003E46E6"/>
    <w:rsid w:val="003E6634"/>
    <w:rsid w:val="003E6E6D"/>
    <w:rsid w:val="003E73ED"/>
    <w:rsid w:val="003F0323"/>
    <w:rsid w:val="003F16FD"/>
    <w:rsid w:val="003F2569"/>
    <w:rsid w:val="003F2AE5"/>
    <w:rsid w:val="003F45AF"/>
    <w:rsid w:val="003F61A7"/>
    <w:rsid w:val="003F65A9"/>
    <w:rsid w:val="003F67CA"/>
    <w:rsid w:val="0040235E"/>
    <w:rsid w:val="004035AF"/>
    <w:rsid w:val="00403A0C"/>
    <w:rsid w:val="00404149"/>
    <w:rsid w:val="004049E8"/>
    <w:rsid w:val="00404CB4"/>
    <w:rsid w:val="004050C6"/>
    <w:rsid w:val="004068AD"/>
    <w:rsid w:val="0040747D"/>
    <w:rsid w:val="00407EF3"/>
    <w:rsid w:val="00410821"/>
    <w:rsid w:val="00411D32"/>
    <w:rsid w:val="00412CF6"/>
    <w:rsid w:val="00414074"/>
    <w:rsid w:val="0041432C"/>
    <w:rsid w:val="00415497"/>
    <w:rsid w:val="00415834"/>
    <w:rsid w:val="0041656C"/>
    <w:rsid w:val="004166C1"/>
    <w:rsid w:val="00420A44"/>
    <w:rsid w:val="00420BFC"/>
    <w:rsid w:val="004227D9"/>
    <w:rsid w:val="004239DB"/>
    <w:rsid w:val="00423D11"/>
    <w:rsid w:val="0042548B"/>
    <w:rsid w:val="004263D7"/>
    <w:rsid w:val="0042658E"/>
    <w:rsid w:val="004266B8"/>
    <w:rsid w:val="004271CD"/>
    <w:rsid w:val="00427699"/>
    <w:rsid w:val="00427D99"/>
    <w:rsid w:val="0043041F"/>
    <w:rsid w:val="00430AA3"/>
    <w:rsid w:val="0043103C"/>
    <w:rsid w:val="004310CC"/>
    <w:rsid w:val="0043225D"/>
    <w:rsid w:val="004322CE"/>
    <w:rsid w:val="00433DB0"/>
    <w:rsid w:val="0043435A"/>
    <w:rsid w:val="0043499C"/>
    <w:rsid w:val="00436B71"/>
    <w:rsid w:val="00441150"/>
    <w:rsid w:val="00441773"/>
    <w:rsid w:val="00442295"/>
    <w:rsid w:val="00442B91"/>
    <w:rsid w:val="00443B57"/>
    <w:rsid w:val="0044411C"/>
    <w:rsid w:val="0044418C"/>
    <w:rsid w:val="0044493A"/>
    <w:rsid w:val="0044605C"/>
    <w:rsid w:val="00447E8E"/>
    <w:rsid w:val="00447F2D"/>
    <w:rsid w:val="0045074E"/>
    <w:rsid w:val="00450CB3"/>
    <w:rsid w:val="0045303F"/>
    <w:rsid w:val="00453DB5"/>
    <w:rsid w:val="00453F08"/>
    <w:rsid w:val="00455987"/>
    <w:rsid w:val="00457ED0"/>
    <w:rsid w:val="004602A0"/>
    <w:rsid w:val="00460BC0"/>
    <w:rsid w:val="00460EDB"/>
    <w:rsid w:val="00461229"/>
    <w:rsid w:val="00461C86"/>
    <w:rsid w:val="0046216A"/>
    <w:rsid w:val="0046274D"/>
    <w:rsid w:val="00462975"/>
    <w:rsid w:val="00465002"/>
    <w:rsid w:val="00467565"/>
    <w:rsid w:val="0047012F"/>
    <w:rsid w:val="00470313"/>
    <w:rsid w:val="00470597"/>
    <w:rsid w:val="00472C52"/>
    <w:rsid w:val="00473DF1"/>
    <w:rsid w:val="00476CA4"/>
    <w:rsid w:val="00480298"/>
    <w:rsid w:val="0048050C"/>
    <w:rsid w:val="00480EB2"/>
    <w:rsid w:val="004810C1"/>
    <w:rsid w:val="00484018"/>
    <w:rsid w:val="00485075"/>
    <w:rsid w:val="004862A8"/>
    <w:rsid w:val="00486353"/>
    <w:rsid w:val="004872E0"/>
    <w:rsid w:val="0048741F"/>
    <w:rsid w:val="00487A5E"/>
    <w:rsid w:val="00491D52"/>
    <w:rsid w:val="00492D0B"/>
    <w:rsid w:val="004936D5"/>
    <w:rsid w:val="004941EF"/>
    <w:rsid w:val="0049465A"/>
    <w:rsid w:val="00494891"/>
    <w:rsid w:val="00494CC8"/>
    <w:rsid w:val="004956DB"/>
    <w:rsid w:val="00495C6D"/>
    <w:rsid w:val="00496405"/>
    <w:rsid w:val="004976F7"/>
    <w:rsid w:val="004A1210"/>
    <w:rsid w:val="004A1869"/>
    <w:rsid w:val="004A18FF"/>
    <w:rsid w:val="004A1D7C"/>
    <w:rsid w:val="004A22FA"/>
    <w:rsid w:val="004A2CFD"/>
    <w:rsid w:val="004A2D09"/>
    <w:rsid w:val="004A3664"/>
    <w:rsid w:val="004B0ADA"/>
    <w:rsid w:val="004B0D07"/>
    <w:rsid w:val="004B1C92"/>
    <w:rsid w:val="004B276C"/>
    <w:rsid w:val="004B30BA"/>
    <w:rsid w:val="004B3694"/>
    <w:rsid w:val="004B723C"/>
    <w:rsid w:val="004C024A"/>
    <w:rsid w:val="004C0541"/>
    <w:rsid w:val="004C0DB1"/>
    <w:rsid w:val="004C3C9A"/>
    <w:rsid w:val="004C3EE6"/>
    <w:rsid w:val="004C4300"/>
    <w:rsid w:val="004C4576"/>
    <w:rsid w:val="004C7414"/>
    <w:rsid w:val="004C7D8E"/>
    <w:rsid w:val="004D021C"/>
    <w:rsid w:val="004D0F88"/>
    <w:rsid w:val="004D3328"/>
    <w:rsid w:val="004D4025"/>
    <w:rsid w:val="004D408A"/>
    <w:rsid w:val="004D4920"/>
    <w:rsid w:val="004D65A8"/>
    <w:rsid w:val="004D6781"/>
    <w:rsid w:val="004D751B"/>
    <w:rsid w:val="004E08BA"/>
    <w:rsid w:val="004E1A50"/>
    <w:rsid w:val="004E26BD"/>
    <w:rsid w:val="004E2A3A"/>
    <w:rsid w:val="004E3A34"/>
    <w:rsid w:val="004E7638"/>
    <w:rsid w:val="004E790C"/>
    <w:rsid w:val="004F06A7"/>
    <w:rsid w:val="004F0DF6"/>
    <w:rsid w:val="004F12C6"/>
    <w:rsid w:val="004F1B2F"/>
    <w:rsid w:val="004F2D8D"/>
    <w:rsid w:val="004F4049"/>
    <w:rsid w:val="004F4430"/>
    <w:rsid w:val="004F58AF"/>
    <w:rsid w:val="004F59CA"/>
    <w:rsid w:val="004F748B"/>
    <w:rsid w:val="004F77E7"/>
    <w:rsid w:val="00500838"/>
    <w:rsid w:val="00500AA7"/>
    <w:rsid w:val="00501955"/>
    <w:rsid w:val="00501A0C"/>
    <w:rsid w:val="00503AFA"/>
    <w:rsid w:val="00503E56"/>
    <w:rsid w:val="00504959"/>
    <w:rsid w:val="00504B1C"/>
    <w:rsid w:val="005066D8"/>
    <w:rsid w:val="005068A7"/>
    <w:rsid w:val="005071FD"/>
    <w:rsid w:val="00507FB7"/>
    <w:rsid w:val="00512005"/>
    <w:rsid w:val="00512525"/>
    <w:rsid w:val="00512E23"/>
    <w:rsid w:val="005133D0"/>
    <w:rsid w:val="00513542"/>
    <w:rsid w:val="00514138"/>
    <w:rsid w:val="0051522A"/>
    <w:rsid w:val="00515B9B"/>
    <w:rsid w:val="005166FF"/>
    <w:rsid w:val="0052157E"/>
    <w:rsid w:val="00522107"/>
    <w:rsid w:val="0052230A"/>
    <w:rsid w:val="0052380E"/>
    <w:rsid w:val="00523CC6"/>
    <w:rsid w:val="00524C86"/>
    <w:rsid w:val="005255BA"/>
    <w:rsid w:val="00525B53"/>
    <w:rsid w:val="00525C90"/>
    <w:rsid w:val="0052602F"/>
    <w:rsid w:val="00526336"/>
    <w:rsid w:val="00527CBE"/>
    <w:rsid w:val="0053109C"/>
    <w:rsid w:val="00531183"/>
    <w:rsid w:val="00531632"/>
    <w:rsid w:val="005317F2"/>
    <w:rsid w:val="00531F46"/>
    <w:rsid w:val="005320E8"/>
    <w:rsid w:val="00532351"/>
    <w:rsid w:val="00532448"/>
    <w:rsid w:val="00533960"/>
    <w:rsid w:val="00533D03"/>
    <w:rsid w:val="0053400C"/>
    <w:rsid w:val="00534D4F"/>
    <w:rsid w:val="00535207"/>
    <w:rsid w:val="00535598"/>
    <w:rsid w:val="00540B0E"/>
    <w:rsid w:val="00541305"/>
    <w:rsid w:val="00541E33"/>
    <w:rsid w:val="00542176"/>
    <w:rsid w:val="00542D3B"/>
    <w:rsid w:val="005434E1"/>
    <w:rsid w:val="00543C30"/>
    <w:rsid w:val="0054418F"/>
    <w:rsid w:val="0054437B"/>
    <w:rsid w:val="00545858"/>
    <w:rsid w:val="00546DEA"/>
    <w:rsid w:val="0054756F"/>
    <w:rsid w:val="00550393"/>
    <w:rsid w:val="0055186F"/>
    <w:rsid w:val="00551E6C"/>
    <w:rsid w:val="00551EFA"/>
    <w:rsid w:val="00552420"/>
    <w:rsid w:val="0055268E"/>
    <w:rsid w:val="00552FCC"/>
    <w:rsid w:val="00553B35"/>
    <w:rsid w:val="00554450"/>
    <w:rsid w:val="00554CE7"/>
    <w:rsid w:val="00555A57"/>
    <w:rsid w:val="0055764E"/>
    <w:rsid w:val="005577E2"/>
    <w:rsid w:val="005614C3"/>
    <w:rsid w:val="00561A97"/>
    <w:rsid w:val="00561D6D"/>
    <w:rsid w:val="0056457B"/>
    <w:rsid w:val="00565E2C"/>
    <w:rsid w:val="0056601D"/>
    <w:rsid w:val="005664A3"/>
    <w:rsid w:val="005706D4"/>
    <w:rsid w:val="00574F31"/>
    <w:rsid w:val="00574FE6"/>
    <w:rsid w:val="005762F7"/>
    <w:rsid w:val="00576546"/>
    <w:rsid w:val="005771DC"/>
    <w:rsid w:val="00577512"/>
    <w:rsid w:val="00582180"/>
    <w:rsid w:val="005851B8"/>
    <w:rsid w:val="00585466"/>
    <w:rsid w:val="00585ADF"/>
    <w:rsid w:val="00585EF0"/>
    <w:rsid w:val="00586B98"/>
    <w:rsid w:val="00587490"/>
    <w:rsid w:val="00587E07"/>
    <w:rsid w:val="005902AD"/>
    <w:rsid w:val="00590F5C"/>
    <w:rsid w:val="005924BA"/>
    <w:rsid w:val="005926DA"/>
    <w:rsid w:val="00596137"/>
    <w:rsid w:val="00596411"/>
    <w:rsid w:val="00596C20"/>
    <w:rsid w:val="00596E14"/>
    <w:rsid w:val="00597F7B"/>
    <w:rsid w:val="005A0705"/>
    <w:rsid w:val="005A23A3"/>
    <w:rsid w:val="005A4398"/>
    <w:rsid w:val="005A5144"/>
    <w:rsid w:val="005A52B3"/>
    <w:rsid w:val="005B027D"/>
    <w:rsid w:val="005B20A5"/>
    <w:rsid w:val="005B2474"/>
    <w:rsid w:val="005B31AA"/>
    <w:rsid w:val="005B4736"/>
    <w:rsid w:val="005B47F5"/>
    <w:rsid w:val="005B4C8D"/>
    <w:rsid w:val="005B5AEA"/>
    <w:rsid w:val="005B5BC0"/>
    <w:rsid w:val="005B7B83"/>
    <w:rsid w:val="005C04A1"/>
    <w:rsid w:val="005C0668"/>
    <w:rsid w:val="005C17C1"/>
    <w:rsid w:val="005C3BB3"/>
    <w:rsid w:val="005C4D1F"/>
    <w:rsid w:val="005C5E5A"/>
    <w:rsid w:val="005C68F7"/>
    <w:rsid w:val="005C6DA8"/>
    <w:rsid w:val="005C720E"/>
    <w:rsid w:val="005D0234"/>
    <w:rsid w:val="005D1D5C"/>
    <w:rsid w:val="005D1DEC"/>
    <w:rsid w:val="005D45AE"/>
    <w:rsid w:val="005D51B9"/>
    <w:rsid w:val="005D533F"/>
    <w:rsid w:val="005D709D"/>
    <w:rsid w:val="005E0A42"/>
    <w:rsid w:val="005E1FF8"/>
    <w:rsid w:val="005E2397"/>
    <w:rsid w:val="005E25BD"/>
    <w:rsid w:val="005E3C60"/>
    <w:rsid w:val="005E3DF8"/>
    <w:rsid w:val="005E4CF2"/>
    <w:rsid w:val="005E4F96"/>
    <w:rsid w:val="005E5B6B"/>
    <w:rsid w:val="005E6419"/>
    <w:rsid w:val="005E65AF"/>
    <w:rsid w:val="005E7CD4"/>
    <w:rsid w:val="005F15A6"/>
    <w:rsid w:val="005F259D"/>
    <w:rsid w:val="005F36A9"/>
    <w:rsid w:val="005F437B"/>
    <w:rsid w:val="005F444E"/>
    <w:rsid w:val="005F4900"/>
    <w:rsid w:val="005F4CC5"/>
    <w:rsid w:val="005F6295"/>
    <w:rsid w:val="005F6299"/>
    <w:rsid w:val="005F738F"/>
    <w:rsid w:val="006004C5"/>
    <w:rsid w:val="00601B88"/>
    <w:rsid w:val="006027C6"/>
    <w:rsid w:val="00603870"/>
    <w:rsid w:val="00605015"/>
    <w:rsid w:val="006079FD"/>
    <w:rsid w:val="00607C2B"/>
    <w:rsid w:val="00610386"/>
    <w:rsid w:val="00610E3B"/>
    <w:rsid w:val="00612B1B"/>
    <w:rsid w:val="00612C21"/>
    <w:rsid w:val="00613FC2"/>
    <w:rsid w:val="006172C1"/>
    <w:rsid w:val="006176C4"/>
    <w:rsid w:val="006204D9"/>
    <w:rsid w:val="006211D2"/>
    <w:rsid w:val="00621F2A"/>
    <w:rsid w:val="00622070"/>
    <w:rsid w:val="006222F2"/>
    <w:rsid w:val="006223B9"/>
    <w:rsid w:val="00622865"/>
    <w:rsid w:val="006231E5"/>
    <w:rsid w:val="00623533"/>
    <w:rsid w:val="006247BC"/>
    <w:rsid w:val="00625666"/>
    <w:rsid w:val="006258EF"/>
    <w:rsid w:val="00626DAE"/>
    <w:rsid w:val="00627A2D"/>
    <w:rsid w:val="00627D97"/>
    <w:rsid w:val="00635875"/>
    <w:rsid w:val="00636A42"/>
    <w:rsid w:val="00637812"/>
    <w:rsid w:val="006406E8"/>
    <w:rsid w:val="00640E4C"/>
    <w:rsid w:val="00641847"/>
    <w:rsid w:val="006436EB"/>
    <w:rsid w:val="006458DD"/>
    <w:rsid w:val="00645F55"/>
    <w:rsid w:val="00646905"/>
    <w:rsid w:val="0064692B"/>
    <w:rsid w:val="00646F9C"/>
    <w:rsid w:val="00647A51"/>
    <w:rsid w:val="00650339"/>
    <w:rsid w:val="00651561"/>
    <w:rsid w:val="006528D0"/>
    <w:rsid w:val="006537C0"/>
    <w:rsid w:val="00653E54"/>
    <w:rsid w:val="00654C61"/>
    <w:rsid w:val="00655546"/>
    <w:rsid w:val="006566BF"/>
    <w:rsid w:val="00656C04"/>
    <w:rsid w:val="006602AB"/>
    <w:rsid w:val="00661F99"/>
    <w:rsid w:val="00662F5C"/>
    <w:rsid w:val="00663570"/>
    <w:rsid w:val="006637AE"/>
    <w:rsid w:val="0066396F"/>
    <w:rsid w:val="006642E4"/>
    <w:rsid w:val="006669F3"/>
    <w:rsid w:val="00666C3D"/>
    <w:rsid w:val="00670338"/>
    <w:rsid w:val="00670901"/>
    <w:rsid w:val="00670981"/>
    <w:rsid w:val="006717EF"/>
    <w:rsid w:val="00671847"/>
    <w:rsid w:val="00673694"/>
    <w:rsid w:val="00673C16"/>
    <w:rsid w:val="00674613"/>
    <w:rsid w:val="00676A7A"/>
    <w:rsid w:val="00677FDD"/>
    <w:rsid w:val="00680220"/>
    <w:rsid w:val="00681112"/>
    <w:rsid w:val="00681478"/>
    <w:rsid w:val="006832DA"/>
    <w:rsid w:val="006843F3"/>
    <w:rsid w:val="0068563F"/>
    <w:rsid w:val="00685736"/>
    <w:rsid w:val="00690DB0"/>
    <w:rsid w:val="00692AF2"/>
    <w:rsid w:val="00693245"/>
    <w:rsid w:val="00693673"/>
    <w:rsid w:val="00694A4E"/>
    <w:rsid w:val="00695E96"/>
    <w:rsid w:val="00695FC7"/>
    <w:rsid w:val="0069654A"/>
    <w:rsid w:val="00696757"/>
    <w:rsid w:val="00696E9C"/>
    <w:rsid w:val="006974D5"/>
    <w:rsid w:val="006A2375"/>
    <w:rsid w:val="006A2B02"/>
    <w:rsid w:val="006A2BC7"/>
    <w:rsid w:val="006A42DC"/>
    <w:rsid w:val="006A63BE"/>
    <w:rsid w:val="006B2283"/>
    <w:rsid w:val="006B264F"/>
    <w:rsid w:val="006B3B26"/>
    <w:rsid w:val="006B4065"/>
    <w:rsid w:val="006B66C3"/>
    <w:rsid w:val="006B6F3C"/>
    <w:rsid w:val="006B7BD2"/>
    <w:rsid w:val="006C0515"/>
    <w:rsid w:val="006C0CCA"/>
    <w:rsid w:val="006C29DB"/>
    <w:rsid w:val="006C34F1"/>
    <w:rsid w:val="006C5431"/>
    <w:rsid w:val="006C608F"/>
    <w:rsid w:val="006C681D"/>
    <w:rsid w:val="006C6C1C"/>
    <w:rsid w:val="006C6E7C"/>
    <w:rsid w:val="006C7AC1"/>
    <w:rsid w:val="006D054C"/>
    <w:rsid w:val="006D1043"/>
    <w:rsid w:val="006D1D75"/>
    <w:rsid w:val="006D28E0"/>
    <w:rsid w:val="006D300F"/>
    <w:rsid w:val="006D5D68"/>
    <w:rsid w:val="006D5DD2"/>
    <w:rsid w:val="006D61F3"/>
    <w:rsid w:val="006D6E7C"/>
    <w:rsid w:val="006D7A17"/>
    <w:rsid w:val="006E06E5"/>
    <w:rsid w:val="006E24CA"/>
    <w:rsid w:val="006E5C1B"/>
    <w:rsid w:val="006E6161"/>
    <w:rsid w:val="006E7E1A"/>
    <w:rsid w:val="006F126D"/>
    <w:rsid w:val="006F1280"/>
    <w:rsid w:val="006F148A"/>
    <w:rsid w:val="006F2175"/>
    <w:rsid w:val="006F23A9"/>
    <w:rsid w:val="006F25BA"/>
    <w:rsid w:val="006F2793"/>
    <w:rsid w:val="006F3B47"/>
    <w:rsid w:val="006F413E"/>
    <w:rsid w:val="006F42B0"/>
    <w:rsid w:val="006F6371"/>
    <w:rsid w:val="006F6F5B"/>
    <w:rsid w:val="006F70C2"/>
    <w:rsid w:val="006F7C0B"/>
    <w:rsid w:val="00700335"/>
    <w:rsid w:val="0070138C"/>
    <w:rsid w:val="00701431"/>
    <w:rsid w:val="007015BB"/>
    <w:rsid w:val="0070218B"/>
    <w:rsid w:val="00702DF7"/>
    <w:rsid w:val="00702EC9"/>
    <w:rsid w:val="00703CE4"/>
    <w:rsid w:val="00703E15"/>
    <w:rsid w:val="0070425A"/>
    <w:rsid w:val="0070590F"/>
    <w:rsid w:val="007069E2"/>
    <w:rsid w:val="00706D6D"/>
    <w:rsid w:val="00706D88"/>
    <w:rsid w:val="007071D2"/>
    <w:rsid w:val="0070788C"/>
    <w:rsid w:val="00710513"/>
    <w:rsid w:val="00712669"/>
    <w:rsid w:val="00713719"/>
    <w:rsid w:val="00713B27"/>
    <w:rsid w:val="00715204"/>
    <w:rsid w:val="00716778"/>
    <w:rsid w:val="0071763E"/>
    <w:rsid w:val="007204D1"/>
    <w:rsid w:val="00720FB5"/>
    <w:rsid w:val="007219D5"/>
    <w:rsid w:val="00721CA6"/>
    <w:rsid w:val="00721DC5"/>
    <w:rsid w:val="00721EA9"/>
    <w:rsid w:val="00723420"/>
    <w:rsid w:val="00723B17"/>
    <w:rsid w:val="0072519A"/>
    <w:rsid w:val="007251A1"/>
    <w:rsid w:val="00725208"/>
    <w:rsid w:val="007255CB"/>
    <w:rsid w:val="00725A3F"/>
    <w:rsid w:val="007317E2"/>
    <w:rsid w:val="00731B62"/>
    <w:rsid w:val="0073304F"/>
    <w:rsid w:val="00733550"/>
    <w:rsid w:val="00733553"/>
    <w:rsid w:val="00733CBD"/>
    <w:rsid w:val="00733E06"/>
    <w:rsid w:val="00734F52"/>
    <w:rsid w:val="007355E9"/>
    <w:rsid w:val="007364E9"/>
    <w:rsid w:val="00736A91"/>
    <w:rsid w:val="007373A1"/>
    <w:rsid w:val="00737F35"/>
    <w:rsid w:val="00741E4C"/>
    <w:rsid w:val="00742314"/>
    <w:rsid w:val="007423BE"/>
    <w:rsid w:val="00742424"/>
    <w:rsid w:val="00742BC8"/>
    <w:rsid w:val="00745867"/>
    <w:rsid w:val="00745AA6"/>
    <w:rsid w:val="00746C26"/>
    <w:rsid w:val="00753466"/>
    <w:rsid w:val="00753EDA"/>
    <w:rsid w:val="00754772"/>
    <w:rsid w:val="00754BCB"/>
    <w:rsid w:val="00755252"/>
    <w:rsid w:val="00755330"/>
    <w:rsid w:val="007558AA"/>
    <w:rsid w:val="00757B52"/>
    <w:rsid w:val="00760418"/>
    <w:rsid w:val="007607AA"/>
    <w:rsid w:val="007611E4"/>
    <w:rsid w:val="00764014"/>
    <w:rsid w:val="00766AB9"/>
    <w:rsid w:val="00766B1E"/>
    <w:rsid w:val="007671EC"/>
    <w:rsid w:val="00767D6E"/>
    <w:rsid w:val="00770AE9"/>
    <w:rsid w:val="00770C4C"/>
    <w:rsid w:val="00772DCF"/>
    <w:rsid w:val="00772EB5"/>
    <w:rsid w:val="00773078"/>
    <w:rsid w:val="00773FAC"/>
    <w:rsid w:val="007743BB"/>
    <w:rsid w:val="00774E83"/>
    <w:rsid w:val="00774E97"/>
    <w:rsid w:val="007753FA"/>
    <w:rsid w:val="0077642D"/>
    <w:rsid w:val="00776B4F"/>
    <w:rsid w:val="00777387"/>
    <w:rsid w:val="00781266"/>
    <w:rsid w:val="00782988"/>
    <w:rsid w:val="00787A8C"/>
    <w:rsid w:val="00790CEB"/>
    <w:rsid w:val="00790F2A"/>
    <w:rsid w:val="00791135"/>
    <w:rsid w:val="00791A19"/>
    <w:rsid w:val="00791B0A"/>
    <w:rsid w:val="007933EF"/>
    <w:rsid w:val="00793C92"/>
    <w:rsid w:val="00797F86"/>
    <w:rsid w:val="007A0295"/>
    <w:rsid w:val="007A03EB"/>
    <w:rsid w:val="007A04DF"/>
    <w:rsid w:val="007A0698"/>
    <w:rsid w:val="007A0E67"/>
    <w:rsid w:val="007A122F"/>
    <w:rsid w:val="007A1354"/>
    <w:rsid w:val="007A21A5"/>
    <w:rsid w:val="007A27F8"/>
    <w:rsid w:val="007A3B18"/>
    <w:rsid w:val="007A49AF"/>
    <w:rsid w:val="007A50E2"/>
    <w:rsid w:val="007A5265"/>
    <w:rsid w:val="007A65D5"/>
    <w:rsid w:val="007B379E"/>
    <w:rsid w:val="007B3FD1"/>
    <w:rsid w:val="007B432D"/>
    <w:rsid w:val="007B582A"/>
    <w:rsid w:val="007B5E9C"/>
    <w:rsid w:val="007B7928"/>
    <w:rsid w:val="007C299E"/>
    <w:rsid w:val="007C5935"/>
    <w:rsid w:val="007C6CAF"/>
    <w:rsid w:val="007C73CD"/>
    <w:rsid w:val="007D1B6F"/>
    <w:rsid w:val="007D1F22"/>
    <w:rsid w:val="007D2156"/>
    <w:rsid w:val="007D2639"/>
    <w:rsid w:val="007D295F"/>
    <w:rsid w:val="007D2DBA"/>
    <w:rsid w:val="007D3139"/>
    <w:rsid w:val="007D3AE9"/>
    <w:rsid w:val="007D549B"/>
    <w:rsid w:val="007D6BD3"/>
    <w:rsid w:val="007D7511"/>
    <w:rsid w:val="007E0026"/>
    <w:rsid w:val="007E262A"/>
    <w:rsid w:val="007E5176"/>
    <w:rsid w:val="007E519D"/>
    <w:rsid w:val="007E52C6"/>
    <w:rsid w:val="007E686A"/>
    <w:rsid w:val="007E6E56"/>
    <w:rsid w:val="007E75EB"/>
    <w:rsid w:val="007F0664"/>
    <w:rsid w:val="007F0F6A"/>
    <w:rsid w:val="007F0FBC"/>
    <w:rsid w:val="007F110E"/>
    <w:rsid w:val="007F36C1"/>
    <w:rsid w:val="007F36CA"/>
    <w:rsid w:val="007F48FA"/>
    <w:rsid w:val="007F5A67"/>
    <w:rsid w:val="007F5B58"/>
    <w:rsid w:val="007F7C92"/>
    <w:rsid w:val="007F7DA6"/>
    <w:rsid w:val="0080057B"/>
    <w:rsid w:val="008021FD"/>
    <w:rsid w:val="008022E2"/>
    <w:rsid w:val="00803307"/>
    <w:rsid w:val="008049EF"/>
    <w:rsid w:val="008050E1"/>
    <w:rsid w:val="008055B8"/>
    <w:rsid w:val="0080610B"/>
    <w:rsid w:val="00806143"/>
    <w:rsid w:val="00806661"/>
    <w:rsid w:val="00810094"/>
    <w:rsid w:val="0081034A"/>
    <w:rsid w:val="00810360"/>
    <w:rsid w:val="00811B5C"/>
    <w:rsid w:val="00813747"/>
    <w:rsid w:val="008150F6"/>
    <w:rsid w:val="008151FE"/>
    <w:rsid w:val="00815B8C"/>
    <w:rsid w:val="00816253"/>
    <w:rsid w:val="00816F60"/>
    <w:rsid w:val="00817613"/>
    <w:rsid w:val="00817799"/>
    <w:rsid w:val="008219F3"/>
    <w:rsid w:val="00823A1B"/>
    <w:rsid w:val="008243DF"/>
    <w:rsid w:val="00824AB1"/>
    <w:rsid w:val="0082610F"/>
    <w:rsid w:val="00827486"/>
    <w:rsid w:val="008277D9"/>
    <w:rsid w:val="008319D6"/>
    <w:rsid w:val="00832690"/>
    <w:rsid w:val="00834F10"/>
    <w:rsid w:val="00835FED"/>
    <w:rsid w:val="0083640E"/>
    <w:rsid w:val="00840229"/>
    <w:rsid w:val="00842F44"/>
    <w:rsid w:val="00846886"/>
    <w:rsid w:val="008471AE"/>
    <w:rsid w:val="00847505"/>
    <w:rsid w:val="00850CC6"/>
    <w:rsid w:val="00850EFA"/>
    <w:rsid w:val="008518E6"/>
    <w:rsid w:val="00851CEC"/>
    <w:rsid w:val="008520B6"/>
    <w:rsid w:val="00852968"/>
    <w:rsid w:val="008532AC"/>
    <w:rsid w:val="00853D40"/>
    <w:rsid w:val="008541BA"/>
    <w:rsid w:val="0085615F"/>
    <w:rsid w:val="008564BA"/>
    <w:rsid w:val="008578E4"/>
    <w:rsid w:val="00857959"/>
    <w:rsid w:val="00857C5D"/>
    <w:rsid w:val="00861F03"/>
    <w:rsid w:val="0086348A"/>
    <w:rsid w:val="008638A3"/>
    <w:rsid w:val="00864345"/>
    <w:rsid w:val="00864DD5"/>
    <w:rsid w:val="00864E70"/>
    <w:rsid w:val="00865CE4"/>
    <w:rsid w:val="008670F6"/>
    <w:rsid w:val="008704D1"/>
    <w:rsid w:val="008707DD"/>
    <w:rsid w:val="00872170"/>
    <w:rsid w:val="00874FD9"/>
    <w:rsid w:val="00875C0E"/>
    <w:rsid w:val="00876B57"/>
    <w:rsid w:val="0087700E"/>
    <w:rsid w:val="0087778A"/>
    <w:rsid w:val="00880198"/>
    <w:rsid w:val="00880D94"/>
    <w:rsid w:val="00883385"/>
    <w:rsid w:val="0088428C"/>
    <w:rsid w:val="00885266"/>
    <w:rsid w:val="00886FD8"/>
    <w:rsid w:val="0089064A"/>
    <w:rsid w:val="00891177"/>
    <w:rsid w:val="00892497"/>
    <w:rsid w:val="008926C1"/>
    <w:rsid w:val="008940CE"/>
    <w:rsid w:val="00894BB8"/>
    <w:rsid w:val="00894F46"/>
    <w:rsid w:val="008978F4"/>
    <w:rsid w:val="00897D20"/>
    <w:rsid w:val="00897D8B"/>
    <w:rsid w:val="008A10FF"/>
    <w:rsid w:val="008A1350"/>
    <w:rsid w:val="008A14EB"/>
    <w:rsid w:val="008A18D6"/>
    <w:rsid w:val="008A2AD2"/>
    <w:rsid w:val="008A38E4"/>
    <w:rsid w:val="008A4162"/>
    <w:rsid w:val="008A4470"/>
    <w:rsid w:val="008A492A"/>
    <w:rsid w:val="008A689E"/>
    <w:rsid w:val="008A6CEE"/>
    <w:rsid w:val="008B018B"/>
    <w:rsid w:val="008B1226"/>
    <w:rsid w:val="008B1A47"/>
    <w:rsid w:val="008B2D6F"/>
    <w:rsid w:val="008B2EDD"/>
    <w:rsid w:val="008B544C"/>
    <w:rsid w:val="008B5D1C"/>
    <w:rsid w:val="008C057C"/>
    <w:rsid w:val="008C12A9"/>
    <w:rsid w:val="008C2332"/>
    <w:rsid w:val="008C242F"/>
    <w:rsid w:val="008C2CEC"/>
    <w:rsid w:val="008C3D06"/>
    <w:rsid w:val="008C46CC"/>
    <w:rsid w:val="008C4F08"/>
    <w:rsid w:val="008C5F09"/>
    <w:rsid w:val="008C68FF"/>
    <w:rsid w:val="008C6FC8"/>
    <w:rsid w:val="008D09AA"/>
    <w:rsid w:val="008D0D17"/>
    <w:rsid w:val="008D0EF1"/>
    <w:rsid w:val="008D14D7"/>
    <w:rsid w:val="008D1694"/>
    <w:rsid w:val="008D1A36"/>
    <w:rsid w:val="008D56C9"/>
    <w:rsid w:val="008D5A17"/>
    <w:rsid w:val="008D5E70"/>
    <w:rsid w:val="008D66FE"/>
    <w:rsid w:val="008E12E4"/>
    <w:rsid w:val="008E1D9E"/>
    <w:rsid w:val="008E1EE6"/>
    <w:rsid w:val="008E1FB9"/>
    <w:rsid w:val="008E22F5"/>
    <w:rsid w:val="008E247D"/>
    <w:rsid w:val="008E2689"/>
    <w:rsid w:val="008E339D"/>
    <w:rsid w:val="008E5F64"/>
    <w:rsid w:val="008E79CE"/>
    <w:rsid w:val="008E7BCE"/>
    <w:rsid w:val="008F16A5"/>
    <w:rsid w:val="008F2054"/>
    <w:rsid w:val="008F23C9"/>
    <w:rsid w:val="008F4E09"/>
    <w:rsid w:val="008F51A4"/>
    <w:rsid w:val="008F549A"/>
    <w:rsid w:val="008F63AE"/>
    <w:rsid w:val="008F76C8"/>
    <w:rsid w:val="0090091C"/>
    <w:rsid w:val="009015CB"/>
    <w:rsid w:val="00903076"/>
    <w:rsid w:val="009032CC"/>
    <w:rsid w:val="00903F56"/>
    <w:rsid w:val="0090441C"/>
    <w:rsid w:val="00905E86"/>
    <w:rsid w:val="00906EB5"/>
    <w:rsid w:val="0091019D"/>
    <w:rsid w:val="009117A0"/>
    <w:rsid w:val="009119F4"/>
    <w:rsid w:val="0091310B"/>
    <w:rsid w:val="00914011"/>
    <w:rsid w:val="00914051"/>
    <w:rsid w:val="009151B6"/>
    <w:rsid w:val="009161ED"/>
    <w:rsid w:val="009202E8"/>
    <w:rsid w:val="0092382C"/>
    <w:rsid w:val="009245DE"/>
    <w:rsid w:val="009253D8"/>
    <w:rsid w:val="00925524"/>
    <w:rsid w:val="00925A12"/>
    <w:rsid w:val="00930667"/>
    <w:rsid w:val="00930A6E"/>
    <w:rsid w:val="00930CC3"/>
    <w:rsid w:val="00930CCE"/>
    <w:rsid w:val="0093201C"/>
    <w:rsid w:val="0093207B"/>
    <w:rsid w:val="00933BBF"/>
    <w:rsid w:val="009348CF"/>
    <w:rsid w:val="00935AC8"/>
    <w:rsid w:val="00936A5E"/>
    <w:rsid w:val="00940198"/>
    <w:rsid w:val="00940351"/>
    <w:rsid w:val="00943B5F"/>
    <w:rsid w:val="009446FC"/>
    <w:rsid w:val="00944D02"/>
    <w:rsid w:val="00945D4D"/>
    <w:rsid w:val="00946412"/>
    <w:rsid w:val="00947C44"/>
    <w:rsid w:val="00947E46"/>
    <w:rsid w:val="009500C6"/>
    <w:rsid w:val="00951341"/>
    <w:rsid w:val="009516E5"/>
    <w:rsid w:val="00952771"/>
    <w:rsid w:val="00953399"/>
    <w:rsid w:val="009542AA"/>
    <w:rsid w:val="00955421"/>
    <w:rsid w:val="009557FE"/>
    <w:rsid w:val="00957495"/>
    <w:rsid w:val="009602B1"/>
    <w:rsid w:val="009607F6"/>
    <w:rsid w:val="00961AF0"/>
    <w:rsid w:val="00961BBA"/>
    <w:rsid w:val="00961FEB"/>
    <w:rsid w:val="0096284E"/>
    <w:rsid w:val="00964806"/>
    <w:rsid w:val="00964DA6"/>
    <w:rsid w:val="009654D7"/>
    <w:rsid w:val="00965B73"/>
    <w:rsid w:val="00965BD8"/>
    <w:rsid w:val="00966EAC"/>
    <w:rsid w:val="009679A3"/>
    <w:rsid w:val="009716E8"/>
    <w:rsid w:val="00973231"/>
    <w:rsid w:val="009736CE"/>
    <w:rsid w:val="00974260"/>
    <w:rsid w:val="00975186"/>
    <w:rsid w:val="00975C37"/>
    <w:rsid w:val="00976ED3"/>
    <w:rsid w:val="00976F7E"/>
    <w:rsid w:val="00977D2A"/>
    <w:rsid w:val="00980432"/>
    <w:rsid w:val="009809F9"/>
    <w:rsid w:val="00980F0C"/>
    <w:rsid w:val="00982127"/>
    <w:rsid w:val="00982B5C"/>
    <w:rsid w:val="009830F5"/>
    <w:rsid w:val="0098393F"/>
    <w:rsid w:val="00984528"/>
    <w:rsid w:val="00984E5C"/>
    <w:rsid w:val="00992D8E"/>
    <w:rsid w:val="00992F33"/>
    <w:rsid w:val="00993B0B"/>
    <w:rsid w:val="00993F43"/>
    <w:rsid w:val="00995763"/>
    <w:rsid w:val="00995FB6"/>
    <w:rsid w:val="00996EA9"/>
    <w:rsid w:val="0099713E"/>
    <w:rsid w:val="009971A3"/>
    <w:rsid w:val="009A05B5"/>
    <w:rsid w:val="009A107E"/>
    <w:rsid w:val="009A39F1"/>
    <w:rsid w:val="009A4CD2"/>
    <w:rsid w:val="009A5223"/>
    <w:rsid w:val="009A5F78"/>
    <w:rsid w:val="009B048A"/>
    <w:rsid w:val="009B048C"/>
    <w:rsid w:val="009B058B"/>
    <w:rsid w:val="009B1CE9"/>
    <w:rsid w:val="009B1E4E"/>
    <w:rsid w:val="009B2315"/>
    <w:rsid w:val="009B2ED9"/>
    <w:rsid w:val="009B307E"/>
    <w:rsid w:val="009B33CB"/>
    <w:rsid w:val="009B33E1"/>
    <w:rsid w:val="009B348F"/>
    <w:rsid w:val="009B357D"/>
    <w:rsid w:val="009B47C2"/>
    <w:rsid w:val="009B50F7"/>
    <w:rsid w:val="009B77F8"/>
    <w:rsid w:val="009B7FEC"/>
    <w:rsid w:val="009C219D"/>
    <w:rsid w:val="009C2385"/>
    <w:rsid w:val="009C2B6E"/>
    <w:rsid w:val="009C2D32"/>
    <w:rsid w:val="009C6089"/>
    <w:rsid w:val="009C687B"/>
    <w:rsid w:val="009D1A50"/>
    <w:rsid w:val="009D2B4B"/>
    <w:rsid w:val="009D35A6"/>
    <w:rsid w:val="009D4603"/>
    <w:rsid w:val="009D5723"/>
    <w:rsid w:val="009D5A17"/>
    <w:rsid w:val="009D5D9E"/>
    <w:rsid w:val="009D626F"/>
    <w:rsid w:val="009D6EC4"/>
    <w:rsid w:val="009E192B"/>
    <w:rsid w:val="009E2339"/>
    <w:rsid w:val="009E24DE"/>
    <w:rsid w:val="009E37E2"/>
    <w:rsid w:val="009E3B9C"/>
    <w:rsid w:val="009E42A9"/>
    <w:rsid w:val="009E502C"/>
    <w:rsid w:val="009E5F68"/>
    <w:rsid w:val="009E70B7"/>
    <w:rsid w:val="009E7403"/>
    <w:rsid w:val="009E7A2C"/>
    <w:rsid w:val="009F015F"/>
    <w:rsid w:val="009F701E"/>
    <w:rsid w:val="00A000B3"/>
    <w:rsid w:val="00A004BD"/>
    <w:rsid w:val="00A014EA"/>
    <w:rsid w:val="00A040F1"/>
    <w:rsid w:val="00A04CC6"/>
    <w:rsid w:val="00A05A8F"/>
    <w:rsid w:val="00A05EE9"/>
    <w:rsid w:val="00A06287"/>
    <w:rsid w:val="00A07704"/>
    <w:rsid w:val="00A101B5"/>
    <w:rsid w:val="00A1064C"/>
    <w:rsid w:val="00A1247D"/>
    <w:rsid w:val="00A1361A"/>
    <w:rsid w:val="00A1377B"/>
    <w:rsid w:val="00A13D63"/>
    <w:rsid w:val="00A1406A"/>
    <w:rsid w:val="00A148B8"/>
    <w:rsid w:val="00A14C4E"/>
    <w:rsid w:val="00A14EAD"/>
    <w:rsid w:val="00A1502E"/>
    <w:rsid w:val="00A15647"/>
    <w:rsid w:val="00A21D36"/>
    <w:rsid w:val="00A221D7"/>
    <w:rsid w:val="00A22455"/>
    <w:rsid w:val="00A23518"/>
    <w:rsid w:val="00A2474A"/>
    <w:rsid w:val="00A24895"/>
    <w:rsid w:val="00A273AE"/>
    <w:rsid w:val="00A306E6"/>
    <w:rsid w:val="00A30B4A"/>
    <w:rsid w:val="00A320BF"/>
    <w:rsid w:val="00A3218D"/>
    <w:rsid w:val="00A32681"/>
    <w:rsid w:val="00A32CF8"/>
    <w:rsid w:val="00A36808"/>
    <w:rsid w:val="00A3682C"/>
    <w:rsid w:val="00A36D8A"/>
    <w:rsid w:val="00A37ACB"/>
    <w:rsid w:val="00A37D14"/>
    <w:rsid w:val="00A40265"/>
    <w:rsid w:val="00A41317"/>
    <w:rsid w:val="00A41D82"/>
    <w:rsid w:val="00A42A60"/>
    <w:rsid w:val="00A44174"/>
    <w:rsid w:val="00A46AC6"/>
    <w:rsid w:val="00A477B9"/>
    <w:rsid w:val="00A477F6"/>
    <w:rsid w:val="00A5049F"/>
    <w:rsid w:val="00A508EA"/>
    <w:rsid w:val="00A51E5A"/>
    <w:rsid w:val="00A521F9"/>
    <w:rsid w:val="00A530C8"/>
    <w:rsid w:val="00A539F9"/>
    <w:rsid w:val="00A5476D"/>
    <w:rsid w:val="00A5587C"/>
    <w:rsid w:val="00A55B22"/>
    <w:rsid w:val="00A61BE0"/>
    <w:rsid w:val="00A623EC"/>
    <w:rsid w:val="00A635C4"/>
    <w:rsid w:val="00A6399B"/>
    <w:rsid w:val="00A6404E"/>
    <w:rsid w:val="00A65422"/>
    <w:rsid w:val="00A657DA"/>
    <w:rsid w:val="00A6586C"/>
    <w:rsid w:val="00A667BA"/>
    <w:rsid w:val="00A6794B"/>
    <w:rsid w:val="00A7249B"/>
    <w:rsid w:val="00A73797"/>
    <w:rsid w:val="00A737D4"/>
    <w:rsid w:val="00A745BC"/>
    <w:rsid w:val="00A74A7B"/>
    <w:rsid w:val="00A753D5"/>
    <w:rsid w:val="00A7656B"/>
    <w:rsid w:val="00A77B41"/>
    <w:rsid w:val="00A819DE"/>
    <w:rsid w:val="00A81A6D"/>
    <w:rsid w:val="00A81CBD"/>
    <w:rsid w:val="00A820D9"/>
    <w:rsid w:val="00A82F89"/>
    <w:rsid w:val="00A85B39"/>
    <w:rsid w:val="00A86175"/>
    <w:rsid w:val="00A86973"/>
    <w:rsid w:val="00A86B16"/>
    <w:rsid w:val="00A9312E"/>
    <w:rsid w:val="00A95083"/>
    <w:rsid w:val="00A95832"/>
    <w:rsid w:val="00A96C67"/>
    <w:rsid w:val="00AA063B"/>
    <w:rsid w:val="00AA0D15"/>
    <w:rsid w:val="00AA1A9C"/>
    <w:rsid w:val="00AA284D"/>
    <w:rsid w:val="00AA388D"/>
    <w:rsid w:val="00AA3E6A"/>
    <w:rsid w:val="00AA59B0"/>
    <w:rsid w:val="00AA5EE8"/>
    <w:rsid w:val="00AA775C"/>
    <w:rsid w:val="00AA7C35"/>
    <w:rsid w:val="00AB10D3"/>
    <w:rsid w:val="00AB2C2E"/>
    <w:rsid w:val="00AB386F"/>
    <w:rsid w:val="00AB5436"/>
    <w:rsid w:val="00AB5862"/>
    <w:rsid w:val="00AB651F"/>
    <w:rsid w:val="00AB6B02"/>
    <w:rsid w:val="00AB74C0"/>
    <w:rsid w:val="00AC09AD"/>
    <w:rsid w:val="00AC1386"/>
    <w:rsid w:val="00AC3861"/>
    <w:rsid w:val="00AC3907"/>
    <w:rsid w:val="00AC4D86"/>
    <w:rsid w:val="00AC62B2"/>
    <w:rsid w:val="00AD0C67"/>
    <w:rsid w:val="00AD0E1B"/>
    <w:rsid w:val="00AD1D0F"/>
    <w:rsid w:val="00AD2642"/>
    <w:rsid w:val="00AD4168"/>
    <w:rsid w:val="00AD771D"/>
    <w:rsid w:val="00AD7D90"/>
    <w:rsid w:val="00AE0D35"/>
    <w:rsid w:val="00AE3C4B"/>
    <w:rsid w:val="00AE3FBE"/>
    <w:rsid w:val="00AE5191"/>
    <w:rsid w:val="00AE532D"/>
    <w:rsid w:val="00AE57AA"/>
    <w:rsid w:val="00AE6842"/>
    <w:rsid w:val="00AE6CF7"/>
    <w:rsid w:val="00AE759B"/>
    <w:rsid w:val="00AE7BE5"/>
    <w:rsid w:val="00AF126E"/>
    <w:rsid w:val="00AF4FF7"/>
    <w:rsid w:val="00AF7849"/>
    <w:rsid w:val="00B03418"/>
    <w:rsid w:val="00B038DA"/>
    <w:rsid w:val="00B049A0"/>
    <w:rsid w:val="00B04E37"/>
    <w:rsid w:val="00B0522C"/>
    <w:rsid w:val="00B07488"/>
    <w:rsid w:val="00B07E3D"/>
    <w:rsid w:val="00B10D21"/>
    <w:rsid w:val="00B1223D"/>
    <w:rsid w:val="00B12F36"/>
    <w:rsid w:val="00B14BAD"/>
    <w:rsid w:val="00B14C88"/>
    <w:rsid w:val="00B152BF"/>
    <w:rsid w:val="00B15BEC"/>
    <w:rsid w:val="00B167E3"/>
    <w:rsid w:val="00B16A56"/>
    <w:rsid w:val="00B2020F"/>
    <w:rsid w:val="00B212A4"/>
    <w:rsid w:val="00B22F1E"/>
    <w:rsid w:val="00B242DD"/>
    <w:rsid w:val="00B259D3"/>
    <w:rsid w:val="00B26918"/>
    <w:rsid w:val="00B276AC"/>
    <w:rsid w:val="00B27D2D"/>
    <w:rsid w:val="00B30841"/>
    <w:rsid w:val="00B31BE2"/>
    <w:rsid w:val="00B31E89"/>
    <w:rsid w:val="00B31F7B"/>
    <w:rsid w:val="00B31FFF"/>
    <w:rsid w:val="00B32340"/>
    <w:rsid w:val="00B324A5"/>
    <w:rsid w:val="00B32B45"/>
    <w:rsid w:val="00B32EAC"/>
    <w:rsid w:val="00B33770"/>
    <w:rsid w:val="00B34541"/>
    <w:rsid w:val="00B34652"/>
    <w:rsid w:val="00B34E91"/>
    <w:rsid w:val="00B35D44"/>
    <w:rsid w:val="00B362AB"/>
    <w:rsid w:val="00B36459"/>
    <w:rsid w:val="00B3688C"/>
    <w:rsid w:val="00B36CB5"/>
    <w:rsid w:val="00B40524"/>
    <w:rsid w:val="00B40C28"/>
    <w:rsid w:val="00B41858"/>
    <w:rsid w:val="00B42242"/>
    <w:rsid w:val="00B423A4"/>
    <w:rsid w:val="00B42BCD"/>
    <w:rsid w:val="00B43098"/>
    <w:rsid w:val="00B43628"/>
    <w:rsid w:val="00B44BE7"/>
    <w:rsid w:val="00B46911"/>
    <w:rsid w:val="00B46FEF"/>
    <w:rsid w:val="00B50E9E"/>
    <w:rsid w:val="00B52373"/>
    <w:rsid w:val="00B54179"/>
    <w:rsid w:val="00B54F8F"/>
    <w:rsid w:val="00B56862"/>
    <w:rsid w:val="00B57FFC"/>
    <w:rsid w:val="00B60304"/>
    <w:rsid w:val="00B6048E"/>
    <w:rsid w:val="00B61C9D"/>
    <w:rsid w:val="00B622F6"/>
    <w:rsid w:val="00B624FD"/>
    <w:rsid w:val="00B62E97"/>
    <w:rsid w:val="00B639B9"/>
    <w:rsid w:val="00B64715"/>
    <w:rsid w:val="00B647F6"/>
    <w:rsid w:val="00B65746"/>
    <w:rsid w:val="00B66907"/>
    <w:rsid w:val="00B6702C"/>
    <w:rsid w:val="00B70269"/>
    <w:rsid w:val="00B70586"/>
    <w:rsid w:val="00B71C45"/>
    <w:rsid w:val="00B74111"/>
    <w:rsid w:val="00B7598C"/>
    <w:rsid w:val="00B75B2B"/>
    <w:rsid w:val="00B765CE"/>
    <w:rsid w:val="00B768F1"/>
    <w:rsid w:val="00B80348"/>
    <w:rsid w:val="00B80C8C"/>
    <w:rsid w:val="00B80EB1"/>
    <w:rsid w:val="00B8121D"/>
    <w:rsid w:val="00B81F2B"/>
    <w:rsid w:val="00B82FA3"/>
    <w:rsid w:val="00B82FCF"/>
    <w:rsid w:val="00B83384"/>
    <w:rsid w:val="00B83719"/>
    <w:rsid w:val="00B84F06"/>
    <w:rsid w:val="00B8639B"/>
    <w:rsid w:val="00B86629"/>
    <w:rsid w:val="00B86643"/>
    <w:rsid w:val="00B871AC"/>
    <w:rsid w:val="00B8751E"/>
    <w:rsid w:val="00B9202F"/>
    <w:rsid w:val="00B92BDA"/>
    <w:rsid w:val="00B92FC0"/>
    <w:rsid w:val="00B9336B"/>
    <w:rsid w:val="00B94224"/>
    <w:rsid w:val="00B94467"/>
    <w:rsid w:val="00B95F38"/>
    <w:rsid w:val="00BA083A"/>
    <w:rsid w:val="00BA0D4E"/>
    <w:rsid w:val="00BA0E88"/>
    <w:rsid w:val="00BA2508"/>
    <w:rsid w:val="00BA3C8C"/>
    <w:rsid w:val="00BA4945"/>
    <w:rsid w:val="00BA638A"/>
    <w:rsid w:val="00BA7361"/>
    <w:rsid w:val="00BB0001"/>
    <w:rsid w:val="00BB05EF"/>
    <w:rsid w:val="00BB15A5"/>
    <w:rsid w:val="00BB2070"/>
    <w:rsid w:val="00BB249A"/>
    <w:rsid w:val="00BB2FC3"/>
    <w:rsid w:val="00BB3E0F"/>
    <w:rsid w:val="00BB5642"/>
    <w:rsid w:val="00BB6521"/>
    <w:rsid w:val="00BB695C"/>
    <w:rsid w:val="00BB7895"/>
    <w:rsid w:val="00BB7CCF"/>
    <w:rsid w:val="00BC0E30"/>
    <w:rsid w:val="00BC3199"/>
    <w:rsid w:val="00BC38B1"/>
    <w:rsid w:val="00BC5A15"/>
    <w:rsid w:val="00BC5CDA"/>
    <w:rsid w:val="00BC6190"/>
    <w:rsid w:val="00BC691C"/>
    <w:rsid w:val="00BC72CD"/>
    <w:rsid w:val="00BC7323"/>
    <w:rsid w:val="00BC7CC7"/>
    <w:rsid w:val="00BC7DBD"/>
    <w:rsid w:val="00BD0497"/>
    <w:rsid w:val="00BD322D"/>
    <w:rsid w:val="00BD3EB7"/>
    <w:rsid w:val="00BD4D2E"/>
    <w:rsid w:val="00BD61FA"/>
    <w:rsid w:val="00BD6706"/>
    <w:rsid w:val="00BD69A2"/>
    <w:rsid w:val="00BD6D70"/>
    <w:rsid w:val="00BD7214"/>
    <w:rsid w:val="00BD728B"/>
    <w:rsid w:val="00BE193C"/>
    <w:rsid w:val="00BE2B70"/>
    <w:rsid w:val="00BE6585"/>
    <w:rsid w:val="00BE75DF"/>
    <w:rsid w:val="00BE794D"/>
    <w:rsid w:val="00BE7EA4"/>
    <w:rsid w:val="00BE7FBC"/>
    <w:rsid w:val="00BF0488"/>
    <w:rsid w:val="00BF0D7B"/>
    <w:rsid w:val="00BF2128"/>
    <w:rsid w:val="00BF2382"/>
    <w:rsid w:val="00BF5EA4"/>
    <w:rsid w:val="00BF69D3"/>
    <w:rsid w:val="00BF6CEB"/>
    <w:rsid w:val="00BF72A5"/>
    <w:rsid w:val="00BF77C7"/>
    <w:rsid w:val="00C00926"/>
    <w:rsid w:val="00C010D7"/>
    <w:rsid w:val="00C010F8"/>
    <w:rsid w:val="00C01532"/>
    <w:rsid w:val="00C02649"/>
    <w:rsid w:val="00C029BD"/>
    <w:rsid w:val="00C02B8D"/>
    <w:rsid w:val="00C0438E"/>
    <w:rsid w:val="00C04557"/>
    <w:rsid w:val="00C04FE6"/>
    <w:rsid w:val="00C05513"/>
    <w:rsid w:val="00C056F2"/>
    <w:rsid w:val="00C06450"/>
    <w:rsid w:val="00C07553"/>
    <w:rsid w:val="00C07D21"/>
    <w:rsid w:val="00C102FE"/>
    <w:rsid w:val="00C10DF7"/>
    <w:rsid w:val="00C110B7"/>
    <w:rsid w:val="00C111BA"/>
    <w:rsid w:val="00C11F43"/>
    <w:rsid w:val="00C146C2"/>
    <w:rsid w:val="00C14AE9"/>
    <w:rsid w:val="00C15415"/>
    <w:rsid w:val="00C167F9"/>
    <w:rsid w:val="00C16A3D"/>
    <w:rsid w:val="00C173E3"/>
    <w:rsid w:val="00C20E04"/>
    <w:rsid w:val="00C20E1B"/>
    <w:rsid w:val="00C21B5B"/>
    <w:rsid w:val="00C22417"/>
    <w:rsid w:val="00C2245D"/>
    <w:rsid w:val="00C23187"/>
    <w:rsid w:val="00C2441E"/>
    <w:rsid w:val="00C255C7"/>
    <w:rsid w:val="00C26315"/>
    <w:rsid w:val="00C30977"/>
    <w:rsid w:val="00C30B68"/>
    <w:rsid w:val="00C30BDD"/>
    <w:rsid w:val="00C30F63"/>
    <w:rsid w:val="00C31127"/>
    <w:rsid w:val="00C31BEF"/>
    <w:rsid w:val="00C342FB"/>
    <w:rsid w:val="00C35804"/>
    <w:rsid w:val="00C35EA7"/>
    <w:rsid w:val="00C3668A"/>
    <w:rsid w:val="00C3766D"/>
    <w:rsid w:val="00C37D11"/>
    <w:rsid w:val="00C41843"/>
    <w:rsid w:val="00C41867"/>
    <w:rsid w:val="00C42DC8"/>
    <w:rsid w:val="00C43314"/>
    <w:rsid w:val="00C4392C"/>
    <w:rsid w:val="00C44A49"/>
    <w:rsid w:val="00C44E48"/>
    <w:rsid w:val="00C44F38"/>
    <w:rsid w:val="00C44FA5"/>
    <w:rsid w:val="00C45F8D"/>
    <w:rsid w:val="00C46C94"/>
    <w:rsid w:val="00C47E71"/>
    <w:rsid w:val="00C50EAA"/>
    <w:rsid w:val="00C51E8D"/>
    <w:rsid w:val="00C522B8"/>
    <w:rsid w:val="00C522D6"/>
    <w:rsid w:val="00C5433B"/>
    <w:rsid w:val="00C54760"/>
    <w:rsid w:val="00C551B3"/>
    <w:rsid w:val="00C559C4"/>
    <w:rsid w:val="00C5704A"/>
    <w:rsid w:val="00C61B38"/>
    <w:rsid w:val="00C63981"/>
    <w:rsid w:val="00C6411D"/>
    <w:rsid w:val="00C643AF"/>
    <w:rsid w:val="00C674FB"/>
    <w:rsid w:val="00C70402"/>
    <w:rsid w:val="00C70595"/>
    <w:rsid w:val="00C71B40"/>
    <w:rsid w:val="00C73F14"/>
    <w:rsid w:val="00C75B3F"/>
    <w:rsid w:val="00C77992"/>
    <w:rsid w:val="00C8099E"/>
    <w:rsid w:val="00C81348"/>
    <w:rsid w:val="00C8324E"/>
    <w:rsid w:val="00C86C80"/>
    <w:rsid w:val="00C90775"/>
    <w:rsid w:val="00C93164"/>
    <w:rsid w:val="00C93C27"/>
    <w:rsid w:val="00C95145"/>
    <w:rsid w:val="00C96E88"/>
    <w:rsid w:val="00C97C27"/>
    <w:rsid w:val="00CA0DB5"/>
    <w:rsid w:val="00CA1F2C"/>
    <w:rsid w:val="00CA2C59"/>
    <w:rsid w:val="00CA2DBC"/>
    <w:rsid w:val="00CA528B"/>
    <w:rsid w:val="00CA6F8E"/>
    <w:rsid w:val="00CB02BA"/>
    <w:rsid w:val="00CB21CE"/>
    <w:rsid w:val="00CB2719"/>
    <w:rsid w:val="00CB3B9F"/>
    <w:rsid w:val="00CB5E9D"/>
    <w:rsid w:val="00CB7B99"/>
    <w:rsid w:val="00CB7E04"/>
    <w:rsid w:val="00CC0090"/>
    <w:rsid w:val="00CC10C2"/>
    <w:rsid w:val="00CC1185"/>
    <w:rsid w:val="00CC1B85"/>
    <w:rsid w:val="00CC3739"/>
    <w:rsid w:val="00CC3859"/>
    <w:rsid w:val="00CC3977"/>
    <w:rsid w:val="00CC544D"/>
    <w:rsid w:val="00CC5A3D"/>
    <w:rsid w:val="00CC6F99"/>
    <w:rsid w:val="00CC784B"/>
    <w:rsid w:val="00CD0180"/>
    <w:rsid w:val="00CD0288"/>
    <w:rsid w:val="00CD196A"/>
    <w:rsid w:val="00CD22F2"/>
    <w:rsid w:val="00CD2E8C"/>
    <w:rsid w:val="00CD3676"/>
    <w:rsid w:val="00CD5669"/>
    <w:rsid w:val="00CD6018"/>
    <w:rsid w:val="00CD6035"/>
    <w:rsid w:val="00CD7345"/>
    <w:rsid w:val="00CE0BAD"/>
    <w:rsid w:val="00CE0BFB"/>
    <w:rsid w:val="00CE2783"/>
    <w:rsid w:val="00CE2D82"/>
    <w:rsid w:val="00CE5182"/>
    <w:rsid w:val="00CE53C4"/>
    <w:rsid w:val="00CE6EFA"/>
    <w:rsid w:val="00CE7774"/>
    <w:rsid w:val="00CF3D7F"/>
    <w:rsid w:val="00CF47CD"/>
    <w:rsid w:val="00CF5318"/>
    <w:rsid w:val="00CF53AD"/>
    <w:rsid w:val="00CF58A6"/>
    <w:rsid w:val="00CF5B59"/>
    <w:rsid w:val="00CF6409"/>
    <w:rsid w:val="00CF69B9"/>
    <w:rsid w:val="00CF72C4"/>
    <w:rsid w:val="00CF73ED"/>
    <w:rsid w:val="00CF7619"/>
    <w:rsid w:val="00D00432"/>
    <w:rsid w:val="00D0063D"/>
    <w:rsid w:val="00D00C53"/>
    <w:rsid w:val="00D01A2A"/>
    <w:rsid w:val="00D04199"/>
    <w:rsid w:val="00D04502"/>
    <w:rsid w:val="00D0659C"/>
    <w:rsid w:val="00D072FE"/>
    <w:rsid w:val="00D1023D"/>
    <w:rsid w:val="00D10D6F"/>
    <w:rsid w:val="00D1254B"/>
    <w:rsid w:val="00D13CCE"/>
    <w:rsid w:val="00D143A0"/>
    <w:rsid w:val="00D149AC"/>
    <w:rsid w:val="00D15562"/>
    <w:rsid w:val="00D165EC"/>
    <w:rsid w:val="00D17A02"/>
    <w:rsid w:val="00D20274"/>
    <w:rsid w:val="00D2187F"/>
    <w:rsid w:val="00D2265C"/>
    <w:rsid w:val="00D22EE0"/>
    <w:rsid w:val="00D2313E"/>
    <w:rsid w:val="00D234D2"/>
    <w:rsid w:val="00D23939"/>
    <w:rsid w:val="00D24173"/>
    <w:rsid w:val="00D3022B"/>
    <w:rsid w:val="00D3175D"/>
    <w:rsid w:val="00D32294"/>
    <w:rsid w:val="00D3302E"/>
    <w:rsid w:val="00D3315E"/>
    <w:rsid w:val="00D34479"/>
    <w:rsid w:val="00D345CB"/>
    <w:rsid w:val="00D34751"/>
    <w:rsid w:val="00D34A2D"/>
    <w:rsid w:val="00D37D24"/>
    <w:rsid w:val="00D41414"/>
    <w:rsid w:val="00D415CA"/>
    <w:rsid w:val="00D425BD"/>
    <w:rsid w:val="00D425EF"/>
    <w:rsid w:val="00D42EE0"/>
    <w:rsid w:val="00D44E51"/>
    <w:rsid w:val="00D46776"/>
    <w:rsid w:val="00D46E6A"/>
    <w:rsid w:val="00D4790A"/>
    <w:rsid w:val="00D505C3"/>
    <w:rsid w:val="00D508E6"/>
    <w:rsid w:val="00D51805"/>
    <w:rsid w:val="00D51A9D"/>
    <w:rsid w:val="00D51B85"/>
    <w:rsid w:val="00D52164"/>
    <w:rsid w:val="00D538C6"/>
    <w:rsid w:val="00D55960"/>
    <w:rsid w:val="00D56681"/>
    <w:rsid w:val="00D56B84"/>
    <w:rsid w:val="00D56C09"/>
    <w:rsid w:val="00D56D84"/>
    <w:rsid w:val="00D57BA9"/>
    <w:rsid w:val="00D57CC9"/>
    <w:rsid w:val="00D609F2"/>
    <w:rsid w:val="00D61944"/>
    <w:rsid w:val="00D62CA9"/>
    <w:rsid w:val="00D63EFB"/>
    <w:rsid w:val="00D648FD"/>
    <w:rsid w:val="00D64B53"/>
    <w:rsid w:val="00D657E9"/>
    <w:rsid w:val="00D67841"/>
    <w:rsid w:val="00D678A2"/>
    <w:rsid w:val="00D702F2"/>
    <w:rsid w:val="00D70A03"/>
    <w:rsid w:val="00D71C08"/>
    <w:rsid w:val="00D727B5"/>
    <w:rsid w:val="00D72AB8"/>
    <w:rsid w:val="00D77418"/>
    <w:rsid w:val="00D7769F"/>
    <w:rsid w:val="00D8187A"/>
    <w:rsid w:val="00D818FB"/>
    <w:rsid w:val="00D8191C"/>
    <w:rsid w:val="00D845A1"/>
    <w:rsid w:val="00D85023"/>
    <w:rsid w:val="00D860A1"/>
    <w:rsid w:val="00D87D00"/>
    <w:rsid w:val="00D87F81"/>
    <w:rsid w:val="00D9022B"/>
    <w:rsid w:val="00D90C6D"/>
    <w:rsid w:val="00D90CBD"/>
    <w:rsid w:val="00D92366"/>
    <w:rsid w:val="00D93C70"/>
    <w:rsid w:val="00D94BAA"/>
    <w:rsid w:val="00D95DB1"/>
    <w:rsid w:val="00D95E76"/>
    <w:rsid w:val="00D96219"/>
    <w:rsid w:val="00D966B6"/>
    <w:rsid w:val="00D97411"/>
    <w:rsid w:val="00D97F53"/>
    <w:rsid w:val="00DA172F"/>
    <w:rsid w:val="00DA1992"/>
    <w:rsid w:val="00DA287B"/>
    <w:rsid w:val="00DA2CC4"/>
    <w:rsid w:val="00DA4D33"/>
    <w:rsid w:val="00DA67A7"/>
    <w:rsid w:val="00DA6C3C"/>
    <w:rsid w:val="00DA6E2A"/>
    <w:rsid w:val="00DA75E7"/>
    <w:rsid w:val="00DB084A"/>
    <w:rsid w:val="00DB17FE"/>
    <w:rsid w:val="00DB1F50"/>
    <w:rsid w:val="00DB2CBD"/>
    <w:rsid w:val="00DB4461"/>
    <w:rsid w:val="00DB4D02"/>
    <w:rsid w:val="00DB50A7"/>
    <w:rsid w:val="00DB5887"/>
    <w:rsid w:val="00DB5F5A"/>
    <w:rsid w:val="00DB720D"/>
    <w:rsid w:val="00DC0875"/>
    <w:rsid w:val="00DC0B6E"/>
    <w:rsid w:val="00DC0D57"/>
    <w:rsid w:val="00DC136F"/>
    <w:rsid w:val="00DC13B8"/>
    <w:rsid w:val="00DC1C66"/>
    <w:rsid w:val="00DC1FA4"/>
    <w:rsid w:val="00DC2538"/>
    <w:rsid w:val="00DC2916"/>
    <w:rsid w:val="00DC300B"/>
    <w:rsid w:val="00DC3138"/>
    <w:rsid w:val="00DC37E2"/>
    <w:rsid w:val="00DC3946"/>
    <w:rsid w:val="00DC401E"/>
    <w:rsid w:val="00DC5496"/>
    <w:rsid w:val="00DC5D66"/>
    <w:rsid w:val="00DC5FB5"/>
    <w:rsid w:val="00DC6880"/>
    <w:rsid w:val="00DC6A50"/>
    <w:rsid w:val="00DC6A7D"/>
    <w:rsid w:val="00DD1A26"/>
    <w:rsid w:val="00DD34F6"/>
    <w:rsid w:val="00DD5DEF"/>
    <w:rsid w:val="00DD62D8"/>
    <w:rsid w:val="00DE018A"/>
    <w:rsid w:val="00DE02BB"/>
    <w:rsid w:val="00DE40DC"/>
    <w:rsid w:val="00DE4AE0"/>
    <w:rsid w:val="00DE4D0B"/>
    <w:rsid w:val="00DE50F5"/>
    <w:rsid w:val="00DE5501"/>
    <w:rsid w:val="00DE5AF0"/>
    <w:rsid w:val="00DE6BC5"/>
    <w:rsid w:val="00DE6F77"/>
    <w:rsid w:val="00DF094D"/>
    <w:rsid w:val="00DF0C52"/>
    <w:rsid w:val="00DF3A41"/>
    <w:rsid w:val="00DF45F5"/>
    <w:rsid w:val="00DF6F7B"/>
    <w:rsid w:val="00E00877"/>
    <w:rsid w:val="00E00C7B"/>
    <w:rsid w:val="00E02819"/>
    <w:rsid w:val="00E0325A"/>
    <w:rsid w:val="00E0341B"/>
    <w:rsid w:val="00E04342"/>
    <w:rsid w:val="00E04FC5"/>
    <w:rsid w:val="00E0611F"/>
    <w:rsid w:val="00E11451"/>
    <w:rsid w:val="00E139A0"/>
    <w:rsid w:val="00E13BD7"/>
    <w:rsid w:val="00E13F8A"/>
    <w:rsid w:val="00E15C62"/>
    <w:rsid w:val="00E15D54"/>
    <w:rsid w:val="00E16340"/>
    <w:rsid w:val="00E169F5"/>
    <w:rsid w:val="00E1785B"/>
    <w:rsid w:val="00E17B21"/>
    <w:rsid w:val="00E17C67"/>
    <w:rsid w:val="00E2074A"/>
    <w:rsid w:val="00E208FC"/>
    <w:rsid w:val="00E20B4A"/>
    <w:rsid w:val="00E20C46"/>
    <w:rsid w:val="00E21F01"/>
    <w:rsid w:val="00E223AA"/>
    <w:rsid w:val="00E22685"/>
    <w:rsid w:val="00E23C5A"/>
    <w:rsid w:val="00E252EC"/>
    <w:rsid w:val="00E261B5"/>
    <w:rsid w:val="00E26D2C"/>
    <w:rsid w:val="00E30E99"/>
    <w:rsid w:val="00E311D3"/>
    <w:rsid w:val="00E32CF3"/>
    <w:rsid w:val="00E35DCE"/>
    <w:rsid w:val="00E37E5A"/>
    <w:rsid w:val="00E37F4C"/>
    <w:rsid w:val="00E43383"/>
    <w:rsid w:val="00E43416"/>
    <w:rsid w:val="00E435A8"/>
    <w:rsid w:val="00E439F4"/>
    <w:rsid w:val="00E44A7A"/>
    <w:rsid w:val="00E45027"/>
    <w:rsid w:val="00E45937"/>
    <w:rsid w:val="00E46DB0"/>
    <w:rsid w:val="00E500DA"/>
    <w:rsid w:val="00E50743"/>
    <w:rsid w:val="00E51154"/>
    <w:rsid w:val="00E52369"/>
    <w:rsid w:val="00E5273E"/>
    <w:rsid w:val="00E53B34"/>
    <w:rsid w:val="00E55490"/>
    <w:rsid w:val="00E56AAD"/>
    <w:rsid w:val="00E600DB"/>
    <w:rsid w:val="00E627B8"/>
    <w:rsid w:val="00E62CB9"/>
    <w:rsid w:val="00E63183"/>
    <w:rsid w:val="00E63760"/>
    <w:rsid w:val="00E64608"/>
    <w:rsid w:val="00E65556"/>
    <w:rsid w:val="00E66C47"/>
    <w:rsid w:val="00E66DD9"/>
    <w:rsid w:val="00E6710D"/>
    <w:rsid w:val="00E674B2"/>
    <w:rsid w:val="00E71B4F"/>
    <w:rsid w:val="00E72484"/>
    <w:rsid w:val="00E7328C"/>
    <w:rsid w:val="00E73DEB"/>
    <w:rsid w:val="00E74170"/>
    <w:rsid w:val="00E74706"/>
    <w:rsid w:val="00E74973"/>
    <w:rsid w:val="00E756A7"/>
    <w:rsid w:val="00E757D6"/>
    <w:rsid w:val="00E75D25"/>
    <w:rsid w:val="00E7670D"/>
    <w:rsid w:val="00E76D1D"/>
    <w:rsid w:val="00E770DF"/>
    <w:rsid w:val="00E77BF2"/>
    <w:rsid w:val="00E77C88"/>
    <w:rsid w:val="00E80E9D"/>
    <w:rsid w:val="00E82C3E"/>
    <w:rsid w:val="00E82DFC"/>
    <w:rsid w:val="00E83BEA"/>
    <w:rsid w:val="00E8423F"/>
    <w:rsid w:val="00E84D54"/>
    <w:rsid w:val="00E84FB8"/>
    <w:rsid w:val="00E85201"/>
    <w:rsid w:val="00E857F9"/>
    <w:rsid w:val="00E863D4"/>
    <w:rsid w:val="00E86604"/>
    <w:rsid w:val="00E902EE"/>
    <w:rsid w:val="00E908DC"/>
    <w:rsid w:val="00E939B4"/>
    <w:rsid w:val="00E94706"/>
    <w:rsid w:val="00E94807"/>
    <w:rsid w:val="00E94C4B"/>
    <w:rsid w:val="00E96E86"/>
    <w:rsid w:val="00EA21BD"/>
    <w:rsid w:val="00EA25A5"/>
    <w:rsid w:val="00EA271A"/>
    <w:rsid w:val="00EA3153"/>
    <w:rsid w:val="00EA33B9"/>
    <w:rsid w:val="00EA363C"/>
    <w:rsid w:val="00EA4A2C"/>
    <w:rsid w:val="00EA64AC"/>
    <w:rsid w:val="00EA6D86"/>
    <w:rsid w:val="00EA765D"/>
    <w:rsid w:val="00EB03F8"/>
    <w:rsid w:val="00EB0954"/>
    <w:rsid w:val="00EB0BEF"/>
    <w:rsid w:val="00EB0E88"/>
    <w:rsid w:val="00EB29A2"/>
    <w:rsid w:val="00EB3405"/>
    <w:rsid w:val="00EB444D"/>
    <w:rsid w:val="00EB476C"/>
    <w:rsid w:val="00EB56C6"/>
    <w:rsid w:val="00EB6D17"/>
    <w:rsid w:val="00EC0786"/>
    <w:rsid w:val="00EC1411"/>
    <w:rsid w:val="00EC218F"/>
    <w:rsid w:val="00EC41F6"/>
    <w:rsid w:val="00EC42B4"/>
    <w:rsid w:val="00EC546F"/>
    <w:rsid w:val="00EC56FC"/>
    <w:rsid w:val="00EC65A4"/>
    <w:rsid w:val="00EC6602"/>
    <w:rsid w:val="00EC691F"/>
    <w:rsid w:val="00EC6AE3"/>
    <w:rsid w:val="00EC76ED"/>
    <w:rsid w:val="00ED07AF"/>
    <w:rsid w:val="00ED2255"/>
    <w:rsid w:val="00ED2A7A"/>
    <w:rsid w:val="00ED31F5"/>
    <w:rsid w:val="00ED4DCC"/>
    <w:rsid w:val="00ED5488"/>
    <w:rsid w:val="00ED7512"/>
    <w:rsid w:val="00ED7968"/>
    <w:rsid w:val="00ED7A35"/>
    <w:rsid w:val="00EE0B8E"/>
    <w:rsid w:val="00EE11B4"/>
    <w:rsid w:val="00EE2318"/>
    <w:rsid w:val="00EE2D34"/>
    <w:rsid w:val="00EE48E6"/>
    <w:rsid w:val="00EE6649"/>
    <w:rsid w:val="00EE7062"/>
    <w:rsid w:val="00EE75A4"/>
    <w:rsid w:val="00EF08CC"/>
    <w:rsid w:val="00EF0D1A"/>
    <w:rsid w:val="00EF12B8"/>
    <w:rsid w:val="00EF18E0"/>
    <w:rsid w:val="00EF30F3"/>
    <w:rsid w:val="00EF3448"/>
    <w:rsid w:val="00EF356A"/>
    <w:rsid w:val="00EF6172"/>
    <w:rsid w:val="00EF6568"/>
    <w:rsid w:val="00EF660E"/>
    <w:rsid w:val="00F004D4"/>
    <w:rsid w:val="00F0073B"/>
    <w:rsid w:val="00F01DD8"/>
    <w:rsid w:val="00F028FB"/>
    <w:rsid w:val="00F05866"/>
    <w:rsid w:val="00F06A25"/>
    <w:rsid w:val="00F100D8"/>
    <w:rsid w:val="00F106CE"/>
    <w:rsid w:val="00F108D8"/>
    <w:rsid w:val="00F10A0F"/>
    <w:rsid w:val="00F12085"/>
    <w:rsid w:val="00F1324D"/>
    <w:rsid w:val="00F1343B"/>
    <w:rsid w:val="00F134C6"/>
    <w:rsid w:val="00F15227"/>
    <w:rsid w:val="00F1522A"/>
    <w:rsid w:val="00F15E6F"/>
    <w:rsid w:val="00F1617C"/>
    <w:rsid w:val="00F16CD1"/>
    <w:rsid w:val="00F176B9"/>
    <w:rsid w:val="00F1779D"/>
    <w:rsid w:val="00F17E22"/>
    <w:rsid w:val="00F20814"/>
    <w:rsid w:val="00F22E40"/>
    <w:rsid w:val="00F2345D"/>
    <w:rsid w:val="00F23A7C"/>
    <w:rsid w:val="00F24E40"/>
    <w:rsid w:val="00F255A2"/>
    <w:rsid w:val="00F27A22"/>
    <w:rsid w:val="00F27D79"/>
    <w:rsid w:val="00F30EAB"/>
    <w:rsid w:val="00F331AF"/>
    <w:rsid w:val="00F34180"/>
    <w:rsid w:val="00F34482"/>
    <w:rsid w:val="00F34526"/>
    <w:rsid w:val="00F34BC6"/>
    <w:rsid w:val="00F3526B"/>
    <w:rsid w:val="00F36A80"/>
    <w:rsid w:val="00F42790"/>
    <w:rsid w:val="00F42866"/>
    <w:rsid w:val="00F432B1"/>
    <w:rsid w:val="00F447B6"/>
    <w:rsid w:val="00F4489C"/>
    <w:rsid w:val="00F502BB"/>
    <w:rsid w:val="00F5043E"/>
    <w:rsid w:val="00F504B8"/>
    <w:rsid w:val="00F50FAD"/>
    <w:rsid w:val="00F521E8"/>
    <w:rsid w:val="00F5268F"/>
    <w:rsid w:val="00F545A6"/>
    <w:rsid w:val="00F553D6"/>
    <w:rsid w:val="00F563A4"/>
    <w:rsid w:val="00F57F66"/>
    <w:rsid w:val="00F6001A"/>
    <w:rsid w:val="00F60D39"/>
    <w:rsid w:val="00F616B0"/>
    <w:rsid w:val="00F626A5"/>
    <w:rsid w:val="00F6349A"/>
    <w:rsid w:val="00F63EC4"/>
    <w:rsid w:val="00F646F6"/>
    <w:rsid w:val="00F64AD6"/>
    <w:rsid w:val="00F64C4D"/>
    <w:rsid w:val="00F64DD4"/>
    <w:rsid w:val="00F651B2"/>
    <w:rsid w:val="00F659DC"/>
    <w:rsid w:val="00F66E04"/>
    <w:rsid w:val="00F673C1"/>
    <w:rsid w:val="00F67DED"/>
    <w:rsid w:val="00F70115"/>
    <w:rsid w:val="00F701CC"/>
    <w:rsid w:val="00F7088A"/>
    <w:rsid w:val="00F71686"/>
    <w:rsid w:val="00F718D4"/>
    <w:rsid w:val="00F71FEA"/>
    <w:rsid w:val="00F730AB"/>
    <w:rsid w:val="00F73280"/>
    <w:rsid w:val="00F76630"/>
    <w:rsid w:val="00F76822"/>
    <w:rsid w:val="00F76B04"/>
    <w:rsid w:val="00F77202"/>
    <w:rsid w:val="00F7775F"/>
    <w:rsid w:val="00F77D32"/>
    <w:rsid w:val="00F80A0E"/>
    <w:rsid w:val="00F80D46"/>
    <w:rsid w:val="00F81513"/>
    <w:rsid w:val="00F81A40"/>
    <w:rsid w:val="00F81FEB"/>
    <w:rsid w:val="00F82092"/>
    <w:rsid w:val="00F8424D"/>
    <w:rsid w:val="00F84731"/>
    <w:rsid w:val="00F8515C"/>
    <w:rsid w:val="00F85178"/>
    <w:rsid w:val="00F867FE"/>
    <w:rsid w:val="00F909E9"/>
    <w:rsid w:val="00F9154C"/>
    <w:rsid w:val="00F917FC"/>
    <w:rsid w:val="00F91F87"/>
    <w:rsid w:val="00F92C38"/>
    <w:rsid w:val="00F93B7E"/>
    <w:rsid w:val="00F93E5D"/>
    <w:rsid w:val="00F93E9F"/>
    <w:rsid w:val="00F94232"/>
    <w:rsid w:val="00F958D8"/>
    <w:rsid w:val="00F972D0"/>
    <w:rsid w:val="00FA03CF"/>
    <w:rsid w:val="00FA1973"/>
    <w:rsid w:val="00FA1BBD"/>
    <w:rsid w:val="00FA240D"/>
    <w:rsid w:val="00FA378E"/>
    <w:rsid w:val="00FA41C3"/>
    <w:rsid w:val="00FA4381"/>
    <w:rsid w:val="00FA55A2"/>
    <w:rsid w:val="00FA588C"/>
    <w:rsid w:val="00FA710A"/>
    <w:rsid w:val="00FA78D0"/>
    <w:rsid w:val="00FB01A0"/>
    <w:rsid w:val="00FB024E"/>
    <w:rsid w:val="00FB06C5"/>
    <w:rsid w:val="00FB0A32"/>
    <w:rsid w:val="00FB1AAD"/>
    <w:rsid w:val="00FB4300"/>
    <w:rsid w:val="00FB61C8"/>
    <w:rsid w:val="00FB7D10"/>
    <w:rsid w:val="00FC0C8B"/>
    <w:rsid w:val="00FC0FB9"/>
    <w:rsid w:val="00FC13AD"/>
    <w:rsid w:val="00FC27DB"/>
    <w:rsid w:val="00FC28EE"/>
    <w:rsid w:val="00FC3C29"/>
    <w:rsid w:val="00FC4F61"/>
    <w:rsid w:val="00FC78A4"/>
    <w:rsid w:val="00FD0A2D"/>
    <w:rsid w:val="00FD0B6D"/>
    <w:rsid w:val="00FD3167"/>
    <w:rsid w:val="00FD5D58"/>
    <w:rsid w:val="00FD6098"/>
    <w:rsid w:val="00FD6B56"/>
    <w:rsid w:val="00FD7189"/>
    <w:rsid w:val="00FD74F1"/>
    <w:rsid w:val="00FD7D14"/>
    <w:rsid w:val="00FE2BD1"/>
    <w:rsid w:val="00FE35FE"/>
    <w:rsid w:val="00FE3B7A"/>
    <w:rsid w:val="00FE4ECB"/>
    <w:rsid w:val="00FE5239"/>
    <w:rsid w:val="00FE57C2"/>
    <w:rsid w:val="00FE588D"/>
    <w:rsid w:val="00FE6022"/>
    <w:rsid w:val="00FF0E58"/>
    <w:rsid w:val="00FF3D8B"/>
    <w:rsid w:val="00FF5CA0"/>
    <w:rsid w:val="00FF6025"/>
    <w:rsid w:val="00FF692F"/>
    <w:rsid w:val="00FF7C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9CF80D"/>
  <w15:chartTrackingRefBased/>
  <w15:docId w15:val="{8E8B1DD2-0DCF-3F48-96DC-5D1A1BA0DB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8021FD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021F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021FD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D37D2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EB44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444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333F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333F7"/>
  </w:style>
  <w:style w:type="character" w:styleId="PageNumber">
    <w:name w:val="page number"/>
    <w:basedOn w:val="DefaultParagraphFont"/>
    <w:uiPriority w:val="99"/>
    <w:semiHidden/>
    <w:unhideWhenUsed/>
    <w:rsid w:val="001333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701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7903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679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004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758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430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2911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2114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024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84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9157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0280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gatewaystobabylon.com/myths/texts/life/adviceprince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C2F97D9-EFD8-C541-A6B3-79C8FC6021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2253</TotalTime>
  <Pages>10</Pages>
  <Words>3253</Words>
  <Characters>18548</Characters>
  <Application>Microsoft Office Word</Application>
  <DocSecurity>0</DocSecurity>
  <Lines>154</Lines>
  <Paragraphs>43</Paragraphs>
  <ScaleCrop>false</ScaleCrop>
  <Company/>
  <LinksUpToDate>false</LinksUpToDate>
  <CharactersWithSpaces>21758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Abrahamsen</dc:creator>
  <cp:keywords/>
  <dc:description/>
  <cp:lastModifiedBy>Robert Abrahamsen</cp:lastModifiedBy>
  <cp:revision>2376</cp:revision>
  <cp:lastPrinted>2020-07-06T13:35:00Z</cp:lastPrinted>
  <dcterms:created xsi:type="dcterms:W3CDTF">2020-06-14T06:33:00Z</dcterms:created>
  <dcterms:modified xsi:type="dcterms:W3CDTF">2020-07-06T18:02:00Z</dcterms:modified>
</cp:coreProperties>
</file>