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209F2" w14:textId="77777777" w:rsidR="002F2F6F" w:rsidRPr="002E14FD" w:rsidRDefault="002F2F6F" w:rsidP="002F2F6F">
      <w:pPr>
        <w:pStyle w:val="Header"/>
        <w:tabs>
          <w:tab w:val="clear" w:pos="4153"/>
          <w:tab w:val="clear" w:pos="8306"/>
        </w:tabs>
        <w:rPr>
          <w:rFonts w:ascii="Arial" w:hAnsi="Arial" w:cs="Arial"/>
        </w:rPr>
      </w:pPr>
      <w:r>
        <w:rPr>
          <w:noProof/>
        </w:rPr>
        <w:drawing>
          <wp:anchor distT="0" distB="0" distL="114300" distR="114300" simplePos="0" relativeHeight="251660288" behindDoc="0" locked="0" layoutInCell="1" allowOverlap="1" wp14:anchorId="18C84C8F" wp14:editId="572DC0DF">
            <wp:simplePos x="0" y="0"/>
            <wp:positionH relativeFrom="margin">
              <wp:posOffset>4445</wp:posOffset>
            </wp:positionH>
            <wp:positionV relativeFrom="page">
              <wp:posOffset>451485</wp:posOffset>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46035" w14:textId="77777777" w:rsidR="002F2F6F" w:rsidRPr="002E14FD" w:rsidRDefault="002F2F6F" w:rsidP="002F2F6F">
      <w:pPr>
        <w:pStyle w:val="Heading1"/>
        <w:rPr>
          <w:rFonts w:ascii="Arial" w:hAnsi="Arial" w:cs="Arial"/>
        </w:rPr>
      </w:pPr>
    </w:p>
    <w:p w14:paraId="0EAB9C2F" w14:textId="77777777" w:rsidR="002F2F6F" w:rsidRDefault="002F2F6F" w:rsidP="002F2F6F">
      <w:pPr>
        <w:pStyle w:val="Heading1"/>
        <w:jc w:val="center"/>
        <w:rPr>
          <w:rFonts w:ascii="Arial" w:hAnsi="Arial" w:cs="Arial"/>
        </w:rPr>
      </w:pPr>
    </w:p>
    <w:p w14:paraId="68938320" w14:textId="77777777" w:rsidR="002F2F6F" w:rsidRPr="002E14FD" w:rsidRDefault="002F2F6F" w:rsidP="002F2F6F">
      <w:pPr>
        <w:pStyle w:val="Heading1"/>
        <w:jc w:val="center"/>
        <w:rPr>
          <w:rFonts w:ascii="Arial" w:hAnsi="Arial" w:cs="Arial"/>
        </w:rPr>
      </w:pPr>
      <w:r w:rsidRPr="002E14FD">
        <w:rPr>
          <w:rFonts w:ascii="Arial" w:hAnsi="Arial" w:cs="Arial"/>
        </w:rPr>
        <w:t>Institute of Management and Health/</w:t>
      </w:r>
      <w:proofErr w:type="spellStart"/>
      <w:r w:rsidRPr="002E14FD">
        <w:rPr>
          <w:rFonts w:ascii="Arial" w:hAnsi="Arial" w:cs="Arial"/>
        </w:rPr>
        <w:t>Athrofa</w:t>
      </w:r>
      <w:proofErr w:type="spellEnd"/>
      <w:r w:rsidRPr="002E14FD">
        <w:rPr>
          <w:rFonts w:ascii="Arial" w:hAnsi="Arial" w:cs="Arial"/>
        </w:rPr>
        <w:t xml:space="preserve"> </w:t>
      </w:r>
      <w:proofErr w:type="spellStart"/>
      <w:r w:rsidRPr="002E14FD">
        <w:rPr>
          <w:rFonts w:ascii="Arial" w:hAnsi="Arial" w:cs="Arial"/>
        </w:rPr>
        <w:t>Rheolaeth</w:t>
      </w:r>
      <w:proofErr w:type="spellEnd"/>
      <w:r w:rsidRPr="002E14FD">
        <w:rPr>
          <w:rFonts w:ascii="Arial" w:hAnsi="Arial" w:cs="Arial"/>
        </w:rPr>
        <w:t xml:space="preserve"> ac Iechyd</w:t>
      </w:r>
    </w:p>
    <w:p w14:paraId="7E1A4A79" w14:textId="77777777" w:rsidR="002F2F6F" w:rsidRPr="002E14FD" w:rsidRDefault="002F2F6F" w:rsidP="002F2F6F">
      <w:pPr>
        <w:rPr>
          <w:rFonts w:ascii="Arial" w:hAnsi="Arial" w:cs="Arial"/>
          <w:b/>
        </w:rPr>
      </w:pPr>
    </w:p>
    <w:p w14:paraId="51A7FAB8" w14:textId="77777777" w:rsidR="002F2F6F" w:rsidRPr="002E14FD" w:rsidRDefault="002F2F6F" w:rsidP="002F2F6F">
      <w:pPr>
        <w:pStyle w:val="Heading2"/>
        <w:rPr>
          <w:rFonts w:ascii="Arial" w:hAnsi="Arial" w:cs="Arial"/>
          <w:sz w:val="40"/>
        </w:rPr>
      </w:pPr>
      <w:r w:rsidRPr="002E14FD">
        <w:rPr>
          <w:rFonts w:ascii="Arial" w:hAnsi="Arial" w:cs="Arial"/>
          <w:sz w:val="40"/>
        </w:rPr>
        <w:t xml:space="preserve">MODULE REVIEW &amp; EVALUATION </w:t>
      </w:r>
    </w:p>
    <w:p w14:paraId="344A3AF0" w14:textId="77777777" w:rsidR="002F2F6F" w:rsidRDefault="002F2F6F" w:rsidP="002F2F6F">
      <w:pPr>
        <w:rPr>
          <w:rFonts w:ascii="Arial" w:hAnsi="Arial" w:cs="Arial"/>
        </w:rPr>
      </w:pPr>
    </w:p>
    <w:p w14:paraId="1EC3D7B7" w14:textId="77777777" w:rsidR="002F2F6F" w:rsidRDefault="002F2F6F" w:rsidP="002F2F6F">
      <w:pPr>
        <w:rPr>
          <w:rFonts w:ascii="Arial" w:hAnsi="Arial" w:cs="Arial"/>
          <w:sz w:val="20"/>
          <w:szCs w:val="20"/>
        </w:rPr>
      </w:pPr>
      <w:r w:rsidRPr="002E14FD">
        <w:rPr>
          <w:rFonts w:ascii="Arial" w:hAnsi="Arial" w:cs="Arial"/>
          <w:sz w:val="20"/>
          <w:szCs w:val="20"/>
        </w:rPr>
        <w:t xml:space="preserve">The review of a module is carried out initially by the Module Tutor.  When the module review is completed, its findings are considered by the Programme Director and noted </w:t>
      </w:r>
      <w:r>
        <w:rPr>
          <w:rFonts w:ascii="Arial" w:hAnsi="Arial" w:cs="Arial"/>
          <w:sz w:val="20"/>
          <w:szCs w:val="20"/>
        </w:rPr>
        <w:t>during the</w:t>
      </w:r>
      <w:r w:rsidRPr="002E14FD">
        <w:rPr>
          <w:rFonts w:ascii="Arial" w:hAnsi="Arial" w:cs="Arial"/>
          <w:sz w:val="20"/>
          <w:szCs w:val="20"/>
        </w:rPr>
        <w:t xml:space="preserve"> Annual Programme Review. Module feedback and what changes will be made as a result of the feedback given are also discussed at Staff Student </w:t>
      </w:r>
      <w:r>
        <w:rPr>
          <w:rFonts w:ascii="Arial" w:hAnsi="Arial" w:cs="Arial"/>
          <w:sz w:val="20"/>
          <w:szCs w:val="20"/>
        </w:rPr>
        <w:t>Committee</w:t>
      </w:r>
      <w:r w:rsidRPr="002E14FD">
        <w:rPr>
          <w:rFonts w:ascii="Arial" w:hAnsi="Arial" w:cs="Arial"/>
          <w:sz w:val="20"/>
          <w:szCs w:val="20"/>
        </w:rPr>
        <w:t xml:space="preserve"> meetings. </w:t>
      </w:r>
    </w:p>
    <w:p w14:paraId="5A3748BE" w14:textId="77777777" w:rsidR="002F2F6F" w:rsidRDefault="002F2F6F" w:rsidP="002F2F6F">
      <w:pPr>
        <w:rPr>
          <w:rFonts w:ascii="Arial" w:hAnsi="Arial" w:cs="Arial"/>
          <w:sz w:val="20"/>
          <w:szCs w:val="20"/>
        </w:rPr>
      </w:pPr>
    </w:p>
    <w:p w14:paraId="15EE82E2" w14:textId="77777777" w:rsidR="002F2F6F" w:rsidRPr="002E14FD" w:rsidRDefault="002F2F6F" w:rsidP="002F2F6F">
      <w:pPr>
        <w:rPr>
          <w:rFonts w:ascii="Arial" w:hAnsi="Arial" w:cs="Arial"/>
          <w:sz w:val="20"/>
          <w:szCs w:val="20"/>
        </w:rPr>
      </w:pPr>
      <w:r w:rsidRPr="002E14FD">
        <w:rPr>
          <w:rFonts w:ascii="Arial" w:hAnsi="Arial" w:cs="Arial"/>
          <w:sz w:val="20"/>
          <w:szCs w:val="20"/>
        </w:rPr>
        <w:t xml:space="preserve">This form </w:t>
      </w:r>
      <w:r>
        <w:rPr>
          <w:rFonts w:ascii="Arial" w:hAnsi="Arial" w:cs="Arial"/>
          <w:sz w:val="20"/>
          <w:szCs w:val="20"/>
        </w:rPr>
        <w:t>should accompany the sample of student work submitted to the Module External Examiner.</w:t>
      </w:r>
      <w:r w:rsidRPr="002E14FD">
        <w:rPr>
          <w:rFonts w:ascii="Arial" w:hAnsi="Arial" w:cs="Arial"/>
          <w:sz w:val="20"/>
          <w:szCs w:val="20"/>
        </w:rPr>
        <w:t xml:space="preserve">   </w:t>
      </w:r>
    </w:p>
    <w:p w14:paraId="7A1FD41E" w14:textId="77777777" w:rsidR="002F2F6F" w:rsidRPr="002E14FD" w:rsidRDefault="002F2F6F" w:rsidP="002F2F6F">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7"/>
        <w:gridCol w:w="2162"/>
      </w:tblGrid>
      <w:tr w:rsidR="002F2F6F" w:rsidRPr="002E14FD" w14:paraId="42CF8C9B" w14:textId="77777777" w:rsidTr="00E41CEB">
        <w:tc>
          <w:tcPr>
            <w:tcW w:w="7054" w:type="dxa"/>
            <w:shd w:val="clear" w:color="auto" w:fill="A8D08D"/>
          </w:tcPr>
          <w:p w14:paraId="32196FB2" w14:textId="3CDFFA1C" w:rsidR="002F2F6F" w:rsidRPr="002E14FD" w:rsidRDefault="002F2F6F" w:rsidP="00E41CEB">
            <w:pPr>
              <w:tabs>
                <w:tab w:val="left" w:pos="4909"/>
              </w:tabs>
              <w:rPr>
                <w:rFonts w:ascii="Arial" w:hAnsi="Arial" w:cs="Arial"/>
                <w:b/>
              </w:rPr>
            </w:pPr>
            <w:r w:rsidRPr="002E14FD">
              <w:rPr>
                <w:rFonts w:ascii="Arial" w:hAnsi="Arial" w:cs="Arial"/>
                <w:b/>
              </w:rPr>
              <w:t xml:space="preserve">Module title:  </w:t>
            </w:r>
            <w:r>
              <w:rPr>
                <w:rFonts w:ascii="Arial" w:hAnsi="Arial" w:cs="Arial"/>
                <w:b/>
              </w:rPr>
              <w:t xml:space="preserve">APPLIED </w:t>
            </w:r>
            <w:r w:rsidR="007C2069">
              <w:rPr>
                <w:rFonts w:ascii="Arial" w:hAnsi="Arial" w:cs="Arial"/>
                <w:b/>
              </w:rPr>
              <w:t xml:space="preserve">QUALITATIVE </w:t>
            </w:r>
            <w:r>
              <w:rPr>
                <w:rFonts w:ascii="Arial" w:hAnsi="Arial" w:cs="Arial"/>
                <w:b/>
              </w:rPr>
              <w:t>BUSINESS RESEARCH</w:t>
            </w:r>
          </w:p>
        </w:tc>
        <w:tc>
          <w:tcPr>
            <w:tcW w:w="2191" w:type="dxa"/>
            <w:shd w:val="clear" w:color="auto" w:fill="A8D08D"/>
          </w:tcPr>
          <w:p w14:paraId="14DECF9E" w14:textId="77777777" w:rsidR="002F2F6F" w:rsidRPr="002E14FD" w:rsidRDefault="002F2F6F" w:rsidP="00E41CEB">
            <w:pPr>
              <w:rPr>
                <w:rFonts w:ascii="Arial" w:hAnsi="Arial" w:cs="Arial"/>
                <w:b/>
              </w:rPr>
            </w:pPr>
            <w:r w:rsidRPr="002E14FD">
              <w:rPr>
                <w:rFonts w:ascii="Arial" w:hAnsi="Arial" w:cs="Arial"/>
                <w:b/>
              </w:rPr>
              <w:t xml:space="preserve">Level: </w:t>
            </w:r>
            <w:r>
              <w:rPr>
                <w:rFonts w:ascii="Arial" w:hAnsi="Arial" w:cs="Arial"/>
                <w:b/>
              </w:rPr>
              <w:t>7</w:t>
            </w:r>
          </w:p>
        </w:tc>
      </w:tr>
      <w:tr w:rsidR="002F2F6F" w:rsidRPr="002E14FD" w14:paraId="7177BB4E" w14:textId="77777777" w:rsidTr="00E41CEB">
        <w:tc>
          <w:tcPr>
            <w:tcW w:w="7054" w:type="dxa"/>
            <w:shd w:val="clear" w:color="auto" w:fill="A8D08D"/>
          </w:tcPr>
          <w:p w14:paraId="2F51F698" w14:textId="26C15BC3" w:rsidR="002F2F6F" w:rsidRPr="002E14FD" w:rsidRDefault="002F2F6F" w:rsidP="00E41CEB">
            <w:pPr>
              <w:rPr>
                <w:rFonts w:ascii="Arial" w:hAnsi="Arial" w:cs="Arial"/>
                <w:b/>
              </w:rPr>
            </w:pPr>
            <w:r w:rsidRPr="002E14FD">
              <w:rPr>
                <w:rFonts w:ascii="Arial" w:hAnsi="Arial" w:cs="Arial"/>
                <w:b/>
              </w:rPr>
              <w:t xml:space="preserve">Module code: </w:t>
            </w:r>
            <w:r>
              <w:rPr>
                <w:rFonts w:ascii="Arial" w:hAnsi="Arial" w:cs="Arial"/>
                <w:b/>
              </w:rPr>
              <w:t>BMDB700</w:t>
            </w:r>
            <w:r w:rsidR="007C2069">
              <w:rPr>
                <w:rFonts w:ascii="Arial" w:hAnsi="Arial" w:cs="Arial"/>
                <w:b/>
              </w:rPr>
              <w:t>2</w:t>
            </w:r>
          </w:p>
        </w:tc>
        <w:tc>
          <w:tcPr>
            <w:tcW w:w="2191" w:type="dxa"/>
            <w:shd w:val="clear" w:color="auto" w:fill="A8D08D"/>
          </w:tcPr>
          <w:p w14:paraId="766DE85A" w14:textId="77777777" w:rsidR="002F2F6F" w:rsidRPr="003A6891" w:rsidRDefault="002F2F6F" w:rsidP="00E41CEB">
            <w:pPr>
              <w:rPr>
                <w:rFonts w:ascii="Arial" w:hAnsi="Arial" w:cs="Arial"/>
                <w:b/>
              </w:rPr>
            </w:pPr>
            <w:r w:rsidRPr="003A6891">
              <w:rPr>
                <w:rFonts w:ascii="Arial" w:hAnsi="Arial" w:cs="Arial"/>
                <w:b/>
              </w:rPr>
              <w:t>Semester:</w:t>
            </w:r>
            <w:r>
              <w:rPr>
                <w:rFonts w:ascii="Arial" w:hAnsi="Arial" w:cs="Arial"/>
                <w:b/>
              </w:rPr>
              <w:t xml:space="preserve"> 1</w:t>
            </w:r>
          </w:p>
        </w:tc>
      </w:tr>
      <w:tr w:rsidR="002F2F6F" w:rsidRPr="002E14FD" w14:paraId="790AF3E5" w14:textId="77777777" w:rsidTr="00E41CEB">
        <w:tc>
          <w:tcPr>
            <w:tcW w:w="7054" w:type="dxa"/>
            <w:shd w:val="clear" w:color="auto" w:fill="A8D08D"/>
          </w:tcPr>
          <w:p w14:paraId="19598DDC" w14:textId="77777777" w:rsidR="002F2F6F" w:rsidRPr="002E14FD" w:rsidRDefault="002F2F6F" w:rsidP="00E41CEB">
            <w:pPr>
              <w:rPr>
                <w:rFonts w:ascii="Arial" w:hAnsi="Arial" w:cs="Arial"/>
                <w:b/>
              </w:rPr>
            </w:pPr>
            <w:r>
              <w:rPr>
                <w:rFonts w:ascii="Arial" w:hAnsi="Arial" w:cs="Arial"/>
                <w:b/>
              </w:rPr>
              <w:t>Tutor(s)</w:t>
            </w:r>
            <w:r w:rsidRPr="002E14FD">
              <w:rPr>
                <w:rFonts w:ascii="Arial" w:hAnsi="Arial" w:cs="Arial"/>
                <w:b/>
              </w:rPr>
              <w:t xml:space="preserve">: </w:t>
            </w:r>
            <w:r>
              <w:rPr>
                <w:rFonts w:ascii="Arial" w:hAnsi="Arial" w:cs="Arial"/>
                <w:b/>
              </w:rPr>
              <w:t>DR CAROLINE JAWAD</w:t>
            </w:r>
          </w:p>
        </w:tc>
        <w:tc>
          <w:tcPr>
            <w:tcW w:w="2191" w:type="dxa"/>
            <w:shd w:val="clear" w:color="auto" w:fill="A8D08D"/>
          </w:tcPr>
          <w:p w14:paraId="1BA3E167" w14:textId="77777777" w:rsidR="002F2F6F" w:rsidRPr="003A6891" w:rsidRDefault="002F2F6F" w:rsidP="00E41CEB">
            <w:pPr>
              <w:rPr>
                <w:rFonts w:ascii="Arial" w:hAnsi="Arial" w:cs="Arial"/>
                <w:b/>
              </w:rPr>
            </w:pPr>
            <w:r w:rsidRPr="003A6891">
              <w:rPr>
                <w:rFonts w:ascii="Arial" w:hAnsi="Arial" w:cs="Arial"/>
                <w:b/>
              </w:rPr>
              <w:t>Year:</w:t>
            </w:r>
            <w:r>
              <w:rPr>
                <w:rFonts w:ascii="Arial" w:hAnsi="Arial" w:cs="Arial"/>
                <w:b/>
              </w:rPr>
              <w:t>2020-2021</w:t>
            </w:r>
          </w:p>
        </w:tc>
      </w:tr>
      <w:tr w:rsidR="002F2F6F" w:rsidRPr="002E14FD" w14:paraId="6EF5D98E" w14:textId="77777777" w:rsidTr="00E41CEB">
        <w:tc>
          <w:tcPr>
            <w:tcW w:w="9245" w:type="dxa"/>
            <w:gridSpan w:val="2"/>
            <w:shd w:val="clear" w:color="auto" w:fill="E2EFD9"/>
          </w:tcPr>
          <w:p w14:paraId="343BA356" w14:textId="77777777" w:rsidR="002F2F6F" w:rsidRPr="001C7488" w:rsidRDefault="002F2F6F" w:rsidP="00E41CEB">
            <w:pPr>
              <w:rPr>
                <w:rFonts w:ascii="Arial" w:hAnsi="Arial" w:cs="Arial"/>
                <w:b/>
                <w:sz w:val="22"/>
                <w:szCs w:val="22"/>
              </w:rPr>
            </w:pPr>
            <w:r w:rsidRPr="002E14FD">
              <w:rPr>
                <w:rFonts w:ascii="Arial" w:hAnsi="Arial" w:cs="Arial"/>
                <w:b/>
                <w:sz w:val="28"/>
                <w:szCs w:val="28"/>
              </w:rPr>
              <w:t xml:space="preserve">Lecturer </w:t>
            </w:r>
            <w:r>
              <w:rPr>
                <w:rFonts w:ascii="Arial" w:hAnsi="Arial" w:cs="Arial"/>
                <w:b/>
                <w:sz w:val="28"/>
                <w:szCs w:val="28"/>
              </w:rPr>
              <w:t>Reflection</w:t>
            </w:r>
            <w:r w:rsidRPr="002E14FD">
              <w:rPr>
                <w:rFonts w:ascii="Arial" w:hAnsi="Arial" w:cs="Arial"/>
                <w:b/>
                <w:sz w:val="22"/>
                <w:szCs w:val="22"/>
              </w:rPr>
              <w:t xml:space="preserve"> (e.g. content, learning &amp; teaching strategies, assessment strategies, use of technology, problems, consequences of changes as a result of previous review, etc.):</w:t>
            </w:r>
          </w:p>
        </w:tc>
      </w:tr>
      <w:tr w:rsidR="002F2F6F" w:rsidRPr="002E14FD" w14:paraId="0363B0D7" w14:textId="77777777" w:rsidTr="00E41CEB">
        <w:tc>
          <w:tcPr>
            <w:tcW w:w="9245" w:type="dxa"/>
            <w:gridSpan w:val="2"/>
          </w:tcPr>
          <w:p w14:paraId="68A80914" w14:textId="77777777" w:rsidR="002F2F6F" w:rsidRPr="0020529F" w:rsidRDefault="002F2F6F" w:rsidP="00E41CEB">
            <w:pPr>
              <w:rPr>
                <w:rFonts w:ascii="Arial" w:hAnsi="Arial" w:cs="Arial"/>
                <w:b/>
                <w:sz w:val="20"/>
                <w:szCs w:val="20"/>
              </w:rPr>
            </w:pPr>
            <w:r w:rsidRPr="0020529F">
              <w:rPr>
                <w:rFonts w:ascii="Arial" w:hAnsi="Arial" w:cs="Arial"/>
                <w:b/>
                <w:sz w:val="20"/>
                <w:szCs w:val="20"/>
              </w:rPr>
              <w:t>Outline of the module and its intended learning outcomes (as stated within the PV3 Module Specification):</w:t>
            </w:r>
          </w:p>
          <w:p w14:paraId="11714512" w14:textId="77777777" w:rsidR="002F2F6F" w:rsidRPr="0020529F" w:rsidRDefault="002F2F6F" w:rsidP="00E41CEB">
            <w:pPr>
              <w:rPr>
                <w:rFonts w:ascii="Arial" w:hAnsi="Arial" w:cs="Arial"/>
                <w:b/>
                <w:sz w:val="20"/>
                <w:szCs w:val="20"/>
              </w:rPr>
            </w:pPr>
          </w:p>
          <w:p w14:paraId="4173803B" w14:textId="77777777" w:rsidR="002F2F6F" w:rsidRPr="0020529F" w:rsidRDefault="002F2F6F" w:rsidP="00E41CEB">
            <w:pPr>
              <w:rPr>
                <w:rFonts w:ascii="Arial" w:hAnsi="Arial" w:cs="Arial"/>
                <w:b/>
                <w:sz w:val="20"/>
                <w:szCs w:val="20"/>
              </w:rPr>
            </w:pPr>
            <w:r w:rsidRPr="0020529F">
              <w:rPr>
                <w:rFonts w:ascii="Arial" w:hAnsi="Arial" w:cs="Arial"/>
                <w:b/>
                <w:sz w:val="20"/>
                <w:szCs w:val="20"/>
              </w:rPr>
              <w:t>LEARNING OUTCOMES</w:t>
            </w:r>
          </w:p>
          <w:p w14:paraId="070B3639" w14:textId="77777777" w:rsidR="002F2F6F" w:rsidRPr="0020529F" w:rsidRDefault="002F2F6F" w:rsidP="00E41CEB">
            <w:pPr>
              <w:rPr>
                <w:rFonts w:ascii="Arial" w:hAnsi="Arial" w:cs="Arial"/>
                <w:b/>
                <w:sz w:val="20"/>
                <w:szCs w:val="20"/>
              </w:rPr>
            </w:pPr>
          </w:p>
          <w:p w14:paraId="542BD391" w14:textId="77777777" w:rsidR="002F2F6F" w:rsidRPr="0020529F" w:rsidRDefault="002F2F6F" w:rsidP="00E41CEB">
            <w:pPr>
              <w:rPr>
                <w:rFonts w:ascii="Arial" w:hAnsi="Arial" w:cs="Arial"/>
                <w:bCs/>
                <w:sz w:val="20"/>
                <w:szCs w:val="20"/>
              </w:rPr>
            </w:pPr>
            <w:r w:rsidRPr="0020529F">
              <w:rPr>
                <w:rFonts w:ascii="Arial" w:hAnsi="Arial" w:cs="Arial"/>
                <w:bCs/>
                <w:sz w:val="20"/>
                <w:szCs w:val="20"/>
              </w:rPr>
              <w:t>Upon the successful completion of this module, the student should be able to:</w:t>
            </w:r>
          </w:p>
          <w:p w14:paraId="03D7A472" w14:textId="77777777" w:rsidR="004A3CC2" w:rsidRPr="004A3CC2" w:rsidRDefault="004A3CC2" w:rsidP="004A3CC2">
            <w:pPr>
              <w:pStyle w:val="ListParagraph"/>
              <w:numPr>
                <w:ilvl w:val="0"/>
                <w:numId w:val="2"/>
              </w:numPr>
              <w:rPr>
                <w:rFonts w:ascii="Arial" w:hAnsi="Arial" w:cs="Arial"/>
                <w:bCs/>
                <w:sz w:val="20"/>
                <w:szCs w:val="20"/>
              </w:rPr>
            </w:pPr>
            <w:r w:rsidRPr="004A3CC2">
              <w:rPr>
                <w:rFonts w:ascii="Arial" w:hAnsi="Arial" w:cs="Arial"/>
                <w:bCs/>
                <w:sz w:val="20"/>
                <w:szCs w:val="20"/>
              </w:rPr>
              <w:t xml:space="preserve">critically evaluate the role of theory, epistemology, ontology and axiology in shaping and interpreting </w:t>
            </w:r>
            <w:proofErr w:type="gramStart"/>
            <w:r w:rsidRPr="004A3CC2">
              <w:rPr>
                <w:rFonts w:ascii="Arial" w:hAnsi="Arial" w:cs="Arial"/>
                <w:bCs/>
                <w:sz w:val="20"/>
                <w:szCs w:val="20"/>
              </w:rPr>
              <w:t>research;</w:t>
            </w:r>
            <w:proofErr w:type="gramEnd"/>
          </w:p>
          <w:p w14:paraId="02CC62AA" w14:textId="77777777" w:rsidR="004A3CC2" w:rsidRPr="004A3CC2" w:rsidRDefault="004A3CC2" w:rsidP="004A3CC2">
            <w:pPr>
              <w:pStyle w:val="ListParagraph"/>
              <w:numPr>
                <w:ilvl w:val="0"/>
                <w:numId w:val="2"/>
              </w:numPr>
              <w:rPr>
                <w:rFonts w:ascii="Arial" w:hAnsi="Arial" w:cs="Arial"/>
                <w:bCs/>
                <w:sz w:val="20"/>
                <w:szCs w:val="20"/>
              </w:rPr>
            </w:pPr>
            <w:r w:rsidRPr="004A3CC2">
              <w:rPr>
                <w:rFonts w:ascii="Arial" w:hAnsi="Arial" w:cs="Arial"/>
                <w:bCs/>
                <w:sz w:val="20"/>
                <w:szCs w:val="20"/>
              </w:rPr>
              <w:t xml:space="preserve">critically evaluate approaches to reliability, validity and bias in social </w:t>
            </w:r>
            <w:proofErr w:type="gramStart"/>
            <w:r w:rsidRPr="004A3CC2">
              <w:rPr>
                <w:rFonts w:ascii="Arial" w:hAnsi="Arial" w:cs="Arial"/>
                <w:bCs/>
                <w:sz w:val="20"/>
                <w:szCs w:val="20"/>
              </w:rPr>
              <w:t>research;</w:t>
            </w:r>
            <w:proofErr w:type="gramEnd"/>
          </w:p>
          <w:p w14:paraId="75F1BE8A" w14:textId="77777777" w:rsidR="004A3CC2" w:rsidRPr="004A3CC2" w:rsidRDefault="004A3CC2" w:rsidP="004A3CC2">
            <w:pPr>
              <w:pStyle w:val="ListParagraph"/>
              <w:numPr>
                <w:ilvl w:val="0"/>
                <w:numId w:val="2"/>
              </w:numPr>
              <w:rPr>
                <w:rFonts w:ascii="Arial" w:hAnsi="Arial" w:cs="Arial"/>
                <w:bCs/>
                <w:sz w:val="20"/>
                <w:szCs w:val="20"/>
              </w:rPr>
            </w:pPr>
            <w:r w:rsidRPr="004A3CC2">
              <w:rPr>
                <w:rFonts w:ascii="Arial" w:hAnsi="Arial" w:cs="Arial"/>
                <w:bCs/>
                <w:sz w:val="20"/>
                <w:szCs w:val="20"/>
              </w:rPr>
              <w:t xml:space="preserve">examine fully the ethical considerations in social research and develop research designs that meet a high standard of ethical </w:t>
            </w:r>
            <w:proofErr w:type="gramStart"/>
            <w:r w:rsidRPr="004A3CC2">
              <w:rPr>
                <w:rFonts w:ascii="Arial" w:hAnsi="Arial" w:cs="Arial"/>
                <w:bCs/>
                <w:sz w:val="20"/>
                <w:szCs w:val="20"/>
              </w:rPr>
              <w:t>practice;</w:t>
            </w:r>
            <w:proofErr w:type="gramEnd"/>
          </w:p>
          <w:p w14:paraId="752F446E" w14:textId="77777777" w:rsidR="002F2F6F" w:rsidRPr="004A3CC2" w:rsidRDefault="004A3CC2" w:rsidP="004A3CC2">
            <w:pPr>
              <w:pStyle w:val="ListParagraph"/>
              <w:numPr>
                <w:ilvl w:val="0"/>
                <w:numId w:val="2"/>
              </w:numPr>
              <w:rPr>
                <w:rFonts w:ascii="Arial" w:hAnsi="Arial" w:cs="Arial"/>
                <w:b/>
                <w:sz w:val="20"/>
                <w:szCs w:val="20"/>
              </w:rPr>
            </w:pPr>
            <w:r w:rsidRPr="004A3CC2">
              <w:rPr>
                <w:rFonts w:ascii="Arial" w:hAnsi="Arial" w:cs="Arial"/>
                <w:bCs/>
                <w:sz w:val="20"/>
                <w:szCs w:val="20"/>
              </w:rPr>
              <w:t>critique communications and demonstrate mastery of scholarship by constructing effective modes of communication according to the target audience.</w:t>
            </w:r>
          </w:p>
          <w:p w14:paraId="10AE2239" w14:textId="289848D8" w:rsidR="004A3CC2" w:rsidRPr="0020529F" w:rsidRDefault="004A3CC2" w:rsidP="004A3CC2">
            <w:pPr>
              <w:pStyle w:val="ListParagraph"/>
              <w:numPr>
                <w:ilvl w:val="0"/>
                <w:numId w:val="2"/>
              </w:numPr>
              <w:rPr>
                <w:rFonts w:ascii="Arial" w:hAnsi="Arial" w:cs="Arial"/>
                <w:b/>
                <w:sz w:val="20"/>
                <w:szCs w:val="20"/>
              </w:rPr>
            </w:pPr>
          </w:p>
        </w:tc>
      </w:tr>
      <w:tr w:rsidR="002F2F6F" w:rsidRPr="002E14FD" w14:paraId="67CC87D6" w14:textId="77777777" w:rsidTr="00E41CEB">
        <w:tc>
          <w:tcPr>
            <w:tcW w:w="9245" w:type="dxa"/>
            <w:gridSpan w:val="2"/>
          </w:tcPr>
          <w:p w14:paraId="2283CA33" w14:textId="77777777" w:rsidR="002F2F6F" w:rsidRDefault="002F2F6F" w:rsidP="00E41CEB">
            <w:pPr>
              <w:rPr>
                <w:rFonts w:ascii="Arial" w:hAnsi="Arial" w:cs="Arial"/>
                <w:b/>
                <w:sz w:val="20"/>
                <w:szCs w:val="20"/>
              </w:rPr>
            </w:pPr>
            <w:r w:rsidRPr="0020529F">
              <w:rPr>
                <w:rFonts w:ascii="Arial" w:hAnsi="Arial" w:cs="Arial"/>
                <w:b/>
                <w:sz w:val="20"/>
                <w:szCs w:val="20"/>
              </w:rPr>
              <w:t>Learning and Teaching Strategy (e.g. pedagogic approach, guest speakers, field trips, group cohesiveness,</w:t>
            </w:r>
            <w:r w:rsidRPr="0020529F">
              <w:rPr>
                <w:sz w:val="20"/>
                <w:szCs w:val="20"/>
              </w:rPr>
              <w:t xml:space="preserve"> </w:t>
            </w:r>
            <w:r w:rsidRPr="0020529F">
              <w:rPr>
                <w:rFonts w:ascii="Arial" w:hAnsi="Arial" w:cs="Arial"/>
                <w:b/>
                <w:sz w:val="20"/>
                <w:szCs w:val="20"/>
              </w:rPr>
              <w:t>links to other modules):</w:t>
            </w:r>
          </w:p>
          <w:p w14:paraId="34F0D2CE" w14:textId="77777777" w:rsidR="002F2F6F" w:rsidRPr="0020529F" w:rsidRDefault="002F2F6F" w:rsidP="00E41CEB">
            <w:pPr>
              <w:rPr>
                <w:rFonts w:ascii="Arial" w:hAnsi="Arial" w:cs="Arial"/>
                <w:b/>
                <w:sz w:val="20"/>
                <w:szCs w:val="20"/>
              </w:rPr>
            </w:pPr>
          </w:p>
          <w:p w14:paraId="15D3FF3B" w14:textId="3D3FA0A7" w:rsidR="002F2F6F" w:rsidRPr="0020529F" w:rsidRDefault="002F2F6F" w:rsidP="00E41CEB">
            <w:pPr>
              <w:rPr>
                <w:rFonts w:ascii="Arial" w:hAnsi="Arial" w:cs="Arial"/>
                <w:bCs/>
                <w:sz w:val="20"/>
                <w:szCs w:val="20"/>
              </w:rPr>
            </w:pPr>
            <w:r w:rsidRPr="0020529F">
              <w:rPr>
                <w:rFonts w:ascii="Arial" w:hAnsi="Arial" w:cs="Arial"/>
                <w:bCs/>
                <w:sz w:val="20"/>
                <w:szCs w:val="20"/>
              </w:rPr>
              <w:t xml:space="preserve">This module was taught on the Teams platform during the Covid19 pandemic. The module was taught on Tuesdays and Wednesdays 9am to 3pm UK time without any staff absence. There were a number of relevant webinars students were provided links </w:t>
            </w:r>
            <w:proofErr w:type="gramStart"/>
            <w:r w:rsidRPr="0020529F">
              <w:rPr>
                <w:rFonts w:ascii="Arial" w:hAnsi="Arial" w:cs="Arial"/>
                <w:bCs/>
                <w:sz w:val="20"/>
                <w:szCs w:val="20"/>
              </w:rPr>
              <w:t>with in</w:t>
            </w:r>
            <w:proofErr w:type="gramEnd"/>
            <w:r w:rsidRPr="0020529F">
              <w:rPr>
                <w:rFonts w:ascii="Arial" w:hAnsi="Arial" w:cs="Arial"/>
                <w:bCs/>
                <w:sz w:val="20"/>
                <w:szCs w:val="20"/>
              </w:rPr>
              <w:t xml:space="preserve"> place of attending lectures at Swansea or Cardiff universities as we have done in the past. This usual physical attendance has facilitated strong group cohesiveness, trips on the train to Cardiff, along with eating together. However </w:t>
            </w:r>
            <w:proofErr w:type="spellStart"/>
            <w:r w:rsidRPr="0020529F">
              <w:rPr>
                <w:rFonts w:ascii="Arial" w:hAnsi="Arial" w:cs="Arial"/>
                <w:bCs/>
                <w:sz w:val="20"/>
                <w:szCs w:val="20"/>
              </w:rPr>
              <w:t>Covid</w:t>
            </w:r>
            <w:proofErr w:type="spellEnd"/>
            <w:r w:rsidRPr="0020529F">
              <w:rPr>
                <w:rFonts w:ascii="Arial" w:hAnsi="Arial" w:cs="Arial"/>
                <w:bCs/>
                <w:sz w:val="20"/>
                <w:szCs w:val="20"/>
              </w:rPr>
              <w:t xml:space="preserve"> has impacted </w:t>
            </w:r>
            <w:proofErr w:type="gramStart"/>
            <w:r w:rsidRPr="0020529F">
              <w:rPr>
                <w:rFonts w:ascii="Arial" w:hAnsi="Arial" w:cs="Arial"/>
                <w:bCs/>
                <w:sz w:val="20"/>
                <w:szCs w:val="20"/>
              </w:rPr>
              <w:t>everything !!</w:t>
            </w:r>
            <w:proofErr w:type="gramEnd"/>
            <w:r w:rsidRPr="0020529F">
              <w:rPr>
                <w:rFonts w:ascii="Arial" w:hAnsi="Arial" w:cs="Arial"/>
                <w:bCs/>
                <w:sz w:val="20"/>
                <w:szCs w:val="20"/>
              </w:rPr>
              <w:t xml:space="preserve"> But hopefully sharing relevant webinar information was in a small part representative of engaging beyond this single module. </w:t>
            </w:r>
            <w:r w:rsidR="00A82868">
              <w:rPr>
                <w:rFonts w:ascii="Arial" w:hAnsi="Arial" w:cs="Arial"/>
                <w:bCs/>
                <w:sz w:val="20"/>
                <w:szCs w:val="20"/>
              </w:rPr>
              <w:t>Guest speakers included Professor Annette Fillery-Travis and former Deputy Vice-Chancellor of the University of Malaysia Wales, Steve Griffiths.</w:t>
            </w:r>
          </w:p>
          <w:p w14:paraId="06CFD18F" w14:textId="77777777" w:rsidR="00A82868" w:rsidRDefault="00A82868" w:rsidP="00E41CEB">
            <w:pPr>
              <w:rPr>
                <w:rFonts w:ascii="Arial" w:hAnsi="Arial" w:cs="Arial"/>
                <w:bCs/>
                <w:sz w:val="20"/>
                <w:szCs w:val="20"/>
              </w:rPr>
            </w:pPr>
          </w:p>
          <w:p w14:paraId="255277D9" w14:textId="61182DA5" w:rsidR="002F2F6F" w:rsidRPr="00EB6B8E" w:rsidRDefault="002F2F6F" w:rsidP="00EB6B8E">
            <w:pPr>
              <w:rPr>
                <w:rFonts w:ascii="Arial" w:hAnsi="Arial" w:cs="Arial"/>
                <w:bCs/>
                <w:sz w:val="20"/>
                <w:szCs w:val="20"/>
              </w:rPr>
            </w:pPr>
            <w:r w:rsidRPr="0020529F">
              <w:rPr>
                <w:rFonts w:ascii="Arial" w:hAnsi="Arial" w:cs="Arial"/>
                <w:bCs/>
                <w:sz w:val="20"/>
                <w:szCs w:val="20"/>
              </w:rPr>
              <w:t>The module seeks to introduce key concepts</w:t>
            </w:r>
            <w:r w:rsidR="00261D22">
              <w:rPr>
                <w:rFonts w:ascii="Arial" w:hAnsi="Arial" w:cs="Arial"/>
                <w:bCs/>
                <w:sz w:val="20"/>
                <w:szCs w:val="20"/>
              </w:rPr>
              <w:t xml:space="preserve"> with workshops</w:t>
            </w:r>
            <w:r w:rsidRPr="0020529F">
              <w:rPr>
                <w:rFonts w:ascii="Arial" w:hAnsi="Arial" w:cs="Arial"/>
                <w:bCs/>
                <w:sz w:val="20"/>
                <w:szCs w:val="20"/>
              </w:rPr>
              <w:t xml:space="preserve"> that with students’ engagement and mastery will facilitate their understanding of elements integral to success on the doctoral journe</w:t>
            </w:r>
            <w:r w:rsidR="00EB6B8E">
              <w:rPr>
                <w:rFonts w:ascii="Arial" w:hAnsi="Arial" w:cs="Arial"/>
                <w:bCs/>
                <w:sz w:val="20"/>
                <w:szCs w:val="20"/>
              </w:rPr>
              <w:t>y.</w:t>
            </w:r>
          </w:p>
        </w:tc>
      </w:tr>
      <w:tr w:rsidR="002F2F6F" w:rsidRPr="002E14FD" w14:paraId="5D0C0BB3" w14:textId="77777777" w:rsidTr="00E41CEB">
        <w:tc>
          <w:tcPr>
            <w:tcW w:w="9245" w:type="dxa"/>
            <w:gridSpan w:val="2"/>
          </w:tcPr>
          <w:p w14:paraId="2C840BF0" w14:textId="77777777" w:rsidR="002F2F6F" w:rsidRPr="007E7A72" w:rsidRDefault="002F2F6F" w:rsidP="00E41CEB">
            <w:pPr>
              <w:rPr>
                <w:rFonts w:ascii="Arial" w:hAnsi="Arial" w:cs="Arial"/>
                <w:b/>
              </w:rPr>
            </w:pPr>
            <w:r w:rsidRPr="007E7A72">
              <w:rPr>
                <w:rFonts w:ascii="Arial" w:hAnsi="Arial" w:cs="Arial"/>
                <w:b/>
              </w:rPr>
              <w:t>Attendance:</w:t>
            </w:r>
          </w:p>
          <w:p w14:paraId="60CABEF1" w14:textId="77777777" w:rsidR="002F2F6F" w:rsidRPr="0020529F" w:rsidRDefault="002F2F6F" w:rsidP="00E41CEB">
            <w:pPr>
              <w:rPr>
                <w:rFonts w:ascii="Arial" w:hAnsi="Arial" w:cs="Arial"/>
                <w:sz w:val="20"/>
                <w:szCs w:val="20"/>
              </w:rPr>
            </w:pPr>
            <w:r w:rsidRPr="0020529F">
              <w:rPr>
                <w:rFonts w:ascii="Arial" w:hAnsi="Arial" w:cs="Arial"/>
                <w:sz w:val="20"/>
                <w:szCs w:val="20"/>
              </w:rPr>
              <w:t>All teaching took place online.</w:t>
            </w:r>
          </w:p>
        </w:tc>
      </w:tr>
      <w:tr w:rsidR="002F2F6F" w:rsidRPr="002E14FD" w14:paraId="04BB2549" w14:textId="77777777" w:rsidTr="00E41CEB">
        <w:tc>
          <w:tcPr>
            <w:tcW w:w="9245" w:type="dxa"/>
            <w:gridSpan w:val="2"/>
          </w:tcPr>
          <w:p w14:paraId="3229BE4D" w14:textId="77777777" w:rsidR="002F2F6F" w:rsidRDefault="002F2F6F" w:rsidP="00E41CEB">
            <w:pPr>
              <w:rPr>
                <w:rFonts w:ascii="Arial" w:hAnsi="Arial" w:cs="Arial"/>
                <w:b/>
              </w:rPr>
            </w:pPr>
            <w:r w:rsidRPr="007E7A72">
              <w:rPr>
                <w:rFonts w:ascii="Arial" w:hAnsi="Arial" w:cs="Arial"/>
                <w:b/>
              </w:rPr>
              <w:t>Assessment Strategy:</w:t>
            </w:r>
          </w:p>
          <w:p w14:paraId="06765583" w14:textId="77777777" w:rsidR="002F2F6F" w:rsidRPr="0020529F" w:rsidRDefault="002F2F6F" w:rsidP="00E41CEB">
            <w:pPr>
              <w:rPr>
                <w:rFonts w:ascii="Arial" w:hAnsi="Arial" w:cs="Arial"/>
                <w:bCs/>
                <w:sz w:val="20"/>
                <w:szCs w:val="20"/>
              </w:rPr>
            </w:pPr>
            <w:r w:rsidRPr="0020529F">
              <w:rPr>
                <w:rFonts w:ascii="Arial" w:hAnsi="Arial" w:cs="Arial"/>
                <w:bCs/>
                <w:sz w:val="20"/>
                <w:szCs w:val="20"/>
              </w:rPr>
              <w:t xml:space="preserve">Assessment one took the form of blog writing (with 3 components) and assessment two took the form of a presentation with </w:t>
            </w:r>
            <w:proofErr w:type="gramStart"/>
            <w:r w:rsidRPr="0020529F">
              <w:rPr>
                <w:rFonts w:ascii="Arial" w:hAnsi="Arial" w:cs="Arial"/>
                <w:bCs/>
                <w:sz w:val="20"/>
                <w:szCs w:val="20"/>
              </w:rPr>
              <w:t>mini-viva</w:t>
            </w:r>
            <w:proofErr w:type="gramEnd"/>
            <w:r w:rsidRPr="0020529F">
              <w:rPr>
                <w:rFonts w:ascii="Arial" w:hAnsi="Arial" w:cs="Arial"/>
                <w:bCs/>
                <w:sz w:val="20"/>
                <w:szCs w:val="20"/>
              </w:rPr>
              <w:t xml:space="preserve"> on the usual Teams platform. </w:t>
            </w:r>
          </w:p>
        </w:tc>
      </w:tr>
    </w:tbl>
    <w:p w14:paraId="1A9218D2" w14:textId="77777777" w:rsidR="002F2F6F" w:rsidRPr="002E14FD" w:rsidRDefault="002F2F6F" w:rsidP="002F2F6F">
      <w:pPr>
        <w:rPr>
          <w:rFonts w:ascii="Arial" w:hAnsi="Arial" w:cs="Arial"/>
        </w:rPr>
      </w:pPr>
      <w:r w:rsidRPr="002E14FD">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46"/>
        <w:gridCol w:w="1199"/>
      </w:tblGrid>
      <w:tr w:rsidR="002F2F6F" w:rsidRPr="002E14FD" w14:paraId="3554E198" w14:textId="77777777" w:rsidTr="00E41CEB">
        <w:tc>
          <w:tcPr>
            <w:tcW w:w="9245" w:type="dxa"/>
            <w:gridSpan w:val="2"/>
          </w:tcPr>
          <w:p w14:paraId="71CEE5B6" w14:textId="77777777" w:rsidR="002F2F6F" w:rsidRPr="007E7A72" w:rsidRDefault="002F2F6F" w:rsidP="00E41CEB">
            <w:pPr>
              <w:rPr>
                <w:rFonts w:ascii="Arial" w:hAnsi="Arial" w:cs="Arial"/>
                <w:b/>
              </w:rPr>
            </w:pPr>
            <w:r w:rsidRPr="007E7A72">
              <w:rPr>
                <w:rFonts w:ascii="Arial" w:hAnsi="Arial" w:cs="Arial"/>
                <w:b/>
              </w:rPr>
              <w:lastRenderedPageBreak/>
              <w:t>Analysis of Grades (MIN &amp; MAX, AVG &amp; SD with 0s for non-submission removed):</w:t>
            </w:r>
          </w:p>
          <w:p w14:paraId="294F6484" w14:textId="77777777" w:rsidR="002F2F6F" w:rsidRPr="002E14FD" w:rsidRDefault="002F2F6F" w:rsidP="00E41CEB">
            <w:pPr>
              <w:rPr>
                <w:rFonts w:ascii="Arial" w:hAnsi="Arial" w:cs="Arial"/>
                <w:b/>
                <w:sz w:val="22"/>
                <w:szCs w:val="22"/>
              </w:rPr>
            </w:pPr>
          </w:p>
          <w:tbl>
            <w:tblPr>
              <w:tblW w:w="3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
              <w:gridCol w:w="1335"/>
              <w:gridCol w:w="755"/>
              <w:gridCol w:w="755"/>
              <w:gridCol w:w="756"/>
            </w:tblGrid>
            <w:tr w:rsidR="002F2F6F" w:rsidRPr="002E14FD" w14:paraId="6708EA45" w14:textId="77777777" w:rsidTr="00E41CEB">
              <w:trPr>
                <w:trHeight w:val="1793"/>
              </w:trPr>
              <w:tc>
                <w:tcPr>
                  <w:tcW w:w="1345" w:type="dxa"/>
                  <w:gridSpan w:val="2"/>
                  <w:shd w:val="clear" w:color="auto" w:fill="auto"/>
                  <w:noWrap/>
                  <w:vAlign w:val="bottom"/>
                  <w:hideMark/>
                </w:tcPr>
                <w:p w14:paraId="65CFD6EB" w14:textId="77777777" w:rsidR="002F2F6F" w:rsidRPr="001C7488" w:rsidRDefault="002F2F6F" w:rsidP="00E41CEB">
                  <w:pPr>
                    <w:rPr>
                      <w:rFonts w:ascii="Arial" w:hAnsi="Arial" w:cs="Arial"/>
                      <w:b/>
                      <w:bCs/>
                      <w:sz w:val="22"/>
                      <w:szCs w:val="22"/>
                      <w:lang w:eastAsia="en-GB"/>
                    </w:rPr>
                  </w:pPr>
                </w:p>
              </w:tc>
              <w:tc>
                <w:tcPr>
                  <w:tcW w:w="755" w:type="dxa"/>
                  <w:shd w:val="clear" w:color="000000" w:fill="FFFFFF"/>
                  <w:noWrap/>
                  <w:textDirection w:val="tbRl"/>
                  <w:vAlign w:val="bottom"/>
                </w:tcPr>
                <w:p w14:paraId="7174F3B3" w14:textId="77777777" w:rsidR="002F2F6F" w:rsidRPr="001C7488" w:rsidRDefault="002F2F6F" w:rsidP="00E41CEB">
                  <w:pPr>
                    <w:jc w:val="center"/>
                    <w:rPr>
                      <w:rFonts w:ascii="Arial" w:hAnsi="Arial" w:cs="Arial"/>
                      <w:b/>
                      <w:bCs/>
                      <w:sz w:val="22"/>
                      <w:szCs w:val="22"/>
                      <w:lang w:eastAsia="en-GB"/>
                    </w:rPr>
                  </w:pPr>
                  <w:r>
                    <w:rPr>
                      <w:rFonts w:ascii="Arial" w:hAnsi="Arial" w:cs="Arial"/>
                      <w:b/>
                      <w:bCs/>
                      <w:sz w:val="22"/>
                      <w:szCs w:val="22"/>
                      <w:lang w:eastAsia="en-GB"/>
                    </w:rPr>
                    <w:t>Assessment Component 1</w:t>
                  </w:r>
                </w:p>
              </w:tc>
              <w:tc>
                <w:tcPr>
                  <w:tcW w:w="755" w:type="dxa"/>
                  <w:shd w:val="clear" w:color="auto" w:fill="auto"/>
                  <w:noWrap/>
                  <w:textDirection w:val="tbRl"/>
                  <w:vAlign w:val="bottom"/>
                </w:tcPr>
                <w:p w14:paraId="2EB5FD4F" w14:textId="77777777" w:rsidR="002F2F6F" w:rsidRPr="001C7488" w:rsidRDefault="002F2F6F" w:rsidP="00E41CEB">
                  <w:pPr>
                    <w:jc w:val="center"/>
                    <w:rPr>
                      <w:rFonts w:ascii="Arial" w:hAnsi="Arial" w:cs="Arial"/>
                      <w:b/>
                      <w:bCs/>
                      <w:sz w:val="22"/>
                      <w:szCs w:val="22"/>
                      <w:lang w:eastAsia="en-GB"/>
                    </w:rPr>
                  </w:pPr>
                  <w:r>
                    <w:rPr>
                      <w:rFonts w:ascii="Arial" w:hAnsi="Arial" w:cs="Arial"/>
                      <w:b/>
                      <w:bCs/>
                      <w:sz w:val="22"/>
                      <w:szCs w:val="22"/>
                      <w:lang w:eastAsia="en-GB"/>
                    </w:rPr>
                    <w:t xml:space="preserve">Assessment </w:t>
                  </w:r>
                  <w:r w:rsidRPr="007E7A72">
                    <w:rPr>
                      <w:rFonts w:ascii="Arial" w:hAnsi="Arial" w:cs="Arial"/>
                      <w:b/>
                      <w:bCs/>
                      <w:sz w:val="22"/>
                      <w:szCs w:val="22"/>
                      <w:lang w:eastAsia="en-GB"/>
                    </w:rPr>
                    <w:t xml:space="preserve">Component </w:t>
                  </w:r>
                  <w:r>
                    <w:rPr>
                      <w:rFonts w:ascii="Arial" w:hAnsi="Arial" w:cs="Arial"/>
                      <w:b/>
                      <w:bCs/>
                      <w:sz w:val="22"/>
                      <w:szCs w:val="22"/>
                      <w:lang w:eastAsia="en-GB"/>
                    </w:rPr>
                    <w:t>2</w:t>
                  </w:r>
                </w:p>
              </w:tc>
              <w:tc>
                <w:tcPr>
                  <w:tcW w:w="756" w:type="dxa"/>
                  <w:shd w:val="clear" w:color="auto" w:fill="auto"/>
                  <w:noWrap/>
                  <w:textDirection w:val="tbRl"/>
                  <w:vAlign w:val="bottom"/>
                  <w:hideMark/>
                </w:tcPr>
                <w:p w14:paraId="16C38D1A" w14:textId="3353D563" w:rsidR="002F2F6F" w:rsidRPr="001C7488" w:rsidRDefault="002F2F6F" w:rsidP="00E41CEB">
                  <w:pPr>
                    <w:jc w:val="center"/>
                    <w:rPr>
                      <w:rFonts w:ascii="Arial" w:hAnsi="Arial" w:cs="Arial"/>
                      <w:b/>
                      <w:bCs/>
                      <w:sz w:val="22"/>
                      <w:szCs w:val="22"/>
                      <w:lang w:eastAsia="en-GB"/>
                    </w:rPr>
                  </w:pPr>
                  <w:r w:rsidRPr="001C7488">
                    <w:rPr>
                      <w:rFonts w:ascii="Arial" w:hAnsi="Arial" w:cs="Arial"/>
                      <w:b/>
                      <w:bCs/>
                      <w:sz w:val="22"/>
                      <w:szCs w:val="22"/>
                      <w:lang w:eastAsia="en-GB"/>
                    </w:rPr>
                    <w:t>TOTAL</w:t>
                  </w:r>
                </w:p>
              </w:tc>
            </w:tr>
            <w:tr w:rsidR="00894BBD" w:rsidRPr="002E14FD" w14:paraId="3EED6CF5" w14:textId="77777777" w:rsidTr="0054571F">
              <w:trPr>
                <w:gridBefore w:val="1"/>
                <w:wBefore w:w="10" w:type="dxa"/>
                <w:trHeight w:val="315"/>
              </w:trPr>
              <w:tc>
                <w:tcPr>
                  <w:tcW w:w="1335" w:type="dxa"/>
                  <w:shd w:val="clear" w:color="auto" w:fill="auto"/>
                  <w:noWrap/>
                  <w:vAlign w:val="bottom"/>
                  <w:hideMark/>
                </w:tcPr>
                <w:p w14:paraId="5C105260" w14:textId="77777777" w:rsidR="00894BBD" w:rsidRPr="001C7488" w:rsidRDefault="00894BBD" w:rsidP="00894BBD">
                  <w:pPr>
                    <w:rPr>
                      <w:rFonts w:ascii="Arial" w:hAnsi="Arial" w:cs="Arial"/>
                      <w:b/>
                      <w:bCs/>
                      <w:sz w:val="22"/>
                      <w:szCs w:val="22"/>
                      <w:lang w:eastAsia="en-GB"/>
                    </w:rPr>
                  </w:pPr>
                  <w:r w:rsidRPr="001C7488">
                    <w:rPr>
                      <w:rFonts w:ascii="Arial" w:hAnsi="Arial" w:cs="Arial"/>
                      <w:b/>
                      <w:bCs/>
                      <w:sz w:val="22"/>
                      <w:szCs w:val="22"/>
                      <w:lang w:eastAsia="en-GB"/>
                    </w:rPr>
                    <w:t>MIN % (&gt;0)</w:t>
                  </w:r>
                </w:p>
              </w:tc>
              <w:tc>
                <w:tcPr>
                  <w:tcW w:w="755" w:type="dxa"/>
                  <w:shd w:val="clear" w:color="auto" w:fill="auto"/>
                  <w:noWrap/>
                </w:tcPr>
                <w:p w14:paraId="793509A2" w14:textId="63C39028" w:rsidR="00894BBD" w:rsidRPr="001C7488" w:rsidRDefault="00894BBD" w:rsidP="00894BBD">
                  <w:pPr>
                    <w:jc w:val="center"/>
                    <w:rPr>
                      <w:rFonts w:ascii="Arial" w:hAnsi="Arial" w:cs="Arial"/>
                      <w:b/>
                      <w:bCs/>
                      <w:sz w:val="22"/>
                      <w:szCs w:val="22"/>
                      <w:lang w:eastAsia="en-GB"/>
                    </w:rPr>
                  </w:pPr>
                  <w:r w:rsidRPr="00856C7B">
                    <w:t>30</w:t>
                  </w:r>
                </w:p>
              </w:tc>
              <w:tc>
                <w:tcPr>
                  <w:tcW w:w="755" w:type="dxa"/>
                  <w:shd w:val="clear" w:color="auto" w:fill="auto"/>
                  <w:noWrap/>
                </w:tcPr>
                <w:p w14:paraId="02BF871D" w14:textId="647D838F" w:rsidR="00894BBD" w:rsidRPr="001C7488" w:rsidRDefault="00894BBD" w:rsidP="00894BBD">
                  <w:pPr>
                    <w:jc w:val="center"/>
                    <w:rPr>
                      <w:rFonts w:ascii="Arial" w:hAnsi="Arial" w:cs="Arial"/>
                      <w:b/>
                      <w:bCs/>
                      <w:sz w:val="22"/>
                      <w:szCs w:val="22"/>
                      <w:lang w:eastAsia="en-GB"/>
                    </w:rPr>
                  </w:pPr>
                  <w:r w:rsidRPr="00856C7B">
                    <w:t>30</w:t>
                  </w:r>
                </w:p>
              </w:tc>
              <w:tc>
                <w:tcPr>
                  <w:tcW w:w="756" w:type="dxa"/>
                  <w:shd w:val="clear" w:color="auto" w:fill="auto"/>
                  <w:noWrap/>
                </w:tcPr>
                <w:p w14:paraId="08AF0F5F" w14:textId="5D685AA7" w:rsidR="00894BBD" w:rsidRPr="001C7488" w:rsidRDefault="00894BBD" w:rsidP="00894BBD">
                  <w:pPr>
                    <w:jc w:val="center"/>
                    <w:rPr>
                      <w:rFonts w:ascii="Arial" w:hAnsi="Arial" w:cs="Arial"/>
                      <w:b/>
                      <w:bCs/>
                      <w:sz w:val="22"/>
                      <w:szCs w:val="22"/>
                      <w:lang w:eastAsia="en-GB"/>
                    </w:rPr>
                  </w:pPr>
                  <w:r w:rsidRPr="00856C7B">
                    <w:t>30</w:t>
                  </w:r>
                </w:p>
              </w:tc>
            </w:tr>
            <w:tr w:rsidR="008D1EFD" w:rsidRPr="002E14FD" w14:paraId="36BAB512" w14:textId="77777777" w:rsidTr="008D4705">
              <w:trPr>
                <w:gridBefore w:val="1"/>
                <w:wBefore w:w="10" w:type="dxa"/>
                <w:trHeight w:val="315"/>
              </w:trPr>
              <w:tc>
                <w:tcPr>
                  <w:tcW w:w="1335" w:type="dxa"/>
                  <w:shd w:val="clear" w:color="auto" w:fill="auto"/>
                  <w:noWrap/>
                  <w:vAlign w:val="bottom"/>
                  <w:hideMark/>
                </w:tcPr>
                <w:p w14:paraId="3579BB60" w14:textId="77777777" w:rsidR="008D1EFD" w:rsidRPr="001C7488" w:rsidRDefault="008D1EFD" w:rsidP="008D1EFD">
                  <w:pPr>
                    <w:rPr>
                      <w:rFonts w:ascii="Arial" w:hAnsi="Arial" w:cs="Arial"/>
                      <w:b/>
                      <w:bCs/>
                      <w:sz w:val="22"/>
                      <w:szCs w:val="22"/>
                      <w:lang w:eastAsia="en-GB"/>
                    </w:rPr>
                  </w:pPr>
                  <w:r w:rsidRPr="001C7488">
                    <w:rPr>
                      <w:rFonts w:ascii="Arial" w:hAnsi="Arial" w:cs="Arial"/>
                      <w:b/>
                      <w:bCs/>
                      <w:sz w:val="22"/>
                      <w:szCs w:val="22"/>
                      <w:lang w:eastAsia="en-GB"/>
                    </w:rPr>
                    <w:t>MAX %</w:t>
                  </w:r>
                </w:p>
              </w:tc>
              <w:tc>
                <w:tcPr>
                  <w:tcW w:w="755" w:type="dxa"/>
                  <w:shd w:val="clear" w:color="auto" w:fill="auto"/>
                  <w:noWrap/>
                </w:tcPr>
                <w:p w14:paraId="1A162E44" w14:textId="578BB8BB" w:rsidR="008D1EFD" w:rsidRPr="001C7488" w:rsidRDefault="008D1EFD" w:rsidP="008D1EFD">
                  <w:pPr>
                    <w:jc w:val="center"/>
                    <w:rPr>
                      <w:rFonts w:ascii="Arial" w:hAnsi="Arial" w:cs="Arial"/>
                      <w:b/>
                      <w:bCs/>
                      <w:sz w:val="22"/>
                      <w:szCs w:val="22"/>
                      <w:lang w:eastAsia="en-GB"/>
                    </w:rPr>
                  </w:pPr>
                  <w:r w:rsidRPr="006B7E11">
                    <w:t>95</w:t>
                  </w:r>
                </w:p>
              </w:tc>
              <w:tc>
                <w:tcPr>
                  <w:tcW w:w="755" w:type="dxa"/>
                  <w:shd w:val="clear" w:color="auto" w:fill="auto"/>
                  <w:noWrap/>
                </w:tcPr>
                <w:p w14:paraId="5FF998C1" w14:textId="36F94979" w:rsidR="008D1EFD" w:rsidRPr="001C7488" w:rsidRDefault="008D1EFD" w:rsidP="008D1EFD">
                  <w:pPr>
                    <w:jc w:val="center"/>
                    <w:rPr>
                      <w:rFonts w:ascii="Arial" w:hAnsi="Arial" w:cs="Arial"/>
                      <w:b/>
                      <w:bCs/>
                      <w:sz w:val="22"/>
                      <w:szCs w:val="22"/>
                      <w:lang w:eastAsia="en-GB"/>
                    </w:rPr>
                  </w:pPr>
                  <w:r w:rsidRPr="006B7E11">
                    <w:t>95</w:t>
                  </w:r>
                </w:p>
              </w:tc>
              <w:tc>
                <w:tcPr>
                  <w:tcW w:w="756" w:type="dxa"/>
                  <w:shd w:val="clear" w:color="auto" w:fill="auto"/>
                  <w:noWrap/>
                </w:tcPr>
                <w:p w14:paraId="05660AD8" w14:textId="36F82A31" w:rsidR="008D1EFD" w:rsidRPr="001C7488" w:rsidRDefault="008D1EFD" w:rsidP="008D1EFD">
                  <w:pPr>
                    <w:jc w:val="center"/>
                    <w:rPr>
                      <w:rFonts w:ascii="Arial" w:hAnsi="Arial" w:cs="Arial"/>
                      <w:b/>
                      <w:bCs/>
                      <w:sz w:val="22"/>
                      <w:szCs w:val="22"/>
                      <w:lang w:eastAsia="en-GB"/>
                    </w:rPr>
                  </w:pPr>
                  <w:r w:rsidRPr="006B7E11">
                    <w:t>95</w:t>
                  </w:r>
                </w:p>
              </w:tc>
            </w:tr>
            <w:tr w:rsidR="002F2F6F" w:rsidRPr="002E14FD" w14:paraId="22D42FA4" w14:textId="77777777" w:rsidTr="00E41CEB">
              <w:trPr>
                <w:gridBefore w:val="1"/>
                <w:wBefore w:w="10" w:type="dxa"/>
                <w:trHeight w:val="315"/>
              </w:trPr>
              <w:tc>
                <w:tcPr>
                  <w:tcW w:w="1335" w:type="dxa"/>
                  <w:shd w:val="clear" w:color="auto" w:fill="auto"/>
                  <w:noWrap/>
                  <w:vAlign w:val="bottom"/>
                  <w:hideMark/>
                </w:tcPr>
                <w:p w14:paraId="33C13AA6" w14:textId="77777777" w:rsidR="002F2F6F" w:rsidRPr="001C7488" w:rsidRDefault="002F2F6F" w:rsidP="00E41CEB">
                  <w:pPr>
                    <w:rPr>
                      <w:rFonts w:ascii="Arial" w:hAnsi="Arial" w:cs="Arial"/>
                      <w:b/>
                      <w:bCs/>
                      <w:sz w:val="22"/>
                      <w:szCs w:val="22"/>
                      <w:lang w:eastAsia="en-GB"/>
                    </w:rPr>
                  </w:pPr>
                  <w:r w:rsidRPr="001C7488">
                    <w:rPr>
                      <w:rFonts w:ascii="Arial" w:hAnsi="Arial" w:cs="Arial"/>
                      <w:b/>
                      <w:bCs/>
                      <w:sz w:val="22"/>
                      <w:szCs w:val="22"/>
                      <w:lang w:eastAsia="en-GB"/>
                    </w:rPr>
                    <w:t>SD</w:t>
                  </w:r>
                </w:p>
              </w:tc>
              <w:tc>
                <w:tcPr>
                  <w:tcW w:w="755" w:type="dxa"/>
                  <w:shd w:val="clear" w:color="auto" w:fill="auto"/>
                  <w:noWrap/>
                  <w:vAlign w:val="bottom"/>
                </w:tcPr>
                <w:p w14:paraId="16F3B43F" w14:textId="77777777" w:rsidR="002F2F6F" w:rsidRPr="001C7488" w:rsidRDefault="002F2F6F" w:rsidP="00E41CEB">
                  <w:pPr>
                    <w:jc w:val="center"/>
                    <w:rPr>
                      <w:rFonts w:ascii="Arial" w:hAnsi="Arial" w:cs="Arial"/>
                      <w:b/>
                      <w:bCs/>
                      <w:sz w:val="22"/>
                      <w:szCs w:val="22"/>
                    </w:rPr>
                  </w:pPr>
                </w:p>
              </w:tc>
              <w:tc>
                <w:tcPr>
                  <w:tcW w:w="755" w:type="dxa"/>
                  <w:shd w:val="clear" w:color="auto" w:fill="auto"/>
                  <w:noWrap/>
                  <w:vAlign w:val="bottom"/>
                </w:tcPr>
                <w:p w14:paraId="1E56825F" w14:textId="77777777" w:rsidR="002F2F6F" w:rsidRPr="001C7488" w:rsidRDefault="002F2F6F" w:rsidP="00E41CEB">
                  <w:pPr>
                    <w:jc w:val="center"/>
                    <w:rPr>
                      <w:rFonts w:ascii="Arial" w:hAnsi="Arial" w:cs="Arial"/>
                      <w:b/>
                      <w:bCs/>
                      <w:sz w:val="22"/>
                      <w:szCs w:val="22"/>
                    </w:rPr>
                  </w:pPr>
                </w:p>
              </w:tc>
              <w:tc>
                <w:tcPr>
                  <w:tcW w:w="756" w:type="dxa"/>
                  <w:shd w:val="clear" w:color="auto" w:fill="auto"/>
                  <w:noWrap/>
                  <w:vAlign w:val="bottom"/>
                </w:tcPr>
                <w:p w14:paraId="77D433CD" w14:textId="77777777" w:rsidR="002F2F6F" w:rsidRPr="001C7488" w:rsidRDefault="002F2F6F" w:rsidP="00E41CEB">
                  <w:pPr>
                    <w:jc w:val="center"/>
                    <w:rPr>
                      <w:rFonts w:ascii="Arial" w:hAnsi="Arial" w:cs="Arial"/>
                      <w:b/>
                      <w:bCs/>
                      <w:sz w:val="22"/>
                      <w:szCs w:val="22"/>
                    </w:rPr>
                  </w:pPr>
                </w:p>
              </w:tc>
            </w:tr>
            <w:tr w:rsidR="00DB0A47" w:rsidRPr="002E14FD" w14:paraId="3058DD8F" w14:textId="77777777" w:rsidTr="00382DB1">
              <w:trPr>
                <w:gridBefore w:val="1"/>
                <w:wBefore w:w="10" w:type="dxa"/>
                <w:trHeight w:val="315"/>
              </w:trPr>
              <w:tc>
                <w:tcPr>
                  <w:tcW w:w="1335" w:type="dxa"/>
                  <w:shd w:val="clear" w:color="auto" w:fill="auto"/>
                  <w:noWrap/>
                  <w:vAlign w:val="bottom"/>
                  <w:hideMark/>
                </w:tcPr>
                <w:p w14:paraId="41347D45" w14:textId="77777777" w:rsidR="00DB0A47" w:rsidRPr="001C7488" w:rsidRDefault="00DB0A47" w:rsidP="00DB0A47">
                  <w:pPr>
                    <w:rPr>
                      <w:rFonts w:ascii="Arial" w:hAnsi="Arial" w:cs="Arial"/>
                      <w:b/>
                      <w:bCs/>
                      <w:sz w:val="22"/>
                      <w:szCs w:val="22"/>
                    </w:rPr>
                  </w:pPr>
                  <w:r w:rsidRPr="001C7488">
                    <w:rPr>
                      <w:rFonts w:ascii="Arial" w:hAnsi="Arial" w:cs="Arial"/>
                      <w:b/>
                      <w:bCs/>
                      <w:sz w:val="22"/>
                      <w:szCs w:val="22"/>
                    </w:rPr>
                    <w:t>SD (&gt;0)</w:t>
                  </w:r>
                </w:p>
              </w:tc>
              <w:tc>
                <w:tcPr>
                  <w:tcW w:w="755" w:type="dxa"/>
                  <w:shd w:val="clear" w:color="auto" w:fill="auto"/>
                  <w:noWrap/>
                </w:tcPr>
                <w:p w14:paraId="15B69FFA" w14:textId="311323D3" w:rsidR="00DB0A47" w:rsidRPr="001C7488" w:rsidRDefault="00DB0A47" w:rsidP="00DB0A47">
                  <w:pPr>
                    <w:jc w:val="center"/>
                    <w:rPr>
                      <w:rFonts w:ascii="Arial" w:hAnsi="Arial" w:cs="Arial"/>
                      <w:b/>
                      <w:bCs/>
                      <w:sz w:val="22"/>
                      <w:szCs w:val="22"/>
                    </w:rPr>
                  </w:pPr>
                  <w:r w:rsidRPr="00232E7D">
                    <w:t>19</w:t>
                  </w:r>
                </w:p>
              </w:tc>
              <w:tc>
                <w:tcPr>
                  <w:tcW w:w="755" w:type="dxa"/>
                  <w:shd w:val="clear" w:color="auto" w:fill="auto"/>
                  <w:noWrap/>
                </w:tcPr>
                <w:p w14:paraId="1A24007B" w14:textId="5AC3BD22" w:rsidR="00DB0A47" w:rsidRPr="001C7488" w:rsidRDefault="00DB0A47" w:rsidP="00DB0A47">
                  <w:pPr>
                    <w:jc w:val="center"/>
                    <w:rPr>
                      <w:rFonts w:ascii="Arial" w:hAnsi="Arial" w:cs="Arial"/>
                      <w:b/>
                      <w:bCs/>
                      <w:sz w:val="22"/>
                      <w:szCs w:val="22"/>
                    </w:rPr>
                  </w:pPr>
                  <w:r w:rsidRPr="00232E7D">
                    <w:t>19</w:t>
                  </w:r>
                </w:p>
              </w:tc>
              <w:tc>
                <w:tcPr>
                  <w:tcW w:w="756" w:type="dxa"/>
                  <w:shd w:val="clear" w:color="auto" w:fill="auto"/>
                  <w:noWrap/>
                </w:tcPr>
                <w:p w14:paraId="72332D2C" w14:textId="653327A9" w:rsidR="00DB0A47" w:rsidRPr="001C7488" w:rsidRDefault="00DB0A47" w:rsidP="00DB0A47">
                  <w:pPr>
                    <w:jc w:val="center"/>
                    <w:rPr>
                      <w:rFonts w:ascii="Arial" w:hAnsi="Arial" w:cs="Arial"/>
                      <w:b/>
                      <w:bCs/>
                      <w:sz w:val="22"/>
                      <w:szCs w:val="22"/>
                    </w:rPr>
                  </w:pPr>
                  <w:r w:rsidRPr="00232E7D">
                    <w:t>19</w:t>
                  </w:r>
                </w:p>
              </w:tc>
            </w:tr>
            <w:tr w:rsidR="00864A77" w:rsidRPr="002E14FD" w14:paraId="7D6DBC31" w14:textId="77777777" w:rsidTr="00124E27">
              <w:trPr>
                <w:gridBefore w:val="1"/>
                <w:wBefore w:w="10" w:type="dxa"/>
                <w:trHeight w:val="315"/>
              </w:trPr>
              <w:tc>
                <w:tcPr>
                  <w:tcW w:w="1335" w:type="dxa"/>
                  <w:shd w:val="clear" w:color="auto" w:fill="auto"/>
                  <w:noWrap/>
                  <w:vAlign w:val="bottom"/>
                  <w:hideMark/>
                </w:tcPr>
                <w:p w14:paraId="5C387211" w14:textId="77777777" w:rsidR="00864A77" w:rsidRPr="001C7488" w:rsidRDefault="00864A77" w:rsidP="00864A77">
                  <w:pPr>
                    <w:rPr>
                      <w:rFonts w:ascii="Arial" w:hAnsi="Arial" w:cs="Arial"/>
                      <w:b/>
                      <w:bCs/>
                      <w:sz w:val="22"/>
                      <w:szCs w:val="22"/>
                      <w:lang w:eastAsia="en-GB"/>
                    </w:rPr>
                  </w:pPr>
                  <w:r w:rsidRPr="001C7488">
                    <w:rPr>
                      <w:rFonts w:ascii="Arial" w:hAnsi="Arial" w:cs="Arial"/>
                      <w:b/>
                      <w:bCs/>
                      <w:sz w:val="22"/>
                      <w:szCs w:val="22"/>
                      <w:lang w:eastAsia="en-GB"/>
                    </w:rPr>
                    <w:t>AVG %</w:t>
                  </w:r>
                </w:p>
              </w:tc>
              <w:tc>
                <w:tcPr>
                  <w:tcW w:w="755" w:type="dxa"/>
                  <w:shd w:val="clear" w:color="auto" w:fill="auto"/>
                  <w:noWrap/>
                </w:tcPr>
                <w:p w14:paraId="7C7CDC13" w14:textId="3332D091" w:rsidR="00864A77" w:rsidRPr="001C7488" w:rsidRDefault="00864A77" w:rsidP="00864A77">
                  <w:pPr>
                    <w:jc w:val="center"/>
                    <w:rPr>
                      <w:rFonts w:ascii="Arial" w:hAnsi="Arial" w:cs="Arial"/>
                      <w:b/>
                      <w:bCs/>
                      <w:sz w:val="22"/>
                      <w:szCs w:val="22"/>
                      <w:lang w:eastAsia="en-GB"/>
                    </w:rPr>
                  </w:pPr>
                  <w:r w:rsidRPr="00BE2E16">
                    <w:t>59</w:t>
                  </w:r>
                </w:p>
              </w:tc>
              <w:tc>
                <w:tcPr>
                  <w:tcW w:w="755" w:type="dxa"/>
                  <w:shd w:val="clear" w:color="auto" w:fill="auto"/>
                  <w:noWrap/>
                </w:tcPr>
                <w:p w14:paraId="5D13C64D" w14:textId="7D5D41CC" w:rsidR="00864A77" w:rsidRPr="001C7488" w:rsidRDefault="00864A77" w:rsidP="00864A77">
                  <w:pPr>
                    <w:jc w:val="center"/>
                    <w:rPr>
                      <w:rFonts w:ascii="Arial" w:hAnsi="Arial" w:cs="Arial"/>
                      <w:b/>
                      <w:bCs/>
                      <w:sz w:val="22"/>
                      <w:szCs w:val="22"/>
                      <w:lang w:eastAsia="en-GB"/>
                    </w:rPr>
                  </w:pPr>
                  <w:r w:rsidRPr="00BE2E16">
                    <w:t>59</w:t>
                  </w:r>
                </w:p>
              </w:tc>
              <w:tc>
                <w:tcPr>
                  <w:tcW w:w="756" w:type="dxa"/>
                  <w:shd w:val="clear" w:color="auto" w:fill="auto"/>
                  <w:noWrap/>
                </w:tcPr>
                <w:p w14:paraId="5AAB6C7C" w14:textId="3658329F" w:rsidR="00864A77" w:rsidRPr="001C7488" w:rsidRDefault="00864A77" w:rsidP="00864A77">
                  <w:pPr>
                    <w:jc w:val="center"/>
                    <w:rPr>
                      <w:rFonts w:ascii="Arial" w:hAnsi="Arial" w:cs="Arial"/>
                      <w:b/>
                      <w:bCs/>
                      <w:sz w:val="22"/>
                      <w:szCs w:val="22"/>
                      <w:lang w:eastAsia="en-GB"/>
                    </w:rPr>
                  </w:pPr>
                  <w:r w:rsidRPr="00BE2E16">
                    <w:t>59</w:t>
                  </w:r>
                </w:p>
              </w:tc>
            </w:tr>
            <w:tr w:rsidR="00FD52F2" w:rsidRPr="002E14FD" w14:paraId="1484F6A4" w14:textId="77777777" w:rsidTr="00E41CEB">
              <w:trPr>
                <w:gridBefore w:val="1"/>
                <w:wBefore w:w="10" w:type="dxa"/>
                <w:trHeight w:val="330"/>
              </w:trPr>
              <w:tc>
                <w:tcPr>
                  <w:tcW w:w="1335" w:type="dxa"/>
                  <w:shd w:val="clear" w:color="auto" w:fill="auto"/>
                  <w:noWrap/>
                  <w:vAlign w:val="bottom"/>
                  <w:hideMark/>
                </w:tcPr>
                <w:p w14:paraId="75D99A42" w14:textId="77777777" w:rsidR="00FD52F2" w:rsidRPr="001C7488" w:rsidRDefault="00FD52F2" w:rsidP="00FD52F2">
                  <w:pPr>
                    <w:rPr>
                      <w:rFonts w:ascii="Arial" w:hAnsi="Arial" w:cs="Arial"/>
                      <w:b/>
                      <w:bCs/>
                      <w:sz w:val="22"/>
                      <w:szCs w:val="22"/>
                      <w:lang w:eastAsia="en-GB"/>
                    </w:rPr>
                  </w:pPr>
                  <w:r w:rsidRPr="001C7488">
                    <w:rPr>
                      <w:rFonts w:ascii="Arial" w:hAnsi="Arial" w:cs="Arial"/>
                      <w:b/>
                      <w:bCs/>
                      <w:sz w:val="22"/>
                      <w:szCs w:val="22"/>
                      <w:lang w:eastAsia="en-GB"/>
                    </w:rPr>
                    <w:t>AV&gt;0</w:t>
                  </w:r>
                </w:p>
              </w:tc>
              <w:tc>
                <w:tcPr>
                  <w:tcW w:w="755" w:type="dxa"/>
                  <w:shd w:val="clear" w:color="auto" w:fill="auto"/>
                  <w:noWrap/>
                </w:tcPr>
                <w:p w14:paraId="37FFDCEC" w14:textId="231A1AE7" w:rsidR="00FD52F2" w:rsidRPr="002E5E9A" w:rsidRDefault="00FD52F2" w:rsidP="00FD52F2">
                  <w:pPr>
                    <w:jc w:val="center"/>
                    <w:rPr>
                      <w:rFonts w:ascii="Arial" w:hAnsi="Arial" w:cs="Arial"/>
                      <w:b/>
                      <w:bCs/>
                      <w:sz w:val="22"/>
                      <w:szCs w:val="22"/>
                      <w:lang w:eastAsia="en-GB"/>
                    </w:rPr>
                  </w:pPr>
                  <w:r w:rsidRPr="005E2290">
                    <w:t>66</w:t>
                  </w:r>
                </w:p>
              </w:tc>
              <w:tc>
                <w:tcPr>
                  <w:tcW w:w="755" w:type="dxa"/>
                  <w:shd w:val="clear" w:color="auto" w:fill="auto"/>
                  <w:noWrap/>
                </w:tcPr>
                <w:p w14:paraId="6DCB28D1" w14:textId="3DAF1818" w:rsidR="00FD52F2" w:rsidRPr="002E5E9A" w:rsidRDefault="00FD52F2" w:rsidP="00FD52F2">
                  <w:pPr>
                    <w:jc w:val="center"/>
                    <w:rPr>
                      <w:rFonts w:ascii="Arial" w:hAnsi="Arial" w:cs="Arial"/>
                      <w:b/>
                      <w:bCs/>
                      <w:sz w:val="22"/>
                      <w:szCs w:val="22"/>
                      <w:lang w:eastAsia="en-GB"/>
                    </w:rPr>
                  </w:pPr>
                  <w:r w:rsidRPr="005E2290">
                    <w:t>66</w:t>
                  </w:r>
                </w:p>
              </w:tc>
              <w:tc>
                <w:tcPr>
                  <w:tcW w:w="756" w:type="dxa"/>
                  <w:shd w:val="clear" w:color="auto" w:fill="auto"/>
                  <w:noWrap/>
                </w:tcPr>
                <w:p w14:paraId="25E9C706" w14:textId="7C1FA2C8" w:rsidR="00FD52F2" w:rsidRPr="002E5E9A" w:rsidRDefault="00FD52F2" w:rsidP="00FD52F2">
                  <w:pPr>
                    <w:jc w:val="center"/>
                    <w:rPr>
                      <w:rFonts w:ascii="Arial" w:hAnsi="Arial" w:cs="Arial"/>
                      <w:b/>
                      <w:bCs/>
                      <w:sz w:val="22"/>
                      <w:szCs w:val="22"/>
                      <w:lang w:eastAsia="en-GB"/>
                    </w:rPr>
                  </w:pPr>
                  <w:r w:rsidRPr="005E2290">
                    <w:t>66</w:t>
                  </w:r>
                </w:p>
              </w:tc>
            </w:tr>
          </w:tbl>
          <w:p w14:paraId="4BF6B3AA" w14:textId="77777777" w:rsidR="002F2F6F" w:rsidRDefault="002F2F6F" w:rsidP="00E41CEB">
            <w:pPr>
              <w:rPr>
                <w:rFonts w:ascii="Arial" w:hAnsi="Arial" w:cs="Arial"/>
                <w:sz w:val="22"/>
                <w:szCs w:val="22"/>
              </w:rPr>
            </w:pPr>
          </w:p>
          <w:p w14:paraId="5257628A" w14:textId="77777777" w:rsidR="002F2F6F" w:rsidRDefault="002F2F6F" w:rsidP="00E41CEB">
            <w:pPr>
              <w:rPr>
                <w:rFonts w:ascii="Arial" w:hAnsi="Arial" w:cs="Arial"/>
                <w:sz w:val="22"/>
                <w:szCs w:val="22"/>
              </w:rPr>
            </w:pPr>
            <w:r w:rsidRPr="007E7A72">
              <w:rPr>
                <w:rFonts w:ascii="Arial" w:hAnsi="Arial" w:cs="Arial"/>
                <w:b/>
                <w:sz w:val="22"/>
                <w:szCs w:val="22"/>
              </w:rPr>
              <w:t>Narrative interpretation</w:t>
            </w:r>
            <w:r>
              <w:rPr>
                <w:rFonts w:ascii="Arial" w:hAnsi="Arial" w:cs="Arial"/>
                <w:sz w:val="22"/>
                <w:szCs w:val="22"/>
              </w:rPr>
              <w:t>:</w:t>
            </w:r>
          </w:p>
          <w:p w14:paraId="7D6C238B" w14:textId="77777777" w:rsidR="002F2F6F" w:rsidRDefault="002F2F6F" w:rsidP="00E41CEB">
            <w:pPr>
              <w:rPr>
                <w:rFonts w:ascii="Arial" w:hAnsi="Arial" w:cs="Arial"/>
                <w:sz w:val="22"/>
                <w:szCs w:val="22"/>
              </w:rPr>
            </w:pPr>
          </w:p>
          <w:p w14:paraId="389C7C6A" w14:textId="4CA27E82" w:rsidR="002F2F6F" w:rsidRPr="00756173" w:rsidRDefault="002F2F6F" w:rsidP="00E41CEB">
            <w:pPr>
              <w:rPr>
                <w:rFonts w:ascii="Arial" w:hAnsi="Arial" w:cs="Arial"/>
                <w:sz w:val="20"/>
                <w:szCs w:val="20"/>
              </w:rPr>
            </w:pPr>
            <w:r w:rsidRPr="00756173">
              <w:rPr>
                <w:rFonts w:ascii="Arial" w:hAnsi="Arial" w:cs="Arial"/>
                <w:sz w:val="20"/>
                <w:szCs w:val="20"/>
              </w:rPr>
              <w:t xml:space="preserve">Very pleasing set of results. </w:t>
            </w:r>
            <w:r w:rsidR="00DF105A">
              <w:rPr>
                <w:rFonts w:ascii="Arial" w:hAnsi="Arial" w:cs="Arial"/>
                <w:sz w:val="20"/>
                <w:szCs w:val="20"/>
              </w:rPr>
              <w:t xml:space="preserve">One </w:t>
            </w:r>
            <w:r w:rsidRPr="00756173">
              <w:rPr>
                <w:rFonts w:ascii="Arial" w:hAnsi="Arial" w:cs="Arial"/>
                <w:sz w:val="20"/>
                <w:szCs w:val="20"/>
              </w:rPr>
              <w:t xml:space="preserve">student failed through non-submission, a </w:t>
            </w:r>
            <w:r w:rsidR="00DF105A">
              <w:rPr>
                <w:rFonts w:ascii="Arial" w:hAnsi="Arial" w:cs="Arial"/>
                <w:sz w:val="20"/>
                <w:szCs w:val="20"/>
              </w:rPr>
              <w:t>second</w:t>
            </w:r>
            <w:r w:rsidRPr="00756173">
              <w:rPr>
                <w:rFonts w:ascii="Arial" w:hAnsi="Arial" w:cs="Arial"/>
                <w:sz w:val="20"/>
                <w:szCs w:val="20"/>
              </w:rPr>
              <w:t xml:space="preserve"> student </w:t>
            </w:r>
            <w:r w:rsidR="00DF105A">
              <w:rPr>
                <w:rFonts w:ascii="Arial" w:hAnsi="Arial" w:cs="Arial"/>
                <w:sz w:val="20"/>
                <w:szCs w:val="20"/>
              </w:rPr>
              <w:t xml:space="preserve">non-submission </w:t>
            </w:r>
            <w:proofErr w:type="spellStart"/>
            <w:r w:rsidR="00DF105A">
              <w:rPr>
                <w:rFonts w:ascii="Arial" w:hAnsi="Arial" w:cs="Arial"/>
                <w:sz w:val="20"/>
                <w:szCs w:val="20"/>
              </w:rPr>
              <w:t>uitilised</w:t>
            </w:r>
            <w:proofErr w:type="spellEnd"/>
            <w:r w:rsidRPr="00756173">
              <w:rPr>
                <w:rFonts w:ascii="Arial" w:hAnsi="Arial" w:cs="Arial"/>
                <w:sz w:val="20"/>
                <w:szCs w:val="20"/>
              </w:rPr>
              <w:t xml:space="preserve"> extenuating circumstances. It has often been commented by colleagues on the above average mark for this module. The module lead and internal marker strongly believe that it is the student success during their mini viva after their presentation that is particularly useful towards students achieving a good mark. Any weaknesses or issues identified by the markers in the presentation can be defended or in some cases (few) not defended by the students and this gives them an opportunity to achieve well. I strongly believe that marks should make use of the whole range of marks available and where excellent work and work defended well, I will continue to mark in this way. All presentations were recorded and with both markers present and or reviewing presentations. These are available via Teams.</w:t>
            </w:r>
          </w:p>
          <w:p w14:paraId="665DBE28" w14:textId="77777777" w:rsidR="002F2F6F" w:rsidRPr="002E14FD" w:rsidRDefault="002F2F6F" w:rsidP="00E41CEB">
            <w:pPr>
              <w:rPr>
                <w:rFonts w:ascii="Arial" w:hAnsi="Arial" w:cs="Arial"/>
                <w:sz w:val="22"/>
                <w:szCs w:val="22"/>
              </w:rPr>
            </w:pPr>
          </w:p>
        </w:tc>
      </w:tr>
      <w:tr w:rsidR="002F2F6F" w:rsidRPr="002E14FD" w14:paraId="275811C4" w14:textId="77777777" w:rsidTr="00E41CEB">
        <w:tc>
          <w:tcPr>
            <w:tcW w:w="9245" w:type="dxa"/>
            <w:gridSpan w:val="2"/>
            <w:shd w:val="clear" w:color="auto" w:fill="E2EFD9"/>
          </w:tcPr>
          <w:p w14:paraId="145F4EA0" w14:textId="77777777" w:rsidR="002F2F6F" w:rsidRPr="001C7488" w:rsidRDefault="002F2F6F" w:rsidP="00E41CEB">
            <w:pPr>
              <w:rPr>
                <w:rFonts w:ascii="Arial" w:hAnsi="Arial" w:cs="Arial"/>
                <w:b/>
                <w:sz w:val="22"/>
                <w:szCs w:val="22"/>
              </w:rPr>
            </w:pPr>
            <w:r w:rsidRPr="002E14FD">
              <w:rPr>
                <w:rFonts w:ascii="Arial" w:hAnsi="Arial" w:cs="Arial"/>
                <w:b/>
                <w:sz w:val="28"/>
                <w:szCs w:val="28"/>
              </w:rPr>
              <w:t>Summary of Student Feedback</w:t>
            </w:r>
            <w:r w:rsidRPr="002E14FD">
              <w:rPr>
                <w:rFonts w:ascii="Arial" w:hAnsi="Arial" w:cs="Arial"/>
                <w:b/>
                <w:sz w:val="22"/>
                <w:szCs w:val="22"/>
              </w:rPr>
              <w:t xml:space="preserve"> </w:t>
            </w:r>
            <w:r w:rsidRPr="002E14FD">
              <w:rPr>
                <w:rFonts w:ascii="Arial" w:hAnsi="Arial" w:cs="Arial"/>
                <w:b/>
                <w:sz w:val="28"/>
                <w:szCs w:val="28"/>
              </w:rPr>
              <w:t>on Module</w:t>
            </w:r>
            <w:r w:rsidRPr="002E14FD">
              <w:rPr>
                <w:rFonts w:ascii="Arial" w:hAnsi="Arial" w:cs="Arial"/>
                <w:b/>
                <w:sz w:val="22"/>
                <w:szCs w:val="22"/>
              </w:rPr>
              <w:t>:</w:t>
            </w:r>
          </w:p>
        </w:tc>
      </w:tr>
      <w:tr w:rsidR="002F2F6F" w:rsidRPr="002E14FD" w14:paraId="7CFAD414" w14:textId="77777777" w:rsidTr="00E41CEB">
        <w:tc>
          <w:tcPr>
            <w:tcW w:w="8046" w:type="dxa"/>
          </w:tcPr>
          <w:p w14:paraId="78AE442C" w14:textId="77777777" w:rsidR="002F2F6F" w:rsidRPr="007E7A72" w:rsidRDefault="002F2F6F" w:rsidP="00E41CEB">
            <w:pPr>
              <w:pStyle w:val="BodyText"/>
              <w:rPr>
                <w:rFonts w:ascii="Arial" w:hAnsi="Arial" w:cs="Arial"/>
                <w:sz w:val="24"/>
              </w:rPr>
            </w:pPr>
            <w:r w:rsidRPr="007E7A72">
              <w:rPr>
                <w:rFonts w:ascii="Arial" w:hAnsi="Arial" w:cs="Arial"/>
                <w:b/>
                <w:sz w:val="24"/>
              </w:rPr>
              <w:t>Number of students registered and eligible to complete the questionnaire</w:t>
            </w:r>
            <w:r w:rsidRPr="007E7A72">
              <w:rPr>
                <w:rFonts w:ascii="Arial" w:hAnsi="Arial" w:cs="Arial"/>
                <w:sz w:val="24"/>
              </w:rPr>
              <w:t>:</w:t>
            </w:r>
          </w:p>
        </w:tc>
        <w:tc>
          <w:tcPr>
            <w:tcW w:w="1199" w:type="dxa"/>
          </w:tcPr>
          <w:p w14:paraId="507A401F" w14:textId="77777777" w:rsidR="002F2F6F" w:rsidRPr="007E7A72" w:rsidRDefault="002F2F6F" w:rsidP="00E41CEB">
            <w:pPr>
              <w:pStyle w:val="BodyText"/>
              <w:rPr>
                <w:rFonts w:ascii="Arial" w:hAnsi="Arial" w:cs="Arial"/>
                <w:sz w:val="24"/>
              </w:rPr>
            </w:pPr>
            <w:r>
              <w:rPr>
                <w:rFonts w:ascii="Arial" w:hAnsi="Arial" w:cs="Arial"/>
                <w:sz w:val="24"/>
              </w:rPr>
              <w:t>21</w:t>
            </w:r>
          </w:p>
        </w:tc>
      </w:tr>
      <w:tr w:rsidR="002F2F6F" w:rsidRPr="002E14FD" w14:paraId="024ABFA1" w14:textId="77777777" w:rsidTr="00E41CEB">
        <w:tc>
          <w:tcPr>
            <w:tcW w:w="8046" w:type="dxa"/>
          </w:tcPr>
          <w:p w14:paraId="3DA6F5E8" w14:textId="77777777" w:rsidR="002F2F6F" w:rsidRPr="007E7A72" w:rsidRDefault="002F2F6F" w:rsidP="00E41CEB">
            <w:pPr>
              <w:pStyle w:val="BodyText"/>
              <w:rPr>
                <w:rFonts w:ascii="Arial" w:hAnsi="Arial" w:cs="Arial"/>
                <w:sz w:val="24"/>
              </w:rPr>
            </w:pPr>
            <w:r w:rsidRPr="007E7A72">
              <w:rPr>
                <w:rFonts w:ascii="Arial" w:hAnsi="Arial" w:cs="Arial"/>
                <w:b/>
                <w:sz w:val="24"/>
              </w:rPr>
              <w:t>Number of returns</w:t>
            </w:r>
            <w:r w:rsidRPr="007E7A72">
              <w:rPr>
                <w:rFonts w:ascii="Arial" w:hAnsi="Arial" w:cs="Arial"/>
                <w:sz w:val="24"/>
              </w:rPr>
              <w:t>:</w:t>
            </w:r>
          </w:p>
        </w:tc>
        <w:tc>
          <w:tcPr>
            <w:tcW w:w="1199" w:type="dxa"/>
          </w:tcPr>
          <w:p w14:paraId="49349BD3" w14:textId="77777777" w:rsidR="002F2F6F" w:rsidRPr="007E7A72" w:rsidRDefault="002F2F6F" w:rsidP="00E41CEB">
            <w:pPr>
              <w:pStyle w:val="BodyText"/>
              <w:rPr>
                <w:rFonts w:ascii="Arial" w:hAnsi="Arial" w:cs="Arial"/>
                <w:sz w:val="24"/>
              </w:rPr>
            </w:pPr>
            <w:r>
              <w:rPr>
                <w:rFonts w:ascii="Arial" w:hAnsi="Arial" w:cs="Arial"/>
                <w:sz w:val="24"/>
              </w:rPr>
              <w:t>0</w:t>
            </w:r>
          </w:p>
        </w:tc>
      </w:tr>
      <w:tr w:rsidR="002F2F6F" w:rsidRPr="002E14FD" w14:paraId="480AC2C4" w14:textId="77777777" w:rsidTr="00E41CEB">
        <w:tc>
          <w:tcPr>
            <w:tcW w:w="9245" w:type="dxa"/>
            <w:gridSpan w:val="2"/>
          </w:tcPr>
          <w:p w14:paraId="08A62C07" w14:textId="77777777" w:rsidR="002F2F6F" w:rsidRPr="007E7A72" w:rsidRDefault="002F2F6F" w:rsidP="00E41CEB">
            <w:pPr>
              <w:pStyle w:val="BodyText"/>
              <w:rPr>
                <w:rFonts w:ascii="Arial" w:hAnsi="Arial" w:cs="Arial"/>
                <w:sz w:val="24"/>
              </w:rPr>
            </w:pPr>
            <w:r w:rsidRPr="007E7A72">
              <w:rPr>
                <w:rFonts w:ascii="Arial" w:hAnsi="Arial" w:cs="Arial"/>
                <w:b/>
                <w:sz w:val="24"/>
              </w:rPr>
              <w:t>Legitimate issues/ positive comments raised by a significant number of students (Please note number of students)</w:t>
            </w:r>
            <w:r w:rsidRPr="007E7A72">
              <w:rPr>
                <w:rFonts w:ascii="Arial" w:hAnsi="Arial" w:cs="Arial"/>
                <w:sz w:val="24"/>
              </w:rPr>
              <w:t>:</w:t>
            </w:r>
          </w:p>
          <w:p w14:paraId="69F3C649" w14:textId="77777777" w:rsidR="002F2F6F" w:rsidRPr="00756173" w:rsidRDefault="002F2F6F" w:rsidP="00E41CEB">
            <w:pPr>
              <w:pStyle w:val="BodyText"/>
              <w:rPr>
                <w:rFonts w:ascii="Arial" w:hAnsi="Arial" w:cs="Arial"/>
                <w:szCs w:val="20"/>
              </w:rPr>
            </w:pPr>
            <w:r w:rsidRPr="00756173">
              <w:rPr>
                <w:rFonts w:ascii="Arial" w:hAnsi="Arial" w:cs="Arial"/>
                <w:szCs w:val="20"/>
              </w:rPr>
              <w:t xml:space="preserve">The lack of responses is </w:t>
            </w:r>
            <w:r>
              <w:rPr>
                <w:rFonts w:ascii="Arial" w:hAnsi="Arial" w:cs="Arial"/>
                <w:szCs w:val="20"/>
              </w:rPr>
              <w:t>accounted for because</w:t>
            </w:r>
            <w:r w:rsidRPr="00756173">
              <w:rPr>
                <w:rFonts w:ascii="Arial" w:hAnsi="Arial" w:cs="Arial"/>
                <w:szCs w:val="20"/>
              </w:rPr>
              <w:t xml:space="preserve"> </w:t>
            </w:r>
            <w:r>
              <w:rPr>
                <w:rFonts w:ascii="Arial" w:hAnsi="Arial" w:cs="Arial"/>
                <w:szCs w:val="20"/>
              </w:rPr>
              <w:t xml:space="preserve">by a hyperlink missing from the students’ moodle page. This was rectified as soon as possible but probably too late to get responses. </w:t>
            </w:r>
            <w:proofErr w:type="gramStart"/>
            <w:r>
              <w:rPr>
                <w:rFonts w:ascii="Arial" w:hAnsi="Arial" w:cs="Arial"/>
                <w:szCs w:val="20"/>
              </w:rPr>
              <w:t>H</w:t>
            </w:r>
            <w:r w:rsidRPr="00756173">
              <w:rPr>
                <w:rFonts w:ascii="Arial" w:hAnsi="Arial" w:cs="Arial"/>
                <w:szCs w:val="20"/>
              </w:rPr>
              <w:t>owever</w:t>
            </w:r>
            <w:proofErr w:type="gramEnd"/>
            <w:r w:rsidRPr="00756173">
              <w:rPr>
                <w:rFonts w:ascii="Arial" w:hAnsi="Arial" w:cs="Arial"/>
                <w:szCs w:val="20"/>
              </w:rPr>
              <w:t xml:space="preserve"> as the programme director and module lead, I ensured that there were regular opportunities for in-class discussions. However, I have reminded the students to please participate in the survey. I will continue to chase up.</w:t>
            </w:r>
          </w:p>
        </w:tc>
      </w:tr>
      <w:tr w:rsidR="002F2F6F" w:rsidRPr="002E14FD" w14:paraId="62060D2C" w14:textId="77777777" w:rsidTr="00E41CEB">
        <w:tc>
          <w:tcPr>
            <w:tcW w:w="9245" w:type="dxa"/>
            <w:gridSpan w:val="2"/>
          </w:tcPr>
          <w:p w14:paraId="5FDEA51B" w14:textId="77777777" w:rsidR="002F2F6F" w:rsidRDefault="002F2F6F" w:rsidP="00E41CEB">
            <w:pPr>
              <w:pStyle w:val="BodyText"/>
              <w:rPr>
                <w:rFonts w:ascii="Arial" w:hAnsi="Arial" w:cs="Arial"/>
                <w:b/>
                <w:sz w:val="24"/>
              </w:rPr>
            </w:pPr>
            <w:r w:rsidRPr="007E7A72">
              <w:rPr>
                <w:rFonts w:ascii="Arial" w:hAnsi="Arial" w:cs="Arial"/>
                <w:b/>
                <w:sz w:val="24"/>
              </w:rPr>
              <w:t>Are there any sections or questions where the majority of students indicate that they ‘mostly or definitely disagree’ or where the results are well below the scores for other sections?</w:t>
            </w:r>
          </w:p>
          <w:p w14:paraId="7B70D6B8" w14:textId="07D694C9" w:rsidR="002F2F6F" w:rsidRPr="0006121F" w:rsidRDefault="002F2F6F" w:rsidP="00E41CEB">
            <w:pPr>
              <w:pStyle w:val="BodyText"/>
              <w:rPr>
                <w:rFonts w:ascii="Arial" w:hAnsi="Arial" w:cs="Arial"/>
                <w:bCs w:val="0"/>
                <w:szCs w:val="20"/>
              </w:rPr>
            </w:pPr>
            <w:r w:rsidRPr="0006121F">
              <w:rPr>
                <w:rFonts w:ascii="Arial" w:hAnsi="Arial" w:cs="Arial"/>
                <w:bCs w:val="0"/>
                <w:szCs w:val="20"/>
              </w:rPr>
              <w:t>Reports will be made available on Moodle in full if students participate. The lack of feedback was discussed at the SSC on 25 March 2021. A copy of the minutes are available on the EE tile in Moo</w:t>
            </w:r>
            <w:r w:rsidR="00F31CB2">
              <w:rPr>
                <w:rFonts w:ascii="Arial" w:hAnsi="Arial" w:cs="Arial"/>
                <w:bCs w:val="0"/>
                <w:szCs w:val="20"/>
              </w:rPr>
              <w:t>dle.</w:t>
            </w:r>
            <w:r w:rsidRPr="0006121F">
              <w:rPr>
                <w:rFonts w:ascii="Arial" w:hAnsi="Arial" w:cs="Arial"/>
                <w:bCs w:val="0"/>
                <w:szCs w:val="20"/>
              </w:rPr>
              <w:t>.</w:t>
            </w:r>
          </w:p>
          <w:p w14:paraId="32EA4FD9" w14:textId="77777777" w:rsidR="002F2F6F" w:rsidRPr="007E7A72" w:rsidRDefault="002F2F6F" w:rsidP="00E41CEB">
            <w:pPr>
              <w:pStyle w:val="BodyText"/>
              <w:rPr>
                <w:rFonts w:ascii="Arial" w:hAnsi="Arial" w:cs="Arial"/>
                <w:sz w:val="24"/>
              </w:rPr>
            </w:pPr>
          </w:p>
        </w:tc>
      </w:tr>
      <w:tr w:rsidR="002F2F6F" w:rsidRPr="002E14FD" w14:paraId="7A77977A" w14:textId="77777777" w:rsidTr="00E41CEB">
        <w:tc>
          <w:tcPr>
            <w:tcW w:w="9245" w:type="dxa"/>
            <w:gridSpan w:val="2"/>
            <w:shd w:val="clear" w:color="auto" w:fill="E2EFD9"/>
          </w:tcPr>
          <w:p w14:paraId="1D344CEB" w14:textId="77777777" w:rsidR="002F2F6F" w:rsidRPr="001C7488" w:rsidRDefault="002F2F6F" w:rsidP="00E41CEB">
            <w:pPr>
              <w:rPr>
                <w:rFonts w:ascii="Arial" w:hAnsi="Arial" w:cs="Arial"/>
                <w:b/>
                <w:sz w:val="22"/>
                <w:szCs w:val="22"/>
              </w:rPr>
            </w:pPr>
            <w:r>
              <w:rPr>
                <w:rFonts w:ascii="Arial" w:hAnsi="Arial" w:cs="Arial"/>
                <w:b/>
                <w:sz w:val="28"/>
                <w:szCs w:val="28"/>
              </w:rPr>
              <w:t>Success of the module (did it achieve what it set out to achieve) and suggested c</w:t>
            </w:r>
            <w:r w:rsidRPr="002E14FD">
              <w:rPr>
                <w:rFonts w:ascii="Arial" w:hAnsi="Arial" w:cs="Arial"/>
                <w:b/>
                <w:sz w:val="28"/>
                <w:szCs w:val="28"/>
              </w:rPr>
              <w:t>hanges</w:t>
            </w:r>
            <w:r>
              <w:rPr>
                <w:rFonts w:ascii="Arial" w:hAnsi="Arial" w:cs="Arial"/>
                <w:b/>
                <w:sz w:val="28"/>
                <w:szCs w:val="28"/>
              </w:rPr>
              <w:t xml:space="preserve">, e.g. to </w:t>
            </w:r>
            <w:r w:rsidRPr="007E7A72">
              <w:rPr>
                <w:rFonts w:ascii="Arial" w:hAnsi="Arial" w:cs="Arial"/>
                <w:b/>
                <w:sz w:val="28"/>
                <w:szCs w:val="28"/>
              </w:rPr>
              <w:t>content, delivery and assessment</w:t>
            </w:r>
            <w:r w:rsidRPr="002E14FD">
              <w:rPr>
                <w:rFonts w:ascii="Arial" w:hAnsi="Arial" w:cs="Arial"/>
                <w:b/>
                <w:sz w:val="28"/>
                <w:szCs w:val="28"/>
              </w:rPr>
              <w:t xml:space="preserve"> </w:t>
            </w:r>
            <w:r w:rsidRPr="002E14FD">
              <w:rPr>
                <w:rFonts w:ascii="Arial" w:hAnsi="Arial" w:cs="Arial"/>
                <w:b/>
                <w:sz w:val="22"/>
                <w:szCs w:val="22"/>
              </w:rPr>
              <w:t>(based on lecturer, student and EE feedback, where known):</w:t>
            </w:r>
          </w:p>
        </w:tc>
      </w:tr>
      <w:tr w:rsidR="002F2F6F" w:rsidRPr="002E14FD" w14:paraId="0E372D22" w14:textId="77777777" w:rsidTr="00E41CEB">
        <w:tc>
          <w:tcPr>
            <w:tcW w:w="9245" w:type="dxa"/>
            <w:gridSpan w:val="2"/>
          </w:tcPr>
          <w:p w14:paraId="58FB27CB" w14:textId="77777777" w:rsidR="002F2F6F" w:rsidRPr="002E14FD" w:rsidRDefault="002F2F6F" w:rsidP="00E41CEB">
            <w:pPr>
              <w:rPr>
                <w:rFonts w:ascii="Arial" w:hAnsi="Arial" w:cs="Arial"/>
                <w:bCs/>
                <w:sz w:val="22"/>
                <w:szCs w:val="22"/>
              </w:rPr>
            </w:pPr>
          </w:p>
          <w:p w14:paraId="363275FB" w14:textId="55058F4A" w:rsidR="002F2F6F" w:rsidRPr="0006121F" w:rsidRDefault="00FD05B7" w:rsidP="00E41CEB">
            <w:pPr>
              <w:rPr>
                <w:i/>
                <w:iCs/>
                <w:sz w:val="20"/>
                <w:szCs w:val="20"/>
              </w:rPr>
            </w:pPr>
            <w:r>
              <w:rPr>
                <w:rFonts w:ascii="Arial" w:hAnsi="Arial" w:cs="Arial"/>
                <w:bCs/>
                <w:sz w:val="20"/>
                <w:szCs w:val="20"/>
              </w:rPr>
              <w:t>This module will no longer be taught on the DBA.</w:t>
            </w:r>
          </w:p>
          <w:p w14:paraId="48E4F2DA" w14:textId="77777777" w:rsidR="002F2F6F" w:rsidRDefault="002F2F6F" w:rsidP="00E41CEB">
            <w:pPr>
              <w:rPr>
                <w:rFonts w:ascii="Arial" w:hAnsi="Arial" w:cs="Arial"/>
                <w:bCs/>
                <w:sz w:val="22"/>
                <w:szCs w:val="22"/>
              </w:rPr>
            </w:pPr>
          </w:p>
          <w:p w14:paraId="124578C7" w14:textId="77777777" w:rsidR="002F2F6F" w:rsidRPr="002E14FD" w:rsidRDefault="002F2F6F" w:rsidP="00E41CEB">
            <w:pPr>
              <w:rPr>
                <w:rFonts w:ascii="Arial" w:hAnsi="Arial" w:cs="Arial"/>
                <w:bCs/>
                <w:sz w:val="22"/>
                <w:szCs w:val="22"/>
              </w:rPr>
            </w:pPr>
          </w:p>
        </w:tc>
      </w:tr>
    </w:tbl>
    <w:p w14:paraId="75CB25B9" w14:textId="77777777" w:rsidR="002F2F6F" w:rsidRPr="002E14FD" w:rsidRDefault="002F2F6F" w:rsidP="002F2F6F">
      <w:pPr>
        <w:rPr>
          <w:rFonts w:ascii="Arial" w:hAnsi="Arial" w:cs="Arial"/>
        </w:rPr>
      </w:pPr>
    </w:p>
    <w:p w14:paraId="0D732924" w14:textId="77777777" w:rsidR="002F2F6F" w:rsidRPr="002E14FD" w:rsidRDefault="002F2F6F" w:rsidP="002F2F6F">
      <w:pPr>
        <w:rPr>
          <w:rFonts w:ascii="Arial" w:hAnsi="Arial" w:cs="Arial"/>
        </w:rPr>
      </w:pPr>
      <w:r w:rsidRPr="002E14FD">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9"/>
        <w:gridCol w:w="1840"/>
      </w:tblGrid>
      <w:tr w:rsidR="002F2F6F" w:rsidRPr="002E14FD" w14:paraId="27803FB0" w14:textId="77777777" w:rsidTr="00E41CEB">
        <w:tc>
          <w:tcPr>
            <w:tcW w:w="7398" w:type="dxa"/>
            <w:shd w:val="clear" w:color="auto" w:fill="E2EFD9"/>
          </w:tcPr>
          <w:p w14:paraId="15FDF22B" w14:textId="77777777" w:rsidR="002F2F6F" w:rsidRPr="002E14FD" w:rsidRDefault="002F2F6F" w:rsidP="00E41CEB">
            <w:pPr>
              <w:rPr>
                <w:rFonts w:ascii="Arial" w:hAnsi="Arial" w:cs="Arial"/>
                <w:b/>
                <w:sz w:val="28"/>
                <w:szCs w:val="28"/>
              </w:rPr>
            </w:pPr>
            <w:r w:rsidRPr="002E14FD">
              <w:rPr>
                <w:rFonts w:ascii="Arial" w:hAnsi="Arial" w:cs="Arial"/>
                <w:b/>
                <w:sz w:val="28"/>
                <w:szCs w:val="28"/>
              </w:rPr>
              <w:lastRenderedPageBreak/>
              <w:t xml:space="preserve">Module:   </w:t>
            </w:r>
            <w:r>
              <w:rPr>
                <w:rFonts w:ascii="Arial" w:hAnsi="Arial" w:cs="Arial"/>
                <w:b/>
                <w:sz w:val="28"/>
                <w:szCs w:val="28"/>
              </w:rPr>
              <w:t>BMDB7003 APPLIED QUANTITATIVE ANALYSIS</w:t>
            </w:r>
          </w:p>
          <w:p w14:paraId="4A4015EA" w14:textId="77777777" w:rsidR="002F2F6F" w:rsidRPr="002E14FD" w:rsidRDefault="002F2F6F" w:rsidP="00E41CEB">
            <w:pPr>
              <w:rPr>
                <w:rFonts w:ascii="Arial" w:hAnsi="Arial" w:cs="Arial"/>
                <w:b/>
                <w:sz w:val="28"/>
                <w:szCs w:val="28"/>
              </w:rPr>
            </w:pPr>
          </w:p>
        </w:tc>
        <w:tc>
          <w:tcPr>
            <w:tcW w:w="1847" w:type="dxa"/>
            <w:shd w:val="clear" w:color="auto" w:fill="E2EFD9"/>
          </w:tcPr>
          <w:p w14:paraId="179597FD" w14:textId="77777777" w:rsidR="002F2F6F" w:rsidRDefault="002F2F6F" w:rsidP="00E41CEB">
            <w:pPr>
              <w:rPr>
                <w:rFonts w:ascii="Arial" w:hAnsi="Arial" w:cs="Arial"/>
                <w:b/>
                <w:sz w:val="28"/>
                <w:szCs w:val="28"/>
              </w:rPr>
            </w:pPr>
            <w:r w:rsidRPr="002E14FD">
              <w:rPr>
                <w:rFonts w:ascii="Arial" w:hAnsi="Arial" w:cs="Arial"/>
                <w:b/>
                <w:sz w:val="28"/>
                <w:szCs w:val="28"/>
              </w:rPr>
              <w:t>Level/year:</w:t>
            </w:r>
          </w:p>
          <w:p w14:paraId="60F4808D" w14:textId="77777777" w:rsidR="002F2F6F" w:rsidRDefault="002F2F6F" w:rsidP="00E41CEB">
            <w:pPr>
              <w:rPr>
                <w:rFonts w:ascii="Arial" w:hAnsi="Arial" w:cs="Arial"/>
                <w:b/>
                <w:sz w:val="28"/>
                <w:szCs w:val="28"/>
              </w:rPr>
            </w:pPr>
            <w:r>
              <w:rPr>
                <w:rFonts w:ascii="Arial" w:hAnsi="Arial" w:cs="Arial"/>
                <w:b/>
                <w:sz w:val="28"/>
                <w:szCs w:val="28"/>
              </w:rPr>
              <w:t>7</w:t>
            </w:r>
          </w:p>
          <w:p w14:paraId="1EF4918B" w14:textId="77777777" w:rsidR="002F2F6F" w:rsidRPr="002E14FD" w:rsidRDefault="002F2F6F" w:rsidP="00E41CEB">
            <w:pPr>
              <w:rPr>
                <w:rFonts w:ascii="Arial" w:hAnsi="Arial" w:cs="Arial"/>
                <w:b/>
                <w:sz w:val="28"/>
                <w:szCs w:val="28"/>
              </w:rPr>
            </w:pPr>
            <w:r>
              <w:rPr>
                <w:rFonts w:ascii="Arial" w:hAnsi="Arial" w:cs="Arial"/>
                <w:b/>
                <w:sz w:val="28"/>
                <w:szCs w:val="28"/>
              </w:rPr>
              <w:t>2020-2021</w:t>
            </w:r>
            <w:r w:rsidRPr="002E14FD">
              <w:rPr>
                <w:rFonts w:ascii="Arial" w:hAnsi="Arial" w:cs="Arial"/>
                <w:b/>
                <w:sz w:val="28"/>
                <w:szCs w:val="28"/>
              </w:rPr>
              <w:t xml:space="preserve"> </w:t>
            </w:r>
          </w:p>
        </w:tc>
      </w:tr>
      <w:tr w:rsidR="002F2F6F" w:rsidRPr="002E14FD" w14:paraId="2AD75173" w14:textId="77777777" w:rsidTr="00E41CEB">
        <w:tc>
          <w:tcPr>
            <w:tcW w:w="9245" w:type="dxa"/>
            <w:gridSpan w:val="2"/>
          </w:tcPr>
          <w:p w14:paraId="7E1813A2" w14:textId="77777777" w:rsidR="002F2F6F" w:rsidRPr="002E14FD" w:rsidRDefault="002F2F6F" w:rsidP="00E41CEB">
            <w:pPr>
              <w:rPr>
                <w:rFonts w:ascii="Arial" w:hAnsi="Arial" w:cs="Arial"/>
                <w:b/>
                <w:sz w:val="28"/>
                <w:szCs w:val="28"/>
              </w:rPr>
            </w:pPr>
            <w:r w:rsidRPr="002E14FD">
              <w:rPr>
                <w:rFonts w:ascii="Arial" w:hAnsi="Arial" w:cs="Arial"/>
                <w:b/>
                <w:sz w:val="28"/>
                <w:szCs w:val="28"/>
              </w:rPr>
              <w:t xml:space="preserve">Student Results </w:t>
            </w:r>
            <w:r w:rsidRPr="002E14FD">
              <w:rPr>
                <w:rFonts w:ascii="Arial" w:hAnsi="Arial" w:cs="Arial"/>
                <w:b/>
                <w:sz w:val="22"/>
                <w:szCs w:val="22"/>
              </w:rPr>
              <w:t>(if spreadsheet not appended):</w:t>
            </w:r>
          </w:p>
          <w:p w14:paraId="7CB61FBD" w14:textId="77777777" w:rsidR="002F2F6F" w:rsidRPr="002E14FD" w:rsidRDefault="002F2F6F" w:rsidP="00E41CEB">
            <w:pPr>
              <w:rPr>
                <w:rFonts w:ascii="Arial" w:hAnsi="Arial" w:cs="Arial"/>
                <w:sz w:val="28"/>
                <w:szCs w:val="28"/>
              </w:rPr>
            </w:pPr>
          </w:p>
          <w:p w14:paraId="71EC9975" w14:textId="77777777" w:rsidR="002F2F6F" w:rsidRPr="00054CF3" w:rsidRDefault="002F2F6F" w:rsidP="00E41CEB">
            <w:pPr>
              <w:rPr>
                <w:rFonts w:ascii="Arial" w:hAnsi="Arial" w:cs="Arial"/>
                <w:bCs/>
                <w:sz w:val="28"/>
                <w:szCs w:val="28"/>
              </w:rPr>
            </w:pPr>
            <w:r>
              <w:rPr>
                <w:rFonts w:ascii="Arial" w:hAnsi="Arial" w:cs="Arial"/>
                <w:bCs/>
                <w:sz w:val="28"/>
                <w:szCs w:val="28"/>
              </w:rPr>
              <w:t>Appended.</w:t>
            </w:r>
          </w:p>
          <w:p w14:paraId="1CC80AD4" w14:textId="77777777" w:rsidR="002F2F6F" w:rsidRPr="002E14FD" w:rsidRDefault="002F2F6F" w:rsidP="00E41CEB">
            <w:pPr>
              <w:rPr>
                <w:rFonts w:ascii="Arial" w:hAnsi="Arial" w:cs="Arial"/>
                <w:b/>
                <w:sz w:val="28"/>
                <w:szCs w:val="28"/>
              </w:rPr>
            </w:pPr>
          </w:p>
          <w:p w14:paraId="41541B17" w14:textId="77777777" w:rsidR="002F2F6F" w:rsidRPr="002E14FD" w:rsidRDefault="002F2F6F" w:rsidP="00E41CEB">
            <w:pPr>
              <w:rPr>
                <w:rFonts w:ascii="Arial" w:hAnsi="Arial" w:cs="Arial"/>
                <w:b/>
                <w:sz w:val="28"/>
                <w:szCs w:val="28"/>
              </w:rPr>
            </w:pPr>
          </w:p>
          <w:p w14:paraId="52A02469" w14:textId="77777777" w:rsidR="002F2F6F" w:rsidRPr="002E14FD" w:rsidRDefault="002F2F6F" w:rsidP="00E41CEB">
            <w:pPr>
              <w:rPr>
                <w:rFonts w:ascii="Arial" w:hAnsi="Arial" w:cs="Arial"/>
                <w:b/>
                <w:sz w:val="28"/>
                <w:szCs w:val="28"/>
              </w:rPr>
            </w:pPr>
          </w:p>
          <w:p w14:paraId="64A1AEED" w14:textId="77777777" w:rsidR="002F2F6F" w:rsidRPr="002E14FD" w:rsidRDefault="002F2F6F" w:rsidP="00E41CEB">
            <w:pPr>
              <w:rPr>
                <w:rFonts w:ascii="Arial" w:hAnsi="Arial" w:cs="Arial"/>
                <w:b/>
                <w:sz w:val="28"/>
                <w:szCs w:val="28"/>
              </w:rPr>
            </w:pPr>
          </w:p>
          <w:p w14:paraId="29C0B1AF" w14:textId="77777777" w:rsidR="002F2F6F" w:rsidRPr="002E14FD" w:rsidRDefault="002F2F6F" w:rsidP="00E41CEB">
            <w:pPr>
              <w:rPr>
                <w:rFonts w:ascii="Arial" w:hAnsi="Arial" w:cs="Arial"/>
                <w:b/>
                <w:sz w:val="28"/>
                <w:szCs w:val="28"/>
              </w:rPr>
            </w:pPr>
          </w:p>
          <w:p w14:paraId="606D5C84" w14:textId="77777777" w:rsidR="002F2F6F" w:rsidRPr="002E14FD" w:rsidRDefault="002F2F6F" w:rsidP="00E41CEB">
            <w:pPr>
              <w:rPr>
                <w:rFonts w:ascii="Arial" w:hAnsi="Arial" w:cs="Arial"/>
                <w:b/>
                <w:sz w:val="28"/>
                <w:szCs w:val="28"/>
              </w:rPr>
            </w:pPr>
          </w:p>
          <w:p w14:paraId="5E831AE7" w14:textId="77777777" w:rsidR="002F2F6F" w:rsidRPr="002E14FD" w:rsidRDefault="002F2F6F" w:rsidP="00E41CEB">
            <w:pPr>
              <w:rPr>
                <w:rFonts w:ascii="Arial" w:hAnsi="Arial" w:cs="Arial"/>
                <w:b/>
                <w:sz w:val="28"/>
                <w:szCs w:val="28"/>
              </w:rPr>
            </w:pPr>
          </w:p>
          <w:p w14:paraId="66ABFFC9" w14:textId="77777777" w:rsidR="002F2F6F" w:rsidRPr="002E14FD" w:rsidRDefault="002F2F6F" w:rsidP="00E41CEB">
            <w:pPr>
              <w:rPr>
                <w:rFonts w:ascii="Arial" w:hAnsi="Arial" w:cs="Arial"/>
                <w:b/>
                <w:sz w:val="28"/>
                <w:szCs w:val="28"/>
              </w:rPr>
            </w:pPr>
          </w:p>
          <w:p w14:paraId="6F80A320" w14:textId="77777777" w:rsidR="002F2F6F" w:rsidRPr="002E14FD" w:rsidRDefault="002F2F6F" w:rsidP="00E41CEB">
            <w:pPr>
              <w:rPr>
                <w:rFonts w:ascii="Arial" w:hAnsi="Arial" w:cs="Arial"/>
                <w:b/>
                <w:sz w:val="28"/>
                <w:szCs w:val="28"/>
              </w:rPr>
            </w:pPr>
          </w:p>
          <w:p w14:paraId="34FEEC0D" w14:textId="77777777" w:rsidR="002F2F6F" w:rsidRPr="002E14FD" w:rsidRDefault="002F2F6F" w:rsidP="00E41CEB">
            <w:pPr>
              <w:rPr>
                <w:rFonts w:ascii="Arial" w:hAnsi="Arial" w:cs="Arial"/>
                <w:b/>
                <w:sz w:val="28"/>
                <w:szCs w:val="28"/>
              </w:rPr>
            </w:pPr>
          </w:p>
          <w:p w14:paraId="32B27814" w14:textId="77777777" w:rsidR="002F2F6F" w:rsidRPr="002E14FD" w:rsidRDefault="002F2F6F" w:rsidP="00E41CEB">
            <w:pPr>
              <w:rPr>
                <w:rFonts w:ascii="Arial" w:hAnsi="Arial" w:cs="Arial"/>
                <w:b/>
                <w:sz w:val="28"/>
                <w:szCs w:val="28"/>
              </w:rPr>
            </w:pPr>
          </w:p>
          <w:p w14:paraId="03B56A71" w14:textId="77777777" w:rsidR="002F2F6F" w:rsidRPr="002E14FD" w:rsidRDefault="002F2F6F" w:rsidP="00E41CEB">
            <w:pPr>
              <w:rPr>
                <w:rFonts w:ascii="Arial" w:hAnsi="Arial" w:cs="Arial"/>
                <w:b/>
                <w:sz w:val="28"/>
                <w:szCs w:val="28"/>
              </w:rPr>
            </w:pPr>
          </w:p>
          <w:p w14:paraId="61C115FD" w14:textId="77777777" w:rsidR="002F2F6F" w:rsidRPr="002E14FD" w:rsidRDefault="002F2F6F" w:rsidP="00E41CEB">
            <w:pPr>
              <w:rPr>
                <w:rFonts w:ascii="Arial" w:hAnsi="Arial" w:cs="Arial"/>
                <w:b/>
                <w:sz w:val="28"/>
                <w:szCs w:val="28"/>
              </w:rPr>
            </w:pPr>
          </w:p>
          <w:p w14:paraId="477579CE" w14:textId="77777777" w:rsidR="002F2F6F" w:rsidRPr="002E14FD" w:rsidRDefault="002F2F6F" w:rsidP="00E41CEB">
            <w:pPr>
              <w:rPr>
                <w:rFonts w:ascii="Arial" w:hAnsi="Arial" w:cs="Arial"/>
                <w:b/>
                <w:sz w:val="28"/>
                <w:szCs w:val="28"/>
              </w:rPr>
            </w:pPr>
          </w:p>
          <w:p w14:paraId="00CEA716" w14:textId="77777777" w:rsidR="002F2F6F" w:rsidRPr="002E14FD" w:rsidRDefault="002F2F6F" w:rsidP="00E41CEB">
            <w:pPr>
              <w:rPr>
                <w:rFonts w:ascii="Arial" w:hAnsi="Arial" w:cs="Arial"/>
                <w:b/>
                <w:sz w:val="28"/>
                <w:szCs w:val="28"/>
              </w:rPr>
            </w:pPr>
          </w:p>
          <w:p w14:paraId="12ECA2E7" w14:textId="77777777" w:rsidR="002F2F6F" w:rsidRPr="002E14FD" w:rsidRDefault="002F2F6F" w:rsidP="00E41CEB">
            <w:pPr>
              <w:rPr>
                <w:rFonts w:ascii="Arial" w:hAnsi="Arial" w:cs="Arial"/>
                <w:b/>
                <w:sz w:val="28"/>
                <w:szCs w:val="28"/>
              </w:rPr>
            </w:pPr>
          </w:p>
          <w:p w14:paraId="1B323C55" w14:textId="77777777" w:rsidR="002F2F6F" w:rsidRPr="002E14FD" w:rsidRDefault="002F2F6F" w:rsidP="00E41CEB">
            <w:pPr>
              <w:rPr>
                <w:rFonts w:ascii="Arial" w:hAnsi="Arial" w:cs="Arial"/>
                <w:b/>
                <w:sz w:val="28"/>
                <w:szCs w:val="28"/>
              </w:rPr>
            </w:pPr>
          </w:p>
          <w:p w14:paraId="714141A2" w14:textId="77777777" w:rsidR="002F2F6F" w:rsidRPr="002E14FD" w:rsidRDefault="002F2F6F" w:rsidP="00E41CEB">
            <w:pPr>
              <w:rPr>
                <w:rFonts w:ascii="Arial" w:hAnsi="Arial" w:cs="Arial"/>
                <w:b/>
                <w:sz w:val="28"/>
                <w:szCs w:val="28"/>
              </w:rPr>
            </w:pPr>
          </w:p>
          <w:p w14:paraId="6F7FE79C" w14:textId="77777777" w:rsidR="002F2F6F" w:rsidRPr="002E14FD" w:rsidRDefault="002F2F6F" w:rsidP="00E41CEB">
            <w:pPr>
              <w:rPr>
                <w:rFonts w:ascii="Arial" w:hAnsi="Arial" w:cs="Arial"/>
                <w:b/>
                <w:sz w:val="28"/>
                <w:szCs w:val="28"/>
              </w:rPr>
            </w:pPr>
          </w:p>
          <w:p w14:paraId="18E548BB" w14:textId="77777777" w:rsidR="002F2F6F" w:rsidRPr="002E14FD" w:rsidRDefault="002F2F6F" w:rsidP="00E41CEB">
            <w:pPr>
              <w:rPr>
                <w:rFonts w:ascii="Arial" w:hAnsi="Arial" w:cs="Arial"/>
                <w:b/>
                <w:sz w:val="28"/>
                <w:szCs w:val="28"/>
              </w:rPr>
            </w:pPr>
          </w:p>
          <w:p w14:paraId="2F23E78E" w14:textId="77777777" w:rsidR="002F2F6F" w:rsidRPr="002E14FD" w:rsidRDefault="002F2F6F" w:rsidP="00E41CEB">
            <w:pPr>
              <w:rPr>
                <w:rFonts w:ascii="Arial" w:hAnsi="Arial" w:cs="Arial"/>
                <w:b/>
                <w:sz w:val="28"/>
                <w:szCs w:val="28"/>
              </w:rPr>
            </w:pPr>
          </w:p>
          <w:p w14:paraId="0F770037" w14:textId="77777777" w:rsidR="002F2F6F" w:rsidRPr="002E14FD" w:rsidRDefault="002F2F6F" w:rsidP="00E41CEB">
            <w:pPr>
              <w:rPr>
                <w:rFonts w:ascii="Arial" w:hAnsi="Arial" w:cs="Arial"/>
                <w:b/>
                <w:sz w:val="28"/>
                <w:szCs w:val="28"/>
              </w:rPr>
            </w:pPr>
          </w:p>
          <w:p w14:paraId="634FF859" w14:textId="77777777" w:rsidR="002F2F6F" w:rsidRPr="002E14FD" w:rsidRDefault="002F2F6F" w:rsidP="00E41CEB">
            <w:pPr>
              <w:rPr>
                <w:rFonts w:ascii="Arial" w:hAnsi="Arial" w:cs="Arial"/>
                <w:b/>
                <w:sz w:val="28"/>
                <w:szCs w:val="28"/>
              </w:rPr>
            </w:pPr>
          </w:p>
          <w:p w14:paraId="0DF75B48" w14:textId="77777777" w:rsidR="002F2F6F" w:rsidRPr="002E14FD" w:rsidRDefault="002F2F6F" w:rsidP="00E41CEB">
            <w:pPr>
              <w:rPr>
                <w:rFonts w:ascii="Arial" w:hAnsi="Arial" w:cs="Arial"/>
                <w:b/>
                <w:sz w:val="28"/>
                <w:szCs w:val="28"/>
              </w:rPr>
            </w:pPr>
          </w:p>
          <w:p w14:paraId="657590AD" w14:textId="77777777" w:rsidR="002F2F6F" w:rsidRPr="002E14FD" w:rsidRDefault="002F2F6F" w:rsidP="00E41CEB">
            <w:pPr>
              <w:rPr>
                <w:rFonts w:ascii="Arial" w:hAnsi="Arial" w:cs="Arial"/>
                <w:b/>
                <w:sz w:val="28"/>
                <w:szCs w:val="28"/>
              </w:rPr>
            </w:pPr>
          </w:p>
          <w:p w14:paraId="6A3C2D8A" w14:textId="77777777" w:rsidR="002F2F6F" w:rsidRPr="002E14FD" w:rsidRDefault="002F2F6F" w:rsidP="00E41CEB">
            <w:pPr>
              <w:rPr>
                <w:rFonts w:ascii="Arial" w:hAnsi="Arial" w:cs="Arial"/>
                <w:b/>
                <w:sz w:val="28"/>
                <w:szCs w:val="28"/>
              </w:rPr>
            </w:pPr>
          </w:p>
          <w:p w14:paraId="21ABE82B" w14:textId="77777777" w:rsidR="002F2F6F" w:rsidRPr="002E14FD" w:rsidRDefault="002F2F6F" w:rsidP="00E41CEB">
            <w:pPr>
              <w:rPr>
                <w:rFonts w:ascii="Arial" w:hAnsi="Arial" w:cs="Arial"/>
                <w:b/>
                <w:sz w:val="28"/>
                <w:szCs w:val="28"/>
              </w:rPr>
            </w:pPr>
          </w:p>
          <w:p w14:paraId="5AF675B6" w14:textId="77777777" w:rsidR="002F2F6F" w:rsidRPr="002E14FD" w:rsidRDefault="002F2F6F" w:rsidP="00E41CEB">
            <w:pPr>
              <w:rPr>
                <w:rFonts w:ascii="Arial" w:hAnsi="Arial" w:cs="Arial"/>
                <w:b/>
                <w:sz w:val="28"/>
                <w:szCs w:val="28"/>
              </w:rPr>
            </w:pPr>
          </w:p>
          <w:p w14:paraId="3C0EBAE2" w14:textId="77777777" w:rsidR="002F2F6F" w:rsidRPr="002E14FD" w:rsidRDefault="002F2F6F" w:rsidP="00E41CEB">
            <w:pPr>
              <w:rPr>
                <w:rFonts w:ascii="Arial" w:hAnsi="Arial" w:cs="Arial"/>
                <w:b/>
                <w:sz w:val="28"/>
                <w:szCs w:val="28"/>
              </w:rPr>
            </w:pPr>
          </w:p>
          <w:p w14:paraId="1C243BEE" w14:textId="77777777" w:rsidR="002F2F6F" w:rsidRPr="002E14FD" w:rsidRDefault="002F2F6F" w:rsidP="00E41CEB">
            <w:pPr>
              <w:rPr>
                <w:rFonts w:ascii="Arial" w:hAnsi="Arial" w:cs="Arial"/>
                <w:b/>
                <w:sz w:val="28"/>
                <w:szCs w:val="28"/>
              </w:rPr>
            </w:pPr>
          </w:p>
          <w:p w14:paraId="351BEC68" w14:textId="77777777" w:rsidR="002F2F6F" w:rsidRPr="002E14FD" w:rsidRDefault="002F2F6F" w:rsidP="00E41CEB">
            <w:pPr>
              <w:rPr>
                <w:rFonts w:ascii="Arial" w:hAnsi="Arial" w:cs="Arial"/>
                <w:b/>
                <w:sz w:val="28"/>
                <w:szCs w:val="28"/>
              </w:rPr>
            </w:pPr>
          </w:p>
          <w:p w14:paraId="0B492E8C" w14:textId="77777777" w:rsidR="002F2F6F" w:rsidRPr="002E14FD" w:rsidRDefault="002F2F6F" w:rsidP="00E41CEB">
            <w:pPr>
              <w:rPr>
                <w:rFonts w:ascii="Arial" w:hAnsi="Arial" w:cs="Arial"/>
                <w:b/>
                <w:sz w:val="28"/>
                <w:szCs w:val="28"/>
              </w:rPr>
            </w:pPr>
          </w:p>
          <w:p w14:paraId="118B5F65" w14:textId="77777777" w:rsidR="002F2F6F" w:rsidRPr="002E14FD" w:rsidRDefault="002F2F6F" w:rsidP="00E41CEB">
            <w:pPr>
              <w:rPr>
                <w:rFonts w:ascii="Arial" w:hAnsi="Arial" w:cs="Arial"/>
                <w:b/>
                <w:sz w:val="28"/>
                <w:szCs w:val="28"/>
              </w:rPr>
            </w:pPr>
          </w:p>
        </w:tc>
      </w:tr>
    </w:tbl>
    <w:p w14:paraId="215C859E" w14:textId="77777777" w:rsidR="002F2F6F" w:rsidRPr="002E14FD" w:rsidRDefault="002F2F6F" w:rsidP="002F2F6F">
      <w:pPr>
        <w:rPr>
          <w:rFonts w:ascii="Arial" w:hAnsi="Arial" w:cs="Arial"/>
        </w:rPr>
      </w:pPr>
    </w:p>
    <w:p w14:paraId="757EB3E5" w14:textId="77777777" w:rsidR="002F2F6F" w:rsidRDefault="002F2F6F" w:rsidP="002F2F6F"/>
    <w:p w14:paraId="02947E1F" w14:textId="77777777" w:rsidR="002F2F6F" w:rsidRDefault="002F2F6F"/>
    <w:sectPr w:rsidR="002F2F6F" w:rsidSect="00EC593D">
      <w:headerReference w:type="default" r:id="rId9"/>
      <w:footerReference w:type="default" r:id="rId10"/>
      <w:pgSz w:w="11909" w:h="16834" w:code="9"/>
      <w:pgMar w:top="1135" w:right="1440" w:bottom="993" w:left="1440" w:header="706" w:footer="706" w:gutter="0"/>
      <w:paperSrc w:first="259" w:other="259"/>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E9EFF" w14:textId="77777777" w:rsidR="00CB5A52" w:rsidRDefault="00F31CB2">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3</w:t>
    </w:r>
    <w:r>
      <w:rPr>
        <w:b/>
        <w:bCs/>
      </w:rPr>
      <w:fldChar w:fldCharType="end"/>
    </w:r>
  </w:p>
  <w:p w14:paraId="46767850" w14:textId="77777777" w:rsidR="00CB5A52" w:rsidRDefault="00F31CB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C800F" w14:textId="77777777" w:rsidR="002337AF" w:rsidRPr="00876C79" w:rsidRDefault="00F31CB2" w:rsidP="002337AF">
    <w:pPr>
      <w:jc w:val="right"/>
      <w:outlineLvl w:val="0"/>
      <w:rPr>
        <w:rFonts w:ascii="Arial" w:hAnsi="Arial" w:cs="Arial"/>
        <w:b/>
        <w:bCs/>
        <w:sz w:val="22"/>
        <w:szCs w:val="22"/>
      </w:rPr>
    </w:pPr>
    <w:r>
      <w:rPr>
        <w:rFonts w:ascii="Arial" w:hAnsi="Arial" w:cs="Arial"/>
        <w:b/>
        <w:bCs/>
        <w:sz w:val="22"/>
        <w:szCs w:val="22"/>
      </w:rPr>
      <w:t>APPENDIX QE1a (IMH)</w:t>
    </w:r>
  </w:p>
  <w:p w14:paraId="00E982AA" w14:textId="77777777" w:rsidR="002337AF" w:rsidRDefault="00F31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F3522"/>
    <w:multiLevelType w:val="hybridMultilevel"/>
    <w:tmpl w:val="10E8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944FD1"/>
    <w:multiLevelType w:val="hybridMultilevel"/>
    <w:tmpl w:val="7D8C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F6F"/>
    <w:rsid w:val="002331DC"/>
    <w:rsid w:val="00261D22"/>
    <w:rsid w:val="002F2F6F"/>
    <w:rsid w:val="004A3CC2"/>
    <w:rsid w:val="007C2069"/>
    <w:rsid w:val="00864A77"/>
    <w:rsid w:val="00894BBD"/>
    <w:rsid w:val="008D1EFD"/>
    <w:rsid w:val="00A82868"/>
    <w:rsid w:val="00DB0A47"/>
    <w:rsid w:val="00DF105A"/>
    <w:rsid w:val="00EB6B8E"/>
    <w:rsid w:val="00EF2708"/>
    <w:rsid w:val="00EF7D5D"/>
    <w:rsid w:val="00F31CB2"/>
    <w:rsid w:val="00FD05B7"/>
    <w:rsid w:val="00FD52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9EE58"/>
  <w15:chartTrackingRefBased/>
  <w15:docId w15:val="{19C1C8B0-EF3E-4483-B1FF-516C4D8C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F6F"/>
    <w:pPr>
      <w:spacing w:after="0" w:line="240" w:lineRule="auto"/>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2F2F6F"/>
    <w:pPr>
      <w:keepNext/>
      <w:outlineLvl w:val="0"/>
    </w:pPr>
    <w:rPr>
      <w:b/>
      <w:szCs w:val="20"/>
    </w:rPr>
  </w:style>
  <w:style w:type="paragraph" w:styleId="Heading2">
    <w:name w:val="heading 2"/>
    <w:basedOn w:val="Normal"/>
    <w:next w:val="Normal"/>
    <w:link w:val="Heading2Char"/>
    <w:qFormat/>
    <w:rsid w:val="002F2F6F"/>
    <w:pPr>
      <w:keepNext/>
      <w:jc w:val="center"/>
      <w:outlineLvl w:val="1"/>
    </w:pPr>
    <w:rPr>
      <w:b/>
      <w:sz w:val="4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F6F"/>
    <w:rPr>
      <w:rFonts w:ascii="Times New Roman" w:eastAsia="Times New Roman" w:hAnsi="Times New Roman" w:cs="Times New Roman"/>
      <w:b/>
      <w:sz w:val="24"/>
      <w:szCs w:val="20"/>
      <w:lang w:eastAsia="en-US"/>
    </w:rPr>
  </w:style>
  <w:style w:type="character" w:customStyle="1" w:styleId="Heading2Char">
    <w:name w:val="Heading 2 Char"/>
    <w:basedOn w:val="DefaultParagraphFont"/>
    <w:link w:val="Heading2"/>
    <w:rsid w:val="002F2F6F"/>
    <w:rPr>
      <w:rFonts w:ascii="Times New Roman" w:eastAsia="Times New Roman" w:hAnsi="Times New Roman" w:cs="Times New Roman"/>
      <w:b/>
      <w:sz w:val="44"/>
      <w:szCs w:val="20"/>
      <w:lang w:eastAsia="en-US"/>
    </w:rPr>
  </w:style>
  <w:style w:type="paragraph" w:styleId="BodyText">
    <w:name w:val="Body Text"/>
    <w:basedOn w:val="Normal"/>
    <w:link w:val="BodyTextChar"/>
    <w:rsid w:val="002F2F6F"/>
    <w:rPr>
      <w:bCs/>
      <w:sz w:val="20"/>
    </w:rPr>
  </w:style>
  <w:style w:type="character" w:customStyle="1" w:styleId="BodyTextChar">
    <w:name w:val="Body Text Char"/>
    <w:basedOn w:val="DefaultParagraphFont"/>
    <w:link w:val="BodyText"/>
    <w:rsid w:val="002F2F6F"/>
    <w:rPr>
      <w:rFonts w:ascii="Times New Roman" w:eastAsia="Times New Roman" w:hAnsi="Times New Roman" w:cs="Times New Roman"/>
      <w:bCs/>
      <w:sz w:val="20"/>
      <w:szCs w:val="24"/>
      <w:lang w:eastAsia="en-US"/>
    </w:rPr>
  </w:style>
  <w:style w:type="paragraph" w:styleId="Header">
    <w:name w:val="header"/>
    <w:basedOn w:val="Normal"/>
    <w:link w:val="HeaderChar"/>
    <w:rsid w:val="002F2F6F"/>
    <w:pPr>
      <w:tabs>
        <w:tab w:val="center" w:pos="4153"/>
        <w:tab w:val="right" w:pos="8306"/>
      </w:tabs>
    </w:pPr>
    <w:rPr>
      <w:sz w:val="20"/>
      <w:szCs w:val="20"/>
      <w:lang w:eastAsia="en-GB"/>
    </w:rPr>
  </w:style>
  <w:style w:type="character" w:customStyle="1" w:styleId="HeaderChar">
    <w:name w:val="Header Char"/>
    <w:basedOn w:val="DefaultParagraphFont"/>
    <w:link w:val="Header"/>
    <w:rsid w:val="002F2F6F"/>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F2F6F"/>
    <w:pPr>
      <w:tabs>
        <w:tab w:val="center" w:pos="4513"/>
        <w:tab w:val="right" w:pos="9026"/>
      </w:tabs>
    </w:pPr>
  </w:style>
  <w:style w:type="character" w:customStyle="1" w:styleId="FooterChar">
    <w:name w:val="Footer Char"/>
    <w:basedOn w:val="DefaultParagraphFont"/>
    <w:link w:val="Footer"/>
    <w:uiPriority w:val="99"/>
    <w:rsid w:val="002F2F6F"/>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2F2F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FDBEC2-752D-4334-AB88-881E0D5FFB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9E5809-C0FF-4A67-BEF2-E540E1FFB967}">
  <ds:schemaRefs>
    <ds:schemaRef ds:uri="http://schemas.microsoft.com/sharepoint/v3/contenttype/forms"/>
  </ds:schemaRefs>
</ds:datastoreItem>
</file>

<file path=customXml/itemProps3.xml><?xml version="1.0" encoding="utf-8"?>
<ds:datastoreItem xmlns:ds="http://schemas.openxmlformats.org/officeDocument/2006/customXml" ds:itemID="{D699836B-EA1A-48F6-A8B1-D931A83FDB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825</Words>
  <Characters>4709</Characters>
  <Application>Microsoft Office Word</Application>
  <DocSecurity>0</DocSecurity>
  <Lines>39</Lines>
  <Paragraphs>11</Paragraphs>
  <ScaleCrop>false</ScaleCrop>
  <Company>University of Wales Trinity Saint David</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17</cp:revision>
  <dcterms:created xsi:type="dcterms:W3CDTF">2021-06-14T09:35:00Z</dcterms:created>
  <dcterms:modified xsi:type="dcterms:W3CDTF">2021-06-14T13:02:00Z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