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2801123" w14:textId="77777777" w:rsidR="00B20976" w:rsidRDefault="00B20976" w:rsidP="00B20976">
      <w:r>
        <w:rPr>
          <w:rFonts w:ascii="Helvetica" w:hAnsi="Helvetica" w:cs="Helvetica"/>
          <w:noProof/>
        </w:rPr>
        <w:drawing>
          <wp:inline distT="0" distB="0" distL="0" distR="0" wp14:anchorId="403F54CD" wp14:editId="58A51F01">
            <wp:extent cx="5138420" cy="1712807"/>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38420" cy="1712807"/>
                    </a:xfrm>
                    <a:prstGeom prst="rect">
                      <a:avLst/>
                    </a:prstGeom>
                    <a:noFill/>
                    <a:ln>
                      <a:noFill/>
                    </a:ln>
                  </pic:spPr>
                </pic:pic>
              </a:graphicData>
            </a:graphic>
          </wp:inline>
        </w:drawing>
      </w:r>
    </w:p>
    <w:p w14:paraId="061E1408" w14:textId="77777777" w:rsidR="00B20976" w:rsidRDefault="00B20976" w:rsidP="00B20976">
      <w:pPr>
        <w:jc w:val="center"/>
        <w:rPr>
          <w:b/>
          <w:sz w:val="48"/>
          <w:szCs w:val="48"/>
          <w:u w:val="single"/>
        </w:rPr>
      </w:pPr>
      <w:r w:rsidRPr="00727ED2">
        <w:rPr>
          <w:b/>
          <w:sz w:val="48"/>
          <w:szCs w:val="48"/>
          <w:u w:val="single"/>
        </w:rPr>
        <w:t>Un</w:t>
      </w:r>
      <w:r>
        <w:rPr>
          <w:b/>
          <w:sz w:val="48"/>
          <w:szCs w:val="48"/>
          <w:u w:val="single"/>
        </w:rPr>
        <w:t>iversity of Wales Trinity Saint</w:t>
      </w:r>
    </w:p>
    <w:p w14:paraId="4AF31FBF" w14:textId="77777777" w:rsidR="00B20976" w:rsidRPr="00727ED2" w:rsidRDefault="00B20976" w:rsidP="00B20976">
      <w:pPr>
        <w:jc w:val="center"/>
        <w:rPr>
          <w:b/>
          <w:sz w:val="48"/>
          <w:szCs w:val="48"/>
          <w:u w:val="single"/>
        </w:rPr>
      </w:pPr>
      <w:r w:rsidRPr="00727ED2">
        <w:rPr>
          <w:b/>
          <w:sz w:val="48"/>
          <w:szCs w:val="48"/>
          <w:u w:val="single"/>
        </w:rPr>
        <w:t>David</w:t>
      </w:r>
    </w:p>
    <w:p w14:paraId="6C15ACA1" w14:textId="77777777" w:rsidR="00B20976" w:rsidRPr="00727ED2" w:rsidRDefault="00B20976" w:rsidP="00B20976">
      <w:pPr>
        <w:jc w:val="center"/>
        <w:rPr>
          <w:b/>
          <w:sz w:val="48"/>
          <w:szCs w:val="48"/>
          <w:u w:val="single"/>
        </w:rPr>
      </w:pPr>
      <w:r w:rsidRPr="00727ED2">
        <w:rPr>
          <w:b/>
          <w:sz w:val="48"/>
          <w:szCs w:val="48"/>
          <w:u w:val="single"/>
        </w:rPr>
        <w:t>School of engineering</w:t>
      </w:r>
    </w:p>
    <w:p w14:paraId="168C8DA2" w14:textId="77777777" w:rsidR="00B20976" w:rsidRPr="00727ED2" w:rsidRDefault="00B20976" w:rsidP="00B20976">
      <w:pPr>
        <w:jc w:val="center"/>
        <w:rPr>
          <w:b/>
          <w:sz w:val="48"/>
          <w:szCs w:val="48"/>
          <w:u w:val="single"/>
        </w:rPr>
      </w:pPr>
      <w:r w:rsidRPr="00727ED2">
        <w:rPr>
          <w:b/>
          <w:sz w:val="48"/>
          <w:szCs w:val="48"/>
          <w:u w:val="single"/>
        </w:rPr>
        <w:t>Motorsport Engineering</w:t>
      </w:r>
    </w:p>
    <w:p w14:paraId="29223E1E" w14:textId="77777777" w:rsidR="00B20976" w:rsidRPr="00727ED2" w:rsidRDefault="00B20976" w:rsidP="00B20976">
      <w:pPr>
        <w:jc w:val="center"/>
        <w:rPr>
          <w:b/>
          <w:sz w:val="48"/>
          <w:szCs w:val="48"/>
          <w:u w:val="single"/>
        </w:rPr>
      </w:pPr>
      <w:r>
        <w:rPr>
          <w:b/>
          <w:sz w:val="48"/>
          <w:szCs w:val="48"/>
          <w:u w:val="single"/>
        </w:rPr>
        <w:t xml:space="preserve">CAD &amp; FEA  </w:t>
      </w:r>
    </w:p>
    <w:p w14:paraId="21B5DC91" w14:textId="77777777" w:rsidR="00B20976" w:rsidRPr="00727ED2" w:rsidRDefault="00B20976" w:rsidP="00B20976">
      <w:pPr>
        <w:jc w:val="center"/>
        <w:rPr>
          <w:b/>
          <w:sz w:val="48"/>
          <w:szCs w:val="48"/>
          <w:u w:val="single"/>
        </w:rPr>
      </w:pPr>
      <w:r w:rsidRPr="00727ED2">
        <w:rPr>
          <w:b/>
          <w:sz w:val="48"/>
          <w:szCs w:val="48"/>
          <w:u w:val="single"/>
        </w:rPr>
        <w:t>Oliver Beck</w:t>
      </w:r>
    </w:p>
    <w:p w14:paraId="58DB6E15" w14:textId="77777777" w:rsidR="00B20976" w:rsidRPr="00727ED2" w:rsidRDefault="00B20976" w:rsidP="00B20976">
      <w:pPr>
        <w:jc w:val="center"/>
        <w:rPr>
          <w:b/>
          <w:sz w:val="48"/>
          <w:szCs w:val="48"/>
          <w:u w:val="single"/>
        </w:rPr>
      </w:pPr>
      <w:r w:rsidRPr="00727ED2">
        <w:rPr>
          <w:b/>
          <w:sz w:val="48"/>
          <w:szCs w:val="48"/>
          <w:u w:val="single"/>
        </w:rPr>
        <w:t>P149901</w:t>
      </w:r>
    </w:p>
    <w:p w14:paraId="751AF970" w14:textId="77777777" w:rsidR="0005799C" w:rsidRDefault="0005799C"/>
    <w:p w14:paraId="26E0276A" w14:textId="77777777" w:rsidR="00B20976" w:rsidRDefault="00B20976"/>
    <w:p w14:paraId="0054CC60" w14:textId="77777777" w:rsidR="00B20976" w:rsidRDefault="00B20976"/>
    <w:p w14:paraId="5031418F" w14:textId="77777777" w:rsidR="00B20976" w:rsidRDefault="00B20976"/>
    <w:p w14:paraId="0CACFE1E" w14:textId="77777777" w:rsidR="00B20976" w:rsidRDefault="00B20976"/>
    <w:p w14:paraId="639D8DBA" w14:textId="77777777" w:rsidR="00B20976" w:rsidRDefault="00B20976"/>
    <w:p w14:paraId="2E5307B1" w14:textId="77777777" w:rsidR="00B20976" w:rsidRDefault="00B20976"/>
    <w:p w14:paraId="425AD317" w14:textId="77777777" w:rsidR="00B20976" w:rsidRDefault="00B20976"/>
    <w:p w14:paraId="3160DF44" w14:textId="77777777" w:rsidR="00B20976" w:rsidRDefault="00B20976"/>
    <w:p w14:paraId="6C61F93C" w14:textId="77777777" w:rsidR="00B20976" w:rsidRDefault="00B20976"/>
    <w:p w14:paraId="05A36238" w14:textId="77777777" w:rsidR="00B20976" w:rsidRDefault="00B20976"/>
    <w:p w14:paraId="67FBB5B7" w14:textId="77777777" w:rsidR="00B20976" w:rsidRDefault="00B20976"/>
    <w:p w14:paraId="3E77103D" w14:textId="77777777" w:rsidR="00B20976" w:rsidRDefault="00B20976"/>
    <w:p w14:paraId="78B6B711" w14:textId="77777777" w:rsidR="00B20976" w:rsidRDefault="00B20976"/>
    <w:p w14:paraId="149A0F40" w14:textId="77777777" w:rsidR="00B20976" w:rsidRDefault="00B20976"/>
    <w:p w14:paraId="7547B854" w14:textId="77777777" w:rsidR="00B20976" w:rsidRDefault="00B20976"/>
    <w:p w14:paraId="5B77638D" w14:textId="77777777" w:rsidR="00B20976" w:rsidRDefault="00B20976"/>
    <w:p w14:paraId="0E330DF0" w14:textId="77777777" w:rsidR="00B20976" w:rsidRDefault="00B20976"/>
    <w:p w14:paraId="57AA7160" w14:textId="77777777" w:rsidR="00B20976" w:rsidRDefault="00B20976"/>
    <w:p w14:paraId="40CC4AC3" w14:textId="77777777" w:rsidR="00B20976" w:rsidRDefault="00B20976"/>
    <w:p w14:paraId="785D0157" w14:textId="77777777" w:rsidR="00B20976" w:rsidRDefault="00B20976"/>
    <w:p w14:paraId="23095307" w14:textId="77777777" w:rsidR="00B20976" w:rsidRDefault="00B20976"/>
    <w:p w14:paraId="2118C274" w14:textId="77777777" w:rsidR="00463C01" w:rsidRDefault="00463C01"/>
    <w:p w14:paraId="4DE89CCE" w14:textId="77777777" w:rsidR="00463C01" w:rsidRDefault="00463C01"/>
    <w:p w14:paraId="37C30717" w14:textId="77777777" w:rsidR="00B20976" w:rsidRDefault="00B20976"/>
    <w:p w14:paraId="4FF3C523" w14:textId="77777777" w:rsidR="00B20976" w:rsidRDefault="00B20976"/>
    <w:p w14:paraId="55DEAA01" w14:textId="77777777" w:rsidR="00B20976" w:rsidRPr="00465AC9" w:rsidRDefault="00B20976" w:rsidP="00B20976">
      <w:pPr>
        <w:rPr>
          <w:rFonts w:asciiTheme="majorHAnsi" w:hAnsiTheme="majorHAnsi"/>
          <w:b/>
          <w:sz w:val="44"/>
          <w:u w:val="single"/>
        </w:rPr>
      </w:pPr>
      <w:r w:rsidRPr="00465AC9">
        <w:rPr>
          <w:rFonts w:asciiTheme="majorHAnsi" w:hAnsiTheme="majorHAnsi"/>
          <w:b/>
          <w:sz w:val="44"/>
          <w:u w:val="single"/>
        </w:rPr>
        <w:lastRenderedPageBreak/>
        <w:t xml:space="preserve">Contents Page </w:t>
      </w:r>
    </w:p>
    <w:p w14:paraId="11F584A0" w14:textId="4C260269" w:rsidR="00FC54E6" w:rsidRPr="00465AC9" w:rsidRDefault="00463C01" w:rsidP="00FC54E6">
      <w:pPr>
        <w:spacing w:line="360" w:lineRule="auto"/>
        <w:rPr>
          <w:rFonts w:asciiTheme="minorHAnsi" w:hAnsiTheme="minorHAnsi"/>
          <w:sz w:val="32"/>
        </w:rPr>
      </w:pPr>
      <w:r w:rsidRPr="00465AC9">
        <w:rPr>
          <w:rFonts w:asciiTheme="minorHAnsi" w:hAnsiTheme="minorHAnsi"/>
          <w:sz w:val="32"/>
        </w:rPr>
        <w:t>1</w:t>
      </w:r>
      <w:r w:rsidR="00FC54E6" w:rsidRPr="00465AC9">
        <w:rPr>
          <w:rFonts w:asciiTheme="minorHAnsi" w:hAnsiTheme="minorHAnsi"/>
          <w:sz w:val="32"/>
        </w:rPr>
        <w:t>-</w:t>
      </w:r>
      <w:r w:rsidR="00B20976" w:rsidRPr="00465AC9">
        <w:rPr>
          <w:rFonts w:asciiTheme="minorHAnsi" w:hAnsiTheme="minorHAnsi"/>
          <w:sz w:val="32"/>
        </w:rPr>
        <w:t>Intr</w:t>
      </w:r>
      <w:r w:rsidR="00C77ACC">
        <w:rPr>
          <w:rFonts w:asciiTheme="minorHAnsi" w:hAnsiTheme="minorHAnsi"/>
          <w:sz w:val="32"/>
        </w:rPr>
        <w:t>oduction……………………………...</w:t>
      </w:r>
      <w:r w:rsidRPr="00465AC9">
        <w:rPr>
          <w:rFonts w:asciiTheme="minorHAnsi" w:hAnsiTheme="minorHAnsi"/>
          <w:sz w:val="32"/>
        </w:rPr>
        <w:t>……………………………………………</w:t>
      </w:r>
      <w:r w:rsidR="00B20976" w:rsidRPr="00465AC9">
        <w:rPr>
          <w:rFonts w:asciiTheme="minorHAnsi" w:hAnsiTheme="minorHAnsi"/>
          <w:sz w:val="32"/>
        </w:rPr>
        <w:t>…….4</w:t>
      </w:r>
    </w:p>
    <w:p w14:paraId="435D0B99" w14:textId="34721F2A" w:rsidR="00FC54E6" w:rsidRPr="00465AC9" w:rsidRDefault="00FC54E6" w:rsidP="00FC54E6">
      <w:pPr>
        <w:spacing w:line="360" w:lineRule="auto"/>
        <w:rPr>
          <w:rFonts w:asciiTheme="minorHAnsi" w:hAnsiTheme="minorHAnsi"/>
          <w:sz w:val="32"/>
        </w:rPr>
      </w:pPr>
      <w:r w:rsidRPr="00465AC9">
        <w:rPr>
          <w:rFonts w:asciiTheme="minorHAnsi" w:hAnsiTheme="minorHAnsi"/>
          <w:sz w:val="32"/>
        </w:rPr>
        <w:t>2-</w:t>
      </w:r>
      <w:r w:rsidR="001C16D3">
        <w:rPr>
          <w:rFonts w:asciiTheme="minorHAnsi" w:hAnsiTheme="minorHAnsi"/>
          <w:sz w:val="32"/>
        </w:rPr>
        <w:t xml:space="preserve">Dimensioning </w:t>
      </w:r>
      <w:r w:rsidR="00C77ACC">
        <w:rPr>
          <w:rFonts w:asciiTheme="minorHAnsi" w:hAnsiTheme="minorHAnsi"/>
          <w:sz w:val="32"/>
        </w:rPr>
        <w:t>…………………………...</w:t>
      </w:r>
      <w:r w:rsidR="00C77ACC" w:rsidRPr="00465AC9">
        <w:rPr>
          <w:rFonts w:asciiTheme="minorHAnsi" w:hAnsiTheme="minorHAnsi"/>
          <w:sz w:val="32"/>
        </w:rPr>
        <w:t>………………………………………………</w:t>
      </w:r>
      <w:r w:rsidR="00920285">
        <w:rPr>
          <w:rFonts w:asciiTheme="minorHAnsi" w:hAnsiTheme="minorHAnsi"/>
          <w:sz w:val="32"/>
        </w:rPr>
        <w:t>….4</w:t>
      </w:r>
    </w:p>
    <w:p w14:paraId="33516330" w14:textId="192251D9" w:rsidR="00332679" w:rsidRPr="00465AC9" w:rsidRDefault="00332679" w:rsidP="00FC54E6">
      <w:pPr>
        <w:spacing w:line="360" w:lineRule="auto"/>
        <w:rPr>
          <w:rFonts w:asciiTheme="minorHAnsi" w:hAnsiTheme="minorHAnsi"/>
          <w:sz w:val="32"/>
        </w:rPr>
      </w:pPr>
      <w:r w:rsidRPr="00465AC9">
        <w:rPr>
          <w:rFonts w:asciiTheme="minorHAnsi" w:hAnsiTheme="minorHAnsi"/>
          <w:sz w:val="32"/>
        </w:rPr>
        <w:t>2.1</w:t>
      </w:r>
      <w:r w:rsidR="00465AC9" w:rsidRPr="00465AC9">
        <w:rPr>
          <w:rFonts w:asciiTheme="minorHAnsi" w:hAnsiTheme="minorHAnsi"/>
          <w:sz w:val="32"/>
        </w:rPr>
        <w:t>-</w:t>
      </w:r>
      <w:r w:rsidR="001C16D3">
        <w:rPr>
          <w:rFonts w:asciiTheme="minorHAnsi" w:hAnsiTheme="minorHAnsi"/>
          <w:sz w:val="32"/>
        </w:rPr>
        <w:t>Plane Dimensioni</w:t>
      </w:r>
      <w:r w:rsidR="00C77ACC">
        <w:rPr>
          <w:rFonts w:asciiTheme="minorHAnsi" w:hAnsiTheme="minorHAnsi"/>
          <w:sz w:val="32"/>
        </w:rPr>
        <w:t>ng…</w:t>
      </w:r>
      <w:proofErr w:type="gramStart"/>
      <w:r w:rsidR="00C77ACC">
        <w:rPr>
          <w:rFonts w:asciiTheme="minorHAnsi" w:hAnsiTheme="minorHAnsi"/>
          <w:sz w:val="32"/>
        </w:rPr>
        <w:t>…..</w:t>
      </w:r>
      <w:proofErr w:type="gramEnd"/>
      <w:r w:rsidR="00C77ACC">
        <w:rPr>
          <w:rFonts w:asciiTheme="minorHAnsi" w:hAnsiTheme="minorHAnsi"/>
          <w:sz w:val="32"/>
        </w:rPr>
        <w:t>…………...</w:t>
      </w:r>
      <w:r w:rsidR="00C77ACC" w:rsidRPr="00465AC9">
        <w:rPr>
          <w:rFonts w:asciiTheme="minorHAnsi" w:hAnsiTheme="minorHAnsi"/>
          <w:sz w:val="32"/>
        </w:rPr>
        <w:t>………………………………………………</w:t>
      </w:r>
      <w:r w:rsidR="00920285">
        <w:rPr>
          <w:rFonts w:asciiTheme="minorHAnsi" w:hAnsiTheme="minorHAnsi"/>
          <w:sz w:val="32"/>
        </w:rPr>
        <w:t>5</w:t>
      </w:r>
    </w:p>
    <w:p w14:paraId="5456E607" w14:textId="7555FD65" w:rsidR="00332679" w:rsidRPr="00465AC9" w:rsidRDefault="00332679" w:rsidP="00FC54E6">
      <w:pPr>
        <w:spacing w:line="360" w:lineRule="auto"/>
        <w:rPr>
          <w:rFonts w:asciiTheme="minorHAnsi" w:hAnsiTheme="minorHAnsi"/>
          <w:sz w:val="32"/>
        </w:rPr>
      </w:pPr>
      <w:r w:rsidRPr="00465AC9">
        <w:rPr>
          <w:rFonts w:asciiTheme="minorHAnsi" w:hAnsiTheme="minorHAnsi"/>
          <w:sz w:val="32"/>
        </w:rPr>
        <w:t>2.2</w:t>
      </w:r>
      <w:r w:rsidR="00465AC9" w:rsidRPr="00465AC9">
        <w:rPr>
          <w:rFonts w:asciiTheme="minorHAnsi" w:hAnsiTheme="minorHAnsi"/>
          <w:sz w:val="32"/>
        </w:rPr>
        <w:t>-</w:t>
      </w:r>
      <w:r w:rsidR="001C16D3">
        <w:rPr>
          <w:rFonts w:asciiTheme="minorHAnsi" w:hAnsiTheme="minorHAnsi"/>
          <w:sz w:val="32"/>
        </w:rPr>
        <w:t xml:space="preserve">Cylinderical Dimensioning </w:t>
      </w:r>
      <w:r w:rsidR="00C77ACC">
        <w:rPr>
          <w:rFonts w:asciiTheme="minorHAnsi" w:hAnsiTheme="minorHAnsi"/>
          <w:sz w:val="32"/>
        </w:rPr>
        <w:t>…...</w:t>
      </w:r>
      <w:r w:rsidR="00C77ACC" w:rsidRPr="00465AC9">
        <w:rPr>
          <w:rFonts w:asciiTheme="minorHAnsi" w:hAnsiTheme="minorHAnsi"/>
          <w:sz w:val="32"/>
        </w:rPr>
        <w:t>………………………………………………</w:t>
      </w:r>
      <w:r w:rsidR="00E77799">
        <w:rPr>
          <w:rFonts w:asciiTheme="minorHAnsi" w:hAnsiTheme="minorHAnsi"/>
          <w:sz w:val="32"/>
        </w:rPr>
        <w:t>……6</w:t>
      </w:r>
    </w:p>
    <w:p w14:paraId="7B1AD0D6" w14:textId="1701F561" w:rsidR="00332679" w:rsidRPr="00465AC9" w:rsidRDefault="00332679" w:rsidP="00FC54E6">
      <w:pPr>
        <w:spacing w:line="360" w:lineRule="auto"/>
        <w:rPr>
          <w:rFonts w:asciiTheme="minorHAnsi" w:hAnsiTheme="minorHAnsi"/>
          <w:sz w:val="32"/>
        </w:rPr>
      </w:pPr>
      <w:r w:rsidRPr="00465AC9">
        <w:rPr>
          <w:rFonts w:asciiTheme="minorHAnsi" w:hAnsiTheme="minorHAnsi"/>
          <w:sz w:val="32"/>
        </w:rPr>
        <w:t>2.3</w:t>
      </w:r>
      <w:r w:rsidR="00465AC9" w:rsidRPr="00465AC9">
        <w:rPr>
          <w:rFonts w:asciiTheme="minorHAnsi" w:hAnsiTheme="minorHAnsi"/>
          <w:sz w:val="32"/>
        </w:rPr>
        <w:t>-</w:t>
      </w:r>
      <w:r w:rsidR="001C16D3">
        <w:rPr>
          <w:rFonts w:asciiTheme="minorHAnsi" w:hAnsiTheme="minorHAnsi"/>
          <w:sz w:val="32"/>
        </w:rPr>
        <w:t xml:space="preserve">Angular Dimensioning </w:t>
      </w:r>
      <w:r w:rsidR="00C77ACC">
        <w:rPr>
          <w:rFonts w:asciiTheme="minorHAnsi" w:hAnsiTheme="minorHAnsi"/>
          <w:sz w:val="32"/>
        </w:rPr>
        <w:t>…...</w:t>
      </w:r>
      <w:r w:rsidR="00C77ACC" w:rsidRPr="00465AC9">
        <w:rPr>
          <w:rFonts w:asciiTheme="minorHAnsi" w:hAnsiTheme="minorHAnsi"/>
          <w:sz w:val="32"/>
        </w:rPr>
        <w:t>……………………………</w:t>
      </w:r>
      <w:r w:rsidR="00292301">
        <w:rPr>
          <w:rFonts w:asciiTheme="minorHAnsi" w:hAnsiTheme="minorHAnsi"/>
          <w:sz w:val="32"/>
        </w:rPr>
        <w:t>………….</w:t>
      </w:r>
      <w:r w:rsidR="00C77ACC" w:rsidRPr="00465AC9">
        <w:rPr>
          <w:rFonts w:asciiTheme="minorHAnsi" w:hAnsiTheme="minorHAnsi"/>
          <w:sz w:val="32"/>
        </w:rPr>
        <w:t>…………………</w:t>
      </w:r>
      <w:r w:rsidR="00E77799">
        <w:rPr>
          <w:rFonts w:asciiTheme="minorHAnsi" w:hAnsiTheme="minorHAnsi"/>
          <w:sz w:val="32"/>
        </w:rPr>
        <w:t>7</w:t>
      </w:r>
    </w:p>
    <w:p w14:paraId="4ECA91A0" w14:textId="76D0CF3E" w:rsidR="00332679" w:rsidRPr="00465AC9" w:rsidRDefault="00332679" w:rsidP="00FC54E6">
      <w:pPr>
        <w:spacing w:line="360" w:lineRule="auto"/>
        <w:rPr>
          <w:rFonts w:asciiTheme="minorHAnsi" w:hAnsiTheme="minorHAnsi"/>
          <w:sz w:val="32"/>
        </w:rPr>
      </w:pPr>
      <w:r w:rsidRPr="00465AC9">
        <w:rPr>
          <w:rFonts w:asciiTheme="minorHAnsi" w:hAnsiTheme="minorHAnsi"/>
          <w:sz w:val="32"/>
        </w:rPr>
        <w:t>2.3.1</w:t>
      </w:r>
      <w:r w:rsidR="00465AC9" w:rsidRPr="00465AC9">
        <w:rPr>
          <w:rFonts w:asciiTheme="minorHAnsi" w:hAnsiTheme="minorHAnsi"/>
          <w:sz w:val="32"/>
        </w:rPr>
        <w:t>-</w:t>
      </w:r>
      <w:r w:rsidR="001C16D3">
        <w:rPr>
          <w:rFonts w:asciiTheme="minorHAnsi" w:hAnsiTheme="minorHAnsi"/>
          <w:sz w:val="32"/>
        </w:rPr>
        <w:t>Co Ordinate Method</w:t>
      </w:r>
      <w:r w:rsidR="00C77ACC">
        <w:rPr>
          <w:rFonts w:asciiTheme="minorHAnsi" w:hAnsiTheme="minorHAnsi"/>
          <w:sz w:val="32"/>
        </w:rPr>
        <w:t>…...</w:t>
      </w:r>
      <w:r w:rsidR="00C77ACC" w:rsidRPr="00465AC9">
        <w:rPr>
          <w:rFonts w:asciiTheme="minorHAnsi" w:hAnsiTheme="minorHAnsi"/>
          <w:sz w:val="32"/>
        </w:rPr>
        <w:t>………………………………………</w:t>
      </w:r>
      <w:r w:rsidR="00292301">
        <w:rPr>
          <w:rFonts w:asciiTheme="minorHAnsi" w:hAnsiTheme="minorHAnsi"/>
          <w:sz w:val="32"/>
        </w:rPr>
        <w:t>………….</w:t>
      </w:r>
      <w:r w:rsidR="00C77ACC" w:rsidRPr="00465AC9">
        <w:rPr>
          <w:rFonts w:asciiTheme="minorHAnsi" w:hAnsiTheme="minorHAnsi"/>
          <w:sz w:val="32"/>
        </w:rPr>
        <w:t>………</w:t>
      </w:r>
      <w:r w:rsidR="00E77799">
        <w:rPr>
          <w:rFonts w:asciiTheme="minorHAnsi" w:hAnsiTheme="minorHAnsi"/>
          <w:sz w:val="32"/>
        </w:rPr>
        <w:t>7</w:t>
      </w:r>
    </w:p>
    <w:p w14:paraId="09C660D8" w14:textId="2CCE1D32" w:rsidR="00332679" w:rsidRPr="00465AC9" w:rsidRDefault="00332679" w:rsidP="00FC54E6">
      <w:pPr>
        <w:spacing w:line="360" w:lineRule="auto"/>
        <w:rPr>
          <w:rFonts w:asciiTheme="minorHAnsi" w:hAnsiTheme="minorHAnsi"/>
          <w:sz w:val="32"/>
        </w:rPr>
      </w:pPr>
      <w:r w:rsidRPr="00465AC9">
        <w:rPr>
          <w:rFonts w:asciiTheme="minorHAnsi" w:hAnsiTheme="minorHAnsi"/>
          <w:sz w:val="32"/>
        </w:rPr>
        <w:t>2.3.2</w:t>
      </w:r>
      <w:r w:rsidR="00465AC9" w:rsidRPr="00465AC9">
        <w:rPr>
          <w:rFonts w:asciiTheme="minorHAnsi" w:hAnsiTheme="minorHAnsi"/>
          <w:sz w:val="32"/>
        </w:rPr>
        <w:t>-</w:t>
      </w:r>
      <w:r w:rsidR="001C16D3">
        <w:rPr>
          <w:rFonts w:asciiTheme="minorHAnsi" w:hAnsiTheme="minorHAnsi"/>
          <w:sz w:val="32"/>
        </w:rPr>
        <w:t>Angular Method</w:t>
      </w:r>
      <w:r w:rsidR="00C77ACC">
        <w:rPr>
          <w:rFonts w:asciiTheme="minorHAnsi" w:hAnsiTheme="minorHAnsi"/>
          <w:sz w:val="32"/>
        </w:rPr>
        <w:t>…...</w:t>
      </w:r>
      <w:r w:rsidR="00C77ACC" w:rsidRPr="00465AC9">
        <w:rPr>
          <w:rFonts w:asciiTheme="minorHAnsi" w:hAnsiTheme="minorHAnsi"/>
          <w:sz w:val="32"/>
        </w:rPr>
        <w:t>………………………………………………</w:t>
      </w:r>
      <w:r w:rsidR="00292301">
        <w:rPr>
          <w:rFonts w:asciiTheme="minorHAnsi" w:hAnsiTheme="minorHAnsi"/>
          <w:sz w:val="32"/>
        </w:rPr>
        <w:t>……………</w:t>
      </w:r>
      <w:proofErr w:type="gramStart"/>
      <w:r w:rsidR="00292301">
        <w:rPr>
          <w:rFonts w:asciiTheme="minorHAnsi" w:hAnsiTheme="minorHAnsi"/>
          <w:sz w:val="32"/>
        </w:rPr>
        <w:t>…..</w:t>
      </w:r>
      <w:proofErr w:type="gramEnd"/>
      <w:r w:rsidR="00E77799">
        <w:rPr>
          <w:rFonts w:asciiTheme="minorHAnsi" w:hAnsiTheme="minorHAnsi"/>
          <w:sz w:val="32"/>
        </w:rPr>
        <w:t>8</w:t>
      </w:r>
    </w:p>
    <w:p w14:paraId="6C3088A9" w14:textId="3D235B8A" w:rsidR="00332679" w:rsidRPr="00465AC9" w:rsidRDefault="00332679" w:rsidP="00FC54E6">
      <w:pPr>
        <w:spacing w:line="360" w:lineRule="auto"/>
        <w:rPr>
          <w:rFonts w:asciiTheme="minorHAnsi" w:hAnsiTheme="minorHAnsi"/>
          <w:sz w:val="32"/>
        </w:rPr>
      </w:pPr>
      <w:r w:rsidRPr="00465AC9">
        <w:rPr>
          <w:rFonts w:asciiTheme="minorHAnsi" w:hAnsiTheme="minorHAnsi"/>
          <w:sz w:val="32"/>
        </w:rPr>
        <w:t>2.4</w:t>
      </w:r>
      <w:r w:rsidR="00465AC9" w:rsidRPr="00465AC9">
        <w:rPr>
          <w:rFonts w:asciiTheme="minorHAnsi" w:hAnsiTheme="minorHAnsi"/>
          <w:sz w:val="32"/>
        </w:rPr>
        <w:t>-</w:t>
      </w:r>
      <w:r w:rsidR="001C16D3">
        <w:rPr>
          <w:rFonts w:asciiTheme="minorHAnsi" w:hAnsiTheme="minorHAnsi"/>
          <w:sz w:val="32"/>
        </w:rPr>
        <w:t xml:space="preserve">Chamfer Dimensioning </w:t>
      </w:r>
      <w:r w:rsidR="00C77ACC">
        <w:rPr>
          <w:rFonts w:asciiTheme="minorHAnsi" w:hAnsiTheme="minorHAnsi"/>
          <w:sz w:val="32"/>
        </w:rPr>
        <w:t>…...</w:t>
      </w:r>
      <w:r w:rsidR="00C77ACC" w:rsidRPr="00465AC9">
        <w:rPr>
          <w:rFonts w:asciiTheme="minorHAnsi" w:hAnsiTheme="minorHAnsi"/>
          <w:sz w:val="32"/>
        </w:rPr>
        <w:t>………………………………………………</w:t>
      </w:r>
      <w:r w:rsidR="00292301">
        <w:rPr>
          <w:rFonts w:asciiTheme="minorHAnsi" w:hAnsiTheme="minorHAnsi"/>
          <w:sz w:val="32"/>
        </w:rPr>
        <w:t>……</w:t>
      </w:r>
      <w:proofErr w:type="gramStart"/>
      <w:r w:rsidR="00292301">
        <w:rPr>
          <w:rFonts w:asciiTheme="minorHAnsi" w:hAnsiTheme="minorHAnsi"/>
          <w:sz w:val="32"/>
        </w:rPr>
        <w:t>…..</w:t>
      </w:r>
      <w:proofErr w:type="gramEnd"/>
      <w:r w:rsidR="00E77799">
        <w:rPr>
          <w:rFonts w:asciiTheme="minorHAnsi" w:hAnsiTheme="minorHAnsi"/>
          <w:sz w:val="32"/>
        </w:rPr>
        <w:t>8</w:t>
      </w:r>
    </w:p>
    <w:p w14:paraId="671B4BF2" w14:textId="68A9C7ED" w:rsidR="00332679" w:rsidRPr="00465AC9" w:rsidRDefault="00332679" w:rsidP="00FC54E6">
      <w:pPr>
        <w:spacing w:line="360" w:lineRule="auto"/>
        <w:rPr>
          <w:rFonts w:asciiTheme="minorHAnsi" w:hAnsiTheme="minorHAnsi"/>
          <w:sz w:val="32"/>
        </w:rPr>
      </w:pPr>
      <w:r w:rsidRPr="00465AC9">
        <w:rPr>
          <w:rFonts w:asciiTheme="minorHAnsi" w:hAnsiTheme="minorHAnsi"/>
          <w:sz w:val="32"/>
        </w:rPr>
        <w:t>3</w:t>
      </w:r>
      <w:r w:rsidR="00465AC9" w:rsidRPr="00465AC9">
        <w:rPr>
          <w:rFonts w:asciiTheme="minorHAnsi" w:hAnsiTheme="minorHAnsi"/>
          <w:sz w:val="32"/>
        </w:rPr>
        <w:t>-</w:t>
      </w:r>
      <w:r w:rsidR="001C16D3">
        <w:rPr>
          <w:rFonts w:asciiTheme="minorHAnsi" w:hAnsiTheme="minorHAnsi"/>
          <w:sz w:val="32"/>
        </w:rPr>
        <w:t>Geometric Dimensioning</w:t>
      </w:r>
      <w:r w:rsidR="00C77ACC">
        <w:rPr>
          <w:rFonts w:asciiTheme="minorHAnsi" w:hAnsiTheme="minorHAnsi"/>
          <w:sz w:val="32"/>
        </w:rPr>
        <w:t xml:space="preserve"> </w:t>
      </w:r>
      <w:r w:rsidR="001C16D3">
        <w:rPr>
          <w:rFonts w:asciiTheme="minorHAnsi" w:hAnsiTheme="minorHAnsi"/>
          <w:sz w:val="32"/>
        </w:rPr>
        <w:t>&amp;</w:t>
      </w:r>
      <w:r w:rsidR="00C77ACC">
        <w:rPr>
          <w:rFonts w:asciiTheme="minorHAnsi" w:hAnsiTheme="minorHAnsi"/>
          <w:sz w:val="32"/>
        </w:rPr>
        <w:t xml:space="preserve"> Tolerances</w:t>
      </w:r>
      <w:r w:rsidR="00E77799">
        <w:rPr>
          <w:rFonts w:asciiTheme="minorHAnsi" w:hAnsiTheme="minorHAnsi"/>
          <w:sz w:val="32"/>
        </w:rPr>
        <w:t>………………………………………</w:t>
      </w:r>
      <w:r w:rsidR="00292301">
        <w:rPr>
          <w:rFonts w:asciiTheme="minorHAnsi" w:hAnsiTheme="minorHAnsi"/>
          <w:sz w:val="32"/>
        </w:rPr>
        <w:t>…</w:t>
      </w:r>
      <w:r w:rsidR="00E77799">
        <w:rPr>
          <w:rFonts w:asciiTheme="minorHAnsi" w:hAnsiTheme="minorHAnsi"/>
          <w:sz w:val="32"/>
        </w:rPr>
        <w:t>9</w:t>
      </w:r>
    </w:p>
    <w:p w14:paraId="57E53539" w14:textId="0592323B" w:rsidR="00332679" w:rsidRPr="00465AC9" w:rsidRDefault="00332679" w:rsidP="00FC54E6">
      <w:pPr>
        <w:spacing w:line="360" w:lineRule="auto"/>
        <w:rPr>
          <w:rFonts w:asciiTheme="minorHAnsi" w:hAnsiTheme="minorHAnsi"/>
          <w:sz w:val="32"/>
        </w:rPr>
      </w:pPr>
      <w:r w:rsidRPr="00465AC9">
        <w:rPr>
          <w:rFonts w:asciiTheme="minorHAnsi" w:hAnsiTheme="minorHAnsi"/>
          <w:sz w:val="32"/>
        </w:rPr>
        <w:t>4</w:t>
      </w:r>
      <w:r w:rsidR="00465AC9" w:rsidRPr="00465AC9">
        <w:rPr>
          <w:rFonts w:asciiTheme="minorHAnsi" w:hAnsiTheme="minorHAnsi"/>
          <w:sz w:val="32"/>
        </w:rPr>
        <w:t>-</w:t>
      </w:r>
      <w:r w:rsidR="001C16D3">
        <w:rPr>
          <w:rFonts w:asciiTheme="minorHAnsi" w:hAnsiTheme="minorHAnsi"/>
          <w:sz w:val="32"/>
        </w:rPr>
        <w:t xml:space="preserve">Tolerance Fits </w:t>
      </w:r>
      <w:r w:rsidR="00C77ACC">
        <w:rPr>
          <w:rFonts w:asciiTheme="minorHAnsi" w:hAnsiTheme="minorHAnsi"/>
          <w:sz w:val="32"/>
        </w:rPr>
        <w:t>…...</w:t>
      </w:r>
      <w:r w:rsidR="00C77ACC" w:rsidRPr="00465AC9">
        <w:rPr>
          <w:rFonts w:asciiTheme="minorHAnsi" w:hAnsiTheme="minorHAnsi"/>
          <w:sz w:val="32"/>
        </w:rPr>
        <w:t>………………………………………………</w:t>
      </w:r>
      <w:r w:rsidR="00292301">
        <w:rPr>
          <w:rFonts w:asciiTheme="minorHAnsi" w:hAnsiTheme="minorHAnsi"/>
          <w:sz w:val="32"/>
        </w:rPr>
        <w:t>……………………….</w:t>
      </w:r>
      <w:r w:rsidR="00E77799">
        <w:rPr>
          <w:rFonts w:asciiTheme="minorHAnsi" w:hAnsiTheme="minorHAnsi"/>
          <w:sz w:val="32"/>
        </w:rPr>
        <w:t>10</w:t>
      </w:r>
    </w:p>
    <w:p w14:paraId="644FA39C" w14:textId="0C0849DE" w:rsidR="00332679" w:rsidRPr="00465AC9" w:rsidRDefault="00332679" w:rsidP="00FC54E6">
      <w:pPr>
        <w:spacing w:line="360" w:lineRule="auto"/>
        <w:rPr>
          <w:rFonts w:asciiTheme="minorHAnsi" w:hAnsiTheme="minorHAnsi"/>
          <w:sz w:val="32"/>
        </w:rPr>
      </w:pPr>
      <w:r w:rsidRPr="00465AC9">
        <w:rPr>
          <w:rFonts w:asciiTheme="minorHAnsi" w:hAnsiTheme="minorHAnsi"/>
          <w:sz w:val="32"/>
        </w:rPr>
        <w:t>5</w:t>
      </w:r>
      <w:r w:rsidR="00465AC9" w:rsidRPr="00465AC9">
        <w:rPr>
          <w:rFonts w:asciiTheme="minorHAnsi" w:hAnsiTheme="minorHAnsi"/>
          <w:sz w:val="32"/>
        </w:rPr>
        <w:t>-</w:t>
      </w:r>
      <w:r w:rsidR="001C16D3">
        <w:rPr>
          <w:rFonts w:asciiTheme="minorHAnsi" w:hAnsiTheme="minorHAnsi"/>
          <w:sz w:val="32"/>
        </w:rPr>
        <w:t xml:space="preserve">Bill of Materials </w:t>
      </w:r>
      <w:r w:rsidR="00C77ACC">
        <w:rPr>
          <w:rFonts w:asciiTheme="minorHAnsi" w:hAnsiTheme="minorHAnsi"/>
          <w:sz w:val="32"/>
        </w:rPr>
        <w:t>…...</w:t>
      </w:r>
      <w:r w:rsidR="00C77ACC" w:rsidRPr="00465AC9">
        <w:rPr>
          <w:rFonts w:asciiTheme="minorHAnsi" w:hAnsiTheme="minorHAnsi"/>
          <w:sz w:val="32"/>
        </w:rPr>
        <w:t>……………………………………………</w:t>
      </w:r>
      <w:r w:rsidR="00292301">
        <w:rPr>
          <w:rFonts w:asciiTheme="minorHAnsi" w:hAnsiTheme="minorHAnsi"/>
          <w:sz w:val="32"/>
        </w:rPr>
        <w:t>…………………….</w:t>
      </w:r>
      <w:r w:rsidR="00C77ACC" w:rsidRPr="00465AC9">
        <w:rPr>
          <w:rFonts w:asciiTheme="minorHAnsi" w:hAnsiTheme="minorHAnsi"/>
          <w:sz w:val="32"/>
        </w:rPr>
        <w:t>…</w:t>
      </w:r>
      <w:r w:rsidR="00E77799">
        <w:rPr>
          <w:rFonts w:asciiTheme="minorHAnsi" w:hAnsiTheme="minorHAnsi"/>
          <w:sz w:val="32"/>
        </w:rPr>
        <w:t>13</w:t>
      </w:r>
    </w:p>
    <w:p w14:paraId="02FA1DCF" w14:textId="2E4833D2" w:rsidR="00332679" w:rsidRPr="00465AC9" w:rsidRDefault="00332679" w:rsidP="00FC54E6">
      <w:pPr>
        <w:spacing w:line="360" w:lineRule="auto"/>
        <w:rPr>
          <w:rFonts w:asciiTheme="minorHAnsi" w:hAnsiTheme="minorHAnsi"/>
          <w:sz w:val="32"/>
        </w:rPr>
      </w:pPr>
      <w:r w:rsidRPr="00465AC9">
        <w:rPr>
          <w:rFonts w:asciiTheme="minorHAnsi" w:hAnsiTheme="minorHAnsi"/>
          <w:sz w:val="32"/>
        </w:rPr>
        <w:t>6</w:t>
      </w:r>
      <w:r w:rsidR="00465AC9" w:rsidRPr="00465AC9">
        <w:rPr>
          <w:rFonts w:asciiTheme="minorHAnsi" w:hAnsiTheme="minorHAnsi"/>
          <w:sz w:val="32"/>
        </w:rPr>
        <w:t>-</w:t>
      </w:r>
      <w:r w:rsidR="001C16D3">
        <w:rPr>
          <w:rFonts w:asciiTheme="minorHAnsi" w:hAnsiTheme="minorHAnsi"/>
          <w:sz w:val="32"/>
        </w:rPr>
        <w:t xml:space="preserve">Component Assembly </w:t>
      </w:r>
      <w:r w:rsidR="00C77ACC">
        <w:rPr>
          <w:rFonts w:asciiTheme="minorHAnsi" w:hAnsiTheme="minorHAnsi"/>
          <w:sz w:val="32"/>
        </w:rPr>
        <w:t>…...</w:t>
      </w:r>
      <w:r w:rsidR="00C77ACC" w:rsidRPr="00465AC9">
        <w:rPr>
          <w:rFonts w:asciiTheme="minorHAnsi" w:hAnsiTheme="minorHAnsi"/>
          <w:sz w:val="32"/>
        </w:rPr>
        <w:t>………………………………………………</w:t>
      </w:r>
      <w:r w:rsidR="00292301">
        <w:rPr>
          <w:rFonts w:asciiTheme="minorHAnsi" w:hAnsiTheme="minorHAnsi"/>
          <w:sz w:val="32"/>
        </w:rPr>
        <w:t>………</w:t>
      </w:r>
      <w:proofErr w:type="gramStart"/>
      <w:r w:rsidR="00292301">
        <w:rPr>
          <w:rFonts w:asciiTheme="minorHAnsi" w:hAnsiTheme="minorHAnsi"/>
          <w:sz w:val="32"/>
        </w:rPr>
        <w:t>…..</w:t>
      </w:r>
      <w:proofErr w:type="gramEnd"/>
      <w:r w:rsidR="00E77799">
        <w:rPr>
          <w:rFonts w:asciiTheme="minorHAnsi" w:hAnsiTheme="minorHAnsi"/>
          <w:sz w:val="32"/>
        </w:rPr>
        <w:t>15</w:t>
      </w:r>
    </w:p>
    <w:p w14:paraId="17D4BF04" w14:textId="48FA7074" w:rsidR="00332679" w:rsidRPr="00465AC9" w:rsidRDefault="00332679" w:rsidP="00FC54E6">
      <w:pPr>
        <w:spacing w:line="360" w:lineRule="auto"/>
        <w:rPr>
          <w:rFonts w:asciiTheme="minorHAnsi" w:hAnsiTheme="minorHAnsi"/>
          <w:sz w:val="32"/>
        </w:rPr>
      </w:pPr>
      <w:r w:rsidRPr="00465AC9">
        <w:rPr>
          <w:rFonts w:asciiTheme="minorHAnsi" w:hAnsiTheme="minorHAnsi"/>
          <w:sz w:val="32"/>
        </w:rPr>
        <w:t>6.1</w:t>
      </w:r>
      <w:r w:rsidR="00465AC9" w:rsidRPr="00465AC9">
        <w:rPr>
          <w:rFonts w:asciiTheme="minorHAnsi" w:hAnsiTheme="minorHAnsi"/>
          <w:sz w:val="32"/>
        </w:rPr>
        <w:t>-</w:t>
      </w:r>
      <w:r w:rsidR="001C16D3">
        <w:rPr>
          <w:rFonts w:asciiTheme="minorHAnsi" w:hAnsiTheme="minorHAnsi"/>
          <w:sz w:val="32"/>
        </w:rPr>
        <w:t>Top Yoke</w:t>
      </w:r>
      <w:r w:rsidR="00C77ACC">
        <w:rPr>
          <w:rFonts w:asciiTheme="minorHAnsi" w:hAnsiTheme="minorHAnsi"/>
          <w:sz w:val="32"/>
        </w:rPr>
        <w:t>…...</w:t>
      </w:r>
      <w:r w:rsidR="00C77ACC" w:rsidRPr="00465AC9">
        <w:rPr>
          <w:rFonts w:asciiTheme="minorHAnsi" w:hAnsiTheme="minorHAnsi"/>
          <w:sz w:val="32"/>
        </w:rPr>
        <w:t>………………………………………………</w:t>
      </w:r>
      <w:r w:rsidR="00292301">
        <w:rPr>
          <w:rFonts w:asciiTheme="minorHAnsi" w:hAnsiTheme="minorHAnsi"/>
          <w:sz w:val="32"/>
        </w:rPr>
        <w:t>…………………………….</w:t>
      </w:r>
      <w:r w:rsidR="00E77799">
        <w:rPr>
          <w:rFonts w:asciiTheme="minorHAnsi" w:hAnsiTheme="minorHAnsi"/>
          <w:sz w:val="32"/>
        </w:rPr>
        <w:t>15</w:t>
      </w:r>
    </w:p>
    <w:p w14:paraId="3328AECD" w14:textId="37FCE243" w:rsidR="00332679" w:rsidRPr="00465AC9" w:rsidRDefault="00332679" w:rsidP="00FC54E6">
      <w:pPr>
        <w:spacing w:line="360" w:lineRule="auto"/>
        <w:rPr>
          <w:rFonts w:asciiTheme="minorHAnsi" w:hAnsiTheme="minorHAnsi"/>
          <w:sz w:val="32"/>
        </w:rPr>
      </w:pPr>
      <w:r w:rsidRPr="00465AC9">
        <w:rPr>
          <w:rFonts w:asciiTheme="minorHAnsi" w:hAnsiTheme="minorHAnsi"/>
          <w:sz w:val="32"/>
        </w:rPr>
        <w:t>6.2</w:t>
      </w:r>
      <w:r w:rsidR="00465AC9" w:rsidRPr="00465AC9">
        <w:rPr>
          <w:rFonts w:asciiTheme="minorHAnsi" w:hAnsiTheme="minorHAnsi"/>
          <w:sz w:val="32"/>
        </w:rPr>
        <w:t>-</w:t>
      </w:r>
      <w:r w:rsidR="001C16D3">
        <w:rPr>
          <w:rFonts w:asciiTheme="minorHAnsi" w:hAnsiTheme="minorHAnsi"/>
          <w:sz w:val="32"/>
        </w:rPr>
        <w:t>Bottom Yoke</w:t>
      </w:r>
      <w:r w:rsidR="00C77ACC">
        <w:rPr>
          <w:rFonts w:asciiTheme="minorHAnsi" w:hAnsiTheme="minorHAnsi"/>
          <w:sz w:val="32"/>
        </w:rPr>
        <w:t>…...</w:t>
      </w:r>
      <w:r w:rsidR="00C77ACC" w:rsidRPr="00465AC9">
        <w:rPr>
          <w:rFonts w:asciiTheme="minorHAnsi" w:hAnsiTheme="minorHAnsi"/>
          <w:sz w:val="32"/>
        </w:rPr>
        <w:t>………………………………………………</w:t>
      </w:r>
      <w:r w:rsidR="00292301">
        <w:rPr>
          <w:rFonts w:asciiTheme="minorHAnsi" w:hAnsiTheme="minorHAnsi"/>
          <w:sz w:val="32"/>
        </w:rPr>
        <w:t>………………………</w:t>
      </w:r>
      <w:r w:rsidR="00E77799">
        <w:rPr>
          <w:rFonts w:asciiTheme="minorHAnsi" w:hAnsiTheme="minorHAnsi"/>
          <w:sz w:val="32"/>
        </w:rPr>
        <w:t>16</w:t>
      </w:r>
    </w:p>
    <w:p w14:paraId="77C2EDF0" w14:textId="7B093EEE" w:rsidR="00332679" w:rsidRPr="00465AC9" w:rsidRDefault="00332679" w:rsidP="00FC54E6">
      <w:pPr>
        <w:spacing w:line="360" w:lineRule="auto"/>
        <w:rPr>
          <w:rFonts w:asciiTheme="minorHAnsi" w:hAnsiTheme="minorHAnsi"/>
          <w:sz w:val="32"/>
        </w:rPr>
      </w:pPr>
      <w:r w:rsidRPr="00465AC9">
        <w:rPr>
          <w:rFonts w:asciiTheme="minorHAnsi" w:hAnsiTheme="minorHAnsi"/>
          <w:sz w:val="32"/>
        </w:rPr>
        <w:t>6.3</w:t>
      </w:r>
      <w:r w:rsidR="00465AC9" w:rsidRPr="00465AC9">
        <w:rPr>
          <w:rFonts w:asciiTheme="minorHAnsi" w:hAnsiTheme="minorHAnsi"/>
          <w:sz w:val="32"/>
        </w:rPr>
        <w:t>-</w:t>
      </w:r>
      <w:r w:rsidR="001C16D3">
        <w:rPr>
          <w:rFonts w:asciiTheme="minorHAnsi" w:hAnsiTheme="minorHAnsi"/>
          <w:sz w:val="32"/>
        </w:rPr>
        <w:t xml:space="preserve">Stem </w:t>
      </w:r>
      <w:r w:rsidR="00C77ACC">
        <w:rPr>
          <w:rFonts w:asciiTheme="minorHAnsi" w:hAnsiTheme="minorHAnsi"/>
          <w:sz w:val="32"/>
        </w:rPr>
        <w:t>…...</w:t>
      </w:r>
      <w:r w:rsidR="00C77ACC" w:rsidRPr="00465AC9">
        <w:rPr>
          <w:rFonts w:asciiTheme="minorHAnsi" w:hAnsiTheme="minorHAnsi"/>
          <w:sz w:val="32"/>
        </w:rPr>
        <w:t>………………………………………………</w:t>
      </w:r>
      <w:r w:rsidR="00292301">
        <w:rPr>
          <w:rFonts w:asciiTheme="minorHAnsi" w:hAnsiTheme="minorHAnsi"/>
          <w:sz w:val="32"/>
        </w:rPr>
        <w:t>………………………………….</w:t>
      </w:r>
      <w:r w:rsidR="00E77799">
        <w:rPr>
          <w:rFonts w:asciiTheme="minorHAnsi" w:hAnsiTheme="minorHAnsi"/>
          <w:sz w:val="32"/>
        </w:rPr>
        <w:t>17</w:t>
      </w:r>
    </w:p>
    <w:p w14:paraId="02C2F308" w14:textId="52BC4431" w:rsidR="00332679" w:rsidRPr="00465AC9" w:rsidRDefault="00332679" w:rsidP="00FC54E6">
      <w:pPr>
        <w:spacing w:line="360" w:lineRule="auto"/>
        <w:rPr>
          <w:rFonts w:asciiTheme="minorHAnsi" w:hAnsiTheme="minorHAnsi"/>
          <w:sz w:val="32"/>
        </w:rPr>
      </w:pPr>
      <w:r w:rsidRPr="00465AC9">
        <w:rPr>
          <w:rFonts w:asciiTheme="minorHAnsi" w:hAnsiTheme="minorHAnsi"/>
          <w:sz w:val="32"/>
        </w:rPr>
        <w:t>6.4</w:t>
      </w:r>
      <w:r w:rsidR="00465AC9" w:rsidRPr="00465AC9">
        <w:rPr>
          <w:rFonts w:asciiTheme="minorHAnsi" w:hAnsiTheme="minorHAnsi"/>
          <w:sz w:val="32"/>
        </w:rPr>
        <w:t>-</w:t>
      </w:r>
      <w:r w:rsidR="001C16D3">
        <w:rPr>
          <w:rFonts w:asciiTheme="minorHAnsi" w:hAnsiTheme="minorHAnsi"/>
          <w:sz w:val="32"/>
        </w:rPr>
        <w:t xml:space="preserve">Inserts </w:t>
      </w:r>
      <w:r w:rsidR="00C77ACC">
        <w:rPr>
          <w:rFonts w:asciiTheme="minorHAnsi" w:hAnsiTheme="minorHAnsi"/>
          <w:sz w:val="32"/>
        </w:rPr>
        <w:t>…...</w:t>
      </w:r>
      <w:r w:rsidR="00C77ACC" w:rsidRPr="00465AC9">
        <w:rPr>
          <w:rFonts w:asciiTheme="minorHAnsi" w:hAnsiTheme="minorHAnsi"/>
          <w:sz w:val="32"/>
        </w:rPr>
        <w:t>………………………………………………</w:t>
      </w:r>
      <w:r w:rsidR="00292301">
        <w:rPr>
          <w:rFonts w:asciiTheme="minorHAnsi" w:hAnsiTheme="minorHAnsi"/>
          <w:sz w:val="32"/>
        </w:rPr>
        <w:t>……………………………….19</w:t>
      </w:r>
    </w:p>
    <w:p w14:paraId="624E5699" w14:textId="234DEAA5" w:rsidR="00332679" w:rsidRPr="00465AC9" w:rsidRDefault="00332679" w:rsidP="00FC54E6">
      <w:pPr>
        <w:spacing w:line="360" w:lineRule="auto"/>
        <w:rPr>
          <w:rFonts w:asciiTheme="minorHAnsi" w:hAnsiTheme="minorHAnsi"/>
          <w:sz w:val="32"/>
        </w:rPr>
      </w:pPr>
      <w:r w:rsidRPr="00465AC9">
        <w:rPr>
          <w:rFonts w:asciiTheme="minorHAnsi" w:hAnsiTheme="minorHAnsi"/>
          <w:sz w:val="32"/>
        </w:rPr>
        <w:t>6.5</w:t>
      </w:r>
      <w:r w:rsidR="00465AC9" w:rsidRPr="00465AC9">
        <w:rPr>
          <w:rFonts w:asciiTheme="minorHAnsi" w:hAnsiTheme="minorHAnsi"/>
          <w:sz w:val="32"/>
        </w:rPr>
        <w:t>-</w:t>
      </w:r>
      <w:r w:rsidR="001C16D3">
        <w:rPr>
          <w:rFonts w:asciiTheme="minorHAnsi" w:hAnsiTheme="minorHAnsi"/>
          <w:sz w:val="32"/>
        </w:rPr>
        <w:t xml:space="preserve">Bill of Materials </w:t>
      </w:r>
      <w:r w:rsidR="00C77ACC">
        <w:rPr>
          <w:rFonts w:asciiTheme="minorHAnsi" w:hAnsiTheme="minorHAnsi"/>
          <w:sz w:val="32"/>
        </w:rPr>
        <w:t>…...</w:t>
      </w:r>
      <w:r w:rsidR="00C77ACC" w:rsidRPr="00465AC9">
        <w:rPr>
          <w:rFonts w:asciiTheme="minorHAnsi" w:hAnsiTheme="minorHAnsi"/>
          <w:sz w:val="32"/>
        </w:rPr>
        <w:t>………………………………………………</w:t>
      </w:r>
      <w:r w:rsidR="00292301">
        <w:rPr>
          <w:rFonts w:asciiTheme="minorHAnsi" w:hAnsiTheme="minorHAnsi"/>
          <w:sz w:val="32"/>
        </w:rPr>
        <w:t>………………….19</w:t>
      </w:r>
    </w:p>
    <w:p w14:paraId="764C2E64" w14:textId="52020613" w:rsidR="00332679" w:rsidRPr="00465AC9" w:rsidRDefault="00332679" w:rsidP="00FC54E6">
      <w:pPr>
        <w:spacing w:line="360" w:lineRule="auto"/>
        <w:rPr>
          <w:rFonts w:asciiTheme="minorHAnsi" w:hAnsiTheme="minorHAnsi"/>
          <w:sz w:val="32"/>
        </w:rPr>
      </w:pPr>
      <w:r w:rsidRPr="00465AC9">
        <w:rPr>
          <w:rFonts w:asciiTheme="minorHAnsi" w:hAnsiTheme="minorHAnsi"/>
          <w:sz w:val="32"/>
        </w:rPr>
        <w:t>7</w:t>
      </w:r>
      <w:r w:rsidR="00465AC9" w:rsidRPr="00465AC9">
        <w:rPr>
          <w:rFonts w:asciiTheme="minorHAnsi" w:hAnsiTheme="minorHAnsi"/>
          <w:sz w:val="32"/>
        </w:rPr>
        <w:t xml:space="preserve">-Conclusion </w:t>
      </w:r>
      <w:r w:rsidR="00C77ACC">
        <w:rPr>
          <w:rFonts w:asciiTheme="minorHAnsi" w:hAnsiTheme="minorHAnsi"/>
          <w:sz w:val="32"/>
        </w:rPr>
        <w:t>…...</w:t>
      </w:r>
      <w:r w:rsidR="00C77ACC" w:rsidRPr="00465AC9">
        <w:rPr>
          <w:rFonts w:asciiTheme="minorHAnsi" w:hAnsiTheme="minorHAnsi"/>
          <w:sz w:val="32"/>
        </w:rPr>
        <w:t>………………………………………………</w:t>
      </w:r>
      <w:r w:rsidR="00292301">
        <w:rPr>
          <w:rFonts w:asciiTheme="minorHAnsi" w:hAnsiTheme="minorHAnsi"/>
          <w:sz w:val="32"/>
        </w:rPr>
        <w:t>……………………………</w:t>
      </w:r>
      <w:r w:rsidR="00823B1E">
        <w:rPr>
          <w:rFonts w:asciiTheme="minorHAnsi" w:hAnsiTheme="minorHAnsi"/>
          <w:sz w:val="32"/>
        </w:rPr>
        <w:t>20</w:t>
      </w:r>
    </w:p>
    <w:p w14:paraId="41D9E9D8" w14:textId="77777777" w:rsidR="00B20976" w:rsidRDefault="00B20976"/>
    <w:p w14:paraId="5FECD284" w14:textId="77777777" w:rsidR="00B20976" w:rsidRDefault="00B20976"/>
    <w:p w14:paraId="1B5503FF" w14:textId="77777777" w:rsidR="00B20976" w:rsidRDefault="00B20976"/>
    <w:p w14:paraId="278712A6" w14:textId="77777777" w:rsidR="00B20976" w:rsidRDefault="00B20976"/>
    <w:p w14:paraId="03E328F3" w14:textId="77777777" w:rsidR="00B20976" w:rsidRDefault="00B20976"/>
    <w:p w14:paraId="3CA6A00F" w14:textId="77777777" w:rsidR="00B20976" w:rsidRDefault="00B20976"/>
    <w:p w14:paraId="5F57389D" w14:textId="77777777" w:rsidR="00B20976" w:rsidRDefault="00B20976"/>
    <w:p w14:paraId="3023BEB8" w14:textId="77777777" w:rsidR="00B20976" w:rsidRDefault="00B20976"/>
    <w:p w14:paraId="77241C68" w14:textId="77777777" w:rsidR="00465AC9" w:rsidRDefault="00465AC9"/>
    <w:p w14:paraId="64DBA581" w14:textId="77777777" w:rsidR="00B20976" w:rsidRPr="00465AC9" w:rsidRDefault="00B20976" w:rsidP="00FC2D87">
      <w:pPr>
        <w:spacing w:line="360" w:lineRule="auto"/>
        <w:rPr>
          <w:rFonts w:asciiTheme="majorHAnsi" w:hAnsiTheme="majorHAnsi"/>
          <w:b/>
          <w:sz w:val="44"/>
          <w:u w:val="single"/>
        </w:rPr>
      </w:pPr>
      <w:r w:rsidRPr="00465AC9">
        <w:rPr>
          <w:rFonts w:asciiTheme="majorHAnsi" w:hAnsiTheme="majorHAnsi"/>
          <w:b/>
          <w:sz w:val="44"/>
          <w:u w:val="single"/>
        </w:rPr>
        <w:lastRenderedPageBreak/>
        <w:t>List of Figures</w:t>
      </w:r>
    </w:p>
    <w:p w14:paraId="19B2C49F" w14:textId="77777777" w:rsidR="00385CC7" w:rsidRPr="00385CC7" w:rsidRDefault="00385CC7" w:rsidP="00385CC7">
      <w:pPr>
        <w:spacing w:line="360" w:lineRule="auto"/>
        <w:jc w:val="both"/>
        <w:rPr>
          <w:rFonts w:asciiTheme="minorHAnsi" w:hAnsiTheme="minorHAnsi"/>
          <w:sz w:val="32"/>
        </w:rPr>
      </w:pPr>
      <w:r w:rsidRPr="00385CC7">
        <w:rPr>
          <w:rFonts w:asciiTheme="minorHAnsi" w:hAnsiTheme="minorHAnsi"/>
          <w:sz w:val="32"/>
        </w:rPr>
        <w:t xml:space="preserve">Figure 1- Datum Plane Dimensioning </w:t>
      </w:r>
      <w:sdt>
        <w:sdtPr>
          <w:rPr>
            <w:rFonts w:asciiTheme="minorHAnsi" w:hAnsiTheme="minorHAnsi"/>
            <w:sz w:val="32"/>
          </w:rPr>
          <w:id w:val="-869066791"/>
          <w:citation/>
        </w:sdtPr>
        <w:sdtContent>
          <w:r w:rsidRPr="00385CC7">
            <w:rPr>
              <w:rFonts w:asciiTheme="minorHAnsi" w:hAnsiTheme="minorHAnsi"/>
              <w:sz w:val="32"/>
            </w:rPr>
            <w:fldChar w:fldCharType="begin"/>
          </w:r>
          <w:r w:rsidRPr="00385CC7">
            <w:rPr>
              <w:rFonts w:asciiTheme="minorHAnsi" w:hAnsiTheme="minorHAnsi"/>
              <w:sz w:val="32"/>
            </w:rPr>
            <w:instrText xml:space="preserve"> CITATION Dre19 \l 2057 </w:instrText>
          </w:r>
          <w:r w:rsidRPr="00385CC7">
            <w:rPr>
              <w:rFonts w:asciiTheme="minorHAnsi" w:hAnsiTheme="minorHAnsi"/>
              <w:sz w:val="32"/>
            </w:rPr>
            <w:fldChar w:fldCharType="separate"/>
          </w:r>
          <w:r w:rsidRPr="00385CC7">
            <w:rPr>
              <w:rFonts w:asciiTheme="minorHAnsi" w:hAnsiTheme="minorHAnsi"/>
              <w:noProof/>
              <w:sz w:val="32"/>
            </w:rPr>
            <w:t>(Drexel University , 2019)</w:t>
          </w:r>
          <w:r w:rsidRPr="00385CC7">
            <w:rPr>
              <w:rFonts w:asciiTheme="minorHAnsi" w:hAnsiTheme="minorHAnsi"/>
              <w:sz w:val="32"/>
            </w:rPr>
            <w:fldChar w:fldCharType="end"/>
          </w:r>
        </w:sdtContent>
      </w:sdt>
    </w:p>
    <w:p w14:paraId="0F72FA29" w14:textId="588CAEBE" w:rsidR="00A11B62" w:rsidRPr="00385CC7" w:rsidRDefault="00385CC7" w:rsidP="00385CC7">
      <w:pPr>
        <w:spacing w:line="360" w:lineRule="auto"/>
        <w:jc w:val="both"/>
        <w:rPr>
          <w:rFonts w:asciiTheme="minorHAnsi" w:hAnsiTheme="minorHAnsi"/>
          <w:sz w:val="32"/>
        </w:rPr>
      </w:pPr>
      <w:r w:rsidRPr="00385CC7">
        <w:rPr>
          <w:rFonts w:asciiTheme="minorHAnsi" w:hAnsiTheme="minorHAnsi"/>
          <w:sz w:val="32"/>
        </w:rPr>
        <w:t xml:space="preserve">Figure 2-Cylindrical Dimensioning </w:t>
      </w:r>
      <w:sdt>
        <w:sdtPr>
          <w:rPr>
            <w:rFonts w:asciiTheme="minorHAnsi" w:hAnsiTheme="minorHAnsi"/>
            <w:sz w:val="32"/>
          </w:rPr>
          <w:id w:val="987759840"/>
          <w:citation/>
        </w:sdtPr>
        <w:sdtContent>
          <w:r w:rsidRPr="00385CC7">
            <w:rPr>
              <w:rFonts w:asciiTheme="minorHAnsi" w:hAnsiTheme="minorHAnsi"/>
              <w:sz w:val="32"/>
            </w:rPr>
            <w:fldChar w:fldCharType="begin"/>
          </w:r>
          <w:r w:rsidRPr="00385CC7">
            <w:rPr>
              <w:rFonts w:asciiTheme="minorHAnsi" w:hAnsiTheme="minorHAnsi"/>
              <w:sz w:val="32"/>
            </w:rPr>
            <w:instrText xml:space="preserve"> CITATION Dre19 \l 2057 </w:instrText>
          </w:r>
          <w:r w:rsidRPr="00385CC7">
            <w:rPr>
              <w:rFonts w:asciiTheme="minorHAnsi" w:hAnsiTheme="minorHAnsi"/>
              <w:sz w:val="32"/>
            </w:rPr>
            <w:fldChar w:fldCharType="separate"/>
          </w:r>
          <w:r w:rsidRPr="00385CC7">
            <w:rPr>
              <w:rFonts w:asciiTheme="minorHAnsi" w:hAnsiTheme="minorHAnsi"/>
              <w:noProof/>
              <w:sz w:val="32"/>
            </w:rPr>
            <w:t>(Drexel University , 2019)</w:t>
          </w:r>
          <w:r w:rsidRPr="00385CC7">
            <w:rPr>
              <w:rFonts w:asciiTheme="minorHAnsi" w:hAnsiTheme="minorHAnsi"/>
              <w:sz w:val="32"/>
            </w:rPr>
            <w:fldChar w:fldCharType="end"/>
          </w:r>
        </w:sdtContent>
      </w:sdt>
    </w:p>
    <w:p w14:paraId="76FCCDD3" w14:textId="77777777" w:rsidR="00385CC7" w:rsidRPr="00385CC7" w:rsidRDefault="00385CC7" w:rsidP="00385CC7">
      <w:pPr>
        <w:spacing w:line="360" w:lineRule="auto"/>
        <w:jc w:val="both"/>
        <w:rPr>
          <w:rFonts w:asciiTheme="minorHAnsi" w:hAnsiTheme="minorHAnsi" w:cs="Arial"/>
          <w:color w:val="000000"/>
          <w:sz w:val="32"/>
        </w:rPr>
      </w:pPr>
      <w:r w:rsidRPr="00385CC7">
        <w:rPr>
          <w:rFonts w:asciiTheme="minorHAnsi" w:hAnsiTheme="minorHAnsi" w:cs="Arial"/>
          <w:color w:val="000000"/>
          <w:sz w:val="32"/>
        </w:rPr>
        <w:t xml:space="preserve">Figure 3-Co-ordinate Method </w:t>
      </w:r>
      <w:sdt>
        <w:sdtPr>
          <w:rPr>
            <w:rFonts w:asciiTheme="minorHAnsi" w:hAnsiTheme="minorHAnsi" w:cs="Arial"/>
            <w:color w:val="000000"/>
            <w:sz w:val="32"/>
          </w:rPr>
          <w:id w:val="-1392339822"/>
          <w:citation/>
        </w:sdtPr>
        <w:sdtContent>
          <w:r w:rsidRPr="00385CC7">
            <w:rPr>
              <w:rFonts w:asciiTheme="minorHAnsi" w:hAnsiTheme="minorHAnsi" w:cs="Arial"/>
              <w:color w:val="000000"/>
              <w:sz w:val="32"/>
            </w:rPr>
            <w:fldChar w:fldCharType="begin"/>
          </w:r>
          <w:r w:rsidRPr="00385CC7">
            <w:rPr>
              <w:rFonts w:asciiTheme="minorHAnsi" w:hAnsiTheme="minorHAnsi" w:cs="Arial"/>
              <w:color w:val="000000"/>
              <w:sz w:val="32"/>
            </w:rPr>
            <w:instrText xml:space="preserve"> CITATION Dre19 \l 2057 </w:instrText>
          </w:r>
          <w:r w:rsidRPr="00385CC7">
            <w:rPr>
              <w:rFonts w:asciiTheme="minorHAnsi" w:hAnsiTheme="minorHAnsi" w:cs="Arial"/>
              <w:color w:val="000000"/>
              <w:sz w:val="32"/>
            </w:rPr>
            <w:fldChar w:fldCharType="separate"/>
          </w:r>
          <w:r w:rsidRPr="00385CC7">
            <w:rPr>
              <w:rFonts w:asciiTheme="minorHAnsi" w:hAnsiTheme="minorHAnsi" w:cs="Arial"/>
              <w:noProof/>
              <w:color w:val="000000"/>
              <w:sz w:val="32"/>
            </w:rPr>
            <w:t>(Drexel University , 2019)</w:t>
          </w:r>
          <w:r w:rsidRPr="00385CC7">
            <w:rPr>
              <w:rFonts w:asciiTheme="minorHAnsi" w:hAnsiTheme="minorHAnsi" w:cs="Arial"/>
              <w:color w:val="000000"/>
              <w:sz w:val="32"/>
            </w:rPr>
            <w:fldChar w:fldCharType="end"/>
          </w:r>
        </w:sdtContent>
      </w:sdt>
    </w:p>
    <w:p w14:paraId="5B71112F" w14:textId="77777777" w:rsidR="00385CC7" w:rsidRPr="00385CC7" w:rsidRDefault="00385CC7" w:rsidP="00385CC7">
      <w:pPr>
        <w:spacing w:line="360" w:lineRule="auto"/>
        <w:jc w:val="both"/>
        <w:rPr>
          <w:rFonts w:asciiTheme="minorHAnsi" w:hAnsiTheme="minorHAnsi" w:cs="Arial"/>
          <w:color w:val="000000"/>
          <w:sz w:val="32"/>
        </w:rPr>
      </w:pPr>
      <w:r w:rsidRPr="00385CC7">
        <w:rPr>
          <w:rFonts w:asciiTheme="minorHAnsi" w:hAnsiTheme="minorHAnsi" w:cs="Arial"/>
          <w:color w:val="000000"/>
          <w:sz w:val="32"/>
        </w:rPr>
        <w:t xml:space="preserve">Figure 4- Angular Method </w:t>
      </w:r>
      <w:sdt>
        <w:sdtPr>
          <w:rPr>
            <w:rFonts w:asciiTheme="minorHAnsi" w:hAnsiTheme="minorHAnsi" w:cs="Arial"/>
            <w:color w:val="000000"/>
            <w:sz w:val="32"/>
          </w:rPr>
          <w:id w:val="-91562807"/>
          <w:citation/>
        </w:sdtPr>
        <w:sdtContent>
          <w:r w:rsidRPr="00385CC7">
            <w:rPr>
              <w:rFonts w:asciiTheme="minorHAnsi" w:hAnsiTheme="minorHAnsi" w:cs="Arial"/>
              <w:color w:val="000000"/>
              <w:sz w:val="32"/>
            </w:rPr>
            <w:fldChar w:fldCharType="begin"/>
          </w:r>
          <w:r w:rsidRPr="00385CC7">
            <w:rPr>
              <w:rFonts w:asciiTheme="minorHAnsi" w:hAnsiTheme="minorHAnsi" w:cs="Arial"/>
              <w:color w:val="000000"/>
              <w:sz w:val="32"/>
            </w:rPr>
            <w:instrText xml:space="preserve"> CITATION Dre19 \l 2057 </w:instrText>
          </w:r>
          <w:r w:rsidRPr="00385CC7">
            <w:rPr>
              <w:rFonts w:asciiTheme="minorHAnsi" w:hAnsiTheme="minorHAnsi" w:cs="Arial"/>
              <w:color w:val="000000"/>
              <w:sz w:val="32"/>
            </w:rPr>
            <w:fldChar w:fldCharType="separate"/>
          </w:r>
          <w:r w:rsidRPr="00385CC7">
            <w:rPr>
              <w:rFonts w:asciiTheme="minorHAnsi" w:hAnsiTheme="minorHAnsi" w:cs="Arial"/>
              <w:noProof/>
              <w:color w:val="000000"/>
              <w:sz w:val="32"/>
            </w:rPr>
            <w:t>(Drexel University , 2019)</w:t>
          </w:r>
          <w:r w:rsidRPr="00385CC7">
            <w:rPr>
              <w:rFonts w:asciiTheme="minorHAnsi" w:hAnsiTheme="minorHAnsi" w:cs="Arial"/>
              <w:color w:val="000000"/>
              <w:sz w:val="32"/>
            </w:rPr>
            <w:fldChar w:fldCharType="end"/>
          </w:r>
        </w:sdtContent>
      </w:sdt>
    </w:p>
    <w:p w14:paraId="1BAD29E5" w14:textId="77777777" w:rsidR="00385CC7" w:rsidRPr="00385CC7" w:rsidRDefault="00385CC7" w:rsidP="00385CC7">
      <w:pPr>
        <w:spacing w:line="360" w:lineRule="auto"/>
        <w:jc w:val="both"/>
        <w:rPr>
          <w:rFonts w:asciiTheme="minorHAnsi" w:hAnsiTheme="minorHAnsi" w:cs="Arial"/>
          <w:color w:val="000000"/>
          <w:sz w:val="32"/>
        </w:rPr>
      </w:pPr>
      <w:r w:rsidRPr="00385CC7">
        <w:rPr>
          <w:rFonts w:asciiTheme="minorHAnsi" w:hAnsiTheme="minorHAnsi" w:cs="Arial"/>
          <w:color w:val="000000"/>
          <w:sz w:val="32"/>
        </w:rPr>
        <w:t xml:space="preserve">Figure 5-Chamfer Dimensioning </w:t>
      </w:r>
      <w:sdt>
        <w:sdtPr>
          <w:rPr>
            <w:rFonts w:asciiTheme="minorHAnsi" w:hAnsiTheme="minorHAnsi" w:cs="Arial"/>
            <w:color w:val="000000"/>
            <w:sz w:val="32"/>
          </w:rPr>
          <w:id w:val="1858929704"/>
          <w:citation/>
        </w:sdtPr>
        <w:sdtContent>
          <w:r w:rsidRPr="00385CC7">
            <w:rPr>
              <w:rFonts w:asciiTheme="minorHAnsi" w:hAnsiTheme="minorHAnsi" w:cs="Arial"/>
              <w:color w:val="000000"/>
              <w:sz w:val="32"/>
            </w:rPr>
            <w:fldChar w:fldCharType="begin"/>
          </w:r>
          <w:r w:rsidRPr="00385CC7">
            <w:rPr>
              <w:rFonts w:asciiTheme="minorHAnsi" w:hAnsiTheme="minorHAnsi" w:cs="Arial"/>
              <w:color w:val="000000"/>
              <w:sz w:val="32"/>
            </w:rPr>
            <w:instrText xml:space="preserve"> CITATION Dre19 \l 2057 </w:instrText>
          </w:r>
          <w:r w:rsidRPr="00385CC7">
            <w:rPr>
              <w:rFonts w:asciiTheme="minorHAnsi" w:hAnsiTheme="minorHAnsi" w:cs="Arial"/>
              <w:color w:val="000000"/>
              <w:sz w:val="32"/>
            </w:rPr>
            <w:fldChar w:fldCharType="separate"/>
          </w:r>
          <w:r w:rsidRPr="00385CC7">
            <w:rPr>
              <w:rFonts w:asciiTheme="minorHAnsi" w:hAnsiTheme="minorHAnsi" w:cs="Arial"/>
              <w:noProof/>
              <w:color w:val="000000"/>
              <w:sz w:val="32"/>
            </w:rPr>
            <w:t>(Drexel University , 2019)</w:t>
          </w:r>
          <w:r w:rsidRPr="00385CC7">
            <w:rPr>
              <w:rFonts w:asciiTheme="minorHAnsi" w:hAnsiTheme="minorHAnsi" w:cs="Arial"/>
              <w:color w:val="000000"/>
              <w:sz w:val="32"/>
            </w:rPr>
            <w:fldChar w:fldCharType="end"/>
          </w:r>
        </w:sdtContent>
      </w:sdt>
    </w:p>
    <w:p w14:paraId="5D2CE64B" w14:textId="77777777" w:rsidR="00385CC7" w:rsidRPr="00385CC7" w:rsidRDefault="00385CC7" w:rsidP="00385CC7">
      <w:pPr>
        <w:spacing w:line="360" w:lineRule="auto"/>
        <w:jc w:val="both"/>
        <w:rPr>
          <w:rFonts w:asciiTheme="minorHAnsi" w:hAnsiTheme="minorHAnsi" w:cs="Arial"/>
          <w:color w:val="000000"/>
          <w:sz w:val="32"/>
        </w:rPr>
      </w:pPr>
      <w:r w:rsidRPr="00385CC7">
        <w:rPr>
          <w:rFonts w:asciiTheme="minorHAnsi" w:hAnsiTheme="minorHAnsi" w:cs="Arial"/>
          <w:color w:val="000000"/>
          <w:sz w:val="32"/>
        </w:rPr>
        <w:t xml:space="preserve">Figure 6- Geometric Dimensioning &amp;Tolerance </w:t>
      </w:r>
      <w:sdt>
        <w:sdtPr>
          <w:rPr>
            <w:rFonts w:asciiTheme="minorHAnsi" w:hAnsiTheme="minorHAnsi" w:cs="Arial"/>
            <w:color w:val="000000"/>
            <w:sz w:val="32"/>
          </w:rPr>
          <w:id w:val="-1133630805"/>
          <w:citation/>
        </w:sdtPr>
        <w:sdtContent>
          <w:r w:rsidRPr="00385CC7">
            <w:rPr>
              <w:rFonts w:asciiTheme="minorHAnsi" w:hAnsiTheme="minorHAnsi" w:cs="Arial"/>
              <w:color w:val="000000"/>
              <w:sz w:val="32"/>
            </w:rPr>
            <w:fldChar w:fldCharType="begin"/>
          </w:r>
          <w:r w:rsidRPr="00385CC7">
            <w:rPr>
              <w:rFonts w:asciiTheme="minorHAnsi" w:hAnsiTheme="minorHAnsi" w:cs="Arial"/>
              <w:color w:val="000000"/>
              <w:sz w:val="32"/>
            </w:rPr>
            <w:instrText xml:space="preserve"> CITATION Sli19 \l 2057 </w:instrText>
          </w:r>
          <w:r w:rsidRPr="00385CC7">
            <w:rPr>
              <w:rFonts w:asciiTheme="minorHAnsi" w:hAnsiTheme="minorHAnsi" w:cs="Arial"/>
              <w:color w:val="000000"/>
              <w:sz w:val="32"/>
            </w:rPr>
            <w:fldChar w:fldCharType="separate"/>
          </w:r>
          <w:r w:rsidRPr="00385CC7">
            <w:rPr>
              <w:rFonts w:asciiTheme="minorHAnsi" w:hAnsiTheme="minorHAnsi" w:cs="Arial"/>
              <w:noProof/>
              <w:color w:val="000000"/>
              <w:sz w:val="32"/>
            </w:rPr>
            <w:t>(Slideplayer, 2019)</w:t>
          </w:r>
          <w:r w:rsidRPr="00385CC7">
            <w:rPr>
              <w:rFonts w:asciiTheme="minorHAnsi" w:hAnsiTheme="minorHAnsi" w:cs="Arial"/>
              <w:color w:val="000000"/>
              <w:sz w:val="32"/>
            </w:rPr>
            <w:fldChar w:fldCharType="end"/>
          </w:r>
        </w:sdtContent>
      </w:sdt>
    </w:p>
    <w:p w14:paraId="1E8BBC9D" w14:textId="77777777" w:rsidR="00385CC7" w:rsidRPr="00385CC7" w:rsidRDefault="00385CC7" w:rsidP="00385CC7">
      <w:pPr>
        <w:spacing w:line="360" w:lineRule="auto"/>
        <w:jc w:val="both"/>
        <w:rPr>
          <w:rFonts w:asciiTheme="minorHAnsi" w:hAnsiTheme="minorHAnsi" w:cs="Arial"/>
          <w:color w:val="000000"/>
          <w:sz w:val="32"/>
        </w:rPr>
      </w:pPr>
      <w:r w:rsidRPr="00385CC7">
        <w:rPr>
          <w:rFonts w:asciiTheme="minorHAnsi" w:hAnsiTheme="minorHAnsi" w:cs="Arial"/>
          <w:color w:val="000000"/>
          <w:sz w:val="32"/>
        </w:rPr>
        <w:t xml:space="preserve">Figure 7-Assembly Full </w:t>
      </w:r>
    </w:p>
    <w:p w14:paraId="71CFA60E" w14:textId="77777777" w:rsidR="00385CC7" w:rsidRPr="00385CC7" w:rsidRDefault="00385CC7" w:rsidP="00385CC7">
      <w:pPr>
        <w:spacing w:line="360" w:lineRule="auto"/>
        <w:jc w:val="both"/>
        <w:rPr>
          <w:rFonts w:asciiTheme="minorHAnsi" w:hAnsiTheme="minorHAnsi" w:cs="Arial"/>
          <w:color w:val="000000"/>
          <w:sz w:val="32"/>
        </w:rPr>
      </w:pPr>
      <w:r w:rsidRPr="00385CC7">
        <w:rPr>
          <w:rFonts w:asciiTheme="minorHAnsi" w:hAnsiTheme="minorHAnsi" w:cs="Arial"/>
          <w:color w:val="000000"/>
          <w:sz w:val="32"/>
        </w:rPr>
        <w:t xml:space="preserve">Figure 8-Assembly Full </w:t>
      </w:r>
    </w:p>
    <w:p w14:paraId="46224AD1" w14:textId="77777777" w:rsidR="00385CC7" w:rsidRPr="00385CC7" w:rsidRDefault="00385CC7" w:rsidP="00385CC7">
      <w:pPr>
        <w:spacing w:line="360" w:lineRule="auto"/>
        <w:jc w:val="both"/>
        <w:rPr>
          <w:rFonts w:asciiTheme="minorHAnsi" w:hAnsiTheme="minorHAnsi" w:cs="Arial"/>
          <w:color w:val="000000"/>
          <w:sz w:val="32"/>
        </w:rPr>
      </w:pPr>
      <w:r w:rsidRPr="00385CC7">
        <w:rPr>
          <w:rFonts w:asciiTheme="minorHAnsi" w:hAnsiTheme="minorHAnsi" w:cs="Arial"/>
          <w:color w:val="000000"/>
          <w:sz w:val="32"/>
        </w:rPr>
        <w:t xml:space="preserve">Figure 9-Top Yoke Assembly Drawing </w:t>
      </w:r>
    </w:p>
    <w:p w14:paraId="2C9D04C6" w14:textId="77777777" w:rsidR="00385CC7" w:rsidRPr="00385CC7" w:rsidRDefault="00385CC7" w:rsidP="00385CC7">
      <w:pPr>
        <w:spacing w:line="360" w:lineRule="auto"/>
        <w:jc w:val="both"/>
        <w:rPr>
          <w:rFonts w:asciiTheme="minorHAnsi" w:hAnsiTheme="minorHAnsi" w:cs="Arial"/>
          <w:color w:val="000000"/>
          <w:sz w:val="32"/>
        </w:rPr>
      </w:pPr>
      <w:r w:rsidRPr="00385CC7">
        <w:rPr>
          <w:rFonts w:asciiTheme="minorHAnsi" w:hAnsiTheme="minorHAnsi" w:cs="Arial"/>
          <w:color w:val="000000"/>
          <w:sz w:val="32"/>
        </w:rPr>
        <w:t xml:space="preserve">Figure 10-Bottom Yoke Assembly Drawing </w:t>
      </w:r>
    </w:p>
    <w:p w14:paraId="1ECCF965" w14:textId="77777777" w:rsidR="00385CC7" w:rsidRPr="00385CC7" w:rsidRDefault="00385CC7" w:rsidP="00385CC7">
      <w:pPr>
        <w:spacing w:line="360" w:lineRule="auto"/>
        <w:jc w:val="both"/>
        <w:rPr>
          <w:rFonts w:asciiTheme="minorHAnsi" w:hAnsiTheme="minorHAnsi" w:cs="Arial"/>
          <w:color w:val="000000"/>
          <w:sz w:val="32"/>
        </w:rPr>
      </w:pPr>
      <w:r w:rsidRPr="00385CC7">
        <w:rPr>
          <w:rFonts w:asciiTheme="minorHAnsi" w:hAnsiTheme="minorHAnsi" w:cs="Arial"/>
          <w:color w:val="000000"/>
          <w:sz w:val="32"/>
        </w:rPr>
        <w:t>Figure 11-Stem Assembly Drawing</w:t>
      </w:r>
    </w:p>
    <w:p w14:paraId="38886CE3" w14:textId="77777777" w:rsidR="00385CC7" w:rsidRPr="00385CC7" w:rsidRDefault="00385CC7" w:rsidP="00385CC7">
      <w:pPr>
        <w:spacing w:line="360" w:lineRule="auto"/>
        <w:jc w:val="both"/>
        <w:rPr>
          <w:rFonts w:asciiTheme="minorHAnsi" w:hAnsiTheme="minorHAnsi" w:cs="Arial"/>
          <w:color w:val="000000"/>
          <w:sz w:val="32"/>
        </w:rPr>
      </w:pPr>
      <w:r w:rsidRPr="00385CC7">
        <w:rPr>
          <w:rFonts w:asciiTheme="minorHAnsi" w:hAnsiTheme="minorHAnsi" w:cs="Arial"/>
          <w:color w:val="000000"/>
          <w:sz w:val="32"/>
        </w:rPr>
        <w:t>Figure 12-Insert Top Assembly Drawing</w:t>
      </w:r>
    </w:p>
    <w:p w14:paraId="64C60818" w14:textId="77777777" w:rsidR="00385CC7" w:rsidRPr="00385CC7" w:rsidRDefault="00385CC7" w:rsidP="00385CC7">
      <w:pPr>
        <w:spacing w:line="360" w:lineRule="auto"/>
        <w:jc w:val="both"/>
        <w:rPr>
          <w:rFonts w:asciiTheme="minorHAnsi" w:hAnsiTheme="minorHAnsi" w:cs="Arial"/>
          <w:color w:val="000000"/>
          <w:sz w:val="32"/>
        </w:rPr>
      </w:pPr>
      <w:r w:rsidRPr="00385CC7">
        <w:rPr>
          <w:rFonts w:asciiTheme="minorHAnsi" w:hAnsiTheme="minorHAnsi" w:cs="Arial"/>
          <w:color w:val="000000"/>
          <w:sz w:val="32"/>
        </w:rPr>
        <w:t xml:space="preserve">Figure 13-Insert Bottom Assembly Drawing </w:t>
      </w:r>
    </w:p>
    <w:p w14:paraId="1C317370" w14:textId="77777777" w:rsidR="00385CC7" w:rsidRPr="00385CC7" w:rsidRDefault="00385CC7" w:rsidP="00385CC7">
      <w:pPr>
        <w:rPr>
          <w:sz w:val="32"/>
        </w:rPr>
      </w:pPr>
    </w:p>
    <w:p w14:paraId="302646B0" w14:textId="77777777" w:rsidR="00385CC7" w:rsidRPr="00385CC7" w:rsidRDefault="00385CC7" w:rsidP="00385CC7">
      <w:pPr>
        <w:spacing w:line="360" w:lineRule="auto"/>
        <w:jc w:val="both"/>
        <w:rPr>
          <w:rFonts w:asciiTheme="minorHAnsi" w:hAnsiTheme="minorHAnsi" w:cs="Arial"/>
          <w:color w:val="000000"/>
          <w:sz w:val="32"/>
        </w:rPr>
      </w:pPr>
      <w:r w:rsidRPr="00385CC7">
        <w:rPr>
          <w:rFonts w:asciiTheme="minorHAnsi" w:hAnsiTheme="minorHAnsi" w:cs="Arial"/>
          <w:color w:val="000000"/>
          <w:sz w:val="32"/>
        </w:rPr>
        <w:t xml:space="preserve">Table 1-Geometric Controls </w:t>
      </w:r>
    </w:p>
    <w:p w14:paraId="47728DDA" w14:textId="77777777" w:rsidR="00385CC7" w:rsidRPr="00385CC7" w:rsidRDefault="00385CC7" w:rsidP="00385CC7">
      <w:pPr>
        <w:spacing w:line="360" w:lineRule="auto"/>
        <w:jc w:val="both"/>
        <w:rPr>
          <w:rFonts w:asciiTheme="minorHAnsi" w:hAnsiTheme="minorHAnsi" w:cs="Arial"/>
          <w:color w:val="000000"/>
          <w:sz w:val="32"/>
        </w:rPr>
      </w:pPr>
      <w:r w:rsidRPr="00385CC7">
        <w:rPr>
          <w:rFonts w:asciiTheme="minorHAnsi" w:hAnsiTheme="minorHAnsi" w:cs="Arial"/>
          <w:color w:val="000000"/>
          <w:sz w:val="32"/>
        </w:rPr>
        <w:t xml:space="preserve">Table 2- Clearance Fits </w:t>
      </w:r>
      <w:sdt>
        <w:sdtPr>
          <w:rPr>
            <w:rFonts w:asciiTheme="minorHAnsi" w:hAnsiTheme="minorHAnsi" w:cs="Arial"/>
            <w:color w:val="000000"/>
            <w:sz w:val="32"/>
          </w:rPr>
          <w:id w:val="808368216"/>
          <w:citation/>
        </w:sdtPr>
        <w:sdtContent>
          <w:r w:rsidRPr="00385CC7">
            <w:rPr>
              <w:rFonts w:asciiTheme="minorHAnsi" w:hAnsiTheme="minorHAnsi" w:cs="Arial"/>
              <w:color w:val="000000"/>
              <w:sz w:val="32"/>
            </w:rPr>
            <w:fldChar w:fldCharType="begin"/>
          </w:r>
          <w:r w:rsidRPr="00385CC7">
            <w:rPr>
              <w:rFonts w:asciiTheme="minorHAnsi" w:hAnsiTheme="minorHAnsi" w:cs="Arial"/>
              <w:color w:val="000000"/>
              <w:sz w:val="32"/>
            </w:rPr>
            <w:instrText xml:space="preserve">CITATION Eng19 \l 2057 </w:instrText>
          </w:r>
          <w:r w:rsidRPr="00385CC7">
            <w:rPr>
              <w:rFonts w:asciiTheme="minorHAnsi" w:hAnsiTheme="minorHAnsi" w:cs="Arial"/>
              <w:color w:val="000000"/>
              <w:sz w:val="32"/>
            </w:rPr>
            <w:fldChar w:fldCharType="separate"/>
          </w:r>
          <w:r w:rsidRPr="00385CC7">
            <w:rPr>
              <w:rFonts w:asciiTheme="minorHAnsi" w:hAnsiTheme="minorHAnsi" w:cs="Arial"/>
              <w:noProof/>
              <w:color w:val="000000"/>
              <w:sz w:val="32"/>
            </w:rPr>
            <w:t>(Engineers Edge, 2019)</w:t>
          </w:r>
          <w:r w:rsidRPr="00385CC7">
            <w:rPr>
              <w:rFonts w:asciiTheme="minorHAnsi" w:hAnsiTheme="minorHAnsi" w:cs="Arial"/>
              <w:color w:val="000000"/>
              <w:sz w:val="32"/>
            </w:rPr>
            <w:fldChar w:fldCharType="end"/>
          </w:r>
        </w:sdtContent>
      </w:sdt>
    </w:p>
    <w:p w14:paraId="10B8BBB7" w14:textId="77777777" w:rsidR="00385CC7" w:rsidRPr="00385CC7" w:rsidRDefault="00385CC7" w:rsidP="00385CC7">
      <w:pPr>
        <w:spacing w:line="360" w:lineRule="auto"/>
        <w:jc w:val="both"/>
        <w:rPr>
          <w:rFonts w:asciiTheme="minorHAnsi" w:hAnsiTheme="minorHAnsi" w:cs="Arial"/>
          <w:color w:val="000000"/>
          <w:sz w:val="32"/>
        </w:rPr>
      </w:pPr>
      <w:r w:rsidRPr="00385CC7">
        <w:rPr>
          <w:rFonts w:asciiTheme="minorHAnsi" w:hAnsiTheme="minorHAnsi" w:cs="Arial"/>
          <w:color w:val="000000"/>
          <w:sz w:val="32"/>
        </w:rPr>
        <w:t>Table 3-Transition Fits</w:t>
      </w:r>
      <w:sdt>
        <w:sdtPr>
          <w:rPr>
            <w:rFonts w:asciiTheme="minorHAnsi" w:hAnsiTheme="minorHAnsi" w:cs="Arial"/>
            <w:color w:val="000000"/>
            <w:sz w:val="32"/>
          </w:rPr>
          <w:id w:val="1780136953"/>
          <w:citation/>
        </w:sdtPr>
        <w:sdtContent>
          <w:r w:rsidRPr="00385CC7">
            <w:rPr>
              <w:rFonts w:asciiTheme="minorHAnsi" w:hAnsiTheme="minorHAnsi" w:cs="Arial"/>
              <w:color w:val="000000"/>
              <w:sz w:val="32"/>
            </w:rPr>
            <w:fldChar w:fldCharType="begin"/>
          </w:r>
          <w:r w:rsidRPr="00385CC7">
            <w:rPr>
              <w:rFonts w:asciiTheme="minorHAnsi" w:hAnsiTheme="minorHAnsi" w:cs="Arial"/>
              <w:color w:val="000000"/>
              <w:sz w:val="32"/>
            </w:rPr>
            <w:instrText xml:space="preserve"> CITATION Eng19 \l 2057 </w:instrText>
          </w:r>
          <w:r w:rsidRPr="00385CC7">
            <w:rPr>
              <w:rFonts w:asciiTheme="minorHAnsi" w:hAnsiTheme="minorHAnsi" w:cs="Arial"/>
              <w:color w:val="000000"/>
              <w:sz w:val="32"/>
            </w:rPr>
            <w:fldChar w:fldCharType="separate"/>
          </w:r>
          <w:r w:rsidRPr="00385CC7">
            <w:rPr>
              <w:rFonts w:asciiTheme="minorHAnsi" w:hAnsiTheme="minorHAnsi" w:cs="Arial"/>
              <w:noProof/>
              <w:color w:val="000000"/>
              <w:sz w:val="32"/>
            </w:rPr>
            <w:t xml:space="preserve"> (Engineers Edge, 2019)</w:t>
          </w:r>
          <w:r w:rsidRPr="00385CC7">
            <w:rPr>
              <w:rFonts w:asciiTheme="minorHAnsi" w:hAnsiTheme="minorHAnsi" w:cs="Arial"/>
              <w:color w:val="000000"/>
              <w:sz w:val="32"/>
            </w:rPr>
            <w:fldChar w:fldCharType="end"/>
          </w:r>
        </w:sdtContent>
      </w:sdt>
    </w:p>
    <w:p w14:paraId="1A0614F4" w14:textId="77777777" w:rsidR="00385CC7" w:rsidRPr="00385CC7" w:rsidRDefault="00385CC7" w:rsidP="00385CC7">
      <w:pPr>
        <w:spacing w:line="360" w:lineRule="auto"/>
        <w:jc w:val="both"/>
        <w:rPr>
          <w:rFonts w:asciiTheme="minorHAnsi" w:hAnsiTheme="minorHAnsi" w:cs="Arial"/>
          <w:color w:val="000000"/>
          <w:sz w:val="32"/>
        </w:rPr>
      </w:pPr>
      <w:r w:rsidRPr="00385CC7">
        <w:rPr>
          <w:rFonts w:asciiTheme="minorHAnsi" w:hAnsiTheme="minorHAnsi" w:cs="Arial"/>
          <w:color w:val="000000"/>
          <w:sz w:val="32"/>
        </w:rPr>
        <w:t xml:space="preserve">Table4-Interference Fits </w:t>
      </w:r>
      <w:sdt>
        <w:sdtPr>
          <w:rPr>
            <w:rFonts w:asciiTheme="minorHAnsi" w:hAnsiTheme="minorHAnsi" w:cs="Arial"/>
            <w:color w:val="000000"/>
            <w:sz w:val="32"/>
          </w:rPr>
          <w:id w:val="-1397509166"/>
          <w:citation/>
        </w:sdtPr>
        <w:sdtContent>
          <w:r w:rsidRPr="00385CC7">
            <w:rPr>
              <w:rFonts w:asciiTheme="minorHAnsi" w:hAnsiTheme="minorHAnsi" w:cs="Arial"/>
              <w:color w:val="000000"/>
              <w:sz w:val="32"/>
            </w:rPr>
            <w:fldChar w:fldCharType="begin"/>
          </w:r>
          <w:r w:rsidRPr="00385CC7">
            <w:rPr>
              <w:rFonts w:asciiTheme="minorHAnsi" w:hAnsiTheme="minorHAnsi" w:cs="Arial"/>
              <w:color w:val="000000"/>
              <w:sz w:val="32"/>
            </w:rPr>
            <w:instrText xml:space="preserve"> CITATION Eng19 \l 2057 </w:instrText>
          </w:r>
          <w:r w:rsidRPr="00385CC7">
            <w:rPr>
              <w:rFonts w:asciiTheme="minorHAnsi" w:hAnsiTheme="minorHAnsi" w:cs="Arial"/>
              <w:color w:val="000000"/>
              <w:sz w:val="32"/>
            </w:rPr>
            <w:fldChar w:fldCharType="separate"/>
          </w:r>
          <w:r w:rsidRPr="00385CC7">
            <w:rPr>
              <w:rFonts w:asciiTheme="minorHAnsi" w:hAnsiTheme="minorHAnsi" w:cs="Arial"/>
              <w:noProof/>
              <w:color w:val="000000"/>
              <w:sz w:val="32"/>
            </w:rPr>
            <w:t>(Engineers Edge, 2019)</w:t>
          </w:r>
          <w:r w:rsidRPr="00385CC7">
            <w:rPr>
              <w:rFonts w:asciiTheme="minorHAnsi" w:hAnsiTheme="minorHAnsi" w:cs="Arial"/>
              <w:color w:val="000000"/>
              <w:sz w:val="32"/>
            </w:rPr>
            <w:fldChar w:fldCharType="end"/>
          </w:r>
        </w:sdtContent>
      </w:sdt>
    </w:p>
    <w:p w14:paraId="281899A6" w14:textId="77777777" w:rsidR="00385CC7" w:rsidRPr="00385CC7" w:rsidRDefault="00385CC7" w:rsidP="00385CC7">
      <w:pPr>
        <w:spacing w:line="360" w:lineRule="auto"/>
        <w:jc w:val="both"/>
        <w:rPr>
          <w:rFonts w:asciiTheme="minorHAnsi" w:hAnsiTheme="minorHAnsi"/>
        </w:rPr>
      </w:pPr>
    </w:p>
    <w:p w14:paraId="36756E90" w14:textId="77777777" w:rsidR="00B20976" w:rsidRPr="00465AC9" w:rsidRDefault="00B20976" w:rsidP="00FC2D87">
      <w:pPr>
        <w:spacing w:line="360" w:lineRule="auto"/>
        <w:rPr>
          <w:rFonts w:asciiTheme="minorHAnsi" w:hAnsiTheme="minorHAnsi"/>
          <w:sz w:val="32"/>
        </w:rPr>
      </w:pPr>
    </w:p>
    <w:p w14:paraId="521F6D84" w14:textId="77777777" w:rsidR="00B20976" w:rsidRPr="00465AC9" w:rsidRDefault="00B20976" w:rsidP="00B20976">
      <w:pPr>
        <w:rPr>
          <w:rFonts w:asciiTheme="minorHAnsi" w:hAnsiTheme="minorHAnsi"/>
          <w:sz w:val="32"/>
        </w:rPr>
      </w:pPr>
    </w:p>
    <w:p w14:paraId="1AB94DAD" w14:textId="77777777" w:rsidR="00B20976" w:rsidRDefault="00B20976" w:rsidP="00B20976">
      <w:pPr>
        <w:rPr>
          <w:sz w:val="32"/>
        </w:rPr>
      </w:pPr>
    </w:p>
    <w:p w14:paraId="3FD65E3B" w14:textId="77777777" w:rsidR="00FC2D87" w:rsidRDefault="00FC2D87" w:rsidP="00B20976">
      <w:pPr>
        <w:rPr>
          <w:sz w:val="32"/>
        </w:rPr>
      </w:pPr>
    </w:p>
    <w:p w14:paraId="7EB4A8CD" w14:textId="77777777" w:rsidR="00385CC7" w:rsidRDefault="00385CC7" w:rsidP="00B20976">
      <w:pPr>
        <w:rPr>
          <w:sz w:val="32"/>
        </w:rPr>
      </w:pPr>
    </w:p>
    <w:p w14:paraId="73BCC312" w14:textId="77777777" w:rsidR="00385CC7" w:rsidRDefault="00385CC7" w:rsidP="00B20976">
      <w:pPr>
        <w:rPr>
          <w:sz w:val="32"/>
        </w:rPr>
      </w:pPr>
    </w:p>
    <w:p w14:paraId="68165ADF" w14:textId="77777777" w:rsidR="00B20976" w:rsidRPr="006829F5" w:rsidRDefault="00B20976" w:rsidP="005B62FB">
      <w:pPr>
        <w:spacing w:line="360" w:lineRule="auto"/>
        <w:jc w:val="both"/>
        <w:rPr>
          <w:rFonts w:asciiTheme="minorHAnsi" w:hAnsiTheme="minorHAnsi"/>
        </w:rPr>
      </w:pPr>
      <w:r w:rsidRPr="006829F5">
        <w:rPr>
          <w:rFonts w:asciiTheme="minorHAnsi" w:hAnsiTheme="minorHAnsi"/>
        </w:rPr>
        <w:t xml:space="preserve">1-Introduction </w:t>
      </w:r>
    </w:p>
    <w:p w14:paraId="3CA9083C" w14:textId="457A73F8" w:rsidR="00B20976" w:rsidRPr="006829F5" w:rsidRDefault="000A31E0" w:rsidP="005B62FB">
      <w:pPr>
        <w:spacing w:line="360" w:lineRule="auto"/>
        <w:jc w:val="both"/>
        <w:rPr>
          <w:rFonts w:asciiTheme="minorHAnsi" w:hAnsiTheme="minorHAnsi"/>
        </w:rPr>
      </w:pPr>
      <w:r w:rsidRPr="006829F5">
        <w:rPr>
          <w:rFonts w:asciiTheme="minorHAnsi" w:hAnsiTheme="minorHAnsi"/>
        </w:rPr>
        <w:t xml:space="preserve">There </w:t>
      </w:r>
      <w:r w:rsidR="009B6173" w:rsidRPr="006829F5">
        <w:rPr>
          <w:rFonts w:asciiTheme="minorHAnsi" w:hAnsiTheme="minorHAnsi"/>
        </w:rPr>
        <w:t>are</w:t>
      </w:r>
      <w:r w:rsidRPr="006829F5">
        <w:rPr>
          <w:rFonts w:asciiTheme="minorHAnsi" w:hAnsiTheme="minorHAnsi"/>
        </w:rPr>
        <w:t xml:space="preserve"> no 2 products that can be made perfectly </w:t>
      </w:r>
      <w:r w:rsidR="003E48A3" w:rsidRPr="006829F5">
        <w:rPr>
          <w:rFonts w:asciiTheme="minorHAnsi" w:hAnsiTheme="minorHAnsi"/>
        </w:rPr>
        <w:t xml:space="preserve">identical with variation coming in due to inefficiencies within the manufacturing </w:t>
      </w:r>
      <w:r w:rsidR="0093034F" w:rsidRPr="006829F5">
        <w:rPr>
          <w:rFonts w:asciiTheme="minorHAnsi" w:hAnsiTheme="minorHAnsi"/>
        </w:rPr>
        <w:t>process,</w:t>
      </w:r>
      <w:r w:rsidR="005B62FB" w:rsidRPr="006829F5">
        <w:rPr>
          <w:rFonts w:asciiTheme="minorHAnsi" w:hAnsiTheme="minorHAnsi"/>
        </w:rPr>
        <w:t xml:space="preserve"> this will then result in engineers applying tolerances into their design to ensure that </w:t>
      </w:r>
      <w:r w:rsidR="0093034F" w:rsidRPr="006829F5">
        <w:rPr>
          <w:rFonts w:asciiTheme="minorHAnsi" w:hAnsiTheme="minorHAnsi"/>
        </w:rPr>
        <w:t xml:space="preserve">it still works correctly even with the changes to material size and shape </w:t>
      </w:r>
      <w:sdt>
        <w:sdtPr>
          <w:rPr>
            <w:rFonts w:asciiTheme="minorHAnsi" w:hAnsiTheme="minorHAnsi"/>
          </w:rPr>
          <w:id w:val="2126653201"/>
          <w:citation/>
        </w:sdtPr>
        <w:sdtContent>
          <w:r w:rsidR="0093034F" w:rsidRPr="006829F5">
            <w:rPr>
              <w:rFonts w:asciiTheme="minorHAnsi" w:hAnsiTheme="minorHAnsi"/>
            </w:rPr>
            <w:fldChar w:fldCharType="begin"/>
          </w:r>
          <w:r w:rsidR="0093034F" w:rsidRPr="006829F5">
            <w:rPr>
              <w:rFonts w:asciiTheme="minorHAnsi" w:hAnsiTheme="minorHAnsi"/>
            </w:rPr>
            <w:instrText xml:space="preserve">CITATION Pro19 \l 2057 </w:instrText>
          </w:r>
          <w:r w:rsidR="0093034F" w:rsidRPr="006829F5">
            <w:rPr>
              <w:rFonts w:asciiTheme="minorHAnsi" w:hAnsiTheme="minorHAnsi"/>
            </w:rPr>
            <w:fldChar w:fldCharType="separate"/>
          </w:r>
          <w:r w:rsidR="0093034F" w:rsidRPr="006829F5">
            <w:rPr>
              <w:rFonts w:asciiTheme="minorHAnsi" w:hAnsiTheme="minorHAnsi"/>
              <w:noProof/>
            </w:rPr>
            <w:t>(Project Lead The Way, 2019)</w:t>
          </w:r>
          <w:r w:rsidR="0093034F" w:rsidRPr="006829F5">
            <w:rPr>
              <w:rFonts w:asciiTheme="minorHAnsi" w:hAnsiTheme="minorHAnsi"/>
            </w:rPr>
            <w:fldChar w:fldCharType="end"/>
          </w:r>
        </w:sdtContent>
      </w:sdt>
      <w:r w:rsidR="0093034F" w:rsidRPr="006829F5">
        <w:rPr>
          <w:rFonts w:asciiTheme="minorHAnsi" w:hAnsiTheme="minorHAnsi"/>
        </w:rPr>
        <w:t xml:space="preserve">. </w:t>
      </w:r>
      <w:r w:rsidR="005B512C" w:rsidRPr="006829F5">
        <w:rPr>
          <w:rFonts w:asciiTheme="minorHAnsi" w:hAnsiTheme="minorHAnsi"/>
        </w:rPr>
        <w:t>A tolerance is an acceptable amount of dimensional variation that will still allow an object to function correctly</w:t>
      </w:r>
      <w:sdt>
        <w:sdtPr>
          <w:rPr>
            <w:rFonts w:asciiTheme="minorHAnsi" w:hAnsiTheme="minorHAnsi"/>
          </w:rPr>
          <w:id w:val="-1186360492"/>
          <w:citation/>
        </w:sdtPr>
        <w:sdtContent>
          <w:r w:rsidR="00D549C3" w:rsidRPr="006829F5">
            <w:rPr>
              <w:rFonts w:asciiTheme="minorHAnsi" w:hAnsiTheme="minorHAnsi"/>
            </w:rPr>
            <w:fldChar w:fldCharType="begin"/>
          </w:r>
          <w:r w:rsidR="00D549C3" w:rsidRPr="006829F5">
            <w:rPr>
              <w:rFonts w:asciiTheme="minorHAnsi" w:hAnsiTheme="minorHAnsi"/>
            </w:rPr>
            <w:instrText xml:space="preserve"> CITATION Kon142 \l 2057 </w:instrText>
          </w:r>
          <w:r w:rsidR="00D549C3" w:rsidRPr="006829F5">
            <w:rPr>
              <w:rFonts w:asciiTheme="minorHAnsi" w:hAnsiTheme="minorHAnsi"/>
            </w:rPr>
            <w:fldChar w:fldCharType="separate"/>
          </w:r>
          <w:r w:rsidR="00D549C3" w:rsidRPr="006829F5">
            <w:rPr>
              <w:rFonts w:asciiTheme="minorHAnsi" w:hAnsiTheme="minorHAnsi"/>
              <w:noProof/>
            </w:rPr>
            <w:t xml:space="preserve"> (Reif, 2014)</w:t>
          </w:r>
          <w:r w:rsidR="00D549C3" w:rsidRPr="006829F5">
            <w:rPr>
              <w:rFonts w:asciiTheme="minorHAnsi" w:hAnsiTheme="minorHAnsi"/>
            </w:rPr>
            <w:fldChar w:fldCharType="end"/>
          </w:r>
        </w:sdtContent>
      </w:sdt>
      <w:r w:rsidR="00D41805">
        <w:rPr>
          <w:rFonts w:asciiTheme="minorHAnsi" w:hAnsiTheme="minorHAnsi"/>
        </w:rPr>
        <w:t xml:space="preserve"> T</w:t>
      </w:r>
      <w:r w:rsidR="00D7484F" w:rsidRPr="006829F5">
        <w:rPr>
          <w:rFonts w:asciiTheme="minorHAnsi" w:hAnsiTheme="minorHAnsi"/>
        </w:rPr>
        <w:t xml:space="preserve">olerances come in a range of different types including limit dimensions that show the largest and smallest dimensions that the product can be which means anything in-between the 2 figures is acceptable, unilateral tolerances when a target dimension is given with error only allowed in 1 direction and finally </w:t>
      </w:r>
      <w:r w:rsidR="00AD0733" w:rsidRPr="006829F5">
        <w:rPr>
          <w:rFonts w:asciiTheme="minorHAnsi" w:hAnsiTheme="minorHAnsi"/>
        </w:rPr>
        <w:t xml:space="preserve">bilateral tolerance that gives </w:t>
      </w:r>
      <w:r w:rsidR="004B4A8D" w:rsidRPr="006829F5">
        <w:rPr>
          <w:rFonts w:asciiTheme="minorHAnsi" w:hAnsiTheme="minorHAnsi"/>
        </w:rPr>
        <w:t xml:space="preserve">a target dimension as well as </w:t>
      </w:r>
      <w:r w:rsidR="00D6503F" w:rsidRPr="006829F5">
        <w:rPr>
          <w:rFonts w:asciiTheme="minorHAnsi" w:hAnsiTheme="minorHAnsi"/>
        </w:rPr>
        <w:t>variations in both the positive and negative direction</w:t>
      </w:r>
      <w:sdt>
        <w:sdtPr>
          <w:rPr>
            <w:rFonts w:asciiTheme="minorHAnsi" w:hAnsiTheme="minorHAnsi"/>
          </w:rPr>
          <w:id w:val="1127751746"/>
          <w:citation/>
        </w:sdtPr>
        <w:sdtContent>
          <w:r w:rsidR="000A0A26" w:rsidRPr="006829F5">
            <w:rPr>
              <w:rFonts w:asciiTheme="minorHAnsi" w:hAnsiTheme="minorHAnsi"/>
            </w:rPr>
            <w:fldChar w:fldCharType="begin"/>
          </w:r>
          <w:r w:rsidR="000A0A26" w:rsidRPr="006829F5">
            <w:rPr>
              <w:rFonts w:asciiTheme="minorHAnsi" w:hAnsiTheme="minorHAnsi"/>
            </w:rPr>
            <w:instrText xml:space="preserve"> CITATION Con66 \l 2057 </w:instrText>
          </w:r>
          <w:r w:rsidR="000A0A26" w:rsidRPr="006829F5">
            <w:rPr>
              <w:rFonts w:asciiTheme="minorHAnsi" w:hAnsiTheme="minorHAnsi"/>
            </w:rPr>
            <w:fldChar w:fldCharType="separate"/>
          </w:r>
          <w:r w:rsidR="000A0A26" w:rsidRPr="006829F5">
            <w:rPr>
              <w:rFonts w:asciiTheme="minorHAnsi" w:hAnsiTheme="minorHAnsi"/>
              <w:noProof/>
            </w:rPr>
            <w:t xml:space="preserve"> (Conway, 1966)</w:t>
          </w:r>
          <w:r w:rsidR="000A0A26" w:rsidRPr="006829F5">
            <w:rPr>
              <w:rFonts w:asciiTheme="minorHAnsi" w:hAnsiTheme="minorHAnsi"/>
            </w:rPr>
            <w:fldChar w:fldCharType="end"/>
          </w:r>
        </w:sdtContent>
      </w:sdt>
      <w:r w:rsidR="00D6503F" w:rsidRPr="006829F5">
        <w:rPr>
          <w:rFonts w:asciiTheme="minorHAnsi" w:hAnsiTheme="minorHAnsi"/>
        </w:rPr>
        <w:t xml:space="preserve">. </w:t>
      </w:r>
      <w:r w:rsidR="00583609" w:rsidRPr="006829F5">
        <w:rPr>
          <w:rFonts w:asciiTheme="minorHAnsi" w:hAnsiTheme="minorHAnsi"/>
        </w:rPr>
        <w:t xml:space="preserve">This </w:t>
      </w:r>
      <w:r w:rsidR="00D73C12" w:rsidRPr="006829F5">
        <w:rPr>
          <w:rFonts w:asciiTheme="minorHAnsi" w:hAnsiTheme="minorHAnsi"/>
        </w:rPr>
        <w:t xml:space="preserve">report </w:t>
      </w:r>
      <w:r w:rsidR="00226302" w:rsidRPr="006829F5">
        <w:rPr>
          <w:rFonts w:asciiTheme="minorHAnsi" w:hAnsiTheme="minorHAnsi"/>
        </w:rPr>
        <w:t xml:space="preserve">will look at the tolerances </w:t>
      </w:r>
      <w:r w:rsidR="00190F54" w:rsidRPr="006829F5">
        <w:rPr>
          <w:rFonts w:asciiTheme="minorHAnsi" w:hAnsiTheme="minorHAnsi"/>
        </w:rPr>
        <w:t xml:space="preserve">required for a </w:t>
      </w:r>
      <w:r w:rsidR="00A057B8" w:rsidRPr="006829F5">
        <w:rPr>
          <w:rFonts w:asciiTheme="minorHAnsi" w:hAnsiTheme="minorHAnsi"/>
        </w:rPr>
        <w:t>Honda CRF triple clamps</w:t>
      </w:r>
      <w:r w:rsidR="00226302" w:rsidRPr="006829F5">
        <w:rPr>
          <w:rFonts w:asciiTheme="minorHAnsi" w:hAnsiTheme="minorHAnsi"/>
        </w:rPr>
        <w:t xml:space="preserve"> with the instruction given that it must be a tight fit </w:t>
      </w:r>
      <w:r w:rsidR="00A057B8" w:rsidRPr="006829F5">
        <w:rPr>
          <w:rFonts w:asciiTheme="minorHAnsi" w:hAnsiTheme="minorHAnsi"/>
        </w:rPr>
        <w:t xml:space="preserve">but not so tight that it has to be machine pressed out. </w:t>
      </w:r>
    </w:p>
    <w:p w14:paraId="0AF206B4" w14:textId="77777777" w:rsidR="008D0C28" w:rsidRPr="006829F5" w:rsidRDefault="008D0C28" w:rsidP="005B62FB">
      <w:pPr>
        <w:spacing w:line="360" w:lineRule="auto"/>
        <w:jc w:val="both"/>
        <w:rPr>
          <w:rFonts w:asciiTheme="minorHAnsi" w:hAnsiTheme="minorHAnsi"/>
        </w:rPr>
      </w:pPr>
    </w:p>
    <w:p w14:paraId="5D88145C" w14:textId="77777777" w:rsidR="00FF344A" w:rsidRPr="006829F5" w:rsidRDefault="008D0C28" w:rsidP="005B62FB">
      <w:pPr>
        <w:spacing w:line="360" w:lineRule="auto"/>
        <w:jc w:val="both"/>
        <w:rPr>
          <w:rFonts w:asciiTheme="minorHAnsi" w:hAnsiTheme="minorHAnsi"/>
        </w:rPr>
      </w:pPr>
      <w:r w:rsidRPr="006829F5">
        <w:rPr>
          <w:rFonts w:asciiTheme="minorHAnsi" w:hAnsiTheme="minorHAnsi"/>
        </w:rPr>
        <w:t>2-</w:t>
      </w:r>
      <w:r w:rsidR="00FF344A" w:rsidRPr="006829F5">
        <w:rPr>
          <w:rFonts w:asciiTheme="minorHAnsi" w:hAnsiTheme="minorHAnsi"/>
        </w:rPr>
        <w:t xml:space="preserve">Dimensioning </w:t>
      </w:r>
    </w:p>
    <w:p w14:paraId="1AB98783" w14:textId="59418F88" w:rsidR="00B462D1" w:rsidRPr="006829F5" w:rsidRDefault="002F37D7" w:rsidP="005B62FB">
      <w:pPr>
        <w:spacing w:line="360" w:lineRule="auto"/>
        <w:jc w:val="both"/>
        <w:rPr>
          <w:rFonts w:asciiTheme="minorHAnsi" w:hAnsiTheme="minorHAnsi"/>
        </w:rPr>
      </w:pPr>
      <w:r w:rsidRPr="006829F5">
        <w:rPr>
          <w:rFonts w:asciiTheme="minorHAnsi" w:hAnsiTheme="minorHAnsi"/>
        </w:rPr>
        <w:t>Dimensioning will be required on an engineering drawings, this is so that they are clear allowing for manufactures to accurately produce</w:t>
      </w:r>
      <w:r w:rsidR="00741093" w:rsidRPr="006829F5">
        <w:rPr>
          <w:rFonts w:asciiTheme="minorHAnsi" w:hAnsiTheme="minorHAnsi"/>
        </w:rPr>
        <w:t xml:space="preserve"> the products. </w:t>
      </w:r>
      <w:r w:rsidR="00E45064" w:rsidRPr="006829F5">
        <w:rPr>
          <w:rFonts w:asciiTheme="minorHAnsi" w:hAnsiTheme="minorHAnsi"/>
        </w:rPr>
        <w:t xml:space="preserve">The dimensioning </w:t>
      </w:r>
      <w:r w:rsidR="00844FF5" w:rsidRPr="006829F5">
        <w:rPr>
          <w:rFonts w:asciiTheme="minorHAnsi" w:hAnsiTheme="minorHAnsi"/>
        </w:rPr>
        <w:t>of component</w:t>
      </w:r>
      <w:r w:rsidR="0077147F" w:rsidRPr="006829F5">
        <w:rPr>
          <w:rFonts w:asciiTheme="minorHAnsi" w:hAnsiTheme="minorHAnsi"/>
        </w:rPr>
        <w:t xml:space="preserve"> will </w:t>
      </w:r>
      <w:r w:rsidR="00D741E7" w:rsidRPr="006829F5">
        <w:rPr>
          <w:rFonts w:asciiTheme="minorHAnsi" w:hAnsiTheme="minorHAnsi"/>
        </w:rPr>
        <w:t>give</w:t>
      </w:r>
      <w:r w:rsidR="00844FF5" w:rsidRPr="006829F5">
        <w:rPr>
          <w:rFonts w:asciiTheme="minorHAnsi" w:hAnsiTheme="minorHAnsi"/>
        </w:rPr>
        <w:t xml:space="preserve"> the size as well as the position of the component, there are many different kinds </w:t>
      </w:r>
      <w:r w:rsidR="00D741E7" w:rsidRPr="006829F5">
        <w:rPr>
          <w:rFonts w:asciiTheme="minorHAnsi" w:hAnsiTheme="minorHAnsi"/>
        </w:rPr>
        <w:t>including linear, aligned, angular, radius and reference</w:t>
      </w:r>
      <w:sdt>
        <w:sdtPr>
          <w:rPr>
            <w:rFonts w:asciiTheme="minorHAnsi" w:hAnsiTheme="minorHAnsi"/>
          </w:rPr>
          <w:id w:val="1665585572"/>
          <w:citation/>
        </w:sdtPr>
        <w:sdtContent>
          <w:r w:rsidR="00D5058D" w:rsidRPr="006829F5">
            <w:rPr>
              <w:rFonts w:asciiTheme="minorHAnsi" w:hAnsiTheme="minorHAnsi"/>
            </w:rPr>
            <w:fldChar w:fldCharType="begin"/>
          </w:r>
          <w:r w:rsidR="00D5058D" w:rsidRPr="006829F5">
            <w:rPr>
              <w:rFonts w:asciiTheme="minorHAnsi" w:hAnsiTheme="minorHAnsi"/>
            </w:rPr>
            <w:instrText xml:space="preserve"> CITATION AYa82 \l 2057 </w:instrText>
          </w:r>
          <w:r w:rsidR="00D5058D" w:rsidRPr="006829F5">
            <w:rPr>
              <w:rFonts w:asciiTheme="minorHAnsi" w:hAnsiTheme="minorHAnsi"/>
            </w:rPr>
            <w:fldChar w:fldCharType="separate"/>
          </w:r>
          <w:r w:rsidR="00D5058D" w:rsidRPr="006829F5">
            <w:rPr>
              <w:rFonts w:asciiTheme="minorHAnsi" w:hAnsiTheme="minorHAnsi"/>
              <w:noProof/>
            </w:rPr>
            <w:t xml:space="preserve"> (Yarwood, 1982)</w:t>
          </w:r>
          <w:r w:rsidR="00D5058D" w:rsidRPr="006829F5">
            <w:rPr>
              <w:rFonts w:asciiTheme="minorHAnsi" w:hAnsiTheme="minorHAnsi"/>
            </w:rPr>
            <w:fldChar w:fldCharType="end"/>
          </w:r>
        </w:sdtContent>
      </w:sdt>
      <w:r w:rsidR="00D741E7" w:rsidRPr="006829F5">
        <w:rPr>
          <w:rFonts w:asciiTheme="minorHAnsi" w:hAnsiTheme="minorHAnsi"/>
        </w:rPr>
        <w:t>.</w:t>
      </w:r>
      <w:r w:rsidR="001C3852" w:rsidRPr="006829F5">
        <w:rPr>
          <w:rFonts w:asciiTheme="minorHAnsi" w:hAnsiTheme="minorHAnsi"/>
        </w:rPr>
        <w:t xml:space="preserve"> The units for measurements will need to be as a standard using decimals over any sort of fractions, SI measuring will be needed including metric measurements including millimetres and meters, if units are not included with each dimension a note should be put on the age to specify the units for the whole drawing. </w:t>
      </w:r>
      <w:r w:rsidR="00EE487D" w:rsidRPr="006829F5">
        <w:rPr>
          <w:rFonts w:asciiTheme="minorHAnsi" w:hAnsiTheme="minorHAnsi"/>
        </w:rPr>
        <w:t>Any number that is less than 1 should have a 0 placed before the decimal for example 0.75</w:t>
      </w:r>
      <w:sdt>
        <w:sdtPr>
          <w:rPr>
            <w:rFonts w:asciiTheme="minorHAnsi" w:hAnsiTheme="minorHAnsi"/>
          </w:rPr>
          <w:id w:val="1130204132"/>
          <w:citation/>
        </w:sdtPr>
        <w:sdtContent>
          <w:r w:rsidR="00465AC9" w:rsidRPr="006829F5">
            <w:rPr>
              <w:rFonts w:asciiTheme="minorHAnsi" w:hAnsiTheme="minorHAnsi"/>
            </w:rPr>
            <w:fldChar w:fldCharType="begin"/>
          </w:r>
          <w:r w:rsidR="00465AC9" w:rsidRPr="006829F5">
            <w:rPr>
              <w:rFonts w:asciiTheme="minorHAnsi" w:hAnsiTheme="minorHAnsi"/>
            </w:rPr>
            <w:instrText xml:space="preserve"> CITATION Con66 \l 2057 </w:instrText>
          </w:r>
          <w:r w:rsidR="00465AC9" w:rsidRPr="006829F5">
            <w:rPr>
              <w:rFonts w:asciiTheme="minorHAnsi" w:hAnsiTheme="minorHAnsi"/>
            </w:rPr>
            <w:fldChar w:fldCharType="separate"/>
          </w:r>
          <w:r w:rsidR="00465AC9" w:rsidRPr="006829F5">
            <w:rPr>
              <w:rFonts w:asciiTheme="minorHAnsi" w:hAnsiTheme="minorHAnsi"/>
              <w:noProof/>
            </w:rPr>
            <w:t xml:space="preserve"> (Conway, 1966)</w:t>
          </w:r>
          <w:r w:rsidR="00465AC9" w:rsidRPr="006829F5">
            <w:rPr>
              <w:rFonts w:asciiTheme="minorHAnsi" w:hAnsiTheme="minorHAnsi"/>
            </w:rPr>
            <w:fldChar w:fldCharType="end"/>
          </w:r>
        </w:sdtContent>
      </w:sdt>
      <w:r w:rsidR="00EE487D" w:rsidRPr="006829F5">
        <w:rPr>
          <w:rFonts w:asciiTheme="minorHAnsi" w:hAnsiTheme="minorHAnsi"/>
        </w:rPr>
        <w:t xml:space="preserve">. Numbers that are over 5 figures should include a space included in them where commas are usually found. </w:t>
      </w:r>
    </w:p>
    <w:p w14:paraId="5FA182CB" w14:textId="77777777" w:rsidR="00B83DDF" w:rsidRPr="006829F5" w:rsidRDefault="00B83DDF" w:rsidP="005B62FB">
      <w:pPr>
        <w:spacing w:line="360" w:lineRule="auto"/>
        <w:jc w:val="both"/>
        <w:rPr>
          <w:rFonts w:asciiTheme="minorHAnsi" w:hAnsiTheme="minorHAnsi"/>
        </w:rPr>
      </w:pPr>
    </w:p>
    <w:p w14:paraId="52238E6C" w14:textId="77777777" w:rsidR="00B83DDF" w:rsidRPr="006829F5" w:rsidRDefault="00B83DDF" w:rsidP="005B62FB">
      <w:pPr>
        <w:spacing w:line="360" w:lineRule="auto"/>
        <w:jc w:val="both"/>
        <w:rPr>
          <w:rFonts w:asciiTheme="minorHAnsi" w:hAnsiTheme="minorHAnsi"/>
        </w:rPr>
      </w:pPr>
    </w:p>
    <w:p w14:paraId="391B958F" w14:textId="77777777" w:rsidR="00B83DDF" w:rsidRPr="006829F5" w:rsidRDefault="00B83DDF" w:rsidP="005B62FB">
      <w:pPr>
        <w:spacing w:line="360" w:lineRule="auto"/>
        <w:jc w:val="both"/>
        <w:rPr>
          <w:rFonts w:asciiTheme="minorHAnsi" w:hAnsiTheme="minorHAnsi"/>
        </w:rPr>
      </w:pPr>
    </w:p>
    <w:p w14:paraId="72455DFF" w14:textId="77777777" w:rsidR="00B83DDF" w:rsidRPr="006829F5" w:rsidRDefault="00B83DDF" w:rsidP="005B62FB">
      <w:pPr>
        <w:spacing w:line="360" w:lineRule="auto"/>
        <w:jc w:val="both"/>
        <w:rPr>
          <w:rFonts w:asciiTheme="minorHAnsi" w:hAnsiTheme="minorHAnsi"/>
        </w:rPr>
      </w:pPr>
    </w:p>
    <w:p w14:paraId="6A33F1AD" w14:textId="77777777" w:rsidR="00B83DDF" w:rsidRPr="006829F5" w:rsidRDefault="00B83DDF" w:rsidP="005B62FB">
      <w:pPr>
        <w:spacing w:line="360" w:lineRule="auto"/>
        <w:jc w:val="both"/>
        <w:rPr>
          <w:rFonts w:asciiTheme="minorHAnsi" w:hAnsiTheme="minorHAnsi"/>
        </w:rPr>
      </w:pPr>
    </w:p>
    <w:p w14:paraId="687BD041" w14:textId="77777777" w:rsidR="00B83DDF" w:rsidRPr="006829F5" w:rsidRDefault="00B83DDF" w:rsidP="005B62FB">
      <w:pPr>
        <w:spacing w:line="360" w:lineRule="auto"/>
        <w:jc w:val="both"/>
        <w:rPr>
          <w:rFonts w:asciiTheme="minorHAnsi" w:hAnsiTheme="minorHAnsi"/>
        </w:rPr>
      </w:pPr>
    </w:p>
    <w:p w14:paraId="454884E4" w14:textId="77777777" w:rsidR="000A0A26" w:rsidRPr="006829F5" w:rsidRDefault="000A0A26" w:rsidP="005B62FB">
      <w:pPr>
        <w:spacing w:line="360" w:lineRule="auto"/>
        <w:jc w:val="both"/>
        <w:rPr>
          <w:rFonts w:asciiTheme="minorHAnsi" w:hAnsiTheme="minorHAnsi"/>
        </w:rPr>
      </w:pPr>
    </w:p>
    <w:p w14:paraId="71C9DF7E" w14:textId="5A9074BF" w:rsidR="00B462D1" w:rsidRPr="006829F5" w:rsidRDefault="00B462D1" w:rsidP="005B62FB">
      <w:pPr>
        <w:spacing w:line="360" w:lineRule="auto"/>
        <w:jc w:val="both"/>
        <w:rPr>
          <w:rFonts w:asciiTheme="minorHAnsi" w:hAnsiTheme="minorHAnsi"/>
        </w:rPr>
      </w:pPr>
      <w:r w:rsidRPr="006829F5">
        <w:rPr>
          <w:rFonts w:asciiTheme="minorHAnsi" w:hAnsiTheme="minorHAnsi"/>
        </w:rPr>
        <w:t>There are several different abbreviations that are used when dimensioning these include:</w:t>
      </w:r>
    </w:p>
    <w:p w14:paraId="5783FE43" w14:textId="6DB5B10B" w:rsidR="00C97855" w:rsidRPr="006829F5" w:rsidRDefault="00B462D1" w:rsidP="005B62FB">
      <w:pPr>
        <w:spacing w:line="360" w:lineRule="auto"/>
        <w:jc w:val="both"/>
        <w:rPr>
          <w:rFonts w:asciiTheme="minorHAnsi" w:hAnsiTheme="minorHAnsi"/>
        </w:rPr>
      </w:pPr>
      <w:r w:rsidRPr="006829F5">
        <w:rPr>
          <w:rFonts w:asciiTheme="minorHAnsi" w:hAnsiTheme="minorHAnsi"/>
        </w:rPr>
        <w:t xml:space="preserve">A/F-Across Flats </w:t>
      </w:r>
    </w:p>
    <w:p w14:paraId="72DB9A27" w14:textId="0D59940D" w:rsidR="00B462D1" w:rsidRPr="006829F5" w:rsidRDefault="00B462D1" w:rsidP="005B62FB">
      <w:pPr>
        <w:spacing w:line="360" w:lineRule="auto"/>
        <w:jc w:val="both"/>
        <w:rPr>
          <w:rFonts w:asciiTheme="minorHAnsi" w:hAnsiTheme="minorHAnsi"/>
        </w:rPr>
      </w:pPr>
      <w:r w:rsidRPr="006829F5">
        <w:rPr>
          <w:rFonts w:asciiTheme="minorHAnsi" w:hAnsiTheme="minorHAnsi"/>
        </w:rPr>
        <w:t xml:space="preserve">C’BORE-Counter Bore </w:t>
      </w:r>
    </w:p>
    <w:p w14:paraId="16AD31BB" w14:textId="24C0E26B" w:rsidR="00B462D1" w:rsidRPr="006829F5" w:rsidRDefault="00B462D1" w:rsidP="005B62FB">
      <w:pPr>
        <w:spacing w:line="360" w:lineRule="auto"/>
        <w:jc w:val="both"/>
        <w:rPr>
          <w:rFonts w:asciiTheme="minorHAnsi" w:hAnsiTheme="minorHAnsi"/>
        </w:rPr>
      </w:pPr>
      <w:r w:rsidRPr="006829F5">
        <w:rPr>
          <w:rFonts w:asciiTheme="minorHAnsi" w:hAnsiTheme="minorHAnsi"/>
        </w:rPr>
        <w:t xml:space="preserve">M-SO metric Thread </w:t>
      </w:r>
    </w:p>
    <w:p w14:paraId="40916448" w14:textId="7504112E" w:rsidR="00B462D1" w:rsidRPr="006829F5" w:rsidRDefault="00B462D1" w:rsidP="005B62FB">
      <w:pPr>
        <w:spacing w:line="360" w:lineRule="auto"/>
        <w:jc w:val="both"/>
        <w:rPr>
          <w:rFonts w:asciiTheme="minorHAnsi" w:hAnsiTheme="minorHAnsi"/>
        </w:rPr>
      </w:pPr>
      <w:r w:rsidRPr="006829F5">
        <w:rPr>
          <w:rFonts w:asciiTheme="minorHAnsi" w:hAnsiTheme="minorHAnsi"/>
        </w:rPr>
        <w:t xml:space="preserve">PCD-Pitch Circle Diameter </w:t>
      </w:r>
    </w:p>
    <w:p w14:paraId="3814149D" w14:textId="2050238A" w:rsidR="00B462D1" w:rsidRPr="006829F5" w:rsidRDefault="00B462D1" w:rsidP="005B62FB">
      <w:pPr>
        <w:spacing w:line="360" w:lineRule="auto"/>
        <w:jc w:val="both"/>
        <w:rPr>
          <w:rFonts w:asciiTheme="minorHAnsi" w:hAnsiTheme="minorHAnsi"/>
        </w:rPr>
      </w:pPr>
      <w:r w:rsidRPr="006829F5">
        <w:rPr>
          <w:rFonts w:asciiTheme="minorHAnsi" w:hAnsiTheme="minorHAnsi"/>
        </w:rPr>
        <w:t xml:space="preserve">R-Radius </w:t>
      </w:r>
    </w:p>
    <w:p w14:paraId="75678B19" w14:textId="2AA79BBA" w:rsidR="00B462D1" w:rsidRPr="006829F5" w:rsidRDefault="00B462D1" w:rsidP="005B62FB">
      <w:pPr>
        <w:spacing w:line="360" w:lineRule="auto"/>
        <w:jc w:val="both"/>
        <w:rPr>
          <w:rFonts w:asciiTheme="minorHAnsi" w:hAnsiTheme="minorHAnsi"/>
        </w:rPr>
      </w:pPr>
      <w:r w:rsidRPr="006829F5">
        <w:rPr>
          <w:rFonts w:asciiTheme="minorHAnsi" w:hAnsiTheme="minorHAnsi"/>
        </w:rPr>
        <w:t xml:space="preserve">S’FACE-Spot Face </w:t>
      </w:r>
    </w:p>
    <w:p w14:paraId="58D2D0F8" w14:textId="628B2B27" w:rsidR="00B462D1" w:rsidRPr="006829F5" w:rsidRDefault="00B462D1" w:rsidP="005B62FB">
      <w:pPr>
        <w:spacing w:line="360" w:lineRule="auto"/>
        <w:jc w:val="both"/>
        <w:rPr>
          <w:rFonts w:asciiTheme="minorHAnsi" w:hAnsiTheme="minorHAnsi"/>
        </w:rPr>
      </w:pPr>
      <w:r w:rsidRPr="006829F5">
        <w:rPr>
          <w:rFonts w:asciiTheme="minorHAnsi" w:hAnsiTheme="minorHAnsi"/>
        </w:rPr>
        <w:t xml:space="preserve">SPHERE R-Spherical Radius </w:t>
      </w:r>
    </w:p>
    <w:p w14:paraId="7B0DFC0B" w14:textId="51480AED" w:rsidR="00B462D1" w:rsidRPr="006829F5" w:rsidRDefault="00B462D1" w:rsidP="005B62FB">
      <w:pPr>
        <w:spacing w:line="360" w:lineRule="auto"/>
        <w:jc w:val="both"/>
        <w:rPr>
          <w:rFonts w:asciiTheme="minorHAnsi" w:hAnsiTheme="minorHAnsi" w:cs="Arial"/>
          <w:color w:val="000000"/>
        </w:rPr>
      </w:pPr>
      <w:r w:rsidRPr="006829F5">
        <w:rPr>
          <w:rFonts w:asciiTheme="minorHAnsi" w:hAnsiTheme="minorHAnsi"/>
        </w:rPr>
        <w:t xml:space="preserve">SPHERE </w:t>
      </w:r>
      <w:r w:rsidRPr="006829F5">
        <w:rPr>
          <w:rFonts w:asciiTheme="minorHAnsi" w:hAnsiTheme="minorHAnsi" w:cs="Arial"/>
          <w:color w:val="000000"/>
        </w:rPr>
        <w:t xml:space="preserve">Ø-Spherical Diameter </w:t>
      </w:r>
    </w:p>
    <w:p w14:paraId="053F0412" w14:textId="2E256BB7" w:rsidR="00B462D1" w:rsidRPr="006829F5" w:rsidRDefault="00B462D1"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Ø-Diameter </w:t>
      </w:r>
    </w:p>
    <w:p w14:paraId="6017E428" w14:textId="4DC967A6" w:rsidR="009F352D" w:rsidRPr="006829F5" w:rsidRDefault="00B462D1" w:rsidP="005B62FB">
      <w:pPr>
        <w:spacing w:line="360" w:lineRule="auto"/>
        <w:jc w:val="both"/>
        <w:rPr>
          <w:rFonts w:asciiTheme="minorHAnsi" w:eastAsia="Calibri" w:hAnsiTheme="minorHAnsi" w:cs="Calibri"/>
          <w:color w:val="000000"/>
        </w:rPr>
      </w:pPr>
      <w:r w:rsidRPr="006829F5">
        <w:rPr>
          <w:rFonts w:asciiTheme="minorHAnsi" w:eastAsia="Calibri" w:hAnsiTheme="minorHAnsi" w:cs="Calibri"/>
          <w:color w:val="000000"/>
        </w:rPr>
        <w:t xml:space="preserve">□-Square </w:t>
      </w:r>
    </w:p>
    <w:p w14:paraId="0EF867CF" w14:textId="77CBCA2C" w:rsidR="00544558" w:rsidRPr="006829F5" w:rsidRDefault="009F352D" w:rsidP="005B62FB">
      <w:pPr>
        <w:spacing w:line="360" w:lineRule="auto"/>
        <w:jc w:val="both"/>
        <w:rPr>
          <w:rFonts w:asciiTheme="minorHAnsi" w:hAnsiTheme="minorHAnsi"/>
        </w:rPr>
      </w:pPr>
      <w:r w:rsidRPr="006829F5">
        <w:rPr>
          <w:rFonts w:asciiTheme="minorHAnsi" w:hAnsiTheme="minorHAnsi"/>
        </w:rPr>
        <w:t>2</w:t>
      </w:r>
      <w:r w:rsidR="00544558" w:rsidRPr="006829F5">
        <w:rPr>
          <w:rFonts w:asciiTheme="minorHAnsi" w:hAnsiTheme="minorHAnsi"/>
        </w:rPr>
        <w:t>.1-</w:t>
      </w:r>
      <w:r w:rsidR="00CA1A7A" w:rsidRPr="006829F5">
        <w:rPr>
          <w:rFonts w:asciiTheme="minorHAnsi" w:hAnsiTheme="minorHAnsi"/>
        </w:rPr>
        <w:t xml:space="preserve">Plane Dimensioning </w:t>
      </w:r>
    </w:p>
    <w:p w14:paraId="2900F3DE" w14:textId="21610718" w:rsidR="00C97855" w:rsidRPr="006829F5" w:rsidRDefault="00C97855" w:rsidP="005B62FB">
      <w:pPr>
        <w:spacing w:line="360" w:lineRule="auto"/>
        <w:jc w:val="both"/>
        <w:rPr>
          <w:rFonts w:asciiTheme="minorHAnsi" w:hAnsiTheme="minorHAnsi"/>
          <w:u w:val="single"/>
        </w:rPr>
      </w:pPr>
      <w:r w:rsidRPr="006829F5">
        <w:rPr>
          <w:rFonts w:asciiTheme="minorHAnsi" w:hAnsiTheme="minorHAnsi"/>
          <w:u w:val="single"/>
        </w:rPr>
        <w:t xml:space="preserve">Figure 1- Datum Plane Dimensioning </w:t>
      </w:r>
      <w:sdt>
        <w:sdtPr>
          <w:rPr>
            <w:rFonts w:asciiTheme="minorHAnsi" w:hAnsiTheme="minorHAnsi"/>
            <w:u w:val="single"/>
          </w:rPr>
          <w:id w:val="240455812"/>
          <w:citation/>
        </w:sdtPr>
        <w:sdtContent>
          <w:r w:rsidR="00FC54E6" w:rsidRPr="006829F5">
            <w:rPr>
              <w:rFonts w:asciiTheme="minorHAnsi" w:hAnsiTheme="minorHAnsi"/>
              <w:u w:val="single"/>
            </w:rPr>
            <w:fldChar w:fldCharType="begin"/>
          </w:r>
          <w:r w:rsidR="00FC54E6" w:rsidRPr="006829F5">
            <w:rPr>
              <w:rFonts w:asciiTheme="minorHAnsi" w:hAnsiTheme="minorHAnsi"/>
              <w:u w:val="single"/>
            </w:rPr>
            <w:instrText xml:space="preserve"> CITATION Dre19 \l 2057 </w:instrText>
          </w:r>
          <w:r w:rsidR="00FC54E6" w:rsidRPr="006829F5">
            <w:rPr>
              <w:rFonts w:asciiTheme="minorHAnsi" w:hAnsiTheme="minorHAnsi"/>
              <w:u w:val="single"/>
            </w:rPr>
            <w:fldChar w:fldCharType="separate"/>
          </w:r>
          <w:r w:rsidR="00FC54E6" w:rsidRPr="006829F5">
            <w:rPr>
              <w:rFonts w:asciiTheme="minorHAnsi" w:hAnsiTheme="minorHAnsi"/>
              <w:noProof/>
              <w:u w:val="single"/>
            </w:rPr>
            <w:t>(Drexel University , 2019)</w:t>
          </w:r>
          <w:r w:rsidR="00FC54E6" w:rsidRPr="006829F5">
            <w:rPr>
              <w:rFonts w:asciiTheme="minorHAnsi" w:hAnsiTheme="minorHAnsi"/>
              <w:u w:val="single"/>
            </w:rPr>
            <w:fldChar w:fldCharType="end"/>
          </w:r>
        </w:sdtContent>
      </w:sdt>
    </w:p>
    <w:p w14:paraId="2F211509" w14:textId="58C83DF2" w:rsidR="00C97855" w:rsidRPr="006829F5" w:rsidRDefault="00C97855" w:rsidP="00C97855">
      <w:pPr>
        <w:rPr>
          <w:rFonts w:asciiTheme="minorHAnsi" w:eastAsia="Times New Roman" w:hAnsiTheme="minorHAnsi"/>
        </w:rPr>
      </w:pPr>
      <w:r w:rsidRPr="006829F5">
        <w:rPr>
          <w:rFonts w:asciiTheme="minorHAnsi" w:eastAsia="Times New Roman" w:hAnsiTheme="minorHAnsi"/>
          <w:noProof/>
        </w:rPr>
        <w:drawing>
          <wp:inline distT="0" distB="0" distL="0" distR="0" wp14:anchorId="569F0F76" wp14:editId="6903FB30">
            <wp:extent cx="5549265" cy="3610610"/>
            <wp:effectExtent l="0" t="0" r="0" b="0"/>
            <wp:docPr id="1" name="Picture 1" descr="age6image810587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e6image81058772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49265" cy="3610610"/>
                    </a:xfrm>
                    <a:prstGeom prst="rect">
                      <a:avLst/>
                    </a:prstGeom>
                    <a:noFill/>
                    <a:ln>
                      <a:noFill/>
                    </a:ln>
                  </pic:spPr>
                </pic:pic>
              </a:graphicData>
            </a:graphic>
          </wp:inline>
        </w:drawing>
      </w:r>
    </w:p>
    <w:p w14:paraId="65A82801" w14:textId="77777777" w:rsidR="00C97855" w:rsidRPr="006829F5" w:rsidRDefault="00C97855" w:rsidP="005B62FB">
      <w:pPr>
        <w:spacing w:line="360" w:lineRule="auto"/>
        <w:jc w:val="both"/>
        <w:rPr>
          <w:rFonts w:asciiTheme="minorHAnsi" w:hAnsiTheme="minorHAnsi"/>
        </w:rPr>
      </w:pPr>
    </w:p>
    <w:p w14:paraId="6530D070" w14:textId="47904545" w:rsidR="00E61511" w:rsidRPr="006829F5" w:rsidRDefault="00C97855" w:rsidP="005B62FB">
      <w:pPr>
        <w:spacing w:line="360" w:lineRule="auto"/>
        <w:jc w:val="both"/>
        <w:rPr>
          <w:rFonts w:asciiTheme="minorHAnsi" w:hAnsiTheme="minorHAnsi"/>
        </w:rPr>
      </w:pPr>
      <w:r w:rsidRPr="006829F5">
        <w:rPr>
          <w:rFonts w:asciiTheme="minorHAnsi" w:hAnsiTheme="minorHAnsi"/>
        </w:rPr>
        <w:t xml:space="preserve">Above figure 1 shows </w:t>
      </w:r>
      <w:r w:rsidR="000261AA" w:rsidRPr="006829F5">
        <w:rPr>
          <w:rFonts w:asciiTheme="minorHAnsi" w:hAnsiTheme="minorHAnsi"/>
        </w:rPr>
        <w:t xml:space="preserve">how to dimension such things as lengths and widths for a drawing, with lines being extended out of the side being measured with a line in-between the 2 having an arrow at each end with the measurement placed into the middle. </w:t>
      </w:r>
      <w:r w:rsidR="00B462D1" w:rsidRPr="006829F5">
        <w:rPr>
          <w:rFonts w:asciiTheme="minorHAnsi" w:hAnsiTheme="minorHAnsi"/>
        </w:rPr>
        <w:t xml:space="preserve">They should be well spaced </w:t>
      </w:r>
      <w:r w:rsidR="00B462D1" w:rsidRPr="006829F5">
        <w:rPr>
          <w:rFonts w:asciiTheme="minorHAnsi" w:hAnsiTheme="minorHAnsi"/>
        </w:rPr>
        <w:lastRenderedPageBreak/>
        <w:t xml:space="preserve">between one and other to allow the measurement to be easy to read, larger </w:t>
      </w:r>
      <w:r w:rsidR="00700575" w:rsidRPr="006829F5">
        <w:rPr>
          <w:rFonts w:asciiTheme="minorHAnsi" w:hAnsiTheme="minorHAnsi"/>
        </w:rPr>
        <w:t xml:space="preserve">dimensions lines </w:t>
      </w:r>
      <w:r w:rsidR="005A0955" w:rsidRPr="006829F5">
        <w:rPr>
          <w:rFonts w:asciiTheme="minorHAnsi" w:hAnsiTheme="minorHAnsi"/>
        </w:rPr>
        <w:t xml:space="preserve">should be placed on the outside of smaller dimensions. </w:t>
      </w:r>
      <w:sdt>
        <w:sdtPr>
          <w:rPr>
            <w:rFonts w:asciiTheme="minorHAnsi" w:hAnsiTheme="minorHAnsi"/>
          </w:rPr>
          <w:id w:val="-1455477956"/>
          <w:citation/>
        </w:sdtPr>
        <w:sdtContent>
          <w:r w:rsidR="00FC54E6" w:rsidRPr="006829F5">
            <w:rPr>
              <w:rFonts w:asciiTheme="minorHAnsi" w:hAnsiTheme="minorHAnsi"/>
            </w:rPr>
            <w:fldChar w:fldCharType="begin"/>
          </w:r>
          <w:r w:rsidR="00FC54E6" w:rsidRPr="006829F5">
            <w:rPr>
              <w:rFonts w:asciiTheme="minorHAnsi" w:hAnsiTheme="minorHAnsi"/>
            </w:rPr>
            <w:instrText xml:space="preserve"> CITATION Dre19 \l 2057 </w:instrText>
          </w:r>
          <w:r w:rsidR="00FC54E6" w:rsidRPr="006829F5">
            <w:rPr>
              <w:rFonts w:asciiTheme="minorHAnsi" w:hAnsiTheme="minorHAnsi"/>
            </w:rPr>
            <w:fldChar w:fldCharType="separate"/>
          </w:r>
          <w:r w:rsidR="00FC54E6" w:rsidRPr="006829F5">
            <w:rPr>
              <w:rFonts w:asciiTheme="minorHAnsi" w:hAnsiTheme="minorHAnsi"/>
              <w:noProof/>
            </w:rPr>
            <w:t>(Drexel University , 2019)</w:t>
          </w:r>
          <w:r w:rsidR="00FC54E6" w:rsidRPr="006829F5">
            <w:rPr>
              <w:rFonts w:asciiTheme="minorHAnsi" w:hAnsiTheme="minorHAnsi"/>
            </w:rPr>
            <w:fldChar w:fldCharType="end"/>
          </w:r>
        </w:sdtContent>
      </w:sdt>
    </w:p>
    <w:p w14:paraId="3F0E6B1F" w14:textId="0C4CECD2" w:rsidR="00CA1A7A" w:rsidRPr="006829F5" w:rsidRDefault="009F352D" w:rsidP="005B62FB">
      <w:pPr>
        <w:spacing w:line="360" w:lineRule="auto"/>
        <w:jc w:val="both"/>
        <w:rPr>
          <w:rFonts w:asciiTheme="minorHAnsi" w:hAnsiTheme="minorHAnsi"/>
        </w:rPr>
      </w:pPr>
      <w:r w:rsidRPr="006829F5">
        <w:rPr>
          <w:rFonts w:asciiTheme="minorHAnsi" w:hAnsiTheme="minorHAnsi"/>
        </w:rPr>
        <w:t>2.2</w:t>
      </w:r>
      <w:r w:rsidR="00CA1A7A" w:rsidRPr="006829F5">
        <w:rPr>
          <w:rFonts w:asciiTheme="minorHAnsi" w:hAnsiTheme="minorHAnsi"/>
        </w:rPr>
        <w:t xml:space="preserve">-Cylindrical Dimensioning  </w:t>
      </w:r>
    </w:p>
    <w:p w14:paraId="6915E802" w14:textId="72A691B7" w:rsidR="00CA1A7A" w:rsidRPr="006829F5" w:rsidRDefault="002644C9" w:rsidP="005B62FB">
      <w:pPr>
        <w:spacing w:line="360" w:lineRule="auto"/>
        <w:jc w:val="both"/>
        <w:rPr>
          <w:rFonts w:asciiTheme="minorHAnsi" w:hAnsiTheme="minorHAnsi"/>
          <w:u w:val="single"/>
        </w:rPr>
      </w:pPr>
      <w:r w:rsidRPr="006829F5">
        <w:rPr>
          <w:rFonts w:asciiTheme="minorHAnsi" w:hAnsiTheme="minorHAnsi"/>
          <w:u w:val="single"/>
        </w:rPr>
        <w:t xml:space="preserve">Figure 2-Cylindrical Dimensioning </w:t>
      </w:r>
      <w:sdt>
        <w:sdtPr>
          <w:rPr>
            <w:rFonts w:asciiTheme="minorHAnsi" w:hAnsiTheme="minorHAnsi"/>
            <w:u w:val="single"/>
          </w:rPr>
          <w:id w:val="379525488"/>
          <w:citation/>
        </w:sdtPr>
        <w:sdtContent>
          <w:r w:rsidR="00FC54E6" w:rsidRPr="006829F5">
            <w:rPr>
              <w:rFonts w:asciiTheme="minorHAnsi" w:hAnsiTheme="minorHAnsi"/>
              <w:u w:val="single"/>
            </w:rPr>
            <w:fldChar w:fldCharType="begin"/>
          </w:r>
          <w:r w:rsidR="00FC54E6" w:rsidRPr="006829F5">
            <w:rPr>
              <w:rFonts w:asciiTheme="minorHAnsi" w:hAnsiTheme="minorHAnsi"/>
              <w:u w:val="single"/>
            </w:rPr>
            <w:instrText xml:space="preserve"> CITATION Dre19 \l 2057 </w:instrText>
          </w:r>
          <w:r w:rsidR="00FC54E6" w:rsidRPr="006829F5">
            <w:rPr>
              <w:rFonts w:asciiTheme="minorHAnsi" w:hAnsiTheme="minorHAnsi"/>
              <w:u w:val="single"/>
            </w:rPr>
            <w:fldChar w:fldCharType="separate"/>
          </w:r>
          <w:r w:rsidR="00FC54E6" w:rsidRPr="006829F5">
            <w:rPr>
              <w:rFonts w:asciiTheme="minorHAnsi" w:hAnsiTheme="minorHAnsi"/>
              <w:noProof/>
              <w:u w:val="single"/>
            </w:rPr>
            <w:t>(Drexel University , 2019)</w:t>
          </w:r>
          <w:r w:rsidR="00FC54E6" w:rsidRPr="006829F5">
            <w:rPr>
              <w:rFonts w:asciiTheme="minorHAnsi" w:hAnsiTheme="minorHAnsi"/>
              <w:u w:val="single"/>
            </w:rPr>
            <w:fldChar w:fldCharType="end"/>
          </w:r>
        </w:sdtContent>
      </w:sdt>
    </w:p>
    <w:p w14:paraId="6EE204D3" w14:textId="77777777" w:rsidR="002644C9" w:rsidRPr="006829F5" w:rsidRDefault="002644C9" w:rsidP="005B62FB">
      <w:pPr>
        <w:spacing w:line="360" w:lineRule="auto"/>
        <w:jc w:val="both"/>
        <w:rPr>
          <w:rFonts w:asciiTheme="minorHAnsi" w:hAnsiTheme="minorHAnsi"/>
        </w:rPr>
      </w:pPr>
    </w:p>
    <w:p w14:paraId="1373506A" w14:textId="4C6929B6" w:rsidR="00CA1A7A" w:rsidRPr="006829F5" w:rsidRDefault="00CA1A7A" w:rsidP="00CA1A7A">
      <w:pPr>
        <w:rPr>
          <w:rFonts w:asciiTheme="minorHAnsi" w:eastAsia="Times New Roman" w:hAnsiTheme="minorHAnsi"/>
        </w:rPr>
      </w:pPr>
      <w:r w:rsidRPr="006829F5">
        <w:rPr>
          <w:rFonts w:asciiTheme="minorHAnsi" w:eastAsia="Times New Roman" w:hAnsiTheme="minorHAnsi"/>
          <w:noProof/>
        </w:rPr>
        <w:drawing>
          <wp:inline distT="0" distB="0" distL="0" distR="0" wp14:anchorId="2F420980" wp14:editId="21856B76">
            <wp:extent cx="5265420" cy="3641725"/>
            <wp:effectExtent l="0" t="0" r="0" b="0"/>
            <wp:docPr id="2" name="Picture 2" descr="age7image809636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ge7image80963686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65420" cy="3641725"/>
                    </a:xfrm>
                    <a:prstGeom prst="rect">
                      <a:avLst/>
                    </a:prstGeom>
                    <a:noFill/>
                    <a:ln>
                      <a:noFill/>
                    </a:ln>
                  </pic:spPr>
                </pic:pic>
              </a:graphicData>
            </a:graphic>
          </wp:inline>
        </w:drawing>
      </w:r>
    </w:p>
    <w:p w14:paraId="2BB1C3B3" w14:textId="77777777" w:rsidR="00CA1A7A" w:rsidRPr="006829F5" w:rsidRDefault="00CA1A7A" w:rsidP="005B62FB">
      <w:pPr>
        <w:spacing w:line="360" w:lineRule="auto"/>
        <w:jc w:val="both"/>
        <w:rPr>
          <w:rFonts w:asciiTheme="minorHAnsi" w:hAnsiTheme="minorHAnsi"/>
        </w:rPr>
      </w:pPr>
    </w:p>
    <w:p w14:paraId="7B2C61F6" w14:textId="740C1159" w:rsidR="002644C9" w:rsidRPr="006829F5" w:rsidRDefault="002644C9" w:rsidP="005B62FB">
      <w:pPr>
        <w:spacing w:line="360" w:lineRule="auto"/>
        <w:jc w:val="both"/>
        <w:rPr>
          <w:rFonts w:asciiTheme="minorHAnsi" w:hAnsiTheme="minorHAnsi" w:cs="Arial"/>
          <w:color w:val="000000"/>
        </w:rPr>
      </w:pPr>
      <w:r w:rsidRPr="006829F5">
        <w:rPr>
          <w:rFonts w:asciiTheme="minorHAnsi" w:hAnsiTheme="minorHAnsi"/>
        </w:rPr>
        <w:t>Above figure 2 shows how to dimension cylindrical objects, this is particularly useful when it comes to</w:t>
      </w:r>
      <w:r w:rsidR="006B199C" w:rsidRPr="006829F5">
        <w:rPr>
          <w:rFonts w:asciiTheme="minorHAnsi" w:hAnsiTheme="minorHAnsi"/>
        </w:rPr>
        <w:t xml:space="preserve"> such things as shafts and rods. It includes going from one edge to another of a cylindrical object with the </w:t>
      </w:r>
      <w:r w:rsidR="006B199C" w:rsidRPr="006829F5">
        <w:rPr>
          <w:rFonts w:asciiTheme="minorHAnsi" w:hAnsiTheme="minorHAnsi" w:cs="Arial"/>
          <w:color w:val="000000"/>
        </w:rPr>
        <w:t xml:space="preserve">Ø symbol being used to show the diameter </w:t>
      </w:r>
      <w:r w:rsidR="009F352D" w:rsidRPr="006829F5">
        <w:rPr>
          <w:rFonts w:asciiTheme="minorHAnsi" w:hAnsiTheme="minorHAnsi" w:cs="Arial"/>
          <w:color w:val="000000"/>
        </w:rPr>
        <w:t xml:space="preserve">of the object, it follows the same rules as plane dimensioning. </w:t>
      </w:r>
      <w:sdt>
        <w:sdtPr>
          <w:rPr>
            <w:rFonts w:asciiTheme="minorHAnsi" w:hAnsiTheme="minorHAnsi" w:cs="Arial"/>
            <w:color w:val="000000"/>
          </w:rPr>
          <w:id w:val="849839751"/>
          <w:citation/>
        </w:sdtPr>
        <w:sdtContent>
          <w:r w:rsidR="00FC54E6" w:rsidRPr="006829F5">
            <w:rPr>
              <w:rFonts w:asciiTheme="minorHAnsi" w:hAnsiTheme="minorHAnsi" w:cs="Arial"/>
              <w:color w:val="000000"/>
            </w:rPr>
            <w:fldChar w:fldCharType="begin"/>
          </w:r>
          <w:r w:rsidR="00FC54E6" w:rsidRPr="006829F5">
            <w:rPr>
              <w:rFonts w:asciiTheme="minorHAnsi" w:hAnsiTheme="minorHAnsi" w:cs="Arial"/>
              <w:color w:val="000000"/>
            </w:rPr>
            <w:instrText xml:space="preserve"> CITATION Dre19 \l 2057 </w:instrText>
          </w:r>
          <w:r w:rsidR="00FC54E6" w:rsidRPr="006829F5">
            <w:rPr>
              <w:rFonts w:asciiTheme="minorHAnsi" w:hAnsiTheme="minorHAnsi" w:cs="Arial"/>
              <w:color w:val="000000"/>
            </w:rPr>
            <w:fldChar w:fldCharType="separate"/>
          </w:r>
          <w:r w:rsidR="00FC54E6" w:rsidRPr="006829F5">
            <w:rPr>
              <w:rFonts w:asciiTheme="minorHAnsi" w:hAnsiTheme="minorHAnsi" w:cs="Arial"/>
              <w:noProof/>
              <w:color w:val="000000"/>
            </w:rPr>
            <w:t>(Drexel University , 2019)</w:t>
          </w:r>
          <w:r w:rsidR="00FC54E6" w:rsidRPr="006829F5">
            <w:rPr>
              <w:rFonts w:asciiTheme="minorHAnsi" w:hAnsiTheme="minorHAnsi" w:cs="Arial"/>
              <w:color w:val="000000"/>
            </w:rPr>
            <w:fldChar w:fldCharType="end"/>
          </w:r>
        </w:sdtContent>
      </w:sdt>
    </w:p>
    <w:p w14:paraId="5E0DF119" w14:textId="77777777" w:rsidR="009F352D" w:rsidRPr="006829F5" w:rsidRDefault="009F352D" w:rsidP="005B62FB">
      <w:pPr>
        <w:spacing w:line="360" w:lineRule="auto"/>
        <w:jc w:val="both"/>
        <w:rPr>
          <w:rFonts w:asciiTheme="minorHAnsi" w:hAnsiTheme="minorHAnsi" w:cs="Arial"/>
          <w:color w:val="000000"/>
        </w:rPr>
      </w:pPr>
    </w:p>
    <w:p w14:paraId="5DDF6FC7" w14:textId="77777777" w:rsidR="009F352D" w:rsidRPr="006829F5" w:rsidRDefault="009F352D" w:rsidP="005B62FB">
      <w:pPr>
        <w:spacing w:line="360" w:lineRule="auto"/>
        <w:jc w:val="both"/>
        <w:rPr>
          <w:rFonts w:asciiTheme="minorHAnsi" w:hAnsiTheme="minorHAnsi" w:cs="Arial"/>
          <w:color w:val="000000"/>
        </w:rPr>
      </w:pPr>
    </w:p>
    <w:p w14:paraId="5FD0160F" w14:textId="77777777" w:rsidR="009F352D" w:rsidRPr="006829F5" w:rsidRDefault="009F352D" w:rsidP="005B62FB">
      <w:pPr>
        <w:spacing w:line="360" w:lineRule="auto"/>
        <w:jc w:val="both"/>
        <w:rPr>
          <w:rFonts w:asciiTheme="minorHAnsi" w:hAnsiTheme="minorHAnsi" w:cs="Arial"/>
          <w:color w:val="000000"/>
        </w:rPr>
      </w:pPr>
    </w:p>
    <w:p w14:paraId="4CEB2573" w14:textId="77777777" w:rsidR="009F352D" w:rsidRPr="006829F5" w:rsidRDefault="009F352D" w:rsidP="005B62FB">
      <w:pPr>
        <w:spacing w:line="360" w:lineRule="auto"/>
        <w:jc w:val="both"/>
        <w:rPr>
          <w:rFonts w:asciiTheme="minorHAnsi" w:hAnsiTheme="minorHAnsi" w:cs="Arial"/>
          <w:color w:val="000000"/>
        </w:rPr>
      </w:pPr>
    </w:p>
    <w:p w14:paraId="74088B1C" w14:textId="77777777" w:rsidR="009F352D" w:rsidRPr="006829F5" w:rsidRDefault="009F352D" w:rsidP="005B62FB">
      <w:pPr>
        <w:spacing w:line="360" w:lineRule="auto"/>
        <w:jc w:val="both"/>
        <w:rPr>
          <w:rFonts w:asciiTheme="minorHAnsi" w:hAnsiTheme="minorHAnsi" w:cs="Arial"/>
          <w:color w:val="000000"/>
        </w:rPr>
      </w:pPr>
    </w:p>
    <w:p w14:paraId="06CDA551" w14:textId="77777777" w:rsidR="009F352D" w:rsidRPr="006829F5" w:rsidRDefault="009F352D" w:rsidP="005B62FB">
      <w:pPr>
        <w:spacing w:line="360" w:lineRule="auto"/>
        <w:jc w:val="both"/>
        <w:rPr>
          <w:rFonts w:asciiTheme="minorHAnsi" w:hAnsiTheme="minorHAnsi" w:cs="Arial"/>
          <w:color w:val="000000"/>
        </w:rPr>
      </w:pPr>
    </w:p>
    <w:p w14:paraId="1A4BB685" w14:textId="77777777" w:rsidR="009F352D" w:rsidRPr="006829F5" w:rsidRDefault="009F352D" w:rsidP="005B62FB">
      <w:pPr>
        <w:spacing w:line="360" w:lineRule="auto"/>
        <w:jc w:val="both"/>
        <w:rPr>
          <w:rFonts w:asciiTheme="minorHAnsi" w:hAnsiTheme="minorHAnsi" w:cs="Arial"/>
          <w:color w:val="000000"/>
        </w:rPr>
      </w:pPr>
    </w:p>
    <w:p w14:paraId="2C3D45AF" w14:textId="77777777" w:rsidR="009F352D" w:rsidRPr="006829F5" w:rsidRDefault="009F352D" w:rsidP="005B62FB">
      <w:pPr>
        <w:spacing w:line="360" w:lineRule="auto"/>
        <w:jc w:val="both"/>
        <w:rPr>
          <w:rFonts w:asciiTheme="minorHAnsi" w:hAnsiTheme="minorHAnsi" w:cs="Arial"/>
          <w:color w:val="000000"/>
        </w:rPr>
      </w:pPr>
    </w:p>
    <w:p w14:paraId="7445FC77" w14:textId="77777777" w:rsidR="00B83DDF" w:rsidRPr="006829F5" w:rsidRDefault="00B83DDF" w:rsidP="005B62FB">
      <w:pPr>
        <w:spacing w:line="360" w:lineRule="auto"/>
        <w:jc w:val="both"/>
        <w:rPr>
          <w:rFonts w:asciiTheme="minorHAnsi" w:hAnsiTheme="minorHAnsi" w:cs="Arial"/>
          <w:color w:val="000000"/>
        </w:rPr>
      </w:pPr>
    </w:p>
    <w:p w14:paraId="45A70791" w14:textId="3F158231" w:rsidR="009F352D" w:rsidRPr="006829F5" w:rsidRDefault="00373EC6" w:rsidP="005B62FB">
      <w:pPr>
        <w:spacing w:line="360" w:lineRule="auto"/>
        <w:jc w:val="both"/>
        <w:rPr>
          <w:rFonts w:asciiTheme="minorHAnsi" w:hAnsiTheme="minorHAnsi" w:cs="Arial"/>
          <w:color w:val="000000"/>
        </w:rPr>
      </w:pPr>
      <w:r w:rsidRPr="006829F5">
        <w:rPr>
          <w:rFonts w:asciiTheme="minorHAnsi" w:hAnsiTheme="minorHAnsi" w:cs="Arial"/>
          <w:color w:val="000000"/>
        </w:rPr>
        <w:lastRenderedPageBreak/>
        <w:t>2.3-Angles</w:t>
      </w:r>
      <w:r w:rsidR="009F352D" w:rsidRPr="006829F5">
        <w:rPr>
          <w:rFonts w:asciiTheme="minorHAnsi" w:hAnsiTheme="minorHAnsi" w:cs="Arial"/>
          <w:color w:val="000000"/>
        </w:rPr>
        <w:t xml:space="preserve"> Dimensioning </w:t>
      </w:r>
      <w:sdt>
        <w:sdtPr>
          <w:rPr>
            <w:rFonts w:asciiTheme="minorHAnsi" w:hAnsiTheme="minorHAnsi" w:cs="Arial"/>
            <w:color w:val="000000"/>
          </w:rPr>
          <w:id w:val="-457799149"/>
          <w:citation/>
        </w:sdtPr>
        <w:sdtContent>
          <w:r w:rsidR="00FC54E6" w:rsidRPr="006829F5">
            <w:rPr>
              <w:rFonts w:asciiTheme="minorHAnsi" w:hAnsiTheme="minorHAnsi" w:cs="Arial"/>
              <w:color w:val="000000"/>
            </w:rPr>
            <w:fldChar w:fldCharType="begin"/>
          </w:r>
          <w:r w:rsidR="00FC54E6" w:rsidRPr="006829F5">
            <w:rPr>
              <w:rFonts w:asciiTheme="minorHAnsi" w:hAnsiTheme="minorHAnsi" w:cs="Arial"/>
              <w:color w:val="000000"/>
            </w:rPr>
            <w:instrText xml:space="preserve"> CITATION Dre19 \l 2057 </w:instrText>
          </w:r>
          <w:r w:rsidR="00FC54E6" w:rsidRPr="006829F5">
            <w:rPr>
              <w:rFonts w:asciiTheme="minorHAnsi" w:hAnsiTheme="minorHAnsi" w:cs="Arial"/>
              <w:color w:val="000000"/>
            </w:rPr>
            <w:fldChar w:fldCharType="separate"/>
          </w:r>
          <w:r w:rsidR="00FC54E6" w:rsidRPr="006829F5">
            <w:rPr>
              <w:rFonts w:asciiTheme="minorHAnsi" w:hAnsiTheme="minorHAnsi" w:cs="Arial"/>
              <w:noProof/>
              <w:color w:val="000000"/>
            </w:rPr>
            <w:t>(Drexel University , 2019)</w:t>
          </w:r>
          <w:r w:rsidR="00FC54E6" w:rsidRPr="006829F5">
            <w:rPr>
              <w:rFonts w:asciiTheme="minorHAnsi" w:hAnsiTheme="minorHAnsi" w:cs="Arial"/>
              <w:color w:val="000000"/>
            </w:rPr>
            <w:fldChar w:fldCharType="end"/>
          </w:r>
        </w:sdtContent>
      </w:sdt>
    </w:p>
    <w:p w14:paraId="21397679" w14:textId="09497566" w:rsidR="009F352D" w:rsidRPr="006829F5" w:rsidRDefault="009F352D"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Angular dimensioning can be done in 2 different ways this includes the Co-ordinate method and the angular method. </w:t>
      </w:r>
      <w:sdt>
        <w:sdtPr>
          <w:rPr>
            <w:rFonts w:asciiTheme="minorHAnsi" w:hAnsiTheme="minorHAnsi" w:cs="Arial"/>
            <w:color w:val="000000"/>
          </w:rPr>
          <w:id w:val="1006789966"/>
          <w:citation/>
        </w:sdtPr>
        <w:sdtContent>
          <w:r w:rsidR="00FC54E6" w:rsidRPr="006829F5">
            <w:rPr>
              <w:rFonts w:asciiTheme="minorHAnsi" w:hAnsiTheme="minorHAnsi" w:cs="Arial"/>
              <w:color w:val="000000"/>
            </w:rPr>
            <w:fldChar w:fldCharType="begin"/>
          </w:r>
          <w:r w:rsidR="00FC54E6" w:rsidRPr="006829F5">
            <w:rPr>
              <w:rFonts w:asciiTheme="minorHAnsi" w:hAnsiTheme="minorHAnsi" w:cs="Arial"/>
              <w:color w:val="000000"/>
            </w:rPr>
            <w:instrText xml:space="preserve"> CITATION Dre19 \l 2057 </w:instrText>
          </w:r>
          <w:r w:rsidR="00FC54E6" w:rsidRPr="006829F5">
            <w:rPr>
              <w:rFonts w:asciiTheme="minorHAnsi" w:hAnsiTheme="minorHAnsi" w:cs="Arial"/>
              <w:color w:val="000000"/>
            </w:rPr>
            <w:fldChar w:fldCharType="separate"/>
          </w:r>
          <w:r w:rsidR="00FC54E6" w:rsidRPr="006829F5">
            <w:rPr>
              <w:rFonts w:asciiTheme="minorHAnsi" w:hAnsiTheme="minorHAnsi" w:cs="Arial"/>
              <w:noProof/>
              <w:color w:val="000000"/>
            </w:rPr>
            <w:t>(Drexel University , 2019)</w:t>
          </w:r>
          <w:r w:rsidR="00FC54E6" w:rsidRPr="006829F5">
            <w:rPr>
              <w:rFonts w:asciiTheme="minorHAnsi" w:hAnsiTheme="minorHAnsi" w:cs="Arial"/>
              <w:color w:val="000000"/>
            </w:rPr>
            <w:fldChar w:fldCharType="end"/>
          </w:r>
        </w:sdtContent>
      </w:sdt>
    </w:p>
    <w:p w14:paraId="16750C20" w14:textId="1CDB34C2" w:rsidR="009F352D" w:rsidRPr="006829F5" w:rsidRDefault="009F352D"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2.3.1-Co-ordinate Method </w:t>
      </w:r>
    </w:p>
    <w:p w14:paraId="7DFCA5C0" w14:textId="08687E2E" w:rsidR="00373EC6" w:rsidRPr="006829F5" w:rsidRDefault="00373EC6" w:rsidP="005B62FB">
      <w:pPr>
        <w:spacing w:line="360" w:lineRule="auto"/>
        <w:jc w:val="both"/>
        <w:rPr>
          <w:rFonts w:asciiTheme="minorHAnsi" w:hAnsiTheme="minorHAnsi" w:cs="Arial"/>
          <w:color w:val="000000"/>
          <w:u w:val="single"/>
        </w:rPr>
      </w:pPr>
      <w:r w:rsidRPr="006829F5">
        <w:rPr>
          <w:rFonts w:asciiTheme="minorHAnsi" w:hAnsiTheme="minorHAnsi" w:cs="Arial"/>
          <w:color w:val="000000"/>
          <w:u w:val="single"/>
        </w:rPr>
        <w:t xml:space="preserve">Figure 3-Co-ordinate Method </w:t>
      </w:r>
      <w:sdt>
        <w:sdtPr>
          <w:rPr>
            <w:rFonts w:asciiTheme="minorHAnsi" w:hAnsiTheme="minorHAnsi" w:cs="Arial"/>
            <w:color w:val="000000"/>
            <w:u w:val="single"/>
          </w:rPr>
          <w:id w:val="-262231667"/>
          <w:citation/>
        </w:sdtPr>
        <w:sdtContent>
          <w:r w:rsidR="00FC54E6" w:rsidRPr="006829F5">
            <w:rPr>
              <w:rFonts w:asciiTheme="minorHAnsi" w:hAnsiTheme="minorHAnsi" w:cs="Arial"/>
              <w:color w:val="000000"/>
              <w:u w:val="single"/>
            </w:rPr>
            <w:fldChar w:fldCharType="begin"/>
          </w:r>
          <w:r w:rsidR="00FC54E6" w:rsidRPr="006829F5">
            <w:rPr>
              <w:rFonts w:asciiTheme="minorHAnsi" w:hAnsiTheme="minorHAnsi" w:cs="Arial"/>
              <w:color w:val="000000"/>
              <w:u w:val="single"/>
            </w:rPr>
            <w:instrText xml:space="preserve"> CITATION Dre19 \l 2057 </w:instrText>
          </w:r>
          <w:r w:rsidR="00FC54E6" w:rsidRPr="006829F5">
            <w:rPr>
              <w:rFonts w:asciiTheme="minorHAnsi" w:hAnsiTheme="minorHAnsi" w:cs="Arial"/>
              <w:color w:val="000000"/>
              <w:u w:val="single"/>
            </w:rPr>
            <w:fldChar w:fldCharType="separate"/>
          </w:r>
          <w:r w:rsidR="00FC54E6" w:rsidRPr="006829F5">
            <w:rPr>
              <w:rFonts w:asciiTheme="minorHAnsi" w:hAnsiTheme="minorHAnsi" w:cs="Arial"/>
              <w:noProof/>
              <w:color w:val="000000"/>
              <w:u w:val="single"/>
            </w:rPr>
            <w:t>(Drexel University , 2019)</w:t>
          </w:r>
          <w:r w:rsidR="00FC54E6" w:rsidRPr="006829F5">
            <w:rPr>
              <w:rFonts w:asciiTheme="minorHAnsi" w:hAnsiTheme="minorHAnsi" w:cs="Arial"/>
              <w:color w:val="000000"/>
              <w:u w:val="single"/>
            </w:rPr>
            <w:fldChar w:fldCharType="end"/>
          </w:r>
        </w:sdtContent>
      </w:sdt>
    </w:p>
    <w:p w14:paraId="4275DC3F" w14:textId="37EBA596" w:rsidR="009F352D" w:rsidRPr="006829F5" w:rsidRDefault="009F352D" w:rsidP="009F352D">
      <w:pPr>
        <w:rPr>
          <w:rFonts w:asciiTheme="minorHAnsi" w:eastAsia="Times New Roman" w:hAnsiTheme="minorHAnsi"/>
        </w:rPr>
      </w:pPr>
      <w:r w:rsidRPr="006829F5">
        <w:rPr>
          <w:rFonts w:asciiTheme="minorHAnsi" w:eastAsia="Times New Roman" w:hAnsiTheme="minorHAnsi"/>
          <w:noProof/>
        </w:rPr>
        <w:drawing>
          <wp:inline distT="0" distB="0" distL="0" distR="0" wp14:anchorId="1D78E856" wp14:editId="676F67BD">
            <wp:extent cx="5250180" cy="3042920"/>
            <wp:effectExtent l="0" t="0" r="7620" b="5080"/>
            <wp:docPr id="5" name="Picture 5" descr="age8image769024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ge8image76902408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50180" cy="3042920"/>
                    </a:xfrm>
                    <a:prstGeom prst="rect">
                      <a:avLst/>
                    </a:prstGeom>
                    <a:noFill/>
                    <a:ln>
                      <a:noFill/>
                    </a:ln>
                  </pic:spPr>
                </pic:pic>
              </a:graphicData>
            </a:graphic>
          </wp:inline>
        </w:drawing>
      </w:r>
    </w:p>
    <w:p w14:paraId="764CDE64" w14:textId="77777777" w:rsidR="00373EC6" w:rsidRPr="006829F5" w:rsidRDefault="00373EC6" w:rsidP="005B62FB">
      <w:pPr>
        <w:spacing w:line="360" w:lineRule="auto"/>
        <w:jc w:val="both"/>
        <w:rPr>
          <w:rFonts w:asciiTheme="minorHAnsi" w:hAnsiTheme="minorHAnsi" w:cs="Arial"/>
          <w:color w:val="000000"/>
        </w:rPr>
      </w:pPr>
    </w:p>
    <w:p w14:paraId="663C42DB" w14:textId="22657AAA" w:rsidR="009F352D" w:rsidRPr="006829F5" w:rsidRDefault="009F352D" w:rsidP="005B62FB">
      <w:pPr>
        <w:spacing w:line="360" w:lineRule="auto"/>
        <w:jc w:val="both"/>
        <w:rPr>
          <w:rFonts w:asciiTheme="minorHAnsi" w:hAnsiTheme="minorHAnsi" w:cs="Arial"/>
          <w:color w:val="000000"/>
        </w:rPr>
      </w:pPr>
      <w:r w:rsidRPr="006829F5">
        <w:rPr>
          <w:rFonts w:asciiTheme="minorHAnsi" w:hAnsiTheme="minorHAnsi" w:cs="Arial"/>
          <w:color w:val="000000"/>
        </w:rPr>
        <w:t>This method includes putting a measurement of where the cut will start and end giving reference points for the manufacture to work off</w:t>
      </w:r>
      <w:r w:rsidR="00373EC6" w:rsidRPr="006829F5">
        <w:rPr>
          <w:rFonts w:asciiTheme="minorHAnsi" w:hAnsiTheme="minorHAnsi" w:cs="Arial"/>
          <w:color w:val="000000"/>
        </w:rPr>
        <w:t xml:space="preserve"> as shown in figure 3</w:t>
      </w:r>
      <w:r w:rsidRPr="006829F5">
        <w:rPr>
          <w:rFonts w:asciiTheme="minorHAnsi" w:hAnsiTheme="minorHAnsi" w:cs="Arial"/>
          <w:color w:val="000000"/>
        </w:rPr>
        <w:t xml:space="preserve">. </w:t>
      </w:r>
      <w:r w:rsidR="007A4254" w:rsidRPr="006829F5">
        <w:rPr>
          <w:rFonts w:asciiTheme="minorHAnsi" w:hAnsiTheme="minorHAnsi" w:cs="Arial"/>
          <w:color w:val="000000"/>
        </w:rPr>
        <w:t xml:space="preserve">The measurements for the lengths will be done using the same </w:t>
      </w:r>
      <w:r w:rsidR="0004744D">
        <w:rPr>
          <w:rFonts w:asciiTheme="minorHAnsi" w:hAnsiTheme="minorHAnsi" w:cs="Arial"/>
          <w:color w:val="000000"/>
        </w:rPr>
        <w:t xml:space="preserve">method as the plane dimensions </w:t>
      </w:r>
      <w:sdt>
        <w:sdtPr>
          <w:rPr>
            <w:rFonts w:asciiTheme="minorHAnsi" w:hAnsiTheme="minorHAnsi" w:cs="Arial"/>
            <w:color w:val="000000"/>
          </w:rPr>
          <w:id w:val="911815765"/>
          <w:citation/>
        </w:sdtPr>
        <w:sdtContent>
          <w:r w:rsidR="00FC54E6" w:rsidRPr="006829F5">
            <w:rPr>
              <w:rFonts w:asciiTheme="minorHAnsi" w:hAnsiTheme="minorHAnsi" w:cs="Arial"/>
              <w:color w:val="000000"/>
            </w:rPr>
            <w:fldChar w:fldCharType="begin"/>
          </w:r>
          <w:r w:rsidR="00FC54E6" w:rsidRPr="006829F5">
            <w:rPr>
              <w:rFonts w:asciiTheme="minorHAnsi" w:hAnsiTheme="minorHAnsi" w:cs="Arial"/>
              <w:color w:val="000000"/>
            </w:rPr>
            <w:instrText xml:space="preserve"> CITATION Dre19 \l 2057 </w:instrText>
          </w:r>
          <w:r w:rsidR="00FC54E6" w:rsidRPr="006829F5">
            <w:rPr>
              <w:rFonts w:asciiTheme="minorHAnsi" w:hAnsiTheme="minorHAnsi" w:cs="Arial"/>
              <w:color w:val="000000"/>
            </w:rPr>
            <w:fldChar w:fldCharType="separate"/>
          </w:r>
          <w:r w:rsidR="00FC54E6" w:rsidRPr="006829F5">
            <w:rPr>
              <w:rFonts w:asciiTheme="minorHAnsi" w:hAnsiTheme="minorHAnsi" w:cs="Arial"/>
              <w:noProof/>
              <w:color w:val="000000"/>
            </w:rPr>
            <w:t>(Drexel University , 2019)</w:t>
          </w:r>
          <w:r w:rsidR="00FC54E6" w:rsidRPr="006829F5">
            <w:rPr>
              <w:rFonts w:asciiTheme="minorHAnsi" w:hAnsiTheme="minorHAnsi" w:cs="Arial"/>
              <w:color w:val="000000"/>
            </w:rPr>
            <w:fldChar w:fldCharType="end"/>
          </w:r>
        </w:sdtContent>
      </w:sdt>
      <w:r w:rsidR="0004744D">
        <w:rPr>
          <w:rFonts w:asciiTheme="minorHAnsi" w:hAnsiTheme="minorHAnsi" w:cs="Arial"/>
          <w:color w:val="000000"/>
        </w:rPr>
        <w:t>.</w:t>
      </w:r>
    </w:p>
    <w:p w14:paraId="5D83A223" w14:textId="77777777" w:rsidR="00373EC6" w:rsidRPr="006829F5" w:rsidRDefault="00373EC6" w:rsidP="005B62FB">
      <w:pPr>
        <w:spacing w:line="360" w:lineRule="auto"/>
        <w:jc w:val="both"/>
        <w:rPr>
          <w:rFonts w:asciiTheme="minorHAnsi" w:hAnsiTheme="minorHAnsi" w:cs="Arial"/>
          <w:color w:val="000000"/>
        </w:rPr>
      </w:pPr>
    </w:p>
    <w:p w14:paraId="1DF00FB4" w14:textId="77777777" w:rsidR="00373EC6" w:rsidRPr="006829F5" w:rsidRDefault="00373EC6" w:rsidP="005B62FB">
      <w:pPr>
        <w:spacing w:line="360" w:lineRule="auto"/>
        <w:jc w:val="both"/>
        <w:rPr>
          <w:rFonts w:asciiTheme="minorHAnsi" w:hAnsiTheme="minorHAnsi" w:cs="Arial"/>
          <w:color w:val="000000"/>
        </w:rPr>
      </w:pPr>
    </w:p>
    <w:p w14:paraId="1D9730F4" w14:textId="77777777" w:rsidR="00373EC6" w:rsidRPr="006829F5" w:rsidRDefault="00373EC6" w:rsidP="005B62FB">
      <w:pPr>
        <w:spacing w:line="360" w:lineRule="auto"/>
        <w:jc w:val="both"/>
        <w:rPr>
          <w:rFonts w:asciiTheme="minorHAnsi" w:hAnsiTheme="minorHAnsi" w:cs="Arial"/>
          <w:color w:val="000000"/>
        </w:rPr>
      </w:pPr>
    </w:p>
    <w:p w14:paraId="4C3DBBD5" w14:textId="77777777" w:rsidR="00373EC6" w:rsidRPr="006829F5" w:rsidRDefault="00373EC6" w:rsidP="005B62FB">
      <w:pPr>
        <w:spacing w:line="360" w:lineRule="auto"/>
        <w:jc w:val="both"/>
        <w:rPr>
          <w:rFonts w:asciiTheme="minorHAnsi" w:hAnsiTheme="minorHAnsi" w:cs="Arial"/>
          <w:color w:val="000000"/>
        </w:rPr>
      </w:pPr>
    </w:p>
    <w:p w14:paraId="775BC73F" w14:textId="77777777" w:rsidR="00373EC6" w:rsidRPr="006829F5" w:rsidRDefault="00373EC6" w:rsidP="005B62FB">
      <w:pPr>
        <w:spacing w:line="360" w:lineRule="auto"/>
        <w:jc w:val="both"/>
        <w:rPr>
          <w:rFonts w:asciiTheme="minorHAnsi" w:hAnsiTheme="minorHAnsi" w:cs="Arial"/>
          <w:color w:val="000000"/>
        </w:rPr>
      </w:pPr>
    </w:p>
    <w:p w14:paraId="16F7B92B" w14:textId="77777777" w:rsidR="00373EC6" w:rsidRPr="006829F5" w:rsidRDefault="00373EC6" w:rsidP="005B62FB">
      <w:pPr>
        <w:spacing w:line="360" w:lineRule="auto"/>
        <w:jc w:val="both"/>
        <w:rPr>
          <w:rFonts w:asciiTheme="minorHAnsi" w:hAnsiTheme="minorHAnsi" w:cs="Arial"/>
          <w:color w:val="000000"/>
        </w:rPr>
      </w:pPr>
    </w:p>
    <w:p w14:paraId="38877512" w14:textId="77777777" w:rsidR="00373EC6" w:rsidRPr="006829F5" w:rsidRDefault="00373EC6" w:rsidP="005B62FB">
      <w:pPr>
        <w:spacing w:line="360" w:lineRule="auto"/>
        <w:jc w:val="both"/>
        <w:rPr>
          <w:rFonts w:asciiTheme="minorHAnsi" w:hAnsiTheme="minorHAnsi" w:cs="Arial"/>
          <w:color w:val="000000"/>
        </w:rPr>
      </w:pPr>
    </w:p>
    <w:p w14:paraId="3FA31432" w14:textId="77777777" w:rsidR="00373EC6" w:rsidRPr="006829F5" w:rsidRDefault="00373EC6" w:rsidP="005B62FB">
      <w:pPr>
        <w:spacing w:line="360" w:lineRule="auto"/>
        <w:jc w:val="both"/>
        <w:rPr>
          <w:rFonts w:asciiTheme="minorHAnsi" w:hAnsiTheme="minorHAnsi" w:cs="Arial"/>
          <w:color w:val="000000"/>
        </w:rPr>
      </w:pPr>
    </w:p>
    <w:p w14:paraId="6E4AA824" w14:textId="77777777" w:rsidR="00373EC6" w:rsidRPr="006829F5" w:rsidRDefault="00373EC6" w:rsidP="005B62FB">
      <w:pPr>
        <w:spacing w:line="360" w:lineRule="auto"/>
        <w:jc w:val="both"/>
        <w:rPr>
          <w:rFonts w:asciiTheme="minorHAnsi" w:hAnsiTheme="minorHAnsi" w:cs="Arial"/>
          <w:color w:val="000000"/>
        </w:rPr>
      </w:pPr>
    </w:p>
    <w:p w14:paraId="5B91031A" w14:textId="77777777" w:rsidR="00E61511" w:rsidRDefault="00E61511" w:rsidP="005B62FB">
      <w:pPr>
        <w:spacing w:line="360" w:lineRule="auto"/>
        <w:jc w:val="both"/>
        <w:rPr>
          <w:rFonts w:asciiTheme="minorHAnsi" w:hAnsiTheme="minorHAnsi" w:cs="Arial"/>
          <w:color w:val="000000"/>
        </w:rPr>
      </w:pPr>
    </w:p>
    <w:p w14:paraId="58B541EE" w14:textId="77777777" w:rsidR="006829F5" w:rsidRPr="006829F5" w:rsidRDefault="006829F5" w:rsidP="005B62FB">
      <w:pPr>
        <w:spacing w:line="360" w:lineRule="auto"/>
        <w:jc w:val="both"/>
        <w:rPr>
          <w:rFonts w:asciiTheme="minorHAnsi" w:hAnsiTheme="minorHAnsi" w:cs="Arial"/>
          <w:color w:val="000000"/>
        </w:rPr>
      </w:pPr>
    </w:p>
    <w:p w14:paraId="778B7AFC" w14:textId="3CF9FD9F" w:rsidR="00373EC6" w:rsidRPr="006829F5" w:rsidRDefault="00373EC6" w:rsidP="005B62FB">
      <w:pPr>
        <w:spacing w:line="360" w:lineRule="auto"/>
        <w:jc w:val="both"/>
        <w:rPr>
          <w:rFonts w:asciiTheme="minorHAnsi" w:hAnsiTheme="minorHAnsi" w:cs="Arial"/>
          <w:color w:val="000000"/>
        </w:rPr>
      </w:pPr>
      <w:r w:rsidRPr="006829F5">
        <w:rPr>
          <w:rFonts w:asciiTheme="minorHAnsi" w:hAnsiTheme="minorHAnsi" w:cs="Arial"/>
          <w:color w:val="000000"/>
        </w:rPr>
        <w:lastRenderedPageBreak/>
        <w:t xml:space="preserve">2.3.2-Angular method </w:t>
      </w:r>
    </w:p>
    <w:p w14:paraId="5D6374D9" w14:textId="514CFDCC" w:rsidR="00373EC6" w:rsidRPr="006829F5" w:rsidRDefault="00373EC6" w:rsidP="005B62FB">
      <w:pPr>
        <w:spacing w:line="360" w:lineRule="auto"/>
        <w:jc w:val="both"/>
        <w:rPr>
          <w:rFonts w:asciiTheme="minorHAnsi" w:hAnsiTheme="minorHAnsi" w:cs="Arial"/>
          <w:color w:val="000000"/>
          <w:u w:val="single"/>
        </w:rPr>
      </w:pPr>
      <w:r w:rsidRPr="006829F5">
        <w:rPr>
          <w:rFonts w:asciiTheme="minorHAnsi" w:hAnsiTheme="minorHAnsi" w:cs="Arial"/>
          <w:color w:val="000000"/>
          <w:u w:val="single"/>
        </w:rPr>
        <w:t xml:space="preserve">Figure 4- Angular Method </w:t>
      </w:r>
      <w:sdt>
        <w:sdtPr>
          <w:rPr>
            <w:rFonts w:asciiTheme="minorHAnsi" w:hAnsiTheme="minorHAnsi" w:cs="Arial"/>
            <w:color w:val="000000"/>
            <w:u w:val="single"/>
          </w:rPr>
          <w:id w:val="423315007"/>
          <w:citation/>
        </w:sdtPr>
        <w:sdtContent>
          <w:r w:rsidR="00FC54E6" w:rsidRPr="006829F5">
            <w:rPr>
              <w:rFonts w:asciiTheme="minorHAnsi" w:hAnsiTheme="minorHAnsi" w:cs="Arial"/>
              <w:color w:val="000000"/>
              <w:u w:val="single"/>
            </w:rPr>
            <w:fldChar w:fldCharType="begin"/>
          </w:r>
          <w:r w:rsidR="00FC54E6" w:rsidRPr="006829F5">
            <w:rPr>
              <w:rFonts w:asciiTheme="minorHAnsi" w:hAnsiTheme="minorHAnsi" w:cs="Arial"/>
              <w:color w:val="000000"/>
              <w:u w:val="single"/>
            </w:rPr>
            <w:instrText xml:space="preserve"> CITATION Dre19 \l 2057 </w:instrText>
          </w:r>
          <w:r w:rsidR="00FC54E6" w:rsidRPr="006829F5">
            <w:rPr>
              <w:rFonts w:asciiTheme="minorHAnsi" w:hAnsiTheme="minorHAnsi" w:cs="Arial"/>
              <w:color w:val="000000"/>
              <w:u w:val="single"/>
            </w:rPr>
            <w:fldChar w:fldCharType="separate"/>
          </w:r>
          <w:r w:rsidR="00FC54E6" w:rsidRPr="006829F5">
            <w:rPr>
              <w:rFonts w:asciiTheme="minorHAnsi" w:hAnsiTheme="minorHAnsi" w:cs="Arial"/>
              <w:noProof/>
              <w:color w:val="000000"/>
              <w:u w:val="single"/>
            </w:rPr>
            <w:t>(Drexel University , 2019)</w:t>
          </w:r>
          <w:r w:rsidR="00FC54E6" w:rsidRPr="006829F5">
            <w:rPr>
              <w:rFonts w:asciiTheme="minorHAnsi" w:hAnsiTheme="minorHAnsi" w:cs="Arial"/>
              <w:color w:val="000000"/>
              <w:u w:val="single"/>
            </w:rPr>
            <w:fldChar w:fldCharType="end"/>
          </w:r>
        </w:sdtContent>
      </w:sdt>
    </w:p>
    <w:p w14:paraId="188F3E6C" w14:textId="38A9C9B2" w:rsidR="00373EC6" w:rsidRPr="006829F5" w:rsidRDefault="00373EC6" w:rsidP="00373EC6">
      <w:pPr>
        <w:rPr>
          <w:rFonts w:asciiTheme="minorHAnsi" w:eastAsia="Times New Roman" w:hAnsiTheme="minorHAnsi"/>
        </w:rPr>
      </w:pPr>
      <w:r w:rsidRPr="006829F5">
        <w:rPr>
          <w:rFonts w:asciiTheme="minorHAnsi" w:eastAsia="Times New Roman" w:hAnsiTheme="minorHAnsi"/>
          <w:noProof/>
        </w:rPr>
        <w:drawing>
          <wp:inline distT="0" distB="0" distL="0" distR="0" wp14:anchorId="56912041" wp14:editId="3441C201">
            <wp:extent cx="4280535" cy="2896603"/>
            <wp:effectExtent l="0" t="0" r="12065" b="0"/>
            <wp:docPr id="6" name="Picture 6" descr="age9image809616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ge9image8096168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03692" cy="2912273"/>
                    </a:xfrm>
                    <a:prstGeom prst="rect">
                      <a:avLst/>
                    </a:prstGeom>
                    <a:noFill/>
                    <a:ln>
                      <a:noFill/>
                    </a:ln>
                  </pic:spPr>
                </pic:pic>
              </a:graphicData>
            </a:graphic>
          </wp:inline>
        </w:drawing>
      </w:r>
    </w:p>
    <w:p w14:paraId="34C646FA" w14:textId="77777777" w:rsidR="00373EC6" w:rsidRPr="006829F5" w:rsidRDefault="00373EC6" w:rsidP="005B62FB">
      <w:pPr>
        <w:spacing w:line="360" w:lineRule="auto"/>
        <w:jc w:val="both"/>
        <w:rPr>
          <w:rFonts w:asciiTheme="minorHAnsi" w:hAnsiTheme="minorHAnsi" w:cs="Arial"/>
          <w:color w:val="000000"/>
        </w:rPr>
      </w:pPr>
    </w:p>
    <w:p w14:paraId="57DE89B3" w14:textId="201F4EDE" w:rsidR="00EE487D" w:rsidRPr="006829F5" w:rsidRDefault="00487871"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This method will be done using a datum point of where the angle will start and then an angle itself in degrees as shown in figure 4. The marking for the angle will be done using a curved line with an arrow at either edge. </w:t>
      </w:r>
      <w:sdt>
        <w:sdtPr>
          <w:rPr>
            <w:rFonts w:asciiTheme="minorHAnsi" w:hAnsiTheme="minorHAnsi" w:cs="Arial"/>
            <w:color w:val="000000"/>
          </w:rPr>
          <w:id w:val="-1535954614"/>
          <w:citation/>
        </w:sdtPr>
        <w:sdtContent>
          <w:r w:rsidR="00FC54E6" w:rsidRPr="006829F5">
            <w:rPr>
              <w:rFonts w:asciiTheme="minorHAnsi" w:hAnsiTheme="minorHAnsi" w:cs="Arial"/>
              <w:color w:val="000000"/>
            </w:rPr>
            <w:fldChar w:fldCharType="begin"/>
          </w:r>
          <w:r w:rsidR="00FC54E6" w:rsidRPr="006829F5">
            <w:rPr>
              <w:rFonts w:asciiTheme="minorHAnsi" w:hAnsiTheme="minorHAnsi" w:cs="Arial"/>
              <w:color w:val="000000"/>
            </w:rPr>
            <w:instrText xml:space="preserve"> CITATION Dre19 \l 2057 </w:instrText>
          </w:r>
          <w:r w:rsidR="00FC54E6" w:rsidRPr="006829F5">
            <w:rPr>
              <w:rFonts w:asciiTheme="minorHAnsi" w:hAnsiTheme="minorHAnsi" w:cs="Arial"/>
              <w:color w:val="000000"/>
            </w:rPr>
            <w:fldChar w:fldCharType="separate"/>
          </w:r>
          <w:r w:rsidR="00FC54E6" w:rsidRPr="006829F5">
            <w:rPr>
              <w:rFonts w:asciiTheme="minorHAnsi" w:hAnsiTheme="minorHAnsi" w:cs="Arial"/>
              <w:noProof/>
              <w:color w:val="000000"/>
            </w:rPr>
            <w:t>(Drexel University , 2019)</w:t>
          </w:r>
          <w:r w:rsidR="00FC54E6" w:rsidRPr="006829F5">
            <w:rPr>
              <w:rFonts w:asciiTheme="minorHAnsi" w:hAnsiTheme="minorHAnsi" w:cs="Arial"/>
              <w:color w:val="000000"/>
            </w:rPr>
            <w:fldChar w:fldCharType="end"/>
          </w:r>
        </w:sdtContent>
      </w:sdt>
    </w:p>
    <w:p w14:paraId="399F2B98" w14:textId="0F557B76" w:rsidR="009F352D" w:rsidRPr="006829F5" w:rsidRDefault="00463C01" w:rsidP="005B62FB">
      <w:pPr>
        <w:spacing w:line="360" w:lineRule="auto"/>
        <w:jc w:val="both"/>
        <w:rPr>
          <w:rFonts w:asciiTheme="minorHAnsi" w:hAnsiTheme="minorHAnsi" w:cs="Arial"/>
          <w:color w:val="000000"/>
        </w:rPr>
      </w:pPr>
      <w:r w:rsidRPr="006829F5">
        <w:rPr>
          <w:rFonts w:asciiTheme="minorHAnsi" w:hAnsiTheme="minorHAnsi" w:cs="Arial"/>
          <w:color w:val="000000"/>
        </w:rPr>
        <w:t>2.4-</w:t>
      </w:r>
      <w:r w:rsidR="00B5740C" w:rsidRPr="006829F5">
        <w:rPr>
          <w:rFonts w:asciiTheme="minorHAnsi" w:hAnsiTheme="minorHAnsi" w:cs="Arial"/>
          <w:color w:val="000000"/>
        </w:rPr>
        <w:t xml:space="preserve">Chamfer Dimensioning </w:t>
      </w:r>
    </w:p>
    <w:p w14:paraId="0B013EF6" w14:textId="4D9CEC15" w:rsidR="006D234F" w:rsidRPr="006829F5" w:rsidRDefault="006D234F" w:rsidP="005B62FB">
      <w:pPr>
        <w:spacing w:line="360" w:lineRule="auto"/>
        <w:jc w:val="both"/>
        <w:rPr>
          <w:rFonts w:asciiTheme="minorHAnsi" w:hAnsiTheme="minorHAnsi" w:cs="Arial"/>
          <w:color w:val="000000"/>
          <w:u w:val="single"/>
        </w:rPr>
      </w:pPr>
      <w:r w:rsidRPr="006829F5">
        <w:rPr>
          <w:rFonts w:asciiTheme="minorHAnsi" w:hAnsiTheme="minorHAnsi" w:cs="Arial"/>
          <w:color w:val="000000"/>
          <w:u w:val="single"/>
        </w:rPr>
        <w:t xml:space="preserve">Figure 5-Chamfer Dimensioning </w:t>
      </w:r>
      <w:sdt>
        <w:sdtPr>
          <w:rPr>
            <w:rFonts w:asciiTheme="minorHAnsi" w:hAnsiTheme="minorHAnsi" w:cs="Arial"/>
            <w:color w:val="000000"/>
            <w:u w:val="single"/>
          </w:rPr>
          <w:id w:val="957616567"/>
          <w:citation/>
        </w:sdtPr>
        <w:sdtContent>
          <w:r w:rsidR="00FC54E6" w:rsidRPr="006829F5">
            <w:rPr>
              <w:rFonts w:asciiTheme="minorHAnsi" w:hAnsiTheme="minorHAnsi" w:cs="Arial"/>
              <w:color w:val="000000"/>
              <w:u w:val="single"/>
            </w:rPr>
            <w:fldChar w:fldCharType="begin"/>
          </w:r>
          <w:r w:rsidR="00FC54E6" w:rsidRPr="006829F5">
            <w:rPr>
              <w:rFonts w:asciiTheme="minorHAnsi" w:hAnsiTheme="minorHAnsi" w:cs="Arial"/>
              <w:color w:val="000000"/>
              <w:u w:val="single"/>
            </w:rPr>
            <w:instrText xml:space="preserve"> CITATION Dre19 \l 2057 </w:instrText>
          </w:r>
          <w:r w:rsidR="00FC54E6" w:rsidRPr="006829F5">
            <w:rPr>
              <w:rFonts w:asciiTheme="minorHAnsi" w:hAnsiTheme="minorHAnsi" w:cs="Arial"/>
              <w:color w:val="000000"/>
              <w:u w:val="single"/>
            </w:rPr>
            <w:fldChar w:fldCharType="separate"/>
          </w:r>
          <w:r w:rsidR="00FC54E6" w:rsidRPr="006829F5">
            <w:rPr>
              <w:rFonts w:asciiTheme="minorHAnsi" w:hAnsiTheme="minorHAnsi" w:cs="Arial"/>
              <w:noProof/>
              <w:color w:val="000000"/>
              <w:u w:val="single"/>
            </w:rPr>
            <w:t>(Drexel University , 2019)</w:t>
          </w:r>
          <w:r w:rsidR="00FC54E6" w:rsidRPr="006829F5">
            <w:rPr>
              <w:rFonts w:asciiTheme="minorHAnsi" w:hAnsiTheme="minorHAnsi" w:cs="Arial"/>
              <w:color w:val="000000"/>
              <w:u w:val="single"/>
            </w:rPr>
            <w:fldChar w:fldCharType="end"/>
          </w:r>
        </w:sdtContent>
      </w:sdt>
    </w:p>
    <w:p w14:paraId="612FFFB5" w14:textId="513C226B" w:rsidR="006D234F" w:rsidRPr="006829F5" w:rsidRDefault="006D234F" w:rsidP="006D234F">
      <w:pPr>
        <w:rPr>
          <w:rFonts w:asciiTheme="minorHAnsi" w:eastAsia="Times New Roman" w:hAnsiTheme="minorHAnsi"/>
        </w:rPr>
      </w:pPr>
      <w:r w:rsidRPr="006829F5">
        <w:rPr>
          <w:rFonts w:asciiTheme="minorHAnsi" w:eastAsia="Times New Roman" w:hAnsiTheme="minorHAnsi"/>
          <w:noProof/>
        </w:rPr>
        <w:drawing>
          <wp:inline distT="0" distB="0" distL="0" distR="0" wp14:anchorId="18E696B3" wp14:editId="0AC20B67">
            <wp:extent cx="2853690" cy="2979420"/>
            <wp:effectExtent l="0" t="0" r="0" b="0"/>
            <wp:docPr id="7" name="Picture 7" descr="age10image811031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ge10image81103152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3690" cy="2979420"/>
                    </a:xfrm>
                    <a:prstGeom prst="rect">
                      <a:avLst/>
                    </a:prstGeom>
                    <a:noFill/>
                    <a:ln>
                      <a:noFill/>
                    </a:ln>
                  </pic:spPr>
                </pic:pic>
              </a:graphicData>
            </a:graphic>
          </wp:inline>
        </w:drawing>
      </w:r>
    </w:p>
    <w:p w14:paraId="0099F858" w14:textId="2A1F89F3" w:rsidR="009435DC" w:rsidRPr="006829F5" w:rsidRDefault="009435DC"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Figure 5 shows that to dimension a chamfer, both the size of the chamfer and the </w:t>
      </w:r>
      <w:r w:rsidR="00E61511" w:rsidRPr="006829F5">
        <w:rPr>
          <w:rFonts w:asciiTheme="minorHAnsi" w:hAnsiTheme="minorHAnsi" w:cs="Arial"/>
          <w:color w:val="000000"/>
        </w:rPr>
        <w:t xml:space="preserve">angle that it is </w:t>
      </w:r>
      <w:proofErr w:type="spellStart"/>
      <w:r w:rsidR="008A42FB" w:rsidRPr="006829F5">
        <w:rPr>
          <w:rFonts w:asciiTheme="minorHAnsi" w:hAnsiTheme="minorHAnsi" w:cs="Arial"/>
          <w:color w:val="000000"/>
        </w:rPr>
        <w:t>a</w:t>
      </w:r>
      <w:r w:rsidR="008A42FB">
        <w:rPr>
          <w:rFonts w:asciiTheme="minorHAnsi" w:hAnsiTheme="minorHAnsi" w:cs="Arial"/>
          <w:color w:val="000000"/>
        </w:rPr>
        <w:t>t</w:t>
      </w:r>
      <w:proofErr w:type="spellEnd"/>
      <w:r w:rsidR="00E61511" w:rsidRPr="006829F5">
        <w:rPr>
          <w:rFonts w:asciiTheme="minorHAnsi" w:hAnsiTheme="minorHAnsi" w:cs="Arial"/>
          <w:color w:val="000000"/>
        </w:rPr>
        <w:t xml:space="preserve"> need to be included to ensure it is accurate.</w:t>
      </w:r>
      <w:sdt>
        <w:sdtPr>
          <w:rPr>
            <w:rFonts w:asciiTheme="minorHAnsi" w:hAnsiTheme="minorHAnsi" w:cs="Arial"/>
            <w:color w:val="000000"/>
          </w:rPr>
          <w:id w:val="382371385"/>
          <w:citation/>
        </w:sdtPr>
        <w:sdtContent>
          <w:r w:rsidR="00FC54E6" w:rsidRPr="006829F5">
            <w:rPr>
              <w:rFonts w:asciiTheme="minorHAnsi" w:hAnsiTheme="minorHAnsi" w:cs="Arial"/>
              <w:color w:val="000000"/>
            </w:rPr>
            <w:fldChar w:fldCharType="begin"/>
          </w:r>
          <w:r w:rsidR="00FC54E6" w:rsidRPr="006829F5">
            <w:rPr>
              <w:rFonts w:asciiTheme="minorHAnsi" w:hAnsiTheme="minorHAnsi" w:cs="Arial"/>
              <w:color w:val="000000"/>
            </w:rPr>
            <w:instrText xml:space="preserve"> CITATION Dre19 \l 2057 </w:instrText>
          </w:r>
          <w:r w:rsidR="00FC54E6" w:rsidRPr="006829F5">
            <w:rPr>
              <w:rFonts w:asciiTheme="minorHAnsi" w:hAnsiTheme="minorHAnsi" w:cs="Arial"/>
              <w:color w:val="000000"/>
            </w:rPr>
            <w:fldChar w:fldCharType="separate"/>
          </w:r>
          <w:r w:rsidR="00FC54E6" w:rsidRPr="006829F5">
            <w:rPr>
              <w:rFonts w:asciiTheme="minorHAnsi" w:hAnsiTheme="minorHAnsi" w:cs="Arial"/>
              <w:noProof/>
              <w:color w:val="000000"/>
            </w:rPr>
            <w:t xml:space="preserve"> (Drexel University , 2019)</w:t>
          </w:r>
          <w:r w:rsidR="00FC54E6" w:rsidRPr="006829F5">
            <w:rPr>
              <w:rFonts w:asciiTheme="minorHAnsi" w:hAnsiTheme="minorHAnsi" w:cs="Arial"/>
              <w:color w:val="000000"/>
            </w:rPr>
            <w:fldChar w:fldCharType="end"/>
          </w:r>
        </w:sdtContent>
      </w:sdt>
      <w:r w:rsidR="0004744D">
        <w:rPr>
          <w:rFonts w:asciiTheme="minorHAnsi" w:hAnsiTheme="minorHAnsi" w:cs="Arial"/>
          <w:color w:val="000000"/>
        </w:rPr>
        <w:t>.</w:t>
      </w:r>
    </w:p>
    <w:p w14:paraId="12F25B6A" w14:textId="77777777" w:rsidR="009F352D" w:rsidRPr="006829F5" w:rsidRDefault="009F352D" w:rsidP="005B62FB">
      <w:pPr>
        <w:spacing w:line="360" w:lineRule="auto"/>
        <w:jc w:val="both"/>
        <w:rPr>
          <w:rFonts w:asciiTheme="minorHAnsi" w:hAnsiTheme="minorHAnsi" w:cs="Arial"/>
          <w:color w:val="000000"/>
        </w:rPr>
      </w:pPr>
    </w:p>
    <w:p w14:paraId="373611DC" w14:textId="69227DC6" w:rsidR="00C6655F" w:rsidRPr="006829F5" w:rsidRDefault="00C6655F" w:rsidP="005B62FB">
      <w:pPr>
        <w:spacing w:line="360" w:lineRule="auto"/>
        <w:jc w:val="both"/>
        <w:rPr>
          <w:rFonts w:asciiTheme="minorHAnsi" w:hAnsiTheme="minorHAnsi" w:cs="Arial"/>
          <w:color w:val="000000"/>
        </w:rPr>
      </w:pPr>
      <w:r w:rsidRPr="006829F5">
        <w:rPr>
          <w:rFonts w:asciiTheme="minorHAnsi" w:hAnsiTheme="minorHAnsi" w:cs="Arial"/>
          <w:color w:val="000000"/>
        </w:rPr>
        <w:lastRenderedPageBreak/>
        <w:t>3</w:t>
      </w:r>
      <w:r w:rsidR="00ED6B1A" w:rsidRPr="006829F5">
        <w:rPr>
          <w:rFonts w:asciiTheme="minorHAnsi" w:hAnsiTheme="minorHAnsi" w:cs="Arial"/>
          <w:color w:val="000000"/>
        </w:rPr>
        <w:t xml:space="preserve">-Geometric Dimensioning &amp;Tolerances </w:t>
      </w:r>
    </w:p>
    <w:p w14:paraId="5CE4E295" w14:textId="6ECAC133" w:rsidR="00C25BE2" w:rsidRPr="006829F5" w:rsidRDefault="00ED6B1A"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Geometric dimensioning </w:t>
      </w:r>
      <w:r w:rsidR="0064756E" w:rsidRPr="006829F5">
        <w:rPr>
          <w:rFonts w:asciiTheme="minorHAnsi" w:hAnsiTheme="minorHAnsi" w:cs="Arial"/>
          <w:color w:val="000000"/>
        </w:rPr>
        <w:t xml:space="preserve">and tolerancing is a way of not only dimensioning </w:t>
      </w:r>
      <w:r w:rsidR="00073B50" w:rsidRPr="006829F5">
        <w:rPr>
          <w:rFonts w:asciiTheme="minorHAnsi" w:hAnsiTheme="minorHAnsi" w:cs="Arial"/>
          <w:color w:val="000000"/>
        </w:rPr>
        <w:t>an object due to lengths and its tolerances around them, it also allows for an object to have limits due to its geometry</w:t>
      </w:r>
      <w:sdt>
        <w:sdtPr>
          <w:rPr>
            <w:rFonts w:asciiTheme="minorHAnsi" w:hAnsiTheme="minorHAnsi" w:cs="Arial"/>
            <w:color w:val="000000"/>
          </w:rPr>
          <w:id w:val="1113794914"/>
          <w:citation/>
        </w:sdtPr>
        <w:sdtContent>
          <w:r w:rsidR="00FC54E6" w:rsidRPr="006829F5">
            <w:rPr>
              <w:rFonts w:asciiTheme="minorHAnsi" w:hAnsiTheme="minorHAnsi" w:cs="Arial"/>
              <w:color w:val="000000"/>
            </w:rPr>
            <w:fldChar w:fldCharType="begin"/>
          </w:r>
          <w:r w:rsidR="00FC54E6" w:rsidRPr="006829F5">
            <w:rPr>
              <w:rFonts w:asciiTheme="minorHAnsi" w:hAnsiTheme="minorHAnsi" w:cs="Arial"/>
              <w:color w:val="000000"/>
            </w:rPr>
            <w:instrText xml:space="preserve"> CITATION Sli17 \l 2057 </w:instrText>
          </w:r>
          <w:r w:rsidR="00FC54E6" w:rsidRPr="006829F5">
            <w:rPr>
              <w:rFonts w:asciiTheme="minorHAnsi" w:hAnsiTheme="minorHAnsi" w:cs="Arial"/>
              <w:color w:val="000000"/>
            </w:rPr>
            <w:fldChar w:fldCharType="separate"/>
          </w:r>
          <w:r w:rsidR="00FC54E6" w:rsidRPr="006829F5">
            <w:rPr>
              <w:rFonts w:asciiTheme="minorHAnsi" w:hAnsiTheme="minorHAnsi" w:cs="Arial"/>
              <w:noProof/>
              <w:color w:val="000000"/>
            </w:rPr>
            <w:t xml:space="preserve"> (Sligo, 2017)</w:t>
          </w:r>
          <w:r w:rsidR="00FC54E6" w:rsidRPr="006829F5">
            <w:rPr>
              <w:rFonts w:asciiTheme="minorHAnsi" w:hAnsiTheme="minorHAnsi" w:cs="Arial"/>
              <w:color w:val="000000"/>
            </w:rPr>
            <w:fldChar w:fldCharType="end"/>
          </w:r>
        </w:sdtContent>
      </w:sdt>
      <w:r w:rsidR="00073B50" w:rsidRPr="006829F5">
        <w:rPr>
          <w:rFonts w:asciiTheme="minorHAnsi" w:hAnsiTheme="minorHAnsi" w:cs="Arial"/>
          <w:color w:val="000000"/>
        </w:rPr>
        <w:t xml:space="preserve">. </w:t>
      </w:r>
      <w:r w:rsidR="0086060D" w:rsidRPr="006829F5">
        <w:rPr>
          <w:rFonts w:asciiTheme="minorHAnsi" w:hAnsiTheme="minorHAnsi" w:cs="Arial"/>
          <w:color w:val="000000"/>
        </w:rPr>
        <w:t xml:space="preserve">A designer will use a geometric dimension and tolerance to </w:t>
      </w:r>
      <w:r w:rsidR="00362A28" w:rsidRPr="006829F5">
        <w:rPr>
          <w:rFonts w:asciiTheme="minorHAnsi" w:hAnsiTheme="minorHAnsi" w:cs="Arial"/>
          <w:color w:val="000000"/>
        </w:rPr>
        <w:t xml:space="preserve">more accurately specify a feature. </w:t>
      </w:r>
      <w:r w:rsidR="00A53529" w:rsidRPr="006829F5">
        <w:rPr>
          <w:rFonts w:asciiTheme="minorHAnsi" w:hAnsiTheme="minorHAnsi" w:cs="Arial"/>
          <w:color w:val="000000"/>
        </w:rPr>
        <w:t xml:space="preserve">Geometric controls are </w:t>
      </w:r>
      <w:r w:rsidR="00C20E31" w:rsidRPr="006829F5">
        <w:rPr>
          <w:rFonts w:asciiTheme="minorHAnsi" w:hAnsiTheme="minorHAnsi" w:cs="Arial"/>
          <w:color w:val="000000"/>
        </w:rPr>
        <w:t>i</w:t>
      </w:r>
      <w:r w:rsidR="00A53529" w:rsidRPr="006829F5">
        <w:rPr>
          <w:rFonts w:asciiTheme="minorHAnsi" w:hAnsiTheme="minorHAnsi" w:cs="Arial"/>
          <w:color w:val="000000"/>
        </w:rPr>
        <w:t xml:space="preserve">n place to ensure </w:t>
      </w:r>
      <w:r w:rsidR="00305578" w:rsidRPr="006829F5">
        <w:rPr>
          <w:rFonts w:asciiTheme="minorHAnsi" w:hAnsiTheme="minorHAnsi" w:cs="Arial"/>
          <w:color w:val="000000"/>
        </w:rPr>
        <w:t xml:space="preserve">that materials are the shape required, an object can meet tolerances </w:t>
      </w:r>
      <w:r w:rsidR="00A154E3" w:rsidRPr="006829F5">
        <w:rPr>
          <w:rFonts w:asciiTheme="minorHAnsi" w:hAnsiTheme="minorHAnsi" w:cs="Arial"/>
          <w:color w:val="000000"/>
        </w:rPr>
        <w:t>without being the shape that is required,</w:t>
      </w:r>
      <w:r w:rsidR="00FB7A0E" w:rsidRPr="006829F5">
        <w:rPr>
          <w:rFonts w:asciiTheme="minorHAnsi" w:hAnsiTheme="minorHAnsi" w:cs="Arial"/>
          <w:color w:val="000000"/>
        </w:rPr>
        <w:t xml:space="preserve"> this will mean that an oblong object can meet the tolerances for a circular dimension. </w:t>
      </w:r>
    </w:p>
    <w:p w14:paraId="76A9A967" w14:textId="081EF2A1" w:rsidR="009F352D" w:rsidRPr="006829F5" w:rsidRDefault="00FB7A0E"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By specifying </w:t>
      </w:r>
      <w:r w:rsidR="00142F40" w:rsidRPr="006829F5">
        <w:rPr>
          <w:rFonts w:asciiTheme="minorHAnsi" w:hAnsiTheme="minorHAnsi" w:cs="Arial"/>
          <w:color w:val="000000"/>
        </w:rPr>
        <w:t xml:space="preserve">more </w:t>
      </w:r>
      <w:r w:rsidR="00465AC9" w:rsidRPr="006829F5">
        <w:rPr>
          <w:rFonts w:asciiTheme="minorHAnsi" w:hAnsiTheme="minorHAnsi" w:cs="Arial"/>
          <w:color w:val="000000"/>
        </w:rPr>
        <w:t>detail,</w:t>
      </w:r>
      <w:r w:rsidR="00142F40" w:rsidRPr="006829F5">
        <w:rPr>
          <w:rFonts w:asciiTheme="minorHAnsi" w:hAnsiTheme="minorHAnsi" w:cs="Arial"/>
          <w:color w:val="000000"/>
        </w:rPr>
        <w:t xml:space="preserve"> </w:t>
      </w:r>
      <w:r w:rsidR="00C25BE2" w:rsidRPr="006829F5">
        <w:rPr>
          <w:rFonts w:asciiTheme="minorHAnsi" w:hAnsiTheme="minorHAnsi" w:cs="Arial"/>
          <w:color w:val="000000"/>
        </w:rPr>
        <w:t>it allows for more accuracies below shows a table of geometric controls</w:t>
      </w:r>
      <w:sdt>
        <w:sdtPr>
          <w:rPr>
            <w:rFonts w:asciiTheme="minorHAnsi" w:hAnsiTheme="minorHAnsi" w:cs="Arial"/>
            <w:color w:val="000000"/>
          </w:rPr>
          <w:id w:val="41569282"/>
          <w:citation/>
        </w:sdtPr>
        <w:sdtContent>
          <w:r w:rsidR="00291F2F" w:rsidRPr="006829F5">
            <w:rPr>
              <w:rFonts w:asciiTheme="minorHAnsi" w:hAnsiTheme="minorHAnsi" w:cs="Arial"/>
              <w:color w:val="000000"/>
            </w:rPr>
            <w:fldChar w:fldCharType="begin"/>
          </w:r>
          <w:r w:rsidR="00291F2F" w:rsidRPr="006829F5">
            <w:rPr>
              <w:rFonts w:asciiTheme="minorHAnsi" w:hAnsiTheme="minorHAnsi" w:cs="Arial"/>
              <w:color w:val="000000"/>
            </w:rPr>
            <w:instrText xml:space="preserve"> CITATION Del18 \l 2057 </w:instrText>
          </w:r>
          <w:r w:rsidR="00291F2F" w:rsidRPr="006829F5">
            <w:rPr>
              <w:rFonts w:asciiTheme="minorHAnsi" w:hAnsiTheme="minorHAnsi" w:cs="Arial"/>
              <w:color w:val="000000"/>
            </w:rPr>
            <w:fldChar w:fldCharType="separate"/>
          </w:r>
          <w:r w:rsidR="00291F2F" w:rsidRPr="006829F5">
            <w:rPr>
              <w:rFonts w:asciiTheme="minorHAnsi" w:hAnsiTheme="minorHAnsi" w:cs="Arial"/>
              <w:noProof/>
              <w:color w:val="000000"/>
            </w:rPr>
            <w:t xml:space="preserve"> (Vincent, 2018)</w:t>
          </w:r>
          <w:r w:rsidR="00291F2F" w:rsidRPr="006829F5">
            <w:rPr>
              <w:rFonts w:asciiTheme="minorHAnsi" w:hAnsiTheme="minorHAnsi" w:cs="Arial"/>
              <w:color w:val="000000"/>
            </w:rPr>
            <w:fldChar w:fldCharType="end"/>
          </w:r>
        </w:sdtContent>
      </w:sdt>
      <w:r w:rsidR="00C25BE2" w:rsidRPr="006829F5">
        <w:rPr>
          <w:rFonts w:asciiTheme="minorHAnsi" w:hAnsiTheme="minorHAnsi" w:cs="Arial"/>
          <w:color w:val="000000"/>
        </w:rPr>
        <w:t>.</w:t>
      </w:r>
    </w:p>
    <w:p w14:paraId="65D4C196" w14:textId="517CE1E5" w:rsidR="009F352D" w:rsidRPr="006829F5" w:rsidRDefault="00C25BE2" w:rsidP="005B62FB">
      <w:pPr>
        <w:spacing w:line="360" w:lineRule="auto"/>
        <w:jc w:val="both"/>
        <w:rPr>
          <w:rFonts w:asciiTheme="minorHAnsi" w:hAnsiTheme="minorHAnsi" w:cs="Arial"/>
          <w:color w:val="000000"/>
          <w:u w:val="single"/>
        </w:rPr>
      </w:pPr>
      <w:r w:rsidRPr="006829F5">
        <w:rPr>
          <w:rFonts w:asciiTheme="minorHAnsi" w:hAnsiTheme="minorHAnsi" w:cs="Arial"/>
          <w:color w:val="000000"/>
          <w:u w:val="single"/>
        </w:rPr>
        <w:t xml:space="preserve">Table 1-Geometric Controls </w:t>
      </w:r>
    </w:p>
    <w:p w14:paraId="17E7059D" w14:textId="6363263A" w:rsidR="00C25BE2" w:rsidRPr="006829F5" w:rsidRDefault="00C25BE2" w:rsidP="00C25BE2">
      <w:pPr>
        <w:shd w:val="clear" w:color="auto" w:fill="FFFFFF"/>
        <w:rPr>
          <w:rFonts w:asciiTheme="minorHAnsi" w:eastAsia="Times New Roman" w:hAnsiTheme="minorHAnsi"/>
        </w:rPr>
      </w:pPr>
      <w:r w:rsidRPr="006829F5">
        <w:rPr>
          <w:rFonts w:asciiTheme="minorHAnsi" w:eastAsia="Times New Roman" w:hAnsiTheme="minorHAnsi"/>
          <w:noProof/>
        </w:rPr>
        <w:drawing>
          <wp:inline distT="0" distB="0" distL="0" distR="0" wp14:anchorId="29D2D2A0" wp14:editId="31CACF49">
            <wp:extent cx="4394835" cy="5269729"/>
            <wp:effectExtent l="0" t="0" r="0" b="0"/>
            <wp:docPr id="12" name="Picture 12" descr="age20image1030184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age20image103018496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00094" cy="5276035"/>
                    </a:xfrm>
                    <a:prstGeom prst="rect">
                      <a:avLst/>
                    </a:prstGeom>
                    <a:noFill/>
                    <a:ln>
                      <a:noFill/>
                    </a:ln>
                  </pic:spPr>
                </pic:pic>
              </a:graphicData>
            </a:graphic>
          </wp:inline>
        </w:drawing>
      </w:r>
    </w:p>
    <w:p w14:paraId="68EDF9F5" w14:textId="77777777" w:rsidR="00F53451" w:rsidRPr="006829F5" w:rsidRDefault="00F53451" w:rsidP="005B62FB">
      <w:pPr>
        <w:spacing w:line="360" w:lineRule="auto"/>
        <w:jc w:val="both"/>
        <w:rPr>
          <w:rFonts w:asciiTheme="minorHAnsi" w:hAnsiTheme="minorHAnsi" w:cs="Arial"/>
          <w:color w:val="000000"/>
        </w:rPr>
      </w:pPr>
    </w:p>
    <w:p w14:paraId="6C7FBFA0" w14:textId="77777777" w:rsidR="00291F2F" w:rsidRPr="006829F5" w:rsidRDefault="00291F2F" w:rsidP="005B62FB">
      <w:pPr>
        <w:spacing w:line="360" w:lineRule="auto"/>
        <w:jc w:val="both"/>
        <w:rPr>
          <w:rFonts w:asciiTheme="minorHAnsi" w:hAnsiTheme="minorHAnsi" w:cs="Arial"/>
          <w:color w:val="000000"/>
        </w:rPr>
      </w:pPr>
    </w:p>
    <w:p w14:paraId="0C9B0E2A" w14:textId="43E43040" w:rsidR="00F53451" w:rsidRPr="006829F5" w:rsidRDefault="00F53451" w:rsidP="005B62FB">
      <w:pPr>
        <w:spacing w:line="360" w:lineRule="auto"/>
        <w:jc w:val="both"/>
        <w:rPr>
          <w:rFonts w:asciiTheme="minorHAnsi" w:hAnsiTheme="minorHAnsi" w:cs="Arial"/>
          <w:color w:val="000000"/>
        </w:rPr>
      </w:pPr>
      <w:r w:rsidRPr="006829F5">
        <w:rPr>
          <w:rFonts w:asciiTheme="minorHAnsi" w:hAnsiTheme="minorHAnsi" w:cs="Arial"/>
          <w:color w:val="000000"/>
        </w:rPr>
        <w:lastRenderedPageBreak/>
        <w:t xml:space="preserve">The symbols show all the different kinds </w:t>
      </w:r>
      <w:r w:rsidR="00C65D79" w:rsidRPr="006829F5">
        <w:rPr>
          <w:rFonts w:asciiTheme="minorHAnsi" w:hAnsiTheme="minorHAnsi" w:cs="Arial"/>
          <w:color w:val="000000"/>
        </w:rPr>
        <w:t xml:space="preserve">of controls but for these to be used correctly they need to be applied </w:t>
      </w:r>
      <w:r w:rsidR="004744D2" w:rsidRPr="006829F5">
        <w:rPr>
          <w:rFonts w:asciiTheme="minorHAnsi" w:hAnsiTheme="minorHAnsi" w:cs="Arial"/>
          <w:color w:val="000000"/>
        </w:rPr>
        <w:t xml:space="preserve">with </w:t>
      </w:r>
      <w:r w:rsidR="00945294" w:rsidRPr="006829F5">
        <w:rPr>
          <w:rFonts w:asciiTheme="minorHAnsi" w:hAnsiTheme="minorHAnsi" w:cs="Arial"/>
          <w:color w:val="000000"/>
        </w:rPr>
        <w:t xml:space="preserve">the information of the tolerance as well as datum points to reference where it is from. </w:t>
      </w:r>
    </w:p>
    <w:p w14:paraId="2A00EF61" w14:textId="135213AE" w:rsidR="000032A9" w:rsidRPr="006829F5" w:rsidRDefault="000032A9" w:rsidP="005B62FB">
      <w:pPr>
        <w:spacing w:line="360" w:lineRule="auto"/>
        <w:jc w:val="both"/>
        <w:rPr>
          <w:rFonts w:asciiTheme="minorHAnsi" w:hAnsiTheme="minorHAnsi" w:cs="Arial"/>
          <w:color w:val="000000"/>
        </w:rPr>
      </w:pPr>
      <w:r w:rsidRPr="006829F5">
        <w:rPr>
          <w:rFonts w:asciiTheme="minorHAnsi" w:hAnsiTheme="minorHAnsi" w:cs="Arial"/>
          <w:color w:val="000000"/>
        </w:rPr>
        <w:t>An exampl</w:t>
      </w:r>
      <w:r w:rsidR="00385CC7" w:rsidRPr="006829F5">
        <w:rPr>
          <w:rFonts w:asciiTheme="minorHAnsi" w:hAnsiTheme="minorHAnsi" w:cs="Arial"/>
          <w:color w:val="000000"/>
        </w:rPr>
        <w:t>e of this is below in figure 6:</w:t>
      </w:r>
    </w:p>
    <w:p w14:paraId="10545CBC" w14:textId="24246812" w:rsidR="000032A9" w:rsidRPr="006829F5" w:rsidRDefault="00385CC7" w:rsidP="005B62FB">
      <w:pPr>
        <w:spacing w:line="360" w:lineRule="auto"/>
        <w:jc w:val="both"/>
        <w:rPr>
          <w:rFonts w:asciiTheme="minorHAnsi" w:hAnsiTheme="minorHAnsi" w:cs="Arial"/>
          <w:color w:val="000000"/>
          <w:u w:val="single"/>
        </w:rPr>
      </w:pPr>
      <w:r w:rsidRPr="006829F5">
        <w:rPr>
          <w:rFonts w:asciiTheme="minorHAnsi" w:hAnsiTheme="minorHAnsi" w:cs="Arial"/>
          <w:color w:val="000000"/>
          <w:u w:val="single"/>
        </w:rPr>
        <w:t>Figure 6</w:t>
      </w:r>
      <w:r w:rsidR="000032A9" w:rsidRPr="006829F5">
        <w:rPr>
          <w:rFonts w:asciiTheme="minorHAnsi" w:hAnsiTheme="minorHAnsi" w:cs="Arial"/>
          <w:color w:val="000000"/>
          <w:u w:val="single"/>
        </w:rPr>
        <w:t>- Geometric Dimensioning &amp;Tolerance</w:t>
      </w:r>
      <w:r w:rsidR="00291F2F" w:rsidRPr="006829F5">
        <w:rPr>
          <w:rFonts w:asciiTheme="minorHAnsi" w:hAnsiTheme="minorHAnsi" w:cs="Arial"/>
          <w:color w:val="000000"/>
          <w:u w:val="single"/>
        </w:rPr>
        <w:t xml:space="preserve"> </w:t>
      </w:r>
      <w:sdt>
        <w:sdtPr>
          <w:rPr>
            <w:rFonts w:asciiTheme="minorHAnsi" w:hAnsiTheme="minorHAnsi" w:cs="Arial"/>
            <w:color w:val="000000"/>
            <w:u w:val="single"/>
          </w:rPr>
          <w:id w:val="39562382"/>
          <w:citation/>
        </w:sdtPr>
        <w:sdtContent>
          <w:r w:rsidR="00171186" w:rsidRPr="006829F5">
            <w:rPr>
              <w:rFonts w:asciiTheme="minorHAnsi" w:hAnsiTheme="minorHAnsi" w:cs="Arial"/>
              <w:color w:val="000000"/>
              <w:u w:val="single"/>
            </w:rPr>
            <w:fldChar w:fldCharType="begin"/>
          </w:r>
          <w:r w:rsidR="00171186" w:rsidRPr="006829F5">
            <w:rPr>
              <w:rFonts w:asciiTheme="minorHAnsi" w:hAnsiTheme="minorHAnsi" w:cs="Arial"/>
              <w:color w:val="000000"/>
              <w:u w:val="single"/>
            </w:rPr>
            <w:instrText xml:space="preserve"> CITATION Sli19 \l 2057 </w:instrText>
          </w:r>
          <w:r w:rsidR="00171186" w:rsidRPr="006829F5">
            <w:rPr>
              <w:rFonts w:asciiTheme="minorHAnsi" w:hAnsiTheme="minorHAnsi" w:cs="Arial"/>
              <w:color w:val="000000"/>
              <w:u w:val="single"/>
            </w:rPr>
            <w:fldChar w:fldCharType="separate"/>
          </w:r>
          <w:r w:rsidR="00171186" w:rsidRPr="006829F5">
            <w:rPr>
              <w:rFonts w:asciiTheme="minorHAnsi" w:hAnsiTheme="minorHAnsi" w:cs="Arial"/>
              <w:noProof/>
              <w:color w:val="000000"/>
              <w:u w:val="single"/>
            </w:rPr>
            <w:t>(Slideplayer, 2019)</w:t>
          </w:r>
          <w:r w:rsidR="00171186" w:rsidRPr="006829F5">
            <w:rPr>
              <w:rFonts w:asciiTheme="minorHAnsi" w:hAnsiTheme="minorHAnsi" w:cs="Arial"/>
              <w:color w:val="000000"/>
              <w:u w:val="single"/>
            </w:rPr>
            <w:fldChar w:fldCharType="end"/>
          </w:r>
        </w:sdtContent>
      </w:sdt>
    </w:p>
    <w:p w14:paraId="42346E09" w14:textId="661383FD" w:rsidR="000032A9" w:rsidRPr="006829F5" w:rsidRDefault="000032A9" w:rsidP="005B62FB">
      <w:pPr>
        <w:spacing w:line="360" w:lineRule="auto"/>
        <w:jc w:val="both"/>
        <w:rPr>
          <w:rFonts w:asciiTheme="minorHAnsi" w:hAnsiTheme="minorHAnsi" w:cs="Arial"/>
          <w:color w:val="000000"/>
        </w:rPr>
      </w:pPr>
      <w:r w:rsidRPr="006829F5">
        <w:rPr>
          <w:rFonts w:asciiTheme="minorHAnsi" w:hAnsiTheme="minorHAnsi" w:cs="Helvetica"/>
          <w:noProof/>
        </w:rPr>
        <w:drawing>
          <wp:inline distT="0" distB="0" distL="0" distR="0" wp14:anchorId="18FC081B" wp14:editId="67D86030">
            <wp:extent cx="5727700" cy="429558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4295580"/>
                    </a:xfrm>
                    <a:prstGeom prst="rect">
                      <a:avLst/>
                    </a:prstGeom>
                    <a:noFill/>
                    <a:ln>
                      <a:noFill/>
                    </a:ln>
                  </pic:spPr>
                </pic:pic>
              </a:graphicData>
            </a:graphic>
          </wp:inline>
        </w:drawing>
      </w:r>
    </w:p>
    <w:p w14:paraId="0C6E388E" w14:textId="77777777" w:rsidR="00DD28C4" w:rsidRPr="006829F5" w:rsidRDefault="00DD28C4" w:rsidP="005B62FB">
      <w:pPr>
        <w:spacing w:line="360" w:lineRule="auto"/>
        <w:jc w:val="both"/>
        <w:rPr>
          <w:rFonts w:asciiTheme="minorHAnsi" w:hAnsiTheme="minorHAnsi" w:cs="Arial"/>
          <w:color w:val="000000"/>
        </w:rPr>
      </w:pPr>
    </w:p>
    <w:p w14:paraId="5ECD5730" w14:textId="3DB00CF8" w:rsidR="009F352D" w:rsidRPr="006829F5" w:rsidRDefault="00DD28C4"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This labelling </w:t>
      </w:r>
      <w:r w:rsidR="00182A6A" w:rsidRPr="006829F5">
        <w:rPr>
          <w:rFonts w:asciiTheme="minorHAnsi" w:hAnsiTheme="minorHAnsi" w:cs="Arial"/>
          <w:color w:val="000000"/>
        </w:rPr>
        <w:t xml:space="preserve">will ensure that </w:t>
      </w:r>
      <w:r w:rsidR="00846687" w:rsidRPr="006829F5">
        <w:rPr>
          <w:rFonts w:asciiTheme="minorHAnsi" w:hAnsiTheme="minorHAnsi" w:cs="Arial"/>
          <w:color w:val="000000"/>
        </w:rPr>
        <w:t xml:space="preserve">features are correctly </w:t>
      </w:r>
      <w:r w:rsidR="00E74BDB" w:rsidRPr="006829F5">
        <w:rPr>
          <w:rFonts w:asciiTheme="minorHAnsi" w:hAnsiTheme="minorHAnsi" w:cs="Arial"/>
          <w:color w:val="000000"/>
        </w:rPr>
        <w:t>placed as well as making sure that they are the right shape.</w:t>
      </w:r>
    </w:p>
    <w:p w14:paraId="0694DE01" w14:textId="77777777" w:rsidR="00A73AC6" w:rsidRPr="006829F5" w:rsidRDefault="00A73AC6" w:rsidP="005B62FB">
      <w:pPr>
        <w:spacing w:line="360" w:lineRule="auto"/>
        <w:jc w:val="both"/>
        <w:rPr>
          <w:rFonts w:asciiTheme="minorHAnsi" w:hAnsiTheme="minorHAnsi" w:cs="Arial"/>
          <w:color w:val="000000"/>
        </w:rPr>
      </w:pPr>
    </w:p>
    <w:p w14:paraId="69086E9C" w14:textId="77777777" w:rsidR="00A73AC6" w:rsidRPr="006829F5" w:rsidRDefault="00A73AC6" w:rsidP="005B62FB">
      <w:pPr>
        <w:spacing w:line="360" w:lineRule="auto"/>
        <w:jc w:val="both"/>
        <w:rPr>
          <w:rFonts w:asciiTheme="minorHAnsi" w:hAnsiTheme="minorHAnsi" w:cs="Arial"/>
          <w:color w:val="000000"/>
        </w:rPr>
      </w:pPr>
      <w:r w:rsidRPr="006829F5">
        <w:rPr>
          <w:rFonts w:asciiTheme="minorHAnsi" w:hAnsiTheme="minorHAnsi" w:cs="Arial"/>
          <w:color w:val="000000"/>
        </w:rPr>
        <w:t>4-Tolerance Fits</w:t>
      </w:r>
    </w:p>
    <w:p w14:paraId="51F750F5" w14:textId="1E6FF9CA" w:rsidR="00F56DB8" w:rsidRPr="006829F5" w:rsidRDefault="00A73AC6"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 </w:t>
      </w:r>
      <w:r w:rsidR="00CF1AB6" w:rsidRPr="006829F5">
        <w:rPr>
          <w:rFonts w:asciiTheme="minorHAnsi" w:hAnsiTheme="minorHAnsi" w:cs="Arial"/>
          <w:color w:val="000000"/>
        </w:rPr>
        <w:t xml:space="preserve">A tolerance fit will often be seen in parts that will be part of an assembly. The fit is the given clearance between the 2 parts and </w:t>
      </w:r>
      <w:r w:rsidR="001A4A90" w:rsidRPr="006829F5">
        <w:rPr>
          <w:rFonts w:asciiTheme="minorHAnsi" w:hAnsiTheme="minorHAnsi" w:cs="Arial"/>
          <w:color w:val="000000"/>
        </w:rPr>
        <w:t xml:space="preserve">will dictate how they are joined together whether it is free moving or in a fixed position. </w:t>
      </w:r>
      <w:r w:rsidR="00CF1B28" w:rsidRPr="006829F5">
        <w:rPr>
          <w:rFonts w:asciiTheme="minorHAnsi" w:hAnsiTheme="minorHAnsi" w:cs="Arial"/>
          <w:color w:val="000000"/>
        </w:rPr>
        <w:t xml:space="preserve">There are 3 types of tolerance fits these are a clearance fit which will mean there is clearance for the part to move freely under all tolerances, interference fit which will interfere between </w:t>
      </w:r>
      <w:r w:rsidR="00736889" w:rsidRPr="006829F5">
        <w:rPr>
          <w:rFonts w:asciiTheme="minorHAnsi" w:hAnsiTheme="minorHAnsi" w:cs="Arial"/>
          <w:color w:val="000000"/>
        </w:rPr>
        <w:t xml:space="preserve">2 parts meaning they are fixed into position and a </w:t>
      </w:r>
      <w:r w:rsidR="00171186" w:rsidRPr="006829F5">
        <w:rPr>
          <w:rFonts w:asciiTheme="minorHAnsi" w:hAnsiTheme="minorHAnsi" w:cs="Arial"/>
          <w:color w:val="000000"/>
        </w:rPr>
        <w:t>transition fit</w:t>
      </w:r>
      <w:r w:rsidR="00736889" w:rsidRPr="006829F5">
        <w:rPr>
          <w:rFonts w:asciiTheme="minorHAnsi" w:hAnsiTheme="minorHAnsi" w:cs="Arial"/>
          <w:color w:val="000000"/>
        </w:rPr>
        <w:t xml:space="preserve"> which both a clearance and interference can exist depending on tolerance conditions.</w:t>
      </w:r>
    </w:p>
    <w:p w14:paraId="6B2C4015" w14:textId="2F87EF91" w:rsidR="009649A9" w:rsidRPr="006829F5" w:rsidRDefault="00F56DB8" w:rsidP="005B62FB">
      <w:pPr>
        <w:spacing w:line="360" w:lineRule="auto"/>
        <w:jc w:val="both"/>
        <w:rPr>
          <w:rFonts w:asciiTheme="minorHAnsi" w:hAnsiTheme="minorHAnsi" w:cs="Arial"/>
          <w:color w:val="000000"/>
        </w:rPr>
      </w:pPr>
      <w:r w:rsidRPr="006829F5">
        <w:rPr>
          <w:rFonts w:asciiTheme="minorHAnsi" w:hAnsiTheme="minorHAnsi" w:cs="Arial"/>
          <w:color w:val="000000"/>
        </w:rPr>
        <w:lastRenderedPageBreak/>
        <w:t xml:space="preserve"> </w:t>
      </w:r>
      <w:r w:rsidR="004C792A" w:rsidRPr="006829F5">
        <w:rPr>
          <w:rFonts w:asciiTheme="minorHAnsi" w:hAnsiTheme="minorHAnsi" w:cs="Arial"/>
          <w:color w:val="000000"/>
        </w:rPr>
        <w:t xml:space="preserve">There is a series of engineering fits that have been determined by the ISO which will mean a fit can be given </w:t>
      </w:r>
      <w:r w:rsidR="005D0E18" w:rsidRPr="006829F5">
        <w:rPr>
          <w:rFonts w:asciiTheme="minorHAnsi" w:hAnsiTheme="minorHAnsi" w:cs="Arial"/>
          <w:color w:val="000000"/>
        </w:rPr>
        <w:t xml:space="preserve">to a drawing using a </w:t>
      </w:r>
      <w:r w:rsidR="009649A9" w:rsidRPr="006829F5">
        <w:rPr>
          <w:rFonts w:asciiTheme="minorHAnsi" w:hAnsiTheme="minorHAnsi" w:cs="Arial"/>
          <w:color w:val="000000"/>
        </w:rPr>
        <w:t xml:space="preserve">number and a letter. </w:t>
      </w:r>
    </w:p>
    <w:p w14:paraId="11FE9038" w14:textId="6DEF7D3F" w:rsidR="00D15884" w:rsidRPr="006829F5" w:rsidRDefault="009649A9"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Below shows </w:t>
      </w:r>
      <w:r w:rsidR="00977810" w:rsidRPr="006829F5">
        <w:rPr>
          <w:rFonts w:asciiTheme="minorHAnsi" w:hAnsiTheme="minorHAnsi" w:cs="Arial"/>
          <w:color w:val="000000"/>
        </w:rPr>
        <w:t xml:space="preserve">a description of each fit: </w:t>
      </w:r>
    </w:p>
    <w:p w14:paraId="264478CD" w14:textId="6CD4A805" w:rsidR="00D15884" w:rsidRPr="006829F5" w:rsidRDefault="00D15884" w:rsidP="005B62FB">
      <w:pPr>
        <w:spacing w:line="360" w:lineRule="auto"/>
        <w:jc w:val="both"/>
        <w:rPr>
          <w:rFonts w:asciiTheme="minorHAnsi" w:hAnsiTheme="minorHAnsi" w:cs="Arial"/>
          <w:color w:val="000000"/>
          <w:u w:val="single"/>
        </w:rPr>
      </w:pPr>
      <w:r w:rsidRPr="006829F5">
        <w:rPr>
          <w:rFonts w:asciiTheme="minorHAnsi" w:hAnsiTheme="minorHAnsi" w:cs="Arial"/>
          <w:color w:val="000000"/>
          <w:u w:val="single"/>
        </w:rPr>
        <w:t xml:space="preserve">Table 2- </w:t>
      </w:r>
      <w:r w:rsidR="00F56DB8" w:rsidRPr="006829F5">
        <w:rPr>
          <w:rFonts w:asciiTheme="minorHAnsi" w:hAnsiTheme="minorHAnsi" w:cs="Arial"/>
          <w:color w:val="000000"/>
          <w:u w:val="single"/>
        </w:rPr>
        <w:t>Clearance</w:t>
      </w:r>
      <w:r w:rsidR="002B2B62" w:rsidRPr="006829F5">
        <w:rPr>
          <w:rFonts w:asciiTheme="minorHAnsi" w:hAnsiTheme="minorHAnsi" w:cs="Arial"/>
          <w:color w:val="000000"/>
          <w:u w:val="single"/>
        </w:rPr>
        <w:t xml:space="preserve"> </w:t>
      </w:r>
      <w:r w:rsidR="00ED1735" w:rsidRPr="006829F5">
        <w:rPr>
          <w:rFonts w:asciiTheme="minorHAnsi" w:hAnsiTheme="minorHAnsi" w:cs="Arial"/>
          <w:color w:val="000000"/>
          <w:u w:val="single"/>
        </w:rPr>
        <w:t>F</w:t>
      </w:r>
      <w:r w:rsidR="00F56DB8" w:rsidRPr="006829F5">
        <w:rPr>
          <w:rFonts w:asciiTheme="minorHAnsi" w:hAnsiTheme="minorHAnsi" w:cs="Arial"/>
          <w:color w:val="000000"/>
          <w:u w:val="single"/>
        </w:rPr>
        <w:t xml:space="preserve">its </w:t>
      </w:r>
      <w:sdt>
        <w:sdtPr>
          <w:rPr>
            <w:rFonts w:asciiTheme="minorHAnsi" w:hAnsiTheme="minorHAnsi" w:cs="Arial"/>
            <w:color w:val="000000"/>
            <w:u w:val="single"/>
          </w:rPr>
          <w:id w:val="1559982703"/>
          <w:citation/>
        </w:sdtPr>
        <w:sdtContent>
          <w:r w:rsidRPr="006829F5">
            <w:rPr>
              <w:rFonts w:asciiTheme="minorHAnsi" w:hAnsiTheme="minorHAnsi" w:cs="Arial"/>
              <w:color w:val="000000"/>
              <w:u w:val="single"/>
            </w:rPr>
            <w:fldChar w:fldCharType="begin"/>
          </w:r>
          <w:r w:rsidR="00432DC4" w:rsidRPr="006829F5">
            <w:rPr>
              <w:rFonts w:asciiTheme="minorHAnsi" w:hAnsiTheme="minorHAnsi" w:cs="Arial"/>
              <w:color w:val="000000"/>
              <w:u w:val="single"/>
            </w:rPr>
            <w:instrText xml:space="preserve">CITATION Eng19 \l 2057 </w:instrText>
          </w:r>
          <w:r w:rsidRPr="006829F5">
            <w:rPr>
              <w:rFonts w:asciiTheme="minorHAnsi" w:hAnsiTheme="minorHAnsi" w:cs="Arial"/>
              <w:color w:val="000000"/>
              <w:u w:val="single"/>
            </w:rPr>
            <w:fldChar w:fldCharType="separate"/>
          </w:r>
          <w:r w:rsidR="00432DC4" w:rsidRPr="006829F5">
            <w:rPr>
              <w:rFonts w:asciiTheme="minorHAnsi" w:hAnsiTheme="minorHAnsi" w:cs="Arial"/>
              <w:noProof/>
              <w:color w:val="000000"/>
              <w:u w:val="single"/>
            </w:rPr>
            <w:t>(Engineers Edge, 2019)</w:t>
          </w:r>
          <w:r w:rsidRPr="006829F5">
            <w:rPr>
              <w:rFonts w:asciiTheme="minorHAnsi" w:hAnsiTheme="minorHAnsi" w:cs="Arial"/>
              <w:color w:val="000000"/>
              <w:u w:val="single"/>
            </w:rPr>
            <w:fldChar w:fldCharType="end"/>
          </w:r>
        </w:sdtContent>
      </w:sdt>
    </w:p>
    <w:tbl>
      <w:tblPr>
        <w:tblStyle w:val="TableGrid"/>
        <w:tblW w:w="0" w:type="auto"/>
        <w:tblLook w:val="04A0" w:firstRow="1" w:lastRow="0" w:firstColumn="1" w:lastColumn="0" w:noHBand="0" w:noVBand="1"/>
      </w:tblPr>
      <w:tblGrid>
        <w:gridCol w:w="1525"/>
        <w:gridCol w:w="1894"/>
        <w:gridCol w:w="5591"/>
      </w:tblGrid>
      <w:tr w:rsidR="00F56DB8" w:rsidRPr="006829F5" w14:paraId="6EA1C36A" w14:textId="77777777" w:rsidTr="00F56DB8">
        <w:tc>
          <w:tcPr>
            <w:tcW w:w="1525" w:type="dxa"/>
          </w:tcPr>
          <w:p w14:paraId="1D404E7D" w14:textId="4F79EF92" w:rsidR="00F56DB8" w:rsidRPr="006829F5" w:rsidRDefault="00F56DB8"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Hole </w:t>
            </w:r>
          </w:p>
        </w:tc>
        <w:tc>
          <w:tcPr>
            <w:tcW w:w="1894" w:type="dxa"/>
          </w:tcPr>
          <w:p w14:paraId="470FC3FD" w14:textId="5A3DD851" w:rsidR="00F56DB8" w:rsidRPr="006829F5" w:rsidRDefault="00F56DB8"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Shaft </w:t>
            </w:r>
          </w:p>
        </w:tc>
        <w:tc>
          <w:tcPr>
            <w:tcW w:w="5591" w:type="dxa"/>
          </w:tcPr>
          <w:p w14:paraId="42DE8BB0" w14:textId="3BA8D462" w:rsidR="00F56DB8" w:rsidRPr="006829F5" w:rsidRDefault="00F56DB8"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Description </w:t>
            </w:r>
          </w:p>
        </w:tc>
      </w:tr>
      <w:tr w:rsidR="00F56DB8" w:rsidRPr="006829F5" w14:paraId="554BB090" w14:textId="77777777" w:rsidTr="00F56DB8">
        <w:tc>
          <w:tcPr>
            <w:tcW w:w="1525" w:type="dxa"/>
          </w:tcPr>
          <w:p w14:paraId="4ED2A99A" w14:textId="018A6018" w:rsidR="00F56DB8" w:rsidRPr="006829F5" w:rsidRDefault="00F56DB8" w:rsidP="005B62FB">
            <w:pPr>
              <w:spacing w:line="360" w:lineRule="auto"/>
              <w:jc w:val="both"/>
              <w:rPr>
                <w:rFonts w:asciiTheme="minorHAnsi" w:hAnsiTheme="minorHAnsi" w:cs="Arial"/>
                <w:color w:val="000000"/>
              </w:rPr>
            </w:pPr>
            <w:r w:rsidRPr="006829F5">
              <w:rPr>
                <w:rFonts w:asciiTheme="minorHAnsi" w:hAnsiTheme="minorHAnsi" w:cs="Arial"/>
                <w:color w:val="000000"/>
              </w:rPr>
              <w:t>H11/c11</w:t>
            </w:r>
          </w:p>
        </w:tc>
        <w:tc>
          <w:tcPr>
            <w:tcW w:w="1894" w:type="dxa"/>
          </w:tcPr>
          <w:p w14:paraId="02C14899" w14:textId="65690E05" w:rsidR="00F56DB8" w:rsidRPr="006829F5" w:rsidRDefault="00F56DB8" w:rsidP="005B62FB">
            <w:pPr>
              <w:spacing w:line="360" w:lineRule="auto"/>
              <w:jc w:val="both"/>
              <w:rPr>
                <w:rFonts w:asciiTheme="minorHAnsi" w:hAnsiTheme="minorHAnsi" w:cs="Arial"/>
                <w:color w:val="000000"/>
              </w:rPr>
            </w:pPr>
            <w:r w:rsidRPr="006829F5">
              <w:rPr>
                <w:rFonts w:asciiTheme="minorHAnsi" w:hAnsiTheme="minorHAnsi" w:cs="Arial"/>
                <w:color w:val="000000"/>
              </w:rPr>
              <w:t>C11/h11</w:t>
            </w:r>
          </w:p>
        </w:tc>
        <w:tc>
          <w:tcPr>
            <w:tcW w:w="5591" w:type="dxa"/>
          </w:tcPr>
          <w:p w14:paraId="4C0ACC47" w14:textId="1334A34A" w:rsidR="00F56DB8" w:rsidRPr="006829F5" w:rsidRDefault="00F56DB8"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Loose running fit for wide commercial tolerances or allowances of external members. </w:t>
            </w:r>
          </w:p>
        </w:tc>
      </w:tr>
      <w:tr w:rsidR="00F56DB8" w:rsidRPr="006829F5" w14:paraId="43E2871E" w14:textId="77777777" w:rsidTr="00F56DB8">
        <w:tc>
          <w:tcPr>
            <w:tcW w:w="1525" w:type="dxa"/>
          </w:tcPr>
          <w:p w14:paraId="53C15CF4" w14:textId="34951963" w:rsidR="00F56DB8" w:rsidRPr="006829F5" w:rsidRDefault="00F56DB8" w:rsidP="005B62FB">
            <w:pPr>
              <w:spacing w:line="360" w:lineRule="auto"/>
              <w:jc w:val="both"/>
              <w:rPr>
                <w:rFonts w:asciiTheme="minorHAnsi" w:hAnsiTheme="minorHAnsi" w:cs="Arial"/>
                <w:color w:val="000000"/>
              </w:rPr>
            </w:pPr>
            <w:r w:rsidRPr="006829F5">
              <w:rPr>
                <w:rFonts w:asciiTheme="minorHAnsi" w:hAnsiTheme="minorHAnsi" w:cs="Arial"/>
                <w:color w:val="000000"/>
              </w:rPr>
              <w:t>H9/d9</w:t>
            </w:r>
          </w:p>
        </w:tc>
        <w:tc>
          <w:tcPr>
            <w:tcW w:w="1894" w:type="dxa"/>
          </w:tcPr>
          <w:p w14:paraId="3C17D1E9" w14:textId="0A4BC23E" w:rsidR="00F56DB8" w:rsidRPr="006829F5" w:rsidRDefault="00F56DB8" w:rsidP="005B62FB">
            <w:pPr>
              <w:spacing w:line="360" w:lineRule="auto"/>
              <w:jc w:val="both"/>
              <w:rPr>
                <w:rFonts w:asciiTheme="minorHAnsi" w:hAnsiTheme="minorHAnsi" w:cs="Arial"/>
                <w:color w:val="000000"/>
              </w:rPr>
            </w:pPr>
            <w:r w:rsidRPr="006829F5">
              <w:rPr>
                <w:rFonts w:asciiTheme="minorHAnsi" w:hAnsiTheme="minorHAnsi" w:cs="Arial"/>
                <w:color w:val="000000"/>
              </w:rPr>
              <w:t>D9/h9</w:t>
            </w:r>
          </w:p>
        </w:tc>
        <w:tc>
          <w:tcPr>
            <w:tcW w:w="5591" w:type="dxa"/>
          </w:tcPr>
          <w:p w14:paraId="78DCA63E" w14:textId="176771A2" w:rsidR="00F56DB8" w:rsidRPr="006829F5" w:rsidRDefault="00F56DB8"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Free running fit not for use where accuracy is essential, but good for large temperature variations, high running speeds or heavy journal pressures. </w:t>
            </w:r>
          </w:p>
        </w:tc>
      </w:tr>
      <w:tr w:rsidR="00F56DB8" w:rsidRPr="006829F5" w14:paraId="066020D7" w14:textId="77777777" w:rsidTr="00F56DB8">
        <w:tc>
          <w:tcPr>
            <w:tcW w:w="1525" w:type="dxa"/>
          </w:tcPr>
          <w:p w14:paraId="646667A2" w14:textId="56FBCC4C" w:rsidR="00F56DB8" w:rsidRPr="006829F5" w:rsidRDefault="00F56DB8" w:rsidP="005B62FB">
            <w:pPr>
              <w:spacing w:line="360" w:lineRule="auto"/>
              <w:jc w:val="both"/>
              <w:rPr>
                <w:rFonts w:asciiTheme="minorHAnsi" w:hAnsiTheme="minorHAnsi" w:cs="Arial"/>
                <w:color w:val="000000"/>
              </w:rPr>
            </w:pPr>
            <w:r w:rsidRPr="006829F5">
              <w:rPr>
                <w:rFonts w:asciiTheme="minorHAnsi" w:hAnsiTheme="minorHAnsi" w:cs="Arial"/>
                <w:color w:val="000000"/>
              </w:rPr>
              <w:t>H8/f8</w:t>
            </w:r>
          </w:p>
        </w:tc>
        <w:tc>
          <w:tcPr>
            <w:tcW w:w="1894" w:type="dxa"/>
          </w:tcPr>
          <w:p w14:paraId="47A2949B" w14:textId="0A51D61C" w:rsidR="00F56DB8" w:rsidRPr="006829F5" w:rsidRDefault="00F56DB8" w:rsidP="005B62FB">
            <w:pPr>
              <w:spacing w:line="360" w:lineRule="auto"/>
              <w:jc w:val="both"/>
              <w:rPr>
                <w:rFonts w:asciiTheme="minorHAnsi" w:hAnsiTheme="minorHAnsi" w:cs="Arial"/>
                <w:color w:val="000000"/>
              </w:rPr>
            </w:pPr>
            <w:r w:rsidRPr="006829F5">
              <w:rPr>
                <w:rFonts w:asciiTheme="minorHAnsi" w:hAnsiTheme="minorHAnsi" w:cs="Arial"/>
                <w:color w:val="000000"/>
              </w:rPr>
              <w:t>F8/h7</w:t>
            </w:r>
          </w:p>
        </w:tc>
        <w:tc>
          <w:tcPr>
            <w:tcW w:w="5591" w:type="dxa"/>
          </w:tcPr>
          <w:p w14:paraId="432BE795" w14:textId="74F4FFF1" w:rsidR="00F56DB8" w:rsidRPr="006829F5" w:rsidRDefault="00ED1735"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Close running fit for running on accurate machines and for accurate moderate speeds and journal pressures. </w:t>
            </w:r>
          </w:p>
        </w:tc>
      </w:tr>
      <w:tr w:rsidR="00F56DB8" w:rsidRPr="006829F5" w14:paraId="11CCCEFD" w14:textId="77777777" w:rsidTr="00F56DB8">
        <w:tc>
          <w:tcPr>
            <w:tcW w:w="1525" w:type="dxa"/>
          </w:tcPr>
          <w:p w14:paraId="30D88630" w14:textId="14D96314" w:rsidR="00F56DB8" w:rsidRPr="006829F5" w:rsidRDefault="00F56DB8" w:rsidP="005B62FB">
            <w:pPr>
              <w:spacing w:line="360" w:lineRule="auto"/>
              <w:jc w:val="both"/>
              <w:rPr>
                <w:rFonts w:asciiTheme="minorHAnsi" w:hAnsiTheme="minorHAnsi" w:cs="Arial"/>
                <w:color w:val="000000"/>
              </w:rPr>
            </w:pPr>
            <w:r w:rsidRPr="006829F5">
              <w:rPr>
                <w:rFonts w:asciiTheme="minorHAnsi" w:hAnsiTheme="minorHAnsi" w:cs="Arial"/>
                <w:color w:val="000000"/>
              </w:rPr>
              <w:t>H7/g6</w:t>
            </w:r>
          </w:p>
        </w:tc>
        <w:tc>
          <w:tcPr>
            <w:tcW w:w="1894" w:type="dxa"/>
          </w:tcPr>
          <w:p w14:paraId="7DA0AE1C" w14:textId="008FB2DD" w:rsidR="00F56DB8" w:rsidRPr="006829F5" w:rsidRDefault="00F56DB8" w:rsidP="005B62FB">
            <w:pPr>
              <w:spacing w:line="360" w:lineRule="auto"/>
              <w:jc w:val="both"/>
              <w:rPr>
                <w:rFonts w:asciiTheme="minorHAnsi" w:hAnsiTheme="minorHAnsi" w:cs="Arial"/>
                <w:color w:val="000000"/>
              </w:rPr>
            </w:pPr>
            <w:r w:rsidRPr="006829F5">
              <w:rPr>
                <w:rFonts w:asciiTheme="minorHAnsi" w:hAnsiTheme="minorHAnsi" w:cs="Arial"/>
                <w:color w:val="000000"/>
              </w:rPr>
              <w:t>G7/h6</w:t>
            </w:r>
          </w:p>
        </w:tc>
        <w:tc>
          <w:tcPr>
            <w:tcW w:w="5591" w:type="dxa"/>
          </w:tcPr>
          <w:p w14:paraId="18445DBD" w14:textId="0EAA1627" w:rsidR="00F56DB8" w:rsidRPr="006829F5" w:rsidRDefault="00ED1735"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Sliding fit not intended to run freely, but to move and turn freely and locate accurately. </w:t>
            </w:r>
          </w:p>
        </w:tc>
      </w:tr>
      <w:tr w:rsidR="00F56DB8" w:rsidRPr="006829F5" w14:paraId="4081B068" w14:textId="77777777" w:rsidTr="00F56DB8">
        <w:tc>
          <w:tcPr>
            <w:tcW w:w="1525" w:type="dxa"/>
          </w:tcPr>
          <w:p w14:paraId="792D83A4" w14:textId="72BAC1CA" w:rsidR="00F56DB8" w:rsidRPr="006829F5" w:rsidRDefault="00F56DB8" w:rsidP="005B62FB">
            <w:pPr>
              <w:spacing w:line="360" w:lineRule="auto"/>
              <w:jc w:val="both"/>
              <w:rPr>
                <w:rFonts w:asciiTheme="minorHAnsi" w:hAnsiTheme="minorHAnsi" w:cs="Arial"/>
                <w:color w:val="000000"/>
              </w:rPr>
            </w:pPr>
            <w:r w:rsidRPr="006829F5">
              <w:rPr>
                <w:rFonts w:asciiTheme="minorHAnsi" w:hAnsiTheme="minorHAnsi" w:cs="Arial"/>
                <w:color w:val="000000"/>
              </w:rPr>
              <w:t>H7/h6</w:t>
            </w:r>
          </w:p>
        </w:tc>
        <w:tc>
          <w:tcPr>
            <w:tcW w:w="1894" w:type="dxa"/>
          </w:tcPr>
          <w:p w14:paraId="62203292" w14:textId="23CD6EBA" w:rsidR="00F56DB8" w:rsidRPr="006829F5" w:rsidRDefault="00F56DB8" w:rsidP="005B62FB">
            <w:pPr>
              <w:spacing w:line="360" w:lineRule="auto"/>
              <w:jc w:val="both"/>
              <w:rPr>
                <w:rFonts w:asciiTheme="minorHAnsi" w:hAnsiTheme="minorHAnsi" w:cs="Arial"/>
                <w:color w:val="000000"/>
              </w:rPr>
            </w:pPr>
            <w:r w:rsidRPr="006829F5">
              <w:rPr>
                <w:rFonts w:asciiTheme="minorHAnsi" w:hAnsiTheme="minorHAnsi" w:cs="Arial"/>
                <w:color w:val="000000"/>
              </w:rPr>
              <w:t>H7/h6</w:t>
            </w:r>
          </w:p>
        </w:tc>
        <w:tc>
          <w:tcPr>
            <w:tcW w:w="5591" w:type="dxa"/>
          </w:tcPr>
          <w:p w14:paraId="0840FEF5" w14:textId="1239FECB" w:rsidR="00F56DB8" w:rsidRPr="006829F5" w:rsidRDefault="00ED1735"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Locational clearance fit provides snug fit for locating stationary parts; but can be freely assembled and disassembled. </w:t>
            </w:r>
          </w:p>
        </w:tc>
      </w:tr>
    </w:tbl>
    <w:p w14:paraId="78D48406" w14:textId="77777777" w:rsidR="00400ABC" w:rsidRPr="006829F5" w:rsidRDefault="00400ABC" w:rsidP="005B62FB">
      <w:pPr>
        <w:spacing w:line="360" w:lineRule="auto"/>
        <w:jc w:val="both"/>
        <w:rPr>
          <w:rFonts w:asciiTheme="minorHAnsi" w:hAnsiTheme="minorHAnsi" w:cs="Arial"/>
          <w:color w:val="000000"/>
        </w:rPr>
      </w:pPr>
    </w:p>
    <w:p w14:paraId="1E6770C2" w14:textId="25C3F2EF" w:rsidR="00ED1735" w:rsidRPr="006829F5" w:rsidRDefault="00D15884" w:rsidP="005B62FB">
      <w:pPr>
        <w:spacing w:line="360" w:lineRule="auto"/>
        <w:jc w:val="both"/>
        <w:rPr>
          <w:rFonts w:asciiTheme="minorHAnsi" w:hAnsiTheme="minorHAnsi" w:cs="Arial"/>
          <w:color w:val="000000"/>
          <w:u w:val="single"/>
        </w:rPr>
      </w:pPr>
      <w:r w:rsidRPr="006829F5">
        <w:rPr>
          <w:rFonts w:asciiTheme="minorHAnsi" w:hAnsiTheme="minorHAnsi" w:cs="Arial"/>
          <w:color w:val="000000"/>
          <w:u w:val="single"/>
        </w:rPr>
        <w:t>Table 3-</w:t>
      </w:r>
      <w:r w:rsidR="00ED1735" w:rsidRPr="006829F5">
        <w:rPr>
          <w:rFonts w:asciiTheme="minorHAnsi" w:hAnsiTheme="minorHAnsi" w:cs="Arial"/>
          <w:color w:val="000000"/>
          <w:u w:val="single"/>
        </w:rPr>
        <w:t>Transition Fits</w:t>
      </w:r>
      <w:sdt>
        <w:sdtPr>
          <w:rPr>
            <w:rFonts w:asciiTheme="minorHAnsi" w:hAnsiTheme="minorHAnsi" w:cs="Arial"/>
            <w:color w:val="000000"/>
            <w:u w:val="single"/>
          </w:rPr>
          <w:id w:val="-1771693223"/>
          <w:citation/>
        </w:sdtPr>
        <w:sdtContent>
          <w:r w:rsidR="00432DC4" w:rsidRPr="006829F5">
            <w:rPr>
              <w:rFonts w:asciiTheme="minorHAnsi" w:hAnsiTheme="minorHAnsi" w:cs="Arial"/>
              <w:color w:val="000000"/>
              <w:u w:val="single"/>
            </w:rPr>
            <w:fldChar w:fldCharType="begin"/>
          </w:r>
          <w:r w:rsidR="00432DC4" w:rsidRPr="006829F5">
            <w:rPr>
              <w:rFonts w:asciiTheme="minorHAnsi" w:hAnsiTheme="minorHAnsi" w:cs="Arial"/>
              <w:color w:val="000000"/>
              <w:u w:val="single"/>
            </w:rPr>
            <w:instrText xml:space="preserve"> CITATION Eng19 \l 2057 </w:instrText>
          </w:r>
          <w:r w:rsidR="00432DC4" w:rsidRPr="006829F5">
            <w:rPr>
              <w:rFonts w:asciiTheme="minorHAnsi" w:hAnsiTheme="minorHAnsi" w:cs="Arial"/>
              <w:color w:val="000000"/>
              <w:u w:val="single"/>
            </w:rPr>
            <w:fldChar w:fldCharType="separate"/>
          </w:r>
          <w:r w:rsidR="00432DC4" w:rsidRPr="006829F5">
            <w:rPr>
              <w:rFonts w:asciiTheme="minorHAnsi" w:hAnsiTheme="minorHAnsi" w:cs="Arial"/>
              <w:noProof/>
              <w:color w:val="000000"/>
              <w:u w:val="single"/>
            </w:rPr>
            <w:t xml:space="preserve"> (Engineers Edge, 2019)</w:t>
          </w:r>
          <w:r w:rsidR="00432DC4" w:rsidRPr="006829F5">
            <w:rPr>
              <w:rFonts w:asciiTheme="minorHAnsi" w:hAnsiTheme="minorHAnsi" w:cs="Arial"/>
              <w:color w:val="000000"/>
              <w:u w:val="single"/>
            </w:rPr>
            <w:fldChar w:fldCharType="end"/>
          </w:r>
        </w:sdtContent>
      </w:sdt>
    </w:p>
    <w:tbl>
      <w:tblPr>
        <w:tblStyle w:val="TableGrid"/>
        <w:tblW w:w="0" w:type="auto"/>
        <w:tblLook w:val="04A0" w:firstRow="1" w:lastRow="0" w:firstColumn="1" w:lastColumn="0" w:noHBand="0" w:noVBand="1"/>
      </w:tblPr>
      <w:tblGrid>
        <w:gridCol w:w="1525"/>
        <w:gridCol w:w="1894"/>
        <w:gridCol w:w="5591"/>
      </w:tblGrid>
      <w:tr w:rsidR="00ED1735" w:rsidRPr="006829F5" w14:paraId="05F467B1" w14:textId="77777777" w:rsidTr="0005799C">
        <w:tc>
          <w:tcPr>
            <w:tcW w:w="1525" w:type="dxa"/>
          </w:tcPr>
          <w:p w14:paraId="0FBF76BB" w14:textId="540D70AA" w:rsidR="00ED1735" w:rsidRPr="006829F5" w:rsidRDefault="00ED1735" w:rsidP="0005799C">
            <w:pPr>
              <w:spacing w:line="360" w:lineRule="auto"/>
              <w:jc w:val="both"/>
              <w:rPr>
                <w:rFonts w:asciiTheme="minorHAnsi" w:hAnsiTheme="minorHAnsi" w:cs="Arial"/>
                <w:color w:val="000000"/>
              </w:rPr>
            </w:pPr>
            <w:r w:rsidRPr="006829F5">
              <w:rPr>
                <w:rFonts w:asciiTheme="minorHAnsi" w:hAnsiTheme="minorHAnsi" w:cs="Arial"/>
                <w:color w:val="000000"/>
              </w:rPr>
              <w:t>Hole</w:t>
            </w:r>
          </w:p>
        </w:tc>
        <w:tc>
          <w:tcPr>
            <w:tcW w:w="1894" w:type="dxa"/>
          </w:tcPr>
          <w:p w14:paraId="3F3A946A" w14:textId="2508DA73" w:rsidR="00ED1735" w:rsidRPr="006829F5" w:rsidRDefault="00ED1735" w:rsidP="0005799C">
            <w:pPr>
              <w:spacing w:line="360" w:lineRule="auto"/>
              <w:jc w:val="both"/>
              <w:rPr>
                <w:rFonts w:asciiTheme="minorHAnsi" w:hAnsiTheme="minorHAnsi" w:cs="Arial"/>
                <w:color w:val="000000"/>
              </w:rPr>
            </w:pPr>
            <w:r w:rsidRPr="006829F5">
              <w:rPr>
                <w:rFonts w:asciiTheme="minorHAnsi" w:hAnsiTheme="minorHAnsi" w:cs="Arial"/>
                <w:color w:val="000000"/>
              </w:rPr>
              <w:t xml:space="preserve">Shaft </w:t>
            </w:r>
          </w:p>
        </w:tc>
        <w:tc>
          <w:tcPr>
            <w:tcW w:w="5591" w:type="dxa"/>
          </w:tcPr>
          <w:p w14:paraId="455C6DFD" w14:textId="2E77312F" w:rsidR="00ED1735" w:rsidRPr="006829F5" w:rsidRDefault="00ED1735" w:rsidP="0005799C">
            <w:pPr>
              <w:spacing w:line="360" w:lineRule="auto"/>
              <w:jc w:val="both"/>
              <w:rPr>
                <w:rFonts w:asciiTheme="minorHAnsi" w:hAnsiTheme="minorHAnsi" w:cs="Arial"/>
                <w:color w:val="000000"/>
              </w:rPr>
            </w:pPr>
            <w:r w:rsidRPr="006829F5">
              <w:rPr>
                <w:rFonts w:asciiTheme="minorHAnsi" w:hAnsiTheme="minorHAnsi" w:cs="Arial"/>
                <w:color w:val="000000"/>
              </w:rPr>
              <w:t xml:space="preserve">Description </w:t>
            </w:r>
          </w:p>
        </w:tc>
      </w:tr>
      <w:tr w:rsidR="00ED1735" w:rsidRPr="006829F5" w14:paraId="0DE01B53" w14:textId="77777777" w:rsidTr="0005799C">
        <w:tc>
          <w:tcPr>
            <w:tcW w:w="1525" w:type="dxa"/>
          </w:tcPr>
          <w:p w14:paraId="0C3AB08B" w14:textId="6E6BD688" w:rsidR="00ED1735" w:rsidRPr="006829F5" w:rsidRDefault="00ED1735" w:rsidP="0005799C">
            <w:pPr>
              <w:spacing w:line="360" w:lineRule="auto"/>
              <w:jc w:val="both"/>
              <w:rPr>
                <w:rFonts w:asciiTheme="minorHAnsi" w:hAnsiTheme="minorHAnsi" w:cs="Arial"/>
                <w:color w:val="000000"/>
              </w:rPr>
            </w:pPr>
            <w:r w:rsidRPr="006829F5">
              <w:rPr>
                <w:rFonts w:asciiTheme="minorHAnsi" w:hAnsiTheme="minorHAnsi" w:cs="Arial"/>
                <w:color w:val="000000"/>
              </w:rPr>
              <w:t>H7/k6</w:t>
            </w:r>
          </w:p>
        </w:tc>
        <w:tc>
          <w:tcPr>
            <w:tcW w:w="1894" w:type="dxa"/>
          </w:tcPr>
          <w:p w14:paraId="429383A9" w14:textId="627EEA6C" w:rsidR="00ED1735" w:rsidRPr="006829F5" w:rsidRDefault="00ED1735" w:rsidP="0005799C">
            <w:pPr>
              <w:spacing w:line="360" w:lineRule="auto"/>
              <w:jc w:val="both"/>
              <w:rPr>
                <w:rFonts w:asciiTheme="minorHAnsi" w:hAnsiTheme="minorHAnsi" w:cs="Arial"/>
                <w:color w:val="000000"/>
              </w:rPr>
            </w:pPr>
            <w:r w:rsidRPr="006829F5">
              <w:rPr>
                <w:rFonts w:asciiTheme="minorHAnsi" w:hAnsiTheme="minorHAnsi" w:cs="Arial"/>
                <w:color w:val="000000"/>
              </w:rPr>
              <w:t>K7/h6</w:t>
            </w:r>
          </w:p>
        </w:tc>
        <w:tc>
          <w:tcPr>
            <w:tcW w:w="5591" w:type="dxa"/>
          </w:tcPr>
          <w:p w14:paraId="302EC8F5" w14:textId="5F7D2268" w:rsidR="00ED1735" w:rsidRPr="006829F5" w:rsidRDefault="00ED1735" w:rsidP="0005799C">
            <w:pPr>
              <w:spacing w:line="360" w:lineRule="auto"/>
              <w:jc w:val="both"/>
              <w:rPr>
                <w:rFonts w:asciiTheme="minorHAnsi" w:hAnsiTheme="minorHAnsi" w:cs="Arial"/>
                <w:color w:val="000000"/>
              </w:rPr>
            </w:pPr>
            <w:r w:rsidRPr="006829F5">
              <w:rPr>
                <w:rFonts w:asciiTheme="minorHAnsi" w:hAnsiTheme="minorHAnsi" w:cs="Arial"/>
                <w:color w:val="000000"/>
              </w:rPr>
              <w:t xml:space="preserve">Locational transition fit for accurate location, a compromise between clearance and interference. </w:t>
            </w:r>
          </w:p>
        </w:tc>
      </w:tr>
      <w:tr w:rsidR="00ED1735" w:rsidRPr="006829F5" w14:paraId="3EB627A8" w14:textId="77777777" w:rsidTr="0005799C">
        <w:tc>
          <w:tcPr>
            <w:tcW w:w="1525" w:type="dxa"/>
          </w:tcPr>
          <w:p w14:paraId="6984FB18" w14:textId="7CEEBFE8" w:rsidR="00ED1735" w:rsidRPr="006829F5" w:rsidRDefault="00ED1735" w:rsidP="0005799C">
            <w:pPr>
              <w:spacing w:line="360" w:lineRule="auto"/>
              <w:jc w:val="both"/>
              <w:rPr>
                <w:rFonts w:asciiTheme="minorHAnsi" w:hAnsiTheme="minorHAnsi" w:cs="Arial"/>
                <w:color w:val="000000"/>
              </w:rPr>
            </w:pPr>
            <w:r w:rsidRPr="006829F5">
              <w:rPr>
                <w:rFonts w:asciiTheme="minorHAnsi" w:hAnsiTheme="minorHAnsi" w:cs="Arial"/>
                <w:color w:val="000000"/>
              </w:rPr>
              <w:t>H7/n6</w:t>
            </w:r>
          </w:p>
        </w:tc>
        <w:tc>
          <w:tcPr>
            <w:tcW w:w="1894" w:type="dxa"/>
          </w:tcPr>
          <w:p w14:paraId="2DA1AD8C" w14:textId="6F1C8560" w:rsidR="00ED1735" w:rsidRPr="006829F5" w:rsidRDefault="00ED1735" w:rsidP="0005799C">
            <w:pPr>
              <w:spacing w:line="360" w:lineRule="auto"/>
              <w:jc w:val="both"/>
              <w:rPr>
                <w:rFonts w:asciiTheme="minorHAnsi" w:hAnsiTheme="minorHAnsi" w:cs="Arial"/>
                <w:color w:val="000000"/>
              </w:rPr>
            </w:pPr>
            <w:r w:rsidRPr="006829F5">
              <w:rPr>
                <w:rFonts w:asciiTheme="minorHAnsi" w:hAnsiTheme="minorHAnsi" w:cs="Arial"/>
                <w:color w:val="000000"/>
              </w:rPr>
              <w:t>N7/h6</w:t>
            </w:r>
          </w:p>
        </w:tc>
        <w:tc>
          <w:tcPr>
            <w:tcW w:w="5591" w:type="dxa"/>
          </w:tcPr>
          <w:p w14:paraId="2E8BA7EE" w14:textId="009D94F8" w:rsidR="00ED1735" w:rsidRPr="006829F5" w:rsidRDefault="00F33857" w:rsidP="0005799C">
            <w:pPr>
              <w:spacing w:line="360" w:lineRule="auto"/>
              <w:jc w:val="both"/>
              <w:rPr>
                <w:rFonts w:asciiTheme="minorHAnsi" w:hAnsiTheme="minorHAnsi" w:cs="Arial"/>
                <w:color w:val="000000"/>
              </w:rPr>
            </w:pPr>
            <w:r w:rsidRPr="006829F5">
              <w:rPr>
                <w:rFonts w:asciiTheme="minorHAnsi" w:hAnsiTheme="minorHAnsi" w:cs="Arial"/>
                <w:color w:val="000000"/>
              </w:rPr>
              <w:t xml:space="preserve">Locational </w:t>
            </w:r>
            <w:r w:rsidR="00241E24" w:rsidRPr="006829F5">
              <w:rPr>
                <w:rFonts w:asciiTheme="minorHAnsi" w:hAnsiTheme="minorHAnsi" w:cs="Arial"/>
                <w:color w:val="000000"/>
              </w:rPr>
              <w:t xml:space="preserve">transitional fit for more accurate location where greater interface is permissible. </w:t>
            </w:r>
          </w:p>
        </w:tc>
      </w:tr>
    </w:tbl>
    <w:p w14:paraId="0E9079B5" w14:textId="77777777" w:rsidR="0074520D" w:rsidRPr="006829F5" w:rsidRDefault="0074520D" w:rsidP="005B62FB">
      <w:pPr>
        <w:spacing w:line="360" w:lineRule="auto"/>
        <w:jc w:val="both"/>
        <w:rPr>
          <w:rFonts w:asciiTheme="minorHAnsi" w:hAnsiTheme="minorHAnsi" w:cs="Arial"/>
          <w:color w:val="000000"/>
        </w:rPr>
      </w:pPr>
    </w:p>
    <w:p w14:paraId="495C74CB" w14:textId="77777777" w:rsidR="00D15884" w:rsidRPr="006829F5" w:rsidRDefault="00D15884" w:rsidP="005B62FB">
      <w:pPr>
        <w:spacing w:line="360" w:lineRule="auto"/>
        <w:jc w:val="both"/>
        <w:rPr>
          <w:rFonts w:asciiTheme="minorHAnsi" w:hAnsiTheme="minorHAnsi" w:cs="Arial"/>
          <w:color w:val="000000"/>
        </w:rPr>
      </w:pPr>
    </w:p>
    <w:p w14:paraId="7AF9701A" w14:textId="77777777" w:rsidR="00D15884" w:rsidRPr="006829F5" w:rsidRDefault="00D15884" w:rsidP="005B62FB">
      <w:pPr>
        <w:spacing w:line="360" w:lineRule="auto"/>
        <w:jc w:val="both"/>
        <w:rPr>
          <w:rFonts w:asciiTheme="minorHAnsi" w:hAnsiTheme="minorHAnsi" w:cs="Arial"/>
          <w:color w:val="000000"/>
        </w:rPr>
      </w:pPr>
    </w:p>
    <w:p w14:paraId="4E4E85EA" w14:textId="77777777" w:rsidR="00D15884" w:rsidRPr="006829F5" w:rsidRDefault="00D15884" w:rsidP="005B62FB">
      <w:pPr>
        <w:spacing w:line="360" w:lineRule="auto"/>
        <w:jc w:val="both"/>
        <w:rPr>
          <w:rFonts w:asciiTheme="minorHAnsi" w:hAnsiTheme="minorHAnsi" w:cs="Arial"/>
          <w:color w:val="000000"/>
        </w:rPr>
      </w:pPr>
    </w:p>
    <w:p w14:paraId="35742E36" w14:textId="77777777" w:rsidR="00D15884" w:rsidRPr="006829F5" w:rsidRDefault="00D15884" w:rsidP="005B62FB">
      <w:pPr>
        <w:spacing w:line="360" w:lineRule="auto"/>
        <w:jc w:val="both"/>
        <w:rPr>
          <w:rFonts w:asciiTheme="minorHAnsi" w:hAnsiTheme="minorHAnsi" w:cs="Arial"/>
          <w:color w:val="000000"/>
        </w:rPr>
      </w:pPr>
    </w:p>
    <w:p w14:paraId="451D9D0B" w14:textId="77777777" w:rsidR="00D15884" w:rsidRPr="006829F5" w:rsidRDefault="00D15884" w:rsidP="005B62FB">
      <w:pPr>
        <w:spacing w:line="360" w:lineRule="auto"/>
        <w:jc w:val="both"/>
        <w:rPr>
          <w:rFonts w:asciiTheme="minorHAnsi" w:hAnsiTheme="minorHAnsi" w:cs="Arial"/>
          <w:color w:val="000000"/>
        </w:rPr>
      </w:pPr>
    </w:p>
    <w:p w14:paraId="57CDE9EF" w14:textId="77777777" w:rsidR="00D15884" w:rsidRPr="006829F5" w:rsidRDefault="00D15884" w:rsidP="005B62FB">
      <w:pPr>
        <w:spacing w:line="360" w:lineRule="auto"/>
        <w:jc w:val="both"/>
        <w:rPr>
          <w:rFonts w:asciiTheme="minorHAnsi" w:hAnsiTheme="minorHAnsi" w:cs="Arial"/>
          <w:color w:val="000000"/>
        </w:rPr>
      </w:pPr>
    </w:p>
    <w:p w14:paraId="10EF173C" w14:textId="573543B1" w:rsidR="00241E24" w:rsidRPr="006829F5" w:rsidRDefault="00D15884" w:rsidP="005B62FB">
      <w:pPr>
        <w:spacing w:line="360" w:lineRule="auto"/>
        <w:jc w:val="both"/>
        <w:rPr>
          <w:rFonts w:asciiTheme="minorHAnsi" w:hAnsiTheme="minorHAnsi" w:cs="Arial"/>
          <w:color w:val="000000"/>
          <w:u w:val="single"/>
        </w:rPr>
      </w:pPr>
      <w:r w:rsidRPr="006829F5">
        <w:rPr>
          <w:rFonts w:asciiTheme="minorHAnsi" w:hAnsiTheme="minorHAnsi" w:cs="Arial"/>
          <w:color w:val="000000"/>
          <w:u w:val="single"/>
        </w:rPr>
        <w:lastRenderedPageBreak/>
        <w:t>Table4-</w:t>
      </w:r>
      <w:r w:rsidR="00D74A73" w:rsidRPr="006829F5">
        <w:rPr>
          <w:rFonts w:asciiTheme="minorHAnsi" w:hAnsiTheme="minorHAnsi" w:cs="Arial"/>
          <w:color w:val="000000"/>
          <w:u w:val="single"/>
        </w:rPr>
        <w:t xml:space="preserve">Interference Fits </w:t>
      </w:r>
      <w:sdt>
        <w:sdtPr>
          <w:rPr>
            <w:rFonts w:asciiTheme="minorHAnsi" w:hAnsiTheme="minorHAnsi" w:cs="Arial"/>
            <w:color w:val="000000"/>
            <w:u w:val="single"/>
          </w:rPr>
          <w:id w:val="1505938599"/>
          <w:citation/>
        </w:sdtPr>
        <w:sdtContent>
          <w:r w:rsidR="00432DC4" w:rsidRPr="006829F5">
            <w:rPr>
              <w:rFonts w:asciiTheme="minorHAnsi" w:hAnsiTheme="minorHAnsi" w:cs="Arial"/>
              <w:color w:val="000000"/>
              <w:u w:val="single"/>
            </w:rPr>
            <w:fldChar w:fldCharType="begin"/>
          </w:r>
          <w:r w:rsidR="00432DC4" w:rsidRPr="006829F5">
            <w:rPr>
              <w:rFonts w:asciiTheme="minorHAnsi" w:hAnsiTheme="minorHAnsi" w:cs="Arial"/>
              <w:color w:val="000000"/>
              <w:u w:val="single"/>
            </w:rPr>
            <w:instrText xml:space="preserve"> CITATION Eng19 \l 2057 </w:instrText>
          </w:r>
          <w:r w:rsidR="00432DC4" w:rsidRPr="006829F5">
            <w:rPr>
              <w:rFonts w:asciiTheme="minorHAnsi" w:hAnsiTheme="minorHAnsi" w:cs="Arial"/>
              <w:color w:val="000000"/>
              <w:u w:val="single"/>
            </w:rPr>
            <w:fldChar w:fldCharType="separate"/>
          </w:r>
          <w:r w:rsidR="00432DC4" w:rsidRPr="006829F5">
            <w:rPr>
              <w:rFonts w:asciiTheme="minorHAnsi" w:hAnsiTheme="minorHAnsi" w:cs="Arial"/>
              <w:noProof/>
              <w:color w:val="000000"/>
              <w:u w:val="single"/>
            </w:rPr>
            <w:t>(Engineers Edge, 2019)</w:t>
          </w:r>
          <w:r w:rsidR="00432DC4" w:rsidRPr="006829F5">
            <w:rPr>
              <w:rFonts w:asciiTheme="minorHAnsi" w:hAnsiTheme="minorHAnsi" w:cs="Arial"/>
              <w:color w:val="000000"/>
              <w:u w:val="single"/>
            </w:rPr>
            <w:fldChar w:fldCharType="end"/>
          </w:r>
        </w:sdtContent>
      </w:sdt>
    </w:p>
    <w:tbl>
      <w:tblPr>
        <w:tblStyle w:val="TableGrid"/>
        <w:tblW w:w="0" w:type="auto"/>
        <w:tblLook w:val="04A0" w:firstRow="1" w:lastRow="0" w:firstColumn="1" w:lastColumn="0" w:noHBand="0" w:noVBand="1"/>
      </w:tblPr>
      <w:tblGrid>
        <w:gridCol w:w="1525"/>
        <w:gridCol w:w="1894"/>
        <w:gridCol w:w="5591"/>
      </w:tblGrid>
      <w:tr w:rsidR="00D74A73" w:rsidRPr="006829F5" w14:paraId="5041D872" w14:textId="77777777" w:rsidTr="0005799C">
        <w:tc>
          <w:tcPr>
            <w:tcW w:w="1525" w:type="dxa"/>
          </w:tcPr>
          <w:p w14:paraId="12E36A91" w14:textId="77777777" w:rsidR="00D74A73" w:rsidRPr="006829F5" w:rsidRDefault="00D74A73" w:rsidP="0005799C">
            <w:pPr>
              <w:spacing w:line="360" w:lineRule="auto"/>
              <w:jc w:val="both"/>
              <w:rPr>
                <w:rFonts w:asciiTheme="minorHAnsi" w:hAnsiTheme="minorHAnsi" w:cs="Arial"/>
                <w:color w:val="000000"/>
              </w:rPr>
            </w:pPr>
            <w:r w:rsidRPr="006829F5">
              <w:rPr>
                <w:rFonts w:asciiTheme="minorHAnsi" w:hAnsiTheme="minorHAnsi" w:cs="Arial"/>
                <w:color w:val="000000"/>
              </w:rPr>
              <w:t>Hole</w:t>
            </w:r>
          </w:p>
        </w:tc>
        <w:tc>
          <w:tcPr>
            <w:tcW w:w="1894" w:type="dxa"/>
          </w:tcPr>
          <w:p w14:paraId="397C0A3A" w14:textId="77777777" w:rsidR="00D74A73" w:rsidRPr="006829F5" w:rsidRDefault="00D74A73" w:rsidP="0005799C">
            <w:pPr>
              <w:spacing w:line="360" w:lineRule="auto"/>
              <w:jc w:val="both"/>
              <w:rPr>
                <w:rFonts w:asciiTheme="minorHAnsi" w:hAnsiTheme="minorHAnsi" w:cs="Arial"/>
                <w:color w:val="000000"/>
              </w:rPr>
            </w:pPr>
            <w:r w:rsidRPr="006829F5">
              <w:rPr>
                <w:rFonts w:asciiTheme="minorHAnsi" w:hAnsiTheme="minorHAnsi" w:cs="Arial"/>
                <w:color w:val="000000"/>
              </w:rPr>
              <w:t xml:space="preserve">Shaft </w:t>
            </w:r>
          </w:p>
        </w:tc>
        <w:tc>
          <w:tcPr>
            <w:tcW w:w="5591" w:type="dxa"/>
          </w:tcPr>
          <w:p w14:paraId="66A12CD5" w14:textId="77777777" w:rsidR="00D74A73" w:rsidRPr="006829F5" w:rsidRDefault="00D74A73" w:rsidP="0005799C">
            <w:pPr>
              <w:spacing w:line="360" w:lineRule="auto"/>
              <w:jc w:val="both"/>
              <w:rPr>
                <w:rFonts w:asciiTheme="minorHAnsi" w:hAnsiTheme="minorHAnsi" w:cs="Arial"/>
                <w:color w:val="000000"/>
              </w:rPr>
            </w:pPr>
            <w:r w:rsidRPr="006829F5">
              <w:rPr>
                <w:rFonts w:asciiTheme="minorHAnsi" w:hAnsiTheme="minorHAnsi" w:cs="Arial"/>
                <w:color w:val="000000"/>
              </w:rPr>
              <w:t xml:space="preserve">Description </w:t>
            </w:r>
          </w:p>
        </w:tc>
      </w:tr>
      <w:tr w:rsidR="00D74A73" w:rsidRPr="006829F5" w14:paraId="248561CF" w14:textId="77777777" w:rsidTr="0005799C">
        <w:tc>
          <w:tcPr>
            <w:tcW w:w="1525" w:type="dxa"/>
          </w:tcPr>
          <w:p w14:paraId="09196AEE" w14:textId="53088508" w:rsidR="00D74A73" w:rsidRPr="006829F5" w:rsidRDefault="00EB7E5B" w:rsidP="0005799C">
            <w:pPr>
              <w:spacing w:line="360" w:lineRule="auto"/>
              <w:jc w:val="both"/>
              <w:rPr>
                <w:rFonts w:asciiTheme="minorHAnsi" w:hAnsiTheme="minorHAnsi" w:cs="Arial"/>
                <w:color w:val="000000"/>
              </w:rPr>
            </w:pPr>
            <w:r w:rsidRPr="006829F5">
              <w:rPr>
                <w:rFonts w:asciiTheme="minorHAnsi" w:hAnsiTheme="minorHAnsi" w:cs="Arial"/>
                <w:color w:val="000000"/>
              </w:rPr>
              <w:t>H7/p6a</w:t>
            </w:r>
          </w:p>
        </w:tc>
        <w:tc>
          <w:tcPr>
            <w:tcW w:w="1894" w:type="dxa"/>
          </w:tcPr>
          <w:p w14:paraId="2F27D3F3" w14:textId="428BA036" w:rsidR="00D74A73" w:rsidRPr="006829F5" w:rsidRDefault="00EB7E5B" w:rsidP="0005799C">
            <w:pPr>
              <w:spacing w:line="360" w:lineRule="auto"/>
              <w:jc w:val="both"/>
              <w:rPr>
                <w:rFonts w:asciiTheme="minorHAnsi" w:hAnsiTheme="minorHAnsi" w:cs="Arial"/>
                <w:color w:val="000000"/>
              </w:rPr>
            </w:pPr>
            <w:r w:rsidRPr="006829F5">
              <w:rPr>
                <w:rFonts w:asciiTheme="minorHAnsi" w:hAnsiTheme="minorHAnsi" w:cs="Arial"/>
                <w:color w:val="000000"/>
              </w:rPr>
              <w:t>P</w:t>
            </w:r>
            <w:r w:rsidR="001D7E8D" w:rsidRPr="006829F5">
              <w:rPr>
                <w:rFonts w:asciiTheme="minorHAnsi" w:hAnsiTheme="minorHAnsi" w:cs="Arial"/>
                <w:color w:val="000000"/>
              </w:rPr>
              <w:t>7/h6</w:t>
            </w:r>
          </w:p>
        </w:tc>
        <w:tc>
          <w:tcPr>
            <w:tcW w:w="5591" w:type="dxa"/>
          </w:tcPr>
          <w:p w14:paraId="25FAE08E" w14:textId="16BBB7C7" w:rsidR="00D74A73" w:rsidRPr="006829F5" w:rsidRDefault="001D7E8D" w:rsidP="001D7E8D">
            <w:pPr>
              <w:spacing w:line="360" w:lineRule="auto"/>
              <w:jc w:val="both"/>
              <w:rPr>
                <w:rFonts w:asciiTheme="minorHAnsi" w:hAnsiTheme="minorHAnsi" w:cs="Arial"/>
                <w:color w:val="000000"/>
              </w:rPr>
            </w:pPr>
            <w:r w:rsidRPr="006829F5">
              <w:rPr>
                <w:rFonts w:asciiTheme="minorHAnsi" w:hAnsiTheme="minorHAnsi" w:cs="Arial"/>
                <w:color w:val="000000"/>
              </w:rPr>
              <w:t xml:space="preserve">Locational interference fit for parts requiring rigidity and alignment with prime accuracy of location but without special bore pressure requirements. </w:t>
            </w:r>
            <w:r w:rsidR="00D74A73" w:rsidRPr="006829F5">
              <w:rPr>
                <w:rFonts w:asciiTheme="minorHAnsi" w:hAnsiTheme="minorHAnsi" w:cs="Arial"/>
                <w:color w:val="000000"/>
              </w:rPr>
              <w:t xml:space="preserve"> </w:t>
            </w:r>
          </w:p>
        </w:tc>
      </w:tr>
      <w:tr w:rsidR="00D74A73" w:rsidRPr="006829F5" w14:paraId="5762CE1E" w14:textId="77777777" w:rsidTr="0005799C">
        <w:tc>
          <w:tcPr>
            <w:tcW w:w="1525" w:type="dxa"/>
          </w:tcPr>
          <w:p w14:paraId="2C05FAD9" w14:textId="6F1BC210" w:rsidR="00D74A73" w:rsidRPr="006829F5" w:rsidRDefault="00D74A73" w:rsidP="0005799C">
            <w:pPr>
              <w:spacing w:line="360" w:lineRule="auto"/>
              <w:jc w:val="both"/>
              <w:rPr>
                <w:rFonts w:asciiTheme="minorHAnsi" w:hAnsiTheme="minorHAnsi" w:cs="Arial"/>
                <w:color w:val="000000"/>
              </w:rPr>
            </w:pPr>
            <w:r w:rsidRPr="006829F5">
              <w:rPr>
                <w:rFonts w:asciiTheme="minorHAnsi" w:hAnsiTheme="minorHAnsi" w:cs="Arial"/>
                <w:color w:val="000000"/>
              </w:rPr>
              <w:t>H7/</w:t>
            </w:r>
            <w:r w:rsidR="00EB7E5B" w:rsidRPr="006829F5">
              <w:rPr>
                <w:rFonts w:asciiTheme="minorHAnsi" w:hAnsiTheme="minorHAnsi" w:cs="Arial"/>
                <w:color w:val="000000"/>
              </w:rPr>
              <w:t>s6</w:t>
            </w:r>
          </w:p>
        </w:tc>
        <w:tc>
          <w:tcPr>
            <w:tcW w:w="1894" w:type="dxa"/>
          </w:tcPr>
          <w:p w14:paraId="7C751698" w14:textId="1CDD3C4F" w:rsidR="00D74A73" w:rsidRPr="006829F5" w:rsidRDefault="001D7E8D" w:rsidP="0005799C">
            <w:pPr>
              <w:spacing w:line="360" w:lineRule="auto"/>
              <w:jc w:val="both"/>
              <w:rPr>
                <w:rFonts w:asciiTheme="minorHAnsi" w:hAnsiTheme="minorHAnsi" w:cs="Arial"/>
                <w:color w:val="000000"/>
              </w:rPr>
            </w:pPr>
            <w:r w:rsidRPr="006829F5">
              <w:rPr>
                <w:rFonts w:asciiTheme="minorHAnsi" w:hAnsiTheme="minorHAnsi" w:cs="Arial"/>
                <w:color w:val="000000"/>
              </w:rPr>
              <w:t>S7/h6</w:t>
            </w:r>
          </w:p>
        </w:tc>
        <w:tc>
          <w:tcPr>
            <w:tcW w:w="5591" w:type="dxa"/>
          </w:tcPr>
          <w:p w14:paraId="32F0B52A" w14:textId="68E9FAA1" w:rsidR="00D74A73" w:rsidRPr="006829F5" w:rsidRDefault="001D7E8D" w:rsidP="0005799C">
            <w:pPr>
              <w:spacing w:line="360" w:lineRule="auto"/>
              <w:jc w:val="both"/>
              <w:rPr>
                <w:rFonts w:asciiTheme="minorHAnsi" w:hAnsiTheme="minorHAnsi" w:cs="Arial"/>
                <w:color w:val="000000"/>
              </w:rPr>
            </w:pPr>
            <w:r w:rsidRPr="006829F5">
              <w:rPr>
                <w:rFonts w:asciiTheme="minorHAnsi" w:hAnsiTheme="minorHAnsi" w:cs="Arial"/>
                <w:color w:val="000000"/>
              </w:rPr>
              <w:t xml:space="preserve">Medium drive fit for ordinary steel parts </w:t>
            </w:r>
            <w:r w:rsidR="00CA6CFD" w:rsidRPr="006829F5">
              <w:rPr>
                <w:rFonts w:asciiTheme="minorHAnsi" w:hAnsiTheme="minorHAnsi" w:cs="Arial"/>
                <w:color w:val="000000"/>
              </w:rPr>
              <w:t xml:space="preserve">or shrink fits on light sections, the tightest fit usable with cast iron. </w:t>
            </w:r>
          </w:p>
        </w:tc>
      </w:tr>
      <w:tr w:rsidR="00CA6CFD" w:rsidRPr="006829F5" w14:paraId="365DFC65" w14:textId="77777777" w:rsidTr="0005799C">
        <w:tc>
          <w:tcPr>
            <w:tcW w:w="1525" w:type="dxa"/>
          </w:tcPr>
          <w:p w14:paraId="64B88D2F" w14:textId="2EF7A18E" w:rsidR="00CA6CFD" w:rsidRPr="006829F5" w:rsidRDefault="00DE560E" w:rsidP="0005799C">
            <w:pPr>
              <w:spacing w:line="360" w:lineRule="auto"/>
              <w:jc w:val="both"/>
              <w:rPr>
                <w:rFonts w:asciiTheme="minorHAnsi" w:hAnsiTheme="minorHAnsi" w:cs="Arial"/>
                <w:color w:val="000000"/>
              </w:rPr>
            </w:pPr>
            <w:r w:rsidRPr="006829F5">
              <w:rPr>
                <w:rFonts w:asciiTheme="minorHAnsi" w:hAnsiTheme="minorHAnsi" w:cs="Arial"/>
                <w:color w:val="000000"/>
              </w:rPr>
              <w:t>H7/u6</w:t>
            </w:r>
          </w:p>
        </w:tc>
        <w:tc>
          <w:tcPr>
            <w:tcW w:w="1894" w:type="dxa"/>
          </w:tcPr>
          <w:p w14:paraId="170D360B" w14:textId="6CFD931C" w:rsidR="00CA6CFD" w:rsidRPr="006829F5" w:rsidRDefault="00DE560E" w:rsidP="0005799C">
            <w:pPr>
              <w:spacing w:line="360" w:lineRule="auto"/>
              <w:jc w:val="both"/>
              <w:rPr>
                <w:rFonts w:asciiTheme="minorHAnsi" w:hAnsiTheme="minorHAnsi" w:cs="Arial"/>
                <w:color w:val="000000"/>
              </w:rPr>
            </w:pPr>
            <w:r w:rsidRPr="006829F5">
              <w:rPr>
                <w:rFonts w:asciiTheme="minorHAnsi" w:hAnsiTheme="minorHAnsi" w:cs="Arial"/>
                <w:color w:val="000000"/>
              </w:rPr>
              <w:t>U7/h6</w:t>
            </w:r>
          </w:p>
        </w:tc>
        <w:tc>
          <w:tcPr>
            <w:tcW w:w="5591" w:type="dxa"/>
          </w:tcPr>
          <w:p w14:paraId="70DF0209" w14:textId="570180CC" w:rsidR="00CA6CFD" w:rsidRPr="006829F5" w:rsidRDefault="00DE560E" w:rsidP="0005799C">
            <w:pPr>
              <w:spacing w:line="360" w:lineRule="auto"/>
              <w:jc w:val="both"/>
              <w:rPr>
                <w:rFonts w:asciiTheme="minorHAnsi" w:hAnsiTheme="minorHAnsi" w:cs="Arial"/>
                <w:color w:val="000000"/>
              </w:rPr>
            </w:pPr>
            <w:r w:rsidRPr="006829F5">
              <w:rPr>
                <w:rFonts w:asciiTheme="minorHAnsi" w:hAnsiTheme="minorHAnsi" w:cs="Arial"/>
                <w:color w:val="000000"/>
              </w:rPr>
              <w:t xml:space="preserve">Force fit suitable of parts which can be highly stressed or for shrink fits where the heavy pressing forces required are impractical </w:t>
            </w:r>
          </w:p>
        </w:tc>
      </w:tr>
    </w:tbl>
    <w:p w14:paraId="1EC0C560" w14:textId="77777777" w:rsidR="00906DE4" w:rsidRPr="006829F5" w:rsidRDefault="00906DE4" w:rsidP="005B62FB">
      <w:pPr>
        <w:spacing w:line="360" w:lineRule="auto"/>
        <w:jc w:val="both"/>
        <w:rPr>
          <w:rFonts w:asciiTheme="minorHAnsi" w:hAnsiTheme="minorHAnsi" w:cs="Arial"/>
          <w:color w:val="000000"/>
        </w:rPr>
      </w:pPr>
    </w:p>
    <w:p w14:paraId="03B527EE" w14:textId="4A4664C4" w:rsidR="00D15884" w:rsidRPr="006829F5" w:rsidRDefault="00DE560E"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These tolerances </w:t>
      </w:r>
      <w:r w:rsidR="002B2B62" w:rsidRPr="006829F5">
        <w:rPr>
          <w:rFonts w:asciiTheme="minorHAnsi" w:hAnsiTheme="minorHAnsi" w:cs="Arial"/>
          <w:color w:val="000000"/>
        </w:rPr>
        <w:t xml:space="preserve">fits will have a metric </w:t>
      </w:r>
      <w:r w:rsidR="0004744D" w:rsidRPr="006829F5">
        <w:rPr>
          <w:rFonts w:asciiTheme="minorHAnsi" w:hAnsiTheme="minorHAnsi" w:cs="Arial"/>
          <w:color w:val="000000"/>
        </w:rPr>
        <w:t>measurement of</w:t>
      </w:r>
      <w:r w:rsidR="002B2B62" w:rsidRPr="006829F5">
        <w:rPr>
          <w:rFonts w:asciiTheme="minorHAnsi" w:hAnsiTheme="minorHAnsi" w:cs="Arial"/>
          <w:color w:val="000000"/>
        </w:rPr>
        <w:t xml:space="preserve"> the sizes required that will then need to be looked up for the size of the fit. </w:t>
      </w:r>
      <w:r w:rsidR="0005799C" w:rsidRPr="006829F5">
        <w:rPr>
          <w:rFonts w:asciiTheme="minorHAnsi" w:hAnsiTheme="minorHAnsi" w:cs="Arial"/>
          <w:color w:val="000000"/>
        </w:rPr>
        <w:t>Below shows this:</w:t>
      </w:r>
      <w:sdt>
        <w:sdtPr>
          <w:rPr>
            <w:rFonts w:asciiTheme="minorHAnsi" w:hAnsiTheme="minorHAnsi" w:cs="Arial"/>
            <w:color w:val="000000"/>
          </w:rPr>
          <w:id w:val="112641409"/>
          <w:citation/>
        </w:sdtPr>
        <w:sdtContent>
          <w:r w:rsidR="00432DC4" w:rsidRPr="006829F5">
            <w:rPr>
              <w:rFonts w:asciiTheme="minorHAnsi" w:hAnsiTheme="minorHAnsi" w:cs="Arial"/>
              <w:color w:val="000000"/>
            </w:rPr>
            <w:fldChar w:fldCharType="begin"/>
          </w:r>
          <w:r w:rsidR="00432DC4" w:rsidRPr="006829F5">
            <w:rPr>
              <w:rFonts w:asciiTheme="minorHAnsi" w:hAnsiTheme="minorHAnsi" w:cs="Arial"/>
              <w:color w:val="000000"/>
            </w:rPr>
            <w:instrText xml:space="preserve"> CITATION Ski19 \l 2057 </w:instrText>
          </w:r>
          <w:r w:rsidR="00432DC4" w:rsidRPr="006829F5">
            <w:rPr>
              <w:rFonts w:asciiTheme="minorHAnsi" w:hAnsiTheme="minorHAnsi" w:cs="Arial"/>
              <w:color w:val="000000"/>
            </w:rPr>
            <w:fldChar w:fldCharType="separate"/>
          </w:r>
          <w:r w:rsidR="00432DC4" w:rsidRPr="006829F5">
            <w:rPr>
              <w:rFonts w:asciiTheme="minorHAnsi" w:hAnsiTheme="minorHAnsi" w:cs="Arial"/>
              <w:noProof/>
              <w:color w:val="000000"/>
            </w:rPr>
            <w:t xml:space="preserve"> (Skills for sure , 2019)</w:t>
          </w:r>
          <w:r w:rsidR="00432DC4" w:rsidRPr="006829F5">
            <w:rPr>
              <w:rFonts w:asciiTheme="minorHAnsi" w:hAnsiTheme="minorHAnsi" w:cs="Arial"/>
              <w:color w:val="000000"/>
            </w:rPr>
            <w:fldChar w:fldCharType="end"/>
          </w:r>
        </w:sdtContent>
      </w:sdt>
      <w:r w:rsidR="0004744D">
        <w:rPr>
          <w:rFonts w:asciiTheme="minorHAnsi" w:hAnsiTheme="minorHAnsi" w:cs="Arial"/>
          <w:color w:val="000000"/>
        </w:rPr>
        <w:t>.</w:t>
      </w:r>
    </w:p>
    <w:p w14:paraId="5EF91BC8" w14:textId="312CA323" w:rsidR="00F76EA7" w:rsidRPr="006829F5" w:rsidRDefault="00C036C1" w:rsidP="005B62FB">
      <w:pPr>
        <w:spacing w:line="360" w:lineRule="auto"/>
        <w:jc w:val="both"/>
        <w:rPr>
          <w:rFonts w:asciiTheme="minorHAnsi" w:hAnsiTheme="minorHAnsi" w:cs="Arial"/>
          <w:b/>
          <w:color w:val="000000"/>
        </w:rPr>
      </w:pPr>
      <w:r w:rsidRPr="006829F5">
        <w:rPr>
          <w:rFonts w:asciiTheme="minorHAnsi" w:hAnsiTheme="minorHAnsi" w:cs="Helvetica"/>
          <w:noProof/>
        </w:rPr>
        <w:drawing>
          <wp:inline distT="0" distB="0" distL="0" distR="0" wp14:anchorId="7153E92B" wp14:editId="0E30BF53">
            <wp:extent cx="5727700" cy="5183538"/>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5183538"/>
                    </a:xfrm>
                    <a:prstGeom prst="rect">
                      <a:avLst/>
                    </a:prstGeom>
                    <a:noFill/>
                    <a:ln>
                      <a:noFill/>
                    </a:ln>
                  </pic:spPr>
                </pic:pic>
              </a:graphicData>
            </a:graphic>
          </wp:inline>
        </w:drawing>
      </w:r>
      <w:r w:rsidR="0005799C" w:rsidRPr="006829F5">
        <w:rPr>
          <w:rFonts w:asciiTheme="minorHAnsi" w:hAnsiTheme="minorHAnsi" w:cs="Arial"/>
          <w:b/>
          <w:color w:val="000000"/>
        </w:rPr>
        <w:t xml:space="preserve"> </w:t>
      </w:r>
    </w:p>
    <w:p w14:paraId="15ABABB0" w14:textId="3E1A62DB" w:rsidR="00F76EA7" w:rsidRPr="006829F5" w:rsidRDefault="00F76EA7" w:rsidP="005B62FB">
      <w:pPr>
        <w:spacing w:line="360" w:lineRule="auto"/>
        <w:jc w:val="both"/>
        <w:rPr>
          <w:rFonts w:asciiTheme="minorHAnsi" w:hAnsiTheme="minorHAnsi" w:cs="Arial"/>
          <w:color w:val="000000"/>
        </w:rPr>
      </w:pPr>
      <w:r w:rsidRPr="006829F5">
        <w:rPr>
          <w:rFonts w:asciiTheme="minorHAnsi" w:hAnsiTheme="minorHAnsi" w:cs="Arial"/>
          <w:color w:val="000000"/>
        </w:rPr>
        <w:lastRenderedPageBreak/>
        <w:t xml:space="preserve">5- Bill of Materials </w:t>
      </w:r>
    </w:p>
    <w:p w14:paraId="7D20BE52" w14:textId="74F103A1" w:rsidR="002A5CE8" w:rsidRPr="006829F5" w:rsidRDefault="004B3134"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A BOM (Bill of Materials) </w:t>
      </w:r>
      <w:r w:rsidR="00712349" w:rsidRPr="006829F5">
        <w:rPr>
          <w:rFonts w:asciiTheme="minorHAnsi" w:hAnsiTheme="minorHAnsi" w:cs="Arial"/>
          <w:color w:val="000000"/>
        </w:rPr>
        <w:t xml:space="preserve">is a full list of parts that will be make up the assembly of a product it will include the materials that are used in each product. The </w:t>
      </w:r>
      <w:r w:rsidR="009E3D1C" w:rsidRPr="006829F5">
        <w:rPr>
          <w:rFonts w:asciiTheme="minorHAnsi" w:hAnsiTheme="minorHAnsi" w:cs="Arial"/>
          <w:color w:val="000000"/>
        </w:rPr>
        <w:t xml:space="preserve">list should </w:t>
      </w:r>
      <w:r w:rsidR="00D12835" w:rsidRPr="006829F5">
        <w:rPr>
          <w:rFonts w:asciiTheme="minorHAnsi" w:hAnsiTheme="minorHAnsi" w:cs="Arial"/>
          <w:color w:val="000000"/>
        </w:rPr>
        <w:t xml:space="preserve">allow a manufacture to manufacture the product correctly. </w:t>
      </w:r>
      <w:r w:rsidR="002A5CE8" w:rsidRPr="006829F5">
        <w:rPr>
          <w:rFonts w:asciiTheme="minorHAnsi" w:hAnsiTheme="minorHAnsi" w:cs="Arial"/>
          <w:color w:val="000000"/>
        </w:rPr>
        <w:t xml:space="preserve">The bill of materials should also include instructions of how to </w:t>
      </w:r>
      <w:r w:rsidR="0093274F" w:rsidRPr="006829F5">
        <w:rPr>
          <w:rFonts w:asciiTheme="minorHAnsi" w:hAnsiTheme="minorHAnsi" w:cs="Arial"/>
          <w:color w:val="000000"/>
        </w:rPr>
        <w:t xml:space="preserve">build </w:t>
      </w:r>
      <w:r w:rsidR="002D51E8" w:rsidRPr="006829F5">
        <w:rPr>
          <w:rFonts w:asciiTheme="minorHAnsi" w:hAnsiTheme="minorHAnsi" w:cs="Arial"/>
          <w:color w:val="000000"/>
        </w:rPr>
        <w:t xml:space="preserve">the product </w:t>
      </w:r>
      <w:r w:rsidR="00DD0F93" w:rsidRPr="006829F5">
        <w:rPr>
          <w:rFonts w:asciiTheme="minorHAnsi" w:hAnsiTheme="minorHAnsi" w:cs="Arial"/>
          <w:color w:val="000000"/>
        </w:rPr>
        <w:t>and where the materials should be brought from</w:t>
      </w:r>
      <w:sdt>
        <w:sdtPr>
          <w:rPr>
            <w:rFonts w:asciiTheme="minorHAnsi" w:hAnsiTheme="minorHAnsi" w:cs="Arial"/>
            <w:color w:val="000000"/>
          </w:rPr>
          <w:id w:val="504178789"/>
          <w:citation/>
        </w:sdtPr>
        <w:sdtContent>
          <w:r w:rsidR="00432DC4" w:rsidRPr="006829F5">
            <w:rPr>
              <w:rFonts w:asciiTheme="minorHAnsi" w:hAnsiTheme="minorHAnsi" w:cs="Arial"/>
              <w:color w:val="000000"/>
            </w:rPr>
            <w:fldChar w:fldCharType="begin"/>
          </w:r>
          <w:r w:rsidR="00432DC4" w:rsidRPr="006829F5">
            <w:rPr>
              <w:rFonts w:asciiTheme="minorHAnsi" w:hAnsiTheme="minorHAnsi" w:cs="Arial"/>
              <w:color w:val="000000"/>
            </w:rPr>
            <w:instrText xml:space="preserve"> CITATION Wil17 \l 2057 </w:instrText>
          </w:r>
          <w:r w:rsidR="00432DC4" w:rsidRPr="006829F5">
            <w:rPr>
              <w:rFonts w:asciiTheme="minorHAnsi" w:hAnsiTheme="minorHAnsi" w:cs="Arial"/>
              <w:color w:val="000000"/>
            </w:rPr>
            <w:fldChar w:fldCharType="separate"/>
          </w:r>
          <w:r w:rsidR="00432DC4" w:rsidRPr="006829F5">
            <w:rPr>
              <w:rFonts w:asciiTheme="minorHAnsi" w:hAnsiTheme="minorHAnsi" w:cs="Arial"/>
              <w:noProof/>
              <w:color w:val="000000"/>
            </w:rPr>
            <w:t xml:space="preserve"> (Kenton, 2017)</w:t>
          </w:r>
          <w:r w:rsidR="00432DC4" w:rsidRPr="006829F5">
            <w:rPr>
              <w:rFonts w:asciiTheme="minorHAnsi" w:hAnsiTheme="minorHAnsi" w:cs="Arial"/>
              <w:color w:val="000000"/>
            </w:rPr>
            <w:fldChar w:fldCharType="end"/>
          </w:r>
        </w:sdtContent>
      </w:sdt>
      <w:r w:rsidR="00DD0F93" w:rsidRPr="006829F5">
        <w:rPr>
          <w:rFonts w:asciiTheme="minorHAnsi" w:hAnsiTheme="minorHAnsi" w:cs="Arial"/>
          <w:color w:val="000000"/>
        </w:rPr>
        <w:t xml:space="preserve">. </w:t>
      </w:r>
    </w:p>
    <w:p w14:paraId="28E49198" w14:textId="2F31AF3F" w:rsidR="0038506A" w:rsidRPr="006829F5" w:rsidRDefault="0038506A"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The BOM should include a series of different things: </w:t>
      </w:r>
    </w:p>
    <w:p w14:paraId="42937D10" w14:textId="396ED10A" w:rsidR="0038506A" w:rsidRPr="006829F5" w:rsidRDefault="0038506A"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-BOM Level- Assign each part of assembly with where it fits in the hierarchy of the BOM allowing someone to understand the structure of the product. </w:t>
      </w:r>
    </w:p>
    <w:p w14:paraId="770EE1AB" w14:textId="77777777" w:rsidR="00CD504A" w:rsidRPr="006829F5" w:rsidRDefault="0038506A" w:rsidP="005B62FB">
      <w:pPr>
        <w:spacing w:line="360" w:lineRule="auto"/>
        <w:jc w:val="both"/>
        <w:rPr>
          <w:rFonts w:asciiTheme="minorHAnsi" w:hAnsiTheme="minorHAnsi" w:cs="Arial"/>
          <w:color w:val="000000"/>
        </w:rPr>
      </w:pPr>
      <w:r w:rsidRPr="006829F5">
        <w:rPr>
          <w:rFonts w:asciiTheme="minorHAnsi" w:hAnsiTheme="minorHAnsi" w:cs="Arial"/>
          <w:color w:val="000000"/>
        </w:rPr>
        <w:t>-Part Number- Assign a part number to each part to reference and identify parts qui</w:t>
      </w:r>
      <w:r w:rsidR="00CD504A" w:rsidRPr="006829F5">
        <w:rPr>
          <w:rFonts w:asciiTheme="minorHAnsi" w:hAnsiTheme="minorHAnsi" w:cs="Arial"/>
          <w:color w:val="000000"/>
        </w:rPr>
        <w:t>ckly.</w:t>
      </w:r>
    </w:p>
    <w:p w14:paraId="4D284062" w14:textId="77777777" w:rsidR="00CD504A" w:rsidRPr="006829F5" w:rsidRDefault="00CD504A"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-Description- Provide a detailed description of each part that will help with identifying similar parts from one and other. </w:t>
      </w:r>
    </w:p>
    <w:p w14:paraId="164EC5BA" w14:textId="77777777" w:rsidR="00CD504A" w:rsidRPr="006829F5" w:rsidRDefault="00CD504A"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-Quantity- The number of that component that are required in the assembly. </w:t>
      </w:r>
    </w:p>
    <w:p w14:paraId="64F18447" w14:textId="77777777" w:rsidR="00CD504A" w:rsidRPr="006829F5" w:rsidRDefault="00CD504A"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-Unit of measure- Clarification of the measurement units that are used in the drawings. </w:t>
      </w:r>
    </w:p>
    <w:p w14:paraId="201CD4F6" w14:textId="5B6C5564" w:rsidR="0038506A" w:rsidRPr="006829F5" w:rsidRDefault="008D394A"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 This will be produce</w:t>
      </w:r>
      <w:r w:rsidR="002A333A" w:rsidRPr="006829F5">
        <w:rPr>
          <w:rFonts w:asciiTheme="minorHAnsi" w:hAnsiTheme="minorHAnsi" w:cs="Arial"/>
          <w:color w:val="000000"/>
        </w:rPr>
        <w:t xml:space="preserve">d using </w:t>
      </w:r>
      <w:r w:rsidR="00AB3E5F" w:rsidRPr="006829F5">
        <w:rPr>
          <w:rFonts w:asciiTheme="minorHAnsi" w:hAnsiTheme="minorHAnsi" w:cs="Arial"/>
          <w:color w:val="000000"/>
        </w:rPr>
        <w:t>solid works</w:t>
      </w:r>
      <w:r w:rsidR="002A333A" w:rsidRPr="006829F5">
        <w:rPr>
          <w:rFonts w:asciiTheme="minorHAnsi" w:hAnsiTheme="minorHAnsi" w:cs="Arial"/>
          <w:color w:val="000000"/>
        </w:rPr>
        <w:t xml:space="preserve"> as </w:t>
      </w:r>
      <w:r w:rsidR="00AB3E5F" w:rsidRPr="006829F5">
        <w:rPr>
          <w:rFonts w:asciiTheme="minorHAnsi" w:hAnsiTheme="minorHAnsi" w:cs="Arial"/>
          <w:color w:val="000000"/>
        </w:rPr>
        <w:t xml:space="preserve">it is a </w:t>
      </w:r>
      <w:r w:rsidR="00ED21D2" w:rsidRPr="006829F5">
        <w:rPr>
          <w:rFonts w:asciiTheme="minorHAnsi" w:hAnsiTheme="minorHAnsi" w:cs="Arial"/>
          <w:color w:val="000000"/>
        </w:rPr>
        <w:t>built-in</w:t>
      </w:r>
      <w:r w:rsidR="00AB3E5F" w:rsidRPr="006829F5">
        <w:rPr>
          <w:rFonts w:asciiTheme="minorHAnsi" w:hAnsiTheme="minorHAnsi" w:cs="Arial"/>
          <w:color w:val="000000"/>
        </w:rPr>
        <w:t xml:space="preserve"> feature. </w:t>
      </w:r>
    </w:p>
    <w:p w14:paraId="7B1B0497" w14:textId="77777777" w:rsidR="00DB4FBA" w:rsidRPr="006829F5" w:rsidRDefault="00DB4FBA" w:rsidP="005B62FB">
      <w:pPr>
        <w:spacing w:line="360" w:lineRule="auto"/>
        <w:jc w:val="both"/>
        <w:rPr>
          <w:rFonts w:asciiTheme="minorHAnsi" w:hAnsiTheme="minorHAnsi" w:cs="Arial"/>
          <w:color w:val="000000"/>
        </w:rPr>
      </w:pPr>
    </w:p>
    <w:p w14:paraId="28EA36BC" w14:textId="77777777" w:rsidR="00F76EA7" w:rsidRPr="006829F5" w:rsidRDefault="00F76EA7" w:rsidP="005B62FB">
      <w:pPr>
        <w:spacing w:line="360" w:lineRule="auto"/>
        <w:jc w:val="both"/>
        <w:rPr>
          <w:rFonts w:asciiTheme="minorHAnsi" w:hAnsiTheme="minorHAnsi" w:cs="Arial"/>
          <w:color w:val="000000"/>
        </w:rPr>
      </w:pPr>
    </w:p>
    <w:p w14:paraId="2FAC87F1" w14:textId="3C428A70" w:rsidR="003443FE" w:rsidRPr="006829F5" w:rsidRDefault="00F76EA7"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6- Component assembly </w:t>
      </w:r>
    </w:p>
    <w:p w14:paraId="797AF7B1" w14:textId="48BC0275" w:rsidR="003443FE" w:rsidRPr="006829F5" w:rsidRDefault="003443FE"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The </w:t>
      </w:r>
      <w:r w:rsidR="003736F2" w:rsidRPr="006829F5">
        <w:rPr>
          <w:rFonts w:asciiTheme="minorHAnsi" w:hAnsiTheme="minorHAnsi" w:cs="Arial"/>
          <w:color w:val="000000"/>
        </w:rPr>
        <w:t xml:space="preserve">assembly will need to be </w:t>
      </w:r>
      <w:r w:rsidR="005337EA" w:rsidRPr="006829F5">
        <w:rPr>
          <w:rFonts w:asciiTheme="minorHAnsi" w:hAnsiTheme="minorHAnsi" w:cs="Arial"/>
          <w:color w:val="000000"/>
        </w:rPr>
        <w:t xml:space="preserve">completed using a series of mates </w:t>
      </w:r>
      <w:r w:rsidR="00BA277F" w:rsidRPr="006829F5">
        <w:rPr>
          <w:rFonts w:asciiTheme="minorHAnsi" w:hAnsiTheme="minorHAnsi" w:cs="Arial"/>
          <w:color w:val="000000"/>
        </w:rPr>
        <w:t>including a concentric mate for the shaft into the holes to make sure that they are aligned</w:t>
      </w:r>
      <w:r w:rsidR="00392FDC" w:rsidRPr="006829F5">
        <w:rPr>
          <w:rFonts w:asciiTheme="minorHAnsi" w:hAnsiTheme="minorHAnsi" w:cs="Arial"/>
          <w:color w:val="000000"/>
        </w:rPr>
        <w:t xml:space="preserve">, a concentric mate </w:t>
      </w:r>
      <w:r w:rsidR="001F74A2" w:rsidRPr="006829F5">
        <w:rPr>
          <w:rFonts w:asciiTheme="minorHAnsi" w:hAnsiTheme="minorHAnsi" w:cs="Arial"/>
          <w:color w:val="000000"/>
        </w:rPr>
        <w:t xml:space="preserve">will do as the name suggests and align 2 concentric features. These parts </w:t>
      </w:r>
      <w:r w:rsidR="00FE672F" w:rsidRPr="006829F5">
        <w:rPr>
          <w:rFonts w:asciiTheme="minorHAnsi" w:hAnsiTheme="minorHAnsi" w:cs="Arial"/>
          <w:color w:val="000000"/>
        </w:rPr>
        <w:t xml:space="preserve">will then be done using a </w:t>
      </w:r>
      <w:r w:rsidR="00183D30" w:rsidRPr="006829F5">
        <w:rPr>
          <w:rFonts w:asciiTheme="minorHAnsi" w:hAnsiTheme="minorHAnsi" w:cs="Arial"/>
          <w:color w:val="000000"/>
        </w:rPr>
        <w:t xml:space="preserve">FACE mate to secure the components </w:t>
      </w:r>
      <w:r w:rsidR="00994F36" w:rsidRPr="006829F5">
        <w:rPr>
          <w:rFonts w:asciiTheme="minorHAnsi" w:hAnsiTheme="minorHAnsi" w:cs="Arial"/>
          <w:color w:val="000000"/>
        </w:rPr>
        <w:t xml:space="preserve">into the end to ensure </w:t>
      </w:r>
      <w:r w:rsidR="000E1FA8" w:rsidRPr="006829F5">
        <w:rPr>
          <w:rFonts w:asciiTheme="minorHAnsi" w:hAnsiTheme="minorHAnsi" w:cs="Arial"/>
          <w:color w:val="000000"/>
        </w:rPr>
        <w:t xml:space="preserve">that it does not come apart. </w:t>
      </w:r>
      <w:r w:rsidR="003E48E1" w:rsidRPr="006829F5">
        <w:rPr>
          <w:rFonts w:asciiTheme="minorHAnsi" w:hAnsiTheme="minorHAnsi" w:cs="Arial"/>
          <w:color w:val="000000"/>
        </w:rPr>
        <w:t xml:space="preserve">There will then be a </w:t>
      </w:r>
      <w:r w:rsidR="00410E28" w:rsidRPr="006829F5">
        <w:rPr>
          <w:rFonts w:asciiTheme="minorHAnsi" w:hAnsiTheme="minorHAnsi" w:cs="Arial"/>
          <w:color w:val="000000"/>
        </w:rPr>
        <w:t>parallel mate</w:t>
      </w:r>
      <w:r w:rsidR="003E48E1" w:rsidRPr="006829F5">
        <w:rPr>
          <w:rFonts w:asciiTheme="minorHAnsi" w:hAnsiTheme="minorHAnsi" w:cs="Arial"/>
          <w:color w:val="000000"/>
        </w:rPr>
        <w:t xml:space="preserve"> applied to ensure that there is no movement in place, this will be on the face of both the top and bottom yoke. </w:t>
      </w:r>
    </w:p>
    <w:p w14:paraId="282ABA62" w14:textId="77777777" w:rsidR="000E1FA8" w:rsidRPr="006829F5" w:rsidRDefault="000E1FA8" w:rsidP="005B62FB">
      <w:pPr>
        <w:spacing w:line="360" w:lineRule="auto"/>
        <w:jc w:val="both"/>
        <w:rPr>
          <w:rFonts w:asciiTheme="minorHAnsi" w:hAnsiTheme="minorHAnsi" w:cs="Arial"/>
          <w:color w:val="000000"/>
        </w:rPr>
      </w:pPr>
    </w:p>
    <w:p w14:paraId="4CCA8960" w14:textId="77777777" w:rsidR="003E48E1" w:rsidRPr="006829F5" w:rsidRDefault="003E48E1" w:rsidP="005B62FB">
      <w:pPr>
        <w:spacing w:line="360" w:lineRule="auto"/>
        <w:jc w:val="both"/>
        <w:rPr>
          <w:rFonts w:asciiTheme="minorHAnsi" w:hAnsiTheme="minorHAnsi" w:cs="Arial"/>
          <w:color w:val="000000"/>
        </w:rPr>
      </w:pPr>
    </w:p>
    <w:p w14:paraId="56FC46B6" w14:textId="77777777" w:rsidR="003E48E1" w:rsidRPr="006829F5" w:rsidRDefault="003E48E1" w:rsidP="005B62FB">
      <w:pPr>
        <w:spacing w:line="360" w:lineRule="auto"/>
        <w:jc w:val="both"/>
        <w:rPr>
          <w:rFonts w:asciiTheme="minorHAnsi" w:hAnsiTheme="minorHAnsi" w:cs="Arial"/>
          <w:color w:val="000000"/>
        </w:rPr>
      </w:pPr>
    </w:p>
    <w:p w14:paraId="187B3064" w14:textId="77777777" w:rsidR="00432DC4" w:rsidRPr="006829F5" w:rsidRDefault="00432DC4" w:rsidP="005B62FB">
      <w:pPr>
        <w:spacing w:line="360" w:lineRule="auto"/>
        <w:jc w:val="both"/>
        <w:rPr>
          <w:rFonts w:asciiTheme="minorHAnsi" w:hAnsiTheme="minorHAnsi" w:cs="Arial"/>
          <w:color w:val="000000"/>
        </w:rPr>
      </w:pPr>
    </w:p>
    <w:p w14:paraId="48FC190F" w14:textId="77777777" w:rsidR="00432DC4" w:rsidRPr="006829F5" w:rsidRDefault="00432DC4" w:rsidP="005B62FB">
      <w:pPr>
        <w:spacing w:line="360" w:lineRule="auto"/>
        <w:jc w:val="both"/>
        <w:rPr>
          <w:rFonts w:asciiTheme="minorHAnsi" w:hAnsiTheme="minorHAnsi" w:cs="Arial"/>
          <w:color w:val="000000"/>
        </w:rPr>
      </w:pPr>
    </w:p>
    <w:p w14:paraId="0A5A3F27" w14:textId="77777777" w:rsidR="00432DC4" w:rsidRPr="006829F5" w:rsidRDefault="00432DC4" w:rsidP="005B62FB">
      <w:pPr>
        <w:spacing w:line="360" w:lineRule="auto"/>
        <w:jc w:val="both"/>
        <w:rPr>
          <w:rFonts w:asciiTheme="minorHAnsi" w:hAnsiTheme="minorHAnsi" w:cs="Arial"/>
          <w:color w:val="000000"/>
        </w:rPr>
      </w:pPr>
    </w:p>
    <w:p w14:paraId="43356175" w14:textId="77777777" w:rsidR="00432DC4" w:rsidRPr="006829F5" w:rsidRDefault="00432DC4" w:rsidP="005B62FB">
      <w:pPr>
        <w:spacing w:line="360" w:lineRule="auto"/>
        <w:jc w:val="both"/>
        <w:rPr>
          <w:rFonts w:asciiTheme="minorHAnsi" w:hAnsiTheme="minorHAnsi" w:cs="Arial"/>
          <w:color w:val="000000"/>
        </w:rPr>
      </w:pPr>
    </w:p>
    <w:p w14:paraId="71E8985F" w14:textId="77777777" w:rsidR="00432DC4" w:rsidRPr="006829F5" w:rsidRDefault="00432DC4" w:rsidP="005B62FB">
      <w:pPr>
        <w:spacing w:line="360" w:lineRule="auto"/>
        <w:jc w:val="both"/>
        <w:rPr>
          <w:rFonts w:asciiTheme="minorHAnsi" w:hAnsiTheme="minorHAnsi" w:cs="Arial"/>
          <w:color w:val="000000"/>
        </w:rPr>
      </w:pPr>
    </w:p>
    <w:p w14:paraId="1105186C" w14:textId="77777777" w:rsidR="003E48E1" w:rsidRPr="006829F5" w:rsidRDefault="003E48E1" w:rsidP="005B62FB">
      <w:pPr>
        <w:spacing w:line="360" w:lineRule="auto"/>
        <w:jc w:val="both"/>
        <w:rPr>
          <w:rFonts w:asciiTheme="minorHAnsi" w:hAnsiTheme="minorHAnsi" w:cs="Arial"/>
          <w:color w:val="000000"/>
        </w:rPr>
      </w:pPr>
    </w:p>
    <w:p w14:paraId="1F70683C" w14:textId="36CDD6B3" w:rsidR="00774C6F" w:rsidRPr="00420F28" w:rsidRDefault="00774C6F" w:rsidP="005B62FB">
      <w:pPr>
        <w:spacing w:line="360" w:lineRule="auto"/>
        <w:jc w:val="both"/>
        <w:rPr>
          <w:rFonts w:asciiTheme="minorHAnsi" w:hAnsiTheme="minorHAnsi" w:cs="Arial"/>
          <w:color w:val="000000"/>
          <w:u w:val="single"/>
        </w:rPr>
      </w:pPr>
      <w:r w:rsidRPr="00420F28">
        <w:rPr>
          <w:rFonts w:asciiTheme="minorHAnsi" w:hAnsiTheme="minorHAnsi" w:cs="Arial"/>
          <w:color w:val="000000"/>
          <w:u w:val="single"/>
        </w:rPr>
        <w:lastRenderedPageBreak/>
        <w:t xml:space="preserve">Figure </w:t>
      </w:r>
      <w:r w:rsidR="00385CC7" w:rsidRPr="00420F28">
        <w:rPr>
          <w:rFonts w:asciiTheme="minorHAnsi" w:hAnsiTheme="minorHAnsi" w:cs="Arial"/>
          <w:color w:val="000000"/>
          <w:u w:val="single"/>
        </w:rPr>
        <w:t>7</w:t>
      </w:r>
      <w:r w:rsidR="00BA2756" w:rsidRPr="00420F28">
        <w:rPr>
          <w:rFonts w:asciiTheme="minorHAnsi" w:hAnsiTheme="minorHAnsi" w:cs="Arial"/>
          <w:color w:val="000000"/>
          <w:u w:val="single"/>
        </w:rPr>
        <w:t xml:space="preserve">-Assembly Full </w:t>
      </w:r>
    </w:p>
    <w:p w14:paraId="365B8F4D" w14:textId="630B65A7" w:rsidR="00774C6F" w:rsidRPr="006829F5" w:rsidRDefault="00774C6F" w:rsidP="005B62FB">
      <w:pPr>
        <w:spacing w:line="360" w:lineRule="auto"/>
        <w:jc w:val="both"/>
        <w:rPr>
          <w:rFonts w:asciiTheme="minorHAnsi" w:hAnsiTheme="minorHAnsi" w:cs="Arial"/>
          <w:color w:val="000000"/>
        </w:rPr>
      </w:pPr>
      <w:r w:rsidRPr="006829F5">
        <w:rPr>
          <w:rFonts w:asciiTheme="minorHAnsi" w:hAnsiTheme="minorHAnsi"/>
          <w:noProof/>
        </w:rPr>
        <w:drawing>
          <wp:inline distT="0" distB="0" distL="0" distR="0" wp14:anchorId="4747B134" wp14:editId="72D08FA6">
            <wp:extent cx="5727700" cy="3221752"/>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3221752"/>
                    </a:xfrm>
                    <a:prstGeom prst="rect">
                      <a:avLst/>
                    </a:prstGeom>
                  </pic:spPr>
                </pic:pic>
              </a:graphicData>
            </a:graphic>
          </wp:inline>
        </w:drawing>
      </w:r>
    </w:p>
    <w:p w14:paraId="357544E8" w14:textId="05533E13" w:rsidR="003E48E1" w:rsidRPr="00420F28" w:rsidRDefault="003E48E1" w:rsidP="005B62FB">
      <w:pPr>
        <w:spacing w:line="360" w:lineRule="auto"/>
        <w:jc w:val="both"/>
        <w:rPr>
          <w:rFonts w:asciiTheme="minorHAnsi" w:hAnsiTheme="minorHAnsi" w:cs="Arial"/>
          <w:color w:val="000000"/>
          <w:u w:val="single"/>
        </w:rPr>
      </w:pPr>
      <w:r w:rsidRPr="00420F28">
        <w:rPr>
          <w:rFonts w:asciiTheme="minorHAnsi" w:hAnsiTheme="minorHAnsi" w:cs="Arial"/>
          <w:color w:val="000000"/>
          <w:u w:val="single"/>
        </w:rPr>
        <w:t xml:space="preserve">Figure </w:t>
      </w:r>
      <w:r w:rsidR="00385CC7" w:rsidRPr="00420F28">
        <w:rPr>
          <w:rFonts w:asciiTheme="minorHAnsi" w:hAnsiTheme="minorHAnsi" w:cs="Arial"/>
          <w:color w:val="000000"/>
          <w:u w:val="single"/>
        </w:rPr>
        <w:t>8</w:t>
      </w:r>
      <w:r w:rsidR="00BA2756" w:rsidRPr="00420F28">
        <w:rPr>
          <w:rFonts w:asciiTheme="minorHAnsi" w:hAnsiTheme="minorHAnsi" w:cs="Arial"/>
          <w:color w:val="000000"/>
          <w:u w:val="single"/>
        </w:rPr>
        <w:t xml:space="preserve">-Assembly Full </w:t>
      </w:r>
    </w:p>
    <w:p w14:paraId="71955E14" w14:textId="2A77E5FE" w:rsidR="00774C6F" w:rsidRPr="006829F5" w:rsidRDefault="003E48E1" w:rsidP="005B62FB">
      <w:pPr>
        <w:spacing w:line="360" w:lineRule="auto"/>
        <w:jc w:val="both"/>
        <w:rPr>
          <w:rFonts w:asciiTheme="minorHAnsi" w:hAnsiTheme="minorHAnsi" w:cs="Arial"/>
          <w:color w:val="000000"/>
        </w:rPr>
      </w:pPr>
      <w:r w:rsidRPr="006829F5">
        <w:rPr>
          <w:rFonts w:asciiTheme="minorHAnsi" w:hAnsiTheme="minorHAnsi"/>
          <w:noProof/>
        </w:rPr>
        <w:drawing>
          <wp:inline distT="0" distB="0" distL="0" distR="0" wp14:anchorId="54BF0A1A" wp14:editId="423CE6F6">
            <wp:extent cx="5727700" cy="3221752"/>
            <wp:effectExtent l="0" t="0" r="0" b="444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3221752"/>
                    </a:xfrm>
                    <a:prstGeom prst="rect">
                      <a:avLst/>
                    </a:prstGeom>
                  </pic:spPr>
                </pic:pic>
              </a:graphicData>
            </a:graphic>
          </wp:inline>
        </w:drawing>
      </w:r>
    </w:p>
    <w:p w14:paraId="0A470EB1" w14:textId="77777777" w:rsidR="00774C6F" w:rsidRPr="006829F5" w:rsidRDefault="00774C6F" w:rsidP="005B62FB">
      <w:pPr>
        <w:spacing w:line="360" w:lineRule="auto"/>
        <w:jc w:val="both"/>
        <w:rPr>
          <w:rFonts w:asciiTheme="minorHAnsi" w:hAnsiTheme="minorHAnsi" w:cs="Arial"/>
          <w:color w:val="000000"/>
        </w:rPr>
      </w:pPr>
    </w:p>
    <w:p w14:paraId="6054D935" w14:textId="08893DFB" w:rsidR="000E1FA8" w:rsidRPr="006829F5" w:rsidRDefault="000E1FA8"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Above Figure </w:t>
      </w:r>
      <w:r w:rsidR="00385CC7" w:rsidRPr="006829F5">
        <w:rPr>
          <w:rFonts w:asciiTheme="minorHAnsi" w:hAnsiTheme="minorHAnsi" w:cs="Arial"/>
          <w:color w:val="000000"/>
        </w:rPr>
        <w:t>7 and 8</w:t>
      </w:r>
      <w:r w:rsidR="00BA2756" w:rsidRPr="006829F5">
        <w:rPr>
          <w:rFonts w:asciiTheme="minorHAnsi" w:hAnsiTheme="minorHAnsi" w:cs="Arial"/>
          <w:color w:val="000000"/>
        </w:rPr>
        <w:t xml:space="preserve"> show</w:t>
      </w:r>
      <w:r w:rsidRPr="006829F5">
        <w:rPr>
          <w:rFonts w:asciiTheme="minorHAnsi" w:hAnsiTheme="minorHAnsi" w:cs="Arial"/>
          <w:color w:val="000000"/>
        </w:rPr>
        <w:t xml:space="preserve"> a full assembly of how all the components will fit together, once this is done each induvial part can then be put into a</w:t>
      </w:r>
      <w:r w:rsidR="00F747A6" w:rsidRPr="006829F5">
        <w:rPr>
          <w:rFonts w:asciiTheme="minorHAnsi" w:hAnsiTheme="minorHAnsi" w:cs="Arial"/>
          <w:color w:val="000000"/>
        </w:rPr>
        <w:t>n</w:t>
      </w:r>
      <w:r w:rsidRPr="006829F5">
        <w:rPr>
          <w:rFonts w:asciiTheme="minorHAnsi" w:hAnsiTheme="minorHAnsi" w:cs="Arial"/>
          <w:color w:val="000000"/>
        </w:rPr>
        <w:t xml:space="preserve"> assembly drawing to show the full measurements and tolerances included. </w:t>
      </w:r>
    </w:p>
    <w:p w14:paraId="0C51D9E1" w14:textId="77777777" w:rsidR="00F747A6" w:rsidRPr="006829F5" w:rsidRDefault="00F747A6" w:rsidP="005B62FB">
      <w:pPr>
        <w:spacing w:line="360" w:lineRule="auto"/>
        <w:jc w:val="both"/>
        <w:rPr>
          <w:rFonts w:asciiTheme="minorHAnsi" w:hAnsiTheme="minorHAnsi" w:cs="Arial"/>
          <w:color w:val="000000"/>
        </w:rPr>
      </w:pPr>
    </w:p>
    <w:p w14:paraId="332E2108" w14:textId="77777777" w:rsidR="003E48E1" w:rsidRPr="006829F5" w:rsidRDefault="003E48E1" w:rsidP="005B62FB">
      <w:pPr>
        <w:spacing w:line="360" w:lineRule="auto"/>
        <w:jc w:val="both"/>
        <w:rPr>
          <w:rFonts w:asciiTheme="minorHAnsi" w:hAnsiTheme="minorHAnsi" w:cs="Arial"/>
          <w:color w:val="000000"/>
        </w:rPr>
      </w:pPr>
    </w:p>
    <w:p w14:paraId="089A177C" w14:textId="50529CED" w:rsidR="00A11B62" w:rsidRPr="006829F5" w:rsidRDefault="00A11B62" w:rsidP="005B62FB">
      <w:pPr>
        <w:spacing w:line="360" w:lineRule="auto"/>
        <w:jc w:val="both"/>
        <w:rPr>
          <w:rFonts w:asciiTheme="minorHAnsi" w:hAnsiTheme="minorHAnsi" w:cs="Arial"/>
          <w:color w:val="000000"/>
        </w:rPr>
      </w:pPr>
      <w:r w:rsidRPr="006829F5">
        <w:rPr>
          <w:rFonts w:asciiTheme="minorHAnsi" w:hAnsiTheme="minorHAnsi" w:cs="Arial"/>
          <w:color w:val="000000"/>
        </w:rPr>
        <w:lastRenderedPageBreak/>
        <w:t>6.1- Top Yoke</w:t>
      </w:r>
    </w:p>
    <w:p w14:paraId="3B203B0B" w14:textId="28DEE973" w:rsidR="00F747A6" w:rsidRPr="00420F28" w:rsidRDefault="003E48E1" w:rsidP="005B62FB">
      <w:pPr>
        <w:spacing w:line="360" w:lineRule="auto"/>
        <w:jc w:val="both"/>
        <w:rPr>
          <w:rFonts w:asciiTheme="minorHAnsi" w:hAnsiTheme="minorHAnsi" w:cs="Arial"/>
          <w:color w:val="000000"/>
          <w:u w:val="single"/>
        </w:rPr>
      </w:pPr>
      <w:r w:rsidRPr="00420F28">
        <w:rPr>
          <w:rFonts w:asciiTheme="minorHAnsi" w:hAnsiTheme="minorHAnsi" w:cs="Arial"/>
          <w:color w:val="000000"/>
          <w:u w:val="single"/>
        </w:rPr>
        <w:t xml:space="preserve">Figure </w:t>
      </w:r>
      <w:r w:rsidR="00385CC7" w:rsidRPr="00420F28">
        <w:rPr>
          <w:rFonts w:asciiTheme="minorHAnsi" w:hAnsiTheme="minorHAnsi" w:cs="Arial"/>
          <w:color w:val="000000"/>
          <w:u w:val="single"/>
        </w:rPr>
        <w:t>9</w:t>
      </w:r>
      <w:r w:rsidR="00BA2756" w:rsidRPr="00420F28">
        <w:rPr>
          <w:rFonts w:asciiTheme="minorHAnsi" w:hAnsiTheme="minorHAnsi" w:cs="Arial"/>
          <w:color w:val="000000"/>
          <w:u w:val="single"/>
        </w:rPr>
        <w:t>-Top Y</w:t>
      </w:r>
      <w:r w:rsidRPr="00420F28">
        <w:rPr>
          <w:rFonts w:asciiTheme="minorHAnsi" w:hAnsiTheme="minorHAnsi" w:cs="Arial"/>
          <w:color w:val="000000"/>
          <w:u w:val="single"/>
        </w:rPr>
        <w:t xml:space="preserve">oke </w:t>
      </w:r>
      <w:r w:rsidR="00BA2756" w:rsidRPr="00420F28">
        <w:rPr>
          <w:rFonts w:asciiTheme="minorHAnsi" w:hAnsiTheme="minorHAnsi" w:cs="Arial"/>
          <w:color w:val="000000"/>
          <w:u w:val="single"/>
        </w:rPr>
        <w:t xml:space="preserve">Assembly Drawing </w:t>
      </w:r>
    </w:p>
    <w:p w14:paraId="55715CEC" w14:textId="5DCB5B62" w:rsidR="003E48E1" w:rsidRPr="006829F5" w:rsidRDefault="003E48E1" w:rsidP="005B62FB">
      <w:pPr>
        <w:spacing w:line="360" w:lineRule="auto"/>
        <w:jc w:val="both"/>
        <w:rPr>
          <w:rFonts w:asciiTheme="minorHAnsi" w:hAnsiTheme="minorHAnsi" w:cs="Arial"/>
          <w:color w:val="000000"/>
        </w:rPr>
      </w:pPr>
      <w:r w:rsidRPr="006829F5">
        <w:rPr>
          <w:rFonts w:asciiTheme="minorHAnsi" w:hAnsiTheme="minorHAnsi"/>
          <w:noProof/>
        </w:rPr>
        <w:drawing>
          <wp:inline distT="0" distB="0" distL="0" distR="0" wp14:anchorId="316EAF5D" wp14:editId="748267A0">
            <wp:extent cx="5727700" cy="3221752"/>
            <wp:effectExtent l="0" t="0" r="0" b="444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3221752"/>
                    </a:xfrm>
                    <a:prstGeom prst="rect">
                      <a:avLst/>
                    </a:prstGeom>
                  </pic:spPr>
                </pic:pic>
              </a:graphicData>
            </a:graphic>
          </wp:inline>
        </w:drawing>
      </w:r>
    </w:p>
    <w:p w14:paraId="5D7DA062" w14:textId="77777777" w:rsidR="00092F68" w:rsidRPr="006829F5" w:rsidRDefault="00092F68" w:rsidP="005B62FB">
      <w:pPr>
        <w:spacing w:line="360" w:lineRule="auto"/>
        <w:jc w:val="both"/>
        <w:rPr>
          <w:rFonts w:asciiTheme="minorHAnsi" w:hAnsiTheme="minorHAnsi" w:cs="Arial"/>
          <w:color w:val="000000"/>
        </w:rPr>
      </w:pPr>
    </w:p>
    <w:p w14:paraId="595BB603" w14:textId="06476B26" w:rsidR="00013046" w:rsidRPr="006829F5" w:rsidRDefault="00906DE4" w:rsidP="00F747A6">
      <w:pPr>
        <w:spacing w:line="360" w:lineRule="auto"/>
        <w:jc w:val="both"/>
        <w:rPr>
          <w:rFonts w:asciiTheme="minorHAnsi" w:hAnsiTheme="minorHAnsi" w:cs="Arial"/>
          <w:color w:val="000000"/>
        </w:rPr>
      </w:pPr>
      <w:r w:rsidRPr="006829F5">
        <w:rPr>
          <w:rFonts w:asciiTheme="minorHAnsi" w:hAnsiTheme="minorHAnsi" w:cs="Arial"/>
          <w:color w:val="000000"/>
        </w:rPr>
        <w:t xml:space="preserve">Above shows the top half of the forks </w:t>
      </w:r>
      <w:r w:rsidR="005E2692" w:rsidRPr="006829F5">
        <w:rPr>
          <w:rFonts w:asciiTheme="minorHAnsi" w:hAnsiTheme="minorHAnsi" w:cs="Arial"/>
          <w:color w:val="000000"/>
        </w:rPr>
        <w:t xml:space="preserve">assembly, this includes various different parts including a section for the stem to fit into as well as allowing holes for the forks to slide in through whilst allowing for tightening through </w:t>
      </w:r>
      <w:r w:rsidR="00A7208A" w:rsidRPr="006829F5">
        <w:rPr>
          <w:rFonts w:asciiTheme="minorHAnsi" w:hAnsiTheme="minorHAnsi" w:cs="Arial"/>
          <w:color w:val="000000"/>
        </w:rPr>
        <w:t>tightening the</w:t>
      </w:r>
      <w:r w:rsidR="0019230B" w:rsidRPr="006829F5">
        <w:rPr>
          <w:rFonts w:asciiTheme="minorHAnsi" w:hAnsiTheme="minorHAnsi" w:cs="Arial"/>
          <w:color w:val="000000"/>
        </w:rPr>
        <w:t xml:space="preserve"> clamps resulting in the holes closing.</w:t>
      </w:r>
      <w:r w:rsidR="005E2692" w:rsidRPr="006829F5">
        <w:rPr>
          <w:rFonts w:asciiTheme="minorHAnsi" w:hAnsiTheme="minorHAnsi" w:cs="Arial"/>
          <w:color w:val="000000"/>
        </w:rPr>
        <w:t xml:space="preserve">   T</w:t>
      </w:r>
      <w:r w:rsidRPr="006829F5">
        <w:rPr>
          <w:rFonts w:asciiTheme="minorHAnsi" w:hAnsiTheme="minorHAnsi" w:cs="Arial"/>
          <w:color w:val="000000"/>
        </w:rPr>
        <w:t xml:space="preserve">his has the tolerance </w:t>
      </w:r>
      <w:r w:rsidR="00DE560E" w:rsidRPr="006829F5">
        <w:rPr>
          <w:rFonts w:asciiTheme="minorHAnsi" w:hAnsiTheme="minorHAnsi" w:cs="Arial"/>
          <w:color w:val="000000"/>
        </w:rPr>
        <w:t>of H7-h</w:t>
      </w:r>
      <w:r w:rsidRPr="006829F5">
        <w:rPr>
          <w:rFonts w:asciiTheme="minorHAnsi" w:hAnsiTheme="minorHAnsi" w:cs="Arial"/>
          <w:color w:val="000000"/>
        </w:rPr>
        <w:t xml:space="preserve">6 this is given the description of a </w:t>
      </w:r>
      <w:r w:rsidR="00DE560E" w:rsidRPr="006829F5">
        <w:rPr>
          <w:rFonts w:asciiTheme="minorHAnsi" w:hAnsiTheme="minorHAnsi" w:cs="Arial"/>
          <w:color w:val="000000"/>
        </w:rPr>
        <w:t>Locational clearance fit provides snug fit for locating stationary parts; but can be fr</w:t>
      </w:r>
      <w:r w:rsidR="00E02BCB" w:rsidRPr="006829F5">
        <w:rPr>
          <w:rFonts w:asciiTheme="minorHAnsi" w:hAnsiTheme="minorHAnsi" w:cs="Arial"/>
          <w:color w:val="000000"/>
        </w:rPr>
        <w:t>eely assembled and disassembled</w:t>
      </w:r>
      <w:sdt>
        <w:sdtPr>
          <w:rPr>
            <w:rFonts w:asciiTheme="minorHAnsi" w:hAnsiTheme="minorHAnsi" w:cs="Arial"/>
            <w:color w:val="000000"/>
          </w:rPr>
          <w:id w:val="144249296"/>
          <w:citation/>
        </w:sdtPr>
        <w:sdtContent>
          <w:r w:rsidR="00586EFB" w:rsidRPr="006829F5">
            <w:rPr>
              <w:rFonts w:asciiTheme="minorHAnsi" w:hAnsiTheme="minorHAnsi" w:cs="Arial"/>
              <w:color w:val="000000"/>
            </w:rPr>
            <w:fldChar w:fldCharType="begin"/>
          </w:r>
          <w:r w:rsidR="00586EFB" w:rsidRPr="006829F5">
            <w:rPr>
              <w:rFonts w:asciiTheme="minorHAnsi" w:hAnsiTheme="minorHAnsi" w:cs="Arial"/>
              <w:color w:val="000000"/>
            </w:rPr>
            <w:instrText xml:space="preserve"> CITATION Eng19 \l 2057 </w:instrText>
          </w:r>
          <w:r w:rsidR="00586EFB" w:rsidRPr="006829F5">
            <w:rPr>
              <w:rFonts w:asciiTheme="minorHAnsi" w:hAnsiTheme="minorHAnsi" w:cs="Arial"/>
              <w:color w:val="000000"/>
            </w:rPr>
            <w:fldChar w:fldCharType="separate"/>
          </w:r>
          <w:r w:rsidR="00586EFB" w:rsidRPr="006829F5">
            <w:rPr>
              <w:rFonts w:asciiTheme="minorHAnsi" w:hAnsiTheme="minorHAnsi" w:cs="Arial"/>
              <w:noProof/>
              <w:color w:val="000000"/>
            </w:rPr>
            <w:t xml:space="preserve"> (Engineers Edge, 2019)</w:t>
          </w:r>
          <w:r w:rsidR="00586EFB" w:rsidRPr="006829F5">
            <w:rPr>
              <w:rFonts w:asciiTheme="minorHAnsi" w:hAnsiTheme="minorHAnsi" w:cs="Arial"/>
              <w:color w:val="000000"/>
            </w:rPr>
            <w:fldChar w:fldCharType="end"/>
          </w:r>
        </w:sdtContent>
      </w:sdt>
      <w:r w:rsidRPr="006829F5">
        <w:rPr>
          <w:rFonts w:asciiTheme="minorHAnsi" w:hAnsiTheme="minorHAnsi" w:cs="Arial"/>
          <w:color w:val="000000"/>
        </w:rPr>
        <w:t xml:space="preserve">, this matches the </w:t>
      </w:r>
      <w:r w:rsidR="0044004B" w:rsidRPr="006829F5">
        <w:rPr>
          <w:rFonts w:asciiTheme="minorHAnsi" w:hAnsiTheme="minorHAnsi" w:cs="Arial"/>
          <w:color w:val="000000"/>
        </w:rPr>
        <w:t>customers’</w:t>
      </w:r>
      <w:r w:rsidRPr="006829F5">
        <w:rPr>
          <w:rFonts w:asciiTheme="minorHAnsi" w:hAnsiTheme="minorHAnsi" w:cs="Arial"/>
          <w:color w:val="000000"/>
        </w:rPr>
        <w:t xml:space="preserve"> </w:t>
      </w:r>
      <w:r w:rsidR="0044004B" w:rsidRPr="006829F5">
        <w:rPr>
          <w:rFonts w:asciiTheme="minorHAnsi" w:hAnsiTheme="minorHAnsi" w:cs="Arial"/>
          <w:color w:val="000000"/>
        </w:rPr>
        <w:t>requirements</w:t>
      </w:r>
      <w:r w:rsidRPr="006829F5">
        <w:rPr>
          <w:rFonts w:asciiTheme="minorHAnsi" w:hAnsiTheme="minorHAnsi" w:cs="Arial"/>
          <w:color w:val="000000"/>
        </w:rPr>
        <w:t xml:space="preserve"> in the brief of allowing it to be a tight fit but not requiring a press to remove the </w:t>
      </w:r>
      <w:r w:rsidR="0044004B" w:rsidRPr="006829F5">
        <w:rPr>
          <w:rFonts w:asciiTheme="minorHAnsi" w:hAnsiTheme="minorHAnsi" w:cs="Arial"/>
          <w:color w:val="000000"/>
        </w:rPr>
        <w:t>components, this is for out of ease to the consumer as a H7-p6 would still function for the bike it would then make disassembly and a</w:t>
      </w:r>
      <w:r w:rsidR="00E92FFF" w:rsidRPr="006829F5">
        <w:rPr>
          <w:rFonts w:asciiTheme="minorHAnsi" w:hAnsiTheme="minorHAnsi" w:cs="Arial"/>
          <w:color w:val="000000"/>
        </w:rPr>
        <w:t>ssembly much harder processes.</w:t>
      </w:r>
      <w:r w:rsidR="00013046" w:rsidRPr="006829F5">
        <w:rPr>
          <w:rFonts w:asciiTheme="minorHAnsi" w:hAnsiTheme="minorHAnsi" w:cs="Arial"/>
          <w:color w:val="000000"/>
        </w:rPr>
        <w:t xml:space="preserve"> This would result in using H7 for all holes included.</w:t>
      </w:r>
      <w:r w:rsidR="00E92FFF" w:rsidRPr="006829F5">
        <w:rPr>
          <w:rFonts w:asciiTheme="minorHAnsi" w:hAnsiTheme="minorHAnsi" w:cs="Arial"/>
          <w:color w:val="000000"/>
        </w:rPr>
        <w:t xml:space="preserve"> The chosen material that will be used is aluminium this is because it will be used outdoors meaning that </w:t>
      </w:r>
      <w:r w:rsidR="00DC06E4" w:rsidRPr="006829F5">
        <w:rPr>
          <w:rFonts w:asciiTheme="minorHAnsi" w:hAnsiTheme="minorHAnsi" w:cs="Arial"/>
          <w:color w:val="000000"/>
        </w:rPr>
        <w:t xml:space="preserve">oxidation and rusting will need to be taken into consideration as it will prolong the life of the bike as it is expected to last over 20 years. Aluminium will also </w:t>
      </w:r>
      <w:r w:rsidR="00013046" w:rsidRPr="006829F5">
        <w:rPr>
          <w:rFonts w:asciiTheme="minorHAnsi" w:hAnsiTheme="minorHAnsi" w:cs="Arial"/>
          <w:color w:val="000000"/>
        </w:rPr>
        <w:t>have</w:t>
      </w:r>
      <w:r w:rsidR="00DC06E4" w:rsidRPr="006829F5">
        <w:rPr>
          <w:rFonts w:asciiTheme="minorHAnsi" w:hAnsiTheme="minorHAnsi" w:cs="Arial"/>
          <w:color w:val="000000"/>
        </w:rPr>
        <w:t xml:space="preserve"> a good strength to weight ratio meaning that it will be able to meet the forces that are put under it without </w:t>
      </w:r>
      <w:r w:rsidR="003346F7" w:rsidRPr="006829F5">
        <w:rPr>
          <w:rFonts w:asciiTheme="minorHAnsi" w:hAnsiTheme="minorHAnsi" w:cs="Arial"/>
          <w:color w:val="000000"/>
        </w:rPr>
        <w:t>the additional w</w:t>
      </w:r>
      <w:r w:rsidR="00E64CE5" w:rsidRPr="006829F5">
        <w:rPr>
          <w:rFonts w:asciiTheme="minorHAnsi" w:hAnsiTheme="minorHAnsi" w:cs="Arial"/>
          <w:color w:val="000000"/>
        </w:rPr>
        <w:t>e</w:t>
      </w:r>
      <w:r w:rsidR="003346F7" w:rsidRPr="006829F5">
        <w:rPr>
          <w:rFonts w:asciiTheme="minorHAnsi" w:hAnsiTheme="minorHAnsi" w:cs="Arial"/>
          <w:color w:val="000000"/>
        </w:rPr>
        <w:t>i</w:t>
      </w:r>
      <w:r w:rsidR="00342D0A" w:rsidRPr="006829F5">
        <w:rPr>
          <w:rFonts w:asciiTheme="minorHAnsi" w:hAnsiTheme="minorHAnsi" w:cs="Arial"/>
          <w:color w:val="000000"/>
        </w:rPr>
        <w:t xml:space="preserve">ght that a steel would contain, aluminium can vary in strengths depending on the grade of which. The chosen grade is aluminium </w:t>
      </w:r>
      <w:r w:rsidR="009648EA" w:rsidRPr="006829F5">
        <w:rPr>
          <w:rFonts w:asciiTheme="minorHAnsi" w:hAnsiTheme="minorHAnsi" w:cs="Arial"/>
          <w:color w:val="000000"/>
        </w:rPr>
        <w:t>5052</w:t>
      </w:r>
      <w:r w:rsidR="00342D0A" w:rsidRPr="006829F5">
        <w:rPr>
          <w:rFonts w:asciiTheme="minorHAnsi" w:hAnsiTheme="minorHAnsi" w:cs="Arial"/>
          <w:color w:val="000000"/>
        </w:rPr>
        <w:t xml:space="preserve"> this is used in various different applications </w:t>
      </w:r>
      <w:r w:rsidR="000446E9" w:rsidRPr="006829F5">
        <w:rPr>
          <w:rFonts w:asciiTheme="minorHAnsi" w:hAnsiTheme="minorHAnsi" w:cs="Arial"/>
          <w:color w:val="000000"/>
        </w:rPr>
        <w:t>inclu</w:t>
      </w:r>
      <w:r w:rsidR="009648EA" w:rsidRPr="006829F5">
        <w:rPr>
          <w:rFonts w:asciiTheme="minorHAnsi" w:hAnsiTheme="minorHAnsi" w:cs="Arial"/>
          <w:color w:val="000000"/>
        </w:rPr>
        <w:t>ding cars, motorbikes and aircrafts.</w:t>
      </w:r>
      <w:r w:rsidR="000446E9" w:rsidRPr="006829F5">
        <w:rPr>
          <w:rFonts w:asciiTheme="minorHAnsi" w:hAnsiTheme="minorHAnsi" w:cs="Arial"/>
          <w:color w:val="000000"/>
        </w:rPr>
        <w:t xml:space="preserve"> The </w:t>
      </w:r>
      <w:r w:rsidR="00A35208" w:rsidRPr="006829F5">
        <w:rPr>
          <w:rFonts w:asciiTheme="minorHAnsi" w:hAnsiTheme="minorHAnsi" w:cs="Arial"/>
          <w:color w:val="000000"/>
        </w:rPr>
        <w:t xml:space="preserve">part when made out if </w:t>
      </w:r>
      <w:r w:rsidR="002857BD">
        <w:rPr>
          <w:rFonts w:asciiTheme="minorHAnsi" w:hAnsiTheme="minorHAnsi" w:cs="Arial"/>
          <w:color w:val="000000"/>
        </w:rPr>
        <w:lastRenderedPageBreak/>
        <w:t>aluminium 5052</w:t>
      </w:r>
      <w:r w:rsidR="00332419">
        <w:rPr>
          <w:rFonts w:asciiTheme="minorHAnsi" w:hAnsiTheme="minorHAnsi" w:cs="Arial"/>
          <w:color w:val="000000"/>
        </w:rPr>
        <w:t xml:space="preserve"> </w:t>
      </w:r>
      <w:r w:rsidR="00A35208" w:rsidRPr="006829F5">
        <w:rPr>
          <w:rFonts w:asciiTheme="minorHAnsi" w:hAnsiTheme="minorHAnsi" w:cs="Arial"/>
          <w:color w:val="000000"/>
        </w:rPr>
        <w:t xml:space="preserve">has a weight of </w:t>
      </w:r>
      <w:r w:rsidR="00B4472B" w:rsidRPr="006829F5">
        <w:rPr>
          <w:rFonts w:asciiTheme="minorHAnsi" w:hAnsiTheme="minorHAnsi" w:cs="Arial"/>
          <w:color w:val="000000"/>
        </w:rPr>
        <w:t xml:space="preserve">0.68kg </w:t>
      </w:r>
      <w:r w:rsidR="00A35208" w:rsidRPr="006829F5">
        <w:rPr>
          <w:rFonts w:asciiTheme="minorHAnsi" w:hAnsiTheme="minorHAnsi" w:cs="Arial"/>
          <w:color w:val="000000"/>
        </w:rPr>
        <w:t>and when taking into c</w:t>
      </w:r>
      <w:r w:rsidR="002857BD">
        <w:rPr>
          <w:rFonts w:asciiTheme="minorHAnsi" w:hAnsiTheme="minorHAnsi" w:cs="Arial"/>
          <w:color w:val="000000"/>
        </w:rPr>
        <w:t>onsideration the price at £0.69</w:t>
      </w:r>
      <w:r w:rsidR="00A35208" w:rsidRPr="006829F5">
        <w:rPr>
          <w:rFonts w:asciiTheme="minorHAnsi" w:hAnsiTheme="minorHAnsi" w:cs="Arial"/>
          <w:color w:val="000000"/>
        </w:rPr>
        <w:t xml:space="preserve"> per pound this </w:t>
      </w:r>
      <w:r w:rsidR="00092F68" w:rsidRPr="006829F5">
        <w:rPr>
          <w:rFonts w:asciiTheme="minorHAnsi" w:hAnsiTheme="minorHAnsi" w:cs="Arial"/>
          <w:color w:val="000000"/>
        </w:rPr>
        <w:t>results in a manufacturing cost of £29.08</w:t>
      </w:r>
      <w:sdt>
        <w:sdtPr>
          <w:rPr>
            <w:rFonts w:asciiTheme="minorHAnsi" w:hAnsiTheme="minorHAnsi" w:cs="Arial"/>
            <w:color w:val="000000"/>
          </w:rPr>
          <w:id w:val="233354739"/>
          <w:citation/>
        </w:sdtPr>
        <w:sdtContent>
          <w:r w:rsidR="006B3C62" w:rsidRPr="006829F5">
            <w:rPr>
              <w:rFonts w:asciiTheme="minorHAnsi" w:hAnsiTheme="minorHAnsi" w:cs="Arial"/>
              <w:color w:val="000000"/>
            </w:rPr>
            <w:fldChar w:fldCharType="begin"/>
          </w:r>
          <w:r w:rsidR="006B3C62" w:rsidRPr="006829F5">
            <w:rPr>
              <w:rFonts w:asciiTheme="minorHAnsi" w:hAnsiTheme="minorHAnsi" w:cs="Arial"/>
              <w:color w:val="000000"/>
            </w:rPr>
            <w:instrText xml:space="preserve"> CITATION Sol19 \l 2057 </w:instrText>
          </w:r>
          <w:r w:rsidR="006B3C62" w:rsidRPr="006829F5">
            <w:rPr>
              <w:rFonts w:asciiTheme="minorHAnsi" w:hAnsiTheme="minorHAnsi" w:cs="Arial"/>
              <w:color w:val="000000"/>
            </w:rPr>
            <w:fldChar w:fldCharType="separate"/>
          </w:r>
          <w:r w:rsidR="006B3C62" w:rsidRPr="006829F5">
            <w:rPr>
              <w:rFonts w:asciiTheme="minorHAnsi" w:hAnsiTheme="minorHAnsi" w:cs="Arial"/>
              <w:noProof/>
              <w:color w:val="000000"/>
            </w:rPr>
            <w:t xml:space="preserve"> (Solidworks, 2019)</w:t>
          </w:r>
          <w:r w:rsidR="006B3C62" w:rsidRPr="006829F5">
            <w:rPr>
              <w:rFonts w:asciiTheme="minorHAnsi" w:hAnsiTheme="minorHAnsi" w:cs="Arial"/>
              <w:color w:val="000000"/>
            </w:rPr>
            <w:fldChar w:fldCharType="end"/>
          </w:r>
        </w:sdtContent>
      </w:sdt>
      <w:r w:rsidR="00092F68" w:rsidRPr="006829F5">
        <w:rPr>
          <w:rFonts w:asciiTheme="minorHAnsi" w:hAnsiTheme="minorHAnsi" w:cs="Arial"/>
          <w:color w:val="000000"/>
        </w:rPr>
        <w:t>.</w:t>
      </w:r>
    </w:p>
    <w:p w14:paraId="0C5B0B83" w14:textId="4A73E53A" w:rsidR="00A11B62" w:rsidRPr="006829F5" w:rsidRDefault="00A11B62" w:rsidP="00F747A6">
      <w:pPr>
        <w:spacing w:line="360" w:lineRule="auto"/>
        <w:jc w:val="both"/>
        <w:rPr>
          <w:rFonts w:asciiTheme="minorHAnsi" w:hAnsiTheme="minorHAnsi" w:cs="Arial"/>
          <w:color w:val="000000"/>
        </w:rPr>
      </w:pPr>
      <w:r w:rsidRPr="006829F5">
        <w:rPr>
          <w:rFonts w:asciiTheme="minorHAnsi" w:hAnsiTheme="minorHAnsi" w:cs="Arial"/>
          <w:color w:val="000000"/>
        </w:rPr>
        <w:t>6.2- Bottom Yoke</w:t>
      </w:r>
    </w:p>
    <w:p w14:paraId="11738303" w14:textId="5CEEAEDC" w:rsidR="00092F68" w:rsidRPr="00420F28" w:rsidRDefault="00092F68" w:rsidP="00F747A6">
      <w:pPr>
        <w:spacing w:line="360" w:lineRule="auto"/>
        <w:jc w:val="both"/>
        <w:rPr>
          <w:rFonts w:asciiTheme="minorHAnsi" w:hAnsiTheme="minorHAnsi" w:cs="Arial"/>
          <w:color w:val="000000"/>
          <w:u w:val="single"/>
        </w:rPr>
      </w:pPr>
      <w:r w:rsidRPr="00420F28">
        <w:rPr>
          <w:rFonts w:asciiTheme="minorHAnsi" w:hAnsiTheme="minorHAnsi" w:cs="Arial"/>
          <w:color w:val="000000"/>
          <w:u w:val="single"/>
        </w:rPr>
        <w:t xml:space="preserve">Figure </w:t>
      </w:r>
      <w:r w:rsidR="00385CC7" w:rsidRPr="00420F28">
        <w:rPr>
          <w:rFonts w:asciiTheme="minorHAnsi" w:hAnsiTheme="minorHAnsi" w:cs="Arial"/>
          <w:color w:val="000000"/>
          <w:u w:val="single"/>
        </w:rPr>
        <w:t>10</w:t>
      </w:r>
      <w:r w:rsidR="00BA2756" w:rsidRPr="00420F28">
        <w:rPr>
          <w:rFonts w:asciiTheme="minorHAnsi" w:hAnsiTheme="minorHAnsi" w:cs="Arial"/>
          <w:color w:val="000000"/>
          <w:u w:val="single"/>
        </w:rPr>
        <w:t>-</w:t>
      </w:r>
      <w:r w:rsidRPr="00420F28">
        <w:rPr>
          <w:rFonts w:asciiTheme="minorHAnsi" w:hAnsiTheme="minorHAnsi" w:cs="Arial"/>
          <w:color w:val="000000"/>
          <w:u w:val="single"/>
        </w:rPr>
        <w:t xml:space="preserve">Bottom Yoke </w:t>
      </w:r>
      <w:r w:rsidR="00BA2756" w:rsidRPr="00420F28">
        <w:rPr>
          <w:rFonts w:asciiTheme="minorHAnsi" w:hAnsiTheme="minorHAnsi" w:cs="Arial"/>
          <w:color w:val="000000"/>
          <w:u w:val="single"/>
        </w:rPr>
        <w:t xml:space="preserve">Assembly Drawing </w:t>
      </w:r>
    </w:p>
    <w:p w14:paraId="2AB365FF" w14:textId="720B452A" w:rsidR="003E48E1" w:rsidRPr="006829F5" w:rsidRDefault="003E48E1" w:rsidP="00F747A6">
      <w:pPr>
        <w:spacing w:line="360" w:lineRule="auto"/>
        <w:jc w:val="both"/>
        <w:rPr>
          <w:rFonts w:asciiTheme="minorHAnsi" w:hAnsiTheme="minorHAnsi" w:cs="Arial"/>
          <w:color w:val="000000"/>
        </w:rPr>
      </w:pPr>
      <w:r w:rsidRPr="006829F5">
        <w:rPr>
          <w:rFonts w:asciiTheme="minorHAnsi" w:hAnsiTheme="minorHAnsi"/>
          <w:noProof/>
        </w:rPr>
        <w:drawing>
          <wp:inline distT="0" distB="0" distL="0" distR="0" wp14:anchorId="35694B27" wp14:editId="29BAD6DC">
            <wp:extent cx="5727700" cy="3221752"/>
            <wp:effectExtent l="0" t="0" r="0" b="444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27700" cy="3221752"/>
                    </a:xfrm>
                    <a:prstGeom prst="rect">
                      <a:avLst/>
                    </a:prstGeom>
                  </pic:spPr>
                </pic:pic>
              </a:graphicData>
            </a:graphic>
          </wp:inline>
        </w:drawing>
      </w:r>
    </w:p>
    <w:p w14:paraId="3F5CC081" w14:textId="77777777" w:rsidR="003E48E1" w:rsidRPr="006829F5" w:rsidRDefault="003E48E1" w:rsidP="00F747A6">
      <w:pPr>
        <w:spacing w:line="360" w:lineRule="auto"/>
        <w:jc w:val="both"/>
        <w:rPr>
          <w:rFonts w:asciiTheme="minorHAnsi" w:hAnsiTheme="minorHAnsi" w:cs="Arial"/>
          <w:color w:val="000000"/>
        </w:rPr>
      </w:pPr>
    </w:p>
    <w:p w14:paraId="1E02695E" w14:textId="3C349011" w:rsidR="00F76121" w:rsidRPr="006829F5" w:rsidRDefault="00F747A6" w:rsidP="00F76121">
      <w:pPr>
        <w:spacing w:line="360" w:lineRule="auto"/>
        <w:jc w:val="both"/>
        <w:rPr>
          <w:rFonts w:asciiTheme="minorHAnsi" w:hAnsiTheme="minorHAnsi" w:cs="Arial"/>
          <w:color w:val="000000"/>
        </w:rPr>
      </w:pPr>
      <w:r w:rsidRPr="006829F5">
        <w:rPr>
          <w:rFonts w:asciiTheme="minorHAnsi" w:hAnsiTheme="minorHAnsi" w:cs="Arial"/>
          <w:color w:val="000000"/>
        </w:rPr>
        <w:t xml:space="preserve">Above shows the bottom half of the forks </w:t>
      </w:r>
      <w:r w:rsidR="00092F68" w:rsidRPr="006829F5">
        <w:rPr>
          <w:rFonts w:asciiTheme="minorHAnsi" w:hAnsiTheme="minorHAnsi" w:cs="Arial"/>
          <w:color w:val="000000"/>
        </w:rPr>
        <w:t>assembly, there</w:t>
      </w:r>
      <w:r w:rsidR="005E2692" w:rsidRPr="006829F5">
        <w:rPr>
          <w:rFonts w:asciiTheme="minorHAnsi" w:hAnsiTheme="minorHAnsi" w:cs="Arial"/>
          <w:color w:val="000000"/>
        </w:rPr>
        <w:t xml:space="preserve"> is only slight differences between the 2 and are very similar products</w:t>
      </w:r>
      <w:r w:rsidR="00283931" w:rsidRPr="006829F5">
        <w:rPr>
          <w:rFonts w:asciiTheme="minorHAnsi" w:hAnsiTheme="minorHAnsi" w:cs="Arial"/>
          <w:color w:val="000000"/>
        </w:rPr>
        <w:t>, with the bottom clamps working the same</w:t>
      </w:r>
      <w:r w:rsidR="005E2692" w:rsidRPr="006829F5">
        <w:rPr>
          <w:rFonts w:asciiTheme="minorHAnsi" w:hAnsiTheme="minorHAnsi" w:cs="Arial"/>
          <w:color w:val="000000"/>
        </w:rPr>
        <w:t xml:space="preserve">. </w:t>
      </w:r>
      <w:r w:rsidR="00283931" w:rsidRPr="006829F5">
        <w:rPr>
          <w:rFonts w:asciiTheme="minorHAnsi" w:hAnsiTheme="minorHAnsi" w:cs="Arial"/>
          <w:color w:val="000000"/>
        </w:rPr>
        <w:t>The</w:t>
      </w:r>
      <w:r w:rsidRPr="006829F5">
        <w:rPr>
          <w:rFonts w:asciiTheme="minorHAnsi" w:hAnsiTheme="minorHAnsi" w:cs="Arial"/>
          <w:color w:val="000000"/>
        </w:rPr>
        <w:t xml:space="preserve"> tolerance used again is H7-h6 this is given the description of a Locational clearance fit provides snug fit for locating stationary parts; but can be fr</w:t>
      </w:r>
      <w:r w:rsidR="005E2692" w:rsidRPr="006829F5">
        <w:rPr>
          <w:rFonts w:asciiTheme="minorHAnsi" w:hAnsiTheme="minorHAnsi" w:cs="Arial"/>
          <w:color w:val="000000"/>
        </w:rPr>
        <w:t>eely assembled and disassembled</w:t>
      </w:r>
      <w:sdt>
        <w:sdtPr>
          <w:rPr>
            <w:rFonts w:asciiTheme="minorHAnsi" w:hAnsiTheme="minorHAnsi" w:cs="Arial"/>
            <w:color w:val="000000"/>
          </w:rPr>
          <w:id w:val="-1395662533"/>
          <w:citation/>
        </w:sdtPr>
        <w:sdtContent>
          <w:r w:rsidR="00586EFB" w:rsidRPr="006829F5">
            <w:rPr>
              <w:rFonts w:asciiTheme="minorHAnsi" w:hAnsiTheme="minorHAnsi" w:cs="Arial"/>
              <w:color w:val="000000"/>
            </w:rPr>
            <w:fldChar w:fldCharType="begin"/>
          </w:r>
          <w:r w:rsidR="00586EFB" w:rsidRPr="006829F5">
            <w:rPr>
              <w:rFonts w:asciiTheme="minorHAnsi" w:hAnsiTheme="minorHAnsi" w:cs="Arial"/>
              <w:color w:val="000000"/>
            </w:rPr>
            <w:instrText xml:space="preserve"> CITATION Eng19 \l 2057 </w:instrText>
          </w:r>
          <w:r w:rsidR="00586EFB" w:rsidRPr="006829F5">
            <w:rPr>
              <w:rFonts w:asciiTheme="minorHAnsi" w:hAnsiTheme="minorHAnsi" w:cs="Arial"/>
              <w:color w:val="000000"/>
            </w:rPr>
            <w:fldChar w:fldCharType="separate"/>
          </w:r>
          <w:r w:rsidR="00586EFB" w:rsidRPr="006829F5">
            <w:rPr>
              <w:rFonts w:asciiTheme="minorHAnsi" w:hAnsiTheme="minorHAnsi" w:cs="Arial"/>
              <w:noProof/>
              <w:color w:val="000000"/>
            </w:rPr>
            <w:t xml:space="preserve"> (Engineers Edge, 2019)</w:t>
          </w:r>
          <w:r w:rsidR="00586EFB" w:rsidRPr="006829F5">
            <w:rPr>
              <w:rFonts w:asciiTheme="minorHAnsi" w:hAnsiTheme="minorHAnsi" w:cs="Arial"/>
              <w:color w:val="000000"/>
            </w:rPr>
            <w:fldChar w:fldCharType="end"/>
          </w:r>
        </w:sdtContent>
      </w:sdt>
      <w:r w:rsidR="005E2692" w:rsidRPr="006829F5">
        <w:rPr>
          <w:rFonts w:asciiTheme="minorHAnsi" w:hAnsiTheme="minorHAnsi" w:cs="Arial"/>
          <w:color w:val="000000"/>
        </w:rPr>
        <w:t xml:space="preserve">, </w:t>
      </w:r>
      <w:r w:rsidRPr="006829F5">
        <w:rPr>
          <w:rFonts w:asciiTheme="minorHAnsi" w:hAnsiTheme="minorHAnsi" w:cs="Arial"/>
          <w:color w:val="000000"/>
        </w:rPr>
        <w:t>this matches the customers’ requirements</w:t>
      </w:r>
      <w:r w:rsidR="00F76121" w:rsidRPr="006829F5">
        <w:rPr>
          <w:rFonts w:asciiTheme="minorHAnsi" w:hAnsiTheme="minorHAnsi" w:cs="Arial"/>
          <w:color w:val="000000"/>
        </w:rPr>
        <w:t xml:space="preserve"> in the brief. </w:t>
      </w:r>
      <w:r w:rsidR="00092F68" w:rsidRPr="006829F5">
        <w:rPr>
          <w:rFonts w:asciiTheme="minorHAnsi" w:hAnsiTheme="minorHAnsi" w:cs="Arial"/>
          <w:color w:val="000000"/>
        </w:rPr>
        <w:t>This will be made using the same 5052 grade</w:t>
      </w:r>
      <w:r w:rsidR="005E2692" w:rsidRPr="006829F5">
        <w:rPr>
          <w:rFonts w:asciiTheme="minorHAnsi" w:hAnsiTheme="minorHAnsi" w:cs="Arial"/>
          <w:color w:val="000000"/>
        </w:rPr>
        <w:t xml:space="preserve"> of alumin</w:t>
      </w:r>
      <w:r w:rsidR="00092F68" w:rsidRPr="006829F5">
        <w:rPr>
          <w:rFonts w:asciiTheme="minorHAnsi" w:hAnsiTheme="minorHAnsi" w:cs="Arial"/>
          <w:color w:val="000000"/>
        </w:rPr>
        <w:t>ium because it will be subject</w:t>
      </w:r>
      <w:r w:rsidR="005E2692" w:rsidRPr="006829F5">
        <w:rPr>
          <w:rFonts w:asciiTheme="minorHAnsi" w:hAnsiTheme="minorHAnsi" w:cs="Arial"/>
          <w:color w:val="000000"/>
        </w:rPr>
        <w:t xml:space="preserve"> to the similar forces and will have to survive the same conditi</w:t>
      </w:r>
      <w:r w:rsidR="00092F68" w:rsidRPr="006829F5">
        <w:rPr>
          <w:rFonts w:asciiTheme="minorHAnsi" w:hAnsiTheme="minorHAnsi" w:cs="Arial"/>
          <w:color w:val="000000"/>
        </w:rPr>
        <w:t>ons as the top yoke</w:t>
      </w:r>
      <w:r w:rsidR="005E2692" w:rsidRPr="006829F5">
        <w:rPr>
          <w:rFonts w:asciiTheme="minorHAnsi" w:hAnsiTheme="minorHAnsi" w:cs="Arial"/>
          <w:color w:val="000000"/>
        </w:rPr>
        <w:t>. The part</w:t>
      </w:r>
      <w:r w:rsidR="00092F68" w:rsidRPr="006829F5">
        <w:rPr>
          <w:rFonts w:asciiTheme="minorHAnsi" w:hAnsiTheme="minorHAnsi" w:cs="Arial"/>
          <w:color w:val="000000"/>
        </w:rPr>
        <w:t xml:space="preserve"> when made out if aluminium 5052 has a weight of 0.73</w:t>
      </w:r>
      <w:r w:rsidR="005E2692" w:rsidRPr="006829F5">
        <w:rPr>
          <w:rFonts w:asciiTheme="minorHAnsi" w:hAnsiTheme="minorHAnsi" w:cs="Arial"/>
          <w:color w:val="000000"/>
        </w:rPr>
        <w:t>kg and when taking into consideration the price at £</w:t>
      </w:r>
      <w:r w:rsidR="002857BD">
        <w:rPr>
          <w:rFonts w:asciiTheme="minorHAnsi" w:hAnsiTheme="minorHAnsi" w:cs="Arial"/>
          <w:color w:val="000000"/>
        </w:rPr>
        <w:t>0.69</w:t>
      </w:r>
      <w:r w:rsidR="005E2692" w:rsidRPr="006829F5">
        <w:rPr>
          <w:rFonts w:asciiTheme="minorHAnsi" w:hAnsiTheme="minorHAnsi" w:cs="Arial"/>
          <w:color w:val="000000"/>
        </w:rPr>
        <w:t xml:space="preserve"> per pound this </w:t>
      </w:r>
      <w:r w:rsidR="00092F68" w:rsidRPr="006829F5">
        <w:rPr>
          <w:rFonts w:asciiTheme="minorHAnsi" w:hAnsiTheme="minorHAnsi" w:cs="Arial"/>
          <w:color w:val="000000"/>
        </w:rPr>
        <w:t>results in a manufacturing cost of £38.69</w:t>
      </w:r>
      <w:sdt>
        <w:sdtPr>
          <w:rPr>
            <w:rFonts w:asciiTheme="minorHAnsi" w:hAnsiTheme="minorHAnsi" w:cs="Arial"/>
            <w:color w:val="000000"/>
          </w:rPr>
          <w:id w:val="-187837825"/>
          <w:citation/>
        </w:sdtPr>
        <w:sdtContent>
          <w:r w:rsidR="006B3C62" w:rsidRPr="006829F5">
            <w:rPr>
              <w:rFonts w:asciiTheme="minorHAnsi" w:hAnsiTheme="minorHAnsi" w:cs="Arial"/>
              <w:color w:val="000000"/>
            </w:rPr>
            <w:fldChar w:fldCharType="begin"/>
          </w:r>
          <w:r w:rsidR="006B3C62" w:rsidRPr="006829F5">
            <w:rPr>
              <w:rFonts w:asciiTheme="minorHAnsi" w:hAnsiTheme="minorHAnsi" w:cs="Arial"/>
              <w:color w:val="000000"/>
            </w:rPr>
            <w:instrText xml:space="preserve"> CITATION Sol19 \l 2057 </w:instrText>
          </w:r>
          <w:r w:rsidR="006B3C62" w:rsidRPr="006829F5">
            <w:rPr>
              <w:rFonts w:asciiTheme="minorHAnsi" w:hAnsiTheme="minorHAnsi" w:cs="Arial"/>
              <w:color w:val="000000"/>
            </w:rPr>
            <w:fldChar w:fldCharType="separate"/>
          </w:r>
          <w:r w:rsidR="006B3C62" w:rsidRPr="006829F5">
            <w:rPr>
              <w:rFonts w:asciiTheme="minorHAnsi" w:hAnsiTheme="minorHAnsi" w:cs="Arial"/>
              <w:noProof/>
              <w:color w:val="000000"/>
            </w:rPr>
            <w:t xml:space="preserve"> (Solidworks, 2019)</w:t>
          </w:r>
          <w:r w:rsidR="006B3C62" w:rsidRPr="006829F5">
            <w:rPr>
              <w:rFonts w:asciiTheme="minorHAnsi" w:hAnsiTheme="minorHAnsi" w:cs="Arial"/>
              <w:color w:val="000000"/>
            </w:rPr>
            <w:fldChar w:fldCharType="end"/>
          </w:r>
        </w:sdtContent>
      </w:sdt>
      <w:r w:rsidR="00092F68" w:rsidRPr="006829F5">
        <w:rPr>
          <w:rFonts w:asciiTheme="minorHAnsi" w:hAnsiTheme="minorHAnsi" w:cs="Arial"/>
          <w:color w:val="000000"/>
        </w:rPr>
        <w:t xml:space="preserve">. </w:t>
      </w:r>
    </w:p>
    <w:p w14:paraId="5D90F272" w14:textId="77777777" w:rsidR="00F76121" w:rsidRPr="006829F5" w:rsidRDefault="00F76121" w:rsidP="00F76121">
      <w:pPr>
        <w:spacing w:line="360" w:lineRule="auto"/>
        <w:jc w:val="both"/>
        <w:rPr>
          <w:rFonts w:asciiTheme="minorHAnsi" w:hAnsiTheme="minorHAnsi" w:cs="Arial"/>
          <w:color w:val="000000"/>
        </w:rPr>
      </w:pPr>
    </w:p>
    <w:p w14:paraId="1BA3D347" w14:textId="5ED49FC6" w:rsidR="00F76121" w:rsidRPr="006829F5" w:rsidRDefault="00F76121" w:rsidP="00F747A6">
      <w:pPr>
        <w:spacing w:line="360" w:lineRule="auto"/>
        <w:jc w:val="both"/>
        <w:rPr>
          <w:rFonts w:asciiTheme="minorHAnsi" w:hAnsiTheme="minorHAnsi" w:cs="Arial"/>
          <w:color w:val="000000"/>
        </w:rPr>
      </w:pPr>
    </w:p>
    <w:p w14:paraId="2E628395" w14:textId="77777777" w:rsidR="00013046" w:rsidRPr="006829F5" w:rsidRDefault="00013046" w:rsidP="00F747A6">
      <w:pPr>
        <w:spacing w:line="360" w:lineRule="auto"/>
        <w:jc w:val="both"/>
        <w:rPr>
          <w:rFonts w:asciiTheme="minorHAnsi" w:hAnsiTheme="minorHAnsi" w:cs="Arial"/>
          <w:color w:val="000000"/>
        </w:rPr>
      </w:pPr>
    </w:p>
    <w:p w14:paraId="145EB396" w14:textId="77777777" w:rsidR="00013046" w:rsidRPr="006829F5" w:rsidRDefault="00013046" w:rsidP="00F747A6">
      <w:pPr>
        <w:spacing w:line="360" w:lineRule="auto"/>
        <w:jc w:val="both"/>
        <w:rPr>
          <w:rFonts w:asciiTheme="minorHAnsi" w:hAnsiTheme="minorHAnsi" w:cs="Arial"/>
          <w:color w:val="000000"/>
        </w:rPr>
      </w:pPr>
    </w:p>
    <w:p w14:paraId="6231C360" w14:textId="77777777" w:rsidR="00F747A6" w:rsidRPr="006829F5" w:rsidRDefault="00F747A6" w:rsidP="00F747A6">
      <w:pPr>
        <w:spacing w:line="360" w:lineRule="auto"/>
        <w:jc w:val="both"/>
        <w:rPr>
          <w:rFonts w:asciiTheme="minorHAnsi" w:hAnsiTheme="minorHAnsi" w:cs="Arial"/>
          <w:color w:val="000000"/>
        </w:rPr>
      </w:pPr>
    </w:p>
    <w:p w14:paraId="05C23D7B" w14:textId="77777777" w:rsidR="00A11B62" w:rsidRPr="006829F5" w:rsidRDefault="00A11B62" w:rsidP="00F747A6">
      <w:pPr>
        <w:spacing w:line="360" w:lineRule="auto"/>
        <w:jc w:val="both"/>
        <w:rPr>
          <w:rFonts w:asciiTheme="minorHAnsi" w:hAnsiTheme="minorHAnsi" w:cs="Arial"/>
          <w:color w:val="000000"/>
        </w:rPr>
      </w:pPr>
    </w:p>
    <w:p w14:paraId="07BD5E1F" w14:textId="06D074DA" w:rsidR="00A11B62" w:rsidRPr="006829F5" w:rsidRDefault="00A11B62" w:rsidP="00F747A6">
      <w:pPr>
        <w:spacing w:line="360" w:lineRule="auto"/>
        <w:jc w:val="both"/>
        <w:rPr>
          <w:rFonts w:asciiTheme="minorHAnsi" w:hAnsiTheme="minorHAnsi" w:cs="Arial"/>
          <w:color w:val="000000"/>
        </w:rPr>
      </w:pPr>
      <w:r w:rsidRPr="006829F5">
        <w:rPr>
          <w:rFonts w:asciiTheme="minorHAnsi" w:hAnsiTheme="minorHAnsi" w:cs="Arial"/>
          <w:color w:val="000000"/>
        </w:rPr>
        <w:lastRenderedPageBreak/>
        <w:t>6.3-Stem</w:t>
      </w:r>
    </w:p>
    <w:p w14:paraId="36F2E430" w14:textId="380D7B6A" w:rsidR="00E64CE5" w:rsidRPr="00420F28" w:rsidRDefault="00E64CE5" w:rsidP="005B62FB">
      <w:pPr>
        <w:spacing w:line="360" w:lineRule="auto"/>
        <w:jc w:val="both"/>
        <w:rPr>
          <w:rFonts w:asciiTheme="minorHAnsi" w:hAnsiTheme="minorHAnsi" w:cs="Arial"/>
          <w:color w:val="000000"/>
          <w:u w:val="single"/>
        </w:rPr>
      </w:pPr>
      <w:r w:rsidRPr="00420F28">
        <w:rPr>
          <w:rFonts w:asciiTheme="minorHAnsi" w:hAnsiTheme="minorHAnsi" w:cs="Arial"/>
          <w:color w:val="000000"/>
          <w:u w:val="single"/>
        </w:rPr>
        <w:t xml:space="preserve">Figure </w:t>
      </w:r>
      <w:r w:rsidR="00385CC7" w:rsidRPr="00420F28">
        <w:rPr>
          <w:rFonts w:asciiTheme="minorHAnsi" w:hAnsiTheme="minorHAnsi" w:cs="Arial"/>
          <w:color w:val="000000"/>
          <w:u w:val="single"/>
        </w:rPr>
        <w:t>11</w:t>
      </w:r>
      <w:r w:rsidR="00BA2756" w:rsidRPr="00420F28">
        <w:rPr>
          <w:rFonts w:asciiTheme="minorHAnsi" w:hAnsiTheme="minorHAnsi" w:cs="Arial"/>
          <w:color w:val="000000"/>
          <w:u w:val="single"/>
        </w:rPr>
        <w:t>-</w:t>
      </w:r>
      <w:r w:rsidRPr="00420F28">
        <w:rPr>
          <w:rFonts w:asciiTheme="minorHAnsi" w:hAnsiTheme="minorHAnsi" w:cs="Arial"/>
          <w:color w:val="000000"/>
          <w:u w:val="single"/>
        </w:rPr>
        <w:t xml:space="preserve">Stem </w:t>
      </w:r>
      <w:r w:rsidR="00BA2756" w:rsidRPr="00420F28">
        <w:rPr>
          <w:rFonts w:asciiTheme="minorHAnsi" w:hAnsiTheme="minorHAnsi" w:cs="Arial"/>
          <w:color w:val="000000"/>
          <w:u w:val="single"/>
        </w:rPr>
        <w:t>Assembly Drawing</w:t>
      </w:r>
    </w:p>
    <w:p w14:paraId="2894AE68" w14:textId="77777777" w:rsidR="00E64CE5" w:rsidRPr="006829F5" w:rsidRDefault="00E64CE5" w:rsidP="005B62FB">
      <w:pPr>
        <w:spacing w:line="360" w:lineRule="auto"/>
        <w:jc w:val="both"/>
        <w:rPr>
          <w:rFonts w:asciiTheme="minorHAnsi" w:hAnsiTheme="minorHAnsi" w:cs="Arial"/>
          <w:color w:val="000000"/>
        </w:rPr>
      </w:pPr>
      <w:r w:rsidRPr="006829F5">
        <w:rPr>
          <w:rFonts w:asciiTheme="minorHAnsi" w:hAnsiTheme="minorHAnsi"/>
          <w:noProof/>
        </w:rPr>
        <w:drawing>
          <wp:inline distT="0" distB="0" distL="0" distR="0" wp14:anchorId="7EBDE704" wp14:editId="228DDA0D">
            <wp:extent cx="5727700" cy="3221752"/>
            <wp:effectExtent l="0" t="0" r="0" b="444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27700" cy="3221752"/>
                    </a:xfrm>
                    <a:prstGeom prst="rect">
                      <a:avLst/>
                    </a:prstGeom>
                  </pic:spPr>
                </pic:pic>
              </a:graphicData>
            </a:graphic>
          </wp:inline>
        </w:drawing>
      </w:r>
    </w:p>
    <w:p w14:paraId="1E064EE1" w14:textId="77777777" w:rsidR="00E64CE5" w:rsidRPr="006829F5" w:rsidRDefault="00E64CE5" w:rsidP="005B62FB">
      <w:pPr>
        <w:spacing w:line="360" w:lineRule="auto"/>
        <w:jc w:val="both"/>
        <w:rPr>
          <w:rFonts w:asciiTheme="minorHAnsi" w:hAnsiTheme="minorHAnsi" w:cs="Arial"/>
          <w:color w:val="000000"/>
        </w:rPr>
      </w:pPr>
    </w:p>
    <w:p w14:paraId="02152EA8" w14:textId="22C9412B" w:rsidR="00646460" w:rsidRPr="006829F5" w:rsidRDefault="00646460" w:rsidP="005B62FB">
      <w:pPr>
        <w:spacing w:line="360" w:lineRule="auto"/>
        <w:jc w:val="both"/>
        <w:rPr>
          <w:rFonts w:asciiTheme="minorHAnsi" w:hAnsiTheme="minorHAnsi" w:cs="Arial"/>
          <w:color w:val="000000"/>
        </w:rPr>
      </w:pPr>
      <w:r w:rsidRPr="006829F5">
        <w:rPr>
          <w:rFonts w:asciiTheme="minorHAnsi" w:hAnsiTheme="minorHAnsi" w:cs="Arial"/>
          <w:color w:val="000000"/>
        </w:rPr>
        <w:t xml:space="preserve">Figure </w:t>
      </w:r>
      <w:r w:rsidR="00BA2756" w:rsidRPr="006829F5">
        <w:rPr>
          <w:rFonts w:asciiTheme="minorHAnsi" w:hAnsiTheme="minorHAnsi" w:cs="Arial"/>
          <w:color w:val="000000"/>
        </w:rPr>
        <w:t xml:space="preserve">10 </w:t>
      </w:r>
      <w:r w:rsidR="00832A76" w:rsidRPr="006829F5">
        <w:rPr>
          <w:rFonts w:asciiTheme="minorHAnsi" w:hAnsiTheme="minorHAnsi" w:cs="Arial"/>
          <w:color w:val="000000"/>
        </w:rPr>
        <w:t xml:space="preserve">above shows </w:t>
      </w:r>
      <w:r w:rsidR="00FD484D" w:rsidRPr="006829F5">
        <w:rPr>
          <w:rFonts w:asciiTheme="minorHAnsi" w:hAnsiTheme="minorHAnsi" w:cs="Arial"/>
          <w:color w:val="000000"/>
        </w:rPr>
        <w:t>the stem that will connect the 2 yokes, it will be a simple rod with an exte</w:t>
      </w:r>
      <w:r w:rsidR="00DE33FC" w:rsidRPr="006829F5">
        <w:rPr>
          <w:rFonts w:asciiTheme="minorHAnsi" w:hAnsiTheme="minorHAnsi" w:cs="Arial"/>
          <w:color w:val="000000"/>
        </w:rPr>
        <w:t xml:space="preserve">nded end on one side, </w:t>
      </w:r>
      <w:proofErr w:type="gramStart"/>
      <w:r w:rsidR="00DE33FC" w:rsidRPr="006829F5">
        <w:rPr>
          <w:rFonts w:asciiTheme="minorHAnsi" w:hAnsiTheme="minorHAnsi" w:cs="Arial"/>
          <w:color w:val="000000"/>
        </w:rPr>
        <w:t>The</w:t>
      </w:r>
      <w:proofErr w:type="gramEnd"/>
      <w:r w:rsidR="00DE33FC" w:rsidRPr="006829F5">
        <w:rPr>
          <w:rFonts w:asciiTheme="minorHAnsi" w:hAnsiTheme="minorHAnsi" w:cs="Arial"/>
          <w:color w:val="000000"/>
        </w:rPr>
        <w:t xml:space="preserve"> tolerance used will </w:t>
      </w:r>
      <w:r w:rsidR="00991249" w:rsidRPr="006829F5">
        <w:rPr>
          <w:rFonts w:asciiTheme="minorHAnsi" w:hAnsiTheme="minorHAnsi" w:cs="Arial"/>
          <w:color w:val="000000"/>
        </w:rPr>
        <w:t>be the</w:t>
      </w:r>
      <w:r w:rsidR="00FD484D" w:rsidRPr="006829F5">
        <w:rPr>
          <w:rFonts w:asciiTheme="minorHAnsi" w:hAnsiTheme="minorHAnsi" w:cs="Arial"/>
          <w:color w:val="000000"/>
        </w:rPr>
        <w:t xml:space="preserve"> H7-H6 fit as it will be given the same requirement as previous parts of assembling and reassembling easily without requiring a machine press</w:t>
      </w:r>
      <w:sdt>
        <w:sdtPr>
          <w:rPr>
            <w:rFonts w:asciiTheme="minorHAnsi" w:hAnsiTheme="minorHAnsi" w:cs="Arial"/>
            <w:color w:val="000000"/>
          </w:rPr>
          <w:id w:val="1858932995"/>
          <w:citation/>
        </w:sdtPr>
        <w:sdtContent>
          <w:r w:rsidR="00586EFB" w:rsidRPr="006829F5">
            <w:rPr>
              <w:rFonts w:asciiTheme="minorHAnsi" w:hAnsiTheme="minorHAnsi" w:cs="Arial"/>
              <w:color w:val="000000"/>
            </w:rPr>
            <w:fldChar w:fldCharType="begin"/>
          </w:r>
          <w:r w:rsidR="00586EFB" w:rsidRPr="006829F5">
            <w:rPr>
              <w:rFonts w:asciiTheme="minorHAnsi" w:hAnsiTheme="minorHAnsi" w:cs="Arial"/>
              <w:color w:val="000000"/>
            </w:rPr>
            <w:instrText xml:space="preserve"> CITATION Eng19 \l 2057 </w:instrText>
          </w:r>
          <w:r w:rsidR="00586EFB" w:rsidRPr="006829F5">
            <w:rPr>
              <w:rFonts w:asciiTheme="minorHAnsi" w:hAnsiTheme="minorHAnsi" w:cs="Arial"/>
              <w:color w:val="000000"/>
            </w:rPr>
            <w:fldChar w:fldCharType="separate"/>
          </w:r>
          <w:r w:rsidR="00586EFB" w:rsidRPr="006829F5">
            <w:rPr>
              <w:rFonts w:asciiTheme="minorHAnsi" w:hAnsiTheme="minorHAnsi" w:cs="Arial"/>
              <w:noProof/>
              <w:color w:val="000000"/>
            </w:rPr>
            <w:t xml:space="preserve"> (Engineers Edge, 2019)</w:t>
          </w:r>
          <w:r w:rsidR="00586EFB" w:rsidRPr="006829F5">
            <w:rPr>
              <w:rFonts w:asciiTheme="minorHAnsi" w:hAnsiTheme="minorHAnsi" w:cs="Arial"/>
              <w:color w:val="000000"/>
            </w:rPr>
            <w:fldChar w:fldCharType="end"/>
          </w:r>
        </w:sdtContent>
      </w:sdt>
      <w:r w:rsidR="00FD484D" w:rsidRPr="006829F5">
        <w:rPr>
          <w:rFonts w:asciiTheme="minorHAnsi" w:hAnsiTheme="minorHAnsi" w:cs="Arial"/>
          <w:color w:val="000000"/>
        </w:rPr>
        <w:t>. This is a shaft so the h6 will be used to allow the fit required</w:t>
      </w:r>
      <w:r w:rsidR="006F168A" w:rsidRPr="006829F5">
        <w:rPr>
          <w:rFonts w:asciiTheme="minorHAnsi" w:hAnsiTheme="minorHAnsi" w:cs="Arial"/>
          <w:color w:val="000000"/>
        </w:rPr>
        <w:t xml:space="preserve">. The stem will come under high forces to ensure that the 2 components are kept together securely so it will need to be made from a strong material and the chosen material </w:t>
      </w:r>
      <w:r w:rsidR="00991249" w:rsidRPr="006829F5">
        <w:rPr>
          <w:rFonts w:asciiTheme="minorHAnsi" w:hAnsiTheme="minorHAnsi" w:cs="Arial"/>
          <w:color w:val="000000"/>
        </w:rPr>
        <w:t>is 316</w:t>
      </w:r>
      <w:r w:rsidR="00DE33FC" w:rsidRPr="006829F5">
        <w:rPr>
          <w:rFonts w:asciiTheme="minorHAnsi" w:hAnsiTheme="minorHAnsi" w:cs="Arial"/>
          <w:color w:val="000000"/>
        </w:rPr>
        <w:t xml:space="preserve"> stainless steel </w:t>
      </w:r>
      <w:r w:rsidR="006F168A" w:rsidRPr="006829F5">
        <w:rPr>
          <w:rFonts w:asciiTheme="minorHAnsi" w:hAnsiTheme="minorHAnsi" w:cs="Arial"/>
          <w:color w:val="000000"/>
        </w:rPr>
        <w:t xml:space="preserve">this is because it is a very strong metal whilst also being corrosive resistant </w:t>
      </w:r>
      <w:r w:rsidR="00DE33FC" w:rsidRPr="006829F5">
        <w:rPr>
          <w:rFonts w:asciiTheme="minorHAnsi" w:hAnsiTheme="minorHAnsi" w:cs="Arial"/>
          <w:color w:val="000000"/>
        </w:rPr>
        <w:t>meaning</w:t>
      </w:r>
      <w:r w:rsidR="006F168A" w:rsidRPr="006829F5">
        <w:rPr>
          <w:rFonts w:asciiTheme="minorHAnsi" w:hAnsiTheme="minorHAnsi" w:cs="Arial"/>
          <w:color w:val="000000"/>
        </w:rPr>
        <w:t xml:space="preserve"> it will not rust when used outside</w:t>
      </w:r>
      <w:r w:rsidR="00991249" w:rsidRPr="006829F5">
        <w:rPr>
          <w:rFonts w:asciiTheme="minorHAnsi" w:hAnsiTheme="minorHAnsi" w:cs="Arial"/>
          <w:color w:val="000000"/>
        </w:rPr>
        <w:t>. W</w:t>
      </w:r>
      <w:r w:rsidR="006F168A" w:rsidRPr="006829F5">
        <w:rPr>
          <w:rFonts w:asciiTheme="minorHAnsi" w:hAnsiTheme="minorHAnsi" w:cs="Arial"/>
          <w:color w:val="000000"/>
        </w:rPr>
        <w:t xml:space="preserve">hen made from this it gives a weight of </w:t>
      </w:r>
      <w:r w:rsidR="00E71A9B" w:rsidRPr="006829F5">
        <w:rPr>
          <w:rFonts w:asciiTheme="minorHAnsi" w:hAnsiTheme="minorHAnsi" w:cs="Arial"/>
          <w:color w:val="000000"/>
        </w:rPr>
        <w:t xml:space="preserve">1.15kg </w:t>
      </w:r>
      <w:r w:rsidR="006F168A" w:rsidRPr="006829F5">
        <w:rPr>
          <w:rFonts w:asciiTheme="minorHAnsi" w:hAnsiTheme="minorHAnsi" w:cs="Arial"/>
          <w:color w:val="000000"/>
        </w:rPr>
        <w:t xml:space="preserve">and once this is priced at the </w:t>
      </w:r>
      <w:r w:rsidR="0027348D">
        <w:rPr>
          <w:rFonts w:asciiTheme="minorHAnsi" w:hAnsiTheme="minorHAnsi" w:cs="Arial"/>
          <w:color w:val="000000"/>
        </w:rPr>
        <w:t>£1.05 per kg</w:t>
      </w:r>
      <w:r w:rsidR="006F168A" w:rsidRPr="006829F5">
        <w:rPr>
          <w:rFonts w:asciiTheme="minorHAnsi" w:hAnsiTheme="minorHAnsi" w:cs="Arial"/>
          <w:color w:val="000000"/>
        </w:rPr>
        <w:t xml:space="preserve"> the cost to man</w:t>
      </w:r>
      <w:r w:rsidR="00E71A9B" w:rsidRPr="006829F5">
        <w:rPr>
          <w:rFonts w:asciiTheme="minorHAnsi" w:hAnsiTheme="minorHAnsi" w:cs="Arial"/>
          <w:color w:val="000000"/>
        </w:rPr>
        <w:t xml:space="preserve">ufacture this part sits at </w:t>
      </w:r>
      <w:r w:rsidR="00991249" w:rsidRPr="006829F5">
        <w:rPr>
          <w:rFonts w:asciiTheme="minorHAnsi" w:hAnsiTheme="minorHAnsi" w:cs="Arial"/>
          <w:color w:val="000000"/>
        </w:rPr>
        <w:t>£31.45</w:t>
      </w:r>
      <w:sdt>
        <w:sdtPr>
          <w:rPr>
            <w:rFonts w:asciiTheme="minorHAnsi" w:hAnsiTheme="minorHAnsi" w:cs="Arial"/>
            <w:color w:val="000000"/>
          </w:rPr>
          <w:id w:val="-1501494610"/>
          <w:citation/>
        </w:sdtPr>
        <w:sdtContent>
          <w:r w:rsidR="006B3C62" w:rsidRPr="006829F5">
            <w:rPr>
              <w:rFonts w:asciiTheme="minorHAnsi" w:hAnsiTheme="minorHAnsi" w:cs="Arial"/>
              <w:color w:val="000000"/>
            </w:rPr>
            <w:fldChar w:fldCharType="begin"/>
          </w:r>
          <w:r w:rsidR="006B3C62" w:rsidRPr="006829F5">
            <w:rPr>
              <w:rFonts w:asciiTheme="minorHAnsi" w:hAnsiTheme="minorHAnsi" w:cs="Arial"/>
              <w:color w:val="000000"/>
            </w:rPr>
            <w:instrText xml:space="preserve"> CITATION Sol19 \l 2057 </w:instrText>
          </w:r>
          <w:r w:rsidR="006B3C62" w:rsidRPr="006829F5">
            <w:rPr>
              <w:rFonts w:asciiTheme="minorHAnsi" w:hAnsiTheme="minorHAnsi" w:cs="Arial"/>
              <w:color w:val="000000"/>
            </w:rPr>
            <w:fldChar w:fldCharType="separate"/>
          </w:r>
          <w:r w:rsidR="006B3C62" w:rsidRPr="006829F5">
            <w:rPr>
              <w:rFonts w:asciiTheme="minorHAnsi" w:hAnsiTheme="minorHAnsi" w:cs="Arial"/>
              <w:noProof/>
              <w:color w:val="000000"/>
            </w:rPr>
            <w:t xml:space="preserve"> (Solidworks, 2019)</w:t>
          </w:r>
          <w:r w:rsidR="006B3C62" w:rsidRPr="006829F5">
            <w:rPr>
              <w:rFonts w:asciiTheme="minorHAnsi" w:hAnsiTheme="minorHAnsi" w:cs="Arial"/>
              <w:color w:val="000000"/>
            </w:rPr>
            <w:fldChar w:fldCharType="end"/>
          </w:r>
        </w:sdtContent>
      </w:sdt>
      <w:r w:rsidR="00991249" w:rsidRPr="006829F5">
        <w:rPr>
          <w:rFonts w:asciiTheme="minorHAnsi" w:hAnsiTheme="minorHAnsi" w:cs="Arial"/>
          <w:color w:val="000000"/>
        </w:rPr>
        <w:t xml:space="preserve">. </w:t>
      </w:r>
    </w:p>
    <w:p w14:paraId="01AB9A68" w14:textId="77777777" w:rsidR="00646460" w:rsidRPr="006829F5" w:rsidRDefault="00646460" w:rsidP="005B62FB">
      <w:pPr>
        <w:spacing w:line="360" w:lineRule="auto"/>
        <w:jc w:val="both"/>
        <w:rPr>
          <w:rFonts w:asciiTheme="minorHAnsi" w:hAnsiTheme="minorHAnsi" w:cs="Arial"/>
          <w:color w:val="000000"/>
        </w:rPr>
      </w:pPr>
    </w:p>
    <w:p w14:paraId="2F4F442D" w14:textId="77777777" w:rsidR="00646460" w:rsidRPr="006829F5" w:rsidRDefault="00646460" w:rsidP="005B62FB">
      <w:pPr>
        <w:spacing w:line="360" w:lineRule="auto"/>
        <w:jc w:val="both"/>
        <w:rPr>
          <w:rFonts w:asciiTheme="minorHAnsi" w:hAnsiTheme="minorHAnsi" w:cs="Arial"/>
          <w:color w:val="000000"/>
        </w:rPr>
      </w:pPr>
    </w:p>
    <w:p w14:paraId="0EF74C43" w14:textId="77777777" w:rsidR="00646460" w:rsidRPr="006829F5" w:rsidRDefault="00646460" w:rsidP="005B62FB">
      <w:pPr>
        <w:spacing w:line="360" w:lineRule="auto"/>
        <w:jc w:val="both"/>
        <w:rPr>
          <w:rFonts w:asciiTheme="minorHAnsi" w:hAnsiTheme="minorHAnsi" w:cs="Arial"/>
          <w:color w:val="000000"/>
        </w:rPr>
      </w:pPr>
    </w:p>
    <w:p w14:paraId="403550F9" w14:textId="77777777" w:rsidR="00646460" w:rsidRPr="006829F5" w:rsidRDefault="00646460" w:rsidP="005B62FB">
      <w:pPr>
        <w:spacing w:line="360" w:lineRule="auto"/>
        <w:jc w:val="both"/>
        <w:rPr>
          <w:rFonts w:asciiTheme="minorHAnsi" w:hAnsiTheme="minorHAnsi" w:cs="Arial"/>
          <w:color w:val="000000"/>
        </w:rPr>
      </w:pPr>
    </w:p>
    <w:p w14:paraId="587047DB" w14:textId="77777777" w:rsidR="00646460" w:rsidRPr="006829F5" w:rsidRDefault="00646460" w:rsidP="005B62FB">
      <w:pPr>
        <w:spacing w:line="360" w:lineRule="auto"/>
        <w:jc w:val="both"/>
        <w:rPr>
          <w:rFonts w:asciiTheme="minorHAnsi" w:hAnsiTheme="minorHAnsi" w:cs="Arial"/>
          <w:color w:val="000000"/>
        </w:rPr>
      </w:pPr>
    </w:p>
    <w:p w14:paraId="44070B6E" w14:textId="77777777" w:rsidR="00646460" w:rsidRPr="006829F5" w:rsidRDefault="00646460" w:rsidP="005B62FB">
      <w:pPr>
        <w:spacing w:line="360" w:lineRule="auto"/>
        <w:jc w:val="both"/>
        <w:rPr>
          <w:rFonts w:asciiTheme="minorHAnsi" w:hAnsiTheme="minorHAnsi" w:cs="Arial"/>
          <w:color w:val="000000"/>
        </w:rPr>
      </w:pPr>
    </w:p>
    <w:p w14:paraId="3584E2F0" w14:textId="77777777" w:rsidR="00420F28" w:rsidRPr="006829F5" w:rsidRDefault="00420F28" w:rsidP="005B62FB">
      <w:pPr>
        <w:spacing w:line="360" w:lineRule="auto"/>
        <w:jc w:val="both"/>
        <w:rPr>
          <w:rFonts w:asciiTheme="minorHAnsi" w:hAnsiTheme="minorHAnsi" w:cs="Arial"/>
          <w:color w:val="000000"/>
        </w:rPr>
      </w:pPr>
    </w:p>
    <w:p w14:paraId="061F7B68" w14:textId="00CDFEB4" w:rsidR="00A11B62" w:rsidRPr="006829F5" w:rsidRDefault="00A11B62" w:rsidP="005B62FB">
      <w:pPr>
        <w:spacing w:line="360" w:lineRule="auto"/>
        <w:jc w:val="both"/>
        <w:rPr>
          <w:rFonts w:asciiTheme="minorHAnsi" w:hAnsiTheme="minorHAnsi" w:cs="Arial"/>
          <w:color w:val="000000"/>
        </w:rPr>
      </w:pPr>
      <w:r w:rsidRPr="006829F5">
        <w:rPr>
          <w:rFonts w:asciiTheme="minorHAnsi" w:hAnsiTheme="minorHAnsi" w:cs="Arial"/>
          <w:color w:val="000000"/>
        </w:rPr>
        <w:lastRenderedPageBreak/>
        <w:t xml:space="preserve">6.4-Inserts </w:t>
      </w:r>
    </w:p>
    <w:p w14:paraId="4AA32D65" w14:textId="5C7E0972" w:rsidR="00991249" w:rsidRPr="00420F28" w:rsidRDefault="00892CBA" w:rsidP="005B62FB">
      <w:pPr>
        <w:spacing w:line="360" w:lineRule="auto"/>
        <w:jc w:val="both"/>
        <w:rPr>
          <w:rFonts w:asciiTheme="minorHAnsi" w:hAnsiTheme="minorHAnsi" w:cs="Arial"/>
          <w:color w:val="000000"/>
          <w:u w:val="single"/>
        </w:rPr>
      </w:pPr>
      <w:r w:rsidRPr="00420F28">
        <w:rPr>
          <w:rFonts w:asciiTheme="minorHAnsi" w:hAnsiTheme="minorHAnsi" w:cs="Arial"/>
          <w:color w:val="000000"/>
          <w:u w:val="single"/>
        </w:rPr>
        <w:t xml:space="preserve">Figure </w:t>
      </w:r>
      <w:r w:rsidR="00385CC7" w:rsidRPr="00420F28">
        <w:rPr>
          <w:rFonts w:asciiTheme="minorHAnsi" w:hAnsiTheme="minorHAnsi" w:cs="Arial"/>
          <w:color w:val="000000"/>
          <w:u w:val="single"/>
        </w:rPr>
        <w:t>12</w:t>
      </w:r>
      <w:r w:rsidR="00BA2756" w:rsidRPr="00420F28">
        <w:rPr>
          <w:rFonts w:asciiTheme="minorHAnsi" w:hAnsiTheme="minorHAnsi" w:cs="Arial"/>
          <w:color w:val="000000"/>
          <w:u w:val="single"/>
        </w:rPr>
        <w:t>-Insert Top Assembly Drawing</w:t>
      </w:r>
    </w:p>
    <w:p w14:paraId="2D5B0DD3" w14:textId="0650C36B" w:rsidR="00E64CE5" w:rsidRPr="006829F5" w:rsidRDefault="00E64CE5" w:rsidP="005B62FB">
      <w:pPr>
        <w:spacing w:line="360" w:lineRule="auto"/>
        <w:jc w:val="both"/>
        <w:rPr>
          <w:rFonts w:asciiTheme="minorHAnsi" w:hAnsiTheme="minorHAnsi" w:cs="Arial"/>
          <w:color w:val="000000"/>
        </w:rPr>
      </w:pPr>
      <w:r w:rsidRPr="006829F5">
        <w:rPr>
          <w:rFonts w:asciiTheme="minorHAnsi" w:hAnsiTheme="minorHAnsi"/>
          <w:noProof/>
        </w:rPr>
        <w:drawing>
          <wp:inline distT="0" distB="0" distL="0" distR="0" wp14:anchorId="23DFB1C3" wp14:editId="0ED55118">
            <wp:extent cx="5727700" cy="3221752"/>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27700" cy="3221752"/>
                    </a:xfrm>
                    <a:prstGeom prst="rect">
                      <a:avLst/>
                    </a:prstGeom>
                  </pic:spPr>
                </pic:pic>
              </a:graphicData>
            </a:graphic>
          </wp:inline>
        </w:drawing>
      </w:r>
    </w:p>
    <w:p w14:paraId="6A949355" w14:textId="6B5A8B00" w:rsidR="00892CBA" w:rsidRPr="00420F28" w:rsidRDefault="00E64CE5" w:rsidP="005B62FB">
      <w:pPr>
        <w:spacing w:line="360" w:lineRule="auto"/>
        <w:jc w:val="both"/>
        <w:rPr>
          <w:rFonts w:asciiTheme="minorHAnsi" w:hAnsiTheme="minorHAnsi" w:cs="Arial"/>
          <w:color w:val="000000"/>
          <w:u w:val="single"/>
        </w:rPr>
      </w:pPr>
      <w:r w:rsidRPr="00420F28">
        <w:rPr>
          <w:rFonts w:asciiTheme="minorHAnsi" w:hAnsiTheme="minorHAnsi" w:cs="Arial"/>
          <w:color w:val="000000"/>
          <w:u w:val="single"/>
        </w:rPr>
        <w:t>Figure</w:t>
      </w:r>
      <w:r w:rsidR="00385CC7" w:rsidRPr="00420F28">
        <w:rPr>
          <w:rFonts w:asciiTheme="minorHAnsi" w:hAnsiTheme="minorHAnsi" w:cs="Arial"/>
          <w:color w:val="000000"/>
          <w:u w:val="single"/>
        </w:rPr>
        <w:t xml:space="preserve"> 13</w:t>
      </w:r>
      <w:r w:rsidR="00BA2756" w:rsidRPr="00420F28">
        <w:rPr>
          <w:rFonts w:asciiTheme="minorHAnsi" w:hAnsiTheme="minorHAnsi" w:cs="Arial"/>
          <w:color w:val="000000"/>
          <w:u w:val="single"/>
        </w:rPr>
        <w:t>-</w:t>
      </w:r>
      <w:r w:rsidRPr="00420F28">
        <w:rPr>
          <w:rFonts w:asciiTheme="minorHAnsi" w:hAnsiTheme="minorHAnsi" w:cs="Arial"/>
          <w:color w:val="000000"/>
          <w:u w:val="single"/>
        </w:rPr>
        <w:t xml:space="preserve">Insert Bottom </w:t>
      </w:r>
      <w:r w:rsidR="00BA2756" w:rsidRPr="00420F28">
        <w:rPr>
          <w:rFonts w:asciiTheme="minorHAnsi" w:hAnsiTheme="minorHAnsi" w:cs="Arial"/>
          <w:color w:val="000000"/>
          <w:u w:val="single"/>
        </w:rPr>
        <w:t xml:space="preserve">Assembly Drawing </w:t>
      </w:r>
    </w:p>
    <w:p w14:paraId="60E51864" w14:textId="64E1AA37" w:rsidR="00892CBA" w:rsidRPr="006829F5" w:rsidRDefault="00991249" w:rsidP="005B62FB">
      <w:pPr>
        <w:spacing w:line="360" w:lineRule="auto"/>
        <w:jc w:val="both"/>
        <w:rPr>
          <w:rFonts w:asciiTheme="minorHAnsi" w:hAnsiTheme="minorHAnsi" w:cs="Arial"/>
          <w:color w:val="000000"/>
        </w:rPr>
      </w:pPr>
      <w:r w:rsidRPr="006829F5">
        <w:rPr>
          <w:rFonts w:asciiTheme="minorHAnsi" w:hAnsiTheme="minorHAnsi"/>
          <w:noProof/>
        </w:rPr>
        <w:drawing>
          <wp:inline distT="0" distB="0" distL="0" distR="0" wp14:anchorId="404BED27" wp14:editId="243DAE59">
            <wp:extent cx="5727700" cy="3221355"/>
            <wp:effectExtent l="0" t="0" r="12700" b="444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27700" cy="3221355"/>
                    </a:xfrm>
                    <a:prstGeom prst="rect">
                      <a:avLst/>
                    </a:prstGeom>
                  </pic:spPr>
                </pic:pic>
              </a:graphicData>
            </a:graphic>
          </wp:inline>
        </w:drawing>
      </w:r>
    </w:p>
    <w:p w14:paraId="4FE59F7A" w14:textId="0CBB0E2B" w:rsidR="00892CBA" w:rsidRPr="006829F5" w:rsidRDefault="00892CBA" w:rsidP="005B62FB">
      <w:pPr>
        <w:spacing w:line="360" w:lineRule="auto"/>
        <w:jc w:val="both"/>
        <w:rPr>
          <w:rFonts w:asciiTheme="minorHAnsi" w:hAnsiTheme="minorHAnsi" w:cs="Arial"/>
          <w:color w:val="000000"/>
        </w:rPr>
      </w:pPr>
    </w:p>
    <w:p w14:paraId="3723DB6B" w14:textId="77777777" w:rsidR="00892CBA" w:rsidRPr="006829F5" w:rsidRDefault="00892CBA" w:rsidP="005B62FB">
      <w:pPr>
        <w:spacing w:line="360" w:lineRule="auto"/>
        <w:jc w:val="both"/>
        <w:rPr>
          <w:rFonts w:asciiTheme="minorHAnsi" w:hAnsiTheme="minorHAnsi" w:cs="Arial"/>
          <w:color w:val="000000"/>
        </w:rPr>
      </w:pPr>
    </w:p>
    <w:p w14:paraId="75A57860" w14:textId="77777777" w:rsidR="00892CBA" w:rsidRPr="006829F5" w:rsidRDefault="00892CBA" w:rsidP="005B62FB">
      <w:pPr>
        <w:spacing w:line="360" w:lineRule="auto"/>
        <w:jc w:val="both"/>
        <w:rPr>
          <w:rFonts w:asciiTheme="minorHAnsi" w:hAnsiTheme="minorHAnsi" w:cs="Arial"/>
          <w:color w:val="000000"/>
        </w:rPr>
      </w:pPr>
    </w:p>
    <w:p w14:paraId="6807F947" w14:textId="77777777" w:rsidR="00892CBA" w:rsidRPr="006829F5" w:rsidRDefault="00892CBA" w:rsidP="005B62FB">
      <w:pPr>
        <w:spacing w:line="360" w:lineRule="auto"/>
        <w:jc w:val="both"/>
        <w:rPr>
          <w:rFonts w:asciiTheme="minorHAnsi" w:hAnsiTheme="minorHAnsi" w:cs="Arial"/>
          <w:color w:val="000000"/>
        </w:rPr>
      </w:pPr>
    </w:p>
    <w:p w14:paraId="29CCDCC3" w14:textId="77777777" w:rsidR="00991249" w:rsidRPr="006829F5" w:rsidRDefault="00991249" w:rsidP="00892CBA">
      <w:pPr>
        <w:spacing w:line="360" w:lineRule="auto"/>
        <w:jc w:val="both"/>
        <w:rPr>
          <w:rFonts w:asciiTheme="minorHAnsi" w:hAnsiTheme="minorHAnsi" w:cs="Arial"/>
          <w:color w:val="000000"/>
        </w:rPr>
      </w:pPr>
    </w:p>
    <w:p w14:paraId="250586EB" w14:textId="4BB7E7E0" w:rsidR="00892CBA" w:rsidRPr="006829F5" w:rsidRDefault="00892CBA" w:rsidP="00892CBA">
      <w:pPr>
        <w:pStyle w:val="p1"/>
        <w:spacing w:line="360" w:lineRule="auto"/>
        <w:rPr>
          <w:rFonts w:asciiTheme="minorHAnsi" w:hAnsiTheme="minorHAnsi"/>
          <w:sz w:val="24"/>
          <w:szCs w:val="24"/>
        </w:rPr>
      </w:pPr>
      <w:r w:rsidRPr="006829F5">
        <w:rPr>
          <w:rFonts w:asciiTheme="minorHAnsi" w:hAnsiTheme="minorHAnsi"/>
          <w:sz w:val="24"/>
          <w:szCs w:val="24"/>
        </w:rPr>
        <w:lastRenderedPageBreak/>
        <w:t>Above shows the 2 inserts one for the top and one for the bottom yoke and they will be used to secure the stem into the 2 yokes. They have again been given the instruction of tight fit but not using a machine press to remove so h7-h6 is again applicable</w:t>
      </w:r>
      <w:sdt>
        <w:sdtPr>
          <w:rPr>
            <w:rFonts w:asciiTheme="minorHAnsi" w:hAnsiTheme="minorHAnsi"/>
            <w:sz w:val="24"/>
            <w:szCs w:val="24"/>
          </w:rPr>
          <w:id w:val="-2053141623"/>
          <w:citation/>
        </w:sdtPr>
        <w:sdtContent>
          <w:r w:rsidR="00586EFB" w:rsidRPr="006829F5">
            <w:rPr>
              <w:rFonts w:asciiTheme="minorHAnsi" w:hAnsiTheme="minorHAnsi"/>
              <w:sz w:val="24"/>
              <w:szCs w:val="24"/>
            </w:rPr>
            <w:fldChar w:fldCharType="begin"/>
          </w:r>
          <w:r w:rsidR="00586EFB" w:rsidRPr="006829F5">
            <w:rPr>
              <w:rFonts w:asciiTheme="minorHAnsi" w:hAnsiTheme="minorHAnsi"/>
              <w:sz w:val="24"/>
              <w:szCs w:val="24"/>
            </w:rPr>
            <w:instrText xml:space="preserve"> CITATION Eng19 \l 2057 </w:instrText>
          </w:r>
          <w:r w:rsidR="00586EFB" w:rsidRPr="006829F5">
            <w:rPr>
              <w:rFonts w:asciiTheme="minorHAnsi" w:hAnsiTheme="minorHAnsi"/>
              <w:sz w:val="24"/>
              <w:szCs w:val="24"/>
            </w:rPr>
            <w:fldChar w:fldCharType="separate"/>
          </w:r>
          <w:r w:rsidR="00586EFB" w:rsidRPr="006829F5">
            <w:rPr>
              <w:rFonts w:asciiTheme="minorHAnsi" w:hAnsiTheme="minorHAnsi"/>
              <w:noProof/>
              <w:sz w:val="24"/>
              <w:szCs w:val="24"/>
            </w:rPr>
            <w:t xml:space="preserve"> (Engineers Edge, 2019)</w:t>
          </w:r>
          <w:r w:rsidR="00586EFB" w:rsidRPr="006829F5">
            <w:rPr>
              <w:rFonts w:asciiTheme="minorHAnsi" w:hAnsiTheme="minorHAnsi"/>
              <w:sz w:val="24"/>
              <w:szCs w:val="24"/>
            </w:rPr>
            <w:fldChar w:fldCharType="end"/>
          </w:r>
        </w:sdtContent>
      </w:sdt>
      <w:r w:rsidRPr="006829F5">
        <w:rPr>
          <w:rFonts w:asciiTheme="minorHAnsi" w:hAnsiTheme="minorHAnsi"/>
          <w:sz w:val="24"/>
          <w:szCs w:val="24"/>
        </w:rPr>
        <w:t xml:space="preserve">. Unlike the other parts this includes both holes and a shaft. The holes will use the h7 tolerance whilst the shaft will use a h6 tolerance. The parts will again be put under the same conditions as the yoke so the aluminium </w:t>
      </w:r>
      <w:r w:rsidR="00991249" w:rsidRPr="006829F5">
        <w:rPr>
          <w:rFonts w:asciiTheme="minorHAnsi" w:hAnsiTheme="minorHAnsi"/>
          <w:sz w:val="24"/>
          <w:szCs w:val="24"/>
        </w:rPr>
        <w:t>5052 is</w:t>
      </w:r>
      <w:r w:rsidRPr="006829F5">
        <w:rPr>
          <w:rFonts w:asciiTheme="minorHAnsi" w:hAnsiTheme="minorHAnsi"/>
          <w:sz w:val="24"/>
          <w:szCs w:val="24"/>
        </w:rPr>
        <w:t xml:space="preserve"> again a suitable choice for material. There </w:t>
      </w:r>
      <w:r w:rsidR="00991249" w:rsidRPr="006829F5">
        <w:rPr>
          <w:rFonts w:asciiTheme="minorHAnsi" w:hAnsiTheme="minorHAnsi"/>
          <w:sz w:val="24"/>
          <w:szCs w:val="24"/>
        </w:rPr>
        <w:t>are</w:t>
      </w:r>
      <w:r w:rsidRPr="006829F5">
        <w:rPr>
          <w:rFonts w:asciiTheme="minorHAnsi" w:hAnsiTheme="minorHAnsi"/>
          <w:sz w:val="24"/>
          <w:szCs w:val="24"/>
        </w:rPr>
        <w:t xml:space="preserve"> slight differences in the parts thi</w:t>
      </w:r>
      <w:r w:rsidR="00991249" w:rsidRPr="006829F5">
        <w:rPr>
          <w:rFonts w:asciiTheme="minorHAnsi" w:hAnsiTheme="minorHAnsi"/>
          <w:sz w:val="24"/>
          <w:szCs w:val="24"/>
        </w:rPr>
        <w:t>s will result in a weight of 0.14</w:t>
      </w:r>
      <w:r w:rsidRPr="006829F5">
        <w:rPr>
          <w:rFonts w:asciiTheme="minorHAnsi" w:hAnsiTheme="minorHAnsi"/>
          <w:sz w:val="24"/>
          <w:szCs w:val="24"/>
        </w:rPr>
        <w:t xml:space="preserve"> for the top insert and</w:t>
      </w:r>
      <w:r w:rsidR="00991249" w:rsidRPr="006829F5">
        <w:rPr>
          <w:rFonts w:asciiTheme="minorHAnsi" w:hAnsiTheme="minorHAnsi"/>
          <w:sz w:val="24"/>
          <w:szCs w:val="24"/>
        </w:rPr>
        <w:t xml:space="preserve"> 0.13</w:t>
      </w:r>
      <w:r w:rsidRPr="006829F5">
        <w:rPr>
          <w:rFonts w:asciiTheme="minorHAnsi" w:hAnsiTheme="minorHAnsi"/>
          <w:sz w:val="24"/>
          <w:szCs w:val="24"/>
        </w:rPr>
        <w:t xml:space="preserve"> for the lower insert. Thi</w:t>
      </w:r>
      <w:r w:rsidR="00991249" w:rsidRPr="006829F5">
        <w:rPr>
          <w:rFonts w:asciiTheme="minorHAnsi" w:hAnsiTheme="minorHAnsi"/>
          <w:sz w:val="24"/>
          <w:szCs w:val="24"/>
        </w:rPr>
        <w:t>s then leads to a price of £41.57 for the top and £40.03</w:t>
      </w:r>
      <w:r w:rsidRPr="006829F5">
        <w:rPr>
          <w:rFonts w:asciiTheme="minorHAnsi" w:hAnsiTheme="minorHAnsi"/>
          <w:sz w:val="24"/>
          <w:szCs w:val="24"/>
        </w:rPr>
        <w:t xml:space="preserve"> for the lower</w:t>
      </w:r>
      <w:r w:rsidR="00991249" w:rsidRPr="006829F5">
        <w:rPr>
          <w:rFonts w:asciiTheme="minorHAnsi" w:hAnsiTheme="minorHAnsi"/>
          <w:sz w:val="24"/>
          <w:szCs w:val="24"/>
        </w:rPr>
        <w:t xml:space="preserve"> insert</w:t>
      </w:r>
      <w:sdt>
        <w:sdtPr>
          <w:rPr>
            <w:rFonts w:asciiTheme="minorHAnsi" w:hAnsiTheme="minorHAnsi"/>
            <w:sz w:val="24"/>
            <w:szCs w:val="24"/>
          </w:rPr>
          <w:id w:val="-395130880"/>
          <w:citation/>
        </w:sdtPr>
        <w:sdtContent>
          <w:r w:rsidR="006B3C62" w:rsidRPr="006829F5">
            <w:rPr>
              <w:rFonts w:asciiTheme="minorHAnsi" w:hAnsiTheme="minorHAnsi"/>
              <w:sz w:val="24"/>
              <w:szCs w:val="24"/>
            </w:rPr>
            <w:fldChar w:fldCharType="begin"/>
          </w:r>
          <w:r w:rsidR="006B3C62" w:rsidRPr="006829F5">
            <w:rPr>
              <w:rFonts w:asciiTheme="minorHAnsi" w:hAnsiTheme="minorHAnsi"/>
              <w:sz w:val="24"/>
              <w:szCs w:val="24"/>
            </w:rPr>
            <w:instrText xml:space="preserve"> CITATION Sol19 \l 2057 </w:instrText>
          </w:r>
          <w:r w:rsidR="006B3C62" w:rsidRPr="006829F5">
            <w:rPr>
              <w:rFonts w:asciiTheme="minorHAnsi" w:hAnsiTheme="minorHAnsi"/>
              <w:sz w:val="24"/>
              <w:szCs w:val="24"/>
            </w:rPr>
            <w:fldChar w:fldCharType="separate"/>
          </w:r>
          <w:r w:rsidR="006B3C62" w:rsidRPr="006829F5">
            <w:rPr>
              <w:rFonts w:asciiTheme="minorHAnsi" w:hAnsiTheme="minorHAnsi"/>
              <w:noProof/>
              <w:sz w:val="24"/>
              <w:szCs w:val="24"/>
            </w:rPr>
            <w:t xml:space="preserve"> (Solidworks, 2019)</w:t>
          </w:r>
          <w:r w:rsidR="006B3C62" w:rsidRPr="006829F5">
            <w:rPr>
              <w:rFonts w:asciiTheme="minorHAnsi" w:hAnsiTheme="minorHAnsi"/>
              <w:sz w:val="24"/>
              <w:szCs w:val="24"/>
            </w:rPr>
            <w:fldChar w:fldCharType="end"/>
          </w:r>
        </w:sdtContent>
      </w:sdt>
      <w:r w:rsidR="00991249" w:rsidRPr="006829F5">
        <w:rPr>
          <w:rFonts w:asciiTheme="minorHAnsi" w:hAnsiTheme="minorHAnsi"/>
          <w:sz w:val="24"/>
          <w:szCs w:val="24"/>
        </w:rPr>
        <w:t xml:space="preserve">. </w:t>
      </w:r>
    </w:p>
    <w:p w14:paraId="35DA090D" w14:textId="77777777" w:rsidR="00A11B62" w:rsidRPr="006829F5" w:rsidRDefault="00A11B62" w:rsidP="00892CBA">
      <w:pPr>
        <w:pStyle w:val="p2"/>
        <w:spacing w:line="360" w:lineRule="auto"/>
        <w:rPr>
          <w:rFonts w:asciiTheme="minorHAnsi" w:hAnsiTheme="minorHAnsi"/>
          <w:sz w:val="24"/>
          <w:szCs w:val="24"/>
        </w:rPr>
      </w:pPr>
    </w:p>
    <w:p w14:paraId="79B10286" w14:textId="041D0368" w:rsidR="00A11B62" w:rsidRPr="006829F5" w:rsidRDefault="00A11B62" w:rsidP="00892CBA">
      <w:pPr>
        <w:pStyle w:val="p2"/>
        <w:spacing w:line="360" w:lineRule="auto"/>
        <w:rPr>
          <w:rFonts w:asciiTheme="minorHAnsi" w:hAnsiTheme="minorHAnsi"/>
          <w:sz w:val="24"/>
          <w:szCs w:val="24"/>
        </w:rPr>
      </w:pPr>
      <w:r w:rsidRPr="006829F5">
        <w:rPr>
          <w:rFonts w:asciiTheme="minorHAnsi" w:hAnsiTheme="minorHAnsi"/>
          <w:sz w:val="24"/>
          <w:szCs w:val="24"/>
        </w:rPr>
        <w:t>6.5-Bill of materials</w:t>
      </w:r>
    </w:p>
    <w:p w14:paraId="00C4E1BC" w14:textId="3C647045" w:rsidR="00892CBA" w:rsidRPr="006829F5" w:rsidRDefault="00A40C97" w:rsidP="00892CBA">
      <w:pPr>
        <w:pStyle w:val="p2"/>
        <w:spacing w:line="360" w:lineRule="auto"/>
        <w:rPr>
          <w:rFonts w:asciiTheme="minorHAnsi" w:hAnsiTheme="minorHAnsi"/>
          <w:sz w:val="24"/>
          <w:szCs w:val="24"/>
        </w:rPr>
      </w:pPr>
      <w:r w:rsidRPr="006829F5">
        <w:rPr>
          <w:rFonts w:asciiTheme="minorHAnsi" w:hAnsiTheme="minorHAnsi"/>
          <w:sz w:val="24"/>
          <w:szCs w:val="24"/>
        </w:rPr>
        <w:t>The total manufacturing costs</w:t>
      </w:r>
      <w:r w:rsidR="00A11B62" w:rsidRPr="006829F5">
        <w:rPr>
          <w:rFonts w:asciiTheme="minorHAnsi" w:hAnsiTheme="minorHAnsi"/>
          <w:sz w:val="24"/>
          <w:szCs w:val="24"/>
        </w:rPr>
        <w:t xml:space="preserve"> are</w:t>
      </w:r>
      <w:r w:rsidRPr="006829F5">
        <w:rPr>
          <w:rFonts w:asciiTheme="minorHAnsi" w:hAnsiTheme="minorHAnsi"/>
          <w:sz w:val="24"/>
          <w:szCs w:val="24"/>
        </w:rPr>
        <w:t xml:space="preserve"> </w:t>
      </w:r>
      <w:r w:rsidR="00016D85" w:rsidRPr="006829F5">
        <w:rPr>
          <w:rFonts w:asciiTheme="minorHAnsi" w:hAnsiTheme="minorHAnsi"/>
          <w:sz w:val="24"/>
          <w:szCs w:val="24"/>
        </w:rPr>
        <w:t xml:space="preserve">£180.82 with the bill of materials below. </w:t>
      </w:r>
    </w:p>
    <w:tbl>
      <w:tblPr>
        <w:tblStyle w:val="TableGrid"/>
        <w:tblW w:w="0" w:type="auto"/>
        <w:tblLook w:val="04A0" w:firstRow="1" w:lastRow="0" w:firstColumn="1" w:lastColumn="0" w:noHBand="0" w:noVBand="1"/>
      </w:tblPr>
      <w:tblGrid>
        <w:gridCol w:w="1501"/>
        <w:gridCol w:w="1501"/>
        <w:gridCol w:w="1223"/>
        <w:gridCol w:w="2070"/>
        <w:gridCol w:w="1213"/>
        <w:gridCol w:w="1502"/>
      </w:tblGrid>
      <w:tr w:rsidR="002C1A62" w14:paraId="1DACB6CB" w14:textId="77777777" w:rsidTr="002C1A62">
        <w:tc>
          <w:tcPr>
            <w:tcW w:w="1501" w:type="dxa"/>
          </w:tcPr>
          <w:p w14:paraId="4FE9F640" w14:textId="11715128" w:rsidR="00D90943" w:rsidRDefault="00D90943" w:rsidP="00892CBA">
            <w:pPr>
              <w:pStyle w:val="p2"/>
              <w:spacing w:line="360" w:lineRule="auto"/>
              <w:rPr>
                <w:rFonts w:asciiTheme="minorHAnsi" w:hAnsiTheme="minorHAnsi"/>
                <w:sz w:val="24"/>
                <w:szCs w:val="24"/>
              </w:rPr>
            </w:pPr>
            <w:r>
              <w:rPr>
                <w:rFonts w:asciiTheme="minorHAnsi" w:hAnsiTheme="minorHAnsi"/>
                <w:sz w:val="24"/>
                <w:szCs w:val="24"/>
              </w:rPr>
              <w:t xml:space="preserve">Part Number </w:t>
            </w:r>
          </w:p>
        </w:tc>
        <w:tc>
          <w:tcPr>
            <w:tcW w:w="1501" w:type="dxa"/>
          </w:tcPr>
          <w:p w14:paraId="5D98D84E" w14:textId="40E6CFC7" w:rsidR="00D90943" w:rsidRDefault="00D90943" w:rsidP="00892CBA">
            <w:pPr>
              <w:pStyle w:val="p2"/>
              <w:spacing w:line="360" w:lineRule="auto"/>
              <w:rPr>
                <w:rFonts w:asciiTheme="minorHAnsi" w:hAnsiTheme="minorHAnsi"/>
                <w:sz w:val="24"/>
                <w:szCs w:val="24"/>
              </w:rPr>
            </w:pPr>
            <w:r>
              <w:rPr>
                <w:rFonts w:asciiTheme="minorHAnsi" w:hAnsiTheme="minorHAnsi"/>
                <w:sz w:val="24"/>
                <w:szCs w:val="24"/>
              </w:rPr>
              <w:t xml:space="preserve">Description </w:t>
            </w:r>
          </w:p>
        </w:tc>
        <w:tc>
          <w:tcPr>
            <w:tcW w:w="1223" w:type="dxa"/>
          </w:tcPr>
          <w:p w14:paraId="4BAF071F" w14:textId="58C0CCF8" w:rsidR="00D90943" w:rsidRDefault="00D90943" w:rsidP="00892CBA">
            <w:pPr>
              <w:pStyle w:val="p2"/>
              <w:spacing w:line="360" w:lineRule="auto"/>
              <w:rPr>
                <w:rFonts w:asciiTheme="minorHAnsi" w:hAnsiTheme="minorHAnsi"/>
                <w:sz w:val="24"/>
                <w:szCs w:val="24"/>
              </w:rPr>
            </w:pPr>
            <w:r>
              <w:rPr>
                <w:rFonts w:asciiTheme="minorHAnsi" w:hAnsiTheme="minorHAnsi"/>
                <w:sz w:val="24"/>
                <w:szCs w:val="24"/>
              </w:rPr>
              <w:t xml:space="preserve">Quantity </w:t>
            </w:r>
          </w:p>
        </w:tc>
        <w:tc>
          <w:tcPr>
            <w:tcW w:w="2070" w:type="dxa"/>
          </w:tcPr>
          <w:p w14:paraId="14B1017D" w14:textId="79314B96" w:rsidR="00D90943" w:rsidRDefault="00D90943" w:rsidP="00892CBA">
            <w:pPr>
              <w:pStyle w:val="p2"/>
              <w:spacing w:line="360" w:lineRule="auto"/>
              <w:rPr>
                <w:rFonts w:asciiTheme="minorHAnsi" w:hAnsiTheme="minorHAnsi"/>
                <w:sz w:val="24"/>
                <w:szCs w:val="24"/>
              </w:rPr>
            </w:pPr>
            <w:r>
              <w:rPr>
                <w:rFonts w:asciiTheme="minorHAnsi" w:hAnsiTheme="minorHAnsi"/>
                <w:sz w:val="24"/>
                <w:szCs w:val="24"/>
              </w:rPr>
              <w:t xml:space="preserve">Material </w:t>
            </w:r>
          </w:p>
        </w:tc>
        <w:tc>
          <w:tcPr>
            <w:tcW w:w="1213" w:type="dxa"/>
          </w:tcPr>
          <w:p w14:paraId="6592C7FD" w14:textId="275F3E48" w:rsidR="00D90943" w:rsidRDefault="00D90943" w:rsidP="00892CBA">
            <w:pPr>
              <w:pStyle w:val="p2"/>
              <w:spacing w:line="360" w:lineRule="auto"/>
              <w:rPr>
                <w:rFonts w:asciiTheme="minorHAnsi" w:hAnsiTheme="minorHAnsi"/>
                <w:sz w:val="24"/>
                <w:szCs w:val="24"/>
              </w:rPr>
            </w:pPr>
            <w:r>
              <w:rPr>
                <w:rFonts w:asciiTheme="minorHAnsi" w:hAnsiTheme="minorHAnsi"/>
                <w:sz w:val="24"/>
                <w:szCs w:val="24"/>
              </w:rPr>
              <w:t xml:space="preserve">Mass </w:t>
            </w:r>
            <w:r w:rsidR="002C1A62">
              <w:rPr>
                <w:rFonts w:asciiTheme="minorHAnsi" w:hAnsiTheme="minorHAnsi"/>
                <w:sz w:val="24"/>
                <w:szCs w:val="24"/>
              </w:rPr>
              <w:t>KG</w:t>
            </w:r>
          </w:p>
        </w:tc>
        <w:tc>
          <w:tcPr>
            <w:tcW w:w="1502" w:type="dxa"/>
          </w:tcPr>
          <w:p w14:paraId="4B0F1BDC" w14:textId="0BE510AC"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Cost £</w:t>
            </w:r>
          </w:p>
        </w:tc>
      </w:tr>
      <w:tr w:rsidR="002C1A62" w14:paraId="65CEC233" w14:textId="77777777" w:rsidTr="002C1A62">
        <w:tc>
          <w:tcPr>
            <w:tcW w:w="1501" w:type="dxa"/>
          </w:tcPr>
          <w:p w14:paraId="05ED447E" w14:textId="434330B1" w:rsidR="00D90943" w:rsidRDefault="00D90943" w:rsidP="00892CBA">
            <w:pPr>
              <w:pStyle w:val="p2"/>
              <w:spacing w:line="360" w:lineRule="auto"/>
              <w:rPr>
                <w:rFonts w:asciiTheme="minorHAnsi" w:hAnsiTheme="minorHAnsi"/>
                <w:sz w:val="24"/>
                <w:szCs w:val="24"/>
              </w:rPr>
            </w:pPr>
            <w:r>
              <w:rPr>
                <w:rFonts w:asciiTheme="minorHAnsi" w:hAnsiTheme="minorHAnsi"/>
                <w:sz w:val="24"/>
                <w:szCs w:val="24"/>
              </w:rPr>
              <w:t>1</w:t>
            </w:r>
          </w:p>
        </w:tc>
        <w:tc>
          <w:tcPr>
            <w:tcW w:w="1501" w:type="dxa"/>
          </w:tcPr>
          <w:p w14:paraId="7A6958D5" w14:textId="53DB87D1"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Top Yoke</w:t>
            </w:r>
          </w:p>
        </w:tc>
        <w:tc>
          <w:tcPr>
            <w:tcW w:w="1223" w:type="dxa"/>
          </w:tcPr>
          <w:p w14:paraId="3681D306" w14:textId="7133E1B3"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1</w:t>
            </w:r>
          </w:p>
        </w:tc>
        <w:tc>
          <w:tcPr>
            <w:tcW w:w="2070" w:type="dxa"/>
          </w:tcPr>
          <w:p w14:paraId="2D895988" w14:textId="3486A45A"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Aluminium 5052</w:t>
            </w:r>
          </w:p>
        </w:tc>
        <w:tc>
          <w:tcPr>
            <w:tcW w:w="1213" w:type="dxa"/>
          </w:tcPr>
          <w:p w14:paraId="093C93C5" w14:textId="50E1611F"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0.68</w:t>
            </w:r>
          </w:p>
        </w:tc>
        <w:tc>
          <w:tcPr>
            <w:tcW w:w="1502" w:type="dxa"/>
          </w:tcPr>
          <w:p w14:paraId="73FDAC7A" w14:textId="5A1D03F9" w:rsidR="00D90943" w:rsidRDefault="00730EF0" w:rsidP="00892CBA">
            <w:pPr>
              <w:pStyle w:val="p2"/>
              <w:spacing w:line="360" w:lineRule="auto"/>
              <w:rPr>
                <w:rFonts w:asciiTheme="minorHAnsi" w:hAnsiTheme="minorHAnsi"/>
                <w:sz w:val="24"/>
                <w:szCs w:val="24"/>
              </w:rPr>
            </w:pPr>
            <w:r>
              <w:rPr>
                <w:rFonts w:asciiTheme="minorHAnsi" w:hAnsiTheme="minorHAnsi"/>
                <w:sz w:val="24"/>
                <w:szCs w:val="24"/>
              </w:rPr>
              <w:t>29.08</w:t>
            </w:r>
          </w:p>
        </w:tc>
      </w:tr>
      <w:tr w:rsidR="002C1A62" w14:paraId="24A5B5C9" w14:textId="77777777" w:rsidTr="002C1A62">
        <w:tc>
          <w:tcPr>
            <w:tcW w:w="1501" w:type="dxa"/>
          </w:tcPr>
          <w:p w14:paraId="47FCFE5C" w14:textId="03AFC2E2" w:rsidR="00D90943" w:rsidRDefault="00D90943" w:rsidP="00892CBA">
            <w:pPr>
              <w:pStyle w:val="p2"/>
              <w:spacing w:line="360" w:lineRule="auto"/>
              <w:rPr>
                <w:rFonts w:asciiTheme="minorHAnsi" w:hAnsiTheme="minorHAnsi"/>
                <w:sz w:val="24"/>
                <w:szCs w:val="24"/>
              </w:rPr>
            </w:pPr>
            <w:r>
              <w:rPr>
                <w:rFonts w:asciiTheme="minorHAnsi" w:hAnsiTheme="minorHAnsi"/>
                <w:sz w:val="24"/>
                <w:szCs w:val="24"/>
              </w:rPr>
              <w:t>2</w:t>
            </w:r>
          </w:p>
        </w:tc>
        <w:tc>
          <w:tcPr>
            <w:tcW w:w="1501" w:type="dxa"/>
          </w:tcPr>
          <w:p w14:paraId="4FB6F579" w14:textId="27F649A6"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Bottom Yoke</w:t>
            </w:r>
          </w:p>
        </w:tc>
        <w:tc>
          <w:tcPr>
            <w:tcW w:w="1223" w:type="dxa"/>
          </w:tcPr>
          <w:p w14:paraId="38F40BEF" w14:textId="6E6674E1"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1</w:t>
            </w:r>
          </w:p>
        </w:tc>
        <w:tc>
          <w:tcPr>
            <w:tcW w:w="2070" w:type="dxa"/>
          </w:tcPr>
          <w:p w14:paraId="057A95A9" w14:textId="59D782C1"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Aluminium 5052</w:t>
            </w:r>
          </w:p>
        </w:tc>
        <w:tc>
          <w:tcPr>
            <w:tcW w:w="1213" w:type="dxa"/>
          </w:tcPr>
          <w:p w14:paraId="4ACC32F6" w14:textId="7157B607"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0.72</w:t>
            </w:r>
          </w:p>
        </w:tc>
        <w:tc>
          <w:tcPr>
            <w:tcW w:w="1502" w:type="dxa"/>
          </w:tcPr>
          <w:p w14:paraId="16CBD48C" w14:textId="262E40A0" w:rsidR="00D90943" w:rsidRDefault="00730EF0" w:rsidP="00892CBA">
            <w:pPr>
              <w:pStyle w:val="p2"/>
              <w:spacing w:line="360" w:lineRule="auto"/>
              <w:rPr>
                <w:rFonts w:asciiTheme="minorHAnsi" w:hAnsiTheme="minorHAnsi"/>
                <w:sz w:val="24"/>
                <w:szCs w:val="24"/>
              </w:rPr>
            </w:pPr>
            <w:r>
              <w:rPr>
                <w:rFonts w:asciiTheme="minorHAnsi" w:hAnsiTheme="minorHAnsi"/>
                <w:sz w:val="24"/>
                <w:szCs w:val="24"/>
              </w:rPr>
              <w:t>38.69</w:t>
            </w:r>
          </w:p>
        </w:tc>
      </w:tr>
      <w:tr w:rsidR="002C1A62" w14:paraId="71FFCB11" w14:textId="77777777" w:rsidTr="002C1A62">
        <w:tc>
          <w:tcPr>
            <w:tcW w:w="1501" w:type="dxa"/>
          </w:tcPr>
          <w:p w14:paraId="043B98F8" w14:textId="08D3FDA5" w:rsidR="00D90943" w:rsidRDefault="00D90943" w:rsidP="00892CBA">
            <w:pPr>
              <w:pStyle w:val="p2"/>
              <w:spacing w:line="360" w:lineRule="auto"/>
              <w:rPr>
                <w:rFonts w:asciiTheme="minorHAnsi" w:hAnsiTheme="minorHAnsi"/>
                <w:sz w:val="24"/>
                <w:szCs w:val="24"/>
              </w:rPr>
            </w:pPr>
            <w:r>
              <w:rPr>
                <w:rFonts w:asciiTheme="minorHAnsi" w:hAnsiTheme="minorHAnsi"/>
                <w:sz w:val="24"/>
                <w:szCs w:val="24"/>
              </w:rPr>
              <w:t>3</w:t>
            </w:r>
          </w:p>
        </w:tc>
        <w:tc>
          <w:tcPr>
            <w:tcW w:w="1501" w:type="dxa"/>
          </w:tcPr>
          <w:p w14:paraId="7D68175D" w14:textId="2E742E49"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Stem</w:t>
            </w:r>
          </w:p>
        </w:tc>
        <w:tc>
          <w:tcPr>
            <w:tcW w:w="1223" w:type="dxa"/>
          </w:tcPr>
          <w:p w14:paraId="1D55509C" w14:textId="6B9EC875"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1</w:t>
            </w:r>
          </w:p>
        </w:tc>
        <w:tc>
          <w:tcPr>
            <w:tcW w:w="2070" w:type="dxa"/>
          </w:tcPr>
          <w:p w14:paraId="6D023408" w14:textId="615C275E"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Stainless Steel 316</w:t>
            </w:r>
          </w:p>
        </w:tc>
        <w:tc>
          <w:tcPr>
            <w:tcW w:w="1213" w:type="dxa"/>
          </w:tcPr>
          <w:p w14:paraId="0892FC10" w14:textId="4CEF2D98"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1.15</w:t>
            </w:r>
          </w:p>
        </w:tc>
        <w:tc>
          <w:tcPr>
            <w:tcW w:w="1502" w:type="dxa"/>
          </w:tcPr>
          <w:p w14:paraId="09DCADAF" w14:textId="191BC9E5" w:rsidR="00D90943" w:rsidRDefault="00730EF0" w:rsidP="00892CBA">
            <w:pPr>
              <w:pStyle w:val="p2"/>
              <w:spacing w:line="360" w:lineRule="auto"/>
              <w:rPr>
                <w:rFonts w:asciiTheme="minorHAnsi" w:hAnsiTheme="minorHAnsi"/>
                <w:sz w:val="24"/>
                <w:szCs w:val="24"/>
              </w:rPr>
            </w:pPr>
            <w:r>
              <w:rPr>
                <w:rFonts w:asciiTheme="minorHAnsi" w:hAnsiTheme="minorHAnsi"/>
                <w:sz w:val="24"/>
                <w:szCs w:val="24"/>
              </w:rPr>
              <w:t>31.45</w:t>
            </w:r>
          </w:p>
        </w:tc>
      </w:tr>
      <w:tr w:rsidR="002C1A62" w14:paraId="31AACB99" w14:textId="77777777" w:rsidTr="002C1A62">
        <w:tc>
          <w:tcPr>
            <w:tcW w:w="1501" w:type="dxa"/>
          </w:tcPr>
          <w:p w14:paraId="7D1E49BA" w14:textId="47B6567E" w:rsidR="00D90943" w:rsidRDefault="00D90943" w:rsidP="00892CBA">
            <w:pPr>
              <w:pStyle w:val="p2"/>
              <w:spacing w:line="360" w:lineRule="auto"/>
              <w:rPr>
                <w:rFonts w:asciiTheme="minorHAnsi" w:hAnsiTheme="minorHAnsi"/>
                <w:sz w:val="24"/>
                <w:szCs w:val="24"/>
              </w:rPr>
            </w:pPr>
            <w:r>
              <w:rPr>
                <w:rFonts w:asciiTheme="minorHAnsi" w:hAnsiTheme="minorHAnsi"/>
                <w:sz w:val="24"/>
                <w:szCs w:val="24"/>
              </w:rPr>
              <w:t>4</w:t>
            </w:r>
          </w:p>
        </w:tc>
        <w:tc>
          <w:tcPr>
            <w:tcW w:w="1501" w:type="dxa"/>
          </w:tcPr>
          <w:p w14:paraId="0DFF5CD5" w14:textId="3A207D36"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 xml:space="preserve">Top Insert </w:t>
            </w:r>
          </w:p>
        </w:tc>
        <w:tc>
          <w:tcPr>
            <w:tcW w:w="1223" w:type="dxa"/>
          </w:tcPr>
          <w:p w14:paraId="18991F63" w14:textId="457D1FEC"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1</w:t>
            </w:r>
          </w:p>
        </w:tc>
        <w:tc>
          <w:tcPr>
            <w:tcW w:w="2070" w:type="dxa"/>
          </w:tcPr>
          <w:p w14:paraId="4555E1CC" w14:textId="3BC018AE"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Aluminium 5052</w:t>
            </w:r>
          </w:p>
        </w:tc>
        <w:tc>
          <w:tcPr>
            <w:tcW w:w="1213" w:type="dxa"/>
          </w:tcPr>
          <w:p w14:paraId="0AC417DE" w14:textId="6DBD5905"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0.14</w:t>
            </w:r>
          </w:p>
        </w:tc>
        <w:tc>
          <w:tcPr>
            <w:tcW w:w="1502" w:type="dxa"/>
          </w:tcPr>
          <w:p w14:paraId="1FD46170" w14:textId="445C043F" w:rsidR="00D90943" w:rsidRDefault="00730EF0" w:rsidP="00892CBA">
            <w:pPr>
              <w:pStyle w:val="p2"/>
              <w:spacing w:line="360" w:lineRule="auto"/>
              <w:rPr>
                <w:rFonts w:asciiTheme="minorHAnsi" w:hAnsiTheme="minorHAnsi"/>
                <w:sz w:val="24"/>
                <w:szCs w:val="24"/>
              </w:rPr>
            </w:pPr>
            <w:r>
              <w:rPr>
                <w:rFonts w:asciiTheme="minorHAnsi" w:hAnsiTheme="minorHAnsi"/>
                <w:sz w:val="24"/>
                <w:szCs w:val="24"/>
              </w:rPr>
              <w:t>41.57</w:t>
            </w:r>
          </w:p>
        </w:tc>
      </w:tr>
      <w:tr w:rsidR="002C1A62" w14:paraId="73A80FC1" w14:textId="77777777" w:rsidTr="002C1A62">
        <w:tc>
          <w:tcPr>
            <w:tcW w:w="1501" w:type="dxa"/>
          </w:tcPr>
          <w:p w14:paraId="0051721F" w14:textId="3920F86A" w:rsidR="00D90943" w:rsidRDefault="00D90943" w:rsidP="00892CBA">
            <w:pPr>
              <w:pStyle w:val="p2"/>
              <w:spacing w:line="360" w:lineRule="auto"/>
              <w:rPr>
                <w:rFonts w:asciiTheme="minorHAnsi" w:hAnsiTheme="minorHAnsi"/>
                <w:sz w:val="24"/>
                <w:szCs w:val="24"/>
              </w:rPr>
            </w:pPr>
            <w:r>
              <w:rPr>
                <w:rFonts w:asciiTheme="minorHAnsi" w:hAnsiTheme="minorHAnsi"/>
                <w:sz w:val="24"/>
                <w:szCs w:val="24"/>
              </w:rPr>
              <w:t>5</w:t>
            </w:r>
          </w:p>
        </w:tc>
        <w:tc>
          <w:tcPr>
            <w:tcW w:w="1501" w:type="dxa"/>
          </w:tcPr>
          <w:p w14:paraId="4F93B1F4" w14:textId="0B706087"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 xml:space="preserve">Bottom Insert </w:t>
            </w:r>
          </w:p>
        </w:tc>
        <w:tc>
          <w:tcPr>
            <w:tcW w:w="1223" w:type="dxa"/>
          </w:tcPr>
          <w:p w14:paraId="701EBB4D" w14:textId="6C3E7E78"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1</w:t>
            </w:r>
          </w:p>
        </w:tc>
        <w:tc>
          <w:tcPr>
            <w:tcW w:w="2070" w:type="dxa"/>
          </w:tcPr>
          <w:p w14:paraId="66046325" w14:textId="537F9AA2"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Aluminium 5052</w:t>
            </w:r>
          </w:p>
        </w:tc>
        <w:tc>
          <w:tcPr>
            <w:tcW w:w="1213" w:type="dxa"/>
          </w:tcPr>
          <w:p w14:paraId="515C6B1E" w14:textId="140CFA0C" w:rsidR="00D90943" w:rsidRDefault="002C1A62" w:rsidP="00892CBA">
            <w:pPr>
              <w:pStyle w:val="p2"/>
              <w:spacing w:line="360" w:lineRule="auto"/>
              <w:rPr>
                <w:rFonts w:asciiTheme="minorHAnsi" w:hAnsiTheme="minorHAnsi"/>
                <w:sz w:val="24"/>
                <w:szCs w:val="24"/>
              </w:rPr>
            </w:pPr>
            <w:r>
              <w:rPr>
                <w:rFonts w:asciiTheme="minorHAnsi" w:hAnsiTheme="minorHAnsi"/>
                <w:sz w:val="24"/>
                <w:szCs w:val="24"/>
              </w:rPr>
              <w:t>0.13</w:t>
            </w:r>
          </w:p>
        </w:tc>
        <w:tc>
          <w:tcPr>
            <w:tcW w:w="1502" w:type="dxa"/>
          </w:tcPr>
          <w:p w14:paraId="61862E38" w14:textId="4E0C2E60" w:rsidR="00D90943" w:rsidRDefault="00730EF0" w:rsidP="00892CBA">
            <w:pPr>
              <w:pStyle w:val="p2"/>
              <w:spacing w:line="360" w:lineRule="auto"/>
              <w:rPr>
                <w:rFonts w:asciiTheme="minorHAnsi" w:hAnsiTheme="minorHAnsi"/>
                <w:sz w:val="24"/>
                <w:szCs w:val="24"/>
              </w:rPr>
            </w:pPr>
            <w:r>
              <w:rPr>
                <w:rFonts w:asciiTheme="minorHAnsi" w:hAnsiTheme="minorHAnsi"/>
                <w:sz w:val="24"/>
                <w:szCs w:val="24"/>
              </w:rPr>
              <w:t>40.03</w:t>
            </w:r>
          </w:p>
        </w:tc>
      </w:tr>
    </w:tbl>
    <w:p w14:paraId="1C148F83" w14:textId="77777777" w:rsidR="00892CBA" w:rsidRPr="006829F5" w:rsidRDefault="00892CBA" w:rsidP="00892CBA">
      <w:pPr>
        <w:pStyle w:val="p2"/>
        <w:spacing w:line="360" w:lineRule="auto"/>
        <w:rPr>
          <w:rFonts w:asciiTheme="minorHAnsi" w:hAnsiTheme="minorHAnsi"/>
          <w:sz w:val="24"/>
          <w:szCs w:val="24"/>
        </w:rPr>
      </w:pPr>
    </w:p>
    <w:p w14:paraId="5BD2607E" w14:textId="77777777" w:rsidR="00892CBA" w:rsidRPr="006829F5" w:rsidRDefault="00892CBA" w:rsidP="00892CBA">
      <w:pPr>
        <w:pStyle w:val="p2"/>
        <w:spacing w:line="360" w:lineRule="auto"/>
        <w:rPr>
          <w:rFonts w:asciiTheme="minorHAnsi" w:hAnsiTheme="minorHAnsi"/>
          <w:sz w:val="24"/>
          <w:szCs w:val="24"/>
        </w:rPr>
      </w:pPr>
    </w:p>
    <w:p w14:paraId="30CCA731" w14:textId="77777777" w:rsidR="00892CBA" w:rsidRPr="006829F5" w:rsidRDefault="00892CBA" w:rsidP="00892CBA">
      <w:pPr>
        <w:pStyle w:val="p2"/>
        <w:spacing w:line="360" w:lineRule="auto"/>
        <w:rPr>
          <w:rFonts w:asciiTheme="minorHAnsi" w:hAnsiTheme="minorHAnsi"/>
          <w:sz w:val="24"/>
          <w:szCs w:val="24"/>
        </w:rPr>
      </w:pPr>
    </w:p>
    <w:p w14:paraId="3636C3B1" w14:textId="77777777" w:rsidR="00892CBA" w:rsidRDefault="00892CBA" w:rsidP="00892CBA">
      <w:pPr>
        <w:pStyle w:val="p2"/>
        <w:spacing w:line="360" w:lineRule="auto"/>
        <w:rPr>
          <w:rFonts w:asciiTheme="minorHAnsi" w:hAnsiTheme="minorHAnsi"/>
          <w:sz w:val="24"/>
          <w:szCs w:val="24"/>
        </w:rPr>
      </w:pPr>
    </w:p>
    <w:p w14:paraId="372A1FC5" w14:textId="77777777" w:rsidR="00823B1E" w:rsidRDefault="00823B1E" w:rsidP="00892CBA">
      <w:pPr>
        <w:pStyle w:val="p2"/>
        <w:spacing w:line="360" w:lineRule="auto"/>
        <w:rPr>
          <w:rFonts w:asciiTheme="minorHAnsi" w:hAnsiTheme="minorHAnsi"/>
          <w:sz w:val="24"/>
          <w:szCs w:val="24"/>
        </w:rPr>
      </w:pPr>
    </w:p>
    <w:p w14:paraId="6611A5ED" w14:textId="77777777" w:rsidR="00823B1E" w:rsidRDefault="00823B1E" w:rsidP="00892CBA">
      <w:pPr>
        <w:pStyle w:val="p2"/>
        <w:spacing w:line="360" w:lineRule="auto"/>
        <w:rPr>
          <w:rFonts w:asciiTheme="minorHAnsi" w:hAnsiTheme="minorHAnsi"/>
          <w:sz w:val="24"/>
          <w:szCs w:val="24"/>
        </w:rPr>
      </w:pPr>
    </w:p>
    <w:p w14:paraId="4E175B60" w14:textId="77777777" w:rsidR="00823B1E" w:rsidRDefault="00823B1E" w:rsidP="00892CBA">
      <w:pPr>
        <w:pStyle w:val="p2"/>
        <w:spacing w:line="360" w:lineRule="auto"/>
        <w:rPr>
          <w:rFonts w:asciiTheme="minorHAnsi" w:hAnsiTheme="minorHAnsi"/>
          <w:sz w:val="24"/>
          <w:szCs w:val="24"/>
        </w:rPr>
      </w:pPr>
    </w:p>
    <w:p w14:paraId="71194963" w14:textId="77777777" w:rsidR="00823B1E" w:rsidRDefault="00823B1E" w:rsidP="00892CBA">
      <w:pPr>
        <w:pStyle w:val="p2"/>
        <w:spacing w:line="360" w:lineRule="auto"/>
        <w:rPr>
          <w:rFonts w:asciiTheme="minorHAnsi" w:hAnsiTheme="minorHAnsi"/>
          <w:sz w:val="24"/>
          <w:szCs w:val="24"/>
        </w:rPr>
      </w:pPr>
    </w:p>
    <w:p w14:paraId="72216129" w14:textId="77777777" w:rsidR="00823B1E" w:rsidRDefault="00823B1E" w:rsidP="00892CBA">
      <w:pPr>
        <w:pStyle w:val="p2"/>
        <w:spacing w:line="360" w:lineRule="auto"/>
        <w:rPr>
          <w:rFonts w:asciiTheme="minorHAnsi" w:hAnsiTheme="minorHAnsi"/>
          <w:sz w:val="24"/>
          <w:szCs w:val="24"/>
        </w:rPr>
      </w:pPr>
    </w:p>
    <w:p w14:paraId="05994807" w14:textId="77777777" w:rsidR="00823B1E" w:rsidRDefault="00823B1E" w:rsidP="00892CBA">
      <w:pPr>
        <w:pStyle w:val="p2"/>
        <w:spacing w:line="360" w:lineRule="auto"/>
        <w:rPr>
          <w:rFonts w:asciiTheme="minorHAnsi" w:hAnsiTheme="minorHAnsi"/>
          <w:sz w:val="24"/>
          <w:szCs w:val="24"/>
        </w:rPr>
      </w:pPr>
    </w:p>
    <w:p w14:paraId="646CD7D5" w14:textId="77777777" w:rsidR="00823B1E" w:rsidRDefault="00823B1E" w:rsidP="00892CBA">
      <w:pPr>
        <w:pStyle w:val="p2"/>
        <w:spacing w:line="360" w:lineRule="auto"/>
        <w:rPr>
          <w:rFonts w:asciiTheme="minorHAnsi" w:hAnsiTheme="minorHAnsi"/>
          <w:sz w:val="24"/>
          <w:szCs w:val="24"/>
        </w:rPr>
      </w:pPr>
    </w:p>
    <w:p w14:paraId="3EA0F56C" w14:textId="77777777" w:rsidR="00823B1E" w:rsidRPr="006829F5" w:rsidRDefault="00823B1E" w:rsidP="00892CBA">
      <w:pPr>
        <w:pStyle w:val="p2"/>
        <w:spacing w:line="360" w:lineRule="auto"/>
        <w:rPr>
          <w:rFonts w:asciiTheme="minorHAnsi" w:hAnsiTheme="minorHAnsi"/>
          <w:sz w:val="24"/>
          <w:szCs w:val="24"/>
        </w:rPr>
      </w:pPr>
    </w:p>
    <w:p w14:paraId="6DFE1C50" w14:textId="54EF1E57" w:rsidR="00892CBA" w:rsidRPr="006829F5" w:rsidRDefault="00920285" w:rsidP="00892CBA">
      <w:pPr>
        <w:pStyle w:val="p2"/>
        <w:spacing w:line="360" w:lineRule="auto"/>
        <w:rPr>
          <w:rFonts w:asciiTheme="minorHAnsi" w:hAnsiTheme="minorHAnsi"/>
          <w:sz w:val="24"/>
          <w:szCs w:val="24"/>
        </w:rPr>
      </w:pPr>
      <w:r>
        <w:rPr>
          <w:rFonts w:asciiTheme="minorHAnsi" w:hAnsiTheme="minorHAnsi"/>
          <w:sz w:val="24"/>
          <w:szCs w:val="24"/>
        </w:rPr>
        <w:lastRenderedPageBreak/>
        <w:t>7-</w:t>
      </w:r>
      <w:r w:rsidR="00892CBA" w:rsidRPr="006829F5">
        <w:rPr>
          <w:rFonts w:asciiTheme="minorHAnsi" w:hAnsiTheme="minorHAnsi"/>
          <w:sz w:val="24"/>
          <w:szCs w:val="24"/>
        </w:rPr>
        <w:t xml:space="preserve">Conclusion </w:t>
      </w:r>
    </w:p>
    <w:p w14:paraId="3CBA1346" w14:textId="6A85AF2F" w:rsidR="00892CBA" w:rsidRPr="006829F5" w:rsidRDefault="00892CBA" w:rsidP="00892CBA">
      <w:pPr>
        <w:pStyle w:val="p1"/>
        <w:spacing w:line="360" w:lineRule="auto"/>
        <w:rPr>
          <w:rFonts w:asciiTheme="minorHAnsi" w:hAnsiTheme="minorHAnsi"/>
          <w:sz w:val="24"/>
          <w:szCs w:val="24"/>
        </w:rPr>
      </w:pPr>
      <w:r w:rsidRPr="006829F5">
        <w:rPr>
          <w:rFonts w:asciiTheme="minorHAnsi" w:hAnsiTheme="minorHAnsi"/>
          <w:sz w:val="24"/>
          <w:szCs w:val="24"/>
        </w:rPr>
        <w:t xml:space="preserve">Although there are many different tolerances choosing the right one can massive </w:t>
      </w:r>
      <w:r w:rsidR="008B5F22" w:rsidRPr="006829F5">
        <w:rPr>
          <w:rFonts w:asciiTheme="minorHAnsi" w:hAnsiTheme="minorHAnsi"/>
          <w:sz w:val="24"/>
          <w:szCs w:val="24"/>
        </w:rPr>
        <w:t>effect</w:t>
      </w:r>
      <w:r w:rsidRPr="006829F5">
        <w:rPr>
          <w:rFonts w:asciiTheme="minorHAnsi" w:hAnsiTheme="minorHAnsi"/>
          <w:sz w:val="24"/>
          <w:szCs w:val="24"/>
        </w:rPr>
        <w:t xml:space="preserve"> on the fittings of a component, this will mean a poor choice in tolerancing can cause major impacts on an end product. A clear engineering drawing will allow a manufacture to correctly manufacture the part as if measurements are incorrect it can occur high costs as waste manufacturing can cost thousands. The forks will be </w:t>
      </w:r>
      <w:r w:rsidR="00991249" w:rsidRPr="006829F5">
        <w:rPr>
          <w:rFonts w:asciiTheme="minorHAnsi" w:hAnsiTheme="minorHAnsi"/>
          <w:sz w:val="24"/>
          <w:szCs w:val="24"/>
        </w:rPr>
        <w:t>tolerance</w:t>
      </w:r>
      <w:r w:rsidRPr="006829F5">
        <w:rPr>
          <w:rFonts w:asciiTheme="minorHAnsi" w:hAnsiTheme="minorHAnsi"/>
          <w:sz w:val="24"/>
          <w:szCs w:val="24"/>
        </w:rPr>
        <w:t xml:space="preserve"> correctly using the h7-h6 tolerance as it </w:t>
      </w:r>
      <w:r w:rsidR="00991249" w:rsidRPr="006829F5">
        <w:rPr>
          <w:rFonts w:asciiTheme="minorHAnsi" w:hAnsiTheme="minorHAnsi"/>
          <w:sz w:val="24"/>
          <w:szCs w:val="24"/>
        </w:rPr>
        <w:t>doesn’t</w:t>
      </w:r>
      <w:r w:rsidRPr="006829F5">
        <w:rPr>
          <w:rFonts w:asciiTheme="minorHAnsi" w:hAnsiTheme="minorHAnsi"/>
          <w:sz w:val="24"/>
          <w:szCs w:val="24"/>
        </w:rPr>
        <w:t xml:space="preserve"> make too tight or loose of a fit, if the brief was to change to want a tighter or looser fit it would be simple to change the tolerance. The total price may be adjusted when the forces that the forks are put under is known as currently it is estimations which means the materials may be excessive forces through it.</w:t>
      </w:r>
      <w:r w:rsidRPr="006829F5">
        <w:rPr>
          <w:rStyle w:val="apple-converted-space"/>
          <w:rFonts w:asciiTheme="minorHAnsi" w:hAnsiTheme="minorHAnsi"/>
          <w:sz w:val="24"/>
          <w:szCs w:val="24"/>
        </w:rPr>
        <w:t> </w:t>
      </w:r>
      <w:r w:rsidR="00E51398">
        <w:rPr>
          <w:rStyle w:val="apple-converted-space"/>
          <w:rFonts w:asciiTheme="minorHAnsi" w:hAnsiTheme="minorHAnsi"/>
          <w:sz w:val="24"/>
          <w:szCs w:val="24"/>
        </w:rPr>
        <w:t>If more information was given then more accurate material estimates would be possible.</w:t>
      </w:r>
      <w:bookmarkStart w:id="0" w:name="_GoBack"/>
      <w:bookmarkEnd w:id="0"/>
    </w:p>
    <w:p w14:paraId="7E447D30" w14:textId="1412717A" w:rsidR="00DE01E7" w:rsidRPr="006829F5" w:rsidRDefault="00DE01E7" w:rsidP="005B62FB">
      <w:pPr>
        <w:spacing w:line="360" w:lineRule="auto"/>
        <w:jc w:val="both"/>
        <w:rPr>
          <w:rFonts w:asciiTheme="minorHAnsi" w:hAnsiTheme="minorHAnsi" w:cs="Arial"/>
          <w:color w:val="000000"/>
        </w:rPr>
      </w:pPr>
    </w:p>
    <w:p w14:paraId="0DEAB338" w14:textId="77777777" w:rsidR="00D549C3" w:rsidRPr="006829F5" w:rsidRDefault="00D549C3" w:rsidP="005B62FB">
      <w:pPr>
        <w:spacing w:line="360" w:lineRule="auto"/>
        <w:jc w:val="both"/>
        <w:rPr>
          <w:rFonts w:asciiTheme="minorHAnsi" w:hAnsiTheme="minorHAnsi" w:cs="Arial"/>
          <w:color w:val="000000"/>
        </w:rPr>
      </w:pPr>
    </w:p>
    <w:p w14:paraId="7FEA35BE" w14:textId="77777777" w:rsidR="00D549C3" w:rsidRDefault="00D549C3" w:rsidP="005B62FB">
      <w:pPr>
        <w:spacing w:line="360" w:lineRule="auto"/>
        <w:jc w:val="both"/>
        <w:rPr>
          <w:rFonts w:asciiTheme="minorHAnsi" w:hAnsiTheme="minorHAnsi" w:cs="Arial"/>
          <w:color w:val="000000"/>
        </w:rPr>
      </w:pPr>
    </w:p>
    <w:p w14:paraId="2F57A215" w14:textId="77777777" w:rsidR="009C68E4" w:rsidRDefault="009C68E4" w:rsidP="005B62FB">
      <w:pPr>
        <w:spacing w:line="360" w:lineRule="auto"/>
        <w:jc w:val="both"/>
        <w:rPr>
          <w:rFonts w:asciiTheme="minorHAnsi" w:hAnsiTheme="minorHAnsi" w:cs="Arial"/>
          <w:color w:val="000000"/>
        </w:rPr>
      </w:pPr>
    </w:p>
    <w:p w14:paraId="4FF1C4F0" w14:textId="77777777" w:rsidR="009C68E4" w:rsidRDefault="009C68E4" w:rsidP="005B62FB">
      <w:pPr>
        <w:spacing w:line="360" w:lineRule="auto"/>
        <w:jc w:val="both"/>
        <w:rPr>
          <w:rFonts w:asciiTheme="minorHAnsi" w:hAnsiTheme="minorHAnsi" w:cs="Arial"/>
          <w:color w:val="000000"/>
        </w:rPr>
      </w:pPr>
    </w:p>
    <w:p w14:paraId="091D05B4" w14:textId="77777777" w:rsidR="009C68E4" w:rsidRDefault="009C68E4" w:rsidP="005B62FB">
      <w:pPr>
        <w:spacing w:line="360" w:lineRule="auto"/>
        <w:jc w:val="both"/>
        <w:rPr>
          <w:rFonts w:asciiTheme="minorHAnsi" w:hAnsiTheme="minorHAnsi" w:cs="Arial"/>
          <w:color w:val="000000"/>
        </w:rPr>
      </w:pPr>
    </w:p>
    <w:p w14:paraId="39708E0D" w14:textId="77777777" w:rsidR="009C68E4" w:rsidRDefault="009C68E4" w:rsidP="005B62FB">
      <w:pPr>
        <w:spacing w:line="360" w:lineRule="auto"/>
        <w:jc w:val="both"/>
        <w:rPr>
          <w:rFonts w:asciiTheme="minorHAnsi" w:hAnsiTheme="minorHAnsi" w:cs="Arial"/>
          <w:color w:val="000000"/>
        </w:rPr>
      </w:pPr>
    </w:p>
    <w:p w14:paraId="2E066363" w14:textId="77777777" w:rsidR="009C68E4" w:rsidRDefault="009C68E4" w:rsidP="005B62FB">
      <w:pPr>
        <w:spacing w:line="360" w:lineRule="auto"/>
        <w:jc w:val="both"/>
        <w:rPr>
          <w:rFonts w:asciiTheme="minorHAnsi" w:hAnsiTheme="minorHAnsi" w:cs="Arial"/>
          <w:color w:val="000000"/>
        </w:rPr>
      </w:pPr>
    </w:p>
    <w:p w14:paraId="461F9E90" w14:textId="77777777" w:rsidR="009C68E4" w:rsidRDefault="009C68E4" w:rsidP="005B62FB">
      <w:pPr>
        <w:spacing w:line="360" w:lineRule="auto"/>
        <w:jc w:val="both"/>
        <w:rPr>
          <w:rFonts w:asciiTheme="minorHAnsi" w:hAnsiTheme="minorHAnsi" w:cs="Arial"/>
          <w:color w:val="000000"/>
        </w:rPr>
      </w:pPr>
    </w:p>
    <w:p w14:paraId="4612CCBC" w14:textId="77777777" w:rsidR="009C68E4" w:rsidRDefault="009C68E4" w:rsidP="005B62FB">
      <w:pPr>
        <w:spacing w:line="360" w:lineRule="auto"/>
        <w:jc w:val="both"/>
        <w:rPr>
          <w:rFonts w:asciiTheme="minorHAnsi" w:hAnsiTheme="minorHAnsi" w:cs="Arial"/>
          <w:color w:val="000000"/>
        </w:rPr>
      </w:pPr>
    </w:p>
    <w:p w14:paraId="5A451AA4" w14:textId="77777777" w:rsidR="009C68E4" w:rsidRDefault="009C68E4" w:rsidP="005B62FB">
      <w:pPr>
        <w:spacing w:line="360" w:lineRule="auto"/>
        <w:jc w:val="both"/>
        <w:rPr>
          <w:rFonts w:asciiTheme="minorHAnsi" w:hAnsiTheme="minorHAnsi" w:cs="Arial"/>
          <w:color w:val="000000"/>
        </w:rPr>
      </w:pPr>
    </w:p>
    <w:p w14:paraId="281BF752" w14:textId="77777777" w:rsidR="009C68E4" w:rsidRDefault="009C68E4" w:rsidP="005B62FB">
      <w:pPr>
        <w:spacing w:line="360" w:lineRule="auto"/>
        <w:jc w:val="both"/>
        <w:rPr>
          <w:rFonts w:asciiTheme="minorHAnsi" w:hAnsiTheme="minorHAnsi" w:cs="Arial"/>
          <w:color w:val="000000"/>
        </w:rPr>
      </w:pPr>
    </w:p>
    <w:p w14:paraId="53EBD449" w14:textId="77777777" w:rsidR="009C68E4" w:rsidRDefault="009C68E4" w:rsidP="005B62FB">
      <w:pPr>
        <w:spacing w:line="360" w:lineRule="auto"/>
        <w:jc w:val="both"/>
        <w:rPr>
          <w:rFonts w:asciiTheme="minorHAnsi" w:hAnsiTheme="minorHAnsi" w:cs="Arial"/>
          <w:color w:val="000000"/>
        </w:rPr>
      </w:pPr>
    </w:p>
    <w:p w14:paraId="193BEA03" w14:textId="77777777" w:rsidR="009C68E4" w:rsidRDefault="009C68E4" w:rsidP="005B62FB">
      <w:pPr>
        <w:spacing w:line="360" w:lineRule="auto"/>
        <w:jc w:val="both"/>
        <w:rPr>
          <w:rFonts w:asciiTheme="minorHAnsi" w:hAnsiTheme="minorHAnsi" w:cs="Arial"/>
          <w:color w:val="000000"/>
        </w:rPr>
      </w:pPr>
    </w:p>
    <w:p w14:paraId="2A8D2160" w14:textId="77777777" w:rsidR="009C68E4" w:rsidRDefault="009C68E4" w:rsidP="005B62FB">
      <w:pPr>
        <w:spacing w:line="360" w:lineRule="auto"/>
        <w:jc w:val="both"/>
        <w:rPr>
          <w:rFonts w:asciiTheme="minorHAnsi" w:hAnsiTheme="minorHAnsi" w:cs="Arial"/>
          <w:color w:val="000000"/>
        </w:rPr>
      </w:pPr>
    </w:p>
    <w:p w14:paraId="034620C4" w14:textId="77777777" w:rsidR="009C68E4" w:rsidRDefault="009C68E4" w:rsidP="005B62FB">
      <w:pPr>
        <w:spacing w:line="360" w:lineRule="auto"/>
        <w:jc w:val="both"/>
        <w:rPr>
          <w:rFonts w:asciiTheme="minorHAnsi" w:hAnsiTheme="minorHAnsi" w:cs="Arial"/>
          <w:color w:val="000000"/>
        </w:rPr>
      </w:pPr>
    </w:p>
    <w:p w14:paraId="3463BE38" w14:textId="77777777" w:rsidR="009C68E4" w:rsidRDefault="009C68E4" w:rsidP="005B62FB">
      <w:pPr>
        <w:spacing w:line="360" w:lineRule="auto"/>
        <w:jc w:val="both"/>
        <w:rPr>
          <w:rFonts w:asciiTheme="minorHAnsi" w:hAnsiTheme="minorHAnsi" w:cs="Arial"/>
          <w:color w:val="000000"/>
        </w:rPr>
      </w:pPr>
    </w:p>
    <w:p w14:paraId="71853AF7" w14:textId="77777777" w:rsidR="009C68E4" w:rsidRDefault="009C68E4" w:rsidP="005B62FB">
      <w:pPr>
        <w:spacing w:line="360" w:lineRule="auto"/>
        <w:jc w:val="both"/>
        <w:rPr>
          <w:rFonts w:asciiTheme="minorHAnsi" w:hAnsiTheme="minorHAnsi" w:cs="Arial"/>
          <w:color w:val="000000"/>
        </w:rPr>
      </w:pPr>
    </w:p>
    <w:p w14:paraId="1F3417A9" w14:textId="77777777" w:rsidR="009C68E4" w:rsidRDefault="009C68E4" w:rsidP="005B62FB">
      <w:pPr>
        <w:spacing w:line="360" w:lineRule="auto"/>
        <w:jc w:val="both"/>
        <w:rPr>
          <w:rFonts w:asciiTheme="minorHAnsi" w:hAnsiTheme="minorHAnsi" w:cs="Arial"/>
          <w:color w:val="000000"/>
        </w:rPr>
      </w:pPr>
    </w:p>
    <w:p w14:paraId="2C7C60AC" w14:textId="77777777" w:rsidR="009C68E4" w:rsidRDefault="009C68E4" w:rsidP="005B62FB">
      <w:pPr>
        <w:spacing w:line="360" w:lineRule="auto"/>
        <w:jc w:val="both"/>
        <w:rPr>
          <w:rFonts w:asciiTheme="minorHAnsi" w:hAnsiTheme="minorHAnsi" w:cs="Arial"/>
          <w:color w:val="000000"/>
        </w:rPr>
      </w:pPr>
    </w:p>
    <w:p w14:paraId="49841720" w14:textId="77777777" w:rsidR="009C68E4" w:rsidRDefault="009C68E4" w:rsidP="005B62FB">
      <w:pPr>
        <w:spacing w:line="360" w:lineRule="auto"/>
        <w:jc w:val="both"/>
        <w:rPr>
          <w:rFonts w:asciiTheme="minorHAnsi" w:hAnsiTheme="minorHAnsi" w:cs="Arial"/>
          <w:color w:val="000000"/>
        </w:rPr>
      </w:pPr>
    </w:p>
    <w:p w14:paraId="5C04D5A5" w14:textId="77777777" w:rsidR="009C68E4" w:rsidRDefault="009C68E4" w:rsidP="005B62FB">
      <w:pPr>
        <w:spacing w:line="360" w:lineRule="auto"/>
        <w:jc w:val="both"/>
        <w:rPr>
          <w:rFonts w:asciiTheme="minorHAnsi" w:hAnsiTheme="minorHAnsi" w:cs="Arial"/>
          <w:color w:val="000000"/>
        </w:rPr>
      </w:pPr>
    </w:p>
    <w:sdt>
      <w:sdtPr>
        <w:id w:val="387762379"/>
        <w:docPartObj>
          <w:docPartGallery w:val="Bibliographies"/>
          <w:docPartUnique/>
        </w:docPartObj>
      </w:sdtPr>
      <w:sdtEndPr>
        <w:rPr>
          <w:rFonts w:ascii="Times New Roman" w:eastAsiaTheme="minorHAnsi" w:hAnsi="Times New Roman" w:cs="Times New Roman"/>
          <w:b w:val="0"/>
          <w:bCs w:val="0"/>
          <w:color w:val="auto"/>
          <w:sz w:val="24"/>
          <w:szCs w:val="24"/>
          <w:lang w:val="en-GB" w:eastAsia="en-GB" w:bidi="ar-SA"/>
        </w:rPr>
      </w:sdtEndPr>
      <w:sdtContent>
        <w:p w14:paraId="6EB6BF17" w14:textId="7EEE004A" w:rsidR="0056533C" w:rsidRDefault="0056533C">
          <w:pPr>
            <w:pStyle w:val="Heading1"/>
          </w:pPr>
          <w:r>
            <w:t>Bibliography</w:t>
          </w:r>
        </w:p>
        <w:sdt>
          <w:sdtPr>
            <w:id w:val="111145805"/>
            <w:bibliography/>
          </w:sdtPr>
          <w:sdtContent>
            <w:p w14:paraId="01FABDA1" w14:textId="77777777" w:rsidR="0056533C" w:rsidRDefault="0056533C" w:rsidP="0056533C">
              <w:pPr>
                <w:pStyle w:val="Bibliography"/>
                <w:rPr>
                  <w:noProof/>
                  <w:lang w:val="en-US"/>
                </w:rPr>
              </w:pPr>
              <w:r>
                <w:fldChar w:fldCharType="begin"/>
              </w:r>
              <w:r>
                <w:instrText xml:space="preserve"> BIBLIOGRAPHY </w:instrText>
              </w:r>
              <w:r>
                <w:fldChar w:fldCharType="separate"/>
              </w:r>
              <w:r>
                <w:rPr>
                  <w:noProof/>
                  <w:lang w:val="en-US"/>
                </w:rPr>
                <w:t>Anon., n.d. s.l.: s.n.</w:t>
              </w:r>
            </w:p>
            <w:p w14:paraId="0B496A3C" w14:textId="77777777" w:rsidR="0056533C" w:rsidRDefault="0056533C" w:rsidP="0056533C">
              <w:pPr>
                <w:pStyle w:val="Bibliography"/>
                <w:rPr>
                  <w:noProof/>
                  <w:lang w:val="en-US"/>
                </w:rPr>
              </w:pPr>
              <w:r>
                <w:rPr>
                  <w:noProof/>
                  <w:lang w:val="en-US"/>
                </w:rPr>
                <w:t>Anon., n.d. [Online].</w:t>
              </w:r>
            </w:p>
            <w:p w14:paraId="1A7D41BD" w14:textId="77777777" w:rsidR="0056533C" w:rsidRDefault="0056533C" w:rsidP="0056533C">
              <w:pPr>
                <w:pStyle w:val="Bibliography"/>
                <w:rPr>
                  <w:noProof/>
                  <w:lang w:val="en-US"/>
                </w:rPr>
              </w:pPr>
              <w:r>
                <w:rPr>
                  <w:noProof/>
                  <w:lang w:val="en-US"/>
                </w:rPr>
                <w:t xml:space="preserve">Conway, H., 1966. </w:t>
              </w:r>
              <w:r>
                <w:rPr>
                  <w:i/>
                  <w:iCs/>
                  <w:noProof/>
                  <w:lang w:val="en-US"/>
                </w:rPr>
                <w:t xml:space="preserve">Engineering Tolerances. </w:t>
              </w:r>
              <w:r>
                <w:rPr>
                  <w:noProof/>
                  <w:lang w:val="en-US"/>
                </w:rPr>
                <w:t>3rd ed. s.l.:s.n.</w:t>
              </w:r>
            </w:p>
            <w:p w14:paraId="524FB422" w14:textId="77777777" w:rsidR="0056533C" w:rsidRDefault="0056533C" w:rsidP="0056533C">
              <w:pPr>
                <w:pStyle w:val="Bibliography"/>
                <w:rPr>
                  <w:noProof/>
                  <w:lang w:val="en-US"/>
                </w:rPr>
              </w:pPr>
              <w:r>
                <w:rPr>
                  <w:noProof/>
                  <w:lang w:val="en-US"/>
                </w:rPr>
                <w:t xml:space="preserve">Drexel University , 2019. </w:t>
              </w:r>
              <w:r>
                <w:rPr>
                  <w:i/>
                  <w:iCs/>
                  <w:noProof/>
                  <w:lang w:val="en-US"/>
                </w:rPr>
                <w:t xml:space="preserve">Dimensioning in engineering drawings, </w:t>
              </w:r>
              <w:r>
                <w:rPr>
                  <w:noProof/>
                  <w:lang w:val="en-US"/>
                </w:rPr>
                <w:t>s.l.: s.n.</w:t>
              </w:r>
            </w:p>
            <w:p w14:paraId="56BE6E0E" w14:textId="77777777" w:rsidR="0056533C" w:rsidRDefault="0056533C" w:rsidP="0056533C">
              <w:pPr>
                <w:pStyle w:val="Bibliography"/>
                <w:rPr>
                  <w:noProof/>
                  <w:lang w:val="en-US"/>
                </w:rPr>
              </w:pPr>
              <w:r>
                <w:rPr>
                  <w:noProof/>
                  <w:lang w:val="en-US"/>
                </w:rPr>
                <w:t xml:space="preserve">Engineers Edge, 2019. </w:t>
              </w:r>
              <w:r>
                <w:rPr>
                  <w:i/>
                  <w:iCs/>
                  <w:noProof/>
                  <w:lang w:val="en-US"/>
                </w:rPr>
                <w:t xml:space="preserve">Engineers edge. </w:t>
              </w:r>
              <w:r>
                <w:rPr>
                  <w:noProof/>
                  <w:lang w:val="en-US"/>
                </w:rPr>
                <w:t xml:space="preserve">[Online] </w:t>
              </w:r>
              <w:r>
                <w:rPr>
                  <w:noProof/>
                  <w:lang w:val="en-US"/>
                </w:rPr>
                <w:br/>
                <w:t xml:space="preserve">Available at: </w:t>
              </w:r>
              <w:r>
                <w:rPr>
                  <w:noProof/>
                  <w:u w:val="single"/>
                  <w:lang w:val="en-US"/>
                </w:rPr>
                <w:t>https://www.engineersedge.com/manufacturing/preferred_mechanical_tolerances_metric_iso_286_13166.htm</w:t>
              </w:r>
            </w:p>
            <w:p w14:paraId="6290EE3E" w14:textId="77777777" w:rsidR="0056533C" w:rsidRDefault="0056533C" w:rsidP="0056533C">
              <w:pPr>
                <w:pStyle w:val="Bibliography"/>
                <w:rPr>
                  <w:noProof/>
                  <w:lang w:val="en-US"/>
                </w:rPr>
              </w:pPr>
              <w:r>
                <w:rPr>
                  <w:noProof/>
                  <w:lang w:val="en-US"/>
                </w:rPr>
                <w:t xml:space="preserve">Kenton, W., 2017. </w:t>
              </w:r>
              <w:r>
                <w:rPr>
                  <w:i/>
                  <w:iCs/>
                  <w:noProof/>
                  <w:lang w:val="en-US"/>
                </w:rPr>
                <w:t xml:space="preserve">Investopedia. </w:t>
              </w:r>
              <w:r>
                <w:rPr>
                  <w:noProof/>
                  <w:lang w:val="en-US"/>
                </w:rPr>
                <w:t xml:space="preserve">[Online] </w:t>
              </w:r>
              <w:r>
                <w:rPr>
                  <w:noProof/>
                  <w:lang w:val="en-US"/>
                </w:rPr>
                <w:br/>
                <w:t xml:space="preserve">Available at: </w:t>
              </w:r>
              <w:r>
                <w:rPr>
                  <w:noProof/>
                  <w:u w:val="single"/>
                  <w:lang w:val="en-US"/>
                </w:rPr>
                <w:t>https://www.investopedia.com/terms/b/bill-of-materials.asp</w:t>
              </w:r>
            </w:p>
            <w:p w14:paraId="6D10B496" w14:textId="77777777" w:rsidR="0056533C" w:rsidRDefault="0056533C" w:rsidP="0056533C">
              <w:pPr>
                <w:pStyle w:val="Bibliography"/>
                <w:rPr>
                  <w:noProof/>
                  <w:lang w:val="en-US"/>
                </w:rPr>
              </w:pPr>
              <w:r>
                <w:rPr>
                  <w:noProof/>
                  <w:lang w:val="en-US"/>
                </w:rPr>
                <w:t xml:space="preserve">Project Lead The Way, 2019. </w:t>
              </w:r>
              <w:r>
                <w:rPr>
                  <w:i/>
                  <w:iCs/>
                  <w:noProof/>
                  <w:lang w:val="en-US"/>
                </w:rPr>
                <w:t xml:space="preserve">https://www.google.com/url?sa=t&amp;rct=j&amp;q=&amp;esrc=s&amp;source=web&amp;cd=3&amp;ved=2ahUKEwjsh-_hnubgAhVS1uAKHaCWCZUQFjACegQIBxAK&amp;url=https%3A%2F%2Fwww.lancasterschools.org%2Fcms%2Flib%2FNY19000266%2FCentricity%2FDomain%2F291%2FTolerances.ppt&amp;usg=AOvVaw3CluxLCmZPqBXaqgOB9gol. </w:t>
              </w:r>
              <w:r>
                <w:rPr>
                  <w:noProof/>
                  <w:lang w:val="en-US"/>
                </w:rPr>
                <w:t xml:space="preserve">[Online] </w:t>
              </w:r>
              <w:r>
                <w:rPr>
                  <w:noProof/>
                  <w:lang w:val="en-US"/>
                </w:rPr>
                <w:br/>
                <w:t>[Accessed March 2019].</w:t>
              </w:r>
            </w:p>
            <w:p w14:paraId="34ECC632" w14:textId="77777777" w:rsidR="0056533C" w:rsidRDefault="0056533C" w:rsidP="0056533C">
              <w:pPr>
                <w:pStyle w:val="Bibliography"/>
                <w:rPr>
                  <w:noProof/>
                  <w:lang w:val="en-US"/>
                </w:rPr>
              </w:pPr>
              <w:r>
                <w:rPr>
                  <w:noProof/>
                  <w:lang w:val="en-US"/>
                </w:rPr>
                <w:t xml:space="preserve">Reif, K., 2014. </w:t>
              </w:r>
              <w:r>
                <w:rPr>
                  <w:i/>
                  <w:iCs/>
                  <w:noProof/>
                  <w:lang w:val="en-US"/>
                </w:rPr>
                <w:t xml:space="preserve">Automotive Handbook. </w:t>
              </w:r>
              <w:r>
                <w:rPr>
                  <w:noProof/>
                  <w:lang w:val="en-US"/>
                </w:rPr>
                <w:t>s.l.:Bosch .</w:t>
              </w:r>
            </w:p>
            <w:p w14:paraId="7A7C2E9F" w14:textId="77777777" w:rsidR="0056533C" w:rsidRDefault="0056533C" w:rsidP="0056533C">
              <w:pPr>
                <w:pStyle w:val="Bibliography"/>
                <w:rPr>
                  <w:noProof/>
                  <w:lang w:val="en-US"/>
                </w:rPr>
              </w:pPr>
              <w:r>
                <w:rPr>
                  <w:noProof/>
                  <w:lang w:val="en-US"/>
                </w:rPr>
                <w:t xml:space="preserve">Skills for sure , 2019. [Online] </w:t>
              </w:r>
              <w:r>
                <w:rPr>
                  <w:noProof/>
                  <w:lang w:val="en-US"/>
                </w:rPr>
                <w:br/>
                <w:t xml:space="preserve">Available at: </w:t>
              </w:r>
              <w:r>
                <w:rPr>
                  <w:noProof/>
                  <w:u w:val="single"/>
                  <w:lang w:val="en-US"/>
                </w:rPr>
                <w:t>http://skill4sure.com/?reqp=1&amp;reqr=</w:t>
              </w:r>
            </w:p>
            <w:p w14:paraId="09158E63" w14:textId="77777777" w:rsidR="0056533C" w:rsidRDefault="0056533C" w:rsidP="0056533C">
              <w:pPr>
                <w:pStyle w:val="Bibliography"/>
                <w:rPr>
                  <w:noProof/>
                  <w:lang w:val="en-US"/>
                </w:rPr>
              </w:pPr>
              <w:r>
                <w:rPr>
                  <w:noProof/>
                  <w:lang w:val="en-US"/>
                </w:rPr>
                <w:t xml:space="preserve">Slideplayer, 2019. [Online] </w:t>
              </w:r>
              <w:r>
                <w:rPr>
                  <w:noProof/>
                  <w:lang w:val="en-US"/>
                </w:rPr>
                <w:br/>
                <w:t xml:space="preserve">Available at: </w:t>
              </w:r>
              <w:r>
                <w:rPr>
                  <w:noProof/>
                  <w:u w:val="single"/>
                  <w:lang w:val="en-US"/>
                </w:rPr>
                <w:t>https://www.google.com/url?sa=i&amp;rct=j&amp;q=&amp;esrc=s&amp;source=images&amp;cd=&amp;cad=rja&amp;uact=8&amp;ved=2ahUKEwjw8d_b3pPhAhVkxoUKHROnDw0QjRx6BAgBEAU&amp;url=https%3A%2F%2Fslideplayer.com%2Fslide%2F6945247%2F&amp;psig=AOvVaw1t0k54cN9kTSUQan3bVb3V&amp;ust=1552487155240920</w:t>
              </w:r>
            </w:p>
            <w:p w14:paraId="1B0432ED" w14:textId="77777777" w:rsidR="0056533C" w:rsidRDefault="0056533C" w:rsidP="0056533C">
              <w:pPr>
                <w:pStyle w:val="Bibliography"/>
                <w:rPr>
                  <w:noProof/>
                  <w:lang w:val="en-US"/>
                </w:rPr>
              </w:pPr>
              <w:r>
                <w:rPr>
                  <w:noProof/>
                  <w:lang w:val="en-US"/>
                </w:rPr>
                <w:t xml:space="preserve">Sligo, 2017. </w:t>
              </w:r>
              <w:r>
                <w:rPr>
                  <w:i/>
                  <w:iCs/>
                  <w:noProof/>
                  <w:lang w:val="en-US"/>
                </w:rPr>
                <w:t xml:space="preserve">Linear Tolerances , </w:t>
              </w:r>
              <w:r>
                <w:rPr>
                  <w:noProof/>
                  <w:lang w:val="en-US"/>
                </w:rPr>
                <w:t>s.l.: s.n.</w:t>
              </w:r>
            </w:p>
            <w:p w14:paraId="0B22621A" w14:textId="77777777" w:rsidR="0056533C" w:rsidRDefault="0056533C" w:rsidP="0056533C">
              <w:pPr>
                <w:pStyle w:val="Bibliography"/>
                <w:rPr>
                  <w:noProof/>
                  <w:lang w:val="en-US"/>
                </w:rPr>
              </w:pPr>
              <w:r>
                <w:rPr>
                  <w:noProof/>
                  <w:lang w:val="en-US"/>
                </w:rPr>
                <w:t>Solidworks, 2019. [Online].</w:t>
              </w:r>
            </w:p>
            <w:p w14:paraId="411A352B" w14:textId="77777777" w:rsidR="0056533C" w:rsidRDefault="0056533C" w:rsidP="0056533C">
              <w:pPr>
                <w:pStyle w:val="Bibliography"/>
                <w:rPr>
                  <w:noProof/>
                  <w:lang w:val="en-US"/>
                </w:rPr>
              </w:pPr>
              <w:r>
                <w:rPr>
                  <w:noProof/>
                  <w:lang w:val="en-US"/>
                </w:rPr>
                <w:t xml:space="preserve">Vincent, D., 2018. </w:t>
              </w:r>
              <w:r>
                <w:rPr>
                  <w:i/>
                  <w:iCs/>
                  <w:noProof/>
                  <w:lang w:val="en-US"/>
                </w:rPr>
                <w:t xml:space="preserve">Model reduction in geometric tolerancing by polytopes, </w:t>
              </w:r>
              <w:r>
                <w:rPr>
                  <w:noProof/>
                  <w:lang w:val="en-US"/>
                </w:rPr>
                <w:t>s.l.: s.n.</w:t>
              </w:r>
            </w:p>
            <w:p w14:paraId="25769587" w14:textId="77777777" w:rsidR="0056533C" w:rsidRDefault="0056533C" w:rsidP="0056533C">
              <w:pPr>
                <w:pStyle w:val="Bibliography"/>
                <w:rPr>
                  <w:noProof/>
                  <w:lang w:val="en-US"/>
                </w:rPr>
              </w:pPr>
              <w:r>
                <w:rPr>
                  <w:noProof/>
                  <w:lang w:val="en-US"/>
                </w:rPr>
                <w:t xml:space="preserve">Yarwood, A., 1982. </w:t>
              </w:r>
              <w:r>
                <w:rPr>
                  <w:i/>
                  <w:iCs/>
                  <w:noProof/>
                  <w:lang w:val="en-US"/>
                </w:rPr>
                <w:t xml:space="preserve">Engineering Drawing. </w:t>
              </w:r>
              <w:r>
                <w:rPr>
                  <w:noProof/>
                  <w:lang w:val="en-US"/>
                </w:rPr>
                <w:t>1st ed. s.l.:s.n.</w:t>
              </w:r>
            </w:p>
            <w:p w14:paraId="73CDCF09" w14:textId="51532CE4" w:rsidR="0056533C" w:rsidRDefault="0056533C" w:rsidP="0056533C">
              <w:r>
                <w:rPr>
                  <w:b/>
                  <w:bCs/>
                  <w:noProof/>
                </w:rPr>
                <w:fldChar w:fldCharType="end"/>
              </w:r>
            </w:p>
          </w:sdtContent>
        </w:sdt>
      </w:sdtContent>
    </w:sdt>
    <w:p w14:paraId="4084F049" w14:textId="77777777" w:rsidR="009C68E4" w:rsidRDefault="009C68E4" w:rsidP="005B62FB">
      <w:pPr>
        <w:spacing w:line="360" w:lineRule="auto"/>
        <w:jc w:val="both"/>
        <w:rPr>
          <w:rFonts w:asciiTheme="minorHAnsi" w:hAnsiTheme="minorHAnsi" w:cs="Arial"/>
          <w:color w:val="000000"/>
        </w:rPr>
      </w:pPr>
    </w:p>
    <w:p w14:paraId="41CF25CC" w14:textId="20B728FC" w:rsidR="0056533C" w:rsidRDefault="0056533C" w:rsidP="005B62FB">
      <w:pPr>
        <w:spacing w:line="360" w:lineRule="auto"/>
        <w:jc w:val="both"/>
        <w:rPr>
          <w:rFonts w:asciiTheme="minorHAnsi" w:hAnsiTheme="minorHAnsi" w:cs="Arial"/>
          <w:color w:val="000000"/>
        </w:rPr>
      </w:pPr>
      <w:r>
        <w:rPr>
          <w:rFonts w:asciiTheme="minorHAnsi" w:hAnsiTheme="minorHAnsi" w:cs="Arial"/>
          <w:color w:val="000000"/>
        </w:rPr>
        <w:t xml:space="preserve">If Cad files are required </w:t>
      </w:r>
    </w:p>
    <w:p w14:paraId="42E9DC59" w14:textId="602E3F61" w:rsidR="0056533C" w:rsidRPr="006829F5" w:rsidRDefault="0056533C" w:rsidP="005B62FB">
      <w:pPr>
        <w:spacing w:line="360" w:lineRule="auto"/>
        <w:jc w:val="both"/>
        <w:rPr>
          <w:rFonts w:asciiTheme="minorHAnsi" w:hAnsiTheme="minorHAnsi" w:cs="Arial"/>
          <w:color w:val="000000"/>
        </w:rPr>
      </w:pPr>
      <w:hyperlink r:id="rId23" w:history="1">
        <w:r w:rsidRPr="003417FB">
          <w:rPr>
            <w:rStyle w:val="Hyperlink"/>
            <w:rFonts w:asciiTheme="minorHAnsi" w:hAnsiTheme="minorHAnsi" w:cs="Arial"/>
          </w:rPr>
          <w:t>https://uowtsd-my.sharepoint.com/personal/obeck_149901_student_uwtsd_ac_uk/_layouts/15/onedrive.aspx</w:t>
        </w:r>
      </w:hyperlink>
      <w:r>
        <w:rPr>
          <w:rFonts w:asciiTheme="minorHAnsi" w:hAnsiTheme="minorHAnsi" w:cs="Arial"/>
          <w:color w:val="000000"/>
        </w:rPr>
        <w:t xml:space="preserve"> </w:t>
      </w:r>
    </w:p>
    <w:sectPr w:rsidR="0056533C" w:rsidRPr="006829F5" w:rsidSect="0020217B">
      <w:footerReference w:type="even" r:id="rId24"/>
      <w:footerReference w:type="default" r:id="rId2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B7071B" w14:textId="77777777" w:rsidR="0027682E" w:rsidRDefault="0027682E" w:rsidP="00463C01">
      <w:r>
        <w:separator/>
      </w:r>
    </w:p>
  </w:endnote>
  <w:endnote w:type="continuationSeparator" w:id="0">
    <w:p w14:paraId="645C7CFD" w14:textId="77777777" w:rsidR="0027682E" w:rsidRDefault="0027682E" w:rsidP="00463C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swiss"/>
    <w:pitch w:val="variable"/>
    <w:sig w:usb0="E50002FF" w:usb1="500079DB" w:usb2="00000010" w:usb3="00000000" w:csb0="00000001"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D8DA19" w14:textId="77777777" w:rsidR="00920285" w:rsidRDefault="00920285" w:rsidP="003417F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962A174" w14:textId="77777777" w:rsidR="00920285" w:rsidRDefault="00920285" w:rsidP="0092028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D6D404" w14:textId="77777777" w:rsidR="00920285" w:rsidRDefault="00920285" w:rsidP="003417F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51398">
      <w:rPr>
        <w:rStyle w:val="PageNumber"/>
        <w:noProof/>
      </w:rPr>
      <w:t>20</w:t>
    </w:r>
    <w:r>
      <w:rPr>
        <w:rStyle w:val="PageNumber"/>
      </w:rPr>
      <w:fldChar w:fldCharType="end"/>
    </w:r>
  </w:p>
  <w:p w14:paraId="1F69CC7F" w14:textId="77777777" w:rsidR="00920285" w:rsidRDefault="00920285" w:rsidP="0092028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643F6F" w14:textId="77777777" w:rsidR="0027682E" w:rsidRDefault="0027682E" w:rsidP="00463C01">
      <w:r>
        <w:separator/>
      </w:r>
    </w:p>
  </w:footnote>
  <w:footnote w:type="continuationSeparator" w:id="0">
    <w:p w14:paraId="65D34D1A" w14:textId="77777777" w:rsidR="0027682E" w:rsidRDefault="0027682E" w:rsidP="00463C0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0976"/>
    <w:rsid w:val="000032A9"/>
    <w:rsid w:val="00013046"/>
    <w:rsid w:val="00016D85"/>
    <w:rsid w:val="000261AA"/>
    <w:rsid w:val="000446E9"/>
    <w:rsid w:val="0004744D"/>
    <w:rsid w:val="0005799C"/>
    <w:rsid w:val="00073B50"/>
    <w:rsid w:val="00092F68"/>
    <w:rsid w:val="000A0A26"/>
    <w:rsid w:val="000A31E0"/>
    <w:rsid w:val="000E1FA8"/>
    <w:rsid w:val="001239FC"/>
    <w:rsid w:val="00136B8B"/>
    <w:rsid w:val="00142F40"/>
    <w:rsid w:val="00171186"/>
    <w:rsid w:val="00182A6A"/>
    <w:rsid w:val="00183D30"/>
    <w:rsid w:val="00190F54"/>
    <w:rsid w:val="0019230B"/>
    <w:rsid w:val="001A4A90"/>
    <w:rsid w:val="001C16D3"/>
    <w:rsid w:val="001C3852"/>
    <w:rsid w:val="001D7E8D"/>
    <w:rsid w:val="001F74A2"/>
    <w:rsid w:val="0020217B"/>
    <w:rsid w:val="00226302"/>
    <w:rsid w:val="00241E24"/>
    <w:rsid w:val="002644C9"/>
    <w:rsid w:val="00270178"/>
    <w:rsid w:val="0027348D"/>
    <w:rsid w:val="0027664D"/>
    <w:rsid w:val="0027682E"/>
    <w:rsid w:val="00283931"/>
    <w:rsid w:val="002857BD"/>
    <w:rsid w:val="00291F2F"/>
    <w:rsid w:val="00292301"/>
    <w:rsid w:val="002A333A"/>
    <w:rsid w:val="002A5CE8"/>
    <w:rsid w:val="002B2B62"/>
    <w:rsid w:val="002C1A62"/>
    <w:rsid w:val="002D51E8"/>
    <w:rsid w:val="002E5A69"/>
    <w:rsid w:val="002F37D7"/>
    <w:rsid w:val="00305578"/>
    <w:rsid w:val="00332419"/>
    <w:rsid w:val="00332679"/>
    <w:rsid w:val="003346F7"/>
    <w:rsid w:val="00342D0A"/>
    <w:rsid w:val="003443FE"/>
    <w:rsid w:val="00362A28"/>
    <w:rsid w:val="003736F2"/>
    <w:rsid w:val="00373EC6"/>
    <w:rsid w:val="00380AC7"/>
    <w:rsid w:val="0038506A"/>
    <w:rsid w:val="00385CC7"/>
    <w:rsid w:val="00392FDC"/>
    <w:rsid w:val="003E48A3"/>
    <w:rsid w:val="003E48E1"/>
    <w:rsid w:val="00400ABC"/>
    <w:rsid w:val="00410C61"/>
    <w:rsid w:val="00410E28"/>
    <w:rsid w:val="00413591"/>
    <w:rsid w:val="0042090C"/>
    <w:rsid w:val="00420F28"/>
    <w:rsid w:val="00432DC4"/>
    <w:rsid w:val="0044004B"/>
    <w:rsid w:val="00463C01"/>
    <w:rsid w:val="00465AC9"/>
    <w:rsid w:val="004744D2"/>
    <w:rsid w:val="00487871"/>
    <w:rsid w:val="004B3134"/>
    <w:rsid w:val="004B4A8D"/>
    <w:rsid w:val="004C792A"/>
    <w:rsid w:val="004D2D73"/>
    <w:rsid w:val="005337EA"/>
    <w:rsid w:val="00544558"/>
    <w:rsid w:val="0056533C"/>
    <w:rsid w:val="00567346"/>
    <w:rsid w:val="00576707"/>
    <w:rsid w:val="00583609"/>
    <w:rsid w:val="00586EFB"/>
    <w:rsid w:val="00595DF6"/>
    <w:rsid w:val="005A0955"/>
    <w:rsid w:val="005B512C"/>
    <w:rsid w:val="005B62FB"/>
    <w:rsid w:val="005D0E18"/>
    <w:rsid w:val="005E2692"/>
    <w:rsid w:val="00646460"/>
    <w:rsid w:val="0064756E"/>
    <w:rsid w:val="00664805"/>
    <w:rsid w:val="006811E1"/>
    <w:rsid w:val="006829F5"/>
    <w:rsid w:val="006922DD"/>
    <w:rsid w:val="006B199C"/>
    <w:rsid w:val="006B3C62"/>
    <w:rsid w:val="006D234F"/>
    <w:rsid w:val="006F168A"/>
    <w:rsid w:val="00700575"/>
    <w:rsid w:val="00712349"/>
    <w:rsid w:val="00730EF0"/>
    <w:rsid w:val="00736889"/>
    <w:rsid w:val="00741093"/>
    <w:rsid w:val="0074520D"/>
    <w:rsid w:val="0077147F"/>
    <w:rsid w:val="00774C6F"/>
    <w:rsid w:val="00785761"/>
    <w:rsid w:val="007A4254"/>
    <w:rsid w:val="007C52A3"/>
    <w:rsid w:val="007F7CCF"/>
    <w:rsid w:val="00823B1E"/>
    <w:rsid w:val="00832A76"/>
    <w:rsid w:val="00844FF5"/>
    <w:rsid w:val="00846687"/>
    <w:rsid w:val="0086060D"/>
    <w:rsid w:val="00892CBA"/>
    <w:rsid w:val="008A42FB"/>
    <w:rsid w:val="008B5F22"/>
    <w:rsid w:val="008D0C28"/>
    <w:rsid w:val="008D394A"/>
    <w:rsid w:val="00906DE4"/>
    <w:rsid w:val="00920285"/>
    <w:rsid w:val="00923AC2"/>
    <w:rsid w:val="0093034F"/>
    <w:rsid w:val="0093274F"/>
    <w:rsid w:val="009435DC"/>
    <w:rsid w:val="00945294"/>
    <w:rsid w:val="009648EA"/>
    <w:rsid w:val="009649A9"/>
    <w:rsid w:val="0096632E"/>
    <w:rsid w:val="00977810"/>
    <w:rsid w:val="00991249"/>
    <w:rsid w:val="00994F36"/>
    <w:rsid w:val="009B6173"/>
    <w:rsid w:val="009C68E4"/>
    <w:rsid w:val="009E3D1C"/>
    <w:rsid w:val="009F352D"/>
    <w:rsid w:val="00A057B8"/>
    <w:rsid w:val="00A11B62"/>
    <w:rsid w:val="00A13D49"/>
    <w:rsid w:val="00A154E3"/>
    <w:rsid w:val="00A35208"/>
    <w:rsid w:val="00A40C97"/>
    <w:rsid w:val="00A53529"/>
    <w:rsid w:val="00A7208A"/>
    <w:rsid w:val="00A73AC6"/>
    <w:rsid w:val="00AB3E5F"/>
    <w:rsid w:val="00AD0733"/>
    <w:rsid w:val="00B20976"/>
    <w:rsid w:val="00B4472B"/>
    <w:rsid w:val="00B462D1"/>
    <w:rsid w:val="00B5740C"/>
    <w:rsid w:val="00B83DDF"/>
    <w:rsid w:val="00BA2756"/>
    <w:rsid w:val="00BA277F"/>
    <w:rsid w:val="00BB76CE"/>
    <w:rsid w:val="00BF4482"/>
    <w:rsid w:val="00C036C1"/>
    <w:rsid w:val="00C20E31"/>
    <w:rsid w:val="00C25BE2"/>
    <w:rsid w:val="00C65D79"/>
    <w:rsid w:val="00C6655F"/>
    <w:rsid w:val="00C77ACC"/>
    <w:rsid w:val="00C87700"/>
    <w:rsid w:val="00C94187"/>
    <w:rsid w:val="00C97855"/>
    <w:rsid w:val="00CA1A7A"/>
    <w:rsid w:val="00CA6CFD"/>
    <w:rsid w:val="00CD504A"/>
    <w:rsid w:val="00CF1AB6"/>
    <w:rsid w:val="00CF1B28"/>
    <w:rsid w:val="00D02B43"/>
    <w:rsid w:val="00D12835"/>
    <w:rsid w:val="00D15884"/>
    <w:rsid w:val="00D41805"/>
    <w:rsid w:val="00D5058D"/>
    <w:rsid w:val="00D549C3"/>
    <w:rsid w:val="00D6503F"/>
    <w:rsid w:val="00D73C12"/>
    <w:rsid w:val="00D741E7"/>
    <w:rsid w:val="00D7484F"/>
    <w:rsid w:val="00D74A73"/>
    <w:rsid w:val="00D90943"/>
    <w:rsid w:val="00DB4FBA"/>
    <w:rsid w:val="00DC06E4"/>
    <w:rsid w:val="00DD0F93"/>
    <w:rsid w:val="00DD28C4"/>
    <w:rsid w:val="00DE01E7"/>
    <w:rsid w:val="00DE33FC"/>
    <w:rsid w:val="00DE560E"/>
    <w:rsid w:val="00E02BCB"/>
    <w:rsid w:val="00E1596D"/>
    <w:rsid w:val="00E45064"/>
    <w:rsid w:val="00E51398"/>
    <w:rsid w:val="00E572D8"/>
    <w:rsid w:val="00E61511"/>
    <w:rsid w:val="00E64CE5"/>
    <w:rsid w:val="00E71A9B"/>
    <w:rsid w:val="00E74BDB"/>
    <w:rsid w:val="00E77799"/>
    <w:rsid w:val="00E92FFF"/>
    <w:rsid w:val="00EB7E5B"/>
    <w:rsid w:val="00ED1735"/>
    <w:rsid w:val="00ED21D2"/>
    <w:rsid w:val="00ED6B1A"/>
    <w:rsid w:val="00EE487D"/>
    <w:rsid w:val="00F33857"/>
    <w:rsid w:val="00F34B6D"/>
    <w:rsid w:val="00F53451"/>
    <w:rsid w:val="00F56DB8"/>
    <w:rsid w:val="00F747A6"/>
    <w:rsid w:val="00F76121"/>
    <w:rsid w:val="00F76EA7"/>
    <w:rsid w:val="00FB7A0E"/>
    <w:rsid w:val="00FC2D87"/>
    <w:rsid w:val="00FC54E6"/>
    <w:rsid w:val="00FD484D"/>
    <w:rsid w:val="00FE672F"/>
    <w:rsid w:val="00FF3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41D0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5799C"/>
    <w:rPr>
      <w:rFonts w:ascii="Times New Roman" w:hAnsi="Times New Roman" w:cs="Times New Roman"/>
      <w:lang w:eastAsia="en-GB"/>
    </w:rPr>
  </w:style>
  <w:style w:type="paragraph" w:styleId="Heading1">
    <w:name w:val="heading 1"/>
    <w:basedOn w:val="Normal"/>
    <w:next w:val="Normal"/>
    <w:link w:val="Heading1Char"/>
    <w:uiPriority w:val="9"/>
    <w:qFormat/>
    <w:rsid w:val="0056533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3C01"/>
    <w:pPr>
      <w:tabs>
        <w:tab w:val="center" w:pos="4513"/>
        <w:tab w:val="right" w:pos="9026"/>
      </w:tabs>
    </w:pPr>
  </w:style>
  <w:style w:type="character" w:customStyle="1" w:styleId="HeaderChar">
    <w:name w:val="Header Char"/>
    <w:basedOn w:val="DefaultParagraphFont"/>
    <w:link w:val="Header"/>
    <w:uiPriority w:val="99"/>
    <w:rsid w:val="00463C01"/>
    <w:rPr>
      <w:rFonts w:ascii="Times New Roman" w:hAnsi="Times New Roman" w:cs="Times New Roman"/>
      <w:lang w:eastAsia="en-GB"/>
    </w:rPr>
  </w:style>
  <w:style w:type="paragraph" w:styleId="Footer">
    <w:name w:val="footer"/>
    <w:basedOn w:val="Normal"/>
    <w:link w:val="FooterChar"/>
    <w:uiPriority w:val="99"/>
    <w:unhideWhenUsed/>
    <w:rsid w:val="00463C01"/>
    <w:pPr>
      <w:tabs>
        <w:tab w:val="center" w:pos="4513"/>
        <w:tab w:val="right" w:pos="9026"/>
      </w:tabs>
    </w:pPr>
  </w:style>
  <w:style w:type="character" w:customStyle="1" w:styleId="FooterChar">
    <w:name w:val="Footer Char"/>
    <w:basedOn w:val="DefaultParagraphFont"/>
    <w:link w:val="Footer"/>
    <w:uiPriority w:val="99"/>
    <w:rsid w:val="00463C01"/>
    <w:rPr>
      <w:rFonts w:ascii="Times New Roman" w:hAnsi="Times New Roman" w:cs="Times New Roman"/>
      <w:lang w:eastAsia="en-GB"/>
    </w:rPr>
  </w:style>
  <w:style w:type="paragraph" w:styleId="NormalWeb">
    <w:name w:val="Normal (Web)"/>
    <w:basedOn w:val="Normal"/>
    <w:uiPriority w:val="99"/>
    <w:semiHidden/>
    <w:unhideWhenUsed/>
    <w:rsid w:val="00400ABC"/>
    <w:pPr>
      <w:spacing w:before="100" w:beforeAutospacing="1" w:after="100" w:afterAutospacing="1"/>
    </w:pPr>
  </w:style>
  <w:style w:type="table" w:styleId="TableGrid">
    <w:name w:val="Table Grid"/>
    <w:basedOn w:val="TableNormal"/>
    <w:uiPriority w:val="39"/>
    <w:rsid w:val="00F56DB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2B2B62"/>
    <w:rPr>
      <w:color w:val="0563C1" w:themeColor="hyperlink"/>
      <w:u w:val="single"/>
    </w:rPr>
  </w:style>
  <w:style w:type="paragraph" w:customStyle="1" w:styleId="p1">
    <w:name w:val="p1"/>
    <w:basedOn w:val="Normal"/>
    <w:rsid w:val="00892CBA"/>
    <w:rPr>
      <w:rFonts w:ascii="Helvetica Neue" w:hAnsi="Helvetica Neue"/>
      <w:sz w:val="18"/>
      <w:szCs w:val="18"/>
    </w:rPr>
  </w:style>
  <w:style w:type="paragraph" w:customStyle="1" w:styleId="p2">
    <w:name w:val="p2"/>
    <w:basedOn w:val="Normal"/>
    <w:rsid w:val="00892CBA"/>
    <w:rPr>
      <w:rFonts w:ascii="Helvetica Neue" w:hAnsi="Helvetica Neue"/>
      <w:sz w:val="18"/>
      <w:szCs w:val="18"/>
    </w:rPr>
  </w:style>
  <w:style w:type="character" w:styleId="FollowedHyperlink">
    <w:name w:val="FollowedHyperlink"/>
    <w:basedOn w:val="DefaultParagraphFont"/>
    <w:uiPriority w:val="99"/>
    <w:semiHidden/>
    <w:unhideWhenUsed/>
    <w:rsid w:val="00D15884"/>
    <w:rPr>
      <w:color w:val="954F72" w:themeColor="followedHyperlink"/>
      <w:u w:val="single"/>
    </w:rPr>
  </w:style>
  <w:style w:type="character" w:customStyle="1" w:styleId="apple-converted-space">
    <w:name w:val="apple-converted-space"/>
    <w:basedOn w:val="DefaultParagraphFont"/>
    <w:rsid w:val="0005799C"/>
  </w:style>
  <w:style w:type="character" w:styleId="PageNumber">
    <w:name w:val="page number"/>
    <w:basedOn w:val="DefaultParagraphFont"/>
    <w:uiPriority w:val="99"/>
    <w:semiHidden/>
    <w:unhideWhenUsed/>
    <w:rsid w:val="00920285"/>
  </w:style>
  <w:style w:type="character" w:customStyle="1" w:styleId="Heading1Char">
    <w:name w:val="Heading 1 Char"/>
    <w:basedOn w:val="DefaultParagraphFont"/>
    <w:link w:val="Heading1"/>
    <w:uiPriority w:val="9"/>
    <w:rsid w:val="0056533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653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12665">
      <w:bodyDiv w:val="1"/>
      <w:marLeft w:val="0"/>
      <w:marRight w:val="0"/>
      <w:marTop w:val="0"/>
      <w:marBottom w:val="0"/>
      <w:divBdr>
        <w:top w:val="none" w:sz="0" w:space="0" w:color="auto"/>
        <w:left w:val="none" w:sz="0" w:space="0" w:color="auto"/>
        <w:bottom w:val="none" w:sz="0" w:space="0" w:color="auto"/>
        <w:right w:val="none" w:sz="0" w:space="0" w:color="auto"/>
      </w:divBdr>
      <w:divsChild>
        <w:div w:id="349962313">
          <w:marLeft w:val="0"/>
          <w:marRight w:val="0"/>
          <w:marTop w:val="0"/>
          <w:marBottom w:val="0"/>
          <w:divBdr>
            <w:top w:val="none" w:sz="0" w:space="0" w:color="auto"/>
            <w:left w:val="none" w:sz="0" w:space="0" w:color="auto"/>
            <w:bottom w:val="none" w:sz="0" w:space="0" w:color="auto"/>
            <w:right w:val="none" w:sz="0" w:space="0" w:color="auto"/>
          </w:divBdr>
        </w:div>
      </w:divsChild>
    </w:div>
    <w:div w:id="79565639">
      <w:bodyDiv w:val="1"/>
      <w:marLeft w:val="0"/>
      <w:marRight w:val="0"/>
      <w:marTop w:val="0"/>
      <w:marBottom w:val="0"/>
      <w:divBdr>
        <w:top w:val="none" w:sz="0" w:space="0" w:color="auto"/>
        <w:left w:val="none" w:sz="0" w:space="0" w:color="auto"/>
        <w:bottom w:val="none" w:sz="0" w:space="0" w:color="auto"/>
        <w:right w:val="none" w:sz="0" w:space="0" w:color="auto"/>
      </w:divBdr>
    </w:div>
    <w:div w:id="103156862">
      <w:bodyDiv w:val="1"/>
      <w:marLeft w:val="0"/>
      <w:marRight w:val="0"/>
      <w:marTop w:val="0"/>
      <w:marBottom w:val="0"/>
      <w:divBdr>
        <w:top w:val="none" w:sz="0" w:space="0" w:color="auto"/>
        <w:left w:val="none" w:sz="0" w:space="0" w:color="auto"/>
        <w:bottom w:val="none" w:sz="0" w:space="0" w:color="auto"/>
        <w:right w:val="none" w:sz="0" w:space="0" w:color="auto"/>
      </w:divBdr>
      <w:divsChild>
        <w:div w:id="1602762662">
          <w:marLeft w:val="0"/>
          <w:marRight w:val="0"/>
          <w:marTop w:val="0"/>
          <w:marBottom w:val="0"/>
          <w:divBdr>
            <w:top w:val="none" w:sz="0" w:space="0" w:color="auto"/>
            <w:left w:val="none" w:sz="0" w:space="0" w:color="auto"/>
            <w:bottom w:val="none" w:sz="0" w:space="0" w:color="auto"/>
            <w:right w:val="none" w:sz="0" w:space="0" w:color="auto"/>
          </w:divBdr>
          <w:divsChild>
            <w:div w:id="1344093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85793">
      <w:bodyDiv w:val="1"/>
      <w:marLeft w:val="0"/>
      <w:marRight w:val="0"/>
      <w:marTop w:val="0"/>
      <w:marBottom w:val="0"/>
      <w:divBdr>
        <w:top w:val="none" w:sz="0" w:space="0" w:color="auto"/>
        <w:left w:val="none" w:sz="0" w:space="0" w:color="auto"/>
        <w:bottom w:val="none" w:sz="0" w:space="0" w:color="auto"/>
        <w:right w:val="none" w:sz="0" w:space="0" w:color="auto"/>
      </w:divBdr>
    </w:div>
    <w:div w:id="108471681">
      <w:bodyDiv w:val="1"/>
      <w:marLeft w:val="0"/>
      <w:marRight w:val="0"/>
      <w:marTop w:val="0"/>
      <w:marBottom w:val="0"/>
      <w:divBdr>
        <w:top w:val="none" w:sz="0" w:space="0" w:color="auto"/>
        <w:left w:val="none" w:sz="0" w:space="0" w:color="auto"/>
        <w:bottom w:val="none" w:sz="0" w:space="0" w:color="auto"/>
        <w:right w:val="none" w:sz="0" w:space="0" w:color="auto"/>
      </w:divBdr>
    </w:div>
    <w:div w:id="135611315">
      <w:bodyDiv w:val="1"/>
      <w:marLeft w:val="0"/>
      <w:marRight w:val="0"/>
      <w:marTop w:val="0"/>
      <w:marBottom w:val="0"/>
      <w:divBdr>
        <w:top w:val="none" w:sz="0" w:space="0" w:color="auto"/>
        <w:left w:val="none" w:sz="0" w:space="0" w:color="auto"/>
        <w:bottom w:val="none" w:sz="0" w:space="0" w:color="auto"/>
        <w:right w:val="none" w:sz="0" w:space="0" w:color="auto"/>
      </w:divBdr>
    </w:div>
    <w:div w:id="138306512">
      <w:bodyDiv w:val="1"/>
      <w:marLeft w:val="0"/>
      <w:marRight w:val="0"/>
      <w:marTop w:val="0"/>
      <w:marBottom w:val="0"/>
      <w:divBdr>
        <w:top w:val="none" w:sz="0" w:space="0" w:color="auto"/>
        <w:left w:val="none" w:sz="0" w:space="0" w:color="auto"/>
        <w:bottom w:val="none" w:sz="0" w:space="0" w:color="auto"/>
        <w:right w:val="none" w:sz="0" w:space="0" w:color="auto"/>
      </w:divBdr>
      <w:divsChild>
        <w:div w:id="882016245">
          <w:marLeft w:val="0"/>
          <w:marRight w:val="0"/>
          <w:marTop w:val="0"/>
          <w:marBottom w:val="0"/>
          <w:divBdr>
            <w:top w:val="none" w:sz="0" w:space="0" w:color="auto"/>
            <w:left w:val="none" w:sz="0" w:space="0" w:color="auto"/>
            <w:bottom w:val="none" w:sz="0" w:space="0" w:color="auto"/>
            <w:right w:val="none" w:sz="0" w:space="0" w:color="auto"/>
          </w:divBdr>
        </w:div>
      </w:divsChild>
    </w:div>
    <w:div w:id="183517460">
      <w:bodyDiv w:val="1"/>
      <w:marLeft w:val="0"/>
      <w:marRight w:val="0"/>
      <w:marTop w:val="0"/>
      <w:marBottom w:val="0"/>
      <w:divBdr>
        <w:top w:val="none" w:sz="0" w:space="0" w:color="auto"/>
        <w:left w:val="none" w:sz="0" w:space="0" w:color="auto"/>
        <w:bottom w:val="none" w:sz="0" w:space="0" w:color="auto"/>
        <w:right w:val="none" w:sz="0" w:space="0" w:color="auto"/>
      </w:divBdr>
    </w:div>
    <w:div w:id="235015662">
      <w:bodyDiv w:val="1"/>
      <w:marLeft w:val="0"/>
      <w:marRight w:val="0"/>
      <w:marTop w:val="0"/>
      <w:marBottom w:val="0"/>
      <w:divBdr>
        <w:top w:val="none" w:sz="0" w:space="0" w:color="auto"/>
        <w:left w:val="none" w:sz="0" w:space="0" w:color="auto"/>
        <w:bottom w:val="none" w:sz="0" w:space="0" w:color="auto"/>
        <w:right w:val="none" w:sz="0" w:space="0" w:color="auto"/>
      </w:divBdr>
    </w:div>
    <w:div w:id="236137492">
      <w:bodyDiv w:val="1"/>
      <w:marLeft w:val="0"/>
      <w:marRight w:val="0"/>
      <w:marTop w:val="0"/>
      <w:marBottom w:val="0"/>
      <w:divBdr>
        <w:top w:val="none" w:sz="0" w:space="0" w:color="auto"/>
        <w:left w:val="none" w:sz="0" w:space="0" w:color="auto"/>
        <w:bottom w:val="none" w:sz="0" w:space="0" w:color="auto"/>
        <w:right w:val="none" w:sz="0" w:space="0" w:color="auto"/>
      </w:divBdr>
    </w:div>
    <w:div w:id="247425927">
      <w:bodyDiv w:val="1"/>
      <w:marLeft w:val="0"/>
      <w:marRight w:val="0"/>
      <w:marTop w:val="0"/>
      <w:marBottom w:val="0"/>
      <w:divBdr>
        <w:top w:val="none" w:sz="0" w:space="0" w:color="auto"/>
        <w:left w:val="none" w:sz="0" w:space="0" w:color="auto"/>
        <w:bottom w:val="none" w:sz="0" w:space="0" w:color="auto"/>
        <w:right w:val="none" w:sz="0" w:space="0" w:color="auto"/>
      </w:divBdr>
    </w:div>
    <w:div w:id="262349026">
      <w:bodyDiv w:val="1"/>
      <w:marLeft w:val="0"/>
      <w:marRight w:val="0"/>
      <w:marTop w:val="0"/>
      <w:marBottom w:val="0"/>
      <w:divBdr>
        <w:top w:val="none" w:sz="0" w:space="0" w:color="auto"/>
        <w:left w:val="none" w:sz="0" w:space="0" w:color="auto"/>
        <w:bottom w:val="none" w:sz="0" w:space="0" w:color="auto"/>
        <w:right w:val="none" w:sz="0" w:space="0" w:color="auto"/>
      </w:divBdr>
      <w:divsChild>
        <w:div w:id="1431853596">
          <w:marLeft w:val="0"/>
          <w:marRight w:val="0"/>
          <w:marTop w:val="0"/>
          <w:marBottom w:val="0"/>
          <w:divBdr>
            <w:top w:val="none" w:sz="0" w:space="0" w:color="auto"/>
            <w:left w:val="none" w:sz="0" w:space="0" w:color="auto"/>
            <w:bottom w:val="none" w:sz="0" w:space="0" w:color="auto"/>
            <w:right w:val="none" w:sz="0" w:space="0" w:color="auto"/>
          </w:divBdr>
          <w:divsChild>
            <w:div w:id="71199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836030">
      <w:bodyDiv w:val="1"/>
      <w:marLeft w:val="0"/>
      <w:marRight w:val="0"/>
      <w:marTop w:val="0"/>
      <w:marBottom w:val="0"/>
      <w:divBdr>
        <w:top w:val="none" w:sz="0" w:space="0" w:color="auto"/>
        <w:left w:val="none" w:sz="0" w:space="0" w:color="auto"/>
        <w:bottom w:val="none" w:sz="0" w:space="0" w:color="auto"/>
        <w:right w:val="none" w:sz="0" w:space="0" w:color="auto"/>
      </w:divBdr>
    </w:div>
    <w:div w:id="352344293">
      <w:bodyDiv w:val="1"/>
      <w:marLeft w:val="0"/>
      <w:marRight w:val="0"/>
      <w:marTop w:val="0"/>
      <w:marBottom w:val="0"/>
      <w:divBdr>
        <w:top w:val="none" w:sz="0" w:space="0" w:color="auto"/>
        <w:left w:val="none" w:sz="0" w:space="0" w:color="auto"/>
        <w:bottom w:val="none" w:sz="0" w:space="0" w:color="auto"/>
        <w:right w:val="none" w:sz="0" w:space="0" w:color="auto"/>
      </w:divBdr>
    </w:div>
    <w:div w:id="402795486">
      <w:bodyDiv w:val="1"/>
      <w:marLeft w:val="0"/>
      <w:marRight w:val="0"/>
      <w:marTop w:val="0"/>
      <w:marBottom w:val="0"/>
      <w:divBdr>
        <w:top w:val="none" w:sz="0" w:space="0" w:color="auto"/>
        <w:left w:val="none" w:sz="0" w:space="0" w:color="auto"/>
        <w:bottom w:val="none" w:sz="0" w:space="0" w:color="auto"/>
        <w:right w:val="none" w:sz="0" w:space="0" w:color="auto"/>
      </w:divBdr>
    </w:div>
    <w:div w:id="404303970">
      <w:bodyDiv w:val="1"/>
      <w:marLeft w:val="0"/>
      <w:marRight w:val="0"/>
      <w:marTop w:val="0"/>
      <w:marBottom w:val="0"/>
      <w:divBdr>
        <w:top w:val="none" w:sz="0" w:space="0" w:color="auto"/>
        <w:left w:val="none" w:sz="0" w:space="0" w:color="auto"/>
        <w:bottom w:val="none" w:sz="0" w:space="0" w:color="auto"/>
        <w:right w:val="none" w:sz="0" w:space="0" w:color="auto"/>
      </w:divBdr>
    </w:div>
    <w:div w:id="422728763">
      <w:bodyDiv w:val="1"/>
      <w:marLeft w:val="0"/>
      <w:marRight w:val="0"/>
      <w:marTop w:val="0"/>
      <w:marBottom w:val="0"/>
      <w:divBdr>
        <w:top w:val="none" w:sz="0" w:space="0" w:color="auto"/>
        <w:left w:val="none" w:sz="0" w:space="0" w:color="auto"/>
        <w:bottom w:val="none" w:sz="0" w:space="0" w:color="auto"/>
        <w:right w:val="none" w:sz="0" w:space="0" w:color="auto"/>
      </w:divBdr>
    </w:div>
    <w:div w:id="576285693">
      <w:bodyDiv w:val="1"/>
      <w:marLeft w:val="0"/>
      <w:marRight w:val="0"/>
      <w:marTop w:val="0"/>
      <w:marBottom w:val="0"/>
      <w:divBdr>
        <w:top w:val="none" w:sz="0" w:space="0" w:color="auto"/>
        <w:left w:val="none" w:sz="0" w:space="0" w:color="auto"/>
        <w:bottom w:val="none" w:sz="0" w:space="0" w:color="auto"/>
        <w:right w:val="none" w:sz="0" w:space="0" w:color="auto"/>
      </w:divBdr>
    </w:div>
    <w:div w:id="582645844">
      <w:bodyDiv w:val="1"/>
      <w:marLeft w:val="0"/>
      <w:marRight w:val="0"/>
      <w:marTop w:val="0"/>
      <w:marBottom w:val="0"/>
      <w:divBdr>
        <w:top w:val="none" w:sz="0" w:space="0" w:color="auto"/>
        <w:left w:val="none" w:sz="0" w:space="0" w:color="auto"/>
        <w:bottom w:val="none" w:sz="0" w:space="0" w:color="auto"/>
        <w:right w:val="none" w:sz="0" w:space="0" w:color="auto"/>
      </w:divBdr>
      <w:divsChild>
        <w:div w:id="1686981538">
          <w:marLeft w:val="0"/>
          <w:marRight w:val="0"/>
          <w:marTop w:val="0"/>
          <w:marBottom w:val="0"/>
          <w:divBdr>
            <w:top w:val="none" w:sz="0" w:space="0" w:color="auto"/>
            <w:left w:val="none" w:sz="0" w:space="0" w:color="auto"/>
            <w:bottom w:val="none" w:sz="0" w:space="0" w:color="auto"/>
            <w:right w:val="none" w:sz="0" w:space="0" w:color="auto"/>
          </w:divBdr>
        </w:div>
      </w:divsChild>
    </w:div>
    <w:div w:id="606471711">
      <w:bodyDiv w:val="1"/>
      <w:marLeft w:val="0"/>
      <w:marRight w:val="0"/>
      <w:marTop w:val="0"/>
      <w:marBottom w:val="0"/>
      <w:divBdr>
        <w:top w:val="none" w:sz="0" w:space="0" w:color="auto"/>
        <w:left w:val="none" w:sz="0" w:space="0" w:color="auto"/>
        <w:bottom w:val="none" w:sz="0" w:space="0" w:color="auto"/>
        <w:right w:val="none" w:sz="0" w:space="0" w:color="auto"/>
      </w:divBdr>
    </w:div>
    <w:div w:id="621957932">
      <w:bodyDiv w:val="1"/>
      <w:marLeft w:val="0"/>
      <w:marRight w:val="0"/>
      <w:marTop w:val="0"/>
      <w:marBottom w:val="0"/>
      <w:divBdr>
        <w:top w:val="none" w:sz="0" w:space="0" w:color="auto"/>
        <w:left w:val="none" w:sz="0" w:space="0" w:color="auto"/>
        <w:bottom w:val="none" w:sz="0" w:space="0" w:color="auto"/>
        <w:right w:val="none" w:sz="0" w:space="0" w:color="auto"/>
      </w:divBdr>
    </w:div>
    <w:div w:id="626354928">
      <w:bodyDiv w:val="1"/>
      <w:marLeft w:val="0"/>
      <w:marRight w:val="0"/>
      <w:marTop w:val="0"/>
      <w:marBottom w:val="0"/>
      <w:divBdr>
        <w:top w:val="none" w:sz="0" w:space="0" w:color="auto"/>
        <w:left w:val="none" w:sz="0" w:space="0" w:color="auto"/>
        <w:bottom w:val="none" w:sz="0" w:space="0" w:color="auto"/>
        <w:right w:val="none" w:sz="0" w:space="0" w:color="auto"/>
      </w:divBdr>
    </w:div>
    <w:div w:id="642660412">
      <w:bodyDiv w:val="1"/>
      <w:marLeft w:val="0"/>
      <w:marRight w:val="0"/>
      <w:marTop w:val="0"/>
      <w:marBottom w:val="0"/>
      <w:divBdr>
        <w:top w:val="none" w:sz="0" w:space="0" w:color="auto"/>
        <w:left w:val="none" w:sz="0" w:space="0" w:color="auto"/>
        <w:bottom w:val="none" w:sz="0" w:space="0" w:color="auto"/>
        <w:right w:val="none" w:sz="0" w:space="0" w:color="auto"/>
      </w:divBdr>
    </w:div>
    <w:div w:id="650477545">
      <w:bodyDiv w:val="1"/>
      <w:marLeft w:val="0"/>
      <w:marRight w:val="0"/>
      <w:marTop w:val="0"/>
      <w:marBottom w:val="0"/>
      <w:divBdr>
        <w:top w:val="none" w:sz="0" w:space="0" w:color="auto"/>
        <w:left w:val="none" w:sz="0" w:space="0" w:color="auto"/>
        <w:bottom w:val="none" w:sz="0" w:space="0" w:color="auto"/>
        <w:right w:val="none" w:sz="0" w:space="0" w:color="auto"/>
      </w:divBdr>
    </w:div>
    <w:div w:id="686563404">
      <w:bodyDiv w:val="1"/>
      <w:marLeft w:val="0"/>
      <w:marRight w:val="0"/>
      <w:marTop w:val="0"/>
      <w:marBottom w:val="0"/>
      <w:divBdr>
        <w:top w:val="none" w:sz="0" w:space="0" w:color="auto"/>
        <w:left w:val="none" w:sz="0" w:space="0" w:color="auto"/>
        <w:bottom w:val="none" w:sz="0" w:space="0" w:color="auto"/>
        <w:right w:val="none" w:sz="0" w:space="0" w:color="auto"/>
      </w:divBdr>
    </w:div>
    <w:div w:id="733813983">
      <w:bodyDiv w:val="1"/>
      <w:marLeft w:val="0"/>
      <w:marRight w:val="0"/>
      <w:marTop w:val="0"/>
      <w:marBottom w:val="0"/>
      <w:divBdr>
        <w:top w:val="none" w:sz="0" w:space="0" w:color="auto"/>
        <w:left w:val="none" w:sz="0" w:space="0" w:color="auto"/>
        <w:bottom w:val="none" w:sz="0" w:space="0" w:color="auto"/>
        <w:right w:val="none" w:sz="0" w:space="0" w:color="auto"/>
      </w:divBdr>
    </w:div>
    <w:div w:id="760874292">
      <w:bodyDiv w:val="1"/>
      <w:marLeft w:val="0"/>
      <w:marRight w:val="0"/>
      <w:marTop w:val="0"/>
      <w:marBottom w:val="0"/>
      <w:divBdr>
        <w:top w:val="none" w:sz="0" w:space="0" w:color="auto"/>
        <w:left w:val="none" w:sz="0" w:space="0" w:color="auto"/>
        <w:bottom w:val="none" w:sz="0" w:space="0" w:color="auto"/>
        <w:right w:val="none" w:sz="0" w:space="0" w:color="auto"/>
      </w:divBdr>
    </w:div>
    <w:div w:id="808983483">
      <w:bodyDiv w:val="1"/>
      <w:marLeft w:val="0"/>
      <w:marRight w:val="0"/>
      <w:marTop w:val="0"/>
      <w:marBottom w:val="0"/>
      <w:divBdr>
        <w:top w:val="none" w:sz="0" w:space="0" w:color="auto"/>
        <w:left w:val="none" w:sz="0" w:space="0" w:color="auto"/>
        <w:bottom w:val="none" w:sz="0" w:space="0" w:color="auto"/>
        <w:right w:val="none" w:sz="0" w:space="0" w:color="auto"/>
      </w:divBdr>
      <w:divsChild>
        <w:div w:id="700516063">
          <w:marLeft w:val="0"/>
          <w:marRight w:val="0"/>
          <w:marTop w:val="0"/>
          <w:marBottom w:val="0"/>
          <w:divBdr>
            <w:top w:val="none" w:sz="0" w:space="0" w:color="auto"/>
            <w:left w:val="none" w:sz="0" w:space="0" w:color="auto"/>
            <w:bottom w:val="none" w:sz="0" w:space="0" w:color="auto"/>
            <w:right w:val="none" w:sz="0" w:space="0" w:color="auto"/>
          </w:divBdr>
          <w:divsChild>
            <w:div w:id="724790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560901">
      <w:bodyDiv w:val="1"/>
      <w:marLeft w:val="0"/>
      <w:marRight w:val="0"/>
      <w:marTop w:val="0"/>
      <w:marBottom w:val="0"/>
      <w:divBdr>
        <w:top w:val="none" w:sz="0" w:space="0" w:color="auto"/>
        <w:left w:val="none" w:sz="0" w:space="0" w:color="auto"/>
        <w:bottom w:val="none" w:sz="0" w:space="0" w:color="auto"/>
        <w:right w:val="none" w:sz="0" w:space="0" w:color="auto"/>
      </w:divBdr>
    </w:div>
    <w:div w:id="839127633">
      <w:bodyDiv w:val="1"/>
      <w:marLeft w:val="0"/>
      <w:marRight w:val="0"/>
      <w:marTop w:val="0"/>
      <w:marBottom w:val="0"/>
      <w:divBdr>
        <w:top w:val="none" w:sz="0" w:space="0" w:color="auto"/>
        <w:left w:val="none" w:sz="0" w:space="0" w:color="auto"/>
        <w:bottom w:val="none" w:sz="0" w:space="0" w:color="auto"/>
        <w:right w:val="none" w:sz="0" w:space="0" w:color="auto"/>
      </w:divBdr>
    </w:div>
    <w:div w:id="863057186">
      <w:bodyDiv w:val="1"/>
      <w:marLeft w:val="0"/>
      <w:marRight w:val="0"/>
      <w:marTop w:val="0"/>
      <w:marBottom w:val="0"/>
      <w:divBdr>
        <w:top w:val="none" w:sz="0" w:space="0" w:color="auto"/>
        <w:left w:val="none" w:sz="0" w:space="0" w:color="auto"/>
        <w:bottom w:val="none" w:sz="0" w:space="0" w:color="auto"/>
        <w:right w:val="none" w:sz="0" w:space="0" w:color="auto"/>
      </w:divBdr>
    </w:div>
    <w:div w:id="893273050">
      <w:bodyDiv w:val="1"/>
      <w:marLeft w:val="0"/>
      <w:marRight w:val="0"/>
      <w:marTop w:val="0"/>
      <w:marBottom w:val="0"/>
      <w:divBdr>
        <w:top w:val="none" w:sz="0" w:space="0" w:color="auto"/>
        <w:left w:val="none" w:sz="0" w:space="0" w:color="auto"/>
        <w:bottom w:val="none" w:sz="0" w:space="0" w:color="auto"/>
        <w:right w:val="none" w:sz="0" w:space="0" w:color="auto"/>
      </w:divBdr>
    </w:div>
    <w:div w:id="925848703">
      <w:bodyDiv w:val="1"/>
      <w:marLeft w:val="0"/>
      <w:marRight w:val="0"/>
      <w:marTop w:val="0"/>
      <w:marBottom w:val="0"/>
      <w:divBdr>
        <w:top w:val="none" w:sz="0" w:space="0" w:color="auto"/>
        <w:left w:val="none" w:sz="0" w:space="0" w:color="auto"/>
        <w:bottom w:val="none" w:sz="0" w:space="0" w:color="auto"/>
        <w:right w:val="none" w:sz="0" w:space="0" w:color="auto"/>
      </w:divBdr>
    </w:div>
    <w:div w:id="929972620">
      <w:bodyDiv w:val="1"/>
      <w:marLeft w:val="0"/>
      <w:marRight w:val="0"/>
      <w:marTop w:val="0"/>
      <w:marBottom w:val="0"/>
      <w:divBdr>
        <w:top w:val="none" w:sz="0" w:space="0" w:color="auto"/>
        <w:left w:val="none" w:sz="0" w:space="0" w:color="auto"/>
        <w:bottom w:val="none" w:sz="0" w:space="0" w:color="auto"/>
        <w:right w:val="none" w:sz="0" w:space="0" w:color="auto"/>
      </w:divBdr>
    </w:div>
    <w:div w:id="941765507">
      <w:bodyDiv w:val="1"/>
      <w:marLeft w:val="0"/>
      <w:marRight w:val="0"/>
      <w:marTop w:val="0"/>
      <w:marBottom w:val="0"/>
      <w:divBdr>
        <w:top w:val="none" w:sz="0" w:space="0" w:color="auto"/>
        <w:left w:val="none" w:sz="0" w:space="0" w:color="auto"/>
        <w:bottom w:val="none" w:sz="0" w:space="0" w:color="auto"/>
        <w:right w:val="none" w:sz="0" w:space="0" w:color="auto"/>
      </w:divBdr>
    </w:div>
    <w:div w:id="961039894">
      <w:bodyDiv w:val="1"/>
      <w:marLeft w:val="0"/>
      <w:marRight w:val="0"/>
      <w:marTop w:val="0"/>
      <w:marBottom w:val="0"/>
      <w:divBdr>
        <w:top w:val="none" w:sz="0" w:space="0" w:color="auto"/>
        <w:left w:val="none" w:sz="0" w:space="0" w:color="auto"/>
        <w:bottom w:val="none" w:sz="0" w:space="0" w:color="auto"/>
        <w:right w:val="none" w:sz="0" w:space="0" w:color="auto"/>
      </w:divBdr>
    </w:div>
    <w:div w:id="965500895">
      <w:bodyDiv w:val="1"/>
      <w:marLeft w:val="0"/>
      <w:marRight w:val="0"/>
      <w:marTop w:val="0"/>
      <w:marBottom w:val="0"/>
      <w:divBdr>
        <w:top w:val="none" w:sz="0" w:space="0" w:color="auto"/>
        <w:left w:val="none" w:sz="0" w:space="0" w:color="auto"/>
        <w:bottom w:val="none" w:sz="0" w:space="0" w:color="auto"/>
        <w:right w:val="none" w:sz="0" w:space="0" w:color="auto"/>
      </w:divBdr>
    </w:div>
    <w:div w:id="1016620582">
      <w:bodyDiv w:val="1"/>
      <w:marLeft w:val="0"/>
      <w:marRight w:val="0"/>
      <w:marTop w:val="0"/>
      <w:marBottom w:val="0"/>
      <w:divBdr>
        <w:top w:val="none" w:sz="0" w:space="0" w:color="auto"/>
        <w:left w:val="none" w:sz="0" w:space="0" w:color="auto"/>
        <w:bottom w:val="none" w:sz="0" w:space="0" w:color="auto"/>
        <w:right w:val="none" w:sz="0" w:space="0" w:color="auto"/>
      </w:divBdr>
    </w:div>
    <w:div w:id="1126896766">
      <w:bodyDiv w:val="1"/>
      <w:marLeft w:val="0"/>
      <w:marRight w:val="0"/>
      <w:marTop w:val="0"/>
      <w:marBottom w:val="0"/>
      <w:divBdr>
        <w:top w:val="none" w:sz="0" w:space="0" w:color="auto"/>
        <w:left w:val="none" w:sz="0" w:space="0" w:color="auto"/>
        <w:bottom w:val="none" w:sz="0" w:space="0" w:color="auto"/>
        <w:right w:val="none" w:sz="0" w:space="0" w:color="auto"/>
      </w:divBdr>
    </w:div>
    <w:div w:id="1194155221">
      <w:bodyDiv w:val="1"/>
      <w:marLeft w:val="0"/>
      <w:marRight w:val="0"/>
      <w:marTop w:val="0"/>
      <w:marBottom w:val="0"/>
      <w:divBdr>
        <w:top w:val="none" w:sz="0" w:space="0" w:color="auto"/>
        <w:left w:val="none" w:sz="0" w:space="0" w:color="auto"/>
        <w:bottom w:val="none" w:sz="0" w:space="0" w:color="auto"/>
        <w:right w:val="none" w:sz="0" w:space="0" w:color="auto"/>
      </w:divBdr>
    </w:div>
    <w:div w:id="1241016344">
      <w:bodyDiv w:val="1"/>
      <w:marLeft w:val="0"/>
      <w:marRight w:val="0"/>
      <w:marTop w:val="0"/>
      <w:marBottom w:val="0"/>
      <w:divBdr>
        <w:top w:val="none" w:sz="0" w:space="0" w:color="auto"/>
        <w:left w:val="none" w:sz="0" w:space="0" w:color="auto"/>
        <w:bottom w:val="none" w:sz="0" w:space="0" w:color="auto"/>
        <w:right w:val="none" w:sz="0" w:space="0" w:color="auto"/>
      </w:divBdr>
    </w:div>
    <w:div w:id="1246568251">
      <w:bodyDiv w:val="1"/>
      <w:marLeft w:val="0"/>
      <w:marRight w:val="0"/>
      <w:marTop w:val="0"/>
      <w:marBottom w:val="0"/>
      <w:divBdr>
        <w:top w:val="none" w:sz="0" w:space="0" w:color="auto"/>
        <w:left w:val="none" w:sz="0" w:space="0" w:color="auto"/>
        <w:bottom w:val="none" w:sz="0" w:space="0" w:color="auto"/>
        <w:right w:val="none" w:sz="0" w:space="0" w:color="auto"/>
      </w:divBdr>
      <w:divsChild>
        <w:div w:id="1192957435">
          <w:marLeft w:val="0"/>
          <w:marRight w:val="0"/>
          <w:marTop w:val="0"/>
          <w:marBottom w:val="0"/>
          <w:divBdr>
            <w:top w:val="none" w:sz="0" w:space="0" w:color="auto"/>
            <w:left w:val="none" w:sz="0" w:space="0" w:color="auto"/>
            <w:bottom w:val="none" w:sz="0" w:space="0" w:color="auto"/>
            <w:right w:val="none" w:sz="0" w:space="0" w:color="auto"/>
          </w:divBdr>
          <w:divsChild>
            <w:div w:id="1924218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235971">
      <w:bodyDiv w:val="1"/>
      <w:marLeft w:val="0"/>
      <w:marRight w:val="0"/>
      <w:marTop w:val="0"/>
      <w:marBottom w:val="0"/>
      <w:divBdr>
        <w:top w:val="none" w:sz="0" w:space="0" w:color="auto"/>
        <w:left w:val="none" w:sz="0" w:space="0" w:color="auto"/>
        <w:bottom w:val="none" w:sz="0" w:space="0" w:color="auto"/>
        <w:right w:val="none" w:sz="0" w:space="0" w:color="auto"/>
      </w:divBdr>
    </w:div>
    <w:div w:id="1300451718">
      <w:bodyDiv w:val="1"/>
      <w:marLeft w:val="0"/>
      <w:marRight w:val="0"/>
      <w:marTop w:val="0"/>
      <w:marBottom w:val="0"/>
      <w:divBdr>
        <w:top w:val="none" w:sz="0" w:space="0" w:color="auto"/>
        <w:left w:val="none" w:sz="0" w:space="0" w:color="auto"/>
        <w:bottom w:val="none" w:sz="0" w:space="0" w:color="auto"/>
        <w:right w:val="none" w:sz="0" w:space="0" w:color="auto"/>
      </w:divBdr>
      <w:divsChild>
        <w:div w:id="1277446621">
          <w:marLeft w:val="0"/>
          <w:marRight w:val="0"/>
          <w:marTop w:val="0"/>
          <w:marBottom w:val="0"/>
          <w:divBdr>
            <w:top w:val="none" w:sz="0" w:space="0" w:color="auto"/>
            <w:left w:val="none" w:sz="0" w:space="0" w:color="auto"/>
            <w:bottom w:val="none" w:sz="0" w:space="0" w:color="auto"/>
            <w:right w:val="none" w:sz="0" w:space="0" w:color="auto"/>
          </w:divBdr>
          <w:divsChild>
            <w:div w:id="569654952">
              <w:marLeft w:val="0"/>
              <w:marRight w:val="0"/>
              <w:marTop w:val="0"/>
              <w:marBottom w:val="0"/>
              <w:divBdr>
                <w:top w:val="none" w:sz="0" w:space="0" w:color="auto"/>
                <w:left w:val="none" w:sz="0" w:space="0" w:color="auto"/>
                <w:bottom w:val="none" w:sz="0" w:space="0" w:color="auto"/>
                <w:right w:val="none" w:sz="0" w:space="0" w:color="auto"/>
              </w:divBdr>
              <w:divsChild>
                <w:div w:id="1803767130">
                  <w:marLeft w:val="0"/>
                  <w:marRight w:val="0"/>
                  <w:marTop w:val="0"/>
                  <w:marBottom w:val="0"/>
                  <w:divBdr>
                    <w:top w:val="none" w:sz="0" w:space="0" w:color="auto"/>
                    <w:left w:val="none" w:sz="0" w:space="0" w:color="auto"/>
                    <w:bottom w:val="none" w:sz="0" w:space="0" w:color="auto"/>
                    <w:right w:val="none" w:sz="0" w:space="0" w:color="auto"/>
                  </w:divBdr>
                </w:div>
              </w:divsChild>
            </w:div>
            <w:div w:id="801730775">
              <w:marLeft w:val="0"/>
              <w:marRight w:val="0"/>
              <w:marTop w:val="0"/>
              <w:marBottom w:val="0"/>
              <w:divBdr>
                <w:top w:val="none" w:sz="0" w:space="0" w:color="auto"/>
                <w:left w:val="none" w:sz="0" w:space="0" w:color="auto"/>
                <w:bottom w:val="none" w:sz="0" w:space="0" w:color="auto"/>
                <w:right w:val="none" w:sz="0" w:space="0" w:color="auto"/>
              </w:divBdr>
              <w:divsChild>
                <w:div w:id="1223255365">
                  <w:marLeft w:val="0"/>
                  <w:marRight w:val="0"/>
                  <w:marTop w:val="0"/>
                  <w:marBottom w:val="0"/>
                  <w:divBdr>
                    <w:top w:val="none" w:sz="0" w:space="0" w:color="auto"/>
                    <w:left w:val="none" w:sz="0" w:space="0" w:color="auto"/>
                    <w:bottom w:val="none" w:sz="0" w:space="0" w:color="auto"/>
                    <w:right w:val="none" w:sz="0" w:space="0" w:color="auto"/>
                  </w:divBdr>
                </w:div>
              </w:divsChild>
            </w:div>
            <w:div w:id="874271374">
              <w:marLeft w:val="0"/>
              <w:marRight w:val="0"/>
              <w:marTop w:val="0"/>
              <w:marBottom w:val="0"/>
              <w:divBdr>
                <w:top w:val="none" w:sz="0" w:space="0" w:color="auto"/>
                <w:left w:val="none" w:sz="0" w:space="0" w:color="auto"/>
                <w:bottom w:val="none" w:sz="0" w:space="0" w:color="auto"/>
                <w:right w:val="none" w:sz="0" w:space="0" w:color="auto"/>
              </w:divBdr>
              <w:divsChild>
                <w:div w:id="278682812">
                  <w:marLeft w:val="0"/>
                  <w:marRight w:val="0"/>
                  <w:marTop w:val="0"/>
                  <w:marBottom w:val="0"/>
                  <w:divBdr>
                    <w:top w:val="none" w:sz="0" w:space="0" w:color="auto"/>
                    <w:left w:val="none" w:sz="0" w:space="0" w:color="auto"/>
                    <w:bottom w:val="none" w:sz="0" w:space="0" w:color="auto"/>
                    <w:right w:val="none" w:sz="0" w:space="0" w:color="auto"/>
                  </w:divBdr>
                </w:div>
              </w:divsChild>
            </w:div>
            <w:div w:id="815802628">
              <w:marLeft w:val="0"/>
              <w:marRight w:val="0"/>
              <w:marTop w:val="0"/>
              <w:marBottom w:val="0"/>
              <w:divBdr>
                <w:top w:val="none" w:sz="0" w:space="0" w:color="auto"/>
                <w:left w:val="none" w:sz="0" w:space="0" w:color="auto"/>
                <w:bottom w:val="none" w:sz="0" w:space="0" w:color="auto"/>
                <w:right w:val="none" w:sz="0" w:space="0" w:color="auto"/>
              </w:divBdr>
              <w:divsChild>
                <w:div w:id="857699210">
                  <w:marLeft w:val="0"/>
                  <w:marRight w:val="0"/>
                  <w:marTop w:val="0"/>
                  <w:marBottom w:val="0"/>
                  <w:divBdr>
                    <w:top w:val="none" w:sz="0" w:space="0" w:color="auto"/>
                    <w:left w:val="none" w:sz="0" w:space="0" w:color="auto"/>
                    <w:bottom w:val="none" w:sz="0" w:space="0" w:color="auto"/>
                    <w:right w:val="none" w:sz="0" w:space="0" w:color="auto"/>
                  </w:divBdr>
                </w:div>
              </w:divsChild>
            </w:div>
            <w:div w:id="389310051">
              <w:marLeft w:val="0"/>
              <w:marRight w:val="0"/>
              <w:marTop w:val="0"/>
              <w:marBottom w:val="0"/>
              <w:divBdr>
                <w:top w:val="none" w:sz="0" w:space="0" w:color="auto"/>
                <w:left w:val="none" w:sz="0" w:space="0" w:color="auto"/>
                <w:bottom w:val="none" w:sz="0" w:space="0" w:color="auto"/>
                <w:right w:val="none" w:sz="0" w:space="0" w:color="auto"/>
              </w:divBdr>
              <w:divsChild>
                <w:div w:id="257258424">
                  <w:marLeft w:val="0"/>
                  <w:marRight w:val="0"/>
                  <w:marTop w:val="0"/>
                  <w:marBottom w:val="0"/>
                  <w:divBdr>
                    <w:top w:val="none" w:sz="0" w:space="0" w:color="auto"/>
                    <w:left w:val="none" w:sz="0" w:space="0" w:color="auto"/>
                    <w:bottom w:val="none" w:sz="0" w:space="0" w:color="auto"/>
                    <w:right w:val="none" w:sz="0" w:space="0" w:color="auto"/>
                  </w:divBdr>
                </w:div>
              </w:divsChild>
            </w:div>
            <w:div w:id="1834367045">
              <w:marLeft w:val="0"/>
              <w:marRight w:val="0"/>
              <w:marTop w:val="0"/>
              <w:marBottom w:val="0"/>
              <w:divBdr>
                <w:top w:val="none" w:sz="0" w:space="0" w:color="auto"/>
                <w:left w:val="none" w:sz="0" w:space="0" w:color="auto"/>
                <w:bottom w:val="none" w:sz="0" w:space="0" w:color="auto"/>
                <w:right w:val="none" w:sz="0" w:space="0" w:color="auto"/>
              </w:divBdr>
              <w:divsChild>
                <w:div w:id="2057705199">
                  <w:marLeft w:val="0"/>
                  <w:marRight w:val="0"/>
                  <w:marTop w:val="0"/>
                  <w:marBottom w:val="0"/>
                  <w:divBdr>
                    <w:top w:val="none" w:sz="0" w:space="0" w:color="auto"/>
                    <w:left w:val="none" w:sz="0" w:space="0" w:color="auto"/>
                    <w:bottom w:val="none" w:sz="0" w:space="0" w:color="auto"/>
                    <w:right w:val="none" w:sz="0" w:space="0" w:color="auto"/>
                  </w:divBdr>
                </w:div>
              </w:divsChild>
            </w:div>
            <w:div w:id="1116868862">
              <w:marLeft w:val="0"/>
              <w:marRight w:val="0"/>
              <w:marTop w:val="0"/>
              <w:marBottom w:val="0"/>
              <w:divBdr>
                <w:top w:val="none" w:sz="0" w:space="0" w:color="auto"/>
                <w:left w:val="none" w:sz="0" w:space="0" w:color="auto"/>
                <w:bottom w:val="none" w:sz="0" w:space="0" w:color="auto"/>
                <w:right w:val="none" w:sz="0" w:space="0" w:color="auto"/>
              </w:divBdr>
              <w:divsChild>
                <w:div w:id="1016538226">
                  <w:marLeft w:val="0"/>
                  <w:marRight w:val="0"/>
                  <w:marTop w:val="0"/>
                  <w:marBottom w:val="0"/>
                  <w:divBdr>
                    <w:top w:val="none" w:sz="0" w:space="0" w:color="auto"/>
                    <w:left w:val="none" w:sz="0" w:space="0" w:color="auto"/>
                    <w:bottom w:val="none" w:sz="0" w:space="0" w:color="auto"/>
                    <w:right w:val="none" w:sz="0" w:space="0" w:color="auto"/>
                  </w:divBdr>
                </w:div>
              </w:divsChild>
            </w:div>
            <w:div w:id="1814561789">
              <w:marLeft w:val="0"/>
              <w:marRight w:val="0"/>
              <w:marTop w:val="0"/>
              <w:marBottom w:val="0"/>
              <w:divBdr>
                <w:top w:val="none" w:sz="0" w:space="0" w:color="auto"/>
                <w:left w:val="none" w:sz="0" w:space="0" w:color="auto"/>
                <w:bottom w:val="none" w:sz="0" w:space="0" w:color="auto"/>
                <w:right w:val="none" w:sz="0" w:space="0" w:color="auto"/>
              </w:divBdr>
              <w:divsChild>
                <w:div w:id="1914729973">
                  <w:marLeft w:val="0"/>
                  <w:marRight w:val="0"/>
                  <w:marTop w:val="0"/>
                  <w:marBottom w:val="0"/>
                  <w:divBdr>
                    <w:top w:val="none" w:sz="0" w:space="0" w:color="auto"/>
                    <w:left w:val="none" w:sz="0" w:space="0" w:color="auto"/>
                    <w:bottom w:val="none" w:sz="0" w:space="0" w:color="auto"/>
                    <w:right w:val="none" w:sz="0" w:space="0" w:color="auto"/>
                  </w:divBdr>
                </w:div>
              </w:divsChild>
            </w:div>
            <w:div w:id="357128059">
              <w:marLeft w:val="0"/>
              <w:marRight w:val="0"/>
              <w:marTop w:val="0"/>
              <w:marBottom w:val="0"/>
              <w:divBdr>
                <w:top w:val="none" w:sz="0" w:space="0" w:color="auto"/>
                <w:left w:val="none" w:sz="0" w:space="0" w:color="auto"/>
                <w:bottom w:val="none" w:sz="0" w:space="0" w:color="auto"/>
                <w:right w:val="none" w:sz="0" w:space="0" w:color="auto"/>
              </w:divBdr>
              <w:divsChild>
                <w:div w:id="327169805">
                  <w:marLeft w:val="0"/>
                  <w:marRight w:val="0"/>
                  <w:marTop w:val="0"/>
                  <w:marBottom w:val="0"/>
                  <w:divBdr>
                    <w:top w:val="none" w:sz="0" w:space="0" w:color="auto"/>
                    <w:left w:val="none" w:sz="0" w:space="0" w:color="auto"/>
                    <w:bottom w:val="none" w:sz="0" w:space="0" w:color="auto"/>
                    <w:right w:val="none" w:sz="0" w:space="0" w:color="auto"/>
                  </w:divBdr>
                </w:div>
              </w:divsChild>
            </w:div>
            <w:div w:id="1237008200">
              <w:marLeft w:val="0"/>
              <w:marRight w:val="0"/>
              <w:marTop w:val="0"/>
              <w:marBottom w:val="0"/>
              <w:divBdr>
                <w:top w:val="none" w:sz="0" w:space="0" w:color="auto"/>
                <w:left w:val="none" w:sz="0" w:space="0" w:color="auto"/>
                <w:bottom w:val="none" w:sz="0" w:space="0" w:color="auto"/>
                <w:right w:val="none" w:sz="0" w:space="0" w:color="auto"/>
              </w:divBdr>
              <w:divsChild>
                <w:div w:id="982589244">
                  <w:marLeft w:val="0"/>
                  <w:marRight w:val="0"/>
                  <w:marTop w:val="0"/>
                  <w:marBottom w:val="0"/>
                  <w:divBdr>
                    <w:top w:val="none" w:sz="0" w:space="0" w:color="auto"/>
                    <w:left w:val="none" w:sz="0" w:space="0" w:color="auto"/>
                    <w:bottom w:val="none" w:sz="0" w:space="0" w:color="auto"/>
                    <w:right w:val="none" w:sz="0" w:space="0" w:color="auto"/>
                  </w:divBdr>
                </w:div>
              </w:divsChild>
            </w:div>
            <w:div w:id="618218713">
              <w:marLeft w:val="0"/>
              <w:marRight w:val="0"/>
              <w:marTop w:val="0"/>
              <w:marBottom w:val="0"/>
              <w:divBdr>
                <w:top w:val="none" w:sz="0" w:space="0" w:color="auto"/>
                <w:left w:val="none" w:sz="0" w:space="0" w:color="auto"/>
                <w:bottom w:val="none" w:sz="0" w:space="0" w:color="auto"/>
                <w:right w:val="none" w:sz="0" w:space="0" w:color="auto"/>
              </w:divBdr>
              <w:divsChild>
                <w:div w:id="1463033442">
                  <w:marLeft w:val="0"/>
                  <w:marRight w:val="0"/>
                  <w:marTop w:val="0"/>
                  <w:marBottom w:val="0"/>
                  <w:divBdr>
                    <w:top w:val="none" w:sz="0" w:space="0" w:color="auto"/>
                    <w:left w:val="none" w:sz="0" w:space="0" w:color="auto"/>
                    <w:bottom w:val="none" w:sz="0" w:space="0" w:color="auto"/>
                    <w:right w:val="none" w:sz="0" w:space="0" w:color="auto"/>
                  </w:divBdr>
                </w:div>
              </w:divsChild>
            </w:div>
            <w:div w:id="928269140">
              <w:marLeft w:val="0"/>
              <w:marRight w:val="0"/>
              <w:marTop w:val="0"/>
              <w:marBottom w:val="0"/>
              <w:divBdr>
                <w:top w:val="none" w:sz="0" w:space="0" w:color="auto"/>
                <w:left w:val="none" w:sz="0" w:space="0" w:color="auto"/>
                <w:bottom w:val="none" w:sz="0" w:space="0" w:color="auto"/>
                <w:right w:val="none" w:sz="0" w:space="0" w:color="auto"/>
              </w:divBdr>
              <w:divsChild>
                <w:div w:id="1444230156">
                  <w:marLeft w:val="0"/>
                  <w:marRight w:val="0"/>
                  <w:marTop w:val="0"/>
                  <w:marBottom w:val="0"/>
                  <w:divBdr>
                    <w:top w:val="none" w:sz="0" w:space="0" w:color="auto"/>
                    <w:left w:val="none" w:sz="0" w:space="0" w:color="auto"/>
                    <w:bottom w:val="none" w:sz="0" w:space="0" w:color="auto"/>
                    <w:right w:val="none" w:sz="0" w:space="0" w:color="auto"/>
                  </w:divBdr>
                </w:div>
              </w:divsChild>
            </w:div>
            <w:div w:id="235674023">
              <w:marLeft w:val="0"/>
              <w:marRight w:val="0"/>
              <w:marTop w:val="0"/>
              <w:marBottom w:val="0"/>
              <w:divBdr>
                <w:top w:val="none" w:sz="0" w:space="0" w:color="auto"/>
                <w:left w:val="none" w:sz="0" w:space="0" w:color="auto"/>
                <w:bottom w:val="none" w:sz="0" w:space="0" w:color="auto"/>
                <w:right w:val="none" w:sz="0" w:space="0" w:color="auto"/>
              </w:divBdr>
              <w:divsChild>
                <w:div w:id="2085713698">
                  <w:marLeft w:val="0"/>
                  <w:marRight w:val="0"/>
                  <w:marTop w:val="0"/>
                  <w:marBottom w:val="0"/>
                  <w:divBdr>
                    <w:top w:val="none" w:sz="0" w:space="0" w:color="auto"/>
                    <w:left w:val="none" w:sz="0" w:space="0" w:color="auto"/>
                    <w:bottom w:val="none" w:sz="0" w:space="0" w:color="auto"/>
                    <w:right w:val="none" w:sz="0" w:space="0" w:color="auto"/>
                  </w:divBdr>
                </w:div>
              </w:divsChild>
            </w:div>
            <w:div w:id="1368023615">
              <w:marLeft w:val="0"/>
              <w:marRight w:val="0"/>
              <w:marTop w:val="0"/>
              <w:marBottom w:val="0"/>
              <w:divBdr>
                <w:top w:val="none" w:sz="0" w:space="0" w:color="auto"/>
                <w:left w:val="none" w:sz="0" w:space="0" w:color="auto"/>
                <w:bottom w:val="none" w:sz="0" w:space="0" w:color="auto"/>
                <w:right w:val="none" w:sz="0" w:space="0" w:color="auto"/>
              </w:divBdr>
              <w:divsChild>
                <w:div w:id="953056010">
                  <w:marLeft w:val="0"/>
                  <w:marRight w:val="0"/>
                  <w:marTop w:val="0"/>
                  <w:marBottom w:val="0"/>
                  <w:divBdr>
                    <w:top w:val="none" w:sz="0" w:space="0" w:color="auto"/>
                    <w:left w:val="none" w:sz="0" w:space="0" w:color="auto"/>
                    <w:bottom w:val="none" w:sz="0" w:space="0" w:color="auto"/>
                    <w:right w:val="none" w:sz="0" w:space="0" w:color="auto"/>
                  </w:divBdr>
                </w:div>
              </w:divsChild>
            </w:div>
            <w:div w:id="1250584218">
              <w:marLeft w:val="0"/>
              <w:marRight w:val="0"/>
              <w:marTop w:val="0"/>
              <w:marBottom w:val="0"/>
              <w:divBdr>
                <w:top w:val="none" w:sz="0" w:space="0" w:color="auto"/>
                <w:left w:val="none" w:sz="0" w:space="0" w:color="auto"/>
                <w:bottom w:val="none" w:sz="0" w:space="0" w:color="auto"/>
                <w:right w:val="none" w:sz="0" w:space="0" w:color="auto"/>
              </w:divBdr>
              <w:divsChild>
                <w:div w:id="976832999">
                  <w:marLeft w:val="0"/>
                  <w:marRight w:val="0"/>
                  <w:marTop w:val="0"/>
                  <w:marBottom w:val="0"/>
                  <w:divBdr>
                    <w:top w:val="none" w:sz="0" w:space="0" w:color="auto"/>
                    <w:left w:val="none" w:sz="0" w:space="0" w:color="auto"/>
                    <w:bottom w:val="none" w:sz="0" w:space="0" w:color="auto"/>
                    <w:right w:val="none" w:sz="0" w:space="0" w:color="auto"/>
                  </w:divBdr>
                </w:div>
              </w:divsChild>
            </w:div>
            <w:div w:id="1378627999">
              <w:marLeft w:val="0"/>
              <w:marRight w:val="0"/>
              <w:marTop w:val="0"/>
              <w:marBottom w:val="0"/>
              <w:divBdr>
                <w:top w:val="none" w:sz="0" w:space="0" w:color="auto"/>
                <w:left w:val="none" w:sz="0" w:space="0" w:color="auto"/>
                <w:bottom w:val="none" w:sz="0" w:space="0" w:color="auto"/>
                <w:right w:val="none" w:sz="0" w:space="0" w:color="auto"/>
              </w:divBdr>
              <w:divsChild>
                <w:div w:id="1063020974">
                  <w:marLeft w:val="0"/>
                  <w:marRight w:val="0"/>
                  <w:marTop w:val="0"/>
                  <w:marBottom w:val="0"/>
                  <w:divBdr>
                    <w:top w:val="none" w:sz="0" w:space="0" w:color="auto"/>
                    <w:left w:val="none" w:sz="0" w:space="0" w:color="auto"/>
                    <w:bottom w:val="none" w:sz="0" w:space="0" w:color="auto"/>
                    <w:right w:val="none" w:sz="0" w:space="0" w:color="auto"/>
                  </w:divBdr>
                </w:div>
              </w:divsChild>
            </w:div>
            <w:div w:id="1812556596">
              <w:marLeft w:val="0"/>
              <w:marRight w:val="0"/>
              <w:marTop w:val="0"/>
              <w:marBottom w:val="0"/>
              <w:divBdr>
                <w:top w:val="none" w:sz="0" w:space="0" w:color="auto"/>
                <w:left w:val="none" w:sz="0" w:space="0" w:color="auto"/>
                <w:bottom w:val="none" w:sz="0" w:space="0" w:color="auto"/>
                <w:right w:val="none" w:sz="0" w:space="0" w:color="auto"/>
              </w:divBdr>
              <w:divsChild>
                <w:div w:id="794102424">
                  <w:marLeft w:val="0"/>
                  <w:marRight w:val="0"/>
                  <w:marTop w:val="0"/>
                  <w:marBottom w:val="0"/>
                  <w:divBdr>
                    <w:top w:val="none" w:sz="0" w:space="0" w:color="auto"/>
                    <w:left w:val="none" w:sz="0" w:space="0" w:color="auto"/>
                    <w:bottom w:val="none" w:sz="0" w:space="0" w:color="auto"/>
                    <w:right w:val="none" w:sz="0" w:space="0" w:color="auto"/>
                  </w:divBdr>
                </w:div>
              </w:divsChild>
            </w:div>
            <w:div w:id="1680427136">
              <w:marLeft w:val="0"/>
              <w:marRight w:val="0"/>
              <w:marTop w:val="0"/>
              <w:marBottom w:val="0"/>
              <w:divBdr>
                <w:top w:val="none" w:sz="0" w:space="0" w:color="auto"/>
                <w:left w:val="none" w:sz="0" w:space="0" w:color="auto"/>
                <w:bottom w:val="none" w:sz="0" w:space="0" w:color="auto"/>
                <w:right w:val="none" w:sz="0" w:space="0" w:color="auto"/>
              </w:divBdr>
              <w:divsChild>
                <w:div w:id="1422793345">
                  <w:marLeft w:val="0"/>
                  <w:marRight w:val="0"/>
                  <w:marTop w:val="0"/>
                  <w:marBottom w:val="0"/>
                  <w:divBdr>
                    <w:top w:val="none" w:sz="0" w:space="0" w:color="auto"/>
                    <w:left w:val="none" w:sz="0" w:space="0" w:color="auto"/>
                    <w:bottom w:val="none" w:sz="0" w:space="0" w:color="auto"/>
                    <w:right w:val="none" w:sz="0" w:space="0" w:color="auto"/>
                  </w:divBdr>
                </w:div>
              </w:divsChild>
            </w:div>
            <w:div w:id="1421371696">
              <w:marLeft w:val="0"/>
              <w:marRight w:val="0"/>
              <w:marTop w:val="0"/>
              <w:marBottom w:val="0"/>
              <w:divBdr>
                <w:top w:val="none" w:sz="0" w:space="0" w:color="auto"/>
                <w:left w:val="none" w:sz="0" w:space="0" w:color="auto"/>
                <w:bottom w:val="none" w:sz="0" w:space="0" w:color="auto"/>
                <w:right w:val="none" w:sz="0" w:space="0" w:color="auto"/>
              </w:divBdr>
              <w:divsChild>
                <w:div w:id="1857425094">
                  <w:marLeft w:val="0"/>
                  <w:marRight w:val="0"/>
                  <w:marTop w:val="0"/>
                  <w:marBottom w:val="0"/>
                  <w:divBdr>
                    <w:top w:val="none" w:sz="0" w:space="0" w:color="auto"/>
                    <w:left w:val="none" w:sz="0" w:space="0" w:color="auto"/>
                    <w:bottom w:val="none" w:sz="0" w:space="0" w:color="auto"/>
                    <w:right w:val="none" w:sz="0" w:space="0" w:color="auto"/>
                  </w:divBdr>
                </w:div>
              </w:divsChild>
            </w:div>
            <w:div w:id="1636641008">
              <w:marLeft w:val="0"/>
              <w:marRight w:val="0"/>
              <w:marTop w:val="0"/>
              <w:marBottom w:val="0"/>
              <w:divBdr>
                <w:top w:val="none" w:sz="0" w:space="0" w:color="auto"/>
                <w:left w:val="none" w:sz="0" w:space="0" w:color="auto"/>
                <w:bottom w:val="none" w:sz="0" w:space="0" w:color="auto"/>
                <w:right w:val="none" w:sz="0" w:space="0" w:color="auto"/>
              </w:divBdr>
              <w:divsChild>
                <w:div w:id="1971739300">
                  <w:marLeft w:val="0"/>
                  <w:marRight w:val="0"/>
                  <w:marTop w:val="0"/>
                  <w:marBottom w:val="0"/>
                  <w:divBdr>
                    <w:top w:val="none" w:sz="0" w:space="0" w:color="auto"/>
                    <w:left w:val="none" w:sz="0" w:space="0" w:color="auto"/>
                    <w:bottom w:val="none" w:sz="0" w:space="0" w:color="auto"/>
                    <w:right w:val="none" w:sz="0" w:space="0" w:color="auto"/>
                  </w:divBdr>
                </w:div>
              </w:divsChild>
            </w:div>
            <w:div w:id="454176490">
              <w:marLeft w:val="0"/>
              <w:marRight w:val="0"/>
              <w:marTop w:val="0"/>
              <w:marBottom w:val="0"/>
              <w:divBdr>
                <w:top w:val="none" w:sz="0" w:space="0" w:color="auto"/>
                <w:left w:val="none" w:sz="0" w:space="0" w:color="auto"/>
                <w:bottom w:val="none" w:sz="0" w:space="0" w:color="auto"/>
                <w:right w:val="none" w:sz="0" w:space="0" w:color="auto"/>
              </w:divBdr>
              <w:divsChild>
                <w:div w:id="526137165">
                  <w:marLeft w:val="0"/>
                  <w:marRight w:val="0"/>
                  <w:marTop w:val="0"/>
                  <w:marBottom w:val="0"/>
                  <w:divBdr>
                    <w:top w:val="none" w:sz="0" w:space="0" w:color="auto"/>
                    <w:left w:val="none" w:sz="0" w:space="0" w:color="auto"/>
                    <w:bottom w:val="none" w:sz="0" w:space="0" w:color="auto"/>
                    <w:right w:val="none" w:sz="0" w:space="0" w:color="auto"/>
                  </w:divBdr>
                </w:div>
              </w:divsChild>
            </w:div>
            <w:div w:id="1656255442">
              <w:marLeft w:val="0"/>
              <w:marRight w:val="0"/>
              <w:marTop w:val="0"/>
              <w:marBottom w:val="0"/>
              <w:divBdr>
                <w:top w:val="none" w:sz="0" w:space="0" w:color="auto"/>
                <w:left w:val="none" w:sz="0" w:space="0" w:color="auto"/>
                <w:bottom w:val="none" w:sz="0" w:space="0" w:color="auto"/>
                <w:right w:val="none" w:sz="0" w:space="0" w:color="auto"/>
              </w:divBdr>
              <w:divsChild>
                <w:div w:id="1548879027">
                  <w:marLeft w:val="0"/>
                  <w:marRight w:val="0"/>
                  <w:marTop w:val="0"/>
                  <w:marBottom w:val="0"/>
                  <w:divBdr>
                    <w:top w:val="none" w:sz="0" w:space="0" w:color="auto"/>
                    <w:left w:val="none" w:sz="0" w:space="0" w:color="auto"/>
                    <w:bottom w:val="none" w:sz="0" w:space="0" w:color="auto"/>
                    <w:right w:val="none" w:sz="0" w:space="0" w:color="auto"/>
                  </w:divBdr>
                </w:div>
              </w:divsChild>
            </w:div>
            <w:div w:id="846678751">
              <w:marLeft w:val="0"/>
              <w:marRight w:val="0"/>
              <w:marTop w:val="0"/>
              <w:marBottom w:val="0"/>
              <w:divBdr>
                <w:top w:val="none" w:sz="0" w:space="0" w:color="auto"/>
                <w:left w:val="none" w:sz="0" w:space="0" w:color="auto"/>
                <w:bottom w:val="none" w:sz="0" w:space="0" w:color="auto"/>
                <w:right w:val="none" w:sz="0" w:space="0" w:color="auto"/>
              </w:divBdr>
              <w:divsChild>
                <w:div w:id="1884559480">
                  <w:marLeft w:val="0"/>
                  <w:marRight w:val="0"/>
                  <w:marTop w:val="0"/>
                  <w:marBottom w:val="0"/>
                  <w:divBdr>
                    <w:top w:val="none" w:sz="0" w:space="0" w:color="auto"/>
                    <w:left w:val="none" w:sz="0" w:space="0" w:color="auto"/>
                    <w:bottom w:val="none" w:sz="0" w:space="0" w:color="auto"/>
                    <w:right w:val="none" w:sz="0" w:space="0" w:color="auto"/>
                  </w:divBdr>
                </w:div>
              </w:divsChild>
            </w:div>
            <w:div w:id="926377476">
              <w:marLeft w:val="0"/>
              <w:marRight w:val="0"/>
              <w:marTop w:val="0"/>
              <w:marBottom w:val="0"/>
              <w:divBdr>
                <w:top w:val="none" w:sz="0" w:space="0" w:color="auto"/>
                <w:left w:val="none" w:sz="0" w:space="0" w:color="auto"/>
                <w:bottom w:val="none" w:sz="0" w:space="0" w:color="auto"/>
                <w:right w:val="none" w:sz="0" w:space="0" w:color="auto"/>
              </w:divBdr>
              <w:divsChild>
                <w:div w:id="2072073937">
                  <w:marLeft w:val="0"/>
                  <w:marRight w:val="0"/>
                  <w:marTop w:val="0"/>
                  <w:marBottom w:val="0"/>
                  <w:divBdr>
                    <w:top w:val="none" w:sz="0" w:space="0" w:color="auto"/>
                    <w:left w:val="none" w:sz="0" w:space="0" w:color="auto"/>
                    <w:bottom w:val="none" w:sz="0" w:space="0" w:color="auto"/>
                    <w:right w:val="none" w:sz="0" w:space="0" w:color="auto"/>
                  </w:divBdr>
                </w:div>
              </w:divsChild>
            </w:div>
            <w:div w:id="1429160794">
              <w:marLeft w:val="0"/>
              <w:marRight w:val="0"/>
              <w:marTop w:val="0"/>
              <w:marBottom w:val="0"/>
              <w:divBdr>
                <w:top w:val="none" w:sz="0" w:space="0" w:color="auto"/>
                <w:left w:val="none" w:sz="0" w:space="0" w:color="auto"/>
                <w:bottom w:val="none" w:sz="0" w:space="0" w:color="auto"/>
                <w:right w:val="none" w:sz="0" w:space="0" w:color="auto"/>
              </w:divBdr>
              <w:divsChild>
                <w:div w:id="1283269777">
                  <w:marLeft w:val="0"/>
                  <w:marRight w:val="0"/>
                  <w:marTop w:val="0"/>
                  <w:marBottom w:val="0"/>
                  <w:divBdr>
                    <w:top w:val="none" w:sz="0" w:space="0" w:color="auto"/>
                    <w:left w:val="none" w:sz="0" w:space="0" w:color="auto"/>
                    <w:bottom w:val="none" w:sz="0" w:space="0" w:color="auto"/>
                    <w:right w:val="none" w:sz="0" w:space="0" w:color="auto"/>
                  </w:divBdr>
                </w:div>
              </w:divsChild>
            </w:div>
            <w:div w:id="1317033563">
              <w:marLeft w:val="0"/>
              <w:marRight w:val="0"/>
              <w:marTop w:val="0"/>
              <w:marBottom w:val="0"/>
              <w:divBdr>
                <w:top w:val="none" w:sz="0" w:space="0" w:color="auto"/>
                <w:left w:val="none" w:sz="0" w:space="0" w:color="auto"/>
                <w:bottom w:val="none" w:sz="0" w:space="0" w:color="auto"/>
                <w:right w:val="none" w:sz="0" w:space="0" w:color="auto"/>
              </w:divBdr>
              <w:divsChild>
                <w:div w:id="2123455043">
                  <w:marLeft w:val="0"/>
                  <w:marRight w:val="0"/>
                  <w:marTop w:val="0"/>
                  <w:marBottom w:val="0"/>
                  <w:divBdr>
                    <w:top w:val="none" w:sz="0" w:space="0" w:color="auto"/>
                    <w:left w:val="none" w:sz="0" w:space="0" w:color="auto"/>
                    <w:bottom w:val="none" w:sz="0" w:space="0" w:color="auto"/>
                    <w:right w:val="none" w:sz="0" w:space="0" w:color="auto"/>
                  </w:divBdr>
                </w:div>
              </w:divsChild>
            </w:div>
            <w:div w:id="435295151">
              <w:marLeft w:val="0"/>
              <w:marRight w:val="0"/>
              <w:marTop w:val="0"/>
              <w:marBottom w:val="0"/>
              <w:divBdr>
                <w:top w:val="none" w:sz="0" w:space="0" w:color="auto"/>
                <w:left w:val="none" w:sz="0" w:space="0" w:color="auto"/>
                <w:bottom w:val="none" w:sz="0" w:space="0" w:color="auto"/>
                <w:right w:val="none" w:sz="0" w:space="0" w:color="auto"/>
              </w:divBdr>
              <w:divsChild>
                <w:div w:id="264504775">
                  <w:marLeft w:val="0"/>
                  <w:marRight w:val="0"/>
                  <w:marTop w:val="0"/>
                  <w:marBottom w:val="0"/>
                  <w:divBdr>
                    <w:top w:val="none" w:sz="0" w:space="0" w:color="auto"/>
                    <w:left w:val="none" w:sz="0" w:space="0" w:color="auto"/>
                    <w:bottom w:val="none" w:sz="0" w:space="0" w:color="auto"/>
                    <w:right w:val="none" w:sz="0" w:space="0" w:color="auto"/>
                  </w:divBdr>
                </w:div>
              </w:divsChild>
            </w:div>
            <w:div w:id="70851776">
              <w:marLeft w:val="0"/>
              <w:marRight w:val="0"/>
              <w:marTop w:val="0"/>
              <w:marBottom w:val="0"/>
              <w:divBdr>
                <w:top w:val="none" w:sz="0" w:space="0" w:color="auto"/>
                <w:left w:val="none" w:sz="0" w:space="0" w:color="auto"/>
                <w:bottom w:val="none" w:sz="0" w:space="0" w:color="auto"/>
                <w:right w:val="none" w:sz="0" w:space="0" w:color="auto"/>
              </w:divBdr>
              <w:divsChild>
                <w:div w:id="685131781">
                  <w:marLeft w:val="0"/>
                  <w:marRight w:val="0"/>
                  <w:marTop w:val="0"/>
                  <w:marBottom w:val="0"/>
                  <w:divBdr>
                    <w:top w:val="none" w:sz="0" w:space="0" w:color="auto"/>
                    <w:left w:val="none" w:sz="0" w:space="0" w:color="auto"/>
                    <w:bottom w:val="none" w:sz="0" w:space="0" w:color="auto"/>
                    <w:right w:val="none" w:sz="0" w:space="0" w:color="auto"/>
                  </w:divBdr>
                </w:div>
              </w:divsChild>
            </w:div>
            <w:div w:id="1461074879">
              <w:marLeft w:val="0"/>
              <w:marRight w:val="0"/>
              <w:marTop w:val="0"/>
              <w:marBottom w:val="0"/>
              <w:divBdr>
                <w:top w:val="none" w:sz="0" w:space="0" w:color="auto"/>
                <w:left w:val="none" w:sz="0" w:space="0" w:color="auto"/>
                <w:bottom w:val="none" w:sz="0" w:space="0" w:color="auto"/>
                <w:right w:val="none" w:sz="0" w:space="0" w:color="auto"/>
              </w:divBdr>
              <w:divsChild>
                <w:div w:id="2077631549">
                  <w:marLeft w:val="0"/>
                  <w:marRight w:val="0"/>
                  <w:marTop w:val="0"/>
                  <w:marBottom w:val="0"/>
                  <w:divBdr>
                    <w:top w:val="none" w:sz="0" w:space="0" w:color="auto"/>
                    <w:left w:val="none" w:sz="0" w:space="0" w:color="auto"/>
                    <w:bottom w:val="none" w:sz="0" w:space="0" w:color="auto"/>
                    <w:right w:val="none" w:sz="0" w:space="0" w:color="auto"/>
                  </w:divBdr>
                </w:div>
              </w:divsChild>
            </w:div>
            <w:div w:id="1399593235">
              <w:marLeft w:val="0"/>
              <w:marRight w:val="0"/>
              <w:marTop w:val="0"/>
              <w:marBottom w:val="0"/>
              <w:divBdr>
                <w:top w:val="none" w:sz="0" w:space="0" w:color="auto"/>
                <w:left w:val="none" w:sz="0" w:space="0" w:color="auto"/>
                <w:bottom w:val="none" w:sz="0" w:space="0" w:color="auto"/>
                <w:right w:val="none" w:sz="0" w:space="0" w:color="auto"/>
              </w:divBdr>
              <w:divsChild>
                <w:div w:id="907151616">
                  <w:marLeft w:val="0"/>
                  <w:marRight w:val="0"/>
                  <w:marTop w:val="0"/>
                  <w:marBottom w:val="0"/>
                  <w:divBdr>
                    <w:top w:val="none" w:sz="0" w:space="0" w:color="auto"/>
                    <w:left w:val="none" w:sz="0" w:space="0" w:color="auto"/>
                    <w:bottom w:val="none" w:sz="0" w:space="0" w:color="auto"/>
                    <w:right w:val="none" w:sz="0" w:space="0" w:color="auto"/>
                  </w:divBdr>
                </w:div>
              </w:divsChild>
            </w:div>
            <w:div w:id="661857815">
              <w:marLeft w:val="0"/>
              <w:marRight w:val="0"/>
              <w:marTop w:val="0"/>
              <w:marBottom w:val="0"/>
              <w:divBdr>
                <w:top w:val="none" w:sz="0" w:space="0" w:color="auto"/>
                <w:left w:val="none" w:sz="0" w:space="0" w:color="auto"/>
                <w:bottom w:val="none" w:sz="0" w:space="0" w:color="auto"/>
                <w:right w:val="none" w:sz="0" w:space="0" w:color="auto"/>
              </w:divBdr>
              <w:divsChild>
                <w:div w:id="128088257">
                  <w:marLeft w:val="0"/>
                  <w:marRight w:val="0"/>
                  <w:marTop w:val="0"/>
                  <w:marBottom w:val="0"/>
                  <w:divBdr>
                    <w:top w:val="none" w:sz="0" w:space="0" w:color="auto"/>
                    <w:left w:val="none" w:sz="0" w:space="0" w:color="auto"/>
                    <w:bottom w:val="none" w:sz="0" w:space="0" w:color="auto"/>
                    <w:right w:val="none" w:sz="0" w:space="0" w:color="auto"/>
                  </w:divBdr>
                </w:div>
              </w:divsChild>
            </w:div>
            <w:div w:id="1609192789">
              <w:marLeft w:val="0"/>
              <w:marRight w:val="0"/>
              <w:marTop w:val="0"/>
              <w:marBottom w:val="0"/>
              <w:divBdr>
                <w:top w:val="none" w:sz="0" w:space="0" w:color="auto"/>
                <w:left w:val="none" w:sz="0" w:space="0" w:color="auto"/>
                <w:bottom w:val="none" w:sz="0" w:space="0" w:color="auto"/>
                <w:right w:val="none" w:sz="0" w:space="0" w:color="auto"/>
              </w:divBdr>
              <w:divsChild>
                <w:div w:id="1305501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116480">
      <w:bodyDiv w:val="1"/>
      <w:marLeft w:val="0"/>
      <w:marRight w:val="0"/>
      <w:marTop w:val="0"/>
      <w:marBottom w:val="0"/>
      <w:divBdr>
        <w:top w:val="none" w:sz="0" w:space="0" w:color="auto"/>
        <w:left w:val="none" w:sz="0" w:space="0" w:color="auto"/>
        <w:bottom w:val="none" w:sz="0" w:space="0" w:color="auto"/>
        <w:right w:val="none" w:sz="0" w:space="0" w:color="auto"/>
      </w:divBdr>
    </w:div>
    <w:div w:id="1366514785">
      <w:bodyDiv w:val="1"/>
      <w:marLeft w:val="0"/>
      <w:marRight w:val="0"/>
      <w:marTop w:val="0"/>
      <w:marBottom w:val="0"/>
      <w:divBdr>
        <w:top w:val="none" w:sz="0" w:space="0" w:color="auto"/>
        <w:left w:val="none" w:sz="0" w:space="0" w:color="auto"/>
        <w:bottom w:val="none" w:sz="0" w:space="0" w:color="auto"/>
        <w:right w:val="none" w:sz="0" w:space="0" w:color="auto"/>
      </w:divBdr>
    </w:div>
    <w:div w:id="1437867427">
      <w:bodyDiv w:val="1"/>
      <w:marLeft w:val="0"/>
      <w:marRight w:val="0"/>
      <w:marTop w:val="0"/>
      <w:marBottom w:val="0"/>
      <w:divBdr>
        <w:top w:val="none" w:sz="0" w:space="0" w:color="auto"/>
        <w:left w:val="none" w:sz="0" w:space="0" w:color="auto"/>
        <w:bottom w:val="none" w:sz="0" w:space="0" w:color="auto"/>
        <w:right w:val="none" w:sz="0" w:space="0" w:color="auto"/>
      </w:divBdr>
    </w:div>
    <w:div w:id="1473019482">
      <w:bodyDiv w:val="1"/>
      <w:marLeft w:val="0"/>
      <w:marRight w:val="0"/>
      <w:marTop w:val="0"/>
      <w:marBottom w:val="0"/>
      <w:divBdr>
        <w:top w:val="none" w:sz="0" w:space="0" w:color="auto"/>
        <w:left w:val="none" w:sz="0" w:space="0" w:color="auto"/>
        <w:bottom w:val="none" w:sz="0" w:space="0" w:color="auto"/>
        <w:right w:val="none" w:sz="0" w:space="0" w:color="auto"/>
      </w:divBdr>
    </w:div>
    <w:div w:id="1515916285">
      <w:bodyDiv w:val="1"/>
      <w:marLeft w:val="0"/>
      <w:marRight w:val="0"/>
      <w:marTop w:val="0"/>
      <w:marBottom w:val="0"/>
      <w:divBdr>
        <w:top w:val="none" w:sz="0" w:space="0" w:color="auto"/>
        <w:left w:val="none" w:sz="0" w:space="0" w:color="auto"/>
        <w:bottom w:val="none" w:sz="0" w:space="0" w:color="auto"/>
        <w:right w:val="none" w:sz="0" w:space="0" w:color="auto"/>
      </w:divBdr>
      <w:divsChild>
        <w:div w:id="645092060">
          <w:marLeft w:val="0"/>
          <w:marRight w:val="0"/>
          <w:marTop w:val="0"/>
          <w:marBottom w:val="0"/>
          <w:divBdr>
            <w:top w:val="none" w:sz="0" w:space="0" w:color="auto"/>
            <w:left w:val="none" w:sz="0" w:space="0" w:color="auto"/>
            <w:bottom w:val="none" w:sz="0" w:space="0" w:color="auto"/>
            <w:right w:val="none" w:sz="0" w:space="0" w:color="auto"/>
          </w:divBdr>
          <w:divsChild>
            <w:div w:id="2004507685">
              <w:marLeft w:val="0"/>
              <w:marRight w:val="0"/>
              <w:marTop w:val="0"/>
              <w:marBottom w:val="0"/>
              <w:divBdr>
                <w:top w:val="none" w:sz="0" w:space="0" w:color="auto"/>
                <w:left w:val="none" w:sz="0" w:space="0" w:color="auto"/>
                <w:bottom w:val="none" w:sz="0" w:space="0" w:color="auto"/>
                <w:right w:val="none" w:sz="0" w:space="0" w:color="auto"/>
              </w:divBdr>
              <w:divsChild>
                <w:div w:id="2131588298">
                  <w:marLeft w:val="0"/>
                  <w:marRight w:val="0"/>
                  <w:marTop w:val="0"/>
                  <w:marBottom w:val="0"/>
                  <w:divBdr>
                    <w:top w:val="none" w:sz="0" w:space="0" w:color="auto"/>
                    <w:left w:val="none" w:sz="0" w:space="0" w:color="auto"/>
                    <w:bottom w:val="none" w:sz="0" w:space="0" w:color="auto"/>
                    <w:right w:val="none" w:sz="0" w:space="0" w:color="auto"/>
                  </w:divBdr>
                  <w:divsChild>
                    <w:div w:id="972055832">
                      <w:marLeft w:val="0"/>
                      <w:marRight w:val="0"/>
                      <w:marTop w:val="0"/>
                      <w:marBottom w:val="0"/>
                      <w:divBdr>
                        <w:top w:val="none" w:sz="0" w:space="0" w:color="auto"/>
                        <w:left w:val="none" w:sz="0" w:space="0" w:color="auto"/>
                        <w:bottom w:val="none" w:sz="0" w:space="0" w:color="auto"/>
                        <w:right w:val="none" w:sz="0" w:space="0" w:color="auto"/>
                      </w:divBdr>
                    </w:div>
                  </w:divsChild>
                </w:div>
                <w:div w:id="42294678">
                  <w:marLeft w:val="0"/>
                  <w:marRight w:val="0"/>
                  <w:marTop w:val="0"/>
                  <w:marBottom w:val="0"/>
                  <w:divBdr>
                    <w:top w:val="none" w:sz="0" w:space="0" w:color="auto"/>
                    <w:left w:val="none" w:sz="0" w:space="0" w:color="auto"/>
                    <w:bottom w:val="none" w:sz="0" w:space="0" w:color="auto"/>
                    <w:right w:val="none" w:sz="0" w:space="0" w:color="auto"/>
                  </w:divBdr>
                  <w:divsChild>
                    <w:div w:id="27147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460339">
      <w:bodyDiv w:val="1"/>
      <w:marLeft w:val="0"/>
      <w:marRight w:val="0"/>
      <w:marTop w:val="0"/>
      <w:marBottom w:val="0"/>
      <w:divBdr>
        <w:top w:val="none" w:sz="0" w:space="0" w:color="auto"/>
        <w:left w:val="none" w:sz="0" w:space="0" w:color="auto"/>
        <w:bottom w:val="none" w:sz="0" w:space="0" w:color="auto"/>
        <w:right w:val="none" w:sz="0" w:space="0" w:color="auto"/>
      </w:divBdr>
    </w:div>
    <w:div w:id="1562670677">
      <w:bodyDiv w:val="1"/>
      <w:marLeft w:val="0"/>
      <w:marRight w:val="0"/>
      <w:marTop w:val="0"/>
      <w:marBottom w:val="0"/>
      <w:divBdr>
        <w:top w:val="none" w:sz="0" w:space="0" w:color="auto"/>
        <w:left w:val="none" w:sz="0" w:space="0" w:color="auto"/>
        <w:bottom w:val="none" w:sz="0" w:space="0" w:color="auto"/>
        <w:right w:val="none" w:sz="0" w:space="0" w:color="auto"/>
      </w:divBdr>
    </w:div>
    <w:div w:id="1603370099">
      <w:bodyDiv w:val="1"/>
      <w:marLeft w:val="0"/>
      <w:marRight w:val="0"/>
      <w:marTop w:val="0"/>
      <w:marBottom w:val="0"/>
      <w:divBdr>
        <w:top w:val="none" w:sz="0" w:space="0" w:color="auto"/>
        <w:left w:val="none" w:sz="0" w:space="0" w:color="auto"/>
        <w:bottom w:val="none" w:sz="0" w:space="0" w:color="auto"/>
        <w:right w:val="none" w:sz="0" w:space="0" w:color="auto"/>
      </w:divBdr>
      <w:divsChild>
        <w:div w:id="1782159">
          <w:marLeft w:val="0"/>
          <w:marRight w:val="0"/>
          <w:marTop w:val="0"/>
          <w:marBottom w:val="0"/>
          <w:divBdr>
            <w:top w:val="none" w:sz="0" w:space="0" w:color="auto"/>
            <w:left w:val="none" w:sz="0" w:space="0" w:color="auto"/>
            <w:bottom w:val="none" w:sz="0" w:space="0" w:color="auto"/>
            <w:right w:val="none" w:sz="0" w:space="0" w:color="auto"/>
          </w:divBdr>
        </w:div>
      </w:divsChild>
    </w:div>
    <w:div w:id="1646816538">
      <w:bodyDiv w:val="1"/>
      <w:marLeft w:val="0"/>
      <w:marRight w:val="0"/>
      <w:marTop w:val="0"/>
      <w:marBottom w:val="0"/>
      <w:divBdr>
        <w:top w:val="none" w:sz="0" w:space="0" w:color="auto"/>
        <w:left w:val="none" w:sz="0" w:space="0" w:color="auto"/>
        <w:bottom w:val="none" w:sz="0" w:space="0" w:color="auto"/>
        <w:right w:val="none" w:sz="0" w:space="0" w:color="auto"/>
      </w:divBdr>
    </w:div>
    <w:div w:id="1657221221">
      <w:bodyDiv w:val="1"/>
      <w:marLeft w:val="0"/>
      <w:marRight w:val="0"/>
      <w:marTop w:val="0"/>
      <w:marBottom w:val="0"/>
      <w:divBdr>
        <w:top w:val="none" w:sz="0" w:space="0" w:color="auto"/>
        <w:left w:val="none" w:sz="0" w:space="0" w:color="auto"/>
        <w:bottom w:val="none" w:sz="0" w:space="0" w:color="auto"/>
        <w:right w:val="none" w:sz="0" w:space="0" w:color="auto"/>
      </w:divBdr>
    </w:div>
    <w:div w:id="1679652210">
      <w:bodyDiv w:val="1"/>
      <w:marLeft w:val="0"/>
      <w:marRight w:val="0"/>
      <w:marTop w:val="0"/>
      <w:marBottom w:val="0"/>
      <w:divBdr>
        <w:top w:val="none" w:sz="0" w:space="0" w:color="auto"/>
        <w:left w:val="none" w:sz="0" w:space="0" w:color="auto"/>
        <w:bottom w:val="none" w:sz="0" w:space="0" w:color="auto"/>
        <w:right w:val="none" w:sz="0" w:space="0" w:color="auto"/>
      </w:divBdr>
      <w:divsChild>
        <w:div w:id="218178452">
          <w:marLeft w:val="0"/>
          <w:marRight w:val="0"/>
          <w:marTop w:val="0"/>
          <w:marBottom w:val="0"/>
          <w:divBdr>
            <w:top w:val="none" w:sz="0" w:space="0" w:color="auto"/>
            <w:left w:val="none" w:sz="0" w:space="0" w:color="auto"/>
            <w:bottom w:val="none" w:sz="0" w:space="0" w:color="auto"/>
            <w:right w:val="none" w:sz="0" w:space="0" w:color="auto"/>
          </w:divBdr>
        </w:div>
      </w:divsChild>
    </w:div>
    <w:div w:id="1751079541">
      <w:bodyDiv w:val="1"/>
      <w:marLeft w:val="0"/>
      <w:marRight w:val="0"/>
      <w:marTop w:val="0"/>
      <w:marBottom w:val="0"/>
      <w:divBdr>
        <w:top w:val="none" w:sz="0" w:space="0" w:color="auto"/>
        <w:left w:val="none" w:sz="0" w:space="0" w:color="auto"/>
        <w:bottom w:val="none" w:sz="0" w:space="0" w:color="auto"/>
        <w:right w:val="none" w:sz="0" w:space="0" w:color="auto"/>
      </w:divBdr>
      <w:divsChild>
        <w:div w:id="1707292345">
          <w:marLeft w:val="0"/>
          <w:marRight w:val="0"/>
          <w:marTop w:val="0"/>
          <w:marBottom w:val="0"/>
          <w:divBdr>
            <w:top w:val="none" w:sz="0" w:space="0" w:color="auto"/>
            <w:left w:val="none" w:sz="0" w:space="0" w:color="auto"/>
            <w:bottom w:val="none" w:sz="0" w:space="0" w:color="auto"/>
            <w:right w:val="none" w:sz="0" w:space="0" w:color="auto"/>
          </w:divBdr>
        </w:div>
      </w:divsChild>
    </w:div>
    <w:div w:id="1766223846">
      <w:bodyDiv w:val="1"/>
      <w:marLeft w:val="0"/>
      <w:marRight w:val="0"/>
      <w:marTop w:val="0"/>
      <w:marBottom w:val="0"/>
      <w:divBdr>
        <w:top w:val="none" w:sz="0" w:space="0" w:color="auto"/>
        <w:left w:val="none" w:sz="0" w:space="0" w:color="auto"/>
        <w:bottom w:val="none" w:sz="0" w:space="0" w:color="auto"/>
        <w:right w:val="none" w:sz="0" w:space="0" w:color="auto"/>
      </w:divBdr>
    </w:div>
    <w:div w:id="1766461947">
      <w:bodyDiv w:val="1"/>
      <w:marLeft w:val="0"/>
      <w:marRight w:val="0"/>
      <w:marTop w:val="0"/>
      <w:marBottom w:val="0"/>
      <w:divBdr>
        <w:top w:val="none" w:sz="0" w:space="0" w:color="auto"/>
        <w:left w:val="none" w:sz="0" w:space="0" w:color="auto"/>
        <w:bottom w:val="none" w:sz="0" w:space="0" w:color="auto"/>
        <w:right w:val="none" w:sz="0" w:space="0" w:color="auto"/>
      </w:divBdr>
    </w:div>
    <w:div w:id="1807889073">
      <w:bodyDiv w:val="1"/>
      <w:marLeft w:val="0"/>
      <w:marRight w:val="0"/>
      <w:marTop w:val="0"/>
      <w:marBottom w:val="0"/>
      <w:divBdr>
        <w:top w:val="none" w:sz="0" w:space="0" w:color="auto"/>
        <w:left w:val="none" w:sz="0" w:space="0" w:color="auto"/>
        <w:bottom w:val="none" w:sz="0" w:space="0" w:color="auto"/>
        <w:right w:val="none" w:sz="0" w:space="0" w:color="auto"/>
      </w:divBdr>
    </w:div>
    <w:div w:id="1814059520">
      <w:bodyDiv w:val="1"/>
      <w:marLeft w:val="0"/>
      <w:marRight w:val="0"/>
      <w:marTop w:val="0"/>
      <w:marBottom w:val="0"/>
      <w:divBdr>
        <w:top w:val="none" w:sz="0" w:space="0" w:color="auto"/>
        <w:left w:val="none" w:sz="0" w:space="0" w:color="auto"/>
        <w:bottom w:val="none" w:sz="0" w:space="0" w:color="auto"/>
        <w:right w:val="none" w:sz="0" w:space="0" w:color="auto"/>
      </w:divBdr>
    </w:div>
    <w:div w:id="1921675243">
      <w:bodyDiv w:val="1"/>
      <w:marLeft w:val="0"/>
      <w:marRight w:val="0"/>
      <w:marTop w:val="0"/>
      <w:marBottom w:val="0"/>
      <w:divBdr>
        <w:top w:val="none" w:sz="0" w:space="0" w:color="auto"/>
        <w:left w:val="none" w:sz="0" w:space="0" w:color="auto"/>
        <w:bottom w:val="none" w:sz="0" w:space="0" w:color="auto"/>
        <w:right w:val="none" w:sz="0" w:space="0" w:color="auto"/>
      </w:divBdr>
    </w:div>
    <w:div w:id="1935748774">
      <w:bodyDiv w:val="1"/>
      <w:marLeft w:val="0"/>
      <w:marRight w:val="0"/>
      <w:marTop w:val="0"/>
      <w:marBottom w:val="0"/>
      <w:divBdr>
        <w:top w:val="none" w:sz="0" w:space="0" w:color="auto"/>
        <w:left w:val="none" w:sz="0" w:space="0" w:color="auto"/>
        <w:bottom w:val="none" w:sz="0" w:space="0" w:color="auto"/>
        <w:right w:val="none" w:sz="0" w:space="0" w:color="auto"/>
      </w:divBdr>
    </w:div>
    <w:div w:id="1985815917">
      <w:bodyDiv w:val="1"/>
      <w:marLeft w:val="0"/>
      <w:marRight w:val="0"/>
      <w:marTop w:val="0"/>
      <w:marBottom w:val="0"/>
      <w:divBdr>
        <w:top w:val="none" w:sz="0" w:space="0" w:color="auto"/>
        <w:left w:val="none" w:sz="0" w:space="0" w:color="auto"/>
        <w:bottom w:val="none" w:sz="0" w:space="0" w:color="auto"/>
        <w:right w:val="none" w:sz="0" w:space="0" w:color="auto"/>
      </w:divBdr>
    </w:div>
    <w:div w:id="1987777673">
      <w:bodyDiv w:val="1"/>
      <w:marLeft w:val="0"/>
      <w:marRight w:val="0"/>
      <w:marTop w:val="0"/>
      <w:marBottom w:val="0"/>
      <w:divBdr>
        <w:top w:val="none" w:sz="0" w:space="0" w:color="auto"/>
        <w:left w:val="none" w:sz="0" w:space="0" w:color="auto"/>
        <w:bottom w:val="none" w:sz="0" w:space="0" w:color="auto"/>
        <w:right w:val="none" w:sz="0" w:space="0" w:color="auto"/>
      </w:divBdr>
    </w:div>
    <w:div w:id="2044868012">
      <w:bodyDiv w:val="1"/>
      <w:marLeft w:val="0"/>
      <w:marRight w:val="0"/>
      <w:marTop w:val="0"/>
      <w:marBottom w:val="0"/>
      <w:divBdr>
        <w:top w:val="none" w:sz="0" w:space="0" w:color="auto"/>
        <w:left w:val="none" w:sz="0" w:space="0" w:color="auto"/>
        <w:bottom w:val="none" w:sz="0" w:space="0" w:color="auto"/>
        <w:right w:val="none" w:sz="0" w:space="0" w:color="auto"/>
      </w:divBdr>
    </w:div>
    <w:div w:id="2066752473">
      <w:bodyDiv w:val="1"/>
      <w:marLeft w:val="0"/>
      <w:marRight w:val="0"/>
      <w:marTop w:val="0"/>
      <w:marBottom w:val="0"/>
      <w:divBdr>
        <w:top w:val="none" w:sz="0" w:space="0" w:color="auto"/>
        <w:left w:val="none" w:sz="0" w:space="0" w:color="auto"/>
        <w:bottom w:val="none" w:sz="0" w:space="0" w:color="auto"/>
        <w:right w:val="none" w:sz="0" w:space="0" w:color="auto"/>
      </w:divBdr>
    </w:div>
    <w:div w:id="2140679818">
      <w:bodyDiv w:val="1"/>
      <w:marLeft w:val="0"/>
      <w:marRight w:val="0"/>
      <w:marTop w:val="0"/>
      <w:marBottom w:val="0"/>
      <w:divBdr>
        <w:top w:val="none" w:sz="0" w:space="0" w:color="auto"/>
        <w:left w:val="none" w:sz="0" w:space="0" w:color="auto"/>
        <w:bottom w:val="none" w:sz="0" w:space="0" w:color="auto"/>
        <w:right w:val="none" w:sz="0" w:space="0" w:color="auto"/>
      </w:divBdr>
      <w:divsChild>
        <w:div w:id="2104911098">
          <w:marLeft w:val="0"/>
          <w:marRight w:val="0"/>
          <w:marTop w:val="0"/>
          <w:marBottom w:val="0"/>
          <w:divBdr>
            <w:top w:val="none" w:sz="0" w:space="0" w:color="auto"/>
            <w:left w:val="none" w:sz="0" w:space="0" w:color="auto"/>
            <w:bottom w:val="none" w:sz="0" w:space="0" w:color="auto"/>
            <w:right w:val="none" w:sz="0" w:space="0" w:color="auto"/>
          </w:divBdr>
          <w:divsChild>
            <w:div w:id="1662807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image" Target="media/image14.png"/><Relationship Id="rId21" Type="http://schemas.openxmlformats.org/officeDocument/2006/relationships/image" Target="media/image15.png"/><Relationship Id="rId22" Type="http://schemas.openxmlformats.org/officeDocument/2006/relationships/image" Target="media/image16.png"/><Relationship Id="rId23" Type="http://schemas.openxmlformats.org/officeDocument/2006/relationships/hyperlink" Target="https://uowtsd-my.sharepoint.com/personal/obeck_149901_student_uwtsd_ac_uk/_layouts/15/onedrive.aspx" TargetMode="External"/><Relationship Id="rId24" Type="http://schemas.openxmlformats.org/officeDocument/2006/relationships/footer" Target="footer1.xml"/><Relationship Id="rId25" Type="http://schemas.openxmlformats.org/officeDocument/2006/relationships/footer" Target="footer2.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jpeg"/><Relationship Id="rId15" Type="http://schemas.openxmlformats.org/officeDocument/2006/relationships/image" Target="media/image9.jpeg"/><Relationship Id="rId16" Type="http://schemas.openxmlformats.org/officeDocument/2006/relationships/image" Target="media/image10.png"/><Relationship Id="rId17" Type="http://schemas.openxmlformats.org/officeDocument/2006/relationships/image" Target="media/image11.png"/><Relationship Id="rId18" Type="http://schemas.openxmlformats.org/officeDocument/2006/relationships/image" Target="media/image12.png"/><Relationship Id="rId19" Type="http://schemas.openxmlformats.org/officeDocument/2006/relationships/image" Target="media/image13.png"/><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Pro19</b:Tag>
    <b:SourceType>DocumentFromInternetSite</b:SourceType>
    <b:Guid>{EB5820A5-DFE1-1642-8173-52945BD0F041}</b:Guid>
    <b:Title>https://www.google.com/url?sa=t&amp;rct=j&amp;q=&amp;esrc=s&amp;source=web&amp;cd=3&amp;ved=2ahUKEwjsh-_hnubgAhVS1uAKHaCWCZUQFjACegQIBxAK&amp;url=https%3A%2F%2Fwww.lancasterschools.org%2Fcms%2Flib%2FNY19000266%2FCentricity%2FDomain%2F291%2FTolerances.ppt&amp;usg=AOvVaw3CluxLCmZPqBXaqgOB9gol</b:Title>
    <b:Year>2019</b:Year>
    <b:Author>
      <b:Author>
        <b:Corporate>Project Lead The Way</b:Corporate>
      </b:Author>
    </b:Author>
    <b:YearAccessed>2019</b:YearAccessed>
    <b:MonthAccessed>March</b:MonthAccessed>
    <b:RefOrder>4</b:RefOrder>
  </b:Source>
  <b:Source>
    <b:Tag>Kon142</b:Tag>
    <b:SourceType>Book</b:SourceType>
    <b:Guid>{7859DAD0-49AC-6244-B3B6-35B7E33DF650}</b:Guid>
    <b:Author>
      <b:Author>
        <b:NameList>
          <b:Person>
            <b:Last>Reif</b:Last>
            <b:First>Konrad</b:First>
          </b:Person>
        </b:NameList>
      </b:Author>
    </b:Author>
    <b:Title>Automotive Handbook </b:Title>
    <b:Publisher>Bosch </b:Publisher>
    <b:Year>2014</b:Year>
    <b:RefOrder>5</b:RefOrder>
  </b:Source>
  <b:Source>
    <b:Tag>Con66</b:Tag>
    <b:SourceType>Book</b:SourceType>
    <b:Guid>{0F51AAD7-28C5-AB4D-8E31-3FF4946C6065}</b:Guid>
    <b:Author>
      <b:Author>
        <b:NameList>
          <b:Person>
            <b:Last>Conway</b:Last>
            <b:First>HG</b:First>
          </b:Person>
        </b:NameList>
      </b:Author>
    </b:Author>
    <b:Title>Engineering Tolerances</b:Title>
    <b:Year>1966</b:Year>
    <b:Edition>3rd</b:Edition>
    <b:RefOrder>6</b:RefOrder>
  </b:Source>
  <b:Source>
    <b:Tag>AYa82</b:Tag>
    <b:SourceType>Book</b:SourceType>
    <b:Guid>{65F444FA-6007-8740-9D92-F0B1024C8D84}</b:Guid>
    <b:Author>
      <b:Author>
        <b:NameList>
          <b:Person>
            <b:Last>Yarwood</b:Last>
            <b:First>A</b:First>
          </b:Person>
        </b:NameList>
      </b:Author>
    </b:Author>
    <b:Title>Engineering Drawing</b:Title>
    <b:Year>1982</b:Year>
    <b:Edition>1st</b:Edition>
    <b:RefOrder>7</b:RefOrder>
  </b:Source>
  <b:Source>
    <b:Tag>Sli17</b:Tag>
    <b:SourceType>Report</b:SourceType>
    <b:Guid>{B755D0B7-364C-D848-BAD5-222F88F8902D}</b:Guid>
    <b:Author>
      <b:Author>
        <b:NameList>
          <b:Person>
            <b:Last>Sligo</b:Last>
          </b:Person>
        </b:NameList>
      </b:Author>
    </b:Author>
    <b:Title>Linear Tolerances </b:Title>
    <b:Year>2017</b:Year>
    <b:RefOrder>8</b:RefOrder>
  </b:Source>
  <b:Source>
    <b:Tag>Dre19</b:Tag>
    <b:SourceType>Report</b:SourceType>
    <b:Guid>{5EC13AFF-F102-3C4A-85DE-5CA13FA26FD1}</b:Guid>
    <b:Author>
      <b:Author>
        <b:Corporate>Drexel University </b:Corporate>
      </b:Author>
    </b:Author>
    <b:Title>Dimensioning in engineering drawings</b:Title>
    <b:Year>2019</b:Year>
    <b:RefOrder>1</b:RefOrder>
  </b:Source>
  <b:Source>
    <b:Tag>Del18</b:Tag>
    <b:SourceType>Report</b:SourceType>
    <b:Guid>{9FFCE0B1-1FA6-CF4F-862F-35DF1836BE92}</b:Guid>
    <b:Author>
      <b:Author>
        <b:NameList>
          <b:Person>
            <b:Last>Vincent</b:Last>
            <b:First>Delos</b:First>
          </b:Person>
        </b:NameList>
      </b:Author>
    </b:Author>
    <b:Title>Model reduction in geometric tolerancing by polytopes</b:Title>
    <b:Year>2018</b:Year>
    <b:RefOrder>9</b:RefOrder>
  </b:Source>
  <b:Source>
    <b:Tag>Placeholder3</b:Tag>
    <b:SourceType>Report</b:SourceType>
    <b:Guid>{D08990FD-D071-904D-9525-9FBB1AD79D23}</b:Guid>
    <b:RefOrder>13</b:RefOrder>
  </b:Source>
  <b:Source>
    <b:Tag>Sli19</b:Tag>
    <b:SourceType>InternetSite</b:SourceType>
    <b:Guid>{7E67DD03-DFCB-7A43-94C2-91878AD5A658}</b:Guid>
    <b:Year>2019</b:Year>
    <b:Author>
      <b:Author>
        <b:Corporate>Slideplayer</b:Corporate>
      </b:Author>
    </b:Author>
    <b:URL>https://www.google.com/url?sa=i&amp;rct=j&amp;q=&amp;esrc=s&amp;source=images&amp;cd=&amp;cad=rja&amp;uact=8&amp;ved=2ahUKEwjw8d_b3pPhAhVkxoUKHROnDw0QjRx6BAgBEAU&amp;url=https%3A%2F%2Fslideplayer.com%2Fslide%2F6945247%2F&amp;psig=AOvVaw1t0k54cN9kTSUQan3bVb3V&amp;ust=1552487155240920</b:URL>
    <b:RefOrder>2</b:RefOrder>
  </b:Source>
  <b:Source>
    <b:Tag>Eng19</b:Tag>
    <b:SourceType>InternetSite</b:SourceType>
    <b:Guid>{9AAADFC9-46E5-844F-983A-4BA0546177D5}</b:Guid>
    <b:Author>
      <b:Author>
        <b:Corporate>Engineers Edge</b:Corporate>
      </b:Author>
    </b:Author>
    <b:Title>Engineers edge</b:Title>
    <b:URL>https://www.engineersedge.com/manufacturing/preferred_mechanical_tolerances_metric_iso_286_13166.htm</b:URL>
    <b:Year>2019</b:Year>
    <b:RefOrder>3</b:RefOrder>
  </b:Source>
  <b:Source>
    <b:Tag>Placeholder4</b:Tag>
    <b:SourceType>InternetSite</b:SourceType>
    <b:Guid>{4B95AF7A-9DBF-7143-897E-3857CB7140E6}</b:Guid>
    <b:RefOrder>14</b:RefOrder>
  </b:Source>
  <b:Source>
    <b:Tag>Ski19</b:Tag>
    <b:SourceType>InternetSite</b:SourceType>
    <b:Guid>{9314B036-1F99-6F44-9C82-DF95844FD6F9}</b:Guid>
    <b:Author>
      <b:Author>
        <b:Corporate>Skills for sure </b:Corporate>
      </b:Author>
    </b:Author>
    <b:URL>http://skill4sure.com/?reqp=1&amp;reqr=</b:URL>
    <b:Year>2019</b:Year>
    <b:RefOrder>10</b:RefOrder>
  </b:Source>
  <b:Source>
    <b:Tag>Wil17</b:Tag>
    <b:SourceType>InternetSite</b:SourceType>
    <b:Guid>{485D9ECA-3132-6B48-AC50-E113B616280C}</b:Guid>
    <b:Author>
      <b:Author>
        <b:NameList>
          <b:Person>
            <b:Last>Kenton</b:Last>
            <b:First>Will</b:First>
          </b:Person>
        </b:NameList>
      </b:Author>
    </b:Author>
    <b:Title>Investopedia</b:Title>
    <b:URL>https://www.investopedia.com/terms/b/bill-of-materials.asp</b:URL>
    <b:Year>2017</b:Year>
    <b:RefOrder>11</b:RefOrder>
  </b:Source>
  <b:Source>
    <b:Tag>Sol19</b:Tag>
    <b:SourceType>InternetSite</b:SourceType>
    <b:Guid>{09A8D23E-9AEF-534D-97B2-0A5C55FDE544}</b:Guid>
    <b:Author>
      <b:Author>
        <b:Corporate>Solidworks</b:Corporate>
      </b:Author>
    </b:Author>
    <b:Year>2019</b:Year>
    <b:RefOrder>12</b:RefOrder>
  </b:Source>
</b:Sources>
</file>

<file path=customXml/itemProps1.xml><?xml version="1.0" encoding="utf-8"?>
<ds:datastoreItem xmlns:ds="http://schemas.openxmlformats.org/officeDocument/2006/customXml" ds:itemID="{8107D258-3775-2845-826C-C3D870793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3045</Words>
  <Characters>17359</Characters>
  <Application>Microsoft Macintosh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20364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Beck (P149901)</dc:creator>
  <cp:keywords/>
  <dc:description/>
  <cp:lastModifiedBy>Oliver Beck (P149901)</cp:lastModifiedBy>
  <cp:revision>2</cp:revision>
  <dcterms:created xsi:type="dcterms:W3CDTF">2019-03-21T18:34:00Z</dcterms:created>
  <dcterms:modified xsi:type="dcterms:W3CDTF">2019-03-21T18:34:00Z</dcterms:modified>
</cp:coreProperties>
</file>