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681AF" w14:textId="77777777" w:rsidR="00A778EE" w:rsidRPr="00505CAB" w:rsidRDefault="00A778EE" w:rsidP="00A778EE">
      <w:pPr>
        <w:pStyle w:val="Title"/>
        <w:spacing w:line="480" w:lineRule="auto"/>
        <w:rPr>
          <w:rFonts w:cs="Times New Roman"/>
          <w:szCs w:val="24"/>
        </w:rPr>
      </w:pPr>
    </w:p>
    <w:p w14:paraId="5F09C614" w14:textId="77777777" w:rsidR="00A778EE" w:rsidRDefault="00A778EE" w:rsidP="00A778EE">
      <w:pPr>
        <w:pStyle w:val="Title"/>
        <w:spacing w:line="480" w:lineRule="auto"/>
        <w:rPr>
          <w:rFonts w:cs="Times New Roman"/>
          <w:szCs w:val="24"/>
          <w:lang w:val="en-GB"/>
        </w:rPr>
      </w:pPr>
    </w:p>
    <w:p w14:paraId="1500CD40" w14:textId="77777777" w:rsidR="00A778EE" w:rsidRDefault="00A778EE" w:rsidP="00A778EE">
      <w:pPr>
        <w:pStyle w:val="Title"/>
        <w:spacing w:line="480" w:lineRule="auto"/>
        <w:rPr>
          <w:rFonts w:cs="Times New Roman"/>
          <w:szCs w:val="24"/>
          <w:lang w:val="en-GB"/>
        </w:rPr>
      </w:pPr>
    </w:p>
    <w:p w14:paraId="5ACEDDE0" w14:textId="77777777" w:rsidR="00A778EE" w:rsidRPr="00E87AF0" w:rsidRDefault="00A778EE" w:rsidP="00A778EE">
      <w:pPr>
        <w:pStyle w:val="Heading1"/>
        <w:spacing w:line="480" w:lineRule="auto"/>
        <w:contextualSpacing/>
        <w:rPr>
          <w:rFonts w:cs="Times New Roman"/>
          <w:szCs w:val="24"/>
        </w:rPr>
      </w:pPr>
      <w:bookmarkStart w:id="0" w:name="_Toc131855837"/>
      <w:r w:rsidRPr="00E87AF0">
        <w:rPr>
          <w:rFonts w:cs="Times New Roman"/>
          <w:szCs w:val="24"/>
        </w:rPr>
        <w:t>CRITICAL EVALUATION OF THE HINKLEY POINT C PROJECT OF THE UK</w:t>
      </w:r>
      <w:bookmarkEnd w:id="0"/>
    </w:p>
    <w:p w14:paraId="4D22BB1B" w14:textId="77777777" w:rsidR="00A778EE" w:rsidRDefault="00A778EE" w:rsidP="00A778EE">
      <w:pPr>
        <w:spacing w:line="480" w:lineRule="auto"/>
        <w:contextualSpacing/>
        <w:jc w:val="center"/>
        <w:rPr>
          <w:rFonts w:ascii="Times New Roman" w:hAnsi="Times New Roman" w:cs="Times New Roman"/>
          <w:sz w:val="24"/>
          <w:szCs w:val="24"/>
        </w:rPr>
      </w:pPr>
    </w:p>
    <w:p w14:paraId="4870E7C1" w14:textId="12A42C63" w:rsidR="00A778EE" w:rsidRPr="00EE195F" w:rsidRDefault="00A778EE" w:rsidP="00A778EE">
      <w:pPr>
        <w:spacing w:line="480" w:lineRule="auto"/>
        <w:contextualSpacing/>
        <w:jc w:val="center"/>
        <w:rPr>
          <w:rFonts w:ascii="Times New Roman" w:hAnsi="Times New Roman" w:cs="Times New Roman"/>
          <w:sz w:val="24"/>
          <w:szCs w:val="24"/>
        </w:rPr>
      </w:pPr>
    </w:p>
    <w:p w14:paraId="2E77B500" w14:textId="77777777" w:rsidR="00A778EE" w:rsidRPr="00EE195F" w:rsidRDefault="00A778EE" w:rsidP="00A778EE">
      <w:pPr>
        <w:spacing w:line="480" w:lineRule="auto"/>
        <w:contextualSpacing/>
        <w:jc w:val="center"/>
        <w:rPr>
          <w:rFonts w:ascii="Times New Roman" w:hAnsi="Times New Roman" w:cs="Times New Roman"/>
          <w:sz w:val="24"/>
          <w:szCs w:val="24"/>
        </w:rPr>
      </w:pPr>
    </w:p>
    <w:p w14:paraId="41678B54" w14:textId="77777777" w:rsidR="00A778EE" w:rsidRPr="00EE195F" w:rsidRDefault="00A778EE" w:rsidP="00A778EE">
      <w:pPr>
        <w:tabs>
          <w:tab w:val="left" w:pos="7080"/>
        </w:tabs>
        <w:spacing w:line="480" w:lineRule="auto"/>
        <w:contextualSpacing/>
        <w:rPr>
          <w:rFonts w:ascii="Times New Roman" w:hAnsi="Times New Roman" w:cs="Times New Roman"/>
          <w:sz w:val="24"/>
          <w:szCs w:val="24"/>
        </w:rPr>
      </w:pPr>
      <w:r w:rsidRPr="00EE195F">
        <w:rPr>
          <w:rFonts w:ascii="Times New Roman" w:hAnsi="Times New Roman" w:cs="Times New Roman"/>
          <w:sz w:val="24"/>
          <w:szCs w:val="24"/>
        </w:rPr>
        <w:tab/>
      </w:r>
    </w:p>
    <w:p w14:paraId="1EB95505" w14:textId="77777777" w:rsidR="00B53EC0" w:rsidRDefault="00B53EC0" w:rsidP="009D2197">
      <w:pPr>
        <w:pStyle w:val="Body"/>
        <w:widowControl/>
        <w:spacing w:after="240" w:line="288" w:lineRule="auto"/>
        <w:jc w:val="center"/>
      </w:pPr>
      <w:r>
        <w:rPr>
          <w:b/>
          <w:bCs/>
          <w:lang w:val="en-US"/>
        </w:rPr>
        <w:t>Stefan Zlatev 2029265</w:t>
      </w:r>
    </w:p>
    <w:p w14:paraId="46FF60CE" w14:textId="77777777" w:rsidR="00B53EC0" w:rsidRDefault="00B53EC0" w:rsidP="009D2197">
      <w:pPr>
        <w:pStyle w:val="Body"/>
        <w:widowControl/>
        <w:spacing w:after="240" w:line="288" w:lineRule="auto"/>
        <w:jc w:val="center"/>
        <w:rPr>
          <w:b/>
          <w:bCs/>
        </w:rPr>
      </w:pPr>
      <w:r>
        <w:rPr>
          <w:b/>
          <w:bCs/>
          <w:lang w:val="en-US"/>
        </w:rPr>
        <w:t>University of Wales /Trinity Saint David</w:t>
      </w:r>
    </w:p>
    <w:p w14:paraId="4E319D52" w14:textId="77777777" w:rsidR="00B53EC0" w:rsidRDefault="00B53EC0" w:rsidP="009D2197">
      <w:pPr>
        <w:pStyle w:val="Body"/>
        <w:widowControl/>
        <w:spacing w:after="240" w:line="288" w:lineRule="auto"/>
        <w:jc w:val="center"/>
        <w:rPr>
          <w:b/>
          <w:bCs/>
        </w:rPr>
      </w:pPr>
      <w:r>
        <w:rPr>
          <w:b/>
          <w:bCs/>
          <w:lang w:val="it-IT"/>
        </w:rPr>
        <w:t>London Campus</w:t>
      </w:r>
    </w:p>
    <w:p w14:paraId="606D2E80" w14:textId="77777777" w:rsidR="00B53EC0" w:rsidRDefault="00B53EC0" w:rsidP="009D2197">
      <w:pPr>
        <w:pStyle w:val="Body"/>
        <w:widowControl/>
        <w:spacing w:after="240" w:line="288" w:lineRule="auto"/>
        <w:jc w:val="center"/>
        <w:rPr>
          <w:b/>
          <w:bCs/>
        </w:rPr>
      </w:pPr>
      <w:r>
        <w:rPr>
          <w:b/>
          <w:bCs/>
          <w:lang w:val="en-US"/>
        </w:rPr>
        <w:t>BA(</w:t>
      </w:r>
      <w:proofErr w:type="spellStart"/>
      <w:r>
        <w:rPr>
          <w:b/>
          <w:bCs/>
          <w:lang w:val="en-US"/>
        </w:rPr>
        <w:t>Hons</w:t>
      </w:r>
      <w:proofErr w:type="spellEnd"/>
      <w:r>
        <w:rPr>
          <w:b/>
          <w:bCs/>
          <w:lang w:val="en-US"/>
        </w:rPr>
        <w:t xml:space="preserve">) Business Management </w:t>
      </w:r>
      <w:r>
        <w:rPr>
          <w:b/>
          <w:bCs/>
        </w:rPr>
        <w:t xml:space="preserve"> </w:t>
      </w:r>
    </w:p>
    <w:p w14:paraId="579DCAED" w14:textId="1E0473A5" w:rsidR="00B53EC0" w:rsidRDefault="00B53EC0" w:rsidP="009D2197">
      <w:pPr>
        <w:pStyle w:val="Body"/>
        <w:widowControl/>
        <w:spacing w:after="240" w:line="288" w:lineRule="auto"/>
        <w:jc w:val="center"/>
        <w:rPr>
          <w:b/>
          <w:bCs/>
        </w:rPr>
      </w:pPr>
      <w:r>
        <w:rPr>
          <w:b/>
          <w:bCs/>
        </w:rPr>
        <w:t>Project Management</w:t>
      </w:r>
    </w:p>
    <w:p w14:paraId="5B7ECB8D" w14:textId="194BC30A" w:rsidR="00B53EC0" w:rsidRDefault="00B53EC0" w:rsidP="009D2197">
      <w:pPr>
        <w:pStyle w:val="Body"/>
        <w:widowControl/>
        <w:spacing w:after="240" w:line="288" w:lineRule="auto"/>
        <w:jc w:val="center"/>
        <w:rPr>
          <w:b/>
          <w:bCs/>
        </w:rPr>
      </w:pPr>
      <w:r>
        <w:rPr>
          <w:b/>
          <w:bCs/>
          <w:lang w:val="en-US"/>
        </w:rPr>
        <w:t xml:space="preserve">Assignment </w:t>
      </w:r>
      <w:r>
        <w:rPr>
          <w:b/>
          <w:bCs/>
          <w:lang w:val="en-US"/>
        </w:rPr>
        <w:t>1</w:t>
      </w:r>
    </w:p>
    <w:p w14:paraId="2A53B7D1" w14:textId="77777777" w:rsidR="00B53EC0" w:rsidRDefault="00B53EC0" w:rsidP="009D2197">
      <w:pPr>
        <w:pStyle w:val="Body"/>
        <w:widowControl/>
        <w:spacing w:after="240" w:line="288" w:lineRule="auto"/>
        <w:jc w:val="center"/>
        <w:rPr>
          <w:b/>
          <w:bCs/>
          <w:lang w:val="en-US"/>
        </w:rPr>
      </w:pPr>
    </w:p>
    <w:p w14:paraId="68BF8D5D" w14:textId="77777777" w:rsidR="00B53EC0" w:rsidRDefault="00B53EC0" w:rsidP="009D2197">
      <w:pPr>
        <w:pStyle w:val="Body"/>
        <w:widowControl/>
        <w:spacing w:after="240" w:line="288" w:lineRule="auto"/>
        <w:jc w:val="center"/>
        <w:rPr>
          <w:b/>
          <w:bCs/>
          <w:lang w:val="en-US"/>
        </w:rPr>
      </w:pPr>
    </w:p>
    <w:p w14:paraId="179F0AB8" w14:textId="77777777" w:rsidR="00B53EC0" w:rsidRDefault="00B53EC0" w:rsidP="009D2197">
      <w:pPr>
        <w:pStyle w:val="Body"/>
        <w:widowControl/>
        <w:spacing w:after="240" w:line="288" w:lineRule="auto"/>
        <w:jc w:val="center"/>
        <w:rPr>
          <w:b/>
          <w:bCs/>
          <w:lang w:val="en-US"/>
        </w:rPr>
      </w:pPr>
    </w:p>
    <w:p w14:paraId="3C58F68C" w14:textId="77777777" w:rsidR="00A778EE" w:rsidRPr="00EE195F" w:rsidRDefault="00A778EE" w:rsidP="00A778EE">
      <w:pPr>
        <w:spacing w:line="480" w:lineRule="auto"/>
        <w:contextualSpacing/>
        <w:jc w:val="center"/>
        <w:rPr>
          <w:rFonts w:ascii="Times New Roman" w:hAnsi="Times New Roman" w:cs="Times New Roman"/>
          <w:sz w:val="24"/>
          <w:szCs w:val="24"/>
        </w:rPr>
      </w:pPr>
    </w:p>
    <w:p w14:paraId="3BF73B51" w14:textId="77777777" w:rsidR="00A778EE" w:rsidRPr="00EE195F" w:rsidRDefault="00A778EE" w:rsidP="00A778EE">
      <w:pPr>
        <w:spacing w:line="480" w:lineRule="auto"/>
        <w:contextualSpacing/>
        <w:jc w:val="center"/>
        <w:rPr>
          <w:rFonts w:ascii="Times New Roman" w:hAnsi="Times New Roman" w:cs="Times New Roman"/>
          <w:sz w:val="24"/>
          <w:szCs w:val="24"/>
        </w:rPr>
      </w:pPr>
    </w:p>
    <w:p w14:paraId="3901AD41" w14:textId="77777777" w:rsidR="00BC0AFF" w:rsidRDefault="00BC0AFF" w:rsidP="00A778EE">
      <w:pPr>
        <w:pStyle w:val="TOCHeading"/>
        <w:spacing w:line="360" w:lineRule="auto"/>
        <w:rPr>
          <w:rFonts w:asciiTheme="minorHAnsi" w:eastAsiaTheme="minorHAnsi" w:hAnsiTheme="minorHAnsi" w:cstheme="minorBidi"/>
          <w:color w:val="auto"/>
          <w:sz w:val="22"/>
          <w:szCs w:val="22"/>
          <w:lang w:val="en-GB"/>
        </w:rPr>
      </w:pPr>
    </w:p>
    <w:p w14:paraId="5D0677FC" w14:textId="77777777" w:rsidR="00BC0AFF" w:rsidRDefault="00BC0AFF" w:rsidP="00A778EE">
      <w:pPr>
        <w:pStyle w:val="TOCHeading"/>
        <w:spacing w:line="360" w:lineRule="auto"/>
        <w:rPr>
          <w:rFonts w:asciiTheme="minorHAnsi" w:eastAsiaTheme="minorHAnsi" w:hAnsiTheme="minorHAnsi" w:cstheme="minorBidi"/>
          <w:color w:val="auto"/>
          <w:sz w:val="22"/>
          <w:szCs w:val="22"/>
          <w:lang w:val="en-GB"/>
        </w:rPr>
      </w:pPr>
    </w:p>
    <w:p w14:paraId="1D052E3D" w14:textId="77777777" w:rsidR="00BC0AFF" w:rsidRDefault="00BC0AFF" w:rsidP="00A778EE">
      <w:pPr>
        <w:pStyle w:val="TOCHeading"/>
        <w:spacing w:line="360" w:lineRule="auto"/>
        <w:rPr>
          <w:rFonts w:asciiTheme="minorHAnsi" w:eastAsiaTheme="minorHAnsi" w:hAnsiTheme="minorHAnsi" w:cstheme="minorBidi"/>
          <w:color w:val="auto"/>
          <w:sz w:val="22"/>
          <w:szCs w:val="22"/>
          <w:lang w:val="en-GB"/>
        </w:rPr>
      </w:pPr>
    </w:p>
    <w:p w14:paraId="1DC07AFE" w14:textId="77777777" w:rsidR="00BC0AFF" w:rsidRDefault="00BC0AFF" w:rsidP="00A778EE">
      <w:pPr>
        <w:pStyle w:val="TOCHeading"/>
        <w:spacing w:line="360" w:lineRule="auto"/>
        <w:rPr>
          <w:rFonts w:asciiTheme="minorHAnsi" w:eastAsiaTheme="minorHAnsi" w:hAnsiTheme="minorHAnsi" w:cstheme="minorBidi"/>
          <w:color w:val="auto"/>
          <w:sz w:val="22"/>
          <w:szCs w:val="22"/>
          <w:lang w:val="en-GB"/>
        </w:rPr>
      </w:pPr>
    </w:p>
    <w:p w14:paraId="050592AA" w14:textId="77777777" w:rsidR="00BC0AFF" w:rsidRDefault="00BC0AFF" w:rsidP="00A778EE">
      <w:pPr>
        <w:pStyle w:val="TOCHeading"/>
        <w:spacing w:line="360" w:lineRule="auto"/>
        <w:rPr>
          <w:rFonts w:asciiTheme="minorHAnsi" w:eastAsiaTheme="minorHAnsi" w:hAnsiTheme="minorHAnsi" w:cstheme="minorBidi"/>
          <w:color w:val="auto"/>
          <w:sz w:val="22"/>
          <w:szCs w:val="22"/>
          <w:lang w:val="en-GB"/>
        </w:rPr>
      </w:pPr>
    </w:p>
    <w:p w14:paraId="1CA3E34D" w14:textId="77777777" w:rsidR="00BC0AFF" w:rsidRDefault="00BC0AFF" w:rsidP="00A778EE">
      <w:pPr>
        <w:pStyle w:val="TOCHeading"/>
        <w:spacing w:line="360" w:lineRule="auto"/>
        <w:rPr>
          <w:rFonts w:asciiTheme="minorHAnsi" w:eastAsiaTheme="minorHAnsi" w:hAnsiTheme="minorHAnsi" w:cstheme="minorBidi"/>
          <w:color w:val="auto"/>
          <w:sz w:val="22"/>
          <w:szCs w:val="22"/>
          <w:lang w:val="en-GB"/>
        </w:rPr>
      </w:pPr>
    </w:p>
    <w:p w14:paraId="67C508D7" w14:textId="77777777" w:rsidR="00BC0AFF" w:rsidRDefault="00BC0AFF" w:rsidP="00A778EE">
      <w:pPr>
        <w:pStyle w:val="TOCHeading"/>
        <w:spacing w:line="360" w:lineRule="auto"/>
        <w:rPr>
          <w:rFonts w:asciiTheme="minorHAnsi" w:eastAsiaTheme="minorHAnsi" w:hAnsiTheme="minorHAnsi" w:cstheme="minorBidi"/>
          <w:color w:val="auto"/>
          <w:sz w:val="22"/>
          <w:szCs w:val="22"/>
          <w:lang w:val="en-GB"/>
        </w:rPr>
      </w:pPr>
    </w:p>
    <w:p w14:paraId="152CF985" w14:textId="77777777" w:rsidR="00BC0AFF" w:rsidRDefault="00BC0AFF" w:rsidP="00A778EE">
      <w:pPr>
        <w:pStyle w:val="TOCHeading"/>
        <w:spacing w:line="360" w:lineRule="auto"/>
        <w:rPr>
          <w:rFonts w:asciiTheme="minorHAnsi" w:eastAsiaTheme="minorHAnsi" w:hAnsiTheme="minorHAnsi" w:cstheme="minorBidi"/>
          <w:color w:val="auto"/>
          <w:sz w:val="22"/>
          <w:szCs w:val="22"/>
          <w:lang w:val="en-GB"/>
        </w:rPr>
      </w:pPr>
    </w:p>
    <w:p w14:paraId="67F68817" w14:textId="77777777" w:rsidR="00BC0AFF" w:rsidRDefault="00BC0AFF" w:rsidP="00A778EE">
      <w:pPr>
        <w:pStyle w:val="TOCHeading"/>
        <w:spacing w:line="360" w:lineRule="auto"/>
        <w:rPr>
          <w:rFonts w:asciiTheme="minorHAnsi" w:eastAsiaTheme="minorHAnsi" w:hAnsiTheme="minorHAnsi" w:cstheme="minorBidi"/>
          <w:color w:val="auto"/>
          <w:sz w:val="22"/>
          <w:szCs w:val="22"/>
          <w:lang w:val="en-GB"/>
        </w:rPr>
      </w:pPr>
    </w:p>
    <w:p w14:paraId="793791B1" w14:textId="77777777" w:rsidR="00BC0AFF" w:rsidRDefault="00BC0AFF" w:rsidP="00A778EE">
      <w:pPr>
        <w:pStyle w:val="TOCHeading"/>
        <w:spacing w:line="360" w:lineRule="auto"/>
        <w:rPr>
          <w:rFonts w:asciiTheme="minorHAnsi" w:eastAsiaTheme="minorHAnsi" w:hAnsiTheme="minorHAnsi" w:cstheme="minorBidi"/>
          <w:color w:val="auto"/>
          <w:sz w:val="22"/>
          <w:szCs w:val="22"/>
          <w:lang w:val="en-GB"/>
        </w:rPr>
      </w:pPr>
    </w:p>
    <w:p w14:paraId="35F145ED" w14:textId="77777777" w:rsidR="00BC0AFF" w:rsidRDefault="00BC0AFF" w:rsidP="00A778EE">
      <w:pPr>
        <w:pStyle w:val="TOCHeading"/>
        <w:spacing w:line="360" w:lineRule="auto"/>
        <w:rPr>
          <w:rFonts w:asciiTheme="minorHAnsi" w:eastAsiaTheme="minorHAnsi" w:hAnsiTheme="minorHAnsi" w:cstheme="minorBidi"/>
          <w:color w:val="auto"/>
          <w:sz w:val="22"/>
          <w:szCs w:val="22"/>
          <w:lang w:val="en-GB"/>
        </w:rPr>
      </w:pPr>
    </w:p>
    <w:p w14:paraId="1B4A88E5" w14:textId="77777777" w:rsidR="00BC0AFF" w:rsidRDefault="00BC0AFF" w:rsidP="00A778EE">
      <w:pPr>
        <w:pStyle w:val="TOCHeading"/>
        <w:spacing w:line="360" w:lineRule="auto"/>
        <w:rPr>
          <w:rFonts w:asciiTheme="minorHAnsi" w:eastAsiaTheme="minorHAnsi" w:hAnsiTheme="minorHAnsi" w:cstheme="minorBidi"/>
          <w:color w:val="auto"/>
          <w:sz w:val="22"/>
          <w:szCs w:val="22"/>
          <w:lang w:val="en-GB"/>
        </w:rPr>
      </w:pPr>
    </w:p>
    <w:p w14:paraId="612D1463" w14:textId="77777777" w:rsidR="00BC0AFF" w:rsidRDefault="00BC0AFF" w:rsidP="00A778EE">
      <w:pPr>
        <w:pStyle w:val="TOCHeading"/>
        <w:spacing w:line="360" w:lineRule="auto"/>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1735542405"/>
        <w:docPartObj>
          <w:docPartGallery w:val="Table of Contents"/>
          <w:docPartUnique/>
        </w:docPartObj>
      </w:sdtPr>
      <w:sdtEndPr>
        <w:rPr>
          <w:b/>
          <w:bCs/>
          <w:noProof/>
        </w:rPr>
      </w:sdtEndPr>
      <w:sdtContent>
        <w:p w14:paraId="4A6A211E" w14:textId="157268D9" w:rsidR="00A778EE" w:rsidRPr="00A778EE" w:rsidRDefault="00A778EE" w:rsidP="00A778EE">
          <w:pPr>
            <w:pStyle w:val="TOCHeading"/>
            <w:spacing w:line="360" w:lineRule="auto"/>
            <w:rPr>
              <w:rFonts w:ascii="Times New Roman" w:hAnsi="Times New Roman" w:cs="Times New Roman"/>
              <w:sz w:val="24"/>
              <w:szCs w:val="24"/>
            </w:rPr>
          </w:pPr>
          <w:r w:rsidRPr="00A778EE">
            <w:rPr>
              <w:rFonts w:ascii="Times New Roman" w:hAnsi="Times New Roman" w:cs="Times New Roman"/>
              <w:sz w:val="24"/>
              <w:szCs w:val="24"/>
            </w:rPr>
            <w:t>Table of Contents</w:t>
          </w:r>
        </w:p>
        <w:p w14:paraId="648553A3" w14:textId="77777777" w:rsidR="00A778EE" w:rsidRPr="00A778EE" w:rsidRDefault="00A778EE" w:rsidP="00A778EE">
          <w:pPr>
            <w:pStyle w:val="TOC1"/>
            <w:tabs>
              <w:tab w:val="right" w:leader="dot" w:pos="9016"/>
            </w:tabs>
            <w:spacing w:line="360" w:lineRule="auto"/>
            <w:rPr>
              <w:rFonts w:ascii="Times New Roman" w:hAnsi="Times New Roman" w:cs="Times New Roman"/>
              <w:noProof/>
              <w:sz w:val="24"/>
              <w:szCs w:val="24"/>
            </w:rPr>
          </w:pPr>
          <w:r w:rsidRPr="00A778EE">
            <w:rPr>
              <w:rFonts w:ascii="Times New Roman" w:hAnsi="Times New Roman" w:cs="Times New Roman"/>
              <w:sz w:val="24"/>
              <w:szCs w:val="24"/>
            </w:rPr>
            <w:fldChar w:fldCharType="begin"/>
          </w:r>
          <w:r w:rsidRPr="00A778EE">
            <w:rPr>
              <w:rFonts w:ascii="Times New Roman" w:hAnsi="Times New Roman" w:cs="Times New Roman"/>
              <w:sz w:val="24"/>
              <w:szCs w:val="24"/>
            </w:rPr>
            <w:instrText xml:space="preserve"> TOC \o "1-3" \h \z \u </w:instrText>
          </w:r>
          <w:r w:rsidRPr="00A778EE">
            <w:rPr>
              <w:rFonts w:ascii="Times New Roman" w:hAnsi="Times New Roman" w:cs="Times New Roman"/>
              <w:sz w:val="24"/>
              <w:szCs w:val="24"/>
            </w:rPr>
            <w:fldChar w:fldCharType="separate"/>
          </w:r>
          <w:hyperlink w:anchor="_Toc131855837" w:history="1">
            <w:r w:rsidRPr="00A778EE">
              <w:rPr>
                <w:rStyle w:val="Hyperlink"/>
                <w:rFonts w:ascii="Times New Roman" w:hAnsi="Times New Roman" w:cs="Times New Roman"/>
                <w:noProof/>
                <w:sz w:val="24"/>
                <w:szCs w:val="24"/>
              </w:rPr>
              <w:t>CRITICAL EVALUATION OF THE HINKLEY POINT C PROJECT OF THE UK</w:t>
            </w:r>
            <w:r w:rsidRPr="00A778EE">
              <w:rPr>
                <w:rFonts w:ascii="Times New Roman" w:hAnsi="Times New Roman" w:cs="Times New Roman"/>
                <w:noProof/>
                <w:webHidden/>
                <w:sz w:val="24"/>
                <w:szCs w:val="24"/>
              </w:rPr>
              <w:tab/>
            </w:r>
            <w:r w:rsidRPr="00A778EE">
              <w:rPr>
                <w:rFonts w:ascii="Times New Roman" w:hAnsi="Times New Roman" w:cs="Times New Roman"/>
                <w:noProof/>
                <w:webHidden/>
                <w:sz w:val="24"/>
                <w:szCs w:val="24"/>
              </w:rPr>
              <w:fldChar w:fldCharType="begin"/>
            </w:r>
            <w:r w:rsidRPr="00A778EE">
              <w:rPr>
                <w:rFonts w:ascii="Times New Roman" w:hAnsi="Times New Roman" w:cs="Times New Roman"/>
                <w:noProof/>
                <w:webHidden/>
                <w:sz w:val="24"/>
                <w:szCs w:val="24"/>
              </w:rPr>
              <w:instrText xml:space="preserve"> PAGEREF _Toc131855837 \h </w:instrText>
            </w:r>
            <w:r w:rsidRPr="00A778EE">
              <w:rPr>
                <w:rFonts w:ascii="Times New Roman" w:hAnsi="Times New Roman" w:cs="Times New Roman"/>
                <w:noProof/>
                <w:webHidden/>
                <w:sz w:val="24"/>
                <w:szCs w:val="24"/>
              </w:rPr>
            </w:r>
            <w:r w:rsidRPr="00A778EE">
              <w:rPr>
                <w:rFonts w:ascii="Times New Roman" w:hAnsi="Times New Roman" w:cs="Times New Roman"/>
                <w:noProof/>
                <w:webHidden/>
                <w:sz w:val="24"/>
                <w:szCs w:val="24"/>
              </w:rPr>
              <w:fldChar w:fldCharType="separate"/>
            </w:r>
            <w:r w:rsidRPr="00A778EE">
              <w:rPr>
                <w:rFonts w:ascii="Times New Roman" w:hAnsi="Times New Roman" w:cs="Times New Roman"/>
                <w:noProof/>
                <w:webHidden/>
                <w:sz w:val="24"/>
                <w:szCs w:val="24"/>
              </w:rPr>
              <w:t>1</w:t>
            </w:r>
            <w:r w:rsidRPr="00A778EE">
              <w:rPr>
                <w:rFonts w:ascii="Times New Roman" w:hAnsi="Times New Roman" w:cs="Times New Roman"/>
                <w:noProof/>
                <w:webHidden/>
                <w:sz w:val="24"/>
                <w:szCs w:val="24"/>
              </w:rPr>
              <w:fldChar w:fldCharType="end"/>
            </w:r>
          </w:hyperlink>
        </w:p>
        <w:p w14:paraId="69E688F3" w14:textId="77777777" w:rsidR="00A778EE" w:rsidRPr="00A778EE" w:rsidRDefault="00000000" w:rsidP="00A778EE">
          <w:pPr>
            <w:pStyle w:val="TOC1"/>
            <w:tabs>
              <w:tab w:val="right" w:leader="dot" w:pos="9016"/>
            </w:tabs>
            <w:spacing w:line="360" w:lineRule="auto"/>
            <w:rPr>
              <w:rFonts w:ascii="Times New Roman" w:hAnsi="Times New Roman" w:cs="Times New Roman"/>
              <w:noProof/>
              <w:sz w:val="24"/>
              <w:szCs w:val="24"/>
            </w:rPr>
          </w:pPr>
          <w:hyperlink w:anchor="_Toc131855838" w:history="1">
            <w:r w:rsidR="00A778EE" w:rsidRPr="00A778EE">
              <w:rPr>
                <w:rStyle w:val="Hyperlink"/>
                <w:rFonts w:ascii="Times New Roman" w:hAnsi="Times New Roman" w:cs="Times New Roman"/>
                <w:noProof/>
                <w:sz w:val="24"/>
                <w:szCs w:val="24"/>
              </w:rPr>
              <w:t>Critical Evaluation of the Hinkley Point C Project of the UK</w:t>
            </w:r>
            <w:r w:rsidR="00A778EE" w:rsidRPr="00A778EE">
              <w:rPr>
                <w:rFonts w:ascii="Times New Roman" w:hAnsi="Times New Roman" w:cs="Times New Roman"/>
                <w:noProof/>
                <w:webHidden/>
                <w:sz w:val="24"/>
                <w:szCs w:val="24"/>
              </w:rPr>
              <w:tab/>
            </w:r>
            <w:r w:rsidR="00A778EE" w:rsidRPr="00A778EE">
              <w:rPr>
                <w:rFonts w:ascii="Times New Roman" w:hAnsi="Times New Roman" w:cs="Times New Roman"/>
                <w:noProof/>
                <w:webHidden/>
                <w:sz w:val="24"/>
                <w:szCs w:val="24"/>
              </w:rPr>
              <w:fldChar w:fldCharType="begin"/>
            </w:r>
            <w:r w:rsidR="00A778EE" w:rsidRPr="00A778EE">
              <w:rPr>
                <w:rFonts w:ascii="Times New Roman" w:hAnsi="Times New Roman" w:cs="Times New Roman"/>
                <w:noProof/>
                <w:webHidden/>
                <w:sz w:val="24"/>
                <w:szCs w:val="24"/>
              </w:rPr>
              <w:instrText xml:space="preserve"> PAGEREF _Toc131855838 \h </w:instrText>
            </w:r>
            <w:r w:rsidR="00A778EE" w:rsidRPr="00A778EE">
              <w:rPr>
                <w:rFonts w:ascii="Times New Roman" w:hAnsi="Times New Roman" w:cs="Times New Roman"/>
                <w:noProof/>
                <w:webHidden/>
                <w:sz w:val="24"/>
                <w:szCs w:val="24"/>
              </w:rPr>
            </w:r>
            <w:r w:rsidR="00A778EE" w:rsidRPr="00A778EE">
              <w:rPr>
                <w:rFonts w:ascii="Times New Roman" w:hAnsi="Times New Roman" w:cs="Times New Roman"/>
                <w:noProof/>
                <w:webHidden/>
                <w:sz w:val="24"/>
                <w:szCs w:val="24"/>
              </w:rPr>
              <w:fldChar w:fldCharType="separate"/>
            </w:r>
            <w:r w:rsidR="00A778EE" w:rsidRPr="00A778EE">
              <w:rPr>
                <w:rFonts w:ascii="Times New Roman" w:hAnsi="Times New Roman" w:cs="Times New Roman"/>
                <w:noProof/>
                <w:webHidden/>
                <w:sz w:val="24"/>
                <w:szCs w:val="24"/>
              </w:rPr>
              <w:t>3</w:t>
            </w:r>
            <w:r w:rsidR="00A778EE" w:rsidRPr="00A778EE">
              <w:rPr>
                <w:rFonts w:ascii="Times New Roman" w:hAnsi="Times New Roman" w:cs="Times New Roman"/>
                <w:noProof/>
                <w:webHidden/>
                <w:sz w:val="24"/>
                <w:szCs w:val="24"/>
              </w:rPr>
              <w:fldChar w:fldCharType="end"/>
            </w:r>
          </w:hyperlink>
        </w:p>
        <w:p w14:paraId="4C20D254" w14:textId="77777777" w:rsidR="00A778EE" w:rsidRPr="00A778EE" w:rsidRDefault="00000000" w:rsidP="00A778EE">
          <w:pPr>
            <w:pStyle w:val="TOC1"/>
            <w:tabs>
              <w:tab w:val="right" w:leader="dot" w:pos="9016"/>
            </w:tabs>
            <w:spacing w:line="360" w:lineRule="auto"/>
            <w:rPr>
              <w:rFonts w:ascii="Times New Roman" w:hAnsi="Times New Roman" w:cs="Times New Roman"/>
              <w:noProof/>
              <w:sz w:val="24"/>
              <w:szCs w:val="24"/>
            </w:rPr>
          </w:pPr>
          <w:hyperlink w:anchor="_Toc131855839" w:history="1">
            <w:r w:rsidR="00A778EE" w:rsidRPr="00A778EE">
              <w:rPr>
                <w:rStyle w:val="Hyperlink"/>
                <w:rFonts w:ascii="Times New Roman" w:hAnsi="Times New Roman" w:cs="Times New Roman"/>
                <w:noProof/>
                <w:sz w:val="24"/>
                <w:szCs w:val="24"/>
              </w:rPr>
              <w:t>Introduction</w:t>
            </w:r>
            <w:r w:rsidR="00A778EE" w:rsidRPr="00A778EE">
              <w:rPr>
                <w:rFonts w:ascii="Times New Roman" w:hAnsi="Times New Roman" w:cs="Times New Roman"/>
                <w:noProof/>
                <w:webHidden/>
                <w:sz w:val="24"/>
                <w:szCs w:val="24"/>
              </w:rPr>
              <w:tab/>
            </w:r>
            <w:r w:rsidR="00A778EE" w:rsidRPr="00A778EE">
              <w:rPr>
                <w:rFonts w:ascii="Times New Roman" w:hAnsi="Times New Roman" w:cs="Times New Roman"/>
                <w:noProof/>
                <w:webHidden/>
                <w:sz w:val="24"/>
                <w:szCs w:val="24"/>
              </w:rPr>
              <w:fldChar w:fldCharType="begin"/>
            </w:r>
            <w:r w:rsidR="00A778EE" w:rsidRPr="00A778EE">
              <w:rPr>
                <w:rFonts w:ascii="Times New Roman" w:hAnsi="Times New Roman" w:cs="Times New Roman"/>
                <w:noProof/>
                <w:webHidden/>
                <w:sz w:val="24"/>
                <w:szCs w:val="24"/>
              </w:rPr>
              <w:instrText xml:space="preserve"> PAGEREF _Toc131855839 \h </w:instrText>
            </w:r>
            <w:r w:rsidR="00A778EE" w:rsidRPr="00A778EE">
              <w:rPr>
                <w:rFonts w:ascii="Times New Roman" w:hAnsi="Times New Roman" w:cs="Times New Roman"/>
                <w:noProof/>
                <w:webHidden/>
                <w:sz w:val="24"/>
                <w:szCs w:val="24"/>
              </w:rPr>
            </w:r>
            <w:r w:rsidR="00A778EE" w:rsidRPr="00A778EE">
              <w:rPr>
                <w:rFonts w:ascii="Times New Roman" w:hAnsi="Times New Roman" w:cs="Times New Roman"/>
                <w:noProof/>
                <w:webHidden/>
                <w:sz w:val="24"/>
                <w:szCs w:val="24"/>
              </w:rPr>
              <w:fldChar w:fldCharType="separate"/>
            </w:r>
            <w:r w:rsidR="00A778EE" w:rsidRPr="00A778EE">
              <w:rPr>
                <w:rFonts w:ascii="Times New Roman" w:hAnsi="Times New Roman" w:cs="Times New Roman"/>
                <w:noProof/>
                <w:webHidden/>
                <w:sz w:val="24"/>
                <w:szCs w:val="24"/>
              </w:rPr>
              <w:t>3</w:t>
            </w:r>
            <w:r w:rsidR="00A778EE" w:rsidRPr="00A778EE">
              <w:rPr>
                <w:rFonts w:ascii="Times New Roman" w:hAnsi="Times New Roman" w:cs="Times New Roman"/>
                <w:noProof/>
                <w:webHidden/>
                <w:sz w:val="24"/>
                <w:szCs w:val="24"/>
              </w:rPr>
              <w:fldChar w:fldCharType="end"/>
            </w:r>
          </w:hyperlink>
        </w:p>
        <w:p w14:paraId="2231CA9E" w14:textId="77777777" w:rsidR="00A778EE" w:rsidRPr="00A778EE" w:rsidRDefault="00000000" w:rsidP="00A778EE">
          <w:pPr>
            <w:pStyle w:val="TOC1"/>
            <w:tabs>
              <w:tab w:val="right" w:leader="dot" w:pos="9016"/>
            </w:tabs>
            <w:spacing w:line="360" w:lineRule="auto"/>
            <w:rPr>
              <w:rFonts w:ascii="Times New Roman" w:hAnsi="Times New Roman" w:cs="Times New Roman"/>
              <w:noProof/>
              <w:sz w:val="24"/>
              <w:szCs w:val="24"/>
            </w:rPr>
          </w:pPr>
          <w:hyperlink w:anchor="_Toc131855840" w:history="1">
            <w:r w:rsidR="00A778EE" w:rsidRPr="00A778EE">
              <w:rPr>
                <w:rStyle w:val="Hyperlink"/>
                <w:rFonts w:ascii="Times New Roman" w:hAnsi="Times New Roman" w:cs="Times New Roman"/>
                <w:noProof/>
                <w:sz w:val="24"/>
                <w:szCs w:val="24"/>
              </w:rPr>
              <w:t>Core Elements of the Hinkley Point C Project of the UK</w:t>
            </w:r>
            <w:r w:rsidR="00A778EE" w:rsidRPr="00A778EE">
              <w:rPr>
                <w:rFonts w:ascii="Times New Roman" w:hAnsi="Times New Roman" w:cs="Times New Roman"/>
                <w:noProof/>
                <w:webHidden/>
                <w:sz w:val="24"/>
                <w:szCs w:val="24"/>
              </w:rPr>
              <w:tab/>
            </w:r>
            <w:r w:rsidR="00A778EE" w:rsidRPr="00A778EE">
              <w:rPr>
                <w:rFonts w:ascii="Times New Roman" w:hAnsi="Times New Roman" w:cs="Times New Roman"/>
                <w:noProof/>
                <w:webHidden/>
                <w:sz w:val="24"/>
                <w:szCs w:val="24"/>
              </w:rPr>
              <w:fldChar w:fldCharType="begin"/>
            </w:r>
            <w:r w:rsidR="00A778EE" w:rsidRPr="00A778EE">
              <w:rPr>
                <w:rFonts w:ascii="Times New Roman" w:hAnsi="Times New Roman" w:cs="Times New Roman"/>
                <w:noProof/>
                <w:webHidden/>
                <w:sz w:val="24"/>
                <w:szCs w:val="24"/>
              </w:rPr>
              <w:instrText xml:space="preserve"> PAGEREF _Toc131855840 \h </w:instrText>
            </w:r>
            <w:r w:rsidR="00A778EE" w:rsidRPr="00A778EE">
              <w:rPr>
                <w:rFonts w:ascii="Times New Roman" w:hAnsi="Times New Roman" w:cs="Times New Roman"/>
                <w:noProof/>
                <w:webHidden/>
                <w:sz w:val="24"/>
                <w:szCs w:val="24"/>
              </w:rPr>
            </w:r>
            <w:r w:rsidR="00A778EE" w:rsidRPr="00A778EE">
              <w:rPr>
                <w:rFonts w:ascii="Times New Roman" w:hAnsi="Times New Roman" w:cs="Times New Roman"/>
                <w:noProof/>
                <w:webHidden/>
                <w:sz w:val="24"/>
                <w:szCs w:val="24"/>
              </w:rPr>
              <w:fldChar w:fldCharType="separate"/>
            </w:r>
            <w:r w:rsidR="00A778EE" w:rsidRPr="00A778EE">
              <w:rPr>
                <w:rFonts w:ascii="Times New Roman" w:hAnsi="Times New Roman" w:cs="Times New Roman"/>
                <w:noProof/>
                <w:webHidden/>
                <w:sz w:val="24"/>
                <w:szCs w:val="24"/>
              </w:rPr>
              <w:t>4</w:t>
            </w:r>
            <w:r w:rsidR="00A778EE" w:rsidRPr="00A778EE">
              <w:rPr>
                <w:rFonts w:ascii="Times New Roman" w:hAnsi="Times New Roman" w:cs="Times New Roman"/>
                <w:noProof/>
                <w:webHidden/>
                <w:sz w:val="24"/>
                <w:szCs w:val="24"/>
              </w:rPr>
              <w:fldChar w:fldCharType="end"/>
            </w:r>
          </w:hyperlink>
        </w:p>
        <w:p w14:paraId="6B36CAAA" w14:textId="77777777" w:rsidR="00A778EE" w:rsidRPr="00A778EE" w:rsidRDefault="00000000" w:rsidP="00A778EE">
          <w:pPr>
            <w:pStyle w:val="TOC2"/>
            <w:tabs>
              <w:tab w:val="right" w:leader="dot" w:pos="9016"/>
            </w:tabs>
            <w:spacing w:line="360" w:lineRule="auto"/>
            <w:rPr>
              <w:rFonts w:ascii="Times New Roman" w:hAnsi="Times New Roman" w:cs="Times New Roman"/>
              <w:noProof/>
              <w:sz w:val="24"/>
              <w:szCs w:val="24"/>
            </w:rPr>
          </w:pPr>
          <w:hyperlink w:anchor="_Toc131855841" w:history="1">
            <w:r w:rsidR="00A778EE" w:rsidRPr="00A778EE">
              <w:rPr>
                <w:rStyle w:val="Hyperlink"/>
                <w:rFonts w:ascii="Times New Roman" w:hAnsi="Times New Roman" w:cs="Times New Roman"/>
                <w:noProof/>
                <w:sz w:val="24"/>
                <w:szCs w:val="24"/>
              </w:rPr>
              <w:t>Project Time Management</w:t>
            </w:r>
            <w:r w:rsidR="00A778EE" w:rsidRPr="00A778EE">
              <w:rPr>
                <w:rFonts w:ascii="Times New Roman" w:hAnsi="Times New Roman" w:cs="Times New Roman"/>
                <w:noProof/>
                <w:webHidden/>
                <w:sz w:val="24"/>
                <w:szCs w:val="24"/>
              </w:rPr>
              <w:tab/>
            </w:r>
            <w:r w:rsidR="00A778EE" w:rsidRPr="00A778EE">
              <w:rPr>
                <w:rFonts w:ascii="Times New Roman" w:hAnsi="Times New Roman" w:cs="Times New Roman"/>
                <w:noProof/>
                <w:webHidden/>
                <w:sz w:val="24"/>
                <w:szCs w:val="24"/>
              </w:rPr>
              <w:fldChar w:fldCharType="begin"/>
            </w:r>
            <w:r w:rsidR="00A778EE" w:rsidRPr="00A778EE">
              <w:rPr>
                <w:rFonts w:ascii="Times New Roman" w:hAnsi="Times New Roman" w:cs="Times New Roman"/>
                <w:noProof/>
                <w:webHidden/>
                <w:sz w:val="24"/>
                <w:szCs w:val="24"/>
              </w:rPr>
              <w:instrText xml:space="preserve"> PAGEREF _Toc131855841 \h </w:instrText>
            </w:r>
            <w:r w:rsidR="00A778EE" w:rsidRPr="00A778EE">
              <w:rPr>
                <w:rFonts w:ascii="Times New Roman" w:hAnsi="Times New Roman" w:cs="Times New Roman"/>
                <w:noProof/>
                <w:webHidden/>
                <w:sz w:val="24"/>
                <w:szCs w:val="24"/>
              </w:rPr>
            </w:r>
            <w:r w:rsidR="00A778EE" w:rsidRPr="00A778EE">
              <w:rPr>
                <w:rFonts w:ascii="Times New Roman" w:hAnsi="Times New Roman" w:cs="Times New Roman"/>
                <w:noProof/>
                <w:webHidden/>
                <w:sz w:val="24"/>
                <w:szCs w:val="24"/>
              </w:rPr>
              <w:fldChar w:fldCharType="separate"/>
            </w:r>
            <w:r w:rsidR="00A778EE" w:rsidRPr="00A778EE">
              <w:rPr>
                <w:rFonts w:ascii="Times New Roman" w:hAnsi="Times New Roman" w:cs="Times New Roman"/>
                <w:noProof/>
                <w:webHidden/>
                <w:sz w:val="24"/>
                <w:szCs w:val="24"/>
              </w:rPr>
              <w:t>4</w:t>
            </w:r>
            <w:r w:rsidR="00A778EE" w:rsidRPr="00A778EE">
              <w:rPr>
                <w:rFonts w:ascii="Times New Roman" w:hAnsi="Times New Roman" w:cs="Times New Roman"/>
                <w:noProof/>
                <w:webHidden/>
                <w:sz w:val="24"/>
                <w:szCs w:val="24"/>
              </w:rPr>
              <w:fldChar w:fldCharType="end"/>
            </w:r>
          </w:hyperlink>
        </w:p>
        <w:p w14:paraId="3009CF99" w14:textId="77777777" w:rsidR="00A778EE" w:rsidRPr="00A778EE" w:rsidRDefault="00000000" w:rsidP="00A778EE">
          <w:pPr>
            <w:pStyle w:val="TOC2"/>
            <w:tabs>
              <w:tab w:val="right" w:leader="dot" w:pos="9016"/>
            </w:tabs>
            <w:spacing w:line="360" w:lineRule="auto"/>
            <w:rPr>
              <w:rFonts w:ascii="Times New Roman" w:hAnsi="Times New Roman" w:cs="Times New Roman"/>
              <w:noProof/>
              <w:sz w:val="24"/>
              <w:szCs w:val="24"/>
            </w:rPr>
          </w:pPr>
          <w:hyperlink w:anchor="_Toc131855842" w:history="1">
            <w:r w:rsidR="00A778EE" w:rsidRPr="00A778EE">
              <w:rPr>
                <w:rStyle w:val="Hyperlink"/>
                <w:rFonts w:ascii="Times New Roman" w:hAnsi="Times New Roman" w:cs="Times New Roman"/>
                <w:noProof/>
                <w:sz w:val="24"/>
                <w:szCs w:val="24"/>
              </w:rPr>
              <w:t>Project Integration Management</w:t>
            </w:r>
            <w:r w:rsidR="00A778EE" w:rsidRPr="00A778EE">
              <w:rPr>
                <w:rFonts w:ascii="Times New Roman" w:hAnsi="Times New Roman" w:cs="Times New Roman"/>
                <w:noProof/>
                <w:webHidden/>
                <w:sz w:val="24"/>
                <w:szCs w:val="24"/>
              </w:rPr>
              <w:tab/>
            </w:r>
            <w:r w:rsidR="00A778EE" w:rsidRPr="00A778EE">
              <w:rPr>
                <w:rFonts w:ascii="Times New Roman" w:hAnsi="Times New Roman" w:cs="Times New Roman"/>
                <w:noProof/>
                <w:webHidden/>
                <w:sz w:val="24"/>
                <w:szCs w:val="24"/>
              </w:rPr>
              <w:fldChar w:fldCharType="begin"/>
            </w:r>
            <w:r w:rsidR="00A778EE" w:rsidRPr="00A778EE">
              <w:rPr>
                <w:rFonts w:ascii="Times New Roman" w:hAnsi="Times New Roman" w:cs="Times New Roman"/>
                <w:noProof/>
                <w:webHidden/>
                <w:sz w:val="24"/>
                <w:szCs w:val="24"/>
              </w:rPr>
              <w:instrText xml:space="preserve"> PAGEREF _Toc131855842 \h </w:instrText>
            </w:r>
            <w:r w:rsidR="00A778EE" w:rsidRPr="00A778EE">
              <w:rPr>
                <w:rFonts w:ascii="Times New Roman" w:hAnsi="Times New Roman" w:cs="Times New Roman"/>
                <w:noProof/>
                <w:webHidden/>
                <w:sz w:val="24"/>
                <w:szCs w:val="24"/>
              </w:rPr>
            </w:r>
            <w:r w:rsidR="00A778EE" w:rsidRPr="00A778EE">
              <w:rPr>
                <w:rFonts w:ascii="Times New Roman" w:hAnsi="Times New Roman" w:cs="Times New Roman"/>
                <w:noProof/>
                <w:webHidden/>
                <w:sz w:val="24"/>
                <w:szCs w:val="24"/>
              </w:rPr>
              <w:fldChar w:fldCharType="separate"/>
            </w:r>
            <w:r w:rsidR="00A778EE" w:rsidRPr="00A778EE">
              <w:rPr>
                <w:rFonts w:ascii="Times New Roman" w:hAnsi="Times New Roman" w:cs="Times New Roman"/>
                <w:noProof/>
                <w:webHidden/>
                <w:sz w:val="24"/>
                <w:szCs w:val="24"/>
              </w:rPr>
              <w:t>5</w:t>
            </w:r>
            <w:r w:rsidR="00A778EE" w:rsidRPr="00A778EE">
              <w:rPr>
                <w:rFonts w:ascii="Times New Roman" w:hAnsi="Times New Roman" w:cs="Times New Roman"/>
                <w:noProof/>
                <w:webHidden/>
                <w:sz w:val="24"/>
                <w:szCs w:val="24"/>
              </w:rPr>
              <w:fldChar w:fldCharType="end"/>
            </w:r>
          </w:hyperlink>
        </w:p>
        <w:p w14:paraId="036DF388" w14:textId="77777777" w:rsidR="00A778EE" w:rsidRPr="00A778EE" w:rsidRDefault="00000000" w:rsidP="00A778EE">
          <w:pPr>
            <w:pStyle w:val="TOC2"/>
            <w:tabs>
              <w:tab w:val="right" w:leader="dot" w:pos="9016"/>
            </w:tabs>
            <w:spacing w:line="360" w:lineRule="auto"/>
            <w:rPr>
              <w:rFonts w:ascii="Times New Roman" w:hAnsi="Times New Roman" w:cs="Times New Roman"/>
              <w:noProof/>
              <w:sz w:val="24"/>
              <w:szCs w:val="24"/>
            </w:rPr>
          </w:pPr>
          <w:hyperlink w:anchor="_Toc131855843" w:history="1">
            <w:r w:rsidR="00A778EE" w:rsidRPr="00A778EE">
              <w:rPr>
                <w:rStyle w:val="Hyperlink"/>
                <w:rFonts w:ascii="Times New Roman" w:hAnsi="Times New Roman" w:cs="Times New Roman"/>
                <w:noProof/>
                <w:sz w:val="24"/>
                <w:szCs w:val="24"/>
              </w:rPr>
              <w:t>Project Budget Management</w:t>
            </w:r>
            <w:r w:rsidR="00A778EE" w:rsidRPr="00A778EE">
              <w:rPr>
                <w:rFonts w:ascii="Times New Roman" w:hAnsi="Times New Roman" w:cs="Times New Roman"/>
                <w:noProof/>
                <w:webHidden/>
                <w:sz w:val="24"/>
                <w:szCs w:val="24"/>
              </w:rPr>
              <w:tab/>
            </w:r>
            <w:r w:rsidR="00A778EE" w:rsidRPr="00A778EE">
              <w:rPr>
                <w:rFonts w:ascii="Times New Roman" w:hAnsi="Times New Roman" w:cs="Times New Roman"/>
                <w:noProof/>
                <w:webHidden/>
                <w:sz w:val="24"/>
                <w:szCs w:val="24"/>
              </w:rPr>
              <w:fldChar w:fldCharType="begin"/>
            </w:r>
            <w:r w:rsidR="00A778EE" w:rsidRPr="00A778EE">
              <w:rPr>
                <w:rFonts w:ascii="Times New Roman" w:hAnsi="Times New Roman" w:cs="Times New Roman"/>
                <w:noProof/>
                <w:webHidden/>
                <w:sz w:val="24"/>
                <w:szCs w:val="24"/>
              </w:rPr>
              <w:instrText xml:space="preserve"> PAGEREF _Toc131855843 \h </w:instrText>
            </w:r>
            <w:r w:rsidR="00A778EE" w:rsidRPr="00A778EE">
              <w:rPr>
                <w:rFonts w:ascii="Times New Roman" w:hAnsi="Times New Roman" w:cs="Times New Roman"/>
                <w:noProof/>
                <w:webHidden/>
                <w:sz w:val="24"/>
                <w:szCs w:val="24"/>
              </w:rPr>
            </w:r>
            <w:r w:rsidR="00A778EE" w:rsidRPr="00A778EE">
              <w:rPr>
                <w:rFonts w:ascii="Times New Roman" w:hAnsi="Times New Roman" w:cs="Times New Roman"/>
                <w:noProof/>
                <w:webHidden/>
                <w:sz w:val="24"/>
                <w:szCs w:val="24"/>
              </w:rPr>
              <w:fldChar w:fldCharType="separate"/>
            </w:r>
            <w:r w:rsidR="00A778EE" w:rsidRPr="00A778EE">
              <w:rPr>
                <w:rFonts w:ascii="Times New Roman" w:hAnsi="Times New Roman" w:cs="Times New Roman"/>
                <w:noProof/>
                <w:webHidden/>
                <w:sz w:val="24"/>
                <w:szCs w:val="24"/>
              </w:rPr>
              <w:t>5</w:t>
            </w:r>
            <w:r w:rsidR="00A778EE" w:rsidRPr="00A778EE">
              <w:rPr>
                <w:rFonts w:ascii="Times New Roman" w:hAnsi="Times New Roman" w:cs="Times New Roman"/>
                <w:noProof/>
                <w:webHidden/>
                <w:sz w:val="24"/>
                <w:szCs w:val="24"/>
              </w:rPr>
              <w:fldChar w:fldCharType="end"/>
            </w:r>
          </w:hyperlink>
        </w:p>
        <w:p w14:paraId="2C245ECE" w14:textId="77777777" w:rsidR="00A778EE" w:rsidRPr="00A778EE" w:rsidRDefault="00000000" w:rsidP="00A778EE">
          <w:pPr>
            <w:pStyle w:val="TOC2"/>
            <w:tabs>
              <w:tab w:val="right" w:leader="dot" w:pos="9016"/>
            </w:tabs>
            <w:spacing w:line="360" w:lineRule="auto"/>
            <w:rPr>
              <w:rFonts w:ascii="Times New Roman" w:hAnsi="Times New Roman" w:cs="Times New Roman"/>
              <w:noProof/>
              <w:sz w:val="24"/>
              <w:szCs w:val="24"/>
            </w:rPr>
          </w:pPr>
          <w:hyperlink w:anchor="_Toc131855844" w:history="1">
            <w:r w:rsidR="00A778EE" w:rsidRPr="00A778EE">
              <w:rPr>
                <w:rStyle w:val="Hyperlink"/>
                <w:rFonts w:ascii="Times New Roman" w:hAnsi="Times New Roman" w:cs="Times New Roman"/>
                <w:noProof/>
                <w:sz w:val="24"/>
                <w:szCs w:val="24"/>
              </w:rPr>
              <w:t>Project Stakeholder Management</w:t>
            </w:r>
            <w:r w:rsidR="00A778EE" w:rsidRPr="00A778EE">
              <w:rPr>
                <w:rFonts w:ascii="Times New Roman" w:hAnsi="Times New Roman" w:cs="Times New Roman"/>
                <w:noProof/>
                <w:webHidden/>
                <w:sz w:val="24"/>
                <w:szCs w:val="24"/>
              </w:rPr>
              <w:tab/>
            </w:r>
            <w:r w:rsidR="00A778EE" w:rsidRPr="00A778EE">
              <w:rPr>
                <w:rFonts w:ascii="Times New Roman" w:hAnsi="Times New Roman" w:cs="Times New Roman"/>
                <w:noProof/>
                <w:webHidden/>
                <w:sz w:val="24"/>
                <w:szCs w:val="24"/>
              </w:rPr>
              <w:fldChar w:fldCharType="begin"/>
            </w:r>
            <w:r w:rsidR="00A778EE" w:rsidRPr="00A778EE">
              <w:rPr>
                <w:rFonts w:ascii="Times New Roman" w:hAnsi="Times New Roman" w:cs="Times New Roman"/>
                <w:noProof/>
                <w:webHidden/>
                <w:sz w:val="24"/>
                <w:szCs w:val="24"/>
              </w:rPr>
              <w:instrText xml:space="preserve"> PAGEREF _Toc131855844 \h </w:instrText>
            </w:r>
            <w:r w:rsidR="00A778EE" w:rsidRPr="00A778EE">
              <w:rPr>
                <w:rFonts w:ascii="Times New Roman" w:hAnsi="Times New Roman" w:cs="Times New Roman"/>
                <w:noProof/>
                <w:webHidden/>
                <w:sz w:val="24"/>
                <w:szCs w:val="24"/>
              </w:rPr>
            </w:r>
            <w:r w:rsidR="00A778EE" w:rsidRPr="00A778EE">
              <w:rPr>
                <w:rFonts w:ascii="Times New Roman" w:hAnsi="Times New Roman" w:cs="Times New Roman"/>
                <w:noProof/>
                <w:webHidden/>
                <w:sz w:val="24"/>
                <w:szCs w:val="24"/>
              </w:rPr>
              <w:fldChar w:fldCharType="separate"/>
            </w:r>
            <w:r w:rsidR="00A778EE" w:rsidRPr="00A778EE">
              <w:rPr>
                <w:rFonts w:ascii="Times New Roman" w:hAnsi="Times New Roman" w:cs="Times New Roman"/>
                <w:noProof/>
                <w:webHidden/>
                <w:sz w:val="24"/>
                <w:szCs w:val="24"/>
              </w:rPr>
              <w:t>6</w:t>
            </w:r>
            <w:r w:rsidR="00A778EE" w:rsidRPr="00A778EE">
              <w:rPr>
                <w:rFonts w:ascii="Times New Roman" w:hAnsi="Times New Roman" w:cs="Times New Roman"/>
                <w:noProof/>
                <w:webHidden/>
                <w:sz w:val="24"/>
                <w:szCs w:val="24"/>
              </w:rPr>
              <w:fldChar w:fldCharType="end"/>
            </w:r>
          </w:hyperlink>
        </w:p>
        <w:p w14:paraId="0A55D9BC" w14:textId="77777777" w:rsidR="00A778EE" w:rsidRPr="00A778EE" w:rsidRDefault="00000000" w:rsidP="00A778EE">
          <w:pPr>
            <w:pStyle w:val="TOC2"/>
            <w:tabs>
              <w:tab w:val="right" w:leader="dot" w:pos="9016"/>
            </w:tabs>
            <w:spacing w:line="360" w:lineRule="auto"/>
            <w:rPr>
              <w:rFonts w:ascii="Times New Roman" w:hAnsi="Times New Roman" w:cs="Times New Roman"/>
              <w:noProof/>
              <w:sz w:val="24"/>
              <w:szCs w:val="24"/>
            </w:rPr>
          </w:pPr>
          <w:hyperlink w:anchor="_Toc131855845" w:history="1">
            <w:r w:rsidR="00A778EE" w:rsidRPr="00A778EE">
              <w:rPr>
                <w:rStyle w:val="Hyperlink"/>
                <w:rFonts w:ascii="Times New Roman" w:hAnsi="Times New Roman" w:cs="Times New Roman"/>
                <w:noProof/>
                <w:sz w:val="24"/>
                <w:szCs w:val="24"/>
              </w:rPr>
              <w:t>Project Risk Management</w:t>
            </w:r>
            <w:r w:rsidR="00A778EE" w:rsidRPr="00A778EE">
              <w:rPr>
                <w:rFonts w:ascii="Times New Roman" w:hAnsi="Times New Roman" w:cs="Times New Roman"/>
                <w:noProof/>
                <w:webHidden/>
                <w:sz w:val="24"/>
                <w:szCs w:val="24"/>
              </w:rPr>
              <w:tab/>
            </w:r>
            <w:r w:rsidR="00A778EE" w:rsidRPr="00A778EE">
              <w:rPr>
                <w:rFonts w:ascii="Times New Roman" w:hAnsi="Times New Roman" w:cs="Times New Roman"/>
                <w:noProof/>
                <w:webHidden/>
                <w:sz w:val="24"/>
                <w:szCs w:val="24"/>
              </w:rPr>
              <w:fldChar w:fldCharType="begin"/>
            </w:r>
            <w:r w:rsidR="00A778EE" w:rsidRPr="00A778EE">
              <w:rPr>
                <w:rFonts w:ascii="Times New Roman" w:hAnsi="Times New Roman" w:cs="Times New Roman"/>
                <w:noProof/>
                <w:webHidden/>
                <w:sz w:val="24"/>
                <w:szCs w:val="24"/>
              </w:rPr>
              <w:instrText xml:space="preserve"> PAGEREF _Toc131855845 \h </w:instrText>
            </w:r>
            <w:r w:rsidR="00A778EE" w:rsidRPr="00A778EE">
              <w:rPr>
                <w:rFonts w:ascii="Times New Roman" w:hAnsi="Times New Roman" w:cs="Times New Roman"/>
                <w:noProof/>
                <w:webHidden/>
                <w:sz w:val="24"/>
                <w:szCs w:val="24"/>
              </w:rPr>
            </w:r>
            <w:r w:rsidR="00A778EE" w:rsidRPr="00A778EE">
              <w:rPr>
                <w:rFonts w:ascii="Times New Roman" w:hAnsi="Times New Roman" w:cs="Times New Roman"/>
                <w:noProof/>
                <w:webHidden/>
                <w:sz w:val="24"/>
                <w:szCs w:val="24"/>
              </w:rPr>
              <w:fldChar w:fldCharType="separate"/>
            </w:r>
            <w:r w:rsidR="00A778EE" w:rsidRPr="00A778EE">
              <w:rPr>
                <w:rFonts w:ascii="Times New Roman" w:hAnsi="Times New Roman" w:cs="Times New Roman"/>
                <w:noProof/>
                <w:webHidden/>
                <w:sz w:val="24"/>
                <w:szCs w:val="24"/>
              </w:rPr>
              <w:t>6</w:t>
            </w:r>
            <w:r w:rsidR="00A778EE" w:rsidRPr="00A778EE">
              <w:rPr>
                <w:rFonts w:ascii="Times New Roman" w:hAnsi="Times New Roman" w:cs="Times New Roman"/>
                <w:noProof/>
                <w:webHidden/>
                <w:sz w:val="24"/>
                <w:szCs w:val="24"/>
              </w:rPr>
              <w:fldChar w:fldCharType="end"/>
            </w:r>
          </w:hyperlink>
        </w:p>
        <w:p w14:paraId="1A8EAD0F" w14:textId="77777777" w:rsidR="00A778EE" w:rsidRPr="00A778EE" w:rsidRDefault="00000000" w:rsidP="00A778EE">
          <w:pPr>
            <w:pStyle w:val="TOC2"/>
            <w:tabs>
              <w:tab w:val="right" w:leader="dot" w:pos="9016"/>
            </w:tabs>
            <w:spacing w:line="360" w:lineRule="auto"/>
            <w:rPr>
              <w:rFonts w:ascii="Times New Roman" w:hAnsi="Times New Roman" w:cs="Times New Roman"/>
              <w:noProof/>
              <w:sz w:val="24"/>
              <w:szCs w:val="24"/>
            </w:rPr>
          </w:pPr>
          <w:hyperlink w:anchor="_Toc131855846" w:history="1">
            <w:r w:rsidR="00A778EE" w:rsidRPr="00A778EE">
              <w:rPr>
                <w:rStyle w:val="Hyperlink"/>
                <w:rFonts w:ascii="Times New Roman" w:hAnsi="Times New Roman" w:cs="Times New Roman"/>
                <w:noProof/>
                <w:sz w:val="24"/>
                <w:szCs w:val="24"/>
              </w:rPr>
              <w:t>Project Scope Management</w:t>
            </w:r>
            <w:r w:rsidR="00A778EE" w:rsidRPr="00A778EE">
              <w:rPr>
                <w:rFonts w:ascii="Times New Roman" w:hAnsi="Times New Roman" w:cs="Times New Roman"/>
                <w:noProof/>
                <w:webHidden/>
                <w:sz w:val="24"/>
                <w:szCs w:val="24"/>
              </w:rPr>
              <w:tab/>
            </w:r>
            <w:r w:rsidR="00A778EE" w:rsidRPr="00A778EE">
              <w:rPr>
                <w:rFonts w:ascii="Times New Roman" w:hAnsi="Times New Roman" w:cs="Times New Roman"/>
                <w:noProof/>
                <w:webHidden/>
                <w:sz w:val="24"/>
                <w:szCs w:val="24"/>
              </w:rPr>
              <w:fldChar w:fldCharType="begin"/>
            </w:r>
            <w:r w:rsidR="00A778EE" w:rsidRPr="00A778EE">
              <w:rPr>
                <w:rFonts w:ascii="Times New Roman" w:hAnsi="Times New Roman" w:cs="Times New Roman"/>
                <w:noProof/>
                <w:webHidden/>
                <w:sz w:val="24"/>
                <w:szCs w:val="24"/>
              </w:rPr>
              <w:instrText xml:space="preserve"> PAGEREF _Toc131855846 \h </w:instrText>
            </w:r>
            <w:r w:rsidR="00A778EE" w:rsidRPr="00A778EE">
              <w:rPr>
                <w:rFonts w:ascii="Times New Roman" w:hAnsi="Times New Roman" w:cs="Times New Roman"/>
                <w:noProof/>
                <w:webHidden/>
                <w:sz w:val="24"/>
                <w:szCs w:val="24"/>
              </w:rPr>
            </w:r>
            <w:r w:rsidR="00A778EE" w:rsidRPr="00A778EE">
              <w:rPr>
                <w:rFonts w:ascii="Times New Roman" w:hAnsi="Times New Roman" w:cs="Times New Roman"/>
                <w:noProof/>
                <w:webHidden/>
                <w:sz w:val="24"/>
                <w:szCs w:val="24"/>
              </w:rPr>
              <w:fldChar w:fldCharType="separate"/>
            </w:r>
            <w:r w:rsidR="00A778EE" w:rsidRPr="00A778EE">
              <w:rPr>
                <w:rFonts w:ascii="Times New Roman" w:hAnsi="Times New Roman" w:cs="Times New Roman"/>
                <w:noProof/>
                <w:webHidden/>
                <w:sz w:val="24"/>
                <w:szCs w:val="24"/>
              </w:rPr>
              <w:t>7</w:t>
            </w:r>
            <w:r w:rsidR="00A778EE" w:rsidRPr="00A778EE">
              <w:rPr>
                <w:rFonts w:ascii="Times New Roman" w:hAnsi="Times New Roman" w:cs="Times New Roman"/>
                <w:noProof/>
                <w:webHidden/>
                <w:sz w:val="24"/>
                <w:szCs w:val="24"/>
              </w:rPr>
              <w:fldChar w:fldCharType="end"/>
            </w:r>
          </w:hyperlink>
        </w:p>
        <w:p w14:paraId="6E91CEEB" w14:textId="77777777" w:rsidR="00A778EE" w:rsidRPr="00A778EE" w:rsidRDefault="00000000" w:rsidP="00A778EE">
          <w:pPr>
            <w:pStyle w:val="TOC2"/>
            <w:tabs>
              <w:tab w:val="right" w:leader="dot" w:pos="9016"/>
            </w:tabs>
            <w:spacing w:line="360" w:lineRule="auto"/>
            <w:rPr>
              <w:rFonts w:ascii="Times New Roman" w:hAnsi="Times New Roman" w:cs="Times New Roman"/>
              <w:noProof/>
              <w:sz w:val="24"/>
              <w:szCs w:val="24"/>
            </w:rPr>
          </w:pPr>
          <w:hyperlink w:anchor="_Toc131855847" w:history="1">
            <w:r w:rsidR="00A778EE" w:rsidRPr="00A778EE">
              <w:rPr>
                <w:rStyle w:val="Hyperlink"/>
                <w:rFonts w:ascii="Times New Roman" w:hAnsi="Times New Roman" w:cs="Times New Roman"/>
                <w:noProof/>
                <w:sz w:val="24"/>
                <w:szCs w:val="24"/>
              </w:rPr>
              <w:t>Project Human Resources Management</w:t>
            </w:r>
            <w:r w:rsidR="00A778EE" w:rsidRPr="00A778EE">
              <w:rPr>
                <w:rFonts w:ascii="Times New Roman" w:hAnsi="Times New Roman" w:cs="Times New Roman"/>
                <w:noProof/>
                <w:webHidden/>
                <w:sz w:val="24"/>
                <w:szCs w:val="24"/>
              </w:rPr>
              <w:tab/>
            </w:r>
            <w:r w:rsidR="00A778EE" w:rsidRPr="00A778EE">
              <w:rPr>
                <w:rFonts w:ascii="Times New Roman" w:hAnsi="Times New Roman" w:cs="Times New Roman"/>
                <w:noProof/>
                <w:webHidden/>
                <w:sz w:val="24"/>
                <w:szCs w:val="24"/>
              </w:rPr>
              <w:fldChar w:fldCharType="begin"/>
            </w:r>
            <w:r w:rsidR="00A778EE" w:rsidRPr="00A778EE">
              <w:rPr>
                <w:rFonts w:ascii="Times New Roman" w:hAnsi="Times New Roman" w:cs="Times New Roman"/>
                <w:noProof/>
                <w:webHidden/>
                <w:sz w:val="24"/>
                <w:szCs w:val="24"/>
              </w:rPr>
              <w:instrText xml:space="preserve"> PAGEREF _Toc131855847 \h </w:instrText>
            </w:r>
            <w:r w:rsidR="00A778EE" w:rsidRPr="00A778EE">
              <w:rPr>
                <w:rFonts w:ascii="Times New Roman" w:hAnsi="Times New Roman" w:cs="Times New Roman"/>
                <w:noProof/>
                <w:webHidden/>
                <w:sz w:val="24"/>
                <w:szCs w:val="24"/>
              </w:rPr>
            </w:r>
            <w:r w:rsidR="00A778EE" w:rsidRPr="00A778EE">
              <w:rPr>
                <w:rFonts w:ascii="Times New Roman" w:hAnsi="Times New Roman" w:cs="Times New Roman"/>
                <w:noProof/>
                <w:webHidden/>
                <w:sz w:val="24"/>
                <w:szCs w:val="24"/>
              </w:rPr>
              <w:fldChar w:fldCharType="separate"/>
            </w:r>
            <w:r w:rsidR="00A778EE" w:rsidRPr="00A778EE">
              <w:rPr>
                <w:rFonts w:ascii="Times New Roman" w:hAnsi="Times New Roman" w:cs="Times New Roman"/>
                <w:noProof/>
                <w:webHidden/>
                <w:sz w:val="24"/>
                <w:szCs w:val="24"/>
              </w:rPr>
              <w:t>8</w:t>
            </w:r>
            <w:r w:rsidR="00A778EE" w:rsidRPr="00A778EE">
              <w:rPr>
                <w:rFonts w:ascii="Times New Roman" w:hAnsi="Times New Roman" w:cs="Times New Roman"/>
                <w:noProof/>
                <w:webHidden/>
                <w:sz w:val="24"/>
                <w:szCs w:val="24"/>
              </w:rPr>
              <w:fldChar w:fldCharType="end"/>
            </w:r>
          </w:hyperlink>
        </w:p>
        <w:p w14:paraId="6ABC0F98" w14:textId="77777777" w:rsidR="00A778EE" w:rsidRPr="00A778EE" w:rsidRDefault="00000000" w:rsidP="00A778EE">
          <w:pPr>
            <w:pStyle w:val="TOC2"/>
            <w:tabs>
              <w:tab w:val="right" w:leader="dot" w:pos="9016"/>
            </w:tabs>
            <w:spacing w:line="360" w:lineRule="auto"/>
            <w:rPr>
              <w:rFonts w:ascii="Times New Roman" w:hAnsi="Times New Roman" w:cs="Times New Roman"/>
              <w:noProof/>
              <w:sz w:val="24"/>
              <w:szCs w:val="24"/>
            </w:rPr>
          </w:pPr>
          <w:hyperlink w:anchor="_Toc131855848" w:history="1">
            <w:r w:rsidR="00A778EE" w:rsidRPr="00A778EE">
              <w:rPr>
                <w:rStyle w:val="Hyperlink"/>
                <w:rFonts w:ascii="Times New Roman" w:hAnsi="Times New Roman" w:cs="Times New Roman"/>
                <w:noProof/>
                <w:sz w:val="24"/>
                <w:szCs w:val="24"/>
              </w:rPr>
              <w:t>Project Communication Management</w:t>
            </w:r>
            <w:r w:rsidR="00A778EE" w:rsidRPr="00A778EE">
              <w:rPr>
                <w:rFonts w:ascii="Times New Roman" w:hAnsi="Times New Roman" w:cs="Times New Roman"/>
                <w:noProof/>
                <w:webHidden/>
                <w:sz w:val="24"/>
                <w:szCs w:val="24"/>
              </w:rPr>
              <w:tab/>
            </w:r>
            <w:r w:rsidR="00A778EE" w:rsidRPr="00A778EE">
              <w:rPr>
                <w:rFonts w:ascii="Times New Roman" w:hAnsi="Times New Roman" w:cs="Times New Roman"/>
                <w:noProof/>
                <w:webHidden/>
                <w:sz w:val="24"/>
                <w:szCs w:val="24"/>
              </w:rPr>
              <w:fldChar w:fldCharType="begin"/>
            </w:r>
            <w:r w:rsidR="00A778EE" w:rsidRPr="00A778EE">
              <w:rPr>
                <w:rFonts w:ascii="Times New Roman" w:hAnsi="Times New Roman" w:cs="Times New Roman"/>
                <w:noProof/>
                <w:webHidden/>
                <w:sz w:val="24"/>
                <w:szCs w:val="24"/>
              </w:rPr>
              <w:instrText xml:space="preserve"> PAGEREF _Toc131855848 \h </w:instrText>
            </w:r>
            <w:r w:rsidR="00A778EE" w:rsidRPr="00A778EE">
              <w:rPr>
                <w:rFonts w:ascii="Times New Roman" w:hAnsi="Times New Roman" w:cs="Times New Roman"/>
                <w:noProof/>
                <w:webHidden/>
                <w:sz w:val="24"/>
                <w:szCs w:val="24"/>
              </w:rPr>
            </w:r>
            <w:r w:rsidR="00A778EE" w:rsidRPr="00A778EE">
              <w:rPr>
                <w:rFonts w:ascii="Times New Roman" w:hAnsi="Times New Roman" w:cs="Times New Roman"/>
                <w:noProof/>
                <w:webHidden/>
                <w:sz w:val="24"/>
                <w:szCs w:val="24"/>
              </w:rPr>
              <w:fldChar w:fldCharType="separate"/>
            </w:r>
            <w:r w:rsidR="00A778EE" w:rsidRPr="00A778EE">
              <w:rPr>
                <w:rFonts w:ascii="Times New Roman" w:hAnsi="Times New Roman" w:cs="Times New Roman"/>
                <w:noProof/>
                <w:webHidden/>
                <w:sz w:val="24"/>
                <w:szCs w:val="24"/>
              </w:rPr>
              <w:t>8</w:t>
            </w:r>
            <w:r w:rsidR="00A778EE" w:rsidRPr="00A778EE">
              <w:rPr>
                <w:rFonts w:ascii="Times New Roman" w:hAnsi="Times New Roman" w:cs="Times New Roman"/>
                <w:noProof/>
                <w:webHidden/>
                <w:sz w:val="24"/>
                <w:szCs w:val="24"/>
              </w:rPr>
              <w:fldChar w:fldCharType="end"/>
            </w:r>
          </w:hyperlink>
        </w:p>
        <w:p w14:paraId="4BAF2EBB" w14:textId="77777777" w:rsidR="00A778EE" w:rsidRPr="00A778EE" w:rsidRDefault="00000000" w:rsidP="00A778EE">
          <w:pPr>
            <w:pStyle w:val="TOC2"/>
            <w:tabs>
              <w:tab w:val="right" w:leader="dot" w:pos="9016"/>
            </w:tabs>
            <w:spacing w:line="360" w:lineRule="auto"/>
            <w:rPr>
              <w:rFonts w:ascii="Times New Roman" w:hAnsi="Times New Roman" w:cs="Times New Roman"/>
              <w:noProof/>
              <w:sz w:val="24"/>
              <w:szCs w:val="24"/>
            </w:rPr>
          </w:pPr>
          <w:hyperlink w:anchor="_Toc131855849" w:history="1">
            <w:r w:rsidR="00A778EE" w:rsidRPr="00A778EE">
              <w:rPr>
                <w:rStyle w:val="Hyperlink"/>
                <w:rFonts w:ascii="Times New Roman" w:hAnsi="Times New Roman" w:cs="Times New Roman"/>
                <w:noProof/>
                <w:sz w:val="24"/>
                <w:szCs w:val="24"/>
              </w:rPr>
              <w:t>Project Procurement Management</w:t>
            </w:r>
            <w:r w:rsidR="00A778EE" w:rsidRPr="00A778EE">
              <w:rPr>
                <w:rFonts w:ascii="Times New Roman" w:hAnsi="Times New Roman" w:cs="Times New Roman"/>
                <w:noProof/>
                <w:webHidden/>
                <w:sz w:val="24"/>
                <w:szCs w:val="24"/>
              </w:rPr>
              <w:tab/>
            </w:r>
            <w:r w:rsidR="00A778EE" w:rsidRPr="00A778EE">
              <w:rPr>
                <w:rFonts w:ascii="Times New Roman" w:hAnsi="Times New Roman" w:cs="Times New Roman"/>
                <w:noProof/>
                <w:webHidden/>
                <w:sz w:val="24"/>
                <w:szCs w:val="24"/>
              </w:rPr>
              <w:fldChar w:fldCharType="begin"/>
            </w:r>
            <w:r w:rsidR="00A778EE" w:rsidRPr="00A778EE">
              <w:rPr>
                <w:rFonts w:ascii="Times New Roman" w:hAnsi="Times New Roman" w:cs="Times New Roman"/>
                <w:noProof/>
                <w:webHidden/>
                <w:sz w:val="24"/>
                <w:szCs w:val="24"/>
              </w:rPr>
              <w:instrText xml:space="preserve"> PAGEREF _Toc131855849 \h </w:instrText>
            </w:r>
            <w:r w:rsidR="00A778EE" w:rsidRPr="00A778EE">
              <w:rPr>
                <w:rFonts w:ascii="Times New Roman" w:hAnsi="Times New Roman" w:cs="Times New Roman"/>
                <w:noProof/>
                <w:webHidden/>
                <w:sz w:val="24"/>
                <w:szCs w:val="24"/>
              </w:rPr>
            </w:r>
            <w:r w:rsidR="00A778EE" w:rsidRPr="00A778EE">
              <w:rPr>
                <w:rFonts w:ascii="Times New Roman" w:hAnsi="Times New Roman" w:cs="Times New Roman"/>
                <w:noProof/>
                <w:webHidden/>
                <w:sz w:val="24"/>
                <w:szCs w:val="24"/>
              </w:rPr>
              <w:fldChar w:fldCharType="separate"/>
            </w:r>
            <w:r w:rsidR="00A778EE" w:rsidRPr="00A778EE">
              <w:rPr>
                <w:rFonts w:ascii="Times New Roman" w:hAnsi="Times New Roman" w:cs="Times New Roman"/>
                <w:noProof/>
                <w:webHidden/>
                <w:sz w:val="24"/>
                <w:szCs w:val="24"/>
              </w:rPr>
              <w:t>9</w:t>
            </w:r>
            <w:r w:rsidR="00A778EE" w:rsidRPr="00A778EE">
              <w:rPr>
                <w:rFonts w:ascii="Times New Roman" w:hAnsi="Times New Roman" w:cs="Times New Roman"/>
                <w:noProof/>
                <w:webHidden/>
                <w:sz w:val="24"/>
                <w:szCs w:val="24"/>
              </w:rPr>
              <w:fldChar w:fldCharType="end"/>
            </w:r>
          </w:hyperlink>
        </w:p>
        <w:p w14:paraId="1AA0A715" w14:textId="77777777" w:rsidR="00A778EE" w:rsidRPr="00A778EE" w:rsidRDefault="00000000" w:rsidP="00A778EE">
          <w:pPr>
            <w:pStyle w:val="TOC1"/>
            <w:tabs>
              <w:tab w:val="right" w:leader="dot" w:pos="9016"/>
            </w:tabs>
            <w:spacing w:line="360" w:lineRule="auto"/>
            <w:rPr>
              <w:rFonts w:ascii="Times New Roman" w:hAnsi="Times New Roman" w:cs="Times New Roman"/>
              <w:noProof/>
              <w:sz w:val="24"/>
              <w:szCs w:val="24"/>
            </w:rPr>
          </w:pPr>
          <w:hyperlink w:anchor="_Toc131855850" w:history="1">
            <w:r w:rsidR="00A778EE" w:rsidRPr="00A778EE">
              <w:rPr>
                <w:rStyle w:val="Hyperlink"/>
                <w:rFonts w:ascii="Times New Roman" w:hAnsi="Times New Roman" w:cs="Times New Roman"/>
                <w:noProof/>
                <w:sz w:val="24"/>
                <w:szCs w:val="24"/>
              </w:rPr>
              <w:t>Conclusion and Recommendations</w:t>
            </w:r>
            <w:r w:rsidR="00A778EE" w:rsidRPr="00A778EE">
              <w:rPr>
                <w:rFonts w:ascii="Times New Roman" w:hAnsi="Times New Roman" w:cs="Times New Roman"/>
                <w:noProof/>
                <w:webHidden/>
                <w:sz w:val="24"/>
                <w:szCs w:val="24"/>
              </w:rPr>
              <w:tab/>
            </w:r>
            <w:r w:rsidR="00A778EE" w:rsidRPr="00A778EE">
              <w:rPr>
                <w:rFonts w:ascii="Times New Roman" w:hAnsi="Times New Roman" w:cs="Times New Roman"/>
                <w:noProof/>
                <w:webHidden/>
                <w:sz w:val="24"/>
                <w:szCs w:val="24"/>
              </w:rPr>
              <w:fldChar w:fldCharType="begin"/>
            </w:r>
            <w:r w:rsidR="00A778EE" w:rsidRPr="00A778EE">
              <w:rPr>
                <w:rFonts w:ascii="Times New Roman" w:hAnsi="Times New Roman" w:cs="Times New Roman"/>
                <w:noProof/>
                <w:webHidden/>
                <w:sz w:val="24"/>
                <w:szCs w:val="24"/>
              </w:rPr>
              <w:instrText xml:space="preserve"> PAGEREF _Toc131855850 \h </w:instrText>
            </w:r>
            <w:r w:rsidR="00A778EE" w:rsidRPr="00A778EE">
              <w:rPr>
                <w:rFonts w:ascii="Times New Roman" w:hAnsi="Times New Roman" w:cs="Times New Roman"/>
                <w:noProof/>
                <w:webHidden/>
                <w:sz w:val="24"/>
                <w:szCs w:val="24"/>
              </w:rPr>
            </w:r>
            <w:r w:rsidR="00A778EE" w:rsidRPr="00A778EE">
              <w:rPr>
                <w:rFonts w:ascii="Times New Roman" w:hAnsi="Times New Roman" w:cs="Times New Roman"/>
                <w:noProof/>
                <w:webHidden/>
                <w:sz w:val="24"/>
                <w:szCs w:val="24"/>
              </w:rPr>
              <w:fldChar w:fldCharType="separate"/>
            </w:r>
            <w:r w:rsidR="00A778EE" w:rsidRPr="00A778EE">
              <w:rPr>
                <w:rFonts w:ascii="Times New Roman" w:hAnsi="Times New Roman" w:cs="Times New Roman"/>
                <w:noProof/>
                <w:webHidden/>
                <w:sz w:val="24"/>
                <w:szCs w:val="24"/>
              </w:rPr>
              <w:t>9</w:t>
            </w:r>
            <w:r w:rsidR="00A778EE" w:rsidRPr="00A778EE">
              <w:rPr>
                <w:rFonts w:ascii="Times New Roman" w:hAnsi="Times New Roman" w:cs="Times New Roman"/>
                <w:noProof/>
                <w:webHidden/>
                <w:sz w:val="24"/>
                <w:szCs w:val="24"/>
              </w:rPr>
              <w:fldChar w:fldCharType="end"/>
            </w:r>
          </w:hyperlink>
        </w:p>
        <w:p w14:paraId="2036A0BB" w14:textId="77777777" w:rsidR="00A778EE" w:rsidRPr="00A778EE" w:rsidRDefault="00000000" w:rsidP="00A778EE">
          <w:pPr>
            <w:pStyle w:val="TOC1"/>
            <w:tabs>
              <w:tab w:val="right" w:leader="dot" w:pos="9016"/>
            </w:tabs>
            <w:spacing w:line="360" w:lineRule="auto"/>
            <w:rPr>
              <w:rFonts w:ascii="Times New Roman" w:hAnsi="Times New Roman" w:cs="Times New Roman"/>
              <w:noProof/>
              <w:sz w:val="24"/>
              <w:szCs w:val="24"/>
            </w:rPr>
          </w:pPr>
          <w:hyperlink w:anchor="_Toc131855851" w:history="1">
            <w:r w:rsidR="00A778EE" w:rsidRPr="00A778EE">
              <w:rPr>
                <w:rStyle w:val="Hyperlink"/>
                <w:rFonts w:ascii="Times New Roman" w:hAnsi="Times New Roman" w:cs="Times New Roman"/>
                <w:noProof/>
                <w:sz w:val="24"/>
                <w:szCs w:val="24"/>
              </w:rPr>
              <w:t>References List</w:t>
            </w:r>
            <w:r w:rsidR="00A778EE" w:rsidRPr="00A778EE">
              <w:rPr>
                <w:rFonts w:ascii="Times New Roman" w:hAnsi="Times New Roman" w:cs="Times New Roman"/>
                <w:noProof/>
                <w:webHidden/>
                <w:sz w:val="24"/>
                <w:szCs w:val="24"/>
              </w:rPr>
              <w:tab/>
            </w:r>
            <w:r w:rsidR="00A778EE" w:rsidRPr="00A778EE">
              <w:rPr>
                <w:rFonts w:ascii="Times New Roman" w:hAnsi="Times New Roman" w:cs="Times New Roman"/>
                <w:noProof/>
                <w:webHidden/>
                <w:sz w:val="24"/>
                <w:szCs w:val="24"/>
              </w:rPr>
              <w:fldChar w:fldCharType="begin"/>
            </w:r>
            <w:r w:rsidR="00A778EE" w:rsidRPr="00A778EE">
              <w:rPr>
                <w:rFonts w:ascii="Times New Roman" w:hAnsi="Times New Roman" w:cs="Times New Roman"/>
                <w:noProof/>
                <w:webHidden/>
                <w:sz w:val="24"/>
                <w:szCs w:val="24"/>
              </w:rPr>
              <w:instrText xml:space="preserve"> PAGEREF _Toc131855851 \h </w:instrText>
            </w:r>
            <w:r w:rsidR="00A778EE" w:rsidRPr="00A778EE">
              <w:rPr>
                <w:rFonts w:ascii="Times New Roman" w:hAnsi="Times New Roman" w:cs="Times New Roman"/>
                <w:noProof/>
                <w:webHidden/>
                <w:sz w:val="24"/>
                <w:szCs w:val="24"/>
              </w:rPr>
            </w:r>
            <w:r w:rsidR="00A778EE" w:rsidRPr="00A778EE">
              <w:rPr>
                <w:rFonts w:ascii="Times New Roman" w:hAnsi="Times New Roman" w:cs="Times New Roman"/>
                <w:noProof/>
                <w:webHidden/>
                <w:sz w:val="24"/>
                <w:szCs w:val="24"/>
              </w:rPr>
              <w:fldChar w:fldCharType="separate"/>
            </w:r>
            <w:r w:rsidR="00A778EE" w:rsidRPr="00A778EE">
              <w:rPr>
                <w:rFonts w:ascii="Times New Roman" w:hAnsi="Times New Roman" w:cs="Times New Roman"/>
                <w:noProof/>
                <w:webHidden/>
                <w:sz w:val="24"/>
                <w:szCs w:val="24"/>
              </w:rPr>
              <w:t>11</w:t>
            </w:r>
            <w:r w:rsidR="00A778EE" w:rsidRPr="00A778EE">
              <w:rPr>
                <w:rFonts w:ascii="Times New Roman" w:hAnsi="Times New Roman" w:cs="Times New Roman"/>
                <w:noProof/>
                <w:webHidden/>
                <w:sz w:val="24"/>
                <w:szCs w:val="24"/>
              </w:rPr>
              <w:fldChar w:fldCharType="end"/>
            </w:r>
          </w:hyperlink>
        </w:p>
        <w:p w14:paraId="6AC0E013" w14:textId="77777777" w:rsidR="00A778EE" w:rsidRDefault="00A778EE" w:rsidP="00A778EE">
          <w:pPr>
            <w:spacing w:line="360" w:lineRule="auto"/>
          </w:pPr>
          <w:r w:rsidRPr="00A778EE">
            <w:rPr>
              <w:rFonts w:ascii="Times New Roman" w:hAnsi="Times New Roman" w:cs="Times New Roman"/>
              <w:b/>
              <w:bCs/>
              <w:noProof/>
              <w:sz w:val="24"/>
              <w:szCs w:val="24"/>
            </w:rPr>
            <w:fldChar w:fldCharType="end"/>
          </w:r>
        </w:p>
      </w:sdtContent>
    </w:sdt>
    <w:p w14:paraId="0461374F" w14:textId="77777777" w:rsidR="00A778EE" w:rsidRPr="00EE195F" w:rsidRDefault="00A778EE" w:rsidP="00A778EE">
      <w:pPr>
        <w:contextualSpacing/>
        <w:rPr>
          <w:rFonts w:ascii="Times New Roman" w:hAnsi="Times New Roman" w:cs="Times New Roman"/>
          <w:sz w:val="24"/>
          <w:szCs w:val="24"/>
        </w:rPr>
      </w:pPr>
    </w:p>
    <w:p w14:paraId="20939596" w14:textId="77777777" w:rsidR="00A778EE" w:rsidRDefault="00A778EE">
      <w:pPr>
        <w:rPr>
          <w:rFonts w:ascii="Times New Roman" w:eastAsiaTheme="majorEastAsia" w:hAnsi="Times New Roman" w:cs="Times New Roman"/>
          <w:b/>
          <w:sz w:val="24"/>
          <w:szCs w:val="24"/>
        </w:rPr>
      </w:pPr>
      <w:r>
        <w:rPr>
          <w:rFonts w:cs="Times New Roman"/>
          <w:szCs w:val="24"/>
        </w:rPr>
        <w:br w:type="page"/>
      </w:r>
    </w:p>
    <w:p w14:paraId="58DE64B2" w14:textId="77777777" w:rsidR="00FA105F" w:rsidRPr="00E87AF0" w:rsidRDefault="00772074" w:rsidP="00E87AF0">
      <w:pPr>
        <w:pStyle w:val="Heading1"/>
        <w:spacing w:line="480" w:lineRule="auto"/>
        <w:contextualSpacing/>
        <w:rPr>
          <w:rFonts w:cs="Times New Roman"/>
          <w:szCs w:val="24"/>
        </w:rPr>
      </w:pPr>
      <w:bookmarkStart w:id="1" w:name="_Toc131855838"/>
      <w:r w:rsidRPr="00E87AF0">
        <w:rPr>
          <w:rFonts w:cs="Times New Roman"/>
          <w:szCs w:val="24"/>
        </w:rPr>
        <w:lastRenderedPageBreak/>
        <w:t>Critical Evaluation of the Hinkley Point C Project of the UK</w:t>
      </w:r>
      <w:bookmarkEnd w:id="1"/>
    </w:p>
    <w:p w14:paraId="66C9EC42" w14:textId="77777777" w:rsidR="00772074" w:rsidRPr="00E87AF0" w:rsidRDefault="00C92006" w:rsidP="00E87AF0">
      <w:pPr>
        <w:pStyle w:val="Heading1"/>
        <w:spacing w:line="480" w:lineRule="auto"/>
        <w:contextualSpacing/>
        <w:rPr>
          <w:rFonts w:cs="Times New Roman"/>
          <w:szCs w:val="24"/>
        </w:rPr>
      </w:pPr>
      <w:bookmarkStart w:id="2" w:name="_Toc131855839"/>
      <w:r w:rsidRPr="00E87AF0">
        <w:rPr>
          <w:rFonts w:cs="Times New Roman"/>
          <w:szCs w:val="24"/>
        </w:rPr>
        <w:t>Introduction</w:t>
      </w:r>
      <w:bookmarkEnd w:id="2"/>
    </w:p>
    <w:p w14:paraId="6B7999E2" w14:textId="77777777" w:rsidR="00C92006" w:rsidRPr="00E87AF0" w:rsidRDefault="0021209E"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The Hinkley Point C nuclear power plant project in the United Kingdom is one of the largest nuclear projects in Europe and by extension the globe. The project has evolved through various stages since the inception of the idea in 2010 by the UK government when the construction site was identified. The project is jointly financed by EDF Energy Corporation and the China General Nuclear Power Group (GGN). Some of the remarkable milestones of the project include the approval of the project by the EDF board in July 2016 and the subsequent approval of the project by the UK government in September 2016. These milestones provided the foundation for the commencement of construction work in March 2017</w:t>
      </w:r>
      <w:r w:rsidR="00757C26" w:rsidRPr="00E87AF0">
        <w:rPr>
          <w:rFonts w:ascii="Times New Roman" w:hAnsi="Times New Roman" w:cs="Times New Roman"/>
          <w:sz w:val="24"/>
          <w:szCs w:val="24"/>
        </w:rPr>
        <w:t xml:space="preserve">. </w:t>
      </w:r>
    </w:p>
    <w:p w14:paraId="3311613F" w14:textId="77777777" w:rsidR="003B1AE4" w:rsidRPr="00E87AF0" w:rsidRDefault="003E6752"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 xml:space="preserve">The project was initially projected to be completed in 2023 with an operational life of 60 years. However, the </w:t>
      </w:r>
      <w:r w:rsidR="006B5EDE" w:rsidRPr="00E87AF0">
        <w:rPr>
          <w:rFonts w:ascii="Times New Roman" w:hAnsi="Times New Roman" w:cs="Times New Roman"/>
          <w:sz w:val="24"/>
          <w:szCs w:val="24"/>
        </w:rPr>
        <w:t>forecast</w:t>
      </w:r>
      <w:r w:rsidRPr="00E87AF0">
        <w:rPr>
          <w:rFonts w:ascii="Times New Roman" w:hAnsi="Times New Roman" w:cs="Times New Roman"/>
          <w:sz w:val="24"/>
          <w:szCs w:val="24"/>
        </w:rPr>
        <w:t xml:space="preserve"> has been adjusted severally and the project is not anticipated to be functional in 2026. </w:t>
      </w:r>
      <w:r w:rsidR="00230702" w:rsidRPr="00E87AF0">
        <w:rPr>
          <w:rFonts w:ascii="Times New Roman" w:hAnsi="Times New Roman" w:cs="Times New Roman"/>
          <w:sz w:val="24"/>
          <w:szCs w:val="24"/>
        </w:rPr>
        <w:t>Notably, at an estimated cost of between £25 billion and £26 billi</w:t>
      </w:r>
      <w:r w:rsidR="006B5EDE" w:rsidRPr="00E87AF0">
        <w:rPr>
          <w:rFonts w:ascii="Times New Roman" w:hAnsi="Times New Roman" w:cs="Times New Roman"/>
          <w:sz w:val="24"/>
          <w:szCs w:val="24"/>
        </w:rPr>
        <w:t>on, the project will provide low-carbon electricity to about 6 million households in the UK, enhance employment by creating about 25,000 jobs and generate value for local companies engaged in the construction process</w:t>
      </w:r>
      <w:r w:rsidR="00FA105F" w:rsidRPr="00E87AF0">
        <w:rPr>
          <w:rFonts w:ascii="Times New Roman" w:hAnsi="Times New Roman" w:cs="Times New Roman"/>
          <w:sz w:val="24"/>
          <w:szCs w:val="24"/>
        </w:rPr>
        <w:t xml:space="preserve"> (EDF, 2023)</w:t>
      </w:r>
      <w:r w:rsidR="006B5EDE" w:rsidRPr="00E87AF0">
        <w:rPr>
          <w:rFonts w:ascii="Times New Roman" w:hAnsi="Times New Roman" w:cs="Times New Roman"/>
          <w:sz w:val="24"/>
          <w:szCs w:val="24"/>
        </w:rPr>
        <w:t xml:space="preserve">. </w:t>
      </w:r>
    </w:p>
    <w:p w14:paraId="3CCC8853" w14:textId="77777777" w:rsidR="006B5EDE" w:rsidRPr="00E87AF0" w:rsidRDefault="006B5EDE"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 xml:space="preserve">Despite the positive attributes, </w:t>
      </w:r>
      <w:r w:rsidR="00FA105F" w:rsidRPr="00E87AF0">
        <w:rPr>
          <w:rFonts w:ascii="Times New Roman" w:hAnsi="Times New Roman" w:cs="Times New Roman"/>
          <w:sz w:val="24"/>
          <w:szCs w:val="24"/>
        </w:rPr>
        <w:t>there are</w:t>
      </w:r>
      <w:r w:rsidRPr="00E87AF0">
        <w:rPr>
          <w:rFonts w:ascii="Times New Roman" w:hAnsi="Times New Roman" w:cs="Times New Roman"/>
          <w:sz w:val="24"/>
          <w:szCs w:val="24"/>
        </w:rPr>
        <w:t xml:space="preserve"> notable concerns about the project occasioned by the cost adjustments and the extensive delay in completion. Therefore, it is critical to evaluate whether the project has been successful from the perspective of project management. </w:t>
      </w:r>
      <w:r w:rsidR="000A2D0C" w:rsidRPr="00E87AF0">
        <w:rPr>
          <w:rFonts w:ascii="Times New Roman" w:hAnsi="Times New Roman" w:cs="Times New Roman"/>
          <w:sz w:val="24"/>
          <w:szCs w:val="24"/>
        </w:rPr>
        <w:t xml:space="preserve">To this end, the paper will critically evaluate the success of the project by reviewing the core elements of the project including time management, </w:t>
      </w:r>
      <w:r w:rsidR="004E4D97" w:rsidRPr="00E87AF0">
        <w:rPr>
          <w:rFonts w:ascii="Times New Roman" w:hAnsi="Times New Roman" w:cs="Times New Roman"/>
          <w:sz w:val="24"/>
          <w:szCs w:val="24"/>
        </w:rPr>
        <w:t xml:space="preserve">project integration management, </w:t>
      </w:r>
      <w:r w:rsidR="000A2D0C" w:rsidRPr="00E87AF0">
        <w:rPr>
          <w:rFonts w:ascii="Times New Roman" w:hAnsi="Times New Roman" w:cs="Times New Roman"/>
          <w:sz w:val="24"/>
          <w:szCs w:val="24"/>
        </w:rPr>
        <w:t xml:space="preserve">budget management, stakeholder management, and risk factors. The evaluation will also review factors such as scope, </w:t>
      </w:r>
      <w:r w:rsidR="00FE0C98" w:rsidRPr="00E87AF0">
        <w:rPr>
          <w:rFonts w:ascii="Times New Roman" w:hAnsi="Times New Roman" w:cs="Times New Roman"/>
          <w:sz w:val="24"/>
          <w:szCs w:val="24"/>
        </w:rPr>
        <w:t xml:space="preserve">human resource management, </w:t>
      </w:r>
      <w:r w:rsidR="000A2D0C" w:rsidRPr="00E87AF0">
        <w:rPr>
          <w:rFonts w:ascii="Times New Roman" w:hAnsi="Times New Roman" w:cs="Times New Roman"/>
          <w:sz w:val="24"/>
          <w:szCs w:val="24"/>
        </w:rPr>
        <w:t xml:space="preserve">communication, and procurement. Drawing from these implications of the assessments, the paper will conclude by providing </w:t>
      </w:r>
      <w:r w:rsidR="000A2D0C" w:rsidRPr="00E87AF0">
        <w:rPr>
          <w:rFonts w:ascii="Times New Roman" w:hAnsi="Times New Roman" w:cs="Times New Roman"/>
          <w:sz w:val="24"/>
          <w:szCs w:val="24"/>
        </w:rPr>
        <w:lastRenderedPageBreak/>
        <w:t xml:space="preserve">recommendations on remedial actions for the current project or </w:t>
      </w:r>
      <w:r w:rsidR="008B6827" w:rsidRPr="00E87AF0">
        <w:rPr>
          <w:rFonts w:ascii="Times New Roman" w:hAnsi="Times New Roman" w:cs="Times New Roman"/>
          <w:sz w:val="24"/>
          <w:szCs w:val="24"/>
        </w:rPr>
        <w:t xml:space="preserve">lessons that can be used in implementing other capital-intensive projects. </w:t>
      </w:r>
    </w:p>
    <w:p w14:paraId="0D96BB36" w14:textId="77777777" w:rsidR="008B6827" w:rsidRPr="00E87AF0" w:rsidRDefault="00065090" w:rsidP="00E87AF0">
      <w:pPr>
        <w:pStyle w:val="Heading1"/>
        <w:spacing w:line="480" w:lineRule="auto"/>
        <w:contextualSpacing/>
        <w:rPr>
          <w:rFonts w:cs="Times New Roman"/>
          <w:szCs w:val="24"/>
        </w:rPr>
      </w:pPr>
      <w:bookmarkStart w:id="3" w:name="_Toc131855840"/>
      <w:r w:rsidRPr="00E87AF0">
        <w:rPr>
          <w:rFonts w:cs="Times New Roman"/>
          <w:szCs w:val="24"/>
        </w:rPr>
        <w:t xml:space="preserve">Core Elements of the Hinkley Point C Project of </w:t>
      </w:r>
      <w:r w:rsidR="00EF5FD5" w:rsidRPr="00E87AF0">
        <w:rPr>
          <w:rFonts w:cs="Times New Roman"/>
          <w:szCs w:val="24"/>
        </w:rPr>
        <w:t xml:space="preserve">the </w:t>
      </w:r>
      <w:r w:rsidRPr="00E87AF0">
        <w:rPr>
          <w:rFonts w:cs="Times New Roman"/>
          <w:szCs w:val="24"/>
        </w:rPr>
        <w:t>UK</w:t>
      </w:r>
      <w:bookmarkEnd w:id="3"/>
    </w:p>
    <w:p w14:paraId="6A98BF09" w14:textId="77777777" w:rsidR="00065090" w:rsidRPr="00E87AF0" w:rsidRDefault="00FE0C98"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 xml:space="preserve">Capital-intensive projects such as the Hinkley Point C Project whose outputs include physical structures with social and economic implications require project managers to employ appropriate project management methodologies. Although there is debate on whether the PMBOK method is a mainstream, methodology in project management, it is notable that the core elements proposed by this method provide ideal criteria to evaluate the success of </w:t>
      </w:r>
      <w:r w:rsidR="00E7761B" w:rsidRPr="00E87AF0">
        <w:rPr>
          <w:rFonts w:ascii="Times New Roman" w:hAnsi="Times New Roman" w:cs="Times New Roman"/>
          <w:sz w:val="24"/>
          <w:szCs w:val="24"/>
        </w:rPr>
        <w:t xml:space="preserve">the </w:t>
      </w:r>
      <w:r w:rsidRPr="00E87AF0">
        <w:rPr>
          <w:rFonts w:ascii="Times New Roman" w:hAnsi="Times New Roman" w:cs="Times New Roman"/>
          <w:sz w:val="24"/>
          <w:szCs w:val="24"/>
        </w:rPr>
        <w:t>project against the original plan</w:t>
      </w:r>
      <w:r w:rsidR="00FA105F" w:rsidRPr="00E87AF0">
        <w:rPr>
          <w:rFonts w:ascii="Times New Roman" w:hAnsi="Times New Roman" w:cs="Times New Roman"/>
          <w:sz w:val="24"/>
          <w:szCs w:val="24"/>
        </w:rPr>
        <w:t xml:space="preserve"> (Burke, 2013)</w:t>
      </w:r>
      <w:r w:rsidRPr="00E87AF0">
        <w:rPr>
          <w:rFonts w:ascii="Times New Roman" w:hAnsi="Times New Roman" w:cs="Times New Roman"/>
          <w:sz w:val="24"/>
          <w:szCs w:val="24"/>
        </w:rPr>
        <w:t xml:space="preserve">. </w:t>
      </w:r>
    </w:p>
    <w:p w14:paraId="00E5B3DC" w14:textId="77777777" w:rsidR="00FE0C98" w:rsidRPr="00E87AF0" w:rsidRDefault="006F791F" w:rsidP="00E87AF0">
      <w:pPr>
        <w:pStyle w:val="Heading2"/>
        <w:spacing w:line="480" w:lineRule="auto"/>
        <w:contextualSpacing/>
        <w:rPr>
          <w:rFonts w:cs="Times New Roman"/>
          <w:szCs w:val="24"/>
        </w:rPr>
      </w:pPr>
      <w:bookmarkStart w:id="4" w:name="_Toc131855841"/>
      <w:r w:rsidRPr="00E87AF0">
        <w:rPr>
          <w:rFonts w:cs="Times New Roman"/>
          <w:szCs w:val="24"/>
        </w:rPr>
        <w:t>Proj</w:t>
      </w:r>
      <w:r w:rsidR="00322D5A" w:rsidRPr="00E87AF0">
        <w:rPr>
          <w:rFonts w:cs="Times New Roman"/>
          <w:szCs w:val="24"/>
        </w:rPr>
        <w:t>ect Time M</w:t>
      </w:r>
      <w:r w:rsidRPr="00E87AF0">
        <w:rPr>
          <w:rFonts w:cs="Times New Roman"/>
          <w:szCs w:val="24"/>
        </w:rPr>
        <w:t>anagement</w:t>
      </w:r>
      <w:bookmarkEnd w:id="4"/>
    </w:p>
    <w:p w14:paraId="0731AE81" w14:textId="77777777" w:rsidR="006F791F" w:rsidRPr="00E87AF0" w:rsidRDefault="003D67AB"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 xml:space="preserve">Project time management is a critical element in the success of any project. According to Larson (2021), project time management involves drafting schedules of tasks to be completed during the project accompanied by the timelines for their completion. Additionally, it is important to ensure that the estimates are realistic the schedule contains contingency actions </w:t>
      </w:r>
      <w:r w:rsidR="00D55DCB" w:rsidRPr="00E87AF0">
        <w:rPr>
          <w:rFonts w:ascii="Times New Roman" w:hAnsi="Times New Roman" w:cs="Times New Roman"/>
          <w:sz w:val="24"/>
          <w:szCs w:val="24"/>
        </w:rPr>
        <w:t>if</w:t>
      </w:r>
      <w:r w:rsidRPr="00E87AF0">
        <w:rPr>
          <w:rFonts w:ascii="Times New Roman" w:hAnsi="Times New Roman" w:cs="Times New Roman"/>
          <w:sz w:val="24"/>
          <w:szCs w:val="24"/>
        </w:rPr>
        <w:t xml:space="preserve"> the timelines are not met. In the case of the Hinkley Point C Project, there are several notable failures in terms of project time management. For example, </w:t>
      </w:r>
      <w:r w:rsidR="00D01192" w:rsidRPr="00E87AF0">
        <w:rPr>
          <w:rFonts w:ascii="Times New Roman" w:hAnsi="Times New Roman" w:cs="Times New Roman"/>
          <w:sz w:val="24"/>
          <w:szCs w:val="24"/>
        </w:rPr>
        <w:t xml:space="preserve">the project manager has already modified the project completion time to 2026. This accounts for a delay of about 18 months, which is attributable to the effects of the COVID-19 pandemic and the current turmoil in Ukraine affecting the global supply chain </w:t>
      </w:r>
      <w:r w:rsidR="00D55DCB" w:rsidRPr="00E87AF0">
        <w:rPr>
          <w:rFonts w:ascii="Times New Roman" w:hAnsi="Times New Roman" w:cs="Times New Roman"/>
          <w:sz w:val="24"/>
          <w:szCs w:val="24"/>
        </w:rPr>
        <w:t>concerning</w:t>
      </w:r>
      <w:r w:rsidR="00D01192" w:rsidRPr="00E87AF0">
        <w:rPr>
          <w:rFonts w:ascii="Times New Roman" w:hAnsi="Times New Roman" w:cs="Times New Roman"/>
          <w:sz w:val="24"/>
          <w:szCs w:val="24"/>
        </w:rPr>
        <w:t xml:space="preserve"> the supply of essential raw materials</w:t>
      </w:r>
      <w:r w:rsidR="00E87AF0" w:rsidRPr="00E87AF0">
        <w:rPr>
          <w:rFonts w:ascii="Times New Roman" w:hAnsi="Times New Roman" w:cs="Times New Roman"/>
          <w:sz w:val="24"/>
          <w:szCs w:val="24"/>
        </w:rPr>
        <w:t xml:space="preserve"> (EDF, 2023)</w:t>
      </w:r>
      <w:r w:rsidR="00D01192" w:rsidRPr="00E87AF0">
        <w:rPr>
          <w:rFonts w:ascii="Times New Roman" w:hAnsi="Times New Roman" w:cs="Times New Roman"/>
          <w:sz w:val="24"/>
          <w:szCs w:val="24"/>
        </w:rPr>
        <w:t xml:space="preserve">.  </w:t>
      </w:r>
      <w:r w:rsidR="000A398C" w:rsidRPr="00E87AF0">
        <w:rPr>
          <w:rFonts w:ascii="Times New Roman" w:hAnsi="Times New Roman" w:cs="Times New Roman"/>
          <w:sz w:val="24"/>
          <w:szCs w:val="24"/>
        </w:rPr>
        <w:t xml:space="preserve">However, in light of the challenges the project has faced including the change in the costs of resources and the pandemic, it is prudent to contend that the project has succeeded in terms of project time management. </w:t>
      </w:r>
    </w:p>
    <w:p w14:paraId="18004B75" w14:textId="77777777" w:rsidR="000A398C" w:rsidRPr="00E87AF0" w:rsidRDefault="00322D5A" w:rsidP="00E87AF0">
      <w:pPr>
        <w:pStyle w:val="Heading2"/>
        <w:spacing w:line="480" w:lineRule="auto"/>
        <w:contextualSpacing/>
        <w:rPr>
          <w:rFonts w:cs="Times New Roman"/>
          <w:szCs w:val="24"/>
        </w:rPr>
      </w:pPr>
      <w:bookmarkStart w:id="5" w:name="_Toc131855842"/>
      <w:r w:rsidRPr="00E87AF0">
        <w:rPr>
          <w:rFonts w:cs="Times New Roman"/>
          <w:szCs w:val="24"/>
        </w:rPr>
        <w:lastRenderedPageBreak/>
        <w:t>Project Integration Management</w:t>
      </w:r>
      <w:bookmarkEnd w:id="5"/>
    </w:p>
    <w:p w14:paraId="5E5B7625" w14:textId="77777777" w:rsidR="006A518E" w:rsidRPr="00E87AF0" w:rsidRDefault="009F51C9"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 xml:space="preserve">Project integration management is arguably the most unique </w:t>
      </w:r>
      <w:r w:rsidR="00362700" w:rsidRPr="00E87AF0">
        <w:rPr>
          <w:rFonts w:ascii="Times New Roman" w:hAnsi="Times New Roman" w:cs="Times New Roman"/>
          <w:sz w:val="24"/>
          <w:szCs w:val="24"/>
        </w:rPr>
        <w:t>component of project management knowledge areas. Project integration refers to the coordination of virtually all the elements of a project including resources, personnel, stakeholders, scheduled tasks, and their completion time</w:t>
      </w:r>
      <w:r w:rsidR="00A507FD" w:rsidRPr="00E87AF0">
        <w:rPr>
          <w:rFonts w:ascii="Times New Roman" w:hAnsi="Times New Roman" w:cs="Times New Roman"/>
          <w:sz w:val="24"/>
          <w:szCs w:val="24"/>
        </w:rPr>
        <w:t xml:space="preserve"> (PMI, 2021)</w:t>
      </w:r>
      <w:r w:rsidR="00362700" w:rsidRPr="00E87AF0">
        <w:rPr>
          <w:rFonts w:ascii="Times New Roman" w:hAnsi="Times New Roman" w:cs="Times New Roman"/>
          <w:sz w:val="24"/>
          <w:szCs w:val="24"/>
        </w:rPr>
        <w:t xml:space="preserve">. In this regard, there are several drawbacks to the Hinkley Point C Project plan. For example, </w:t>
      </w:r>
      <w:r w:rsidR="006A518E" w:rsidRPr="00E87AF0">
        <w:rPr>
          <w:rFonts w:ascii="Times New Roman" w:hAnsi="Times New Roman" w:cs="Times New Roman"/>
          <w:sz w:val="24"/>
          <w:szCs w:val="24"/>
        </w:rPr>
        <w:t xml:space="preserve">there is an inadequacy in the project plan in integrating compliance management into the original plan. The effect of this lapse is that the project manager has faced several legal battles that have contributed to the time delays and deviation of costs from the original schedules. Specifically, the European Union raised compliance questions in 2014, and although the delegated commission </w:t>
      </w:r>
      <w:r w:rsidR="0000775F" w:rsidRPr="00E87AF0">
        <w:rPr>
          <w:rFonts w:ascii="Times New Roman" w:hAnsi="Times New Roman" w:cs="Times New Roman"/>
          <w:sz w:val="24"/>
          <w:szCs w:val="24"/>
        </w:rPr>
        <w:t>authorized</w:t>
      </w:r>
      <w:r w:rsidR="006A518E" w:rsidRPr="00E87AF0">
        <w:rPr>
          <w:rFonts w:ascii="Times New Roman" w:hAnsi="Times New Roman" w:cs="Times New Roman"/>
          <w:sz w:val="24"/>
          <w:szCs w:val="24"/>
        </w:rPr>
        <w:t xml:space="preserve"> the project to process, the legal battles have imposed additional costs on the project manager. </w:t>
      </w:r>
    </w:p>
    <w:p w14:paraId="75D05932" w14:textId="77777777" w:rsidR="000A398C" w:rsidRPr="00E87AF0" w:rsidRDefault="006A518E"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 xml:space="preserve"> </w:t>
      </w:r>
      <w:r w:rsidR="0029229D" w:rsidRPr="00E87AF0">
        <w:rPr>
          <w:rFonts w:ascii="Times New Roman" w:hAnsi="Times New Roman" w:cs="Times New Roman"/>
          <w:sz w:val="24"/>
          <w:szCs w:val="24"/>
        </w:rPr>
        <w:t>In terms of integrating stakeholder management in the project plan, the project has performed exceptionally, specifically in addressing the welfare of the consumer. For example, it is notable that despite the cost of the project increasing to between £25 and £26, the agreement between the investors and the UK government is that cost would not be passed to the consumers</w:t>
      </w:r>
      <w:r w:rsidR="00E87AF0" w:rsidRPr="00E87AF0">
        <w:rPr>
          <w:rFonts w:ascii="Times New Roman" w:hAnsi="Times New Roman" w:cs="Times New Roman"/>
          <w:sz w:val="24"/>
          <w:szCs w:val="24"/>
        </w:rPr>
        <w:t xml:space="preserve"> (EDF, 2023)</w:t>
      </w:r>
      <w:r w:rsidR="0029229D" w:rsidRPr="00E87AF0">
        <w:rPr>
          <w:rFonts w:ascii="Times New Roman" w:hAnsi="Times New Roman" w:cs="Times New Roman"/>
          <w:sz w:val="24"/>
          <w:szCs w:val="24"/>
        </w:rPr>
        <w:t xml:space="preserve">. This shows that the original plan </w:t>
      </w:r>
      <w:r w:rsidR="00A507FD" w:rsidRPr="00E87AF0">
        <w:rPr>
          <w:rFonts w:ascii="Times New Roman" w:hAnsi="Times New Roman" w:cs="Times New Roman"/>
          <w:sz w:val="24"/>
          <w:szCs w:val="24"/>
        </w:rPr>
        <w:t>anticipated</w:t>
      </w:r>
      <w:r w:rsidR="0029229D" w:rsidRPr="00E87AF0">
        <w:rPr>
          <w:rFonts w:ascii="Times New Roman" w:hAnsi="Times New Roman" w:cs="Times New Roman"/>
          <w:sz w:val="24"/>
          <w:szCs w:val="24"/>
        </w:rPr>
        <w:t xml:space="preserve"> the risk of the increase in costs and </w:t>
      </w:r>
      <w:r w:rsidR="00833729" w:rsidRPr="00E87AF0">
        <w:rPr>
          <w:rFonts w:ascii="Times New Roman" w:hAnsi="Times New Roman" w:cs="Times New Roman"/>
          <w:sz w:val="24"/>
          <w:szCs w:val="24"/>
        </w:rPr>
        <w:t>integrated</w:t>
      </w:r>
      <w:r w:rsidR="00216A07" w:rsidRPr="00E87AF0">
        <w:rPr>
          <w:rFonts w:ascii="Times New Roman" w:hAnsi="Times New Roman" w:cs="Times New Roman"/>
          <w:sz w:val="24"/>
          <w:szCs w:val="24"/>
        </w:rPr>
        <w:t xml:space="preserve"> the mitigating factors </w:t>
      </w:r>
      <w:r w:rsidR="00833729" w:rsidRPr="00E87AF0">
        <w:rPr>
          <w:rFonts w:ascii="Times New Roman" w:hAnsi="Times New Roman" w:cs="Times New Roman"/>
          <w:sz w:val="24"/>
          <w:szCs w:val="24"/>
        </w:rPr>
        <w:t>into</w:t>
      </w:r>
      <w:r w:rsidR="00216A07" w:rsidRPr="00E87AF0">
        <w:rPr>
          <w:rFonts w:ascii="Times New Roman" w:hAnsi="Times New Roman" w:cs="Times New Roman"/>
          <w:sz w:val="24"/>
          <w:szCs w:val="24"/>
        </w:rPr>
        <w:t xml:space="preserve"> the plan. </w:t>
      </w:r>
    </w:p>
    <w:p w14:paraId="54FABCF6" w14:textId="77777777" w:rsidR="00216A07" w:rsidRPr="00E87AF0" w:rsidRDefault="00480541" w:rsidP="00E87AF0">
      <w:pPr>
        <w:pStyle w:val="Heading2"/>
        <w:spacing w:line="480" w:lineRule="auto"/>
        <w:contextualSpacing/>
        <w:rPr>
          <w:rFonts w:cs="Times New Roman"/>
          <w:szCs w:val="24"/>
        </w:rPr>
      </w:pPr>
      <w:bookmarkStart w:id="6" w:name="_Toc131855843"/>
      <w:r w:rsidRPr="00E87AF0">
        <w:rPr>
          <w:rFonts w:cs="Times New Roman"/>
          <w:szCs w:val="24"/>
        </w:rPr>
        <w:t xml:space="preserve">Project </w:t>
      </w:r>
      <w:r w:rsidR="009C68EE" w:rsidRPr="00E87AF0">
        <w:rPr>
          <w:rFonts w:cs="Times New Roman"/>
          <w:szCs w:val="24"/>
        </w:rPr>
        <w:t>Budget Management</w:t>
      </w:r>
      <w:bookmarkEnd w:id="6"/>
    </w:p>
    <w:p w14:paraId="3230157D" w14:textId="77777777" w:rsidR="009C68EE" w:rsidRPr="00E87AF0" w:rsidRDefault="008F42C7"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 xml:space="preserve">The social and economic value of any project is contingent on the implementation cost. This implies, if the costs of a project outweigh the benefits, the project will have failed and imposed an economic burden on society. According to Larson (2021), the various elements of cost budgeting in project management include planning for the resources, cost estimation, seeking the source of funds to acquire the resources, and cost control. Applying these elements </w:t>
      </w:r>
      <w:r w:rsidR="00FF19B5" w:rsidRPr="00E87AF0">
        <w:rPr>
          <w:rFonts w:ascii="Times New Roman" w:hAnsi="Times New Roman" w:cs="Times New Roman"/>
          <w:sz w:val="24"/>
          <w:szCs w:val="24"/>
        </w:rPr>
        <w:t>in the case of the Hinkley project reveals s</w:t>
      </w:r>
      <w:r w:rsidR="007C4913" w:rsidRPr="00E87AF0">
        <w:rPr>
          <w:rFonts w:ascii="Times New Roman" w:hAnsi="Times New Roman" w:cs="Times New Roman"/>
          <w:sz w:val="24"/>
          <w:szCs w:val="24"/>
        </w:rPr>
        <w:t xml:space="preserve">ome unique observations. First, in terms of planning for the resources, the project’s plan has outlined the various sources of </w:t>
      </w:r>
      <w:r w:rsidR="007C4913" w:rsidRPr="00E87AF0">
        <w:rPr>
          <w:rFonts w:ascii="Times New Roman" w:hAnsi="Times New Roman" w:cs="Times New Roman"/>
          <w:sz w:val="24"/>
          <w:szCs w:val="24"/>
        </w:rPr>
        <w:lastRenderedPageBreak/>
        <w:t xml:space="preserve">resources including electricity. Further, on cost estimation of electricity as the core input, EDF has negotiated for a strike price implying that the cost of electricity for the project will remain predictable over </w:t>
      </w:r>
      <w:r w:rsidR="00703778" w:rsidRPr="00E87AF0">
        <w:rPr>
          <w:rFonts w:ascii="Times New Roman" w:hAnsi="Times New Roman" w:cs="Times New Roman"/>
          <w:sz w:val="24"/>
          <w:szCs w:val="24"/>
        </w:rPr>
        <w:t>its life</w:t>
      </w:r>
      <w:r w:rsidR="00E87AF0" w:rsidRPr="00E87AF0">
        <w:rPr>
          <w:rFonts w:ascii="Times New Roman" w:hAnsi="Times New Roman" w:cs="Times New Roman"/>
          <w:sz w:val="24"/>
          <w:szCs w:val="24"/>
        </w:rPr>
        <w:t xml:space="preserve"> (EDF, 2023)</w:t>
      </w:r>
      <w:r w:rsidR="00703778" w:rsidRPr="00E87AF0">
        <w:rPr>
          <w:rFonts w:ascii="Times New Roman" w:hAnsi="Times New Roman" w:cs="Times New Roman"/>
          <w:sz w:val="24"/>
          <w:szCs w:val="24"/>
        </w:rPr>
        <w:t xml:space="preserve">. </w:t>
      </w:r>
      <w:r w:rsidR="007C4913" w:rsidRPr="00E87AF0">
        <w:rPr>
          <w:rFonts w:ascii="Times New Roman" w:hAnsi="Times New Roman" w:cs="Times New Roman"/>
          <w:sz w:val="24"/>
          <w:szCs w:val="24"/>
        </w:rPr>
        <w:t xml:space="preserve"> </w:t>
      </w:r>
      <w:r w:rsidR="00703778" w:rsidRPr="00E87AF0">
        <w:rPr>
          <w:rFonts w:ascii="Times New Roman" w:hAnsi="Times New Roman" w:cs="Times New Roman"/>
          <w:sz w:val="24"/>
          <w:szCs w:val="24"/>
        </w:rPr>
        <w:t xml:space="preserve">However, </w:t>
      </w:r>
      <w:r w:rsidR="00D55DCB" w:rsidRPr="00E87AF0">
        <w:rPr>
          <w:rFonts w:ascii="Times New Roman" w:hAnsi="Times New Roman" w:cs="Times New Roman"/>
          <w:sz w:val="24"/>
          <w:szCs w:val="24"/>
        </w:rPr>
        <w:t>concerning</w:t>
      </w:r>
      <w:r w:rsidR="00703778" w:rsidRPr="00E87AF0">
        <w:rPr>
          <w:rFonts w:ascii="Times New Roman" w:hAnsi="Times New Roman" w:cs="Times New Roman"/>
          <w:sz w:val="24"/>
          <w:szCs w:val="24"/>
        </w:rPr>
        <w:t xml:space="preserve"> other inputs, their costs have increased exponentially leading to an aggregate rise </w:t>
      </w:r>
      <w:r w:rsidR="003D5F27" w:rsidRPr="00E87AF0">
        <w:rPr>
          <w:rFonts w:ascii="Times New Roman" w:hAnsi="Times New Roman" w:cs="Times New Roman"/>
          <w:sz w:val="24"/>
          <w:szCs w:val="24"/>
        </w:rPr>
        <w:t xml:space="preserve">in </w:t>
      </w:r>
      <w:r w:rsidR="00703778" w:rsidRPr="00E87AF0">
        <w:rPr>
          <w:rFonts w:ascii="Times New Roman" w:hAnsi="Times New Roman" w:cs="Times New Roman"/>
          <w:sz w:val="24"/>
          <w:szCs w:val="24"/>
        </w:rPr>
        <w:t xml:space="preserve">the project’s budget. </w:t>
      </w:r>
    </w:p>
    <w:p w14:paraId="79B53A5E" w14:textId="77777777" w:rsidR="00004F0F" w:rsidRPr="00E87AF0" w:rsidRDefault="00004F0F"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 xml:space="preserve">On a positive outlook, the two financiers of the projects have guaranteed that the project will be financed to completion. This implies that despite the increase in the costs of the inputs, there is </w:t>
      </w:r>
      <w:r w:rsidR="00622083" w:rsidRPr="00E87AF0">
        <w:rPr>
          <w:rFonts w:ascii="Times New Roman" w:hAnsi="Times New Roman" w:cs="Times New Roman"/>
          <w:sz w:val="24"/>
          <w:szCs w:val="24"/>
        </w:rPr>
        <w:t>no</w:t>
      </w:r>
      <w:r w:rsidRPr="00E87AF0">
        <w:rPr>
          <w:rFonts w:ascii="Times New Roman" w:hAnsi="Times New Roman" w:cs="Times New Roman"/>
          <w:sz w:val="24"/>
          <w:szCs w:val="24"/>
        </w:rPr>
        <w:t xml:space="preserve"> risk associated with the completion of the project. It is also notable that the project manager has indicated that the cost increases will be absorbed by the promoter of the project and will not be shifted to the consumers</w:t>
      </w:r>
      <w:r w:rsidR="00E87AF0" w:rsidRPr="00E87AF0">
        <w:rPr>
          <w:rFonts w:ascii="Times New Roman" w:hAnsi="Times New Roman" w:cs="Times New Roman"/>
          <w:sz w:val="24"/>
          <w:szCs w:val="24"/>
        </w:rPr>
        <w:t xml:space="preserve"> (EDF, 2023)</w:t>
      </w:r>
      <w:r w:rsidRPr="00E87AF0">
        <w:rPr>
          <w:rFonts w:ascii="Times New Roman" w:hAnsi="Times New Roman" w:cs="Times New Roman"/>
          <w:sz w:val="24"/>
          <w:szCs w:val="24"/>
        </w:rPr>
        <w:t xml:space="preserve">. </w:t>
      </w:r>
    </w:p>
    <w:p w14:paraId="388D1FCF" w14:textId="77777777" w:rsidR="00004F0F" w:rsidRPr="00E87AF0" w:rsidRDefault="00480541" w:rsidP="00E87AF0">
      <w:pPr>
        <w:pStyle w:val="Heading2"/>
        <w:spacing w:line="480" w:lineRule="auto"/>
        <w:contextualSpacing/>
        <w:rPr>
          <w:rFonts w:cs="Times New Roman"/>
          <w:szCs w:val="24"/>
        </w:rPr>
      </w:pPr>
      <w:bookmarkStart w:id="7" w:name="_Toc131855844"/>
      <w:r w:rsidRPr="00E87AF0">
        <w:rPr>
          <w:rFonts w:cs="Times New Roman"/>
          <w:szCs w:val="24"/>
        </w:rPr>
        <w:t xml:space="preserve">Project </w:t>
      </w:r>
      <w:r w:rsidR="00FB0C5D" w:rsidRPr="00E87AF0">
        <w:rPr>
          <w:rFonts w:cs="Times New Roman"/>
          <w:szCs w:val="24"/>
        </w:rPr>
        <w:t>Stakeholder Management</w:t>
      </w:r>
      <w:bookmarkEnd w:id="7"/>
    </w:p>
    <w:p w14:paraId="190A2530" w14:textId="77777777" w:rsidR="00FB0C5D" w:rsidRPr="00E87AF0" w:rsidRDefault="00740CD5"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 xml:space="preserve">A critical aspect of successfully implementing a project is getting the right people to operationalize the project and advocate for the project to regulatory bodies. </w:t>
      </w:r>
      <w:r w:rsidR="00387469" w:rsidRPr="00E87AF0">
        <w:rPr>
          <w:rFonts w:ascii="Times New Roman" w:hAnsi="Times New Roman" w:cs="Times New Roman"/>
          <w:sz w:val="24"/>
          <w:szCs w:val="24"/>
        </w:rPr>
        <w:t>In project management, stakeholder management requires the project manager to identify the relevant stakeholders, profile their needs and employ proactive measures to address their needs</w:t>
      </w:r>
      <w:r w:rsidR="00977A57" w:rsidRPr="00E87AF0">
        <w:rPr>
          <w:rFonts w:ascii="Times New Roman" w:hAnsi="Times New Roman" w:cs="Times New Roman"/>
          <w:sz w:val="24"/>
          <w:szCs w:val="24"/>
        </w:rPr>
        <w:t xml:space="preserve"> (Wysocki, 2019)</w:t>
      </w:r>
      <w:r w:rsidR="00387469" w:rsidRPr="00E87AF0">
        <w:rPr>
          <w:rFonts w:ascii="Times New Roman" w:hAnsi="Times New Roman" w:cs="Times New Roman"/>
          <w:sz w:val="24"/>
          <w:szCs w:val="24"/>
        </w:rPr>
        <w:t xml:space="preserve">. The project manager for the Hinkley Point C project has demonstrated a plausible framework for stakeholder management. First, for the internal stakeholders, the project has not employed about 22,000 people in Britain. Further, about 922 apprentices have been trained so far. It is also notable that external stakeholders such as the companies domiciled in the UK </w:t>
      </w:r>
      <w:r w:rsidR="00392F62" w:rsidRPr="00E87AF0">
        <w:rPr>
          <w:rFonts w:ascii="Times New Roman" w:hAnsi="Times New Roman" w:cs="Times New Roman"/>
          <w:sz w:val="24"/>
          <w:szCs w:val="24"/>
        </w:rPr>
        <w:t>have already accrued about £4.1 billion of the costs incurred on the project</w:t>
      </w:r>
      <w:r w:rsidR="00E87AF0" w:rsidRPr="00E87AF0">
        <w:rPr>
          <w:rFonts w:ascii="Times New Roman" w:hAnsi="Times New Roman" w:cs="Times New Roman"/>
          <w:sz w:val="24"/>
          <w:szCs w:val="24"/>
        </w:rPr>
        <w:t xml:space="preserve"> (EDF, 2023)</w:t>
      </w:r>
      <w:r w:rsidR="00392F62" w:rsidRPr="00E87AF0">
        <w:rPr>
          <w:rFonts w:ascii="Times New Roman" w:hAnsi="Times New Roman" w:cs="Times New Roman"/>
          <w:sz w:val="24"/>
          <w:szCs w:val="24"/>
        </w:rPr>
        <w:t xml:space="preserve">. </w:t>
      </w:r>
      <w:r w:rsidR="00D57A45" w:rsidRPr="00E87AF0">
        <w:rPr>
          <w:rFonts w:ascii="Times New Roman" w:hAnsi="Times New Roman" w:cs="Times New Roman"/>
          <w:sz w:val="24"/>
          <w:szCs w:val="24"/>
        </w:rPr>
        <w:t xml:space="preserve">EDF has also ensured that they maintained communication </w:t>
      </w:r>
      <w:r w:rsidR="00A639B6" w:rsidRPr="00E87AF0">
        <w:rPr>
          <w:rFonts w:ascii="Times New Roman" w:hAnsi="Times New Roman" w:cs="Times New Roman"/>
          <w:sz w:val="24"/>
          <w:szCs w:val="24"/>
        </w:rPr>
        <w:t>with</w:t>
      </w:r>
      <w:r w:rsidR="00D57A45" w:rsidRPr="00E87AF0">
        <w:rPr>
          <w:rFonts w:ascii="Times New Roman" w:hAnsi="Times New Roman" w:cs="Times New Roman"/>
          <w:sz w:val="24"/>
          <w:szCs w:val="24"/>
        </w:rPr>
        <w:t xml:space="preserve"> the UK government and the European </w:t>
      </w:r>
      <w:r w:rsidR="00A639B6" w:rsidRPr="00E87AF0">
        <w:rPr>
          <w:rFonts w:ascii="Times New Roman" w:hAnsi="Times New Roman" w:cs="Times New Roman"/>
          <w:sz w:val="24"/>
          <w:szCs w:val="24"/>
        </w:rPr>
        <w:t>Union</w:t>
      </w:r>
      <w:r w:rsidR="00D57A45" w:rsidRPr="00E87AF0">
        <w:rPr>
          <w:rFonts w:ascii="Times New Roman" w:hAnsi="Times New Roman" w:cs="Times New Roman"/>
          <w:sz w:val="24"/>
          <w:szCs w:val="24"/>
        </w:rPr>
        <w:t xml:space="preserve"> regulatory bodies </w:t>
      </w:r>
      <w:r w:rsidR="00A639B6" w:rsidRPr="00E87AF0">
        <w:rPr>
          <w:rFonts w:ascii="Times New Roman" w:hAnsi="Times New Roman" w:cs="Times New Roman"/>
          <w:sz w:val="24"/>
          <w:szCs w:val="24"/>
        </w:rPr>
        <w:t>which have</w:t>
      </w:r>
      <w:r w:rsidR="00D57A45" w:rsidRPr="00E87AF0">
        <w:rPr>
          <w:rFonts w:ascii="Times New Roman" w:hAnsi="Times New Roman" w:cs="Times New Roman"/>
          <w:sz w:val="24"/>
          <w:szCs w:val="24"/>
        </w:rPr>
        <w:t xml:space="preserve"> sustained the support of the project. </w:t>
      </w:r>
    </w:p>
    <w:p w14:paraId="354165E0" w14:textId="77777777" w:rsidR="00EB2BD7" w:rsidRPr="00E87AF0" w:rsidRDefault="00CB257E" w:rsidP="00E87AF0">
      <w:pPr>
        <w:pStyle w:val="Heading2"/>
        <w:spacing w:line="480" w:lineRule="auto"/>
        <w:contextualSpacing/>
        <w:rPr>
          <w:rFonts w:cs="Times New Roman"/>
          <w:szCs w:val="24"/>
        </w:rPr>
      </w:pPr>
      <w:bookmarkStart w:id="8" w:name="_Toc131855845"/>
      <w:r w:rsidRPr="00E87AF0">
        <w:rPr>
          <w:rFonts w:cs="Times New Roman"/>
          <w:szCs w:val="24"/>
        </w:rPr>
        <w:t xml:space="preserve">Project </w:t>
      </w:r>
      <w:r w:rsidR="00480541" w:rsidRPr="00E87AF0">
        <w:rPr>
          <w:rFonts w:cs="Times New Roman"/>
          <w:szCs w:val="24"/>
        </w:rPr>
        <w:t>Risk Management</w:t>
      </w:r>
      <w:bookmarkEnd w:id="8"/>
    </w:p>
    <w:p w14:paraId="28EE0823" w14:textId="77777777" w:rsidR="00480541" w:rsidRPr="00E87AF0" w:rsidRDefault="00015575"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 xml:space="preserve">All projects, specifically capital-intensive projects, have specific inherent risks that could impair the outcome of the project. Risk management, therefore, is the process of </w:t>
      </w:r>
      <w:r w:rsidRPr="00E87AF0">
        <w:rPr>
          <w:rFonts w:ascii="Times New Roman" w:hAnsi="Times New Roman" w:cs="Times New Roman"/>
          <w:sz w:val="24"/>
          <w:szCs w:val="24"/>
        </w:rPr>
        <w:lastRenderedPageBreak/>
        <w:t xml:space="preserve">anticipating, defining, and proposing remedial measures to pre-empt risks and ensure the success of the project. </w:t>
      </w:r>
      <w:r w:rsidR="00F2093D" w:rsidRPr="00E87AF0">
        <w:rPr>
          <w:rFonts w:ascii="Times New Roman" w:hAnsi="Times New Roman" w:cs="Times New Roman"/>
          <w:sz w:val="24"/>
          <w:szCs w:val="24"/>
        </w:rPr>
        <w:t xml:space="preserve">According to Meredith &amp; Mantel Jr (2016), there are several steps in risk management namely identifying the risk, prioritizing the risk, planning a response, monitoring the risk, and controlling the risk. In the modern environment, these steps need to be implemented in close succession to ensure that the project remains within the timeline and budget. </w:t>
      </w:r>
    </w:p>
    <w:p w14:paraId="4EBADE50" w14:textId="77777777" w:rsidR="00F2093D" w:rsidRPr="00E87AF0" w:rsidRDefault="00A028E7"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Risk management in the Hinkley Point C project has taken several dimensions. First, there is the financial risk associated with the increase in the cost of raw materials and the inflation adjustment for electricity</w:t>
      </w:r>
      <w:r w:rsidR="00FA105F" w:rsidRPr="00E87AF0">
        <w:rPr>
          <w:rFonts w:ascii="Times New Roman" w:hAnsi="Times New Roman" w:cs="Times New Roman"/>
          <w:sz w:val="24"/>
          <w:szCs w:val="24"/>
        </w:rPr>
        <w:t xml:space="preserve"> (Burke, 2013)</w:t>
      </w:r>
      <w:r w:rsidR="0041208D" w:rsidRPr="00E87AF0">
        <w:rPr>
          <w:rFonts w:ascii="Times New Roman" w:hAnsi="Times New Roman" w:cs="Times New Roman"/>
          <w:sz w:val="24"/>
          <w:szCs w:val="24"/>
        </w:rPr>
        <w:t xml:space="preserve">. As the project manager, EDF has </w:t>
      </w:r>
      <w:r w:rsidR="00F26C0B" w:rsidRPr="00E87AF0">
        <w:rPr>
          <w:rFonts w:ascii="Times New Roman" w:hAnsi="Times New Roman" w:cs="Times New Roman"/>
          <w:sz w:val="24"/>
          <w:szCs w:val="24"/>
        </w:rPr>
        <w:t>responded</w:t>
      </w:r>
      <w:r w:rsidR="0041208D" w:rsidRPr="00E87AF0">
        <w:rPr>
          <w:rFonts w:ascii="Times New Roman" w:hAnsi="Times New Roman" w:cs="Times New Roman"/>
          <w:sz w:val="24"/>
          <w:szCs w:val="24"/>
        </w:rPr>
        <w:t xml:space="preserve"> prudently </w:t>
      </w:r>
      <w:r w:rsidR="00F26C0B" w:rsidRPr="00E87AF0">
        <w:rPr>
          <w:rFonts w:ascii="Times New Roman" w:hAnsi="Times New Roman" w:cs="Times New Roman"/>
          <w:sz w:val="24"/>
          <w:szCs w:val="24"/>
        </w:rPr>
        <w:t xml:space="preserve">by accepting the risk as a response strategy. Additionally, EDF has reduced the magnitude of the risk by engaging in contracts to maintain a relatively stable cost of electricity. Another risk has been </w:t>
      </w:r>
      <w:r w:rsidR="00CD0540" w:rsidRPr="00E87AF0">
        <w:rPr>
          <w:rFonts w:ascii="Times New Roman" w:hAnsi="Times New Roman" w:cs="Times New Roman"/>
          <w:sz w:val="24"/>
          <w:szCs w:val="24"/>
        </w:rPr>
        <w:t>the risk of losing the stakeholder goodwill toward the project. The project manager has addressed this risk by enumerating through the report released in 2022 the socio-economic benefits of the project</w:t>
      </w:r>
      <w:r w:rsidR="00E87AF0" w:rsidRPr="00E87AF0">
        <w:rPr>
          <w:rFonts w:ascii="Times New Roman" w:hAnsi="Times New Roman" w:cs="Times New Roman"/>
          <w:sz w:val="24"/>
          <w:szCs w:val="24"/>
        </w:rPr>
        <w:t xml:space="preserve"> (EDF, 2023)</w:t>
      </w:r>
      <w:r w:rsidR="00CD0540" w:rsidRPr="00E87AF0">
        <w:rPr>
          <w:rFonts w:ascii="Times New Roman" w:hAnsi="Times New Roman" w:cs="Times New Roman"/>
          <w:sz w:val="24"/>
          <w:szCs w:val="24"/>
        </w:rPr>
        <w:t xml:space="preserve">. </w:t>
      </w:r>
    </w:p>
    <w:p w14:paraId="71EF745B" w14:textId="77777777" w:rsidR="000A2E5B" w:rsidRPr="00E87AF0" w:rsidRDefault="00306392" w:rsidP="00E87AF0">
      <w:pPr>
        <w:pStyle w:val="Heading2"/>
        <w:spacing w:line="480" w:lineRule="auto"/>
        <w:contextualSpacing/>
        <w:rPr>
          <w:rFonts w:cs="Times New Roman"/>
          <w:szCs w:val="24"/>
        </w:rPr>
      </w:pPr>
      <w:bookmarkStart w:id="9" w:name="_Toc131855846"/>
      <w:r w:rsidRPr="00E87AF0">
        <w:rPr>
          <w:rFonts w:cs="Times New Roman"/>
          <w:szCs w:val="24"/>
        </w:rPr>
        <w:t>Project Scope Management</w:t>
      </w:r>
      <w:bookmarkEnd w:id="9"/>
    </w:p>
    <w:p w14:paraId="0A4FCA56" w14:textId="77777777" w:rsidR="00306392" w:rsidRPr="00E87AF0" w:rsidRDefault="003D5F27"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 xml:space="preserve">Project scope management happens in the planning stage of the </w:t>
      </w:r>
      <w:r w:rsidR="00A8659C" w:rsidRPr="00E87AF0">
        <w:rPr>
          <w:rFonts w:ascii="Times New Roman" w:hAnsi="Times New Roman" w:cs="Times New Roman"/>
          <w:sz w:val="24"/>
          <w:szCs w:val="24"/>
        </w:rPr>
        <w:t>project. Scope management defines the work that needs to be done to deliver a product, and also defined the features that will remark the product. Therefore, the success of a scope management framework is manifested in the achievement of a project as contained in the original plan</w:t>
      </w:r>
      <w:r w:rsidR="00FA105F" w:rsidRPr="00E87AF0">
        <w:rPr>
          <w:rFonts w:ascii="Times New Roman" w:hAnsi="Times New Roman" w:cs="Times New Roman"/>
          <w:sz w:val="24"/>
          <w:szCs w:val="24"/>
        </w:rPr>
        <w:t xml:space="preserve"> (Maylor &amp; Turner, 2022)</w:t>
      </w:r>
      <w:r w:rsidR="00A8659C" w:rsidRPr="00E87AF0">
        <w:rPr>
          <w:rFonts w:ascii="Times New Roman" w:hAnsi="Times New Roman" w:cs="Times New Roman"/>
          <w:sz w:val="24"/>
          <w:szCs w:val="24"/>
        </w:rPr>
        <w:t xml:space="preserve">. </w:t>
      </w:r>
      <w:r w:rsidR="00E04711" w:rsidRPr="00E87AF0">
        <w:rPr>
          <w:rFonts w:ascii="Times New Roman" w:hAnsi="Times New Roman" w:cs="Times New Roman"/>
          <w:sz w:val="24"/>
          <w:szCs w:val="24"/>
        </w:rPr>
        <w:t xml:space="preserve">Scope management also defines the aggregate and individual deliverables such that all the work of the project is aligned </w:t>
      </w:r>
      <w:r w:rsidR="008E05B0" w:rsidRPr="00E87AF0">
        <w:rPr>
          <w:rFonts w:ascii="Times New Roman" w:hAnsi="Times New Roman" w:cs="Times New Roman"/>
          <w:sz w:val="24"/>
          <w:szCs w:val="24"/>
        </w:rPr>
        <w:t>with</w:t>
      </w:r>
      <w:r w:rsidR="001C303A" w:rsidRPr="00E87AF0">
        <w:rPr>
          <w:rFonts w:ascii="Times New Roman" w:hAnsi="Times New Roman" w:cs="Times New Roman"/>
          <w:sz w:val="24"/>
          <w:szCs w:val="24"/>
        </w:rPr>
        <w:t xml:space="preserve"> the deliverables. </w:t>
      </w:r>
      <w:r w:rsidR="001C286B" w:rsidRPr="00E87AF0">
        <w:rPr>
          <w:rFonts w:ascii="Times New Roman" w:hAnsi="Times New Roman" w:cs="Times New Roman"/>
          <w:sz w:val="24"/>
          <w:szCs w:val="24"/>
        </w:rPr>
        <w:t xml:space="preserve">For the Hinkley Point C project, the deliverables include producing zero-carbon electricity to support around 6 million households, two nuclear reactors, and </w:t>
      </w:r>
      <w:r w:rsidR="00D55DCB" w:rsidRPr="00E87AF0">
        <w:rPr>
          <w:rFonts w:ascii="Times New Roman" w:hAnsi="Times New Roman" w:cs="Times New Roman"/>
          <w:sz w:val="24"/>
          <w:szCs w:val="24"/>
        </w:rPr>
        <w:t>employing</w:t>
      </w:r>
      <w:r w:rsidR="001C286B" w:rsidRPr="00E87AF0">
        <w:rPr>
          <w:rFonts w:ascii="Times New Roman" w:hAnsi="Times New Roman" w:cs="Times New Roman"/>
          <w:sz w:val="24"/>
          <w:szCs w:val="24"/>
        </w:rPr>
        <w:t xml:space="preserve"> a vast population of people in the UK. Based on these deliverables, an evaluation should focus on </w:t>
      </w:r>
      <w:r w:rsidR="00385DF3" w:rsidRPr="00E87AF0">
        <w:rPr>
          <w:rFonts w:ascii="Times New Roman" w:hAnsi="Times New Roman" w:cs="Times New Roman"/>
          <w:sz w:val="24"/>
          <w:szCs w:val="24"/>
        </w:rPr>
        <w:t xml:space="preserve">whether some of them have been met. In this case, the socio-economic impact report released in 2022 by EDG is an </w:t>
      </w:r>
      <w:r w:rsidR="00385DF3" w:rsidRPr="00E87AF0">
        <w:rPr>
          <w:rFonts w:ascii="Times New Roman" w:hAnsi="Times New Roman" w:cs="Times New Roman"/>
          <w:sz w:val="24"/>
          <w:szCs w:val="24"/>
        </w:rPr>
        <w:lastRenderedPageBreak/>
        <w:t xml:space="preserve">ideal reference point. </w:t>
      </w:r>
      <w:r w:rsidR="00FD794F" w:rsidRPr="00E87AF0">
        <w:rPr>
          <w:rFonts w:ascii="Times New Roman" w:hAnsi="Times New Roman" w:cs="Times New Roman"/>
          <w:sz w:val="24"/>
          <w:szCs w:val="24"/>
        </w:rPr>
        <w:t>EDF notes that currently, about 15,000 jobs have already been created, 922 apprentices trained, and 64% of the value of the project’s contracts have been awarded to local companies against a target of 57%</w:t>
      </w:r>
      <w:r w:rsidR="00E87AF0" w:rsidRPr="00E87AF0">
        <w:rPr>
          <w:rFonts w:ascii="Times New Roman" w:hAnsi="Times New Roman" w:cs="Times New Roman"/>
          <w:sz w:val="24"/>
          <w:szCs w:val="24"/>
        </w:rPr>
        <w:t xml:space="preserve"> (EDF, 2023)</w:t>
      </w:r>
      <w:r w:rsidR="00FD794F" w:rsidRPr="00E87AF0">
        <w:rPr>
          <w:rFonts w:ascii="Times New Roman" w:hAnsi="Times New Roman" w:cs="Times New Roman"/>
          <w:sz w:val="24"/>
          <w:szCs w:val="24"/>
        </w:rPr>
        <w:t xml:space="preserve">. </w:t>
      </w:r>
      <w:r w:rsidR="00C4477E" w:rsidRPr="00E87AF0">
        <w:rPr>
          <w:rFonts w:ascii="Times New Roman" w:hAnsi="Times New Roman" w:cs="Times New Roman"/>
          <w:sz w:val="24"/>
          <w:szCs w:val="24"/>
        </w:rPr>
        <w:t xml:space="preserve">Also, based on the projected completion date of 2026, it is prudent to contend that the project’s work is geared toward achieving the set deliverables. Therefore, despite the budget variances between the actual and the planned, it is notable that the project manager is largely successful in scope management. </w:t>
      </w:r>
    </w:p>
    <w:p w14:paraId="321201B6" w14:textId="77777777" w:rsidR="00B30F51" w:rsidRPr="00E87AF0" w:rsidRDefault="00724397" w:rsidP="00E87AF0">
      <w:pPr>
        <w:pStyle w:val="Heading2"/>
        <w:spacing w:line="480" w:lineRule="auto"/>
        <w:contextualSpacing/>
        <w:rPr>
          <w:rFonts w:cs="Times New Roman"/>
          <w:szCs w:val="24"/>
        </w:rPr>
      </w:pPr>
      <w:bookmarkStart w:id="10" w:name="_Toc131855847"/>
      <w:r w:rsidRPr="00E87AF0">
        <w:rPr>
          <w:rFonts w:cs="Times New Roman"/>
          <w:szCs w:val="24"/>
        </w:rPr>
        <w:t xml:space="preserve">Project </w:t>
      </w:r>
      <w:r w:rsidR="003E174D" w:rsidRPr="00E87AF0">
        <w:rPr>
          <w:rFonts w:cs="Times New Roman"/>
          <w:szCs w:val="24"/>
        </w:rPr>
        <w:t>Human Resources Management</w:t>
      </w:r>
      <w:bookmarkEnd w:id="10"/>
    </w:p>
    <w:p w14:paraId="77D86CFE" w14:textId="77777777" w:rsidR="003E174D" w:rsidRPr="00E87AF0" w:rsidRDefault="00220A4C"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 xml:space="preserve">Human resource management is </w:t>
      </w:r>
      <w:r w:rsidR="00066336" w:rsidRPr="00E87AF0">
        <w:rPr>
          <w:rFonts w:ascii="Times New Roman" w:hAnsi="Times New Roman" w:cs="Times New Roman"/>
          <w:sz w:val="24"/>
          <w:szCs w:val="24"/>
        </w:rPr>
        <w:t>a</w:t>
      </w:r>
      <w:r w:rsidRPr="00E87AF0">
        <w:rPr>
          <w:rFonts w:ascii="Times New Roman" w:hAnsi="Times New Roman" w:cs="Times New Roman"/>
          <w:sz w:val="24"/>
          <w:szCs w:val="24"/>
        </w:rPr>
        <w:t xml:space="preserve"> pivotal element in the success of any project or organization. </w:t>
      </w:r>
      <w:r w:rsidR="00066336" w:rsidRPr="00E87AF0">
        <w:rPr>
          <w:rFonts w:ascii="Times New Roman" w:hAnsi="Times New Roman" w:cs="Times New Roman"/>
          <w:sz w:val="24"/>
          <w:szCs w:val="24"/>
        </w:rPr>
        <w:t>It involves identifying exceptional talents and implementing measures for employee retention</w:t>
      </w:r>
      <w:r w:rsidR="00E87AF0" w:rsidRPr="00E87AF0">
        <w:rPr>
          <w:rFonts w:ascii="Times New Roman" w:hAnsi="Times New Roman" w:cs="Times New Roman"/>
          <w:sz w:val="24"/>
          <w:szCs w:val="24"/>
        </w:rPr>
        <w:t xml:space="preserve"> (Maylor &amp; Turner, 2022)</w:t>
      </w:r>
      <w:r w:rsidR="00066336" w:rsidRPr="00E87AF0">
        <w:rPr>
          <w:rFonts w:ascii="Times New Roman" w:hAnsi="Times New Roman" w:cs="Times New Roman"/>
          <w:sz w:val="24"/>
          <w:szCs w:val="24"/>
        </w:rPr>
        <w:t xml:space="preserve">. </w:t>
      </w:r>
      <w:r w:rsidR="00C56E3D" w:rsidRPr="00E87AF0">
        <w:rPr>
          <w:rFonts w:ascii="Times New Roman" w:hAnsi="Times New Roman" w:cs="Times New Roman"/>
          <w:sz w:val="24"/>
          <w:szCs w:val="24"/>
        </w:rPr>
        <w:t xml:space="preserve">For a project which has been running for more than 6 years now, it is critical to ensure that the employees are motivated to optimize their performance. Indeed, EDG and other stakeholders have implemented several measures aligned with the optimal human resources management framework. For example, </w:t>
      </w:r>
      <w:r w:rsidR="00D91AB2" w:rsidRPr="00E87AF0">
        <w:rPr>
          <w:rFonts w:ascii="Times New Roman" w:hAnsi="Times New Roman" w:cs="Times New Roman"/>
          <w:sz w:val="24"/>
          <w:szCs w:val="24"/>
        </w:rPr>
        <w:t xml:space="preserve">there is a campus within the plant with about 1,500 rooms to accommodate employees. The project manager has also operationalized a transport system to move people in an out of the plant. </w:t>
      </w:r>
    </w:p>
    <w:p w14:paraId="44DA5039" w14:textId="77777777" w:rsidR="002241BA" w:rsidRPr="00E87AF0" w:rsidRDefault="00065B3B"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 xml:space="preserve">Capacity building is another essential factor in human resources management. In this case, </w:t>
      </w:r>
      <w:r w:rsidR="00BF733F" w:rsidRPr="00E87AF0">
        <w:rPr>
          <w:rFonts w:ascii="Times New Roman" w:hAnsi="Times New Roman" w:cs="Times New Roman"/>
          <w:sz w:val="24"/>
          <w:szCs w:val="24"/>
        </w:rPr>
        <w:t xml:space="preserve">the project manager at Hinkley Point C Project has </w:t>
      </w:r>
      <w:r w:rsidR="002241BA" w:rsidRPr="00E87AF0">
        <w:rPr>
          <w:rFonts w:ascii="Times New Roman" w:hAnsi="Times New Roman" w:cs="Times New Roman"/>
          <w:sz w:val="24"/>
          <w:szCs w:val="24"/>
        </w:rPr>
        <w:t>provided</w:t>
      </w:r>
      <w:r w:rsidR="00BF733F" w:rsidRPr="00E87AF0">
        <w:rPr>
          <w:rFonts w:ascii="Times New Roman" w:hAnsi="Times New Roman" w:cs="Times New Roman"/>
          <w:sz w:val="24"/>
          <w:szCs w:val="24"/>
        </w:rPr>
        <w:t xml:space="preserve"> a pipeline </w:t>
      </w:r>
      <w:r w:rsidR="002241BA" w:rsidRPr="00E87AF0">
        <w:rPr>
          <w:rFonts w:ascii="Times New Roman" w:hAnsi="Times New Roman" w:cs="Times New Roman"/>
          <w:sz w:val="24"/>
          <w:szCs w:val="24"/>
        </w:rPr>
        <w:t>to ensure a transition from the education system to employment within the project. Upon employment, the employees undergo training on the job to ensure that they are acquainted with the goals of the project and their respective roles in achieving these goals</w:t>
      </w:r>
      <w:r w:rsidR="00E87AF0" w:rsidRPr="00E87AF0">
        <w:rPr>
          <w:rFonts w:ascii="Times New Roman" w:hAnsi="Times New Roman" w:cs="Times New Roman"/>
          <w:sz w:val="24"/>
          <w:szCs w:val="24"/>
        </w:rPr>
        <w:t xml:space="preserve"> (EDF, 2023)</w:t>
      </w:r>
      <w:r w:rsidR="002241BA" w:rsidRPr="00E87AF0">
        <w:rPr>
          <w:rFonts w:ascii="Times New Roman" w:hAnsi="Times New Roman" w:cs="Times New Roman"/>
          <w:sz w:val="24"/>
          <w:szCs w:val="24"/>
        </w:rPr>
        <w:t xml:space="preserve">. </w:t>
      </w:r>
    </w:p>
    <w:p w14:paraId="06446F9B" w14:textId="77777777" w:rsidR="0090110A" w:rsidRPr="00E87AF0" w:rsidRDefault="0090110A" w:rsidP="00E87AF0">
      <w:pPr>
        <w:pStyle w:val="Heading2"/>
        <w:spacing w:line="480" w:lineRule="auto"/>
        <w:contextualSpacing/>
        <w:rPr>
          <w:rFonts w:cs="Times New Roman"/>
          <w:szCs w:val="24"/>
        </w:rPr>
      </w:pPr>
      <w:bookmarkStart w:id="11" w:name="_Toc131855848"/>
      <w:r w:rsidRPr="00E87AF0">
        <w:rPr>
          <w:rFonts w:cs="Times New Roman"/>
          <w:szCs w:val="24"/>
        </w:rPr>
        <w:t>Project Communication Management</w:t>
      </w:r>
      <w:bookmarkEnd w:id="11"/>
    </w:p>
    <w:p w14:paraId="0A7A3912" w14:textId="77777777" w:rsidR="00065B3B" w:rsidRPr="00E87AF0" w:rsidRDefault="002241BA"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 xml:space="preserve"> </w:t>
      </w:r>
      <w:r w:rsidR="00C72130" w:rsidRPr="00E87AF0">
        <w:rPr>
          <w:rFonts w:ascii="Times New Roman" w:hAnsi="Times New Roman" w:cs="Times New Roman"/>
          <w:sz w:val="24"/>
          <w:szCs w:val="24"/>
        </w:rPr>
        <w:t xml:space="preserve">In project management, communication management can be part of stakeholder management or it can be treated as a distinct function.  The function involves preparing information and identifying the appropriate channels </w:t>
      </w:r>
      <w:r w:rsidR="00F15762" w:rsidRPr="00E87AF0">
        <w:rPr>
          <w:rFonts w:ascii="Times New Roman" w:hAnsi="Times New Roman" w:cs="Times New Roman"/>
          <w:sz w:val="24"/>
          <w:szCs w:val="24"/>
        </w:rPr>
        <w:t>to deliver the messages to the concerned parties</w:t>
      </w:r>
      <w:r w:rsidR="00E87AF0" w:rsidRPr="00E87AF0">
        <w:rPr>
          <w:rFonts w:ascii="Times New Roman" w:hAnsi="Times New Roman" w:cs="Times New Roman"/>
          <w:sz w:val="24"/>
          <w:szCs w:val="24"/>
        </w:rPr>
        <w:t xml:space="preserve"> (Larson, 2021)</w:t>
      </w:r>
      <w:r w:rsidR="00F15762" w:rsidRPr="00E87AF0">
        <w:rPr>
          <w:rFonts w:ascii="Times New Roman" w:hAnsi="Times New Roman" w:cs="Times New Roman"/>
          <w:sz w:val="24"/>
          <w:szCs w:val="24"/>
        </w:rPr>
        <w:t xml:space="preserve">. </w:t>
      </w:r>
      <w:r w:rsidR="00B47988" w:rsidRPr="00E87AF0">
        <w:rPr>
          <w:rFonts w:ascii="Times New Roman" w:hAnsi="Times New Roman" w:cs="Times New Roman"/>
          <w:sz w:val="24"/>
          <w:szCs w:val="24"/>
        </w:rPr>
        <w:t xml:space="preserve">This is arguably one of the areas where </w:t>
      </w:r>
      <w:r w:rsidR="00762633" w:rsidRPr="00E87AF0">
        <w:rPr>
          <w:rFonts w:ascii="Times New Roman" w:hAnsi="Times New Roman" w:cs="Times New Roman"/>
          <w:sz w:val="24"/>
          <w:szCs w:val="24"/>
        </w:rPr>
        <w:t xml:space="preserve">the Hinkley Point C project </w:t>
      </w:r>
      <w:r w:rsidR="00762633" w:rsidRPr="00E87AF0">
        <w:rPr>
          <w:rFonts w:ascii="Times New Roman" w:hAnsi="Times New Roman" w:cs="Times New Roman"/>
          <w:sz w:val="24"/>
          <w:szCs w:val="24"/>
        </w:rPr>
        <w:lastRenderedPageBreak/>
        <w:t xml:space="preserve">has performed exceptionally. For example, although that have been changes in the prices of materials that have inflated the overall budget of the process, the project manager has periodically released information to the public through the media and communication formally to the partners on the changes in the budget. The same principle has been applied in sharing information on the change in completion timelines. </w:t>
      </w:r>
      <w:r w:rsidR="00C90E5B" w:rsidRPr="00E87AF0">
        <w:rPr>
          <w:rFonts w:ascii="Times New Roman" w:hAnsi="Times New Roman" w:cs="Times New Roman"/>
          <w:sz w:val="24"/>
          <w:szCs w:val="24"/>
        </w:rPr>
        <w:t>Similarly, it is notable that through EDG’s website, there is extensive information on what that project has so far in terms of the desired socioeconomic impact</w:t>
      </w:r>
      <w:r w:rsidR="00E87AF0" w:rsidRPr="00E87AF0">
        <w:rPr>
          <w:rFonts w:ascii="Times New Roman" w:hAnsi="Times New Roman" w:cs="Times New Roman"/>
          <w:sz w:val="24"/>
          <w:szCs w:val="24"/>
        </w:rPr>
        <w:t xml:space="preserve"> (EDF, 2023)</w:t>
      </w:r>
      <w:r w:rsidR="00C90E5B" w:rsidRPr="00E87AF0">
        <w:rPr>
          <w:rFonts w:ascii="Times New Roman" w:hAnsi="Times New Roman" w:cs="Times New Roman"/>
          <w:sz w:val="24"/>
          <w:szCs w:val="24"/>
        </w:rPr>
        <w:t xml:space="preserve">. These strategies reflect an optimal communication framework. </w:t>
      </w:r>
    </w:p>
    <w:p w14:paraId="0DEC1E04" w14:textId="77777777" w:rsidR="00C90E5B" w:rsidRPr="00E87AF0" w:rsidRDefault="000A67CF" w:rsidP="00E87AF0">
      <w:pPr>
        <w:pStyle w:val="Heading2"/>
        <w:spacing w:line="480" w:lineRule="auto"/>
        <w:contextualSpacing/>
        <w:rPr>
          <w:rFonts w:cs="Times New Roman"/>
          <w:szCs w:val="24"/>
        </w:rPr>
      </w:pPr>
      <w:bookmarkStart w:id="12" w:name="_Toc131855849"/>
      <w:r w:rsidRPr="00E87AF0">
        <w:rPr>
          <w:rFonts w:cs="Times New Roman"/>
          <w:szCs w:val="24"/>
        </w:rPr>
        <w:t>Project Procurement Management</w:t>
      </w:r>
      <w:bookmarkEnd w:id="12"/>
    </w:p>
    <w:p w14:paraId="364834F4" w14:textId="77777777" w:rsidR="000A67CF" w:rsidRPr="00E87AF0" w:rsidRDefault="00EA35E3"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 xml:space="preserve">Within the realm of project management, procurement management refers to the efforts of the project manager to establish relationships with the vendors of the materials required for the completion of the project. </w:t>
      </w:r>
      <w:r w:rsidR="00BE01C1" w:rsidRPr="00E87AF0">
        <w:rPr>
          <w:rFonts w:ascii="Times New Roman" w:hAnsi="Times New Roman" w:cs="Times New Roman"/>
          <w:sz w:val="24"/>
          <w:szCs w:val="24"/>
        </w:rPr>
        <w:t>An ideal relationship between the project manager and the vendors will ensure that there is no gap in the supply of raw materials and that prices do not fluctuate to the detriment of the project</w:t>
      </w:r>
      <w:r w:rsidR="00E87AF0" w:rsidRPr="00E87AF0">
        <w:rPr>
          <w:rFonts w:ascii="Times New Roman" w:hAnsi="Times New Roman" w:cs="Times New Roman"/>
          <w:sz w:val="24"/>
          <w:szCs w:val="24"/>
        </w:rPr>
        <w:t xml:space="preserve"> (Larson, 2021)</w:t>
      </w:r>
      <w:r w:rsidR="00BE01C1" w:rsidRPr="00E87AF0">
        <w:rPr>
          <w:rFonts w:ascii="Times New Roman" w:hAnsi="Times New Roman" w:cs="Times New Roman"/>
          <w:sz w:val="24"/>
          <w:szCs w:val="24"/>
        </w:rPr>
        <w:t xml:space="preserve">. </w:t>
      </w:r>
      <w:r w:rsidR="00B10514" w:rsidRPr="00E87AF0">
        <w:rPr>
          <w:rFonts w:ascii="Times New Roman" w:hAnsi="Times New Roman" w:cs="Times New Roman"/>
          <w:sz w:val="24"/>
          <w:szCs w:val="24"/>
        </w:rPr>
        <w:t xml:space="preserve">In the case of Hinkley Point C, there has been mixed performance in this segment. For example, the exponential increase in the overall budget is attributable to </w:t>
      </w:r>
      <w:r w:rsidR="00661B6B" w:rsidRPr="00E87AF0">
        <w:rPr>
          <w:rFonts w:ascii="Times New Roman" w:hAnsi="Times New Roman" w:cs="Times New Roman"/>
          <w:sz w:val="24"/>
          <w:szCs w:val="24"/>
        </w:rPr>
        <w:t xml:space="preserve">an </w:t>
      </w:r>
      <w:r w:rsidR="00EB5BEC" w:rsidRPr="00E87AF0">
        <w:rPr>
          <w:rFonts w:ascii="Times New Roman" w:hAnsi="Times New Roman" w:cs="Times New Roman"/>
          <w:sz w:val="24"/>
          <w:szCs w:val="24"/>
        </w:rPr>
        <w:t xml:space="preserve">increase in the cost of inputs, meaning that the project manager failed to anticipate the change in costs and employ appropriate proactive actions. </w:t>
      </w:r>
      <w:r w:rsidR="00661B6B" w:rsidRPr="00E87AF0">
        <w:rPr>
          <w:rFonts w:ascii="Times New Roman" w:hAnsi="Times New Roman" w:cs="Times New Roman"/>
          <w:sz w:val="24"/>
          <w:szCs w:val="24"/>
        </w:rPr>
        <w:t xml:space="preserve">In contrast, there is a prudent decision in securing the electricity rights that ensure a relatively stable cost of electricity over the implementation phase of the project. </w:t>
      </w:r>
    </w:p>
    <w:p w14:paraId="0B2442A5" w14:textId="77777777" w:rsidR="00DF6670" w:rsidRPr="00E87AF0" w:rsidRDefault="00DF6670" w:rsidP="00E87AF0">
      <w:pPr>
        <w:pStyle w:val="Heading1"/>
        <w:spacing w:line="480" w:lineRule="auto"/>
        <w:contextualSpacing/>
        <w:rPr>
          <w:rFonts w:cs="Times New Roman"/>
          <w:szCs w:val="24"/>
        </w:rPr>
      </w:pPr>
      <w:bookmarkStart w:id="13" w:name="_Toc131855850"/>
      <w:r w:rsidRPr="00E87AF0">
        <w:rPr>
          <w:rFonts w:cs="Times New Roman"/>
          <w:szCs w:val="24"/>
        </w:rPr>
        <w:t>Conclusion and Recommendations</w:t>
      </w:r>
      <w:bookmarkEnd w:id="13"/>
    </w:p>
    <w:p w14:paraId="091D6ACB" w14:textId="77777777" w:rsidR="00661B6B" w:rsidRPr="00E87AF0" w:rsidRDefault="0089090E"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 xml:space="preserve">The preceding discussion reveals several issues concerning the success of </w:t>
      </w:r>
      <w:r w:rsidR="00A55B12" w:rsidRPr="00E87AF0">
        <w:rPr>
          <w:rFonts w:ascii="Times New Roman" w:hAnsi="Times New Roman" w:cs="Times New Roman"/>
          <w:sz w:val="24"/>
          <w:szCs w:val="24"/>
        </w:rPr>
        <w:t>the Hinkley Point C Project in</w:t>
      </w:r>
      <w:r w:rsidR="00941470" w:rsidRPr="00E87AF0">
        <w:rPr>
          <w:rFonts w:ascii="Times New Roman" w:hAnsi="Times New Roman" w:cs="Times New Roman"/>
          <w:sz w:val="24"/>
          <w:szCs w:val="24"/>
        </w:rPr>
        <w:t xml:space="preserve"> the UK. The critical observation is that </w:t>
      </w:r>
      <w:r w:rsidR="00F645B6" w:rsidRPr="00E87AF0">
        <w:rPr>
          <w:rFonts w:ascii="Times New Roman" w:hAnsi="Times New Roman" w:cs="Times New Roman"/>
          <w:sz w:val="24"/>
          <w:szCs w:val="24"/>
        </w:rPr>
        <w:t xml:space="preserve">the project manager has performed positively on the various elements as proposed by the PMBOK framework. Specifically, other than the change in timelines for the completion of the project and the budget fluctuations, the project management has done well in other areas. However, since these two </w:t>
      </w:r>
      <w:r w:rsidR="00F645B6" w:rsidRPr="00E87AF0">
        <w:rPr>
          <w:rFonts w:ascii="Times New Roman" w:hAnsi="Times New Roman" w:cs="Times New Roman"/>
          <w:sz w:val="24"/>
          <w:szCs w:val="24"/>
        </w:rPr>
        <w:lastRenderedPageBreak/>
        <w:t xml:space="preserve">elements are critical in the prospect of the </w:t>
      </w:r>
      <w:r w:rsidR="00E81FDE" w:rsidRPr="00E87AF0">
        <w:rPr>
          <w:rFonts w:ascii="Times New Roman" w:hAnsi="Times New Roman" w:cs="Times New Roman"/>
          <w:sz w:val="24"/>
          <w:szCs w:val="24"/>
        </w:rPr>
        <w:t>project</w:t>
      </w:r>
      <w:r w:rsidR="00F645B6" w:rsidRPr="00E87AF0">
        <w:rPr>
          <w:rFonts w:ascii="Times New Roman" w:hAnsi="Times New Roman" w:cs="Times New Roman"/>
          <w:sz w:val="24"/>
          <w:szCs w:val="24"/>
        </w:rPr>
        <w:t xml:space="preserve"> meeting its goals, it is important to propose some recommendations that can be used to remedy the negative attributes of the project or be used in the implementation of future projects. </w:t>
      </w:r>
    </w:p>
    <w:p w14:paraId="48969FB9" w14:textId="007718A0" w:rsidR="00F645B6" w:rsidRPr="00E87AF0" w:rsidRDefault="00607393"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 xml:space="preserve">The </w:t>
      </w:r>
      <w:r w:rsidR="00505CAB">
        <w:rPr>
          <w:rFonts w:ascii="Times New Roman" w:hAnsi="Times New Roman" w:cs="Times New Roman"/>
          <w:sz w:val="24"/>
          <w:szCs w:val="24"/>
        </w:rPr>
        <w:t xml:space="preserve">main </w:t>
      </w:r>
      <w:r w:rsidRPr="00E87AF0">
        <w:rPr>
          <w:rFonts w:ascii="Times New Roman" w:hAnsi="Times New Roman" w:cs="Times New Roman"/>
          <w:sz w:val="24"/>
          <w:szCs w:val="24"/>
        </w:rPr>
        <w:t>recommendation is to use the Prince2 methodology to complete the remainder of the project and during the quality assurance. In this case, the project manager would need to identify the deliverables at each stage of the project</w:t>
      </w:r>
      <w:r w:rsidR="00E87AF0" w:rsidRPr="00E87AF0">
        <w:rPr>
          <w:rFonts w:ascii="Times New Roman" w:hAnsi="Times New Roman" w:cs="Times New Roman"/>
          <w:sz w:val="24"/>
          <w:szCs w:val="24"/>
        </w:rPr>
        <w:t xml:space="preserve"> (Axelos, 2020)</w:t>
      </w:r>
      <w:r w:rsidRPr="00E87AF0">
        <w:rPr>
          <w:rFonts w:ascii="Times New Roman" w:hAnsi="Times New Roman" w:cs="Times New Roman"/>
          <w:sz w:val="24"/>
          <w:szCs w:val="24"/>
        </w:rPr>
        <w:t>. This is a positive attribute because it prevents the accumulation of errors and mistakes from one stage to the next. For example, when there is a significant increase in the cost of materials at one stage of implementation, the project manager would need to propose and implement corrective measures before proceeding to the next stage</w:t>
      </w:r>
      <w:r w:rsidR="00E87AF0" w:rsidRPr="00E87AF0">
        <w:rPr>
          <w:rFonts w:ascii="Times New Roman" w:hAnsi="Times New Roman" w:cs="Times New Roman"/>
          <w:sz w:val="24"/>
          <w:szCs w:val="24"/>
        </w:rPr>
        <w:t xml:space="preserve"> (Axelos, 2020)</w:t>
      </w:r>
      <w:r w:rsidRPr="00E87AF0">
        <w:rPr>
          <w:rFonts w:ascii="Times New Roman" w:hAnsi="Times New Roman" w:cs="Times New Roman"/>
          <w:sz w:val="24"/>
          <w:szCs w:val="24"/>
        </w:rPr>
        <w:t>. During the quality assurance process, this model can be used by drafting a chat to determine whether all the programmed activities were implemented</w:t>
      </w:r>
      <w:r w:rsidR="00FF3DDD" w:rsidRPr="00E87AF0">
        <w:rPr>
          <w:rFonts w:ascii="Times New Roman" w:hAnsi="Times New Roman" w:cs="Times New Roman"/>
          <w:sz w:val="24"/>
          <w:szCs w:val="24"/>
        </w:rPr>
        <w:t xml:space="preserve"> within their respective dates and budget constraints. </w:t>
      </w:r>
    </w:p>
    <w:p w14:paraId="557A5BF7" w14:textId="77777777" w:rsidR="00E87AF0" w:rsidRPr="00E87AF0" w:rsidRDefault="00FF3DDD" w:rsidP="00E87AF0">
      <w:pPr>
        <w:spacing w:line="480" w:lineRule="auto"/>
        <w:ind w:firstLine="720"/>
        <w:contextualSpacing/>
        <w:rPr>
          <w:rFonts w:ascii="Times New Roman" w:hAnsi="Times New Roman" w:cs="Times New Roman"/>
          <w:sz w:val="24"/>
          <w:szCs w:val="24"/>
        </w:rPr>
      </w:pPr>
      <w:r w:rsidRPr="00E87AF0">
        <w:rPr>
          <w:rFonts w:ascii="Times New Roman" w:hAnsi="Times New Roman" w:cs="Times New Roman"/>
          <w:sz w:val="24"/>
          <w:szCs w:val="24"/>
        </w:rPr>
        <w:t xml:space="preserve">Overall, the Hinkley Point C Project has been a success, albeit with cost inflation that has affected the overall budget. It is also important to note that the effects of the COVID-19 pandemic have impaired the completion of the project within the expected timelines. However, since the cost will not be shifted to the consumers, the adverse outcomes will not nullify the expected benefits from the project. </w:t>
      </w:r>
    </w:p>
    <w:p w14:paraId="5226F1D0" w14:textId="77777777" w:rsidR="00E87AF0" w:rsidRPr="00E87AF0" w:rsidRDefault="00E87AF0" w:rsidP="00E87AF0">
      <w:pPr>
        <w:spacing w:line="480" w:lineRule="auto"/>
        <w:contextualSpacing/>
        <w:rPr>
          <w:rFonts w:ascii="Times New Roman" w:hAnsi="Times New Roman" w:cs="Times New Roman"/>
          <w:sz w:val="24"/>
          <w:szCs w:val="24"/>
        </w:rPr>
      </w:pPr>
      <w:r w:rsidRPr="00E87AF0">
        <w:rPr>
          <w:rFonts w:ascii="Times New Roman" w:hAnsi="Times New Roman" w:cs="Times New Roman"/>
          <w:sz w:val="24"/>
          <w:szCs w:val="24"/>
        </w:rPr>
        <w:br w:type="page"/>
      </w:r>
    </w:p>
    <w:p w14:paraId="3B17A5A9" w14:textId="77777777" w:rsidR="000A67CF" w:rsidRPr="00E87AF0" w:rsidRDefault="00E87AF0" w:rsidP="00E87AF0">
      <w:pPr>
        <w:pStyle w:val="Heading1"/>
        <w:spacing w:line="480" w:lineRule="auto"/>
        <w:contextualSpacing/>
        <w:rPr>
          <w:rFonts w:cs="Times New Roman"/>
          <w:szCs w:val="24"/>
        </w:rPr>
      </w:pPr>
      <w:bookmarkStart w:id="14" w:name="_Toc131855851"/>
      <w:r w:rsidRPr="00E87AF0">
        <w:rPr>
          <w:rFonts w:cs="Times New Roman"/>
          <w:szCs w:val="24"/>
        </w:rPr>
        <w:lastRenderedPageBreak/>
        <w:t>References List</w:t>
      </w:r>
      <w:bookmarkEnd w:id="14"/>
    </w:p>
    <w:p w14:paraId="153B09DB" w14:textId="77777777" w:rsidR="00E87AF0" w:rsidRPr="00E87AF0" w:rsidRDefault="00E87AF0" w:rsidP="00E87AF0">
      <w:pPr>
        <w:pStyle w:val="NormalWeb"/>
        <w:spacing w:line="480" w:lineRule="auto"/>
        <w:ind w:left="567" w:hanging="567"/>
        <w:contextualSpacing/>
      </w:pPr>
      <w:r w:rsidRPr="00E87AF0">
        <w:t xml:space="preserve">Axelos (2020) </w:t>
      </w:r>
      <w:r w:rsidRPr="00E87AF0">
        <w:rPr>
          <w:i/>
          <w:iCs/>
        </w:rPr>
        <w:t>Effective project management: The prince2 method</w:t>
      </w:r>
      <w:r w:rsidRPr="00E87AF0">
        <w:t xml:space="preserve">. S.l.: TSO. </w:t>
      </w:r>
    </w:p>
    <w:p w14:paraId="14F5D8A6" w14:textId="77777777" w:rsidR="00E87AF0" w:rsidRPr="00E87AF0" w:rsidRDefault="00E87AF0" w:rsidP="00E87AF0">
      <w:pPr>
        <w:pStyle w:val="NormalWeb"/>
        <w:spacing w:line="480" w:lineRule="auto"/>
        <w:ind w:left="567" w:hanging="567"/>
        <w:contextualSpacing/>
      </w:pPr>
      <w:r w:rsidRPr="00E87AF0">
        <w:t xml:space="preserve">Burke, R. (2013) </w:t>
      </w:r>
      <w:r w:rsidRPr="00E87AF0">
        <w:rPr>
          <w:i/>
          <w:iCs/>
        </w:rPr>
        <w:t>Project Management: Planning and Control Techniques</w:t>
      </w:r>
      <w:r w:rsidRPr="00E87AF0">
        <w:t xml:space="preserve">. Chichester: J. Wiley. </w:t>
      </w:r>
    </w:p>
    <w:p w14:paraId="368513B9" w14:textId="77777777" w:rsidR="00E87AF0" w:rsidRPr="00E87AF0" w:rsidRDefault="00E87AF0" w:rsidP="00E87AF0">
      <w:pPr>
        <w:pStyle w:val="NormalWeb"/>
        <w:spacing w:line="480" w:lineRule="auto"/>
        <w:ind w:left="567" w:hanging="567"/>
        <w:contextualSpacing/>
      </w:pPr>
      <w:r w:rsidRPr="00E87AF0">
        <w:t xml:space="preserve">EDF (2023) </w:t>
      </w:r>
      <w:r w:rsidRPr="00E87AF0">
        <w:rPr>
          <w:i/>
          <w:iCs/>
        </w:rPr>
        <w:t>Hinkley Point C</w:t>
      </w:r>
      <w:r w:rsidRPr="00E87AF0">
        <w:t xml:space="preserve">, </w:t>
      </w:r>
      <w:r w:rsidRPr="00E87AF0">
        <w:rPr>
          <w:i/>
          <w:iCs/>
        </w:rPr>
        <w:t>EDF</w:t>
      </w:r>
      <w:r w:rsidRPr="00E87AF0">
        <w:t xml:space="preserve">. Available at: https://www.edfenergy.com/energy/nuclear-new-build-projects/hinkley-point-c (Accessed: April 8, 2023). </w:t>
      </w:r>
    </w:p>
    <w:p w14:paraId="2A527B9F" w14:textId="77777777" w:rsidR="00E87AF0" w:rsidRPr="00E87AF0" w:rsidRDefault="00E87AF0" w:rsidP="00E87AF0">
      <w:pPr>
        <w:pStyle w:val="NormalWeb"/>
        <w:spacing w:line="480" w:lineRule="auto"/>
        <w:ind w:left="567" w:hanging="567"/>
        <w:contextualSpacing/>
      </w:pPr>
      <w:r w:rsidRPr="00E87AF0">
        <w:t xml:space="preserve">Larson, E.W. (2021) </w:t>
      </w:r>
      <w:r w:rsidRPr="00E87AF0">
        <w:rPr>
          <w:i/>
          <w:iCs/>
        </w:rPr>
        <w:t>Project Management: The managerial process</w:t>
      </w:r>
      <w:r w:rsidRPr="00E87AF0">
        <w:t xml:space="preserve">. New York, NY: McGraw Hill. </w:t>
      </w:r>
    </w:p>
    <w:p w14:paraId="395D4D51" w14:textId="77777777" w:rsidR="00E87AF0" w:rsidRPr="00E87AF0" w:rsidRDefault="00E87AF0" w:rsidP="00E87AF0">
      <w:pPr>
        <w:pStyle w:val="NormalWeb"/>
        <w:spacing w:line="480" w:lineRule="auto"/>
        <w:ind w:left="567" w:hanging="567"/>
        <w:contextualSpacing/>
      </w:pPr>
      <w:r w:rsidRPr="00E87AF0">
        <w:t xml:space="preserve">Maylor, H. and Turner, N. (2022) </w:t>
      </w:r>
      <w:r w:rsidRPr="00E87AF0">
        <w:rPr>
          <w:i/>
          <w:iCs/>
        </w:rPr>
        <w:t>Project Management</w:t>
      </w:r>
      <w:r w:rsidRPr="00E87AF0">
        <w:t xml:space="preserve">. Harlow, England: Pearson. </w:t>
      </w:r>
    </w:p>
    <w:p w14:paraId="4B6BEC00" w14:textId="77777777" w:rsidR="00E87AF0" w:rsidRPr="00E87AF0" w:rsidRDefault="00E87AF0" w:rsidP="00E87AF0">
      <w:pPr>
        <w:pStyle w:val="NormalWeb"/>
        <w:spacing w:line="480" w:lineRule="auto"/>
        <w:ind w:left="567" w:hanging="567"/>
        <w:contextualSpacing/>
      </w:pPr>
      <w:r w:rsidRPr="00E87AF0">
        <w:t xml:space="preserve">Meredith, J.R. and Mantel Jr, S.J. (2016) </w:t>
      </w:r>
      <w:r w:rsidRPr="00E87AF0">
        <w:rPr>
          <w:i/>
          <w:iCs/>
        </w:rPr>
        <w:t>Project Management: A managerial approach</w:t>
      </w:r>
      <w:r w:rsidRPr="00E87AF0">
        <w:t xml:space="preserve">. John Wiley &amp; Sons Asia. </w:t>
      </w:r>
    </w:p>
    <w:p w14:paraId="06499219" w14:textId="77777777" w:rsidR="00E87AF0" w:rsidRPr="00E87AF0" w:rsidRDefault="00E87AF0" w:rsidP="00E87AF0">
      <w:pPr>
        <w:pStyle w:val="NormalWeb"/>
        <w:spacing w:line="480" w:lineRule="auto"/>
        <w:ind w:left="567" w:hanging="567"/>
        <w:contextualSpacing/>
      </w:pPr>
      <w:r w:rsidRPr="00E87AF0">
        <w:t xml:space="preserve">PMI (2021) </w:t>
      </w:r>
      <w:r w:rsidRPr="00E87AF0">
        <w:rPr>
          <w:i/>
          <w:iCs/>
        </w:rPr>
        <w:t>Guide to the Project Management Body of Knowledge</w:t>
      </w:r>
      <w:r w:rsidRPr="00E87AF0">
        <w:t xml:space="preserve">. S.l.: Project Management Institute. </w:t>
      </w:r>
    </w:p>
    <w:p w14:paraId="4F76713E" w14:textId="77777777" w:rsidR="00E87AF0" w:rsidRPr="00E87AF0" w:rsidRDefault="00E87AF0" w:rsidP="00E87AF0">
      <w:pPr>
        <w:pStyle w:val="NormalWeb"/>
        <w:spacing w:line="480" w:lineRule="auto"/>
        <w:ind w:left="567" w:hanging="567"/>
        <w:contextualSpacing/>
      </w:pPr>
      <w:r w:rsidRPr="00E87AF0">
        <w:t xml:space="preserve">Wysocki, R.K. (2019) </w:t>
      </w:r>
      <w:r w:rsidRPr="00E87AF0">
        <w:rPr>
          <w:i/>
          <w:iCs/>
        </w:rPr>
        <w:t>Effective project management: Traditional, Agile, extreme, hybrid</w:t>
      </w:r>
      <w:r w:rsidRPr="00E87AF0">
        <w:t xml:space="preserve">. Indianapolis, IN: Wiley. </w:t>
      </w:r>
    </w:p>
    <w:p w14:paraId="0DE33F27" w14:textId="77777777" w:rsidR="00E87AF0" w:rsidRPr="00E87AF0" w:rsidRDefault="00E87AF0" w:rsidP="00E87AF0">
      <w:pPr>
        <w:spacing w:line="480" w:lineRule="auto"/>
        <w:ind w:firstLine="720"/>
        <w:contextualSpacing/>
        <w:rPr>
          <w:rFonts w:ascii="Times New Roman" w:hAnsi="Times New Roman" w:cs="Times New Roman"/>
          <w:sz w:val="24"/>
          <w:szCs w:val="24"/>
        </w:rPr>
      </w:pPr>
    </w:p>
    <w:sectPr w:rsidR="00E87AF0" w:rsidRPr="00E87AF0">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10F12" w14:textId="77777777" w:rsidR="003C1BBB" w:rsidRDefault="003C1BBB" w:rsidP="00A778EE">
      <w:pPr>
        <w:spacing w:after="0" w:line="240" w:lineRule="auto"/>
      </w:pPr>
      <w:r>
        <w:separator/>
      </w:r>
    </w:p>
  </w:endnote>
  <w:endnote w:type="continuationSeparator" w:id="0">
    <w:p w14:paraId="72F25E3D" w14:textId="77777777" w:rsidR="003C1BBB" w:rsidRDefault="003C1BBB" w:rsidP="00A77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AF561" w14:textId="77777777" w:rsidR="003C1BBB" w:rsidRDefault="003C1BBB" w:rsidP="00A778EE">
      <w:pPr>
        <w:spacing w:after="0" w:line="240" w:lineRule="auto"/>
      </w:pPr>
      <w:r>
        <w:separator/>
      </w:r>
    </w:p>
  </w:footnote>
  <w:footnote w:type="continuationSeparator" w:id="0">
    <w:p w14:paraId="0D8222C2" w14:textId="77777777" w:rsidR="003C1BBB" w:rsidRDefault="003C1BBB" w:rsidP="00A778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69E8F" w14:textId="77777777" w:rsidR="00A778EE" w:rsidRPr="00A778EE" w:rsidRDefault="00A778EE">
    <w:pPr>
      <w:pStyle w:val="Header"/>
      <w:jc w:val="right"/>
      <w:rPr>
        <w:rFonts w:ascii="Times New Roman" w:hAnsi="Times New Roman" w:cs="Times New Roman"/>
        <w:sz w:val="24"/>
        <w:szCs w:val="24"/>
      </w:rPr>
    </w:pPr>
    <w:r w:rsidRPr="00A778EE">
      <w:rPr>
        <w:rFonts w:ascii="Times New Roman" w:hAnsi="Times New Roman" w:cs="Times New Roman"/>
        <w:sz w:val="24"/>
        <w:szCs w:val="24"/>
      </w:rPr>
      <w:t xml:space="preserve">Project Management </w:t>
    </w:r>
    <w:sdt>
      <w:sdtPr>
        <w:rPr>
          <w:rFonts w:ascii="Times New Roman" w:hAnsi="Times New Roman" w:cs="Times New Roman"/>
          <w:sz w:val="24"/>
          <w:szCs w:val="24"/>
        </w:rPr>
        <w:id w:val="-1697457406"/>
        <w:docPartObj>
          <w:docPartGallery w:val="Page Numbers (Top of Page)"/>
          <w:docPartUnique/>
        </w:docPartObj>
      </w:sdtPr>
      <w:sdtEndPr>
        <w:rPr>
          <w:noProof/>
        </w:rPr>
      </w:sdtEndPr>
      <w:sdtContent>
        <w:r w:rsidRPr="00A778EE">
          <w:rPr>
            <w:rFonts w:ascii="Times New Roman" w:hAnsi="Times New Roman" w:cs="Times New Roman"/>
            <w:sz w:val="24"/>
            <w:szCs w:val="24"/>
          </w:rPr>
          <w:fldChar w:fldCharType="begin"/>
        </w:r>
        <w:r w:rsidRPr="00A778EE">
          <w:rPr>
            <w:rFonts w:ascii="Times New Roman" w:hAnsi="Times New Roman" w:cs="Times New Roman"/>
            <w:sz w:val="24"/>
            <w:szCs w:val="24"/>
          </w:rPr>
          <w:instrText xml:space="preserve"> PAGE   \* MERGEFORMAT </w:instrText>
        </w:r>
        <w:r w:rsidRPr="00A778EE">
          <w:rPr>
            <w:rFonts w:ascii="Times New Roman" w:hAnsi="Times New Roman" w:cs="Times New Roman"/>
            <w:sz w:val="24"/>
            <w:szCs w:val="24"/>
          </w:rPr>
          <w:fldChar w:fldCharType="separate"/>
        </w:r>
        <w:r>
          <w:rPr>
            <w:rFonts w:ascii="Times New Roman" w:hAnsi="Times New Roman" w:cs="Times New Roman"/>
            <w:noProof/>
            <w:sz w:val="24"/>
            <w:szCs w:val="24"/>
          </w:rPr>
          <w:t>3</w:t>
        </w:r>
        <w:r w:rsidRPr="00A778EE">
          <w:rPr>
            <w:rFonts w:ascii="Times New Roman" w:hAnsi="Times New Roman" w:cs="Times New Roman"/>
            <w:noProof/>
            <w:sz w:val="24"/>
            <w:szCs w:val="24"/>
          </w:rPr>
          <w:fldChar w:fldCharType="end"/>
        </w:r>
      </w:sdtContent>
    </w:sdt>
  </w:p>
  <w:p w14:paraId="2DCDCA1D" w14:textId="77777777" w:rsidR="00A778EE" w:rsidRDefault="00A778E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3857"/>
    <w:rsid w:val="00004F0F"/>
    <w:rsid w:val="0000775F"/>
    <w:rsid w:val="00015575"/>
    <w:rsid w:val="00065090"/>
    <w:rsid w:val="00065B3B"/>
    <w:rsid w:val="00066336"/>
    <w:rsid w:val="000A2D0C"/>
    <w:rsid w:val="000A2E5B"/>
    <w:rsid w:val="000A398C"/>
    <w:rsid w:val="000A67CF"/>
    <w:rsid w:val="0011770F"/>
    <w:rsid w:val="00176213"/>
    <w:rsid w:val="001C286B"/>
    <w:rsid w:val="001C303A"/>
    <w:rsid w:val="001E7E8D"/>
    <w:rsid w:val="0021209E"/>
    <w:rsid w:val="00216A07"/>
    <w:rsid w:val="00220A4C"/>
    <w:rsid w:val="002241BA"/>
    <w:rsid w:val="00230702"/>
    <w:rsid w:val="0029229D"/>
    <w:rsid w:val="002F1982"/>
    <w:rsid w:val="00306392"/>
    <w:rsid w:val="00322D5A"/>
    <w:rsid w:val="00362700"/>
    <w:rsid w:val="00385DF3"/>
    <w:rsid w:val="00387469"/>
    <w:rsid w:val="00392F62"/>
    <w:rsid w:val="003B1AE4"/>
    <w:rsid w:val="003C1BBB"/>
    <w:rsid w:val="003D5F27"/>
    <w:rsid w:val="003D67AB"/>
    <w:rsid w:val="003E174D"/>
    <w:rsid w:val="003E6752"/>
    <w:rsid w:val="0041208D"/>
    <w:rsid w:val="0044195C"/>
    <w:rsid w:val="004501D6"/>
    <w:rsid w:val="00480541"/>
    <w:rsid w:val="004E4D97"/>
    <w:rsid w:val="00505CAB"/>
    <w:rsid w:val="005F5209"/>
    <w:rsid w:val="00607393"/>
    <w:rsid w:val="00622083"/>
    <w:rsid w:val="00661B6B"/>
    <w:rsid w:val="006A518E"/>
    <w:rsid w:val="006B5EDE"/>
    <w:rsid w:val="006F791F"/>
    <w:rsid w:val="00703778"/>
    <w:rsid w:val="00724397"/>
    <w:rsid w:val="00740CD5"/>
    <w:rsid w:val="00742046"/>
    <w:rsid w:val="0074641E"/>
    <w:rsid w:val="00757C26"/>
    <w:rsid w:val="00762633"/>
    <w:rsid w:val="00772074"/>
    <w:rsid w:val="007B4A28"/>
    <w:rsid w:val="007C4913"/>
    <w:rsid w:val="00812BAF"/>
    <w:rsid w:val="00833729"/>
    <w:rsid w:val="0089090E"/>
    <w:rsid w:val="008B6827"/>
    <w:rsid w:val="008E05B0"/>
    <w:rsid w:val="008F42C7"/>
    <w:rsid w:val="0090110A"/>
    <w:rsid w:val="00941470"/>
    <w:rsid w:val="00947698"/>
    <w:rsid w:val="00977A57"/>
    <w:rsid w:val="009B0DE7"/>
    <w:rsid w:val="009C68EE"/>
    <w:rsid w:val="009F51C9"/>
    <w:rsid w:val="00A028E7"/>
    <w:rsid w:val="00A507FD"/>
    <w:rsid w:val="00A55B12"/>
    <w:rsid w:val="00A639B6"/>
    <w:rsid w:val="00A778EE"/>
    <w:rsid w:val="00A80596"/>
    <w:rsid w:val="00A8659C"/>
    <w:rsid w:val="00AB0085"/>
    <w:rsid w:val="00AD004C"/>
    <w:rsid w:val="00AD4990"/>
    <w:rsid w:val="00B10514"/>
    <w:rsid w:val="00B30F51"/>
    <w:rsid w:val="00B47988"/>
    <w:rsid w:val="00B53EC0"/>
    <w:rsid w:val="00B8225D"/>
    <w:rsid w:val="00B90C95"/>
    <w:rsid w:val="00BC0AFF"/>
    <w:rsid w:val="00BE01C1"/>
    <w:rsid w:val="00BF733F"/>
    <w:rsid w:val="00C4477E"/>
    <w:rsid w:val="00C56E3D"/>
    <w:rsid w:val="00C72130"/>
    <w:rsid w:val="00C90E5B"/>
    <w:rsid w:val="00C92006"/>
    <w:rsid w:val="00CB257E"/>
    <w:rsid w:val="00CD0540"/>
    <w:rsid w:val="00D01192"/>
    <w:rsid w:val="00D55DCB"/>
    <w:rsid w:val="00D57A45"/>
    <w:rsid w:val="00D91AB2"/>
    <w:rsid w:val="00DF6670"/>
    <w:rsid w:val="00E04711"/>
    <w:rsid w:val="00E23857"/>
    <w:rsid w:val="00E52A0E"/>
    <w:rsid w:val="00E7761B"/>
    <w:rsid w:val="00E81FDE"/>
    <w:rsid w:val="00E87AF0"/>
    <w:rsid w:val="00EA35E3"/>
    <w:rsid w:val="00EB2BD7"/>
    <w:rsid w:val="00EB5BEC"/>
    <w:rsid w:val="00EC2916"/>
    <w:rsid w:val="00EF5FD5"/>
    <w:rsid w:val="00F15762"/>
    <w:rsid w:val="00F2093D"/>
    <w:rsid w:val="00F26C0B"/>
    <w:rsid w:val="00F645B6"/>
    <w:rsid w:val="00FA105F"/>
    <w:rsid w:val="00FB0C5D"/>
    <w:rsid w:val="00FD794F"/>
    <w:rsid w:val="00FE0C98"/>
    <w:rsid w:val="00FF19B5"/>
    <w:rsid w:val="00FF3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5C84C"/>
  <w15:chartTrackingRefBased/>
  <w15:docId w15:val="{1A0F9D74-7714-4E2D-BBC1-8ADB737EA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074"/>
    <w:pPr>
      <w:keepNext/>
      <w:keepLines/>
      <w:spacing w:before="240" w:after="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772074"/>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semiHidden/>
    <w:unhideWhenUsed/>
    <w:qFormat/>
    <w:rsid w:val="00AD004C"/>
    <w:pPr>
      <w:keepNext/>
      <w:keepLines/>
      <w:spacing w:before="40" w:after="0"/>
      <w:ind w:firstLine="72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07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72074"/>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AD004C"/>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E87AF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A778EE"/>
    <w:pPr>
      <w:spacing w:after="0" w:line="240" w:lineRule="auto"/>
      <w:contextualSpacing/>
      <w:jc w:val="center"/>
    </w:pPr>
    <w:rPr>
      <w:rFonts w:ascii="Times New Roman" w:eastAsiaTheme="majorEastAsia" w:hAnsi="Times New Roman" w:cstheme="majorBidi"/>
      <w:b/>
      <w:spacing w:val="-10"/>
      <w:kern w:val="28"/>
      <w:sz w:val="24"/>
      <w:szCs w:val="56"/>
      <w:lang w:val="en-US"/>
    </w:rPr>
  </w:style>
  <w:style w:type="character" w:customStyle="1" w:styleId="TitleChar">
    <w:name w:val="Title Char"/>
    <w:basedOn w:val="DefaultParagraphFont"/>
    <w:link w:val="Title"/>
    <w:uiPriority w:val="10"/>
    <w:rsid w:val="00A778EE"/>
    <w:rPr>
      <w:rFonts w:ascii="Times New Roman" w:eastAsiaTheme="majorEastAsia" w:hAnsi="Times New Roman" w:cstheme="majorBidi"/>
      <w:b/>
      <w:spacing w:val="-10"/>
      <w:kern w:val="28"/>
      <w:sz w:val="24"/>
      <w:szCs w:val="56"/>
      <w:lang w:val="en-US"/>
    </w:rPr>
  </w:style>
  <w:style w:type="paragraph" w:styleId="Header">
    <w:name w:val="header"/>
    <w:basedOn w:val="Normal"/>
    <w:link w:val="HeaderChar"/>
    <w:uiPriority w:val="99"/>
    <w:unhideWhenUsed/>
    <w:rsid w:val="00A77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8EE"/>
  </w:style>
  <w:style w:type="paragraph" w:styleId="Footer">
    <w:name w:val="footer"/>
    <w:basedOn w:val="Normal"/>
    <w:link w:val="FooterChar"/>
    <w:uiPriority w:val="99"/>
    <w:unhideWhenUsed/>
    <w:rsid w:val="00A77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8EE"/>
  </w:style>
  <w:style w:type="paragraph" w:styleId="TOCHeading">
    <w:name w:val="TOC Heading"/>
    <w:basedOn w:val="Heading1"/>
    <w:next w:val="Normal"/>
    <w:uiPriority w:val="39"/>
    <w:unhideWhenUsed/>
    <w:qFormat/>
    <w:rsid w:val="00A778EE"/>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778EE"/>
    <w:pPr>
      <w:spacing w:after="100"/>
    </w:pPr>
  </w:style>
  <w:style w:type="paragraph" w:styleId="TOC2">
    <w:name w:val="toc 2"/>
    <w:basedOn w:val="Normal"/>
    <w:next w:val="Normal"/>
    <w:autoRedefine/>
    <w:uiPriority w:val="39"/>
    <w:unhideWhenUsed/>
    <w:rsid w:val="00A778EE"/>
    <w:pPr>
      <w:spacing w:after="100"/>
      <w:ind w:left="220"/>
    </w:pPr>
  </w:style>
  <w:style w:type="character" w:styleId="Hyperlink">
    <w:name w:val="Hyperlink"/>
    <w:basedOn w:val="DefaultParagraphFont"/>
    <w:uiPriority w:val="99"/>
    <w:unhideWhenUsed/>
    <w:rsid w:val="00A778EE"/>
    <w:rPr>
      <w:color w:val="0563C1" w:themeColor="hyperlink"/>
      <w:u w:val="single"/>
    </w:rPr>
  </w:style>
  <w:style w:type="paragraph" w:customStyle="1" w:styleId="Body">
    <w:name w:val="Body"/>
    <w:rsid w:val="00B53EC0"/>
    <w:pPr>
      <w:widowControl w:val="0"/>
      <w:spacing w:after="0" w:line="240" w:lineRule="auto"/>
    </w:pPr>
    <w:rPr>
      <w:rFonts w:ascii="Times New Roman" w:eastAsia="Arial Unicode MS" w:hAnsi="Times New Roman" w:cs="Arial Unicode MS"/>
      <w:color w:val="000000"/>
      <w:kern w:val="2"/>
      <w:sz w:val="24"/>
      <w:szCs w:val="24"/>
      <w:u w:color="000000"/>
      <w:lang w:val="en-AU"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1230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A7E558-AFF1-4490-BD4D-5E2CF357005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12</Pages>
  <Words>2714</Words>
  <Characters>15471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Stefan Petrov Zlatev (2029265)</cp:lastModifiedBy>
  <cp:revision>446</cp:revision>
  <dcterms:created xsi:type="dcterms:W3CDTF">2023-04-08T05:25:00Z</dcterms:created>
  <dcterms:modified xsi:type="dcterms:W3CDTF">2023-04-08T16:02:00Z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b2dea978-8fd9-4d4e-952b-ef9b6a5d54ab</vt:lpwstr>
  </property>
</Properties>
</file>