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16C3E" w14:textId="77777777" w:rsidR="004B0FDF" w:rsidRPr="005B2C2B" w:rsidRDefault="004B0FDF" w:rsidP="005B2C2B">
      <w:pPr>
        <w:jc w:val="both"/>
        <w:rPr>
          <w:rFonts w:ascii="Arial" w:hAnsi="Arial" w:cs="Arial"/>
          <w:u w:val="single"/>
        </w:rPr>
      </w:pPr>
    </w:p>
    <w:p w14:paraId="6A3FD6D8" w14:textId="403614A1" w:rsidR="003D51C6" w:rsidRPr="005B2C2B" w:rsidRDefault="00E9412C" w:rsidP="005B2C2B">
      <w:pPr>
        <w:jc w:val="both"/>
        <w:rPr>
          <w:rFonts w:ascii="Arial" w:hAnsi="Arial" w:cs="Arial"/>
          <w:b/>
        </w:rPr>
      </w:pPr>
      <w:r w:rsidRPr="005B2C2B">
        <w:rPr>
          <w:rFonts w:ascii="Arial" w:hAnsi="Arial" w:cs="Arial"/>
          <w:b/>
        </w:rPr>
        <w:t>Section 1:</w:t>
      </w:r>
    </w:p>
    <w:tbl>
      <w:tblPr>
        <w:tblStyle w:val="TableGrid"/>
        <w:tblW w:w="9918" w:type="dxa"/>
        <w:tblLook w:val="04A0" w:firstRow="1" w:lastRow="0" w:firstColumn="1" w:lastColumn="0" w:noHBand="0" w:noVBand="1"/>
      </w:tblPr>
      <w:tblGrid>
        <w:gridCol w:w="2972"/>
        <w:gridCol w:w="3544"/>
        <w:gridCol w:w="3402"/>
      </w:tblGrid>
      <w:tr w:rsidR="00CA19F3" w:rsidRPr="005B2C2B" w14:paraId="691C7EB4" w14:textId="77777777" w:rsidTr="008F5B9D">
        <w:tc>
          <w:tcPr>
            <w:tcW w:w="9918" w:type="dxa"/>
            <w:gridSpan w:val="3"/>
          </w:tcPr>
          <w:p w14:paraId="448623E9" w14:textId="77777777" w:rsidR="00CA19F3" w:rsidRPr="005B2C2B" w:rsidRDefault="00CA19F3" w:rsidP="005B2C2B">
            <w:pPr>
              <w:jc w:val="both"/>
              <w:rPr>
                <w:rFonts w:ascii="Arial" w:hAnsi="Arial" w:cs="Arial"/>
                <w:i/>
                <w:sz w:val="24"/>
                <w:szCs w:val="24"/>
              </w:rPr>
            </w:pPr>
            <w:r w:rsidRPr="005B2C2B">
              <w:rPr>
                <w:rFonts w:ascii="Arial" w:hAnsi="Arial" w:cs="Arial"/>
                <w:b/>
                <w:i/>
                <w:sz w:val="24"/>
                <w:szCs w:val="24"/>
              </w:rPr>
              <w:t>Activity Plan</w:t>
            </w:r>
          </w:p>
        </w:tc>
      </w:tr>
      <w:tr w:rsidR="00CA19F3" w:rsidRPr="005B2C2B" w14:paraId="2AE173A7" w14:textId="77777777" w:rsidTr="008F5B9D">
        <w:tc>
          <w:tcPr>
            <w:tcW w:w="9918" w:type="dxa"/>
            <w:gridSpan w:val="3"/>
          </w:tcPr>
          <w:p w14:paraId="77B3D687" w14:textId="77777777" w:rsidR="00CA19F3" w:rsidRPr="005B2C2B" w:rsidRDefault="00CA19F3" w:rsidP="005B2C2B">
            <w:pPr>
              <w:jc w:val="both"/>
              <w:rPr>
                <w:rFonts w:ascii="Arial" w:hAnsi="Arial" w:cs="Arial"/>
                <w:b/>
                <w:sz w:val="24"/>
                <w:szCs w:val="24"/>
              </w:rPr>
            </w:pPr>
          </w:p>
          <w:p w14:paraId="4939FDBE" w14:textId="286C07CF" w:rsidR="00CA19F3" w:rsidRPr="005B2C2B" w:rsidRDefault="00CA19F3" w:rsidP="005B2C2B">
            <w:pPr>
              <w:jc w:val="both"/>
              <w:rPr>
                <w:rFonts w:ascii="Arial" w:hAnsi="Arial" w:cs="Arial"/>
                <w:sz w:val="24"/>
                <w:szCs w:val="24"/>
              </w:rPr>
            </w:pPr>
            <w:r w:rsidRPr="005B2C2B">
              <w:rPr>
                <w:rFonts w:ascii="Arial" w:hAnsi="Arial" w:cs="Arial"/>
                <w:b/>
                <w:i/>
                <w:sz w:val="24"/>
                <w:szCs w:val="24"/>
              </w:rPr>
              <w:t xml:space="preserve">Activity:  </w:t>
            </w:r>
            <w:r w:rsidR="00F8545E" w:rsidRPr="005B2C2B">
              <w:rPr>
                <w:rFonts w:ascii="Arial" w:hAnsi="Arial" w:cs="Arial"/>
                <w:sz w:val="24"/>
                <w:szCs w:val="24"/>
              </w:rPr>
              <w:t>We are going on a bear hunt</w:t>
            </w:r>
          </w:p>
          <w:p w14:paraId="50C82FE0" w14:textId="77777777" w:rsidR="00CA19F3" w:rsidRPr="005B2C2B" w:rsidRDefault="00CA19F3" w:rsidP="005B2C2B">
            <w:pPr>
              <w:jc w:val="both"/>
              <w:rPr>
                <w:rFonts w:ascii="Arial" w:hAnsi="Arial" w:cs="Arial"/>
                <w:sz w:val="24"/>
                <w:szCs w:val="24"/>
              </w:rPr>
            </w:pPr>
          </w:p>
        </w:tc>
      </w:tr>
      <w:tr w:rsidR="00CA19F3" w:rsidRPr="005B2C2B" w14:paraId="27D1597D" w14:textId="77777777" w:rsidTr="008F5B9D">
        <w:tc>
          <w:tcPr>
            <w:tcW w:w="2972" w:type="dxa"/>
          </w:tcPr>
          <w:p w14:paraId="7C4FEE78" w14:textId="77777777" w:rsidR="00CA19F3" w:rsidRPr="005B2C2B" w:rsidRDefault="00CA19F3" w:rsidP="005B2C2B">
            <w:pPr>
              <w:jc w:val="both"/>
              <w:rPr>
                <w:rFonts w:ascii="Arial" w:hAnsi="Arial" w:cs="Arial"/>
                <w:b/>
                <w:sz w:val="24"/>
                <w:szCs w:val="24"/>
              </w:rPr>
            </w:pPr>
          </w:p>
          <w:p w14:paraId="217C7E16" w14:textId="4E7DA369" w:rsidR="00CA19F3" w:rsidRPr="005B2C2B" w:rsidRDefault="00CA19F3" w:rsidP="005B2C2B">
            <w:pPr>
              <w:jc w:val="both"/>
              <w:rPr>
                <w:rFonts w:ascii="Arial" w:hAnsi="Arial" w:cs="Arial"/>
                <w:sz w:val="24"/>
                <w:szCs w:val="24"/>
              </w:rPr>
            </w:pPr>
            <w:r w:rsidRPr="005B2C2B">
              <w:rPr>
                <w:rFonts w:ascii="Arial" w:hAnsi="Arial" w:cs="Arial"/>
                <w:b/>
                <w:i/>
                <w:sz w:val="24"/>
                <w:szCs w:val="24"/>
              </w:rPr>
              <w:t xml:space="preserve">Number of children: </w:t>
            </w:r>
            <w:r w:rsidR="00F8545E" w:rsidRPr="005B2C2B">
              <w:rPr>
                <w:rFonts w:ascii="Arial" w:hAnsi="Arial" w:cs="Arial"/>
                <w:sz w:val="24"/>
                <w:szCs w:val="24"/>
              </w:rPr>
              <w:t>10</w:t>
            </w:r>
          </w:p>
          <w:p w14:paraId="3FFDDBA6" w14:textId="77777777" w:rsidR="00CA19F3" w:rsidRPr="005B2C2B" w:rsidRDefault="00CA19F3" w:rsidP="005B2C2B">
            <w:pPr>
              <w:jc w:val="both"/>
              <w:rPr>
                <w:rFonts w:ascii="Arial" w:hAnsi="Arial" w:cs="Arial"/>
                <w:sz w:val="24"/>
                <w:szCs w:val="24"/>
              </w:rPr>
            </w:pPr>
          </w:p>
        </w:tc>
        <w:tc>
          <w:tcPr>
            <w:tcW w:w="3544" w:type="dxa"/>
          </w:tcPr>
          <w:p w14:paraId="1CD09FBB" w14:textId="77777777" w:rsidR="00CA19F3" w:rsidRPr="005B2C2B" w:rsidRDefault="00CA19F3" w:rsidP="005B2C2B">
            <w:pPr>
              <w:jc w:val="both"/>
              <w:rPr>
                <w:rFonts w:ascii="Arial" w:hAnsi="Arial" w:cs="Arial"/>
                <w:b/>
                <w:sz w:val="24"/>
                <w:szCs w:val="24"/>
              </w:rPr>
            </w:pPr>
          </w:p>
          <w:p w14:paraId="0A8C92F7" w14:textId="77777777" w:rsidR="00CA19F3" w:rsidRPr="005B2C2B" w:rsidRDefault="00CA19F3" w:rsidP="005B2C2B">
            <w:pPr>
              <w:jc w:val="both"/>
              <w:rPr>
                <w:rFonts w:ascii="Arial" w:hAnsi="Arial" w:cs="Arial"/>
                <w:sz w:val="24"/>
                <w:szCs w:val="24"/>
              </w:rPr>
            </w:pPr>
            <w:r w:rsidRPr="005B2C2B">
              <w:rPr>
                <w:rFonts w:ascii="Arial" w:hAnsi="Arial" w:cs="Arial"/>
                <w:b/>
                <w:i/>
                <w:sz w:val="24"/>
                <w:szCs w:val="24"/>
              </w:rPr>
              <w:t xml:space="preserve">Age of children: </w:t>
            </w:r>
            <w:r w:rsidRPr="005B2C2B">
              <w:rPr>
                <w:rFonts w:ascii="Arial" w:hAnsi="Arial" w:cs="Arial"/>
                <w:sz w:val="24"/>
                <w:szCs w:val="24"/>
              </w:rPr>
              <w:t>Reception (4-5)</w:t>
            </w:r>
          </w:p>
        </w:tc>
        <w:tc>
          <w:tcPr>
            <w:tcW w:w="3402" w:type="dxa"/>
          </w:tcPr>
          <w:p w14:paraId="5E1D4167" w14:textId="77777777" w:rsidR="00CA19F3" w:rsidRPr="005B2C2B" w:rsidRDefault="00CA19F3" w:rsidP="005B2C2B">
            <w:pPr>
              <w:jc w:val="both"/>
              <w:rPr>
                <w:rFonts w:ascii="Arial" w:hAnsi="Arial" w:cs="Arial"/>
                <w:b/>
                <w:sz w:val="24"/>
                <w:szCs w:val="24"/>
              </w:rPr>
            </w:pPr>
          </w:p>
          <w:p w14:paraId="2362FEB0" w14:textId="46F9B37F" w:rsidR="00CA19F3" w:rsidRPr="005B2C2B" w:rsidRDefault="00CA19F3" w:rsidP="005B2C2B">
            <w:pPr>
              <w:jc w:val="both"/>
              <w:rPr>
                <w:rFonts w:ascii="Arial" w:hAnsi="Arial" w:cs="Arial"/>
                <w:sz w:val="24"/>
                <w:szCs w:val="24"/>
              </w:rPr>
            </w:pPr>
            <w:r w:rsidRPr="005B2C2B">
              <w:rPr>
                <w:rFonts w:ascii="Arial" w:hAnsi="Arial" w:cs="Arial"/>
                <w:b/>
                <w:i/>
                <w:sz w:val="24"/>
                <w:szCs w:val="24"/>
              </w:rPr>
              <w:t xml:space="preserve">Number of adults: </w:t>
            </w:r>
            <w:r w:rsidR="006210F4" w:rsidRPr="005B2C2B">
              <w:rPr>
                <w:rFonts w:ascii="Arial" w:hAnsi="Arial" w:cs="Arial"/>
                <w:sz w:val="24"/>
                <w:szCs w:val="24"/>
              </w:rPr>
              <w:t>2</w:t>
            </w:r>
          </w:p>
        </w:tc>
      </w:tr>
      <w:tr w:rsidR="00CA19F3" w:rsidRPr="005B2C2B" w14:paraId="069C3DBB" w14:textId="77777777" w:rsidTr="008F5B9D">
        <w:trPr>
          <w:trHeight w:val="918"/>
        </w:trPr>
        <w:tc>
          <w:tcPr>
            <w:tcW w:w="2972" w:type="dxa"/>
          </w:tcPr>
          <w:p w14:paraId="5E936CFD" w14:textId="77777777" w:rsidR="00CA19F3" w:rsidRPr="005B2C2B" w:rsidRDefault="00CA19F3" w:rsidP="005B2C2B">
            <w:pPr>
              <w:jc w:val="both"/>
              <w:rPr>
                <w:rFonts w:ascii="Arial" w:hAnsi="Arial" w:cs="Arial"/>
                <w:b/>
                <w:sz w:val="24"/>
                <w:szCs w:val="24"/>
                <w:lang w:val="cy-GB"/>
              </w:rPr>
            </w:pPr>
          </w:p>
          <w:p w14:paraId="58C91ADF" w14:textId="1720BA2C" w:rsidR="00CA19F3" w:rsidRPr="005B2C2B" w:rsidRDefault="00CA19F3" w:rsidP="005B2C2B">
            <w:pPr>
              <w:jc w:val="both"/>
              <w:rPr>
                <w:rFonts w:ascii="Arial" w:hAnsi="Arial" w:cs="Arial"/>
                <w:sz w:val="24"/>
                <w:szCs w:val="24"/>
                <w:lang w:val="cy-GB"/>
              </w:rPr>
            </w:pPr>
            <w:r w:rsidRPr="005B2C2B">
              <w:rPr>
                <w:rFonts w:ascii="Arial" w:hAnsi="Arial" w:cs="Arial"/>
                <w:b/>
                <w:i/>
                <w:sz w:val="24"/>
                <w:szCs w:val="24"/>
                <w:lang w:val="cy-GB"/>
              </w:rPr>
              <w:t>Location:</w:t>
            </w:r>
            <w:r w:rsidRPr="005B2C2B">
              <w:rPr>
                <w:rFonts w:ascii="Arial" w:hAnsi="Arial" w:cs="Arial"/>
                <w:sz w:val="24"/>
                <w:szCs w:val="24"/>
                <w:lang w:val="cy-GB"/>
              </w:rPr>
              <w:t xml:space="preserve"> </w:t>
            </w:r>
            <w:r w:rsidR="00F8545E" w:rsidRPr="005B2C2B">
              <w:rPr>
                <w:rFonts w:ascii="Arial" w:hAnsi="Arial" w:cs="Arial"/>
                <w:sz w:val="24"/>
                <w:szCs w:val="24"/>
                <w:lang w:val="cy-GB"/>
              </w:rPr>
              <w:t xml:space="preserve">Outdoors- </w:t>
            </w:r>
            <w:r w:rsidR="006210F4" w:rsidRPr="005B2C2B">
              <w:rPr>
                <w:rFonts w:ascii="Arial" w:hAnsi="Arial" w:cs="Arial"/>
                <w:sz w:val="24"/>
                <w:szCs w:val="24"/>
                <w:lang w:val="cy-GB"/>
              </w:rPr>
              <w:t xml:space="preserve"> behind </w:t>
            </w:r>
            <w:r w:rsidR="00F8545E" w:rsidRPr="005B2C2B">
              <w:rPr>
                <w:rFonts w:ascii="Arial" w:hAnsi="Arial" w:cs="Arial"/>
                <w:sz w:val="24"/>
                <w:szCs w:val="24"/>
                <w:lang w:val="cy-GB"/>
              </w:rPr>
              <w:t>school and into the forest area.</w:t>
            </w:r>
          </w:p>
          <w:p w14:paraId="3618CB9B" w14:textId="77777777" w:rsidR="00CA19F3" w:rsidRPr="005B2C2B" w:rsidRDefault="00CA19F3" w:rsidP="005B2C2B">
            <w:pPr>
              <w:jc w:val="both"/>
              <w:rPr>
                <w:rFonts w:ascii="Arial" w:hAnsi="Arial" w:cs="Arial"/>
                <w:sz w:val="24"/>
                <w:szCs w:val="24"/>
                <w:lang w:val="cy-GB"/>
              </w:rPr>
            </w:pPr>
          </w:p>
        </w:tc>
        <w:tc>
          <w:tcPr>
            <w:tcW w:w="3544" w:type="dxa"/>
          </w:tcPr>
          <w:p w14:paraId="0F11A3C1" w14:textId="77777777" w:rsidR="00CA19F3" w:rsidRPr="005B2C2B" w:rsidRDefault="00CA19F3" w:rsidP="005B2C2B">
            <w:pPr>
              <w:jc w:val="both"/>
              <w:rPr>
                <w:rFonts w:ascii="Arial" w:hAnsi="Arial" w:cs="Arial"/>
                <w:b/>
                <w:sz w:val="24"/>
                <w:szCs w:val="24"/>
                <w:lang w:val="cy-GB"/>
              </w:rPr>
            </w:pPr>
          </w:p>
          <w:p w14:paraId="32C3E62D" w14:textId="420CC5CF" w:rsidR="00CA19F3" w:rsidRPr="005B2C2B" w:rsidRDefault="00CA19F3" w:rsidP="005B2C2B">
            <w:pPr>
              <w:jc w:val="both"/>
              <w:rPr>
                <w:rFonts w:ascii="Arial" w:hAnsi="Arial" w:cs="Arial"/>
                <w:sz w:val="24"/>
                <w:szCs w:val="24"/>
                <w:lang w:val="cy-GB"/>
              </w:rPr>
            </w:pPr>
            <w:r w:rsidRPr="005B2C2B">
              <w:rPr>
                <w:rFonts w:ascii="Arial" w:hAnsi="Arial" w:cs="Arial"/>
                <w:b/>
                <w:i/>
                <w:sz w:val="24"/>
                <w:szCs w:val="24"/>
                <w:lang w:val="cy-GB"/>
              </w:rPr>
              <w:t xml:space="preserve">Preparation time: </w:t>
            </w:r>
            <w:r w:rsidR="00036E72" w:rsidRPr="005B2C2B">
              <w:rPr>
                <w:rFonts w:ascii="Arial" w:hAnsi="Arial" w:cs="Arial"/>
                <w:sz w:val="24"/>
                <w:szCs w:val="24"/>
                <w:lang w:val="cy-GB"/>
              </w:rPr>
              <w:t>3</w:t>
            </w:r>
            <w:r w:rsidR="00F8545E" w:rsidRPr="005B2C2B">
              <w:rPr>
                <w:rFonts w:ascii="Arial" w:hAnsi="Arial" w:cs="Arial"/>
                <w:sz w:val="24"/>
                <w:szCs w:val="24"/>
                <w:lang w:val="cy-GB"/>
              </w:rPr>
              <w:t xml:space="preserve"> </w:t>
            </w:r>
            <w:r w:rsidRPr="005B2C2B">
              <w:rPr>
                <w:rFonts w:ascii="Arial" w:hAnsi="Arial" w:cs="Arial"/>
                <w:sz w:val="24"/>
                <w:szCs w:val="24"/>
                <w:lang w:val="cy-GB"/>
              </w:rPr>
              <w:t xml:space="preserve">minutes </w:t>
            </w:r>
          </w:p>
        </w:tc>
        <w:tc>
          <w:tcPr>
            <w:tcW w:w="3402" w:type="dxa"/>
          </w:tcPr>
          <w:p w14:paraId="6DE48DB0" w14:textId="77777777" w:rsidR="00CA19F3" w:rsidRPr="005B2C2B" w:rsidRDefault="00CA19F3" w:rsidP="005B2C2B">
            <w:pPr>
              <w:jc w:val="both"/>
              <w:rPr>
                <w:rFonts w:ascii="Arial" w:hAnsi="Arial" w:cs="Arial"/>
                <w:b/>
                <w:sz w:val="24"/>
                <w:szCs w:val="24"/>
              </w:rPr>
            </w:pPr>
          </w:p>
          <w:p w14:paraId="741C8EB9" w14:textId="77777777" w:rsidR="00CA19F3" w:rsidRPr="005B2C2B" w:rsidRDefault="00CA19F3" w:rsidP="005B2C2B">
            <w:pPr>
              <w:jc w:val="both"/>
              <w:rPr>
                <w:rFonts w:ascii="Arial" w:hAnsi="Arial" w:cs="Arial"/>
                <w:sz w:val="24"/>
                <w:szCs w:val="24"/>
              </w:rPr>
            </w:pPr>
            <w:r w:rsidRPr="005B2C2B">
              <w:rPr>
                <w:rFonts w:ascii="Arial" w:hAnsi="Arial" w:cs="Arial"/>
                <w:b/>
                <w:i/>
                <w:sz w:val="24"/>
                <w:szCs w:val="24"/>
              </w:rPr>
              <w:t xml:space="preserve">Activity time: </w:t>
            </w:r>
            <w:r w:rsidRPr="005B2C2B">
              <w:rPr>
                <w:rFonts w:ascii="Arial" w:hAnsi="Arial" w:cs="Arial"/>
                <w:sz w:val="24"/>
                <w:szCs w:val="24"/>
              </w:rPr>
              <w:t>10 minutes</w:t>
            </w:r>
          </w:p>
        </w:tc>
      </w:tr>
      <w:tr w:rsidR="00CA19F3" w:rsidRPr="005B2C2B" w14:paraId="60F3EAA8" w14:textId="77777777" w:rsidTr="008F5B9D">
        <w:trPr>
          <w:trHeight w:val="1321"/>
        </w:trPr>
        <w:tc>
          <w:tcPr>
            <w:tcW w:w="9918" w:type="dxa"/>
            <w:gridSpan w:val="3"/>
          </w:tcPr>
          <w:p w14:paraId="69E3FDAA" w14:textId="79D1EEC0" w:rsidR="00F8545E" w:rsidRPr="005B2C2B" w:rsidRDefault="00CA19F3" w:rsidP="005B2C2B">
            <w:pPr>
              <w:jc w:val="both"/>
              <w:rPr>
                <w:rFonts w:ascii="Arial" w:hAnsi="Arial" w:cs="Arial"/>
                <w:b/>
                <w:i/>
                <w:sz w:val="24"/>
                <w:szCs w:val="24"/>
              </w:rPr>
            </w:pPr>
            <w:r w:rsidRPr="005B2C2B">
              <w:rPr>
                <w:rFonts w:ascii="Arial" w:hAnsi="Arial" w:cs="Arial"/>
                <w:b/>
                <w:i/>
                <w:sz w:val="24"/>
                <w:szCs w:val="24"/>
              </w:rPr>
              <w:t>Resources:</w:t>
            </w:r>
          </w:p>
          <w:p w14:paraId="6F656E52" w14:textId="150E032C" w:rsidR="00CA19F3" w:rsidRPr="005B2C2B" w:rsidRDefault="00F8545E" w:rsidP="005B2C2B">
            <w:pPr>
              <w:pStyle w:val="ListParagraph"/>
              <w:numPr>
                <w:ilvl w:val="0"/>
                <w:numId w:val="3"/>
              </w:numPr>
              <w:spacing w:line="240" w:lineRule="auto"/>
              <w:jc w:val="both"/>
              <w:rPr>
                <w:rFonts w:ascii="Arial" w:hAnsi="Arial" w:cs="Arial"/>
                <w:sz w:val="24"/>
                <w:szCs w:val="24"/>
              </w:rPr>
            </w:pPr>
            <w:r w:rsidRPr="005B2C2B">
              <w:rPr>
                <w:rFonts w:ascii="Arial" w:hAnsi="Arial" w:cs="Arial"/>
                <w:sz w:val="24"/>
                <w:szCs w:val="24"/>
              </w:rPr>
              <w:t xml:space="preserve">Cardboard </w:t>
            </w:r>
            <w:r w:rsidR="00223394" w:rsidRPr="005B2C2B">
              <w:rPr>
                <w:rFonts w:ascii="Arial" w:hAnsi="Arial" w:cs="Arial"/>
                <w:sz w:val="24"/>
                <w:szCs w:val="24"/>
              </w:rPr>
              <w:t>binoculars</w:t>
            </w:r>
          </w:p>
          <w:p w14:paraId="08491F18" w14:textId="57FBE45C" w:rsidR="00F8545E" w:rsidRPr="005B2C2B" w:rsidRDefault="00F8545E" w:rsidP="005B2C2B">
            <w:pPr>
              <w:pStyle w:val="ListParagraph"/>
              <w:numPr>
                <w:ilvl w:val="0"/>
                <w:numId w:val="3"/>
              </w:numPr>
              <w:spacing w:line="240" w:lineRule="auto"/>
              <w:jc w:val="both"/>
              <w:rPr>
                <w:rFonts w:ascii="Arial" w:hAnsi="Arial" w:cs="Arial"/>
                <w:sz w:val="24"/>
                <w:szCs w:val="24"/>
              </w:rPr>
            </w:pPr>
            <w:r w:rsidRPr="005B2C2B">
              <w:rPr>
                <w:rFonts w:ascii="Arial" w:hAnsi="Arial" w:cs="Arial"/>
                <w:sz w:val="24"/>
                <w:szCs w:val="24"/>
              </w:rPr>
              <w:t xml:space="preserve">A drawn map of the places the children will visit </w:t>
            </w:r>
          </w:p>
          <w:p w14:paraId="57409278" w14:textId="776E3CF0" w:rsidR="00A5735E" w:rsidRPr="005B2C2B" w:rsidRDefault="00A5735E" w:rsidP="005B2C2B">
            <w:pPr>
              <w:pStyle w:val="ListParagraph"/>
              <w:numPr>
                <w:ilvl w:val="0"/>
                <w:numId w:val="3"/>
              </w:numPr>
              <w:spacing w:line="240" w:lineRule="auto"/>
              <w:jc w:val="both"/>
              <w:rPr>
                <w:rFonts w:ascii="Arial" w:hAnsi="Arial" w:cs="Arial"/>
                <w:sz w:val="24"/>
                <w:szCs w:val="24"/>
              </w:rPr>
            </w:pPr>
            <w:r w:rsidRPr="005B2C2B">
              <w:rPr>
                <w:rFonts w:ascii="Arial" w:hAnsi="Arial" w:cs="Arial"/>
                <w:sz w:val="24"/>
                <w:szCs w:val="24"/>
              </w:rPr>
              <w:t>Cardboard cut-out of a cave</w:t>
            </w:r>
          </w:p>
          <w:p w14:paraId="4A6FDBEA" w14:textId="77777777" w:rsidR="00F93939" w:rsidRPr="005B2C2B" w:rsidRDefault="00F8545E" w:rsidP="005B2C2B">
            <w:pPr>
              <w:pStyle w:val="ListParagraph"/>
              <w:numPr>
                <w:ilvl w:val="0"/>
                <w:numId w:val="3"/>
              </w:numPr>
              <w:spacing w:line="240" w:lineRule="auto"/>
              <w:jc w:val="both"/>
              <w:rPr>
                <w:rFonts w:ascii="Arial" w:hAnsi="Arial" w:cs="Arial"/>
                <w:sz w:val="24"/>
                <w:szCs w:val="24"/>
              </w:rPr>
            </w:pPr>
            <w:r w:rsidRPr="005B2C2B">
              <w:rPr>
                <w:rFonts w:ascii="Arial" w:hAnsi="Arial" w:cs="Arial"/>
                <w:sz w:val="24"/>
                <w:szCs w:val="24"/>
              </w:rPr>
              <w:t xml:space="preserve">List of instructions </w:t>
            </w:r>
          </w:p>
          <w:p w14:paraId="27FE46EE" w14:textId="50EAA0AD" w:rsidR="00CA19F3" w:rsidRPr="005B2C2B" w:rsidRDefault="006A000C" w:rsidP="005B2C2B">
            <w:pPr>
              <w:pStyle w:val="ListParagraph"/>
              <w:numPr>
                <w:ilvl w:val="0"/>
                <w:numId w:val="3"/>
              </w:numPr>
              <w:spacing w:line="240" w:lineRule="auto"/>
              <w:jc w:val="both"/>
              <w:rPr>
                <w:rFonts w:ascii="Arial" w:hAnsi="Arial" w:cs="Arial"/>
                <w:sz w:val="24"/>
                <w:szCs w:val="24"/>
              </w:rPr>
            </w:pPr>
            <w:r w:rsidRPr="005B2C2B">
              <w:rPr>
                <w:rFonts w:ascii="Arial" w:hAnsi="Arial" w:cs="Arial"/>
                <w:sz w:val="24"/>
                <w:szCs w:val="24"/>
              </w:rPr>
              <w:t>‘Going on a bear hunt’</w:t>
            </w:r>
            <w:r w:rsidR="00F8545E" w:rsidRPr="005B2C2B">
              <w:rPr>
                <w:rFonts w:ascii="Arial" w:hAnsi="Arial" w:cs="Arial"/>
                <w:sz w:val="24"/>
                <w:szCs w:val="24"/>
              </w:rPr>
              <w:t xml:space="preserve"> </w:t>
            </w:r>
            <w:r w:rsidR="00F93939" w:rsidRPr="005B2C2B">
              <w:rPr>
                <w:rFonts w:ascii="Arial" w:hAnsi="Arial" w:cs="Arial"/>
                <w:sz w:val="24"/>
                <w:szCs w:val="24"/>
              </w:rPr>
              <w:t>book</w:t>
            </w:r>
          </w:p>
        </w:tc>
      </w:tr>
      <w:tr w:rsidR="00CA19F3" w:rsidRPr="005B2C2B" w14:paraId="0CF4A445" w14:textId="77777777" w:rsidTr="008F5B9D">
        <w:tc>
          <w:tcPr>
            <w:tcW w:w="9918" w:type="dxa"/>
            <w:gridSpan w:val="3"/>
          </w:tcPr>
          <w:p w14:paraId="5B94E3C8" w14:textId="5F634449" w:rsidR="00CA19F3" w:rsidRPr="005B2C2B" w:rsidRDefault="00CA19F3" w:rsidP="005B2C2B">
            <w:pPr>
              <w:jc w:val="both"/>
              <w:rPr>
                <w:rFonts w:ascii="Arial" w:hAnsi="Arial" w:cs="Arial"/>
                <w:b/>
                <w:i/>
                <w:sz w:val="24"/>
                <w:szCs w:val="24"/>
              </w:rPr>
            </w:pPr>
            <w:r w:rsidRPr="005B2C2B">
              <w:rPr>
                <w:rFonts w:ascii="Arial" w:hAnsi="Arial" w:cs="Arial"/>
                <w:b/>
                <w:i/>
                <w:sz w:val="24"/>
                <w:szCs w:val="24"/>
              </w:rPr>
              <w:t>Aim/s of activity:</w:t>
            </w:r>
          </w:p>
          <w:p w14:paraId="5DDE5731" w14:textId="7415D404" w:rsidR="00F93939" w:rsidRPr="005B2C2B" w:rsidRDefault="00F8545E" w:rsidP="005B2C2B">
            <w:pPr>
              <w:pStyle w:val="ListParagraph"/>
              <w:numPr>
                <w:ilvl w:val="0"/>
                <w:numId w:val="1"/>
              </w:numPr>
              <w:spacing w:after="0" w:line="240" w:lineRule="auto"/>
              <w:jc w:val="both"/>
              <w:rPr>
                <w:rFonts w:ascii="Arial" w:hAnsi="Arial" w:cs="Arial"/>
                <w:sz w:val="24"/>
                <w:szCs w:val="24"/>
              </w:rPr>
            </w:pPr>
            <w:r w:rsidRPr="005B2C2B">
              <w:rPr>
                <w:rFonts w:ascii="Arial" w:hAnsi="Arial" w:cs="Arial"/>
                <w:sz w:val="24"/>
                <w:szCs w:val="24"/>
              </w:rPr>
              <w:t xml:space="preserve">Be able to follow instructions and to work as a team </w:t>
            </w:r>
          </w:p>
          <w:p w14:paraId="71DC30ED" w14:textId="26ECBC35" w:rsidR="00F8545E" w:rsidRPr="005B2C2B" w:rsidRDefault="00F93939" w:rsidP="005B2C2B">
            <w:pPr>
              <w:pStyle w:val="ListParagraph"/>
              <w:numPr>
                <w:ilvl w:val="0"/>
                <w:numId w:val="1"/>
              </w:numPr>
              <w:spacing w:after="0" w:line="240" w:lineRule="auto"/>
              <w:jc w:val="both"/>
              <w:rPr>
                <w:rFonts w:ascii="Arial" w:hAnsi="Arial" w:cs="Arial"/>
                <w:sz w:val="24"/>
                <w:szCs w:val="24"/>
              </w:rPr>
            </w:pPr>
            <w:r w:rsidRPr="005B2C2B">
              <w:rPr>
                <w:rFonts w:ascii="Arial" w:hAnsi="Arial" w:cs="Arial"/>
                <w:sz w:val="24"/>
                <w:szCs w:val="24"/>
              </w:rPr>
              <w:t>B</w:t>
            </w:r>
            <w:r w:rsidR="006931AD" w:rsidRPr="005B2C2B">
              <w:rPr>
                <w:rFonts w:ascii="Arial" w:hAnsi="Arial" w:cs="Arial"/>
                <w:sz w:val="24"/>
                <w:szCs w:val="24"/>
              </w:rPr>
              <w:t>e able to retell the</w:t>
            </w:r>
            <w:r w:rsidR="00330113" w:rsidRPr="005B2C2B">
              <w:rPr>
                <w:rFonts w:ascii="Arial" w:hAnsi="Arial" w:cs="Arial"/>
                <w:sz w:val="24"/>
                <w:szCs w:val="24"/>
              </w:rPr>
              <w:t xml:space="preserve"> story</w:t>
            </w:r>
            <w:r w:rsidR="006931AD" w:rsidRPr="005B2C2B">
              <w:rPr>
                <w:rFonts w:ascii="Arial" w:hAnsi="Arial" w:cs="Arial"/>
                <w:sz w:val="24"/>
                <w:szCs w:val="24"/>
              </w:rPr>
              <w:t xml:space="preserve"> </w:t>
            </w:r>
            <w:r w:rsidR="00127CE9" w:rsidRPr="005B2C2B">
              <w:rPr>
                <w:rFonts w:ascii="Arial" w:hAnsi="Arial" w:cs="Arial"/>
                <w:sz w:val="24"/>
                <w:szCs w:val="24"/>
              </w:rPr>
              <w:t xml:space="preserve"> </w:t>
            </w:r>
          </w:p>
          <w:p w14:paraId="0798D373" w14:textId="25456263" w:rsidR="006931AD" w:rsidRPr="005B2C2B" w:rsidRDefault="006931AD" w:rsidP="005B2C2B">
            <w:pPr>
              <w:pStyle w:val="ListParagraph"/>
              <w:spacing w:after="0" w:line="240" w:lineRule="auto"/>
              <w:jc w:val="both"/>
              <w:rPr>
                <w:rFonts w:ascii="Arial" w:hAnsi="Arial" w:cs="Arial"/>
                <w:sz w:val="24"/>
                <w:szCs w:val="24"/>
              </w:rPr>
            </w:pPr>
          </w:p>
        </w:tc>
      </w:tr>
      <w:tr w:rsidR="00CA19F3" w:rsidRPr="005B2C2B" w14:paraId="6E9A368B" w14:textId="77777777" w:rsidTr="008F5B9D">
        <w:tc>
          <w:tcPr>
            <w:tcW w:w="9918" w:type="dxa"/>
            <w:gridSpan w:val="3"/>
          </w:tcPr>
          <w:p w14:paraId="1DDAA349" w14:textId="55293E7B" w:rsidR="00CA19F3" w:rsidRPr="005B2C2B" w:rsidRDefault="00CA19F3" w:rsidP="005B2C2B">
            <w:pPr>
              <w:jc w:val="both"/>
              <w:rPr>
                <w:rFonts w:ascii="Arial" w:hAnsi="Arial" w:cs="Arial"/>
                <w:b/>
                <w:i/>
                <w:sz w:val="24"/>
                <w:szCs w:val="24"/>
              </w:rPr>
            </w:pPr>
            <w:r w:rsidRPr="005B2C2B">
              <w:rPr>
                <w:rFonts w:ascii="Arial" w:hAnsi="Arial" w:cs="Arial"/>
                <w:b/>
                <w:i/>
                <w:sz w:val="24"/>
                <w:szCs w:val="24"/>
              </w:rPr>
              <w:t xml:space="preserve">Links to outcomes: </w:t>
            </w:r>
          </w:p>
          <w:p w14:paraId="2A4ED425" w14:textId="77777777" w:rsidR="005D1562" w:rsidRPr="005B2C2B" w:rsidRDefault="005D1562" w:rsidP="005B2C2B">
            <w:pPr>
              <w:jc w:val="both"/>
              <w:rPr>
                <w:rFonts w:ascii="Arial" w:hAnsi="Arial" w:cs="Arial"/>
                <w:b/>
                <w:i/>
                <w:sz w:val="24"/>
                <w:szCs w:val="24"/>
              </w:rPr>
            </w:pPr>
          </w:p>
          <w:p w14:paraId="55D375DE" w14:textId="7F792232" w:rsidR="00FC1715" w:rsidRPr="005B2C2B" w:rsidRDefault="00E51074" w:rsidP="005B2C2B">
            <w:pPr>
              <w:jc w:val="both"/>
              <w:rPr>
                <w:rFonts w:ascii="Arial" w:hAnsi="Arial" w:cs="Arial"/>
                <w:sz w:val="24"/>
                <w:szCs w:val="24"/>
              </w:rPr>
            </w:pPr>
            <w:r w:rsidRPr="005B2C2B">
              <w:rPr>
                <w:rFonts w:ascii="Arial" w:hAnsi="Arial" w:cs="Arial"/>
                <w:b/>
                <w:i/>
                <w:sz w:val="24"/>
                <w:szCs w:val="24"/>
              </w:rPr>
              <w:t xml:space="preserve"> </w:t>
            </w:r>
            <w:r w:rsidRPr="005B2C2B">
              <w:rPr>
                <w:rFonts w:ascii="Arial" w:hAnsi="Arial" w:cs="Arial"/>
                <w:sz w:val="24"/>
                <w:szCs w:val="24"/>
              </w:rPr>
              <w:t>This activity links to the foundation phase framework</w:t>
            </w:r>
            <w:r w:rsidR="00DB4D75" w:rsidRPr="005B2C2B">
              <w:rPr>
                <w:rFonts w:ascii="Arial" w:hAnsi="Arial" w:cs="Arial"/>
                <w:sz w:val="24"/>
                <w:szCs w:val="24"/>
              </w:rPr>
              <w:t xml:space="preserve"> (2008) </w:t>
            </w:r>
            <w:r w:rsidR="00FC1715" w:rsidRPr="005B2C2B">
              <w:rPr>
                <w:rFonts w:ascii="Arial" w:hAnsi="Arial" w:cs="Arial"/>
                <w:sz w:val="24"/>
                <w:szCs w:val="24"/>
              </w:rPr>
              <w:t>as it develops the child’s mathematical</w:t>
            </w:r>
            <w:r w:rsidR="00A5735E" w:rsidRPr="005B2C2B">
              <w:rPr>
                <w:rFonts w:ascii="Arial" w:hAnsi="Arial" w:cs="Arial"/>
                <w:sz w:val="24"/>
                <w:szCs w:val="24"/>
              </w:rPr>
              <w:t xml:space="preserve"> development</w:t>
            </w:r>
            <w:r w:rsidR="00FC1715" w:rsidRPr="005B2C2B">
              <w:rPr>
                <w:rFonts w:ascii="Arial" w:hAnsi="Arial" w:cs="Arial"/>
                <w:sz w:val="24"/>
                <w:szCs w:val="24"/>
              </w:rPr>
              <w:t>, physical, language and their knowledge and understanding of the world</w:t>
            </w:r>
            <w:r w:rsidR="001F470B" w:rsidRPr="005B2C2B">
              <w:rPr>
                <w:rFonts w:ascii="Arial" w:hAnsi="Arial" w:cs="Arial"/>
                <w:sz w:val="24"/>
                <w:szCs w:val="24"/>
              </w:rPr>
              <w:t xml:space="preserve"> </w:t>
            </w:r>
            <w:r w:rsidR="001F470B" w:rsidRPr="005B2C2B">
              <w:rPr>
                <w:rFonts w:ascii="Arial" w:hAnsi="Arial" w:cs="Arial"/>
                <w:b/>
                <w:sz w:val="24"/>
                <w:szCs w:val="24"/>
              </w:rPr>
              <w:t>(WG,2015).</w:t>
            </w:r>
          </w:p>
          <w:p w14:paraId="35A30A81" w14:textId="77777777" w:rsidR="00FC1715" w:rsidRPr="005B2C2B" w:rsidRDefault="00FC1715" w:rsidP="005B2C2B">
            <w:pPr>
              <w:jc w:val="both"/>
              <w:rPr>
                <w:rFonts w:ascii="Arial" w:hAnsi="Arial" w:cs="Arial"/>
                <w:sz w:val="24"/>
                <w:szCs w:val="24"/>
              </w:rPr>
            </w:pPr>
          </w:p>
          <w:p w14:paraId="17A4A3E3" w14:textId="64D89BAB" w:rsidR="00FB2503" w:rsidRPr="005B2C2B" w:rsidRDefault="00FC1715" w:rsidP="005B2C2B">
            <w:pPr>
              <w:jc w:val="both"/>
              <w:rPr>
                <w:rFonts w:ascii="Arial" w:hAnsi="Arial" w:cs="Arial"/>
                <w:sz w:val="24"/>
                <w:szCs w:val="24"/>
              </w:rPr>
            </w:pPr>
            <w:r w:rsidRPr="005B2C2B">
              <w:rPr>
                <w:rFonts w:ascii="Arial" w:hAnsi="Arial" w:cs="Arial"/>
                <w:sz w:val="24"/>
                <w:szCs w:val="24"/>
              </w:rPr>
              <w:t>The</w:t>
            </w:r>
            <w:r w:rsidR="00FB2503" w:rsidRPr="005B2C2B">
              <w:rPr>
                <w:rFonts w:ascii="Arial" w:hAnsi="Arial" w:cs="Arial"/>
                <w:sz w:val="24"/>
                <w:szCs w:val="24"/>
              </w:rPr>
              <w:t xml:space="preserve"> new curriculum</w:t>
            </w:r>
            <w:r w:rsidR="00BC000B" w:rsidRPr="005B2C2B">
              <w:rPr>
                <w:rFonts w:ascii="Arial" w:hAnsi="Arial" w:cs="Arial"/>
                <w:sz w:val="24"/>
                <w:szCs w:val="24"/>
              </w:rPr>
              <w:t xml:space="preserve">, </w:t>
            </w:r>
            <w:r w:rsidR="00FB2503" w:rsidRPr="005B2C2B">
              <w:rPr>
                <w:rFonts w:ascii="Arial" w:hAnsi="Arial" w:cs="Arial"/>
                <w:sz w:val="24"/>
                <w:szCs w:val="24"/>
              </w:rPr>
              <w:t>that is</w:t>
            </w:r>
            <w:r w:rsidR="008F5B9D" w:rsidRPr="005B2C2B">
              <w:rPr>
                <w:rFonts w:ascii="Arial" w:hAnsi="Arial" w:cs="Arial"/>
                <w:sz w:val="24"/>
                <w:szCs w:val="24"/>
              </w:rPr>
              <w:t xml:space="preserve"> not </w:t>
            </w:r>
            <w:r w:rsidR="00FB2503" w:rsidRPr="005B2C2B">
              <w:rPr>
                <w:rFonts w:ascii="Arial" w:hAnsi="Arial" w:cs="Arial"/>
                <w:sz w:val="24"/>
                <w:szCs w:val="24"/>
              </w:rPr>
              <w:t xml:space="preserve">yet implemented within childcare settings, </w:t>
            </w:r>
            <w:r w:rsidR="009C6B9D" w:rsidRPr="005B2C2B">
              <w:rPr>
                <w:rFonts w:ascii="Arial" w:hAnsi="Arial" w:cs="Arial"/>
                <w:sz w:val="24"/>
                <w:szCs w:val="24"/>
              </w:rPr>
              <w:t>ha</w:t>
            </w:r>
            <w:r w:rsidR="00A5735E" w:rsidRPr="005B2C2B">
              <w:rPr>
                <w:rFonts w:ascii="Arial" w:hAnsi="Arial" w:cs="Arial"/>
                <w:sz w:val="24"/>
                <w:szCs w:val="24"/>
              </w:rPr>
              <w:t>s</w:t>
            </w:r>
            <w:r w:rsidR="00BC000B" w:rsidRPr="005B2C2B">
              <w:rPr>
                <w:rFonts w:ascii="Arial" w:hAnsi="Arial" w:cs="Arial"/>
                <w:sz w:val="24"/>
                <w:szCs w:val="24"/>
              </w:rPr>
              <w:t xml:space="preserve"> </w:t>
            </w:r>
            <w:r w:rsidR="009C6B9D" w:rsidRPr="005B2C2B">
              <w:rPr>
                <w:rFonts w:ascii="Arial" w:hAnsi="Arial" w:cs="Arial"/>
                <w:sz w:val="24"/>
                <w:szCs w:val="24"/>
              </w:rPr>
              <w:t xml:space="preserve">progression steps </w:t>
            </w:r>
            <w:r w:rsidR="00BC000B" w:rsidRPr="005B2C2B">
              <w:rPr>
                <w:rFonts w:ascii="Arial" w:hAnsi="Arial" w:cs="Arial"/>
                <w:sz w:val="24"/>
                <w:szCs w:val="24"/>
              </w:rPr>
              <w:t xml:space="preserve">for </w:t>
            </w:r>
            <w:r w:rsidR="007D0AF8" w:rsidRPr="005B2C2B">
              <w:rPr>
                <w:rFonts w:ascii="Arial" w:hAnsi="Arial" w:cs="Arial"/>
                <w:sz w:val="24"/>
                <w:szCs w:val="24"/>
              </w:rPr>
              <w:t xml:space="preserve">practitioner </w:t>
            </w:r>
            <w:r w:rsidR="00BC000B" w:rsidRPr="005B2C2B">
              <w:rPr>
                <w:rFonts w:ascii="Arial" w:hAnsi="Arial" w:cs="Arial"/>
                <w:sz w:val="24"/>
                <w:szCs w:val="24"/>
              </w:rPr>
              <w:t xml:space="preserve">‘s </w:t>
            </w:r>
            <w:r w:rsidR="007D0AF8" w:rsidRPr="005B2C2B">
              <w:rPr>
                <w:rFonts w:ascii="Arial" w:hAnsi="Arial" w:cs="Arial"/>
                <w:sz w:val="24"/>
                <w:szCs w:val="24"/>
              </w:rPr>
              <w:t>to assess the child’s stage of development.</w:t>
            </w:r>
            <w:r w:rsidR="00A5735E" w:rsidRPr="005B2C2B">
              <w:rPr>
                <w:rFonts w:ascii="Arial" w:hAnsi="Arial" w:cs="Arial"/>
                <w:sz w:val="24"/>
                <w:szCs w:val="24"/>
              </w:rPr>
              <w:t xml:space="preserve"> The progression steps are the same for all children</w:t>
            </w:r>
            <w:r w:rsidR="00994833" w:rsidRPr="005B2C2B">
              <w:rPr>
                <w:rFonts w:ascii="Arial" w:hAnsi="Arial" w:cs="Arial"/>
                <w:sz w:val="24"/>
                <w:szCs w:val="24"/>
              </w:rPr>
              <w:t xml:space="preserve"> from the ages of 3 to 16.</w:t>
            </w:r>
            <w:r w:rsidR="007D0AF8" w:rsidRPr="005B2C2B">
              <w:rPr>
                <w:rFonts w:ascii="Arial" w:hAnsi="Arial" w:cs="Arial"/>
                <w:sz w:val="24"/>
                <w:szCs w:val="24"/>
              </w:rPr>
              <w:t xml:space="preserve"> This framework links with this activity</w:t>
            </w:r>
            <w:r w:rsidR="00BC000B" w:rsidRPr="005B2C2B">
              <w:rPr>
                <w:rFonts w:ascii="Arial" w:hAnsi="Arial" w:cs="Arial"/>
                <w:sz w:val="24"/>
                <w:szCs w:val="24"/>
              </w:rPr>
              <w:t xml:space="preserve">, meeting an outcome, </w:t>
            </w:r>
            <w:r w:rsidR="007D0AF8" w:rsidRPr="005B2C2B">
              <w:rPr>
                <w:rFonts w:ascii="Arial" w:hAnsi="Arial" w:cs="Arial"/>
                <w:sz w:val="24"/>
                <w:szCs w:val="24"/>
              </w:rPr>
              <w:t xml:space="preserve">that a child should be able </w:t>
            </w:r>
            <w:r w:rsidR="00A5735E" w:rsidRPr="005B2C2B">
              <w:rPr>
                <w:rFonts w:ascii="Arial" w:hAnsi="Arial" w:cs="Arial"/>
                <w:sz w:val="24"/>
                <w:szCs w:val="24"/>
              </w:rPr>
              <w:t xml:space="preserve">to </w:t>
            </w:r>
            <w:r w:rsidR="007D0AF8" w:rsidRPr="005B2C2B">
              <w:rPr>
                <w:rFonts w:ascii="Arial" w:hAnsi="Arial" w:cs="Arial"/>
                <w:sz w:val="24"/>
                <w:szCs w:val="24"/>
              </w:rPr>
              <w:t xml:space="preserve">learn through movements and direction. </w:t>
            </w:r>
          </w:p>
          <w:p w14:paraId="53EA2C05" w14:textId="59A7A58A" w:rsidR="00FC1715" w:rsidRPr="005B2C2B" w:rsidRDefault="00FC1715" w:rsidP="005B2C2B">
            <w:pPr>
              <w:jc w:val="both"/>
              <w:rPr>
                <w:rFonts w:ascii="Arial" w:hAnsi="Arial" w:cs="Arial"/>
                <w:sz w:val="24"/>
                <w:szCs w:val="24"/>
              </w:rPr>
            </w:pPr>
          </w:p>
          <w:p w14:paraId="0F86844A" w14:textId="7D74435E" w:rsidR="00FC1715" w:rsidRPr="005B2C2B" w:rsidRDefault="00FC1715" w:rsidP="005B2C2B">
            <w:pPr>
              <w:jc w:val="both"/>
              <w:rPr>
                <w:rFonts w:ascii="Arial" w:hAnsi="Arial" w:cs="Arial"/>
                <w:sz w:val="24"/>
                <w:szCs w:val="24"/>
              </w:rPr>
            </w:pPr>
            <w:r w:rsidRPr="005B2C2B">
              <w:rPr>
                <w:rFonts w:ascii="Arial" w:hAnsi="Arial" w:cs="Arial"/>
                <w:sz w:val="24"/>
                <w:szCs w:val="24"/>
              </w:rPr>
              <w:t>Both frameworks believe that math</w:t>
            </w:r>
            <w:r w:rsidR="00020DB7" w:rsidRPr="005B2C2B">
              <w:rPr>
                <w:rFonts w:ascii="Arial" w:hAnsi="Arial" w:cs="Arial"/>
                <w:sz w:val="24"/>
                <w:szCs w:val="24"/>
              </w:rPr>
              <w:t xml:space="preserve">ematics </w:t>
            </w:r>
            <w:r w:rsidRPr="005B2C2B">
              <w:rPr>
                <w:rFonts w:ascii="Arial" w:hAnsi="Arial" w:cs="Arial"/>
                <w:sz w:val="24"/>
                <w:szCs w:val="24"/>
              </w:rPr>
              <w:t xml:space="preserve">is an important part of a child’s </w:t>
            </w:r>
            <w:r w:rsidR="00EF1736" w:rsidRPr="005B2C2B">
              <w:rPr>
                <w:rFonts w:ascii="Arial" w:hAnsi="Arial" w:cs="Arial"/>
                <w:sz w:val="24"/>
                <w:szCs w:val="24"/>
              </w:rPr>
              <w:t>development, and</w:t>
            </w:r>
            <w:r w:rsidRPr="005B2C2B">
              <w:rPr>
                <w:rFonts w:ascii="Arial" w:hAnsi="Arial" w:cs="Arial"/>
                <w:sz w:val="24"/>
                <w:szCs w:val="24"/>
              </w:rPr>
              <w:t xml:space="preserve"> should be fun</w:t>
            </w:r>
            <w:r w:rsidR="00A5735E" w:rsidRPr="005B2C2B">
              <w:rPr>
                <w:rFonts w:ascii="Arial" w:hAnsi="Arial" w:cs="Arial"/>
                <w:sz w:val="24"/>
                <w:szCs w:val="24"/>
              </w:rPr>
              <w:t>,</w:t>
            </w:r>
            <w:r w:rsidRPr="005B2C2B">
              <w:rPr>
                <w:rFonts w:ascii="Arial" w:hAnsi="Arial" w:cs="Arial"/>
                <w:sz w:val="24"/>
                <w:szCs w:val="24"/>
              </w:rPr>
              <w:t xml:space="preserve"> allow</w:t>
            </w:r>
            <w:r w:rsidR="00A5735E" w:rsidRPr="005B2C2B">
              <w:rPr>
                <w:rFonts w:ascii="Arial" w:hAnsi="Arial" w:cs="Arial"/>
                <w:sz w:val="24"/>
                <w:szCs w:val="24"/>
              </w:rPr>
              <w:t xml:space="preserve">ing the </w:t>
            </w:r>
            <w:r w:rsidRPr="005B2C2B">
              <w:rPr>
                <w:rFonts w:ascii="Arial" w:hAnsi="Arial" w:cs="Arial"/>
                <w:sz w:val="24"/>
                <w:szCs w:val="24"/>
              </w:rPr>
              <w:t>children to learn how to solve real life problems. The framework emphasizes that children need to be able to have a hands-on learning experience in order to fully understand mat</w:t>
            </w:r>
            <w:r w:rsidR="00020DB7" w:rsidRPr="005B2C2B">
              <w:rPr>
                <w:rFonts w:ascii="Arial" w:hAnsi="Arial" w:cs="Arial"/>
                <w:sz w:val="24"/>
                <w:szCs w:val="24"/>
              </w:rPr>
              <w:t>hematics</w:t>
            </w:r>
            <w:r w:rsidRPr="005B2C2B">
              <w:rPr>
                <w:rFonts w:ascii="Arial" w:hAnsi="Arial" w:cs="Arial"/>
                <w:sz w:val="24"/>
                <w:szCs w:val="24"/>
              </w:rPr>
              <w:t xml:space="preserve">. </w:t>
            </w:r>
          </w:p>
          <w:p w14:paraId="0D9029A4" w14:textId="77777777" w:rsidR="00CA19F3" w:rsidRPr="005B2C2B" w:rsidRDefault="00CA19F3" w:rsidP="005B2C2B">
            <w:pPr>
              <w:jc w:val="both"/>
              <w:rPr>
                <w:rFonts w:ascii="Arial" w:hAnsi="Arial" w:cs="Arial"/>
                <w:sz w:val="24"/>
                <w:szCs w:val="24"/>
              </w:rPr>
            </w:pPr>
          </w:p>
        </w:tc>
      </w:tr>
      <w:tr w:rsidR="00CA19F3" w:rsidRPr="005B2C2B" w14:paraId="6925D401" w14:textId="77777777" w:rsidTr="008F5B9D">
        <w:trPr>
          <w:trHeight w:val="843"/>
        </w:trPr>
        <w:tc>
          <w:tcPr>
            <w:tcW w:w="9918" w:type="dxa"/>
            <w:gridSpan w:val="3"/>
          </w:tcPr>
          <w:p w14:paraId="3EC8A7E3" w14:textId="1DA26E23" w:rsidR="005D1562" w:rsidRPr="005B2C2B" w:rsidRDefault="00CA19F3" w:rsidP="005B2C2B">
            <w:pPr>
              <w:jc w:val="both"/>
              <w:rPr>
                <w:rFonts w:ascii="Arial" w:hAnsi="Arial" w:cs="Arial"/>
                <w:b/>
                <w:i/>
                <w:sz w:val="24"/>
                <w:szCs w:val="24"/>
              </w:rPr>
            </w:pPr>
            <w:r w:rsidRPr="005B2C2B">
              <w:rPr>
                <w:rFonts w:ascii="Arial" w:hAnsi="Arial" w:cs="Arial"/>
                <w:b/>
                <w:i/>
                <w:sz w:val="24"/>
                <w:szCs w:val="24"/>
              </w:rPr>
              <w:t xml:space="preserve">Differentiation: </w:t>
            </w:r>
          </w:p>
          <w:p w14:paraId="7673C6CB" w14:textId="1046E592" w:rsidR="005C1C44" w:rsidRPr="005B2C2B" w:rsidRDefault="00506F8C" w:rsidP="005B2C2B">
            <w:pPr>
              <w:jc w:val="both"/>
              <w:rPr>
                <w:rFonts w:ascii="Arial" w:hAnsi="Arial" w:cs="Arial"/>
                <w:sz w:val="24"/>
                <w:szCs w:val="24"/>
              </w:rPr>
            </w:pPr>
            <w:r w:rsidRPr="005B2C2B">
              <w:rPr>
                <w:rFonts w:ascii="Arial" w:hAnsi="Arial" w:cs="Arial"/>
                <w:sz w:val="24"/>
                <w:szCs w:val="24"/>
              </w:rPr>
              <w:t xml:space="preserve">Practitioners </w:t>
            </w:r>
            <w:r w:rsidR="00994833" w:rsidRPr="005B2C2B">
              <w:rPr>
                <w:rFonts w:ascii="Arial" w:hAnsi="Arial" w:cs="Arial"/>
                <w:sz w:val="24"/>
                <w:szCs w:val="24"/>
              </w:rPr>
              <w:t xml:space="preserve">must </w:t>
            </w:r>
            <w:r w:rsidRPr="005B2C2B">
              <w:rPr>
                <w:rFonts w:ascii="Arial" w:hAnsi="Arial" w:cs="Arial"/>
                <w:sz w:val="24"/>
                <w:szCs w:val="24"/>
              </w:rPr>
              <w:t>ensure</w:t>
            </w:r>
            <w:r w:rsidR="005C1C44" w:rsidRPr="005B2C2B">
              <w:rPr>
                <w:rFonts w:ascii="Arial" w:hAnsi="Arial" w:cs="Arial"/>
                <w:sz w:val="24"/>
                <w:szCs w:val="24"/>
              </w:rPr>
              <w:t xml:space="preserve"> </w:t>
            </w:r>
            <w:r w:rsidR="00994833" w:rsidRPr="005B2C2B">
              <w:rPr>
                <w:rFonts w:ascii="Arial" w:hAnsi="Arial" w:cs="Arial"/>
                <w:sz w:val="24"/>
                <w:szCs w:val="24"/>
              </w:rPr>
              <w:t xml:space="preserve">that </w:t>
            </w:r>
            <w:r w:rsidR="005C1C44" w:rsidRPr="005B2C2B">
              <w:rPr>
                <w:rFonts w:ascii="Arial" w:hAnsi="Arial" w:cs="Arial"/>
                <w:sz w:val="24"/>
                <w:szCs w:val="24"/>
              </w:rPr>
              <w:t xml:space="preserve">all children are able to participate in this activity </w:t>
            </w:r>
            <w:r w:rsidR="00994833" w:rsidRPr="005B2C2B">
              <w:rPr>
                <w:rFonts w:ascii="Arial" w:hAnsi="Arial" w:cs="Arial"/>
                <w:sz w:val="24"/>
                <w:szCs w:val="24"/>
              </w:rPr>
              <w:t xml:space="preserve">by making all </w:t>
            </w:r>
            <w:r w:rsidR="005C1C44" w:rsidRPr="005B2C2B">
              <w:rPr>
                <w:rFonts w:ascii="Arial" w:hAnsi="Arial" w:cs="Arial"/>
                <w:sz w:val="24"/>
                <w:szCs w:val="24"/>
              </w:rPr>
              <w:t>area</w:t>
            </w:r>
            <w:r w:rsidR="00994833" w:rsidRPr="005B2C2B">
              <w:rPr>
                <w:rFonts w:ascii="Arial" w:hAnsi="Arial" w:cs="Arial"/>
                <w:sz w:val="24"/>
                <w:szCs w:val="24"/>
              </w:rPr>
              <w:t>s</w:t>
            </w:r>
            <w:r w:rsidR="005C1C44" w:rsidRPr="005B2C2B">
              <w:rPr>
                <w:rFonts w:ascii="Arial" w:hAnsi="Arial" w:cs="Arial"/>
                <w:sz w:val="24"/>
                <w:szCs w:val="24"/>
              </w:rPr>
              <w:t xml:space="preserve"> accessible to </w:t>
            </w:r>
            <w:r w:rsidR="00994833" w:rsidRPr="005B2C2B">
              <w:rPr>
                <w:rFonts w:ascii="Arial" w:hAnsi="Arial" w:cs="Arial"/>
                <w:sz w:val="24"/>
                <w:szCs w:val="24"/>
              </w:rPr>
              <w:t xml:space="preserve">everyone through careful preparation and consideration of the environment. </w:t>
            </w:r>
          </w:p>
          <w:p w14:paraId="639803C9" w14:textId="30F2372C" w:rsidR="00CA19F3" w:rsidRPr="005B2C2B" w:rsidRDefault="00036E72" w:rsidP="005B2C2B">
            <w:pPr>
              <w:jc w:val="both"/>
              <w:rPr>
                <w:rFonts w:ascii="Arial" w:hAnsi="Arial" w:cs="Arial"/>
                <w:sz w:val="24"/>
                <w:szCs w:val="24"/>
              </w:rPr>
            </w:pPr>
            <w:r w:rsidRPr="005B2C2B">
              <w:rPr>
                <w:rFonts w:ascii="Arial" w:hAnsi="Arial" w:cs="Arial"/>
                <w:sz w:val="24"/>
                <w:szCs w:val="24"/>
              </w:rPr>
              <w:t>To make this activity more challenging</w:t>
            </w:r>
            <w:r w:rsidR="00F06853" w:rsidRPr="005B2C2B">
              <w:rPr>
                <w:rFonts w:ascii="Arial" w:hAnsi="Arial" w:cs="Arial"/>
                <w:sz w:val="24"/>
                <w:szCs w:val="24"/>
              </w:rPr>
              <w:t xml:space="preserve">, </w:t>
            </w:r>
            <w:r w:rsidR="00EF1736" w:rsidRPr="005B2C2B">
              <w:rPr>
                <w:rFonts w:ascii="Arial" w:hAnsi="Arial" w:cs="Arial"/>
                <w:sz w:val="24"/>
                <w:szCs w:val="24"/>
              </w:rPr>
              <w:t>children will</w:t>
            </w:r>
            <w:r w:rsidR="00330113" w:rsidRPr="005B2C2B">
              <w:rPr>
                <w:rFonts w:ascii="Arial" w:hAnsi="Arial" w:cs="Arial"/>
                <w:sz w:val="24"/>
                <w:szCs w:val="24"/>
              </w:rPr>
              <w:t xml:space="preserve"> be given </w:t>
            </w:r>
            <w:r w:rsidR="00020DB7" w:rsidRPr="005B2C2B">
              <w:rPr>
                <w:rFonts w:ascii="Arial" w:hAnsi="Arial" w:cs="Arial"/>
                <w:sz w:val="24"/>
                <w:szCs w:val="24"/>
              </w:rPr>
              <w:t>mathematical</w:t>
            </w:r>
            <w:r w:rsidR="00330113" w:rsidRPr="005B2C2B">
              <w:rPr>
                <w:rFonts w:ascii="Arial" w:hAnsi="Arial" w:cs="Arial"/>
                <w:sz w:val="24"/>
                <w:szCs w:val="24"/>
              </w:rPr>
              <w:t xml:space="preserve"> questions instead of instructions. The </w:t>
            </w:r>
            <w:r w:rsidR="00EF1736" w:rsidRPr="005B2C2B">
              <w:rPr>
                <w:rFonts w:ascii="Arial" w:hAnsi="Arial" w:cs="Arial"/>
                <w:sz w:val="24"/>
                <w:szCs w:val="24"/>
              </w:rPr>
              <w:t>answer will</w:t>
            </w:r>
            <w:r w:rsidR="00330113" w:rsidRPr="005B2C2B">
              <w:rPr>
                <w:rFonts w:ascii="Arial" w:hAnsi="Arial" w:cs="Arial"/>
                <w:sz w:val="24"/>
                <w:szCs w:val="24"/>
              </w:rPr>
              <w:t xml:space="preserve"> allow them to open the corresponding number envelope to know which area they must go to first.  </w:t>
            </w:r>
            <w:r w:rsidR="008F5B9D" w:rsidRPr="005B2C2B">
              <w:rPr>
                <w:rFonts w:ascii="Arial" w:hAnsi="Arial" w:cs="Arial"/>
                <w:sz w:val="24"/>
                <w:szCs w:val="24"/>
              </w:rPr>
              <w:t xml:space="preserve"> </w:t>
            </w:r>
          </w:p>
          <w:p w14:paraId="011A4DC3" w14:textId="573B6BC6" w:rsidR="00EF1736" w:rsidRPr="005B2C2B" w:rsidRDefault="008D769C" w:rsidP="005B2C2B">
            <w:pPr>
              <w:jc w:val="both"/>
              <w:rPr>
                <w:rFonts w:ascii="Arial" w:hAnsi="Arial" w:cs="Arial"/>
                <w:sz w:val="24"/>
                <w:szCs w:val="24"/>
                <w:highlight w:val="yellow"/>
              </w:rPr>
            </w:pPr>
            <w:r w:rsidRPr="005B2C2B">
              <w:rPr>
                <w:rFonts w:ascii="Arial" w:hAnsi="Arial" w:cs="Arial"/>
                <w:sz w:val="24"/>
                <w:szCs w:val="24"/>
              </w:rPr>
              <w:t xml:space="preserve"> To make the activity easier</w:t>
            </w:r>
            <w:r w:rsidR="00F06853" w:rsidRPr="005B2C2B">
              <w:rPr>
                <w:rFonts w:ascii="Arial" w:hAnsi="Arial" w:cs="Arial"/>
                <w:sz w:val="24"/>
                <w:szCs w:val="24"/>
              </w:rPr>
              <w:t xml:space="preserve"> photos of places</w:t>
            </w:r>
            <w:r w:rsidR="00F93939" w:rsidRPr="005B2C2B">
              <w:rPr>
                <w:rFonts w:ascii="Arial" w:hAnsi="Arial" w:cs="Arial"/>
                <w:sz w:val="24"/>
                <w:szCs w:val="24"/>
              </w:rPr>
              <w:t xml:space="preserve"> </w:t>
            </w:r>
            <w:r w:rsidR="00BF421A" w:rsidRPr="005B2C2B">
              <w:rPr>
                <w:rFonts w:ascii="Arial" w:hAnsi="Arial" w:cs="Arial"/>
                <w:sz w:val="24"/>
                <w:szCs w:val="24"/>
              </w:rPr>
              <w:t>to visi</w:t>
            </w:r>
            <w:r w:rsidR="00F06853" w:rsidRPr="005B2C2B">
              <w:rPr>
                <w:rFonts w:ascii="Arial" w:hAnsi="Arial" w:cs="Arial"/>
                <w:sz w:val="24"/>
                <w:szCs w:val="24"/>
              </w:rPr>
              <w:t>t</w:t>
            </w:r>
            <w:r w:rsidR="00BF421A" w:rsidRPr="005B2C2B">
              <w:rPr>
                <w:rFonts w:ascii="Arial" w:hAnsi="Arial" w:cs="Arial"/>
                <w:sz w:val="24"/>
                <w:szCs w:val="24"/>
              </w:rPr>
              <w:t>, allow</w:t>
            </w:r>
            <w:r w:rsidR="00F93939" w:rsidRPr="005B2C2B">
              <w:rPr>
                <w:rFonts w:ascii="Arial" w:hAnsi="Arial" w:cs="Arial"/>
                <w:sz w:val="24"/>
                <w:szCs w:val="24"/>
              </w:rPr>
              <w:t xml:space="preserve">s </w:t>
            </w:r>
            <w:r w:rsidR="00BF421A" w:rsidRPr="005B2C2B">
              <w:rPr>
                <w:rFonts w:ascii="Arial" w:hAnsi="Arial" w:cs="Arial"/>
                <w:sz w:val="24"/>
                <w:szCs w:val="24"/>
              </w:rPr>
              <w:t>the child to observe their surrounding</w:t>
            </w:r>
            <w:r w:rsidR="00F93939" w:rsidRPr="005B2C2B">
              <w:rPr>
                <w:rFonts w:ascii="Arial" w:hAnsi="Arial" w:cs="Arial"/>
                <w:sz w:val="24"/>
                <w:szCs w:val="24"/>
              </w:rPr>
              <w:t xml:space="preserve">s </w:t>
            </w:r>
            <w:r w:rsidR="00BF421A" w:rsidRPr="005B2C2B">
              <w:rPr>
                <w:rFonts w:ascii="Arial" w:hAnsi="Arial" w:cs="Arial"/>
                <w:sz w:val="24"/>
                <w:szCs w:val="24"/>
              </w:rPr>
              <w:t>and see if that area matches the photo</w:t>
            </w:r>
            <w:r w:rsidR="00F06853" w:rsidRPr="005B2C2B">
              <w:rPr>
                <w:rFonts w:ascii="Arial" w:hAnsi="Arial" w:cs="Arial"/>
                <w:sz w:val="24"/>
                <w:szCs w:val="24"/>
              </w:rPr>
              <w:t xml:space="preserve">. </w:t>
            </w:r>
          </w:p>
        </w:tc>
      </w:tr>
      <w:tr w:rsidR="00CA19F3" w:rsidRPr="005B2C2B" w14:paraId="5DE9C6DE" w14:textId="77777777" w:rsidTr="008F5B9D">
        <w:tc>
          <w:tcPr>
            <w:tcW w:w="9918" w:type="dxa"/>
            <w:gridSpan w:val="3"/>
          </w:tcPr>
          <w:p w14:paraId="5D406A31" w14:textId="77E79618" w:rsidR="00132A5F" w:rsidRPr="005B2C2B" w:rsidRDefault="00CA19F3" w:rsidP="005B2C2B">
            <w:pPr>
              <w:jc w:val="both"/>
              <w:rPr>
                <w:rFonts w:ascii="Arial" w:hAnsi="Arial" w:cs="Arial"/>
                <w:b/>
                <w:i/>
                <w:sz w:val="24"/>
                <w:szCs w:val="24"/>
              </w:rPr>
            </w:pPr>
            <w:r w:rsidRPr="005B2C2B">
              <w:rPr>
                <w:rFonts w:ascii="Arial" w:hAnsi="Arial" w:cs="Arial"/>
                <w:b/>
                <w:i/>
                <w:sz w:val="24"/>
                <w:szCs w:val="24"/>
              </w:rPr>
              <w:lastRenderedPageBreak/>
              <w:t>Health and safety:</w:t>
            </w:r>
            <w:r w:rsidR="00131201" w:rsidRPr="005B2C2B">
              <w:rPr>
                <w:rFonts w:ascii="Arial" w:hAnsi="Arial" w:cs="Arial"/>
                <w:b/>
                <w:i/>
                <w:sz w:val="24"/>
                <w:szCs w:val="24"/>
              </w:rPr>
              <w:t xml:space="preserve"> </w:t>
            </w:r>
          </w:p>
          <w:p w14:paraId="43CF26F9" w14:textId="38B00EE3" w:rsidR="005C1C44" w:rsidRPr="005B2C2B" w:rsidRDefault="00BC000B" w:rsidP="005B2C2B">
            <w:pPr>
              <w:jc w:val="both"/>
              <w:rPr>
                <w:rFonts w:ascii="Arial" w:hAnsi="Arial" w:cs="Arial"/>
                <w:sz w:val="24"/>
                <w:szCs w:val="24"/>
              </w:rPr>
            </w:pPr>
            <w:r w:rsidRPr="005B2C2B">
              <w:rPr>
                <w:rFonts w:ascii="Arial" w:hAnsi="Arial" w:cs="Arial"/>
                <w:sz w:val="24"/>
                <w:szCs w:val="24"/>
              </w:rPr>
              <w:t xml:space="preserve">As this is an outside activity </w:t>
            </w:r>
            <w:r w:rsidR="00994833" w:rsidRPr="005B2C2B">
              <w:rPr>
                <w:rFonts w:ascii="Arial" w:hAnsi="Arial" w:cs="Arial"/>
                <w:sz w:val="24"/>
                <w:szCs w:val="24"/>
              </w:rPr>
              <w:t>P</w:t>
            </w:r>
            <w:r w:rsidR="005C1C44" w:rsidRPr="005B2C2B">
              <w:rPr>
                <w:rFonts w:ascii="Arial" w:hAnsi="Arial" w:cs="Arial"/>
                <w:sz w:val="24"/>
                <w:szCs w:val="24"/>
              </w:rPr>
              <w:t>ractitioners need to complete a risk assessment to ensure that the children are protected from harm</w:t>
            </w:r>
            <w:r w:rsidRPr="005B2C2B">
              <w:rPr>
                <w:rFonts w:ascii="Arial" w:hAnsi="Arial" w:cs="Arial"/>
                <w:sz w:val="24"/>
                <w:szCs w:val="24"/>
              </w:rPr>
              <w:t xml:space="preserve">, </w:t>
            </w:r>
            <w:r w:rsidR="005C1C44" w:rsidRPr="005B2C2B">
              <w:rPr>
                <w:rFonts w:ascii="Arial" w:hAnsi="Arial" w:cs="Arial"/>
                <w:sz w:val="24"/>
                <w:szCs w:val="24"/>
              </w:rPr>
              <w:t>but still able to take risks.</w:t>
            </w:r>
          </w:p>
          <w:p w14:paraId="53A0E122" w14:textId="0D478906" w:rsidR="00CA19F3" w:rsidRPr="005B2C2B" w:rsidRDefault="0063471E" w:rsidP="005B2C2B">
            <w:pPr>
              <w:jc w:val="both"/>
              <w:rPr>
                <w:rFonts w:ascii="Arial" w:hAnsi="Arial" w:cs="Arial"/>
                <w:sz w:val="24"/>
                <w:szCs w:val="24"/>
              </w:rPr>
            </w:pPr>
            <w:r w:rsidRPr="005B2C2B">
              <w:rPr>
                <w:rFonts w:ascii="Arial" w:hAnsi="Arial" w:cs="Arial"/>
                <w:sz w:val="24"/>
                <w:szCs w:val="24"/>
              </w:rPr>
              <w:t xml:space="preserve"> Practitioners must ensure that </w:t>
            </w:r>
            <w:r w:rsidR="00506F8C" w:rsidRPr="005B2C2B">
              <w:rPr>
                <w:rFonts w:ascii="Arial" w:hAnsi="Arial" w:cs="Arial"/>
                <w:sz w:val="24"/>
                <w:szCs w:val="24"/>
              </w:rPr>
              <w:t>the ground isn’t slippery as this can cause serious harm to</w:t>
            </w:r>
            <w:r w:rsidR="00F93939" w:rsidRPr="005B2C2B">
              <w:rPr>
                <w:rFonts w:ascii="Arial" w:hAnsi="Arial" w:cs="Arial"/>
                <w:sz w:val="24"/>
                <w:szCs w:val="24"/>
              </w:rPr>
              <w:t xml:space="preserve"> </w:t>
            </w:r>
            <w:r w:rsidR="00506F8C" w:rsidRPr="005B2C2B">
              <w:rPr>
                <w:rFonts w:ascii="Arial" w:hAnsi="Arial" w:cs="Arial"/>
                <w:sz w:val="24"/>
                <w:szCs w:val="24"/>
              </w:rPr>
              <w:t>staff members.</w:t>
            </w:r>
            <w:r w:rsidR="00994833" w:rsidRPr="005B2C2B">
              <w:rPr>
                <w:rFonts w:ascii="Arial" w:hAnsi="Arial" w:cs="Arial"/>
                <w:sz w:val="24"/>
                <w:szCs w:val="24"/>
              </w:rPr>
              <w:t xml:space="preserve"> They must </w:t>
            </w:r>
            <w:r w:rsidR="00F93939" w:rsidRPr="005B2C2B">
              <w:rPr>
                <w:rFonts w:ascii="Arial" w:hAnsi="Arial" w:cs="Arial"/>
                <w:sz w:val="24"/>
                <w:szCs w:val="24"/>
              </w:rPr>
              <w:t xml:space="preserve">ensure </w:t>
            </w:r>
            <w:r w:rsidR="00994833" w:rsidRPr="005B2C2B">
              <w:rPr>
                <w:rFonts w:ascii="Arial" w:hAnsi="Arial" w:cs="Arial"/>
                <w:sz w:val="24"/>
                <w:szCs w:val="24"/>
              </w:rPr>
              <w:t xml:space="preserve">that all children and </w:t>
            </w:r>
            <w:r w:rsidR="00EF1736" w:rsidRPr="005B2C2B">
              <w:rPr>
                <w:rFonts w:ascii="Arial" w:hAnsi="Arial" w:cs="Arial"/>
                <w:sz w:val="24"/>
                <w:szCs w:val="24"/>
              </w:rPr>
              <w:t>staff are</w:t>
            </w:r>
            <w:r w:rsidR="00994833" w:rsidRPr="005B2C2B">
              <w:rPr>
                <w:rFonts w:ascii="Arial" w:hAnsi="Arial" w:cs="Arial"/>
                <w:sz w:val="24"/>
                <w:szCs w:val="24"/>
              </w:rPr>
              <w:t xml:space="preserve"> wearing appropriate footwear, and have the correct ratio of staff to child.</w:t>
            </w:r>
          </w:p>
        </w:tc>
      </w:tr>
      <w:tr w:rsidR="00CA19F3" w:rsidRPr="005B2C2B" w14:paraId="4CCD25B7" w14:textId="77777777" w:rsidTr="008F5B9D">
        <w:tc>
          <w:tcPr>
            <w:tcW w:w="9918" w:type="dxa"/>
            <w:gridSpan w:val="3"/>
          </w:tcPr>
          <w:p w14:paraId="16C5C52E" w14:textId="6FF84671" w:rsidR="00CA19F3" w:rsidRPr="005B2C2B" w:rsidRDefault="00CA19F3" w:rsidP="005B2C2B">
            <w:pPr>
              <w:jc w:val="both"/>
              <w:rPr>
                <w:rFonts w:ascii="Arial" w:hAnsi="Arial" w:cs="Arial"/>
                <w:b/>
                <w:i/>
                <w:sz w:val="24"/>
                <w:szCs w:val="24"/>
              </w:rPr>
            </w:pPr>
            <w:r w:rsidRPr="005B2C2B">
              <w:rPr>
                <w:rFonts w:ascii="Arial" w:hAnsi="Arial" w:cs="Arial"/>
                <w:b/>
                <w:i/>
                <w:sz w:val="24"/>
                <w:szCs w:val="24"/>
              </w:rPr>
              <w:t>Role of adult/adults:</w:t>
            </w:r>
          </w:p>
          <w:p w14:paraId="14A29ED0" w14:textId="3B98B0D5" w:rsidR="005C1C44" w:rsidRPr="005B2C2B" w:rsidRDefault="005C1C44" w:rsidP="005B2C2B">
            <w:pPr>
              <w:jc w:val="both"/>
              <w:rPr>
                <w:rFonts w:ascii="Arial" w:hAnsi="Arial" w:cs="Arial"/>
                <w:sz w:val="24"/>
                <w:szCs w:val="24"/>
              </w:rPr>
            </w:pPr>
            <w:r w:rsidRPr="005B2C2B">
              <w:rPr>
                <w:rFonts w:ascii="Arial" w:hAnsi="Arial" w:cs="Arial"/>
                <w:sz w:val="24"/>
                <w:szCs w:val="24"/>
              </w:rPr>
              <w:t xml:space="preserve">Childcare practitioners need to be able to ask open ended questions for example, </w:t>
            </w:r>
            <w:r w:rsidR="00506F8C" w:rsidRPr="005B2C2B">
              <w:rPr>
                <w:rFonts w:ascii="Arial" w:hAnsi="Arial" w:cs="Arial"/>
                <w:sz w:val="24"/>
                <w:szCs w:val="24"/>
              </w:rPr>
              <w:t>“what</w:t>
            </w:r>
            <w:r w:rsidR="00D010E4" w:rsidRPr="005B2C2B">
              <w:rPr>
                <w:rFonts w:ascii="Arial" w:hAnsi="Arial" w:cs="Arial"/>
                <w:sz w:val="24"/>
                <w:szCs w:val="24"/>
              </w:rPr>
              <w:t xml:space="preserve"> bit did you enjoy the most?”</w:t>
            </w:r>
            <w:r w:rsidR="006B633F" w:rsidRPr="005B2C2B">
              <w:rPr>
                <w:rFonts w:ascii="Arial" w:hAnsi="Arial" w:cs="Arial"/>
                <w:sz w:val="24"/>
                <w:szCs w:val="24"/>
              </w:rPr>
              <w:t xml:space="preserve"> </w:t>
            </w:r>
          </w:p>
          <w:p w14:paraId="0B3324EA" w14:textId="5BF686EF" w:rsidR="005C1C44" w:rsidRPr="005B2C2B" w:rsidRDefault="005C1C44" w:rsidP="005B2C2B">
            <w:pPr>
              <w:jc w:val="both"/>
              <w:rPr>
                <w:rFonts w:ascii="Arial" w:hAnsi="Arial" w:cs="Arial"/>
                <w:sz w:val="24"/>
                <w:szCs w:val="24"/>
              </w:rPr>
            </w:pPr>
            <w:r w:rsidRPr="005B2C2B">
              <w:rPr>
                <w:rFonts w:ascii="Arial" w:hAnsi="Arial" w:cs="Arial"/>
                <w:sz w:val="24"/>
                <w:szCs w:val="24"/>
              </w:rPr>
              <w:t xml:space="preserve">  They can also encourage</w:t>
            </w:r>
            <w:r w:rsidR="006C09E2" w:rsidRPr="005B2C2B">
              <w:rPr>
                <w:rFonts w:ascii="Arial" w:hAnsi="Arial" w:cs="Arial"/>
                <w:sz w:val="24"/>
                <w:szCs w:val="24"/>
              </w:rPr>
              <w:t xml:space="preserve"> </w:t>
            </w:r>
            <w:r w:rsidRPr="005B2C2B">
              <w:rPr>
                <w:rFonts w:ascii="Arial" w:hAnsi="Arial" w:cs="Arial"/>
                <w:sz w:val="24"/>
                <w:szCs w:val="24"/>
              </w:rPr>
              <w:t xml:space="preserve">children to think about distance by getting them to count how many steps it takes to get to each area. </w:t>
            </w:r>
          </w:p>
          <w:p w14:paraId="611FD02A" w14:textId="3D22244B" w:rsidR="00994833" w:rsidRPr="005B2C2B" w:rsidRDefault="00994833" w:rsidP="005B2C2B">
            <w:pPr>
              <w:jc w:val="both"/>
              <w:rPr>
                <w:rFonts w:ascii="Arial" w:hAnsi="Arial" w:cs="Arial"/>
                <w:sz w:val="24"/>
                <w:szCs w:val="24"/>
              </w:rPr>
            </w:pPr>
            <w:r w:rsidRPr="005B2C2B">
              <w:rPr>
                <w:rFonts w:ascii="Arial" w:hAnsi="Arial" w:cs="Arial"/>
                <w:sz w:val="24"/>
                <w:szCs w:val="24"/>
              </w:rPr>
              <w:t xml:space="preserve">  The role of the adult is vital as a facilitator. Guiding children</w:t>
            </w:r>
            <w:r w:rsidR="007965E0" w:rsidRPr="005B2C2B">
              <w:rPr>
                <w:rFonts w:ascii="Arial" w:hAnsi="Arial" w:cs="Arial"/>
                <w:sz w:val="24"/>
                <w:szCs w:val="24"/>
              </w:rPr>
              <w:t xml:space="preserve"> to think about what they are doing,</w:t>
            </w:r>
            <w:r w:rsidRPr="005B2C2B">
              <w:rPr>
                <w:rFonts w:ascii="Arial" w:hAnsi="Arial" w:cs="Arial"/>
                <w:sz w:val="24"/>
                <w:szCs w:val="24"/>
              </w:rPr>
              <w:t xml:space="preserve"> </w:t>
            </w:r>
            <w:r w:rsidR="007965E0" w:rsidRPr="005B2C2B">
              <w:rPr>
                <w:rFonts w:ascii="Arial" w:hAnsi="Arial" w:cs="Arial"/>
                <w:sz w:val="24"/>
                <w:szCs w:val="24"/>
              </w:rPr>
              <w:t xml:space="preserve">by asking </w:t>
            </w:r>
            <w:r w:rsidR="00EF1736" w:rsidRPr="005B2C2B">
              <w:rPr>
                <w:rFonts w:ascii="Arial" w:hAnsi="Arial" w:cs="Arial"/>
                <w:sz w:val="24"/>
                <w:szCs w:val="24"/>
              </w:rPr>
              <w:t>questions, and</w:t>
            </w:r>
            <w:r w:rsidR="007965E0" w:rsidRPr="005B2C2B">
              <w:rPr>
                <w:rFonts w:ascii="Arial" w:hAnsi="Arial" w:cs="Arial"/>
                <w:sz w:val="24"/>
                <w:szCs w:val="24"/>
              </w:rPr>
              <w:t xml:space="preserve"> drawing their attention to items of interest. </w:t>
            </w:r>
          </w:p>
          <w:p w14:paraId="375B8369" w14:textId="60D7E1DA" w:rsidR="00CA19F3" w:rsidRPr="005B2C2B" w:rsidRDefault="009707D8" w:rsidP="005B2C2B">
            <w:pPr>
              <w:jc w:val="both"/>
              <w:rPr>
                <w:rFonts w:ascii="Arial" w:hAnsi="Arial" w:cs="Arial"/>
                <w:sz w:val="24"/>
                <w:szCs w:val="24"/>
              </w:rPr>
            </w:pPr>
            <w:r w:rsidRPr="005B2C2B">
              <w:rPr>
                <w:rFonts w:ascii="Arial" w:hAnsi="Arial" w:cs="Arial"/>
                <w:sz w:val="24"/>
                <w:szCs w:val="24"/>
              </w:rPr>
              <w:t xml:space="preserve">  </w:t>
            </w:r>
            <w:r w:rsidR="00CE11D3" w:rsidRPr="005B2C2B">
              <w:rPr>
                <w:rFonts w:ascii="Arial" w:hAnsi="Arial" w:cs="Arial"/>
                <w:sz w:val="24"/>
                <w:szCs w:val="24"/>
              </w:rPr>
              <w:t xml:space="preserve">Introduce language that is linked to prepositions for example, over and under. </w:t>
            </w:r>
          </w:p>
        </w:tc>
      </w:tr>
      <w:tr w:rsidR="00CA19F3" w:rsidRPr="005B2C2B" w14:paraId="5A51AD54" w14:textId="77777777" w:rsidTr="008F5B9D">
        <w:trPr>
          <w:trHeight w:val="1325"/>
        </w:trPr>
        <w:tc>
          <w:tcPr>
            <w:tcW w:w="9918" w:type="dxa"/>
            <w:gridSpan w:val="3"/>
          </w:tcPr>
          <w:p w14:paraId="5078CB57" w14:textId="0D17FA6A" w:rsidR="00CA19F3" w:rsidRPr="005B2C2B" w:rsidRDefault="00CA19F3" w:rsidP="005B2C2B">
            <w:pPr>
              <w:jc w:val="both"/>
              <w:rPr>
                <w:rFonts w:ascii="Arial" w:hAnsi="Arial" w:cs="Arial"/>
                <w:b/>
                <w:i/>
                <w:sz w:val="24"/>
                <w:szCs w:val="24"/>
              </w:rPr>
            </w:pPr>
            <w:r w:rsidRPr="005B2C2B">
              <w:rPr>
                <w:rFonts w:ascii="Arial" w:hAnsi="Arial" w:cs="Arial"/>
                <w:b/>
                <w:i/>
                <w:sz w:val="24"/>
                <w:szCs w:val="24"/>
              </w:rPr>
              <w:t>The activity:</w:t>
            </w:r>
            <w:r w:rsidR="00E531E8" w:rsidRPr="005B2C2B">
              <w:rPr>
                <w:rFonts w:ascii="Arial" w:hAnsi="Arial" w:cs="Arial"/>
                <w:b/>
                <w:i/>
                <w:sz w:val="24"/>
                <w:szCs w:val="24"/>
              </w:rPr>
              <w:t xml:space="preserve"> </w:t>
            </w:r>
          </w:p>
          <w:p w14:paraId="711C00A5" w14:textId="4595D264" w:rsidR="00CA19F3" w:rsidRPr="005B2C2B" w:rsidRDefault="006B633F" w:rsidP="005B2C2B">
            <w:pPr>
              <w:jc w:val="both"/>
              <w:rPr>
                <w:rFonts w:ascii="Arial" w:hAnsi="Arial" w:cs="Arial"/>
                <w:sz w:val="24"/>
                <w:szCs w:val="24"/>
              </w:rPr>
            </w:pPr>
            <w:r w:rsidRPr="005B2C2B">
              <w:rPr>
                <w:rFonts w:ascii="Arial" w:hAnsi="Arial" w:cs="Arial"/>
                <w:sz w:val="24"/>
                <w:szCs w:val="24"/>
              </w:rPr>
              <w:t xml:space="preserve">The activity consists of the children walking outside, </w:t>
            </w:r>
            <w:r w:rsidR="000F7D91" w:rsidRPr="005B2C2B">
              <w:rPr>
                <w:rFonts w:ascii="Arial" w:hAnsi="Arial" w:cs="Arial"/>
                <w:sz w:val="24"/>
                <w:szCs w:val="24"/>
              </w:rPr>
              <w:t xml:space="preserve">and </w:t>
            </w:r>
            <w:r w:rsidRPr="005B2C2B">
              <w:rPr>
                <w:rFonts w:ascii="Arial" w:hAnsi="Arial" w:cs="Arial"/>
                <w:sz w:val="24"/>
                <w:szCs w:val="24"/>
              </w:rPr>
              <w:t xml:space="preserve">following a map </w:t>
            </w:r>
            <w:r w:rsidR="00330113" w:rsidRPr="005B2C2B">
              <w:rPr>
                <w:rFonts w:ascii="Arial" w:hAnsi="Arial" w:cs="Arial"/>
                <w:sz w:val="24"/>
                <w:szCs w:val="24"/>
              </w:rPr>
              <w:t>with</w:t>
            </w:r>
            <w:r w:rsidRPr="005B2C2B">
              <w:rPr>
                <w:rFonts w:ascii="Arial" w:hAnsi="Arial" w:cs="Arial"/>
                <w:sz w:val="24"/>
                <w:szCs w:val="24"/>
              </w:rPr>
              <w:t xml:space="preserve"> instructions</w:t>
            </w:r>
            <w:r w:rsidR="006C09E2" w:rsidRPr="005B2C2B">
              <w:rPr>
                <w:rFonts w:ascii="Arial" w:hAnsi="Arial" w:cs="Arial"/>
                <w:sz w:val="24"/>
                <w:szCs w:val="24"/>
              </w:rPr>
              <w:t>, t</w:t>
            </w:r>
            <w:r w:rsidRPr="005B2C2B">
              <w:rPr>
                <w:rFonts w:ascii="Arial" w:hAnsi="Arial" w:cs="Arial"/>
                <w:sz w:val="24"/>
                <w:szCs w:val="24"/>
              </w:rPr>
              <w:t>he</w:t>
            </w:r>
            <w:r w:rsidR="006C09E2" w:rsidRPr="005B2C2B">
              <w:rPr>
                <w:rFonts w:ascii="Arial" w:hAnsi="Arial" w:cs="Arial"/>
                <w:sz w:val="24"/>
                <w:szCs w:val="24"/>
              </w:rPr>
              <w:t>y</w:t>
            </w:r>
            <w:r w:rsidRPr="005B2C2B">
              <w:rPr>
                <w:rFonts w:ascii="Arial" w:hAnsi="Arial" w:cs="Arial"/>
                <w:sz w:val="24"/>
                <w:szCs w:val="24"/>
              </w:rPr>
              <w:t xml:space="preserve"> have to be able to work together as a team to find the cave and make it back safely. </w:t>
            </w:r>
            <w:r w:rsidR="00330113" w:rsidRPr="005B2C2B">
              <w:rPr>
                <w:rFonts w:ascii="Arial" w:hAnsi="Arial" w:cs="Arial"/>
                <w:sz w:val="24"/>
                <w:szCs w:val="24"/>
              </w:rPr>
              <w:t>On the map there will be drawings of different areas</w:t>
            </w:r>
            <w:r w:rsidR="000F7D91" w:rsidRPr="005B2C2B">
              <w:rPr>
                <w:rFonts w:ascii="Arial" w:hAnsi="Arial" w:cs="Arial"/>
                <w:sz w:val="24"/>
                <w:szCs w:val="24"/>
              </w:rPr>
              <w:t>.</w:t>
            </w:r>
            <w:r w:rsidR="00330113" w:rsidRPr="005B2C2B">
              <w:rPr>
                <w:rFonts w:ascii="Arial" w:hAnsi="Arial" w:cs="Arial"/>
                <w:sz w:val="24"/>
                <w:szCs w:val="24"/>
              </w:rPr>
              <w:t xml:space="preserve"> </w:t>
            </w:r>
            <w:r w:rsidR="000F7D91" w:rsidRPr="005B2C2B">
              <w:rPr>
                <w:rFonts w:ascii="Arial" w:hAnsi="Arial" w:cs="Arial"/>
                <w:sz w:val="24"/>
                <w:szCs w:val="24"/>
              </w:rPr>
              <w:t>T</w:t>
            </w:r>
            <w:r w:rsidR="00330113" w:rsidRPr="005B2C2B">
              <w:rPr>
                <w:rFonts w:ascii="Arial" w:hAnsi="Arial" w:cs="Arial"/>
                <w:sz w:val="24"/>
                <w:szCs w:val="24"/>
              </w:rPr>
              <w:t>hey must use the instructions to find out which area</w:t>
            </w:r>
            <w:r w:rsidR="006C09E2" w:rsidRPr="005B2C2B">
              <w:rPr>
                <w:rFonts w:ascii="Arial" w:hAnsi="Arial" w:cs="Arial"/>
                <w:sz w:val="24"/>
                <w:szCs w:val="24"/>
              </w:rPr>
              <w:t xml:space="preserve"> </w:t>
            </w:r>
            <w:r w:rsidR="00EF1736" w:rsidRPr="005B2C2B">
              <w:rPr>
                <w:rFonts w:ascii="Arial" w:hAnsi="Arial" w:cs="Arial"/>
                <w:sz w:val="24"/>
                <w:szCs w:val="24"/>
              </w:rPr>
              <w:t>to go</w:t>
            </w:r>
            <w:r w:rsidR="00330113" w:rsidRPr="005B2C2B">
              <w:rPr>
                <w:rFonts w:ascii="Arial" w:hAnsi="Arial" w:cs="Arial"/>
                <w:sz w:val="24"/>
                <w:szCs w:val="24"/>
              </w:rPr>
              <w:t xml:space="preserve"> to first. </w:t>
            </w:r>
          </w:p>
        </w:tc>
      </w:tr>
    </w:tbl>
    <w:p w14:paraId="17C854B6" w14:textId="7B669664" w:rsidR="00E9412C" w:rsidRPr="005B2C2B" w:rsidRDefault="00E9412C" w:rsidP="005B2C2B">
      <w:pPr>
        <w:jc w:val="both"/>
        <w:rPr>
          <w:rFonts w:ascii="Arial" w:hAnsi="Arial" w:cs="Arial"/>
        </w:rPr>
      </w:pPr>
    </w:p>
    <w:p w14:paraId="24371470" w14:textId="642D2C9B" w:rsidR="00E75971" w:rsidRPr="005B2C2B" w:rsidRDefault="00E9412C" w:rsidP="005B2C2B">
      <w:pPr>
        <w:spacing w:line="360" w:lineRule="auto"/>
        <w:jc w:val="both"/>
        <w:rPr>
          <w:rFonts w:ascii="Arial" w:hAnsi="Arial" w:cs="Arial"/>
          <w:b/>
        </w:rPr>
      </w:pPr>
      <w:r w:rsidRPr="005B2C2B">
        <w:rPr>
          <w:rFonts w:ascii="Arial" w:hAnsi="Arial" w:cs="Arial"/>
          <w:b/>
        </w:rPr>
        <w:t>Section 2:</w:t>
      </w:r>
    </w:p>
    <w:p w14:paraId="777B0A19" w14:textId="795DD578" w:rsidR="001F470B" w:rsidRPr="005B2C2B" w:rsidRDefault="001F470B" w:rsidP="005B2C2B">
      <w:pPr>
        <w:spacing w:line="360" w:lineRule="auto"/>
        <w:jc w:val="both"/>
        <w:rPr>
          <w:rFonts w:ascii="Arial" w:hAnsi="Arial" w:cs="Arial"/>
        </w:rPr>
      </w:pPr>
      <w:r w:rsidRPr="005B2C2B">
        <w:rPr>
          <w:rFonts w:ascii="Arial" w:hAnsi="Arial" w:cs="Arial"/>
        </w:rPr>
        <w:t xml:space="preserve">I was asked to create </w:t>
      </w:r>
      <w:r w:rsidR="00C80E1F" w:rsidRPr="005B2C2B">
        <w:rPr>
          <w:rFonts w:ascii="Arial" w:hAnsi="Arial" w:cs="Arial"/>
        </w:rPr>
        <w:t>a</w:t>
      </w:r>
      <w:r w:rsidRPr="005B2C2B">
        <w:rPr>
          <w:rFonts w:ascii="Arial" w:hAnsi="Arial" w:cs="Arial"/>
        </w:rPr>
        <w:t xml:space="preserve"> mathematical activity plan for children. </w:t>
      </w:r>
      <w:r w:rsidR="006C09E2" w:rsidRPr="005B2C2B">
        <w:rPr>
          <w:rFonts w:ascii="Arial" w:hAnsi="Arial" w:cs="Arial"/>
        </w:rPr>
        <w:t xml:space="preserve"> My </w:t>
      </w:r>
      <w:r w:rsidR="00EF1736" w:rsidRPr="005B2C2B">
        <w:rPr>
          <w:rFonts w:ascii="Arial" w:hAnsi="Arial" w:cs="Arial"/>
        </w:rPr>
        <w:t>activity was</w:t>
      </w:r>
      <w:r w:rsidRPr="005B2C2B">
        <w:rPr>
          <w:rFonts w:ascii="Arial" w:hAnsi="Arial" w:cs="Arial"/>
        </w:rPr>
        <w:t xml:space="preserve"> based around the book </w:t>
      </w:r>
      <w:r w:rsidR="00C80E1F" w:rsidRPr="005B2C2B">
        <w:rPr>
          <w:rFonts w:ascii="Arial" w:hAnsi="Arial" w:cs="Arial"/>
        </w:rPr>
        <w:t>‘</w:t>
      </w:r>
      <w:r w:rsidR="00EA22AD" w:rsidRPr="005B2C2B">
        <w:rPr>
          <w:rFonts w:ascii="Arial" w:hAnsi="Arial" w:cs="Arial"/>
        </w:rPr>
        <w:t>G</w:t>
      </w:r>
      <w:r w:rsidR="00C80E1F" w:rsidRPr="005B2C2B">
        <w:rPr>
          <w:rFonts w:ascii="Arial" w:hAnsi="Arial" w:cs="Arial"/>
        </w:rPr>
        <w:t>oing</w:t>
      </w:r>
      <w:r w:rsidRPr="005B2C2B">
        <w:rPr>
          <w:rFonts w:ascii="Arial" w:hAnsi="Arial" w:cs="Arial"/>
        </w:rPr>
        <w:t xml:space="preserve"> on a bear hunt’. The children will have to follow instructions to visit each area and find the bear. This activity supports</w:t>
      </w:r>
      <w:r w:rsidR="00BA4B28" w:rsidRPr="005B2C2B">
        <w:rPr>
          <w:rFonts w:ascii="Arial" w:hAnsi="Arial" w:cs="Arial"/>
        </w:rPr>
        <w:t xml:space="preserve"> various aspects of a child’s development </w:t>
      </w:r>
      <w:r w:rsidR="006E2BE8" w:rsidRPr="005B2C2B">
        <w:rPr>
          <w:rFonts w:ascii="Arial" w:hAnsi="Arial" w:cs="Arial"/>
        </w:rPr>
        <w:t xml:space="preserve">and </w:t>
      </w:r>
      <w:r w:rsidR="00BA4B28" w:rsidRPr="005B2C2B">
        <w:rPr>
          <w:rFonts w:ascii="Arial" w:hAnsi="Arial" w:cs="Arial"/>
        </w:rPr>
        <w:t xml:space="preserve">areas within the foundation phase curriculum (2008). </w:t>
      </w:r>
      <w:r w:rsidR="00DC0474" w:rsidRPr="005B2C2B">
        <w:rPr>
          <w:rFonts w:ascii="Arial" w:hAnsi="Arial" w:cs="Arial"/>
        </w:rPr>
        <w:t>The children are expected to be able to express their opinions and answer questions</w:t>
      </w:r>
      <w:r w:rsidR="00BC477A" w:rsidRPr="005B2C2B">
        <w:rPr>
          <w:rFonts w:ascii="Arial" w:hAnsi="Arial" w:cs="Arial"/>
        </w:rPr>
        <w:t xml:space="preserve">. </w:t>
      </w:r>
      <w:r w:rsidR="00DC0474" w:rsidRPr="005B2C2B">
        <w:rPr>
          <w:rFonts w:ascii="Arial" w:hAnsi="Arial" w:cs="Arial"/>
        </w:rPr>
        <w:t xml:space="preserve"> </w:t>
      </w:r>
      <w:r w:rsidR="00EA22AD" w:rsidRPr="005B2C2B">
        <w:rPr>
          <w:rFonts w:ascii="Arial" w:hAnsi="Arial" w:cs="Arial"/>
        </w:rPr>
        <w:t>T</w:t>
      </w:r>
      <w:r w:rsidR="00C55235" w:rsidRPr="005B2C2B">
        <w:rPr>
          <w:rFonts w:ascii="Arial" w:hAnsi="Arial" w:cs="Arial"/>
        </w:rPr>
        <w:t>his links with the</w:t>
      </w:r>
      <w:r w:rsidR="00EA22AD" w:rsidRPr="005B2C2B">
        <w:rPr>
          <w:rFonts w:ascii="Arial" w:hAnsi="Arial" w:cs="Arial"/>
        </w:rPr>
        <w:t xml:space="preserve"> curriculum</w:t>
      </w:r>
      <w:r w:rsidR="00C55235" w:rsidRPr="005B2C2B">
        <w:rPr>
          <w:rFonts w:ascii="Arial" w:hAnsi="Arial" w:cs="Arial"/>
        </w:rPr>
        <w:t xml:space="preserve"> as the</w:t>
      </w:r>
      <w:r w:rsidR="006C09E2" w:rsidRPr="005B2C2B">
        <w:rPr>
          <w:rFonts w:ascii="Arial" w:hAnsi="Arial" w:cs="Arial"/>
        </w:rPr>
        <w:t xml:space="preserve">y </w:t>
      </w:r>
      <w:r w:rsidR="00EF1736" w:rsidRPr="005B2C2B">
        <w:rPr>
          <w:rFonts w:ascii="Arial" w:hAnsi="Arial" w:cs="Arial"/>
        </w:rPr>
        <w:t>need</w:t>
      </w:r>
      <w:r w:rsidR="00BC477A" w:rsidRPr="005B2C2B">
        <w:rPr>
          <w:rFonts w:ascii="Arial" w:hAnsi="Arial" w:cs="Arial"/>
        </w:rPr>
        <w:t xml:space="preserve"> </w:t>
      </w:r>
      <w:r w:rsidR="00BB05FF" w:rsidRPr="005B2C2B">
        <w:rPr>
          <w:rFonts w:ascii="Arial" w:hAnsi="Arial" w:cs="Arial"/>
        </w:rPr>
        <w:t>to</w:t>
      </w:r>
      <w:r w:rsidR="00C55235" w:rsidRPr="005B2C2B">
        <w:rPr>
          <w:rFonts w:ascii="Arial" w:hAnsi="Arial" w:cs="Arial"/>
        </w:rPr>
        <w:t xml:space="preserve"> be able to work together as a team to correctly find the areas within the book </w:t>
      </w:r>
      <w:r w:rsidR="00D12D8A" w:rsidRPr="005B2C2B">
        <w:rPr>
          <w:rFonts w:ascii="Arial" w:hAnsi="Arial" w:cs="Arial"/>
        </w:rPr>
        <w:t>(</w:t>
      </w:r>
      <w:r w:rsidR="00C55235" w:rsidRPr="005B2C2B">
        <w:rPr>
          <w:rFonts w:ascii="Arial" w:hAnsi="Arial" w:cs="Arial"/>
        </w:rPr>
        <w:t>Welsh government</w:t>
      </w:r>
      <w:r w:rsidR="00D12D8A" w:rsidRPr="005B2C2B">
        <w:rPr>
          <w:rFonts w:ascii="Arial" w:hAnsi="Arial" w:cs="Arial"/>
        </w:rPr>
        <w:t xml:space="preserve">, </w:t>
      </w:r>
      <w:r w:rsidR="00C55235" w:rsidRPr="005B2C2B">
        <w:rPr>
          <w:rFonts w:ascii="Arial" w:hAnsi="Arial" w:cs="Arial"/>
        </w:rPr>
        <w:t>2015).  Children should also be able to talk about what may happen next</w:t>
      </w:r>
      <w:r w:rsidR="00EA22AD" w:rsidRPr="005B2C2B">
        <w:rPr>
          <w:rFonts w:ascii="Arial" w:hAnsi="Arial" w:cs="Arial"/>
        </w:rPr>
        <w:t xml:space="preserve">, </w:t>
      </w:r>
      <w:r w:rsidR="00C55235" w:rsidRPr="005B2C2B">
        <w:rPr>
          <w:rFonts w:ascii="Arial" w:hAnsi="Arial" w:cs="Arial"/>
        </w:rPr>
        <w:t>and to be able to understand prepositions. This links to the activity as children</w:t>
      </w:r>
      <w:r w:rsidR="00BC477A" w:rsidRPr="005B2C2B">
        <w:rPr>
          <w:rFonts w:ascii="Arial" w:hAnsi="Arial" w:cs="Arial"/>
        </w:rPr>
        <w:t xml:space="preserve"> </w:t>
      </w:r>
      <w:r w:rsidR="00EF1736" w:rsidRPr="005B2C2B">
        <w:rPr>
          <w:rFonts w:ascii="Arial" w:hAnsi="Arial" w:cs="Arial"/>
        </w:rPr>
        <w:t>are able</w:t>
      </w:r>
      <w:r w:rsidR="00C55235" w:rsidRPr="005B2C2B">
        <w:rPr>
          <w:rFonts w:ascii="Arial" w:hAnsi="Arial" w:cs="Arial"/>
        </w:rPr>
        <w:t xml:space="preserve"> to retell the </w:t>
      </w:r>
      <w:r w:rsidR="00BB05FF" w:rsidRPr="005B2C2B">
        <w:rPr>
          <w:rFonts w:ascii="Arial" w:hAnsi="Arial" w:cs="Arial"/>
        </w:rPr>
        <w:t xml:space="preserve">story, </w:t>
      </w:r>
      <w:r w:rsidR="00EF1736" w:rsidRPr="005B2C2B">
        <w:rPr>
          <w:rFonts w:ascii="Arial" w:hAnsi="Arial" w:cs="Arial"/>
        </w:rPr>
        <w:t>and use</w:t>
      </w:r>
      <w:r w:rsidR="00C55235" w:rsidRPr="005B2C2B">
        <w:rPr>
          <w:rFonts w:ascii="Arial" w:hAnsi="Arial" w:cs="Arial"/>
        </w:rPr>
        <w:t xml:space="preserve"> words such as over and under to describe what they are doing within the book </w:t>
      </w:r>
      <w:r w:rsidR="00D12D8A" w:rsidRPr="005B2C2B">
        <w:rPr>
          <w:rFonts w:ascii="Arial" w:hAnsi="Arial" w:cs="Arial"/>
        </w:rPr>
        <w:t>(</w:t>
      </w:r>
      <w:r w:rsidR="00C55235" w:rsidRPr="005B2C2B">
        <w:rPr>
          <w:rFonts w:ascii="Arial" w:hAnsi="Arial" w:cs="Arial"/>
        </w:rPr>
        <w:t>Welsh government</w:t>
      </w:r>
      <w:r w:rsidR="00D12D8A" w:rsidRPr="005B2C2B">
        <w:rPr>
          <w:rFonts w:ascii="Arial" w:hAnsi="Arial" w:cs="Arial"/>
        </w:rPr>
        <w:t xml:space="preserve">, </w:t>
      </w:r>
      <w:r w:rsidR="00C55235" w:rsidRPr="005B2C2B">
        <w:rPr>
          <w:rFonts w:ascii="Arial" w:hAnsi="Arial" w:cs="Arial"/>
        </w:rPr>
        <w:t xml:space="preserve">2015).  </w:t>
      </w:r>
    </w:p>
    <w:p w14:paraId="5A9AF03E" w14:textId="5F283097" w:rsidR="00112CA1" w:rsidRPr="005B2C2B" w:rsidRDefault="00C80E1F" w:rsidP="005B2C2B">
      <w:pPr>
        <w:spacing w:line="360" w:lineRule="auto"/>
        <w:jc w:val="both"/>
        <w:rPr>
          <w:rFonts w:ascii="Arial" w:hAnsi="Arial" w:cs="Arial"/>
        </w:rPr>
      </w:pPr>
      <w:r w:rsidRPr="005B2C2B">
        <w:rPr>
          <w:rFonts w:ascii="Arial" w:hAnsi="Arial" w:cs="Arial"/>
        </w:rPr>
        <w:t>This activity links with the new curriculum that will be implemented in 2022</w:t>
      </w:r>
      <w:r w:rsidR="006C09E2" w:rsidRPr="005B2C2B">
        <w:rPr>
          <w:rFonts w:ascii="Arial" w:hAnsi="Arial" w:cs="Arial"/>
        </w:rPr>
        <w:t>. W</w:t>
      </w:r>
      <w:r w:rsidR="00112CA1" w:rsidRPr="005B2C2B">
        <w:rPr>
          <w:rFonts w:ascii="Arial" w:hAnsi="Arial" w:cs="Arial"/>
        </w:rPr>
        <w:t xml:space="preserve">ithin the document </w:t>
      </w:r>
      <w:r w:rsidR="00EA22AD" w:rsidRPr="005B2C2B">
        <w:rPr>
          <w:rFonts w:ascii="Arial" w:hAnsi="Arial" w:cs="Arial"/>
        </w:rPr>
        <w:t>it</w:t>
      </w:r>
      <w:r w:rsidR="00112CA1" w:rsidRPr="005B2C2B">
        <w:rPr>
          <w:rFonts w:ascii="Arial" w:hAnsi="Arial" w:cs="Arial"/>
        </w:rPr>
        <w:t xml:space="preserve"> state</w:t>
      </w:r>
      <w:r w:rsidR="00EA22AD" w:rsidRPr="005B2C2B">
        <w:rPr>
          <w:rFonts w:ascii="Arial" w:hAnsi="Arial" w:cs="Arial"/>
        </w:rPr>
        <w:t>s</w:t>
      </w:r>
      <w:r w:rsidR="00112CA1" w:rsidRPr="005B2C2B">
        <w:rPr>
          <w:rFonts w:ascii="Arial" w:hAnsi="Arial" w:cs="Arial"/>
        </w:rPr>
        <w:t xml:space="preserve"> that children should be able to sort and sequence real life objects and events</w:t>
      </w:r>
      <w:r w:rsidR="00EA22AD" w:rsidRPr="005B2C2B">
        <w:rPr>
          <w:rFonts w:ascii="Arial" w:hAnsi="Arial" w:cs="Arial"/>
        </w:rPr>
        <w:t>.</w:t>
      </w:r>
      <w:r w:rsidR="00112CA1" w:rsidRPr="005B2C2B">
        <w:rPr>
          <w:rFonts w:ascii="Arial" w:hAnsi="Arial" w:cs="Arial"/>
        </w:rPr>
        <w:t xml:space="preserve"> This links with my activity because the children</w:t>
      </w:r>
      <w:r w:rsidR="00BC477A" w:rsidRPr="005B2C2B">
        <w:rPr>
          <w:rFonts w:ascii="Arial" w:hAnsi="Arial" w:cs="Arial"/>
        </w:rPr>
        <w:t xml:space="preserve"> </w:t>
      </w:r>
      <w:r w:rsidR="00EF1736" w:rsidRPr="005B2C2B">
        <w:rPr>
          <w:rFonts w:ascii="Arial" w:hAnsi="Arial" w:cs="Arial"/>
        </w:rPr>
        <w:t>is retelling</w:t>
      </w:r>
      <w:r w:rsidR="00112CA1" w:rsidRPr="005B2C2B">
        <w:rPr>
          <w:rFonts w:ascii="Arial" w:hAnsi="Arial" w:cs="Arial"/>
        </w:rPr>
        <w:t xml:space="preserve"> </w:t>
      </w:r>
      <w:r w:rsidR="006C09E2" w:rsidRPr="005B2C2B">
        <w:rPr>
          <w:rFonts w:ascii="Arial" w:hAnsi="Arial" w:cs="Arial"/>
        </w:rPr>
        <w:t>a</w:t>
      </w:r>
      <w:r w:rsidR="00112CA1" w:rsidRPr="005B2C2B">
        <w:rPr>
          <w:rFonts w:ascii="Arial" w:hAnsi="Arial" w:cs="Arial"/>
        </w:rPr>
        <w:t xml:space="preserve"> story</w:t>
      </w:r>
      <w:r w:rsidR="006C09E2" w:rsidRPr="005B2C2B">
        <w:rPr>
          <w:rFonts w:ascii="Arial" w:hAnsi="Arial" w:cs="Arial"/>
        </w:rPr>
        <w:t xml:space="preserve">. </w:t>
      </w:r>
      <w:r w:rsidR="00112CA1" w:rsidRPr="005B2C2B">
        <w:rPr>
          <w:rFonts w:ascii="Arial" w:hAnsi="Arial" w:cs="Arial"/>
        </w:rPr>
        <w:t xml:space="preserve">The new curriculum also </w:t>
      </w:r>
      <w:r w:rsidR="00EA22AD" w:rsidRPr="005B2C2B">
        <w:rPr>
          <w:rFonts w:ascii="Arial" w:hAnsi="Arial" w:cs="Arial"/>
        </w:rPr>
        <w:t>states</w:t>
      </w:r>
      <w:r w:rsidR="00112CA1" w:rsidRPr="005B2C2B">
        <w:rPr>
          <w:rFonts w:ascii="Arial" w:hAnsi="Arial" w:cs="Arial"/>
        </w:rPr>
        <w:t xml:space="preserve"> that children should be able to use movements and direction in order to learn about distance. This links with my activity as the children </w:t>
      </w:r>
      <w:r w:rsidR="00BB05FF" w:rsidRPr="005B2C2B">
        <w:rPr>
          <w:rFonts w:ascii="Arial" w:hAnsi="Arial" w:cs="Arial"/>
        </w:rPr>
        <w:t>nee</w:t>
      </w:r>
      <w:r w:rsidR="00BC477A" w:rsidRPr="005B2C2B">
        <w:rPr>
          <w:rFonts w:ascii="Arial" w:hAnsi="Arial" w:cs="Arial"/>
        </w:rPr>
        <w:t xml:space="preserve">d </w:t>
      </w:r>
      <w:r w:rsidR="00BB05FF" w:rsidRPr="005B2C2B">
        <w:rPr>
          <w:rFonts w:ascii="Arial" w:hAnsi="Arial" w:cs="Arial"/>
        </w:rPr>
        <w:t>to</w:t>
      </w:r>
      <w:r w:rsidR="00112CA1" w:rsidRPr="005B2C2B">
        <w:rPr>
          <w:rFonts w:ascii="Arial" w:hAnsi="Arial" w:cs="Arial"/>
        </w:rPr>
        <w:t xml:space="preserve"> follow a map to move around the outside of the school</w:t>
      </w:r>
      <w:r w:rsidR="00EA22AD" w:rsidRPr="005B2C2B">
        <w:rPr>
          <w:rFonts w:ascii="Arial" w:hAnsi="Arial" w:cs="Arial"/>
        </w:rPr>
        <w:t>,</w:t>
      </w:r>
      <w:r w:rsidR="00112CA1" w:rsidRPr="005B2C2B">
        <w:rPr>
          <w:rFonts w:ascii="Arial" w:hAnsi="Arial" w:cs="Arial"/>
        </w:rPr>
        <w:t xml:space="preserve"> and reach the six different areas</w:t>
      </w:r>
      <w:r w:rsidR="006C09E2" w:rsidRPr="005B2C2B">
        <w:rPr>
          <w:rFonts w:ascii="Arial" w:hAnsi="Arial" w:cs="Arial"/>
        </w:rPr>
        <w:t xml:space="preserve">. </w:t>
      </w:r>
      <w:r w:rsidR="00112CA1" w:rsidRPr="005B2C2B">
        <w:rPr>
          <w:rFonts w:ascii="Arial" w:hAnsi="Arial" w:cs="Arial"/>
        </w:rPr>
        <w:t xml:space="preserve">To make the children aware of the </w:t>
      </w:r>
      <w:r w:rsidR="00EF1736" w:rsidRPr="005B2C2B">
        <w:rPr>
          <w:rFonts w:ascii="Arial" w:hAnsi="Arial" w:cs="Arial"/>
        </w:rPr>
        <w:t>distance walked</w:t>
      </w:r>
      <w:r w:rsidR="006C09E2" w:rsidRPr="005B2C2B">
        <w:rPr>
          <w:rFonts w:ascii="Arial" w:hAnsi="Arial" w:cs="Arial"/>
        </w:rPr>
        <w:t>,</w:t>
      </w:r>
      <w:r w:rsidR="00BC1DD3" w:rsidRPr="005B2C2B">
        <w:rPr>
          <w:rFonts w:ascii="Arial" w:hAnsi="Arial" w:cs="Arial"/>
        </w:rPr>
        <w:t xml:space="preserve"> </w:t>
      </w:r>
      <w:r w:rsidR="00112CA1" w:rsidRPr="005B2C2B">
        <w:rPr>
          <w:rFonts w:ascii="Arial" w:hAnsi="Arial" w:cs="Arial"/>
        </w:rPr>
        <w:t xml:space="preserve">the practitioner should ask </w:t>
      </w:r>
      <w:r w:rsidR="00EF1736" w:rsidRPr="005B2C2B">
        <w:rPr>
          <w:rFonts w:ascii="Arial" w:hAnsi="Arial" w:cs="Arial"/>
        </w:rPr>
        <w:t>them to</w:t>
      </w:r>
      <w:r w:rsidR="00112CA1" w:rsidRPr="005B2C2B">
        <w:rPr>
          <w:rFonts w:ascii="Arial" w:hAnsi="Arial" w:cs="Arial"/>
        </w:rPr>
        <w:t xml:space="preserve"> count the steps between each area. (Welsh government,2019).</w:t>
      </w:r>
    </w:p>
    <w:p w14:paraId="740199F2" w14:textId="77777777" w:rsidR="00112CA1" w:rsidRPr="005B2C2B" w:rsidRDefault="00112CA1" w:rsidP="005B2C2B">
      <w:pPr>
        <w:spacing w:line="360" w:lineRule="auto"/>
        <w:jc w:val="both"/>
        <w:rPr>
          <w:rFonts w:ascii="Arial" w:hAnsi="Arial" w:cs="Arial"/>
        </w:rPr>
      </w:pPr>
    </w:p>
    <w:p w14:paraId="16BFFC76" w14:textId="6DF06894" w:rsidR="00E76340" w:rsidRPr="005B2C2B" w:rsidRDefault="00147B88" w:rsidP="005B2C2B">
      <w:pPr>
        <w:spacing w:line="360" w:lineRule="auto"/>
        <w:jc w:val="both"/>
        <w:rPr>
          <w:rFonts w:ascii="Arial" w:hAnsi="Arial" w:cs="Arial"/>
        </w:rPr>
      </w:pPr>
      <w:r w:rsidRPr="005B2C2B">
        <w:rPr>
          <w:rFonts w:ascii="Arial" w:hAnsi="Arial" w:cs="Arial"/>
        </w:rPr>
        <w:lastRenderedPageBreak/>
        <w:t>This activity’s strengths are that it promotes outdoor learning.</w:t>
      </w:r>
      <w:r w:rsidR="00BC477A" w:rsidRPr="005B2C2B">
        <w:rPr>
          <w:rFonts w:ascii="Arial" w:hAnsi="Arial" w:cs="Arial"/>
        </w:rPr>
        <w:t xml:space="preserve"> </w:t>
      </w:r>
      <w:r w:rsidRPr="005B2C2B">
        <w:rPr>
          <w:rFonts w:ascii="Arial" w:hAnsi="Arial" w:cs="Arial"/>
        </w:rPr>
        <w:t>Froebel (1837) believed that children should be provided with open- ended play</w:t>
      </w:r>
      <w:r w:rsidR="00EA22AD" w:rsidRPr="005B2C2B">
        <w:rPr>
          <w:rFonts w:ascii="Arial" w:hAnsi="Arial" w:cs="Arial"/>
        </w:rPr>
        <w:t>,</w:t>
      </w:r>
      <w:r w:rsidRPr="005B2C2B">
        <w:rPr>
          <w:rFonts w:ascii="Arial" w:hAnsi="Arial" w:cs="Arial"/>
        </w:rPr>
        <w:t xml:space="preserve"> as it allows them to </w:t>
      </w:r>
      <w:r w:rsidR="006C09E2" w:rsidRPr="005B2C2B">
        <w:rPr>
          <w:rFonts w:ascii="Arial" w:hAnsi="Arial" w:cs="Arial"/>
        </w:rPr>
        <w:t xml:space="preserve">investigate </w:t>
      </w:r>
      <w:r w:rsidRPr="005B2C2B">
        <w:rPr>
          <w:rFonts w:ascii="Arial" w:hAnsi="Arial" w:cs="Arial"/>
        </w:rPr>
        <w:t xml:space="preserve">independently the world around them </w:t>
      </w:r>
      <w:r w:rsidRPr="005B2C2B">
        <w:rPr>
          <w:rFonts w:ascii="Arial" w:hAnsi="Arial" w:cs="Arial"/>
          <w:color w:val="000000"/>
          <w:shd w:val="clear" w:color="auto" w:fill="FFFFFF"/>
        </w:rPr>
        <w:t>(Pgpedia,2018).</w:t>
      </w:r>
      <w:r w:rsidR="00CE434F" w:rsidRPr="005B2C2B">
        <w:rPr>
          <w:rFonts w:ascii="Arial" w:hAnsi="Arial" w:cs="Arial"/>
          <w:color w:val="000000"/>
          <w:shd w:val="clear" w:color="auto" w:fill="FFFFFF"/>
        </w:rPr>
        <w:t xml:space="preserve"> Froeb</w:t>
      </w:r>
      <w:r w:rsidR="00E93583" w:rsidRPr="005B2C2B">
        <w:rPr>
          <w:rFonts w:ascii="Arial" w:hAnsi="Arial" w:cs="Arial"/>
          <w:color w:val="000000"/>
          <w:shd w:val="clear" w:color="auto" w:fill="FFFFFF"/>
        </w:rPr>
        <w:t>e</w:t>
      </w:r>
      <w:r w:rsidR="00CE434F" w:rsidRPr="005B2C2B">
        <w:rPr>
          <w:rFonts w:ascii="Arial" w:hAnsi="Arial" w:cs="Arial"/>
          <w:color w:val="000000"/>
          <w:shd w:val="clear" w:color="auto" w:fill="FFFFFF"/>
        </w:rPr>
        <w:t xml:space="preserve">l believed that outdoor learning </w:t>
      </w:r>
      <w:r w:rsidR="00BB05FF" w:rsidRPr="005B2C2B">
        <w:rPr>
          <w:rFonts w:ascii="Arial" w:hAnsi="Arial" w:cs="Arial"/>
          <w:color w:val="000000"/>
          <w:shd w:val="clear" w:color="auto" w:fill="FFFFFF"/>
        </w:rPr>
        <w:t>provided children</w:t>
      </w:r>
      <w:r w:rsidR="00E93583" w:rsidRPr="005B2C2B">
        <w:rPr>
          <w:rFonts w:ascii="Arial" w:hAnsi="Arial" w:cs="Arial"/>
          <w:color w:val="000000"/>
          <w:shd w:val="clear" w:color="auto" w:fill="FFFFFF"/>
        </w:rPr>
        <w:t xml:space="preserve"> with first hand- experiences that </w:t>
      </w:r>
      <w:r w:rsidR="00EF1736" w:rsidRPr="005B2C2B">
        <w:rPr>
          <w:rFonts w:ascii="Arial" w:hAnsi="Arial" w:cs="Arial"/>
          <w:color w:val="000000"/>
          <w:shd w:val="clear" w:color="auto" w:fill="FFFFFF"/>
        </w:rPr>
        <w:t>enabled them</w:t>
      </w:r>
      <w:r w:rsidR="00E93583" w:rsidRPr="005B2C2B">
        <w:rPr>
          <w:rFonts w:ascii="Arial" w:hAnsi="Arial" w:cs="Arial"/>
          <w:color w:val="000000"/>
          <w:shd w:val="clear" w:color="auto" w:fill="FFFFFF"/>
        </w:rPr>
        <w:t xml:space="preserve"> to expand and broaden their growing mind</w:t>
      </w:r>
      <w:r w:rsidR="003A0198" w:rsidRPr="005B2C2B">
        <w:rPr>
          <w:rFonts w:ascii="Arial" w:hAnsi="Arial" w:cs="Arial"/>
          <w:color w:val="000000"/>
          <w:shd w:val="clear" w:color="auto" w:fill="FFFFFF"/>
        </w:rPr>
        <w:t xml:space="preserve"> </w:t>
      </w:r>
      <w:r w:rsidR="00E76340" w:rsidRPr="005B2C2B">
        <w:rPr>
          <w:rFonts w:ascii="Arial" w:hAnsi="Arial" w:cs="Arial"/>
          <w:color w:val="000000"/>
          <w:shd w:val="clear" w:color="auto" w:fill="FFFFFF"/>
        </w:rPr>
        <w:t>(Guest, 2010).</w:t>
      </w:r>
    </w:p>
    <w:p w14:paraId="4D28B8F6" w14:textId="786B9D85" w:rsidR="003A0198" w:rsidRPr="005B2C2B" w:rsidRDefault="003A0198" w:rsidP="005B2C2B">
      <w:pPr>
        <w:spacing w:line="360" w:lineRule="auto"/>
        <w:jc w:val="both"/>
        <w:rPr>
          <w:rFonts w:ascii="Arial" w:hAnsi="Arial" w:cs="Arial"/>
        </w:rPr>
      </w:pPr>
    </w:p>
    <w:p w14:paraId="762A07F6" w14:textId="5A4CDA6C" w:rsidR="00BA46B0" w:rsidRPr="005B2C2B" w:rsidRDefault="00EA22AD" w:rsidP="005B2C2B">
      <w:pPr>
        <w:shd w:val="clear" w:color="auto" w:fill="FFFFFF"/>
        <w:spacing w:line="360" w:lineRule="auto"/>
        <w:jc w:val="both"/>
        <w:rPr>
          <w:rFonts w:ascii="Arial" w:hAnsi="Arial" w:cs="Arial"/>
          <w:color w:val="000000"/>
        </w:rPr>
      </w:pPr>
      <w:r w:rsidRPr="005B2C2B">
        <w:rPr>
          <w:rFonts w:ascii="Arial" w:hAnsi="Arial" w:cs="Arial"/>
          <w:color w:val="000000"/>
          <w:shd w:val="clear" w:color="auto" w:fill="FFFFFF"/>
        </w:rPr>
        <w:t>My activity</w:t>
      </w:r>
      <w:r w:rsidR="005521CE" w:rsidRPr="005B2C2B">
        <w:rPr>
          <w:rFonts w:ascii="Arial" w:hAnsi="Arial" w:cs="Arial"/>
          <w:color w:val="000000"/>
          <w:shd w:val="clear" w:color="auto" w:fill="FFFFFF"/>
        </w:rPr>
        <w:t xml:space="preserve"> </w:t>
      </w:r>
      <w:r w:rsidR="00EF1736" w:rsidRPr="005B2C2B">
        <w:rPr>
          <w:rFonts w:ascii="Arial" w:hAnsi="Arial" w:cs="Arial"/>
          <w:color w:val="000000"/>
          <w:shd w:val="clear" w:color="auto" w:fill="FFFFFF"/>
        </w:rPr>
        <w:t>allows the</w:t>
      </w:r>
      <w:r w:rsidR="00E93583" w:rsidRPr="005B2C2B">
        <w:rPr>
          <w:rFonts w:ascii="Arial" w:hAnsi="Arial" w:cs="Arial"/>
          <w:color w:val="000000"/>
          <w:shd w:val="clear" w:color="auto" w:fill="FFFFFF"/>
        </w:rPr>
        <w:t xml:space="preserve"> children to take risks and learn about their strengths and limitations</w:t>
      </w:r>
      <w:r w:rsidR="005120B2" w:rsidRPr="005B2C2B">
        <w:rPr>
          <w:rFonts w:ascii="Arial" w:hAnsi="Arial" w:cs="Arial"/>
          <w:color w:val="000000"/>
          <w:shd w:val="clear" w:color="auto" w:fill="FFFFFF"/>
        </w:rPr>
        <w:t xml:space="preserve">. </w:t>
      </w:r>
      <w:r w:rsidR="003A0198" w:rsidRPr="005B2C2B">
        <w:rPr>
          <w:rFonts w:ascii="Arial" w:hAnsi="Arial" w:cs="Arial"/>
          <w:color w:val="000000"/>
          <w:shd w:val="clear" w:color="auto" w:fill="FFFFFF"/>
        </w:rPr>
        <w:t>Froebel deemed that the outdoors provided children with endless opportunities to increase their holistic development.</w:t>
      </w:r>
      <w:r w:rsidR="002E4BB5" w:rsidRPr="005B2C2B">
        <w:rPr>
          <w:rFonts w:ascii="Arial" w:hAnsi="Arial" w:cs="Arial"/>
          <w:color w:val="000000"/>
          <w:shd w:val="clear" w:color="auto" w:fill="FFFFFF"/>
        </w:rPr>
        <w:t xml:space="preserve"> (</w:t>
      </w:r>
      <w:r w:rsidR="002E4BB5" w:rsidRPr="005B2C2B">
        <w:rPr>
          <w:rFonts w:ascii="Arial" w:hAnsi="Arial" w:cs="Arial"/>
          <w:color w:val="000000"/>
        </w:rPr>
        <w:t>Early-education, 2021). </w:t>
      </w:r>
      <w:r w:rsidR="00BC477A" w:rsidRPr="005B2C2B">
        <w:rPr>
          <w:rFonts w:ascii="Arial" w:hAnsi="Arial" w:cs="Arial"/>
          <w:color w:val="000000"/>
          <w:shd w:val="clear" w:color="auto" w:fill="FFFFFF"/>
        </w:rPr>
        <w:t xml:space="preserve"> Offering</w:t>
      </w:r>
      <w:r w:rsidR="003A0198" w:rsidRPr="005B2C2B">
        <w:rPr>
          <w:rFonts w:ascii="Arial" w:hAnsi="Arial" w:cs="Arial"/>
          <w:color w:val="000000"/>
          <w:shd w:val="clear" w:color="auto" w:fill="FFFFFF"/>
        </w:rPr>
        <w:t xml:space="preserve"> </w:t>
      </w:r>
      <w:r w:rsidR="00EF1736" w:rsidRPr="005B2C2B">
        <w:rPr>
          <w:rFonts w:ascii="Arial" w:hAnsi="Arial" w:cs="Arial"/>
          <w:color w:val="000000"/>
          <w:shd w:val="clear" w:color="auto" w:fill="FFFFFF"/>
        </w:rPr>
        <w:t>children,</w:t>
      </w:r>
      <w:r w:rsidRPr="005B2C2B">
        <w:rPr>
          <w:rFonts w:ascii="Arial" w:hAnsi="Arial" w:cs="Arial"/>
          <w:color w:val="000000"/>
          <w:shd w:val="clear" w:color="auto" w:fill="FFFFFF"/>
        </w:rPr>
        <w:t xml:space="preserve"> </w:t>
      </w:r>
      <w:r w:rsidR="00E76340" w:rsidRPr="005B2C2B">
        <w:rPr>
          <w:rFonts w:ascii="Arial" w:hAnsi="Arial" w:cs="Arial"/>
          <w:color w:val="000000"/>
          <w:shd w:val="clear" w:color="auto" w:fill="FFFFFF"/>
        </w:rPr>
        <w:t>the freedom to try new things</w:t>
      </w:r>
      <w:r w:rsidRPr="005B2C2B">
        <w:rPr>
          <w:rFonts w:ascii="Arial" w:hAnsi="Arial" w:cs="Arial"/>
          <w:color w:val="000000"/>
          <w:shd w:val="clear" w:color="auto" w:fill="FFFFFF"/>
        </w:rPr>
        <w:t>,</w:t>
      </w:r>
      <w:r w:rsidR="00E76340" w:rsidRPr="005B2C2B">
        <w:rPr>
          <w:rFonts w:ascii="Arial" w:hAnsi="Arial" w:cs="Arial"/>
          <w:color w:val="000000"/>
          <w:shd w:val="clear" w:color="auto" w:fill="FFFFFF"/>
        </w:rPr>
        <w:t xml:space="preserve"> and the </w:t>
      </w:r>
      <w:r w:rsidR="00C80E1F" w:rsidRPr="005B2C2B">
        <w:rPr>
          <w:rFonts w:ascii="Arial" w:hAnsi="Arial" w:cs="Arial"/>
          <w:color w:val="000000"/>
          <w:shd w:val="clear" w:color="auto" w:fill="FFFFFF"/>
        </w:rPr>
        <w:t>imagination</w:t>
      </w:r>
      <w:r w:rsidR="00E76340" w:rsidRPr="005B2C2B">
        <w:rPr>
          <w:rFonts w:ascii="Arial" w:hAnsi="Arial" w:cs="Arial"/>
          <w:color w:val="000000"/>
          <w:shd w:val="clear" w:color="auto" w:fill="FFFFFF"/>
        </w:rPr>
        <w:t xml:space="preserve"> to create </w:t>
      </w:r>
      <w:r w:rsidR="00C80E1F" w:rsidRPr="005B2C2B">
        <w:rPr>
          <w:rFonts w:ascii="Arial" w:hAnsi="Arial" w:cs="Arial"/>
          <w:color w:val="000000"/>
          <w:shd w:val="clear" w:color="auto" w:fill="FFFFFF"/>
        </w:rPr>
        <w:t>whatever</w:t>
      </w:r>
      <w:r w:rsidR="00E76340" w:rsidRPr="005B2C2B">
        <w:rPr>
          <w:rFonts w:ascii="Arial" w:hAnsi="Arial" w:cs="Arial"/>
          <w:color w:val="000000"/>
          <w:shd w:val="clear" w:color="auto" w:fill="FFFFFF"/>
        </w:rPr>
        <w:t xml:space="preserve"> they want</w:t>
      </w:r>
      <w:r w:rsidRPr="005B2C2B">
        <w:rPr>
          <w:rFonts w:ascii="Arial" w:hAnsi="Arial" w:cs="Arial"/>
          <w:color w:val="000000"/>
          <w:shd w:val="clear" w:color="auto" w:fill="FFFFFF"/>
        </w:rPr>
        <w:t>,</w:t>
      </w:r>
      <w:r w:rsidR="00E76340" w:rsidRPr="005B2C2B">
        <w:rPr>
          <w:rFonts w:ascii="Arial" w:hAnsi="Arial" w:cs="Arial"/>
          <w:color w:val="000000"/>
          <w:shd w:val="clear" w:color="auto" w:fill="FFFFFF"/>
        </w:rPr>
        <w:t xml:space="preserve"> using the materials around them for example, leaves,</w:t>
      </w:r>
      <w:r w:rsidR="006C09E2" w:rsidRPr="005B2C2B">
        <w:rPr>
          <w:rFonts w:ascii="Arial" w:hAnsi="Arial" w:cs="Arial"/>
          <w:color w:val="000000"/>
          <w:shd w:val="clear" w:color="auto" w:fill="FFFFFF"/>
        </w:rPr>
        <w:t xml:space="preserve"> and </w:t>
      </w:r>
      <w:r w:rsidR="00E76340" w:rsidRPr="005B2C2B">
        <w:rPr>
          <w:rFonts w:ascii="Arial" w:hAnsi="Arial" w:cs="Arial"/>
          <w:color w:val="000000"/>
          <w:shd w:val="clear" w:color="auto" w:fill="FFFFFF"/>
        </w:rPr>
        <w:t>sticks</w:t>
      </w:r>
      <w:r w:rsidR="006C09E2" w:rsidRPr="005B2C2B">
        <w:rPr>
          <w:rFonts w:ascii="Arial" w:hAnsi="Arial" w:cs="Arial"/>
          <w:color w:val="000000"/>
          <w:shd w:val="clear" w:color="auto" w:fill="FFFFFF"/>
        </w:rPr>
        <w:t xml:space="preserve"> </w:t>
      </w:r>
      <w:r w:rsidR="000B42AD" w:rsidRPr="005B2C2B">
        <w:rPr>
          <w:rFonts w:ascii="Arial" w:hAnsi="Arial" w:cs="Arial"/>
          <w:color w:val="000000"/>
          <w:shd w:val="clear" w:color="auto" w:fill="FFFFFF"/>
        </w:rPr>
        <w:t>(</w:t>
      </w:r>
      <w:r w:rsidR="00E76340" w:rsidRPr="005B2C2B">
        <w:rPr>
          <w:rFonts w:ascii="Arial" w:hAnsi="Arial" w:cs="Arial"/>
          <w:color w:val="000000"/>
        </w:rPr>
        <w:t>Scholastic.com. 2021).</w:t>
      </w:r>
      <w:r w:rsidR="00BA46B0" w:rsidRPr="005B2C2B">
        <w:rPr>
          <w:rFonts w:ascii="Arial" w:hAnsi="Arial" w:cs="Arial"/>
          <w:color w:val="000000"/>
        </w:rPr>
        <w:t xml:space="preserve"> This activity promotes the children’s </w:t>
      </w:r>
      <w:r w:rsidR="00DC0474" w:rsidRPr="005B2C2B">
        <w:rPr>
          <w:rFonts w:ascii="Arial" w:hAnsi="Arial" w:cs="Arial"/>
          <w:color w:val="000000"/>
        </w:rPr>
        <w:t>problem-solving</w:t>
      </w:r>
      <w:r w:rsidR="00BA46B0" w:rsidRPr="005B2C2B">
        <w:rPr>
          <w:rFonts w:ascii="Arial" w:hAnsi="Arial" w:cs="Arial"/>
          <w:color w:val="000000"/>
        </w:rPr>
        <w:t xml:space="preserve"> skills</w:t>
      </w:r>
      <w:r w:rsidR="005521CE" w:rsidRPr="005B2C2B">
        <w:rPr>
          <w:rFonts w:ascii="Arial" w:hAnsi="Arial" w:cs="Arial"/>
          <w:color w:val="000000"/>
        </w:rPr>
        <w:t xml:space="preserve"> </w:t>
      </w:r>
      <w:r w:rsidR="00BA46B0" w:rsidRPr="005B2C2B">
        <w:rPr>
          <w:rFonts w:ascii="Arial" w:hAnsi="Arial" w:cs="Arial"/>
          <w:color w:val="000000"/>
        </w:rPr>
        <w:t xml:space="preserve">to overcome challenges and make decisions. </w:t>
      </w:r>
    </w:p>
    <w:p w14:paraId="79A26CEA" w14:textId="43254431" w:rsidR="00F169BD" w:rsidRPr="005B2C2B" w:rsidRDefault="00C36B05" w:rsidP="005B2C2B">
      <w:pPr>
        <w:spacing w:line="360" w:lineRule="auto"/>
        <w:jc w:val="both"/>
        <w:rPr>
          <w:rFonts w:ascii="Arial" w:hAnsi="Arial" w:cs="Arial"/>
          <w:color w:val="000000"/>
          <w:shd w:val="clear" w:color="auto" w:fill="FFFFFF"/>
        </w:rPr>
      </w:pPr>
      <w:r w:rsidRPr="005B2C2B">
        <w:rPr>
          <w:rFonts w:ascii="Arial" w:hAnsi="Arial" w:cs="Arial"/>
          <w:color w:val="000000"/>
        </w:rPr>
        <w:t xml:space="preserve"> Research suggest</w:t>
      </w:r>
      <w:r w:rsidR="00BC477A" w:rsidRPr="005B2C2B">
        <w:rPr>
          <w:rFonts w:ascii="Arial" w:hAnsi="Arial" w:cs="Arial"/>
          <w:color w:val="000000"/>
        </w:rPr>
        <w:t>s</w:t>
      </w:r>
      <w:r w:rsidRPr="005B2C2B">
        <w:rPr>
          <w:rFonts w:ascii="Arial" w:hAnsi="Arial" w:cs="Arial"/>
          <w:color w:val="000000"/>
        </w:rPr>
        <w:t xml:space="preserve"> that the mathematical </w:t>
      </w:r>
      <w:r w:rsidR="00DC0474" w:rsidRPr="005B2C2B">
        <w:rPr>
          <w:rFonts w:ascii="Arial" w:hAnsi="Arial" w:cs="Arial"/>
          <w:color w:val="000000"/>
        </w:rPr>
        <w:t>problem-solving</w:t>
      </w:r>
      <w:r w:rsidRPr="005B2C2B">
        <w:rPr>
          <w:rFonts w:ascii="Arial" w:hAnsi="Arial" w:cs="Arial"/>
          <w:color w:val="000000"/>
        </w:rPr>
        <w:t xml:space="preserve"> procedures look essentially the same at any generation. According to Askew and </w:t>
      </w:r>
      <w:r w:rsidR="00DC0474" w:rsidRPr="005B2C2B">
        <w:rPr>
          <w:rFonts w:ascii="Arial" w:hAnsi="Arial" w:cs="Arial"/>
          <w:color w:val="000000"/>
        </w:rPr>
        <w:t>William (</w:t>
      </w:r>
      <w:r w:rsidRPr="005B2C2B">
        <w:rPr>
          <w:rFonts w:ascii="Arial" w:hAnsi="Arial" w:cs="Arial"/>
          <w:color w:val="000000"/>
        </w:rPr>
        <w:t xml:space="preserve">1995) It is experience rather than age that makes a difference. Effective </w:t>
      </w:r>
      <w:r w:rsidR="00DC0474" w:rsidRPr="005B2C2B">
        <w:rPr>
          <w:rFonts w:ascii="Arial" w:hAnsi="Arial" w:cs="Arial"/>
          <w:color w:val="000000"/>
        </w:rPr>
        <w:t>problem-solving</w:t>
      </w:r>
      <w:r w:rsidRPr="005B2C2B">
        <w:rPr>
          <w:rFonts w:ascii="Arial" w:hAnsi="Arial" w:cs="Arial"/>
          <w:color w:val="000000"/>
        </w:rPr>
        <w:t xml:space="preserve"> strategies include</w:t>
      </w:r>
      <w:r w:rsidR="005521CE" w:rsidRPr="005B2C2B">
        <w:rPr>
          <w:rFonts w:ascii="Arial" w:hAnsi="Arial" w:cs="Arial"/>
          <w:color w:val="000000"/>
        </w:rPr>
        <w:t xml:space="preserve"> </w:t>
      </w:r>
      <w:r w:rsidRPr="005B2C2B">
        <w:rPr>
          <w:rFonts w:ascii="Arial" w:hAnsi="Arial" w:cs="Arial"/>
          <w:color w:val="000000"/>
        </w:rPr>
        <w:t>the ability to consider what the problem is,</w:t>
      </w:r>
      <w:r w:rsidR="005521CE" w:rsidRPr="005B2C2B">
        <w:rPr>
          <w:rFonts w:ascii="Arial" w:hAnsi="Arial" w:cs="Arial"/>
          <w:color w:val="000000"/>
        </w:rPr>
        <w:t xml:space="preserve"> </w:t>
      </w:r>
      <w:r w:rsidR="00EF1736" w:rsidRPr="005B2C2B">
        <w:rPr>
          <w:rFonts w:ascii="Arial" w:hAnsi="Arial" w:cs="Arial"/>
          <w:color w:val="000000"/>
        </w:rPr>
        <w:t>viewing it</w:t>
      </w:r>
      <w:r w:rsidRPr="005B2C2B">
        <w:rPr>
          <w:rFonts w:ascii="Arial" w:hAnsi="Arial" w:cs="Arial"/>
          <w:color w:val="000000"/>
        </w:rPr>
        <w:t xml:space="preserve"> holistically, and </w:t>
      </w:r>
      <w:r w:rsidR="00EF1736" w:rsidRPr="005B2C2B">
        <w:rPr>
          <w:rFonts w:ascii="Arial" w:hAnsi="Arial" w:cs="Arial"/>
          <w:color w:val="000000"/>
        </w:rPr>
        <w:t>finding a</w:t>
      </w:r>
      <w:r w:rsidRPr="005B2C2B">
        <w:rPr>
          <w:rFonts w:ascii="Arial" w:hAnsi="Arial" w:cs="Arial"/>
          <w:color w:val="000000"/>
        </w:rPr>
        <w:t xml:space="preserve"> solution </w:t>
      </w:r>
      <w:r w:rsidRPr="005B2C2B">
        <w:rPr>
          <w:rFonts w:ascii="Arial" w:hAnsi="Arial" w:cs="Arial"/>
          <w:color w:val="000000"/>
          <w:shd w:val="clear" w:color="auto" w:fill="FFFFFF"/>
        </w:rPr>
        <w:t>(Maths.org, 2016).</w:t>
      </w:r>
      <w:r w:rsidR="0009732E" w:rsidRPr="005B2C2B">
        <w:rPr>
          <w:rFonts w:ascii="Arial" w:hAnsi="Arial" w:cs="Arial"/>
          <w:color w:val="000000"/>
          <w:shd w:val="clear" w:color="auto" w:fill="FFFFFF"/>
        </w:rPr>
        <w:t xml:space="preserve"> </w:t>
      </w:r>
      <w:r w:rsidR="003A6742" w:rsidRPr="005B2C2B">
        <w:rPr>
          <w:rFonts w:ascii="Arial" w:hAnsi="Arial" w:cs="Arial"/>
        </w:rPr>
        <w:t>It is vital that children learn through play, according to Vygotsky (1978</w:t>
      </w:r>
      <w:r w:rsidR="00EF1736" w:rsidRPr="005B2C2B">
        <w:rPr>
          <w:rFonts w:ascii="Arial" w:hAnsi="Arial" w:cs="Arial"/>
        </w:rPr>
        <w:t>) play</w:t>
      </w:r>
      <w:r w:rsidR="003A6742" w:rsidRPr="005B2C2B">
        <w:rPr>
          <w:rFonts w:ascii="Arial" w:hAnsi="Arial" w:cs="Arial"/>
        </w:rPr>
        <w:t xml:space="preserve"> enables a child to develop their skills further and gain a wider understanding of</w:t>
      </w:r>
      <w:r w:rsidR="00BC477A" w:rsidRPr="005B2C2B">
        <w:rPr>
          <w:rFonts w:ascii="Arial" w:hAnsi="Arial" w:cs="Arial"/>
        </w:rPr>
        <w:t xml:space="preserve"> </w:t>
      </w:r>
      <w:r w:rsidR="00EF1736" w:rsidRPr="005B2C2B">
        <w:rPr>
          <w:rFonts w:ascii="Arial" w:hAnsi="Arial" w:cs="Arial"/>
        </w:rPr>
        <w:t>learnt information</w:t>
      </w:r>
      <w:r w:rsidR="00BC477A" w:rsidRPr="005B2C2B">
        <w:rPr>
          <w:rFonts w:ascii="Arial" w:hAnsi="Arial" w:cs="Arial"/>
        </w:rPr>
        <w:t xml:space="preserve">. </w:t>
      </w:r>
    </w:p>
    <w:p w14:paraId="12F74B79" w14:textId="57E955CD" w:rsidR="003B1F36" w:rsidRPr="005B2C2B" w:rsidRDefault="0054635F" w:rsidP="005B2C2B">
      <w:pPr>
        <w:spacing w:line="360" w:lineRule="auto"/>
        <w:jc w:val="both"/>
        <w:rPr>
          <w:rFonts w:ascii="Arial" w:hAnsi="Arial" w:cs="Arial"/>
        </w:rPr>
      </w:pPr>
      <w:r w:rsidRPr="005B2C2B">
        <w:rPr>
          <w:rFonts w:ascii="Arial" w:hAnsi="Arial" w:cs="Arial"/>
        </w:rPr>
        <w:t>Bruner</w:t>
      </w:r>
      <w:r w:rsidR="00F169BD" w:rsidRPr="005B2C2B">
        <w:rPr>
          <w:rFonts w:ascii="Arial" w:hAnsi="Arial" w:cs="Arial"/>
        </w:rPr>
        <w:t xml:space="preserve"> (1960)</w:t>
      </w:r>
      <w:r w:rsidRPr="005B2C2B">
        <w:rPr>
          <w:rFonts w:ascii="Arial" w:hAnsi="Arial" w:cs="Arial"/>
        </w:rPr>
        <w:t xml:space="preserve"> agreed with this point, his theory stated that by a child learning through play they were able to understand and gain a wider knowledge of literacy and numeracy</w:t>
      </w:r>
      <w:r w:rsidR="003B1F36" w:rsidRPr="005B2C2B">
        <w:rPr>
          <w:rFonts w:ascii="Arial" w:hAnsi="Arial" w:cs="Arial"/>
        </w:rPr>
        <w:t xml:space="preserve"> </w:t>
      </w:r>
      <w:r w:rsidR="003B1F36" w:rsidRPr="005B2C2B">
        <w:rPr>
          <w:rFonts w:ascii="Arial" w:hAnsi="Arial" w:cs="Arial"/>
          <w:color w:val="000000"/>
          <w:shd w:val="clear" w:color="auto" w:fill="FFFFFF"/>
        </w:rPr>
        <w:t>(</w:t>
      </w:r>
      <w:r w:rsidR="00547FAA" w:rsidRPr="005B2C2B">
        <w:rPr>
          <w:rFonts w:ascii="Arial" w:hAnsi="Arial" w:cs="Arial"/>
          <w:color w:val="000000"/>
          <w:shd w:val="clear" w:color="auto" w:fill="FFFFFF"/>
        </w:rPr>
        <w:t>McLeod</w:t>
      </w:r>
      <w:r w:rsidR="003B1F36" w:rsidRPr="005B2C2B">
        <w:rPr>
          <w:rFonts w:ascii="Arial" w:hAnsi="Arial" w:cs="Arial"/>
          <w:color w:val="000000"/>
          <w:shd w:val="clear" w:color="auto" w:fill="FFFFFF"/>
        </w:rPr>
        <w:t>, 2008).</w:t>
      </w:r>
    </w:p>
    <w:p w14:paraId="2410DD11" w14:textId="5ECCE2FC" w:rsidR="00D65FCB" w:rsidRPr="005B2C2B" w:rsidRDefault="003B1F36" w:rsidP="005B2C2B">
      <w:pPr>
        <w:spacing w:line="360" w:lineRule="auto"/>
        <w:jc w:val="both"/>
        <w:rPr>
          <w:rFonts w:ascii="Arial" w:hAnsi="Arial" w:cs="Arial"/>
        </w:rPr>
      </w:pPr>
      <w:r w:rsidRPr="005B2C2B">
        <w:rPr>
          <w:rFonts w:ascii="Arial" w:hAnsi="Arial" w:cs="Arial"/>
        </w:rPr>
        <w:t xml:space="preserve"> </w:t>
      </w:r>
      <w:r w:rsidR="0054635F" w:rsidRPr="005B2C2B">
        <w:rPr>
          <w:rFonts w:ascii="Arial" w:hAnsi="Arial" w:cs="Arial"/>
        </w:rPr>
        <w:t xml:space="preserve">Bruner believed that children were able to </w:t>
      </w:r>
      <w:r w:rsidR="00D65FCB" w:rsidRPr="005B2C2B">
        <w:rPr>
          <w:rFonts w:ascii="Arial" w:hAnsi="Arial" w:cs="Arial"/>
        </w:rPr>
        <w:t>act out different situations and problems they have faced</w:t>
      </w:r>
      <w:r w:rsidR="00BC477A" w:rsidRPr="005B2C2B">
        <w:rPr>
          <w:rFonts w:ascii="Arial" w:hAnsi="Arial" w:cs="Arial"/>
        </w:rPr>
        <w:t xml:space="preserve"> </w:t>
      </w:r>
      <w:r w:rsidR="00EF1736" w:rsidRPr="005B2C2B">
        <w:rPr>
          <w:rFonts w:ascii="Arial" w:hAnsi="Arial" w:cs="Arial"/>
        </w:rPr>
        <w:t>gaining a</w:t>
      </w:r>
      <w:r w:rsidR="00D65FCB" w:rsidRPr="005B2C2B">
        <w:rPr>
          <w:rFonts w:ascii="Arial" w:hAnsi="Arial" w:cs="Arial"/>
        </w:rPr>
        <w:t xml:space="preserve"> better understanding of their likes and dislikes and themselves as a person </w:t>
      </w:r>
      <w:r w:rsidR="00D65FCB" w:rsidRPr="005B2C2B">
        <w:rPr>
          <w:rFonts w:ascii="Arial" w:hAnsi="Arial" w:cs="Arial"/>
          <w:color w:val="000000"/>
          <w:shd w:val="clear" w:color="auto" w:fill="FFFFFF"/>
        </w:rPr>
        <w:t>(Williams, 2016).</w:t>
      </w:r>
    </w:p>
    <w:p w14:paraId="244D3749" w14:textId="3F361E02" w:rsidR="00D65FCB" w:rsidRPr="005B2C2B" w:rsidRDefault="00D65FCB" w:rsidP="005B2C2B">
      <w:pPr>
        <w:spacing w:line="360" w:lineRule="auto"/>
        <w:jc w:val="both"/>
        <w:rPr>
          <w:rFonts w:ascii="Arial" w:hAnsi="Arial" w:cs="Arial"/>
        </w:rPr>
      </w:pPr>
    </w:p>
    <w:p w14:paraId="027884C0" w14:textId="1AD4495C" w:rsidR="003A6742" w:rsidRPr="005B2C2B" w:rsidRDefault="00BB05FF" w:rsidP="005B2C2B">
      <w:pPr>
        <w:spacing w:line="360" w:lineRule="auto"/>
        <w:jc w:val="both"/>
        <w:rPr>
          <w:rFonts w:ascii="Arial" w:hAnsi="Arial" w:cs="Arial"/>
          <w:color w:val="000000" w:themeColor="text1"/>
          <w:shd w:val="clear" w:color="auto" w:fill="FFFFFF"/>
        </w:rPr>
      </w:pPr>
      <w:r w:rsidRPr="005B2C2B">
        <w:rPr>
          <w:rFonts w:ascii="Arial" w:hAnsi="Arial" w:cs="Arial"/>
          <w:color w:val="000000"/>
          <w:shd w:val="clear" w:color="auto" w:fill="FFFFFF"/>
        </w:rPr>
        <w:t>Vygotsky established</w:t>
      </w:r>
      <w:r w:rsidR="003A6742" w:rsidRPr="005B2C2B">
        <w:rPr>
          <w:rFonts w:ascii="Arial" w:hAnsi="Arial" w:cs="Arial"/>
          <w:color w:val="000000"/>
          <w:shd w:val="clear" w:color="auto" w:fill="FFFFFF"/>
        </w:rPr>
        <w:t xml:space="preserve"> the theory of zone of proximal development. This</w:t>
      </w:r>
      <w:r w:rsidR="005521CE" w:rsidRPr="005B2C2B">
        <w:rPr>
          <w:rFonts w:ascii="Arial" w:hAnsi="Arial" w:cs="Arial"/>
          <w:color w:val="000000"/>
          <w:shd w:val="clear" w:color="auto" w:fill="FFFFFF"/>
        </w:rPr>
        <w:t xml:space="preserve"> </w:t>
      </w:r>
      <w:r w:rsidR="003A6742" w:rsidRPr="005B2C2B">
        <w:rPr>
          <w:rFonts w:ascii="Arial" w:hAnsi="Arial" w:cs="Arial"/>
          <w:color w:val="000000"/>
          <w:shd w:val="clear" w:color="auto" w:fill="FFFFFF"/>
        </w:rPr>
        <w:t xml:space="preserve">stated that </w:t>
      </w:r>
      <w:r w:rsidR="007D5F42" w:rsidRPr="005B2C2B">
        <w:rPr>
          <w:rFonts w:ascii="Arial" w:hAnsi="Arial" w:cs="Arial"/>
          <w:color w:val="000000"/>
          <w:shd w:val="clear" w:color="auto" w:fill="FFFFFF"/>
        </w:rPr>
        <w:t>a child playing</w:t>
      </w:r>
      <w:r w:rsidR="00BC477A" w:rsidRPr="005B2C2B">
        <w:rPr>
          <w:rFonts w:ascii="Arial" w:hAnsi="Arial" w:cs="Arial"/>
          <w:color w:val="000000"/>
          <w:shd w:val="clear" w:color="auto" w:fill="FFFFFF"/>
        </w:rPr>
        <w:t xml:space="preserve"> </w:t>
      </w:r>
      <w:r w:rsidR="00EF1736" w:rsidRPr="005B2C2B">
        <w:rPr>
          <w:rFonts w:ascii="Arial" w:hAnsi="Arial" w:cs="Arial"/>
          <w:color w:val="000000"/>
          <w:shd w:val="clear" w:color="auto" w:fill="FFFFFF"/>
        </w:rPr>
        <w:t>can comprehend</w:t>
      </w:r>
      <w:r w:rsidR="007D5F42" w:rsidRPr="005B2C2B">
        <w:rPr>
          <w:rFonts w:ascii="Arial" w:hAnsi="Arial" w:cs="Arial"/>
          <w:color w:val="000000"/>
          <w:shd w:val="clear" w:color="auto" w:fill="FFFFFF"/>
        </w:rPr>
        <w:t xml:space="preserve"> real life experiences</w:t>
      </w:r>
      <w:r w:rsidR="00BC477A" w:rsidRPr="005B2C2B">
        <w:rPr>
          <w:rFonts w:ascii="Arial" w:hAnsi="Arial" w:cs="Arial"/>
          <w:color w:val="000000"/>
          <w:shd w:val="clear" w:color="auto" w:fill="FFFFFF"/>
        </w:rPr>
        <w:t xml:space="preserve">, </w:t>
      </w:r>
      <w:r w:rsidR="007D5F42" w:rsidRPr="005B2C2B">
        <w:rPr>
          <w:rFonts w:ascii="Arial" w:hAnsi="Arial" w:cs="Arial"/>
          <w:color w:val="000000"/>
          <w:shd w:val="clear" w:color="auto" w:fill="FFFFFF"/>
        </w:rPr>
        <w:t xml:space="preserve">and be able to </w:t>
      </w:r>
      <w:r w:rsidRPr="005B2C2B">
        <w:rPr>
          <w:rFonts w:ascii="Arial" w:hAnsi="Arial" w:cs="Arial"/>
          <w:color w:val="000000"/>
          <w:shd w:val="clear" w:color="auto" w:fill="FFFFFF"/>
        </w:rPr>
        <w:t>understand what</w:t>
      </w:r>
      <w:r w:rsidR="007D5F42" w:rsidRPr="005B2C2B">
        <w:rPr>
          <w:rFonts w:ascii="Arial" w:hAnsi="Arial" w:cs="Arial"/>
          <w:color w:val="000000"/>
          <w:shd w:val="clear" w:color="auto" w:fill="FFFFFF"/>
        </w:rPr>
        <w:t xml:space="preserve"> they are learning, what they have heard and what they have seen others doing. Vygotsky believed that children</w:t>
      </w:r>
      <w:r w:rsidR="0054635F" w:rsidRPr="005B2C2B">
        <w:rPr>
          <w:rFonts w:ascii="Arial" w:hAnsi="Arial" w:cs="Arial"/>
          <w:color w:val="000000"/>
          <w:shd w:val="clear" w:color="auto" w:fill="FFFFFF"/>
        </w:rPr>
        <w:t xml:space="preserve"> who were given the opportunity to play were further in their development than children who did not </w:t>
      </w:r>
      <w:r w:rsidR="0054635F" w:rsidRPr="005B2C2B">
        <w:rPr>
          <w:rFonts w:ascii="Arial" w:hAnsi="Arial" w:cs="Arial"/>
          <w:color w:val="000000" w:themeColor="text1"/>
          <w:shd w:val="clear" w:color="auto" w:fill="FFFFFF"/>
        </w:rPr>
        <w:t>(Smidt, 2006, p. 46).</w:t>
      </w:r>
    </w:p>
    <w:p w14:paraId="6BCAD768" w14:textId="77777777" w:rsidR="0067428F" w:rsidRPr="005B2C2B" w:rsidRDefault="0067428F" w:rsidP="005B2C2B">
      <w:pPr>
        <w:spacing w:line="360" w:lineRule="auto"/>
        <w:jc w:val="both"/>
        <w:rPr>
          <w:rFonts w:ascii="Arial" w:hAnsi="Arial" w:cs="Arial"/>
          <w:color w:val="333333"/>
          <w:shd w:val="clear" w:color="auto" w:fill="FFFFFF"/>
        </w:rPr>
      </w:pPr>
    </w:p>
    <w:p w14:paraId="34188D42" w14:textId="7A4F2D6F" w:rsidR="006325B7" w:rsidRPr="005B2C2B" w:rsidRDefault="001D75BD" w:rsidP="005B2C2B">
      <w:pPr>
        <w:spacing w:line="360" w:lineRule="auto"/>
        <w:jc w:val="both"/>
        <w:rPr>
          <w:rFonts w:ascii="Arial" w:hAnsi="Arial" w:cs="Arial"/>
        </w:rPr>
      </w:pPr>
      <w:r w:rsidRPr="005B2C2B">
        <w:rPr>
          <w:rFonts w:ascii="Arial" w:hAnsi="Arial" w:cs="Arial"/>
          <w:color w:val="000000"/>
        </w:rPr>
        <w:lastRenderedPageBreak/>
        <w:t xml:space="preserve">This activity develops the child’s knowledge of </w:t>
      </w:r>
      <w:r w:rsidRPr="005B2C2B">
        <w:rPr>
          <w:rFonts w:ascii="Arial" w:hAnsi="Arial" w:cs="Arial"/>
        </w:rPr>
        <w:t>prepositions</w:t>
      </w:r>
      <w:r w:rsidRPr="005B2C2B">
        <w:rPr>
          <w:rFonts w:ascii="Arial" w:hAnsi="Arial" w:cs="Arial"/>
          <w:color w:val="000000"/>
        </w:rPr>
        <w:t>, and awareness of new terminologi</w:t>
      </w:r>
      <w:r w:rsidR="00EA22AD" w:rsidRPr="005B2C2B">
        <w:rPr>
          <w:rFonts w:ascii="Arial" w:hAnsi="Arial" w:cs="Arial"/>
          <w:color w:val="000000"/>
        </w:rPr>
        <w:t>es</w:t>
      </w:r>
      <w:r w:rsidRPr="005B2C2B">
        <w:rPr>
          <w:rFonts w:ascii="Arial" w:hAnsi="Arial" w:cs="Arial"/>
          <w:color w:val="000000"/>
        </w:rPr>
        <w:t xml:space="preserve"> that they may not fully understand the meaning of such as, long</w:t>
      </w:r>
      <w:r w:rsidR="005521CE" w:rsidRPr="005B2C2B">
        <w:rPr>
          <w:rFonts w:ascii="Arial" w:hAnsi="Arial" w:cs="Arial"/>
          <w:color w:val="000000"/>
        </w:rPr>
        <w:t xml:space="preserve"> and </w:t>
      </w:r>
      <w:r w:rsidRPr="005B2C2B">
        <w:rPr>
          <w:rFonts w:ascii="Arial" w:hAnsi="Arial" w:cs="Arial"/>
          <w:color w:val="000000"/>
        </w:rPr>
        <w:t>deep</w:t>
      </w:r>
      <w:r w:rsidR="005521CE" w:rsidRPr="005B2C2B">
        <w:rPr>
          <w:rFonts w:ascii="Arial" w:hAnsi="Arial" w:cs="Arial"/>
          <w:color w:val="000000"/>
        </w:rPr>
        <w:t>. C</w:t>
      </w:r>
      <w:r w:rsidR="000E76DC" w:rsidRPr="005B2C2B">
        <w:rPr>
          <w:rFonts w:ascii="Arial" w:hAnsi="Arial" w:cs="Arial"/>
          <w:color w:val="000000"/>
        </w:rPr>
        <w:t>hildren</w:t>
      </w:r>
      <w:r w:rsidR="005521CE" w:rsidRPr="005B2C2B">
        <w:rPr>
          <w:rFonts w:ascii="Arial" w:hAnsi="Arial" w:cs="Arial"/>
          <w:color w:val="000000"/>
        </w:rPr>
        <w:t xml:space="preserve"> </w:t>
      </w:r>
      <w:r w:rsidR="00EF1736" w:rsidRPr="005B2C2B">
        <w:rPr>
          <w:rFonts w:ascii="Arial" w:hAnsi="Arial" w:cs="Arial"/>
          <w:color w:val="000000"/>
        </w:rPr>
        <w:t>can visualise what</w:t>
      </w:r>
      <w:r w:rsidR="000E76DC" w:rsidRPr="005B2C2B">
        <w:rPr>
          <w:rFonts w:ascii="Arial" w:hAnsi="Arial" w:cs="Arial"/>
          <w:color w:val="000000"/>
        </w:rPr>
        <w:t xml:space="preserve"> these terms mean, for example, showing the action of going over something.</w:t>
      </w:r>
      <w:r w:rsidR="006325B7" w:rsidRPr="005B2C2B">
        <w:rPr>
          <w:rFonts w:ascii="Arial" w:hAnsi="Arial" w:cs="Arial"/>
          <w:color w:val="000000"/>
        </w:rPr>
        <w:t xml:space="preserve"> </w:t>
      </w:r>
      <w:r w:rsidR="00DC0474" w:rsidRPr="005B2C2B">
        <w:rPr>
          <w:rFonts w:ascii="Arial" w:hAnsi="Arial" w:cs="Arial"/>
          <w:color w:val="000000"/>
        </w:rPr>
        <w:t>Prepositions</w:t>
      </w:r>
      <w:r w:rsidR="006325B7" w:rsidRPr="005B2C2B">
        <w:rPr>
          <w:rFonts w:ascii="Arial" w:hAnsi="Arial" w:cs="Arial"/>
          <w:color w:val="000000"/>
        </w:rPr>
        <w:t xml:space="preserve"> enable children to understand where or when something is in relation to something else. They </w:t>
      </w:r>
      <w:r w:rsidR="00DC0474" w:rsidRPr="005B2C2B">
        <w:rPr>
          <w:rFonts w:ascii="Arial" w:hAnsi="Arial" w:cs="Arial"/>
          <w:color w:val="000000"/>
        </w:rPr>
        <w:t>broaden a</w:t>
      </w:r>
      <w:r w:rsidR="006325B7" w:rsidRPr="005B2C2B">
        <w:rPr>
          <w:rFonts w:ascii="Arial" w:hAnsi="Arial" w:cs="Arial"/>
          <w:color w:val="000000"/>
        </w:rPr>
        <w:t xml:space="preserve"> child’s vocabulary through identifying and describing objects and people </w:t>
      </w:r>
      <w:r w:rsidR="006325B7" w:rsidRPr="005B2C2B">
        <w:rPr>
          <w:rFonts w:ascii="Arial" w:hAnsi="Arial" w:cs="Arial"/>
          <w:color w:val="000000"/>
          <w:shd w:val="clear" w:color="auto" w:fill="FFFFFF"/>
        </w:rPr>
        <w:t>(</w:t>
      </w:r>
      <w:r w:rsidR="00DC0474" w:rsidRPr="005B2C2B">
        <w:rPr>
          <w:rFonts w:ascii="Arial" w:hAnsi="Arial" w:cs="Arial"/>
          <w:color w:val="000000"/>
          <w:shd w:val="clear" w:color="auto" w:fill="FFFFFF"/>
        </w:rPr>
        <w:t>Lingo kids</w:t>
      </w:r>
      <w:r w:rsidR="006325B7" w:rsidRPr="005B2C2B">
        <w:rPr>
          <w:rFonts w:ascii="Arial" w:hAnsi="Arial" w:cs="Arial"/>
          <w:color w:val="000000"/>
          <w:shd w:val="clear" w:color="auto" w:fill="FFFFFF"/>
        </w:rPr>
        <w:t xml:space="preserve"> - The Playlearning</w:t>
      </w:r>
      <w:r w:rsidR="006325B7" w:rsidRPr="005B2C2B">
        <w:rPr>
          <w:rFonts w:ascii="Arial" w:hAnsi="Arial" w:cs="Arial"/>
          <w:color w:val="000000"/>
          <w:vertAlign w:val="superscript"/>
        </w:rPr>
        <w:t>TM</w:t>
      </w:r>
      <w:r w:rsidR="006325B7" w:rsidRPr="005B2C2B">
        <w:rPr>
          <w:rFonts w:ascii="Arial" w:hAnsi="Arial" w:cs="Arial"/>
          <w:color w:val="000000"/>
          <w:shd w:val="clear" w:color="auto" w:fill="FFFFFF"/>
        </w:rPr>
        <w:t> App in English, 2020).</w:t>
      </w:r>
    </w:p>
    <w:p w14:paraId="3ECCCFE6" w14:textId="77777777" w:rsidR="00DC29BD" w:rsidRPr="005B2C2B" w:rsidRDefault="00DC29BD" w:rsidP="005B2C2B">
      <w:pPr>
        <w:spacing w:line="360" w:lineRule="auto"/>
        <w:jc w:val="both"/>
        <w:rPr>
          <w:rFonts w:ascii="Arial" w:hAnsi="Arial" w:cs="Arial"/>
          <w:color w:val="000000"/>
        </w:rPr>
      </w:pPr>
    </w:p>
    <w:p w14:paraId="4F2A8E40" w14:textId="77543BDD" w:rsidR="000F7746" w:rsidRPr="005B2C2B" w:rsidRDefault="00EA22AD" w:rsidP="005B2C2B">
      <w:pPr>
        <w:spacing w:line="360" w:lineRule="auto"/>
        <w:jc w:val="both"/>
        <w:rPr>
          <w:rFonts w:ascii="Arial" w:hAnsi="Arial" w:cs="Arial"/>
          <w:color w:val="000000"/>
          <w:shd w:val="clear" w:color="auto" w:fill="FFFFFF"/>
        </w:rPr>
      </w:pPr>
      <w:r w:rsidRPr="005B2C2B">
        <w:rPr>
          <w:rFonts w:ascii="Arial" w:hAnsi="Arial" w:cs="Arial"/>
          <w:color w:val="000000"/>
        </w:rPr>
        <w:t>The weaknesses of this activity are</w:t>
      </w:r>
      <w:r w:rsidR="00C45AEE" w:rsidRPr="005B2C2B">
        <w:rPr>
          <w:rFonts w:ascii="Arial" w:hAnsi="Arial" w:cs="Arial"/>
          <w:color w:val="000000"/>
        </w:rPr>
        <w:t>,</w:t>
      </w:r>
      <w:r w:rsidRPr="005B2C2B">
        <w:rPr>
          <w:rFonts w:ascii="Arial" w:hAnsi="Arial" w:cs="Arial"/>
          <w:color w:val="000000"/>
        </w:rPr>
        <w:t xml:space="preserve"> that I have not allocated enough time to explain the activity to the children,</w:t>
      </w:r>
      <w:r w:rsidR="00C67864" w:rsidRPr="005B2C2B">
        <w:rPr>
          <w:rFonts w:ascii="Arial" w:hAnsi="Arial" w:cs="Arial"/>
          <w:color w:val="000000"/>
        </w:rPr>
        <w:t xml:space="preserve"> </w:t>
      </w:r>
      <w:r w:rsidRPr="005B2C2B">
        <w:rPr>
          <w:rFonts w:ascii="Arial" w:hAnsi="Arial" w:cs="Arial"/>
          <w:color w:val="000000"/>
        </w:rPr>
        <w:t>enabl</w:t>
      </w:r>
      <w:r w:rsidR="00C67864" w:rsidRPr="005B2C2B">
        <w:rPr>
          <w:rFonts w:ascii="Arial" w:hAnsi="Arial" w:cs="Arial"/>
          <w:color w:val="000000"/>
        </w:rPr>
        <w:t xml:space="preserve">ing </w:t>
      </w:r>
      <w:r w:rsidRPr="005B2C2B">
        <w:rPr>
          <w:rFonts w:ascii="Arial" w:hAnsi="Arial" w:cs="Arial"/>
          <w:color w:val="000000"/>
        </w:rPr>
        <w:t xml:space="preserve">them to </w:t>
      </w:r>
      <w:r w:rsidR="00EF1736" w:rsidRPr="005B2C2B">
        <w:rPr>
          <w:rFonts w:ascii="Arial" w:hAnsi="Arial" w:cs="Arial"/>
          <w:color w:val="000000"/>
        </w:rPr>
        <w:t>process what</w:t>
      </w:r>
      <w:r w:rsidRPr="005B2C2B">
        <w:rPr>
          <w:rFonts w:ascii="Arial" w:hAnsi="Arial" w:cs="Arial"/>
          <w:color w:val="000000"/>
        </w:rPr>
        <w:t xml:space="preserve"> I am asking them to do</w:t>
      </w:r>
      <w:r w:rsidR="00C67864" w:rsidRPr="005B2C2B">
        <w:rPr>
          <w:rFonts w:ascii="Arial" w:hAnsi="Arial" w:cs="Arial"/>
          <w:color w:val="000000"/>
        </w:rPr>
        <w:t xml:space="preserve">. </w:t>
      </w:r>
      <w:r w:rsidR="00EF1736" w:rsidRPr="005B2C2B">
        <w:rPr>
          <w:rFonts w:ascii="Arial" w:hAnsi="Arial" w:cs="Arial"/>
          <w:color w:val="000000"/>
        </w:rPr>
        <w:t>Therefore, missing vital</w:t>
      </w:r>
      <w:r w:rsidR="00C45AEE" w:rsidRPr="005B2C2B">
        <w:rPr>
          <w:rFonts w:ascii="Arial" w:hAnsi="Arial" w:cs="Arial"/>
          <w:color w:val="000000"/>
        </w:rPr>
        <w:t xml:space="preserve"> information.</w:t>
      </w:r>
      <w:r w:rsidR="00C67864" w:rsidRPr="005B2C2B">
        <w:rPr>
          <w:rFonts w:ascii="Arial" w:hAnsi="Arial" w:cs="Arial"/>
          <w:color w:val="000000"/>
        </w:rPr>
        <w:t xml:space="preserve"> </w:t>
      </w:r>
      <w:r w:rsidR="00C45AEE" w:rsidRPr="005B2C2B">
        <w:rPr>
          <w:rFonts w:ascii="Arial" w:hAnsi="Arial" w:cs="Arial"/>
          <w:color w:val="000000"/>
        </w:rPr>
        <w:t>Bruner’s (1966</w:t>
      </w:r>
      <w:r w:rsidR="00DC0474" w:rsidRPr="005B2C2B">
        <w:rPr>
          <w:rFonts w:ascii="Arial" w:hAnsi="Arial" w:cs="Arial"/>
          <w:color w:val="000000"/>
        </w:rPr>
        <w:t>) spiral</w:t>
      </w:r>
      <w:r w:rsidR="00C45AEE" w:rsidRPr="005B2C2B">
        <w:rPr>
          <w:rFonts w:ascii="Arial" w:hAnsi="Arial" w:cs="Arial"/>
          <w:color w:val="000000"/>
        </w:rPr>
        <w:t xml:space="preserve"> curriculum</w:t>
      </w:r>
      <w:r w:rsidR="00A217B1" w:rsidRPr="005B2C2B">
        <w:rPr>
          <w:rFonts w:ascii="Arial" w:hAnsi="Arial" w:cs="Arial"/>
          <w:color w:val="000000"/>
        </w:rPr>
        <w:t xml:space="preserve"> </w:t>
      </w:r>
      <w:r w:rsidR="00EF1736" w:rsidRPr="005B2C2B">
        <w:rPr>
          <w:rFonts w:ascii="Arial" w:hAnsi="Arial" w:cs="Arial"/>
          <w:color w:val="000000"/>
        </w:rPr>
        <w:t>states that</w:t>
      </w:r>
      <w:r w:rsidR="00A217B1" w:rsidRPr="005B2C2B">
        <w:rPr>
          <w:rFonts w:ascii="Arial" w:hAnsi="Arial" w:cs="Arial"/>
          <w:color w:val="000000"/>
        </w:rPr>
        <w:t xml:space="preserve"> children need to be able to revisit a topic</w:t>
      </w:r>
      <w:r w:rsidR="00C67864" w:rsidRPr="005B2C2B">
        <w:rPr>
          <w:rFonts w:ascii="Arial" w:hAnsi="Arial" w:cs="Arial"/>
          <w:color w:val="000000"/>
        </w:rPr>
        <w:t xml:space="preserve"> several </w:t>
      </w:r>
      <w:r w:rsidR="00A217B1" w:rsidRPr="005B2C2B">
        <w:rPr>
          <w:rFonts w:ascii="Arial" w:hAnsi="Arial" w:cs="Arial"/>
          <w:color w:val="000000"/>
        </w:rPr>
        <w:t>times in order to fully comprehend the information</w:t>
      </w:r>
      <w:r w:rsidR="002450DA" w:rsidRPr="005B2C2B">
        <w:rPr>
          <w:rFonts w:ascii="Arial" w:hAnsi="Arial" w:cs="Arial"/>
          <w:color w:val="000000"/>
        </w:rPr>
        <w:t xml:space="preserve"> </w:t>
      </w:r>
      <w:r w:rsidR="002450DA" w:rsidRPr="005B2C2B">
        <w:rPr>
          <w:rFonts w:ascii="Arial" w:hAnsi="Arial" w:cs="Arial"/>
          <w:color w:val="000000"/>
          <w:shd w:val="clear" w:color="auto" w:fill="FFFFFF"/>
        </w:rPr>
        <w:t>(Drew, 2020).</w:t>
      </w:r>
      <w:r w:rsidR="00477D19" w:rsidRPr="005B2C2B">
        <w:rPr>
          <w:rFonts w:ascii="Arial" w:hAnsi="Arial" w:cs="Arial"/>
          <w:color w:val="000000"/>
          <w:shd w:val="clear" w:color="auto" w:fill="FFFFFF"/>
        </w:rPr>
        <w:t xml:space="preserve"> </w:t>
      </w:r>
    </w:p>
    <w:p w14:paraId="6D583C81" w14:textId="77777777" w:rsidR="0009732E" w:rsidRPr="005B2C2B" w:rsidRDefault="0009732E" w:rsidP="005B2C2B">
      <w:pPr>
        <w:spacing w:line="360" w:lineRule="auto"/>
        <w:jc w:val="both"/>
        <w:rPr>
          <w:rFonts w:ascii="Arial" w:hAnsi="Arial" w:cs="Arial"/>
          <w:color w:val="000000"/>
          <w:shd w:val="clear" w:color="auto" w:fill="FFFFFF"/>
        </w:rPr>
      </w:pPr>
    </w:p>
    <w:p w14:paraId="018F726E" w14:textId="1E7EAC36" w:rsidR="0009732E" w:rsidRPr="005B2C2B" w:rsidRDefault="00A217B1" w:rsidP="005B2C2B">
      <w:pPr>
        <w:spacing w:line="360" w:lineRule="auto"/>
        <w:jc w:val="both"/>
        <w:rPr>
          <w:rFonts w:ascii="Arial" w:hAnsi="Arial" w:cs="Arial"/>
          <w:color w:val="000000"/>
        </w:rPr>
      </w:pPr>
      <w:r w:rsidRPr="005B2C2B">
        <w:rPr>
          <w:rFonts w:ascii="Arial" w:hAnsi="Arial" w:cs="Arial"/>
          <w:color w:val="000000"/>
        </w:rPr>
        <w:t xml:space="preserve">Within my activity </w:t>
      </w:r>
      <w:r w:rsidR="007F2B21" w:rsidRPr="005B2C2B">
        <w:rPr>
          <w:rFonts w:ascii="Arial" w:hAnsi="Arial" w:cs="Arial"/>
          <w:color w:val="000000"/>
        </w:rPr>
        <w:t xml:space="preserve">plan I should have </w:t>
      </w:r>
      <w:r w:rsidR="00BB05FF" w:rsidRPr="005B2C2B">
        <w:rPr>
          <w:rFonts w:ascii="Arial" w:hAnsi="Arial" w:cs="Arial"/>
          <w:color w:val="000000"/>
        </w:rPr>
        <w:t>written</w:t>
      </w:r>
      <w:r w:rsidR="007F2B21" w:rsidRPr="005B2C2B">
        <w:rPr>
          <w:rFonts w:ascii="Arial" w:hAnsi="Arial" w:cs="Arial"/>
          <w:color w:val="000000"/>
        </w:rPr>
        <w:t xml:space="preserve"> specific questions</w:t>
      </w:r>
      <w:r w:rsidR="00477D19" w:rsidRPr="005B2C2B">
        <w:rPr>
          <w:rFonts w:ascii="Arial" w:hAnsi="Arial" w:cs="Arial"/>
          <w:color w:val="000000"/>
        </w:rPr>
        <w:t xml:space="preserve"> for </w:t>
      </w:r>
      <w:r w:rsidRPr="005B2C2B">
        <w:rPr>
          <w:rFonts w:ascii="Arial" w:hAnsi="Arial" w:cs="Arial"/>
          <w:color w:val="000000"/>
        </w:rPr>
        <w:t xml:space="preserve">practitioners to ask </w:t>
      </w:r>
      <w:r w:rsidR="007F2B21" w:rsidRPr="005B2C2B">
        <w:rPr>
          <w:rFonts w:ascii="Arial" w:hAnsi="Arial" w:cs="Arial"/>
          <w:color w:val="000000"/>
        </w:rPr>
        <w:t>the children,</w:t>
      </w:r>
      <w:r w:rsidR="00477D19" w:rsidRPr="005B2C2B">
        <w:rPr>
          <w:rFonts w:ascii="Arial" w:hAnsi="Arial" w:cs="Arial"/>
          <w:color w:val="000000"/>
        </w:rPr>
        <w:t xml:space="preserve"> regarding </w:t>
      </w:r>
      <w:r w:rsidRPr="005B2C2B">
        <w:rPr>
          <w:rFonts w:ascii="Arial" w:hAnsi="Arial" w:cs="Arial"/>
          <w:color w:val="000000"/>
        </w:rPr>
        <w:t xml:space="preserve">the materials within the </w:t>
      </w:r>
      <w:r w:rsidR="00EF1736" w:rsidRPr="005B2C2B">
        <w:rPr>
          <w:rFonts w:ascii="Arial" w:hAnsi="Arial" w:cs="Arial"/>
          <w:color w:val="000000"/>
        </w:rPr>
        <w:t>book, comparing</w:t>
      </w:r>
      <w:r w:rsidR="00477D19" w:rsidRPr="005B2C2B">
        <w:rPr>
          <w:rFonts w:ascii="Arial" w:hAnsi="Arial" w:cs="Arial"/>
          <w:color w:val="000000"/>
        </w:rPr>
        <w:t xml:space="preserve"> the </w:t>
      </w:r>
      <w:r w:rsidR="007F2B21" w:rsidRPr="005B2C2B">
        <w:rPr>
          <w:rFonts w:ascii="Arial" w:hAnsi="Arial" w:cs="Arial"/>
          <w:color w:val="000000"/>
        </w:rPr>
        <w:t>difference</w:t>
      </w:r>
      <w:r w:rsidR="00477D19" w:rsidRPr="005B2C2B">
        <w:rPr>
          <w:rFonts w:ascii="Arial" w:hAnsi="Arial" w:cs="Arial"/>
          <w:color w:val="000000"/>
        </w:rPr>
        <w:t xml:space="preserve">s </w:t>
      </w:r>
      <w:r w:rsidR="007F2B21" w:rsidRPr="005B2C2B">
        <w:rPr>
          <w:rFonts w:ascii="Arial" w:hAnsi="Arial" w:cs="Arial"/>
          <w:color w:val="000000"/>
        </w:rPr>
        <w:t xml:space="preserve">between water and </w:t>
      </w:r>
      <w:r w:rsidR="00BB05FF" w:rsidRPr="005B2C2B">
        <w:rPr>
          <w:rFonts w:ascii="Arial" w:hAnsi="Arial" w:cs="Arial"/>
          <w:color w:val="000000"/>
        </w:rPr>
        <w:t>mud</w:t>
      </w:r>
      <w:r w:rsidR="00477D19" w:rsidRPr="005B2C2B">
        <w:rPr>
          <w:rFonts w:ascii="Arial" w:hAnsi="Arial" w:cs="Arial"/>
          <w:color w:val="000000"/>
        </w:rPr>
        <w:t xml:space="preserve">, </w:t>
      </w:r>
      <w:r w:rsidR="00EF1736" w:rsidRPr="005B2C2B">
        <w:rPr>
          <w:rFonts w:ascii="Arial" w:hAnsi="Arial" w:cs="Arial"/>
          <w:color w:val="000000"/>
        </w:rPr>
        <w:t>asking which</w:t>
      </w:r>
      <w:r w:rsidR="007F2B21" w:rsidRPr="005B2C2B">
        <w:rPr>
          <w:rFonts w:ascii="Arial" w:hAnsi="Arial" w:cs="Arial"/>
          <w:color w:val="000000"/>
        </w:rPr>
        <w:t xml:space="preserve"> one was your favourite area</w:t>
      </w:r>
      <w:r w:rsidR="00477D19" w:rsidRPr="005B2C2B">
        <w:rPr>
          <w:rFonts w:ascii="Arial" w:hAnsi="Arial" w:cs="Arial"/>
          <w:color w:val="000000"/>
        </w:rPr>
        <w:t>?</w:t>
      </w:r>
      <w:r w:rsidR="00EF1736" w:rsidRPr="005B2C2B">
        <w:rPr>
          <w:rFonts w:ascii="Arial" w:hAnsi="Arial" w:cs="Arial"/>
          <w:color w:val="000000"/>
        </w:rPr>
        <w:t xml:space="preserve"> </w:t>
      </w:r>
      <w:r w:rsidR="00C67864" w:rsidRPr="005B2C2B">
        <w:rPr>
          <w:rFonts w:ascii="Arial" w:hAnsi="Arial" w:cs="Arial"/>
          <w:color w:val="000000"/>
        </w:rPr>
        <w:t>O</w:t>
      </w:r>
      <w:r w:rsidR="00DF4740" w:rsidRPr="005B2C2B">
        <w:rPr>
          <w:rFonts w:ascii="Arial" w:hAnsi="Arial" w:cs="Arial"/>
          <w:color w:val="000000"/>
        </w:rPr>
        <w:t xml:space="preserve">pen ended questions </w:t>
      </w:r>
      <w:r w:rsidR="007A24A2" w:rsidRPr="005B2C2B">
        <w:rPr>
          <w:rFonts w:ascii="Arial" w:hAnsi="Arial" w:cs="Arial"/>
          <w:color w:val="000000"/>
        </w:rPr>
        <w:t>are</w:t>
      </w:r>
      <w:r w:rsidR="00DF4740" w:rsidRPr="005B2C2B">
        <w:rPr>
          <w:rFonts w:ascii="Arial" w:hAnsi="Arial" w:cs="Arial"/>
          <w:color w:val="000000"/>
        </w:rPr>
        <w:t xml:space="preserve"> vital during a</w:t>
      </w:r>
      <w:r w:rsidR="007A24A2" w:rsidRPr="005B2C2B">
        <w:rPr>
          <w:rFonts w:ascii="Arial" w:hAnsi="Arial" w:cs="Arial"/>
          <w:color w:val="000000"/>
        </w:rPr>
        <w:t>n activity. Children will ask questions that practitioners may not know the answer to</w:t>
      </w:r>
      <w:r w:rsidR="00477D19" w:rsidRPr="005B2C2B">
        <w:rPr>
          <w:rFonts w:ascii="Arial" w:hAnsi="Arial" w:cs="Arial"/>
          <w:color w:val="000000"/>
        </w:rPr>
        <w:t xml:space="preserve">. </w:t>
      </w:r>
      <w:r w:rsidR="00EF1736" w:rsidRPr="005B2C2B">
        <w:rPr>
          <w:rFonts w:ascii="Arial" w:hAnsi="Arial" w:cs="Arial"/>
          <w:color w:val="000000"/>
        </w:rPr>
        <w:t>It is</w:t>
      </w:r>
      <w:r w:rsidR="007A24A2" w:rsidRPr="005B2C2B">
        <w:rPr>
          <w:rFonts w:ascii="Arial" w:hAnsi="Arial" w:cs="Arial"/>
          <w:color w:val="000000"/>
        </w:rPr>
        <w:t xml:space="preserve"> important that the children’s questions are not </w:t>
      </w:r>
      <w:r w:rsidR="00EF1736" w:rsidRPr="005B2C2B">
        <w:rPr>
          <w:rFonts w:ascii="Arial" w:hAnsi="Arial" w:cs="Arial"/>
          <w:color w:val="000000"/>
        </w:rPr>
        <w:t>dismissed but</w:t>
      </w:r>
      <w:r w:rsidR="00477D19" w:rsidRPr="005B2C2B">
        <w:rPr>
          <w:rFonts w:ascii="Arial" w:hAnsi="Arial" w:cs="Arial"/>
          <w:color w:val="000000"/>
        </w:rPr>
        <w:t xml:space="preserve"> </w:t>
      </w:r>
      <w:r w:rsidR="007A24A2" w:rsidRPr="005B2C2B">
        <w:rPr>
          <w:rFonts w:ascii="Arial" w:hAnsi="Arial" w:cs="Arial"/>
          <w:color w:val="000000"/>
        </w:rPr>
        <w:t xml:space="preserve">sustained shared </w:t>
      </w:r>
      <w:r w:rsidR="00EF1736" w:rsidRPr="005B2C2B">
        <w:rPr>
          <w:rFonts w:ascii="Arial" w:hAnsi="Arial" w:cs="Arial"/>
          <w:color w:val="000000"/>
        </w:rPr>
        <w:t>thinking is</w:t>
      </w:r>
      <w:r w:rsidR="00477D19" w:rsidRPr="005B2C2B">
        <w:rPr>
          <w:rFonts w:ascii="Arial" w:hAnsi="Arial" w:cs="Arial"/>
          <w:color w:val="000000"/>
        </w:rPr>
        <w:t xml:space="preserve"> used </w:t>
      </w:r>
      <w:r w:rsidR="007A24A2" w:rsidRPr="005B2C2B">
        <w:rPr>
          <w:rFonts w:ascii="Arial" w:hAnsi="Arial" w:cs="Arial"/>
          <w:color w:val="000000"/>
        </w:rPr>
        <w:t>to</w:t>
      </w:r>
      <w:r w:rsidR="00477D19" w:rsidRPr="005B2C2B">
        <w:rPr>
          <w:rFonts w:ascii="Arial" w:hAnsi="Arial" w:cs="Arial"/>
          <w:color w:val="000000"/>
        </w:rPr>
        <w:t xml:space="preserve"> </w:t>
      </w:r>
      <w:r w:rsidR="00EF1736" w:rsidRPr="005B2C2B">
        <w:rPr>
          <w:rFonts w:ascii="Arial" w:hAnsi="Arial" w:cs="Arial"/>
          <w:color w:val="000000"/>
        </w:rPr>
        <w:t>decide the</w:t>
      </w:r>
      <w:r w:rsidR="007A24A2" w:rsidRPr="005B2C2B">
        <w:rPr>
          <w:rFonts w:ascii="Arial" w:hAnsi="Arial" w:cs="Arial"/>
          <w:color w:val="000000"/>
        </w:rPr>
        <w:t xml:space="preserve"> answers (Famly,2018). </w:t>
      </w:r>
    </w:p>
    <w:p w14:paraId="0CDB54FD" w14:textId="44CDD7CA" w:rsidR="00E35547" w:rsidRPr="005B2C2B" w:rsidRDefault="00E35547" w:rsidP="005B2C2B">
      <w:pPr>
        <w:spacing w:line="360" w:lineRule="auto"/>
        <w:jc w:val="both"/>
        <w:rPr>
          <w:rFonts w:ascii="Arial" w:hAnsi="Arial" w:cs="Arial"/>
        </w:rPr>
      </w:pPr>
      <w:r w:rsidRPr="005B2C2B">
        <w:rPr>
          <w:rFonts w:ascii="Arial" w:hAnsi="Arial" w:cs="Arial"/>
          <w:color w:val="000000"/>
        </w:rPr>
        <w:t xml:space="preserve">Piaget (1936) believed there was a two-step process to </w:t>
      </w:r>
      <w:r w:rsidR="00582356" w:rsidRPr="005B2C2B">
        <w:rPr>
          <w:rFonts w:ascii="Arial" w:hAnsi="Arial" w:cs="Arial"/>
          <w:color w:val="000000"/>
        </w:rPr>
        <w:t>a child</w:t>
      </w:r>
      <w:r w:rsidRPr="005B2C2B">
        <w:rPr>
          <w:rFonts w:ascii="Arial" w:hAnsi="Arial" w:cs="Arial"/>
          <w:color w:val="000000"/>
        </w:rPr>
        <w:t xml:space="preserve"> learning</w:t>
      </w:r>
      <w:r w:rsidR="00477D19" w:rsidRPr="005B2C2B">
        <w:rPr>
          <w:rFonts w:ascii="Arial" w:hAnsi="Arial" w:cs="Arial"/>
          <w:color w:val="000000"/>
        </w:rPr>
        <w:t xml:space="preserve">. </w:t>
      </w:r>
      <w:r w:rsidRPr="005B2C2B">
        <w:rPr>
          <w:rFonts w:ascii="Arial" w:hAnsi="Arial" w:cs="Arial"/>
          <w:color w:val="000000"/>
        </w:rPr>
        <w:t>Accommodation which is bringing in new information and</w:t>
      </w:r>
      <w:r w:rsidR="00477D19" w:rsidRPr="005B2C2B">
        <w:rPr>
          <w:rFonts w:ascii="Arial" w:hAnsi="Arial" w:cs="Arial"/>
          <w:color w:val="000000"/>
        </w:rPr>
        <w:t>,</w:t>
      </w:r>
      <w:r w:rsidRPr="005B2C2B">
        <w:rPr>
          <w:rFonts w:ascii="Arial" w:hAnsi="Arial" w:cs="Arial"/>
          <w:color w:val="000000"/>
        </w:rPr>
        <w:t xml:space="preserve"> assimilation where people interpret and adjust to the new data received </w:t>
      </w:r>
      <w:r w:rsidRPr="005B2C2B">
        <w:rPr>
          <w:rFonts w:ascii="Arial" w:hAnsi="Arial" w:cs="Arial"/>
          <w:color w:val="000000"/>
          <w:shd w:val="clear" w:color="auto" w:fill="FFFFFF"/>
        </w:rPr>
        <w:t>(Weisz, 2020).</w:t>
      </w:r>
      <w:r w:rsidR="00687C7C" w:rsidRPr="005B2C2B">
        <w:rPr>
          <w:rFonts w:ascii="Arial" w:hAnsi="Arial" w:cs="Arial"/>
          <w:color w:val="000000"/>
          <w:shd w:val="clear" w:color="auto" w:fill="FFFFFF"/>
        </w:rPr>
        <w:t xml:space="preserve"> Children need time and thoughtful planning in order to learn effectively</w:t>
      </w:r>
      <w:r w:rsidR="00EF1736" w:rsidRPr="005B2C2B">
        <w:rPr>
          <w:rFonts w:ascii="Arial" w:hAnsi="Arial" w:cs="Arial"/>
          <w:color w:val="000000"/>
          <w:shd w:val="clear" w:color="auto" w:fill="FFFFFF"/>
        </w:rPr>
        <w:t xml:space="preserve"> (</w:t>
      </w:r>
      <w:r w:rsidR="00EF1736" w:rsidRPr="005B2C2B">
        <w:rPr>
          <w:rFonts w:ascii="Arial" w:hAnsi="Arial" w:cs="Arial"/>
          <w:color w:val="000000"/>
        </w:rPr>
        <w:t>Williams, D. 2018). </w:t>
      </w:r>
      <w:r w:rsidR="00C67864" w:rsidRPr="005B2C2B">
        <w:rPr>
          <w:rFonts w:ascii="Arial" w:hAnsi="Arial" w:cs="Arial"/>
          <w:color w:val="000000"/>
          <w:shd w:val="clear" w:color="auto" w:fill="FFFFFF"/>
        </w:rPr>
        <w:t xml:space="preserve"> </w:t>
      </w:r>
    </w:p>
    <w:p w14:paraId="41E67A6D" w14:textId="2B9A0DCF" w:rsidR="00582356" w:rsidRPr="005B2C2B" w:rsidRDefault="00E35547" w:rsidP="005B2C2B">
      <w:pPr>
        <w:spacing w:line="360" w:lineRule="auto"/>
        <w:jc w:val="both"/>
        <w:rPr>
          <w:rFonts w:ascii="Arial" w:hAnsi="Arial" w:cs="Arial"/>
        </w:rPr>
      </w:pPr>
      <w:r w:rsidRPr="005B2C2B">
        <w:rPr>
          <w:rFonts w:ascii="Arial" w:hAnsi="Arial" w:cs="Arial"/>
          <w:color w:val="000000"/>
        </w:rPr>
        <w:t xml:space="preserve"> Piaget believed that children learn through meaningful </w:t>
      </w:r>
      <w:r w:rsidR="00582356" w:rsidRPr="005B2C2B">
        <w:rPr>
          <w:rFonts w:ascii="Arial" w:hAnsi="Arial" w:cs="Arial"/>
          <w:color w:val="000000"/>
        </w:rPr>
        <w:t>experiences, and being able to feel the world around them</w:t>
      </w:r>
      <w:r w:rsidR="00C67864" w:rsidRPr="005B2C2B">
        <w:rPr>
          <w:rFonts w:ascii="Arial" w:hAnsi="Arial" w:cs="Arial"/>
          <w:color w:val="000000"/>
        </w:rPr>
        <w:t xml:space="preserve">, </w:t>
      </w:r>
      <w:r w:rsidR="00EF1736" w:rsidRPr="005B2C2B">
        <w:rPr>
          <w:rFonts w:ascii="Arial" w:hAnsi="Arial" w:cs="Arial"/>
          <w:color w:val="000000"/>
        </w:rPr>
        <w:t>creating their</w:t>
      </w:r>
      <w:r w:rsidR="00582356" w:rsidRPr="005B2C2B">
        <w:rPr>
          <w:rFonts w:ascii="Arial" w:hAnsi="Arial" w:cs="Arial"/>
          <w:color w:val="000000"/>
        </w:rPr>
        <w:t xml:space="preserve"> own thoughts. </w:t>
      </w:r>
      <w:r w:rsidR="00EF1736" w:rsidRPr="005B2C2B">
        <w:rPr>
          <w:rFonts w:ascii="Arial" w:hAnsi="Arial" w:cs="Arial"/>
          <w:color w:val="000000"/>
          <w:shd w:val="clear" w:color="auto" w:fill="FFFFFF"/>
        </w:rPr>
        <w:t>(McLendon, 2011).</w:t>
      </w:r>
      <w:r w:rsidR="00EF1736" w:rsidRPr="005B2C2B">
        <w:rPr>
          <w:rFonts w:ascii="Arial" w:hAnsi="Arial" w:cs="Arial"/>
          <w:color w:val="000000"/>
        </w:rPr>
        <w:t xml:space="preserve"> This</w:t>
      </w:r>
      <w:r w:rsidR="00582356" w:rsidRPr="005B2C2B">
        <w:rPr>
          <w:rFonts w:ascii="Arial" w:hAnsi="Arial" w:cs="Arial"/>
          <w:color w:val="000000"/>
        </w:rPr>
        <w:t xml:space="preserve"> theory links with</w:t>
      </w:r>
      <w:r w:rsidRPr="005B2C2B">
        <w:rPr>
          <w:rFonts w:ascii="Arial" w:hAnsi="Arial" w:cs="Arial"/>
          <w:color w:val="000000"/>
        </w:rPr>
        <w:t xml:space="preserve"> my activity </w:t>
      </w:r>
      <w:r w:rsidR="00582356" w:rsidRPr="005B2C2B">
        <w:rPr>
          <w:rFonts w:ascii="Arial" w:hAnsi="Arial" w:cs="Arial"/>
          <w:color w:val="000000"/>
        </w:rPr>
        <w:t xml:space="preserve">as </w:t>
      </w:r>
      <w:r w:rsidRPr="005B2C2B">
        <w:rPr>
          <w:rFonts w:ascii="Arial" w:hAnsi="Arial" w:cs="Arial"/>
          <w:color w:val="000000"/>
        </w:rPr>
        <w:t xml:space="preserve">the children are able to learn through senses and </w:t>
      </w:r>
      <w:r w:rsidR="00582356" w:rsidRPr="005B2C2B">
        <w:rPr>
          <w:rFonts w:ascii="Arial" w:hAnsi="Arial" w:cs="Arial"/>
          <w:color w:val="000000"/>
        </w:rPr>
        <w:t>brainstorming ideas of how to find each area</w:t>
      </w:r>
      <w:r w:rsidR="009B0B9D" w:rsidRPr="005B2C2B">
        <w:rPr>
          <w:rFonts w:ascii="Arial" w:hAnsi="Arial" w:cs="Arial"/>
          <w:color w:val="000000"/>
        </w:rPr>
        <w:t xml:space="preserve">. Developing </w:t>
      </w:r>
      <w:r w:rsidR="00582356" w:rsidRPr="005B2C2B">
        <w:rPr>
          <w:rFonts w:ascii="Arial" w:hAnsi="Arial" w:cs="Arial"/>
          <w:color w:val="000000"/>
        </w:rPr>
        <w:t xml:space="preserve">their problem-solving skills </w:t>
      </w:r>
    </w:p>
    <w:p w14:paraId="06C95BE8" w14:textId="77777777" w:rsidR="00582356" w:rsidRPr="005B2C2B" w:rsidRDefault="00582356" w:rsidP="005B2C2B">
      <w:pPr>
        <w:spacing w:line="360" w:lineRule="auto"/>
        <w:jc w:val="both"/>
        <w:rPr>
          <w:rFonts w:ascii="Arial" w:hAnsi="Arial" w:cs="Arial"/>
          <w:color w:val="000000"/>
        </w:rPr>
      </w:pPr>
    </w:p>
    <w:p w14:paraId="4951D48E" w14:textId="0D0D15A4" w:rsidR="00C42B56" w:rsidRPr="005B2C2B" w:rsidRDefault="00582356" w:rsidP="005B2C2B">
      <w:pPr>
        <w:spacing w:line="360" w:lineRule="auto"/>
        <w:jc w:val="both"/>
        <w:rPr>
          <w:rFonts w:ascii="Arial" w:hAnsi="Arial" w:cs="Arial"/>
        </w:rPr>
      </w:pPr>
      <w:r w:rsidRPr="005B2C2B">
        <w:rPr>
          <w:rFonts w:ascii="Arial" w:hAnsi="Arial" w:cs="Arial"/>
          <w:color w:val="000000"/>
        </w:rPr>
        <w:t>The activity allows the children to develop their senses through feeling different materials, m</w:t>
      </w:r>
      <w:r w:rsidR="002450DA" w:rsidRPr="005B2C2B">
        <w:rPr>
          <w:rFonts w:ascii="Arial" w:hAnsi="Arial" w:cs="Arial"/>
          <w:color w:val="000000"/>
        </w:rPr>
        <w:t xml:space="preserve">aking comparisons between </w:t>
      </w:r>
      <w:r w:rsidR="000F7746" w:rsidRPr="005B2C2B">
        <w:rPr>
          <w:rFonts w:ascii="Arial" w:hAnsi="Arial" w:cs="Arial"/>
          <w:color w:val="000000"/>
        </w:rPr>
        <w:t>each substance</w:t>
      </w:r>
      <w:r w:rsidR="002450DA" w:rsidRPr="005B2C2B">
        <w:rPr>
          <w:rFonts w:ascii="Arial" w:hAnsi="Arial" w:cs="Arial"/>
          <w:color w:val="000000"/>
        </w:rPr>
        <w:t xml:space="preserve">, and </w:t>
      </w:r>
      <w:r w:rsidR="000F7746" w:rsidRPr="005B2C2B">
        <w:rPr>
          <w:rFonts w:ascii="Arial" w:hAnsi="Arial" w:cs="Arial"/>
          <w:color w:val="000000"/>
        </w:rPr>
        <w:t xml:space="preserve">the </w:t>
      </w:r>
      <w:r w:rsidRPr="005B2C2B">
        <w:rPr>
          <w:rFonts w:ascii="Arial" w:hAnsi="Arial" w:cs="Arial"/>
          <w:color w:val="000000"/>
        </w:rPr>
        <w:t xml:space="preserve">difference of </w:t>
      </w:r>
      <w:r w:rsidR="000F7746" w:rsidRPr="005B2C2B">
        <w:rPr>
          <w:rFonts w:ascii="Arial" w:hAnsi="Arial" w:cs="Arial"/>
          <w:color w:val="000000"/>
        </w:rPr>
        <w:t>f</w:t>
      </w:r>
      <w:r w:rsidR="002450DA" w:rsidRPr="005B2C2B">
        <w:rPr>
          <w:rFonts w:ascii="Arial" w:hAnsi="Arial" w:cs="Arial"/>
          <w:color w:val="000000"/>
        </w:rPr>
        <w:t xml:space="preserve">orm </w:t>
      </w:r>
      <w:r w:rsidRPr="005B2C2B">
        <w:rPr>
          <w:rFonts w:ascii="Arial" w:hAnsi="Arial" w:cs="Arial"/>
          <w:color w:val="000000"/>
        </w:rPr>
        <w:t xml:space="preserve">between </w:t>
      </w:r>
      <w:r w:rsidR="002450DA" w:rsidRPr="005B2C2B">
        <w:rPr>
          <w:rFonts w:ascii="Arial" w:hAnsi="Arial" w:cs="Arial"/>
          <w:color w:val="000000"/>
        </w:rPr>
        <w:t>water</w:t>
      </w:r>
      <w:r w:rsidR="00C67864" w:rsidRPr="005B2C2B">
        <w:rPr>
          <w:rFonts w:ascii="Arial" w:hAnsi="Arial" w:cs="Arial"/>
          <w:color w:val="000000"/>
        </w:rPr>
        <w:t xml:space="preserve"> </w:t>
      </w:r>
      <w:r w:rsidR="00EF1736" w:rsidRPr="005B2C2B">
        <w:rPr>
          <w:rFonts w:ascii="Arial" w:hAnsi="Arial" w:cs="Arial"/>
          <w:color w:val="000000"/>
        </w:rPr>
        <w:t>and mud</w:t>
      </w:r>
      <w:r w:rsidR="002450DA" w:rsidRPr="005B2C2B">
        <w:rPr>
          <w:rFonts w:ascii="Arial" w:hAnsi="Arial" w:cs="Arial"/>
          <w:color w:val="000000"/>
        </w:rPr>
        <w:t xml:space="preserve">. </w:t>
      </w:r>
      <w:r w:rsidR="000F7746" w:rsidRPr="005B2C2B">
        <w:rPr>
          <w:rFonts w:ascii="Arial" w:hAnsi="Arial" w:cs="Arial"/>
          <w:color w:val="000000"/>
        </w:rPr>
        <w:t xml:space="preserve">Children learn through a </w:t>
      </w:r>
      <w:r w:rsidRPr="005B2C2B">
        <w:rPr>
          <w:rFonts w:ascii="Arial" w:hAnsi="Arial" w:cs="Arial"/>
          <w:color w:val="000000"/>
        </w:rPr>
        <w:t>hands-on</w:t>
      </w:r>
      <w:r w:rsidR="000F7746" w:rsidRPr="005B2C2B">
        <w:rPr>
          <w:rFonts w:ascii="Arial" w:hAnsi="Arial" w:cs="Arial"/>
          <w:color w:val="000000"/>
        </w:rPr>
        <w:t xml:space="preserve"> experience, which </w:t>
      </w:r>
      <w:r w:rsidR="009B0B9D" w:rsidRPr="005B2C2B">
        <w:rPr>
          <w:rFonts w:ascii="Arial" w:hAnsi="Arial" w:cs="Arial"/>
          <w:color w:val="000000"/>
        </w:rPr>
        <w:t xml:space="preserve"> </w:t>
      </w:r>
      <w:r w:rsidR="000F7746" w:rsidRPr="005B2C2B">
        <w:rPr>
          <w:rFonts w:ascii="Arial" w:hAnsi="Arial" w:cs="Arial"/>
          <w:color w:val="000000"/>
        </w:rPr>
        <w:t xml:space="preserve">  develop their growing brain. The outdoors encourage</w:t>
      </w:r>
      <w:r w:rsidR="009B0B9D" w:rsidRPr="005B2C2B">
        <w:rPr>
          <w:rFonts w:ascii="Arial" w:hAnsi="Arial" w:cs="Arial"/>
          <w:color w:val="000000"/>
        </w:rPr>
        <w:t xml:space="preserve">s </w:t>
      </w:r>
      <w:r w:rsidR="00EF1736" w:rsidRPr="005B2C2B">
        <w:rPr>
          <w:rFonts w:ascii="Arial" w:hAnsi="Arial" w:cs="Arial"/>
          <w:color w:val="000000"/>
        </w:rPr>
        <w:t>a child’s</w:t>
      </w:r>
      <w:r w:rsidR="009B0B9D" w:rsidRPr="005B2C2B">
        <w:rPr>
          <w:rFonts w:ascii="Arial" w:hAnsi="Arial" w:cs="Arial"/>
          <w:color w:val="000000"/>
        </w:rPr>
        <w:t xml:space="preserve"> </w:t>
      </w:r>
      <w:r w:rsidR="000F7746" w:rsidRPr="005B2C2B">
        <w:rPr>
          <w:rFonts w:ascii="Arial" w:hAnsi="Arial" w:cs="Arial"/>
          <w:color w:val="000000"/>
        </w:rPr>
        <w:t xml:space="preserve">imagination, their </w:t>
      </w:r>
      <w:r w:rsidR="000F7746" w:rsidRPr="005B2C2B">
        <w:rPr>
          <w:rFonts w:ascii="Arial" w:hAnsi="Arial" w:cs="Arial"/>
          <w:color w:val="000000"/>
        </w:rPr>
        <w:lastRenderedPageBreak/>
        <w:t>understanding of the world and</w:t>
      </w:r>
      <w:r w:rsidR="009B0B9D" w:rsidRPr="005B2C2B">
        <w:rPr>
          <w:rFonts w:ascii="Arial" w:hAnsi="Arial" w:cs="Arial"/>
          <w:color w:val="000000"/>
        </w:rPr>
        <w:t xml:space="preserve"> </w:t>
      </w:r>
      <w:r w:rsidR="00EF1736" w:rsidRPr="005B2C2B">
        <w:rPr>
          <w:rFonts w:ascii="Arial" w:hAnsi="Arial" w:cs="Arial"/>
          <w:color w:val="000000"/>
        </w:rPr>
        <w:t>familiarity with</w:t>
      </w:r>
      <w:r w:rsidR="000F7746" w:rsidRPr="005B2C2B">
        <w:rPr>
          <w:rFonts w:ascii="Arial" w:hAnsi="Arial" w:cs="Arial"/>
          <w:color w:val="000000"/>
        </w:rPr>
        <w:t xml:space="preserve"> different textures and sounds</w:t>
      </w:r>
      <w:r w:rsidR="000F7746" w:rsidRPr="005B2C2B">
        <w:rPr>
          <w:rFonts w:ascii="Arial" w:hAnsi="Arial" w:cs="Arial"/>
          <w:color w:val="000000"/>
          <w:shd w:val="clear" w:color="auto" w:fill="FFFFFF"/>
        </w:rPr>
        <w:t xml:space="preserve"> (Taylor, 2018).</w:t>
      </w:r>
      <w:r w:rsidR="009B0B9D" w:rsidRPr="005B2C2B">
        <w:rPr>
          <w:rFonts w:ascii="Arial" w:hAnsi="Arial" w:cs="Arial"/>
          <w:color w:val="000000"/>
          <w:shd w:val="clear" w:color="auto" w:fill="FFFFFF"/>
        </w:rPr>
        <w:t xml:space="preserve"> Discussions </w:t>
      </w:r>
      <w:r w:rsidR="000F7746" w:rsidRPr="005B2C2B">
        <w:rPr>
          <w:rFonts w:ascii="Arial" w:hAnsi="Arial" w:cs="Arial"/>
          <w:color w:val="000000"/>
        </w:rPr>
        <w:t xml:space="preserve">about </w:t>
      </w:r>
      <w:r w:rsidR="00EF1736" w:rsidRPr="005B2C2B">
        <w:rPr>
          <w:rFonts w:ascii="Arial" w:hAnsi="Arial" w:cs="Arial"/>
          <w:color w:val="000000"/>
        </w:rPr>
        <w:t>their environment</w:t>
      </w:r>
      <w:r w:rsidR="00C67864" w:rsidRPr="005B2C2B">
        <w:rPr>
          <w:rFonts w:ascii="Arial" w:hAnsi="Arial" w:cs="Arial"/>
          <w:color w:val="000000"/>
        </w:rPr>
        <w:t xml:space="preserve"> </w:t>
      </w:r>
      <w:r w:rsidR="009B0B9D" w:rsidRPr="005B2C2B">
        <w:rPr>
          <w:rFonts w:ascii="Arial" w:hAnsi="Arial" w:cs="Arial"/>
          <w:color w:val="000000"/>
        </w:rPr>
        <w:t xml:space="preserve">enable </w:t>
      </w:r>
      <w:r w:rsidR="00EF1736" w:rsidRPr="005B2C2B">
        <w:rPr>
          <w:rFonts w:ascii="Arial" w:hAnsi="Arial" w:cs="Arial"/>
          <w:color w:val="000000"/>
        </w:rPr>
        <w:t>children to</w:t>
      </w:r>
      <w:r w:rsidR="002450DA" w:rsidRPr="005B2C2B">
        <w:rPr>
          <w:rFonts w:ascii="Arial" w:hAnsi="Arial" w:cs="Arial"/>
          <w:color w:val="000000"/>
        </w:rPr>
        <w:t xml:space="preserve"> revisit these areas, explore independently, and work through their thought process of what each term means</w:t>
      </w:r>
      <w:r w:rsidR="00F85287" w:rsidRPr="005B2C2B">
        <w:rPr>
          <w:rFonts w:ascii="Arial" w:hAnsi="Arial" w:cs="Arial"/>
          <w:color w:val="000000"/>
        </w:rPr>
        <w:t xml:space="preserve">. </w:t>
      </w:r>
      <w:r w:rsidR="00C42B56" w:rsidRPr="005B2C2B">
        <w:rPr>
          <w:rFonts w:ascii="Arial" w:hAnsi="Arial" w:cs="Arial"/>
          <w:color w:val="000000"/>
        </w:rPr>
        <w:t>Bronfenbrenner believed that the environment around the child is vital and must be considered. His theory shows the importance of practitioners be</w:t>
      </w:r>
      <w:r w:rsidR="009B0B9D" w:rsidRPr="005B2C2B">
        <w:rPr>
          <w:rFonts w:ascii="Arial" w:hAnsi="Arial" w:cs="Arial"/>
          <w:color w:val="000000"/>
        </w:rPr>
        <w:t xml:space="preserve">ing an </w:t>
      </w:r>
      <w:r w:rsidR="00C42B56" w:rsidRPr="005B2C2B">
        <w:rPr>
          <w:rFonts w:ascii="Arial" w:hAnsi="Arial" w:cs="Arial"/>
          <w:color w:val="000000"/>
        </w:rPr>
        <w:t>active</w:t>
      </w:r>
      <w:r w:rsidR="009B0B9D" w:rsidRPr="005B2C2B">
        <w:rPr>
          <w:rFonts w:ascii="Arial" w:hAnsi="Arial" w:cs="Arial"/>
          <w:color w:val="000000"/>
        </w:rPr>
        <w:t xml:space="preserve"> </w:t>
      </w:r>
      <w:r w:rsidR="00C42B56" w:rsidRPr="005B2C2B">
        <w:rPr>
          <w:rFonts w:ascii="Arial" w:hAnsi="Arial" w:cs="Arial"/>
          <w:color w:val="000000"/>
        </w:rPr>
        <w:t>part of a child’s learning and</w:t>
      </w:r>
      <w:r w:rsidR="009B0B9D" w:rsidRPr="005B2C2B">
        <w:rPr>
          <w:rFonts w:ascii="Arial" w:hAnsi="Arial" w:cs="Arial"/>
          <w:color w:val="000000"/>
        </w:rPr>
        <w:t>,</w:t>
      </w:r>
      <w:r w:rsidR="00C42B56" w:rsidRPr="005B2C2B">
        <w:rPr>
          <w:rFonts w:ascii="Arial" w:hAnsi="Arial" w:cs="Arial"/>
          <w:color w:val="000000"/>
        </w:rPr>
        <w:t xml:space="preserve"> how these relationships can benefit a child’s development. These close relationships and the positive </w:t>
      </w:r>
      <w:r w:rsidR="00EF1736" w:rsidRPr="005B2C2B">
        <w:rPr>
          <w:rFonts w:ascii="Arial" w:hAnsi="Arial" w:cs="Arial"/>
          <w:color w:val="000000"/>
        </w:rPr>
        <w:t>environment can</w:t>
      </w:r>
      <w:r w:rsidR="00C42B56" w:rsidRPr="005B2C2B">
        <w:rPr>
          <w:rFonts w:ascii="Arial" w:hAnsi="Arial" w:cs="Arial"/>
          <w:color w:val="000000"/>
        </w:rPr>
        <w:t xml:space="preserve"> encourage the </w:t>
      </w:r>
      <w:r w:rsidR="00EF1736" w:rsidRPr="005B2C2B">
        <w:rPr>
          <w:rFonts w:ascii="Arial" w:hAnsi="Arial" w:cs="Arial"/>
          <w:color w:val="000000"/>
        </w:rPr>
        <w:t>child to</w:t>
      </w:r>
      <w:r w:rsidR="00C42B56" w:rsidRPr="005B2C2B">
        <w:rPr>
          <w:rFonts w:ascii="Arial" w:hAnsi="Arial" w:cs="Arial"/>
          <w:color w:val="000000"/>
        </w:rPr>
        <w:t xml:space="preserve"> want to learn and ask questions,</w:t>
      </w:r>
      <w:r w:rsidR="009B0B9D" w:rsidRPr="005B2C2B">
        <w:rPr>
          <w:rFonts w:ascii="Arial" w:hAnsi="Arial" w:cs="Arial"/>
          <w:color w:val="000000"/>
        </w:rPr>
        <w:t xml:space="preserve"> </w:t>
      </w:r>
      <w:r w:rsidR="00EF1736" w:rsidRPr="005B2C2B">
        <w:rPr>
          <w:rFonts w:ascii="Arial" w:hAnsi="Arial" w:cs="Arial"/>
          <w:color w:val="000000"/>
        </w:rPr>
        <w:t>providing the</w:t>
      </w:r>
      <w:r w:rsidR="00C42B56" w:rsidRPr="005B2C2B">
        <w:rPr>
          <w:rFonts w:ascii="Arial" w:hAnsi="Arial" w:cs="Arial"/>
          <w:color w:val="000000"/>
        </w:rPr>
        <w:t xml:space="preserve"> opportunity to reach their fullest potential </w:t>
      </w:r>
      <w:r w:rsidR="00C42B56" w:rsidRPr="005B2C2B">
        <w:rPr>
          <w:rFonts w:ascii="Arial" w:hAnsi="Arial" w:cs="Arial"/>
          <w:color w:val="000000"/>
          <w:shd w:val="clear" w:color="auto" w:fill="FFFFFF"/>
        </w:rPr>
        <w:t>(Bronfenbrenner’s Bioecological Theory, 2021).</w:t>
      </w:r>
    </w:p>
    <w:p w14:paraId="18042A18" w14:textId="4937D3DA" w:rsidR="006330A8" w:rsidRPr="005B2C2B" w:rsidRDefault="006330A8" w:rsidP="005B2C2B">
      <w:pPr>
        <w:spacing w:line="360" w:lineRule="auto"/>
        <w:jc w:val="both"/>
        <w:rPr>
          <w:rFonts w:ascii="Arial" w:hAnsi="Arial" w:cs="Arial"/>
        </w:rPr>
      </w:pPr>
    </w:p>
    <w:p w14:paraId="4EA30217" w14:textId="5C4DA3DA" w:rsidR="006D2788" w:rsidRPr="005B2C2B" w:rsidRDefault="00FD7506" w:rsidP="005B2C2B">
      <w:pPr>
        <w:spacing w:line="360" w:lineRule="auto"/>
        <w:jc w:val="both"/>
        <w:rPr>
          <w:rFonts w:ascii="Arial" w:hAnsi="Arial" w:cs="Arial"/>
        </w:rPr>
      </w:pPr>
      <w:r w:rsidRPr="005B2C2B">
        <w:rPr>
          <w:rFonts w:ascii="Arial" w:hAnsi="Arial" w:cs="Arial"/>
          <w:color w:val="000000"/>
          <w:shd w:val="clear" w:color="auto" w:fill="FFFFFF"/>
        </w:rPr>
        <w:t xml:space="preserve"> Practitioners must ensure that each individual child is able to access the activity</w:t>
      </w:r>
      <w:r w:rsidR="009B0B9D" w:rsidRPr="005B2C2B">
        <w:rPr>
          <w:rFonts w:ascii="Arial" w:hAnsi="Arial" w:cs="Arial"/>
          <w:color w:val="000000"/>
          <w:shd w:val="clear" w:color="auto" w:fill="FFFFFF"/>
        </w:rPr>
        <w:t>.</w:t>
      </w:r>
      <w:r w:rsidRPr="005B2C2B">
        <w:rPr>
          <w:rFonts w:ascii="Arial" w:hAnsi="Arial" w:cs="Arial"/>
          <w:color w:val="000000"/>
          <w:shd w:val="clear" w:color="auto" w:fill="FFFFFF"/>
        </w:rPr>
        <w:t xml:space="preserve"> </w:t>
      </w:r>
      <w:r w:rsidR="009B0B9D" w:rsidRPr="005B2C2B">
        <w:rPr>
          <w:rFonts w:ascii="Arial" w:hAnsi="Arial" w:cs="Arial"/>
          <w:color w:val="000000"/>
          <w:shd w:val="clear" w:color="auto" w:fill="FFFFFF"/>
        </w:rPr>
        <w:t>C</w:t>
      </w:r>
      <w:r w:rsidRPr="005B2C2B">
        <w:rPr>
          <w:rFonts w:ascii="Arial" w:hAnsi="Arial" w:cs="Arial"/>
          <w:color w:val="000000"/>
          <w:shd w:val="clear" w:color="auto" w:fill="FFFFFF"/>
        </w:rPr>
        <w:t>hildren must be given equal amounts of opportunities and the ability to join in with all activity and lesson plans</w:t>
      </w:r>
      <w:r w:rsidR="006D2788" w:rsidRPr="005B2C2B">
        <w:rPr>
          <w:rFonts w:ascii="Arial" w:hAnsi="Arial" w:cs="Arial"/>
          <w:color w:val="000000"/>
          <w:shd w:val="clear" w:color="auto" w:fill="FFFFFF"/>
        </w:rPr>
        <w:t xml:space="preserve"> </w:t>
      </w:r>
      <w:r w:rsidR="006D2788" w:rsidRPr="005B2C2B">
        <w:rPr>
          <w:rFonts w:ascii="Arial" w:hAnsi="Arial" w:cs="Arial"/>
          <w:color w:val="000000" w:themeColor="text1"/>
          <w:shd w:val="clear" w:color="auto" w:fill="FFFFFF"/>
        </w:rPr>
        <w:t>(Principles for early years education, n.d.).</w:t>
      </w:r>
    </w:p>
    <w:p w14:paraId="72BF7AF6" w14:textId="6CF55E2D" w:rsidR="006D2788" w:rsidRPr="005B2C2B" w:rsidRDefault="006D2788" w:rsidP="005B2C2B">
      <w:pPr>
        <w:spacing w:line="360" w:lineRule="auto"/>
        <w:jc w:val="both"/>
        <w:rPr>
          <w:rFonts w:ascii="Arial" w:hAnsi="Arial" w:cs="Arial"/>
          <w:color w:val="000000"/>
          <w:shd w:val="clear" w:color="auto" w:fill="FFFFFF"/>
        </w:rPr>
      </w:pPr>
    </w:p>
    <w:p w14:paraId="0144AB87" w14:textId="69CF795A" w:rsidR="003D2486" w:rsidRPr="005B2C2B" w:rsidRDefault="00FD7506" w:rsidP="005B2C2B">
      <w:pPr>
        <w:spacing w:line="360" w:lineRule="auto"/>
        <w:jc w:val="both"/>
        <w:rPr>
          <w:rFonts w:ascii="Arial" w:hAnsi="Arial" w:cs="Arial"/>
          <w:color w:val="000000"/>
          <w:shd w:val="clear" w:color="auto" w:fill="FFFFFF"/>
        </w:rPr>
      </w:pPr>
      <w:r w:rsidRPr="005B2C2B">
        <w:rPr>
          <w:rFonts w:ascii="Arial" w:hAnsi="Arial" w:cs="Arial"/>
          <w:color w:val="000000"/>
          <w:shd w:val="clear" w:color="auto" w:fill="FFFFFF"/>
        </w:rPr>
        <w:t>Practitioners need to adapt lessons so that all</w:t>
      </w:r>
      <w:r w:rsidR="009B0B9D" w:rsidRPr="005B2C2B">
        <w:rPr>
          <w:rFonts w:ascii="Arial" w:hAnsi="Arial" w:cs="Arial"/>
          <w:color w:val="000000"/>
          <w:shd w:val="clear" w:color="auto" w:fill="FFFFFF"/>
        </w:rPr>
        <w:t xml:space="preserve"> </w:t>
      </w:r>
      <w:r w:rsidRPr="005B2C2B">
        <w:rPr>
          <w:rFonts w:ascii="Arial" w:hAnsi="Arial" w:cs="Arial"/>
          <w:color w:val="000000"/>
          <w:shd w:val="clear" w:color="auto" w:fill="FFFFFF"/>
        </w:rPr>
        <w:t>children can take part</w:t>
      </w:r>
      <w:r w:rsidR="009B0B9D" w:rsidRPr="005B2C2B">
        <w:rPr>
          <w:rFonts w:ascii="Arial" w:hAnsi="Arial" w:cs="Arial"/>
          <w:color w:val="000000"/>
          <w:shd w:val="clear" w:color="auto" w:fill="FFFFFF"/>
        </w:rPr>
        <w:t>. A</w:t>
      </w:r>
      <w:r w:rsidRPr="005B2C2B">
        <w:rPr>
          <w:rFonts w:ascii="Arial" w:hAnsi="Arial" w:cs="Arial"/>
          <w:color w:val="000000"/>
          <w:shd w:val="clear" w:color="auto" w:fill="FFFFFF"/>
        </w:rPr>
        <w:t xml:space="preserve">rticle 23 </w:t>
      </w:r>
      <w:r w:rsidR="003D2486" w:rsidRPr="005B2C2B">
        <w:rPr>
          <w:rFonts w:ascii="Arial" w:hAnsi="Arial" w:cs="Arial"/>
          <w:color w:val="000000"/>
          <w:shd w:val="clear" w:color="auto" w:fill="FFFFFF"/>
        </w:rPr>
        <w:t>in the</w:t>
      </w:r>
      <w:r w:rsidRPr="005B2C2B">
        <w:rPr>
          <w:rFonts w:ascii="Arial" w:hAnsi="Arial" w:cs="Arial"/>
          <w:color w:val="000000"/>
          <w:shd w:val="clear" w:color="auto" w:fill="FFFFFF"/>
        </w:rPr>
        <w:t xml:space="preserve"> united nations convections of the rights of the child (</w:t>
      </w:r>
      <w:r w:rsidR="00EF1736" w:rsidRPr="005B2C2B">
        <w:rPr>
          <w:rFonts w:ascii="Arial" w:hAnsi="Arial" w:cs="Arial"/>
          <w:color w:val="000000"/>
          <w:shd w:val="clear" w:color="auto" w:fill="FFFFFF"/>
        </w:rPr>
        <w:t>UNCRC) states</w:t>
      </w:r>
      <w:r w:rsidR="003D2486" w:rsidRPr="005B2C2B">
        <w:rPr>
          <w:rFonts w:ascii="Arial" w:hAnsi="Arial" w:cs="Arial"/>
          <w:color w:val="000000"/>
          <w:shd w:val="clear" w:color="auto" w:fill="FFFFFF"/>
        </w:rPr>
        <w:t xml:space="preserve"> that all </w:t>
      </w:r>
      <w:r w:rsidR="00EF1736" w:rsidRPr="005B2C2B">
        <w:rPr>
          <w:rFonts w:ascii="Arial" w:hAnsi="Arial" w:cs="Arial"/>
          <w:color w:val="000000"/>
          <w:shd w:val="clear" w:color="auto" w:fill="FFFFFF"/>
        </w:rPr>
        <w:t>children have</w:t>
      </w:r>
      <w:r w:rsidR="003D2486" w:rsidRPr="005B2C2B">
        <w:rPr>
          <w:rFonts w:ascii="Arial" w:hAnsi="Arial" w:cs="Arial"/>
          <w:color w:val="000000"/>
          <w:shd w:val="clear" w:color="auto" w:fill="FFFFFF"/>
        </w:rPr>
        <w:t xml:space="preserve"> the right to be happy and be kept safe. Children with specific needs need to be included </w:t>
      </w:r>
      <w:r w:rsidR="00EF1736" w:rsidRPr="005B2C2B">
        <w:rPr>
          <w:rFonts w:ascii="Arial" w:hAnsi="Arial" w:cs="Arial"/>
          <w:color w:val="000000"/>
          <w:shd w:val="clear" w:color="auto" w:fill="FFFFFF"/>
        </w:rPr>
        <w:t>and should</w:t>
      </w:r>
      <w:r w:rsidR="003D2486" w:rsidRPr="005B2C2B">
        <w:rPr>
          <w:rFonts w:ascii="Arial" w:hAnsi="Arial" w:cs="Arial"/>
          <w:color w:val="000000"/>
          <w:shd w:val="clear" w:color="auto" w:fill="FFFFFF"/>
        </w:rPr>
        <w:t xml:space="preserve"> be able to voice their opinions and thoughts (Children’s Commissioner for Wales, 2019).</w:t>
      </w:r>
    </w:p>
    <w:p w14:paraId="1AE41E40" w14:textId="3C693AB1" w:rsidR="00750B04" w:rsidRPr="005B2C2B" w:rsidRDefault="00750B04" w:rsidP="005B2C2B">
      <w:pPr>
        <w:spacing w:line="360" w:lineRule="auto"/>
        <w:jc w:val="both"/>
        <w:rPr>
          <w:rFonts w:ascii="Arial" w:hAnsi="Arial" w:cs="Arial"/>
          <w:color w:val="000000"/>
          <w:shd w:val="clear" w:color="auto" w:fill="FFFFFF"/>
        </w:rPr>
      </w:pPr>
    </w:p>
    <w:p w14:paraId="21DBF4A4" w14:textId="4A5CF125" w:rsidR="00147B88" w:rsidRPr="005B2C2B" w:rsidRDefault="00731948" w:rsidP="005B2C2B">
      <w:pPr>
        <w:spacing w:line="360" w:lineRule="auto"/>
        <w:jc w:val="both"/>
        <w:rPr>
          <w:rFonts w:ascii="Arial" w:hAnsi="Arial" w:cs="Arial"/>
        </w:rPr>
      </w:pPr>
      <w:r w:rsidRPr="005B2C2B">
        <w:rPr>
          <w:rFonts w:ascii="Arial" w:hAnsi="Arial" w:cs="Arial"/>
          <w:color w:val="000000"/>
          <w:shd w:val="clear" w:color="auto" w:fill="FFFFFF"/>
        </w:rPr>
        <w:t xml:space="preserve">The benefits of my activity </w:t>
      </w:r>
      <w:r w:rsidR="00C87F17" w:rsidRPr="005B2C2B">
        <w:rPr>
          <w:rFonts w:ascii="Arial" w:hAnsi="Arial" w:cs="Arial"/>
          <w:color w:val="000000"/>
          <w:shd w:val="clear" w:color="auto" w:fill="FFFFFF"/>
        </w:rPr>
        <w:t>are</w:t>
      </w:r>
      <w:r w:rsidRPr="005B2C2B">
        <w:rPr>
          <w:rFonts w:ascii="Arial" w:hAnsi="Arial" w:cs="Arial"/>
          <w:color w:val="000000"/>
          <w:shd w:val="clear" w:color="auto" w:fill="FFFFFF"/>
        </w:rPr>
        <w:t xml:space="preserve"> that children are developing their p</w:t>
      </w:r>
      <w:r w:rsidR="00750B04" w:rsidRPr="005B2C2B">
        <w:rPr>
          <w:rFonts w:ascii="Arial" w:hAnsi="Arial" w:cs="Arial"/>
          <w:color w:val="000000"/>
          <w:shd w:val="clear" w:color="auto" w:fill="FFFFFF"/>
        </w:rPr>
        <w:t xml:space="preserve">hysical </w:t>
      </w:r>
      <w:r w:rsidR="00EF1736" w:rsidRPr="005B2C2B">
        <w:rPr>
          <w:rFonts w:ascii="Arial" w:hAnsi="Arial" w:cs="Arial"/>
          <w:color w:val="000000"/>
          <w:shd w:val="clear" w:color="auto" w:fill="FFFFFF"/>
        </w:rPr>
        <w:t>education, a</w:t>
      </w:r>
      <w:r w:rsidR="00DE2B48" w:rsidRPr="005B2C2B">
        <w:rPr>
          <w:rFonts w:ascii="Arial" w:hAnsi="Arial" w:cs="Arial"/>
          <w:color w:val="000000"/>
          <w:shd w:val="clear" w:color="auto" w:fill="FFFFFF"/>
        </w:rPr>
        <w:t xml:space="preserve"> vital element </w:t>
      </w:r>
      <w:r w:rsidR="00750B04" w:rsidRPr="005B2C2B">
        <w:rPr>
          <w:rFonts w:ascii="Arial" w:hAnsi="Arial" w:cs="Arial"/>
          <w:color w:val="000000"/>
          <w:shd w:val="clear" w:color="auto" w:fill="FFFFFF"/>
        </w:rPr>
        <w:t>for children</w:t>
      </w:r>
      <w:r w:rsidRPr="005B2C2B">
        <w:rPr>
          <w:rFonts w:ascii="Arial" w:hAnsi="Arial" w:cs="Arial"/>
          <w:color w:val="000000"/>
          <w:shd w:val="clear" w:color="auto" w:fill="FFFFFF"/>
        </w:rPr>
        <w:t xml:space="preserve">’s mental and physical wellbeing. Children </w:t>
      </w:r>
      <w:r w:rsidR="00750B04" w:rsidRPr="005B2C2B">
        <w:rPr>
          <w:rFonts w:ascii="Arial" w:hAnsi="Arial" w:cs="Arial"/>
          <w:color w:val="000000"/>
          <w:shd w:val="clear" w:color="auto" w:fill="FFFFFF"/>
        </w:rPr>
        <w:t>must at-least have 60 mins of</w:t>
      </w:r>
      <w:r w:rsidR="005E0711" w:rsidRPr="005B2C2B">
        <w:rPr>
          <w:rFonts w:ascii="Arial" w:hAnsi="Arial" w:cs="Arial"/>
          <w:color w:val="000000"/>
          <w:shd w:val="clear" w:color="auto" w:fill="FFFFFF"/>
        </w:rPr>
        <w:t xml:space="preserve"> </w:t>
      </w:r>
      <w:r w:rsidR="00750B04" w:rsidRPr="005B2C2B">
        <w:rPr>
          <w:rFonts w:ascii="Arial" w:hAnsi="Arial" w:cs="Arial"/>
          <w:color w:val="000000"/>
          <w:shd w:val="clear" w:color="auto" w:fill="FFFFFF"/>
        </w:rPr>
        <w:t xml:space="preserve">exercise a day. Physical education has a number of benefits for a </w:t>
      </w:r>
      <w:r w:rsidR="00C87F17" w:rsidRPr="005B2C2B">
        <w:rPr>
          <w:rFonts w:ascii="Arial" w:hAnsi="Arial" w:cs="Arial"/>
          <w:color w:val="000000"/>
          <w:shd w:val="clear" w:color="auto" w:fill="FFFFFF"/>
        </w:rPr>
        <w:t>child</w:t>
      </w:r>
      <w:r w:rsidR="00DE2B48" w:rsidRPr="005B2C2B">
        <w:rPr>
          <w:rFonts w:ascii="Arial" w:hAnsi="Arial" w:cs="Arial"/>
          <w:color w:val="000000"/>
          <w:shd w:val="clear" w:color="auto" w:fill="FFFFFF"/>
        </w:rPr>
        <w:t xml:space="preserve">. </w:t>
      </w:r>
      <w:r w:rsidR="00EF1736" w:rsidRPr="005B2C2B">
        <w:rPr>
          <w:rFonts w:ascii="Arial" w:hAnsi="Arial" w:cs="Arial"/>
          <w:color w:val="000000"/>
          <w:shd w:val="clear" w:color="auto" w:fill="FFFFFF"/>
        </w:rPr>
        <w:t>Improving concentration</w:t>
      </w:r>
      <w:r w:rsidRPr="005B2C2B">
        <w:rPr>
          <w:rFonts w:ascii="Arial" w:hAnsi="Arial" w:cs="Arial"/>
          <w:color w:val="000000"/>
          <w:shd w:val="clear" w:color="auto" w:fill="FFFFFF"/>
        </w:rPr>
        <w:t>,</w:t>
      </w:r>
      <w:r w:rsidR="00DE2B48" w:rsidRPr="005B2C2B">
        <w:rPr>
          <w:rFonts w:ascii="Arial" w:hAnsi="Arial" w:cs="Arial"/>
          <w:color w:val="000000"/>
          <w:shd w:val="clear" w:color="auto" w:fill="FFFFFF"/>
        </w:rPr>
        <w:t xml:space="preserve"> and </w:t>
      </w:r>
      <w:r w:rsidR="00EF1736" w:rsidRPr="005B2C2B">
        <w:rPr>
          <w:rFonts w:ascii="Arial" w:hAnsi="Arial" w:cs="Arial"/>
          <w:color w:val="000000"/>
          <w:shd w:val="clear" w:color="auto" w:fill="FFFFFF"/>
        </w:rPr>
        <w:t>focus when</w:t>
      </w:r>
      <w:r w:rsidRPr="005B2C2B">
        <w:rPr>
          <w:rFonts w:ascii="Arial" w:hAnsi="Arial" w:cs="Arial"/>
          <w:color w:val="000000"/>
          <w:shd w:val="clear" w:color="auto" w:fill="FFFFFF"/>
        </w:rPr>
        <w:t xml:space="preserve"> completing tasks within the classroom (Creative Play, 2020). </w:t>
      </w:r>
    </w:p>
    <w:p w14:paraId="18E18F60" w14:textId="77777777" w:rsidR="00634956" w:rsidRPr="005B2C2B" w:rsidRDefault="00634956" w:rsidP="005B2C2B">
      <w:pPr>
        <w:spacing w:line="360" w:lineRule="auto"/>
        <w:jc w:val="both"/>
        <w:rPr>
          <w:rFonts w:ascii="Arial" w:hAnsi="Arial" w:cs="Arial"/>
          <w:b/>
        </w:rPr>
      </w:pPr>
    </w:p>
    <w:p w14:paraId="6CCF9775" w14:textId="2D61B821" w:rsidR="004B0FDF" w:rsidRPr="005B2C2B" w:rsidRDefault="004B0FDF" w:rsidP="005B2C2B">
      <w:pPr>
        <w:spacing w:line="360" w:lineRule="auto"/>
        <w:jc w:val="both"/>
        <w:rPr>
          <w:rFonts w:ascii="Arial" w:hAnsi="Arial" w:cs="Arial"/>
          <w:b/>
        </w:rPr>
      </w:pPr>
      <w:r w:rsidRPr="005B2C2B">
        <w:rPr>
          <w:rFonts w:ascii="Arial" w:hAnsi="Arial" w:cs="Arial"/>
          <w:b/>
        </w:rPr>
        <w:t>Section 3:</w:t>
      </w:r>
      <w:r w:rsidR="00BC77EC" w:rsidRPr="005B2C2B">
        <w:rPr>
          <w:rFonts w:ascii="Arial" w:hAnsi="Arial" w:cs="Arial"/>
          <w:b/>
        </w:rPr>
        <w:t xml:space="preserve"> </w:t>
      </w:r>
    </w:p>
    <w:p w14:paraId="2ED21A26" w14:textId="5CEF6EA6" w:rsidR="002C6F77" w:rsidRPr="005B2C2B" w:rsidRDefault="002C6F77" w:rsidP="005B2C2B">
      <w:pPr>
        <w:spacing w:line="360" w:lineRule="auto"/>
        <w:jc w:val="both"/>
        <w:rPr>
          <w:rFonts w:ascii="Arial" w:hAnsi="Arial" w:cs="Arial"/>
        </w:rPr>
      </w:pPr>
      <w:bookmarkStart w:id="0" w:name="_GoBack"/>
      <w:bookmarkEnd w:id="0"/>
      <w:r w:rsidRPr="005B2C2B">
        <w:rPr>
          <w:rFonts w:ascii="Arial" w:hAnsi="Arial" w:cs="Arial"/>
        </w:rPr>
        <w:t>Resources are vital within childcare, especially in the early years</w:t>
      </w:r>
      <w:r w:rsidR="006F0E92" w:rsidRPr="005B2C2B">
        <w:rPr>
          <w:rFonts w:ascii="Arial" w:hAnsi="Arial" w:cs="Arial"/>
        </w:rPr>
        <w:t>.</w:t>
      </w:r>
      <w:r w:rsidRPr="005B2C2B">
        <w:rPr>
          <w:rFonts w:ascii="Arial" w:hAnsi="Arial" w:cs="Arial"/>
        </w:rPr>
        <w:t xml:space="preserve"> </w:t>
      </w:r>
      <w:r w:rsidR="00EF1736" w:rsidRPr="005B2C2B">
        <w:rPr>
          <w:rFonts w:ascii="Arial" w:hAnsi="Arial" w:cs="Arial"/>
        </w:rPr>
        <w:t>They allow</w:t>
      </w:r>
      <w:r w:rsidRPr="005B2C2B">
        <w:rPr>
          <w:rFonts w:ascii="Arial" w:hAnsi="Arial" w:cs="Arial"/>
        </w:rPr>
        <w:t xml:space="preserve"> children to grasp math</w:t>
      </w:r>
      <w:r w:rsidR="00E122D6" w:rsidRPr="005B2C2B">
        <w:rPr>
          <w:rFonts w:ascii="Arial" w:hAnsi="Arial" w:cs="Arial"/>
        </w:rPr>
        <w:t>ematics</w:t>
      </w:r>
      <w:r w:rsidRPr="005B2C2B">
        <w:rPr>
          <w:rFonts w:ascii="Arial" w:hAnsi="Arial" w:cs="Arial"/>
        </w:rPr>
        <w:t xml:space="preserve"> concepts and work in a </w:t>
      </w:r>
      <w:r w:rsidR="00C87F17" w:rsidRPr="005B2C2B">
        <w:rPr>
          <w:rFonts w:ascii="Arial" w:hAnsi="Arial" w:cs="Arial"/>
        </w:rPr>
        <w:t>hands-on</w:t>
      </w:r>
      <w:r w:rsidRPr="005B2C2B">
        <w:rPr>
          <w:rFonts w:ascii="Arial" w:hAnsi="Arial" w:cs="Arial"/>
        </w:rPr>
        <w:t xml:space="preserve"> manner</w:t>
      </w:r>
      <w:r w:rsidR="004D2541" w:rsidRPr="005B2C2B">
        <w:rPr>
          <w:rFonts w:ascii="Arial" w:hAnsi="Arial" w:cs="Arial"/>
        </w:rPr>
        <w:t>,</w:t>
      </w:r>
      <w:r w:rsidRPr="005B2C2B">
        <w:rPr>
          <w:rFonts w:ascii="Arial" w:hAnsi="Arial" w:cs="Arial"/>
        </w:rPr>
        <w:t xml:space="preserve"> in order to learn first-hand</w:t>
      </w:r>
      <w:r w:rsidR="005E0711" w:rsidRPr="005B2C2B">
        <w:rPr>
          <w:rFonts w:ascii="Arial" w:hAnsi="Arial" w:cs="Arial"/>
        </w:rPr>
        <w:t xml:space="preserve"> </w:t>
      </w:r>
      <w:r w:rsidR="00EF1736" w:rsidRPr="005B2C2B">
        <w:rPr>
          <w:rFonts w:ascii="Arial" w:hAnsi="Arial" w:cs="Arial"/>
        </w:rPr>
        <w:t>how to</w:t>
      </w:r>
      <w:r w:rsidRPr="005B2C2B">
        <w:rPr>
          <w:rFonts w:ascii="Arial" w:hAnsi="Arial" w:cs="Arial"/>
        </w:rPr>
        <w:t xml:space="preserve"> solve mathematical equations and problem solve </w:t>
      </w:r>
      <w:r w:rsidRPr="005B2C2B">
        <w:rPr>
          <w:rFonts w:ascii="Arial" w:hAnsi="Arial" w:cs="Arial"/>
          <w:color w:val="000000"/>
          <w:shd w:val="clear" w:color="auto" w:fill="FFFFFF"/>
        </w:rPr>
        <w:t>(Early Years Educator, 2021).</w:t>
      </w:r>
    </w:p>
    <w:p w14:paraId="6993D6C7" w14:textId="402DEBEA" w:rsidR="008A0811" w:rsidRPr="005B2C2B" w:rsidRDefault="008A0811" w:rsidP="005B2C2B">
      <w:pPr>
        <w:spacing w:line="360" w:lineRule="auto"/>
        <w:jc w:val="both"/>
        <w:rPr>
          <w:rFonts w:ascii="Arial" w:hAnsi="Arial" w:cs="Arial"/>
        </w:rPr>
      </w:pPr>
    </w:p>
    <w:p w14:paraId="0862E103" w14:textId="6367A124" w:rsidR="000D4E47" w:rsidRPr="005B2C2B" w:rsidRDefault="002C6F77" w:rsidP="005B2C2B">
      <w:pPr>
        <w:spacing w:line="360" w:lineRule="auto"/>
        <w:jc w:val="both"/>
        <w:rPr>
          <w:rFonts w:ascii="Arial" w:hAnsi="Arial" w:cs="Arial"/>
        </w:rPr>
      </w:pPr>
      <w:r w:rsidRPr="005B2C2B">
        <w:rPr>
          <w:rFonts w:ascii="Arial" w:hAnsi="Arial" w:cs="Arial"/>
        </w:rPr>
        <w:lastRenderedPageBreak/>
        <w:t xml:space="preserve"> </w:t>
      </w:r>
      <w:r w:rsidR="00286320" w:rsidRPr="005B2C2B">
        <w:rPr>
          <w:rFonts w:ascii="Arial" w:hAnsi="Arial" w:cs="Arial"/>
        </w:rPr>
        <w:t xml:space="preserve">An effective indoor environment </w:t>
      </w:r>
      <w:r w:rsidR="000D4E47" w:rsidRPr="005B2C2B">
        <w:rPr>
          <w:rFonts w:ascii="Arial" w:hAnsi="Arial" w:cs="Arial"/>
        </w:rPr>
        <w:t xml:space="preserve">consists of </w:t>
      </w:r>
      <w:r w:rsidR="00F67CE8" w:rsidRPr="005B2C2B">
        <w:rPr>
          <w:rFonts w:ascii="Arial" w:hAnsi="Arial" w:cs="Arial"/>
        </w:rPr>
        <w:t>positive and supporting staff,</w:t>
      </w:r>
      <w:r w:rsidR="005E0711" w:rsidRPr="005B2C2B">
        <w:rPr>
          <w:rFonts w:ascii="Arial" w:hAnsi="Arial" w:cs="Arial"/>
        </w:rPr>
        <w:t xml:space="preserve"> with the knowledge and </w:t>
      </w:r>
      <w:r w:rsidR="00EF1736" w:rsidRPr="005B2C2B">
        <w:rPr>
          <w:rFonts w:ascii="Arial" w:hAnsi="Arial" w:cs="Arial"/>
        </w:rPr>
        <w:t>equipment to</w:t>
      </w:r>
      <w:r w:rsidR="005E0711" w:rsidRPr="005B2C2B">
        <w:rPr>
          <w:rFonts w:ascii="Arial" w:hAnsi="Arial" w:cs="Arial"/>
        </w:rPr>
        <w:t xml:space="preserve"> teach collaboratively. </w:t>
      </w:r>
    </w:p>
    <w:p w14:paraId="3C4DF07D" w14:textId="0467B793" w:rsidR="00DD12F2" w:rsidRPr="005B2C2B" w:rsidRDefault="00F67CE8" w:rsidP="005B2C2B">
      <w:pPr>
        <w:spacing w:line="360" w:lineRule="auto"/>
        <w:jc w:val="both"/>
        <w:rPr>
          <w:rFonts w:ascii="Arial" w:hAnsi="Arial" w:cs="Arial"/>
          <w:color w:val="000000"/>
          <w:shd w:val="clear" w:color="auto" w:fill="FFFFFF"/>
        </w:rPr>
      </w:pPr>
      <w:r w:rsidRPr="005B2C2B">
        <w:rPr>
          <w:rFonts w:ascii="Arial" w:hAnsi="Arial" w:cs="Arial"/>
        </w:rPr>
        <w:t xml:space="preserve">   Children learn in a visual way</w:t>
      </w:r>
      <w:r w:rsidR="000926DD" w:rsidRPr="005B2C2B">
        <w:rPr>
          <w:rFonts w:ascii="Arial" w:hAnsi="Arial" w:cs="Arial"/>
        </w:rPr>
        <w:t xml:space="preserve">. With </w:t>
      </w:r>
      <w:r w:rsidR="00360591" w:rsidRPr="005B2C2B">
        <w:rPr>
          <w:rFonts w:ascii="Arial" w:hAnsi="Arial" w:cs="Arial"/>
        </w:rPr>
        <w:t>mathematical</w:t>
      </w:r>
      <w:r w:rsidRPr="005B2C2B">
        <w:rPr>
          <w:rFonts w:ascii="Arial" w:hAnsi="Arial" w:cs="Arial"/>
        </w:rPr>
        <w:t xml:space="preserve"> resources </w:t>
      </w:r>
      <w:r w:rsidR="00EF1736" w:rsidRPr="005B2C2B">
        <w:rPr>
          <w:rFonts w:ascii="Arial" w:hAnsi="Arial" w:cs="Arial"/>
        </w:rPr>
        <w:t>around,</w:t>
      </w:r>
      <w:r w:rsidRPr="005B2C2B">
        <w:rPr>
          <w:rFonts w:ascii="Arial" w:hAnsi="Arial" w:cs="Arial"/>
        </w:rPr>
        <w:t xml:space="preserve"> them </w:t>
      </w:r>
      <w:r w:rsidR="000926DD" w:rsidRPr="005B2C2B">
        <w:rPr>
          <w:rFonts w:ascii="Arial" w:hAnsi="Arial" w:cs="Arial"/>
        </w:rPr>
        <w:t xml:space="preserve">and involvement in fun discoveries. </w:t>
      </w:r>
      <w:r w:rsidRPr="005B2C2B">
        <w:rPr>
          <w:rFonts w:ascii="Arial" w:hAnsi="Arial" w:cs="Arial"/>
        </w:rPr>
        <w:t xml:space="preserve"> According to Montessori (1912) </w:t>
      </w:r>
      <w:r w:rsidR="00F6611D" w:rsidRPr="005B2C2B">
        <w:rPr>
          <w:rFonts w:ascii="Arial" w:hAnsi="Arial" w:cs="Arial"/>
        </w:rPr>
        <w:t xml:space="preserve">children should learn and explore </w:t>
      </w:r>
      <w:r w:rsidR="00E122D6" w:rsidRPr="005B2C2B">
        <w:rPr>
          <w:rFonts w:ascii="Arial" w:hAnsi="Arial" w:cs="Arial"/>
        </w:rPr>
        <w:t xml:space="preserve">mathematics </w:t>
      </w:r>
      <w:r w:rsidR="00F6611D" w:rsidRPr="005B2C2B">
        <w:rPr>
          <w:rFonts w:ascii="Arial" w:hAnsi="Arial" w:cs="Arial"/>
        </w:rPr>
        <w:t xml:space="preserve">for themselves and to be able to use mathematical resources in order to further their knowledge and understanding of mathematics </w:t>
      </w:r>
      <w:r w:rsidR="00F6611D" w:rsidRPr="005B2C2B">
        <w:rPr>
          <w:rFonts w:ascii="Arial" w:hAnsi="Arial" w:cs="Arial"/>
          <w:color w:val="000000"/>
          <w:shd w:val="clear" w:color="auto" w:fill="FFFFFF"/>
        </w:rPr>
        <w:t>(Kingsley Montessori School, 2021)</w:t>
      </w:r>
      <w:r w:rsidR="000926DD" w:rsidRPr="005B2C2B">
        <w:rPr>
          <w:rFonts w:ascii="Arial" w:hAnsi="Arial" w:cs="Arial"/>
          <w:color w:val="000000"/>
          <w:shd w:val="clear" w:color="auto" w:fill="FFFFFF"/>
        </w:rPr>
        <w:t xml:space="preserve"> his method </w:t>
      </w:r>
      <w:r w:rsidR="00EF1736" w:rsidRPr="005B2C2B">
        <w:rPr>
          <w:rFonts w:ascii="Arial" w:hAnsi="Arial" w:cs="Arial"/>
          <w:color w:val="000000"/>
          <w:shd w:val="clear" w:color="auto" w:fill="FFFFFF"/>
        </w:rPr>
        <w:t>allows children to</w:t>
      </w:r>
      <w:r w:rsidR="00DD12F2" w:rsidRPr="005B2C2B">
        <w:rPr>
          <w:rFonts w:ascii="Arial" w:hAnsi="Arial" w:cs="Arial"/>
          <w:color w:val="000000"/>
          <w:shd w:val="clear" w:color="auto" w:fill="FFFFFF"/>
        </w:rPr>
        <w:t xml:space="preserve"> interact with </w:t>
      </w:r>
      <w:r w:rsidR="00E122D6" w:rsidRPr="005B2C2B">
        <w:rPr>
          <w:rFonts w:ascii="Arial" w:hAnsi="Arial" w:cs="Arial"/>
          <w:color w:val="000000"/>
          <w:shd w:val="clear" w:color="auto" w:fill="FFFFFF"/>
        </w:rPr>
        <w:t>the subject</w:t>
      </w:r>
      <w:r w:rsidR="00DD12F2" w:rsidRPr="005B2C2B">
        <w:rPr>
          <w:rFonts w:ascii="Arial" w:hAnsi="Arial" w:cs="Arial"/>
          <w:color w:val="000000"/>
          <w:shd w:val="clear" w:color="auto" w:fill="FFFFFF"/>
        </w:rPr>
        <w:t>, using a range of resources</w:t>
      </w:r>
      <w:r w:rsidR="000926DD" w:rsidRPr="005B2C2B">
        <w:rPr>
          <w:rFonts w:ascii="Arial" w:hAnsi="Arial" w:cs="Arial"/>
          <w:color w:val="000000"/>
          <w:shd w:val="clear" w:color="auto" w:fill="FFFFFF"/>
        </w:rPr>
        <w:t xml:space="preserve"> </w:t>
      </w:r>
      <w:r w:rsidR="00DD12F2" w:rsidRPr="005B2C2B">
        <w:rPr>
          <w:rFonts w:ascii="Arial" w:hAnsi="Arial" w:cs="Arial"/>
          <w:color w:val="000000"/>
          <w:shd w:val="clear" w:color="auto" w:fill="FFFFFF"/>
        </w:rPr>
        <w:t>to see mathematics happening in-front of them for example, bead stairs, spindle box and number cards and counters (Denym, 2019).</w:t>
      </w:r>
    </w:p>
    <w:p w14:paraId="16AEF02F" w14:textId="70F83E76" w:rsidR="00527EEB" w:rsidRPr="005B2C2B" w:rsidRDefault="00527EEB" w:rsidP="005B2C2B">
      <w:pPr>
        <w:spacing w:line="360" w:lineRule="auto"/>
        <w:jc w:val="both"/>
        <w:rPr>
          <w:rFonts w:ascii="Arial" w:hAnsi="Arial" w:cs="Arial"/>
        </w:rPr>
      </w:pPr>
      <w:r w:rsidRPr="005B2C2B">
        <w:rPr>
          <w:rFonts w:ascii="Arial" w:hAnsi="Arial" w:cs="Arial"/>
        </w:rPr>
        <w:t xml:space="preserve">  Mathematical resources ca</w:t>
      </w:r>
      <w:r w:rsidR="007B2CE4" w:rsidRPr="005B2C2B">
        <w:rPr>
          <w:rFonts w:ascii="Arial" w:hAnsi="Arial" w:cs="Arial"/>
        </w:rPr>
        <w:t xml:space="preserve">n identify </w:t>
      </w:r>
      <w:r w:rsidRPr="005B2C2B">
        <w:rPr>
          <w:rFonts w:ascii="Arial" w:hAnsi="Arial" w:cs="Arial"/>
        </w:rPr>
        <w:t>if</w:t>
      </w:r>
      <w:r w:rsidR="007B2CE4" w:rsidRPr="005B2C2B">
        <w:rPr>
          <w:rFonts w:ascii="Arial" w:hAnsi="Arial" w:cs="Arial"/>
        </w:rPr>
        <w:t xml:space="preserve"> </w:t>
      </w:r>
      <w:r w:rsidR="00EF1736" w:rsidRPr="005B2C2B">
        <w:rPr>
          <w:rFonts w:ascii="Arial" w:hAnsi="Arial" w:cs="Arial"/>
        </w:rPr>
        <w:t>children are</w:t>
      </w:r>
      <w:r w:rsidR="00DE2B48" w:rsidRPr="005B2C2B">
        <w:rPr>
          <w:rFonts w:ascii="Arial" w:hAnsi="Arial" w:cs="Arial"/>
        </w:rPr>
        <w:t xml:space="preserve"> </w:t>
      </w:r>
      <w:r w:rsidRPr="005B2C2B">
        <w:rPr>
          <w:rFonts w:ascii="Arial" w:hAnsi="Arial" w:cs="Arial"/>
        </w:rPr>
        <w:t xml:space="preserve">able to recognise the numbers or just the pattern and order of the number line. Mathematical resources also allow the children to gain independence and control of their own learning </w:t>
      </w:r>
      <w:r w:rsidRPr="005B2C2B">
        <w:rPr>
          <w:rFonts w:ascii="Arial" w:hAnsi="Arial" w:cs="Arial"/>
          <w:color w:val="000000"/>
          <w:shd w:val="clear" w:color="auto" w:fill="FFFFFF"/>
        </w:rPr>
        <w:t>(Kelly, 2015).</w:t>
      </w:r>
    </w:p>
    <w:p w14:paraId="5BF0242F" w14:textId="15CB1783" w:rsidR="00AB30DD" w:rsidRPr="005B2C2B" w:rsidRDefault="00527EEB" w:rsidP="005B2C2B">
      <w:pPr>
        <w:spacing w:line="360" w:lineRule="auto"/>
        <w:jc w:val="both"/>
        <w:rPr>
          <w:rFonts w:ascii="Arial" w:hAnsi="Arial" w:cs="Arial"/>
        </w:rPr>
      </w:pPr>
      <w:r w:rsidRPr="005B2C2B">
        <w:rPr>
          <w:rFonts w:ascii="Arial" w:hAnsi="Arial" w:cs="Arial"/>
        </w:rPr>
        <w:t xml:space="preserve"> </w:t>
      </w:r>
      <w:r w:rsidR="00D16D24" w:rsidRPr="005B2C2B">
        <w:rPr>
          <w:rFonts w:ascii="Arial" w:hAnsi="Arial" w:cs="Arial"/>
        </w:rPr>
        <w:t xml:space="preserve">  </w:t>
      </w:r>
      <w:r w:rsidRPr="005B2C2B">
        <w:rPr>
          <w:rFonts w:ascii="Arial" w:hAnsi="Arial" w:cs="Arial"/>
        </w:rPr>
        <w:t>Piaget</w:t>
      </w:r>
      <w:r w:rsidR="00D16D24" w:rsidRPr="005B2C2B">
        <w:rPr>
          <w:rFonts w:ascii="Arial" w:hAnsi="Arial" w:cs="Arial"/>
        </w:rPr>
        <w:t xml:space="preserve"> (1936) </w:t>
      </w:r>
      <w:r w:rsidRPr="005B2C2B">
        <w:rPr>
          <w:rFonts w:ascii="Arial" w:hAnsi="Arial" w:cs="Arial"/>
        </w:rPr>
        <w:t xml:space="preserve">believed that </w:t>
      </w:r>
      <w:r w:rsidR="00D16D24" w:rsidRPr="005B2C2B">
        <w:rPr>
          <w:rFonts w:ascii="Arial" w:hAnsi="Arial" w:cs="Arial"/>
        </w:rPr>
        <w:t>children should be able to explore math</w:t>
      </w:r>
      <w:r w:rsidR="00E122D6" w:rsidRPr="005B2C2B">
        <w:rPr>
          <w:rFonts w:ascii="Arial" w:hAnsi="Arial" w:cs="Arial"/>
        </w:rPr>
        <w:t xml:space="preserve">ematics </w:t>
      </w:r>
      <w:r w:rsidR="00D16D24" w:rsidRPr="005B2C2B">
        <w:rPr>
          <w:rFonts w:ascii="Arial" w:hAnsi="Arial" w:cs="Arial"/>
        </w:rPr>
        <w:t>for themselves, through resources that are constantly a</w:t>
      </w:r>
      <w:r w:rsidR="00005CDC" w:rsidRPr="005B2C2B">
        <w:rPr>
          <w:rFonts w:ascii="Arial" w:hAnsi="Arial" w:cs="Arial"/>
        </w:rPr>
        <w:t>vailable t</w:t>
      </w:r>
      <w:r w:rsidR="00D16D24" w:rsidRPr="005B2C2B">
        <w:rPr>
          <w:rFonts w:ascii="Arial" w:hAnsi="Arial" w:cs="Arial"/>
        </w:rPr>
        <w:t>o them within the classroom.</w:t>
      </w:r>
      <w:r w:rsidR="007B2CE4" w:rsidRPr="005B2C2B">
        <w:rPr>
          <w:rFonts w:ascii="Arial" w:hAnsi="Arial" w:cs="Arial"/>
        </w:rPr>
        <w:t xml:space="preserve"> He </w:t>
      </w:r>
      <w:r w:rsidR="00EF1736" w:rsidRPr="005B2C2B">
        <w:rPr>
          <w:rFonts w:ascii="Arial" w:hAnsi="Arial" w:cs="Arial"/>
        </w:rPr>
        <w:t>believed that</w:t>
      </w:r>
      <w:r w:rsidR="00AB30DD" w:rsidRPr="005B2C2B">
        <w:rPr>
          <w:rFonts w:ascii="Arial" w:hAnsi="Arial" w:cs="Arial"/>
        </w:rPr>
        <w:t xml:space="preserve"> children pass through four distinct periods of academic development </w:t>
      </w:r>
      <w:r w:rsidR="00AB30DD" w:rsidRPr="005B2C2B">
        <w:rPr>
          <w:rFonts w:ascii="Arial" w:hAnsi="Arial" w:cs="Arial"/>
          <w:color w:val="000000"/>
          <w:shd w:val="clear" w:color="auto" w:fill="FFFFFF"/>
        </w:rPr>
        <w:t>(Williams, 2018).</w:t>
      </w:r>
    </w:p>
    <w:p w14:paraId="1EDCACA8" w14:textId="77777777" w:rsidR="007B2CE4" w:rsidRPr="005B2C2B" w:rsidRDefault="007B2CE4" w:rsidP="005B2C2B">
      <w:pPr>
        <w:spacing w:line="360" w:lineRule="auto"/>
        <w:jc w:val="both"/>
        <w:rPr>
          <w:rFonts w:ascii="Arial" w:hAnsi="Arial" w:cs="Arial"/>
          <w:color w:val="000000"/>
          <w:shd w:val="clear" w:color="auto" w:fill="FFFFFF"/>
        </w:rPr>
      </w:pPr>
    </w:p>
    <w:p w14:paraId="5E764D28" w14:textId="085DCAAE" w:rsidR="0029004F" w:rsidRPr="005B2C2B" w:rsidRDefault="00BE22C6" w:rsidP="005B2C2B">
      <w:pPr>
        <w:spacing w:line="360" w:lineRule="auto"/>
        <w:jc w:val="both"/>
        <w:rPr>
          <w:rFonts w:ascii="Arial" w:hAnsi="Arial" w:cs="Arial"/>
          <w:color w:val="000000"/>
          <w:shd w:val="clear" w:color="auto" w:fill="FFFFFF"/>
        </w:rPr>
      </w:pPr>
      <w:r w:rsidRPr="005B2C2B">
        <w:rPr>
          <w:rFonts w:ascii="Arial" w:hAnsi="Arial" w:cs="Arial"/>
        </w:rPr>
        <w:t>Froebel (1837)</w:t>
      </w:r>
      <w:r w:rsidR="007B2CE4" w:rsidRPr="005B2C2B">
        <w:rPr>
          <w:rFonts w:ascii="Arial" w:hAnsi="Arial" w:cs="Arial"/>
        </w:rPr>
        <w:t xml:space="preserve"> </w:t>
      </w:r>
      <w:r w:rsidRPr="005B2C2B">
        <w:rPr>
          <w:rFonts w:ascii="Arial" w:hAnsi="Arial" w:cs="Arial"/>
        </w:rPr>
        <w:t xml:space="preserve">promoted children learning and exploring outdoors. His theory </w:t>
      </w:r>
      <w:r w:rsidR="009507E7" w:rsidRPr="005B2C2B">
        <w:rPr>
          <w:rFonts w:ascii="Arial" w:hAnsi="Arial" w:cs="Arial"/>
        </w:rPr>
        <w:t>states that children</w:t>
      </w:r>
      <w:r w:rsidR="007B2CE4" w:rsidRPr="005B2C2B">
        <w:rPr>
          <w:rFonts w:ascii="Arial" w:hAnsi="Arial" w:cs="Arial"/>
        </w:rPr>
        <w:t xml:space="preserve"> should </w:t>
      </w:r>
      <w:r w:rsidR="00EF1736" w:rsidRPr="005B2C2B">
        <w:rPr>
          <w:rFonts w:ascii="Arial" w:hAnsi="Arial" w:cs="Arial"/>
        </w:rPr>
        <w:t>be given</w:t>
      </w:r>
      <w:r w:rsidR="009507E7" w:rsidRPr="005B2C2B">
        <w:rPr>
          <w:rFonts w:ascii="Arial" w:hAnsi="Arial" w:cs="Arial"/>
        </w:rPr>
        <w:t xml:space="preserve"> the freedom to investigate their </w:t>
      </w:r>
      <w:r w:rsidR="00C42B56" w:rsidRPr="005B2C2B">
        <w:rPr>
          <w:rFonts w:ascii="Arial" w:hAnsi="Arial" w:cs="Arial"/>
        </w:rPr>
        <w:t>surroundings</w:t>
      </w:r>
      <w:r w:rsidR="009507E7" w:rsidRPr="005B2C2B">
        <w:rPr>
          <w:rFonts w:ascii="Arial" w:hAnsi="Arial" w:cs="Arial"/>
        </w:rPr>
        <w:t>,</w:t>
      </w:r>
      <w:r w:rsidR="002E4BB5" w:rsidRPr="005B2C2B">
        <w:rPr>
          <w:rFonts w:ascii="Arial" w:hAnsi="Arial" w:cs="Arial"/>
        </w:rPr>
        <w:t xml:space="preserve"> </w:t>
      </w:r>
      <w:r w:rsidR="009507E7" w:rsidRPr="005B2C2B">
        <w:rPr>
          <w:rFonts w:ascii="Arial" w:hAnsi="Arial" w:cs="Arial"/>
          <w:color w:val="000000"/>
          <w:shd w:val="clear" w:color="auto" w:fill="FFFFFF"/>
        </w:rPr>
        <w:t>(Early-education.org.uk, 2021</w:t>
      </w:r>
      <w:r w:rsidR="00EF1736" w:rsidRPr="005B2C2B">
        <w:rPr>
          <w:rFonts w:ascii="Arial" w:hAnsi="Arial" w:cs="Arial"/>
          <w:color w:val="000000"/>
          <w:shd w:val="clear" w:color="auto" w:fill="FFFFFF"/>
        </w:rPr>
        <w:t>). The</w:t>
      </w:r>
      <w:r w:rsidR="009507E7" w:rsidRPr="005B2C2B">
        <w:rPr>
          <w:rFonts w:ascii="Arial" w:hAnsi="Arial" w:cs="Arial"/>
          <w:color w:val="000000"/>
          <w:shd w:val="clear" w:color="auto" w:fill="FFFFFF"/>
        </w:rPr>
        <w:t xml:space="preserve"> united nations conventions of the rights of the child it asserts that children have the right to be given plenty of </w:t>
      </w:r>
      <w:r w:rsidR="00C42B56" w:rsidRPr="005B2C2B">
        <w:rPr>
          <w:rFonts w:ascii="Arial" w:hAnsi="Arial" w:cs="Arial"/>
          <w:color w:val="000000"/>
          <w:shd w:val="clear" w:color="auto" w:fill="FFFFFF"/>
        </w:rPr>
        <w:t>opportunities</w:t>
      </w:r>
      <w:r w:rsidR="009507E7" w:rsidRPr="005B2C2B">
        <w:rPr>
          <w:rFonts w:ascii="Arial" w:hAnsi="Arial" w:cs="Arial"/>
          <w:color w:val="000000"/>
          <w:shd w:val="clear" w:color="auto" w:fill="FFFFFF"/>
        </w:rPr>
        <w:t xml:space="preserve"> and space to play (Froebel Trust, 2020).</w:t>
      </w:r>
      <w:r w:rsidR="0029004F" w:rsidRPr="005B2C2B">
        <w:rPr>
          <w:rFonts w:ascii="Arial" w:hAnsi="Arial" w:cs="Arial"/>
        </w:rPr>
        <w:t xml:space="preserve"> </w:t>
      </w:r>
    </w:p>
    <w:p w14:paraId="1E76C2BF" w14:textId="2BEF114C" w:rsidR="009507E7" w:rsidRPr="005B2C2B" w:rsidRDefault="009507E7" w:rsidP="005B2C2B">
      <w:pPr>
        <w:spacing w:line="360" w:lineRule="auto"/>
        <w:jc w:val="both"/>
        <w:rPr>
          <w:rFonts w:ascii="Arial" w:hAnsi="Arial" w:cs="Arial"/>
          <w:color w:val="000000"/>
          <w:shd w:val="clear" w:color="auto" w:fill="FFFFFF"/>
        </w:rPr>
      </w:pPr>
      <w:r w:rsidRPr="005B2C2B">
        <w:rPr>
          <w:rFonts w:ascii="Arial" w:hAnsi="Arial" w:cs="Arial"/>
          <w:color w:val="000000"/>
          <w:shd w:val="clear" w:color="auto" w:fill="FFFFFF"/>
        </w:rPr>
        <w:t xml:space="preserve"> Frobel’s theory </w:t>
      </w:r>
      <w:r w:rsidR="00C42B56" w:rsidRPr="005B2C2B">
        <w:rPr>
          <w:rFonts w:ascii="Arial" w:hAnsi="Arial" w:cs="Arial"/>
          <w:color w:val="000000"/>
          <w:shd w:val="clear" w:color="auto" w:fill="FFFFFF"/>
        </w:rPr>
        <w:t>recognises</w:t>
      </w:r>
      <w:r w:rsidRPr="005B2C2B">
        <w:rPr>
          <w:rFonts w:ascii="Arial" w:hAnsi="Arial" w:cs="Arial"/>
          <w:color w:val="000000"/>
          <w:shd w:val="clear" w:color="auto" w:fill="FFFFFF"/>
        </w:rPr>
        <w:t xml:space="preserve"> this importance, and ensures that children are given the resources to learn outdoors</w:t>
      </w:r>
      <w:r w:rsidR="0004735D" w:rsidRPr="005B2C2B">
        <w:rPr>
          <w:rFonts w:ascii="Arial" w:hAnsi="Arial" w:cs="Arial"/>
          <w:color w:val="000000"/>
          <w:shd w:val="clear" w:color="auto" w:fill="FFFFFF"/>
        </w:rPr>
        <w:t xml:space="preserve">. </w:t>
      </w:r>
    </w:p>
    <w:p w14:paraId="49AF1B2C" w14:textId="23235032" w:rsidR="00797DB9" w:rsidRPr="005B2C2B" w:rsidRDefault="0004735D" w:rsidP="005B2C2B">
      <w:pPr>
        <w:spacing w:line="360" w:lineRule="auto"/>
        <w:jc w:val="both"/>
        <w:rPr>
          <w:rFonts w:ascii="Arial" w:hAnsi="Arial" w:cs="Arial"/>
        </w:rPr>
      </w:pPr>
      <w:r w:rsidRPr="005B2C2B">
        <w:rPr>
          <w:rFonts w:ascii="Arial" w:hAnsi="Arial" w:cs="Arial"/>
        </w:rPr>
        <w:t xml:space="preserve">  The </w:t>
      </w:r>
      <w:r w:rsidR="00C42B56" w:rsidRPr="005B2C2B">
        <w:rPr>
          <w:rFonts w:ascii="Arial" w:hAnsi="Arial" w:cs="Arial"/>
        </w:rPr>
        <w:t>modern-day</w:t>
      </w:r>
      <w:r w:rsidRPr="005B2C2B">
        <w:rPr>
          <w:rFonts w:ascii="Arial" w:hAnsi="Arial" w:cs="Arial"/>
        </w:rPr>
        <w:t xml:space="preserve"> pedagogy introduced the importance of natural resources rather than plastic. Plastic toys are </w:t>
      </w:r>
      <w:r w:rsidR="00C42B56" w:rsidRPr="005B2C2B">
        <w:rPr>
          <w:rFonts w:ascii="Arial" w:hAnsi="Arial" w:cs="Arial"/>
        </w:rPr>
        <w:t>confided</w:t>
      </w:r>
      <w:r w:rsidRPr="005B2C2B">
        <w:rPr>
          <w:rFonts w:ascii="Arial" w:hAnsi="Arial" w:cs="Arial"/>
        </w:rPr>
        <w:t xml:space="preserve"> to one particular object whereas natural resources can be whatever the child wants it to be</w:t>
      </w:r>
      <w:r w:rsidR="00EF1736" w:rsidRPr="005B2C2B">
        <w:rPr>
          <w:rFonts w:ascii="Arial" w:hAnsi="Arial" w:cs="Arial"/>
        </w:rPr>
        <w:t xml:space="preserve"> (Kimberley 2016). </w:t>
      </w:r>
      <w:r w:rsidR="005C7CE4" w:rsidRPr="005B2C2B">
        <w:rPr>
          <w:rFonts w:ascii="Arial" w:hAnsi="Arial" w:cs="Arial"/>
        </w:rPr>
        <w:t xml:space="preserve"> According to R</w:t>
      </w:r>
      <w:r w:rsidR="00A677C5" w:rsidRPr="005B2C2B">
        <w:rPr>
          <w:rFonts w:ascii="Arial" w:hAnsi="Arial" w:cs="Arial"/>
        </w:rPr>
        <w:t>e</w:t>
      </w:r>
      <w:r w:rsidR="005C7CE4" w:rsidRPr="005B2C2B">
        <w:rPr>
          <w:rFonts w:ascii="Arial" w:hAnsi="Arial" w:cs="Arial"/>
        </w:rPr>
        <w:t>ggio (</w:t>
      </w:r>
      <w:r w:rsidR="00A677C5" w:rsidRPr="005B2C2B">
        <w:rPr>
          <w:rFonts w:ascii="Arial" w:hAnsi="Arial" w:cs="Arial"/>
        </w:rPr>
        <w:t>1945</w:t>
      </w:r>
      <w:r w:rsidR="005C7CE4" w:rsidRPr="005B2C2B">
        <w:rPr>
          <w:rFonts w:ascii="Arial" w:hAnsi="Arial" w:cs="Arial"/>
        </w:rPr>
        <w:t>) the classroom should be filled with natural materials such as pine cones and shells to encourage the children’s imagination</w:t>
      </w:r>
      <w:r w:rsidR="00797DB9" w:rsidRPr="005B2C2B">
        <w:rPr>
          <w:rFonts w:ascii="Arial" w:hAnsi="Arial" w:cs="Arial"/>
        </w:rPr>
        <w:t xml:space="preserve">. Reggio believed that natural toys developed more areas of learning than toys that were plastic. </w:t>
      </w:r>
      <w:r w:rsidR="00797DB9" w:rsidRPr="005B2C2B">
        <w:rPr>
          <w:rFonts w:ascii="Arial" w:hAnsi="Arial" w:cs="Arial"/>
          <w:color w:val="000000"/>
          <w:shd w:val="clear" w:color="auto" w:fill="FFFFFF"/>
        </w:rPr>
        <w:t xml:space="preserve">(Technology Rich Inquiry Based Research, 2015). </w:t>
      </w:r>
    </w:p>
    <w:p w14:paraId="662755A0" w14:textId="7AB5C399" w:rsidR="00AD4BAE" w:rsidRPr="005B2C2B" w:rsidRDefault="005C7CE4" w:rsidP="005B2C2B">
      <w:pPr>
        <w:spacing w:line="360" w:lineRule="auto"/>
        <w:jc w:val="both"/>
        <w:rPr>
          <w:rFonts w:ascii="Arial" w:hAnsi="Arial" w:cs="Arial"/>
          <w:color w:val="000000"/>
          <w:shd w:val="clear" w:color="auto" w:fill="FFFFFF"/>
        </w:rPr>
      </w:pPr>
      <w:r w:rsidRPr="005B2C2B">
        <w:rPr>
          <w:rFonts w:ascii="Arial" w:hAnsi="Arial" w:cs="Arial"/>
        </w:rPr>
        <w:t xml:space="preserve"> </w:t>
      </w:r>
      <w:r w:rsidR="0004735D" w:rsidRPr="005B2C2B">
        <w:rPr>
          <w:rFonts w:ascii="Arial" w:hAnsi="Arial" w:cs="Arial"/>
        </w:rPr>
        <w:t xml:space="preserve">Outdoor resources develop a child’s imagination skills, the opportunity to experience open play and ask questions </w:t>
      </w:r>
      <w:r w:rsidR="0004735D" w:rsidRPr="005B2C2B">
        <w:rPr>
          <w:rFonts w:ascii="Arial" w:hAnsi="Arial" w:cs="Arial"/>
          <w:color w:val="000000"/>
          <w:shd w:val="clear" w:color="auto" w:fill="FFFFFF"/>
        </w:rPr>
        <w:t>(</w:t>
      </w:r>
      <w:r w:rsidR="00C42B56" w:rsidRPr="005B2C2B">
        <w:rPr>
          <w:rFonts w:ascii="Arial" w:hAnsi="Arial" w:cs="Arial"/>
          <w:color w:val="000000"/>
          <w:shd w:val="clear" w:color="auto" w:fill="FFFFFF"/>
        </w:rPr>
        <w:t>Kimberley</w:t>
      </w:r>
      <w:r w:rsidR="0004735D" w:rsidRPr="005B2C2B">
        <w:rPr>
          <w:rFonts w:ascii="Arial" w:hAnsi="Arial" w:cs="Arial"/>
          <w:color w:val="000000"/>
          <w:shd w:val="clear" w:color="auto" w:fill="FFFFFF"/>
        </w:rPr>
        <w:t>, 2016).</w:t>
      </w:r>
      <w:r w:rsidR="00372A39" w:rsidRPr="005B2C2B">
        <w:rPr>
          <w:rFonts w:ascii="Arial" w:hAnsi="Arial" w:cs="Arial"/>
          <w:color w:val="000000"/>
          <w:shd w:val="clear" w:color="auto" w:fill="FFFFFF"/>
        </w:rPr>
        <w:t xml:space="preserve"> My activity links with the importance </w:t>
      </w:r>
      <w:r w:rsidR="00372A39" w:rsidRPr="005B2C2B">
        <w:rPr>
          <w:rFonts w:ascii="Arial" w:hAnsi="Arial" w:cs="Arial"/>
          <w:color w:val="000000"/>
          <w:shd w:val="clear" w:color="auto" w:fill="FFFFFF"/>
        </w:rPr>
        <w:lastRenderedPageBreak/>
        <w:t xml:space="preserve">of the outdoors, within my activity as a part of my continuous provision, the children are able to explore their </w:t>
      </w:r>
      <w:r w:rsidR="00C42B56" w:rsidRPr="005B2C2B">
        <w:rPr>
          <w:rFonts w:ascii="Arial" w:hAnsi="Arial" w:cs="Arial"/>
          <w:color w:val="000000"/>
          <w:shd w:val="clear" w:color="auto" w:fill="FFFFFF"/>
        </w:rPr>
        <w:t>surroundings</w:t>
      </w:r>
      <w:r w:rsidR="00372A39" w:rsidRPr="005B2C2B">
        <w:rPr>
          <w:rFonts w:ascii="Arial" w:hAnsi="Arial" w:cs="Arial"/>
          <w:color w:val="000000"/>
          <w:shd w:val="clear" w:color="auto" w:fill="FFFFFF"/>
        </w:rPr>
        <w:t xml:space="preserve"> </w:t>
      </w:r>
      <w:r w:rsidR="00AD4BAE" w:rsidRPr="005B2C2B">
        <w:rPr>
          <w:rFonts w:ascii="Arial" w:hAnsi="Arial" w:cs="Arial"/>
          <w:color w:val="000000"/>
          <w:shd w:val="clear" w:color="auto" w:fill="FFFFFF"/>
        </w:rPr>
        <w:t xml:space="preserve">and the materials already outdoors. A continuous provision </w:t>
      </w:r>
      <w:r w:rsidR="00DE2B48" w:rsidRPr="005B2C2B">
        <w:rPr>
          <w:rFonts w:ascii="Arial" w:hAnsi="Arial" w:cs="Arial"/>
          <w:color w:val="000000"/>
          <w:shd w:val="clear" w:color="auto" w:fill="FFFFFF"/>
        </w:rPr>
        <w:t xml:space="preserve">for the children </w:t>
      </w:r>
      <w:r w:rsidR="00AD4BAE" w:rsidRPr="005B2C2B">
        <w:rPr>
          <w:rFonts w:ascii="Arial" w:hAnsi="Arial" w:cs="Arial"/>
          <w:color w:val="000000"/>
          <w:shd w:val="clear" w:color="auto" w:fill="FFFFFF"/>
        </w:rPr>
        <w:t>is the environment</w:t>
      </w:r>
      <w:r w:rsidR="00DE2B48" w:rsidRPr="005B2C2B">
        <w:rPr>
          <w:rFonts w:ascii="Arial" w:hAnsi="Arial" w:cs="Arial"/>
          <w:color w:val="000000"/>
          <w:shd w:val="clear" w:color="auto" w:fill="FFFFFF"/>
        </w:rPr>
        <w:t xml:space="preserve"> which </w:t>
      </w:r>
      <w:r w:rsidR="00AD4BAE" w:rsidRPr="005B2C2B">
        <w:rPr>
          <w:rFonts w:ascii="Arial" w:hAnsi="Arial" w:cs="Arial"/>
          <w:color w:val="000000"/>
          <w:shd w:val="clear" w:color="auto" w:fill="FFFFFF"/>
        </w:rPr>
        <w:t>stays a constant</w:t>
      </w:r>
      <w:r w:rsidR="00DE2B48" w:rsidRPr="005B2C2B">
        <w:rPr>
          <w:rFonts w:ascii="Arial" w:hAnsi="Arial" w:cs="Arial"/>
          <w:color w:val="000000"/>
          <w:shd w:val="clear" w:color="auto" w:fill="FFFFFF"/>
        </w:rPr>
        <w:t>.</w:t>
      </w:r>
      <w:r w:rsidR="00AD4BAE" w:rsidRPr="005B2C2B">
        <w:rPr>
          <w:rFonts w:ascii="Arial" w:hAnsi="Arial" w:cs="Arial"/>
          <w:color w:val="000000"/>
          <w:shd w:val="clear" w:color="auto" w:fill="FFFFFF"/>
        </w:rPr>
        <w:t xml:space="preserve"> </w:t>
      </w:r>
      <w:r w:rsidR="00DE2B48" w:rsidRPr="005B2C2B">
        <w:rPr>
          <w:rFonts w:ascii="Arial" w:hAnsi="Arial" w:cs="Arial"/>
          <w:color w:val="000000"/>
          <w:shd w:val="clear" w:color="auto" w:fill="FFFFFF"/>
        </w:rPr>
        <w:t>T</w:t>
      </w:r>
      <w:r w:rsidR="00AD4BAE" w:rsidRPr="005B2C2B">
        <w:rPr>
          <w:rFonts w:ascii="Arial" w:hAnsi="Arial" w:cs="Arial"/>
          <w:color w:val="000000"/>
          <w:shd w:val="clear" w:color="auto" w:fill="FFFFFF"/>
        </w:rPr>
        <w:t>his allows the children to revisit this area and develop their knowledge further (Cornerstones Education, 2020).</w:t>
      </w:r>
    </w:p>
    <w:p w14:paraId="5E3EB482" w14:textId="147979BD" w:rsidR="00695E53" w:rsidRPr="005B2C2B" w:rsidRDefault="00165785" w:rsidP="005B2C2B">
      <w:pPr>
        <w:spacing w:line="360" w:lineRule="auto"/>
        <w:jc w:val="both"/>
        <w:rPr>
          <w:rFonts w:ascii="Arial" w:hAnsi="Arial" w:cs="Arial"/>
          <w:color w:val="000000"/>
          <w:shd w:val="clear" w:color="auto" w:fill="FFFFFF"/>
        </w:rPr>
      </w:pPr>
      <w:r w:rsidRPr="005B2C2B">
        <w:rPr>
          <w:rFonts w:ascii="Arial" w:hAnsi="Arial" w:cs="Arial"/>
          <w:color w:val="000000"/>
          <w:shd w:val="clear" w:color="auto" w:fill="FFFFFF"/>
        </w:rPr>
        <w:t xml:space="preserve"> </w:t>
      </w:r>
    </w:p>
    <w:p w14:paraId="1727A398" w14:textId="0BDEF828" w:rsidR="00AD4BAE" w:rsidRPr="005B2C2B" w:rsidRDefault="00AD4BAE" w:rsidP="005B2C2B">
      <w:pPr>
        <w:spacing w:line="360" w:lineRule="auto"/>
        <w:jc w:val="both"/>
        <w:rPr>
          <w:rFonts w:ascii="Arial" w:hAnsi="Arial" w:cs="Arial"/>
        </w:rPr>
      </w:pPr>
      <w:r w:rsidRPr="005B2C2B">
        <w:rPr>
          <w:rFonts w:ascii="Arial" w:hAnsi="Arial" w:cs="Arial"/>
          <w:color w:val="000000"/>
          <w:shd w:val="clear" w:color="auto" w:fill="FFFFFF"/>
        </w:rPr>
        <w:t xml:space="preserve">My enhanced </w:t>
      </w:r>
      <w:r w:rsidR="00C42B56" w:rsidRPr="005B2C2B">
        <w:rPr>
          <w:rFonts w:ascii="Arial" w:hAnsi="Arial" w:cs="Arial"/>
          <w:color w:val="000000"/>
          <w:shd w:val="clear" w:color="auto" w:fill="FFFFFF"/>
        </w:rPr>
        <w:t>provision</w:t>
      </w:r>
      <w:r w:rsidRPr="005B2C2B">
        <w:rPr>
          <w:rFonts w:ascii="Arial" w:hAnsi="Arial" w:cs="Arial"/>
          <w:color w:val="000000"/>
          <w:shd w:val="clear" w:color="auto" w:fill="FFFFFF"/>
        </w:rPr>
        <w:t xml:space="preserve"> is the activity itself, the added resources I included to make the activity. </w:t>
      </w:r>
      <w:r w:rsidRPr="005B2C2B">
        <w:rPr>
          <w:rFonts w:ascii="Arial" w:hAnsi="Arial" w:cs="Arial"/>
        </w:rPr>
        <w:t xml:space="preserve">The resources for my activity allow the story of ‘going on a bear hunt’ to come to life and enables the children to develop their skills of retelling a story. </w:t>
      </w:r>
    </w:p>
    <w:p w14:paraId="1FDA9E02" w14:textId="20EC83A7" w:rsidR="008E0951" w:rsidRPr="005B2C2B" w:rsidRDefault="008F5B9D" w:rsidP="005B2C2B">
      <w:pPr>
        <w:spacing w:line="360" w:lineRule="auto"/>
        <w:jc w:val="both"/>
        <w:rPr>
          <w:rFonts w:ascii="Arial" w:hAnsi="Arial" w:cs="Arial"/>
        </w:rPr>
      </w:pPr>
      <w:r w:rsidRPr="005B2C2B">
        <w:rPr>
          <w:rFonts w:ascii="Arial" w:hAnsi="Arial" w:cs="Arial"/>
        </w:rPr>
        <w:t xml:space="preserve"> </w:t>
      </w:r>
      <w:r w:rsidR="00695E53" w:rsidRPr="005B2C2B">
        <w:rPr>
          <w:rFonts w:ascii="Arial" w:hAnsi="Arial" w:cs="Arial"/>
        </w:rPr>
        <w:t>The weakness of this resource is that the equipment can only ever be one thing</w:t>
      </w:r>
      <w:r w:rsidR="00DE2B48" w:rsidRPr="005B2C2B">
        <w:rPr>
          <w:rFonts w:ascii="Arial" w:hAnsi="Arial" w:cs="Arial"/>
        </w:rPr>
        <w:t>. T</w:t>
      </w:r>
      <w:r w:rsidR="00695E53" w:rsidRPr="005B2C2B">
        <w:rPr>
          <w:rFonts w:ascii="Arial" w:hAnsi="Arial" w:cs="Arial"/>
        </w:rPr>
        <w:t>his prevents the children from using their imagination to transform what they have been given into something completely new. If I were to</w:t>
      </w:r>
      <w:r w:rsidR="00DE2B48" w:rsidRPr="005B2C2B">
        <w:rPr>
          <w:rFonts w:ascii="Arial" w:hAnsi="Arial" w:cs="Arial"/>
        </w:rPr>
        <w:t xml:space="preserve"> do </w:t>
      </w:r>
      <w:r w:rsidRPr="005B2C2B">
        <w:rPr>
          <w:rFonts w:ascii="Arial" w:hAnsi="Arial" w:cs="Arial"/>
        </w:rPr>
        <w:t xml:space="preserve">this activity again, </w:t>
      </w:r>
      <w:r w:rsidR="00695E53" w:rsidRPr="005B2C2B">
        <w:rPr>
          <w:rFonts w:ascii="Arial" w:hAnsi="Arial" w:cs="Arial"/>
        </w:rPr>
        <w:t>I would have gathered real binoculars for the children to use. This links with Montessori theory that children should experience real life objects but a smaller versio</w:t>
      </w:r>
      <w:r w:rsidR="008E0951" w:rsidRPr="005B2C2B">
        <w:rPr>
          <w:rFonts w:ascii="Arial" w:hAnsi="Arial" w:cs="Arial"/>
        </w:rPr>
        <w:t xml:space="preserve">n </w:t>
      </w:r>
      <w:r w:rsidR="008E0951" w:rsidRPr="005B2C2B">
        <w:rPr>
          <w:rFonts w:ascii="Arial" w:hAnsi="Arial" w:cs="Arial"/>
          <w:color w:val="000000"/>
          <w:shd w:val="clear" w:color="auto" w:fill="FFFFFF"/>
        </w:rPr>
        <w:t>(Montessori St Nicholas, 2016).</w:t>
      </w:r>
    </w:p>
    <w:p w14:paraId="1818D1DF" w14:textId="72D37F47" w:rsidR="00695E53" w:rsidRPr="005B2C2B" w:rsidRDefault="00695E53" w:rsidP="005B2C2B">
      <w:pPr>
        <w:spacing w:line="360" w:lineRule="auto"/>
        <w:jc w:val="both"/>
        <w:rPr>
          <w:rFonts w:ascii="Arial" w:hAnsi="Arial" w:cs="Arial"/>
          <w:color w:val="000000"/>
          <w:shd w:val="clear" w:color="auto" w:fill="FFFFFF"/>
        </w:rPr>
      </w:pPr>
      <w:r w:rsidRPr="005B2C2B">
        <w:rPr>
          <w:rFonts w:ascii="Arial" w:hAnsi="Arial" w:cs="Arial"/>
        </w:rPr>
        <w:t xml:space="preserve"> </w:t>
      </w:r>
      <w:r w:rsidR="00C42B56" w:rsidRPr="005B2C2B">
        <w:rPr>
          <w:rFonts w:ascii="Arial" w:hAnsi="Arial" w:cs="Arial"/>
        </w:rPr>
        <w:t>Montessori</w:t>
      </w:r>
      <w:r w:rsidRPr="005B2C2B">
        <w:rPr>
          <w:rFonts w:ascii="Arial" w:hAnsi="Arial" w:cs="Arial"/>
        </w:rPr>
        <w:t xml:space="preserve"> believed that real life objects in play allowed the children to build upon real life experiences and copy the actions they have seen the adults around them doing, for example picking up the phone or using a saucepan to cook food </w:t>
      </w:r>
      <w:r w:rsidRPr="005B2C2B">
        <w:rPr>
          <w:rFonts w:ascii="Arial" w:hAnsi="Arial" w:cs="Arial"/>
          <w:color w:val="000000"/>
          <w:shd w:val="clear" w:color="auto" w:fill="FFFFFF"/>
        </w:rPr>
        <w:t>(SpringStone Montessori Preschool, 2019).</w:t>
      </w:r>
    </w:p>
    <w:p w14:paraId="6B360C41" w14:textId="77777777" w:rsidR="00165785" w:rsidRPr="005B2C2B" w:rsidRDefault="00165785" w:rsidP="005B2C2B">
      <w:pPr>
        <w:spacing w:line="360" w:lineRule="auto"/>
        <w:jc w:val="both"/>
        <w:rPr>
          <w:rFonts w:ascii="Arial" w:hAnsi="Arial" w:cs="Arial"/>
        </w:rPr>
      </w:pPr>
    </w:p>
    <w:p w14:paraId="086461EB" w14:textId="0E0D2F1E" w:rsidR="0074308F" w:rsidRPr="005B2C2B" w:rsidRDefault="00DE2B48" w:rsidP="005B2C2B">
      <w:pPr>
        <w:spacing w:line="360" w:lineRule="auto"/>
        <w:jc w:val="both"/>
        <w:rPr>
          <w:rFonts w:ascii="Arial" w:hAnsi="Arial" w:cs="Arial"/>
        </w:rPr>
      </w:pPr>
      <w:r w:rsidRPr="005B2C2B">
        <w:rPr>
          <w:rFonts w:ascii="Arial" w:hAnsi="Arial" w:cs="Arial"/>
        </w:rPr>
        <w:t xml:space="preserve">Another </w:t>
      </w:r>
      <w:r w:rsidR="004D3BBD" w:rsidRPr="005B2C2B">
        <w:rPr>
          <w:rFonts w:ascii="Arial" w:hAnsi="Arial" w:cs="Arial"/>
        </w:rPr>
        <w:t xml:space="preserve">resource that I would use in my activity is a cut-out of a cave and </w:t>
      </w:r>
      <w:r w:rsidR="00C42B56" w:rsidRPr="005B2C2B">
        <w:rPr>
          <w:rFonts w:ascii="Arial" w:hAnsi="Arial" w:cs="Arial"/>
        </w:rPr>
        <w:t>maps,</w:t>
      </w:r>
      <w:r w:rsidR="004D3BBD" w:rsidRPr="005B2C2B">
        <w:rPr>
          <w:rFonts w:ascii="Arial" w:hAnsi="Arial" w:cs="Arial"/>
        </w:rPr>
        <w:t xml:space="preserve"> however if </w:t>
      </w:r>
      <w:r w:rsidR="00695E53" w:rsidRPr="005B2C2B">
        <w:rPr>
          <w:rFonts w:ascii="Arial" w:hAnsi="Arial" w:cs="Arial"/>
        </w:rPr>
        <w:t>I were to do this activity again I would enable the children to participate in the preparation of the activity, helping me make the cave and the maps.</w:t>
      </w:r>
      <w:r w:rsidR="0074308F" w:rsidRPr="005B2C2B">
        <w:rPr>
          <w:rFonts w:ascii="Arial" w:hAnsi="Arial" w:cs="Arial"/>
        </w:rPr>
        <w:t xml:space="preserve"> This is important children are able to feel involved and want to participate in an activity they helped do </w:t>
      </w:r>
      <w:r w:rsidR="0074308F" w:rsidRPr="005B2C2B">
        <w:rPr>
          <w:rFonts w:ascii="Arial" w:hAnsi="Arial" w:cs="Arial"/>
          <w:color w:val="000000"/>
          <w:shd w:val="clear" w:color="auto" w:fill="FFFFFF"/>
        </w:rPr>
        <w:t>(A Guide to the Effective Involvement of Children and Young People Resource Pack, 2008).</w:t>
      </w:r>
    </w:p>
    <w:p w14:paraId="7178CBD8" w14:textId="595AF4B0" w:rsidR="00695E53" w:rsidRPr="005B2C2B" w:rsidRDefault="00695E53" w:rsidP="005B2C2B">
      <w:pPr>
        <w:spacing w:line="360" w:lineRule="auto"/>
        <w:jc w:val="both"/>
        <w:rPr>
          <w:rFonts w:ascii="Arial" w:hAnsi="Arial" w:cs="Arial"/>
        </w:rPr>
      </w:pPr>
      <w:r w:rsidRPr="005B2C2B">
        <w:rPr>
          <w:rFonts w:ascii="Arial" w:hAnsi="Arial" w:cs="Arial"/>
        </w:rPr>
        <w:t xml:space="preserve"> The down fall of using a cardboard cut-out for the cave is that if the weather is bad, the cardboard would go soggy however I could just move the cave under a shelter.  By using two different types of maps the children who are not as confident at reading are able to still join in and participate by looking at the drawings and working out where that area is. </w:t>
      </w:r>
    </w:p>
    <w:p w14:paraId="551A1875" w14:textId="342A0043" w:rsidR="004B0FDF" w:rsidRPr="005B2C2B" w:rsidRDefault="0065496E" w:rsidP="005B2C2B">
      <w:pPr>
        <w:spacing w:line="360" w:lineRule="auto"/>
        <w:jc w:val="both"/>
        <w:rPr>
          <w:rFonts w:ascii="Arial" w:hAnsi="Arial" w:cs="Arial"/>
        </w:rPr>
      </w:pPr>
      <w:r w:rsidRPr="005B2C2B">
        <w:rPr>
          <w:rFonts w:ascii="Arial" w:hAnsi="Arial" w:cs="Arial"/>
        </w:rPr>
        <w:lastRenderedPageBreak/>
        <w:t xml:space="preserve">   Maths resources </w:t>
      </w:r>
      <w:r w:rsidR="0074308F" w:rsidRPr="005B2C2B">
        <w:rPr>
          <w:rFonts w:ascii="Arial" w:hAnsi="Arial" w:cs="Arial"/>
        </w:rPr>
        <w:t>is</w:t>
      </w:r>
      <w:r w:rsidRPr="005B2C2B">
        <w:rPr>
          <w:rFonts w:ascii="Arial" w:hAnsi="Arial" w:cs="Arial"/>
        </w:rPr>
        <w:t xml:space="preserve"> vital within a childcare setting,</w:t>
      </w:r>
      <w:r w:rsidR="0074308F" w:rsidRPr="005B2C2B">
        <w:rPr>
          <w:rFonts w:ascii="Arial" w:hAnsi="Arial" w:cs="Arial"/>
        </w:rPr>
        <w:t xml:space="preserve"> r</w:t>
      </w:r>
      <w:r w:rsidRPr="005B2C2B">
        <w:rPr>
          <w:rFonts w:ascii="Arial" w:hAnsi="Arial" w:cs="Arial"/>
        </w:rPr>
        <w:t xml:space="preserve">esources allow children to become more engaged in the activity and helps to develop mathematical proficiencies </w:t>
      </w:r>
      <w:r w:rsidRPr="005B2C2B">
        <w:rPr>
          <w:rFonts w:ascii="Arial" w:hAnsi="Arial" w:cs="Arial"/>
          <w:color w:val="000000"/>
          <w:shd w:val="clear" w:color="auto" w:fill="FFFFFF"/>
        </w:rPr>
        <w:t xml:space="preserve">(Maths in the EYFS Enabling Environments, n.d.). </w:t>
      </w:r>
    </w:p>
    <w:p w14:paraId="606F40A5" w14:textId="77777777" w:rsidR="008F5B9D" w:rsidRPr="005B2C2B" w:rsidRDefault="008F5B9D" w:rsidP="005B2C2B">
      <w:pPr>
        <w:spacing w:line="360" w:lineRule="auto"/>
        <w:jc w:val="both"/>
        <w:rPr>
          <w:rFonts w:ascii="Arial" w:hAnsi="Arial" w:cs="Arial"/>
        </w:rPr>
      </w:pPr>
    </w:p>
    <w:p w14:paraId="74B95594" w14:textId="69A5A7AA" w:rsidR="004B0FDF" w:rsidRPr="005B2C2B" w:rsidRDefault="004B0FDF" w:rsidP="005B2C2B">
      <w:pPr>
        <w:spacing w:line="360" w:lineRule="auto"/>
        <w:jc w:val="both"/>
        <w:rPr>
          <w:rFonts w:ascii="Arial" w:hAnsi="Arial" w:cs="Arial"/>
          <w:b/>
        </w:rPr>
      </w:pPr>
      <w:r w:rsidRPr="005B2C2B">
        <w:rPr>
          <w:rFonts w:ascii="Arial" w:hAnsi="Arial" w:cs="Arial"/>
          <w:b/>
        </w:rPr>
        <w:t>Section 4:</w:t>
      </w:r>
    </w:p>
    <w:p w14:paraId="162E31EF" w14:textId="7B1B6DC2" w:rsidR="00655B49" w:rsidRPr="005B2C2B" w:rsidRDefault="00655B49" w:rsidP="005B2C2B">
      <w:pPr>
        <w:spacing w:line="360" w:lineRule="auto"/>
        <w:jc w:val="both"/>
        <w:rPr>
          <w:rFonts w:ascii="Arial" w:hAnsi="Arial" w:cs="Arial"/>
        </w:rPr>
      </w:pPr>
      <w:r w:rsidRPr="005B2C2B">
        <w:rPr>
          <w:rFonts w:ascii="Arial" w:hAnsi="Arial" w:cs="Arial"/>
        </w:rPr>
        <w:t xml:space="preserve">The role of the adult is vital within a </w:t>
      </w:r>
      <w:r w:rsidR="00360591" w:rsidRPr="005B2C2B">
        <w:rPr>
          <w:rFonts w:ascii="Arial" w:hAnsi="Arial" w:cs="Arial"/>
        </w:rPr>
        <w:t>childcare setting</w:t>
      </w:r>
      <w:r w:rsidRPr="005B2C2B">
        <w:rPr>
          <w:rFonts w:ascii="Arial" w:hAnsi="Arial" w:cs="Arial"/>
        </w:rPr>
        <w:t xml:space="preserve">, a </w:t>
      </w:r>
      <w:r w:rsidR="00360591" w:rsidRPr="005B2C2B">
        <w:rPr>
          <w:rFonts w:ascii="Arial" w:hAnsi="Arial" w:cs="Arial"/>
        </w:rPr>
        <w:t>practitioner’s</w:t>
      </w:r>
      <w:r w:rsidRPr="005B2C2B">
        <w:rPr>
          <w:rFonts w:ascii="Arial" w:hAnsi="Arial" w:cs="Arial"/>
        </w:rPr>
        <w:t xml:space="preserve"> attitude, their persona, opinions and behaviours can influence a child. A practitioner must ensure that they don’t push their views and opinions onto a child, but allow the child to gain their own opinions </w:t>
      </w:r>
      <w:r w:rsidRPr="005B2C2B">
        <w:rPr>
          <w:rFonts w:ascii="Arial" w:hAnsi="Arial" w:cs="Arial"/>
          <w:color w:val="000000"/>
          <w:shd w:val="clear" w:color="auto" w:fill="FFFFFF"/>
        </w:rPr>
        <w:t>(Parenta, 2018).</w:t>
      </w:r>
    </w:p>
    <w:p w14:paraId="58CFDEB5" w14:textId="20E781D2" w:rsidR="00DC5EBD" w:rsidRPr="005B2C2B" w:rsidRDefault="00DC5EBD" w:rsidP="005B2C2B">
      <w:pPr>
        <w:spacing w:line="360" w:lineRule="auto"/>
        <w:jc w:val="both"/>
        <w:rPr>
          <w:rFonts w:ascii="Arial" w:hAnsi="Arial" w:cs="Arial"/>
        </w:rPr>
      </w:pPr>
    </w:p>
    <w:p w14:paraId="6749237B" w14:textId="77777777" w:rsidR="002D2D73" w:rsidRPr="005B2C2B" w:rsidRDefault="00655B49" w:rsidP="005B2C2B">
      <w:pPr>
        <w:spacing w:line="360" w:lineRule="auto"/>
        <w:jc w:val="both"/>
        <w:rPr>
          <w:rFonts w:ascii="Arial" w:hAnsi="Arial" w:cs="Arial"/>
          <w:color w:val="000000"/>
          <w:shd w:val="clear" w:color="auto" w:fill="FFFFFF"/>
        </w:rPr>
      </w:pPr>
      <w:r w:rsidRPr="005B2C2B">
        <w:rPr>
          <w:rFonts w:ascii="Arial" w:hAnsi="Arial" w:cs="Arial"/>
        </w:rPr>
        <w:t xml:space="preserve">  Bronfenbrenner believed that the relationships a child encounters can determine whether that child has a positive upbringing and their overall view </w:t>
      </w:r>
      <w:r w:rsidR="00B905EC" w:rsidRPr="005B2C2B">
        <w:rPr>
          <w:rFonts w:ascii="Arial" w:hAnsi="Arial" w:cs="Arial"/>
        </w:rPr>
        <w:t xml:space="preserve">of </w:t>
      </w:r>
      <w:r w:rsidR="001D24FF" w:rsidRPr="005B2C2B">
        <w:rPr>
          <w:rFonts w:ascii="Arial" w:hAnsi="Arial" w:cs="Arial"/>
        </w:rPr>
        <w:t>themselves and the</w:t>
      </w:r>
      <w:r w:rsidRPr="005B2C2B">
        <w:rPr>
          <w:rFonts w:ascii="Arial" w:hAnsi="Arial" w:cs="Arial"/>
        </w:rPr>
        <w:t xml:space="preserve"> world</w:t>
      </w:r>
      <w:r w:rsidR="001D24FF" w:rsidRPr="005B2C2B">
        <w:rPr>
          <w:rFonts w:ascii="Arial" w:hAnsi="Arial" w:cs="Arial"/>
        </w:rPr>
        <w:t xml:space="preserve"> around them</w:t>
      </w:r>
      <w:r w:rsidR="00F25B0D" w:rsidRPr="005B2C2B">
        <w:rPr>
          <w:rFonts w:ascii="Arial" w:hAnsi="Arial" w:cs="Arial"/>
        </w:rPr>
        <w:t xml:space="preserve"> </w:t>
      </w:r>
      <w:r w:rsidR="00F25B0D" w:rsidRPr="005B2C2B">
        <w:rPr>
          <w:rFonts w:ascii="Arial" w:hAnsi="Arial" w:cs="Arial"/>
          <w:color w:val="000000"/>
          <w:shd w:val="clear" w:color="auto" w:fill="FFFFFF"/>
        </w:rPr>
        <w:t>(HRF, 2017).</w:t>
      </w:r>
      <w:r w:rsidR="003200AF" w:rsidRPr="005B2C2B">
        <w:rPr>
          <w:rFonts w:ascii="Arial" w:hAnsi="Arial" w:cs="Arial"/>
          <w:color w:val="000000"/>
          <w:shd w:val="clear" w:color="auto" w:fill="FFFFFF"/>
        </w:rPr>
        <w:t xml:space="preserve"> The first phase of the philosophy of Bronfenbrenner is the microsystem, and these are the objects that have direct interaction, including childcare Practitioners (Guy-Evans, 2020).</w:t>
      </w:r>
      <w:r w:rsidR="00B905EC" w:rsidRPr="005B2C2B">
        <w:rPr>
          <w:rFonts w:ascii="Arial" w:hAnsi="Arial" w:cs="Arial"/>
          <w:color w:val="000000"/>
          <w:shd w:val="clear" w:color="auto" w:fill="FFFFFF"/>
        </w:rPr>
        <w:t xml:space="preserve"> His</w:t>
      </w:r>
      <w:r w:rsidR="002D2D73" w:rsidRPr="005B2C2B">
        <w:rPr>
          <w:rFonts w:ascii="Arial" w:hAnsi="Arial" w:cs="Arial"/>
          <w:color w:val="000000"/>
          <w:shd w:val="clear" w:color="auto" w:fill="FFFFFF"/>
        </w:rPr>
        <w:t xml:space="preserve"> </w:t>
      </w:r>
      <w:r w:rsidR="00B905EC" w:rsidRPr="005B2C2B">
        <w:rPr>
          <w:rFonts w:ascii="Arial" w:hAnsi="Arial" w:cs="Arial"/>
          <w:color w:val="000000"/>
          <w:shd w:val="clear" w:color="auto" w:fill="FFFFFF"/>
        </w:rPr>
        <w:t xml:space="preserve">theory establishes the importance of the practitioners </w:t>
      </w:r>
      <w:r w:rsidR="00CB5252" w:rsidRPr="005B2C2B">
        <w:rPr>
          <w:rFonts w:ascii="Arial" w:hAnsi="Arial" w:cs="Arial"/>
          <w:color w:val="000000"/>
          <w:shd w:val="clear" w:color="auto" w:fill="FFFFFF"/>
        </w:rPr>
        <w:t>around them. Practitioners must ensure that they maintain a positive attitude towards mathematics, in order to not convey their own dislike to maths onto the children</w:t>
      </w:r>
      <w:r w:rsidR="002D2D73" w:rsidRPr="005B2C2B">
        <w:rPr>
          <w:rFonts w:ascii="Arial" w:hAnsi="Arial" w:cs="Arial"/>
          <w:color w:val="000000"/>
          <w:shd w:val="clear" w:color="auto" w:fill="FFFFFF"/>
        </w:rPr>
        <w:t xml:space="preserve">, Reggio agrees with this belief. </w:t>
      </w:r>
    </w:p>
    <w:p w14:paraId="47DB5F3C" w14:textId="6BC3D787" w:rsidR="002D2D73" w:rsidRPr="005B2C2B" w:rsidRDefault="002D2D73" w:rsidP="005B2C2B">
      <w:pPr>
        <w:spacing w:line="360" w:lineRule="auto"/>
        <w:jc w:val="both"/>
        <w:rPr>
          <w:rFonts w:ascii="Arial" w:hAnsi="Arial" w:cs="Arial"/>
          <w:color w:val="000000"/>
          <w:shd w:val="clear" w:color="auto" w:fill="FFFFFF"/>
        </w:rPr>
      </w:pPr>
      <w:r w:rsidRPr="005B2C2B">
        <w:rPr>
          <w:rFonts w:ascii="Arial" w:hAnsi="Arial" w:cs="Arial"/>
          <w:color w:val="000000"/>
          <w:shd w:val="clear" w:color="auto" w:fill="FFFFFF"/>
        </w:rPr>
        <w:t xml:space="preserve">  Reggio believed that practitioners should maintain a positive mindset around children</w:t>
      </w:r>
      <w:r w:rsidR="00360591" w:rsidRPr="005B2C2B">
        <w:rPr>
          <w:rFonts w:ascii="Arial" w:hAnsi="Arial" w:cs="Arial"/>
          <w:color w:val="000000"/>
          <w:shd w:val="clear" w:color="auto" w:fill="FFFFFF"/>
        </w:rPr>
        <w:t>,</w:t>
      </w:r>
      <w:r w:rsidRPr="005B2C2B">
        <w:rPr>
          <w:rFonts w:ascii="Arial" w:hAnsi="Arial" w:cs="Arial"/>
          <w:color w:val="000000"/>
          <w:shd w:val="clear" w:color="auto" w:fill="FFFFFF"/>
        </w:rPr>
        <w:t xml:space="preserve"> as it can enable them to face challenges and </w:t>
      </w:r>
      <w:r w:rsidRPr="005B2C2B">
        <w:rPr>
          <w:rFonts w:ascii="Arial" w:hAnsi="Arial" w:cs="Arial"/>
        </w:rPr>
        <w:t>to be able to overcome the thought and action of getting things wrong</w:t>
      </w:r>
      <w:r w:rsidR="00360591" w:rsidRPr="005B2C2B">
        <w:rPr>
          <w:rFonts w:ascii="Arial" w:hAnsi="Arial" w:cs="Arial"/>
        </w:rPr>
        <w:t xml:space="preserve">. It can also allow the children to </w:t>
      </w:r>
      <w:r w:rsidRPr="005B2C2B">
        <w:rPr>
          <w:rFonts w:ascii="Arial" w:hAnsi="Arial" w:cs="Arial"/>
        </w:rPr>
        <w:t xml:space="preserve">gain the ability to have the resilience to try again </w:t>
      </w:r>
      <w:r w:rsidRPr="005B2C2B">
        <w:rPr>
          <w:rFonts w:ascii="Arial" w:hAnsi="Arial" w:cs="Arial"/>
          <w:color w:val="000000"/>
          <w:shd w:val="clear" w:color="auto" w:fill="FFFFFF"/>
        </w:rPr>
        <w:t>(Dr Singhal, 2019).</w:t>
      </w:r>
    </w:p>
    <w:p w14:paraId="39512371" w14:textId="1A53242F" w:rsidR="00174661" w:rsidRPr="005B2C2B" w:rsidRDefault="009E41DB" w:rsidP="005B2C2B">
      <w:pPr>
        <w:spacing w:line="360" w:lineRule="auto"/>
        <w:jc w:val="both"/>
        <w:rPr>
          <w:rFonts w:ascii="Arial" w:hAnsi="Arial" w:cs="Arial"/>
        </w:rPr>
      </w:pPr>
      <w:r w:rsidRPr="005B2C2B">
        <w:rPr>
          <w:rFonts w:ascii="Arial" w:hAnsi="Arial" w:cs="Arial"/>
        </w:rPr>
        <w:t xml:space="preserve">    </w:t>
      </w:r>
      <w:r w:rsidR="00CB7647" w:rsidRPr="005B2C2B">
        <w:rPr>
          <w:rFonts w:ascii="Arial" w:hAnsi="Arial" w:cs="Arial"/>
        </w:rPr>
        <w:t xml:space="preserve"> </w:t>
      </w:r>
      <w:r w:rsidR="00174661" w:rsidRPr="005B2C2B">
        <w:rPr>
          <w:rFonts w:ascii="Arial" w:hAnsi="Arial" w:cs="Arial"/>
        </w:rPr>
        <w:t>Parents play a vital part in a child’s development, as they are the child’s first educator. They need to be able to understand maths to be able to a</w:t>
      </w:r>
      <w:r w:rsidR="0075232C" w:rsidRPr="005B2C2B">
        <w:rPr>
          <w:rFonts w:ascii="Arial" w:hAnsi="Arial" w:cs="Arial"/>
        </w:rPr>
        <w:t>s</w:t>
      </w:r>
      <w:r w:rsidR="00174661" w:rsidRPr="005B2C2B">
        <w:rPr>
          <w:rFonts w:ascii="Arial" w:hAnsi="Arial" w:cs="Arial"/>
        </w:rPr>
        <w:t>s</w:t>
      </w:r>
      <w:r w:rsidR="0075232C" w:rsidRPr="005B2C2B">
        <w:rPr>
          <w:rFonts w:ascii="Arial" w:hAnsi="Arial" w:cs="Arial"/>
        </w:rPr>
        <w:t>ist</w:t>
      </w:r>
      <w:r w:rsidR="00174661" w:rsidRPr="005B2C2B">
        <w:rPr>
          <w:rFonts w:ascii="Arial" w:hAnsi="Arial" w:cs="Arial"/>
        </w:rPr>
        <w:t xml:space="preserve"> and guide their children </w:t>
      </w:r>
      <w:r w:rsidR="00174661" w:rsidRPr="005B2C2B">
        <w:rPr>
          <w:rFonts w:ascii="Arial" w:hAnsi="Arial" w:cs="Arial"/>
          <w:color w:val="000000"/>
          <w:shd w:val="clear" w:color="auto" w:fill="FFFFFF"/>
        </w:rPr>
        <w:t>(Kolambe, 2016).</w:t>
      </w:r>
    </w:p>
    <w:p w14:paraId="72DF2185" w14:textId="518C9853" w:rsidR="0075232C" w:rsidRPr="005B2C2B" w:rsidRDefault="00174661" w:rsidP="005B2C2B">
      <w:pPr>
        <w:spacing w:line="360" w:lineRule="auto"/>
        <w:jc w:val="both"/>
        <w:rPr>
          <w:rFonts w:ascii="Arial" w:hAnsi="Arial" w:cs="Arial"/>
        </w:rPr>
      </w:pPr>
      <w:r w:rsidRPr="005B2C2B">
        <w:rPr>
          <w:rFonts w:ascii="Arial" w:hAnsi="Arial" w:cs="Arial"/>
        </w:rPr>
        <w:t xml:space="preserve"> Parents need to be able to encourage the children and keep a positive mindset of maths, in order for the child not to see mathematics as a negative thing. A partnership between staff and parents is important, especially with mathematics</w:t>
      </w:r>
      <w:r w:rsidR="0075232C" w:rsidRPr="005B2C2B">
        <w:rPr>
          <w:rFonts w:ascii="Arial" w:hAnsi="Arial" w:cs="Arial"/>
        </w:rPr>
        <w:t xml:space="preserve"> as staff are able to share the methods of how to do to the mathematical questions </w:t>
      </w:r>
      <w:r w:rsidR="0075232C" w:rsidRPr="005B2C2B">
        <w:rPr>
          <w:rFonts w:ascii="Arial" w:hAnsi="Arial" w:cs="Arial"/>
          <w:color w:val="000000"/>
          <w:shd w:val="clear" w:color="auto" w:fill="FFFFFF"/>
        </w:rPr>
        <w:t>(Mindsetworks, 2017).</w:t>
      </w:r>
    </w:p>
    <w:p w14:paraId="0B6FCDB1" w14:textId="708E1800" w:rsidR="003734D5" w:rsidRPr="005B2C2B" w:rsidRDefault="0075232C" w:rsidP="005B2C2B">
      <w:pPr>
        <w:spacing w:line="360" w:lineRule="auto"/>
        <w:jc w:val="both"/>
        <w:rPr>
          <w:rFonts w:ascii="Arial" w:hAnsi="Arial" w:cs="Arial"/>
          <w:color w:val="000000"/>
          <w:shd w:val="clear" w:color="auto" w:fill="FFFFFF"/>
        </w:rPr>
      </w:pPr>
      <w:r w:rsidRPr="005B2C2B">
        <w:rPr>
          <w:rFonts w:ascii="Arial" w:hAnsi="Arial" w:cs="Arial"/>
        </w:rPr>
        <w:t xml:space="preserve">    Within a school in Birmingham they have expressed the importance of parents being able to understand mathematics to be able to support their children</w:t>
      </w:r>
      <w:r w:rsidR="0088479B" w:rsidRPr="005B2C2B">
        <w:rPr>
          <w:rFonts w:ascii="Arial" w:hAnsi="Arial" w:cs="Arial"/>
        </w:rPr>
        <w:t>.</w:t>
      </w:r>
      <w:r w:rsidRPr="005B2C2B">
        <w:rPr>
          <w:rFonts w:ascii="Arial" w:hAnsi="Arial" w:cs="Arial"/>
        </w:rPr>
        <w:t xml:space="preserve"> Parents are to build positive experiences and </w:t>
      </w:r>
      <w:r w:rsidR="008556DC" w:rsidRPr="005B2C2B">
        <w:rPr>
          <w:rFonts w:ascii="Arial" w:hAnsi="Arial" w:cs="Arial"/>
        </w:rPr>
        <w:t>attitudes</w:t>
      </w:r>
      <w:r w:rsidRPr="005B2C2B">
        <w:rPr>
          <w:rFonts w:ascii="Arial" w:hAnsi="Arial" w:cs="Arial"/>
        </w:rPr>
        <w:t xml:space="preserve"> towards mathematics and pass this onto their </w:t>
      </w:r>
      <w:r w:rsidRPr="005B2C2B">
        <w:rPr>
          <w:rFonts w:ascii="Arial" w:hAnsi="Arial" w:cs="Arial"/>
        </w:rPr>
        <w:lastRenderedPageBreak/>
        <w:t xml:space="preserve">children. </w:t>
      </w:r>
      <w:r w:rsidR="003734D5" w:rsidRPr="005B2C2B">
        <w:rPr>
          <w:rFonts w:ascii="Arial" w:hAnsi="Arial" w:cs="Arial"/>
        </w:rPr>
        <w:t>The school</w:t>
      </w:r>
      <w:r w:rsidR="0088479B" w:rsidRPr="005B2C2B">
        <w:rPr>
          <w:rFonts w:ascii="Arial" w:hAnsi="Arial" w:cs="Arial"/>
        </w:rPr>
        <w:t xml:space="preserve"> facilitates a day where </w:t>
      </w:r>
      <w:r w:rsidR="003734D5" w:rsidRPr="005B2C2B">
        <w:rPr>
          <w:rFonts w:ascii="Arial" w:hAnsi="Arial" w:cs="Arial"/>
        </w:rPr>
        <w:t>children and parents</w:t>
      </w:r>
      <w:r w:rsidR="0088479B" w:rsidRPr="005B2C2B">
        <w:rPr>
          <w:rFonts w:ascii="Arial" w:hAnsi="Arial" w:cs="Arial"/>
        </w:rPr>
        <w:t xml:space="preserve"> </w:t>
      </w:r>
      <w:r w:rsidR="003734D5" w:rsidRPr="005B2C2B">
        <w:rPr>
          <w:rFonts w:ascii="Arial" w:hAnsi="Arial" w:cs="Arial"/>
        </w:rPr>
        <w:t xml:space="preserve">can connect and learn the same methods of maths in order to be able to work together at home. Statistics have shown that children who learn at home using the same methods from school were 30% more likely to learn and develop mathematical skills to a higher level </w:t>
      </w:r>
      <w:r w:rsidR="003734D5" w:rsidRPr="005B2C2B">
        <w:rPr>
          <w:rFonts w:ascii="Arial" w:hAnsi="Arial" w:cs="Arial"/>
          <w:color w:val="000000"/>
          <w:shd w:val="clear" w:color="auto" w:fill="FFFFFF"/>
        </w:rPr>
        <w:t>(EDCHAT, 2013).</w:t>
      </w:r>
      <w:r w:rsidR="00516470" w:rsidRPr="005B2C2B">
        <w:rPr>
          <w:rFonts w:ascii="Arial" w:hAnsi="Arial" w:cs="Arial"/>
          <w:color w:val="000000"/>
          <w:shd w:val="clear" w:color="auto" w:fill="FFFFFF"/>
        </w:rPr>
        <w:t xml:space="preserve"> </w:t>
      </w:r>
    </w:p>
    <w:p w14:paraId="65189960" w14:textId="7BC0D861" w:rsidR="00516470" w:rsidRPr="005B2C2B" w:rsidRDefault="00516470" w:rsidP="005B2C2B">
      <w:pPr>
        <w:spacing w:line="360" w:lineRule="auto"/>
        <w:jc w:val="both"/>
        <w:rPr>
          <w:rFonts w:ascii="Arial" w:hAnsi="Arial" w:cs="Arial"/>
        </w:rPr>
      </w:pPr>
      <w:r w:rsidRPr="005B2C2B">
        <w:rPr>
          <w:rFonts w:ascii="Arial" w:hAnsi="Arial" w:cs="Arial"/>
        </w:rPr>
        <w:t xml:space="preserve">  Within my activity the adult can act as a support for the children and provide them with hints and clues when they are stuck. This allows the children some guidance, but practitioners must ensure that they allow the children to think for themselves before stepping in. This encourages problem solving and independence </w:t>
      </w:r>
      <w:r w:rsidRPr="005B2C2B">
        <w:rPr>
          <w:rFonts w:ascii="Arial" w:hAnsi="Arial" w:cs="Arial"/>
          <w:color w:val="000000"/>
          <w:shd w:val="clear" w:color="auto" w:fill="FFFFFF"/>
        </w:rPr>
        <w:t>(Brooker et al., n.d.).</w:t>
      </w:r>
    </w:p>
    <w:p w14:paraId="6698F721" w14:textId="7E5F2E39" w:rsidR="00516470" w:rsidRPr="005B2C2B" w:rsidRDefault="00516470" w:rsidP="005B2C2B">
      <w:pPr>
        <w:spacing w:line="360" w:lineRule="auto"/>
        <w:jc w:val="both"/>
        <w:rPr>
          <w:rFonts w:ascii="Arial" w:hAnsi="Arial" w:cs="Arial"/>
        </w:rPr>
      </w:pPr>
      <w:r w:rsidRPr="005B2C2B">
        <w:rPr>
          <w:rFonts w:ascii="Arial" w:hAnsi="Arial" w:cs="Arial"/>
        </w:rPr>
        <w:t xml:space="preserve"> </w:t>
      </w:r>
    </w:p>
    <w:p w14:paraId="6D353085" w14:textId="2C933FB0" w:rsidR="00516470" w:rsidRPr="005B2C2B" w:rsidRDefault="00516470" w:rsidP="005B2C2B">
      <w:pPr>
        <w:spacing w:line="360" w:lineRule="auto"/>
        <w:jc w:val="both"/>
        <w:rPr>
          <w:rFonts w:ascii="Arial" w:hAnsi="Arial" w:cs="Arial"/>
        </w:rPr>
      </w:pPr>
      <w:r w:rsidRPr="005B2C2B">
        <w:rPr>
          <w:rFonts w:ascii="Arial" w:hAnsi="Arial" w:cs="Arial"/>
        </w:rPr>
        <w:t xml:space="preserve">   Practitioners must find an equal balance, too little support can limit the learning a child gains, however too much support can prevent the children to think for themselves and develop the skills required in everyday life </w:t>
      </w:r>
      <w:r w:rsidRPr="005B2C2B">
        <w:rPr>
          <w:rFonts w:ascii="Arial" w:hAnsi="Arial" w:cs="Arial"/>
          <w:color w:val="000000"/>
          <w:shd w:val="clear" w:color="auto" w:fill="FFFFFF"/>
        </w:rPr>
        <w:t>(Learning, Playing and Interacting Good practice in the Early Years Foundation Stage, n.d.).</w:t>
      </w:r>
    </w:p>
    <w:p w14:paraId="320CDB95" w14:textId="77777777" w:rsidR="00516470" w:rsidRPr="005B2C2B" w:rsidRDefault="00516470" w:rsidP="005B2C2B">
      <w:pPr>
        <w:spacing w:line="360" w:lineRule="auto"/>
        <w:jc w:val="both"/>
        <w:rPr>
          <w:rFonts w:ascii="Arial" w:hAnsi="Arial" w:cs="Arial"/>
        </w:rPr>
      </w:pPr>
    </w:p>
    <w:p w14:paraId="64119F80" w14:textId="7B96BC74" w:rsidR="00AF52A0" w:rsidRPr="005B2C2B" w:rsidRDefault="00516470" w:rsidP="005B2C2B">
      <w:pPr>
        <w:spacing w:line="360" w:lineRule="auto"/>
        <w:jc w:val="both"/>
        <w:rPr>
          <w:rFonts w:ascii="Arial" w:hAnsi="Arial" w:cs="Arial"/>
        </w:rPr>
      </w:pPr>
      <w:r w:rsidRPr="005B2C2B">
        <w:rPr>
          <w:rFonts w:ascii="Arial" w:hAnsi="Arial" w:cs="Arial"/>
        </w:rPr>
        <w:t>The adults are able to encourage the children</w:t>
      </w:r>
      <w:r w:rsidR="0088479B" w:rsidRPr="005B2C2B">
        <w:rPr>
          <w:rFonts w:ascii="Arial" w:hAnsi="Arial" w:cs="Arial"/>
        </w:rPr>
        <w:t xml:space="preserve"> by asking </w:t>
      </w:r>
      <w:r w:rsidRPr="005B2C2B">
        <w:rPr>
          <w:rFonts w:ascii="Arial" w:hAnsi="Arial" w:cs="Arial"/>
        </w:rPr>
        <w:t>open ended questions</w:t>
      </w:r>
      <w:r w:rsidR="006A67C2" w:rsidRPr="005B2C2B">
        <w:rPr>
          <w:rFonts w:ascii="Arial" w:hAnsi="Arial" w:cs="Arial"/>
        </w:rPr>
        <w:t xml:space="preserve"> such as what their favourite area of the book was. </w:t>
      </w:r>
      <w:r w:rsidR="00AF52A0" w:rsidRPr="005B2C2B">
        <w:rPr>
          <w:rFonts w:ascii="Arial" w:hAnsi="Arial" w:cs="Arial"/>
        </w:rPr>
        <w:t xml:space="preserve"> Open- ended questions are important, as there is</w:t>
      </w:r>
      <w:r w:rsidR="0088479B" w:rsidRPr="005B2C2B">
        <w:rPr>
          <w:rFonts w:ascii="Arial" w:hAnsi="Arial" w:cs="Arial"/>
        </w:rPr>
        <w:t xml:space="preserve"> </w:t>
      </w:r>
      <w:r w:rsidR="00EF1736" w:rsidRPr="005B2C2B">
        <w:rPr>
          <w:rFonts w:ascii="Arial" w:hAnsi="Arial" w:cs="Arial"/>
        </w:rPr>
        <w:t>no incorrect</w:t>
      </w:r>
      <w:r w:rsidR="00AF52A0" w:rsidRPr="005B2C2B">
        <w:rPr>
          <w:rFonts w:ascii="Arial" w:hAnsi="Arial" w:cs="Arial"/>
        </w:rPr>
        <w:t xml:space="preserve"> response, but </w:t>
      </w:r>
      <w:r w:rsidR="00EF1736" w:rsidRPr="005B2C2B">
        <w:rPr>
          <w:rFonts w:ascii="Arial" w:hAnsi="Arial" w:cs="Arial"/>
        </w:rPr>
        <w:t>expansion upon</w:t>
      </w:r>
      <w:r w:rsidR="00AF52A0" w:rsidRPr="005B2C2B">
        <w:rPr>
          <w:rFonts w:ascii="Arial" w:hAnsi="Arial" w:cs="Arial"/>
        </w:rPr>
        <w:t xml:space="preserve"> the children’s thought process</w:t>
      </w:r>
      <w:r w:rsidR="0088479B" w:rsidRPr="005B2C2B">
        <w:rPr>
          <w:rFonts w:ascii="Arial" w:hAnsi="Arial" w:cs="Arial"/>
        </w:rPr>
        <w:t>.</w:t>
      </w:r>
      <w:r w:rsidR="00AF52A0" w:rsidRPr="005B2C2B">
        <w:rPr>
          <w:rFonts w:ascii="Arial" w:hAnsi="Arial" w:cs="Arial"/>
        </w:rPr>
        <w:t xml:space="preserve"> </w:t>
      </w:r>
      <w:r w:rsidR="00AF52A0" w:rsidRPr="005B2C2B">
        <w:rPr>
          <w:rFonts w:ascii="Arial" w:hAnsi="Arial" w:cs="Arial"/>
          <w:color w:val="000000"/>
          <w:shd w:val="clear" w:color="auto" w:fill="FFFFFF"/>
        </w:rPr>
        <w:t>(British School, 2019).</w:t>
      </w:r>
    </w:p>
    <w:p w14:paraId="26D73BA1" w14:textId="18861330" w:rsidR="00AF52A0" w:rsidRPr="005B2C2B" w:rsidRDefault="00AF52A0" w:rsidP="005B2C2B">
      <w:pPr>
        <w:spacing w:line="360" w:lineRule="auto"/>
        <w:jc w:val="both"/>
        <w:rPr>
          <w:rFonts w:ascii="Arial" w:hAnsi="Arial" w:cs="Arial"/>
        </w:rPr>
      </w:pPr>
      <w:r w:rsidRPr="005B2C2B">
        <w:rPr>
          <w:rFonts w:ascii="Arial" w:hAnsi="Arial" w:cs="Arial"/>
        </w:rPr>
        <w:t xml:space="preserve"> </w:t>
      </w:r>
      <w:r w:rsidR="0088479B" w:rsidRPr="005B2C2B">
        <w:rPr>
          <w:rFonts w:ascii="Arial" w:hAnsi="Arial" w:cs="Arial"/>
        </w:rPr>
        <w:t>S</w:t>
      </w:r>
      <w:r w:rsidRPr="005B2C2B">
        <w:rPr>
          <w:rFonts w:ascii="Arial" w:hAnsi="Arial" w:cs="Arial"/>
        </w:rPr>
        <w:t xml:space="preserve">peech and language capabilities </w:t>
      </w:r>
      <w:r w:rsidR="0088479B" w:rsidRPr="005B2C2B">
        <w:rPr>
          <w:rFonts w:ascii="Arial" w:hAnsi="Arial" w:cs="Arial"/>
        </w:rPr>
        <w:t>are built upon. Building confidence</w:t>
      </w:r>
      <w:r w:rsidRPr="005B2C2B">
        <w:rPr>
          <w:rFonts w:ascii="Arial" w:hAnsi="Arial" w:cs="Arial"/>
        </w:rPr>
        <w:t xml:space="preserve"> that their thoughts and ideas are important and listened to. Open- ended questions should be a </w:t>
      </w:r>
      <w:r w:rsidR="008556DC" w:rsidRPr="005B2C2B">
        <w:rPr>
          <w:rFonts w:ascii="Arial" w:hAnsi="Arial" w:cs="Arial"/>
        </w:rPr>
        <w:t>regular</w:t>
      </w:r>
      <w:r w:rsidRPr="005B2C2B">
        <w:rPr>
          <w:rFonts w:ascii="Arial" w:hAnsi="Arial" w:cs="Arial"/>
        </w:rPr>
        <w:t xml:space="preserve"> part of a child’s routine </w:t>
      </w:r>
      <w:r w:rsidRPr="005B2C2B">
        <w:rPr>
          <w:rFonts w:ascii="Arial" w:hAnsi="Arial" w:cs="Arial"/>
          <w:color w:val="000000"/>
          <w:shd w:val="clear" w:color="auto" w:fill="FFFFFF"/>
        </w:rPr>
        <w:t>(Meantoir, 2019).</w:t>
      </w:r>
    </w:p>
    <w:p w14:paraId="3250B879" w14:textId="1881B2C8" w:rsidR="00516470" w:rsidRPr="005B2C2B" w:rsidRDefault="003257A3" w:rsidP="005B2C2B">
      <w:pPr>
        <w:spacing w:line="360" w:lineRule="auto"/>
        <w:jc w:val="both"/>
        <w:rPr>
          <w:rFonts w:ascii="Arial" w:hAnsi="Arial" w:cs="Arial"/>
        </w:rPr>
      </w:pPr>
      <w:r w:rsidRPr="005B2C2B">
        <w:rPr>
          <w:rFonts w:ascii="Arial" w:hAnsi="Arial" w:cs="Arial"/>
        </w:rPr>
        <w:t xml:space="preserve">Within my </w:t>
      </w:r>
      <w:r w:rsidR="008556DC" w:rsidRPr="005B2C2B">
        <w:rPr>
          <w:rFonts w:ascii="Arial" w:hAnsi="Arial" w:cs="Arial"/>
        </w:rPr>
        <w:t>activity</w:t>
      </w:r>
      <w:r w:rsidR="0088479B" w:rsidRPr="005B2C2B">
        <w:rPr>
          <w:rFonts w:ascii="Arial" w:hAnsi="Arial" w:cs="Arial"/>
        </w:rPr>
        <w:t xml:space="preserve"> </w:t>
      </w:r>
      <w:r w:rsidRPr="005B2C2B">
        <w:rPr>
          <w:rFonts w:ascii="Arial" w:hAnsi="Arial" w:cs="Arial"/>
        </w:rPr>
        <w:t xml:space="preserve">practitioners are </w:t>
      </w:r>
      <w:r w:rsidR="00516470" w:rsidRPr="005B2C2B">
        <w:rPr>
          <w:rFonts w:ascii="Arial" w:hAnsi="Arial" w:cs="Arial"/>
        </w:rPr>
        <w:t>able to</w:t>
      </w:r>
      <w:r w:rsidRPr="005B2C2B">
        <w:rPr>
          <w:rFonts w:ascii="Arial" w:hAnsi="Arial" w:cs="Arial"/>
        </w:rPr>
        <w:t xml:space="preserve"> </w:t>
      </w:r>
      <w:r w:rsidR="00EF1736" w:rsidRPr="005B2C2B">
        <w:rPr>
          <w:rFonts w:ascii="Arial" w:hAnsi="Arial" w:cs="Arial"/>
        </w:rPr>
        <w:t>encourage mathematical</w:t>
      </w:r>
      <w:r w:rsidRPr="005B2C2B">
        <w:rPr>
          <w:rFonts w:ascii="Arial" w:hAnsi="Arial" w:cs="Arial"/>
        </w:rPr>
        <w:t xml:space="preserve"> skills, by</w:t>
      </w:r>
      <w:r w:rsidR="00516470" w:rsidRPr="005B2C2B">
        <w:rPr>
          <w:rFonts w:ascii="Arial" w:hAnsi="Arial" w:cs="Arial"/>
        </w:rPr>
        <w:t xml:space="preserve"> </w:t>
      </w:r>
      <w:r w:rsidR="00EF1736" w:rsidRPr="005B2C2B">
        <w:rPr>
          <w:rFonts w:ascii="Arial" w:hAnsi="Arial" w:cs="Arial"/>
        </w:rPr>
        <w:t>asking the</w:t>
      </w:r>
      <w:r w:rsidR="00516470" w:rsidRPr="005B2C2B">
        <w:rPr>
          <w:rFonts w:ascii="Arial" w:hAnsi="Arial" w:cs="Arial"/>
        </w:rPr>
        <w:t xml:space="preserve"> children to count the steps they are taking. They are</w:t>
      </w:r>
      <w:r w:rsidRPr="005B2C2B">
        <w:rPr>
          <w:rFonts w:ascii="Arial" w:hAnsi="Arial" w:cs="Arial"/>
        </w:rPr>
        <w:t xml:space="preserve"> </w:t>
      </w:r>
      <w:r w:rsidR="008556DC" w:rsidRPr="005B2C2B">
        <w:rPr>
          <w:rFonts w:ascii="Arial" w:hAnsi="Arial" w:cs="Arial"/>
        </w:rPr>
        <w:t>also able</w:t>
      </w:r>
      <w:r w:rsidR="00516470" w:rsidRPr="005B2C2B">
        <w:rPr>
          <w:rFonts w:ascii="Arial" w:hAnsi="Arial" w:cs="Arial"/>
        </w:rPr>
        <w:t xml:space="preserve"> to introduce mathematical terms through questions, for example, what area came first. They can also use prepositions for example, over and under to get the children to think about what they are doing. </w:t>
      </w:r>
      <w:r w:rsidR="008556DC" w:rsidRPr="005B2C2B">
        <w:rPr>
          <w:rFonts w:ascii="Arial" w:hAnsi="Arial" w:cs="Arial"/>
        </w:rPr>
        <w:t>Prepositions</w:t>
      </w:r>
      <w:r w:rsidRPr="005B2C2B">
        <w:rPr>
          <w:rFonts w:ascii="Arial" w:hAnsi="Arial" w:cs="Arial"/>
        </w:rPr>
        <w:t xml:space="preserve"> can encourage children to broaden their vocabulary, and</w:t>
      </w:r>
      <w:r w:rsidR="0088479B" w:rsidRPr="005B2C2B">
        <w:rPr>
          <w:rFonts w:ascii="Arial" w:hAnsi="Arial" w:cs="Arial"/>
        </w:rPr>
        <w:t xml:space="preserve"> ability </w:t>
      </w:r>
      <w:r w:rsidRPr="005B2C2B">
        <w:rPr>
          <w:rFonts w:ascii="Arial" w:hAnsi="Arial" w:cs="Arial"/>
        </w:rPr>
        <w:t xml:space="preserve">to </w:t>
      </w:r>
      <w:r w:rsidR="00697227" w:rsidRPr="005B2C2B">
        <w:rPr>
          <w:rFonts w:ascii="Arial" w:hAnsi="Arial" w:cs="Arial"/>
        </w:rPr>
        <w:t xml:space="preserve">communicate with children using these terms, and for the children to be able to understand them </w:t>
      </w:r>
      <w:r w:rsidR="00697227" w:rsidRPr="005B2C2B">
        <w:rPr>
          <w:rFonts w:ascii="Arial" w:hAnsi="Arial" w:cs="Arial"/>
          <w:color w:val="000000"/>
          <w:shd w:val="clear" w:color="auto" w:fill="FFFFFF"/>
        </w:rPr>
        <w:t xml:space="preserve">(Englishclub, 2021]. </w:t>
      </w:r>
    </w:p>
    <w:p w14:paraId="6C3B9DFC" w14:textId="77777777" w:rsidR="003257A3" w:rsidRPr="005B2C2B" w:rsidRDefault="003257A3" w:rsidP="005B2C2B">
      <w:pPr>
        <w:spacing w:line="360" w:lineRule="auto"/>
        <w:jc w:val="both"/>
        <w:rPr>
          <w:rFonts w:ascii="Arial" w:hAnsi="Arial" w:cs="Arial"/>
        </w:rPr>
      </w:pPr>
    </w:p>
    <w:p w14:paraId="5DC1CF86" w14:textId="7B682053" w:rsidR="00516470" w:rsidRPr="005B2C2B" w:rsidRDefault="00516470" w:rsidP="005B2C2B">
      <w:pPr>
        <w:spacing w:line="360" w:lineRule="auto"/>
        <w:jc w:val="both"/>
        <w:rPr>
          <w:rFonts w:ascii="Arial" w:hAnsi="Arial" w:cs="Arial"/>
        </w:rPr>
      </w:pPr>
      <w:r w:rsidRPr="005B2C2B">
        <w:rPr>
          <w:rFonts w:ascii="Arial" w:hAnsi="Arial" w:cs="Arial"/>
        </w:rPr>
        <w:t xml:space="preserve"> </w:t>
      </w:r>
      <w:r w:rsidR="00697227" w:rsidRPr="005B2C2B">
        <w:rPr>
          <w:rFonts w:ascii="Arial" w:hAnsi="Arial" w:cs="Arial"/>
        </w:rPr>
        <w:t xml:space="preserve">This activity can allow children to learn these </w:t>
      </w:r>
      <w:r w:rsidR="008556DC" w:rsidRPr="005B2C2B">
        <w:rPr>
          <w:rFonts w:ascii="Arial" w:hAnsi="Arial" w:cs="Arial"/>
        </w:rPr>
        <w:t>prepositions</w:t>
      </w:r>
      <w:r w:rsidR="00697227" w:rsidRPr="005B2C2B">
        <w:rPr>
          <w:rFonts w:ascii="Arial" w:hAnsi="Arial" w:cs="Arial"/>
        </w:rPr>
        <w:t xml:space="preserve"> in an easy way, as the practitioner is able to demonstrate what each term means. </w:t>
      </w:r>
      <w:r w:rsidRPr="005B2C2B">
        <w:rPr>
          <w:rFonts w:ascii="Arial" w:hAnsi="Arial" w:cs="Arial"/>
        </w:rPr>
        <w:t xml:space="preserve"> The practitioner asking </w:t>
      </w:r>
      <w:r w:rsidR="00EF1736" w:rsidRPr="005B2C2B">
        <w:rPr>
          <w:rFonts w:ascii="Arial" w:hAnsi="Arial" w:cs="Arial"/>
        </w:rPr>
        <w:t>questions within</w:t>
      </w:r>
      <w:r w:rsidRPr="005B2C2B">
        <w:rPr>
          <w:rFonts w:ascii="Arial" w:hAnsi="Arial" w:cs="Arial"/>
        </w:rPr>
        <w:t xml:space="preserve"> this activity is vital for example, are we going to go over it or under it? </w:t>
      </w:r>
      <w:r w:rsidRPr="005B2C2B">
        <w:rPr>
          <w:rFonts w:ascii="Arial" w:hAnsi="Arial" w:cs="Arial"/>
        </w:rPr>
        <w:lastRenderedPageBreak/>
        <w:t xml:space="preserve">what does the mud feel like? Why do we say </w:t>
      </w:r>
      <w:r w:rsidR="00697227" w:rsidRPr="005B2C2B">
        <w:rPr>
          <w:rFonts w:ascii="Arial" w:hAnsi="Arial" w:cs="Arial"/>
        </w:rPr>
        <w:t>“</w:t>
      </w:r>
      <w:r w:rsidR="008556DC" w:rsidRPr="005B2C2B">
        <w:rPr>
          <w:rFonts w:ascii="Arial" w:hAnsi="Arial" w:cs="Arial"/>
        </w:rPr>
        <w:t>splash” when</w:t>
      </w:r>
      <w:r w:rsidRPr="005B2C2B">
        <w:rPr>
          <w:rFonts w:ascii="Arial" w:hAnsi="Arial" w:cs="Arial"/>
        </w:rPr>
        <w:t xml:space="preserve"> we are in the water? These questions</w:t>
      </w:r>
      <w:r w:rsidR="00515F68" w:rsidRPr="005B2C2B">
        <w:rPr>
          <w:rFonts w:ascii="Arial" w:hAnsi="Arial" w:cs="Arial"/>
        </w:rPr>
        <w:t xml:space="preserve"> promote a </w:t>
      </w:r>
      <w:r w:rsidRPr="005B2C2B">
        <w:rPr>
          <w:rFonts w:ascii="Arial" w:hAnsi="Arial" w:cs="Arial"/>
        </w:rPr>
        <w:t>child</w:t>
      </w:r>
      <w:r w:rsidR="00515F68" w:rsidRPr="005B2C2B">
        <w:rPr>
          <w:rFonts w:ascii="Arial" w:hAnsi="Arial" w:cs="Arial"/>
        </w:rPr>
        <w:t xml:space="preserve">’s </w:t>
      </w:r>
      <w:r w:rsidRPr="005B2C2B">
        <w:rPr>
          <w:rFonts w:ascii="Arial" w:hAnsi="Arial" w:cs="Arial"/>
        </w:rPr>
        <w:t xml:space="preserve">thinking about what they are doing. </w:t>
      </w:r>
    </w:p>
    <w:p w14:paraId="230D2B16" w14:textId="4B3ABD30" w:rsidR="0074308F" w:rsidRPr="005B2C2B" w:rsidRDefault="00BD1B8E" w:rsidP="005B2C2B">
      <w:pPr>
        <w:spacing w:line="360" w:lineRule="auto"/>
        <w:jc w:val="both"/>
        <w:rPr>
          <w:rFonts w:ascii="Arial" w:hAnsi="Arial" w:cs="Arial"/>
        </w:rPr>
      </w:pPr>
      <w:r w:rsidRPr="005B2C2B">
        <w:rPr>
          <w:rFonts w:ascii="Arial" w:hAnsi="Arial" w:cs="Arial"/>
        </w:rPr>
        <w:t xml:space="preserve">It is important that practitioners plan their lessons effectively and think about each </w:t>
      </w:r>
      <w:r w:rsidR="007C750E" w:rsidRPr="005B2C2B">
        <w:rPr>
          <w:rFonts w:ascii="Arial" w:hAnsi="Arial" w:cs="Arial"/>
        </w:rPr>
        <w:t>detail</w:t>
      </w:r>
      <w:r w:rsidRPr="005B2C2B">
        <w:rPr>
          <w:rFonts w:ascii="Arial" w:hAnsi="Arial" w:cs="Arial"/>
        </w:rPr>
        <w:t xml:space="preserve"> carefully to ensure that all areas are </w:t>
      </w:r>
      <w:r w:rsidR="007C750E" w:rsidRPr="005B2C2B">
        <w:rPr>
          <w:rFonts w:ascii="Arial" w:hAnsi="Arial" w:cs="Arial"/>
        </w:rPr>
        <w:t>accessible</w:t>
      </w:r>
      <w:r w:rsidRPr="005B2C2B">
        <w:rPr>
          <w:rFonts w:ascii="Arial" w:hAnsi="Arial" w:cs="Arial"/>
        </w:rPr>
        <w:t xml:space="preserve"> to all children. Planning allows the practitioner to ensure that the goals are specific for children and support th</w:t>
      </w:r>
      <w:r w:rsidR="00515F68" w:rsidRPr="005B2C2B">
        <w:rPr>
          <w:rFonts w:ascii="Arial" w:hAnsi="Arial" w:cs="Arial"/>
        </w:rPr>
        <w:t>eir</w:t>
      </w:r>
      <w:r w:rsidRPr="005B2C2B">
        <w:rPr>
          <w:rFonts w:ascii="Arial" w:hAnsi="Arial" w:cs="Arial"/>
        </w:rPr>
        <w:t xml:space="preserve"> independence</w:t>
      </w:r>
      <w:r w:rsidR="0074308F" w:rsidRPr="005B2C2B">
        <w:rPr>
          <w:rFonts w:ascii="Arial" w:hAnsi="Arial" w:cs="Arial"/>
        </w:rPr>
        <w:t xml:space="preserve"> </w:t>
      </w:r>
      <w:r w:rsidR="0074308F" w:rsidRPr="005B2C2B">
        <w:rPr>
          <w:rFonts w:ascii="Arial" w:hAnsi="Arial" w:cs="Arial"/>
          <w:color w:val="000000"/>
          <w:shd w:val="clear" w:color="auto" w:fill="FFFFFF"/>
        </w:rPr>
        <w:t>(Linways Team, 2017).</w:t>
      </w:r>
    </w:p>
    <w:p w14:paraId="6F433226" w14:textId="5ECDE838" w:rsidR="00516470" w:rsidRPr="005B2C2B" w:rsidRDefault="00516470" w:rsidP="005B2C2B">
      <w:pPr>
        <w:spacing w:line="360" w:lineRule="auto"/>
        <w:jc w:val="both"/>
        <w:rPr>
          <w:rFonts w:ascii="Arial" w:hAnsi="Arial" w:cs="Arial"/>
        </w:rPr>
      </w:pPr>
    </w:p>
    <w:p w14:paraId="5D2E8FA8" w14:textId="711757D2" w:rsidR="00BD1B8E" w:rsidRPr="005B2C2B" w:rsidRDefault="00BD1B8E" w:rsidP="005B2C2B">
      <w:pPr>
        <w:spacing w:line="360" w:lineRule="auto"/>
        <w:jc w:val="both"/>
        <w:rPr>
          <w:rFonts w:ascii="Arial" w:hAnsi="Arial" w:cs="Arial"/>
          <w:highlight w:val="yellow"/>
        </w:rPr>
      </w:pPr>
    </w:p>
    <w:p w14:paraId="5CB0E8F8" w14:textId="73958A3C" w:rsidR="00B02127" w:rsidRPr="005B2C2B" w:rsidRDefault="00BD1B8E" w:rsidP="005B2C2B">
      <w:pPr>
        <w:spacing w:line="360" w:lineRule="auto"/>
        <w:jc w:val="both"/>
        <w:rPr>
          <w:rFonts w:ascii="Arial" w:hAnsi="Arial" w:cs="Arial"/>
          <w:color w:val="000000"/>
          <w:shd w:val="clear" w:color="auto" w:fill="FFFFFF"/>
        </w:rPr>
      </w:pPr>
      <w:r w:rsidRPr="005B2C2B">
        <w:rPr>
          <w:rFonts w:ascii="Arial" w:hAnsi="Arial" w:cs="Arial"/>
        </w:rPr>
        <w:t xml:space="preserve">Observing children </w:t>
      </w:r>
      <w:r w:rsidR="00515F68" w:rsidRPr="005B2C2B">
        <w:rPr>
          <w:rFonts w:ascii="Arial" w:hAnsi="Arial" w:cs="Arial"/>
        </w:rPr>
        <w:t xml:space="preserve">is </w:t>
      </w:r>
      <w:r w:rsidR="00EF1736" w:rsidRPr="005B2C2B">
        <w:rPr>
          <w:rFonts w:ascii="Arial" w:hAnsi="Arial" w:cs="Arial"/>
        </w:rPr>
        <w:t>important as</w:t>
      </w:r>
      <w:r w:rsidRPr="005B2C2B">
        <w:rPr>
          <w:rFonts w:ascii="Arial" w:hAnsi="Arial" w:cs="Arial"/>
        </w:rPr>
        <w:t xml:space="preserve"> practitioners are able to see what a child is capable of and what needs </w:t>
      </w:r>
      <w:r w:rsidR="00B02127" w:rsidRPr="005B2C2B">
        <w:rPr>
          <w:rFonts w:ascii="Arial" w:hAnsi="Arial" w:cs="Arial"/>
        </w:rPr>
        <w:t xml:space="preserve">improvement. By doing </w:t>
      </w:r>
      <w:r w:rsidR="007C750E" w:rsidRPr="005B2C2B">
        <w:rPr>
          <w:rFonts w:ascii="Arial" w:hAnsi="Arial" w:cs="Arial"/>
        </w:rPr>
        <w:t>this practitioner</w:t>
      </w:r>
      <w:r w:rsidR="00B02127" w:rsidRPr="005B2C2B">
        <w:rPr>
          <w:rFonts w:ascii="Arial" w:hAnsi="Arial" w:cs="Arial"/>
        </w:rPr>
        <w:t xml:space="preserve"> can plan activities based on what needs improving to ensure that the child develops this area further. According to Bandura (</w:t>
      </w:r>
      <w:r w:rsidR="001C0470" w:rsidRPr="005B2C2B">
        <w:rPr>
          <w:rFonts w:ascii="Arial" w:hAnsi="Arial" w:cs="Arial"/>
        </w:rPr>
        <w:t>1977</w:t>
      </w:r>
      <w:r w:rsidR="00B02127" w:rsidRPr="005B2C2B">
        <w:rPr>
          <w:rFonts w:ascii="Arial" w:hAnsi="Arial" w:cs="Arial"/>
        </w:rPr>
        <w:t>) Observation can be done in many ways</w:t>
      </w:r>
      <w:r w:rsidR="00904E3C" w:rsidRPr="005B2C2B">
        <w:rPr>
          <w:rFonts w:ascii="Arial" w:hAnsi="Arial" w:cs="Arial"/>
        </w:rPr>
        <w:t xml:space="preserve"> </w:t>
      </w:r>
      <w:r w:rsidR="00B02127" w:rsidRPr="005B2C2B">
        <w:rPr>
          <w:rFonts w:ascii="Arial" w:hAnsi="Arial" w:cs="Arial"/>
        </w:rPr>
        <w:t>and plays a critical role within learning. Bandura also believed that children need to be obse</w:t>
      </w:r>
      <w:r w:rsidR="001C0470" w:rsidRPr="005B2C2B">
        <w:rPr>
          <w:rFonts w:ascii="Arial" w:hAnsi="Arial" w:cs="Arial"/>
        </w:rPr>
        <w:t>rved</w:t>
      </w:r>
      <w:r w:rsidR="00B02127" w:rsidRPr="005B2C2B">
        <w:rPr>
          <w:rFonts w:ascii="Arial" w:hAnsi="Arial" w:cs="Arial"/>
        </w:rPr>
        <w:t xml:space="preserve"> without them realising</w:t>
      </w:r>
      <w:r w:rsidR="001C0470" w:rsidRPr="005B2C2B">
        <w:rPr>
          <w:rFonts w:ascii="Arial" w:hAnsi="Arial" w:cs="Arial"/>
        </w:rPr>
        <w:t>,</w:t>
      </w:r>
      <w:r w:rsidR="00B02127" w:rsidRPr="005B2C2B">
        <w:rPr>
          <w:rFonts w:ascii="Arial" w:hAnsi="Arial" w:cs="Arial"/>
        </w:rPr>
        <w:t xml:space="preserve"> as this can make the observation inaccurate </w:t>
      </w:r>
      <w:r w:rsidR="00B02127" w:rsidRPr="005B2C2B">
        <w:rPr>
          <w:rFonts w:ascii="Arial" w:hAnsi="Arial" w:cs="Arial"/>
          <w:color w:val="000000"/>
          <w:shd w:val="clear" w:color="auto" w:fill="FFFFFF"/>
        </w:rPr>
        <w:t>(</w:t>
      </w:r>
      <w:r w:rsidR="00A449FA">
        <w:rPr>
          <w:rFonts w:ascii="Arial" w:hAnsi="Arial" w:cs="Arial"/>
          <w:color w:val="000000"/>
          <w:shd w:val="clear" w:color="auto" w:fill="FFFFFF"/>
        </w:rPr>
        <w:t>V</w:t>
      </w:r>
      <w:r w:rsidR="00B02127" w:rsidRPr="005B2C2B">
        <w:rPr>
          <w:rFonts w:ascii="Arial" w:hAnsi="Arial" w:cs="Arial"/>
          <w:color w:val="000000"/>
          <w:shd w:val="clear" w:color="auto" w:fill="FFFFFF"/>
        </w:rPr>
        <w:t>erywell, 2021).</w:t>
      </w:r>
      <w:r w:rsidR="00135CB6" w:rsidRPr="005B2C2B">
        <w:rPr>
          <w:rFonts w:ascii="Arial" w:hAnsi="Arial" w:cs="Arial"/>
          <w:color w:val="000000"/>
          <w:shd w:val="clear" w:color="auto" w:fill="FFFFFF"/>
        </w:rPr>
        <w:t xml:space="preserve"> Planning mathematical activities allows the practitioners to pinpoint areas and </w:t>
      </w:r>
      <w:r w:rsidR="00EF1736" w:rsidRPr="005B2C2B">
        <w:rPr>
          <w:rFonts w:ascii="Arial" w:hAnsi="Arial" w:cs="Arial"/>
          <w:color w:val="000000"/>
          <w:shd w:val="clear" w:color="auto" w:fill="FFFFFF"/>
        </w:rPr>
        <w:t>dedicate a</w:t>
      </w:r>
      <w:r w:rsidR="00135CB6" w:rsidRPr="005B2C2B">
        <w:rPr>
          <w:rFonts w:ascii="Arial" w:hAnsi="Arial" w:cs="Arial"/>
          <w:color w:val="000000"/>
          <w:shd w:val="clear" w:color="auto" w:fill="FFFFFF"/>
        </w:rPr>
        <w:t xml:space="preserve"> lesson to it. </w:t>
      </w:r>
    </w:p>
    <w:p w14:paraId="1D374158" w14:textId="5B0AC12B" w:rsidR="00135CB6" w:rsidRPr="005B2C2B" w:rsidRDefault="00135CB6" w:rsidP="005B2C2B">
      <w:pPr>
        <w:spacing w:line="360" w:lineRule="auto"/>
        <w:jc w:val="both"/>
        <w:rPr>
          <w:rFonts w:ascii="Arial" w:hAnsi="Arial" w:cs="Arial"/>
        </w:rPr>
      </w:pPr>
      <w:r w:rsidRPr="005B2C2B">
        <w:rPr>
          <w:rFonts w:ascii="Arial" w:hAnsi="Arial" w:cs="Arial"/>
        </w:rPr>
        <w:t xml:space="preserve">  Within the new curriculum there are four purposes, and aims of what</w:t>
      </w:r>
      <w:r w:rsidR="00515F68" w:rsidRPr="005B2C2B">
        <w:rPr>
          <w:rFonts w:ascii="Arial" w:hAnsi="Arial" w:cs="Arial"/>
        </w:rPr>
        <w:t xml:space="preserve"> </w:t>
      </w:r>
      <w:r w:rsidR="00EF1736" w:rsidRPr="005B2C2B">
        <w:rPr>
          <w:rFonts w:ascii="Arial" w:hAnsi="Arial" w:cs="Arial"/>
        </w:rPr>
        <w:t>is expected</w:t>
      </w:r>
      <w:r w:rsidR="00515F68" w:rsidRPr="005B2C2B">
        <w:rPr>
          <w:rFonts w:ascii="Arial" w:hAnsi="Arial" w:cs="Arial"/>
        </w:rPr>
        <w:t>.</w:t>
      </w:r>
      <w:r w:rsidRPr="005B2C2B">
        <w:rPr>
          <w:rFonts w:ascii="Arial" w:hAnsi="Arial" w:cs="Arial"/>
        </w:rPr>
        <w:t xml:space="preserve"> From the curriculum they expect children to become ambitious, confident, creative and </w:t>
      </w:r>
      <w:r w:rsidR="00547FAA" w:rsidRPr="005B2C2B">
        <w:rPr>
          <w:rFonts w:ascii="Arial" w:hAnsi="Arial" w:cs="Arial"/>
        </w:rPr>
        <w:t>well-</w:t>
      </w:r>
      <w:r w:rsidR="00EF1736" w:rsidRPr="005B2C2B">
        <w:rPr>
          <w:rFonts w:ascii="Arial" w:hAnsi="Arial" w:cs="Arial"/>
        </w:rPr>
        <w:t>informed. Able</w:t>
      </w:r>
      <w:r w:rsidRPr="005B2C2B">
        <w:rPr>
          <w:rFonts w:ascii="Arial" w:hAnsi="Arial" w:cs="Arial"/>
        </w:rPr>
        <w:t xml:space="preserve"> to make their own decisions </w:t>
      </w:r>
      <w:r w:rsidR="00EF1736" w:rsidRPr="005B2C2B">
        <w:rPr>
          <w:rFonts w:ascii="Arial" w:hAnsi="Arial" w:cs="Arial"/>
        </w:rPr>
        <w:t>and ready</w:t>
      </w:r>
      <w:r w:rsidRPr="005B2C2B">
        <w:rPr>
          <w:rFonts w:ascii="Arial" w:hAnsi="Arial" w:cs="Arial"/>
        </w:rPr>
        <w:t xml:space="preserve"> to develop throughout their lives, through school,</w:t>
      </w:r>
      <w:r w:rsidR="0090785B" w:rsidRPr="005B2C2B">
        <w:rPr>
          <w:rFonts w:ascii="Arial" w:hAnsi="Arial" w:cs="Arial"/>
        </w:rPr>
        <w:t xml:space="preserve"> </w:t>
      </w:r>
      <w:r w:rsidRPr="005B2C2B">
        <w:rPr>
          <w:rFonts w:ascii="Arial" w:hAnsi="Arial" w:cs="Arial"/>
        </w:rPr>
        <w:t xml:space="preserve">work and everyday life’s challenges </w:t>
      </w:r>
      <w:r w:rsidRPr="005B2C2B">
        <w:rPr>
          <w:rFonts w:ascii="Arial" w:hAnsi="Arial" w:cs="Arial"/>
          <w:color w:val="000000"/>
          <w:shd w:val="clear" w:color="auto" w:fill="FFFFFF"/>
        </w:rPr>
        <w:t>(The four purposes of the curriculum for Wales, n.d.)</w:t>
      </w:r>
      <w:r w:rsidR="0090785B" w:rsidRPr="005B2C2B">
        <w:rPr>
          <w:rFonts w:ascii="Arial" w:hAnsi="Arial" w:cs="Arial"/>
          <w:color w:val="000000"/>
          <w:shd w:val="clear" w:color="auto" w:fill="FFFFFF"/>
        </w:rPr>
        <w:t>.</w:t>
      </w:r>
    </w:p>
    <w:p w14:paraId="2870B6BF" w14:textId="1CA9A68D" w:rsidR="00135CB6" w:rsidRPr="005B2C2B" w:rsidRDefault="0090785B" w:rsidP="005B2C2B">
      <w:pPr>
        <w:spacing w:line="360" w:lineRule="auto"/>
        <w:jc w:val="both"/>
        <w:rPr>
          <w:rFonts w:ascii="Arial" w:hAnsi="Arial" w:cs="Arial"/>
        </w:rPr>
      </w:pPr>
      <w:r w:rsidRPr="005B2C2B">
        <w:rPr>
          <w:rFonts w:ascii="Arial" w:hAnsi="Arial" w:cs="Arial"/>
        </w:rPr>
        <w:t xml:space="preserve">    According to Mind (2015) children developing mathematical skills within the early years is </w:t>
      </w:r>
      <w:r w:rsidR="00547FAA" w:rsidRPr="005B2C2B">
        <w:rPr>
          <w:rFonts w:ascii="Arial" w:hAnsi="Arial" w:cs="Arial"/>
        </w:rPr>
        <w:t>crucial</w:t>
      </w:r>
      <w:r w:rsidRPr="005B2C2B">
        <w:rPr>
          <w:rFonts w:ascii="Arial" w:hAnsi="Arial" w:cs="Arial"/>
        </w:rPr>
        <w:t xml:space="preserve"> in order to develop </w:t>
      </w:r>
      <w:r w:rsidR="004E5083" w:rsidRPr="005B2C2B">
        <w:rPr>
          <w:rFonts w:ascii="Arial" w:hAnsi="Arial" w:cs="Arial"/>
        </w:rPr>
        <w:t xml:space="preserve">a strong foundation for </w:t>
      </w:r>
      <w:r w:rsidRPr="005B2C2B">
        <w:rPr>
          <w:rFonts w:ascii="Arial" w:hAnsi="Arial" w:cs="Arial"/>
        </w:rPr>
        <w:t xml:space="preserve">their </w:t>
      </w:r>
      <w:r w:rsidR="00547FAA" w:rsidRPr="005B2C2B">
        <w:rPr>
          <w:rFonts w:ascii="Arial" w:hAnsi="Arial" w:cs="Arial"/>
        </w:rPr>
        <w:t>concentration</w:t>
      </w:r>
      <w:r w:rsidRPr="005B2C2B">
        <w:rPr>
          <w:rFonts w:ascii="Arial" w:hAnsi="Arial" w:cs="Arial"/>
        </w:rPr>
        <w:t xml:space="preserve">, memory and </w:t>
      </w:r>
      <w:r w:rsidR="00547FAA" w:rsidRPr="005B2C2B">
        <w:rPr>
          <w:rFonts w:ascii="Arial" w:hAnsi="Arial" w:cs="Arial"/>
        </w:rPr>
        <w:t>problem-solving</w:t>
      </w:r>
      <w:r w:rsidRPr="005B2C2B">
        <w:rPr>
          <w:rFonts w:ascii="Arial" w:hAnsi="Arial" w:cs="Arial"/>
        </w:rPr>
        <w:t xml:space="preserve"> skills. </w:t>
      </w:r>
      <w:r w:rsidR="004E5083" w:rsidRPr="005B2C2B">
        <w:rPr>
          <w:rFonts w:ascii="Arial" w:hAnsi="Arial" w:cs="Arial"/>
        </w:rPr>
        <w:t>Within the vital colloquialism there are three different fu</w:t>
      </w:r>
      <w:r w:rsidR="009A49FD" w:rsidRPr="005B2C2B">
        <w:rPr>
          <w:rFonts w:ascii="Arial" w:hAnsi="Arial" w:cs="Arial"/>
        </w:rPr>
        <w:t>n</w:t>
      </w:r>
      <w:r w:rsidR="004E5083" w:rsidRPr="005B2C2B">
        <w:rPr>
          <w:rFonts w:ascii="Arial" w:hAnsi="Arial" w:cs="Arial"/>
        </w:rPr>
        <w:t xml:space="preserve">ctions, which include the working memory, inhibition control and </w:t>
      </w:r>
      <w:r w:rsidR="00547FAA" w:rsidRPr="005B2C2B">
        <w:rPr>
          <w:rFonts w:ascii="Arial" w:hAnsi="Arial" w:cs="Arial"/>
        </w:rPr>
        <w:t>cognitive</w:t>
      </w:r>
      <w:r w:rsidR="004E5083" w:rsidRPr="005B2C2B">
        <w:rPr>
          <w:rFonts w:ascii="Arial" w:hAnsi="Arial" w:cs="Arial"/>
        </w:rPr>
        <w:t xml:space="preserve"> flexibility. </w:t>
      </w:r>
    </w:p>
    <w:p w14:paraId="139AF6D1" w14:textId="2EB68D95" w:rsidR="00634956" w:rsidRDefault="00634956" w:rsidP="005B2C2B">
      <w:pPr>
        <w:jc w:val="both"/>
        <w:rPr>
          <w:rFonts w:ascii="Arial" w:hAnsi="Arial" w:cs="Arial"/>
        </w:rPr>
      </w:pPr>
    </w:p>
    <w:p w14:paraId="2C624A7F" w14:textId="51D0BAE9" w:rsidR="005B2C2B" w:rsidRDefault="005B2C2B" w:rsidP="005B2C2B">
      <w:pPr>
        <w:jc w:val="both"/>
        <w:rPr>
          <w:rFonts w:ascii="Arial" w:hAnsi="Arial" w:cs="Arial"/>
        </w:rPr>
      </w:pPr>
    </w:p>
    <w:p w14:paraId="4F9F4F24" w14:textId="2DABF165" w:rsidR="005B2C2B" w:rsidRDefault="005B2C2B" w:rsidP="005B2C2B">
      <w:pPr>
        <w:jc w:val="both"/>
        <w:rPr>
          <w:rFonts w:ascii="Arial" w:hAnsi="Arial" w:cs="Arial"/>
        </w:rPr>
      </w:pPr>
    </w:p>
    <w:p w14:paraId="385876F3" w14:textId="34D81827" w:rsidR="005B2C2B" w:rsidRDefault="005B2C2B" w:rsidP="005B2C2B">
      <w:pPr>
        <w:jc w:val="both"/>
        <w:rPr>
          <w:rFonts w:ascii="Arial" w:hAnsi="Arial" w:cs="Arial"/>
        </w:rPr>
      </w:pPr>
    </w:p>
    <w:p w14:paraId="61235BC5" w14:textId="248478F9" w:rsidR="005B2C2B" w:rsidRDefault="005B2C2B" w:rsidP="005B2C2B">
      <w:pPr>
        <w:jc w:val="both"/>
        <w:rPr>
          <w:rFonts w:ascii="Arial" w:hAnsi="Arial" w:cs="Arial"/>
        </w:rPr>
      </w:pPr>
    </w:p>
    <w:p w14:paraId="0921AB39" w14:textId="6BB2571C" w:rsidR="005B2C2B" w:rsidRDefault="005B2C2B" w:rsidP="005B2C2B">
      <w:pPr>
        <w:jc w:val="both"/>
        <w:rPr>
          <w:rFonts w:ascii="Arial" w:hAnsi="Arial" w:cs="Arial"/>
        </w:rPr>
      </w:pPr>
    </w:p>
    <w:p w14:paraId="33C4D039" w14:textId="2074E8B6" w:rsidR="005B2C2B" w:rsidRDefault="005B2C2B" w:rsidP="005B2C2B">
      <w:pPr>
        <w:jc w:val="both"/>
        <w:rPr>
          <w:rFonts w:ascii="Arial" w:hAnsi="Arial" w:cs="Arial"/>
        </w:rPr>
      </w:pPr>
    </w:p>
    <w:p w14:paraId="401044F7" w14:textId="4B329012" w:rsidR="005B2C2B" w:rsidRDefault="005B2C2B" w:rsidP="005B2C2B">
      <w:pPr>
        <w:jc w:val="both"/>
        <w:rPr>
          <w:rFonts w:ascii="Arial" w:hAnsi="Arial" w:cs="Arial"/>
        </w:rPr>
      </w:pPr>
    </w:p>
    <w:p w14:paraId="6DCDE24C" w14:textId="0E6F5CB2" w:rsidR="005B2C2B" w:rsidRDefault="005B2C2B" w:rsidP="005B2C2B">
      <w:pPr>
        <w:jc w:val="both"/>
        <w:rPr>
          <w:rFonts w:ascii="Arial" w:hAnsi="Arial" w:cs="Arial"/>
        </w:rPr>
      </w:pPr>
    </w:p>
    <w:p w14:paraId="6143DF78" w14:textId="03E0F163" w:rsidR="005B2C2B" w:rsidRDefault="005B2C2B" w:rsidP="005B2C2B">
      <w:pPr>
        <w:jc w:val="both"/>
        <w:rPr>
          <w:rFonts w:ascii="Arial" w:hAnsi="Arial" w:cs="Arial"/>
        </w:rPr>
      </w:pPr>
    </w:p>
    <w:p w14:paraId="679920EE" w14:textId="78912C9D" w:rsidR="005B2C2B" w:rsidRDefault="005B2C2B" w:rsidP="005B2C2B">
      <w:pPr>
        <w:jc w:val="both"/>
        <w:rPr>
          <w:rFonts w:ascii="Arial" w:hAnsi="Arial" w:cs="Arial"/>
        </w:rPr>
      </w:pPr>
    </w:p>
    <w:p w14:paraId="74698149" w14:textId="77777777" w:rsidR="005B2C2B" w:rsidRPr="005B2C2B" w:rsidRDefault="005B2C2B" w:rsidP="005B2C2B">
      <w:pPr>
        <w:jc w:val="both"/>
        <w:rPr>
          <w:rFonts w:ascii="Arial" w:hAnsi="Arial" w:cs="Arial"/>
        </w:rPr>
      </w:pPr>
    </w:p>
    <w:p w14:paraId="7CDAAF5B" w14:textId="7FC55798" w:rsidR="00C36B05" w:rsidRPr="005B2C2B" w:rsidRDefault="00147B88" w:rsidP="005B2C2B">
      <w:pPr>
        <w:jc w:val="both"/>
        <w:rPr>
          <w:rFonts w:ascii="Arial" w:hAnsi="Arial" w:cs="Arial"/>
          <w:b/>
        </w:rPr>
      </w:pPr>
      <w:r w:rsidRPr="005B2C2B">
        <w:rPr>
          <w:rFonts w:ascii="Arial" w:hAnsi="Arial" w:cs="Arial"/>
          <w:b/>
        </w:rPr>
        <w:lastRenderedPageBreak/>
        <w:t>Reference list:</w:t>
      </w:r>
    </w:p>
    <w:p w14:paraId="61F92DC7" w14:textId="2AD554F6" w:rsidR="002450DA" w:rsidRPr="005B2C2B" w:rsidRDefault="002450DA" w:rsidP="005B2C2B">
      <w:pPr>
        <w:jc w:val="both"/>
        <w:rPr>
          <w:rFonts w:ascii="Arial" w:hAnsi="Arial" w:cs="Arial"/>
          <w:b/>
        </w:rPr>
      </w:pPr>
    </w:p>
    <w:p w14:paraId="3FF23DD1" w14:textId="77777777" w:rsidR="005B2C2B" w:rsidRDefault="0074308F" w:rsidP="005B2C2B">
      <w:pPr>
        <w:spacing w:after="240"/>
        <w:jc w:val="both"/>
        <w:rPr>
          <w:rFonts w:ascii="Arial" w:hAnsi="Arial" w:cs="Arial"/>
          <w:color w:val="000000"/>
        </w:rPr>
      </w:pPr>
      <w:r w:rsidRPr="0074308F">
        <w:rPr>
          <w:rFonts w:ascii="Arial" w:hAnsi="Arial" w:cs="Arial"/>
          <w:color w:val="000000"/>
        </w:rPr>
        <w:t xml:space="preserve">A Guide to the Effective Involvement of Children and Young People Resource Pack. (2008). [online] Available at: </w:t>
      </w:r>
      <w:hyperlink r:id="rId7" w:history="1">
        <w:r w:rsidRPr="005B2C2B">
          <w:rPr>
            <w:rStyle w:val="Hyperlink"/>
            <w:rFonts w:ascii="Arial" w:hAnsi="Arial" w:cs="Arial"/>
          </w:rPr>
          <w:t>https://www.nwleics.gov.uk/files/documents/guide_to_involving_children_and_young_people/Guide%20to%20Involving%20Children%20and%20Young%20People.pdf</w:t>
        </w:r>
      </w:hyperlink>
      <w:r w:rsidRPr="0074308F">
        <w:rPr>
          <w:rFonts w:ascii="Arial" w:hAnsi="Arial" w:cs="Arial"/>
          <w:color w:val="000000"/>
        </w:rPr>
        <w:t>.</w:t>
      </w:r>
      <w:r w:rsidRPr="005B2C2B">
        <w:rPr>
          <w:rFonts w:ascii="Arial" w:hAnsi="Arial" w:cs="Arial"/>
          <w:color w:val="000000"/>
        </w:rPr>
        <w:t xml:space="preserve"> [Accessed 17</w:t>
      </w:r>
      <w:r w:rsidRPr="005B2C2B">
        <w:rPr>
          <w:rFonts w:ascii="Arial" w:hAnsi="Arial" w:cs="Arial"/>
          <w:color w:val="000000"/>
          <w:vertAlign w:val="superscript"/>
        </w:rPr>
        <w:t>th</w:t>
      </w:r>
      <w:r w:rsidRPr="005B2C2B">
        <w:rPr>
          <w:rFonts w:ascii="Arial" w:hAnsi="Arial" w:cs="Arial"/>
          <w:color w:val="000000"/>
        </w:rPr>
        <w:t xml:space="preserve"> Feb 2021]</w:t>
      </w:r>
      <w:r w:rsidR="005B2C2B" w:rsidRPr="005B2C2B">
        <w:rPr>
          <w:rFonts w:ascii="Arial" w:hAnsi="Arial" w:cs="Arial"/>
          <w:color w:val="000000"/>
        </w:rPr>
        <w:t xml:space="preserve"> </w:t>
      </w:r>
    </w:p>
    <w:p w14:paraId="3C63B3CD" w14:textId="058E5226" w:rsidR="005B2C2B" w:rsidRPr="005B2C2B" w:rsidRDefault="005B2C2B" w:rsidP="005B2C2B">
      <w:pPr>
        <w:spacing w:after="240"/>
        <w:jc w:val="both"/>
        <w:rPr>
          <w:rFonts w:ascii="Arial" w:hAnsi="Arial" w:cs="Arial"/>
          <w:color w:val="000000"/>
        </w:rPr>
      </w:pPr>
      <w:r w:rsidRPr="005B2C2B">
        <w:rPr>
          <w:rFonts w:ascii="Arial" w:hAnsi="Arial" w:cs="Arial"/>
          <w:color w:val="000000"/>
        </w:rPr>
        <w:t>British School. (2019). </w:t>
      </w:r>
      <w:r w:rsidRPr="005B2C2B">
        <w:rPr>
          <w:rFonts w:ascii="Arial" w:hAnsi="Arial" w:cs="Arial"/>
          <w:i/>
          <w:iCs/>
          <w:color w:val="000000"/>
        </w:rPr>
        <w:t>Using open ended questions with young children - British School</w:t>
      </w:r>
      <w:r w:rsidRPr="005B2C2B">
        <w:rPr>
          <w:rFonts w:ascii="Arial" w:hAnsi="Arial" w:cs="Arial"/>
          <w:color w:val="000000"/>
        </w:rPr>
        <w:t xml:space="preserve">. [online] Available at: </w:t>
      </w:r>
      <w:hyperlink r:id="rId8" w:history="1">
        <w:r w:rsidRPr="005B2C2B">
          <w:rPr>
            <w:rStyle w:val="Hyperlink"/>
            <w:rFonts w:ascii="Arial" w:hAnsi="Arial" w:cs="Arial"/>
          </w:rPr>
          <w:t>https://www.british-school.org/using-open-ended-questions-with-young-children/</w:t>
        </w:r>
      </w:hyperlink>
      <w:r w:rsidRPr="005B2C2B">
        <w:rPr>
          <w:rFonts w:ascii="Arial" w:hAnsi="Arial" w:cs="Arial"/>
          <w:color w:val="000000"/>
        </w:rPr>
        <w:t xml:space="preserve">  [Accessed 19 Feb. 2021].</w:t>
      </w:r>
    </w:p>
    <w:p w14:paraId="5779FBD4" w14:textId="4B3A55BD" w:rsidR="00C42B56" w:rsidRPr="005B2C2B" w:rsidRDefault="00C42B56" w:rsidP="005B2C2B">
      <w:pPr>
        <w:spacing w:before="100" w:beforeAutospacing="1" w:after="100" w:afterAutospacing="1"/>
        <w:jc w:val="both"/>
        <w:rPr>
          <w:rFonts w:ascii="Arial" w:hAnsi="Arial" w:cs="Arial"/>
          <w:color w:val="000000"/>
        </w:rPr>
      </w:pPr>
      <w:r w:rsidRPr="005B2C2B">
        <w:rPr>
          <w:rFonts w:ascii="Arial" w:hAnsi="Arial" w:cs="Arial"/>
          <w:color w:val="000000"/>
        </w:rPr>
        <w:t>Bronfenbrenner’s Bioecological Theory. (2021). </w:t>
      </w:r>
      <w:r w:rsidRPr="005B2C2B">
        <w:rPr>
          <w:rFonts w:ascii="Arial" w:hAnsi="Arial" w:cs="Arial"/>
          <w:i/>
          <w:iCs/>
          <w:color w:val="000000"/>
        </w:rPr>
        <w:t>Summary of Bronfenbrenner’s work</w:t>
      </w:r>
      <w:r w:rsidRPr="005B2C2B">
        <w:rPr>
          <w:rFonts w:ascii="Arial" w:hAnsi="Arial" w:cs="Arial"/>
          <w:color w:val="000000"/>
        </w:rPr>
        <w:t xml:space="preserve">. [online] Available at: </w:t>
      </w:r>
      <w:hyperlink r:id="rId9" w:anchor=":~:text=From%20Bronfenbrenner%E2%80%99s%20theory%2C%20it%20has%20provided%20a%20framework,succeed%20to%20his%20or%20her%20fullest%20potential%20possible" w:history="1">
        <w:r w:rsidRPr="005B2C2B">
          <w:rPr>
            <w:rStyle w:val="Hyperlink"/>
            <w:rFonts w:ascii="Arial" w:hAnsi="Arial" w:cs="Arial"/>
          </w:rPr>
          <w:t>https://bronfenbrenner3040.weebly.com/summary-of-bronfenbrenners-work.html#:~:text=From%20Bronfenbrenner%E2%80%99s%20theory%2C%20it%20has%20provided%20a%20framework,succeed%20to%20his%20or%20her%20fullest%20potential%20possible</w:t>
        </w:r>
      </w:hyperlink>
      <w:r w:rsidRPr="005B2C2B">
        <w:rPr>
          <w:rFonts w:ascii="Arial" w:hAnsi="Arial" w:cs="Arial"/>
          <w:color w:val="000000"/>
        </w:rPr>
        <w:t xml:space="preserve"> . [Accessed 17 Feb. 2021].</w:t>
      </w:r>
    </w:p>
    <w:p w14:paraId="6C00FDC8" w14:textId="400C014F" w:rsidR="00516470" w:rsidRPr="005B2C2B" w:rsidRDefault="00516470" w:rsidP="005B2C2B">
      <w:pPr>
        <w:spacing w:before="100" w:beforeAutospacing="1" w:after="100" w:afterAutospacing="1"/>
        <w:jc w:val="both"/>
        <w:rPr>
          <w:rFonts w:ascii="Arial" w:hAnsi="Arial" w:cs="Arial"/>
          <w:color w:val="000000"/>
        </w:rPr>
      </w:pPr>
      <w:r w:rsidRPr="005B2C2B">
        <w:rPr>
          <w:rFonts w:ascii="Arial" w:hAnsi="Arial" w:cs="Arial"/>
          <w:color w:val="000000"/>
        </w:rPr>
        <w:t>Brooker, L., Rogers, S., Ellis, D., Hallet, E. and Roberts-Holmes, G. (n.d.). </w:t>
      </w:r>
      <w:r w:rsidRPr="005B2C2B">
        <w:rPr>
          <w:rFonts w:ascii="Arial" w:hAnsi="Arial" w:cs="Arial"/>
          <w:i/>
          <w:iCs/>
          <w:color w:val="000000"/>
        </w:rPr>
        <w:t>Practitioners’ Experiences of the Early Years Foundation Stage</w:t>
      </w:r>
      <w:r w:rsidRPr="005B2C2B">
        <w:rPr>
          <w:rFonts w:ascii="Arial" w:hAnsi="Arial" w:cs="Arial"/>
          <w:color w:val="000000"/>
        </w:rPr>
        <w:t>. [online</w:t>
      </w:r>
      <w:r w:rsidR="008556DC" w:rsidRPr="005B2C2B">
        <w:rPr>
          <w:rFonts w:ascii="Arial" w:hAnsi="Arial" w:cs="Arial"/>
          <w:color w:val="000000"/>
        </w:rPr>
        <w:t>].</w:t>
      </w:r>
      <w:r w:rsidRPr="005B2C2B">
        <w:rPr>
          <w:rFonts w:ascii="Arial" w:hAnsi="Arial" w:cs="Arial"/>
          <w:color w:val="000000"/>
        </w:rPr>
        <w:t xml:space="preserve"> Available at:</w:t>
      </w:r>
      <w:r w:rsidR="005B2C2B">
        <w:rPr>
          <w:rFonts w:ascii="Arial" w:hAnsi="Arial" w:cs="Arial"/>
          <w:color w:val="000000"/>
        </w:rPr>
        <w:t xml:space="preserve"> </w:t>
      </w:r>
      <w:hyperlink r:id="rId10" w:history="1">
        <w:r w:rsidR="005B2C2B" w:rsidRPr="00AA4FD3">
          <w:rPr>
            <w:rStyle w:val="Hyperlink"/>
            <w:rFonts w:ascii="Arial" w:hAnsi="Arial" w:cs="Arial"/>
          </w:rPr>
          <w:t>https://assets.publishing.service.gov.uk/government/uploads/system/uploads/attachment_data/file/181479/DFE-RR029.pdf</w:t>
        </w:r>
      </w:hyperlink>
      <w:r w:rsidRPr="005B2C2B">
        <w:rPr>
          <w:rFonts w:ascii="Arial" w:hAnsi="Arial" w:cs="Arial"/>
          <w:color w:val="000000"/>
        </w:rPr>
        <w:t>. [Accessed 19</w:t>
      </w:r>
      <w:r w:rsidRPr="005B2C2B">
        <w:rPr>
          <w:rFonts w:ascii="Arial" w:hAnsi="Arial" w:cs="Arial"/>
          <w:color w:val="000000"/>
          <w:vertAlign w:val="superscript"/>
        </w:rPr>
        <w:t>th</w:t>
      </w:r>
      <w:r w:rsidRPr="005B2C2B">
        <w:rPr>
          <w:rFonts w:ascii="Arial" w:hAnsi="Arial" w:cs="Arial"/>
          <w:color w:val="000000"/>
        </w:rPr>
        <w:t xml:space="preserve"> Feb. 2021]</w:t>
      </w:r>
    </w:p>
    <w:p w14:paraId="29799A3A" w14:textId="796BEFA3" w:rsidR="003D2486" w:rsidRPr="005B2C2B" w:rsidRDefault="00516470"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3D2486" w:rsidRPr="005B2C2B">
        <w:rPr>
          <w:rFonts w:ascii="Arial" w:hAnsi="Arial" w:cs="Arial"/>
          <w:color w:val="000000"/>
        </w:rPr>
        <w:t>Children’s Commissioner for Wales. (2019). </w:t>
      </w:r>
      <w:r w:rsidR="003D2486" w:rsidRPr="005B2C2B">
        <w:rPr>
          <w:rFonts w:ascii="Arial" w:hAnsi="Arial" w:cs="Arial"/>
          <w:i/>
          <w:iCs/>
          <w:color w:val="000000"/>
        </w:rPr>
        <w:t>UNCRC - Children’s Commissioner for Wales</w:t>
      </w:r>
      <w:r w:rsidR="003D2486" w:rsidRPr="005B2C2B">
        <w:rPr>
          <w:rFonts w:ascii="Arial" w:hAnsi="Arial" w:cs="Arial"/>
          <w:color w:val="000000"/>
        </w:rPr>
        <w:t xml:space="preserve">. [online] Available at: </w:t>
      </w:r>
      <w:hyperlink r:id="rId11" w:history="1">
        <w:r w:rsidR="003D2486" w:rsidRPr="005B2C2B">
          <w:rPr>
            <w:rStyle w:val="Hyperlink"/>
            <w:rFonts w:ascii="Arial" w:hAnsi="Arial" w:cs="Arial"/>
          </w:rPr>
          <w:t>https://www.childcomwales.org.uk/uncrc-childrens-rights/uncrc/</w:t>
        </w:r>
      </w:hyperlink>
      <w:r w:rsidR="00C87F17" w:rsidRPr="005B2C2B">
        <w:rPr>
          <w:rFonts w:ascii="Arial" w:hAnsi="Arial" w:cs="Arial"/>
          <w:color w:val="000000"/>
        </w:rPr>
        <w:t xml:space="preserve">  [</w:t>
      </w:r>
      <w:r w:rsidR="003D2486" w:rsidRPr="005B2C2B">
        <w:rPr>
          <w:rFonts w:ascii="Arial" w:hAnsi="Arial" w:cs="Arial"/>
          <w:color w:val="000000"/>
        </w:rPr>
        <w:t>Accessed 11 Feb. 2021].</w:t>
      </w:r>
    </w:p>
    <w:p w14:paraId="0D715741" w14:textId="2F5850D4" w:rsidR="00AD4BAE" w:rsidRPr="005B2C2B" w:rsidRDefault="00AD4BAE" w:rsidP="005B2C2B">
      <w:pPr>
        <w:spacing w:after="240"/>
        <w:jc w:val="both"/>
        <w:rPr>
          <w:rFonts w:ascii="Arial" w:hAnsi="Arial" w:cs="Arial"/>
          <w:color w:val="000000"/>
        </w:rPr>
      </w:pPr>
      <w:r w:rsidRPr="005B2C2B">
        <w:rPr>
          <w:rFonts w:ascii="Arial" w:hAnsi="Arial" w:cs="Arial"/>
          <w:color w:val="000000"/>
        </w:rPr>
        <w:t>Cornerstones Education. (2020). </w:t>
      </w:r>
      <w:r w:rsidRPr="005B2C2B">
        <w:rPr>
          <w:rFonts w:ascii="Arial" w:hAnsi="Arial" w:cs="Arial"/>
          <w:i/>
          <w:iCs/>
          <w:color w:val="000000"/>
        </w:rPr>
        <w:t>What is continuous provision and why is it important in the early years?</w:t>
      </w:r>
      <w:r w:rsidRPr="005B2C2B">
        <w:rPr>
          <w:rFonts w:ascii="Arial" w:hAnsi="Arial" w:cs="Arial"/>
          <w:color w:val="000000"/>
        </w:rPr>
        <w:t xml:space="preserve"> [online] Available at: </w:t>
      </w:r>
      <w:hyperlink r:id="rId12" w:history="1">
        <w:r w:rsidRPr="005B2C2B">
          <w:rPr>
            <w:rStyle w:val="Hyperlink"/>
            <w:rFonts w:ascii="Arial" w:hAnsi="Arial" w:cs="Arial"/>
          </w:rPr>
          <w:t>https://cornerstoneseducation.co.uk/news/the-importance-of-continuous-provision-in-the-early-years/</w:t>
        </w:r>
      </w:hyperlink>
      <w:r w:rsidRPr="005B2C2B">
        <w:rPr>
          <w:rFonts w:ascii="Arial" w:hAnsi="Arial" w:cs="Arial"/>
          <w:color w:val="000000"/>
        </w:rPr>
        <w:t xml:space="preserve">  [Accessed 17 Feb. 2021].</w:t>
      </w:r>
    </w:p>
    <w:p w14:paraId="09C8EF9B" w14:textId="2996F539" w:rsidR="00731948" w:rsidRPr="005B2C2B" w:rsidRDefault="00731948" w:rsidP="005B2C2B">
      <w:pPr>
        <w:spacing w:before="100" w:beforeAutospacing="1" w:after="100" w:afterAutospacing="1"/>
        <w:jc w:val="both"/>
        <w:rPr>
          <w:rFonts w:ascii="Arial" w:hAnsi="Arial" w:cs="Arial"/>
          <w:color w:val="000000"/>
        </w:rPr>
      </w:pPr>
      <w:r w:rsidRPr="005B2C2B">
        <w:rPr>
          <w:rFonts w:ascii="Arial" w:hAnsi="Arial" w:cs="Arial"/>
          <w:color w:val="000000"/>
        </w:rPr>
        <w:t>Creative Play. (2020). </w:t>
      </w:r>
      <w:r w:rsidRPr="005B2C2B">
        <w:rPr>
          <w:rFonts w:ascii="Arial" w:hAnsi="Arial" w:cs="Arial"/>
          <w:i/>
          <w:iCs/>
          <w:color w:val="000000"/>
        </w:rPr>
        <w:t>The Importance of Physical Education in Early Years | Creative Play</w:t>
      </w:r>
      <w:r w:rsidRPr="005B2C2B">
        <w:rPr>
          <w:rFonts w:ascii="Arial" w:hAnsi="Arial" w:cs="Arial"/>
          <w:color w:val="000000"/>
        </w:rPr>
        <w:t xml:space="preserve">. [online] Available at: </w:t>
      </w:r>
      <w:hyperlink r:id="rId13" w:history="1">
        <w:r w:rsidRPr="005B2C2B">
          <w:rPr>
            <w:rStyle w:val="Hyperlink"/>
            <w:rFonts w:ascii="Arial" w:hAnsi="Arial" w:cs="Arial"/>
          </w:rPr>
          <w:t>https://creativeplayuk.com/importance-of-physical-education-in-early-years/</w:t>
        </w:r>
      </w:hyperlink>
      <w:r w:rsidRPr="005B2C2B">
        <w:rPr>
          <w:rFonts w:ascii="Arial" w:hAnsi="Arial" w:cs="Arial"/>
          <w:color w:val="000000"/>
        </w:rPr>
        <w:t xml:space="preserve">  [Accessed 11 Feb. 2021].</w:t>
      </w:r>
    </w:p>
    <w:p w14:paraId="191C7626" w14:textId="77777777" w:rsidR="005B2C2B" w:rsidRPr="005B2C2B" w:rsidRDefault="005B2C2B" w:rsidP="005B2C2B">
      <w:pPr>
        <w:spacing w:before="100" w:beforeAutospacing="1" w:after="100" w:afterAutospacing="1"/>
        <w:jc w:val="both"/>
        <w:rPr>
          <w:rFonts w:ascii="Arial" w:hAnsi="Arial" w:cs="Arial"/>
          <w:color w:val="000000"/>
        </w:rPr>
      </w:pPr>
      <w:r w:rsidRPr="005B2C2B">
        <w:rPr>
          <w:rFonts w:ascii="Arial" w:hAnsi="Arial" w:cs="Arial"/>
          <w:color w:val="000000"/>
        </w:rPr>
        <w:t>Denym, S. (2019). </w:t>
      </w:r>
      <w:r w:rsidRPr="005B2C2B">
        <w:rPr>
          <w:rFonts w:ascii="Arial" w:hAnsi="Arial" w:cs="Arial"/>
          <w:i/>
          <w:iCs/>
          <w:color w:val="000000"/>
        </w:rPr>
        <w:t>How Montessori Teaches Math — The Montessori-Minded Mom</w:t>
      </w:r>
      <w:r w:rsidRPr="005B2C2B">
        <w:rPr>
          <w:rFonts w:ascii="Arial" w:hAnsi="Arial" w:cs="Arial"/>
          <w:color w:val="000000"/>
        </w:rPr>
        <w:t xml:space="preserve">. [online] The Montessori-Minded Mom. Available at: </w:t>
      </w:r>
      <w:hyperlink r:id="rId14" w:history="1">
        <w:r w:rsidRPr="005B2C2B">
          <w:rPr>
            <w:rStyle w:val="Hyperlink"/>
            <w:rFonts w:ascii="Arial" w:hAnsi="Arial" w:cs="Arial"/>
          </w:rPr>
          <w:t>https://reachformontessori.com/2019/06/07/how-montessori-teaches-math/</w:t>
        </w:r>
      </w:hyperlink>
      <w:r w:rsidRPr="005B2C2B">
        <w:rPr>
          <w:rFonts w:ascii="Arial" w:hAnsi="Arial" w:cs="Arial"/>
          <w:color w:val="000000"/>
        </w:rPr>
        <w:t xml:space="preserve">  [Accessed 15 Feb. 2021].</w:t>
      </w:r>
    </w:p>
    <w:p w14:paraId="5AB1C1D8" w14:textId="737E3871" w:rsidR="002450DA" w:rsidRPr="005B2C2B" w:rsidRDefault="00731948"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2450DA" w:rsidRPr="005B2C2B">
        <w:rPr>
          <w:rFonts w:ascii="Arial" w:hAnsi="Arial" w:cs="Arial"/>
          <w:color w:val="000000"/>
        </w:rPr>
        <w:t>Drew, C (2020). </w:t>
      </w:r>
      <w:r w:rsidR="002450DA" w:rsidRPr="005B2C2B">
        <w:rPr>
          <w:rFonts w:ascii="Arial" w:hAnsi="Arial" w:cs="Arial"/>
          <w:i/>
          <w:iCs/>
          <w:color w:val="000000"/>
        </w:rPr>
        <w:t>Bruner’s Spiral Curriculum - The 3 Key Principles (2021)</w:t>
      </w:r>
      <w:r w:rsidR="002450DA" w:rsidRPr="005B2C2B">
        <w:rPr>
          <w:rFonts w:ascii="Arial" w:hAnsi="Arial" w:cs="Arial"/>
          <w:color w:val="000000"/>
        </w:rPr>
        <w:t xml:space="preserve">. [online] Helpful Professor. Available at: </w:t>
      </w:r>
      <w:hyperlink r:id="rId15" w:anchor=":~:text=Bruner%E2%80%99s%20spiral%20curriculum%20is%20an%20approach%20to%20education,the%20student%20gains%20deeper%20knowledge%20of%20the%20topic" w:history="1">
        <w:r w:rsidR="002450DA" w:rsidRPr="005B2C2B">
          <w:rPr>
            <w:rStyle w:val="Hyperlink"/>
            <w:rFonts w:ascii="Arial" w:hAnsi="Arial" w:cs="Arial"/>
          </w:rPr>
          <w:t>https://helpfulprofessor.com/spiral-curriculum/#:~:text=Bruner%E2%80%99s%20spiral%20curriculum%20is%20an%20approach%20to%20education,the%20student%20gains%20deeper%20knowledge%20of%20the%20topic</w:t>
        </w:r>
      </w:hyperlink>
      <w:r w:rsidR="002450DA" w:rsidRPr="005B2C2B">
        <w:rPr>
          <w:rFonts w:ascii="Arial" w:hAnsi="Arial" w:cs="Arial"/>
          <w:color w:val="000000"/>
        </w:rPr>
        <w:t>.  [Accessed 8 Feb. 2021].</w:t>
      </w:r>
    </w:p>
    <w:p w14:paraId="34ABB44D" w14:textId="6B77204A" w:rsidR="002D2D73" w:rsidRPr="005B2C2B" w:rsidRDefault="002D2D73" w:rsidP="005B2C2B">
      <w:pPr>
        <w:spacing w:after="240"/>
        <w:jc w:val="both"/>
        <w:rPr>
          <w:rFonts w:ascii="Arial" w:hAnsi="Arial" w:cs="Arial"/>
          <w:color w:val="000000"/>
        </w:rPr>
      </w:pPr>
      <w:r w:rsidRPr="005B2C2B">
        <w:rPr>
          <w:rFonts w:ascii="Arial" w:hAnsi="Arial" w:cs="Arial"/>
          <w:color w:val="000000"/>
        </w:rPr>
        <w:lastRenderedPageBreak/>
        <w:t>Dr</w:t>
      </w:r>
      <w:r w:rsidR="005B2C2B">
        <w:rPr>
          <w:rFonts w:ascii="Arial" w:hAnsi="Arial" w:cs="Arial"/>
          <w:color w:val="000000"/>
        </w:rPr>
        <w:t xml:space="preserve"> </w:t>
      </w:r>
      <w:r w:rsidRPr="005B2C2B">
        <w:rPr>
          <w:rFonts w:ascii="Arial" w:hAnsi="Arial" w:cs="Arial"/>
          <w:color w:val="000000"/>
        </w:rPr>
        <w:t>Singhal (2019). </w:t>
      </w:r>
      <w:r w:rsidRPr="005B2C2B">
        <w:rPr>
          <w:rFonts w:ascii="Arial" w:hAnsi="Arial" w:cs="Arial"/>
          <w:i/>
          <w:iCs/>
          <w:color w:val="000000"/>
        </w:rPr>
        <w:t xml:space="preserve">How </w:t>
      </w:r>
      <w:r w:rsidR="00360591" w:rsidRPr="005B2C2B">
        <w:rPr>
          <w:rFonts w:ascii="Arial" w:hAnsi="Arial" w:cs="Arial"/>
          <w:i/>
          <w:iCs/>
          <w:color w:val="000000"/>
        </w:rPr>
        <w:t>to</w:t>
      </w:r>
      <w:r w:rsidRPr="005B2C2B">
        <w:rPr>
          <w:rFonts w:ascii="Arial" w:hAnsi="Arial" w:cs="Arial"/>
          <w:i/>
          <w:iCs/>
          <w:color w:val="000000"/>
        </w:rPr>
        <w:t xml:space="preserve"> Develop Positive Attitude </w:t>
      </w:r>
      <w:r w:rsidR="00360591" w:rsidRPr="005B2C2B">
        <w:rPr>
          <w:rFonts w:ascii="Arial" w:hAnsi="Arial" w:cs="Arial"/>
          <w:i/>
          <w:iCs/>
          <w:color w:val="000000"/>
        </w:rPr>
        <w:t>in</w:t>
      </w:r>
      <w:r w:rsidRPr="005B2C2B">
        <w:rPr>
          <w:rFonts w:ascii="Arial" w:hAnsi="Arial" w:cs="Arial"/>
          <w:i/>
          <w:iCs/>
          <w:color w:val="000000"/>
        </w:rPr>
        <w:t xml:space="preserve"> Children</w:t>
      </w:r>
      <w:r w:rsidRPr="005B2C2B">
        <w:rPr>
          <w:rFonts w:ascii="Arial" w:hAnsi="Arial" w:cs="Arial"/>
          <w:color w:val="000000"/>
        </w:rPr>
        <w:t xml:space="preserve">. [online] Parentcircle.com. Available at: </w:t>
      </w:r>
      <w:hyperlink r:id="rId16" w:history="1">
        <w:r w:rsidRPr="005B2C2B">
          <w:rPr>
            <w:rStyle w:val="Hyperlink"/>
            <w:rFonts w:ascii="Arial" w:hAnsi="Arial" w:cs="Arial"/>
          </w:rPr>
          <w:t>https://www.parentcircle.com/article/how-to-develop-positive-attitude-in-children/</w:t>
        </w:r>
      </w:hyperlink>
      <w:r w:rsidRPr="005B2C2B">
        <w:rPr>
          <w:rFonts w:ascii="Arial" w:hAnsi="Arial" w:cs="Arial"/>
          <w:color w:val="000000"/>
        </w:rPr>
        <w:t xml:space="preserve">  [Accessed 19 Feb. 2021].</w:t>
      </w:r>
    </w:p>
    <w:p w14:paraId="311F0187" w14:textId="77777777" w:rsidR="005B2C2B" w:rsidRPr="005B2C2B" w:rsidRDefault="00DD12F2"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5B2C2B" w:rsidRPr="005B2C2B">
        <w:rPr>
          <w:rFonts w:ascii="Arial" w:hAnsi="Arial" w:cs="Arial"/>
          <w:color w:val="000000"/>
        </w:rPr>
        <w:t>‌Early-education.org.uk. (2021). </w:t>
      </w:r>
      <w:r w:rsidR="005B2C2B" w:rsidRPr="005B2C2B">
        <w:rPr>
          <w:rFonts w:ascii="Arial" w:hAnsi="Arial" w:cs="Arial"/>
          <w:i/>
          <w:iCs/>
          <w:color w:val="000000"/>
        </w:rPr>
        <w:t>Friedrich Froebel | Early Education</w:t>
      </w:r>
      <w:r w:rsidR="005B2C2B" w:rsidRPr="005B2C2B">
        <w:rPr>
          <w:rFonts w:ascii="Arial" w:hAnsi="Arial" w:cs="Arial"/>
          <w:color w:val="000000"/>
        </w:rPr>
        <w:t xml:space="preserve">. [online] Available at: </w:t>
      </w:r>
      <w:hyperlink r:id="rId17" w:history="1">
        <w:r w:rsidR="005B2C2B" w:rsidRPr="005B2C2B">
          <w:rPr>
            <w:rStyle w:val="Hyperlink"/>
            <w:rFonts w:ascii="Arial" w:hAnsi="Arial" w:cs="Arial"/>
          </w:rPr>
          <w:t>https://www.early-education.org.uk/about-froebel</w:t>
        </w:r>
      </w:hyperlink>
      <w:r w:rsidR="005B2C2B" w:rsidRPr="005B2C2B">
        <w:rPr>
          <w:rFonts w:ascii="Arial" w:hAnsi="Arial" w:cs="Arial"/>
          <w:color w:val="000000"/>
        </w:rPr>
        <w:t xml:space="preserve">  [Accessed 17 Feb. 2021].</w:t>
      </w:r>
    </w:p>
    <w:p w14:paraId="3E2F794E" w14:textId="77777777" w:rsidR="005B2C2B" w:rsidRDefault="005B2C2B" w:rsidP="005B2C2B">
      <w:pPr>
        <w:spacing w:after="240"/>
        <w:jc w:val="both"/>
        <w:rPr>
          <w:rFonts w:ascii="Arial" w:hAnsi="Arial" w:cs="Arial"/>
          <w:color w:val="000000"/>
        </w:rPr>
      </w:pPr>
      <w:r w:rsidRPr="005B2C2B">
        <w:rPr>
          <w:rFonts w:ascii="Arial" w:hAnsi="Arial" w:cs="Arial"/>
          <w:color w:val="000000"/>
        </w:rPr>
        <w:t>‌EDCHAT (2013). </w:t>
      </w:r>
      <w:r w:rsidRPr="005B2C2B">
        <w:rPr>
          <w:rFonts w:ascii="Arial" w:hAnsi="Arial" w:cs="Arial"/>
          <w:i/>
          <w:iCs/>
          <w:color w:val="000000"/>
        </w:rPr>
        <w:t>Teachers TV: Maths for the Terrified: Involving Parents</w:t>
      </w:r>
      <w:r w:rsidRPr="005B2C2B">
        <w:rPr>
          <w:rFonts w:ascii="Arial" w:hAnsi="Arial" w:cs="Arial"/>
          <w:color w:val="000000"/>
        </w:rPr>
        <w:t>. </w:t>
      </w:r>
      <w:r w:rsidRPr="005B2C2B">
        <w:rPr>
          <w:rFonts w:ascii="Arial" w:hAnsi="Arial" w:cs="Arial"/>
          <w:i/>
          <w:iCs/>
          <w:color w:val="000000"/>
        </w:rPr>
        <w:t>YouTube</w:t>
      </w:r>
      <w:r w:rsidRPr="005B2C2B">
        <w:rPr>
          <w:rFonts w:ascii="Arial" w:hAnsi="Arial" w:cs="Arial"/>
          <w:color w:val="000000"/>
        </w:rPr>
        <w:t xml:space="preserve">. Available at: </w:t>
      </w:r>
      <w:hyperlink r:id="rId18" w:history="1">
        <w:r w:rsidRPr="005B2C2B">
          <w:rPr>
            <w:rStyle w:val="Hyperlink"/>
            <w:rFonts w:ascii="Arial" w:hAnsi="Arial" w:cs="Arial"/>
          </w:rPr>
          <w:t>https://www.youtube.com/watch?v=a5jw7zRHG4U</w:t>
        </w:r>
      </w:hyperlink>
      <w:r w:rsidRPr="005B2C2B">
        <w:rPr>
          <w:rFonts w:ascii="Arial" w:hAnsi="Arial" w:cs="Arial"/>
          <w:color w:val="000000"/>
        </w:rPr>
        <w:t xml:space="preserve">  [Accessed 19 Feb. 2021].</w:t>
      </w:r>
      <w:r w:rsidRPr="005B2C2B">
        <w:rPr>
          <w:rFonts w:ascii="Arial" w:hAnsi="Arial" w:cs="Arial"/>
          <w:color w:val="000000"/>
        </w:rPr>
        <w:t xml:space="preserve"> </w:t>
      </w:r>
    </w:p>
    <w:p w14:paraId="6896251B" w14:textId="051628FF" w:rsidR="005B2C2B" w:rsidRPr="005B2C2B" w:rsidRDefault="005B2C2B" w:rsidP="005B2C2B">
      <w:pPr>
        <w:spacing w:after="240"/>
        <w:jc w:val="both"/>
        <w:rPr>
          <w:rFonts w:ascii="Arial" w:hAnsi="Arial" w:cs="Arial"/>
          <w:color w:val="000000"/>
        </w:rPr>
      </w:pPr>
      <w:r w:rsidRPr="005B2C2B">
        <w:rPr>
          <w:rFonts w:ascii="Arial" w:hAnsi="Arial" w:cs="Arial"/>
          <w:color w:val="000000"/>
        </w:rPr>
        <w:t>Englishclub.com. (2021). </w:t>
      </w:r>
      <w:r w:rsidRPr="005B2C2B">
        <w:rPr>
          <w:rFonts w:ascii="Arial" w:hAnsi="Arial" w:cs="Arial"/>
          <w:i/>
          <w:iCs/>
          <w:color w:val="000000"/>
        </w:rPr>
        <w:t>How to Teach Prepositions of Position to Young Learners | EnglishClub</w:t>
      </w:r>
      <w:r w:rsidRPr="005B2C2B">
        <w:rPr>
          <w:rFonts w:ascii="Arial" w:hAnsi="Arial" w:cs="Arial"/>
          <w:color w:val="000000"/>
        </w:rPr>
        <w:t xml:space="preserve">. [online] Available at: </w:t>
      </w:r>
      <w:hyperlink r:id="rId19" w:history="1">
        <w:r w:rsidRPr="005B2C2B">
          <w:rPr>
            <w:rStyle w:val="Hyperlink"/>
            <w:rFonts w:ascii="Arial" w:hAnsi="Arial" w:cs="Arial"/>
          </w:rPr>
          <w:t>https://www.englishclub.com/efl/tefl-articles/how-to-teach-prepositions-of-position-to-young-learners/</w:t>
        </w:r>
      </w:hyperlink>
      <w:r w:rsidRPr="005B2C2B">
        <w:rPr>
          <w:rFonts w:ascii="Arial" w:hAnsi="Arial" w:cs="Arial"/>
          <w:color w:val="000000"/>
        </w:rPr>
        <w:t xml:space="preserve">  [Accessed 19 Feb. 2021].</w:t>
      </w:r>
    </w:p>
    <w:p w14:paraId="3FAC2897" w14:textId="5176135B" w:rsidR="00E35547" w:rsidRPr="005B2C2B" w:rsidRDefault="00E35547" w:rsidP="005B2C2B">
      <w:pPr>
        <w:spacing w:before="100" w:beforeAutospacing="1" w:after="100" w:afterAutospacing="1"/>
        <w:jc w:val="both"/>
        <w:rPr>
          <w:rFonts w:ascii="Arial" w:hAnsi="Arial" w:cs="Arial"/>
          <w:color w:val="000000"/>
        </w:rPr>
      </w:pPr>
      <w:r w:rsidRPr="005B2C2B">
        <w:rPr>
          <w:rFonts w:ascii="Arial" w:hAnsi="Arial" w:cs="Arial"/>
          <w:color w:val="000000"/>
        </w:rPr>
        <w:t>Eva Rodríguez Weisz (2020). </w:t>
      </w:r>
      <w:r w:rsidRPr="005B2C2B">
        <w:rPr>
          <w:rFonts w:ascii="Arial" w:hAnsi="Arial" w:cs="Arial"/>
          <w:i/>
          <w:iCs/>
          <w:color w:val="000000"/>
        </w:rPr>
        <w:t>Piaget Theory | Cognitive developmental stages | CogniFit</w:t>
      </w:r>
      <w:r w:rsidRPr="005B2C2B">
        <w:rPr>
          <w:rFonts w:ascii="Arial" w:hAnsi="Arial" w:cs="Arial"/>
          <w:color w:val="000000"/>
        </w:rPr>
        <w:t xml:space="preserve">. [online] CogniFit. Available at: </w:t>
      </w:r>
      <w:hyperlink r:id="rId20" w:history="1">
        <w:r w:rsidRPr="005B2C2B">
          <w:rPr>
            <w:rStyle w:val="Hyperlink"/>
            <w:rFonts w:ascii="Arial" w:hAnsi="Arial" w:cs="Arial"/>
          </w:rPr>
          <w:t>https://blog.cognifit.com/piaget-theory/</w:t>
        </w:r>
      </w:hyperlink>
      <w:r w:rsidRPr="005B2C2B">
        <w:rPr>
          <w:rFonts w:ascii="Arial" w:hAnsi="Arial" w:cs="Arial"/>
          <w:color w:val="000000"/>
        </w:rPr>
        <w:t xml:space="preserve">  [Accessed 9 Feb. 2021].</w:t>
      </w:r>
    </w:p>
    <w:p w14:paraId="467A54D7" w14:textId="6E6D9FBC" w:rsidR="007A24A2" w:rsidRPr="005B2C2B" w:rsidRDefault="007A24A2" w:rsidP="005B2C2B">
      <w:pPr>
        <w:spacing w:after="240"/>
        <w:jc w:val="both"/>
        <w:rPr>
          <w:rFonts w:ascii="Arial" w:hAnsi="Arial" w:cs="Arial"/>
          <w:color w:val="000000"/>
        </w:rPr>
      </w:pPr>
      <w:r w:rsidRPr="005B2C2B">
        <w:rPr>
          <w:rFonts w:ascii="Arial" w:hAnsi="Arial" w:cs="Arial"/>
          <w:color w:val="000000"/>
        </w:rPr>
        <w:t>Famly (2018). </w:t>
      </w:r>
      <w:r w:rsidRPr="005B2C2B">
        <w:rPr>
          <w:rFonts w:ascii="Arial" w:hAnsi="Arial" w:cs="Arial"/>
          <w:i/>
          <w:iCs/>
          <w:color w:val="000000"/>
        </w:rPr>
        <w:t xml:space="preserve">How to Use Open-Ended Questions </w:t>
      </w:r>
      <w:r w:rsidR="00BB05FF" w:rsidRPr="005B2C2B">
        <w:rPr>
          <w:rFonts w:ascii="Arial" w:hAnsi="Arial" w:cs="Arial"/>
          <w:i/>
          <w:iCs/>
          <w:color w:val="000000"/>
        </w:rPr>
        <w:t>in</w:t>
      </w:r>
      <w:r w:rsidRPr="005B2C2B">
        <w:rPr>
          <w:rFonts w:ascii="Arial" w:hAnsi="Arial" w:cs="Arial"/>
          <w:i/>
          <w:iCs/>
          <w:color w:val="000000"/>
        </w:rPr>
        <w:t xml:space="preserve"> The Early Years | Famly</w:t>
      </w:r>
      <w:r w:rsidRPr="005B2C2B">
        <w:rPr>
          <w:rFonts w:ascii="Arial" w:hAnsi="Arial" w:cs="Arial"/>
          <w:color w:val="000000"/>
        </w:rPr>
        <w:t xml:space="preserve">. [online] Famly. Available at: </w:t>
      </w:r>
      <w:hyperlink r:id="rId21" w:history="1">
        <w:r w:rsidRPr="005B2C2B">
          <w:rPr>
            <w:rStyle w:val="Hyperlink"/>
            <w:rFonts w:ascii="Arial" w:hAnsi="Arial" w:cs="Arial"/>
          </w:rPr>
          <w:t>https://famly.co/blog/management/open-ended-questions-early-years/</w:t>
        </w:r>
      </w:hyperlink>
      <w:r w:rsidRPr="005B2C2B">
        <w:rPr>
          <w:rFonts w:ascii="Arial" w:hAnsi="Arial" w:cs="Arial"/>
          <w:color w:val="000000"/>
        </w:rPr>
        <w:t xml:space="preserve">  [Accessed 11 Feb. 2021].</w:t>
      </w:r>
    </w:p>
    <w:p w14:paraId="21F7B46C" w14:textId="438A9F3D" w:rsidR="009507E7" w:rsidRPr="005B2C2B" w:rsidRDefault="009507E7" w:rsidP="005B2C2B">
      <w:pPr>
        <w:spacing w:after="240"/>
        <w:jc w:val="both"/>
        <w:rPr>
          <w:rFonts w:ascii="Arial" w:hAnsi="Arial" w:cs="Arial"/>
          <w:color w:val="000000"/>
        </w:rPr>
      </w:pPr>
      <w:r w:rsidRPr="005B2C2B">
        <w:rPr>
          <w:rFonts w:ascii="Arial" w:hAnsi="Arial" w:cs="Arial"/>
          <w:color w:val="000000"/>
        </w:rPr>
        <w:t>Froebel Trust. (2020). </w:t>
      </w:r>
      <w:r w:rsidRPr="005B2C2B">
        <w:rPr>
          <w:rFonts w:ascii="Arial" w:hAnsi="Arial" w:cs="Arial"/>
          <w:i/>
          <w:iCs/>
          <w:color w:val="000000"/>
        </w:rPr>
        <w:t>The power of play</w:t>
      </w:r>
      <w:r w:rsidRPr="005B2C2B">
        <w:rPr>
          <w:rFonts w:ascii="Arial" w:hAnsi="Arial" w:cs="Arial"/>
          <w:color w:val="000000"/>
        </w:rPr>
        <w:t xml:space="preserve">. [online] Available at: </w:t>
      </w:r>
      <w:hyperlink r:id="rId22" w:history="1">
        <w:r w:rsidRPr="005B2C2B">
          <w:rPr>
            <w:rStyle w:val="Hyperlink"/>
            <w:rFonts w:ascii="Arial" w:hAnsi="Arial" w:cs="Arial"/>
          </w:rPr>
          <w:t>https://www.froebel.org.uk/about-us/the-power-of-play</w:t>
        </w:r>
      </w:hyperlink>
      <w:r w:rsidRPr="005B2C2B">
        <w:rPr>
          <w:rFonts w:ascii="Arial" w:hAnsi="Arial" w:cs="Arial"/>
          <w:color w:val="000000"/>
        </w:rPr>
        <w:t xml:space="preserve">  [Accessed 17 Feb. 2021].</w:t>
      </w:r>
    </w:p>
    <w:p w14:paraId="32A2A89C" w14:textId="77777777" w:rsidR="003200AF" w:rsidRPr="005B2C2B" w:rsidRDefault="003200AF" w:rsidP="005B2C2B">
      <w:pPr>
        <w:spacing w:after="240"/>
        <w:jc w:val="both"/>
        <w:rPr>
          <w:rFonts w:ascii="Arial" w:hAnsi="Arial" w:cs="Arial"/>
          <w:color w:val="000000"/>
        </w:rPr>
      </w:pPr>
      <w:r w:rsidRPr="005B2C2B">
        <w:rPr>
          <w:rFonts w:ascii="Arial" w:hAnsi="Arial" w:cs="Arial"/>
          <w:color w:val="000000"/>
        </w:rPr>
        <w:t>Guy-Evans, O. (2020). </w:t>
      </w:r>
      <w:r w:rsidRPr="005B2C2B">
        <w:rPr>
          <w:rFonts w:ascii="Arial" w:hAnsi="Arial" w:cs="Arial"/>
          <w:i/>
          <w:iCs/>
          <w:color w:val="000000"/>
        </w:rPr>
        <w:t>Bronfenbrenner’s Ecological Systems Theory | Simply Psychology</w:t>
      </w:r>
      <w:r w:rsidRPr="005B2C2B">
        <w:rPr>
          <w:rFonts w:ascii="Arial" w:hAnsi="Arial" w:cs="Arial"/>
          <w:color w:val="000000"/>
        </w:rPr>
        <w:t>. [online] Simplypsychology.org. Available at: https://www.simplypsychology.org/Bronfenbrenner.html [Accessed 19 Feb. 2021].</w:t>
      </w:r>
    </w:p>
    <w:p w14:paraId="58ABAFDB" w14:textId="23C299D7" w:rsidR="00E76340" w:rsidRPr="005B2C2B" w:rsidRDefault="003200AF"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E76340" w:rsidRPr="005B2C2B">
        <w:rPr>
          <w:rFonts w:ascii="Arial" w:hAnsi="Arial" w:cs="Arial"/>
          <w:color w:val="000000"/>
        </w:rPr>
        <w:t>Guest (2010). </w:t>
      </w:r>
      <w:r w:rsidR="00E76340" w:rsidRPr="005B2C2B">
        <w:rPr>
          <w:rFonts w:ascii="Arial" w:hAnsi="Arial" w:cs="Arial"/>
          <w:i/>
          <w:iCs/>
          <w:color w:val="000000"/>
        </w:rPr>
        <w:t>Educational Pioneers: Friedrich Froebel, 1782-1852</w:t>
      </w:r>
      <w:r w:rsidR="00E76340" w:rsidRPr="005B2C2B">
        <w:rPr>
          <w:rFonts w:ascii="Arial" w:hAnsi="Arial" w:cs="Arial"/>
          <w:color w:val="000000"/>
        </w:rPr>
        <w:t xml:space="preserve">. [online] Early Years Foundation Stage Forum. Available at: </w:t>
      </w:r>
      <w:hyperlink r:id="rId23" w:history="1">
        <w:r w:rsidR="00E76340" w:rsidRPr="005B2C2B">
          <w:rPr>
            <w:rStyle w:val="Hyperlink"/>
            <w:rFonts w:ascii="Arial" w:hAnsi="Arial" w:cs="Arial"/>
          </w:rPr>
          <w:t>https://eyfs.info/articles.html/teaching-and-learning/educational-pioneers-friedrich-froebel-1782-1852-r44/</w:t>
        </w:r>
      </w:hyperlink>
      <w:r w:rsidR="00E76340" w:rsidRPr="005B2C2B">
        <w:rPr>
          <w:rFonts w:ascii="Arial" w:hAnsi="Arial" w:cs="Arial"/>
          <w:color w:val="000000"/>
        </w:rPr>
        <w:t xml:space="preserve">  [Accessed 3 Feb. 2021].</w:t>
      </w:r>
    </w:p>
    <w:p w14:paraId="301364EA" w14:textId="7921AE9B" w:rsidR="00F25B0D" w:rsidRPr="005B2C2B" w:rsidRDefault="00F25B0D" w:rsidP="005B2C2B">
      <w:pPr>
        <w:spacing w:after="240"/>
        <w:jc w:val="both"/>
        <w:rPr>
          <w:rFonts w:ascii="Arial" w:hAnsi="Arial" w:cs="Arial"/>
          <w:color w:val="000000"/>
        </w:rPr>
      </w:pPr>
      <w:r w:rsidRPr="005B2C2B">
        <w:rPr>
          <w:rFonts w:ascii="Arial" w:hAnsi="Arial" w:cs="Arial"/>
          <w:color w:val="000000"/>
        </w:rPr>
        <w:t>HRF. (2017). </w:t>
      </w:r>
      <w:r w:rsidRPr="005B2C2B">
        <w:rPr>
          <w:rFonts w:ascii="Arial" w:hAnsi="Arial" w:cs="Arial"/>
          <w:i/>
          <w:iCs/>
          <w:color w:val="000000"/>
        </w:rPr>
        <w:t>Bronfenbrenner Child Development Theory Explained - HRF</w:t>
      </w:r>
      <w:r w:rsidRPr="005B2C2B">
        <w:rPr>
          <w:rFonts w:ascii="Arial" w:hAnsi="Arial" w:cs="Arial"/>
          <w:color w:val="000000"/>
        </w:rPr>
        <w:t xml:space="preserve">. [online] Available at: </w:t>
      </w:r>
      <w:hyperlink r:id="rId24" w:history="1">
        <w:r w:rsidRPr="005B2C2B">
          <w:rPr>
            <w:rStyle w:val="Hyperlink"/>
            <w:rFonts w:ascii="Arial" w:hAnsi="Arial" w:cs="Arial"/>
          </w:rPr>
          <w:t>https://healthresearchfunding.org/bronfenbrenner-child-development-theory-explained/</w:t>
        </w:r>
      </w:hyperlink>
      <w:r w:rsidRPr="005B2C2B">
        <w:rPr>
          <w:rFonts w:ascii="Arial" w:hAnsi="Arial" w:cs="Arial"/>
          <w:color w:val="000000"/>
        </w:rPr>
        <w:t xml:space="preserve">  [Accessed 19 Feb. 2021].</w:t>
      </w:r>
    </w:p>
    <w:p w14:paraId="271A4206" w14:textId="77777777" w:rsidR="005B2C2B" w:rsidRDefault="00F25B0D" w:rsidP="005B2C2B">
      <w:pPr>
        <w:spacing w:after="240"/>
        <w:jc w:val="both"/>
        <w:rPr>
          <w:rFonts w:ascii="Arial" w:hAnsi="Arial" w:cs="Arial"/>
          <w:color w:val="000000"/>
        </w:rPr>
      </w:pPr>
      <w:r w:rsidRPr="005B2C2B">
        <w:rPr>
          <w:rFonts w:ascii="Arial" w:hAnsi="Arial" w:cs="Arial"/>
          <w:color w:val="000000"/>
        </w:rPr>
        <w:t>‌</w:t>
      </w:r>
      <w:r w:rsidR="00527EEB" w:rsidRPr="005B2C2B">
        <w:rPr>
          <w:rFonts w:ascii="Arial" w:hAnsi="Arial" w:cs="Arial"/>
          <w:color w:val="000000"/>
        </w:rPr>
        <w:t>Kelly (2015). </w:t>
      </w:r>
      <w:r w:rsidR="00527EEB" w:rsidRPr="005B2C2B">
        <w:rPr>
          <w:rFonts w:ascii="Arial" w:hAnsi="Arial" w:cs="Arial"/>
          <w:i/>
          <w:iCs/>
          <w:color w:val="000000"/>
        </w:rPr>
        <w:t>Supporting children’s Mathematical Development in Nursery</w:t>
      </w:r>
      <w:r w:rsidR="00527EEB" w:rsidRPr="005B2C2B">
        <w:rPr>
          <w:rFonts w:ascii="Arial" w:hAnsi="Arial" w:cs="Arial"/>
          <w:color w:val="000000"/>
        </w:rPr>
        <w:t xml:space="preserve">. [online] Earlyyearscareers.com. Available at: </w:t>
      </w:r>
      <w:hyperlink r:id="rId25" w:history="1">
        <w:r w:rsidR="00527EEB" w:rsidRPr="005B2C2B">
          <w:rPr>
            <w:rStyle w:val="Hyperlink"/>
            <w:rFonts w:ascii="Arial" w:hAnsi="Arial" w:cs="Arial"/>
          </w:rPr>
          <w:t>http://www.earlyyearscareers.com/eyc/latest-news/supporting-childrens-mathematical-development-in-nursery/</w:t>
        </w:r>
      </w:hyperlink>
      <w:r w:rsidR="00527EEB" w:rsidRPr="005B2C2B">
        <w:rPr>
          <w:rFonts w:ascii="Arial" w:hAnsi="Arial" w:cs="Arial"/>
          <w:color w:val="000000"/>
        </w:rPr>
        <w:t xml:space="preserve">  [Accessed 15 Feb. 2021].</w:t>
      </w:r>
      <w:r w:rsidR="005B2C2B" w:rsidRPr="005B2C2B">
        <w:rPr>
          <w:rFonts w:ascii="Arial" w:hAnsi="Arial" w:cs="Arial"/>
          <w:color w:val="000000"/>
        </w:rPr>
        <w:t xml:space="preserve"> </w:t>
      </w:r>
    </w:p>
    <w:p w14:paraId="4DE9E33B" w14:textId="77777777" w:rsidR="005B2C2B" w:rsidRDefault="005B2C2B" w:rsidP="005B2C2B">
      <w:pPr>
        <w:spacing w:after="240"/>
        <w:jc w:val="both"/>
        <w:rPr>
          <w:rFonts w:ascii="Arial" w:hAnsi="Arial" w:cs="Arial"/>
          <w:color w:val="000000"/>
        </w:rPr>
      </w:pPr>
    </w:p>
    <w:p w14:paraId="5F2B661A" w14:textId="77777777" w:rsidR="005B2C2B" w:rsidRDefault="005B2C2B" w:rsidP="005B2C2B">
      <w:pPr>
        <w:spacing w:after="240"/>
        <w:jc w:val="both"/>
        <w:rPr>
          <w:rFonts w:ascii="Arial" w:hAnsi="Arial" w:cs="Arial"/>
          <w:color w:val="000000"/>
        </w:rPr>
      </w:pPr>
    </w:p>
    <w:p w14:paraId="4C7D5D72" w14:textId="77777777" w:rsidR="005B2C2B" w:rsidRDefault="005B2C2B" w:rsidP="005B2C2B">
      <w:pPr>
        <w:spacing w:after="240"/>
        <w:jc w:val="both"/>
        <w:rPr>
          <w:rFonts w:ascii="Arial" w:hAnsi="Arial" w:cs="Arial"/>
          <w:color w:val="000000"/>
        </w:rPr>
      </w:pPr>
    </w:p>
    <w:p w14:paraId="672554A9" w14:textId="77777777" w:rsidR="005B2C2B" w:rsidRDefault="005B2C2B" w:rsidP="005B2C2B">
      <w:pPr>
        <w:spacing w:after="240"/>
        <w:jc w:val="both"/>
        <w:rPr>
          <w:rFonts w:ascii="Arial" w:hAnsi="Arial" w:cs="Arial"/>
          <w:color w:val="000000"/>
        </w:rPr>
      </w:pPr>
    </w:p>
    <w:p w14:paraId="2EE13C84" w14:textId="0076C30C" w:rsidR="005B2C2B" w:rsidRPr="005B2C2B" w:rsidRDefault="005B2C2B" w:rsidP="005B2C2B">
      <w:pPr>
        <w:spacing w:after="240"/>
        <w:jc w:val="both"/>
        <w:rPr>
          <w:rFonts w:ascii="Arial" w:hAnsi="Arial" w:cs="Arial"/>
          <w:color w:val="000000"/>
        </w:rPr>
      </w:pPr>
      <w:r>
        <w:rPr>
          <w:rFonts w:ascii="Arial" w:hAnsi="Arial" w:cs="Arial"/>
          <w:color w:val="000000"/>
        </w:rPr>
        <w:lastRenderedPageBreak/>
        <w:t>K</w:t>
      </w:r>
      <w:r w:rsidRPr="005B2C2B">
        <w:rPr>
          <w:rFonts w:ascii="Arial" w:hAnsi="Arial" w:cs="Arial"/>
          <w:color w:val="000000"/>
        </w:rPr>
        <w:t>imberley (2016). </w:t>
      </w:r>
      <w:r w:rsidRPr="005B2C2B">
        <w:rPr>
          <w:rFonts w:ascii="Arial" w:hAnsi="Arial" w:cs="Arial"/>
          <w:i/>
          <w:iCs/>
          <w:color w:val="000000"/>
        </w:rPr>
        <w:t>Are natural resources better than plastic toys?</w:t>
      </w:r>
      <w:r w:rsidRPr="005B2C2B">
        <w:rPr>
          <w:rFonts w:ascii="Arial" w:hAnsi="Arial" w:cs="Arial"/>
          <w:color w:val="000000"/>
        </w:rPr>
        <w:t xml:space="preserve"> [online] Earlyyearscareers.com. Available at: </w:t>
      </w:r>
      <w:hyperlink r:id="rId26" w:anchor=":~:text=Wooden%20and%20natural%20resources%20encourage%20creativity%20and%20imagination,explore%20household%20items%20using%20all%20of%20their%20senses" w:history="1">
        <w:r w:rsidRPr="005B2C2B">
          <w:rPr>
            <w:rStyle w:val="Hyperlink"/>
            <w:rFonts w:ascii="Arial" w:hAnsi="Arial" w:cs="Arial"/>
          </w:rPr>
          <w:t>http://www.earlyyearscareers.com/eyc/enabling-environment/are-natural-resources-better-than-plastic-toys/#:~:text=Wooden%20and%20natural%20resources%20encourage%20creativity%20and%20imagination,explore%20household%20items%20using%20all%20of%20their%20senses</w:t>
        </w:r>
      </w:hyperlink>
      <w:r w:rsidRPr="005B2C2B">
        <w:rPr>
          <w:rFonts w:ascii="Arial" w:hAnsi="Arial" w:cs="Arial"/>
          <w:color w:val="000000"/>
        </w:rPr>
        <w:t xml:space="preserve"> . [Accessed 17 Feb. 2021].</w:t>
      </w:r>
    </w:p>
    <w:p w14:paraId="4DA30CAD" w14:textId="3F0E0CD5" w:rsidR="00F6611D" w:rsidRDefault="00F6611D" w:rsidP="005B2C2B">
      <w:pPr>
        <w:spacing w:before="100" w:beforeAutospacing="1" w:after="100" w:afterAutospacing="1"/>
        <w:jc w:val="both"/>
        <w:rPr>
          <w:rFonts w:ascii="Arial" w:hAnsi="Arial" w:cs="Arial"/>
          <w:color w:val="000000"/>
        </w:rPr>
      </w:pPr>
      <w:r w:rsidRPr="005B2C2B">
        <w:rPr>
          <w:rFonts w:ascii="Arial" w:hAnsi="Arial" w:cs="Arial"/>
          <w:color w:val="000000"/>
        </w:rPr>
        <w:t>Kingsley Montessori School (2021). </w:t>
      </w:r>
      <w:r w:rsidRPr="005B2C2B">
        <w:rPr>
          <w:rFonts w:ascii="Arial" w:hAnsi="Arial" w:cs="Arial"/>
          <w:i/>
          <w:iCs/>
          <w:color w:val="000000"/>
        </w:rPr>
        <w:t>Montessori Math Materials</w:t>
      </w:r>
      <w:r w:rsidRPr="005B2C2B">
        <w:rPr>
          <w:rFonts w:ascii="Arial" w:hAnsi="Arial" w:cs="Arial"/>
          <w:color w:val="000000"/>
        </w:rPr>
        <w:t xml:space="preserve">. [online] Kingsley.org. Available at: </w:t>
      </w:r>
      <w:hyperlink r:id="rId27" w:history="1">
        <w:r w:rsidRPr="005B2C2B">
          <w:rPr>
            <w:rStyle w:val="Hyperlink"/>
            <w:rFonts w:ascii="Arial" w:hAnsi="Arial" w:cs="Arial"/>
          </w:rPr>
          <w:t>https://www.kingsley.org/montessori-math-materials</w:t>
        </w:r>
      </w:hyperlink>
      <w:r w:rsidRPr="005B2C2B">
        <w:rPr>
          <w:rFonts w:ascii="Arial" w:hAnsi="Arial" w:cs="Arial"/>
          <w:color w:val="000000"/>
        </w:rPr>
        <w:t xml:space="preserve"> [Accessed 15 Feb. 2021].</w:t>
      </w:r>
    </w:p>
    <w:p w14:paraId="74017872" w14:textId="77777777" w:rsidR="00A449FA" w:rsidRPr="005B2C2B" w:rsidRDefault="00A449FA" w:rsidP="00A449FA">
      <w:pPr>
        <w:spacing w:after="240"/>
        <w:jc w:val="both"/>
        <w:rPr>
          <w:rFonts w:ascii="Arial" w:hAnsi="Arial" w:cs="Arial"/>
          <w:color w:val="000000"/>
        </w:rPr>
      </w:pPr>
      <w:r w:rsidRPr="005B2C2B">
        <w:rPr>
          <w:rFonts w:ascii="Arial" w:hAnsi="Arial" w:cs="Arial"/>
          <w:color w:val="000000"/>
        </w:rPr>
        <w:t>Kolambe (2016). </w:t>
      </w:r>
      <w:r w:rsidRPr="005B2C2B">
        <w:rPr>
          <w:rFonts w:ascii="Arial" w:hAnsi="Arial" w:cs="Arial"/>
          <w:i/>
          <w:iCs/>
          <w:color w:val="000000"/>
        </w:rPr>
        <w:t>Role of parents and teachers in a child’s life | International School in Hyderabad</w:t>
      </w:r>
      <w:r w:rsidRPr="005B2C2B">
        <w:rPr>
          <w:rFonts w:ascii="Arial" w:hAnsi="Arial" w:cs="Arial"/>
          <w:color w:val="000000"/>
        </w:rPr>
        <w:t xml:space="preserve">. [online] International School in Hyderabad. Available at: </w:t>
      </w:r>
      <w:hyperlink r:id="rId28" w:history="1">
        <w:r w:rsidRPr="005B2C2B">
          <w:rPr>
            <w:rStyle w:val="Hyperlink"/>
            <w:rFonts w:ascii="Arial" w:hAnsi="Arial" w:cs="Arial"/>
          </w:rPr>
          <w:t>https://www.thegaudium.com/role-parents-teachers-childs-life/</w:t>
        </w:r>
      </w:hyperlink>
      <w:r w:rsidRPr="005B2C2B">
        <w:rPr>
          <w:rFonts w:ascii="Arial" w:hAnsi="Arial" w:cs="Arial"/>
          <w:color w:val="000000"/>
        </w:rPr>
        <w:t xml:space="preserve">  [Accessed 19 Feb. 2021].</w:t>
      </w:r>
    </w:p>
    <w:p w14:paraId="01052330" w14:textId="71443C95" w:rsidR="00516470" w:rsidRPr="005B2C2B" w:rsidRDefault="00516470" w:rsidP="005B2C2B">
      <w:pPr>
        <w:spacing w:after="240"/>
        <w:jc w:val="both"/>
        <w:rPr>
          <w:rFonts w:ascii="Arial" w:hAnsi="Arial" w:cs="Arial"/>
          <w:color w:val="000000"/>
        </w:rPr>
      </w:pPr>
      <w:r w:rsidRPr="005B2C2B">
        <w:rPr>
          <w:rFonts w:ascii="Arial" w:hAnsi="Arial" w:cs="Arial"/>
          <w:color w:val="000000"/>
        </w:rPr>
        <w:t>Learning, Playing and Interacting Good practice in the Early Years Foundation Stage. (n.d.). [online</w:t>
      </w:r>
      <w:r w:rsidR="008556DC" w:rsidRPr="005B2C2B">
        <w:rPr>
          <w:rFonts w:ascii="Arial" w:hAnsi="Arial" w:cs="Arial"/>
          <w:color w:val="000000"/>
        </w:rPr>
        <w:t>].</w:t>
      </w:r>
      <w:r w:rsidRPr="005B2C2B">
        <w:rPr>
          <w:rFonts w:ascii="Arial" w:hAnsi="Arial" w:cs="Arial"/>
          <w:color w:val="000000"/>
        </w:rPr>
        <w:t xml:space="preserve"> Available at: </w:t>
      </w:r>
      <w:hyperlink r:id="rId29" w:history="1">
        <w:r w:rsidRPr="005B2C2B">
          <w:rPr>
            <w:rStyle w:val="Hyperlink"/>
            <w:rFonts w:ascii="Arial" w:hAnsi="Arial" w:cs="Arial"/>
          </w:rPr>
          <w:t>https://www.keap.org.uk/documents/LearningPlayingInteracting.pdf</w:t>
        </w:r>
      </w:hyperlink>
      <w:r w:rsidRPr="005B2C2B">
        <w:rPr>
          <w:rFonts w:ascii="Arial" w:hAnsi="Arial" w:cs="Arial"/>
          <w:color w:val="000000"/>
        </w:rPr>
        <w:t>. [Accessed 19</w:t>
      </w:r>
      <w:r w:rsidRPr="005B2C2B">
        <w:rPr>
          <w:rFonts w:ascii="Arial" w:hAnsi="Arial" w:cs="Arial"/>
          <w:color w:val="000000"/>
          <w:vertAlign w:val="superscript"/>
        </w:rPr>
        <w:t>th</w:t>
      </w:r>
      <w:r w:rsidRPr="005B2C2B">
        <w:rPr>
          <w:rFonts w:ascii="Arial" w:hAnsi="Arial" w:cs="Arial"/>
          <w:color w:val="000000"/>
        </w:rPr>
        <w:t xml:space="preserve"> Feb 2021].</w:t>
      </w:r>
    </w:p>
    <w:p w14:paraId="6CDEB06F" w14:textId="2778BE3E" w:rsidR="006325B7" w:rsidRPr="005B2C2B" w:rsidRDefault="00516470"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C86238" w:rsidRPr="005B2C2B">
        <w:rPr>
          <w:rFonts w:ascii="Arial" w:hAnsi="Arial" w:cs="Arial"/>
          <w:color w:val="000000"/>
        </w:rPr>
        <w:t>Lingo kids</w:t>
      </w:r>
      <w:r w:rsidR="006325B7" w:rsidRPr="005B2C2B">
        <w:rPr>
          <w:rFonts w:ascii="Arial" w:hAnsi="Arial" w:cs="Arial"/>
          <w:color w:val="000000"/>
        </w:rPr>
        <w:t xml:space="preserve"> - The Playlearning</w:t>
      </w:r>
      <w:r w:rsidR="006325B7" w:rsidRPr="005B2C2B">
        <w:rPr>
          <w:rFonts w:ascii="Arial" w:hAnsi="Arial" w:cs="Arial"/>
          <w:color w:val="000000"/>
          <w:vertAlign w:val="superscript"/>
        </w:rPr>
        <w:t>TM</w:t>
      </w:r>
      <w:r w:rsidR="006325B7" w:rsidRPr="005B2C2B">
        <w:rPr>
          <w:rFonts w:ascii="Arial" w:hAnsi="Arial" w:cs="Arial"/>
          <w:color w:val="000000"/>
        </w:rPr>
        <w:t> App in English. (2020). </w:t>
      </w:r>
      <w:r w:rsidR="006325B7" w:rsidRPr="005B2C2B">
        <w:rPr>
          <w:rFonts w:ascii="Arial" w:hAnsi="Arial" w:cs="Arial"/>
          <w:i/>
          <w:iCs/>
          <w:color w:val="000000"/>
        </w:rPr>
        <w:t>Prepositions in English</w:t>
      </w:r>
      <w:r w:rsidR="006325B7" w:rsidRPr="005B2C2B">
        <w:rPr>
          <w:rFonts w:ascii="Arial" w:hAnsi="Arial" w:cs="Arial"/>
          <w:color w:val="000000"/>
        </w:rPr>
        <w:t xml:space="preserve">. [online] Available at: </w:t>
      </w:r>
      <w:hyperlink r:id="rId30" w:anchor=":~:text=The%20importance%20of%20teaching%20preposition%20words%20to%20children,represent%20their%20thoughts%20and%20ideas%20more%20clearly%20" w:history="1">
        <w:r w:rsidR="006325B7" w:rsidRPr="005B2C2B">
          <w:rPr>
            <w:rStyle w:val="Hyperlink"/>
            <w:rFonts w:ascii="Arial" w:hAnsi="Arial" w:cs="Arial"/>
          </w:rPr>
          <w:t>https://lingokids.com/english-for-kids/prepositions#:~:text=The%20importance%20of%20teaching%20preposition%20words%20to%20children,represent%20their%20thoughts%20and%20ideas%20more%20clearly%20</w:t>
        </w:r>
      </w:hyperlink>
      <w:r w:rsidR="006325B7" w:rsidRPr="005B2C2B">
        <w:rPr>
          <w:rFonts w:ascii="Arial" w:hAnsi="Arial" w:cs="Arial"/>
          <w:color w:val="000000"/>
        </w:rPr>
        <w:t xml:space="preserve"> . [Accessed 8 Feb. 2021].</w:t>
      </w:r>
    </w:p>
    <w:p w14:paraId="5E2F71AB" w14:textId="77777777" w:rsidR="005B2C2B" w:rsidRDefault="0074308F" w:rsidP="005B2C2B">
      <w:pPr>
        <w:spacing w:before="100" w:beforeAutospacing="1" w:after="100" w:afterAutospacing="1"/>
        <w:jc w:val="both"/>
        <w:rPr>
          <w:rFonts w:ascii="Arial" w:hAnsi="Arial" w:cs="Arial"/>
          <w:color w:val="000000"/>
        </w:rPr>
      </w:pPr>
      <w:r w:rsidRPr="0074308F">
        <w:rPr>
          <w:rFonts w:ascii="Arial" w:hAnsi="Arial" w:cs="Arial"/>
          <w:color w:val="000000"/>
        </w:rPr>
        <w:t>Linways Team (2017). </w:t>
      </w:r>
      <w:r w:rsidRPr="0074308F">
        <w:rPr>
          <w:rFonts w:ascii="Arial" w:hAnsi="Arial" w:cs="Arial"/>
          <w:i/>
          <w:iCs/>
          <w:color w:val="000000"/>
        </w:rPr>
        <w:t>Planning and strategy in teaching-learning process - Linways Technologies</w:t>
      </w:r>
      <w:r w:rsidRPr="0074308F">
        <w:rPr>
          <w:rFonts w:ascii="Arial" w:hAnsi="Arial" w:cs="Arial"/>
          <w:color w:val="000000"/>
        </w:rPr>
        <w:t xml:space="preserve">. [online] Medium. Available at: </w:t>
      </w:r>
      <w:hyperlink r:id="rId31" w:history="1">
        <w:r w:rsidRPr="005B2C2B">
          <w:rPr>
            <w:rStyle w:val="Hyperlink"/>
            <w:rFonts w:ascii="Arial" w:hAnsi="Arial" w:cs="Arial"/>
          </w:rPr>
          <w:t>https://stories.linways.in/planning-and-strategy-in-teaching-learning-process-72a003d3343e?gi=720e8d5560e7</w:t>
        </w:r>
      </w:hyperlink>
      <w:r w:rsidRPr="005B2C2B">
        <w:rPr>
          <w:rFonts w:ascii="Arial" w:hAnsi="Arial" w:cs="Arial"/>
          <w:color w:val="000000"/>
        </w:rPr>
        <w:t xml:space="preserve"> </w:t>
      </w:r>
      <w:r w:rsidRPr="0074308F">
        <w:rPr>
          <w:rFonts w:ascii="Arial" w:hAnsi="Arial" w:cs="Arial"/>
          <w:color w:val="000000"/>
        </w:rPr>
        <w:t xml:space="preserve"> [Accessed 20 Feb. 2021].</w:t>
      </w:r>
      <w:r w:rsidR="005B2C2B" w:rsidRPr="005B2C2B">
        <w:rPr>
          <w:rFonts w:ascii="Arial" w:hAnsi="Arial" w:cs="Arial"/>
          <w:color w:val="000000"/>
        </w:rPr>
        <w:t xml:space="preserve"> </w:t>
      </w:r>
    </w:p>
    <w:p w14:paraId="4FEDD249" w14:textId="7F78F3D7" w:rsidR="005B2C2B" w:rsidRPr="005B2C2B" w:rsidRDefault="005B2C2B" w:rsidP="005B2C2B">
      <w:pPr>
        <w:spacing w:before="100" w:beforeAutospacing="1" w:after="100" w:afterAutospacing="1"/>
        <w:jc w:val="both"/>
        <w:rPr>
          <w:rFonts w:ascii="Arial" w:hAnsi="Arial" w:cs="Arial"/>
          <w:color w:val="000000"/>
        </w:rPr>
      </w:pPr>
      <w:r w:rsidRPr="005B2C2B">
        <w:rPr>
          <w:rFonts w:ascii="Arial" w:hAnsi="Arial" w:cs="Arial"/>
          <w:color w:val="000000"/>
        </w:rPr>
        <w:t xml:space="preserve">Maths in the EYFS Enabling Environments. (n.d.). [online]. Available at: </w:t>
      </w:r>
      <w:hyperlink r:id="rId32" w:history="1">
        <w:r w:rsidRPr="005B2C2B">
          <w:rPr>
            <w:rStyle w:val="Hyperlink"/>
            <w:rFonts w:ascii="Arial" w:hAnsi="Arial" w:cs="Arial"/>
          </w:rPr>
          <w:t>https://www2.oxfordshire.gov.uk/cms/sites/default/files/folders/documents/childreneducationandfamilies/informationforchildcareproviders/Toolkit/MathsEYFSEnablingEnvironments.pdf</w:t>
        </w:r>
      </w:hyperlink>
      <w:r w:rsidRPr="005B2C2B">
        <w:rPr>
          <w:rFonts w:ascii="Arial" w:hAnsi="Arial" w:cs="Arial"/>
          <w:color w:val="000000"/>
        </w:rPr>
        <w:t xml:space="preserve"> [Accessed 8</w:t>
      </w:r>
      <w:r w:rsidRPr="005B2C2B">
        <w:rPr>
          <w:rFonts w:ascii="Arial" w:hAnsi="Arial" w:cs="Arial"/>
          <w:color w:val="000000"/>
          <w:vertAlign w:val="superscript"/>
        </w:rPr>
        <w:t>th</w:t>
      </w:r>
      <w:r w:rsidRPr="005B2C2B">
        <w:rPr>
          <w:rFonts w:ascii="Arial" w:hAnsi="Arial" w:cs="Arial"/>
          <w:color w:val="000000"/>
        </w:rPr>
        <w:t xml:space="preserve"> Feb 2021]</w:t>
      </w:r>
    </w:p>
    <w:p w14:paraId="28D34659" w14:textId="5D28A2FB" w:rsidR="005B2C2B" w:rsidRDefault="00C36B05" w:rsidP="005B2C2B">
      <w:pPr>
        <w:spacing w:after="240"/>
        <w:jc w:val="both"/>
        <w:rPr>
          <w:rFonts w:ascii="Arial" w:hAnsi="Arial" w:cs="Arial"/>
          <w:color w:val="000000"/>
        </w:rPr>
      </w:pPr>
      <w:r w:rsidRPr="005B2C2B">
        <w:rPr>
          <w:rFonts w:ascii="Arial" w:hAnsi="Arial" w:cs="Arial"/>
          <w:color w:val="000000"/>
        </w:rPr>
        <w:t>Maths.org. (2016). </w:t>
      </w:r>
      <w:r w:rsidRPr="005B2C2B">
        <w:rPr>
          <w:rFonts w:ascii="Arial" w:hAnsi="Arial" w:cs="Arial"/>
          <w:i/>
          <w:iCs/>
          <w:color w:val="000000"/>
        </w:rPr>
        <w:t>Mathematical Problem Solving in the Early Years: Developing Opportunities, Strategies and Confidence</w:t>
      </w:r>
      <w:r w:rsidRPr="005B2C2B">
        <w:rPr>
          <w:rFonts w:ascii="Arial" w:hAnsi="Arial" w:cs="Arial"/>
          <w:color w:val="000000"/>
        </w:rPr>
        <w:t xml:space="preserve">. [online] Available at: </w:t>
      </w:r>
      <w:hyperlink r:id="rId33" w:anchor=":~:text=Problem%20solving%20is%20an%20important%20way%20of%20learning%2C,challenge%20and%20can%20persist%20when%20things%20get%20tricky" w:history="1">
        <w:r w:rsidRPr="005B2C2B">
          <w:rPr>
            <w:rStyle w:val="Hyperlink"/>
            <w:rFonts w:ascii="Arial" w:hAnsi="Arial" w:cs="Arial"/>
          </w:rPr>
          <w:t>https://nrich.maths.org/12166#:~:text=Problem%20solving%20is%20an%20important%20way%20of%20learning%2C,challenge%20and%20can%20persist%20when%20things%20get%20tricky</w:t>
        </w:r>
      </w:hyperlink>
      <w:r w:rsidRPr="005B2C2B">
        <w:rPr>
          <w:rFonts w:ascii="Arial" w:hAnsi="Arial" w:cs="Arial"/>
          <w:color w:val="000000"/>
        </w:rPr>
        <w:t xml:space="preserve">  [Accessed 8 Feb. 2021].</w:t>
      </w:r>
      <w:r w:rsidR="005B2C2B" w:rsidRPr="005B2C2B">
        <w:rPr>
          <w:rFonts w:ascii="Arial" w:hAnsi="Arial" w:cs="Arial"/>
          <w:color w:val="000000"/>
        </w:rPr>
        <w:t xml:space="preserve"> </w:t>
      </w:r>
    </w:p>
    <w:p w14:paraId="15AC2C35" w14:textId="77777777" w:rsidR="005B2C2B" w:rsidRDefault="005B2C2B" w:rsidP="005B2C2B">
      <w:pPr>
        <w:spacing w:after="240"/>
        <w:jc w:val="both"/>
        <w:rPr>
          <w:rFonts w:ascii="Arial" w:hAnsi="Arial" w:cs="Arial"/>
          <w:color w:val="000000"/>
        </w:rPr>
      </w:pPr>
      <w:r w:rsidRPr="005B2C2B">
        <w:rPr>
          <w:rFonts w:ascii="Arial" w:hAnsi="Arial" w:cs="Arial"/>
          <w:color w:val="000000"/>
        </w:rPr>
        <w:t>Meantoir. (2019). </w:t>
      </w:r>
      <w:r w:rsidRPr="005B2C2B">
        <w:rPr>
          <w:rFonts w:ascii="Arial" w:hAnsi="Arial" w:cs="Arial"/>
          <w:i/>
          <w:iCs/>
          <w:color w:val="000000"/>
        </w:rPr>
        <w:t>Using Open-ended Questions &amp; The Benefits for the Child - Meantoir</w:t>
      </w:r>
      <w:r w:rsidRPr="005B2C2B">
        <w:rPr>
          <w:rFonts w:ascii="Arial" w:hAnsi="Arial" w:cs="Arial"/>
          <w:color w:val="000000"/>
        </w:rPr>
        <w:t xml:space="preserve">. [online] Available at: </w:t>
      </w:r>
      <w:hyperlink r:id="rId34" w:anchor=":~:text=Open-ended%20questions%20have%20no%20right%20or%20wrong%20answers%2C,even%20more%20important%20than%20asking%20the%20open-ended%20questions" w:history="1">
        <w:r w:rsidRPr="005B2C2B">
          <w:rPr>
            <w:rStyle w:val="Hyperlink"/>
            <w:rFonts w:ascii="Arial" w:hAnsi="Arial" w:cs="Arial"/>
          </w:rPr>
          <w:t>https://www.meantoir.ie/open-ended-questions/#:~:text=Open-ended%20questions%20have%20no%20right%20or%20wrong%20answers%2C,even%20more%20important%20than%20asking%20the%20open-ended%20questions</w:t>
        </w:r>
      </w:hyperlink>
      <w:r w:rsidRPr="005B2C2B">
        <w:rPr>
          <w:rFonts w:ascii="Arial" w:hAnsi="Arial" w:cs="Arial"/>
          <w:color w:val="000000"/>
        </w:rPr>
        <w:t xml:space="preserve">  [Accessed 19 Feb. 2021].</w:t>
      </w:r>
      <w:r w:rsidRPr="005B2C2B">
        <w:rPr>
          <w:rFonts w:ascii="Arial" w:hAnsi="Arial" w:cs="Arial"/>
          <w:color w:val="000000"/>
        </w:rPr>
        <w:t xml:space="preserve"> </w:t>
      </w:r>
    </w:p>
    <w:p w14:paraId="1C903111" w14:textId="24BD8536" w:rsidR="005B2C2B" w:rsidRPr="005B2C2B" w:rsidRDefault="005B2C2B" w:rsidP="005B2C2B">
      <w:pPr>
        <w:spacing w:after="240"/>
        <w:jc w:val="both"/>
        <w:rPr>
          <w:rFonts w:ascii="Arial" w:hAnsi="Arial" w:cs="Arial"/>
          <w:color w:val="000000"/>
        </w:rPr>
      </w:pPr>
      <w:r w:rsidRPr="005B2C2B">
        <w:rPr>
          <w:rFonts w:ascii="Arial" w:hAnsi="Arial" w:cs="Arial"/>
          <w:color w:val="000000"/>
        </w:rPr>
        <w:lastRenderedPageBreak/>
        <w:t xml:space="preserve">MIND, (2015) ‘Mathematics and Early Childhood Development’. Available at: </w:t>
      </w:r>
      <w:hyperlink r:id="rId35" w:history="1">
        <w:r w:rsidRPr="005B2C2B">
          <w:rPr>
            <w:rStyle w:val="Hyperlink"/>
            <w:rFonts w:ascii="Arial" w:hAnsi="Arial" w:cs="Arial"/>
          </w:rPr>
          <w:t>https://www.youtube.com/watch?v=fFXt7-mUSSU</w:t>
        </w:r>
      </w:hyperlink>
      <w:r w:rsidRPr="005B2C2B">
        <w:rPr>
          <w:rFonts w:ascii="Arial" w:hAnsi="Arial" w:cs="Arial"/>
          <w:color w:val="000000"/>
        </w:rPr>
        <w:t xml:space="preserve"> [Accessed 19</w:t>
      </w:r>
      <w:r w:rsidRPr="005B2C2B">
        <w:rPr>
          <w:rFonts w:ascii="Arial" w:hAnsi="Arial" w:cs="Arial"/>
          <w:color w:val="000000"/>
          <w:vertAlign w:val="superscript"/>
        </w:rPr>
        <w:t>th</w:t>
      </w:r>
      <w:r w:rsidRPr="005B2C2B">
        <w:rPr>
          <w:rFonts w:ascii="Arial" w:hAnsi="Arial" w:cs="Arial"/>
          <w:color w:val="000000"/>
        </w:rPr>
        <w:t xml:space="preserve"> Feb 2021]</w:t>
      </w:r>
    </w:p>
    <w:p w14:paraId="75800070" w14:textId="4C2E9C41" w:rsidR="0075232C" w:rsidRPr="005B2C2B" w:rsidRDefault="0075232C" w:rsidP="005B2C2B">
      <w:pPr>
        <w:spacing w:after="240"/>
        <w:jc w:val="both"/>
        <w:rPr>
          <w:rFonts w:ascii="Arial" w:hAnsi="Arial" w:cs="Arial"/>
          <w:color w:val="000000"/>
        </w:rPr>
      </w:pPr>
      <w:r w:rsidRPr="005B2C2B">
        <w:rPr>
          <w:rFonts w:ascii="Arial" w:hAnsi="Arial" w:cs="Arial"/>
          <w:color w:val="000000"/>
        </w:rPr>
        <w:t>Mindsetworks.com. (2017). </w:t>
      </w:r>
      <w:r w:rsidRPr="005B2C2B">
        <w:rPr>
          <w:rFonts w:ascii="Arial" w:hAnsi="Arial" w:cs="Arial"/>
          <w:i/>
          <w:iCs/>
          <w:color w:val="000000"/>
        </w:rPr>
        <w:t xml:space="preserve">Growth Mindset </w:t>
      </w:r>
      <w:r w:rsidR="008556DC" w:rsidRPr="005B2C2B">
        <w:rPr>
          <w:rFonts w:ascii="Arial" w:hAnsi="Arial" w:cs="Arial"/>
          <w:i/>
          <w:iCs/>
          <w:color w:val="000000"/>
        </w:rPr>
        <w:t>for</w:t>
      </w:r>
      <w:r w:rsidRPr="005B2C2B">
        <w:rPr>
          <w:rFonts w:ascii="Arial" w:hAnsi="Arial" w:cs="Arial"/>
          <w:i/>
          <w:iCs/>
          <w:color w:val="000000"/>
        </w:rPr>
        <w:t xml:space="preserve"> Parents | Growth Mindset Parenting</w:t>
      </w:r>
      <w:r w:rsidRPr="005B2C2B">
        <w:rPr>
          <w:rFonts w:ascii="Arial" w:hAnsi="Arial" w:cs="Arial"/>
          <w:color w:val="000000"/>
        </w:rPr>
        <w:t xml:space="preserve">. [online] Available at: </w:t>
      </w:r>
      <w:hyperlink r:id="rId36" w:history="1">
        <w:r w:rsidRPr="005B2C2B">
          <w:rPr>
            <w:rStyle w:val="Hyperlink"/>
            <w:rFonts w:ascii="Arial" w:hAnsi="Arial" w:cs="Arial"/>
          </w:rPr>
          <w:t>https://www.mindsetworks.com/parents/growth-mindset-parenting</w:t>
        </w:r>
      </w:hyperlink>
      <w:r w:rsidR="008556DC" w:rsidRPr="005B2C2B">
        <w:rPr>
          <w:rFonts w:ascii="Arial" w:hAnsi="Arial" w:cs="Arial"/>
          <w:color w:val="000000"/>
        </w:rPr>
        <w:t xml:space="preserve">  [</w:t>
      </w:r>
      <w:r w:rsidRPr="005B2C2B">
        <w:rPr>
          <w:rFonts w:ascii="Arial" w:hAnsi="Arial" w:cs="Arial"/>
          <w:color w:val="000000"/>
        </w:rPr>
        <w:t>Accessed 19 Feb. 2021].</w:t>
      </w:r>
    </w:p>
    <w:p w14:paraId="49E6E2C6" w14:textId="374BC5AC" w:rsidR="008E0951" w:rsidRPr="008E0951" w:rsidRDefault="008E0951" w:rsidP="005B2C2B">
      <w:pPr>
        <w:spacing w:after="240"/>
        <w:jc w:val="both"/>
        <w:rPr>
          <w:rFonts w:ascii="Arial" w:hAnsi="Arial" w:cs="Arial"/>
          <w:color w:val="000000"/>
        </w:rPr>
      </w:pPr>
      <w:r w:rsidRPr="008E0951">
        <w:rPr>
          <w:rFonts w:ascii="Arial" w:hAnsi="Arial" w:cs="Arial"/>
          <w:color w:val="000000"/>
        </w:rPr>
        <w:t>Montessori St Nicholas. (2016). </w:t>
      </w:r>
      <w:r w:rsidRPr="008E0951">
        <w:rPr>
          <w:rFonts w:ascii="Arial" w:hAnsi="Arial" w:cs="Arial"/>
          <w:i/>
          <w:iCs/>
          <w:color w:val="000000"/>
        </w:rPr>
        <w:t>The Montessori Learning Environment - Montessori St Nicholas</w:t>
      </w:r>
      <w:r w:rsidRPr="008E0951">
        <w:rPr>
          <w:rFonts w:ascii="Arial" w:hAnsi="Arial" w:cs="Arial"/>
          <w:color w:val="000000"/>
        </w:rPr>
        <w:t xml:space="preserve">. [online] Available at: </w:t>
      </w:r>
      <w:hyperlink r:id="rId37" w:history="1">
        <w:r w:rsidRPr="005B2C2B">
          <w:rPr>
            <w:rStyle w:val="Hyperlink"/>
            <w:rFonts w:ascii="Arial" w:hAnsi="Arial" w:cs="Arial"/>
          </w:rPr>
          <w:t>https://www.montessori.org.uk/about-us/what-is-montessori/the-montessori-learning-environment</w:t>
        </w:r>
      </w:hyperlink>
      <w:r w:rsidRPr="005B2C2B">
        <w:rPr>
          <w:rFonts w:ascii="Arial" w:hAnsi="Arial" w:cs="Arial"/>
          <w:color w:val="000000"/>
        </w:rPr>
        <w:t xml:space="preserve"> </w:t>
      </w:r>
      <w:r w:rsidRPr="008E0951">
        <w:rPr>
          <w:rFonts w:ascii="Arial" w:hAnsi="Arial" w:cs="Arial"/>
          <w:color w:val="000000"/>
        </w:rPr>
        <w:t xml:space="preserve"> [Accessed 20 Feb. 2021].</w:t>
      </w:r>
    </w:p>
    <w:p w14:paraId="55CF9A08" w14:textId="0688B497" w:rsidR="006C2869" w:rsidRPr="005B2C2B" w:rsidRDefault="006C2869" w:rsidP="005B2C2B">
      <w:pPr>
        <w:spacing w:before="100" w:beforeAutospacing="1" w:after="100" w:afterAutospacing="1"/>
        <w:jc w:val="both"/>
        <w:rPr>
          <w:rFonts w:ascii="Arial" w:hAnsi="Arial" w:cs="Arial"/>
          <w:color w:val="000000"/>
        </w:rPr>
      </w:pPr>
      <w:r w:rsidRPr="005B2C2B">
        <w:rPr>
          <w:rFonts w:ascii="Arial" w:hAnsi="Arial" w:cs="Arial"/>
          <w:color w:val="000000"/>
        </w:rPr>
        <w:t>McLendon, K. (2011). </w:t>
      </w:r>
      <w:r w:rsidRPr="005B2C2B">
        <w:rPr>
          <w:rFonts w:ascii="Arial" w:hAnsi="Arial" w:cs="Arial"/>
          <w:i/>
          <w:iCs/>
          <w:color w:val="000000"/>
        </w:rPr>
        <w:t xml:space="preserve">Jean Piaget: Cognitive Development in the Classroom | </w:t>
      </w:r>
      <w:r w:rsidR="00BB05FF" w:rsidRPr="005B2C2B">
        <w:rPr>
          <w:rFonts w:ascii="Arial" w:hAnsi="Arial" w:cs="Arial"/>
          <w:i/>
          <w:iCs/>
          <w:color w:val="000000"/>
        </w:rPr>
        <w:t>Understanding</w:t>
      </w:r>
      <w:r w:rsidRPr="005B2C2B">
        <w:rPr>
          <w:rFonts w:ascii="Arial" w:hAnsi="Arial" w:cs="Arial"/>
          <w:i/>
          <w:iCs/>
          <w:color w:val="000000"/>
        </w:rPr>
        <w:t>: Education, Curriculum and Learning Resources</w:t>
      </w:r>
      <w:r w:rsidRPr="005B2C2B">
        <w:rPr>
          <w:rFonts w:ascii="Arial" w:hAnsi="Arial" w:cs="Arial"/>
          <w:color w:val="000000"/>
        </w:rPr>
        <w:t xml:space="preserve">. [online] Funderstanding.com. Available at: </w:t>
      </w:r>
      <w:hyperlink r:id="rId38" w:history="1">
        <w:r w:rsidRPr="005B2C2B">
          <w:rPr>
            <w:rStyle w:val="Hyperlink"/>
            <w:rFonts w:ascii="Arial" w:hAnsi="Arial" w:cs="Arial"/>
          </w:rPr>
          <w:t>https://www.funderstanding.com/educators/jean-piaget-cognitive-development-in-the-classroom/</w:t>
        </w:r>
      </w:hyperlink>
      <w:r w:rsidRPr="005B2C2B">
        <w:rPr>
          <w:rFonts w:ascii="Arial" w:hAnsi="Arial" w:cs="Arial"/>
          <w:color w:val="000000"/>
        </w:rPr>
        <w:t xml:space="preserve">  [Accessed 9 Feb. 2021].</w:t>
      </w:r>
    </w:p>
    <w:p w14:paraId="4209D533" w14:textId="73B83885" w:rsidR="003B1F36" w:rsidRPr="005B2C2B" w:rsidRDefault="00360591" w:rsidP="005B2C2B">
      <w:pPr>
        <w:spacing w:after="240"/>
        <w:jc w:val="both"/>
        <w:rPr>
          <w:rFonts w:ascii="Arial" w:hAnsi="Arial" w:cs="Arial"/>
          <w:color w:val="000000"/>
        </w:rPr>
      </w:pPr>
      <w:r w:rsidRPr="005B2C2B">
        <w:rPr>
          <w:rFonts w:ascii="Arial" w:hAnsi="Arial" w:cs="Arial"/>
          <w:color w:val="000000"/>
        </w:rPr>
        <w:t>McLeod</w:t>
      </w:r>
      <w:r w:rsidR="003B1F36" w:rsidRPr="005B2C2B">
        <w:rPr>
          <w:rFonts w:ascii="Arial" w:hAnsi="Arial" w:cs="Arial"/>
          <w:color w:val="000000"/>
        </w:rPr>
        <w:t>, S. (2008). </w:t>
      </w:r>
      <w:r w:rsidR="003B1F36" w:rsidRPr="005B2C2B">
        <w:rPr>
          <w:rFonts w:ascii="Arial" w:hAnsi="Arial" w:cs="Arial"/>
          <w:i/>
          <w:iCs/>
          <w:color w:val="000000"/>
        </w:rPr>
        <w:t>Vygotsky - Social Development Theory</w:t>
      </w:r>
      <w:r w:rsidR="003B1F36" w:rsidRPr="005B2C2B">
        <w:rPr>
          <w:rFonts w:ascii="Arial" w:hAnsi="Arial" w:cs="Arial"/>
          <w:color w:val="000000"/>
        </w:rPr>
        <w:t xml:space="preserve">. [online] Simplypsychology.org. Available at: </w:t>
      </w:r>
      <w:hyperlink r:id="rId39" w:history="1">
        <w:r w:rsidR="003B1F36" w:rsidRPr="005B2C2B">
          <w:rPr>
            <w:rStyle w:val="Hyperlink"/>
            <w:rFonts w:ascii="Arial" w:hAnsi="Arial" w:cs="Arial"/>
          </w:rPr>
          <w:t>https://www.simplypsychology.org/vygotsky.html</w:t>
        </w:r>
      </w:hyperlink>
      <w:r w:rsidRPr="005B2C2B">
        <w:rPr>
          <w:rFonts w:ascii="Arial" w:hAnsi="Arial" w:cs="Arial"/>
          <w:color w:val="000000"/>
        </w:rPr>
        <w:t xml:space="preserve">  [</w:t>
      </w:r>
      <w:r w:rsidR="003B1F36" w:rsidRPr="005B2C2B">
        <w:rPr>
          <w:rFonts w:ascii="Arial" w:hAnsi="Arial" w:cs="Arial"/>
          <w:color w:val="000000"/>
        </w:rPr>
        <w:t>Accessed 17 Feb. 2021].</w:t>
      </w:r>
    </w:p>
    <w:p w14:paraId="3DC595FB" w14:textId="64E5596F" w:rsidR="00147B88" w:rsidRPr="005B2C2B" w:rsidRDefault="00147B88" w:rsidP="005B2C2B">
      <w:pPr>
        <w:spacing w:before="100" w:beforeAutospacing="1" w:after="100" w:afterAutospacing="1"/>
        <w:jc w:val="both"/>
        <w:rPr>
          <w:rFonts w:ascii="Arial" w:hAnsi="Arial" w:cs="Arial"/>
          <w:color w:val="000000"/>
        </w:rPr>
      </w:pPr>
      <w:r w:rsidRPr="005B2C2B">
        <w:rPr>
          <w:rFonts w:ascii="Arial" w:hAnsi="Arial" w:cs="Arial"/>
          <w:color w:val="000000"/>
        </w:rPr>
        <w:t>Pgpedia.com. (2018). </w:t>
      </w:r>
      <w:r w:rsidRPr="005B2C2B">
        <w:rPr>
          <w:rFonts w:ascii="Arial" w:hAnsi="Arial" w:cs="Arial"/>
          <w:i/>
          <w:iCs/>
          <w:color w:val="000000"/>
        </w:rPr>
        <w:t xml:space="preserve">Friedrich Froebel | Play </w:t>
      </w:r>
      <w:r w:rsidR="00C80E1F" w:rsidRPr="005B2C2B">
        <w:rPr>
          <w:rFonts w:ascii="Arial" w:hAnsi="Arial" w:cs="Arial"/>
          <w:i/>
          <w:iCs/>
          <w:color w:val="000000"/>
        </w:rPr>
        <w:t>Encyclopaedia</w:t>
      </w:r>
      <w:r w:rsidRPr="005B2C2B">
        <w:rPr>
          <w:rFonts w:ascii="Arial" w:hAnsi="Arial" w:cs="Arial"/>
          <w:color w:val="000000"/>
        </w:rPr>
        <w:t xml:space="preserve">. [online] Available at: </w:t>
      </w:r>
      <w:hyperlink r:id="rId40" w:history="1">
        <w:r w:rsidRPr="005B2C2B">
          <w:rPr>
            <w:rStyle w:val="Hyperlink"/>
            <w:rFonts w:ascii="Arial" w:hAnsi="Arial" w:cs="Arial"/>
          </w:rPr>
          <w:t>https://www.pgpedia.com/f/friedrich-froebel</w:t>
        </w:r>
      </w:hyperlink>
      <w:r w:rsidRPr="005B2C2B">
        <w:rPr>
          <w:rFonts w:ascii="Arial" w:hAnsi="Arial" w:cs="Arial"/>
          <w:color w:val="000000"/>
        </w:rPr>
        <w:t xml:space="preserve">  [Accessed 3 Feb. 2021].</w:t>
      </w:r>
    </w:p>
    <w:p w14:paraId="1D4335CF" w14:textId="17F97F8C" w:rsidR="00655B49" w:rsidRPr="005B2C2B" w:rsidRDefault="00174661"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655B49" w:rsidRPr="005B2C2B">
        <w:rPr>
          <w:rFonts w:ascii="Arial" w:hAnsi="Arial" w:cs="Arial"/>
          <w:color w:val="000000"/>
        </w:rPr>
        <w:t>Parenta (2018). </w:t>
      </w:r>
      <w:r w:rsidR="00655B49" w:rsidRPr="005B2C2B">
        <w:rPr>
          <w:rFonts w:ascii="Arial" w:hAnsi="Arial" w:cs="Arial"/>
          <w:i/>
          <w:iCs/>
          <w:color w:val="000000"/>
        </w:rPr>
        <w:t>The role of practitioners in supporting children’s health and wellbeing | Parenta.com</w:t>
      </w:r>
      <w:r w:rsidR="00655B49" w:rsidRPr="005B2C2B">
        <w:rPr>
          <w:rFonts w:ascii="Arial" w:hAnsi="Arial" w:cs="Arial"/>
          <w:color w:val="000000"/>
        </w:rPr>
        <w:t xml:space="preserve">. [online] Parenta.com. Available at: </w:t>
      </w:r>
      <w:hyperlink r:id="rId41" w:history="1">
        <w:r w:rsidR="00655B49" w:rsidRPr="005B2C2B">
          <w:rPr>
            <w:rStyle w:val="Hyperlink"/>
            <w:rFonts w:ascii="Arial" w:hAnsi="Arial" w:cs="Arial"/>
          </w:rPr>
          <w:t>https://www.parenta.com/2018/04/01/the-role-of-practitioners-in-supporting-childrens-health-and-wellbeing/</w:t>
        </w:r>
      </w:hyperlink>
      <w:r w:rsidR="00655B49" w:rsidRPr="005B2C2B">
        <w:rPr>
          <w:rFonts w:ascii="Arial" w:hAnsi="Arial" w:cs="Arial"/>
          <w:color w:val="000000"/>
        </w:rPr>
        <w:t xml:space="preserve">  [Accessed 18 Feb. 2021].</w:t>
      </w:r>
    </w:p>
    <w:p w14:paraId="12279698" w14:textId="51201C29" w:rsidR="003A0198" w:rsidRPr="005B2C2B" w:rsidRDefault="00655B49"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3A0198" w:rsidRPr="005B2C2B">
        <w:rPr>
          <w:rFonts w:ascii="Arial" w:hAnsi="Arial" w:cs="Arial"/>
          <w:color w:val="000000"/>
        </w:rPr>
        <w:t xml:space="preserve"> Scholastic.com. (2021). </w:t>
      </w:r>
      <w:r w:rsidR="003A0198" w:rsidRPr="005B2C2B">
        <w:rPr>
          <w:rFonts w:ascii="Arial" w:hAnsi="Arial" w:cs="Arial"/>
          <w:i/>
          <w:iCs/>
          <w:color w:val="000000"/>
        </w:rPr>
        <w:t xml:space="preserve">Pioneers </w:t>
      </w:r>
      <w:r w:rsidR="00C80E1F" w:rsidRPr="005B2C2B">
        <w:rPr>
          <w:rFonts w:ascii="Arial" w:hAnsi="Arial" w:cs="Arial"/>
          <w:i/>
          <w:iCs/>
          <w:color w:val="000000"/>
        </w:rPr>
        <w:t>in</w:t>
      </w:r>
      <w:r w:rsidR="003A0198" w:rsidRPr="005B2C2B">
        <w:rPr>
          <w:rFonts w:ascii="Arial" w:hAnsi="Arial" w:cs="Arial"/>
          <w:i/>
          <w:iCs/>
          <w:color w:val="000000"/>
        </w:rPr>
        <w:t xml:space="preserve"> Our Field: Friedrich Froebel - Founder of the First Kindergarten | Scholastic</w:t>
      </w:r>
      <w:r w:rsidR="003A0198" w:rsidRPr="005B2C2B">
        <w:rPr>
          <w:rFonts w:ascii="Arial" w:hAnsi="Arial" w:cs="Arial"/>
          <w:color w:val="000000"/>
        </w:rPr>
        <w:t xml:space="preserve">. [online] Available at: </w:t>
      </w:r>
      <w:hyperlink r:id="rId42" w:history="1">
        <w:r w:rsidR="003A0198" w:rsidRPr="005B2C2B">
          <w:rPr>
            <w:rStyle w:val="Hyperlink"/>
            <w:rFonts w:ascii="Arial" w:hAnsi="Arial" w:cs="Arial"/>
          </w:rPr>
          <w:t>https://www.scholastic.com/teachers/articles/teaching-content/pioneers-our-field-friedrich-froebel-founder-first-kindergarten/</w:t>
        </w:r>
      </w:hyperlink>
      <w:r w:rsidR="003A0198" w:rsidRPr="005B2C2B">
        <w:rPr>
          <w:rFonts w:ascii="Arial" w:hAnsi="Arial" w:cs="Arial"/>
          <w:color w:val="000000"/>
        </w:rPr>
        <w:t xml:space="preserve">  [Accessed 3 Feb. 2021].</w:t>
      </w:r>
    </w:p>
    <w:p w14:paraId="45C0CE68" w14:textId="4483B8DE" w:rsidR="0054635F" w:rsidRDefault="0054635F" w:rsidP="005B2C2B">
      <w:pPr>
        <w:jc w:val="both"/>
        <w:rPr>
          <w:rFonts w:ascii="Arial" w:hAnsi="Arial" w:cs="Arial"/>
          <w:color w:val="000000" w:themeColor="text1"/>
          <w:shd w:val="clear" w:color="auto" w:fill="FFFFFF"/>
        </w:rPr>
      </w:pPr>
      <w:r w:rsidRPr="00A449FA">
        <w:rPr>
          <w:rFonts w:ascii="Arial" w:hAnsi="Arial" w:cs="Arial"/>
          <w:color w:val="000000" w:themeColor="text1"/>
          <w:shd w:val="clear" w:color="auto" w:fill="FFFFFF"/>
        </w:rPr>
        <w:t>Smidt, S. (2006). </w:t>
      </w:r>
      <w:r w:rsidRPr="00A449FA">
        <w:rPr>
          <w:rFonts w:ascii="Arial" w:hAnsi="Arial" w:cs="Arial"/>
          <w:i/>
          <w:iCs/>
          <w:color w:val="000000" w:themeColor="text1"/>
          <w:shd w:val="clear" w:color="auto" w:fill="FFFFFF"/>
        </w:rPr>
        <w:t>The Developing Child in the 21st Century. A global perspective on child development</w:t>
      </w:r>
      <w:r w:rsidRPr="00A449FA">
        <w:rPr>
          <w:rFonts w:ascii="Arial" w:hAnsi="Arial" w:cs="Arial"/>
          <w:color w:val="000000" w:themeColor="text1"/>
          <w:shd w:val="clear" w:color="auto" w:fill="FFFFFF"/>
        </w:rPr>
        <w:t xml:space="preserve">. Routledge: Abingdon, Oxon. </w:t>
      </w:r>
      <w:r w:rsidR="00BB05FF" w:rsidRPr="00A449FA">
        <w:rPr>
          <w:rFonts w:ascii="Arial" w:hAnsi="Arial" w:cs="Arial"/>
          <w:color w:val="000000" w:themeColor="text1"/>
          <w:shd w:val="clear" w:color="auto" w:fill="FFFFFF"/>
        </w:rPr>
        <w:t>Available</w:t>
      </w:r>
      <w:r w:rsidRPr="00A449FA">
        <w:rPr>
          <w:rFonts w:ascii="Arial" w:hAnsi="Arial" w:cs="Arial"/>
          <w:color w:val="000000" w:themeColor="text1"/>
          <w:shd w:val="clear" w:color="auto" w:fill="FFFFFF"/>
        </w:rPr>
        <w:t xml:space="preserve"> at: </w:t>
      </w:r>
      <w:hyperlink r:id="rId43" w:anchor=":~:text=Vygotsky%20believed%20the%20zone%20of%20proximal%20development%20was,themselves%20through%20imaginary%20play%20stood%20a%20%27head%20taller%27" w:history="1">
        <w:r w:rsidRPr="00A449FA">
          <w:rPr>
            <w:rStyle w:val="Hyperlink"/>
            <w:rFonts w:ascii="Arial" w:hAnsi="Arial" w:cs="Arial"/>
            <w:color w:val="000000" w:themeColor="text1"/>
            <w:shd w:val="clear" w:color="auto" w:fill="FFFFFF"/>
          </w:rPr>
          <w:t>https://cyrus.net.nz/musings/23-learning-through-play.html#:~:text=Vygotsky%20believed%20the%20zone%20of%20proximal%20development%20was,themselves%20through%20imaginary%20play%20stood%20a%20%27head%20taller%27</w:t>
        </w:r>
      </w:hyperlink>
      <w:r w:rsidRPr="00A449FA">
        <w:rPr>
          <w:rFonts w:ascii="Arial" w:hAnsi="Arial" w:cs="Arial"/>
          <w:color w:val="000000" w:themeColor="text1"/>
          <w:shd w:val="clear" w:color="auto" w:fill="FFFFFF"/>
        </w:rPr>
        <w:t>. [Accessed 10</w:t>
      </w:r>
      <w:r w:rsidRPr="00A449FA">
        <w:rPr>
          <w:rFonts w:ascii="Arial" w:hAnsi="Arial" w:cs="Arial"/>
          <w:color w:val="000000" w:themeColor="text1"/>
          <w:shd w:val="clear" w:color="auto" w:fill="FFFFFF"/>
          <w:vertAlign w:val="superscript"/>
        </w:rPr>
        <w:t>th</w:t>
      </w:r>
      <w:r w:rsidRPr="00A449FA">
        <w:rPr>
          <w:rFonts w:ascii="Arial" w:hAnsi="Arial" w:cs="Arial"/>
          <w:color w:val="000000" w:themeColor="text1"/>
          <w:shd w:val="clear" w:color="auto" w:fill="FFFFFF"/>
        </w:rPr>
        <w:t xml:space="preserve"> </w:t>
      </w:r>
      <w:r w:rsidR="00BB05FF" w:rsidRPr="00A449FA">
        <w:rPr>
          <w:rFonts w:ascii="Arial" w:hAnsi="Arial" w:cs="Arial"/>
          <w:color w:val="000000" w:themeColor="text1"/>
          <w:shd w:val="clear" w:color="auto" w:fill="FFFFFF"/>
        </w:rPr>
        <w:t>February</w:t>
      </w:r>
      <w:r w:rsidRPr="00A449FA">
        <w:rPr>
          <w:rFonts w:ascii="Arial" w:hAnsi="Arial" w:cs="Arial"/>
          <w:color w:val="000000" w:themeColor="text1"/>
          <w:shd w:val="clear" w:color="auto" w:fill="FFFFFF"/>
        </w:rPr>
        <w:t xml:space="preserve"> 2021]</w:t>
      </w:r>
    </w:p>
    <w:p w14:paraId="0C57F657" w14:textId="77777777" w:rsidR="00A449FA" w:rsidRPr="00A449FA" w:rsidRDefault="00A449FA" w:rsidP="005B2C2B">
      <w:pPr>
        <w:jc w:val="both"/>
        <w:rPr>
          <w:rFonts w:ascii="Arial" w:hAnsi="Arial" w:cs="Arial"/>
          <w:color w:val="000000" w:themeColor="text1"/>
        </w:rPr>
      </w:pPr>
    </w:p>
    <w:p w14:paraId="27363252" w14:textId="007BBBC5" w:rsidR="00695E53" w:rsidRDefault="00695E53" w:rsidP="005B2C2B">
      <w:pPr>
        <w:spacing w:after="240"/>
        <w:jc w:val="both"/>
        <w:rPr>
          <w:rFonts w:ascii="Arial" w:hAnsi="Arial" w:cs="Arial"/>
          <w:color w:val="000000"/>
        </w:rPr>
      </w:pPr>
      <w:r w:rsidRPr="005B2C2B">
        <w:rPr>
          <w:rFonts w:ascii="Arial" w:hAnsi="Arial" w:cs="Arial"/>
          <w:color w:val="000000"/>
        </w:rPr>
        <w:t>SpringStone Montessori Preschool. (2019). </w:t>
      </w:r>
      <w:r w:rsidRPr="005B2C2B">
        <w:rPr>
          <w:rFonts w:ascii="Arial" w:hAnsi="Arial" w:cs="Arial"/>
          <w:i/>
          <w:iCs/>
          <w:color w:val="000000"/>
        </w:rPr>
        <w:t>SpringStone Montessori Preschool</w:t>
      </w:r>
      <w:r w:rsidRPr="005B2C2B">
        <w:rPr>
          <w:rFonts w:ascii="Arial" w:hAnsi="Arial" w:cs="Arial"/>
          <w:color w:val="000000"/>
        </w:rPr>
        <w:t xml:space="preserve">. [online] Available at: </w:t>
      </w:r>
      <w:hyperlink r:id="rId44" w:history="1">
        <w:r w:rsidRPr="005B2C2B">
          <w:rPr>
            <w:rStyle w:val="Hyperlink"/>
            <w:rFonts w:ascii="Arial" w:hAnsi="Arial" w:cs="Arial"/>
          </w:rPr>
          <w:t>https://www.springstonekids.com/real-materials-important-montessori-classroom-home/</w:t>
        </w:r>
      </w:hyperlink>
      <w:r w:rsidR="00C42B56" w:rsidRPr="005B2C2B">
        <w:rPr>
          <w:rFonts w:ascii="Arial" w:hAnsi="Arial" w:cs="Arial"/>
          <w:color w:val="000000"/>
        </w:rPr>
        <w:t xml:space="preserve">  [</w:t>
      </w:r>
      <w:r w:rsidRPr="005B2C2B">
        <w:rPr>
          <w:rFonts w:ascii="Arial" w:hAnsi="Arial" w:cs="Arial"/>
          <w:color w:val="000000"/>
        </w:rPr>
        <w:t>Accessed 17 Feb. 2021].</w:t>
      </w:r>
    </w:p>
    <w:p w14:paraId="7BCD9E1C" w14:textId="5D6321A1" w:rsidR="00750B04" w:rsidRPr="005B2C2B" w:rsidRDefault="006330A8" w:rsidP="005B2C2B">
      <w:pPr>
        <w:spacing w:before="100" w:beforeAutospacing="1" w:after="100" w:afterAutospacing="1"/>
        <w:jc w:val="both"/>
        <w:rPr>
          <w:rFonts w:ascii="Arial" w:hAnsi="Arial" w:cs="Arial"/>
          <w:color w:val="000000"/>
        </w:rPr>
      </w:pPr>
      <w:r w:rsidRPr="005B2C2B">
        <w:rPr>
          <w:rFonts w:ascii="Arial" w:hAnsi="Arial" w:cs="Arial"/>
          <w:color w:val="000000"/>
        </w:rPr>
        <w:t>Taylor, M. (2018). </w:t>
      </w:r>
      <w:r w:rsidRPr="005B2C2B">
        <w:rPr>
          <w:rFonts w:ascii="Arial" w:hAnsi="Arial" w:cs="Arial"/>
          <w:i/>
          <w:iCs/>
          <w:color w:val="000000"/>
        </w:rPr>
        <w:t>The Benefits of Outdoor Learning</w:t>
      </w:r>
      <w:r w:rsidRPr="005B2C2B">
        <w:rPr>
          <w:rFonts w:ascii="Arial" w:hAnsi="Arial" w:cs="Arial"/>
          <w:color w:val="000000"/>
        </w:rPr>
        <w:t xml:space="preserve">. [online] Earlylearningfurniture.co.uk. Available at: </w:t>
      </w:r>
      <w:hyperlink r:id="rId45" w:anchor=":~:text=Children%20learn%20mostly%20through%20sensory%20and%20physical%20experiences,available%20which%20children%20love%20to%20explore%20and%20understand" w:history="1">
        <w:r w:rsidRPr="005B2C2B">
          <w:rPr>
            <w:rStyle w:val="Hyperlink"/>
            <w:rFonts w:ascii="Arial" w:hAnsi="Arial" w:cs="Arial"/>
          </w:rPr>
          <w:t>https://www.earlylearningfurniture.co.uk/blog/the-benefits-of-outdoor-learning.aspx#:~:text=Children%20learn%20mostly%20through%20sensory%20and%20physical%20experiences,available%20which%20children%20love%20to%20explore%20and%20understand</w:t>
        </w:r>
      </w:hyperlink>
      <w:r w:rsidRPr="005B2C2B">
        <w:rPr>
          <w:rFonts w:ascii="Arial" w:hAnsi="Arial" w:cs="Arial"/>
          <w:color w:val="000000"/>
        </w:rPr>
        <w:t xml:space="preserve">  [Accessed 9 Feb. 2021].</w:t>
      </w:r>
    </w:p>
    <w:p w14:paraId="2F6A69DA" w14:textId="2443F779" w:rsidR="00797DB9" w:rsidRPr="005B2C2B" w:rsidRDefault="00797DB9" w:rsidP="005B2C2B">
      <w:pPr>
        <w:spacing w:after="240"/>
        <w:jc w:val="both"/>
        <w:rPr>
          <w:rFonts w:ascii="Arial" w:hAnsi="Arial" w:cs="Arial"/>
          <w:color w:val="000000"/>
        </w:rPr>
      </w:pPr>
      <w:r w:rsidRPr="005B2C2B">
        <w:rPr>
          <w:rFonts w:ascii="Arial" w:hAnsi="Arial" w:cs="Arial"/>
          <w:color w:val="000000"/>
        </w:rPr>
        <w:lastRenderedPageBreak/>
        <w:t>Technology Rich Inquiry Based Research. (2015). </w:t>
      </w:r>
      <w:r w:rsidRPr="005B2C2B">
        <w:rPr>
          <w:rFonts w:ascii="Arial" w:hAnsi="Arial" w:cs="Arial"/>
          <w:i/>
          <w:iCs/>
          <w:color w:val="000000"/>
        </w:rPr>
        <w:t>The Colour of Learning: A Reflection on Reggio, Constructivism and Provocations</w:t>
      </w:r>
      <w:r w:rsidRPr="005B2C2B">
        <w:rPr>
          <w:rFonts w:ascii="Arial" w:hAnsi="Arial" w:cs="Arial"/>
          <w:color w:val="000000"/>
        </w:rPr>
        <w:t xml:space="preserve">. [online] Available at: </w:t>
      </w:r>
      <w:hyperlink r:id="rId46" w:history="1">
        <w:r w:rsidRPr="005B2C2B">
          <w:rPr>
            <w:rStyle w:val="Hyperlink"/>
            <w:rFonts w:ascii="Arial" w:hAnsi="Arial" w:cs="Arial"/>
          </w:rPr>
          <w:t>https://tecribresearch.wordpress.com/2015/12/23/the-colour-of-learning-a-reflection-on-reggio-constructivism-and-provocations/</w:t>
        </w:r>
      </w:hyperlink>
      <w:r w:rsidRPr="005B2C2B">
        <w:rPr>
          <w:rFonts w:ascii="Arial" w:hAnsi="Arial" w:cs="Arial"/>
          <w:color w:val="000000"/>
        </w:rPr>
        <w:t xml:space="preserve">  [Accessed 18 Feb. 2021].</w:t>
      </w:r>
    </w:p>
    <w:p w14:paraId="773DD956" w14:textId="704A068E" w:rsidR="00135CB6" w:rsidRPr="005B2C2B" w:rsidRDefault="00135CB6" w:rsidP="005B2C2B">
      <w:pPr>
        <w:spacing w:after="240"/>
        <w:jc w:val="both"/>
        <w:rPr>
          <w:rFonts w:ascii="Arial" w:hAnsi="Arial" w:cs="Arial"/>
          <w:color w:val="000000"/>
        </w:rPr>
      </w:pPr>
      <w:r w:rsidRPr="005B2C2B">
        <w:rPr>
          <w:rFonts w:ascii="Arial" w:hAnsi="Arial" w:cs="Arial"/>
          <w:color w:val="000000"/>
        </w:rPr>
        <w:t>The four purposes of the curriculum for Wales. (n.d.). [online</w:t>
      </w:r>
      <w:r w:rsidR="00547FAA" w:rsidRPr="005B2C2B">
        <w:rPr>
          <w:rFonts w:ascii="Arial" w:hAnsi="Arial" w:cs="Arial"/>
          <w:color w:val="000000"/>
        </w:rPr>
        <w:t>].</w:t>
      </w:r>
      <w:r w:rsidRPr="005B2C2B">
        <w:rPr>
          <w:rFonts w:ascii="Arial" w:hAnsi="Arial" w:cs="Arial"/>
          <w:color w:val="000000"/>
        </w:rPr>
        <w:t xml:space="preserve"> Available at: </w:t>
      </w:r>
      <w:hyperlink r:id="rId47" w:history="1">
        <w:r w:rsidRPr="005B2C2B">
          <w:rPr>
            <w:rStyle w:val="Hyperlink"/>
            <w:rFonts w:ascii="Arial" w:hAnsi="Arial" w:cs="Arial"/>
          </w:rPr>
          <w:t>https://gov.wales/sites/default/files/publications/2018-03/the-four-purposes-of-the-curriculum-for-wales.pdf</w:t>
        </w:r>
      </w:hyperlink>
      <w:r w:rsidRPr="005B2C2B">
        <w:rPr>
          <w:rFonts w:ascii="Arial" w:hAnsi="Arial" w:cs="Arial"/>
          <w:color w:val="000000"/>
        </w:rPr>
        <w:t>. [Accessed 19</w:t>
      </w:r>
      <w:r w:rsidRPr="005B2C2B">
        <w:rPr>
          <w:rFonts w:ascii="Arial" w:hAnsi="Arial" w:cs="Arial"/>
          <w:color w:val="000000"/>
          <w:vertAlign w:val="superscript"/>
        </w:rPr>
        <w:t>th</w:t>
      </w:r>
      <w:r w:rsidRPr="005B2C2B">
        <w:rPr>
          <w:rFonts w:ascii="Arial" w:hAnsi="Arial" w:cs="Arial"/>
          <w:color w:val="000000"/>
        </w:rPr>
        <w:t xml:space="preserve"> Feb 2021]. </w:t>
      </w:r>
    </w:p>
    <w:p w14:paraId="283E0C79" w14:textId="4809F55E" w:rsidR="00B02127" w:rsidRPr="005B2C2B" w:rsidRDefault="00135CB6" w:rsidP="005B2C2B">
      <w:pPr>
        <w:spacing w:before="100" w:beforeAutospacing="1" w:after="100" w:afterAutospacing="1"/>
        <w:jc w:val="both"/>
        <w:rPr>
          <w:rFonts w:ascii="Arial" w:hAnsi="Arial" w:cs="Arial"/>
          <w:color w:val="000000"/>
        </w:rPr>
      </w:pPr>
      <w:r w:rsidRPr="005B2C2B">
        <w:rPr>
          <w:rFonts w:ascii="Arial" w:hAnsi="Arial" w:cs="Arial"/>
          <w:color w:val="000000"/>
        </w:rPr>
        <w:t>V</w:t>
      </w:r>
      <w:r w:rsidR="00B02127" w:rsidRPr="005B2C2B">
        <w:rPr>
          <w:rFonts w:ascii="Arial" w:hAnsi="Arial" w:cs="Arial"/>
          <w:color w:val="000000"/>
        </w:rPr>
        <w:t>erywell (2021). </w:t>
      </w:r>
      <w:r w:rsidR="00B02127" w:rsidRPr="005B2C2B">
        <w:rPr>
          <w:rFonts w:ascii="Arial" w:hAnsi="Arial" w:cs="Arial"/>
          <w:i/>
          <w:iCs/>
          <w:color w:val="000000"/>
        </w:rPr>
        <w:t>Influential Theories About How Children Grow and Develop</w:t>
      </w:r>
      <w:r w:rsidR="00B02127" w:rsidRPr="005B2C2B">
        <w:rPr>
          <w:rFonts w:ascii="Arial" w:hAnsi="Arial" w:cs="Arial"/>
          <w:color w:val="000000"/>
        </w:rPr>
        <w:t xml:space="preserve">. [online] Verywell Mind. Available at: </w:t>
      </w:r>
      <w:hyperlink r:id="rId48" w:anchor="piagets-cognitive-developmental-theory" w:history="1">
        <w:r w:rsidR="00B02127" w:rsidRPr="005B2C2B">
          <w:rPr>
            <w:rStyle w:val="Hyperlink"/>
            <w:rFonts w:ascii="Arial" w:hAnsi="Arial" w:cs="Arial"/>
          </w:rPr>
          <w:t>https://www.verywellmind.com/child-development-theories-2795068#piagets-cognitive-developmental-theory</w:t>
        </w:r>
      </w:hyperlink>
      <w:r w:rsidR="00B02127" w:rsidRPr="005B2C2B">
        <w:rPr>
          <w:rFonts w:ascii="Arial" w:hAnsi="Arial" w:cs="Arial"/>
          <w:color w:val="000000"/>
        </w:rPr>
        <w:t xml:space="preserve">  [Accessed 19 Feb. 2021].</w:t>
      </w:r>
    </w:p>
    <w:p w14:paraId="5C914120" w14:textId="72103B4A" w:rsidR="00C80E1F" w:rsidRPr="005B2C2B" w:rsidRDefault="00B02127" w:rsidP="005B2C2B">
      <w:pPr>
        <w:spacing w:before="100" w:beforeAutospacing="1" w:after="100" w:afterAutospacing="1"/>
        <w:jc w:val="both"/>
        <w:rPr>
          <w:rFonts w:ascii="Arial" w:hAnsi="Arial" w:cs="Arial"/>
          <w:color w:val="000000"/>
        </w:rPr>
      </w:pPr>
      <w:r w:rsidRPr="005B2C2B">
        <w:rPr>
          <w:rFonts w:ascii="Arial" w:hAnsi="Arial" w:cs="Arial"/>
          <w:color w:val="000000"/>
        </w:rPr>
        <w:t>‌</w:t>
      </w:r>
      <w:r w:rsidR="00C80E1F" w:rsidRPr="005B2C2B">
        <w:rPr>
          <w:rFonts w:ascii="Arial" w:hAnsi="Arial" w:cs="Arial"/>
        </w:rPr>
        <w:t xml:space="preserve">Welsh government (2015) </w:t>
      </w:r>
      <w:r w:rsidR="00C80E1F" w:rsidRPr="005B2C2B">
        <w:rPr>
          <w:rFonts w:ascii="Arial" w:hAnsi="Arial" w:cs="Arial"/>
          <w:i/>
        </w:rPr>
        <w:t>Foundation phase framework</w:t>
      </w:r>
      <w:r w:rsidR="00C80E1F" w:rsidRPr="005B2C2B">
        <w:rPr>
          <w:rFonts w:ascii="Arial" w:hAnsi="Arial" w:cs="Arial"/>
        </w:rPr>
        <w:t>.</w:t>
      </w:r>
      <w:r w:rsidR="00FF7AFE" w:rsidRPr="005B2C2B">
        <w:rPr>
          <w:rFonts w:ascii="Arial" w:hAnsi="Arial" w:cs="Arial"/>
        </w:rPr>
        <w:t xml:space="preserve"> Cardiff: Welsh government </w:t>
      </w:r>
      <w:r w:rsidR="00C80E1F" w:rsidRPr="005B2C2B">
        <w:rPr>
          <w:rFonts w:ascii="Arial" w:hAnsi="Arial" w:cs="Arial"/>
        </w:rPr>
        <w:t xml:space="preserve"> Available at: </w:t>
      </w:r>
      <w:hyperlink r:id="rId49" w:history="1">
        <w:r w:rsidR="00C80E1F" w:rsidRPr="005B2C2B">
          <w:rPr>
            <w:rStyle w:val="Hyperlink"/>
            <w:rFonts w:ascii="Arial" w:hAnsi="Arial" w:cs="Arial"/>
          </w:rPr>
          <w:t>https://gov.wales/sites/default/files/publications/2018-02/foundation-phase-framework-revised-2015.pdf</w:t>
        </w:r>
      </w:hyperlink>
      <w:r w:rsidR="00C80E1F" w:rsidRPr="005B2C2B">
        <w:rPr>
          <w:rFonts w:ascii="Arial" w:hAnsi="Arial" w:cs="Arial"/>
          <w:i/>
        </w:rPr>
        <w:t xml:space="preserve"> </w:t>
      </w:r>
      <w:r w:rsidR="00C80E1F" w:rsidRPr="005B2C2B">
        <w:rPr>
          <w:rFonts w:ascii="Arial" w:hAnsi="Arial" w:cs="Arial"/>
        </w:rPr>
        <w:t>[Accessed 4th February]</w:t>
      </w:r>
    </w:p>
    <w:p w14:paraId="206A9EB2" w14:textId="77777777" w:rsidR="00C80E1F" w:rsidRPr="005B2C2B" w:rsidRDefault="00C80E1F" w:rsidP="005B2C2B">
      <w:pPr>
        <w:jc w:val="both"/>
        <w:rPr>
          <w:rFonts w:ascii="Arial" w:hAnsi="Arial" w:cs="Arial"/>
          <w:color w:val="000000"/>
        </w:rPr>
      </w:pPr>
    </w:p>
    <w:p w14:paraId="523DE7FC" w14:textId="5B89F3AA" w:rsidR="00C80E1F" w:rsidRPr="005B2C2B" w:rsidRDefault="00C80E1F" w:rsidP="005B2C2B">
      <w:pPr>
        <w:jc w:val="both"/>
        <w:rPr>
          <w:rFonts w:ascii="Arial" w:hAnsi="Arial" w:cs="Arial"/>
        </w:rPr>
      </w:pPr>
      <w:r w:rsidRPr="005B2C2B">
        <w:rPr>
          <w:rFonts w:ascii="Arial" w:hAnsi="Arial" w:cs="Arial"/>
        </w:rPr>
        <w:t xml:space="preserve">Welsh government (2019) </w:t>
      </w:r>
      <w:r w:rsidR="00011CEC" w:rsidRPr="005B2C2B">
        <w:rPr>
          <w:rFonts w:ascii="Arial" w:hAnsi="Arial" w:cs="Arial"/>
          <w:i/>
        </w:rPr>
        <w:t xml:space="preserve">Mathematics and numeracy. Cardiff :Welsh government  </w:t>
      </w:r>
      <w:hyperlink r:id="rId50" w:history="1">
        <w:r w:rsidRPr="005B2C2B">
          <w:rPr>
            <w:rStyle w:val="Hyperlink"/>
            <w:rFonts w:ascii="Arial" w:hAnsi="Arial" w:cs="Arial"/>
          </w:rPr>
          <w:t>https://moodle.uwtsd.ac.uk/pluginfile.php/470604/mod_resource/content/1/draft-statutory-guidance-mathematics-and-numeracy.pdf</w:t>
        </w:r>
      </w:hyperlink>
      <w:r w:rsidRPr="005B2C2B">
        <w:rPr>
          <w:rFonts w:ascii="Arial" w:hAnsi="Arial" w:cs="Arial"/>
        </w:rPr>
        <w:t xml:space="preserve"> [Accessed 4th February 2021]</w:t>
      </w:r>
    </w:p>
    <w:p w14:paraId="5655AC47" w14:textId="2FBF12BC" w:rsidR="00D65FCB" w:rsidRPr="005B2C2B" w:rsidRDefault="00D65FCB" w:rsidP="005B2C2B">
      <w:pPr>
        <w:jc w:val="both"/>
        <w:rPr>
          <w:rFonts w:ascii="Arial" w:hAnsi="Arial" w:cs="Arial"/>
        </w:rPr>
      </w:pPr>
    </w:p>
    <w:p w14:paraId="60A92994" w14:textId="55AF7E01" w:rsidR="00D65FCB" w:rsidRPr="005B2C2B" w:rsidRDefault="00D65FCB" w:rsidP="005B2C2B">
      <w:pPr>
        <w:spacing w:after="240"/>
        <w:jc w:val="both"/>
        <w:rPr>
          <w:rFonts w:ascii="Arial" w:hAnsi="Arial" w:cs="Arial"/>
          <w:color w:val="000000"/>
        </w:rPr>
      </w:pPr>
      <w:r w:rsidRPr="005B2C2B">
        <w:rPr>
          <w:rFonts w:ascii="Arial" w:hAnsi="Arial" w:cs="Arial"/>
          <w:color w:val="000000"/>
        </w:rPr>
        <w:t>Williams, D. (2016). </w:t>
      </w:r>
      <w:r w:rsidRPr="005B2C2B">
        <w:rPr>
          <w:rFonts w:ascii="Arial" w:hAnsi="Arial" w:cs="Arial"/>
          <w:i/>
          <w:iCs/>
          <w:color w:val="000000"/>
        </w:rPr>
        <w:t>Child Development Theories: Jerome Bruner</w:t>
      </w:r>
      <w:r w:rsidRPr="005B2C2B">
        <w:rPr>
          <w:rFonts w:ascii="Arial" w:hAnsi="Arial" w:cs="Arial"/>
          <w:color w:val="000000"/>
        </w:rPr>
        <w:t xml:space="preserve">. [online] First Discoverers. Available at: </w:t>
      </w:r>
      <w:hyperlink r:id="rId51" w:history="1">
        <w:r w:rsidRPr="005B2C2B">
          <w:rPr>
            <w:rStyle w:val="Hyperlink"/>
            <w:rFonts w:ascii="Arial" w:hAnsi="Arial" w:cs="Arial"/>
          </w:rPr>
          <w:t>https://www.firstdiscoverers.co.uk/jerome-bruner-child-development-theories/</w:t>
        </w:r>
      </w:hyperlink>
      <w:r w:rsidRPr="005B2C2B">
        <w:rPr>
          <w:rFonts w:ascii="Arial" w:hAnsi="Arial" w:cs="Arial"/>
          <w:color w:val="000000"/>
        </w:rPr>
        <w:t xml:space="preserve">  [Accessed 10 Feb. 2021].</w:t>
      </w:r>
    </w:p>
    <w:p w14:paraId="67794F90" w14:textId="28D98BE7" w:rsidR="00AB30DD" w:rsidRPr="005B2C2B" w:rsidRDefault="00AB30DD" w:rsidP="005B2C2B">
      <w:pPr>
        <w:spacing w:after="240"/>
        <w:jc w:val="both"/>
        <w:rPr>
          <w:rFonts w:ascii="Arial" w:hAnsi="Arial" w:cs="Arial"/>
          <w:color w:val="000000"/>
        </w:rPr>
      </w:pPr>
      <w:r w:rsidRPr="005B2C2B">
        <w:rPr>
          <w:rFonts w:ascii="Arial" w:hAnsi="Arial" w:cs="Arial"/>
          <w:color w:val="000000"/>
        </w:rPr>
        <w:t>Williams, D. (2018). </w:t>
      </w:r>
      <w:r w:rsidRPr="005B2C2B">
        <w:rPr>
          <w:rFonts w:ascii="Arial" w:hAnsi="Arial" w:cs="Arial"/>
          <w:i/>
          <w:iCs/>
          <w:color w:val="000000"/>
        </w:rPr>
        <w:t>Child Development Theories: Jean Piaget</w:t>
      </w:r>
      <w:r w:rsidRPr="005B2C2B">
        <w:rPr>
          <w:rFonts w:ascii="Arial" w:hAnsi="Arial" w:cs="Arial"/>
          <w:color w:val="000000"/>
        </w:rPr>
        <w:t xml:space="preserve">. [online] First Discoverers. Available at: </w:t>
      </w:r>
      <w:hyperlink r:id="rId52" w:history="1">
        <w:r w:rsidRPr="005B2C2B">
          <w:rPr>
            <w:rStyle w:val="Hyperlink"/>
            <w:rFonts w:ascii="Arial" w:hAnsi="Arial" w:cs="Arial"/>
          </w:rPr>
          <w:t>https://www.firstdiscoverers.co.uk/child-development-theories-jean-piaget/</w:t>
        </w:r>
      </w:hyperlink>
      <w:r w:rsidR="00C42B56" w:rsidRPr="005B2C2B">
        <w:rPr>
          <w:rFonts w:ascii="Arial" w:hAnsi="Arial" w:cs="Arial"/>
          <w:color w:val="000000"/>
        </w:rPr>
        <w:t xml:space="preserve">  [</w:t>
      </w:r>
      <w:r w:rsidRPr="005B2C2B">
        <w:rPr>
          <w:rFonts w:ascii="Arial" w:hAnsi="Arial" w:cs="Arial"/>
          <w:color w:val="000000"/>
        </w:rPr>
        <w:t>Accessed 15 Feb. 2021].</w:t>
      </w:r>
    </w:p>
    <w:p w14:paraId="50F7A111" w14:textId="77777777" w:rsidR="00F6611D" w:rsidRPr="003A6742" w:rsidRDefault="00F6611D" w:rsidP="005B2C2B">
      <w:pPr>
        <w:spacing w:before="100" w:beforeAutospacing="1" w:after="100" w:afterAutospacing="1"/>
        <w:rPr>
          <w:color w:val="000000"/>
        </w:rPr>
      </w:pPr>
    </w:p>
    <w:p w14:paraId="397151AD" w14:textId="77777777" w:rsidR="003A6742" w:rsidRPr="003A6742" w:rsidRDefault="003A6742" w:rsidP="005B2C2B">
      <w:pPr>
        <w:spacing w:before="100" w:beforeAutospacing="1" w:after="100" w:afterAutospacing="1"/>
        <w:rPr>
          <w:color w:val="000000"/>
        </w:rPr>
      </w:pPr>
      <w:r w:rsidRPr="003A6742">
        <w:rPr>
          <w:color w:val="000000"/>
        </w:rPr>
        <w:t>‌</w:t>
      </w:r>
    </w:p>
    <w:p w14:paraId="57A2D568" w14:textId="77777777" w:rsidR="003A6742" w:rsidRPr="004B0FDF" w:rsidRDefault="003A6742" w:rsidP="005B2C2B">
      <w:pPr>
        <w:rPr>
          <w:rFonts w:ascii="Arial" w:hAnsi="Arial" w:cs="Arial"/>
          <w:b/>
          <w:sz w:val="22"/>
          <w:szCs w:val="22"/>
        </w:rPr>
      </w:pPr>
    </w:p>
    <w:sectPr w:rsidR="003A6742" w:rsidRPr="004B0FDF" w:rsidSect="00796B13">
      <w:head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F7BE4" w14:textId="77777777" w:rsidR="0048557F" w:rsidRDefault="0048557F" w:rsidP="00E9412C">
      <w:r>
        <w:separator/>
      </w:r>
    </w:p>
  </w:endnote>
  <w:endnote w:type="continuationSeparator" w:id="0">
    <w:p w14:paraId="28499801" w14:textId="77777777" w:rsidR="0048557F" w:rsidRDefault="0048557F" w:rsidP="00E9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07848" w14:textId="77777777" w:rsidR="0048557F" w:rsidRDefault="0048557F" w:rsidP="00E9412C">
      <w:r>
        <w:separator/>
      </w:r>
    </w:p>
  </w:footnote>
  <w:footnote w:type="continuationSeparator" w:id="0">
    <w:p w14:paraId="706B36EF" w14:textId="77777777" w:rsidR="0048557F" w:rsidRDefault="0048557F" w:rsidP="00E94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0DDDC" w14:textId="154AFBC7" w:rsidR="00BD1B8E" w:rsidRDefault="00BD1B8E">
    <w:pPr>
      <w:pStyle w:val="Header"/>
    </w:pPr>
    <w:r>
      <w:t>EAEE4005</w:t>
    </w:r>
  </w:p>
  <w:p w14:paraId="78A9AE2C" w14:textId="4B032E91" w:rsidR="00BD1B8E" w:rsidRDefault="00BD1B8E">
    <w:pPr>
      <w:pStyle w:val="Header"/>
    </w:pPr>
    <w:r>
      <w:t>2004488</w:t>
    </w:r>
  </w:p>
  <w:p w14:paraId="541E609E" w14:textId="6DC1CCD2" w:rsidR="00BD1B8E" w:rsidRDefault="00BD1B8E">
    <w:pPr>
      <w:pStyle w:val="Header"/>
    </w:pPr>
    <w:r>
      <w:t>Word count:</w:t>
    </w:r>
    <w:r w:rsidR="008E0951">
      <w:t xml:space="preserve"> 32</w:t>
    </w:r>
    <w:r w:rsidR="0074308F">
      <w:t>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96632"/>
    <w:multiLevelType w:val="hybridMultilevel"/>
    <w:tmpl w:val="A030D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FE29E5"/>
    <w:multiLevelType w:val="hybridMultilevel"/>
    <w:tmpl w:val="C3C27662"/>
    <w:lvl w:ilvl="0" w:tplc="0409000F">
      <w:start w:val="1"/>
      <w:numFmt w:val="decimal"/>
      <w:lvlText w:val="%1."/>
      <w:lvlJc w:val="left"/>
      <w:pPr>
        <w:ind w:left="767" w:hanging="360"/>
      </w:p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2" w15:restartNumberingAfterBreak="0">
    <w:nsid w:val="2E9D09DE"/>
    <w:multiLevelType w:val="hybridMultilevel"/>
    <w:tmpl w:val="C3C27662"/>
    <w:lvl w:ilvl="0" w:tplc="0409000F">
      <w:start w:val="1"/>
      <w:numFmt w:val="decimal"/>
      <w:lvlText w:val="%1."/>
      <w:lvlJc w:val="left"/>
      <w:pPr>
        <w:ind w:left="767" w:hanging="360"/>
      </w:p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3" w15:restartNumberingAfterBreak="0">
    <w:nsid w:val="393F65A8"/>
    <w:multiLevelType w:val="hybridMultilevel"/>
    <w:tmpl w:val="CEAC2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876657"/>
    <w:multiLevelType w:val="hybridMultilevel"/>
    <w:tmpl w:val="E8409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866613"/>
    <w:multiLevelType w:val="hybridMultilevel"/>
    <w:tmpl w:val="8632A310"/>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6" w15:restartNumberingAfterBreak="0">
    <w:nsid w:val="7E780532"/>
    <w:multiLevelType w:val="hybridMultilevel"/>
    <w:tmpl w:val="E6B66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12C"/>
    <w:rsid w:val="00005CDC"/>
    <w:rsid w:val="00011CEC"/>
    <w:rsid w:val="00020DB7"/>
    <w:rsid w:val="00027904"/>
    <w:rsid w:val="00036E72"/>
    <w:rsid w:val="0004735D"/>
    <w:rsid w:val="00070026"/>
    <w:rsid w:val="00071E0A"/>
    <w:rsid w:val="00074A21"/>
    <w:rsid w:val="000926DD"/>
    <w:rsid w:val="0009732E"/>
    <w:rsid w:val="000A6EA5"/>
    <w:rsid w:val="000B42AD"/>
    <w:rsid w:val="000D4E47"/>
    <w:rsid w:val="000E76DC"/>
    <w:rsid w:val="000F7746"/>
    <w:rsid w:val="000F7D91"/>
    <w:rsid w:val="00103417"/>
    <w:rsid w:val="00112CA1"/>
    <w:rsid w:val="0012157F"/>
    <w:rsid w:val="00127CE9"/>
    <w:rsid w:val="00131201"/>
    <w:rsid w:val="00132A5F"/>
    <w:rsid w:val="00135CB6"/>
    <w:rsid w:val="001478A1"/>
    <w:rsid w:val="00147B88"/>
    <w:rsid w:val="00165785"/>
    <w:rsid w:val="00174661"/>
    <w:rsid w:val="0018748F"/>
    <w:rsid w:val="001A7FEB"/>
    <w:rsid w:val="001C0470"/>
    <w:rsid w:val="001C44D5"/>
    <w:rsid w:val="001D24FF"/>
    <w:rsid w:val="001D75BD"/>
    <w:rsid w:val="001F470B"/>
    <w:rsid w:val="00200ECD"/>
    <w:rsid w:val="00207544"/>
    <w:rsid w:val="00223394"/>
    <w:rsid w:val="00230CFF"/>
    <w:rsid w:val="002328BB"/>
    <w:rsid w:val="002450DA"/>
    <w:rsid w:val="00255199"/>
    <w:rsid w:val="00286320"/>
    <w:rsid w:val="0029004F"/>
    <w:rsid w:val="002B0FBC"/>
    <w:rsid w:val="002C48B1"/>
    <w:rsid w:val="002C6F77"/>
    <w:rsid w:val="002C71A6"/>
    <w:rsid w:val="002D2D73"/>
    <w:rsid w:val="002E4BB5"/>
    <w:rsid w:val="002E5D92"/>
    <w:rsid w:val="00307781"/>
    <w:rsid w:val="00315C02"/>
    <w:rsid w:val="00317219"/>
    <w:rsid w:val="003200AF"/>
    <w:rsid w:val="00324007"/>
    <w:rsid w:val="003257A3"/>
    <w:rsid w:val="00330113"/>
    <w:rsid w:val="00343F21"/>
    <w:rsid w:val="003517E0"/>
    <w:rsid w:val="00355228"/>
    <w:rsid w:val="00360591"/>
    <w:rsid w:val="00372A39"/>
    <w:rsid w:val="003734D5"/>
    <w:rsid w:val="0038620F"/>
    <w:rsid w:val="0039491B"/>
    <w:rsid w:val="003A0198"/>
    <w:rsid w:val="003A6742"/>
    <w:rsid w:val="003B03DF"/>
    <w:rsid w:val="003B1F36"/>
    <w:rsid w:val="003C685C"/>
    <w:rsid w:val="003D2486"/>
    <w:rsid w:val="003D5044"/>
    <w:rsid w:val="003D51C6"/>
    <w:rsid w:val="003E19FD"/>
    <w:rsid w:val="004171E7"/>
    <w:rsid w:val="004325AF"/>
    <w:rsid w:val="00441110"/>
    <w:rsid w:val="00477D19"/>
    <w:rsid w:val="0048557F"/>
    <w:rsid w:val="00497557"/>
    <w:rsid w:val="004B0FDF"/>
    <w:rsid w:val="004B6C3B"/>
    <w:rsid w:val="004C3185"/>
    <w:rsid w:val="004D2541"/>
    <w:rsid w:val="004D3BBD"/>
    <w:rsid w:val="004E5083"/>
    <w:rsid w:val="004F56F0"/>
    <w:rsid w:val="00506F8C"/>
    <w:rsid w:val="005120B2"/>
    <w:rsid w:val="00515F68"/>
    <w:rsid w:val="00516470"/>
    <w:rsid w:val="00527EEB"/>
    <w:rsid w:val="00537B4C"/>
    <w:rsid w:val="0054635F"/>
    <w:rsid w:val="00547FAA"/>
    <w:rsid w:val="005521CE"/>
    <w:rsid w:val="00562CB5"/>
    <w:rsid w:val="00576066"/>
    <w:rsid w:val="00577856"/>
    <w:rsid w:val="00582356"/>
    <w:rsid w:val="005A0F65"/>
    <w:rsid w:val="005B2C2B"/>
    <w:rsid w:val="005C1C44"/>
    <w:rsid w:val="005C7CE4"/>
    <w:rsid w:val="005D1562"/>
    <w:rsid w:val="005D457A"/>
    <w:rsid w:val="005E0711"/>
    <w:rsid w:val="005F5B86"/>
    <w:rsid w:val="005F7BED"/>
    <w:rsid w:val="00610319"/>
    <w:rsid w:val="006210F4"/>
    <w:rsid w:val="006325B7"/>
    <w:rsid w:val="006330A8"/>
    <w:rsid w:val="0063471E"/>
    <w:rsid w:val="00634956"/>
    <w:rsid w:val="0065496E"/>
    <w:rsid w:val="00655B49"/>
    <w:rsid w:val="00666A81"/>
    <w:rsid w:val="0067428F"/>
    <w:rsid w:val="00687213"/>
    <w:rsid w:val="00687C7C"/>
    <w:rsid w:val="006931AD"/>
    <w:rsid w:val="00695E53"/>
    <w:rsid w:val="006962BD"/>
    <w:rsid w:val="00697227"/>
    <w:rsid w:val="006A000C"/>
    <w:rsid w:val="006A5125"/>
    <w:rsid w:val="006A67C2"/>
    <w:rsid w:val="006B633F"/>
    <w:rsid w:val="006C09E2"/>
    <w:rsid w:val="006C2869"/>
    <w:rsid w:val="006D2788"/>
    <w:rsid w:val="006E2BE8"/>
    <w:rsid w:val="006E4BB3"/>
    <w:rsid w:val="006F0E92"/>
    <w:rsid w:val="00700425"/>
    <w:rsid w:val="00731948"/>
    <w:rsid w:val="0073357F"/>
    <w:rsid w:val="0074308F"/>
    <w:rsid w:val="00750B04"/>
    <w:rsid w:val="0075232C"/>
    <w:rsid w:val="00752D79"/>
    <w:rsid w:val="0079642A"/>
    <w:rsid w:val="007965E0"/>
    <w:rsid w:val="00796B13"/>
    <w:rsid w:val="00797DB9"/>
    <w:rsid w:val="007A24A2"/>
    <w:rsid w:val="007B2A05"/>
    <w:rsid w:val="007B2CE4"/>
    <w:rsid w:val="007C6BB4"/>
    <w:rsid w:val="007C750E"/>
    <w:rsid w:val="007D0AF8"/>
    <w:rsid w:val="007D5F42"/>
    <w:rsid w:val="007F2B21"/>
    <w:rsid w:val="007F6492"/>
    <w:rsid w:val="008019E3"/>
    <w:rsid w:val="0085057B"/>
    <w:rsid w:val="008556DC"/>
    <w:rsid w:val="0087647A"/>
    <w:rsid w:val="0088479B"/>
    <w:rsid w:val="008A0811"/>
    <w:rsid w:val="008A3CE7"/>
    <w:rsid w:val="008D769C"/>
    <w:rsid w:val="008E0951"/>
    <w:rsid w:val="008F5B9D"/>
    <w:rsid w:val="008F6A3D"/>
    <w:rsid w:val="00904E3C"/>
    <w:rsid w:val="00905048"/>
    <w:rsid w:val="0090785B"/>
    <w:rsid w:val="00924881"/>
    <w:rsid w:val="009507E7"/>
    <w:rsid w:val="0095645E"/>
    <w:rsid w:val="009707D8"/>
    <w:rsid w:val="00991713"/>
    <w:rsid w:val="0099458C"/>
    <w:rsid w:val="00994833"/>
    <w:rsid w:val="009A49FD"/>
    <w:rsid w:val="009B0B9D"/>
    <w:rsid w:val="009C1059"/>
    <w:rsid w:val="009C6B9D"/>
    <w:rsid w:val="009E41DB"/>
    <w:rsid w:val="00A11DF9"/>
    <w:rsid w:val="00A217B1"/>
    <w:rsid w:val="00A30BCC"/>
    <w:rsid w:val="00A30CAD"/>
    <w:rsid w:val="00A449FA"/>
    <w:rsid w:val="00A5735E"/>
    <w:rsid w:val="00A677C5"/>
    <w:rsid w:val="00AB30DD"/>
    <w:rsid w:val="00AB4218"/>
    <w:rsid w:val="00AD4BAE"/>
    <w:rsid w:val="00AF167C"/>
    <w:rsid w:val="00AF52A0"/>
    <w:rsid w:val="00B02127"/>
    <w:rsid w:val="00B22EEA"/>
    <w:rsid w:val="00B82665"/>
    <w:rsid w:val="00B905EC"/>
    <w:rsid w:val="00BA46B0"/>
    <w:rsid w:val="00BA4B28"/>
    <w:rsid w:val="00BB05FF"/>
    <w:rsid w:val="00BC000B"/>
    <w:rsid w:val="00BC1DD3"/>
    <w:rsid w:val="00BC3510"/>
    <w:rsid w:val="00BC477A"/>
    <w:rsid w:val="00BC77EC"/>
    <w:rsid w:val="00BD1B8E"/>
    <w:rsid w:val="00BE22C6"/>
    <w:rsid w:val="00BF421A"/>
    <w:rsid w:val="00C36B05"/>
    <w:rsid w:val="00C42B56"/>
    <w:rsid w:val="00C45AEE"/>
    <w:rsid w:val="00C46E90"/>
    <w:rsid w:val="00C55235"/>
    <w:rsid w:val="00C62202"/>
    <w:rsid w:val="00C67864"/>
    <w:rsid w:val="00C70224"/>
    <w:rsid w:val="00C7745C"/>
    <w:rsid w:val="00C80E1F"/>
    <w:rsid w:val="00C86238"/>
    <w:rsid w:val="00C87F17"/>
    <w:rsid w:val="00CA19F3"/>
    <w:rsid w:val="00CA4C51"/>
    <w:rsid w:val="00CB5252"/>
    <w:rsid w:val="00CB7647"/>
    <w:rsid w:val="00CD768C"/>
    <w:rsid w:val="00CE11D3"/>
    <w:rsid w:val="00CE4178"/>
    <w:rsid w:val="00CE434F"/>
    <w:rsid w:val="00CF2EE9"/>
    <w:rsid w:val="00CF605F"/>
    <w:rsid w:val="00CF6CA3"/>
    <w:rsid w:val="00D010E4"/>
    <w:rsid w:val="00D11248"/>
    <w:rsid w:val="00D12D8A"/>
    <w:rsid w:val="00D16D24"/>
    <w:rsid w:val="00D40A3F"/>
    <w:rsid w:val="00D42D65"/>
    <w:rsid w:val="00D65FCB"/>
    <w:rsid w:val="00D97897"/>
    <w:rsid w:val="00DB4D75"/>
    <w:rsid w:val="00DC0474"/>
    <w:rsid w:val="00DC29BD"/>
    <w:rsid w:val="00DC5EBD"/>
    <w:rsid w:val="00DD12F2"/>
    <w:rsid w:val="00DE268D"/>
    <w:rsid w:val="00DE2B48"/>
    <w:rsid w:val="00DE44FD"/>
    <w:rsid w:val="00DF4740"/>
    <w:rsid w:val="00E01A69"/>
    <w:rsid w:val="00E122D6"/>
    <w:rsid w:val="00E164E3"/>
    <w:rsid w:val="00E35547"/>
    <w:rsid w:val="00E51074"/>
    <w:rsid w:val="00E531E8"/>
    <w:rsid w:val="00E5501A"/>
    <w:rsid w:val="00E75971"/>
    <w:rsid w:val="00E76340"/>
    <w:rsid w:val="00E93583"/>
    <w:rsid w:val="00E9371E"/>
    <w:rsid w:val="00E93A76"/>
    <w:rsid w:val="00E9412C"/>
    <w:rsid w:val="00EA22AD"/>
    <w:rsid w:val="00EA61B3"/>
    <w:rsid w:val="00EE5307"/>
    <w:rsid w:val="00EF1736"/>
    <w:rsid w:val="00F06853"/>
    <w:rsid w:val="00F169BD"/>
    <w:rsid w:val="00F25B0D"/>
    <w:rsid w:val="00F25F01"/>
    <w:rsid w:val="00F36E41"/>
    <w:rsid w:val="00F37623"/>
    <w:rsid w:val="00F41D07"/>
    <w:rsid w:val="00F468D2"/>
    <w:rsid w:val="00F6611D"/>
    <w:rsid w:val="00F66513"/>
    <w:rsid w:val="00F6733A"/>
    <w:rsid w:val="00F67CE8"/>
    <w:rsid w:val="00F71CF7"/>
    <w:rsid w:val="00F85287"/>
    <w:rsid w:val="00F8545E"/>
    <w:rsid w:val="00F93939"/>
    <w:rsid w:val="00FB2503"/>
    <w:rsid w:val="00FB32AB"/>
    <w:rsid w:val="00FC1715"/>
    <w:rsid w:val="00FD0C9A"/>
    <w:rsid w:val="00FD7506"/>
    <w:rsid w:val="00FE3C56"/>
    <w:rsid w:val="00FF3B29"/>
    <w:rsid w:val="00FF7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44AC"/>
  <w15:chartTrackingRefBased/>
  <w15:docId w15:val="{DDCC8AFC-11B9-4547-9AAE-736DBDBE2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508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12C"/>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9412C"/>
  </w:style>
  <w:style w:type="paragraph" w:styleId="Footer">
    <w:name w:val="footer"/>
    <w:basedOn w:val="Normal"/>
    <w:link w:val="FooterChar"/>
    <w:uiPriority w:val="99"/>
    <w:unhideWhenUsed/>
    <w:rsid w:val="00E9412C"/>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9412C"/>
  </w:style>
  <w:style w:type="table" w:styleId="TableGrid">
    <w:name w:val="Table Grid"/>
    <w:basedOn w:val="TableNormal"/>
    <w:uiPriority w:val="39"/>
    <w:rsid w:val="00CA19F3"/>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9F3"/>
    <w:pPr>
      <w:spacing w:after="160" w:line="259" w:lineRule="auto"/>
      <w:ind w:left="720"/>
      <w:contextualSpacing/>
    </w:pPr>
    <w:rPr>
      <w:rFonts w:asciiTheme="minorHAnsi" w:eastAsiaTheme="minorHAnsi" w:hAnsiTheme="minorHAnsi" w:cstheme="minorBidi"/>
      <w:sz w:val="22"/>
      <w:szCs w:val="22"/>
      <w:lang w:val="en-US"/>
    </w:rPr>
  </w:style>
  <w:style w:type="character" w:styleId="CommentReference">
    <w:name w:val="annotation reference"/>
    <w:basedOn w:val="DefaultParagraphFont"/>
    <w:uiPriority w:val="99"/>
    <w:semiHidden/>
    <w:unhideWhenUsed/>
    <w:rsid w:val="00CA19F3"/>
    <w:rPr>
      <w:sz w:val="16"/>
      <w:szCs w:val="16"/>
    </w:rPr>
  </w:style>
  <w:style w:type="paragraph" w:styleId="CommentText">
    <w:name w:val="annotation text"/>
    <w:basedOn w:val="Normal"/>
    <w:link w:val="CommentTextChar"/>
    <w:uiPriority w:val="99"/>
    <w:semiHidden/>
    <w:unhideWhenUsed/>
    <w:rsid w:val="00CA19F3"/>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CA19F3"/>
    <w:rPr>
      <w:sz w:val="20"/>
      <w:szCs w:val="20"/>
    </w:rPr>
  </w:style>
  <w:style w:type="paragraph" w:styleId="CommentSubject">
    <w:name w:val="annotation subject"/>
    <w:basedOn w:val="CommentText"/>
    <w:next w:val="CommentText"/>
    <w:link w:val="CommentSubjectChar"/>
    <w:uiPriority w:val="99"/>
    <w:semiHidden/>
    <w:unhideWhenUsed/>
    <w:rsid w:val="00CA19F3"/>
    <w:rPr>
      <w:b/>
      <w:bCs/>
    </w:rPr>
  </w:style>
  <w:style w:type="character" w:customStyle="1" w:styleId="CommentSubjectChar">
    <w:name w:val="Comment Subject Char"/>
    <w:basedOn w:val="CommentTextChar"/>
    <w:link w:val="CommentSubject"/>
    <w:uiPriority w:val="99"/>
    <w:semiHidden/>
    <w:rsid w:val="00CA19F3"/>
    <w:rPr>
      <w:b/>
      <w:bCs/>
      <w:sz w:val="20"/>
      <w:szCs w:val="20"/>
    </w:rPr>
  </w:style>
  <w:style w:type="paragraph" w:styleId="BalloonText">
    <w:name w:val="Balloon Text"/>
    <w:basedOn w:val="Normal"/>
    <w:link w:val="BalloonTextChar"/>
    <w:uiPriority w:val="99"/>
    <w:semiHidden/>
    <w:unhideWhenUsed/>
    <w:rsid w:val="00CA19F3"/>
    <w:rPr>
      <w:rFonts w:eastAsiaTheme="minorHAnsi"/>
      <w:sz w:val="18"/>
      <w:szCs w:val="18"/>
    </w:rPr>
  </w:style>
  <w:style w:type="character" w:customStyle="1" w:styleId="BalloonTextChar">
    <w:name w:val="Balloon Text Char"/>
    <w:basedOn w:val="DefaultParagraphFont"/>
    <w:link w:val="BalloonText"/>
    <w:uiPriority w:val="99"/>
    <w:semiHidden/>
    <w:rsid w:val="00CA19F3"/>
    <w:rPr>
      <w:rFonts w:ascii="Times New Roman" w:hAnsi="Times New Roman" w:cs="Times New Roman"/>
      <w:sz w:val="18"/>
      <w:szCs w:val="18"/>
    </w:rPr>
  </w:style>
  <w:style w:type="paragraph" w:styleId="NormalWeb">
    <w:name w:val="Normal (Web)"/>
    <w:basedOn w:val="Normal"/>
    <w:uiPriority w:val="99"/>
    <w:unhideWhenUsed/>
    <w:rsid w:val="00147B88"/>
    <w:pPr>
      <w:spacing w:before="100" w:beforeAutospacing="1" w:after="100" w:afterAutospacing="1"/>
    </w:pPr>
  </w:style>
  <w:style w:type="character" w:styleId="Hyperlink">
    <w:name w:val="Hyperlink"/>
    <w:basedOn w:val="DefaultParagraphFont"/>
    <w:uiPriority w:val="99"/>
    <w:unhideWhenUsed/>
    <w:rsid w:val="00147B88"/>
    <w:rPr>
      <w:color w:val="0563C1" w:themeColor="hyperlink"/>
      <w:u w:val="single"/>
    </w:rPr>
  </w:style>
  <w:style w:type="character" w:styleId="UnresolvedMention">
    <w:name w:val="Unresolved Mention"/>
    <w:basedOn w:val="DefaultParagraphFont"/>
    <w:uiPriority w:val="99"/>
    <w:semiHidden/>
    <w:unhideWhenUsed/>
    <w:rsid w:val="00147B88"/>
    <w:rPr>
      <w:color w:val="605E5C"/>
      <w:shd w:val="clear" w:color="auto" w:fill="E1DFDD"/>
    </w:rPr>
  </w:style>
  <w:style w:type="character" w:customStyle="1" w:styleId="nd-word">
    <w:name w:val="nd-word"/>
    <w:basedOn w:val="DefaultParagraphFont"/>
    <w:rsid w:val="00BA46B0"/>
  </w:style>
  <w:style w:type="character" w:styleId="Emphasis">
    <w:name w:val="Emphasis"/>
    <w:basedOn w:val="DefaultParagraphFont"/>
    <w:uiPriority w:val="20"/>
    <w:qFormat/>
    <w:rsid w:val="005463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7412">
      <w:bodyDiv w:val="1"/>
      <w:marLeft w:val="0"/>
      <w:marRight w:val="0"/>
      <w:marTop w:val="0"/>
      <w:marBottom w:val="0"/>
      <w:divBdr>
        <w:top w:val="none" w:sz="0" w:space="0" w:color="auto"/>
        <w:left w:val="none" w:sz="0" w:space="0" w:color="auto"/>
        <w:bottom w:val="none" w:sz="0" w:space="0" w:color="auto"/>
        <w:right w:val="none" w:sz="0" w:space="0" w:color="auto"/>
      </w:divBdr>
    </w:div>
    <w:div w:id="14353863">
      <w:bodyDiv w:val="1"/>
      <w:marLeft w:val="0"/>
      <w:marRight w:val="0"/>
      <w:marTop w:val="0"/>
      <w:marBottom w:val="0"/>
      <w:divBdr>
        <w:top w:val="none" w:sz="0" w:space="0" w:color="auto"/>
        <w:left w:val="none" w:sz="0" w:space="0" w:color="auto"/>
        <w:bottom w:val="none" w:sz="0" w:space="0" w:color="auto"/>
        <w:right w:val="none" w:sz="0" w:space="0" w:color="auto"/>
      </w:divBdr>
    </w:div>
    <w:div w:id="25957563">
      <w:bodyDiv w:val="1"/>
      <w:marLeft w:val="0"/>
      <w:marRight w:val="0"/>
      <w:marTop w:val="0"/>
      <w:marBottom w:val="0"/>
      <w:divBdr>
        <w:top w:val="none" w:sz="0" w:space="0" w:color="auto"/>
        <w:left w:val="none" w:sz="0" w:space="0" w:color="auto"/>
        <w:bottom w:val="none" w:sz="0" w:space="0" w:color="auto"/>
        <w:right w:val="none" w:sz="0" w:space="0" w:color="auto"/>
      </w:divBdr>
    </w:div>
    <w:div w:id="89738632">
      <w:bodyDiv w:val="1"/>
      <w:marLeft w:val="0"/>
      <w:marRight w:val="0"/>
      <w:marTop w:val="0"/>
      <w:marBottom w:val="0"/>
      <w:divBdr>
        <w:top w:val="none" w:sz="0" w:space="0" w:color="auto"/>
        <w:left w:val="none" w:sz="0" w:space="0" w:color="auto"/>
        <w:bottom w:val="none" w:sz="0" w:space="0" w:color="auto"/>
        <w:right w:val="none" w:sz="0" w:space="0" w:color="auto"/>
      </w:divBdr>
    </w:div>
    <w:div w:id="96874695">
      <w:bodyDiv w:val="1"/>
      <w:marLeft w:val="0"/>
      <w:marRight w:val="0"/>
      <w:marTop w:val="0"/>
      <w:marBottom w:val="0"/>
      <w:divBdr>
        <w:top w:val="none" w:sz="0" w:space="0" w:color="auto"/>
        <w:left w:val="none" w:sz="0" w:space="0" w:color="auto"/>
        <w:bottom w:val="none" w:sz="0" w:space="0" w:color="auto"/>
        <w:right w:val="none" w:sz="0" w:space="0" w:color="auto"/>
      </w:divBdr>
    </w:div>
    <w:div w:id="121072281">
      <w:bodyDiv w:val="1"/>
      <w:marLeft w:val="0"/>
      <w:marRight w:val="0"/>
      <w:marTop w:val="0"/>
      <w:marBottom w:val="0"/>
      <w:divBdr>
        <w:top w:val="none" w:sz="0" w:space="0" w:color="auto"/>
        <w:left w:val="none" w:sz="0" w:space="0" w:color="auto"/>
        <w:bottom w:val="none" w:sz="0" w:space="0" w:color="auto"/>
        <w:right w:val="none" w:sz="0" w:space="0" w:color="auto"/>
      </w:divBdr>
    </w:div>
    <w:div w:id="134640074">
      <w:bodyDiv w:val="1"/>
      <w:marLeft w:val="0"/>
      <w:marRight w:val="0"/>
      <w:marTop w:val="0"/>
      <w:marBottom w:val="0"/>
      <w:divBdr>
        <w:top w:val="none" w:sz="0" w:space="0" w:color="auto"/>
        <w:left w:val="none" w:sz="0" w:space="0" w:color="auto"/>
        <w:bottom w:val="none" w:sz="0" w:space="0" w:color="auto"/>
        <w:right w:val="none" w:sz="0" w:space="0" w:color="auto"/>
      </w:divBdr>
    </w:div>
    <w:div w:id="137042799">
      <w:bodyDiv w:val="1"/>
      <w:marLeft w:val="0"/>
      <w:marRight w:val="0"/>
      <w:marTop w:val="0"/>
      <w:marBottom w:val="0"/>
      <w:divBdr>
        <w:top w:val="none" w:sz="0" w:space="0" w:color="auto"/>
        <w:left w:val="none" w:sz="0" w:space="0" w:color="auto"/>
        <w:bottom w:val="none" w:sz="0" w:space="0" w:color="auto"/>
        <w:right w:val="none" w:sz="0" w:space="0" w:color="auto"/>
      </w:divBdr>
    </w:div>
    <w:div w:id="199825443">
      <w:bodyDiv w:val="1"/>
      <w:marLeft w:val="0"/>
      <w:marRight w:val="0"/>
      <w:marTop w:val="0"/>
      <w:marBottom w:val="0"/>
      <w:divBdr>
        <w:top w:val="none" w:sz="0" w:space="0" w:color="auto"/>
        <w:left w:val="none" w:sz="0" w:space="0" w:color="auto"/>
        <w:bottom w:val="none" w:sz="0" w:space="0" w:color="auto"/>
        <w:right w:val="none" w:sz="0" w:space="0" w:color="auto"/>
      </w:divBdr>
    </w:div>
    <w:div w:id="210963408">
      <w:bodyDiv w:val="1"/>
      <w:marLeft w:val="0"/>
      <w:marRight w:val="0"/>
      <w:marTop w:val="0"/>
      <w:marBottom w:val="0"/>
      <w:divBdr>
        <w:top w:val="none" w:sz="0" w:space="0" w:color="auto"/>
        <w:left w:val="none" w:sz="0" w:space="0" w:color="auto"/>
        <w:bottom w:val="none" w:sz="0" w:space="0" w:color="auto"/>
        <w:right w:val="none" w:sz="0" w:space="0" w:color="auto"/>
      </w:divBdr>
    </w:div>
    <w:div w:id="218058667">
      <w:bodyDiv w:val="1"/>
      <w:marLeft w:val="0"/>
      <w:marRight w:val="0"/>
      <w:marTop w:val="0"/>
      <w:marBottom w:val="0"/>
      <w:divBdr>
        <w:top w:val="none" w:sz="0" w:space="0" w:color="auto"/>
        <w:left w:val="none" w:sz="0" w:space="0" w:color="auto"/>
        <w:bottom w:val="none" w:sz="0" w:space="0" w:color="auto"/>
        <w:right w:val="none" w:sz="0" w:space="0" w:color="auto"/>
      </w:divBdr>
    </w:div>
    <w:div w:id="260846119">
      <w:bodyDiv w:val="1"/>
      <w:marLeft w:val="0"/>
      <w:marRight w:val="0"/>
      <w:marTop w:val="0"/>
      <w:marBottom w:val="0"/>
      <w:divBdr>
        <w:top w:val="none" w:sz="0" w:space="0" w:color="auto"/>
        <w:left w:val="none" w:sz="0" w:space="0" w:color="auto"/>
        <w:bottom w:val="none" w:sz="0" w:space="0" w:color="auto"/>
        <w:right w:val="none" w:sz="0" w:space="0" w:color="auto"/>
      </w:divBdr>
    </w:div>
    <w:div w:id="295067228">
      <w:bodyDiv w:val="1"/>
      <w:marLeft w:val="0"/>
      <w:marRight w:val="0"/>
      <w:marTop w:val="0"/>
      <w:marBottom w:val="0"/>
      <w:divBdr>
        <w:top w:val="none" w:sz="0" w:space="0" w:color="auto"/>
        <w:left w:val="none" w:sz="0" w:space="0" w:color="auto"/>
        <w:bottom w:val="none" w:sz="0" w:space="0" w:color="auto"/>
        <w:right w:val="none" w:sz="0" w:space="0" w:color="auto"/>
      </w:divBdr>
    </w:div>
    <w:div w:id="300548527">
      <w:bodyDiv w:val="1"/>
      <w:marLeft w:val="0"/>
      <w:marRight w:val="0"/>
      <w:marTop w:val="0"/>
      <w:marBottom w:val="0"/>
      <w:divBdr>
        <w:top w:val="none" w:sz="0" w:space="0" w:color="auto"/>
        <w:left w:val="none" w:sz="0" w:space="0" w:color="auto"/>
        <w:bottom w:val="none" w:sz="0" w:space="0" w:color="auto"/>
        <w:right w:val="none" w:sz="0" w:space="0" w:color="auto"/>
      </w:divBdr>
    </w:div>
    <w:div w:id="307714324">
      <w:bodyDiv w:val="1"/>
      <w:marLeft w:val="0"/>
      <w:marRight w:val="0"/>
      <w:marTop w:val="0"/>
      <w:marBottom w:val="0"/>
      <w:divBdr>
        <w:top w:val="none" w:sz="0" w:space="0" w:color="auto"/>
        <w:left w:val="none" w:sz="0" w:space="0" w:color="auto"/>
        <w:bottom w:val="none" w:sz="0" w:space="0" w:color="auto"/>
        <w:right w:val="none" w:sz="0" w:space="0" w:color="auto"/>
      </w:divBdr>
    </w:div>
    <w:div w:id="314073665">
      <w:bodyDiv w:val="1"/>
      <w:marLeft w:val="0"/>
      <w:marRight w:val="0"/>
      <w:marTop w:val="0"/>
      <w:marBottom w:val="0"/>
      <w:divBdr>
        <w:top w:val="none" w:sz="0" w:space="0" w:color="auto"/>
        <w:left w:val="none" w:sz="0" w:space="0" w:color="auto"/>
        <w:bottom w:val="none" w:sz="0" w:space="0" w:color="auto"/>
        <w:right w:val="none" w:sz="0" w:space="0" w:color="auto"/>
      </w:divBdr>
    </w:div>
    <w:div w:id="327833156">
      <w:bodyDiv w:val="1"/>
      <w:marLeft w:val="0"/>
      <w:marRight w:val="0"/>
      <w:marTop w:val="0"/>
      <w:marBottom w:val="0"/>
      <w:divBdr>
        <w:top w:val="none" w:sz="0" w:space="0" w:color="auto"/>
        <w:left w:val="none" w:sz="0" w:space="0" w:color="auto"/>
        <w:bottom w:val="none" w:sz="0" w:space="0" w:color="auto"/>
        <w:right w:val="none" w:sz="0" w:space="0" w:color="auto"/>
      </w:divBdr>
    </w:div>
    <w:div w:id="357974825">
      <w:bodyDiv w:val="1"/>
      <w:marLeft w:val="0"/>
      <w:marRight w:val="0"/>
      <w:marTop w:val="0"/>
      <w:marBottom w:val="0"/>
      <w:divBdr>
        <w:top w:val="none" w:sz="0" w:space="0" w:color="auto"/>
        <w:left w:val="none" w:sz="0" w:space="0" w:color="auto"/>
        <w:bottom w:val="none" w:sz="0" w:space="0" w:color="auto"/>
        <w:right w:val="none" w:sz="0" w:space="0" w:color="auto"/>
      </w:divBdr>
    </w:div>
    <w:div w:id="387415474">
      <w:bodyDiv w:val="1"/>
      <w:marLeft w:val="0"/>
      <w:marRight w:val="0"/>
      <w:marTop w:val="0"/>
      <w:marBottom w:val="0"/>
      <w:divBdr>
        <w:top w:val="none" w:sz="0" w:space="0" w:color="auto"/>
        <w:left w:val="none" w:sz="0" w:space="0" w:color="auto"/>
        <w:bottom w:val="none" w:sz="0" w:space="0" w:color="auto"/>
        <w:right w:val="none" w:sz="0" w:space="0" w:color="auto"/>
      </w:divBdr>
    </w:div>
    <w:div w:id="416168331">
      <w:bodyDiv w:val="1"/>
      <w:marLeft w:val="0"/>
      <w:marRight w:val="0"/>
      <w:marTop w:val="0"/>
      <w:marBottom w:val="0"/>
      <w:divBdr>
        <w:top w:val="none" w:sz="0" w:space="0" w:color="auto"/>
        <w:left w:val="none" w:sz="0" w:space="0" w:color="auto"/>
        <w:bottom w:val="none" w:sz="0" w:space="0" w:color="auto"/>
        <w:right w:val="none" w:sz="0" w:space="0" w:color="auto"/>
      </w:divBdr>
    </w:div>
    <w:div w:id="419445490">
      <w:bodyDiv w:val="1"/>
      <w:marLeft w:val="0"/>
      <w:marRight w:val="0"/>
      <w:marTop w:val="0"/>
      <w:marBottom w:val="0"/>
      <w:divBdr>
        <w:top w:val="none" w:sz="0" w:space="0" w:color="auto"/>
        <w:left w:val="none" w:sz="0" w:space="0" w:color="auto"/>
        <w:bottom w:val="none" w:sz="0" w:space="0" w:color="auto"/>
        <w:right w:val="none" w:sz="0" w:space="0" w:color="auto"/>
      </w:divBdr>
    </w:div>
    <w:div w:id="445008242">
      <w:bodyDiv w:val="1"/>
      <w:marLeft w:val="0"/>
      <w:marRight w:val="0"/>
      <w:marTop w:val="0"/>
      <w:marBottom w:val="0"/>
      <w:divBdr>
        <w:top w:val="none" w:sz="0" w:space="0" w:color="auto"/>
        <w:left w:val="none" w:sz="0" w:space="0" w:color="auto"/>
        <w:bottom w:val="none" w:sz="0" w:space="0" w:color="auto"/>
        <w:right w:val="none" w:sz="0" w:space="0" w:color="auto"/>
      </w:divBdr>
      <w:divsChild>
        <w:div w:id="748579162">
          <w:marLeft w:val="0"/>
          <w:marRight w:val="0"/>
          <w:marTop w:val="0"/>
          <w:marBottom w:val="0"/>
          <w:divBdr>
            <w:top w:val="none" w:sz="0" w:space="0" w:color="auto"/>
            <w:left w:val="none" w:sz="0" w:space="0" w:color="auto"/>
            <w:bottom w:val="none" w:sz="0" w:space="0" w:color="auto"/>
            <w:right w:val="none" w:sz="0" w:space="0" w:color="auto"/>
          </w:divBdr>
        </w:div>
        <w:div w:id="1202404258">
          <w:marLeft w:val="0"/>
          <w:marRight w:val="0"/>
          <w:marTop w:val="0"/>
          <w:marBottom w:val="0"/>
          <w:divBdr>
            <w:top w:val="none" w:sz="0" w:space="0" w:color="auto"/>
            <w:left w:val="none" w:sz="0" w:space="0" w:color="auto"/>
            <w:bottom w:val="none" w:sz="0" w:space="0" w:color="auto"/>
            <w:right w:val="none" w:sz="0" w:space="0" w:color="auto"/>
          </w:divBdr>
        </w:div>
        <w:div w:id="1164080368">
          <w:marLeft w:val="0"/>
          <w:marRight w:val="0"/>
          <w:marTop w:val="0"/>
          <w:marBottom w:val="0"/>
          <w:divBdr>
            <w:top w:val="none" w:sz="0" w:space="0" w:color="auto"/>
            <w:left w:val="none" w:sz="0" w:space="0" w:color="auto"/>
            <w:bottom w:val="none" w:sz="0" w:space="0" w:color="auto"/>
            <w:right w:val="none" w:sz="0" w:space="0" w:color="auto"/>
          </w:divBdr>
        </w:div>
        <w:div w:id="1270553243">
          <w:marLeft w:val="0"/>
          <w:marRight w:val="0"/>
          <w:marTop w:val="0"/>
          <w:marBottom w:val="0"/>
          <w:divBdr>
            <w:top w:val="none" w:sz="0" w:space="0" w:color="auto"/>
            <w:left w:val="none" w:sz="0" w:space="0" w:color="auto"/>
            <w:bottom w:val="none" w:sz="0" w:space="0" w:color="auto"/>
            <w:right w:val="none" w:sz="0" w:space="0" w:color="auto"/>
          </w:divBdr>
        </w:div>
        <w:div w:id="826702924">
          <w:marLeft w:val="0"/>
          <w:marRight w:val="0"/>
          <w:marTop w:val="0"/>
          <w:marBottom w:val="0"/>
          <w:divBdr>
            <w:top w:val="none" w:sz="0" w:space="0" w:color="auto"/>
            <w:left w:val="none" w:sz="0" w:space="0" w:color="auto"/>
            <w:bottom w:val="none" w:sz="0" w:space="0" w:color="auto"/>
            <w:right w:val="none" w:sz="0" w:space="0" w:color="auto"/>
          </w:divBdr>
        </w:div>
        <w:div w:id="171652311">
          <w:marLeft w:val="0"/>
          <w:marRight w:val="0"/>
          <w:marTop w:val="0"/>
          <w:marBottom w:val="0"/>
          <w:divBdr>
            <w:top w:val="none" w:sz="0" w:space="0" w:color="auto"/>
            <w:left w:val="none" w:sz="0" w:space="0" w:color="auto"/>
            <w:bottom w:val="none" w:sz="0" w:space="0" w:color="auto"/>
            <w:right w:val="none" w:sz="0" w:space="0" w:color="auto"/>
          </w:divBdr>
        </w:div>
        <w:div w:id="1177382513">
          <w:marLeft w:val="0"/>
          <w:marRight w:val="0"/>
          <w:marTop w:val="0"/>
          <w:marBottom w:val="0"/>
          <w:divBdr>
            <w:top w:val="none" w:sz="0" w:space="0" w:color="auto"/>
            <w:left w:val="none" w:sz="0" w:space="0" w:color="auto"/>
            <w:bottom w:val="none" w:sz="0" w:space="0" w:color="auto"/>
            <w:right w:val="none" w:sz="0" w:space="0" w:color="auto"/>
          </w:divBdr>
        </w:div>
        <w:div w:id="342320766">
          <w:marLeft w:val="0"/>
          <w:marRight w:val="0"/>
          <w:marTop w:val="0"/>
          <w:marBottom w:val="0"/>
          <w:divBdr>
            <w:top w:val="none" w:sz="0" w:space="0" w:color="auto"/>
            <w:left w:val="none" w:sz="0" w:space="0" w:color="auto"/>
            <w:bottom w:val="none" w:sz="0" w:space="0" w:color="auto"/>
            <w:right w:val="none" w:sz="0" w:space="0" w:color="auto"/>
          </w:divBdr>
        </w:div>
      </w:divsChild>
    </w:div>
    <w:div w:id="456220125">
      <w:bodyDiv w:val="1"/>
      <w:marLeft w:val="0"/>
      <w:marRight w:val="0"/>
      <w:marTop w:val="0"/>
      <w:marBottom w:val="0"/>
      <w:divBdr>
        <w:top w:val="none" w:sz="0" w:space="0" w:color="auto"/>
        <w:left w:val="none" w:sz="0" w:space="0" w:color="auto"/>
        <w:bottom w:val="none" w:sz="0" w:space="0" w:color="auto"/>
        <w:right w:val="none" w:sz="0" w:space="0" w:color="auto"/>
      </w:divBdr>
    </w:div>
    <w:div w:id="468592254">
      <w:bodyDiv w:val="1"/>
      <w:marLeft w:val="0"/>
      <w:marRight w:val="0"/>
      <w:marTop w:val="0"/>
      <w:marBottom w:val="0"/>
      <w:divBdr>
        <w:top w:val="none" w:sz="0" w:space="0" w:color="auto"/>
        <w:left w:val="none" w:sz="0" w:space="0" w:color="auto"/>
        <w:bottom w:val="none" w:sz="0" w:space="0" w:color="auto"/>
        <w:right w:val="none" w:sz="0" w:space="0" w:color="auto"/>
      </w:divBdr>
    </w:div>
    <w:div w:id="514030280">
      <w:bodyDiv w:val="1"/>
      <w:marLeft w:val="0"/>
      <w:marRight w:val="0"/>
      <w:marTop w:val="0"/>
      <w:marBottom w:val="0"/>
      <w:divBdr>
        <w:top w:val="none" w:sz="0" w:space="0" w:color="auto"/>
        <w:left w:val="none" w:sz="0" w:space="0" w:color="auto"/>
        <w:bottom w:val="none" w:sz="0" w:space="0" w:color="auto"/>
        <w:right w:val="none" w:sz="0" w:space="0" w:color="auto"/>
      </w:divBdr>
    </w:div>
    <w:div w:id="531462294">
      <w:bodyDiv w:val="1"/>
      <w:marLeft w:val="0"/>
      <w:marRight w:val="0"/>
      <w:marTop w:val="0"/>
      <w:marBottom w:val="0"/>
      <w:divBdr>
        <w:top w:val="none" w:sz="0" w:space="0" w:color="auto"/>
        <w:left w:val="none" w:sz="0" w:space="0" w:color="auto"/>
        <w:bottom w:val="none" w:sz="0" w:space="0" w:color="auto"/>
        <w:right w:val="none" w:sz="0" w:space="0" w:color="auto"/>
      </w:divBdr>
    </w:div>
    <w:div w:id="550193331">
      <w:bodyDiv w:val="1"/>
      <w:marLeft w:val="0"/>
      <w:marRight w:val="0"/>
      <w:marTop w:val="0"/>
      <w:marBottom w:val="0"/>
      <w:divBdr>
        <w:top w:val="none" w:sz="0" w:space="0" w:color="auto"/>
        <w:left w:val="none" w:sz="0" w:space="0" w:color="auto"/>
        <w:bottom w:val="none" w:sz="0" w:space="0" w:color="auto"/>
        <w:right w:val="none" w:sz="0" w:space="0" w:color="auto"/>
      </w:divBdr>
    </w:div>
    <w:div w:id="561527471">
      <w:bodyDiv w:val="1"/>
      <w:marLeft w:val="0"/>
      <w:marRight w:val="0"/>
      <w:marTop w:val="0"/>
      <w:marBottom w:val="0"/>
      <w:divBdr>
        <w:top w:val="none" w:sz="0" w:space="0" w:color="auto"/>
        <w:left w:val="none" w:sz="0" w:space="0" w:color="auto"/>
        <w:bottom w:val="none" w:sz="0" w:space="0" w:color="auto"/>
        <w:right w:val="none" w:sz="0" w:space="0" w:color="auto"/>
      </w:divBdr>
    </w:div>
    <w:div w:id="638221846">
      <w:bodyDiv w:val="1"/>
      <w:marLeft w:val="0"/>
      <w:marRight w:val="0"/>
      <w:marTop w:val="0"/>
      <w:marBottom w:val="0"/>
      <w:divBdr>
        <w:top w:val="none" w:sz="0" w:space="0" w:color="auto"/>
        <w:left w:val="none" w:sz="0" w:space="0" w:color="auto"/>
        <w:bottom w:val="none" w:sz="0" w:space="0" w:color="auto"/>
        <w:right w:val="none" w:sz="0" w:space="0" w:color="auto"/>
      </w:divBdr>
    </w:div>
    <w:div w:id="651060817">
      <w:bodyDiv w:val="1"/>
      <w:marLeft w:val="0"/>
      <w:marRight w:val="0"/>
      <w:marTop w:val="0"/>
      <w:marBottom w:val="0"/>
      <w:divBdr>
        <w:top w:val="none" w:sz="0" w:space="0" w:color="auto"/>
        <w:left w:val="none" w:sz="0" w:space="0" w:color="auto"/>
        <w:bottom w:val="none" w:sz="0" w:space="0" w:color="auto"/>
        <w:right w:val="none" w:sz="0" w:space="0" w:color="auto"/>
      </w:divBdr>
    </w:div>
    <w:div w:id="654188155">
      <w:bodyDiv w:val="1"/>
      <w:marLeft w:val="0"/>
      <w:marRight w:val="0"/>
      <w:marTop w:val="0"/>
      <w:marBottom w:val="0"/>
      <w:divBdr>
        <w:top w:val="none" w:sz="0" w:space="0" w:color="auto"/>
        <w:left w:val="none" w:sz="0" w:space="0" w:color="auto"/>
        <w:bottom w:val="none" w:sz="0" w:space="0" w:color="auto"/>
        <w:right w:val="none" w:sz="0" w:space="0" w:color="auto"/>
      </w:divBdr>
    </w:div>
    <w:div w:id="665398861">
      <w:bodyDiv w:val="1"/>
      <w:marLeft w:val="0"/>
      <w:marRight w:val="0"/>
      <w:marTop w:val="0"/>
      <w:marBottom w:val="0"/>
      <w:divBdr>
        <w:top w:val="none" w:sz="0" w:space="0" w:color="auto"/>
        <w:left w:val="none" w:sz="0" w:space="0" w:color="auto"/>
        <w:bottom w:val="none" w:sz="0" w:space="0" w:color="auto"/>
        <w:right w:val="none" w:sz="0" w:space="0" w:color="auto"/>
      </w:divBdr>
    </w:div>
    <w:div w:id="686829353">
      <w:bodyDiv w:val="1"/>
      <w:marLeft w:val="0"/>
      <w:marRight w:val="0"/>
      <w:marTop w:val="0"/>
      <w:marBottom w:val="0"/>
      <w:divBdr>
        <w:top w:val="none" w:sz="0" w:space="0" w:color="auto"/>
        <w:left w:val="none" w:sz="0" w:space="0" w:color="auto"/>
        <w:bottom w:val="none" w:sz="0" w:space="0" w:color="auto"/>
        <w:right w:val="none" w:sz="0" w:space="0" w:color="auto"/>
      </w:divBdr>
    </w:div>
    <w:div w:id="689453338">
      <w:bodyDiv w:val="1"/>
      <w:marLeft w:val="0"/>
      <w:marRight w:val="0"/>
      <w:marTop w:val="0"/>
      <w:marBottom w:val="0"/>
      <w:divBdr>
        <w:top w:val="none" w:sz="0" w:space="0" w:color="auto"/>
        <w:left w:val="none" w:sz="0" w:space="0" w:color="auto"/>
        <w:bottom w:val="none" w:sz="0" w:space="0" w:color="auto"/>
        <w:right w:val="none" w:sz="0" w:space="0" w:color="auto"/>
      </w:divBdr>
    </w:div>
    <w:div w:id="717894028">
      <w:bodyDiv w:val="1"/>
      <w:marLeft w:val="0"/>
      <w:marRight w:val="0"/>
      <w:marTop w:val="0"/>
      <w:marBottom w:val="0"/>
      <w:divBdr>
        <w:top w:val="none" w:sz="0" w:space="0" w:color="auto"/>
        <w:left w:val="none" w:sz="0" w:space="0" w:color="auto"/>
        <w:bottom w:val="none" w:sz="0" w:space="0" w:color="auto"/>
        <w:right w:val="none" w:sz="0" w:space="0" w:color="auto"/>
      </w:divBdr>
    </w:div>
    <w:div w:id="721371831">
      <w:bodyDiv w:val="1"/>
      <w:marLeft w:val="0"/>
      <w:marRight w:val="0"/>
      <w:marTop w:val="0"/>
      <w:marBottom w:val="0"/>
      <w:divBdr>
        <w:top w:val="none" w:sz="0" w:space="0" w:color="auto"/>
        <w:left w:val="none" w:sz="0" w:space="0" w:color="auto"/>
        <w:bottom w:val="none" w:sz="0" w:space="0" w:color="auto"/>
        <w:right w:val="none" w:sz="0" w:space="0" w:color="auto"/>
      </w:divBdr>
    </w:div>
    <w:div w:id="731583278">
      <w:bodyDiv w:val="1"/>
      <w:marLeft w:val="0"/>
      <w:marRight w:val="0"/>
      <w:marTop w:val="0"/>
      <w:marBottom w:val="0"/>
      <w:divBdr>
        <w:top w:val="none" w:sz="0" w:space="0" w:color="auto"/>
        <w:left w:val="none" w:sz="0" w:space="0" w:color="auto"/>
        <w:bottom w:val="none" w:sz="0" w:space="0" w:color="auto"/>
        <w:right w:val="none" w:sz="0" w:space="0" w:color="auto"/>
      </w:divBdr>
    </w:div>
    <w:div w:id="797836810">
      <w:bodyDiv w:val="1"/>
      <w:marLeft w:val="0"/>
      <w:marRight w:val="0"/>
      <w:marTop w:val="0"/>
      <w:marBottom w:val="0"/>
      <w:divBdr>
        <w:top w:val="none" w:sz="0" w:space="0" w:color="auto"/>
        <w:left w:val="none" w:sz="0" w:space="0" w:color="auto"/>
        <w:bottom w:val="none" w:sz="0" w:space="0" w:color="auto"/>
        <w:right w:val="none" w:sz="0" w:space="0" w:color="auto"/>
      </w:divBdr>
    </w:div>
    <w:div w:id="799806995">
      <w:bodyDiv w:val="1"/>
      <w:marLeft w:val="0"/>
      <w:marRight w:val="0"/>
      <w:marTop w:val="0"/>
      <w:marBottom w:val="0"/>
      <w:divBdr>
        <w:top w:val="none" w:sz="0" w:space="0" w:color="auto"/>
        <w:left w:val="none" w:sz="0" w:space="0" w:color="auto"/>
        <w:bottom w:val="none" w:sz="0" w:space="0" w:color="auto"/>
        <w:right w:val="none" w:sz="0" w:space="0" w:color="auto"/>
      </w:divBdr>
    </w:div>
    <w:div w:id="804853367">
      <w:bodyDiv w:val="1"/>
      <w:marLeft w:val="0"/>
      <w:marRight w:val="0"/>
      <w:marTop w:val="0"/>
      <w:marBottom w:val="0"/>
      <w:divBdr>
        <w:top w:val="none" w:sz="0" w:space="0" w:color="auto"/>
        <w:left w:val="none" w:sz="0" w:space="0" w:color="auto"/>
        <w:bottom w:val="none" w:sz="0" w:space="0" w:color="auto"/>
        <w:right w:val="none" w:sz="0" w:space="0" w:color="auto"/>
      </w:divBdr>
    </w:div>
    <w:div w:id="809399743">
      <w:bodyDiv w:val="1"/>
      <w:marLeft w:val="0"/>
      <w:marRight w:val="0"/>
      <w:marTop w:val="0"/>
      <w:marBottom w:val="0"/>
      <w:divBdr>
        <w:top w:val="none" w:sz="0" w:space="0" w:color="auto"/>
        <w:left w:val="none" w:sz="0" w:space="0" w:color="auto"/>
        <w:bottom w:val="none" w:sz="0" w:space="0" w:color="auto"/>
        <w:right w:val="none" w:sz="0" w:space="0" w:color="auto"/>
      </w:divBdr>
    </w:div>
    <w:div w:id="811022562">
      <w:bodyDiv w:val="1"/>
      <w:marLeft w:val="0"/>
      <w:marRight w:val="0"/>
      <w:marTop w:val="0"/>
      <w:marBottom w:val="0"/>
      <w:divBdr>
        <w:top w:val="none" w:sz="0" w:space="0" w:color="auto"/>
        <w:left w:val="none" w:sz="0" w:space="0" w:color="auto"/>
        <w:bottom w:val="none" w:sz="0" w:space="0" w:color="auto"/>
        <w:right w:val="none" w:sz="0" w:space="0" w:color="auto"/>
      </w:divBdr>
    </w:div>
    <w:div w:id="827593770">
      <w:bodyDiv w:val="1"/>
      <w:marLeft w:val="0"/>
      <w:marRight w:val="0"/>
      <w:marTop w:val="0"/>
      <w:marBottom w:val="0"/>
      <w:divBdr>
        <w:top w:val="none" w:sz="0" w:space="0" w:color="auto"/>
        <w:left w:val="none" w:sz="0" w:space="0" w:color="auto"/>
        <w:bottom w:val="none" w:sz="0" w:space="0" w:color="auto"/>
        <w:right w:val="none" w:sz="0" w:space="0" w:color="auto"/>
      </w:divBdr>
    </w:div>
    <w:div w:id="839151702">
      <w:bodyDiv w:val="1"/>
      <w:marLeft w:val="0"/>
      <w:marRight w:val="0"/>
      <w:marTop w:val="0"/>
      <w:marBottom w:val="0"/>
      <w:divBdr>
        <w:top w:val="none" w:sz="0" w:space="0" w:color="auto"/>
        <w:left w:val="none" w:sz="0" w:space="0" w:color="auto"/>
        <w:bottom w:val="none" w:sz="0" w:space="0" w:color="auto"/>
        <w:right w:val="none" w:sz="0" w:space="0" w:color="auto"/>
      </w:divBdr>
    </w:div>
    <w:div w:id="872228857">
      <w:bodyDiv w:val="1"/>
      <w:marLeft w:val="0"/>
      <w:marRight w:val="0"/>
      <w:marTop w:val="0"/>
      <w:marBottom w:val="0"/>
      <w:divBdr>
        <w:top w:val="none" w:sz="0" w:space="0" w:color="auto"/>
        <w:left w:val="none" w:sz="0" w:space="0" w:color="auto"/>
        <w:bottom w:val="none" w:sz="0" w:space="0" w:color="auto"/>
        <w:right w:val="none" w:sz="0" w:space="0" w:color="auto"/>
      </w:divBdr>
    </w:div>
    <w:div w:id="874779778">
      <w:bodyDiv w:val="1"/>
      <w:marLeft w:val="0"/>
      <w:marRight w:val="0"/>
      <w:marTop w:val="0"/>
      <w:marBottom w:val="0"/>
      <w:divBdr>
        <w:top w:val="none" w:sz="0" w:space="0" w:color="auto"/>
        <w:left w:val="none" w:sz="0" w:space="0" w:color="auto"/>
        <w:bottom w:val="none" w:sz="0" w:space="0" w:color="auto"/>
        <w:right w:val="none" w:sz="0" w:space="0" w:color="auto"/>
      </w:divBdr>
    </w:div>
    <w:div w:id="958072058">
      <w:bodyDiv w:val="1"/>
      <w:marLeft w:val="0"/>
      <w:marRight w:val="0"/>
      <w:marTop w:val="0"/>
      <w:marBottom w:val="0"/>
      <w:divBdr>
        <w:top w:val="none" w:sz="0" w:space="0" w:color="auto"/>
        <w:left w:val="none" w:sz="0" w:space="0" w:color="auto"/>
        <w:bottom w:val="none" w:sz="0" w:space="0" w:color="auto"/>
        <w:right w:val="none" w:sz="0" w:space="0" w:color="auto"/>
      </w:divBdr>
    </w:div>
    <w:div w:id="962926916">
      <w:bodyDiv w:val="1"/>
      <w:marLeft w:val="0"/>
      <w:marRight w:val="0"/>
      <w:marTop w:val="0"/>
      <w:marBottom w:val="0"/>
      <w:divBdr>
        <w:top w:val="none" w:sz="0" w:space="0" w:color="auto"/>
        <w:left w:val="none" w:sz="0" w:space="0" w:color="auto"/>
        <w:bottom w:val="none" w:sz="0" w:space="0" w:color="auto"/>
        <w:right w:val="none" w:sz="0" w:space="0" w:color="auto"/>
      </w:divBdr>
    </w:div>
    <w:div w:id="963846471">
      <w:bodyDiv w:val="1"/>
      <w:marLeft w:val="0"/>
      <w:marRight w:val="0"/>
      <w:marTop w:val="0"/>
      <w:marBottom w:val="0"/>
      <w:divBdr>
        <w:top w:val="none" w:sz="0" w:space="0" w:color="auto"/>
        <w:left w:val="none" w:sz="0" w:space="0" w:color="auto"/>
        <w:bottom w:val="none" w:sz="0" w:space="0" w:color="auto"/>
        <w:right w:val="none" w:sz="0" w:space="0" w:color="auto"/>
      </w:divBdr>
    </w:div>
    <w:div w:id="1082097245">
      <w:bodyDiv w:val="1"/>
      <w:marLeft w:val="0"/>
      <w:marRight w:val="0"/>
      <w:marTop w:val="0"/>
      <w:marBottom w:val="0"/>
      <w:divBdr>
        <w:top w:val="none" w:sz="0" w:space="0" w:color="auto"/>
        <w:left w:val="none" w:sz="0" w:space="0" w:color="auto"/>
        <w:bottom w:val="none" w:sz="0" w:space="0" w:color="auto"/>
        <w:right w:val="none" w:sz="0" w:space="0" w:color="auto"/>
      </w:divBdr>
    </w:div>
    <w:div w:id="1134064082">
      <w:bodyDiv w:val="1"/>
      <w:marLeft w:val="0"/>
      <w:marRight w:val="0"/>
      <w:marTop w:val="0"/>
      <w:marBottom w:val="0"/>
      <w:divBdr>
        <w:top w:val="none" w:sz="0" w:space="0" w:color="auto"/>
        <w:left w:val="none" w:sz="0" w:space="0" w:color="auto"/>
        <w:bottom w:val="none" w:sz="0" w:space="0" w:color="auto"/>
        <w:right w:val="none" w:sz="0" w:space="0" w:color="auto"/>
      </w:divBdr>
    </w:div>
    <w:div w:id="1156529245">
      <w:bodyDiv w:val="1"/>
      <w:marLeft w:val="0"/>
      <w:marRight w:val="0"/>
      <w:marTop w:val="0"/>
      <w:marBottom w:val="0"/>
      <w:divBdr>
        <w:top w:val="none" w:sz="0" w:space="0" w:color="auto"/>
        <w:left w:val="none" w:sz="0" w:space="0" w:color="auto"/>
        <w:bottom w:val="none" w:sz="0" w:space="0" w:color="auto"/>
        <w:right w:val="none" w:sz="0" w:space="0" w:color="auto"/>
      </w:divBdr>
    </w:div>
    <w:div w:id="1190491286">
      <w:bodyDiv w:val="1"/>
      <w:marLeft w:val="0"/>
      <w:marRight w:val="0"/>
      <w:marTop w:val="0"/>
      <w:marBottom w:val="0"/>
      <w:divBdr>
        <w:top w:val="none" w:sz="0" w:space="0" w:color="auto"/>
        <w:left w:val="none" w:sz="0" w:space="0" w:color="auto"/>
        <w:bottom w:val="none" w:sz="0" w:space="0" w:color="auto"/>
        <w:right w:val="none" w:sz="0" w:space="0" w:color="auto"/>
      </w:divBdr>
    </w:div>
    <w:div w:id="1226991279">
      <w:bodyDiv w:val="1"/>
      <w:marLeft w:val="0"/>
      <w:marRight w:val="0"/>
      <w:marTop w:val="0"/>
      <w:marBottom w:val="0"/>
      <w:divBdr>
        <w:top w:val="none" w:sz="0" w:space="0" w:color="auto"/>
        <w:left w:val="none" w:sz="0" w:space="0" w:color="auto"/>
        <w:bottom w:val="none" w:sz="0" w:space="0" w:color="auto"/>
        <w:right w:val="none" w:sz="0" w:space="0" w:color="auto"/>
      </w:divBdr>
    </w:div>
    <w:div w:id="1228341341">
      <w:bodyDiv w:val="1"/>
      <w:marLeft w:val="0"/>
      <w:marRight w:val="0"/>
      <w:marTop w:val="0"/>
      <w:marBottom w:val="0"/>
      <w:divBdr>
        <w:top w:val="none" w:sz="0" w:space="0" w:color="auto"/>
        <w:left w:val="none" w:sz="0" w:space="0" w:color="auto"/>
        <w:bottom w:val="none" w:sz="0" w:space="0" w:color="auto"/>
        <w:right w:val="none" w:sz="0" w:space="0" w:color="auto"/>
      </w:divBdr>
    </w:div>
    <w:div w:id="1254391249">
      <w:bodyDiv w:val="1"/>
      <w:marLeft w:val="0"/>
      <w:marRight w:val="0"/>
      <w:marTop w:val="0"/>
      <w:marBottom w:val="0"/>
      <w:divBdr>
        <w:top w:val="none" w:sz="0" w:space="0" w:color="auto"/>
        <w:left w:val="none" w:sz="0" w:space="0" w:color="auto"/>
        <w:bottom w:val="none" w:sz="0" w:space="0" w:color="auto"/>
        <w:right w:val="none" w:sz="0" w:space="0" w:color="auto"/>
      </w:divBdr>
    </w:div>
    <w:div w:id="1281953720">
      <w:bodyDiv w:val="1"/>
      <w:marLeft w:val="0"/>
      <w:marRight w:val="0"/>
      <w:marTop w:val="0"/>
      <w:marBottom w:val="0"/>
      <w:divBdr>
        <w:top w:val="none" w:sz="0" w:space="0" w:color="auto"/>
        <w:left w:val="none" w:sz="0" w:space="0" w:color="auto"/>
        <w:bottom w:val="none" w:sz="0" w:space="0" w:color="auto"/>
        <w:right w:val="none" w:sz="0" w:space="0" w:color="auto"/>
      </w:divBdr>
    </w:div>
    <w:div w:id="1288197264">
      <w:bodyDiv w:val="1"/>
      <w:marLeft w:val="0"/>
      <w:marRight w:val="0"/>
      <w:marTop w:val="0"/>
      <w:marBottom w:val="0"/>
      <w:divBdr>
        <w:top w:val="none" w:sz="0" w:space="0" w:color="auto"/>
        <w:left w:val="none" w:sz="0" w:space="0" w:color="auto"/>
        <w:bottom w:val="none" w:sz="0" w:space="0" w:color="auto"/>
        <w:right w:val="none" w:sz="0" w:space="0" w:color="auto"/>
      </w:divBdr>
    </w:div>
    <w:div w:id="1291128467">
      <w:bodyDiv w:val="1"/>
      <w:marLeft w:val="0"/>
      <w:marRight w:val="0"/>
      <w:marTop w:val="0"/>
      <w:marBottom w:val="0"/>
      <w:divBdr>
        <w:top w:val="none" w:sz="0" w:space="0" w:color="auto"/>
        <w:left w:val="none" w:sz="0" w:space="0" w:color="auto"/>
        <w:bottom w:val="none" w:sz="0" w:space="0" w:color="auto"/>
        <w:right w:val="none" w:sz="0" w:space="0" w:color="auto"/>
      </w:divBdr>
    </w:div>
    <w:div w:id="1335107994">
      <w:bodyDiv w:val="1"/>
      <w:marLeft w:val="0"/>
      <w:marRight w:val="0"/>
      <w:marTop w:val="0"/>
      <w:marBottom w:val="0"/>
      <w:divBdr>
        <w:top w:val="none" w:sz="0" w:space="0" w:color="auto"/>
        <w:left w:val="none" w:sz="0" w:space="0" w:color="auto"/>
        <w:bottom w:val="none" w:sz="0" w:space="0" w:color="auto"/>
        <w:right w:val="none" w:sz="0" w:space="0" w:color="auto"/>
      </w:divBdr>
    </w:div>
    <w:div w:id="1379551732">
      <w:bodyDiv w:val="1"/>
      <w:marLeft w:val="0"/>
      <w:marRight w:val="0"/>
      <w:marTop w:val="0"/>
      <w:marBottom w:val="0"/>
      <w:divBdr>
        <w:top w:val="none" w:sz="0" w:space="0" w:color="auto"/>
        <w:left w:val="none" w:sz="0" w:space="0" w:color="auto"/>
        <w:bottom w:val="none" w:sz="0" w:space="0" w:color="auto"/>
        <w:right w:val="none" w:sz="0" w:space="0" w:color="auto"/>
      </w:divBdr>
    </w:div>
    <w:div w:id="1399282793">
      <w:bodyDiv w:val="1"/>
      <w:marLeft w:val="0"/>
      <w:marRight w:val="0"/>
      <w:marTop w:val="0"/>
      <w:marBottom w:val="0"/>
      <w:divBdr>
        <w:top w:val="none" w:sz="0" w:space="0" w:color="auto"/>
        <w:left w:val="none" w:sz="0" w:space="0" w:color="auto"/>
        <w:bottom w:val="none" w:sz="0" w:space="0" w:color="auto"/>
        <w:right w:val="none" w:sz="0" w:space="0" w:color="auto"/>
      </w:divBdr>
    </w:div>
    <w:div w:id="1403479046">
      <w:bodyDiv w:val="1"/>
      <w:marLeft w:val="0"/>
      <w:marRight w:val="0"/>
      <w:marTop w:val="0"/>
      <w:marBottom w:val="0"/>
      <w:divBdr>
        <w:top w:val="none" w:sz="0" w:space="0" w:color="auto"/>
        <w:left w:val="none" w:sz="0" w:space="0" w:color="auto"/>
        <w:bottom w:val="none" w:sz="0" w:space="0" w:color="auto"/>
        <w:right w:val="none" w:sz="0" w:space="0" w:color="auto"/>
      </w:divBdr>
    </w:div>
    <w:div w:id="1413236011">
      <w:bodyDiv w:val="1"/>
      <w:marLeft w:val="0"/>
      <w:marRight w:val="0"/>
      <w:marTop w:val="0"/>
      <w:marBottom w:val="0"/>
      <w:divBdr>
        <w:top w:val="none" w:sz="0" w:space="0" w:color="auto"/>
        <w:left w:val="none" w:sz="0" w:space="0" w:color="auto"/>
        <w:bottom w:val="none" w:sz="0" w:space="0" w:color="auto"/>
        <w:right w:val="none" w:sz="0" w:space="0" w:color="auto"/>
      </w:divBdr>
    </w:div>
    <w:div w:id="1415778529">
      <w:bodyDiv w:val="1"/>
      <w:marLeft w:val="0"/>
      <w:marRight w:val="0"/>
      <w:marTop w:val="0"/>
      <w:marBottom w:val="0"/>
      <w:divBdr>
        <w:top w:val="none" w:sz="0" w:space="0" w:color="auto"/>
        <w:left w:val="none" w:sz="0" w:space="0" w:color="auto"/>
        <w:bottom w:val="none" w:sz="0" w:space="0" w:color="auto"/>
        <w:right w:val="none" w:sz="0" w:space="0" w:color="auto"/>
      </w:divBdr>
    </w:div>
    <w:div w:id="1431003112">
      <w:bodyDiv w:val="1"/>
      <w:marLeft w:val="0"/>
      <w:marRight w:val="0"/>
      <w:marTop w:val="0"/>
      <w:marBottom w:val="0"/>
      <w:divBdr>
        <w:top w:val="none" w:sz="0" w:space="0" w:color="auto"/>
        <w:left w:val="none" w:sz="0" w:space="0" w:color="auto"/>
        <w:bottom w:val="none" w:sz="0" w:space="0" w:color="auto"/>
        <w:right w:val="none" w:sz="0" w:space="0" w:color="auto"/>
      </w:divBdr>
    </w:div>
    <w:div w:id="1460566739">
      <w:bodyDiv w:val="1"/>
      <w:marLeft w:val="0"/>
      <w:marRight w:val="0"/>
      <w:marTop w:val="0"/>
      <w:marBottom w:val="0"/>
      <w:divBdr>
        <w:top w:val="none" w:sz="0" w:space="0" w:color="auto"/>
        <w:left w:val="none" w:sz="0" w:space="0" w:color="auto"/>
        <w:bottom w:val="none" w:sz="0" w:space="0" w:color="auto"/>
        <w:right w:val="none" w:sz="0" w:space="0" w:color="auto"/>
      </w:divBdr>
    </w:div>
    <w:div w:id="1466778537">
      <w:bodyDiv w:val="1"/>
      <w:marLeft w:val="0"/>
      <w:marRight w:val="0"/>
      <w:marTop w:val="0"/>
      <w:marBottom w:val="0"/>
      <w:divBdr>
        <w:top w:val="none" w:sz="0" w:space="0" w:color="auto"/>
        <w:left w:val="none" w:sz="0" w:space="0" w:color="auto"/>
        <w:bottom w:val="none" w:sz="0" w:space="0" w:color="auto"/>
        <w:right w:val="none" w:sz="0" w:space="0" w:color="auto"/>
      </w:divBdr>
    </w:div>
    <w:div w:id="1505631276">
      <w:bodyDiv w:val="1"/>
      <w:marLeft w:val="0"/>
      <w:marRight w:val="0"/>
      <w:marTop w:val="0"/>
      <w:marBottom w:val="0"/>
      <w:divBdr>
        <w:top w:val="none" w:sz="0" w:space="0" w:color="auto"/>
        <w:left w:val="none" w:sz="0" w:space="0" w:color="auto"/>
        <w:bottom w:val="none" w:sz="0" w:space="0" w:color="auto"/>
        <w:right w:val="none" w:sz="0" w:space="0" w:color="auto"/>
      </w:divBdr>
    </w:div>
    <w:div w:id="1514683877">
      <w:bodyDiv w:val="1"/>
      <w:marLeft w:val="0"/>
      <w:marRight w:val="0"/>
      <w:marTop w:val="0"/>
      <w:marBottom w:val="0"/>
      <w:divBdr>
        <w:top w:val="none" w:sz="0" w:space="0" w:color="auto"/>
        <w:left w:val="none" w:sz="0" w:space="0" w:color="auto"/>
        <w:bottom w:val="none" w:sz="0" w:space="0" w:color="auto"/>
        <w:right w:val="none" w:sz="0" w:space="0" w:color="auto"/>
      </w:divBdr>
    </w:div>
    <w:div w:id="1517110365">
      <w:bodyDiv w:val="1"/>
      <w:marLeft w:val="0"/>
      <w:marRight w:val="0"/>
      <w:marTop w:val="0"/>
      <w:marBottom w:val="0"/>
      <w:divBdr>
        <w:top w:val="none" w:sz="0" w:space="0" w:color="auto"/>
        <w:left w:val="none" w:sz="0" w:space="0" w:color="auto"/>
        <w:bottom w:val="none" w:sz="0" w:space="0" w:color="auto"/>
        <w:right w:val="none" w:sz="0" w:space="0" w:color="auto"/>
      </w:divBdr>
    </w:div>
    <w:div w:id="1533179922">
      <w:bodyDiv w:val="1"/>
      <w:marLeft w:val="0"/>
      <w:marRight w:val="0"/>
      <w:marTop w:val="0"/>
      <w:marBottom w:val="0"/>
      <w:divBdr>
        <w:top w:val="none" w:sz="0" w:space="0" w:color="auto"/>
        <w:left w:val="none" w:sz="0" w:space="0" w:color="auto"/>
        <w:bottom w:val="none" w:sz="0" w:space="0" w:color="auto"/>
        <w:right w:val="none" w:sz="0" w:space="0" w:color="auto"/>
      </w:divBdr>
    </w:div>
    <w:div w:id="1534728174">
      <w:bodyDiv w:val="1"/>
      <w:marLeft w:val="0"/>
      <w:marRight w:val="0"/>
      <w:marTop w:val="0"/>
      <w:marBottom w:val="0"/>
      <w:divBdr>
        <w:top w:val="none" w:sz="0" w:space="0" w:color="auto"/>
        <w:left w:val="none" w:sz="0" w:space="0" w:color="auto"/>
        <w:bottom w:val="none" w:sz="0" w:space="0" w:color="auto"/>
        <w:right w:val="none" w:sz="0" w:space="0" w:color="auto"/>
      </w:divBdr>
    </w:div>
    <w:div w:id="1539780282">
      <w:bodyDiv w:val="1"/>
      <w:marLeft w:val="0"/>
      <w:marRight w:val="0"/>
      <w:marTop w:val="0"/>
      <w:marBottom w:val="0"/>
      <w:divBdr>
        <w:top w:val="none" w:sz="0" w:space="0" w:color="auto"/>
        <w:left w:val="none" w:sz="0" w:space="0" w:color="auto"/>
        <w:bottom w:val="none" w:sz="0" w:space="0" w:color="auto"/>
        <w:right w:val="none" w:sz="0" w:space="0" w:color="auto"/>
      </w:divBdr>
    </w:div>
    <w:div w:id="1548028958">
      <w:bodyDiv w:val="1"/>
      <w:marLeft w:val="0"/>
      <w:marRight w:val="0"/>
      <w:marTop w:val="0"/>
      <w:marBottom w:val="0"/>
      <w:divBdr>
        <w:top w:val="none" w:sz="0" w:space="0" w:color="auto"/>
        <w:left w:val="none" w:sz="0" w:space="0" w:color="auto"/>
        <w:bottom w:val="none" w:sz="0" w:space="0" w:color="auto"/>
        <w:right w:val="none" w:sz="0" w:space="0" w:color="auto"/>
      </w:divBdr>
    </w:div>
    <w:div w:id="1556356592">
      <w:bodyDiv w:val="1"/>
      <w:marLeft w:val="0"/>
      <w:marRight w:val="0"/>
      <w:marTop w:val="0"/>
      <w:marBottom w:val="0"/>
      <w:divBdr>
        <w:top w:val="none" w:sz="0" w:space="0" w:color="auto"/>
        <w:left w:val="none" w:sz="0" w:space="0" w:color="auto"/>
        <w:bottom w:val="none" w:sz="0" w:space="0" w:color="auto"/>
        <w:right w:val="none" w:sz="0" w:space="0" w:color="auto"/>
      </w:divBdr>
    </w:div>
    <w:div w:id="1607737373">
      <w:bodyDiv w:val="1"/>
      <w:marLeft w:val="0"/>
      <w:marRight w:val="0"/>
      <w:marTop w:val="0"/>
      <w:marBottom w:val="0"/>
      <w:divBdr>
        <w:top w:val="none" w:sz="0" w:space="0" w:color="auto"/>
        <w:left w:val="none" w:sz="0" w:space="0" w:color="auto"/>
        <w:bottom w:val="none" w:sz="0" w:space="0" w:color="auto"/>
        <w:right w:val="none" w:sz="0" w:space="0" w:color="auto"/>
      </w:divBdr>
    </w:div>
    <w:div w:id="1638998175">
      <w:bodyDiv w:val="1"/>
      <w:marLeft w:val="0"/>
      <w:marRight w:val="0"/>
      <w:marTop w:val="0"/>
      <w:marBottom w:val="0"/>
      <w:divBdr>
        <w:top w:val="none" w:sz="0" w:space="0" w:color="auto"/>
        <w:left w:val="none" w:sz="0" w:space="0" w:color="auto"/>
        <w:bottom w:val="none" w:sz="0" w:space="0" w:color="auto"/>
        <w:right w:val="none" w:sz="0" w:space="0" w:color="auto"/>
      </w:divBdr>
    </w:div>
    <w:div w:id="1657876104">
      <w:bodyDiv w:val="1"/>
      <w:marLeft w:val="0"/>
      <w:marRight w:val="0"/>
      <w:marTop w:val="0"/>
      <w:marBottom w:val="0"/>
      <w:divBdr>
        <w:top w:val="none" w:sz="0" w:space="0" w:color="auto"/>
        <w:left w:val="none" w:sz="0" w:space="0" w:color="auto"/>
        <w:bottom w:val="none" w:sz="0" w:space="0" w:color="auto"/>
        <w:right w:val="none" w:sz="0" w:space="0" w:color="auto"/>
      </w:divBdr>
    </w:div>
    <w:div w:id="1657956681">
      <w:bodyDiv w:val="1"/>
      <w:marLeft w:val="0"/>
      <w:marRight w:val="0"/>
      <w:marTop w:val="0"/>
      <w:marBottom w:val="0"/>
      <w:divBdr>
        <w:top w:val="none" w:sz="0" w:space="0" w:color="auto"/>
        <w:left w:val="none" w:sz="0" w:space="0" w:color="auto"/>
        <w:bottom w:val="none" w:sz="0" w:space="0" w:color="auto"/>
        <w:right w:val="none" w:sz="0" w:space="0" w:color="auto"/>
      </w:divBdr>
    </w:div>
    <w:div w:id="1660696024">
      <w:bodyDiv w:val="1"/>
      <w:marLeft w:val="0"/>
      <w:marRight w:val="0"/>
      <w:marTop w:val="0"/>
      <w:marBottom w:val="0"/>
      <w:divBdr>
        <w:top w:val="none" w:sz="0" w:space="0" w:color="auto"/>
        <w:left w:val="none" w:sz="0" w:space="0" w:color="auto"/>
        <w:bottom w:val="none" w:sz="0" w:space="0" w:color="auto"/>
        <w:right w:val="none" w:sz="0" w:space="0" w:color="auto"/>
      </w:divBdr>
    </w:div>
    <w:div w:id="1663510233">
      <w:bodyDiv w:val="1"/>
      <w:marLeft w:val="0"/>
      <w:marRight w:val="0"/>
      <w:marTop w:val="0"/>
      <w:marBottom w:val="0"/>
      <w:divBdr>
        <w:top w:val="none" w:sz="0" w:space="0" w:color="auto"/>
        <w:left w:val="none" w:sz="0" w:space="0" w:color="auto"/>
        <w:bottom w:val="none" w:sz="0" w:space="0" w:color="auto"/>
        <w:right w:val="none" w:sz="0" w:space="0" w:color="auto"/>
      </w:divBdr>
    </w:div>
    <w:div w:id="1715619093">
      <w:bodyDiv w:val="1"/>
      <w:marLeft w:val="0"/>
      <w:marRight w:val="0"/>
      <w:marTop w:val="0"/>
      <w:marBottom w:val="0"/>
      <w:divBdr>
        <w:top w:val="none" w:sz="0" w:space="0" w:color="auto"/>
        <w:left w:val="none" w:sz="0" w:space="0" w:color="auto"/>
        <w:bottom w:val="none" w:sz="0" w:space="0" w:color="auto"/>
        <w:right w:val="none" w:sz="0" w:space="0" w:color="auto"/>
      </w:divBdr>
    </w:div>
    <w:div w:id="1722830145">
      <w:bodyDiv w:val="1"/>
      <w:marLeft w:val="0"/>
      <w:marRight w:val="0"/>
      <w:marTop w:val="0"/>
      <w:marBottom w:val="0"/>
      <w:divBdr>
        <w:top w:val="none" w:sz="0" w:space="0" w:color="auto"/>
        <w:left w:val="none" w:sz="0" w:space="0" w:color="auto"/>
        <w:bottom w:val="none" w:sz="0" w:space="0" w:color="auto"/>
        <w:right w:val="none" w:sz="0" w:space="0" w:color="auto"/>
      </w:divBdr>
    </w:div>
    <w:div w:id="1727023325">
      <w:bodyDiv w:val="1"/>
      <w:marLeft w:val="0"/>
      <w:marRight w:val="0"/>
      <w:marTop w:val="0"/>
      <w:marBottom w:val="0"/>
      <w:divBdr>
        <w:top w:val="none" w:sz="0" w:space="0" w:color="auto"/>
        <w:left w:val="none" w:sz="0" w:space="0" w:color="auto"/>
        <w:bottom w:val="none" w:sz="0" w:space="0" w:color="auto"/>
        <w:right w:val="none" w:sz="0" w:space="0" w:color="auto"/>
      </w:divBdr>
    </w:div>
    <w:div w:id="1728995027">
      <w:bodyDiv w:val="1"/>
      <w:marLeft w:val="0"/>
      <w:marRight w:val="0"/>
      <w:marTop w:val="0"/>
      <w:marBottom w:val="0"/>
      <w:divBdr>
        <w:top w:val="none" w:sz="0" w:space="0" w:color="auto"/>
        <w:left w:val="none" w:sz="0" w:space="0" w:color="auto"/>
        <w:bottom w:val="none" w:sz="0" w:space="0" w:color="auto"/>
        <w:right w:val="none" w:sz="0" w:space="0" w:color="auto"/>
      </w:divBdr>
    </w:div>
    <w:div w:id="1743139931">
      <w:bodyDiv w:val="1"/>
      <w:marLeft w:val="0"/>
      <w:marRight w:val="0"/>
      <w:marTop w:val="0"/>
      <w:marBottom w:val="0"/>
      <w:divBdr>
        <w:top w:val="none" w:sz="0" w:space="0" w:color="auto"/>
        <w:left w:val="none" w:sz="0" w:space="0" w:color="auto"/>
        <w:bottom w:val="none" w:sz="0" w:space="0" w:color="auto"/>
        <w:right w:val="none" w:sz="0" w:space="0" w:color="auto"/>
      </w:divBdr>
    </w:div>
    <w:div w:id="1783264339">
      <w:bodyDiv w:val="1"/>
      <w:marLeft w:val="0"/>
      <w:marRight w:val="0"/>
      <w:marTop w:val="0"/>
      <w:marBottom w:val="0"/>
      <w:divBdr>
        <w:top w:val="none" w:sz="0" w:space="0" w:color="auto"/>
        <w:left w:val="none" w:sz="0" w:space="0" w:color="auto"/>
        <w:bottom w:val="none" w:sz="0" w:space="0" w:color="auto"/>
        <w:right w:val="none" w:sz="0" w:space="0" w:color="auto"/>
      </w:divBdr>
    </w:div>
    <w:div w:id="1787381925">
      <w:bodyDiv w:val="1"/>
      <w:marLeft w:val="0"/>
      <w:marRight w:val="0"/>
      <w:marTop w:val="0"/>
      <w:marBottom w:val="0"/>
      <w:divBdr>
        <w:top w:val="none" w:sz="0" w:space="0" w:color="auto"/>
        <w:left w:val="none" w:sz="0" w:space="0" w:color="auto"/>
        <w:bottom w:val="none" w:sz="0" w:space="0" w:color="auto"/>
        <w:right w:val="none" w:sz="0" w:space="0" w:color="auto"/>
      </w:divBdr>
    </w:div>
    <w:div w:id="1805807535">
      <w:bodyDiv w:val="1"/>
      <w:marLeft w:val="0"/>
      <w:marRight w:val="0"/>
      <w:marTop w:val="0"/>
      <w:marBottom w:val="0"/>
      <w:divBdr>
        <w:top w:val="none" w:sz="0" w:space="0" w:color="auto"/>
        <w:left w:val="none" w:sz="0" w:space="0" w:color="auto"/>
        <w:bottom w:val="none" w:sz="0" w:space="0" w:color="auto"/>
        <w:right w:val="none" w:sz="0" w:space="0" w:color="auto"/>
      </w:divBdr>
    </w:div>
    <w:div w:id="1822232585">
      <w:bodyDiv w:val="1"/>
      <w:marLeft w:val="0"/>
      <w:marRight w:val="0"/>
      <w:marTop w:val="0"/>
      <w:marBottom w:val="0"/>
      <w:divBdr>
        <w:top w:val="none" w:sz="0" w:space="0" w:color="auto"/>
        <w:left w:val="none" w:sz="0" w:space="0" w:color="auto"/>
        <w:bottom w:val="none" w:sz="0" w:space="0" w:color="auto"/>
        <w:right w:val="none" w:sz="0" w:space="0" w:color="auto"/>
      </w:divBdr>
    </w:div>
    <w:div w:id="1840853322">
      <w:bodyDiv w:val="1"/>
      <w:marLeft w:val="0"/>
      <w:marRight w:val="0"/>
      <w:marTop w:val="0"/>
      <w:marBottom w:val="0"/>
      <w:divBdr>
        <w:top w:val="none" w:sz="0" w:space="0" w:color="auto"/>
        <w:left w:val="none" w:sz="0" w:space="0" w:color="auto"/>
        <w:bottom w:val="none" w:sz="0" w:space="0" w:color="auto"/>
        <w:right w:val="none" w:sz="0" w:space="0" w:color="auto"/>
      </w:divBdr>
    </w:div>
    <w:div w:id="1856965958">
      <w:bodyDiv w:val="1"/>
      <w:marLeft w:val="0"/>
      <w:marRight w:val="0"/>
      <w:marTop w:val="0"/>
      <w:marBottom w:val="0"/>
      <w:divBdr>
        <w:top w:val="none" w:sz="0" w:space="0" w:color="auto"/>
        <w:left w:val="none" w:sz="0" w:space="0" w:color="auto"/>
        <w:bottom w:val="none" w:sz="0" w:space="0" w:color="auto"/>
        <w:right w:val="none" w:sz="0" w:space="0" w:color="auto"/>
      </w:divBdr>
    </w:div>
    <w:div w:id="1860772885">
      <w:bodyDiv w:val="1"/>
      <w:marLeft w:val="0"/>
      <w:marRight w:val="0"/>
      <w:marTop w:val="0"/>
      <w:marBottom w:val="0"/>
      <w:divBdr>
        <w:top w:val="none" w:sz="0" w:space="0" w:color="auto"/>
        <w:left w:val="none" w:sz="0" w:space="0" w:color="auto"/>
        <w:bottom w:val="none" w:sz="0" w:space="0" w:color="auto"/>
        <w:right w:val="none" w:sz="0" w:space="0" w:color="auto"/>
      </w:divBdr>
      <w:divsChild>
        <w:div w:id="1355837957">
          <w:marLeft w:val="0"/>
          <w:marRight w:val="0"/>
          <w:marTop w:val="0"/>
          <w:marBottom w:val="0"/>
          <w:divBdr>
            <w:top w:val="none" w:sz="0" w:space="0" w:color="auto"/>
            <w:left w:val="none" w:sz="0" w:space="0" w:color="auto"/>
            <w:bottom w:val="none" w:sz="0" w:space="0" w:color="auto"/>
            <w:right w:val="none" w:sz="0" w:space="0" w:color="auto"/>
          </w:divBdr>
        </w:div>
        <w:div w:id="1106851072">
          <w:marLeft w:val="0"/>
          <w:marRight w:val="0"/>
          <w:marTop w:val="0"/>
          <w:marBottom w:val="0"/>
          <w:divBdr>
            <w:top w:val="none" w:sz="0" w:space="0" w:color="auto"/>
            <w:left w:val="none" w:sz="0" w:space="0" w:color="auto"/>
            <w:bottom w:val="none" w:sz="0" w:space="0" w:color="auto"/>
            <w:right w:val="none" w:sz="0" w:space="0" w:color="auto"/>
          </w:divBdr>
        </w:div>
        <w:div w:id="1672491656">
          <w:marLeft w:val="0"/>
          <w:marRight w:val="0"/>
          <w:marTop w:val="0"/>
          <w:marBottom w:val="0"/>
          <w:divBdr>
            <w:top w:val="none" w:sz="0" w:space="0" w:color="auto"/>
            <w:left w:val="none" w:sz="0" w:space="0" w:color="auto"/>
            <w:bottom w:val="none" w:sz="0" w:space="0" w:color="auto"/>
            <w:right w:val="none" w:sz="0" w:space="0" w:color="auto"/>
          </w:divBdr>
        </w:div>
        <w:div w:id="331883579">
          <w:marLeft w:val="0"/>
          <w:marRight w:val="0"/>
          <w:marTop w:val="0"/>
          <w:marBottom w:val="0"/>
          <w:divBdr>
            <w:top w:val="none" w:sz="0" w:space="0" w:color="auto"/>
            <w:left w:val="none" w:sz="0" w:space="0" w:color="auto"/>
            <w:bottom w:val="none" w:sz="0" w:space="0" w:color="auto"/>
            <w:right w:val="none" w:sz="0" w:space="0" w:color="auto"/>
          </w:divBdr>
        </w:div>
        <w:div w:id="2000956380">
          <w:marLeft w:val="0"/>
          <w:marRight w:val="0"/>
          <w:marTop w:val="0"/>
          <w:marBottom w:val="0"/>
          <w:divBdr>
            <w:top w:val="none" w:sz="0" w:space="0" w:color="auto"/>
            <w:left w:val="none" w:sz="0" w:space="0" w:color="auto"/>
            <w:bottom w:val="none" w:sz="0" w:space="0" w:color="auto"/>
            <w:right w:val="none" w:sz="0" w:space="0" w:color="auto"/>
          </w:divBdr>
        </w:div>
        <w:div w:id="868107137">
          <w:marLeft w:val="0"/>
          <w:marRight w:val="0"/>
          <w:marTop w:val="0"/>
          <w:marBottom w:val="0"/>
          <w:divBdr>
            <w:top w:val="none" w:sz="0" w:space="0" w:color="auto"/>
            <w:left w:val="none" w:sz="0" w:space="0" w:color="auto"/>
            <w:bottom w:val="none" w:sz="0" w:space="0" w:color="auto"/>
            <w:right w:val="none" w:sz="0" w:space="0" w:color="auto"/>
          </w:divBdr>
        </w:div>
        <w:div w:id="1297834774">
          <w:marLeft w:val="0"/>
          <w:marRight w:val="0"/>
          <w:marTop w:val="0"/>
          <w:marBottom w:val="0"/>
          <w:divBdr>
            <w:top w:val="none" w:sz="0" w:space="0" w:color="auto"/>
            <w:left w:val="none" w:sz="0" w:space="0" w:color="auto"/>
            <w:bottom w:val="none" w:sz="0" w:space="0" w:color="auto"/>
            <w:right w:val="none" w:sz="0" w:space="0" w:color="auto"/>
          </w:divBdr>
        </w:div>
        <w:div w:id="1878928230">
          <w:marLeft w:val="0"/>
          <w:marRight w:val="0"/>
          <w:marTop w:val="0"/>
          <w:marBottom w:val="0"/>
          <w:divBdr>
            <w:top w:val="none" w:sz="0" w:space="0" w:color="auto"/>
            <w:left w:val="none" w:sz="0" w:space="0" w:color="auto"/>
            <w:bottom w:val="none" w:sz="0" w:space="0" w:color="auto"/>
            <w:right w:val="none" w:sz="0" w:space="0" w:color="auto"/>
          </w:divBdr>
        </w:div>
        <w:div w:id="1650742357">
          <w:marLeft w:val="0"/>
          <w:marRight w:val="0"/>
          <w:marTop w:val="0"/>
          <w:marBottom w:val="0"/>
          <w:divBdr>
            <w:top w:val="none" w:sz="0" w:space="0" w:color="auto"/>
            <w:left w:val="none" w:sz="0" w:space="0" w:color="auto"/>
            <w:bottom w:val="none" w:sz="0" w:space="0" w:color="auto"/>
            <w:right w:val="none" w:sz="0" w:space="0" w:color="auto"/>
          </w:divBdr>
          <w:divsChild>
            <w:div w:id="180469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74291">
      <w:bodyDiv w:val="1"/>
      <w:marLeft w:val="0"/>
      <w:marRight w:val="0"/>
      <w:marTop w:val="0"/>
      <w:marBottom w:val="0"/>
      <w:divBdr>
        <w:top w:val="none" w:sz="0" w:space="0" w:color="auto"/>
        <w:left w:val="none" w:sz="0" w:space="0" w:color="auto"/>
        <w:bottom w:val="none" w:sz="0" w:space="0" w:color="auto"/>
        <w:right w:val="none" w:sz="0" w:space="0" w:color="auto"/>
      </w:divBdr>
    </w:div>
    <w:div w:id="1902596427">
      <w:bodyDiv w:val="1"/>
      <w:marLeft w:val="0"/>
      <w:marRight w:val="0"/>
      <w:marTop w:val="0"/>
      <w:marBottom w:val="0"/>
      <w:divBdr>
        <w:top w:val="none" w:sz="0" w:space="0" w:color="auto"/>
        <w:left w:val="none" w:sz="0" w:space="0" w:color="auto"/>
        <w:bottom w:val="none" w:sz="0" w:space="0" w:color="auto"/>
        <w:right w:val="none" w:sz="0" w:space="0" w:color="auto"/>
      </w:divBdr>
      <w:divsChild>
        <w:div w:id="1447429004">
          <w:marLeft w:val="0"/>
          <w:marRight w:val="0"/>
          <w:marTop w:val="0"/>
          <w:marBottom w:val="0"/>
          <w:divBdr>
            <w:top w:val="none" w:sz="0" w:space="0" w:color="auto"/>
            <w:left w:val="none" w:sz="0" w:space="0" w:color="auto"/>
            <w:bottom w:val="none" w:sz="0" w:space="0" w:color="auto"/>
            <w:right w:val="none" w:sz="0" w:space="0" w:color="auto"/>
          </w:divBdr>
        </w:div>
        <w:div w:id="268978256">
          <w:marLeft w:val="0"/>
          <w:marRight w:val="0"/>
          <w:marTop w:val="0"/>
          <w:marBottom w:val="0"/>
          <w:divBdr>
            <w:top w:val="none" w:sz="0" w:space="0" w:color="auto"/>
            <w:left w:val="none" w:sz="0" w:space="0" w:color="auto"/>
            <w:bottom w:val="none" w:sz="0" w:space="0" w:color="auto"/>
            <w:right w:val="none" w:sz="0" w:space="0" w:color="auto"/>
          </w:divBdr>
        </w:div>
        <w:div w:id="828253907">
          <w:marLeft w:val="0"/>
          <w:marRight w:val="0"/>
          <w:marTop w:val="0"/>
          <w:marBottom w:val="0"/>
          <w:divBdr>
            <w:top w:val="none" w:sz="0" w:space="0" w:color="auto"/>
            <w:left w:val="none" w:sz="0" w:space="0" w:color="auto"/>
            <w:bottom w:val="none" w:sz="0" w:space="0" w:color="auto"/>
            <w:right w:val="none" w:sz="0" w:space="0" w:color="auto"/>
          </w:divBdr>
        </w:div>
        <w:div w:id="2143108011">
          <w:marLeft w:val="0"/>
          <w:marRight w:val="0"/>
          <w:marTop w:val="0"/>
          <w:marBottom w:val="0"/>
          <w:divBdr>
            <w:top w:val="none" w:sz="0" w:space="0" w:color="auto"/>
            <w:left w:val="none" w:sz="0" w:space="0" w:color="auto"/>
            <w:bottom w:val="none" w:sz="0" w:space="0" w:color="auto"/>
            <w:right w:val="none" w:sz="0" w:space="0" w:color="auto"/>
          </w:divBdr>
        </w:div>
        <w:div w:id="778065557">
          <w:marLeft w:val="0"/>
          <w:marRight w:val="0"/>
          <w:marTop w:val="0"/>
          <w:marBottom w:val="0"/>
          <w:divBdr>
            <w:top w:val="none" w:sz="0" w:space="0" w:color="auto"/>
            <w:left w:val="none" w:sz="0" w:space="0" w:color="auto"/>
            <w:bottom w:val="none" w:sz="0" w:space="0" w:color="auto"/>
            <w:right w:val="none" w:sz="0" w:space="0" w:color="auto"/>
          </w:divBdr>
        </w:div>
        <w:div w:id="1165124267">
          <w:marLeft w:val="0"/>
          <w:marRight w:val="0"/>
          <w:marTop w:val="0"/>
          <w:marBottom w:val="0"/>
          <w:divBdr>
            <w:top w:val="none" w:sz="0" w:space="0" w:color="auto"/>
            <w:left w:val="none" w:sz="0" w:space="0" w:color="auto"/>
            <w:bottom w:val="none" w:sz="0" w:space="0" w:color="auto"/>
            <w:right w:val="none" w:sz="0" w:space="0" w:color="auto"/>
          </w:divBdr>
        </w:div>
      </w:divsChild>
    </w:div>
    <w:div w:id="1921912007">
      <w:bodyDiv w:val="1"/>
      <w:marLeft w:val="0"/>
      <w:marRight w:val="0"/>
      <w:marTop w:val="0"/>
      <w:marBottom w:val="0"/>
      <w:divBdr>
        <w:top w:val="none" w:sz="0" w:space="0" w:color="auto"/>
        <w:left w:val="none" w:sz="0" w:space="0" w:color="auto"/>
        <w:bottom w:val="none" w:sz="0" w:space="0" w:color="auto"/>
        <w:right w:val="none" w:sz="0" w:space="0" w:color="auto"/>
      </w:divBdr>
    </w:div>
    <w:div w:id="1961109993">
      <w:bodyDiv w:val="1"/>
      <w:marLeft w:val="0"/>
      <w:marRight w:val="0"/>
      <w:marTop w:val="0"/>
      <w:marBottom w:val="0"/>
      <w:divBdr>
        <w:top w:val="none" w:sz="0" w:space="0" w:color="auto"/>
        <w:left w:val="none" w:sz="0" w:space="0" w:color="auto"/>
        <w:bottom w:val="none" w:sz="0" w:space="0" w:color="auto"/>
        <w:right w:val="none" w:sz="0" w:space="0" w:color="auto"/>
      </w:divBdr>
    </w:div>
    <w:div w:id="1966232850">
      <w:bodyDiv w:val="1"/>
      <w:marLeft w:val="0"/>
      <w:marRight w:val="0"/>
      <w:marTop w:val="0"/>
      <w:marBottom w:val="0"/>
      <w:divBdr>
        <w:top w:val="none" w:sz="0" w:space="0" w:color="auto"/>
        <w:left w:val="none" w:sz="0" w:space="0" w:color="auto"/>
        <w:bottom w:val="none" w:sz="0" w:space="0" w:color="auto"/>
        <w:right w:val="none" w:sz="0" w:space="0" w:color="auto"/>
      </w:divBdr>
    </w:div>
    <w:div w:id="1985699067">
      <w:bodyDiv w:val="1"/>
      <w:marLeft w:val="0"/>
      <w:marRight w:val="0"/>
      <w:marTop w:val="0"/>
      <w:marBottom w:val="0"/>
      <w:divBdr>
        <w:top w:val="none" w:sz="0" w:space="0" w:color="auto"/>
        <w:left w:val="none" w:sz="0" w:space="0" w:color="auto"/>
        <w:bottom w:val="none" w:sz="0" w:space="0" w:color="auto"/>
        <w:right w:val="none" w:sz="0" w:space="0" w:color="auto"/>
      </w:divBdr>
    </w:div>
    <w:div w:id="1986471432">
      <w:bodyDiv w:val="1"/>
      <w:marLeft w:val="0"/>
      <w:marRight w:val="0"/>
      <w:marTop w:val="0"/>
      <w:marBottom w:val="0"/>
      <w:divBdr>
        <w:top w:val="none" w:sz="0" w:space="0" w:color="auto"/>
        <w:left w:val="none" w:sz="0" w:space="0" w:color="auto"/>
        <w:bottom w:val="none" w:sz="0" w:space="0" w:color="auto"/>
        <w:right w:val="none" w:sz="0" w:space="0" w:color="auto"/>
      </w:divBdr>
    </w:div>
    <w:div w:id="1992321150">
      <w:bodyDiv w:val="1"/>
      <w:marLeft w:val="0"/>
      <w:marRight w:val="0"/>
      <w:marTop w:val="0"/>
      <w:marBottom w:val="0"/>
      <w:divBdr>
        <w:top w:val="none" w:sz="0" w:space="0" w:color="auto"/>
        <w:left w:val="none" w:sz="0" w:space="0" w:color="auto"/>
        <w:bottom w:val="none" w:sz="0" w:space="0" w:color="auto"/>
        <w:right w:val="none" w:sz="0" w:space="0" w:color="auto"/>
      </w:divBdr>
    </w:div>
    <w:div w:id="2002394090">
      <w:bodyDiv w:val="1"/>
      <w:marLeft w:val="0"/>
      <w:marRight w:val="0"/>
      <w:marTop w:val="0"/>
      <w:marBottom w:val="0"/>
      <w:divBdr>
        <w:top w:val="none" w:sz="0" w:space="0" w:color="auto"/>
        <w:left w:val="none" w:sz="0" w:space="0" w:color="auto"/>
        <w:bottom w:val="none" w:sz="0" w:space="0" w:color="auto"/>
        <w:right w:val="none" w:sz="0" w:space="0" w:color="auto"/>
      </w:divBdr>
    </w:div>
    <w:div w:id="2009670654">
      <w:bodyDiv w:val="1"/>
      <w:marLeft w:val="0"/>
      <w:marRight w:val="0"/>
      <w:marTop w:val="0"/>
      <w:marBottom w:val="0"/>
      <w:divBdr>
        <w:top w:val="none" w:sz="0" w:space="0" w:color="auto"/>
        <w:left w:val="none" w:sz="0" w:space="0" w:color="auto"/>
        <w:bottom w:val="none" w:sz="0" w:space="0" w:color="auto"/>
        <w:right w:val="none" w:sz="0" w:space="0" w:color="auto"/>
      </w:divBdr>
    </w:div>
    <w:div w:id="2059625932">
      <w:bodyDiv w:val="1"/>
      <w:marLeft w:val="0"/>
      <w:marRight w:val="0"/>
      <w:marTop w:val="0"/>
      <w:marBottom w:val="0"/>
      <w:divBdr>
        <w:top w:val="none" w:sz="0" w:space="0" w:color="auto"/>
        <w:left w:val="none" w:sz="0" w:space="0" w:color="auto"/>
        <w:bottom w:val="none" w:sz="0" w:space="0" w:color="auto"/>
        <w:right w:val="none" w:sz="0" w:space="0" w:color="auto"/>
      </w:divBdr>
    </w:div>
    <w:div w:id="2060743440">
      <w:bodyDiv w:val="1"/>
      <w:marLeft w:val="0"/>
      <w:marRight w:val="0"/>
      <w:marTop w:val="0"/>
      <w:marBottom w:val="0"/>
      <w:divBdr>
        <w:top w:val="none" w:sz="0" w:space="0" w:color="auto"/>
        <w:left w:val="none" w:sz="0" w:space="0" w:color="auto"/>
        <w:bottom w:val="none" w:sz="0" w:space="0" w:color="auto"/>
        <w:right w:val="none" w:sz="0" w:space="0" w:color="auto"/>
      </w:divBdr>
    </w:div>
    <w:div w:id="2067683433">
      <w:bodyDiv w:val="1"/>
      <w:marLeft w:val="0"/>
      <w:marRight w:val="0"/>
      <w:marTop w:val="0"/>
      <w:marBottom w:val="0"/>
      <w:divBdr>
        <w:top w:val="none" w:sz="0" w:space="0" w:color="auto"/>
        <w:left w:val="none" w:sz="0" w:space="0" w:color="auto"/>
        <w:bottom w:val="none" w:sz="0" w:space="0" w:color="auto"/>
        <w:right w:val="none" w:sz="0" w:space="0" w:color="auto"/>
      </w:divBdr>
    </w:div>
    <w:div w:id="2080974822">
      <w:bodyDiv w:val="1"/>
      <w:marLeft w:val="0"/>
      <w:marRight w:val="0"/>
      <w:marTop w:val="0"/>
      <w:marBottom w:val="0"/>
      <w:divBdr>
        <w:top w:val="none" w:sz="0" w:space="0" w:color="auto"/>
        <w:left w:val="none" w:sz="0" w:space="0" w:color="auto"/>
        <w:bottom w:val="none" w:sz="0" w:space="0" w:color="auto"/>
        <w:right w:val="none" w:sz="0" w:space="0" w:color="auto"/>
      </w:divBdr>
    </w:div>
    <w:div w:id="2081366827">
      <w:bodyDiv w:val="1"/>
      <w:marLeft w:val="0"/>
      <w:marRight w:val="0"/>
      <w:marTop w:val="0"/>
      <w:marBottom w:val="0"/>
      <w:divBdr>
        <w:top w:val="none" w:sz="0" w:space="0" w:color="auto"/>
        <w:left w:val="none" w:sz="0" w:space="0" w:color="auto"/>
        <w:bottom w:val="none" w:sz="0" w:space="0" w:color="auto"/>
        <w:right w:val="none" w:sz="0" w:space="0" w:color="auto"/>
      </w:divBdr>
    </w:div>
    <w:div w:id="2082019501">
      <w:bodyDiv w:val="1"/>
      <w:marLeft w:val="0"/>
      <w:marRight w:val="0"/>
      <w:marTop w:val="0"/>
      <w:marBottom w:val="0"/>
      <w:divBdr>
        <w:top w:val="none" w:sz="0" w:space="0" w:color="auto"/>
        <w:left w:val="none" w:sz="0" w:space="0" w:color="auto"/>
        <w:bottom w:val="none" w:sz="0" w:space="0" w:color="auto"/>
        <w:right w:val="none" w:sz="0" w:space="0" w:color="auto"/>
      </w:divBdr>
    </w:div>
    <w:div w:id="2086684090">
      <w:bodyDiv w:val="1"/>
      <w:marLeft w:val="0"/>
      <w:marRight w:val="0"/>
      <w:marTop w:val="0"/>
      <w:marBottom w:val="0"/>
      <w:divBdr>
        <w:top w:val="none" w:sz="0" w:space="0" w:color="auto"/>
        <w:left w:val="none" w:sz="0" w:space="0" w:color="auto"/>
        <w:bottom w:val="none" w:sz="0" w:space="0" w:color="auto"/>
        <w:right w:val="none" w:sz="0" w:space="0" w:color="auto"/>
      </w:divBdr>
    </w:div>
    <w:div w:id="208941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playuk.com/importance-of-physical-education-in-early-years/" TargetMode="External"/><Relationship Id="rId18" Type="http://schemas.openxmlformats.org/officeDocument/2006/relationships/hyperlink" Target="https://www.youtube.com/watch?v=a5jw7zRHG4U" TargetMode="External"/><Relationship Id="rId26" Type="http://schemas.openxmlformats.org/officeDocument/2006/relationships/hyperlink" Target="http://www.earlyyearscareers.com/eyc/enabling-environment/are-natural-resources-better-than-plastic-toys/" TargetMode="External"/><Relationship Id="rId39" Type="http://schemas.openxmlformats.org/officeDocument/2006/relationships/hyperlink" Target="https://www.simplypsychology.org/vygotsky.html" TargetMode="External"/><Relationship Id="rId21" Type="http://schemas.openxmlformats.org/officeDocument/2006/relationships/hyperlink" Target="https://famly.co/blog/management/open-ended-questions-early-years/" TargetMode="External"/><Relationship Id="rId34" Type="http://schemas.openxmlformats.org/officeDocument/2006/relationships/hyperlink" Target="https://www.meantoir.ie/open-ended-questions/" TargetMode="External"/><Relationship Id="rId42" Type="http://schemas.openxmlformats.org/officeDocument/2006/relationships/hyperlink" Target="https://www.scholastic.com/teachers/articles/teaching-content/pioneers-our-field-friedrich-froebel-founder-first-kindergarten/" TargetMode="External"/><Relationship Id="rId47" Type="http://schemas.openxmlformats.org/officeDocument/2006/relationships/hyperlink" Target="https://gov.wales/sites/default/files/publications/2018-03/the-four-purposes-of-the-curriculum-for-wales.pdf" TargetMode="External"/><Relationship Id="rId50" Type="http://schemas.openxmlformats.org/officeDocument/2006/relationships/hyperlink" Target="https://moodle.uwtsd.ac.uk/pluginfile.php/470604/mod_resource/content/1/draft-statutory-guidance-mathematics-and-numeracy.pdf" TargetMode="External"/><Relationship Id="rId55" Type="http://schemas.openxmlformats.org/officeDocument/2006/relationships/theme" Target="theme/theme1.xml"/><Relationship Id="rId7" Type="http://schemas.openxmlformats.org/officeDocument/2006/relationships/hyperlink" Target="https://www.nwleics.gov.uk/files/documents/guide_to_involving_children_and_young_people/Guide%20to%20Involving%20Children%20and%20Young%20People.pdf" TargetMode="External"/><Relationship Id="rId2" Type="http://schemas.openxmlformats.org/officeDocument/2006/relationships/styles" Target="styles.xml"/><Relationship Id="rId16" Type="http://schemas.openxmlformats.org/officeDocument/2006/relationships/hyperlink" Target="https://www.parentcircle.com/article/how-to-develop-positive-attitude-in-children/" TargetMode="External"/><Relationship Id="rId29" Type="http://schemas.openxmlformats.org/officeDocument/2006/relationships/hyperlink" Target="https://www.keap.org.uk/documents/LearningPlayingInteracting.pdf" TargetMode="External"/><Relationship Id="rId11" Type="http://schemas.openxmlformats.org/officeDocument/2006/relationships/hyperlink" Target="https://www.childcomwales.org.uk/uncrc-childrens-rights/uncrc/" TargetMode="External"/><Relationship Id="rId24" Type="http://schemas.openxmlformats.org/officeDocument/2006/relationships/hyperlink" Target="https://healthresearchfunding.org/bronfenbrenner-child-development-theory-explained/" TargetMode="External"/><Relationship Id="rId32" Type="http://schemas.openxmlformats.org/officeDocument/2006/relationships/hyperlink" Target="https://www2.oxfordshire.gov.uk/cms/sites/default/files/folders/documents/childreneducationandfamilies/informationforchildcareproviders/Toolkit/MathsEYFSEnablingEnvironments.pdf" TargetMode="External"/><Relationship Id="rId37" Type="http://schemas.openxmlformats.org/officeDocument/2006/relationships/hyperlink" Target="https://www.montessori.org.uk/about-us/what-is-montessori/the-montessori-learning-environment" TargetMode="External"/><Relationship Id="rId40" Type="http://schemas.openxmlformats.org/officeDocument/2006/relationships/hyperlink" Target="https://www.pgpedia.com/f/friedrich-froebel" TargetMode="External"/><Relationship Id="rId45" Type="http://schemas.openxmlformats.org/officeDocument/2006/relationships/hyperlink" Target="https://www.earlylearningfurniture.co.uk/blog/the-benefits-of-outdoor-learning.aspx"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government/uploads/system/uploads/attachment_data/file/181479/DFE-RR029.pdf" TargetMode="External"/><Relationship Id="rId19" Type="http://schemas.openxmlformats.org/officeDocument/2006/relationships/hyperlink" Target="https://www.englishclub.com/efl/tefl-articles/how-to-teach-prepositions-of-position-to-young-learners/" TargetMode="External"/><Relationship Id="rId31" Type="http://schemas.openxmlformats.org/officeDocument/2006/relationships/hyperlink" Target="https://stories.linways.in/planning-and-strategy-in-teaching-learning-process-72a003d3343e?gi=720e8d5560e7" TargetMode="External"/><Relationship Id="rId44" Type="http://schemas.openxmlformats.org/officeDocument/2006/relationships/hyperlink" Target="https://www.springstonekids.com/real-materials-important-montessori-classroom-home/" TargetMode="External"/><Relationship Id="rId52" Type="http://schemas.openxmlformats.org/officeDocument/2006/relationships/hyperlink" Target="https://www.firstdiscoverers.co.uk/child-development-theories-jean-piaget/" TargetMode="External"/><Relationship Id="rId4" Type="http://schemas.openxmlformats.org/officeDocument/2006/relationships/webSettings" Target="webSettings.xml"/><Relationship Id="rId9" Type="http://schemas.openxmlformats.org/officeDocument/2006/relationships/hyperlink" Target="https://bronfenbrenner3040.weebly.com/summary-of-bronfenbrenners-work.html" TargetMode="External"/><Relationship Id="rId14" Type="http://schemas.openxmlformats.org/officeDocument/2006/relationships/hyperlink" Target="https://reachformontessori.com/2019/06/07/how-montessori-teaches-math/" TargetMode="External"/><Relationship Id="rId22" Type="http://schemas.openxmlformats.org/officeDocument/2006/relationships/hyperlink" Target="https://www.froebel.org.uk/about-us/the-power-of-play" TargetMode="External"/><Relationship Id="rId27" Type="http://schemas.openxmlformats.org/officeDocument/2006/relationships/hyperlink" Target="https://www.kingsley.org/montessori-math-materials" TargetMode="External"/><Relationship Id="rId30" Type="http://schemas.openxmlformats.org/officeDocument/2006/relationships/hyperlink" Target="https://lingokids.com/english-for-kids/prepositions" TargetMode="External"/><Relationship Id="rId35" Type="http://schemas.openxmlformats.org/officeDocument/2006/relationships/hyperlink" Target="https://www.youtube.com/watch?v=fFXt7-mUSSU" TargetMode="External"/><Relationship Id="rId43" Type="http://schemas.openxmlformats.org/officeDocument/2006/relationships/hyperlink" Target="https://cyrus.net.nz/musings/23-learning-through-play.html" TargetMode="External"/><Relationship Id="rId48" Type="http://schemas.openxmlformats.org/officeDocument/2006/relationships/hyperlink" Target="https://www.verywellmind.com/child-development-theories-2795068" TargetMode="External"/><Relationship Id="rId8" Type="http://schemas.openxmlformats.org/officeDocument/2006/relationships/hyperlink" Target="https://www.british-school.org/using-open-ended-questions-with-young-children/" TargetMode="External"/><Relationship Id="rId51" Type="http://schemas.openxmlformats.org/officeDocument/2006/relationships/hyperlink" Target="https://www.firstdiscoverers.co.uk/jerome-bruner-child-development-theories/" TargetMode="External"/><Relationship Id="rId3" Type="http://schemas.openxmlformats.org/officeDocument/2006/relationships/settings" Target="settings.xml"/><Relationship Id="rId12" Type="http://schemas.openxmlformats.org/officeDocument/2006/relationships/hyperlink" Target="https://cornerstoneseducation.co.uk/news/the-importance-of-continuous-provision-in-the-early-years/" TargetMode="External"/><Relationship Id="rId17" Type="http://schemas.openxmlformats.org/officeDocument/2006/relationships/hyperlink" Target="https://www.early-education.org.uk/about-froebel" TargetMode="External"/><Relationship Id="rId25" Type="http://schemas.openxmlformats.org/officeDocument/2006/relationships/hyperlink" Target="http://www.earlyyearscareers.com/eyc/latest-news/supporting-childrens-mathematical-development-in-nursery/" TargetMode="External"/><Relationship Id="rId33" Type="http://schemas.openxmlformats.org/officeDocument/2006/relationships/hyperlink" Target="https://nrich.maths.org/12166" TargetMode="External"/><Relationship Id="rId38" Type="http://schemas.openxmlformats.org/officeDocument/2006/relationships/hyperlink" Target="https://www.funderstanding.com/educators/jean-piaget-cognitive-development-in-the-classroom/" TargetMode="External"/><Relationship Id="rId46" Type="http://schemas.openxmlformats.org/officeDocument/2006/relationships/hyperlink" Target="https://tecribresearch.wordpress.com/2015/12/23/the-colour-of-learning-a-reflection-on-reggio-constructivism-and-provocations/" TargetMode="External"/><Relationship Id="rId20" Type="http://schemas.openxmlformats.org/officeDocument/2006/relationships/hyperlink" Target="https://blog.cognifit.com/piaget-theory/" TargetMode="External"/><Relationship Id="rId41" Type="http://schemas.openxmlformats.org/officeDocument/2006/relationships/hyperlink" Target="https://www.parenta.com/2018/04/01/the-role-of-practitioners-in-supporting-childrens-health-and-wellbeing/"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elpfulprofessor.com/spiral-curriculum/" TargetMode="External"/><Relationship Id="rId23" Type="http://schemas.openxmlformats.org/officeDocument/2006/relationships/hyperlink" Target="https://eyfs.info/articles.html/teaching-and-learning/educational-pioneers-friedrich-froebel-1782-1852-r44/" TargetMode="External"/><Relationship Id="rId28" Type="http://schemas.openxmlformats.org/officeDocument/2006/relationships/hyperlink" Target="https://www.thegaudium.com/role-parents-teachers-childs-life/" TargetMode="External"/><Relationship Id="rId36" Type="http://schemas.openxmlformats.org/officeDocument/2006/relationships/hyperlink" Target="https://www.mindsetworks.com/parents/growth-mindset-parenting" TargetMode="External"/><Relationship Id="rId49"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5934</Words>
  <Characters>33829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2</cp:revision>
  <dcterms:created xsi:type="dcterms:W3CDTF">2021-02-20T13:11:00Z</dcterms:created>
  <dcterms:modified xsi:type="dcterms:W3CDTF">2021-02-20T13:11:00Z</dcterms:modified>
</cp:coreProperties>
</file>