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IN"/>
        </w:rPr>
        <w:id w:val="-678506310"/>
        <w:docPartObj>
          <w:docPartGallery w:val="Cover Pages"/>
          <w:docPartUnique/>
        </w:docPartObj>
      </w:sdtPr>
      <w:sdtEndPr>
        <w:rPr>
          <w:sz w:val="26"/>
          <w:szCs w:val="26"/>
        </w:rPr>
      </w:sdtEndPr>
      <w:sdtContent>
        <w:p w14:paraId="1302F3F8" w14:textId="268C3486" w:rsidR="00727AE2" w:rsidRDefault="00727AE2">
          <w:pPr>
            <w:pStyle w:val="NoSpacing"/>
            <w:spacing w:before="1540" w:after="240"/>
            <w:jc w:val="center"/>
            <w:rPr>
              <w:color w:val="4472C4" w:themeColor="accent1"/>
            </w:rPr>
          </w:pPr>
          <w:r>
            <w:rPr>
              <w:noProof/>
              <w:color w:val="4472C4" w:themeColor="accent1"/>
            </w:rPr>
            <w:drawing>
              <wp:inline distT="0" distB="0" distL="0" distR="0" wp14:anchorId="302BF723" wp14:editId="21B4B788">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FFAC7A93BFA647DBAC5DF3A9C2269FF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3562C36" w14:textId="4190E088" w:rsidR="00727AE2" w:rsidRDefault="00727AE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LAND ROVER</w:t>
              </w:r>
            </w:p>
          </w:sdtContent>
        </w:sdt>
        <w:sdt>
          <w:sdtPr>
            <w:rPr>
              <w:color w:val="4472C4" w:themeColor="accent1"/>
              <w:sz w:val="28"/>
              <w:szCs w:val="28"/>
            </w:rPr>
            <w:alias w:val="Subtitle"/>
            <w:tag w:val=""/>
            <w:id w:val="328029620"/>
            <w:placeholder>
              <w:docPart w:val="63457DBC51C94F9C99C41D26C8909C3F"/>
            </w:placeholder>
            <w:dataBinding w:prefixMappings="xmlns:ns0='http://purl.org/dc/elements/1.1/' xmlns:ns1='http://schemas.openxmlformats.org/package/2006/metadata/core-properties' " w:xpath="/ns1:coreProperties[1]/ns0:subject[1]" w:storeItemID="{6C3C8BC8-F283-45AE-878A-BAB7291924A1}"/>
            <w:text/>
          </w:sdtPr>
          <w:sdtContent>
            <w:p w14:paraId="4BEAF985" w14:textId="72D69419" w:rsidR="00727AE2" w:rsidRDefault="00727AE2">
              <w:pPr>
                <w:pStyle w:val="NoSpacing"/>
                <w:jc w:val="center"/>
                <w:rPr>
                  <w:color w:val="4472C4" w:themeColor="accent1"/>
                  <w:sz w:val="28"/>
                  <w:szCs w:val="28"/>
                </w:rPr>
              </w:pPr>
              <w:r>
                <w:rPr>
                  <w:color w:val="4472C4" w:themeColor="accent1"/>
                  <w:sz w:val="28"/>
                  <w:szCs w:val="28"/>
                </w:rPr>
                <w:t>MARKETING MANAGEMENT ASSIGNMENT</w:t>
              </w:r>
            </w:p>
          </w:sdtContent>
        </w:sdt>
        <w:p w14:paraId="10733E5C" w14:textId="77777777" w:rsidR="00727AE2" w:rsidRDefault="00727AE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CF1B0A1" wp14:editId="4F11CA4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4-21T00:00:00Z">
                                    <w:dateFormat w:val="MMMM d, yyyy"/>
                                    <w:lid w:val="en-US"/>
                                    <w:storeMappedDataAs w:val="dateTime"/>
                                    <w:calendar w:val="gregorian"/>
                                  </w:date>
                                </w:sdtPr>
                                <w:sdtContent>
                                  <w:p w14:paraId="3BAA16F1" w14:textId="5497EB39" w:rsidR="00727AE2" w:rsidRDefault="00727AE2">
                                    <w:pPr>
                                      <w:pStyle w:val="NoSpacing"/>
                                      <w:spacing w:after="40"/>
                                      <w:jc w:val="center"/>
                                      <w:rPr>
                                        <w:caps/>
                                        <w:color w:val="4472C4" w:themeColor="accent1"/>
                                        <w:sz w:val="28"/>
                                        <w:szCs w:val="28"/>
                                      </w:rPr>
                                    </w:pPr>
                                    <w:r>
                                      <w:rPr>
                                        <w:caps/>
                                        <w:color w:val="4472C4" w:themeColor="accent1"/>
                                        <w:sz w:val="28"/>
                                        <w:szCs w:val="28"/>
                                      </w:rPr>
                                      <w:t>April 21, 2023</w:t>
                                    </w:r>
                                  </w:p>
                                </w:sdtContent>
                              </w:sdt>
                              <w:p w14:paraId="073EF192" w14:textId="7EBA6877" w:rsidR="00727AE2" w:rsidRDefault="00000000">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6B0DEE">
                                      <w:rPr>
                                        <w:caps/>
                                        <w:color w:val="4472C4" w:themeColor="accent1"/>
                                      </w:rPr>
                                      <w:t xml:space="preserve">     </w:t>
                                    </w:r>
                                  </w:sdtContent>
                                </w:sdt>
                              </w:p>
                              <w:p w14:paraId="14C63599" w14:textId="38BD029F" w:rsidR="00727AE2" w:rsidRDefault="00727AE2" w:rsidP="006B0DEE">
                                <w:pPr>
                                  <w:pStyle w:val="NoSpacing"/>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CF1B0A1"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4-21T00:00:00Z">
                              <w:dateFormat w:val="MMMM d, yyyy"/>
                              <w:lid w:val="en-US"/>
                              <w:storeMappedDataAs w:val="dateTime"/>
                              <w:calendar w:val="gregorian"/>
                            </w:date>
                          </w:sdtPr>
                          <w:sdtContent>
                            <w:p w14:paraId="3BAA16F1" w14:textId="5497EB39" w:rsidR="00727AE2" w:rsidRDefault="00727AE2">
                              <w:pPr>
                                <w:pStyle w:val="NoSpacing"/>
                                <w:spacing w:after="40"/>
                                <w:jc w:val="center"/>
                                <w:rPr>
                                  <w:caps/>
                                  <w:color w:val="4472C4" w:themeColor="accent1"/>
                                  <w:sz w:val="28"/>
                                  <w:szCs w:val="28"/>
                                </w:rPr>
                              </w:pPr>
                              <w:r>
                                <w:rPr>
                                  <w:caps/>
                                  <w:color w:val="4472C4" w:themeColor="accent1"/>
                                  <w:sz w:val="28"/>
                                  <w:szCs w:val="28"/>
                                </w:rPr>
                                <w:t>April 21, 2023</w:t>
                              </w:r>
                            </w:p>
                          </w:sdtContent>
                        </w:sdt>
                        <w:p w14:paraId="073EF192" w14:textId="7EBA6877" w:rsidR="00727AE2" w:rsidRDefault="00000000">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6B0DEE">
                                <w:rPr>
                                  <w:caps/>
                                  <w:color w:val="4472C4" w:themeColor="accent1"/>
                                </w:rPr>
                                <w:t xml:space="preserve">     </w:t>
                              </w:r>
                            </w:sdtContent>
                          </w:sdt>
                        </w:p>
                        <w:p w14:paraId="14C63599" w14:textId="38BD029F" w:rsidR="00727AE2" w:rsidRDefault="00727AE2" w:rsidP="006B0DEE">
                          <w:pPr>
                            <w:pStyle w:val="NoSpacing"/>
                            <w:rPr>
                              <w:color w:val="4472C4" w:themeColor="accent1"/>
                            </w:rPr>
                          </w:pPr>
                        </w:p>
                      </w:txbxContent>
                    </v:textbox>
                    <w10:wrap anchorx="margin" anchory="page"/>
                  </v:shape>
                </w:pict>
              </mc:Fallback>
            </mc:AlternateContent>
          </w:r>
          <w:r>
            <w:rPr>
              <w:noProof/>
              <w:color w:val="4472C4" w:themeColor="accent1"/>
            </w:rPr>
            <w:drawing>
              <wp:inline distT="0" distB="0" distL="0" distR="0" wp14:anchorId="78892189" wp14:editId="3FD883A0">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DFA8B03" w14:textId="77777777" w:rsidR="00727AE2" w:rsidRDefault="00727AE2" w:rsidP="00727AE2">
          <w:pPr>
            <w:jc w:val="center"/>
            <w:rPr>
              <w:rFonts w:eastAsiaTheme="minorEastAsia"/>
              <w:sz w:val="26"/>
              <w:szCs w:val="26"/>
              <w:lang w:val="en-US"/>
            </w:rPr>
          </w:pPr>
          <w:r>
            <w:rPr>
              <w:rFonts w:eastAsiaTheme="minorEastAsia"/>
              <w:sz w:val="26"/>
              <w:szCs w:val="26"/>
              <w:lang w:val="en-US"/>
            </w:rPr>
            <w:t xml:space="preserve">                 </w:t>
          </w:r>
        </w:p>
        <w:p w14:paraId="70B86C9A" w14:textId="41DB6053" w:rsidR="00727AE2" w:rsidRPr="00727AE2" w:rsidRDefault="00727AE2" w:rsidP="00727AE2">
          <w:pPr>
            <w:jc w:val="center"/>
            <w:rPr>
              <w:rFonts w:eastAsiaTheme="minorEastAsia"/>
              <w:b/>
              <w:bCs/>
              <w:sz w:val="26"/>
              <w:szCs w:val="26"/>
              <w:lang w:val="en-US"/>
            </w:rPr>
          </w:pPr>
          <w:r w:rsidRPr="00727AE2">
            <w:rPr>
              <w:rFonts w:eastAsiaTheme="minorEastAsia"/>
              <w:b/>
              <w:bCs/>
              <w:sz w:val="26"/>
              <w:szCs w:val="26"/>
              <w:lang w:val="en-US"/>
            </w:rPr>
            <w:t xml:space="preserve">                        </w:t>
          </w:r>
          <w:r w:rsidR="003213A8">
            <w:rPr>
              <w:rFonts w:eastAsiaTheme="minorEastAsia"/>
              <w:b/>
              <w:bCs/>
              <w:sz w:val="26"/>
              <w:szCs w:val="26"/>
              <w:lang w:val="en-US"/>
            </w:rPr>
            <w:t xml:space="preserve">  </w:t>
          </w:r>
          <w:r w:rsidRPr="00727AE2">
            <w:rPr>
              <w:rFonts w:eastAsiaTheme="minorEastAsia"/>
              <w:b/>
              <w:bCs/>
              <w:sz w:val="26"/>
              <w:szCs w:val="26"/>
              <w:lang w:val="en-US"/>
            </w:rPr>
            <w:t xml:space="preserve"> NAME                         </w:t>
          </w:r>
          <w:proofErr w:type="gramStart"/>
          <w:r w:rsidRPr="00727AE2">
            <w:rPr>
              <w:rFonts w:eastAsiaTheme="minorEastAsia"/>
              <w:b/>
              <w:bCs/>
              <w:sz w:val="26"/>
              <w:szCs w:val="26"/>
              <w:lang w:val="en-US"/>
            </w:rPr>
            <w:t xml:space="preserve">  :</w:t>
          </w:r>
          <w:proofErr w:type="gramEnd"/>
          <w:r w:rsidRPr="00727AE2">
            <w:rPr>
              <w:rFonts w:eastAsiaTheme="minorEastAsia"/>
              <w:b/>
              <w:bCs/>
              <w:sz w:val="26"/>
              <w:szCs w:val="26"/>
              <w:lang w:val="en-US"/>
            </w:rPr>
            <w:t xml:space="preserve">   NAVEEN AVULANNAGARI REDDEPPAREDDY</w:t>
          </w:r>
        </w:p>
        <w:p w14:paraId="0E0E08AB" w14:textId="4C9CC397" w:rsidR="00727AE2" w:rsidRPr="00727AE2" w:rsidRDefault="00727AE2" w:rsidP="00727AE2">
          <w:pPr>
            <w:rPr>
              <w:rFonts w:eastAsiaTheme="minorEastAsia"/>
              <w:b/>
              <w:bCs/>
              <w:sz w:val="26"/>
              <w:szCs w:val="26"/>
              <w:lang w:val="en-US"/>
            </w:rPr>
          </w:pPr>
          <w:r w:rsidRPr="00727AE2">
            <w:rPr>
              <w:rFonts w:eastAsiaTheme="minorEastAsia"/>
              <w:b/>
              <w:bCs/>
              <w:sz w:val="26"/>
              <w:szCs w:val="26"/>
              <w:lang w:val="en-US"/>
            </w:rPr>
            <w:t xml:space="preserve">                             STUDIENT ID:            </w:t>
          </w:r>
          <w:proofErr w:type="gramStart"/>
          <w:r w:rsidRPr="00727AE2">
            <w:rPr>
              <w:rFonts w:eastAsiaTheme="minorEastAsia"/>
              <w:b/>
              <w:bCs/>
              <w:sz w:val="26"/>
              <w:szCs w:val="26"/>
              <w:lang w:val="en-US"/>
            </w:rPr>
            <w:t xml:space="preserve">  :</w:t>
          </w:r>
          <w:proofErr w:type="gramEnd"/>
          <w:r w:rsidRPr="00727AE2">
            <w:rPr>
              <w:rFonts w:eastAsiaTheme="minorEastAsia"/>
              <w:b/>
              <w:bCs/>
              <w:sz w:val="26"/>
              <w:szCs w:val="26"/>
              <w:lang w:val="en-US"/>
            </w:rPr>
            <w:t xml:space="preserve">  2213721</w:t>
          </w:r>
        </w:p>
        <w:p w14:paraId="73594121" w14:textId="62DAF1BA" w:rsidR="00727AE2" w:rsidRPr="00727AE2" w:rsidRDefault="00727AE2" w:rsidP="00727AE2">
          <w:pPr>
            <w:rPr>
              <w:rFonts w:eastAsiaTheme="minorEastAsia"/>
              <w:b/>
              <w:bCs/>
              <w:sz w:val="26"/>
              <w:szCs w:val="26"/>
              <w:lang w:val="en-US"/>
            </w:rPr>
          </w:pPr>
          <w:r w:rsidRPr="00727AE2">
            <w:rPr>
              <w:rFonts w:eastAsiaTheme="minorEastAsia"/>
              <w:b/>
              <w:bCs/>
              <w:sz w:val="26"/>
              <w:szCs w:val="26"/>
              <w:lang w:val="en-US"/>
            </w:rPr>
            <w:t xml:space="preserve">                             NAME OF </w:t>
          </w:r>
          <w:proofErr w:type="gramStart"/>
          <w:r w:rsidRPr="00727AE2">
            <w:rPr>
              <w:rFonts w:eastAsiaTheme="minorEastAsia"/>
              <w:b/>
              <w:bCs/>
              <w:sz w:val="26"/>
              <w:szCs w:val="26"/>
              <w:lang w:val="en-US"/>
            </w:rPr>
            <w:t>LECTURER :</w:t>
          </w:r>
          <w:proofErr w:type="gramEnd"/>
          <w:r w:rsidRPr="00727AE2">
            <w:rPr>
              <w:rFonts w:eastAsiaTheme="minorEastAsia"/>
              <w:b/>
              <w:bCs/>
              <w:sz w:val="26"/>
              <w:szCs w:val="26"/>
              <w:lang w:val="en-US"/>
            </w:rPr>
            <w:t xml:space="preserve"> </w:t>
          </w:r>
          <w:r w:rsidR="006B0DEE">
            <w:rPr>
              <w:rFonts w:eastAsiaTheme="minorEastAsia"/>
              <w:b/>
              <w:bCs/>
              <w:sz w:val="26"/>
              <w:szCs w:val="26"/>
              <w:lang w:val="en-US"/>
            </w:rPr>
            <w:t xml:space="preserve"> </w:t>
          </w:r>
          <w:r w:rsidRPr="00727AE2">
            <w:rPr>
              <w:rFonts w:eastAsiaTheme="minorEastAsia"/>
              <w:b/>
              <w:bCs/>
              <w:sz w:val="26"/>
              <w:szCs w:val="26"/>
              <w:lang w:val="en-US"/>
            </w:rPr>
            <w:t>TUS</w:t>
          </w:r>
          <w:r w:rsidR="006B0DEE">
            <w:rPr>
              <w:rFonts w:eastAsiaTheme="minorEastAsia"/>
              <w:b/>
              <w:bCs/>
              <w:sz w:val="26"/>
              <w:szCs w:val="26"/>
              <w:lang w:val="en-US"/>
            </w:rPr>
            <w:t>H</w:t>
          </w:r>
          <w:r w:rsidRPr="00727AE2">
            <w:rPr>
              <w:rFonts w:eastAsiaTheme="minorEastAsia"/>
              <w:b/>
              <w:bCs/>
              <w:sz w:val="26"/>
              <w:szCs w:val="26"/>
              <w:lang w:val="en-US"/>
            </w:rPr>
            <w:t>ARA BALENDRAN</w:t>
          </w:r>
        </w:p>
        <w:p w14:paraId="1F542481" w14:textId="04785912" w:rsidR="00727AE2" w:rsidRPr="00727AE2" w:rsidRDefault="00727AE2" w:rsidP="00727AE2">
          <w:pPr>
            <w:rPr>
              <w:rFonts w:eastAsiaTheme="minorEastAsia"/>
              <w:b/>
              <w:bCs/>
              <w:sz w:val="26"/>
              <w:szCs w:val="26"/>
              <w:lang w:val="en-US"/>
            </w:rPr>
          </w:pPr>
          <w:r w:rsidRPr="00727AE2">
            <w:rPr>
              <w:rFonts w:eastAsiaTheme="minorEastAsia"/>
              <w:b/>
              <w:bCs/>
              <w:sz w:val="26"/>
              <w:szCs w:val="26"/>
              <w:lang w:val="en-US"/>
            </w:rPr>
            <w:t xml:space="preserve">                             MODULE NAME       </w:t>
          </w:r>
          <w:proofErr w:type="gramStart"/>
          <w:r w:rsidRPr="00727AE2">
            <w:rPr>
              <w:rFonts w:eastAsiaTheme="minorEastAsia"/>
              <w:b/>
              <w:bCs/>
              <w:sz w:val="26"/>
              <w:szCs w:val="26"/>
              <w:lang w:val="en-US"/>
            </w:rPr>
            <w:t xml:space="preserve">  :</w:t>
          </w:r>
          <w:proofErr w:type="gramEnd"/>
          <w:r w:rsidRPr="00727AE2">
            <w:rPr>
              <w:rFonts w:eastAsiaTheme="minorEastAsia"/>
              <w:b/>
              <w:bCs/>
              <w:sz w:val="26"/>
              <w:szCs w:val="26"/>
              <w:lang w:val="en-US"/>
            </w:rPr>
            <w:t xml:space="preserve">  MARKETING MANAGEMENT</w:t>
          </w:r>
        </w:p>
        <w:p w14:paraId="57EDFC0E" w14:textId="10695745" w:rsidR="00727AE2" w:rsidRPr="00727AE2" w:rsidRDefault="00727AE2" w:rsidP="00727AE2">
          <w:pPr>
            <w:rPr>
              <w:rFonts w:eastAsiaTheme="minorEastAsia"/>
              <w:b/>
              <w:bCs/>
              <w:sz w:val="26"/>
              <w:szCs w:val="26"/>
              <w:lang w:val="en-US"/>
            </w:rPr>
          </w:pPr>
          <w:r w:rsidRPr="00727AE2">
            <w:rPr>
              <w:rFonts w:eastAsiaTheme="minorEastAsia"/>
              <w:b/>
              <w:bCs/>
              <w:sz w:val="26"/>
              <w:szCs w:val="26"/>
              <w:lang w:val="en-US"/>
            </w:rPr>
            <w:t xml:space="preserve">                             MODULE CODE        </w:t>
          </w:r>
          <w:proofErr w:type="gramStart"/>
          <w:r w:rsidRPr="00727AE2">
            <w:rPr>
              <w:rFonts w:eastAsiaTheme="minorEastAsia"/>
              <w:b/>
              <w:bCs/>
              <w:sz w:val="26"/>
              <w:szCs w:val="26"/>
              <w:lang w:val="en-US"/>
            </w:rPr>
            <w:t xml:space="preserve">  :</w:t>
          </w:r>
          <w:proofErr w:type="gramEnd"/>
          <w:r w:rsidR="006B0DEE">
            <w:rPr>
              <w:rFonts w:eastAsiaTheme="minorEastAsia"/>
              <w:b/>
              <w:bCs/>
              <w:sz w:val="26"/>
              <w:szCs w:val="26"/>
              <w:lang w:val="en-US"/>
            </w:rPr>
            <w:t xml:space="preserve">   LCM7001</w:t>
          </w:r>
        </w:p>
        <w:p w14:paraId="0D958208" w14:textId="61D498C7" w:rsidR="00727AE2" w:rsidRDefault="00727AE2" w:rsidP="00727AE2">
          <w:pPr>
            <w:rPr>
              <w:rFonts w:eastAsiaTheme="minorEastAsia"/>
              <w:color w:val="4472C4" w:themeColor="accent1"/>
              <w:sz w:val="26"/>
              <w:szCs w:val="26"/>
              <w:lang w:val="en-US"/>
            </w:rPr>
          </w:pPr>
          <w:r w:rsidRPr="00727AE2">
            <w:rPr>
              <w:rFonts w:eastAsiaTheme="minorEastAsia"/>
              <w:b/>
              <w:bCs/>
              <w:sz w:val="26"/>
              <w:szCs w:val="26"/>
              <w:lang w:val="en-US"/>
            </w:rPr>
            <w:t xml:space="preserve">                             ASSIGNMENT TITLE </w:t>
          </w:r>
          <w:proofErr w:type="gramStart"/>
          <w:r w:rsidRPr="00727AE2">
            <w:rPr>
              <w:rFonts w:eastAsiaTheme="minorEastAsia"/>
              <w:b/>
              <w:bCs/>
              <w:sz w:val="26"/>
              <w:szCs w:val="26"/>
              <w:lang w:val="en-US"/>
            </w:rPr>
            <w:t xml:space="preserve">  :</w:t>
          </w:r>
          <w:proofErr w:type="gramEnd"/>
          <w:r w:rsidRPr="00727AE2">
            <w:rPr>
              <w:rFonts w:eastAsiaTheme="minorEastAsia"/>
              <w:b/>
              <w:bCs/>
              <w:sz w:val="26"/>
              <w:szCs w:val="26"/>
              <w:lang w:val="en-US"/>
            </w:rPr>
            <w:t xml:space="preserve">  ASSIGNMENT-1</w:t>
          </w:r>
          <w:r>
            <w:rPr>
              <w:rFonts w:eastAsiaTheme="minorEastAsia"/>
              <w:color w:val="4472C4" w:themeColor="accent1"/>
              <w:sz w:val="26"/>
              <w:szCs w:val="26"/>
              <w:lang w:val="en-US"/>
            </w:rPr>
            <w:br w:type="page"/>
          </w:r>
        </w:p>
      </w:sdtContent>
    </w:sdt>
    <w:p w14:paraId="15E44268" w14:textId="7F377521" w:rsidR="00EA08B3" w:rsidRPr="00C57E35" w:rsidRDefault="00EA08B3" w:rsidP="00C57E35">
      <w:pPr>
        <w:jc w:val="center"/>
        <w:rPr>
          <w:b/>
          <w:bCs/>
          <w:sz w:val="36"/>
          <w:szCs w:val="36"/>
        </w:rPr>
      </w:pPr>
      <w:r w:rsidRPr="00C57E35">
        <w:rPr>
          <w:b/>
          <w:bCs/>
          <w:sz w:val="36"/>
          <w:szCs w:val="36"/>
        </w:rPr>
        <w:lastRenderedPageBreak/>
        <w:t>T</w:t>
      </w:r>
      <w:r w:rsidR="00C57E35">
        <w:rPr>
          <w:b/>
          <w:bCs/>
          <w:sz w:val="36"/>
          <w:szCs w:val="36"/>
        </w:rPr>
        <w:t>ABLE OF CONTENT</w:t>
      </w:r>
    </w:p>
    <w:p w14:paraId="1D02F991" w14:textId="77777777" w:rsidR="00C57E35" w:rsidRPr="00C57E35" w:rsidRDefault="00C57E35" w:rsidP="00C57E35">
      <w:pPr>
        <w:jc w:val="center"/>
        <w:rPr>
          <w:b/>
          <w:bCs/>
          <w:sz w:val="32"/>
          <w:szCs w:val="32"/>
        </w:rPr>
      </w:pPr>
    </w:p>
    <w:p w14:paraId="353B1DEA" w14:textId="77C2716F" w:rsidR="00EA08B3" w:rsidRPr="00883F0A" w:rsidRDefault="00EA08B3" w:rsidP="00EA08B3">
      <w:pPr>
        <w:rPr>
          <w:b/>
          <w:bCs/>
          <w:sz w:val="28"/>
          <w:szCs w:val="28"/>
        </w:rPr>
      </w:pPr>
      <w:r w:rsidRPr="00883F0A">
        <w:rPr>
          <w:b/>
          <w:bCs/>
          <w:sz w:val="28"/>
          <w:szCs w:val="28"/>
        </w:rPr>
        <w:t>1.Introduction</w:t>
      </w:r>
      <w:r w:rsidR="00206EED">
        <w:rPr>
          <w:b/>
          <w:bCs/>
          <w:sz w:val="28"/>
          <w:szCs w:val="28"/>
        </w:rPr>
        <w:t xml:space="preserve"> ……………………………………………………………………………………</w:t>
      </w:r>
      <w:proofErr w:type="gramStart"/>
      <w:r w:rsidR="00206EED">
        <w:rPr>
          <w:b/>
          <w:bCs/>
          <w:sz w:val="28"/>
          <w:szCs w:val="28"/>
        </w:rPr>
        <w:t>…..</w:t>
      </w:r>
      <w:proofErr w:type="gramEnd"/>
      <w:r w:rsidR="00206EED">
        <w:rPr>
          <w:b/>
          <w:bCs/>
          <w:sz w:val="28"/>
          <w:szCs w:val="28"/>
        </w:rPr>
        <w:t>2</w:t>
      </w:r>
    </w:p>
    <w:p w14:paraId="08B21A08" w14:textId="2D382FE8" w:rsidR="00EA08B3" w:rsidRPr="00883F0A" w:rsidRDefault="00EA08B3" w:rsidP="00EA08B3">
      <w:pPr>
        <w:rPr>
          <w:b/>
          <w:bCs/>
          <w:sz w:val="28"/>
          <w:szCs w:val="28"/>
        </w:rPr>
      </w:pPr>
      <w:r w:rsidRPr="00883F0A">
        <w:rPr>
          <w:b/>
          <w:bCs/>
          <w:sz w:val="28"/>
          <w:szCs w:val="28"/>
        </w:rPr>
        <w:t>2.Background of organization</w:t>
      </w:r>
      <w:r w:rsidR="00206EED">
        <w:rPr>
          <w:b/>
          <w:bCs/>
          <w:sz w:val="28"/>
          <w:szCs w:val="28"/>
        </w:rPr>
        <w:t>………………………………………………………………….2</w:t>
      </w:r>
    </w:p>
    <w:p w14:paraId="762821D8" w14:textId="75A8D673" w:rsidR="00EA08B3" w:rsidRPr="00883F0A" w:rsidRDefault="00EA08B3" w:rsidP="00EA08B3">
      <w:pPr>
        <w:rPr>
          <w:b/>
          <w:bCs/>
          <w:sz w:val="28"/>
          <w:szCs w:val="28"/>
        </w:rPr>
      </w:pPr>
      <w:r w:rsidRPr="00883F0A">
        <w:rPr>
          <w:b/>
          <w:bCs/>
          <w:sz w:val="28"/>
          <w:szCs w:val="28"/>
        </w:rPr>
        <w:t>3.Communication</w:t>
      </w:r>
      <w:r w:rsidR="00206EED">
        <w:rPr>
          <w:b/>
          <w:bCs/>
          <w:sz w:val="28"/>
          <w:szCs w:val="28"/>
        </w:rPr>
        <w:t>…………………………………………………………………………………</w:t>
      </w:r>
      <w:r w:rsidR="00BE3074">
        <w:rPr>
          <w:b/>
          <w:bCs/>
          <w:sz w:val="28"/>
          <w:szCs w:val="28"/>
        </w:rPr>
        <w:t>..</w:t>
      </w:r>
      <w:r w:rsidR="00206EED">
        <w:rPr>
          <w:b/>
          <w:bCs/>
          <w:sz w:val="28"/>
          <w:szCs w:val="28"/>
        </w:rPr>
        <w:t>.3</w:t>
      </w:r>
    </w:p>
    <w:p w14:paraId="72BDD98E" w14:textId="39BAA048" w:rsidR="00EA08B3" w:rsidRPr="00883F0A" w:rsidRDefault="00EA08B3" w:rsidP="00EA08B3">
      <w:pPr>
        <w:rPr>
          <w:b/>
          <w:bCs/>
          <w:sz w:val="28"/>
          <w:szCs w:val="28"/>
        </w:rPr>
      </w:pPr>
      <w:r w:rsidRPr="00883F0A">
        <w:rPr>
          <w:b/>
          <w:bCs/>
          <w:sz w:val="28"/>
          <w:szCs w:val="28"/>
        </w:rPr>
        <w:t xml:space="preserve">     </w:t>
      </w:r>
      <w:r w:rsidR="00883F0A" w:rsidRPr="00883F0A">
        <w:rPr>
          <w:b/>
          <w:bCs/>
          <w:sz w:val="28"/>
          <w:szCs w:val="28"/>
        </w:rPr>
        <w:t>3.1</w:t>
      </w:r>
      <w:r w:rsidRPr="00883F0A">
        <w:rPr>
          <w:sz w:val="28"/>
          <w:szCs w:val="28"/>
        </w:rPr>
        <w:t xml:space="preserve"> </w:t>
      </w:r>
      <w:r w:rsidRPr="00883F0A">
        <w:rPr>
          <w:b/>
          <w:bCs/>
          <w:sz w:val="28"/>
          <w:szCs w:val="28"/>
        </w:rPr>
        <w:t>The communication process</w:t>
      </w:r>
      <w:r w:rsidR="00206EED">
        <w:rPr>
          <w:b/>
          <w:bCs/>
          <w:sz w:val="28"/>
          <w:szCs w:val="28"/>
        </w:rPr>
        <w:t>…………………………………………………………</w:t>
      </w:r>
      <w:r w:rsidR="007908B3">
        <w:rPr>
          <w:b/>
          <w:bCs/>
          <w:sz w:val="28"/>
          <w:szCs w:val="28"/>
        </w:rPr>
        <w:t>.</w:t>
      </w:r>
      <w:r w:rsidR="00206EED">
        <w:rPr>
          <w:b/>
          <w:bCs/>
          <w:sz w:val="28"/>
          <w:szCs w:val="28"/>
        </w:rPr>
        <w:t>3</w:t>
      </w:r>
    </w:p>
    <w:p w14:paraId="7793C3C6" w14:textId="47A3C68B" w:rsidR="00EA08B3" w:rsidRPr="00883F0A" w:rsidRDefault="00EA08B3" w:rsidP="00EA08B3">
      <w:pPr>
        <w:rPr>
          <w:b/>
          <w:bCs/>
          <w:sz w:val="28"/>
          <w:szCs w:val="28"/>
        </w:rPr>
      </w:pPr>
      <w:r w:rsidRPr="00883F0A">
        <w:rPr>
          <w:b/>
          <w:bCs/>
          <w:sz w:val="28"/>
          <w:szCs w:val="28"/>
        </w:rPr>
        <w:t xml:space="preserve">    3.2 Integrated Marketing communication</w:t>
      </w:r>
      <w:r w:rsidR="007908B3">
        <w:rPr>
          <w:b/>
          <w:bCs/>
          <w:sz w:val="28"/>
          <w:szCs w:val="28"/>
        </w:rPr>
        <w:t>……………………………………………</w:t>
      </w:r>
      <w:r w:rsidR="00BE3074">
        <w:rPr>
          <w:b/>
          <w:bCs/>
          <w:sz w:val="28"/>
          <w:szCs w:val="28"/>
        </w:rPr>
        <w:t>4</w:t>
      </w:r>
    </w:p>
    <w:p w14:paraId="0DF184BC" w14:textId="71049AE9" w:rsidR="00EA08B3" w:rsidRPr="00883F0A" w:rsidRDefault="00EA08B3" w:rsidP="00EA08B3">
      <w:pPr>
        <w:rPr>
          <w:b/>
          <w:bCs/>
          <w:sz w:val="28"/>
          <w:szCs w:val="28"/>
        </w:rPr>
      </w:pPr>
      <w:r w:rsidRPr="00883F0A">
        <w:rPr>
          <w:b/>
          <w:bCs/>
          <w:sz w:val="28"/>
          <w:szCs w:val="28"/>
        </w:rPr>
        <w:t xml:space="preserve">    3.3 Application of communication model</w:t>
      </w:r>
      <w:r w:rsidR="00BE3074">
        <w:rPr>
          <w:b/>
          <w:bCs/>
          <w:sz w:val="28"/>
          <w:szCs w:val="28"/>
        </w:rPr>
        <w:t>…………………………………………….4</w:t>
      </w:r>
    </w:p>
    <w:p w14:paraId="48079C13" w14:textId="1CCEEE8D" w:rsidR="00EA08B3" w:rsidRPr="00883F0A" w:rsidRDefault="00EA08B3" w:rsidP="00EA08B3">
      <w:pPr>
        <w:rPr>
          <w:b/>
          <w:bCs/>
          <w:sz w:val="28"/>
          <w:szCs w:val="28"/>
          <w:lang w:eastAsia="en-IN"/>
        </w:rPr>
      </w:pPr>
      <w:r w:rsidRPr="00883F0A">
        <w:rPr>
          <w:b/>
          <w:bCs/>
          <w:sz w:val="28"/>
          <w:szCs w:val="28"/>
          <w:lang w:eastAsia="en-IN"/>
        </w:rPr>
        <w:t>4.Promotional strategy for Land Rover</w:t>
      </w:r>
      <w:r w:rsidR="00BE3074">
        <w:rPr>
          <w:b/>
          <w:bCs/>
          <w:sz w:val="28"/>
          <w:szCs w:val="28"/>
          <w:lang w:eastAsia="en-IN"/>
        </w:rPr>
        <w:t>……………………………………………………4</w:t>
      </w:r>
    </w:p>
    <w:p w14:paraId="4464E67E" w14:textId="181495CC" w:rsidR="00EA08B3" w:rsidRPr="00883F0A" w:rsidRDefault="00EA08B3" w:rsidP="00EA08B3">
      <w:pPr>
        <w:rPr>
          <w:rFonts w:ascii="Arial" w:hAnsi="Arial" w:cs="Arial"/>
          <w:color w:val="000000"/>
          <w:sz w:val="28"/>
          <w:szCs w:val="28"/>
          <w:shd w:val="clear" w:color="auto" w:fill="FFFFFF"/>
        </w:rPr>
      </w:pPr>
      <w:r w:rsidRPr="00883F0A">
        <w:rPr>
          <w:b/>
          <w:bCs/>
          <w:sz w:val="28"/>
          <w:szCs w:val="28"/>
          <w:lang w:eastAsia="en-IN"/>
        </w:rPr>
        <w:t xml:space="preserve">   </w:t>
      </w:r>
      <w:r w:rsidR="00CA0003">
        <w:rPr>
          <w:b/>
          <w:bCs/>
          <w:sz w:val="28"/>
          <w:szCs w:val="28"/>
          <w:lang w:eastAsia="en-IN"/>
        </w:rPr>
        <w:t xml:space="preserve"> </w:t>
      </w:r>
      <w:r w:rsidRPr="00883F0A">
        <w:rPr>
          <w:rFonts w:cstheme="minorHAnsi"/>
          <w:b/>
          <w:bCs/>
          <w:color w:val="000000"/>
          <w:sz w:val="28"/>
          <w:szCs w:val="28"/>
          <w:shd w:val="clear" w:color="auto" w:fill="FFFFFF"/>
        </w:rPr>
        <w:t>4.1 AWARENESS OF BRAND</w:t>
      </w:r>
      <w:r w:rsidR="00BE3074">
        <w:rPr>
          <w:rFonts w:cstheme="minorHAnsi"/>
          <w:b/>
          <w:bCs/>
          <w:color w:val="000000"/>
          <w:sz w:val="28"/>
          <w:szCs w:val="28"/>
          <w:shd w:val="clear" w:color="auto" w:fill="FFFFFF"/>
        </w:rPr>
        <w:t>…………………………………………………………………</w:t>
      </w:r>
      <w:r w:rsidR="00C57E35">
        <w:rPr>
          <w:rFonts w:cstheme="minorHAnsi"/>
          <w:b/>
          <w:bCs/>
          <w:color w:val="000000"/>
          <w:sz w:val="28"/>
          <w:szCs w:val="28"/>
          <w:shd w:val="clear" w:color="auto" w:fill="FFFFFF"/>
        </w:rPr>
        <w:t>.</w:t>
      </w:r>
      <w:r w:rsidR="00BE3074">
        <w:rPr>
          <w:rFonts w:cstheme="minorHAnsi"/>
          <w:b/>
          <w:bCs/>
          <w:color w:val="000000"/>
          <w:sz w:val="28"/>
          <w:szCs w:val="28"/>
          <w:shd w:val="clear" w:color="auto" w:fill="FFFFFF"/>
        </w:rPr>
        <w:t>5</w:t>
      </w:r>
    </w:p>
    <w:p w14:paraId="6A78AE62" w14:textId="51897F53" w:rsidR="00EA08B3" w:rsidRPr="00883F0A" w:rsidRDefault="00883F0A" w:rsidP="00EA08B3">
      <w:pPr>
        <w:rPr>
          <w:b/>
          <w:bCs/>
          <w:sz w:val="28"/>
          <w:szCs w:val="28"/>
          <w:shd w:val="clear" w:color="auto" w:fill="FFFFFF"/>
        </w:rPr>
      </w:pPr>
      <w:r w:rsidRPr="00883F0A">
        <w:rPr>
          <w:b/>
          <w:bCs/>
          <w:sz w:val="28"/>
          <w:szCs w:val="28"/>
          <w:shd w:val="clear" w:color="auto" w:fill="FFFFFF"/>
        </w:rPr>
        <w:t xml:space="preserve">    </w:t>
      </w:r>
      <w:r w:rsidR="00EA08B3" w:rsidRPr="00883F0A">
        <w:rPr>
          <w:b/>
          <w:bCs/>
          <w:sz w:val="28"/>
          <w:szCs w:val="28"/>
          <w:shd w:val="clear" w:color="auto" w:fill="FFFFFF"/>
        </w:rPr>
        <w:t>4.</w:t>
      </w:r>
      <w:r w:rsidR="00CA0003">
        <w:rPr>
          <w:b/>
          <w:bCs/>
          <w:sz w:val="28"/>
          <w:szCs w:val="28"/>
          <w:shd w:val="clear" w:color="auto" w:fill="FFFFFF"/>
        </w:rPr>
        <w:t>2</w:t>
      </w:r>
      <w:r w:rsidR="00EA08B3" w:rsidRPr="00883F0A">
        <w:rPr>
          <w:b/>
          <w:bCs/>
          <w:sz w:val="28"/>
          <w:szCs w:val="28"/>
          <w:shd w:val="clear" w:color="auto" w:fill="FFFFFF"/>
        </w:rPr>
        <w:t xml:space="preserve"> NEW PROMOTIONAL STRATEGY</w:t>
      </w:r>
      <w:r w:rsidR="00BE3074">
        <w:rPr>
          <w:b/>
          <w:bCs/>
          <w:sz w:val="28"/>
          <w:szCs w:val="28"/>
          <w:shd w:val="clear" w:color="auto" w:fill="FFFFFF"/>
        </w:rPr>
        <w:t>…………………………………………………</w:t>
      </w:r>
      <w:proofErr w:type="gramStart"/>
      <w:r w:rsidR="00BE3074">
        <w:rPr>
          <w:b/>
          <w:bCs/>
          <w:sz w:val="28"/>
          <w:szCs w:val="28"/>
          <w:shd w:val="clear" w:color="auto" w:fill="FFFFFF"/>
        </w:rPr>
        <w:t>…</w:t>
      </w:r>
      <w:r w:rsidR="00C57E35">
        <w:rPr>
          <w:b/>
          <w:bCs/>
          <w:sz w:val="28"/>
          <w:szCs w:val="28"/>
          <w:shd w:val="clear" w:color="auto" w:fill="FFFFFF"/>
        </w:rPr>
        <w:t>.</w:t>
      </w:r>
      <w:r w:rsidR="00CA0003">
        <w:rPr>
          <w:b/>
          <w:bCs/>
          <w:sz w:val="28"/>
          <w:szCs w:val="28"/>
          <w:shd w:val="clear" w:color="auto" w:fill="FFFFFF"/>
        </w:rPr>
        <w:t>.</w:t>
      </w:r>
      <w:proofErr w:type="gramEnd"/>
      <w:r w:rsidR="00BE3074">
        <w:rPr>
          <w:b/>
          <w:bCs/>
          <w:sz w:val="28"/>
          <w:szCs w:val="28"/>
          <w:shd w:val="clear" w:color="auto" w:fill="FFFFFF"/>
        </w:rPr>
        <w:t>5</w:t>
      </w:r>
    </w:p>
    <w:p w14:paraId="0396E6F6" w14:textId="3C90A81A" w:rsidR="00883F0A" w:rsidRPr="00883F0A" w:rsidRDefault="00883F0A" w:rsidP="00883F0A">
      <w:pPr>
        <w:rPr>
          <w:b/>
          <w:bCs/>
          <w:sz w:val="28"/>
          <w:szCs w:val="28"/>
          <w:shd w:val="clear" w:color="auto" w:fill="FFFFFF"/>
        </w:rPr>
      </w:pPr>
      <w:r w:rsidRPr="00883F0A">
        <w:rPr>
          <w:b/>
          <w:bCs/>
          <w:sz w:val="28"/>
          <w:szCs w:val="28"/>
          <w:shd w:val="clear" w:color="auto" w:fill="FFFFFF"/>
        </w:rPr>
        <w:t>5.Definition of Brand and Brand equity</w:t>
      </w:r>
      <w:r w:rsidR="00BE3074">
        <w:rPr>
          <w:b/>
          <w:bCs/>
          <w:sz w:val="28"/>
          <w:szCs w:val="28"/>
          <w:shd w:val="clear" w:color="auto" w:fill="FFFFFF"/>
        </w:rPr>
        <w:t>…………………………………………………</w:t>
      </w:r>
      <w:r w:rsidR="00CA0003">
        <w:rPr>
          <w:b/>
          <w:bCs/>
          <w:sz w:val="28"/>
          <w:szCs w:val="28"/>
          <w:shd w:val="clear" w:color="auto" w:fill="FFFFFF"/>
        </w:rPr>
        <w:t>…</w:t>
      </w:r>
      <w:r w:rsidR="00BE3074">
        <w:rPr>
          <w:b/>
          <w:bCs/>
          <w:sz w:val="28"/>
          <w:szCs w:val="28"/>
          <w:shd w:val="clear" w:color="auto" w:fill="FFFFFF"/>
        </w:rPr>
        <w:t>5</w:t>
      </w:r>
    </w:p>
    <w:p w14:paraId="29BA82F2" w14:textId="148DCA82" w:rsidR="00883F0A" w:rsidRDefault="00883F0A" w:rsidP="00883F0A">
      <w:pPr>
        <w:rPr>
          <w:rStyle w:val="Strong"/>
          <w:rFonts w:cstheme="minorHAnsi"/>
          <w:sz w:val="28"/>
          <w:szCs w:val="28"/>
          <w:shd w:val="clear" w:color="auto" w:fill="FFFFFF"/>
        </w:rPr>
      </w:pPr>
      <w:r w:rsidRPr="007908B3">
        <w:rPr>
          <w:rStyle w:val="Strong"/>
          <w:rFonts w:ascii="Open Sans" w:hAnsi="Open Sans" w:cs="Open Sans"/>
          <w:b w:val="0"/>
          <w:bCs w:val="0"/>
          <w:sz w:val="28"/>
          <w:szCs w:val="28"/>
          <w:shd w:val="clear" w:color="auto" w:fill="FFFFFF"/>
        </w:rPr>
        <w:t>6</w:t>
      </w:r>
      <w:r w:rsidRPr="00C57E35">
        <w:rPr>
          <w:rStyle w:val="Strong"/>
          <w:rFonts w:cstheme="minorHAnsi"/>
          <w:sz w:val="28"/>
          <w:szCs w:val="28"/>
          <w:shd w:val="clear" w:color="auto" w:fill="FFFFFF"/>
        </w:rPr>
        <w:t>.Customer Journey</w:t>
      </w:r>
      <w:r w:rsidRPr="007908B3">
        <w:rPr>
          <w:rStyle w:val="Strong"/>
          <w:rFonts w:ascii="Open Sans" w:hAnsi="Open Sans" w:cs="Open Sans"/>
          <w:b w:val="0"/>
          <w:bCs w:val="0"/>
          <w:sz w:val="28"/>
          <w:szCs w:val="28"/>
          <w:shd w:val="clear" w:color="auto" w:fill="FFFFFF"/>
        </w:rPr>
        <w:t xml:space="preserve"> </w:t>
      </w:r>
      <w:r w:rsidR="00BE3074">
        <w:rPr>
          <w:rStyle w:val="Strong"/>
          <w:rFonts w:ascii="Open Sans" w:hAnsi="Open Sans" w:cs="Open Sans"/>
          <w:b w:val="0"/>
          <w:bCs w:val="0"/>
          <w:sz w:val="28"/>
          <w:szCs w:val="28"/>
          <w:shd w:val="clear" w:color="auto" w:fill="FFFFFF"/>
        </w:rPr>
        <w:t>………………………………………………………………</w:t>
      </w:r>
      <w:r w:rsidR="00C57E35">
        <w:rPr>
          <w:rStyle w:val="Strong"/>
          <w:rFonts w:ascii="Open Sans" w:hAnsi="Open Sans" w:cs="Open Sans"/>
          <w:b w:val="0"/>
          <w:bCs w:val="0"/>
          <w:sz w:val="28"/>
          <w:szCs w:val="28"/>
          <w:shd w:val="clear" w:color="auto" w:fill="FFFFFF"/>
        </w:rPr>
        <w:t>…</w:t>
      </w:r>
      <w:r w:rsidR="00CA0003">
        <w:rPr>
          <w:rStyle w:val="Strong"/>
          <w:rFonts w:ascii="Open Sans" w:hAnsi="Open Sans" w:cs="Open Sans"/>
          <w:b w:val="0"/>
          <w:bCs w:val="0"/>
          <w:sz w:val="28"/>
          <w:szCs w:val="28"/>
          <w:shd w:val="clear" w:color="auto" w:fill="FFFFFF"/>
        </w:rPr>
        <w:t>…</w:t>
      </w:r>
      <w:proofErr w:type="gramStart"/>
      <w:r w:rsidR="00CA0003">
        <w:rPr>
          <w:rStyle w:val="Strong"/>
          <w:rFonts w:ascii="Open Sans" w:hAnsi="Open Sans" w:cs="Open Sans"/>
          <w:b w:val="0"/>
          <w:bCs w:val="0"/>
          <w:sz w:val="28"/>
          <w:szCs w:val="28"/>
          <w:shd w:val="clear" w:color="auto" w:fill="FFFFFF"/>
        </w:rPr>
        <w:t>…..</w:t>
      </w:r>
      <w:proofErr w:type="gramEnd"/>
      <w:r w:rsidR="00BE3074" w:rsidRPr="00C57E35">
        <w:rPr>
          <w:rStyle w:val="Strong"/>
          <w:rFonts w:cstheme="minorHAnsi"/>
          <w:sz w:val="28"/>
          <w:szCs w:val="28"/>
          <w:shd w:val="clear" w:color="auto" w:fill="FFFFFF"/>
        </w:rPr>
        <w:t>8</w:t>
      </w:r>
    </w:p>
    <w:p w14:paraId="19B18E44" w14:textId="1B6236C5" w:rsidR="00CA0003" w:rsidRPr="00CA0003" w:rsidRDefault="00CA0003" w:rsidP="00883F0A">
      <w:pPr>
        <w:rPr>
          <w:rStyle w:val="Strong"/>
          <w:rFonts w:cstheme="minorHAnsi"/>
          <w:sz w:val="28"/>
          <w:szCs w:val="28"/>
          <w:shd w:val="clear" w:color="auto" w:fill="FFFFFF"/>
        </w:rPr>
      </w:pPr>
      <w:r>
        <w:rPr>
          <w:rStyle w:val="Strong"/>
          <w:rFonts w:cstheme="minorHAnsi"/>
          <w:sz w:val="28"/>
          <w:szCs w:val="28"/>
          <w:shd w:val="clear" w:color="auto" w:fill="FFFFFF"/>
        </w:rPr>
        <w:t xml:space="preserve">     6.1 Customer journey map………………………………………………………………….10</w:t>
      </w:r>
    </w:p>
    <w:p w14:paraId="378E91BF" w14:textId="5A77E028" w:rsidR="00883F0A" w:rsidRPr="00883F0A" w:rsidRDefault="00CA0003" w:rsidP="00883F0A">
      <w:pPr>
        <w:shd w:val="clear" w:color="auto" w:fill="FFFFFF"/>
        <w:spacing w:after="225" w:line="240" w:lineRule="auto"/>
        <w:outlineLvl w:val="1"/>
        <w:rPr>
          <w:rFonts w:ascii="Calibri" w:eastAsia="Times New Roman" w:hAnsi="Calibri" w:cs="Calibri"/>
          <w:b/>
          <w:bCs/>
          <w:color w:val="000000" w:themeColor="text1"/>
          <w:sz w:val="28"/>
          <w:szCs w:val="28"/>
          <w:lang w:eastAsia="en-IN"/>
        </w:rPr>
      </w:pPr>
      <w:r>
        <w:rPr>
          <w:rFonts w:ascii="Calibri" w:eastAsia="Times New Roman" w:hAnsi="Calibri" w:cs="Calibri"/>
          <w:b/>
          <w:bCs/>
          <w:color w:val="000000" w:themeColor="text1"/>
          <w:sz w:val="28"/>
          <w:szCs w:val="28"/>
          <w:lang w:eastAsia="en-IN"/>
        </w:rPr>
        <w:t xml:space="preserve">     6.2 </w:t>
      </w:r>
      <w:r w:rsidR="00883F0A" w:rsidRPr="00883F0A">
        <w:rPr>
          <w:rFonts w:ascii="Calibri" w:eastAsia="Times New Roman" w:hAnsi="Calibri" w:cs="Calibri"/>
          <w:b/>
          <w:bCs/>
          <w:color w:val="000000" w:themeColor="text1"/>
          <w:sz w:val="28"/>
          <w:szCs w:val="28"/>
          <w:lang w:eastAsia="en-IN"/>
        </w:rPr>
        <w:t>Customer touch points</w:t>
      </w:r>
      <w:r w:rsidR="00BE3074">
        <w:rPr>
          <w:rFonts w:ascii="Calibri" w:eastAsia="Times New Roman" w:hAnsi="Calibri" w:cs="Calibri"/>
          <w:b/>
          <w:bCs/>
          <w:color w:val="000000" w:themeColor="text1"/>
          <w:sz w:val="28"/>
          <w:szCs w:val="28"/>
          <w:lang w:eastAsia="en-IN"/>
        </w:rPr>
        <w:t>……………</w:t>
      </w:r>
      <w:r>
        <w:rPr>
          <w:rFonts w:ascii="Calibri" w:eastAsia="Times New Roman" w:hAnsi="Calibri" w:cs="Calibri"/>
          <w:b/>
          <w:bCs/>
          <w:color w:val="000000" w:themeColor="text1"/>
          <w:sz w:val="28"/>
          <w:szCs w:val="28"/>
          <w:lang w:eastAsia="en-IN"/>
        </w:rPr>
        <w:t>.</w:t>
      </w:r>
      <w:r w:rsidR="00BE3074">
        <w:rPr>
          <w:rFonts w:ascii="Calibri" w:eastAsia="Times New Roman" w:hAnsi="Calibri" w:cs="Calibri"/>
          <w:b/>
          <w:bCs/>
          <w:color w:val="000000" w:themeColor="text1"/>
          <w:sz w:val="28"/>
          <w:szCs w:val="28"/>
          <w:lang w:eastAsia="en-IN"/>
        </w:rPr>
        <w:t>…………………………………………………</w:t>
      </w:r>
      <w:r>
        <w:rPr>
          <w:rFonts w:ascii="Calibri" w:eastAsia="Times New Roman" w:hAnsi="Calibri" w:cs="Calibri"/>
          <w:b/>
          <w:bCs/>
          <w:color w:val="000000" w:themeColor="text1"/>
          <w:sz w:val="28"/>
          <w:szCs w:val="28"/>
          <w:lang w:eastAsia="en-IN"/>
        </w:rPr>
        <w:t>….</w:t>
      </w:r>
      <w:r w:rsidR="00BE3074">
        <w:rPr>
          <w:rFonts w:ascii="Calibri" w:eastAsia="Times New Roman" w:hAnsi="Calibri" w:cs="Calibri"/>
          <w:b/>
          <w:bCs/>
          <w:color w:val="000000" w:themeColor="text1"/>
          <w:sz w:val="28"/>
          <w:szCs w:val="28"/>
          <w:lang w:eastAsia="en-IN"/>
        </w:rPr>
        <w:t>1</w:t>
      </w:r>
      <w:r>
        <w:rPr>
          <w:rFonts w:ascii="Calibri" w:eastAsia="Times New Roman" w:hAnsi="Calibri" w:cs="Calibri"/>
          <w:b/>
          <w:bCs/>
          <w:color w:val="000000" w:themeColor="text1"/>
          <w:sz w:val="28"/>
          <w:szCs w:val="28"/>
          <w:lang w:eastAsia="en-IN"/>
        </w:rPr>
        <w:t>1</w:t>
      </w:r>
    </w:p>
    <w:p w14:paraId="2E81231C" w14:textId="5BC59131" w:rsidR="00883F0A" w:rsidRDefault="00CA0003" w:rsidP="00883F0A">
      <w:pPr>
        <w:rPr>
          <w:b/>
          <w:bCs/>
          <w:sz w:val="28"/>
          <w:szCs w:val="28"/>
          <w:lang w:eastAsia="en-IN"/>
        </w:rPr>
      </w:pPr>
      <w:r>
        <w:rPr>
          <w:b/>
          <w:bCs/>
          <w:sz w:val="28"/>
          <w:szCs w:val="28"/>
          <w:lang w:eastAsia="en-IN"/>
        </w:rPr>
        <w:t xml:space="preserve">     </w:t>
      </w:r>
      <w:proofErr w:type="gramStart"/>
      <w:r>
        <w:rPr>
          <w:b/>
          <w:bCs/>
          <w:sz w:val="28"/>
          <w:szCs w:val="28"/>
          <w:lang w:eastAsia="en-IN"/>
        </w:rPr>
        <w:t xml:space="preserve">6.3  </w:t>
      </w:r>
      <w:r w:rsidR="00883F0A" w:rsidRPr="00883F0A">
        <w:rPr>
          <w:b/>
          <w:bCs/>
          <w:sz w:val="28"/>
          <w:szCs w:val="28"/>
          <w:lang w:eastAsia="en-IN"/>
        </w:rPr>
        <w:t>Strength</w:t>
      </w:r>
      <w:proofErr w:type="gramEnd"/>
      <w:r w:rsidR="00883F0A" w:rsidRPr="00883F0A">
        <w:rPr>
          <w:b/>
          <w:bCs/>
          <w:sz w:val="28"/>
          <w:szCs w:val="28"/>
          <w:lang w:eastAsia="en-IN"/>
        </w:rPr>
        <w:t xml:space="preserve"> and weakness of Land Rover</w:t>
      </w:r>
      <w:r>
        <w:rPr>
          <w:b/>
          <w:bCs/>
          <w:sz w:val="28"/>
          <w:szCs w:val="28"/>
          <w:lang w:eastAsia="en-IN"/>
        </w:rPr>
        <w:t>..</w:t>
      </w:r>
      <w:r w:rsidR="00BE3074">
        <w:rPr>
          <w:b/>
          <w:bCs/>
          <w:sz w:val="28"/>
          <w:szCs w:val="28"/>
          <w:lang w:eastAsia="en-IN"/>
        </w:rPr>
        <w:t>………………………………………</w:t>
      </w:r>
      <w:r w:rsidR="00A725AC">
        <w:rPr>
          <w:b/>
          <w:bCs/>
          <w:sz w:val="28"/>
          <w:szCs w:val="28"/>
          <w:lang w:eastAsia="en-IN"/>
        </w:rPr>
        <w:t>.</w:t>
      </w:r>
      <w:r>
        <w:rPr>
          <w:b/>
          <w:bCs/>
          <w:sz w:val="28"/>
          <w:szCs w:val="28"/>
          <w:lang w:eastAsia="en-IN"/>
        </w:rPr>
        <w:t>..</w:t>
      </w:r>
      <w:r w:rsidR="00BE3074">
        <w:rPr>
          <w:b/>
          <w:bCs/>
          <w:sz w:val="28"/>
          <w:szCs w:val="28"/>
          <w:lang w:eastAsia="en-IN"/>
        </w:rPr>
        <w:t>1</w:t>
      </w:r>
      <w:r>
        <w:rPr>
          <w:b/>
          <w:bCs/>
          <w:sz w:val="28"/>
          <w:szCs w:val="28"/>
          <w:lang w:eastAsia="en-IN"/>
        </w:rPr>
        <w:t>2</w:t>
      </w:r>
      <w:r w:rsidR="00883F0A" w:rsidRPr="00883F0A">
        <w:rPr>
          <w:b/>
          <w:bCs/>
          <w:sz w:val="28"/>
          <w:szCs w:val="28"/>
          <w:lang w:eastAsia="en-IN"/>
        </w:rPr>
        <w:t xml:space="preserve">  </w:t>
      </w:r>
    </w:p>
    <w:p w14:paraId="1D824CCB" w14:textId="2880849A" w:rsidR="00CA0003" w:rsidRPr="00883F0A" w:rsidRDefault="00CA0003" w:rsidP="00883F0A">
      <w:pPr>
        <w:rPr>
          <w:b/>
          <w:bCs/>
          <w:sz w:val="28"/>
          <w:szCs w:val="28"/>
          <w:lang w:eastAsia="en-IN"/>
        </w:rPr>
      </w:pPr>
      <w:r>
        <w:rPr>
          <w:b/>
          <w:bCs/>
          <w:sz w:val="28"/>
          <w:szCs w:val="28"/>
          <w:lang w:eastAsia="en-IN"/>
        </w:rPr>
        <w:t>7.Total Engagement Model……………………………………………………………………</w:t>
      </w:r>
      <w:r w:rsidR="00A725AC">
        <w:rPr>
          <w:b/>
          <w:bCs/>
          <w:sz w:val="28"/>
          <w:szCs w:val="28"/>
          <w:lang w:eastAsia="en-IN"/>
        </w:rPr>
        <w:t>…</w:t>
      </w:r>
      <w:r>
        <w:rPr>
          <w:b/>
          <w:bCs/>
          <w:sz w:val="28"/>
          <w:szCs w:val="28"/>
          <w:lang w:eastAsia="en-IN"/>
        </w:rPr>
        <w:t>1</w:t>
      </w:r>
      <w:r w:rsidR="00A725AC">
        <w:rPr>
          <w:b/>
          <w:bCs/>
          <w:sz w:val="28"/>
          <w:szCs w:val="28"/>
          <w:lang w:eastAsia="en-IN"/>
        </w:rPr>
        <w:t>2</w:t>
      </w:r>
    </w:p>
    <w:p w14:paraId="0636D410" w14:textId="18CD6E90" w:rsidR="00883F0A" w:rsidRPr="00883F0A" w:rsidRDefault="00CA0003" w:rsidP="00883F0A">
      <w:pPr>
        <w:rPr>
          <w:b/>
          <w:bCs/>
          <w:sz w:val="28"/>
          <w:szCs w:val="28"/>
        </w:rPr>
      </w:pPr>
      <w:r>
        <w:rPr>
          <w:b/>
          <w:bCs/>
          <w:sz w:val="28"/>
          <w:szCs w:val="28"/>
        </w:rPr>
        <w:t>8</w:t>
      </w:r>
      <w:r w:rsidR="00883F0A" w:rsidRPr="00883F0A">
        <w:rPr>
          <w:b/>
          <w:bCs/>
          <w:sz w:val="28"/>
          <w:szCs w:val="28"/>
        </w:rPr>
        <w:t>.Recommendation</w:t>
      </w:r>
      <w:r w:rsidR="00BE3074">
        <w:rPr>
          <w:b/>
          <w:bCs/>
          <w:sz w:val="28"/>
          <w:szCs w:val="28"/>
        </w:rPr>
        <w:t>………………………………………………………………………………</w:t>
      </w:r>
      <w:r w:rsidR="00A725AC">
        <w:rPr>
          <w:b/>
          <w:bCs/>
          <w:sz w:val="28"/>
          <w:szCs w:val="28"/>
        </w:rPr>
        <w:t>….</w:t>
      </w:r>
      <w:r w:rsidR="00BE3074">
        <w:rPr>
          <w:b/>
          <w:bCs/>
          <w:sz w:val="28"/>
          <w:szCs w:val="28"/>
        </w:rPr>
        <w:t>1</w:t>
      </w:r>
      <w:r>
        <w:rPr>
          <w:b/>
          <w:bCs/>
          <w:sz w:val="28"/>
          <w:szCs w:val="28"/>
        </w:rPr>
        <w:t>4</w:t>
      </w:r>
    </w:p>
    <w:p w14:paraId="7428E651" w14:textId="40C41313" w:rsidR="00883F0A" w:rsidRPr="00883F0A" w:rsidRDefault="00CA0003" w:rsidP="00883F0A">
      <w:pPr>
        <w:rPr>
          <w:b/>
          <w:bCs/>
          <w:sz w:val="28"/>
          <w:szCs w:val="28"/>
          <w:lang w:eastAsia="en-IN"/>
        </w:rPr>
      </w:pPr>
      <w:r>
        <w:rPr>
          <w:b/>
          <w:bCs/>
          <w:sz w:val="28"/>
          <w:szCs w:val="28"/>
          <w:lang w:eastAsia="en-IN"/>
        </w:rPr>
        <w:t>9</w:t>
      </w:r>
      <w:r w:rsidR="00883F0A" w:rsidRPr="00883F0A">
        <w:rPr>
          <w:b/>
          <w:bCs/>
          <w:sz w:val="28"/>
          <w:szCs w:val="28"/>
          <w:lang w:eastAsia="en-IN"/>
        </w:rPr>
        <w:t>.Conclusion</w:t>
      </w:r>
      <w:r w:rsidR="00BE3074">
        <w:rPr>
          <w:b/>
          <w:bCs/>
          <w:sz w:val="28"/>
          <w:szCs w:val="28"/>
          <w:lang w:eastAsia="en-IN"/>
        </w:rPr>
        <w:t>…</w:t>
      </w:r>
      <w:r>
        <w:rPr>
          <w:b/>
          <w:bCs/>
          <w:sz w:val="28"/>
          <w:szCs w:val="28"/>
          <w:lang w:eastAsia="en-IN"/>
        </w:rPr>
        <w:t>...</w:t>
      </w:r>
      <w:r w:rsidR="00BE3074">
        <w:rPr>
          <w:b/>
          <w:bCs/>
          <w:sz w:val="28"/>
          <w:szCs w:val="28"/>
          <w:lang w:eastAsia="en-IN"/>
        </w:rPr>
        <w:t>………………………………………………………………………………………</w:t>
      </w:r>
      <w:r w:rsidR="00A725AC">
        <w:rPr>
          <w:b/>
          <w:bCs/>
          <w:sz w:val="28"/>
          <w:szCs w:val="28"/>
          <w:lang w:eastAsia="en-IN"/>
        </w:rPr>
        <w:t>.14</w:t>
      </w:r>
    </w:p>
    <w:p w14:paraId="2F3235ED" w14:textId="7693AFC2" w:rsidR="00883F0A" w:rsidRPr="00BE3074" w:rsidRDefault="00CA0003" w:rsidP="00883F0A">
      <w:pPr>
        <w:rPr>
          <w:rFonts w:cstheme="minorHAnsi"/>
          <w:b/>
          <w:bCs/>
          <w:color w:val="000000" w:themeColor="text1"/>
          <w:sz w:val="28"/>
          <w:szCs w:val="28"/>
          <w:lang w:eastAsia="en-IN"/>
        </w:rPr>
      </w:pPr>
      <w:r>
        <w:rPr>
          <w:rFonts w:eastAsia="Times New Roman" w:cstheme="minorHAnsi"/>
          <w:b/>
          <w:bCs/>
          <w:color w:val="000000" w:themeColor="text1"/>
          <w:sz w:val="28"/>
          <w:szCs w:val="28"/>
          <w:lang w:eastAsia="en-IN"/>
        </w:rPr>
        <w:t>10</w:t>
      </w:r>
      <w:r w:rsidR="00883F0A" w:rsidRPr="00BE3074">
        <w:rPr>
          <w:rFonts w:eastAsia="Times New Roman" w:cstheme="minorHAnsi"/>
          <w:b/>
          <w:bCs/>
          <w:color w:val="000000" w:themeColor="text1"/>
          <w:sz w:val="28"/>
          <w:szCs w:val="28"/>
          <w:lang w:eastAsia="en-IN"/>
        </w:rPr>
        <w:t>.References</w:t>
      </w:r>
      <w:r w:rsidR="00BE3074">
        <w:rPr>
          <w:rFonts w:eastAsia="Times New Roman" w:cstheme="minorHAnsi"/>
          <w:b/>
          <w:bCs/>
          <w:color w:val="000000" w:themeColor="text1"/>
          <w:sz w:val="28"/>
          <w:szCs w:val="28"/>
          <w:lang w:eastAsia="en-IN"/>
        </w:rPr>
        <w:t>………………………………………………………………………………………</w:t>
      </w:r>
      <w:proofErr w:type="gramStart"/>
      <w:r w:rsidR="00BE3074">
        <w:rPr>
          <w:rFonts w:eastAsia="Times New Roman" w:cstheme="minorHAnsi"/>
          <w:b/>
          <w:bCs/>
          <w:color w:val="000000" w:themeColor="text1"/>
          <w:sz w:val="28"/>
          <w:szCs w:val="28"/>
          <w:lang w:eastAsia="en-IN"/>
        </w:rPr>
        <w:t>…</w:t>
      </w:r>
      <w:r w:rsidR="00A725AC">
        <w:rPr>
          <w:rFonts w:eastAsia="Times New Roman" w:cstheme="minorHAnsi"/>
          <w:b/>
          <w:bCs/>
          <w:color w:val="000000" w:themeColor="text1"/>
          <w:sz w:val="28"/>
          <w:szCs w:val="28"/>
          <w:lang w:eastAsia="en-IN"/>
        </w:rPr>
        <w:t>..</w:t>
      </w:r>
      <w:proofErr w:type="gramEnd"/>
      <w:r w:rsidR="00A725AC">
        <w:rPr>
          <w:rFonts w:eastAsia="Times New Roman" w:cstheme="minorHAnsi"/>
          <w:b/>
          <w:bCs/>
          <w:color w:val="000000" w:themeColor="text1"/>
          <w:sz w:val="28"/>
          <w:szCs w:val="28"/>
          <w:lang w:eastAsia="en-IN"/>
        </w:rPr>
        <w:t>15</w:t>
      </w:r>
    </w:p>
    <w:p w14:paraId="337763A7" w14:textId="77777777" w:rsidR="00883F0A" w:rsidRDefault="00883F0A" w:rsidP="00883F0A">
      <w:pPr>
        <w:rPr>
          <w:b/>
          <w:bCs/>
          <w:sz w:val="32"/>
          <w:szCs w:val="32"/>
          <w:lang w:eastAsia="en-IN"/>
        </w:rPr>
      </w:pPr>
    </w:p>
    <w:p w14:paraId="4156FE3D" w14:textId="77777777" w:rsidR="00EA08B3" w:rsidRPr="00EA08B3" w:rsidRDefault="00EA08B3" w:rsidP="00EA08B3">
      <w:pPr>
        <w:rPr>
          <w:rFonts w:cstheme="minorHAnsi"/>
          <w:b/>
          <w:bCs/>
          <w:color w:val="000000"/>
          <w:sz w:val="32"/>
          <w:szCs w:val="32"/>
          <w:shd w:val="clear" w:color="auto" w:fill="FFFFFF"/>
        </w:rPr>
      </w:pPr>
    </w:p>
    <w:p w14:paraId="073C967E" w14:textId="057DDB7E" w:rsidR="00EA08B3" w:rsidRPr="004B59EF" w:rsidRDefault="00EA08B3" w:rsidP="00EA08B3">
      <w:pPr>
        <w:rPr>
          <w:b/>
          <w:bCs/>
          <w:sz w:val="32"/>
          <w:szCs w:val="32"/>
        </w:rPr>
      </w:pPr>
    </w:p>
    <w:p w14:paraId="52468CC8" w14:textId="77777777" w:rsidR="00EA08B3" w:rsidRDefault="00EA08B3" w:rsidP="00EA08B3">
      <w:pPr>
        <w:rPr>
          <w:b/>
          <w:bCs/>
          <w:sz w:val="32"/>
          <w:szCs w:val="32"/>
        </w:rPr>
      </w:pPr>
    </w:p>
    <w:p w14:paraId="1627DB44" w14:textId="77777777" w:rsidR="00EA08B3" w:rsidRPr="006041D6" w:rsidRDefault="00EA08B3" w:rsidP="00EA08B3">
      <w:pPr>
        <w:rPr>
          <w:b/>
          <w:bCs/>
          <w:sz w:val="32"/>
          <w:szCs w:val="32"/>
        </w:rPr>
      </w:pPr>
    </w:p>
    <w:p w14:paraId="6E133AA6" w14:textId="77777777" w:rsidR="00EA08B3" w:rsidRDefault="00EA08B3" w:rsidP="00EA08B3">
      <w:pPr>
        <w:rPr>
          <w:b/>
          <w:bCs/>
          <w:sz w:val="32"/>
          <w:szCs w:val="32"/>
        </w:rPr>
      </w:pPr>
    </w:p>
    <w:p w14:paraId="190F2C6D" w14:textId="77777777" w:rsidR="00EA08B3" w:rsidRDefault="00EA08B3" w:rsidP="00EA08B3">
      <w:pPr>
        <w:rPr>
          <w:b/>
          <w:bCs/>
          <w:sz w:val="32"/>
          <w:szCs w:val="32"/>
        </w:rPr>
      </w:pPr>
    </w:p>
    <w:p w14:paraId="4C6BBDF6" w14:textId="77777777" w:rsidR="00206EED" w:rsidRPr="0016048C" w:rsidRDefault="00206EED" w:rsidP="00EA08B3">
      <w:pPr>
        <w:rPr>
          <w:b/>
          <w:bCs/>
          <w:sz w:val="32"/>
          <w:szCs w:val="32"/>
        </w:rPr>
      </w:pPr>
    </w:p>
    <w:p w14:paraId="7E86840F" w14:textId="0922D3C4" w:rsidR="00626302" w:rsidRPr="0016048C" w:rsidRDefault="00570AF0">
      <w:pPr>
        <w:rPr>
          <w:b/>
          <w:bCs/>
          <w:sz w:val="36"/>
          <w:szCs w:val="36"/>
        </w:rPr>
      </w:pPr>
      <w:r w:rsidRPr="0016048C">
        <w:rPr>
          <w:b/>
          <w:bCs/>
          <w:sz w:val="36"/>
          <w:szCs w:val="36"/>
        </w:rPr>
        <w:t>1.</w:t>
      </w:r>
      <w:r w:rsidR="00A53CC0" w:rsidRPr="0016048C">
        <w:rPr>
          <w:b/>
          <w:bCs/>
          <w:sz w:val="36"/>
          <w:szCs w:val="36"/>
        </w:rPr>
        <w:t>Introduction</w:t>
      </w:r>
    </w:p>
    <w:p w14:paraId="44AAE0EE" w14:textId="44D63231" w:rsidR="00570AF0" w:rsidRDefault="00A53CC0" w:rsidP="00926C3C">
      <w:pPr>
        <w:jc w:val="both"/>
        <w:rPr>
          <w:noProof/>
        </w:rPr>
      </w:pPr>
      <w:r w:rsidRPr="00477800">
        <w:t xml:space="preserve"> </w:t>
      </w:r>
      <w:r w:rsidR="00C54F8D" w:rsidRPr="00477800">
        <w:t xml:space="preserve">  The detailed report of critical analysis the innovation of </w:t>
      </w:r>
      <w:r w:rsidR="00570AF0" w:rsidRPr="00477800">
        <w:t>marketing</w:t>
      </w:r>
      <w:r w:rsidR="00C54F8D" w:rsidRPr="00477800">
        <w:t xml:space="preserve"> </w:t>
      </w:r>
      <w:r w:rsidR="00570AF0" w:rsidRPr="00477800">
        <w:t>strategies</w:t>
      </w:r>
      <w:r w:rsidR="00C54F8D" w:rsidRPr="00477800">
        <w:t xml:space="preserve"> of Land Rover.</w:t>
      </w:r>
      <w:r w:rsidR="00570AF0">
        <w:t xml:space="preserve"> </w:t>
      </w:r>
      <w:r w:rsidR="00C54F8D" w:rsidRPr="00477800">
        <w:t xml:space="preserve">the marketing mix, and various campaigns conducted to increase the brand value and also report of stages of the customer journey and </w:t>
      </w:r>
      <w:r w:rsidR="00570AF0" w:rsidRPr="00477800">
        <w:t>various</w:t>
      </w:r>
      <w:r w:rsidR="00C54F8D" w:rsidRPr="00477800">
        <w:t xml:space="preserve"> levels of customer touch po</w:t>
      </w:r>
      <w:r w:rsidR="00570AF0">
        <w:t>ints</w:t>
      </w:r>
      <w:r w:rsidR="00570AF0" w:rsidRPr="00570AF0">
        <w:t xml:space="preserve"> </w:t>
      </w:r>
      <w:r w:rsidR="00570AF0" w:rsidRPr="00477800">
        <w:t>of Land Rover marketing to reach the customers satisfactions</w:t>
      </w:r>
      <w:r w:rsidR="00BC5035">
        <w:rPr>
          <w:noProof/>
        </w:rPr>
        <w:t>.</w:t>
      </w:r>
    </w:p>
    <w:p w14:paraId="2233B07F" w14:textId="4D68B314" w:rsidR="00570AF0" w:rsidRDefault="00570AF0">
      <w:pPr>
        <w:rPr>
          <w:noProof/>
        </w:rPr>
      </w:pPr>
      <w:r>
        <w:rPr>
          <w:noProof/>
        </w:rPr>
        <w:drawing>
          <wp:inline distT="0" distB="0" distL="0" distR="0" wp14:anchorId="088444B4" wp14:editId="524C60FD">
            <wp:extent cx="5687291" cy="2893360"/>
            <wp:effectExtent l="0" t="0" r="889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6207666" cy="3158096"/>
                    </a:xfrm>
                    <a:prstGeom prst="rect">
                      <a:avLst/>
                    </a:prstGeom>
                  </pic:spPr>
                </pic:pic>
              </a:graphicData>
            </a:graphic>
          </wp:inline>
        </w:drawing>
      </w:r>
    </w:p>
    <w:p w14:paraId="1E96E3AD" w14:textId="185CF7E2" w:rsidR="00A53CC0" w:rsidRPr="00477800" w:rsidRDefault="00477800">
      <w:pPr>
        <w:rPr>
          <w:sz w:val="28"/>
          <w:szCs w:val="28"/>
        </w:rPr>
      </w:pPr>
      <w:r w:rsidRPr="00477800">
        <w:rPr>
          <w:sz w:val="28"/>
          <w:szCs w:val="28"/>
        </w:rPr>
        <w:t xml:space="preserve"> </w:t>
      </w:r>
      <w:r w:rsidR="00C54F8D" w:rsidRPr="00477800">
        <w:rPr>
          <w:sz w:val="28"/>
          <w:szCs w:val="28"/>
        </w:rPr>
        <w:t xml:space="preserve">  </w:t>
      </w:r>
      <w:r w:rsidR="00570AF0">
        <w:rPr>
          <w:noProof/>
        </w:rPr>
        <w:drawing>
          <wp:inline distT="0" distB="0" distL="0" distR="0" wp14:anchorId="419E5FAF" wp14:editId="2DB68067">
            <wp:extent cx="5486400" cy="14897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a:extLst>
                        <a:ext uri="{28A0092B-C50C-407E-A947-70E740481C1C}">
                          <a14:useLocalDpi xmlns:a14="http://schemas.microsoft.com/office/drawing/2010/main" val="0"/>
                        </a:ext>
                      </a:extLst>
                    </a:blip>
                    <a:stretch>
                      <a:fillRect/>
                    </a:stretch>
                  </pic:blipFill>
                  <pic:spPr>
                    <a:xfrm>
                      <a:off x="0" y="0"/>
                      <a:ext cx="5536211" cy="1503235"/>
                    </a:xfrm>
                    <a:prstGeom prst="rect">
                      <a:avLst/>
                    </a:prstGeom>
                  </pic:spPr>
                </pic:pic>
              </a:graphicData>
            </a:graphic>
          </wp:inline>
        </w:drawing>
      </w:r>
    </w:p>
    <w:p w14:paraId="24A33F3D" w14:textId="0327F75F" w:rsidR="00477800" w:rsidRDefault="00477800">
      <w:r>
        <w:t xml:space="preserve">               </w:t>
      </w:r>
    </w:p>
    <w:p w14:paraId="0050C6F2" w14:textId="3438657E" w:rsidR="00A42EA5" w:rsidRDefault="00A42EA5" w:rsidP="00A42EA5">
      <w:pPr>
        <w:rPr>
          <w:b/>
          <w:bCs/>
        </w:rPr>
      </w:pPr>
      <w:r>
        <w:t xml:space="preserve">                                                      </w:t>
      </w:r>
      <w:r w:rsidRPr="00A42EA5">
        <w:rPr>
          <w:b/>
          <w:bCs/>
        </w:rPr>
        <w:t>Source:        Land</w:t>
      </w:r>
      <w:r>
        <w:rPr>
          <w:b/>
          <w:bCs/>
        </w:rPr>
        <w:t>-</w:t>
      </w:r>
      <w:r w:rsidRPr="00A42EA5">
        <w:rPr>
          <w:b/>
          <w:bCs/>
        </w:rPr>
        <w:t>Rover</w:t>
      </w:r>
      <w:r>
        <w:rPr>
          <w:b/>
          <w:bCs/>
        </w:rPr>
        <w:t xml:space="preserve"> autocars</w:t>
      </w:r>
      <w:r w:rsidRPr="00A42EA5">
        <w:rPr>
          <w:b/>
          <w:bCs/>
        </w:rPr>
        <w:t xml:space="preserve">.com </w:t>
      </w:r>
    </w:p>
    <w:p w14:paraId="729A6963" w14:textId="28C9FA45" w:rsidR="00570AF0" w:rsidRDefault="00570AF0" w:rsidP="00A42EA5">
      <w:pPr>
        <w:rPr>
          <w:b/>
          <w:bCs/>
        </w:rPr>
      </w:pPr>
    </w:p>
    <w:p w14:paraId="6792F3EB" w14:textId="56A9B82A" w:rsidR="00570AF0" w:rsidRPr="0016048C" w:rsidRDefault="00F4703A" w:rsidP="00A42EA5">
      <w:pPr>
        <w:rPr>
          <w:b/>
          <w:bCs/>
          <w:sz w:val="32"/>
          <w:szCs w:val="32"/>
        </w:rPr>
      </w:pPr>
      <w:r>
        <w:rPr>
          <w:b/>
          <w:bCs/>
          <w:sz w:val="32"/>
          <w:szCs w:val="32"/>
        </w:rPr>
        <w:t>2.</w:t>
      </w:r>
      <w:r w:rsidR="00570AF0" w:rsidRPr="0016048C">
        <w:rPr>
          <w:b/>
          <w:bCs/>
          <w:sz w:val="32"/>
          <w:szCs w:val="32"/>
        </w:rPr>
        <w:t>Background of organization</w:t>
      </w:r>
    </w:p>
    <w:p w14:paraId="5DBF33CE" w14:textId="18787B91" w:rsidR="00570AF0" w:rsidRPr="004F451E" w:rsidRDefault="00570AF0" w:rsidP="00926C3C">
      <w:pPr>
        <w:jc w:val="both"/>
      </w:pPr>
      <w:r w:rsidRPr="004F451E">
        <w:rPr>
          <w:b/>
          <w:bCs/>
        </w:rPr>
        <w:t xml:space="preserve">  </w:t>
      </w:r>
      <w:r w:rsidRPr="004F451E">
        <w:t xml:space="preserve">     The beginning of Land Rover 1947, Maurice </w:t>
      </w:r>
      <w:r w:rsidR="00BC5035" w:rsidRPr="004F451E">
        <w:t>Wilks</w:t>
      </w:r>
      <w:r w:rsidRPr="004F451E">
        <w:t xml:space="preserve"> sketched a drawing of a vehicle that he called the land Rover.in 1948, the Land Rover series was introduced through the Rover company, and it’s a </w:t>
      </w:r>
      <w:proofErr w:type="gramStart"/>
      <w:r w:rsidRPr="004F451E">
        <w:t>fou</w:t>
      </w:r>
      <w:r w:rsidR="00BC5035" w:rsidRPr="004F451E">
        <w:t>r</w:t>
      </w:r>
      <w:r w:rsidR="004F451E">
        <w:t xml:space="preserve"> </w:t>
      </w:r>
      <w:r w:rsidRPr="004F451E">
        <w:t>wheeler</w:t>
      </w:r>
      <w:proofErr w:type="gramEnd"/>
      <w:r w:rsidRPr="004F451E">
        <w:t xml:space="preserve"> drive body style was influenced by the jeep body styles and chassis. and many various </w:t>
      </w:r>
      <w:r w:rsidRPr="004F451E">
        <w:lastRenderedPageBreak/>
        <w:t xml:space="preserve">shades of the light green after few years the Land Rover series would continue to evolve and create </w:t>
      </w:r>
      <w:r w:rsidR="00BC5035" w:rsidRPr="004F451E">
        <w:t>luxury</w:t>
      </w:r>
      <w:r w:rsidRPr="004F451E">
        <w:t xml:space="preserve"> models. </w:t>
      </w:r>
    </w:p>
    <w:p w14:paraId="0B3356AE" w14:textId="77777777" w:rsidR="00570AF0" w:rsidRPr="004F451E" w:rsidRDefault="00570AF0" w:rsidP="00926C3C">
      <w:pPr>
        <w:jc w:val="both"/>
      </w:pPr>
      <w:r w:rsidRPr="004F451E">
        <w:t xml:space="preserve">    The land Rover was a part of Rover company which is British ley land Motor Corporation until 1978.At the point Land Rover became its own company. while the Land Rover series was doing great and the British Leyland Motor Corporation was not doing well. In 1988 the company went under the British Aerospace ownership after British Leyland was broken up and privatized.</w:t>
      </w:r>
    </w:p>
    <w:p w14:paraId="6864D7F2" w14:textId="77777777" w:rsidR="00BC5035" w:rsidRPr="004F451E" w:rsidRDefault="00570AF0" w:rsidP="00926C3C">
      <w:pPr>
        <w:jc w:val="both"/>
      </w:pPr>
      <w:r w:rsidRPr="004F451E">
        <w:t xml:space="preserve">Then 1994 Land rover was acquired by BMW and eventually sold to ford .in 2008, The company was sold to TATA </w:t>
      </w:r>
      <w:proofErr w:type="gramStart"/>
      <w:r w:rsidRPr="004F451E">
        <w:t>MOTORS ,</w:t>
      </w:r>
      <w:proofErr w:type="gramEnd"/>
      <w:r w:rsidRPr="004F451E">
        <w:t xml:space="preserve"> which is owned by the RATHAN TATA from India. Under his controlling the company is operated the Jaguar Land Rover Name, now its good position in the market </w:t>
      </w:r>
      <w:r w:rsidR="00BC5035" w:rsidRPr="004F451E">
        <w:t>Luxury</w:t>
      </w:r>
      <w:r w:rsidRPr="004F451E">
        <w:t xml:space="preserve"> Brand list</w:t>
      </w:r>
    </w:p>
    <w:p w14:paraId="3723F2CD" w14:textId="6A1508CF" w:rsidR="00BC5035" w:rsidRDefault="00F4703A" w:rsidP="00570AF0">
      <w:pPr>
        <w:rPr>
          <w:b/>
          <w:bCs/>
          <w:sz w:val="32"/>
          <w:szCs w:val="32"/>
        </w:rPr>
      </w:pPr>
      <w:r>
        <w:rPr>
          <w:b/>
          <w:bCs/>
          <w:sz w:val="32"/>
          <w:szCs w:val="32"/>
        </w:rPr>
        <w:t>3</w:t>
      </w:r>
      <w:r w:rsidR="00BC5035">
        <w:rPr>
          <w:b/>
          <w:bCs/>
          <w:sz w:val="32"/>
          <w:szCs w:val="32"/>
        </w:rPr>
        <w:t>.</w:t>
      </w:r>
      <w:r w:rsidR="00BC5035" w:rsidRPr="00BC5035">
        <w:rPr>
          <w:b/>
          <w:bCs/>
          <w:sz w:val="32"/>
          <w:szCs w:val="32"/>
        </w:rPr>
        <w:t>Communication</w:t>
      </w:r>
    </w:p>
    <w:p w14:paraId="344AF5E6" w14:textId="008D8A96" w:rsidR="006041D6" w:rsidRDefault="00BC5035" w:rsidP="00926C3C">
      <w:pPr>
        <w:jc w:val="both"/>
      </w:pPr>
      <w:r>
        <w:rPr>
          <w:b/>
          <w:bCs/>
          <w:sz w:val="32"/>
          <w:szCs w:val="32"/>
        </w:rPr>
        <w:t xml:space="preserve">  </w:t>
      </w:r>
      <w:r w:rsidR="004F451E">
        <w:rPr>
          <w:b/>
          <w:bCs/>
          <w:sz w:val="32"/>
          <w:szCs w:val="32"/>
        </w:rPr>
        <w:t xml:space="preserve">  </w:t>
      </w:r>
      <w:r w:rsidR="004F451E" w:rsidRPr="004F451E">
        <w:t xml:space="preserve">Exchanging information between two </w:t>
      </w:r>
      <w:proofErr w:type="gramStart"/>
      <w:r w:rsidR="004F451E" w:rsidRPr="004F451E">
        <w:t>individuals</w:t>
      </w:r>
      <w:proofErr w:type="gramEnd"/>
      <w:r w:rsidR="006041D6">
        <w:t xml:space="preserve"> persons. this may sound simple,</w:t>
      </w:r>
      <w:r w:rsidR="00541B5D">
        <w:t xml:space="preserve"> </w:t>
      </w:r>
      <w:r w:rsidR="006041D6">
        <w:t>but communication is actually a very complex subject.</w:t>
      </w:r>
      <w:r w:rsidR="006041D6" w:rsidRPr="006041D6">
        <w:t xml:space="preserve"> There are a wide variety of factors that can influence how a message is transmitted from the sender to the recipient. They include our feelings, the surrounding cultural context, the communication method, and even our geographic location. Accurate, effective, and unambiguous communication is actually very difficult, which is why companies all over the world place such a high value on these abilities.</w:t>
      </w:r>
    </w:p>
    <w:p w14:paraId="42D17347" w14:textId="49103472" w:rsidR="006041D6" w:rsidRPr="006041D6" w:rsidRDefault="00F4703A" w:rsidP="00570AF0">
      <w:pPr>
        <w:rPr>
          <w:b/>
          <w:bCs/>
          <w:sz w:val="32"/>
          <w:szCs w:val="32"/>
        </w:rPr>
      </w:pPr>
      <w:r w:rsidRPr="00F4703A">
        <w:rPr>
          <w:b/>
          <w:bCs/>
          <w:sz w:val="28"/>
          <w:szCs w:val="28"/>
        </w:rPr>
        <w:t>3.1</w:t>
      </w:r>
      <w:r w:rsidR="006041D6">
        <w:rPr>
          <w:sz w:val="28"/>
          <w:szCs w:val="28"/>
        </w:rPr>
        <w:t xml:space="preserve"> </w:t>
      </w:r>
      <w:r w:rsidR="006041D6" w:rsidRPr="006041D6">
        <w:rPr>
          <w:b/>
          <w:bCs/>
          <w:sz w:val="32"/>
          <w:szCs w:val="32"/>
        </w:rPr>
        <w:t>The communication process</w:t>
      </w:r>
    </w:p>
    <w:p w14:paraId="68ECC93C" w14:textId="309AEF0C" w:rsidR="006041D6" w:rsidRPr="004F451E" w:rsidRDefault="006041D6" w:rsidP="00570AF0">
      <w:pPr>
        <w:rPr>
          <w:sz w:val="28"/>
          <w:szCs w:val="28"/>
        </w:rPr>
      </w:pPr>
      <w:r>
        <w:rPr>
          <w:noProof/>
        </w:rPr>
        <w:drawing>
          <wp:inline distT="0" distB="0" distL="0" distR="0" wp14:anchorId="67D413D0" wp14:editId="5D039E01">
            <wp:extent cx="5731510" cy="1974215"/>
            <wp:effectExtent l="0" t="0" r="2540" b="0"/>
            <wp:docPr id="3" name="Picture 3" descr="The Communication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Communication Proces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1974215"/>
                    </a:xfrm>
                    <a:prstGeom prst="rect">
                      <a:avLst/>
                    </a:prstGeom>
                    <a:noFill/>
                    <a:ln>
                      <a:noFill/>
                    </a:ln>
                  </pic:spPr>
                </pic:pic>
              </a:graphicData>
            </a:graphic>
          </wp:inline>
        </w:drawing>
      </w:r>
    </w:p>
    <w:p w14:paraId="13A6C5F5" w14:textId="13084A4B" w:rsidR="00570AF0" w:rsidRDefault="00570AF0" w:rsidP="00A42EA5">
      <w:pPr>
        <w:rPr>
          <w:b/>
          <w:bCs/>
        </w:rPr>
      </w:pPr>
      <w:r>
        <w:rPr>
          <w:b/>
          <w:bCs/>
        </w:rPr>
        <w:t xml:space="preserve">  </w:t>
      </w:r>
      <w:r w:rsidR="006041D6">
        <w:rPr>
          <w:b/>
          <w:bCs/>
        </w:rPr>
        <w:t xml:space="preserve">                                                       </w:t>
      </w:r>
      <w:proofErr w:type="gramStart"/>
      <w:r w:rsidR="006041D6">
        <w:rPr>
          <w:b/>
          <w:bCs/>
        </w:rPr>
        <w:t>Source:skillsyouneed.com</w:t>
      </w:r>
      <w:proofErr w:type="gramEnd"/>
    </w:p>
    <w:p w14:paraId="72841C94" w14:textId="60AC1B4D" w:rsidR="00570AF0" w:rsidRDefault="006041D6" w:rsidP="00926C3C">
      <w:pPr>
        <w:jc w:val="both"/>
      </w:pPr>
      <w:r>
        <w:rPr>
          <w:b/>
          <w:bCs/>
        </w:rPr>
        <w:t xml:space="preserve"> </w:t>
      </w:r>
      <w:r w:rsidRPr="006041D6">
        <w:t>The communication is three main components sender information and receiver</w:t>
      </w:r>
      <w:r w:rsidR="00447E93">
        <w:t>. The message is "encoded" by the sender, typically using a combination of verbal and nonverbal communication. Information is sent via some form of transmission (such as speech or writing), and the recipient "decodes" it. There could be multiple recipients, and due to the complexity of communication, each one might get a slightly different message. Two people may interpret the same words and or body language in totally different ways. It's also likely that neither of them will grasp it quite as well as the sender did. The sender and recipient roles are merged in face-to-face communication. The two roles will alternate between the two conversing parties. Even if communication is subtle, both parties exchange information with one another.</w:t>
      </w:r>
      <w:r w:rsidR="000124A1" w:rsidRPr="000124A1">
        <w:t xml:space="preserve"> The message the information being transmitted must be encoded by the sender into a format that is acceptable for the communication channel, after which the intended recipients must decode the message to determine its relevance and meaning</w:t>
      </w:r>
      <w:r w:rsidR="000124A1">
        <w:t xml:space="preserve">.                       Ref: </w:t>
      </w:r>
      <w:r w:rsidR="00255E99">
        <w:t>(</w:t>
      </w:r>
      <w:r w:rsidR="000124A1">
        <w:t>skill you need Limited.</w:t>
      </w:r>
      <w:r w:rsidR="00C16FAF">
        <w:t xml:space="preserve"> </w:t>
      </w:r>
      <w:proofErr w:type="spellStart"/>
      <w:r w:rsidR="000124A1">
        <w:t>july</w:t>
      </w:r>
      <w:proofErr w:type="spellEnd"/>
      <w:r w:rsidR="000124A1">
        <w:t xml:space="preserve"> 2020.</w:t>
      </w:r>
      <w:r w:rsidR="00255E99">
        <w:t>)</w:t>
      </w:r>
    </w:p>
    <w:p w14:paraId="0EBB28C1" w14:textId="0C8260F9" w:rsidR="000124A1" w:rsidRPr="004B59EF" w:rsidRDefault="00F4703A" w:rsidP="00A42EA5">
      <w:pPr>
        <w:rPr>
          <w:b/>
          <w:bCs/>
          <w:sz w:val="32"/>
          <w:szCs w:val="32"/>
        </w:rPr>
      </w:pPr>
      <w:r>
        <w:rPr>
          <w:b/>
          <w:bCs/>
          <w:sz w:val="32"/>
          <w:szCs w:val="32"/>
        </w:rPr>
        <w:lastRenderedPageBreak/>
        <w:t xml:space="preserve">3.2 </w:t>
      </w:r>
      <w:r w:rsidR="000124A1" w:rsidRPr="004B59EF">
        <w:rPr>
          <w:b/>
          <w:bCs/>
          <w:sz w:val="32"/>
          <w:szCs w:val="32"/>
        </w:rPr>
        <w:t xml:space="preserve">Integrated </w:t>
      </w:r>
      <w:r w:rsidR="00162DFD" w:rsidRPr="004B59EF">
        <w:rPr>
          <w:b/>
          <w:bCs/>
          <w:sz w:val="32"/>
          <w:szCs w:val="32"/>
        </w:rPr>
        <w:t>Marketing communication.</w:t>
      </w:r>
    </w:p>
    <w:p w14:paraId="26C2D4D6" w14:textId="45A04911" w:rsidR="000B4CDA" w:rsidRDefault="006D133E" w:rsidP="00926C3C">
      <w:pPr>
        <w:jc w:val="both"/>
        <w:rPr>
          <w:rFonts w:ascii="Roboto" w:hAnsi="Roboto"/>
          <w:color w:val="505050"/>
          <w:shd w:val="clear" w:color="auto" w:fill="FFFFFF"/>
        </w:rPr>
      </w:pPr>
      <w:r w:rsidRPr="007E6701">
        <w:t xml:space="preserve">  </w:t>
      </w:r>
      <w:r w:rsidR="007E6701" w:rsidRPr="007E6701">
        <w:t xml:space="preserve"> The integrated </w:t>
      </w:r>
      <w:r w:rsidR="007E6701">
        <w:t xml:space="preserve">marketing </w:t>
      </w:r>
      <w:r w:rsidR="007E6701" w:rsidRPr="007E6701">
        <w:t>communication</w:t>
      </w:r>
      <w:r w:rsidR="00605827">
        <w:t xml:space="preserve"> consists of firm message in the way that </w:t>
      </w:r>
      <w:r w:rsidR="00EA4F48">
        <w:t>adheres</w:t>
      </w:r>
      <w:r w:rsidR="00605827">
        <w:t xml:space="preserve"> that image, value of objects and also executed </w:t>
      </w:r>
      <w:r w:rsidR="00605827" w:rsidRPr="00605827">
        <w:t>Moreover, the implementation of an integrated marketing communication strategy into a corporate plan of action that has long-term effects and builds an enterprise's brand reputation.</w:t>
      </w:r>
      <w:r w:rsidR="00541B5D">
        <w:t xml:space="preserve"> This process of works speed of information flow.</w:t>
      </w:r>
      <w:r w:rsidR="00EA4F48">
        <w:t xml:space="preserve"> </w:t>
      </w:r>
      <w:r w:rsidR="00541B5D">
        <w:t xml:space="preserve">and also detailed report based on business activities of Land Rover it is multinational company and also structural changes of tactics by using of digital </w:t>
      </w:r>
      <w:r w:rsidR="00EA4F48">
        <w:t>integration with customers. and also report based on practical application</w:t>
      </w:r>
      <w:r w:rsidR="00541B5D">
        <w:t xml:space="preserve"> </w:t>
      </w:r>
      <w:r w:rsidR="00EA4F48">
        <w:t>of communication tool.</w:t>
      </w:r>
      <w:r w:rsidR="00D44E6D">
        <w:t xml:space="preserve"> Lastly assignment will help to develop the marketing communication plan so that business conducted effectively and efficiently.</w:t>
      </w:r>
      <w:r w:rsidR="00EA4F48">
        <w:t xml:space="preserve"> Ref (</w:t>
      </w:r>
      <w:proofErr w:type="spellStart"/>
      <w:r w:rsidR="00EA4F48">
        <w:t>Sulaeman</w:t>
      </w:r>
      <w:proofErr w:type="spellEnd"/>
      <w:r w:rsidR="00EA4F48">
        <w:t xml:space="preserve"> and </w:t>
      </w:r>
      <w:proofErr w:type="spellStart"/>
      <w:r w:rsidR="00EA4F48">
        <w:t>Kusnandar</w:t>
      </w:r>
      <w:proofErr w:type="spellEnd"/>
      <w:r w:rsidR="00255E99">
        <w:t>,</w:t>
      </w:r>
      <w:r w:rsidR="00EA4F48">
        <w:t xml:space="preserve"> 2020</w:t>
      </w:r>
      <w:r w:rsidR="00605CBD">
        <w:t>)</w:t>
      </w:r>
    </w:p>
    <w:p w14:paraId="1E076B1B" w14:textId="0A2FB200" w:rsidR="004B59EF" w:rsidRPr="004B59EF" w:rsidRDefault="00F4703A" w:rsidP="00A42EA5">
      <w:pPr>
        <w:rPr>
          <w:b/>
          <w:bCs/>
          <w:sz w:val="32"/>
          <w:szCs w:val="32"/>
        </w:rPr>
      </w:pPr>
      <w:r>
        <w:rPr>
          <w:b/>
          <w:bCs/>
          <w:sz w:val="32"/>
          <w:szCs w:val="32"/>
        </w:rPr>
        <w:t xml:space="preserve">3.3 </w:t>
      </w:r>
      <w:r w:rsidR="004B59EF" w:rsidRPr="004B59EF">
        <w:rPr>
          <w:b/>
          <w:bCs/>
          <w:sz w:val="32"/>
          <w:szCs w:val="32"/>
        </w:rPr>
        <w:t>Application of communication model</w:t>
      </w:r>
    </w:p>
    <w:p w14:paraId="48E74ADA" w14:textId="311FE0D3" w:rsidR="00605CBD" w:rsidRDefault="00605CBD" w:rsidP="00926C3C">
      <w:pPr>
        <w:jc w:val="both"/>
        <w:rPr>
          <w:rFonts w:ascii="Calibri" w:hAnsi="Calibri" w:cs="Calibri"/>
          <w:b/>
          <w:bCs/>
          <w:color w:val="505050"/>
          <w:sz w:val="32"/>
          <w:szCs w:val="32"/>
          <w:shd w:val="clear" w:color="auto" w:fill="FFFFFF"/>
        </w:rPr>
      </w:pPr>
      <w:r>
        <w:t xml:space="preserve">  </w:t>
      </w:r>
      <w:r w:rsidRPr="00605CBD">
        <w:t>Because the modern business environment is always evolving, each organisation must adopt effective communication technologies that promote efficient business operations. An effective communication plan is another essential success aspect that aids in carefully synchronising business activities. Tools for marketing communication are referred to as a multi-step process that use a variety of techniques to increase brand recognition. Ref (</w:t>
      </w:r>
      <w:proofErr w:type="spellStart"/>
      <w:r w:rsidRPr="00605CBD">
        <w:t>Muritala</w:t>
      </w:r>
      <w:proofErr w:type="spellEnd"/>
      <w:r w:rsidR="00255E99">
        <w:t>,</w:t>
      </w:r>
      <w:r w:rsidRPr="00605CBD">
        <w:t xml:space="preserve"> 2021) </w:t>
      </w:r>
    </w:p>
    <w:p w14:paraId="4BB6DFB6" w14:textId="3EED0A03" w:rsidR="00605CBD" w:rsidRPr="00605CBD" w:rsidRDefault="00605CBD" w:rsidP="00605CBD">
      <w:pPr>
        <w:rPr>
          <w:shd w:val="clear" w:color="auto" w:fill="FFFFFF"/>
        </w:rPr>
      </w:pPr>
      <w:r w:rsidRPr="00605CBD">
        <w:rPr>
          <w:shd w:val="clear" w:color="auto" w:fill="FFFFFF"/>
        </w:rPr>
        <w:t>There are various kind</w:t>
      </w:r>
      <w:r w:rsidR="00222A00">
        <w:rPr>
          <w:shd w:val="clear" w:color="auto" w:fill="FFFFFF"/>
        </w:rPr>
        <w:t>s</w:t>
      </w:r>
      <w:r w:rsidRPr="00605CBD">
        <w:rPr>
          <w:shd w:val="clear" w:color="auto" w:fill="FFFFFF"/>
        </w:rPr>
        <w:t xml:space="preserve"> of marketing communication tools: </w:t>
      </w:r>
    </w:p>
    <w:p w14:paraId="41B1304B" w14:textId="28BD99C6" w:rsidR="00605CBD" w:rsidRPr="00605CBD" w:rsidRDefault="00605CBD" w:rsidP="00605CBD">
      <w:pPr>
        <w:rPr>
          <w:shd w:val="clear" w:color="auto" w:fill="FFFFFF"/>
        </w:rPr>
      </w:pPr>
      <w:r>
        <w:rPr>
          <w:shd w:val="clear" w:color="auto" w:fill="FFFFFF"/>
        </w:rPr>
        <w:t xml:space="preserve">              </w:t>
      </w:r>
      <w:r w:rsidRPr="00605CBD">
        <w:rPr>
          <w:shd w:val="clear" w:color="auto" w:fill="FFFFFF"/>
        </w:rPr>
        <w:t>1. Advertising</w:t>
      </w:r>
    </w:p>
    <w:p w14:paraId="45968BA8" w14:textId="1A9B9F22" w:rsidR="00605CBD" w:rsidRPr="00605CBD" w:rsidRDefault="00605CBD" w:rsidP="00605CBD">
      <w:pPr>
        <w:rPr>
          <w:shd w:val="clear" w:color="auto" w:fill="FFFFFF"/>
        </w:rPr>
      </w:pPr>
      <w:r>
        <w:rPr>
          <w:shd w:val="clear" w:color="auto" w:fill="FFFFFF"/>
        </w:rPr>
        <w:t xml:space="preserve">              </w:t>
      </w:r>
      <w:r w:rsidRPr="00605CBD">
        <w:rPr>
          <w:shd w:val="clear" w:color="auto" w:fill="FFFFFF"/>
        </w:rPr>
        <w:t>2. Sales promotions</w:t>
      </w:r>
    </w:p>
    <w:p w14:paraId="3B7880C7" w14:textId="171F5D0C" w:rsidR="00605CBD" w:rsidRPr="00605CBD" w:rsidRDefault="00605CBD" w:rsidP="00605CBD">
      <w:pPr>
        <w:rPr>
          <w:shd w:val="clear" w:color="auto" w:fill="FFFFFF"/>
        </w:rPr>
      </w:pPr>
      <w:r>
        <w:rPr>
          <w:shd w:val="clear" w:color="auto" w:fill="FFFFFF"/>
        </w:rPr>
        <w:t xml:space="preserve">              </w:t>
      </w:r>
      <w:r w:rsidRPr="00605CBD">
        <w:rPr>
          <w:shd w:val="clear" w:color="auto" w:fill="FFFFFF"/>
        </w:rPr>
        <w:t>3. Email marketing</w:t>
      </w:r>
    </w:p>
    <w:p w14:paraId="18F1167B" w14:textId="2F3DC60E" w:rsidR="00605CBD" w:rsidRPr="00605CBD" w:rsidRDefault="00605CBD" w:rsidP="00605CBD">
      <w:pPr>
        <w:rPr>
          <w:shd w:val="clear" w:color="auto" w:fill="FFFFFF"/>
        </w:rPr>
      </w:pPr>
      <w:r>
        <w:rPr>
          <w:shd w:val="clear" w:color="auto" w:fill="FFFFFF"/>
        </w:rPr>
        <w:t xml:space="preserve">              </w:t>
      </w:r>
      <w:r w:rsidRPr="00605CBD">
        <w:rPr>
          <w:shd w:val="clear" w:color="auto" w:fill="FFFFFF"/>
        </w:rPr>
        <w:t xml:space="preserve">4. </w:t>
      </w:r>
      <w:proofErr w:type="gramStart"/>
      <w:r w:rsidRPr="00605CBD">
        <w:rPr>
          <w:shd w:val="clear" w:color="auto" w:fill="FFFFFF"/>
        </w:rPr>
        <w:t>Social media</w:t>
      </w:r>
      <w:proofErr w:type="gramEnd"/>
    </w:p>
    <w:p w14:paraId="3E4E9A74" w14:textId="6FA87FB5" w:rsidR="00605CBD" w:rsidRPr="00D27290" w:rsidRDefault="00605CBD" w:rsidP="00605CBD">
      <w:pPr>
        <w:rPr>
          <w:shd w:val="clear" w:color="auto" w:fill="FFFFFF"/>
        </w:rPr>
      </w:pPr>
      <w:r>
        <w:rPr>
          <w:shd w:val="clear" w:color="auto" w:fill="FFFFFF"/>
        </w:rPr>
        <w:t xml:space="preserve">              </w:t>
      </w:r>
      <w:r w:rsidRPr="00605CBD">
        <w:rPr>
          <w:shd w:val="clear" w:color="auto" w:fill="FFFFFF"/>
        </w:rPr>
        <w:t>5. Mobile application</w:t>
      </w:r>
    </w:p>
    <w:p w14:paraId="58CCF4BA" w14:textId="17142FC0" w:rsidR="00C16FAF" w:rsidRPr="00AA4C05" w:rsidRDefault="00F4703A" w:rsidP="00926C3C">
      <w:pPr>
        <w:jc w:val="both"/>
        <w:rPr>
          <w:b/>
          <w:bCs/>
          <w:sz w:val="32"/>
          <w:szCs w:val="32"/>
          <w:lang w:eastAsia="en-IN"/>
        </w:rPr>
      </w:pPr>
      <w:r>
        <w:rPr>
          <w:b/>
          <w:bCs/>
          <w:sz w:val="32"/>
          <w:szCs w:val="32"/>
          <w:lang w:eastAsia="en-IN"/>
        </w:rPr>
        <w:t>4</w:t>
      </w:r>
      <w:r w:rsidR="00EA08B3">
        <w:rPr>
          <w:b/>
          <w:bCs/>
          <w:sz w:val="32"/>
          <w:szCs w:val="32"/>
          <w:lang w:eastAsia="en-IN"/>
        </w:rPr>
        <w:t>.</w:t>
      </w:r>
      <w:r w:rsidR="003D259D" w:rsidRPr="00AA4C05">
        <w:rPr>
          <w:b/>
          <w:bCs/>
          <w:sz w:val="32"/>
          <w:szCs w:val="32"/>
          <w:lang w:eastAsia="en-IN"/>
        </w:rPr>
        <w:t>P</w:t>
      </w:r>
      <w:r w:rsidR="00D27290" w:rsidRPr="00AA4C05">
        <w:rPr>
          <w:b/>
          <w:bCs/>
          <w:sz w:val="32"/>
          <w:szCs w:val="32"/>
          <w:lang w:eastAsia="en-IN"/>
        </w:rPr>
        <w:t>romotional strategy for Land Rover</w:t>
      </w:r>
    </w:p>
    <w:p w14:paraId="5E80F284" w14:textId="03B440B5" w:rsidR="003D259D" w:rsidRDefault="003D259D" w:rsidP="00926C3C">
      <w:pPr>
        <w:jc w:val="both"/>
        <w:rPr>
          <w:rFonts w:ascii="Arial" w:hAnsi="Arial" w:cs="Arial"/>
          <w:color w:val="000000"/>
          <w:sz w:val="18"/>
          <w:szCs w:val="18"/>
          <w:shd w:val="clear" w:color="auto" w:fill="FFFFFF"/>
        </w:rPr>
      </w:pPr>
      <w:r w:rsidRPr="00BE2574">
        <w:rPr>
          <w:lang w:eastAsia="en-IN"/>
        </w:rPr>
        <w:t xml:space="preserve">  </w:t>
      </w:r>
      <w:r w:rsidR="00BE2574" w:rsidRPr="00BE2574">
        <w:rPr>
          <w:lang w:eastAsia="en-IN"/>
        </w:rPr>
        <w:t> Land Rover is one of the companies that doesn't require a lot of advertising, it makes a lot of effort to uphold its reputation as an adventure-oriented brand among consumers. In addition to the more conventional methods of advertising on television, in newspapers, magazines, etc. A number of Land Rover's campaigns have become well-known. It has organised a number of live campaigns, such as an off-road competition that demonstrated the model's dominance when driving off-road, numerous fun drives, etc. Additionally, it advertises its brand by taking part in numerous rallies and receiving various sponsorships based on the interests of other countries. LROC, a club founded by Land Rover to further its concept of adventure, has also been established.</w:t>
      </w:r>
      <w:r w:rsidR="00847AFF" w:rsidRPr="00847AFF">
        <w:rPr>
          <w:rFonts w:ascii="Arial" w:hAnsi="Arial" w:cs="Arial"/>
          <w:color w:val="000000"/>
          <w:sz w:val="18"/>
          <w:szCs w:val="18"/>
          <w:shd w:val="clear" w:color="auto" w:fill="FFFFFF"/>
        </w:rPr>
        <w:t xml:space="preserve"> </w:t>
      </w:r>
      <w:r w:rsidR="00847AFF">
        <w:rPr>
          <w:rFonts w:ascii="Arial" w:hAnsi="Arial" w:cs="Arial"/>
          <w:color w:val="000000"/>
          <w:sz w:val="18"/>
          <w:szCs w:val="18"/>
          <w:shd w:val="clear" w:color="auto" w:fill="FFFFFF"/>
        </w:rPr>
        <w:t xml:space="preserve">Published by MBA </w:t>
      </w:r>
      <w:proofErr w:type="spellStart"/>
      <w:r w:rsidR="00847AFF">
        <w:rPr>
          <w:rFonts w:ascii="Arial" w:hAnsi="Arial" w:cs="Arial"/>
          <w:color w:val="000000"/>
          <w:sz w:val="18"/>
          <w:szCs w:val="18"/>
          <w:shd w:val="clear" w:color="auto" w:fill="FFFFFF"/>
        </w:rPr>
        <w:t>Skool</w:t>
      </w:r>
      <w:proofErr w:type="spellEnd"/>
      <w:r w:rsidR="00847AFF">
        <w:rPr>
          <w:rFonts w:ascii="Arial" w:hAnsi="Arial" w:cs="Arial"/>
          <w:color w:val="000000"/>
          <w:sz w:val="18"/>
          <w:szCs w:val="18"/>
          <w:shd w:val="clear" w:color="auto" w:fill="FFFFFF"/>
        </w:rPr>
        <w:t xml:space="preserve"> Team</w:t>
      </w:r>
    </w:p>
    <w:p w14:paraId="352303A5" w14:textId="77777777" w:rsidR="00AA4C05" w:rsidRDefault="00AA4C05" w:rsidP="00AA4C05">
      <w:pPr>
        <w:rPr>
          <w:rFonts w:ascii="Arial" w:hAnsi="Arial" w:cs="Arial"/>
          <w:color w:val="000000"/>
          <w:sz w:val="18"/>
          <w:szCs w:val="18"/>
          <w:shd w:val="clear" w:color="auto" w:fill="FFFFFF"/>
        </w:rPr>
      </w:pPr>
    </w:p>
    <w:p w14:paraId="7AD4ADA7" w14:textId="6D5224BB" w:rsidR="00996741" w:rsidRPr="007627A8" w:rsidRDefault="00F4703A" w:rsidP="00926C3C">
      <w:pPr>
        <w:jc w:val="both"/>
        <w:rPr>
          <w:rFonts w:cstheme="minorHAnsi"/>
          <w:b/>
          <w:bCs/>
          <w:color w:val="000000"/>
          <w:sz w:val="32"/>
          <w:szCs w:val="32"/>
          <w:shd w:val="clear" w:color="auto" w:fill="FFFFFF"/>
        </w:rPr>
      </w:pPr>
      <w:r>
        <w:rPr>
          <w:rFonts w:cstheme="minorHAnsi"/>
          <w:b/>
          <w:bCs/>
          <w:color w:val="000000"/>
          <w:sz w:val="32"/>
          <w:szCs w:val="32"/>
          <w:shd w:val="clear" w:color="auto" w:fill="FFFFFF"/>
        </w:rPr>
        <w:t>4.1</w:t>
      </w:r>
      <w:r w:rsidR="00EA08B3">
        <w:rPr>
          <w:rFonts w:cstheme="minorHAnsi"/>
          <w:b/>
          <w:bCs/>
          <w:color w:val="000000"/>
          <w:sz w:val="32"/>
          <w:szCs w:val="32"/>
          <w:shd w:val="clear" w:color="auto" w:fill="FFFFFF"/>
        </w:rPr>
        <w:t xml:space="preserve"> </w:t>
      </w:r>
      <w:r w:rsidR="00996741" w:rsidRPr="007627A8">
        <w:rPr>
          <w:rFonts w:cstheme="minorHAnsi"/>
          <w:b/>
          <w:bCs/>
          <w:color w:val="000000"/>
          <w:sz w:val="32"/>
          <w:szCs w:val="32"/>
          <w:shd w:val="clear" w:color="auto" w:fill="FFFFFF"/>
        </w:rPr>
        <w:t>AWARENESS OF BRAND</w:t>
      </w:r>
    </w:p>
    <w:p w14:paraId="5FE26917" w14:textId="7E981F2D" w:rsidR="00AA4C05" w:rsidRDefault="00996741" w:rsidP="00926C3C">
      <w:pPr>
        <w:jc w:val="both"/>
      </w:pPr>
      <w:r w:rsidRPr="00996741">
        <w:t xml:space="preserve">  Land wanted to build awareness of its </w:t>
      </w:r>
      <w:proofErr w:type="gramStart"/>
      <w:r w:rsidRPr="00996741">
        <w:t>all new</w:t>
      </w:r>
      <w:proofErr w:type="gramEnd"/>
      <w:r w:rsidRPr="00996741">
        <w:t> Range Rover. It generated</w:t>
      </w:r>
      <w:r>
        <w:t xml:space="preserve"> Significant exposure to over 23M </w:t>
      </w:r>
      <w:r w:rsidR="00AA4C05">
        <w:t>YouTube</w:t>
      </w:r>
      <w:r>
        <w:t xml:space="preserve"> users in 24 hours using YouTube Masthead.</w:t>
      </w:r>
      <w:r w:rsidR="0031501E">
        <w:t xml:space="preserve"> </w:t>
      </w:r>
      <w:r>
        <w:t>To ensure targeted engagement and cost-</w:t>
      </w:r>
      <w:r w:rsidR="00AA4C05">
        <w:t>effectiveness, it</w:t>
      </w:r>
      <w:r>
        <w:t xml:space="preserve"> ran a masthead lightbox using the creative from its </w:t>
      </w:r>
      <w:r w:rsidR="00AA4C05">
        <w:t>YouTube</w:t>
      </w:r>
      <w:r>
        <w:t xml:space="preserve"> ads.</w:t>
      </w:r>
      <w:r w:rsidR="00AA4C05" w:rsidRPr="00AA4C05">
        <w:t xml:space="preserve"> These mastheads provided a distinctive brand experience that highlighted the new Range Rover's appearance, functionality, and refinement.</w:t>
      </w:r>
    </w:p>
    <w:p w14:paraId="237AC404" w14:textId="34FD09C4" w:rsidR="00114B27" w:rsidRDefault="00996741" w:rsidP="00926C3C">
      <w:pPr>
        <w:jc w:val="both"/>
        <w:rPr>
          <w:shd w:val="clear" w:color="auto" w:fill="FFFFFF"/>
        </w:rPr>
      </w:pPr>
      <w:r>
        <w:lastRenderedPageBreak/>
        <w:t xml:space="preserve"> </w:t>
      </w:r>
      <w:r w:rsidRPr="00996741">
        <w:rPr>
          <w:shd w:val="clear" w:color="auto" w:fill="FFFFFF"/>
        </w:rPr>
        <w:t xml:space="preserve"> </w:t>
      </w:r>
      <w:r w:rsidR="00AA4C05" w:rsidRPr="00AA4C05">
        <w:rPr>
          <w:shd w:val="clear" w:color="auto" w:fill="FFFFFF"/>
        </w:rPr>
        <w:t>The business chose to experiment with YouTube Masthead in Lightbox, a fresh format from the Engagement Advertising suite, in an effort to increase the impact of their YouTube homepage masthead. After a user has hovered over it for two seconds, the ad expands from its initial IAB-standard size. Because the advertisement is only displayed to individuals who want to interact with it, the hover delay helps to assure qualified engagements.</w:t>
      </w:r>
    </w:p>
    <w:p w14:paraId="7AB84C35" w14:textId="0FDD9546" w:rsidR="0031501E" w:rsidRDefault="00EA08B3" w:rsidP="00926C3C">
      <w:pPr>
        <w:jc w:val="both"/>
        <w:rPr>
          <w:b/>
          <w:bCs/>
          <w:sz w:val="28"/>
          <w:szCs w:val="28"/>
          <w:shd w:val="clear" w:color="auto" w:fill="FFFFFF"/>
        </w:rPr>
      </w:pPr>
      <w:r>
        <w:rPr>
          <w:b/>
          <w:bCs/>
          <w:sz w:val="28"/>
          <w:szCs w:val="28"/>
          <w:shd w:val="clear" w:color="auto" w:fill="FFFFFF"/>
        </w:rPr>
        <w:t>4.</w:t>
      </w:r>
      <w:r w:rsidR="00883F0A">
        <w:rPr>
          <w:b/>
          <w:bCs/>
          <w:sz w:val="28"/>
          <w:szCs w:val="28"/>
          <w:shd w:val="clear" w:color="auto" w:fill="FFFFFF"/>
        </w:rPr>
        <w:t>2</w:t>
      </w:r>
      <w:r>
        <w:rPr>
          <w:b/>
          <w:bCs/>
          <w:sz w:val="28"/>
          <w:szCs w:val="28"/>
          <w:shd w:val="clear" w:color="auto" w:fill="FFFFFF"/>
        </w:rPr>
        <w:t xml:space="preserve"> </w:t>
      </w:r>
      <w:r w:rsidR="0031501E" w:rsidRPr="0031501E">
        <w:rPr>
          <w:b/>
          <w:bCs/>
          <w:sz w:val="28"/>
          <w:szCs w:val="28"/>
          <w:shd w:val="clear" w:color="auto" w:fill="FFFFFF"/>
        </w:rPr>
        <w:t>NEW PROMOTIONAL STRATEGY</w:t>
      </w:r>
    </w:p>
    <w:p w14:paraId="4A788952" w14:textId="77777777" w:rsidR="00C972C1" w:rsidRDefault="0031501E" w:rsidP="00926C3C">
      <w:pPr>
        <w:jc w:val="both"/>
        <w:rPr>
          <w:shd w:val="clear" w:color="auto" w:fill="FFFFFF"/>
        </w:rPr>
      </w:pPr>
      <w:r w:rsidRPr="0031501E">
        <w:rPr>
          <w:shd w:val="clear" w:color="auto" w:fill="FFFFFF"/>
        </w:rPr>
        <w:t xml:space="preserve">  The Land Rover </w:t>
      </w:r>
      <w:r>
        <w:rPr>
          <w:shd w:val="clear" w:color="auto" w:fill="FFFFFF"/>
        </w:rPr>
        <w:t xml:space="preserve">can </w:t>
      </w:r>
      <w:r w:rsidR="00C972C1">
        <w:rPr>
          <w:shd w:val="clear" w:color="auto" w:fill="FFFFFF"/>
        </w:rPr>
        <w:t xml:space="preserve">use </w:t>
      </w:r>
      <w:proofErr w:type="gramStart"/>
      <w:r w:rsidR="00C972C1">
        <w:rPr>
          <w:shd w:val="clear" w:color="auto" w:fill="FFFFFF"/>
        </w:rPr>
        <w:t>these strategy</w:t>
      </w:r>
      <w:proofErr w:type="gramEnd"/>
      <w:r w:rsidR="00C972C1">
        <w:rPr>
          <w:shd w:val="clear" w:color="auto" w:fill="FFFFFF"/>
        </w:rPr>
        <w:t xml:space="preserve"> for promotions to make awareness of</w:t>
      </w:r>
      <w:r w:rsidR="00C972C1" w:rsidRPr="00C972C1">
        <w:rPr>
          <w:shd w:val="clear" w:color="auto" w:fill="FFFFFF"/>
        </w:rPr>
        <w:t xml:space="preserve"> great integration of digital marketing has been made by Land Rover. Its marketing is heavily reliant on digital platforms, and this case study helps us understand how the company balances organic and paid digital marketing strategies.</w:t>
      </w:r>
    </w:p>
    <w:p w14:paraId="0C698BA3" w14:textId="4CFB67E2" w:rsidR="0031501E" w:rsidRDefault="005914AD" w:rsidP="00926C3C">
      <w:pPr>
        <w:pStyle w:val="ListParagraph"/>
        <w:numPr>
          <w:ilvl w:val="0"/>
          <w:numId w:val="13"/>
        </w:numPr>
        <w:jc w:val="both"/>
        <w:rPr>
          <w:shd w:val="clear" w:color="auto" w:fill="FFFFFF"/>
        </w:rPr>
      </w:pPr>
      <w:r>
        <w:rPr>
          <w:shd w:val="clear" w:color="auto" w:fill="FFFFFF"/>
        </w:rPr>
        <w:t>High</w:t>
      </w:r>
      <w:r w:rsidR="00C972C1">
        <w:rPr>
          <w:shd w:val="clear" w:color="auto" w:fill="FFFFFF"/>
        </w:rPr>
        <w:t xml:space="preserve"> profile celebr</w:t>
      </w:r>
      <w:r>
        <w:rPr>
          <w:shd w:val="clear" w:color="auto" w:fill="FFFFFF"/>
        </w:rPr>
        <w:t>ity</w:t>
      </w:r>
      <w:r w:rsidR="00C972C1">
        <w:rPr>
          <w:shd w:val="clear" w:color="auto" w:fill="FFFFFF"/>
        </w:rPr>
        <w:t xml:space="preserve"> campaign promotions </w:t>
      </w:r>
      <w:r>
        <w:rPr>
          <w:shd w:val="clear" w:color="auto" w:fill="FFFFFF"/>
        </w:rPr>
        <w:t xml:space="preserve">can be created </w:t>
      </w:r>
      <w:r w:rsidR="00C972C1">
        <w:rPr>
          <w:shd w:val="clear" w:color="auto" w:fill="FFFFFF"/>
        </w:rPr>
        <w:t xml:space="preserve">about the brand specifications, futures and safety measurements of the reliable qualities of Land Rover </w:t>
      </w:r>
    </w:p>
    <w:p w14:paraId="12E637A6" w14:textId="77777777" w:rsidR="00FC381C" w:rsidRDefault="00C972C1" w:rsidP="00926C3C">
      <w:pPr>
        <w:pStyle w:val="ListParagraph"/>
        <w:numPr>
          <w:ilvl w:val="0"/>
          <w:numId w:val="13"/>
        </w:numPr>
        <w:jc w:val="both"/>
        <w:rPr>
          <w:shd w:val="clear" w:color="auto" w:fill="FFFFFF"/>
        </w:rPr>
      </w:pPr>
      <w:r w:rsidRPr="00C972C1">
        <w:rPr>
          <w:shd w:val="clear" w:color="auto" w:fill="FFFFFF"/>
        </w:rPr>
        <w:t xml:space="preserve">Digital marketing is essential since it connects a business with its customers when they are online and works in many industries. </w:t>
      </w:r>
    </w:p>
    <w:p w14:paraId="4D6FAB8A" w14:textId="51144D4C" w:rsidR="00C972C1" w:rsidRDefault="00C972C1" w:rsidP="00926C3C">
      <w:pPr>
        <w:pStyle w:val="ListParagraph"/>
        <w:numPr>
          <w:ilvl w:val="0"/>
          <w:numId w:val="13"/>
        </w:numPr>
        <w:jc w:val="both"/>
        <w:rPr>
          <w:shd w:val="clear" w:color="auto" w:fill="FFFFFF"/>
        </w:rPr>
      </w:pPr>
      <w:r w:rsidRPr="00C972C1">
        <w:rPr>
          <w:shd w:val="clear" w:color="auto" w:fill="FFFFFF"/>
        </w:rPr>
        <w:t>Through Google's SEO and PPC programs, social media marketing, and email marketing, it connects companies with their target customers.</w:t>
      </w:r>
    </w:p>
    <w:p w14:paraId="65FBD26A" w14:textId="63CD30BA" w:rsidR="00FC381C" w:rsidRPr="00C972C1" w:rsidRDefault="00FC381C" w:rsidP="00926C3C">
      <w:pPr>
        <w:pStyle w:val="ListParagraph"/>
        <w:numPr>
          <w:ilvl w:val="0"/>
          <w:numId w:val="13"/>
        </w:numPr>
        <w:jc w:val="both"/>
        <w:rPr>
          <w:shd w:val="clear" w:color="auto" w:fill="FFFFFF"/>
        </w:rPr>
      </w:pPr>
      <w:r>
        <w:rPr>
          <w:shd w:val="clear" w:color="auto" w:fill="FFFFFF"/>
        </w:rPr>
        <w:t xml:space="preserve">Present generation every </w:t>
      </w:r>
      <w:proofErr w:type="gramStart"/>
      <w:r>
        <w:rPr>
          <w:shd w:val="clear" w:color="auto" w:fill="FFFFFF"/>
        </w:rPr>
        <w:t>citizens</w:t>
      </w:r>
      <w:proofErr w:type="gramEnd"/>
      <w:r>
        <w:rPr>
          <w:shd w:val="clear" w:color="auto" w:fill="FFFFFF"/>
        </w:rPr>
        <w:t xml:space="preserve"> of the country to much depending on the social media platforms mai</w:t>
      </w:r>
      <w:r w:rsidR="005914AD">
        <w:rPr>
          <w:shd w:val="clear" w:color="auto" w:fill="FFFFFF"/>
        </w:rPr>
        <w:t>n</w:t>
      </w:r>
      <w:r>
        <w:rPr>
          <w:shd w:val="clear" w:color="auto" w:fill="FFFFFF"/>
        </w:rPr>
        <w:t xml:space="preserve">ly we need to focusing promotions on these media it will reach should be high it will be easy and fast awareness of the Land Rover company.  </w:t>
      </w:r>
    </w:p>
    <w:p w14:paraId="1CD5F0B3" w14:textId="77777777" w:rsidR="001A010A" w:rsidRDefault="001A010A" w:rsidP="00926C3C">
      <w:pPr>
        <w:jc w:val="both"/>
        <w:rPr>
          <w:b/>
          <w:bCs/>
          <w:sz w:val="28"/>
          <w:szCs w:val="28"/>
          <w:shd w:val="clear" w:color="auto" w:fill="FFFFFF"/>
        </w:rPr>
      </w:pPr>
    </w:p>
    <w:p w14:paraId="6A6C6769" w14:textId="0251B95D" w:rsidR="001A010A" w:rsidRDefault="00EA08B3" w:rsidP="00926C3C">
      <w:pPr>
        <w:jc w:val="both"/>
        <w:rPr>
          <w:b/>
          <w:bCs/>
          <w:sz w:val="28"/>
          <w:szCs w:val="28"/>
          <w:shd w:val="clear" w:color="auto" w:fill="FFFFFF"/>
        </w:rPr>
      </w:pPr>
      <w:r>
        <w:rPr>
          <w:b/>
          <w:bCs/>
          <w:sz w:val="28"/>
          <w:szCs w:val="28"/>
          <w:shd w:val="clear" w:color="auto" w:fill="FFFFFF"/>
        </w:rPr>
        <w:t>5.</w:t>
      </w:r>
      <w:r w:rsidR="001A010A" w:rsidRPr="001A010A">
        <w:rPr>
          <w:b/>
          <w:bCs/>
          <w:sz w:val="28"/>
          <w:szCs w:val="28"/>
          <w:shd w:val="clear" w:color="auto" w:fill="FFFFFF"/>
        </w:rPr>
        <w:t xml:space="preserve">Definition of </w:t>
      </w:r>
      <w:r w:rsidR="001A010A">
        <w:rPr>
          <w:b/>
          <w:bCs/>
          <w:sz w:val="28"/>
          <w:szCs w:val="28"/>
          <w:shd w:val="clear" w:color="auto" w:fill="FFFFFF"/>
        </w:rPr>
        <w:t>B</w:t>
      </w:r>
      <w:r w:rsidR="001A010A" w:rsidRPr="001A010A">
        <w:rPr>
          <w:b/>
          <w:bCs/>
          <w:sz w:val="28"/>
          <w:szCs w:val="28"/>
          <w:shd w:val="clear" w:color="auto" w:fill="FFFFFF"/>
        </w:rPr>
        <w:t xml:space="preserve">rand and </w:t>
      </w:r>
      <w:r w:rsidR="001A010A">
        <w:rPr>
          <w:b/>
          <w:bCs/>
          <w:sz w:val="28"/>
          <w:szCs w:val="28"/>
          <w:shd w:val="clear" w:color="auto" w:fill="FFFFFF"/>
        </w:rPr>
        <w:t>B</w:t>
      </w:r>
      <w:r w:rsidR="001A010A" w:rsidRPr="001A010A">
        <w:rPr>
          <w:b/>
          <w:bCs/>
          <w:sz w:val="28"/>
          <w:szCs w:val="28"/>
          <w:shd w:val="clear" w:color="auto" w:fill="FFFFFF"/>
        </w:rPr>
        <w:t>rand equity</w:t>
      </w:r>
    </w:p>
    <w:p w14:paraId="6635E14A" w14:textId="2664D3AB" w:rsidR="007627A8" w:rsidRDefault="007627A8" w:rsidP="00926C3C">
      <w:pPr>
        <w:jc w:val="both"/>
        <w:rPr>
          <w:b/>
          <w:bCs/>
          <w:sz w:val="28"/>
          <w:szCs w:val="28"/>
          <w:shd w:val="clear" w:color="auto" w:fill="FFFFFF"/>
        </w:rPr>
      </w:pPr>
      <w:r>
        <w:rPr>
          <w:b/>
          <w:bCs/>
          <w:sz w:val="28"/>
          <w:szCs w:val="28"/>
          <w:shd w:val="clear" w:color="auto" w:fill="FFFFFF"/>
        </w:rPr>
        <w:t xml:space="preserve">   </w:t>
      </w:r>
      <w:proofErr w:type="gramStart"/>
      <w:r>
        <w:rPr>
          <w:b/>
          <w:bCs/>
          <w:sz w:val="28"/>
          <w:szCs w:val="28"/>
          <w:shd w:val="clear" w:color="auto" w:fill="FFFFFF"/>
        </w:rPr>
        <w:t>Brand :</w:t>
      </w:r>
      <w:proofErr w:type="gramEnd"/>
    </w:p>
    <w:p w14:paraId="05191619" w14:textId="68F2AD9F" w:rsidR="007627A8" w:rsidRDefault="007627A8" w:rsidP="00926C3C">
      <w:pPr>
        <w:jc w:val="both"/>
        <w:rPr>
          <w:shd w:val="clear" w:color="auto" w:fill="FFFFFF"/>
        </w:rPr>
      </w:pPr>
      <w:r>
        <w:rPr>
          <w:shd w:val="clear" w:color="auto" w:fill="FFFFFF"/>
        </w:rPr>
        <w:t xml:space="preserve">      The brand is defined as the typically use uniqueness, experience and people as our defining features and determiners is known as Brand </w:t>
      </w:r>
    </w:p>
    <w:p w14:paraId="1BED17D8" w14:textId="5D36E5D0" w:rsidR="001A010A" w:rsidRDefault="001A010A" w:rsidP="00AA4C05">
      <w:pPr>
        <w:rPr>
          <w:b/>
          <w:bCs/>
          <w:sz w:val="28"/>
          <w:szCs w:val="28"/>
          <w:shd w:val="clear" w:color="auto" w:fill="FFFFFF"/>
        </w:rPr>
      </w:pPr>
    </w:p>
    <w:p w14:paraId="500F39D9" w14:textId="6B0ECAD6" w:rsidR="001A010A" w:rsidRDefault="001A010A" w:rsidP="00AA4C05">
      <w:pPr>
        <w:rPr>
          <w:b/>
          <w:bCs/>
          <w:sz w:val="28"/>
          <w:szCs w:val="28"/>
          <w:shd w:val="clear" w:color="auto" w:fill="FFFFFF"/>
        </w:rPr>
      </w:pPr>
      <w:r>
        <w:rPr>
          <w:noProof/>
        </w:rPr>
        <w:drawing>
          <wp:inline distT="0" distB="0" distL="0" distR="0" wp14:anchorId="571839FD" wp14:editId="39E09081">
            <wp:extent cx="5731510" cy="2865755"/>
            <wp:effectExtent l="0" t="0" r="2540" b="0"/>
            <wp:docPr id="1913014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14248E8F" w14:textId="44C27939" w:rsidR="001A010A" w:rsidRDefault="00926C3C" w:rsidP="00926C3C">
      <w:pPr>
        <w:jc w:val="both"/>
        <w:rPr>
          <w:rFonts w:eastAsia="Times New Roman"/>
          <w:b/>
          <w:bCs/>
          <w:color w:val="07294D"/>
          <w:sz w:val="28"/>
          <w:szCs w:val="28"/>
          <w:lang w:eastAsia="en-IN"/>
        </w:rPr>
      </w:pPr>
      <w:r>
        <w:rPr>
          <w:rFonts w:eastAsia="Times New Roman"/>
          <w:b/>
          <w:bCs/>
          <w:color w:val="07294D"/>
          <w:sz w:val="28"/>
          <w:szCs w:val="28"/>
          <w:lang w:eastAsia="en-IN"/>
        </w:rPr>
        <w:lastRenderedPageBreak/>
        <w:t xml:space="preserve">                                      </w:t>
      </w:r>
      <w:r w:rsidR="001A010A">
        <w:rPr>
          <w:rFonts w:eastAsia="Times New Roman"/>
          <w:b/>
          <w:bCs/>
          <w:color w:val="07294D"/>
          <w:sz w:val="28"/>
          <w:szCs w:val="28"/>
          <w:lang w:eastAsia="en-IN"/>
        </w:rPr>
        <w:t xml:space="preserve"> </w:t>
      </w:r>
      <w:proofErr w:type="gramStart"/>
      <w:r w:rsidR="001A010A" w:rsidRPr="00382A9E">
        <w:rPr>
          <w:rFonts w:eastAsia="Times New Roman"/>
          <w:b/>
          <w:bCs/>
          <w:color w:val="000000" w:themeColor="text1"/>
          <w:sz w:val="28"/>
          <w:szCs w:val="28"/>
          <w:lang w:eastAsia="en-IN"/>
        </w:rPr>
        <w:t>Source :</w:t>
      </w:r>
      <w:proofErr w:type="gramEnd"/>
      <w:r w:rsidR="001A010A" w:rsidRPr="00382A9E">
        <w:rPr>
          <w:rFonts w:eastAsia="Times New Roman"/>
          <w:b/>
          <w:bCs/>
          <w:color w:val="000000" w:themeColor="text1"/>
          <w:sz w:val="28"/>
          <w:szCs w:val="28"/>
          <w:lang w:eastAsia="en-IN"/>
        </w:rPr>
        <w:t xml:space="preserve"> </w:t>
      </w:r>
      <w:r w:rsidR="005914AD">
        <w:rPr>
          <w:rFonts w:eastAsia="Times New Roman"/>
          <w:b/>
          <w:bCs/>
          <w:color w:val="000000" w:themeColor="text1"/>
          <w:sz w:val="28"/>
          <w:szCs w:val="28"/>
          <w:lang w:eastAsia="en-IN"/>
        </w:rPr>
        <w:t xml:space="preserve"> Aaker,1991  </w:t>
      </w:r>
    </w:p>
    <w:p w14:paraId="0F615159" w14:textId="3936F6D1" w:rsidR="007627A8" w:rsidRPr="00382A9E" w:rsidRDefault="007627A8" w:rsidP="00926C3C">
      <w:pPr>
        <w:jc w:val="both"/>
        <w:rPr>
          <w:rFonts w:eastAsia="Times New Roman"/>
          <w:b/>
          <w:bCs/>
          <w:color w:val="000000" w:themeColor="text1"/>
          <w:sz w:val="28"/>
          <w:szCs w:val="28"/>
          <w:lang w:eastAsia="en-IN"/>
        </w:rPr>
      </w:pPr>
      <w:r w:rsidRPr="00382A9E">
        <w:rPr>
          <w:rFonts w:eastAsia="Times New Roman"/>
          <w:b/>
          <w:bCs/>
          <w:color w:val="000000" w:themeColor="text1"/>
          <w:sz w:val="28"/>
          <w:szCs w:val="28"/>
          <w:lang w:eastAsia="en-IN"/>
        </w:rPr>
        <w:t xml:space="preserve">Brand </w:t>
      </w:r>
      <w:proofErr w:type="gramStart"/>
      <w:r w:rsidRPr="00382A9E">
        <w:rPr>
          <w:rFonts w:eastAsia="Times New Roman"/>
          <w:b/>
          <w:bCs/>
          <w:color w:val="000000" w:themeColor="text1"/>
          <w:sz w:val="28"/>
          <w:szCs w:val="28"/>
          <w:lang w:eastAsia="en-IN"/>
        </w:rPr>
        <w:t>Equity :</w:t>
      </w:r>
      <w:proofErr w:type="gramEnd"/>
    </w:p>
    <w:p w14:paraId="6CA89DCF" w14:textId="4F0A534D" w:rsidR="009E1C3C" w:rsidRDefault="00114B27" w:rsidP="00926C3C">
      <w:pPr>
        <w:jc w:val="both"/>
        <w:rPr>
          <w:shd w:val="clear" w:color="auto" w:fill="FFFFFF"/>
        </w:rPr>
      </w:pPr>
      <w:r w:rsidRPr="001A010A">
        <w:rPr>
          <w:rFonts w:ascii="Calibri" w:eastAsia="Times New Roman" w:hAnsi="Calibri" w:cs="Calibri"/>
          <w:color w:val="07294D"/>
          <w:sz w:val="32"/>
          <w:szCs w:val="32"/>
          <w:lang w:eastAsia="en-IN"/>
        </w:rPr>
        <w:t xml:space="preserve">   </w:t>
      </w:r>
      <w:r w:rsidR="001A010A" w:rsidRPr="001A010A">
        <w:rPr>
          <w:shd w:val="clear" w:color="auto" w:fill="FFFFFF"/>
        </w:rPr>
        <w:t>“A set of assets or liabilities in the form of brand visibility, brand associations and customer loyalty that add or subtract from the value of a current or potential product or service driven by the brand.” (</w:t>
      </w:r>
      <w:proofErr w:type="spellStart"/>
      <w:r w:rsidR="001A010A" w:rsidRPr="001A010A">
        <w:rPr>
          <w:shd w:val="clear" w:color="auto" w:fill="FFFFFF"/>
        </w:rPr>
        <w:t>Aacker</w:t>
      </w:r>
      <w:proofErr w:type="spellEnd"/>
      <w:r w:rsidR="001A010A" w:rsidRPr="001A010A">
        <w:rPr>
          <w:shd w:val="clear" w:color="auto" w:fill="FFFFFF"/>
        </w:rPr>
        <w:t>, 1991)</w:t>
      </w:r>
    </w:p>
    <w:p w14:paraId="7F3985DE" w14:textId="1D727079" w:rsidR="009E1C3C" w:rsidRDefault="00EA08B3" w:rsidP="00926C3C">
      <w:pPr>
        <w:shd w:val="clear" w:color="auto" w:fill="FFFFFF"/>
        <w:spacing w:after="225" w:line="240" w:lineRule="auto"/>
        <w:jc w:val="both"/>
        <w:outlineLvl w:val="1"/>
        <w:rPr>
          <w:rFonts w:cstheme="minorHAnsi"/>
          <w:b/>
          <w:bCs/>
          <w:color w:val="000000"/>
          <w:sz w:val="27"/>
          <w:szCs w:val="27"/>
          <w:shd w:val="clear" w:color="auto" w:fill="FFFFFF"/>
        </w:rPr>
      </w:pPr>
      <w:r>
        <w:rPr>
          <w:rFonts w:cstheme="minorHAnsi"/>
          <w:b/>
          <w:bCs/>
          <w:color w:val="000000"/>
          <w:sz w:val="27"/>
          <w:szCs w:val="27"/>
          <w:shd w:val="clear" w:color="auto" w:fill="FFFFFF"/>
        </w:rPr>
        <w:t xml:space="preserve">5.1 </w:t>
      </w:r>
      <w:r w:rsidR="009E1C3C" w:rsidRPr="00EE0912">
        <w:rPr>
          <w:rFonts w:cstheme="minorHAnsi"/>
          <w:b/>
          <w:bCs/>
          <w:color w:val="000000"/>
          <w:sz w:val="27"/>
          <w:szCs w:val="27"/>
          <w:shd w:val="clear" w:color="auto" w:fill="FFFFFF"/>
        </w:rPr>
        <w:t xml:space="preserve">Keller’s </w:t>
      </w:r>
      <w:r w:rsidR="009E1C3C">
        <w:rPr>
          <w:rFonts w:cstheme="minorHAnsi"/>
          <w:b/>
          <w:bCs/>
          <w:color w:val="000000"/>
          <w:sz w:val="27"/>
          <w:szCs w:val="27"/>
          <w:shd w:val="clear" w:color="auto" w:fill="FFFFFF"/>
        </w:rPr>
        <w:t>-</w:t>
      </w:r>
      <w:r w:rsidR="009E1C3C" w:rsidRPr="00EE0912">
        <w:rPr>
          <w:rFonts w:cstheme="minorHAnsi"/>
          <w:b/>
          <w:bCs/>
          <w:color w:val="000000"/>
          <w:sz w:val="27"/>
          <w:szCs w:val="27"/>
          <w:shd w:val="clear" w:color="auto" w:fill="FFFFFF"/>
        </w:rPr>
        <w:t xml:space="preserve"> Based Brand equity Model</w:t>
      </w:r>
    </w:p>
    <w:p w14:paraId="6CD9E58A" w14:textId="15F17B5F" w:rsidR="00A44DE3" w:rsidRDefault="00A44DE3" w:rsidP="00926C3C">
      <w:pPr>
        <w:jc w:val="both"/>
        <w:rPr>
          <w:shd w:val="clear" w:color="auto" w:fill="FFFFFF"/>
        </w:rPr>
      </w:pPr>
      <w:r>
        <w:rPr>
          <w:shd w:val="clear" w:color="auto" w:fill="FFFFFF"/>
        </w:rPr>
        <w:t xml:space="preserve"> </w:t>
      </w:r>
      <w:r w:rsidRPr="00A44DE3">
        <w:rPr>
          <w:shd w:val="clear" w:color="auto" w:fill="FFFFFF"/>
        </w:rPr>
        <w:t>Keller, a renowned author and professor of branding, has developed a CBBE brand equity model in which brand equity answers four essential questions that are closely related to how a consumer views a brand and their necessary attitudes towards it.</w:t>
      </w:r>
    </w:p>
    <w:p w14:paraId="247C54F2" w14:textId="77777777" w:rsidR="009E1C3C" w:rsidRPr="007627A8" w:rsidRDefault="009E1C3C" w:rsidP="00A44DE3">
      <w:pPr>
        <w:rPr>
          <w:rFonts w:ascii="Source Sans Pro" w:hAnsi="Source Sans Pro"/>
          <w:shd w:val="clear" w:color="auto" w:fill="FFFFFF"/>
        </w:rPr>
      </w:pPr>
    </w:p>
    <w:p w14:paraId="486E48A7" w14:textId="62E51F25" w:rsidR="00EE0912" w:rsidRDefault="00EE0912" w:rsidP="00C16FAF">
      <w:pPr>
        <w:shd w:val="clear" w:color="auto" w:fill="FFFFFF"/>
        <w:spacing w:after="225" w:line="240" w:lineRule="auto"/>
        <w:outlineLvl w:val="1"/>
        <w:rPr>
          <w:rFonts w:cstheme="minorHAnsi"/>
          <w:b/>
          <w:bCs/>
          <w:color w:val="000000"/>
          <w:sz w:val="27"/>
          <w:szCs w:val="27"/>
          <w:shd w:val="clear" w:color="auto" w:fill="FFFFFF"/>
        </w:rPr>
      </w:pPr>
      <w:r>
        <w:rPr>
          <w:noProof/>
        </w:rPr>
        <w:drawing>
          <wp:inline distT="0" distB="0" distL="0" distR="0" wp14:anchorId="6B1F5AA3" wp14:editId="21C127F0">
            <wp:extent cx="5731510" cy="2865755"/>
            <wp:effectExtent l="0" t="0" r="2540" b="0"/>
            <wp:docPr id="16011616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312500CD" w14:textId="72472792" w:rsidR="00EE0912" w:rsidRPr="00EE0912" w:rsidRDefault="00EE0912" w:rsidP="00C16FAF">
      <w:pPr>
        <w:shd w:val="clear" w:color="auto" w:fill="FFFFFF"/>
        <w:spacing w:after="225" w:line="240" w:lineRule="auto"/>
        <w:outlineLvl w:val="1"/>
        <w:rPr>
          <w:rFonts w:eastAsia="Times New Roman" w:cstheme="minorHAnsi"/>
          <w:b/>
          <w:bCs/>
          <w:color w:val="07294D"/>
          <w:sz w:val="32"/>
          <w:szCs w:val="32"/>
          <w:lang w:eastAsia="en-IN"/>
        </w:rPr>
      </w:pPr>
      <w:r>
        <w:rPr>
          <w:rFonts w:cstheme="minorHAnsi"/>
          <w:b/>
          <w:bCs/>
          <w:color w:val="000000"/>
          <w:sz w:val="27"/>
          <w:szCs w:val="27"/>
          <w:shd w:val="clear" w:color="auto" w:fill="FFFFFF"/>
        </w:rPr>
        <w:t xml:space="preserve">              </w:t>
      </w:r>
    </w:p>
    <w:p w14:paraId="16ECC23C" w14:textId="373E21ED" w:rsidR="000B4CDA" w:rsidRPr="00EE0912" w:rsidRDefault="00EE0912" w:rsidP="00EE0912">
      <w:pPr>
        <w:rPr>
          <w:b/>
          <w:bCs/>
          <w:sz w:val="32"/>
          <w:szCs w:val="32"/>
          <w:lang w:eastAsia="en-IN"/>
        </w:rPr>
      </w:pPr>
      <w:r w:rsidRPr="00EE0912">
        <w:rPr>
          <w:b/>
          <w:bCs/>
          <w:sz w:val="32"/>
          <w:szCs w:val="32"/>
          <w:lang w:eastAsia="en-IN"/>
        </w:rPr>
        <w:t xml:space="preserve">Brand identity </w:t>
      </w:r>
    </w:p>
    <w:p w14:paraId="65A85C22" w14:textId="093758DA" w:rsidR="00EE0912" w:rsidRDefault="00EE0912" w:rsidP="00926C3C">
      <w:pPr>
        <w:jc w:val="both"/>
        <w:rPr>
          <w:lang w:eastAsia="en-IN"/>
        </w:rPr>
      </w:pPr>
      <w:r>
        <w:rPr>
          <w:lang w:eastAsia="en-IN"/>
        </w:rPr>
        <w:t xml:space="preserve">  </w:t>
      </w:r>
      <w:r w:rsidRPr="00EE0912">
        <w:rPr>
          <w:lang w:eastAsia="en-IN"/>
        </w:rPr>
        <w:t>It's crucial to formulate your brand in a way that makes it stand out in consumers' eyes if you want to build great brand equity. This involves boosting your brand's identity and salience.</w:t>
      </w:r>
      <w:r w:rsidR="00605CBD">
        <w:rPr>
          <w:lang w:eastAsia="en-IN"/>
        </w:rPr>
        <w:t xml:space="preserve"> The Land Rover brand identity is more specified to the customers attracts more the </w:t>
      </w:r>
      <w:proofErr w:type="spellStart"/>
      <w:r w:rsidR="00605CBD">
        <w:rPr>
          <w:lang w:eastAsia="en-IN"/>
        </w:rPr>
        <w:t>luxuary</w:t>
      </w:r>
      <w:proofErr w:type="spellEnd"/>
      <w:r w:rsidR="00605CBD">
        <w:rPr>
          <w:lang w:eastAsia="en-IN"/>
        </w:rPr>
        <w:t xml:space="preserve"> branding of company identity.</w:t>
      </w:r>
    </w:p>
    <w:p w14:paraId="037F8691" w14:textId="76B679C7" w:rsidR="00EE0912" w:rsidRDefault="00EE0912" w:rsidP="00926C3C">
      <w:pPr>
        <w:jc w:val="both"/>
        <w:rPr>
          <w:b/>
          <w:bCs/>
          <w:sz w:val="32"/>
          <w:szCs w:val="32"/>
          <w:lang w:eastAsia="en-IN"/>
        </w:rPr>
      </w:pPr>
      <w:r w:rsidRPr="001B3B32">
        <w:rPr>
          <w:b/>
          <w:bCs/>
          <w:sz w:val="32"/>
          <w:szCs w:val="32"/>
          <w:lang w:eastAsia="en-IN"/>
        </w:rPr>
        <w:t xml:space="preserve">Brand </w:t>
      </w:r>
      <w:r w:rsidR="001B3B32" w:rsidRPr="001B3B32">
        <w:rPr>
          <w:b/>
          <w:bCs/>
          <w:sz w:val="32"/>
          <w:szCs w:val="32"/>
          <w:lang w:eastAsia="en-IN"/>
        </w:rPr>
        <w:t>Meaning</w:t>
      </w:r>
    </w:p>
    <w:p w14:paraId="516AC47F" w14:textId="5264770E" w:rsidR="001B3B32" w:rsidRDefault="001B3B32" w:rsidP="00926C3C">
      <w:pPr>
        <w:jc w:val="both"/>
        <w:rPr>
          <w:lang w:eastAsia="en-IN"/>
        </w:rPr>
      </w:pPr>
      <w:r w:rsidRPr="001B3B32">
        <w:rPr>
          <w:lang w:eastAsia="en-IN"/>
        </w:rPr>
        <w:t>Your brand equity will be strongly impacted by how you convey the values that your brand represents. Both performance (how well your product satisfies customer needs) and imagery (filling the psychological needs of your customers by creating a brand personality and overall image) must be met.</w:t>
      </w:r>
    </w:p>
    <w:p w14:paraId="7338284D" w14:textId="422BECDC" w:rsidR="001B3B32" w:rsidRDefault="001B3B32" w:rsidP="00926C3C">
      <w:pPr>
        <w:jc w:val="both"/>
        <w:rPr>
          <w:b/>
          <w:bCs/>
          <w:sz w:val="32"/>
          <w:szCs w:val="32"/>
          <w:lang w:eastAsia="en-IN"/>
        </w:rPr>
      </w:pPr>
      <w:r w:rsidRPr="001B3B32">
        <w:rPr>
          <w:b/>
          <w:bCs/>
          <w:sz w:val="32"/>
          <w:szCs w:val="32"/>
          <w:lang w:eastAsia="en-IN"/>
        </w:rPr>
        <w:t>Brand Response</w:t>
      </w:r>
    </w:p>
    <w:p w14:paraId="2A2A7F27" w14:textId="76D9CCAC" w:rsidR="001B3B32" w:rsidRDefault="00605CBD" w:rsidP="00926C3C">
      <w:pPr>
        <w:jc w:val="both"/>
        <w:rPr>
          <w:lang w:eastAsia="en-IN"/>
        </w:rPr>
      </w:pPr>
      <w:r>
        <w:rPr>
          <w:lang w:eastAsia="en-IN"/>
        </w:rPr>
        <w:lastRenderedPageBreak/>
        <w:t>The Land Rover brand response</w:t>
      </w:r>
      <w:r w:rsidR="001B3B32" w:rsidRPr="001B3B32">
        <w:rPr>
          <w:lang w:eastAsia="en-IN"/>
        </w:rPr>
        <w:t xml:space="preserve"> relates to the emotional and cognitive reactions that customers have to your brand. The perceived credibility and quality of a brand heavily influence consumer behaviour. As a result, managers should build a higher degree of knowledge within their respective fields, convey distinct sets of values, and better meet the needs of consumers than rival brands.</w:t>
      </w:r>
    </w:p>
    <w:p w14:paraId="39CB0D11" w14:textId="6ADC00BF" w:rsidR="001B3B32" w:rsidRDefault="001B3B32" w:rsidP="00926C3C">
      <w:pPr>
        <w:jc w:val="both"/>
        <w:rPr>
          <w:b/>
          <w:bCs/>
          <w:sz w:val="32"/>
          <w:szCs w:val="32"/>
          <w:lang w:eastAsia="en-IN"/>
        </w:rPr>
      </w:pPr>
      <w:r w:rsidRPr="001B3B32">
        <w:rPr>
          <w:b/>
          <w:bCs/>
          <w:sz w:val="32"/>
          <w:szCs w:val="32"/>
          <w:lang w:eastAsia="en-IN"/>
        </w:rPr>
        <w:t>Brand Relationship</w:t>
      </w:r>
    </w:p>
    <w:p w14:paraId="1515A297" w14:textId="2B20336F" w:rsidR="001B3B32" w:rsidRDefault="001B3B32" w:rsidP="00926C3C">
      <w:pPr>
        <w:jc w:val="both"/>
        <w:rPr>
          <w:lang w:eastAsia="en-IN"/>
        </w:rPr>
      </w:pPr>
      <w:r w:rsidRPr="001B3B32">
        <w:rPr>
          <w:lang w:eastAsia="en-IN"/>
        </w:rPr>
        <w:t>Brand equity can be built by strengthening the connection, which is demonstrated by actions like repeat business or active social media interaction (both with the brand and others in the brand's community), you can increase brand equity.</w:t>
      </w:r>
    </w:p>
    <w:p w14:paraId="000D6A55" w14:textId="475ADAAA" w:rsidR="00A56941" w:rsidRDefault="00A56941" w:rsidP="00926C3C">
      <w:pPr>
        <w:jc w:val="both"/>
        <w:rPr>
          <w:b/>
          <w:bCs/>
          <w:sz w:val="28"/>
          <w:szCs w:val="28"/>
          <w:lang w:eastAsia="en-IN"/>
        </w:rPr>
      </w:pPr>
      <w:r w:rsidRPr="00A56941">
        <w:rPr>
          <w:b/>
          <w:bCs/>
          <w:sz w:val="28"/>
          <w:szCs w:val="28"/>
          <w:lang w:eastAsia="en-IN"/>
        </w:rPr>
        <w:t xml:space="preserve">Advantages of </w:t>
      </w:r>
      <w:proofErr w:type="spellStart"/>
      <w:r w:rsidR="00C03531">
        <w:rPr>
          <w:b/>
          <w:bCs/>
          <w:sz w:val="28"/>
          <w:szCs w:val="28"/>
          <w:lang w:eastAsia="en-IN"/>
        </w:rPr>
        <w:t>keller’s</w:t>
      </w:r>
      <w:proofErr w:type="spellEnd"/>
      <w:r w:rsidR="00C03531">
        <w:rPr>
          <w:b/>
          <w:bCs/>
          <w:sz w:val="28"/>
          <w:szCs w:val="28"/>
          <w:lang w:eastAsia="en-IN"/>
        </w:rPr>
        <w:t xml:space="preserve"> </w:t>
      </w:r>
      <w:r w:rsidRPr="00A56941">
        <w:rPr>
          <w:b/>
          <w:bCs/>
          <w:sz w:val="28"/>
          <w:szCs w:val="28"/>
          <w:lang w:eastAsia="en-IN"/>
        </w:rPr>
        <w:t>Brand Equity Model</w:t>
      </w:r>
    </w:p>
    <w:p w14:paraId="785CE2A6" w14:textId="3B15CD8C" w:rsidR="00A56941" w:rsidRDefault="00A278D9" w:rsidP="00926C3C">
      <w:pPr>
        <w:pStyle w:val="ListParagraph"/>
        <w:numPr>
          <w:ilvl w:val="0"/>
          <w:numId w:val="14"/>
        </w:numPr>
        <w:jc w:val="both"/>
        <w:rPr>
          <w:lang w:eastAsia="en-IN"/>
        </w:rPr>
      </w:pPr>
      <w:r>
        <w:rPr>
          <w:lang w:eastAsia="en-IN"/>
        </w:rPr>
        <w:t>Companies can use this model to gain leverage when introducing new products</w:t>
      </w:r>
    </w:p>
    <w:p w14:paraId="1043CCB0" w14:textId="0154A16E" w:rsidR="00A56941" w:rsidRDefault="00A278D9" w:rsidP="00926C3C">
      <w:pPr>
        <w:pStyle w:val="ListParagraph"/>
        <w:numPr>
          <w:ilvl w:val="0"/>
          <w:numId w:val="14"/>
        </w:numPr>
        <w:jc w:val="both"/>
        <w:rPr>
          <w:lang w:eastAsia="en-IN"/>
        </w:rPr>
      </w:pPr>
      <w:r>
        <w:rPr>
          <w:lang w:eastAsia="en-IN"/>
        </w:rPr>
        <w:t>Increase loyalty</w:t>
      </w:r>
    </w:p>
    <w:p w14:paraId="5802A534" w14:textId="593E6980" w:rsidR="00A56941" w:rsidRDefault="00A56941" w:rsidP="00926C3C">
      <w:pPr>
        <w:pStyle w:val="ListParagraph"/>
        <w:numPr>
          <w:ilvl w:val="0"/>
          <w:numId w:val="14"/>
        </w:numPr>
        <w:jc w:val="both"/>
        <w:rPr>
          <w:lang w:eastAsia="en-IN"/>
        </w:rPr>
      </w:pPr>
      <w:r>
        <w:rPr>
          <w:lang w:eastAsia="en-IN"/>
        </w:rPr>
        <w:t xml:space="preserve">Product line extension </w:t>
      </w:r>
    </w:p>
    <w:p w14:paraId="4A623B5A" w14:textId="114AA39A" w:rsidR="00A56941" w:rsidRDefault="00382A9E" w:rsidP="00926C3C">
      <w:pPr>
        <w:pStyle w:val="ListParagraph"/>
        <w:numPr>
          <w:ilvl w:val="0"/>
          <w:numId w:val="14"/>
        </w:numPr>
        <w:jc w:val="both"/>
        <w:rPr>
          <w:lang w:eastAsia="en-IN"/>
        </w:rPr>
      </w:pPr>
      <w:proofErr w:type="spellStart"/>
      <w:r>
        <w:rPr>
          <w:lang w:eastAsia="en-IN"/>
        </w:rPr>
        <w:t>D</w:t>
      </w:r>
      <w:r w:rsidR="00A278D9">
        <w:rPr>
          <w:lang w:eastAsia="en-IN"/>
        </w:rPr>
        <w:t>ifferentitate</w:t>
      </w:r>
      <w:proofErr w:type="spellEnd"/>
      <w:r>
        <w:rPr>
          <w:lang w:eastAsia="en-IN"/>
        </w:rPr>
        <w:t xml:space="preserve"> from the competitors </w:t>
      </w:r>
    </w:p>
    <w:p w14:paraId="781A156E" w14:textId="1B611540" w:rsidR="00A56941" w:rsidRDefault="00A56941" w:rsidP="00926C3C">
      <w:pPr>
        <w:pStyle w:val="ListParagraph"/>
        <w:numPr>
          <w:ilvl w:val="0"/>
          <w:numId w:val="14"/>
        </w:numPr>
        <w:jc w:val="both"/>
        <w:rPr>
          <w:lang w:eastAsia="en-IN"/>
        </w:rPr>
      </w:pPr>
      <w:r>
        <w:rPr>
          <w:lang w:eastAsia="en-IN"/>
        </w:rPr>
        <w:t>Brand resilience</w:t>
      </w:r>
    </w:p>
    <w:p w14:paraId="28D7262D" w14:textId="72D2EA6D" w:rsidR="00A56941" w:rsidRDefault="00A56941" w:rsidP="00926C3C">
      <w:pPr>
        <w:pStyle w:val="ListParagraph"/>
        <w:numPr>
          <w:ilvl w:val="0"/>
          <w:numId w:val="14"/>
        </w:numPr>
        <w:jc w:val="both"/>
        <w:rPr>
          <w:lang w:eastAsia="en-IN"/>
        </w:rPr>
      </w:pPr>
      <w:r>
        <w:rPr>
          <w:lang w:eastAsia="en-IN"/>
        </w:rPr>
        <w:t>Assets for relationship with other stakeholders</w:t>
      </w:r>
    </w:p>
    <w:p w14:paraId="0ABC110F" w14:textId="77777777" w:rsidR="00C03531" w:rsidRDefault="00A56941" w:rsidP="00926C3C">
      <w:pPr>
        <w:jc w:val="both"/>
        <w:rPr>
          <w:b/>
          <w:bCs/>
          <w:sz w:val="32"/>
          <w:szCs w:val="32"/>
          <w:lang w:eastAsia="en-IN"/>
        </w:rPr>
      </w:pPr>
      <w:r w:rsidRPr="00A56941">
        <w:rPr>
          <w:b/>
          <w:bCs/>
          <w:sz w:val="32"/>
          <w:szCs w:val="32"/>
          <w:lang w:eastAsia="en-IN"/>
        </w:rPr>
        <w:t>Disadvantages</w:t>
      </w:r>
      <w:r w:rsidR="00A44DE3">
        <w:rPr>
          <w:b/>
          <w:bCs/>
          <w:sz w:val="32"/>
          <w:szCs w:val="32"/>
          <w:lang w:eastAsia="en-IN"/>
        </w:rPr>
        <w:t xml:space="preserve"> of</w:t>
      </w:r>
      <w:r w:rsidR="00C03531">
        <w:rPr>
          <w:b/>
          <w:bCs/>
          <w:sz w:val="32"/>
          <w:szCs w:val="32"/>
          <w:lang w:eastAsia="en-IN"/>
        </w:rPr>
        <w:t xml:space="preserve"> </w:t>
      </w:r>
      <w:proofErr w:type="spellStart"/>
      <w:r w:rsidR="00C03531">
        <w:rPr>
          <w:b/>
          <w:bCs/>
          <w:sz w:val="32"/>
          <w:szCs w:val="32"/>
          <w:lang w:eastAsia="en-IN"/>
        </w:rPr>
        <w:t>keller’s</w:t>
      </w:r>
      <w:proofErr w:type="spellEnd"/>
      <w:r w:rsidR="00C03531">
        <w:rPr>
          <w:b/>
          <w:bCs/>
          <w:sz w:val="32"/>
          <w:szCs w:val="32"/>
          <w:lang w:eastAsia="en-IN"/>
        </w:rPr>
        <w:t xml:space="preserve"> Brand Equity Model</w:t>
      </w:r>
    </w:p>
    <w:p w14:paraId="16DA1E0A" w14:textId="181123F9" w:rsidR="00605CBD" w:rsidRDefault="00A278D9" w:rsidP="00926C3C">
      <w:pPr>
        <w:pStyle w:val="ListParagraph"/>
        <w:numPr>
          <w:ilvl w:val="0"/>
          <w:numId w:val="15"/>
        </w:numPr>
        <w:jc w:val="both"/>
        <w:rPr>
          <w:lang w:eastAsia="en-IN"/>
        </w:rPr>
      </w:pPr>
      <w:r>
        <w:rPr>
          <w:lang w:eastAsia="en-IN"/>
        </w:rPr>
        <w:t xml:space="preserve">There are number of issues considering </w:t>
      </w:r>
      <w:r w:rsidR="00382A9E">
        <w:rPr>
          <w:lang w:eastAsia="en-IN"/>
        </w:rPr>
        <w:t xml:space="preserve">the approaches managers want to use to value their brands. </w:t>
      </w:r>
      <w:r w:rsidR="00605CBD">
        <w:rPr>
          <w:lang w:eastAsia="en-IN"/>
        </w:rPr>
        <w:t xml:space="preserve"> </w:t>
      </w:r>
    </w:p>
    <w:p w14:paraId="2B9967B7" w14:textId="221C605F" w:rsidR="00382A9E" w:rsidRDefault="00382A9E" w:rsidP="00926C3C">
      <w:pPr>
        <w:pStyle w:val="ListParagraph"/>
        <w:numPr>
          <w:ilvl w:val="0"/>
          <w:numId w:val="15"/>
        </w:numPr>
        <w:jc w:val="both"/>
        <w:rPr>
          <w:lang w:eastAsia="en-IN"/>
        </w:rPr>
      </w:pPr>
      <w:r>
        <w:rPr>
          <w:lang w:eastAsia="en-IN"/>
        </w:rPr>
        <w:t>Co-brands or umbrella names imply advantages as a result of affiliations with the business. The challenge in this situation is separating the benefits that are attributable to the product's brand name from those that are attributable to the corporate or umbrella brand.</w:t>
      </w:r>
    </w:p>
    <w:p w14:paraId="48BF2E3D" w14:textId="372C94FF" w:rsidR="00605CBD" w:rsidRDefault="00382A9E" w:rsidP="00926C3C">
      <w:pPr>
        <w:pStyle w:val="ListParagraph"/>
        <w:numPr>
          <w:ilvl w:val="0"/>
          <w:numId w:val="15"/>
        </w:numPr>
        <w:jc w:val="both"/>
        <w:rPr>
          <w:lang w:eastAsia="en-IN"/>
        </w:rPr>
      </w:pPr>
      <w:r>
        <w:rPr>
          <w:lang w:eastAsia="en-IN"/>
        </w:rPr>
        <w:t xml:space="preserve">A decrease in market share could happen if a rival enters the industry. This would be viewed as a decline in brand equity in the majority of models. It is possible to counter that the value of the devoted customers has increased, leading to a rise in brand </w:t>
      </w:r>
      <w:proofErr w:type="spellStart"/>
      <w:proofErr w:type="gramStart"/>
      <w:r>
        <w:rPr>
          <w:lang w:eastAsia="en-IN"/>
        </w:rPr>
        <w:t>equity.</w:t>
      </w:r>
      <w:r w:rsidR="00605CBD">
        <w:rPr>
          <w:lang w:eastAsia="en-IN"/>
        </w:rPr>
        <w:t>Spend</w:t>
      </w:r>
      <w:proofErr w:type="spellEnd"/>
      <w:proofErr w:type="gramEnd"/>
      <w:r w:rsidR="00605CBD">
        <w:rPr>
          <w:lang w:eastAsia="en-IN"/>
        </w:rPr>
        <w:t xml:space="preserve"> a lot of money as its </w:t>
      </w:r>
      <w:proofErr w:type="spellStart"/>
      <w:r w:rsidR="00605CBD">
        <w:rPr>
          <w:lang w:eastAsia="en-IN"/>
        </w:rPr>
        <w:t>pricely</w:t>
      </w:r>
      <w:proofErr w:type="spellEnd"/>
      <w:r w:rsidR="00605CBD">
        <w:rPr>
          <w:lang w:eastAsia="en-IN"/>
        </w:rPr>
        <w:t xml:space="preserve"> </w:t>
      </w:r>
    </w:p>
    <w:p w14:paraId="429236B3" w14:textId="2CB22B19" w:rsidR="00C03531" w:rsidRPr="00C03531" w:rsidRDefault="00C03531" w:rsidP="00926C3C">
      <w:pPr>
        <w:pStyle w:val="ListParagraph"/>
        <w:numPr>
          <w:ilvl w:val="0"/>
          <w:numId w:val="15"/>
        </w:numPr>
        <w:jc w:val="both"/>
        <w:rPr>
          <w:shd w:val="clear" w:color="auto" w:fill="FFFFFF"/>
        </w:rPr>
      </w:pPr>
      <w:r w:rsidRPr="00C03531">
        <w:rPr>
          <w:rFonts w:eastAsia="Times New Roman"/>
          <w:lang w:eastAsia="en-IN"/>
        </w:rPr>
        <w:t>More Time and Efforts are Expended</w:t>
      </w:r>
    </w:p>
    <w:p w14:paraId="3839E7F8" w14:textId="588F9AA3" w:rsidR="00C03531" w:rsidRPr="00C03531" w:rsidRDefault="00C03531" w:rsidP="00926C3C">
      <w:pPr>
        <w:pStyle w:val="ListParagraph"/>
        <w:numPr>
          <w:ilvl w:val="0"/>
          <w:numId w:val="15"/>
        </w:numPr>
        <w:jc w:val="both"/>
        <w:rPr>
          <w:rFonts w:ascii="Open Sans" w:hAnsi="Open Sans" w:cs="Open Sans"/>
          <w:b/>
          <w:bCs/>
          <w:color w:val="212121"/>
          <w:sz w:val="26"/>
          <w:szCs w:val="26"/>
          <w:shd w:val="clear" w:color="auto" w:fill="FFFFFF"/>
        </w:rPr>
      </w:pPr>
      <w:r w:rsidRPr="00C03531">
        <w:rPr>
          <w:rFonts w:eastAsia="Times New Roman"/>
          <w:lang w:eastAsia="en-IN"/>
        </w:rPr>
        <w:t>Its Challengin</w:t>
      </w:r>
      <w:r>
        <w:rPr>
          <w:rFonts w:eastAsia="Times New Roman"/>
          <w:lang w:eastAsia="en-IN"/>
        </w:rPr>
        <w:t>g</w:t>
      </w:r>
    </w:p>
    <w:p w14:paraId="10C36D04" w14:textId="39248F32" w:rsidR="00DB0C47" w:rsidRDefault="00EA08B3" w:rsidP="00A56941">
      <w:pPr>
        <w:rPr>
          <w:rStyle w:val="Strong"/>
          <w:rFonts w:ascii="Open Sans" w:hAnsi="Open Sans" w:cs="Open Sans"/>
          <w:color w:val="212121"/>
          <w:sz w:val="26"/>
          <w:szCs w:val="26"/>
          <w:shd w:val="clear" w:color="auto" w:fill="FFFFFF"/>
        </w:rPr>
      </w:pPr>
      <w:r>
        <w:rPr>
          <w:rStyle w:val="Strong"/>
          <w:rFonts w:ascii="Open Sans" w:hAnsi="Open Sans" w:cs="Open Sans"/>
          <w:color w:val="212121"/>
          <w:sz w:val="26"/>
          <w:szCs w:val="26"/>
          <w:shd w:val="clear" w:color="auto" w:fill="FFFFFF"/>
        </w:rPr>
        <w:t>6.</w:t>
      </w:r>
      <w:r w:rsidR="00DB0C47">
        <w:rPr>
          <w:rStyle w:val="Strong"/>
          <w:rFonts w:ascii="Open Sans" w:hAnsi="Open Sans" w:cs="Open Sans"/>
          <w:color w:val="212121"/>
          <w:sz w:val="26"/>
          <w:szCs w:val="26"/>
          <w:shd w:val="clear" w:color="auto" w:fill="FFFFFF"/>
        </w:rPr>
        <w:t xml:space="preserve">Customer Journey </w:t>
      </w:r>
    </w:p>
    <w:p w14:paraId="20785DB9" w14:textId="50ECFDBC" w:rsidR="00A56941" w:rsidRDefault="00DB0C47" w:rsidP="00A56941">
      <w:pPr>
        <w:rPr>
          <w:b/>
          <w:bCs/>
          <w:sz w:val="32"/>
          <w:szCs w:val="32"/>
          <w:lang w:eastAsia="en-IN"/>
        </w:rPr>
      </w:pPr>
      <w:r>
        <w:rPr>
          <w:noProof/>
        </w:rPr>
        <w:drawing>
          <wp:inline distT="0" distB="0" distL="0" distR="0" wp14:anchorId="7408DE88" wp14:editId="3F8728A4">
            <wp:extent cx="5731510" cy="1592580"/>
            <wp:effectExtent l="0" t="0" r="2540" b="7620"/>
            <wp:docPr id="10856297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1592580"/>
                    </a:xfrm>
                    <a:prstGeom prst="rect">
                      <a:avLst/>
                    </a:prstGeom>
                    <a:noFill/>
                    <a:ln>
                      <a:noFill/>
                    </a:ln>
                  </pic:spPr>
                </pic:pic>
              </a:graphicData>
            </a:graphic>
          </wp:inline>
        </w:drawing>
      </w:r>
      <w:r w:rsidR="00C03531">
        <w:rPr>
          <w:rStyle w:val="Strong"/>
          <w:rFonts w:ascii="Open Sans" w:hAnsi="Open Sans" w:cs="Open Sans"/>
          <w:color w:val="212121"/>
          <w:sz w:val="26"/>
          <w:szCs w:val="26"/>
          <w:shd w:val="clear" w:color="auto" w:fill="FFFFFF"/>
        </w:rPr>
        <w:t xml:space="preserve">    </w:t>
      </w:r>
      <w:r w:rsidR="00A44DE3">
        <w:rPr>
          <w:b/>
          <w:bCs/>
          <w:sz w:val="32"/>
          <w:szCs w:val="32"/>
          <w:lang w:eastAsia="en-IN"/>
        </w:rPr>
        <w:t xml:space="preserve"> </w:t>
      </w:r>
    </w:p>
    <w:p w14:paraId="4C354096" w14:textId="31FB8965" w:rsidR="00A44DE3" w:rsidRPr="00A56941" w:rsidRDefault="00A44DE3" w:rsidP="00A56941">
      <w:pPr>
        <w:rPr>
          <w:b/>
          <w:bCs/>
          <w:sz w:val="32"/>
          <w:szCs w:val="32"/>
          <w:lang w:eastAsia="en-IN"/>
        </w:rPr>
      </w:pPr>
      <w:r>
        <w:rPr>
          <w:b/>
          <w:bCs/>
          <w:sz w:val="32"/>
          <w:szCs w:val="32"/>
          <w:lang w:eastAsia="en-IN"/>
        </w:rPr>
        <w:t xml:space="preserve"> </w:t>
      </w:r>
    </w:p>
    <w:p w14:paraId="5AD97A98" w14:textId="42A196CC" w:rsidR="00A56941" w:rsidRPr="001B3B32" w:rsidRDefault="007627A8" w:rsidP="001B3B32">
      <w:pPr>
        <w:rPr>
          <w:lang w:eastAsia="en-IN"/>
        </w:rPr>
      </w:pPr>
      <w:r>
        <w:rPr>
          <w:lang w:eastAsia="en-IN"/>
        </w:rPr>
        <w:lastRenderedPageBreak/>
        <w:t xml:space="preserve">  </w:t>
      </w:r>
      <w:r w:rsidR="00A56941">
        <w:rPr>
          <w:lang w:eastAsia="en-IN"/>
        </w:rPr>
        <w:t xml:space="preserve"> </w:t>
      </w:r>
      <w:r w:rsidR="00CB5223">
        <w:rPr>
          <w:noProof/>
        </w:rPr>
        <w:drawing>
          <wp:inline distT="0" distB="0" distL="0" distR="0" wp14:anchorId="1B426B0A" wp14:editId="45285939">
            <wp:extent cx="5731510" cy="4284345"/>
            <wp:effectExtent l="0" t="0" r="2540" b="1905"/>
            <wp:docPr id="21264765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4284345"/>
                    </a:xfrm>
                    <a:prstGeom prst="rect">
                      <a:avLst/>
                    </a:prstGeom>
                    <a:noFill/>
                    <a:ln>
                      <a:noFill/>
                    </a:ln>
                  </pic:spPr>
                </pic:pic>
              </a:graphicData>
            </a:graphic>
          </wp:inline>
        </w:drawing>
      </w:r>
    </w:p>
    <w:p w14:paraId="22F0EF0A" w14:textId="286D7E38" w:rsidR="00EE0912" w:rsidRDefault="00CB5223" w:rsidP="00C16FAF">
      <w:pPr>
        <w:shd w:val="clear" w:color="auto" w:fill="FFFFFF"/>
        <w:spacing w:after="225" w:line="240" w:lineRule="auto"/>
        <w:outlineLvl w:val="1"/>
        <w:rPr>
          <w:rFonts w:ascii="Calibri" w:eastAsia="Times New Roman" w:hAnsi="Calibri" w:cs="Calibri"/>
          <w:color w:val="07294D"/>
          <w:sz w:val="32"/>
          <w:szCs w:val="32"/>
          <w:lang w:eastAsia="en-IN"/>
        </w:rPr>
      </w:pPr>
      <w:r>
        <w:rPr>
          <w:rFonts w:ascii="Calibri" w:eastAsia="Times New Roman" w:hAnsi="Calibri" w:cs="Calibri"/>
          <w:b/>
          <w:bCs/>
          <w:color w:val="07294D"/>
          <w:sz w:val="32"/>
          <w:szCs w:val="32"/>
          <w:lang w:eastAsia="en-IN"/>
        </w:rPr>
        <w:t xml:space="preserve">                          </w:t>
      </w:r>
      <w:r w:rsidRPr="00382A9E">
        <w:rPr>
          <w:rFonts w:ascii="Calibri" w:eastAsia="Times New Roman" w:hAnsi="Calibri" w:cs="Calibri"/>
          <w:b/>
          <w:bCs/>
          <w:color w:val="000000" w:themeColor="text1"/>
          <w:sz w:val="32"/>
          <w:szCs w:val="32"/>
          <w:lang w:eastAsia="en-IN"/>
        </w:rPr>
        <w:t xml:space="preserve">Source: </w:t>
      </w:r>
      <w:proofErr w:type="spellStart"/>
      <w:r w:rsidRPr="00382A9E">
        <w:rPr>
          <w:rFonts w:ascii="Calibri" w:eastAsia="Times New Roman" w:hAnsi="Calibri" w:cs="Calibri"/>
          <w:color w:val="000000" w:themeColor="text1"/>
          <w:sz w:val="32"/>
          <w:szCs w:val="32"/>
          <w:lang w:eastAsia="en-IN"/>
        </w:rPr>
        <w:t>Bearingpoint</w:t>
      </w:r>
      <w:proofErr w:type="spellEnd"/>
      <w:r w:rsidRPr="00382A9E">
        <w:rPr>
          <w:rFonts w:ascii="Calibri" w:eastAsia="Times New Roman" w:hAnsi="Calibri" w:cs="Calibri"/>
          <w:color w:val="000000" w:themeColor="text1"/>
          <w:sz w:val="32"/>
          <w:szCs w:val="32"/>
          <w:lang w:eastAsia="en-IN"/>
        </w:rPr>
        <w:t xml:space="preserve"> institute,2017</w:t>
      </w:r>
    </w:p>
    <w:p w14:paraId="2B737F20" w14:textId="77777777" w:rsidR="00FC381C" w:rsidRPr="0067044F" w:rsidRDefault="00FC381C" w:rsidP="00C16FAF">
      <w:pPr>
        <w:shd w:val="clear" w:color="auto" w:fill="FFFFFF"/>
        <w:spacing w:after="225" w:line="240" w:lineRule="auto"/>
        <w:outlineLvl w:val="1"/>
        <w:rPr>
          <w:rFonts w:ascii="Calibri" w:eastAsia="Times New Roman" w:hAnsi="Calibri" w:cs="Calibri"/>
          <w:b/>
          <w:bCs/>
          <w:color w:val="000000" w:themeColor="text1"/>
          <w:sz w:val="32"/>
          <w:szCs w:val="32"/>
          <w:lang w:eastAsia="en-IN"/>
        </w:rPr>
      </w:pPr>
    </w:p>
    <w:p w14:paraId="5007F1FE" w14:textId="0D53137A" w:rsidR="0067044F" w:rsidRPr="0067044F" w:rsidRDefault="00FC381C" w:rsidP="00926C3C">
      <w:pPr>
        <w:shd w:val="clear" w:color="auto" w:fill="FFFFFF"/>
        <w:spacing w:after="225" w:line="240" w:lineRule="auto"/>
        <w:jc w:val="both"/>
        <w:outlineLvl w:val="1"/>
        <w:rPr>
          <w:rFonts w:ascii="Calibri" w:eastAsia="Times New Roman" w:hAnsi="Calibri" w:cs="Calibri"/>
          <w:color w:val="000000" w:themeColor="text1"/>
          <w:sz w:val="32"/>
          <w:szCs w:val="32"/>
          <w:lang w:eastAsia="en-IN"/>
        </w:rPr>
      </w:pPr>
      <w:r w:rsidRPr="0067044F">
        <w:rPr>
          <w:rFonts w:ascii="Calibri" w:eastAsia="Times New Roman" w:hAnsi="Calibri" w:cs="Calibri"/>
          <w:b/>
          <w:bCs/>
          <w:color w:val="000000" w:themeColor="text1"/>
          <w:sz w:val="32"/>
          <w:szCs w:val="32"/>
          <w:lang w:eastAsia="en-IN"/>
        </w:rPr>
        <w:t>STAGE 1: I</w:t>
      </w:r>
      <w:r w:rsidR="0067044F" w:rsidRPr="0067044F">
        <w:rPr>
          <w:rFonts w:ascii="Calibri" w:eastAsia="Times New Roman" w:hAnsi="Calibri" w:cs="Calibri"/>
          <w:b/>
          <w:bCs/>
          <w:color w:val="000000" w:themeColor="text1"/>
          <w:sz w:val="32"/>
          <w:szCs w:val="32"/>
          <w:lang w:eastAsia="en-IN"/>
        </w:rPr>
        <w:t>nsight for a proactive Relationship</w:t>
      </w:r>
    </w:p>
    <w:p w14:paraId="5BDB7876" w14:textId="15CBCA93" w:rsidR="0067044F" w:rsidRPr="0067044F" w:rsidRDefault="0067044F" w:rsidP="00926C3C">
      <w:pPr>
        <w:jc w:val="both"/>
        <w:rPr>
          <w:lang w:eastAsia="en-IN"/>
        </w:rPr>
      </w:pPr>
      <w:r>
        <w:rPr>
          <w:lang w:eastAsia="en-IN"/>
        </w:rPr>
        <w:t xml:space="preserve">   </w:t>
      </w:r>
      <w:r w:rsidRPr="0067044F">
        <w:rPr>
          <w:lang w:eastAsia="en-IN"/>
        </w:rPr>
        <w:t>The customer will be told that it's time for a service at the beginning of the aftersales process, either because a predetermined number of miles or time has passed or because the onboard computer system or a service technician has noticed the vehicle requires a (unexpected) service.</w:t>
      </w:r>
    </w:p>
    <w:p w14:paraId="7F4289B7" w14:textId="67CC132D" w:rsidR="0050261A" w:rsidRDefault="0067044F" w:rsidP="00926C3C">
      <w:pPr>
        <w:jc w:val="both"/>
        <w:rPr>
          <w:lang w:eastAsia="en-IN"/>
        </w:rPr>
      </w:pPr>
      <w:r>
        <w:rPr>
          <w:lang w:eastAsia="en-IN"/>
        </w:rPr>
        <w:t xml:space="preserve">   </w:t>
      </w:r>
      <w:r w:rsidRPr="0067044F">
        <w:rPr>
          <w:lang w:eastAsia="en-IN"/>
        </w:rPr>
        <w:t>Four out of ten drivers in our poll (39%) compare various service offerings before scheduling an appointment at a workshop; younger and more budget-conscious clients are even more prone to shop about. For a sizable minority of drivers, this is a make-or-break situation.</w:t>
      </w:r>
    </w:p>
    <w:p w14:paraId="5A5ABE8B" w14:textId="67913A20" w:rsidR="005B53BE" w:rsidRDefault="005B53BE" w:rsidP="00926C3C">
      <w:pPr>
        <w:jc w:val="both"/>
        <w:rPr>
          <w:color w:val="000000" w:themeColor="text1"/>
          <w:lang w:eastAsia="en-IN"/>
        </w:rPr>
      </w:pPr>
      <w:r w:rsidRPr="005B53BE">
        <w:rPr>
          <w:b/>
          <w:bCs/>
          <w:color w:val="000000" w:themeColor="text1"/>
          <w:lang w:eastAsia="en-IN"/>
        </w:rPr>
        <w:t>Customer touch point</w:t>
      </w:r>
      <w:r>
        <w:rPr>
          <w:b/>
          <w:bCs/>
          <w:color w:val="000000" w:themeColor="text1"/>
          <w:lang w:eastAsia="en-IN"/>
        </w:rPr>
        <w:t xml:space="preserve">: </w:t>
      </w:r>
      <w:r>
        <w:rPr>
          <w:color w:val="000000" w:themeColor="text1"/>
          <w:lang w:eastAsia="en-IN"/>
        </w:rPr>
        <w:t>T</w:t>
      </w:r>
      <w:r w:rsidRPr="005B53BE">
        <w:rPr>
          <w:color w:val="000000" w:themeColor="text1"/>
          <w:lang w:eastAsia="en-IN"/>
        </w:rPr>
        <w:t>he Land Rover</w:t>
      </w:r>
      <w:r>
        <w:rPr>
          <w:color w:val="000000" w:themeColor="text1"/>
          <w:lang w:eastAsia="en-IN"/>
        </w:rPr>
        <w:t xml:space="preserve"> company is </w:t>
      </w:r>
      <w:r w:rsidRPr="005B53BE">
        <w:rPr>
          <w:color w:val="000000" w:themeColor="text1"/>
          <w:lang w:eastAsia="en-IN"/>
        </w:rPr>
        <w:t xml:space="preserve">the customer relationship is more proactive than the </w:t>
      </w:r>
      <w:proofErr w:type="spellStart"/>
      <w:r w:rsidRPr="005B53BE">
        <w:rPr>
          <w:color w:val="000000" w:themeColor="text1"/>
          <w:lang w:eastAsia="en-IN"/>
        </w:rPr>
        <w:t>compitetors</w:t>
      </w:r>
      <w:proofErr w:type="spellEnd"/>
      <w:r>
        <w:rPr>
          <w:color w:val="000000" w:themeColor="text1"/>
          <w:lang w:eastAsia="en-IN"/>
        </w:rPr>
        <w:t xml:space="preserve">. </w:t>
      </w:r>
    </w:p>
    <w:p w14:paraId="6025A7A6" w14:textId="43999F50" w:rsidR="005B53BE" w:rsidRDefault="005B53BE" w:rsidP="00926C3C">
      <w:pPr>
        <w:pStyle w:val="ListParagraph"/>
        <w:numPr>
          <w:ilvl w:val="0"/>
          <w:numId w:val="16"/>
        </w:numPr>
        <w:jc w:val="both"/>
        <w:rPr>
          <w:color w:val="000000" w:themeColor="text1"/>
          <w:lang w:eastAsia="en-IN"/>
        </w:rPr>
      </w:pPr>
      <w:r>
        <w:rPr>
          <w:color w:val="000000" w:themeColor="text1"/>
          <w:lang w:eastAsia="en-IN"/>
        </w:rPr>
        <w:t>Insights for proactive Relationship is strength of the company</w:t>
      </w:r>
    </w:p>
    <w:p w14:paraId="0EB9D605" w14:textId="0436D972" w:rsidR="005B53BE" w:rsidRPr="005B53BE" w:rsidRDefault="005B53BE" w:rsidP="00926C3C">
      <w:pPr>
        <w:pStyle w:val="ListParagraph"/>
        <w:numPr>
          <w:ilvl w:val="0"/>
          <w:numId w:val="16"/>
        </w:numPr>
        <w:jc w:val="both"/>
        <w:rPr>
          <w:color w:val="000000" w:themeColor="text1"/>
          <w:lang w:eastAsia="en-IN"/>
        </w:rPr>
      </w:pPr>
      <w:proofErr w:type="gramStart"/>
      <w:r>
        <w:rPr>
          <w:color w:val="000000" w:themeColor="text1"/>
          <w:lang w:eastAsia="en-IN"/>
        </w:rPr>
        <w:t>These touch point</w:t>
      </w:r>
      <w:proofErr w:type="gramEnd"/>
      <w:r>
        <w:rPr>
          <w:color w:val="000000" w:themeColor="text1"/>
          <w:lang w:eastAsia="en-IN"/>
        </w:rPr>
        <w:t xml:space="preserve"> is worked good performance of the sales </w:t>
      </w:r>
    </w:p>
    <w:p w14:paraId="1F17F70F" w14:textId="482EB35A" w:rsidR="0067044F" w:rsidRDefault="0067044F" w:rsidP="00926C3C">
      <w:pPr>
        <w:jc w:val="both"/>
        <w:rPr>
          <w:rFonts w:ascii="Calibri" w:eastAsia="Times New Roman" w:hAnsi="Calibri" w:cs="Calibri"/>
          <w:b/>
          <w:bCs/>
          <w:color w:val="000000" w:themeColor="text1"/>
          <w:sz w:val="32"/>
          <w:szCs w:val="32"/>
          <w:lang w:eastAsia="en-IN"/>
        </w:rPr>
      </w:pPr>
      <w:r w:rsidRPr="0067044F">
        <w:rPr>
          <w:rFonts w:ascii="Calibri" w:eastAsia="Times New Roman" w:hAnsi="Calibri" w:cs="Calibri"/>
          <w:b/>
          <w:bCs/>
          <w:color w:val="000000" w:themeColor="text1"/>
          <w:sz w:val="32"/>
          <w:szCs w:val="32"/>
          <w:lang w:eastAsia="en-IN"/>
        </w:rPr>
        <w:t xml:space="preserve">STAGE </w:t>
      </w:r>
      <w:r>
        <w:rPr>
          <w:rFonts w:ascii="Calibri" w:eastAsia="Times New Roman" w:hAnsi="Calibri" w:cs="Calibri"/>
          <w:b/>
          <w:bCs/>
          <w:color w:val="000000" w:themeColor="text1"/>
          <w:sz w:val="32"/>
          <w:szCs w:val="32"/>
          <w:lang w:eastAsia="en-IN"/>
        </w:rPr>
        <w:t xml:space="preserve">2: Transparency at booking </w:t>
      </w:r>
    </w:p>
    <w:p w14:paraId="76062565" w14:textId="0BC52287" w:rsidR="007C3391" w:rsidRDefault="0067044F" w:rsidP="00926C3C">
      <w:pPr>
        <w:jc w:val="both"/>
        <w:rPr>
          <w:lang w:eastAsia="en-IN"/>
        </w:rPr>
      </w:pPr>
      <w:r>
        <w:rPr>
          <w:lang w:eastAsia="en-IN"/>
        </w:rPr>
        <w:t xml:space="preserve"> The Land Rover booking transparency at booking is </w:t>
      </w:r>
      <w:r w:rsidRPr="0067044F">
        <w:rPr>
          <w:lang w:eastAsia="en-IN"/>
        </w:rPr>
        <w:t>that giving customers a thorough analysis of the service's length, cost, and expenses up front would increase their likelihood of choosing an OEM</w:t>
      </w:r>
      <w:r w:rsidR="004423A4">
        <w:rPr>
          <w:lang w:eastAsia="en-IN"/>
        </w:rPr>
        <w:t xml:space="preserve"> </w:t>
      </w:r>
      <w:r w:rsidRPr="0067044F">
        <w:rPr>
          <w:lang w:eastAsia="en-IN"/>
        </w:rPr>
        <w:t xml:space="preserve">over </w:t>
      </w:r>
      <w:r w:rsidRPr="0067044F">
        <w:rPr>
          <w:lang w:eastAsia="en-IN"/>
        </w:rPr>
        <w:lastRenderedPageBreak/>
        <w:t>an IAM when making a reservation.</w:t>
      </w:r>
      <w:r w:rsidRPr="0067044F">
        <w:t xml:space="preserve"> </w:t>
      </w:r>
      <w:r w:rsidRPr="0067044F">
        <w:rPr>
          <w:lang w:eastAsia="en-IN"/>
        </w:rPr>
        <w:t>71% of respondents to our study said they want a thorough pricing estimate before they reserve a service at a workshop.</w:t>
      </w:r>
      <w:r w:rsidR="007C3391">
        <w:rPr>
          <w:lang w:eastAsia="en-IN"/>
        </w:rPr>
        <w:t xml:space="preserve"> The Land </w:t>
      </w:r>
      <w:proofErr w:type="gramStart"/>
      <w:r w:rsidR="007C3391">
        <w:rPr>
          <w:lang w:eastAsia="en-IN"/>
        </w:rPr>
        <w:t xml:space="preserve">Rover </w:t>
      </w:r>
      <w:r w:rsidR="007C3391" w:rsidRPr="007C3391">
        <w:t xml:space="preserve"> </w:t>
      </w:r>
      <w:r w:rsidR="007C3391" w:rsidRPr="007C3391">
        <w:rPr>
          <w:lang w:eastAsia="en-IN"/>
        </w:rPr>
        <w:t>OEMs</w:t>
      </w:r>
      <w:proofErr w:type="gramEnd"/>
      <w:r w:rsidR="007C3391" w:rsidRPr="007C3391">
        <w:rPr>
          <w:lang w:eastAsia="en-IN"/>
        </w:rPr>
        <w:t xml:space="preserve"> can also provide their customers with a far better sense of the costs involved because they are likely to know in advance which repairs, if any, will need to be made.</w:t>
      </w:r>
    </w:p>
    <w:p w14:paraId="583C846E" w14:textId="6F5E811A" w:rsidR="006A72B0" w:rsidRDefault="005B53BE" w:rsidP="00926C3C">
      <w:pPr>
        <w:jc w:val="both"/>
        <w:rPr>
          <w:lang w:eastAsia="en-IN"/>
        </w:rPr>
      </w:pPr>
      <w:r w:rsidRPr="005B53BE">
        <w:rPr>
          <w:b/>
          <w:bCs/>
          <w:lang w:eastAsia="en-IN"/>
        </w:rPr>
        <w:t>Customer touch point</w:t>
      </w:r>
      <w:r>
        <w:rPr>
          <w:b/>
          <w:bCs/>
          <w:lang w:eastAsia="en-IN"/>
        </w:rPr>
        <w:t xml:space="preserve">: </w:t>
      </w:r>
      <w:r>
        <w:rPr>
          <w:lang w:eastAsia="en-IN"/>
        </w:rPr>
        <w:t xml:space="preserve">transference of the customer journey is </w:t>
      </w:r>
      <w:r w:rsidR="006A72B0">
        <w:rPr>
          <w:lang w:eastAsia="en-IN"/>
        </w:rPr>
        <w:t>booking their own styles and customised their required features.</w:t>
      </w:r>
    </w:p>
    <w:p w14:paraId="52B043E3" w14:textId="7CC523C0" w:rsidR="006A72B0" w:rsidRPr="005B53BE" w:rsidRDefault="006A72B0" w:rsidP="00926C3C">
      <w:pPr>
        <w:pStyle w:val="ListParagraph"/>
        <w:numPr>
          <w:ilvl w:val="0"/>
          <w:numId w:val="17"/>
        </w:numPr>
        <w:jc w:val="both"/>
        <w:rPr>
          <w:lang w:eastAsia="en-IN"/>
        </w:rPr>
      </w:pPr>
      <w:r>
        <w:rPr>
          <w:lang w:eastAsia="en-IN"/>
        </w:rPr>
        <w:t xml:space="preserve">It is weakness of the transparency at booking because its required long time to </w:t>
      </w:r>
      <w:proofErr w:type="spellStart"/>
      <w:r>
        <w:rPr>
          <w:lang w:eastAsia="en-IN"/>
        </w:rPr>
        <w:t>delivery</w:t>
      </w:r>
      <w:proofErr w:type="spellEnd"/>
      <w:r>
        <w:rPr>
          <w:lang w:eastAsia="en-IN"/>
        </w:rPr>
        <w:t xml:space="preserve"> the vehicles to the customers </w:t>
      </w:r>
    </w:p>
    <w:p w14:paraId="420ED7B5" w14:textId="24EE8805" w:rsidR="007C3391" w:rsidRDefault="007C3391" w:rsidP="00926C3C">
      <w:pPr>
        <w:jc w:val="both"/>
        <w:rPr>
          <w:lang w:eastAsia="en-IN"/>
        </w:rPr>
      </w:pPr>
      <w:r w:rsidRPr="0067044F">
        <w:rPr>
          <w:rFonts w:ascii="Calibri" w:eastAsia="Times New Roman" w:hAnsi="Calibri" w:cs="Calibri"/>
          <w:b/>
          <w:bCs/>
          <w:color w:val="000000" w:themeColor="text1"/>
          <w:sz w:val="32"/>
          <w:szCs w:val="32"/>
          <w:lang w:eastAsia="en-IN"/>
        </w:rPr>
        <w:t xml:space="preserve">STAGE </w:t>
      </w:r>
      <w:r>
        <w:rPr>
          <w:rFonts w:ascii="Calibri" w:eastAsia="Times New Roman" w:hAnsi="Calibri" w:cs="Calibri"/>
          <w:b/>
          <w:bCs/>
          <w:color w:val="000000" w:themeColor="text1"/>
          <w:sz w:val="32"/>
          <w:szCs w:val="32"/>
          <w:lang w:eastAsia="en-IN"/>
        </w:rPr>
        <w:t xml:space="preserve">3: Service experience </w:t>
      </w:r>
    </w:p>
    <w:p w14:paraId="20773A1F" w14:textId="5853FAB2" w:rsidR="007C3391" w:rsidRDefault="007C3391" w:rsidP="00926C3C">
      <w:pPr>
        <w:jc w:val="both"/>
        <w:rPr>
          <w:lang w:eastAsia="en-IN"/>
        </w:rPr>
      </w:pPr>
      <w:r>
        <w:rPr>
          <w:lang w:eastAsia="en-IN"/>
        </w:rPr>
        <w:t xml:space="preserve">Land Rover service experience is good because </w:t>
      </w:r>
      <w:r w:rsidRPr="007C3391">
        <w:rPr>
          <w:lang w:eastAsia="en-IN"/>
        </w:rPr>
        <w:t>When customers bring their cars into the shop, they anticipate having a good experience. More than half of people believe service experience influences where they take their car for maintenance. IAMs are therefore concentrating not only on price but also on the differentiation provided by customised packages and expedited services.</w:t>
      </w:r>
      <w:r>
        <w:rPr>
          <w:lang w:eastAsia="en-IN"/>
        </w:rPr>
        <w:t xml:space="preserve"> The </w:t>
      </w:r>
      <w:proofErr w:type="spellStart"/>
      <w:r>
        <w:rPr>
          <w:lang w:eastAsia="en-IN"/>
        </w:rPr>
        <w:t>maily</w:t>
      </w:r>
      <w:proofErr w:type="spellEnd"/>
      <w:r>
        <w:rPr>
          <w:lang w:eastAsia="en-IN"/>
        </w:rPr>
        <w:t xml:space="preserve"> Land Rover service maintenance is good performance good experience to the customers.</w:t>
      </w:r>
    </w:p>
    <w:p w14:paraId="2E571793" w14:textId="37CA8D47" w:rsidR="006A72B0" w:rsidRDefault="006A72B0" w:rsidP="00926C3C">
      <w:pPr>
        <w:jc w:val="both"/>
        <w:rPr>
          <w:lang w:eastAsia="en-IN"/>
        </w:rPr>
      </w:pPr>
      <w:r>
        <w:rPr>
          <w:lang w:eastAsia="en-IN"/>
        </w:rPr>
        <w:t xml:space="preserve"> </w:t>
      </w:r>
      <w:r w:rsidRPr="006A72B0">
        <w:rPr>
          <w:b/>
          <w:bCs/>
          <w:lang w:eastAsia="en-IN"/>
        </w:rPr>
        <w:t>Customers touch point</w:t>
      </w:r>
      <w:r>
        <w:rPr>
          <w:b/>
          <w:bCs/>
          <w:lang w:eastAsia="en-IN"/>
        </w:rPr>
        <w:t xml:space="preserve">: </w:t>
      </w:r>
      <w:r w:rsidRPr="006A72B0">
        <w:rPr>
          <w:lang w:eastAsia="en-IN"/>
        </w:rPr>
        <w:t>OEMs can also provide their customers a much better sense of the time their vehicle will spend in the shop because they know in advance which repairs, if any, would need to be made.</w:t>
      </w:r>
    </w:p>
    <w:p w14:paraId="7A1559C1" w14:textId="2CCAAADC" w:rsidR="006A72B0" w:rsidRPr="006A72B0" w:rsidRDefault="006A72B0" w:rsidP="00926C3C">
      <w:pPr>
        <w:pStyle w:val="ListParagraph"/>
        <w:numPr>
          <w:ilvl w:val="0"/>
          <w:numId w:val="17"/>
        </w:numPr>
        <w:jc w:val="both"/>
        <w:rPr>
          <w:lang w:eastAsia="en-IN"/>
        </w:rPr>
      </w:pPr>
      <w:proofErr w:type="gramStart"/>
      <w:r w:rsidRPr="006A72B0">
        <w:rPr>
          <w:lang w:eastAsia="en-IN"/>
        </w:rPr>
        <w:t>These stage</w:t>
      </w:r>
      <w:proofErr w:type="gramEnd"/>
      <w:r>
        <w:rPr>
          <w:lang w:eastAsia="en-IN"/>
        </w:rPr>
        <w:t xml:space="preserve"> is strength of customer journey map because these will more important for the vehicles. </w:t>
      </w:r>
    </w:p>
    <w:p w14:paraId="39FA4F55" w14:textId="67B782D2" w:rsidR="007C3391" w:rsidRDefault="007C3391" w:rsidP="00926C3C">
      <w:pPr>
        <w:jc w:val="both"/>
        <w:rPr>
          <w:rFonts w:ascii="Calibri" w:eastAsia="Times New Roman" w:hAnsi="Calibri" w:cs="Calibri"/>
          <w:b/>
          <w:bCs/>
          <w:color w:val="000000" w:themeColor="text1"/>
          <w:sz w:val="32"/>
          <w:szCs w:val="32"/>
          <w:lang w:eastAsia="en-IN"/>
        </w:rPr>
      </w:pPr>
      <w:r w:rsidRPr="0067044F">
        <w:rPr>
          <w:rFonts w:ascii="Calibri" w:eastAsia="Times New Roman" w:hAnsi="Calibri" w:cs="Calibri"/>
          <w:b/>
          <w:bCs/>
          <w:color w:val="000000" w:themeColor="text1"/>
          <w:sz w:val="32"/>
          <w:szCs w:val="32"/>
          <w:lang w:eastAsia="en-IN"/>
        </w:rPr>
        <w:t xml:space="preserve">STAGE </w:t>
      </w:r>
      <w:r>
        <w:rPr>
          <w:rFonts w:ascii="Calibri" w:eastAsia="Times New Roman" w:hAnsi="Calibri" w:cs="Calibri"/>
          <w:b/>
          <w:bCs/>
          <w:color w:val="000000" w:themeColor="text1"/>
          <w:sz w:val="32"/>
          <w:szCs w:val="32"/>
          <w:lang w:eastAsia="en-IN"/>
        </w:rPr>
        <w:t>4: Anticipating and managing the out of the ordinary</w:t>
      </w:r>
    </w:p>
    <w:p w14:paraId="776C33E3" w14:textId="1D048356" w:rsidR="007C3391" w:rsidRDefault="007C3391" w:rsidP="00926C3C">
      <w:pPr>
        <w:jc w:val="both"/>
        <w:rPr>
          <w:lang w:eastAsia="en-IN"/>
        </w:rPr>
      </w:pPr>
      <w:r>
        <w:rPr>
          <w:lang w:eastAsia="en-IN"/>
        </w:rPr>
        <w:t xml:space="preserve"> </w:t>
      </w:r>
      <w:r w:rsidR="00551461" w:rsidRPr="00551461">
        <w:rPr>
          <w:lang w:eastAsia="en-IN"/>
        </w:rPr>
        <w:t>OEMs can employ connected automobile features to completely prepare for the unusual needs of their consumers. By offering monthly health reports and remote diagnostics, modern automobiles can, for instance, anticipate the need for maintenance on elements that are susceptible to deterioration. The</w:t>
      </w:r>
      <w:r w:rsidR="00551461">
        <w:rPr>
          <w:lang w:eastAsia="en-IN"/>
        </w:rPr>
        <w:t xml:space="preserve"> Land Rover</w:t>
      </w:r>
      <w:r w:rsidR="00551461" w:rsidRPr="00551461">
        <w:rPr>
          <w:lang w:eastAsia="en-IN"/>
        </w:rPr>
        <w:t xml:space="preserve"> car will warn the driver if there is a non-routine issue that need urgent repairs. The driver can then run a diagnostic scan and send the data to the workshop so they are ready for the vehicle when it arrives.</w:t>
      </w:r>
    </w:p>
    <w:p w14:paraId="4860F499" w14:textId="77777777" w:rsidR="002F4AAC" w:rsidRDefault="002F4AAC" w:rsidP="00926C3C">
      <w:pPr>
        <w:jc w:val="both"/>
        <w:rPr>
          <w:lang w:eastAsia="en-IN"/>
        </w:rPr>
      </w:pPr>
      <w:r w:rsidRPr="006A72B0">
        <w:rPr>
          <w:b/>
          <w:bCs/>
          <w:lang w:eastAsia="en-IN"/>
        </w:rPr>
        <w:t>Customer touch point</w:t>
      </w:r>
      <w:r>
        <w:rPr>
          <w:b/>
          <w:bCs/>
          <w:lang w:eastAsia="en-IN"/>
        </w:rPr>
        <w:t>:</w:t>
      </w:r>
      <w:r>
        <w:rPr>
          <w:shd w:val="clear" w:color="auto" w:fill="F5F5F5"/>
        </w:rPr>
        <w:t xml:space="preserve"> </w:t>
      </w:r>
      <w:r>
        <w:rPr>
          <w:lang w:eastAsia="en-IN"/>
        </w:rPr>
        <w:t>The issue and communicate it to the client via the app or HMI, asking for their approval of the additional work before moving forward</w:t>
      </w:r>
    </w:p>
    <w:p w14:paraId="637EEADE" w14:textId="0A43069A" w:rsidR="002F4AAC" w:rsidRDefault="002F4AAC" w:rsidP="00926C3C">
      <w:pPr>
        <w:jc w:val="both"/>
        <w:rPr>
          <w:shd w:val="clear" w:color="auto" w:fill="F5F5F5"/>
        </w:rPr>
      </w:pPr>
      <w:r>
        <w:rPr>
          <w:lang w:eastAsia="en-IN"/>
        </w:rPr>
        <w:t xml:space="preserve">  its weakness of the land rover because managing the ordinary substances of the manufacturing industry to the customer delivery</w:t>
      </w:r>
    </w:p>
    <w:p w14:paraId="698952E7" w14:textId="6A6FA29E" w:rsidR="002F4AAC" w:rsidRDefault="00551461" w:rsidP="00926C3C">
      <w:pPr>
        <w:jc w:val="both"/>
        <w:rPr>
          <w:rFonts w:ascii="Calibri" w:eastAsia="Times New Roman" w:hAnsi="Calibri" w:cs="Calibri"/>
          <w:b/>
          <w:bCs/>
          <w:color w:val="000000" w:themeColor="text1"/>
          <w:sz w:val="32"/>
          <w:szCs w:val="32"/>
          <w:lang w:eastAsia="en-IN"/>
        </w:rPr>
      </w:pPr>
      <w:r w:rsidRPr="0067044F">
        <w:rPr>
          <w:rFonts w:ascii="Calibri" w:eastAsia="Times New Roman" w:hAnsi="Calibri" w:cs="Calibri"/>
          <w:b/>
          <w:bCs/>
          <w:color w:val="000000" w:themeColor="text1"/>
          <w:sz w:val="32"/>
          <w:szCs w:val="32"/>
          <w:lang w:eastAsia="en-IN"/>
        </w:rPr>
        <w:t xml:space="preserve">STAGE </w:t>
      </w:r>
      <w:r>
        <w:rPr>
          <w:rFonts w:ascii="Calibri" w:eastAsia="Times New Roman" w:hAnsi="Calibri" w:cs="Calibri"/>
          <w:b/>
          <w:bCs/>
          <w:color w:val="000000" w:themeColor="text1"/>
          <w:sz w:val="32"/>
          <w:szCs w:val="32"/>
          <w:lang w:eastAsia="en-IN"/>
        </w:rPr>
        <w:t>5: After-sales after</w:t>
      </w:r>
      <w:r w:rsidR="002F4AAC">
        <w:rPr>
          <w:rFonts w:ascii="Calibri" w:eastAsia="Times New Roman" w:hAnsi="Calibri" w:cs="Calibri"/>
          <w:b/>
          <w:bCs/>
          <w:color w:val="000000" w:themeColor="text1"/>
          <w:sz w:val="32"/>
          <w:szCs w:val="32"/>
          <w:lang w:eastAsia="en-IN"/>
        </w:rPr>
        <w:t xml:space="preserve"> </w:t>
      </w:r>
    </w:p>
    <w:p w14:paraId="56E112B8" w14:textId="7C629BAD" w:rsidR="00551461" w:rsidRDefault="00551461" w:rsidP="00926C3C">
      <w:pPr>
        <w:jc w:val="both"/>
        <w:rPr>
          <w:lang w:eastAsia="en-IN"/>
        </w:rPr>
      </w:pPr>
      <w:r w:rsidRPr="00551461">
        <w:rPr>
          <w:lang w:eastAsia="en-IN"/>
        </w:rPr>
        <w:t>When the service is finished, there is still work to be done to foster loyalty and guarantee a repeat appointment.</w:t>
      </w:r>
      <w:r w:rsidR="00401181">
        <w:rPr>
          <w:lang w:eastAsia="en-IN"/>
        </w:rPr>
        <w:t xml:space="preserve"> </w:t>
      </w:r>
      <w:r w:rsidRPr="00551461">
        <w:rPr>
          <w:lang w:eastAsia="en-IN"/>
        </w:rPr>
        <w:t>According to our research, the workshop should follow up with the client to ensure their satisfaction and to solicit input for ongoing improvement. The option to provide input is significant to one in two respondents (51%) and is especially significant for younger drivers.</w:t>
      </w:r>
    </w:p>
    <w:p w14:paraId="0273B4E6" w14:textId="1C55F06F" w:rsidR="00EC7323" w:rsidRPr="004423A4" w:rsidRDefault="00401181" w:rsidP="00926C3C">
      <w:pPr>
        <w:jc w:val="both"/>
        <w:rPr>
          <w:lang w:eastAsia="en-IN"/>
        </w:rPr>
      </w:pPr>
      <w:proofErr w:type="gramStart"/>
      <w:r>
        <w:rPr>
          <w:lang w:eastAsia="en-IN"/>
        </w:rPr>
        <w:t>The every</w:t>
      </w:r>
      <w:proofErr w:type="gramEnd"/>
      <w:r>
        <w:rPr>
          <w:lang w:eastAsia="en-IN"/>
        </w:rPr>
        <w:t xml:space="preserve"> Land Rover after sales </w:t>
      </w:r>
      <w:r w:rsidRPr="00401181">
        <w:rPr>
          <w:lang w:eastAsia="en-IN"/>
        </w:rPr>
        <w:t xml:space="preserve">Because individual (offline) aftersales touchpoints are improved by fresh, digital touchpoints and merged into a single, seamless customer journey, while also enabling the client to freely move between offline and online touchpoints, this elevates the customer experience to a whole new level. </w:t>
      </w:r>
      <w:r w:rsidR="004423A4">
        <w:rPr>
          <w:lang w:eastAsia="en-IN"/>
        </w:rPr>
        <w:t xml:space="preserve">The sales after sales </w:t>
      </w:r>
      <w:proofErr w:type="gramStart"/>
      <w:r w:rsidR="004423A4">
        <w:rPr>
          <w:lang w:eastAsia="en-IN"/>
        </w:rPr>
        <w:t>is</w:t>
      </w:r>
      <w:proofErr w:type="gramEnd"/>
      <w:r w:rsidR="004423A4">
        <w:rPr>
          <w:lang w:eastAsia="en-IN"/>
        </w:rPr>
        <w:t xml:space="preserve"> strength of Land Rover  </w:t>
      </w:r>
    </w:p>
    <w:p w14:paraId="5850B2BF" w14:textId="73458409" w:rsidR="0050261A" w:rsidRDefault="004423A4" w:rsidP="00926C3C">
      <w:pPr>
        <w:shd w:val="clear" w:color="auto" w:fill="FFFFFF"/>
        <w:spacing w:after="225" w:line="240" w:lineRule="auto"/>
        <w:jc w:val="both"/>
        <w:outlineLvl w:val="1"/>
        <w:rPr>
          <w:rFonts w:ascii="Calibri" w:eastAsia="Times New Roman" w:hAnsi="Calibri" w:cs="Calibri"/>
          <w:b/>
          <w:bCs/>
          <w:color w:val="000000" w:themeColor="text1"/>
          <w:sz w:val="32"/>
          <w:szCs w:val="32"/>
          <w:lang w:eastAsia="en-IN"/>
        </w:rPr>
      </w:pPr>
      <w:r>
        <w:rPr>
          <w:rFonts w:ascii="Calibri" w:eastAsia="Times New Roman" w:hAnsi="Calibri" w:cs="Calibri"/>
          <w:b/>
          <w:bCs/>
          <w:color w:val="000000" w:themeColor="text1"/>
          <w:sz w:val="32"/>
          <w:szCs w:val="32"/>
          <w:lang w:eastAsia="en-IN"/>
        </w:rPr>
        <w:lastRenderedPageBreak/>
        <w:t>6.</w:t>
      </w:r>
      <w:proofErr w:type="gramStart"/>
      <w:r>
        <w:rPr>
          <w:rFonts w:ascii="Calibri" w:eastAsia="Times New Roman" w:hAnsi="Calibri" w:cs="Calibri"/>
          <w:b/>
          <w:bCs/>
          <w:color w:val="000000" w:themeColor="text1"/>
          <w:sz w:val="32"/>
          <w:szCs w:val="32"/>
          <w:lang w:eastAsia="en-IN"/>
        </w:rPr>
        <w:t>2</w:t>
      </w:r>
      <w:r w:rsidR="00EA08B3">
        <w:rPr>
          <w:rFonts w:ascii="Calibri" w:eastAsia="Times New Roman" w:hAnsi="Calibri" w:cs="Calibri"/>
          <w:b/>
          <w:bCs/>
          <w:color w:val="000000" w:themeColor="text1"/>
          <w:sz w:val="32"/>
          <w:szCs w:val="32"/>
          <w:lang w:eastAsia="en-IN"/>
        </w:rPr>
        <w:t>.</w:t>
      </w:r>
      <w:r w:rsidR="00CB5223" w:rsidRPr="007C3391">
        <w:rPr>
          <w:rFonts w:ascii="Calibri" w:eastAsia="Times New Roman" w:hAnsi="Calibri" w:cs="Calibri"/>
          <w:b/>
          <w:bCs/>
          <w:color w:val="000000" w:themeColor="text1"/>
          <w:sz w:val="32"/>
          <w:szCs w:val="32"/>
          <w:lang w:eastAsia="en-IN"/>
        </w:rPr>
        <w:t>Customer</w:t>
      </w:r>
      <w:proofErr w:type="gramEnd"/>
      <w:r w:rsidR="00CB5223" w:rsidRPr="007C3391">
        <w:rPr>
          <w:rFonts w:ascii="Calibri" w:eastAsia="Times New Roman" w:hAnsi="Calibri" w:cs="Calibri"/>
          <w:b/>
          <w:bCs/>
          <w:color w:val="000000" w:themeColor="text1"/>
          <w:sz w:val="32"/>
          <w:szCs w:val="32"/>
          <w:lang w:eastAsia="en-IN"/>
        </w:rPr>
        <w:t xml:space="preserve"> </w:t>
      </w:r>
      <w:r w:rsidR="00CA0003">
        <w:rPr>
          <w:rFonts w:ascii="Calibri" w:eastAsia="Times New Roman" w:hAnsi="Calibri" w:cs="Calibri"/>
          <w:b/>
          <w:bCs/>
          <w:color w:val="000000" w:themeColor="text1"/>
          <w:sz w:val="32"/>
          <w:szCs w:val="32"/>
          <w:lang w:eastAsia="en-IN"/>
        </w:rPr>
        <w:t>T</w:t>
      </w:r>
      <w:r w:rsidR="00CB5223" w:rsidRPr="007C3391">
        <w:rPr>
          <w:rFonts w:ascii="Calibri" w:eastAsia="Times New Roman" w:hAnsi="Calibri" w:cs="Calibri"/>
          <w:b/>
          <w:bCs/>
          <w:color w:val="000000" w:themeColor="text1"/>
          <w:sz w:val="32"/>
          <w:szCs w:val="32"/>
          <w:lang w:eastAsia="en-IN"/>
        </w:rPr>
        <w:t xml:space="preserve">ouch points </w:t>
      </w:r>
    </w:p>
    <w:p w14:paraId="355E82A9" w14:textId="5423AFA3" w:rsidR="00465A43" w:rsidRDefault="00BD545F" w:rsidP="00926C3C">
      <w:pPr>
        <w:jc w:val="both"/>
        <w:rPr>
          <w:lang w:eastAsia="en-IN"/>
        </w:rPr>
      </w:pPr>
      <w:r>
        <w:rPr>
          <w:rFonts w:ascii="Calibri" w:eastAsia="Times New Roman" w:hAnsi="Calibri" w:cs="Calibri"/>
          <w:b/>
          <w:bCs/>
          <w:color w:val="000000" w:themeColor="text1"/>
          <w:sz w:val="32"/>
          <w:szCs w:val="32"/>
          <w:lang w:eastAsia="en-IN"/>
        </w:rPr>
        <w:t xml:space="preserve">  </w:t>
      </w:r>
      <w:r w:rsidR="00CB5223">
        <w:rPr>
          <w:lang w:eastAsia="en-IN"/>
        </w:rPr>
        <w:t>The customer touch point is the main factor is customer satisfaction for Land Rover company</w:t>
      </w:r>
      <w:r w:rsidR="00465A43">
        <w:rPr>
          <w:lang w:eastAsia="en-IN"/>
        </w:rPr>
        <w:t xml:space="preserve">. It focusing on the customer safety and awareness of brand pricing should be the </w:t>
      </w:r>
      <w:proofErr w:type="spellStart"/>
      <w:r w:rsidR="00465A43">
        <w:rPr>
          <w:lang w:eastAsia="en-IN"/>
        </w:rPr>
        <w:t>luxuary</w:t>
      </w:r>
      <w:proofErr w:type="spellEnd"/>
      <w:r w:rsidR="00465A43">
        <w:rPr>
          <w:lang w:eastAsia="en-IN"/>
        </w:rPr>
        <w:t xml:space="preserve"> promotions of the customers focusing. </w:t>
      </w:r>
      <w:r w:rsidR="00465A43" w:rsidRPr="00465A43">
        <w:rPr>
          <w:lang w:eastAsia="en-IN"/>
        </w:rPr>
        <w:t xml:space="preserve">Now, you gain even more from our specialised care when you bring your car to a Land Rover Authorized Service </w:t>
      </w:r>
      <w:proofErr w:type="spellStart"/>
      <w:r w:rsidR="00465A43" w:rsidRPr="00465A43">
        <w:rPr>
          <w:lang w:eastAsia="en-IN"/>
        </w:rPr>
        <w:t>Center</w:t>
      </w:r>
      <w:proofErr w:type="spellEnd"/>
      <w:r w:rsidR="00465A43" w:rsidRPr="00465A43">
        <w:rPr>
          <w:lang w:eastAsia="en-IN"/>
        </w:rPr>
        <w:t>. The Land Rover Service Guarantee provides you with unmatched quality, convenience, and transparency with a great focus on you and your time.</w:t>
      </w:r>
    </w:p>
    <w:p w14:paraId="2610FEDA" w14:textId="15EAB8AE" w:rsidR="00CB5223" w:rsidRDefault="00465A43" w:rsidP="00926C3C">
      <w:pPr>
        <w:jc w:val="both"/>
        <w:rPr>
          <w:lang w:eastAsia="en-IN"/>
        </w:rPr>
      </w:pPr>
      <w:r w:rsidRPr="00465A43">
        <w:rPr>
          <w:lang w:eastAsia="en-IN"/>
        </w:rPr>
        <w:t>Making the most of the Land Rover Service Guarantee, which includes the following, is recommended because regular maintenance is crucial to a vehicle's performance and residual value.</w:t>
      </w:r>
    </w:p>
    <w:p w14:paraId="51D13429" w14:textId="408830DA" w:rsidR="00E00430" w:rsidRDefault="00465A43" w:rsidP="00926C3C">
      <w:pPr>
        <w:jc w:val="both"/>
        <w:rPr>
          <w:b/>
          <w:bCs/>
          <w:sz w:val="32"/>
          <w:szCs w:val="32"/>
          <w:lang w:eastAsia="en-IN"/>
        </w:rPr>
      </w:pPr>
      <w:r w:rsidRPr="00465A43">
        <w:rPr>
          <w:b/>
          <w:bCs/>
          <w:sz w:val="32"/>
          <w:szCs w:val="32"/>
          <w:lang w:eastAsia="en-IN"/>
        </w:rPr>
        <w:t>Pre purchase of Land Rover</w:t>
      </w:r>
    </w:p>
    <w:p w14:paraId="073A47EF" w14:textId="60578751" w:rsidR="00120987" w:rsidRPr="00120987" w:rsidRDefault="00120987" w:rsidP="00926C3C">
      <w:pPr>
        <w:jc w:val="both"/>
        <w:rPr>
          <w:lang w:eastAsia="en-IN"/>
        </w:rPr>
      </w:pPr>
      <w:r w:rsidRPr="00E20076">
        <w:rPr>
          <w:b/>
          <w:bCs/>
          <w:lang w:eastAsia="en-IN"/>
        </w:rPr>
        <w:t>Your budget</w:t>
      </w:r>
      <w:r w:rsidRPr="00120987">
        <w:rPr>
          <w:lang w:eastAsia="en-IN"/>
        </w:rPr>
        <w:t xml:space="preserve">: Because Land Rovers are expensive cars, it's crucial to set a reasonable budget before </w:t>
      </w:r>
      <w:r>
        <w:rPr>
          <w:lang w:eastAsia="en-IN"/>
        </w:rPr>
        <w:t xml:space="preserve">  </w:t>
      </w:r>
      <w:r w:rsidRPr="00120987">
        <w:rPr>
          <w:lang w:eastAsia="en-IN"/>
        </w:rPr>
        <w:t>you start looking. Don't forget to account for the price of upkeep, taxes, and insurance.</w:t>
      </w:r>
    </w:p>
    <w:p w14:paraId="59580758" w14:textId="18EF25DD" w:rsidR="00120987" w:rsidRPr="00120987" w:rsidRDefault="00120987" w:rsidP="00926C3C">
      <w:pPr>
        <w:jc w:val="both"/>
        <w:rPr>
          <w:lang w:eastAsia="en-IN"/>
        </w:rPr>
      </w:pPr>
      <w:r>
        <w:rPr>
          <w:lang w:eastAsia="en-IN"/>
        </w:rPr>
        <w:t xml:space="preserve"> </w:t>
      </w:r>
      <w:r w:rsidRPr="00E20076">
        <w:rPr>
          <w:b/>
          <w:bCs/>
          <w:lang w:eastAsia="en-IN"/>
        </w:rPr>
        <w:t>You require</w:t>
      </w:r>
      <w:r w:rsidRPr="00120987">
        <w:rPr>
          <w:lang w:eastAsia="en-IN"/>
        </w:rPr>
        <w:t>: Take into account your driving style and way of life. Are you looking for a beautiful, comfy car for highway cruising or do you need a tough off-road vehicle? Consider the quantity of cargo you'll need as well as the number of passengers you'll be hauling.</w:t>
      </w:r>
    </w:p>
    <w:p w14:paraId="30281960" w14:textId="77777777" w:rsidR="00120987" w:rsidRPr="00120987" w:rsidRDefault="00120987" w:rsidP="00926C3C">
      <w:pPr>
        <w:jc w:val="both"/>
        <w:rPr>
          <w:lang w:eastAsia="en-IN"/>
        </w:rPr>
      </w:pPr>
      <w:r w:rsidRPr="00E20076">
        <w:rPr>
          <w:b/>
          <w:bCs/>
          <w:lang w:eastAsia="en-IN"/>
        </w:rPr>
        <w:t>Research</w:t>
      </w:r>
      <w:r w:rsidRPr="00120987">
        <w:rPr>
          <w:lang w:eastAsia="en-IN"/>
        </w:rPr>
        <w:t>: Examine the features of several Land Rover models as well as customer feedback. Examine the dependability and upkeep expenses of the models you are considering.</w:t>
      </w:r>
    </w:p>
    <w:p w14:paraId="7F0A72B8" w14:textId="77777777" w:rsidR="00120987" w:rsidRDefault="00120987" w:rsidP="00926C3C">
      <w:pPr>
        <w:jc w:val="both"/>
        <w:rPr>
          <w:lang w:eastAsia="en-IN"/>
        </w:rPr>
      </w:pPr>
      <w:r w:rsidRPr="00E20076">
        <w:rPr>
          <w:b/>
          <w:bCs/>
          <w:lang w:eastAsia="en-IN"/>
        </w:rPr>
        <w:t>Test drive</w:t>
      </w:r>
      <w:r>
        <w:rPr>
          <w:lang w:eastAsia="en-IN"/>
        </w:rPr>
        <w:t>: Before making a purchase, always take a Land Rover for a spin. This will allow you to get a feel for the handling, comfort, and features of the car.</w:t>
      </w:r>
    </w:p>
    <w:p w14:paraId="49B0941A" w14:textId="75B9EE58" w:rsidR="00120987" w:rsidRDefault="00120987" w:rsidP="00926C3C">
      <w:pPr>
        <w:jc w:val="both"/>
        <w:rPr>
          <w:lang w:eastAsia="en-IN"/>
        </w:rPr>
      </w:pPr>
      <w:r w:rsidRPr="00E20076">
        <w:rPr>
          <w:b/>
          <w:bCs/>
          <w:lang w:eastAsia="en-IN"/>
        </w:rPr>
        <w:t>Reputation</w:t>
      </w:r>
      <w:r>
        <w:rPr>
          <w:lang w:eastAsia="en-IN"/>
        </w:rPr>
        <w:t>: Choose a trustworthy Land Rover dealer with a good reputation. To learn more about a company's reliability and customer service, look at reviews and ratings left by previous customers.</w:t>
      </w:r>
    </w:p>
    <w:p w14:paraId="4B28FA2A" w14:textId="70FB4BB4" w:rsidR="00120987" w:rsidRDefault="00120987" w:rsidP="00926C3C">
      <w:pPr>
        <w:jc w:val="both"/>
        <w:rPr>
          <w:lang w:eastAsia="en-IN"/>
        </w:rPr>
      </w:pPr>
      <w:r w:rsidRPr="00E20076">
        <w:rPr>
          <w:b/>
          <w:bCs/>
          <w:lang w:eastAsia="en-IN"/>
        </w:rPr>
        <w:t>Finance</w:t>
      </w:r>
      <w:r>
        <w:rPr>
          <w:lang w:eastAsia="en-IN"/>
        </w:rPr>
        <w:t>: Evaluate your financing alternatives and pick a strategy that fits your budget the best.</w:t>
      </w:r>
    </w:p>
    <w:p w14:paraId="07FDA115" w14:textId="54B5555C" w:rsidR="00120987" w:rsidRDefault="00120987" w:rsidP="00926C3C">
      <w:pPr>
        <w:jc w:val="both"/>
        <w:rPr>
          <w:lang w:eastAsia="en-IN"/>
        </w:rPr>
      </w:pPr>
      <w:r>
        <w:rPr>
          <w:lang w:eastAsia="en-IN"/>
        </w:rPr>
        <w:t xml:space="preserve">You'll be able to choose a Land Rover with confidence if you have these things in </w:t>
      </w:r>
      <w:proofErr w:type="spellStart"/>
      <w:proofErr w:type="gramStart"/>
      <w:r>
        <w:rPr>
          <w:lang w:eastAsia="en-IN"/>
        </w:rPr>
        <w:t>mind</w:t>
      </w:r>
      <w:r w:rsidR="000C0040">
        <w:rPr>
          <w:lang w:eastAsia="en-IN"/>
        </w:rPr>
        <w:t>.</w:t>
      </w:r>
      <w:r>
        <w:rPr>
          <w:lang w:eastAsia="en-IN"/>
        </w:rPr>
        <w:t>Renew</w:t>
      </w:r>
      <w:proofErr w:type="spellEnd"/>
      <w:proofErr w:type="gramEnd"/>
      <w:r>
        <w:rPr>
          <w:lang w:eastAsia="en-IN"/>
        </w:rPr>
        <w:t xml:space="preserve"> your effort</w:t>
      </w:r>
    </w:p>
    <w:p w14:paraId="4B987CC5" w14:textId="508D4396" w:rsidR="000C0040" w:rsidRDefault="000C0040" w:rsidP="00926C3C">
      <w:pPr>
        <w:jc w:val="both"/>
        <w:rPr>
          <w:b/>
          <w:bCs/>
          <w:sz w:val="32"/>
          <w:szCs w:val="32"/>
          <w:lang w:eastAsia="en-IN"/>
        </w:rPr>
      </w:pPr>
      <w:r w:rsidRPr="000C0040">
        <w:rPr>
          <w:b/>
          <w:bCs/>
          <w:sz w:val="32"/>
          <w:szCs w:val="32"/>
          <w:lang w:eastAsia="en-IN"/>
        </w:rPr>
        <w:t>Purchase</w:t>
      </w:r>
    </w:p>
    <w:p w14:paraId="1F078B16" w14:textId="77777777" w:rsidR="000C0040" w:rsidRDefault="000C0040" w:rsidP="00926C3C">
      <w:pPr>
        <w:jc w:val="both"/>
        <w:rPr>
          <w:lang w:eastAsia="en-IN"/>
        </w:rPr>
      </w:pPr>
      <w:r w:rsidRPr="000C0040">
        <w:rPr>
          <w:lang w:eastAsia="en-IN"/>
        </w:rPr>
        <w:t>Research the Land Rover models you're interested in, their amenities, and their costs before visiting a dealership; this can help you understand what to anticipate and negotiate a better deal. fair cost.</w:t>
      </w:r>
    </w:p>
    <w:p w14:paraId="28BC6EB3" w14:textId="77777777" w:rsidR="000C0040" w:rsidRDefault="000C0040" w:rsidP="00926C3C">
      <w:pPr>
        <w:jc w:val="both"/>
        <w:rPr>
          <w:lang w:eastAsia="en-IN"/>
        </w:rPr>
      </w:pPr>
      <w:r w:rsidRPr="000C0040">
        <w:rPr>
          <w:lang w:eastAsia="en-IN"/>
        </w:rPr>
        <w:t>Test drive: Before making a purchase, always take a Land Rover for a spin so you can feel the handling, comfort, and features of the car.</w:t>
      </w:r>
    </w:p>
    <w:p w14:paraId="5666A15D" w14:textId="42B431EC" w:rsidR="000C0040" w:rsidRDefault="000C0040" w:rsidP="00926C3C">
      <w:pPr>
        <w:jc w:val="both"/>
        <w:rPr>
          <w:lang w:eastAsia="en-IN"/>
        </w:rPr>
      </w:pPr>
      <w:r w:rsidRPr="000C0040">
        <w:rPr>
          <w:lang w:eastAsia="en-IN"/>
        </w:rPr>
        <w:t>Negotiate: Research the Land Rover's fair market worth and approach the dealership with an open mind when asking about the price of the vehicle.</w:t>
      </w:r>
    </w:p>
    <w:p w14:paraId="19B869DA" w14:textId="77777777" w:rsidR="0030482A" w:rsidRDefault="0030482A" w:rsidP="00926C3C">
      <w:pPr>
        <w:jc w:val="both"/>
        <w:rPr>
          <w:lang w:eastAsia="en-IN"/>
        </w:rPr>
      </w:pPr>
      <w:r>
        <w:rPr>
          <w:lang w:eastAsia="en-IN"/>
        </w:rPr>
        <w:t>If you need to buy a Land Rover with financing, look around for the cheapest interest rates and conditions. Several lenders' offers can be compared, and you should pick the one that fits your budget the best.</w:t>
      </w:r>
    </w:p>
    <w:p w14:paraId="64B4515A" w14:textId="77777777" w:rsidR="0030482A" w:rsidRDefault="0030482A" w:rsidP="00926C3C">
      <w:pPr>
        <w:jc w:val="both"/>
        <w:rPr>
          <w:lang w:eastAsia="en-IN"/>
        </w:rPr>
      </w:pPr>
      <w:r>
        <w:rPr>
          <w:lang w:eastAsia="en-IN"/>
        </w:rPr>
        <w:t>Look for rebates and incentives: Check to see if there are any rebates or incentives that might be offered on the Land Rover model you want. This may enable you to make your purchase at a discount.</w:t>
      </w:r>
    </w:p>
    <w:p w14:paraId="15EC004E" w14:textId="0185DA84" w:rsidR="0030482A" w:rsidRDefault="0030482A" w:rsidP="00926C3C">
      <w:pPr>
        <w:jc w:val="both"/>
        <w:rPr>
          <w:lang w:eastAsia="en-IN"/>
        </w:rPr>
      </w:pPr>
      <w:r>
        <w:rPr>
          <w:lang w:eastAsia="en-IN"/>
        </w:rPr>
        <w:t>Ask for a car history report if you're buying a used Land Rover to check for any accidents or damage.</w:t>
      </w:r>
    </w:p>
    <w:p w14:paraId="71176AE7" w14:textId="3E04D4EC" w:rsidR="000C0040" w:rsidRDefault="000C0040" w:rsidP="00926C3C">
      <w:pPr>
        <w:jc w:val="both"/>
        <w:rPr>
          <w:b/>
          <w:bCs/>
          <w:sz w:val="32"/>
          <w:szCs w:val="32"/>
          <w:lang w:eastAsia="en-IN"/>
        </w:rPr>
      </w:pPr>
      <w:r w:rsidRPr="000C0040">
        <w:rPr>
          <w:b/>
          <w:bCs/>
          <w:sz w:val="32"/>
          <w:szCs w:val="32"/>
          <w:lang w:eastAsia="en-IN"/>
        </w:rPr>
        <w:lastRenderedPageBreak/>
        <w:t>Post purchase of Land Rover</w:t>
      </w:r>
      <w:r>
        <w:rPr>
          <w:b/>
          <w:bCs/>
          <w:sz w:val="32"/>
          <w:szCs w:val="32"/>
          <w:lang w:eastAsia="en-IN"/>
        </w:rPr>
        <w:t>:</w:t>
      </w:r>
    </w:p>
    <w:p w14:paraId="61A375D5" w14:textId="77777777" w:rsidR="000C0040" w:rsidRPr="000C0040" w:rsidRDefault="000C0040" w:rsidP="00926C3C">
      <w:pPr>
        <w:jc w:val="both"/>
        <w:rPr>
          <w:lang w:eastAsia="en-IN"/>
        </w:rPr>
      </w:pPr>
      <w:r w:rsidRPr="000C0040">
        <w:rPr>
          <w:lang w:eastAsia="en-IN"/>
        </w:rPr>
        <w:t>Read the instruction manual: Read the owner's manual to become familiar with the features and capabilities of your Land Rover. By doing this, you can maintain the best possible condition and use of your car.</w:t>
      </w:r>
    </w:p>
    <w:p w14:paraId="413D64CB" w14:textId="77777777" w:rsidR="000C0040" w:rsidRPr="000C0040" w:rsidRDefault="000C0040" w:rsidP="00926C3C">
      <w:pPr>
        <w:jc w:val="both"/>
        <w:rPr>
          <w:lang w:eastAsia="en-IN"/>
        </w:rPr>
      </w:pPr>
      <w:r w:rsidRPr="000C0040">
        <w:rPr>
          <w:lang w:eastAsia="en-IN"/>
        </w:rPr>
        <w:t>Follow the suggested maintenance regimen for your Land Rover to keep it operating smoothly and effectively. Also, routine maintenance might help avoid future, expensive issues.</w:t>
      </w:r>
    </w:p>
    <w:p w14:paraId="0C04797B" w14:textId="77777777" w:rsidR="000C0040" w:rsidRPr="000C0040" w:rsidRDefault="000C0040" w:rsidP="00926C3C">
      <w:pPr>
        <w:jc w:val="both"/>
        <w:rPr>
          <w:lang w:eastAsia="en-IN"/>
        </w:rPr>
      </w:pPr>
      <w:r w:rsidRPr="000C0040">
        <w:rPr>
          <w:lang w:eastAsia="en-IN"/>
        </w:rPr>
        <w:t>Warranty and insurance: Make sure you comprehend the terms of your Land Rover's warranty. Be sure your car is covered by the appropriate insurance, too.</w:t>
      </w:r>
    </w:p>
    <w:p w14:paraId="5A694743" w14:textId="63A0715C" w:rsidR="000C0040" w:rsidRDefault="000C0040" w:rsidP="00926C3C">
      <w:pPr>
        <w:jc w:val="both"/>
        <w:rPr>
          <w:lang w:eastAsia="en-IN"/>
        </w:rPr>
      </w:pPr>
      <w:r w:rsidRPr="000C0040">
        <w:rPr>
          <w:lang w:eastAsia="en-IN"/>
        </w:rPr>
        <w:t>Driving behaviour: Always operate your Land Rover safely and responsibly. Avoid aggressive driving, which might damage your car unnecessarily and possibly cause accidents.</w:t>
      </w:r>
    </w:p>
    <w:p w14:paraId="5D769E56" w14:textId="211F8064" w:rsidR="000C0040" w:rsidRDefault="000C0040" w:rsidP="00926C3C">
      <w:pPr>
        <w:jc w:val="both"/>
        <w:rPr>
          <w:lang w:eastAsia="en-IN"/>
        </w:rPr>
      </w:pPr>
      <w:r>
        <w:rPr>
          <w:lang w:eastAsia="en-IN"/>
        </w:rPr>
        <w:t>Utilize the gasoline and fluids: that are advised for your Land Rover, and top them off as directed by the manufacturer.</w:t>
      </w:r>
    </w:p>
    <w:p w14:paraId="5736F576" w14:textId="77777777" w:rsidR="0030482A" w:rsidRDefault="000C0040" w:rsidP="00926C3C">
      <w:pPr>
        <w:jc w:val="both"/>
        <w:rPr>
          <w:lang w:eastAsia="en-IN"/>
        </w:rPr>
      </w:pPr>
      <w:r>
        <w:rPr>
          <w:lang w:eastAsia="en-IN"/>
        </w:rPr>
        <w:t>Repairs: Choose a trusted mechanic or dealer with knowledge of working on Land Rovers if you need to perform any repairs or replacements.</w:t>
      </w:r>
    </w:p>
    <w:p w14:paraId="69A1E433" w14:textId="77777777" w:rsidR="00255E99" w:rsidRDefault="00255E99" w:rsidP="00120987">
      <w:pPr>
        <w:rPr>
          <w:lang w:eastAsia="en-IN"/>
        </w:rPr>
      </w:pPr>
    </w:p>
    <w:tbl>
      <w:tblPr>
        <w:tblStyle w:val="TableGrid"/>
        <w:tblpPr w:leftFromText="180" w:rightFromText="180" w:horzAnchor="margin" w:tblpY="874"/>
        <w:tblW w:w="9527" w:type="dxa"/>
        <w:tblLook w:val="04A0" w:firstRow="1" w:lastRow="0" w:firstColumn="1" w:lastColumn="0" w:noHBand="0" w:noVBand="1"/>
      </w:tblPr>
      <w:tblGrid>
        <w:gridCol w:w="1271"/>
        <w:gridCol w:w="1688"/>
        <w:gridCol w:w="1877"/>
        <w:gridCol w:w="1708"/>
        <w:gridCol w:w="1531"/>
        <w:gridCol w:w="1452"/>
      </w:tblGrid>
      <w:tr w:rsidR="00255E99" w14:paraId="40F4DC12" w14:textId="77777777" w:rsidTr="00AF16E6">
        <w:trPr>
          <w:trHeight w:val="583"/>
        </w:trPr>
        <w:tc>
          <w:tcPr>
            <w:tcW w:w="1271" w:type="dxa"/>
          </w:tcPr>
          <w:p w14:paraId="27313F16" w14:textId="77777777" w:rsidR="00255E99" w:rsidRDefault="00255E99" w:rsidP="00AF16E6">
            <w:r>
              <w:lastRenderedPageBreak/>
              <w:t>Customer journey map</w:t>
            </w:r>
          </w:p>
        </w:tc>
        <w:tc>
          <w:tcPr>
            <w:tcW w:w="1688" w:type="dxa"/>
          </w:tcPr>
          <w:p w14:paraId="274DEA6A" w14:textId="77777777" w:rsidR="00255E99" w:rsidRDefault="00255E99" w:rsidP="00AF16E6">
            <w:r>
              <w:t>Awareness</w:t>
            </w:r>
          </w:p>
        </w:tc>
        <w:tc>
          <w:tcPr>
            <w:tcW w:w="1877" w:type="dxa"/>
          </w:tcPr>
          <w:p w14:paraId="7326998E" w14:textId="77777777" w:rsidR="00255E99" w:rsidRDefault="00255E99" w:rsidP="00AF16E6">
            <w:r>
              <w:t>discover</w:t>
            </w:r>
          </w:p>
        </w:tc>
        <w:tc>
          <w:tcPr>
            <w:tcW w:w="1708" w:type="dxa"/>
          </w:tcPr>
          <w:p w14:paraId="2ADDCD81" w14:textId="77777777" w:rsidR="00255E99" w:rsidRDefault="00255E99" w:rsidP="00AF16E6">
            <w:r>
              <w:t xml:space="preserve">Purchase               </w:t>
            </w:r>
          </w:p>
        </w:tc>
        <w:tc>
          <w:tcPr>
            <w:tcW w:w="1531" w:type="dxa"/>
          </w:tcPr>
          <w:p w14:paraId="1A219D84" w14:textId="77777777" w:rsidR="00255E99" w:rsidRDefault="00255E99" w:rsidP="00AF16E6">
            <w:r>
              <w:t>use</w:t>
            </w:r>
          </w:p>
        </w:tc>
        <w:tc>
          <w:tcPr>
            <w:tcW w:w="1452" w:type="dxa"/>
          </w:tcPr>
          <w:p w14:paraId="16A487A7" w14:textId="77777777" w:rsidR="00255E99" w:rsidRDefault="00255E99" w:rsidP="00AF16E6">
            <w:r>
              <w:t>Bond</w:t>
            </w:r>
          </w:p>
        </w:tc>
      </w:tr>
      <w:tr w:rsidR="00255E99" w14:paraId="6B2F56D6" w14:textId="77777777" w:rsidTr="00AF16E6">
        <w:trPr>
          <w:trHeight w:val="1804"/>
        </w:trPr>
        <w:tc>
          <w:tcPr>
            <w:tcW w:w="1271" w:type="dxa"/>
          </w:tcPr>
          <w:p w14:paraId="0CAB868B" w14:textId="77777777" w:rsidR="00255E99" w:rsidRDefault="00255E99" w:rsidP="00AF16E6">
            <w:r>
              <w:t>Company Website</w:t>
            </w:r>
          </w:p>
          <w:p w14:paraId="2B553A78" w14:textId="77777777" w:rsidR="00255E99" w:rsidRDefault="00255E99" w:rsidP="00AF16E6"/>
          <w:p w14:paraId="7FB0DB5E" w14:textId="77777777" w:rsidR="00255E99" w:rsidRDefault="00255E99" w:rsidP="00AF16E6"/>
        </w:tc>
        <w:tc>
          <w:tcPr>
            <w:tcW w:w="1688" w:type="dxa"/>
          </w:tcPr>
          <w:p w14:paraId="3EDC93D1" w14:textId="77777777" w:rsidR="00255E99" w:rsidRDefault="00255E99" w:rsidP="00AF16E6">
            <w:r>
              <w:rPr>
                <w:noProof/>
              </w:rPr>
              <mc:AlternateContent>
                <mc:Choice Requires="wps">
                  <w:drawing>
                    <wp:anchor distT="0" distB="0" distL="114300" distR="114300" simplePos="0" relativeHeight="251665408" behindDoc="0" locked="0" layoutInCell="1" allowOverlap="1" wp14:anchorId="6B5A8ACF" wp14:editId="0B8C2349">
                      <wp:simplePos x="0" y="0"/>
                      <wp:positionH relativeFrom="column">
                        <wp:posOffset>615526</wp:posOffset>
                      </wp:positionH>
                      <wp:positionV relativeFrom="paragraph">
                        <wp:posOffset>631402</wp:posOffset>
                      </wp:positionV>
                      <wp:extent cx="433705" cy="4233"/>
                      <wp:effectExtent l="0" t="0" r="23495" b="34290"/>
                      <wp:wrapNone/>
                      <wp:docPr id="563533895" name="Straight Connector 29"/>
                      <wp:cNvGraphicFramePr/>
                      <a:graphic xmlns:a="http://schemas.openxmlformats.org/drawingml/2006/main">
                        <a:graphicData uri="http://schemas.microsoft.com/office/word/2010/wordprocessingShape">
                          <wps:wsp>
                            <wps:cNvCnPr/>
                            <wps:spPr>
                              <a:xfrm flipH="1" flipV="1">
                                <a:off x="0" y="0"/>
                                <a:ext cx="433705" cy="423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4CE609" id="Straight Connector 29" o:spid="_x0000_s1026" style="position:absolute;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45pt,49.7pt" to="82.6pt,5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" strokecolor="#4472c4 [3204]" strokeweight=".5pt">
                      <v:stroke joinstyle="miter"/>
                    </v:line>
                  </w:pict>
                </mc:Fallback>
              </mc:AlternateContent>
            </w:r>
            <w:r>
              <w:rPr>
                <w:noProof/>
              </w:rPr>
              <mc:AlternateContent>
                <mc:Choice Requires="wps">
                  <w:drawing>
                    <wp:anchor distT="0" distB="0" distL="114300" distR="114300" simplePos="0" relativeHeight="251662336" behindDoc="0" locked="0" layoutInCell="1" allowOverlap="1" wp14:anchorId="1A325335" wp14:editId="17AEC7C3">
                      <wp:simplePos x="0" y="0"/>
                      <wp:positionH relativeFrom="column">
                        <wp:posOffset>382693</wp:posOffset>
                      </wp:positionH>
                      <wp:positionV relativeFrom="paragraph">
                        <wp:posOffset>326602</wp:posOffset>
                      </wp:positionV>
                      <wp:extent cx="670984" cy="45719"/>
                      <wp:effectExtent l="0" t="38100" r="53340" b="88265"/>
                      <wp:wrapNone/>
                      <wp:docPr id="136498796" name="Straight Arrow Connector 24"/>
                      <wp:cNvGraphicFramePr/>
                      <a:graphic xmlns:a="http://schemas.openxmlformats.org/drawingml/2006/main">
                        <a:graphicData uri="http://schemas.microsoft.com/office/word/2010/wordprocessingShape">
                          <wps:wsp>
                            <wps:cNvCnPr/>
                            <wps:spPr>
                              <a:xfrm>
                                <a:off x="0" y="0"/>
                                <a:ext cx="670984"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E6DB5A7" id="_x0000_t32" coordsize="21600,21600" o:spt="32" o:oned="t" path="m,l21600,21600e" filled="f">
                      <v:path arrowok="t" fillok="f" o:connecttype="none"/>
                      <o:lock v:ext="edit" shapetype="t"/>
                    </v:shapetype>
                    <v:shape id="Straight Arrow Connector 24" o:spid="_x0000_s1026" type="#_x0000_t32" style="position:absolute;margin-left:30.15pt;margin-top:25.7pt;width:52.85pt;height:3.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" strokecolor="#4472c4 [3204]" strokeweight=".5pt">
                      <v:stroke endarrow="block" joinstyle="miter"/>
                    </v:shape>
                  </w:pict>
                </mc:Fallback>
              </mc:AlternateContent>
            </w:r>
            <w:r>
              <w:rPr>
                <w:noProof/>
              </w:rPr>
              <mc:AlternateContent>
                <mc:Choice Requires="wps">
                  <w:drawing>
                    <wp:anchor distT="0" distB="0" distL="114300" distR="114300" simplePos="0" relativeHeight="251661312" behindDoc="0" locked="0" layoutInCell="1" allowOverlap="1" wp14:anchorId="27323D76" wp14:editId="4D6CA57E">
                      <wp:simplePos x="0" y="0"/>
                      <wp:positionH relativeFrom="column">
                        <wp:posOffset>383812</wp:posOffset>
                      </wp:positionH>
                      <wp:positionV relativeFrom="paragraph">
                        <wp:posOffset>280035</wp:posOffset>
                      </wp:positionV>
                      <wp:extent cx="21862" cy="5170714"/>
                      <wp:effectExtent l="0" t="0" r="35560" b="11430"/>
                      <wp:wrapNone/>
                      <wp:docPr id="1551936896" name="Straight Connector 22"/>
                      <wp:cNvGraphicFramePr/>
                      <a:graphic xmlns:a="http://schemas.openxmlformats.org/drawingml/2006/main">
                        <a:graphicData uri="http://schemas.microsoft.com/office/word/2010/wordprocessingShape">
                          <wps:wsp>
                            <wps:cNvCnPr/>
                            <wps:spPr>
                              <a:xfrm flipH="1" flipV="1">
                                <a:off x="0" y="0"/>
                                <a:ext cx="21862" cy="517071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F62A931" id="Straight Connector 22" o:spid="_x0000_s1026" style="position:absolute;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2pt,22.05pt" to="31.9pt,42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" strokecolor="#4472c4 [3204]" strokeweight=".5pt">
                      <v:stroke joinstyle="miter"/>
                    </v:line>
                  </w:pict>
                </mc:Fallback>
              </mc:AlternateContent>
            </w:r>
          </w:p>
        </w:tc>
        <w:tc>
          <w:tcPr>
            <w:tcW w:w="1877" w:type="dxa"/>
          </w:tcPr>
          <w:p w14:paraId="2F1F9DB5" w14:textId="77777777" w:rsidR="00255E99" w:rsidRDefault="00255E99" w:rsidP="00AF16E6">
            <w:r>
              <w:rPr>
                <w:noProof/>
              </w:rPr>
              <mc:AlternateContent>
                <mc:Choice Requires="wps">
                  <w:drawing>
                    <wp:anchor distT="0" distB="0" distL="114300" distR="114300" simplePos="0" relativeHeight="251672576" behindDoc="0" locked="0" layoutInCell="1" allowOverlap="1" wp14:anchorId="5C15B381" wp14:editId="479448CF">
                      <wp:simplePos x="0" y="0"/>
                      <wp:positionH relativeFrom="column">
                        <wp:posOffset>-8981</wp:posOffset>
                      </wp:positionH>
                      <wp:positionV relativeFrom="paragraph">
                        <wp:posOffset>47988</wp:posOffset>
                      </wp:positionV>
                      <wp:extent cx="1055915" cy="848360"/>
                      <wp:effectExtent l="0" t="0" r="11430" b="27940"/>
                      <wp:wrapNone/>
                      <wp:docPr id="542077246" name="Rectangle: Rounded Corners 38"/>
                      <wp:cNvGraphicFramePr/>
                      <a:graphic xmlns:a="http://schemas.openxmlformats.org/drawingml/2006/main">
                        <a:graphicData uri="http://schemas.microsoft.com/office/word/2010/wordprocessingShape">
                          <wps:wsp>
                            <wps:cNvSpPr/>
                            <wps:spPr>
                              <a:xfrm>
                                <a:off x="0" y="0"/>
                                <a:ext cx="1055915" cy="84836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24D7A95" w14:textId="77777777" w:rsidR="00255E99" w:rsidRDefault="00255E99" w:rsidP="00255E99">
                                  <w:r>
                                    <w:t xml:space="preserve">cost </w:t>
                                  </w:r>
                                  <w:proofErr w:type="spellStart"/>
                                  <w:r>
                                    <w:t>comparision</w:t>
                                  </w:r>
                                  <w:proofErr w:type="spellEnd"/>
                                  <w:r>
                                    <w:t xml:space="preserve"> and </w:t>
                                  </w:r>
                                  <w:proofErr w:type="spellStart"/>
                                  <w:r>
                                    <w:t>avilabality</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C15B381" id="Rectangle: Rounded Corners 38" o:spid="_x0000_s1027" style="position:absolute;margin-left:-.7pt;margin-top:3.8pt;width:83.15pt;height:66.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" fillcolor="white [3201]" strokecolor="#70ad47 [3209]" strokeweight="1pt">
                      <v:stroke joinstyle="miter"/>
                      <v:textbox>
                        <w:txbxContent>
                          <w:p w14:paraId="524D7A95" w14:textId="77777777" w:rsidR="00255E99" w:rsidRDefault="00255E99" w:rsidP="00255E99">
                            <w:r>
                              <w:t xml:space="preserve">cost </w:t>
                            </w:r>
                            <w:proofErr w:type="spellStart"/>
                            <w:r>
                              <w:t>comparision</w:t>
                            </w:r>
                            <w:proofErr w:type="spellEnd"/>
                            <w:r>
                              <w:t xml:space="preserve"> and </w:t>
                            </w:r>
                            <w:proofErr w:type="spellStart"/>
                            <w:r>
                              <w:t>avilabality</w:t>
                            </w:r>
                            <w:proofErr w:type="spellEnd"/>
                          </w:p>
                        </w:txbxContent>
                      </v:textbox>
                    </v:roundrect>
                  </w:pict>
                </mc:Fallback>
              </mc:AlternateContent>
            </w:r>
            <w:r>
              <w:t xml:space="preserve"> Mobile cost </w:t>
            </w:r>
            <w:proofErr w:type="spellStart"/>
            <w:r>
              <w:t>comparision</w:t>
            </w:r>
            <w:proofErr w:type="spellEnd"/>
            <w:r>
              <w:t xml:space="preserve"> and </w:t>
            </w:r>
            <w:proofErr w:type="spellStart"/>
            <w:r>
              <w:t>availablity</w:t>
            </w:r>
            <w:proofErr w:type="spellEnd"/>
            <w:r>
              <w:t xml:space="preserve"> </w:t>
            </w:r>
          </w:p>
        </w:tc>
        <w:tc>
          <w:tcPr>
            <w:tcW w:w="1708" w:type="dxa"/>
          </w:tcPr>
          <w:p w14:paraId="6AF1E7FE" w14:textId="77777777" w:rsidR="00255E99" w:rsidRDefault="00255E99" w:rsidP="00AF16E6">
            <w:r>
              <w:rPr>
                <w:noProof/>
              </w:rPr>
              <mc:AlternateContent>
                <mc:Choice Requires="wps">
                  <w:drawing>
                    <wp:anchor distT="0" distB="0" distL="114300" distR="114300" simplePos="0" relativeHeight="251668480" behindDoc="0" locked="0" layoutInCell="1" allowOverlap="1" wp14:anchorId="1EBA0B16" wp14:editId="62481552">
                      <wp:simplePos x="0" y="0"/>
                      <wp:positionH relativeFrom="column">
                        <wp:posOffset>387986</wp:posOffset>
                      </wp:positionH>
                      <wp:positionV relativeFrom="paragraph">
                        <wp:posOffset>296334</wp:posOffset>
                      </wp:positionV>
                      <wp:extent cx="626322" cy="45719"/>
                      <wp:effectExtent l="0" t="38100" r="40640" b="88265"/>
                      <wp:wrapNone/>
                      <wp:docPr id="1930978850" name="Straight Arrow Connector 32"/>
                      <wp:cNvGraphicFramePr/>
                      <a:graphic xmlns:a="http://schemas.openxmlformats.org/drawingml/2006/main">
                        <a:graphicData uri="http://schemas.microsoft.com/office/word/2010/wordprocessingShape">
                          <wps:wsp>
                            <wps:cNvCnPr/>
                            <wps:spPr>
                              <a:xfrm>
                                <a:off x="0" y="0"/>
                                <a:ext cx="626322"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EC60B0" id="Straight Arrow Connector 32" o:spid="_x0000_s1026" type="#_x0000_t32" style="position:absolute;margin-left:30.55pt;margin-top:23.35pt;width:49.3pt;height:3.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" strokecolor="#4472c4 [3204]" strokeweight=".5pt">
                      <v:stroke endarrow="block" joinstyle="miter"/>
                    </v:shape>
                  </w:pict>
                </mc:Fallback>
              </mc:AlternateContent>
            </w:r>
            <w:r>
              <w:rPr>
                <w:noProof/>
              </w:rPr>
              <mc:AlternateContent>
                <mc:Choice Requires="wps">
                  <w:drawing>
                    <wp:anchor distT="0" distB="0" distL="114300" distR="114300" simplePos="0" relativeHeight="251667456" behindDoc="0" locked="0" layoutInCell="1" allowOverlap="1" wp14:anchorId="0266CBD3" wp14:editId="3CA619BF">
                      <wp:simplePos x="0" y="0"/>
                      <wp:positionH relativeFrom="column">
                        <wp:posOffset>384175</wp:posOffset>
                      </wp:positionH>
                      <wp:positionV relativeFrom="paragraph">
                        <wp:posOffset>312692</wp:posOffset>
                      </wp:positionV>
                      <wp:extent cx="0" cy="788852"/>
                      <wp:effectExtent l="0" t="0" r="38100" b="11430"/>
                      <wp:wrapNone/>
                      <wp:docPr id="733499206" name="Straight Connector 31"/>
                      <wp:cNvGraphicFramePr/>
                      <a:graphic xmlns:a="http://schemas.openxmlformats.org/drawingml/2006/main">
                        <a:graphicData uri="http://schemas.microsoft.com/office/word/2010/wordprocessingShape">
                          <wps:wsp>
                            <wps:cNvCnPr/>
                            <wps:spPr>
                              <a:xfrm flipH="1" flipV="1">
                                <a:off x="0" y="0"/>
                                <a:ext cx="0" cy="78885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D5BCFF" id="Straight Connector 31" o:spid="_x0000_s1026" style="position:absolute;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25pt,24.6pt" to="30.25pt,8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" strokecolor="#4472c4 [3204]" strokeweight=".5pt">
                      <v:stroke joinstyle="miter"/>
                    </v:line>
                  </w:pict>
                </mc:Fallback>
              </mc:AlternateContent>
            </w:r>
          </w:p>
        </w:tc>
        <w:tc>
          <w:tcPr>
            <w:tcW w:w="1531" w:type="dxa"/>
          </w:tcPr>
          <w:p w14:paraId="5D5DE0CD" w14:textId="77777777" w:rsidR="00255E99" w:rsidRDefault="00255E99" w:rsidP="00AF16E6">
            <w:r>
              <w:rPr>
                <w:noProof/>
              </w:rPr>
              <mc:AlternateContent>
                <mc:Choice Requires="wps">
                  <w:drawing>
                    <wp:anchor distT="0" distB="0" distL="114300" distR="114300" simplePos="0" relativeHeight="251673600" behindDoc="0" locked="0" layoutInCell="1" allowOverlap="1" wp14:anchorId="4B3681CA" wp14:editId="051E0538">
                      <wp:simplePos x="0" y="0"/>
                      <wp:positionH relativeFrom="column">
                        <wp:posOffset>12519</wp:posOffset>
                      </wp:positionH>
                      <wp:positionV relativeFrom="paragraph">
                        <wp:posOffset>4445</wp:posOffset>
                      </wp:positionV>
                      <wp:extent cx="881743" cy="1077686"/>
                      <wp:effectExtent l="0" t="0" r="13970" b="27305"/>
                      <wp:wrapNone/>
                      <wp:docPr id="806695048" name="Rectangle: Rounded Corners 39"/>
                      <wp:cNvGraphicFramePr/>
                      <a:graphic xmlns:a="http://schemas.openxmlformats.org/drawingml/2006/main">
                        <a:graphicData uri="http://schemas.microsoft.com/office/word/2010/wordprocessingShape">
                          <wps:wsp>
                            <wps:cNvSpPr/>
                            <wps:spPr>
                              <a:xfrm>
                                <a:off x="0" y="0"/>
                                <a:ext cx="881743" cy="1077686"/>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1649840" w14:textId="77777777" w:rsidR="00255E99" w:rsidRDefault="00255E99" w:rsidP="00255E99">
                                  <w:pPr>
                                    <w:jc w:val="center"/>
                                  </w:pPr>
                                  <w:r>
                                    <w:t xml:space="preserve">Reviewing of data usage and additional </w:t>
                                  </w:r>
                                  <w:proofErr w:type="spellStart"/>
                                  <w:r>
                                    <w:t>servicies</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B3681CA" id="Rectangle: Rounded Corners 39" o:spid="_x0000_s1028" style="position:absolute;margin-left:1pt;margin-top:.35pt;width:69.45pt;height:84.8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" fillcolor="white [3201]" strokecolor="#70ad47 [3209]" strokeweight="1pt">
                      <v:stroke joinstyle="miter"/>
                      <v:textbox>
                        <w:txbxContent>
                          <w:p w14:paraId="01649840" w14:textId="77777777" w:rsidR="00255E99" w:rsidRDefault="00255E99" w:rsidP="00255E99">
                            <w:pPr>
                              <w:jc w:val="center"/>
                            </w:pPr>
                            <w:r>
                              <w:t xml:space="preserve">Reviewing of data usage and additional </w:t>
                            </w:r>
                            <w:proofErr w:type="spellStart"/>
                            <w:r>
                              <w:t>servicies</w:t>
                            </w:r>
                            <w:proofErr w:type="spellEnd"/>
                          </w:p>
                        </w:txbxContent>
                      </v:textbox>
                    </v:roundrect>
                  </w:pict>
                </mc:Fallback>
              </mc:AlternateContent>
            </w:r>
            <w:r>
              <w:t>Data usage and additional services</w:t>
            </w:r>
          </w:p>
          <w:p w14:paraId="7585F71B" w14:textId="77777777" w:rsidR="00255E99" w:rsidRDefault="00255E99" w:rsidP="00AF16E6">
            <w:r>
              <w:rPr>
                <w:noProof/>
              </w:rPr>
              <mc:AlternateContent>
                <mc:Choice Requires="wps">
                  <w:drawing>
                    <wp:anchor distT="0" distB="0" distL="114300" distR="114300" simplePos="0" relativeHeight="251669504" behindDoc="0" locked="0" layoutInCell="1" allowOverlap="1" wp14:anchorId="6BBAD8DC" wp14:editId="7A1E4D81">
                      <wp:simplePos x="0" y="0"/>
                      <wp:positionH relativeFrom="column">
                        <wp:posOffset>480876</wp:posOffset>
                      </wp:positionH>
                      <wp:positionV relativeFrom="paragraph">
                        <wp:posOffset>148226</wp:posOffset>
                      </wp:positionV>
                      <wp:extent cx="402318" cy="4376057"/>
                      <wp:effectExtent l="133350" t="0" r="36195" b="100965"/>
                      <wp:wrapNone/>
                      <wp:docPr id="114863805" name="Connector: Elbow 33"/>
                      <wp:cNvGraphicFramePr/>
                      <a:graphic xmlns:a="http://schemas.openxmlformats.org/drawingml/2006/main">
                        <a:graphicData uri="http://schemas.microsoft.com/office/word/2010/wordprocessingShape">
                          <wps:wsp>
                            <wps:cNvCnPr/>
                            <wps:spPr>
                              <a:xfrm>
                                <a:off x="0" y="0"/>
                                <a:ext cx="402318" cy="4376057"/>
                              </a:xfrm>
                              <a:prstGeom prst="bentConnector3">
                                <a:avLst>
                                  <a:gd name="adj1" fmla="val -31612"/>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405225D"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33" o:spid="_x0000_s1026" type="#_x0000_t34" style="position:absolute;margin-left:37.85pt;margin-top:11.65pt;width:31.7pt;height:344.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" adj="-6828" strokecolor="#4472c4 [3204]" strokeweight=".5pt">
                      <v:stroke endarrow="block"/>
                    </v:shape>
                  </w:pict>
                </mc:Fallback>
              </mc:AlternateContent>
            </w:r>
          </w:p>
        </w:tc>
        <w:tc>
          <w:tcPr>
            <w:tcW w:w="1452" w:type="dxa"/>
          </w:tcPr>
          <w:p w14:paraId="2F65B075" w14:textId="77777777" w:rsidR="00255E99" w:rsidRDefault="00255E99" w:rsidP="00AF16E6"/>
        </w:tc>
      </w:tr>
      <w:tr w:rsidR="00255E99" w14:paraId="229150DB" w14:textId="77777777" w:rsidTr="00AF16E6">
        <w:trPr>
          <w:trHeight w:val="1768"/>
        </w:trPr>
        <w:tc>
          <w:tcPr>
            <w:tcW w:w="1271" w:type="dxa"/>
          </w:tcPr>
          <w:p w14:paraId="122343E2" w14:textId="77777777" w:rsidR="00255E99" w:rsidRDefault="00255E99" w:rsidP="00AF16E6"/>
          <w:p w14:paraId="6DEFFD8E" w14:textId="77777777" w:rsidR="00255E99" w:rsidRDefault="00255E99" w:rsidP="00AF16E6">
            <w:r>
              <w:t xml:space="preserve"> Show rooms</w:t>
            </w:r>
          </w:p>
          <w:p w14:paraId="2ADF233A" w14:textId="77777777" w:rsidR="00255E99" w:rsidRDefault="00255E99" w:rsidP="00AF16E6"/>
          <w:p w14:paraId="4D573E9D" w14:textId="77777777" w:rsidR="00255E99" w:rsidRDefault="00255E99" w:rsidP="00AF16E6"/>
          <w:p w14:paraId="2709DF02" w14:textId="77777777" w:rsidR="00255E99" w:rsidRDefault="00255E99" w:rsidP="00AF16E6"/>
          <w:p w14:paraId="40BD1EA0" w14:textId="77777777" w:rsidR="00255E99" w:rsidRDefault="00255E99" w:rsidP="00AF16E6"/>
        </w:tc>
        <w:tc>
          <w:tcPr>
            <w:tcW w:w="1688" w:type="dxa"/>
          </w:tcPr>
          <w:p w14:paraId="324CC43B" w14:textId="77777777" w:rsidR="00255E99" w:rsidRDefault="00255E99" w:rsidP="00AF16E6">
            <w:r>
              <w:rPr>
                <w:noProof/>
              </w:rPr>
              <mc:AlternateContent>
                <mc:Choice Requires="wps">
                  <w:drawing>
                    <wp:anchor distT="0" distB="0" distL="114300" distR="114300" simplePos="0" relativeHeight="251664384" behindDoc="0" locked="0" layoutInCell="1" allowOverlap="1" wp14:anchorId="7790491E" wp14:editId="7551FC75">
                      <wp:simplePos x="0" y="0"/>
                      <wp:positionH relativeFrom="column">
                        <wp:posOffset>623389</wp:posOffset>
                      </wp:positionH>
                      <wp:positionV relativeFrom="paragraph">
                        <wp:posOffset>-521698</wp:posOffset>
                      </wp:positionV>
                      <wp:extent cx="91" cy="3280864"/>
                      <wp:effectExtent l="0" t="0" r="38100" b="34290"/>
                      <wp:wrapNone/>
                      <wp:docPr id="154053935" name="Straight Connector 26"/>
                      <wp:cNvGraphicFramePr/>
                      <a:graphic xmlns:a="http://schemas.openxmlformats.org/drawingml/2006/main">
                        <a:graphicData uri="http://schemas.microsoft.com/office/word/2010/wordprocessingShape">
                          <wps:wsp>
                            <wps:cNvCnPr/>
                            <wps:spPr>
                              <a:xfrm>
                                <a:off x="0" y="0"/>
                                <a:ext cx="91" cy="328086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B7F3C4" id="Straight Connector 26"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1pt,-41.1pt" to="49.1pt,21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" strokecolor="#4472c4 [3204]" strokeweight=".5pt">
                      <v:stroke joinstyle="miter"/>
                    </v:line>
                  </w:pict>
                </mc:Fallback>
              </mc:AlternateContent>
            </w:r>
          </w:p>
        </w:tc>
        <w:tc>
          <w:tcPr>
            <w:tcW w:w="1877" w:type="dxa"/>
          </w:tcPr>
          <w:p w14:paraId="4610D8AF" w14:textId="77777777" w:rsidR="00255E99" w:rsidRDefault="00255E99" w:rsidP="00AF16E6">
            <w:r>
              <w:rPr>
                <w:noProof/>
              </w:rPr>
              <mc:AlternateContent>
                <mc:Choice Requires="wps">
                  <w:drawing>
                    <wp:anchor distT="0" distB="0" distL="114300" distR="114300" simplePos="0" relativeHeight="251680768" behindDoc="0" locked="0" layoutInCell="1" allowOverlap="1" wp14:anchorId="654EF862" wp14:editId="219BA663">
                      <wp:simplePos x="0" y="0"/>
                      <wp:positionH relativeFrom="column">
                        <wp:posOffset>1047750</wp:posOffset>
                      </wp:positionH>
                      <wp:positionV relativeFrom="paragraph">
                        <wp:posOffset>496116</wp:posOffset>
                      </wp:positionV>
                      <wp:extent cx="109401" cy="10886"/>
                      <wp:effectExtent l="0" t="0" r="24130" b="27305"/>
                      <wp:wrapNone/>
                      <wp:docPr id="1029137103" name="Straight Connector 5"/>
                      <wp:cNvGraphicFramePr/>
                      <a:graphic xmlns:a="http://schemas.openxmlformats.org/drawingml/2006/main">
                        <a:graphicData uri="http://schemas.microsoft.com/office/word/2010/wordprocessingShape">
                          <wps:wsp>
                            <wps:cNvCnPr/>
                            <wps:spPr>
                              <a:xfrm flipV="1">
                                <a:off x="0" y="0"/>
                                <a:ext cx="109401" cy="1088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5EDFFA7" id="Straight Connector 5" o:spid="_x0000_s1026" style="position:absolute;flip:y;z-index:251680768;visibility:visible;mso-wrap-style:square;mso-wrap-distance-left:9pt;mso-wrap-distance-top:0;mso-wrap-distance-right:9pt;mso-wrap-distance-bottom:0;mso-position-horizontal:absolute;mso-position-horizontal-relative:text;mso-position-vertical:absolute;mso-position-vertical-relative:text" from="82.5pt,39.05pt" to="91.1pt,3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" strokecolor="#4472c4 [3204]" strokeweight=".5pt">
                      <v:stroke joinstyle="miter"/>
                    </v:line>
                  </w:pict>
                </mc:Fallback>
              </mc:AlternateContent>
            </w:r>
            <w:r>
              <w:rPr>
                <w:noProof/>
              </w:rPr>
              <mc:AlternateContent>
                <mc:Choice Requires="wps">
                  <w:drawing>
                    <wp:anchor distT="0" distB="0" distL="114300" distR="114300" simplePos="0" relativeHeight="251670528" behindDoc="0" locked="0" layoutInCell="1" allowOverlap="1" wp14:anchorId="6B4AF52F" wp14:editId="35AD0862">
                      <wp:simplePos x="0" y="0"/>
                      <wp:positionH relativeFrom="column">
                        <wp:posOffset>-59267</wp:posOffset>
                      </wp:positionH>
                      <wp:positionV relativeFrom="paragraph">
                        <wp:posOffset>46778</wp:posOffset>
                      </wp:positionV>
                      <wp:extent cx="1092624" cy="826770"/>
                      <wp:effectExtent l="0" t="0" r="12700" b="11430"/>
                      <wp:wrapNone/>
                      <wp:docPr id="1494051578" name="Rectangle: Rounded Corners 34"/>
                      <wp:cNvGraphicFramePr/>
                      <a:graphic xmlns:a="http://schemas.openxmlformats.org/drawingml/2006/main">
                        <a:graphicData uri="http://schemas.microsoft.com/office/word/2010/wordprocessingShape">
                          <wps:wsp>
                            <wps:cNvSpPr/>
                            <wps:spPr>
                              <a:xfrm>
                                <a:off x="0" y="0"/>
                                <a:ext cx="1092624" cy="82677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B3174DE" w14:textId="77777777" w:rsidR="00255E99" w:rsidRDefault="00255E99" w:rsidP="00255E99">
                                  <w:r>
                                    <w:t xml:space="preserve">Demo product in store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B4AF52F" id="Rectangle: Rounded Corners 34" o:spid="_x0000_s1029" style="position:absolute;margin-left:-4.65pt;margin-top:3.7pt;width:86.05pt;height:65.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" fillcolor="white [3201]" strokecolor="#70ad47 [3209]" strokeweight="1pt">
                      <v:stroke joinstyle="miter"/>
                      <v:textbox>
                        <w:txbxContent>
                          <w:p w14:paraId="0B3174DE" w14:textId="77777777" w:rsidR="00255E99" w:rsidRDefault="00255E99" w:rsidP="00255E99">
                            <w:r>
                              <w:t xml:space="preserve">Demo product in store </w:t>
                            </w:r>
                          </w:p>
                        </w:txbxContent>
                      </v:textbox>
                    </v:roundrect>
                  </w:pict>
                </mc:Fallback>
              </mc:AlternateContent>
            </w:r>
            <w:r>
              <w:t>Demo pones at store</w:t>
            </w:r>
          </w:p>
        </w:tc>
        <w:tc>
          <w:tcPr>
            <w:tcW w:w="1708" w:type="dxa"/>
          </w:tcPr>
          <w:p w14:paraId="0F5595D5" w14:textId="77777777" w:rsidR="00255E99" w:rsidRDefault="00255E99" w:rsidP="00AF16E6">
            <w:r>
              <w:rPr>
                <w:noProof/>
              </w:rPr>
              <mc:AlternateContent>
                <mc:Choice Requires="wps">
                  <w:drawing>
                    <wp:anchor distT="0" distB="0" distL="114300" distR="114300" simplePos="0" relativeHeight="251671552" behindDoc="0" locked="0" layoutInCell="1" allowOverlap="1" wp14:anchorId="4A275844" wp14:editId="6271F92D">
                      <wp:simplePos x="0" y="0"/>
                      <wp:positionH relativeFrom="column">
                        <wp:posOffset>-27215</wp:posOffset>
                      </wp:positionH>
                      <wp:positionV relativeFrom="paragraph">
                        <wp:posOffset>35832</wp:posOffset>
                      </wp:positionV>
                      <wp:extent cx="1023257" cy="1012099"/>
                      <wp:effectExtent l="0" t="0" r="24765" b="17145"/>
                      <wp:wrapNone/>
                      <wp:docPr id="1826110937" name="Rectangle: Rounded Corners 36"/>
                      <wp:cNvGraphicFramePr/>
                      <a:graphic xmlns:a="http://schemas.openxmlformats.org/drawingml/2006/main">
                        <a:graphicData uri="http://schemas.microsoft.com/office/word/2010/wordprocessingShape">
                          <wps:wsp>
                            <wps:cNvSpPr/>
                            <wps:spPr>
                              <a:xfrm>
                                <a:off x="0" y="0"/>
                                <a:ext cx="1023257" cy="1012099"/>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35D232C" w14:textId="77777777" w:rsidR="00255E99" w:rsidRDefault="00255E99" w:rsidP="00255E99">
                                  <w:r>
                                    <w:t>Purchase of new vehicle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A275844" id="Rectangle: Rounded Corners 36" o:spid="_x0000_s1030" style="position:absolute;margin-left:-2.15pt;margin-top:2.8pt;width:80.55pt;height:79.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" fillcolor="white [3201]" strokecolor="#70ad47 [3209]" strokeweight="1pt">
                      <v:stroke joinstyle="miter"/>
                      <v:textbox>
                        <w:txbxContent>
                          <w:p w14:paraId="035D232C" w14:textId="77777777" w:rsidR="00255E99" w:rsidRDefault="00255E99" w:rsidP="00255E99">
                            <w:r>
                              <w:t>Purchase of new vehicle</w:t>
                            </w:r>
                          </w:p>
                        </w:txbxContent>
                      </v:textbox>
                    </v:roundrect>
                  </w:pict>
                </mc:Fallback>
              </mc:AlternateContent>
            </w:r>
            <w:r>
              <w:t>Purchase of new phone and contract</w:t>
            </w:r>
          </w:p>
        </w:tc>
        <w:tc>
          <w:tcPr>
            <w:tcW w:w="1531" w:type="dxa"/>
          </w:tcPr>
          <w:p w14:paraId="6161C134" w14:textId="77777777" w:rsidR="00255E99" w:rsidRDefault="00255E99" w:rsidP="00AF16E6"/>
        </w:tc>
        <w:tc>
          <w:tcPr>
            <w:tcW w:w="1452" w:type="dxa"/>
          </w:tcPr>
          <w:p w14:paraId="7E3DC3E6" w14:textId="77777777" w:rsidR="00255E99" w:rsidRDefault="00255E99" w:rsidP="00AF16E6"/>
        </w:tc>
      </w:tr>
      <w:tr w:rsidR="00255E99" w14:paraId="035E8CB8" w14:textId="77777777" w:rsidTr="00AF16E6">
        <w:trPr>
          <w:trHeight w:val="884"/>
        </w:trPr>
        <w:tc>
          <w:tcPr>
            <w:tcW w:w="1271" w:type="dxa"/>
          </w:tcPr>
          <w:p w14:paraId="3BD7B69A" w14:textId="77777777" w:rsidR="00255E99" w:rsidRDefault="00255E99" w:rsidP="00AF16E6">
            <w:r>
              <w:t xml:space="preserve">Call </w:t>
            </w:r>
            <w:proofErr w:type="spellStart"/>
            <w:r>
              <w:t>center</w:t>
            </w:r>
            <w:proofErr w:type="spellEnd"/>
          </w:p>
          <w:p w14:paraId="5D851200" w14:textId="77777777" w:rsidR="00255E99" w:rsidRDefault="00255E99" w:rsidP="00AF16E6"/>
          <w:p w14:paraId="551084F5" w14:textId="77777777" w:rsidR="00255E99" w:rsidRDefault="00255E99" w:rsidP="00AF16E6"/>
        </w:tc>
        <w:tc>
          <w:tcPr>
            <w:tcW w:w="1688" w:type="dxa"/>
          </w:tcPr>
          <w:p w14:paraId="75C9879D" w14:textId="77777777" w:rsidR="00255E99" w:rsidRDefault="00255E99" w:rsidP="00AF16E6"/>
        </w:tc>
        <w:tc>
          <w:tcPr>
            <w:tcW w:w="1877" w:type="dxa"/>
          </w:tcPr>
          <w:p w14:paraId="4F647F5B" w14:textId="77777777" w:rsidR="00255E99" w:rsidRDefault="00255E99" w:rsidP="00AF16E6"/>
        </w:tc>
        <w:tc>
          <w:tcPr>
            <w:tcW w:w="1708" w:type="dxa"/>
          </w:tcPr>
          <w:p w14:paraId="5D76A07F" w14:textId="77777777" w:rsidR="00255E99" w:rsidRDefault="00255E99" w:rsidP="00AF16E6"/>
        </w:tc>
        <w:tc>
          <w:tcPr>
            <w:tcW w:w="1531" w:type="dxa"/>
          </w:tcPr>
          <w:p w14:paraId="2AF80B32" w14:textId="77777777" w:rsidR="00255E99" w:rsidRDefault="00255E99" w:rsidP="00AF16E6"/>
        </w:tc>
        <w:tc>
          <w:tcPr>
            <w:tcW w:w="1452" w:type="dxa"/>
          </w:tcPr>
          <w:p w14:paraId="08D23597" w14:textId="77777777" w:rsidR="00255E99" w:rsidRDefault="00255E99" w:rsidP="00AF16E6"/>
        </w:tc>
      </w:tr>
      <w:tr w:rsidR="00255E99" w14:paraId="3959A8B9" w14:textId="77777777" w:rsidTr="00AF16E6">
        <w:trPr>
          <w:trHeight w:val="866"/>
        </w:trPr>
        <w:tc>
          <w:tcPr>
            <w:tcW w:w="1271" w:type="dxa"/>
          </w:tcPr>
          <w:p w14:paraId="5D491E6C" w14:textId="77777777" w:rsidR="00255E99" w:rsidRDefault="00255E99" w:rsidP="00AF16E6">
            <w:r>
              <w:t>Social media</w:t>
            </w:r>
          </w:p>
          <w:p w14:paraId="5920FC2F" w14:textId="77777777" w:rsidR="00255E99" w:rsidRDefault="00255E99" w:rsidP="00AF16E6">
            <w:r>
              <w:t>Facebook</w:t>
            </w:r>
          </w:p>
          <w:p w14:paraId="617786F1" w14:textId="77777777" w:rsidR="00255E99" w:rsidRDefault="00255E99" w:rsidP="00AF16E6"/>
        </w:tc>
        <w:tc>
          <w:tcPr>
            <w:tcW w:w="1688" w:type="dxa"/>
          </w:tcPr>
          <w:p w14:paraId="4180ACA8" w14:textId="77777777" w:rsidR="00255E99" w:rsidRDefault="00255E99" w:rsidP="00AF16E6"/>
        </w:tc>
        <w:tc>
          <w:tcPr>
            <w:tcW w:w="1877" w:type="dxa"/>
          </w:tcPr>
          <w:p w14:paraId="006C9276" w14:textId="77777777" w:rsidR="00255E99" w:rsidRDefault="00255E99" w:rsidP="00AF16E6">
            <w:r>
              <w:rPr>
                <w:noProof/>
              </w:rPr>
              <mc:AlternateContent>
                <mc:Choice Requires="wps">
                  <w:drawing>
                    <wp:anchor distT="0" distB="0" distL="114300" distR="114300" simplePos="0" relativeHeight="251666432" behindDoc="0" locked="0" layoutInCell="1" allowOverlap="1" wp14:anchorId="49711055" wp14:editId="118C76AE">
                      <wp:simplePos x="0" y="0"/>
                      <wp:positionH relativeFrom="column">
                        <wp:posOffset>400593</wp:posOffset>
                      </wp:positionH>
                      <wp:positionV relativeFrom="paragraph">
                        <wp:posOffset>-999763</wp:posOffset>
                      </wp:positionV>
                      <wp:extent cx="32657" cy="1719943"/>
                      <wp:effectExtent l="0" t="0" r="24765" b="13970"/>
                      <wp:wrapNone/>
                      <wp:docPr id="1535249931" name="Straight Connector 30"/>
                      <wp:cNvGraphicFramePr/>
                      <a:graphic xmlns:a="http://schemas.openxmlformats.org/drawingml/2006/main">
                        <a:graphicData uri="http://schemas.microsoft.com/office/word/2010/wordprocessingShape">
                          <wps:wsp>
                            <wps:cNvCnPr/>
                            <wps:spPr>
                              <a:xfrm flipH="1" flipV="1">
                                <a:off x="0" y="0"/>
                                <a:ext cx="32657" cy="171994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658B755" id="Straight Connector 30" o:spid="_x0000_s1026" style="position:absolute;flip:x 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55pt,-78.7pt" to="34.1pt,5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" strokecolor="#4472c4 [3204]" strokeweight=".5pt">
                      <v:stroke joinstyle="miter"/>
                    </v:line>
                  </w:pict>
                </mc:Fallback>
              </mc:AlternateContent>
            </w:r>
          </w:p>
        </w:tc>
        <w:tc>
          <w:tcPr>
            <w:tcW w:w="1708" w:type="dxa"/>
          </w:tcPr>
          <w:p w14:paraId="603B5BC8" w14:textId="77777777" w:rsidR="00255E99" w:rsidRDefault="00255E99" w:rsidP="00AF16E6"/>
        </w:tc>
        <w:tc>
          <w:tcPr>
            <w:tcW w:w="1531" w:type="dxa"/>
          </w:tcPr>
          <w:p w14:paraId="603CFA39" w14:textId="77777777" w:rsidR="00255E99" w:rsidRDefault="00255E99" w:rsidP="00AF16E6"/>
        </w:tc>
        <w:tc>
          <w:tcPr>
            <w:tcW w:w="1452" w:type="dxa"/>
          </w:tcPr>
          <w:p w14:paraId="1E583799" w14:textId="77777777" w:rsidR="00255E99" w:rsidRDefault="00255E99" w:rsidP="00AF16E6"/>
        </w:tc>
      </w:tr>
      <w:tr w:rsidR="00255E99" w14:paraId="03144021" w14:textId="77777777" w:rsidTr="00AF16E6">
        <w:trPr>
          <w:trHeight w:val="884"/>
        </w:trPr>
        <w:tc>
          <w:tcPr>
            <w:tcW w:w="1271" w:type="dxa"/>
          </w:tcPr>
          <w:p w14:paraId="3FAA8744" w14:textId="77777777" w:rsidR="00255E99" w:rsidRDefault="00255E99" w:rsidP="00AF16E6">
            <w:r>
              <w:t>Web forums</w:t>
            </w:r>
          </w:p>
          <w:p w14:paraId="0C140F2D" w14:textId="77777777" w:rsidR="00255E99" w:rsidRDefault="00255E99" w:rsidP="00AF16E6"/>
          <w:p w14:paraId="7896F228" w14:textId="77777777" w:rsidR="00255E99" w:rsidRDefault="00255E99" w:rsidP="00AF16E6"/>
        </w:tc>
        <w:tc>
          <w:tcPr>
            <w:tcW w:w="1688" w:type="dxa"/>
          </w:tcPr>
          <w:p w14:paraId="51D4ED4E" w14:textId="77777777" w:rsidR="00255E99" w:rsidRDefault="00255E99" w:rsidP="00AF16E6">
            <w:r>
              <w:rPr>
                <w:noProof/>
              </w:rPr>
              <mc:AlternateContent>
                <mc:Choice Requires="wps">
                  <w:drawing>
                    <wp:anchor distT="0" distB="0" distL="114300" distR="114300" simplePos="0" relativeHeight="251663360" behindDoc="0" locked="0" layoutInCell="1" allowOverlap="1" wp14:anchorId="54B1B6F8" wp14:editId="40C5260E">
                      <wp:simplePos x="0" y="0"/>
                      <wp:positionH relativeFrom="column">
                        <wp:posOffset>623993</wp:posOffset>
                      </wp:positionH>
                      <wp:positionV relativeFrom="paragraph">
                        <wp:posOffset>260350</wp:posOffset>
                      </wp:positionV>
                      <wp:extent cx="389044" cy="45719"/>
                      <wp:effectExtent l="0" t="57150" r="11430" b="50165"/>
                      <wp:wrapNone/>
                      <wp:docPr id="1828551782" name="Straight Arrow Connector 25"/>
                      <wp:cNvGraphicFramePr/>
                      <a:graphic xmlns:a="http://schemas.openxmlformats.org/drawingml/2006/main">
                        <a:graphicData uri="http://schemas.microsoft.com/office/word/2010/wordprocessingShape">
                          <wps:wsp>
                            <wps:cNvCnPr/>
                            <wps:spPr>
                              <a:xfrm flipV="1">
                                <a:off x="0" y="0"/>
                                <a:ext cx="389044"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EC3B91" id="Straight Arrow Connector 25" o:spid="_x0000_s1026" type="#_x0000_t32" style="position:absolute;margin-left:49.15pt;margin-top:20.5pt;width:30.65pt;height:3.6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" strokecolor="#4472c4 [3204]" strokeweight=".5pt">
                      <v:stroke endarrow="block" joinstyle="miter"/>
                    </v:shape>
                  </w:pict>
                </mc:Fallback>
              </mc:AlternateContent>
            </w:r>
          </w:p>
        </w:tc>
        <w:tc>
          <w:tcPr>
            <w:tcW w:w="1877" w:type="dxa"/>
          </w:tcPr>
          <w:p w14:paraId="70A09E14" w14:textId="77777777" w:rsidR="00255E99" w:rsidRDefault="00255E99" w:rsidP="00AF16E6">
            <w:r>
              <w:rPr>
                <w:noProof/>
              </w:rPr>
              <mc:AlternateContent>
                <mc:Choice Requires="wps">
                  <w:drawing>
                    <wp:anchor distT="0" distB="0" distL="114300" distR="114300" simplePos="0" relativeHeight="251676672" behindDoc="0" locked="0" layoutInCell="1" allowOverlap="1" wp14:anchorId="6651B862" wp14:editId="681B6483">
                      <wp:simplePos x="0" y="0"/>
                      <wp:positionH relativeFrom="column">
                        <wp:posOffset>-13064</wp:posOffset>
                      </wp:positionH>
                      <wp:positionV relativeFrom="paragraph">
                        <wp:posOffset>50619</wp:posOffset>
                      </wp:positionV>
                      <wp:extent cx="1034143" cy="522514"/>
                      <wp:effectExtent l="0" t="0" r="13970" b="11430"/>
                      <wp:wrapNone/>
                      <wp:docPr id="1040345119" name="Rectangle: Rounded Corners 42"/>
                      <wp:cNvGraphicFramePr/>
                      <a:graphic xmlns:a="http://schemas.openxmlformats.org/drawingml/2006/main">
                        <a:graphicData uri="http://schemas.microsoft.com/office/word/2010/wordprocessingShape">
                          <wps:wsp>
                            <wps:cNvSpPr/>
                            <wps:spPr>
                              <a:xfrm>
                                <a:off x="0" y="0"/>
                                <a:ext cx="1034143" cy="522514"/>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71B08A5" w14:textId="77777777" w:rsidR="00255E99" w:rsidRDefault="00255E99" w:rsidP="00255E99">
                                  <w:pPr>
                                    <w:jc w:val="center"/>
                                  </w:pPr>
                                  <w:r>
                                    <w:t xml:space="preserve"> </w:t>
                                  </w:r>
                                  <w:proofErr w:type="spellStart"/>
                                  <w:r>
                                    <w:t>Openion</w:t>
                                  </w:r>
                                  <w:proofErr w:type="spellEnd"/>
                                  <w:r>
                                    <w:t xml:space="preserve"> and 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651B862" id="Rectangle: Rounded Corners 42" o:spid="_x0000_s1031" style="position:absolute;margin-left:-1.05pt;margin-top:4pt;width:81.45pt;height:41.1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" fillcolor="white [3201]" strokecolor="#70ad47 [3209]" strokeweight="1pt">
                      <v:stroke joinstyle="miter"/>
                      <v:textbox>
                        <w:txbxContent>
                          <w:p w14:paraId="271B08A5" w14:textId="77777777" w:rsidR="00255E99" w:rsidRDefault="00255E99" w:rsidP="00255E99">
                            <w:pPr>
                              <w:jc w:val="center"/>
                            </w:pPr>
                            <w:r>
                              <w:t xml:space="preserve"> </w:t>
                            </w:r>
                            <w:proofErr w:type="spellStart"/>
                            <w:r>
                              <w:t>Openion</w:t>
                            </w:r>
                            <w:proofErr w:type="spellEnd"/>
                            <w:r>
                              <w:t xml:space="preserve"> and review</w:t>
                            </w:r>
                          </w:p>
                        </w:txbxContent>
                      </v:textbox>
                    </v:roundrect>
                  </w:pict>
                </mc:Fallback>
              </mc:AlternateContent>
            </w:r>
            <w:r>
              <w:t xml:space="preserve">Opinion and review </w:t>
            </w:r>
          </w:p>
        </w:tc>
        <w:tc>
          <w:tcPr>
            <w:tcW w:w="1708" w:type="dxa"/>
          </w:tcPr>
          <w:p w14:paraId="5CDD4FD0" w14:textId="77777777" w:rsidR="00255E99" w:rsidRDefault="00255E99" w:rsidP="00AF16E6"/>
        </w:tc>
        <w:tc>
          <w:tcPr>
            <w:tcW w:w="1531" w:type="dxa"/>
          </w:tcPr>
          <w:p w14:paraId="314BC3CB" w14:textId="77777777" w:rsidR="00255E99" w:rsidRDefault="00255E99" w:rsidP="00AF16E6"/>
        </w:tc>
        <w:tc>
          <w:tcPr>
            <w:tcW w:w="1452" w:type="dxa"/>
          </w:tcPr>
          <w:p w14:paraId="42A3056F" w14:textId="77777777" w:rsidR="00255E99" w:rsidRDefault="00255E99" w:rsidP="00AF16E6"/>
        </w:tc>
      </w:tr>
      <w:tr w:rsidR="00255E99" w14:paraId="1A493130" w14:textId="77777777" w:rsidTr="00AF16E6">
        <w:trPr>
          <w:trHeight w:val="1666"/>
        </w:trPr>
        <w:tc>
          <w:tcPr>
            <w:tcW w:w="1271" w:type="dxa"/>
          </w:tcPr>
          <w:p w14:paraId="3AECEC6F" w14:textId="77777777" w:rsidR="00255E99" w:rsidRDefault="00255E99" w:rsidP="00AF16E6">
            <w:r>
              <w:t>Word of mouth</w:t>
            </w:r>
          </w:p>
          <w:p w14:paraId="2E372BE1" w14:textId="77777777" w:rsidR="00255E99" w:rsidRDefault="00255E99" w:rsidP="00AF16E6"/>
        </w:tc>
        <w:tc>
          <w:tcPr>
            <w:tcW w:w="1688" w:type="dxa"/>
          </w:tcPr>
          <w:p w14:paraId="159B2125" w14:textId="77777777" w:rsidR="00255E99" w:rsidRDefault="00255E99" w:rsidP="00AF16E6"/>
        </w:tc>
        <w:tc>
          <w:tcPr>
            <w:tcW w:w="1877" w:type="dxa"/>
          </w:tcPr>
          <w:p w14:paraId="7B534A13" w14:textId="77777777" w:rsidR="00255E99" w:rsidRDefault="00255E99" w:rsidP="00AF16E6"/>
        </w:tc>
        <w:tc>
          <w:tcPr>
            <w:tcW w:w="1708" w:type="dxa"/>
          </w:tcPr>
          <w:p w14:paraId="454DBF9A" w14:textId="77777777" w:rsidR="00255E99" w:rsidRDefault="00255E99" w:rsidP="00AF16E6"/>
        </w:tc>
        <w:tc>
          <w:tcPr>
            <w:tcW w:w="1531" w:type="dxa"/>
          </w:tcPr>
          <w:p w14:paraId="52BC44CC" w14:textId="77777777" w:rsidR="00255E99" w:rsidRDefault="00255E99" w:rsidP="00AF16E6"/>
        </w:tc>
        <w:tc>
          <w:tcPr>
            <w:tcW w:w="1452" w:type="dxa"/>
          </w:tcPr>
          <w:p w14:paraId="1BA81563" w14:textId="77777777" w:rsidR="00255E99" w:rsidRDefault="00255E99" w:rsidP="00AF16E6">
            <w:r>
              <w:rPr>
                <w:noProof/>
              </w:rPr>
              <mc:AlternateContent>
                <mc:Choice Requires="wps">
                  <w:drawing>
                    <wp:anchor distT="0" distB="0" distL="114300" distR="114300" simplePos="0" relativeHeight="251674624" behindDoc="0" locked="0" layoutInCell="1" allowOverlap="1" wp14:anchorId="7DEBD86B" wp14:editId="5BDA711D">
                      <wp:simplePos x="0" y="0"/>
                      <wp:positionH relativeFrom="column">
                        <wp:posOffset>-26307</wp:posOffset>
                      </wp:positionH>
                      <wp:positionV relativeFrom="paragraph">
                        <wp:posOffset>29482</wp:posOffset>
                      </wp:positionV>
                      <wp:extent cx="751114" cy="924832"/>
                      <wp:effectExtent l="0" t="0" r="11430" b="27940"/>
                      <wp:wrapNone/>
                      <wp:docPr id="1160242325" name="Rectangle: Rounded Corners 40"/>
                      <wp:cNvGraphicFramePr/>
                      <a:graphic xmlns:a="http://schemas.openxmlformats.org/drawingml/2006/main">
                        <a:graphicData uri="http://schemas.microsoft.com/office/word/2010/wordprocessingShape">
                          <wps:wsp>
                            <wps:cNvSpPr/>
                            <wps:spPr>
                              <a:xfrm>
                                <a:off x="0" y="0"/>
                                <a:ext cx="751114" cy="924832"/>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3275FDE" w14:textId="77777777" w:rsidR="00255E99" w:rsidRPr="00BC3478" w:rsidRDefault="00255E99" w:rsidP="00255E99">
                                  <w:pPr>
                                    <w:rPr>
                                      <w:b/>
                                      <w:bCs/>
                                      <w:sz w:val="16"/>
                                      <w:szCs w:val="16"/>
                                    </w:rPr>
                                  </w:pPr>
                                  <w:r w:rsidRPr="00BC3478">
                                    <w:rPr>
                                      <w:b/>
                                      <w:bCs/>
                                      <w:sz w:val="16"/>
                                      <w:szCs w:val="16"/>
                                    </w:rPr>
                                    <w:t>Features&amp;</w:t>
                                  </w:r>
                                </w:p>
                                <w:p w14:paraId="2895B981" w14:textId="77777777" w:rsidR="00255E99" w:rsidRPr="00BC3478" w:rsidRDefault="00255E99" w:rsidP="00255E99">
                                  <w:pPr>
                                    <w:rPr>
                                      <w:b/>
                                      <w:bCs/>
                                      <w:sz w:val="16"/>
                                      <w:szCs w:val="16"/>
                                    </w:rPr>
                                  </w:pPr>
                                  <w:r w:rsidRPr="00BC3478">
                                    <w:rPr>
                                      <w:b/>
                                      <w:bCs/>
                                      <w:sz w:val="16"/>
                                      <w:szCs w:val="16"/>
                                    </w:rPr>
                                    <w:t xml:space="preserve">specifications of cars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DEBD86B" id="Rectangle: Rounded Corners 40" o:spid="_x0000_s1032" style="position:absolute;margin-left:-2.05pt;margin-top:2.3pt;width:59.15pt;height:72.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" fillcolor="white [3201]" strokecolor="#70ad47 [3209]" strokeweight="1pt">
                      <v:stroke joinstyle="miter"/>
                      <v:textbox>
                        <w:txbxContent>
                          <w:p w14:paraId="53275FDE" w14:textId="77777777" w:rsidR="00255E99" w:rsidRPr="00BC3478" w:rsidRDefault="00255E99" w:rsidP="00255E99">
                            <w:pPr>
                              <w:rPr>
                                <w:b/>
                                <w:bCs/>
                                <w:sz w:val="16"/>
                                <w:szCs w:val="16"/>
                              </w:rPr>
                            </w:pPr>
                            <w:r w:rsidRPr="00BC3478">
                              <w:rPr>
                                <w:b/>
                                <w:bCs/>
                                <w:sz w:val="16"/>
                                <w:szCs w:val="16"/>
                              </w:rPr>
                              <w:t>Features&amp;</w:t>
                            </w:r>
                          </w:p>
                          <w:p w14:paraId="2895B981" w14:textId="77777777" w:rsidR="00255E99" w:rsidRPr="00BC3478" w:rsidRDefault="00255E99" w:rsidP="00255E99">
                            <w:pPr>
                              <w:rPr>
                                <w:b/>
                                <w:bCs/>
                                <w:sz w:val="16"/>
                                <w:szCs w:val="16"/>
                              </w:rPr>
                            </w:pPr>
                            <w:r w:rsidRPr="00BC3478">
                              <w:rPr>
                                <w:b/>
                                <w:bCs/>
                                <w:sz w:val="16"/>
                                <w:szCs w:val="16"/>
                              </w:rPr>
                              <w:t xml:space="preserve">specifications of cars </w:t>
                            </w:r>
                          </w:p>
                        </w:txbxContent>
                      </v:textbox>
                    </v:roundrect>
                  </w:pict>
                </mc:Fallback>
              </mc:AlternateContent>
            </w:r>
            <w:r>
              <w:t>Advantages of phone</w:t>
            </w:r>
          </w:p>
        </w:tc>
      </w:tr>
      <w:tr w:rsidR="00255E99" w14:paraId="24653143" w14:textId="77777777" w:rsidTr="00AF16E6">
        <w:trPr>
          <w:trHeight w:val="1741"/>
        </w:trPr>
        <w:tc>
          <w:tcPr>
            <w:tcW w:w="1271" w:type="dxa"/>
          </w:tcPr>
          <w:p w14:paraId="04F0B716" w14:textId="77777777" w:rsidR="00255E99" w:rsidRDefault="00255E99" w:rsidP="00AF16E6">
            <w:r>
              <w:t xml:space="preserve">Email </w:t>
            </w:r>
          </w:p>
          <w:p w14:paraId="21AC86C2" w14:textId="77777777" w:rsidR="00255E99" w:rsidRDefault="00255E99" w:rsidP="00AF16E6"/>
        </w:tc>
        <w:tc>
          <w:tcPr>
            <w:tcW w:w="1688" w:type="dxa"/>
          </w:tcPr>
          <w:p w14:paraId="72BA8A0E" w14:textId="77777777" w:rsidR="00255E99" w:rsidRDefault="00255E99" w:rsidP="00AF16E6">
            <w:r>
              <w:rPr>
                <w:noProof/>
              </w:rPr>
              <mc:AlternateContent>
                <mc:Choice Requires="wps">
                  <w:drawing>
                    <wp:anchor distT="0" distB="0" distL="114300" distR="114300" simplePos="0" relativeHeight="251679744" behindDoc="0" locked="0" layoutInCell="1" allowOverlap="1" wp14:anchorId="66324345" wp14:editId="314B90D3">
                      <wp:simplePos x="0" y="0"/>
                      <wp:positionH relativeFrom="column">
                        <wp:posOffset>318589</wp:posOffset>
                      </wp:positionH>
                      <wp:positionV relativeFrom="paragraph">
                        <wp:posOffset>1038951</wp:posOffset>
                      </wp:positionV>
                      <wp:extent cx="10885" cy="615043"/>
                      <wp:effectExtent l="76200" t="38100" r="65405" b="13970"/>
                      <wp:wrapNone/>
                      <wp:docPr id="1328605731" name="Straight Arrow Connector 4"/>
                      <wp:cNvGraphicFramePr/>
                      <a:graphic xmlns:a="http://schemas.openxmlformats.org/drawingml/2006/main">
                        <a:graphicData uri="http://schemas.microsoft.com/office/word/2010/wordprocessingShape">
                          <wps:wsp>
                            <wps:cNvCnPr/>
                            <wps:spPr>
                              <a:xfrm flipH="1" flipV="1">
                                <a:off x="0" y="0"/>
                                <a:ext cx="10885" cy="61504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6D26341" id="Straight Arrow Connector 4" o:spid="_x0000_s1026" type="#_x0000_t32" style="position:absolute;margin-left:25.1pt;margin-top:81.8pt;width:.85pt;height:48.45pt;flip:x y;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" strokecolor="#4472c4 [3204]" strokeweight=".5pt">
                      <v:stroke endarrow="block" joinstyle="miter"/>
                    </v:shape>
                  </w:pict>
                </mc:Fallback>
              </mc:AlternateContent>
            </w:r>
            <w:r>
              <w:rPr>
                <w:noProof/>
              </w:rPr>
              <mc:AlternateContent>
                <mc:Choice Requires="wps">
                  <w:drawing>
                    <wp:anchor distT="0" distB="0" distL="114300" distR="114300" simplePos="0" relativeHeight="251677696" behindDoc="0" locked="0" layoutInCell="1" allowOverlap="1" wp14:anchorId="3AFFB190" wp14:editId="7E4BC304">
                      <wp:simplePos x="0" y="0"/>
                      <wp:positionH relativeFrom="column">
                        <wp:posOffset>-40640</wp:posOffset>
                      </wp:positionH>
                      <wp:positionV relativeFrom="paragraph">
                        <wp:posOffset>34744</wp:posOffset>
                      </wp:positionV>
                      <wp:extent cx="1012371" cy="935627"/>
                      <wp:effectExtent l="0" t="0" r="16510" b="17145"/>
                      <wp:wrapNone/>
                      <wp:docPr id="1243511627" name="Rectangle: Rounded Corners 43"/>
                      <wp:cNvGraphicFramePr/>
                      <a:graphic xmlns:a="http://schemas.openxmlformats.org/drawingml/2006/main">
                        <a:graphicData uri="http://schemas.microsoft.com/office/word/2010/wordprocessingShape">
                          <wps:wsp>
                            <wps:cNvSpPr/>
                            <wps:spPr>
                              <a:xfrm>
                                <a:off x="0" y="0"/>
                                <a:ext cx="1012371" cy="935627"/>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2FA5099" w14:textId="77777777" w:rsidR="00255E99" w:rsidRDefault="00255E99" w:rsidP="00255E99">
                                  <w:pPr>
                                    <w:jc w:val="center"/>
                                  </w:pPr>
                                  <w:r>
                                    <w:t xml:space="preserve"> Receive email of available upgrades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AFFB190" id="Rectangle: Rounded Corners 43" o:spid="_x0000_s1033" style="position:absolute;margin-left:-3.2pt;margin-top:2.75pt;width:79.7pt;height:73.6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" fillcolor="white [3201]" strokecolor="#70ad47 [3209]" strokeweight="1pt">
                      <v:stroke joinstyle="miter"/>
                      <v:textbox>
                        <w:txbxContent>
                          <w:p w14:paraId="12FA5099" w14:textId="77777777" w:rsidR="00255E99" w:rsidRDefault="00255E99" w:rsidP="00255E99">
                            <w:pPr>
                              <w:jc w:val="center"/>
                            </w:pPr>
                            <w:r>
                              <w:t xml:space="preserve"> Receive email of available upgrades</w:t>
                            </w:r>
                          </w:p>
                        </w:txbxContent>
                      </v:textbox>
                    </v:roundrect>
                  </w:pict>
                </mc:Fallback>
              </mc:AlternateContent>
            </w:r>
            <w:r>
              <w:t>Receive email of available upgrades</w:t>
            </w:r>
          </w:p>
        </w:tc>
        <w:tc>
          <w:tcPr>
            <w:tcW w:w="1877" w:type="dxa"/>
          </w:tcPr>
          <w:p w14:paraId="794F2328" w14:textId="77777777" w:rsidR="00255E99" w:rsidRDefault="00255E99" w:rsidP="00AF16E6"/>
        </w:tc>
        <w:tc>
          <w:tcPr>
            <w:tcW w:w="1708" w:type="dxa"/>
          </w:tcPr>
          <w:p w14:paraId="6C04C145" w14:textId="77777777" w:rsidR="00255E99" w:rsidRDefault="00255E99" w:rsidP="00AF16E6"/>
        </w:tc>
        <w:tc>
          <w:tcPr>
            <w:tcW w:w="1531" w:type="dxa"/>
          </w:tcPr>
          <w:p w14:paraId="0D776B22" w14:textId="77777777" w:rsidR="00255E99" w:rsidRDefault="00255E99" w:rsidP="00AF16E6">
            <w:r>
              <w:rPr>
                <w:noProof/>
              </w:rPr>
              <mc:AlternateContent>
                <mc:Choice Requires="wps">
                  <w:drawing>
                    <wp:anchor distT="0" distB="0" distL="114300" distR="114300" simplePos="0" relativeHeight="251675648" behindDoc="0" locked="0" layoutInCell="1" allowOverlap="1" wp14:anchorId="3B856B43" wp14:editId="0870B818">
                      <wp:simplePos x="0" y="0"/>
                      <wp:positionH relativeFrom="column">
                        <wp:posOffset>976176</wp:posOffset>
                      </wp:positionH>
                      <wp:positionV relativeFrom="paragraph">
                        <wp:posOffset>1155972</wp:posOffset>
                      </wp:positionV>
                      <wp:extent cx="827315" cy="914400"/>
                      <wp:effectExtent l="0" t="0" r="11430" b="19050"/>
                      <wp:wrapNone/>
                      <wp:docPr id="426593433" name="Rectangle: Rounded Corners 41"/>
                      <wp:cNvGraphicFramePr/>
                      <a:graphic xmlns:a="http://schemas.openxmlformats.org/drawingml/2006/main">
                        <a:graphicData uri="http://schemas.microsoft.com/office/word/2010/wordprocessingShape">
                          <wps:wsp>
                            <wps:cNvSpPr/>
                            <wps:spPr>
                              <a:xfrm>
                                <a:off x="0" y="0"/>
                                <a:ext cx="827315" cy="9144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7F2C30B" w14:textId="77777777" w:rsidR="00255E99" w:rsidRDefault="00255E99" w:rsidP="00255E99">
                                  <w:pPr>
                                    <w:jc w:val="center"/>
                                  </w:pPr>
                                  <w:r>
                                    <w:t>Existing customer with land rover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B856B43" id="Rectangle: Rounded Corners 41" o:spid="_x0000_s1034" style="position:absolute;margin-left:76.85pt;margin-top:91pt;width:65.15pt;height:1in;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" fillcolor="white [3201]" strokecolor="#70ad47 [3209]" strokeweight="1pt">
                      <v:stroke joinstyle="miter"/>
                      <v:textbox>
                        <w:txbxContent>
                          <w:p w14:paraId="27F2C30B" w14:textId="77777777" w:rsidR="00255E99" w:rsidRDefault="00255E99" w:rsidP="00255E99">
                            <w:pPr>
                              <w:jc w:val="center"/>
                            </w:pPr>
                            <w:r>
                              <w:t>Existing customer with land rover</w:t>
                            </w:r>
                          </w:p>
                        </w:txbxContent>
                      </v:textbox>
                    </v:roundrect>
                  </w:pict>
                </mc:Fallback>
              </mc:AlternateContent>
            </w:r>
          </w:p>
        </w:tc>
        <w:tc>
          <w:tcPr>
            <w:tcW w:w="1452" w:type="dxa"/>
          </w:tcPr>
          <w:p w14:paraId="39559C97" w14:textId="77777777" w:rsidR="00255E99" w:rsidRDefault="00255E99" w:rsidP="00AF16E6"/>
        </w:tc>
      </w:tr>
      <w:tr w:rsidR="00255E99" w14:paraId="13B188A0" w14:textId="77777777" w:rsidTr="00AF16E6">
        <w:trPr>
          <w:trHeight w:val="1639"/>
        </w:trPr>
        <w:tc>
          <w:tcPr>
            <w:tcW w:w="1271" w:type="dxa"/>
          </w:tcPr>
          <w:p w14:paraId="591F9A1A" w14:textId="77777777" w:rsidR="00255E99" w:rsidRDefault="00255E99" w:rsidP="00AF16E6">
            <w:r>
              <w:t xml:space="preserve">Post </w:t>
            </w:r>
          </w:p>
          <w:p w14:paraId="2C67AB37" w14:textId="77777777" w:rsidR="00255E99" w:rsidRDefault="00255E99" w:rsidP="00AF16E6"/>
          <w:p w14:paraId="202039AB" w14:textId="77777777" w:rsidR="00255E99" w:rsidRDefault="00255E99" w:rsidP="00AF16E6"/>
        </w:tc>
        <w:tc>
          <w:tcPr>
            <w:tcW w:w="1688" w:type="dxa"/>
          </w:tcPr>
          <w:p w14:paraId="0F51230D" w14:textId="77777777" w:rsidR="00255E99" w:rsidRDefault="00255E99" w:rsidP="00AF16E6">
            <w:r>
              <w:rPr>
                <w:noProof/>
              </w:rPr>
              <mc:AlternateContent>
                <mc:Choice Requires="wps">
                  <w:drawing>
                    <wp:anchor distT="0" distB="0" distL="114300" distR="114300" simplePos="0" relativeHeight="251678720" behindDoc="0" locked="0" layoutInCell="1" allowOverlap="1" wp14:anchorId="67532085" wp14:editId="7B138A2B">
                      <wp:simplePos x="0" y="0"/>
                      <wp:positionH relativeFrom="column">
                        <wp:posOffset>329474</wp:posOffset>
                      </wp:positionH>
                      <wp:positionV relativeFrom="paragraph">
                        <wp:posOffset>542109</wp:posOffset>
                      </wp:positionV>
                      <wp:extent cx="3973286" cy="38100"/>
                      <wp:effectExtent l="0" t="0" r="27305" b="19050"/>
                      <wp:wrapNone/>
                      <wp:docPr id="2002067488" name="Straight Connector 3"/>
                      <wp:cNvGraphicFramePr/>
                      <a:graphic xmlns:a="http://schemas.openxmlformats.org/drawingml/2006/main">
                        <a:graphicData uri="http://schemas.microsoft.com/office/word/2010/wordprocessingShape">
                          <wps:wsp>
                            <wps:cNvCnPr/>
                            <wps:spPr>
                              <a:xfrm flipH="1" flipV="1">
                                <a:off x="0" y="0"/>
                                <a:ext cx="3973286" cy="38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8D041C4" id="Straight Connector 3" o:spid="_x0000_s1026" style="position:absolute;flip:x y;z-index:251678720;visibility:visible;mso-wrap-style:square;mso-wrap-distance-left:9pt;mso-wrap-distance-top:0;mso-wrap-distance-right:9pt;mso-wrap-distance-bottom:0;mso-position-horizontal:absolute;mso-position-horizontal-relative:text;mso-position-vertical:absolute;mso-position-vertical-relative:text" from="25.95pt,42.7pt" to="338.8pt,4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" strokecolor="#4472c4 [3204]" strokeweight=".5pt">
                      <v:stroke joinstyle="miter"/>
                    </v:line>
                  </w:pict>
                </mc:Fallback>
              </mc:AlternateContent>
            </w:r>
          </w:p>
        </w:tc>
        <w:tc>
          <w:tcPr>
            <w:tcW w:w="1877" w:type="dxa"/>
          </w:tcPr>
          <w:p w14:paraId="36BA599A" w14:textId="77777777" w:rsidR="00255E99" w:rsidRDefault="00255E99" w:rsidP="00AF16E6"/>
        </w:tc>
        <w:tc>
          <w:tcPr>
            <w:tcW w:w="1708" w:type="dxa"/>
          </w:tcPr>
          <w:p w14:paraId="260C4569" w14:textId="77777777" w:rsidR="00255E99" w:rsidRDefault="00255E99" w:rsidP="00AF16E6"/>
        </w:tc>
        <w:tc>
          <w:tcPr>
            <w:tcW w:w="1531" w:type="dxa"/>
          </w:tcPr>
          <w:p w14:paraId="3FCF862A" w14:textId="77777777" w:rsidR="00255E99" w:rsidRDefault="00255E99" w:rsidP="00AF16E6"/>
        </w:tc>
        <w:tc>
          <w:tcPr>
            <w:tcW w:w="1452" w:type="dxa"/>
          </w:tcPr>
          <w:p w14:paraId="175ADBDE" w14:textId="77777777" w:rsidR="00255E99" w:rsidRDefault="00255E99" w:rsidP="00AF16E6">
            <w:r>
              <w:t>Existing customer with mobile operator</w:t>
            </w:r>
          </w:p>
        </w:tc>
      </w:tr>
    </w:tbl>
    <w:p w14:paraId="6A95678F" w14:textId="77777777" w:rsidR="00255E99" w:rsidRPr="00EC7323" w:rsidRDefault="00255E99" w:rsidP="00255E99">
      <w:pPr>
        <w:rPr>
          <w:b/>
          <w:bCs/>
          <w:sz w:val="32"/>
          <w:szCs w:val="32"/>
          <w:lang w:eastAsia="en-IN"/>
        </w:rPr>
      </w:pPr>
      <w:r>
        <w:rPr>
          <w:b/>
          <w:bCs/>
          <w:sz w:val="32"/>
          <w:szCs w:val="32"/>
          <w:lang w:eastAsia="en-IN"/>
        </w:rPr>
        <w:t>6.</w:t>
      </w:r>
      <w:proofErr w:type="gramStart"/>
      <w:r>
        <w:rPr>
          <w:b/>
          <w:bCs/>
          <w:sz w:val="32"/>
          <w:szCs w:val="32"/>
          <w:lang w:eastAsia="en-IN"/>
        </w:rPr>
        <w:t>1.Customer</w:t>
      </w:r>
      <w:proofErr w:type="gramEnd"/>
      <w:r>
        <w:rPr>
          <w:b/>
          <w:bCs/>
          <w:sz w:val="32"/>
          <w:szCs w:val="32"/>
          <w:lang w:eastAsia="en-IN"/>
        </w:rPr>
        <w:t xml:space="preserve"> journey map of Land Rover</w:t>
      </w:r>
    </w:p>
    <w:p w14:paraId="1087F11B" w14:textId="00B2D6C2" w:rsidR="00255E99" w:rsidRDefault="00255E99" w:rsidP="00120987">
      <w:pPr>
        <w:rPr>
          <w:lang w:eastAsia="en-IN"/>
        </w:rPr>
      </w:pPr>
    </w:p>
    <w:p w14:paraId="6ADE9AFE" w14:textId="77777777" w:rsidR="00255E99" w:rsidRPr="00255E99" w:rsidRDefault="00255E99" w:rsidP="00255E99">
      <w:pPr>
        <w:shd w:val="clear" w:color="auto" w:fill="FFFFFF"/>
        <w:spacing w:after="225" w:line="240" w:lineRule="auto"/>
        <w:jc w:val="center"/>
        <w:outlineLvl w:val="1"/>
        <w:rPr>
          <w:rFonts w:ascii="Calibri" w:eastAsia="Times New Roman" w:hAnsi="Calibri" w:cs="Calibri"/>
          <w:color w:val="000000" w:themeColor="text1"/>
          <w:sz w:val="32"/>
          <w:szCs w:val="32"/>
          <w:lang w:eastAsia="en-IN"/>
        </w:rPr>
      </w:pPr>
      <w:r>
        <w:rPr>
          <w:rFonts w:ascii="Calibri" w:eastAsia="Times New Roman" w:hAnsi="Calibri" w:cs="Calibri"/>
          <w:b/>
          <w:bCs/>
          <w:color w:val="000000" w:themeColor="text1"/>
          <w:sz w:val="32"/>
          <w:szCs w:val="32"/>
          <w:lang w:eastAsia="en-IN"/>
        </w:rPr>
        <w:t>Source</w:t>
      </w:r>
      <w:r w:rsidRPr="00255E99">
        <w:rPr>
          <w:rFonts w:ascii="Calibri" w:eastAsia="Times New Roman" w:hAnsi="Calibri" w:cs="Calibri"/>
          <w:color w:val="000000" w:themeColor="text1"/>
          <w:sz w:val="32"/>
          <w:szCs w:val="32"/>
          <w:lang w:eastAsia="en-IN"/>
        </w:rPr>
        <w:t>: created by learner</w:t>
      </w:r>
    </w:p>
    <w:p w14:paraId="1219A1BE" w14:textId="77777777" w:rsidR="00255E99" w:rsidRDefault="00255E99" w:rsidP="00120987">
      <w:pPr>
        <w:rPr>
          <w:lang w:eastAsia="en-IN"/>
        </w:rPr>
      </w:pPr>
    </w:p>
    <w:p w14:paraId="5AAEA6A4" w14:textId="77777777" w:rsidR="00255E99" w:rsidRDefault="00255E99" w:rsidP="00120987">
      <w:pPr>
        <w:rPr>
          <w:lang w:eastAsia="en-IN"/>
        </w:rPr>
      </w:pPr>
    </w:p>
    <w:p w14:paraId="69B94E8D" w14:textId="37A89D7D" w:rsidR="00EA1C72" w:rsidRDefault="004423A4" w:rsidP="00926C3C">
      <w:pPr>
        <w:jc w:val="both"/>
        <w:rPr>
          <w:b/>
          <w:bCs/>
          <w:sz w:val="32"/>
          <w:szCs w:val="32"/>
          <w:lang w:eastAsia="en-IN"/>
        </w:rPr>
      </w:pPr>
      <w:r>
        <w:rPr>
          <w:b/>
          <w:bCs/>
          <w:sz w:val="32"/>
          <w:szCs w:val="32"/>
          <w:lang w:eastAsia="en-IN"/>
        </w:rPr>
        <w:t>6.</w:t>
      </w:r>
      <w:proofErr w:type="gramStart"/>
      <w:r>
        <w:rPr>
          <w:b/>
          <w:bCs/>
          <w:sz w:val="32"/>
          <w:szCs w:val="32"/>
          <w:lang w:eastAsia="en-IN"/>
        </w:rPr>
        <w:t>3</w:t>
      </w:r>
      <w:r w:rsidR="00EC7323">
        <w:rPr>
          <w:b/>
          <w:bCs/>
          <w:sz w:val="32"/>
          <w:szCs w:val="32"/>
          <w:lang w:eastAsia="en-IN"/>
        </w:rPr>
        <w:t>.</w:t>
      </w:r>
      <w:r w:rsidR="0030482A" w:rsidRPr="0030482A">
        <w:rPr>
          <w:b/>
          <w:bCs/>
          <w:sz w:val="32"/>
          <w:szCs w:val="32"/>
          <w:lang w:eastAsia="en-IN"/>
        </w:rPr>
        <w:t>Strength</w:t>
      </w:r>
      <w:proofErr w:type="gramEnd"/>
      <w:r w:rsidR="0030482A" w:rsidRPr="0030482A">
        <w:rPr>
          <w:b/>
          <w:bCs/>
          <w:sz w:val="32"/>
          <w:szCs w:val="32"/>
          <w:lang w:eastAsia="en-IN"/>
        </w:rPr>
        <w:t xml:space="preserve"> and weakness of Land Rover </w:t>
      </w:r>
      <w:r w:rsidR="00EA1C72">
        <w:rPr>
          <w:b/>
          <w:bCs/>
          <w:sz w:val="32"/>
          <w:szCs w:val="32"/>
          <w:lang w:eastAsia="en-IN"/>
        </w:rPr>
        <w:t xml:space="preserve"> </w:t>
      </w:r>
    </w:p>
    <w:p w14:paraId="55CD1B24" w14:textId="28EA596B" w:rsidR="009F4214" w:rsidRDefault="009F4214" w:rsidP="00926C3C">
      <w:pPr>
        <w:jc w:val="both"/>
        <w:rPr>
          <w:b/>
          <w:bCs/>
          <w:sz w:val="32"/>
          <w:szCs w:val="32"/>
          <w:lang w:eastAsia="en-IN"/>
        </w:rPr>
      </w:pPr>
      <w:r>
        <w:rPr>
          <w:b/>
          <w:bCs/>
          <w:sz w:val="32"/>
          <w:szCs w:val="32"/>
          <w:lang w:eastAsia="en-IN"/>
        </w:rPr>
        <w:t xml:space="preserve">Strength </w:t>
      </w:r>
    </w:p>
    <w:p w14:paraId="1CD73F02" w14:textId="42650283" w:rsidR="009F4214" w:rsidRDefault="009F4214" w:rsidP="00926C3C">
      <w:pPr>
        <w:jc w:val="both"/>
      </w:pPr>
      <w:r>
        <w:t xml:space="preserve">  Strength of the Land Rover is convenience and comfort of seat interior design, </w:t>
      </w:r>
      <w:proofErr w:type="gramStart"/>
      <w:r>
        <w:t>its</w:t>
      </w:r>
      <w:proofErr w:type="gramEnd"/>
      <w:r>
        <w:t xml:space="preserve"> provide versatility with comfortable seats, options and many features, </w:t>
      </w:r>
      <w:proofErr w:type="spellStart"/>
      <w:r>
        <w:t>its</w:t>
      </w:r>
      <w:proofErr w:type="spellEnd"/>
      <w:r>
        <w:t xml:space="preserve"> part of TATA MOTORS their main strength is security and safety they won’t compromise about security is main agenda giving to the public</w:t>
      </w:r>
    </w:p>
    <w:p w14:paraId="0898E5D4" w14:textId="77777777" w:rsidR="009F4214" w:rsidRPr="009F4214" w:rsidRDefault="009F4214" w:rsidP="00926C3C">
      <w:pPr>
        <w:jc w:val="both"/>
        <w:rPr>
          <w:b/>
          <w:bCs/>
          <w:sz w:val="32"/>
          <w:szCs w:val="32"/>
        </w:rPr>
      </w:pPr>
      <w:r w:rsidRPr="009F4214">
        <w:rPr>
          <w:b/>
          <w:bCs/>
          <w:sz w:val="32"/>
          <w:szCs w:val="32"/>
        </w:rPr>
        <w:t xml:space="preserve"> WEAKNESS</w:t>
      </w:r>
    </w:p>
    <w:p w14:paraId="26FB1E80" w14:textId="56A33BA6" w:rsidR="009F4214" w:rsidRDefault="009F4214" w:rsidP="00926C3C">
      <w:pPr>
        <w:jc w:val="both"/>
      </w:pPr>
      <w:r>
        <w:t xml:space="preserve">  The weakness of the Land Rover is high cost and some reliable issues of air suspension problem, and Land Rover has a priority to fix the issues about reliability and quality using the reimagine plan and also compete with other SUVs brands have similar specifications, engine, technology, materials quality, different prices,</w:t>
      </w:r>
    </w:p>
    <w:p w14:paraId="2FC82FE3" w14:textId="3DA47C90" w:rsidR="004423A4" w:rsidRPr="00EC296A" w:rsidRDefault="000004D2" w:rsidP="00926C3C">
      <w:pPr>
        <w:jc w:val="both"/>
        <w:rPr>
          <w:b/>
          <w:bCs/>
          <w:sz w:val="32"/>
          <w:szCs w:val="32"/>
        </w:rPr>
      </w:pPr>
      <w:r>
        <w:t xml:space="preserve"> </w:t>
      </w:r>
    </w:p>
    <w:p w14:paraId="69448244" w14:textId="6E445BD7" w:rsidR="00C707C6" w:rsidRPr="00EC296A" w:rsidRDefault="00EC296A" w:rsidP="00926C3C">
      <w:pPr>
        <w:jc w:val="both"/>
        <w:rPr>
          <w:b/>
          <w:bCs/>
          <w:sz w:val="32"/>
          <w:szCs w:val="32"/>
        </w:rPr>
      </w:pPr>
      <w:r>
        <w:rPr>
          <w:b/>
          <w:bCs/>
          <w:sz w:val="32"/>
          <w:szCs w:val="32"/>
        </w:rPr>
        <w:t>7.</w:t>
      </w:r>
      <w:r w:rsidR="000004D2" w:rsidRPr="00EC296A">
        <w:rPr>
          <w:b/>
          <w:bCs/>
          <w:sz w:val="32"/>
          <w:szCs w:val="32"/>
        </w:rPr>
        <w:t>TOTAL ENGAGEMENT MODEL</w:t>
      </w:r>
    </w:p>
    <w:p w14:paraId="10BDD5D2" w14:textId="4A4236FE" w:rsidR="00C707C6" w:rsidRPr="00C707C6" w:rsidRDefault="00E3749F" w:rsidP="00926C3C">
      <w:pPr>
        <w:jc w:val="both"/>
        <w:rPr>
          <w:b/>
          <w:bCs/>
        </w:rPr>
      </w:pPr>
      <w:r>
        <w:t xml:space="preserve"> </w:t>
      </w:r>
      <w:proofErr w:type="gramStart"/>
      <w:r w:rsidR="00C707C6" w:rsidRPr="0068516B">
        <w:rPr>
          <w:b/>
          <w:bCs/>
          <w:lang w:eastAsia="en-IN"/>
        </w:rPr>
        <w:t>Definition :</w:t>
      </w:r>
      <w:proofErr w:type="gramEnd"/>
    </w:p>
    <w:p w14:paraId="5DC0A544" w14:textId="79811C59" w:rsidR="00C707C6" w:rsidRDefault="00C707C6" w:rsidP="00926C3C">
      <w:pPr>
        <w:jc w:val="both"/>
        <w:rPr>
          <w:lang w:eastAsia="en-IN"/>
        </w:rPr>
      </w:pPr>
      <w:r>
        <w:rPr>
          <w:lang w:eastAsia="en-IN"/>
        </w:rPr>
        <w:t xml:space="preserve">    </w:t>
      </w:r>
      <w:r w:rsidRPr="004306DF">
        <w:rPr>
          <w:lang w:eastAsia="en-IN"/>
        </w:rPr>
        <w:t>In order to get insights into the customer experience, a comprehensive engagement model often assembles data from many sources, including sales statistics, social media analytics, and customer feedback. Following the analysis of this data, plans are developed to boost consumer engagement and loyalty and to pinpoint areas that require improvement.</w:t>
      </w:r>
    </w:p>
    <w:p w14:paraId="70F4038A" w14:textId="62A743B9" w:rsidR="00E3749F" w:rsidRPr="000004D2" w:rsidRDefault="00E3749F" w:rsidP="00926C3C">
      <w:pPr>
        <w:jc w:val="both"/>
      </w:pPr>
      <w:r w:rsidRPr="00E3749F">
        <w:t>Leadership that is customer-focused and prescriptive in character is often seen in organisations whose brand, culture, and customer experience have all been harmonised. They establish the organization's operational framework, the value it offers, and the means by which it does so. Examples include Southwest, Apple, 4 Seasons, Nordstrom, Apple, Intuit, and Enterprise Rent-A-Car.</w:t>
      </w:r>
      <w:r>
        <w:t xml:space="preserve"> </w:t>
      </w:r>
      <w:r w:rsidRPr="00E3749F">
        <w:t>These businesses coincidentally benefit from good word-of-mouth, great customer retention, and long-term growth.</w:t>
      </w:r>
      <w:r w:rsidR="00C707C6">
        <w:t xml:space="preserve"> </w:t>
      </w:r>
      <w:r>
        <w:t xml:space="preserve">the Land Rover </w:t>
      </w:r>
      <w:r w:rsidRPr="00E3749F">
        <w:t xml:space="preserve">Engage all important stakeholders, including the CEO, Executive, Staff, and Customers, in the absence of leaders who have a strong customer focus and provide prescriptive direction. The actions that organisations must take are shown in Figure </w:t>
      </w:r>
      <w:r w:rsidR="00C707C6">
        <w:t>below</w:t>
      </w:r>
      <w:r w:rsidRPr="00E3749F">
        <w:t>.</w:t>
      </w:r>
      <w:r w:rsidR="00C707C6" w:rsidRPr="00C707C6">
        <w:t xml:space="preserve"> </w:t>
      </w:r>
      <w:r w:rsidR="00C707C6">
        <w:t>(</w:t>
      </w:r>
      <w:r w:rsidR="00C707C6" w:rsidRPr="00C707C6">
        <w:t>Christopher Roberts and Frank Alpert</w:t>
      </w:r>
      <w:r w:rsidR="00C707C6">
        <w:t>-journal product and brand management)</w:t>
      </w:r>
    </w:p>
    <w:p w14:paraId="32047B1E" w14:textId="77777777" w:rsidR="00E3749F" w:rsidRPr="000004D2" w:rsidRDefault="00E3749F" w:rsidP="005646F9">
      <w:pPr>
        <w:jc w:val="center"/>
        <w:rPr>
          <w:b/>
          <w:bCs/>
        </w:rPr>
      </w:pPr>
    </w:p>
    <w:p w14:paraId="5428E278" w14:textId="1BFA218C" w:rsidR="000004D2" w:rsidRDefault="0031192B" w:rsidP="00926C3C">
      <w:pPr>
        <w:jc w:val="both"/>
      </w:pPr>
      <w:r>
        <w:rPr>
          <w:noProof/>
        </w:rPr>
        <w:lastRenderedPageBreak/>
        <w:drawing>
          <wp:inline distT="0" distB="0" distL="0" distR="0" wp14:anchorId="5673239E" wp14:editId="6A54CD6F">
            <wp:extent cx="3783579" cy="2503805"/>
            <wp:effectExtent l="0" t="0" r="7620" b="0"/>
            <wp:docPr id="360520382" name="Picture 7" descr="The total engagement model in ac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total engagement model in action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50237" cy="2547917"/>
                    </a:xfrm>
                    <a:prstGeom prst="rect">
                      <a:avLst/>
                    </a:prstGeom>
                    <a:noFill/>
                    <a:ln>
                      <a:noFill/>
                    </a:ln>
                  </pic:spPr>
                </pic:pic>
              </a:graphicData>
            </a:graphic>
          </wp:inline>
        </w:drawing>
      </w:r>
    </w:p>
    <w:p w14:paraId="2C225F08" w14:textId="799D0487" w:rsidR="000004D2" w:rsidRDefault="005646F9" w:rsidP="00926C3C">
      <w:pPr>
        <w:jc w:val="both"/>
      </w:pPr>
      <w:r>
        <w:t xml:space="preserve">                              </w:t>
      </w:r>
      <w:r w:rsidR="000004D2">
        <w:t>SOURCE</w:t>
      </w:r>
      <w:r w:rsidR="00C707C6">
        <w:t>:</w:t>
      </w:r>
      <w:r w:rsidR="00C707C6" w:rsidRPr="00C707C6">
        <w:t xml:space="preserve"> </w:t>
      </w:r>
      <w:proofErr w:type="spellStart"/>
      <w:r w:rsidR="00C707C6">
        <w:t>Author.</w:t>
      </w:r>
      <w:r w:rsidR="00C707C6" w:rsidRPr="00C707C6">
        <w:t>Christopher</w:t>
      </w:r>
      <w:proofErr w:type="spellEnd"/>
      <w:r w:rsidR="00C707C6" w:rsidRPr="00C707C6">
        <w:t xml:space="preserve"> Roberts and Frank Alpert</w:t>
      </w:r>
    </w:p>
    <w:p w14:paraId="3A7AC83C" w14:textId="77777777" w:rsidR="00650CE5" w:rsidRPr="00650CE5" w:rsidRDefault="00650CE5" w:rsidP="00926C3C">
      <w:pPr>
        <w:jc w:val="both"/>
        <w:rPr>
          <w:b/>
          <w:bCs/>
        </w:rPr>
      </w:pPr>
      <w:r w:rsidRPr="00650CE5">
        <w:rPr>
          <w:b/>
          <w:bCs/>
        </w:rPr>
        <w:t xml:space="preserve">Customer economics. </w:t>
      </w:r>
    </w:p>
    <w:p w14:paraId="136083E9" w14:textId="109C9166" w:rsidR="00650CE5" w:rsidRDefault="0031192B" w:rsidP="00926C3C">
      <w:pPr>
        <w:jc w:val="both"/>
      </w:pPr>
      <w:r>
        <w:t xml:space="preserve">  </w:t>
      </w:r>
      <w:r w:rsidR="00650CE5">
        <w:t>The Land Rover Create a customer economic business case first. To calculate customer lifetime value, distinguish between engaged and non-engaged customers based on their level of loyalty, share of wallet, and recommendation. The business case for your customer efforts will then be strengthened by comparing engaged consumers to other customers.</w:t>
      </w:r>
    </w:p>
    <w:p w14:paraId="78B13A83" w14:textId="4A898C5B" w:rsidR="00650CE5" w:rsidRPr="00650CE5" w:rsidRDefault="00650CE5" w:rsidP="00926C3C">
      <w:pPr>
        <w:jc w:val="both"/>
        <w:rPr>
          <w:b/>
          <w:bCs/>
        </w:rPr>
      </w:pPr>
      <w:r w:rsidRPr="00650CE5">
        <w:rPr>
          <w:b/>
          <w:bCs/>
        </w:rPr>
        <w:t xml:space="preserve">Governance. </w:t>
      </w:r>
    </w:p>
    <w:p w14:paraId="421EAE9F" w14:textId="4A37A47A" w:rsidR="00650CE5" w:rsidRDefault="0031192B" w:rsidP="00926C3C">
      <w:pPr>
        <w:jc w:val="both"/>
      </w:pPr>
      <w:r>
        <w:t xml:space="preserve">   </w:t>
      </w:r>
      <w:r w:rsidR="00650CE5">
        <w:t xml:space="preserve">Establish a customer programme committee with representatives from each of the important customer functional areas. the Land Rover mainly focus on </w:t>
      </w:r>
      <w:proofErr w:type="gramStart"/>
      <w:r w:rsidR="00650CE5">
        <w:t>the  Senior</w:t>
      </w:r>
      <w:proofErr w:type="gramEnd"/>
      <w:r w:rsidR="00650CE5">
        <w:t xml:space="preserve"> executives should serve as the committee's primary internal sponsors, and the CEO should serve as the committee's chair. A blend of project management, analytical, and functional knowledge should be present on the programme team.</w:t>
      </w:r>
    </w:p>
    <w:p w14:paraId="2E1DED7E" w14:textId="19DA5860" w:rsidR="00650CE5" w:rsidRPr="00650CE5" w:rsidRDefault="00650CE5" w:rsidP="00926C3C">
      <w:pPr>
        <w:jc w:val="both"/>
        <w:rPr>
          <w:b/>
          <w:bCs/>
        </w:rPr>
      </w:pPr>
      <w:r w:rsidRPr="00650CE5">
        <w:rPr>
          <w:b/>
          <w:bCs/>
        </w:rPr>
        <w:t xml:space="preserve">Design. </w:t>
      </w:r>
    </w:p>
    <w:p w14:paraId="3CFA7C96" w14:textId="525A1C5A" w:rsidR="00650CE5" w:rsidRDefault="0031192B" w:rsidP="00926C3C">
      <w:pPr>
        <w:jc w:val="both"/>
      </w:pPr>
      <w:r>
        <w:t xml:space="preserve">  A</w:t>
      </w:r>
      <w:r w:rsidR="00650CE5">
        <w:t xml:space="preserve">lways the Land Rover </w:t>
      </w:r>
      <w:proofErr w:type="spellStart"/>
      <w:r w:rsidR="00650CE5">
        <w:t>designes</w:t>
      </w:r>
      <w:proofErr w:type="spellEnd"/>
      <w:r w:rsidR="00650CE5">
        <w:t xml:space="preserve"> the customer </w:t>
      </w:r>
      <w:proofErr w:type="gramStart"/>
      <w:r w:rsidR="00650CE5">
        <w:t>requirements ,Together</w:t>
      </w:r>
      <w:proofErr w:type="gramEnd"/>
      <w:r w:rsidR="00650CE5">
        <w:t>, create the brand, the customer value proposition, the corporate culture, and the customer experience. Your vision, customer value proposition, and anticipated customer experience should come first.</w:t>
      </w:r>
    </w:p>
    <w:p w14:paraId="1388E3DD" w14:textId="77777777" w:rsidR="0031192B" w:rsidRPr="0031192B" w:rsidRDefault="0031192B" w:rsidP="00926C3C">
      <w:pPr>
        <w:jc w:val="both"/>
        <w:rPr>
          <w:b/>
          <w:bCs/>
        </w:rPr>
      </w:pPr>
      <w:r w:rsidRPr="0031192B">
        <w:rPr>
          <w:b/>
          <w:bCs/>
        </w:rPr>
        <w:t xml:space="preserve">Engage. </w:t>
      </w:r>
    </w:p>
    <w:p w14:paraId="50D71C97" w14:textId="771466A6" w:rsidR="0031192B" w:rsidRDefault="0031192B" w:rsidP="00926C3C">
      <w:pPr>
        <w:jc w:val="both"/>
      </w:pPr>
      <w:r>
        <w:t xml:space="preserve">Engage all employees in the process of developing loyal consumers. Engage employees by giving them the freedom to develop original strategies for generating engaged </w:t>
      </w:r>
      <w:proofErr w:type="spellStart"/>
      <w:proofErr w:type="gramStart"/>
      <w:r>
        <w:t>customers.Make</w:t>
      </w:r>
      <w:proofErr w:type="spellEnd"/>
      <w:proofErr w:type="gramEnd"/>
      <w:r>
        <w:t xml:space="preserve"> sure leaders behave appropriately.</w:t>
      </w:r>
      <w:r w:rsidR="00926C3C">
        <w:t xml:space="preserve"> </w:t>
      </w:r>
      <w:r>
        <w:t>Staff engagement is a result of their comprehension of your plan, knowledge of what is expected of them, knowledge that they possess the necessary skills and resources, personal commitment to your approach, and lastly, knowledge that they are having an impact.</w:t>
      </w:r>
    </w:p>
    <w:p w14:paraId="11E3EAC9" w14:textId="77777777" w:rsidR="0031192B" w:rsidRPr="0031192B" w:rsidRDefault="0031192B" w:rsidP="00926C3C">
      <w:pPr>
        <w:jc w:val="both"/>
        <w:rPr>
          <w:b/>
          <w:bCs/>
        </w:rPr>
      </w:pPr>
      <w:r w:rsidRPr="0031192B">
        <w:rPr>
          <w:b/>
          <w:bCs/>
        </w:rPr>
        <w:t>Measure.</w:t>
      </w:r>
    </w:p>
    <w:p w14:paraId="775E5DC1" w14:textId="041D2854" w:rsidR="0031192B" w:rsidRDefault="0031192B" w:rsidP="00926C3C">
      <w:pPr>
        <w:jc w:val="both"/>
      </w:pPr>
      <w:r>
        <w:t xml:space="preserve"> Land Rover Measure the level of consideration, suggestion, and loyalty among your customers. A question inquiring why the score was given should be asked after an opening one. To ensure that outcomes are at the proper operational level (branch, retail outlet, product, call centre team, or other channel</w:t>
      </w:r>
      <w:proofErr w:type="gramStart"/>
      <w:r>
        <w:t>),of</w:t>
      </w:r>
      <w:proofErr w:type="gramEnd"/>
      <w:r>
        <w:t xml:space="preserve"> the Land Rover organization make sure that measures around recommendation and loyalty are granular and census-based.</w:t>
      </w:r>
    </w:p>
    <w:p w14:paraId="59CB11E5" w14:textId="77777777" w:rsidR="0031192B" w:rsidRDefault="0031192B" w:rsidP="00926C3C">
      <w:pPr>
        <w:jc w:val="both"/>
      </w:pPr>
    </w:p>
    <w:p w14:paraId="2C0EAA70" w14:textId="5C378A8C" w:rsidR="0031192B" w:rsidRPr="0031192B" w:rsidRDefault="0031192B" w:rsidP="00926C3C">
      <w:pPr>
        <w:jc w:val="both"/>
        <w:rPr>
          <w:b/>
          <w:bCs/>
        </w:rPr>
      </w:pPr>
      <w:r w:rsidRPr="0031192B">
        <w:rPr>
          <w:b/>
          <w:bCs/>
        </w:rPr>
        <w:t xml:space="preserve">Embed. </w:t>
      </w:r>
    </w:p>
    <w:p w14:paraId="49AD4714" w14:textId="53ED1861" w:rsidR="0031192B" w:rsidRDefault="0031192B" w:rsidP="00926C3C">
      <w:pPr>
        <w:jc w:val="both"/>
      </w:pPr>
      <w:r>
        <w:t>Land Rover Encourage your personnel to create projects that will improve the planned customer experience. Encourage employees to innovate and create new projects. Send client input to the departments with the highest potential for improvement. Establish procedures that enable workers to respond to consumer feedback and improve.</w:t>
      </w:r>
    </w:p>
    <w:p w14:paraId="178CB38B" w14:textId="0E9E9EB4" w:rsidR="0031192B" w:rsidRPr="0031192B" w:rsidRDefault="0031192B" w:rsidP="00926C3C">
      <w:pPr>
        <w:jc w:val="both"/>
        <w:rPr>
          <w:b/>
          <w:bCs/>
        </w:rPr>
      </w:pPr>
      <w:r w:rsidRPr="0031192B">
        <w:rPr>
          <w:b/>
          <w:bCs/>
        </w:rPr>
        <w:t>Performance Management.</w:t>
      </w:r>
    </w:p>
    <w:p w14:paraId="501A529F" w14:textId="49CD2F3C" w:rsidR="0031192B" w:rsidRDefault="0031192B" w:rsidP="00926C3C">
      <w:pPr>
        <w:jc w:val="both"/>
      </w:pPr>
      <w:r>
        <w:t xml:space="preserve"> The following should be managed, rewarded, and recognised: adhering to organisational values; internal peer evaluations of agreed-upon behaviours based on organisational principles; and customer metrics such as recommendation, loyalty, and consideration. Matching hiring and firing decisions to company values and behaviour.</w:t>
      </w:r>
    </w:p>
    <w:p w14:paraId="54C8AF7C" w14:textId="3C1CFB40" w:rsidR="009F4214" w:rsidRDefault="00CA0003" w:rsidP="00926C3C">
      <w:pPr>
        <w:jc w:val="both"/>
        <w:rPr>
          <w:b/>
          <w:bCs/>
          <w:sz w:val="32"/>
          <w:szCs w:val="32"/>
        </w:rPr>
      </w:pPr>
      <w:r>
        <w:rPr>
          <w:b/>
          <w:bCs/>
          <w:sz w:val="32"/>
          <w:szCs w:val="32"/>
        </w:rPr>
        <w:t>8</w:t>
      </w:r>
      <w:r w:rsidR="00EA08B3">
        <w:rPr>
          <w:b/>
          <w:bCs/>
          <w:sz w:val="32"/>
          <w:szCs w:val="32"/>
        </w:rPr>
        <w:t>.</w:t>
      </w:r>
      <w:r w:rsidR="009F4214">
        <w:rPr>
          <w:b/>
          <w:bCs/>
          <w:sz w:val="32"/>
          <w:szCs w:val="32"/>
        </w:rPr>
        <w:t>Recommendation</w:t>
      </w:r>
    </w:p>
    <w:p w14:paraId="65FDB21F" w14:textId="77777777" w:rsidR="000E320B" w:rsidRDefault="009F4214" w:rsidP="00926C3C">
      <w:pPr>
        <w:jc w:val="both"/>
      </w:pPr>
      <w:r>
        <w:rPr>
          <w:b/>
          <w:bCs/>
          <w:sz w:val="32"/>
          <w:szCs w:val="32"/>
        </w:rPr>
        <w:t xml:space="preserve">  </w:t>
      </w:r>
      <w:r w:rsidR="008F5188">
        <w:t xml:space="preserve"> The land Rover is one of the leading </w:t>
      </w:r>
      <w:proofErr w:type="spellStart"/>
      <w:r w:rsidR="008F5188">
        <w:t>luxuaries</w:t>
      </w:r>
      <w:proofErr w:type="spellEnd"/>
      <w:r w:rsidR="008F5188">
        <w:t xml:space="preserve"> band company we recommend to enter the manufacturing the </w:t>
      </w:r>
      <w:proofErr w:type="gramStart"/>
      <w:r w:rsidR="008F5188">
        <w:t>Public</w:t>
      </w:r>
      <w:proofErr w:type="gramEnd"/>
      <w:r w:rsidR="008F5188">
        <w:t xml:space="preserve"> transportation systems like buses. Because Land Rover company is the manufactured the premium quality same quality transport is more </w:t>
      </w:r>
      <w:proofErr w:type="spellStart"/>
      <w:r w:rsidR="008F5188">
        <w:t>needfull</w:t>
      </w:r>
      <w:proofErr w:type="spellEnd"/>
      <w:r w:rsidR="008F5188">
        <w:t xml:space="preserve"> to the society</w:t>
      </w:r>
      <w:r w:rsidR="000E320B">
        <w:t xml:space="preserve"> day by day increasing the population in </w:t>
      </w:r>
      <w:proofErr w:type="gramStart"/>
      <w:r w:rsidR="000E320B">
        <w:t>the every</w:t>
      </w:r>
      <w:proofErr w:type="gramEnd"/>
      <w:r w:rsidR="000E320B">
        <w:t xml:space="preserve"> country so more demanded to manufacturer the buses to the public </w:t>
      </w:r>
    </w:p>
    <w:p w14:paraId="4C410215" w14:textId="693E878F" w:rsidR="00786D31" w:rsidRDefault="000E320B" w:rsidP="00926C3C">
      <w:pPr>
        <w:pStyle w:val="ListParagraph"/>
        <w:numPr>
          <w:ilvl w:val="0"/>
          <w:numId w:val="10"/>
        </w:numPr>
        <w:jc w:val="both"/>
      </w:pPr>
      <w:r>
        <w:t xml:space="preserve">Buses is more demanded </w:t>
      </w:r>
      <w:proofErr w:type="spellStart"/>
      <w:r>
        <w:t>nowdays</w:t>
      </w:r>
      <w:proofErr w:type="spellEnd"/>
      <w:r>
        <w:t xml:space="preserve"> to the public if they manufacturing premium quality buses everyone should use the public transport</w:t>
      </w:r>
      <w:r w:rsidR="00786D31">
        <w:t>,</w:t>
      </w:r>
      <w:r>
        <w:t xml:space="preserve"> </w:t>
      </w:r>
      <w:proofErr w:type="gramStart"/>
      <w:r w:rsidR="00786D31">
        <w:t>I</w:t>
      </w:r>
      <w:r>
        <w:t>t</w:t>
      </w:r>
      <w:proofErr w:type="gramEnd"/>
      <w:r>
        <w:t xml:space="preserve"> avoid</w:t>
      </w:r>
      <w:r w:rsidR="00846ACB">
        <w:t>s</w:t>
      </w:r>
      <w:r>
        <w:t xml:space="preserve"> more traffic in the cities</w:t>
      </w:r>
      <w:r w:rsidR="00786D31">
        <w:t>.</w:t>
      </w:r>
    </w:p>
    <w:p w14:paraId="5C5CEA46" w14:textId="6F930804" w:rsidR="009F4214" w:rsidRPr="000E320B" w:rsidRDefault="00786D31" w:rsidP="00926C3C">
      <w:pPr>
        <w:pStyle w:val="ListParagraph"/>
        <w:numPr>
          <w:ilvl w:val="0"/>
          <w:numId w:val="10"/>
        </w:numPr>
        <w:jc w:val="both"/>
      </w:pPr>
      <w:r>
        <w:t>As per my knowledge I’m recommending to enter the public transport system buses manufacturing sector.</w:t>
      </w:r>
      <w:r w:rsidR="000E320B">
        <w:t xml:space="preserve"> </w:t>
      </w:r>
    </w:p>
    <w:p w14:paraId="3F89999F" w14:textId="2481CEC1" w:rsidR="009F4214" w:rsidRDefault="00CA0003" w:rsidP="00926C3C">
      <w:pPr>
        <w:jc w:val="both"/>
        <w:rPr>
          <w:b/>
          <w:bCs/>
          <w:sz w:val="32"/>
          <w:szCs w:val="32"/>
          <w:lang w:eastAsia="en-IN"/>
        </w:rPr>
      </w:pPr>
      <w:r>
        <w:rPr>
          <w:b/>
          <w:bCs/>
          <w:sz w:val="32"/>
          <w:szCs w:val="32"/>
          <w:lang w:eastAsia="en-IN"/>
        </w:rPr>
        <w:t>9</w:t>
      </w:r>
      <w:r w:rsidR="00EA08B3">
        <w:rPr>
          <w:b/>
          <w:bCs/>
          <w:sz w:val="32"/>
          <w:szCs w:val="32"/>
          <w:lang w:eastAsia="en-IN"/>
        </w:rPr>
        <w:t>.</w:t>
      </w:r>
      <w:r w:rsidR="00786D31">
        <w:rPr>
          <w:b/>
          <w:bCs/>
          <w:sz w:val="32"/>
          <w:szCs w:val="32"/>
          <w:lang w:eastAsia="en-IN"/>
        </w:rPr>
        <w:t>Conc</w:t>
      </w:r>
      <w:r w:rsidR="00846ACB">
        <w:rPr>
          <w:b/>
          <w:bCs/>
          <w:sz w:val="32"/>
          <w:szCs w:val="32"/>
          <w:lang w:eastAsia="en-IN"/>
        </w:rPr>
        <w:t>lusion</w:t>
      </w:r>
      <w:r w:rsidR="00786D31">
        <w:rPr>
          <w:b/>
          <w:bCs/>
          <w:sz w:val="32"/>
          <w:szCs w:val="32"/>
          <w:lang w:eastAsia="en-IN"/>
        </w:rPr>
        <w:t xml:space="preserve"> </w:t>
      </w:r>
    </w:p>
    <w:p w14:paraId="7D0DF113" w14:textId="77777777" w:rsidR="006536E9" w:rsidRDefault="00846ACB" w:rsidP="00926C3C">
      <w:pPr>
        <w:jc w:val="both"/>
        <w:rPr>
          <w:b/>
          <w:bCs/>
          <w:sz w:val="32"/>
          <w:szCs w:val="32"/>
          <w:lang w:eastAsia="en-IN"/>
        </w:rPr>
      </w:pPr>
      <w:r>
        <w:rPr>
          <w:b/>
          <w:bCs/>
          <w:sz w:val="32"/>
          <w:szCs w:val="32"/>
          <w:lang w:eastAsia="en-IN"/>
        </w:rPr>
        <w:t xml:space="preserve">  </w:t>
      </w:r>
      <w:r>
        <w:t>We conclude that the strategic management of the organization of Land Rover company.</w:t>
      </w:r>
      <w:r w:rsidRPr="00846ACB">
        <w:t xml:space="preserve"> </w:t>
      </w:r>
      <w:r w:rsidR="00315DFB">
        <w:t>Innovative strategy,</w:t>
      </w:r>
      <w:r w:rsidR="00DA385E">
        <w:t xml:space="preserve"> </w:t>
      </w:r>
      <w:r w:rsidR="00315DFB">
        <w:t>brand equity,</w:t>
      </w:r>
      <w:r w:rsidR="00DA385E">
        <w:t xml:space="preserve"> </w:t>
      </w:r>
      <w:r w:rsidR="00315DFB">
        <w:t xml:space="preserve">and also </w:t>
      </w:r>
      <w:proofErr w:type="spellStart"/>
      <w:r w:rsidR="00315DFB">
        <w:t>explantion</w:t>
      </w:r>
      <w:proofErr w:type="spellEnd"/>
      <w:r w:rsidR="00315DFB">
        <w:t xml:space="preserve"> of various stages of customer journey new touchpoints</w:t>
      </w:r>
      <w:r w:rsidRPr="00846ACB">
        <w:t xml:space="preserve"> analysis, which includes, technological factors, legal issues, and environmental variables, was done to evaluate the external environment for the automotive industry.</w:t>
      </w:r>
      <w:r w:rsidR="00315DFB" w:rsidRPr="00315DFB">
        <w:t xml:space="preserve"> communication model, of the Land Rover has also been done to explain the competitive advantage for the organisation. </w:t>
      </w:r>
      <w:r w:rsidR="00DA385E">
        <w:t xml:space="preserve">integrated marketing communication. </w:t>
      </w:r>
      <w:r w:rsidR="00315DFB" w:rsidRPr="00315DFB">
        <w:t>Also, a customer journey of which includes pre purchase, post purchase, purchase</w:t>
      </w:r>
      <w:r w:rsidR="00DA385E">
        <w:t xml:space="preserve"> and detailed explanation about </w:t>
      </w:r>
      <w:proofErr w:type="spellStart"/>
      <w:r w:rsidR="00DA385E">
        <w:t>eller’s</w:t>
      </w:r>
      <w:proofErr w:type="spellEnd"/>
      <w:r w:rsidR="00DA385E">
        <w:t xml:space="preserve"> brand equity model and Aaker’s brand equity model and also customer journey map</w:t>
      </w:r>
      <w:r w:rsidR="00315DFB" w:rsidRPr="00315DFB">
        <w:t xml:space="preserve"> that considers the company's strengths, weaknesses, opportunities, and threats was undertaken in order to understand Jaguar's external environment.</w:t>
      </w:r>
      <w:r>
        <w:t xml:space="preserve"> </w:t>
      </w:r>
      <w:r w:rsidR="00DA385E">
        <w:t xml:space="preserve"> </w:t>
      </w:r>
    </w:p>
    <w:p w14:paraId="118F26AA" w14:textId="77777777" w:rsidR="006536E9" w:rsidRDefault="006536E9" w:rsidP="00926C3C">
      <w:pPr>
        <w:jc w:val="both"/>
        <w:rPr>
          <w:b/>
          <w:bCs/>
          <w:sz w:val="32"/>
          <w:szCs w:val="32"/>
          <w:lang w:eastAsia="en-IN"/>
        </w:rPr>
      </w:pPr>
    </w:p>
    <w:p w14:paraId="219FE39A" w14:textId="77777777" w:rsidR="00CA0003" w:rsidRDefault="00CA0003" w:rsidP="006536E9">
      <w:pPr>
        <w:rPr>
          <w:rFonts w:eastAsia="Times New Roman" w:cstheme="minorHAnsi"/>
          <w:b/>
          <w:bCs/>
          <w:color w:val="000000" w:themeColor="text1"/>
          <w:sz w:val="32"/>
          <w:szCs w:val="32"/>
          <w:lang w:eastAsia="en-IN"/>
        </w:rPr>
      </w:pPr>
    </w:p>
    <w:p w14:paraId="045260E2" w14:textId="77777777" w:rsidR="00255E99" w:rsidRDefault="00255E99" w:rsidP="006536E9">
      <w:pPr>
        <w:rPr>
          <w:rFonts w:eastAsia="Times New Roman" w:cstheme="minorHAnsi"/>
          <w:b/>
          <w:bCs/>
          <w:color w:val="000000" w:themeColor="text1"/>
          <w:sz w:val="32"/>
          <w:szCs w:val="32"/>
          <w:lang w:eastAsia="en-IN"/>
        </w:rPr>
      </w:pPr>
    </w:p>
    <w:p w14:paraId="3C782560" w14:textId="77777777" w:rsidR="00926C3C" w:rsidRDefault="00926C3C" w:rsidP="006536E9">
      <w:pPr>
        <w:rPr>
          <w:rFonts w:eastAsia="Times New Roman" w:cstheme="minorHAnsi"/>
          <w:b/>
          <w:bCs/>
          <w:color w:val="000000" w:themeColor="text1"/>
          <w:sz w:val="32"/>
          <w:szCs w:val="32"/>
          <w:lang w:eastAsia="en-IN"/>
        </w:rPr>
      </w:pPr>
    </w:p>
    <w:p w14:paraId="46228818" w14:textId="77777777" w:rsidR="00926C3C" w:rsidRDefault="00926C3C" w:rsidP="006536E9">
      <w:pPr>
        <w:rPr>
          <w:rFonts w:eastAsia="Times New Roman" w:cstheme="minorHAnsi"/>
          <w:b/>
          <w:bCs/>
          <w:color w:val="000000" w:themeColor="text1"/>
          <w:sz w:val="32"/>
          <w:szCs w:val="32"/>
          <w:lang w:eastAsia="en-IN"/>
        </w:rPr>
      </w:pPr>
    </w:p>
    <w:p w14:paraId="38F05A26" w14:textId="77777777" w:rsidR="00255E99" w:rsidRDefault="00255E99" w:rsidP="006536E9">
      <w:pPr>
        <w:rPr>
          <w:rFonts w:eastAsia="Times New Roman" w:cstheme="minorHAnsi"/>
          <w:b/>
          <w:bCs/>
          <w:color w:val="000000" w:themeColor="text1"/>
          <w:sz w:val="32"/>
          <w:szCs w:val="32"/>
          <w:lang w:eastAsia="en-IN"/>
        </w:rPr>
      </w:pPr>
    </w:p>
    <w:p w14:paraId="168CE14B" w14:textId="675B69A2" w:rsidR="006536E9" w:rsidRPr="00C707C6" w:rsidRDefault="00CA0003" w:rsidP="006536E9">
      <w:pPr>
        <w:rPr>
          <w:rFonts w:cstheme="minorHAnsi"/>
          <w:b/>
          <w:bCs/>
          <w:color w:val="000000" w:themeColor="text1"/>
          <w:sz w:val="32"/>
          <w:szCs w:val="32"/>
          <w:lang w:eastAsia="en-IN"/>
        </w:rPr>
      </w:pPr>
      <w:r>
        <w:rPr>
          <w:rFonts w:eastAsia="Times New Roman" w:cstheme="minorHAnsi"/>
          <w:b/>
          <w:bCs/>
          <w:color w:val="000000" w:themeColor="text1"/>
          <w:sz w:val="32"/>
          <w:szCs w:val="32"/>
          <w:lang w:eastAsia="en-IN"/>
        </w:rPr>
        <w:t>10</w:t>
      </w:r>
      <w:r w:rsidR="00EA08B3" w:rsidRPr="00C707C6">
        <w:rPr>
          <w:rFonts w:eastAsia="Times New Roman" w:cstheme="minorHAnsi"/>
          <w:b/>
          <w:bCs/>
          <w:color w:val="000000" w:themeColor="text1"/>
          <w:sz w:val="32"/>
          <w:szCs w:val="32"/>
          <w:lang w:eastAsia="en-IN"/>
        </w:rPr>
        <w:t>.</w:t>
      </w:r>
      <w:r w:rsidR="006536E9" w:rsidRPr="00C707C6">
        <w:rPr>
          <w:rFonts w:eastAsia="Times New Roman" w:cstheme="minorHAnsi"/>
          <w:b/>
          <w:bCs/>
          <w:color w:val="000000" w:themeColor="text1"/>
          <w:sz w:val="32"/>
          <w:szCs w:val="32"/>
          <w:lang w:eastAsia="en-IN"/>
        </w:rPr>
        <w:t>References</w:t>
      </w:r>
    </w:p>
    <w:p w14:paraId="35ABABD9" w14:textId="77777777" w:rsidR="006536E9" w:rsidRDefault="006536E9" w:rsidP="006536E9">
      <w:pPr>
        <w:shd w:val="clear" w:color="auto" w:fill="FFFFFF"/>
        <w:spacing w:after="360" w:line="240" w:lineRule="auto"/>
        <w:rPr>
          <w:rFonts w:eastAsia="Times New Roman" w:cstheme="minorHAnsi"/>
          <w:color w:val="000000" w:themeColor="text1"/>
          <w:sz w:val="24"/>
          <w:szCs w:val="24"/>
          <w:u w:val="single"/>
          <w:lang w:eastAsia="en-IN"/>
        </w:rPr>
      </w:pPr>
      <w:r w:rsidRPr="00C707C6">
        <w:rPr>
          <w:rFonts w:eastAsia="Times New Roman" w:cstheme="minorHAnsi"/>
          <w:color w:val="000000" w:themeColor="text1"/>
          <w:sz w:val="24"/>
          <w:szCs w:val="24"/>
          <w:u w:val="single"/>
          <w:lang w:eastAsia="en-IN"/>
        </w:rPr>
        <w:t>Books and journals</w:t>
      </w:r>
    </w:p>
    <w:p w14:paraId="002A697F" w14:textId="77777777" w:rsidR="00926C3C" w:rsidRDefault="00926C3C" w:rsidP="00926C3C">
      <w:pPr>
        <w:rPr>
          <w:rFonts w:cstheme="minorHAnsi"/>
          <w:color w:val="000000"/>
          <w:sz w:val="24"/>
          <w:szCs w:val="24"/>
          <w:shd w:val="clear" w:color="auto" w:fill="FFFFFF"/>
        </w:rPr>
      </w:pPr>
      <w:proofErr w:type="spellStart"/>
      <w:r w:rsidRPr="00C707C6">
        <w:rPr>
          <w:rFonts w:cstheme="minorHAnsi"/>
          <w:color w:val="000000"/>
          <w:sz w:val="24"/>
          <w:szCs w:val="24"/>
          <w:shd w:val="clear" w:color="auto" w:fill="FFFFFF"/>
        </w:rPr>
        <w:t>Aakers’s</w:t>
      </w:r>
      <w:proofErr w:type="spellEnd"/>
      <w:r w:rsidRPr="00C707C6">
        <w:rPr>
          <w:rFonts w:cstheme="minorHAnsi"/>
          <w:color w:val="000000"/>
          <w:sz w:val="24"/>
          <w:szCs w:val="24"/>
          <w:shd w:val="clear" w:color="auto" w:fill="FFFFFF"/>
        </w:rPr>
        <w:t xml:space="preserve"> (2021) brand equity model</w:t>
      </w:r>
    </w:p>
    <w:p w14:paraId="03ACB2BB" w14:textId="77777777" w:rsidR="00926C3C" w:rsidRPr="00C707C6" w:rsidRDefault="00926C3C" w:rsidP="00926C3C">
      <w:pPr>
        <w:shd w:val="clear" w:color="auto" w:fill="FFFFFF"/>
        <w:spacing w:after="360" w:line="240" w:lineRule="auto"/>
        <w:rPr>
          <w:rFonts w:eastAsia="Times New Roman" w:cstheme="minorHAnsi"/>
          <w:color w:val="000000" w:themeColor="text1"/>
          <w:sz w:val="24"/>
          <w:szCs w:val="24"/>
          <w:lang w:eastAsia="en-IN"/>
        </w:rPr>
      </w:pPr>
      <w:r w:rsidRPr="00C707C6">
        <w:rPr>
          <w:rFonts w:eastAsia="Times New Roman" w:cstheme="minorHAnsi"/>
          <w:color w:val="000000" w:themeColor="text1"/>
          <w:sz w:val="24"/>
          <w:szCs w:val="24"/>
          <w:lang w:eastAsia="en-IN"/>
        </w:rPr>
        <w:t>Blakeman, R., (2018). </w:t>
      </w:r>
      <w:r w:rsidRPr="00C707C6">
        <w:rPr>
          <w:rFonts w:eastAsia="Times New Roman" w:cstheme="minorHAnsi"/>
          <w:i/>
          <w:iCs/>
          <w:color w:val="000000" w:themeColor="text1"/>
          <w:sz w:val="24"/>
          <w:szCs w:val="24"/>
          <w:lang w:eastAsia="en-IN"/>
        </w:rPr>
        <w:t>Integrated marketing communication: creative strategy from idea to implementation</w:t>
      </w:r>
      <w:r w:rsidRPr="00C707C6">
        <w:rPr>
          <w:rFonts w:eastAsia="Times New Roman" w:cstheme="minorHAnsi"/>
          <w:color w:val="000000" w:themeColor="text1"/>
          <w:sz w:val="24"/>
          <w:szCs w:val="24"/>
          <w:lang w:eastAsia="en-IN"/>
        </w:rPr>
        <w:t>. Rowman &amp; Littlefield.</w:t>
      </w:r>
    </w:p>
    <w:p w14:paraId="1351624A" w14:textId="77777777" w:rsidR="00926C3C" w:rsidRPr="00C707C6" w:rsidRDefault="00926C3C" w:rsidP="00926C3C">
      <w:pPr>
        <w:shd w:val="clear" w:color="auto" w:fill="FFFFFF"/>
        <w:spacing w:after="360" w:line="240" w:lineRule="auto"/>
        <w:rPr>
          <w:rFonts w:eastAsia="Times New Roman" w:cstheme="minorHAnsi"/>
          <w:color w:val="000000" w:themeColor="text1"/>
          <w:sz w:val="24"/>
          <w:szCs w:val="24"/>
          <w:lang w:eastAsia="en-IN"/>
        </w:rPr>
      </w:pPr>
      <w:r w:rsidRPr="00C707C6">
        <w:rPr>
          <w:rFonts w:eastAsia="Times New Roman" w:cstheme="minorHAnsi"/>
          <w:color w:val="000000" w:themeColor="text1"/>
          <w:sz w:val="24"/>
          <w:szCs w:val="24"/>
          <w:lang w:eastAsia="en-IN"/>
        </w:rPr>
        <w:t>Brunello, A., (2019). The relationship between integrated marketing communication and brand equity. </w:t>
      </w:r>
      <w:r w:rsidRPr="00C707C6">
        <w:rPr>
          <w:rFonts w:eastAsia="Times New Roman" w:cstheme="minorHAnsi"/>
          <w:i/>
          <w:iCs/>
          <w:color w:val="000000" w:themeColor="text1"/>
          <w:sz w:val="24"/>
          <w:szCs w:val="24"/>
          <w:lang w:eastAsia="en-IN"/>
        </w:rPr>
        <w:t>International Journal of Communication Research</w:t>
      </w:r>
      <w:r w:rsidRPr="00C707C6">
        <w:rPr>
          <w:rFonts w:eastAsia="Times New Roman" w:cstheme="minorHAnsi"/>
          <w:color w:val="000000" w:themeColor="text1"/>
          <w:sz w:val="24"/>
          <w:szCs w:val="24"/>
          <w:lang w:eastAsia="en-IN"/>
        </w:rPr>
        <w:t>. </w:t>
      </w:r>
      <w:r w:rsidRPr="00C707C6">
        <w:rPr>
          <w:rFonts w:eastAsia="Times New Roman" w:cstheme="minorHAnsi"/>
          <w:i/>
          <w:iCs/>
          <w:color w:val="000000" w:themeColor="text1"/>
          <w:sz w:val="24"/>
          <w:szCs w:val="24"/>
          <w:lang w:eastAsia="en-IN"/>
        </w:rPr>
        <w:t>3</w:t>
      </w:r>
      <w:r w:rsidRPr="00C707C6">
        <w:rPr>
          <w:rFonts w:eastAsia="Times New Roman" w:cstheme="minorHAnsi"/>
          <w:color w:val="000000" w:themeColor="text1"/>
          <w:sz w:val="24"/>
          <w:szCs w:val="24"/>
          <w:lang w:eastAsia="en-IN"/>
        </w:rPr>
        <w:t>(1). p.9.</w:t>
      </w:r>
    </w:p>
    <w:p w14:paraId="5956EAF4" w14:textId="77777777" w:rsidR="00926C3C" w:rsidRDefault="00926C3C" w:rsidP="00926C3C">
      <w:pPr>
        <w:shd w:val="clear" w:color="auto" w:fill="FFFFFF"/>
        <w:spacing w:after="360" w:line="240" w:lineRule="auto"/>
        <w:rPr>
          <w:rFonts w:cstheme="minorHAnsi"/>
          <w:sz w:val="24"/>
          <w:szCs w:val="24"/>
        </w:rPr>
      </w:pPr>
      <w:r w:rsidRPr="00C707C6">
        <w:rPr>
          <w:rFonts w:cstheme="minorHAnsi"/>
          <w:sz w:val="24"/>
          <w:szCs w:val="24"/>
        </w:rPr>
        <w:t>(Christopher Roberts and Frank Alpert-journal product and brand management)</w:t>
      </w:r>
    </w:p>
    <w:p w14:paraId="4F19CF59" w14:textId="77777777" w:rsidR="00926C3C" w:rsidRPr="00C707C6" w:rsidRDefault="00926C3C" w:rsidP="00926C3C">
      <w:pPr>
        <w:shd w:val="clear" w:color="auto" w:fill="FFFFFF"/>
        <w:spacing w:after="360" w:line="240" w:lineRule="auto"/>
        <w:rPr>
          <w:rFonts w:eastAsia="Times New Roman" w:cstheme="minorHAnsi"/>
          <w:color w:val="000000" w:themeColor="text1"/>
          <w:sz w:val="24"/>
          <w:szCs w:val="24"/>
          <w:lang w:eastAsia="en-IN"/>
        </w:rPr>
      </w:pPr>
      <w:r w:rsidRPr="00C707C6">
        <w:rPr>
          <w:rFonts w:eastAsia="Times New Roman" w:cstheme="minorHAnsi"/>
          <w:color w:val="000000" w:themeColor="text1"/>
          <w:sz w:val="24"/>
          <w:szCs w:val="24"/>
          <w:lang w:eastAsia="en-IN"/>
        </w:rPr>
        <w:t xml:space="preserve">CHAMIDAH, N. and SULASTRI, E., (2020). Marketing communication and synergy of </w:t>
      </w:r>
      <w:proofErr w:type="spellStart"/>
      <w:r w:rsidRPr="00C707C6">
        <w:rPr>
          <w:rFonts w:eastAsia="Times New Roman" w:cstheme="minorHAnsi"/>
          <w:color w:val="000000" w:themeColor="text1"/>
          <w:sz w:val="24"/>
          <w:szCs w:val="24"/>
          <w:lang w:eastAsia="en-IN"/>
        </w:rPr>
        <w:t>Pentahelix</w:t>
      </w:r>
      <w:proofErr w:type="spellEnd"/>
      <w:r w:rsidRPr="00C707C6">
        <w:rPr>
          <w:rFonts w:eastAsia="Times New Roman" w:cstheme="minorHAnsi"/>
          <w:color w:val="000000" w:themeColor="text1"/>
          <w:sz w:val="24"/>
          <w:szCs w:val="24"/>
          <w:lang w:eastAsia="en-IN"/>
        </w:rPr>
        <w:t xml:space="preserve"> strategy on satisfaction and sustainable tourism. </w:t>
      </w:r>
      <w:r w:rsidRPr="00C707C6">
        <w:rPr>
          <w:rFonts w:eastAsia="Times New Roman" w:cstheme="minorHAnsi"/>
          <w:i/>
          <w:iCs/>
          <w:color w:val="000000" w:themeColor="text1"/>
          <w:sz w:val="24"/>
          <w:szCs w:val="24"/>
          <w:lang w:eastAsia="en-IN"/>
        </w:rPr>
        <w:t>The Journal of Asian Finance, Economics, and Business</w:t>
      </w:r>
      <w:r w:rsidRPr="00C707C6">
        <w:rPr>
          <w:rFonts w:eastAsia="Times New Roman" w:cstheme="minorHAnsi"/>
          <w:color w:val="000000" w:themeColor="text1"/>
          <w:sz w:val="24"/>
          <w:szCs w:val="24"/>
          <w:lang w:eastAsia="en-IN"/>
        </w:rPr>
        <w:t>. </w:t>
      </w:r>
      <w:r w:rsidRPr="00C707C6">
        <w:rPr>
          <w:rFonts w:eastAsia="Times New Roman" w:cstheme="minorHAnsi"/>
          <w:i/>
          <w:iCs/>
          <w:color w:val="000000" w:themeColor="text1"/>
          <w:sz w:val="24"/>
          <w:szCs w:val="24"/>
          <w:lang w:eastAsia="en-IN"/>
        </w:rPr>
        <w:t>7</w:t>
      </w:r>
      <w:r w:rsidRPr="00C707C6">
        <w:rPr>
          <w:rFonts w:eastAsia="Times New Roman" w:cstheme="minorHAnsi"/>
          <w:color w:val="000000" w:themeColor="text1"/>
          <w:sz w:val="24"/>
          <w:szCs w:val="24"/>
          <w:lang w:eastAsia="en-IN"/>
        </w:rPr>
        <w:t>(3). pp.177-190.</w:t>
      </w:r>
    </w:p>
    <w:p w14:paraId="2CDF9A2D" w14:textId="77777777" w:rsidR="00926C3C" w:rsidRDefault="00926C3C" w:rsidP="00926C3C">
      <w:pPr>
        <w:rPr>
          <w:rFonts w:eastAsia="Times New Roman" w:cstheme="minorHAnsi"/>
          <w:color w:val="000000" w:themeColor="text1"/>
          <w:sz w:val="24"/>
          <w:szCs w:val="24"/>
          <w:lang w:eastAsia="en-IN"/>
        </w:rPr>
      </w:pPr>
      <w:r w:rsidRPr="00C707C6">
        <w:rPr>
          <w:rFonts w:cstheme="minorHAnsi"/>
          <w:color w:val="000000"/>
          <w:sz w:val="24"/>
          <w:szCs w:val="24"/>
          <w:shd w:val="clear" w:color="auto" w:fill="FFFFFF"/>
        </w:rPr>
        <w:t xml:space="preserve">Diagrams ref by the </w:t>
      </w:r>
      <w:proofErr w:type="spellStart"/>
      <w:r w:rsidRPr="00C707C6">
        <w:rPr>
          <w:rFonts w:eastAsia="Times New Roman" w:cstheme="minorHAnsi"/>
          <w:color w:val="000000" w:themeColor="text1"/>
          <w:sz w:val="24"/>
          <w:szCs w:val="24"/>
          <w:lang w:eastAsia="en-IN"/>
        </w:rPr>
        <w:t>Bearingpoint</w:t>
      </w:r>
      <w:proofErr w:type="spellEnd"/>
      <w:r w:rsidRPr="00C707C6">
        <w:rPr>
          <w:rFonts w:eastAsia="Times New Roman" w:cstheme="minorHAnsi"/>
          <w:color w:val="000000" w:themeColor="text1"/>
          <w:sz w:val="24"/>
          <w:szCs w:val="24"/>
          <w:lang w:eastAsia="en-IN"/>
        </w:rPr>
        <w:t xml:space="preserve"> institute,2017</w:t>
      </w:r>
    </w:p>
    <w:p w14:paraId="542F41BF" w14:textId="77777777" w:rsidR="00926C3C" w:rsidRDefault="00926C3C" w:rsidP="00926C3C">
      <w:pPr>
        <w:shd w:val="clear" w:color="auto" w:fill="FFFFFF"/>
        <w:spacing w:after="360" w:line="240" w:lineRule="auto"/>
        <w:rPr>
          <w:rFonts w:eastAsia="Times New Roman" w:cstheme="minorHAnsi"/>
          <w:color w:val="000000" w:themeColor="text1"/>
          <w:sz w:val="24"/>
          <w:szCs w:val="24"/>
          <w:lang w:eastAsia="en-IN"/>
        </w:rPr>
      </w:pPr>
      <w:r w:rsidRPr="00C707C6">
        <w:rPr>
          <w:rFonts w:eastAsia="Times New Roman" w:cstheme="minorHAnsi"/>
          <w:color w:val="000000" w:themeColor="text1"/>
          <w:sz w:val="24"/>
          <w:szCs w:val="24"/>
          <w:lang w:eastAsia="en-IN"/>
        </w:rPr>
        <w:t xml:space="preserve">Duncan, T. and </w:t>
      </w:r>
      <w:proofErr w:type="spellStart"/>
      <w:r w:rsidRPr="00C707C6">
        <w:rPr>
          <w:rFonts w:eastAsia="Times New Roman" w:cstheme="minorHAnsi"/>
          <w:color w:val="000000" w:themeColor="text1"/>
          <w:sz w:val="24"/>
          <w:szCs w:val="24"/>
          <w:lang w:eastAsia="en-IN"/>
        </w:rPr>
        <w:t>Caywood</w:t>
      </w:r>
      <w:proofErr w:type="spellEnd"/>
      <w:r w:rsidRPr="00C707C6">
        <w:rPr>
          <w:rFonts w:eastAsia="Times New Roman" w:cstheme="minorHAnsi"/>
          <w:color w:val="000000" w:themeColor="text1"/>
          <w:sz w:val="24"/>
          <w:szCs w:val="24"/>
          <w:lang w:eastAsia="en-IN"/>
        </w:rPr>
        <w:t>, C., (2020). The concept, process, and evolution of integrated marketing communication. </w:t>
      </w:r>
      <w:r w:rsidRPr="00C707C6">
        <w:rPr>
          <w:rFonts w:eastAsia="Times New Roman" w:cstheme="minorHAnsi"/>
          <w:i/>
          <w:iCs/>
          <w:color w:val="000000" w:themeColor="text1"/>
          <w:sz w:val="24"/>
          <w:szCs w:val="24"/>
          <w:lang w:eastAsia="en-IN"/>
        </w:rPr>
        <w:t>Integrated communication: Synergy of persuasive voices</w:t>
      </w:r>
      <w:r w:rsidRPr="00C707C6">
        <w:rPr>
          <w:rFonts w:eastAsia="Times New Roman" w:cstheme="minorHAnsi"/>
          <w:color w:val="000000" w:themeColor="text1"/>
          <w:sz w:val="24"/>
          <w:szCs w:val="24"/>
          <w:lang w:eastAsia="en-IN"/>
        </w:rPr>
        <w:t>. </w:t>
      </w:r>
      <w:r w:rsidRPr="00C707C6">
        <w:rPr>
          <w:rFonts w:eastAsia="Times New Roman" w:cstheme="minorHAnsi"/>
          <w:i/>
          <w:iCs/>
          <w:color w:val="000000" w:themeColor="text1"/>
          <w:sz w:val="24"/>
          <w:szCs w:val="24"/>
          <w:lang w:eastAsia="en-IN"/>
        </w:rPr>
        <w:t>13024</w:t>
      </w:r>
      <w:r w:rsidRPr="00C707C6">
        <w:rPr>
          <w:rFonts w:eastAsia="Times New Roman" w:cstheme="minorHAnsi"/>
          <w:color w:val="000000" w:themeColor="text1"/>
          <w:sz w:val="24"/>
          <w:szCs w:val="24"/>
          <w:lang w:eastAsia="en-IN"/>
        </w:rPr>
        <w:t>. pp.13-34.</w:t>
      </w:r>
    </w:p>
    <w:p w14:paraId="1221BDA0" w14:textId="77777777" w:rsidR="004A77C6" w:rsidRPr="00C707C6" w:rsidRDefault="004A77C6" w:rsidP="004A77C6">
      <w:pPr>
        <w:rPr>
          <w:rFonts w:cstheme="minorHAnsi"/>
          <w:color w:val="000000"/>
          <w:sz w:val="24"/>
          <w:szCs w:val="24"/>
          <w:shd w:val="clear" w:color="auto" w:fill="FFFFFF"/>
        </w:rPr>
      </w:pPr>
      <w:r w:rsidRPr="00C707C6">
        <w:rPr>
          <w:rFonts w:cstheme="minorHAnsi"/>
          <w:color w:val="000000"/>
          <w:sz w:val="24"/>
          <w:szCs w:val="24"/>
          <w:shd w:val="clear" w:color="auto" w:fill="FFFFFF"/>
        </w:rPr>
        <w:t xml:space="preserve">Published by MBA </w:t>
      </w:r>
      <w:proofErr w:type="spellStart"/>
      <w:r w:rsidRPr="00C707C6">
        <w:rPr>
          <w:rFonts w:cstheme="minorHAnsi"/>
          <w:color w:val="000000"/>
          <w:sz w:val="24"/>
          <w:szCs w:val="24"/>
          <w:shd w:val="clear" w:color="auto" w:fill="FFFFFF"/>
        </w:rPr>
        <w:t>Skool</w:t>
      </w:r>
      <w:proofErr w:type="spellEnd"/>
      <w:r w:rsidRPr="00C707C6">
        <w:rPr>
          <w:rFonts w:cstheme="minorHAnsi"/>
          <w:color w:val="000000"/>
          <w:sz w:val="24"/>
          <w:szCs w:val="24"/>
          <w:shd w:val="clear" w:color="auto" w:fill="FFFFFF"/>
        </w:rPr>
        <w:t xml:space="preserve"> Team promotional strategy </w:t>
      </w:r>
    </w:p>
    <w:p w14:paraId="45D29DCC" w14:textId="77777777" w:rsidR="00926C3C" w:rsidRDefault="00926C3C" w:rsidP="00926C3C">
      <w:pPr>
        <w:rPr>
          <w:rFonts w:cstheme="minorHAnsi"/>
          <w:color w:val="000000"/>
          <w:sz w:val="24"/>
          <w:szCs w:val="24"/>
          <w:shd w:val="clear" w:color="auto" w:fill="FFFFFF"/>
        </w:rPr>
      </w:pPr>
      <w:r w:rsidRPr="00C707C6">
        <w:rPr>
          <w:rFonts w:cstheme="minorHAnsi"/>
          <w:color w:val="000000"/>
          <w:sz w:val="24"/>
          <w:szCs w:val="24"/>
          <w:shd w:val="clear" w:color="auto" w:fill="FFFFFF"/>
        </w:rPr>
        <w:t xml:space="preserve">Keller’s brand equity model 2021 marketing strategy management </w:t>
      </w:r>
    </w:p>
    <w:p w14:paraId="1F44395E" w14:textId="77777777" w:rsidR="004A77C6" w:rsidRPr="00C707C6" w:rsidRDefault="004A77C6" w:rsidP="004A77C6">
      <w:pPr>
        <w:shd w:val="clear" w:color="auto" w:fill="FFFFFF"/>
        <w:spacing w:after="360" w:line="240" w:lineRule="auto"/>
        <w:rPr>
          <w:rFonts w:eastAsia="Times New Roman" w:cstheme="minorHAnsi"/>
          <w:color w:val="000000" w:themeColor="text1"/>
          <w:sz w:val="24"/>
          <w:szCs w:val="24"/>
          <w:lang w:eastAsia="en-IN"/>
        </w:rPr>
      </w:pPr>
      <w:r w:rsidRPr="00C707C6">
        <w:rPr>
          <w:rFonts w:eastAsia="Times New Roman" w:cstheme="minorHAnsi"/>
          <w:color w:val="000000" w:themeColor="text1"/>
          <w:sz w:val="24"/>
          <w:szCs w:val="24"/>
          <w:lang w:eastAsia="en-IN"/>
        </w:rPr>
        <w:t>Kushwaha, B.P. and Singh, V.N., (2020). Integrating social media and digital media as new elements of integrated marketing communication for creating brand equity. </w:t>
      </w:r>
      <w:r w:rsidRPr="00C707C6">
        <w:rPr>
          <w:rFonts w:eastAsia="Times New Roman" w:cstheme="minorHAnsi"/>
          <w:i/>
          <w:iCs/>
          <w:color w:val="000000" w:themeColor="text1"/>
          <w:sz w:val="24"/>
          <w:szCs w:val="24"/>
          <w:lang w:eastAsia="en-IN"/>
        </w:rPr>
        <w:t>Journal of Content, Community &amp; Communication</w:t>
      </w:r>
      <w:r w:rsidRPr="00C707C6">
        <w:rPr>
          <w:rFonts w:eastAsia="Times New Roman" w:cstheme="minorHAnsi"/>
          <w:color w:val="000000" w:themeColor="text1"/>
          <w:sz w:val="24"/>
          <w:szCs w:val="24"/>
          <w:lang w:eastAsia="en-IN"/>
        </w:rPr>
        <w:t>. </w:t>
      </w:r>
      <w:r w:rsidRPr="00C707C6">
        <w:rPr>
          <w:rFonts w:eastAsia="Times New Roman" w:cstheme="minorHAnsi"/>
          <w:i/>
          <w:iCs/>
          <w:color w:val="000000" w:themeColor="text1"/>
          <w:sz w:val="24"/>
          <w:szCs w:val="24"/>
          <w:lang w:eastAsia="en-IN"/>
        </w:rPr>
        <w:t>11</w:t>
      </w:r>
      <w:r w:rsidRPr="00C707C6">
        <w:rPr>
          <w:rFonts w:eastAsia="Times New Roman" w:cstheme="minorHAnsi"/>
          <w:color w:val="000000" w:themeColor="text1"/>
          <w:sz w:val="24"/>
          <w:szCs w:val="24"/>
          <w:lang w:eastAsia="en-IN"/>
        </w:rPr>
        <w:t>(6). pp.52-64.</w:t>
      </w:r>
    </w:p>
    <w:p w14:paraId="17598286" w14:textId="77777777" w:rsidR="004A77C6" w:rsidRPr="00C707C6" w:rsidRDefault="004A77C6" w:rsidP="004A77C6">
      <w:pPr>
        <w:shd w:val="clear" w:color="auto" w:fill="FFFFFF"/>
        <w:spacing w:after="360" w:line="240" w:lineRule="auto"/>
        <w:rPr>
          <w:rFonts w:eastAsia="Times New Roman" w:cstheme="minorHAnsi"/>
          <w:color w:val="000000" w:themeColor="text1"/>
          <w:sz w:val="24"/>
          <w:szCs w:val="24"/>
          <w:lang w:eastAsia="en-IN"/>
        </w:rPr>
      </w:pPr>
      <w:r w:rsidRPr="00C707C6">
        <w:rPr>
          <w:rFonts w:eastAsia="Times New Roman" w:cstheme="minorHAnsi"/>
          <w:color w:val="000000" w:themeColor="text1"/>
          <w:sz w:val="24"/>
          <w:szCs w:val="24"/>
          <w:lang w:eastAsia="en-IN"/>
        </w:rPr>
        <w:t>Kao, W.H., (2020). Brand Equity and Integrated Marketing Communication Strategy-A Case Study of Suit Multi.</w:t>
      </w:r>
    </w:p>
    <w:p w14:paraId="5FF10B12" w14:textId="77777777" w:rsidR="004A77C6" w:rsidRPr="00C707C6" w:rsidRDefault="004A77C6" w:rsidP="004A77C6">
      <w:pPr>
        <w:shd w:val="clear" w:color="auto" w:fill="FFFFFF"/>
        <w:spacing w:after="360" w:line="240" w:lineRule="auto"/>
        <w:rPr>
          <w:rFonts w:eastAsia="Times New Roman" w:cstheme="minorHAnsi"/>
          <w:color w:val="000000" w:themeColor="text1"/>
          <w:sz w:val="24"/>
          <w:szCs w:val="24"/>
          <w:lang w:eastAsia="en-IN"/>
        </w:rPr>
      </w:pPr>
      <w:r w:rsidRPr="00C707C6">
        <w:rPr>
          <w:rFonts w:eastAsia="Times New Roman" w:cstheme="minorHAnsi"/>
          <w:color w:val="000000" w:themeColor="text1"/>
          <w:sz w:val="24"/>
          <w:szCs w:val="24"/>
          <w:lang w:eastAsia="en-IN"/>
        </w:rPr>
        <w:t>Kitchen, P.J. and Burgmann, I., (2020). Integrated marketing communication. </w:t>
      </w:r>
      <w:r w:rsidRPr="00C707C6">
        <w:rPr>
          <w:rFonts w:eastAsia="Times New Roman" w:cstheme="minorHAnsi"/>
          <w:i/>
          <w:iCs/>
          <w:color w:val="000000" w:themeColor="text1"/>
          <w:sz w:val="24"/>
          <w:szCs w:val="24"/>
          <w:lang w:eastAsia="en-IN"/>
        </w:rPr>
        <w:t xml:space="preserve">Wiley international </w:t>
      </w:r>
      <w:proofErr w:type="spellStart"/>
      <w:r w:rsidRPr="00C707C6">
        <w:rPr>
          <w:rFonts w:eastAsia="Times New Roman" w:cstheme="minorHAnsi"/>
          <w:i/>
          <w:iCs/>
          <w:color w:val="000000" w:themeColor="text1"/>
          <w:sz w:val="24"/>
          <w:szCs w:val="24"/>
          <w:lang w:eastAsia="en-IN"/>
        </w:rPr>
        <w:t>encyclopedia</w:t>
      </w:r>
      <w:proofErr w:type="spellEnd"/>
      <w:r w:rsidRPr="00C707C6">
        <w:rPr>
          <w:rFonts w:eastAsia="Times New Roman" w:cstheme="minorHAnsi"/>
          <w:i/>
          <w:iCs/>
          <w:color w:val="000000" w:themeColor="text1"/>
          <w:sz w:val="24"/>
          <w:szCs w:val="24"/>
          <w:lang w:eastAsia="en-IN"/>
        </w:rPr>
        <w:t xml:space="preserve"> of marketing</w:t>
      </w:r>
      <w:r w:rsidRPr="00C707C6">
        <w:rPr>
          <w:rFonts w:eastAsia="Times New Roman" w:cstheme="minorHAnsi"/>
          <w:color w:val="000000" w:themeColor="text1"/>
          <w:sz w:val="24"/>
          <w:szCs w:val="24"/>
          <w:lang w:eastAsia="en-IN"/>
        </w:rPr>
        <w:t>.</w:t>
      </w:r>
    </w:p>
    <w:p w14:paraId="745C85EA" w14:textId="77777777" w:rsidR="004A77C6" w:rsidRPr="00C707C6" w:rsidRDefault="004A77C6" w:rsidP="004A77C6">
      <w:pPr>
        <w:shd w:val="clear" w:color="auto" w:fill="FFFFFF"/>
        <w:spacing w:after="360" w:line="240" w:lineRule="auto"/>
        <w:rPr>
          <w:rFonts w:eastAsia="Times New Roman" w:cstheme="minorHAnsi"/>
          <w:color w:val="000000" w:themeColor="text1"/>
          <w:sz w:val="24"/>
          <w:szCs w:val="24"/>
          <w:lang w:eastAsia="en-IN"/>
        </w:rPr>
      </w:pPr>
      <w:proofErr w:type="spellStart"/>
      <w:r w:rsidRPr="00C707C6">
        <w:rPr>
          <w:rFonts w:eastAsia="Times New Roman" w:cstheme="minorHAnsi"/>
          <w:color w:val="000000" w:themeColor="text1"/>
          <w:sz w:val="24"/>
          <w:szCs w:val="24"/>
          <w:lang w:eastAsia="en-IN"/>
        </w:rPr>
        <w:t>Muritala</w:t>
      </w:r>
      <w:proofErr w:type="spellEnd"/>
      <w:r w:rsidRPr="00C707C6">
        <w:rPr>
          <w:rFonts w:eastAsia="Times New Roman" w:cstheme="minorHAnsi"/>
          <w:color w:val="000000" w:themeColor="text1"/>
          <w:sz w:val="24"/>
          <w:szCs w:val="24"/>
          <w:lang w:eastAsia="en-IN"/>
        </w:rPr>
        <w:t xml:space="preserve">, I., (2021). Integrated Marketing Communication and Brand Equity of Small Enterprises in </w:t>
      </w:r>
      <w:proofErr w:type="spellStart"/>
      <w:r w:rsidRPr="00C707C6">
        <w:rPr>
          <w:rFonts w:eastAsia="Times New Roman" w:cstheme="minorHAnsi"/>
          <w:color w:val="000000" w:themeColor="text1"/>
          <w:sz w:val="24"/>
          <w:szCs w:val="24"/>
          <w:lang w:eastAsia="en-IN"/>
        </w:rPr>
        <w:t>Kwara</w:t>
      </w:r>
      <w:proofErr w:type="spellEnd"/>
      <w:r w:rsidRPr="00C707C6">
        <w:rPr>
          <w:rFonts w:eastAsia="Times New Roman" w:cstheme="minorHAnsi"/>
          <w:color w:val="000000" w:themeColor="text1"/>
          <w:sz w:val="24"/>
          <w:szCs w:val="24"/>
          <w:lang w:eastAsia="en-IN"/>
        </w:rPr>
        <w:t xml:space="preserve"> State (Doctoral dissertation, </w:t>
      </w:r>
      <w:proofErr w:type="spellStart"/>
      <w:r w:rsidRPr="00C707C6">
        <w:rPr>
          <w:rFonts w:eastAsia="Times New Roman" w:cstheme="minorHAnsi"/>
          <w:color w:val="000000" w:themeColor="text1"/>
          <w:sz w:val="24"/>
          <w:szCs w:val="24"/>
          <w:lang w:eastAsia="en-IN"/>
        </w:rPr>
        <w:t>Kwara</w:t>
      </w:r>
      <w:proofErr w:type="spellEnd"/>
      <w:r w:rsidRPr="00C707C6">
        <w:rPr>
          <w:rFonts w:eastAsia="Times New Roman" w:cstheme="minorHAnsi"/>
          <w:color w:val="000000" w:themeColor="text1"/>
          <w:sz w:val="24"/>
          <w:szCs w:val="24"/>
          <w:lang w:eastAsia="en-IN"/>
        </w:rPr>
        <w:t xml:space="preserve"> State University (Nigeria)).</w:t>
      </w:r>
    </w:p>
    <w:p w14:paraId="5FD3ED21" w14:textId="1FE485B4" w:rsidR="004A77C6" w:rsidRPr="004A77C6" w:rsidRDefault="004A77C6" w:rsidP="004A77C6">
      <w:pPr>
        <w:shd w:val="clear" w:color="auto" w:fill="FFFFFF"/>
        <w:spacing w:after="360" w:line="240" w:lineRule="auto"/>
        <w:rPr>
          <w:rFonts w:eastAsia="Times New Roman" w:cstheme="minorHAnsi"/>
          <w:color w:val="000000" w:themeColor="text1"/>
          <w:sz w:val="24"/>
          <w:szCs w:val="24"/>
          <w:lang w:eastAsia="en-IN"/>
        </w:rPr>
      </w:pPr>
      <w:proofErr w:type="spellStart"/>
      <w:r w:rsidRPr="00C707C6">
        <w:rPr>
          <w:rFonts w:eastAsia="Times New Roman" w:cstheme="minorHAnsi"/>
          <w:color w:val="000000" w:themeColor="text1"/>
          <w:sz w:val="24"/>
          <w:szCs w:val="24"/>
          <w:lang w:eastAsia="en-IN"/>
        </w:rPr>
        <w:t>Sulaeman</w:t>
      </w:r>
      <w:proofErr w:type="spellEnd"/>
      <w:r w:rsidRPr="00C707C6">
        <w:rPr>
          <w:rFonts w:eastAsia="Times New Roman" w:cstheme="minorHAnsi"/>
          <w:color w:val="000000" w:themeColor="text1"/>
          <w:sz w:val="24"/>
          <w:szCs w:val="24"/>
          <w:lang w:eastAsia="en-IN"/>
        </w:rPr>
        <w:t xml:space="preserve">, M. and </w:t>
      </w:r>
      <w:proofErr w:type="spellStart"/>
      <w:r w:rsidRPr="00C707C6">
        <w:rPr>
          <w:rFonts w:eastAsia="Times New Roman" w:cstheme="minorHAnsi"/>
          <w:color w:val="000000" w:themeColor="text1"/>
          <w:sz w:val="24"/>
          <w:szCs w:val="24"/>
          <w:lang w:eastAsia="en-IN"/>
        </w:rPr>
        <w:t>Kusnandar</w:t>
      </w:r>
      <w:proofErr w:type="spellEnd"/>
      <w:r w:rsidRPr="00C707C6">
        <w:rPr>
          <w:rFonts w:eastAsia="Times New Roman" w:cstheme="minorHAnsi"/>
          <w:color w:val="000000" w:themeColor="text1"/>
          <w:sz w:val="24"/>
          <w:szCs w:val="24"/>
          <w:lang w:eastAsia="en-IN"/>
        </w:rPr>
        <w:t xml:space="preserve">, H.F., (2020). Integrated Marketing Communication Model in Shaping Brand Equity and Business Performance in the Creative Industries of Embroidery </w:t>
      </w:r>
      <w:r w:rsidRPr="00C707C6">
        <w:rPr>
          <w:rFonts w:eastAsia="Times New Roman" w:cstheme="minorHAnsi"/>
          <w:color w:val="000000" w:themeColor="text1"/>
          <w:sz w:val="24"/>
          <w:szCs w:val="24"/>
          <w:lang w:eastAsia="en-IN"/>
        </w:rPr>
        <w:lastRenderedPageBreak/>
        <w:t>Sector. </w:t>
      </w:r>
      <w:r w:rsidRPr="00C707C6">
        <w:rPr>
          <w:rFonts w:eastAsia="Times New Roman" w:cstheme="minorHAnsi"/>
          <w:i/>
          <w:iCs/>
          <w:color w:val="000000" w:themeColor="text1"/>
          <w:sz w:val="24"/>
          <w:szCs w:val="24"/>
          <w:lang w:eastAsia="en-IN"/>
        </w:rPr>
        <w:t>Budapest International Research and Critics Institute (BIRCI-Journal): Humanities and Social Sciences</w:t>
      </w:r>
      <w:r w:rsidRPr="00C707C6">
        <w:rPr>
          <w:rFonts w:eastAsia="Times New Roman" w:cstheme="minorHAnsi"/>
          <w:color w:val="000000" w:themeColor="text1"/>
          <w:sz w:val="24"/>
          <w:szCs w:val="24"/>
          <w:lang w:eastAsia="en-IN"/>
        </w:rPr>
        <w:t>. </w:t>
      </w:r>
      <w:r w:rsidRPr="00C707C6">
        <w:rPr>
          <w:rFonts w:eastAsia="Times New Roman" w:cstheme="minorHAnsi"/>
          <w:i/>
          <w:iCs/>
          <w:color w:val="000000" w:themeColor="text1"/>
          <w:sz w:val="24"/>
          <w:szCs w:val="24"/>
          <w:lang w:eastAsia="en-IN"/>
        </w:rPr>
        <w:t>3</w:t>
      </w:r>
      <w:r w:rsidRPr="00C707C6">
        <w:rPr>
          <w:rFonts w:eastAsia="Times New Roman" w:cstheme="minorHAnsi"/>
          <w:color w:val="000000" w:themeColor="text1"/>
          <w:sz w:val="24"/>
          <w:szCs w:val="24"/>
          <w:lang w:eastAsia="en-IN"/>
        </w:rPr>
        <w:t>(4). pp.3798-3805.</w:t>
      </w:r>
    </w:p>
    <w:p w14:paraId="603CF3A9" w14:textId="77777777" w:rsidR="004A77C6" w:rsidRPr="00C707C6" w:rsidRDefault="004A77C6" w:rsidP="004A77C6">
      <w:pPr>
        <w:shd w:val="clear" w:color="auto" w:fill="FFFFFF"/>
        <w:spacing w:after="360" w:line="240" w:lineRule="auto"/>
        <w:rPr>
          <w:rFonts w:eastAsia="Times New Roman" w:cstheme="minorHAnsi"/>
          <w:color w:val="000000" w:themeColor="text1"/>
          <w:sz w:val="24"/>
          <w:szCs w:val="24"/>
          <w:lang w:eastAsia="en-IN"/>
        </w:rPr>
      </w:pPr>
      <w:r w:rsidRPr="00C707C6">
        <w:rPr>
          <w:rFonts w:eastAsia="Times New Roman" w:cstheme="minorHAnsi"/>
          <w:color w:val="000000" w:themeColor="text1"/>
          <w:sz w:val="24"/>
          <w:szCs w:val="24"/>
          <w:lang w:eastAsia="en-IN"/>
        </w:rPr>
        <w:t>Schultz, D.E., (2020). From Advertising to Integrated Marketing Communications. In </w:t>
      </w:r>
      <w:r w:rsidRPr="00C707C6">
        <w:rPr>
          <w:rFonts w:eastAsia="Times New Roman" w:cstheme="minorHAnsi"/>
          <w:i/>
          <w:iCs/>
          <w:color w:val="000000" w:themeColor="text1"/>
          <w:sz w:val="24"/>
          <w:szCs w:val="24"/>
          <w:lang w:eastAsia="en-IN"/>
        </w:rPr>
        <w:t>A Reader in Marketing Communications</w:t>
      </w:r>
      <w:r w:rsidRPr="00C707C6">
        <w:rPr>
          <w:rFonts w:eastAsia="Times New Roman" w:cstheme="minorHAnsi"/>
          <w:color w:val="000000" w:themeColor="text1"/>
          <w:sz w:val="24"/>
          <w:szCs w:val="24"/>
          <w:lang w:eastAsia="en-IN"/>
        </w:rPr>
        <w:t> (pp. 10-40). Routledge.</w:t>
      </w:r>
    </w:p>
    <w:p w14:paraId="34A48F4F" w14:textId="77777777" w:rsidR="00EA4F48" w:rsidRPr="007E6701" w:rsidRDefault="00EA4F48" w:rsidP="00A42EA5"/>
    <w:p w14:paraId="0ED3FF42" w14:textId="370E5352" w:rsidR="00162DFD" w:rsidRDefault="00162DFD" w:rsidP="00A42EA5">
      <w:pPr>
        <w:rPr>
          <w:b/>
          <w:bCs/>
        </w:rPr>
      </w:pPr>
      <w:r>
        <w:rPr>
          <w:b/>
          <w:bCs/>
        </w:rPr>
        <w:t xml:space="preserve">  </w:t>
      </w:r>
    </w:p>
    <w:p w14:paraId="4A96F83D" w14:textId="01DF0FB8" w:rsidR="000124A1" w:rsidRPr="000124A1" w:rsidRDefault="000124A1" w:rsidP="00A42EA5">
      <w:pPr>
        <w:rPr>
          <w:b/>
          <w:bCs/>
        </w:rPr>
      </w:pPr>
      <w:r>
        <w:rPr>
          <w:b/>
          <w:bCs/>
        </w:rPr>
        <w:t xml:space="preserve">   </w:t>
      </w:r>
      <w:r w:rsidR="00162DFD">
        <w:rPr>
          <w:b/>
          <w:bCs/>
        </w:rPr>
        <w:t xml:space="preserve"> </w:t>
      </w:r>
    </w:p>
    <w:p w14:paraId="0D0B92CC" w14:textId="77777777" w:rsidR="00A42EA5" w:rsidRPr="00A42EA5" w:rsidRDefault="00A42EA5" w:rsidP="00A42EA5"/>
    <w:sectPr w:rsidR="00A42EA5" w:rsidRPr="00A42EA5" w:rsidSect="00C57E35">
      <w:headerReference w:type="default"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A9145" w14:textId="77777777" w:rsidR="0031188C" w:rsidRDefault="0031188C" w:rsidP="00206EED">
      <w:pPr>
        <w:spacing w:after="0" w:line="240" w:lineRule="auto"/>
      </w:pPr>
      <w:r>
        <w:separator/>
      </w:r>
    </w:p>
  </w:endnote>
  <w:endnote w:type="continuationSeparator" w:id="0">
    <w:p w14:paraId="27E9D173" w14:textId="77777777" w:rsidR="0031188C" w:rsidRDefault="0031188C" w:rsidP="00206E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Roboto">
    <w:altName w:val="Roboto"/>
    <w:charset w:val="00"/>
    <w:family w:val="auto"/>
    <w:pitch w:val="variable"/>
    <w:sig w:usb0="E0000AFF" w:usb1="5000217F" w:usb2="00000021"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3114264"/>
      <w:docPartObj>
        <w:docPartGallery w:val="Page Numbers (Bottom of Page)"/>
        <w:docPartUnique/>
      </w:docPartObj>
    </w:sdtPr>
    <w:sdtContent>
      <w:sdt>
        <w:sdtPr>
          <w:id w:val="-1769616900"/>
          <w:docPartObj>
            <w:docPartGallery w:val="Page Numbers (Top of Page)"/>
            <w:docPartUnique/>
          </w:docPartObj>
        </w:sdtPr>
        <w:sdtContent>
          <w:p w14:paraId="0F284163" w14:textId="084670C5" w:rsidR="00206EED" w:rsidRDefault="00206EE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15541A0" w14:textId="77777777" w:rsidR="00206EED" w:rsidRDefault="00206E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AE359A" w14:textId="77777777" w:rsidR="0031188C" w:rsidRDefault="0031188C" w:rsidP="00206EED">
      <w:pPr>
        <w:spacing w:after="0" w:line="240" w:lineRule="auto"/>
      </w:pPr>
      <w:r>
        <w:separator/>
      </w:r>
    </w:p>
  </w:footnote>
  <w:footnote w:type="continuationSeparator" w:id="0">
    <w:p w14:paraId="4FF1D147" w14:textId="77777777" w:rsidR="0031188C" w:rsidRDefault="0031188C" w:rsidP="00206E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5218599"/>
      <w:docPartObj>
        <w:docPartGallery w:val="Page Numbers (Top of Page)"/>
        <w:docPartUnique/>
      </w:docPartObj>
    </w:sdtPr>
    <w:sdtContent>
      <w:p w14:paraId="1F2F418B" w14:textId="3A99E307" w:rsidR="00206EED" w:rsidRDefault="00206EED">
        <w:pPr>
          <w:pStyle w:val="Header"/>
        </w:pPr>
        <w:r>
          <w:rPr>
            <w:noProof/>
          </w:rPr>
          <mc:AlternateContent>
            <mc:Choice Requires="wps">
              <w:drawing>
                <wp:anchor distT="0" distB="0" distL="114300" distR="114300" simplePos="0" relativeHeight="251659264" behindDoc="0" locked="0" layoutInCell="0" allowOverlap="1" wp14:anchorId="02461DF4" wp14:editId="3A842FBA">
                  <wp:simplePos x="0" y="0"/>
                  <mc:AlternateContent>
                    <mc:Choice Requires="wp14">
                      <wp:positionH relativeFrom="margin">
                        <wp14:pctPosHOffset>80000</wp14:pctPosHOffset>
                      </wp:positionH>
                    </mc:Choice>
                    <mc:Fallback>
                      <wp:positionH relativeFrom="page">
                        <wp:posOffset>5499100</wp:posOffset>
                      </wp:positionH>
                    </mc:Fallback>
                  </mc:AlternateContent>
                  <wp:positionV relativeFrom="page">
                    <wp:posOffset>365760</wp:posOffset>
                  </wp:positionV>
                  <wp:extent cx="1811655" cy="1346835"/>
                  <wp:effectExtent l="0" t="3810" r="0" b="1905"/>
                  <wp:wrapNone/>
                  <wp:docPr id="149497657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11655" cy="13468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6F7C52C" w14:textId="77777777" w:rsidR="00206EED" w:rsidRDefault="00206EED">
                              <w:pPr>
                                <w:jc w:val="right"/>
                                <w:rPr>
                                  <w:color w:val="A6A6A6" w:themeColor="background1" w:themeShade="A6"/>
                                  <w:szCs w:val="144"/>
                                </w:rPr>
                              </w:pPr>
                              <w:r>
                                <w:fldChar w:fldCharType="begin"/>
                              </w:r>
                              <w:r>
                                <w:instrText xml:space="preserve"> PAGE    \* MERGEFORMAT </w:instrText>
                              </w:r>
                              <w:r>
                                <w:fldChar w:fldCharType="separate"/>
                              </w:r>
                              <w:r>
                                <w:rPr>
                                  <w:noProof/>
                                  <w:color w:val="A6A6A6" w:themeColor="background1" w:themeShade="A6"/>
                                  <w:sz w:val="144"/>
                                  <w:szCs w:val="144"/>
                                </w:rPr>
                                <w:t>2</w:t>
                              </w:r>
                              <w:r>
                                <w:rPr>
                                  <w:noProof/>
                                  <w:color w:val="A6A6A6" w:themeColor="background1" w:themeShade="A6"/>
                                  <w:sz w:val="144"/>
                                  <w:szCs w:val="144"/>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2461DF4" id="Rectangle 2" o:spid="_x0000_s1035" style="position:absolute;margin-left:0;margin-top:28.8pt;width:142.65pt;height:106.05pt;z-index:251659264;visibility:visible;mso-wrap-style:square;mso-width-percent:0;mso-height-percent:0;mso-left-percent:800;mso-wrap-distance-left:9pt;mso-wrap-distance-top:0;mso-wrap-distance-right:9pt;mso-wrap-distance-bottom:0;mso-position-horizontal-relative:margin;mso-position-vertical:absolute;mso-position-vertical-relative:page;mso-width-percent:0;mso-height-percent:0;mso-left-percent:8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" o:allowincell="f" stroked="f">
                  <v:textbox>
                    <w:txbxContent>
                      <w:p w14:paraId="56F7C52C" w14:textId="77777777" w:rsidR="00206EED" w:rsidRDefault="00206EED">
                        <w:pPr>
                          <w:jc w:val="right"/>
                          <w:rPr>
                            <w:color w:val="A6A6A6" w:themeColor="background1" w:themeShade="A6"/>
                            <w:szCs w:val="144"/>
                          </w:rPr>
                        </w:pPr>
                        <w:r>
                          <w:fldChar w:fldCharType="begin"/>
                        </w:r>
                        <w:r>
                          <w:instrText xml:space="preserve"> PAGE    \* MERGEFORMAT </w:instrText>
                        </w:r>
                        <w:r>
                          <w:fldChar w:fldCharType="separate"/>
                        </w:r>
                        <w:r>
                          <w:rPr>
                            <w:noProof/>
                            <w:color w:val="A6A6A6" w:themeColor="background1" w:themeShade="A6"/>
                            <w:sz w:val="144"/>
                            <w:szCs w:val="144"/>
                          </w:rPr>
                          <w:t>2</w:t>
                        </w:r>
                        <w:r>
                          <w:rPr>
                            <w:noProof/>
                            <w:color w:val="A6A6A6" w:themeColor="background1" w:themeShade="A6"/>
                            <w:sz w:val="144"/>
                            <w:szCs w:val="144"/>
                          </w:rPr>
                          <w:fldChar w:fldCharType="end"/>
                        </w:r>
                      </w:p>
                    </w:txbxContent>
                  </v:textbox>
                  <w10:wrap anchorx="margin" anchory="page"/>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A482D"/>
    <w:multiLevelType w:val="hybridMultilevel"/>
    <w:tmpl w:val="E41C97D8"/>
    <w:lvl w:ilvl="0" w:tplc="40090001">
      <w:start w:val="1"/>
      <w:numFmt w:val="bullet"/>
      <w:lvlText w:val=""/>
      <w:lvlJc w:val="left"/>
      <w:pPr>
        <w:ind w:left="820" w:hanging="360"/>
      </w:pPr>
      <w:rPr>
        <w:rFonts w:ascii="Symbol" w:hAnsi="Symbol" w:hint="default"/>
      </w:rPr>
    </w:lvl>
    <w:lvl w:ilvl="1" w:tplc="40090003" w:tentative="1">
      <w:start w:val="1"/>
      <w:numFmt w:val="bullet"/>
      <w:lvlText w:val="o"/>
      <w:lvlJc w:val="left"/>
      <w:pPr>
        <w:ind w:left="1540" w:hanging="360"/>
      </w:pPr>
      <w:rPr>
        <w:rFonts w:ascii="Courier New" w:hAnsi="Courier New" w:cs="Courier New" w:hint="default"/>
      </w:rPr>
    </w:lvl>
    <w:lvl w:ilvl="2" w:tplc="40090005" w:tentative="1">
      <w:start w:val="1"/>
      <w:numFmt w:val="bullet"/>
      <w:lvlText w:val=""/>
      <w:lvlJc w:val="left"/>
      <w:pPr>
        <w:ind w:left="2260" w:hanging="360"/>
      </w:pPr>
      <w:rPr>
        <w:rFonts w:ascii="Wingdings" w:hAnsi="Wingdings" w:hint="default"/>
      </w:rPr>
    </w:lvl>
    <w:lvl w:ilvl="3" w:tplc="40090001" w:tentative="1">
      <w:start w:val="1"/>
      <w:numFmt w:val="bullet"/>
      <w:lvlText w:val=""/>
      <w:lvlJc w:val="left"/>
      <w:pPr>
        <w:ind w:left="2980" w:hanging="360"/>
      </w:pPr>
      <w:rPr>
        <w:rFonts w:ascii="Symbol" w:hAnsi="Symbol" w:hint="default"/>
      </w:rPr>
    </w:lvl>
    <w:lvl w:ilvl="4" w:tplc="40090003" w:tentative="1">
      <w:start w:val="1"/>
      <w:numFmt w:val="bullet"/>
      <w:lvlText w:val="o"/>
      <w:lvlJc w:val="left"/>
      <w:pPr>
        <w:ind w:left="3700" w:hanging="360"/>
      </w:pPr>
      <w:rPr>
        <w:rFonts w:ascii="Courier New" w:hAnsi="Courier New" w:cs="Courier New" w:hint="default"/>
      </w:rPr>
    </w:lvl>
    <w:lvl w:ilvl="5" w:tplc="40090005" w:tentative="1">
      <w:start w:val="1"/>
      <w:numFmt w:val="bullet"/>
      <w:lvlText w:val=""/>
      <w:lvlJc w:val="left"/>
      <w:pPr>
        <w:ind w:left="4420" w:hanging="360"/>
      </w:pPr>
      <w:rPr>
        <w:rFonts w:ascii="Wingdings" w:hAnsi="Wingdings" w:hint="default"/>
      </w:rPr>
    </w:lvl>
    <w:lvl w:ilvl="6" w:tplc="40090001" w:tentative="1">
      <w:start w:val="1"/>
      <w:numFmt w:val="bullet"/>
      <w:lvlText w:val=""/>
      <w:lvlJc w:val="left"/>
      <w:pPr>
        <w:ind w:left="5140" w:hanging="360"/>
      </w:pPr>
      <w:rPr>
        <w:rFonts w:ascii="Symbol" w:hAnsi="Symbol" w:hint="default"/>
      </w:rPr>
    </w:lvl>
    <w:lvl w:ilvl="7" w:tplc="40090003" w:tentative="1">
      <w:start w:val="1"/>
      <w:numFmt w:val="bullet"/>
      <w:lvlText w:val="o"/>
      <w:lvlJc w:val="left"/>
      <w:pPr>
        <w:ind w:left="5860" w:hanging="360"/>
      </w:pPr>
      <w:rPr>
        <w:rFonts w:ascii="Courier New" w:hAnsi="Courier New" w:cs="Courier New" w:hint="default"/>
      </w:rPr>
    </w:lvl>
    <w:lvl w:ilvl="8" w:tplc="40090005" w:tentative="1">
      <w:start w:val="1"/>
      <w:numFmt w:val="bullet"/>
      <w:lvlText w:val=""/>
      <w:lvlJc w:val="left"/>
      <w:pPr>
        <w:ind w:left="6580" w:hanging="360"/>
      </w:pPr>
      <w:rPr>
        <w:rFonts w:ascii="Wingdings" w:hAnsi="Wingdings" w:hint="default"/>
      </w:rPr>
    </w:lvl>
  </w:abstractNum>
  <w:abstractNum w:abstractNumId="1" w15:restartNumberingAfterBreak="0">
    <w:nsid w:val="1B12455A"/>
    <w:multiLevelType w:val="multilevel"/>
    <w:tmpl w:val="C50CF38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3542E3"/>
    <w:multiLevelType w:val="hybridMultilevel"/>
    <w:tmpl w:val="C6C405D4"/>
    <w:lvl w:ilvl="0" w:tplc="40090001">
      <w:start w:val="1"/>
      <w:numFmt w:val="bullet"/>
      <w:lvlText w:val=""/>
      <w:lvlJc w:val="left"/>
      <w:pPr>
        <w:ind w:left="820" w:hanging="360"/>
      </w:pPr>
      <w:rPr>
        <w:rFonts w:ascii="Symbol" w:hAnsi="Symbol" w:hint="default"/>
      </w:rPr>
    </w:lvl>
    <w:lvl w:ilvl="1" w:tplc="40090003" w:tentative="1">
      <w:start w:val="1"/>
      <w:numFmt w:val="bullet"/>
      <w:lvlText w:val="o"/>
      <w:lvlJc w:val="left"/>
      <w:pPr>
        <w:ind w:left="1540" w:hanging="360"/>
      </w:pPr>
      <w:rPr>
        <w:rFonts w:ascii="Courier New" w:hAnsi="Courier New" w:cs="Courier New" w:hint="default"/>
      </w:rPr>
    </w:lvl>
    <w:lvl w:ilvl="2" w:tplc="40090005" w:tentative="1">
      <w:start w:val="1"/>
      <w:numFmt w:val="bullet"/>
      <w:lvlText w:val=""/>
      <w:lvlJc w:val="left"/>
      <w:pPr>
        <w:ind w:left="2260" w:hanging="360"/>
      </w:pPr>
      <w:rPr>
        <w:rFonts w:ascii="Wingdings" w:hAnsi="Wingdings" w:hint="default"/>
      </w:rPr>
    </w:lvl>
    <w:lvl w:ilvl="3" w:tplc="40090001" w:tentative="1">
      <w:start w:val="1"/>
      <w:numFmt w:val="bullet"/>
      <w:lvlText w:val=""/>
      <w:lvlJc w:val="left"/>
      <w:pPr>
        <w:ind w:left="2980" w:hanging="360"/>
      </w:pPr>
      <w:rPr>
        <w:rFonts w:ascii="Symbol" w:hAnsi="Symbol" w:hint="default"/>
      </w:rPr>
    </w:lvl>
    <w:lvl w:ilvl="4" w:tplc="40090003" w:tentative="1">
      <w:start w:val="1"/>
      <w:numFmt w:val="bullet"/>
      <w:lvlText w:val="o"/>
      <w:lvlJc w:val="left"/>
      <w:pPr>
        <w:ind w:left="3700" w:hanging="360"/>
      </w:pPr>
      <w:rPr>
        <w:rFonts w:ascii="Courier New" w:hAnsi="Courier New" w:cs="Courier New" w:hint="default"/>
      </w:rPr>
    </w:lvl>
    <w:lvl w:ilvl="5" w:tplc="40090005" w:tentative="1">
      <w:start w:val="1"/>
      <w:numFmt w:val="bullet"/>
      <w:lvlText w:val=""/>
      <w:lvlJc w:val="left"/>
      <w:pPr>
        <w:ind w:left="4420" w:hanging="360"/>
      </w:pPr>
      <w:rPr>
        <w:rFonts w:ascii="Wingdings" w:hAnsi="Wingdings" w:hint="default"/>
      </w:rPr>
    </w:lvl>
    <w:lvl w:ilvl="6" w:tplc="40090001" w:tentative="1">
      <w:start w:val="1"/>
      <w:numFmt w:val="bullet"/>
      <w:lvlText w:val=""/>
      <w:lvlJc w:val="left"/>
      <w:pPr>
        <w:ind w:left="5140" w:hanging="360"/>
      </w:pPr>
      <w:rPr>
        <w:rFonts w:ascii="Symbol" w:hAnsi="Symbol" w:hint="default"/>
      </w:rPr>
    </w:lvl>
    <w:lvl w:ilvl="7" w:tplc="40090003" w:tentative="1">
      <w:start w:val="1"/>
      <w:numFmt w:val="bullet"/>
      <w:lvlText w:val="o"/>
      <w:lvlJc w:val="left"/>
      <w:pPr>
        <w:ind w:left="5860" w:hanging="360"/>
      </w:pPr>
      <w:rPr>
        <w:rFonts w:ascii="Courier New" w:hAnsi="Courier New" w:cs="Courier New" w:hint="default"/>
      </w:rPr>
    </w:lvl>
    <w:lvl w:ilvl="8" w:tplc="40090005" w:tentative="1">
      <w:start w:val="1"/>
      <w:numFmt w:val="bullet"/>
      <w:lvlText w:val=""/>
      <w:lvlJc w:val="left"/>
      <w:pPr>
        <w:ind w:left="6580" w:hanging="360"/>
      </w:pPr>
      <w:rPr>
        <w:rFonts w:ascii="Wingdings" w:hAnsi="Wingdings" w:hint="default"/>
      </w:rPr>
    </w:lvl>
  </w:abstractNum>
  <w:abstractNum w:abstractNumId="3" w15:restartNumberingAfterBreak="0">
    <w:nsid w:val="20754FFB"/>
    <w:multiLevelType w:val="hybridMultilevel"/>
    <w:tmpl w:val="5D201CF8"/>
    <w:lvl w:ilvl="0" w:tplc="40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07853B7"/>
    <w:multiLevelType w:val="hybridMultilevel"/>
    <w:tmpl w:val="95E4CC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0D77FB6"/>
    <w:multiLevelType w:val="hybridMultilevel"/>
    <w:tmpl w:val="5DF0402E"/>
    <w:lvl w:ilvl="0" w:tplc="4009000F">
      <w:start w:val="1"/>
      <w:numFmt w:val="decimal"/>
      <w:lvlText w:val="%1."/>
      <w:lvlJc w:val="left"/>
      <w:pPr>
        <w:ind w:left="1320" w:hanging="360"/>
      </w:pPr>
    </w:lvl>
    <w:lvl w:ilvl="1" w:tplc="40090019" w:tentative="1">
      <w:start w:val="1"/>
      <w:numFmt w:val="lowerLetter"/>
      <w:lvlText w:val="%2."/>
      <w:lvlJc w:val="left"/>
      <w:pPr>
        <w:ind w:left="2040" w:hanging="360"/>
      </w:pPr>
    </w:lvl>
    <w:lvl w:ilvl="2" w:tplc="4009001B" w:tentative="1">
      <w:start w:val="1"/>
      <w:numFmt w:val="lowerRoman"/>
      <w:lvlText w:val="%3."/>
      <w:lvlJc w:val="right"/>
      <w:pPr>
        <w:ind w:left="2760" w:hanging="180"/>
      </w:pPr>
    </w:lvl>
    <w:lvl w:ilvl="3" w:tplc="4009000F" w:tentative="1">
      <w:start w:val="1"/>
      <w:numFmt w:val="decimal"/>
      <w:lvlText w:val="%4."/>
      <w:lvlJc w:val="left"/>
      <w:pPr>
        <w:ind w:left="3480" w:hanging="360"/>
      </w:pPr>
    </w:lvl>
    <w:lvl w:ilvl="4" w:tplc="40090019" w:tentative="1">
      <w:start w:val="1"/>
      <w:numFmt w:val="lowerLetter"/>
      <w:lvlText w:val="%5."/>
      <w:lvlJc w:val="left"/>
      <w:pPr>
        <w:ind w:left="4200" w:hanging="360"/>
      </w:pPr>
    </w:lvl>
    <w:lvl w:ilvl="5" w:tplc="4009001B" w:tentative="1">
      <w:start w:val="1"/>
      <w:numFmt w:val="lowerRoman"/>
      <w:lvlText w:val="%6."/>
      <w:lvlJc w:val="right"/>
      <w:pPr>
        <w:ind w:left="4920" w:hanging="180"/>
      </w:pPr>
    </w:lvl>
    <w:lvl w:ilvl="6" w:tplc="4009000F" w:tentative="1">
      <w:start w:val="1"/>
      <w:numFmt w:val="decimal"/>
      <w:lvlText w:val="%7."/>
      <w:lvlJc w:val="left"/>
      <w:pPr>
        <w:ind w:left="5640" w:hanging="360"/>
      </w:pPr>
    </w:lvl>
    <w:lvl w:ilvl="7" w:tplc="40090019" w:tentative="1">
      <w:start w:val="1"/>
      <w:numFmt w:val="lowerLetter"/>
      <w:lvlText w:val="%8."/>
      <w:lvlJc w:val="left"/>
      <w:pPr>
        <w:ind w:left="6360" w:hanging="360"/>
      </w:pPr>
    </w:lvl>
    <w:lvl w:ilvl="8" w:tplc="4009001B" w:tentative="1">
      <w:start w:val="1"/>
      <w:numFmt w:val="lowerRoman"/>
      <w:lvlText w:val="%9."/>
      <w:lvlJc w:val="right"/>
      <w:pPr>
        <w:ind w:left="7080" w:hanging="180"/>
      </w:pPr>
    </w:lvl>
  </w:abstractNum>
  <w:abstractNum w:abstractNumId="6" w15:restartNumberingAfterBreak="0">
    <w:nsid w:val="218F3114"/>
    <w:multiLevelType w:val="hybridMultilevel"/>
    <w:tmpl w:val="1D1883A8"/>
    <w:lvl w:ilvl="0" w:tplc="40090001">
      <w:start w:val="1"/>
      <w:numFmt w:val="bullet"/>
      <w:lvlText w:val=""/>
      <w:lvlJc w:val="left"/>
      <w:pPr>
        <w:ind w:left="1593" w:hanging="360"/>
      </w:pPr>
      <w:rPr>
        <w:rFonts w:ascii="Symbol" w:hAnsi="Symbol" w:hint="default"/>
      </w:rPr>
    </w:lvl>
    <w:lvl w:ilvl="1" w:tplc="40090003" w:tentative="1">
      <w:start w:val="1"/>
      <w:numFmt w:val="bullet"/>
      <w:lvlText w:val="o"/>
      <w:lvlJc w:val="left"/>
      <w:pPr>
        <w:ind w:left="2313" w:hanging="360"/>
      </w:pPr>
      <w:rPr>
        <w:rFonts w:ascii="Courier New" w:hAnsi="Courier New" w:cs="Courier New" w:hint="default"/>
      </w:rPr>
    </w:lvl>
    <w:lvl w:ilvl="2" w:tplc="40090005" w:tentative="1">
      <w:start w:val="1"/>
      <w:numFmt w:val="bullet"/>
      <w:lvlText w:val=""/>
      <w:lvlJc w:val="left"/>
      <w:pPr>
        <w:ind w:left="3033" w:hanging="360"/>
      </w:pPr>
      <w:rPr>
        <w:rFonts w:ascii="Wingdings" w:hAnsi="Wingdings" w:hint="default"/>
      </w:rPr>
    </w:lvl>
    <w:lvl w:ilvl="3" w:tplc="40090001" w:tentative="1">
      <w:start w:val="1"/>
      <w:numFmt w:val="bullet"/>
      <w:lvlText w:val=""/>
      <w:lvlJc w:val="left"/>
      <w:pPr>
        <w:ind w:left="3753" w:hanging="360"/>
      </w:pPr>
      <w:rPr>
        <w:rFonts w:ascii="Symbol" w:hAnsi="Symbol" w:hint="default"/>
      </w:rPr>
    </w:lvl>
    <w:lvl w:ilvl="4" w:tplc="40090003" w:tentative="1">
      <w:start w:val="1"/>
      <w:numFmt w:val="bullet"/>
      <w:lvlText w:val="o"/>
      <w:lvlJc w:val="left"/>
      <w:pPr>
        <w:ind w:left="4473" w:hanging="360"/>
      </w:pPr>
      <w:rPr>
        <w:rFonts w:ascii="Courier New" w:hAnsi="Courier New" w:cs="Courier New" w:hint="default"/>
      </w:rPr>
    </w:lvl>
    <w:lvl w:ilvl="5" w:tplc="40090005" w:tentative="1">
      <w:start w:val="1"/>
      <w:numFmt w:val="bullet"/>
      <w:lvlText w:val=""/>
      <w:lvlJc w:val="left"/>
      <w:pPr>
        <w:ind w:left="5193" w:hanging="360"/>
      </w:pPr>
      <w:rPr>
        <w:rFonts w:ascii="Wingdings" w:hAnsi="Wingdings" w:hint="default"/>
      </w:rPr>
    </w:lvl>
    <w:lvl w:ilvl="6" w:tplc="40090001" w:tentative="1">
      <w:start w:val="1"/>
      <w:numFmt w:val="bullet"/>
      <w:lvlText w:val=""/>
      <w:lvlJc w:val="left"/>
      <w:pPr>
        <w:ind w:left="5913" w:hanging="360"/>
      </w:pPr>
      <w:rPr>
        <w:rFonts w:ascii="Symbol" w:hAnsi="Symbol" w:hint="default"/>
      </w:rPr>
    </w:lvl>
    <w:lvl w:ilvl="7" w:tplc="40090003" w:tentative="1">
      <w:start w:val="1"/>
      <w:numFmt w:val="bullet"/>
      <w:lvlText w:val="o"/>
      <w:lvlJc w:val="left"/>
      <w:pPr>
        <w:ind w:left="6633" w:hanging="360"/>
      </w:pPr>
      <w:rPr>
        <w:rFonts w:ascii="Courier New" w:hAnsi="Courier New" w:cs="Courier New" w:hint="default"/>
      </w:rPr>
    </w:lvl>
    <w:lvl w:ilvl="8" w:tplc="40090005" w:tentative="1">
      <w:start w:val="1"/>
      <w:numFmt w:val="bullet"/>
      <w:lvlText w:val=""/>
      <w:lvlJc w:val="left"/>
      <w:pPr>
        <w:ind w:left="7353" w:hanging="360"/>
      </w:pPr>
      <w:rPr>
        <w:rFonts w:ascii="Wingdings" w:hAnsi="Wingdings" w:hint="default"/>
      </w:rPr>
    </w:lvl>
  </w:abstractNum>
  <w:abstractNum w:abstractNumId="7" w15:restartNumberingAfterBreak="0">
    <w:nsid w:val="250B5F51"/>
    <w:multiLevelType w:val="hybridMultilevel"/>
    <w:tmpl w:val="EC12FFCE"/>
    <w:lvl w:ilvl="0" w:tplc="4009000F">
      <w:start w:val="1"/>
      <w:numFmt w:val="decimal"/>
      <w:lvlText w:val="%1."/>
      <w:lvlJc w:val="left"/>
      <w:pPr>
        <w:ind w:left="850" w:hanging="360"/>
      </w:pPr>
    </w:lvl>
    <w:lvl w:ilvl="1" w:tplc="40090019" w:tentative="1">
      <w:start w:val="1"/>
      <w:numFmt w:val="lowerLetter"/>
      <w:lvlText w:val="%2."/>
      <w:lvlJc w:val="left"/>
      <w:pPr>
        <w:ind w:left="1570" w:hanging="360"/>
      </w:pPr>
    </w:lvl>
    <w:lvl w:ilvl="2" w:tplc="4009001B" w:tentative="1">
      <w:start w:val="1"/>
      <w:numFmt w:val="lowerRoman"/>
      <w:lvlText w:val="%3."/>
      <w:lvlJc w:val="right"/>
      <w:pPr>
        <w:ind w:left="2290" w:hanging="180"/>
      </w:pPr>
    </w:lvl>
    <w:lvl w:ilvl="3" w:tplc="4009000F" w:tentative="1">
      <w:start w:val="1"/>
      <w:numFmt w:val="decimal"/>
      <w:lvlText w:val="%4."/>
      <w:lvlJc w:val="left"/>
      <w:pPr>
        <w:ind w:left="3010" w:hanging="360"/>
      </w:pPr>
    </w:lvl>
    <w:lvl w:ilvl="4" w:tplc="40090019" w:tentative="1">
      <w:start w:val="1"/>
      <w:numFmt w:val="lowerLetter"/>
      <w:lvlText w:val="%5."/>
      <w:lvlJc w:val="left"/>
      <w:pPr>
        <w:ind w:left="3730" w:hanging="360"/>
      </w:pPr>
    </w:lvl>
    <w:lvl w:ilvl="5" w:tplc="4009001B" w:tentative="1">
      <w:start w:val="1"/>
      <w:numFmt w:val="lowerRoman"/>
      <w:lvlText w:val="%6."/>
      <w:lvlJc w:val="right"/>
      <w:pPr>
        <w:ind w:left="4450" w:hanging="180"/>
      </w:pPr>
    </w:lvl>
    <w:lvl w:ilvl="6" w:tplc="4009000F" w:tentative="1">
      <w:start w:val="1"/>
      <w:numFmt w:val="decimal"/>
      <w:lvlText w:val="%7."/>
      <w:lvlJc w:val="left"/>
      <w:pPr>
        <w:ind w:left="5170" w:hanging="360"/>
      </w:pPr>
    </w:lvl>
    <w:lvl w:ilvl="7" w:tplc="40090019" w:tentative="1">
      <w:start w:val="1"/>
      <w:numFmt w:val="lowerLetter"/>
      <w:lvlText w:val="%8."/>
      <w:lvlJc w:val="left"/>
      <w:pPr>
        <w:ind w:left="5890" w:hanging="360"/>
      </w:pPr>
    </w:lvl>
    <w:lvl w:ilvl="8" w:tplc="4009001B" w:tentative="1">
      <w:start w:val="1"/>
      <w:numFmt w:val="lowerRoman"/>
      <w:lvlText w:val="%9."/>
      <w:lvlJc w:val="right"/>
      <w:pPr>
        <w:ind w:left="6610" w:hanging="180"/>
      </w:pPr>
    </w:lvl>
  </w:abstractNum>
  <w:abstractNum w:abstractNumId="8" w15:restartNumberingAfterBreak="0">
    <w:nsid w:val="37033E90"/>
    <w:multiLevelType w:val="hybridMultilevel"/>
    <w:tmpl w:val="F7A045F8"/>
    <w:lvl w:ilvl="0" w:tplc="40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5B4C3409"/>
    <w:multiLevelType w:val="hybridMultilevel"/>
    <w:tmpl w:val="DF9CE6BC"/>
    <w:lvl w:ilvl="0" w:tplc="40090001">
      <w:start w:val="1"/>
      <w:numFmt w:val="bullet"/>
      <w:lvlText w:val=""/>
      <w:lvlJc w:val="left"/>
      <w:pPr>
        <w:ind w:left="873" w:hanging="360"/>
      </w:pPr>
      <w:rPr>
        <w:rFonts w:ascii="Symbol" w:hAnsi="Symbol" w:hint="default"/>
      </w:rPr>
    </w:lvl>
    <w:lvl w:ilvl="1" w:tplc="40090003" w:tentative="1">
      <w:start w:val="1"/>
      <w:numFmt w:val="bullet"/>
      <w:lvlText w:val="o"/>
      <w:lvlJc w:val="left"/>
      <w:pPr>
        <w:ind w:left="1593" w:hanging="360"/>
      </w:pPr>
      <w:rPr>
        <w:rFonts w:ascii="Courier New" w:hAnsi="Courier New" w:cs="Courier New" w:hint="default"/>
      </w:rPr>
    </w:lvl>
    <w:lvl w:ilvl="2" w:tplc="40090005" w:tentative="1">
      <w:start w:val="1"/>
      <w:numFmt w:val="bullet"/>
      <w:lvlText w:val=""/>
      <w:lvlJc w:val="left"/>
      <w:pPr>
        <w:ind w:left="2313" w:hanging="360"/>
      </w:pPr>
      <w:rPr>
        <w:rFonts w:ascii="Wingdings" w:hAnsi="Wingdings" w:hint="default"/>
      </w:rPr>
    </w:lvl>
    <w:lvl w:ilvl="3" w:tplc="40090001" w:tentative="1">
      <w:start w:val="1"/>
      <w:numFmt w:val="bullet"/>
      <w:lvlText w:val=""/>
      <w:lvlJc w:val="left"/>
      <w:pPr>
        <w:ind w:left="3033" w:hanging="360"/>
      </w:pPr>
      <w:rPr>
        <w:rFonts w:ascii="Symbol" w:hAnsi="Symbol" w:hint="default"/>
      </w:rPr>
    </w:lvl>
    <w:lvl w:ilvl="4" w:tplc="40090003" w:tentative="1">
      <w:start w:val="1"/>
      <w:numFmt w:val="bullet"/>
      <w:lvlText w:val="o"/>
      <w:lvlJc w:val="left"/>
      <w:pPr>
        <w:ind w:left="3753" w:hanging="360"/>
      </w:pPr>
      <w:rPr>
        <w:rFonts w:ascii="Courier New" w:hAnsi="Courier New" w:cs="Courier New" w:hint="default"/>
      </w:rPr>
    </w:lvl>
    <w:lvl w:ilvl="5" w:tplc="40090005" w:tentative="1">
      <w:start w:val="1"/>
      <w:numFmt w:val="bullet"/>
      <w:lvlText w:val=""/>
      <w:lvlJc w:val="left"/>
      <w:pPr>
        <w:ind w:left="4473" w:hanging="360"/>
      </w:pPr>
      <w:rPr>
        <w:rFonts w:ascii="Wingdings" w:hAnsi="Wingdings" w:hint="default"/>
      </w:rPr>
    </w:lvl>
    <w:lvl w:ilvl="6" w:tplc="40090001" w:tentative="1">
      <w:start w:val="1"/>
      <w:numFmt w:val="bullet"/>
      <w:lvlText w:val=""/>
      <w:lvlJc w:val="left"/>
      <w:pPr>
        <w:ind w:left="5193" w:hanging="360"/>
      </w:pPr>
      <w:rPr>
        <w:rFonts w:ascii="Symbol" w:hAnsi="Symbol" w:hint="default"/>
      </w:rPr>
    </w:lvl>
    <w:lvl w:ilvl="7" w:tplc="40090003" w:tentative="1">
      <w:start w:val="1"/>
      <w:numFmt w:val="bullet"/>
      <w:lvlText w:val="o"/>
      <w:lvlJc w:val="left"/>
      <w:pPr>
        <w:ind w:left="5913" w:hanging="360"/>
      </w:pPr>
      <w:rPr>
        <w:rFonts w:ascii="Courier New" w:hAnsi="Courier New" w:cs="Courier New" w:hint="default"/>
      </w:rPr>
    </w:lvl>
    <w:lvl w:ilvl="8" w:tplc="40090005" w:tentative="1">
      <w:start w:val="1"/>
      <w:numFmt w:val="bullet"/>
      <w:lvlText w:val=""/>
      <w:lvlJc w:val="left"/>
      <w:pPr>
        <w:ind w:left="6633" w:hanging="360"/>
      </w:pPr>
      <w:rPr>
        <w:rFonts w:ascii="Wingdings" w:hAnsi="Wingdings" w:hint="default"/>
      </w:rPr>
    </w:lvl>
  </w:abstractNum>
  <w:abstractNum w:abstractNumId="10" w15:restartNumberingAfterBreak="0">
    <w:nsid w:val="5C4937A1"/>
    <w:multiLevelType w:val="hybridMultilevel"/>
    <w:tmpl w:val="D6FC3E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E5413F9"/>
    <w:multiLevelType w:val="multilevel"/>
    <w:tmpl w:val="E19EE9F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EC44CCA"/>
    <w:multiLevelType w:val="hybridMultilevel"/>
    <w:tmpl w:val="721C1ECC"/>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632418D3"/>
    <w:multiLevelType w:val="hybridMultilevel"/>
    <w:tmpl w:val="F4761290"/>
    <w:lvl w:ilvl="0" w:tplc="4009000F">
      <w:start w:val="1"/>
      <w:numFmt w:val="decimal"/>
      <w:lvlText w:val="%1."/>
      <w:lvlJc w:val="left"/>
      <w:pPr>
        <w:ind w:left="1010" w:hanging="360"/>
      </w:pPr>
    </w:lvl>
    <w:lvl w:ilvl="1" w:tplc="40090019" w:tentative="1">
      <w:start w:val="1"/>
      <w:numFmt w:val="lowerLetter"/>
      <w:lvlText w:val="%2."/>
      <w:lvlJc w:val="left"/>
      <w:pPr>
        <w:ind w:left="1730" w:hanging="360"/>
      </w:pPr>
    </w:lvl>
    <w:lvl w:ilvl="2" w:tplc="4009001B" w:tentative="1">
      <w:start w:val="1"/>
      <w:numFmt w:val="lowerRoman"/>
      <w:lvlText w:val="%3."/>
      <w:lvlJc w:val="right"/>
      <w:pPr>
        <w:ind w:left="2450" w:hanging="180"/>
      </w:pPr>
    </w:lvl>
    <w:lvl w:ilvl="3" w:tplc="4009000F" w:tentative="1">
      <w:start w:val="1"/>
      <w:numFmt w:val="decimal"/>
      <w:lvlText w:val="%4."/>
      <w:lvlJc w:val="left"/>
      <w:pPr>
        <w:ind w:left="3170" w:hanging="360"/>
      </w:pPr>
    </w:lvl>
    <w:lvl w:ilvl="4" w:tplc="40090019" w:tentative="1">
      <w:start w:val="1"/>
      <w:numFmt w:val="lowerLetter"/>
      <w:lvlText w:val="%5."/>
      <w:lvlJc w:val="left"/>
      <w:pPr>
        <w:ind w:left="3890" w:hanging="360"/>
      </w:pPr>
    </w:lvl>
    <w:lvl w:ilvl="5" w:tplc="4009001B" w:tentative="1">
      <w:start w:val="1"/>
      <w:numFmt w:val="lowerRoman"/>
      <w:lvlText w:val="%6."/>
      <w:lvlJc w:val="right"/>
      <w:pPr>
        <w:ind w:left="4610" w:hanging="180"/>
      </w:pPr>
    </w:lvl>
    <w:lvl w:ilvl="6" w:tplc="4009000F" w:tentative="1">
      <w:start w:val="1"/>
      <w:numFmt w:val="decimal"/>
      <w:lvlText w:val="%7."/>
      <w:lvlJc w:val="left"/>
      <w:pPr>
        <w:ind w:left="5330" w:hanging="360"/>
      </w:pPr>
    </w:lvl>
    <w:lvl w:ilvl="7" w:tplc="40090019" w:tentative="1">
      <w:start w:val="1"/>
      <w:numFmt w:val="lowerLetter"/>
      <w:lvlText w:val="%8."/>
      <w:lvlJc w:val="left"/>
      <w:pPr>
        <w:ind w:left="6050" w:hanging="360"/>
      </w:pPr>
    </w:lvl>
    <w:lvl w:ilvl="8" w:tplc="4009001B" w:tentative="1">
      <w:start w:val="1"/>
      <w:numFmt w:val="lowerRoman"/>
      <w:lvlText w:val="%9."/>
      <w:lvlJc w:val="right"/>
      <w:pPr>
        <w:ind w:left="6770" w:hanging="180"/>
      </w:pPr>
    </w:lvl>
  </w:abstractNum>
  <w:abstractNum w:abstractNumId="14" w15:restartNumberingAfterBreak="0">
    <w:nsid w:val="668670B9"/>
    <w:multiLevelType w:val="hybridMultilevel"/>
    <w:tmpl w:val="94C4BE2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6A4E0840"/>
    <w:multiLevelType w:val="hybridMultilevel"/>
    <w:tmpl w:val="D86C38B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6B904A23"/>
    <w:multiLevelType w:val="hybridMultilevel"/>
    <w:tmpl w:val="BDAE5A3E"/>
    <w:lvl w:ilvl="0" w:tplc="40090001">
      <w:start w:val="1"/>
      <w:numFmt w:val="bullet"/>
      <w:lvlText w:val=""/>
      <w:lvlJc w:val="left"/>
      <w:pPr>
        <w:ind w:left="1020" w:hanging="360"/>
      </w:pPr>
      <w:rPr>
        <w:rFonts w:ascii="Symbol" w:hAnsi="Symbol" w:hint="default"/>
      </w:rPr>
    </w:lvl>
    <w:lvl w:ilvl="1" w:tplc="40090003" w:tentative="1">
      <w:start w:val="1"/>
      <w:numFmt w:val="bullet"/>
      <w:lvlText w:val="o"/>
      <w:lvlJc w:val="left"/>
      <w:pPr>
        <w:ind w:left="1740" w:hanging="360"/>
      </w:pPr>
      <w:rPr>
        <w:rFonts w:ascii="Courier New" w:hAnsi="Courier New" w:cs="Courier New" w:hint="default"/>
      </w:rPr>
    </w:lvl>
    <w:lvl w:ilvl="2" w:tplc="40090005" w:tentative="1">
      <w:start w:val="1"/>
      <w:numFmt w:val="bullet"/>
      <w:lvlText w:val=""/>
      <w:lvlJc w:val="left"/>
      <w:pPr>
        <w:ind w:left="2460" w:hanging="360"/>
      </w:pPr>
      <w:rPr>
        <w:rFonts w:ascii="Wingdings" w:hAnsi="Wingdings" w:hint="default"/>
      </w:rPr>
    </w:lvl>
    <w:lvl w:ilvl="3" w:tplc="40090001" w:tentative="1">
      <w:start w:val="1"/>
      <w:numFmt w:val="bullet"/>
      <w:lvlText w:val=""/>
      <w:lvlJc w:val="left"/>
      <w:pPr>
        <w:ind w:left="3180" w:hanging="360"/>
      </w:pPr>
      <w:rPr>
        <w:rFonts w:ascii="Symbol" w:hAnsi="Symbol" w:hint="default"/>
      </w:rPr>
    </w:lvl>
    <w:lvl w:ilvl="4" w:tplc="40090003" w:tentative="1">
      <w:start w:val="1"/>
      <w:numFmt w:val="bullet"/>
      <w:lvlText w:val="o"/>
      <w:lvlJc w:val="left"/>
      <w:pPr>
        <w:ind w:left="3900" w:hanging="360"/>
      </w:pPr>
      <w:rPr>
        <w:rFonts w:ascii="Courier New" w:hAnsi="Courier New" w:cs="Courier New" w:hint="default"/>
      </w:rPr>
    </w:lvl>
    <w:lvl w:ilvl="5" w:tplc="40090005" w:tentative="1">
      <w:start w:val="1"/>
      <w:numFmt w:val="bullet"/>
      <w:lvlText w:val=""/>
      <w:lvlJc w:val="left"/>
      <w:pPr>
        <w:ind w:left="4620" w:hanging="360"/>
      </w:pPr>
      <w:rPr>
        <w:rFonts w:ascii="Wingdings" w:hAnsi="Wingdings" w:hint="default"/>
      </w:rPr>
    </w:lvl>
    <w:lvl w:ilvl="6" w:tplc="40090001" w:tentative="1">
      <w:start w:val="1"/>
      <w:numFmt w:val="bullet"/>
      <w:lvlText w:val=""/>
      <w:lvlJc w:val="left"/>
      <w:pPr>
        <w:ind w:left="5340" w:hanging="360"/>
      </w:pPr>
      <w:rPr>
        <w:rFonts w:ascii="Symbol" w:hAnsi="Symbol" w:hint="default"/>
      </w:rPr>
    </w:lvl>
    <w:lvl w:ilvl="7" w:tplc="40090003" w:tentative="1">
      <w:start w:val="1"/>
      <w:numFmt w:val="bullet"/>
      <w:lvlText w:val="o"/>
      <w:lvlJc w:val="left"/>
      <w:pPr>
        <w:ind w:left="6060" w:hanging="360"/>
      </w:pPr>
      <w:rPr>
        <w:rFonts w:ascii="Courier New" w:hAnsi="Courier New" w:cs="Courier New" w:hint="default"/>
      </w:rPr>
    </w:lvl>
    <w:lvl w:ilvl="8" w:tplc="40090005" w:tentative="1">
      <w:start w:val="1"/>
      <w:numFmt w:val="bullet"/>
      <w:lvlText w:val=""/>
      <w:lvlJc w:val="left"/>
      <w:pPr>
        <w:ind w:left="6780" w:hanging="360"/>
      </w:pPr>
      <w:rPr>
        <w:rFonts w:ascii="Wingdings" w:hAnsi="Wingdings" w:hint="default"/>
      </w:rPr>
    </w:lvl>
  </w:abstractNum>
  <w:num w:numId="1" w16cid:durableId="1203711616">
    <w:abstractNumId w:val="5"/>
  </w:num>
  <w:num w:numId="2" w16cid:durableId="520976899">
    <w:abstractNumId w:val="7"/>
  </w:num>
  <w:num w:numId="3" w16cid:durableId="133647236">
    <w:abstractNumId w:val="10"/>
  </w:num>
  <w:num w:numId="4" w16cid:durableId="891305792">
    <w:abstractNumId w:val="12"/>
  </w:num>
  <w:num w:numId="5" w16cid:durableId="764882952">
    <w:abstractNumId w:val="13"/>
  </w:num>
  <w:num w:numId="6" w16cid:durableId="1837456994">
    <w:abstractNumId w:val="11"/>
  </w:num>
  <w:num w:numId="7" w16cid:durableId="209389607">
    <w:abstractNumId w:val="1"/>
  </w:num>
  <w:num w:numId="8" w16cid:durableId="1047415014">
    <w:abstractNumId w:val="14"/>
  </w:num>
  <w:num w:numId="9" w16cid:durableId="2010017578">
    <w:abstractNumId w:val="15"/>
  </w:num>
  <w:num w:numId="10" w16cid:durableId="353700159">
    <w:abstractNumId w:val="16"/>
  </w:num>
  <w:num w:numId="11" w16cid:durableId="2092392099">
    <w:abstractNumId w:val="9"/>
  </w:num>
  <w:num w:numId="12" w16cid:durableId="1041592564">
    <w:abstractNumId w:val="6"/>
  </w:num>
  <w:num w:numId="13" w16cid:durableId="926227177">
    <w:abstractNumId w:val="4"/>
  </w:num>
  <w:num w:numId="14" w16cid:durableId="1229077961">
    <w:abstractNumId w:val="8"/>
  </w:num>
  <w:num w:numId="15" w16cid:durableId="142284451">
    <w:abstractNumId w:val="3"/>
  </w:num>
  <w:num w:numId="16" w16cid:durableId="601842925">
    <w:abstractNumId w:val="2"/>
  </w:num>
  <w:num w:numId="17" w16cid:durableId="6026866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CC0"/>
    <w:rsid w:val="000004D2"/>
    <w:rsid w:val="000124A1"/>
    <w:rsid w:val="000B4CDA"/>
    <w:rsid w:val="000C0040"/>
    <w:rsid w:val="000E320B"/>
    <w:rsid w:val="00103353"/>
    <w:rsid w:val="00114B27"/>
    <w:rsid w:val="00120987"/>
    <w:rsid w:val="0016048C"/>
    <w:rsid w:val="00162DFD"/>
    <w:rsid w:val="00191B86"/>
    <w:rsid w:val="0019741C"/>
    <w:rsid w:val="001A010A"/>
    <w:rsid w:val="001B3B32"/>
    <w:rsid w:val="001B73C7"/>
    <w:rsid w:val="00206EED"/>
    <w:rsid w:val="00222A00"/>
    <w:rsid w:val="00244824"/>
    <w:rsid w:val="00255E99"/>
    <w:rsid w:val="0026079D"/>
    <w:rsid w:val="002C5705"/>
    <w:rsid w:val="002F4AAC"/>
    <w:rsid w:val="0030482A"/>
    <w:rsid w:val="0031188C"/>
    <w:rsid w:val="0031192B"/>
    <w:rsid w:val="0031501E"/>
    <w:rsid w:val="00315DFB"/>
    <w:rsid w:val="003213A8"/>
    <w:rsid w:val="003222E2"/>
    <w:rsid w:val="00382A9E"/>
    <w:rsid w:val="003C6B8B"/>
    <w:rsid w:val="003D259D"/>
    <w:rsid w:val="00401181"/>
    <w:rsid w:val="004423A4"/>
    <w:rsid w:val="00447E93"/>
    <w:rsid w:val="00465A43"/>
    <w:rsid w:val="004665EE"/>
    <w:rsid w:val="00477800"/>
    <w:rsid w:val="004A77C6"/>
    <w:rsid w:val="004A7EAF"/>
    <w:rsid w:val="004B59EF"/>
    <w:rsid w:val="004F451E"/>
    <w:rsid w:val="0050261A"/>
    <w:rsid w:val="00541B5D"/>
    <w:rsid w:val="00551461"/>
    <w:rsid w:val="005646F9"/>
    <w:rsid w:val="00570AF0"/>
    <w:rsid w:val="005914AD"/>
    <w:rsid w:val="005B1617"/>
    <w:rsid w:val="005B53BE"/>
    <w:rsid w:val="006041D6"/>
    <w:rsid w:val="00605827"/>
    <w:rsid w:val="00605CBD"/>
    <w:rsid w:val="0060684D"/>
    <w:rsid w:val="00626302"/>
    <w:rsid w:val="00650CE5"/>
    <w:rsid w:val="006536E9"/>
    <w:rsid w:val="0067044F"/>
    <w:rsid w:val="006A72B0"/>
    <w:rsid w:val="006B0DEE"/>
    <w:rsid w:val="006D133E"/>
    <w:rsid w:val="00727AE2"/>
    <w:rsid w:val="007627A8"/>
    <w:rsid w:val="00786D31"/>
    <w:rsid w:val="007908B3"/>
    <w:rsid w:val="007C3391"/>
    <w:rsid w:val="007E6701"/>
    <w:rsid w:val="00846ACB"/>
    <w:rsid w:val="00847AFF"/>
    <w:rsid w:val="00883F0A"/>
    <w:rsid w:val="008F5188"/>
    <w:rsid w:val="00916928"/>
    <w:rsid w:val="00926C3C"/>
    <w:rsid w:val="00996741"/>
    <w:rsid w:val="009E1C3C"/>
    <w:rsid w:val="009F4214"/>
    <w:rsid w:val="00A278D9"/>
    <w:rsid w:val="00A42EA5"/>
    <w:rsid w:val="00A44DE3"/>
    <w:rsid w:val="00A53CC0"/>
    <w:rsid w:val="00A56941"/>
    <w:rsid w:val="00A725AC"/>
    <w:rsid w:val="00AA4C05"/>
    <w:rsid w:val="00B055BA"/>
    <w:rsid w:val="00B80387"/>
    <w:rsid w:val="00BC3478"/>
    <w:rsid w:val="00BC5035"/>
    <w:rsid w:val="00BD545F"/>
    <w:rsid w:val="00BE2574"/>
    <w:rsid w:val="00BE3074"/>
    <w:rsid w:val="00C03531"/>
    <w:rsid w:val="00C16FAF"/>
    <w:rsid w:val="00C54F8D"/>
    <w:rsid w:val="00C57E35"/>
    <w:rsid w:val="00C63351"/>
    <w:rsid w:val="00C707C6"/>
    <w:rsid w:val="00C972C1"/>
    <w:rsid w:val="00CA0003"/>
    <w:rsid w:val="00CB5223"/>
    <w:rsid w:val="00D27290"/>
    <w:rsid w:val="00D44E6D"/>
    <w:rsid w:val="00D9262E"/>
    <w:rsid w:val="00DA385E"/>
    <w:rsid w:val="00DB0C47"/>
    <w:rsid w:val="00E00430"/>
    <w:rsid w:val="00E20076"/>
    <w:rsid w:val="00E3749F"/>
    <w:rsid w:val="00EA08B3"/>
    <w:rsid w:val="00EA1C72"/>
    <w:rsid w:val="00EA4F48"/>
    <w:rsid w:val="00EC296A"/>
    <w:rsid w:val="00EC7323"/>
    <w:rsid w:val="00EE0912"/>
    <w:rsid w:val="00F4703A"/>
    <w:rsid w:val="00FB3D61"/>
    <w:rsid w:val="00FC381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F0C3E2"/>
  <w15:chartTrackingRefBased/>
  <w15:docId w15:val="{EAF25139-44B2-460A-A8F9-6D9DC4992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C16FAF"/>
    <w:pPr>
      <w:spacing w:before="100" w:beforeAutospacing="1" w:after="100" w:afterAutospacing="1" w:line="240" w:lineRule="auto"/>
      <w:outlineLvl w:val="1"/>
    </w:pPr>
    <w:rPr>
      <w:rFonts w:ascii="Times New Roman" w:eastAsia="Times New Roman" w:hAnsi="Times New Roman" w:cs="Times New Roman"/>
      <w:b/>
      <w:bCs/>
      <w:sz w:val="36"/>
      <w:szCs w:val="36"/>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0124A1"/>
    <w:rPr>
      <w:b/>
      <w:bCs/>
    </w:rPr>
  </w:style>
  <w:style w:type="paragraph" w:styleId="ListParagraph">
    <w:name w:val="List Paragraph"/>
    <w:basedOn w:val="Normal"/>
    <w:uiPriority w:val="34"/>
    <w:qFormat/>
    <w:rsid w:val="00C16FAF"/>
    <w:pPr>
      <w:ind w:left="720"/>
      <w:contextualSpacing/>
    </w:pPr>
  </w:style>
  <w:style w:type="character" w:customStyle="1" w:styleId="Heading2Char">
    <w:name w:val="Heading 2 Char"/>
    <w:basedOn w:val="DefaultParagraphFont"/>
    <w:link w:val="Heading2"/>
    <w:uiPriority w:val="9"/>
    <w:rsid w:val="00C16FAF"/>
    <w:rPr>
      <w:rFonts w:ascii="Times New Roman" w:eastAsia="Times New Roman" w:hAnsi="Times New Roman" w:cs="Times New Roman"/>
      <w:b/>
      <w:bCs/>
      <w:sz w:val="36"/>
      <w:szCs w:val="36"/>
      <w:lang w:eastAsia="en-IN"/>
    </w:rPr>
  </w:style>
  <w:style w:type="paragraph" w:styleId="NormalWeb">
    <w:name w:val="Normal (Web)"/>
    <w:basedOn w:val="Normal"/>
    <w:uiPriority w:val="99"/>
    <w:semiHidden/>
    <w:unhideWhenUsed/>
    <w:rsid w:val="00C16FAF"/>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Emphasis">
    <w:name w:val="Emphasis"/>
    <w:basedOn w:val="DefaultParagraphFont"/>
    <w:uiPriority w:val="20"/>
    <w:qFormat/>
    <w:rsid w:val="00C16FAF"/>
    <w:rPr>
      <w:i/>
      <w:iCs/>
    </w:rPr>
  </w:style>
  <w:style w:type="character" w:styleId="Hyperlink">
    <w:name w:val="Hyperlink"/>
    <w:basedOn w:val="DefaultParagraphFont"/>
    <w:uiPriority w:val="99"/>
    <w:unhideWhenUsed/>
    <w:rsid w:val="00C16FAF"/>
    <w:rPr>
      <w:color w:val="0000FF"/>
      <w:u w:val="single"/>
    </w:rPr>
  </w:style>
  <w:style w:type="paragraph" w:styleId="NoSpacing">
    <w:name w:val="No Spacing"/>
    <w:link w:val="NoSpacingChar"/>
    <w:uiPriority w:val="1"/>
    <w:qFormat/>
    <w:rsid w:val="00206E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06EED"/>
    <w:rPr>
      <w:rFonts w:eastAsiaTheme="minorEastAsia"/>
      <w:lang w:val="en-US"/>
    </w:rPr>
  </w:style>
  <w:style w:type="paragraph" w:styleId="Header">
    <w:name w:val="header"/>
    <w:basedOn w:val="Normal"/>
    <w:link w:val="HeaderChar"/>
    <w:uiPriority w:val="99"/>
    <w:unhideWhenUsed/>
    <w:rsid w:val="00206E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6EED"/>
  </w:style>
  <w:style w:type="paragraph" w:styleId="Footer">
    <w:name w:val="footer"/>
    <w:basedOn w:val="Normal"/>
    <w:link w:val="FooterChar"/>
    <w:uiPriority w:val="99"/>
    <w:unhideWhenUsed/>
    <w:rsid w:val="00206E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6EED"/>
  </w:style>
  <w:style w:type="table" w:styleId="TableGrid">
    <w:name w:val="Table Grid"/>
    <w:basedOn w:val="TableNormal"/>
    <w:uiPriority w:val="39"/>
    <w:rsid w:val="00B803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004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738588">
      <w:bodyDiv w:val="1"/>
      <w:marLeft w:val="0"/>
      <w:marRight w:val="0"/>
      <w:marTop w:val="0"/>
      <w:marBottom w:val="0"/>
      <w:divBdr>
        <w:top w:val="none" w:sz="0" w:space="0" w:color="auto"/>
        <w:left w:val="none" w:sz="0" w:space="0" w:color="auto"/>
        <w:bottom w:val="none" w:sz="0" w:space="0" w:color="auto"/>
        <w:right w:val="none" w:sz="0" w:space="0" w:color="auto"/>
      </w:divBdr>
    </w:div>
    <w:div w:id="436995358">
      <w:bodyDiv w:val="1"/>
      <w:marLeft w:val="0"/>
      <w:marRight w:val="0"/>
      <w:marTop w:val="0"/>
      <w:marBottom w:val="0"/>
      <w:divBdr>
        <w:top w:val="none" w:sz="0" w:space="0" w:color="auto"/>
        <w:left w:val="none" w:sz="0" w:space="0" w:color="auto"/>
        <w:bottom w:val="none" w:sz="0" w:space="0" w:color="auto"/>
        <w:right w:val="none" w:sz="0" w:space="0" w:color="auto"/>
      </w:divBdr>
    </w:div>
    <w:div w:id="485364806">
      <w:bodyDiv w:val="1"/>
      <w:marLeft w:val="0"/>
      <w:marRight w:val="0"/>
      <w:marTop w:val="0"/>
      <w:marBottom w:val="0"/>
      <w:divBdr>
        <w:top w:val="none" w:sz="0" w:space="0" w:color="auto"/>
        <w:left w:val="none" w:sz="0" w:space="0" w:color="auto"/>
        <w:bottom w:val="none" w:sz="0" w:space="0" w:color="auto"/>
        <w:right w:val="none" w:sz="0" w:space="0" w:color="auto"/>
      </w:divBdr>
    </w:div>
    <w:div w:id="1662931201">
      <w:bodyDiv w:val="1"/>
      <w:marLeft w:val="0"/>
      <w:marRight w:val="0"/>
      <w:marTop w:val="0"/>
      <w:marBottom w:val="0"/>
      <w:divBdr>
        <w:top w:val="none" w:sz="0" w:space="0" w:color="auto"/>
        <w:left w:val="none" w:sz="0" w:space="0" w:color="auto"/>
        <w:bottom w:val="none" w:sz="0" w:space="0" w:color="auto"/>
        <w:right w:val="none" w:sz="0" w:space="0" w:color="auto"/>
      </w:divBdr>
    </w:div>
    <w:div w:id="1748068611">
      <w:bodyDiv w:val="1"/>
      <w:marLeft w:val="0"/>
      <w:marRight w:val="0"/>
      <w:marTop w:val="0"/>
      <w:marBottom w:val="0"/>
      <w:divBdr>
        <w:top w:val="none" w:sz="0" w:space="0" w:color="auto"/>
        <w:left w:val="none" w:sz="0" w:space="0" w:color="auto"/>
        <w:bottom w:val="none" w:sz="0" w:space="0" w:color="auto"/>
        <w:right w:val="none" w:sz="0" w:space="0" w:color="auto"/>
      </w:divBdr>
    </w:div>
    <w:div w:id="1842310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FAC7A93BFA647DBAC5DF3A9C2269FFA"/>
        <w:category>
          <w:name w:val="General"/>
          <w:gallery w:val="placeholder"/>
        </w:category>
        <w:types>
          <w:type w:val="bbPlcHdr"/>
        </w:types>
        <w:behaviors>
          <w:behavior w:val="content"/>
        </w:behaviors>
        <w:guid w:val="{11252640-9D4F-4EBB-8A53-7D2FFD14A209}"/>
      </w:docPartPr>
      <w:docPartBody>
        <w:p w:rsidR="006F7FCB" w:rsidRDefault="004F7935" w:rsidP="004F7935">
          <w:pPr>
            <w:pStyle w:val="FFAC7A93BFA647DBAC5DF3A9C2269FFA"/>
          </w:pPr>
          <w:r>
            <w:rPr>
              <w:rFonts w:asciiTheme="majorHAnsi" w:eastAsiaTheme="majorEastAsia" w:hAnsiTheme="majorHAnsi" w:cstheme="majorBidi"/>
              <w:caps/>
              <w:color w:val="4472C4" w:themeColor="accent1"/>
              <w:sz w:val="80"/>
              <w:szCs w:val="80"/>
            </w:rPr>
            <w:t>[Document title]</w:t>
          </w:r>
        </w:p>
      </w:docPartBody>
    </w:docPart>
    <w:docPart>
      <w:docPartPr>
        <w:name w:val="63457DBC51C94F9C99C41D26C8909C3F"/>
        <w:category>
          <w:name w:val="General"/>
          <w:gallery w:val="placeholder"/>
        </w:category>
        <w:types>
          <w:type w:val="bbPlcHdr"/>
        </w:types>
        <w:behaviors>
          <w:behavior w:val="content"/>
        </w:behaviors>
        <w:guid w:val="{3E93B667-E8D2-4453-B345-F79584BEA3B8}"/>
      </w:docPartPr>
      <w:docPartBody>
        <w:p w:rsidR="006F7FCB" w:rsidRDefault="004F7935" w:rsidP="004F7935">
          <w:pPr>
            <w:pStyle w:val="63457DBC51C94F9C99C41D26C8909C3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Roboto">
    <w:altName w:val="Roboto"/>
    <w:charset w:val="00"/>
    <w:family w:val="auto"/>
    <w:pitch w:val="variable"/>
    <w:sig w:usb0="E0000AFF" w:usb1="5000217F" w:usb2="00000021" w:usb3="00000000" w:csb0="0000019F" w:csb1="00000000"/>
  </w:font>
  <w:font w:name="Source Sans Pro">
    <w:charset w:val="00"/>
    <w:family w:val="swiss"/>
    <w:pitch w:val="variable"/>
    <w:sig w:usb0="600002F7" w:usb1="02000001"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935"/>
    <w:rsid w:val="00192DFE"/>
    <w:rsid w:val="004535D0"/>
    <w:rsid w:val="004A0BFD"/>
    <w:rsid w:val="004F7935"/>
    <w:rsid w:val="00521DF6"/>
    <w:rsid w:val="006F7FCB"/>
    <w:rsid w:val="00DE3861"/>
    <w:rsid w:val="00EA67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FAC7A93BFA647DBAC5DF3A9C2269FFA">
    <w:name w:val="FFAC7A93BFA647DBAC5DF3A9C2269FFA"/>
    <w:rsid w:val="004F7935"/>
  </w:style>
  <w:style w:type="paragraph" w:customStyle="1" w:styleId="63457DBC51C94F9C99C41D26C8909C3F">
    <w:name w:val="63457DBC51C94F9C99C41D26C8909C3F"/>
    <w:rsid w:val="004F793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2023-04-21T00:00:00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078F9B-DB28-4D12-9ACB-6EFD0B65B4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1410</TotalTime>
  <Pages>18</Pages>
  <Words>4376</Words>
  <Characters>24946</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LAND ROVER</vt:lpstr>
    </vt:vector>
  </TitlesOfParts>
  <Company/>
  <LinksUpToDate>false</LinksUpToDate>
  <CharactersWithSpaces>29264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LAND ROVER</dc:title>
  <dc:subject>MARKETING MANAGEMENT ASSIGNMENT</dc:subject>
  <dc:creator>NAVEEN AVULANNAGARI REDDEPPAREDDY</dc:creator>
  <cp:keywords/>
  <dc:description/>
  <cp:lastModifiedBy>harmeet aatli</cp:lastModifiedBy>
  <cp:revision>33</cp:revision>
  <dcterms:created xsi:type="dcterms:W3CDTF">2023-03-27T18:29:00Z</dcterms:created>
  <dcterms:modified xsi:type="dcterms:W3CDTF">2023-04-24T08:40:00Z</dcterms:modified>
</cp:coreProperties>
</file>