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713D9" w:rsidRPr="003F3BDE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-Bold"/>
          <w:b/>
          <w:bCs/>
          <w:color w:val="000000"/>
          <w:sz w:val="24"/>
          <w:szCs w:val="24"/>
        </w:rPr>
      </w:pPr>
      <w:r w:rsidRPr="003F3BDE">
        <w:rPr>
          <w:rFonts w:ascii="Trebuchet MS" w:hAnsi="Trebuchet MS" w:cs="Tahoma-Bold"/>
          <w:b/>
          <w:bCs/>
          <w:color w:val="000000"/>
          <w:sz w:val="24"/>
          <w:szCs w:val="24"/>
        </w:rPr>
        <w:t>Select Bibliography for Unit 3</w:t>
      </w: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  <w:r w:rsidRPr="003F3BDE">
        <w:rPr>
          <w:rFonts w:ascii="Trebuchet MS" w:hAnsi="Trebuchet MS" w:cs="TimesNewRomanPSMT"/>
          <w:color w:val="000000"/>
          <w:sz w:val="24"/>
          <w:szCs w:val="24"/>
        </w:rPr>
        <w:t xml:space="preserve">Ammerman, Nancy T. (1996) </w:t>
      </w:r>
      <w:r w:rsidRP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 xml:space="preserve">Congregation and Community, </w:t>
      </w:r>
      <w:r w:rsidRPr="003F3BDE">
        <w:rPr>
          <w:rFonts w:ascii="Trebuchet MS" w:hAnsi="Trebuchet MS" w:cs="TimesNewRomanPSMT"/>
          <w:color w:val="000000"/>
          <w:sz w:val="24"/>
          <w:szCs w:val="24"/>
        </w:rPr>
        <w:t>New Brunswick, NJ, Rutgers University Press.</w:t>
      </w:r>
    </w:p>
    <w:p w:rsidR="003F3BDE" w:rsidRPr="003F3BDE" w:rsidRDefault="003F3BDE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  <w:r w:rsidRPr="003F3BDE">
        <w:rPr>
          <w:rFonts w:ascii="Trebuchet MS" w:hAnsi="Trebuchet MS" w:cs="TimesNewRomanPSMT"/>
          <w:color w:val="000000"/>
          <w:sz w:val="24"/>
          <w:szCs w:val="24"/>
        </w:rPr>
        <w:t xml:space="preserve">Ammerman, Nancy Tatom, Jackson W. Carroll, Carl S. Dudley &amp; William McKinney (Eds.) (1998) </w:t>
      </w:r>
      <w:r w:rsidRP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>Studying</w:t>
      </w:r>
      <w:r w:rsid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 xml:space="preserve"> </w:t>
      </w:r>
      <w:r w:rsidRP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 xml:space="preserve">Congregations, </w:t>
      </w:r>
      <w:r w:rsidRPr="003F3BDE">
        <w:rPr>
          <w:rFonts w:ascii="Trebuchet MS" w:hAnsi="Trebuchet MS" w:cs="TimesNewRomanPSMT"/>
          <w:color w:val="000000"/>
          <w:sz w:val="24"/>
          <w:szCs w:val="24"/>
        </w:rPr>
        <w:t>Nashville, Abingdon Press.</w:t>
      </w:r>
    </w:p>
    <w:p w:rsidR="003F3BDE" w:rsidRPr="003F3BDE" w:rsidRDefault="003F3BDE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  <w:r w:rsidRPr="003F3BDE">
        <w:rPr>
          <w:rFonts w:ascii="Trebuchet MS" w:hAnsi="Trebuchet MS" w:cs="TimesNewRomanPSMT"/>
          <w:color w:val="000000"/>
          <w:sz w:val="24"/>
          <w:szCs w:val="24"/>
        </w:rPr>
        <w:t>Bellah, Robert Neelly, Richard Madsen, William M. Sullivan, Ann Swidler &amp; Steven M. Tipton (Eds.)</w:t>
      </w:r>
      <w:r w:rsidR="003F3BDE">
        <w:rPr>
          <w:rFonts w:ascii="Trebuchet MS" w:hAnsi="Trebuchet MS" w:cs="TimesNewRomanPSMT"/>
          <w:color w:val="000000"/>
          <w:sz w:val="24"/>
          <w:szCs w:val="24"/>
        </w:rPr>
        <w:t xml:space="preserve"> </w:t>
      </w:r>
      <w:r w:rsidRPr="003F3BDE">
        <w:rPr>
          <w:rFonts w:ascii="Trebuchet MS" w:hAnsi="Trebuchet MS" w:cs="TimesNewRomanPSMT"/>
          <w:color w:val="000000"/>
          <w:sz w:val="24"/>
          <w:szCs w:val="24"/>
        </w:rPr>
        <w:t xml:space="preserve">(1996) </w:t>
      </w:r>
      <w:r w:rsidRP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 xml:space="preserve">Habits of the Heart: Individualism and Commitment in American Life, </w:t>
      </w:r>
      <w:r w:rsidRPr="003F3BDE">
        <w:rPr>
          <w:rFonts w:ascii="Trebuchet MS" w:hAnsi="Trebuchet MS" w:cs="TimesNewRomanPSMT"/>
          <w:color w:val="000000"/>
          <w:sz w:val="24"/>
          <w:szCs w:val="24"/>
        </w:rPr>
        <w:t>Berkeley, University of</w:t>
      </w:r>
      <w:r w:rsidR="003F3BDE">
        <w:rPr>
          <w:rFonts w:ascii="Trebuchet MS" w:hAnsi="Trebuchet MS" w:cs="TimesNewRomanPSMT"/>
          <w:color w:val="000000"/>
          <w:sz w:val="24"/>
          <w:szCs w:val="24"/>
        </w:rPr>
        <w:t xml:space="preserve"> </w:t>
      </w:r>
      <w:r w:rsidRPr="003F3BDE">
        <w:rPr>
          <w:rFonts w:ascii="Trebuchet MS" w:hAnsi="Trebuchet MS" w:cs="TimesNewRomanPSMT"/>
          <w:color w:val="000000"/>
          <w:sz w:val="24"/>
          <w:szCs w:val="24"/>
        </w:rPr>
        <w:t>California Press.</w:t>
      </w:r>
    </w:p>
    <w:p w:rsidR="003F3BDE" w:rsidRPr="003F3BDE" w:rsidRDefault="003F3BDE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  <w:r w:rsidRPr="003F3BDE">
        <w:rPr>
          <w:rFonts w:ascii="Trebuchet MS" w:hAnsi="Trebuchet MS" w:cs="TimesNewRomanPSMT"/>
          <w:color w:val="000000"/>
          <w:sz w:val="24"/>
          <w:szCs w:val="24"/>
        </w:rPr>
        <w:t xml:space="preserve">Berger, Peter L. (1967) </w:t>
      </w:r>
      <w:r w:rsidRP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 xml:space="preserve">The Sacred Canopy: Elements of a Sociological Theory of Religion, </w:t>
      </w:r>
      <w:r w:rsidRPr="003F3BDE">
        <w:rPr>
          <w:rFonts w:ascii="Trebuchet MS" w:hAnsi="Trebuchet MS" w:cs="TimesNewRomanPSMT"/>
          <w:color w:val="000000"/>
          <w:sz w:val="24"/>
          <w:szCs w:val="24"/>
        </w:rPr>
        <w:t>Garden City,</w:t>
      </w:r>
      <w:r w:rsidR="003F3BDE">
        <w:rPr>
          <w:rFonts w:ascii="Trebuchet MS" w:hAnsi="Trebuchet MS" w:cs="TimesNewRomanPSMT"/>
          <w:color w:val="000000"/>
          <w:sz w:val="24"/>
          <w:szCs w:val="24"/>
        </w:rPr>
        <w:t xml:space="preserve"> </w:t>
      </w:r>
      <w:r w:rsidRPr="003F3BDE">
        <w:rPr>
          <w:rFonts w:ascii="Trebuchet MS" w:hAnsi="Trebuchet MS" w:cs="TimesNewRomanPSMT"/>
          <w:color w:val="000000"/>
          <w:sz w:val="24"/>
          <w:szCs w:val="24"/>
        </w:rPr>
        <w:t>N.Y, Doubleday.</w:t>
      </w:r>
    </w:p>
    <w:p w:rsidR="003F3BDE" w:rsidRPr="003F3BDE" w:rsidRDefault="003F3BDE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  <w:r w:rsidRPr="003F3BDE">
        <w:rPr>
          <w:rFonts w:ascii="Trebuchet MS" w:hAnsi="Trebuchet MS" w:cs="TimesNewRomanPSMT"/>
          <w:color w:val="000000"/>
          <w:sz w:val="24"/>
          <w:szCs w:val="24"/>
        </w:rPr>
        <w:t xml:space="preserve">Berger, Peter L. (1968) A Bleak Outlook Is Seen for Religion. </w:t>
      </w:r>
      <w:r w:rsidRP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 xml:space="preserve">New York Times. </w:t>
      </w:r>
      <w:r w:rsidRPr="003F3BDE">
        <w:rPr>
          <w:rFonts w:ascii="Trebuchet MS" w:hAnsi="Trebuchet MS" w:cs="TimesNewRomanPSMT"/>
          <w:color w:val="000000"/>
          <w:sz w:val="24"/>
          <w:szCs w:val="24"/>
        </w:rPr>
        <w:t>New York.</w:t>
      </w:r>
    </w:p>
    <w:p w:rsidR="003F3BDE" w:rsidRPr="003F3BDE" w:rsidRDefault="003F3BDE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  <w:r w:rsidRPr="003F3BDE">
        <w:rPr>
          <w:rFonts w:ascii="Trebuchet MS" w:hAnsi="Trebuchet MS" w:cs="TimesNewRomanPSMT"/>
          <w:color w:val="000000"/>
          <w:sz w:val="24"/>
          <w:szCs w:val="24"/>
        </w:rPr>
        <w:t xml:space="preserve">Berger, Peter L. (1997) Epistemological Modesty: An Interview with Peter Berger. </w:t>
      </w:r>
      <w:r w:rsidRP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>Christian Century</w:t>
      </w:r>
      <w:r w:rsidRPr="003F3BDE">
        <w:rPr>
          <w:rFonts w:ascii="Trebuchet MS" w:hAnsi="Trebuchet MS" w:cs="TimesNewRomanPS-BoldMT"/>
          <w:b/>
          <w:bCs/>
          <w:color w:val="000000"/>
          <w:sz w:val="24"/>
          <w:szCs w:val="24"/>
        </w:rPr>
        <w:t>,</w:t>
      </w:r>
      <w:r w:rsidR="003F3BDE">
        <w:rPr>
          <w:rFonts w:ascii="Trebuchet MS" w:hAnsi="Trebuchet MS" w:cs="TimesNewRomanPS-BoldMT"/>
          <w:b/>
          <w:bCs/>
          <w:color w:val="000000"/>
          <w:sz w:val="24"/>
          <w:szCs w:val="24"/>
        </w:rPr>
        <w:t xml:space="preserve"> </w:t>
      </w:r>
      <w:r w:rsidRPr="003F3BDE">
        <w:rPr>
          <w:rFonts w:ascii="Trebuchet MS" w:hAnsi="Trebuchet MS" w:cs="TimesNewRomanPSMT"/>
          <w:color w:val="000000"/>
          <w:sz w:val="24"/>
          <w:szCs w:val="24"/>
        </w:rPr>
        <w:t>972-978.</w:t>
      </w:r>
    </w:p>
    <w:p w:rsidR="003F3BDE" w:rsidRPr="003F3BDE" w:rsidRDefault="003F3BDE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  <w:r w:rsidRPr="003F3BDE">
        <w:rPr>
          <w:rFonts w:ascii="Trebuchet MS" w:hAnsi="Trebuchet MS" w:cs="TimesNewRomanPSMT"/>
          <w:color w:val="000000"/>
          <w:sz w:val="24"/>
          <w:szCs w:val="24"/>
        </w:rPr>
        <w:t xml:space="preserve">Berger, Peter L. (Ed.) (1999) </w:t>
      </w:r>
      <w:r w:rsidRP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>The Desecularization of the World: Resurgent Religion and World Politics,</w:t>
      </w:r>
      <w:r w:rsid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 xml:space="preserve"> </w:t>
      </w:r>
      <w:r w:rsidRPr="003F3BDE">
        <w:rPr>
          <w:rFonts w:ascii="Trebuchet MS" w:hAnsi="Trebuchet MS" w:cs="TimesNewRomanPSMT"/>
          <w:color w:val="000000"/>
          <w:sz w:val="24"/>
          <w:szCs w:val="24"/>
        </w:rPr>
        <w:t>Washington, D.C.; Grand Rapids, Mich., Ethics and Public Policy Center.</w:t>
      </w:r>
    </w:p>
    <w:p w:rsidR="003F3BDE" w:rsidRPr="003F3BDE" w:rsidRDefault="003F3BDE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  <w:r w:rsidRPr="003F3BDE">
        <w:rPr>
          <w:rFonts w:ascii="Trebuchet MS" w:hAnsi="Trebuchet MS" w:cs="TimesNewRomanPSMT"/>
          <w:color w:val="000000"/>
          <w:sz w:val="24"/>
          <w:szCs w:val="24"/>
        </w:rPr>
        <w:t xml:space="preserve">Brown, Callum G. (2001) </w:t>
      </w:r>
      <w:r w:rsidRP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>The Death of Christian Britain: Understanding Secularisation 1800-2000,</w:t>
      </w:r>
      <w:r w:rsid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 xml:space="preserve"> </w:t>
      </w:r>
      <w:r w:rsidRPr="003F3BDE">
        <w:rPr>
          <w:rFonts w:ascii="Trebuchet MS" w:hAnsi="Trebuchet MS" w:cs="TimesNewRomanPSMT"/>
          <w:color w:val="000000"/>
          <w:sz w:val="24"/>
          <w:szCs w:val="24"/>
        </w:rPr>
        <w:t>London, Routledge.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  <w:r w:rsidRPr="003F3BDE">
        <w:rPr>
          <w:rFonts w:ascii="Trebuchet MS" w:hAnsi="Trebuchet MS" w:cs="TimesNewRomanPSMT"/>
          <w:color w:val="000000"/>
          <w:sz w:val="24"/>
          <w:szCs w:val="24"/>
        </w:rPr>
        <w:t xml:space="preserve">Brown, Callum G. (2006) </w:t>
      </w:r>
      <w:r w:rsidRP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 xml:space="preserve">Religion and Society in Twentieth-Century Britain, </w:t>
      </w:r>
      <w:r w:rsidRPr="003F3BDE">
        <w:rPr>
          <w:rFonts w:ascii="Trebuchet MS" w:hAnsi="Trebuchet MS" w:cs="TimesNewRomanPSMT"/>
          <w:color w:val="000000"/>
          <w:sz w:val="24"/>
          <w:szCs w:val="24"/>
        </w:rPr>
        <w:t>Harlow, Longman.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  <w:r w:rsidRPr="003F3BDE">
        <w:rPr>
          <w:rFonts w:ascii="Trebuchet MS" w:hAnsi="Trebuchet MS" w:cs="TimesNewRomanPSMT"/>
          <w:color w:val="000000"/>
          <w:sz w:val="24"/>
          <w:szCs w:val="24"/>
        </w:rPr>
        <w:t xml:space="preserve">Bruce, Steve (1999) </w:t>
      </w:r>
      <w:r w:rsidRP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 xml:space="preserve">Choice and Religion, </w:t>
      </w:r>
      <w:r w:rsidRPr="003F3BDE">
        <w:rPr>
          <w:rFonts w:ascii="Trebuchet MS" w:hAnsi="Trebuchet MS" w:cs="TimesNewRomanPSMT"/>
          <w:color w:val="000000"/>
          <w:sz w:val="24"/>
          <w:szCs w:val="24"/>
        </w:rPr>
        <w:t>Oxford, OUP.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Helvetica"/>
          <w:color w:val="404040"/>
          <w:sz w:val="24"/>
          <w:szCs w:val="24"/>
        </w:rPr>
      </w:pPr>
      <w:r w:rsidRPr="003F3BDE">
        <w:rPr>
          <w:rFonts w:ascii="Trebuchet MS" w:hAnsi="Trebuchet MS" w:cs="TimesNewRomanPSMT"/>
          <w:color w:val="000000"/>
          <w:sz w:val="24"/>
          <w:szCs w:val="24"/>
        </w:rPr>
        <w:t xml:space="preserve">Bruce, Steve (2001) The Curious Case of the Unnecessary Recantation: Berger and Secularization. </w:t>
      </w:r>
      <w:r w:rsidR="003F3BDE" w:rsidRPr="003F3BDE">
        <w:rPr>
          <w:rFonts w:ascii="Trebuchet MS" w:hAnsi="Trebuchet MS" w:cs="TimesNewRomanPSMT"/>
          <w:color w:val="000000"/>
          <w:sz w:val="24"/>
          <w:szCs w:val="24"/>
        </w:rPr>
        <w:t>I</w:t>
      </w:r>
      <w:r w:rsidRPr="003F3BDE">
        <w:rPr>
          <w:rFonts w:ascii="Trebuchet MS" w:hAnsi="Trebuchet MS" w:cs="TimesNewRomanPSMT"/>
          <w:color w:val="000000"/>
          <w:sz w:val="24"/>
          <w:szCs w:val="24"/>
        </w:rPr>
        <w:t>n</w:t>
      </w:r>
      <w:r w:rsidR="003F3BDE">
        <w:rPr>
          <w:rFonts w:ascii="Trebuchet MS" w:hAnsi="Trebuchet MS" w:cs="TimesNewRomanPSMT"/>
          <w:color w:val="000000"/>
          <w:sz w:val="24"/>
          <w:szCs w:val="24"/>
        </w:rPr>
        <w:t xml:space="preserve"> </w:t>
      </w:r>
      <w:r w:rsidRPr="003F3BDE">
        <w:rPr>
          <w:rFonts w:ascii="Trebuchet MS" w:hAnsi="Trebuchet MS" w:cs="TimesNewRomanPSMT"/>
          <w:color w:val="000000"/>
          <w:sz w:val="24"/>
          <w:szCs w:val="24"/>
        </w:rPr>
        <w:t xml:space="preserve">Woodhead, L. (Ed.) </w:t>
      </w:r>
      <w:r w:rsidRP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 xml:space="preserve">Peter Berger and the Study of Religion. </w:t>
      </w:r>
      <w:r w:rsidRPr="003F3BDE">
        <w:rPr>
          <w:rFonts w:ascii="Trebuchet MS" w:hAnsi="Trebuchet MS" w:cs="TimesNewRomanPSMT"/>
          <w:color w:val="000000"/>
          <w:sz w:val="24"/>
          <w:szCs w:val="24"/>
        </w:rPr>
        <w:t>London, Routledge</w:t>
      </w:r>
      <w:r w:rsidRPr="003F3BDE">
        <w:rPr>
          <w:rFonts w:ascii="Trebuchet MS" w:hAnsi="Trebuchet MS" w:cs="Helvetica"/>
          <w:color w:val="404040"/>
          <w:sz w:val="24"/>
          <w:szCs w:val="24"/>
        </w:rPr>
        <w:t>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Helvetica"/>
          <w:color w:val="404040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  <w:r w:rsidRPr="003F3BDE">
        <w:rPr>
          <w:rFonts w:ascii="Trebuchet MS" w:hAnsi="Trebuchet MS" w:cs="TimesNewRomanPSMT"/>
          <w:color w:val="000000"/>
          <w:sz w:val="24"/>
          <w:szCs w:val="24"/>
        </w:rPr>
        <w:t xml:space="preserve">Bruce, Steve (2007) Secularization and the Impotence of Individualized Religion. </w:t>
      </w:r>
      <w:r w:rsidRP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>The Hedgehog Review:</w:t>
      </w:r>
      <w:r w:rsidR="007A639A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 xml:space="preserve"> </w:t>
      </w:r>
      <w:r w:rsidRP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 xml:space="preserve">Critical Reflections on Contemporary Culture, </w:t>
      </w:r>
      <w:r w:rsidRPr="003F3BDE">
        <w:rPr>
          <w:rFonts w:ascii="Trebuchet MS" w:hAnsi="Trebuchet MS" w:cs="TimesNewRomanPSMT"/>
          <w:color w:val="000000"/>
          <w:sz w:val="24"/>
          <w:szCs w:val="24"/>
        </w:rPr>
        <w:t>8</w:t>
      </w:r>
      <w:r w:rsidRPr="003F3BDE">
        <w:rPr>
          <w:rFonts w:ascii="Trebuchet MS" w:hAnsi="Trebuchet MS" w:cs="TimesNewRomanPS-BoldMT"/>
          <w:b/>
          <w:bCs/>
          <w:color w:val="000000"/>
          <w:sz w:val="24"/>
          <w:szCs w:val="24"/>
        </w:rPr>
        <w:t xml:space="preserve">, </w:t>
      </w:r>
      <w:r w:rsidRPr="003F3BDE">
        <w:rPr>
          <w:rFonts w:ascii="Trebuchet MS" w:hAnsi="Trebuchet MS" w:cs="TimesNewRomanPSMT"/>
          <w:color w:val="000000"/>
          <w:sz w:val="24"/>
          <w:szCs w:val="24"/>
        </w:rPr>
        <w:t>35-45.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  <w:r w:rsidRPr="003F3BDE">
        <w:rPr>
          <w:rFonts w:ascii="Trebuchet MS" w:hAnsi="Trebuchet MS" w:cs="TimesNewRomanPSMT"/>
          <w:color w:val="000000"/>
          <w:sz w:val="24"/>
          <w:szCs w:val="24"/>
        </w:rPr>
        <w:t xml:space="preserve">Cameron, Helen, Philip Richter, Douglas Davies &amp; Frances Ward (Eds.) (2005) </w:t>
      </w:r>
      <w:r w:rsidRP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>Studying Local Churches,</w:t>
      </w:r>
      <w:r w:rsid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 xml:space="preserve"> </w:t>
      </w:r>
      <w:r w:rsidRPr="003F3BDE">
        <w:rPr>
          <w:rFonts w:ascii="Trebuchet MS" w:hAnsi="Trebuchet MS" w:cs="TimesNewRomanPSMT"/>
          <w:color w:val="000000"/>
          <w:sz w:val="24"/>
          <w:szCs w:val="24"/>
        </w:rPr>
        <w:t>London, SCM.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  <w:r w:rsidRPr="003F3BDE">
        <w:rPr>
          <w:rFonts w:ascii="Trebuchet MS" w:hAnsi="Trebuchet MS" w:cs="TimesNewRomanPSMT"/>
          <w:color w:val="000000"/>
          <w:sz w:val="24"/>
          <w:szCs w:val="24"/>
        </w:rPr>
        <w:t xml:space="preserve">Chaves, Mark (1995) On the Rational Choice Approach to Religion. </w:t>
      </w:r>
      <w:r w:rsidRP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>Journal for the Scientific Study of</w:t>
      </w:r>
      <w:r w:rsid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 xml:space="preserve"> </w:t>
      </w:r>
      <w:r w:rsidRP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 xml:space="preserve">Religion, </w:t>
      </w:r>
      <w:r w:rsidRPr="003F3BDE">
        <w:rPr>
          <w:rFonts w:ascii="Trebuchet MS" w:hAnsi="Trebuchet MS" w:cs="TimesNewRomanPSMT"/>
          <w:color w:val="000000"/>
          <w:sz w:val="24"/>
          <w:szCs w:val="24"/>
        </w:rPr>
        <w:t>34</w:t>
      </w:r>
      <w:r w:rsidRPr="003F3BDE">
        <w:rPr>
          <w:rFonts w:ascii="Trebuchet MS" w:hAnsi="Trebuchet MS" w:cs="TimesNewRomanPS-BoldMT"/>
          <w:b/>
          <w:bCs/>
          <w:color w:val="000000"/>
          <w:sz w:val="24"/>
          <w:szCs w:val="24"/>
        </w:rPr>
        <w:t xml:space="preserve">, </w:t>
      </w:r>
      <w:r w:rsidRPr="003F3BDE">
        <w:rPr>
          <w:rFonts w:ascii="Trebuchet MS" w:hAnsi="Trebuchet MS" w:cs="TimesNewRomanPSMT"/>
          <w:color w:val="000000"/>
          <w:sz w:val="24"/>
          <w:szCs w:val="24"/>
        </w:rPr>
        <w:t>98-104.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  <w:r w:rsidRPr="003F3BDE">
        <w:rPr>
          <w:rFonts w:ascii="Trebuchet MS" w:hAnsi="Trebuchet MS" w:cs="TimesNewRomanPSMT"/>
          <w:color w:val="000000"/>
          <w:sz w:val="24"/>
          <w:szCs w:val="24"/>
        </w:rPr>
        <w:t xml:space="preserve">Christiano, Kevin J., William H. Swatos &amp; Peter Kivisto (2002) </w:t>
      </w:r>
      <w:r w:rsidRP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>Sociology of Religion: Contemporary</w:t>
      </w:r>
      <w:r w:rsid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 xml:space="preserve"> </w:t>
      </w:r>
      <w:r w:rsidRP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 xml:space="preserve">Developments, </w:t>
      </w:r>
      <w:r w:rsidRPr="003F3BDE">
        <w:rPr>
          <w:rFonts w:ascii="Trebuchet MS" w:hAnsi="Trebuchet MS" w:cs="TimesNewRomanPSMT"/>
          <w:color w:val="000000"/>
          <w:sz w:val="24"/>
          <w:szCs w:val="24"/>
        </w:rPr>
        <w:t>New York, Oxford, Altamira Press.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</w:p>
    <w:p w:rsidR="00F713D9" w:rsidRPr="003F3BDE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  <w:r w:rsidRPr="003F3BDE">
        <w:rPr>
          <w:rFonts w:ascii="Trebuchet MS" w:hAnsi="Trebuchet MS" w:cs="TimesNewRomanPSMT"/>
          <w:color w:val="000000"/>
          <w:sz w:val="24"/>
          <w:szCs w:val="24"/>
        </w:rPr>
        <w:t xml:space="preserve">Davie, Grace (2002) </w:t>
      </w:r>
      <w:r w:rsidRP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 xml:space="preserve">Europe: The Exceptional Case, </w:t>
      </w:r>
      <w:r w:rsidRPr="003F3BDE">
        <w:rPr>
          <w:rFonts w:ascii="Trebuchet MS" w:hAnsi="Trebuchet MS" w:cs="TimesNewRomanPSMT"/>
          <w:color w:val="000000"/>
          <w:sz w:val="24"/>
          <w:szCs w:val="24"/>
        </w:rPr>
        <w:t>London, Darton, Longman &amp; Todd.</w:t>
      </w: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  <w:r w:rsidRPr="003F3BDE">
        <w:rPr>
          <w:rFonts w:ascii="Trebuchet MS" w:hAnsi="Trebuchet MS" w:cs="TimesNewRomanPSMT"/>
          <w:color w:val="000000"/>
          <w:sz w:val="24"/>
          <w:szCs w:val="24"/>
        </w:rPr>
        <w:lastRenderedPageBreak/>
        <w:t xml:space="preserve">Davie, Grace (2007) </w:t>
      </w:r>
      <w:r w:rsidRP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 xml:space="preserve">The Sociology of Religion, </w:t>
      </w:r>
      <w:r w:rsidRPr="003F3BDE">
        <w:rPr>
          <w:rFonts w:ascii="Trebuchet MS" w:hAnsi="Trebuchet MS" w:cs="TimesNewRomanPSMT"/>
          <w:color w:val="000000"/>
          <w:sz w:val="24"/>
          <w:szCs w:val="24"/>
        </w:rPr>
        <w:t>London, Sage.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</w:p>
    <w:p w:rsidR="00F713D9" w:rsidRDefault="00F713D9" w:rsidP="003F3BDE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  <w:r w:rsidRPr="003F3BDE">
        <w:rPr>
          <w:rFonts w:ascii="Trebuchet MS" w:hAnsi="Trebuchet MS" w:cs="TimesNewRomanPSMT"/>
          <w:color w:val="000000"/>
          <w:sz w:val="24"/>
          <w:szCs w:val="24"/>
        </w:rPr>
        <w:t xml:space="preserve">Demerath, N (1995) Rational Paradigms, A-Rational Religion, and the Debate over Secularization. </w:t>
      </w:r>
      <w:r w:rsidRP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>Journal</w:t>
      </w:r>
      <w:r w:rsid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 xml:space="preserve"> </w:t>
      </w:r>
      <w:r w:rsidRPr="003F3BDE">
        <w:rPr>
          <w:rFonts w:ascii="Trebuchet MS" w:hAnsi="Trebuchet MS" w:cs="TimesNewRomanPS-ItalicMT"/>
          <w:i/>
          <w:iCs/>
          <w:color w:val="000000"/>
          <w:sz w:val="24"/>
          <w:szCs w:val="24"/>
        </w:rPr>
        <w:t xml:space="preserve">for the Scientific Study of Religion, </w:t>
      </w:r>
      <w:r w:rsidRPr="003F3BDE">
        <w:rPr>
          <w:rFonts w:ascii="Trebuchet MS" w:hAnsi="Trebuchet MS" w:cs="TimesNewRomanPSMT"/>
          <w:color w:val="000000"/>
          <w:sz w:val="24"/>
          <w:szCs w:val="24"/>
        </w:rPr>
        <w:t>34</w:t>
      </w:r>
      <w:r w:rsidRPr="003F3BDE">
        <w:rPr>
          <w:rFonts w:ascii="Trebuchet MS" w:hAnsi="Trebuchet MS" w:cs="TimesNewRomanPS-BoldMT"/>
          <w:b/>
          <w:bCs/>
          <w:color w:val="000000"/>
          <w:sz w:val="24"/>
          <w:szCs w:val="24"/>
        </w:rPr>
        <w:t xml:space="preserve">, </w:t>
      </w:r>
      <w:r w:rsidRPr="003F3BDE">
        <w:rPr>
          <w:rFonts w:ascii="Trebuchet MS" w:hAnsi="Trebuchet MS" w:cs="TimesNewRomanPSMT"/>
          <w:color w:val="000000"/>
          <w:sz w:val="24"/>
          <w:szCs w:val="24"/>
        </w:rPr>
        <w:t>105-112.</w:t>
      </w:r>
    </w:p>
    <w:p w:rsidR="007A639A" w:rsidRPr="003F3BDE" w:rsidRDefault="007A639A" w:rsidP="003F3BDE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3F3BDE">
        <w:rPr>
          <w:rFonts w:ascii="Trebuchet MS" w:hAnsi="Trebuchet MS" w:cs="TimesNewRomanPSMT"/>
          <w:sz w:val="24"/>
          <w:szCs w:val="24"/>
        </w:rPr>
        <w:t xml:space="preserve">Finke, Roger &amp; Rodney Stark (1992)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>The Churching of America, 1776-1990: Winners and Losers in Our</w:t>
      </w:r>
      <w:r w:rsidR="003F3BDE">
        <w:rPr>
          <w:rFonts w:ascii="Trebuchet MS" w:hAnsi="Trebuchet MS" w:cs="TimesNewRomanPS-ItalicMT"/>
          <w:i/>
          <w:iCs/>
          <w:sz w:val="24"/>
          <w:szCs w:val="24"/>
        </w:rPr>
        <w:t xml:space="preserve">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 xml:space="preserve">Religious Economy, </w:t>
      </w:r>
      <w:r w:rsidRPr="003F3BDE">
        <w:rPr>
          <w:rFonts w:ascii="Trebuchet MS" w:hAnsi="Trebuchet MS" w:cs="TimesNewRomanPSMT"/>
          <w:sz w:val="24"/>
          <w:szCs w:val="24"/>
        </w:rPr>
        <w:t>New Brunswick, N.J, Rutgers University Press.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3F3BDE">
        <w:rPr>
          <w:rFonts w:ascii="Trebuchet MS" w:hAnsi="Trebuchet MS" w:cs="TimesNewRomanPSMT"/>
          <w:sz w:val="24"/>
          <w:szCs w:val="24"/>
        </w:rPr>
        <w:t xml:space="preserve">Greeley, Andrew M. (1989)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 xml:space="preserve">Religious Change in America, </w:t>
      </w:r>
      <w:r w:rsidRPr="003F3BDE">
        <w:rPr>
          <w:rFonts w:ascii="Trebuchet MS" w:hAnsi="Trebuchet MS" w:cs="TimesNewRomanPSMT"/>
          <w:sz w:val="24"/>
          <w:szCs w:val="24"/>
        </w:rPr>
        <w:t>Cambridge, Harvard University Press.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3F3BDE">
        <w:rPr>
          <w:rFonts w:ascii="Trebuchet MS" w:hAnsi="Trebuchet MS" w:cs="TimesNewRomanPSMT"/>
          <w:sz w:val="24"/>
          <w:szCs w:val="24"/>
        </w:rPr>
        <w:t xml:space="preserve">Guest, Matthew, Karin Tusting &amp; Linda Woodhead (Eds.) (2004)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>Congregational Studies in the UK,</w:t>
      </w:r>
      <w:r w:rsidR="003F3BDE">
        <w:rPr>
          <w:rFonts w:ascii="Trebuchet MS" w:hAnsi="Trebuchet MS" w:cs="TimesNewRomanPS-ItalicMT"/>
          <w:i/>
          <w:iCs/>
          <w:sz w:val="24"/>
          <w:szCs w:val="24"/>
        </w:rPr>
        <w:t xml:space="preserve"> </w:t>
      </w:r>
      <w:r w:rsidRPr="003F3BDE">
        <w:rPr>
          <w:rFonts w:ascii="Trebuchet MS" w:hAnsi="Trebuchet MS" w:cs="TimesNewRomanPSMT"/>
          <w:sz w:val="24"/>
          <w:szCs w:val="24"/>
        </w:rPr>
        <w:t>Aldershot, Ashgate.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3F3BDE">
        <w:rPr>
          <w:rFonts w:ascii="Trebuchet MS" w:hAnsi="Trebuchet MS" w:cs="TimesNewRomanPSMT"/>
          <w:sz w:val="24"/>
          <w:szCs w:val="24"/>
        </w:rPr>
        <w:t>Hadaway, C. Kirk &amp; Penny L. Marler (1998) Did You Really Go to Church This Week? Behind the Poll</w:t>
      </w:r>
      <w:r w:rsidR="003F3BDE">
        <w:rPr>
          <w:rFonts w:ascii="Trebuchet MS" w:hAnsi="Trebuchet MS" w:cs="TimesNewRomanPSMT"/>
          <w:sz w:val="24"/>
          <w:szCs w:val="24"/>
        </w:rPr>
        <w:t xml:space="preserve"> </w:t>
      </w:r>
      <w:r w:rsidRPr="003F3BDE">
        <w:rPr>
          <w:rFonts w:ascii="Trebuchet MS" w:hAnsi="Trebuchet MS" w:cs="TimesNewRomanPSMT"/>
          <w:sz w:val="24"/>
          <w:szCs w:val="24"/>
        </w:rPr>
        <w:t xml:space="preserve">Data.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>Christian Century</w:t>
      </w:r>
      <w:r w:rsidRPr="003F3BDE">
        <w:rPr>
          <w:rFonts w:ascii="Trebuchet MS" w:hAnsi="Trebuchet MS" w:cs="TimesNewRomanPS-BoldMT"/>
          <w:b/>
          <w:bCs/>
          <w:sz w:val="24"/>
          <w:szCs w:val="24"/>
        </w:rPr>
        <w:t xml:space="preserve">, </w:t>
      </w:r>
      <w:r w:rsidRPr="003F3BDE">
        <w:rPr>
          <w:rFonts w:ascii="Trebuchet MS" w:hAnsi="Trebuchet MS" w:cs="TimesNewRomanPSMT"/>
          <w:sz w:val="24"/>
          <w:szCs w:val="24"/>
        </w:rPr>
        <w:t>472-5.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3F3BDE">
        <w:rPr>
          <w:rFonts w:ascii="Trebuchet MS" w:hAnsi="Trebuchet MS" w:cs="TimesNewRomanPSMT"/>
          <w:sz w:val="24"/>
          <w:szCs w:val="24"/>
        </w:rPr>
        <w:t xml:space="preserve">Hatch, Nathan O. (1989)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 xml:space="preserve">The Democratization of American Christianity, </w:t>
      </w:r>
      <w:r w:rsidRPr="003F3BDE">
        <w:rPr>
          <w:rFonts w:ascii="Trebuchet MS" w:hAnsi="Trebuchet MS" w:cs="TimesNewRomanPSMT"/>
          <w:sz w:val="24"/>
          <w:szCs w:val="24"/>
        </w:rPr>
        <w:t>New Haven, Yale University Press.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3F3BDE">
        <w:rPr>
          <w:rFonts w:ascii="Trebuchet MS" w:hAnsi="Trebuchet MS" w:cs="TimesNewRomanPSMT"/>
          <w:sz w:val="24"/>
          <w:szCs w:val="24"/>
        </w:rPr>
        <w:t>Iannaccone, Laurence R. (1995) Voodoo Economics? Reviewing the Rational Choice Approach to Religion.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3F3BDE">
        <w:rPr>
          <w:rFonts w:ascii="Trebuchet MS" w:hAnsi="Trebuchet MS" w:cs="TimesNewRomanPS-ItalicMT"/>
          <w:i/>
          <w:iCs/>
          <w:sz w:val="24"/>
          <w:szCs w:val="24"/>
        </w:rPr>
        <w:t xml:space="preserve">Journal for the Scientific Study of Religion, </w:t>
      </w:r>
      <w:r w:rsidRPr="003F3BDE">
        <w:rPr>
          <w:rFonts w:ascii="Trebuchet MS" w:hAnsi="Trebuchet MS" w:cs="TimesNewRomanPSMT"/>
          <w:sz w:val="24"/>
          <w:szCs w:val="24"/>
        </w:rPr>
        <w:t>34</w:t>
      </w:r>
      <w:r w:rsidRPr="003F3BDE">
        <w:rPr>
          <w:rFonts w:ascii="Trebuchet MS" w:hAnsi="Trebuchet MS" w:cs="TimesNewRomanPS-BoldMT"/>
          <w:b/>
          <w:bCs/>
          <w:sz w:val="24"/>
          <w:szCs w:val="24"/>
        </w:rPr>
        <w:t xml:space="preserve">, </w:t>
      </w:r>
      <w:r w:rsidRPr="003F3BDE">
        <w:rPr>
          <w:rFonts w:ascii="Trebuchet MS" w:hAnsi="Trebuchet MS" w:cs="TimesNewRomanPSMT"/>
          <w:sz w:val="24"/>
          <w:szCs w:val="24"/>
        </w:rPr>
        <w:t>76-88.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3F3BDE">
        <w:rPr>
          <w:rFonts w:ascii="Trebuchet MS" w:hAnsi="Trebuchet MS" w:cs="TimesNewRomanPSMT"/>
          <w:sz w:val="24"/>
          <w:szCs w:val="24"/>
        </w:rPr>
        <w:t xml:space="preserve">Iannaccone, Laurence R. (1998) Introduction to the Economics of Religion.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>Journal of Economic Literature,</w:t>
      </w:r>
      <w:r w:rsidR="003F3BDE">
        <w:rPr>
          <w:rFonts w:ascii="Trebuchet MS" w:hAnsi="Trebuchet MS" w:cs="TimesNewRomanPS-ItalicMT"/>
          <w:i/>
          <w:iCs/>
          <w:sz w:val="24"/>
          <w:szCs w:val="24"/>
        </w:rPr>
        <w:t xml:space="preserve"> </w:t>
      </w:r>
      <w:r w:rsidRPr="003F3BDE">
        <w:rPr>
          <w:rFonts w:ascii="Trebuchet MS" w:hAnsi="Trebuchet MS" w:cs="TimesNewRomanPSMT"/>
          <w:sz w:val="24"/>
          <w:szCs w:val="24"/>
        </w:rPr>
        <w:t>36</w:t>
      </w:r>
      <w:r w:rsidRPr="003F3BDE">
        <w:rPr>
          <w:rFonts w:ascii="Trebuchet MS" w:hAnsi="Trebuchet MS" w:cs="TimesNewRomanPS-BoldMT"/>
          <w:b/>
          <w:bCs/>
          <w:sz w:val="24"/>
          <w:szCs w:val="24"/>
        </w:rPr>
        <w:t xml:space="preserve">, </w:t>
      </w:r>
      <w:r w:rsidRPr="003F3BDE">
        <w:rPr>
          <w:rFonts w:ascii="Trebuchet MS" w:hAnsi="Trebuchet MS" w:cs="TimesNewRomanPSMT"/>
          <w:sz w:val="24"/>
          <w:szCs w:val="24"/>
        </w:rPr>
        <w:t>1465-95.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3F3BDE">
        <w:rPr>
          <w:rFonts w:ascii="Trebuchet MS" w:hAnsi="Trebuchet MS" w:cs="TimesNewRomanPSMT"/>
          <w:sz w:val="24"/>
          <w:szCs w:val="24"/>
        </w:rPr>
        <w:t xml:space="preserve">Kuhn, Thomas (1962)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 xml:space="preserve">The Structure of Scientific Revolutions, </w:t>
      </w:r>
      <w:r w:rsidRPr="003F3BDE">
        <w:rPr>
          <w:rFonts w:ascii="Trebuchet MS" w:hAnsi="Trebuchet MS" w:cs="TimesNewRomanPSMT"/>
          <w:sz w:val="24"/>
          <w:szCs w:val="24"/>
        </w:rPr>
        <w:t>Chicago, Chicago University Press.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3F3BDE">
        <w:rPr>
          <w:rFonts w:ascii="Trebuchet MS" w:hAnsi="Trebuchet MS" w:cs="TimesNewRomanPSMT"/>
          <w:sz w:val="24"/>
          <w:szCs w:val="24"/>
        </w:rPr>
        <w:t xml:space="preserve">Lechner, Frank J. (1997) The "New Paradigm" In the Sociology of Religion: Comment on Warner.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>The</w:t>
      </w:r>
      <w:r w:rsidR="003F3BDE">
        <w:rPr>
          <w:rFonts w:ascii="Trebuchet MS" w:hAnsi="Trebuchet MS" w:cs="TimesNewRomanPS-ItalicMT"/>
          <w:i/>
          <w:iCs/>
          <w:sz w:val="24"/>
          <w:szCs w:val="24"/>
        </w:rPr>
        <w:t xml:space="preserve">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 xml:space="preserve">American Journal of Sociology, </w:t>
      </w:r>
      <w:r w:rsidRPr="003F3BDE">
        <w:rPr>
          <w:rFonts w:ascii="Trebuchet MS" w:hAnsi="Trebuchet MS" w:cs="TimesNewRomanPSMT"/>
          <w:sz w:val="24"/>
          <w:szCs w:val="24"/>
        </w:rPr>
        <w:t>103</w:t>
      </w:r>
      <w:r w:rsidRPr="003F3BDE">
        <w:rPr>
          <w:rFonts w:ascii="Trebuchet MS" w:hAnsi="Trebuchet MS" w:cs="TimesNewRomanPS-BoldMT"/>
          <w:b/>
          <w:bCs/>
          <w:sz w:val="24"/>
          <w:szCs w:val="24"/>
        </w:rPr>
        <w:t xml:space="preserve">, </w:t>
      </w:r>
      <w:r w:rsidRPr="003F3BDE">
        <w:rPr>
          <w:rFonts w:ascii="Trebuchet MS" w:hAnsi="Trebuchet MS" w:cs="TimesNewRomanPSMT"/>
          <w:sz w:val="24"/>
          <w:szCs w:val="24"/>
        </w:rPr>
        <w:t>182-92.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3F3BDE">
        <w:rPr>
          <w:rFonts w:ascii="Trebuchet MS" w:hAnsi="Trebuchet MS" w:cs="TimesNewRomanPSMT"/>
          <w:sz w:val="24"/>
          <w:szCs w:val="24"/>
        </w:rPr>
        <w:t>Marler, Penny L. &amp; C. Kirk Hadaway (1999) Testing the Attendance Gap in a Conservative Church.</w:t>
      </w:r>
      <w:r w:rsidR="003F3BDE">
        <w:rPr>
          <w:rFonts w:ascii="Trebuchet MS" w:hAnsi="Trebuchet MS" w:cs="TimesNewRomanPSMT"/>
          <w:sz w:val="24"/>
          <w:szCs w:val="24"/>
        </w:rPr>
        <w:t xml:space="preserve">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>Sociology of Religion</w:t>
      </w:r>
      <w:r w:rsidRPr="003F3BDE">
        <w:rPr>
          <w:rFonts w:ascii="Trebuchet MS" w:hAnsi="Trebuchet MS" w:cs="TimesNewRomanPSMT"/>
          <w:sz w:val="24"/>
          <w:szCs w:val="24"/>
        </w:rPr>
        <w:t>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3F3BDE">
        <w:rPr>
          <w:rFonts w:ascii="Trebuchet MS" w:hAnsi="Trebuchet MS" w:cs="TimesNewRomanPSMT"/>
          <w:sz w:val="24"/>
          <w:szCs w:val="24"/>
        </w:rPr>
        <w:t xml:space="preserve">Marler, Penny L. &amp; C. Kirk Hadaway (2005) How Many Americans Attend Worship Each Week?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>Journal</w:t>
      </w:r>
      <w:r w:rsidR="003F3BDE">
        <w:rPr>
          <w:rFonts w:ascii="Trebuchet MS" w:hAnsi="Trebuchet MS" w:cs="TimesNewRomanPS-ItalicMT"/>
          <w:i/>
          <w:iCs/>
          <w:sz w:val="24"/>
          <w:szCs w:val="24"/>
        </w:rPr>
        <w:t xml:space="preserve">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 xml:space="preserve">for the Scientific Study of Religion, </w:t>
      </w:r>
      <w:r w:rsidRPr="003F3BDE">
        <w:rPr>
          <w:rFonts w:ascii="Trebuchet MS" w:hAnsi="Trebuchet MS" w:cs="TimesNewRomanPSMT"/>
          <w:sz w:val="24"/>
          <w:szCs w:val="24"/>
        </w:rPr>
        <w:t>44</w:t>
      </w:r>
      <w:r w:rsidRPr="003F3BDE">
        <w:rPr>
          <w:rFonts w:ascii="Trebuchet MS" w:hAnsi="Trebuchet MS" w:cs="TimesNewRomanPS-BoldMT"/>
          <w:b/>
          <w:bCs/>
          <w:sz w:val="24"/>
          <w:szCs w:val="24"/>
        </w:rPr>
        <w:t xml:space="preserve">, </w:t>
      </w:r>
      <w:r w:rsidRPr="003F3BDE">
        <w:rPr>
          <w:rFonts w:ascii="Trebuchet MS" w:hAnsi="Trebuchet MS" w:cs="TimesNewRomanPSMT"/>
          <w:sz w:val="24"/>
          <w:szCs w:val="24"/>
        </w:rPr>
        <w:t>307-23.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3F3BDE">
        <w:rPr>
          <w:rFonts w:ascii="Trebuchet MS" w:hAnsi="Trebuchet MS" w:cs="TimesNewRomanPSMT"/>
          <w:sz w:val="24"/>
          <w:szCs w:val="24"/>
        </w:rPr>
        <w:t xml:space="preserve">Matthewes, Charles T. (2006) An Interview with Peter Berger.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>The Hedgehog Review: Critical Reflections</w:t>
      </w:r>
      <w:r w:rsidR="003F3BDE">
        <w:rPr>
          <w:rFonts w:ascii="Trebuchet MS" w:hAnsi="Trebuchet MS" w:cs="TimesNewRomanPS-ItalicMT"/>
          <w:i/>
          <w:iCs/>
          <w:sz w:val="24"/>
          <w:szCs w:val="24"/>
        </w:rPr>
        <w:t xml:space="preserve">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 xml:space="preserve">on Contemporary Culture, </w:t>
      </w:r>
      <w:r w:rsidRPr="003F3BDE">
        <w:rPr>
          <w:rFonts w:ascii="Trebuchet MS" w:hAnsi="Trebuchet MS" w:cs="TimesNewRomanPSMT"/>
          <w:sz w:val="24"/>
          <w:szCs w:val="24"/>
        </w:rPr>
        <w:t>8</w:t>
      </w:r>
      <w:r w:rsidRPr="003F3BDE">
        <w:rPr>
          <w:rFonts w:ascii="Trebuchet MS" w:hAnsi="Trebuchet MS" w:cs="TimesNewRomanPS-BoldMT"/>
          <w:b/>
          <w:bCs/>
          <w:sz w:val="24"/>
          <w:szCs w:val="24"/>
        </w:rPr>
        <w:t xml:space="preserve">, </w:t>
      </w:r>
      <w:r w:rsidRPr="003F3BDE">
        <w:rPr>
          <w:rFonts w:ascii="Trebuchet MS" w:hAnsi="Trebuchet MS" w:cs="TimesNewRomanPSMT"/>
          <w:sz w:val="24"/>
          <w:szCs w:val="24"/>
        </w:rPr>
        <w:t>152-161.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3F3BDE">
        <w:rPr>
          <w:rFonts w:ascii="Trebuchet MS" w:hAnsi="Trebuchet MS" w:cs="TimesNewRomanPSMT"/>
          <w:sz w:val="24"/>
          <w:szCs w:val="24"/>
        </w:rPr>
        <w:t xml:space="preserve">Roof, Wade Clark (1999)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 xml:space="preserve">Spiritual Marketplace, </w:t>
      </w:r>
      <w:r w:rsidRPr="003F3BDE">
        <w:rPr>
          <w:rFonts w:ascii="Trebuchet MS" w:hAnsi="Trebuchet MS" w:cs="TimesNewRomanPSMT"/>
          <w:sz w:val="24"/>
          <w:szCs w:val="24"/>
        </w:rPr>
        <w:t>Princeton, Princeton University Press.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3F3BDE">
        <w:rPr>
          <w:rFonts w:ascii="Trebuchet MS" w:hAnsi="Trebuchet MS" w:cs="TimesNewRomanPSMT"/>
          <w:sz w:val="24"/>
          <w:szCs w:val="24"/>
        </w:rPr>
        <w:t xml:space="preserve">Roof, Wade Clark &amp; William McKinney (1987)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>American Mainline Religion: Its Changing Shape and</w:t>
      </w:r>
      <w:r w:rsidR="003F3BDE">
        <w:rPr>
          <w:rFonts w:ascii="Trebuchet MS" w:hAnsi="Trebuchet MS" w:cs="TimesNewRomanPS-ItalicMT"/>
          <w:i/>
          <w:iCs/>
          <w:sz w:val="24"/>
          <w:szCs w:val="24"/>
        </w:rPr>
        <w:t xml:space="preserve">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 xml:space="preserve">Future, </w:t>
      </w:r>
      <w:r w:rsidRPr="003F3BDE">
        <w:rPr>
          <w:rFonts w:ascii="Trebuchet MS" w:hAnsi="Trebuchet MS" w:cs="TimesNewRomanPSMT"/>
          <w:sz w:val="24"/>
          <w:szCs w:val="24"/>
        </w:rPr>
        <w:t>New Brunswick, Rutgers University Press.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3F3BDE">
        <w:rPr>
          <w:rFonts w:ascii="Trebuchet MS" w:hAnsi="Trebuchet MS" w:cs="TimesNewRomanPSMT"/>
          <w:sz w:val="24"/>
          <w:szCs w:val="24"/>
        </w:rPr>
        <w:lastRenderedPageBreak/>
        <w:t xml:space="preserve">Smith, Adam (1776, new edition 1998)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 xml:space="preserve">Wealth of Nations, </w:t>
      </w:r>
      <w:r w:rsidRPr="003F3BDE">
        <w:rPr>
          <w:rFonts w:ascii="Trebuchet MS" w:hAnsi="Trebuchet MS" w:cs="TimesNewRomanPSMT"/>
          <w:sz w:val="24"/>
          <w:szCs w:val="24"/>
        </w:rPr>
        <w:t>Oxford, OUP.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3F3BDE">
        <w:rPr>
          <w:rFonts w:ascii="Trebuchet MS" w:hAnsi="Trebuchet MS" w:cs="TimesNewRomanPSMT"/>
          <w:sz w:val="24"/>
          <w:szCs w:val="24"/>
        </w:rPr>
        <w:t xml:space="preserve">Stark, Rodney &amp; William Sims Bainbridge (1985)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>The Future of Religion: Secularization, Revival, and Cult</w:t>
      </w:r>
      <w:r w:rsidR="003F3BDE">
        <w:rPr>
          <w:rFonts w:ascii="Trebuchet MS" w:hAnsi="Trebuchet MS" w:cs="TimesNewRomanPS-ItalicMT"/>
          <w:i/>
          <w:iCs/>
          <w:sz w:val="24"/>
          <w:szCs w:val="24"/>
        </w:rPr>
        <w:t xml:space="preserve">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 xml:space="preserve">Formation, </w:t>
      </w:r>
      <w:r w:rsidRPr="003F3BDE">
        <w:rPr>
          <w:rFonts w:ascii="Trebuchet MS" w:hAnsi="Trebuchet MS" w:cs="TimesNewRomanPSMT"/>
          <w:sz w:val="24"/>
          <w:szCs w:val="24"/>
        </w:rPr>
        <w:t>Berkeley, University of California Press.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3F3BDE">
        <w:rPr>
          <w:rFonts w:ascii="Trebuchet MS" w:hAnsi="Trebuchet MS" w:cs="TimesNewRomanPSMT"/>
          <w:sz w:val="24"/>
          <w:szCs w:val="24"/>
        </w:rPr>
        <w:t xml:space="preserve">Stark, Rodney &amp; William Sims Bainbridge (1987)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 xml:space="preserve">A Theory of Religion, </w:t>
      </w:r>
      <w:r w:rsidRPr="003F3BDE">
        <w:rPr>
          <w:rFonts w:ascii="Trebuchet MS" w:hAnsi="Trebuchet MS" w:cs="TimesNewRomanPSMT"/>
          <w:sz w:val="24"/>
          <w:szCs w:val="24"/>
        </w:rPr>
        <w:t>New York, Peter Lang.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3F3BDE">
        <w:rPr>
          <w:rFonts w:ascii="Trebuchet MS" w:hAnsi="Trebuchet MS" w:cs="TimesNewRomanPSMT"/>
          <w:sz w:val="24"/>
          <w:szCs w:val="24"/>
        </w:rPr>
        <w:t xml:space="preserve">Stark, Rodney (1999) Secularization, R.I.P.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 xml:space="preserve">Sociology of Religion, </w:t>
      </w:r>
      <w:r w:rsidRPr="003F3BDE">
        <w:rPr>
          <w:rFonts w:ascii="Trebuchet MS" w:hAnsi="Trebuchet MS" w:cs="TimesNewRomanPSMT"/>
          <w:sz w:val="24"/>
          <w:szCs w:val="24"/>
        </w:rPr>
        <w:t>60 249-73.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-ItalicMT"/>
          <w:i/>
          <w:iCs/>
          <w:sz w:val="24"/>
          <w:szCs w:val="24"/>
        </w:rPr>
      </w:pPr>
      <w:r w:rsidRPr="003F3BDE">
        <w:rPr>
          <w:rFonts w:ascii="Trebuchet MS" w:hAnsi="Trebuchet MS" w:cs="TimesNewRomanPSMT"/>
          <w:sz w:val="24"/>
          <w:szCs w:val="24"/>
        </w:rPr>
        <w:t xml:space="preserve">Stark, Rodney (2000) Secularization, R.I.P. IN Swatos, W. H. &amp; D. Olson (Eds.)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>The Secularization Debate.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-ItalicMT"/>
          <w:i/>
          <w:iCs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3F3BDE">
        <w:rPr>
          <w:rFonts w:ascii="Trebuchet MS" w:hAnsi="Trebuchet MS" w:cs="TimesNewRomanPSMT"/>
          <w:sz w:val="24"/>
          <w:szCs w:val="24"/>
        </w:rPr>
        <w:t xml:space="preserve">Lanham, Maryland, Rowman &amp; Littlefield. Stark, Rodney &amp; Roger Finke (2000)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>Acts of Faith:</w:t>
      </w:r>
      <w:r w:rsidR="003F3BDE">
        <w:rPr>
          <w:rFonts w:ascii="Trebuchet MS" w:hAnsi="Trebuchet MS" w:cs="TimesNewRomanPS-ItalicMT"/>
          <w:i/>
          <w:iCs/>
          <w:sz w:val="24"/>
          <w:szCs w:val="24"/>
        </w:rPr>
        <w:t xml:space="preserve">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 xml:space="preserve">Explaining the Human Side of Religion, </w:t>
      </w:r>
      <w:r w:rsidRPr="003F3BDE">
        <w:rPr>
          <w:rFonts w:ascii="Trebuchet MS" w:hAnsi="Trebuchet MS" w:cs="TimesNewRomanPSMT"/>
          <w:sz w:val="24"/>
          <w:szCs w:val="24"/>
        </w:rPr>
        <w:t>Berkeley ; London, University of California Press.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3F3BDE">
        <w:rPr>
          <w:rFonts w:ascii="Trebuchet MS" w:hAnsi="Trebuchet MS" w:cs="TimesNewRomanPSMT"/>
          <w:sz w:val="24"/>
          <w:szCs w:val="24"/>
        </w:rPr>
        <w:t xml:space="preserve">Swatos, William &amp; Daniel Olson (2000)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 xml:space="preserve">The Secularization Debate, </w:t>
      </w:r>
      <w:r w:rsidRPr="003F3BDE">
        <w:rPr>
          <w:rFonts w:ascii="Trebuchet MS" w:hAnsi="Trebuchet MS" w:cs="TimesNewRomanPSMT"/>
          <w:sz w:val="24"/>
          <w:szCs w:val="24"/>
        </w:rPr>
        <w:t>Lanham, Maryland, Rowman &amp;</w:t>
      </w:r>
      <w:r w:rsidR="007A639A">
        <w:rPr>
          <w:rFonts w:ascii="Trebuchet MS" w:hAnsi="Trebuchet MS" w:cs="TimesNewRomanPSMT"/>
          <w:sz w:val="24"/>
          <w:szCs w:val="24"/>
        </w:rPr>
        <w:t xml:space="preserve"> </w:t>
      </w:r>
      <w:r w:rsidRPr="003F3BDE">
        <w:rPr>
          <w:rFonts w:ascii="Trebuchet MS" w:hAnsi="Trebuchet MS" w:cs="TimesNewRomanPSMT"/>
          <w:sz w:val="24"/>
          <w:szCs w:val="24"/>
        </w:rPr>
        <w:t>Littlefield.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3F3BDE">
        <w:rPr>
          <w:rFonts w:ascii="Trebuchet MS" w:hAnsi="Trebuchet MS" w:cs="TimesNewRomanPSMT"/>
          <w:sz w:val="24"/>
          <w:szCs w:val="24"/>
        </w:rPr>
        <w:t>Warner, R. Stephen (1993) Work in Progress toward a New Paradigm for the Sociological Study of Religion</w:t>
      </w:r>
      <w:r w:rsidR="003F3BDE">
        <w:rPr>
          <w:rFonts w:ascii="Trebuchet MS" w:hAnsi="Trebuchet MS" w:cs="TimesNewRomanPSMT"/>
          <w:sz w:val="24"/>
          <w:szCs w:val="24"/>
        </w:rPr>
        <w:t xml:space="preserve"> </w:t>
      </w:r>
      <w:r w:rsidRPr="003F3BDE">
        <w:rPr>
          <w:rFonts w:ascii="Trebuchet MS" w:hAnsi="Trebuchet MS" w:cs="TimesNewRomanPSMT"/>
          <w:sz w:val="24"/>
          <w:szCs w:val="24"/>
        </w:rPr>
        <w:t xml:space="preserve">in the United States.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 xml:space="preserve">American Journal of Sociology, </w:t>
      </w:r>
      <w:r w:rsidRPr="003F3BDE">
        <w:rPr>
          <w:rFonts w:ascii="Trebuchet MS" w:hAnsi="Trebuchet MS" w:cs="TimesNewRomanPSMT"/>
          <w:sz w:val="24"/>
          <w:szCs w:val="24"/>
        </w:rPr>
        <w:t>98</w:t>
      </w:r>
      <w:r w:rsidRPr="003F3BDE">
        <w:rPr>
          <w:rFonts w:ascii="Trebuchet MS" w:hAnsi="Trebuchet MS" w:cs="TimesNewRomanPS-BoldMT"/>
          <w:b/>
          <w:bCs/>
          <w:sz w:val="24"/>
          <w:szCs w:val="24"/>
        </w:rPr>
        <w:t xml:space="preserve">, </w:t>
      </w:r>
      <w:r w:rsidRPr="003F3BDE">
        <w:rPr>
          <w:rFonts w:ascii="Trebuchet MS" w:hAnsi="Trebuchet MS" w:cs="TimesNewRomanPSMT"/>
          <w:sz w:val="24"/>
          <w:szCs w:val="24"/>
        </w:rPr>
        <w:t>1044-1093.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3F3BDE">
        <w:rPr>
          <w:rFonts w:ascii="Trebuchet MS" w:hAnsi="Trebuchet MS" w:cs="TimesNewRomanPSMT"/>
          <w:sz w:val="24"/>
          <w:szCs w:val="24"/>
        </w:rPr>
        <w:t xml:space="preserve">Warner, R. Stephen (2005)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 xml:space="preserve">A Church of Our Own, </w:t>
      </w:r>
      <w:r w:rsidRPr="003F3BDE">
        <w:rPr>
          <w:rFonts w:ascii="Trebuchet MS" w:hAnsi="Trebuchet MS" w:cs="TimesNewRomanPSMT"/>
          <w:sz w:val="24"/>
          <w:szCs w:val="24"/>
        </w:rPr>
        <w:t>New Brunswick, Rutgers University Press.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3F3BDE">
        <w:rPr>
          <w:rFonts w:ascii="Trebuchet MS" w:hAnsi="Trebuchet MS" w:cs="TimesNewRomanPSMT"/>
          <w:sz w:val="24"/>
          <w:szCs w:val="24"/>
        </w:rPr>
        <w:t xml:space="preserve">Woodhead, Linda (Ed.) (2001)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 xml:space="preserve">Peter Berger and the Study of Religion, </w:t>
      </w:r>
      <w:r w:rsidRPr="003F3BDE">
        <w:rPr>
          <w:rFonts w:ascii="Trebuchet MS" w:hAnsi="Trebuchet MS" w:cs="TimesNewRomanPSMT"/>
          <w:sz w:val="24"/>
          <w:szCs w:val="24"/>
        </w:rPr>
        <w:t>London, Routledge.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3F3BDE">
        <w:rPr>
          <w:rFonts w:ascii="Trebuchet MS" w:hAnsi="Trebuchet MS" w:cs="TimesNewRomanPSMT"/>
          <w:sz w:val="24"/>
          <w:szCs w:val="24"/>
        </w:rPr>
        <w:t xml:space="preserve">Wuthnow, Robert (1988)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 xml:space="preserve">The Restructuring of American Religion, </w:t>
      </w:r>
      <w:r w:rsidRPr="003F3BDE">
        <w:rPr>
          <w:rFonts w:ascii="Trebuchet MS" w:hAnsi="Trebuchet MS" w:cs="TimesNewRomanPSMT"/>
          <w:sz w:val="24"/>
          <w:szCs w:val="24"/>
        </w:rPr>
        <w:t>Princeton, Princeton University Press.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3F3BDE">
        <w:rPr>
          <w:rFonts w:ascii="Trebuchet MS" w:hAnsi="Trebuchet MS" w:cs="TimesNewRomanPSMT"/>
          <w:sz w:val="24"/>
          <w:szCs w:val="24"/>
        </w:rPr>
        <w:t xml:space="preserve">Wuthnow, Robert (1992)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>Rediscovering the Sacred: Perspectives on Religion in Contemporary Society,</w:t>
      </w:r>
      <w:r w:rsidR="003F3BDE">
        <w:rPr>
          <w:rFonts w:ascii="Trebuchet MS" w:hAnsi="Trebuchet MS" w:cs="TimesNewRomanPS-ItalicMT"/>
          <w:i/>
          <w:iCs/>
          <w:sz w:val="24"/>
          <w:szCs w:val="24"/>
        </w:rPr>
        <w:t xml:space="preserve"> </w:t>
      </w:r>
      <w:r w:rsidRPr="003F3BDE">
        <w:rPr>
          <w:rFonts w:ascii="Trebuchet MS" w:hAnsi="Trebuchet MS" w:cs="TimesNewRomanPSMT"/>
          <w:sz w:val="24"/>
          <w:szCs w:val="24"/>
        </w:rPr>
        <w:t>Grand Rapids, Eerdmans.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3F3BDE">
        <w:rPr>
          <w:rFonts w:ascii="Trebuchet MS" w:hAnsi="Trebuchet MS" w:cs="TimesNewRomanPSMT"/>
          <w:sz w:val="24"/>
          <w:szCs w:val="24"/>
        </w:rPr>
        <w:t xml:space="preserve">Wuthnow, Robert (1996)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>Sharing the Journey: Support Groups and America's New Quest for Community,</w:t>
      </w:r>
      <w:r w:rsidR="003F3BDE">
        <w:rPr>
          <w:rFonts w:ascii="Trebuchet MS" w:hAnsi="Trebuchet MS" w:cs="TimesNewRomanPS-ItalicMT"/>
          <w:i/>
          <w:iCs/>
          <w:sz w:val="24"/>
          <w:szCs w:val="24"/>
        </w:rPr>
        <w:t xml:space="preserve"> </w:t>
      </w:r>
      <w:r w:rsidRPr="003F3BDE">
        <w:rPr>
          <w:rFonts w:ascii="Trebuchet MS" w:hAnsi="Trebuchet MS" w:cs="TimesNewRomanPSMT"/>
          <w:sz w:val="24"/>
          <w:szCs w:val="24"/>
        </w:rPr>
        <w:t>New York, London, The Free Press.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F713D9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3F3BDE">
        <w:rPr>
          <w:rFonts w:ascii="Trebuchet MS" w:hAnsi="Trebuchet MS" w:cs="TimesNewRomanPSMT"/>
          <w:sz w:val="24"/>
          <w:szCs w:val="24"/>
        </w:rPr>
        <w:t xml:space="preserve">Wuthnow, Robert (1998)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 xml:space="preserve">After Heaven: Spirituality in America since the 1950s, </w:t>
      </w:r>
      <w:r w:rsidRPr="003F3BDE">
        <w:rPr>
          <w:rFonts w:ascii="Trebuchet MS" w:hAnsi="Trebuchet MS" w:cs="TimesNewRomanPSMT"/>
          <w:sz w:val="24"/>
          <w:szCs w:val="24"/>
        </w:rPr>
        <w:t>Berkeley and Los Angeles,</w:t>
      </w:r>
      <w:r w:rsidR="003F3BDE">
        <w:rPr>
          <w:rFonts w:ascii="Trebuchet MS" w:hAnsi="Trebuchet MS" w:cs="TimesNewRomanPSMT"/>
          <w:sz w:val="24"/>
          <w:szCs w:val="24"/>
        </w:rPr>
        <w:t xml:space="preserve"> </w:t>
      </w:r>
      <w:r w:rsidRPr="003F3BDE">
        <w:rPr>
          <w:rFonts w:ascii="Trebuchet MS" w:hAnsi="Trebuchet MS" w:cs="TimesNewRomanPSMT"/>
          <w:sz w:val="24"/>
          <w:szCs w:val="24"/>
        </w:rPr>
        <w:t>University of California Press.</w:t>
      </w:r>
    </w:p>
    <w:p w:rsidR="007A639A" w:rsidRPr="003F3BDE" w:rsidRDefault="007A639A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bookmarkStart w:id="0" w:name="_GoBack"/>
      <w:bookmarkEnd w:id="0"/>
    </w:p>
    <w:p w:rsidR="00F713D9" w:rsidRPr="003F3BDE" w:rsidRDefault="00F713D9" w:rsidP="00F713D9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3F3BDE">
        <w:rPr>
          <w:rFonts w:ascii="Trebuchet MS" w:hAnsi="Trebuchet MS" w:cs="TimesNewRomanPSMT"/>
          <w:sz w:val="24"/>
          <w:szCs w:val="24"/>
        </w:rPr>
        <w:t xml:space="preserve">Young, Lawrence A (Ed.) (1997) </w:t>
      </w:r>
      <w:r w:rsidRPr="003F3BDE">
        <w:rPr>
          <w:rFonts w:ascii="Trebuchet MS" w:hAnsi="Trebuchet MS" w:cs="TimesNewRomanPS-ItalicMT"/>
          <w:i/>
          <w:iCs/>
          <w:sz w:val="24"/>
          <w:szCs w:val="24"/>
        </w:rPr>
        <w:t xml:space="preserve">Rational Choice Theory and Religion, </w:t>
      </w:r>
      <w:r w:rsidRPr="003F3BDE">
        <w:rPr>
          <w:rFonts w:ascii="Trebuchet MS" w:hAnsi="Trebuchet MS" w:cs="TimesNewRomanPSMT"/>
          <w:sz w:val="24"/>
          <w:szCs w:val="24"/>
        </w:rPr>
        <w:t>New York, London, Routledge.</w:t>
      </w:r>
    </w:p>
    <w:p w:rsidR="00F713D9" w:rsidRPr="003F3BDE" w:rsidRDefault="00F713D9" w:rsidP="00F713D9">
      <w:pPr>
        <w:rPr>
          <w:rFonts w:ascii="Trebuchet MS" w:hAnsi="Trebuchet MS"/>
          <w:sz w:val="24"/>
          <w:szCs w:val="24"/>
        </w:rPr>
      </w:pPr>
    </w:p>
    <w:p w:rsidR="00F713D9" w:rsidRPr="003F3BDE" w:rsidRDefault="00F713D9" w:rsidP="00F713D9">
      <w:pPr>
        <w:rPr>
          <w:rFonts w:ascii="Trebuchet MS" w:hAnsi="Trebuchet MS"/>
          <w:sz w:val="24"/>
          <w:szCs w:val="24"/>
        </w:rPr>
      </w:pPr>
    </w:p>
    <w:sectPr w:rsidR="00F713D9" w:rsidRPr="003F3B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Tahoma-Bold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imesNewRomanPSMT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imesNewRomanPS-ItalicMT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imesNewRomanPS-BoldMT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13D9"/>
    <w:rsid w:val="003F3BDE"/>
    <w:rsid w:val="007A639A"/>
    <w:rsid w:val="00F713D9"/>
    <w:rsid w:val="00F85B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713D9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713D9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862</Words>
  <Characters>4917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5768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</dc:creator>
  <cp:lastModifiedBy>Sarah</cp:lastModifiedBy>
  <cp:revision>2</cp:revision>
  <dcterms:created xsi:type="dcterms:W3CDTF">2013-04-14T09:05:00Z</dcterms:created>
  <dcterms:modified xsi:type="dcterms:W3CDTF">2013-04-14T09:17:00Z</dcterms:modified>
</cp:coreProperties>
</file>