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Calibri" w:cs="Calibri" w:hAnsi="Calibri" w:eastAsia="Calibri"/>
          <w:b w:val="1"/>
          <w:bCs w:val="1"/>
          <w:sz w:val="36"/>
          <w:szCs w:val="36"/>
          <w:rtl w:val="0"/>
        </w:rPr>
      </w:pPr>
      <w:r>
        <w:rPr>
          <w:rFonts w:ascii="Calibri" w:hAnsi="Calibri"/>
          <w:b w:val="1"/>
          <w:bCs w:val="1"/>
          <w:sz w:val="36"/>
          <w:szCs w:val="36"/>
          <w:rtl w:val="0"/>
        </w:rPr>
        <w:t>Sut mae ysgol yn datblygu un agwedd ar ei Chynllun Datblygu Ysgol: adroddiad sy</w:t>
      </w:r>
      <w:r>
        <w:rPr>
          <w:rFonts w:ascii="Calibri" w:hAnsi="Calibri" w:hint="default"/>
          <w:b w:val="1"/>
          <w:bCs w:val="1"/>
          <w:sz w:val="36"/>
          <w:szCs w:val="36"/>
          <w:rtl w:val="1"/>
        </w:rPr>
        <w:t>’</w:t>
      </w:r>
      <w:r>
        <w:rPr>
          <w:rFonts w:ascii="Calibri" w:hAnsi="Calibri"/>
          <w:b w:val="1"/>
          <w:bCs w:val="1"/>
          <w:sz w:val="36"/>
          <w:szCs w:val="36"/>
          <w:rtl w:val="0"/>
        </w:rPr>
        <w:t>n adfyfyrio</w:t>
      </w:r>
      <w:r>
        <w:rPr>
          <w:rFonts w:ascii="Calibri" w:hAnsi="Calibri" w:hint="default"/>
          <w:b w:val="1"/>
          <w:bCs w:val="1"/>
          <w:sz w:val="36"/>
          <w:szCs w:val="36"/>
          <w:rtl w:val="1"/>
        </w:rPr>
        <w:t>’</w:t>
      </w:r>
      <w:r>
        <w:rPr>
          <w:rFonts w:ascii="Calibri" w:hAnsi="Calibri"/>
          <w:b w:val="1"/>
          <w:bCs w:val="1"/>
          <w:sz w:val="36"/>
          <w:szCs w:val="36"/>
          <w:rtl w:val="0"/>
          <w:lang w:val="en-US"/>
        </w:rPr>
        <w:t>n feirniadol ar y camau gweithredu, yr effaith a</w:t>
      </w:r>
      <w:r>
        <w:rPr>
          <w:rFonts w:ascii="Calibri" w:hAnsi="Calibri" w:hint="default"/>
          <w:b w:val="1"/>
          <w:bCs w:val="1"/>
          <w:sz w:val="36"/>
          <w:szCs w:val="36"/>
          <w:rtl w:val="1"/>
        </w:rPr>
        <w:t>’</w:t>
      </w:r>
      <w:r>
        <w:rPr>
          <w:rFonts w:ascii="Calibri" w:hAnsi="Calibri"/>
          <w:b w:val="1"/>
          <w:bCs w:val="1"/>
          <w:sz w:val="36"/>
          <w:szCs w:val="36"/>
          <w:rtl w:val="0"/>
        </w:rPr>
        <w:t>r sylfaen dystiolaeth</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jc w:val="center"/>
      </w:pPr>
    </w:p>
    <w:p>
      <w:pPr>
        <w:pStyle w:val="Body"/>
        <w:bidi w:val="0"/>
        <w:spacing w:line="360" w:lineRule="auto"/>
        <w:ind w:left="0" w:right="0" w:firstLine="0"/>
        <w:jc w:val="left"/>
        <w:rPr>
          <w:rFonts w:ascii="Arial" w:cs="Arial" w:hAnsi="Arial" w:eastAsia="Arial"/>
          <w:b w:val="1"/>
          <w:bCs w:val="1"/>
          <w:sz w:val="28"/>
          <w:szCs w:val="28"/>
          <w:u w:color="000000"/>
          <w:rtl w:val="0"/>
        </w:rPr>
      </w:pPr>
      <w:r>
        <w:rPr>
          <w:rFonts w:ascii="Arial" w:hAnsi="Arial"/>
          <w:b w:val="1"/>
          <w:bCs w:val="1"/>
          <w:sz w:val="28"/>
          <w:szCs w:val="28"/>
          <w:u w:color="000000"/>
          <w:rtl w:val="0"/>
          <w:lang w:val="en-US"/>
        </w:rPr>
        <w:t xml:space="preserve">Targets </w:t>
      </w:r>
      <w:r>
        <w:rPr>
          <w:rFonts w:ascii="Arial" w:hAnsi="Arial" w:hint="default"/>
          <w:b w:val="1"/>
          <w:bCs w:val="1"/>
          <w:sz w:val="28"/>
          <w:szCs w:val="28"/>
          <w:u w:color="000000"/>
          <w:rtl w:val="0"/>
          <w:lang w:val="en-US"/>
        </w:rPr>
        <w:t xml:space="preserve">– </w:t>
      </w:r>
    </w:p>
    <w:tbl>
      <w:tblPr>
        <w:tblW w:w="811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515"/>
        <w:gridCol w:w="2155"/>
        <w:gridCol w:w="2444"/>
      </w:tblGrid>
      <w:tr>
        <w:tblPrEx>
          <w:shd w:val="clear" w:color="auto" w:fill="cdd4e9"/>
        </w:tblPrEx>
        <w:trPr>
          <w:trHeight w:val="1209" w:hRule="atLeast"/>
        </w:trPr>
        <w:tc>
          <w:tcPr>
            <w:tcW w:type="dxa" w:w="351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spacing w:line="360" w:lineRule="auto"/>
              <w:ind w:left="0" w:right="0" w:firstLine="0"/>
              <w:jc w:val="left"/>
              <w:rPr>
                <w:rtl w:val="0"/>
              </w:rPr>
            </w:pPr>
            <w:r>
              <w:rPr>
                <w:rFonts w:ascii="Arial" w:hAnsi="Arial"/>
                <w:b w:val="1"/>
                <w:bCs w:val="1"/>
                <w:sz w:val="20"/>
                <w:szCs w:val="20"/>
                <w:u w:color="000000"/>
                <w:shd w:val="nil" w:color="auto" w:fill="auto"/>
                <w:rtl w:val="0"/>
                <w:lang w:val="en-US"/>
              </w:rPr>
              <w:t>Targedau / Targets</w:t>
            </w:r>
            <w:r>
              <w:rPr>
                <w:rFonts w:ascii="Arial" w:hAnsi="Arial" w:hint="default"/>
                <w:sz w:val="20"/>
                <w:szCs w:val="20"/>
                <w:u w:color="000000"/>
                <w:shd w:val="nil" w:color="auto" w:fill="auto"/>
                <w:rtl w:val="0"/>
                <w:lang w:val="en-US"/>
              </w:rPr>
              <w:t> </w:t>
            </w:r>
          </w:p>
        </w:tc>
        <w:tc>
          <w:tcPr>
            <w:tcW w:type="dxa" w:w="21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spacing w:line="360" w:lineRule="auto"/>
              <w:ind w:left="0" w:right="0" w:firstLine="0"/>
              <w:jc w:val="left"/>
              <w:rPr>
                <w:rFonts w:ascii="Arial" w:cs="Arial" w:hAnsi="Arial" w:eastAsia="Arial"/>
                <w:sz w:val="18"/>
                <w:szCs w:val="18"/>
                <w:u w:color="000000"/>
                <w:shd w:val="nil" w:color="auto" w:fill="auto"/>
                <w:rtl w:val="0"/>
              </w:rPr>
            </w:pPr>
            <w:r>
              <w:rPr>
                <w:rFonts w:ascii="Arial" w:hAnsi="Arial"/>
                <w:b w:val="1"/>
                <w:bCs w:val="1"/>
                <w:sz w:val="20"/>
                <w:szCs w:val="20"/>
                <w:u w:color="000000"/>
                <w:shd w:val="nil" w:color="auto" w:fill="auto"/>
                <w:rtl w:val="0"/>
                <w:lang w:val="en-US"/>
              </w:rPr>
              <w:t>Sut rydych wedi gweithio ar hwn /</w:t>
            </w:r>
            <w:r>
              <w:rPr>
                <w:rFonts w:ascii="Arial" w:hAnsi="Arial" w:hint="default"/>
                <w:sz w:val="20"/>
                <w:szCs w:val="20"/>
                <w:u w:color="000000"/>
                <w:shd w:val="nil" w:color="auto" w:fill="auto"/>
                <w:rtl w:val="0"/>
                <w:lang w:val="en-US"/>
              </w:rPr>
              <w:t> </w:t>
            </w:r>
          </w:p>
          <w:p>
            <w:pPr>
              <w:pStyle w:val="Body"/>
              <w:spacing w:line="360" w:lineRule="auto"/>
              <w:jc w:val="left"/>
            </w:pPr>
            <w:r>
              <w:rPr>
                <w:rFonts w:ascii="Arial" w:hAnsi="Arial"/>
                <w:b w:val="1"/>
                <w:bCs w:val="1"/>
                <w:sz w:val="20"/>
                <w:szCs w:val="20"/>
                <w:u w:color="000000"/>
                <w:shd w:val="nil" w:color="auto" w:fill="auto"/>
                <w:rtl w:val="0"/>
                <w:lang w:val="en-US"/>
              </w:rPr>
              <w:t>How you have worked on this</w:t>
            </w:r>
            <w:r>
              <w:rPr>
                <w:rFonts w:ascii="Arial" w:hAnsi="Arial" w:hint="default"/>
                <w:sz w:val="20"/>
                <w:szCs w:val="20"/>
                <w:u w:color="000000"/>
                <w:shd w:val="nil" w:color="auto" w:fill="auto"/>
                <w:rtl w:val="0"/>
                <w:lang w:val="en-US"/>
              </w:rPr>
              <w:t> </w:t>
            </w:r>
          </w:p>
        </w:tc>
        <w:tc>
          <w:tcPr>
            <w:tcW w:type="dxa" w:w="24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spacing w:line="360" w:lineRule="auto"/>
              <w:ind w:left="0" w:right="0" w:firstLine="0"/>
              <w:jc w:val="left"/>
              <w:rPr>
                <w:rFonts w:ascii="Arial" w:cs="Arial" w:hAnsi="Arial" w:eastAsia="Arial"/>
                <w:sz w:val="18"/>
                <w:szCs w:val="18"/>
                <w:u w:color="000000"/>
                <w:shd w:val="nil" w:color="auto" w:fill="auto"/>
                <w:rtl w:val="0"/>
              </w:rPr>
            </w:pPr>
            <w:r>
              <w:rPr>
                <w:rFonts w:ascii="Arial" w:hAnsi="Arial"/>
                <w:b w:val="1"/>
                <w:bCs w:val="1"/>
                <w:sz w:val="20"/>
                <w:szCs w:val="20"/>
                <w:u w:color="000000"/>
                <w:shd w:val="nil" w:color="auto" w:fill="auto"/>
                <w:rtl w:val="0"/>
                <w:lang w:val="en-US"/>
              </w:rPr>
              <w:t>Ceir enghraifft ar /</w:t>
            </w:r>
            <w:r>
              <w:rPr>
                <w:rFonts w:ascii="Arial" w:hAnsi="Arial" w:hint="default"/>
                <w:sz w:val="20"/>
                <w:szCs w:val="20"/>
                <w:u w:color="000000"/>
                <w:shd w:val="nil" w:color="auto" w:fill="auto"/>
                <w:rtl w:val="0"/>
                <w:lang w:val="en-US"/>
              </w:rPr>
              <w:t> </w:t>
            </w:r>
          </w:p>
          <w:p>
            <w:pPr>
              <w:pStyle w:val="Body"/>
              <w:spacing w:line="360" w:lineRule="auto"/>
              <w:jc w:val="left"/>
            </w:pPr>
            <w:r>
              <w:rPr>
                <w:rFonts w:ascii="Arial" w:hAnsi="Arial"/>
                <w:b w:val="1"/>
                <w:bCs w:val="1"/>
                <w:sz w:val="20"/>
                <w:szCs w:val="20"/>
                <w:u w:color="000000"/>
                <w:shd w:val="nil" w:color="auto" w:fill="auto"/>
                <w:rtl w:val="0"/>
                <w:lang w:val="en-US"/>
              </w:rPr>
              <w:t>An example can be found on</w:t>
            </w:r>
            <w:r>
              <w:rPr>
                <w:rFonts w:ascii="Arial" w:hAnsi="Arial" w:hint="default"/>
                <w:sz w:val="20"/>
                <w:szCs w:val="20"/>
                <w:u w:color="000000"/>
                <w:shd w:val="nil" w:color="auto" w:fill="auto"/>
                <w:rtl w:val="0"/>
                <w:lang w:val="en-US"/>
              </w:rPr>
              <w:t> </w:t>
            </w:r>
          </w:p>
        </w:tc>
      </w:tr>
      <w:tr>
        <w:tblPrEx>
          <w:shd w:val="clear" w:color="auto" w:fill="cdd4e9"/>
        </w:tblPrEx>
        <w:trPr>
          <w:trHeight w:val="1526" w:hRule="atLeast"/>
        </w:trPr>
        <w:tc>
          <w:tcPr>
            <w:tcW w:type="dxa" w:w="351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7eaf4"/>
            <w:tcMar>
              <w:top w:type="dxa" w:w="80"/>
              <w:left w:type="dxa" w:w="80"/>
              <w:bottom w:type="dxa" w:w="80"/>
              <w:right w:type="dxa" w:w="80"/>
            </w:tcMar>
            <w:vAlign w:val="top"/>
          </w:tcPr>
          <w:p>
            <w:pPr>
              <w:pStyle w:val="Body"/>
              <w:bidi w:val="0"/>
              <w:spacing w:line="360" w:lineRule="auto"/>
              <w:ind w:left="0" w:right="0" w:firstLine="0"/>
              <w:jc w:val="left"/>
              <w:rPr>
                <w:rtl w:val="0"/>
              </w:rPr>
            </w:pPr>
            <w:r>
              <w:rPr>
                <w:rFonts w:ascii="Arial" w:hAnsi="Arial"/>
                <w:b w:val="1"/>
                <w:bCs w:val="1"/>
                <w:sz w:val="20"/>
                <w:szCs w:val="20"/>
                <w:u w:color="000000"/>
                <w:shd w:val="nil" w:color="auto" w:fill="auto"/>
                <w:rtl w:val="0"/>
                <w:lang w:val="en-US"/>
              </w:rPr>
              <w:t>Targed/Target 1</w:t>
            </w:r>
            <w:r>
              <w:rPr>
                <w:rFonts w:ascii="Arial" w:hAnsi="Arial" w:hint="default"/>
                <w:sz w:val="20"/>
                <w:szCs w:val="20"/>
                <w:u w:color="000000"/>
                <w:shd w:val="nil" w:color="auto" w:fill="auto"/>
                <w:rtl w:val="0"/>
                <w:lang w:val="en-US"/>
              </w:rPr>
              <w:t> </w:t>
            </w:r>
          </w:p>
        </w:tc>
        <w:tc>
          <w:tcPr>
            <w:tcW w:type="dxa" w:w="21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7eaf4"/>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Calibri" w:hAnsi="Calibri"/>
                <w:sz w:val="22"/>
                <w:szCs w:val="22"/>
                <w:shd w:val="clear" w:color="auto" w:fill="ffffff"/>
                <w:rtl w:val="0"/>
              </w:rPr>
              <w:t>Defnyddio digon o ffynonellau yn yr adolygiad llenyddiaeth, cefnogi sylwadau yn gyson gyda thystiolaeth</w:t>
            </w:r>
          </w:p>
        </w:tc>
        <w:tc>
          <w:tcPr>
            <w:tcW w:type="dxa" w:w="24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7eaf4"/>
            <w:tcMar>
              <w:top w:type="dxa" w:w="80"/>
              <w:left w:type="dxa" w:w="80"/>
              <w:bottom w:type="dxa" w:w="80"/>
              <w:right w:type="dxa" w:w="80"/>
            </w:tcMar>
            <w:vAlign w:val="top"/>
          </w:tcPr>
          <w:p>
            <w:pPr>
              <w:pStyle w:val="Body"/>
              <w:bidi w:val="0"/>
              <w:spacing w:line="360" w:lineRule="auto"/>
              <w:ind w:left="0" w:right="0" w:firstLine="0"/>
              <w:jc w:val="left"/>
              <w:rPr>
                <w:rFonts w:ascii="Arial" w:cs="Arial" w:hAnsi="Arial" w:eastAsia="Arial"/>
                <w:sz w:val="24"/>
                <w:szCs w:val="24"/>
                <w:u w:color="000000"/>
                <w:shd w:val="nil" w:color="auto" w:fill="auto"/>
                <w:rtl w:val="0"/>
              </w:rPr>
            </w:pPr>
          </w:p>
          <w:p>
            <w:pPr>
              <w:pStyle w:val="Body"/>
              <w:bidi w:val="0"/>
              <w:spacing w:line="360" w:lineRule="auto"/>
              <w:ind w:left="0" w:right="0" w:firstLine="0"/>
              <w:jc w:val="left"/>
              <w:rPr>
                <w:rtl w:val="0"/>
              </w:rPr>
            </w:pPr>
            <w:r>
              <w:rPr>
                <w:rFonts w:ascii="Arial" w:hAnsi="Arial"/>
                <w:u w:color="000000"/>
                <w:shd w:val="nil" w:color="auto" w:fill="auto"/>
                <w:rtl w:val="0"/>
                <w:lang w:val="en-US"/>
              </w:rPr>
              <w:t>Tudalen 2 - 5</w:t>
            </w:r>
          </w:p>
        </w:tc>
      </w:tr>
      <w:tr>
        <w:tblPrEx>
          <w:shd w:val="clear" w:color="auto" w:fill="cdd4e9"/>
        </w:tblPrEx>
        <w:trPr>
          <w:trHeight w:val="2115" w:hRule="atLeast"/>
        </w:trPr>
        <w:tc>
          <w:tcPr>
            <w:tcW w:type="dxa" w:w="351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spacing w:line="360" w:lineRule="auto"/>
              <w:ind w:left="0" w:right="0" w:firstLine="0"/>
              <w:jc w:val="left"/>
              <w:rPr>
                <w:rtl w:val="0"/>
              </w:rPr>
            </w:pPr>
            <w:r>
              <w:rPr>
                <w:rFonts w:ascii="Arial" w:hAnsi="Arial"/>
                <w:b w:val="1"/>
                <w:bCs w:val="1"/>
                <w:sz w:val="20"/>
                <w:szCs w:val="20"/>
                <w:u w:color="000000"/>
                <w:shd w:val="nil" w:color="auto" w:fill="auto"/>
                <w:rtl w:val="0"/>
                <w:lang w:val="en-US"/>
              </w:rPr>
              <w:t>Targed/Target 2</w:t>
            </w:r>
            <w:r>
              <w:rPr>
                <w:rFonts w:ascii="Arial" w:hAnsi="Arial" w:hint="default"/>
                <w:sz w:val="20"/>
                <w:szCs w:val="20"/>
                <w:u w:color="000000"/>
                <w:shd w:val="nil" w:color="auto" w:fill="auto"/>
                <w:rtl w:val="0"/>
                <w:lang w:val="en-US"/>
              </w:rPr>
              <w:t> </w:t>
            </w:r>
          </w:p>
        </w:tc>
        <w:tc>
          <w:tcPr>
            <w:tcW w:type="dxa" w:w="21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Calibri" w:hAnsi="Calibri"/>
                <w:sz w:val="22"/>
                <w:szCs w:val="22"/>
                <w:shd w:val="clear" w:color="auto" w:fill="ffffff"/>
                <w:rtl w:val="0"/>
                <w:lang w:val="en-US"/>
              </w:rPr>
              <w:t>Mae ambell frawddeg wedi ei hysgrifennu fel pwynt bwled. Prawfddarllen dy waith i sicrhau bod brawddegau llawn yn llifo.</w:t>
            </w:r>
            <w:r>
              <w:rPr>
                <w:rFonts w:ascii="Times Roman" w:cs="Times Roman" w:hAnsi="Times Roman" w:eastAsia="Times Roman"/>
                <w:outline w:val="0"/>
                <w:color w:val="000000"/>
                <w:sz w:val="24"/>
                <w:szCs w:val="24"/>
                <w:rtl w:val="0"/>
                <w14:textFill>
                  <w14:solidFill>
                    <w14:srgbClr w14:val="000000"/>
                  </w14:solidFill>
                </w14:textFill>
              </w:rPr>
            </w:r>
          </w:p>
        </w:tc>
        <w:tc>
          <w:tcPr>
            <w:tcW w:type="dxa" w:w="24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spacing w:before="0" w:line="360" w:lineRule="auto"/>
              <w:jc w:val="both"/>
            </w:pPr>
          </w:p>
          <w:p>
            <w:pPr>
              <w:pStyle w:val="Default"/>
              <w:spacing w:before="0" w:line="360" w:lineRule="auto"/>
              <w:jc w:val="both"/>
            </w:pPr>
          </w:p>
          <w:p>
            <w:pPr>
              <w:pStyle w:val="Default"/>
              <w:spacing w:before="0" w:line="360" w:lineRule="auto"/>
              <w:jc w:val="both"/>
            </w:pPr>
            <w:r>
              <w:rPr>
                <w:rFonts w:ascii="Arial" w:hAnsi="Arial"/>
                <w:u w:color="000000"/>
                <w:rtl w:val="0"/>
              </w:rPr>
              <w:t>Tudalen 1-6</w:t>
            </w:r>
          </w:p>
        </w:tc>
      </w:tr>
    </w:tbl>
    <w:p>
      <w:pPr>
        <w:pStyle w:val="Body"/>
        <w:widowControl w:val="0"/>
        <w:bidi w:val="0"/>
        <w:ind w:left="0" w:right="0" w:firstLine="0"/>
        <w:jc w:val="center"/>
        <w:rPr>
          <w:rFonts w:ascii="Calibri" w:cs="Calibri" w:hAnsi="Calibri" w:eastAsia="Calibri"/>
          <w:sz w:val="24"/>
          <w:szCs w:val="24"/>
          <w:u w:color="000000"/>
          <w:rtl w:val="0"/>
        </w:rPr>
      </w:pPr>
    </w:p>
    <w:p>
      <w:pPr>
        <w:pStyle w:val="Default"/>
        <w:bidi w:val="0"/>
        <w:spacing w:before="0" w:after="160" w:line="259" w:lineRule="auto"/>
        <w:ind w:left="0" w:right="0" w:firstLine="0"/>
        <w:jc w:val="center"/>
        <w:rPr>
          <w:rFonts w:ascii="Calibri" w:cs="Calibri" w:hAnsi="Calibri" w:eastAsia="Calibri"/>
          <w:sz w:val="30"/>
          <w:szCs w:val="30"/>
          <w:u w:color="000000"/>
          <w:rtl w:val="0"/>
          <w:lang w:val="de-DE"/>
          <w14:textOutline w14:w="12700" w14:cap="flat">
            <w14:noFill/>
            <w14:miter w14:lim="400000"/>
          </w14:textOutline>
        </w:rPr>
      </w:pPr>
    </w:p>
    <w:p>
      <w:pPr>
        <w:pStyle w:val="Default"/>
        <w:bidi w:val="0"/>
        <w:spacing w:before="0" w:after="160" w:line="259" w:lineRule="auto"/>
        <w:ind w:left="0" w:right="0" w:firstLine="0"/>
        <w:jc w:val="center"/>
        <w:rPr>
          <w:rFonts w:ascii="Calibri" w:cs="Calibri" w:hAnsi="Calibri" w:eastAsia="Calibri"/>
          <w:sz w:val="30"/>
          <w:szCs w:val="30"/>
          <w:u w:color="000000"/>
          <w:rtl w:val="0"/>
          <w:lang w:val="de-DE"/>
          <w14:textOutline w14:w="12700" w14:cap="flat">
            <w14:noFill/>
            <w14:miter w14:lim="400000"/>
          </w14:textOutline>
        </w:rPr>
      </w:pPr>
    </w:p>
    <w:p>
      <w:pPr>
        <w:pStyle w:val="Default"/>
        <w:bidi w:val="0"/>
        <w:spacing w:before="0" w:after="160" w:line="259" w:lineRule="auto"/>
        <w:ind w:left="0" w:right="0" w:firstLine="0"/>
        <w:jc w:val="center"/>
        <w:rPr>
          <w:rFonts w:ascii="Calibri" w:cs="Calibri" w:hAnsi="Calibri" w:eastAsia="Calibri"/>
          <w:sz w:val="30"/>
          <w:szCs w:val="30"/>
          <w:u w:color="000000"/>
          <w:rtl w:val="0"/>
          <w:lang w:val="de-DE"/>
          <w14:textOutline w14:w="12700" w14:cap="flat">
            <w14:noFill/>
            <w14:miter w14:lim="400000"/>
          </w14:textOutline>
        </w:rPr>
      </w:pPr>
    </w:p>
    <w:p>
      <w:pPr>
        <w:pStyle w:val="Default"/>
        <w:bidi w:val="0"/>
        <w:spacing w:before="0" w:after="160" w:line="259" w:lineRule="auto"/>
        <w:ind w:left="0" w:right="0" w:firstLine="0"/>
        <w:jc w:val="center"/>
        <w:rPr>
          <w:rFonts w:ascii="Calibri" w:cs="Calibri" w:hAnsi="Calibri" w:eastAsia="Calibri"/>
          <w:sz w:val="30"/>
          <w:szCs w:val="30"/>
          <w:u w:color="000000"/>
          <w:rtl w:val="0"/>
          <w:lang w:val="de-DE"/>
          <w14:textOutline w14:w="12700" w14:cap="flat">
            <w14:noFill/>
            <w14:miter w14:lim="400000"/>
          </w14:textOutline>
        </w:rPr>
      </w:pPr>
    </w:p>
    <w:p>
      <w:pPr>
        <w:pStyle w:val="Default"/>
        <w:bidi w:val="0"/>
        <w:spacing w:before="0" w:after="160" w:line="259" w:lineRule="auto"/>
        <w:ind w:left="0" w:right="0" w:firstLine="0"/>
        <w:jc w:val="center"/>
        <w:rPr>
          <w:rFonts w:ascii="Calibri" w:cs="Calibri" w:hAnsi="Calibri" w:eastAsia="Calibri"/>
          <w:sz w:val="30"/>
          <w:szCs w:val="30"/>
          <w:u w:color="000000"/>
          <w:rtl w:val="0"/>
          <w:lang w:val="de-DE"/>
          <w14:textOutline w14:w="12700" w14:cap="flat">
            <w14:noFill/>
            <w14:miter w14:lim="400000"/>
          </w14:textOutline>
        </w:rPr>
      </w:pPr>
    </w:p>
    <w:p>
      <w:pPr>
        <w:pStyle w:val="Default"/>
        <w:bidi w:val="0"/>
        <w:spacing w:before="0" w:after="160" w:line="259" w:lineRule="auto"/>
        <w:ind w:left="0" w:right="0" w:firstLine="0"/>
        <w:jc w:val="center"/>
        <w:rPr>
          <w:rFonts w:ascii="Calibri" w:cs="Calibri" w:hAnsi="Calibri" w:eastAsia="Calibri"/>
          <w:sz w:val="30"/>
          <w:szCs w:val="30"/>
          <w:u w:color="000000"/>
          <w:rtl w:val="0"/>
          <w:lang w:val="de-DE"/>
          <w14:textOutline w14:w="12700" w14:cap="flat">
            <w14:noFill/>
            <w14:miter w14:lim="400000"/>
          </w14:textOutline>
        </w:rPr>
      </w:pPr>
    </w:p>
    <w:p>
      <w:pPr>
        <w:pStyle w:val="Default"/>
        <w:bidi w:val="0"/>
        <w:spacing w:before="0" w:after="160" w:line="259" w:lineRule="auto"/>
        <w:ind w:left="0" w:right="0" w:firstLine="0"/>
        <w:jc w:val="center"/>
        <w:rPr>
          <w:rFonts w:ascii="Calibri" w:cs="Calibri" w:hAnsi="Calibri" w:eastAsia="Calibri"/>
          <w:sz w:val="30"/>
          <w:szCs w:val="30"/>
          <w:u w:color="000000"/>
          <w:rtl w:val="0"/>
          <w:lang w:val="de-DE"/>
          <w14:textOutline w14:w="12700" w14:cap="flat">
            <w14:noFill/>
            <w14:miter w14:lim="400000"/>
          </w14:textOutline>
        </w:rPr>
      </w:pPr>
    </w:p>
    <w:p>
      <w:pPr>
        <w:pStyle w:val="Default"/>
        <w:bidi w:val="0"/>
        <w:spacing w:before="0" w:after="160" w:line="259" w:lineRule="auto"/>
        <w:ind w:left="0" w:right="0" w:firstLine="0"/>
        <w:jc w:val="center"/>
        <w:rPr>
          <w:rFonts w:ascii="Calibri" w:cs="Calibri" w:hAnsi="Calibri" w:eastAsia="Calibri"/>
          <w:sz w:val="30"/>
          <w:szCs w:val="30"/>
          <w:u w:color="000000"/>
          <w:rtl w:val="0"/>
          <w:lang w:val="de-DE"/>
          <w14:textOutline w14:w="12700" w14:cap="flat">
            <w14:noFill/>
            <w14:miter w14:lim="400000"/>
          </w14:textOutline>
        </w:rPr>
      </w:pPr>
    </w:p>
    <w:p>
      <w:pPr>
        <w:pStyle w:val="Default"/>
        <w:bidi w:val="0"/>
        <w:spacing w:before="0" w:after="160" w:line="259" w:lineRule="auto"/>
        <w:ind w:left="0" w:right="0" w:firstLine="0"/>
        <w:jc w:val="center"/>
        <w:rPr>
          <w:rFonts w:ascii="Calibri" w:cs="Calibri" w:hAnsi="Calibri" w:eastAsia="Calibri"/>
          <w:sz w:val="30"/>
          <w:szCs w:val="30"/>
          <w:u w:color="000000"/>
          <w:rtl w:val="0"/>
          <w:lang w:val="de-DE"/>
          <w14:textOutline w14:w="12700" w14:cap="flat">
            <w14:noFill/>
            <w14:miter w14:lim="400000"/>
          </w14:textOutline>
        </w:rPr>
      </w:pPr>
    </w:p>
    <w:p>
      <w:pPr>
        <w:pStyle w:val="Default"/>
        <w:bidi w:val="0"/>
        <w:spacing w:before="0" w:line="360" w:lineRule="auto"/>
        <w:ind w:left="0" w:right="0" w:firstLine="0"/>
        <w:jc w:val="center"/>
        <w:rPr>
          <w:rFonts w:ascii="Arial" w:cs="Arial" w:hAnsi="Arial" w:eastAsia="Arial"/>
          <w:b w:val="1"/>
          <w:bCs w:val="1"/>
          <w:rtl w:val="0"/>
        </w:rPr>
      </w:pPr>
      <w:r>
        <w:rPr>
          <w:rFonts w:ascii="Arial" w:hAnsi="Arial"/>
          <w:b w:val="1"/>
          <w:bCs w:val="1"/>
          <w:rtl w:val="0"/>
        </w:rPr>
        <w:t>Sut mae ysgol yn datblygu un agwedd ar ei Chynllun Datblygu Ysgol: adroddiad sy</w:t>
      </w:r>
      <w:r>
        <w:rPr>
          <w:rFonts w:ascii="Arial" w:hAnsi="Arial" w:hint="default"/>
          <w:b w:val="1"/>
          <w:bCs w:val="1"/>
          <w:rtl w:val="1"/>
        </w:rPr>
        <w:t>’</w:t>
      </w:r>
      <w:r>
        <w:rPr>
          <w:rFonts w:ascii="Arial" w:hAnsi="Arial"/>
          <w:b w:val="1"/>
          <w:bCs w:val="1"/>
          <w:rtl w:val="0"/>
        </w:rPr>
        <w:t>n adfyfyrio</w:t>
      </w:r>
      <w:r>
        <w:rPr>
          <w:rFonts w:ascii="Arial" w:hAnsi="Arial" w:hint="default"/>
          <w:b w:val="1"/>
          <w:bCs w:val="1"/>
          <w:rtl w:val="1"/>
        </w:rPr>
        <w:t>’</w:t>
      </w:r>
      <w:r>
        <w:rPr>
          <w:rFonts w:ascii="Arial" w:hAnsi="Arial"/>
          <w:b w:val="1"/>
          <w:bCs w:val="1"/>
          <w:rtl w:val="0"/>
          <w:lang w:val="en-US"/>
        </w:rPr>
        <w:t>n feirniadol ar y camau gweithredu, yr effaith a</w:t>
      </w:r>
      <w:r>
        <w:rPr>
          <w:rFonts w:ascii="Arial" w:hAnsi="Arial" w:hint="default"/>
          <w:b w:val="1"/>
          <w:bCs w:val="1"/>
          <w:rtl w:val="1"/>
        </w:rPr>
        <w:t>’</w:t>
      </w:r>
      <w:r>
        <w:rPr>
          <w:rFonts w:ascii="Arial" w:hAnsi="Arial"/>
          <w:b w:val="1"/>
          <w:bCs w:val="1"/>
          <w:rtl w:val="0"/>
        </w:rPr>
        <w:t>r sylfaen dystiolaeth</w:t>
      </w:r>
    </w:p>
    <w:p>
      <w:pPr>
        <w:pStyle w:val="Default"/>
        <w:bidi w:val="0"/>
        <w:spacing w:before="0" w:after="160" w:line="360" w:lineRule="auto"/>
        <w:ind w:left="0" w:right="0" w:firstLine="0"/>
        <w:jc w:val="center"/>
        <w:rPr>
          <w:rFonts w:ascii="Calibri" w:cs="Calibri" w:hAnsi="Calibri" w:eastAsia="Calibri"/>
          <w:sz w:val="30"/>
          <w:szCs w:val="30"/>
          <w:u w:color="000000"/>
          <w:rtl w:val="0"/>
          <w:lang w:val="de-DE"/>
          <w14:textOutline w14:w="12700" w14:cap="flat">
            <w14:noFill/>
            <w14:miter w14:lim="400000"/>
          </w14:textOutline>
        </w:rPr>
      </w:pPr>
    </w:p>
    <w:p>
      <w:pPr>
        <w:pStyle w:val="Default"/>
        <w:bidi w:val="0"/>
        <w:spacing w:before="0" w:after="160" w:line="360" w:lineRule="auto"/>
        <w:ind w:left="0" w:right="0" w:firstLine="0"/>
        <w:jc w:val="left"/>
        <w:rPr>
          <w:rFonts w:ascii="Arial" w:cs="Arial" w:hAnsi="Arial" w:eastAsia="Arial"/>
          <w:b w:val="1"/>
          <w:bCs w:val="1"/>
          <w:u w:val="single" w:color="000000"/>
          <w:rtl w:val="0"/>
          <w:lang w:val="de-DE"/>
          <w14:textOutline w14:w="12700" w14:cap="flat">
            <w14:noFill/>
            <w14:miter w14:lim="400000"/>
          </w14:textOutline>
        </w:rPr>
      </w:pPr>
      <w:r>
        <w:rPr>
          <w:rFonts w:ascii="Arial" w:hAnsi="Arial"/>
          <w:b w:val="1"/>
          <w:bCs w:val="1"/>
          <w:u w:val="single" w:color="000000"/>
          <w:rtl w:val="0"/>
          <w:lang w:val="en-US"/>
          <w14:textOutline w14:w="12700" w14:cap="flat">
            <w14:noFill/>
            <w14:miter w14:lim="400000"/>
          </w14:textOutline>
        </w:rPr>
        <w:t>1. Cyflwyniad</w:t>
      </w:r>
    </w:p>
    <w:p>
      <w:pPr>
        <w:pStyle w:val="Default"/>
        <w:bidi w:val="0"/>
        <w:spacing w:before="0" w:after="160" w:line="360" w:lineRule="auto"/>
        <w:ind w:left="0" w:right="0" w:firstLine="0"/>
        <w:jc w:val="left"/>
        <w:rPr>
          <w:rFonts w:ascii="Arial" w:cs="Arial" w:hAnsi="Arial" w:eastAsia="Arial"/>
          <w:sz w:val="22"/>
          <w:szCs w:val="22"/>
          <w:u w:color="000000"/>
          <w:rtl w:val="0"/>
          <w:lang w:val="de-DE"/>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Aseiniad fydd yn canolbwyntio ar un agwedd ar Cynllun Datblygu (CDY) ysgol, ac adfyfyrio yn feirniadol ar y camau gweithredu.  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Safonau Proffesiynol yn ddatgan </w:t>
      </w:r>
      <w:r>
        <w:rPr>
          <w:rFonts w:ascii="Arial" w:hAnsi="Arial"/>
          <w:sz w:val="22"/>
          <w:szCs w:val="22"/>
          <w:u w:color="000000"/>
          <w:rtl w:val="0"/>
          <w:lang w:val="de-DE"/>
          <w14:textOutline w14:w="12700" w14:cap="flat">
            <w14:noFill/>
            <w14:miter w14:lim="400000"/>
          </w14:textOutline>
        </w:rPr>
        <w:t>"galluogi ymarferwyr i fyfyrio ar eu harferion, yn unigol ac ar y cyd ag eraill, yn erbyn safonau sy</w:t>
      </w:r>
      <w:r>
        <w:rPr>
          <w:rFonts w:ascii="Arial" w:hAnsi="Arial" w:hint="default"/>
          <w:sz w:val="22"/>
          <w:szCs w:val="22"/>
          <w:u w:color="000000"/>
          <w:rtl w:val="0"/>
          <w:lang w:val="de-DE"/>
          <w14:textOutline w14:w="12700" w14:cap="flat">
            <w14:noFill/>
            <w14:miter w14:lim="400000"/>
          </w14:textOutline>
        </w:rPr>
        <w:t>’</w:t>
      </w:r>
      <w:r>
        <w:rPr>
          <w:rFonts w:ascii="Arial" w:hAnsi="Arial"/>
          <w:sz w:val="22"/>
          <w:szCs w:val="22"/>
          <w:u w:color="000000"/>
          <w:rtl w:val="0"/>
          <w:lang w:val="de-DE"/>
          <w14:textOutline w14:w="12700" w14:cap="flat">
            <w14:noFill/>
            <w14:miter w14:lim="400000"/>
          </w14:textOutline>
        </w:rPr>
        <w:t>n nodi arferion effeithiol</w:t>
      </w:r>
      <w:r>
        <w:rPr>
          <w:rFonts w:ascii="Arial" w:hAnsi="Arial" w:hint="default"/>
          <w:sz w:val="22"/>
          <w:szCs w:val="22"/>
          <w:u w:color="000000"/>
          <w:rtl w:val="0"/>
          <w:lang w:val="de-DE"/>
          <w14:textOutline w14:w="12700" w14:cap="flat">
            <w14:noFill/>
            <w14:miter w14:lim="400000"/>
          </w14:textOutline>
        </w:rPr>
        <w:t xml:space="preserve">” </w:t>
      </w:r>
      <w:r>
        <w:rPr>
          <w:rFonts w:ascii="Arial" w:hAnsi="Arial"/>
          <w:sz w:val="22"/>
          <w:szCs w:val="22"/>
          <w:u w:color="000000"/>
          <w:rtl w:val="0"/>
          <w:lang w:val="de-DE"/>
          <w14:textOutline w14:w="12700" w14:cap="flat">
            <w14:noFill/>
            <w14:miter w14:lim="400000"/>
          </w14:textOutline>
        </w:rPr>
        <w:t>(Llywodraeth Cymru, 2019)</w:t>
      </w:r>
      <w:r>
        <w:rPr>
          <w:rFonts w:ascii="Arial" w:hAnsi="Arial"/>
          <w:sz w:val="22"/>
          <w:szCs w:val="22"/>
          <w:u w:color="000000"/>
          <w:rtl w:val="0"/>
          <w:lang w:val="en-US"/>
          <w14:textOutline w14:w="12700" w14:cap="flat">
            <w14:noFill/>
            <w14:miter w14:lim="400000"/>
          </w14:textOutline>
        </w:rPr>
        <w:t xml:space="preserve"> Felly mae yn holl bwysig i adfyfyrio a gwerthuso yr hyn yn rydyn yn wneud yn ein harferion, i wella ac I ddatblygu cynnydd. </w:t>
      </w:r>
    </w:p>
    <w:p>
      <w:pPr>
        <w:pStyle w:val="Default"/>
        <w:bidi w:val="0"/>
        <w:spacing w:before="0" w:after="160" w:line="360" w:lineRule="auto"/>
        <w:ind w:left="0" w:right="0" w:firstLine="0"/>
        <w:jc w:val="left"/>
        <w:rPr>
          <w:rFonts w:ascii="Arial" w:cs="Arial" w:hAnsi="Arial" w:eastAsia="Arial"/>
          <w:sz w:val="22"/>
          <w:szCs w:val="22"/>
          <w:u w:color="000000"/>
          <w:rtl w:val="0"/>
          <w:lang w:val="de-DE"/>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Yn ystod yr aseiniad yma byddwn yn canolbwyntio ar un agwedd o</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Cynllun Datblygu ysgol </w:t>
      </w:r>
      <w:r>
        <w:rPr>
          <w:rFonts w:ascii="Arial" w:hAnsi="Arial"/>
          <w:sz w:val="22"/>
          <w:szCs w:val="22"/>
          <w:u w:color="000000"/>
          <w:rtl w:val="0"/>
          <w:lang w:val="de-DE"/>
          <w14:textOutline w14:w="12700" w14:cap="flat">
            <w14:noFill/>
            <w14:miter w14:lim="400000"/>
          </w14:textOutline>
        </w:rPr>
        <w:t>ac mi fyddwn yn adfyfyrio ymhellach mewn i</w:t>
      </w:r>
      <w:r>
        <w:rPr>
          <w:rFonts w:ascii="Arial" w:hAnsi="Arial" w:hint="default"/>
          <w:sz w:val="22"/>
          <w:szCs w:val="22"/>
          <w:u w:color="000000"/>
          <w:rtl w:val="0"/>
          <w:lang w:val="de-DE"/>
          <w14:textOutline w14:w="12700" w14:cap="flat">
            <w14:noFill/>
            <w14:miter w14:lim="400000"/>
          </w14:textOutline>
        </w:rPr>
        <w:t>’</w:t>
      </w:r>
      <w:r>
        <w:rPr>
          <w:rFonts w:ascii="Arial" w:hAnsi="Arial"/>
          <w:sz w:val="22"/>
          <w:szCs w:val="22"/>
          <w:u w:color="000000"/>
          <w:rtl w:val="0"/>
          <w:lang w:val="de-DE"/>
          <w14:textOutline w14:w="12700" w14:cap="flat">
            <w14:noFill/>
            <w14:miter w14:lim="400000"/>
          </w14:textOutline>
        </w:rPr>
        <w:t>r agwedd a</w:t>
      </w:r>
      <w:r>
        <w:rPr>
          <w:rFonts w:ascii="Arial" w:hAnsi="Arial" w:hint="default"/>
          <w:sz w:val="22"/>
          <w:szCs w:val="22"/>
          <w:u w:color="000000"/>
          <w:rtl w:val="0"/>
          <w:lang w:val="de-DE"/>
          <w14:textOutline w14:w="12700" w14:cap="flat">
            <w14:noFill/>
            <w14:miter w14:lim="400000"/>
          </w14:textOutline>
        </w:rPr>
        <w:t>’</w:t>
      </w:r>
      <w:r>
        <w:rPr>
          <w:rFonts w:ascii="Arial" w:hAnsi="Arial"/>
          <w:sz w:val="22"/>
          <w:szCs w:val="22"/>
          <w:u w:color="000000"/>
          <w:rtl w:val="0"/>
          <w:lang w:val="de-DE"/>
          <w14:textOutline w14:w="12700" w14:cap="flat">
            <w14:noFill/>
            <w14:miter w14:lim="400000"/>
          </w14:textOutline>
        </w:rPr>
        <w:t xml:space="preserve">r hyn sydd yn </w:t>
      </w:r>
      <w:r>
        <w:rPr>
          <w:rFonts w:ascii="Arial" w:hAnsi="Arial"/>
          <w:sz w:val="22"/>
          <w:szCs w:val="22"/>
          <w:u w:color="000000"/>
          <w:rtl w:val="0"/>
          <w:lang w:val="en-US"/>
          <w14:textOutline w14:w="12700" w14:cap="flat">
            <w14:noFill/>
            <w14:miter w14:lim="400000"/>
          </w14:textOutline>
        </w:rPr>
        <w:t>rhan o</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camau gweithredu a</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hyn sydd yn cael ei wneud yn yr ysgol. </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O fewn yr aseiniad yma, maent yn holl bwysig </w:t>
      </w:r>
      <w:r>
        <w:rPr>
          <w:rFonts w:ascii="Arial" w:hAnsi="Arial"/>
          <w:sz w:val="22"/>
          <w:szCs w:val="22"/>
          <w:u w:color="000000"/>
          <w:rtl w:val="0"/>
          <w:lang w:val="en-US"/>
          <w14:textOutline w14:w="12700" w14:cap="flat">
            <w14:noFill/>
            <w14:miter w14:lim="400000"/>
          </w14:textOutline>
        </w:rPr>
        <w:t>cydnabod canllawiau BERA (2018)</w:t>
      </w:r>
      <w:r>
        <w:rPr>
          <w:rFonts w:ascii="Arial" w:hAnsi="Arial"/>
          <w:sz w:val="22"/>
          <w:szCs w:val="22"/>
          <w:u w:color="000000"/>
          <w:rtl w:val="0"/>
          <w:lang w:val="en-US"/>
          <w14:textOutline w14:w="12700" w14:cap="flat">
            <w14:noFill/>
            <w14:miter w14:lim="400000"/>
          </w14:textOutline>
        </w:rPr>
        <w:t xml:space="preserve"> fod gan yr hawl i bob unigolyn, cyfranogwyr neu sefydliad i aros yn anhysbys. Felly ni fyddaf yn ddatgelu unrhyw wybodaeth bersonol am yr ysgol, staff neu unrhyw ddisgybl yn ystod y broses yma. Dywed </w:t>
      </w:r>
      <w:r>
        <w:rPr>
          <w:rFonts w:ascii="Arial" w:hAnsi="Arial"/>
          <w:sz w:val="22"/>
          <w:szCs w:val="22"/>
          <w:u w:color="000000"/>
          <w:rtl w:val="0"/>
          <w:lang w:val="en-US"/>
          <w14:textOutline w14:w="12700" w14:cap="flat">
            <w14:noFill/>
            <w14:miter w14:lim="400000"/>
          </w14:textOutline>
        </w:rPr>
        <w:t xml:space="preserve">Pole a Lampard (2002) </w:t>
      </w:r>
      <w:r>
        <w:rPr>
          <w:rFonts w:ascii="Arial" w:hAnsi="Arial"/>
          <w:sz w:val="22"/>
          <w:szCs w:val="22"/>
          <w:u w:color="000000"/>
          <w:rtl w:val="0"/>
          <w:lang w:val="en-US"/>
          <w14:textOutline w14:w="12700" w14:cap="flat">
            <w14:noFill/>
            <w14:miter w14:lim="400000"/>
          </w14:textOutline>
        </w:rPr>
        <w:t>fod yna d</w:t>
      </w:r>
      <w:r>
        <w:rPr>
          <w:rFonts w:ascii="Arial" w:hAnsi="Arial"/>
          <w:sz w:val="22"/>
          <w:szCs w:val="22"/>
          <w:u w:color="000000"/>
          <w:rtl w:val="0"/>
          <w:lang w:val="en-US"/>
          <w14:textOutline w14:w="12700" w14:cap="flat">
            <w14:noFill/>
            <w14:miter w14:lim="400000"/>
          </w14:textOutline>
        </w:rPr>
        <w:t>defnydd o ffugenwau priodol</w:t>
      </w:r>
      <w:r>
        <w:rPr>
          <w:rFonts w:ascii="Arial" w:hAnsi="Arial"/>
          <w:sz w:val="22"/>
          <w:szCs w:val="22"/>
          <w:u w:color="000000"/>
          <w:rtl w:val="0"/>
          <w:lang w:val="en-US"/>
          <w14:textOutline w14:w="12700" w14:cap="flat">
            <w14:noFill/>
            <w14:miter w14:lim="400000"/>
          </w14:textOutline>
        </w:rPr>
        <w:t xml:space="preserve"> yn addas er mwyn cadw yn anhysbys</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Felly bydd rhain yn cael eu defnyddio i sicrhau anghysbys, ac i gadw cyfrinachedd unrhyw unigolyn neu sefydliad, felly byddaf yn cael ei adnabod fel disgyblion, neu unigolion drwy gydol y aseiniad. </w:t>
      </w: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r>
        <w:rPr>
          <w:rFonts w:ascii="Arial" w:hAnsi="Arial"/>
          <w:b w:val="1"/>
          <w:bCs w:val="1"/>
          <w:sz w:val="22"/>
          <w:szCs w:val="22"/>
          <w:u w:val="single" w:color="000000"/>
          <w:rtl w:val="0"/>
          <w:lang w:val="en-US"/>
          <w14:textOutline w14:w="12700" w14:cap="flat">
            <w14:noFill/>
            <w14:miter w14:lim="400000"/>
          </w14:textOutline>
        </w:rPr>
        <w:t xml:space="preserve">2. Adolygiad Llenyddiaeth. </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Yn ystod y broses llenyddiaeth byddwn yn edrych ar un agwedd o</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CDY ymhellach sef Iechyd a Lles, gan gynnwys yr effiethiau positif o mynychu iechyd a lles a</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effaith maent yn cael ar y disgyblion. Wrth fynd ati i ymchwilio ac edrych ymhellach mewn at Iechyd a Lles mae yn bwysig i ddeall eu pwysigrwydd.  </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Mae Iechyd a Lles yn </w:t>
      </w:r>
      <w:r>
        <w:rPr>
          <w:rFonts w:ascii="Arial" w:hAnsi="Arial"/>
          <w:sz w:val="22"/>
          <w:szCs w:val="22"/>
          <w:u w:color="000000"/>
          <w:rtl w:val="0"/>
          <w:lang w:val="en-US"/>
          <w14:textOutline w14:w="12700" w14:cap="flat">
            <w14:noFill/>
            <w14:miter w14:lim="400000"/>
          </w14:textOutline>
        </w:rPr>
        <w:t xml:space="preserve">destun </w:t>
      </w:r>
      <w:r>
        <w:rPr>
          <w:rFonts w:ascii="Arial" w:hAnsi="Arial"/>
          <w:sz w:val="22"/>
          <w:szCs w:val="22"/>
          <w:u w:color="000000"/>
          <w:rtl w:val="0"/>
          <w:lang w:val="en-US"/>
          <w14:textOutline w14:w="12700" w14:cap="flat">
            <w14:noFill/>
            <w14:miter w14:lim="400000"/>
          </w14:textOutline>
        </w:rPr>
        <w:t>arall byddwn yn ystyried</w:t>
      </w:r>
      <w:r>
        <w:rPr>
          <w:rFonts w:ascii="Arial" w:hAnsi="Arial"/>
          <w:sz w:val="22"/>
          <w:szCs w:val="22"/>
          <w:u w:color="000000"/>
          <w:rtl w:val="0"/>
          <w:lang w:val="en-US"/>
          <w14:textOutline w14:w="12700" w14:cap="flat">
            <w14:noFill/>
            <w14:miter w14:lim="400000"/>
          </w14:textOutline>
        </w:rPr>
        <w:t xml:space="preserve"> sydd </w:t>
      </w:r>
      <w:r>
        <w:rPr>
          <w:rFonts w:ascii="Arial" w:hAnsi="Arial"/>
          <w:sz w:val="22"/>
          <w:szCs w:val="22"/>
          <w:u w:color="000000"/>
          <w:rtl w:val="0"/>
          <w:lang w:val="en-US"/>
          <w14:textOutline w14:w="12700" w14:cap="flat">
            <w14:noFill/>
            <w14:miter w14:lim="400000"/>
          </w14:textOutline>
        </w:rPr>
        <w:t>wedi cael effaith enfawr ar y disgyblio</w:t>
      </w:r>
      <w:r>
        <w:rPr>
          <w:rFonts w:ascii="Arial" w:hAnsi="Arial"/>
          <w:sz w:val="22"/>
          <w:szCs w:val="22"/>
          <w:u w:color="000000"/>
          <w:rtl w:val="0"/>
          <w:lang w:val="en-US"/>
          <w14:textOutline w14:w="12700" w14:cap="flat">
            <w14:noFill/>
            <w14:miter w14:lim="400000"/>
          </w14:textOutline>
        </w:rPr>
        <w:t>n</w:t>
      </w:r>
      <w:r>
        <w:rPr>
          <w:rFonts w:ascii="Arial" w:hAnsi="Arial"/>
          <w:sz w:val="22"/>
          <w:szCs w:val="22"/>
          <w:u w:color="000000"/>
          <w:rtl w:val="0"/>
          <w:lang w:val="en-US"/>
          <w14:textOutline w14:w="12700" w14:cap="flat">
            <w14:noFill/>
            <w14:miter w14:lim="400000"/>
          </w14:textOutline>
        </w:rPr>
        <w:t xml:space="preserve">, ac yn </w:t>
      </w:r>
      <w:r>
        <w:rPr>
          <w:rFonts w:ascii="Arial" w:hAnsi="Arial"/>
          <w:sz w:val="22"/>
          <w:szCs w:val="22"/>
          <w:u w:color="000000"/>
          <w:rtl w:val="0"/>
          <w:lang w:val="en-US"/>
          <w14:textOutline w14:w="12700" w14:cap="flat">
            <w14:noFill/>
            <w14:miter w14:lim="400000"/>
          </w14:textOutline>
        </w:rPr>
        <w:t>un o</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Maes Dysgu a Phrofiad (MDaPh) yn </w:t>
      </w:r>
      <w:r>
        <w:rPr>
          <w:rFonts w:ascii="Arial" w:hAnsi="Arial"/>
          <w:sz w:val="22"/>
          <w:szCs w:val="22"/>
          <w:u w:color="000000"/>
          <w:rtl w:val="0"/>
          <w:lang w:val="en-US"/>
          <w14:textOutline w14:w="12700" w14:cap="flat">
            <w14:noFill/>
            <w14:miter w14:lim="400000"/>
          </w14:textOutline>
        </w:rPr>
        <w:t>Chwricwlwm i Gymru gan Lywodraeth Cymru (2020)</w:t>
      </w:r>
      <w:r>
        <w:rPr>
          <w:rFonts w:ascii="Arial" w:hAnsi="Arial"/>
          <w:sz w:val="22"/>
          <w:szCs w:val="22"/>
          <w:u w:color="000000"/>
          <w:rtl w:val="0"/>
          <w:lang w:val="de-DE"/>
          <w14:textOutline w14:w="12700" w14:cap="flat">
            <w14:noFill/>
            <w14:miter w14:lim="400000"/>
          </w14:textOutline>
        </w:rPr>
        <w:t>.  Mae Llywodraeth Cymru wedi cymryd yr hyn sydd angen wneud yn eu polisi Cenhadaeth ein Cenedl</w:t>
      </w:r>
      <w:r>
        <w:rPr>
          <w:rFonts w:ascii="Arial" w:hAnsi="Arial"/>
          <w:sz w:val="22"/>
          <w:szCs w:val="22"/>
          <w:u w:color="000000"/>
          <w:rtl w:val="0"/>
          <w:lang w:val="en-US"/>
          <w14:textOutline w14:w="12700" w14:cap="flat">
            <w14:noFill/>
            <w14:miter w14:lim="400000"/>
          </w14:textOutline>
        </w:rPr>
        <w:t xml:space="preserve"> ai</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Ddeddf Llesiant (2015) </w:t>
      </w:r>
      <w:r>
        <w:rPr>
          <w:rFonts w:ascii="Arial" w:hAnsi="Arial"/>
          <w:sz w:val="22"/>
          <w:szCs w:val="22"/>
          <w:u w:color="000000"/>
          <w:rtl w:val="0"/>
          <w:lang w:val="de-DE"/>
          <w14:textOutline w14:w="12700" w14:cap="flat">
            <w14:noFill/>
            <w14:miter w14:lim="400000"/>
          </w14:textOutline>
        </w:rPr>
        <w:t xml:space="preserve">dwedir Kirsty William (2017) </w:t>
      </w:r>
      <w:r>
        <w:rPr>
          <w:rFonts w:ascii="Arial Unicode MS" w:hAnsi="Arial Unicode MS" w:hint="default"/>
          <w:sz w:val="22"/>
          <w:szCs w:val="22"/>
          <w:u w:color="000000"/>
          <w:rtl w:val="1"/>
          <w:lang w:val="ar-SA" w:bidi="ar-SA"/>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Rydym yn ymrwymo i lwyddiant a lles pob dysgwr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Maent yn bwysig edrych ar </w:t>
      </w:r>
      <w:r>
        <w:rPr>
          <w:rFonts w:ascii="Arial" w:hAnsi="Arial"/>
          <w:sz w:val="22"/>
          <w:szCs w:val="22"/>
          <w:u w:color="000000"/>
          <w:rtl w:val="0"/>
          <w:lang w:val="en-US"/>
          <w14:textOutline w14:w="12700" w14:cap="flat">
            <w14:noFill/>
            <w14:miter w14:lim="400000"/>
          </w14:textOutline>
        </w:rPr>
        <w:t>polis</w:t>
      </w:r>
      <w:r>
        <w:rPr>
          <w:rFonts w:ascii="Arial" w:hAnsi="Arial" w:hint="default"/>
          <w:sz w:val="22"/>
          <w:szCs w:val="22"/>
          <w:u w:color="000000"/>
          <w:rtl w:val="0"/>
          <w:lang w:val="nl-NL"/>
          <w14:textOutline w14:w="12700" w14:cap="flat">
            <w14:noFill/>
            <w14:miter w14:lim="400000"/>
          </w14:textOutline>
        </w:rPr>
        <w:t>ï</w:t>
      </w:r>
      <w:r>
        <w:rPr>
          <w:rFonts w:ascii="Arial" w:hAnsi="Arial"/>
          <w:sz w:val="22"/>
          <w:szCs w:val="22"/>
          <w:u w:color="000000"/>
          <w:rtl w:val="0"/>
          <w:lang w:val="en-US"/>
          <w14:textOutline w14:w="12700" w14:cap="flat">
            <w14:noFill/>
            <w14:miter w14:lim="400000"/>
          </w14:textOutline>
        </w:rPr>
        <w:t>au Llywodraeth Cymru,mae</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polisi Cadernid Meddwl Llywodraeth Cymru (2018, 2020) yn edrych ar bwysigrwydd o dderbyn cymorth ar iechyd emosiynol</w:t>
      </w:r>
      <w:r>
        <w:rPr>
          <w:rFonts w:ascii="Arial" w:hAnsi="Arial"/>
          <w:sz w:val="22"/>
          <w:szCs w:val="22"/>
          <w:u w:color="000000"/>
          <w:rtl w:val="0"/>
          <w:lang w:val="en-US"/>
          <w14:textOutline w14:w="12700" w14:cap="flat">
            <w14:noFill/>
            <w14:miter w14:lim="400000"/>
          </w14:textOutline>
        </w:rPr>
        <w:t>, a</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effeithiau sydd wedi arwain ac gwella IaLl. </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holl wybodaeth yma yn dangos elfennau sydd yn statudol erbyn hyn, ac mi fydd angen i bod ysgol yng Nghymru weithredu. 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dogfen yn un sydd yn dangos y pwysigrwydd o hybu lles ac yn chyd-weithio gyda gwasanaethau tu allan i</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ysgol sydd yn gallu rhoi cymorth neu hyfforddiant, i</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rhoi</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cymorth gorau phosib i</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ddisgyblion.</w:t>
      </w:r>
    </w:p>
    <w:p>
      <w:pPr>
        <w:pStyle w:val="Default"/>
        <w:bidi w:val="0"/>
        <w:spacing w:before="120" w:after="120" w:line="360" w:lineRule="auto"/>
        <w:ind w:left="0" w:right="0" w:firstLine="0"/>
        <w:jc w:val="left"/>
        <w:rPr>
          <w:rFonts w:ascii="Arial Unicode MS" w:cs="Arial Unicode MS" w:hAnsi="Arial Unicode MS" w:eastAsia="Arial Unicode MS"/>
          <w:sz w:val="22"/>
          <w:szCs w:val="22"/>
          <w:u w:color="000000"/>
          <w:rtl w:val="1"/>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Fodd bynnag </w:t>
      </w:r>
      <w:r>
        <w:rPr>
          <w:rFonts w:ascii="Arial" w:hAnsi="Arial"/>
          <w:sz w:val="22"/>
          <w:szCs w:val="22"/>
          <w:u w:color="000000"/>
          <w:rtl w:val="0"/>
          <w:lang w:val="en-US"/>
          <w14:textOutline w14:w="12700" w14:cap="flat">
            <w14:noFill/>
            <w14:miter w14:lim="400000"/>
          </w14:textOutline>
        </w:rPr>
        <w:t>mae yna elfen o wydnwch</w:t>
      </w:r>
      <w:r>
        <w:rPr>
          <w:rFonts w:ascii="Arial" w:hAnsi="Arial"/>
          <w:sz w:val="22"/>
          <w:szCs w:val="22"/>
          <w:u w:color="000000"/>
          <w:rtl w:val="0"/>
          <w:lang w:val="en-US"/>
          <w14:textOutline w14:w="12700" w14:cap="flat">
            <w14:noFill/>
            <w14:miter w14:lim="400000"/>
          </w14:textOutline>
        </w:rPr>
        <w:t xml:space="preserve"> yn cael ei arddangos yn hyn i gyd</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mae Estyn (2020) yn ymateb o</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pwysigrwydd o gwydnwch ac ei fod yn hanfodol yn enwedig drwy hyrwyddo iechyd meddwl a lles yn ein dosbarthiadau.  </w:t>
      </w:r>
      <w:r>
        <w:rPr>
          <w:rFonts w:ascii="Arial" w:hAnsi="Arial"/>
          <w:sz w:val="22"/>
          <w:szCs w:val="22"/>
          <w:u w:color="000000"/>
          <w:rtl w:val="0"/>
          <w:lang w:val="en-US"/>
          <w14:textOutline w14:w="12700" w14:cap="flat">
            <w14:noFill/>
            <w14:miter w14:lim="400000"/>
          </w14:textOutline>
        </w:rPr>
        <w:t>Yn n</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 xml:space="preserve">l adroddiad Estyn (2020) </w:t>
      </w:r>
      <w:r>
        <w:rPr>
          <w:rFonts w:ascii="Arial" w:hAnsi="Arial"/>
          <w:sz w:val="22"/>
          <w:szCs w:val="22"/>
          <w:u w:color="000000"/>
          <w:rtl w:val="0"/>
          <w:lang w:val="en-US"/>
          <w14:textOutline w14:w="12700" w14:cap="flat">
            <w14:noFill/>
            <w14:miter w14:lim="400000"/>
          </w14:textOutline>
        </w:rPr>
        <w:t>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w:t>
      </w:r>
      <w:r>
        <w:rPr>
          <w:rFonts w:ascii="Arial" w:hAnsi="Arial"/>
          <w:sz w:val="22"/>
          <w:szCs w:val="22"/>
          <w:u w:color="000000"/>
          <w:rtl w:val="0"/>
          <w:lang w:val="en-US"/>
          <w14:textOutline w14:w="12700" w14:cap="flat">
            <w14:noFill/>
            <w14:miter w14:lim="400000"/>
          </w14:textOutline>
        </w:rPr>
        <w:t xml:space="preserve"> ffigurau sydd yn dangos fod 63% o ddisgyblion yng Nghymru yn teimlo</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de-DE"/>
          <w14:textOutline w14:w="12700" w14:cap="flat">
            <w14:noFill/>
            <w14:miter w14:lim="400000"/>
          </w14:textOutline>
        </w:rPr>
        <w:t>n ofidus drwy</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amser</w:t>
      </w:r>
      <w:r>
        <w:rPr>
          <w:rFonts w:ascii="Arial" w:hAnsi="Arial"/>
          <w:sz w:val="22"/>
          <w:szCs w:val="22"/>
          <w:u w:color="000000"/>
          <w:rtl w:val="0"/>
          <w:lang w:val="en-US"/>
          <w14:textOutline w14:w="12700" w14:cap="flat">
            <w14:noFill/>
            <w14:miter w14:lim="400000"/>
          </w14:textOutline>
        </w:rPr>
        <w:t xml:space="preserve"> neu ambell waith.</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Dywed Cahill et al (2014, t.14) fod y term gwydnwch yn cael ei fabwysiadu yn ehangach ac mae</w:t>
      </w:r>
      <w:r>
        <w:rPr>
          <w:rFonts w:ascii="Arial" w:hAnsi="Arial"/>
          <w:sz w:val="22"/>
          <w:szCs w:val="22"/>
          <w:u w:color="000000"/>
          <w:rtl w:val="0"/>
          <w:lang w:val="en-US"/>
          <w14:textOutline w14:w="12700" w14:cap="flat">
            <w14:noFill/>
            <w14:miter w14:lim="400000"/>
          </w14:textOutline>
        </w:rPr>
        <w:t>nt</w:t>
      </w:r>
      <w:r>
        <w:rPr>
          <w:rFonts w:ascii="Arial" w:hAnsi="Arial"/>
          <w:sz w:val="22"/>
          <w:szCs w:val="22"/>
          <w:u w:color="000000"/>
          <w:rtl w:val="0"/>
          <w:lang w:val="en-US"/>
          <w14:textOutline w14:w="12700" w14:cap="flat">
            <w14:noFill/>
            <w14:miter w14:lim="400000"/>
          </w14:textOutline>
        </w:rPr>
        <w:t xml:space="preserve"> yn cael ei ystyried</w:t>
      </w:r>
      <w:r>
        <w:rPr>
          <w:rFonts w:ascii="Arial" w:hAnsi="Arial"/>
          <w:sz w:val="22"/>
          <w:szCs w:val="22"/>
          <w:u w:color="000000"/>
          <w:rtl w:val="0"/>
          <w:lang w:val="en-US"/>
          <w14:textOutline w14:w="12700" w14:cap="flat">
            <w14:noFill/>
            <w14:miter w14:lim="400000"/>
          </w14:textOutline>
        </w:rPr>
        <w:t xml:space="preserve"> fod yna strategaethau i ymdopi. Fodd bynnag yn</w:t>
      </w:r>
      <w:r>
        <w:rPr>
          <w:rFonts w:ascii="Arial" w:hAnsi="Arial" w:hint="default"/>
          <w:sz w:val="22"/>
          <w:szCs w:val="22"/>
          <w:u w:color="000000"/>
          <w:rtl w:val="0"/>
          <w:lang w:val="en-US"/>
          <w14:textOutline w14:w="12700" w14:cap="flat">
            <w14:noFill/>
            <w14:miter w14:lim="400000"/>
          </w14:textOutline>
        </w:rPr>
        <w:t xml:space="preserve"> ô</w:t>
      </w:r>
      <w:r>
        <w:rPr>
          <w:rFonts w:ascii="Arial" w:hAnsi="Arial"/>
          <w:sz w:val="22"/>
          <w:szCs w:val="22"/>
          <w:u w:color="000000"/>
          <w:rtl w:val="0"/>
          <w:lang w:val="en-US"/>
          <w14:textOutline w14:w="12700" w14:cap="flat">
            <w14:noFill/>
            <w14:miter w14:lim="400000"/>
          </w14:textOutline>
        </w:rPr>
        <w:t>l Public Health England (2014) maent yn s</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 xml:space="preserve">n bod mesur gwydnwch yn </w:t>
      </w:r>
      <w:r>
        <w:rPr>
          <w:rFonts w:ascii="Arial" w:hAnsi="Arial"/>
          <w:sz w:val="22"/>
          <w:szCs w:val="22"/>
          <w:u w:color="000000"/>
          <w:rtl w:val="0"/>
          <w:lang w:val="en-US"/>
          <w14:textOutline w14:w="12700" w14:cap="flat">
            <w14:noFill/>
            <w14:miter w14:lim="400000"/>
          </w14:textOutline>
        </w:rPr>
        <w:t>anodd ac yn gymhleth</w:t>
      </w:r>
      <w:r>
        <w:rPr>
          <w:rFonts w:ascii="Arial" w:hAnsi="Arial"/>
          <w:sz w:val="22"/>
          <w:szCs w:val="22"/>
          <w:u w:color="000000"/>
          <w:rtl w:val="0"/>
          <w:lang w:val="en-US"/>
          <w14:textOutline w14:w="12700" w14:cap="flat">
            <w14:noFill/>
            <w14:miter w14:lim="400000"/>
          </w14:textOutline>
        </w:rPr>
        <w:t xml:space="preserve">, ond </w:t>
      </w:r>
      <w:r>
        <w:rPr>
          <w:rFonts w:ascii="Arial" w:hAnsi="Arial"/>
          <w:sz w:val="22"/>
          <w:szCs w:val="22"/>
          <w:u w:color="000000"/>
          <w:rtl w:val="0"/>
          <w:lang w:val="en-US"/>
          <w14:textOutline w14:w="12700" w14:cap="flat">
            <w14:noFill/>
            <w14:miter w14:lim="400000"/>
          </w14:textOutline>
        </w:rPr>
        <w:t>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Public Health England (2014) </w:t>
      </w:r>
      <w:r>
        <w:rPr>
          <w:rFonts w:ascii="Arial" w:hAnsi="Arial"/>
          <w:sz w:val="22"/>
          <w:szCs w:val="22"/>
          <w:u w:color="000000"/>
          <w:rtl w:val="0"/>
          <w:lang w:val="en-US"/>
          <w14:textOutline w14:w="12700" w14:cap="flat">
            <w14:noFill/>
            <w14:miter w14:lim="400000"/>
          </w14:textOutline>
        </w:rPr>
        <w:t>wedi datgan fod yr adolygiad methodoleg yn cael ei mesur o 15 raddfa er mwyn wneud yn</w:t>
      </w:r>
      <w:r>
        <w:rPr>
          <w:rFonts w:ascii="Arial" w:hAnsi="Arial"/>
          <w:sz w:val="22"/>
          <w:szCs w:val="22"/>
          <w:u w:color="000000"/>
          <w:rtl w:val="0"/>
          <w:lang w:val="en-US"/>
          <w14:textOutline w14:w="12700" w14:cap="flat">
            <w14:noFill/>
            <w14:miter w14:lim="400000"/>
          </w14:textOutline>
        </w:rPr>
        <w:t xml:space="preserve"> symlach</w:t>
      </w:r>
      <w:r>
        <w:rPr>
          <w:rFonts w:ascii="Arial" w:hAnsi="Arial"/>
          <w:sz w:val="22"/>
          <w:szCs w:val="22"/>
          <w:u w:color="000000"/>
          <w:rtl w:val="0"/>
          <w:lang w:val="en-US"/>
          <w14:textOutline w14:w="12700" w14:cap="flat">
            <w14:noFill/>
            <w14:miter w14:lim="400000"/>
          </w14:textOutline>
        </w:rPr>
        <w:t xml:space="preserve"> i ysgolion fesur. Mae graddfeydd yn cael defnydd enfawr o du fewn i ysgolion, </w:t>
      </w:r>
      <w:r>
        <w:rPr>
          <w:rFonts w:ascii="Arial" w:hAnsi="Arial"/>
          <w:sz w:val="22"/>
          <w:szCs w:val="22"/>
          <w:u w:color="000000"/>
          <w:rtl w:val="0"/>
          <w:lang w:val="en-US"/>
          <w14:textOutline w14:w="12700" w14:cap="flat">
            <w14:noFill/>
            <w14:miter w14:lim="400000"/>
          </w14:textOutline>
        </w:rPr>
        <w:t>yn enwedig i ddangos eu theimladau ar ddechrau</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dydd, er mwyn hunan werthuso mewn ffordd.  Esiampl arall o hyn yw radda Leuven sydd yn canolbwyntio ar ochr lles, maent yn cael ei ddefnyddio gan ddamcaniaethwyr eraill gan gynnwys Sylva (2007) a Woods (2016)  </w:t>
      </w:r>
      <w:r>
        <w:rPr>
          <w:rFonts w:ascii="Arial" w:hAnsi="Arial"/>
          <w:sz w:val="22"/>
          <w:szCs w:val="22"/>
          <w:u w:color="000000"/>
          <w:rtl w:val="0"/>
          <w:lang w:val="en-US"/>
          <w14:textOutline w14:w="12700" w14:cap="flat">
            <w14:noFill/>
            <w14:miter w14:lim="400000"/>
          </w14:textOutline>
        </w:rPr>
        <w:t>Mae</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graddfeydd </w:t>
      </w:r>
      <w:r>
        <w:rPr>
          <w:rFonts w:ascii="Arial" w:hAnsi="Arial"/>
          <w:sz w:val="22"/>
          <w:szCs w:val="22"/>
          <w:u w:color="000000"/>
          <w:rtl w:val="0"/>
          <w:lang w:val="en-US"/>
          <w14:textOutline w14:w="12700" w14:cap="flat">
            <w14:noFill/>
            <w14:miter w14:lim="400000"/>
          </w14:textOutline>
        </w:rPr>
        <w:t xml:space="preserve">yma </w:t>
      </w:r>
      <w:r>
        <w:rPr>
          <w:rFonts w:ascii="Arial" w:hAnsi="Arial"/>
          <w:sz w:val="22"/>
          <w:szCs w:val="22"/>
          <w:u w:color="000000"/>
          <w:rtl w:val="0"/>
          <w:lang w:val="en-US"/>
          <w14:textOutline w14:w="12700" w14:cap="flat">
            <w14:noFill/>
            <w14:miter w14:lim="400000"/>
          </w14:textOutline>
        </w:rPr>
        <w:t>yn rhoi strategaeth</w:t>
      </w:r>
      <w:r>
        <w:rPr>
          <w:rFonts w:ascii="Arial" w:hAnsi="Arial"/>
          <w:sz w:val="22"/>
          <w:szCs w:val="22"/>
          <w:u w:color="000000"/>
          <w:rtl w:val="0"/>
          <w:lang w:val="en-US"/>
          <w14:textOutline w14:w="12700" w14:cap="flat">
            <w14:noFill/>
            <w14:miter w14:lim="400000"/>
          </w14:textOutline>
        </w:rPr>
        <w:t xml:space="preserve">au mewn ffordd </w:t>
      </w:r>
      <w:r>
        <w:rPr>
          <w:rFonts w:ascii="Arial" w:hAnsi="Arial"/>
          <w:sz w:val="22"/>
          <w:szCs w:val="22"/>
          <w:u w:color="000000"/>
          <w:rtl w:val="0"/>
          <w:lang w:val="en-US"/>
          <w14:textOutline w14:w="12700" w14:cap="flat">
            <w14:noFill/>
            <w14:miter w14:lim="400000"/>
          </w14:textOutline>
        </w:rPr>
        <w:t>i</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ysgolion i ategu at bolis</w:t>
      </w:r>
      <w:r>
        <w:rPr>
          <w:rFonts w:ascii="Arial" w:hAnsi="Arial" w:hint="default"/>
          <w:sz w:val="22"/>
          <w:szCs w:val="22"/>
          <w:u w:color="000000"/>
          <w:rtl w:val="0"/>
          <w:lang w:val="nl-NL"/>
          <w14:textOutline w14:w="12700" w14:cap="flat">
            <w14:noFill/>
            <w14:miter w14:lim="400000"/>
          </w14:textOutline>
        </w:rPr>
        <w:t>ï</w:t>
      </w:r>
      <w:r>
        <w:rPr>
          <w:rFonts w:ascii="Arial" w:hAnsi="Arial"/>
          <w:sz w:val="22"/>
          <w:szCs w:val="22"/>
          <w:u w:color="000000"/>
          <w:rtl w:val="0"/>
          <w:lang w:val="en-US"/>
          <w14:textOutline w14:w="12700" w14:cap="flat">
            <w14:noFill/>
            <w14:miter w14:lim="400000"/>
          </w14:textOutline>
        </w:rPr>
        <w:t xml:space="preserve">au </w:t>
      </w:r>
      <w:r>
        <w:rPr>
          <w:rFonts w:ascii="Arial" w:hAnsi="Arial"/>
          <w:sz w:val="22"/>
          <w:szCs w:val="22"/>
          <w:u w:color="000000"/>
          <w:rtl w:val="0"/>
          <w:lang w:val="en-US"/>
          <w14:textOutline w14:w="12700" w14:cap="flat">
            <w14:noFill/>
            <w14:miter w14:lim="400000"/>
          </w14:textOutline>
        </w:rPr>
        <w:t xml:space="preserve">statudol </w:t>
      </w:r>
      <w:r>
        <w:rPr>
          <w:rFonts w:ascii="Arial" w:hAnsi="Arial"/>
          <w:sz w:val="22"/>
          <w:szCs w:val="22"/>
          <w:u w:color="000000"/>
          <w:rtl w:val="0"/>
          <w:lang w:val="en-US"/>
          <w14:textOutline w14:w="12700" w14:cap="flat">
            <w14:noFill/>
            <w14:miter w14:lim="400000"/>
          </w14:textOutline>
        </w:rPr>
        <w:t>Llywodraeth Cymru am hybu Iechyd a Lles tu fewn</w:t>
      </w:r>
      <w:r>
        <w:rPr>
          <w:rFonts w:ascii="Arial" w:hAnsi="Arial"/>
          <w:sz w:val="22"/>
          <w:szCs w:val="22"/>
          <w:u w:color="000000"/>
          <w:rtl w:val="0"/>
          <w:lang w:val="en-US"/>
          <w14:textOutline w14:w="12700" w14:cap="flat">
            <w14:noFill/>
            <w14:miter w14:lim="400000"/>
          </w14:textOutline>
        </w:rPr>
        <w:t xml:space="preserve"> i</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n ysgolion a</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n dosbarthiadau. </w:t>
      </w:r>
    </w:p>
    <w:p>
      <w:pPr>
        <w:pStyle w:val="Default"/>
        <w:bidi w:val="0"/>
        <w:spacing w:before="120" w:after="120" w:line="360" w:lineRule="auto"/>
        <w:ind w:left="0" w:right="0" w:firstLine="0"/>
        <w:jc w:val="left"/>
        <w:rPr>
          <w:rFonts w:ascii="Arial" w:cs="Arial" w:hAnsi="Arial" w:eastAsia="Arial"/>
          <w:sz w:val="22"/>
          <w:szCs w:val="22"/>
          <w:u w:color="000000"/>
          <w:rtl w:val="0"/>
          <w:lang w:val="it-IT"/>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Er mwyn ychwanegu at hyn i gyd</w:t>
      </w:r>
      <w:r>
        <w:rPr>
          <w:rFonts w:ascii="Arial" w:hAnsi="Arial"/>
          <w:sz w:val="22"/>
          <w:szCs w:val="22"/>
          <w:u w:color="000000"/>
          <w:rtl w:val="0"/>
          <w:lang w:val="en-US"/>
          <w14:textOutline w14:w="12700" w14:cap="flat">
            <w14:noFill/>
            <w14:miter w14:lim="400000"/>
          </w14:textOutline>
        </w:rPr>
        <w:t xml:space="preserve"> rydyn ni gyd yn gyfarwydd o</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rhwystr o</w:t>
      </w:r>
      <w:r>
        <w:rPr>
          <w:rFonts w:ascii="Arial" w:hAnsi="Arial"/>
          <w:sz w:val="22"/>
          <w:szCs w:val="22"/>
          <w:u w:color="000000"/>
          <w:rtl w:val="0"/>
          <w:lang w:val="en-US"/>
          <w14:textOutline w14:w="12700" w14:cap="flat">
            <w14:noFill/>
            <w14:miter w14:lim="400000"/>
          </w14:textOutline>
        </w:rPr>
        <w:t xml:space="preserve"> COFID-19 wedi cael effaith aruthrol ar ein hiechyd lle ond yn bennaf oll y disgyblion </w:t>
      </w:r>
      <w:r>
        <w:rPr>
          <w:rFonts w:ascii="Arial" w:hAnsi="Arial"/>
          <w:sz w:val="22"/>
          <w:szCs w:val="22"/>
          <w:u w:color="000000"/>
          <w:rtl w:val="0"/>
          <w:lang w:val="en-US"/>
          <w14:textOutline w14:w="12700" w14:cap="flat">
            <w14:noFill/>
            <w14:miter w14:lim="400000"/>
          </w14:textOutline>
        </w:rPr>
        <w:t xml:space="preserve">sydd </w:t>
      </w:r>
      <w:r>
        <w:rPr>
          <w:rFonts w:ascii="Arial" w:hAnsi="Arial"/>
          <w:sz w:val="22"/>
          <w:szCs w:val="22"/>
          <w:u w:color="000000"/>
          <w:rtl w:val="0"/>
          <w:lang w:val="en-US"/>
          <w14:textOutline w14:w="12700" w14:cap="flat">
            <w14:noFill/>
            <w14:miter w14:lim="400000"/>
          </w14:textOutline>
        </w:rPr>
        <w:t>tu fewn i</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nl-NL"/>
          <w14:textOutline w14:w="12700" w14:cap="flat">
            <w14:noFill/>
            <w14:miter w14:lim="400000"/>
          </w14:textOutline>
        </w:rPr>
        <w:t>n hystafelloedd dosbarth</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nl-NL"/>
          <w14:textOutline w14:w="12700" w14:cap="flat">
            <w14:noFill/>
            <w14:miter w14:lim="400000"/>
          </w14:textOutline>
        </w:rPr>
        <w:t xml:space="preserve">Yn </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 xml:space="preserve">l y Llywodraeth (2022) mae </w:t>
      </w:r>
      <w:r>
        <w:rPr>
          <w:rFonts w:ascii="Arial" w:hAnsi="Arial"/>
          <w:sz w:val="22"/>
          <w:szCs w:val="22"/>
          <w:u w:color="000000"/>
          <w:rtl w:val="0"/>
          <w:lang w:val="en-US"/>
          <w14:textOutline w14:w="12700" w14:cap="flat">
            <w14:noFill/>
            <w14:miter w14:lim="400000"/>
          </w14:textOutline>
        </w:rPr>
        <w:t xml:space="preserve">problemau </w:t>
      </w:r>
      <w:r>
        <w:rPr>
          <w:rFonts w:ascii="Arial" w:hAnsi="Arial"/>
          <w:sz w:val="22"/>
          <w:szCs w:val="22"/>
          <w:u w:color="000000"/>
          <w:rtl w:val="0"/>
          <w:lang w:val="en-US"/>
          <w14:textOutline w14:w="12700" w14:cap="flat">
            <w14:noFill/>
            <w14:miter w14:lim="400000"/>
          </w14:textOutline>
        </w:rPr>
        <w:t xml:space="preserve">iechyd mewn plant wedi codi yn sylweddol, gyda ffigurau sydd yn dangos cyn COFID-19 ac yna </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 xml:space="preserve">l. </w:t>
      </w:r>
      <w:r>
        <w:rPr>
          <w:rFonts w:ascii="Arial" w:hAnsi="Arial"/>
          <w:sz w:val="22"/>
          <w:szCs w:val="22"/>
          <w:u w:color="000000"/>
          <w:rtl w:val="0"/>
          <w:lang w:val="en-US"/>
          <w14:textOutline w14:w="12700" w14:cap="flat">
            <w14:noFill/>
            <w14:miter w14:lim="400000"/>
          </w14:textOutline>
        </w:rPr>
        <w:t>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canlyniadau wedi codi yn fawr iawn o</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bobl ifanc rhwng yr oedran </w:t>
      </w:r>
      <w:r>
        <w:rPr>
          <w:rFonts w:ascii="Arial" w:hAnsi="Arial"/>
          <w:sz w:val="22"/>
          <w:szCs w:val="22"/>
          <w:u w:color="000000"/>
          <w:rtl w:val="0"/>
          <w:lang w:val="en-US"/>
          <w14:textOutline w14:w="12700" w14:cap="flat">
            <w14:noFill/>
            <w14:miter w14:lim="400000"/>
          </w14:textOutline>
        </w:rPr>
        <w:t xml:space="preserve">o 6 </w:t>
      </w:r>
      <w:r>
        <w:rPr>
          <w:rFonts w:ascii="Arial" w:hAnsi="Arial"/>
          <w:sz w:val="22"/>
          <w:szCs w:val="22"/>
          <w:u w:color="000000"/>
          <w:rtl w:val="0"/>
          <w:lang w:val="en-US"/>
          <w14:textOutline w14:w="12700" w14:cap="flat">
            <w14:noFill/>
            <w14:miter w14:lim="400000"/>
          </w14:textOutline>
        </w:rPr>
        <w:t>I</w:t>
      </w:r>
      <w:r>
        <w:rPr>
          <w:rFonts w:ascii="Arial" w:hAnsi="Arial"/>
          <w:sz w:val="22"/>
          <w:szCs w:val="22"/>
          <w:u w:color="000000"/>
          <w:rtl w:val="0"/>
          <w:lang w:val="en-US"/>
          <w14:textOutline w14:w="12700" w14:cap="flat">
            <w14:noFill/>
            <w14:miter w14:lim="400000"/>
          </w14:textOutline>
        </w:rPr>
        <w:t xml:space="preserve"> 16</w:t>
      </w:r>
      <w:r>
        <w:rPr>
          <w:rFonts w:ascii="Arial" w:hAnsi="Arial"/>
          <w:sz w:val="22"/>
          <w:szCs w:val="22"/>
          <w:u w:color="000000"/>
          <w:rtl w:val="0"/>
          <w:lang w:val="en-US"/>
          <w14:textOutline w14:w="12700" w14:cap="flat">
            <w14:noFill/>
            <w14:miter w14:lim="400000"/>
          </w14:textOutline>
        </w:rPr>
        <w:t xml:space="preserve">, maent wedi </w:t>
      </w:r>
      <w:r>
        <w:rPr>
          <w:rFonts w:ascii="Arial" w:hAnsi="Arial"/>
          <w:sz w:val="22"/>
          <w:szCs w:val="22"/>
          <w:u w:color="000000"/>
          <w:rtl w:val="0"/>
          <w:lang w:val="en-US"/>
          <w14:textOutline w14:w="12700" w14:cap="flat">
            <w14:noFill/>
            <w14:miter w14:lim="400000"/>
          </w14:textOutline>
        </w:rPr>
        <w:t>codi o 11.6% i 17.4%, gyda ffigurau tebyg gyda phobl o</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it-IT"/>
          <w14:textOutline w14:w="12700" w14:cap="flat">
            <w14:noFill/>
            <w14:miter w14:lim="400000"/>
          </w14:textOutline>
        </w:rPr>
        <w:t xml:space="preserve">r oedran 17 i 19 wedi cynyddu o 10.1% i 17.4%. </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Fodd bynnag </w:t>
      </w:r>
      <w:r>
        <w:rPr>
          <w:rFonts w:ascii="Arial" w:hAnsi="Arial"/>
          <w:sz w:val="22"/>
          <w:szCs w:val="22"/>
          <w:u w:color="000000"/>
          <w:rtl w:val="0"/>
          <w:lang w:val="es-ES_tradnl"/>
          <w14:textOutline w14:w="12700" w14:cap="flat">
            <w14:noFill/>
            <w14:miter w14:lim="400000"/>
          </w14:textOutline>
        </w:rPr>
        <w:t>mae gwefan y Llywodraeth (2022) hefyd yn s</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sv-SE"/>
          <w14:textOutline w14:w="12700" w14:cap="flat">
            <w14:noFill/>
            <w14:miter w14:lim="400000"/>
          </w14:textOutline>
        </w:rPr>
        <w:t xml:space="preserve">n am </w:t>
      </w:r>
      <w:r>
        <w:rPr>
          <w:rFonts w:ascii="Arial" w:hAnsi="Arial"/>
          <w:sz w:val="22"/>
          <w:szCs w:val="22"/>
          <w:u w:color="000000"/>
          <w:rtl w:val="0"/>
          <w:lang w:val="en-US"/>
          <w14:textOutline w14:w="12700" w14:cap="flat">
            <w14:noFill/>
            <w14:miter w14:lim="400000"/>
          </w14:textOutline>
        </w:rPr>
        <w:t xml:space="preserve">yr elfennau </w:t>
      </w:r>
      <w:r>
        <w:rPr>
          <w:rFonts w:ascii="Arial" w:hAnsi="Arial"/>
          <w:sz w:val="22"/>
          <w:szCs w:val="22"/>
          <w:u w:color="000000"/>
          <w:rtl w:val="0"/>
          <w:lang w:val="sv-SE"/>
          <w14:textOutline w14:w="12700" w14:cap="flat">
            <w14:noFill/>
            <w14:miter w14:lim="400000"/>
          </w14:textOutline>
        </w:rPr>
        <w:t xml:space="preserve">wahanol, </w:t>
      </w:r>
      <w:r>
        <w:rPr>
          <w:rFonts w:ascii="Arial" w:hAnsi="Arial"/>
          <w:sz w:val="22"/>
          <w:szCs w:val="22"/>
          <w:u w:color="000000"/>
          <w:rtl w:val="0"/>
          <w:lang w:val="en-US"/>
          <w14:textOutline w14:w="12700" w14:cap="flat">
            <w14:noFill/>
            <w14:miter w14:lim="400000"/>
          </w14:textOutline>
        </w:rPr>
        <w:t xml:space="preserve">fod tystiolaeth yn arddangos fod rhan fwyaf o blant wedi ymdopi yn dda yn ystod y pandemig. Yn ystod eu harolwg gyda Big Ask </w:t>
      </w:r>
      <w:r>
        <w:rPr>
          <w:rFonts w:ascii="Arial" w:hAnsi="Arial"/>
          <w:sz w:val="22"/>
          <w:szCs w:val="22"/>
          <w:u w:color="000000"/>
          <w:rtl w:val="0"/>
          <w:lang w:val="en-US"/>
          <w14:textOutline w14:w="12700" w14:cap="flat">
            <w14:noFill/>
            <w14:miter w14:lim="400000"/>
          </w14:textOutline>
        </w:rPr>
        <w:t>yn Ebrill a Mai 2021</w:t>
      </w:r>
      <w:r>
        <w:rPr>
          <w:rFonts w:ascii="Arial" w:hAnsi="Arial"/>
          <w:sz w:val="22"/>
          <w:szCs w:val="22"/>
          <w:u w:color="000000"/>
          <w:rtl w:val="0"/>
          <w:lang w:val="en-US"/>
          <w14:textOutline w14:w="12700" w14:cap="flat">
            <w14:noFill/>
            <w14:miter w14:lim="400000"/>
          </w14:textOutline>
        </w:rPr>
        <w:t xml:space="preserve">, roedd hyn yn </w:t>
      </w:r>
      <w:r>
        <w:rPr>
          <w:rFonts w:ascii="Arial" w:hAnsi="Arial"/>
          <w:sz w:val="22"/>
          <w:szCs w:val="22"/>
          <w:u w:color="000000"/>
          <w:rtl w:val="0"/>
          <w:lang w:val="en-US"/>
          <w14:textOutline w14:w="12700" w14:cap="flat">
            <w14:noFill/>
            <w14:miter w14:lim="400000"/>
          </w14:textOutline>
        </w:rPr>
        <w:t xml:space="preserve">arolwg o dros hanner miliwn o blant a phobl ifanc rhwng 6 a 17 oed </w:t>
      </w:r>
      <w:r>
        <w:rPr>
          <w:rFonts w:ascii="Arial" w:hAnsi="Arial"/>
          <w:sz w:val="22"/>
          <w:szCs w:val="22"/>
          <w:u w:color="000000"/>
          <w:rtl w:val="0"/>
          <w:lang w:val="en-US"/>
          <w14:textOutline w14:w="12700" w14:cap="flat">
            <w14:noFill/>
            <w14:miter w14:lim="400000"/>
          </w14:textOutline>
        </w:rPr>
        <w:t xml:space="preserve"> roedd y canlyniadau wedi d</w:t>
      </w:r>
      <w:r>
        <w:rPr>
          <w:rFonts w:ascii="Arial" w:hAnsi="Arial"/>
          <w:sz w:val="22"/>
          <w:szCs w:val="22"/>
          <w:u w:color="000000"/>
          <w:rtl w:val="0"/>
          <w:lang w:val="en-US"/>
          <w14:textOutline w14:w="12700" w14:cap="flat">
            <w14:noFill/>
            <w14:miter w14:lim="400000"/>
          </w14:textOutline>
        </w:rPr>
        <w:t xml:space="preserve">darganfod </w:t>
      </w:r>
      <w:r>
        <w:rPr>
          <w:rFonts w:ascii="Arial" w:hAnsi="Arial"/>
          <w:sz w:val="22"/>
          <w:szCs w:val="22"/>
          <w:u w:color="000000"/>
          <w:rtl w:val="0"/>
          <w:lang w:val="en-US"/>
          <w14:textOutline w14:w="12700" w14:cap="flat">
            <w14:noFill/>
            <w14:miter w14:lim="400000"/>
          </w14:textOutline>
        </w:rPr>
        <w:t xml:space="preserve">gan </w:t>
      </w:r>
      <w:r>
        <w:rPr>
          <w:rFonts w:ascii="Arial" w:hAnsi="Arial"/>
          <w:sz w:val="22"/>
          <w:szCs w:val="22"/>
          <w:u w:color="000000"/>
          <w:rtl w:val="0"/>
          <w:lang w:val="en-US"/>
          <w14:textOutline w14:w="12700" w14:cap="flat">
            <w14:noFill/>
            <w14:miter w14:lim="400000"/>
          </w14:textOutline>
        </w:rPr>
        <w:t>Comisiynydd Plant fod 80% o blant a phobl ifanc yn hapus neu</w:t>
      </w:r>
      <w:r>
        <w:rPr>
          <w:rFonts w:ascii="Arial Unicode MS" w:hAnsi="Arial Unicode MS"/>
          <w:sz w:val="22"/>
          <w:szCs w:val="22"/>
          <w:u w:color="000000"/>
          <w:rtl w:val="0"/>
          <w:lang w:val="en-US"/>
          <w14:textOutline w14:w="12700" w14:cap="flat">
            <w14:noFill/>
            <w14:miter w14:lim="400000"/>
          </w14:textOutline>
        </w:rPr>
        <w:t xml:space="preserve"> yn gyfforddus </w:t>
      </w:r>
      <w:r>
        <w:rPr>
          <w:rFonts w:ascii="Arial" w:hAnsi="Arial"/>
          <w:sz w:val="22"/>
          <w:szCs w:val="22"/>
          <w:u w:color="000000"/>
          <w:rtl w:val="0"/>
          <w:lang w:val="en-US"/>
          <w14:textOutline w14:w="12700" w14:cap="flat">
            <w14:noFill/>
            <w14:miter w14:lim="400000"/>
          </w14:textOutline>
        </w:rPr>
        <w:t>gyda</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es-ES_tradnl"/>
          <w14:textOutline w14:w="12700" w14:cap="flat">
            <w14:noFill/>
            <w14:miter w14:lim="400000"/>
          </w14:textOutline>
        </w:rPr>
        <w:t xml:space="preserve">u lles meddyliol . </w:t>
      </w:r>
      <w:r>
        <w:rPr>
          <w:rFonts w:ascii="Arial" w:hAnsi="Arial"/>
          <w:sz w:val="22"/>
          <w:szCs w:val="22"/>
          <w:u w:color="000000"/>
          <w:rtl w:val="0"/>
          <w:lang w:val="en-US"/>
          <w14:textOutline w14:w="12700" w14:cap="flat">
            <w14:noFill/>
            <w14:miter w14:lim="400000"/>
          </w14:textOutline>
        </w:rPr>
        <w:t>Serch hynny</w:t>
      </w:r>
      <w:r>
        <w:rPr>
          <w:rFonts w:ascii="Arial" w:hAnsi="Arial"/>
          <w:sz w:val="22"/>
          <w:szCs w:val="22"/>
          <w:u w:color="000000"/>
          <w:rtl w:val="0"/>
          <w:lang w:val="es-ES_tradnl"/>
          <w14:textOutline w14:w="12700" w14:cap="flat">
            <w14:noFill/>
            <w14:miter w14:lim="400000"/>
          </w14:textOutline>
        </w:rPr>
        <w:t>, dros y pandemig, roedd merched ifanc</w:t>
      </w:r>
      <w:r>
        <w:rPr>
          <w:rFonts w:ascii="Arial" w:hAnsi="Arial"/>
          <w:sz w:val="22"/>
          <w:szCs w:val="22"/>
          <w:u w:color="000000"/>
          <w:rtl w:val="0"/>
          <w:lang w:val="en-US"/>
          <w14:textOutline w14:w="12700" w14:cap="flat">
            <w14:noFill/>
            <w14:miter w14:lim="400000"/>
          </w14:textOutline>
        </w:rPr>
        <w:t xml:space="preserve"> a </w:t>
      </w:r>
      <w:r>
        <w:rPr>
          <w:rFonts w:ascii="Arial" w:hAnsi="Arial"/>
          <w:sz w:val="22"/>
          <w:szCs w:val="22"/>
          <w:u w:color="000000"/>
          <w:rtl w:val="0"/>
          <w:lang w:val="fr-FR"/>
          <w14:textOutline w14:w="12700" w14:cap="flat">
            <w14:noFill/>
            <w14:miter w14:lim="400000"/>
          </w14:textOutline>
        </w:rPr>
        <w:t>phobl ifanc</w:t>
      </w:r>
      <w:r>
        <w:rPr>
          <w:rFonts w:ascii="Arial" w:hAnsi="Arial"/>
          <w:sz w:val="22"/>
          <w:szCs w:val="22"/>
          <w:u w:color="000000"/>
          <w:rtl w:val="0"/>
          <w:lang w:val="en-US"/>
          <w14:textOutline w14:w="12700" w14:cap="flat">
            <w14:noFill/>
            <w14:miter w14:lim="400000"/>
          </w14:textOutline>
        </w:rPr>
        <w:t xml:space="preserve"> rhwng yr oedran o 16 i 24 oed o</w:t>
      </w:r>
      <w:r>
        <w:rPr>
          <w:rFonts w:ascii="Arial" w:hAnsi="Arial"/>
          <w:sz w:val="22"/>
          <w:szCs w:val="22"/>
          <w:u w:color="000000"/>
          <w:rtl w:val="0"/>
          <w:lang w:val="fr-FR"/>
          <w14:textOutline w14:w="12700" w14:cap="flat">
            <w14:noFill/>
            <w14:miter w14:lim="400000"/>
          </w14:textOutline>
        </w:rPr>
        <w:t xml:space="preserve"> dan anfantais, a</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rhai ag Anghenion </w:t>
      </w:r>
      <w:r>
        <w:rPr>
          <w:rFonts w:ascii="Arial" w:hAnsi="Arial"/>
          <w:sz w:val="22"/>
          <w:szCs w:val="22"/>
          <w:u w:color="000000"/>
          <w:rtl w:val="0"/>
          <w:lang w:val="en-US"/>
          <w14:textOutline w14:w="12700" w14:cap="flat">
            <w14:noFill/>
            <w14:miter w14:lim="400000"/>
          </w14:textOutline>
        </w:rPr>
        <w:t xml:space="preserve">Dysgu Ychwanegol </w:t>
      </w:r>
      <w:r>
        <w:rPr>
          <w:rFonts w:ascii="Arial" w:hAnsi="Arial"/>
          <w:sz w:val="22"/>
          <w:szCs w:val="22"/>
          <w:u w:color="000000"/>
          <w:rtl w:val="0"/>
          <w:lang w:val="en-US"/>
          <w14:textOutline w14:w="12700" w14:cap="flat">
            <w14:noFill/>
            <w14:miter w14:lim="400000"/>
          </w14:textOutline>
        </w:rPr>
        <w:t xml:space="preserve">yn fwy tebygol o adrodd am </w:t>
      </w:r>
      <w:r>
        <w:rPr>
          <w:rFonts w:ascii="Arial" w:hAnsi="Arial"/>
          <w:sz w:val="22"/>
          <w:szCs w:val="22"/>
          <w:u w:color="000000"/>
          <w:rtl w:val="0"/>
          <w:lang w:val="en-US"/>
          <w14:textOutline w14:w="12700" w14:cap="flat">
            <w14:noFill/>
            <w14:miter w14:lim="400000"/>
          </w14:textOutline>
        </w:rPr>
        <w:t xml:space="preserve">eu </w:t>
      </w:r>
      <w:r>
        <w:rPr>
          <w:rFonts w:ascii="Arial" w:hAnsi="Arial"/>
          <w:sz w:val="22"/>
          <w:szCs w:val="22"/>
          <w:u w:color="000000"/>
          <w:rtl w:val="0"/>
          <w:lang w:val="en-US"/>
          <w14:textOutline w14:w="12700" w14:cap="flat">
            <w14:noFill/>
            <w14:miter w14:lim="400000"/>
          </w14:textOutline>
        </w:rPr>
        <w:t>anawsterau iechyd meddwl a lles.</w:t>
      </w:r>
      <w:r>
        <w:rPr>
          <w:rFonts w:ascii="Arial" w:hAnsi="Arial"/>
          <w:sz w:val="22"/>
          <w:szCs w:val="22"/>
          <w:u w:color="000000"/>
          <w:rtl w:val="0"/>
          <w:lang w:val="en-US"/>
          <w14:textOutline w14:w="12700" w14:cap="flat">
            <w14:noFill/>
            <w14:miter w14:lim="400000"/>
          </w14:textOutline>
        </w:rPr>
        <w:t xml:space="preserve"> </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Wrth edrych ar sgil effeithiau </w:t>
      </w:r>
      <w:r>
        <w:rPr>
          <w:rFonts w:ascii="Arial" w:hAnsi="Arial"/>
          <w:sz w:val="22"/>
          <w:szCs w:val="22"/>
          <w:u w:color="000000"/>
          <w:rtl w:val="0"/>
          <w:lang w:val="en-US"/>
          <w14:textOutline w14:w="12700" w14:cap="flat">
            <w14:noFill/>
            <w14:miter w14:lim="400000"/>
          </w14:textOutline>
        </w:rPr>
        <w:t>mae IaLl yn dod o fewn yr ysgolion, maent yn holl bwysig edrych ar ffactorau tu allan i</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r ysgol. Mae polisi Llywodraeth Cymru </w:t>
      </w:r>
      <w:r>
        <w:rPr>
          <w:rFonts w:ascii="Arial Unicode MS" w:hAnsi="Arial Unicode MS" w:hint="default"/>
          <w:sz w:val="22"/>
          <w:szCs w:val="22"/>
          <w:u w:color="000000"/>
          <w:rtl w:val="0"/>
          <w:lang w:val="en-US"/>
          <w14:textOutline w14:w="12700" w14:cap="flat">
            <w14:noFill/>
            <w14:miter w14:lim="400000"/>
          </w14:textOutline>
        </w:rPr>
        <w:t>‘</w:t>
      </w:r>
      <w:r>
        <w:rPr>
          <w:rFonts w:ascii="Arial Unicode MS" w:hAnsi="Arial Unicode MS"/>
          <w:sz w:val="22"/>
          <w:szCs w:val="22"/>
          <w:u w:color="000000"/>
          <w:rtl w:val="0"/>
          <w:lang w:val="en-US"/>
          <w14:textOutline w14:w="12700" w14:cap="flat">
            <w14:noFill/>
            <w14:miter w14:lim="400000"/>
          </w14:textOutline>
        </w:rPr>
        <w:t>Cadernid Meddwl</w:t>
      </w:r>
      <w:r>
        <w:rPr>
          <w:rFonts w:ascii="Arial Unicode MS" w:hAnsi="Arial Unicode MS"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(201</w:t>
      </w:r>
      <w:r>
        <w:rPr>
          <w:rFonts w:ascii="Arial" w:hAnsi="Arial"/>
          <w:sz w:val="22"/>
          <w:szCs w:val="22"/>
          <w:u w:color="000000"/>
          <w:rtl w:val="0"/>
          <w:lang w:val="en-US"/>
          <w14:textOutline w14:w="12700" w14:cap="flat">
            <w14:noFill/>
            <w14:miter w14:lim="400000"/>
          </w14:textOutline>
        </w:rPr>
        <w:t>8, 2020</w:t>
      </w:r>
      <w:r>
        <w:rPr>
          <w:rFonts w:ascii="Arial" w:hAnsi="Arial"/>
          <w:sz w:val="22"/>
          <w:szCs w:val="22"/>
          <w:u w:color="000000"/>
          <w:rtl w:val="0"/>
          <w:lang w:val="en-US"/>
          <w14:textOutline w14:w="12700" w14:cap="flat">
            <w14:noFill/>
            <w14:miter w14:lim="400000"/>
          </w14:textOutline>
        </w:rPr>
        <w:t xml:space="preserve">) yn dangos y pwysigrwydd o sicrhau bod pob gwasanaeth sector statudol yn gweithio mewn partneriaeth, </w:t>
      </w:r>
      <w:r>
        <w:rPr>
          <w:rFonts w:ascii="Arial" w:hAnsi="Arial"/>
          <w:sz w:val="22"/>
          <w:szCs w:val="22"/>
          <w:u w:color="000000"/>
          <w:rtl w:val="0"/>
          <w:lang w:val="en-US"/>
          <w14:textOutline w14:w="12700" w14:cap="flat">
            <w14:noFill/>
            <w14:miter w14:lim="400000"/>
          </w14:textOutline>
        </w:rPr>
        <w:t xml:space="preserve">ac yn holl bwysig i cynnwys rhieni a theuluoedd yn y strategaethau yma.  </w:t>
      </w:r>
      <w:r>
        <w:rPr>
          <w:rFonts w:ascii="Arial" w:hAnsi="Arial"/>
          <w:sz w:val="22"/>
          <w:szCs w:val="22"/>
          <w:u w:color="000000"/>
          <w:rtl w:val="0"/>
          <w:lang w:val="en-US"/>
          <w14:textOutline w14:w="12700" w14:cap="flat">
            <w14:noFill/>
            <w14:miter w14:lim="400000"/>
          </w14:textOutline>
        </w:rPr>
        <w:t>Mae</w:t>
      </w:r>
      <w:r>
        <w:rPr>
          <w:rFonts w:ascii="Arial Unicode MS" w:hAnsi="Arial Unicode MS"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ddogfen yma gan Lywodraeth Cymru (2020) yn s</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n am</w:t>
      </w:r>
      <w:r>
        <w:rPr>
          <w:rFonts w:ascii="Arial" w:hAnsi="Arial"/>
          <w:sz w:val="22"/>
          <w:szCs w:val="22"/>
          <w:u w:color="000000"/>
          <w:rtl w:val="0"/>
          <w:lang w:val="en-US"/>
          <w14:textOutline w14:w="12700" w14:cap="flat">
            <w14:noFill/>
            <w14:miter w14:lim="400000"/>
          </w14:textOutline>
        </w:rPr>
        <w:t xml:space="preserve"> ardal yn Conwy</w:t>
      </w:r>
      <w:r>
        <w:rPr>
          <w:rFonts w:ascii="Arial" w:hAnsi="Arial"/>
          <w:sz w:val="22"/>
          <w:szCs w:val="22"/>
          <w:u w:color="000000"/>
          <w:rtl w:val="0"/>
          <w:lang w:val="en-US"/>
          <w14:textOutline w14:w="12700" w14:cap="flat">
            <w14:noFill/>
            <w14:miter w14:lim="400000"/>
          </w14:textOutline>
        </w:rPr>
        <w:t xml:space="preserve"> sydd wedi sefydlu gr</w:t>
      </w:r>
      <w:r>
        <w:rPr>
          <w:rFonts w:ascii="Arial" w:hAnsi="Arial" w:hint="default"/>
          <w:sz w:val="22"/>
          <w:szCs w:val="22"/>
          <w:u w:color="000000"/>
          <w:rtl w:val="0"/>
          <w:lang w:val="en-US"/>
          <w14:textOutline w14:w="12700" w14:cap="flat">
            <w14:noFill/>
            <w14:miter w14:lim="400000"/>
          </w14:textOutline>
        </w:rPr>
        <w:t>ŵ</w:t>
      </w:r>
      <w:r>
        <w:rPr>
          <w:rFonts w:ascii="Arial" w:hAnsi="Arial"/>
          <w:sz w:val="22"/>
          <w:szCs w:val="22"/>
          <w:u w:color="000000"/>
          <w:rtl w:val="0"/>
          <w:lang w:val="en-US"/>
          <w14:textOutline w14:w="12700" w14:cap="flat">
            <w14:noFill/>
            <w14:miter w14:lim="400000"/>
          </w14:textOutline>
        </w:rPr>
        <w:t>p Llywio Iechyd Emosiynol fel</w:t>
      </w:r>
      <w:r>
        <w:rPr>
          <w:rFonts w:ascii="Arial" w:hAnsi="Arial"/>
          <w:sz w:val="22"/>
          <w:szCs w:val="22"/>
          <w:u w:color="000000"/>
          <w:rtl w:val="0"/>
          <w:lang w:val="en-US"/>
          <w14:textOutline w14:w="12700" w14:cap="flat">
            <w14:noFill/>
            <w14:miter w14:lim="400000"/>
          </w14:textOutline>
        </w:rPr>
        <w:t xml:space="preserve"> mudiad </w:t>
      </w:r>
      <w:r>
        <w:rPr>
          <w:rFonts w:ascii="Arial" w:hAnsi="Arial"/>
          <w:sz w:val="22"/>
          <w:szCs w:val="22"/>
          <w:u w:color="000000"/>
          <w:rtl w:val="0"/>
          <w:lang w:val="en-US"/>
          <w14:textOutline w14:w="12700" w14:cap="flat">
            <w14:noFill/>
            <w14:miter w14:lim="400000"/>
          </w14:textOutline>
        </w:rPr>
        <w:t>er mwyn hybu lle</w:t>
      </w:r>
      <w:r>
        <w:rPr>
          <w:rFonts w:ascii="Arial" w:hAnsi="Arial"/>
          <w:sz w:val="22"/>
          <w:szCs w:val="22"/>
          <w:u w:color="000000"/>
          <w:rtl w:val="0"/>
          <w:lang w:val="en-US"/>
          <w14:textOutline w14:w="12700" w14:cap="flat">
            <w14:noFill/>
            <w14:miter w14:lim="400000"/>
          </w14:textOutline>
        </w:rPr>
        <w:t>s</w:t>
      </w:r>
      <w:r>
        <w:rPr>
          <w:rFonts w:ascii="Arial" w:hAnsi="Arial"/>
          <w:sz w:val="22"/>
          <w:szCs w:val="22"/>
          <w:u w:color="000000"/>
          <w:rtl w:val="0"/>
          <w:lang w:val="en-US"/>
          <w14:textOutline w14:w="12700" w14:cap="flat">
            <w14:noFill/>
            <w14:miter w14:lim="400000"/>
          </w14:textOutline>
        </w:rPr>
        <w:t xml:space="preserve"> cymdeithasol ac emosiynol. Mae hyn yn ategu at y pwysigrwydd o IaLl ond hefyd yr hyn mae Siencyn</w:t>
      </w:r>
      <w:r>
        <w:rPr>
          <w:rFonts w:ascii="Arial" w:hAnsi="Arial"/>
          <w:sz w:val="22"/>
          <w:szCs w:val="22"/>
          <w:u w:color="000000"/>
          <w:rtl w:val="0"/>
          <w:lang w:val="en-US"/>
          <w14:textOutline w14:w="12700" w14:cap="flat">
            <w14:noFill/>
            <w14:miter w14:lim="400000"/>
          </w14:textOutline>
        </w:rPr>
        <w:t xml:space="preserve"> (2008)</w:t>
      </w:r>
      <w:r>
        <w:rPr>
          <w:rFonts w:ascii="Arial" w:hAnsi="Arial"/>
          <w:sz w:val="22"/>
          <w:szCs w:val="22"/>
          <w:u w:color="000000"/>
          <w:rtl w:val="0"/>
          <w:lang w:val="en-US"/>
          <w14:textOutline w14:w="12700" w14:cap="flat">
            <w14:noFill/>
            <w14:miter w14:lim="400000"/>
          </w14:textOutline>
        </w:rPr>
        <w:t xml:space="preserve"> yn ystyried</w:t>
      </w:r>
      <w:r>
        <w:rPr>
          <w:rFonts w:ascii="Arial" w:hAnsi="Arial"/>
          <w:sz w:val="22"/>
          <w:szCs w:val="22"/>
          <w:u w:color="000000"/>
          <w:rtl w:val="0"/>
          <w:lang w:val="en-US"/>
          <w14:textOutline w14:w="12700" w14:cap="flat">
            <w14:noFill/>
            <w14:miter w14:lim="400000"/>
          </w14:textOutline>
        </w:rPr>
        <w:t xml:space="preserve"> </w:t>
      </w:r>
      <w:r>
        <w:rPr>
          <w:rFonts w:ascii="Arial Unicode MS" w:hAnsi="Arial Unicode MS" w:hint="default"/>
          <w:sz w:val="22"/>
          <w:szCs w:val="22"/>
          <w:u w:color="000000"/>
          <w:rtl w:val="1"/>
          <w:lang w:val="ar-SA" w:bidi="ar-SA"/>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bydd plant sydd yn fwy cadarn yn emosiynol yn fwy agored ac yn barod i ddysgu</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Serch hynny gallwn edrych fod Llywodraeth Cymru wedi sicrhau fod hyn ar gael gan roi yn rhan o Gwricwlwm i Gymru (2020)</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ffordd rydym yn prosesu ein profiadau ac yn ymateb iddyn nhw yn effeithio ar ein hiechyd meddwl a</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n lles emosiynol.</w:t>
      </w:r>
      <w:r>
        <w:rPr>
          <w:rFonts w:ascii="Arial" w:hAnsi="Arial" w:hint="default"/>
          <w:sz w:val="22"/>
          <w:szCs w:val="22"/>
          <w:u w:color="000000"/>
          <w:rtl w:val="0"/>
          <w:lang w:val="en-US"/>
          <w14:textOutline w14:w="12700" w14:cap="flat">
            <w14:noFill/>
            <w14:miter w14:lim="400000"/>
          </w14:textOutline>
        </w:rPr>
        <w:t xml:space="preserve">” </w:t>
      </w: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r>
        <w:rPr>
          <w:rFonts w:ascii="Arial" w:hAnsi="Arial"/>
          <w:b w:val="1"/>
          <w:bCs w:val="1"/>
          <w:sz w:val="22"/>
          <w:szCs w:val="22"/>
          <w:u w:val="single" w:color="000000"/>
          <w:rtl w:val="0"/>
          <w:lang w:val="en-US"/>
          <w14:textOutline w14:w="12700" w14:cap="flat">
            <w14:noFill/>
            <w14:miter w14:lim="400000"/>
          </w14:textOutline>
        </w:rPr>
        <w:t xml:space="preserve">3. Datblygu pwynt gweithredu </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Yn ystod y broses yma byddwn yn edrych ar ddatblygu pwynt gweithredu, fel dywed yn y bennod flaenorol byddwn yn edrych ar adran Lles CDY yr ysgol dan sylw. 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Cynllun Datblygu Ysgol yn rhywbeth statudol mae angen i fod ysgol ei wneud. Yn n</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 xml:space="preserve">l Llywodraeth Cymru (2014) ac adroddiad ESTYN (2012,2013) bod hunanwerthuso a chynllunio ar gyfer gwelliant cael eu gwella ar gyfer ysgolion yng Nghymru. </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Yn </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l Llywodraeth Cymru (2022) 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canllawiau o</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Cynllun Datblygu ysgol yn ganolig i</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cynnydd i wireddu</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Cwricwlwm i Gymru, ac yn mynd ati i wella ysgolion.  Serch hynny mae Llywodraeth Cymru (2022) yn pwysleisio dylai hunan arfarnu o dan y trefniadau newydd gael ei lywio gan egwyddorion cynnydd, sy'n cynnwys egwyddorion trosafael ac egwyddorion cyffredinol sy'n benodol i bob Maes Dysgu a Phrofiad.  Llywodraeth Cymru (2022) yn gosod fframwaith newydd sydd yn cael ei ategu yn awr ar gyfer y CDY, gydag ESTYN (2019) yn ategu at hyn fod angen dull newydd ar gyfer adroddiadau hunanwerthuso, mae angen i</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Cynllun gweithredu fod yn ddogfen weithredol sydd yn golygu ei fod cael ei weithio arno drwy gydol y flwyddyn ysgol. Mae Brown C, White R, Kelly A (2021) yn ategu hefyd fod yr holl athrawon yn derbyn y r</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l o wella</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ysgol, nid yn unig yr uwch d</w:t>
      </w:r>
      <w:r>
        <w:rPr>
          <w:rFonts w:ascii="Arial" w:hAnsi="Arial" w:hint="default"/>
          <w:sz w:val="22"/>
          <w:szCs w:val="22"/>
          <w:u w:color="000000"/>
          <w:rtl w:val="0"/>
          <w:lang w:val="en-US"/>
          <w14:textOutline w14:w="12700" w14:cap="flat">
            <w14:noFill/>
            <w14:miter w14:lim="400000"/>
          </w14:textOutline>
        </w:rPr>
        <w:t>î</w:t>
      </w:r>
      <w:r>
        <w:rPr>
          <w:rFonts w:ascii="Arial" w:hAnsi="Arial"/>
          <w:sz w:val="22"/>
          <w:szCs w:val="22"/>
          <w:u w:color="000000"/>
          <w:rtl w:val="0"/>
          <w:lang w:val="en-US"/>
          <w14:textOutline w14:w="12700" w14:cap="flat">
            <w14:noFill/>
            <w14:miter w14:lim="400000"/>
          </w14:textOutline>
        </w:rPr>
        <w:t xml:space="preserve">m. </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Fel dywed yn yr adolygiad llenyddiaeth byddwn yn edrych ar Les ond yn bennaf oll ar y camau gweithredu sydd yn cael ei wneud gan yr ysgol dan sylw. Wrth gynnal cyfarfod er mwyn trafod y CDY, roedd yr ysgol yn amlinellu fod popeth yn cael ei selio ar ymchwil o ran strategaethau, gan edrych ar les dywed yr Education Endowment Foundation (2023) mae dulliau dysgu cymdeithasol ac emosiynol yn cael effaith gadarnhaol, ar gyfartaledd, o 4 mis o gynnydd mewn canlyniadau academaidd dros gyfnod o flwyddyn academaidd. Ac felly nid yn unig maent yn cael effaith ar ei lles ond hefyd yn cael effaith bositif yn academaidd.  Serch hynny dywed Schmoker (2001) y byddai templed syml ar gyfer cynllun gwella gyda thargedau blynyddol ar gyfer gwella marciau a chanlyniadau arholi ac yn gwella'r broblem o orlwytho. </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Ar </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 xml:space="preserve">l gweithredu'r cynllun, y cam nesaf yw gwerthuso ei effaith. Mae hyn yn cynnwys monitro cynnydd tuag at y canlyniadau a fwriedir a gwneud addasiadau lle bo angen. </w:t>
      </w:r>
      <w:r>
        <w:rPr>
          <w:rFonts w:ascii="Arial" w:hAnsi="Arial"/>
          <w:sz w:val="22"/>
          <w:szCs w:val="22"/>
          <w:u w:color="000000"/>
          <w:rtl w:val="0"/>
          <w:lang w:val="en-US"/>
          <w14:textOutline w14:w="12700" w14:cap="flat">
            <w14:noFill/>
            <w14:miter w14:lim="400000"/>
          </w14:textOutline>
        </w:rPr>
        <w:t xml:space="preserve">Fel dywed ESTYN (2016) mae </w:t>
      </w:r>
      <w:r>
        <w:rPr>
          <w:rFonts w:ascii="Arial" w:hAnsi="Arial"/>
          <w:sz w:val="22"/>
          <w:szCs w:val="22"/>
          <w:u w:color="000000"/>
          <w:rtl w:val="0"/>
          <w:lang w:val="en-US"/>
          <w14:textOutline w14:w="12700" w14:cap="flat">
            <w14:noFill/>
            <w14:miter w14:lim="400000"/>
          </w14:textOutline>
        </w:rPr>
        <w:t>gwerthusiad</w:t>
      </w:r>
      <w:r>
        <w:rPr>
          <w:rFonts w:ascii="Arial" w:hAnsi="Arial"/>
          <w:sz w:val="22"/>
          <w:szCs w:val="22"/>
          <w:u w:color="000000"/>
          <w:rtl w:val="0"/>
          <w:lang w:val="en-US"/>
          <w14:textOutline w14:w="12700" w14:cap="flat">
            <w14:noFill/>
            <w14:miter w14:lim="400000"/>
          </w14:textOutline>
        </w:rPr>
        <w:t xml:space="preserve"> angen</w:t>
      </w:r>
      <w:r>
        <w:rPr>
          <w:rFonts w:ascii="Arial" w:hAnsi="Arial"/>
          <w:sz w:val="22"/>
          <w:szCs w:val="22"/>
          <w:u w:color="000000"/>
          <w:rtl w:val="0"/>
          <w:lang w:val="en-US"/>
          <w14:textOutline w14:w="12700" w14:cap="flat">
            <w14:noFill/>
            <w14:miter w14:lim="400000"/>
          </w14:textOutline>
        </w:rPr>
        <w:t xml:space="preserve"> fod yn seiliedig ar ddata meintiol ac ansoddol, gan gynnwys perfformiad myfyrwyr, adborth athrawon a rhieni, a</w:t>
      </w:r>
      <w:r>
        <w:rPr>
          <w:rFonts w:ascii="Arial" w:hAnsi="Arial"/>
          <w:sz w:val="22"/>
          <w:szCs w:val="22"/>
          <w:u w:color="000000"/>
          <w:rtl w:val="0"/>
          <w:lang w:val="en-US"/>
          <w14:textOutline w14:w="12700" w14:cap="flat">
            <w14:noFill/>
            <w14:miter w14:lim="400000"/>
          </w14:textOutline>
        </w:rPr>
        <w:t xml:space="preserve">c unrhyw ffactorau </w:t>
      </w:r>
      <w:r>
        <w:rPr>
          <w:rFonts w:ascii="Arial" w:hAnsi="Arial"/>
          <w:sz w:val="22"/>
          <w:szCs w:val="22"/>
          <w:u w:color="000000"/>
          <w:rtl w:val="0"/>
          <w:lang w:val="en-US"/>
          <w14:textOutline w14:w="12700" w14:cap="flat">
            <w14:noFill/>
            <w14:miter w14:lim="400000"/>
          </w14:textOutline>
        </w:rPr>
        <w:t>perthnasol eraill.</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Wrth werthuso'r effaith, mae'n bwysig casglu tystiolaeth sy'n cefnogi llwyddiant y cynllun. Dylai'r dystiolaeth fod yn seiliedig ar ffynonellau data dibynadwy a dilys a dylai fod yn ddigonol i ddangos effeithiolrwydd y cynllun. Gellir cyflawni hyn trwy ddefnyddio profion safonol, asesiadau yn yr ysgol, ac offer perthnasol eraill.</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Mae Dylan William </w:t>
      </w:r>
      <w:r>
        <w:rPr>
          <w:rFonts w:ascii="Arial" w:hAnsi="Arial"/>
          <w:sz w:val="22"/>
          <w:szCs w:val="22"/>
          <w:u w:color="000000"/>
          <w:rtl w:val="0"/>
          <w:lang w:val="en-US"/>
          <w14:textOutline w14:w="12700" w14:cap="flat">
            <w14:noFill/>
            <w14:miter w14:lim="400000"/>
          </w14:textOutline>
        </w:rPr>
        <w:t xml:space="preserve">(2015) </w:t>
      </w:r>
      <w:r>
        <w:rPr>
          <w:rFonts w:ascii="Arial" w:hAnsi="Arial"/>
          <w:sz w:val="22"/>
          <w:szCs w:val="22"/>
          <w:u w:color="000000"/>
          <w:rtl w:val="0"/>
          <w:lang w:val="en-US"/>
          <w14:textOutline w14:w="12700" w14:cap="flat">
            <w14:noFill/>
            <w14:miter w14:lim="400000"/>
          </w14:textOutline>
        </w:rPr>
        <w:t xml:space="preserve">yn awgrymu fod asesu effeithiol gan athrawon yn gallu dwblu cyflymder y dysgu. Yn </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l Wiliam, mater cymharol syml yw gweithredu strategaethau asesu ar gyfer dysgu; yr her yw newid ymddygiad yr ymarferwr er mwyn cynnwys arferion asesu ar gyfer dysgu yn gyson yn yr arferion ystafell ddosbarth</w:t>
      </w:r>
      <w:r>
        <w:rPr>
          <w:rFonts w:ascii="Arial" w:hAnsi="Arial"/>
          <w:sz w:val="22"/>
          <w:szCs w:val="22"/>
          <w:u w:color="000000"/>
          <w:rtl w:val="0"/>
          <w:lang w:val="en-US"/>
          <w14:textOutline w14:w="12700" w14:cap="flat">
            <w14:noFill/>
            <w14:miter w14:lim="400000"/>
          </w14:textOutline>
        </w:rPr>
        <w:t>.</w:t>
      </w: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Mae nifer o</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camau gweithredu yn y CDY  yn cael ei wneud yn ddyddiol ac wedi cael yr amser i</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w arsylwi ar hyn. Mae hyn yn cynnwys Saib a Symud, rhaglen ioga sydd yn cael ei wneud ar ddiwedd bob ymarfer chwarae i ymlacio ac i baratoi ar gyfer y wers sydd o</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i flaen. 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ddogfen Cadernid Meddwl (2018, 2020) yn hybu offer a</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hyfforddiant ac y dylai rhoi</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cymorth lles am oedran ifanc. Fodd bynnag 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strategaeth yma yn rhywbeth sydd yn cael ei weithredu yn yr ysgol gynradd efallai gall yr ysgol cyflwyno i</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ysgol uwchradd hefyd, ei fod yn rhywbeth statudol ar gyfer yr ysgol</w:t>
      </w:r>
      <w:r>
        <w:rPr>
          <w:rFonts w:ascii="Arial" w:hAnsi="Arial"/>
          <w:sz w:val="22"/>
          <w:szCs w:val="22"/>
          <w:u w:color="000000"/>
          <w:rtl w:val="0"/>
          <w:lang w:val="en-US"/>
          <w14:textOutline w14:w="12700" w14:cap="flat">
            <w14:noFill/>
            <w14:miter w14:lim="400000"/>
          </w14:textOutline>
        </w:rPr>
        <w:t xml:space="preserve">. </w:t>
      </w:r>
    </w:p>
    <w:p>
      <w:pPr>
        <w:pStyle w:val="Default"/>
        <w:bidi w:val="0"/>
        <w:spacing w:before="120" w:after="120" w:line="360" w:lineRule="auto"/>
        <w:ind w:left="0" w:right="0" w:firstLine="0"/>
        <w:jc w:val="left"/>
        <w:rPr>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Fonts w:ascii="Arial" w:hAnsi="Arial"/>
          <w:sz w:val="22"/>
          <w:szCs w:val="22"/>
          <w:u w:color="000000"/>
          <w:rtl w:val="0"/>
          <w:lang w:val="en-US"/>
          <w14:textOutline w14:w="12700" w14:cap="flat">
            <w14:noFill/>
            <w14:miter w14:lim="400000"/>
          </w14:textOutline>
        </w:rPr>
        <w:t xml:space="preserve">Strategaethau sydd yn cael ei ddefnyddio yn fawr iawn yn ysgolion, boed yn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W</w:t>
      </w:r>
      <w:r>
        <w:rPr>
          <w:rFonts w:ascii="Arial" w:hAnsi="Arial" w:hint="default"/>
          <w:sz w:val="22"/>
          <w:szCs w:val="22"/>
          <w:u w:color="000000"/>
          <w:rtl w:val="0"/>
          <w:lang w:val="en-US"/>
          <w14:textOutline w14:w="12700" w14:cap="flat">
            <w14:noFill/>
            <w14:miter w14:lim="400000"/>
          </w14:textOutline>
        </w:rPr>
        <w:t>â</w:t>
      </w:r>
      <w:r>
        <w:rPr>
          <w:rFonts w:ascii="Arial" w:hAnsi="Arial"/>
          <w:sz w:val="22"/>
          <w:szCs w:val="22"/>
          <w:u w:color="000000"/>
          <w:rtl w:val="0"/>
          <w:lang w:val="en-US"/>
          <w14:textOutline w14:w="12700" w14:cap="flat">
            <w14:noFill/>
            <w14:miter w14:lim="400000"/>
          </w14:textOutline>
        </w:rPr>
        <w:t>l teimladau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sydd yn gysylltiedig yn fawr iawn gyda</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4 diben sydd yn Gwricwlwm i Gymru (2015) sydd yn s</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n am y pwysigrwydd o Feithrin eu lles meddyliol ac emosiynol drwy ddatblygu hyder, cadernid ac empathi. Strategaeth ddyddiol o roi eich enw ar y wyneb neu deimlad sydd yn berthnasol ar eich cyfer ar y diwrnod. Mae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 Education Endowment Foundation (2023) yn datgan fod yr effeithiau o weithio ar les yn tueddu i gael effaith bositif yn academaidd, ac yn dangos canlyniadau ychydig yn uwch ar lythrennedd (+4 mis) a mathemateg (+3 mis) .</w:t>
      </w:r>
    </w:p>
    <w:p>
      <w:pPr>
        <w:pStyle w:val="Default"/>
        <w:bidi w:val="0"/>
        <w:spacing w:before="120" w:after="120" w:line="360" w:lineRule="auto"/>
        <w:ind w:left="0" w:right="0" w:firstLine="0"/>
        <w:jc w:val="left"/>
        <w:rPr>
          <w:rFonts w:ascii="Arial" w:cs="Arial" w:hAnsi="Arial" w:eastAsia="Arial"/>
          <w:b w:val="1"/>
          <w:bCs w:val="1"/>
          <w:outline w:val="0"/>
          <w:color w:val="000000"/>
          <w:sz w:val="24"/>
          <w:szCs w:val="24"/>
          <w:u w:val="single" w:color="000000"/>
          <w:rtl w:val="0"/>
          <w:lang w:val="en-US"/>
          <w14:textOutline w14:w="12700" w14:cap="flat">
            <w14:noFill/>
            <w14:miter w14:lim="400000"/>
          </w14:textOutline>
          <w14:textFill>
            <w14:solidFill>
              <w14:srgbClr w14:val="000000"/>
            </w14:solidFill>
          </w14:textFill>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r>
        <w:rPr>
          <w:rFonts w:ascii="Arial" w:hAnsi="Arial"/>
          <w:b w:val="1"/>
          <w:bCs w:val="1"/>
          <w:sz w:val="22"/>
          <w:szCs w:val="22"/>
          <w:u w:val="single" w:color="000000"/>
          <w:rtl w:val="0"/>
          <w:lang w:val="en-US"/>
          <w14:textOutline w14:w="12700" w14:cap="flat">
            <w14:noFill/>
            <w14:miter w14:lim="400000"/>
          </w14:textOutline>
        </w:rPr>
        <w:t xml:space="preserve">Adfyfyrio a gwerthuso </w:t>
      </w:r>
    </w:p>
    <w:p>
      <w:pPr>
        <w:pStyle w:val="Subtitle"/>
        <w:spacing w:line="360" w:lineRule="auto"/>
        <w:rPr>
          <w:rFonts w:ascii="Arial" w:cs="Arial" w:hAnsi="Arial" w:eastAsia="Arial"/>
          <w:sz w:val="22"/>
          <w:szCs w:val="22"/>
        </w:rPr>
      </w:pPr>
      <w:r>
        <w:rPr>
          <w:rFonts w:ascii="Arial" w:hAnsi="Arial"/>
          <w:sz w:val="22"/>
          <w:szCs w:val="22"/>
          <w:rtl w:val="0"/>
          <w:lang w:val="en-US"/>
        </w:rPr>
        <w:t>Mae cydran myfyrio feirniadol yr adroddiad yn cynnwys dadansoddi'r camau a gymerwyd, effaith y cynllun, a'r sylfaen dystiolaeth. Dylai'r dadansoddiad hwn fod yn seiliedig ar ddealltwriaeth glir o'r canlyniadau a fwriadwyd ac i ba raddau y cawsant eu cyflawni. Dylai'r myfyrdod hefyd ystyried priodoldeb y camau a gymerwyd ac effeithiolrwydd yr adnoddau a ddefnyddiwyd.</w:t>
      </w:r>
    </w:p>
    <w:p>
      <w:pPr>
        <w:pStyle w:val="Body"/>
        <w:spacing w:line="360" w:lineRule="auto"/>
        <w:rPr>
          <w:rFonts w:ascii="Arial" w:cs="Arial" w:hAnsi="Arial" w:eastAsia="Arial"/>
        </w:rPr>
      </w:pPr>
      <w:r>
        <w:rPr>
          <w:rFonts w:ascii="Arial" w:hAnsi="Arial"/>
          <w:rtl w:val="0"/>
          <w:lang w:val="en-US"/>
        </w:rPr>
        <w:t>Yn y myfyrdod beirniadol, mae'n bwysig ystyried y cyd-destun y gweithredwyd y cynllun ynddo. Gall ffactorau fel trosiant athrawon, newidiadau yn y cwricwlwm neu asesu, a ffactorau allanol eraill fod wedi dylanwadu ar effaith y cynllun. Mae hefyd yn bwysig ystyried canlyniadau anfwriadol y cynllun ac a oeddent yn gadarnhaol neu'n negyddol. Dywed Dyfodol Llwyddiannus (2015) yn datgan fod angen  "practitioners need to be aware of and responsive to students</w:t>
      </w:r>
      <w:r>
        <w:rPr>
          <w:rFonts w:ascii="Arial" w:hAnsi="Arial" w:hint="default"/>
          <w:rtl w:val="1"/>
        </w:rPr>
        <w:t xml:space="preserve">’ </w:t>
      </w:r>
      <w:r>
        <w:rPr>
          <w:rFonts w:ascii="Arial" w:hAnsi="Arial"/>
          <w:rtl w:val="0"/>
          <w:lang w:val="en-US"/>
        </w:rPr>
        <w:t>emotions and motivations in order for successful learning to happen</w:t>
      </w:r>
      <w:r>
        <w:rPr>
          <w:rFonts w:ascii="Arial" w:hAnsi="Arial" w:hint="default"/>
          <w:rtl w:val="0"/>
          <w:lang w:val="en-US"/>
        </w:rPr>
        <w:t>”</w:t>
      </w:r>
      <w:r>
        <w:rPr>
          <w:rFonts w:ascii="Arial" w:hAnsi="Arial"/>
          <w:rtl w:val="0"/>
          <w:lang w:val="en-US"/>
        </w:rPr>
        <w:t xml:space="preserve">, </w:t>
      </w:r>
      <w:r>
        <w:rPr>
          <w:rFonts w:ascii="Arial" w:hAnsi="Arial"/>
          <w:rtl w:val="0"/>
          <w:lang w:val="en-US"/>
        </w:rPr>
        <w:t xml:space="preserve">sydd yn ategu at y ffaith fod angen i ddisgyblion fod yn lle da am ei lles er mwyn ddatblygu a derbyn cynnydd yn academaidd. </w:t>
      </w:r>
    </w:p>
    <w:p>
      <w:pPr>
        <w:pStyle w:val="Body"/>
        <w:spacing w:line="360" w:lineRule="auto"/>
        <w:rPr>
          <w:rFonts w:ascii="Arial" w:cs="Arial" w:hAnsi="Arial" w:eastAsia="Arial"/>
        </w:rPr>
      </w:pPr>
      <w:r>
        <w:rPr>
          <w:rFonts w:ascii="Arial" w:hAnsi="Arial"/>
          <w:rtl w:val="0"/>
          <w:lang w:val="en-US"/>
        </w:rPr>
        <w:t xml:space="preserve"> </w:t>
      </w:r>
    </w:p>
    <w:p>
      <w:pPr>
        <w:pStyle w:val="Body"/>
        <w:spacing w:line="360" w:lineRule="auto"/>
        <w:rPr>
          <w:rFonts w:ascii="Arial" w:cs="Arial" w:hAnsi="Arial" w:eastAsia="Arial"/>
        </w:rPr>
      </w:pPr>
      <w:r>
        <w:rPr>
          <w:rFonts w:ascii="Arial" w:hAnsi="Arial"/>
          <w:rtl w:val="0"/>
          <w:lang w:val="en-US"/>
        </w:rPr>
        <w:t>Mae</w:t>
      </w:r>
      <w:r>
        <w:rPr>
          <w:rFonts w:ascii="Arial" w:hAnsi="Arial" w:hint="default"/>
          <w:rtl w:val="0"/>
          <w:lang w:val="en-US"/>
        </w:rPr>
        <w:t>’</w:t>
      </w:r>
      <w:r>
        <w:rPr>
          <w:rFonts w:ascii="Arial" w:hAnsi="Arial"/>
          <w:rtl w:val="0"/>
          <w:lang w:val="en-US"/>
        </w:rPr>
        <w:t>r holl strategaethau sydd yn cael ei weithredu yn un dyddiol, ac un mae</w:t>
      </w:r>
      <w:r>
        <w:rPr>
          <w:rFonts w:ascii="Arial" w:hAnsi="Arial" w:hint="default"/>
          <w:rtl w:val="0"/>
          <w:lang w:val="en-US"/>
        </w:rPr>
        <w:t>’</w:t>
      </w:r>
      <w:r>
        <w:rPr>
          <w:rFonts w:ascii="Arial" w:hAnsi="Arial"/>
          <w:rtl w:val="0"/>
          <w:lang w:val="en-US"/>
        </w:rPr>
        <w:t>r disgyblion yn gyfarwydd iawn gyda, ac yn ogystal yn dilyn ac yn ategu at polisiau Llywodraeth Cymru fel Cardernid Meddwl (2018, 2020) er ei fod yn ystyried y pethau positif, serch hynny mae</w:t>
      </w:r>
      <w:r>
        <w:rPr>
          <w:rFonts w:ascii="Arial" w:hAnsi="Arial" w:hint="default"/>
          <w:rtl w:val="0"/>
          <w:lang w:val="en-US"/>
        </w:rPr>
        <w:t>’</w:t>
      </w:r>
      <w:r>
        <w:rPr>
          <w:rFonts w:ascii="Arial" w:hAnsi="Arial"/>
          <w:rtl w:val="0"/>
          <w:lang w:val="en-US"/>
        </w:rPr>
        <w:t>r strategaethau yn rhywbeth sydd yn mynd i cymryd amser. Mae Llywodraeth Cymru (2018, 2020) hefyd yn ategu</w:t>
      </w:r>
      <w:r>
        <w:rPr>
          <w:rFonts w:ascii="Arial" w:hAnsi="Arial" w:hint="default"/>
          <w:rtl w:val="0"/>
          <w:lang w:val="en-US"/>
        </w:rPr>
        <w:t>’</w:t>
      </w:r>
      <w:r>
        <w:rPr>
          <w:rFonts w:ascii="Arial" w:hAnsi="Arial"/>
          <w:rtl w:val="0"/>
          <w:lang w:val="en-US"/>
        </w:rPr>
        <w:t>r ffaith fod angen well cyfathrebu o fewn sectorau ac unigolion penodol er mwyn wir gael y canllawiau statudol yma i gweithio. Fodd bynnag mae hyn yn strategaethau sydd yn digwydd tu fewn i</w:t>
      </w:r>
      <w:r>
        <w:rPr>
          <w:rFonts w:ascii="Arial" w:hAnsi="Arial" w:hint="default"/>
          <w:rtl w:val="0"/>
          <w:lang w:val="en-US"/>
        </w:rPr>
        <w:t>’</w:t>
      </w:r>
      <w:r>
        <w:rPr>
          <w:rFonts w:ascii="Arial" w:hAnsi="Arial"/>
          <w:rtl w:val="0"/>
          <w:lang w:val="en-US"/>
        </w:rPr>
        <w:t>r ysgol, efallai fod angen ehangu hyn i tu allan i</w:t>
      </w:r>
      <w:r>
        <w:rPr>
          <w:rFonts w:ascii="Arial" w:hAnsi="Arial" w:hint="default"/>
          <w:rtl w:val="0"/>
          <w:lang w:val="en-US"/>
        </w:rPr>
        <w:t>’</w:t>
      </w:r>
      <w:r>
        <w:rPr>
          <w:rFonts w:ascii="Arial" w:hAnsi="Arial"/>
          <w:rtl w:val="0"/>
          <w:lang w:val="en-US"/>
        </w:rPr>
        <w:t xml:space="preserve">r ystafell dosbarth ac yn ein cartrefi. Mae adroddiad Estyn (2018) </w:t>
      </w:r>
      <w:r>
        <w:rPr>
          <w:rFonts w:ascii="Arial" w:hAnsi="Arial" w:hint="default"/>
          <w:rtl w:val="0"/>
          <w:lang w:val="en-US"/>
        </w:rPr>
        <w:t>‘</w:t>
      </w:r>
      <w:r>
        <w:rPr>
          <w:rFonts w:ascii="Arial" w:hAnsi="Arial"/>
          <w:rtl w:val="0"/>
          <w:lang w:val="en-US"/>
        </w:rPr>
        <w:t>Cyfathrebu rhwng ysgolion a rhieni plant oedran ysgol</w:t>
      </w:r>
      <w:r>
        <w:rPr>
          <w:rFonts w:ascii="Arial" w:hAnsi="Arial" w:hint="default"/>
          <w:rtl w:val="0"/>
          <w:lang w:val="en-US"/>
        </w:rPr>
        <w:t>’</w:t>
      </w:r>
    </w:p>
    <w:p>
      <w:pPr>
        <w:pStyle w:val="Body"/>
        <w:spacing w:line="360" w:lineRule="auto"/>
        <w:rPr>
          <w:rFonts w:ascii="Arial" w:cs="Arial" w:hAnsi="Arial" w:eastAsia="Arial"/>
        </w:rPr>
      </w:pPr>
      <w:r>
        <w:rPr>
          <w:rFonts w:ascii="Arial" w:hAnsi="Arial"/>
          <w:rtl w:val="0"/>
          <w:lang w:val="en-US"/>
        </w:rPr>
        <w:t>yn argymell y cyfathrebu rhwng yr rhieni a</w:t>
      </w:r>
      <w:r>
        <w:rPr>
          <w:rFonts w:ascii="Arial" w:hAnsi="Arial" w:hint="default"/>
          <w:rtl w:val="0"/>
          <w:lang w:val="en-US"/>
        </w:rPr>
        <w:t>’</w:t>
      </w:r>
      <w:r>
        <w:rPr>
          <w:rFonts w:ascii="Arial" w:hAnsi="Arial"/>
          <w:rtl w:val="0"/>
          <w:lang w:val="en-US"/>
        </w:rPr>
        <w:t xml:space="preserve">r ysgolion er mwyn cael dealltwriaeth fwy clir ac er mwyn rhoi unrhyw cymorth ar gyfer ddatblygiad y disgybl. Dywed yr adroddiad Estyn (2018)  </w:t>
      </w:r>
      <w:r>
        <w:rPr>
          <w:rFonts w:ascii="Arial" w:hAnsi="Arial" w:hint="default"/>
          <w:rtl w:val="0"/>
          <w:lang w:val="en-US"/>
        </w:rPr>
        <w:t>“</w:t>
      </w:r>
      <w:r>
        <w:rPr>
          <w:rFonts w:ascii="Arial" w:hAnsi="Arial"/>
          <w:rtl w:val="0"/>
          <w:lang w:val="en-US"/>
        </w:rPr>
        <w:t xml:space="preserve">Ddarparu cymorth ar gyfer ysgolion i ddatblygu eu strategaethau ymgysylltu </w:t>
      </w:r>
      <w:r>
        <w:rPr>
          <w:rFonts w:ascii="Arial" w:hAnsi="Arial" w:hint="default"/>
          <w:rtl w:val="0"/>
        </w:rPr>
        <w:t xml:space="preserve">â </w:t>
      </w:r>
      <w:r>
        <w:rPr>
          <w:rFonts w:ascii="Arial" w:hAnsi="Arial"/>
          <w:rtl w:val="0"/>
          <w:lang w:val="en-US"/>
        </w:rPr>
        <w:t>rhieni, gan gynnwys defnyddio sianeli cyfathrebu electronig yn ddiogel ac effeithiol, yn enwedig cyfryngau cymdeithasol</w:t>
      </w:r>
      <w:r>
        <w:rPr>
          <w:rFonts w:ascii="Arial" w:hAnsi="Arial" w:hint="default"/>
          <w:rtl w:val="0"/>
          <w:lang w:val="en-US"/>
        </w:rPr>
        <w:t>”</w:t>
      </w:r>
      <w:r>
        <w:rPr>
          <w:rFonts w:ascii="Arial" w:hAnsi="Arial"/>
          <w:rtl w:val="0"/>
          <w:lang w:val="en-US"/>
        </w:rPr>
        <w:t xml:space="preserve">. </w:t>
      </w:r>
      <w:r>
        <w:rPr>
          <w:rFonts w:ascii="Arial" w:hAnsi="Arial"/>
          <w:rtl w:val="0"/>
          <w:lang w:val="en-US"/>
        </w:rPr>
        <w:t>Rwyf hefyd wedi gweld y strategaethau yn cael ei weithredu yn Ysgol Gynradd, a gan taw ysgol o 3 - 19 mlwydd oed sydd o dan sylw yma heddiw, efallai yn enwedig ar gyfer y rhaglen ioga Saib a Symud, maent yn bwysig ystyried ei fod yn cael ei gario drwy</w:t>
      </w:r>
      <w:r>
        <w:rPr>
          <w:rFonts w:ascii="Arial" w:hAnsi="Arial" w:hint="default"/>
          <w:rtl w:val="1"/>
        </w:rPr>
        <w:t>’</w:t>
      </w:r>
      <w:r>
        <w:rPr>
          <w:rFonts w:ascii="Arial" w:hAnsi="Arial"/>
          <w:rtl w:val="0"/>
          <w:lang w:val="de-DE"/>
        </w:rPr>
        <w:t>r ysgol uwchradd hefyd, neu strategaeth sydd yn gweithio yn debyg.</w:t>
      </w:r>
    </w:p>
    <w:p>
      <w:pPr>
        <w:pStyle w:val="Body"/>
        <w:spacing w:line="360" w:lineRule="auto"/>
        <w:rPr>
          <w:rFonts w:ascii="Arial" w:cs="Arial" w:hAnsi="Arial" w:eastAsia="Arial"/>
        </w:rPr>
      </w:pPr>
      <w:r>
        <w:rPr>
          <w:rFonts w:ascii="Arial" w:hAnsi="Arial"/>
          <w:rtl w:val="0"/>
        </w:rPr>
        <w:t>Maent yn bwysig hefyd i edrych ar y Safonau Proffesiynol, Llywodraeth Cymru (2020) ac yn bwysig edrych ar addysgeg sydd yn adran holl bwysig yn y byd addysg a drwy addysgu disgyblion. Mae</w:t>
      </w:r>
      <w:r>
        <w:rPr>
          <w:rFonts w:ascii="Arial" w:hAnsi="Arial" w:hint="default"/>
          <w:rtl w:val="1"/>
        </w:rPr>
        <w:t>’</w:t>
      </w:r>
      <w:r>
        <w:rPr>
          <w:rFonts w:ascii="Arial" w:hAnsi="Arial"/>
          <w:rtl w:val="0"/>
          <w:lang w:val="en-US"/>
        </w:rPr>
        <w:t>r athro yn sicrhau</w:t>
      </w:r>
      <w:r>
        <w:rPr>
          <w:rFonts w:ascii="Arial" w:hAnsi="Arial" w:hint="default"/>
          <w:rtl w:val="1"/>
        </w:rPr>
        <w:t>’</w:t>
      </w:r>
      <w:r>
        <w:rPr>
          <w:rFonts w:ascii="Arial" w:hAnsi="Arial"/>
          <w:rtl w:val="0"/>
          <w:lang w:val="fr-FR"/>
        </w:rPr>
        <w:t>n gyson y deilliannau gorau i ddysgwyr drwy fireinio dulliau addysgu</w:t>
      </w:r>
      <w:r>
        <w:rPr>
          <w:rFonts w:ascii="Arial" w:hAnsi="Arial" w:hint="default"/>
          <w:rtl w:val="1"/>
        </w:rPr>
        <w:t>’</w:t>
      </w:r>
      <w:r>
        <w:rPr>
          <w:rFonts w:ascii="Arial" w:hAnsi="Arial"/>
          <w:rtl w:val="0"/>
        </w:rPr>
        <w:t>n raddol, dylanwadu ar ddysgwyr a hybu dysgu. Mae</w:t>
      </w:r>
      <w:r>
        <w:rPr>
          <w:rFonts w:ascii="Arial" w:hAnsi="Arial" w:hint="default"/>
          <w:rtl w:val="1"/>
        </w:rPr>
        <w:t>’</w:t>
      </w:r>
      <w:r>
        <w:rPr>
          <w:rFonts w:ascii="Arial" w:hAnsi="Arial"/>
          <w:rtl w:val="0"/>
          <w:lang w:val="en-US"/>
        </w:rPr>
        <w:t>r athro sydd mewn r</w:t>
      </w:r>
      <w:r>
        <w:rPr>
          <w:rFonts w:ascii="Arial" w:hAnsi="Arial" w:hint="default"/>
          <w:rtl w:val="0"/>
        </w:rPr>
        <w:t>ô</w:t>
      </w:r>
      <w:r>
        <w:rPr>
          <w:rFonts w:ascii="Arial" w:hAnsi="Arial"/>
          <w:rtl w:val="0"/>
          <w:lang w:val="en-US"/>
        </w:rPr>
        <w:t>l adweinyddol ffurfiol yn atebol am addysgeg eraill drwy greu a chynnal yr amodau i wireddu</w:t>
      </w:r>
      <w:r>
        <w:rPr>
          <w:rFonts w:ascii="Arial" w:hAnsi="Arial" w:hint="default"/>
          <w:rtl w:val="1"/>
        </w:rPr>
        <w:t>’</w:t>
      </w:r>
      <w:r>
        <w:rPr>
          <w:rFonts w:ascii="Arial" w:hAnsi="Arial"/>
          <w:rtl w:val="0"/>
          <w:lang w:val="de-DE"/>
        </w:rPr>
        <w:t>r pedwar diben ar gyfer dysgwyr a sicrhau</w:t>
      </w:r>
      <w:r>
        <w:rPr>
          <w:rFonts w:ascii="Arial" w:hAnsi="Arial" w:hint="default"/>
          <w:rtl w:val="1"/>
        </w:rPr>
        <w:t>’</w:t>
      </w:r>
      <w:r>
        <w:rPr>
          <w:rFonts w:ascii="Arial" w:hAnsi="Arial"/>
          <w:rtl w:val="0"/>
          <w:lang w:val="es-ES_tradnl"/>
        </w:rPr>
        <w:t>r gorau ar eu cyfer o ran safonau, lles a chynnydd.</w:t>
      </w: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r>
        <w:rPr>
          <w:rFonts w:ascii="Arial" w:hAnsi="Arial"/>
          <w:b w:val="1"/>
          <w:bCs w:val="1"/>
          <w:sz w:val="22"/>
          <w:szCs w:val="22"/>
          <w:u w:val="single" w:color="000000"/>
          <w:rtl w:val="0"/>
          <w:lang w:val="en-US"/>
          <w14:textOutline w14:w="12700" w14:cap="flat">
            <w14:noFill/>
            <w14:miter w14:lim="400000"/>
          </w14:textOutline>
        </w:rPr>
        <w:t>Casgliad</w:t>
      </w:r>
    </w:p>
    <w:p>
      <w:pPr>
        <w:pStyle w:val="Subtitle"/>
        <w:spacing w:line="360" w:lineRule="auto"/>
        <w:rPr>
          <w:rFonts w:ascii="Arial" w:cs="Arial" w:hAnsi="Arial" w:eastAsia="Arial"/>
          <w:sz w:val="22"/>
          <w:szCs w:val="22"/>
        </w:rPr>
      </w:pPr>
      <w:r>
        <w:rPr>
          <w:rFonts w:ascii="Arial" w:hAnsi="Arial"/>
          <w:sz w:val="22"/>
          <w:szCs w:val="22"/>
          <w:rtl w:val="0"/>
          <w:lang w:val="en-US"/>
        </w:rPr>
        <w:t>Wrth ddod i</w:t>
      </w:r>
      <w:r>
        <w:rPr>
          <w:rFonts w:ascii="Arial" w:hAnsi="Arial" w:hint="default"/>
          <w:sz w:val="22"/>
          <w:szCs w:val="22"/>
          <w:rtl w:val="1"/>
        </w:rPr>
        <w:t>’</w:t>
      </w:r>
      <w:r>
        <w:rPr>
          <w:rFonts w:ascii="Arial" w:hAnsi="Arial"/>
          <w:sz w:val="22"/>
          <w:szCs w:val="22"/>
          <w:rtl w:val="0"/>
        </w:rPr>
        <w:t>r diwedd o</w:t>
      </w:r>
      <w:r>
        <w:rPr>
          <w:rFonts w:ascii="Arial" w:hAnsi="Arial" w:hint="default"/>
          <w:sz w:val="22"/>
          <w:szCs w:val="22"/>
          <w:rtl w:val="1"/>
        </w:rPr>
        <w:t>’</w:t>
      </w:r>
      <w:r>
        <w:rPr>
          <w:rFonts w:ascii="Arial" w:hAnsi="Arial"/>
          <w:sz w:val="22"/>
          <w:szCs w:val="22"/>
          <w:rtl w:val="0"/>
          <w:lang w:val="es-ES_tradnl"/>
        </w:rPr>
        <w:t>r aseiniad yma, maent yn holl bwysig ystyried y datblygiad mae</w:t>
      </w:r>
      <w:r>
        <w:rPr>
          <w:rFonts w:ascii="Arial" w:hAnsi="Arial" w:hint="default"/>
          <w:sz w:val="22"/>
          <w:szCs w:val="22"/>
          <w:rtl w:val="1"/>
        </w:rPr>
        <w:t>’</w:t>
      </w:r>
      <w:r>
        <w:rPr>
          <w:rFonts w:ascii="Arial" w:hAnsi="Arial"/>
          <w:sz w:val="22"/>
          <w:szCs w:val="22"/>
          <w:rtl w:val="0"/>
          <w:lang w:val="en-US"/>
        </w:rPr>
        <w:t xml:space="preserve">r un agwedd o CDY yn cael ac yn allweddol i sicrhau llwyddiant yn yr ysgol ond hefyd cynnydd yn y disgyblion. Mae'n gofyn am ddealltwriaeth glir o'r maes, cynllun cynhwysfawr, a gwerthusiad o'r effaith a'r sylfaen dystiolaeth. Mae tystiolaeth yn holl bwysig er sail unrhyw strategaeth, fel dywed Education Endowment Foundation (2023) am yr effaith bositif yn academaidd wrth weithio ar les. </w:t>
      </w:r>
    </w:p>
    <w:p>
      <w:pPr>
        <w:pStyle w:val="Body"/>
        <w:spacing w:line="360" w:lineRule="auto"/>
        <w:rPr>
          <w:rFonts w:ascii="Arial" w:cs="Arial" w:hAnsi="Arial" w:eastAsia="Arial"/>
        </w:rPr>
      </w:pPr>
      <w:r>
        <w:rPr>
          <w:rFonts w:ascii="Arial" w:hAnsi="Arial"/>
          <w:rtl w:val="0"/>
          <w:lang w:val="en-US"/>
        </w:rPr>
        <w:t xml:space="preserve"> Mae myfyrio yn feirniadol yn elfen hanfodol o'r broses, gan ei fod yn galluogi ysgolion i ddysgu o'u profiadau a gwneud gwelliannau lle bo angen. Yn y pen draw, mae llwyddiant ysgol yn dibynnu ar ei gallu i ddatblygu a gweithredu CDY effeithiol sy'n arwain at ddeilliannau gwell i fyfyrwyr. Rwyf wedi addysgu llawer o</w:t>
      </w:r>
      <w:r>
        <w:rPr>
          <w:rFonts w:ascii="Arial" w:hAnsi="Arial" w:hint="default"/>
          <w:rtl w:val="1"/>
        </w:rPr>
        <w:t>’</w:t>
      </w:r>
      <w:r>
        <w:rPr>
          <w:rFonts w:ascii="Arial" w:hAnsi="Arial"/>
          <w:rtl w:val="0"/>
          <w:lang w:val="de-DE"/>
        </w:rPr>
        <w:t>r hyn mae gweithio ac i feddwl yn ddyfnach am addysgeg am ein Safonau Proffesiynol (2020) i fod yn barod i arbrofi ond hefyd i ymchwilio ac i selio ar dystiolaeth.</w:t>
      </w:r>
    </w:p>
    <w:p>
      <w:pPr>
        <w:pStyle w:val="Default"/>
        <w:bidi w:val="0"/>
        <w:spacing w:before="0" w:line="720" w:lineRule="atLeast"/>
        <w:ind w:left="0" w:right="0" w:firstLine="0"/>
        <w:jc w:val="left"/>
        <w:rPr>
          <w:rFonts w:ascii="Times Roman" w:cs="Times Roman" w:hAnsi="Times Roman" w:eastAsia="Times Roman"/>
          <w:outline w:val="0"/>
          <w:color w:val="202124"/>
          <w:sz w:val="56"/>
          <w:szCs w:val="56"/>
          <w:shd w:val="clear" w:color="auto" w:fill="f8f9fa"/>
          <w:rtl w:val="0"/>
          <w14:textFill>
            <w14:solidFill>
              <w14:srgbClr w14:val="202124"/>
            </w14:solidFill>
          </w14:textFill>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p>
    <w:p>
      <w:pPr>
        <w:pStyle w:val="Default"/>
        <w:bidi w:val="0"/>
        <w:spacing w:before="120" w:after="120" w:line="360" w:lineRule="auto"/>
        <w:ind w:left="0" w:right="0" w:firstLine="0"/>
        <w:jc w:val="left"/>
        <w:rPr>
          <w:rFonts w:ascii="Arial" w:cs="Arial" w:hAnsi="Arial" w:eastAsia="Arial"/>
          <w:b w:val="1"/>
          <w:bCs w:val="1"/>
          <w:sz w:val="22"/>
          <w:szCs w:val="22"/>
          <w:u w:val="single" w:color="000000"/>
          <w:rtl w:val="0"/>
          <w:lang w:val="en-US"/>
          <w14:textOutline w14:w="12700" w14:cap="flat">
            <w14:noFill/>
            <w14:miter w14:lim="400000"/>
          </w14:textOutline>
        </w:rPr>
      </w:pPr>
      <w:r>
        <w:rPr>
          <w:rFonts w:ascii="Arial" w:hAnsi="Arial"/>
          <w:b w:val="1"/>
          <w:bCs w:val="1"/>
          <w:sz w:val="22"/>
          <w:szCs w:val="22"/>
          <w:u w:val="single" w:color="000000"/>
          <w:rtl w:val="0"/>
          <w:lang w:val="en-US"/>
          <w14:textOutline w14:w="12700" w14:cap="flat">
            <w14:noFill/>
            <w14:miter w14:lim="400000"/>
          </w14:textOutline>
        </w:rPr>
        <w:t xml:space="preserve">Cyfeirnodi </w:t>
      </w:r>
    </w:p>
    <w:p>
      <w:pPr>
        <w:pStyle w:val="Default"/>
        <w:bidi w:val="0"/>
        <w:spacing w:before="0"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Agents of Change - Brown C, White R, Kelly A (2021)</w:t>
      </w:r>
    </w:p>
    <w:p>
      <w:pPr>
        <w:pStyle w:val="Default"/>
        <w:bidi w:val="0"/>
        <w:spacing w:before="0" w:line="360" w:lineRule="auto"/>
        <w:ind w:left="0" w:right="0" w:firstLine="0"/>
        <w:jc w:val="left"/>
        <w:rPr>
          <w:rFonts w:ascii="Arial" w:cs="Arial" w:hAnsi="Arial" w:eastAsia="Arial"/>
          <w:sz w:val="22"/>
          <w:szCs w:val="22"/>
          <w:shd w:val="clear" w:color="auto" w:fill="ffffff"/>
          <w:rtl w:val="0"/>
        </w:rPr>
      </w:pPr>
    </w:p>
    <w:p>
      <w:pPr>
        <w:pStyle w:val="Default"/>
        <w:spacing w:before="0" w:after="160" w:line="360" w:lineRule="auto"/>
        <w:jc w:val="left"/>
        <w:rPr>
          <w:rFonts w:ascii="Arial" w:cs="Arial" w:hAnsi="Arial" w:eastAsia="Arial"/>
          <w:sz w:val="22"/>
          <w:szCs w:val="22"/>
          <w:u w:color="000000"/>
          <w:lang w:val="en-US"/>
        </w:rPr>
      </w:pPr>
      <w:r>
        <w:rPr>
          <w:rFonts w:ascii="Arial" w:hAnsi="Arial"/>
          <w:sz w:val="22"/>
          <w:szCs w:val="22"/>
          <w:u w:color="000000"/>
          <w:rtl w:val="0"/>
          <w:lang w:val="en-US"/>
        </w:rPr>
        <w:t xml:space="preserve">British Educational Research Association. (2011). </w:t>
      </w:r>
      <w:r>
        <w:rPr>
          <w:rFonts w:ascii="Arial" w:hAnsi="Arial"/>
          <w:i w:val="1"/>
          <w:iCs w:val="1"/>
          <w:sz w:val="22"/>
          <w:szCs w:val="22"/>
          <w:u w:color="000000"/>
          <w:rtl w:val="0"/>
          <w:lang w:val="en-US"/>
        </w:rPr>
        <w:t>Revised Ethical Guidelines for Educational Research</w:t>
      </w:r>
      <w:r>
        <w:rPr>
          <w:rFonts w:ascii="Arial" w:hAnsi="Arial"/>
          <w:sz w:val="22"/>
          <w:szCs w:val="22"/>
          <w:u w:color="000000"/>
          <w:rtl w:val="0"/>
          <w:lang w:val="en-US"/>
        </w:rPr>
        <w:t xml:space="preserve">. Nottingham: British Educational Research Association. </w:t>
      </w:r>
    </w:p>
    <w:p>
      <w:pPr>
        <w:pStyle w:val="Default"/>
        <w:spacing w:before="0" w:after="160" w:line="360" w:lineRule="auto"/>
        <w:jc w:val="left"/>
        <w:rPr>
          <w:rFonts w:ascii="Arial" w:cs="Arial" w:hAnsi="Arial" w:eastAsia="Arial"/>
          <w:sz w:val="22"/>
          <w:szCs w:val="22"/>
          <w:u w:color="000000"/>
          <w:lang w:val="en-US"/>
        </w:rPr>
      </w:pPr>
      <w:r>
        <w:rPr>
          <w:rFonts w:ascii="Arial" w:hAnsi="Arial"/>
          <w:sz w:val="22"/>
          <w:szCs w:val="22"/>
          <w:u w:color="000000"/>
          <w:rtl w:val="0"/>
          <w:lang w:val="en-US"/>
        </w:rPr>
        <w:t xml:space="preserve">British Educational Research Association. (2018). </w:t>
      </w:r>
      <w:r>
        <w:rPr>
          <w:rFonts w:ascii="Arial" w:hAnsi="Arial"/>
          <w:i w:val="1"/>
          <w:iCs w:val="1"/>
          <w:sz w:val="22"/>
          <w:szCs w:val="22"/>
          <w:u w:color="000000"/>
          <w:rtl w:val="0"/>
          <w:lang w:val="en-US"/>
        </w:rPr>
        <w:t>Ethical Guidelines for Educational Research</w:t>
      </w:r>
      <w:r>
        <w:rPr>
          <w:rFonts w:ascii="Arial" w:hAnsi="Arial"/>
          <w:sz w:val="22"/>
          <w:szCs w:val="22"/>
          <w:u w:color="000000"/>
          <w:rtl w:val="0"/>
          <w:lang w:val="en-US"/>
        </w:rPr>
        <w:t>. London: BERA</w:t>
      </w:r>
      <w:r>
        <w:rPr>
          <w:rFonts w:ascii="Arial" w:hAnsi="Arial"/>
          <w:sz w:val="22"/>
          <w:szCs w:val="22"/>
          <w:u w:color="000000"/>
          <w:rtl w:val="0"/>
          <w:lang w:val="en-US"/>
        </w:rPr>
        <w:t xml:space="preserve"> </w:t>
      </w:r>
    </w:p>
    <w:p>
      <w:pPr>
        <w:pStyle w:val="Default"/>
        <w:spacing w:before="0" w:after="160" w:line="360" w:lineRule="auto"/>
        <w:jc w:val="left"/>
        <w:rPr>
          <w:rFonts w:ascii="Arial" w:cs="Arial" w:hAnsi="Arial" w:eastAsia="Arial"/>
          <w:sz w:val="22"/>
          <w:szCs w:val="22"/>
          <w:u w:color="000000"/>
          <w:lang w:val="en-US"/>
        </w:rPr>
      </w:pPr>
      <w:r>
        <w:rPr>
          <w:rFonts w:ascii="Arial" w:hAnsi="Arial"/>
          <w:sz w:val="22"/>
          <w:szCs w:val="22"/>
          <w:u w:color="000000"/>
          <w:rtl w:val="0"/>
          <w:lang w:val="en-US"/>
        </w:rPr>
        <w:t>Deddf Llesiant Cenhedlaethau</w:t>
      </w:r>
      <w:r>
        <w:rPr>
          <w:rFonts w:ascii="Arial" w:hAnsi="Arial" w:hint="default"/>
          <w:sz w:val="22"/>
          <w:szCs w:val="22"/>
          <w:u w:color="000000"/>
          <w:rtl w:val="0"/>
          <w:lang w:val="en-US"/>
        </w:rPr>
        <w:t>’</w:t>
      </w:r>
      <w:r>
        <w:rPr>
          <w:rFonts w:ascii="Arial" w:hAnsi="Arial"/>
          <w:sz w:val="22"/>
          <w:szCs w:val="22"/>
          <w:u w:color="000000"/>
          <w:rtl w:val="0"/>
          <w:lang w:val="en-US"/>
        </w:rPr>
        <w:t xml:space="preserve">r Dyfodol Cyrmu (2015) </w:t>
      </w:r>
      <w:r>
        <w:rPr>
          <w:rStyle w:val="Hyperlink.0"/>
          <w:rFonts w:ascii="Arial" w:cs="Arial" w:hAnsi="Arial" w:eastAsia="Arial"/>
          <w:outline w:val="0"/>
          <w:color w:val="0433ff"/>
          <w:sz w:val="22"/>
          <w:szCs w:val="22"/>
          <w:u w:val="single" w:color="0433ff"/>
          <w:lang w:val="en-US"/>
          <w14:textFill>
            <w14:solidFill>
              <w14:srgbClr w14:val="0433FF"/>
            </w14:solidFill>
          </w14:textFill>
        </w:rPr>
        <w:fldChar w:fldCharType="begin" w:fldLock="0"/>
      </w:r>
      <w:r>
        <w:rPr>
          <w:rStyle w:val="Hyperlink.0"/>
          <w:rFonts w:ascii="Arial" w:cs="Arial" w:hAnsi="Arial" w:eastAsia="Arial"/>
          <w:outline w:val="0"/>
          <w:color w:val="0433ff"/>
          <w:sz w:val="22"/>
          <w:szCs w:val="22"/>
          <w:u w:val="single" w:color="0433ff"/>
          <w:lang w:val="en-US"/>
          <w14:textFill>
            <w14:solidFill>
              <w14:srgbClr w14:val="0433FF"/>
            </w14:solidFill>
          </w14:textFill>
        </w:rPr>
        <w:instrText xml:space="preserve"> HYPERLINK "https://www.futuregenerations.wales/wp-content/uploads/2017/01/wfg-essentials-guide-cy.pdf"</w:instrText>
      </w:r>
      <w:r>
        <w:rPr>
          <w:rStyle w:val="Hyperlink.0"/>
          <w:rFonts w:ascii="Arial" w:cs="Arial" w:hAnsi="Arial" w:eastAsia="Arial"/>
          <w:outline w:val="0"/>
          <w:color w:val="0433ff"/>
          <w:sz w:val="22"/>
          <w:szCs w:val="22"/>
          <w:u w:val="single" w:color="0433ff"/>
          <w:lang w:val="en-US"/>
          <w14:textFill>
            <w14:solidFill>
              <w14:srgbClr w14:val="0433FF"/>
            </w14:solidFill>
          </w14:textFill>
        </w:rPr>
        <w:fldChar w:fldCharType="separate" w:fldLock="0"/>
      </w:r>
      <w:r>
        <w:rPr>
          <w:rStyle w:val="Hyperlink.0"/>
          <w:rFonts w:ascii="Arial" w:hAnsi="Arial"/>
          <w:outline w:val="0"/>
          <w:color w:val="0433ff"/>
          <w:sz w:val="22"/>
          <w:szCs w:val="22"/>
          <w:u w:val="single" w:color="0433ff"/>
          <w:rtl w:val="0"/>
          <w:lang w:val="en-US"/>
          <w14:textFill>
            <w14:solidFill>
              <w14:srgbClr w14:val="0433FF"/>
            </w14:solidFill>
          </w14:textFill>
        </w:rPr>
        <w:t>https://www.futuregenerations.wales/wp-content/uploads/2017/01/wfg-essentials-guide-cy.pdf</w:t>
      </w:r>
      <w:r>
        <w:rPr>
          <w:rFonts w:ascii="Arial" w:cs="Arial" w:hAnsi="Arial" w:eastAsia="Arial"/>
          <w:sz w:val="22"/>
          <w:szCs w:val="22"/>
          <w:u w:color="000000"/>
          <w:lang w:val="en-US"/>
        </w:rPr>
        <w:fldChar w:fldCharType="end" w:fldLock="0"/>
      </w:r>
    </w:p>
    <w:p>
      <w:pPr>
        <w:pStyle w:val="Default"/>
        <w:bidi w:val="0"/>
        <w:spacing w:before="0" w:after="240" w:line="360" w:lineRule="auto"/>
        <w:ind w:left="0" w:right="0" w:firstLine="0"/>
        <w:jc w:val="left"/>
        <w:rPr>
          <w:rStyle w:val="None"/>
          <w:rFonts w:ascii="Arial" w:cs="Arial" w:hAnsi="Arial" w:eastAsia="Arial"/>
          <w:sz w:val="22"/>
          <w:szCs w:val="22"/>
          <w:u w:val="single"/>
          <w:shd w:val="clear" w:color="auto" w:fill="ffffff"/>
          <w:rtl w:val="0"/>
        </w:rPr>
      </w:pPr>
      <w:r>
        <w:rPr>
          <w:rFonts w:ascii="Arial" w:hAnsi="Arial"/>
          <w:sz w:val="22"/>
          <w:szCs w:val="22"/>
          <w:shd w:val="clear" w:color="auto" w:fill="ffffff"/>
          <w:rtl w:val="0"/>
        </w:rPr>
        <w:t xml:space="preserve">Donaldson G, Dyfodol Llwyddiannus (2015) </w:t>
      </w:r>
      <w:r>
        <w:rPr>
          <w:rFonts w:ascii="Arial" w:hAnsi="Arial"/>
          <w:sz w:val="22"/>
          <w:szCs w:val="22"/>
          <w:shd w:val="clear" w:color="auto" w:fill="ffffff"/>
          <w:rtl w:val="0"/>
          <w:lang w:val="en-US"/>
        </w:rPr>
        <w:t xml:space="preserve"> </w:t>
      </w:r>
      <w:r>
        <w:rPr>
          <w:rStyle w:val="Hyperlink.1"/>
          <w:rFonts w:ascii="Arial" w:cs="Arial" w:hAnsi="Arial" w:eastAsia="Arial"/>
          <w:sz w:val="22"/>
          <w:szCs w:val="22"/>
          <w:shd w:val="clear" w:color="auto" w:fill="ffffff"/>
          <w:rtl w:val="0"/>
        </w:rPr>
        <w:fldChar w:fldCharType="begin" w:fldLock="0"/>
      </w:r>
      <w:r>
        <w:rPr>
          <w:rStyle w:val="Hyperlink.1"/>
          <w:rFonts w:ascii="Arial" w:cs="Arial" w:hAnsi="Arial" w:eastAsia="Arial"/>
          <w:sz w:val="22"/>
          <w:szCs w:val="22"/>
          <w:shd w:val="clear" w:color="auto" w:fill="ffffff"/>
          <w:rtl w:val="0"/>
        </w:rPr>
        <w:instrText xml:space="preserve"> HYPERLINK "https://www.gov.wales/sites/default/files/publications/2018-03/successful-futures.pdf"</w:instrText>
      </w:r>
      <w:r>
        <w:rPr>
          <w:rStyle w:val="Hyperlink.1"/>
          <w:rFonts w:ascii="Arial" w:cs="Arial" w:hAnsi="Arial" w:eastAsia="Arial"/>
          <w:sz w:val="22"/>
          <w:szCs w:val="22"/>
          <w:shd w:val="clear" w:color="auto" w:fill="ffffff"/>
          <w:rtl w:val="0"/>
        </w:rPr>
        <w:fldChar w:fldCharType="separate" w:fldLock="0"/>
      </w:r>
      <w:r>
        <w:rPr>
          <w:rStyle w:val="Hyperlink.1"/>
          <w:rFonts w:ascii="Arial" w:hAnsi="Arial"/>
          <w:sz w:val="22"/>
          <w:szCs w:val="22"/>
          <w:shd w:val="clear" w:color="auto" w:fill="ffffff"/>
          <w:rtl w:val="0"/>
          <w:lang w:val="en-US"/>
        </w:rPr>
        <w:t>https://www.gov.wales/sites/default/files/publications/2018-03/successful-futures.pdf</w:t>
      </w:r>
      <w:r>
        <w:rPr>
          <w:rFonts w:ascii="Arial" w:cs="Arial" w:hAnsi="Arial" w:eastAsia="Arial"/>
          <w:sz w:val="22"/>
          <w:szCs w:val="22"/>
          <w:shd w:val="clear" w:color="auto" w:fill="ffffff"/>
          <w:rtl w:val="0"/>
        </w:rPr>
        <w:fldChar w:fldCharType="end" w:fldLock="0"/>
      </w:r>
    </w:p>
    <w:p>
      <w:pPr>
        <w:pStyle w:val="Default"/>
        <w:bidi w:val="0"/>
        <w:spacing w:before="0" w:after="240" w:line="360" w:lineRule="auto"/>
        <w:ind w:left="0" w:right="0" w:firstLine="0"/>
        <w:jc w:val="left"/>
        <w:rPr>
          <w:rStyle w:val="None"/>
          <w:rFonts w:ascii="Arial" w:cs="Arial" w:hAnsi="Arial" w:eastAsia="Arial"/>
          <w:sz w:val="22"/>
          <w:szCs w:val="22"/>
          <w:u w:val="single"/>
          <w:shd w:val="clear" w:color="auto" w:fill="ffffff"/>
          <w:rtl w:val="0"/>
        </w:rPr>
      </w:pPr>
      <w:r>
        <w:rPr>
          <w:rStyle w:val="None"/>
          <w:rFonts w:ascii="Arial" w:hAnsi="Arial"/>
          <w:sz w:val="22"/>
          <w:szCs w:val="22"/>
          <w:shd w:val="clear" w:color="auto" w:fill="ffffff"/>
          <w:rtl w:val="0"/>
          <w:lang w:val="en-US"/>
        </w:rPr>
        <w:t xml:space="preserve">Dylan William (2015) </w:t>
      </w:r>
      <w:r>
        <w:rPr>
          <w:rStyle w:val="Hyperlink.2"/>
          <w:rFonts w:ascii="Arial" w:cs="Arial" w:hAnsi="Arial" w:eastAsia="Arial"/>
          <w:sz w:val="22"/>
          <w:szCs w:val="22"/>
          <w:shd w:val="clear" w:color="auto" w:fill="ffffff"/>
          <w:rtl w:val="0"/>
        </w:rPr>
        <w:fldChar w:fldCharType="begin" w:fldLock="0"/>
      </w:r>
      <w:r>
        <w:rPr>
          <w:rStyle w:val="Hyperlink.2"/>
          <w:rFonts w:ascii="Arial" w:cs="Arial" w:hAnsi="Arial" w:eastAsia="Arial"/>
          <w:sz w:val="22"/>
          <w:szCs w:val="22"/>
          <w:shd w:val="clear" w:color="auto" w:fill="ffffff"/>
          <w:rtl w:val="0"/>
        </w:rPr>
        <w:instrText xml:space="preserve"> HYPERLINK "https://education.gov.scot/improvement/practice-exemplars/dylan-wiliam-self-and-peer-assessment/"</w:instrText>
      </w:r>
      <w:r>
        <w:rPr>
          <w:rStyle w:val="Hyperlink.2"/>
          <w:rFonts w:ascii="Arial" w:cs="Arial" w:hAnsi="Arial" w:eastAsia="Arial"/>
          <w:sz w:val="22"/>
          <w:szCs w:val="22"/>
          <w:shd w:val="clear" w:color="auto" w:fill="ffffff"/>
          <w:rtl w:val="0"/>
        </w:rPr>
        <w:fldChar w:fldCharType="separate" w:fldLock="0"/>
      </w:r>
      <w:r>
        <w:rPr>
          <w:rStyle w:val="Hyperlink.2"/>
          <w:rFonts w:ascii="Arial" w:hAnsi="Arial"/>
          <w:sz w:val="22"/>
          <w:szCs w:val="22"/>
          <w:shd w:val="clear" w:color="auto" w:fill="ffffff"/>
          <w:rtl w:val="0"/>
          <w:lang w:val="en-US"/>
        </w:rPr>
        <w:t>https://education.gov.scot/improvement/practice-exemplars/dylan-wiliam-self-and-peer-assessment/</w:t>
      </w:r>
      <w:r>
        <w:rPr>
          <w:rFonts w:ascii="Arial" w:cs="Arial" w:hAnsi="Arial" w:eastAsia="Arial"/>
          <w:sz w:val="22"/>
          <w:szCs w:val="22"/>
          <w:shd w:val="clear" w:color="auto" w:fill="ffffff"/>
          <w:rtl w:val="0"/>
        </w:rPr>
        <w:fldChar w:fldCharType="end" w:fldLock="0"/>
      </w:r>
    </w:p>
    <w:p>
      <w:pPr>
        <w:pStyle w:val="Default"/>
        <w:bidi w:val="0"/>
        <w:spacing w:before="0" w:after="240" w:line="360" w:lineRule="auto"/>
        <w:ind w:left="0" w:right="0" w:firstLine="0"/>
        <w:jc w:val="left"/>
        <w:rPr>
          <w:rStyle w:val="None"/>
          <w:rFonts w:ascii="Arial" w:cs="Arial" w:hAnsi="Arial" w:eastAsia="Arial"/>
          <w:outline w:val="0"/>
          <w:color w:val="0432ff"/>
          <w:sz w:val="22"/>
          <w:szCs w:val="22"/>
          <w:u w:val="single"/>
          <w:shd w:val="clear" w:color="auto" w:fill="ffffff"/>
          <w:rtl w:val="0"/>
          <w14:textFill>
            <w14:solidFill>
              <w14:srgbClr w14:val="0433FF"/>
            </w14:solidFill>
          </w14:textFill>
        </w:rPr>
      </w:pPr>
      <w:r>
        <w:rPr>
          <w:rFonts w:ascii="Arial" w:hAnsi="Arial"/>
          <w:sz w:val="22"/>
          <w:szCs w:val="22"/>
          <w:shd w:val="clear" w:color="auto" w:fill="ffffff"/>
          <w:rtl w:val="0"/>
          <w:lang w:val="en-US"/>
        </w:rPr>
        <w:t xml:space="preserve">Education Endowment Foundation ( 2023) </w:t>
      </w:r>
      <w:r>
        <w:rPr>
          <w:rFonts w:ascii="Arial" w:hAnsi="Arial"/>
          <w:sz w:val="22"/>
          <w:szCs w:val="22"/>
          <w:shd w:val="clear" w:color="auto" w:fill="ffffff"/>
          <w:rtl w:val="0"/>
          <w:lang w:val="en-US"/>
        </w:rPr>
        <w:t xml:space="preserve"> </w:t>
      </w:r>
      <w:r>
        <w:rPr>
          <w:rStyle w:val="None"/>
          <w:rFonts w:ascii="Arial" w:hAnsi="Arial"/>
          <w:outline w:val="0"/>
          <w:color w:val="0432ff"/>
          <w:sz w:val="22"/>
          <w:szCs w:val="22"/>
          <w:u w:val="single"/>
          <w:shd w:val="clear" w:color="auto" w:fill="ffffff"/>
          <w:rtl w:val="0"/>
          <w:lang w:val="en-US"/>
          <w14:textFill>
            <w14:solidFill>
              <w14:srgbClr w14:val="0433FF"/>
            </w14:solidFill>
          </w14:textFill>
        </w:rPr>
        <w:t>https://educationendowmentfoundation.org.uk/education- evidence/teaching-learning-toolkit/social-and-emotional-learning</w:t>
      </w:r>
      <w:r>
        <w:rPr>
          <w:rStyle w:val="None"/>
          <w:rFonts w:ascii="Arial" w:hAnsi="Arial"/>
          <w:outline w:val="0"/>
          <w:color w:val="0432ff"/>
          <w:sz w:val="22"/>
          <w:szCs w:val="22"/>
          <w:u w:val="single"/>
          <w:shd w:val="clear" w:color="auto" w:fill="ffffff"/>
          <w:rtl w:val="0"/>
          <w:lang w:val="en-US"/>
          <w14:textFill>
            <w14:solidFill>
              <w14:srgbClr w14:val="0433FF"/>
            </w14:solidFill>
          </w14:textFill>
        </w:rPr>
        <w:t xml:space="preserve">  </w:t>
      </w:r>
    </w:p>
    <w:p>
      <w:pPr>
        <w:pStyle w:val="Default"/>
        <w:bidi w:val="0"/>
        <w:spacing w:before="0" w:after="240" w:line="360" w:lineRule="auto"/>
        <w:ind w:left="0" w:right="0" w:firstLine="0"/>
        <w:jc w:val="left"/>
        <w:rPr>
          <w:rStyle w:val="None"/>
          <w:rFonts w:ascii="Arial" w:cs="Arial" w:hAnsi="Arial" w:eastAsia="Arial"/>
          <w:outline w:val="0"/>
          <w:color w:val="0432ff"/>
          <w:sz w:val="22"/>
          <w:szCs w:val="22"/>
          <w:u w:val="single"/>
          <w:shd w:val="clear" w:color="auto" w:fill="ffffff"/>
          <w:rtl w:val="0"/>
          <w14:textFill>
            <w14:solidFill>
              <w14:srgbClr w14:val="0433FF"/>
            </w14:solidFill>
          </w14:textFill>
        </w:rPr>
      </w:pPr>
      <w:r>
        <w:rPr>
          <w:rFonts w:ascii="Arial" w:hAnsi="Arial"/>
          <w:sz w:val="22"/>
          <w:szCs w:val="22"/>
          <w:shd w:val="clear" w:color="auto" w:fill="ffffff"/>
          <w:rtl w:val="0"/>
          <w:lang w:val="en-US"/>
        </w:rPr>
        <w:t xml:space="preserve">Estyn (2018) Datblygu Ysgolion, Gwella Ysgol. </w:t>
      </w:r>
      <w:r>
        <w:rPr>
          <w:rStyle w:val="Hyperlink.1"/>
          <w:rFonts w:ascii="Arial" w:cs="Arial" w:hAnsi="Arial" w:eastAsia="Arial"/>
          <w:sz w:val="22"/>
          <w:szCs w:val="22"/>
          <w:shd w:val="clear" w:color="auto" w:fill="ffffff"/>
          <w:rtl w:val="0"/>
        </w:rPr>
        <w:fldChar w:fldCharType="begin" w:fldLock="0"/>
      </w:r>
      <w:r>
        <w:rPr>
          <w:rStyle w:val="Hyperlink.1"/>
          <w:rFonts w:ascii="Arial" w:cs="Arial" w:hAnsi="Arial" w:eastAsia="Arial"/>
          <w:sz w:val="22"/>
          <w:szCs w:val="22"/>
          <w:shd w:val="clear" w:color="auto" w:fill="ffffff"/>
          <w:rtl w:val="0"/>
        </w:rPr>
        <w:instrText xml:space="preserve"> HYPERLINK "https://padlet.com/jessicaroberts4/school-improvement-e04tfqe8jmln73vb/wish/2416562668"</w:instrText>
      </w:r>
      <w:r>
        <w:rPr>
          <w:rStyle w:val="Hyperlink.1"/>
          <w:rFonts w:ascii="Arial" w:cs="Arial" w:hAnsi="Arial" w:eastAsia="Arial"/>
          <w:sz w:val="22"/>
          <w:szCs w:val="22"/>
          <w:shd w:val="clear" w:color="auto" w:fill="ffffff"/>
          <w:rtl w:val="0"/>
        </w:rPr>
        <w:fldChar w:fldCharType="separate" w:fldLock="0"/>
      </w:r>
      <w:r>
        <w:rPr>
          <w:rStyle w:val="Hyperlink.1"/>
          <w:rFonts w:ascii="Arial" w:hAnsi="Arial"/>
          <w:sz w:val="22"/>
          <w:szCs w:val="22"/>
          <w:shd w:val="clear" w:color="auto" w:fill="ffffff"/>
          <w:rtl w:val="0"/>
          <w:lang w:val="en-US"/>
        </w:rPr>
        <w:t>https://padlet.com/jessicaroberts4/school-improvement-e04tfqe8jmln73vb/wish/2416562668</w:t>
      </w:r>
      <w:r>
        <w:rPr>
          <w:rFonts w:ascii="Arial" w:cs="Arial" w:hAnsi="Arial" w:eastAsia="Arial"/>
          <w:sz w:val="22"/>
          <w:szCs w:val="22"/>
          <w:shd w:val="clear" w:color="auto" w:fill="ffffff"/>
          <w:rtl w:val="0"/>
        </w:rPr>
        <w:fldChar w:fldCharType="end" w:fldLock="0"/>
      </w:r>
    </w:p>
    <w:p>
      <w:pPr>
        <w:pStyle w:val="Default"/>
        <w:bidi w:val="0"/>
        <w:spacing w:before="0" w:after="240"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 xml:space="preserve">Estyn (2016) </w:t>
      </w:r>
      <w:r>
        <w:rPr>
          <w:rStyle w:val="Hyperlink.1"/>
          <w:rFonts w:ascii="Arial" w:cs="Arial" w:hAnsi="Arial" w:eastAsia="Arial"/>
          <w:sz w:val="22"/>
          <w:szCs w:val="22"/>
          <w:shd w:val="clear" w:color="auto" w:fill="ffffff"/>
          <w:rtl w:val="0"/>
        </w:rPr>
        <w:fldChar w:fldCharType="begin" w:fldLock="0"/>
      </w:r>
      <w:r>
        <w:rPr>
          <w:rStyle w:val="Hyperlink.1"/>
          <w:rFonts w:ascii="Arial" w:cs="Arial" w:hAnsi="Arial" w:eastAsia="Arial"/>
          <w:sz w:val="22"/>
          <w:szCs w:val="22"/>
          <w:shd w:val="clear" w:color="auto" w:fill="ffffff"/>
          <w:rtl w:val="0"/>
        </w:rPr>
        <w:instrText xml:space="preserve"> HYPERLINK "https://padlet.com/jessicaroberts4/school-improvement-e04tfqe8jmln73vb/wish/1449468387"</w:instrText>
      </w:r>
      <w:r>
        <w:rPr>
          <w:rStyle w:val="Hyperlink.1"/>
          <w:rFonts w:ascii="Arial" w:cs="Arial" w:hAnsi="Arial" w:eastAsia="Arial"/>
          <w:sz w:val="22"/>
          <w:szCs w:val="22"/>
          <w:shd w:val="clear" w:color="auto" w:fill="ffffff"/>
          <w:rtl w:val="0"/>
        </w:rPr>
        <w:fldChar w:fldCharType="separate" w:fldLock="0"/>
      </w:r>
      <w:r>
        <w:rPr>
          <w:rStyle w:val="Hyperlink.1"/>
          <w:rFonts w:ascii="Arial" w:hAnsi="Arial"/>
          <w:sz w:val="22"/>
          <w:szCs w:val="22"/>
          <w:shd w:val="clear" w:color="auto" w:fill="ffffff"/>
          <w:rtl w:val="0"/>
          <w:lang w:val="en-US"/>
        </w:rPr>
        <w:t>https://padlet.com/jessicaroberts4/school-improvement-e04tfqe8jmln73vb/wish/1449468387</w:t>
      </w:r>
      <w:r>
        <w:rPr>
          <w:rFonts w:ascii="Arial" w:cs="Arial" w:hAnsi="Arial" w:eastAsia="Arial"/>
          <w:sz w:val="22"/>
          <w:szCs w:val="22"/>
          <w:shd w:val="clear" w:color="auto" w:fill="ffffff"/>
          <w:rtl w:val="0"/>
        </w:rPr>
        <w:fldChar w:fldCharType="end" w:fldLock="0"/>
      </w:r>
    </w:p>
    <w:p>
      <w:pPr>
        <w:pStyle w:val="Default"/>
        <w:bidi w:val="0"/>
        <w:spacing w:before="0" w:after="240" w:line="360" w:lineRule="auto"/>
        <w:ind w:left="0" w:right="0" w:firstLine="0"/>
        <w:jc w:val="left"/>
        <w:rPr>
          <w:rStyle w:val="None"/>
          <w:rFonts w:ascii="Arial" w:cs="Arial" w:hAnsi="Arial" w:eastAsia="Arial"/>
          <w:outline w:val="0"/>
          <w:color w:val="0432ff"/>
          <w:sz w:val="22"/>
          <w:szCs w:val="22"/>
          <w:u w:val="single"/>
          <w:shd w:val="clear" w:color="auto" w:fill="ffffff"/>
          <w:rtl w:val="0"/>
          <w14:textFill>
            <w14:solidFill>
              <w14:srgbClr w14:val="0433FF"/>
            </w14:solidFill>
          </w14:textFill>
        </w:rPr>
      </w:pPr>
      <w:r>
        <w:rPr>
          <w:rFonts w:ascii="Arial" w:hAnsi="Arial"/>
          <w:sz w:val="22"/>
          <w:szCs w:val="22"/>
          <w:shd w:val="clear" w:color="auto" w:fill="ffffff"/>
          <w:rtl w:val="0"/>
          <w:lang w:val="en-US"/>
        </w:rPr>
        <w:t>Estyn (2019)</w:t>
      </w:r>
      <w:r>
        <w:rPr>
          <w:rStyle w:val="None"/>
          <w:rFonts w:ascii="Arial" w:hAnsi="Arial"/>
          <w:outline w:val="0"/>
          <w:color w:val="0432ff"/>
          <w:sz w:val="22"/>
          <w:szCs w:val="22"/>
          <w:shd w:val="clear" w:color="auto" w:fill="ffffff"/>
          <w:rtl w:val="0"/>
          <w:lang w:val="en-US"/>
          <w14:textFill>
            <w14:solidFill>
              <w14:srgbClr w14:val="0433FF"/>
            </w14:solidFill>
          </w14:textFill>
        </w:rPr>
        <w:t xml:space="preserve"> </w:t>
      </w:r>
      <w:r>
        <w:rPr>
          <w:rStyle w:val="Hyperlink.1"/>
          <w:rFonts w:ascii="Arial" w:cs="Arial" w:hAnsi="Arial" w:eastAsia="Arial"/>
          <w:sz w:val="22"/>
          <w:szCs w:val="22"/>
          <w:shd w:val="clear" w:color="auto" w:fill="ffffff"/>
          <w:rtl w:val="0"/>
        </w:rPr>
        <w:fldChar w:fldCharType="begin" w:fldLock="0"/>
      </w:r>
      <w:r>
        <w:rPr>
          <w:rStyle w:val="Hyperlink.1"/>
          <w:rFonts w:ascii="Arial" w:cs="Arial" w:hAnsi="Arial" w:eastAsia="Arial"/>
          <w:sz w:val="22"/>
          <w:szCs w:val="22"/>
          <w:shd w:val="clear" w:color="auto" w:fill="ffffff"/>
          <w:rtl w:val="0"/>
        </w:rPr>
        <w:instrText xml:space="preserve"> HYPERLINK "https://www.estyn.llyw.cymru/arfer-effeithiol/datblygu-systemau-ysgol-gyfan-i-ysgogi-gwelliant-cyflym"</w:instrText>
      </w:r>
      <w:r>
        <w:rPr>
          <w:rStyle w:val="Hyperlink.1"/>
          <w:rFonts w:ascii="Arial" w:cs="Arial" w:hAnsi="Arial" w:eastAsia="Arial"/>
          <w:sz w:val="22"/>
          <w:szCs w:val="22"/>
          <w:shd w:val="clear" w:color="auto" w:fill="ffffff"/>
          <w:rtl w:val="0"/>
        </w:rPr>
        <w:fldChar w:fldCharType="separate" w:fldLock="0"/>
      </w:r>
      <w:r>
        <w:rPr>
          <w:rStyle w:val="Hyperlink.1"/>
          <w:rFonts w:ascii="Arial" w:hAnsi="Arial"/>
          <w:sz w:val="22"/>
          <w:szCs w:val="22"/>
          <w:shd w:val="clear" w:color="auto" w:fill="ffffff"/>
          <w:rtl w:val="0"/>
          <w:lang w:val="en-US"/>
        </w:rPr>
        <w:t>https://www.estyn.llyw.cymru/arfer-effeithiol/datblygu-systemau-ysgol-gyfan-i-ysgogi-gwelliant-cyflym</w:t>
      </w:r>
      <w:r>
        <w:rPr>
          <w:rFonts w:ascii="Arial" w:cs="Arial" w:hAnsi="Arial" w:eastAsia="Arial"/>
          <w:sz w:val="22"/>
          <w:szCs w:val="22"/>
          <w:shd w:val="clear" w:color="auto" w:fill="ffffff"/>
          <w:rtl w:val="0"/>
        </w:rPr>
        <w:fldChar w:fldCharType="end" w:fldLock="0"/>
      </w:r>
    </w:p>
    <w:p>
      <w:pPr>
        <w:pStyle w:val="Default"/>
        <w:bidi w:val="0"/>
        <w:spacing w:before="0" w:after="240" w:line="360" w:lineRule="auto"/>
        <w:ind w:left="0" w:right="0" w:firstLine="0"/>
        <w:jc w:val="left"/>
        <w:rPr>
          <w:rStyle w:val="None"/>
          <w:rFonts w:ascii="Arial" w:cs="Arial" w:hAnsi="Arial" w:eastAsia="Arial"/>
          <w:outline w:val="0"/>
          <w:color w:val="0432ff"/>
          <w:sz w:val="22"/>
          <w:szCs w:val="22"/>
          <w:u w:val="single"/>
          <w:shd w:val="clear" w:color="auto" w:fill="ffffff"/>
          <w:rtl w:val="0"/>
          <w14:textFill>
            <w14:solidFill>
              <w14:srgbClr w14:val="0433FF"/>
            </w14:solidFill>
          </w14:textFill>
        </w:rPr>
      </w:pPr>
      <w:r>
        <w:rPr>
          <w:rFonts w:ascii="Arial" w:hAnsi="Arial"/>
          <w:sz w:val="22"/>
          <w:szCs w:val="22"/>
          <w:shd w:val="clear" w:color="auto" w:fill="ffffff"/>
          <w:rtl w:val="0"/>
          <w:lang w:val="en-US"/>
        </w:rPr>
        <w:t>Estyn (2018)</w:t>
      </w:r>
      <w:r>
        <w:rPr>
          <w:rStyle w:val="None"/>
          <w:rFonts w:ascii="Arial" w:hAnsi="Arial"/>
          <w:outline w:val="0"/>
          <w:color w:val="0432ff"/>
          <w:sz w:val="22"/>
          <w:szCs w:val="22"/>
          <w:u w:val="single"/>
          <w:shd w:val="clear" w:color="auto" w:fill="ffffff"/>
          <w:rtl w:val="0"/>
          <w:lang w:val="en-US"/>
          <w14:textFill>
            <w14:solidFill>
              <w14:srgbClr w14:val="0433FF"/>
            </w14:solidFill>
          </w14:textFill>
        </w:rPr>
        <w:t xml:space="preserve"> </w:t>
      </w:r>
      <w:r>
        <w:rPr>
          <w:rStyle w:val="None"/>
          <w:rFonts w:ascii="Arial" w:hAnsi="Arial"/>
          <w:outline w:val="0"/>
          <w:color w:val="0432ff"/>
          <w:sz w:val="22"/>
          <w:szCs w:val="22"/>
          <w:u w:val="single"/>
          <w:shd w:val="clear" w:color="auto" w:fill="ffffff"/>
          <w:rtl w:val="0"/>
          <w:lang w:val="en-US"/>
          <w14:textFill>
            <w14:solidFill>
              <w14:srgbClr w14:val="0433FF"/>
            </w14:solidFill>
          </w14:textFill>
        </w:rPr>
        <w:t>https://padlet.com/jessicaroberts4/community-engagement-6og3hkytd9zcowon/wish/1513525784</w:t>
      </w:r>
    </w:p>
    <w:p>
      <w:pPr>
        <w:pStyle w:val="Default"/>
        <w:bidi w:val="0"/>
        <w:spacing w:before="0" w:after="240" w:line="360" w:lineRule="auto"/>
        <w:ind w:left="0" w:right="0" w:firstLine="0"/>
        <w:jc w:val="left"/>
        <w:rPr>
          <w:rStyle w:val="None"/>
          <w:rFonts w:ascii="Arial" w:cs="Arial" w:hAnsi="Arial" w:eastAsia="Arial"/>
          <w:outline w:val="0"/>
          <w:color w:val="0432ff"/>
          <w:sz w:val="22"/>
          <w:szCs w:val="22"/>
          <w:u w:val="single"/>
          <w:shd w:val="clear" w:color="auto" w:fill="ffffff"/>
          <w:rtl w:val="0"/>
          <w14:textFill>
            <w14:solidFill>
              <w14:srgbClr w14:val="0433FF"/>
            </w14:solidFill>
          </w14:textFill>
        </w:rPr>
      </w:pPr>
      <w:r>
        <w:rPr>
          <w:rStyle w:val="None"/>
          <w:rFonts w:ascii="Arial" w:hAnsi="Arial"/>
          <w:sz w:val="22"/>
          <w:szCs w:val="22"/>
          <w:shd w:val="clear" w:color="auto" w:fill="ffffff"/>
          <w:rtl w:val="0"/>
          <w:lang w:val="en-US"/>
        </w:rPr>
        <w:t xml:space="preserve">GOV.UK (12th April 2022) </w:t>
      </w:r>
      <w:r>
        <w:rPr>
          <w:rStyle w:val="Hyperlink.0"/>
          <w:rFonts w:ascii="Arial" w:cs="Arial" w:hAnsi="Arial" w:eastAsia="Arial"/>
          <w:sz w:val="22"/>
          <w:szCs w:val="22"/>
          <w:shd w:val="clear" w:color="auto" w:fill="ffffff"/>
          <w:rtl w:val="0"/>
        </w:rPr>
        <w:fldChar w:fldCharType="begin" w:fldLock="0"/>
      </w:r>
      <w:r>
        <w:rPr>
          <w:rStyle w:val="Hyperlink.0"/>
          <w:rFonts w:ascii="Arial" w:cs="Arial" w:hAnsi="Arial" w:eastAsia="Arial"/>
          <w:sz w:val="22"/>
          <w:szCs w:val="22"/>
          <w:shd w:val="clear" w:color="auto" w:fill="ffffff"/>
          <w:rtl w:val="0"/>
        </w:rPr>
        <w:instrText xml:space="preserve"> HYPERLINK "https://www.gov.uk/government/publications/covid-19-mental-health-and-wellbeing-surveillance-report/7-children-and-young-people"</w:instrText>
      </w:r>
      <w:r>
        <w:rPr>
          <w:rStyle w:val="Hyperlink.0"/>
          <w:rFonts w:ascii="Arial" w:cs="Arial" w:hAnsi="Arial" w:eastAsia="Arial"/>
          <w:sz w:val="22"/>
          <w:szCs w:val="22"/>
          <w:shd w:val="clear" w:color="auto" w:fill="ffffff"/>
          <w:rtl w:val="0"/>
        </w:rPr>
        <w:fldChar w:fldCharType="separate" w:fldLock="0"/>
      </w:r>
      <w:r>
        <w:rPr>
          <w:rStyle w:val="Hyperlink.0"/>
          <w:rFonts w:ascii="Arial" w:hAnsi="Arial"/>
          <w:sz w:val="22"/>
          <w:szCs w:val="22"/>
          <w:shd w:val="clear" w:color="auto" w:fill="ffffff"/>
          <w:rtl w:val="0"/>
          <w:lang w:val="en-US"/>
        </w:rPr>
        <w:t>https://www.gov.uk/government/publications/covid-19-mental-health-and-wellbeing-surveillance-report/7-children-and-young-people</w:t>
      </w:r>
      <w:r>
        <w:rPr>
          <w:rFonts w:ascii="Arial" w:cs="Arial" w:hAnsi="Arial" w:eastAsia="Arial"/>
          <w:sz w:val="22"/>
          <w:szCs w:val="22"/>
          <w:shd w:val="clear" w:color="auto" w:fill="ffffff"/>
          <w:rtl w:val="0"/>
        </w:rPr>
        <w:fldChar w:fldCharType="end" w:fldLock="0"/>
      </w:r>
    </w:p>
    <w:p>
      <w:pPr>
        <w:pStyle w:val="Default"/>
        <w:spacing w:before="0" w:line="360" w:lineRule="auto"/>
        <w:jc w:val="left"/>
        <w:rPr>
          <w:rStyle w:val="None"/>
          <w:rFonts w:ascii="Arial" w:cs="Arial" w:hAnsi="Arial" w:eastAsia="Arial"/>
          <w:sz w:val="22"/>
          <w:szCs w:val="22"/>
          <w:u w:val="single"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Hwb. Llywodraeth Cymru. Iechyd a Lles (2020) </w:t>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fldChar w:fldCharType="begin" w:fldLock="0"/>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instrText xml:space="preserve"> HYPERLINK "https://hwb.gov.wales/cwricwlwm-i-gymru/iechyd-a-lles/"</w:instrText>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fldChar w:fldCharType="separate" w:fldLock="0"/>
      </w:r>
      <w:r>
        <w:rPr>
          <w:rStyle w:val="Hyperlink.3"/>
          <w:rFonts w:ascii="Arial" w:hAnsi="Arial"/>
          <w:outline w:val="0"/>
          <w:color w:val="0433ff"/>
          <w:sz w:val="22"/>
          <w:szCs w:val="22"/>
          <w:u w:val="single" w:color="0433ff"/>
          <w:rtl w:val="0"/>
          <w:lang w:val="en-US"/>
          <w14:textOutline w14:w="12700" w14:cap="flat">
            <w14:noFill/>
            <w14:miter w14:lim="400000"/>
          </w14:textOutline>
          <w14:textFill>
            <w14:solidFill>
              <w14:srgbClr w14:val="0433FF"/>
            </w14:solidFill>
          </w14:textFill>
        </w:rPr>
        <w:t>https://hwb.gov.wales/cwricwlwm-i-gymru/iechyd-a-lles/</w:t>
      </w:r>
      <w:r>
        <w:rPr>
          <w:rFonts w:ascii="Arial" w:cs="Arial" w:hAnsi="Arial" w:eastAsia="Arial"/>
          <w:sz w:val="22"/>
          <w:szCs w:val="22"/>
          <w:u w:color="000000"/>
          <w:lang w:val="en-US"/>
          <w14:textOutline w14:w="12700" w14:cap="flat">
            <w14:noFill/>
            <w14:miter w14:lim="400000"/>
          </w14:textOutline>
        </w:rPr>
        <w:fldChar w:fldCharType="end" w:fldLock="0"/>
      </w:r>
    </w:p>
    <w:p>
      <w:pPr>
        <w:pStyle w:val="Default"/>
        <w:bidi w:val="0"/>
        <w:spacing w:before="0" w:after="240" w:line="360" w:lineRule="auto"/>
        <w:ind w:left="0" w:right="0" w:firstLine="0"/>
        <w:jc w:val="left"/>
        <w:rPr>
          <w:rFonts w:ascii="Arial" w:cs="Arial" w:hAnsi="Arial" w:eastAsia="Arial"/>
          <w:sz w:val="22"/>
          <w:szCs w:val="22"/>
          <w:shd w:val="clear" w:color="auto" w:fill="ffffff"/>
          <w:rtl w:val="0"/>
        </w:rPr>
      </w:pPr>
      <w:r>
        <w:rPr>
          <w:rStyle w:val="None"/>
          <w:rFonts w:ascii="Arial" w:hAnsi="Arial"/>
          <w:sz w:val="22"/>
          <w:szCs w:val="22"/>
          <w:shd w:val="clear" w:color="auto" w:fill="ffffff"/>
          <w:rtl w:val="0"/>
          <w:lang w:val="en-US"/>
        </w:rPr>
        <w:t>Leuven Scale, Mathers, Linskey, Seddon, &amp; Sylva,</w:t>
      </w:r>
      <w:r>
        <w:rPr>
          <w:rStyle w:val="None"/>
          <w:rFonts w:ascii="Arial" w:hAnsi="Arial"/>
          <w:outline w:val="0"/>
          <w:color w:val="10147e"/>
          <w:sz w:val="22"/>
          <w:szCs w:val="22"/>
          <w:u w:color="10147e"/>
          <w:shd w:val="clear" w:color="auto" w:fill="ffffff"/>
          <w:rtl w:val="0"/>
          <w14:textFill>
            <w14:solidFill>
              <w14:srgbClr w14:val="10147E"/>
            </w14:solidFill>
          </w14:textFill>
        </w:rPr>
        <w:t xml:space="preserve"> </w:t>
      </w:r>
      <w:r>
        <w:rPr>
          <w:rStyle w:val="None"/>
          <w:rFonts w:ascii="Arial" w:hAnsi="Arial"/>
          <w:sz w:val="22"/>
          <w:szCs w:val="22"/>
          <w:shd w:val="clear" w:color="auto" w:fill="ffffff"/>
          <w:rtl w:val="0"/>
          <w:lang w:val="nl-NL"/>
        </w:rPr>
        <w:t>(2007), Woods (2016)</w:t>
      </w:r>
    </w:p>
    <w:p>
      <w:pPr>
        <w:pStyle w:val="Default"/>
        <w:bidi w:val="0"/>
        <w:spacing w:before="0"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 xml:space="preserve">Llywodraeth Cymru (2022) </w:t>
      </w:r>
      <w:r>
        <w:rPr>
          <w:rFonts w:ascii="Arial" w:hAnsi="Arial"/>
          <w:sz w:val="22"/>
          <w:szCs w:val="22"/>
          <w:shd w:val="clear" w:color="auto" w:fill="ffffff"/>
          <w:rtl w:val="0"/>
          <w:lang w:val="en-US"/>
        </w:rPr>
        <w:t>Canllawiau gwella ysgolion: asesiad o'r effaith</w:t>
      </w:r>
      <w:r>
        <w:rPr>
          <w:rFonts w:ascii="Arial" w:hAnsi="Arial"/>
          <w:sz w:val="22"/>
          <w:szCs w:val="22"/>
          <w:shd w:val="clear" w:color="auto" w:fill="ffffff"/>
          <w:rtl w:val="0"/>
          <w:lang w:val="en-US"/>
        </w:rPr>
        <w:t xml:space="preserve">. </w:t>
      </w:r>
      <w:r>
        <w:rPr>
          <w:rStyle w:val="Hyperlink.1"/>
          <w:rFonts w:ascii="Arial" w:cs="Arial" w:hAnsi="Arial" w:eastAsia="Arial"/>
          <w:sz w:val="22"/>
          <w:szCs w:val="22"/>
          <w:shd w:val="clear" w:color="auto" w:fill="ffffff"/>
          <w:rtl w:val="0"/>
        </w:rPr>
        <w:fldChar w:fldCharType="begin" w:fldLock="0"/>
      </w:r>
      <w:r>
        <w:rPr>
          <w:rStyle w:val="Hyperlink.1"/>
          <w:rFonts w:ascii="Arial" w:cs="Arial" w:hAnsi="Arial" w:eastAsia="Arial"/>
          <w:sz w:val="22"/>
          <w:szCs w:val="22"/>
          <w:shd w:val="clear" w:color="auto" w:fill="ffffff"/>
          <w:rtl w:val="0"/>
        </w:rPr>
        <w:instrText xml:space="preserve"> HYPERLINK "https://www.llyw.cymru/canllawiau-gwella-ysgolion-asesiad-or-effaith-html"</w:instrText>
      </w:r>
      <w:r>
        <w:rPr>
          <w:rStyle w:val="Hyperlink.1"/>
          <w:rFonts w:ascii="Arial" w:cs="Arial" w:hAnsi="Arial" w:eastAsia="Arial"/>
          <w:sz w:val="22"/>
          <w:szCs w:val="22"/>
          <w:shd w:val="clear" w:color="auto" w:fill="ffffff"/>
          <w:rtl w:val="0"/>
        </w:rPr>
        <w:fldChar w:fldCharType="separate" w:fldLock="0"/>
      </w:r>
      <w:r>
        <w:rPr>
          <w:rStyle w:val="Hyperlink.1"/>
          <w:rFonts w:ascii="Arial" w:hAnsi="Arial"/>
          <w:sz w:val="22"/>
          <w:szCs w:val="22"/>
          <w:shd w:val="clear" w:color="auto" w:fill="ffffff"/>
          <w:rtl w:val="0"/>
          <w:lang w:val="en-US"/>
        </w:rPr>
        <w:t>https://www.llyw.cymru/canllawiau-gwella-ysgolion-asesiad-or-effaith-html</w:t>
      </w:r>
      <w:r>
        <w:rPr>
          <w:rFonts w:ascii="Arial" w:cs="Arial" w:hAnsi="Arial" w:eastAsia="Arial"/>
          <w:sz w:val="22"/>
          <w:szCs w:val="22"/>
          <w:shd w:val="clear" w:color="auto" w:fill="ffffff"/>
          <w:rtl w:val="0"/>
        </w:rPr>
        <w:fldChar w:fldCharType="end" w:fldLock="0"/>
      </w:r>
    </w:p>
    <w:p>
      <w:pPr>
        <w:pStyle w:val="Default"/>
        <w:bidi w:val="0"/>
        <w:spacing w:before="0" w:line="360" w:lineRule="auto"/>
        <w:ind w:left="0" w:right="0" w:firstLine="0"/>
        <w:jc w:val="left"/>
        <w:rPr>
          <w:rFonts w:ascii="Arial" w:cs="Arial" w:hAnsi="Arial" w:eastAsia="Arial"/>
          <w:sz w:val="22"/>
          <w:szCs w:val="22"/>
          <w:shd w:val="clear" w:color="auto" w:fill="ffffff"/>
          <w:rtl w:val="0"/>
        </w:rPr>
      </w:pPr>
    </w:p>
    <w:p>
      <w:pPr>
        <w:pStyle w:val="Default"/>
        <w:bidi w:val="0"/>
        <w:spacing w:before="0"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 xml:space="preserve">Llywodraeth Cymru (2014) Cynllun Datblygu Ysgol </w:t>
      </w:r>
      <w:r>
        <w:rPr>
          <w:rStyle w:val="Hyperlink.1"/>
          <w:rFonts w:ascii="Arial" w:cs="Arial" w:hAnsi="Arial" w:eastAsia="Arial"/>
          <w:sz w:val="22"/>
          <w:szCs w:val="22"/>
          <w:shd w:val="clear" w:color="auto" w:fill="ffffff"/>
          <w:rtl w:val="0"/>
        </w:rPr>
        <w:fldChar w:fldCharType="begin" w:fldLock="0"/>
      </w:r>
      <w:r>
        <w:rPr>
          <w:rStyle w:val="Hyperlink.1"/>
          <w:rFonts w:ascii="Arial" w:cs="Arial" w:hAnsi="Arial" w:eastAsia="Arial"/>
          <w:sz w:val="22"/>
          <w:szCs w:val="22"/>
          <w:shd w:val="clear" w:color="auto" w:fill="ffffff"/>
          <w:rtl w:val="0"/>
        </w:rPr>
        <w:instrText xml:space="preserve"> HYPERLINK "https://www.llyw.cymru/sites/default/files/publications/2018-03/cynlluniau-datblygu-ysgolion.pdf"</w:instrText>
      </w:r>
      <w:r>
        <w:rPr>
          <w:rStyle w:val="Hyperlink.1"/>
          <w:rFonts w:ascii="Arial" w:cs="Arial" w:hAnsi="Arial" w:eastAsia="Arial"/>
          <w:sz w:val="22"/>
          <w:szCs w:val="22"/>
          <w:shd w:val="clear" w:color="auto" w:fill="ffffff"/>
          <w:rtl w:val="0"/>
        </w:rPr>
        <w:fldChar w:fldCharType="separate" w:fldLock="0"/>
      </w:r>
      <w:r>
        <w:rPr>
          <w:rStyle w:val="Hyperlink.1"/>
          <w:rFonts w:ascii="Arial" w:hAnsi="Arial"/>
          <w:sz w:val="22"/>
          <w:szCs w:val="22"/>
          <w:shd w:val="clear" w:color="auto" w:fill="ffffff"/>
          <w:rtl w:val="0"/>
          <w:lang w:val="en-US"/>
        </w:rPr>
        <w:t>https://www.llyw.cymru/sites/default/files/publications/2018-03/cynlluniau-datblygu-ysgolion.pdf</w:t>
      </w:r>
      <w:r>
        <w:rPr>
          <w:rFonts w:ascii="Arial" w:cs="Arial" w:hAnsi="Arial" w:eastAsia="Arial"/>
          <w:sz w:val="22"/>
          <w:szCs w:val="22"/>
          <w:shd w:val="clear" w:color="auto" w:fill="ffffff"/>
          <w:rtl w:val="0"/>
        </w:rPr>
        <w:fldChar w:fldCharType="end" w:fldLock="0"/>
      </w:r>
    </w:p>
    <w:p>
      <w:pPr>
        <w:pStyle w:val="Default"/>
        <w:spacing w:before="0" w:line="360" w:lineRule="auto"/>
        <w:jc w:val="left"/>
        <w:rPr>
          <w:rFonts w:ascii="Arial" w:cs="Arial" w:hAnsi="Arial" w:eastAsia="Arial"/>
          <w:sz w:val="22"/>
          <w:szCs w:val="22"/>
          <w:u w:color="000000"/>
          <w:lang w:val="en-US"/>
          <w14:textOutline w14:w="12700" w14:cap="flat">
            <w14:noFill/>
            <w14:miter w14:lim="400000"/>
          </w14:textOutline>
        </w:rPr>
      </w:pPr>
    </w:p>
    <w:p>
      <w:pPr>
        <w:pStyle w:val="Default"/>
        <w:spacing w:before="0" w:line="360" w:lineRule="auto"/>
        <w:jc w:val="left"/>
        <w:rPr>
          <w:rFonts w:ascii="Arial" w:cs="Arial" w:hAnsi="Arial" w:eastAsia="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Llywodraeth Cymru (2019) </w:t>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fldChar w:fldCharType="begin" w:fldLock="0"/>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instrText xml:space="preserve"> HYPERLINK "https://hwb.gov.wales/api/storage/19bc948b-8a3f-41e0-944a-7bf2cadf7d18/professional-standards-for-teaching-and-leadership-interactive-pdf-for-pc.pdf"</w:instrText>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fldChar w:fldCharType="separate" w:fldLock="0"/>
      </w:r>
      <w:r>
        <w:rPr>
          <w:rStyle w:val="Hyperlink.3"/>
          <w:rFonts w:ascii="Arial" w:hAnsi="Arial"/>
          <w:outline w:val="0"/>
          <w:color w:val="0433ff"/>
          <w:sz w:val="22"/>
          <w:szCs w:val="22"/>
          <w:u w:val="single" w:color="0433ff"/>
          <w:rtl w:val="0"/>
          <w:lang w:val="en-US"/>
          <w14:textOutline w14:w="12700" w14:cap="flat">
            <w14:noFill/>
            <w14:miter w14:lim="400000"/>
          </w14:textOutline>
          <w14:textFill>
            <w14:solidFill>
              <w14:srgbClr w14:val="0433FF"/>
            </w14:solidFill>
          </w14:textFill>
        </w:rPr>
        <w:t>https://hwb.gov.wales/api/storage/19bc948b-8a3f-41e0-944a-7bf2cadf7d18/professional-standards-for-teaching-and-leadership-interactive-pdf-for-pc.pdf</w:t>
      </w:r>
      <w:r>
        <w:rPr>
          <w:rFonts w:ascii="Arial" w:cs="Arial" w:hAnsi="Arial" w:eastAsia="Arial"/>
          <w:sz w:val="22"/>
          <w:szCs w:val="22"/>
          <w:u w:color="000000"/>
          <w:lang w:val="en-US"/>
          <w14:textOutline w14:w="12700" w14:cap="flat">
            <w14:noFill/>
            <w14:miter w14:lim="400000"/>
          </w14:textOutline>
        </w:rPr>
        <w:fldChar w:fldCharType="end" w:fldLock="0"/>
      </w:r>
      <w:r>
        <w:rPr>
          <w:rFonts w:ascii="Arial" w:hAnsi="Arial"/>
          <w:sz w:val="22"/>
          <w:szCs w:val="22"/>
          <w:u w:color="000000"/>
          <w:rtl w:val="0"/>
          <w:lang w:val="en-US"/>
          <w14:textOutline w14:w="12700" w14:cap="flat">
            <w14:noFill/>
            <w14:miter w14:lim="400000"/>
          </w14:textOutline>
        </w:rPr>
        <w:t xml:space="preserve"> </w:t>
      </w:r>
    </w:p>
    <w:p>
      <w:pPr>
        <w:pStyle w:val="Default"/>
        <w:spacing w:before="0" w:line="360" w:lineRule="auto"/>
        <w:jc w:val="left"/>
        <w:rPr>
          <w:rFonts w:ascii="Arial" w:cs="Arial" w:hAnsi="Arial" w:eastAsia="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Llywodraeth Cymru (2015). </w:t>
      </w:r>
      <w:r>
        <w:rPr>
          <w:rStyle w:val="None"/>
          <w:rFonts w:ascii="Arial" w:hAnsi="Arial"/>
          <w:i w:val="1"/>
          <w:iCs w:val="1"/>
          <w:sz w:val="22"/>
          <w:szCs w:val="22"/>
          <w:u w:color="000000"/>
          <w:rtl w:val="0"/>
          <w:lang w:val="en-US"/>
          <w14:textOutline w14:w="12700" w14:cap="flat">
            <w14:noFill/>
            <w14:miter w14:lim="400000"/>
          </w14:textOutline>
        </w:rPr>
        <w:t>Pedwar diben y cwricwlwm i Gymru; The four Purposes of the Curriculum for Wales</w:t>
      </w:r>
      <w:r>
        <w:rPr>
          <w:rFonts w:ascii="Arial" w:hAnsi="Arial"/>
          <w:sz w:val="22"/>
          <w:szCs w:val="22"/>
          <w:u w:color="000000"/>
          <w:rtl w:val="0"/>
          <w:lang w:val="en-US"/>
          <w14:textOutline w14:w="12700" w14:cap="flat">
            <w14:noFill/>
            <w14:miter w14:lim="400000"/>
          </w14:textOutline>
        </w:rPr>
        <w:t xml:space="preserve">. [Online] Available at: </w:t>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fldChar w:fldCharType="begin" w:fldLock="0"/>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instrText xml:space="preserve"> HYPERLINK "https://gov.wales/sites/default/files/publications/2018-03/the-four-purposes-of-the-curriculum-for-wales.pdf"</w:instrText>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fldChar w:fldCharType="separate" w:fldLock="0"/>
      </w:r>
      <w:r>
        <w:rPr>
          <w:rStyle w:val="Hyperlink.3"/>
          <w:rFonts w:ascii="Arial" w:hAnsi="Arial"/>
          <w:outline w:val="0"/>
          <w:color w:val="0433ff"/>
          <w:sz w:val="22"/>
          <w:szCs w:val="22"/>
          <w:u w:val="single" w:color="0433ff"/>
          <w:rtl w:val="0"/>
          <w:lang w:val="en-US"/>
          <w14:textOutline w14:w="12700" w14:cap="flat">
            <w14:noFill/>
            <w14:miter w14:lim="400000"/>
          </w14:textOutline>
          <w14:textFill>
            <w14:solidFill>
              <w14:srgbClr w14:val="0433FF"/>
            </w14:solidFill>
          </w14:textFill>
        </w:rPr>
        <w:t>the-four-purposes-of-the-curriculum-for-wales.pdf (gov.wales)</w:t>
      </w:r>
      <w:r>
        <w:rPr>
          <w:rFonts w:ascii="Arial" w:cs="Arial" w:hAnsi="Arial" w:eastAsia="Arial"/>
          <w:sz w:val="22"/>
          <w:szCs w:val="22"/>
          <w:u w:color="000000"/>
          <w:lang w:val="en-US"/>
          <w14:textOutline w14:w="12700" w14:cap="flat">
            <w14:noFill/>
            <w14:miter w14:lim="400000"/>
          </w14:textOutline>
        </w:rPr>
        <w:fldChar w:fldCharType="end" w:fldLock="0"/>
      </w:r>
      <w:r>
        <w:rPr>
          <w:rStyle w:val="Hyperlink.3"/>
          <w:rFonts w:ascii="Arial" w:hAnsi="Arial"/>
          <w:outline w:val="0"/>
          <w:color w:val="0433ff"/>
          <w:sz w:val="22"/>
          <w:szCs w:val="22"/>
          <w:u w:val="single" w:color="0433ff"/>
          <w:rtl w:val="0"/>
          <w:lang w:val="en-US"/>
          <w14:textOutline w14:w="12700" w14:cap="flat">
            <w14:noFill/>
            <w14:miter w14:lim="400000"/>
          </w14:textOutline>
          <w14:textFill>
            <w14:solidFill>
              <w14:srgbClr w14:val="0433FF"/>
            </w14:solidFill>
          </w14:textFill>
        </w:rPr>
        <w:t xml:space="preserve"> </w:t>
      </w:r>
      <w:r>
        <w:rPr>
          <w:rStyle w:val="None"/>
          <w:rFonts w:ascii="Arial" w:hAnsi="Arial"/>
          <w:outline w:val="0"/>
          <w:color w:val="0433ff"/>
          <w:sz w:val="22"/>
          <w:szCs w:val="22"/>
          <w:u w:color="0433ff"/>
          <w:rtl w:val="0"/>
          <w:lang w:val="en-US"/>
          <w14:textOutline w14:w="12700" w14:cap="flat">
            <w14:noFill/>
            <w14:miter w14:lim="400000"/>
          </w14:textOutline>
          <w14:textFill>
            <w14:solidFill>
              <w14:srgbClr w14:val="0433FF"/>
            </w14:solidFill>
          </w14:textFill>
        </w:rPr>
        <w:t>(Accessed: 30.10.22)</w:t>
      </w:r>
    </w:p>
    <w:p>
      <w:pPr>
        <w:pStyle w:val="Default"/>
        <w:spacing w:before="0" w:line="360" w:lineRule="auto"/>
        <w:jc w:val="left"/>
        <w:rPr>
          <w:rFonts w:ascii="Arial" w:cs="Arial" w:hAnsi="Arial" w:eastAsia="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Llywodraeth Cymru. (2016</w:t>
      </w:r>
      <w:r>
        <w:rPr>
          <w:rStyle w:val="None"/>
          <w:rFonts w:ascii="Arial" w:hAnsi="Arial"/>
          <w:i w:val="1"/>
          <w:iCs w:val="1"/>
          <w:sz w:val="22"/>
          <w:szCs w:val="22"/>
          <w:u w:color="000000"/>
          <w:rtl w:val="0"/>
          <w:lang w:val="en-US"/>
          <w14:textOutline w14:w="12700" w14:cap="flat">
            <w14:noFill/>
            <w14:miter w14:lim="400000"/>
          </w14:textOutline>
        </w:rPr>
        <w:t>). Inclusion and pupil support: Guidance</w:t>
      </w:r>
      <w:r>
        <w:rPr>
          <w:rFonts w:ascii="Arial" w:hAnsi="Arial"/>
          <w:sz w:val="22"/>
          <w:szCs w:val="22"/>
          <w:u w:color="000000"/>
          <w:rtl w:val="0"/>
          <w:lang w:val="en-US"/>
          <w14:textOutline w14:w="12700" w14:cap="flat">
            <w14:noFill/>
            <w14:miter w14:lim="400000"/>
          </w14:textOutline>
        </w:rPr>
        <w:t xml:space="preserve">. [Online] Available at: </w:t>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fldChar w:fldCharType="begin" w:fldLock="0"/>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instrText xml:space="preserve"> HYPERLINK "https://gov.wales/sites/default/files/publications/2018-05/guidance-inclusion-and-pupil-support_0.pdf"</w:instrText>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fldChar w:fldCharType="separate" w:fldLock="0"/>
      </w:r>
      <w:r>
        <w:rPr>
          <w:rStyle w:val="Hyperlink.3"/>
          <w:rFonts w:ascii="Arial" w:hAnsi="Arial"/>
          <w:outline w:val="0"/>
          <w:color w:val="0433ff"/>
          <w:sz w:val="22"/>
          <w:szCs w:val="22"/>
          <w:u w:val="single" w:color="0433ff"/>
          <w:rtl w:val="0"/>
          <w:lang w:val="en-US"/>
          <w14:textOutline w14:w="12700" w14:cap="flat">
            <w14:noFill/>
            <w14:miter w14:lim="400000"/>
          </w14:textOutline>
          <w14:textFill>
            <w14:solidFill>
              <w14:srgbClr w14:val="0433FF"/>
            </w14:solidFill>
          </w14:textFill>
        </w:rPr>
        <w:t>https://gov.wales/sites/default/files/publications/2018-05/guidance-inclusion-and-pupil-support_0.pdf</w:t>
      </w:r>
      <w:r>
        <w:rPr>
          <w:rFonts w:ascii="Arial" w:cs="Arial" w:hAnsi="Arial" w:eastAsia="Arial"/>
          <w:sz w:val="22"/>
          <w:szCs w:val="22"/>
          <w:u w:color="000000"/>
          <w:lang w:val="en-US"/>
          <w14:textOutline w14:w="12700" w14:cap="flat">
            <w14:noFill/>
            <w14:miter w14:lim="400000"/>
          </w14:textOutline>
        </w:rPr>
        <w:fldChar w:fldCharType="end" w:fldLock="0"/>
      </w:r>
    </w:p>
    <w:p>
      <w:pPr>
        <w:pStyle w:val="Default"/>
        <w:spacing w:before="0" w:line="360" w:lineRule="auto"/>
        <w:jc w:val="left"/>
        <w:rPr>
          <w:rFonts w:ascii="Arial" w:cs="Arial" w:hAnsi="Arial" w:eastAsia="Arial"/>
          <w:sz w:val="22"/>
          <w:szCs w:val="22"/>
          <w:u w:color="000000"/>
          <w:lang w:val="en-US"/>
          <w14:textOutline w14:w="12700" w14:cap="flat">
            <w14:noFill/>
            <w14:miter w14:lim="400000"/>
          </w14:textOutline>
        </w:rPr>
      </w:pPr>
    </w:p>
    <w:p>
      <w:pPr>
        <w:pStyle w:val="Default"/>
        <w:spacing w:before="0" w:after="160" w:line="360" w:lineRule="auto"/>
        <w:jc w:val="left"/>
        <w:rPr>
          <w:rFonts w:ascii="Arial" w:cs="Arial" w:hAnsi="Arial" w:eastAsia="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 Llywodraeth Cymru (2021b). </w:t>
      </w:r>
      <w:r>
        <w:rPr>
          <w:rStyle w:val="None"/>
          <w:rFonts w:ascii="Arial" w:hAnsi="Arial"/>
          <w:i w:val="1"/>
          <w:iCs w:val="1"/>
          <w:sz w:val="22"/>
          <w:szCs w:val="22"/>
          <w:u w:color="000000"/>
          <w:rtl w:val="0"/>
          <w:lang w:val="en-US"/>
          <w14:textOutline w14:w="12700" w14:cap="flat">
            <w14:noFill/>
            <w14:miter w14:lim="400000"/>
          </w14:textOutline>
        </w:rPr>
        <w:t>The Additional Learning Needs Code for Wales 2021</w:t>
      </w:r>
      <w:r>
        <w:rPr>
          <w:rFonts w:ascii="Arial" w:hAnsi="Arial"/>
          <w:sz w:val="22"/>
          <w:szCs w:val="22"/>
          <w:u w:color="000000"/>
          <w:rtl w:val="0"/>
          <w:lang w:val="en-US"/>
          <w14:textOutline w14:w="12700" w14:cap="flat">
            <w14:noFill/>
            <w14:miter w14:lim="400000"/>
          </w14:textOutline>
        </w:rPr>
        <w:t xml:space="preserve">. [Online] Available at: </w:t>
      </w:r>
      <w:r>
        <w:rPr>
          <w:rStyle w:val="Hyperlink.4"/>
          <w:rFonts w:ascii="Arial" w:cs="Arial" w:hAnsi="Arial" w:eastAsia="Arial"/>
          <w:outline w:val="0"/>
          <w:color w:val="0433ff"/>
          <w:sz w:val="22"/>
          <w:szCs w:val="22"/>
          <w:u w:val="single" w:color="000000"/>
          <w:lang w:val="en-US"/>
          <w14:textOutline w14:w="12700" w14:cap="flat">
            <w14:noFill/>
            <w14:miter w14:lim="400000"/>
          </w14:textOutline>
          <w14:textFill>
            <w14:solidFill>
              <w14:srgbClr w14:val="0433FF"/>
            </w14:solidFill>
          </w14:textFill>
        </w:rPr>
        <w:fldChar w:fldCharType="begin" w:fldLock="0"/>
      </w:r>
      <w:r>
        <w:rPr>
          <w:rStyle w:val="Hyperlink.4"/>
          <w:rFonts w:ascii="Arial" w:cs="Arial" w:hAnsi="Arial" w:eastAsia="Arial"/>
          <w:outline w:val="0"/>
          <w:color w:val="0433ff"/>
          <w:sz w:val="22"/>
          <w:szCs w:val="22"/>
          <w:u w:val="single" w:color="000000"/>
          <w:lang w:val="en-US"/>
          <w14:textOutline w14:w="12700" w14:cap="flat">
            <w14:noFill/>
            <w14:miter w14:lim="400000"/>
          </w14:textOutline>
          <w14:textFill>
            <w14:solidFill>
              <w14:srgbClr w14:val="0433FF"/>
            </w14:solidFill>
          </w14:textFill>
        </w:rPr>
        <w:instrText xml:space="preserve"> HYPERLINK "https://gov.wales/sites/default/files/publications/2022-06/220622-the-additional-learning-needs-code-for-wales-2021.pdf"</w:instrText>
      </w:r>
      <w:r>
        <w:rPr>
          <w:rStyle w:val="Hyperlink.4"/>
          <w:rFonts w:ascii="Arial" w:cs="Arial" w:hAnsi="Arial" w:eastAsia="Arial"/>
          <w:outline w:val="0"/>
          <w:color w:val="0433ff"/>
          <w:sz w:val="22"/>
          <w:szCs w:val="22"/>
          <w:u w:val="single" w:color="000000"/>
          <w:lang w:val="en-US"/>
          <w14:textOutline w14:w="12700" w14:cap="flat">
            <w14:noFill/>
            <w14:miter w14:lim="400000"/>
          </w14:textOutline>
          <w14:textFill>
            <w14:solidFill>
              <w14:srgbClr w14:val="0433FF"/>
            </w14:solidFill>
          </w14:textFill>
        </w:rPr>
        <w:fldChar w:fldCharType="separate" w:fldLock="0"/>
      </w:r>
      <w:r>
        <w:rPr>
          <w:rStyle w:val="Hyperlink.4"/>
          <w:rFonts w:ascii="Arial" w:hAnsi="Arial"/>
          <w:outline w:val="0"/>
          <w:color w:val="0433ff"/>
          <w:sz w:val="22"/>
          <w:szCs w:val="22"/>
          <w:u w:val="single" w:color="000000"/>
          <w:rtl w:val="0"/>
          <w:lang w:val="en-US"/>
          <w14:textOutline w14:w="12700" w14:cap="flat">
            <w14:noFill/>
            <w14:miter w14:lim="400000"/>
          </w14:textOutline>
          <w14:textFill>
            <w14:solidFill>
              <w14:srgbClr w14:val="0433FF"/>
            </w14:solidFill>
          </w14:textFill>
        </w:rPr>
        <w:t>220622-the-additional-learning-needs-code-for-wales-2021.pdf (gov.wales)</w:t>
      </w:r>
      <w:r>
        <w:rPr>
          <w:rFonts w:ascii="Arial" w:cs="Arial" w:hAnsi="Arial" w:eastAsia="Arial"/>
          <w:sz w:val="22"/>
          <w:szCs w:val="22"/>
          <w:u w:color="000000"/>
          <w:lang w:val="en-US"/>
          <w14:textOutline w14:w="12700" w14:cap="flat">
            <w14:noFill/>
            <w14:miter w14:lim="400000"/>
          </w14:textOutline>
        </w:rPr>
        <w:fldChar w:fldCharType="end" w:fldLock="0"/>
      </w:r>
      <w:r>
        <w:rPr>
          <w:rStyle w:val="Hyperlink.4"/>
          <w:rFonts w:ascii="Arial" w:hAnsi="Arial"/>
          <w:outline w:val="0"/>
          <w:color w:val="0433ff"/>
          <w:sz w:val="22"/>
          <w:szCs w:val="22"/>
          <w:u w:val="single" w:color="000000"/>
          <w:rtl w:val="0"/>
          <w:lang w:val="en-US"/>
          <w14:textOutline w14:w="12700" w14:cap="flat">
            <w14:noFill/>
            <w14:miter w14:lim="400000"/>
          </w14:textOutline>
          <w14:textFill>
            <w14:solidFill>
              <w14:srgbClr w14:val="0433FF"/>
            </w14:solidFill>
          </w14:textFill>
        </w:rPr>
        <w:t xml:space="preserve"> [Accessed 04.11.22]</w:t>
      </w:r>
    </w:p>
    <w:p>
      <w:pPr>
        <w:pStyle w:val="Default"/>
        <w:spacing w:before="0" w:after="160" w:line="360" w:lineRule="auto"/>
        <w:jc w:val="left"/>
        <w:rPr>
          <w:rFonts w:ascii="Arial" w:cs="Arial" w:hAnsi="Arial" w:eastAsia="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Llywodraeth Cymru (2021c). </w:t>
      </w:r>
      <w:r>
        <w:rPr>
          <w:rStyle w:val="None"/>
          <w:rFonts w:ascii="Arial" w:hAnsi="Arial"/>
          <w:i w:val="1"/>
          <w:iCs w:val="1"/>
          <w:sz w:val="22"/>
          <w:szCs w:val="22"/>
          <w:u w:color="000000"/>
          <w:rtl w:val="0"/>
          <w:lang w:val="en-US"/>
          <w14:textOutline w14:w="12700" w14:cap="flat">
            <w14:noFill/>
            <w14:miter w14:lim="400000"/>
          </w14:textOutline>
        </w:rPr>
        <w:t xml:space="preserve">The Curriculum for Wales </w:t>
      </w:r>
      <w:r>
        <w:rPr>
          <w:rStyle w:val="None"/>
          <w:rFonts w:ascii="Arial" w:hAnsi="Arial" w:hint="default"/>
          <w:i w:val="1"/>
          <w:iCs w:val="1"/>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Progression Code</w:t>
      </w:r>
      <w:r>
        <w:rPr>
          <w:rFonts w:ascii="Arial" w:hAnsi="Arial"/>
          <w:sz w:val="22"/>
          <w:szCs w:val="22"/>
          <w:u w:color="000000"/>
          <w:rtl w:val="0"/>
          <w:lang w:val="en-US"/>
          <w14:textOutline w14:w="12700" w14:cap="flat">
            <w14:noFill/>
            <w14:miter w14:lim="400000"/>
          </w14:textOutline>
        </w:rPr>
        <w:t xml:space="preserve">. (Online) Available at:  </w:t>
      </w:r>
      <w:r>
        <w:rPr>
          <w:rStyle w:val="Hyperlink.4"/>
          <w:rFonts w:ascii="Arial" w:cs="Arial" w:hAnsi="Arial" w:eastAsia="Arial"/>
          <w:outline w:val="0"/>
          <w:color w:val="0433ff"/>
          <w:sz w:val="22"/>
          <w:szCs w:val="22"/>
          <w:u w:val="single" w:color="000000"/>
          <w:lang w:val="en-US"/>
          <w14:textOutline w14:w="12700" w14:cap="flat">
            <w14:noFill/>
            <w14:miter w14:lim="400000"/>
          </w14:textOutline>
          <w14:textFill>
            <w14:solidFill>
              <w14:srgbClr w14:val="0433FF"/>
            </w14:solidFill>
          </w14:textFill>
        </w:rPr>
        <w:fldChar w:fldCharType="begin" w:fldLock="0"/>
      </w:r>
      <w:r>
        <w:rPr>
          <w:rStyle w:val="Hyperlink.4"/>
          <w:rFonts w:ascii="Arial" w:cs="Arial" w:hAnsi="Arial" w:eastAsia="Arial"/>
          <w:outline w:val="0"/>
          <w:color w:val="0433ff"/>
          <w:sz w:val="22"/>
          <w:szCs w:val="22"/>
          <w:u w:val="single" w:color="000000"/>
          <w:lang w:val="en-US"/>
          <w14:textOutline w14:w="12700" w14:cap="flat">
            <w14:noFill/>
            <w14:miter w14:lim="400000"/>
          </w14:textOutline>
          <w14:textFill>
            <w14:solidFill>
              <w14:srgbClr w14:val="0433FF"/>
            </w14:solidFill>
          </w14:textFill>
        </w:rPr>
        <w:instrText xml:space="preserve"> HYPERLINK "https://gov.wales/sites/default/files/publications/2021-11/curriculum-for-wales-progression-code.pdf"</w:instrText>
      </w:r>
      <w:r>
        <w:rPr>
          <w:rStyle w:val="Hyperlink.4"/>
          <w:rFonts w:ascii="Arial" w:cs="Arial" w:hAnsi="Arial" w:eastAsia="Arial"/>
          <w:outline w:val="0"/>
          <w:color w:val="0433ff"/>
          <w:sz w:val="22"/>
          <w:szCs w:val="22"/>
          <w:u w:val="single" w:color="000000"/>
          <w:lang w:val="en-US"/>
          <w14:textOutline w14:w="12700" w14:cap="flat">
            <w14:noFill/>
            <w14:miter w14:lim="400000"/>
          </w14:textOutline>
          <w14:textFill>
            <w14:solidFill>
              <w14:srgbClr w14:val="0433FF"/>
            </w14:solidFill>
          </w14:textFill>
        </w:rPr>
        <w:fldChar w:fldCharType="separate" w:fldLock="0"/>
      </w:r>
      <w:r>
        <w:rPr>
          <w:rStyle w:val="Hyperlink.4"/>
          <w:rFonts w:ascii="Arial" w:hAnsi="Arial"/>
          <w:outline w:val="0"/>
          <w:color w:val="0433ff"/>
          <w:sz w:val="22"/>
          <w:szCs w:val="22"/>
          <w:u w:val="single" w:color="000000"/>
          <w:rtl w:val="0"/>
          <w:lang w:val="en-US"/>
          <w14:textOutline w14:w="12700" w14:cap="flat">
            <w14:noFill/>
            <w14:miter w14:lim="400000"/>
          </w14:textOutline>
          <w14:textFill>
            <w14:solidFill>
              <w14:srgbClr w14:val="0433FF"/>
            </w14:solidFill>
          </w14:textFill>
        </w:rPr>
        <w:t>curriculum-for-wales-progression-code.pdf (gov.wales)</w:t>
      </w:r>
      <w:r>
        <w:rPr>
          <w:rFonts w:ascii="Arial" w:cs="Arial" w:hAnsi="Arial" w:eastAsia="Arial"/>
          <w:sz w:val="22"/>
          <w:szCs w:val="22"/>
          <w:u w:color="000000"/>
          <w:lang w:val="en-US"/>
          <w14:textOutline w14:w="12700" w14:cap="flat">
            <w14:noFill/>
            <w14:miter w14:lim="400000"/>
          </w14:textOutline>
        </w:rPr>
        <w:fldChar w:fldCharType="end" w:fldLock="0"/>
      </w:r>
    </w:p>
    <w:p>
      <w:pPr>
        <w:pStyle w:val="Default"/>
        <w:spacing w:before="0" w:line="360" w:lineRule="auto"/>
        <w:jc w:val="left"/>
        <w:rPr>
          <w:rFonts w:ascii="Arial" w:cs="Arial" w:hAnsi="Arial" w:eastAsia="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Llywodraeth Cymru. C</w:t>
      </w:r>
      <w:r>
        <w:rPr>
          <w:rFonts w:ascii="Arial" w:hAnsi="Arial" w:hint="default"/>
          <w:sz w:val="22"/>
          <w:szCs w:val="22"/>
          <w:u w:color="000000"/>
          <w:rtl w:val="0"/>
          <w:lang w:val="en-US"/>
          <w14:textOutline w14:w="12700" w14:cap="flat">
            <w14:noFill/>
            <w14:miter w14:lim="400000"/>
          </w14:textOutline>
        </w:rPr>
        <w:t>ô</w:t>
      </w:r>
      <w:r>
        <w:rPr>
          <w:rFonts w:ascii="Arial" w:hAnsi="Arial"/>
          <w:sz w:val="22"/>
          <w:szCs w:val="22"/>
          <w:u w:color="000000"/>
          <w:rtl w:val="0"/>
          <w:lang w:val="en-US"/>
          <w14:textOutline w14:w="12700" w14:cap="flat">
            <w14:noFill/>
            <w14:miter w14:lim="400000"/>
          </w14:textOutline>
        </w:rPr>
        <w:t xml:space="preserve">d Anghenion Dysgu Ychwanegol Cymru 2020. </w:t>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fldChar w:fldCharType="begin" w:fldLock="0"/>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instrText xml:space="preserve"> HYPERLINK "https://llyw.cymru/sites/default/files/publications/2021-03/210326-cod-anghenion-dysgu-ychwanegol-cymru-2021.pdf"</w:instrText>
      </w:r>
      <w:r>
        <w:rPr>
          <w:rStyle w:val="Hyperlink.3"/>
          <w:rFonts w:ascii="Arial" w:cs="Arial" w:hAnsi="Arial" w:eastAsia="Arial"/>
          <w:outline w:val="0"/>
          <w:color w:val="0433ff"/>
          <w:sz w:val="22"/>
          <w:szCs w:val="22"/>
          <w:u w:val="single" w:color="0433ff"/>
          <w:lang w:val="en-US"/>
          <w14:textOutline w14:w="12700" w14:cap="flat">
            <w14:noFill/>
            <w14:miter w14:lim="400000"/>
          </w14:textOutline>
          <w14:textFill>
            <w14:solidFill>
              <w14:srgbClr w14:val="0433FF"/>
            </w14:solidFill>
          </w14:textFill>
        </w:rPr>
        <w:fldChar w:fldCharType="separate" w:fldLock="0"/>
      </w:r>
      <w:r>
        <w:rPr>
          <w:rStyle w:val="Hyperlink.3"/>
          <w:rFonts w:ascii="Arial" w:hAnsi="Arial"/>
          <w:outline w:val="0"/>
          <w:color w:val="0433ff"/>
          <w:sz w:val="22"/>
          <w:szCs w:val="22"/>
          <w:u w:val="single" w:color="0433ff"/>
          <w:rtl w:val="0"/>
          <w:lang w:val="en-US"/>
          <w14:textOutline w14:w="12700" w14:cap="flat">
            <w14:noFill/>
            <w14:miter w14:lim="400000"/>
          </w14:textOutline>
          <w14:textFill>
            <w14:solidFill>
              <w14:srgbClr w14:val="0433FF"/>
            </w14:solidFill>
          </w14:textFill>
        </w:rPr>
        <w:t>https://llyw.cymru/sites/default/files/publications/2021-03/210326-cod-anghenion-dysgu-ychwanegol-cymru-2021.pdf</w:t>
      </w:r>
      <w:r>
        <w:rPr>
          <w:rFonts w:ascii="Arial" w:cs="Arial" w:hAnsi="Arial" w:eastAsia="Arial"/>
          <w:sz w:val="22"/>
          <w:szCs w:val="22"/>
          <w:u w:color="000000"/>
          <w:lang w:val="en-US"/>
          <w14:textOutline w14:w="12700" w14:cap="flat">
            <w14:noFill/>
            <w14:miter w14:lim="400000"/>
          </w14:textOutline>
        </w:rPr>
        <w:fldChar w:fldCharType="end" w:fldLock="0"/>
      </w:r>
    </w:p>
    <w:p>
      <w:pPr>
        <w:pStyle w:val="Default"/>
        <w:spacing w:before="0" w:after="160" w:line="360" w:lineRule="auto"/>
        <w:jc w:val="left"/>
        <w:rPr>
          <w:rFonts w:ascii="Arial" w:cs="Arial" w:hAnsi="Arial" w:eastAsia="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Llywodraeth Cymru (2022b). </w:t>
      </w:r>
      <w:r>
        <w:rPr>
          <w:rStyle w:val="None"/>
          <w:rFonts w:ascii="Arial" w:hAnsi="Arial"/>
          <w:i w:val="1"/>
          <w:iCs w:val="1"/>
          <w:sz w:val="22"/>
          <w:szCs w:val="22"/>
          <w:u w:color="000000"/>
          <w:rtl w:val="0"/>
          <w:lang w:val="en-US"/>
          <w14:textOutline w14:w="12700" w14:cap="flat">
            <w14:noFill/>
            <w14:miter w14:lim="400000"/>
          </w14:textOutline>
        </w:rPr>
        <w:t>Implementation and Practical Considerations.</w:t>
      </w:r>
      <w:r>
        <w:rPr>
          <w:rFonts w:ascii="Arial" w:hAnsi="Arial"/>
          <w:sz w:val="22"/>
          <w:szCs w:val="22"/>
          <w:u w:color="000000"/>
          <w:rtl w:val="0"/>
          <w:lang w:val="en-US"/>
          <w14:textOutline w14:w="12700" w14:cap="flat">
            <w14:noFill/>
            <w14:miter w14:lim="400000"/>
          </w14:textOutline>
        </w:rPr>
        <w:t xml:space="preserve"> (Online) Available at: </w:t>
      </w:r>
      <w:r>
        <w:rPr>
          <w:rStyle w:val="Hyperlink.4"/>
          <w:rFonts w:ascii="Arial" w:cs="Arial" w:hAnsi="Arial" w:eastAsia="Arial"/>
          <w:outline w:val="0"/>
          <w:color w:val="0433ff"/>
          <w:sz w:val="22"/>
          <w:szCs w:val="22"/>
          <w:u w:val="single" w:color="000000"/>
          <w:lang w:val="en-US"/>
          <w14:textOutline w14:w="12700" w14:cap="flat">
            <w14:noFill/>
            <w14:miter w14:lim="400000"/>
          </w14:textOutline>
          <w14:textFill>
            <w14:solidFill>
              <w14:srgbClr w14:val="0433FF"/>
            </w14:solidFill>
          </w14:textFill>
        </w:rPr>
        <w:fldChar w:fldCharType="begin" w:fldLock="0"/>
      </w:r>
      <w:r>
        <w:rPr>
          <w:rStyle w:val="Hyperlink.4"/>
          <w:rFonts w:ascii="Arial" w:cs="Arial" w:hAnsi="Arial" w:eastAsia="Arial"/>
          <w:outline w:val="0"/>
          <w:color w:val="0433ff"/>
          <w:sz w:val="22"/>
          <w:szCs w:val="22"/>
          <w:u w:val="single" w:color="000000"/>
          <w:lang w:val="en-US"/>
          <w14:textOutline w14:w="12700" w14:cap="flat">
            <w14:noFill/>
            <w14:miter w14:lim="400000"/>
          </w14:textOutline>
          <w14:textFill>
            <w14:solidFill>
              <w14:srgbClr w14:val="0433FF"/>
            </w14:solidFill>
          </w14:textFill>
        </w:rPr>
        <w:instrText xml:space="preserve"> HYPERLINK "https://hwb.gov.wales/curriculum-for-wales/designing-your-curriculum/implementation-and-practical-considerations/"</w:instrText>
      </w:r>
      <w:r>
        <w:rPr>
          <w:rStyle w:val="Hyperlink.4"/>
          <w:rFonts w:ascii="Arial" w:cs="Arial" w:hAnsi="Arial" w:eastAsia="Arial"/>
          <w:outline w:val="0"/>
          <w:color w:val="0433ff"/>
          <w:sz w:val="22"/>
          <w:szCs w:val="22"/>
          <w:u w:val="single" w:color="000000"/>
          <w:lang w:val="en-US"/>
          <w14:textOutline w14:w="12700" w14:cap="flat">
            <w14:noFill/>
            <w14:miter w14:lim="400000"/>
          </w14:textOutline>
          <w14:textFill>
            <w14:solidFill>
              <w14:srgbClr w14:val="0433FF"/>
            </w14:solidFill>
          </w14:textFill>
        </w:rPr>
        <w:fldChar w:fldCharType="separate" w:fldLock="0"/>
      </w:r>
      <w:r>
        <w:rPr>
          <w:rStyle w:val="Hyperlink.4"/>
          <w:rFonts w:ascii="Arial" w:hAnsi="Arial"/>
          <w:outline w:val="0"/>
          <w:color w:val="0433ff"/>
          <w:sz w:val="22"/>
          <w:szCs w:val="22"/>
          <w:u w:val="single" w:color="000000"/>
          <w:rtl w:val="0"/>
          <w:lang w:val="en-US"/>
          <w14:textOutline w14:w="12700" w14:cap="flat">
            <w14:noFill/>
            <w14:miter w14:lim="400000"/>
          </w14:textOutline>
          <w14:textFill>
            <w14:solidFill>
              <w14:srgbClr w14:val="0433FF"/>
            </w14:solidFill>
          </w14:textFill>
        </w:rPr>
        <w:t>Implementation and practical considerations - Hwb (gov.wales)</w:t>
      </w:r>
      <w:r>
        <w:rPr>
          <w:rFonts w:ascii="Arial" w:cs="Arial" w:hAnsi="Arial" w:eastAsia="Arial"/>
          <w:sz w:val="22"/>
          <w:szCs w:val="22"/>
          <w:u w:color="000000"/>
          <w:lang w:val="en-US"/>
          <w14:textOutline w14:w="12700" w14:cap="flat">
            <w14:noFill/>
            <w14:miter w14:lim="400000"/>
          </w14:textOutline>
        </w:rPr>
        <w:fldChar w:fldCharType="end" w:fldLock="0"/>
      </w:r>
    </w:p>
    <w:p>
      <w:pPr>
        <w:pStyle w:val="Default"/>
        <w:spacing w:before="0" w:after="160" w:line="360" w:lineRule="auto"/>
        <w:jc w:val="left"/>
        <w:rPr>
          <w:rFonts w:ascii="Arial" w:cs="Arial" w:hAnsi="Arial" w:eastAsia="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Llywodraeth Cymru (2020) Safonau Proffesiynol </w:t>
      </w:r>
      <w:r>
        <w:rPr>
          <w:rStyle w:val="Hyperlink.1"/>
          <w:rFonts w:ascii="Arial" w:cs="Arial" w:hAnsi="Arial" w:eastAsia="Arial"/>
          <w:sz w:val="22"/>
          <w:szCs w:val="22"/>
          <w:u w:color="000000"/>
          <w:lang w:val="en-US"/>
          <w14:textOutline w14:w="12700" w14:cap="flat">
            <w14:noFill/>
            <w14:miter w14:lim="400000"/>
          </w14:textOutline>
        </w:rPr>
        <w:fldChar w:fldCharType="begin" w:fldLock="0"/>
      </w:r>
      <w:r>
        <w:rPr>
          <w:rStyle w:val="Hyperlink.1"/>
          <w:rFonts w:ascii="Arial" w:cs="Arial" w:hAnsi="Arial" w:eastAsia="Arial"/>
          <w:sz w:val="22"/>
          <w:szCs w:val="22"/>
          <w:u w:color="000000"/>
          <w:lang w:val="en-US"/>
          <w14:textOutline w14:w="12700" w14:cap="flat">
            <w14:noFill/>
            <w14:miter w14:lim="400000"/>
          </w14:textOutline>
        </w:rPr>
        <w:instrText xml:space="preserve"> HYPERLINK "https://hwb.gov.wales/api/storage/439cef1d-0428-42b6-82bf-f5153939b3df/cyflwyniad-ir-safonau-proffesiynol-ar-gyfer-addysgu-ac-arweinyddiaeth-taflen.pdf"</w:instrText>
      </w:r>
      <w:r>
        <w:rPr>
          <w:rStyle w:val="Hyperlink.1"/>
          <w:rFonts w:ascii="Arial" w:cs="Arial" w:hAnsi="Arial" w:eastAsia="Arial"/>
          <w:sz w:val="22"/>
          <w:szCs w:val="22"/>
          <w:u w:color="000000"/>
          <w:lang w:val="en-US"/>
          <w14:textOutline w14:w="12700" w14:cap="flat">
            <w14:noFill/>
            <w14:miter w14:lim="400000"/>
          </w14:textOutline>
        </w:rPr>
        <w:fldChar w:fldCharType="separate" w:fldLock="0"/>
      </w:r>
      <w:r>
        <w:rPr>
          <w:rStyle w:val="Hyperlink.1"/>
          <w:rFonts w:ascii="Arial" w:hAnsi="Arial"/>
          <w:sz w:val="22"/>
          <w:szCs w:val="22"/>
          <w:u w:color="000000"/>
          <w:rtl w:val="0"/>
          <w:lang w:val="en-US"/>
          <w14:textOutline w14:w="12700" w14:cap="flat">
            <w14:noFill/>
            <w14:miter w14:lim="400000"/>
          </w14:textOutline>
        </w:rPr>
        <w:t>https://hwb.gov.wales/api/storage/439cef1d-0428-42b6-82bf-f5153939b3df/cyflwyniad-ir-safonau-proffesiynol-ar-gyfer-addysgu-ac-arweinyddiaeth-taflen.pdf</w:t>
      </w:r>
      <w:r>
        <w:rPr>
          <w:rFonts w:ascii="Arial" w:cs="Arial" w:hAnsi="Arial" w:eastAsia="Arial"/>
          <w:sz w:val="22"/>
          <w:szCs w:val="22"/>
          <w:u w:color="000000"/>
          <w:lang w:val="en-US"/>
          <w14:textOutline w14:w="12700" w14:cap="flat">
            <w14:noFill/>
            <w14:miter w14:lim="400000"/>
          </w14:textOutline>
        </w:rPr>
        <w:fldChar w:fldCharType="end" w:fldLock="0"/>
      </w:r>
    </w:p>
    <w:p>
      <w:pPr>
        <w:pStyle w:val="Default"/>
        <w:bidi w:val="0"/>
        <w:spacing w:before="0" w:line="360" w:lineRule="auto"/>
        <w:ind w:left="0" w:right="0" w:firstLine="0"/>
        <w:jc w:val="left"/>
        <w:rPr>
          <w:rFonts w:ascii="Arial" w:cs="Arial" w:hAnsi="Arial" w:eastAsia="Arial"/>
          <w:sz w:val="22"/>
          <w:szCs w:val="22"/>
          <w:shd w:val="clear" w:color="auto" w:fill="ffffff"/>
          <w:rtl w:val="0"/>
        </w:rPr>
      </w:pPr>
      <w:r>
        <w:rPr>
          <w:rFonts w:ascii="Arial" w:hAnsi="Arial"/>
          <w:sz w:val="22"/>
          <w:szCs w:val="22"/>
          <w:shd w:val="clear" w:color="auto" w:fill="ffffff"/>
          <w:rtl w:val="0"/>
          <w:lang w:val="en-US"/>
        </w:rPr>
        <w:t>Schmoker, M. (2001). The results fieldbook: Practical strategies from dramatically improved schools. Alexandria, VA: ASCD.</w:t>
      </w:r>
      <w:r>
        <w:rPr>
          <w:rFonts w:ascii="Arial" w:hAnsi="Arial"/>
          <w:sz w:val="22"/>
          <w:szCs w:val="22"/>
          <w:shd w:val="clear" w:color="auto" w:fill="ffffff"/>
          <w:rtl w:val="0"/>
          <w:lang w:val="en-US"/>
        </w:rPr>
        <w:t xml:space="preserve"> </w:t>
      </w:r>
    </w:p>
    <w:p>
      <w:pPr>
        <w:pStyle w:val="Default"/>
        <w:bidi w:val="0"/>
        <w:spacing w:before="0" w:line="360" w:lineRule="auto"/>
        <w:ind w:left="0" w:right="0" w:firstLine="0"/>
        <w:jc w:val="left"/>
        <w:rPr>
          <w:rFonts w:ascii="Arial" w:cs="Arial" w:hAnsi="Arial" w:eastAsia="Arial"/>
          <w:sz w:val="22"/>
          <w:szCs w:val="22"/>
          <w:shd w:val="clear" w:color="auto" w:fill="ffffff"/>
          <w:rtl w:val="0"/>
        </w:rPr>
      </w:pPr>
    </w:p>
    <w:p>
      <w:pPr>
        <w:pStyle w:val="Default"/>
        <w:bidi w:val="0"/>
        <w:spacing w:before="0" w:line="360" w:lineRule="auto"/>
        <w:ind w:left="0" w:right="0" w:firstLine="0"/>
        <w:jc w:val="left"/>
        <w:rPr>
          <w:rFonts w:ascii="Arial" w:cs="Arial" w:hAnsi="Arial" w:eastAsia="Arial"/>
          <w:sz w:val="22"/>
          <w:szCs w:val="22"/>
          <w:shd w:val="clear" w:color="auto" w:fill="ffffff"/>
          <w:rtl w:val="0"/>
        </w:rPr>
      </w:pPr>
      <w:r>
        <w:rPr>
          <w:rStyle w:val="None"/>
          <w:rFonts w:ascii="Arial" w:hAnsi="Arial"/>
          <w:sz w:val="22"/>
          <w:szCs w:val="22"/>
          <w:shd w:val="clear" w:color="auto" w:fill="ffffff"/>
          <w:rtl w:val="0"/>
        </w:rPr>
        <w:t>Si</w:t>
      </w:r>
      <w:r>
        <w:rPr>
          <w:rStyle w:val="None"/>
          <w:rFonts w:ascii="Arial" w:hAnsi="Arial" w:hint="default"/>
          <w:sz w:val="22"/>
          <w:szCs w:val="22"/>
          <w:shd w:val="clear" w:color="auto" w:fill="ffffff"/>
          <w:rtl w:val="0"/>
        </w:rPr>
        <w:t>â</w:t>
      </w:r>
      <w:r>
        <w:rPr>
          <w:rStyle w:val="None"/>
          <w:rFonts w:ascii="Arial" w:hAnsi="Arial"/>
          <w:sz w:val="22"/>
          <w:szCs w:val="22"/>
          <w:shd w:val="clear" w:color="auto" w:fill="ffffff"/>
          <w:rtl w:val="0"/>
        </w:rPr>
        <w:t>n Wyn Siencyn (2008) Y Plentyn Bach. Cyhoeddiadau Coleg y Drindod.</w:t>
      </w:r>
    </w:p>
    <w:p>
      <w:pPr>
        <w:pStyle w:val="Default"/>
        <w:bidi w:val="0"/>
        <w:spacing w:before="0" w:after="240" w:line="240" w:lineRule="auto"/>
        <w:ind w:left="0" w:right="0" w:firstLine="0"/>
        <w:jc w:val="left"/>
        <w:rPr>
          <w:rFonts w:ascii="Arial" w:cs="Arial" w:hAnsi="Arial" w:eastAsia="Arial"/>
          <w:sz w:val="22"/>
          <w:szCs w:val="22"/>
          <w:shd w:val="clear" w:color="auto" w:fill="ffffff"/>
          <w:rtl w:val="0"/>
        </w:rPr>
      </w:pPr>
    </w:p>
    <w:p>
      <w:pPr>
        <w:pStyle w:val="Default"/>
        <w:bidi w:val="0"/>
        <w:spacing w:before="0" w:after="240" w:line="240" w:lineRule="auto"/>
        <w:ind w:left="0" w:right="0" w:firstLine="0"/>
        <w:jc w:val="left"/>
        <w:rPr>
          <w:rStyle w:val="None"/>
          <w:rFonts w:ascii="Arial" w:cs="Arial" w:hAnsi="Arial" w:eastAsia="Arial"/>
          <w:outline w:val="0"/>
          <w:color w:val="000000"/>
          <w:sz w:val="22"/>
          <w:szCs w:val="22"/>
          <w:shd w:val="clear" w:color="auto" w:fill="ffffff"/>
          <w:rtl w:val="0"/>
          <w14:textFill>
            <w14:solidFill>
              <w14:srgbClr w14:val="000000"/>
            </w14:solidFill>
          </w14:textFill>
        </w:rPr>
      </w:pPr>
    </w:p>
    <w:p>
      <w:pPr>
        <w:pStyle w:val="Default"/>
        <w:bidi w:val="0"/>
        <w:spacing w:before="0" w:after="240" w:line="240" w:lineRule="auto"/>
        <w:ind w:left="0" w:right="0" w:firstLine="0"/>
        <w:jc w:val="left"/>
        <w:rPr>
          <w:rStyle w:val="None"/>
          <w:rFonts w:ascii="Arial" w:cs="Arial" w:hAnsi="Arial" w:eastAsia="Arial"/>
          <w:outline w:val="0"/>
          <w:color w:val="000000"/>
          <w:sz w:val="22"/>
          <w:szCs w:val="22"/>
          <w:shd w:val="clear" w:color="auto" w:fill="ffffff"/>
          <w:rtl w:val="0"/>
          <w14:textFill>
            <w14:solidFill>
              <w14:srgbClr w14:val="000000"/>
            </w14:solidFill>
          </w14:textFill>
        </w:rPr>
      </w:pPr>
    </w:p>
    <w:p>
      <w:pPr>
        <w:pStyle w:val="Default"/>
        <w:bidi w:val="0"/>
        <w:spacing w:before="0" w:after="240" w:line="240" w:lineRule="auto"/>
        <w:ind w:left="0" w:right="0" w:firstLine="0"/>
        <w:jc w:val="left"/>
        <w:rPr>
          <w:rStyle w:val="None"/>
          <w:rFonts w:ascii="Arial" w:cs="Arial" w:hAnsi="Arial" w:eastAsia="Arial"/>
          <w:outline w:val="0"/>
          <w:color w:val="000000"/>
          <w:sz w:val="24"/>
          <w:szCs w:val="24"/>
          <w:shd w:val="clear" w:color="auto" w:fill="ffffff"/>
          <w:rtl w:val="0"/>
          <w14:textFill>
            <w14:solidFill>
              <w14:srgbClr w14:val="000000"/>
            </w14:solidFill>
          </w14:textFill>
        </w:rPr>
      </w:pPr>
    </w:p>
    <w:p>
      <w:pPr>
        <w:pStyle w:val="Default"/>
        <w:bidi w:val="0"/>
        <w:spacing w:before="0" w:after="240" w:line="240" w:lineRule="auto"/>
        <w:ind w:left="0" w:right="0" w:firstLine="0"/>
        <w:jc w:val="left"/>
        <w:rPr>
          <w:rtl w:val="0"/>
        </w:rPr>
      </w:pPr>
      <w:r>
        <w:rPr>
          <w:rFonts w:ascii="Times Roman" w:cs="Times Roman" w:hAnsi="Times Roman" w:eastAsia="Times Roman"/>
          <w:outline w:val="0"/>
          <w:color w:val="3a4591"/>
          <w:sz w:val="83"/>
          <w:szCs w:val="83"/>
          <w:shd w:val="clear" w:color="auto" w:fill="ffffff"/>
          <w:rtl w:val="0"/>
          <w14:textFill>
            <w14:solidFill>
              <w14:srgbClr w14:val="3B4591"/>
            </w14:solidFill>
          </w14:textFill>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433ff"/>
      <w:u w:val="single" w:color="0433ff"/>
      <w14:textFill>
        <w14:solidFill>
          <w14:srgbClr w14:val="0433FF"/>
        </w14:solidFill>
      </w14:textFill>
    </w:rPr>
  </w:style>
  <w:style w:type="character" w:styleId="Link">
    <w:name w:val="Link"/>
    <w:rPr>
      <w:u w:val="single"/>
    </w:rPr>
  </w:style>
  <w:style w:type="character" w:styleId="Hyperlink.1">
    <w:name w:val="Hyperlink.1"/>
    <w:basedOn w:val="Link"/>
    <w:next w:val="Hyperlink.1"/>
    <w:rPr>
      <w:outline w:val="0"/>
      <w:color w:val="0432ff"/>
      <w14:textFill>
        <w14:solidFill>
          <w14:srgbClr w14:val="0433FF"/>
        </w14:solidFill>
      </w14:textFill>
    </w:rPr>
  </w:style>
  <w:style w:type="character" w:styleId="Hyperlink.2">
    <w:name w:val="Hyperlink.2"/>
    <w:basedOn w:val="Link"/>
    <w:next w:val="Hyperlink.2"/>
    <w:rPr>
      <w:outline w:val="0"/>
      <w:color w:val="0000ff"/>
      <w:u w:color="0000ff"/>
      <w14:textFill>
        <w14:solidFill>
          <w14:srgbClr w14:val="0000FF"/>
        </w14:solidFill>
      </w14:textFill>
    </w:rPr>
  </w:style>
  <w:style w:type="character" w:styleId="Hyperlink.3">
    <w:name w:val="Hyperlink.3"/>
    <w:basedOn w:val="None"/>
    <w:next w:val="Hyperlink.3"/>
    <w:rPr>
      <w:outline w:val="0"/>
      <w:color w:val="0433ff"/>
      <w:u w:val="single" w:color="0433ff"/>
      <w14:textFill>
        <w14:solidFill>
          <w14:srgbClr w14:val="0433FF"/>
        </w14:solidFill>
      </w14:textFill>
    </w:rPr>
  </w:style>
  <w:style w:type="character" w:styleId="Hyperlink.4">
    <w:name w:val="Hyperlink.4"/>
    <w:basedOn w:val="None"/>
    <w:next w:val="Hyperlink.4"/>
    <w:rPr>
      <w:outline w:val="0"/>
      <w:color w:val="0433ff"/>
      <w:u w:val="single"/>
      <w14:textFill>
        <w14:solidFill>
          <w14:srgbClr w14:val="0433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