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022659989"/>
        <w:docPartObj>
          <w:docPartGallery w:val="Cover Pages"/>
          <w:docPartUnique/>
        </w:docPartObj>
      </w:sdtPr>
      <w:sdtContent>
        <w:p w14:paraId="2770E40A" w14:textId="77777777" w:rsidR="004C602D" w:rsidRDefault="00E47125" w:rsidP="004C602D">
          <w:r>
            <w:rPr>
              <w:noProof/>
              <w:color w:val="FFFFFF" w:themeColor="background1"/>
            </w:rPr>
            <mc:AlternateContent>
              <mc:Choice Requires="wpg">
                <w:drawing>
                  <wp:anchor distT="0" distB="0" distL="114300" distR="114300" simplePos="0" relativeHeight="251658240" behindDoc="0" locked="0" layoutInCell="1" allowOverlap="1" wp14:anchorId="542DEC32" wp14:editId="747CEFCD">
                    <wp:simplePos x="0" y="0"/>
                    <wp:positionH relativeFrom="page">
                      <wp:align>center</wp:align>
                    </wp:positionH>
                    <wp:positionV relativeFrom="page">
                      <wp:align>center</wp:align>
                    </wp:positionV>
                    <wp:extent cx="6858000" cy="9144000"/>
                    <wp:effectExtent l="0" t="0" r="0" b="0"/>
                    <wp:wrapNone/>
                    <wp:docPr id="11" name="Group 6"/>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AF19D9E" w14:textId="3AE8A4DA" w:rsidR="00E47125" w:rsidRDefault="00FA5D98">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 xml:space="preserve">Assignment 2: </w:t>
                                  </w:r>
                                  <w:r w:rsidR="00A32896">
                                    <w:rPr>
                                      <w:rFonts w:asciiTheme="majorHAnsi" w:eastAsiaTheme="majorEastAsia" w:hAnsiTheme="majorHAnsi" w:cstheme="majorBidi"/>
                                      <w:color w:val="FFFFFF" w:themeColor="background1"/>
                                      <w:sz w:val="84"/>
                                      <w:szCs w:val="84"/>
                                    </w:rPr>
                                    <w:t>Report</w:t>
                                  </w:r>
                                </w:p>
                                <w:p w14:paraId="1AA35B04" w14:textId="2AE12AB9" w:rsidR="00FA5D98" w:rsidRDefault="00FA5D98" w:rsidP="00FA5D98">
                                  <w:pPr>
                                    <w:pStyle w:val="NoSpacing"/>
                                  </w:pPr>
                                  <w:r w:rsidRPr="00FA5D98">
                                    <w:rPr>
                                      <w:color w:val="FFFFFF" w:themeColor="background1"/>
                                      <w:sz w:val="28"/>
                                      <w:szCs w:val="28"/>
                                    </w:rPr>
                                    <w:t>BMIH5006: Sustainable Hospitality &amp; Tourism Management</w:t>
                                  </w:r>
                                  <w:r w:rsidRPr="00FA5D98">
                                    <w:t xml:space="preserve"> </w:t>
                                  </w:r>
                                </w:p>
                                <w:p w14:paraId="65B52992" w14:textId="77777777" w:rsidR="00FA5D98" w:rsidRDefault="00FA5D98" w:rsidP="00FA5D98">
                                  <w:pPr>
                                    <w:pStyle w:val="NoSpacing"/>
                                  </w:pPr>
                                </w:p>
                                <w:p w14:paraId="5206B419" w14:textId="77777777" w:rsidR="00FA5D98" w:rsidRDefault="00FA5D98" w:rsidP="00FA5D98">
                                  <w:pPr>
                                    <w:pStyle w:val="NoSpacing"/>
                                  </w:pPr>
                                </w:p>
                                <w:p w14:paraId="7808877A" w14:textId="7208ADF6" w:rsidR="00FA5D98" w:rsidRPr="00FA5D98" w:rsidRDefault="00FA5D98" w:rsidP="00FA5D98">
                                  <w:pPr>
                                    <w:pStyle w:val="NoSpacing"/>
                                    <w:rPr>
                                      <w:color w:val="FFFFFF" w:themeColor="background1"/>
                                      <w:sz w:val="28"/>
                                      <w:szCs w:val="28"/>
                                    </w:rPr>
                                  </w:pPr>
                                  <w:r w:rsidRPr="00FA5D98">
                                    <w:rPr>
                                      <w:color w:val="FFFFFF" w:themeColor="background1"/>
                                      <w:sz w:val="28"/>
                                      <w:szCs w:val="28"/>
                                    </w:rPr>
                                    <w:t>Mohammod Suhel Miah</w:t>
                                  </w:r>
                                </w:p>
                                <w:p w14:paraId="7A4244D5" w14:textId="77777777" w:rsidR="00FA5D98" w:rsidRPr="00FA5D98" w:rsidRDefault="00FA5D98" w:rsidP="00FA5D98">
                                  <w:pPr>
                                    <w:pStyle w:val="NoSpacing"/>
                                    <w:rPr>
                                      <w:color w:val="FFFFFF" w:themeColor="background1"/>
                                      <w:sz w:val="28"/>
                                      <w:szCs w:val="28"/>
                                    </w:rPr>
                                  </w:pPr>
                                  <w:r w:rsidRPr="00FA5D98">
                                    <w:rPr>
                                      <w:color w:val="FFFFFF" w:themeColor="background1"/>
                                      <w:sz w:val="28"/>
                                      <w:szCs w:val="28"/>
                                    </w:rPr>
                                    <w:t>Student ID: 2126980</w:t>
                                  </w:r>
                                </w:p>
                                <w:p w14:paraId="32388F44" w14:textId="5B57A6C6" w:rsidR="00E47125" w:rsidRDefault="00FA5D98" w:rsidP="00FA5D98">
                                  <w:pPr>
                                    <w:pStyle w:val="NoSpacing"/>
                                    <w:rPr>
                                      <w:color w:val="FFFFFF" w:themeColor="background1"/>
                                      <w:sz w:val="28"/>
                                      <w:szCs w:val="28"/>
                                    </w:rPr>
                                  </w:pPr>
                                  <w:r w:rsidRPr="00FA5D98">
                                    <w:rPr>
                                      <w:color w:val="FFFFFF" w:themeColor="background1"/>
                                      <w:sz w:val="28"/>
                                      <w:szCs w:val="28"/>
                                    </w:rPr>
                                    <w:t>Lecturer: Kathryn Roberts</w:t>
                                  </w: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42DEC32" id="Group 6" o:spid="_x0000_s1026" style="position:absolute;left:0;text-align:left;margin-left:0;margin-top:0;width:540pt;height:10in;z-index:251658240;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p w14:paraId="4AF19D9E" w14:textId="3AE8A4DA" w:rsidR="00E47125" w:rsidRDefault="00FA5D98">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 xml:space="preserve">Assignment 2: </w:t>
                            </w:r>
                            <w:r w:rsidR="00A32896">
                              <w:rPr>
                                <w:rFonts w:asciiTheme="majorHAnsi" w:eastAsiaTheme="majorEastAsia" w:hAnsiTheme="majorHAnsi" w:cstheme="majorBidi"/>
                                <w:color w:val="FFFFFF" w:themeColor="background1"/>
                                <w:sz w:val="84"/>
                                <w:szCs w:val="84"/>
                              </w:rPr>
                              <w:t>Report</w:t>
                            </w:r>
                          </w:p>
                          <w:p w14:paraId="1AA35B04" w14:textId="2AE12AB9" w:rsidR="00FA5D98" w:rsidRDefault="00FA5D98" w:rsidP="00FA5D98">
                            <w:pPr>
                              <w:pStyle w:val="NoSpacing"/>
                            </w:pPr>
                            <w:r w:rsidRPr="00FA5D98">
                              <w:rPr>
                                <w:color w:val="FFFFFF" w:themeColor="background1"/>
                                <w:sz w:val="28"/>
                                <w:szCs w:val="28"/>
                              </w:rPr>
                              <w:t>BMIH5006: Sustainable Hospitality &amp; Tourism Management</w:t>
                            </w:r>
                            <w:r w:rsidRPr="00FA5D98">
                              <w:t xml:space="preserve"> </w:t>
                            </w:r>
                          </w:p>
                          <w:p w14:paraId="65B52992" w14:textId="77777777" w:rsidR="00FA5D98" w:rsidRDefault="00FA5D98" w:rsidP="00FA5D98">
                            <w:pPr>
                              <w:pStyle w:val="NoSpacing"/>
                            </w:pPr>
                          </w:p>
                          <w:p w14:paraId="5206B419" w14:textId="77777777" w:rsidR="00FA5D98" w:rsidRDefault="00FA5D98" w:rsidP="00FA5D98">
                            <w:pPr>
                              <w:pStyle w:val="NoSpacing"/>
                            </w:pPr>
                          </w:p>
                          <w:p w14:paraId="7808877A" w14:textId="7208ADF6" w:rsidR="00FA5D98" w:rsidRPr="00FA5D98" w:rsidRDefault="00FA5D98" w:rsidP="00FA5D98">
                            <w:pPr>
                              <w:pStyle w:val="NoSpacing"/>
                              <w:rPr>
                                <w:color w:val="FFFFFF" w:themeColor="background1"/>
                                <w:sz w:val="28"/>
                                <w:szCs w:val="28"/>
                              </w:rPr>
                            </w:pPr>
                            <w:r w:rsidRPr="00FA5D98">
                              <w:rPr>
                                <w:color w:val="FFFFFF" w:themeColor="background1"/>
                                <w:sz w:val="28"/>
                                <w:szCs w:val="28"/>
                              </w:rPr>
                              <w:t>Mohammod Suhel Miah</w:t>
                            </w:r>
                          </w:p>
                          <w:p w14:paraId="7A4244D5" w14:textId="77777777" w:rsidR="00FA5D98" w:rsidRPr="00FA5D98" w:rsidRDefault="00FA5D98" w:rsidP="00FA5D98">
                            <w:pPr>
                              <w:pStyle w:val="NoSpacing"/>
                              <w:rPr>
                                <w:color w:val="FFFFFF" w:themeColor="background1"/>
                                <w:sz w:val="28"/>
                                <w:szCs w:val="28"/>
                              </w:rPr>
                            </w:pPr>
                            <w:r w:rsidRPr="00FA5D98">
                              <w:rPr>
                                <w:color w:val="FFFFFF" w:themeColor="background1"/>
                                <w:sz w:val="28"/>
                                <w:szCs w:val="28"/>
                              </w:rPr>
                              <w:t>Student ID: 2126980</w:t>
                            </w:r>
                          </w:p>
                          <w:p w14:paraId="32388F44" w14:textId="5B57A6C6" w:rsidR="00E47125" w:rsidRDefault="00FA5D98" w:rsidP="00FA5D98">
                            <w:pPr>
                              <w:pStyle w:val="NoSpacing"/>
                              <w:rPr>
                                <w:color w:val="FFFFFF" w:themeColor="background1"/>
                                <w:sz w:val="28"/>
                                <w:szCs w:val="28"/>
                              </w:rPr>
                            </w:pPr>
                            <w:r w:rsidRPr="00FA5D98">
                              <w:rPr>
                                <w:color w:val="FFFFFF" w:themeColor="background1"/>
                                <w:sz w:val="28"/>
                                <w:szCs w:val="28"/>
                              </w:rPr>
                              <w:t>Lecturer: Kathryn Roberts</w:t>
                            </w:r>
                          </w:p>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w10:wrap anchorx="page" anchory="page"/>
                  </v:group>
                </w:pict>
              </mc:Fallback>
            </mc:AlternateContent>
          </w:r>
          <w:r>
            <w:br w:type="page"/>
          </w:r>
          <w:r w:rsidR="004C602D" w:rsidRPr="004C602D">
            <w:rPr>
              <w:b/>
              <w:bCs/>
            </w:rPr>
            <w:t>Executive Summary</w:t>
          </w:r>
        </w:p>
        <w:p w14:paraId="6E591FE6" w14:textId="77777777" w:rsidR="004C602D" w:rsidRDefault="004C602D" w:rsidP="004C602D">
          <w:r>
            <w:t>This report looks at the problem of "greenwashing" in the hotel business, focusing on The Green House in Bournemouth. It also looks at how true sustainability claims are in the industry. As eco-conscious consumers become more common, the need for real sustainability in the hospitality industry has grown. This means that hotels must go beyond "greenwashing" and start using real environmental practises.</w:t>
          </w:r>
        </w:p>
        <w:p w14:paraId="220FDD2E" w14:textId="77777777" w:rsidR="004C602D" w:rsidRDefault="004C602D" w:rsidP="004C602D">
          <w:r>
            <w:t>The Green House is an example of a hotel that uses green technologies like solar panels, lighting that uses less energy, and devices that save water. These steps show that the hotel wants to lessen its effect on the environment. The report does, however, stress the need for openness and strict rules to be put in place to make sure that sustainability claims are real.</w:t>
          </w:r>
        </w:p>
        <w:p w14:paraId="0A784CE2" w14:textId="61FDBD1F" w:rsidR="004C602D" w:rsidRDefault="004C602D" w:rsidP="004C602D">
          <w:r>
            <w:t>As an independent check of a hotel's green credentials, third-party certifications are very important. Getting certifications like Green Key or LEED could help The Green House's reputation and reassure guests that it is truly committed to being environmentally friendly. The report also talks about how important it is to keep improving and involve all stakeholders. It suggests that hotels include their employees, guests, and the local community in their efforts to be more environmentally friendly.</w:t>
          </w:r>
        </w:p>
        <w:p w14:paraId="523331AB" w14:textId="77777777" w:rsidR="004C602D" w:rsidRDefault="004C602D">
          <w:pPr>
            <w:spacing w:line="259" w:lineRule="auto"/>
            <w:jc w:val="left"/>
          </w:pPr>
          <w:r>
            <w:br w:type="page"/>
          </w:r>
        </w:p>
        <w:p w14:paraId="2664802F" w14:textId="5E4D2FE4" w:rsidR="00E47125" w:rsidRDefault="00DB6C34" w:rsidP="00A32896"/>
      </w:sdtContent>
    </w:sdt>
    <w:sdt>
      <w:sdtPr>
        <w:rPr>
          <w:b w:val="0"/>
          <w:bCs w:val="0"/>
          <w:lang w:val="en-GB"/>
          <w14:ligatures w14:val="standardContextual"/>
        </w:rPr>
        <w:id w:val="618112265"/>
        <w:docPartObj>
          <w:docPartGallery w:val="Table of Contents"/>
          <w:docPartUnique/>
        </w:docPartObj>
      </w:sdtPr>
      <w:sdtEndPr>
        <w:rPr>
          <w:noProof/>
        </w:rPr>
      </w:sdtEndPr>
      <w:sdtContent>
        <w:p w14:paraId="5B602E76" w14:textId="13E34394" w:rsidR="004C602D" w:rsidRDefault="004C602D" w:rsidP="004C602D">
          <w:pPr>
            <w:pStyle w:val="TOCHeading"/>
          </w:pPr>
        </w:p>
        <w:p w14:paraId="6500CE60" w14:textId="530E0199" w:rsidR="00E47125" w:rsidRDefault="00E47125" w:rsidP="00A32896">
          <w:pPr>
            <w:pStyle w:val="TOCHeading"/>
          </w:pPr>
          <w:r>
            <w:t>Table of Contents</w:t>
          </w:r>
        </w:p>
        <w:p w14:paraId="4589A616" w14:textId="51C776F0" w:rsidR="009C3720" w:rsidRDefault="00E47125">
          <w:pPr>
            <w:pStyle w:val="TOC1"/>
            <w:tabs>
              <w:tab w:val="right" w:leader="dot" w:pos="9016"/>
            </w:tabs>
            <w:rPr>
              <w:rFonts w:asciiTheme="minorHAnsi" w:eastAsiaTheme="minorEastAsia" w:hAnsiTheme="minorHAnsi" w:cstheme="minorBidi"/>
              <w:noProof/>
              <w:kern w:val="2"/>
              <w:lang w:eastAsia="en-GB"/>
            </w:rPr>
          </w:pPr>
          <w:r>
            <w:fldChar w:fldCharType="begin"/>
          </w:r>
          <w:r>
            <w:instrText xml:space="preserve"> TOC \o "1-3" \h \z \u </w:instrText>
          </w:r>
          <w:r>
            <w:fldChar w:fldCharType="separate"/>
          </w:r>
          <w:hyperlink w:anchor="_Toc160246367" w:history="1">
            <w:r w:rsidR="009C3720" w:rsidRPr="00074B8D">
              <w:rPr>
                <w:rStyle w:val="Hyperlink"/>
                <w:noProof/>
              </w:rPr>
              <w:t>Introduction</w:t>
            </w:r>
            <w:r w:rsidR="009C3720">
              <w:rPr>
                <w:noProof/>
                <w:webHidden/>
              </w:rPr>
              <w:tab/>
            </w:r>
            <w:r w:rsidR="009C3720">
              <w:rPr>
                <w:noProof/>
                <w:webHidden/>
              </w:rPr>
              <w:fldChar w:fldCharType="begin"/>
            </w:r>
            <w:r w:rsidR="009C3720">
              <w:rPr>
                <w:noProof/>
                <w:webHidden/>
              </w:rPr>
              <w:instrText xml:space="preserve"> PAGEREF _Toc160246367 \h </w:instrText>
            </w:r>
            <w:r w:rsidR="009C3720">
              <w:rPr>
                <w:noProof/>
                <w:webHidden/>
              </w:rPr>
            </w:r>
            <w:r w:rsidR="009C3720">
              <w:rPr>
                <w:noProof/>
                <w:webHidden/>
              </w:rPr>
              <w:fldChar w:fldCharType="separate"/>
            </w:r>
            <w:r w:rsidR="009C3720">
              <w:rPr>
                <w:noProof/>
                <w:webHidden/>
              </w:rPr>
              <w:t>2</w:t>
            </w:r>
            <w:r w:rsidR="009C3720">
              <w:rPr>
                <w:noProof/>
                <w:webHidden/>
              </w:rPr>
              <w:fldChar w:fldCharType="end"/>
            </w:r>
          </w:hyperlink>
        </w:p>
        <w:p w14:paraId="4CB56D89" w14:textId="40BC9667" w:rsidR="009C3720" w:rsidRDefault="00DB6C34">
          <w:pPr>
            <w:pStyle w:val="TOC1"/>
            <w:tabs>
              <w:tab w:val="right" w:leader="dot" w:pos="9016"/>
            </w:tabs>
            <w:rPr>
              <w:rFonts w:asciiTheme="minorHAnsi" w:eastAsiaTheme="minorEastAsia" w:hAnsiTheme="minorHAnsi" w:cstheme="minorBidi"/>
              <w:noProof/>
              <w:kern w:val="2"/>
              <w:lang w:eastAsia="en-GB"/>
            </w:rPr>
          </w:pPr>
          <w:hyperlink w:anchor="_Toc160246368" w:history="1">
            <w:r w:rsidR="009C3720" w:rsidRPr="00074B8D">
              <w:rPr>
                <w:rStyle w:val="Hyperlink"/>
                <w:noProof/>
              </w:rPr>
              <w:t>Background</w:t>
            </w:r>
            <w:r w:rsidR="009C3720">
              <w:rPr>
                <w:noProof/>
                <w:webHidden/>
              </w:rPr>
              <w:tab/>
            </w:r>
            <w:r w:rsidR="009C3720">
              <w:rPr>
                <w:noProof/>
                <w:webHidden/>
              </w:rPr>
              <w:fldChar w:fldCharType="begin"/>
            </w:r>
            <w:r w:rsidR="009C3720">
              <w:rPr>
                <w:noProof/>
                <w:webHidden/>
              </w:rPr>
              <w:instrText xml:space="preserve"> PAGEREF _Toc160246368 \h </w:instrText>
            </w:r>
            <w:r w:rsidR="009C3720">
              <w:rPr>
                <w:noProof/>
                <w:webHidden/>
              </w:rPr>
            </w:r>
            <w:r w:rsidR="009C3720">
              <w:rPr>
                <w:noProof/>
                <w:webHidden/>
              </w:rPr>
              <w:fldChar w:fldCharType="separate"/>
            </w:r>
            <w:r w:rsidR="009C3720">
              <w:rPr>
                <w:noProof/>
                <w:webHidden/>
              </w:rPr>
              <w:t>2</w:t>
            </w:r>
            <w:r w:rsidR="009C3720">
              <w:rPr>
                <w:noProof/>
                <w:webHidden/>
              </w:rPr>
              <w:fldChar w:fldCharType="end"/>
            </w:r>
          </w:hyperlink>
        </w:p>
        <w:p w14:paraId="67380EE9" w14:textId="2E5BD6CD" w:rsidR="009C3720" w:rsidRDefault="00DB6C34">
          <w:pPr>
            <w:pStyle w:val="TOC2"/>
            <w:tabs>
              <w:tab w:val="right" w:leader="dot" w:pos="9016"/>
            </w:tabs>
            <w:rPr>
              <w:rFonts w:asciiTheme="minorHAnsi" w:eastAsiaTheme="minorEastAsia" w:hAnsiTheme="minorHAnsi" w:cstheme="minorBidi"/>
              <w:noProof/>
              <w:kern w:val="2"/>
              <w:lang w:eastAsia="en-GB"/>
            </w:rPr>
          </w:pPr>
          <w:hyperlink w:anchor="_Toc160246369" w:history="1">
            <w:r w:rsidR="009C3720" w:rsidRPr="00074B8D">
              <w:rPr>
                <w:rStyle w:val="Hyperlink"/>
                <w:noProof/>
              </w:rPr>
              <w:t>The Rise of Eco-conscious Consumers</w:t>
            </w:r>
            <w:r w:rsidR="009C3720">
              <w:rPr>
                <w:noProof/>
                <w:webHidden/>
              </w:rPr>
              <w:tab/>
            </w:r>
            <w:r w:rsidR="009C3720">
              <w:rPr>
                <w:noProof/>
                <w:webHidden/>
              </w:rPr>
              <w:fldChar w:fldCharType="begin"/>
            </w:r>
            <w:r w:rsidR="009C3720">
              <w:rPr>
                <w:noProof/>
                <w:webHidden/>
              </w:rPr>
              <w:instrText xml:space="preserve"> PAGEREF _Toc160246369 \h </w:instrText>
            </w:r>
            <w:r w:rsidR="009C3720">
              <w:rPr>
                <w:noProof/>
                <w:webHidden/>
              </w:rPr>
            </w:r>
            <w:r w:rsidR="009C3720">
              <w:rPr>
                <w:noProof/>
                <w:webHidden/>
              </w:rPr>
              <w:fldChar w:fldCharType="separate"/>
            </w:r>
            <w:r w:rsidR="009C3720">
              <w:rPr>
                <w:noProof/>
                <w:webHidden/>
              </w:rPr>
              <w:t>2</w:t>
            </w:r>
            <w:r w:rsidR="009C3720">
              <w:rPr>
                <w:noProof/>
                <w:webHidden/>
              </w:rPr>
              <w:fldChar w:fldCharType="end"/>
            </w:r>
          </w:hyperlink>
        </w:p>
        <w:p w14:paraId="6CA1014B" w14:textId="6187E830" w:rsidR="009C3720" w:rsidRDefault="00DB6C34">
          <w:pPr>
            <w:pStyle w:val="TOC1"/>
            <w:tabs>
              <w:tab w:val="right" w:leader="dot" w:pos="9016"/>
            </w:tabs>
            <w:rPr>
              <w:rFonts w:asciiTheme="minorHAnsi" w:eastAsiaTheme="minorEastAsia" w:hAnsiTheme="minorHAnsi" w:cstheme="minorBidi"/>
              <w:noProof/>
              <w:kern w:val="2"/>
              <w:lang w:eastAsia="en-GB"/>
            </w:rPr>
          </w:pPr>
          <w:hyperlink w:anchor="_Toc160246370" w:history="1">
            <w:r w:rsidR="009C3720" w:rsidRPr="00074B8D">
              <w:rPr>
                <w:rStyle w:val="Hyperlink"/>
                <w:noProof/>
              </w:rPr>
              <w:t>Case Study Hotel Analysis</w:t>
            </w:r>
            <w:r w:rsidR="009C3720">
              <w:rPr>
                <w:noProof/>
                <w:webHidden/>
              </w:rPr>
              <w:tab/>
            </w:r>
            <w:r w:rsidR="009C3720">
              <w:rPr>
                <w:noProof/>
                <w:webHidden/>
              </w:rPr>
              <w:fldChar w:fldCharType="begin"/>
            </w:r>
            <w:r w:rsidR="009C3720">
              <w:rPr>
                <w:noProof/>
                <w:webHidden/>
              </w:rPr>
              <w:instrText xml:space="preserve"> PAGEREF _Toc160246370 \h </w:instrText>
            </w:r>
            <w:r w:rsidR="009C3720">
              <w:rPr>
                <w:noProof/>
                <w:webHidden/>
              </w:rPr>
            </w:r>
            <w:r w:rsidR="009C3720">
              <w:rPr>
                <w:noProof/>
                <w:webHidden/>
              </w:rPr>
              <w:fldChar w:fldCharType="separate"/>
            </w:r>
            <w:r w:rsidR="009C3720">
              <w:rPr>
                <w:noProof/>
                <w:webHidden/>
              </w:rPr>
              <w:t>3</w:t>
            </w:r>
            <w:r w:rsidR="009C3720">
              <w:rPr>
                <w:noProof/>
                <w:webHidden/>
              </w:rPr>
              <w:fldChar w:fldCharType="end"/>
            </w:r>
          </w:hyperlink>
        </w:p>
        <w:p w14:paraId="77BB95BA" w14:textId="26256C13" w:rsidR="009C3720" w:rsidRDefault="00DB6C34">
          <w:pPr>
            <w:pStyle w:val="TOC2"/>
            <w:tabs>
              <w:tab w:val="right" w:leader="dot" w:pos="9016"/>
            </w:tabs>
            <w:rPr>
              <w:rFonts w:asciiTheme="minorHAnsi" w:eastAsiaTheme="minorEastAsia" w:hAnsiTheme="minorHAnsi" w:cstheme="minorBidi"/>
              <w:noProof/>
              <w:kern w:val="2"/>
              <w:lang w:eastAsia="en-GB"/>
            </w:rPr>
          </w:pPr>
          <w:hyperlink w:anchor="_Toc160246371" w:history="1">
            <w:r w:rsidR="009C3720" w:rsidRPr="00074B8D">
              <w:rPr>
                <w:rStyle w:val="Hyperlink"/>
                <w:noProof/>
              </w:rPr>
              <w:t>Hotel's Claims And Actions Regarding Sustainability</w:t>
            </w:r>
            <w:r w:rsidR="009C3720">
              <w:rPr>
                <w:noProof/>
                <w:webHidden/>
              </w:rPr>
              <w:tab/>
            </w:r>
            <w:r w:rsidR="009C3720">
              <w:rPr>
                <w:noProof/>
                <w:webHidden/>
              </w:rPr>
              <w:fldChar w:fldCharType="begin"/>
            </w:r>
            <w:r w:rsidR="009C3720">
              <w:rPr>
                <w:noProof/>
                <w:webHidden/>
              </w:rPr>
              <w:instrText xml:space="preserve"> PAGEREF _Toc160246371 \h </w:instrText>
            </w:r>
            <w:r w:rsidR="009C3720">
              <w:rPr>
                <w:noProof/>
                <w:webHidden/>
              </w:rPr>
            </w:r>
            <w:r w:rsidR="009C3720">
              <w:rPr>
                <w:noProof/>
                <w:webHidden/>
              </w:rPr>
              <w:fldChar w:fldCharType="separate"/>
            </w:r>
            <w:r w:rsidR="009C3720">
              <w:rPr>
                <w:noProof/>
                <w:webHidden/>
              </w:rPr>
              <w:t>3</w:t>
            </w:r>
            <w:r w:rsidR="009C3720">
              <w:rPr>
                <w:noProof/>
                <w:webHidden/>
              </w:rPr>
              <w:fldChar w:fldCharType="end"/>
            </w:r>
          </w:hyperlink>
        </w:p>
        <w:p w14:paraId="726BE798" w14:textId="19C6540D" w:rsidR="009C3720" w:rsidRDefault="00DB6C34">
          <w:pPr>
            <w:pStyle w:val="TOC1"/>
            <w:tabs>
              <w:tab w:val="right" w:leader="dot" w:pos="9016"/>
            </w:tabs>
            <w:rPr>
              <w:rFonts w:asciiTheme="minorHAnsi" w:eastAsiaTheme="minorEastAsia" w:hAnsiTheme="minorHAnsi" w:cstheme="minorBidi"/>
              <w:noProof/>
              <w:kern w:val="2"/>
              <w:lang w:eastAsia="en-GB"/>
            </w:rPr>
          </w:pPr>
          <w:hyperlink w:anchor="_Toc160246372" w:history="1">
            <w:r w:rsidR="009C3720" w:rsidRPr="00074B8D">
              <w:rPr>
                <w:rStyle w:val="Hyperlink"/>
                <w:noProof/>
              </w:rPr>
              <w:t>Evaluation of Greenwashing Claims</w:t>
            </w:r>
            <w:r w:rsidR="009C3720">
              <w:rPr>
                <w:noProof/>
                <w:webHidden/>
              </w:rPr>
              <w:tab/>
            </w:r>
            <w:r w:rsidR="009C3720">
              <w:rPr>
                <w:noProof/>
                <w:webHidden/>
              </w:rPr>
              <w:fldChar w:fldCharType="begin"/>
            </w:r>
            <w:r w:rsidR="009C3720">
              <w:rPr>
                <w:noProof/>
                <w:webHidden/>
              </w:rPr>
              <w:instrText xml:space="preserve"> PAGEREF _Toc160246372 \h </w:instrText>
            </w:r>
            <w:r w:rsidR="009C3720">
              <w:rPr>
                <w:noProof/>
                <w:webHidden/>
              </w:rPr>
            </w:r>
            <w:r w:rsidR="009C3720">
              <w:rPr>
                <w:noProof/>
                <w:webHidden/>
              </w:rPr>
              <w:fldChar w:fldCharType="separate"/>
            </w:r>
            <w:r w:rsidR="009C3720">
              <w:rPr>
                <w:noProof/>
                <w:webHidden/>
              </w:rPr>
              <w:t>3</w:t>
            </w:r>
            <w:r w:rsidR="009C3720">
              <w:rPr>
                <w:noProof/>
                <w:webHidden/>
              </w:rPr>
              <w:fldChar w:fldCharType="end"/>
            </w:r>
          </w:hyperlink>
        </w:p>
        <w:p w14:paraId="30A0A922" w14:textId="25D878C5" w:rsidR="009C3720" w:rsidRDefault="00DB6C34">
          <w:pPr>
            <w:pStyle w:val="TOC2"/>
            <w:tabs>
              <w:tab w:val="right" w:leader="dot" w:pos="9016"/>
            </w:tabs>
            <w:rPr>
              <w:rFonts w:asciiTheme="minorHAnsi" w:eastAsiaTheme="minorEastAsia" w:hAnsiTheme="minorHAnsi" w:cstheme="minorBidi"/>
              <w:noProof/>
              <w:kern w:val="2"/>
              <w:lang w:eastAsia="en-GB"/>
            </w:rPr>
          </w:pPr>
          <w:hyperlink w:anchor="_Toc160246373" w:history="1">
            <w:r w:rsidR="009C3720" w:rsidRPr="00074B8D">
              <w:rPr>
                <w:rStyle w:val="Hyperlink"/>
                <w:noProof/>
              </w:rPr>
              <w:t>Areas Potentially Considered as Greenwashing</w:t>
            </w:r>
            <w:r w:rsidR="009C3720">
              <w:rPr>
                <w:noProof/>
                <w:webHidden/>
              </w:rPr>
              <w:tab/>
            </w:r>
            <w:r w:rsidR="009C3720">
              <w:rPr>
                <w:noProof/>
                <w:webHidden/>
              </w:rPr>
              <w:fldChar w:fldCharType="begin"/>
            </w:r>
            <w:r w:rsidR="009C3720">
              <w:rPr>
                <w:noProof/>
                <w:webHidden/>
              </w:rPr>
              <w:instrText xml:space="preserve"> PAGEREF _Toc160246373 \h </w:instrText>
            </w:r>
            <w:r w:rsidR="009C3720">
              <w:rPr>
                <w:noProof/>
                <w:webHidden/>
              </w:rPr>
            </w:r>
            <w:r w:rsidR="009C3720">
              <w:rPr>
                <w:noProof/>
                <w:webHidden/>
              </w:rPr>
              <w:fldChar w:fldCharType="separate"/>
            </w:r>
            <w:r w:rsidR="009C3720">
              <w:rPr>
                <w:noProof/>
                <w:webHidden/>
              </w:rPr>
              <w:t>3</w:t>
            </w:r>
            <w:r w:rsidR="009C3720">
              <w:rPr>
                <w:noProof/>
                <w:webHidden/>
              </w:rPr>
              <w:fldChar w:fldCharType="end"/>
            </w:r>
          </w:hyperlink>
        </w:p>
        <w:p w14:paraId="1E853B05" w14:textId="5C6800BD" w:rsidR="009C3720" w:rsidRDefault="00DB6C34">
          <w:pPr>
            <w:pStyle w:val="TOC2"/>
            <w:tabs>
              <w:tab w:val="right" w:leader="dot" w:pos="9016"/>
            </w:tabs>
            <w:rPr>
              <w:rFonts w:asciiTheme="minorHAnsi" w:eastAsiaTheme="minorEastAsia" w:hAnsiTheme="minorHAnsi" w:cstheme="minorBidi"/>
              <w:noProof/>
              <w:kern w:val="2"/>
              <w:lang w:eastAsia="en-GB"/>
            </w:rPr>
          </w:pPr>
          <w:hyperlink w:anchor="_Toc160246374" w:history="1">
            <w:r w:rsidR="009C3720" w:rsidRPr="00074B8D">
              <w:rPr>
                <w:rStyle w:val="Hyperlink"/>
                <w:noProof/>
              </w:rPr>
              <w:t>Examination of Towel Reuse Programs</w:t>
            </w:r>
            <w:r w:rsidR="009C3720">
              <w:rPr>
                <w:noProof/>
                <w:webHidden/>
              </w:rPr>
              <w:tab/>
            </w:r>
            <w:r w:rsidR="009C3720">
              <w:rPr>
                <w:noProof/>
                <w:webHidden/>
              </w:rPr>
              <w:fldChar w:fldCharType="begin"/>
            </w:r>
            <w:r w:rsidR="009C3720">
              <w:rPr>
                <w:noProof/>
                <w:webHidden/>
              </w:rPr>
              <w:instrText xml:space="preserve"> PAGEREF _Toc160246374 \h </w:instrText>
            </w:r>
            <w:r w:rsidR="009C3720">
              <w:rPr>
                <w:noProof/>
                <w:webHidden/>
              </w:rPr>
            </w:r>
            <w:r w:rsidR="009C3720">
              <w:rPr>
                <w:noProof/>
                <w:webHidden/>
              </w:rPr>
              <w:fldChar w:fldCharType="separate"/>
            </w:r>
            <w:r w:rsidR="009C3720">
              <w:rPr>
                <w:noProof/>
                <w:webHidden/>
              </w:rPr>
              <w:t>4</w:t>
            </w:r>
            <w:r w:rsidR="009C3720">
              <w:rPr>
                <w:noProof/>
                <w:webHidden/>
              </w:rPr>
              <w:fldChar w:fldCharType="end"/>
            </w:r>
          </w:hyperlink>
        </w:p>
        <w:p w14:paraId="7835F519" w14:textId="6963AF4F" w:rsidR="009C3720" w:rsidRDefault="00DB6C34">
          <w:pPr>
            <w:pStyle w:val="TOC1"/>
            <w:tabs>
              <w:tab w:val="right" w:leader="dot" w:pos="9016"/>
            </w:tabs>
            <w:rPr>
              <w:rFonts w:asciiTheme="minorHAnsi" w:eastAsiaTheme="minorEastAsia" w:hAnsiTheme="minorHAnsi" w:cstheme="minorBidi"/>
              <w:noProof/>
              <w:kern w:val="2"/>
              <w:lang w:eastAsia="en-GB"/>
            </w:rPr>
          </w:pPr>
          <w:hyperlink w:anchor="_Toc160246375" w:history="1">
            <w:r w:rsidR="009C3720" w:rsidRPr="00074B8D">
              <w:rPr>
                <w:rStyle w:val="Hyperlink"/>
                <w:noProof/>
              </w:rPr>
              <w:t>Self-Evaluation Methods Used by The Green House</w:t>
            </w:r>
            <w:r w:rsidR="009C3720">
              <w:rPr>
                <w:noProof/>
                <w:webHidden/>
              </w:rPr>
              <w:tab/>
            </w:r>
            <w:r w:rsidR="009C3720">
              <w:rPr>
                <w:noProof/>
                <w:webHidden/>
              </w:rPr>
              <w:fldChar w:fldCharType="begin"/>
            </w:r>
            <w:r w:rsidR="009C3720">
              <w:rPr>
                <w:noProof/>
                <w:webHidden/>
              </w:rPr>
              <w:instrText xml:space="preserve"> PAGEREF _Toc160246375 \h </w:instrText>
            </w:r>
            <w:r w:rsidR="009C3720">
              <w:rPr>
                <w:noProof/>
                <w:webHidden/>
              </w:rPr>
            </w:r>
            <w:r w:rsidR="009C3720">
              <w:rPr>
                <w:noProof/>
                <w:webHidden/>
              </w:rPr>
              <w:fldChar w:fldCharType="separate"/>
            </w:r>
            <w:r w:rsidR="009C3720">
              <w:rPr>
                <w:noProof/>
                <w:webHidden/>
              </w:rPr>
              <w:t>4</w:t>
            </w:r>
            <w:r w:rsidR="009C3720">
              <w:rPr>
                <w:noProof/>
                <w:webHidden/>
              </w:rPr>
              <w:fldChar w:fldCharType="end"/>
            </w:r>
          </w:hyperlink>
        </w:p>
        <w:p w14:paraId="4908A875" w14:textId="7D4B7ACC" w:rsidR="009C3720" w:rsidRDefault="00DB6C34">
          <w:pPr>
            <w:pStyle w:val="TOC1"/>
            <w:tabs>
              <w:tab w:val="right" w:leader="dot" w:pos="9016"/>
            </w:tabs>
            <w:rPr>
              <w:rFonts w:asciiTheme="minorHAnsi" w:eastAsiaTheme="minorEastAsia" w:hAnsiTheme="minorHAnsi" w:cstheme="minorBidi"/>
              <w:noProof/>
              <w:kern w:val="2"/>
              <w:lang w:eastAsia="en-GB"/>
            </w:rPr>
          </w:pPr>
          <w:hyperlink w:anchor="_Toc160246376" w:history="1">
            <w:r w:rsidR="009C3720" w:rsidRPr="00074B8D">
              <w:rPr>
                <w:rStyle w:val="Hyperlink"/>
                <w:noProof/>
              </w:rPr>
              <w:t>Green Technology in The Green House</w:t>
            </w:r>
            <w:r w:rsidR="009C3720">
              <w:rPr>
                <w:noProof/>
                <w:webHidden/>
              </w:rPr>
              <w:tab/>
            </w:r>
            <w:r w:rsidR="009C3720">
              <w:rPr>
                <w:noProof/>
                <w:webHidden/>
              </w:rPr>
              <w:fldChar w:fldCharType="begin"/>
            </w:r>
            <w:r w:rsidR="009C3720">
              <w:rPr>
                <w:noProof/>
                <w:webHidden/>
              </w:rPr>
              <w:instrText xml:space="preserve"> PAGEREF _Toc160246376 \h </w:instrText>
            </w:r>
            <w:r w:rsidR="009C3720">
              <w:rPr>
                <w:noProof/>
                <w:webHidden/>
              </w:rPr>
            </w:r>
            <w:r w:rsidR="009C3720">
              <w:rPr>
                <w:noProof/>
                <w:webHidden/>
              </w:rPr>
              <w:fldChar w:fldCharType="separate"/>
            </w:r>
            <w:r w:rsidR="009C3720">
              <w:rPr>
                <w:noProof/>
                <w:webHidden/>
              </w:rPr>
              <w:t>5</w:t>
            </w:r>
            <w:r w:rsidR="009C3720">
              <w:rPr>
                <w:noProof/>
                <w:webHidden/>
              </w:rPr>
              <w:fldChar w:fldCharType="end"/>
            </w:r>
          </w:hyperlink>
        </w:p>
        <w:p w14:paraId="6C336B64" w14:textId="72018172" w:rsidR="009C3720" w:rsidRDefault="00DB6C34">
          <w:pPr>
            <w:pStyle w:val="TOC2"/>
            <w:tabs>
              <w:tab w:val="right" w:leader="dot" w:pos="9016"/>
            </w:tabs>
            <w:rPr>
              <w:rFonts w:asciiTheme="minorHAnsi" w:eastAsiaTheme="minorEastAsia" w:hAnsiTheme="minorHAnsi" w:cstheme="minorBidi"/>
              <w:noProof/>
              <w:kern w:val="2"/>
              <w:lang w:eastAsia="en-GB"/>
            </w:rPr>
          </w:pPr>
          <w:hyperlink w:anchor="_Toc160246377" w:history="1">
            <w:r w:rsidR="009C3720" w:rsidRPr="00074B8D">
              <w:rPr>
                <w:rStyle w:val="Hyperlink"/>
                <w:noProof/>
              </w:rPr>
              <w:t>Analysis of Sustainability and Effectiveness</w:t>
            </w:r>
            <w:r w:rsidR="009C3720">
              <w:rPr>
                <w:noProof/>
                <w:webHidden/>
              </w:rPr>
              <w:tab/>
            </w:r>
            <w:r w:rsidR="009C3720">
              <w:rPr>
                <w:noProof/>
                <w:webHidden/>
              </w:rPr>
              <w:fldChar w:fldCharType="begin"/>
            </w:r>
            <w:r w:rsidR="009C3720">
              <w:rPr>
                <w:noProof/>
                <w:webHidden/>
              </w:rPr>
              <w:instrText xml:space="preserve"> PAGEREF _Toc160246377 \h </w:instrText>
            </w:r>
            <w:r w:rsidR="009C3720">
              <w:rPr>
                <w:noProof/>
                <w:webHidden/>
              </w:rPr>
            </w:r>
            <w:r w:rsidR="009C3720">
              <w:rPr>
                <w:noProof/>
                <w:webHidden/>
              </w:rPr>
              <w:fldChar w:fldCharType="separate"/>
            </w:r>
            <w:r w:rsidR="009C3720">
              <w:rPr>
                <w:noProof/>
                <w:webHidden/>
              </w:rPr>
              <w:t>5</w:t>
            </w:r>
            <w:r w:rsidR="009C3720">
              <w:rPr>
                <w:noProof/>
                <w:webHidden/>
              </w:rPr>
              <w:fldChar w:fldCharType="end"/>
            </w:r>
          </w:hyperlink>
        </w:p>
        <w:p w14:paraId="0BABC1D5" w14:textId="23AA6495" w:rsidR="009C3720" w:rsidRDefault="00DB6C34">
          <w:pPr>
            <w:pStyle w:val="TOC1"/>
            <w:tabs>
              <w:tab w:val="right" w:leader="dot" w:pos="9016"/>
            </w:tabs>
            <w:rPr>
              <w:rFonts w:asciiTheme="minorHAnsi" w:eastAsiaTheme="minorEastAsia" w:hAnsiTheme="minorHAnsi" w:cstheme="minorBidi"/>
              <w:noProof/>
              <w:kern w:val="2"/>
              <w:lang w:eastAsia="en-GB"/>
            </w:rPr>
          </w:pPr>
          <w:hyperlink w:anchor="_Toc160246378" w:history="1">
            <w:r w:rsidR="009C3720" w:rsidRPr="00074B8D">
              <w:rPr>
                <w:rStyle w:val="Hyperlink"/>
                <w:noProof/>
              </w:rPr>
              <w:t>Alternatives to Self-Evaluation</w:t>
            </w:r>
            <w:r w:rsidR="009C3720">
              <w:rPr>
                <w:noProof/>
                <w:webHidden/>
              </w:rPr>
              <w:tab/>
            </w:r>
            <w:r w:rsidR="009C3720">
              <w:rPr>
                <w:noProof/>
                <w:webHidden/>
              </w:rPr>
              <w:fldChar w:fldCharType="begin"/>
            </w:r>
            <w:r w:rsidR="009C3720">
              <w:rPr>
                <w:noProof/>
                <w:webHidden/>
              </w:rPr>
              <w:instrText xml:space="preserve"> PAGEREF _Toc160246378 \h </w:instrText>
            </w:r>
            <w:r w:rsidR="009C3720">
              <w:rPr>
                <w:noProof/>
                <w:webHidden/>
              </w:rPr>
            </w:r>
            <w:r w:rsidR="009C3720">
              <w:rPr>
                <w:noProof/>
                <w:webHidden/>
              </w:rPr>
              <w:fldChar w:fldCharType="separate"/>
            </w:r>
            <w:r w:rsidR="009C3720">
              <w:rPr>
                <w:noProof/>
                <w:webHidden/>
              </w:rPr>
              <w:t>5</w:t>
            </w:r>
            <w:r w:rsidR="009C3720">
              <w:rPr>
                <w:noProof/>
                <w:webHidden/>
              </w:rPr>
              <w:fldChar w:fldCharType="end"/>
            </w:r>
          </w:hyperlink>
        </w:p>
        <w:p w14:paraId="5737CE70" w14:textId="56DCF675" w:rsidR="009C3720" w:rsidRDefault="00DB6C34">
          <w:pPr>
            <w:pStyle w:val="TOC2"/>
            <w:tabs>
              <w:tab w:val="right" w:leader="dot" w:pos="9016"/>
            </w:tabs>
            <w:rPr>
              <w:rFonts w:asciiTheme="minorHAnsi" w:eastAsiaTheme="minorEastAsia" w:hAnsiTheme="minorHAnsi" w:cstheme="minorBidi"/>
              <w:noProof/>
              <w:kern w:val="2"/>
              <w:lang w:eastAsia="en-GB"/>
            </w:rPr>
          </w:pPr>
          <w:hyperlink w:anchor="_Toc160246379" w:history="1">
            <w:r w:rsidR="009C3720" w:rsidRPr="00074B8D">
              <w:rPr>
                <w:rStyle w:val="Hyperlink"/>
                <w:noProof/>
              </w:rPr>
              <w:t>Role of Third-Party Certifications</w:t>
            </w:r>
            <w:r w:rsidR="009C3720">
              <w:rPr>
                <w:noProof/>
                <w:webHidden/>
              </w:rPr>
              <w:tab/>
            </w:r>
            <w:r w:rsidR="009C3720">
              <w:rPr>
                <w:noProof/>
                <w:webHidden/>
              </w:rPr>
              <w:fldChar w:fldCharType="begin"/>
            </w:r>
            <w:r w:rsidR="009C3720">
              <w:rPr>
                <w:noProof/>
                <w:webHidden/>
              </w:rPr>
              <w:instrText xml:space="preserve"> PAGEREF _Toc160246379 \h </w:instrText>
            </w:r>
            <w:r w:rsidR="009C3720">
              <w:rPr>
                <w:noProof/>
                <w:webHidden/>
              </w:rPr>
            </w:r>
            <w:r w:rsidR="009C3720">
              <w:rPr>
                <w:noProof/>
                <w:webHidden/>
              </w:rPr>
              <w:fldChar w:fldCharType="separate"/>
            </w:r>
            <w:r w:rsidR="009C3720">
              <w:rPr>
                <w:noProof/>
                <w:webHidden/>
              </w:rPr>
              <w:t>6</w:t>
            </w:r>
            <w:r w:rsidR="009C3720">
              <w:rPr>
                <w:noProof/>
                <w:webHidden/>
              </w:rPr>
              <w:fldChar w:fldCharType="end"/>
            </w:r>
          </w:hyperlink>
        </w:p>
        <w:p w14:paraId="12F77229" w14:textId="5A3F2262" w:rsidR="009C3720" w:rsidRDefault="00DB6C34">
          <w:pPr>
            <w:pStyle w:val="TOC1"/>
            <w:tabs>
              <w:tab w:val="right" w:leader="dot" w:pos="9016"/>
            </w:tabs>
            <w:rPr>
              <w:rFonts w:asciiTheme="minorHAnsi" w:eastAsiaTheme="minorEastAsia" w:hAnsiTheme="minorHAnsi" w:cstheme="minorBidi"/>
              <w:noProof/>
              <w:kern w:val="2"/>
              <w:lang w:eastAsia="en-GB"/>
            </w:rPr>
          </w:pPr>
          <w:hyperlink w:anchor="_Toc160246380" w:history="1">
            <w:r w:rsidR="009C3720" w:rsidRPr="00074B8D">
              <w:rPr>
                <w:rStyle w:val="Hyperlink"/>
                <w:noProof/>
              </w:rPr>
              <w:t>Conclusion</w:t>
            </w:r>
            <w:r w:rsidR="009C3720">
              <w:rPr>
                <w:noProof/>
                <w:webHidden/>
              </w:rPr>
              <w:tab/>
            </w:r>
            <w:r w:rsidR="009C3720">
              <w:rPr>
                <w:noProof/>
                <w:webHidden/>
              </w:rPr>
              <w:fldChar w:fldCharType="begin"/>
            </w:r>
            <w:r w:rsidR="009C3720">
              <w:rPr>
                <w:noProof/>
                <w:webHidden/>
              </w:rPr>
              <w:instrText xml:space="preserve"> PAGEREF _Toc160246380 \h </w:instrText>
            </w:r>
            <w:r w:rsidR="009C3720">
              <w:rPr>
                <w:noProof/>
                <w:webHidden/>
              </w:rPr>
            </w:r>
            <w:r w:rsidR="009C3720">
              <w:rPr>
                <w:noProof/>
                <w:webHidden/>
              </w:rPr>
              <w:fldChar w:fldCharType="separate"/>
            </w:r>
            <w:r w:rsidR="009C3720">
              <w:rPr>
                <w:noProof/>
                <w:webHidden/>
              </w:rPr>
              <w:t>6</w:t>
            </w:r>
            <w:r w:rsidR="009C3720">
              <w:rPr>
                <w:noProof/>
                <w:webHidden/>
              </w:rPr>
              <w:fldChar w:fldCharType="end"/>
            </w:r>
          </w:hyperlink>
        </w:p>
        <w:p w14:paraId="39E34FB5" w14:textId="0D778A09" w:rsidR="009C3720" w:rsidRDefault="00DB6C34">
          <w:pPr>
            <w:pStyle w:val="TOC1"/>
            <w:tabs>
              <w:tab w:val="right" w:leader="dot" w:pos="9016"/>
            </w:tabs>
            <w:rPr>
              <w:rFonts w:asciiTheme="minorHAnsi" w:eastAsiaTheme="minorEastAsia" w:hAnsiTheme="minorHAnsi" w:cstheme="minorBidi"/>
              <w:noProof/>
              <w:kern w:val="2"/>
              <w:lang w:eastAsia="en-GB"/>
            </w:rPr>
          </w:pPr>
          <w:hyperlink w:anchor="_Toc160246381" w:history="1">
            <w:r w:rsidR="009C3720" w:rsidRPr="00074B8D">
              <w:rPr>
                <w:rStyle w:val="Hyperlink"/>
                <w:noProof/>
              </w:rPr>
              <w:t>References</w:t>
            </w:r>
            <w:r w:rsidR="009C3720">
              <w:rPr>
                <w:noProof/>
                <w:webHidden/>
              </w:rPr>
              <w:tab/>
            </w:r>
            <w:r w:rsidR="009C3720">
              <w:rPr>
                <w:noProof/>
                <w:webHidden/>
              </w:rPr>
              <w:fldChar w:fldCharType="begin"/>
            </w:r>
            <w:r w:rsidR="009C3720">
              <w:rPr>
                <w:noProof/>
                <w:webHidden/>
              </w:rPr>
              <w:instrText xml:space="preserve"> PAGEREF _Toc160246381 \h </w:instrText>
            </w:r>
            <w:r w:rsidR="009C3720">
              <w:rPr>
                <w:noProof/>
                <w:webHidden/>
              </w:rPr>
            </w:r>
            <w:r w:rsidR="009C3720">
              <w:rPr>
                <w:noProof/>
                <w:webHidden/>
              </w:rPr>
              <w:fldChar w:fldCharType="separate"/>
            </w:r>
            <w:r w:rsidR="009C3720">
              <w:rPr>
                <w:noProof/>
                <w:webHidden/>
              </w:rPr>
              <w:t>7</w:t>
            </w:r>
            <w:r w:rsidR="009C3720">
              <w:rPr>
                <w:noProof/>
                <w:webHidden/>
              </w:rPr>
              <w:fldChar w:fldCharType="end"/>
            </w:r>
          </w:hyperlink>
        </w:p>
        <w:p w14:paraId="6AFA146F" w14:textId="6075B129" w:rsidR="00E47125" w:rsidRDefault="00E47125" w:rsidP="00A32896">
          <w:r>
            <w:rPr>
              <w:noProof/>
            </w:rPr>
            <w:fldChar w:fldCharType="end"/>
          </w:r>
        </w:p>
      </w:sdtContent>
    </w:sdt>
    <w:p w14:paraId="12B08964" w14:textId="56EA5A68" w:rsidR="00E47125" w:rsidRDefault="00E47125" w:rsidP="00A32896">
      <w:r>
        <w:br w:type="page"/>
      </w:r>
    </w:p>
    <w:p w14:paraId="49A2B03E" w14:textId="08714430" w:rsidR="00E47125" w:rsidRPr="00A32896" w:rsidRDefault="00E47125" w:rsidP="00A32896">
      <w:pPr>
        <w:pStyle w:val="Heading1"/>
      </w:pPr>
      <w:bookmarkStart w:id="0" w:name="_Toc160246367"/>
      <w:r w:rsidRPr="00A32896">
        <w:t>Introduction</w:t>
      </w:r>
      <w:bookmarkEnd w:id="0"/>
    </w:p>
    <w:p w14:paraId="472CCF3A" w14:textId="38790110" w:rsidR="00C07F23" w:rsidRPr="00A32896" w:rsidRDefault="00C07F23" w:rsidP="00A32896">
      <w:r w:rsidRPr="00A32896">
        <w:t>Businesses, including those in the hotel industry, lie to customers about how good their products or services are for the environment. This is called "greenwashing." This can include making eco-friendly efforts sound better than they are or calling normal business practises "extraordinary green efforts." People are becoming more aware of environmental problems, but greenwashing takes advantage of their trust and hides the fact that they aren't really taking steps to be more sustainable</w:t>
      </w:r>
      <w:r w:rsidR="001E5B1D">
        <w:t xml:space="preserve"> (Sarmah, 2022)</w:t>
      </w:r>
      <w:r w:rsidRPr="00A32896">
        <w:t>.</w:t>
      </w:r>
    </w:p>
    <w:p w14:paraId="66CB6D0A" w14:textId="6B3C10A9" w:rsidR="00C07F23" w:rsidRDefault="00C07F23" w:rsidP="00A32896">
      <w:r>
        <w:t>The hotel business is in a unique position to make a big difference in the fight against climate change. Hotels use a lot of resources, like water, energy, and food and drinks. Their operational footprint is also very big. Adopting sustainability in the hotel business can help cut down on waste, protect natural resources, and lessen the effects of climate change</w:t>
      </w:r>
      <w:r w:rsidR="001E5B1D">
        <w:t xml:space="preserve"> (Schill &amp; Rocha, 2019)</w:t>
      </w:r>
      <w:r>
        <w:t>. It also fits with the growing demand from guests who care about the environment when they choose where to stay.</w:t>
      </w:r>
    </w:p>
    <w:p w14:paraId="16F17E9B" w14:textId="3BDEC298" w:rsidR="00E47125" w:rsidRDefault="00C07F23" w:rsidP="00A32896">
      <w:r>
        <w:t xml:space="preserve">Our goal with this report is to break down the idea of "greenwashing" in the hotel business, figure out how common it is, and check the truth of the environmental claims hotels make. This report looks at green certifications and what people expect </w:t>
      </w:r>
      <w:r w:rsidR="001E5B1D">
        <w:t>to</w:t>
      </w:r>
      <w:r>
        <w:t xml:space="preserve"> show the differences between what is said and what is done to protect the environment.</w:t>
      </w:r>
    </w:p>
    <w:p w14:paraId="1D470957" w14:textId="77777777" w:rsidR="00E47125" w:rsidRDefault="00E47125" w:rsidP="00A32896"/>
    <w:p w14:paraId="5733F58B" w14:textId="77777777" w:rsidR="00E47125" w:rsidRDefault="00E47125" w:rsidP="00A32896">
      <w:pPr>
        <w:pStyle w:val="Heading1"/>
      </w:pPr>
      <w:bookmarkStart w:id="1" w:name="_Toc160246368"/>
      <w:r>
        <w:t>Background</w:t>
      </w:r>
      <w:bookmarkEnd w:id="1"/>
    </w:p>
    <w:p w14:paraId="055B1E00" w14:textId="6EDAB9AB" w:rsidR="00E47125" w:rsidRDefault="00C07F23" w:rsidP="00A32896">
      <w:r>
        <w:t>Because people are becoming more concerned about the environment, there are a lot of green certifications in the hotel business. These certifications, like Green Key or LEED, show how environmentally friendly a hotel really is</w:t>
      </w:r>
      <w:r w:rsidR="001E5B1D">
        <w:t xml:space="preserve"> (Rivera &amp; Roeschmann, 2018)</w:t>
      </w:r>
      <w:r>
        <w:t xml:space="preserve">. They look at things like how much energy and water they use, how much trash they make, and how they get their materials. These groups set very strict standards for hotels that want to be certified. These hotels must follow these standards to be environmentally responsible. </w:t>
      </w:r>
      <w:r w:rsidR="001E5B1D">
        <w:t>However,</w:t>
      </w:r>
      <w:r>
        <w:t xml:space="preserve"> the fact that there are so many different levels of difficulty for these certifications can make consumers confused and sometimes make them doubt the truth of green claims</w:t>
      </w:r>
      <w:r w:rsidR="001E5B1D">
        <w:t xml:space="preserve"> (</w:t>
      </w:r>
      <w:r w:rsidR="001E5B1D">
        <w:rPr>
          <w:i/>
          <w:iCs/>
        </w:rPr>
        <w:t>Greenwashing: Your guide to telling fact from fiction when it comes to corporate claims</w:t>
      </w:r>
      <w:r w:rsidR="001E5B1D">
        <w:t xml:space="preserve"> 2022)</w:t>
      </w:r>
      <w:r>
        <w:t>.</w:t>
      </w:r>
    </w:p>
    <w:p w14:paraId="2A750C39" w14:textId="4E48BD28" w:rsidR="00E47125" w:rsidRPr="00A32896" w:rsidRDefault="00E47125" w:rsidP="00A32896">
      <w:pPr>
        <w:pStyle w:val="Heading2"/>
      </w:pPr>
      <w:bookmarkStart w:id="2" w:name="_Toc160246369"/>
      <w:r w:rsidRPr="00A32896">
        <w:t>The Rise of Eco-conscious Consumers</w:t>
      </w:r>
      <w:bookmarkEnd w:id="2"/>
    </w:p>
    <w:p w14:paraId="264CC224" w14:textId="6FA65942" w:rsidR="00E47125" w:rsidRDefault="00A32896" w:rsidP="00A32896">
      <w:r>
        <w:t>As green certifications have grown, so have the number of people who care about the environment. People travelling these days are more aware of how the choices they make affect the environment and pick hotels that care about being green</w:t>
      </w:r>
      <w:r w:rsidR="001E5B1D">
        <w:t xml:space="preserve"> (Wright, 2017)</w:t>
      </w:r>
      <w:r>
        <w:t>. People want the hotel industry to be more open and responsible about its environmental claims now that things have changed. This makes hotels feel like they need to use more eco-friendly and honest methods.</w:t>
      </w:r>
    </w:p>
    <w:p w14:paraId="2074AD34" w14:textId="77777777" w:rsidR="00E47125" w:rsidRDefault="00E47125" w:rsidP="00A32896"/>
    <w:p w14:paraId="1CC886E9" w14:textId="37713C24" w:rsidR="00E47125" w:rsidRDefault="00E47125" w:rsidP="00A32896">
      <w:pPr>
        <w:pStyle w:val="Heading1"/>
      </w:pPr>
      <w:bookmarkStart w:id="3" w:name="_Toc160246370"/>
      <w:r>
        <w:t>Case Study Hotel Analysis</w:t>
      </w:r>
      <w:bookmarkEnd w:id="3"/>
    </w:p>
    <w:p w14:paraId="3C0C8F2F" w14:textId="2EC684A3" w:rsidR="00C07F23" w:rsidRDefault="00C07F23" w:rsidP="00A32896">
      <w:r>
        <w:t xml:space="preserve">Just a short walk from Bournemouth's beach, The Green House is an eco-friendly </w:t>
      </w:r>
      <w:r w:rsidR="00A32896">
        <w:t>traveller’s</w:t>
      </w:r>
      <w:r>
        <w:t xml:space="preserve"> dream. This Victorian manor has become famous for its strict environmental policies and eco-friendly ways of doing things. It is often called "the greenest hotel in the UK."</w:t>
      </w:r>
      <w:r w:rsidR="00821D7A">
        <w:t xml:space="preserve"> (</w:t>
      </w:r>
      <w:r w:rsidR="00821D7A">
        <w:rPr>
          <w:i/>
          <w:iCs/>
        </w:rPr>
        <w:t>Eco Hotel bournemouth: Environmentally Friendly Hotel bournemouth</w:t>
      </w:r>
      <w:r w:rsidR="00821D7A">
        <w:t xml:space="preserve"> 2023).</w:t>
      </w:r>
    </w:p>
    <w:p w14:paraId="1D48E260" w14:textId="77777777" w:rsidR="00C07F23" w:rsidRDefault="00C07F23" w:rsidP="00A32896">
      <w:r>
        <w:t>There have been no major claims of greenwashing against The Green House up to this point. The hotel seems to be honest about its claims about being environmentally friendly, which are backed up by real-world projects and certifications from outside groups.</w:t>
      </w:r>
    </w:p>
    <w:p w14:paraId="63969D63" w14:textId="675301D4" w:rsidR="00C07F23" w:rsidRDefault="00C07F23" w:rsidP="00A32896">
      <w:pPr>
        <w:pStyle w:val="Heading2"/>
      </w:pPr>
      <w:bookmarkStart w:id="4" w:name="_Toc160246371"/>
      <w:r>
        <w:t>Hotel's Claims And Actions Regarding Sustainability</w:t>
      </w:r>
      <w:bookmarkEnd w:id="4"/>
    </w:p>
    <w:p w14:paraId="72F63B49" w14:textId="4C095D2E" w:rsidR="00A32896" w:rsidRDefault="00A32896" w:rsidP="00A32896">
      <w:r>
        <w:t xml:space="preserve">The Green House is in a Victorian building that was renovated with the environment in mind. This shows how dedicated the group is to long-term sustainability. </w:t>
      </w:r>
      <w:r w:rsidR="00821D7A">
        <w:t>One-way</w:t>
      </w:r>
      <w:r>
        <w:t xml:space="preserve"> hotels are trying to use less non-renewable energy is by heating their water tanks with the sun</w:t>
      </w:r>
      <w:r w:rsidR="00821D7A">
        <w:t xml:space="preserve"> (</w:t>
      </w:r>
      <w:r w:rsidR="00821D7A">
        <w:rPr>
          <w:i/>
          <w:iCs/>
        </w:rPr>
        <w:t>Harnessing the sun solar energy role in modern hospitality</w:t>
      </w:r>
      <w:r w:rsidR="00821D7A">
        <w:t xml:space="preserve"> 2023)</w:t>
      </w:r>
      <w:r>
        <w:t>. The company goes even further by providing lighting options that use less electricity and free charging stations for electric vehicles. This makes customers more aware of their carbon footprint.</w:t>
      </w:r>
    </w:p>
    <w:p w14:paraId="160935BB" w14:textId="6DCC99F7" w:rsidR="00A32896" w:rsidRDefault="00A32896" w:rsidP="00A32896">
      <w:r>
        <w:t>It's still eco-friendly inside the hotel, with eco-friendly beds and carpets made from materials found in the area. A lot is also done at the hotel to cut down on plastic waste</w:t>
      </w:r>
      <w:r w:rsidR="00821D7A">
        <w:t xml:space="preserve"> (</w:t>
      </w:r>
      <w:r w:rsidR="00821D7A">
        <w:rPr>
          <w:i/>
          <w:iCs/>
        </w:rPr>
        <w:t>How to be more eco friendly in your hotel: 10 ways</w:t>
      </w:r>
      <w:r w:rsidR="00821D7A">
        <w:t xml:space="preserve"> 2023)</w:t>
      </w:r>
      <w:r>
        <w:t>. For instance, water refill stations are set up all over to get people to use less single-use plastics.</w:t>
      </w:r>
    </w:p>
    <w:p w14:paraId="2F13FD22" w14:textId="4CFE4B78" w:rsidR="00E47125" w:rsidRDefault="00A32896" w:rsidP="00A32896">
      <w:r>
        <w:t>In its restaurants, The Green House is proud to serve food and drinks that are made or grown in the area. So, moving food around will leave less of a carbon footprint. The hotel cares about local food and wildlife, as shown by its community garden, which has a place to compost used coffee grounds and a beehive on top of the building.</w:t>
      </w:r>
    </w:p>
    <w:p w14:paraId="44314BA9" w14:textId="77777777" w:rsidR="00E47125" w:rsidRDefault="00E47125" w:rsidP="00A32896"/>
    <w:p w14:paraId="151267E5" w14:textId="77777777" w:rsidR="00E47125" w:rsidRDefault="00E47125" w:rsidP="00A32896">
      <w:pPr>
        <w:pStyle w:val="Heading1"/>
      </w:pPr>
      <w:bookmarkStart w:id="5" w:name="_Toc160246372"/>
      <w:r>
        <w:t>Evaluation of Greenwashing Claims</w:t>
      </w:r>
      <w:bookmarkEnd w:id="5"/>
    </w:p>
    <w:p w14:paraId="73B4DDBC" w14:textId="02072356" w:rsidR="00E47125" w:rsidRDefault="00E47125" w:rsidP="00A32896">
      <w:pPr>
        <w:pStyle w:val="Heading2"/>
      </w:pPr>
      <w:bookmarkStart w:id="6" w:name="_Toc160246373"/>
      <w:r>
        <w:t>Areas Potentially Considered as Greenwashing</w:t>
      </w:r>
      <w:bookmarkEnd w:id="6"/>
    </w:p>
    <w:p w14:paraId="562C9F40" w14:textId="346AF4FF" w:rsidR="00E47125" w:rsidRDefault="00A32896" w:rsidP="00A32896">
      <w:r>
        <w:t>Greenwashing claims in the hospitality industry usually come up when there are differences between what a hotel says it does to be eco-friendly and what it actually does</w:t>
      </w:r>
      <w:r w:rsidR="00821D7A">
        <w:t xml:space="preserve"> (Bieder, 2022)</w:t>
      </w:r>
      <w:r>
        <w:t>. Concerns about how well green policies are put into place are shared by many. Sometimes, a hotel will say it is lowering its carbon footprint when in reality it is just buying carbon credits and not taking any direct steps to cut emissions. Greenwashing can happen when actions give the impression of caring for the environment without actually doing anything good for the environment</w:t>
      </w:r>
      <w:r w:rsidR="00821D7A">
        <w:t xml:space="preserve"> (Hayes, 2023)</w:t>
      </w:r>
      <w:r>
        <w:t>.</w:t>
      </w:r>
    </w:p>
    <w:p w14:paraId="02F321D3" w14:textId="0CA71CC3" w:rsidR="00E47125" w:rsidRDefault="00E47125" w:rsidP="00A32896">
      <w:pPr>
        <w:pStyle w:val="Heading2"/>
      </w:pPr>
      <w:bookmarkStart w:id="7" w:name="_Toc160246374"/>
      <w:r>
        <w:t>Examination of Towel Reuse Programs</w:t>
      </w:r>
      <w:bookmarkEnd w:id="7"/>
    </w:p>
    <w:p w14:paraId="7CA241C8" w14:textId="1BFAFFBD" w:rsidR="00E47125" w:rsidRDefault="00A32896" w:rsidP="00A32896">
      <w:r>
        <w:t>Hotels often offer reuse programmes for towels as a green way to save water and energy. However, it's possible to question how well and how long these programmes will really last. If a hotel encourages people to reuse towels but doesn't make sure that their laundry processes are efficient and good for the environment, the programme may not be as good as it could be</w:t>
      </w:r>
      <w:r w:rsidR="00821D7A">
        <w:t xml:space="preserve"> (John, 2023)</w:t>
      </w:r>
      <w:r>
        <w:t>. In the eyes of some critics, these programmes are more about saving the hotel money than caring about the environment, which makes them guilty of greenwashing.</w:t>
      </w:r>
    </w:p>
    <w:p w14:paraId="167840E9" w14:textId="77777777" w:rsidR="00E47125" w:rsidRDefault="00E47125" w:rsidP="00A32896"/>
    <w:p w14:paraId="4AB565A4" w14:textId="77777777" w:rsidR="00C07F23" w:rsidRDefault="00C07F23" w:rsidP="00A32896">
      <w:pPr>
        <w:pStyle w:val="Heading1"/>
      </w:pPr>
      <w:bookmarkStart w:id="8" w:name="_Toc160246375"/>
      <w:r>
        <w:t>Self-Evaluation Methods Used by The Green House</w:t>
      </w:r>
      <w:bookmarkEnd w:id="8"/>
    </w:p>
    <w:p w14:paraId="18044BC2" w14:textId="11194023" w:rsidR="00A32896" w:rsidRDefault="00A32896" w:rsidP="00A32896">
      <w:r>
        <w:t>The Green House in Bournemouth uses a number of different self-evaluation tools to keep track of its sustainability efforts. Some of these ways are keeping track of how much energy and water is used, how much trash is being taken out, and how local and organic products are being sourced. Even though self-evaluation can tell you a lot about how the hotel is helping the environment, it's important to be aware of its flaws</w:t>
      </w:r>
      <w:r w:rsidR="00821D7A">
        <w:t xml:space="preserve"> (Pedersen, 2022)</w:t>
      </w:r>
      <w:r>
        <w:t>.</w:t>
      </w:r>
    </w:p>
    <w:p w14:paraId="5E26D48C" w14:textId="75B6AACC" w:rsidR="00A32896" w:rsidRDefault="00A32896" w:rsidP="00A32896">
      <w:r>
        <w:t xml:space="preserve">There are times when self-evaluations aren't as fair and thorough as third-party certifications. Without external validation, it's possible to miss flaws or not follow best </w:t>
      </w:r>
      <w:r w:rsidR="00821D7A">
        <w:t>practices</w:t>
      </w:r>
      <w:r>
        <w:t xml:space="preserve"> in the industry</w:t>
      </w:r>
      <w:r w:rsidR="00821D7A">
        <w:t xml:space="preserve"> (Grady, 2020)</w:t>
      </w:r>
      <w:r>
        <w:t>. For example, The Green House might say that they use a lot less water, but if these claims aren't backed up by independent proof, customers might not believe them.</w:t>
      </w:r>
    </w:p>
    <w:p w14:paraId="513A8B86" w14:textId="77777777" w:rsidR="00A32896" w:rsidRDefault="00A32896" w:rsidP="00A32896">
      <w:r>
        <w:t>The Green House could make its claims about sustainability more credible by being more open about how it reports. Giving guests and stakeholders detailed information about how it takes care of the environment and the results of its self-assessments can help it build trust.</w:t>
      </w:r>
    </w:p>
    <w:p w14:paraId="7FFBC5BA" w14:textId="49564867" w:rsidR="00A32896" w:rsidRDefault="00A32896" w:rsidP="00A32896">
      <w:r>
        <w:t>The Green House should also think about getting third-party certifications, like Green Key or EarthCheck, to show that its green efforts are real. These certifications set a standard way to judge sustainability, making sure that the hotel's claims are in line with accepted global norms</w:t>
      </w:r>
      <w:r w:rsidR="00821D7A">
        <w:t xml:space="preserve"> (</w:t>
      </w:r>
      <w:r w:rsidR="00821D7A">
        <w:rPr>
          <w:i/>
          <w:iCs/>
        </w:rPr>
        <w:t>How to fight greenwashing: The value of third-party certification in Green Building</w:t>
      </w:r>
      <w:r w:rsidR="00821D7A">
        <w:t xml:space="preserve"> 2024)</w:t>
      </w:r>
      <w:r>
        <w:t>.</w:t>
      </w:r>
    </w:p>
    <w:p w14:paraId="06DD49A9" w14:textId="5F0BD267" w:rsidR="00E47125" w:rsidRDefault="00A32896" w:rsidP="00A32896">
      <w:r>
        <w:t>The Green House can back up its environmental claims and show that it is truly committed to environmental stewardship by accepting external audits and following well-known standards. This not only builds trust with customers but also shows other hotels in the same field how to do things right.</w:t>
      </w:r>
    </w:p>
    <w:p w14:paraId="36383F67" w14:textId="77777777" w:rsidR="00E47125" w:rsidRDefault="00E47125" w:rsidP="00A32896"/>
    <w:p w14:paraId="44A92018" w14:textId="77777777" w:rsidR="00C07F23" w:rsidRDefault="00C07F23" w:rsidP="00A32896">
      <w:pPr>
        <w:pStyle w:val="Heading1"/>
      </w:pPr>
      <w:bookmarkStart w:id="9" w:name="_Toc160246376"/>
      <w:r>
        <w:t>Green Technology in The Green House</w:t>
      </w:r>
      <w:bookmarkEnd w:id="9"/>
    </w:p>
    <w:p w14:paraId="74B028F8" w14:textId="01E39A9C" w:rsidR="00A32896" w:rsidRDefault="00A32896" w:rsidP="00A32896">
      <w:r>
        <w:t>A number of green technologies have been used by the Green House in Bournemouth to make it more environmentally friendly. Renewable energy sources, like solar panels, have been installed to cut down on greenhouse gas emissions and the need for non-renewable energy sources</w:t>
      </w:r>
      <w:r w:rsidR="00554A56">
        <w:t xml:space="preserve"> (Tierney &amp; Bird, 2020)</w:t>
      </w:r>
      <w:r>
        <w:t>. The hotel also uses energy-efficient LED lighting all over, which cuts down on electricity use by a large amount.</w:t>
      </w:r>
    </w:p>
    <w:p w14:paraId="782B0121" w14:textId="0E9D0830" w:rsidR="00A32896" w:rsidRDefault="00A32896" w:rsidP="00A32896">
      <w:r>
        <w:t>It is important for The Green House to save water, so they have installed low-flow faucets and dual-flush toilets. The hotel also has a rainwater collection system that uses rainwater for landscaping and flushing toilets. This cuts down on the need for potable water even more</w:t>
      </w:r>
      <w:r w:rsidR="00554A56">
        <w:t xml:space="preserve"> (Bertuzzi &amp; Ghisi, 2021)</w:t>
      </w:r>
      <w:r>
        <w:t>.</w:t>
      </w:r>
    </w:p>
    <w:p w14:paraId="49A04737" w14:textId="74254F9D" w:rsidR="00C07F23" w:rsidRDefault="00A32896" w:rsidP="00A32896">
      <w:r>
        <w:t>The hotel is also environmentally friendly when it comes to its heating system, which uses a biomass boiler that runs on environmentally friendly wood pellets. This gives the hotel a clean, renewable source of heat and keeps its carbon footprint as small as possible.</w:t>
      </w:r>
    </w:p>
    <w:p w14:paraId="2F1AE89E" w14:textId="1424F0B1" w:rsidR="00C07F23" w:rsidRDefault="00C07F23" w:rsidP="00A32896">
      <w:pPr>
        <w:pStyle w:val="Heading2"/>
      </w:pPr>
      <w:bookmarkStart w:id="10" w:name="_Toc160246377"/>
      <w:r>
        <w:t>Analysis of Sustainability and Effectiveness</w:t>
      </w:r>
      <w:bookmarkEnd w:id="10"/>
    </w:p>
    <w:p w14:paraId="19E22BDE" w14:textId="6DD59FDE" w:rsidR="00A32896" w:rsidRDefault="00A32896" w:rsidP="00A32896">
      <w:r>
        <w:t xml:space="preserve">The green technologies that were used at The Green House have worked well and will last for a long time. A big part of the hotel's energy needs </w:t>
      </w:r>
      <w:r w:rsidR="00554A56">
        <w:t>is</w:t>
      </w:r>
      <w:r>
        <w:t xml:space="preserve"> met by solar panels, which makes it less reliant on fossil fuels. The fixtures that save water and energy have cut down on resource use by a large amount, showing that the hotel is committed to being a good environmental steward</w:t>
      </w:r>
      <w:r w:rsidR="00554A56">
        <w:t xml:space="preserve"> (Neale, 2020)</w:t>
      </w:r>
      <w:r>
        <w:t>.</w:t>
      </w:r>
    </w:p>
    <w:p w14:paraId="0F12C0CA" w14:textId="4F61A096" w:rsidR="00C07F23" w:rsidRDefault="00A32896" w:rsidP="00A32896">
      <w:r>
        <w:t>The biomass boiler is one of the best parts; it's a cleaner way to heat your home than the usual ways. The hotel's heating system is both carbon-neutral and renewable because it uses wood pellets that come from sources that don't harm the environment.</w:t>
      </w:r>
    </w:p>
    <w:p w14:paraId="697A7917" w14:textId="77777777" w:rsidR="00C07F23" w:rsidRDefault="00C07F23" w:rsidP="00A32896"/>
    <w:p w14:paraId="4DEFEED7" w14:textId="5DFE7D57" w:rsidR="00C07F23" w:rsidRDefault="00C07F23" w:rsidP="00A32896">
      <w:pPr>
        <w:pStyle w:val="Heading1"/>
      </w:pPr>
      <w:bookmarkStart w:id="11" w:name="_Toc160246378"/>
      <w:r>
        <w:t>Alternatives to Self-Evaluation</w:t>
      </w:r>
      <w:bookmarkEnd w:id="11"/>
    </w:p>
    <w:p w14:paraId="139544EA" w14:textId="59C00BDC" w:rsidR="00C07F23" w:rsidRDefault="00A32896" w:rsidP="00A32896">
      <w:r>
        <w:t>Hotels like The Green House should follow stricter rules that cover a wider range of environmental factors in order to make their sustainability claims more believable</w:t>
      </w:r>
      <w:r w:rsidR="009C3720">
        <w:t xml:space="preserve"> (</w:t>
      </w:r>
      <w:r w:rsidR="009C3720">
        <w:rPr>
          <w:i/>
          <w:iCs/>
        </w:rPr>
        <w:t>Making environmental claims on goods and services</w:t>
      </w:r>
      <w:r w:rsidR="009C3720">
        <w:t xml:space="preserve"> 2023)</w:t>
      </w:r>
      <w:r>
        <w:t>. These standards should be based on scientific research and best practi</w:t>
      </w:r>
      <w:r w:rsidR="00554A56">
        <w:t>c</w:t>
      </w:r>
      <w:r>
        <w:t>es in the industry. This will make sure that they accurately show how the hotel affects the environment. Adopting these kinds of standards gives a clear and consistent way to judge sustainability efforts, which makes it easier to compare and benchmark</w:t>
      </w:r>
      <w:r w:rsidR="009C3720">
        <w:t xml:space="preserve"> (</w:t>
      </w:r>
      <w:r w:rsidR="009C3720">
        <w:rPr>
          <w:i/>
          <w:iCs/>
        </w:rPr>
        <w:t>Making environmental claims on goods and services</w:t>
      </w:r>
      <w:r w:rsidR="009C3720">
        <w:t xml:space="preserve"> 2023)</w:t>
      </w:r>
      <w:r>
        <w:t>.</w:t>
      </w:r>
    </w:p>
    <w:p w14:paraId="61F7FEB8" w14:textId="2706C28D" w:rsidR="00C07F23" w:rsidRDefault="00C07F23" w:rsidP="00A32896">
      <w:pPr>
        <w:pStyle w:val="Heading2"/>
      </w:pPr>
      <w:bookmarkStart w:id="12" w:name="_Toc160246379"/>
      <w:r>
        <w:t>Role of Third-Party Certifications</w:t>
      </w:r>
      <w:bookmarkEnd w:id="12"/>
    </w:p>
    <w:p w14:paraId="73EB3F9B" w14:textId="248541A2" w:rsidR="00A32896" w:rsidRDefault="00A32896" w:rsidP="00A32896">
      <w:r>
        <w:t>Third-party certifications are very important for making sure that hotels are telling the truth about their sustainability claims. Assessments like Green Key, LEED, and EarthCheck are done by third parties and are based on strict environmental standards</w:t>
      </w:r>
      <w:r w:rsidR="009C3720">
        <w:t xml:space="preserve"> (Vierra, 2023)</w:t>
      </w:r>
      <w:r>
        <w:t>. Guests can be sure that the hotel's green practises have been carefully checked out and meet international standards thanks to these certifications. Getting these certifications not only shows that The Green House is serious about being environmentally friendly, but it also improves its reputation among travellers who care about the environment</w:t>
      </w:r>
      <w:r w:rsidR="009C3720">
        <w:t xml:space="preserve"> (Vierra, 2023)</w:t>
      </w:r>
      <w:r>
        <w:t>.</w:t>
      </w:r>
    </w:p>
    <w:p w14:paraId="0426A623" w14:textId="42B016B3" w:rsidR="00C07F23" w:rsidRDefault="00A32896" w:rsidP="00A32896">
      <w:r>
        <w:t>Hotels should focus on continuous improvement, transparency, employee engagement, guest involvement, and working with the local community if they want to really be sustainable</w:t>
      </w:r>
      <w:r w:rsidR="009C3720">
        <w:t xml:space="preserve"> (Hamilton, 2023)</w:t>
      </w:r>
      <w:r>
        <w:t>. The Green House can move forward with its sustainability plan by making goals that can be measured, giving regular updates on its progress, and asking guests and employees for feedback. The hotel can show its dedication to all-around sustainability by working with nearby businesses and communities to find sustainable materials and start sustainable projects</w:t>
      </w:r>
      <w:r w:rsidR="009C3720">
        <w:t xml:space="preserve"> (Hamilton, 2023)</w:t>
      </w:r>
      <w:r>
        <w:t>.</w:t>
      </w:r>
    </w:p>
    <w:p w14:paraId="40C8BB20" w14:textId="77777777" w:rsidR="00C07F23" w:rsidRDefault="00C07F23" w:rsidP="00A32896"/>
    <w:p w14:paraId="2281987C" w14:textId="1D42B715" w:rsidR="00C07F23" w:rsidRDefault="00C07F23" w:rsidP="00A32896">
      <w:pPr>
        <w:pStyle w:val="Heading1"/>
      </w:pPr>
      <w:bookmarkStart w:id="13" w:name="_Toc160246380"/>
      <w:r>
        <w:t>Conclusion</w:t>
      </w:r>
      <w:bookmarkEnd w:id="13"/>
    </w:p>
    <w:p w14:paraId="33BF4BA0" w14:textId="77777777" w:rsidR="00A32896" w:rsidRDefault="00A32896" w:rsidP="00A32896">
      <w:r>
        <w:t>Looking into greenwashing in the hotel business, especially at The Green House in Bournemouth, has shown how hard and complicated it is to really be environmentally friendly in the hospitality industry. The Green House's use of green technologies like solar panels, lighting that uses less energy, and water-saving systems shows a good commitment to caring for the environment. However, the hotel's efforts to become more environmentally friendly show how the whole industry needs to be more open, follow strict rules, and get approval from outside sources.</w:t>
      </w:r>
    </w:p>
    <w:p w14:paraId="4DE4E899" w14:textId="4E27E31A" w:rsidR="00A32896" w:rsidRDefault="00A32896" w:rsidP="00A32896">
      <w:r>
        <w:t>More people are becoming environmentally conscious, which has increased the need for real sustainability. This shows how important it is to get third-party certifications and follow known environmental standards. These certifications not only set a standard for sustainability, but also reassure guests that the place they choose to stay is in line with their values.</w:t>
      </w:r>
    </w:p>
    <w:p w14:paraId="6FC3B6AB" w14:textId="3B420B13" w:rsidR="00A32896" w:rsidRDefault="00A32896" w:rsidP="009C3720">
      <w:r>
        <w:t>In addition, the report stresses how important it is to keep improving and involve all stakeholders. Hotels must not only do things that are good for the environment, but they must also get their employees, guests, and the community involved in their efforts to be more environmentally friendly. By doing this, they can start a culture of caring for the environment that goes beyond the hotel.</w:t>
      </w:r>
      <w:r>
        <w:br w:type="page"/>
      </w:r>
    </w:p>
    <w:p w14:paraId="372F1E6C" w14:textId="5C3D1140" w:rsidR="00A32896" w:rsidRDefault="00A32896" w:rsidP="00A32896">
      <w:pPr>
        <w:pStyle w:val="Heading1"/>
      </w:pPr>
      <w:bookmarkStart w:id="14" w:name="_Toc160246381"/>
      <w:r>
        <w:t>References</w:t>
      </w:r>
      <w:bookmarkEnd w:id="14"/>
    </w:p>
    <w:p w14:paraId="0722A599" w14:textId="70248EE8" w:rsidR="009C3720" w:rsidRDefault="009C3720" w:rsidP="00554A56">
      <w:r>
        <w:t xml:space="preserve">Bertuzzi, G. and Ghisi, E. (2021) ‘Potential for potable water savings due to rainwater use in a precast concrete factory’, Water, 13(4), p. 448. doi:10.3390/w13040448. </w:t>
      </w:r>
    </w:p>
    <w:p w14:paraId="735483FA" w14:textId="491D6118" w:rsidR="00554A56" w:rsidRDefault="00554A56" w:rsidP="00554A56">
      <w:r>
        <w:t xml:space="preserve">Bieder, C. (2022) ‘What does the SMS actually do, and is it up to its safety promises?’, Safety Management Systems and their Origins, pp. 61–83. doi:10.1201/9781003307167-4. </w:t>
      </w:r>
    </w:p>
    <w:p w14:paraId="0C57F599" w14:textId="00D5A5E7" w:rsidR="00554A56" w:rsidRDefault="00554A56" w:rsidP="00554A56">
      <w:r>
        <w:t xml:space="preserve">Eco Hotel bournemouth: Environmentally Friendly Hotel bournemouth (2023) Green House. Available at: https://www.thegreenhousehotel.co.uk/environment/ (Accessed: </w:t>
      </w:r>
      <w:r w:rsidR="00CD67B1">
        <w:t>01 March</w:t>
      </w:r>
      <w:r>
        <w:t xml:space="preserve"> 2024). </w:t>
      </w:r>
    </w:p>
    <w:p w14:paraId="2575B817" w14:textId="00FE560E" w:rsidR="00554A56" w:rsidRDefault="00554A56" w:rsidP="00554A56">
      <w:r>
        <w:t xml:space="preserve">Grady, C. (2020) How to stop relying on external validation, Chantelle Grady. Available at: https://www.chantellegrady.com/journal/2020/9/20/5-ways-to-stop-relying-on-external-validation (Accessed: </w:t>
      </w:r>
      <w:r w:rsidR="00CD67B1">
        <w:t>01 March</w:t>
      </w:r>
      <w:r>
        <w:t xml:space="preserve"> 2024). </w:t>
      </w:r>
    </w:p>
    <w:p w14:paraId="3024051A" w14:textId="598291D7" w:rsidR="00554A56" w:rsidRDefault="00554A56" w:rsidP="00554A56">
      <w:r>
        <w:t xml:space="preserve">Greenwashing: Your guide to telling fact from fiction when it comes to corporate claims (2022) European Climate Pact. Available at: https://climate-pact.europa.eu/news/greenwashing-your-guide-telling-fact-fiction-when-it-comes-corporate-claims-2022-06-30_en (Accessed: </w:t>
      </w:r>
      <w:r w:rsidR="00CD67B1">
        <w:t>01 March</w:t>
      </w:r>
      <w:r>
        <w:t xml:space="preserve"> 2024). </w:t>
      </w:r>
    </w:p>
    <w:p w14:paraId="70E47981" w14:textId="0A980E32" w:rsidR="00554A56" w:rsidRDefault="00554A56" w:rsidP="00554A56">
      <w:r>
        <w:t xml:space="preserve">Harnessing the sun solar energy role in modern hospitality (2023) Energy5. Available at: https://energy5.com/harnessing-the-sun-solar-energy-role-in-modern-hospitality (Accessed: </w:t>
      </w:r>
      <w:r w:rsidR="00CD67B1">
        <w:t>01 March</w:t>
      </w:r>
      <w:r>
        <w:t xml:space="preserve"> 2024). </w:t>
      </w:r>
    </w:p>
    <w:p w14:paraId="08163983" w14:textId="781B08FF" w:rsidR="00554A56" w:rsidRDefault="00554A56" w:rsidP="00554A56">
      <w:r>
        <w:t xml:space="preserve">Hayes, A. (2023) What is greenwashing? how it works, examples, and Statistics, Investopedia. Available at: https://www.investopedia.com/terms/g/greenwashing.asp (Accessed: </w:t>
      </w:r>
      <w:r w:rsidR="00CD67B1">
        <w:t>01 March</w:t>
      </w:r>
      <w:r>
        <w:t xml:space="preserve"> 2024). </w:t>
      </w:r>
    </w:p>
    <w:p w14:paraId="57A8FC94" w14:textId="4FBDAD75" w:rsidR="00554A56" w:rsidRDefault="00554A56" w:rsidP="00554A56">
      <w:r>
        <w:t xml:space="preserve">How to be more eco friendly in your hotel: 10 ways (2023) Citron Hygiene. Available at: https://www.citronhygiene.co.uk/resources/how-to-be-more-eco-friendly-in-your-hotel (Accessed: </w:t>
      </w:r>
      <w:r w:rsidR="00CD67B1">
        <w:t>01 March</w:t>
      </w:r>
      <w:r>
        <w:t xml:space="preserve"> 2024). </w:t>
      </w:r>
    </w:p>
    <w:p w14:paraId="08EE9721" w14:textId="31B3F55B" w:rsidR="00554A56" w:rsidRDefault="00554A56" w:rsidP="00554A56">
      <w:r>
        <w:t xml:space="preserve">How to fight greenwashing: The value of third-party certification in Green Building (2024) TriplePundit. Available at: https://www.triplepundit.com/story/2014/how-fight-greenwashing-value-third-party-certification-green-building/43131 (Accessed: </w:t>
      </w:r>
      <w:r w:rsidR="00CD67B1">
        <w:t>01 March</w:t>
      </w:r>
      <w:r>
        <w:t xml:space="preserve"> 2024). </w:t>
      </w:r>
    </w:p>
    <w:p w14:paraId="6E818D7F" w14:textId="77777777" w:rsidR="009C3720" w:rsidRDefault="009C3720" w:rsidP="009C3720">
      <w:r>
        <w:t xml:space="preserve">Hamilton, A. (2023) ‘Practice case study: Reconnecting employee and employer engagement through continuous improvement of policy’, Employer Engagement, pp. 145–156. doi:10.1332/policypress/9781529222999.003.0009. </w:t>
      </w:r>
    </w:p>
    <w:p w14:paraId="44288CE7" w14:textId="0B7D3F1B" w:rsidR="00554A56" w:rsidRDefault="00554A56" w:rsidP="00554A56">
      <w:r>
        <w:t xml:space="preserve">John (2023) Why hotels should encourage guests to reuse their towels, Towel Super Center. Available at: https://www.towelsupercenter.com/Blog/why-hotels-should-encourage-guests-to-reuse-their-towels.html (Accessed: </w:t>
      </w:r>
      <w:r w:rsidR="00CD67B1">
        <w:t>01 March</w:t>
      </w:r>
      <w:r>
        <w:t xml:space="preserve"> 2024). </w:t>
      </w:r>
    </w:p>
    <w:p w14:paraId="0D1E8C89" w14:textId="6BE4AABB" w:rsidR="009C3720" w:rsidRDefault="009C3720" w:rsidP="009C3720">
      <w:r>
        <w:t xml:space="preserve">Making environmental claims on goods and services (2023) GOV.UK. Available at: https://www.gov.uk/government/publications/green-claims-code-making-environmental-claims/environmental-claims-on-goods-and-services (Accessed: </w:t>
      </w:r>
      <w:r w:rsidR="00CD67B1">
        <w:t>01 March</w:t>
      </w:r>
      <w:r>
        <w:t xml:space="preserve"> 2024). </w:t>
      </w:r>
    </w:p>
    <w:p w14:paraId="680225B4" w14:textId="77777777" w:rsidR="009C3720" w:rsidRDefault="009C3720" w:rsidP="009C3720">
      <w:r>
        <w:t xml:space="preserve">Neale, K.C. (2020) ‘Agriculture, fossil fuels and electricity’, Mainstreaming Solar Energy in Small, Tropical Islands, pp. 69–93. doi:10.4324/9780429346248-6. </w:t>
      </w:r>
    </w:p>
    <w:p w14:paraId="62B2516F" w14:textId="6AF4BA66" w:rsidR="00554A56" w:rsidRDefault="00554A56" w:rsidP="00554A56">
      <w:r>
        <w:t xml:space="preserve">Pedersen, T. (2022) 7 tips for improving your self-awareness, Psych Central. Available at: https://psychcentral.com/health/how-to-be-more-self-aware-and-why-its-important (Accessed: </w:t>
      </w:r>
      <w:r w:rsidR="00CD67B1">
        <w:t>01 March</w:t>
      </w:r>
      <w:r>
        <w:t xml:space="preserve"> 2024). </w:t>
      </w:r>
    </w:p>
    <w:p w14:paraId="6DEAEF28" w14:textId="77777777" w:rsidR="00554A56" w:rsidRDefault="00554A56" w:rsidP="00554A56">
      <w:r>
        <w:t>Rivera, J. and Roeschmann, J. (2018) ‘Price</w:t>
      </w:r>
      <w:r>
        <w:rPr>
          <w:rFonts w:ascii="Cambria Math" w:hAnsi="Cambria Math" w:cs="Cambria Math"/>
        </w:rPr>
        <w:t>‐</w:t>
      </w:r>
      <w:r>
        <w:t xml:space="preserve">premium effects of Business and Community Green Certifications: The case of the costa rican hotel industry’, Business Strategy &amp;amp; Development, 2(2), pp. 117–126. doi:10.1002/bsd2.47. </w:t>
      </w:r>
    </w:p>
    <w:p w14:paraId="68E5B795" w14:textId="104D171C" w:rsidR="00554A56" w:rsidRDefault="00554A56" w:rsidP="00554A56">
      <w:r>
        <w:t xml:space="preserve">Sarmah, H. (2022) Greenwashing in hotels is an evil act. how to avoid it?, eZee Absolute. Available at: https://www.ezeeabsolute.com/blog/greenwashing-in-hotel-industry/ (Accessed: </w:t>
      </w:r>
      <w:r w:rsidR="00CD67B1">
        <w:t>01 March</w:t>
      </w:r>
      <w:r>
        <w:t xml:space="preserve"> 2024). </w:t>
      </w:r>
    </w:p>
    <w:p w14:paraId="4FC0B841" w14:textId="77777777" w:rsidR="00554A56" w:rsidRDefault="00554A56" w:rsidP="00554A56">
      <w:r>
        <w:t xml:space="preserve">Schill, C. and Rocha, J.C. (2019) ‘Uncertainty can help protect local commons in the face of climate change’, SSRN Electronic Journal [Preprint]. doi:10.2139/ssrn.3468677. </w:t>
      </w:r>
    </w:p>
    <w:p w14:paraId="11482F46" w14:textId="529508CB" w:rsidR="009C3720" w:rsidRDefault="009C3720" w:rsidP="00554A56">
      <w:r>
        <w:t xml:space="preserve">Tierney, S. and Bird, L. (2020) Setting the record straight about renewable energy, World Resources Institute. Available at: https://www.wri.org/insights/setting-record-straight-about-renewable-energy (Accessed: </w:t>
      </w:r>
      <w:r w:rsidR="00CD67B1">
        <w:t>01 March</w:t>
      </w:r>
      <w:r>
        <w:t xml:space="preserve"> 2024). </w:t>
      </w:r>
    </w:p>
    <w:p w14:paraId="7C117542" w14:textId="2F696962" w:rsidR="00A32896" w:rsidRDefault="00554A56" w:rsidP="00554A56">
      <w:r>
        <w:t>Wright, C. (2017) ‘Being more human – why children’s social care should be more about people and less about paper-work’, Journal of Children’s Services, 12(2–3), pp. 184–189. doi:10.1108/jcs-03-2017-0010.</w:t>
      </w:r>
    </w:p>
    <w:p w14:paraId="4045CE96" w14:textId="3E1B4D1C" w:rsidR="009C3720" w:rsidRDefault="009C3720" w:rsidP="009C3720">
      <w:r>
        <w:t xml:space="preserve">Vierra, S. (2023) Green Building Standards and Certification Systems  , WBDG. Available at: https://www.wbdg.org/resources/green-building-standards-and-certification-systems (Accessed: </w:t>
      </w:r>
      <w:r w:rsidR="00CD67B1">
        <w:t>01 March</w:t>
      </w:r>
      <w:r>
        <w:t xml:space="preserve"> 2024).</w:t>
      </w:r>
    </w:p>
    <w:sectPr w:rsidR="009C3720" w:rsidSect="0075066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485EE5" w14:textId="77777777" w:rsidR="00750668" w:rsidRDefault="00750668" w:rsidP="004D46B0">
      <w:pPr>
        <w:spacing w:after="0" w:line="240" w:lineRule="auto"/>
      </w:pPr>
      <w:r>
        <w:separator/>
      </w:r>
    </w:p>
  </w:endnote>
  <w:endnote w:type="continuationSeparator" w:id="0">
    <w:p w14:paraId="5B432C25" w14:textId="77777777" w:rsidR="00750668" w:rsidRDefault="00750668" w:rsidP="004D46B0">
      <w:pPr>
        <w:spacing w:after="0" w:line="240" w:lineRule="auto"/>
      </w:pPr>
      <w:r>
        <w:continuationSeparator/>
      </w:r>
    </w:p>
  </w:endnote>
  <w:endnote w:type="continuationNotice" w:id="1">
    <w:p w14:paraId="25C61814" w14:textId="77777777" w:rsidR="00DB6C34" w:rsidRDefault="00DB6C3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A874BC" w14:textId="77777777" w:rsidR="00750668" w:rsidRDefault="00750668" w:rsidP="004D46B0">
      <w:pPr>
        <w:spacing w:after="0" w:line="240" w:lineRule="auto"/>
      </w:pPr>
      <w:r>
        <w:separator/>
      </w:r>
    </w:p>
  </w:footnote>
  <w:footnote w:type="continuationSeparator" w:id="0">
    <w:p w14:paraId="3978BC5A" w14:textId="77777777" w:rsidR="00750668" w:rsidRDefault="00750668" w:rsidP="004D46B0">
      <w:pPr>
        <w:spacing w:after="0" w:line="240" w:lineRule="auto"/>
      </w:pPr>
      <w:r>
        <w:continuationSeparator/>
      </w:r>
    </w:p>
  </w:footnote>
  <w:footnote w:type="continuationNotice" w:id="1">
    <w:p w14:paraId="6380AB8A" w14:textId="77777777" w:rsidR="00DB6C34" w:rsidRDefault="00DB6C3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removePersonalInformation/>
  <w:removeDateAndTim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125"/>
    <w:rsid w:val="001E5B1D"/>
    <w:rsid w:val="003B4DE0"/>
    <w:rsid w:val="004411FD"/>
    <w:rsid w:val="004C602D"/>
    <w:rsid w:val="004D46B0"/>
    <w:rsid w:val="00554A56"/>
    <w:rsid w:val="00750668"/>
    <w:rsid w:val="007D2F86"/>
    <w:rsid w:val="00821D7A"/>
    <w:rsid w:val="00844BD2"/>
    <w:rsid w:val="008534CF"/>
    <w:rsid w:val="008748AE"/>
    <w:rsid w:val="009C3720"/>
    <w:rsid w:val="00A32896"/>
    <w:rsid w:val="00C07F23"/>
    <w:rsid w:val="00CD67B1"/>
    <w:rsid w:val="00D23737"/>
    <w:rsid w:val="00D841A2"/>
    <w:rsid w:val="00DB6C34"/>
    <w:rsid w:val="00E25B2E"/>
    <w:rsid w:val="00E47125"/>
    <w:rsid w:val="00E93B87"/>
    <w:rsid w:val="00F0675F"/>
    <w:rsid w:val="00FA5D98"/>
  </w:rsids>
  <m:mathPr>
    <m:mathFont m:val="Cambria Math"/>
    <m:brkBin m:val="before"/>
    <m:brkBinSub m:val="--"/>
    <m:smallFrac m:val="0"/>
    <m:dispDef/>
    <m:lMargin m:val="0"/>
    <m:rMargin m:val="0"/>
    <m:defJc m:val="centerGroup"/>
    <m:wrapIndent m:val="1440"/>
    <m:intLim m:val="subSup"/>
    <m:naryLim m:val="undOvr"/>
  </m:mathPr>
  <w:themeFontLang w:val="en-MY"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5BD67B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2896"/>
    <w:pPr>
      <w:spacing w:line="360" w:lineRule="auto"/>
      <w:jc w:val="both"/>
    </w:pPr>
    <w:rPr>
      <w:rFonts w:ascii="Arial" w:hAnsi="Arial" w:cs="Arial"/>
    </w:rPr>
  </w:style>
  <w:style w:type="paragraph" w:styleId="Heading1">
    <w:name w:val="heading 1"/>
    <w:basedOn w:val="Normal"/>
    <w:next w:val="Normal"/>
    <w:link w:val="Heading1Char"/>
    <w:uiPriority w:val="9"/>
    <w:qFormat/>
    <w:rsid w:val="00A32896"/>
    <w:pPr>
      <w:outlineLvl w:val="0"/>
    </w:pPr>
    <w:rPr>
      <w:b/>
      <w:bCs/>
    </w:rPr>
  </w:style>
  <w:style w:type="paragraph" w:styleId="Heading2">
    <w:name w:val="heading 2"/>
    <w:basedOn w:val="Normal"/>
    <w:next w:val="Normal"/>
    <w:link w:val="Heading2Char"/>
    <w:uiPriority w:val="9"/>
    <w:unhideWhenUsed/>
    <w:qFormat/>
    <w:rsid w:val="00A32896"/>
    <w:pPr>
      <w:outlineLvl w:val="1"/>
    </w:pPr>
    <w:rPr>
      <w:i/>
      <w:iCs/>
    </w:rPr>
  </w:style>
  <w:style w:type="paragraph" w:styleId="Heading3">
    <w:name w:val="heading 3"/>
    <w:basedOn w:val="Normal"/>
    <w:next w:val="Normal"/>
    <w:link w:val="Heading3Char"/>
    <w:uiPriority w:val="9"/>
    <w:semiHidden/>
    <w:unhideWhenUsed/>
    <w:qFormat/>
    <w:rsid w:val="004C602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47125"/>
    <w:pPr>
      <w:spacing w:after="0" w:line="240" w:lineRule="auto"/>
    </w:pPr>
    <w:rPr>
      <w:rFonts w:eastAsiaTheme="minorEastAsia"/>
      <w:lang w:val="en-US"/>
      <w14:ligatures w14:val="none"/>
    </w:rPr>
  </w:style>
  <w:style w:type="character" w:customStyle="1" w:styleId="NoSpacingChar">
    <w:name w:val="No Spacing Char"/>
    <w:basedOn w:val="DefaultParagraphFont"/>
    <w:link w:val="NoSpacing"/>
    <w:uiPriority w:val="1"/>
    <w:rsid w:val="00E47125"/>
    <w:rPr>
      <w:rFonts w:eastAsiaTheme="minorEastAsia"/>
      <w:lang w:val="en-US"/>
      <w14:ligatures w14:val="none"/>
    </w:rPr>
  </w:style>
  <w:style w:type="character" w:customStyle="1" w:styleId="Heading1Char">
    <w:name w:val="Heading 1 Char"/>
    <w:basedOn w:val="DefaultParagraphFont"/>
    <w:link w:val="Heading1"/>
    <w:uiPriority w:val="9"/>
    <w:rsid w:val="00A32896"/>
    <w:rPr>
      <w:rFonts w:ascii="Arial" w:hAnsi="Arial" w:cs="Arial"/>
      <w:b/>
      <w:bCs/>
    </w:rPr>
  </w:style>
  <w:style w:type="paragraph" w:styleId="TOCHeading">
    <w:name w:val="TOC Heading"/>
    <w:basedOn w:val="Heading1"/>
    <w:next w:val="Normal"/>
    <w:uiPriority w:val="39"/>
    <w:unhideWhenUsed/>
    <w:qFormat/>
    <w:rsid w:val="00E47125"/>
    <w:pPr>
      <w:outlineLvl w:val="9"/>
    </w:pPr>
    <w:rPr>
      <w:lang w:val="en-US"/>
      <w14:ligatures w14:val="none"/>
    </w:rPr>
  </w:style>
  <w:style w:type="character" w:customStyle="1" w:styleId="Heading2Char">
    <w:name w:val="Heading 2 Char"/>
    <w:basedOn w:val="DefaultParagraphFont"/>
    <w:link w:val="Heading2"/>
    <w:uiPriority w:val="9"/>
    <w:rsid w:val="00A32896"/>
    <w:rPr>
      <w:rFonts w:ascii="Arial" w:hAnsi="Arial" w:cs="Arial"/>
      <w:i/>
      <w:iCs/>
    </w:rPr>
  </w:style>
  <w:style w:type="paragraph" w:styleId="TOC1">
    <w:name w:val="toc 1"/>
    <w:basedOn w:val="Normal"/>
    <w:next w:val="Normal"/>
    <w:autoRedefine/>
    <w:uiPriority w:val="39"/>
    <w:unhideWhenUsed/>
    <w:rsid w:val="00A32896"/>
    <w:pPr>
      <w:spacing w:after="100"/>
    </w:pPr>
  </w:style>
  <w:style w:type="paragraph" w:styleId="TOC2">
    <w:name w:val="toc 2"/>
    <w:basedOn w:val="Normal"/>
    <w:next w:val="Normal"/>
    <w:autoRedefine/>
    <w:uiPriority w:val="39"/>
    <w:unhideWhenUsed/>
    <w:rsid w:val="00A32896"/>
    <w:pPr>
      <w:spacing w:after="100"/>
      <w:ind w:left="220"/>
    </w:pPr>
  </w:style>
  <w:style w:type="character" w:styleId="Hyperlink">
    <w:name w:val="Hyperlink"/>
    <w:basedOn w:val="DefaultParagraphFont"/>
    <w:uiPriority w:val="99"/>
    <w:unhideWhenUsed/>
    <w:rsid w:val="00A32896"/>
    <w:rPr>
      <w:color w:val="0563C1" w:themeColor="hyperlink"/>
      <w:u w:val="single"/>
    </w:rPr>
  </w:style>
  <w:style w:type="paragraph" w:styleId="Header">
    <w:name w:val="header"/>
    <w:basedOn w:val="Normal"/>
    <w:link w:val="HeaderChar"/>
    <w:uiPriority w:val="99"/>
    <w:unhideWhenUsed/>
    <w:rsid w:val="004D46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46B0"/>
    <w:rPr>
      <w:rFonts w:ascii="Arial" w:hAnsi="Arial" w:cs="Arial"/>
    </w:rPr>
  </w:style>
  <w:style w:type="paragraph" w:styleId="Footer">
    <w:name w:val="footer"/>
    <w:basedOn w:val="Normal"/>
    <w:link w:val="FooterChar"/>
    <w:uiPriority w:val="99"/>
    <w:unhideWhenUsed/>
    <w:rsid w:val="004D46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46B0"/>
    <w:rPr>
      <w:rFonts w:ascii="Arial" w:hAnsi="Arial" w:cs="Arial"/>
    </w:rPr>
  </w:style>
  <w:style w:type="character" w:customStyle="1" w:styleId="Heading3Char">
    <w:name w:val="Heading 3 Char"/>
    <w:basedOn w:val="DefaultParagraphFont"/>
    <w:link w:val="Heading3"/>
    <w:uiPriority w:val="9"/>
    <w:semiHidden/>
    <w:rsid w:val="004C602D"/>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440930">
      <w:bodyDiv w:val="1"/>
      <w:marLeft w:val="0"/>
      <w:marRight w:val="0"/>
      <w:marTop w:val="0"/>
      <w:marBottom w:val="0"/>
      <w:divBdr>
        <w:top w:val="none" w:sz="0" w:space="0" w:color="auto"/>
        <w:left w:val="none" w:sz="0" w:space="0" w:color="auto"/>
        <w:bottom w:val="none" w:sz="0" w:space="0" w:color="auto"/>
        <w:right w:val="none" w:sz="0" w:space="0" w:color="auto"/>
      </w:divBdr>
    </w:div>
    <w:div w:id="1420099828">
      <w:bodyDiv w:val="1"/>
      <w:marLeft w:val="0"/>
      <w:marRight w:val="0"/>
      <w:marTop w:val="0"/>
      <w:marBottom w:val="0"/>
      <w:divBdr>
        <w:top w:val="none" w:sz="0" w:space="0" w:color="auto"/>
        <w:left w:val="none" w:sz="0" w:space="0" w:color="auto"/>
        <w:bottom w:val="none" w:sz="0" w:space="0" w:color="auto"/>
        <w:right w:val="none" w:sz="0" w:space="0" w:color="auto"/>
      </w:divBdr>
    </w:div>
    <w:div w:id="1791121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2907</Words>
  <Characters>16570</Characters>
  <Application>Microsoft Office Word</Application>
  <DocSecurity>4</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2024-03-02T05:19:00Z</dcterms:created>
  <dcterms:modified xsi:type="dcterms:W3CDTF">2024-03-02T06:35:00Z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d1e543218559f069aa1206b32e7807b3d451838947e1753cd3843966984aee9b</vt:lpwstr>
  </property>
</Properties>
</file>