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C72C3" w14:textId="77777777" w:rsidR="00D13FF8" w:rsidRDefault="00D13FF8">
      <w:pPr>
        <w:rPr>
          <w:b/>
          <w:bCs/>
          <w:sz w:val="32"/>
          <w:szCs w:val="32"/>
        </w:rPr>
      </w:pPr>
    </w:p>
    <w:p w14:paraId="5A8B1651" w14:textId="77777777" w:rsidR="00D13FF8" w:rsidRDefault="00D13FF8">
      <w:pPr>
        <w:rPr>
          <w:b/>
          <w:bCs/>
          <w:sz w:val="32"/>
          <w:szCs w:val="32"/>
        </w:rPr>
      </w:pPr>
    </w:p>
    <w:p w14:paraId="3F625667" w14:textId="7D4FE2BA" w:rsidR="00285D3C" w:rsidRPr="009B59CF" w:rsidRDefault="00285D3C" w:rsidP="009B59CF">
      <w:pPr>
        <w:jc w:val="center"/>
        <w:rPr>
          <w:b/>
          <w:bCs/>
          <w:sz w:val="96"/>
          <w:szCs w:val="96"/>
        </w:rPr>
      </w:pPr>
      <w:r w:rsidRPr="009B59CF">
        <w:rPr>
          <w:b/>
          <w:bCs/>
          <w:sz w:val="96"/>
          <w:szCs w:val="96"/>
        </w:rPr>
        <w:t>Darlington GIMA</w:t>
      </w:r>
    </w:p>
    <w:p w14:paraId="3A9983D0" w14:textId="77777777" w:rsidR="00285D3C" w:rsidRPr="009B59CF" w:rsidRDefault="00285D3C" w:rsidP="009B59CF">
      <w:pPr>
        <w:jc w:val="center"/>
        <w:rPr>
          <w:b/>
          <w:bCs/>
          <w:sz w:val="96"/>
          <w:szCs w:val="96"/>
        </w:rPr>
      </w:pPr>
    </w:p>
    <w:p w14:paraId="2E628699" w14:textId="7CB9EA7C" w:rsidR="00285D3C" w:rsidRPr="009B59CF" w:rsidRDefault="00285D3C" w:rsidP="009B59CF">
      <w:pPr>
        <w:jc w:val="center"/>
        <w:rPr>
          <w:rFonts w:ascii="Segoe UI Variable Text" w:hAnsi="Segoe UI Variable Text"/>
          <w:b/>
          <w:bCs/>
          <w:color w:val="323130"/>
          <w:sz w:val="96"/>
          <w:szCs w:val="96"/>
          <w:shd w:val="clear" w:color="auto" w:fill="FFFFFF"/>
        </w:rPr>
      </w:pPr>
      <w:r w:rsidRPr="009B59CF">
        <w:rPr>
          <w:rFonts w:ascii="Segoe UI Variable Text" w:hAnsi="Segoe UI Variable Text"/>
          <w:b/>
          <w:bCs/>
          <w:color w:val="323130"/>
          <w:sz w:val="96"/>
          <w:szCs w:val="96"/>
          <w:shd w:val="clear" w:color="auto" w:fill="FFFFFF"/>
        </w:rPr>
        <w:t>2327712</w:t>
      </w:r>
    </w:p>
    <w:p w14:paraId="2A87FA44" w14:textId="77777777" w:rsidR="009B59CF" w:rsidRPr="009B59CF" w:rsidRDefault="009B59CF" w:rsidP="009B59CF">
      <w:pPr>
        <w:jc w:val="center"/>
        <w:rPr>
          <w:b/>
          <w:bCs/>
          <w:sz w:val="96"/>
          <w:szCs w:val="96"/>
        </w:rPr>
      </w:pPr>
    </w:p>
    <w:p w14:paraId="14D272BA" w14:textId="77777777" w:rsidR="00285D3C" w:rsidRPr="00285D3C" w:rsidRDefault="00285D3C" w:rsidP="009B59CF">
      <w:pPr>
        <w:jc w:val="center"/>
        <w:rPr>
          <w:b/>
          <w:bCs/>
          <w:sz w:val="32"/>
          <w:szCs w:val="32"/>
        </w:rPr>
      </w:pPr>
    </w:p>
    <w:p w14:paraId="6888068F" w14:textId="03658D10" w:rsidR="00285D3C" w:rsidRPr="009B59CF" w:rsidRDefault="00285D3C" w:rsidP="009B59CF">
      <w:pPr>
        <w:jc w:val="center"/>
        <w:rPr>
          <w:rFonts w:asciiTheme="majorHAnsi" w:hAnsiTheme="majorHAnsi" w:cstheme="majorHAnsi"/>
          <w:b/>
          <w:bCs/>
          <w:sz w:val="116"/>
          <w:szCs w:val="116"/>
        </w:rPr>
      </w:pPr>
      <w:r w:rsidRPr="009B59CF">
        <w:rPr>
          <w:rFonts w:asciiTheme="majorHAnsi" w:hAnsiTheme="majorHAnsi" w:cstheme="majorHAnsi"/>
          <w:b/>
          <w:bCs/>
          <w:sz w:val="116"/>
          <w:szCs w:val="116"/>
        </w:rPr>
        <w:t>Academic and</w:t>
      </w:r>
    </w:p>
    <w:p w14:paraId="4570969B" w14:textId="69E15595" w:rsidR="00285D3C" w:rsidRPr="009B59CF" w:rsidRDefault="00285D3C" w:rsidP="009B59CF">
      <w:pPr>
        <w:jc w:val="center"/>
        <w:rPr>
          <w:rFonts w:asciiTheme="majorHAnsi" w:hAnsiTheme="majorHAnsi" w:cstheme="majorHAnsi"/>
          <w:b/>
          <w:bCs/>
          <w:sz w:val="116"/>
          <w:szCs w:val="116"/>
        </w:rPr>
      </w:pPr>
      <w:r w:rsidRPr="009B59CF">
        <w:rPr>
          <w:rFonts w:asciiTheme="majorHAnsi" w:hAnsiTheme="majorHAnsi" w:cstheme="majorHAnsi"/>
          <w:b/>
          <w:bCs/>
          <w:sz w:val="116"/>
          <w:szCs w:val="116"/>
        </w:rPr>
        <w:t>Research Skills</w:t>
      </w:r>
    </w:p>
    <w:p w14:paraId="59678EA8" w14:textId="1CCEFE2B" w:rsidR="00D13FF8" w:rsidRDefault="00285D3C" w:rsidP="009B59CF">
      <w:pPr>
        <w:jc w:val="center"/>
        <w:rPr>
          <w:rFonts w:asciiTheme="majorHAnsi" w:hAnsiTheme="majorHAnsi" w:cstheme="majorHAnsi"/>
          <w:b/>
          <w:bCs/>
          <w:sz w:val="116"/>
          <w:szCs w:val="116"/>
        </w:rPr>
      </w:pPr>
      <w:r w:rsidRPr="009B59CF">
        <w:rPr>
          <w:rFonts w:asciiTheme="majorHAnsi" w:hAnsiTheme="majorHAnsi" w:cstheme="majorHAnsi"/>
          <w:b/>
          <w:bCs/>
          <w:sz w:val="116"/>
          <w:szCs w:val="116"/>
        </w:rPr>
        <w:t>BMSK4015</w:t>
      </w:r>
    </w:p>
    <w:p w14:paraId="4BF96FF7" w14:textId="77777777" w:rsidR="009B59CF" w:rsidRPr="009B59CF" w:rsidRDefault="009B59CF" w:rsidP="009B59CF">
      <w:pPr>
        <w:jc w:val="center"/>
        <w:rPr>
          <w:rFonts w:asciiTheme="majorHAnsi" w:hAnsiTheme="majorHAnsi" w:cstheme="majorHAnsi"/>
          <w:b/>
          <w:bCs/>
          <w:sz w:val="96"/>
          <w:szCs w:val="96"/>
        </w:rPr>
      </w:pPr>
    </w:p>
    <w:p w14:paraId="393CD830" w14:textId="77777777" w:rsidR="00D13FF8" w:rsidRPr="009B59CF" w:rsidRDefault="00D13FF8">
      <w:pPr>
        <w:rPr>
          <w:rFonts w:asciiTheme="majorHAnsi" w:hAnsiTheme="majorHAnsi" w:cstheme="majorHAnsi"/>
          <w:b/>
          <w:bCs/>
          <w:sz w:val="96"/>
          <w:szCs w:val="96"/>
        </w:rPr>
      </w:pPr>
    </w:p>
    <w:p w14:paraId="6D8FDFDC" w14:textId="77777777" w:rsidR="00D13FF8" w:rsidRDefault="00D13FF8">
      <w:pPr>
        <w:rPr>
          <w:b/>
          <w:bCs/>
          <w:sz w:val="32"/>
          <w:szCs w:val="32"/>
        </w:rPr>
      </w:pPr>
    </w:p>
    <w:p w14:paraId="6CC345A5" w14:textId="77777777" w:rsidR="00D13FF8" w:rsidRDefault="00D13FF8">
      <w:pPr>
        <w:rPr>
          <w:b/>
          <w:bCs/>
          <w:sz w:val="32"/>
          <w:szCs w:val="32"/>
        </w:rPr>
      </w:pPr>
    </w:p>
    <w:p w14:paraId="1940D7D0" w14:textId="3A8CFF83" w:rsidR="00D13FF8" w:rsidRDefault="00D13FF8">
      <w:pPr>
        <w:rPr>
          <w:b/>
          <w:bCs/>
          <w:sz w:val="32"/>
          <w:szCs w:val="32"/>
        </w:rPr>
      </w:pPr>
    </w:p>
    <w:p w14:paraId="1A1233EB" w14:textId="2D1FEE84" w:rsidR="00D13FF8" w:rsidRDefault="009B59CF">
      <w:pPr>
        <w:rPr>
          <w:b/>
          <w:bCs/>
          <w:sz w:val="32"/>
          <w:szCs w:val="32"/>
        </w:rPr>
      </w:pPr>
      <w:r>
        <w:rPr>
          <w:b/>
          <w:bCs/>
          <w:sz w:val="32"/>
          <w:szCs w:val="32"/>
        </w:rPr>
        <w:lastRenderedPageBreak/>
        <w:t>TABLE OF CONTENT</w:t>
      </w:r>
    </w:p>
    <w:p w14:paraId="0E7035EE" w14:textId="77777777" w:rsidR="00D13FF8" w:rsidRDefault="00D13FF8">
      <w:pPr>
        <w:rPr>
          <w:b/>
          <w:bCs/>
          <w:sz w:val="32"/>
          <w:szCs w:val="32"/>
        </w:rPr>
      </w:pPr>
    </w:p>
    <w:p w14:paraId="601EE221" w14:textId="77777777" w:rsidR="00D13FF8" w:rsidRDefault="00D13FF8">
      <w:pPr>
        <w:rPr>
          <w:b/>
          <w:bCs/>
          <w:sz w:val="32"/>
          <w:szCs w:val="32"/>
        </w:rPr>
      </w:pPr>
    </w:p>
    <w:p w14:paraId="77D63F13" w14:textId="77777777" w:rsidR="00D13FF8" w:rsidRPr="00FC53FF" w:rsidRDefault="00D13FF8">
      <w:pPr>
        <w:rPr>
          <w:sz w:val="32"/>
          <w:szCs w:val="32"/>
        </w:rPr>
      </w:pPr>
    </w:p>
    <w:p w14:paraId="0F3064A5" w14:textId="32AA6913" w:rsidR="00D13FF8" w:rsidRDefault="0097646C">
      <w:pPr>
        <w:rPr>
          <w:rFonts w:asciiTheme="majorHAnsi" w:hAnsiTheme="majorHAnsi" w:cstheme="majorHAnsi"/>
          <w:sz w:val="32"/>
          <w:szCs w:val="32"/>
        </w:rPr>
      </w:pPr>
      <w:r>
        <w:rPr>
          <w:rFonts w:asciiTheme="majorHAnsi" w:hAnsiTheme="majorHAnsi" w:cstheme="majorHAnsi"/>
          <w:sz w:val="32"/>
          <w:szCs w:val="32"/>
        </w:rPr>
        <w:t>CONTENTS</w:t>
      </w:r>
    </w:p>
    <w:p w14:paraId="4E8DD917" w14:textId="292FA916" w:rsidR="0097646C" w:rsidRPr="0097646C" w:rsidRDefault="0097646C">
      <w:pPr>
        <w:rPr>
          <w:rFonts w:asciiTheme="majorHAnsi" w:hAnsiTheme="majorHAnsi" w:cstheme="majorHAnsi"/>
          <w:sz w:val="32"/>
          <w:szCs w:val="32"/>
        </w:rPr>
      </w:pPr>
    </w:p>
    <w:p w14:paraId="48709EC2" w14:textId="20436D2F" w:rsidR="00D13FF8" w:rsidRPr="0097646C" w:rsidRDefault="009B59CF">
      <w:pPr>
        <w:rPr>
          <w:rFonts w:asciiTheme="majorHAnsi" w:hAnsiTheme="majorHAnsi" w:cstheme="majorHAnsi"/>
          <w:sz w:val="32"/>
          <w:szCs w:val="32"/>
        </w:rPr>
      </w:pPr>
      <w:r w:rsidRPr="0097646C">
        <w:rPr>
          <w:rFonts w:asciiTheme="majorHAnsi" w:hAnsiTheme="majorHAnsi" w:cstheme="majorHAnsi"/>
          <w:sz w:val="32"/>
          <w:szCs w:val="32"/>
        </w:rPr>
        <w:t>MANAGING REMOTELY</w:t>
      </w:r>
    </w:p>
    <w:p w14:paraId="55C05706" w14:textId="775FBF8F" w:rsidR="009B59CF" w:rsidRPr="0097646C" w:rsidRDefault="009B59CF">
      <w:pPr>
        <w:rPr>
          <w:rFonts w:asciiTheme="majorHAnsi" w:hAnsiTheme="majorHAnsi" w:cstheme="majorHAnsi"/>
          <w:sz w:val="32"/>
          <w:szCs w:val="32"/>
        </w:rPr>
      </w:pPr>
      <w:r w:rsidRPr="0097646C">
        <w:rPr>
          <w:rFonts w:asciiTheme="majorHAnsi" w:hAnsiTheme="majorHAnsi" w:cstheme="majorHAnsi"/>
          <w:sz w:val="32"/>
          <w:szCs w:val="32"/>
        </w:rPr>
        <w:t>REMOTE WORKING</w:t>
      </w:r>
    </w:p>
    <w:p w14:paraId="2F44CEE8" w14:textId="518C3271" w:rsidR="009B59CF" w:rsidRPr="0097646C" w:rsidRDefault="009B59CF">
      <w:pPr>
        <w:rPr>
          <w:rFonts w:asciiTheme="majorHAnsi" w:hAnsiTheme="majorHAnsi" w:cstheme="majorHAnsi"/>
          <w:sz w:val="32"/>
          <w:szCs w:val="32"/>
          <w:u w:val="single"/>
        </w:rPr>
      </w:pPr>
      <w:r w:rsidRPr="0097646C">
        <w:rPr>
          <w:rFonts w:asciiTheme="majorHAnsi" w:hAnsiTheme="majorHAnsi" w:cstheme="majorHAnsi"/>
          <w:sz w:val="32"/>
          <w:szCs w:val="32"/>
          <w:u w:val="single"/>
        </w:rPr>
        <w:t>BENEFITS OF REMOTE WORKING</w:t>
      </w:r>
    </w:p>
    <w:p w14:paraId="3566353E" w14:textId="77777777" w:rsidR="00FC53FF" w:rsidRPr="0097646C" w:rsidRDefault="00FC53FF" w:rsidP="00FC53FF">
      <w:pPr>
        <w:pStyle w:val="paragraph"/>
        <w:spacing w:before="0" w:beforeAutospacing="0" w:after="0" w:afterAutospacing="0"/>
        <w:jc w:val="both"/>
        <w:textAlignment w:val="baseline"/>
        <w:rPr>
          <w:rFonts w:asciiTheme="majorHAnsi" w:hAnsiTheme="majorHAnsi" w:cstheme="majorHAnsi"/>
          <w:sz w:val="32"/>
          <w:szCs w:val="32"/>
        </w:rPr>
      </w:pPr>
      <w:r w:rsidRPr="0097646C">
        <w:rPr>
          <w:rStyle w:val="normaltextrun"/>
          <w:rFonts w:asciiTheme="majorHAnsi" w:hAnsiTheme="majorHAnsi" w:cstheme="majorHAnsi"/>
          <w:sz w:val="32"/>
          <w:szCs w:val="32"/>
        </w:rPr>
        <w:t>WORK LIFE BALANCE</w:t>
      </w:r>
    </w:p>
    <w:p w14:paraId="361A9579" w14:textId="34E508B7" w:rsidR="00FC53FF" w:rsidRPr="0097646C" w:rsidRDefault="00EA6D44" w:rsidP="00EA6D44">
      <w:pPr>
        <w:pStyle w:val="paragraph"/>
        <w:spacing w:before="0" w:beforeAutospacing="0" w:after="0" w:afterAutospacing="0"/>
        <w:jc w:val="both"/>
        <w:textAlignment w:val="baseline"/>
        <w:rPr>
          <w:rStyle w:val="normaltextrun"/>
          <w:rFonts w:asciiTheme="majorHAnsi" w:hAnsiTheme="majorHAnsi" w:cstheme="majorHAnsi"/>
          <w:color w:val="000000"/>
          <w:sz w:val="32"/>
          <w:szCs w:val="32"/>
        </w:rPr>
      </w:pPr>
      <w:r w:rsidRPr="0097646C">
        <w:rPr>
          <w:rStyle w:val="normaltextrun"/>
          <w:rFonts w:asciiTheme="majorHAnsi" w:hAnsiTheme="majorHAnsi" w:cstheme="majorHAnsi"/>
          <w:color w:val="000000"/>
          <w:sz w:val="32"/>
          <w:szCs w:val="32"/>
        </w:rPr>
        <w:t>Flexibility</w:t>
      </w:r>
    </w:p>
    <w:p w14:paraId="29DB6EC6" w14:textId="77777777" w:rsidR="00FC53FF" w:rsidRPr="0097646C" w:rsidRDefault="00EA6D44" w:rsidP="00FC53FF">
      <w:pPr>
        <w:pStyle w:val="paragraph"/>
        <w:spacing w:before="0" w:beforeAutospacing="0" w:after="0" w:afterAutospacing="0"/>
        <w:jc w:val="both"/>
        <w:textAlignment w:val="baseline"/>
        <w:rPr>
          <w:rFonts w:asciiTheme="majorHAnsi" w:hAnsiTheme="majorHAnsi" w:cstheme="majorHAnsi"/>
          <w:sz w:val="32"/>
          <w:szCs w:val="32"/>
        </w:rPr>
      </w:pPr>
      <w:r w:rsidRPr="0097646C">
        <w:rPr>
          <w:rFonts w:asciiTheme="majorHAnsi" w:hAnsiTheme="majorHAnsi" w:cstheme="majorHAnsi"/>
          <w:sz w:val="32"/>
          <w:szCs w:val="32"/>
        </w:rPr>
        <w:t>Cost of Saving</w:t>
      </w:r>
    </w:p>
    <w:p w14:paraId="0883695E" w14:textId="2A3762F1" w:rsidR="00EA6D44" w:rsidRPr="0097646C" w:rsidRDefault="00EA6D44" w:rsidP="00FC53FF">
      <w:pPr>
        <w:pStyle w:val="paragraph"/>
        <w:spacing w:before="0" w:beforeAutospacing="0" w:after="0" w:afterAutospacing="0"/>
        <w:jc w:val="both"/>
        <w:textAlignment w:val="baseline"/>
        <w:rPr>
          <w:rFonts w:asciiTheme="majorHAnsi" w:hAnsiTheme="majorHAnsi" w:cstheme="majorHAnsi"/>
          <w:sz w:val="32"/>
          <w:szCs w:val="32"/>
        </w:rPr>
      </w:pPr>
      <w:r w:rsidRPr="0097646C">
        <w:rPr>
          <w:rFonts w:asciiTheme="majorHAnsi" w:hAnsiTheme="majorHAnsi" w:cstheme="majorHAnsi"/>
          <w:sz w:val="32"/>
          <w:szCs w:val="32"/>
        </w:rPr>
        <w:t>INCREASED PRODUCTIVITY</w:t>
      </w:r>
    </w:p>
    <w:p w14:paraId="25146CD3" w14:textId="77777777" w:rsidR="00FC53FF" w:rsidRPr="0097646C" w:rsidRDefault="00FC53FF" w:rsidP="00FC53FF">
      <w:pPr>
        <w:jc w:val="both"/>
        <w:rPr>
          <w:rFonts w:asciiTheme="majorHAnsi" w:hAnsiTheme="majorHAnsi" w:cstheme="majorHAnsi"/>
          <w:color w:val="364045"/>
          <w:sz w:val="32"/>
          <w:szCs w:val="32"/>
          <w:u w:val="single"/>
        </w:rPr>
      </w:pPr>
      <w:r w:rsidRPr="0097646C">
        <w:rPr>
          <w:rFonts w:asciiTheme="majorHAnsi" w:hAnsiTheme="majorHAnsi" w:cstheme="majorHAnsi"/>
          <w:color w:val="364045"/>
          <w:sz w:val="32"/>
          <w:szCs w:val="32"/>
          <w:u w:val="single"/>
        </w:rPr>
        <w:t>CHALLENGES TO REMOTE WORKING</w:t>
      </w:r>
    </w:p>
    <w:p w14:paraId="5A8AD2F8" w14:textId="6C5090DC" w:rsidR="00EA6D44" w:rsidRPr="0097646C" w:rsidRDefault="00FC53FF" w:rsidP="00FC53FF">
      <w:pPr>
        <w:pStyle w:val="paragraph"/>
        <w:spacing w:before="0" w:beforeAutospacing="0" w:after="0" w:afterAutospacing="0"/>
        <w:jc w:val="both"/>
        <w:textAlignment w:val="baseline"/>
        <w:rPr>
          <w:rFonts w:asciiTheme="majorHAnsi" w:hAnsiTheme="majorHAnsi" w:cstheme="majorHAnsi"/>
          <w:sz w:val="32"/>
          <w:szCs w:val="32"/>
        </w:rPr>
      </w:pPr>
      <w:r w:rsidRPr="0097646C">
        <w:rPr>
          <w:rStyle w:val="eop"/>
          <w:rFonts w:asciiTheme="majorHAnsi" w:hAnsiTheme="majorHAnsi" w:cstheme="majorHAnsi"/>
          <w:sz w:val="32"/>
          <w:szCs w:val="32"/>
        </w:rPr>
        <w:t>LACK OF MOTIVATION</w:t>
      </w:r>
    </w:p>
    <w:p w14:paraId="69D23FCE" w14:textId="77777777" w:rsidR="00FC53FF" w:rsidRPr="0097646C" w:rsidRDefault="00FC53FF" w:rsidP="00FC53FF">
      <w:pPr>
        <w:pStyle w:val="paragraph"/>
        <w:spacing w:before="0" w:beforeAutospacing="0" w:after="0" w:afterAutospacing="0"/>
        <w:jc w:val="both"/>
        <w:textAlignment w:val="baseline"/>
        <w:rPr>
          <w:rFonts w:asciiTheme="majorHAnsi" w:hAnsiTheme="majorHAnsi" w:cstheme="majorHAnsi"/>
          <w:sz w:val="32"/>
          <w:szCs w:val="32"/>
        </w:rPr>
      </w:pPr>
      <w:r w:rsidRPr="0097646C">
        <w:rPr>
          <w:rFonts w:asciiTheme="majorHAnsi" w:hAnsiTheme="majorHAnsi" w:cstheme="majorHAnsi"/>
          <w:sz w:val="32"/>
          <w:szCs w:val="32"/>
        </w:rPr>
        <w:t>POOR COMMUNICATION</w:t>
      </w:r>
    </w:p>
    <w:p w14:paraId="79B3C366" w14:textId="2DAD3C0C" w:rsidR="00FC53FF" w:rsidRPr="0097646C" w:rsidRDefault="00FC53FF" w:rsidP="00FC53FF">
      <w:pPr>
        <w:pStyle w:val="paragraph"/>
        <w:spacing w:before="0" w:beforeAutospacing="0" w:after="0" w:afterAutospacing="0"/>
        <w:jc w:val="both"/>
        <w:textAlignment w:val="baseline"/>
        <w:rPr>
          <w:rStyle w:val="eop"/>
          <w:rFonts w:asciiTheme="majorHAnsi" w:hAnsiTheme="majorHAnsi" w:cstheme="majorHAnsi"/>
          <w:color w:val="211E1F"/>
          <w:sz w:val="32"/>
          <w:szCs w:val="32"/>
        </w:rPr>
      </w:pPr>
      <w:r w:rsidRPr="0097646C">
        <w:rPr>
          <w:rStyle w:val="eop"/>
          <w:rFonts w:asciiTheme="majorHAnsi" w:hAnsiTheme="majorHAnsi" w:cstheme="majorHAnsi"/>
          <w:color w:val="211E1F"/>
          <w:sz w:val="32"/>
          <w:szCs w:val="32"/>
        </w:rPr>
        <w:t>ISOLATION AND LONLINESS</w:t>
      </w:r>
    </w:p>
    <w:p w14:paraId="2204A415" w14:textId="77777777" w:rsidR="00FC53FF" w:rsidRPr="0097646C" w:rsidRDefault="00FC53FF" w:rsidP="00FC53FF">
      <w:pPr>
        <w:pStyle w:val="paragraph"/>
        <w:spacing w:before="0" w:beforeAutospacing="0" w:after="0" w:afterAutospacing="0"/>
        <w:jc w:val="both"/>
        <w:textAlignment w:val="baseline"/>
        <w:rPr>
          <w:rFonts w:asciiTheme="majorHAnsi" w:hAnsiTheme="majorHAnsi" w:cstheme="majorHAnsi"/>
          <w:color w:val="211E1F"/>
          <w:sz w:val="32"/>
          <w:szCs w:val="32"/>
          <w:u w:val="single"/>
        </w:rPr>
      </w:pPr>
      <w:r w:rsidRPr="0097646C">
        <w:rPr>
          <w:rFonts w:asciiTheme="majorHAnsi" w:hAnsiTheme="majorHAnsi" w:cstheme="majorHAnsi"/>
          <w:color w:val="211E1F"/>
          <w:sz w:val="32"/>
          <w:szCs w:val="32"/>
          <w:u w:val="single"/>
        </w:rPr>
        <w:t>IMPACT OF REMOTE WORK ON A BUSINESS</w:t>
      </w:r>
    </w:p>
    <w:p w14:paraId="57B7AEEB" w14:textId="7C524B06" w:rsidR="009B59CF" w:rsidRPr="0097646C" w:rsidRDefault="00FC53FF">
      <w:pPr>
        <w:rPr>
          <w:rFonts w:asciiTheme="majorHAnsi" w:hAnsiTheme="majorHAnsi" w:cstheme="majorHAnsi"/>
          <w:color w:val="211E1F"/>
          <w:sz w:val="32"/>
          <w:szCs w:val="32"/>
        </w:rPr>
      </w:pPr>
      <w:r w:rsidRPr="0097646C">
        <w:rPr>
          <w:rFonts w:asciiTheme="majorHAnsi" w:hAnsiTheme="majorHAnsi" w:cstheme="majorHAnsi"/>
          <w:color w:val="211E1F"/>
          <w:sz w:val="32"/>
          <w:szCs w:val="32"/>
        </w:rPr>
        <w:t>Operational Efficiency</w:t>
      </w:r>
    </w:p>
    <w:p w14:paraId="7C151A97" w14:textId="384DEC35" w:rsidR="00FC53FF" w:rsidRPr="0097646C" w:rsidRDefault="00FC53FF">
      <w:pPr>
        <w:rPr>
          <w:rFonts w:asciiTheme="majorHAnsi" w:hAnsiTheme="majorHAnsi" w:cstheme="majorHAnsi"/>
          <w:color w:val="211E1F"/>
          <w:sz w:val="32"/>
          <w:szCs w:val="32"/>
        </w:rPr>
      </w:pPr>
      <w:r w:rsidRPr="0097646C">
        <w:rPr>
          <w:rFonts w:asciiTheme="majorHAnsi" w:hAnsiTheme="majorHAnsi" w:cstheme="majorHAnsi"/>
          <w:color w:val="211E1F"/>
          <w:sz w:val="32"/>
          <w:szCs w:val="32"/>
        </w:rPr>
        <w:t>Employee Productivity</w:t>
      </w:r>
    </w:p>
    <w:p w14:paraId="3A0ABCC8" w14:textId="206B77CF" w:rsidR="00FC53FF" w:rsidRPr="0097646C" w:rsidRDefault="00FC53FF">
      <w:pPr>
        <w:rPr>
          <w:rFonts w:asciiTheme="majorHAnsi" w:hAnsiTheme="majorHAnsi" w:cstheme="majorHAnsi"/>
          <w:color w:val="211E1F"/>
          <w:sz w:val="32"/>
          <w:szCs w:val="32"/>
        </w:rPr>
      </w:pPr>
      <w:r w:rsidRPr="0097646C">
        <w:rPr>
          <w:rFonts w:asciiTheme="majorHAnsi" w:hAnsiTheme="majorHAnsi" w:cstheme="majorHAnsi"/>
          <w:color w:val="211E1F"/>
          <w:sz w:val="32"/>
          <w:szCs w:val="32"/>
        </w:rPr>
        <w:t>Access to Talent</w:t>
      </w:r>
    </w:p>
    <w:p w14:paraId="55E00FC6" w14:textId="29610BB5" w:rsidR="00FC53FF" w:rsidRPr="0097646C" w:rsidRDefault="00FC53FF">
      <w:pPr>
        <w:rPr>
          <w:rFonts w:asciiTheme="majorHAnsi" w:hAnsiTheme="majorHAnsi" w:cstheme="majorHAnsi"/>
          <w:color w:val="211E1F"/>
          <w:sz w:val="32"/>
          <w:szCs w:val="32"/>
        </w:rPr>
      </w:pPr>
      <w:r w:rsidRPr="0097646C">
        <w:rPr>
          <w:rFonts w:asciiTheme="majorHAnsi" w:hAnsiTheme="majorHAnsi" w:cstheme="majorHAnsi"/>
          <w:color w:val="211E1F"/>
          <w:sz w:val="32"/>
          <w:szCs w:val="32"/>
        </w:rPr>
        <w:t>Employee Satisfaction and Retention</w:t>
      </w:r>
    </w:p>
    <w:p w14:paraId="0B0AF2FA" w14:textId="7CF8ADD4" w:rsidR="00FC53FF" w:rsidRPr="0097646C" w:rsidRDefault="00FC53FF">
      <w:pPr>
        <w:rPr>
          <w:rFonts w:asciiTheme="majorHAnsi" w:hAnsiTheme="majorHAnsi" w:cstheme="majorHAnsi"/>
          <w:sz w:val="32"/>
          <w:szCs w:val="32"/>
        </w:rPr>
      </w:pPr>
      <w:r w:rsidRPr="0097646C">
        <w:rPr>
          <w:rFonts w:asciiTheme="majorHAnsi" w:hAnsiTheme="majorHAnsi" w:cstheme="majorHAnsi"/>
          <w:color w:val="211E1F"/>
          <w:sz w:val="32"/>
          <w:szCs w:val="32"/>
        </w:rPr>
        <w:t>Cost Saving</w:t>
      </w:r>
    </w:p>
    <w:p w14:paraId="1BE622A6" w14:textId="77777777" w:rsidR="00D13FF8" w:rsidRPr="00FC53FF" w:rsidRDefault="00D13FF8">
      <w:pPr>
        <w:rPr>
          <w:sz w:val="32"/>
          <w:szCs w:val="32"/>
        </w:rPr>
      </w:pPr>
    </w:p>
    <w:p w14:paraId="3A790BCB" w14:textId="77777777" w:rsidR="00D13FF8" w:rsidRPr="00FC53FF" w:rsidRDefault="00D13FF8">
      <w:pPr>
        <w:rPr>
          <w:sz w:val="32"/>
          <w:szCs w:val="32"/>
        </w:rPr>
      </w:pPr>
    </w:p>
    <w:p w14:paraId="5E062569" w14:textId="77777777" w:rsidR="00D13FF8" w:rsidRDefault="00D13FF8">
      <w:pPr>
        <w:rPr>
          <w:b/>
          <w:bCs/>
          <w:sz w:val="32"/>
          <w:szCs w:val="32"/>
        </w:rPr>
      </w:pPr>
    </w:p>
    <w:p w14:paraId="29698823" w14:textId="77777777" w:rsidR="00D13FF8" w:rsidRDefault="00D13FF8">
      <w:pPr>
        <w:rPr>
          <w:b/>
          <w:bCs/>
          <w:sz w:val="32"/>
          <w:szCs w:val="32"/>
        </w:rPr>
      </w:pPr>
    </w:p>
    <w:p w14:paraId="003056D2" w14:textId="77777777" w:rsidR="00D13FF8" w:rsidRDefault="00D13FF8">
      <w:pPr>
        <w:rPr>
          <w:b/>
          <w:bCs/>
          <w:sz w:val="32"/>
          <w:szCs w:val="32"/>
        </w:rPr>
      </w:pPr>
    </w:p>
    <w:p w14:paraId="08BB8DDD" w14:textId="77777777" w:rsidR="00D13FF8" w:rsidRDefault="00D13FF8">
      <w:pPr>
        <w:rPr>
          <w:b/>
          <w:bCs/>
          <w:sz w:val="32"/>
          <w:szCs w:val="32"/>
        </w:rPr>
      </w:pPr>
    </w:p>
    <w:p w14:paraId="4B7AC02B" w14:textId="77777777" w:rsidR="00D13FF8" w:rsidRDefault="00D13FF8">
      <w:pPr>
        <w:rPr>
          <w:b/>
          <w:bCs/>
          <w:sz w:val="32"/>
          <w:szCs w:val="32"/>
        </w:rPr>
      </w:pPr>
    </w:p>
    <w:p w14:paraId="73352A96" w14:textId="6B31A988" w:rsidR="00D13FF8" w:rsidRDefault="00D13FF8">
      <w:pPr>
        <w:rPr>
          <w:b/>
          <w:bCs/>
          <w:sz w:val="32"/>
          <w:szCs w:val="32"/>
        </w:rPr>
      </w:pPr>
    </w:p>
    <w:p w14:paraId="6B41A8A3" w14:textId="50EF5426" w:rsidR="00FC53FF" w:rsidRDefault="00FC53FF">
      <w:pPr>
        <w:rPr>
          <w:b/>
          <w:bCs/>
          <w:sz w:val="32"/>
          <w:szCs w:val="32"/>
        </w:rPr>
      </w:pPr>
    </w:p>
    <w:p w14:paraId="087C150B" w14:textId="1B3FF54E" w:rsidR="00FC53FF" w:rsidRDefault="00FC53FF">
      <w:pPr>
        <w:rPr>
          <w:b/>
          <w:bCs/>
          <w:sz w:val="32"/>
          <w:szCs w:val="32"/>
        </w:rPr>
      </w:pPr>
    </w:p>
    <w:p w14:paraId="7FB26E8C" w14:textId="7B48006B" w:rsidR="00FC53FF" w:rsidRDefault="00FC53FF">
      <w:pPr>
        <w:rPr>
          <w:b/>
          <w:bCs/>
          <w:sz w:val="32"/>
          <w:szCs w:val="32"/>
        </w:rPr>
      </w:pPr>
    </w:p>
    <w:p w14:paraId="144509FA" w14:textId="77777777" w:rsidR="00FC53FF" w:rsidRDefault="00FC53FF">
      <w:pPr>
        <w:rPr>
          <w:b/>
          <w:bCs/>
          <w:sz w:val="32"/>
          <w:szCs w:val="32"/>
        </w:rPr>
      </w:pPr>
    </w:p>
    <w:p w14:paraId="4D38E3C6" w14:textId="247685F6" w:rsidR="00217859" w:rsidRDefault="00722749" w:rsidP="002B4E68">
      <w:pPr>
        <w:jc w:val="both"/>
        <w:rPr>
          <w:rFonts w:asciiTheme="majorHAnsi" w:hAnsiTheme="majorHAnsi" w:cstheme="majorHAnsi"/>
          <w:b/>
          <w:bCs/>
          <w:sz w:val="36"/>
          <w:szCs w:val="36"/>
        </w:rPr>
      </w:pPr>
      <w:r w:rsidRPr="002B4E68">
        <w:rPr>
          <w:rFonts w:asciiTheme="majorHAnsi" w:hAnsiTheme="majorHAnsi" w:cstheme="majorHAnsi"/>
          <w:b/>
          <w:bCs/>
          <w:sz w:val="36"/>
          <w:szCs w:val="36"/>
        </w:rPr>
        <w:lastRenderedPageBreak/>
        <w:t>INTRODUCTION</w:t>
      </w:r>
    </w:p>
    <w:p w14:paraId="71FE0774" w14:textId="2676D52F" w:rsidR="0097646C" w:rsidRDefault="0097646C" w:rsidP="002B4E68">
      <w:pPr>
        <w:jc w:val="both"/>
        <w:rPr>
          <w:rFonts w:asciiTheme="majorHAnsi" w:hAnsiTheme="majorHAnsi" w:cstheme="majorHAnsi"/>
          <w:b/>
          <w:bCs/>
          <w:sz w:val="36"/>
          <w:szCs w:val="36"/>
        </w:rPr>
      </w:pPr>
    </w:p>
    <w:p w14:paraId="5D8F3451" w14:textId="053838A6" w:rsidR="0097646C" w:rsidRPr="0097646C" w:rsidRDefault="0097646C" w:rsidP="0097646C">
      <w:pPr>
        <w:jc w:val="both"/>
        <w:rPr>
          <w:rFonts w:ascii="Calibri" w:hAnsi="Calibri" w:cs="Calibri"/>
          <w:sz w:val="28"/>
          <w:szCs w:val="28"/>
        </w:rPr>
      </w:pPr>
      <w:r w:rsidRPr="0097646C">
        <w:rPr>
          <w:rFonts w:ascii="Calibri" w:hAnsi="Calibri" w:cs="Calibri"/>
          <w:sz w:val="28"/>
          <w:szCs w:val="28"/>
        </w:rPr>
        <w:t>Remote working has become a massive aspect of modern-day employment. This was accelerated by the pandemic and technologic advancements. This report aims to explore the dynamics of working and managing remotely, focusing on the strategies for successful implementation and overcoming challenges.</w:t>
      </w:r>
      <w:r w:rsidR="001D2F1A" w:rsidRPr="001D2F1A">
        <w:t xml:space="preserve"> </w:t>
      </w:r>
      <w:r w:rsidR="001D2F1A">
        <w:t>(</w:t>
      </w:r>
      <w:r w:rsidR="001D2F1A">
        <w:rPr>
          <w:i/>
          <w:iCs/>
        </w:rPr>
        <w:t>ONS - Google Search</w:t>
      </w:r>
      <w:r w:rsidR="001D2F1A">
        <w:t>, n.d.)</w:t>
      </w:r>
    </w:p>
    <w:p w14:paraId="0B70BDF2" w14:textId="7F33B597" w:rsidR="00722749" w:rsidRPr="002B4E68" w:rsidRDefault="00722749" w:rsidP="002B4E68">
      <w:pPr>
        <w:jc w:val="both"/>
        <w:rPr>
          <w:rFonts w:cstheme="minorHAnsi"/>
          <w:b/>
          <w:bCs/>
          <w:sz w:val="28"/>
          <w:szCs w:val="28"/>
        </w:rPr>
      </w:pPr>
    </w:p>
    <w:p w14:paraId="7DCA6966" w14:textId="7D9E9377" w:rsidR="00722749" w:rsidRPr="002B4E68" w:rsidRDefault="00C31DFC" w:rsidP="002B4E68">
      <w:pPr>
        <w:jc w:val="both"/>
        <w:rPr>
          <w:rStyle w:val="eop"/>
          <w:rFonts w:cstheme="minorHAnsi"/>
          <w:sz w:val="28"/>
          <w:szCs w:val="28"/>
        </w:rPr>
      </w:pPr>
      <w:r w:rsidRPr="002B4E68">
        <w:rPr>
          <w:rStyle w:val="normaltextrun"/>
          <w:rFonts w:cstheme="minorHAnsi"/>
          <w:sz w:val="28"/>
          <w:szCs w:val="28"/>
        </w:rPr>
        <w:t>The goal of managing teams, whether they work remotely or in-person, are essentially the same. Managers still want engaged, motivated employees who are productive, efficient, and collaborative. However, distance does create new challenges that require managers to adapt their management approach when managing remotely. Some key areas to address when managing remote teams include maintaining open communication, providing appropriate supervision, fostering a sense of belonging, overseeing projects, and accommodating home distractions like children, pets, and partners. To be effective, leaders of remote teams must be more intentional about providing clear direction, necessary resources, emotional support, and access for scheduled and impromptu meetings. Though the core goals are similar, managing virtual teams requires adapting leadership strategies to overcome the challenges of physical distance.</w:t>
      </w:r>
    </w:p>
    <w:p w14:paraId="64181A14" w14:textId="0BAD6B67" w:rsidR="00796C74" w:rsidRPr="002B4E68" w:rsidRDefault="00796C74" w:rsidP="002B4E68">
      <w:pPr>
        <w:jc w:val="both"/>
        <w:rPr>
          <w:rStyle w:val="eop"/>
          <w:rFonts w:cstheme="minorHAnsi"/>
          <w:sz w:val="28"/>
          <w:szCs w:val="28"/>
        </w:rPr>
      </w:pPr>
    </w:p>
    <w:p w14:paraId="16FE04BE" w14:textId="3942DEEE" w:rsidR="00796C74" w:rsidRPr="009B59CF" w:rsidRDefault="00796C74" w:rsidP="002B4E68">
      <w:pPr>
        <w:jc w:val="both"/>
        <w:rPr>
          <w:rFonts w:asciiTheme="majorHAnsi" w:hAnsiTheme="majorHAnsi" w:cstheme="majorHAnsi"/>
          <w:b/>
          <w:bCs/>
          <w:sz w:val="36"/>
          <w:szCs w:val="36"/>
          <w:u w:val="single"/>
        </w:rPr>
      </w:pPr>
      <w:r w:rsidRPr="009B59CF">
        <w:rPr>
          <w:rStyle w:val="eop"/>
          <w:rFonts w:asciiTheme="majorHAnsi" w:hAnsiTheme="majorHAnsi" w:cstheme="majorHAnsi"/>
          <w:b/>
          <w:bCs/>
          <w:sz w:val="36"/>
          <w:szCs w:val="36"/>
          <w:u w:val="single"/>
        </w:rPr>
        <w:t>MANAGING REMOTELY</w:t>
      </w:r>
    </w:p>
    <w:p w14:paraId="482F73E6" w14:textId="420E6A17" w:rsidR="00722749" w:rsidRPr="004F4A8C" w:rsidRDefault="00722749" w:rsidP="002B4E68">
      <w:pPr>
        <w:jc w:val="both"/>
        <w:rPr>
          <w:rFonts w:cstheme="minorHAnsi"/>
          <w:sz w:val="28"/>
          <w:szCs w:val="28"/>
        </w:rPr>
      </w:pPr>
    </w:p>
    <w:p w14:paraId="756216BA" w14:textId="77777777" w:rsidR="004F4A8C" w:rsidRPr="004F4A8C" w:rsidRDefault="004F4A8C" w:rsidP="004F4A8C">
      <w:pPr>
        <w:autoSpaceDE w:val="0"/>
        <w:autoSpaceDN w:val="0"/>
        <w:adjustRightInd w:val="0"/>
        <w:rPr>
          <w:rFonts w:cstheme="minorHAnsi"/>
          <w:sz w:val="28"/>
          <w:szCs w:val="28"/>
        </w:rPr>
      </w:pPr>
      <w:r w:rsidRPr="004F4A8C">
        <w:rPr>
          <w:rFonts w:cstheme="minorHAnsi"/>
          <w:sz w:val="28"/>
          <w:szCs w:val="28"/>
        </w:rPr>
        <w:t>The advent of remote work has brought about significant changes in the way organisations operate, requiring leaders to adapt their management styles to accommodate distributed teams. This report delves into the nuances of managing remotely, with a focus on the UK context. By examining current trends, challenges, and best practices, this report aims to equip leaders with the knowledge and strategies necessary to effectively manage remote teams in the UK.</w:t>
      </w:r>
    </w:p>
    <w:p w14:paraId="4F0ECDD0" w14:textId="77777777" w:rsidR="004F4A8C" w:rsidRPr="004F4A8C" w:rsidRDefault="004F4A8C" w:rsidP="004F4A8C">
      <w:pPr>
        <w:autoSpaceDE w:val="0"/>
        <w:autoSpaceDN w:val="0"/>
        <w:adjustRightInd w:val="0"/>
        <w:rPr>
          <w:rFonts w:cstheme="minorHAnsi"/>
          <w:sz w:val="28"/>
          <w:szCs w:val="28"/>
        </w:rPr>
      </w:pPr>
      <w:r w:rsidRPr="004F4A8C">
        <w:rPr>
          <w:rFonts w:cstheme="minorHAnsi"/>
          <w:sz w:val="28"/>
          <w:szCs w:val="28"/>
        </w:rPr>
        <w:t>Remote work has become increasingly prevalent in the UK, with a growing number of organisations embracing flexible work arrangements. According to a survey by the Office for National Statistics (ONS), approximately 37% of UK employees worked remotely at least some of the time in 2021. This trend has been further accelerated by the COVID-19 pandemic, which necessitated widespread adoption of remote work practices.</w:t>
      </w:r>
    </w:p>
    <w:p w14:paraId="2A3134EB" w14:textId="77777777" w:rsidR="009531D3" w:rsidRPr="002B4E68" w:rsidRDefault="009531D3" w:rsidP="002B4E68">
      <w:pPr>
        <w:jc w:val="both"/>
        <w:rPr>
          <w:rFonts w:eastAsia="Times New Roman" w:cstheme="minorHAnsi"/>
          <w:color w:val="221E1F"/>
          <w:spacing w:val="-15"/>
          <w:sz w:val="28"/>
          <w:szCs w:val="28"/>
          <w:lang w:eastAsia="en-GB"/>
        </w:rPr>
      </w:pPr>
    </w:p>
    <w:p w14:paraId="3D66FDFE" w14:textId="478C48F2" w:rsidR="00044354" w:rsidRPr="009B59CF" w:rsidRDefault="002F26F3" w:rsidP="002B4E68">
      <w:pPr>
        <w:jc w:val="both"/>
        <w:rPr>
          <w:rFonts w:eastAsia="Times New Roman" w:cstheme="minorHAnsi"/>
          <w:b/>
          <w:bCs/>
          <w:color w:val="221E1F"/>
          <w:spacing w:val="-15"/>
          <w:sz w:val="36"/>
          <w:szCs w:val="36"/>
          <w:lang w:eastAsia="en-GB"/>
        </w:rPr>
      </w:pPr>
      <w:r w:rsidRPr="009B59CF">
        <w:rPr>
          <w:rFonts w:eastAsia="Times New Roman" w:cstheme="minorHAnsi"/>
          <w:b/>
          <w:bCs/>
          <w:color w:val="221E1F"/>
          <w:spacing w:val="-15"/>
          <w:sz w:val="36"/>
          <w:szCs w:val="36"/>
          <w:lang w:eastAsia="en-GB"/>
        </w:rPr>
        <w:t>REMOTE WORKING</w:t>
      </w:r>
    </w:p>
    <w:p w14:paraId="51D04415" w14:textId="7A727979" w:rsidR="00060C19" w:rsidRPr="00F83C26" w:rsidRDefault="00F83C26" w:rsidP="002B4E68">
      <w:pPr>
        <w:jc w:val="both"/>
        <w:rPr>
          <w:rFonts w:ascii="Calibri" w:hAnsi="Calibri" w:cs="Calibri"/>
          <w:sz w:val="32"/>
          <w:szCs w:val="32"/>
        </w:rPr>
      </w:pPr>
      <w:r w:rsidRPr="00F83C26">
        <w:rPr>
          <w:rFonts w:ascii="Calibri" w:hAnsi="Calibri" w:cs="Calibri"/>
          <w:sz w:val="32"/>
          <w:szCs w:val="32"/>
        </w:rPr>
        <w:lastRenderedPageBreak/>
        <w:t>Remote work is a practice that has existed for decades across various industries, but its prevalence has surged in recent years, largely propelled by advancements in digital technology. This shift towards telework has impacted a wide array of occupations and taken diverse forms, including platform work, and can occur in various locations such as homes, alternative workspaces, or remote hubs. While the trend of remote work has been on the rise over the past decade, it was the onset of the COVID-19 pandemic that significantly accelerated its adoption, thrusting it into the forefront of discussions on contemporary work dynamics. The pandemic-induced quarantines and lockdowns forced many industries and sectors that previously relied less on remote work to embrace it as a necessity for business continuity. Consequently, there are now abundant opportunities and challenges associated with sustaining high levels of remote work, even in the absence of external mandates, given its widespread appeal to both employers and workers alike. Numerous studies have investigated the correlation between remote work and job satisfaction, recognising that individual evaluations of job aspects vary based on personal preferences, expectations, and circumstances.</w:t>
      </w:r>
    </w:p>
    <w:p w14:paraId="14AB2134" w14:textId="77777777" w:rsidR="00F83C26" w:rsidRPr="002B4E68" w:rsidRDefault="00F83C26" w:rsidP="002B4E68">
      <w:pPr>
        <w:jc w:val="both"/>
        <w:rPr>
          <w:rStyle w:val="eop"/>
          <w:rFonts w:cstheme="minorHAnsi"/>
          <w:color w:val="000000"/>
          <w:sz w:val="28"/>
          <w:szCs w:val="28"/>
        </w:rPr>
      </w:pPr>
    </w:p>
    <w:p w14:paraId="54E886B1" w14:textId="5809572E" w:rsidR="00943F6F" w:rsidRPr="002B4E68" w:rsidRDefault="00F30437" w:rsidP="002B4E68">
      <w:pPr>
        <w:jc w:val="both"/>
        <w:rPr>
          <w:rStyle w:val="eop"/>
          <w:rFonts w:asciiTheme="majorHAnsi" w:hAnsiTheme="majorHAnsi" w:cstheme="majorHAnsi"/>
          <w:b/>
          <w:bCs/>
          <w:color w:val="000000"/>
          <w:sz w:val="36"/>
          <w:szCs w:val="36"/>
          <w:u w:val="single"/>
        </w:rPr>
      </w:pPr>
      <w:r w:rsidRPr="002B4E68">
        <w:rPr>
          <w:rStyle w:val="eop"/>
          <w:rFonts w:asciiTheme="majorHAnsi" w:hAnsiTheme="majorHAnsi" w:cstheme="majorHAnsi"/>
          <w:b/>
          <w:bCs/>
          <w:color w:val="000000"/>
          <w:sz w:val="36"/>
          <w:szCs w:val="36"/>
          <w:u w:val="single"/>
        </w:rPr>
        <w:t>BENEFITS OF REMOTE WORKING</w:t>
      </w:r>
    </w:p>
    <w:p w14:paraId="6201F27C" w14:textId="60CB4FD7" w:rsidR="00943F6F" w:rsidRPr="002B4E68" w:rsidRDefault="00943F6F" w:rsidP="002B4E68">
      <w:pPr>
        <w:jc w:val="both"/>
        <w:rPr>
          <w:rStyle w:val="eop"/>
          <w:rFonts w:cstheme="minorHAnsi"/>
          <w:color w:val="000000"/>
          <w:sz w:val="28"/>
          <w:szCs w:val="28"/>
        </w:rPr>
      </w:pPr>
    </w:p>
    <w:p w14:paraId="72C2C3AB" w14:textId="77777777" w:rsidR="00F30437" w:rsidRPr="002B4E68" w:rsidRDefault="00F30437" w:rsidP="002B4E68">
      <w:pPr>
        <w:jc w:val="both"/>
        <w:rPr>
          <w:rStyle w:val="eop"/>
          <w:rFonts w:cstheme="minorHAnsi"/>
          <w:color w:val="000000"/>
          <w:sz w:val="28"/>
          <w:szCs w:val="28"/>
        </w:rPr>
      </w:pPr>
    </w:p>
    <w:p w14:paraId="59627D69" w14:textId="3D53C682" w:rsidR="00943F6F" w:rsidRPr="002B4E68" w:rsidRDefault="00943F6F" w:rsidP="002B4E68">
      <w:pPr>
        <w:pStyle w:val="paragraph"/>
        <w:spacing w:before="0" w:beforeAutospacing="0" w:after="0" w:afterAutospacing="0"/>
        <w:jc w:val="both"/>
        <w:textAlignment w:val="baseline"/>
        <w:rPr>
          <w:rFonts w:asciiTheme="majorHAnsi" w:hAnsiTheme="majorHAnsi" w:cstheme="majorHAnsi"/>
          <w:b/>
          <w:bCs/>
          <w:sz w:val="32"/>
          <w:szCs w:val="32"/>
        </w:rPr>
      </w:pPr>
      <w:r w:rsidRPr="002B4E68">
        <w:rPr>
          <w:rStyle w:val="normaltextrun"/>
          <w:rFonts w:asciiTheme="majorHAnsi" w:hAnsiTheme="majorHAnsi" w:cstheme="majorHAnsi"/>
          <w:b/>
          <w:bCs/>
          <w:sz w:val="32"/>
          <w:szCs w:val="32"/>
        </w:rPr>
        <w:t>WORK LIFE BALANCE</w:t>
      </w:r>
    </w:p>
    <w:p w14:paraId="023C280A" w14:textId="51F3478F" w:rsidR="002B4E68" w:rsidRPr="002B4E68" w:rsidRDefault="002B4E68" w:rsidP="002B4E68">
      <w:pPr>
        <w:pStyle w:val="paragraph"/>
        <w:spacing w:before="0" w:beforeAutospacing="0" w:after="0" w:afterAutospacing="0"/>
        <w:jc w:val="both"/>
        <w:textAlignment w:val="baseline"/>
        <w:rPr>
          <w:rFonts w:asciiTheme="minorHAnsi" w:hAnsiTheme="minorHAnsi" w:cstheme="minorHAnsi"/>
          <w:sz w:val="28"/>
          <w:szCs w:val="28"/>
        </w:rPr>
      </w:pPr>
    </w:p>
    <w:p w14:paraId="5D973574" w14:textId="7D0D2D16"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r w:rsidRPr="002B4E68">
        <w:rPr>
          <w:rStyle w:val="normaltextrun"/>
          <w:rFonts w:asciiTheme="minorHAnsi" w:hAnsiTheme="minorHAnsi" w:cstheme="minorHAnsi"/>
          <w:color w:val="000000"/>
          <w:sz w:val="28"/>
          <w:szCs w:val="28"/>
        </w:rPr>
        <w:t>Remote work is closely linked with work-life balance. Amidst of the busy work environment in 21st century, and with the rise of dual career families, work-life imbalance has become common. This has become a burning issue in the society where the significance of work-life balance feature has been renewed. As the world is turning into a knowledge-based environment, employees are well aware on many aspects of work which lead them to expect better organizational strategies to promote work-life balance.</w:t>
      </w:r>
    </w:p>
    <w:p w14:paraId="0CEA94CF" w14:textId="7D8793A8"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r w:rsidRPr="002B4E68">
        <w:rPr>
          <w:rStyle w:val="normaltextrun"/>
          <w:rFonts w:asciiTheme="minorHAnsi" w:hAnsiTheme="minorHAnsi" w:cstheme="minorHAnsi"/>
          <w:color w:val="000000"/>
          <w:sz w:val="28"/>
          <w:szCs w:val="28"/>
        </w:rPr>
        <w:t xml:space="preserve">The work-life balance has shown that work-life initiatives positively affect employees’ integration attempts and overall well-being, when different variables, beyond structural support, are considered. For previous generations, certain working hours may have played the most important role in people's lives, but today the understanding of the relationship between working time and </w:t>
      </w:r>
      <w:r w:rsidRPr="002B4E68">
        <w:rPr>
          <w:rStyle w:val="normaltextrun"/>
          <w:rFonts w:asciiTheme="minorHAnsi" w:hAnsiTheme="minorHAnsi" w:cstheme="minorHAnsi"/>
          <w:color w:val="000000"/>
          <w:sz w:val="28"/>
          <w:szCs w:val="28"/>
        </w:rPr>
        <w:lastRenderedPageBreak/>
        <w:t>private life has changed. Working hours from nine in the morning to five in the evening has lost the relevance</w:t>
      </w:r>
      <w:r w:rsidRPr="002B4E68">
        <w:rPr>
          <w:rStyle w:val="normaltextrun"/>
          <w:rFonts w:asciiTheme="minorHAnsi" w:hAnsiTheme="minorHAnsi" w:cstheme="minorHAnsi"/>
          <w:color w:val="4C4C4C"/>
          <w:sz w:val="28"/>
          <w:szCs w:val="28"/>
        </w:rPr>
        <w:t>.</w:t>
      </w:r>
    </w:p>
    <w:p w14:paraId="1E5B91BB" w14:textId="55389F2C" w:rsidR="00943F6F" w:rsidRPr="002B4E68" w:rsidRDefault="00943F6F" w:rsidP="002B4E68">
      <w:pPr>
        <w:pStyle w:val="paragraph"/>
        <w:spacing w:before="0" w:beforeAutospacing="0" w:after="0" w:afterAutospacing="0"/>
        <w:jc w:val="both"/>
        <w:textAlignment w:val="baseline"/>
        <w:rPr>
          <w:rStyle w:val="eop"/>
          <w:rFonts w:asciiTheme="minorHAnsi" w:hAnsiTheme="minorHAnsi" w:cstheme="minorHAnsi"/>
          <w:color w:val="000000"/>
          <w:sz w:val="28"/>
          <w:szCs w:val="28"/>
        </w:rPr>
      </w:pPr>
      <w:r w:rsidRPr="002B4E68">
        <w:rPr>
          <w:rStyle w:val="normaltextrun"/>
          <w:rFonts w:asciiTheme="minorHAnsi" w:hAnsiTheme="minorHAnsi" w:cstheme="minorHAnsi"/>
          <w:color w:val="000000"/>
          <w:sz w:val="28"/>
          <w:szCs w:val="28"/>
        </w:rPr>
        <w:t>Remote work is the practice of working outside of the traditional office, both in a temporal (time) and a spatial (location) sense (Olson, 1983). Previous research has separated the practice into two distinct definitions: working from home and working from anywhere.</w:t>
      </w:r>
    </w:p>
    <w:p w14:paraId="628BE611" w14:textId="77777777" w:rsidR="00C978E3" w:rsidRPr="002B4E68" w:rsidRDefault="00C978E3" w:rsidP="002B4E68">
      <w:pPr>
        <w:pStyle w:val="paragraph"/>
        <w:spacing w:before="0" w:beforeAutospacing="0" w:after="0" w:afterAutospacing="0"/>
        <w:jc w:val="both"/>
        <w:textAlignment w:val="baseline"/>
        <w:rPr>
          <w:rStyle w:val="eop"/>
          <w:rFonts w:asciiTheme="minorHAnsi" w:hAnsiTheme="minorHAnsi" w:cstheme="minorHAnsi"/>
          <w:color w:val="000000"/>
          <w:sz w:val="28"/>
          <w:szCs w:val="28"/>
        </w:rPr>
      </w:pPr>
    </w:p>
    <w:p w14:paraId="5C1DBA8F" w14:textId="63415213" w:rsidR="008B6D1C" w:rsidRPr="009B59CF" w:rsidRDefault="00C978E3" w:rsidP="002B4E68">
      <w:pPr>
        <w:pStyle w:val="paragraph"/>
        <w:spacing w:before="0" w:beforeAutospacing="0" w:after="0" w:afterAutospacing="0"/>
        <w:jc w:val="both"/>
        <w:textAlignment w:val="baseline"/>
        <w:rPr>
          <w:rStyle w:val="normaltextrun"/>
          <w:rFonts w:asciiTheme="majorHAnsi" w:hAnsiTheme="majorHAnsi" w:cstheme="majorHAnsi"/>
          <w:b/>
          <w:bCs/>
          <w:color w:val="000000"/>
          <w:sz w:val="36"/>
          <w:szCs w:val="36"/>
        </w:rPr>
      </w:pPr>
      <w:r w:rsidRPr="009B59CF">
        <w:rPr>
          <w:rStyle w:val="normaltextrun"/>
          <w:rFonts w:asciiTheme="majorHAnsi" w:hAnsiTheme="majorHAnsi" w:cstheme="majorHAnsi"/>
          <w:b/>
          <w:bCs/>
          <w:color w:val="000000"/>
          <w:sz w:val="36"/>
          <w:szCs w:val="36"/>
        </w:rPr>
        <w:t>F</w:t>
      </w:r>
      <w:r w:rsidR="008B6D1C" w:rsidRPr="009B59CF">
        <w:rPr>
          <w:rStyle w:val="normaltextrun"/>
          <w:rFonts w:asciiTheme="majorHAnsi" w:hAnsiTheme="majorHAnsi" w:cstheme="majorHAnsi"/>
          <w:b/>
          <w:bCs/>
          <w:color w:val="000000"/>
          <w:sz w:val="36"/>
          <w:szCs w:val="36"/>
        </w:rPr>
        <w:t>lexibility</w:t>
      </w:r>
    </w:p>
    <w:p w14:paraId="7FFE1A9D" w14:textId="77777777" w:rsidR="00C978E3" w:rsidRPr="002B4E68" w:rsidRDefault="00C978E3" w:rsidP="002B4E68">
      <w:pPr>
        <w:pStyle w:val="paragraph"/>
        <w:spacing w:before="0" w:beforeAutospacing="0" w:after="0" w:afterAutospacing="0"/>
        <w:jc w:val="both"/>
        <w:textAlignment w:val="baseline"/>
        <w:rPr>
          <w:rFonts w:asciiTheme="minorHAnsi" w:hAnsiTheme="minorHAnsi" w:cstheme="minorHAnsi"/>
          <w:b/>
          <w:bCs/>
          <w:sz w:val="28"/>
          <w:szCs w:val="28"/>
        </w:rPr>
      </w:pPr>
    </w:p>
    <w:p w14:paraId="39F2862E" w14:textId="783F40A9"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r w:rsidRPr="002B4E68">
        <w:rPr>
          <w:rStyle w:val="normaltextrun"/>
          <w:rFonts w:asciiTheme="minorHAnsi" w:hAnsiTheme="minorHAnsi" w:cstheme="minorHAnsi"/>
          <w:color w:val="000000"/>
          <w:sz w:val="28"/>
          <w:szCs w:val="28"/>
        </w:rPr>
        <w:t>As the social and technological environments and trends are changing, so does the way of working. Today employees of different organizations have more freedom and flexibility than ever to work from anywhere else than the “traditional” office</w:t>
      </w:r>
      <w:r w:rsidR="002B4E68" w:rsidRPr="002B4E68">
        <w:rPr>
          <w:rStyle w:val="normaltextrun"/>
          <w:rFonts w:asciiTheme="minorHAnsi" w:hAnsiTheme="minorHAnsi" w:cstheme="minorHAnsi"/>
          <w:color w:val="000000"/>
          <w:sz w:val="28"/>
          <w:szCs w:val="28"/>
        </w:rPr>
        <w:t xml:space="preserve"> (</w:t>
      </w:r>
      <w:r w:rsidR="002B4E68" w:rsidRPr="002B4E68">
        <w:rPr>
          <w:rFonts w:asciiTheme="minorHAnsi" w:hAnsiTheme="minorHAnsi" w:cstheme="minorHAnsi"/>
          <w:color w:val="000000"/>
          <w:sz w:val="28"/>
          <w:szCs w:val="28"/>
        </w:rPr>
        <w:t xml:space="preserve">R </w:t>
      </w:r>
      <w:proofErr w:type="spellStart"/>
      <w:r w:rsidR="002B4E68" w:rsidRPr="002B4E68">
        <w:rPr>
          <w:rFonts w:asciiTheme="minorHAnsi" w:hAnsiTheme="minorHAnsi" w:cstheme="minorHAnsi"/>
          <w:color w:val="000000"/>
          <w:sz w:val="28"/>
          <w:szCs w:val="28"/>
        </w:rPr>
        <w:t>Arthi</w:t>
      </w:r>
      <w:proofErr w:type="spellEnd"/>
      <w:r w:rsidR="002B4E68" w:rsidRPr="002B4E68">
        <w:rPr>
          <w:rFonts w:asciiTheme="minorHAnsi" w:hAnsiTheme="minorHAnsi" w:cstheme="minorHAnsi"/>
          <w:color w:val="000000"/>
          <w:sz w:val="28"/>
          <w:szCs w:val="28"/>
        </w:rPr>
        <w:t xml:space="preserve"> and Gita (2024)</w:t>
      </w:r>
      <w:r w:rsidRPr="002B4E68">
        <w:rPr>
          <w:rStyle w:val="normaltextrun"/>
          <w:rFonts w:asciiTheme="minorHAnsi" w:hAnsiTheme="minorHAnsi" w:cstheme="minorHAnsi"/>
          <w:color w:val="000000"/>
          <w:sz w:val="28"/>
          <w:szCs w:val="28"/>
        </w:rPr>
        <w:t>. What we mean with traditional office is an office where people mainly work on their computers, but still are together in the same place. It is mainly about those working on the computer on their own, such as banking, insurance, and employees with different administrative responsibilities in the organization. People want to achieve a cheaper, faster, and greener way of working. Remote work is one of the flexibilities. In this study, we define it as “performing work at a location other than one’s primary office” (Jensen et al., 2018). It is important to keep in mind that remote work not always have to be implemented because of a crisis like COVID-19, it can just be a “natural” way of working in some organizations, even in “normal” times, where no external crisis forces them to do so. When working remotely, employees often tend to work harder, and manage the long working hours better. Another important issue is the balance of work life and private life. Studies show that people who work remotely experience less conflicts related to the work-family balance, even though it can be hard to ignore and not get affected of things or stressful situations at home that occur when you are “at work” (Jensen et al., 2018).</w:t>
      </w:r>
    </w:p>
    <w:p w14:paraId="281264FC" w14:textId="2DA07FE4"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r w:rsidRPr="002B4E68">
        <w:rPr>
          <w:rStyle w:val="normaltextrun"/>
          <w:rFonts w:asciiTheme="minorHAnsi" w:hAnsiTheme="minorHAnsi" w:cstheme="minorHAnsi"/>
          <w:color w:val="000000"/>
          <w:sz w:val="28"/>
          <w:szCs w:val="28"/>
        </w:rPr>
        <w:t>Remote work increases on a global scale and the questions of how to make remote work be efficient, and how to effectively make a transition to remote work, are becoming more and more popular. Both managers and employees are in an unprecedented situation which requires overarching change to the structure of the modern office and the idea of modern office work.</w:t>
      </w:r>
    </w:p>
    <w:p w14:paraId="64B8DBF4" w14:textId="01572845"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p>
    <w:p w14:paraId="22DB19A0" w14:textId="07B09BC3"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p>
    <w:p w14:paraId="33B6B08B" w14:textId="1D544044" w:rsidR="00943F6F" w:rsidRPr="002B4E68" w:rsidRDefault="00182A50" w:rsidP="002B4E68">
      <w:pPr>
        <w:pStyle w:val="paragraph"/>
        <w:spacing w:before="0" w:beforeAutospacing="0" w:after="0" w:afterAutospacing="0"/>
        <w:jc w:val="both"/>
        <w:textAlignment w:val="baseline"/>
        <w:rPr>
          <w:rFonts w:asciiTheme="majorHAnsi" w:hAnsiTheme="majorHAnsi" w:cstheme="majorHAnsi"/>
          <w:b/>
          <w:bCs/>
          <w:sz w:val="36"/>
          <w:szCs w:val="36"/>
        </w:rPr>
      </w:pPr>
      <w:r w:rsidRPr="002B4E68">
        <w:rPr>
          <w:rFonts w:asciiTheme="majorHAnsi" w:hAnsiTheme="majorHAnsi" w:cstheme="majorHAnsi"/>
          <w:b/>
          <w:bCs/>
          <w:sz w:val="36"/>
          <w:szCs w:val="36"/>
        </w:rPr>
        <w:t xml:space="preserve">Cost of </w:t>
      </w:r>
      <w:r w:rsidR="00721951" w:rsidRPr="002B4E68">
        <w:rPr>
          <w:rFonts w:asciiTheme="majorHAnsi" w:hAnsiTheme="majorHAnsi" w:cstheme="majorHAnsi"/>
          <w:b/>
          <w:bCs/>
          <w:sz w:val="36"/>
          <w:szCs w:val="36"/>
        </w:rPr>
        <w:t>Saving</w:t>
      </w:r>
    </w:p>
    <w:p w14:paraId="7700D74C" w14:textId="77777777" w:rsidR="009828D3"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t>Employers can substantially reduce office expenses by eliminating or downsizing physical workspaces, including costs related to rent, utilities, maintenance,</w:t>
      </w:r>
    </w:p>
    <w:p w14:paraId="2DD7FED0" w14:textId="44322710" w:rsidR="00833833"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lastRenderedPageBreak/>
        <w:t>supplies, and amenities. This is especially impactful for companies with large offices or multiple locations.</w:t>
      </w:r>
    </w:p>
    <w:p w14:paraId="5257415C" w14:textId="77777777" w:rsidR="00833833" w:rsidRPr="002B4E68" w:rsidRDefault="00833833" w:rsidP="002B4E68">
      <w:pPr>
        <w:pStyle w:val="paragraph"/>
        <w:jc w:val="both"/>
        <w:textAlignment w:val="baseline"/>
        <w:rPr>
          <w:rFonts w:asciiTheme="minorHAnsi" w:hAnsiTheme="minorHAnsi" w:cstheme="minorHAnsi"/>
          <w:sz w:val="28"/>
          <w:szCs w:val="28"/>
        </w:rPr>
      </w:pPr>
    </w:p>
    <w:p w14:paraId="425C6E17" w14:textId="77777777" w:rsidR="00721951"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t>Employees save significantly on commuting costs by working from home, including fuel, public transportation, parking, and vehicle maintenance. Remote work also reduces the time employees spend commuting.</w:t>
      </w:r>
    </w:p>
    <w:p w14:paraId="253052A1" w14:textId="21055444" w:rsidR="00A62228"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t xml:space="preserve">Remote work provides increased location flexibility for employees, allowing them to choose more affordable areas to live and avoiding high costs of urban </w:t>
      </w:r>
      <w:proofErr w:type="spellStart"/>
      <w:r w:rsidR="00C978E3" w:rsidRPr="002B4E68">
        <w:rPr>
          <w:rFonts w:asciiTheme="minorHAnsi" w:hAnsiTheme="minorHAnsi" w:cstheme="minorHAnsi"/>
          <w:sz w:val="28"/>
          <w:szCs w:val="28"/>
        </w:rPr>
        <w:t>centers</w:t>
      </w:r>
      <w:proofErr w:type="spellEnd"/>
      <w:r w:rsidR="00A62228" w:rsidRPr="002B4E68">
        <w:rPr>
          <w:rFonts w:asciiTheme="minorHAnsi" w:hAnsiTheme="minorHAnsi" w:cstheme="minorHAnsi"/>
          <w:sz w:val="28"/>
          <w:szCs w:val="28"/>
        </w:rPr>
        <w:t>.</w:t>
      </w:r>
    </w:p>
    <w:p w14:paraId="7EDE1B61" w14:textId="77777777" w:rsidR="00A62228"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t>Relocating for a new job is often unnecessary with remote positions, saving employers and employees the significant moving costs of renting, buying a home, using movers, and acclimating to a new location.</w:t>
      </w:r>
    </w:p>
    <w:p w14:paraId="0C7DD619" w14:textId="003EA8CB" w:rsidR="00833833" w:rsidRPr="002B4E68" w:rsidRDefault="00833833" w:rsidP="002B4E68">
      <w:pPr>
        <w:pStyle w:val="paragraph"/>
        <w:jc w:val="both"/>
        <w:textAlignment w:val="baseline"/>
        <w:rPr>
          <w:rFonts w:asciiTheme="minorHAnsi" w:hAnsiTheme="minorHAnsi" w:cstheme="minorHAnsi"/>
          <w:sz w:val="28"/>
          <w:szCs w:val="28"/>
        </w:rPr>
      </w:pPr>
      <w:r w:rsidRPr="002B4E68">
        <w:rPr>
          <w:rFonts w:asciiTheme="minorHAnsi" w:hAnsiTheme="minorHAnsi" w:cstheme="minorHAnsi"/>
          <w:sz w:val="28"/>
          <w:szCs w:val="28"/>
        </w:rPr>
        <w:t>Overall, remote work lowers overhead and operating costs for businesses by reducing office space needs and amenities like snacks, coffee, and equipment.</w:t>
      </w:r>
    </w:p>
    <w:p w14:paraId="544C0C4A" w14:textId="23ADCE05" w:rsidR="009828D3" w:rsidRPr="002B4E68" w:rsidRDefault="009828D3" w:rsidP="002B4E68">
      <w:pPr>
        <w:pStyle w:val="paragraph"/>
        <w:jc w:val="both"/>
        <w:textAlignment w:val="baseline"/>
        <w:rPr>
          <w:rFonts w:asciiTheme="minorHAnsi" w:hAnsiTheme="minorHAnsi" w:cstheme="minorHAnsi"/>
          <w:b/>
          <w:bCs/>
          <w:sz w:val="28"/>
          <w:szCs w:val="28"/>
        </w:rPr>
      </w:pPr>
      <w:r w:rsidRPr="002B4E68">
        <w:rPr>
          <w:rFonts w:asciiTheme="minorHAnsi" w:hAnsiTheme="minorHAnsi" w:cstheme="minorHAnsi"/>
          <w:b/>
          <w:bCs/>
          <w:sz w:val="28"/>
          <w:szCs w:val="28"/>
        </w:rPr>
        <w:t>INCREASED PRODUCTIVITY</w:t>
      </w:r>
    </w:p>
    <w:p w14:paraId="49489328" w14:textId="77777777" w:rsidR="009828D3" w:rsidRPr="002B4E68" w:rsidRDefault="009828D3" w:rsidP="002B4E68">
      <w:pPr>
        <w:pStyle w:val="paragraph"/>
        <w:jc w:val="both"/>
        <w:textAlignment w:val="baseline"/>
        <w:rPr>
          <w:rFonts w:asciiTheme="minorHAnsi" w:hAnsiTheme="minorHAnsi" w:cstheme="minorHAnsi"/>
          <w:color w:val="364045"/>
          <w:sz w:val="28"/>
          <w:szCs w:val="28"/>
        </w:rPr>
      </w:pPr>
      <w:r w:rsidRPr="002B4E68">
        <w:rPr>
          <w:rFonts w:asciiTheme="minorHAnsi" w:hAnsiTheme="minorHAnsi" w:cstheme="minorHAnsi"/>
          <w:color w:val="364045"/>
          <w:sz w:val="28"/>
          <w:szCs w:val="28"/>
        </w:rPr>
        <w:t>By improving job satisfaction and work-life balance, remote arrangements decrease absenteeism and turnover, thereby promoting workforce stability and boosting organizational productivity.</w:t>
      </w:r>
    </w:p>
    <w:p w14:paraId="4CEEA051" w14:textId="33600E9A" w:rsidR="009828D3" w:rsidRPr="009828D3" w:rsidRDefault="009828D3" w:rsidP="002B4E68">
      <w:pPr>
        <w:pStyle w:val="paragraph"/>
        <w:jc w:val="both"/>
        <w:textAlignment w:val="baseline"/>
        <w:rPr>
          <w:rFonts w:asciiTheme="minorHAnsi" w:hAnsiTheme="minorHAnsi" w:cstheme="minorHAnsi"/>
          <w:sz w:val="28"/>
          <w:szCs w:val="28"/>
        </w:rPr>
      </w:pPr>
      <w:r w:rsidRPr="009828D3">
        <w:rPr>
          <w:rFonts w:asciiTheme="minorHAnsi" w:hAnsiTheme="minorHAnsi" w:cstheme="minorHAnsi"/>
          <w:color w:val="364045"/>
          <w:sz w:val="28"/>
          <w:szCs w:val="28"/>
        </w:rPr>
        <w:t>eliminating daily commutes, remote work allows employees to regain substantial time that can then be invested into their work. This increased time-on-task often translates into improved productivity.</w:t>
      </w:r>
    </w:p>
    <w:p w14:paraId="1506B07E" w14:textId="53117567" w:rsidR="009828D3" w:rsidRPr="002B4E68" w:rsidRDefault="009828D3" w:rsidP="002B4E68">
      <w:pPr>
        <w:jc w:val="both"/>
        <w:rPr>
          <w:rFonts w:cstheme="minorHAnsi"/>
          <w:color w:val="364045"/>
          <w:sz w:val="28"/>
          <w:szCs w:val="28"/>
        </w:rPr>
      </w:pPr>
      <w:r w:rsidRPr="002B4E68">
        <w:rPr>
          <w:rFonts w:cstheme="minorHAnsi"/>
          <w:color w:val="364045"/>
          <w:sz w:val="28"/>
          <w:szCs w:val="28"/>
        </w:rPr>
        <w:t>Remote work promotes employee empowerment through flexible scheduling and autonomous work, boosting engagement and productivity by providing a sense of ownership.</w:t>
      </w:r>
    </w:p>
    <w:p w14:paraId="4D31F792" w14:textId="29CD5BD1" w:rsidR="009828D3" w:rsidRPr="002B4E68" w:rsidRDefault="009828D3" w:rsidP="002B4E68">
      <w:pPr>
        <w:jc w:val="both"/>
        <w:rPr>
          <w:rFonts w:cstheme="minorHAnsi"/>
          <w:color w:val="364045"/>
          <w:sz w:val="28"/>
          <w:szCs w:val="28"/>
        </w:rPr>
      </w:pPr>
      <w:r w:rsidRPr="002B4E68">
        <w:rPr>
          <w:rFonts w:cstheme="minorHAnsi"/>
          <w:color w:val="364045"/>
          <w:sz w:val="28"/>
          <w:szCs w:val="28"/>
        </w:rPr>
        <w:t>The quiet setting of remote work minimizes disruptions, enabling employees to focus intently on their responsibilities. This heightened concentration tends to yield higher-quality output and greater productivity</w:t>
      </w:r>
    </w:p>
    <w:p w14:paraId="4648214A" w14:textId="5831EED8" w:rsidR="00A62228" w:rsidRPr="002B4E68" w:rsidRDefault="00A62228" w:rsidP="002B4E68">
      <w:pPr>
        <w:jc w:val="both"/>
        <w:rPr>
          <w:rFonts w:cstheme="minorHAnsi"/>
          <w:color w:val="364045"/>
          <w:sz w:val="28"/>
          <w:szCs w:val="28"/>
        </w:rPr>
      </w:pPr>
    </w:p>
    <w:p w14:paraId="0EA4C1F1" w14:textId="6BCC362C" w:rsidR="00A62228" w:rsidRPr="002B4E68" w:rsidRDefault="00C978E3" w:rsidP="002B4E68">
      <w:pPr>
        <w:jc w:val="both"/>
        <w:rPr>
          <w:rFonts w:asciiTheme="majorHAnsi" w:hAnsiTheme="majorHAnsi" w:cstheme="majorHAnsi"/>
          <w:b/>
          <w:bCs/>
          <w:color w:val="364045"/>
          <w:sz w:val="32"/>
          <w:szCs w:val="32"/>
          <w:u w:val="single"/>
        </w:rPr>
      </w:pPr>
      <w:r w:rsidRPr="002B4E68">
        <w:rPr>
          <w:rFonts w:asciiTheme="majorHAnsi" w:hAnsiTheme="majorHAnsi" w:cstheme="majorHAnsi"/>
          <w:b/>
          <w:bCs/>
          <w:color w:val="364045"/>
          <w:sz w:val="32"/>
          <w:szCs w:val="32"/>
          <w:u w:val="single"/>
        </w:rPr>
        <w:t>CHALLENGES TO REMOTE</w:t>
      </w:r>
      <w:r w:rsidR="00F30437" w:rsidRPr="002B4E68">
        <w:rPr>
          <w:rFonts w:asciiTheme="majorHAnsi" w:hAnsiTheme="majorHAnsi" w:cstheme="majorHAnsi"/>
          <w:b/>
          <w:bCs/>
          <w:color w:val="364045"/>
          <w:sz w:val="32"/>
          <w:szCs w:val="32"/>
          <w:u w:val="single"/>
        </w:rPr>
        <w:t xml:space="preserve"> WORKING</w:t>
      </w:r>
    </w:p>
    <w:p w14:paraId="4F88E552" w14:textId="77777777" w:rsidR="00C978E3" w:rsidRPr="002B4E68" w:rsidRDefault="00C978E3" w:rsidP="002B4E68">
      <w:pPr>
        <w:jc w:val="both"/>
        <w:rPr>
          <w:rFonts w:cstheme="minorHAnsi"/>
          <w:color w:val="364045"/>
          <w:sz w:val="28"/>
          <w:szCs w:val="28"/>
        </w:rPr>
      </w:pPr>
    </w:p>
    <w:p w14:paraId="78BF7A1D" w14:textId="5FD1D7D1" w:rsidR="00D37D15" w:rsidRPr="002B4E68" w:rsidRDefault="00D37D15" w:rsidP="002B4E68">
      <w:pPr>
        <w:pStyle w:val="paragraph"/>
        <w:jc w:val="both"/>
        <w:textAlignment w:val="baseline"/>
        <w:rPr>
          <w:rStyle w:val="eop"/>
          <w:rFonts w:asciiTheme="minorHAnsi" w:hAnsiTheme="minorHAnsi" w:cstheme="minorHAnsi"/>
          <w:sz w:val="28"/>
          <w:szCs w:val="28"/>
        </w:rPr>
      </w:pPr>
      <w:r w:rsidRPr="002B4E68">
        <w:rPr>
          <w:rStyle w:val="eop"/>
          <w:rFonts w:asciiTheme="minorHAnsi" w:hAnsiTheme="minorHAnsi" w:cstheme="minorHAnsi"/>
          <w:sz w:val="28"/>
          <w:szCs w:val="28"/>
        </w:rPr>
        <w:t xml:space="preserve">Working remotely does come with its fair share of challenges. One common challenge is maintaining a healthy work-life balance. Without clear boundaries </w:t>
      </w:r>
      <w:r w:rsidRPr="002B4E68">
        <w:rPr>
          <w:rStyle w:val="eop"/>
          <w:rFonts w:asciiTheme="minorHAnsi" w:hAnsiTheme="minorHAnsi" w:cstheme="minorHAnsi"/>
          <w:sz w:val="28"/>
          <w:szCs w:val="28"/>
        </w:rPr>
        <w:lastRenderedPageBreak/>
        <w:t>between work and personal life, it can be easy to overwork or feel like you're always "on." Another challenge is staying motivated and focused without the structure of a traditional office environment. Managing distractions and creating a productive workspace at home can take some effort. Communication and collaboration can also be more challenging when you're not physically present with your colleagues. However, with proper planning, discipline, and effective communication tools, these challenges can be overcome.</w:t>
      </w:r>
    </w:p>
    <w:p w14:paraId="47DEB356" w14:textId="4242949C" w:rsidR="00D37D15" w:rsidRPr="002B4E68" w:rsidRDefault="00D37D15" w:rsidP="002B4E68">
      <w:pPr>
        <w:pStyle w:val="paragraph"/>
        <w:spacing w:before="0" w:beforeAutospacing="0" w:after="0" w:afterAutospacing="0"/>
        <w:jc w:val="both"/>
        <w:textAlignment w:val="baseline"/>
        <w:rPr>
          <w:rStyle w:val="eop"/>
          <w:rFonts w:asciiTheme="minorHAnsi" w:hAnsiTheme="minorHAnsi" w:cstheme="minorHAnsi"/>
          <w:sz w:val="28"/>
          <w:szCs w:val="28"/>
        </w:rPr>
      </w:pPr>
      <w:r w:rsidRPr="002B4E68">
        <w:rPr>
          <w:rStyle w:val="eop"/>
          <w:rFonts w:asciiTheme="minorHAnsi" w:hAnsiTheme="minorHAnsi" w:cstheme="minorHAnsi"/>
          <w:sz w:val="28"/>
          <w:szCs w:val="28"/>
        </w:rPr>
        <w:t>find the best home-work balance and equip themselves for working and collaborating remotely.</w:t>
      </w:r>
    </w:p>
    <w:p w14:paraId="0F4BFFB7" w14:textId="77777777" w:rsidR="00B91A47" w:rsidRPr="002B4E68" w:rsidRDefault="00B91A47" w:rsidP="002B4E68">
      <w:pPr>
        <w:pStyle w:val="paragraph"/>
        <w:spacing w:before="0" w:beforeAutospacing="0" w:after="0" w:afterAutospacing="0"/>
        <w:jc w:val="both"/>
        <w:textAlignment w:val="baseline"/>
        <w:rPr>
          <w:rStyle w:val="eop"/>
          <w:rFonts w:asciiTheme="minorHAnsi" w:hAnsiTheme="minorHAnsi" w:cstheme="minorHAnsi"/>
          <w:sz w:val="28"/>
          <w:szCs w:val="28"/>
        </w:rPr>
      </w:pPr>
    </w:p>
    <w:p w14:paraId="203D8F7B" w14:textId="788BCAE0" w:rsidR="00B91A47" w:rsidRPr="002B4E68" w:rsidRDefault="00D37D15" w:rsidP="002B4E68">
      <w:pPr>
        <w:pStyle w:val="paragraph"/>
        <w:spacing w:before="0" w:beforeAutospacing="0" w:after="0" w:afterAutospacing="0"/>
        <w:jc w:val="both"/>
        <w:textAlignment w:val="baseline"/>
        <w:rPr>
          <w:rStyle w:val="eop"/>
          <w:rFonts w:ascii="Calibri" w:hAnsi="Calibri" w:cs="Calibri"/>
          <w:b/>
          <w:bCs/>
          <w:sz w:val="32"/>
          <w:szCs w:val="32"/>
        </w:rPr>
      </w:pPr>
      <w:r w:rsidRPr="002B4E68">
        <w:rPr>
          <w:rStyle w:val="eop"/>
          <w:rFonts w:ascii="Calibri" w:hAnsi="Calibri" w:cs="Calibri"/>
          <w:b/>
          <w:bCs/>
          <w:sz w:val="32"/>
          <w:szCs w:val="32"/>
        </w:rPr>
        <w:t>LACK OF MOTIVATION</w:t>
      </w:r>
    </w:p>
    <w:p w14:paraId="25F2DED3" w14:textId="77777777" w:rsidR="008A7219" w:rsidRPr="002B4E68" w:rsidRDefault="008A7219" w:rsidP="002B4E68">
      <w:pPr>
        <w:pStyle w:val="paragraph"/>
        <w:spacing w:before="0" w:beforeAutospacing="0" w:after="0" w:afterAutospacing="0"/>
        <w:jc w:val="both"/>
        <w:textAlignment w:val="baseline"/>
        <w:rPr>
          <w:rStyle w:val="eop"/>
          <w:rFonts w:asciiTheme="minorHAnsi" w:hAnsiTheme="minorHAnsi" w:cstheme="minorHAnsi"/>
          <w:b/>
          <w:bCs/>
          <w:sz w:val="28"/>
          <w:szCs w:val="28"/>
        </w:rPr>
      </w:pPr>
    </w:p>
    <w:p w14:paraId="307E45C7" w14:textId="0722FACB" w:rsidR="002964B6" w:rsidRPr="002964B6" w:rsidRDefault="00D37D15" w:rsidP="002964B6">
      <w:pPr>
        <w:pStyle w:val="css-ylni64"/>
        <w:spacing w:before="0" w:beforeAutospacing="0" w:after="0" w:afterAutospacing="0" w:line="420" w:lineRule="atLeast"/>
        <w:rPr>
          <w:rFonts w:ascii="Arial" w:hAnsi="Arial" w:cs="Arial"/>
          <w:color w:val="000000"/>
          <w:sz w:val="27"/>
          <w:szCs w:val="27"/>
        </w:rPr>
      </w:pPr>
      <w:r w:rsidRPr="002B4E68">
        <w:rPr>
          <w:rFonts w:asciiTheme="minorHAnsi" w:hAnsiTheme="minorHAnsi" w:cstheme="minorHAnsi"/>
          <w:sz w:val="28"/>
          <w:szCs w:val="28"/>
        </w:rPr>
        <w:t xml:space="preserve">Working from home can make you feel lonely and disconnected from your </w:t>
      </w:r>
      <w:r w:rsidR="00B91A47" w:rsidRPr="002B4E68">
        <w:rPr>
          <w:rFonts w:asciiTheme="minorHAnsi" w:hAnsiTheme="minorHAnsi" w:cstheme="minorHAnsi"/>
          <w:sz w:val="28"/>
          <w:szCs w:val="28"/>
        </w:rPr>
        <w:t>co-worker’s</w:t>
      </w:r>
      <w:r w:rsidRPr="002B4E68">
        <w:rPr>
          <w:rFonts w:asciiTheme="minorHAnsi" w:hAnsiTheme="minorHAnsi" w:cstheme="minorHAnsi"/>
          <w:sz w:val="28"/>
          <w:szCs w:val="28"/>
        </w:rPr>
        <w:t xml:space="preserve">, which can lower your motivation. Without the usual office socializing and support system, it can be hard to stay focused and </w:t>
      </w:r>
      <w:r w:rsidR="002964B6" w:rsidRPr="002B4E68">
        <w:rPr>
          <w:rFonts w:asciiTheme="minorHAnsi" w:hAnsiTheme="minorHAnsi" w:cstheme="minorHAnsi"/>
          <w:sz w:val="28"/>
          <w:szCs w:val="28"/>
        </w:rPr>
        <w:t>motivated.</w:t>
      </w:r>
      <w:r w:rsidR="002964B6" w:rsidRPr="002964B6">
        <w:rPr>
          <w:rFonts w:ascii="Arial" w:hAnsi="Arial" w:cs="Arial"/>
          <w:color w:val="000000"/>
          <w:sz w:val="27"/>
          <w:szCs w:val="27"/>
        </w:rPr>
        <w:t xml:space="preserve"> External</w:t>
      </w:r>
      <w:r w:rsidR="002964B6" w:rsidRPr="002964B6">
        <w:rPr>
          <w:rFonts w:ascii="Arial" w:hAnsi="Arial" w:cs="Arial"/>
          <w:color w:val="000000"/>
          <w:sz w:val="27"/>
          <w:szCs w:val="27"/>
        </w:rPr>
        <w:t xml:space="preserve"> factors such as television, pets, or household tasks have the potential to impact your work performance. Excessive distractions may result in a decline in both productivity and motivation. To prevent this, it is advisable to minimize any sources of distraction within your living environment. Utilizing noise-</w:t>
      </w:r>
      <w:r w:rsidR="002964B6" w:rsidRPr="002964B6">
        <w:rPr>
          <w:rFonts w:ascii="Arial" w:hAnsi="Arial" w:cs="Arial"/>
          <w:color w:val="000000"/>
          <w:sz w:val="27"/>
          <w:szCs w:val="27"/>
        </w:rPr>
        <w:t>cancelling</w:t>
      </w:r>
      <w:r w:rsidR="002964B6" w:rsidRPr="002964B6">
        <w:rPr>
          <w:rFonts w:ascii="Arial" w:hAnsi="Arial" w:cs="Arial"/>
          <w:color w:val="000000"/>
          <w:sz w:val="27"/>
          <w:szCs w:val="27"/>
        </w:rPr>
        <w:t xml:space="preserve"> headphones and listening to soothing music can help eliminate disruptive sounds such as traffic or </w:t>
      </w:r>
      <w:r w:rsidR="002964B6" w:rsidRPr="002964B6">
        <w:rPr>
          <w:rFonts w:ascii="Arial" w:hAnsi="Arial" w:cs="Arial"/>
          <w:color w:val="000000"/>
          <w:sz w:val="27"/>
          <w:szCs w:val="27"/>
        </w:rPr>
        <w:t>neighbourhood</w:t>
      </w:r>
      <w:r w:rsidR="002964B6" w:rsidRPr="002964B6">
        <w:rPr>
          <w:rFonts w:ascii="Arial" w:hAnsi="Arial" w:cs="Arial"/>
          <w:color w:val="000000"/>
          <w:sz w:val="27"/>
          <w:szCs w:val="27"/>
        </w:rPr>
        <w:t xml:space="preserve"> commotion.</w:t>
      </w:r>
    </w:p>
    <w:p w14:paraId="7747BB41" w14:textId="77777777" w:rsidR="002964B6" w:rsidRPr="002964B6" w:rsidRDefault="002964B6" w:rsidP="002964B6">
      <w:pPr>
        <w:rPr>
          <w:rFonts w:ascii="Times New Roman" w:eastAsia="Times New Roman" w:hAnsi="Times New Roman" w:cs="Times New Roman"/>
          <w:lang w:eastAsia="en-GB"/>
        </w:rPr>
      </w:pPr>
    </w:p>
    <w:p w14:paraId="48A4E34E" w14:textId="15E7B642" w:rsidR="00D37D15" w:rsidRPr="002B4E68" w:rsidRDefault="00D37D15" w:rsidP="002B4E68">
      <w:pPr>
        <w:pStyle w:val="paragraph"/>
        <w:spacing w:before="0" w:beforeAutospacing="0" w:after="0" w:afterAutospacing="0"/>
        <w:jc w:val="both"/>
        <w:textAlignment w:val="baseline"/>
        <w:rPr>
          <w:rFonts w:asciiTheme="minorHAnsi" w:hAnsiTheme="minorHAnsi" w:cstheme="minorHAnsi"/>
          <w:sz w:val="28"/>
          <w:szCs w:val="28"/>
        </w:rPr>
      </w:pPr>
    </w:p>
    <w:p w14:paraId="409A6660" w14:textId="7E563A9A" w:rsidR="00B91A47" w:rsidRPr="002B4E68" w:rsidRDefault="00B91A47" w:rsidP="002B4E68">
      <w:pPr>
        <w:pStyle w:val="paragraph"/>
        <w:spacing w:before="0" w:beforeAutospacing="0" w:after="0" w:afterAutospacing="0"/>
        <w:jc w:val="both"/>
        <w:textAlignment w:val="baseline"/>
        <w:rPr>
          <w:rFonts w:asciiTheme="minorHAnsi" w:hAnsiTheme="minorHAnsi" w:cstheme="minorHAnsi"/>
          <w:sz w:val="28"/>
          <w:szCs w:val="28"/>
        </w:rPr>
      </w:pPr>
    </w:p>
    <w:p w14:paraId="696E2E01" w14:textId="543ECB6B" w:rsidR="00B91A47" w:rsidRPr="002B4E68" w:rsidRDefault="002964B6" w:rsidP="002B4E68">
      <w:pPr>
        <w:pStyle w:val="paragraph"/>
        <w:spacing w:before="0" w:beforeAutospacing="0" w:after="0" w:afterAutospacing="0"/>
        <w:jc w:val="both"/>
        <w:textAlignment w:val="baseline"/>
        <w:rPr>
          <w:rFonts w:asciiTheme="minorHAnsi" w:hAnsiTheme="minorHAnsi" w:cstheme="minorHAnsi"/>
          <w:b/>
          <w:bCs/>
          <w:sz w:val="32"/>
          <w:szCs w:val="32"/>
        </w:rPr>
      </w:pPr>
      <w:r>
        <w:rPr>
          <w:rFonts w:asciiTheme="minorHAnsi" w:hAnsiTheme="minorHAnsi" w:cstheme="minorHAnsi"/>
          <w:b/>
          <w:bCs/>
          <w:sz w:val="32"/>
          <w:szCs w:val="32"/>
        </w:rPr>
        <w:t xml:space="preserve">POOR </w:t>
      </w:r>
      <w:r w:rsidR="00B91A47" w:rsidRPr="002B4E68">
        <w:rPr>
          <w:rFonts w:asciiTheme="minorHAnsi" w:hAnsiTheme="minorHAnsi" w:cstheme="minorHAnsi"/>
          <w:b/>
          <w:bCs/>
          <w:sz w:val="32"/>
          <w:szCs w:val="32"/>
        </w:rPr>
        <w:t>COMMUNICATION</w:t>
      </w:r>
    </w:p>
    <w:p w14:paraId="5CB64528" w14:textId="080EA4DC" w:rsidR="00387A8B" w:rsidRDefault="00387A8B" w:rsidP="002B4E68">
      <w:pPr>
        <w:pStyle w:val="NormalWeb"/>
        <w:shd w:val="clear" w:color="auto" w:fill="FFFFFF"/>
        <w:jc w:val="both"/>
        <w:rPr>
          <w:rFonts w:asciiTheme="minorHAnsi" w:hAnsiTheme="minorHAnsi" w:cstheme="minorHAnsi"/>
          <w:sz w:val="28"/>
          <w:szCs w:val="28"/>
        </w:rPr>
      </w:pPr>
      <w:r w:rsidRPr="002B4E68">
        <w:rPr>
          <w:rFonts w:asciiTheme="minorHAnsi" w:hAnsiTheme="minorHAnsi" w:cstheme="minorHAnsi"/>
          <w:sz w:val="28"/>
          <w:szCs w:val="28"/>
        </w:rPr>
        <w:t xml:space="preserve">many managers are effective communicators, taking that show on the road -- or more specifically, </w:t>
      </w:r>
      <w:r w:rsidRPr="002B4E68">
        <w:rPr>
          <w:rFonts w:asciiTheme="minorHAnsi" w:hAnsiTheme="minorHAnsi" w:cstheme="minorHAnsi"/>
          <w:i/>
          <w:iCs/>
          <w:sz w:val="28"/>
          <w:szCs w:val="28"/>
        </w:rPr>
        <w:t xml:space="preserve">home </w:t>
      </w:r>
      <w:r w:rsidRPr="002B4E68">
        <w:rPr>
          <w:rFonts w:asciiTheme="minorHAnsi" w:hAnsiTheme="minorHAnsi" w:cstheme="minorHAnsi"/>
          <w:sz w:val="28"/>
          <w:szCs w:val="28"/>
        </w:rPr>
        <w:t>-- means that the only method of communication is what your managers are providing. If an email tone is too harsh, there is no facial expression to soften the sting. If your question during a phone conference feels abrupt, there might not be video that shows you literally leaning into the conversation in interest instead of a perceived attack. For this reason,</w:t>
      </w:r>
      <w:r w:rsidR="008A7219" w:rsidRPr="002B4E68">
        <w:rPr>
          <w:rFonts w:asciiTheme="minorHAnsi" w:hAnsiTheme="minorHAnsi" w:cstheme="minorHAnsi"/>
          <w:sz w:val="28"/>
          <w:szCs w:val="28"/>
        </w:rPr>
        <w:t xml:space="preserve"> </w:t>
      </w:r>
      <w:r w:rsidRPr="002B4E68">
        <w:rPr>
          <w:rFonts w:asciiTheme="minorHAnsi" w:hAnsiTheme="minorHAnsi" w:cstheme="minorHAnsi"/>
          <w:sz w:val="28"/>
          <w:szCs w:val="28"/>
        </w:rPr>
        <w:t xml:space="preserve">videoconferencing may be ideal and should be </w:t>
      </w:r>
      <w:r w:rsidR="00D97A29" w:rsidRPr="002B4E68">
        <w:rPr>
          <w:rFonts w:asciiTheme="minorHAnsi" w:hAnsiTheme="minorHAnsi" w:cstheme="minorHAnsi"/>
          <w:sz w:val="28"/>
          <w:szCs w:val="28"/>
        </w:rPr>
        <w:t>encouraged.</w:t>
      </w:r>
      <w:r w:rsidRPr="002B4E68">
        <w:rPr>
          <w:rFonts w:asciiTheme="minorHAnsi" w:hAnsiTheme="minorHAnsi" w:cstheme="minorHAnsi"/>
          <w:sz w:val="28"/>
          <w:szCs w:val="28"/>
        </w:rPr>
        <w:t xml:space="preserve"> </w:t>
      </w:r>
      <w:r w:rsidRPr="002B4E68">
        <w:rPr>
          <w:rFonts w:asciiTheme="minorHAnsi" w:hAnsiTheme="minorHAnsi" w:cstheme="minorHAnsi"/>
          <w:sz w:val="28"/>
          <w:szCs w:val="28"/>
        </w:rPr>
        <w:t xml:space="preserve"> (</w:t>
      </w:r>
      <w:proofErr w:type="spellStart"/>
      <w:r w:rsidR="00D97A29" w:rsidRPr="002B4E68">
        <w:rPr>
          <w:rFonts w:asciiTheme="minorHAnsi" w:hAnsiTheme="minorHAnsi" w:cstheme="minorHAnsi"/>
          <w:sz w:val="28"/>
          <w:szCs w:val="28"/>
        </w:rPr>
        <w:t>Kluch</w:t>
      </w:r>
      <w:proofErr w:type="spellEnd"/>
      <w:r w:rsidR="00D97A29" w:rsidRPr="002B4E68">
        <w:rPr>
          <w:rFonts w:asciiTheme="minorHAnsi" w:hAnsiTheme="minorHAnsi" w:cstheme="minorHAnsi"/>
          <w:sz w:val="28"/>
          <w:szCs w:val="28"/>
        </w:rPr>
        <w:t xml:space="preserve"> (n.d.</w:t>
      </w:r>
      <w:r w:rsidR="00D97A29" w:rsidRPr="002B4E68">
        <w:rPr>
          <w:rFonts w:asciiTheme="minorHAnsi" w:hAnsiTheme="minorHAnsi" w:cstheme="minorHAnsi"/>
          <w:sz w:val="28"/>
          <w:szCs w:val="28"/>
        </w:rPr>
        <w:t>) Much</w:t>
      </w:r>
      <w:r w:rsidRPr="002B4E68">
        <w:rPr>
          <w:rFonts w:asciiTheme="minorHAnsi" w:hAnsiTheme="minorHAnsi" w:cstheme="minorHAnsi"/>
          <w:sz w:val="28"/>
          <w:szCs w:val="28"/>
        </w:rPr>
        <w:t xml:space="preserve"> of our language is nonverbal. When managers are forced to limit the nonverbal cues available to their direct reports, they increase the chance for miscommunication, defensiveness and conflict. Managers need to communicate with their teams in multiple ways and through multiple mediums to keep </w:t>
      </w:r>
      <w:r w:rsidRPr="002B4E68">
        <w:rPr>
          <w:rFonts w:asciiTheme="minorHAnsi" w:hAnsiTheme="minorHAnsi" w:cstheme="minorHAnsi"/>
          <w:sz w:val="28"/>
          <w:szCs w:val="28"/>
        </w:rPr>
        <w:lastRenderedPageBreak/>
        <w:t>expectations clear, to reinforce priorities, and to help understand and address barriers to maximizing their team's work while they are away from the office.</w:t>
      </w:r>
    </w:p>
    <w:p w14:paraId="34D74F5C" w14:textId="12244C92" w:rsidR="002964B6" w:rsidRPr="002964B6" w:rsidRDefault="002964B6" w:rsidP="002B4E68">
      <w:pPr>
        <w:pStyle w:val="NormalWeb"/>
        <w:shd w:val="clear" w:color="auto" w:fill="FFFFFF"/>
        <w:jc w:val="both"/>
        <w:rPr>
          <w:rFonts w:asciiTheme="majorHAnsi" w:hAnsiTheme="majorHAnsi" w:cstheme="majorHAnsi"/>
          <w:sz w:val="36"/>
          <w:szCs w:val="36"/>
        </w:rPr>
      </w:pPr>
    </w:p>
    <w:p w14:paraId="66A5B79E" w14:textId="33EADDB8" w:rsidR="00D27529" w:rsidRDefault="002964B6" w:rsidP="002B4E68">
      <w:pPr>
        <w:pStyle w:val="paragraph"/>
        <w:spacing w:before="0" w:beforeAutospacing="0" w:after="0" w:afterAutospacing="0"/>
        <w:jc w:val="both"/>
        <w:textAlignment w:val="baseline"/>
        <w:rPr>
          <w:rStyle w:val="eop"/>
          <w:rFonts w:asciiTheme="minorHAnsi" w:hAnsiTheme="minorHAnsi" w:cstheme="minorHAnsi"/>
          <w:b/>
          <w:bCs/>
          <w:color w:val="211E1F"/>
          <w:sz w:val="32"/>
          <w:szCs w:val="32"/>
        </w:rPr>
      </w:pPr>
      <w:r w:rsidRPr="002964B6">
        <w:rPr>
          <w:rStyle w:val="eop"/>
          <w:rFonts w:asciiTheme="minorHAnsi" w:hAnsiTheme="minorHAnsi" w:cstheme="minorHAnsi"/>
          <w:b/>
          <w:bCs/>
          <w:color w:val="211E1F"/>
          <w:sz w:val="32"/>
          <w:szCs w:val="32"/>
        </w:rPr>
        <w:t>ISOLATION AND LONLINESS</w:t>
      </w:r>
    </w:p>
    <w:p w14:paraId="5448AEDD" w14:textId="77777777" w:rsidR="00FC53FF" w:rsidRDefault="00FC53FF" w:rsidP="002B4E68">
      <w:pPr>
        <w:pStyle w:val="paragraph"/>
        <w:spacing w:before="0" w:beforeAutospacing="0" w:after="0" w:afterAutospacing="0"/>
        <w:jc w:val="both"/>
        <w:textAlignment w:val="baseline"/>
        <w:rPr>
          <w:rStyle w:val="eop"/>
          <w:rFonts w:asciiTheme="minorHAnsi" w:hAnsiTheme="minorHAnsi" w:cstheme="minorHAnsi"/>
          <w:b/>
          <w:bCs/>
          <w:color w:val="211E1F"/>
          <w:sz w:val="32"/>
          <w:szCs w:val="32"/>
        </w:rPr>
      </w:pPr>
    </w:p>
    <w:p w14:paraId="5D8E24F8" w14:textId="4575E445" w:rsidR="00D27529" w:rsidRDefault="002964B6" w:rsidP="002B4E68">
      <w:pPr>
        <w:pStyle w:val="paragraph"/>
        <w:spacing w:before="0" w:beforeAutospacing="0" w:after="0" w:afterAutospacing="0"/>
        <w:jc w:val="both"/>
        <w:textAlignment w:val="baseline"/>
        <w:rPr>
          <w:rFonts w:asciiTheme="minorHAnsi" w:hAnsiTheme="minorHAnsi" w:cstheme="minorHAnsi"/>
          <w:color w:val="211E1F"/>
          <w:sz w:val="28"/>
          <w:szCs w:val="28"/>
        </w:rPr>
      </w:pPr>
      <w:r w:rsidRPr="002964B6">
        <w:rPr>
          <w:rStyle w:val="eop"/>
          <w:rFonts w:asciiTheme="minorHAnsi" w:hAnsiTheme="minorHAnsi" w:cstheme="minorHAnsi"/>
          <w:color w:val="211E1F"/>
          <w:sz w:val="28"/>
          <w:szCs w:val="28"/>
        </w:rPr>
        <w:t xml:space="preserve">Prolonged isolation and loneliness can have detrimental effects on mental health, including increased stress, anxiety, and depression. Remote workers may experience feelings of detachment, alienation, and even imposter syndrome due to the lack of social connection and </w:t>
      </w:r>
      <w:r w:rsidRPr="002964B6">
        <w:rPr>
          <w:rFonts w:asciiTheme="minorHAnsi" w:hAnsiTheme="minorHAnsi" w:cstheme="minorHAnsi"/>
          <w:color w:val="211E1F"/>
          <w:sz w:val="28"/>
          <w:szCs w:val="28"/>
        </w:rPr>
        <w:t>disconnect</w:t>
      </w:r>
      <w:r>
        <w:rPr>
          <w:rFonts w:asciiTheme="minorHAnsi" w:hAnsiTheme="minorHAnsi" w:cstheme="minorHAnsi"/>
          <w:color w:val="211E1F"/>
          <w:sz w:val="28"/>
          <w:szCs w:val="28"/>
        </w:rPr>
        <w:t>,</w:t>
      </w:r>
      <w:r w:rsidRPr="002964B6">
        <w:rPr>
          <w:rFonts w:asciiTheme="minorHAnsi" w:hAnsiTheme="minorHAnsi" w:cstheme="minorHAnsi"/>
          <w:color w:val="211E1F"/>
          <w:sz w:val="28"/>
          <w:szCs w:val="28"/>
        </w:rPr>
        <w:t xml:space="preserve"> reduced</w:t>
      </w:r>
      <w:r w:rsidRPr="002964B6">
        <w:rPr>
          <w:rFonts w:asciiTheme="minorHAnsi" w:hAnsiTheme="minorHAnsi" w:cstheme="minorHAnsi"/>
          <w:color w:val="211E1F"/>
          <w:sz w:val="28"/>
          <w:szCs w:val="28"/>
        </w:rPr>
        <w:t xml:space="preserve"> face-to-face interactions. When working remotely, the chances to communicate in person with colleagues and the community are limited unless you make an effort to socialize. Additionally, you can incorporate more face-to-face interactions through online conference platforms to interact with </w:t>
      </w:r>
      <w:r w:rsidRPr="002964B6">
        <w:rPr>
          <w:rFonts w:asciiTheme="minorHAnsi" w:hAnsiTheme="minorHAnsi" w:cstheme="minorHAnsi"/>
          <w:color w:val="211E1F"/>
          <w:sz w:val="28"/>
          <w:szCs w:val="28"/>
        </w:rPr>
        <w:t>co-workers</w:t>
      </w:r>
      <w:r w:rsidRPr="002964B6">
        <w:rPr>
          <w:rFonts w:asciiTheme="minorHAnsi" w:hAnsiTheme="minorHAnsi" w:cstheme="minorHAnsi"/>
          <w:color w:val="211E1F"/>
          <w:sz w:val="28"/>
          <w:szCs w:val="28"/>
        </w:rPr>
        <w:t>.</w:t>
      </w:r>
    </w:p>
    <w:p w14:paraId="56C2F3BF" w14:textId="100DC792" w:rsidR="00285D3C" w:rsidRDefault="00285D3C" w:rsidP="002B4E68">
      <w:pPr>
        <w:pStyle w:val="paragraph"/>
        <w:spacing w:before="0" w:beforeAutospacing="0" w:after="0" w:afterAutospacing="0"/>
        <w:jc w:val="both"/>
        <w:textAlignment w:val="baseline"/>
        <w:rPr>
          <w:rFonts w:asciiTheme="minorHAnsi" w:hAnsiTheme="minorHAnsi" w:cstheme="minorHAnsi"/>
          <w:color w:val="211E1F"/>
          <w:sz w:val="28"/>
          <w:szCs w:val="28"/>
        </w:rPr>
      </w:pPr>
    </w:p>
    <w:p w14:paraId="7BADF611" w14:textId="3CBE55E6" w:rsidR="00285D3C" w:rsidRDefault="00285D3C" w:rsidP="002B4E68">
      <w:pPr>
        <w:pStyle w:val="paragraph"/>
        <w:spacing w:before="0" w:beforeAutospacing="0" w:after="0" w:afterAutospacing="0"/>
        <w:jc w:val="both"/>
        <w:textAlignment w:val="baseline"/>
        <w:rPr>
          <w:rFonts w:asciiTheme="minorHAnsi" w:hAnsiTheme="minorHAnsi" w:cstheme="minorHAnsi"/>
          <w:color w:val="211E1F"/>
          <w:sz w:val="28"/>
          <w:szCs w:val="28"/>
        </w:rPr>
      </w:pPr>
    </w:p>
    <w:p w14:paraId="6CF21AF0" w14:textId="02A07E74" w:rsidR="009B59CF" w:rsidRPr="00FC53FF" w:rsidRDefault="009B59CF" w:rsidP="002B4E68">
      <w:pPr>
        <w:pStyle w:val="paragraph"/>
        <w:spacing w:before="0" w:beforeAutospacing="0" w:after="0" w:afterAutospacing="0"/>
        <w:jc w:val="both"/>
        <w:textAlignment w:val="baseline"/>
        <w:rPr>
          <w:rFonts w:asciiTheme="majorHAnsi" w:hAnsiTheme="majorHAnsi" w:cstheme="majorHAnsi"/>
          <w:color w:val="211E1F"/>
          <w:sz w:val="44"/>
          <w:szCs w:val="44"/>
          <w:u w:val="single"/>
        </w:rPr>
      </w:pPr>
      <w:r w:rsidRPr="00FC53FF">
        <w:rPr>
          <w:rFonts w:asciiTheme="majorHAnsi" w:hAnsiTheme="majorHAnsi" w:cstheme="majorHAnsi"/>
          <w:color w:val="211E1F"/>
          <w:sz w:val="44"/>
          <w:szCs w:val="44"/>
          <w:u w:val="single"/>
        </w:rPr>
        <w:t>IMPACT OF REMOTE WORK ON A BUSINESS</w:t>
      </w:r>
    </w:p>
    <w:p w14:paraId="4A5CA2EE" w14:textId="77777777" w:rsidR="00200B40" w:rsidRPr="00200B40" w:rsidRDefault="00200B40" w:rsidP="00FC53FF">
      <w:pPr>
        <w:pStyle w:val="paragraph"/>
        <w:numPr>
          <w:ilvl w:val="0"/>
          <w:numId w:val="1"/>
        </w:numPr>
        <w:jc w:val="both"/>
        <w:textAlignment w:val="baseline"/>
        <w:rPr>
          <w:rFonts w:asciiTheme="majorHAnsi" w:hAnsiTheme="majorHAnsi" w:cstheme="majorHAnsi"/>
          <w:color w:val="211E1F"/>
          <w:sz w:val="44"/>
          <w:szCs w:val="44"/>
        </w:rPr>
      </w:pPr>
      <w:r w:rsidRPr="00200B40">
        <w:rPr>
          <w:rFonts w:asciiTheme="majorHAnsi" w:hAnsiTheme="majorHAnsi" w:cstheme="majorHAnsi"/>
          <w:b/>
          <w:bCs/>
          <w:color w:val="211E1F"/>
          <w:sz w:val="44"/>
          <w:szCs w:val="44"/>
        </w:rPr>
        <w:t>Operational Efficiency</w:t>
      </w:r>
      <w:r w:rsidRPr="00200B40">
        <w:rPr>
          <w:rFonts w:asciiTheme="majorHAnsi" w:hAnsiTheme="majorHAnsi" w:cstheme="majorHAnsi"/>
          <w:color w:val="211E1F"/>
          <w:sz w:val="44"/>
          <w:szCs w:val="44"/>
        </w:rPr>
        <w:t>: Remote work has the potential to improve operational efficiency for businesses by cutting down on overhead costs linked to maintaining physical office spaces. This includes savings on rent, utilities, office supplies, and other related expenses. Moreover, remote work can simplify administrative processes and decrease time wasted on commuting, resulting in increased overall productivity.</w:t>
      </w:r>
    </w:p>
    <w:p w14:paraId="5EE36125" w14:textId="77777777" w:rsidR="00200B40" w:rsidRPr="00200B40" w:rsidRDefault="00200B40" w:rsidP="00200B40">
      <w:pPr>
        <w:pStyle w:val="paragraph"/>
        <w:jc w:val="both"/>
        <w:textAlignment w:val="baseline"/>
        <w:rPr>
          <w:rFonts w:asciiTheme="majorHAnsi" w:hAnsiTheme="majorHAnsi" w:cstheme="majorHAnsi"/>
          <w:color w:val="211E1F"/>
          <w:sz w:val="44"/>
          <w:szCs w:val="44"/>
        </w:rPr>
      </w:pPr>
    </w:p>
    <w:p w14:paraId="5412BCBB" w14:textId="77777777" w:rsidR="00200B40" w:rsidRPr="00200B40" w:rsidRDefault="00200B40" w:rsidP="00FC53FF">
      <w:pPr>
        <w:pStyle w:val="paragraph"/>
        <w:numPr>
          <w:ilvl w:val="0"/>
          <w:numId w:val="1"/>
        </w:numPr>
        <w:jc w:val="both"/>
        <w:textAlignment w:val="baseline"/>
        <w:rPr>
          <w:rFonts w:asciiTheme="majorHAnsi" w:hAnsiTheme="majorHAnsi" w:cstheme="majorHAnsi"/>
          <w:color w:val="211E1F"/>
          <w:sz w:val="44"/>
          <w:szCs w:val="44"/>
        </w:rPr>
      </w:pPr>
      <w:r w:rsidRPr="00200B40">
        <w:rPr>
          <w:rFonts w:ascii="Calibri" w:hAnsi="Calibri" w:cs="Calibri"/>
          <w:color w:val="211E1F"/>
          <w:sz w:val="44"/>
          <w:szCs w:val="44"/>
        </w:rPr>
        <w:lastRenderedPageBreak/>
        <w:t>Employee Productivity</w:t>
      </w:r>
      <w:r w:rsidRPr="00200B40">
        <w:rPr>
          <w:rFonts w:asciiTheme="majorHAnsi" w:hAnsiTheme="majorHAnsi" w:cstheme="majorHAnsi"/>
          <w:color w:val="211E1F"/>
          <w:sz w:val="44"/>
          <w:szCs w:val="44"/>
        </w:rPr>
        <w:t>: Remote work can positively impact employee productivity by offering greater flexibility and autonomy in managing work schedules. Research indicates that remote workers often exhibit higher levels of productivity due to fewer distractions, reduced interruptions, and the ability to personalize their work environment according to their preferences. However, maintaining productivity may necessitate effective communication, goal setting, and performance monitoring strategies.</w:t>
      </w:r>
    </w:p>
    <w:p w14:paraId="6DDF282C" w14:textId="77777777" w:rsidR="00200B40" w:rsidRPr="00200B40" w:rsidRDefault="00200B40" w:rsidP="00200B40">
      <w:pPr>
        <w:pStyle w:val="paragraph"/>
        <w:jc w:val="both"/>
        <w:textAlignment w:val="baseline"/>
        <w:rPr>
          <w:rFonts w:asciiTheme="majorHAnsi" w:hAnsiTheme="majorHAnsi" w:cstheme="majorHAnsi"/>
          <w:color w:val="211E1F"/>
          <w:sz w:val="44"/>
          <w:szCs w:val="44"/>
        </w:rPr>
      </w:pPr>
    </w:p>
    <w:p w14:paraId="251522D0" w14:textId="77777777" w:rsidR="00200B40" w:rsidRPr="00200B40" w:rsidRDefault="00200B40" w:rsidP="00FC53FF">
      <w:pPr>
        <w:pStyle w:val="paragraph"/>
        <w:numPr>
          <w:ilvl w:val="0"/>
          <w:numId w:val="1"/>
        </w:numPr>
        <w:jc w:val="both"/>
        <w:textAlignment w:val="baseline"/>
        <w:rPr>
          <w:rFonts w:asciiTheme="majorHAnsi" w:hAnsiTheme="majorHAnsi" w:cstheme="majorHAnsi"/>
          <w:color w:val="211E1F"/>
          <w:sz w:val="44"/>
          <w:szCs w:val="44"/>
        </w:rPr>
      </w:pPr>
      <w:r w:rsidRPr="00200B40">
        <w:rPr>
          <w:rFonts w:asciiTheme="majorHAnsi" w:hAnsiTheme="majorHAnsi" w:cstheme="majorHAnsi"/>
          <w:b/>
          <w:bCs/>
          <w:color w:val="211E1F"/>
          <w:sz w:val="44"/>
          <w:szCs w:val="44"/>
        </w:rPr>
        <w:t>Access to Talent:</w:t>
      </w:r>
      <w:r w:rsidRPr="00200B40">
        <w:rPr>
          <w:rFonts w:asciiTheme="majorHAnsi" w:hAnsiTheme="majorHAnsi" w:cstheme="majorHAnsi"/>
          <w:color w:val="211E1F"/>
          <w:sz w:val="44"/>
          <w:szCs w:val="44"/>
        </w:rPr>
        <w:t xml:space="preserve"> Remote work broadens the talent pool available to businesses by allowing them to recruit employees from anywhere in the world. This can lead to a more diverse and skilled workforce, with access to specialized expertise and niche skill sets that may not be easily found in a local area. Additionally, remote work can facilitate collaboration among geographically dispersed teams, fostering innovation and creativity.</w:t>
      </w:r>
    </w:p>
    <w:p w14:paraId="36E53EBC" w14:textId="77777777" w:rsidR="00200B40" w:rsidRPr="00200B40" w:rsidRDefault="00200B40" w:rsidP="00200B40">
      <w:pPr>
        <w:pStyle w:val="paragraph"/>
        <w:jc w:val="both"/>
        <w:textAlignment w:val="baseline"/>
        <w:rPr>
          <w:rFonts w:asciiTheme="majorHAnsi" w:hAnsiTheme="majorHAnsi" w:cstheme="majorHAnsi"/>
          <w:color w:val="211E1F"/>
          <w:sz w:val="44"/>
          <w:szCs w:val="44"/>
        </w:rPr>
      </w:pPr>
    </w:p>
    <w:p w14:paraId="13A47C7B" w14:textId="77777777" w:rsidR="00200B40" w:rsidRPr="00200B40" w:rsidRDefault="00200B40" w:rsidP="00FC53FF">
      <w:pPr>
        <w:pStyle w:val="paragraph"/>
        <w:numPr>
          <w:ilvl w:val="0"/>
          <w:numId w:val="1"/>
        </w:numPr>
        <w:jc w:val="both"/>
        <w:textAlignment w:val="baseline"/>
        <w:rPr>
          <w:rFonts w:asciiTheme="majorHAnsi" w:hAnsiTheme="majorHAnsi" w:cstheme="majorHAnsi"/>
          <w:color w:val="211E1F"/>
          <w:sz w:val="44"/>
          <w:szCs w:val="44"/>
        </w:rPr>
      </w:pPr>
      <w:r w:rsidRPr="00200B40">
        <w:rPr>
          <w:rFonts w:asciiTheme="majorHAnsi" w:hAnsiTheme="majorHAnsi" w:cstheme="majorHAnsi"/>
          <w:b/>
          <w:bCs/>
          <w:color w:val="211E1F"/>
          <w:sz w:val="44"/>
          <w:szCs w:val="44"/>
        </w:rPr>
        <w:lastRenderedPageBreak/>
        <w:t>Employee Satisfaction and Retention:</w:t>
      </w:r>
      <w:r w:rsidRPr="00200B40">
        <w:rPr>
          <w:rFonts w:asciiTheme="majorHAnsi" w:hAnsiTheme="majorHAnsi" w:cstheme="majorHAnsi"/>
          <w:color w:val="211E1F"/>
          <w:sz w:val="44"/>
          <w:szCs w:val="44"/>
        </w:rPr>
        <w:t xml:space="preserve"> Providing remote work options can enhance employee satisfaction and retention rates by offering greater flexibility and work-life balance. Employees value the opportunity to avoid long commutes, manage personal commitments, and work in a more comfortable environment. Companies that prioritize employee well-being and flexibility are more likely to attract and retain top talent in competitive job markets.</w:t>
      </w:r>
    </w:p>
    <w:p w14:paraId="2848276B" w14:textId="77777777" w:rsidR="00200B40" w:rsidRPr="00200B40" w:rsidRDefault="00200B40" w:rsidP="00200B40">
      <w:pPr>
        <w:pStyle w:val="paragraph"/>
        <w:jc w:val="both"/>
        <w:textAlignment w:val="baseline"/>
        <w:rPr>
          <w:rFonts w:asciiTheme="majorHAnsi" w:hAnsiTheme="majorHAnsi" w:cstheme="majorHAnsi"/>
          <w:color w:val="211E1F"/>
          <w:sz w:val="44"/>
          <w:szCs w:val="44"/>
        </w:rPr>
      </w:pPr>
    </w:p>
    <w:p w14:paraId="530FF0CE" w14:textId="3A69575E" w:rsidR="009B59CF" w:rsidRDefault="00200B40" w:rsidP="00FC53FF">
      <w:pPr>
        <w:pStyle w:val="paragraph"/>
        <w:numPr>
          <w:ilvl w:val="0"/>
          <w:numId w:val="1"/>
        </w:numPr>
        <w:spacing w:before="0" w:beforeAutospacing="0" w:after="0" w:afterAutospacing="0"/>
        <w:jc w:val="both"/>
        <w:textAlignment w:val="baseline"/>
        <w:rPr>
          <w:rFonts w:asciiTheme="majorHAnsi" w:hAnsiTheme="majorHAnsi" w:cstheme="majorHAnsi"/>
          <w:color w:val="211E1F"/>
          <w:sz w:val="44"/>
          <w:szCs w:val="44"/>
        </w:rPr>
      </w:pPr>
      <w:r w:rsidRPr="00200B40">
        <w:rPr>
          <w:rFonts w:asciiTheme="majorHAnsi" w:hAnsiTheme="majorHAnsi" w:cstheme="majorHAnsi"/>
          <w:color w:val="211E1F"/>
          <w:sz w:val="44"/>
          <w:szCs w:val="44"/>
        </w:rPr>
        <w:t>Cost Savings: Remote work can result in significant cost savings for businesses, particularly in terms of real estate expenses and overhead costs. By reducing the need for physical office space, businesses can allocate resources more effectively and invest in other areas of their operations.</w:t>
      </w:r>
    </w:p>
    <w:p w14:paraId="7F90D021" w14:textId="18C2527A" w:rsidR="00FC53FF" w:rsidRDefault="00FC53FF" w:rsidP="00FC53FF">
      <w:pPr>
        <w:pStyle w:val="ListParagraph"/>
        <w:rPr>
          <w:rFonts w:asciiTheme="majorHAnsi" w:hAnsiTheme="majorHAnsi" w:cstheme="majorHAnsi"/>
          <w:color w:val="211E1F"/>
          <w:sz w:val="44"/>
          <w:szCs w:val="44"/>
        </w:rPr>
      </w:pPr>
    </w:p>
    <w:p w14:paraId="71E2CE8F" w14:textId="307D3B3B" w:rsidR="001D2F1A" w:rsidRDefault="001D2F1A" w:rsidP="00FC53FF">
      <w:pPr>
        <w:pStyle w:val="ListParagraph"/>
        <w:rPr>
          <w:rFonts w:asciiTheme="majorHAnsi" w:hAnsiTheme="majorHAnsi" w:cstheme="majorHAnsi"/>
          <w:color w:val="211E1F"/>
          <w:sz w:val="44"/>
          <w:szCs w:val="44"/>
        </w:rPr>
      </w:pPr>
      <w:r>
        <w:rPr>
          <w:rFonts w:asciiTheme="majorHAnsi" w:hAnsiTheme="majorHAnsi" w:cstheme="majorHAnsi"/>
          <w:color w:val="211E1F"/>
          <w:sz w:val="44"/>
          <w:szCs w:val="44"/>
        </w:rPr>
        <w:t>REFLECTION</w:t>
      </w:r>
    </w:p>
    <w:p w14:paraId="4F5621FC" w14:textId="3662B027" w:rsidR="001D2F1A" w:rsidRDefault="001D2F1A" w:rsidP="00FC53FF">
      <w:pPr>
        <w:pStyle w:val="ListParagraph"/>
        <w:rPr>
          <w:rFonts w:asciiTheme="majorHAnsi" w:hAnsiTheme="majorHAnsi" w:cstheme="majorHAnsi"/>
          <w:color w:val="211E1F"/>
          <w:sz w:val="44"/>
          <w:szCs w:val="44"/>
        </w:rPr>
      </w:pPr>
    </w:p>
    <w:p w14:paraId="2FC9240D" w14:textId="77777777" w:rsidR="001D2F1A" w:rsidRPr="001D2F1A"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t xml:space="preserve">Upon examining the different facets of remote work discussed in the introduction, I am led to contemplate my personal experiences and </w:t>
      </w:r>
      <w:r w:rsidRPr="001D2F1A">
        <w:rPr>
          <w:rFonts w:asciiTheme="majorHAnsi" w:hAnsiTheme="majorHAnsi" w:cstheme="majorHAnsi"/>
          <w:color w:val="211E1F"/>
          <w:sz w:val="44"/>
          <w:szCs w:val="44"/>
        </w:rPr>
        <w:lastRenderedPageBreak/>
        <w:t>viewpoints in relation to Kolb's experiential learning cycle.</w:t>
      </w:r>
    </w:p>
    <w:p w14:paraId="5278C117" w14:textId="77777777" w:rsidR="001D2F1A" w:rsidRPr="001D2F1A" w:rsidRDefault="001D2F1A" w:rsidP="001D2F1A">
      <w:pPr>
        <w:pStyle w:val="ListParagraph"/>
        <w:rPr>
          <w:rFonts w:asciiTheme="majorHAnsi" w:hAnsiTheme="majorHAnsi" w:cstheme="majorHAnsi"/>
          <w:color w:val="211E1F"/>
          <w:sz w:val="44"/>
          <w:szCs w:val="44"/>
        </w:rPr>
      </w:pPr>
    </w:p>
    <w:p w14:paraId="7D947C4C" w14:textId="77777777" w:rsidR="001D2F1A" w:rsidRPr="001D2F1A"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t>Initially, the depiction of remote work as a burgeoning trend propelled by technological progress and the COVID-19 crisis strikes a chord with my own observations. Having shifted to remote work during the pandemic, I remember the initial hurdles of adjusting to this novel way of working. This corresponds with Kolb's initial stage of experiential learning, "Concrete Experience," where individuals engage in a fresh experience.</w:t>
      </w:r>
    </w:p>
    <w:p w14:paraId="447173DC" w14:textId="77777777" w:rsidR="001D2F1A" w:rsidRPr="001D2F1A" w:rsidRDefault="001D2F1A" w:rsidP="001D2F1A">
      <w:pPr>
        <w:pStyle w:val="ListParagraph"/>
        <w:rPr>
          <w:rFonts w:asciiTheme="majorHAnsi" w:hAnsiTheme="majorHAnsi" w:cstheme="majorHAnsi"/>
          <w:color w:val="211E1F"/>
          <w:sz w:val="44"/>
          <w:szCs w:val="44"/>
        </w:rPr>
      </w:pPr>
    </w:p>
    <w:p w14:paraId="4F768953" w14:textId="77777777" w:rsidR="001D2F1A" w:rsidRPr="001D2F1A"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t>As I persisted in working remotely, I encountered various obstacles such as balancing work and personal life, staying motivated, and communicating effectively with colleagues. These obstacles parallel Kolb's second stage, "Reflective Observation," where individuals ponder over their experiences and contemplate how they align with their existing knowledge and beliefs.</w:t>
      </w:r>
    </w:p>
    <w:p w14:paraId="117F1D28" w14:textId="77777777" w:rsidR="001D2F1A" w:rsidRPr="001D2F1A" w:rsidRDefault="001D2F1A" w:rsidP="001D2F1A">
      <w:pPr>
        <w:pStyle w:val="ListParagraph"/>
        <w:rPr>
          <w:rFonts w:asciiTheme="majorHAnsi" w:hAnsiTheme="majorHAnsi" w:cstheme="majorHAnsi"/>
          <w:color w:val="211E1F"/>
          <w:sz w:val="44"/>
          <w:szCs w:val="44"/>
        </w:rPr>
      </w:pPr>
    </w:p>
    <w:p w14:paraId="548E3F80" w14:textId="77777777" w:rsidR="001D2F1A" w:rsidRPr="001D2F1A"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lastRenderedPageBreak/>
        <w:t>In response to these challenges, I began to experiment with different approaches, like setting clear boundaries between work and personal life, creating a designated workspace, and utilizing communication tools efficiently. These actions embody Kolb's third stage, "Abstract Conceptualization," where individuals formulate new ideas or concepts based on their reflections and observations.</w:t>
      </w:r>
    </w:p>
    <w:p w14:paraId="702705A3" w14:textId="77777777" w:rsidR="001D2F1A" w:rsidRPr="001D2F1A" w:rsidRDefault="001D2F1A" w:rsidP="001D2F1A">
      <w:pPr>
        <w:pStyle w:val="ListParagraph"/>
        <w:rPr>
          <w:rFonts w:asciiTheme="majorHAnsi" w:hAnsiTheme="majorHAnsi" w:cstheme="majorHAnsi"/>
          <w:color w:val="211E1F"/>
          <w:sz w:val="44"/>
          <w:szCs w:val="44"/>
        </w:rPr>
      </w:pPr>
    </w:p>
    <w:p w14:paraId="24102CE3" w14:textId="77777777" w:rsidR="001D2F1A" w:rsidRPr="001D2F1A"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t>Subsequently, as I implemented these strategies and observed their outcomes, I refined and adjusted my approach to remote work over time. This cyclical process of trial and error corresponds to Kolb's fourth stage, "Active Experimentation," where individuals test their new ideas in practice and evaluate their effectiveness.</w:t>
      </w:r>
    </w:p>
    <w:p w14:paraId="1B96BEE2" w14:textId="77777777" w:rsidR="001D2F1A" w:rsidRPr="001D2F1A" w:rsidRDefault="001D2F1A" w:rsidP="001D2F1A">
      <w:pPr>
        <w:pStyle w:val="ListParagraph"/>
        <w:rPr>
          <w:rFonts w:asciiTheme="majorHAnsi" w:hAnsiTheme="majorHAnsi" w:cstheme="majorHAnsi"/>
          <w:color w:val="211E1F"/>
          <w:sz w:val="44"/>
          <w:szCs w:val="44"/>
        </w:rPr>
      </w:pPr>
    </w:p>
    <w:p w14:paraId="764992C7" w14:textId="6B8A587B" w:rsidR="00FC53FF" w:rsidRDefault="001D2F1A" w:rsidP="001D2F1A">
      <w:pPr>
        <w:pStyle w:val="ListParagraph"/>
        <w:rPr>
          <w:rFonts w:asciiTheme="majorHAnsi" w:hAnsiTheme="majorHAnsi" w:cstheme="majorHAnsi"/>
          <w:color w:val="211E1F"/>
          <w:sz w:val="44"/>
          <w:szCs w:val="44"/>
        </w:rPr>
      </w:pPr>
      <w:r w:rsidRPr="001D2F1A">
        <w:rPr>
          <w:rFonts w:asciiTheme="majorHAnsi" w:hAnsiTheme="majorHAnsi" w:cstheme="majorHAnsi"/>
          <w:color w:val="211E1F"/>
          <w:sz w:val="44"/>
          <w:szCs w:val="44"/>
        </w:rPr>
        <w:t xml:space="preserve">On the whole, this introspective journey through Kolb's experiential learning cycle has enriched my comprehension of remote work dynamics and furnished me with valuable insights and strategies for overcoming its challenges. Going forward, I aspire to continue </w:t>
      </w:r>
      <w:r w:rsidRPr="001D2F1A">
        <w:rPr>
          <w:rFonts w:asciiTheme="majorHAnsi" w:hAnsiTheme="majorHAnsi" w:cstheme="majorHAnsi"/>
          <w:color w:val="211E1F"/>
          <w:sz w:val="44"/>
          <w:szCs w:val="44"/>
        </w:rPr>
        <w:lastRenderedPageBreak/>
        <w:t>applying this cycle of experiential learning to further enhance my remote work experience.</w:t>
      </w:r>
    </w:p>
    <w:p w14:paraId="35714F5C" w14:textId="56FE4CD2" w:rsidR="001D2F1A" w:rsidRDefault="001D2F1A" w:rsidP="001D2F1A">
      <w:pPr>
        <w:pStyle w:val="ListParagraph"/>
        <w:rPr>
          <w:rFonts w:asciiTheme="majorHAnsi" w:hAnsiTheme="majorHAnsi" w:cstheme="majorHAnsi"/>
          <w:color w:val="211E1F"/>
          <w:sz w:val="44"/>
          <w:szCs w:val="44"/>
        </w:rPr>
      </w:pPr>
    </w:p>
    <w:p w14:paraId="74D5EA4E" w14:textId="679E482A" w:rsidR="001D2F1A" w:rsidRDefault="001D2F1A" w:rsidP="001D2F1A">
      <w:pPr>
        <w:pStyle w:val="ListParagraph"/>
        <w:rPr>
          <w:rFonts w:asciiTheme="majorHAnsi" w:hAnsiTheme="majorHAnsi" w:cstheme="majorHAnsi"/>
          <w:color w:val="211E1F"/>
          <w:sz w:val="44"/>
          <w:szCs w:val="44"/>
        </w:rPr>
      </w:pPr>
      <w:r>
        <w:rPr>
          <w:rFonts w:asciiTheme="majorHAnsi" w:hAnsiTheme="majorHAnsi" w:cstheme="majorHAnsi"/>
          <w:color w:val="211E1F"/>
          <w:sz w:val="44"/>
          <w:szCs w:val="44"/>
        </w:rPr>
        <w:t>REFERENCES</w:t>
      </w:r>
    </w:p>
    <w:p w14:paraId="3C24F0D0" w14:textId="77777777" w:rsidR="001D2F1A" w:rsidRDefault="001D2F1A" w:rsidP="00FC53FF">
      <w:pPr>
        <w:pStyle w:val="paragraph"/>
        <w:spacing w:before="0" w:beforeAutospacing="0" w:after="0" w:afterAutospacing="0"/>
        <w:jc w:val="both"/>
        <w:textAlignment w:val="baseline"/>
        <w:rPr>
          <w:rFonts w:asciiTheme="majorHAnsi" w:hAnsiTheme="majorHAnsi" w:cstheme="majorHAnsi"/>
          <w:color w:val="211E1F"/>
          <w:sz w:val="44"/>
          <w:szCs w:val="44"/>
        </w:rPr>
      </w:pPr>
    </w:p>
    <w:p w14:paraId="223C6112" w14:textId="77777777" w:rsidR="001D2F1A" w:rsidRDefault="001D2F1A" w:rsidP="001D2F1A">
      <w:pPr>
        <w:pStyle w:val="NormalWeb"/>
        <w:spacing w:before="0" w:beforeAutospacing="0" w:after="0" w:afterAutospacing="0" w:line="480" w:lineRule="auto"/>
        <w:ind w:left="720" w:hanging="720"/>
      </w:pPr>
      <w:r>
        <w:rPr>
          <w:i/>
          <w:iCs/>
        </w:rPr>
        <w:t>ONS - Google Search</w:t>
      </w:r>
      <w:r>
        <w:t>. (n.d.). Www.google.com. Retrieved March 31, 2024, from https://www.google.com/search?q=ONS&amp;rlz=1C5CHFA_enGB1045GB1045&amp;oq=ONS&amp;aqs=chrome.0.69i59j0i433i512l4j0i512j46i433i512j69i60.3575j0j7&amp;sourceid=chrome&amp;ie=UTF-8</w:t>
      </w:r>
    </w:p>
    <w:p w14:paraId="4A86E423" w14:textId="639EAF55" w:rsidR="00FC53FF" w:rsidRDefault="00FC53FF" w:rsidP="00200B40">
      <w:pPr>
        <w:pStyle w:val="paragraph"/>
        <w:spacing w:before="0" w:beforeAutospacing="0" w:after="0" w:afterAutospacing="0"/>
        <w:jc w:val="both"/>
        <w:textAlignment w:val="baseline"/>
        <w:rPr>
          <w:rFonts w:asciiTheme="majorHAnsi" w:hAnsiTheme="majorHAnsi" w:cstheme="majorHAnsi"/>
          <w:color w:val="211E1F"/>
          <w:sz w:val="44"/>
          <w:szCs w:val="44"/>
        </w:rPr>
      </w:pPr>
    </w:p>
    <w:p w14:paraId="59B92AC4" w14:textId="77777777" w:rsidR="001D2F1A" w:rsidRPr="009B59CF" w:rsidRDefault="001D2F1A" w:rsidP="00200B40">
      <w:pPr>
        <w:pStyle w:val="paragraph"/>
        <w:spacing w:before="0" w:beforeAutospacing="0" w:after="0" w:afterAutospacing="0"/>
        <w:jc w:val="both"/>
        <w:textAlignment w:val="baseline"/>
        <w:rPr>
          <w:rFonts w:asciiTheme="majorHAnsi" w:hAnsiTheme="majorHAnsi" w:cstheme="majorHAnsi"/>
          <w:color w:val="211E1F"/>
          <w:sz w:val="44"/>
          <w:szCs w:val="44"/>
        </w:rPr>
      </w:pPr>
    </w:p>
    <w:p w14:paraId="3C80ACA6" w14:textId="77777777" w:rsidR="009B59CF" w:rsidRPr="002B4E68" w:rsidRDefault="009B59CF" w:rsidP="009B59CF">
      <w:pPr>
        <w:jc w:val="both"/>
        <w:rPr>
          <w:rStyle w:val="eop"/>
          <w:rFonts w:cstheme="minorHAnsi"/>
          <w:color w:val="000000"/>
          <w:sz w:val="28"/>
          <w:szCs w:val="28"/>
        </w:rPr>
      </w:pPr>
      <w:r w:rsidRPr="002B4E68">
        <w:rPr>
          <w:rStyle w:val="eop"/>
          <w:rFonts w:cstheme="minorHAnsi"/>
          <w:color w:val="000000"/>
          <w:sz w:val="28"/>
          <w:szCs w:val="28"/>
        </w:rPr>
        <w:fldChar w:fldCharType="begin"/>
      </w:r>
      <w:r w:rsidRPr="002B4E68">
        <w:rPr>
          <w:rStyle w:val="eop"/>
          <w:rFonts w:cstheme="minorHAnsi"/>
          <w:color w:val="000000"/>
          <w:sz w:val="28"/>
          <w:szCs w:val="28"/>
        </w:rPr>
        <w:instrText xml:space="preserve"> HYPERLINK "https://discovery.ucl.ac.uk/id/eprint/10024647/1/E:%5CLLAKES%5CFelstead%20-%20Remote%20work%5CFelstead%20and%20Henseke_NTWE_2017.pdf" </w:instrText>
      </w:r>
      <w:r w:rsidRPr="002B4E68">
        <w:rPr>
          <w:rStyle w:val="eop"/>
          <w:rFonts w:cstheme="minorHAnsi"/>
          <w:color w:val="000000"/>
          <w:sz w:val="28"/>
          <w:szCs w:val="28"/>
        </w:rPr>
        <w:fldChar w:fldCharType="separate"/>
      </w:r>
      <w:r w:rsidRPr="002B4E68">
        <w:rPr>
          <w:rStyle w:val="Hyperlink"/>
          <w:rFonts w:cstheme="minorHAnsi"/>
          <w:sz w:val="28"/>
          <w:szCs w:val="28"/>
        </w:rPr>
        <w:t>https://discovery.ucl.ac.uk/id/eprint/10024647/1/E:%5CLLAKES%5CFelst</w:t>
      </w:r>
      <w:r w:rsidRPr="002B4E68">
        <w:rPr>
          <w:rStyle w:val="Hyperlink"/>
          <w:rFonts w:cstheme="minorHAnsi"/>
          <w:sz w:val="28"/>
          <w:szCs w:val="28"/>
        </w:rPr>
        <w:t>e</w:t>
      </w:r>
      <w:r w:rsidRPr="002B4E68">
        <w:rPr>
          <w:rStyle w:val="Hyperlink"/>
          <w:rFonts w:cstheme="minorHAnsi"/>
          <w:sz w:val="28"/>
          <w:szCs w:val="28"/>
        </w:rPr>
        <w:t>ad%20-%20Remote%20work%5CFelstead%20and%20Henseke_NTWE_2017.pdf</w:t>
      </w:r>
      <w:r w:rsidRPr="002B4E68">
        <w:rPr>
          <w:rStyle w:val="eop"/>
          <w:rFonts w:cstheme="minorHAnsi"/>
          <w:color w:val="000000"/>
          <w:sz w:val="28"/>
          <w:szCs w:val="28"/>
        </w:rPr>
        <w:fldChar w:fldCharType="end"/>
      </w:r>
    </w:p>
    <w:p w14:paraId="2F6C1E2B" w14:textId="77777777" w:rsidR="009B59CF" w:rsidRPr="002B4E68" w:rsidRDefault="009B59CF" w:rsidP="009B59CF">
      <w:pPr>
        <w:jc w:val="both"/>
        <w:rPr>
          <w:rStyle w:val="eop"/>
          <w:rFonts w:cstheme="minorHAnsi"/>
          <w:color w:val="000000"/>
          <w:sz w:val="28"/>
          <w:szCs w:val="28"/>
        </w:rPr>
      </w:pPr>
    </w:p>
    <w:p w14:paraId="7CAB306E" w14:textId="77777777" w:rsidR="009B59CF" w:rsidRPr="002B4E68" w:rsidRDefault="009B59CF" w:rsidP="009B59CF">
      <w:pPr>
        <w:pStyle w:val="NormalWeb"/>
        <w:jc w:val="both"/>
        <w:rPr>
          <w:rFonts w:asciiTheme="minorHAnsi" w:hAnsiTheme="minorHAnsi" w:cstheme="minorHAnsi"/>
          <w:color w:val="222222"/>
          <w:sz w:val="28"/>
          <w:szCs w:val="28"/>
        </w:rPr>
      </w:pPr>
    </w:p>
    <w:p w14:paraId="10375AF5" w14:textId="5DFB6E5F" w:rsidR="002964B6" w:rsidRDefault="009B59CF" w:rsidP="009B59CF">
      <w:pPr>
        <w:pStyle w:val="NormalWeb"/>
        <w:jc w:val="both"/>
        <w:rPr>
          <w:rFonts w:asciiTheme="minorHAnsi" w:hAnsiTheme="minorHAnsi" w:cstheme="minorHAnsi"/>
          <w:color w:val="222222"/>
          <w:sz w:val="28"/>
          <w:szCs w:val="28"/>
        </w:rPr>
      </w:pPr>
      <w:r w:rsidRPr="002B4E68">
        <w:rPr>
          <w:rFonts w:asciiTheme="minorHAnsi" w:hAnsiTheme="minorHAnsi" w:cstheme="minorHAnsi"/>
          <w:color w:val="222222"/>
          <w:sz w:val="28"/>
          <w:szCs w:val="28"/>
        </w:rPr>
        <w:fldChar w:fldCharType="begin"/>
      </w:r>
      <w:r w:rsidRPr="002B4E68">
        <w:rPr>
          <w:rFonts w:asciiTheme="minorHAnsi" w:hAnsiTheme="minorHAnsi" w:cstheme="minorHAnsi"/>
          <w:color w:val="222222"/>
          <w:sz w:val="28"/>
          <w:szCs w:val="28"/>
        </w:rPr>
        <w:instrText xml:space="preserve"> HYPERLINK "https://www.researchgate.net/publication/264844669_Set_Up_Remote_Workers_to_Thrive" </w:instrText>
      </w:r>
      <w:r w:rsidRPr="002B4E68">
        <w:rPr>
          <w:rFonts w:asciiTheme="minorHAnsi" w:hAnsiTheme="minorHAnsi" w:cstheme="minorHAnsi"/>
          <w:color w:val="222222"/>
          <w:sz w:val="28"/>
          <w:szCs w:val="28"/>
        </w:rPr>
        <w:fldChar w:fldCharType="separate"/>
      </w:r>
      <w:r w:rsidRPr="002B4E68">
        <w:rPr>
          <w:rStyle w:val="Hyperlink"/>
          <w:rFonts w:asciiTheme="minorHAnsi" w:hAnsiTheme="minorHAnsi" w:cstheme="minorHAnsi"/>
          <w:sz w:val="28"/>
          <w:szCs w:val="28"/>
        </w:rPr>
        <w:t>https://ww</w:t>
      </w:r>
      <w:r w:rsidRPr="002B4E68">
        <w:rPr>
          <w:rStyle w:val="Hyperlink"/>
          <w:rFonts w:asciiTheme="minorHAnsi" w:hAnsiTheme="minorHAnsi" w:cstheme="minorHAnsi"/>
          <w:sz w:val="28"/>
          <w:szCs w:val="28"/>
        </w:rPr>
        <w:t>w</w:t>
      </w:r>
      <w:r w:rsidRPr="002B4E68">
        <w:rPr>
          <w:rStyle w:val="Hyperlink"/>
          <w:rFonts w:asciiTheme="minorHAnsi" w:hAnsiTheme="minorHAnsi" w:cstheme="minorHAnsi"/>
          <w:sz w:val="28"/>
          <w:szCs w:val="28"/>
        </w:rPr>
        <w:t>.researchgate.net/publication/264844669_Set_Up_Remote_Workers_t</w:t>
      </w:r>
      <w:r w:rsidRPr="002B4E68">
        <w:rPr>
          <w:rStyle w:val="Hyperlink"/>
          <w:rFonts w:asciiTheme="minorHAnsi" w:hAnsiTheme="minorHAnsi" w:cstheme="minorHAnsi"/>
          <w:sz w:val="28"/>
          <w:szCs w:val="28"/>
        </w:rPr>
        <w:t>o</w:t>
      </w:r>
      <w:r w:rsidRPr="002B4E68">
        <w:rPr>
          <w:rStyle w:val="Hyperlink"/>
          <w:rFonts w:asciiTheme="minorHAnsi" w:hAnsiTheme="minorHAnsi" w:cstheme="minorHAnsi"/>
          <w:sz w:val="28"/>
          <w:szCs w:val="28"/>
        </w:rPr>
        <w:t>_Th</w:t>
      </w:r>
      <w:r w:rsidRPr="002B4E68">
        <w:rPr>
          <w:rStyle w:val="Hyperlink"/>
          <w:rFonts w:asciiTheme="minorHAnsi" w:hAnsiTheme="minorHAnsi" w:cstheme="minorHAnsi"/>
          <w:sz w:val="28"/>
          <w:szCs w:val="28"/>
        </w:rPr>
        <w:t>r</w:t>
      </w:r>
      <w:r w:rsidRPr="002B4E68">
        <w:rPr>
          <w:rStyle w:val="Hyperlink"/>
          <w:rFonts w:asciiTheme="minorHAnsi" w:hAnsiTheme="minorHAnsi" w:cstheme="minorHAnsi"/>
          <w:sz w:val="28"/>
          <w:szCs w:val="28"/>
        </w:rPr>
        <w:t>ive</w:t>
      </w:r>
      <w:r w:rsidRPr="002B4E68">
        <w:rPr>
          <w:rFonts w:asciiTheme="minorHAnsi" w:hAnsiTheme="minorHAnsi" w:cstheme="minorHAnsi"/>
          <w:color w:val="222222"/>
          <w:sz w:val="28"/>
          <w:szCs w:val="28"/>
        </w:rPr>
        <w:fldChar w:fldCharType="end"/>
      </w:r>
    </w:p>
    <w:p w14:paraId="11C61725" w14:textId="77777777" w:rsidR="009B59CF" w:rsidRPr="009B59CF" w:rsidRDefault="009B59CF" w:rsidP="009B59CF">
      <w:pPr>
        <w:pStyle w:val="NormalWeb"/>
        <w:jc w:val="both"/>
        <w:rPr>
          <w:rFonts w:asciiTheme="minorHAnsi" w:hAnsiTheme="minorHAnsi" w:cstheme="minorHAnsi"/>
          <w:color w:val="222222"/>
          <w:sz w:val="28"/>
          <w:szCs w:val="28"/>
        </w:rPr>
      </w:pPr>
    </w:p>
    <w:p w14:paraId="2D7212C3" w14:textId="1CE5F2E8" w:rsidR="00D97A29" w:rsidRPr="002B4E68" w:rsidRDefault="00D97A29" w:rsidP="002B4E68">
      <w:pPr>
        <w:pStyle w:val="NormalWeb"/>
        <w:spacing w:before="0" w:beforeAutospacing="0" w:after="0" w:afterAutospacing="0" w:line="480" w:lineRule="atLeast"/>
        <w:jc w:val="both"/>
        <w:rPr>
          <w:rFonts w:asciiTheme="minorHAnsi" w:hAnsiTheme="minorHAnsi" w:cstheme="minorHAnsi"/>
          <w:color w:val="000000"/>
          <w:sz w:val="28"/>
          <w:szCs w:val="28"/>
        </w:rPr>
      </w:pPr>
      <w:proofErr w:type="spellStart"/>
      <w:r w:rsidRPr="002B4E68">
        <w:rPr>
          <w:rFonts w:asciiTheme="minorHAnsi" w:hAnsiTheme="minorHAnsi" w:cstheme="minorHAnsi"/>
          <w:color w:val="000000"/>
          <w:sz w:val="28"/>
          <w:szCs w:val="28"/>
        </w:rPr>
        <w:t>Kluch</w:t>
      </w:r>
      <w:proofErr w:type="spellEnd"/>
      <w:r w:rsidRPr="002B4E68">
        <w:rPr>
          <w:rFonts w:asciiTheme="minorHAnsi" w:hAnsiTheme="minorHAnsi" w:cstheme="minorHAnsi"/>
          <w:color w:val="000000"/>
          <w:sz w:val="28"/>
          <w:szCs w:val="28"/>
        </w:rPr>
        <w:t>, S. (n.d.).</w:t>
      </w:r>
      <w:r w:rsidRPr="002B4E68">
        <w:rPr>
          <w:rStyle w:val="apple-converted-space"/>
          <w:rFonts w:asciiTheme="minorHAnsi" w:hAnsiTheme="minorHAnsi" w:cstheme="minorHAnsi"/>
          <w:color w:val="000000"/>
          <w:sz w:val="28"/>
          <w:szCs w:val="28"/>
        </w:rPr>
        <w:t> </w:t>
      </w:r>
      <w:r w:rsidRPr="002B4E68">
        <w:rPr>
          <w:rFonts w:asciiTheme="minorHAnsi" w:hAnsiTheme="minorHAnsi" w:cstheme="minorHAnsi"/>
          <w:i/>
          <w:iCs/>
          <w:color w:val="000000"/>
          <w:sz w:val="28"/>
          <w:szCs w:val="28"/>
        </w:rPr>
        <w:t>Leading Remotely: What Managers Need to Keep Teams Engaged</w:t>
      </w:r>
      <w:r w:rsidRPr="002B4E68">
        <w:rPr>
          <w:rFonts w:asciiTheme="minorHAnsi" w:hAnsiTheme="minorHAnsi" w:cstheme="minorHAnsi"/>
          <w:color w:val="000000"/>
          <w:sz w:val="28"/>
          <w:szCs w:val="28"/>
        </w:rPr>
        <w:t xml:space="preserve">. </w:t>
      </w:r>
      <w:hyperlink r:id="rId5" w:history="1">
        <w:r w:rsidRPr="002B4E68">
          <w:rPr>
            <w:rStyle w:val="Hyperlink"/>
            <w:rFonts w:asciiTheme="minorHAnsi" w:hAnsiTheme="minorHAnsi" w:cstheme="minorHAnsi"/>
            <w:sz w:val="28"/>
            <w:szCs w:val="28"/>
          </w:rPr>
          <w:t>https://mcca.com/wp-content/uploads/2020/06/Inclusive-Leadership-During-Times-of-Crisis-Materials.pdf</w:t>
        </w:r>
      </w:hyperlink>
    </w:p>
    <w:p w14:paraId="5D60B047" w14:textId="77777777" w:rsidR="00D97A29" w:rsidRPr="002B4E68" w:rsidRDefault="00D97A29" w:rsidP="002B4E68">
      <w:pPr>
        <w:pStyle w:val="NormalWeb"/>
        <w:spacing w:before="0" w:beforeAutospacing="0" w:after="0" w:afterAutospacing="0" w:line="480" w:lineRule="atLeast"/>
        <w:ind w:left="720" w:hanging="720"/>
        <w:jc w:val="both"/>
        <w:rPr>
          <w:rFonts w:asciiTheme="minorHAnsi" w:hAnsiTheme="minorHAnsi" w:cstheme="minorHAnsi"/>
          <w:color w:val="000000"/>
          <w:sz w:val="28"/>
          <w:szCs w:val="28"/>
        </w:rPr>
      </w:pPr>
    </w:p>
    <w:p w14:paraId="11435EBF" w14:textId="0C468A53" w:rsidR="00943F6F" w:rsidRPr="002B4E68" w:rsidRDefault="00943F6F" w:rsidP="002B4E68">
      <w:pPr>
        <w:pStyle w:val="paragraph"/>
        <w:spacing w:before="0" w:beforeAutospacing="0" w:after="0" w:afterAutospacing="0"/>
        <w:jc w:val="both"/>
        <w:textAlignment w:val="baseline"/>
        <w:rPr>
          <w:rFonts w:asciiTheme="minorHAnsi" w:hAnsiTheme="minorHAnsi" w:cstheme="minorHAnsi"/>
          <w:sz w:val="28"/>
          <w:szCs w:val="28"/>
        </w:rPr>
      </w:pPr>
    </w:p>
    <w:p w14:paraId="64E7ECE1" w14:textId="44F9FFA0" w:rsidR="00285D3C" w:rsidRDefault="002B4E68" w:rsidP="00285D3C">
      <w:pPr>
        <w:pStyle w:val="NormalWeb"/>
        <w:spacing w:before="0" w:beforeAutospacing="0" w:after="0" w:afterAutospacing="0" w:line="480" w:lineRule="atLeast"/>
        <w:ind w:left="720" w:hanging="720"/>
        <w:jc w:val="both"/>
        <w:rPr>
          <w:rFonts w:asciiTheme="minorHAnsi" w:hAnsiTheme="minorHAnsi" w:cstheme="minorHAnsi"/>
          <w:color w:val="000000"/>
          <w:sz w:val="28"/>
          <w:szCs w:val="28"/>
        </w:rPr>
      </w:pPr>
      <w:r w:rsidRPr="002B4E68">
        <w:rPr>
          <w:rFonts w:asciiTheme="minorHAnsi" w:hAnsiTheme="minorHAnsi" w:cstheme="minorHAnsi"/>
          <w:color w:val="000000"/>
          <w:sz w:val="28"/>
          <w:szCs w:val="28"/>
        </w:rPr>
        <w:t>Olson, M. H. (1983). Remote office work: changing work patterns in space and time.</w:t>
      </w:r>
      <w:r w:rsidRPr="002B4E68">
        <w:rPr>
          <w:rStyle w:val="apple-converted-space"/>
          <w:rFonts w:asciiTheme="minorHAnsi" w:hAnsiTheme="minorHAnsi" w:cstheme="minorHAnsi"/>
          <w:color w:val="000000"/>
          <w:sz w:val="28"/>
          <w:szCs w:val="28"/>
        </w:rPr>
        <w:t> </w:t>
      </w:r>
      <w:r w:rsidRPr="002B4E68">
        <w:rPr>
          <w:rFonts w:asciiTheme="minorHAnsi" w:hAnsiTheme="minorHAnsi" w:cstheme="minorHAnsi"/>
          <w:i/>
          <w:iCs/>
          <w:color w:val="000000"/>
          <w:sz w:val="28"/>
          <w:szCs w:val="28"/>
        </w:rPr>
        <w:t>Communications of the ACM</w:t>
      </w:r>
      <w:r w:rsidRPr="002B4E68">
        <w:rPr>
          <w:rFonts w:asciiTheme="minorHAnsi" w:hAnsiTheme="minorHAnsi" w:cstheme="minorHAnsi"/>
          <w:color w:val="000000"/>
          <w:sz w:val="28"/>
          <w:szCs w:val="28"/>
        </w:rPr>
        <w:t>,</w:t>
      </w:r>
      <w:r w:rsidRPr="002B4E68">
        <w:rPr>
          <w:rStyle w:val="apple-converted-space"/>
          <w:rFonts w:asciiTheme="minorHAnsi" w:hAnsiTheme="minorHAnsi" w:cstheme="minorHAnsi"/>
          <w:color w:val="000000"/>
          <w:sz w:val="28"/>
          <w:szCs w:val="28"/>
        </w:rPr>
        <w:t> </w:t>
      </w:r>
      <w:r w:rsidRPr="002B4E68">
        <w:rPr>
          <w:rFonts w:asciiTheme="minorHAnsi" w:hAnsiTheme="minorHAnsi" w:cstheme="minorHAnsi"/>
          <w:i/>
          <w:iCs/>
          <w:color w:val="000000"/>
          <w:sz w:val="28"/>
          <w:szCs w:val="28"/>
        </w:rPr>
        <w:t>26</w:t>
      </w:r>
      <w:r w:rsidRPr="002B4E68">
        <w:rPr>
          <w:rFonts w:asciiTheme="minorHAnsi" w:hAnsiTheme="minorHAnsi" w:cstheme="minorHAnsi"/>
          <w:color w:val="000000"/>
          <w:sz w:val="28"/>
          <w:szCs w:val="28"/>
        </w:rPr>
        <w:t xml:space="preserve">(3), 182–187. </w:t>
      </w:r>
    </w:p>
    <w:p w14:paraId="45D07DB5" w14:textId="1D8D0141" w:rsidR="00285D3C" w:rsidRDefault="00285D3C" w:rsidP="00285D3C">
      <w:pPr>
        <w:pStyle w:val="NormalWeb"/>
        <w:spacing w:before="0" w:beforeAutospacing="0" w:after="0" w:afterAutospacing="0" w:line="480" w:lineRule="atLeast"/>
        <w:ind w:left="720" w:hanging="720"/>
        <w:jc w:val="both"/>
        <w:rPr>
          <w:rFonts w:asciiTheme="minorHAnsi" w:hAnsiTheme="minorHAnsi" w:cstheme="minorHAnsi"/>
          <w:color w:val="000000"/>
          <w:sz w:val="28"/>
          <w:szCs w:val="28"/>
        </w:rPr>
      </w:pPr>
      <w:r w:rsidRPr="00285D3C">
        <w:rPr>
          <w:rFonts w:asciiTheme="minorHAnsi" w:hAnsiTheme="minorHAnsi" w:cstheme="minorHAnsi"/>
          <w:color w:val="000000"/>
          <w:sz w:val="28"/>
          <w:szCs w:val="28"/>
        </w:rPr>
        <w:t>https://citypersonnel.net/transitioning-back-to-the-office-after-working-from-home/</w:t>
      </w:r>
    </w:p>
    <w:p w14:paraId="686089F7" w14:textId="77777777" w:rsidR="00285D3C" w:rsidRDefault="00285D3C" w:rsidP="00285D3C">
      <w:pPr>
        <w:pStyle w:val="NormalWeb"/>
        <w:spacing w:before="0" w:beforeAutospacing="0" w:after="0" w:afterAutospacing="0" w:line="480" w:lineRule="atLeast"/>
        <w:ind w:left="720" w:hanging="720"/>
        <w:jc w:val="both"/>
        <w:rPr>
          <w:rFonts w:asciiTheme="minorHAnsi" w:hAnsiTheme="minorHAnsi" w:cstheme="minorHAnsi"/>
          <w:color w:val="000000"/>
          <w:sz w:val="28"/>
          <w:szCs w:val="28"/>
        </w:rPr>
      </w:pPr>
    </w:p>
    <w:p w14:paraId="061AD9CF" w14:textId="34DF1172" w:rsidR="00943F6F" w:rsidRPr="002B4E68" w:rsidRDefault="00285D3C" w:rsidP="002B4E68">
      <w:pPr>
        <w:pStyle w:val="NormalWeb"/>
        <w:spacing w:before="0" w:beforeAutospacing="0" w:after="0" w:afterAutospacing="0" w:line="480" w:lineRule="atLeast"/>
        <w:ind w:left="720" w:hanging="720"/>
        <w:jc w:val="both"/>
        <w:rPr>
          <w:rFonts w:asciiTheme="minorHAnsi" w:hAnsiTheme="minorHAnsi" w:cstheme="minorHAnsi"/>
          <w:color w:val="000000"/>
          <w:sz w:val="28"/>
          <w:szCs w:val="28"/>
        </w:rPr>
      </w:pPr>
      <w:hyperlink r:id="rId6" w:history="1">
        <w:r w:rsidRPr="004A6E25">
          <w:rPr>
            <w:rStyle w:val="Hyperlink"/>
            <w:rFonts w:asciiTheme="minorHAnsi" w:hAnsiTheme="minorHAnsi" w:cstheme="minorHAnsi"/>
            <w:sz w:val="28"/>
            <w:szCs w:val="28"/>
          </w:rPr>
          <w:t>https://doi.org/10.1145/358061.358068</w:t>
        </w:r>
      </w:hyperlink>
      <w:r w:rsidR="00943F6F" w:rsidRPr="002B4E68">
        <w:rPr>
          <w:rFonts w:asciiTheme="minorHAnsi" w:hAnsiTheme="minorHAnsi" w:cstheme="minorHAnsi"/>
          <w:color w:val="000000"/>
          <w:sz w:val="28"/>
          <w:szCs w:val="28"/>
        </w:rPr>
        <w:br/>
      </w:r>
    </w:p>
    <w:p w14:paraId="1C05C8E9" w14:textId="431239F8" w:rsidR="00D97A29" w:rsidRPr="002B4E68" w:rsidRDefault="002B4E68" w:rsidP="002B4E68">
      <w:pPr>
        <w:pStyle w:val="paragraph"/>
        <w:spacing w:before="0" w:beforeAutospacing="0" w:after="0" w:afterAutospacing="0"/>
        <w:jc w:val="both"/>
        <w:textAlignment w:val="baseline"/>
        <w:rPr>
          <w:rStyle w:val="normaltextrun"/>
          <w:rFonts w:asciiTheme="minorHAnsi" w:hAnsiTheme="minorHAnsi" w:cstheme="minorHAnsi"/>
          <w:sz w:val="28"/>
          <w:szCs w:val="28"/>
        </w:rPr>
      </w:pPr>
      <w:r w:rsidRPr="002B4E68">
        <w:rPr>
          <w:rStyle w:val="normaltextrun"/>
          <w:rFonts w:asciiTheme="minorHAnsi" w:hAnsiTheme="minorHAnsi" w:cstheme="minorHAnsi"/>
          <w:color w:val="000000"/>
          <w:sz w:val="28"/>
          <w:szCs w:val="28"/>
        </w:rPr>
        <w:t xml:space="preserve">R </w:t>
      </w:r>
      <w:proofErr w:type="spellStart"/>
      <w:r w:rsidRPr="002B4E68">
        <w:rPr>
          <w:rStyle w:val="normaltextrun"/>
          <w:rFonts w:asciiTheme="minorHAnsi" w:hAnsiTheme="minorHAnsi" w:cstheme="minorHAnsi"/>
          <w:color w:val="000000"/>
          <w:sz w:val="28"/>
          <w:szCs w:val="28"/>
        </w:rPr>
        <w:t>Arthi</w:t>
      </w:r>
      <w:proofErr w:type="spellEnd"/>
      <w:r w:rsidRPr="002B4E68">
        <w:rPr>
          <w:rStyle w:val="normaltextrun"/>
          <w:rFonts w:asciiTheme="minorHAnsi" w:hAnsiTheme="minorHAnsi" w:cstheme="minorHAnsi"/>
          <w:color w:val="000000"/>
          <w:sz w:val="28"/>
          <w:szCs w:val="28"/>
        </w:rPr>
        <w:t xml:space="preserve">, &amp; Gita, P. C. (2024). Remote work demands and work-life balance: Moderating effect of perceived leadership </w:t>
      </w:r>
      <w:r w:rsidR="002964B6" w:rsidRPr="002B4E68">
        <w:rPr>
          <w:rStyle w:val="normaltextrun"/>
          <w:rFonts w:asciiTheme="minorHAnsi" w:hAnsiTheme="minorHAnsi" w:cstheme="minorHAnsi"/>
          <w:color w:val="000000"/>
          <w:sz w:val="28"/>
          <w:szCs w:val="28"/>
        </w:rPr>
        <w:t>behaviour</w:t>
      </w:r>
      <w:r w:rsidRPr="002B4E68">
        <w:rPr>
          <w:rStyle w:val="normaltextrun"/>
          <w:rFonts w:asciiTheme="minorHAnsi" w:hAnsiTheme="minorHAnsi" w:cstheme="minorHAnsi"/>
          <w:color w:val="000000"/>
          <w:sz w:val="28"/>
          <w:szCs w:val="28"/>
        </w:rPr>
        <w:t xml:space="preserve">. Journal of Asian Scientific Research, 14(1), 1–9. </w:t>
      </w:r>
      <w:hyperlink r:id="rId7" w:history="1">
        <w:r w:rsidRPr="002B4E68">
          <w:rPr>
            <w:rStyle w:val="Hyperlink"/>
            <w:rFonts w:asciiTheme="minorHAnsi" w:hAnsiTheme="minorHAnsi" w:cstheme="minorHAnsi"/>
            <w:sz w:val="28"/>
            <w:szCs w:val="28"/>
          </w:rPr>
          <w:t>https://doi.org/10.55493/5003.v14i1.4961</w:t>
        </w:r>
      </w:hyperlink>
    </w:p>
    <w:p w14:paraId="68DF6994" w14:textId="3C5B03EA" w:rsidR="002B4E68" w:rsidRDefault="002B4E68" w:rsidP="002B4E68">
      <w:pPr>
        <w:pStyle w:val="paragraph"/>
        <w:spacing w:before="0" w:beforeAutospacing="0" w:after="0" w:afterAutospacing="0"/>
        <w:jc w:val="both"/>
        <w:textAlignment w:val="baseline"/>
        <w:rPr>
          <w:rStyle w:val="normaltextrun"/>
          <w:rFonts w:asciiTheme="minorHAnsi" w:hAnsiTheme="minorHAnsi" w:cstheme="minorHAnsi"/>
          <w:color w:val="000000"/>
          <w:sz w:val="28"/>
          <w:szCs w:val="28"/>
        </w:rPr>
      </w:pPr>
    </w:p>
    <w:p w14:paraId="0AB1F171" w14:textId="77777777" w:rsidR="009B59CF" w:rsidRPr="002B4E68" w:rsidRDefault="009B59CF" w:rsidP="002B4E68">
      <w:pPr>
        <w:pStyle w:val="paragraph"/>
        <w:spacing w:before="0" w:beforeAutospacing="0" w:after="0" w:afterAutospacing="0"/>
        <w:jc w:val="both"/>
        <w:textAlignment w:val="baseline"/>
        <w:rPr>
          <w:rStyle w:val="normaltextrun"/>
          <w:rFonts w:asciiTheme="minorHAnsi" w:hAnsiTheme="minorHAnsi" w:cstheme="minorHAnsi"/>
          <w:color w:val="000000"/>
          <w:sz w:val="28"/>
          <w:szCs w:val="28"/>
        </w:rPr>
      </w:pPr>
    </w:p>
    <w:p w14:paraId="52550E0E" w14:textId="7629BDD3" w:rsidR="00044354" w:rsidRPr="002B4E68" w:rsidRDefault="00D97A29" w:rsidP="002B4E68">
      <w:pPr>
        <w:jc w:val="both"/>
        <w:rPr>
          <w:rFonts w:eastAsia="Times New Roman" w:cstheme="minorHAnsi"/>
          <w:color w:val="221E1F"/>
          <w:spacing w:val="-15"/>
          <w:sz w:val="28"/>
          <w:szCs w:val="28"/>
          <w:lang w:eastAsia="en-GB"/>
        </w:rPr>
      </w:pPr>
      <w:r w:rsidRPr="002B4E68">
        <w:rPr>
          <w:rFonts w:eastAsia="Times New Roman" w:cstheme="minorHAnsi"/>
          <w:color w:val="221E1F"/>
          <w:spacing w:val="-15"/>
          <w:sz w:val="28"/>
          <w:szCs w:val="28"/>
          <w:lang w:eastAsia="en-GB"/>
        </w:rPr>
        <w:t xml:space="preserve">Perry, S. J., </w:t>
      </w:r>
      <w:proofErr w:type="spellStart"/>
      <w:r w:rsidRPr="002B4E68">
        <w:rPr>
          <w:rFonts w:eastAsia="Times New Roman" w:cstheme="minorHAnsi"/>
          <w:color w:val="221E1F"/>
          <w:spacing w:val="-15"/>
          <w:sz w:val="28"/>
          <w:szCs w:val="28"/>
          <w:lang w:eastAsia="en-GB"/>
        </w:rPr>
        <w:t>Rubino</w:t>
      </w:r>
      <w:proofErr w:type="spellEnd"/>
      <w:r w:rsidRPr="002B4E68">
        <w:rPr>
          <w:rFonts w:eastAsia="Times New Roman" w:cstheme="minorHAnsi"/>
          <w:color w:val="221E1F"/>
          <w:spacing w:val="-15"/>
          <w:sz w:val="28"/>
          <w:szCs w:val="28"/>
          <w:lang w:eastAsia="en-GB"/>
        </w:rPr>
        <w:t>, C., &amp; Hunter, E. M. (2018). Stress in remote work: two studies testing the Demand-Control-Person model. European Journal of Work and Organizational Psychology, 27(5), 577–593. https://doi.org/10.1080/1359432x.2018.1487402</w:t>
      </w:r>
    </w:p>
    <w:p w14:paraId="3E85DCA8" w14:textId="6D187DBF" w:rsidR="007F4729" w:rsidRPr="002B4E68" w:rsidRDefault="007F4729" w:rsidP="002B4E68">
      <w:pPr>
        <w:jc w:val="both"/>
        <w:rPr>
          <w:rFonts w:eastAsia="Times New Roman" w:cstheme="minorHAnsi"/>
          <w:color w:val="221E1F"/>
          <w:spacing w:val="-15"/>
          <w:sz w:val="28"/>
          <w:szCs w:val="28"/>
          <w:lang w:eastAsia="en-GB"/>
        </w:rPr>
      </w:pPr>
    </w:p>
    <w:p w14:paraId="5F322F9F" w14:textId="77777777" w:rsidR="002F26F3" w:rsidRPr="002B4E68" w:rsidRDefault="002F26F3" w:rsidP="002B4E68">
      <w:pPr>
        <w:jc w:val="both"/>
        <w:rPr>
          <w:rFonts w:eastAsia="Times New Roman" w:cstheme="minorHAnsi"/>
          <w:color w:val="221E1F"/>
          <w:spacing w:val="-15"/>
          <w:sz w:val="28"/>
          <w:szCs w:val="28"/>
          <w:lang w:eastAsia="en-GB"/>
        </w:rPr>
      </w:pPr>
    </w:p>
    <w:p w14:paraId="01BA408B" w14:textId="03C0C90D" w:rsidR="00722749" w:rsidRPr="002B4E68" w:rsidRDefault="00722749" w:rsidP="002B4E68">
      <w:pPr>
        <w:jc w:val="both"/>
        <w:rPr>
          <w:rFonts w:cstheme="minorHAnsi"/>
          <w:sz w:val="28"/>
          <w:szCs w:val="28"/>
        </w:rPr>
      </w:pPr>
    </w:p>
    <w:p w14:paraId="3D4549D7" w14:textId="77777777" w:rsidR="00FC53FF" w:rsidRPr="002B4E68" w:rsidRDefault="00FC53FF">
      <w:pPr>
        <w:jc w:val="both"/>
        <w:rPr>
          <w:rFonts w:cstheme="minorHAnsi"/>
          <w:sz w:val="28"/>
          <w:szCs w:val="28"/>
        </w:rPr>
      </w:pPr>
    </w:p>
    <w:sectPr w:rsidR="00FC53FF" w:rsidRPr="002B4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Variable Text">
    <w:panose1 w:val="00000000000000000000"/>
    <w:charset w:val="00"/>
    <w:family w:val="auto"/>
    <w:pitch w:val="variable"/>
    <w:sig w:usb0="A00002FF" w:usb1="0000000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8501CE"/>
    <w:multiLevelType w:val="hybridMultilevel"/>
    <w:tmpl w:val="8588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55729">
    <w:abstractNumId w:val="1"/>
  </w:num>
  <w:num w:numId="2" w16cid:durableId="1883710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749"/>
    <w:rsid w:val="00044354"/>
    <w:rsid w:val="00060C19"/>
    <w:rsid w:val="00182A50"/>
    <w:rsid w:val="001D2F1A"/>
    <w:rsid w:val="00200B40"/>
    <w:rsid w:val="00285D3C"/>
    <w:rsid w:val="002964B6"/>
    <w:rsid w:val="002B4E68"/>
    <w:rsid w:val="002F26F3"/>
    <w:rsid w:val="00387A8B"/>
    <w:rsid w:val="004F4A8C"/>
    <w:rsid w:val="0071757B"/>
    <w:rsid w:val="00721951"/>
    <w:rsid w:val="00722749"/>
    <w:rsid w:val="00796C74"/>
    <w:rsid w:val="007A29C5"/>
    <w:rsid w:val="007F4729"/>
    <w:rsid w:val="00833833"/>
    <w:rsid w:val="008405EC"/>
    <w:rsid w:val="008A7219"/>
    <w:rsid w:val="008B6D1C"/>
    <w:rsid w:val="00912BE9"/>
    <w:rsid w:val="00943F6F"/>
    <w:rsid w:val="009531D3"/>
    <w:rsid w:val="0097646C"/>
    <w:rsid w:val="009828D3"/>
    <w:rsid w:val="009B59CF"/>
    <w:rsid w:val="00A62228"/>
    <w:rsid w:val="00A91CA5"/>
    <w:rsid w:val="00B91A47"/>
    <w:rsid w:val="00C201E6"/>
    <w:rsid w:val="00C31DFC"/>
    <w:rsid w:val="00C53778"/>
    <w:rsid w:val="00C978E3"/>
    <w:rsid w:val="00D13FF8"/>
    <w:rsid w:val="00D27529"/>
    <w:rsid w:val="00D37D15"/>
    <w:rsid w:val="00D97A29"/>
    <w:rsid w:val="00E12774"/>
    <w:rsid w:val="00EA6D44"/>
    <w:rsid w:val="00F30437"/>
    <w:rsid w:val="00F83C26"/>
    <w:rsid w:val="00FC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FF6F1"/>
  <w15:chartTrackingRefBased/>
  <w15:docId w15:val="{BB7B3A5D-FF9A-4340-AE90-DAFD6E152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31DFC"/>
  </w:style>
  <w:style w:type="character" w:customStyle="1" w:styleId="eop">
    <w:name w:val="eop"/>
    <w:basedOn w:val="DefaultParagraphFont"/>
    <w:rsid w:val="00C31DFC"/>
  </w:style>
  <w:style w:type="character" w:customStyle="1" w:styleId="ff5">
    <w:name w:val="ff5"/>
    <w:basedOn w:val="DefaultParagraphFont"/>
    <w:rsid w:val="00060C19"/>
  </w:style>
  <w:style w:type="character" w:customStyle="1" w:styleId="fc0">
    <w:name w:val="fc0"/>
    <w:basedOn w:val="DefaultParagraphFont"/>
    <w:rsid w:val="00060C19"/>
  </w:style>
  <w:style w:type="character" w:customStyle="1" w:styleId="a">
    <w:name w:val="_"/>
    <w:basedOn w:val="DefaultParagraphFont"/>
    <w:rsid w:val="00060C19"/>
  </w:style>
  <w:style w:type="character" w:customStyle="1" w:styleId="fs6">
    <w:name w:val="fs6"/>
    <w:basedOn w:val="DefaultParagraphFont"/>
    <w:rsid w:val="00060C19"/>
  </w:style>
  <w:style w:type="character" w:customStyle="1" w:styleId="ls8">
    <w:name w:val="ls8"/>
    <w:basedOn w:val="DefaultParagraphFont"/>
    <w:rsid w:val="00060C19"/>
  </w:style>
  <w:style w:type="character" w:customStyle="1" w:styleId="fs7">
    <w:name w:val="fs7"/>
    <w:basedOn w:val="DefaultParagraphFont"/>
    <w:rsid w:val="00060C19"/>
  </w:style>
  <w:style w:type="character" w:customStyle="1" w:styleId="lsa">
    <w:name w:val="lsa"/>
    <w:basedOn w:val="DefaultParagraphFont"/>
    <w:rsid w:val="00060C19"/>
  </w:style>
  <w:style w:type="character" w:customStyle="1" w:styleId="lsc">
    <w:name w:val="lsc"/>
    <w:basedOn w:val="DefaultParagraphFont"/>
    <w:rsid w:val="00060C19"/>
  </w:style>
  <w:style w:type="paragraph" w:styleId="NormalWeb">
    <w:name w:val="Normal (Web)"/>
    <w:basedOn w:val="Normal"/>
    <w:uiPriority w:val="99"/>
    <w:unhideWhenUsed/>
    <w:rsid w:val="00C5377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531D3"/>
    <w:rPr>
      <w:color w:val="0563C1" w:themeColor="hyperlink"/>
      <w:u w:val="single"/>
    </w:rPr>
  </w:style>
  <w:style w:type="character" w:styleId="UnresolvedMention">
    <w:name w:val="Unresolved Mention"/>
    <w:basedOn w:val="DefaultParagraphFont"/>
    <w:uiPriority w:val="99"/>
    <w:semiHidden/>
    <w:unhideWhenUsed/>
    <w:rsid w:val="009531D3"/>
    <w:rPr>
      <w:color w:val="605E5C"/>
      <w:shd w:val="clear" w:color="auto" w:fill="E1DFDD"/>
    </w:rPr>
  </w:style>
  <w:style w:type="paragraph" w:customStyle="1" w:styleId="paragraph">
    <w:name w:val="paragraph"/>
    <w:basedOn w:val="Normal"/>
    <w:rsid w:val="00943F6F"/>
    <w:pPr>
      <w:spacing w:before="100" w:beforeAutospacing="1" w:after="100" w:afterAutospacing="1"/>
    </w:pPr>
    <w:rPr>
      <w:rFonts w:ascii="Times New Roman" w:eastAsia="Times New Roman" w:hAnsi="Times New Roman" w:cs="Times New Roman"/>
      <w:lang w:eastAsia="en-GB"/>
    </w:rPr>
  </w:style>
  <w:style w:type="character" w:customStyle="1" w:styleId="scxw218382461">
    <w:name w:val="scxw218382461"/>
    <w:basedOn w:val="DefaultParagraphFont"/>
    <w:rsid w:val="00943F6F"/>
  </w:style>
  <w:style w:type="paragraph" w:customStyle="1" w:styleId="mb-3">
    <w:name w:val="mb-3"/>
    <w:basedOn w:val="Normal"/>
    <w:rsid w:val="009828D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828D3"/>
  </w:style>
  <w:style w:type="paragraph" w:customStyle="1" w:styleId="css-ylni64">
    <w:name w:val="css-ylni64"/>
    <w:basedOn w:val="Normal"/>
    <w:rsid w:val="002964B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C53FF"/>
    <w:pPr>
      <w:ind w:left="720"/>
      <w:contextualSpacing/>
    </w:pPr>
  </w:style>
  <w:style w:type="character" w:styleId="FollowedHyperlink">
    <w:name w:val="FollowedHyperlink"/>
    <w:basedOn w:val="DefaultParagraphFont"/>
    <w:uiPriority w:val="99"/>
    <w:semiHidden/>
    <w:unhideWhenUsed/>
    <w:rsid w:val="004F4A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76559">
      <w:bodyDiv w:val="1"/>
      <w:marLeft w:val="0"/>
      <w:marRight w:val="0"/>
      <w:marTop w:val="0"/>
      <w:marBottom w:val="0"/>
      <w:divBdr>
        <w:top w:val="none" w:sz="0" w:space="0" w:color="auto"/>
        <w:left w:val="none" w:sz="0" w:space="0" w:color="auto"/>
        <w:bottom w:val="none" w:sz="0" w:space="0" w:color="auto"/>
        <w:right w:val="none" w:sz="0" w:space="0" w:color="auto"/>
      </w:divBdr>
      <w:divsChild>
        <w:div w:id="1580749913">
          <w:marLeft w:val="0"/>
          <w:marRight w:val="0"/>
          <w:marTop w:val="0"/>
          <w:marBottom w:val="0"/>
          <w:divBdr>
            <w:top w:val="none" w:sz="0" w:space="0" w:color="auto"/>
            <w:left w:val="none" w:sz="0" w:space="0" w:color="auto"/>
            <w:bottom w:val="none" w:sz="0" w:space="0" w:color="auto"/>
            <w:right w:val="none" w:sz="0" w:space="0" w:color="auto"/>
          </w:divBdr>
          <w:divsChild>
            <w:div w:id="725034302">
              <w:marLeft w:val="0"/>
              <w:marRight w:val="0"/>
              <w:marTop w:val="0"/>
              <w:marBottom w:val="0"/>
              <w:divBdr>
                <w:top w:val="none" w:sz="0" w:space="0" w:color="auto"/>
                <w:left w:val="none" w:sz="0" w:space="0" w:color="auto"/>
                <w:bottom w:val="none" w:sz="0" w:space="0" w:color="auto"/>
                <w:right w:val="none" w:sz="0" w:space="0" w:color="auto"/>
              </w:divBdr>
              <w:divsChild>
                <w:div w:id="1166751198">
                  <w:marLeft w:val="0"/>
                  <w:marRight w:val="0"/>
                  <w:marTop w:val="0"/>
                  <w:marBottom w:val="0"/>
                  <w:divBdr>
                    <w:top w:val="none" w:sz="0" w:space="0" w:color="auto"/>
                    <w:left w:val="none" w:sz="0" w:space="0" w:color="auto"/>
                    <w:bottom w:val="none" w:sz="0" w:space="0" w:color="auto"/>
                    <w:right w:val="none" w:sz="0" w:space="0" w:color="auto"/>
                  </w:divBdr>
                  <w:divsChild>
                    <w:div w:id="120344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76980">
      <w:bodyDiv w:val="1"/>
      <w:marLeft w:val="0"/>
      <w:marRight w:val="0"/>
      <w:marTop w:val="0"/>
      <w:marBottom w:val="0"/>
      <w:divBdr>
        <w:top w:val="none" w:sz="0" w:space="0" w:color="auto"/>
        <w:left w:val="none" w:sz="0" w:space="0" w:color="auto"/>
        <w:bottom w:val="none" w:sz="0" w:space="0" w:color="auto"/>
        <w:right w:val="none" w:sz="0" w:space="0" w:color="auto"/>
      </w:divBdr>
    </w:div>
    <w:div w:id="241842861">
      <w:bodyDiv w:val="1"/>
      <w:marLeft w:val="0"/>
      <w:marRight w:val="0"/>
      <w:marTop w:val="0"/>
      <w:marBottom w:val="0"/>
      <w:divBdr>
        <w:top w:val="none" w:sz="0" w:space="0" w:color="auto"/>
        <w:left w:val="none" w:sz="0" w:space="0" w:color="auto"/>
        <w:bottom w:val="none" w:sz="0" w:space="0" w:color="auto"/>
        <w:right w:val="none" w:sz="0" w:space="0" w:color="auto"/>
      </w:divBdr>
      <w:divsChild>
        <w:div w:id="1918203152">
          <w:marLeft w:val="-720"/>
          <w:marRight w:val="0"/>
          <w:marTop w:val="0"/>
          <w:marBottom w:val="0"/>
          <w:divBdr>
            <w:top w:val="none" w:sz="0" w:space="0" w:color="auto"/>
            <w:left w:val="none" w:sz="0" w:space="0" w:color="auto"/>
            <w:bottom w:val="none" w:sz="0" w:space="0" w:color="auto"/>
            <w:right w:val="none" w:sz="0" w:space="0" w:color="auto"/>
          </w:divBdr>
        </w:div>
      </w:divsChild>
    </w:div>
    <w:div w:id="253320351">
      <w:bodyDiv w:val="1"/>
      <w:marLeft w:val="0"/>
      <w:marRight w:val="0"/>
      <w:marTop w:val="0"/>
      <w:marBottom w:val="0"/>
      <w:divBdr>
        <w:top w:val="none" w:sz="0" w:space="0" w:color="auto"/>
        <w:left w:val="none" w:sz="0" w:space="0" w:color="auto"/>
        <w:bottom w:val="none" w:sz="0" w:space="0" w:color="auto"/>
        <w:right w:val="none" w:sz="0" w:space="0" w:color="auto"/>
      </w:divBdr>
    </w:div>
    <w:div w:id="275521974">
      <w:bodyDiv w:val="1"/>
      <w:marLeft w:val="0"/>
      <w:marRight w:val="0"/>
      <w:marTop w:val="0"/>
      <w:marBottom w:val="0"/>
      <w:divBdr>
        <w:top w:val="none" w:sz="0" w:space="0" w:color="auto"/>
        <w:left w:val="none" w:sz="0" w:space="0" w:color="auto"/>
        <w:bottom w:val="none" w:sz="0" w:space="0" w:color="auto"/>
        <w:right w:val="none" w:sz="0" w:space="0" w:color="auto"/>
      </w:divBdr>
    </w:div>
    <w:div w:id="679626087">
      <w:bodyDiv w:val="1"/>
      <w:marLeft w:val="0"/>
      <w:marRight w:val="0"/>
      <w:marTop w:val="0"/>
      <w:marBottom w:val="0"/>
      <w:divBdr>
        <w:top w:val="none" w:sz="0" w:space="0" w:color="auto"/>
        <w:left w:val="none" w:sz="0" w:space="0" w:color="auto"/>
        <w:bottom w:val="none" w:sz="0" w:space="0" w:color="auto"/>
        <w:right w:val="none" w:sz="0" w:space="0" w:color="auto"/>
      </w:divBdr>
      <w:divsChild>
        <w:div w:id="1019544110">
          <w:marLeft w:val="-720"/>
          <w:marRight w:val="0"/>
          <w:marTop w:val="0"/>
          <w:marBottom w:val="0"/>
          <w:divBdr>
            <w:top w:val="none" w:sz="0" w:space="0" w:color="auto"/>
            <w:left w:val="none" w:sz="0" w:space="0" w:color="auto"/>
            <w:bottom w:val="none" w:sz="0" w:space="0" w:color="auto"/>
            <w:right w:val="none" w:sz="0" w:space="0" w:color="auto"/>
          </w:divBdr>
        </w:div>
      </w:divsChild>
    </w:div>
    <w:div w:id="741559217">
      <w:bodyDiv w:val="1"/>
      <w:marLeft w:val="0"/>
      <w:marRight w:val="0"/>
      <w:marTop w:val="0"/>
      <w:marBottom w:val="0"/>
      <w:divBdr>
        <w:top w:val="none" w:sz="0" w:space="0" w:color="auto"/>
        <w:left w:val="none" w:sz="0" w:space="0" w:color="auto"/>
        <w:bottom w:val="none" w:sz="0" w:space="0" w:color="auto"/>
        <w:right w:val="none" w:sz="0" w:space="0" w:color="auto"/>
      </w:divBdr>
    </w:div>
    <w:div w:id="835263045">
      <w:bodyDiv w:val="1"/>
      <w:marLeft w:val="0"/>
      <w:marRight w:val="0"/>
      <w:marTop w:val="0"/>
      <w:marBottom w:val="0"/>
      <w:divBdr>
        <w:top w:val="none" w:sz="0" w:space="0" w:color="auto"/>
        <w:left w:val="none" w:sz="0" w:space="0" w:color="auto"/>
        <w:bottom w:val="none" w:sz="0" w:space="0" w:color="auto"/>
        <w:right w:val="none" w:sz="0" w:space="0" w:color="auto"/>
      </w:divBdr>
    </w:div>
    <w:div w:id="1017585428">
      <w:bodyDiv w:val="1"/>
      <w:marLeft w:val="0"/>
      <w:marRight w:val="0"/>
      <w:marTop w:val="0"/>
      <w:marBottom w:val="0"/>
      <w:divBdr>
        <w:top w:val="none" w:sz="0" w:space="0" w:color="auto"/>
        <w:left w:val="none" w:sz="0" w:space="0" w:color="auto"/>
        <w:bottom w:val="none" w:sz="0" w:space="0" w:color="auto"/>
        <w:right w:val="none" w:sz="0" w:space="0" w:color="auto"/>
      </w:divBdr>
      <w:divsChild>
        <w:div w:id="1784380092">
          <w:marLeft w:val="-720"/>
          <w:marRight w:val="0"/>
          <w:marTop w:val="0"/>
          <w:marBottom w:val="0"/>
          <w:divBdr>
            <w:top w:val="none" w:sz="0" w:space="0" w:color="auto"/>
            <w:left w:val="none" w:sz="0" w:space="0" w:color="auto"/>
            <w:bottom w:val="none" w:sz="0" w:space="0" w:color="auto"/>
            <w:right w:val="none" w:sz="0" w:space="0" w:color="auto"/>
          </w:divBdr>
        </w:div>
      </w:divsChild>
    </w:div>
    <w:div w:id="1060513987">
      <w:bodyDiv w:val="1"/>
      <w:marLeft w:val="0"/>
      <w:marRight w:val="0"/>
      <w:marTop w:val="0"/>
      <w:marBottom w:val="0"/>
      <w:divBdr>
        <w:top w:val="none" w:sz="0" w:space="0" w:color="auto"/>
        <w:left w:val="none" w:sz="0" w:space="0" w:color="auto"/>
        <w:bottom w:val="none" w:sz="0" w:space="0" w:color="auto"/>
        <w:right w:val="none" w:sz="0" w:space="0" w:color="auto"/>
      </w:divBdr>
      <w:divsChild>
        <w:div w:id="687218502">
          <w:marLeft w:val="0"/>
          <w:marRight w:val="0"/>
          <w:marTop w:val="0"/>
          <w:marBottom w:val="0"/>
          <w:divBdr>
            <w:top w:val="none" w:sz="0" w:space="0" w:color="auto"/>
            <w:left w:val="none" w:sz="0" w:space="0" w:color="auto"/>
            <w:bottom w:val="none" w:sz="0" w:space="0" w:color="auto"/>
            <w:right w:val="none" w:sz="0" w:space="0" w:color="auto"/>
          </w:divBdr>
          <w:divsChild>
            <w:div w:id="994187880">
              <w:marLeft w:val="0"/>
              <w:marRight w:val="0"/>
              <w:marTop w:val="0"/>
              <w:marBottom w:val="0"/>
              <w:divBdr>
                <w:top w:val="none" w:sz="0" w:space="0" w:color="auto"/>
                <w:left w:val="none" w:sz="0" w:space="0" w:color="auto"/>
                <w:bottom w:val="none" w:sz="0" w:space="0" w:color="auto"/>
                <w:right w:val="none" w:sz="0" w:space="0" w:color="auto"/>
              </w:divBdr>
              <w:divsChild>
                <w:div w:id="137333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084898">
      <w:bodyDiv w:val="1"/>
      <w:marLeft w:val="0"/>
      <w:marRight w:val="0"/>
      <w:marTop w:val="0"/>
      <w:marBottom w:val="0"/>
      <w:divBdr>
        <w:top w:val="none" w:sz="0" w:space="0" w:color="auto"/>
        <w:left w:val="none" w:sz="0" w:space="0" w:color="auto"/>
        <w:bottom w:val="none" w:sz="0" w:space="0" w:color="auto"/>
        <w:right w:val="none" w:sz="0" w:space="0" w:color="auto"/>
      </w:divBdr>
      <w:divsChild>
        <w:div w:id="61948431">
          <w:marLeft w:val="-720"/>
          <w:marRight w:val="0"/>
          <w:marTop w:val="0"/>
          <w:marBottom w:val="0"/>
          <w:divBdr>
            <w:top w:val="none" w:sz="0" w:space="0" w:color="auto"/>
            <w:left w:val="none" w:sz="0" w:space="0" w:color="auto"/>
            <w:bottom w:val="none" w:sz="0" w:space="0" w:color="auto"/>
            <w:right w:val="none" w:sz="0" w:space="0" w:color="auto"/>
          </w:divBdr>
        </w:div>
      </w:divsChild>
    </w:div>
    <w:div w:id="1540123199">
      <w:bodyDiv w:val="1"/>
      <w:marLeft w:val="0"/>
      <w:marRight w:val="0"/>
      <w:marTop w:val="0"/>
      <w:marBottom w:val="0"/>
      <w:divBdr>
        <w:top w:val="none" w:sz="0" w:space="0" w:color="auto"/>
        <w:left w:val="none" w:sz="0" w:space="0" w:color="auto"/>
        <w:bottom w:val="none" w:sz="0" w:space="0" w:color="auto"/>
        <w:right w:val="none" w:sz="0" w:space="0" w:color="auto"/>
      </w:divBdr>
      <w:divsChild>
        <w:div w:id="2142383676">
          <w:marLeft w:val="-720"/>
          <w:marRight w:val="0"/>
          <w:marTop w:val="0"/>
          <w:marBottom w:val="0"/>
          <w:divBdr>
            <w:top w:val="none" w:sz="0" w:space="0" w:color="auto"/>
            <w:left w:val="none" w:sz="0" w:space="0" w:color="auto"/>
            <w:bottom w:val="none" w:sz="0" w:space="0" w:color="auto"/>
            <w:right w:val="none" w:sz="0" w:space="0" w:color="auto"/>
          </w:divBdr>
        </w:div>
      </w:divsChild>
    </w:div>
    <w:div w:id="1555266043">
      <w:bodyDiv w:val="1"/>
      <w:marLeft w:val="0"/>
      <w:marRight w:val="0"/>
      <w:marTop w:val="0"/>
      <w:marBottom w:val="0"/>
      <w:divBdr>
        <w:top w:val="none" w:sz="0" w:space="0" w:color="auto"/>
        <w:left w:val="none" w:sz="0" w:space="0" w:color="auto"/>
        <w:bottom w:val="none" w:sz="0" w:space="0" w:color="auto"/>
        <w:right w:val="none" w:sz="0" w:space="0" w:color="auto"/>
      </w:divBdr>
      <w:divsChild>
        <w:div w:id="1493596073">
          <w:marLeft w:val="0"/>
          <w:marRight w:val="0"/>
          <w:marTop w:val="0"/>
          <w:marBottom w:val="0"/>
          <w:divBdr>
            <w:top w:val="none" w:sz="0" w:space="0" w:color="auto"/>
            <w:left w:val="none" w:sz="0" w:space="0" w:color="auto"/>
            <w:bottom w:val="none" w:sz="0" w:space="0" w:color="auto"/>
            <w:right w:val="none" w:sz="0" w:space="0" w:color="auto"/>
          </w:divBdr>
        </w:div>
        <w:div w:id="677804346">
          <w:marLeft w:val="0"/>
          <w:marRight w:val="0"/>
          <w:marTop w:val="0"/>
          <w:marBottom w:val="0"/>
          <w:divBdr>
            <w:top w:val="none" w:sz="0" w:space="0" w:color="auto"/>
            <w:left w:val="none" w:sz="0" w:space="0" w:color="auto"/>
            <w:bottom w:val="none" w:sz="0" w:space="0" w:color="auto"/>
            <w:right w:val="none" w:sz="0" w:space="0" w:color="auto"/>
          </w:divBdr>
        </w:div>
        <w:div w:id="1069570339">
          <w:marLeft w:val="0"/>
          <w:marRight w:val="0"/>
          <w:marTop w:val="0"/>
          <w:marBottom w:val="0"/>
          <w:divBdr>
            <w:top w:val="none" w:sz="0" w:space="0" w:color="auto"/>
            <w:left w:val="none" w:sz="0" w:space="0" w:color="auto"/>
            <w:bottom w:val="none" w:sz="0" w:space="0" w:color="auto"/>
            <w:right w:val="none" w:sz="0" w:space="0" w:color="auto"/>
          </w:divBdr>
        </w:div>
        <w:div w:id="1172528644">
          <w:marLeft w:val="0"/>
          <w:marRight w:val="0"/>
          <w:marTop w:val="0"/>
          <w:marBottom w:val="0"/>
          <w:divBdr>
            <w:top w:val="none" w:sz="0" w:space="0" w:color="auto"/>
            <w:left w:val="none" w:sz="0" w:space="0" w:color="auto"/>
            <w:bottom w:val="none" w:sz="0" w:space="0" w:color="auto"/>
            <w:right w:val="none" w:sz="0" w:space="0" w:color="auto"/>
          </w:divBdr>
        </w:div>
        <w:div w:id="1534147755">
          <w:marLeft w:val="0"/>
          <w:marRight w:val="0"/>
          <w:marTop w:val="0"/>
          <w:marBottom w:val="0"/>
          <w:divBdr>
            <w:top w:val="none" w:sz="0" w:space="0" w:color="auto"/>
            <w:left w:val="none" w:sz="0" w:space="0" w:color="auto"/>
            <w:bottom w:val="none" w:sz="0" w:space="0" w:color="auto"/>
            <w:right w:val="none" w:sz="0" w:space="0" w:color="auto"/>
          </w:divBdr>
        </w:div>
        <w:div w:id="216090737">
          <w:marLeft w:val="0"/>
          <w:marRight w:val="0"/>
          <w:marTop w:val="0"/>
          <w:marBottom w:val="0"/>
          <w:divBdr>
            <w:top w:val="none" w:sz="0" w:space="0" w:color="auto"/>
            <w:left w:val="none" w:sz="0" w:space="0" w:color="auto"/>
            <w:bottom w:val="none" w:sz="0" w:space="0" w:color="auto"/>
            <w:right w:val="none" w:sz="0" w:space="0" w:color="auto"/>
          </w:divBdr>
        </w:div>
        <w:div w:id="779178002">
          <w:marLeft w:val="0"/>
          <w:marRight w:val="0"/>
          <w:marTop w:val="0"/>
          <w:marBottom w:val="0"/>
          <w:divBdr>
            <w:top w:val="none" w:sz="0" w:space="0" w:color="auto"/>
            <w:left w:val="none" w:sz="0" w:space="0" w:color="auto"/>
            <w:bottom w:val="none" w:sz="0" w:space="0" w:color="auto"/>
            <w:right w:val="none" w:sz="0" w:space="0" w:color="auto"/>
          </w:divBdr>
        </w:div>
        <w:div w:id="1587500525">
          <w:marLeft w:val="0"/>
          <w:marRight w:val="0"/>
          <w:marTop w:val="0"/>
          <w:marBottom w:val="0"/>
          <w:divBdr>
            <w:top w:val="none" w:sz="0" w:space="0" w:color="auto"/>
            <w:left w:val="none" w:sz="0" w:space="0" w:color="auto"/>
            <w:bottom w:val="none" w:sz="0" w:space="0" w:color="auto"/>
            <w:right w:val="none" w:sz="0" w:space="0" w:color="auto"/>
          </w:divBdr>
        </w:div>
        <w:div w:id="417945081">
          <w:marLeft w:val="0"/>
          <w:marRight w:val="0"/>
          <w:marTop w:val="0"/>
          <w:marBottom w:val="0"/>
          <w:divBdr>
            <w:top w:val="none" w:sz="0" w:space="0" w:color="auto"/>
            <w:left w:val="none" w:sz="0" w:space="0" w:color="auto"/>
            <w:bottom w:val="none" w:sz="0" w:space="0" w:color="auto"/>
            <w:right w:val="none" w:sz="0" w:space="0" w:color="auto"/>
          </w:divBdr>
        </w:div>
        <w:div w:id="1162088859">
          <w:marLeft w:val="0"/>
          <w:marRight w:val="0"/>
          <w:marTop w:val="0"/>
          <w:marBottom w:val="0"/>
          <w:divBdr>
            <w:top w:val="none" w:sz="0" w:space="0" w:color="auto"/>
            <w:left w:val="none" w:sz="0" w:space="0" w:color="auto"/>
            <w:bottom w:val="none" w:sz="0" w:space="0" w:color="auto"/>
            <w:right w:val="none" w:sz="0" w:space="0" w:color="auto"/>
          </w:divBdr>
        </w:div>
        <w:div w:id="1772163284">
          <w:marLeft w:val="0"/>
          <w:marRight w:val="0"/>
          <w:marTop w:val="0"/>
          <w:marBottom w:val="0"/>
          <w:divBdr>
            <w:top w:val="none" w:sz="0" w:space="0" w:color="auto"/>
            <w:left w:val="none" w:sz="0" w:space="0" w:color="auto"/>
            <w:bottom w:val="none" w:sz="0" w:space="0" w:color="auto"/>
            <w:right w:val="none" w:sz="0" w:space="0" w:color="auto"/>
          </w:divBdr>
        </w:div>
        <w:div w:id="543637526">
          <w:marLeft w:val="0"/>
          <w:marRight w:val="0"/>
          <w:marTop w:val="0"/>
          <w:marBottom w:val="0"/>
          <w:divBdr>
            <w:top w:val="none" w:sz="0" w:space="0" w:color="auto"/>
            <w:left w:val="none" w:sz="0" w:space="0" w:color="auto"/>
            <w:bottom w:val="none" w:sz="0" w:space="0" w:color="auto"/>
            <w:right w:val="none" w:sz="0" w:space="0" w:color="auto"/>
          </w:divBdr>
        </w:div>
        <w:div w:id="337464558">
          <w:marLeft w:val="0"/>
          <w:marRight w:val="0"/>
          <w:marTop w:val="0"/>
          <w:marBottom w:val="0"/>
          <w:divBdr>
            <w:top w:val="none" w:sz="0" w:space="0" w:color="auto"/>
            <w:left w:val="none" w:sz="0" w:space="0" w:color="auto"/>
            <w:bottom w:val="none" w:sz="0" w:space="0" w:color="auto"/>
            <w:right w:val="none" w:sz="0" w:space="0" w:color="auto"/>
          </w:divBdr>
        </w:div>
        <w:div w:id="1765220768">
          <w:marLeft w:val="0"/>
          <w:marRight w:val="0"/>
          <w:marTop w:val="0"/>
          <w:marBottom w:val="0"/>
          <w:divBdr>
            <w:top w:val="none" w:sz="0" w:space="0" w:color="auto"/>
            <w:left w:val="none" w:sz="0" w:space="0" w:color="auto"/>
            <w:bottom w:val="none" w:sz="0" w:space="0" w:color="auto"/>
            <w:right w:val="none" w:sz="0" w:space="0" w:color="auto"/>
          </w:divBdr>
        </w:div>
        <w:div w:id="2113667382">
          <w:marLeft w:val="0"/>
          <w:marRight w:val="0"/>
          <w:marTop w:val="0"/>
          <w:marBottom w:val="0"/>
          <w:divBdr>
            <w:top w:val="none" w:sz="0" w:space="0" w:color="auto"/>
            <w:left w:val="none" w:sz="0" w:space="0" w:color="auto"/>
            <w:bottom w:val="none" w:sz="0" w:space="0" w:color="auto"/>
            <w:right w:val="none" w:sz="0" w:space="0" w:color="auto"/>
          </w:divBdr>
        </w:div>
        <w:div w:id="2130738599">
          <w:marLeft w:val="0"/>
          <w:marRight w:val="0"/>
          <w:marTop w:val="0"/>
          <w:marBottom w:val="0"/>
          <w:divBdr>
            <w:top w:val="none" w:sz="0" w:space="0" w:color="auto"/>
            <w:left w:val="none" w:sz="0" w:space="0" w:color="auto"/>
            <w:bottom w:val="none" w:sz="0" w:space="0" w:color="auto"/>
            <w:right w:val="none" w:sz="0" w:space="0" w:color="auto"/>
          </w:divBdr>
        </w:div>
        <w:div w:id="227040215">
          <w:marLeft w:val="0"/>
          <w:marRight w:val="0"/>
          <w:marTop w:val="0"/>
          <w:marBottom w:val="0"/>
          <w:divBdr>
            <w:top w:val="none" w:sz="0" w:space="0" w:color="auto"/>
            <w:left w:val="none" w:sz="0" w:space="0" w:color="auto"/>
            <w:bottom w:val="none" w:sz="0" w:space="0" w:color="auto"/>
            <w:right w:val="none" w:sz="0" w:space="0" w:color="auto"/>
          </w:divBdr>
        </w:div>
        <w:div w:id="1755931674">
          <w:marLeft w:val="0"/>
          <w:marRight w:val="0"/>
          <w:marTop w:val="0"/>
          <w:marBottom w:val="0"/>
          <w:divBdr>
            <w:top w:val="none" w:sz="0" w:space="0" w:color="auto"/>
            <w:left w:val="none" w:sz="0" w:space="0" w:color="auto"/>
            <w:bottom w:val="none" w:sz="0" w:space="0" w:color="auto"/>
            <w:right w:val="none" w:sz="0" w:space="0" w:color="auto"/>
          </w:divBdr>
        </w:div>
        <w:div w:id="1354192100">
          <w:marLeft w:val="0"/>
          <w:marRight w:val="0"/>
          <w:marTop w:val="0"/>
          <w:marBottom w:val="0"/>
          <w:divBdr>
            <w:top w:val="none" w:sz="0" w:space="0" w:color="auto"/>
            <w:left w:val="none" w:sz="0" w:space="0" w:color="auto"/>
            <w:bottom w:val="none" w:sz="0" w:space="0" w:color="auto"/>
            <w:right w:val="none" w:sz="0" w:space="0" w:color="auto"/>
          </w:divBdr>
        </w:div>
      </w:divsChild>
    </w:div>
    <w:div w:id="1924412812">
      <w:bodyDiv w:val="1"/>
      <w:marLeft w:val="0"/>
      <w:marRight w:val="0"/>
      <w:marTop w:val="0"/>
      <w:marBottom w:val="0"/>
      <w:divBdr>
        <w:top w:val="none" w:sz="0" w:space="0" w:color="auto"/>
        <w:left w:val="none" w:sz="0" w:space="0" w:color="auto"/>
        <w:bottom w:val="none" w:sz="0" w:space="0" w:color="auto"/>
        <w:right w:val="none" w:sz="0" w:space="0" w:color="auto"/>
      </w:divBdr>
      <w:divsChild>
        <w:div w:id="1714109214">
          <w:marLeft w:val="0"/>
          <w:marRight w:val="0"/>
          <w:marTop w:val="0"/>
          <w:marBottom w:val="0"/>
          <w:divBdr>
            <w:top w:val="none" w:sz="0" w:space="0" w:color="auto"/>
            <w:left w:val="none" w:sz="0" w:space="0" w:color="auto"/>
            <w:bottom w:val="none" w:sz="0" w:space="0" w:color="auto"/>
            <w:right w:val="none" w:sz="0" w:space="0" w:color="auto"/>
          </w:divBdr>
        </w:div>
        <w:div w:id="13578991">
          <w:marLeft w:val="0"/>
          <w:marRight w:val="0"/>
          <w:marTop w:val="0"/>
          <w:marBottom w:val="0"/>
          <w:divBdr>
            <w:top w:val="none" w:sz="0" w:space="0" w:color="auto"/>
            <w:left w:val="none" w:sz="0" w:space="0" w:color="auto"/>
            <w:bottom w:val="none" w:sz="0" w:space="0" w:color="auto"/>
            <w:right w:val="none" w:sz="0" w:space="0" w:color="auto"/>
          </w:divBdr>
        </w:div>
        <w:div w:id="43022724">
          <w:marLeft w:val="0"/>
          <w:marRight w:val="0"/>
          <w:marTop w:val="0"/>
          <w:marBottom w:val="0"/>
          <w:divBdr>
            <w:top w:val="none" w:sz="0" w:space="0" w:color="auto"/>
            <w:left w:val="none" w:sz="0" w:space="0" w:color="auto"/>
            <w:bottom w:val="none" w:sz="0" w:space="0" w:color="auto"/>
            <w:right w:val="none" w:sz="0" w:space="0" w:color="auto"/>
          </w:divBdr>
        </w:div>
        <w:div w:id="1960262338">
          <w:marLeft w:val="0"/>
          <w:marRight w:val="0"/>
          <w:marTop w:val="0"/>
          <w:marBottom w:val="0"/>
          <w:divBdr>
            <w:top w:val="none" w:sz="0" w:space="0" w:color="auto"/>
            <w:left w:val="none" w:sz="0" w:space="0" w:color="auto"/>
            <w:bottom w:val="none" w:sz="0" w:space="0" w:color="auto"/>
            <w:right w:val="none" w:sz="0" w:space="0" w:color="auto"/>
          </w:divBdr>
        </w:div>
        <w:div w:id="857620844">
          <w:marLeft w:val="0"/>
          <w:marRight w:val="0"/>
          <w:marTop w:val="0"/>
          <w:marBottom w:val="0"/>
          <w:divBdr>
            <w:top w:val="none" w:sz="0" w:space="0" w:color="auto"/>
            <w:left w:val="none" w:sz="0" w:space="0" w:color="auto"/>
            <w:bottom w:val="none" w:sz="0" w:space="0" w:color="auto"/>
            <w:right w:val="none" w:sz="0" w:space="0" w:color="auto"/>
          </w:divBdr>
        </w:div>
        <w:div w:id="1661350149">
          <w:marLeft w:val="0"/>
          <w:marRight w:val="0"/>
          <w:marTop w:val="0"/>
          <w:marBottom w:val="0"/>
          <w:divBdr>
            <w:top w:val="none" w:sz="0" w:space="0" w:color="auto"/>
            <w:left w:val="none" w:sz="0" w:space="0" w:color="auto"/>
            <w:bottom w:val="none" w:sz="0" w:space="0" w:color="auto"/>
            <w:right w:val="none" w:sz="0" w:space="0" w:color="auto"/>
          </w:divBdr>
        </w:div>
        <w:div w:id="745298423">
          <w:marLeft w:val="0"/>
          <w:marRight w:val="0"/>
          <w:marTop w:val="0"/>
          <w:marBottom w:val="0"/>
          <w:divBdr>
            <w:top w:val="none" w:sz="0" w:space="0" w:color="auto"/>
            <w:left w:val="none" w:sz="0" w:space="0" w:color="auto"/>
            <w:bottom w:val="none" w:sz="0" w:space="0" w:color="auto"/>
            <w:right w:val="none" w:sz="0" w:space="0" w:color="auto"/>
          </w:divBdr>
        </w:div>
        <w:div w:id="1921136915">
          <w:marLeft w:val="0"/>
          <w:marRight w:val="0"/>
          <w:marTop w:val="0"/>
          <w:marBottom w:val="0"/>
          <w:divBdr>
            <w:top w:val="none" w:sz="0" w:space="0" w:color="auto"/>
            <w:left w:val="none" w:sz="0" w:space="0" w:color="auto"/>
            <w:bottom w:val="none" w:sz="0" w:space="0" w:color="auto"/>
            <w:right w:val="none" w:sz="0" w:space="0" w:color="auto"/>
          </w:divBdr>
        </w:div>
        <w:div w:id="836313419">
          <w:marLeft w:val="0"/>
          <w:marRight w:val="0"/>
          <w:marTop w:val="0"/>
          <w:marBottom w:val="0"/>
          <w:divBdr>
            <w:top w:val="none" w:sz="0" w:space="0" w:color="auto"/>
            <w:left w:val="none" w:sz="0" w:space="0" w:color="auto"/>
            <w:bottom w:val="none" w:sz="0" w:space="0" w:color="auto"/>
            <w:right w:val="none" w:sz="0" w:space="0" w:color="auto"/>
          </w:divBdr>
        </w:div>
        <w:div w:id="1536234930">
          <w:marLeft w:val="0"/>
          <w:marRight w:val="0"/>
          <w:marTop w:val="0"/>
          <w:marBottom w:val="0"/>
          <w:divBdr>
            <w:top w:val="none" w:sz="0" w:space="0" w:color="auto"/>
            <w:left w:val="none" w:sz="0" w:space="0" w:color="auto"/>
            <w:bottom w:val="none" w:sz="0" w:space="0" w:color="auto"/>
            <w:right w:val="none" w:sz="0" w:space="0" w:color="auto"/>
          </w:divBdr>
        </w:div>
        <w:div w:id="1716387962">
          <w:marLeft w:val="0"/>
          <w:marRight w:val="0"/>
          <w:marTop w:val="0"/>
          <w:marBottom w:val="0"/>
          <w:divBdr>
            <w:top w:val="none" w:sz="0" w:space="0" w:color="auto"/>
            <w:left w:val="none" w:sz="0" w:space="0" w:color="auto"/>
            <w:bottom w:val="none" w:sz="0" w:space="0" w:color="auto"/>
            <w:right w:val="none" w:sz="0" w:space="0" w:color="auto"/>
          </w:divBdr>
        </w:div>
        <w:div w:id="1212379333">
          <w:marLeft w:val="0"/>
          <w:marRight w:val="0"/>
          <w:marTop w:val="0"/>
          <w:marBottom w:val="0"/>
          <w:divBdr>
            <w:top w:val="none" w:sz="0" w:space="0" w:color="auto"/>
            <w:left w:val="none" w:sz="0" w:space="0" w:color="auto"/>
            <w:bottom w:val="none" w:sz="0" w:space="0" w:color="auto"/>
            <w:right w:val="none" w:sz="0" w:space="0" w:color="auto"/>
          </w:divBdr>
        </w:div>
        <w:div w:id="1789230642">
          <w:marLeft w:val="0"/>
          <w:marRight w:val="0"/>
          <w:marTop w:val="0"/>
          <w:marBottom w:val="0"/>
          <w:divBdr>
            <w:top w:val="none" w:sz="0" w:space="0" w:color="auto"/>
            <w:left w:val="none" w:sz="0" w:space="0" w:color="auto"/>
            <w:bottom w:val="none" w:sz="0" w:space="0" w:color="auto"/>
            <w:right w:val="none" w:sz="0" w:space="0" w:color="auto"/>
          </w:divBdr>
        </w:div>
        <w:div w:id="1865904442">
          <w:marLeft w:val="0"/>
          <w:marRight w:val="0"/>
          <w:marTop w:val="0"/>
          <w:marBottom w:val="0"/>
          <w:divBdr>
            <w:top w:val="none" w:sz="0" w:space="0" w:color="auto"/>
            <w:left w:val="none" w:sz="0" w:space="0" w:color="auto"/>
            <w:bottom w:val="none" w:sz="0" w:space="0" w:color="auto"/>
            <w:right w:val="none" w:sz="0" w:space="0" w:color="auto"/>
          </w:divBdr>
        </w:div>
        <w:div w:id="1783762800">
          <w:marLeft w:val="0"/>
          <w:marRight w:val="0"/>
          <w:marTop w:val="0"/>
          <w:marBottom w:val="0"/>
          <w:divBdr>
            <w:top w:val="none" w:sz="0" w:space="0" w:color="auto"/>
            <w:left w:val="none" w:sz="0" w:space="0" w:color="auto"/>
            <w:bottom w:val="none" w:sz="0" w:space="0" w:color="auto"/>
            <w:right w:val="none" w:sz="0" w:space="0" w:color="auto"/>
          </w:divBdr>
        </w:div>
        <w:div w:id="959190287">
          <w:marLeft w:val="0"/>
          <w:marRight w:val="0"/>
          <w:marTop w:val="0"/>
          <w:marBottom w:val="0"/>
          <w:divBdr>
            <w:top w:val="none" w:sz="0" w:space="0" w:color="auto"/>
            <w:left w:val="none" w:sz="0" w:space="0" w:color="auto"/>
            <w:bottom w:val="none" w:sz="0" w:space="0" w:color="auto"/>
            <w:right w:val="none" w:sz="0" w:space="0" w:color="auto"/>
          </w:divBdr>
        </w:div>
      </w:divsChild>
    </w:div>
    <w:div w:id="1942253527">
      <w:bodyDiv w:val="1"/>
      <w:marLeft w:val="0"/>
      <w:marRight w:val="0"/>
      <w:marTop w:val="0"/>
      <w:marBottom w:val="0"/>
      <w:divBdr>
        <w:top w:val="none" w:sz="0" w:space="0" w:color="auto"/>
        <w:left w:val="none" w:sz="0" w:space="0" w:color="auto"/>
        <w:bottom w:val="none" w:sz="0" w:space="0" w:color="auto"/>
        <w:right w:val="none" w:sz="0" w:space="0" w:color="auto"/>
      </w:divBdr>
    </w:div>
    <w:div w:id="2098673959">
      <w:bodyDiv w:val="1"/>
      <w:marLeft w:val="0"/>
      <w:marRight w:val="0"/>
      <w:marTop w:val="0"/>
      <w:marBottom w:val="0"/>
      <w:divBdr>
        <w:top w:val="none" w:sz="0" w:space="0" w:color="auto"/>
        <w:left w:val="none" w:sz="0" w:space="0" w:color="auto"/>
        <w:bottom w:val="none" w:sz="0" w:space="0" w:color="auto"/>
        <w:right w:val="none" w:sz="0" w:space="0" w:color="auto"/>
      </w:divBdr>
      <w:divsChild>
        <w:div w:id="416639887">
          <w:marLeft w:val="0"/>
          <w:marRight w:val="0"/>
          <w:marTop w:val="0"/>
          <w:marBottom w:val="0"/>
          <w:divBdr>
            <w:top w:val="none" w:sz="0" w:space="0" w:color="auto"/>
            <w:left w:val="none" w:sz="0" w:space="0" w:color="auto"/>
            <w:bottom w:val="none" w:sz="0" w:space="0" w:color="auto"/>
            <w:right w:val="none" w:sz="0" w:space="0" w:color="auto"/>
          </w:divBdr>
          <w:divsChild>
            <w:div w:id="952398386">
              <w:marLeft w:val="0"/>
              <w:marRight w:val="0"/>
              <w:marTop w:val="0"/>
              <w:marBottom w:val="0"/>
              <w:divBdr>
                <w:top w:val="none" w:sz="0" w:space="0" w:color="auto"/>
                <w:left w:val="none" w:sz="0" w:space="0" w:color="auto"/>
                <w:bottom w:val="none" w:sz="0" w:space="0" w:color="auto"/>
                <w:right w:val="none" w:sz="0" w:space="0" w:color="auto"/>
              </w:divBdr>
              <w:divsChild>
                <w:div w:id="155839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55493/5003.v14i1.496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45/358061.358068" TargetMode="External"/><Relationship Id="rId5" Type="http://schemas.openxmlformats.org/officeDocument/2006/relationships/hyperlink" Target="https://mcca.com/wp-content/uploads/2020/06/Inclusive-Leadership-During-Times-of-Crisis-Material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460</TotalTime>
  <Pages>14</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parmenter</dc:creator>
  <cp:keywords/>
  <dc:description/>
  <cp:lastModifiedBy>jennifer parmenter</cp:lastModifiedBy>
  <cp:revision>15</cp:revision>
  <dcterms:created xsi:type="dcterms:W3CDTF">2024-03-20T13:59:00Z</dcterms:created>
  <dcterms:modified xsi:type="dcterms:W3CDTF">2024-03-31T20:01:00Z</dcterms:modified>
</cp:coreProperties>
</file>