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0561375"/>
        <w:docPartObj>
          <w:docPartGallery w:val="Cover Pages"/>
          <w:docPartUnique/>
        </w:docPartObj>
      </w:sdtPr>
      <w:sdtEndPr/>
      <w:sdtContent>
        <w:p w14:paraId="4EBA497D" w14:textId="47CFF781" w:rsidR="004538DA" w:rsidRDefault="004538DA"/>
        <w:p w14:paraId="1C90AB5D" w14:textId="405AF398" w:rsidR="006A623C" w:rsidRDefault="00213F19" w:rsidP="004538DA">
          <w:pPr>
            <w:spacing w:line="259" w:lineRule="auto"/>
            <w:jc w:val="left"/>
          </w:pPr>
          <w:r>
            <w:rPr>
              <w:noProof/>
            </w:rPr>
            <mc:AlternateContent>
              <mc:Choice Requires="wps">
                <w:drawing>
                  <wp:anchor distT="0" distB="0" distL="114300" distR="114300" simplePos="0" relativeHeight="251662336" behindDoc="0" locked="0" layoutInCell="1" allowOverlap="1" wp14:anchorId="480A4560" wp14:editId="7C3FDAB8">
                    <wp:simplePos x="0" y="0"/>
                    <wp:positionH relativeFrom="page">
                      <wp:posOffset>451867</wp:posOffset>
                    </wp:positionH>
                    <wp:positionV relativeFrom="bottomMargin">
                      <wp:align>top</wp:align>
                    </wp:positionV>
                    <wp:extent cx="5753100" cy="146304"/>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5195E1" w14:textId="153D804F" w:rsidR="004538DA" w:rsidRDefault="004538DA">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oel="http://schemas.microsoft.com/office/2019/extlst">
                <w:pict>
                  <v:shapetype w14:anchorId="480A4560" id="_x0000_t202" coordsize="21600,21600" o:spt="202" path="m,l,21600r21600,l21600,xe">
                    <v:stroke joinstyle="miter"/>
                    <v:path gradientshapeok="t" o:connecttype="rect"/>
                  </v:shapetype>
                  <v:shape id="Text Box 128" o:spid="_x0000_s1026" type="#_x0000_t202" style="position:absolute;margin-left:35.6pt;margin-top:0;width:453pt;height:11.5pt;z-index:251662336;visibility:visible;mso-wrap-style:square;mso-width-percent:1154;mso-height-percent:0;mso-wrap-distance-left:9pt;mso-wrap-distance-top:0;mso-wrap-distance-right:9pt;mso-wrap-distance-bottom:0;mso-position-horizontal:absolute;mso-position-horizontal-relative:page;mso-position-vertical:top;mso-position-vertical-relative:bottom-margin-area;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mrTawIAADgFAAAOAAAAZHJzL2Uyb0RvYy54bWysVEtv2zAMvg/YfxB0X2036SuoU2QtOgwo&#10;2mLt0LMiS4kxWdQkJnb260fJdlJ0u3TYRaLITxQfH3V51TWGbZUPNdiSF0c5Z8pKqGq7Kvn359tP&#10;55wFFLYSBqwq+U4FfjX/+OGydTN1DGswlfKMnNgwa13J14hulmVBrlUjwhE4ZcmowTcC6ehXWeVF&#10;S94bkx3n+WnWgq+cB6lCIO1Nb+Tz5F9rJfFB66CQmZJTbJhWn9ZlXLP5pZitvHDrWg5hiH+IohG1&#10;pUf3rm4ECrbx9R+umlp6CKDxSEKTgda1VCkHyqbI32TztBZOpVyoOMHtyxT+n1t5v31yj55h9xk6&#10;amAsSOvCLJAy5tNp38SdImVkpxLu9mVTHTJJypOzk0mRk0mSrZieTvJpdJMdbjsf8IuChkWh5J7a&#10;kqoltncBe+gIiY9ZuK2NSa0xlrUlP52c5OnC3kLOjY1YlZo8uDlEniTcGRUxxn5TmtVVSiAqEr3U&#10;tfFsK4gYQkplMeWe/BI6ojQF8Z6LA/4Q1Xsu93mML4PF/eWmtuBT9m/Crn6MIeseTzV/lXcUsVt2&#10;Q0eXUO2o0R76GQhO3tbUjTsR8FF4Ij01kAYZH2jRBqjqMEicrcH/+ps+4omLZOWspSEqefi5EV5x&#10;Zr5aYulFMZ1GYmA6keCTUOQXZ8fndFyOertproE6UdBv4WQSIxrNKGoPzQuN+iI+SCZhJT1b8uUo&#10;XmM/1fRVSLVYJBCNmBN4Z5+cjK5jYyLNnrsX4d3ARSQW38M4aWL2hpI9NnHGLTZIxEx8jbXtCzrU&#10;nMYzMX74SuL8vz4n1OHDm/8GAAD//wMAUEsDBBQABgAIAAAAIQDd7rhX2QAAAAYBAAAPAAAAZHJz&#10;L2Rvd25yZXYueG1sTI/BTsMwEETvSPyDtUjcqNNUIhDiVFAJJLjRIs6bZIkD8TrYbhv+nuVEj6MZ&#10;vX1brWc3qgOFOHg2sFxkoIhb3w3cG3jbPV7dgIoJucPRMxn4oQjr+vyswrLzR36lwzb1SiAcSzRg&#10;U5pKrWNryWFc+IlYug8fHCaJodddwKPA3ajzLLvWDgeWCxYn2lhqv7Z7ZyD/bnZ29dw/tZtPenjX&#10;w0vQHo25vJjv70AlmtP/GP70RR1qcWr8nruoRgPFMpelAXlI2tuikNgIepWBrit9ql//AgAA//8D&#10;AFBLAQItABQABgAIAAAAIQC2gziS/gAAAOEBAAATAAAAAAAAAAAAAAAAAAAAAABbQ29udGVudF9U&#10;eXBlc10ueG1sUEsBAi0AFAAGAAgAAAAhADj9If/WAAAAlAEAAAsAAAAAAAAAAAAAAAAALwEAAF9y&#10;ZWxzLy5yZWxzUEsBAi0AFAAGAAgAAAAhALnuatNrAgAAOAUAAA4AAAAAAAAAAAAAAAAALgIAAGRy&#10;cy9lMm9Eb2MueG1sUEsBAi0AFAAGAAgAAAAhAN3uuFfZAAAABgEAAA8AAAAAAAAAAAAAAAAAxQQA&#10;AGRycy9kb3ducmV2LnhtbFBLBQYAAAAABAAEAPMAAADLBQAAAAA=&#10;" filled="f" stroked="f" strokeweight=".5pt">
                    <v:textbox style="mso-fit-shape-to-text:t" inset="1in,0,86.4pt,0">
                      <w:txbxContent>
                        <w:p w14:paraId="255195E1" w14:textId="153D804F" w:rsidR="004538DA" w:rsidRDefault="004538DA">
                          <w:pPr>
                            <w:pStyle w:val="NoSpacing"/>
                            <w:rPr>
                              <w:color w:val="7F7F7F" w:themeColor="text1" w:themeTint="80"/>
                              <w:sz w:val="18"/>
                              <w:szCs w:val="18"/>
                            </w:rPr>
                          </w:pPr>
                        </w:p>
                      </w:txbxContent>
                    </v:textbox>
                    <w10:wrap type="square" anchorx="page" anchory="margin"/>
                  </v:shape>
                </w:pict>
              </mc:Fallback>
            </mc:AlternateContent>
          </w:r>
          <w:r w:rsidR="004538DA">
            <w:rPr>
              <w:noProof/>
            </w:rPr>
            <mc:AlternateContent>
              <mc:Choice Requires="wpg">
                <w:drawing>
                  <wp:anchor distT="0" distB="0" distL="114300" distR="114300" simplePos="0" relativeHeight="251659264" behindDoc="1" locked="0" layoutInCell="1" allowOverlap="1" wp14:anchorId="736BAB37" wp14:editId="21A612DA">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4ABE797" w14:textId="5A18BB1C" w:rsidR="004538DA" w:rsidRDefault="00EA2830" w:rsidP="00213F19">
                                  <w:pPr>
                                    <w:jc w:val="left"/>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Pr>
                                          <w:color w:val="FFFFFF" w:themeColor="background1"/>
                                          <w:sz w:val="72"/>
                                          <w:szCs w:val="72"/>
                                        </w:rPr>
                                        <w:t>End of Term Assessment BMSW 5106 Task 1</w:t>
                                      </w:r>
                                      <w:bookmarkStart w:id="0" w:name="_Hlk107583249"/>
                                    </w:sdtContent>
                                  </w:sdt>
                                  <w:bookmarkEnd w:id="0"/>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36BAB37"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4ABE797" w14:textId="5A18BB1C" w:rsidR="004538DA" w:rsidRDefault="00EA2830" w:rsidP="00213F19">
                            <w:pPr>
                              <w:jc w:val="left"/>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Pr>
                                    <w:color w:val="FFFFFF" w:themeColor="background1"/>
                                    <w:sz w:val="72"/>
                                    <w:szCs w:val="72"/>
                                  </w:rPr>
                                  <w:t>End of Term Assessment BMSW 5106 Task 1</w:t>
                                </w:r>
                                <w:bookmarkStart w:id="1" w:name="_Hlk107583249"/>
                              </w:sdtContent>
                            </w:sdt>
                            <w:bookmarkEnd w:id="1"/>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4538DA">
            <w:rPr>
              <w:noProof/>
            </w:rPr>
            <mc:AlternateContent>
              <mc:Choice Requires="wps">
                <w:drawing>
                  <wp:anchor distT="0" distB="0" distL="114300" distR="114300" simplePos="0" relativeHeight="251661312" behindDoc="0" locked="0" layoutInCell="1" allowOverlap="1" wp14:anchorId="2126BDF0" wp14:editId="6651553C">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1E2EBA8" w14:textId="0B3EDD39" w:rsidR="004538DA" w:rsidRDefault="00213F19">
                                    <w:pPr>
                                      <w:pStyle w:val="NoSpacing"/>
                                      <w:spacing w:before="40" w:after="40"/>
                                      <w:rPr>
                                        <w:caps/>
                                        <w:color w:val="5B9BD5" w:themeColor="accent1"/>
                                        <w:sz w:val="28"/>
                                        <w:szCs w:val="28"/>
                                      </w:rPr>
                                    </w:pPr>
                                    <w:r w:rsidRPr="00213F19">
                                      <w:rPr>
                                        <w:caps/>
                                        <w:color w:val="5B9BD5" w:themeColor="accent1"/>
                                        <w:sz w:val="28"/>
                                        <w:szCs w:val="28"/>
                                      </w:rPr>
                                      <w:t>BMSW 5106 Task 1</w:t>
                                    </w:r>
                                    <w:r>
                                      <w:rPr>
                                        <w:caps/>
                                        <w:color w:val="5B9BD5" w:themeColor="accent1"/>
                                        <w:sz w:val="28"/>
                                        <w:szCs w:val="28"/>
                                      </w:rPr>
                                      <w:t xml:space="preserve"> Knowladge and Information Skills</w:t>
                                    </w:r>
                                  </w:p>
                                </w:sdtContent>
                              </w:sdt>
                              <w:sdt>
                                <w:sdtPr>
                                  <w:rPr>
                                    <w:caps/>
                                    <w:color w:val="4472C4" w:themeColor="accent5"/>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9773F0F" w14:textId="36343382" w:rsidR="004538DA" w:rsidRDefault="00EA2830">
                                    <w:pPr>
                                      <w:pStyle w:val="NoSpacing"/>
                                      <w:spacing w:before="40" w:after="40"/>
                                      <w:rPr>
                                        <w:caps/>
                                        <w:color w:val="4472C4" w:themeColor="accent5"/>
                                        <w:szCs w:val="24"/>
                                      </w:rPr>
                                    </w:pPr>
                                    <w:r w:rsidRPr="00EA2830">
                                      <w:rPr>
                                        <w:caps/>
                                        <w:color w:val="4472C4" w:themeColor="accent5"/>
                                        <w:szCs w:val="24"/>
                                      </w:rPr>
                                      <w:t>Carmen Liliana Dinca Student ID: 1919499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126BDF0" id="_x0000_t202" coordsize="21600,21600" o:spt="202" path="m,l,21600r21600,l21600,xe">
                    <v:stroke joinstyle="miter"/>
                    <v:path gradientshapeok="t" o:connecttype="rect"/>
                  </v:shapetype>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1E2EBA8" w14:textId="0B3EDD39" w:rsidR="004538DA" w:rsidRDefault="00213F19">
                              <w:pPr>
                                <w:pStyle w:val="NoSpacing"/>
                                <w:spacing w:before="40" w:after="40"/>
                                <w:rPr>
                                  <w:caps/>
                                  <w:color w:val="5B9BD5" w:themeColor="accent1"/>
                                  <w:sz w:val="28"/>
                                  <w:szCs w:val="28"/>
                                </w:rPr>
                              </w:pPr>
                              <w:r w:rsidRPr="00213F19">
                                <w:rPr>
                                  <w:caps/>
                                  <w:color w:val="5B9BD5" w:themeColor="accent1"/>
                                  <w:sz w:val="28"/>
                                  <w:szCs w:val="28"/>
                                </w:rPr>
                                <w:t>BMSW 5106 Task 1</w:t>
                              </w:r>
                              <w:r>
                                <w:rPr>
                                  <w:caps/>
                                  <w:color w:val="5B9BD5" w:themeColor="accent1"/>
                                  <w:sz w:val="28"/>
                                  <w:szCs w:val="28"/>
                                </w:rPr>
                                <w:t xml:space="preserve"> Knowladge and Information Skills</w:t>
                              </w:r>
                            </w:p>
                          </w:sdtContent>
                        </w:sdt>
                        <w:sdt>
                          <w:sdtPr>
                            <w:rPr>
                              <w:caps/>
                              <w:color w:val="4472C4" w:themeColor="accent5"/>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9773F0F" w14:textId="36343382" w:rsidR="004538DA" w:rsidRDefault="00EA2830">
                              <w:pPr>
                                <w:pStyle w:val="NoSpacing"/>
                                <w:spacing w:before="40" w:after="40"/>
                                <w:rPr>
                                  <w:caps/>
                                  <w:color w:val="4472C4" w:themeColor="accent5"/>
                                  <w:szCs w:val="24"/>
                                </w:rPr>
                              </w:pPr>
                              <w:r w:rsidRPr="00EA2830">
                                <w:rPr>
                                  <w:caps/>
                                  <w:color w:val="4472C4" w:themeColor="accent5"/>
                                  <w:szCs w:val="24"/>
                                </w:rPr>
                                <w:t>Carmen Liliana Dinca Student ID: 1919499</w:t>
                              </w:r>
                            </w:p>
                          </w:sdtContent>
                        </w:sdt>
                      </w:txbxContent>
                    </v:textbox>
                    <w10:wrap type="square" anchorx="page" anchory="page"/>
                  </v:shape>
                </w:pict>
              </mc:Fallback>
            </mc:AlternateContent>
          </w:r>
          <w:r w:rsidR="004538DA">
            <w:rPr>
              <w:noProof/>
            </w:rPr>
            <mc:AlternateContent>
              <mc:Choice Requires="wps">
                <w:drawing>
                  <wp:anchor distT="0" distB="0" distL="114300" distR="114300" simplePos="0" relativeHeight="251660288" behindDoc="0" locked="0" layoutInCell="1" allowOverlap="1" wp14:anchorId="593FCFB6" wp14:editId="00106F0F">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4AFE899" w14:textId="3C5A3FCA" w:rsidR="004538DA" w:rsidRDefault="00213F19">
                                    <w:pPr>
                                      <w:pStyle w:val="NoSpacing"/>
                                      <w:jc w:val="right"/>
                                      <w:rPr>
                                        <w:color w:val="FFFFFF" w:themeColor="background1"/>
                                        <w:szCs w:val="24"/>
                                      </w:rPr>
                                    </w:pPr>
                                    <w:r>
                                      <w:rPr>
                                        <w:color w:val="FFFFFF" w:themeColor="background1"/>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oel="http://schemas.microsoft.com/office/2019/extlst">
                <w:pict>
                  <v:rect w14:anchorId="593FCFB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5b9bd5 [3204]" stroked="f" strokeweight="1pt">
                    <o:lock v:ext="edit" aspectratio="t"/>
                    <v:textbox inset="3.6pt,,3.6pt">
                      <w:txbxContent>
                        <w:sdt>
                          <w:sdtPr>
                            <w:rPr>
                              <w:color w:val="FFFFFF" w:themeColor="background1"/>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4AFE899" w14:textId="3C5A3FCA" w:rsidR="004538DA" w:rsidRDefault="00213F19">
                              <w:pPr>
                                <w:pStyle w:val="NoSpacing"/>
                                <w:jc w:val="right"/>
                                <w:rPr>
                                  <w:color w:val="FFFFFF" w:themeColor="background1"/>
                                  <w:szCs w:val="24"/>
                                </w:rPr>
                              </w:pPr>
                              <w:r>
                                <w:rPr>
                                  <w:color w:val="FFFFFF" w:themeColor="background1"/>
                                  <w:szCs w:val="24"/>
                                </w:rPr>
                                <w:t>2022</w:t>
                              </w:r>
                            </w:p>
                          </w:sdtContent>
                        </w:sdt>
                      </w:txbxContent>
                    </v:textbox>
                    <w10:wrap anchorx="margin" anchory="page"/>
                  </v:rect>
                </w:pict>
              </mc:Fallback>
            </mc:AlternateContent>
          </w:r>
          <w:r w:rsidR="004538DA">
            <w:br w:type="page"/>
          </w:r>
        </w:p>
      </w:sdtContent>
    </w:sdt>
    <w:sdt>
      <w:sdtPr>
        <w:rPr>
          <w:rFonts w:ascii="Arial" w:eastAsiaTheme="minorHAnsi" w:hAnsi="Arial" w:cstheme="minorBidi"/>
          <w:color w:val="000000" w:themeColor="text1"/>
          <w:sz w:val="22"/>
          <w:szCs w:val="22"/>
          <w:lang w:val="en-GB"/>
        </w:rPr>
        <w:id w:val="-1251811378"/>
        <w:docPartObj>
          <w:docPartGallery w:val="Table of Contents"/>
          <w:docPartUnique/>
        </w:docPartObj>
      </w:sdtPr>
      <w:sdtEndPr>
        <w:rPr>
          <w:b/>
          <w:bCs/>
          <w:noProof/>
        </w:rPr>
      </w:sdtEndPr>
      <w:sdtContent>
        <w:p w14:paraId="3F2165F3" w14:textId="77777777" w:rsidR="00420408" w:rsidRPr="00420408" w:rsidRDefault="00420408" w:rsidP="00420408">
          <w:pPr>
            <w:pStyle w:val="TOCHeading"/>
            <w:jc w:val="center"/>
            <w:rPr>
              <w:rFonts w:ascii="Arial" w:hAnsi="Arial" w:cs="Arial"/>
              <w:b/>
              <w:color w:val="000000" w:themeColor="text1"/>
              <w:sz w:val="22"/>
              <w:szCs w:val="22"/>
            </w:rPr>
          </w:pPr>
          <w:r w:rsidRPr="00420408">
            <w:rPr>
              <w:rFonts w:ascii="Arial" w:hAnsi="Arial" w:cs="Arial"/>
              <w:b/>
              <w:color w:val="000000" w:themeColor="text1"/>
              <w:sz w:val="22"/>
              <w:szCs w:val="22"/>
            </w:rPr>
            <w:t>Table of Contents</w:t>
          </w:r>
        </w:p>
        <w:p w14:paraId="7F50F99C" w14:textId="77777777" w:rsidR="002F689A" w:rsidRDefault="00420408">
          <w:pPr>
            <w:pStyle w:val="TOC1"/>
            <w:tabs>
              <w:tab w:val="right" w:leader="dot" w:pos="9350"/>
            </w:tabs>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107352077" w:history="1">
            <w:r w:rsidR="002F689A" w:rsidRPr="002E10DC">
              <w:rPr>
                <w:rStyle w:val="Hyperlink"/>
                <w:noProof/>
              </w:rPr>
              <w:t>1. Part 1: Case Study</w:t>
            </w:r>
            <w:r w:rsidR="002F689A">
              <w:rPr>
                <w:noProof/>
                <w:webHidden/>
              </w:rPr>
              <w:tab/>
            </w:r>
            <w:r w:rsidR="002F689A">
              <w:rPr>
                <w:noProof/>
                <w:webHidden/>
              </w:rPr>
              <w:fldChar w:fldCharType="begin"/>
            </w:r>
            <w:r w:rsidR="002F689A">
              <w:rPr>
                <w:noProof/>
                <w:webHidden/>
              </w:rPr>
              <w:instrText xml:space="preserve"> PAGEREF _Toc107352077 \h </w:instrText>
            </w:r>
            <w:r w:rsidR="002F689A">
              <w:rPr>
                <w:noProof/>
                <w:webHidden/>
              </w:rPr>
            </w:r>
            <w:r w:rsidR="002F689A">
              <w:rPr>
                <w:noProof/>
                <w:webHidden/>
              </w:rPr>
              <w:fldChar w:fldCharType="separate"/>
            </w:r>
            <w:r w:rsidR="002F689A">
              <w:rPr>
                <w:noProof/>
                <w:webHidden/>
              </w:rPr>
              <w:t>2</w:t>
            </w:r>
            <w:r w:rsidR="002F689A">
              <w:rPr>
                <w:noProof/>
                <w:webHidden/>
              </w:rPr>
              <w:fldChar w:fldCharType="end"/>
            </w:r>
          </w:hyperlink>
        </w:p>
        <w:p w14:paraId="6084C9CF" w14:textId="77777777" w:rsidR="002F689A" w:rsidRDefault="00EA2830">
          <w:pPr>
            <w:pStyle w:val="TOC2"/>
            <w:tabs>
              <w:tab w:val="right" w:leader="dot" w:pos="9350"/>
            </w:tabs>
            <w:rPr>
              <w:rFonts w:asciiTheme="minorHAnsi" w:eastAsiaTheme="minorEastAsia" w:hAnsiTheme="minorHAnsi"/>
              <w:noProof/>
              <w:color w:val="auto"/>
              <w:lang w:val="en-US"/>
            </w:rPr>
          </w:pPr>
          <w:hyperlink w:anchor="_Toc107352078" w:history="1">
            <w:r w:rsidR="002F689A" w:rsidRPr="002E10DC">
              <w:rPr>
                <w:rStyle w:val="Hyperlink"/>
                <w:noProof/>
              </w:rPr>
              <w:t>1.1 Description of the Overall Approach adopted by American Airlines for incorporating the basic Competitive Strategies of Cost Leadership and Product Differentiation</w:t>
            </w:r>
            <w:r w:rsidR="002F689A">
              <w:rPr>
                <w:noProof/>
                <w:webHidden/>
              </w:rPr>
              <w:tab/>
            </w:r>
            <w:r w:rsidR="002F689A">
              <w:rPr>
                <w:noProof/>
                <w:webHidden/>
              </w:rPr>
              <w:fldChar w:fldCharType="begin"/>
            </w:r>
            <w:r w:rsidR="002F689A">
              <w:rPr>
                <w:noProof/>
                <w:webHidden/>
              </w:rPr>
              <w:instrText xml:space="preserve"> PAGEREF _Toc107352078 \h </w:instrText>
            </w:r>
            <w:r w:rsidR="002F689A">
              <w:rPr>
                <w:noProof/>
                <w:webHidden/>
              </w:rPr>
            </w:r>
            <w:r w:rsidR="002F689A">
              <w:rPr>
                <w:noProof/>
                <w:webHidden/>
              </w:rPr>
              <w:fldChar w:fldCharType="separate"/>
            </w:r>
            <w:r w:rsidR="002F689A">
              <w:rPr>
                <w:noProof/>
                <w:webHidden/>
              </w:rPr>
              <w:t>2</w:t>
            </w:r>
            <w:r w:rsidR="002F689A">
              <w:rPr>
                <w:noProof/>
                <w:webHidden/>
              </w:rPr>
              <w:fldChar w:fldCharType="end"/>
            </w:r>
          </w:hyperlink>
        </w:p>
        <w:p w14:paraId="613EF904" w14:textId="77777777" w:rsidR="002F689A" w:rsidRDefault="00EA2830">
          <w:pPr>
            <w:pStyle w:val="TOC2"/>
            <w:tabs>
              <w:tab w:val="right" w:leader="dot" w:pos="9350"/>
            </w:tabs>
            <w:rPr>
              <w:rFonts w:asciiTheme="minorHAnsi" w:eastAsiaTheme="minorEastAsia" w:hAnsiTheme="minorHAnsi"/>
              <w:noProof/>
              <w:color w:val="auto"/>
              <w:lang w:val="en-US"/>
            </w:rPr>
          </w:pPr>
          <w:hyperlink w:anchor="_Toc107352079" w:history="1">
            <w:r w:rsidR="002F689A" w:rsidRPr="002E10DC">
              <w:rPr>
                <w:rStyle w:val="Hyperlink"/>
                <w:noProof/>
              </w:rPr>
              <w:t>1.2 SABRE providing American Airlines with a Competitive Advantage</w:t>
            </w:r>
            <w:r w:rsidR="002F689A">
              <w:rPr>
                <w:noProof/>
                <w:webHidden/>
              </w:rPr>
              <w:tab/>
            </w:r>
            <w:r w:rsidR="002F689A">
              <w:rPr>
                <w:noProof/>
                <w:webHidden/>
              </w:rPr>
              <w:fldChar w:fldCharType="begin"/>
            </w:r>
            <w:r w:rsidR="002F689A">
              <w:rPr>
                <w:noProof/>
                <w:webHidden/>
              </w:rPr>
              <w:instrText xml:space="preserve"> PAGEREF _Toc107352079 \h </w:instrText>
            </w:r>
            <w:r w:rsidR="002F689A">
              <w:rPr>
                <w:noProof/>
                <w:webHidden/>
              </w:rPr>
            </w:r>
            <w:r w:rsidR="002F689A">
              <w:rPr>
                <w:noProof/>
                <w:webHidden/>
              </w:rPr>
              <w:fldChar w:fldCharType="separate"/>
            </w:r>
            <w:r w:rsidR="002F689A">
              <w:rPr>
                <w:noProof/>
                <w:webHidden/>
              </w:rPr>
              <w:t>3</w:t>
            </w:r>
            <w:r w:rsidR="002F689A">
              <w:rPr>
                <w:noProof/>
                <w:webHidden/>
              </w:rPr>
              <w:fldChar w:fldCharType="end"/>
            </w:r>
          </w:hyperlink>
        </w:p>
        <w:p w14:paraId="47E40118" w14:textId="77777777" w:rsidR="002F689A" w:rsidRDefault="00EA2830">
          <w:pPr>
            <w:pStyle w:val="TOC2"/>
            <w:tabs>
              <w:tab w:val="right" w:leader="dot" w:pos="9350"/>
            </w:tabs>
            <w:rPr>
              <w:rFonts w:asciiTheme="minorHAnsi" w:eastAsiaTheme="minorEastAsia" w:hAnsiTheme="minorHAnsi"/>
              <w:noProof/>
              <w:color w:val="auto"/>
              <w:lang w:val="en-US"/>
            </w:rPr>
          </w:pPr>
          <w:hyperlink w:anchor="_Toc107352080" w:history="1">
            <w:r w:rsidR="002F689A" w:rsidRPr="002E10DC">
              <w:rPr>
                <w:rStyle w:val="Hyperlink"/>
                <w:noProof/>
              </w:rPr>
              <w:t>1.3 Factors playing a part in the Erosion of the Organizational Lead over the Competitors and the Reaction of the Company</w:t>
            </w:r>
            <w:r w:rsidR="002F689A">
              <w:rPr>
                <w:noProof/>
                <w:webHidden/>
              </w:rPr>
              <w:tab/>
            </w:r>
            <w:r w:rsidR="002F689A">
              <w:rPr>
                <w:noProof/>
                <w:webHidden/>
              </w:rPr>
              <w:fldChar w:fldCharType="begin"/>
            </w:r>
            <w:r w:rsidR="002F689A">
              <w:rPr>
                <w:noProof/>
                <w:webHidden/>
              </w:rPr>
              <w:instrText xml:space="preserve"> PAGEREF _Toc107352080 \h </w:instrText>
            </w:r>
            <w:r w:rsidR="002F689A">
              <w:rPr>
                <w:noProof/>
                <w:webHidden/>
              </w:rPr>
            </w:r>
            <w:r w:rsidR="002F689A">
              <w:rPr>
                <w:noProof/>
                <w:webHidden/>
              </w:rPr>
              <w:fldChar w:fldCharType="separate"/>
            </w:r>
            <w:r w:rsidR="002F689A">
              <w:rPr>
                <w:noProof/>
                <w:webHidden/>
              </w:rPr>
              <w:t>4</w:t>
            </w:r>
            <w:r w:rsidR="002F689A">
              <w:rPr>
                <w:noProof/>
                <w:webHidden/>
              </w:rPr>
              <w:fldChar w:fldCharType="end"/>
            </w:r>
          </w:hyperlink>
        </w:p>
        <w:p w14:paraId="110ACC1D" w14:textId="77777777" w:rsidR="002F689A" w:rsidRDefault="00EA2830">
          <w:pPr>
            <w:pStyle w:val="TOC1"/>
            <w:tabs>
              <w:tab w:val="right" w:leader="dot" w:pos="9350"/>
            </w:tabs>
            <w:rPr>
              <w:rFonts w:asciiTheme="minorHAnsi" w:eastAsiaTheme="minorEastAsia" w:hAnsiTheme="minorHAnsi"/>
              <w:noProof/>
              <w:color w:val="auto"/>
              <w:lang w:val="en-US"/>
            </w:rPr>
          </w:pPr>
          <w:hyperlink w:anchor="_Toc107352081" w:history="1">
            <w:r w:rsidR="002F689A" w:rsidRPr="002E10DC">
              <w:rPr>
                <w:rStyle w:val="Hyperlink"/>
                <w:noProof/>
              </w:rPr>
              <w:t>2. Part 2: Information Systems</w:t>
            </w:r>
            <w:r w:rsidR="002F689A">
              <w:rPr>
                <w:noProof/>
                <w:webHidden/>
              </w:rPr>
              <w:tab/>
            </w:r>
            <w:r w:rsidR="002F689A">
              <w:rPr>
                <w:noProof/>
                <w:webHidden/>
              </w:rPr>
              <w:fldChar w:fldCharType="begin"/>
            </w:r>
            <w:r w:rsidR="002F689A">
              <w:rPr>
                <w:noProof/>
                <w:webHidden/>
              </w:rPr>
              <w:instrText xml:space="preserve"> PAGEREF _Toc107352081 \h </w:instrText>
            </w:r>
            <w:r w:rsidR="002F689A">
              <w:rPr>
                <w:noProof/>
                <w:webHidden/>
              </w:rPr>
            </w:r>
            <w:r w:rsidR="002F689A">
              <w:rPr>
                <w:noProof/>
                <w:webHidden/>
              </w:rPr>
              <w:fldChar w:fldCharType="separate"/>
            </w:r>
            <w:r w:rsidR="002F689A">
              <w:rPr>
                <w:noProof/>
                <w:webHidden/>
              </w:rPr>
              <w:t>6</w:t>
            </w:r>
            <w:r w:rsidR="002F689A">
              <w:rPr>
                <w:noProof/>
                <w:webHidden/>
              </w:rPr>
              <w:fldChar w:fldCharType="end"/>
            </w:r>
          </w:hyperlink>
        </w:p>
        <w:p w14:paraId="66453891" w14:textId="77777777" w:rsidR="002F689A" w:rsidRDefault="00EA2830">
          <w:pPr>
            <w:pStyle w:val="TOC2"/>
            <w:tabs>
              <w:tab w:val="right" w:leader="dot" w:pos="9350"/>
            </w:tabs>
            <w:rPr>
              <w:rFonts w:asciiTheme="minorHAnsi" w:eastAsiaTheme="minorEastAsia" w:hAnsiTheme="minorHAnsi"/>
              <w:noProof/>
              <w:color w:val="auto"/>
              <w:lang w:val="en-US"/>
            </w:rPr>
          </w:pPr>
          <w:hyperlink w:anchor="_Toc107352082" w:history="1">
            <w:r w:rsidR="002F689A" w:rsidRPr="002E10DC">
              <w:rPr>
                <w:rStyle w:val="Hyperlink"/>
                <w:noProof/>
              </w:rPr>
              <w:t>2.1 Definition of an Information System</w:t>
            </w:r>
            <w:r w:rsidR="002F689A">
              <w:rPr>
                <w:noProof/>
                <w:webHidden/>
              </w:rPr>
              <w:tab/>
            </w:r>
            <w:r w:rsidR="002F689A">
              <w:rPr>
                <w:noProof/>
                <w:webHidden/>
              </w:rPr>
              <w:fldChar w:fldCharType="begin"/>
            </w:r>
            <w:r w:rsidR="002F689A">
              <w:rPr>
                <w:noProof/>
                <w:webHidden/>
              </w:rPr>
              <w:instrText xml:space="preserve"> PAGEREF _Toc107352082 \h </w:instrText>
            </w:r>
            <w:r w:rsidR="002F689A">
              <w:rPr>
                <w:noProof/>
                <w:webHidden/>
              </w:rPr>
            </w:r>
            <w:r w:rsidR="002F689A">
              <w:rPr>
                <w:noProof/>
                <w:webHidden/>
              </w:rPr>
              <w:fldChar w:fldCharType="separate"/>
            </w:r>
            <w:r w:rsidR="002F689A">
              <w:rPr>
                <w:noProof/>
                <w:webHidden/>
              </w:rPr>
              <w:t>6</w:t>
            </w:r>
            <w:r w:rsidR="002F689A">
              <w:rPr>
                <w:noProof/>
                <w:webHidden/>
              </w:rPr>
              <w:fldChar w:fldCharType="end"/>
            </w:r>
          </w:hyperlink>
        </w:p>
        <w:p w14:paraId="0898102F" w14:textId="77777777" w:rsidR="002F689A" w:rsidRDefault="00EA2830">
          <w:pPr>
            <w:pStyle w:val="TOC2"/>
            <w:tabs>
              <w:tab w:val="right" w:leader="dot" w:pos="9350"/>
            </w:tabs>
            <w:rPr>
              <w:rFonts w:asciiTheme="minorHAnsi" w:eastAsiaTheme="minorEastAsia" w:hAnsiTheme="minorHAnsi"/>
              <w:noProof/>
              <w:color w:val="auto"/>
              <w:lang w:val="en-US"/>
            </w:rPr>
          </w:pPr>
          <w:hyperlink w:anchor="_Toc107352083" w:history="1">
            <w:r w:rsidR="002F689A" w:rsidRPr="002E10DC">
              <w:rPr>
                <w:rStyle w:val="Hyperlink"/>
                <w:noProof/>
              </w:rPr>
              <w:t>2.2 Description of the Categories of Computer based Information System with Business Examples</w:t>
            </w:r>
            <w:r w:rsidR="002F689A">
              <w:rPr>
                <w:noProof/>
                <w:webHidden/>
              </w:rPr>
              <w:tab/>
            </w:r>
            <w:r w:rsidR="002F689A">
              <w:rPr>
                <w:noProof/>
                <w:webHidden/>
              </w:rPr>
              <w:fldChar w:fldCharType="begin"/>
            </w:r>
            <w:r w:rsidR="002F689A">
              <w:rPr>
                <w:noProof/>
                <w:webHidden/>
              </w:rPr>
              <w:instrText xml:space="preserve"> PAGEREF _Toc107352083 \h </w:instrText>
            </w:r>
            <w:r w:rsidR="002F689A">
              <w:rPr>
                <w:noProof/>
                <w:webHidden/>
              </w:rPr>
            </w:r>
            <w:r w:rsidR="002F689A">
              <w:rPr>
                <w:noProof/>
                <w:webHidden/>
              </w:rPr>
              <w:fldChar w:fldCharType="separate"/>
            </w:r>
            <w:r w:rsidR="002F689A">
              <w:rPr>
                <w:noProof/>
                <w:webHidden/>
              </w:rPr>
              <w:t>7</w:t>
            </w:r>
            <w:r w:rsidR="002F689A">
              <w:rPr>
                <w:noProof/>
                <w:webHidden/>
              </w:rPr>
              <w:fldChar w:fldCharType="end"/>
            </w:r>
          </w:hyperlink>
        </w:p>
        <w:p w14:paraId="4CB19811" w14:textId="77777777" w:rsidR="002F689A" w:rsidRDefault="00EA2830">
          <w:pPr>
            <w:pStyle w:val="TOC2"/>
            <w:tabs>
              <w:tab w:val="right" w:leader="dot" w:pos="9350"/>
            </w:tabs>
            <w:rPr>
              <w:rFonts w:asciiTheme="minorHAnsi" w:eastAsiaTheme="minorEastAsia" w:hAnsiTheme="minorHAnsi"/>
              <w:noProof/>
              <w:color w:val="auto"/>
              <w:lang w:val="en-US"/>
            </w:rPr>
          </w:pPr>
          <w:hyperlink w:anchor="_Toc107352084" w:history="1">
            <w:r w:rsidR="002F689A" w:rsidRPr="002E10DC">
              <w:rPr>
                <w:rStyle w:val="Hyperlink"/>
                <w:noProof/>
              </w:rPr>
              <w:t>2.3 Explanation of the Process of Computer based Information Systems supporting the managers at each level of the Organization</w:t>
            </w:r>
            <w:r w:rsidR="002F689A">
              <w:rPr>
                <w:noProof/>
                <w:webHidden/>
              </w:rPr>
              <w:tab/>
            </w:r>
            <w:r w:rsidR="002F689A">
              <w:rPr>
                <w:noProof/>
                <w:webHidden/>
              </w:rPr>
              <w:fldChar w:fldCharType="begin"/>
            </w:r>
            <w:r w:rsidR="002F689A">
              <w:rPr>
                <w:noProof/>
                <w:webHidden/>
              </w:rPr>
              <w:instrText xml:space="preserve"> PAGEREF _Toc107352084 \h </w:instrText>
            </w:r>
            <w:r w:rsidR="002F689A">
              <w:rPr>
                <w:noProof/>
                <w:webHidden/>
              </w:rPr>
            </w:r>
            <w:r w:rsidR="002F689A">
              <w:rPr>
                <w:noProof/>
                <w:webHidden/>
              </w:rPr>
              <w:fldChar w:fldCharType="separate"/>
            </w:r>
            <w:r w:rsidR="002F689A">
              <w:rPr>
                <w:noProof/>
                <w:webHidden/>
              </w:rPr>
              <w:t>9</w:t>
            </w:r>
            <w:r w:rsidR="002F689A">
              <w:rPr>
                <w:noProof/>
                <w:webHidden/>
              </w:rPr>
              <w:fldChar w:fldCharType="end"/>
            </w:r>
          </w:hyperlink>
        </w:p>
        <w:p w14:paraId="54239878" w14:textId="77777777" w:rsidR="002F689A" w:rsidRDefault="00EA2830">
          <w:pPr>
            <w:pStyle w:val="TOC1"/>
            <w:tabs>
              <w:tab w:val="right" w:leader="dot" w:pos="9350"/>
            </w:tabs>
            <w:rPr>
              <w:rFonts w:asciiTheme="minorHAnsi" w:eastAsiaTheme="minorEastAsia" w:hAnsiTheme="minorHAnsi"/>
              <w:noProof/>
              <w:color w:val="auto"/>
              <w:lang w:val="en-US"/>
            </w:rPr>
          </w:pPr>
          <w:hyperlink w:anchor="_Toc107352085" w:history="1">
            <w:r w:rsidR="002F689A" w:rsidRPr="002E10DC">
              <w:rPr>
                <w:rStyle w:val="Hyperlink"/>
                <w:noProof/>
              </w:rPr>
              <w:t>References</w:t>
            </w:r>
            <w:r w:rsidR="002F689A">
              <w:rPr>
                <w:noProof/>
                <w:webHidden/>
              </w:rPr>
              <w:tab/>
            </w:r>
            <w:r w:rsidR="002F689A">
              <w:rPr>
                <w:noProof/>
                <w:webHidden/>
              </w:rPr>
              <w:fldChar w:fldCharType="begin"/>
            </w:r>
            <w:r w:rsidR="002F689A">
              <w:rPr>
                <w:noProof/>
                <w:webHidden/>
              </w:rPr>
              <w:instrText xml:space="preserve"> PAGEREF _Toc107352085 \h </w:instrText>
            </w:r>
            <w:r w:rsidR="002F689A">
              <w:rPr>
                <w:noProof/>
                <w:webHidden/>
              </w:rPr>
            </w:r>
            <w:r w:rsidR="002F689A">
              <w:rPr>
                <w:noProof/>
                <w:webHidden/>
              </w:rPr>
              <w:fldChar w:fldCharType="separate"/>
            </w:r>
            <w:r w:rsidR="002F689A">
              <w:rPr>
                <w:noProof/>
                <w:webHidden/>
              </w:rPr>
              <w:t>11</w:t>
            </w:r>
            <w:r w:rsidR="002F689A">
              <w:rPr>
                <w:noProof/>
                <w:webHidden/>
              </w:rPr>
              <w:fldChar w:fldCharType="end"/>
            </w:r>
          </w:hyperlink>
        </w:p>
        <w:p w14:paraId="749D1AB1" w14:textId="77777777" w:rsidR="00420408" w:rsidRDefault="00420408">
          <w:r>
            <w:rPr>
              <w:b/>
              <w:bCs/>
              <w:noProof/>
            </w:rPr>
            <w:fldChar w:fldCharType="end"/>
          </w:r>
        </w:p>
      </w:sdtContent>
    </w:sdt>
    <w:p w14:paraId="4A15F61B" w14:textId="77777777" w:rsidR="00420408" w:rsidRDefault="00420408" w:rsidP="006A623C">
      <w:pPr>
        <w:jc w:val="center"/>
      </w:pPr>
    </w:p>
    <w:p w14:paraId="478F42C0" w14:textId="77777777" w:rsidR="00833009" w:rsidRDefault="00833009" w:rsidP="006A623C">
      <w:pPr>
        <w:jc w:val="center"/>
      </w:pPr>
    </w:p>
    <w:p w14:paraId="5E008A87" w14:textId="64B90F1E" w:rsidR="00833009" w:rsidRDefault="00833009">
      <w:pPr>
        <w:spacing w:line="259" w:lineRule="auto"/>
        <w:jc w:val="left"/>
      </w:pPr>
      <w:r>
        <w:br w:type="page"/>
      </w:r>
    </w:p>
    <w:p w14:paraId="55CF4185" w14:textId="77777777" w:rsidR="00833009" w:rsidRDefault="00A10993" w:rsidP="00EF0020">
      <w:pPr>
        <w:pStyle w:val="Heading1"/>
      </w:pPr>
      <w:bookmarkStart w:id="2" w:name="_Toc107352077"/>
      <w:r>
        <w:lastRenderedPageBreak/>
        <w:t>1. Part 1: Case Study</w:t>
      </w:r>
      <w:bookmarkEnd w:id="2"/>
    </w:p>
    <w:p w14:paraId="0B117B6A" w14:textId="77777777" w:rsidR="00A10993" w:rsidRDefault="00A10993" w:rsidP="00EF0020">
      <w:pPr>
        <w:pStyle w:val="Heading2"/>
      </w:pPr>
      <w:bookmarkStart w:id="3" w:name="_Toc107352078"/>
      <w:r>
        <w:t>1.1 Description of the Overall Approach adopted by American Airlines for incorporating the basic Competitive Strategies of Cost Leadership and Product Differentiation</w:t>
      </w:r>
      <w:bookmarkEnd w:id="3"/>
    </w:p>
    <w:p w14:paraId="38B83ACB" w14:textId="77777777" w:rsidR="00412AF1" w:rsidRDefault="00EF0020" w:rsidP="00EF0020">
      <w:r>
        <w:tab/>
      </w:r>
      <w:r w:rsidR="00424029">
        <w:t>IBM and American Airlines have planned to develop SABRE or S</w:t>
      </w:r>
      <w:r w:rsidR="00AE2611">
        <w:t xml:space="preserve">emi-Automatic </w:t>
      </w:r>
      <w:r w:rsidR="001728C9">
        <w:t xml:space="preserve">Business Research Environment. The entire concept had led to one of the most distinct real time business application and it eventually </w:t>
      </w:r>
      <w:r w:rsidR="009A5630">
        <w:t xml:space="preserve">enabled in the replacement of the traditional system with the web based inter airline reservation system. </w:t>
      </w:r>
      <w:r w:rsidR="00941801">
        <w:t xml:space="preserve">American Airlines </w:t>
      </w:r>
      <w:r w:rsidR="0061278D">
        <w:t xml:space="preserve">has selected the approach to involve SABRE for ensuring that they are able to better competitive advantages and efficiency. </w:t>
      </w:r>
      <w:r w:rsidR="00AA2D62">
        <w:t xml:space="preserve">Cost leadership is the establishment of a competitive benefit by having the lowest cost of operations in the specific industry. </w:t>
      </w:r>
    </w:p>
    <w:p w14:paraId="0EB45ACF" w14:textId="77777777" w:rsidR="000035E2" w:rsidRDefault="00412AF1" w:rsidP="00EF0020">
      <w:r>
        <w:tab/>
      </w:r>
      <w:r w:rsidR="00D075AB">
        <w:t>Cost leadership is being driven by the organizational efficiency, scope, scale as well as cumulative experience</w:t>
      </w:r>
      <w:r w:rsidR="00420408">
        <w:t xml:space="preserve"> (</w:t>
      </w:r>
      <w:proofErr w:type="spellStart"/>
      <w:r w:rsidR="00420408" w:rsidRPr="00820469">
        <w:rPr>
          <w:rFonts w:cs="Arial"/>
          <w:color w:val="222222"/>
          <w:shd w:val="clear" w:color="auto" w:fill="FFFFFF"/>
        </w:rPr>
        <w:t>Santalova</w:t>
      </w:r>
      <w:proofErr w:type="spellEnd"/>
      <w:r w:rsidR="00420408" w:rsidRPr="00820469">
        <w:rPr>
          <w:rFonts w:cs="Arial"/>
          <w:color w:val="222222"/>
          <w:shd w:val="clear" w:color="auto" w:fill="FFFFFF"/>
        </w:rPr>
        <w:t xml:space="preserve">, </w:t>
      </w:r>
      <w:proofErr w:type="spellStart"/>
      <w:r w:rsidR="00420408" w:rsidRPr="00820469">
        <w:rPr>
          <w:rFonts w:cs="Arial"/>
          <w:color w:val="222222"/>
          <w:shd w:val="clear" w:color="auto" w:fill="FFFFFF"/>
        </w:rPr>
        <w:t>Sokla</w:t>
      </w:r>
      <w:r w:rsidR="00420408">
        <w:rPr>
          <w:rFonts w:cs="Arial"/>
          <w:color w:val="222222"/>
          <w:shd w:val="clear" w:color="auto" w:fill="FFFFFF"/>
        </w:rPr>
        <w:t>kova</w:t>
      </w:r>
      <w:proofErr w:type="spellEnd"/>
      <w:r w:rsidR="00420408">
        <w:rPr>
          <w:rFonts w:cs="Arial"/>
          <w:color w:val="222222"/>
          <w:shd w:val="clear" w:color="auto" w:fill="FFFFFF"/>
        </w:rPr>
        <w:t xml:space="preserve"> and </w:t>
      </w:r>
      <w:proofErr w:type="spellStart"/>
      <w:r w:rsidR="00420408">
        <w:rPr>
          <w:rFonts w:cs="Arial"/>
          <w:color w:val="222222"/>
          <w:shd w:val="clear" w:color="auto" w:fill="FFFFFF"/>
        </w:rPr>
        <w:t>Balabanova</w:t>
      </w:r>
      <w:proofErr w:type="spellEnd"/>
      <w:r w:rsidR="00420408" w:rsidRPr="00820469">
        <w:rPr>
          <w:rFonts w:cs="Arial"/>
          <w:color w:val="222222"/>
          <w:shd w:val="clear" w:color="auto" w:fill="FFFFFF"/>
        </w:rPr>
        <w:t xml:space="preserve"> 2020</w:t>
      </w:r>
      <w:r w:rsidR="00420408">
        <w:t>)</w:t>
      </w:r>
      <w:r w:rsidR="00D075AB">
        <w:t xml:space="preserve">. </w:t>
      </w:r>
      <w:r w:rsidR="00872CD1">
        <w:t xml:space="preserve">This particular strategy of cost leadership has the objective to exploit production and other economies by producing highly standardized products with the help of advanced technologies. </w:t>
      </w:r>
      <w:r w:rsidR="000F62AD">
        <w:t>The incorporation of SABRE has been highly beneficial for the organizational management as they have been successful in saving 30% of the investments.</w:t>
      </w:r>
      <w:r w:rsidR="00F81776">
        <w:t xml:space="preserve"> As a result, the competitive strategy of cost leadership has been successfully implemented </w:t>
      </w:r>
      <w:r w:rsidR="004407DB">
        <w:t>and American Airlines has been benefitted.</w:t>
      </w:r>
      <w:r w:rsidR="008C487D">
        <w:t xml:space="preserve"> A competitive strategy is the subsequent set of procedures and policies that the respective business uses for gaining a competitive benefit in the market</w:t>
      </w:r>
      <w:r w:rsidR="00420408">
        <w:t xml:space="preserve"> (</w:t>
      </w:r>
      <w:proofErr w:type="spellStart"/>
      <w:r w:rsidR="00420408" w:rsidRPr="00820469">
        <w:rPr>
          <w:rFonts w:cs="Arial"/>
          <w:color w:val="222222"/>
          <w:shd w:val="clear" w:color="auto" w:fill="FFFFFF"/>
        </w:rPr>
        <w:t>Hik</w:t>
      </w:r>
      <w:r w:rsidR="00420408">
        <w:rPr>
          <w:rFonts w:cs="Arial"/>
          <w:color w:val="222222"/>
          <w:shd w:val="clear" w:color="auto" w:fill="FFFFFF"/>
        </w:rPr>
        <w:t>mawati</w:t>
      </w:r>
      <w:proofErr w:type="spellEnd"/>
      <w:r w:rsidR="00420408">
        <w:rPr>
          <w:rFonts w:cs="Arial"/>
          <w:color w:val="222222"/>
          <w:shd w:val="clear" w:color="auto" w:fill="FFFFFF"/>
        </w:rPr>
        <w:t xml:space="preserve"> and </w:t>
      </w:r>
      <w:proofErr w:type="spellStart"/>
      <w:r w:rsidR="00420408">
        <w:rPr>
          <w:rFonts w:cs="Arial"/>
          <w:color w:val="222222"/>
          <w:shd w:val="clear" w:color="auto" w:fill="FFFFFF"/>
        </w:rPr>
        <w:t>Alamsyah</w:t>
      </w:r>
      <w:proofErr w:type="spellEnd"/>
      <w:r w:rsidR="00420408" w:rsidRPr="00820469">
        <w:rPr>
          <w:rFonts w:cs="Arial"/>
          <w:color w:val="222222"/>
          <w:shd w:val="clear" w:color="auto" w:fill="FFFFFF"/>
        </w:rPr>
        <w:t xml:space="preserve"> 2018</w:t>
      </w:r>
      <w:r w:rsidR="00420408">
        <w:t>)</w:t>
      </w:r>
      <w:r w:rsidR="008C487D">
        <w:t xml:space="preserve">. </w:t>
      </w:r>
      <w:r w:rsidR="00FB3B3A">
        <w:t xml:space="preserve">It is the distinct procedure to identify and execute all actions for allowing the business in improving their competitive position accordingly. </w:t>
      </w:r>
      <w:r w:rsidR="004407DB">
        <w:t xml:space="preserve"> </w:t>
      </w:r>
    </w:p>
    <w:p w14:paraId="380C819B" w14:textId="77777777" w:rsidR="008E2EAD" w:rsidRDefault="000035E2" w:rsidP="00EF0020">
      <w:r>
        <w:tab/>
        <w:t xml:space="preserve">Product differentiation is the aspect that makes the product or service, which stands out to the target audience. </w:t>
      </w:r>
      <w:r w:rsidR="00E71522">
        <w:t xml:space="preserve">It is the procedure to distinguish a product or service from the other attributes for making it more attractive to a specific target market. </w:t>
      </w:r>
      <w:r w:rsidR="00A40956">
        <w:t xml:space="preserve">It involves a proper differentiation it from the products of the competitors. </w:t>
      </w:r>
      <w:r w:rsidR="00047AAF">
        <w:t>The organizational management would be focusing on the customers for a successful and effective product differentiation</w:t>
      </w:r>
      <w:r w:rsidR="00420408">
        <w:t xml:space="preserve"> (</w:t>
      </w:r>
      <w:r w:rsidR="00420408" w:rsidRPr="00820469">
        <w:rPr>
          <w:rFonts w:cs="Arial"/>
          <w:color w:val="222222"/>
          <w:shd w:val="clear" w:color="auto" w:fill="FFFFFF"/>
        </w:rPr>
        <w:t>Shevchenko</w:t>
      </w:r>
      <w:r w:rsidR="00420408">
        <w:rPr>
          <w:rFonts w:cs="Arial"/>
          <w:color w:val="222222"/>
          <w:shd w:val="clear" w:color="auto" w:fill="FFFFFF"/>
        </w:rPr>
        <w:t xml:space="preserve"> et al. 2019</w:t>
      </w:r>
      <w:r w:rsidR="00420408">
        <w:t>)</w:t>
      </w:r>
      <w:r w:rsidR="00047AAF">
        <w:t xml:space="preserve">. It enables the seller for contrasting their own product with competing products in the respective market and focus on the unique attributes for making the product superior. </w:t>
      </w:r>
    </w:p>
    <w:p w14:paraId="52D4D8F2" w14:textId="77777777" w:rsidR="00941801" w:rsidRDefault="008E2EAD" w:rsidP="00EF0020">
      <w:r>
        <w:tab/>
      </w:r>
      <w:r w:rsidR="004849A2">
        <w:t xml:space="preserve">The unique factor or the differentiating factor </w:t>
      </w:r>
      <w:r w:rsidR="006D2659">
        <w:t xml:space="preserve">in SABRE </w:t>
      </w:r>
      <w:r w:rsidR="00963DE9">
        <w:t xml:space="preserve">system is that it has allowed to replace the traditional system with their web based airline reservation system. </w:t>
      </w:r>
      <w:r w:rsidR="00412AF1">
        <w:t xml:space="preserve">Moreover, additional features and functions are also included in the application with new decision support tools. </w:t>
      </w:r>
      <w:r>
        <w:t xml:space="preserve">The organization comprised of different resource endowments, which allow them to construct specified competitive benefits over their competitors. With the consideration of resource </w:t>
      </w:r>
      <w:r>
        <w:lastRenderedPageBreak/>
        <w:t>endowments, the business has been different for the reduction of their competition and making it possible for reaching out to the newer segments of the specific market</w:t>
      </w:r>
      <w:r w:rsidR="00420408">
        <w:t xml:space="preserve"> (</w:t>
      </w:r>
      <w:r w:rsidR="00420408">
        <w:rPr>
          <w:rFonts w:cs="Arial"/>
          <w:color w:val="222222"/>
          <w:shd w:val="clear" w:color="auto" w:fill="FFFFFF"/>
        </w:rPr>
        <w:t xml:space="preserve">Linton and </w:t>
      </w:r>
      <w:proofErr w:type="spellStart"/>
      <w:r w:rsidR="00420408">
        <w:rPr>
          <w:rFonts w:cs="Arial"/>
          <w:color w:val="222222"/>
          <w:shd w:val="clear" w:color="auto" w:fill="FFFFFF"/>
        </w:rPr>
        <w:t>Kask</w:t>
      </w:r>
      <w:proofErr w:type="spellEnd"/>
      <w:r w:rsidR="00420408" w:rsidRPr="00820469">
        <w:rPr>
          <w:rFonts w:cs="Arial"/>
          <w:color w:val="222222"/>
          <w:shd w:val="clear" w:color="auto" w:fill="FFFFFF"/>
        </w:rPr>
        <w:t xml:space="preserve"> 2017</w:t>
      </w:r>
      <w:r w:rsidR="00420408">
        <w:t>)</w:t>
      </w:r>
      <w:r>
        <w:t xml:space="preserve">. </w:t>
      </w:r>
    </w:p>
    <w:p w14:paraId="4A939A40" w14:textId="77777777" w:rsidR="007F1BC9" w:rsidRDefault="008E2EAD" w:rsidP="00EF0020">
      <w:r>
        <w:tab/>
        <w:t xml:space="preserve">Differentiation is the procedure to distinguish the major differences of a product or offering from the others for making it highly attractive and distinctive for a target market. </w:t>
      </w:r>
      <w:r w:rsidR="005337ED">
        <w:t>As a result, the changes and new functionalities in SABRE have allowed American Airlines to focus on their differentiation strategy and even ensuring that competitiveness is improved and the impact of competitive advantages is improved</w:t>
      </w:r>
      <w:r w:rsidR="00420408">
        <w:t xml:space="preserve"> (</w:t>
      </w:r>
      <w:r w:rsidR="00420408">
        <w:rPr>
          <w:rFonts w:cs="Arial"/>
          <w:color w:val="222222"/>
          <w:shd w:val="clear" w:color="auto" w:fill="FFFFFF"/>
        </w:rPr>
        <w:t>Tatiana and Mikhail</w:t>
      </w:r>
      <w:r w:rsidR="00420408" w:rsidRPr="00820469">
        <w:rPr>
          <w:rFonts w:cs="Arial"/>
          <w:color w:val="222222"/>
          <w:shd w:val="clear" w:color="auto" w:fill="FFFFFF"/>
        </w:rPr>
        <w:t xml:space="preserve"> 2020</w:t>
      </w:r>
      <w:r w:rsidR="00420408">
        <w:t>)</w:t>
      </w:r>
      <w:r w:rsidR="005337ED">
        <w:t xml:space="preserve">. A successful product differentiation can lead to competitive benefit and is inconsistent with the subsequent conditions for perfect and effective competition in the existing airlines’ market. </w:t>
      </w:r>
    </w:p>
    <w:p w14:paraId="1B915707" w14:textId="77777777" w:rsidR="008E2EAD" w:rsidRPr="00EF0020" w:rsidRDefault="007F1BC9" w:rsidP="00EF0020">
      <w:r>
        <w:tab/>
      </w:r>
      <w:r w:rsidR="00D83330">
        <w:t xml:space="preserve">It has been identified that a vertical product differentiation </w:t>
      </w:r>
      <w:r>
        <w:t>is present for the application of SABRE and it is based on a single feature and the customers are clear on the quality and aspects. Hence, the performance and the overall popularity of the organization are increased by reducing the directness of the competition and the competitive strategies are identified successfully</w:t>
      </w:r>
      <w:r w:rsidR="00420408">
        <w:t xml:space="preserve"> (</w:t>
      </w:r>
      <w:proofErr w:type="spellStart"/>
      <w:r w:rsidR="00420408" w:rsidRPr="00820469">
        <w:rPr>
          <w:rFonts w:cs="Arial"/>
          <w:color w:val="222222"/>
          <w:shd w:val="clear" w:color="auto" w:fill="FFFFFF"/>
        </w:rPr>
        <w:t>Salunke</w:t>
      </w:r>
      <w:proofErr w:type="spellEnd"/>
      <w:r w:rsidR="00420408" w:rsidRPr="00820469">
        <w:rPr>
          <w:rFonts w:cs="Arial"/>
          <w:color w:val="222222"/>
          <w:shd w:val="clear" w:color="auto" w:fill="FFFFFF"/>
        </w:rPr>
        <w:t xml:space="preserve">, </w:t>
      </w:r>
      <w:proofErr w:type="spellStart"/>
      <w:r w:rsidR="00420408" w:rsidRPr="00820469">
        <w:rPr>
          <w:rFonts w:cs="Arial"/>
          <w:color w:val="222222"/>
          <w:shd w:val="clear" w:color="auto" w:fill="FFFFFF"/>
        </w:rPr>
        <w:t>Weerawarde</w:t>
      </w:r>
      <w:r w:rsidR="00420408">
        <w:rPr>
          <w:rFonts w:cs="Arial"/>
          <w:color w:val="222222"/>
          <w:shd w:val="clear" w:color="auto" w:fill="FFFFFF"/>
        </w:rPr>
        <w:t>na</w:t>
      </w:r>
      <w:proofErr w:type="spellEnd"/>
      <w:r w:rsidR="00420408">
        <w:rPr>
          <w:rFonts w:cs="Arial"/>
          <w:color w:val="222222"/>
          <w:shd w:val="clear" w:color="auto" w:fill="FFFFFF"/>
        </w:rPr>
        <w:t xml:space="preserve"> and McColl-Kennedy</w:t>
      </w:r>
      <w:r w:rsidR="00420408" w:rsidRPr="00820469">
        <w:rPr>
          <w:rFonts w:cs="Arial"/>
          <w:color w:val="222222"/>
          <w:shd w:val="clear" w:color="auto" w:fill="FFFFFF"/>
        </w:rPr>
        <w:t xml:space="preserve"> 2019</w:t>
      </w:r>
      <w:r w:rsidR="00420408">
        <w:t>)</w:t>
      </w:r>
      <w:r>
        <w:t>.</w:t>
      </w:r>
      <w:r w:rsidR="00C21691">
        <w:t xml:space="preserve"> American Airlines have been able to compete on the non price factors</w:t>
      </w:r>
      <w:r w:rsidR="00942030">
        <w:t xml:space="preserve"> for the application of SABRE</w:t>
      </w:r>
      <w:r w:rsidR="00C21691">
        <w:t xml:space="preserve"> like product features, promotional variables and even distribution strategies. </w:t>
      </w:r>
      <w:r w:rsidR="00942030">
        <w:t xml:space="preserve">Differentiation has even made these customers in a provided segment with a low sensitivity to the other features of the respective product. </w:t>
      </w:r>
    </w:p>
    <w:p w14:paraId="31C46FDA" w14:textId="77777777" w:rsidR="00A10993" w:rsidRDefault="00A10993" w:rsidP="00EF0020">
      <w:pPr>
        <w:pStyle w:val="Heading2"/>
      </w:pPr>
      <w:bookmarkStart w:id="4" w:name="_Toc107352079"/>
      <w:r>
        <w:t>1.2 SABRE providing American Airlines with a Competitive Advantage</w:t>
      </w:r>
      <w:bookmarkEnd w:id="4"/>
    </w:p>
    <w:p w14:paraId="5803BC89" w14:textId="77777777" w:rsidR="007605AC" w:rsidRDefault="00EF0020" w:rsidP="00EF0020">
      <w:r>
        <w:tab/>
      </w:r>
      <w:r w:rsidR="00963DE9">
        <w:t xml:space="preserve">The main motive for building SABRE was to decrease the overall costs for making airline seat reservations. It was observed that almost 30% of the investments were saved and the application expanded for using by the travel agents and eventually made reservations through various online terminals. The demand for SABRE had also increased for the additional functionalities, provided to the travel agents. </w:t>
      </w:r>
      <w:r w:rsidR="00B7599F">
        <w:t xml:space="preserve">Hence, SABRE has been able to provide American Airlines with a competitive benefit. </w:t>
      </w:r>
    </w:p>
    <w:p w14:paraId="2264B268" w14:textId="77777777" w:rsidR="00EF0020" w:rsidRDefault="007605AC" w:rsidP="00EF0020">
      <w:r>
        <w:tab/>
      </w:r>
      <w:r w:rsidR="00B7599F">
        <w:t>The competitive advantage refers to as different factors, which enable the business in producing products or services better or more cheaply than the competitors</w:t>
      </w:r>
      <w:r w:rsidR="00420408">
        <w:t xml:space="preserve"> (</w:t>
      </w:r>
      <w:proofErr w:type="spellStart"/>
      <w:r w:rsidR="00420408">
        <w:rPr>
          <w:rFonts w:cs="Arial"/>
          <w:color w:val="222222"/>
          <w:shd w:val="clear" w:color="auto" w:fill="FFFFFF"/>
        </w:rPr>
        <w:t>Su</w:t>
      </w:r>
      <w:proofErr w:type="spellEnd"/>
      <w:r w:rsidR="00420408">
        <w:rPr>
          <w:rFonts w:cs="Arial"/>
          <w:color w:val="222222"/>
          <w:shd w:val="clear" w:color="auto" w:fill="FFFFFF"/>
        </w:rPr>
        <w:t>, Guo and Sun</w:t>
      </w:r>
      <w:r w:rsidR="00420408" w:rsidRPr="00820469">
        <w:rPr>
          <w:rFonts w:cs="Arial"/>
          <w:color w:val="222222"/>
          <w:shd w:val="clear" w:color="auto" w:fill="FFFFFF"/>
        </w:rPr>
        <w:t xml:space="preserve"> 2017</w:t>
      </w:r>
      <w:r w:rsidR="00420408">
        <w:t>)</w:t>
      </w:r>
      <w:r w:rsidR="00B7599F">
        <w:t xml:space="preserve">. </w:t>
      </w:r>
      <w:r w:rsidR="00CE06FB">
        <w:t xml:space="preserve">All of these factors enable the productive entity for the purpose of generating additional sales and superior margins that would be compared to the market rivals. </w:t>
      </w:r>
      <w:r w:rsidR="00D67605">
        <w:t xml:space="preserve">It has provided the business with an edge on the competitors and hence has been helpful for attracting more customers and growing the market shares. </w:t>
      </w:r>
      <w:r w:rsidR="00FF728D">
        <w:t>There are fi</w:t>
      </w:r>
      <w:r w:rsidR="00C9380A">
        <w:t>ve types of competitive advantag</w:t>
      </w:r>
      <w:r w:rsidR="00FF728D">
        <w:t xml:space="preserve">es and these </w:t>
      </w:r>
      <w:r w:rsidR="00C9380A">
        <w:t xml:space="preserve">include cost based advantages, benefits from a differentiated product or service, first mover benefit, time based advantage and technology based advantage. </w:t>
      </w:r>
    </w:p>
    <w:p w14:paraId="0C1D0312" w14:textId="77777777" w:rsidR="00233F88" w:rsidRDefault="00233F88" w:rsidP="00EF0020">
      <w:r>
        <w:lastRenderedPageBreak/>
        <w:tab/>
        <w:t>SABRE has been responsible for ensuring that the organization of American Airlines is getting maximum competitive advantages, in terms of technology and cost effectiveness as well as product differentiation</w:t>
      </w:r>
      <w:r w:rsidR="00420408">
        <w:t xml:space="preserve"> (</w:t>
      </w:r>
      <w:r w:rsidR="00420408">
        <w:rPr>
          <w:rFonts w:cs="Arial"/>
          <w:color w:val="222222"/>
          <w:shd w:val="clear" w:color="auto" w:fill="FFFFFF"/>
        </w:rPr>
        <w:t>Kilduff</w:t>
      </w:r>
      <w:r w:rsidR="00420408" w:rsidRPr="00820469">
        <w:rPr>
          <w:rFonts w:cs="Arial"/>
          <w:color w:val="222222"/>
          <w:shd w:val="clear" w:color="auto" w:fill="FFFFFF"/>
        </w:rPr>
        <w:t xml:space="preserve"> 2019</w:t>
      </w:r>
      <w:r w:rsidR="00420408">
        <w:t>)</w:t>
      </w:r>
      <w:r>
        <w:t xml:space="preserve">. </w:t>
      </w:r>
      <w:r w:rsidR="0071262F">
        <w:t xml:space="preserve">They have been successful in ensuring that the cost leadership strategy is successful and every negative impact is eradicated. </w:t>
      </w:r>
      <w:r w:rsidR="00266B1D">
        <w:t>These benefits have even distinguished the business from the competitors. The strategic usage of information systems has been significant for them to ensure that every negative aspect is eradicated and the business is benefitted. The consideration of IT strategy has helped the business for outlining the process of technology to be utilized for meeting information technology and business goals or objectives.</w:t>
      </w:r>
    </w:p>
    <w:p w14:paraId="500B815C" w14:textId="77777777" w:rsidR="0042734C" w:rsidRDefault="0042734C" w:rsidP="00EF0020">
      <w:r>
        <w:tab/>
        <w:t xml:space="preserve">As a result, American Airlines </w:t>
      </w:r>
      <w:r w:rsidR="002D657D">
        <w:t xml:space="preserve">has been able to convert the concept to an application, called SABRE. </w:t>
      </w:r>
      <w:r w:rsidR="005829E5">
        <w:t>Due to the usage of information systems; it was easier for them to check the entry barriers in the existing industry and gain success accordingly</w:t>
      </w:r>
      <w:r w:rsidR="00420408">
        <w:t xml:space="preserve"> (</w:t>
      </w:r>
      <w:proofErr w:type="spellStart"/>
      <w:r w:rsidR="00420408" w:rsidRPr="00820469">
        <w:rPr>
          <w:rFonts w:cs="Arial"/>
          <w:color w:val="222222"/>
          <w:shd w:val="clear" w:color="auto" w:fill="FFFFFF"/>
        </w:rPr>
        <w:t>Wijekoon</w:t>
      </w:r>
      <w:proofErr w:type="spellEnd"/>
      <w:r w:rsidR="00420408" w:rsidRPr="00820469">
        <w:rPr>
          <w:rFonts w:cs="Arial"/>
          <w:color w:val="222222"/>
          <w:shd w:val="clear" w:color="auto" w:fill="FFFFFF"/>
        </w:rPr>
        <w:t xml:space="preserve">, </w:t>
      </w:r>
      <w:proofErr w:type="spellStart"/>
      <w:r w:rsidR="00420408">
        <w:rPr>
          <w:rFonts w:cs="Arial"/>
          <w:color w:val="222222"/>
          <w:shd w:val="clear" w:color="auto" w:fill="FFFFFF"/>
        </w:rPr>
        <w:t>Salunke</w:t>
      </w:r>
      <w:proofErr w:type="spellEnd"/>
      <w:r w:rsidR="00420408">
        <w:rPr>
          <w:rFonts w:cs="Arial"/>
          <w:color w:val="222222"/>
          <w:shd w:val="clear" w:color="auto" w:fill="FFFFFF"/>
        </w:rPr>
        <w:t xml:space="preserve"> and </w:t>
      </w:r>
      <w:proofErr w:type="spellStart"/>
      <w:r w:rsidR="00420408">
        <w:rPr>
          <w:rFonts w:cs="Arial"/>
          <w:color w:val="222222"/>
          <w:shd w:val="clear" w:color="auto" w:fill="FFFFFF"/>
        </w:rPr>
        <w:t>Athaide</w:t>
      </w:r>
      <w:proofErr w:type="spellEnd"/>
      <w:r w:rsidR="00420408" w:rsidRPr="00820469">
        <w:rPr>
          <w:rFonts w:cs="Arial"/>
          <w:color w:val="222222"/>
          <w:shd w:val="clear" w:color="auto" w:fill="FFFFFF"/>
        </w:rPr>
        <w:t xml:space="preserve"> 2021</w:t>
      </w:r>
      <w:r w:rsidR="00420408">
        <w:t>)</w:t>
      </w:r>
      <w:r w:rsidR="005829E5">
        <w:t>. The involvement of technology has reduced the costs and also enabled the business in swi</w:t>
      </w:r>
      <w:r w:rsidR="00862128">
        <w:t xml:space="preserve">tching their costs successfully. It has also provided the organization with the cost advantages and there had been a saving of 30% investment. </w:t>
      </w:r>
      <w:r w:rsidR="000B6A59">
        <w:t xml:space="preserve">Furthermore, the strategic plan has been successful in detailing the comprehensive technology enabled business management procedures for guiding their operations and gaining better results and efficiency. </w:t>
      </w:r>
    </w:p>
    <w:p w14:paraId="646E8C9F" w14:textId="77777777" w:rsidR="00AA4961" w:rsidRDefault="00EC21A8" w:rsidP="00EF0020">
      <w:r>
        <w:tab/>
        <w:t xml:space="preserve">There had been a constant increase of demand of SABRE by the travel agents for their technology advanced features, which successfully eradicated the issues of the traditional reservation system with the most updated and efficient </w:t>
      </w:r>
      <w:r w:rsidR="005868A3">
        <w:t>web based reservation system, by which reservations can be made possible through online terminals.</w:t>
      </w:r>
      <w:r w:rsidR="0015419A">
        <w:t xml:space="preserve"> The inclusion of the information systems has even been distinctive for ensuring </w:t>
      </w:r>
      <w:r w:rsidR="0073614A">
        <w:t>that the complexity is decreased and technological benefits are included</w:t>
      </w:r>
      <w:r w:rsidR="00420408">
        <w:t xml:space="preserve"> (</w:t>
      </w:r>
      <w:proofErr w:type="spellStart"/>
      <w:r w:rsidR="00420408" w:rsidRPr="00820469">
        <w:rPr>
          <w:rFonts w:cs="Arial"/>
          <w:color w:val="222222"/>
          <w:shd w:val="clear" w:color="auto" w:fill="FFFFFF"/>
        </w:rPr>
        <w:t>Rashidirad</w:t>
      </w:r>
      <w:proofErr w:type="spellEnd"/>
      <w:r w:rsidR="00420408">
        <w:rPr>
          <w:rFonts w:cs="Arial"/>
          <w:color w:val="222222"/>
          <w:shd w:val="clear" w:color="auto" w:fill="FFFFFF"/>
        </w:rPr>
        <w:t xml:space="preserve"> </w:t>
      </w:r>
      <w:r w:rsidR="00420408" w:rsidRPr="00820469">
        <w:rPr>
          <w:rFonts w:cs="Arial"/>
          <w:color w:val="222222"/>
          <w:shd w:val="clear" w:color="auto" w:fill="FFFFFF"/>
        </w:rPr>
        <w:t xml:space="preserve">and </w:t>
      </w:r>
      <w:proofErr w:type="spellStart"/>
      <w:r w:rsidR="00420408" w:rsidRPr="00820469">
        <w:rPr>
          <w:rFonts w:cs="Arial"/>
          <w:color w:val="222222"/>
          <w:shd w:val="clear" w:color="auto" w:fill="FFFFFF"/>
        </w:rPr>
        <w:t>Salim</w:t>
      </w:r>
      <w:r w:rsidR="00420408">
        <w:rPr>
          <w:rFonts w:cs="Arial"/>
          <w:color w:val="222222"/>
          <w:shd w:val="clear" w:color="auto" w:fill="FFFFFF"/>
        </w:rPr>
        <w:t>ian</w:t>
      </w:r>
      <w:proofErr w:type="spellEnd"/>
      <w:r w:rsidR="00420408" w:rsidRPr="00820469">
        <w:rPr>
          <w:rFonts w:cs="Arial"/>
          <w:color w:val="222222"/>
          <w:shd w:val="clear" w:color="auto" w:fill="FFFFFF"/>
        </w:rPr>
        <w:t xml:space="preserve"> 2020</w:t>
      </w:r>
      <w:r w:rsidR="00420408">
        <w:t>)</w:t>
      </w:r>
      <w:r w:rsidR="0073614A">
        <w:t xml:space="preserve">. </w:t>
      </w:r>
    </w:p>
    <w:p w14:paraId="0015A6AD" w14:textId="77777777" w:rsidR="00EC21A8" w:rsidRPr="00EF0020" w:rsidRDefault="00AA4961" w:rsidP="00EF0020">
      <w:r>
        <w:tab/>
      </w:r>
      <w:r w:rsidR="0073614A">
        <w:t xml:space="preserve">Barriers to entry is the business term that describes certain factors, which could easily prevent or even impede </w:t>
      </w:r>
      <w:r w:rsidR="002668DC">
        <w:t>the new comers in the existing airlines market for lim</w:t>
      </w:r>
      <w:r w:rsidR="009C043A">
        <w:t xml:space="preserve">iting competition. These could involve high start-up costs, regulatory issues and even obstacles for preventing the new competitors </w:t>
      </w:r>
      <w:r w:rsidR="003A6939">
        <w:t xml:space="preserve">from entering the business sector. </w:t>
      </w:r>
      <w:r>
        <w:t xml:space="preserve">Hence, SABRE has been responsible for providing maximum competitive advantages </w:t>
      </w:r>
      <w:r w:rsidR="00B14DB7">
        <w:t xml:space="preserve">to American Airlines </w:t>
      </w:r>
      <w:r>
        <w:t>and reducing their negative aspects</w:t>
      </w:r>
      <w:r w:rsidR="00420408">
        <w:t xml:space="preserve"> (</w:t>
      </w:r>
      <w:r w:rsidR="00420408">
        <w:rPr>
          <w:rFonts w:cs="Arial"/>
          <w:color w:val="222222"/>
          <w:shd w:val="clear" w:color="auto" w:fill="FFFFFF"/>
        </w:rPr>
        <w:t>Chen and Liu</w:t>
      </w:r>
      <w:r w:rsidR="00420408" w:rsidRPr="00820469">
        <w:rPr>
          <w:rFonts w:cs="Arial"/>
          <w:color w:val="222222"/>
          <w:shd w:val="clear" w:color="auto" w:fill="FFFFFF"/>
        </w:rPr>
        <w:t xml:space="preserve"> 2018</w:t>
      </w:r>
      <w:r w:rsidR="00420408">
        <w:t>)</w:t>
      </w:r>
      <w:r>
        <w:t xml:space="preserve">. </w:t>
      </w:r>
    </w:p>
    <w:p w14:paraId="59A7F870" w14:textId="77777777" w:rsidR="00A10993" w:rsidRDefault="00A10993" w:rsidP="00EF0020">
      <w:pPr>
        <w:pStyle w:val="Heading2"/>
      </w:pPr>
      <w:bookmarkStart w:id="5" w:name="_Toc107352080"/>
      <w:r>
        <w:t>1.3 Factors playing a part in the Erosion of the Organizational Lead over the Competitors and the Reaction of the Company</w:t>
      </w:r>
      <w:bookmarkEnd w:id="5"/>
    </w:p>
    <w:p w14:paraId="1BF2C65E" w14:textId="77777777" w:rsidR="00EF0020" w:rsidRDefault="00EF0020" w:rsidP="00EF0020">
      <w:r>
        <w:tab/>
      </w:r>
      <w:r w:rsidR="00E26FBD">
        <w:t xml:space="preserve">In spite of the fact that SABRE has been successful, American Airlines was unable to maintain their competitive benefits </w:t>
      </w:r>
      <w:r w:rsidR="001B4CE1">
        <w:t xml:space="preserve">in the later 1980s. The distinct application has eventually </w:t>
      </w:r>
      <w:r w:rsidR="001B4CE1">
        <w:lastRenderedPageBreak/>
        <w:t xml:space="preserve">expanded their reservation service for involving hotels and rental cars. They even have to offer certain services for successful yield management as well as crew scheduling with a host of decision support tools. </w:t>
      </w:r>
      <w:r w:rsidR="006A5695">
        <w:t>The most distinct factors that have been responsible for the erosion of the organizational lead over their competitors are provided below:</w:t>
      </w:r>
    </w:p>
    <w:p w14:paraId="4BB0D7EB" w14:textId="77777777" w:rsidR="006A5695" w:rsidRDefault="006A5695" w:rsidP="00EF0020">
      <w:r>
        <w:tab/>
      </w:r>
      <w:proofErr w:type="spellStart"/>
      <w:r>
        <w:t>i</w:t>
      </w:r>
      <w:proofErr w:type="spellEnd"/>
      <w:r>
        <w:t xml:space="preserve">) </w:t>
      </w:r>
      <w:r w:rsidR="0073719A">
        <w:t xml:space="preserve">One of the major and the most distinctive </w:t>
      </w:r>
      <w:r w:rsidR="00494D4A">
        <w:t xml:space="preserve">factors of the application is that it is completely dependent on technology. The entire concept was to remove the traditional hard written system with a </w:t>
      </w:r>
      <w:proofErr w:type="gramStart"/>
      <w:r w:rsidR="00494D4A">
        <w:t>web based</w:t>
      </w:r>
      <w:proofErr w:type="gramEnd"/>
      <w:r w:rsidR="00494D4A">
        <w:t xml:space="preserve"> reservation system</w:t>
      </w:r>
      <w:r w:rsidR="00420408">
        <w:t xml:space="preserve"> (</w:t>
      </w:r>
      <w:proofErr w:type="spellStart"/>
      <w:r w:rsidR="00420408" w:rsidRPr="00820469">
        <w:rPr>
          <w:rFonts w:cs="Arial"/>
          <w:color w:val="222222"/>
          <w:shd w:val="clear" w:color="auto" w:fill="FFFFFF"/>
        </w:rPr>
        <w:t>Kharu</w:t>
      </w:r>
      <w:r w:rsidR="00420408">
        <w:rPr>
          <w:rFonts w:cs="Arial"/>
          <w:color w:val="222222"/>
          <w:shd w:val="clear" w:color="auto" w:fill="FFFFFF"/>
        </w:rPr>
        <w:t>b</w:t>
      </w:r>
      <w:proofErr w:type="spellEnd"/>
      <w:r w:rsidR="00420408">
        <w:rPr>
          <w:rFonts w:cs="Arial"/>
          <w:color w:val="222222"/>
          <w:shd w:val="clear" w:color="auto" w:fill="FFFFFF"/>
        </w:rPr>
        <w:t xml:space="preserve">, </w:t>
      </w:r>
      <w:proofErr w:type="spellStart"/>
      <w:r w:rsidR="00420408">
        <w:rPr>
          <w:rFonts w:cs="Arial"/>
          <w:color w:val="222222"/>
          <w:shd w:val="clear" w:color="auto" w:fill="FFFFFF"/>
        </w:rPr>
        <w:t>Mor</w:t>
      </w:r>
      <w:proofErr w:type="spellEnd"/>
      <w:r w:rsidR="00420408">
        <w:rPr>
          <w:rFonts w:cs="Arial"/>
          <w:color w:val="222222"/>
          <w:shd w:val="clear" w:color="auto" w:fill="FFFFFF"/>
        </w:rPr>
        <w:t xml:space="preserve"> and Sharma</w:t>
      </w:r>
      <w:r w:rsidR="00420408" w:rsidRPr="00820469">
        <w:rPr>
          <w:rFonts w:cs="Arial"/>
          <w:color w:val="222222"/>
          <w:shd w:val="clear" w:color="auto" w:fill="FFFFFF"/>
        </w:rPr>
        <w:t xml:space="preserve"> 2018</w:t>
      </w:r>
      <w:r w:rsidR="00420408">
        <w:t>)</w:t>
      </w:r>
      <w:r w:rsidR="00494D4A">
        <w:t>. As a result, it was not accepted by all individuals and customers and the organizational management had to suffer majorly for maintaining their competitors. The technological advancement in the present day is quite distinctive and is readily accepted by all customers; however, in the late 1980s, the travel agents or the other customers were not well trained and aware of the usage of the application. It was responsible for creating a major issue in maintaining their competitive position and also gaining competitive benefit</w:t>
      </w:r>
      <w:r w:rsidR="00451D5C">
        <w:t xml:space="preserve">s, by crossing their competitors. </w:t>
      </w:r>
    </w:p>
    <w:p w14:paraId="5A582F0E" w14:textId="77777777" w:rsidR="00766FCB" w:rsidRDefault="00766FCB" w:rsidP="00EF0020">
      <w:r>
        <w:tab/>
        <w:t>ii) The next distinctive and noteworthy factor of the application of SABRE for their erosion over the lead is the cost. Although the application was responsible for reducing the investments to a certain level; due to the involvement of the information technology and systems, the customers required to pay additionally for getting better results and efficiency in their services</w:t>
      </w:r>
      <w:r w:rsidR="00420408">
        <w:t xml:space="preserve"> (</w:t>
      </w:r>
      <w:proofErr w:type="spellStart"/>
      <w:r w:rsidR="00420408" w:rsidRPr="00820469">
        <w:rPr>
          <w:rFonts w:cs="Arial"/>
          <w:color w:val="222222"/>
          <w:shd w:val="clear" w:color="auto" w:fill="FFFFFF"/>
        </w:rPr>
        <w:t>Apraiz</w:t>
      </w:r>
      <w:proofErr w:type="spellEnd"/>
      <w:r w:rsidR="00420408">
        <w:rPr>
          <w:rFonts w:cs="Arial"/>
          <w:color w:val="222222"/>
          <w:shd w:val="clear" w:color="auto" w:fill="FFFFFF"/>
        </w:rPr>
        <w:t xml:space="preserve"> et al. 2020</w:t>
      </w:r>
      <w:r w:rsidR="00420408">
        <w:t>)</w:t>
      </w:r>
      <w:r>
        <w:t xml:space="preserve">. Hence, the attribute of cost management has been impacted majorly for the business processes and operations and the customers were not ready to make the payments initially. </w:t>
      </w:r>
    </w:p>
    <w:p w14:paraId="04122061" w14:textId="77777777" w:rsidR="00766FCB" w:rsidRDefault="00766FCB" w:rsidP="00EF0020">
      <w:r>
        <w:tab/>
        <w:t>iii) Another significant factor that impacted on their competitive benefits in late 1980s is product differentiation. A completely new product or service was eventually included in the business of American Airlines and the initial acceptance level was not high. Hence, they have not been able to focus on the competitiveness and gain additional competitive benefits in the business processes</w:t>
      </w:r>
      <w:r w:rsidR="00420408">
        <w:t xml:space="preserve"> (</w:t>
      </w:r>
      <w:r w:rsidR="00420408" w:rsidRPr="00820469">
        <w:rPr>
          <w:rFonts w:cs="Arial"/>
          <w:color w:val="222222"/>
          <w:shd w:val="clear" w:color="auto" w:fill="FFFFFF"/>
        </w:rPr>
        <w:t>Chou</w:t>
      </w:r>
      <w:r w:rsidR="00420408">
        <w:rPr>
          <w:rFonts w:cs="Arial"/>
          <w:color w:val="222222"/>
          <w:shd w:val="clear" w:color="auto" w:fill="FFFFFF"/>
        </w:rPr>
        <w:t xml:space="preserve"> et al. 2020</w:t>
      </w:r>
      <w:r w:rsidR="00420408">
        <w:t>)</w:t>
      </w:r>
      <w:r>
        <w:t xml:space="preserve">. It has been responsible for the business management getting issues in </w:t>
      </w:r>
      <w:r w:rsidR="00AC47DF">
        <w:t xml:space="preserve">maintaining their position in the existing market. </w:t>
      </w:r>
    </w:p>
    <w:p w14:paraId="4670D91E" w14:textId="77777777" w:rsidR="00427CAF" w:rsidRPr="00EF0020" w:rsidRDefault="00427CAF" w:rsidP="00EF0020">
      <w:r>
        <w:tab/>
        <w:t xml:space="preserve">The organizational management has reacted subsequently on the issues and factors for ensuring that they are able to get back their position through the involvement of SABRE. </w:t>
      </w:r>
      <w:r w:rsidR="00C0530F">
        <w:t xml:space="preserve">As soon as the demand for the application was increased; the developers included additional functions and even expanded the reservation services with the involvement of hotels as well as rental cars. Moreover, in the year of 1988, American Airlines even provided their services for effective yield management, crew scheduling or even act as a host of various decision support tools and </w:t>
      </w:r>
      <w:r w:rsidR="00C0530F">
        <w:lastRenderedPageBreak/>
        <w:t xml:space="preserve">techniques. </w:t>
      </w:r>
      <w:r w:rsidR="003C0342">
        <w:t>These steps were undertaken for reducing the negative impacts and improving competitiveness</w:t>
      </w:r>
      <w:r w:rsidR="00420408">
        <w:t xml:space="preserve"> (</w:t>
      </w:r>
      <w:r w:rsidR="00420408" w:rsidRPr="00820469">
        <w:rPr>
          <w:rFonts w:cs="Arial"/>
          <w:color w:val="222222"/>
          <w:shd w:val="clear" w:color="auto" w:fill="FFFFFF"/>
        </w:rPr>
        <w:t>Laa</w:t>
      </w:r>
      <w:r w:rsidR="00420408">
        <w:rPr>
          <w:rFonts w:cs="Arial"/>
          <w:color w:val="222222"/>
          <w:shd w:val="clear" w:color="auto" w:fill="FFFFFF"/>
        </w:rPr>
        <w:t xml:space="preserve">ri, </w:t>
      </w:r>
      <w:proofErr w:type="spellStart"/>
      <w:r w:rsidR="00420408">
        <w:rPr>
          <w:rFonts w:cs="Arial"/>
          <w:color w:val="222222"/>
          <w:shd w:val="clear" w:color="auto" w:fill="FFFFFF"/>
        </w:rPr>
        <w:t>Töyli</w:t>
      </w:r>
      <w:proofErr w:type="spellEnd"/>
      <w:r w:rsidR="00420408">
        <w:rPr>
          <w:rFonts w:cs="Arial"/>
          <w:color w:val="222222"/>
          <w:shd w:val="clear" w:color="auto" w:fill="FFFFFF"/>
        </w:rPr>
        <w:t xml:space="preserve"> and </w:t>
      </w:r>
      <w:proofErr w:type="spellStart"/>
      <w:r w:rsidR="00420408">
        <w:rPr>
          <w:rFonts w:cs="Arial"/>
          <w:color w:val="222222"/>
          <w:shd w:val="clear" w:color="auto" w:fill="FFFFFF"/>
        </w:rPr>
        <w:t>Ojala</w:t>
      </w:r>
      <w:proofErr w:type="spellEnd"/>
      <w:r w:rsidR="00420408" w:rsidRPr="00820469">
        <w:rPr>
          <w:rFonts w:cs="Arial"/>
          <w:color w:val="222222"/>
          <w:shd w:val="clear" w:color="auto" w:fill="FFFFFF"/>
        </w:rPr>
        <w:t xml:space="preserve"> 2018</w:t>
      </w:r>
      <w:r w:rsidR="00420408">
        <w:t>)</w:t>
      </w:r>
      <w:r w:rsidR="003C0342">
        <w:t xml:space="preserve">. </w:t>
      </w:r>
    </w:p>
    <w:p w14:paraId="7246305B" w14:textId="77777777" w:rsidR="00EF0020" w:rsidRPr="00EF0020" w:rsidRDefault="00A10993" w:rsidP="00EF0020">
      <w:pPr>
        <w:pStyle w:val="Heading1"/>
      </w:pPr>
      <w:bookmarkStart w:id="6" w:name="_Toc107352081"/>
      <w:r>
        <w:t>2. Part 2: Information Systems</w:t>
      </w:r>
      <w:bookmarkEnd w:id="6"/>
    </w:p>
    <w:p w14:paraId="09BA18CF" w14:textId="77777777" w:rsidR="00A10993" w:rsidRDefault="00A10993" w:rsidP="00EF0020">
      <w:pPr>
        <w:pStyle w:val="Heading2"/>
      </w:pPr>
      <w:bookmarkStart w:id="7" w:name="_Toc107352082"/>
      <w:r>
        <w:t>2.1 Definition of an Information System</w:t>
      </w:r>
      <w:bookmarkEnd w:id="7"/>
    </w:p>
    <w:p w14:paraId="43567984" w14:textId="77777777" w:rsidR="00EF0020" w:rsidRDefault="00EF0020" w:rsidP="00EF0020">
      <w:r>
        <w:tab/>
      </w:r>
      <w:r w:rsidR="001862E4">
        <w:t>An information system can be defined as a formal, socio technical and organizational system that is being designed for the purpose of collecting, processing, storing and even distributing information. The information systems are comprised by four major elements of tasks, people, structures and technologies</w:t>
      </w:r>
      <w:r w:rsidR="00420408">
        <w:t xml:space="preserve"> (</w:t>
      </w:r>
      <w:r w:rsidR="00420408" w:rsidRPr="00820469">
        <w:rPr>
          <w:rFonts w:cs="Arial"/>
          <w:color w:val="222222"/>
          <w:shd w:val="clear" w:color="auto" w:fill="FFFFFF"/>
        </w:rPr>
        <w:t>Zhu</w:t>
      </w:r>
      <w:r w:rsidR="00420408">
        <w:rPr>
          <w:rFonts w:cs="Arial"/>
          <w:color w:val="222222"/>
          <w:shd w:val="clear" w:color="auto" w:fill="FFFFFF"/>
        </w:rPr>
        <w:t xml:space="preserve"> et al. 2018</w:t>
      </w:r>
      <w:r w:rsidR="00420408">
        <w:t>)</w:t>
      </w:r>
      <w:r w:rsidR="001862E4">
        <w:t xml:space="preserve">. </w:t>
      </w:r>
      <w:r w:rsidR="00DD5658">
        <w:t xml:space="preserve">These information systems are responsible for allowing the users in collecting, storing, organizing and dispersing data. All of these functionalities are being used for a variety of purposes in different organizations. Moreover, several businesses also utilize these information systems for the purpose of managing their respective resources as well as improving efficiency. </w:t>
      </w:r>
    </w:p>
    <w:p w14:paraId="67809F42" w14:textId="77777777" w:rsidR="001567F3" w:rsidRDefault="001567F3" w:rsidP="00EF0020">
      <w:r>
        <w:tab/>
        <w:t xml:space="preserve">The organizational management is able to gain maximum advantages from an information system and these include operational efficiency, reduction of the costs, supply of information to the decision makers, better customers’ services, constant availability of the systems and even a growth in communication methods and capabilities. </w:t>
      </w:r>
      <w:r w:rsidR="00AC4C1A">
        <w:t>It even involves the individuals in organizations for designing and building information systems</w:t>
      </w:r>
      <w:r w:rsidR="00420408">
        <w:t xml:space="preserve"> (</w:t>
      </w:r>
      <w:r w:rsidR="00420408">
        <w:rPr>
          <w:rFonts w:cs="Arial"/>
          <w:color w:val="222222"/>
          <w:shd w:val="clear" w:color="auto" w:fill="FFFFFF"/>
        </w:rPr>
        <w:t>GOFWAN</w:t>
      </w:r>
      <w:r w:rsidR="00420408" w:rsidRPr="00820469">
        <w:rPr>
          <w:rFonts w:cs="Arial"/>
          <w:color w:val="222222"/>
          <w:shd w:val="clear" w:color="auto" w:fill="FFFFFF"/>
        </w:rPr>
        <w:t xml:space="preserve"> 2022</w:t>
      </w:r>
      <w:r w:rsidR="00420408">
        <w:t>)</w:t>
      </w:r>
      <w:r w:rsidR="00AC4C1A">
        <w:t xml:space="preserve">. There are a few individuals, who are responsible for managing all of these systems. The subsequent demand for the traditional information technology staff like programmers, systems analysts, designer and even the business analysts. </w:t>
      </w:r>
    </w:p>
    <w:p w14:paraId="4C6A8CCE" w14:textId="77777777" w:rsidR="004063DE" w:rsidRPr="00EF0020" w:rsidRDefault="004063DE" w:rsidP="00EF0020">
      <w:r>
        <w:tab/>
        <w:t>IT systems could produce customized data for the core purpose of helping a specific task or decision making and even checking for real time data, especially whenever needed. Furthermore, the organizational management is even able to ensure about the archived data, which are helpful for reports, analyses as well as business planning</w:t>
      </w:r>
      <w:r w:rsidR="00420408">
        <w:t xml:space="preserve"> (</w:t>
      </w:r>
      <w:r w:rsidR="00420408" w:rsidRPr="00820469">
        <w:rPr>
          <w:rFonts w:cs="Arial"/>
          <w:color w:val="222222"/>
          <w:shd w:val="clear" w:color="auto" w:fill="FFFFFF"/>
        </w:rPr>
        <w:t>Ji</w:t>
      </w:r>
      <w:r w:rsidR="00420408">
        <w:rPr>
          <w:rFonts w:cs="Arial"/>
          <w:color w:val="222222"/>
          <w:shd w:val="clear" w:color="auto" w:fill="FFFFFF"/>
        </w:rPr>
        <w:t>a, Guo and Barnes</w:t>
      </w:r>
      <w:r w:rsidR="00420408" w:rsidRPr="00820469">
        <w:rPr>
          <w:rFonts w:cs="Arial"/>
          <w:color w:val="222222"/>
          <w:shd w:val="clear" w:color="auto" w:fill="FFFFFF"/>
        </w:rPr>
        <w:t xml:space="preserve"> 2017</w:t>
      </w:r>
      <w:r w:rsidR="00420408">
        <w:t>)</w:t>
      </w:r>
      <w:r>
        <w:t xml:space="preserve">. The most common and significant examples of information systems are transaction processing system, office automation system, knowledge management system, management information system, decision support system and executive support system. Each of these above mentioned examples of information systems are responsible for ensuring that various actions are being implemented and successfully executed, without any kind of complexity or issue. </w:t>
      </w:r>
    </w:p>
    <w:p w14:paraId="2EA88EE8" w14:textId="77777777" w:rsidR="00A10993" w:rsidRDefault="00A10993" w:rsidP="00EF0020">
      <w:pPr>
        <w:pStyle w:val="Heading2"/>
      </w:pPr>
      <w:bookmarkStart w:id="8" w:name="_Toc107352083"/>
      <w:r>
        <w:lastRenderedPageBreak/>
        <w:t>2.2 Description of the Categories of Computer based Information System with Business Examples</w:t>
      </w:r>
      <w:bookmarkEnd w:id="8"/>
    </w:p>
    <w:p w14:paraId="137F2C7B" w14:textId="77777777" w:rsidR="00EF0020" w:rsidRDefault="00EF0020" w:rsidP="00EF0020">
      <w:r>
        <w:tab/>
      </w:r>
      <w:r w:rsidR="004063DE">
        <w:t>The categories of computer based information systems with business examples are provided in the following paragraphs:</w:t>
      </w:r>
    </w:p>
    <w:p w14:paraId="10DA2821" w14:textId="77777777" w:rsidR="000C4AFC" w:rsidRDefault="004063DE" w:rsidP="00EF0020">
      <w:r>
        <w:tab/>
      </w:r>
      <w:proofErr w:type="spellStart"/>
      <w:r>
        <w:t>i</w:t>
      </w:r>
      <w:proofErr w:type="spellEnd"/>
      <w:r>
        <w:t xml:space="preserve">) </w:t>
      </w:r>
      <w:r w:rsidRPr="004063DE">
        <w:rPr>
          <w:b/>
          <w:i/>
        </w:rPr>
        <w:t>Transaction Processing System</w:t>
      </w:r>
      <w:r>
        <w:t xml:space="preserve">: </w:t>
      </w:r>
      <w:r w:rsidR="00A00476">
        <w:t>The first and the foremost category of a computer based information system is TPS or transaction processing system. A transaction encompasses the purchase or sale of different products and services with their regular business transactions or activities for operating a business</w:t>
      </w:r>
      <w:r w:rsidR="00420408">
        <w:t xml:space="preserve"> (</w:t>
      </w:r>
      <w:r w:rsidR="00420408" w:rsidRPr="00820469">
        <w:rPr>
          <w:rFonts w:cs="Arial"/>
          <w:color w:val="222222"/>
          <w:shd w:val="clear" w:color="auto" w:fill="FFFFFF"/>
        </w:rPr>
        <w:t xml:space="preserve">Donets, </w:t>
      </w:r>
      <w:proofErr w:type="spellStart"/>
      <w:r w:rsidR="00420408">
        <w:rPr>
          <w:rFonts w:cs="Arial"/>
          <w:color w:val="222222"/>
          <w:shd w:val="clear" w:color="auto" w:fill="FFFFFF"/>
        </w:rPr>
        <w:t>Kuchuk</w:t>
      </w:r>
      <w:proofErr w:type="spellEnd"/>
      <w:r w:rsidR="00420408">
        <w:rPr>
          <w:rFonts w:cs="Arial"/>
          <w:color w:val="222222"/>
          <w:shd w:val="clear" w:color="auto" w:fill="FFFFFF"/>
        </w:rPr>
        <w:t xml:space="preserve"> and </w:t>
      </w:r>
      <w:proofErr w:type="spellStart"/>
      <w:r w:rsidR="00420408">
        <w:rPr>
          <w:rFonts w:cs="Arial"/>
          <w:color w:val="222222"/>
          <w:shd w:val="clear" w:color="auto" w:fill="FFFFFF"/>
        </w:rPr>
        <w:t>Shmatkov</w:t>
      </w:r>
      <w:proofErr w:type="spellEnd"/>
      <w:r w:rsidR="00420408" w:rsidRPr="00820469">
        <w:rPr>
          <w:rFonts w:cs="Arial"/>
          <w:color w:val="222222"/>
          <w:shd w:val="clear" w:color="auto" w:fill="FFFFFF"/>
        </w:rPr>
        <w:t xml:space="preserve"> 2018</w:t>
      </w:r>
      <w:r w:rsidR="00420408">
        <w:t>)</w:t>
      </w:r>
      <w:r w:rsidR="00A00476">
        <w:t xml:space="preserve">. </w:t>
      </w:r>
      <w:r w:rsidR="004A5CBC">
        <w:t xml:space="preserve">A TPS is responsible for ensuring that the contractual, transactional and even customers’ relationship data is being successfully stored in a safer location and is even accessible to every individual, who requires it. </w:t>
      </w:r>
    </w:p>
    <w:p w14:paraId="1C422B5E" w14:textId="77777777" w:rsidR="004063DE" w:rsidRDefault="000C4AFC" w:rsidP="00EF0020">
      <w:r>
        <w:tab/>
      </w:r>
      <w:r w:rsidR="00462AD7">
        <w:t>The TPS even assists in the overall processing of the sales order entries, sales management, shipping and payroll as well as other routine transactions that are required for maintaining the operations</w:t>
      </w:r>
      <w:r w:rsidR="00420408">
        <w:t xml:space="preserve"> (</w:t>
      </w:r>
      <w:r w:rsidR="00420408" w:rsidRPr="00820469">
        <w:rPr>
          <w:rFonts w:cs="Arial"/>
          <w:color w:val="222222"/>
          <w:shd w:val="clear" w:color="auto" w:fill="FFFFFF"/>
        </w:rPr>
        <w:t>Li</w:t>
      </w:r>
      <w:r w:rsidR="00420408">
        <w:rPr>
          <w:rFonts w:cs="Arial"/>
          <w:color w:val="222222"/>
          <w:shd w:val="clear" w:color="auto" w:fill="FFFFFF"/>
        </w:rPr>
        <w:t xml:space="preserve"> et al. 2020</w:t>
      </w:r>
      <w:r w:rsidR="00420408">
        <w:t>)</w:t>
      </w:r>
      <w:r w:rsidR="00462AD7">
        <w:t xml:space="preserve">. </w:t>
      </w:r>
      <w:r>
        <w:t xml:space="preserve">Moreover, this particular information system is also responsible for keeping a complete track of the transactions. For example, a retail sector has to manage the sales orders as per the demands of the customers and the entry of the sales order is done in an appropriate manner. </w:t>
      </w:r>
    </w:p>
    <w:p w14:paraId="31868386" w14:textId="77777777" w:rsidR="004063DE" w:rsidRPr="00420408" w:rsidRDefault="004063DE" w:rsidP="00EF0020">
      <w:pPr>
        <w:rPr>
          <w:rFonts w:cs="Arial"/>
          <w:color w:val="222222"/>
          <w:shd w:val="clear" w:color="auto" w:fill="FFFFFF"/>
        </w:rPr>
      </w:pPr>
      <w:r>
        <w:tab/>
        <w:t xml:space="preserve">ii) </w:t>
      </w:r>
      <w:r w:rsidRPr="004063DE">
        <w:rPr>
          <w:b/>
          <w:i/>
        </w:rPr>
        <w:t>Office Automation System</w:t>
      </w:r>
      <w:r>
        <w:t xml:space="preserve">: </w:t>
      </w:r>
      <w:r w:rsidR="00455302">
        <w:t>An office automation system is a specific network of several tools, people and technologies that are eventually needed for conducting managerial as well as clerical tasks. The most common examples of the functionalities that are being performed by this particular category of information system involve printing documents, producing reports, mailing paperwork and even maintenance of the organizational calendar</w:t>
      </w:r>
      <w:r w:rsidR="00420408">
        <w:t xml:space="preserve"> (</w:t>
      </w:r>
      <w:proofErr w:type="spellStart"/>
      <w:r w:rsidR="00420408" w:rsidRPr="00820469">
        <w:rPr>
          <w:rFonts w:cs="Arial"/>
          <w:color w:val="222222"/>
          <w:shd w:val="clear" w:color="auto" w:fill="FFFFFF"/>
        </w:rPr>
        <w:t>Darmalaksana</w:t>
      </w:r>
      <w:proofErr w:type="spellEnd"/>
      <w:r w:rsidR="00420408">
        <w:rPr>
          <w:rFonts w:cs="Arial"/>
          <w:color w:val="222222"/>
          <w:shd w:val="clear" w:color="auto" w:fill="FFFFFF"/>
        </w:rPr>
        <w:t xml:space="preserve"> et al. 2018</w:t>
      </w:r>
      <w:r w:rsidR="00420408">
        <w:t>)</w:t>
      </w:r>
      <w:r w:rsidR="00455302">
        <w:t xml:space="preserve">. </w:t>
      </w:r>
    </w:p>
    <w:p w14:paraId="1070855F" w14:textId="77777777" w:rsidR="00F37420" w:rsidRDefault="00F37420" w:rsidP="00EF0020">
      <w:r>
        <w:tab/>
        <w:t>It even provides an assistance to the overall enhancement of communication within different departments and also collaborating for completing a task. The information system is also responsible for ensuring that the communication data would be easily accessible and even in a specific centralized location</w:t>
      </w:r>
      <w:r w:rsidR="00420408">
        <w:t xml:space="preserve"> (</w:t>
      </w:r>
      <w:proofErr w:type="spellStart"/>
      <w:r w:rsidR="00420408" w:rsidRPr="00820469">
        <w:rPr>
          <w:rFonts w:cs="Arial"/>
          <w:color w:val="222222"/>
          <w:shd w:val="clear" w:color="auto" w:fill="FFFFFF"/>
        </w:rPr>
        <w:t>Xie</w:t>
      </w:r>
      <w:proofErr w:type="spellEnd"/>
      <w:r w:rsidR="00420408">
        <w:rPr>
          <w:rFonts w:cs="Arial"/>
          <w:color w:val="222222"/>
          <w:shd w:val="clear" w:color="auto" w:fill="FFFFFF"/>
        </w:rPr>
        <w:t xml:space="preserve"> et al. 2019</w:t>
      </w:r>
      <w:r w:rsidR="00420408">
        <w:t>)</w:t>
      </w:r>
      <w:r>
        <w:t xml:space="preserve">. For example, an automotive company, such as Toyota can involve an office automation system for the purpose of improving their communication within workers, streamlining the managerial activities as well as optimizing knowledge management. </w:t>
      </w:r>
    </w:p>
    <w:p w14:paraId="47B9513F" w14:textId="77777777" w:rsidR="004063DE" w:rsidRDefault="004063DE" w:rsidP="00EF0020">
      <w:r>
        <w:tab/>
        <w:t xml:space="preserve">iii) </w:t>
      </w:r>
      <w:r w:rsidRPr="004063DE">
        <w:rPr>
          <w:b/>
          <w:i/>
        </w:rPr>
        <w:t>Knowledge Management System</w:t>
      </w:r>
      <w:r>
        <w:t xml:space="preserve">: </w:t>
      </w:r>
      <w:r w:rsidR="000B4D8B">
        <w:t xml:space="preserve">The next category is a KMS or knowledge management system. This particular system is responsible for storing as well as extracting confidential information for the users to enhance or increase their respective knowledge and even </w:t>
      </w:r>
      <w:r w:rsidR="000B4D8B">
        <w:lastRenderedPageBreak/>
        <w:t>optimizing various collaboration efforts for the purpose of completing their tasks</w:t>
      </w:r>
      <w:r w:rsidR="00420408">
        <w:t xml:space="preserve"> (</w:t>
      </w:r>
      <w:proofErr w:type="spellStart"/>
      <w:r w:rsidR="00420408">
        <w:rPr>
          <w:rFonts w:cs="Arial"/>
          <w:color w:val="222222"/>
          <w:shd w:val="clear" w:color="auto" w:fill="FFFFFF"/>
        </w:rPr>
        <w:t>Almaiah</w:t>
      </w:r>
      <w:proofErr w:type="spellEnd"/>
      <w:r w:rsidR="00420408" w:rsidRPr="00820469">
        <w:rPr>
          <w:rFonts w:cs="Arial"/>
          <w:color w:val="222222"/>
          <w:shd w:val="clear" w:color="auto" w:fill="FFFFFF"/>
        </w:rPr>
        <w:t xml:space="preserve"> 2018</w:t>
      </w:r>
      <w:r w:rsidR="00420408">
        <w:t>)</w:t>
      </w:r>
      <w:r w:rsidR="000B4D8B">
        <w:t xml:space="preserve">. The inclusion of a KMS is being utilized by the employees, managers and customers for ensuring that the respective technical capabilities are being integrated throughout the company and even providing proper visuals for helping the staff to make proper sense of the data. </w:t>
      </w:r>
    </w:p>
    <w:p w14:paraId="2B6EBF85" w14:textId="77777777" w:rsidR="00D35895" w:rsidRDefault="00D35895" w:rsidP="00EF0020">
      <w:r>
        <w:tab/>
        <w:t xml:space="preserve">The respective information system is also responsible for providing an active accessibility to the external information that is needed by the workers, who require external knowledge for completing the responsibilities. For example, a popular company like Apple can involve a knowledge management system in their business for holding their competitors’ data like Google or Samsung to help the sales team members for an effective optimization of the strategy eventually. </w:t>
      </w:r>
      <w:r w:rsidR="0084022F">
        <w:t xml:space="preserve">Hence, Apple would be able to share their expertise and focus on performance goals. </w:t>
      </w:r>
    </w:p>
    <w:p w14:paraId="52B61ECB" w14:textId="77777777" w:rsidR="001C599E" w:rsidRDefault="004063DE" w:rsidP="00EF0020">
      <w:r>
        <w:tab/>
        <w:t xml:space="preserve">iv) </w:t>
      </w:r>
      <w:r w:rsidRPr="004063DE">
        <w:rPr>
          <w:b/>
          <w:i/>
        </w:rPr>
        <w:t>Management Information System</w:t>
      </w:r>
      <w:r>
        <w:t xml:space="preserve">: </w:t>
      </w:r>
      <w:r w:rsidR="0084022F">
        <w:t>A MIS or management information system eventually utilizes several transactional data from the TPS for helping every member of the middle management for optimizing planning as well as decision making process</w:t>
      </w:r>
      <w:r w:rsidR="00420408">
        <w:t xml:space="preserve"> (</w:t>
      </w:r>
      <w:r w:rsidR="00420408" w:rsidRPr="00820469">
        <w:rPr>
          <w:rFonts w:cs="Arial"/>
          <w:color w:val="222222"/>
          <w:shd w:val="clear" w:color="auto" w:fill="FFFFFF"/>
        </w:rPr>
        <w:t>Zhang</w:t>
      </w:r>
      <w:r w:rsidR="00420408">
        <w:rPr>
          <w:rFonts w:cs="Arial"/>
          <w:color w:val="222222"/>
          <w:shd w:val="clear" w:color="auto" w:fill="FFFFFF"/>
        </w:rPr>
        <w:t xml:space="preserve"> et al. 2018</w:t>
      </w:r>
      <w:r w:rsidR="00420408">
        <w:t>)</w:t>
      </w:r>
      <w:r w:rsidR="0084022F">
        <w:t xml:space="preserve">. The category of the information system is responsible for retrieving information and generating proper reports for helping them accordingly. </w:t>
      </w:r>
    </w:p>
    <w:p w14:paraId="2FC8248B" w14:textId="77777777" w:rsidR="004063DE" w:rsidRDefault="001C599E" w:rsidP="00EF0020">
      <w:r>
        <w:tab/>
      </w:r>
      <w:r w:rsidR="0084022F">
        <w:t xml:space="preserve">Proper comparisons are being used for allowing the senior managers in optimizing the procedure of decision making in accomplishing better and efficient results. </w:t>
      </w:r>
      <w:r w:rsidR="00B47DC3">
        <w:t>For example, t</w:t>
      </w:r>
      <w:r w:rsidR="0084022F">
        <w:t xml:space="preserve">he subsequent summaries of the annual sales data, historical records and performance data </w:t>
      </w:r>
      <w:r w:rsidR="00B47DC3">
        <w:t xml:space="preserve">of a retail business </w:t>
      </w:r>
      <w:r w:rsidR="0084022F">
        <w:t xml:space="preserve">are needed to be encompassed for meeting the targets. </w:t>
      </w:r>
    </w:p>
    <w:p w14:paraId="2C2EB752" w14:textId="77777777" w:rsidR="00FC19A5" w:rsidRDefault="004063DE" w:rsidP="00EF0020">
      <w:r>
        <w:tab/>
        <w:t xml:space="preserve">v) </w:t>
      </w:r>
      <w:r w:rsidRPr="004063DE">
        <w:rPr>
          <w:b/>
          <w:i/>
        </w:rPr>
        <w:t>Decision Support System</w:t>
      </w:r>
      <w:r>
        <w:t>:</w:t>
      </w:r>
      <w:r w:rsidR="00B47DC3">
        <w:t xml:space="preserve"> A DSS or decision support system is responsible for processing data to share assistance in the managerial </w:t>
      </w:r>
      <w:proofErr w:type="gramStart"/>
      <w:r w:rsidR="00B47DC3">
        <w:t>decision making</w:t>
      </w:r>
      <w:proofErr w:type="gramEnd"/>
      <w:r w:rsidR="00B47DC3">
        <w:t xml:space="preserve"> process. The inclusion of a DSS is responsible for storing and gathering the confidential information that is needed for the management for taking accurate actions at the appropriate time</w:t>
      </w:r>
      <w:r w:rsidR="00420408">
        <w:t xml:space="preserve"> (</w:t>
      </w:r>
      <w:r w:rsidR="00420408" w:rsidRPr="00820469">
        <w:rPr>
          <w:rFonts w:cs="Arial"/>
          <w:color w:val="222222"/>
          <w:shd w:val="clear" w:color="auto" w:fill="FFFFFF"/>
        </w:rPr>
        <w:t xml:space="preserve">Fernandes, </w:t>
      </w:r>
      <w:r w:rsidR="00420408">
        <w:rPr>
          <w:rFonts w:cs="Arial"/>
          <w:color w:val="222222"/>
          <w:shd w:val="clear" w:color="auto" w:fill="FFFFFF"/>
        </w:rPr>
        <w:t>Hartono and Aziza</w:t>
      </w:r>
      <w:r w:rsidR="00420408" w:rsidRPr="00820469">
        <w:rPr>
          <w:rFonts w:cs="Arial"/>
          <w:color w:val="222222"/>
          <w:shd w:val="clear" w:color="auto" w:fill="FFFFFF"/>
        </w:rPr>
        <w:t xml:space="preserve"> 2020</w:t>
      </w:r>
      <w:r w:rsidR="00420408">
        <w:t>)</w:t>
      </w:r>
      <w:r w:rsidR="00B47DC3">
        <w:t xml:space="preserve">. </w:t>
      </w:r>
    </w:p>
    <w:p w14:paraId="173BA1EE" w14:textId="77777777" w:rsidR="004063DE" w:rsidRDefault="00FC19A5" w:rsidP="00EF0020">
      <w:r>
        <w:tab/>
      </w:r>
      <w:r w:rsidR="00B47DC3">
        <w:t xml:space="preserve">The decision models should be programmed into the information system for a better analysis of the bulk quantity of information for making it understandable. For example in a banking institution, the bank manager could utilize a DSS for the successful assessment of the evolving loan trends for effective determination of the annual loan targets to be fulfilled. </w:t>
      </w:r>
    </w:p>
    <w:p w14:paraId="65BFD278" w14:textId="77777777" w:rsidR="004063DE" w:rsidRPr="00EF0020" w:rsidRDefault="004063DE" w:rsidP="00EF0020">
      <w:r>
        <w:tab/>
        <w:t xml:space="preserve">vi) </w:t>
      </w:r>
      <w:r w:rsidRPr="004063DE">
        <w:rPr>
          <w:b/>
          <w:i/>
        </w:rPr>
        <w:t>Executive Support System</w:t>
      </w:r>
      <w:r>
        <w:t xml:space="preserve">: </w:t>
      </w:r>
      <w:r w:rsidR="00FC19A5">
        <w:t xml:space="preserve">The final category of the </w:t>
      </w:r>
      <w:proofErr w:type="gramStart"/>
      <w:r w:rsidR="00FC19A5">
        <w:t>computer based</w:t>
      </w:r>
      <w:proofErr w:type="gramEnd"/>
      <w:r w:rsidR="00FC19A5">
        <w:t xml:space="preserve"> information system is ESS or executive support system. </w:t>
      </w:r>
      <w:r w:rsidR="004A35DA">
        <w:t xml:space="preserve">This particular system is being utilized by different executive leaders and managers for the purpose of optimizing the process of decision making. </w:t>
      </w:r>
      <w:r w:rsidR="004A35DA">
        <w:lastRenderedPageBreak/>
        <w:t>The inclusion of an expert system can be termed as distinctive for helping the executive leaders for identifying the answers and making choices to improve the organizational performances. It even enables the leaders for tracking every attribute of internal performance and even monitor the competition</w:t>
      </w:r>
      <w:r w:rsidR="004A2574">
        <w:t xml:space="preserve"> (</w:t>
      </w:r>
      <w:r w:rsidR="004A2574">
        <w:rPr>
          <w:rFonts w:cs="Arial"/>
          <w:color w:val="222222"/>
          <w:shd w:val="clear" w:color="auto" w:fill="FFFFFF"/>
        </w:rPr>
        <w:t>Jiang</w:t>
      </w:r>
      <w:r w:rsidR="004A2574" w:rsidRPr="00820469">
        <w:rPr>
          <w:rFonts w:cs="Arial"/>
          <w:color w:val="222222"/>
          <w:shd w:val="clear" w:color="auto" w:fill="FFFFFF"/>
        </w:rPr>
        <w:t xml:space="preserve"> 2020</w:t>
      </w:r>
      <w:r w:rsidR="004A2574">
        <w:t>)</w:t>
      </w:r>
      <w:r w:rsidR="004A35DA">
        <w:t xml:space="preserve">. For example, the telecommunications company like Telstra </w:t>
      </w:r>
      <w:r w:rsidR="007B12E2">
        <w:t xml:space="preserve">can involve an ESS for providing better results and a bigger computing functionality to point out the major growth opportunities. </w:t>
      </w:r>
    </w:p>
    <w:p w14:paraId="0AFA297A" w14:textId="77777777" w:rsidR="00A10993" w:rsidRDefault="00A10993" w:rsidP="00EF0020">
      <w:pPr>
        <w:pStyle w:val="Heading2"/>
      </w:pPr>
      <w:bookmarkStart w:id="9" w:name="_Toc107352084"/>
      <w:r>
        <w:t>2.3 Explanation of the Process of Computer based Information Systems supporting the managers at each level of the Organization</w:t>
      </w:r>
      <w:bookmarkEnd w:id="9"/>
    </w:p>
    <w:p w14:paraId="3A15E5AB" w14:textId="77777777" w:rsidR="00EF0020" w:rsidRDefault="00EF0020" w:rsidP="00EF0020">
      <w:r>
        <w:tab/>
      </w:r>
      <w:r w:rsidR="0078766D">
        <w:t xml:space="preserve">There are three levels of a business and these are top management or the administrative level, middle management or executive level and low management or supervisory level. </w:t>
      </w:r>
      <w:r w:rsidR="00885573">
        <w:t>These three levels of management refer to as the line of division, which exists within different managerial positions in a company</w:t>
      </w:r>
      <w:r w:rsidR="004A2574">
        <w:t xml:space="preserve"> (</w:t>
      </w:r>
      <w:proofErr w:type="spellStart"/>
      <w:r w:rsidR="004A2574" w:rsidRPr="00820469">
        <w:rPr>
          <w:rFonts w:cs="Arial"/>
          <w:color w:val="222222"/>
          <w:shd w:val="clear" w:color="auto" w:fill="FFFFFF"/>
        </w:rPr>
        <w:t>Rjeib</w:t>
      </w:r>
      <w:proofErr w:type="spellEnd"/>
      <w:r w:rsidR="004A2574">
        <w:rPr>
          <w:rFonts w:cs="Arial"/>
          <w:color w:val="222222"/>
          <w:shd w:val="clear" w:color="auto" w:fill="FFFFFF"/>
        </w:rPr>
        <w:t xml:space="preserve"> et al. 2018</w:t>
      </w:r>
      <w:r w:rsidR="004A2574">
        <w:t>)</w:t>
      </w:r>
      <w:r w:rsidR="00885573">
        <w:t xml:space="preserve">. The amount of authority and decision making process is needed to be considered for influencing every managerial position. </w:t>
      </w:r>
      <w:r w:rsidR="00002C1E">
        <w:t xml:space="preserve">The computer based information systems are required for supporting the managers at each level of the organization to ensure that strategic planning and execution of the overall business success is completed. </w:t>
      </w:r>
    </w:p>
    <w:p w14:paraId="75189B5F" w14:textId="77777777" w:rsidR="00FA37D9" w:rsidRDefault="00FA37D9" w:rsidP="00EF0020">
      <w:r>
        <w:tab/>
      </w:r>
      <w:proofErr w:type="spellStart"/>
      <w:r>
        <w:t>i</w:t>
      </w:r>
      <w:proofErr w:type="spellEnd"/>
      <w:r>
        <w:t xml:space="preserve">) </w:t>
      </w:r>
      <w:r w:rsidRPr="00FA37D9">
        <w:rPr>
          <w:b/>
          <w:i/>
        </w:rPr>
        <w:t>Top Level Management</w:t>
      </w:r>
      <w:r>
        <w:t xml:space="preserve">: This particular level of management comprises of the organizational board of directors and the chief executive. It even oversees the objectives and processes of a business for better results and efficiency. </w:t>
      </w:r>
      <w:r w:rsidR="00D6169A">
        <w:t>The strategic plans are needed to be prepared for the business by establishing controls of every department. The consideration of a knowledge management system can be termed as highly beneficial for this particular level of management to improve organizational agility as well as faster decision making process</w:t>
      </w:r>
      <w:r w:rsidR="004A2574">
        <w:t xml:space="preserve"> (</w:t>
      </w:r>
      <w:proofErr w:type="spellStart"/>
      <w:r w:rsidR="004A2574" w:rsidRPr="00820469">
        <w:rPr>
          <w:rFonts w:cs="Arial"/>
          <w:color w:val="222222"/>
          <w:shd w:val="clear" w:color="auto" w:fill="FFFFFF"/>
        </w:rPr>
        <w:t>Apollonio</w:t>
      </w:r>
      <w:proofErr w:type="spellEnd"/>
      <w:r w:rsidR="004A2574">
        <w:rPr>
          <w:rFonts w:cs="Arial"/>
          <w:color w:val="222222"/>
          <w:shd w:val="clear" w:color="auto" w:fill="FFFFFF"/>
        </w:rPr>
        <w:t xml:space="preserve"> et al. 2018</w:t>
      </w:r>
      <w:r w:rsidR="004A2574">
        <w:t>)</w:t>
      </w:r>
      <w:r w:rsidR="00D6169A">
        <w:t xml:space="preserve">. Since they are the top level management, the overall business agility should be managed by them and the consideration of a KMS would be required for improved business processes and even better communication. </w:t>
      </w:r>
    </w:p>
    <w:p w14:paraId="4C0D8BF0" w14:textId="77777777" w:rsidR="00FA37D9" w:rsidRDefault="00FA37D9" w:rsidP="00EF0020">
      <w:r>
        <w:tab/>
        <w:t xml:space="preserve">ii) </w:t>
      </w:r>
      <w:r w:rsidRPr="00FA37D9">
        <w:rPr>
          <w:b/>
          <w:i/>
        </w:rPr>
        <w:t>Middle Level Management</w:t>
      </w:r>
      <w:r>
        <w:t xml:space="preserve">: </w:t>
      </w:r>
      <w:r w:rsidR="00D6169A">
        <w:t>The second level of management is the executive management. The individuals are directly accountable to the top management for the subsequent functionality of the specific departments. The involvement of an ESS is needed in this level for executing the plans of the company in accordance with the directives as well as policies that are laid out by the top level management</w:t>
      </w:r>
      <w:r w:rsidR="004A2574">
        <w:t xml:space="preserve"> (</w:t>
      </w:r>
      <w:r w:rsidR="004A2574" w:rsidRPr="00820469">
        <w:rPr>
          <w:rFonts w:cs="Arial"/>
          <w:color w:val="222222"/>
          <w:shd w:val="clear" w:color="auto" w:fill="FFFFFF"/>
        </w:rPr>
        <w:t>Zhang</w:t>
      </w:r>
      <w:r w:rsidR="004A2574">
        <w:rPr>
          <w:rFonts w:cs="Arial"/>
          <w:color w:val="222222"/>
          <w:shd w:val="clear" w:color="auto" w:fill="FFFFFF"/>
        </w:rPr>
        <w:t xml:space="preserve"> et al. 2018</w:t>
      </w:r>
      <w:r w:rsidR="004A2574">
        <w:t>)</w:t>
      </w:r>
      <w:r w:rsidR="00D6169A">
        <w:t xml:space="preserve">. </w:t>
      </w:r>
      <w:r w:rsidR="00104D1C">
        <w:t xml:space="preserve">The consideration of a MIS is also needed for managing the information by evaluating the respective performances of the junior managers and even inspiring the low level managers for the overall improvement of the operations. </w:t>
      </w:r>
      <w:r w:rsidR="0051003D">
        <w:t xml:space="preserve">Hence, coordination within the managers would be proper and effective. </w:t>
      </w:r>
    </w:p>
    <w:p w14:paraId="3EBE5CEA" w14:textId="77777777" w:rsidR="00FA37D9" w:rsidRPr="00EF0020" w:rsidRDefault="00FA37D9" w:rsidP="00EF0020">
      <w:r>
        <w:lastRenderedPageBreak/>
        <w:tab/>
        <w:t xml:space="preserve">iii) </w:t>
      </w:r>
      <w:r w:rsidRPr="00FA37D9">
        <w:rPr>
          <w:b/>
          <w:i/>
        </w:rPr>
        <w:t>Low Level Management</w:t>
      </w:r>
      <w:r>
        <w:t xml:space="preserve">: </w:t>
      </w:r>
      <w:r w:rsidR="0051003D">
        <w:t>The final level of management is the low level management or supervisory management. The managers at the low level are primarily related with the overall execution as well as collaboration of the regular work flows for ensuring that there would be a completion of the project works as well as fulfilling the deliverables</w:t>
      </w:r>
      <w:r w:rsidR="004A2574">
        <w:t xml:space="preserve"> (</w:t>
      </w:r>
      <w:r w:rsidR="004A2574" w:rsidRPr="00820469">
        <w:rPr>
          <w:rFonts w:cs="Arial"/>
          <w:color w:val="222222"/>
          <w:shd w:val="clear" w:color="auto" w:fill="FFFFFF"/>
        </w:rPr>
        <w:t>Li</w:t>
      </w:r>
      <w:r w:rsidR="004A2574">
        <w:rPr>
          <w:rFonts w:cs="Arial"/>
          <w:color w:val="222222"/>
          <w:shd w:val="clear" w:color="auto" w:fill="FFFFFF"/>
        </w:rPr>
        <w:t xml:space="preserve"> et al. 2020</w:t>
      </w:r>
      <w:r w:rsidR="004A2574">
        <w:t>)</w:t>
      </w:r>
      <w:r w:rsidR="0051003D">
        <w:t xml:space="preserve">. </w:t>
      </w:r>
      <w:r w:rsidR="003D03B2">
        <w:t xml:space="preserve">The low level management is responsible for using a TPS to ensure that the transactions are executed in a proper manner and the subordinates can be supervised and guided with the help of an ESS in the business processes and operations. </w:t>
      </w:r>
    </w:p>
    <w:p w14:paraId="27FF57F9" w14:textId="77777777" w:rsidR="00EF0020" w:rsidRDefault="00EF0020">
      <w:pPr>
        <w:spacing w:line="259" w:lineRule="auto"/>
        <w:jc w:val="left"/>
      </w:pPr>
      <w:r>
        <w:br w:type="page"/>
      </w:r>
    </w:p>
    <w:p w14:paraId="09DEB291" w14:textId="77777777" w:rsidR="00EF0020" w:rsidRDefault="00EF0020" w:rsidP="00EF0020">
      <w:pPr>
        <w:pStyle w:val="Heading1"/>
      </w:pPr>
      <w:bookmarkStart w:id="10" w:name="_Toc107352085"/>
      <w:r>
        <w:lastRenderedPageBreak/>
        <w:t>References</w:t>
      </w:r>
      <w:bookmarkEnd w:id="10"/>
    </w:p>
    <w:p w14:paraId="3F75269D" w14:textId="77777777" w:rsidR="00820469" w:rsidRPr="00820469" w:rsidRDefault="00820469" w:rsidP="00820469">
      <w:pPr>
        <w:rPr>
          <w:rFonts w:cs="Arial"/>
          <w:lang w:val="en-US"/>
        </w:rPr>
      </w:pPr>
      <w:proofErr w:type="spellStart"/>
      <w:r w:rsidRPr="00820469">
        <w:rPr>
          <w:rFonts w:cs="Arial"/>
          <w:color w:val="222222"/>
          <w:shd w:val="clear" w:color="auto" w:fill="FFFFFF"/>
        </w:rPr>
        <w:t>Almaiah</w:t>
      </w:r>
      <w:proofErr w:type="spellEnd"/>
      <w:r w:rsidRPr="00820469">
        <w:rPr>
          <w:rFonts w:cs="Arial"/>
          <w:color w:val="222222"/>
          <w:shd w:val="clear" w:color="auto" w:fill="FFFFFF"/>
        </w:rPr>
        <w:t>, M.A., 2018. Acceptance and usage of a mobile information system services in University of Jordan. </w:t>
      </w:r>
      <w:r w:rsidRPr="00820469">
        <w:rPr>
          <w:rFonts w:cs="Arial"/>
          <w:i/>
          <w:iCs/>
          <w:color w:val="222222"/>
          <w:shd w:val="clear" w:color="auto" w:fill="FFFFFF"/>
        </w:rPr>
        <w:t>Education and Information Technologies</w:t>
      </w:r>
      <w:r w:rsidRPr="00820469">
        <w:rPr>
          <w:rFonts w:cs="Arial"/>
          <w:color w:val="222222"/>
          <w:shd w:val="clear" w:color="auto" w:fill="FFFFFF"/>
        </w:rPr>
        <w:t>, </w:t>
      </w:r>
      <w:r w:rsidRPr="00820469">
        <w:rPr>
          <w:rFonts w:cs="Arial"/>
          <w:i/>
          <w:iCs/>
          <w:color w:val="222222"/>
          <w:shd w:val="clear" w:color="auto" w:fill="FFFFFF"/>
        </w:rPr>
        <w:t>23</w:t>
      </w:r>
      <w:r w:rsidRPr="00820469">
        <w:rPr>
          <w:rFonts w:cs="Arial"/>
          <w:color w:val="222222"/>
          <w:shd w:val="clear" w:color="auto" w:fill="FFFFFF"/>
        </w:rPr>
        <w:t xml:space="preserve">(5), pp.1873-1895. </w:t>
      </w:r>
    </w:p>
    <w:p w14:paraId="0C5728E2" w14:textId="77777777" w:rsidR="00820469" w:rsidRPr="00820469" w:rsidRDefault="00820469" w:rsidP="00820469">
      <w:pPr>
        <w:rPr>
          <w:rFonts w:cs="Arial"/>
          <w:lang w:val="en-US"/>
        </w:rPr>
      </w:pPr>
      <w:proofErr w:type="spellStart"/>
      <w:r w:rsidRPr="00820469">
        <w:rPr>
          <w:rFonts w:cs="Arial"/>
          <w:color w:val="222222"/>
          <w:shd w:val="clear" w:color="auto" w:fill="FFFFFF"/>
        </w:rPr>
        <w:t>Apollonio</w:t>
      </w:r>
      <w:proofErr w:type="spellEnd"/>
      <w:r w:rsidRPr="00820469">
        <w:rPr>
          <w:rFonts w:cs="Arial"/>
          <w:color w:val="222222"/>
          <w:shd w:val="clear" w:color="auto" w:fill="FFFFFF"/>
        </w:rPr>
        <w:t xml:space="preserve">, F.I., </w:t>
      </w:r>
      <w:proofErr w:type="spellStart"/>
      <w:r w:rsidRPr="00820469">
        <w:rPr>
          <w:rFonts w:cs="Arial"/>
          <w:color w:val="222222"/>
          <w:shd w:val="clear" w:color="auto" w:fill="FFFFFF"/>
        </w:rPr>
        <w:t>Basilissi</w:t>
      </w:r>
      <w:proofErr w:type="spellEnd"/>
      <w:r w:rsidRPr="00820469">
        <w:rPr>
          <w:rFonts w:cs="Arial"/>
          <w:color w:val="222222"/>
          <w:shd w:val="clear" w:color="auto" w:fill="FFFFFF"/>
        </w:rPr>
        <w:t xml:space="preserve">, V., </w:t>
      </w:r>
      <w:proofErr w:type="spellStart"/>
      <w:r w:rsidRPr="00820469">
        <w:rPr>
          <w:rFonts w:cs="Arial"/>
          <w:color w:val="222222"/>
          <w:shd w:val="clear" w:color="auto" w:fill="FFFFFF"/>
        </w:rPr>
        <w:t>Callieri</w:t>
      </w:r>
      <w:proofErr w:type="spellEnd"/>
      <w:r w:rsidRPr="00820469">
        <w:rPr>
          <w:rFonts w:cs="Arial"/>
          <w:color w:val="222222"/>
          <w:shd w:val="clear" w:color="auto" w:fill="FFFFFF"/>
        </w:rPr>
        <w:t xml:space="preserve">, M., </w:t>
      </w:r>
      <w:proofErr w:type="spellStart"/>
      <w:r w:rsidRPr="00820469">
        <w:rPr>
          <w:rFonts w:cs="Arial"/>
          <w:color w:val="222222"/>
          <w:shd w:val="clear" w:color="auto" w:fill="FFFFFF"/>
        </w:rPr>
        <w:t>Dellepiane</w:t>
      </w:r>
      <w:proofErr w:type="spellEnd"/>
      <w:r w:rsidRPr="00820469">
        <w:rPr>
          <w:rFonts w:cs="Arial"/>
          <w:color w:val="222222"/>
          <w:shd w:val="clear" w:color="auto" w:fill="FFFFFF"/>
        </w:rPr>
        <w:t xml:space="preserve">, M., </w:t>
      </w:r>
      <w:proofErr w:type="spellStart"/>
      <w:r w:rsidRPr="00820469">
        <w:rPr>
          <w:rFonts w:cs="Arial"/>
          <w:color w:val="222222"/>
          <w:shd w:val="clear" w:color="auto" w:fill="FFFFFF"/>
        </w:rPr>
        <w:t>Gaiani</w:t>
      </w:r>
      <w:proofErr w:type="spellEnd"/>
      <w:r w:rsidRPr="00820469">
        <w:rPr>
          <w:rFonts w:cs="Arial"/>
          <w:color w:val="222222"/>
          <w:shd w:val="clear" w:color="auto" w:fill="FFFFFF"/>
        </w:rPr>
        <w:t xml:space="preserve">, M., </w:t>
      </w:r>
      <w:proofErr w:type="spellStart"/>
      <w:r w:rsidRPr="00820469">
        <w:rPr>
          <w:rFonts w:cs="Arial"/>
          <w:color w:val="222222"/>
          <w:shd w:val="clear" w:color="auto" w:fill="FFFFFF"/>
        </w:rPr>
        <w:t>Ponchio</w:t>
      </w:r>
      <w:proofErr w:type="spellEnd"/>
      <w:r w:rsidRPr="00820469">
        <w:rPr>
          <w:rFonts w:cs="Arial"/>
          <w:color w:val="222222"/>
          <w:shd w:val="clear" w:color="auto" w:fill="FFFFFF"/>
        </w:rPr>
        <w:t xml:space="preserve">, F., Rizzo, F., </w:t>
      </w:r>
      <w:proofErr w:type="spellStart"/>
      <w:r w:rsidRPr="00820469">
        <w:rPr>
          <w:rFonts w:cs="Arial"/>
          <w:color w:val="222222"/>
          <w:shd w:val="clear" w:color="auto" w:fill="FFFFFF"/>
        </w:rPr>
        <w:t>Rubino</w:t>
      </w:r>
      <w:proofErr w:type="spellEnd"/>
      <w:r w:rsidRPr="00820469">
        <w:rPr>
          <w:rFonts w:cs="Arial"/>
          <w:color w:val="222222"/>
          <w:shd w:val="clear" w:color="auto" w:fill="FFFFFF"/>
        </w:rPr>
        <w:t xml:space="preserve">, A.R. and </w:t>
      </w:r>
      <w:proofErr w:type="spellStart"/>
      <w:r w:rsidRPr="00820469">
        <w:rPr>
          <w:rFonts w:cs="Arial"/>
          <w:color w:val="222222"/>
          <w:shd w:val="clear" w:color="auto" w:fill="FFFFFF"/>
        </w:rPr>
        <w:t>Scopigno</w:t>
      </w:r>
      <w:proofErr w:type="spellEnd"/>
      <w:r w:rsidRPr="00820469">
        <w:rPr>
          <w:rFonts w:cs="Arial"/>
          <w:color w:val="222222"/>
          <w:shd w:val="clear" w:color="auto" w:fill="FFFFFF"/>
        </w:rPr>
        <w:t>, R., 2018. A 3D-centered information system for the documentation of a complex restoration intervention. </w:t>
      </w:r>
      <w:r w:rsidRPr="00820469">
        <w:rPr>
          <w:rFonts w:cs="Arial"/>
          <w:i/>
          <w:iCs/>
          <w:color w:val="222222"/>
          <w:shd w:val="clear" w:color="auto" w:fill="FFFFFF"/>
        </w:rPr>
        <w:t>Journal of Cultural Heritage</w:t>
      </w:r>
      <w:r w:rsidRPr="00820469">
        <w:rPr>
          <w:rFonts w:cs="Arial"/>
          <w:color w:val="222222"/>
          <w:shd w:val="clear" w:color="auto" w:fill="FFFFFF"/>
        </w:rPr>
        <w:t>, </w:t>
      </w:r>
      <w:r w:rsidRPr="00820469">
        <w:rPr>
          <w:rFonts w:cs="Arial"/>
          <w:i/>
          <w:iCs/>
          <w:color w:val="222222"/>
          <w:shd w:val="clear" w:color="auto" w:fill="FFFFFF"/>
        </w:rPr>
        <w:t>29</w:t>
      </w:r>
      <w:r w:rsidRPr="00820469">
        <w:rPr>
          <w:rFonts w:cs="Arial"/>
          <w:color w:val="222222"/>
          <w:shd w:val="clear" w:color="auto" w:fill="FFFFFF"/>
        </w:rPr>
        <w:t xml:space="preserve">, pp.89-99. </w:t>
      </w:r>
    </w:p>
    <w:p w14:paraId="06C82366" w14:textId="77777777" w:rsidR="00820469" w:rsidRPr="00820469" w:rsidRDefault="00820469" w:rsidP="00820469">
      <w:pPr>
        <w:rPr>
          <w:rFonts w:cs="Arial"/>
          <w:lang w:val="en-US"/>
        </w:rPr>
      </w:pPr>
      <w:proofErr w:type="spellStart"/>
      <w:r w:rsidRPr="00820469">
        <w:rPr>
          <w:rFonts w:cs="Arial"/>
          <w:color w:val="222222"/>
          <w:shd w:val="clear" w:color="auto" w:fill="FFFFFF"/>
        </w:rPr>
        <w:t>Apraiz</w:t>
      </w:r>
      <w:proofErr w:type="spellEnd"/>
      <w:r w:rsidRPr="00820469">
        <w:rPr>
          <w:rFonts w:cs="Arial"/>
          <w:color w:val="222222"/>
          <w:shd w:val="clear" w:color="auto" w:fill="FFFFFF"/>
        </w:rPr>
        <w:t xml:space="preserve">, J.C., Richter, N.F., de Antonio, J.M. and </w:t>
      </w:r>
      <w:proofErr w:type="spellStart"/>
      <w:r w:rsidRPr="00820469">
        <w:rPr>
          <w:rFonts w:cs="Arial"/>
          <w:color w:val="222222"/>
          <w:shd w:val="clear" w:color="auto" w:fill="FFFFFF"/>
        </w:rPr>
        <w:t>Gudergan</w:t>
      </w:r>
      <w:proofErr w:type="spellEnd"/>
      <w:r w:rsidRPr="00820469">
        <w:rPr>
          <w:rFonts w:cs="Arial"/>
          <w:color w:val="222222"/>
          <w:shd w:val="clear" w:color="auto" w:fill="FFFFFF"/>
        </w:rPr>
        <w:t>, S., 2020. The role of competitive strategy in the performance impact of exploitation and exploration quality management practices. </w:t>
      </w:r>
      <w:r w:rsidRPr="00820469">
        <w:rPr>
          <w:rFonts w:cs="Arial"/>
          <w:i/>
          <w:iCs/>
          <w:color w:val="222222"/>
          <w:shd w:val="clear" w:color="auto" w:fill="FFFFFF"/>
        </w:rPr>
        <w:t>European Business Review</w:t>
      </w:r>
      <w:r w:rsidRPr="00820469">
        <w:rPr>
          <w:rFonts w:cs="Arial"/>
          <w:color w:val="222222"/>
          <w:shd w:val="clear" w:color="auto" w:fill="FFFFFF"/>
        </w:rPr>
        <w:t>, </w:t>
      </w:r>
      <w:r w:rsidRPr="00820469">
        <w:rPr>
          <w:rFonts w:cs="Arial"/>
          <w:i/>
          <w:iCs/>
          <w:color w:val="222222"/>
          <w:shd w:val="clear" w:color="auto" w:fill="FFFFFF"/>
        </w:rPr>
        <w:t>33</w:t>
      </w:r>
      <w:r w:rsidRPr="00820469">
        <w:rPr>
          <w:rFonts w:cs="Arial"/>
          <w:color w:val="222222"/>
          <w:shd w:val="clear" w:color="auto" w:fill="FFFFFF"/>
        </w:rPr>
        <w:t xml:space="preserve">(1). </w:t>
      </w:r>
    </w:p>
    <w:p w14:paraId="4702A37F" w14:textId="77777777" w:rsidR="00820469" w:rsidRPr="00820469" w:rsidRDefault="00820469" w:rsidP="00820469">
      <w:pPr>
        <w:rPr>
          <w:rFonts w:cs="Arial"/>
          <w:lang w:val="en-US"/>
        </w:rPr>
      </w:pPr>
      <w:r w:rsidRPr="00820469">
        <w:rPr>
          <w:rFonts w:cs="Arial"/>
          <w:color w:val="222222"/>
          <w:shd w:val="clear" w:color="auto" w:fill="FFFFFF"/>
        </w:rPr>
        <w:t>Chen, J. and Liu, L., 2018. Profiting from green innovation: The moderating effect of competitive strategy. </w:t>
      </w:r>
      <w:r w:rsidRPr="00820469">
        <w:rPr>
          <w:rFonts w:cs="Arial"/>
          <w:i/>
          <w:iCs/>
          <w:color w:val="222222"/>
          <w:shd w:val="clear" w:color="auto" w:fill="FFFFFF"/>
        </w:rPr>
        <w:t>Sustainability</w:t>
      </w:r>
      <w:r w:rsidRPr="00820469">
        <w:rPr>
          <w:rFonts w:cs="Arial"/>
          <w:color w:val="222222"/>
          <w:shd w:val="clear" w:color="auto" w:fill="FFFFFF"/>
        </w:rPr>
        <w:t>, </w:t>
      </w:r>
      <w:r w:rsidRPr="00820469">
        <w:rPr>
          <w:rFonts w:cs="Arial"/>
          <w:i/>
          <w:iCs/>
          <w:color w:val="222222"/>
          <w:shd w:val="clear" w:color="auto" w:fill="FFFFFF"/>
        </w:rPr>
        <w:t>11</w:t>
      </w:r>
      <w:r w:rsidRPr="00820469">
        <w:rPr>
          <w:rFonts w:cs="Arial"/>
          <w:color w:val="222222"/>
          <w:shd w:val="clear" w:color="auto" w:fill="FFFFFF"/>
        </w:rPr>
        <w:t xml:space="preserve">(1), p.15. </w:t>
      </w:r>
    </w:p>
    <w:p w14:paraId="4B4715C1" w14:textId="77777777" w:rsidR="00820469" w:rsidRPr="00820469" w:rsidRDefault="00820469" w:rsidP="00820469">
      <w:pPr>
        <w:rPr>
          <w:rFonts w:cs="Arial"/>
          <w:lang w:val="en-US"/>
        </w:rPr>
      </w:pPr>
      <w:r w:rsidRPr="00820469">
        <w:rPr>
          <w:rFonts w:cs="Arial"/>
          <w:color w:val="222222"/>
          <w:shd w:val="clear" w:color="auto" w:fill="FFFFFF"/>
        </w:rPr>
        <w:t xml:space="preserve">Chou, S.F., </w:t>
      </w:r>
      <w:proofErr w:type="spellStart"/>
      <w:r w:rsidRPr="00820469">
        <w:rPr>
          <w:rFonts w:cs="Arial"/>
          <w:color w:val="222222"/>
          <w:shd w:val="clear" w:color="auto" w:fill="FFFFFF"/>
        </w:rPr>
        <w:t>Horng</w:t>
      </w:r>
      <w:proofErr w:type="spellEnd"/>
      <w:r w:rsidRPr="00820469">
        <w:rPr>
          <w:rFonts w:cs="Arial"/>
          <w:color w:val="222222"/>
          <w:shd w:val="clear" w:color="auto" w:fill="FFFFFF"/>
        </w:rPr>
        <w:t>, J.S., Liu, C.H., Huang, Y.C. and Zhang, S.N., 2020. The critical criteria for innovation entrepreneurship of restaurants: Considering the interrelationship effect of human capital and competitive strategy a case study in Taiwan. </w:t>
      </w:r>
      <w:r w:rsidRPr="00820469">
        <w:rPr>
          <w:rFonts w:cs="Arial"/>
          <w:i/>
          <w:iCs/>
          <w:color w:val="222222"/>
          <w:shd w:val="clear" w:color="auto" w:fill="FFFFFF"/>
        </w:rPr>
        <w:t>Journal of Hospitality and Tourism Management</w:t>
      </w:r>
      <w:r w:rsidRPr="00820469">
        <w:rPr>
          <w:rFonts w:cs="Arial"/>
          <w:color w:val="222222"/>
          <w:shd w:val="clear" w:color="auto" w:fill="FFFFFF"/>
        </w:rPr>
        <w:t>, </w:t>
      </w:r>
      <w:r w:rsidRPr="00820469">
        <w:rPr>
          <w:rFonts w:cs="Arial"/>
          <w:i/>
          <w:iCs/>
          <w:color w:val="222222"/>
          <w:shd w:val="clear" w:color="auto" w:fill="FFFFFF"/>
        </w:rPr>
        <w:t>42</w:t>
      </w:r>
      <w:r w:rsidRPr="00820469">
        <w:rPr>
          <w:rFonts w:cs="Arial"/>
          <w:color w:val="222222"/>
          <w:shd w:val="clear" w:color="auto" w:fill="FFFFFF"/>
        </w:rPr>
        <w:t xml:space="preserve">, pp.222-234. </w:t>
      </w:r>
    </w:p>
    <w:p w14:paraId="011A660F" w14:textId="77777777" w:rsidR="00820469" w:rsidRPr="00820469" w:rsidRDefault="00820469" w:rsidP="00820469">
      <w:pPr>
        <w:rPr>
          <w:rFonts w:cs="Arial"/>
          <w:lang w:val="en-US"/>
        </w:rPr>
      </w:pPr>
      <w:proofErr w:type="spellStart"/>
      <w:r w:rsidRPr="00820469">
        <w:rPr>
          <w:rFonts w:cs="Arial"/>
          <w:color w:val="222222"/>
          <w:shd w:val="clear" w:color="auto" w:fill="FFFFFF"/>
        </w:rPr>
        <w:t>Darmalaksana</w:t>
      </w:r>
      <w:proofErr w:type="spellEnd"/>
      <w:r w:rsidRPr="00820469">
        <w:rPr>
          <w:rFonts w:cs="Arial"/>
          <w:color w:val="222222"/>
          <w:shd w:val="clear" w:color="auto" w:fill="FFFFFF"/>
        </w:rPr>
        <w:t xml:space="preserve">, W., </w:t>
      </w:r>
      <w:proofErr w:type="spellStart"/>
      <w:r w:rsidRPr="00820469">
        <w:rPr>
          <w:rFonts w:cs="Arial"/>
          <w:color w:val="222222"/>
          <w:shd w:val="clear" w:color="auto" w:fill="FFFFFF"/>
        </w:rPr>
        <w:t>Ramdhani</w:t>
      </w:r>
      <w:proofErr w:type="spellEnd"/>
      <w:r w:rsidRPr="00820469">
        <w:rPr>
          <w:rFonts w:cs="Arial"/>
          <w:color w:val="222222"/>
          <w:shd w:val="clear" w:color="auto" w:fill="FFFFFF"/>
        </w:rPr>
        <w:t xml:space="preserve">, M.A., </w:t>
      </w:r>
      <w:proofErr w:type="spellStart"/>
      <w:r w:rsidRPr="00820469">
        <w:rPr>
          <w:rFonts w:cs="Arial"/>
          <w:color w:val="222222"/>
          <w:shd w:val="clear" w:color="auto" w:fill="FFFFFF"/>
        </w:rPr>
        <w:t>Cahyana</w:t>
      </w:r>
      <w:proofErr w:type="spellEnd"/>
      <w:r w:rsidRPr="00820469">
        <w:rPr>
          <w:rFonts w:cs="Arial"/>
          <w:color w:val="222222"/>
          <w:shd w:val="clear" w:color="auto" w:fill="FFFFFF"/>
        </w:rPr>
        <w:t>, R. and Amin, A.S., 2018. Strategic design of information system implementation at university. </w:t>
      </w:r>
      <w:r w:rsidRPr="00820469">
        <w:rPr>
          <w:rFonts w:cs="Arial"/>
          <w:i/>
          <w:iCs/>
          <w:color w:val="222222"/>
          <w:shd w:val="clear" w:color="auto" w:fill="FFFFFF"/>
        </w:rPr>
        <w:t>International Journal of Engineering &amp; Technology (UEA)</w:t>
      </w:r>
      <w:r w:rsidRPr="00820469">
        <w:rPr>
          <w:rFonts w:cs="Arial"/>
          <w:color w:val="222222"/>
          <w:shd w:val="clear" w:color="auto" w:fill="FFFFFF"/>
        </w:rPr>
        <w:t>, </w:t>
      </w:r>
      <w:r w:rsidRPr="00820469">
        <w:rPr>
          <w:rFonts w:cs="Arial"/>
          <w:i/>
          <w:iCs/>
          <w:color w:val="222222"/>
          <w:shd w:val="clear" w:color="auto" w:fill="FFFFFF"/>
        </w:rPr>
        <w:t>7</w:t>
      </w:r>
      <w:r w:rsidRPr="00820469">
        <w:rPr>
          <w:rFonts w:cs="Arial"/>
          <w:color w:val="222222"/>
          <w:shd w:val="clear" w:color="auto" w:fill="FFFFFF"/>
        </w:rPr>
        <w:t xml:space="preserve">(2.19), pp.787-791. </w:t>
      </w:r>
    </w:p>
    <w:p w14:paraId="6CC9F1DD" w14:textId="77777777" w:rsidR="00820469" w:rsidRPr="00820469" w:rsidRDefault="00820469" w:rsidP="00820469">
      <w:pPr>
        <w:rPr>
          <w:rFonts w:cs="Arial"/>
          <w:lang w:val="en-US"/>
        </w:rPr>
      </w:pPr>
      <w:r w:rsidRPr="00820469">
        <w:rPr>
          <w:rFonts w:cs="Arial"/>
          <w:color w:val="222222"/>
          <w:shd w:val="clear" w:color="auto" w:fill="FFFFFF"/>
        </w:rPr>
        <w:t xml:space="preserve">Donets, V., </w:t>
      </w:r>
      <w:proofErr w:type="spellStart"/>
      <w:r w:rsidRPr="00820469">
        <w:rPr>
          <w:rFonts w:cs="Arial"/>
          <w:color w:val="222222"/>
          <w:shd w:val="clear" w:color="auto" w:fill="FFFFFF"/>
        </w:rPr>
        <w:t>Kuchuk</w:t>
      </w:r>
      <w:proofErr w:type="spellEnd"/>
      <w:r w:rsidRPr="00820469">
        <w:rPr>
          <w:rFonts w:cs="Arial"/>
          <w:color w:val="222222"/>
          <w:shd w:val="clear" w:color="auto" w:fill="FFFFFF"/>
        </w:rPr>
        <w:t xml:space="preserve">, N. and </w:t>
      </w:r>
      <w:proofErr w:type="spellStart"/>
      <w:r w:rsidRPr="00820469">
        <w:rPr>
          <w:rFonts w:cs="Arial"/>
          <w:color w:val="222222"/>
          <w:shd w:val="clear" w:color="auto" w:fill="FFFFFF"/>
        </w:rPr>
        <w:t>Shmatkov</w:t>
      </w:r>
      <w:proofErr w:type="spellEnd"/>
      <w:r w:rsidRPr="00820469">
        <w:rPr>
          <w:rFonts w:cs="Arial"/>
          <w:color w:val="222222"/>
          <w:shd w:val="clear" w:color="auto" w:fill="FFFFFF"/>
        </w:rPr>
        <w:t xml:space="preserve">, S., 2018. Development of software of e-learning information system synthesis </w:t>
      </w:r>
      <w:proofErr w:type="spellStart"/>
      <w:r w:rsidRPr="00820469">
        <w:rPr>
          <w:rFonts w:cs="Arial"/>
          <w:color w:val="222222"/>
          <w:shd w:val="clear" w:color="auto" w:fill="FFFFFF"/>
        </w:rPr>
        <w:t>modeling</w:t>
      </w:r>
      <w:proofErr w:type="spellEnd"/>
      <w:r w:rsidRPr="00820469">
        <w:rPr>
          <w:rFonts w:cs="Arial"/>
          <w:color w:val="222222"/>
          <w:shd w:val="clear" w:color="auto" w:fill="FFFFFF"/>
        </w:rPr>
        <w:t xml:space="preserve"> process. </w:t>
      </w:r>
    </w:p>
    <w:p w14:paraId="1A508FC5" w14:textId="77777777" w:rsidR="00820469" w:rsidRPr="00820469" w:rsidRDefault="00820469" w:rsidP="00820469">
      <w:pPr>
        <w:rPr>
          <w:rFonts w:cs="Arial"/>
          <w:lang w:val="en-US"/>
        </w:rPr>
      </w:pPr>
      <w:r w:rsidRPr="00820469">
        <w:rPr>
          <w:rFonts w:cs="Arial"/>
          <w:color w:val="222222"/>
          <w:shd w:val="clear" w:color="auto" w:fill="FFFFFF"/>
        </w:rPr>
        <w:t>Fernandes, A.J., Hartono, H. and Aziza, C., 2020. Assessment IT governance of human resources information system using COBIT 5. </w:t>
      </w:r>
      <w:r w:rsidRPr="00820469">
        <w:rPr>
          <w:rFonts w:cs="Arial"/>
          <w:i/>
          <w:iCs/>
          <w:color w:val="222222"/>
          <w:shd w:val="clear" w:color="auto" w:fill="FFFFFF"/>
        </w:rPr>
        <w:t>International Journal of Open Information Technologies</w:t>
      </w:r>
      <w:r w:rsidRPr="00820469">
        <w:rPr>
          <w:rFonts w:cs="Arial"/>
          <w:color w:val="222222"/>
          <w:shd w:val="clear" w:color="auto" w:fill="FFFFFF"/>
        </w:rPr>
        <w:t>, </w:t>
      </w:r>
      <w:r w:rsidRPr="00820469">
        <w:rPr>
          <w:rFonts w:cs="Arial"/>
          <w:i/>
          <w:iCs/>
          <w:color w:val="222222"/>
          <w:shd w:val="clear" w:color="auto" w:fill="FFFFFF"/>
        </w:rPr>
        <w:t>8</w:t>
      </w:r>
      <w:r w:rsidRPr="00820469">
        <w:rPr>
          <w:rFonts w:cs="Arial"/>
          <w:color w:val="222222"/>
          <w:shd w:val="clear" w:color="auto" w:fill="FFFFFF"/>
        </w:rPr>
        <w:t xml:space="preserve">(4), pp.59-63. </w:t>
      </w:r>
    </w:p>
    <w:p w14:paraId="1FA8278C" w14:textId="77777777" w:rsidR="00820469" w:rsidRPr="00820469" w:rsidRDefault="00820469" w:rsidP="00820469">
      <w:pPr>
        <w:rPr>
          <w:rFonts w:cs="Arial"/>
          <w:lang w:val="en-US"/>
        </w:rPr>
      </w:pPr>
      <w:r w:rsidRPr="00820469">
        <w:rPr>
          <w:rFonts w:cs="Arial"/>
          <w:color w:val="222222"/>
          <w:shd w:val="clear" w:color="auto" w:fill="FFFFFF"/>
        </w:rPr>
        <w:t xml:space="preserve">GOFWAN, H., 2022. Effect of accounting information system on financial performance of firms: A review of literature. DEPARTMENT OF ACCOUNTING (BINGHAM UNIVERSITY)-2nd Departmental Seminar Series with the Theme–History of Accounting Thoughts: A Methodological Approach. Vol. 2, No. 1. </w:t>
      </w:r>
    </w:p>
    <w:p w14:paraId="1101FB6E" w14:textId="77777777" w:rsidR="00820469" w:rsidRPr="00820469" w:rsidRDefault="00820469" w:rsidP="00820469">
      <w:pPr>
        <w:rPr>
          <w:rFonts w:cs="Arial"/>
          <w:lang w:val="en-US"/>
        </w:rPr>
      </w:pPr>
      <w:proofErr w:type="spellStart"/>
      <w:r w:rsidRPr="00820469">
        <w:rPr>
          <w:rFonts w:cs="Arial"/>
          <w:color w:val="222222"/>
          <w:shd w:val="clear" w:color="auto" w:fill="FFFFFF"/>
        </w:rPr>
        <w:t>Hikmawati</w:t>
      </w:r>
      <w:proofErr w:type="spellEnd"/>
      <w:r w:rsidRPr="00820469">
        <w:rPr>
          <w:rFonts w:cs="Arial"/>
          <w:color w:val="222222"/>
          <w:shd w:val="clear" w:color="auto" w:fill="FFFFFF"/>
        </w:rPr>
        <w:t xml:space="preserve">, N.K. and </w:t>
      </w:r>
      <w:proofErr w:type="spellStart"/>
      <w:r w:rsidRPr="00820469">
        <w:rPr>
          <w:rFonts w:cs="Arial"/>
          <w:color w:val="222222"/>
          <w:shd w:val="clear" w:color="auto" w:fill="FFFFFF"/>
        </w:rPr>
        <w:t>Alamsyah</w:t>
      </w:r>
      <w:proofErr w:type="spellEnd"/>
      <w:r w:rsidRPr="00820469">
        <w:rPr>
          <w:rFonts w:cs="Arial"/>
          <w:color w:val="222222"/>
          <w:shd w:val="clear" w:color="auto" w:fill="FFFFFF"/>
        </w:rPr>
        <w:t>, D.P., 2018, October. The digital company based on competitive strategy. In </w:t>
      </w:r>
      <w:r w:rsidRPr="00820469">
        <w:rPr>
          <w:rFonts w:cs="Arial"/>
          <w:i/>
          <w:iCs/>
          <w:color w:val="222222"/>
          <w:shd w:val="clear" w:color="auto" w:fill="FFFFFF"/>
        </w:rPr>
        <w:t>2018 Third International Conference on Informatics and Computing (ICIC)</w:t>
      </w:r>
      <w:r w:rsidRPr="00820469">
        <w:rPr>
          <w:rFonts w:cs="Arial"/>
          <w:color w:val="222222"/>
          <w:shd w:val="clear" w:color="auto" w:fill="FFFFFF"/>
        </w:rPr>
        <w:t xml:space="preserve"> (pp. 1-4). IEEE. </w:t>
      </w:r>
    </w:p>
    <w:p w14:paraId="14176F13" w14:textId="77777777" w:rsidR="00820469" w:rsidRPr="00820469" w:rsidRDefault="00820469" w:rsidP="00820469">
      <w:pPr>
        <w:rPr>
          <w:rFonts w:cs="Arial"/>
          <w:lang w:val="en-US"/>
        </w:rPr>
      </w:pPr>
      <w:r w:rsidRPr="00820469">
        <w:rPr>
          <w:rFonts w:cs="Arial"/>
          <w:color w:val="222222"/>
          <w:shd w:val="clear" w:color="auto" w:fill="FFFFFF"/>
        </w:rPr>
        <w:lastRenderedPageBreak/>
        <w:t>Jia, Q., Guo, Y. and Barnes, S.J., 2017. Enterprise 2.0 post-adoption: Extending the information system continuance model based on the technology-Organization-environment framework. </w:t>
      </w:r>
      <w:r w:rsidRPr="00820469">
        <w:rPr>
          <w:rFonts w:cs="Arial"/>
          <w:i/>
          <w:iCs/>
          <w:color w:val="222222"/>
          <w:shd w:val="clear" w:color="auto" w:fill="FFFFFF"/>
        </w:rPr>
        <w:t xml:space="preserve">Computers in Human </w:t>
      </w:r>
      <w:proofErr w:type="spellStart"/>
      <w:r w:rsidRPr="00820469">
        <w:rPr>
          <w:rFonts w:cs="Arial"/>
          <w:i/>
          <w:iCs/>
          <w:color w:val="222222"/>
          <w:shd w:val="clear" w:color="auto" w:fill="FFFFFF"/>
        </w:rPr>
        <w:t>Behavior</w:t>
      </w:r>
      <w:proofErr w:type="spellEnd"/>
      <w:r w:rsidRPr="00820469">
        <w:rPr>
          <w:rFonts w:cs="Arial"/>
          <w:color w:val="222222"/>
          <w:shd w:val="clear" w:color="auto" w:fill="FFFFFF"/>
        </w:rPr>
        <w:t>, </w:t>
      </w:r>
      <w:r w:rsidRPr="00820469">
        <w:rPr>
          <w:rFonts w:cs="Arial"/>
          <w:i/>
          <w:iCs/>
          <w:color w:val="222222"/>
          <w:shd w:val="clear" w:color="auto" w:fill="FFFFFF"/>
        </w:rPr>
        <w:t>67</w:t>
      </w:r>
      <w:r w:rsidRPr="00820469">
        <w:rPr>
          <w:rFonts w:cs="Arial"/>
          <w:color w:val="222222"/>
          <w:shd w:val="clear" w:color="auto" w:fill="FFFFFF"/>
        </w:rPr>
        <w:t xml:space="preserve">, pp.95-105. </w:t>
      </w:r>
    </w:p>
    <w:p w14:paraId="620CE3A6" w14:textId="77777777" w:rsidR="00820469" w:rsidRPr="00820469" w:rsidRDefault="00820469" w:rsidP="00820469">
      <w:pPr>
        <w:rPr>
          <w:rFonts w:cs="Arial"/>
          <w:lang w:val="en-US"/>
        </w:rPr>
      </w:pPr>
      <w:r w:rsidRPr="00820469">
        <w:rPr>
          <w:rFonts w:cs="Arial"/>
          <w:color w:val="222222"/>
          <w:shd w:val="clear" w:color="auto" w:fill="FFFFFF"/>
        </w:rPr>
        <w:t>Jiang, D., 2020. The construction of smart city information system based on the Internet of Things and cloud computing. </w:t>
      </w:r>
      <w:r w:rsidRPr="00820469">
        <w:rPr>
          <w:rFonts w:cs="Arial"/>
          <w:i/>
          <w:iCs/>
          <w:color w:val="222222"/>
          <w:shd w:val="clear" w:color="auto" w:fill="FFFFFF"/>
        </w:rPr>
        <w:t>Computer Communications</w:t>
      </w:r>
      <w:r w:rsidRPr="00820469">
        <w:rPr>
          <w:rFonts w:cs="Arial"/>
          <w:color w:val="222222"/>
          <w:shd w:val="clear" w:color="auto" w:fill="FFFFFF"/>
        </w:rPr>
        <w:t>, </w:t>
      </w:r>
      <w:r w:rsidRPr="00820469">
        <w:rPr>
          <w:rFonts w:cs="Arial"/>
          <w:i/>
          <w:iCs/>
          <w:color w:val="222222"/>
          <w:shd w:val="clear" w:color="auto" w:fill="FFFFFF"/>
        </w:rPr>
        <w:t>150</w:t>
      </w:r>
      <w:r w:rsidRPr="00820469">
        <w:rPr>
          <w:rFonts w:cs="Arial"/>
          <w:color w:val="222222"/>
          <w:shd w:val="clear" w:color="auto" w:fill="FFFFFF"/>
        </w:rPr>
        <w:t xml:space="preserve">, pp.158-166. </w:t>
      </w:r>
    </w:p>
    <w:p w14:paraId="2386368A" w14:textId="77777777" w:rsidR="00820469" w:rsidRPr="00820469" w:rsidRDefault="00820469" w:rsidP="00820469">
      <w:pPr>
        <w:rPr>
          <w:rFonts w:cs="Arial"/>
          <w:lang w:val="en-US"/>
        </w:rPr>
      </w:pPr>
      <w:proofErr w:type="spellStart"/>
      <w:r w:rsidRPr="00820469">
        <w:rPr>
          <w:rFonts w:cs="Arial"/>
          <w:color w:val="222222"/>
          <w:shd w:val="clear" w:color="auto" w:fill="FFFFFF"/>
        </w:rPr>
        <w:t>Kharub</w:t>
      </w:r>
      <w:proofErr w:type="spellEnd"/>
      <w:r w:rsidRPr="00820469">
        <w:rPr>
          <w:rFonts w:cs="Arial"/>
          <w:color w:val="222222"/>
          <w:shd w:val="clear" w:color="auto" w:fill="FFFFFF"/>
        </w:rPr>
        <w:t xml:space="preserve">, M., </w:t>
      </w:r>
      <w:proofErr w:type="spellStart"/>
      <w:r w:rsidRPr="00820469">
        <w:rPr>
          <w:rFonts w:cs="Arial"/>
          <w:color w:val="222222"/>
          <w:shd w:val="clear" w:color="auto" w:fill="FFFFFF"/>
        </w:rPr>
        <w:t>Mor</w:t>
      </w:r>
      <w:proofErr w:type="spellEnd"/>
      <w:r w:rsidRPr="00820469">
        <w:rPr>
          <w:rFonts w:cs="Arial"/>
          <w:color w:val="222222"/>
          <w:shd w:val="clear" w:color="auto" w:fill="FFFFFF"/>
        </w:rPr>
        <w:t>, R.S. and Sharma, R., 2018. The relationship between cost leadership competitive strategy and firm performance: A mediating role of quality management. </w:t>
      </w:r>
      <w:r w:rsidRPr="00820469">
        <w:rPr>
          <w:rFonts w:cs="Arial"/>
          <w:i/>
          <w:iCs/>
          <w:color w:val="222222"/>
          <w:shd w:val="clear" w:color="auto" w:fill="FFFFFF"/>
        </w:rPr>
        <w:t>Journal of Manufacturing Technology Management</w:t>
      </w:r>
      <w:r w:rsidRPr="00820469">
        <w:rPr>
          <w:rFonts w:cs="Arial"/>
          <w:color w:val="222222"/>
          <w:shd w:val="clear" w:color="auto" w:fill="FFFFFF"/>
        </w:rPr>
        <w:t xml:space="preserve">. </w:t>
      </w:r>
    </w:p>
    <w:p w14:paraId="6EE720CD" w14:textId="77777777" w:rsidR="00820469" w:rsidRPr="00820469" w:rsidRDefault="00820469" w:rsidP="00820469">
      <w:pPr>
        <w:rPr>
          <w:rFonts w:cs="Arial"/>
          <w:lang w:val="en-US"/>
        </w:rPr>
      </w:pPr>
      <w:r w:rsidRPr="00820469">
        <w:rPr>
          <w:rFonts w:cs="Arial"/>
          <w:color w:val="222222"/>
          <w:shd w:val="clear" w:color="auto" w:fill="FFFFFF"/>
        </w:rPr>
        <w:t>Kilduff, G.J., 2019. Interfirm relational rivalry: Implications for competitive strategy. </w:t>
      </w:r>
      <w:r w:rsidRPr="00820469">
        <w:rPr>
          <w:rFonts w:cs="Arial"/>
          <w:i/>
          <w:iCs/>
          <w:color w:val="222222"/>
          <w:shd w:val="clear" w:color="auto" w:fill="FFFFFF"/>
        </w:rPr>
        <w:t>Academy of Management Review</w:t>
      </w:r>
      <w:r w:rsidRPr="00820469">
        <w:rPr>
          <w:rFonts w:cs="Arial"/>
          <w:color w:val="222222"/>
          <w:shd w:val="clear" w:color="auto" w:fill="FFFFFF"/>
        </w:rPr>
        <w:t>, </w:t>
      </w:r>
      <w:r w:rsidRPr="00820469">
        <w:rPr>
          <w:rFonts w:cs="Arial"/>
          <w:i/>
          <w:iCs/>
          <w:color w:val="222222"/>
          <w:shd w:val="clear" w:color="auto" w:fill="FFFFFF"/>
        </w:rPr>
        <w:t>44</w:t>
      </w:r>
      <w:r w:rsidRPr="00820469">
        <w:rPr>
          <w:rFonts w:cs="Arial"/>
          <w:color w:val="222222"/>
          <w:shd w:val="clear" w:color="auto" w:fill="FFFFFF"/>
        </w:rPr>
        <w:t>(4), pp.775-799.</w:t>
      </w:r>
    </w:p>
    <w:p w14:paraId="33E23C0E" w14:textId="77777777" w:rsidR="00820469" w:rsidRPr="00820469" w:rsidRDefault="00820469" w:rsidP="00820469">
      <w:pPr>
        <w:rPr>
          <w:rFonts w:cs="Arial"/>
          <w:lang w:val="en-US"/>
        </w:rPr>
      </w:pPr>
      <w:r w:rsidRPr="00820469">
        <w:rPr>
          <w:rFonts w:cs="Arial"/>
          <w:color w:val="222222"/>
          <w:shd w:val="clear" w:color="auto" w:fill="FFFFFF"/>
        </w:rPr>
        <w:t xml:space="preserve">Laari, S., </w:t>
      </w:r>
      <w:proofErr w:type="spellStart"/>
      <w:r w:rsidRPr="00820469">
        <w:rPr>
          <w:rFonts w:cs="Arial"/>
          <w:color w:val="222222"/>
          <w:shd w:val="clear" w:color="auto" w:fill="FFFFFF"/>
        </w:rPr>
        <w:t>Töyli</w:t>
      </w:r>
      <w:proofErr w:type="spellEnd"/>
      <w:r w:rsidRPr="00820469">
        <w:rPr>
          <w:rFonts w:cs="Arial"/>
          <w:color w:val="222222"/>
          <w:shd w:val="clear" w:color="auto" w:fill="FFFFFF"/>
        </w:rPr>
        <w:t xml:space="preserve">, J. and </w:t>
      </w:r>
      <w:proofErr w:type="spellStart"/>
      <w:r w:rsidRPr="00820469">
        <w:rPr>
          <w:rFonts w:cs="Arial"/>
          <w:color w:val="222222"/>
          <w:shd w:val="clear" w:color="auto" w:fill="FFFFFF"/>
        </w:rPr>
        <w:t>Ojala</w:t>
      </w:r>
      <w:proofErr w:type="spellEnd"/>
      <w:r w:rsidRPr="00820469">
        <w:rPr>
          <w:rFonts w:cs="Arial"/>
          <w:color w:val="222222"/>
          <w:shd w:val="clear" w:color="auto" w:fill="FFFFFF"/>
        </w:rPr>
        <w:t>, L., 2018. The effect of a competitive strategy and green supply chain management on the financial and environmental performance of logistics service providers. </w:t>
      </w:r>
      <w:r w:rsidRPr="00820469">
        <w:rPr>
          <w:rFonts w:cs="Arial"/>
          <w:i/>
          <w:iCs/>
          <w:color w:val="222222"/>
          <w:shd w:val="clear" w:color="auto" w:fill="FFFFFF"/>
        </w:rPr>
        <w:t>Business Strategy and the Environment</w:t>
      </w:r>
      <w:r w:rsidRPr="00820469">
        <w:rPr>
          <w:rFonts w:cs="Arial"/>
          <w:color w:val="222222"/>
          <w:shd w:val="clear" w:color="auto" w:fill="FFFFFF"/>
        </w:rPr>
        <w:t>, </w:t>
      </w:r>
      <w:r w:rsidRPr="00820469">
        <w:rPr>
          <w:rFonts w:cs="Arial"/>
          <w:i/>
          <w:iCs/>
          <w:color w:val="222222"/>
          <w:shd w:val="clear" w:color="auto" w:fill="FFFFFF"/>
        </w:rPr>
        <w:t>27</w:t>
      </w:r>
      <w:r w:rsidRPr="00820469">
        <w:rPr>
          <w:rFonts w:cs="Arial"/>
          <w:color w:val="222222"/>
          <w:shd w:val="clear" w:color="auto" w:fill="FFFFFF"/>
        </w:rPr>
        <w:t xml:space="preserve">(7), pp.872-883. </w:t>
      </w:r>
    </w:p>
    <w:p w14:paraId="0926A800" w14:textId="77777777" w:rsidR="00820469" w:rsidRPr="00820469" w:rsidRDefault="00820469" w:rsidP="00820469">
      <w:pPr>
        <w:rPr>
          <w:rFonts w:cs="Arial"/>
          <w:lang w:val="en-US"/>
        </w:rPr>
      </w:pPr>
      <w:r w:rsidRPr="00820469">
        <w:rPr>
          <w:rFonts w:cs="Arial"/>
          <w:color w:val="222222"/>
          <w:shd w:val="clear" w:color="auto" w:fill="FFFFFF"/>
        </w:rPr>
        <w:t xml:space="preserve">Li, Z., Huang, D., Liu, X., </w:t>
      </w:r>
      <w:proofErr w:type="spellStart"/>
      <w:r w:rsidRPr="00820469">
        <w:rPr>
          <w:rFonts w:cs="Arial"/>
          <w:color w:val="222222"/>
          <w:shd w:val="clear" w:color="auto" w:fill="FFFFFF"/>
        </w:rPr>
        <w:t>Xie</w:t>
      </w:r>
      <w:proofErr w:type="spellEnd"/>
      <w:r w:rsidRPr="00820469">
        <w:rPr>
          <w:rFonts w:cs="Arial"/>
          <w:color w:val="222222"/>
          <w:shd w:val="clear" w:color="auto" w:fill="FFFFFF"/>
        </w:rPr>
        <w:t>, N. and Zhang, G., 2020. Information structures in a covering information system. </w:t>
      </w:r>
      <w:r w:rsidRPr="00820469">
        <w:rPr>
          <w:rFonts w:cs="Arial"/>
          <w:i/>
          <w:iCs/>
          <w:color w:val="222222"/>
          <w:shd w:val="clear" w:color="auto" w:fill="FFFFFF"/>
        </w:rPr>
        <w:t>Information Sciences</w:t>
      </w:r>
      <w:r w:rsidRPr="00820469">
        <w:rPr>
          <w:rFonts w:cs="Arial"/>
          <w:color w:val="222222"/>
          <w:shd w:val="clear" w:color="auto" w:fill="FFFFFF"/>
        </w:rPr>
        <w:t>, </w:t>
      </w:r>
      <w:r w:rsidRPr="00820469">
        <w:rPr>
          <w:rFonts w:cs="Arial"/>
          <w:i/>
          <w:iCs/>
          <w:color w:val="222222"/>
          <w:shd w:val="clear" w:color="auto" w:fill="FFFFFF"/>
        </w:rPr>
        <w:t>507</w:t>
      </w:r>
      <w:r w:rsidRPr="00820469">
        <w:rPr>
          <w:rFonts w:cs="Arial"/>
          <w:color w:val="222222"/>
          <w:shd w:val="clear" w:color="auto" w:fill="FFFFFF"/>
        </w:rPr>
        <w:t xml:space="preserve">, pp.449-471. </w:t>
      </w:r>
    </w:p>
    <w:p w14:paraId="2B07C358" w14:textId="77777777" w:rsidR="00820469" w:rsidRPr="00820469" w:rsidRDefault="00820469" w:rsidP="00820469">
      <w:pPr>
        <w:rPr>
          <w:rFonts w:cs="Arial"/>
          <w:lang w:val="en-US"/>
        </w:rPr>
      </w:pPr>
      <w:r w:rsidRPr="00820469">
        <w:rPr>
          <w:rFonts w:cs="Arial"/>
          <w:color w:val="222222"/>
          <w:shd w:val="clear" w:color="auto" w:fill="FFFFFF"/>
        </w:rPr>
        <w:t xml:space="preserve">Linton, G. and </w:t>
      </w:r>
      <w:proofErr w:type="spellStart"/>
      <w:r w:rsidRPr="00820469">
        <w:rPr>
          <w:rFonts w:cs="Arial"/>
          <w:color w:val="222222"/>
          <w:shd w:val="clear" w:color="auto" w:fill="FFFFFF"/>
        </w:rPr>
        <w:t>Kask</w:t>
      </w:r>
      <w:proofErr w:type="spellEnd"/>
      <w:r w:rsidRPr="00820469">
        <w:rPr>
          <w:rFonts w:cs="Arial"/>
          <w:color w:val="222222"/>
          <w:shd w:val="clear" w:color="auto" w:fill="FFFFFF"/>
        </w:rPr>
        <w:t>, J., 2017. Configurations of entrepreneurial orientation and competitive strategy for high performance. </w:t>
      </w:r>
      <w:r w:rsidRPr="00820469">
        <w:rPr>
          <w:rFonts w:cs="Arial"/>
          <w:i/>
          <w:iCs/>
          <w:color w:val="222222"/>
          <w:shd w:val="clear" w:color="auto" w:fill="FFFFFF"/>
        </w:rPr>
        <w:t>Journal of Business Research</w:t>
      </w:r>
      <w:r w:rsidRPr="00820469">
        <w:rPr>
          <w:rFonts w:cs="Arial"/>
          <w:color w:val="222222"/>
          <w:shd w:val="clear" w:color="auto" w:fill="FFFFFF"/>
        </w:rPr>
        <w:t>, </w:t>
      </w:r>
      <w:r w:rsidRPr="00820469">
        <w:rPr>
          <w:rFonts w:cs="Arial"/>
          <w:i/>
          <w:iCs/>
          <w:color w:val="222222"/>
          <w:shd w:val="clear" w:color="auto" w:fill="FFFFFF"/>
        </w:rPr>
        <w:t>70</w:t>
      </w:r>
      <w:r w:rsidRPr="00820469">
        <w:rPr>
          <w:rFonts w:cs="Arial"/>
          <w:color w:val="222222"/>
          <w:shd w:val="clear" w:color="auto" w:fill="FFFFFF"/>
        </w:rPr>
        <w:t xml:space="preserve">, pp.168-176. </w:t>
      </w:r>
    </w:p>
    <w:p w14:paraId="63DDDB69" w14:textId="77777777" w:rsidR="00820469" w:rsidRPr="00820469" w:rsidRDefault="00820469" w:rsidP="00820469">
      <w:pPr>
        <w:rPr>
          <w:rFonts w:cs="Arial"/>
          <w:lang w:val="en-US"/>
        </w:rPr>
      </w:pPr>
      <w:proofErr w:type="spellStart"/>
      <w:r w:rsidRPr="00820469">
        <w:rPr>
          <w:rFonts w:cs="Arial"/>
          <w:color w:val="222222"/>
          <w:shd w:val="clear" w:color="auto" w:fill="FFFFFF"/>
        </w:rPr>
        <w:t>Rashidirad</w:t>
      </w:r>
      <w:proofErr w:type="spellEnd"/>
      <w:r w:rsidRPr="00820469">
        <w:rPr>
          <w:rFonts w:cs="Arial"/>
          <w:color w:val="222222"/>
          <w:shd w:val="clear" w:color="auto" w:fill="FFFFFF"/>
        </w:rPr>
        <w:t xml:space="preserve">, M. and </w:t>
      </w:r>
      <w:proofErr w:type="spellStart"/>
      <w:r w:rsidRPr="00820469">
        <w:rPr>
          <w:rFonts w:cs="Arial"/>
          <w:color w:val="222222"/>
          <w:shd w:val="clear" w:color="auto" w:fill="FFFFFF"/>
        </w:rPr>
        <w:t>Salimian</w:t>
      </w:r>
      <w:proofErr w:type="spellEnd"/>
      <w:r w:rsidRPr="00820469">
        <w:rPr>
          <w:rFonts w:cs="Arial"/>
          <w:color w:val="222222"/>
          <w:shd w:val="clear" w:color="auto" w:fill="FFFFFF"/>
        </w:rPr>
        <w:t>, H., 2020. SMEs’ dynamic capabilities and value creation: the mediating role of competitive strategy. </w:t>
      </w:r>
      <w:r w:rsidRPr="00820469">
        <w:rPr>
          <w:rFonts w:cs="Arial"/>
          <w:i/>
          <w:iCs/>
          <w:color w:val="222222"/>
          <w:shd w:val="clear" w:color="auto" w:fill="FFFFFF"/>
        </w:rPr>
        <w:t>European Business Review</w:t>
      </w:r>
      <w:r w:rsidRPr="00820469">
        <w:rPr>
          <w:rFonts w:cs="Arial"/>
          <w:color w:val="222222"/>
          <w:shd w:val="clear" w:color="auto" w:fill="FFFFFF"/>
        </w:rPr>
        <w:t xml:space="preserve">. </w:t>
      </w:r>
    </w:p>
    <w:p w14:paraId="5137402F" w14:textId="77777777" w:rsidR="00820469" w:rsidRPr="00820469" w:rsidRDefault="00820469" w:rsidP="00820469">
      <w:pPr>
        <w:rPr>
          <w:rFonts w:cs="Arial"/>
          <w:lang w:val="en-US"/>
        </w:rPr>
      </w:pPr>
      <w:proofErr w:type="spellStart"/>
      <w:r w:rsidRPr="00820469">
        <w:rPr>
          <w:rFonts w:cs="Arial"/>
          <w:color w:val="222222"/>
          <w:shd w:val="clear" w:color="auto" w:fill="FFFFFF"/>
        </w:rPr>
        <w:t>Rjeib</w:t>
      </w:r>
      <w:proofErr w:type="spellEnd"/>
      <w:r w:rsidRPr="00820469">
        <w:rPr>
          <w:rFonts w:cs="Arial"/>
          <w:color w:val="222222"/>
          <w:shd w:val="clear" w:color="auto" w:fill="FFFFFF"/>
        </w:rPr>
        <w:t xml:space="preserve">, H.D., Ali, N.S., Al </w:t>
      </w:r>
      <w:proofErr w:type="spellStart"/>
      <w:r w:rsidRPr="00820469">
        <w:rPr>
          <w:rFonts w:cs="Arial"/>
          <w:color w:val="222222"/>
          <w:shd w:val="clear" w:color="auto" w:fill="FFFFFF"/>
        </w:rPr>
        <w:t>Farawn</w:t>
      </w:r>
      <w:proofErr w:type="spellEnd"/>
      <w:r w:rsidRPr="00820469">
        <w:rPr>
          <w:rFonts w:cs="Arial"/>
          <w:color w:val="222222"/>
          <w:shd w:val="clear" w:color="auto" w:fill="FFFFFF"/>
        </w:rPr>
        <w:t>, A., Al-</w:t>
      </w:r>
      <w:proofErr w:type="spellStart"/>
      <w:r w:rsidRPr="00820469">
        <w:rPr>
          <w:rFonts w:cs="Arial"/>
          <w:color w:val="222222"/>
          <w:shd w:val="clear" w:color="auto" w:fill="FFFFFF"/>
        </w:rPr>
        <w:t>Sadawi</w:t>
      </w:r>
      <w:proofErr w:type="spellEnd"/>
      <w:r w:rsidRPr="00820469">
        <w:rPr>
          <w:rFonts w:cs="Arial"/>
          <w:color w:val="222222"/>
          <w:shd w:val="clear" w:color="auto" w:fill="FFFFFF"/>
        </w:rPr>
        <w:t xml:space="preserve">, B. and </w:t>
      </w:r>
      <w:proofErr w:type="spellStart"/>
      <w:r w:rsidRPr="00820469">
        <w:rPr>
          <w:rFonts w:cs="Arial"/>
          <w:color w:val="222222"/>
          <w:shd w:val="clear" w:color="auto" w:fill="FFFFFF"/>
        </w:rPr>
        <w:t>Alsharqi</w:t>
      </w:r>
      <w:proofErr w:type="spellEnd"/>
      <w:r w:rsidRPr="00820469">
        <w:rPr>
          <w:rFonts w:cs="Arial"/>
          <w:color w:val="222222"/>
          <w:shd w:val="clear" w:color="auto" w:fill="FFFFFF"/>
        </w:rPr>
        <w:t>, H., 2018. Attendance and information system using RFID and web-based application for academic sector. </w:t>
      </w:r>
      <w:r w:rsidRPr="00820469">
        <w:rPr>
          <w:rFonts w:cs="Arial"/>
          <w:i/>
          <w:iCs/>
          <w:color w:val="222222"/>
          <w:shd w:val="clear" w:color="auto" w:fill="FFFFFF"/>
        </w:rPr>
        <w:t>International Journal of Advanced Computer Science and Applications</w:t>
      </w:r>
      <w:r w:rsidRPr="00820469">
        <w:rPr>
          <w:rFonts w:cs="Arial"/>
          <w:color w:val="222222"/>
          <w:shd w:val="clear" w:color="auto" w:fill="FFFFFF"/>
        </w:rPr>
        <w:t>, </w:t>
      </w:r>
      <w:r w:rsidRPr="00820469">
        <w:rPr>
          <w:rFonts w:cs="Arial"/>
          <w:i/>
          <w:iCs/>
          <w:color w:val="222222"/>
          <w:shd w:val="clear" w:color="auto" w:fill="FFFFFF"/>
        </w:rPr>
        <w:t>9</w:t>
      </w:r>
      <w:r w:rsidRPr="00820469">
        <w:rPr>
          <w:rFonts w:cs="Arial"/>
          <w:color w:val="222222"/>
          <w:shd w:val="clear" w:color="auto" w:fill="FFFFFF"/>
        </w:rPr>
        <w:t xml:space="preserve">(1). </w:t>
      </w:r>
    </w:p>
    <w:p w14:paraId="4FA61A46" w14:textId="77777777" w:rsidR="00820469" w:rsidRPr="00820469" w:rsidRDefault="00820469" w:rsidP="00820469">
      <w:pPr>
        <w:rPr>
          <w:rFonts w:cs="Arial"/>
          <w:lang w:val="en-US"/>
        </w:rPr>
      </w:pPr>
      <w:proofErr w:type="spellStart"/>
      <w:r w:rsidRPr="00820469">
        <w:rPr>
          <w:rFonts w:cs="Arial"/>
          <w:color w:val="222222"/>
          <w:shd w:val="clear" w:color="auto" w:fill="FFFFFF"/>
        </w:rPr>
        <w:t>Salunke</w:t>
      </w:r>
      <w:proofErr w:type="spellEnd"/>
      <w:r w:rsidRPr="00820469">
        <w:rPr>
          <w:rFonts w:cs="Arial"/>
          <w:color w:val="222222"/>
          <w:shd w:val="clear" w:color="auto" w:fill="FFFFFF"/>
        </w:rPr>
        <w:t xml:space="preserve">, S., </w:t>
      </w:r>
      <w:proofErr w:type="spellStart"/>
      <w:r w:rsidRPr="00820469">
        <w:rPr>
          <w:rFonts w:cs="Arial"/>
          <w:color w:val="222222"/>
          <w:shd w:val="clear" w:color="auto" w:fill="FFFFFF"/>
        </w:rPr>
        <w:t>Weerawardena</w:t>
      </w:r>
      <w:proofErr w:type="spellEnd"/>
      <w:r w:rsidRPr="00820469">
        <w:rPr>
          <w:rFonts w:cs="Arial"/>
          <w:color w:val="222222"/>
          <w:shd w:val="clear" w:color="auto" w:fill="FFFFFF"/>
        </w:rPr>
        <w:t>, J. and McColl-Kennedy, J.R., 2019. The central role of knowledge integration capability in service innovation-based competitive strategy. </w:t>
      </w:r>
      <w:r w:rsidRPr="00820469">
        <w:rPr>
          <w:rFonts w:cs="Arial"/>
          <w:i/>
          <w:iCs/>
          <w:color w:val="222222"/>
          <w:shd w:val="clear" w:color="auto" w:fill="FFFFFF"/>
        </w:rPr>
        <w:t>Industrial Marketing Management</w:t>
      </w:r>
      <w:r w:rsidRPr="00820469">
        <w:rPr>
          <w:rFonts w:cs="Arial"/>
          <w:color w:val="222222"/>
          <w:shd w:val="clear" w:color="auto" w:fill="FFFFFF"/>
        </w:rPr>
        <w:t>, </w:t>
      </w:r>
      <w:r w:rsidRPr="00820469">
        <w:rPr>
          <w:rFonts w:cs="Arial"/>
          <w:i/>
          <w:iCs/>
          <w:color w:val="222222"/>
          <w:shd w:val="clear" w:color="auto" w:fill="FFFFFF"/>
        </w:rPr>
        <w:t>76</w:t>
      </w:r>
      <w:r w:rsidRPr="00820469">
        <w:rPr>
          <w:rFonts w:cs="Arial"/>
          <w:color w:val="222222"/>
          <w:shd w:val="clear" w:color="auto" w:fill="FFFFFF"/>
        </w:rPr>
        <w:t xml:space="preserve">, pp.144-156. </w:t>
      </w:r>
    </w:p>
    <w:p w14:paraId="324AC90C" w14:textId="77777777" w:rsidR="00820469" w:rsidRPr="00820469" w:rsidRDefault="00820469" w:rsidP="00820469">
      <w:pPr>
        <w:rPr>
          <w:rFonts w:cs="Arial"/>
          <w:color w:val="222222"/>
          <w:shd w:val="clear" w:color="auto" w:fill="FFFFFF"/>
        </w:rPr>
      </w:pPr>
      <w:proofErr w:type="spellStart"/>
      <w:r w:rsidRPr="00820469">
        <w:rPr>
          <w:rFonts w:cs="Arial"/>
          <w:color w:val="222222"/>
          <w:shd w:val="clear" w:color="auto" w:fill="FFFFFF"/>
        </w:rPr>
        <w:t>Santalova</w:t>
      </w:r>
      <w:proofErr w:type="spellEnd"/>
      <w:r w:rsidRPr="00820469">
        <w:rPr>
          <w:rFonts w:cs="Arial"/>
          <w:color w:val="222222"/>
          <w:shd w:val="clear" w:color="auto" w:fill="FFFFFF"/>
        </w:rPr>
        <w:t xml:space="preserve">, M.S., </w:t>
      </w:r>
      <w:proofErr w:type="spellStart"/>
      <w:r w:rsidRPr="00820469">
        <w:rPr>
          <w:rFonts w:cs="Arial"/>
          <w:color w:val="222222"/>
          <w:shd w:val="clear" w:color="auto" w:fill="FFFFFF"/>
        </w:rPr>
        <w:t>Soklakova</w:t>
      </w:r>
      <w:proofErr w:type="spellEnd"/>
      <w:r w:rsidRPr="00820469">
        <w:rPr>
          <w:rFonts w:cs="Arial"/>
          <w:color w:val="222222"/>
          <w:shd w:val="clear" w:color="auto" w:fill="FFFFFF"/>
        </w:rPr>
        <w:t xml:space="preserve">, I.V. and </w:t>
      </w:r>
      <w:proofErr w:type="spellStart"/>
      <w:r w:rsidRPr="00820469">
        <w:rPr>
          <w:rFonts w:cs="Arial"/>
          <w:color w:val="222222"/>
          <w:shd w:val="clear" w:color="auto" w:fill="FFFFFF"/>
        </w:rPr>
        <w:t>Balabanova</w:t>
      </w:r>
      <w:proofErr w:type="spellEnd"/>
      <w:r w:rsidRPr="00820469">
        <w:rPr>
          <w:rFonts w:cs="Arial"/>
          <w:color w:val="222222"/>
          <w:shd w:val="clear" w:color="auto" w:fill="FFFFFF"/>
        </w:rPr>
        <w:t>, D.K., 2020, March. The choice of the competitive strategy of the company. In </w:t>
      </w:r>
      <w:r w:rsidRPr="00820469">
        <w:rPr>
          <w:rFonts w:cs="Arial"/>
          <w:i/>
          <w:iCs/>
          <w:color w:val="222222"/>
          <w:shd w:val="clear" w:color="auto" w:fill="FFFFFF"/>
        </w:rPr>
        <w:t>International Scientific Conference" Far East Con"(ISCFEC 2020)</w:t>
      </w:r>
      <w:r w:rsidRPr="00820469">
        <w:rPr>
          <w:rFonts w:cs="Arial"/>
          <w:color w:val="222222"/>
          <w:shd w:val="clear" w:color="auto" w:fill="FFFFFF"/>
        </w:rPr>
        <w:t xml:space="preserve"> (pp. 1282-1289). Atlantis Press. </w:t>
      </w:r>
    </w:p>
    <w:p w14:paraId="7A0F8E1F" w14:textId="77777777" w:rsidR="00820469" w:rsidRPr="00820469" w:rsidRDefault="00820469" w:rsidP="00820469">
      <w:pPr>
        <w:rPr>
          <w:rFonts w:cs="Arial"/>
          <w:lang w:val="en-US"/>
        </w:rPr>
      </w:pPr>
      <w:r w:rsidRPr="00820469">
        <w:rPr>
          <w:rFonts w:cs="Arial"/>
          <w:color w:val="222222"/>
          <w:shd w:val="clear" w:color="auto" w:fill="FFFFFF"/>
        </w:rPr>
        <w:lastRenderedPageBreak/>
        <w:t xml:space="preserve">Shevchenko, M.N., </w:t>
      </w:r>
      <w:proofErr w:type="spellStart"/>
      <w:r w:rsidRPr="00820469">
        <w:rPr>
          <w:rFonts w:cs="Arial"/>
          <w:color w:val="222222"/>
          <w:shd w:val="clear" w:color="auto" w:fill="FFFFFF"/>
        </w:rPr>
        <w:t>Dorofeev</w:t>
      </w:r>
      <w:proofErr w:type="spellEnd"/>
      <w:r w:rsidRPr="00820469">
        <w:rPr>
          <w:rFonts w:cs="Arial"/>
          <w:color w:val="222222"/>
          <w:shd w:val="clear" w:color="auto" w:fill="FFFFFF"/>
        </w:rPr>
        <w:t xml:space="preserve">, A.F., </w:t>
      </w:r>
      <w:proofErr w:type="spellStart"/>
      <w:r w:rsidRPr="00820469">
        <w:rPr>
          <w:rFonts w:cs="Arial"/>
          <w:color w:val="222222"/>
          <w:shd w:val="clear" w:color="auto" w:fill="FFFFFF"/>
        </w:rPr>
        <w:t>Dobrunova</w:t>
      </w:r>
      <w:proofErr w:type="spellEnd"/>
      <w:r w:rsidRPr="00820469">
        <w:rPr>
          <w:rFonts w:cs="Arial"/>
          <w:color w:val="222222"/>
          <w:shd w:val="clear" w:color="auto" w:fill="FFFFFF"/>
        </w:rPr>
        <w:t xml:space="preserve">, A.I., </w:t>
      </w:r>
      <w:proofErr w:type="spellStart"/>
      <w:r w:rsidRPr="00820469">
        <w:rPr>
          <w:rFonts w:cs="Arial"/>
          <w:color w:val="222222"/>
          <w:shd w:val="clear" w:color="auto" w:fill="FFFFFF"/>
        </w:rPr>
        <w:t>Chugay</w:t>
      </w:r>
      <w:proofErr w:type="spellEnd"/>
      <w:r w:rsidRPr="00820469">
        <w:rPr>
          <w:rFonts w:cs="Arial"/>
          <w:color w:val="222222"/>
          <w:shd w:val="clear" w:color="auto" w:fill="FFFFFF"/>
        </w:rPr>
        <w:t>, D.Y. and Lebed, A.V., 2019. The choice of competitive strategy of agricultural enterprise. </w:t>
      </w:r>
      <w:proofErr w:type="spellStart"/>
      <w:r w:rsidRPr="00820469">
        <w:rPr>
          <w:rFonts w:cs="Arial"/>
          <w:i/>
          <w:iCs/>
          <w:color w:val="222222"/>
          <w:shd w:val="clear" w:color="auto" w:fill="FFFFFF"/>
        </w:rPr>
        <w:t>Инновации</w:t>
      </w:r>
      <w:proofErr w:type="spellEnd"/>
      <w:r w:rsidRPr="00820469">
        <w:rPr>
          <w:rFonts w:cs="Arial"/>
          <w:i/>
          <w:iCs/>
          <w:color w:val="222222"/>
          <w:shd w:val="clear" w:color="auto" w:fill="FFFFFF"/>
        </w:rPr>
        <w:t xml:space="preserve"> в АПК: </w:t>
      </w:r>
      <w:proofErr w:type="spellStart"/>
      <w:r w:rsidRPr="00820469">
        <w:rPr>
          <w:rFonts w:cs="Arial"/>
          <w:i/>
          <w:iCs/>
          <w:color w:val="222222"/>
          <w:shd w:val="clear" w:color="auto" w:fill="FFFFFF"/>
        </w:rPr>
        <w:t>проблемы</w:t>
      </w:r>
      <w:proofErr w:type="spellEnd"/>
      <w:r w:rsidRPr="00820469">
        <w:rPr>
          <w:rFonts w:cs="Arial"/>
          <w:i/>
          <w:iCs/>
          <w:color w:val="222222"/>
          <w:shd w:val="clear" w:color="auto" w:fill="FFFFFF"/>
        </w:rPr>
        <w:t xml:space="preserve"> и </w:t>
      </w:r>
      <w:proofErr w:type="spellStart"/>
      <w:r w:rsidRPr="00820469">
        <w:rPr>
          <w:rFonts w:cs="Arial"/>
          <w:i/>
          <w:iCs/>
          <w:color w:val="222222"/>
          <w:shd w:val="clear" w:color="auto" w:fill="FFFFFF"/>
        </w:rPr>
        <w:t>перспективы</w:t>
      </w:r>
      <w:proofErr w:type="spellEnd"/>
      <w:r w:rsidRPr="00820469">
        <w:rPr>
          <w:rFonts w:cs="Arial"/>
          <w:color w:val="222222"/>
          <w:shd w:val="clear" w:color="auto" w:fill="FFFFFF"/>
        </w:rPr>
        <w:t xml:space="preserve">, (3), pp.105-116. </w:t>
      </w:r>
    </w:p>
    <w:p w14:paraId="41CC4761" w14:textId="77777777" w:rsidR="00820469" w:rsidRPr="00820469" w:rsidRDefault="00820469" w:rsidP="00820469">
      <w:pPr>
        <w:rPr>
          <w:rFonts w:cs="Arial"/>
          <w:lang w:val="en-US"/>
        </w:rPr>
      </w:pPr>
      <w:r w:rsidRPr="00820469">
        <w:rPr>
          <w:rFonts w:cs="Arial"/>
          <w:color w:val="222222"/>
          <w:shd w:val="clear" w:color="auto" w:fill="FFFFFF"/>
        </w:rPr>
        <w:t>Su, Z., Guo, H. and Sun, W., 2017. Exploration and firm performance: The moderating impact of competitive strategy. </w:t>
      </w:r>
      <w:r w:rsidRPr="00820469">
        <w:rPr>
          <w:rFonts w:cs="Arial"/>
          <w:i/>
          <w:iCs/>
          <w:color w:val="222222"/>
          <w:shd w:val="clear" w:color="auto" w:fill="FFFFFF"/>
        </w:rPr>
        <w:t>British Journal of Management</w:t>
      </w:r>
      <w:r w:rsidRPr="00820469">
        <w:rPr>
          <w:rFonts w:cs="Arial"/>
          <w:color w:val="222222"/>
          <w:shd w:val="clear" w:color="auto" w:fill="FFFFFF"/>
        </w:rPr>
        <w:t>, </w:t>
      </w:r>
      <w:r w:rsidRPr="00820469">
        <w:rPr>
          <w:rFonts w:cs="Arial"/>
          <w:i/>
          <w:iCs/>
          <w:color w:val="222222"/>
          <w:shd w:val="clear" w:color="auto" w:fill="FFFFFF"/>
        </w:rPr>
        <w:t>28</w:t>
      </w:r>
      <w:r w:rsidRPr="00820469">
        <w:rPr>
          <w:rFonts w:cs="Arial"/>
          <w:color w:val="222222"/>
          <w:shd w:val="clear" w:color="auto" w:fill="FFFFFF"/>
        </w:rPr>
        <w:t xml:space="preserve">(3), pp.357-371. </w:t>
      </w:r>
    </w:p>
    <w:p w14:paraId="54DB217D" w14:textId="77777777" w:rsidR="00820469" w:rsidRPr="00820469" w:rsidRDefault="00820469" w:rsidP="00820469">
      <w:pPr>
        <w:rPr>
          <w:rFonts w:cs="Arial"/>
          <w:lang w:val="en-US"/>
        </w:rPr>
      </w:pPr>
      <w:r w:rsidRPr="00820469">
        <w:rPr>
          <w:rFonts w:cs="Arial"/>
          <w:color w:val="222222"/>
          <w:shd w:val="clear" w:color="auto" w:fill="FFFFFF"/>
        </w:rPr>
        <w:t>Tatiana, B. and Mikhail, K., 2020. Problems of competitive strategy choice according to industry and regional factors. </w:t>
      </w:r>
      <w:r w:rsidRPr="00820469">
        <w:rPr>
          <w:rFonts w:cs="Arial"/>
          <w:i/>
          <w:iCs/>
          <w:color w:val="222222"/>
          <w:shd w:val="clear" w:color="auto" w:fill="FFFFFF"/>
        </w:rPr>
        <w:t>International Journal of Technology</w:t>
      </w:r>
      <w:r w:rsidRPr="00820469">
        <w:rPr>
          <w:rFonts w:cs="Arial"/>
          <w:color w:val="222222"/>
          <w:shd w:val="clear" w:color="auto" w:fill="FFFFFF"/>
        </w:rPr>
        <w:t>, </w:t>
      </w:r>
      <w:r w:rsidRPr="00820469">
        <w:rPr>
          <w:rFonts w:cs="Arial"/>
          <w:i/>
          <w:iCs/>
          <w:color w:val="222222"/>
          <w:shd w:val="clear" w:color="auto" w:fill="FFFFFF"/>
        </w:rPr>
        <w:t>11</w:t>
      </w:r>
      <w:r w:rsidRPr="00820469">
        <w:rPr>
          <w:rFonts w:cs="Arial"/>
          <w:color w:val="222222"/>
          <w:shd w:val="clear" w:color="auto" w:fill="FFFFFF"/>
        </w:rPr>
        <w:t xml:space="preserve">(8), pp.1478-1488. </w:t>
      </w:r>
    </w:p>
    <w:p w14:paraId="75A09CA9" w14:textId="77777777" w:rsidR="00820469" w:rsidRPr="00820469" w:rsidRDefault="00820469" w:rsidP="00820469">
      <w:pPr>
        <w:rPr>
          <w:rFonts w:cs="Arial"/>
          <w:lang w:val="en-US"/>
        </w:rPr>
      </w:pPr>
      <w:proofErr w:type="spellStart"/>
      <w:r w:rsidRPr="00820469">
        <w:rPr>
          <w:rFonts w:cs="Arial"/>
          <w:color w:val="222222"/>
          <w:shd w:val="clear" w:color="auto" w:fill="FFFFFF"/>
        </w:rPr>
        <w:t>Wijekoon</w:t>
      </w:r>
      <w:proofErr w:type="spellEnd"/>
      <w:r w:rsidRPr="00820469">
        <w:rPr>
          <w:rFonts w:cs="Arial"/>
          <w:color w:val="222222"/>
          <w:shd w:val="clear" w:color="auto" w:fill="FFFFFF"/>
        </w:rPr>
        <w:t xml:space="preserve">, A., </w:t>
      </w:r>
      <w:proofErr w:type="spellStart"/>
      <w:r w:rsidRPr="00820469">
        <w:rPr>
          <w:rFonts w:cs="Arial"/>
          <w:color w:val="222222"/>
          <w:shd w:val="clear" w:color="auto" w:fill="FFFFFF"/>
        </w:rPr>
        <w:t>Salunke</w:t>
      </w:r>
      <w:proofErr w:type="spellEnd"/>
      <w:r w:rsidRPr="00820469">
        <w:rPr>
          <w:rFonts w:cs="Arial"/>
          <w:color w:val="222222"/>
          <w:shd w:val="clear" w:color="auto" w:fill="FFFFFF"/>
        </w:rPr>
        <w:t xml:space="preserve">, S. and </w:t>
      </w:r>
      <w:proofErr w:type="spellStart"/>
      <w:r w:rsidRPr="00820469">
        <w:rPr>
          <w:rFonts w:cs="Arial"/>
          <w:color w:val="222222"/>
          <w:shd w:val="clear" w:color="auto" w:fill="FFFFFF"/>
        </w:rPr>
        <w:t>Athaide</w:t>
      </w:r>
      <w:proofErr w:type="spellEnd"/>
      <w:r w:rsidRPr="00820469">
        <w:rPr>
          <w:rFonts w:cs="Arial"/>
          <w:color w:val="222222"/>
          <w:shd w:val="clear" w:color="auto" w:fill="FFFFFF"/>
        </w:rPr>
        <w:t>, G.A., 2021. Customer heterogeneity and innovation</w:t>
      </w:r>
      <w:r w:rsidRPr="00820469">
        <w:rPr>
          <w:rFonts w:ascii="Cambria Math" w:hAnsi="Cambria Math" w:cs="Cambria Math"/>
          <w:color w:val="222222"/>
          <w:shd w:val="clear" w:color="auto" w:fill="FFFFFF"/>
        </w:rPr>
        <w:t>‐</w:t>
      </w:r>
      <w:r w:rsidRPr="00820469">
        <w:rPr>
          <w:rFonts w:cs="Arial"/>
          <w:color w:val="222222"/>
          <w:shd w:val="clear" w:color="auto" w:fill="FFFFFF"/>
        </w:rPr>
        <w:t>based competitive strategy: A review, synthesis, and research agenda. </w:t>
      </w:r>
      <w:r w:rsidRPr="00820469">
        <w:rPr>
          <w:rFonts w:cs="Arial"/>
          <w:i/>
          <w:iCs/>
          <w:color w:val="222222"/>
          <w:shd w:val="clear" w:color="auto" w:fill="FFFFFF"/>
        </w:rPr>
        <w:t>Journal of Product Innovation Management</w:t>
      </w:r>
      <w:r w:rsidRPr="00820469">
        <w:rPr>
          <w:rFonts w:cs="Arial"/>
          <w:color w:val="222222"/>
          <w:shd w:val="clear" w:color="auto" w:fill="FFFFFF"/>
        </w:rPr>
        <w:t>, </w:t>
      </w:r>
      <w:r w:rsidRPr="00820469">
        <w:rPr>
          <w:rFonts w:cs="Arial"/>
          <w:i/>
          <w:iCs/>
          <w:color w:val="222222"/>
          <w:shd w:val="clear" w:color="auto" w:fill="FFFFFF"/>
        </w:rPr>
        <w:t>38</w:t>
      </w:r>
      <w:r w:rsidRPr="00820469">
        <w:rPr>
          <w:rFonts w:cs="Arial"/>
          <w:color w:val="222222"/>
          <w:shd w:val="clear" w:color="auto" w:fill="FFFFFF"/>
        </w:rPr>
        <w:t xml:space="preserve">(3), pp.315-333. </w:t>
      </w:r>
    </w:p>
    <w:p w14:paraId="2DA700F2" w14:textId="77777777" w:rsidR="00820469" w:rsidRPr="00820469" w:rsidRDefault="00820469" w:rsidP="00820469">
      <w:pPr>
        <w:rPr>
          <w:rFonts w:cs="Arial"/>
          <w:lang w:val="en-US"/>
        </w:rPr>
      </w:pPr>
      <w:proofErr w:type="spellStart"/>
      <w:r w:rsidRPr="00820469">
        <w:rPr>
          <w:rFonts w:cs="Arial"/>
          <w:color w:val="222222"/>
          <w:shd w:val="clear" w:color="auto" w:fill="FFFFFF"/>
        </w:rPr>
        <w:t>Xie</w:t>
      </w:r>
      <w:proofErr w:type="spellEnd"/>
      <w:r w:rsidRPr="00820469">
        <w:rPr>
          <w:rFonts w:cs="Arial"/>
          <w:color w:val="222222"/>
          <w:shd w:val="clear" w:color="auto" w:fill="FFFFFF"/>
        </w:rPr>
        <w:t>, N., Liu, M., Li, Z. and Zhang, G., 2019. New measures of uncertainty for an interval-valued information system. </w:t>
      </w:r>
      <w:r w:rsidRPr="00820469">
        <w:rPr>
          <w:rFonts w:cs="Arial"/>
          <w:i/>
          <w:iCs/>
          <w:color w:val="222222"/>
          <w:shd w:val="clear" w:color="auto" w:fill="FFFFFF"/>
        </w:rPr>
        <w:t>Information Sciences</w:t>
      </w:r>
      <w:r w:rsidRPr="00820469">
        <w:rPr>
          <w:rFonts w:cs="Arial"/>
          <w:color w:val="222222"/>
          <w:shd w:val="clear" w:color="auto" w:fill="FFFFFF"/>
        </w:rPr>
        <w:t>, </w:t>
      </w:r>
      <w:r w:rsidRPr="00820469">
        <w:rPr>
          <w:rFonts w:cs="Arial"/>
          <w:i/>
          <w:iCs/>
          <w:color w:val="222222"/>
          <w:shd w:val="clear" w:color="auto" w:fill="FFFFFF"/>
        </w:rPr>
        <w:t>470</w:t>
      </w:r>
      <w:r w:rsidRPr="00820469">
        <w:rPr>
          <w:rFonts w:cs="Arial"/>
          <w:color w:val="222222"/>
          <w:shd w:val="clear" w:color="auto" w:fill="FFFFFF"/>
        </w:rPr>
        <w:t xml:space="preserve">, pp.156-174. </w:t>
      </w:r>
    </w:p>
    <w:p w14:paraId="7ADC1FFF" w14:textId="77777777" w:rsidR="00820469" w:rsidRPr="00820469" w:rsidRDefault="00820469" w:rsidP="00820469">
      <w:pPr>
        <w:rPr>
          <w:rFonts w:cs="Arial"/>
          <w:lang w:val="en-US"/>
        </w:rPr>
      </w:pPr>
      <w:r w:rsidRPr="00820469">
        <w:rPr>
          <w:rFonts w:cs="Arial"/>
          <w:color w:val="222222"/>
          <w:shd w:val="clear" w:color="auto" w:fill="FFFFFF"/>
        </w:rPr>
        <w:t xml:space="preserve">Zhang, G., Li, Z., Wu, W.Z., Liu, X. and </w:t>
      </w:r>
      <w:proofErr w:type="spellStart"/>
      <w:r w:rsidRPr="00820469">
        <w:rPr>
          <w:rFonts w:cs="Arial"/>
          <w:color w:val="222222"/>
          <w:shd w:val="clear" w:color="auto" w:fill="FFFFFF"/>
        </w:rPr>
        <w:t>Xie</w:t>
      </w:r>
      <w:proofErr w:type="spellEnd"/>
      <w:r w:rsidRPr="00820469">
        <w:rPr>
          <w:rFonts w:cs="Arial"/>
          <w:color w:val="222222"/>
          <w:shd w:val="clear" w:color="auto" w:fill="FFFFFF"/>
        </w:rPr>
        <w:t>, N., 2018. Information structures and uncertainty measures in a fully fuzzy information system. </w:t>
      </w:r>
      <w:r w:rsidRPr="00820469">
        <w:rPr>
          <w:rFonts w:cs="Arial"/>
          <w:i/>
          <w:iCs/>
          <w:color w:val="222222"/>
          <w:shd w:val="clear" w:color="auto" w:fill="FFFFFF"/>
        </w:rPr>
        <w:t>International Journal of Approximate Reasoning</w:t>
      </w:r>
      <w:r w:rsidRPr="00820469">
        <w:rPr>
          <w:rFonts w:cs="Arial"/>
          <w:color w:val="222222"/>
          <w:shd w:val="clear" w:color="auto" w:fill="FFFFFF"/>
        </w:rPr>
        <w:t>, </w:t>
      </w:r>
      <w:r w:rsidRPr="00820469">
        <w:rPr>
          <w:rFonts w:cs="Arial"/>
          <w:i/>
          <w:iCs/>
          <w:color w:val="222222"/>
          <w:shd w:val="clear" w:color="auto" w:fill="FFFFFF"/>
        </w:rPr>
        <w:t>101</w:t>
      </w:r>
      <w:r w:rsidRPr="00820469">
        <w:rPr>
          <w:rFonts w:cs="Arial"/>
          <w:color w:val="222222"/>
          <w:shd w:val="clear" w:color="auto" w:fill="FFFFFF"/>
        </w:rPr>
        <w:t xml:space="preserve">, pp.119-149. </w:t>
      </w:r>
    </w:p>
    <w:p w14:paraId="69C482E7" w14:textId="77777777" w:rsidR="00820469" w:rsidRPr="00820469" w:rsidRDefault="00820469" w:rsidP="00820469">
      <w:pPr>
        <w:rPr>
          <w:rFonts w:cs="Arial"/>
          <w:lang w:val="en-US"/>
        </w:rPr>
      </w:pPr>
      <w:r w:rsidRPr="00820469">
        <w:rPr>
          <w:rFonts w:cs="Arial"/>
          <w:color w:val="222222"/>
          <w:shd w:val="clear" w:color="auto" w:fill="FFFFFF"/>
        </w:rPr>
        <w:t>Zhu, J., Wright, G., Wang, J. and Wang, X., 2018. A critical review of the integration of geographic information system and building information modelling at the data level. </w:t>
      </w:r>
      <w:r w:rsidRPr="00820469">
        <w:rPr>
          <w:rFonts w:cs="Arial"/>
          <w:i/>
          <w:iCs/>
          <w:color w:val="222222"/>
          <w:shd w:val="clear" w:color="auto" w:fill="FFFFFF"/>
        </w:rPr>
        <w:t>ISPRS International Journal of Geo-Information</w:t>
      </w:r>
      <w:r w:rsidRPr="00820469">
        <w:rPr>
          <w:rFonts w:cs="Arial"/>
          <w:color w:val="222222"/>
          <w:shd w:val="clear" w:color="auto" w:fill="FFFFFF"/>
        </w:rPr>
        <w:t>, </w:t>
      </w:r>
      <w:r w:rsidRPr="00820469">
        <w:rPr>
          <w:rFonts w:cs="Arial"/>
          <w:i/>
          <w:iCs/>
          <w:color w:val="222222"/>
          <w:shd w:val="clear" w:color="auto" w:fill="FFFFFF"/>
        </w:rPr>
        <w:t>7</w:t>
      </w:r>
      <w:r w:rsidRPr="00820469">
        <w:rPr>
          <w:rFonts w:cs="Arial"/>
          <w:color w:val="222222"/>
          <w:shd w:val="clear" w:color="auto" w:fill="FFFFFF"/>
        </w:rPr>
        <w:t xml:space="preserve">(2), p.66. </w:t>
      </w:r>
    </w:p>
    <w:sectPr w:rsidR="00820469" w:rsidRPr="00820469" w:rsidSect="00833009">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EBC1E" w14:textId="77777777" w:rsidR="000A7665" w:rsidRDefault="000A7665" w:rsidP="00833009">
      <w:pPr>
        <w:spacing w:after="0" w:line="240" w:lineRule="auto"/>
      </w:pPr>
      <w:r>
        <w:separator/>
      </w:r>
    </w:p>
  </w:endnote>
  <w:endnote w:type="continuationSeparator" w:id="0">
    <w:p w14:paraId="059AAB13" w14:textId="77777777" w:rsidR="000A7665" w:rsidRDefault="000A7665" w:rsidP="00833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B5F25" w14:textId="77777777" w:rsidR="000A7665" w:rsidRDefault="000A7665" w:rsidP="00833009">
      <w:pPr>
        <w:spacing w:after="0" w:line="240" w:lineRule="auto"/>
      </w:pPr>
      <w:r>
        <w:separator/>
      </w:r>
    </w:p>
  </w:footnote>
  <w:footnote w:type="continuationSeparator" w:id="0">
    <w:p w14:paraId="2F2C9516" w14:textId="77777777" w:rsidR="000A7665" w:rsidRDefault="000A7665" w:rsidP="008330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83033" w14:textId="77777777" w:rsidR="00420408" w:rsidRDefault="00420408">
    <w:pPr>
      <w:pStyle w:val="Header"/>
    </w:pPr>
    <w:r>
      <w:t>KNOWLEDGE AND INFORMATION MANAGEMENT SKILLS</w:t>
    </w:r>
    <w:r>
      <w:rPr>
        <w:noProof/>
      </w:rPr>
      <w:t xml:space="preserve"> </w:t>
    </w:r>
    <w:r>
      <w:rPr>
        <w:noProof/>
        <w:lang w:val="en-US"/>
      </w:rPr>
      <mc:AlternateContent>
        <mc:Choice Requires="wps">
          <w:drawing>
            <wp:anchor distT="0" distB="0" distL="114300" distR="114300" simplePos="0" relativeHeight="251660288" behindDoc="0" locked="0" layoutInCell="0" allowOverlap="1" wp14:anchorId="2C17A561" wp14:editId="2230388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97355F" w14:textId="77777777" w:rsidR="00420408" w:rsidRDefault="00420408">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oel="http://schemas.microsoft.com/office/2019/extlst">
          <w:pict>
            <v:shapetype w14:anchorId="2C17A561" id="_x0000_t202" coordsize="21600,21600" o:spt="202" path="m,l,21600r21600,l21600,xe">
              <v:stroke joinstyle="miter"/>
              <v:path gradientshapeok="t" o:connecttype="rect"/>
            </v:shapetype>
            <v:shape id="Text Box 220" o:spid="_x0000_s1032"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4197355F" w14:textId="77777777" w:rsidR="00420408" w:rsidRDefault="00420408">
                    <w:pPr>
                      <w:spacing w:after="0" w:line="240" w:lineRule="auto"/>
                      <w:jc w:val="right"/>
                      <w:rPr>
                        <w:noProof/>
                      </w:rPr>
                    </w:pP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2EF48488" wp14:editId="758D1CCF">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8704DF4" w14:textId="77777777" w:rsidR="00420408" w:rsidRDefault="0042040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2F689A" w:rsidRPr="002F689A">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xmlns:oel="http://schemas.microsoft.com/office/2019/extlst">
          <w:pict>
            <v:shape w14:anchorId="2EF48488" id="Text Box 221" o:spid="_x0000_s1033"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28704DF4" w14:textId="77777777" w:rsidR="00420408" w:rsidRDefault="0042040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2F689A" w:rsidRPr="002F689A">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AF12B" w14:textId="77777777" w:rsidR="00420408" w:rsidRDefault="00420408">
    <w:pPr>
      <w:pStyle w:val="Header"/>
    </w:pPr>
    <w:r>
      <w:t>Running head: KNOWLEDGE AND INFORMATION MANAGEMENT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66C30"/>
    <w:multiLevelType w:val="hybridMultilevel"/>
    <w:tmpl w:val="8EBE90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23C"/>
    <w:rsid w:val="00002C1E"/>
    <w:rsid w:val="000035E2"/>
    <w:rsid w:val="00047AAF"/>
    <w:rsid w:val="000A7665"/>
    <w:rsid w:val="000B4D8B"/>
    <w:rsid w:val="000B6A59"/>
    <w:rsid w:val="000C4AFC"/>
    <w:rsid w:val="000E4144"/>
    <w:rsid w:val="000F62AD"/>
    <w:rsid w:val="00104D1C"/>
    <w:rsid w:val="00144BE4"/>
    <w:rsid w:val="0015419A"/>
    <w:rsid w:val="001567F3"/>
    <w:rsid w:val="001728C9"/>
    <w:rsid w:val="0018095B"/>
    <w:rsid w:val="001862E4"/>
    <w:rsid w:val="001A4285"/>
    <w:rsid w:val="001A4733"/>
    <w:rsid w:val="001B4CE1"/>
    <w:rsid w:val="001B7931"/>
    <w:rsid w:val="001C599E"/>
    <w:rsid w:val="00213F19"/>
    <w:rsid w:val="00233F88"/>
    <w:rsid w:val="002668DC"/>
    <w:rsid w:val="00266B1D"/>
    <w:rsid w:val="002A42F0"/>
    <w:rsid w:val="002D657D"/>
    <w:rsid w:val="002F689A"/>
    <w:rsid w:val="003033E9"/>
    <w:rsid w:val="00323676"/>
    <w:rsid w:val="00374EB6"/>
    <w:rsid w:val="003901EE"/>
    <w:rsid w:val="003A6939"/>
    <w:rsid w:val="003C0342"/>
    <w:rsid w:val="003D03B2"/>
    <w:rsid w:val="004063DE"/>
    <w:rsid w:val="00411A9F"/>
    <w:rsid w:val="00412AF1"/>
    <w:rsid w:val="00420408"/>
    <w:rsid w:val="00424029"/>
    <w:rsid w:val="0042734C"/>
    <w:rsid w:val="00427CAF"/>
    <w:rsid w:val="004407DB"/>
    <w:rsid w:val="00451D5C"/>
    <w:rsid w:val="004538DA"/>
    <w:rsid w:val="00455302"/>
    <w:rsid w:val="00462AD7"/>
    <w:rsid w:val="004849A2"/>
    <w:rsid w:val="00485189"/>
    <w:rsid w:val="00487946"/>
    <w:rsid w:val="00494D4A"/>
    <w:rsid w:val="004959BF"/>
    <w:rsid w:val="004A2574"/>
    <w:rsid w:val="004A35DA"/>
    <w:rsid w:val="004A5CBC"/>
    <w:rsid w:val="0051003D"/>
    <w:rsid w:val="005337ED"/>
    <w:rsid w:val="00563480"/>
    <w:rsid w:val="00581D2B"/>
    <w:rsid w:val="005829E5"/>
    <w:rsid w:val="005868A3"/>
    <w:rsid w:val="005A404F"/>
    <w:rsid w:val="0061278D"/>
    <w:rsid w:val="00636C60"/>
    <w:rsid w:val="006A5695"/>
    <w:rsid w:val="006A623C"/>
    <w:rsid w:val="006D2659"/>
    <w:rsid w:val="006D5F32"/>
    <w:rsid w:val="006F5B69"/>
    <w:rsid w:val="0071262F"/>
    <w:rsid w:val="00734731"/>
    <w:rsid w:val="0073614A"/>
    <w:rsid w:val="0073719A"/>
    <w:rsid w:val="007605AC"/>
    <w:rsid w:val="00766FCB"/>
    <w:rsid w:val="0078766D"/>
    <w:rsid w:val="007971FB"/>
    <w:rsid w:val="007B12E2"/>
    <w:rsid w:val="007F1BC9"/>
    <w:rsid w:val="00820469"/>
    <w:rsid w:val="00833009"/>
    <w:rsid w:val="0084022F"/>
    <w:rsid w:val="00862128"/>
    <w:rsid w:val="00872CD1"/>
    <w:rsid w:val="00885573"/>
    <w:rsid w:val="008924F7"/>
    <w:rsid w:val="008A4DB0"/>
    <w:rsid w:val="008C487D"/>
    <w:rsid w:val="008E2EAD"/>
    <w:rsid w:val="00941801"/>
    <w:rsid w:val="00942030"/>
    <w:rsid w:val="00963DE9"/>
    <w:rsid w:val="009A5630"/>
    <w:rsid w:val="009C043A"/>
    <w:rsid w:val="00A00476"/>
    <w:rsid w:val="00A10993"/>
    <w:rsid w:val="00A40956"/>
    <w:rsid w:val="00A52838"/>
    <w:rsid w:val="00A5584B"/>
    <w:rsid w:val="00A56C37"/>
    <w:rsid w:val="00AA2D62"/>
    <w:rsid w:val="00AA4961"/>
    <w:rsid w:val="00AC47DF"/>
    <w:rsid w:val="00AC4C1A"/>
    <w:rsid w:val="00AE2611"/>
    <w:rsid w:val="00B14DB7"/>
    <w:rsid w:val="00B47DC3"/>
    <w:rsid w:val="00B7599F"/>
    <w:rsid w:val="00B771C1"/>
    <w:rsid w:val="00B91878"/>
    <w:rsid w:val="00C0530F"/>
    <w:rsid w:val="00C21691"/>
    <w:rsid w:val="00C4213B"/>
    <w:rsid w:val="00C9380A"/>
    <w:rsid w:val="00CC5DF8"/>
    <w:rsid w:val="00CE06FB"/>
    <w:rsid w:val="00D075AB"/>
    <w:rsid w:val="00D35895"/>
    <w:rsid w:val="00D6169A"/>
    <w:rsid w:val="00D67605"/>
    <w:rsid w:val="00D83330"/>
    <w:rsid w:val="00DD5658"/>
    <w:rsid w:val="00DE02DF"/>
    <w:rsid w:val="00DF0154"/>
    <w:rsid w:val="00E147CB"/>
    <w:rsid w:val="00E1767A"/>
    <w:rsid w:val="00E26FBD"/>
    <w:rsid w:val="00E71522"/>
    <w:rsid w:val="00EA2830"/>
    <w:rsid w:val="00EC21A8"/>
    <w:rsid w:val="00EC5902"/>
    <w:rsid w:val="00EF0020"/>
    <w:rsid w:val="00F37420"/>
    <w:rsid w:val="00F626EA"/>
    <w:rsid w:val="00F81776"/>
    <w:rsid w:val="00FA37D9"/>
    <w:rsid w:val="00FB3B3A"/>
    <w:rsid w:val="00FC19A5"/>
    <w:rsid w:val="00FF6468"/>
    <w:rsid w:val="00FF72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89537E"/>
  <w15:chartTrackingRefBased/>
  <w15:docId w15:val="{B3A6119A-5C04-482A-A80A-8E151F889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902"/>
    <w:pPr>
      <w:spacing w:line="360" w:lineRule="auto"/>
      <w:jc w:val="both"/>
    </w:pPr>
    <w:rPr>
      <w:rFonts w:ascii="Arial" w:hAnsi="Arial"/>
      <w:color w:val="000000" w:themeColor="text1"/>
      <w:lang w:val="en-GB"/>
    </w:rPr>
  </w:style>
  <w:style w:type="paragraph" w:styleId="Heading1">
    <w:name w:val="heading 1"/>
    <w:basedOn w:val="Normal"/>
    <w:next w:val="Normal"/>
    <w:link w:val="Heading1Char"/>
    <w:autoRedefine/>
    <w:uiPriority w:val="9"/>
    <w:qFormat/>
    <w:rsid w:val="003901EE"/>
    <w:pPr>
      <w:keepNext/>
      <w:keepLines/>
      <w:spacing w:before="240" w:after="0"/>
      <w:outlineLvl w:val="0"/>
    </w:pPr>
    <w:rPr>
      <w:rFonts w:eastAsiaTheme="majorEastAsia" w:cstheme="majorBidi"/>
      <w:b/>
      <w:szCs w:val="32"/>
      <w:lang w:val="en-US"/>
    </w:rPr>
  </w:style>
  <w:style w:type="paragraph" w:styleId="Heading2">
    <w:name w:val="heading 2"/>
    <w:basedOn w:val="Normal"/>
    <w:next w:val="Normal"/>
    <w:link w:val="Heading2Char"/>
    <w:autoRedefine/>
    <w:uiPriority w:val="9"/>
    <w:unhideWhenUsed/>
    <w:qFormat/>
    <w:rsid w:val="00563480"/>
    <w:pPr>
      <w:keepNext/>
      <w:keepLines/>
      <w:spacing w:before="40" w:after="0"/>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563480"/>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1E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63480"/>
    <w:rPr>
      <w:rFonts w:ascii="Times New Roman" w:eastAsiaTheme="majorEastAsia" w:hAnsi="Times New Roman" w:cs="Times New Roman"/>
      <w:b/>
      <w:color w:val="000000" w:themeColor="text1"/>
      <w:sz w:val="24"/>
      <w:szCs w:val="24"/>
      <w:lang w:val="en-AU"/>
    </w:rPr>
  </w:style>
  <w:style w:type="paragraph" w:styleId="NoSpacing">
    <w:name w:val="No Spacing"/>
    <w:link w:val="NoSpacingChar"/>
    <w:autoRedefine/>
    <w:uiPriority w:val="1"/>
    <w:qFormat/>
    <w:rsid w:val="000E4144"/>
    <w:pPr>
      <w:spacing w:after="0" w:line="480" w:lineRule="auto"/>
      <w:jc w:val="both"/>
    </w:pPr>
    <w:rPr>
      <w:rFonts w:ascii="Times New Roman" w:hAnsi="Times New Roman"/>
      <w:color w:val="000000" w:themeColor="text1"/>
      <w:sz w:val="24"/>
      <w:lang w:val="en-IN"/>
    </w:rPr>
  </w:style>
  <w:style w:type="character" w:customStyle="1" w:styleId="Heading3Char">
    <w:name w:val="Heading 3 Char"/>
    <w:basedOn w:val="DefaultParagraphFont"/>
    <w:link w:val="Heading3"/>
    <w:uiPriority w:val="9"/>
    <w:rsid w:val="00563480"/>
    <w:rPr>
      <w:rFonts w:ascii="Times New Roman" w:hAnsi="Times New Roman"/>
      <w:b/>
      <w:color w:val="000000" w:themeColor="text1"/>
      <w:sz w:val="24"/>
      <w:lang w:val="en-AU"/>
    </w:rPr>
  </w:style>
  <w:style w:type="paragraph" w:styleId="Header">
    <w:name w:val="header"/>
    <w:basedOn w:val="Normal"/>
    <w:link w:val="HeaderChar"/>
    <w:uiPriority w:val="99"/>
    <w:unhideWhenUsed/>
    <w:rsid w:val="008330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3009"/>
    <w:rPr>
      <w:rFonts w:ascii="Times New Roman" w:hAnsi="Times New Roman"/>
      <w:color w:val="000000" w:themeColor="text1"/>
      <w:sz w:val="24"/>
      <w:lang w:val="en-GB"/>
    </w:rPr>
  </w:style>
  <w:style w:type="paragraph" w:styleId="Footer">
    <w:name w:val="footer"/>
    <w:basedOn w:val="Normal"/>
    <w:link w:val="FooterChar"/>
    <w:uiPriority w:val="99"/>
    <w:unhideWhenUsed/>
    <w:rsid w:val="008330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3009"/>
    <w:rPr>
      <w:rFonts w:ascii="Times New Roman" w:hAnsi="Times New Roman"/>
      <w:color w:val="000000" w:themeColor="text1"/>
      <w:sz w:val="24"/>
      <w:lang w:val="en-GB"/>
    </w:rPr>
  </w:style>
  <w:style w:type="paragraph" w:styleId="ListParagraph">
    <w:name w:val="List Paragraph"/>
    <w:basedOn w:val="Normal"/>
    <w:uiPriority w:val="34"/>
    <w:qFormat/>
    <w:rsid w:val="00820469"/>
    <w:pPr>
      <w:ind w:left="720"/>
      <w:contextualSpacing/>
    </w:pPr>
  </w:style>
  <w:style w:type="paragraph" w:styleId="TOCHeading">
    <w:name w:val="TOC Heading"/>
    <w:basedOn w:val="Heading1"/>
    <w:next w:val="Normal"/>
    <w:uiPriority w:val="39"/>
    <w:unhideWhenUsed/>
    <w:qFormat/>
    <w:rsid w:val="00420408"/>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20408"/>
    <w:pPr>
      <w:spacing w:after="100"/>
    </w:pPr>
  </w:style>
  <w:style w:type="paragraph" w:styleId="TOC2">
    <w:name w:val="toc 2"/>
    <w:basedOn w:val="Normal"/>
    <w:next w:val="Normal"/>
    <w:autoRedefine/>
    <w:uiPriority w:val="39"/>
    <w:unhideWhenUsed/>
    <w:rsid w:val="00420408"/>
    <w:pPr>
      <w:spacing w:after="100"/>
      <w:ind w:left="220"/>
    </w:pPr>
  </w:style>
  <w:style w:type="character" w:styleId="Hyperlink">
    <w:name w:val="Hyperlink"/>
    <w:basedOn w:val="DefaultParagraphFont"/>
    <w:uiPriority w:val="99"/>
    <w:unhideWhenUsed/>
    <w:rsid w:val="00420408"/>
    <w:rPr>
      <w:color w:val="0563C1" w:themeColor="hyperlink"/>
      <w:u w:val="single"/>
    </w:rPr>
  </w:style>
  <w:style w:type="character" w:customStyle="1" w:styleId="NoSpacingChar">
    <w:name w:val="No Spacing Char"/>
    <w:basedOn w:val="DefaultParagraphFont"/>
    <w:link w:val="NoSpacing"/>
    <w:uiPriority w:val="1"/>
    <w:rsid w:val="004538DA"/>
    <w:rPr>
      <w:rFonts w:ascii="Times New Roman" w:hAnsi="Times New Roman"/>
      <w:color w:val="000000" w:themeColor="text1"/>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4392</Words>
  <Characters>25038</Characters>
  <Application>Microsoft Office Word</Application>
  <DocSecurity>4</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End of Term Assessment BMSW 5106 Task 1</dc:title>
  <dc:subject>BMSW 5106 Task 1 Knowladge and Information Skills</dc:subject>
  <dc:creator>Carmen Liliana Dinca Student ID: 1919499</dc:creator>
  <cp:keywords/>
  <dc:description/>
  <cp:lastModifiedBy>Stefania Dinca</cp:lastModifiedBy>
  <cp:revision>2</cp:revision>
  <dcterms:created xsi:type="dcterms:W3CDTF">2022-07-25T07:53:00Z</dcterms:created>
  <dcterms:modified xsi:type="dcterms:W3CDTF">2022-07-25T07:53:00Z</dcterms:modified>
</cp:coreProperties>
</file>