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4F81BD" w:themeColor="accent1"/>
        </w:rPr>
        <w:id w:val="-1671714131"/>
        <w:docPartObj>
          <w:docPartGallery w:val="Cover Pages"/>
          <w:docPartUnique/>
        </w:docPartObj>
      </w:sdtPr>
      <w:sdtEndPr>
        <w:rPr>
          <w:color w:val="auto"/>
        </w:rPr>
      </w:sdtEndPr>
      <w:sdtContent>
        <w:p w14:paraId="60126F45" w14:textId="15860983" w:rsidR="00DA537E" w:rsidRDefault="00CC680F">
          <w:pPr>
            <w:pStyle w:val="NoSpacing"/>
            <w:spacing w:before="1540" w:after="240"/>
            <w:jc w:val="center"/>
            <w:rPr>
              <w:color w:val="4F81BD" w:themeColor="accent1"/>
            </w:rPr>
          </w:pPr>
          <w:r>
            <w:rPr>
              <w:noProof/>
            </w:rPr>
            <w:drawing>
              <wp:inline distT="0" distB="0" distL="0" distR="0" wp14:anchorId="5227B0B1" wp14:editId="57B268CA">
                <wp:extent cx="2890157" cy="1208247"/>
                <wp:effectExtent l="0" t="0" r="5715" b="114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2892239" cy="1209118"/>
                        </a:xfrm>
                        <a:prstGeom prst="rect">
                          <a:avLst/>
                        </a:prstGeom>
                      </pic:spPr>
                    </pic:pic>
                  </a:graphicData>
                </a:graphic>
              </wp:inline>
            </w:drawing>
          </w:r>
        </w:p>
        <w:sdt>
          <w:sdtPr>
            <w:rPr>
              <w:rFonts w:ascii="Times New Roman" w:eastAsiaTheme="majorEastAsia" w:hAnsi="Times New Roman" w:cs="Times New Roman"/>
              <w:caps/>
              <w:color w:val="000000" w:themeColor="text1"/>
              <w:sz w:val="44"/>
              <w:szCs w:val="44"/>
            </w:rPr>
            <w:alias w:val="Title"/>
            <w:tag w:val=""/>
            <w:id w:val="1735040861"/>
            <w:placeholder>
              <w:docPart w:val="12FF107967514498A4C764E996842F77"/>
            </w:placeholder>
            <w:dataBinding w:prefixMappings="xmlns:ns0='http://purl.org/dc/elements/1.1/' xmlns:ns1='http://schemas.openxmlformats.org/package/2006/metadata/core-properties' " w:xpath="/ns1:coreProperties[1]/ns0:title[1]" w:storeItemID="{6C3C8BC8-F283-45AE-878A-BAB7291924A1}"/>
            <w:text/>
          </w:sdtPr>
          <w:sdtContent>
            <w:p w14:paraId="43865AA5" w14:textId="7C785682" w:rsidR="00DA537E" w:rsidRPr="00CC680F" w:rsidRDefault="00CC680F" w:rsidP="00CC680F">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44"/>
                  <w:szCs w:val="44"/>
                </w:rPr>
              </w:pPr>
              <w:r w:rsidRPr="00CC680F">
                <w:rPr>
                  <w:rFonts w:ascii="Arial" w:eastAsia="SimSun" w:hAnsi="Arial" w:cs="Arial"/>
                  <w:b/>
                  <w:bCs/>
                  <w:sz w:val="44"/>
                  <w:szCs w:val="44"/>
                  <w:lang w:val="en-GB"/>
                </w:rPr>
                <w:t>BA Leadership and Management Skills for the Workplace</w:t>
              </w:r>
            </w:p>
          </w:sdtContent>
        </w:sdt>
        <w:p w14:paraId="36062FFC" w14:textId="77777777" w:rsidR="006123F9" w:rsidRDefault="006123F9" w:rsidP="00CC680F">
          <w:pPr>
            <w:spacing w:line="360" w:lineRule="auto"/>
            <w:jc w:val="center"/>
            <w:rPr>
              <w:rFonts w:ascii="Times New Roman" w:hAnsi="Times New Roman"/>
              <w:b/>
              <w:sz w:val="40"/>
            </w:rPr>
          </w:pPr>
        </w:p>
        <w:p w14:paraId="20312988" w14:textId="77777777" w:rsidR="00CC680F" w:rsidRPr="00B76F7D" w:rsidRDefault="00CC680F" w:rsidP="00CC680F">
          <w:pPr>
            <w:spacing w:line="360" w:lineRule="auto"/>
            <w:jc w:val="center"/>
            <w:rPr>
              <w:rFonts w:ascii="Times New Roman" w:hAnsi="Times New Roman"/>
              <w:b/>
              <w:sz w:val="40"/>
            </w:rPr>
          </w:pPr>
          <w:bookmarkStart w:id="0" w:name="_GoBack"/>
          <w:bookmarkEnd w:id="0"/>
          <w:r w:rsidRPr="00B76F7D">
            <w:rPr>
              <w:rFonts w:ascii="Times New Roman" w:hAnsi="Times New Roman"/>
              <w:b/>
              <w:sz w:val="40"/>
            </w:rPr>
            <w:t xml:space="preserve">Name: </w:t>
          </w:r>
          <w:r w:rsidRPr="00B76F7D">
            <w:rPr>
              <w:rFonts w:ascii="Tahoma" w:hAnsi="Tahoma" w:cs="Tahoma"/>
              <w:b/>
              <w:sz w:val="32"/>
              <w:szCs w:val="32"/>
            </w:rPr>
            <w:t>Joynul Islam</w:t>
          </w:r>
        </w:p>
        <w:p w14:paraId="1913135C" w14:textId="77777777" w:rsidR="00CC680F" w:rsidRPr="00B76F7D" w:rsidRDefault="00CC680F" w:rsidP="00CC680F">
          <w:pPr>
            <w:spacing w:line="360" w:lineRule="auto"/>
            <w:jc w:val="center"/>
            <w:rPr>
              <w:b/>
              <w:sz w:val="32"/>
              <w:szCs w:val="32"/>
            </w:rPr>
          </w:pPr>
          <w:r w:rsidRPr="00B76F7D">
            <w:rPr>
              <w:rFonts w:ascii="Times New Roman" w:hAnsi="Times New Roman"/>
              <w:b/>
              <w:sz w:val="40"/>
            </w:rPr>
            <w:t xml:space="preserve">Student Number: </w:t>
          </w:r>
          <w:r w:rsidRPr="00B76F7D">
            <w:rPr>
              <w:b/>
              <w:sz w:val="32"/>
              <w:szCs w:val="32"/>
            </w:rPr>
            <w:t>1605529</w:t>
          </w:r>
        </w:p>
        <w:p w14:paraId="25F25690" w14:textId="6030B165" w:rsidR="00CC680F" w:rsidRPr="00CC680F" w:rsidRDefault="00CC680F" w:rsidP="00CC680F">
          <w:pPr>
            <w:pStyle w:val="NormalWeb"/>
            <w:jc w:val="center"/>
            <w:rPr>
              <w:sz w:val="20"/>
              <w:szCs w:val="20"/>
            </w:rPr>
          </w:pPr>
          <w:r>
            <w:rPr>
              <w:b/>
              <w:sz w:val="36"/>
              <w:szCs w:val="36"/>
            </w:rPr>
            <w:t xml:space="preserve">Module Tittle: </w:t>
          </w:r>
          <w:r w:rsidRPr="00CC680F">
            <w:rPr>
              <w:b/>
              <w:bCs/>
              <w:sz w:val="36"/>
              <w:szCs w:val="36"/>
            </w:rPr>
            <w:t>Understanding and Engaging in the Customer Experience</w:t>
          </w:r>
        </w:p>
        <w:p w14:paraId="57593C25" w14:textId="534A4F8C" w:rsidR="00CC680F" w:rsidRPr="00B76F7D" w:rsidRDefault="00CC680F" w:rsidP="00CC680F">
          <w:pPr>
            <w:pStyle w:val="NormalWeb"/>
            <w:jc w:val="center"/>
            <w:rPr>
              <w:rFonts w:eastAsia="SimSun"/>
              <w:b/>
              <w:sz w:val="20"/>
              <w:szCs w:val="20"/>
            </w:rPr>
          </w:pPr>
          <w:r w:rsidRPr="00B76F7D">
            <w:rPr>
              <w:b/>
              <w:sz w:val="40"/>
            </w:rPr>
            <w:t>Module No:</w:t>
          </w:r>
          <w:r>
            <w:rPr>
              <w:b/>
              <w:sz w:val="38"/>
              <w:szCs w:val="38"/>
            </w:rPr>
            <w:t xml:space="preserve"> BMSK5003</w:t>
          </w:r>
          <w:r w:rsidRPr="00B76F7D">
            <w:rPr>
              <w:b/>
              <w:sz w:val="38"/>
              <w:szCs w:val="38"/>
            </w:rPr>
            <w:t>_LON</w:t>
          </w:r>
        </w:p>
        <w:p w14:paraId="14504D80" w14:textId="32DE3EAC" w:rsidR="00DA537E" w:rsidRDefault="00DA537E">
          <w:pPr>
            <w:pStyle w:val="NoSpacing"/>
            <w:spacing w:before="480"/>
            <w:jc w:val="center"/>
            <w:rPr>
              <w:color w:val="4F81BD" w:themeColor="accent1"/>
            </w:rPr>
          </w:pPr>
        </w:p>
        <w:p w14:paraId="1D0658D8" w14:textId="4AAEC2B2" w:rsidR="00DA537E" w:rsidRDefault="00DA537E">
          <w:pPr>
            <w:rPr>
              <w:rFonts w:asciiTheme="majorHAnsi" w:eastAsiaTheme="majorEastAsia" w:hAnsiTheme="majorHAnsi" w:cstheme="majorBidi"/>
              <w:color w:val="365F91" w:themeColor="accent1" w:themeShade="BF"/>
              <w:sz w:val="32"/>
              <w:szCs w:val="32"/>
            </w:rPr>
          </w:pPr>
          <w:r>
            <w:br w:type="page"/>
          </w:r>
        </w:p>
      </w:sdtContent>
    </w:sdt>
    <w:sdt>
      <w:sdtPr>
        <w:rPr>
          <w:rFonts w:asciiTheme="minorHAnsi" w:eastAsiaTheme="minorHAnsi" w:hAnsiTheme="minorHAnsi" w:cstheme="minorBidi"/>
          <w:b w:val="0"/>
          <w:color w:val="000000"/>
          <w:sz w:val="22"/>
          <w:szCs w:val="22"/>
          <w14:textFill>
            <w14:solidFill>
              <w14:srgbClr w14:val="000000">
                <w14:lumMod w14:val="60000"/>
                <w14:lumOff w14:val="40000"/>
              </w14:srgbClr>
            </w14:solidFill>
          </w14:textFill>
        </w:rPr>
        <w:id w:val="1265034985"/>
        <w:docPartObj>
          <w:docPartGallery w:val="Table of Contents"/>
          <w:docPartUnique/>
        </w:docPartObj>
      </w:sdtPr>
      <w:sdtEndPr>
        <w:rPr>
          <w:bCs/>
          <w:noProof/>
        </w:rPr>
      </w:sdtEndPr>
      <w:sdtContent>
        <w:p w14:paraId="62DDF0D3" w14:textId="3D8B1DE3" w:rsidR="00AA1987" w:rsidRDefault="00AA1987" w:rsidP="00EB644D">
          <w:pPr>
            <w:pStyle w:val="TOCHeading"/>
          </w:pPr>
          <w:r>
            <w:t>Contents</w:t>
          </w:r>
        </w:p>
        <w:p w14:paraId="05F579D3" w14:textId="7D401BBF" w:rsidR="00B92723" w:rsidRPr="00B92723" w:rsidRDefault="00AA1987">
          <w:pPr>
            <w:pStyle w:val="TOC1"/>
            <w:tabs>
              <w:tab w:val="right" w:leader="dot" w:pos="9016"/>
            </w:tabs>
            <w:rPr>
              <w:rFonts w:ascii="Times New Roman" w:eastAsiaTheme="minorEastAsia" w:hAnsi="Times New Roman" w:cs="Times New Roman"/>
              <w:noProof/>
              <w:sz w:val="24"/>
              <w:szCs w:val="24"/>
            </w:rPr>
          </w:pPr>
          <w:r w:rsidRPr="00B92723">
            <w:rPr>
              <w:rFonts w:ascii="Times New Roman" w:hAnsi="Times New Roman" w:cs="Times New Roman"/>
              <w:sz w:val="24"/>
              <w:szCs w:val="24"/>
            </w:rPr>
            <w:fldChar w:fldCharType="begin"/>
          </w:r>
          <w:r w:rsidRPr="00B92723">
            <w:rPr>
              <w:rFonts w:ascii="Times New Roman" w:hAnsi="Times New Roman" w:cs="Times New Roman"/>
              <w:sz w:val="24"/>
              <w:szCs w:val="24"/>
            </w:rPr>
            <w:instrText xml:space="preserve"> TOC \o "1-3" \h \z \u </w:instrText>
          </w:r>
          <w:r w:rsidRPr="00B92723">
            <w:rPr>
              <w:rFonts w:ascii="Times New Roman" w:hAnsi="Times New Roman" w:cs="Times New Roman"/>
              <w:sz w:val="24"/>
              <w:szCs w:val="24"/>
            </w:rPr>
            <w:fldChar w:fldCharType="separate"/>
          </w:r>
          <w:hyperlink w:anchor="_Toc4548554" w:history="1">
            <w:r w:rsidR="00B92723" w:rsidRPr="00B92723">
              <w:rPr>
                <w:rStyle w:val="Hyperlink"/>
                <w:rFonts w:ascii="Times New Roman" w:hAnsi="Times New Roman" w:cs="Times New Roman"/>
                <w:noProof/>
                <w:sz w:val="24"/>
                <w:szCs w:val="24"/>
              </w:rPr>
              <w:t>Introduction</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_Toc4548554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2</w:t>
            </w:r>
            <w:r w:rsidR="00B92723" w:rsidRPr="00B92723">
              <w:rPr>
                <w:rFonts w:ascii="Times New Roman" w:hAnsi="Times New Roman" w:cs="Times New Roman"/>
                <w:noProof/>
                <w:webHidden/>
                <w:sz w:val="24"/>
                <w:szCs w:val="24"/>
              </w:rPr>
              <w:fldChar w:fldCharType="end"/>
            </w:r>
          </w:hyperlink>
        </w:p>
        <w:p w14:paraId="354F43FB" w14:textId="093505E8" w:rsidR="00B92723" w:rsidRPr="00B92723" w:rsidRDefault="006123F9">
          <w:pPr>
            <w:pStyle w:val="TOC1"/>
            <w:tabs>
              <w:tab w:val="right" w:leader="dot" w:pos="9016"/>
            </w:tabs>
            <w:rPr>
              <w:rFonts w:ascii="Times New Roman" w:eastAsiaTheme="minorEastAsia" w:hAnsi="Times New Roman" w:cs="Times New Roman"/>
              <w:noProof/>
              <w:sz w:val="24"/>
              <w:szCs w:val="24"/>
            </w:rPr>
          </w:pPr>
          <w:hyperlink w:anchor="_Toc4548555" w:history="1">
            <w:r w:rsidR="00B92723" w:rsidRPr="00B92723">
              <w:rPr>
                <w:rStyle w:val="Hyperlink"/>
                <w:rFonts w:ascii="Times New Roman" w:hAnsi="Times New Roman" w:cs="Times New Roman"/>
                <w:noProof/>
                <w:sz w:val="24"/>
                <w:szCs w:val="24"/>
              </w:rPr>
              <w:t>Company Background</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_Toc4548555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3</w:t>
            </w:r>
            <w:r w:rsidR="00B92723" w:rsidRPr="00B92723">
              <w:rPr>
                <w:rFonts w:ascii="Times New Roman" w:hAnsi="Times New Roman" w:cs="Times New Roman"/>
                <w:noProof/>
                <w:webHidden/>
                <w:sz w:val="24"/>
                <w:szCs w:val="24"/>
              </w:rPr>
              <w:fldChar w:fldCharType="end"/>
            </w:r>
          </w:hyperlink>
        </w:p>
        <w:p w14:paraId="3CEFD418" w14:textId="7729387D" w:rsidR="00B92723" w:rsidRPr="00B92723" w:rsidRDefault="006123F9">
          <w:pPr>
            <w:pStyle w:val="TOC1"/>
            <w:tabs>
              <w:tab w:val="right" w:leader="dot" w:pos="9016"/>
            </w:tabs>
            <w:rPr>
              <w:rFonts w:ascii="Times New Roman" w:eastAsiaTheme="minorEastAsia" w:hAnsi="Times New Roman" w:cs="Times New Roman"/>
              <w:noProof/>
              <w:sz w:val="24"/>
              <w:szCs w:val="24"/>
            </w:rPr>
          </w:pPr>
          <w:hyperlink w:anchor="_Toc4548556" w:history="1">
            <w:r w:rsidR="00B92723" w:rsidRPr="00B92723">
              <w:rPr>
                <w:rStyle w:val="Hyperlink"/>
                <w:rFonts w:ascii="Times New Roman" w:hAnsi="Times New Roman" w:cs="Times New Roman"/>
                <w:noProof/>
                <w:sz w:val="24"/>
                <w:szCs w:val="24"/>
              </w:rPr>
              <w:t>Analysis of the factors that impact on Deloitte’s ability to maximize the customer value:</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_Toc4548556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4</w:t>
            </w:r>
            <w:r w:rsidR="00B92723" w:rsidRPr="00B92723">
              <w:rPr>
                <w:rFonts w:ascii="Times New Roman" w:hAnsi="Times New Roman" w:cs="Times New Roman"/>
                <w:noProof/>
                <w:webHidden/>
                <w:sz w:val="24"/>
                <w:szCs w:val="24"/>
              </w:rPr>
              <w:fldChar w:fldCharType="end"/>
            </w:r>
          </w:hyperlink>
        </w:p>
        <w:p w14:paraId="57A86360" w14:textId="764EEED8" w:rsidR="00B92723" w:rsidRPr="00B92723" w:rsidRDefault="006123F9">
          <w:pPr>
            <w:pStyle w:val="TOC1"/>
            <w:tabs>
              <w:tab w:val="right" w:leader="dot" w:pos="9016"/>
            </w:tabs>
            <w:rPr>
              <w:rFonts w:ascii="Times New Roman" w:eastAsiaTheme="minorEastAsia" w:hAnsi="Times New Roman" w:cs="Times New Roman"/>
              <w:noProof/>
              <w:sz w:val="24"/>
              <w:szCs w:val="24"/>
            </w:rPr>
          </w:pPr>
          <w:hyperlink w:anchor="_Toc4548557" w:history="1">
            <w:r w:rsidR="00B92723" w:rsidRPr="00B92723">
              <w:rPr>
                <w:rStyle w:val="Hyperlink"/>
                <w:rFonts w:ascii="Times New Roman" w:hAnsi="Times New Roman" w:cs="Times New Roman"/>
                <w:noProof/>
                <w:sz w:val="24"/>
                <w:szCs w:val="24"/>
              </w:rPr>
              <w:t>Evaluation of the Deloitte’s quality systems and its effectiveness in meeting customer requirements</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_Toc4548557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11</w:t>
            </w:r>
            <w:r w:rsidR="00B92723" w:rsidRPr="00B92723">
              <w:rPr>
                <w:rFonts w:ascii="Times New Roman" w:hAnsi="Times New Roman" w:cs="Times New Roman"/>
                <w:noProof/>
                <w:webHidden/>
                <w:sz w:val="24"/>
                <w:szCs w:val="24"/>
              </w:rPr>
              <w:fldChar w:fldCharType="end"/>
            </w:r>
          </w:hyperlink>
        </w:p>
        <w:p w14:paraId="71F93EBA" w14:textId="303FB8DE" w:rsidR="00B92723" w:rsidRPr="00B92723" w:rsidRDefault="006123F9">
          <w:pPr>
            <w:pStyle w:val="TOC1"/>
            <w:tabs>
              <w:tab w:val="right" w:leader="dot" w:pos="9016"/>
            </w:tabs>
            <w:rPr>
              <w:rFonts w:ascii="Times New Roman" w:eastAsiaTheme="minorEastAsia" w:hAnsi="Times New Roman" w:cs="Times New Roman"/>
              <w:noProof/>
              <w:sz w:val="24"/>
              <w:szCs w:val="24"/>
            </w:rPr>
          </w:pPr>
          <w:hyperlink w:anchor="_Toc4548558" w:history="1">
            <w:r w:rsidR="00B92723" w:rsidRPr="00B92723">
              <w:rPr>
                <w:rStyle w:val="Hyperlink"/>
                <w:rFonts w:ascii="Times New Roman" w:hAnsi="Times New Roman" w:cs="Times New Roman"/>
                <w:noProof/>
                <w:sz w:val="24"/>
                <w:szCs w:val="24"/>
              </w:rPr>
              <w:t>Conclusion</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_Toc4548558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17</w:t>
            </w:r>
            <w:r w:rsidR="00B92723" w:rsidRPr="00B92723">
              <w:rPr>
                <w:rFonts w:ascii="Times New Roman" w:hAnsi="Times New Roman" w:cs="Times New Roman"/>
                <w:noProof/>
                <w:webHidden/>
                <w:sz w:val="24"/>
                <w:szCs w:val="24"/>
              </w:rPr>
              <w:fldChar w:fldCharType="end"/>
            </w:r>
          </w:hyperlink>
        </w:p>
        <w:p w14:paraId="01E85225" w14:textId="3118214C" w:rsidR="00B92723" w:rsidRPr="00B92723" w:rsidRDefault="006123F9">
          <w:pPr>
            <w:pStyle w:val="TOC1"/>
            <w:tabs>
              <w:tab w:val="right" w:leader="dot" w:pos="9016"/>
            </w:tabs>
            <w:rPr>
              <w:rFonts w:ascii="Times New Roman" w:eastAsiaTheme="minorEastAsia" w:hAnsi="Times New Roman" w:cs="Times New Roman"/>
              <w:noProof/>
              <w:sz w:val="24"/>
              <w:szCs w:val="24"/>
            </w:rPr>
          </w:pPr>
          <w:hyperlink w:anchor="_Toc4548559" w:history="1">
            <w:r w:rsidR="00B92723" w:rsidRPr="00B92723">
              <w:rPr>
                <w:rStyle w:val="Hyperlink"/>
                <w:rFonts w:ascii="Times New Roman" w:hAnsi="Times New Roman" w:cs="Times New Roman"/>
                <w:noProof/>
                <w:sz w:val="24"/>
                <w:szCs w:val="24"/>
              </w:rPr>
              <w:t>References</w:t>
            </w:r>
            <w:r w:rsidR="00B92723" w:rsidRPr="00B92723">
              <w:rPr>
                <w:rFonts w:ascii="Times New Roman" w:hAnsi="Times New Roman" w:cs="Times New Roman"/>
                <w:noProof/>
                <w:webHidden/>
                <w:sz w:val="24"/>
                <w:szCs w:val="24"/>
              </w:rPr>
              <w:tab/>
            </w:r>
            <w:r w:rsidR="00B92723" w:rsidRPr="00B92723">
              <w:rPr>
                <w:rFonts w:ascii="Times New Roman" w:hAnsi="Times New Roman" w:cs="Times New Roman"/>
                <w:noProof/>
                <w:webHidden/>
                <w:sz w:val="24"/>
                <w:szCs w:val="24"/>
              </w:rPr>
              <w:fldChar w:fldCharType="begin"/>
            </w:r>
            <w:r w:rsidR="00B92723" w:rsidRPr="00B92723">
              <w:rPr>
                <w:rFonts w:ascii="Times New Roman" w:hAnsi="Times New Roman" w:cs="Times New Roman"/>
                <w:noProof/>
                <w:webHidden/>
                <w:sz w:val="24"/>
                <w:szCs w:val="24"/>
              </w:rPr>
              <w:instrText xml:space="preserve"> PAGEREF _Toc4548559 \h </w:instrText>
            </w:r>
            <w:r w:rsidR="00B92723" w:rsidRPr="00B92723">
              <w:rPr>
                <w:rFonts w:ascii="Times New Roman" w:hAnsi="Times New Roman" w:cs="Times New Roman"/>
                <w:noProof/>
                <w:webHidden/>
                <w:sz w:val="24"/>
                <w:szCs w:val="24"/>
              </w:rPr>
            </w:r>
            <w:r w:rsidR="00B92723" w:rsidRPr="00B92723">
              <w:rPr>
                <w:rFonts w:ascii="Times New Roman" w:hAnsi="Times New Roman" w:cs="Times New Roman"/>
                <w:noProof/>
                <w:webHidden/>
                <w:sz w:val="24"/>
                <w:szCs w:val="24"/>
              </w:rPr>
              <w:fldChar w:fldCharType="separate"/>
            </w:r>
            <w:r w:rsidR="00B92723" w:rsidRPr="00B92723">
              <w:rPr>
                <w:rFonts w:ascii="Times New Roman" w:hAnsi="Times New Roman" w:cs="Times New Roman"/>
                <w:noProof/>
                <w:webHidden/>
                <w:sz w:val="24"/>
                <w:szCs w:val="24"/>
              </w:rPr>
              <w:t>18</w:t>
            </w:r>
            <w:r w:rsidR="00B92723" w:rsidRPr="00B92723">
              <w:rPr>
                <w:rFonts w:ascii="Times New Roman" w:hAnsi="Times New Roman" w:cs="Times New Roman"/>
                <w:noProof/>
                <w:webHidden/>
                <w:sz w:val="24"/>
                <w:szCs w:val="24"/>
              </w:rPr>
              <w:fldChar w:fldCharType="end"/>
            </w:r>
          </w:hyperlink>
        </w:p>
        <w:p w14:paraId="776CC0D7" w14:textId="5351D8C2" w:rsidR="00AA1987" w:rsidRDefault="00AA1987">
          <w:r w:rsidRPr="00B92723">
            <w:rPr>
              <w:rFonts w:ascii="Times New Roman" w:hAnsi="Times New Roman" w:cs="Times New Roman"/>
              <w:b/>
              <w:bCs/>
              <w:noProof/>
              <w:sz w:val="24"/>
              <w:szCs w:val="24"/>
            </w:rPr>
            <w:fldChar w:fldCharType="end"/>
          </w:r>
        </w:p>
      </w:sdtContent>
    </w:sdt>
    <w:p w14:paraId="3B672213" w14:textId="77777777" w:rsidR="00AA1987" w:rsidRDefault="00AA1987" w:rsidP="00EB644D">
      <w:pPr>
        <w:pStyle w:val="Heading1"/>
      </w:pPr>
    </w:p>
    <w:p w14:paraId="6A232948" w14:textId="77777777" w:rsidR="00AA1987" w:rsidRDefault="00AA1987">
      <w:pPr>
        <w:rPr>
          <w:rFonts w:ascii="Times New Roman" w:eastAsiaTheme="majorEastAsia" w:hAnsi="Times New Roman" w:cs="Times New Roman"/>
          <w:color w:val="000000" w:themeColor="text1"/>
          <w:sz w:val="32"/>
          <w:szCs w:val="32"/>
        </w:rPr>
      </w:pPr>
      <w:r>
        <w:rPr>
          <w:rFonts w:ascii="Times New Roman" w:hAnsi="Times New Roman" w:cs="Times New Roman"/>
          <w:color w:val="000000" w:themeColor="text1"/>
        </w:rPr>
        <w:br w:type="page"/>
      </w:r>
    </w:p>
    <w:p w14:paraId="137D59E7" w14:textId="7E930B3D" w:rsidR="0036549B" w:rsidRPr="00EB644D" w:rsidRDefault="005742AB" w:rsidP="00EB644D">
      <w:pPr>
        <w:pStyle w:val="Heading1"/>
      </w:pPr>
      <w:bookmarkStart w:id="1" w:name="_Toc4548554"/>
      <w:r w:rsidRPr="00EB644D">
        <w:lastRenderedPageBreak/>
        <w:t>Introduction</w:t>
      </w:r>
      <w:bookmarkEnd w:id="1"/>
    </w:p>
    <w:p w14:paraId="14760C6A" w14:textId="4ED8E4C5" w:rsidR="0030456D" w:rsidRDefault="00246EEE" w:rsidP="005742AB">
      <w:pPr>
        <w:spacing w:line="360" w:lineRule="auto"/>
        <w:jc w:val="both"/>
        <w:rPr>
          <w:rFonts w:ascii="Times New Roman" w:hAnsi="Times New Roman" w:cs="Times New Roman"/>
          <w:sz w:val="24"/>
        </w:rPr>
      </w:pPr>
      <w:r>
        <w:rPr>
          <w:rFonts w:ascii="Times New Roman" w:hAnsi="Times New Roman" w:cs="Times New Roman"/>
          <w:sz w:val="24"/>
        </w:rPr>
        <w:t xml:space="preserve">Customers are the </w:t>
      </w:r>
      <w:r w:rsidR="00620202">
        <w:rPr>
          <w:rFonts w:ascii="Times New Roman" w:hAnsi="Times New Roman" w:cs="Times New Roman"/>
          <w:sz w:val="24"/>
        </w:rPr>
        <w:t xml:space="preserve">lifeblood of a company. The survival of a company cannot be possible without its customers. In conducting any business, the customers influence in every possible way. It is a big challenge for a company to manage the interaction </w:t>
      </w:r>
      <w:r w:rsidR="002B716E">
        <w:rPr>
          <w:rFonts w:ascii="Times New Roman" w:hAnsi="Times New Roman" w:cs="Times New Roman"/>
          <w:sz w:val="24"/>
        </w:rPr>
        <w:t>with</w:t>
      </w:r>
      <w:r w:rsidR="00620202">
        <w:rPr>
          <w:rFonts w:ascii="Times New Roman" w:hAnsi="Times New Roman" w:cs="Times New Roman"/>
          <w:sz w:val="24"/>
        </w:rPr>
        <w:t xml:space="preserve"> the cus</w:t>
      </w:r>
      <w:r w:rsidR="002B716E">
        <w:rPr>
          <w:rFonts w:ascii="Times New Roman" w:hAnsi="Times New Roman" w:cs="Times New Roman"/>
          <w:sz w:val="24"/>
        </w:rPr>
        <w:t xml:space="preserve">tomer long with the company’s specific goals and objectives. </w:t>
      </w:r>
      <w:r w:rsidR="007B387D">
        <w:rPr>
          <w:rFonts w:ascii="Times New Roman" w:hAnsi="Times New Roman" w:cs="Times New Roman"/>
          <w:sz w:val="24"/>
        </w:rPr>
        <w:t xml:space="preserve">In our whole report, we will try to discuss elaborately some important issues regarding customer services like- </w:t>
      </w:r>
      <w:r w:rsidR="0065121B">
        <w:rPr>
          <w:rFonts w:ascii="Times New Roman" w:hAnsi="Times New Roman" w:cs="Times New Roman"/>
          <w:sz w:val="24"/>
        </w:rPr>
        <w:t>importance of customer expectations in the relationship between customer and the company,</w:t>
      </w:r>
      <w:r w:rsidR="004020EE">
        <w:rPr>
          <w:rFonts w:ascii="Times New Roman" w:hAnsi="Times New Roman" w:cs="Times New Roman"/>
          <w:sz w:val="24"/>
        </w:rPr>
        <w:t xml:space="preserve"> developing an understanding the ways customers build and develop loyal relationship and so on. it is proven by several business practices that customers are the biggest asset for any company. So</w:t>
      </w:r>
      <w:r w:rsidR="005A5E23">
        <w:rPr>
          <w:rFonts w:ascii="Times New Roman" w:hAnsi="Times New Roman" w:cs="Times New Roman"/>
          <w:sz w:val="24"/>
        </w:rPr>
        <w:t>,</w:t>
      </w:r>
      <w:r w:rsidR="004020EE">
        <w:rPr>
          <w:rFonts w:ascii="Times New Roman" w:hAnsi="Times New Roman" w:cs="Times New Roman"/>
          <w:sz w:val="24"/>
        </w:rPr>
        <w:t xml:space="preserve"> customer relationship activity for a business plays a crucial role. </w:t>
      </w:r>
      <w:r w:rsidR="00CB7C11">
        <w:rPr>
          <w:rFonts w:ascii="Times New Roman" w:hAnsi="Times New Roman" w:cs="Times New Roman"/>
          <w:sz w:val="24"/>
        </w:rPr>
        <w:t>The way the business has to choose</w:t>
      </w:r>
      <w:r w:rsidR="005A5E23">
        <w:rPr>
          <w:rFonts w:ascii="Times New Roman" w:hAnsi="Times New Roman" w:cs="Times New Roman"/>
          <w:sz w:val="24"/>
        </w:rPr>
        <w:t xml:space="preserve"> to provide services </w:t>
      </w:r>
      <w:r w:rsidR="00CB7C11">
        <w:rPr>
          <w:rFonts w:ascii="Times New Roman" w:hAnsi="Times New Roman" w:cs="Times New Roman"/>
          <w:sz w:val="24"/>
        </w:rPr>
        <w:t>which</w:t>
      </w:r>
      <w:r w:rsidR="005A5E23">
        <w:rPr>
          <w:rFonts w:ascii="Times New Roman" w:hAnsi="Times New Roman" w:cs="Times New Roman"/>
          <w:sz w:val="24"/>
        </w:rPr>
        <w:t xml:space="preserve"> will ensure the loyalty of the customer to the business. </w:t>
      </w:r>
      <w:r w:rsidR="007A53CA">
        <w:rPr>
          <w:rFonts w:ascii="Times New Roman" w:hAnsi="Times New Roman" w:cs="Times New Roman"/>
          <w:sz w:val="24"/>
        </w:rPr>
        <w:t xml:space="preserve">A business should have to be directed in such way where it can manage the </w:t>
      </w:r>
      <w:r w:rsidR="00EB644D">
        <w:rPr>
          <w:rFonts w:ascii="Times New Roman" w:hAnsi="Times New Roman" w:cs="Times New Roman"/>
          <w:sz w:val="24"/>
        </w:rPr>
        <w:t>customers’</w:t>
      </w:r>
      <w:r w:rsidR="007A53CA">
        <w:rPr>
          <w:rFonts w:ascii="Times New Roman" w:hAnsi="Times New Roman" w:cs="Times New Roman"/>
          <w:sz w:val="24"/>
        </w:rPr>
        <w:t xml:space="preserve"> expectations by considering the value an</w:t>
      </w:r>
      <w:r w:rsidR="0030456D">
        <w:rPr>
          <w:rFonts w:ascii="Times New Roman" w:hAnsi="Times New Roman" w:cs="Times New Roman"/>
          <w:sz w:val="24"/>
        </w:rPr>
        <w:t>d</w:t>
      </w:r>
      <w:r w:rsidR="007A53CA">
        <w:rPr>
          <w:rFonts w:ascii="Times New Roman" w:hAnsi="Times New Roman" w:cs="Times New Roman"/>
          <w:sz w:val="24"/>
        </w:rPr>
        <w:t xml:space="preserve"> the nature of the future relationship. </w:t>
      </w:r>
    </w:p>
    <w:p w14:paraId="5D81F9E2" w14:textId="5E5C2E4A" w:rsidR="009A3E2A" w:rsidRDefault="009A3E2A" w:rsidP="005742AB">
      <w:pPr>
        <w:spacing w:line="360" w:lineRule="auto"/>
        <w:jc w:val="both"/>
        <w:rPr>
          <w:rFonts w:ascii="Times New Roman" w:hAnsi="Times New Roman" w:cs="Times New Roman"/>
          <w:sz w:val="24"/>
        </w:rPr>
      </w:pPr>
    </w:p>
    <w:p w14:paraId="1168A8E6" w14:textId="77243520" w:rsidR="009A3E2A" w:rsidRDefault="009A3E2A" w:rsidP="005742AB">
      <w:pPr>
        <w:spacing w:line="360" w:lineRule="auto"/>
        <w:jc w:val="both"/>
        <w:rPr>
          <w:rFonts w:ascii="Times New Roman" w:hAnsi="Times New Roman" w:cs="Times New Roman"/>
          <w:sz w:val="24"/>
        </w:rPr>
      </w:pPr>
    </w:p>
    <w:p w14:paraId="431707F5" w14:textId="65991B3E" w:rsidR="009A3E2A" w:rsidRDefault="009A3E2A" w:rsidP="005742AB">
      <w:pPr>
        <w:spacing w:line="360" w:lineRule="auto"/>
        <w:jc w:val="both"/>
        <w:rPr>
          <w:rFonts w:ascii="Times New Roman" w:hAnsi="Times New Roman" w:cs="Times New Roman"/>
          <w:sz w:val="24"/>
        </w:rPr>
      </w:pPr>
    </w:p>
    <w:p w14:paraId="3DB7002D" w14:textId="308E9258" w:rsidR="009A3E2A" w:rsidRDefault="009A3E2A" w:rsidP="005742AB">
      <w:pPr>
        <w:spacing w:line="360" w:lineRule="auto"/>
        <w:jc w:val="both"/>
        <w:rPr>
          <w:rFonts w:ascii="Times New Roman" w:hAnsi="Times New Roman" w:cs="Times New Roman"/>
          <w:sz w:val="24"/>
        </w:rPr>
      </w:pPr>
    </w:p>
    <w:p w14:paraId="68910532" w14:textId="1E813718" w:rsidR="009A3E2A" w:rsidRDefault="009A3E2A" w:rsidP="005742AB">
      <w:pPr>
        <w:spacing w:line="360" w:lineRule="auto"/>
        <w:jc w:val="both"/>
        <w:rPr>
          <w:rFonts w:ascii="Times New Roman" w:hAnsi="Times New Roman" w:cs="Times New Roman"/>
          <w:sz w:val="24"/>
        </w:rPr>
      </w:pPr>
    </w:p>
    <w:p w14:paraId="5E2B44B8" w14:textId="77777777" w:rsidR="009A3E2A" w:rsidRDefault="009A3E2A" w:rsidP="005742AB">
      <w:pPr>
        <w:spacing w:line="360" w:lineRule="auto"/>
        <w:jc w:val="both"/>
        <w:rPr>
          <w:rFonts w:ascii="Times New Roman" w:hAnsi="Times New Roman" w:cs="Times New Roman"/>
          <w:sz w:val="24"/>
        </w:rPr>
      </w:pPr>
    </w:p>
    <w:p w14:paraId="5E4F6171" w14:textId="39EC9CBE" w:rsidR="0030456D" w:rsidRDefault="0030456D" w:rsidP="005742AB">
      <w:pPr>
        <w:spacing w:line="360" w:lineRule="auto"/>
        <w:jc w:val="both"/>
        <w:rPr>
          <w:rFonts w:ascii="Times New Roman" w:hAnsi="Times New Roman" w:cs="Times New Roman"/>
          <w:sz w:val="24"/>
        </w:rPr>
      </w:pPr>
    </w:p>
    <w:p w14:paraId="4545EAC8" w14:textId="264CD89E" w:rsidR="0030456D" w:rsidRDefault="0030456D" w:rsidP="005742AB">
      <w:pPr>
        <w:spacing w:line="360" w:lineRule="auto"/>
        <w:jc w:val="both"/>
        <w:rPr>
          <w:rFonts w:ascii="Times New Roman" w:hAnsi="Times New Roman" w:cs="Times New Roman"/>
          <w:sz w:val="24"/>
        </w:rPr>
      </w:pPr>
    </w:p>
    <w:p w14:paraId="6D1EF6B1" w14:textId="57EAE793" w:rsidR="0030456D" w:rsidRDefault="0030456D" w:rsidP="005742AB">
      <w:pPr>
        <w:spacing w:line="360" w:lineRule="auto"/>
        <w:jc w:val="both"/>
        <w:rPr>
          <w:rFonts w:ascii="Times New Roman" w:hAnsi="Times New Roman" w:cs="Times New Roman"/>
          <w:sz w:val="24"/>
        </w:rPr>
      </w:pPr>
    </w:p>
    <w:p w14:paraId="69C2D53B" w14:textId="727B28AC" w:rsidR="0030456D" w:rsidRDefault="0030456D" w:rsidP="005742AB">
      <w:pPr>
        <w:spacing w:line="360" w:lineRule="auto"/>
        <w:jc w:val="both"/>
        <w:rPr>
          <w:rFonts w:ascii="Times New Roman" w:hAnsi="Times New Roman" w:cs="Times New Roman"/>
          <w:sz w:val="24"/>
        </w:rPr>
      </w:pPr>
    </w:p>
    <w:p w14:paraId="79D4526E" w14:textId="616B4137" w:rsidR="0030456D" w:rsidRDefault="0030456D" w:rsidP="005742AB">
      <w:pPr>
        <w:spacing w:line="360" w:lineRule="auto"/>
        <w:jc w:val="both"/>
        <w:rPr>
          <w:rFonts w:ascii="Times New Roman" w:hAnsi="Times New Roman" w:cs="Times New Roman"/>
          <w:sz w:val="24"/>
        </w:rPr>
      </w:pPr>
    </w:p>
    <w:p w14:paraId="6AB1D38A" w14:textId="430D38F0" w:rsidR="0030456D" w:rsidRDefault="0030456D" w:rsidP="005742AB">
      <w:pPr>
        <w:spacing w:line="360" w:lineRule="auto"/>
        <w:jc w:val="both"/>
        <w:rPr>
          <w:rFonts w:ascii="Times New Roman" w:hAnsi="Times New Roman" w:cs="Times New Roman"/>
          <w:sz w:val="24"/>
        </w:rPr>
      </w:pPr>
    </w:p>
    <w:p w14:paraId="556A6457" w14:textId="608E0144" w:rsidR="0030456D" w:rsidRDefault="0030456D" w:rsidP="005742AB">
      <w:pPr>
        <w:spacing w:line="360" w:lineRule="auto"/>
        <w:jc w:val="both"/>
        <w:rPr>
          <w:rFonts w:ascii="Times New Roman" w:hAnsi="Times New Roman" w:cs="Times New Roman"/>
          <w:sz w:val="24"/>
        </w:rPr>
      </w:pPr>
    </w:p>
    <w:p w14:paraId="4AFA75E1" w14:textId="0AF6A235" w:rsidR="0030456D" w:rsidRPr="00AA1987" w:rsidRDefault="0030456D" w:rsidP="00EB644D">
      <w:pPr>
        <w:pStyle w:val="Heading1"/>
      </w:pPr>
      <w:bookmarkStart w:id="2" w:name="_Toc4548555"/>
      <w:r w:rsidRPr="00AA1987">
        <w:lastRenderedPageBreak/>
        <w:t>Company Background</w:t>
      </w:r>
      <w:bookmarkEnd w:id="2"/>
    </w:p>
    <w:p w14:paraId="3FD2C957" w14:textId="60ABE186" w:rsidR="009A3E2A" w:rsidRDefault="0005293A" w:rsidP="005742AB">
      <w:pPr>
        <w:spacing w:line="360" w:lineRule="auto"/>
        <w:jc w:val="both"/>
        <w:rPr>
          <w:rFonts w:ascii="Times New Roman" w:hAnsi="Times New Roman" w:cs="Times New Roman"/>
          <w:sz w:val="24"/>
        </w:rPr>
      </w:pPr>
      <w:r>
        <w:rPr>
          <w:rFonts w:ascii="Times New Roman" w:hAnsi="Times New Roman" w:cs="Times New Roman"/>
          <w:sz w:val="24"/>
        </w:rPr>
        <w:t xml:space="preserve">Deloitte </w:t>
      </w:r>
      <w:r w:rsidR="00C0610E">
        <w:rPr>
          <w:rFonts w:ascii="Times New Roman" w:hAnsi="Times New Roman" w:cs="Times New Roman"/>
          <w:sz w:val="24"/>
        </w:rPr>
        <w:t>is one of the largest professional service network</w:t>
      </w:r>
      <w:r w:rsidR="002D45F5">
        <w:rPr>
          <w:rFonts w:ascii="Times New Roman" w:hAnsi="Times New Roman" w:cs="Times New Roman"/>
          <w:sz w:val="24"/>
        </w:rPr>
        <w:t>s</w:t>
      </w:r>
      <w:r w:rsidR="00C0610E">
        <w:rPr>
          <w:rFonts w:ascii="Times New Roman" w:hAnsi="Times New Roman" w:cs="Times New Roman"/>
          <w:sz w:val="24"/>
        </w:rPr>
        <w:t xml:space="preserve"> which is limited by guarantee. </w:t>
      </w:r>
      <w:r w:rsidR="002D45F5">
        <w:rPr>
          <w:rFonts w:ascii="Times New Roman" w:hAnsi="Times New Roman" w:cs="Times New Roman"/>
          <w:sz w:val="24"/>
        </w:rPr>
        <w:t xml:space="preserve">It is the largest </w:t>
      </w:r>
      <w:r w:rsidR="00CA0DDB">
        <w:rPr>
          <w:rFonts w:ascii="Times New Roman" w:hAnsi="Times New Roman" w:cs="Times New Roman"/>
          <w:sz w:val="24"/>
        </w:rPr>
        <w:t xml:space="preserve">by revenue and the number of professionals. </w:t>
      </w:r>
      <w:r w:rsidR="00425F96">
        <w:rPr>
          <w:rFonts w:ascii="Times New Roman" w:hAnsi="Times New Roman" w:cs="Times New Roman"/>
          <w:sz w:val="24"/>
        </w:rPr>
        <w:t xml:space="preserve">It was founded in 1845 in London, United Kingdom and the founder was </w:t>
      </w:r>
      <w:r w:rsidR="007A30B5">
        <w:rPr>
          <w:rFonts w:ascii="Times New Roman" w:hAnsi="Times New Roman" w:cs="Times New Roman"/>
          <w:sz w:val="24"/>
        </w:rPr>
        <w:t xml:space="preserve">William Welch Deloitte. It provides </w:t>
      </w:r>
      <w:r w:rsidR="00184BF9">
        <w:rPr>
          <w:rFonts w:ascii="Times New Roman" w:hAnsi="Times New Roman" w:cs="Times New Roman"/>
          <w:sz w:val="24"/>
        </w:rPr>
        <w:t>its services worldwide. The services are audit, tax,</w:t>
      </w:r>
      <w:r w:rsidR="00EB644D">
        <w:rPr>
          <w:rFonts w:ascii="Times New Roman" w:hAnsi="Times New Roman" w:cs="Times New Roman"/>
          <w:sz w:val="24"/>
        </w:rPr>
        <w:t xml:space="preserve"> management</w:t>
      </w:r>
      <w:r w:rsidR="004D35C0">
        <w:rPr>
          <w:rFonts w:ascii="Times New Roman" w:hAnsi="Times New Roman" w:cs="Times New Roman"/>
          <w:sz w:val="24"/>
        </w:rPr>
        <w:t xml:space="preserve"> consulting, financial advisory, risk advisory and legal services. </w:t>
      </w:r>
      <w:r w:rsidR="00EF4DE2">
        <w:rPr>
          <w:rFonts w:ascii="Times New Roman" w:hAnsi="Times New Roman" w:cs="Times New Roman"/>
          <w:sz w:val="24"/>
        </w:rPr>
        <w:t xml:space="preserve">Among all the companies in UK, Deloitte had the largest number of clients in 2012. In auditing service, </w:t>
      </w:r>
      <w:r w:rsidR="008B00F2">
        <w:rPr>
          <w:rFonts w:ascii="Times New Roman" w:hAnsi="Times New Roman" w:cs="Times New Roman"/>
          <w:sz w:val="24"/>
        </w:rPr>
        <w:t xml:space="preserve">it has </w:t>
      </w:r>
      <w:r w:rsidR="00F808C6">
        <w:rPr>
          <w:rFonts w:ascii="Times New Roman" w:hAnsi="Times New Roman" w:cs="Times New Roman"/>
          <w:sz w:val="24"/>
        </w:rPr>
        <w:t xml:space="preserve">market shares among 500 companies in India. </w:t>
      </w:r>
      <w:r w:rsidR="007B681D">
        <w:rPr>
          <w:rFonts w:ascii="Times New Roman" w:hAnsi="Times New Roman" w:cs="Times New Roman"/>
          <w:sz w:val="24"/>
        </w:rPr>
        <w:t xml:space="preserve">£5bn revenue was earned by Deloitte having 28,000 partners in June, 2017. In June 2016, </w:t>
      </w:r>
      <w:r w:rsidR="00100E7A">
        <w:rPr>
          <w:rFonts w:ascii="Times New Roman" w:hAnsi="Times New Roman" w:cs="Times New Roman"/>
          <w:sz w:val="24"/>
        </w:rPr>
        <w:t>a black color logo written in Deloitte was changed from the color blue</w:t>
      </w:r>
      <w:r w:rsidR="007A3B66">
        <w:rPr>
          <w:rFonts w:ascii="Times New Roman" w:hAnsi="Times New Roman" w:cs="Times New Roman"/>
          <w:sz w:val="24"/>
        </w:rPr>
        <w:t xml:space="preserve"> </w:t>
      </w:r>
      <w:r w:rsidR="007A3B66" w:rsidRPr="007A3B66">
        <w:rPr>
          <w:rFonts w:ascii="Times New Roman" w:hAnsi="Times New Roman" w:cs="Times New Roman"/>
          <w:sz w:val="24"/>
        </w:rPr>
        <w:t>(Armstrong, 2010)</w:t>
      </w:r>
      <w:r w:rsidR="00100E7A">
        <w:rPr>
          <w:rFonts w:ascii="Times New Roman" w:hAnsi="Times New Roman" w:cs="Times New Roman"/>
          <w:sz w:val="24"/>
        </w:rPr>
        <w:t xml:space="preserve">. </w:t>
      </w:r>
    </w:p>
    <w:p w14:paraId="4E158EA7" w14:textId="6E8597E6" w:rsidR="00674EFD" w:rsidRDefault="00674EFD" w:rsidP="005742AB">
      <w:pPr>
        <w:spacing w:line="360" w:lineRule="auto"/>
        <w:jc w:val="both"/>
        <w:rPr>
          <w:rFonts w:ascii="Times New Roman" w:hAnsi="Times New Roman" w:cs="Times New Roman"/>
          <w:sz w:val="24"/>
        </w:rPr>
      </w:pPr>
      <w:r>
        <w:rPr>
          <w:rFonts w:ascii="Times New Roman" w:hAnsi="Times New Roman" w:cs="Times New Roman"/>
          <w:sz w:val="24"/>
        </w:rPr>
        <w:t xml:space="preserve">The vision of Deloitte is to develop and enhance the leadership quality and focuses on working together of all the members of partner firms. </w:t>
      </w:r>
      <w:r w:rsidR="0007618C">
        <w:rPr>
          <w:rFonts w:ascii="Times New Roman" w:hAnsi="Times New Roman" w:cs="Times New Roman"/>
          <w:sz w:val="24"/>
        </w:rPr>
        <w:t xml:space="preserve">Their first priority is to be standard of excellence. They believe their reputation is much more important than anything. They express highest level of integrity through their behavior. They are committed to </w:t>
      </w:r>
      <w:r w:rsidR="00BF13BA">
        <w:rPr>
          <w:rFonts w:ascii="Times New Roman" w:hAnsi="Times New Roman" w:cs="Times New Roman"/>
          <w:sz w:val="24"/>
        </w:rPr>
        <w:t xml:space="preserve">demonstrate a sustainable business practice. Their strength is the borderless culture and they consider it as their competitive advantage over all the firms. </w:t>
      </w:r>
      <w:r w:rsidR="00FD33F5">
        <w:rPr>
          <w:rFonts w:ascii="Times New Roman" w:hAnsi="Times New Roman" w:cs="Times New Roman"/>
          <w:sz w:val="24"/>
        </w:rPr>
        <w:t xml:space="preserve">Cultural </w:t>
      </w:r>
      <w:r w:rsidR="001308EE">
        <w:rPr>
          <w:rFonts w:ascii="Times New Roman" w:hAnsi="Times New Roman" w:cs="Times New Roman"/>
          <w:sz w:val="24"/>
        </w:rPr>
        <w:t xml:space="preserve">diversity </w:t>
      </w:r>
      <w:r w:rsidR="00814836">
        <w:rPr>
          <w:rFonts w:ascii="Times New Roman" w:hAnsi="Times New Roman" w:cs="Times New Roman"/>
          <w:sz w:val="24"/>
        </w:rPr>
        <w:t xml:space="preserve">adds value to their people in their growth. They believe that different people of different cultural backgrounds may help them being more professional and </w:t>
      </w:r>
      <w:r w:rsidR="00E04436">
        <w:rPr>
          <w:rFonts w:ascii="Times New Roman" w:hAnsi="Times New Roman" w:cs="Times New Roman"/>
          <w:sz w:val="24"/>
        </w:rPr>
        <w:t>enable them in a better understanding</w:t>
      </w:r>
      <w:r w:rsidR="007A3B66">
        <w:rPr>
          <w:rFonts w:ascii="Times New Roman" w:hAnsi="Times New Roman" w:cs="Times New Roman"/>
          <w:sz w:val="24"/>
        </w:rPr>
        <w:t xml:space="preserve"> </w:t>
      </w:r>
      <w:r w:rsidR="007A3B66" w:rsidRPr="007A3B66">
        <w:rPr>
          <w:rFonts w:ascii="Times New Roman" w:hAnsi="Times New Roman" w:cs="Times New Roman"/>
          <w:sz w:val="24"/>
        </w:rPr>
        <w:t xml:space="preserve">(Patel </w:t>
      </w:r>
      <w:r w:rsidR="00283AD7">
        <w:rPr>
          <w:rFonts w:ascii="Times New Roman" w:hAnsi="Times New Roman" w:cs="Times New Roman"/>
          <w:sz w:val="24"/>
        </w:rPr>
        <w:t>and</w:t>
      </w:r>
      <w:r w:rsidR="007A3B66" w:rsidRPr="007A3B66">
        <w:rPr>
          <w:rFonts w:ascii="Times New Roman" w:hAnsi="Times New Roman" w:cs="Times New Roman"/>
          <w:sz w:val="24"/>
        </w:rPr>
        <w:t xml:space="preserve"> Rana, 2007)</w:t>
      </w:r>
      <w:r w:rsidR="00E04436">
        <w:rPr>
          <w:rFonts w:ascii="Times New Roman" w:hAnsi="Times New Roman" w:cs="Times New Roman"/>
          <w:sz w:val="24"/>
        </w:rPr>
        <w:t xml:space="preserve">. </w:t>
      </w:r>
    </w:p>
    <w:p w14:paraId="4AEEC03E" w14:textId="0E3F8CB0" w:rsidR="005742AB" w:rsidRDefault="00010C76" w:rsidP="0054033F">
      <w:pPr>
        <w:spacing w:line="360" w:lineRule="auto"/>
        <w:jc w:val="both"/>
        <w:rPr>
          <w:rFonts w:ascii="Times New Roman" w:hAnsi="Times New Roman" w:cs="Times New Roman"/>
          <w:sz w:val="24"/>
        </w:rPr>
      </w:pPr>
      <w:r>
        <w:rPr>
          <w:rFonts w:ascii="Times New Roman" w:hAnsi="Times New Roman" w:cs="Times New Roman"/>
          <w:sz w:val="24"/>
        </w:rPr>
        <w:t>Steps of services within Deloitte are given below-</w:t>
      </w:r>
    </w:p>
    <w:p w14:paraId="1D0CF5B7" w14:textId="06D613D8" w:rsidR="00454B25" w:rsidRDefault="00454B25" w:rsidP="0054033F">
      <w:pPr>
        <w:spacing w:line="360" w:lineRule="auto"/>
        <w:jc w:val="both"/>
        <w:rPr>
          <w:rFonts w:ascii="Times New Roman" w:hAnsi="Times New Roman" w:cs="Times New Roman"/>
          <w:sz w:val="24"/>
        </w:rPr>
      </w:pPr>
    </w:p>
    <w:p w14:paraId="5FC6BC46" w14:textId="18DAA7A8" w:rsidR="00454B25" w:rsidRDefault="007A3B66" w:rsidP="0054033F">
      <w:pPr>
        <w:spacing w:line="360" w:lineRule="auto"/>
        <w:jc w:val="both"/>
        <w:rPr>
          <w:rFonts w:ascii="Times New Roman" w:hAnsi="Times New Roman" w:cs="Times New Roman"/>
          <w:sz w:val="24"/>
        </w:rPr>
      </w:pPr>
      <w:r>
        <w:rPr>
          <w:noProof/>
        </w:rPr>
        <mc:AlternateContent>
          <mc:Choice Requires="wps">
            <w:drawing>
              <wp:anchor distT="0" distB="0" distL="114300" distR="114300" simplePos="0" relativeHeight="251803648" behindDoc="0" locked="0" layoutInCell="1" allowOverlap="1" wp14:anchorId="175EA3B6" wp14:editId="7CD53E03">
                <wp:simplePos x="0" y="0"/>
                <wp:positionH relativeFrom="column">
                  <wp:posOffset>880745</wp:posOffset>
                </wp:positionH>
                <wp:positionV relativeFrom="paragraph">
                  <wp:posOffset>3171190</wp:posOffset>
                </wp:positionV>
                <wp:extent cx="4435475" cy="266700"/>
                <wp:effectExtent l="0" t="0" r="0" b="0"/>
                <wp:wrapNone/>
                <wp:docPr id="9" name="Text Box 9"/>
                <wp:cNvGraphicFramePr/>
                <a:graphic xmlns:a="http://schemas.openxmlformats.org/drawingml/2006/main">
                  <a:graphicData uri="http://schemas.microsoft.com/office/word/2010/wordprocessingShape">
                    <wps:wsp>
                      <wps:cNvSpPr txBox="1"/>
                      <wps:spPr>
                        <a:xfrm>
                          <a:off x="0" y="0"/>
                          <a:ext cx="4435475" cy="266700"/>
                        </a:xfrm>
                        <a:prstGeom prst="rect">
                          <a:avLst/>
                        </a:prstGeom>
                        <a:solidFill>
                          <a:prstClr val="white"/>
                        </a:solidFill>
                        <a:ln>
                          <a:noFill/>
                        </a:ln>
                      </wps:spPr>
                      <wps:txbx>
                        <w:txbxContent>
                          <w:p w14:paraId="02479A0A" w14:textId="6093A745" w:rsidR="007A3B66" w:rsidRPr="00793984" w:rsidRDefault="007A3B66" w:rsidP="007A3B66">
                            <w:pPr>
                              <w:pStyle w:val="Caption"/>
                              <w:jc w:val="center"/>
                              <w:rPr>
                                <w:rFonts w:ascii="Times New Roman" w:hAnsi="Times New Roman" w:cs="Times New Roman"/>
                                <w:noProof/>
                                <w:sz w:val="24"/>
                              </w:rPr>
                            </w:pPr>
                            <w:r>
                              <w:t xml:space="preserve">Figure </w:t>
                            </w:r>
                            <w:r w:rsidR="00A244B8">
                              <w:rPr>
                                <w:noProof/>
                              </w:rPr>
                              <w:fldChar w:fldCharType="begin"/>
                            </w:r>
                            <w:r w:rsidR="00A244B8">
                              <w:rPr>
                                <w:noProof/>
                              </w:rPr>
                              <w:instrText xml:space="preserve"> SEQ Figure \* ARABIC </w:instrText>
                            </w:r>
                            <w:r w:rsidR="00A244B8">
                              <w:rPr>
                                <w:noProof/>
                              </w:rPr>
                              <w:fldChar w:fldCharType="separate"/>
                            </w:r>
                            <w:r>
                              <w:rPr>
                                <w:noProof/>
                              </w:rPr>
                              <w:t>1</w:t>
                            </w:r>
                            <w:r w:rsidR="00A244B8">
                              <w:rPr>
                                <w:noProof/>
                              </w:rPr>
                              <w:fldChar w:fldCharType="end"/>
                            </w:r>
                            <w:r w:rsidRPr="00CB6B2C">
                              <w:t>: Services of Deloitte</w:t>
                            </w:r>
                            <w:r w:rsidR="007D5EC5">
                              <w:t xml:space="preserve"> (Armstrong,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9" o:spid="_x0000_s1026" type="#_x0000_t202" style="position:absolute;left:0;text-align:left;margin-left:69.35pt;margin-top:249.7pt;width:349.25pt;height:21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" stroked="f">
                <v:textbox style="mso-fit-shape-to-text:t" inset="0,0,0,0">
                  <w:txbxContent>
                    <w:p w14:paraId="02479A0A" w14:textId="6093A745" w:rsidR="007A3B66" w:rsidRPr="00793984" w:rsidRDefault="007A3B66" w:rsidP="007A3B66">
                      <w:pPr>
                        <w:pStyle w:val="Caption"/>
                        <w:jc w:val="center"/>
                        <w:rPr>
                          <w:rFonts w:ascii="Times New Roman" w:hAnsi="Times New Roman" w:cs="Times New Roman"/>
                          <w:noProof/>
                          <w:sz w:val="24"/>
                        </w:rPr>
                      </w:pPr>
                      <w:r>
                        <w:t xml:space="preserve">Figure </w:t>
                      </w:r>
                      <w:r w:rsidR="00A244B8">
                        <w:rPr>
                          <w:noProof/>
                        </w:rPr>
                        <w:fldChar w:fldCharType="begin"/>
                      </w:r>
                      <w:r w:rsidR="00A244B8">
                        <w:rPr>
                          <w:noProof/>
                        </w:rPr>
                        <w:instrText xml:space="preserve"> SEQ Figure \* ARABIC </w:instrText>
                      </w:r>
                      <w:r w:rsidR="00A244B8">
                        <w:rPr>
                          <w:noProof/>
                        </w:rPr>
                        <w:fldChar w:fldCharType="separate"/>
                      </w:r>
                      <w:r>
                        <w:rPr>
                          <w:noProof/>
                        </w:rPr>
                        <w:t>1</w:t>
                      </w:r>
                      <w:r w:rsidR="00A244B8">
                        <w:rPr>
                          <w:noProof/>
                        </w:rPr>
                        <w:fldChar w:fldCharType="end"/>
                      </w:r>
                      <w:r w:rsidRPr="00CB6B2C">
                        <w:t>: Services of Deloitte</w:t>
                      </w:r>
                      <w:r w:rsidR="007D5EC5">
                        <w:t xml:space="preserve"> (Armstrong, 2014)</w:t>
                      </w:r>
                    </w:p>
                  </w:txbxContent>
                </v:textbox>
              </v:shape>
            </w:pict>
          </mc:Fallback>
        </mc:AlternateContent>
      </w:r>
      <w:r>
        <w:rPr>
          <w:rFonts w:ascii="Times New Roman" w:hAnsi="Times New Roman" w:cs="Times New Roman"/>
          <w:noProof/>
          <w:sz w:val="24"/>
        </w:rPr>
        <mc:AlternateContent>
          <mc:Choice Requires="wpg">
            <w:drawing>
              <wp:anchor distT="0" distB="0" distL="114300" distR="114300" simplePos="0" relativeHeight="251667456" behindDoc="0" locked="0" layoutInCell="1" allowOverlap="1" wp14:anchorId="6607A0DD" wp14:editId="2A17174B">
                <wp:simplePos x="0" y="0"/>
                <wp:positionH relativeFrom="column">
                  <wp:posOffset>880745</wp:posOffset>
                </wp:positionH>
                <wp:positionV relativeFrom="paragraph">
                  <wp:posOffset>-188595</wp:posOffset>
                </wp:positionV>
                <wp:extent cx="4435475" cy="3302635"/>
                <wp:effectExtent l="0" t="0" r="22225" b="12065"/>
                <wp:wrapNone/>
                <wp:docPr id="8" name="Group 8"/>
                <wp:cNvGraphicFramePr/>
                <a:graphic xmlns:a="http://schemas.openxmlformats.org/drawingml/2006/main">
                  <a:graphicData uri="http://schemas.microsoft.com/office/word/2010/wordprocessingGroup">
                    <wpg:wgp>
                      <wpg:cNvGrpSpPr/>
                      <wpg:grpSpPr>
                        <a:xfrm>
                          <a:off x="0" y="0"/>
                          <a:ext cx="4435475" cy="3302635"/>
                          <a:chOff x="0" y="0"/>
                          <a:chExt cx="4435523" cy="3302759"/>
                        </a:xfrm>
                      </wpg:grpSpPr>
                      <wps:wsp>
                        <wps:cNvPr id="1" name="Rectangle: Rounded Corners 1"/>
                        <wps:cNvSpPr/>
                        <wps:spPr>
                          <a:xfrm>
                            <a:off x="0" y="0"/>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85119F" w14:textId="0070CE8D" w:rsidR="00B7587C" w:rsidRPr="0002065C" w:rsidRDefault="00B7587C" w:rsidP="0002065C">
                              <w:pPr>
                                <w:jc w:val="center"/>
                                <w:rPr>
                                  <w:rFonts w:ascii="Times New Roman" w:hAnsi="Times New Roman" w:cs="Times New Roman"/>
                                  <w:color w:val="000000" w:themeColor="text1"/>
                                </w:rPr>
                              </w:pPr>
                              <w:r w:rsidRPr="0002065C">
                                <w:rPr>
                                  <w:rFonts w:ascii="Times New Roman" w:hAnsi="Times New Roman" w:cs="Times New Roman"/>
                                  <w:color w:val="000000" w:themeColor="text1"/>
                                  <w:sz w:val="20"/>
                                </w:rPr>
                                <w:t xml:space="preserve">Accounts payable </w:t>
                              </w:r>
                              <w:r w:rsidRPr="0002065C">
                                <w:rPr>
                                  <w:rFonts w:ascii="Times New Roman" w:hAnsi="Times New Roman" w:cs="Times New Roman"/>
                                  <w:color w:val="000000" w:themeColor="text1"/>
                                </w:rPr>
                                <w:t>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Rounded Corners 2"/>
                        <wps:cNvSpPr/>
                        <wps:spPr>
                          <a:xfrm>
                            <a:off x="395785" y="484496"/>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0E5334" w14:textId="5900F485" w:rsidR="00B7587C" w:rsidRDefault="00B7587C" w:rsidP="00E60E78">
                              <w:pPr>
                                <w:jc w:val="center"/>
                              </w:pPr>
                              <w:r w:rsidRPr="00A75970">
                                <w:rPr>
                                  <w:rFonts w:ascii="Times New Roman" w:hAnsi="Times New Roman" w:cs="Times New Roman"/>
                                  <w:color w:val="000000" w:themeColor="text1"/>
                                </w:rPr>
                                <w:t>Accounts receivable</w:t>
                              </w:r>
                              <w:r w:rsidRPr="00A75970">
                                <w:rPr>
                                  <w:color w:val="000000" w:themeColor="text1"/>
                                </w:rPr>
                                <w:t xml:space="preserve"> </w:t>
                              </w:r>
                              <w:r>
                                <w:t>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Rounded Corners 3"/>
                        <wps:cNvSpPr/>
                        <wps:spPr>
                          <a:xfrm>
                            <a:off x="859809" y="996287"/>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F71F6B" w14:textId="24C8024C" w:rsidR="00B7587C" w:rsidRPr="00A75970" w:rsidRDefault="00B7587C" w:rsidP="002B0DE1">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Bookkeeping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1207827" y="1514902"/>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078259" w14:textId="44FA4881" w:rsidR="00B7587C" w:rsidRPr="00A75970" w:rsidRDefault="00B7587C" w:rsidP="008617AA">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Budgeting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1542197" y="1985749"/>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E80CA4" w14:textId="5253F0EE" w:rsidR="00B7587C" w:rsidRPr="00A75970" w:rsidRDefault="00B7587C" w:rsidP="00B1079F">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Business Controlling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2033517" y="2463421"/>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EC50B7" w14:textId="0379DF58" w:rsidR="00B7587C" w:rsidRPr="00A75970" w:rsidRDefault="00B7587C" w:rsidP="00B1079F">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Management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a:off x="2470245" y="2954741"/>
                            <a:ext cx="1965278" cy="348018"/>
                          </a:xfrm>
                          <a:prstGeom prst="roundRect">
                            <a:avLst/>
                          </a:prstGeom>
                          <a:solidFill>
                            <a:schemeClr val="accent2">
                              <a:lumMod val="20000"/>
                              <a:lumOff val="80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69F2F" w14:textId="7FCC0AA1" w:rsidR="00B7587C" w:rsidRPr="00A75970" w:rsidRDefault="00B7587C" w:rsidP="00220371">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Statutory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8" o:spid="_x0000_s1027" style="position:absolute;left:0;text-align:left;margin-left:69.35pt;margin-top:-14.8pt;width:349.25pt;height:260.05pt;z-index:251667456" coordsize="4435523,330275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">
                <v:roundrect id="Rectangle: Rounded Corners 1" o:spid="_x0000_s1028" style="position:absolute;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YnMvwAA&#10;ANoAAAAPAAAAZHJzL2Rvd25yZXYueG1sRE/NagIxEL4LvkOYghepWT20dmsUEYrFntz1AYbNdHfp&#10;ZhKSdE3fvhEET8PH9zubXTKDGMmH3rKC5aIAQdxY3XOr4FJ/PK9BhIiscbBMCv4owG47nWyw1PbK&#10;Zxqr2IocwqFEBV2MrpQyNB0ZDAvriDP3bb3BmKFvpfZ4zeFmkKuieJEGe84NHTo6dNT8VL9Gga8S&#10;4tvKfZ3H2s3rI53S+HpSavaU9u8gIqX4EN/dnzrPh9srtyu3/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Nlicy/AAAA2gAAAA8AAAAAAAAAAAAAAAAAlwIAAGRycy9kb3ducmV2&#10;LnhtbFBLBQYAAAAABAAEAPUAAACDAwAAAAA=&#10;" fillcolor="#f2dbdb [661]" strokecolor="#938953 [1614]" strokeweight="2pt">
                  <v:textbox>
                    <w:txbxContent>
                      <w:p w14:paraId="0385119F" w14:textId="0070CE8D" w:rsidR="00B7587C" w:rsidRPr="0002065C" w:rsidRDefault="00B7587C" w:rsidP="0002065C">
                        <w:pPr>
                          <w:jc w:val="center"/>
                          <w:rPr>
                            <w:rFonts w:ascii="Times New Roman" w:hAnsi="Times New Roman" w:cs="Times New Roman"/>
                            <w:color w:val="000000" w:themeColor="text1"/>
                          </w:rPr>
                        </w:pPr>
                        <w:r w:rsidRPr="0002065C">
                          <w:rPr>
                            <w:rFonts w:ascii="Times New Roman" w:hAnsi="Times New Roman" w:cs="Times New Roman"/>
                            <w:color w:val="000000" w:themeColor="text1"/>
                            <w:sz w:val="20"/>
                          </w:rPr>
                          <w:t xml:space="preserve">Accounts payable </w:t>
                        </w:r>
                        <w:r w:rsidRPr="0002065C">
                          <w:rPr>
                            <w:rFonts w:ascii="Times New Roman" w:hAnsi="Times New Roman" w:cs="Times New Roman"/>
                            <w:color w:val="000000" w:themeColor="text1"/>
                          </w:rPr>
                          <w:t>Processing</w:t>
                        </w:r>
                      </w:p>
                    </w:txbxContent>
                  </v:textbox>
                </v:roundrect>
                <v:roundrect id="Rectangle: Rounded Corners 2" o:spid="_x0000_s1029" style="position:absolute;left:395785;top:484496;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txe7wgAA&#10;ANoAAAAPAAAAZHJzL2Rvd25yZXYueG1sRI/BasMwEETvhfyD2EAvJZHjQ5M6UUIplJbkFLsfsFgb&#10;28RaCUlx1L+vCoUeh5l5w+wOyYxiIh8GywpWywIEcWv1wJ2Cr+Z9sQERIrLG0TIp+KYAh/3sYYeV&#10;tnc+01THTmQIhwoV9DG6SsrQ9mQwLK0jzt7FeoMxS99J7fGe4WaUZVE8S4MD54UeHb311F7rm1Hg&#10;64T4UrrTeWrcU/NBxzStj0o9ztPrFkSkFP/Df+1PraCE3yv5Bsj9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O3F7vCAAAA2gAAAA8AAAAAAAAAAAAAAAAAlwIAAGRycy9kb3du&#10;cmV2LnhtbFBLBQYAAAAABAAEAPUAAACGAwAAAAA=&#10;" fillcolor="#f2dbdb [661]" strokecolor="#938953 [1614]" strokeweight="2pt">
                  <v:textbox>
                    <w:txbxContent>
                      <w:p w14:paraId="450E5334" w14:textId="5900F485" w:rsidR="00B7587C" w:rsidRDefault="00B7587C" w:rsidP="00E60E78">
                        <w:pPr>
                          <w:jc w:val="center"/>
                        </w:pPr>
                        <w:r w:rsidRPr="00A75970">
                          <w:rPr>
                            <w:rFonts w:ascii="Times New Roman" w:hAnsi="Times New Roman" w:cs="Times New Roman"/>
                            <w:color w:val="000000" w:themeColor="text1"/>
                          </w:rPr>
                          <w:t>Accounts receivable</w:t>
                        </w:r>
                        <w:r w:rsidRPr="00A75970">
                          <w:rPr>
                            <w:color w:val="000000" w:themeColor="text1"/>
                          </w:rPr>
                          <w:t xml:space="preserve"> </w:t>
                        </w:r>
                        <w:r>
                          <w:t>processing</w:t>
                        </w:r>
                      </w:p>
                    </w:txbxContent>
                  </v:textbox>
                </v:roundrect>
                <v:roundrect id="Rectangle: Rounded Corners 3" o:spid="_x0000_s1030" style="position:absolute;left:859809;top:996287;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IgwgAA&#10;ANoAAAAPAAAAZHJzL2Rvd25yZXYueG1sRI/RagIxFETfhf5DuAVfpGZVqO3WKFKQFvvkrh9w2dzu&#10;Lt3chCRd079vBMHHYWbOMJtdMoMYyYfesoLFvABB3Fjdc6vgXB+eXkCEiKxxsEwK/ijAbvsw2WCp&#10;7YVPNFaxFRnCoUQFXYyulDI0HRkMc+uIs/dtvcGYpW+l9njJcDPIZVE8S4M954UOHb131PxUv0aB&#10;rxLi69J9ncbazeoPOqZxfVRq+pj2byAipXgP39qfWsEKrlfyDZDb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z7siDCAAAA2gAAAA8AAAAAAAAAAAAAAAAAlwIAAGRycy9kb3du&#10;cmV2LnhtbFBLBQYAAAAABAAEAPUAAACGAwAAAAA=&#10;" fillcolor="#f2dbdb [661]" strokecolor="#938953 [1614]" strokeweight="2pt">
                  <v:textbox>
                    <w:txbxContent>
                      <w:p w14:paraId="01F71F6B" w14:textId="24C8024C" w:rsidR="00B7587C" w:rsidRPr="00A75970" w:rsidRDefault="00B7587C" w:rsidP="002B0DE1">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Bookkeeping</w:t>
                        </w:r>
                      </w:p>
                    </w:txbxContent>
                  </v:textbox>
                </v:roundrect>
                <v:roundrect id="Rectangle: Rounded Corners 4" o:spid="_x0000_s1031" style="position:absolute;left:1207827;top:1514902;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ipUwgAA&#10;ANoAAAAPAAAAZHJzL2Rvd25yZXYueG1sRI/RagIxFETfhf5DuAVfpGYVqe3WKFKQFvvkrh9w2dzu&#10;Lt3chCRd079vBMHHYWbOMJtdMoMYyYfesoLFvABB3Fjdc6vgXB+eXkCEiKxxsEwK/ijAbvsw2WCp&#10;7YVPNFaxFRnCoUQFXYyulDI0HRkMc+uIs/dtvcGYpW+l9njJcDPIZVE8S4M954UOHb131PxUv0aB&#10;rxLi69J9ncbazeoPOqZxfVRq+pj2byAipXgP39qfWsEKrlfyDZDb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MSKlTCAAAA2gAAAA8AAAAAAAAAAAAAAAAAlwIAAGRycy9kb3du&#10;cmV2LnhtbFBLBQYAAAAABAAEAPUAAACGAwAAAAA=&#10;" fillcolor="#f2dbdb [661]" strokecolor="#938953 [1614]" strokeweight="2pt">
                  <v:textbox>
                    <w:txbxContent>
                      <w:p w14:paraId="50078259" w14:textId="44FA4881" w:rsidR="00B7587C" w:rsidRPr="00A75970" w:rsidRDefault="00B7587C" w:rsidP="008617AA">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Budgeting</w:t>
                        </w:r>
                      </w:p>
                    </w:txbxContent>
                  </v:textbox>
                </v:roundrect>
                <v:roundrect id="Rectangle: Rounded Corners 5" o:spid="_x0000_s1032" style="position:absolute;left:1542197;top:1985749;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Xo/PwgAA&#10;ANoAAAAPAAAAZHJzL2Rvd25yZXYueG1sRI/RagIxFETfhf5DuAVfpGYVrO3WKFKQFvvkrh9w2dzu&#10;Lt3chCRd079vBMHHYWbOMJtdMoMYyYfesoLFvABB3Fjdc6vgXB+eXkCEiKxxsEwK/ijAbvsw2WCp&#10;7YVPNFaxFRnCoUQFXYyulDI0HRkMc+uIs/dtvcGYpW+l9njJcDPIZVE8S4M954UOHb131PxUv0aB&#10;rxLi69J9ncbazeoPOqZxfVRq+pj2byAipXgP39qfWsEKrlfyDZDb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xej8/CAAAA2gAAAA8AAAAAAAAAAAAAAAAAlwIAAGRycy9kb3du&#10;cmV2LnhtbFBLBQYAAAAABAAEAPUAAACGAwAAAAA=&#10;" fillcolor="#f2dbdb [661]" strokecolor="#938953 [1614]" strokeweight="2pt">
                  <v:textbox>
                    <w:txbxContent>
                      <w:p w14:paraId="77E80CA4" w14:textId="5253F0EE" w:rsidR="00B7587C" w:rsidRPr="00A75970" w:rsidRDefault="00B7587C" w:rsidP="00B1079F">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Business Controlling</w:t>
                        </w:r>
                      </w:p>
                    </w:txbxContent>
                  </v:textbox>
                </v:roundrect>
                <v:roundrect id="Rectangle: Rounded Corners 6" o:spid="_x0000_s1033" style="position:absolute;left:2033517;top:2463421;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BG4wQAA&#10;ANoAAAAPAAAAZHJzL2Rvd25yZXYueG1sRI9BawIxFITvgv8hvIIXqVk9WLs1igjFYk/u+gMem9fd&#10;pZuXkKRr+u+bguBxmJlvmO0+mUGM5ENvWcFyUYAgbqzuuVVwrd+fNyBCRNY4WCYFvxRgv5tOtlhq&#10;e+MLjVVsRYZwKFFBF6MrpQxNRwbDwjri7H1ZbzBm6VupPd4y3AxyVRRrabDnvNCho2NHzXf1YxT4&#10;KiG+rtznZazdvD7ROY0vZ6VmT+nwBiJSio/wvf2hFazh/0q+AXL3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IwRuMEAAADaAAAADwAAAAAAAAAAAAAAAACXAgAAZHJzL2Rvd25y&#10;ZXYueG1sUEsFBgAAAAAEAAQA9QAAAIUDAAAAAA==&#10;" fillcolor="#f2dbdb [661]" strokecolor="#938953 [1614]" strokeweight="2pt">
                  <v:textbox>
                    <w:txbxContent>
                      <w:p w14:paraId="59EC50B7" w14:textId="0379DF58" w:rsidR="00B7587C" w:rsidRPr="00A75970" w:rsidRDefault="00B7587C" w:rsidP="00B1079F">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Management Reporting</w:t>
                        </w:r>
                      </w:p>
                    </w:txbxContent>
                  </v:textbox>
                </v:roundrect>
                <v:roundrect id="Rectangle: Rounded Corners 7" o:spid="_x0000_s1034" style="position:absolute;left:2470245;top:2954741;width:1965278;height:348018;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wLQjwQAA&#10;ANoAAAAPAAAAZHJzL2Rvd25yZXYueG1sRI9BawIxFITvBf9DeAUvpWbrQe3WKFIQiz256w94bF53&#10;l25eQhLX+O9NQehxmJlvmPU2mUGM5ENvWcHbrABB3Fjdc6vgXO9fVyBCRNY4WCYFNwqw3Uye1lhq&#10;e+UTjVVsRYZwKFFBF6MrpQxNRwbDzDri7P1YbzBm6VupPV4z3AxyXhQLabDnvNCho8+Omt/qYhT4&#10;KiG+z933aazdS32gYxqXR6Wmz2n3ASJSiv/hR/tLK1jC35V8A+TmD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8C0I8EAAADaAAAADwAAAAAAAAAAAAAAAACXAgAAZHJzL2Rvd25y&#10;ZXYueG1sUEsFBgAAAAAEAAQA9QAAAIUDAAAAAA==&#10;" fillcolor="#f2dbdb [661]" strokecolor="#938953 [1614]" strokeweight="2pt">
                  <v:textbox>
                    <w:txbxContent>
                      <w:p w14:paraId="50F69F2F" w14:textId="7FCC0AA1" w:rsidR="00B7587C" w:rsidRPr="00A75970" w:rsidRDefault="00B7587C" w:rsidP="00220371">
                        <w:pPr>
                          <w:jc w:val="center"/>
                          <w:rPr>
                            <w:rFonts w:ascii="Times New Roman" w:hAnsi="Times New Roman" w:cs="Times New Roman"/>
                            <w:color w:val="000000" w:themeColor="text1"/>
                          </w:rPr>
                        </w:pPr>
                        <w:r w:rsidRPr="00A75970">
                          <w:rPr>
                            <w:rFonts w:ascii="Times New Roman" w:hAnsi="Times New Roman" w:cs="Times New Roman"/>
                            <w:color w:val="000000" w:themeColor="text1"/>
                          </w:rPr>
                          <w:t>Statutory reporting</w:t>
                        </w:r>
                      </w:p>
                    </w:txbxContent>
                  </v:textbox>
                </v:roundrect>
              </v:group>
            </w:pict>
          </mc:Fallback>
        </mc:AlternateContent>
      </w:r>
    </w:p>
    <w:p w14:paraId="1B87A643" w14:textId="3E022B83" w:rsidR="00454B25" w:rsidRDefault="00454B25" w:rsidP="0054033F">
      <w:pPr>
        <w:spacing w:line="360" w:lineRule="auto"/>
        <w:jc w:val="both"/>
        <w:rPr>
          <w:rFonts w:ascii="Times New Roman" w:hAnsi="Times New Roman" w:cs="Times New Roman"/>
          <w:sz w:val="24"/>
        </w:rPr>
      </w:pPr>
    </w:p>
    <w:p w14:paraId="744C0BE4" w14:textId="247118B9" w:rsidR="00454B25" w:rsidRDefault="00454B25" w:rsidP="0054033F">
      <w:pPr>
        <w:spacing w:line="360" w:lineRule="auto"/>
        <w:jc w:val="both"/>
        <w:rPr>
          <w:rFonts w:ascii="Times New Roman" w:hAnsi="Times New Roman" w:cs="Times New Roman"/>
          <w:sz w:val="24"/>
        </w:rPr>
      </w:pPr>
    </w:p>
    <w:p w14:paraId="007BAFC8" w14:textId="77777777" w:rsidR="00283AD7" w:rsidRDefault="00296744" w:rsidP="00283AD7">
      <w:pPr>
        <w:spacing w:line="360" w:lineRule="auto"/>
        <w:jc w:val="both"/>
        <w:rPr>
          <w:rFonts w:ascii="Times New Roman" w:hAnsi="Times New Roman" w:cs="Times New Roman"/>
          <w:sz w:val="24"/>
        </w:rPr>
      </w:pPr>
      <w:r>
        <w:rPr>
          <w:rFonts w:ascii="Times New Roman" w:hAnsi="Times New Roman" w:cs="Times New Roman"/>
          <w:sz w:val="24"/>
        </w:rPr>
        <w:t xml:space="preserve">                                           </w:t>
      </w:r>
    </w:p>
    <w:p w14:paraId="0E956D9E" w14:textId="77777777" w:rsidR="00283AD7" w:rsidRDefault="00283AD7" w:rsidP="00283AD7">
      <w:pPr>
        <w:spacing w:line="360" w:lineRule="auto"/>
        <w:jc w:val="both"/>
        <w:rPr>
          <w:rFonts w:ascii="Times New Roman" w:hAnsi="Times New Roman" w:cs="Times New Roman"/>
          <w:sz w:val="24"/>
        </w:rPr>
      </w:pPr>
    </w:p>
    <w:p w14:paraId="77805050" w14:textId="77777777" w:rsidR="00283AD7" w:rsidRDefault="00283AD7" w:rsidP="00283AD7">
      <w:pPr>
        <w:spacing w:line="360" w:lineRule="auto"/>
        <w:jc w:val="both"/>
        <w:rPr>
          <w:rFonts w:ascii="Times New Roman" w:hAnsi="Times New Roman" w:cs="Times New Roman"/>
          <w:sz w:val="24"/>
        </w:rPr>
      </w:pPr>
    </w:p>
    <w:p w14:paraId="663E9A4B" w14:textId="77777777" w:rsidR="00283AD7" w:rsidRDefault="00283AD7" w:rsidP="00283AD7">
      <w:pPr>
        <w:spacing w:line="360" w:lineRule="auto"/>
        <w:jc w:val="both"/>
        <w:rPr>
          <w:rFonts w:ascii="Times New Roman" w:hAnsi="Times New Roman" w:cs="Times New Roman"/>
          <w:sz w:val="24"/>
        </w:rPr>
      </w:pPr>
    </w:p>
    <w:p w14:paraId="6E4C5D8C" w14:textId="77777777" w:rsidR="00283AD7" w:rsidRDefault="00283AD7" w:rsidP="00283AD7">
      <w:pPr>
        <w:spacing w:line="360" w:lineRule="auto"/>
        <w:jc w:val="both"/>
        <w:rPr>
          <w:rFonts w:ascii="Times New Roman" w:hAnsi="Times New Roman" w:cs="Times New Roman"/>
          <w:sz w:val="24"/>
        </w:rPr>
      </w:pPr>
    </w:p>
    <w:p w14:paraId="7FF4EEEA" w14:textId="0AB21E98" w:rsidR="00454B25" w:rsidRPr="00283AD7" w:rsidRDefault="00454B25" w:rsidP="0034623A">
      <w:pPr>
        <w:pStyle w:val="Heading1"/>
        <w:rPr>
          <w:sz w:val="24"/>
        </w:rPr>
      </w:pPr>
      <w:bookmarkStart w:id="3" w:name="_Toc4548556"/>
      <w:r w:rsidRPr="001D0A2F">
        <w:lastRenderedPageBreak/>
        <w:t xml:space="preserve">Analysis of the factors that </w:t>
      </w:r>
      <w:r w:rsidR="009153FC" w:rsidRPr="001D0A2F">
        <w:t>impact on Deloitte’s ability to maximize the customer value:</w:t>
      </w:r>
      <w:bookmarkEnd w:id="3"/>
    </w:p>
    <w:p w14:paraId="620D92EC" w14:textId="590488F5" w:rsidR="00221C64" w:rsidRDefault="004F7CC2" w:rsidP="0054033F">
      <w:pPr>
        <w:spacing w:line="360" w:lineRule="auto"/>
        <w:jc w:val="both"/>
        <w:rPr>
          <w:rFonts w:ascii="Times New Roman" w:hAnsi="Times New Roman" w:cs="Times New Roman"/>
          <w:sz w:val="24"/>
        </w:rPr>
      </w:pPr>
      <w:r>
        <w:rPr>
          <w:rFonts w:ascii="Times New Roman" w:hAnsi="Times New Roman" w:cs="Times New Roman"/>
          <w:sz w:val="24"/>
        </w:rPr>
        <w:t xml:space="preserve">In case of customer expectations, one needs to consider the quality, price and time. Customers expects a </w:t>
      </w:r>
      <w:r w:rsidR="00006303">
        <w:rPr>
          <w:rFonts w:ascii="Times New Roman" w:hAnsi="Times New Roman" w:cs="Times New Roman"/>
          <w:sz w:val="24"/>
        </w:rPr>
        <w:t>better-quality</w:t>
      </w:r>
      <w:r>
        <w:rPr>
          <w:rFonts w:ascii="Times New Roman" w:hAnsi="Times New Roman" w:cs="Times New Roman"/>
          <w:sz w:val="24"/>
        </w:rPr>
        <w:t xml:space="preserve"> product with a reasonable price and </w:t>
      </w:r>
      <w:r w:rsidR="00006303">
        <w:rPr>
          <w:rFonts w:ascii="Times New Roman" w:hAnsi="Times New Roman" w:cs="Times New Roman"/>
          <w:sz w:val="24"/>
        </w:rPr>
        <w:t xml:space="preserve">faster service. The competitive advantage of a firm lies on the time and quality of the product. </w:t>
      </w:r>
    </w:p>
    <w:p w14:paraId="1E07019D" w14:textId="45B29A97" w:rsidR="00CE4E9B" w:rsidRDefault="00A65A1A" w:rsidP="0054033F">
      <w:pPr>
        <w:spacing w:line="360" w:lineRule="auto"/>
        <w:jc w:val="both"/>
        <w:rPr>
          <w:rFonts w:ascii="Times New Roman" w:hAnsi="Times New Roman" w:cs="Times New Roman"/>
          <w:sz w:val="24"/>
        </w:rPr>
      </w:pPr>
      <w:r w:rsidRPr="00296744">
        <w:rPr>
          <w:rFonts w:ascii="Times New Roman" w:hAnsi="Times New Roman" w:cs="Times New Roman"/>
          <w:b/>
          <w:sz w:val="24"/>
        </w:rPr>
        <w:t>Value of the customers:</w:t>
      </w:r>
      <w:r>
        <w:rPr>
          <w:rFonts w:ascii="Times New Roman" w:hAnsi="Times New Roman" w:cs="Times New Roman"/>
          <w:sz w:val="24"/>
        </w:rPr>
        <w:t xml:space="preserve"> </w:t>
      </w:r>
      <w:r w:rsidR="00321FA4">
        <w:rPr>
          <w:rFonts w:ascii="Times New Roman" w:hAnsi="Times New Roman" w:cs="Times New Roman"/>
          <w:sz w:val="24"/>
        </w:rPr>
        <w:t xml:space="preserve">It measures the net present value of the customers future profits. Measurement of potential in focused </w:t>
      </w:r>
      <w:r w:rsidR="004E1009">
        <w:rPr>
          <w:rFonts w:ascii="Times New Roman" w:hAnsi="Times New Roman" w:cs="Times New Roman"/>
          <w:sz w:val="24"/>
        </w:rPr>
        <w:t>rather focusing on the past performance</w:t>
      </w:r>
      <w:r w:rsidR="00AB5E27">
        <w:rPr>
          <w:rFonts w:ascii="Times New Roman" w:hAnsi="Times New Roman" w:cs="Times New Roman"/>
          <w:sz w:val="24"/>
        </w:rPr>
        <w:t>. To value the customer, planning, performing and strategic decisions are much more important</w:t>
      </w:r>
      <w:r w:rsidR="007A3B66">
        <w:rPr>
          <w:rFonts w:ascii="Times New Roman" w:hAnsi="Times New Roman" w:cs="Times New Roman"/>
          <w:sz w:val="24"/>
        </w:rPr>
        <w:t xml:space="preserve"> </w:t>
      </w:r>
      <w:r w:rsidR="007A3B66" w:rsidRPr="007A3B66">
        <w:rPr>
          <w:rFonts w:ascii="Times New Roman" w:hAnsi="Times New Roman" w:cs="Times New Roman"/>
          <w:sz w:val="24"/>
        </w:rPr>
        <w:t>(Stredwick, 2014)</w:t>
      </w:r>
      <w:r w:rsidR="00AB5E27">
        <w:rPr>
          <w:rFonts w:ascii="Times New Roman" w:hAnsi="Times New Roman" w:cs="Times New Roman"/>
          <w:sz w:val="24"/>
        </w:rPr>
        <w:t>. So</w:t>
      </w:r>
      <w:r w:rsidR="00527CB1">
        <w:rPr>
          <w:rFonts w:ascii="Times New Roman" w:hAnsi="Times New Roman" w:cs="Times New Roman"/>
          <w:sz w:val="24"/>
        </w:rPr>
        <w:t>,</w:t>
      </w:r>
      <w:r w:rsidR="00AB5E27">
        <w:rPr>
          <w:rFonts w:ascii="Times New Roman" w:hAnsi="Times New Roman" w:cs="Times New Roman"/>
          <w:sz w:val="24"/>
        </w:rPr>
        <w:t xml:space="preserve"> to value the customers, Deloitte has taken several measures which are given in the following-</w:t>
      </w:r>
    </w:p>
    <w:p w14:paraId="0E9BC31B" w14:textId="3851991E" w:rsidR="00A87D50" w:rsidRDefault="00527CB1" w:rsidP="00527CB1">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Target the marketing campaigns</w:t>
      </w:r>
    </w:p>
    <w:p w14:paraId="2D6BF276" w14:textId="1B4D6AD4" w:rsidR="00527CB1" w:rsidRDefault="00527CB1" w:rsidP="00527CB1">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Valuation of the portfolio</w:t>
      </w:r>
    </w:p>
    <w:p w14:paraId="0407F866" w14:textId="7DF5FC5A" w:rsidR="00527CB1" w:rsidRDefault="00527CB1" w:rsidP="00527CB1">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Forecasting the entire business</w:t>
      </w:r>
    </w:p>
    <w:p w14:paraId="4AF60921" w14:textId="6A5299D1" w:rsidR="00E31EDC" w:rsidRDefault="00527CB1" w:rsidP="00E31EDC">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 xml:space="preserve">Determination of the level of customer services. </w:t>
      </w:r>
    </w:p>
    <w:p w14:paraId="666613DB" w14:textId="6045C66C" w:rsidR="006728B2" w:rsidRDefault="006728B2" w:rsidP="006728B2">
      <w:pPr>
        <w:spacing w:line="360" w:lineRule="auto"/>
        <w:jc w:val="both"/>
        <w:rPr>
          <w:rFonts w:ascii="Times New Roman" w:hAnsi="Times New Roman" w:cs="Times New Roman"/>
          <w:sz w:val="24"/>
        </w:rPr>
      </w:pPr>
      <w:r>
        <w:rPr>
          <w:rFonts w:ascii="Times New Roman" w:hAnsi="Times New Roman" w:cs="Times New Roman"/>
          <w:sz w:val="24"/>
        </w:rPr>
        <w:t xml:space="preserve">Needs, wants and demands of the customers: </w:t>
      </w:r>
      <w:r w:rsidR="004603B8">
        <w:rPr>
          <w:rFonts w:ascii="Times New Roman" w:hAnsi="Times New Roman" w:cs="Times New Roman"/>
          <w:sz w:val="24"/>
        </w:rPr>
        <w:t xml:space="preserve">To involve more with the customer, a </w:t>
      </w:r>
      <w:r w:rsidR="00E23829">
        <w:rPr>
          <w:rFonts w:ascii="Times New Roman" w:hAnsi="Times New Roman" w:cs="Times New Roman"/>
          <w:sz w:val="24"/>
        </w:rPr>
        <w:t>business-like</w:t>
      </w:r>
      <w:r w:rsidR="004603B8">
        <w:rPr>
          <w:rFonts w:ascii="Times New Roman" w:hAnsi="Times New Roman" w:cs="Times New Roman"/>
          <w:sz w:val="24"/>
        </w:rPr>
        <w:t xml:space="preserve"> Deloitte needs to</w:t>
      </w:r>
      <w:r w:rsidR="00E23829">
        <w:rPr>
          <w:rFonts w:ascii="Times New Roman" w:hAnsi="Times New Roman" w:cs="Times New Roman"/>
          <w:sz w:val="24"/>
        </w:rPr>
        <w:t>-</w:t>
      </w:r>
    </w:p>
    <w:p w14:paraId="3A109B54" w14:textId="3A6436C4" w:rsidR="00E23829" w:rsidRDefault="00E23829" w:rsidP="00E2382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Efficiently look after the brand categories by involving </w:t>
      </w:r>
      <w:r w:rsidR="00DC4F86">
        <w:rPr>
          <w:rFonts w:ascii="Times New Roman" w:hAnsi="Times New Roman" w:cs="Times New Roman"/>
          <w:sz w:val="24"/>
        </w:rPr>
        <w:t>in conversation and monitoring the overall activities</w:t>
      </w:r>
      <w:r w:rsidR="0034623A">
        <w:rPr>
          <w:rFonts w:ascii="Times New Roman" w:hAnsi="Times New Roman" w:cs="Times New Roman"/>
          <w:sz w:val="24"/>
        </w:rPr>
        <w:t xml:space="preserve"> </w:t>
      </w:r>
      <w:r w:rsidR="0034623A" w:rsidRPr="0034623A">
        <w:rPr>
          <w:rFonts w:ascii="Times New Roman" w:hAnsi="Times New Roman" w:cs="Times New Roman"/>
          <w:sz w:val="24"/>
        </w:rPr>
        <w:t>(Marshall and Johnston, 2011)</w:t>
      </w:r>
      <w:r w:rsidR="0034623A">
        <w:rPr>
          <w:rFonts w:ascii="Times New Roman" w:hAnsi="Times New Roman" w:cs="Times New Roman"/>
          <w:sz w:val="24"/>
        </w:rPr>
        <w:t>.</w:t>
      </w:r>
    </w:p>
    <w:p w14:paraId="573C3398" w14:textId="46F48145" w:rsidR="00DC4F86" w:rsidRDefault="00DC4F86" w:rsidP="00E2382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Just selling is not the motto of the business. Content creating development issues, management capacity improvement, educating the customers are some major issues considered by </w:t>
      </w:r>
      <w:r w:rsidR="00B31DA7">
        <w:rPr>
          <w:rFonts w:ascii="Times New Roman" w:hAnsi="Times New Roman" w:cs="Times New Roman"/>
          <w:sz w:val="24"/>
        </w:rPr>
        <w:t>Deloitte. They believe that the loyalty of the customers will be</w:t>
      </w:r>
      <w:r w:rsidR="00D24825">
        <w:rPr>
          <w:rFonts w:ascii="Times New Roman" w:hAnsi="Times New Roman" w:cs="Times New Roman"/>
          <w:sz w:val="24"/>
        </w:rPr>
        <w:t xml:space="preserve"> </w:t>
      </w:r>
      <w:r w:rsidR="00B31DA7">
        <w:rPr>
          <w:rFonts w:ascii="Times New Roman" w:hAnsi="Times New Roman" w:cs="Times New Roman"/>
          <w:sz w:val="24"/>
        </w:rPr>
        <w:t>strong</w:t>
      </w:r>
      <w:r w:rsidR="00D24825">
        <w:rPr>
          <w:rFonts w:ascii="Times New Roman" w:hAnsi="Times New Roman" w:cs="Times New Roman"/>
          <w:sz w:val="24"/>
        </w:rPr>
        <w:t>er</w:t>
      </w:r>
      <w:r w:rsidR="00B31DA7">
        <w:rPr>
          <w:rFonts w:ascii="Times New Roman" w:hAnsi="Times New Roman" w:cs="Times New Roman"/>
          <w:sz w:val="24"/>
        </w:rPr>
        <w:t xml:space="preserve"> enough when the</w:t>
      </w:r>
      <w:r w:rsidR="00C55A2D">
        <w:rPr>
          <w:rFonts w:ascii="Times New Roman" w:hAnsi="Times New Roman" w:cs="Times New Roman"/>
          <w:sz w:val="24"/>
        </w:rPr>
        <w:t xml:space="preserve">y get the right information from their seller or service providers which creates trust among them. </w:t>
      </w:r>
    </w:p>
    <w:p w14:paraId="053BA76C" w14:textId="40C38796" w:rsidR="00B31DA7" w:rsidRDefault="00D24825" w:rsidP="00E2382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Technological development is also </w:t>
      </w:r>
      <w:r w:rsidR="00D54AB5">
        <w:rPr>
          <w:rFonts w:ascii="Times New Roman" w:hAnsi="Times New Roman" w:cs="Times New Roman"/>
          <w:sz w:val="24"/>
        </w:rPr>
        <w:t xml:space="preserve">a </w:t>
      </w:r>
      <w:r>
        <w:rPr>
          <w:rFonts w:ascii="Times New Roman" w:hAnsi="Times New Roman" w:cs="Times New Roman"/>
          <w:sz w:val="24"/>
        </w:rPr>
        <w:t>major concern</w:t>
      </w:r>
      <w:r w:rsidR="00D54AB5">
        <w:rPr>
          <w:rFonts w:ascii="Times New Roman" w:hAnsi="Times New Roman" w:cs="Times New Roman"/>
          <w:sz w:val="24"/>
        </w:rPr>
        <w:t xml:space="preserve">. </w:t>
      </w:r>
      <w:r w:rsidR="00FD2C51">
        <w:rPr>
          <w:rFonts w:ascii="Times New Roman" w:hAnsi="Times New Roman" w:cs="Times New Roman"/>
          <w:sz w:val="24"/>
        </w:rPr>
        <w:t xml:space="preserve">It develops the analytical skills and helps to track all the activities at a time. </w:t>
      </w:r>
    </w:p>
    <w:p w14:paraId="28355212" w14:textId="6BD73065" w:rsidR="00FD2C51" w:rsidRDefault="002C1AD9" w:rsidP="00E2382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Management of the risk related to reputation is also a need for Deloitte continue their business by meeting the demand of their customers</w:t>
      </w:r>
      <w:r w:rsidR="007A3B66">
        <w:rPr>
          <w:rFonts w:ascii="Times New Roman" w:hAnsi="Times New Roman" w:cs="Times New Roman"/>
          <w:sz w:val="24"/>
        </w:rPr>
        <w:t xml:space="preserve"> </w:t>
      </w:r>
      <w:r w:rsidR="007A3B66" w:rsidRPr="007061D1">
        <w:rPr>
          <w:rFonts w:ascii="Times New Roman" w:hAnsi="Times New Roman" w:cs="Times New Roman"/>
          <w:szCs w:val="24"/>
        </w:rPr>
        <w:t>(Hutchinson, 2012)</w:t>
      </w:r>
      <w:r>
        <w:rPr>
          <w:rFonts w:ascii="Times New Roman" w:hAnsi="Times New Roman" w:cs="Times New Roman"/>
          <w:sz w:val="24"/>
        </w:rPr>
        <w:t>.</w:t>
      </w:r>
    </w:p>
    <w:p w14:paraId="55174818" w14:textId="3668226B" w:rsidR="008514A6" w:rsidRDefault="008514A6" w:rsidP="008514A6">
      <w:pPr>
        <w:spacing w:line="360" w:lineRule="auto"/>
        <w:jc w:val="both"/>
        <w:rPr>
          <w:rFonts w:ascii="Times New Roman" w:hAnsi="Times New Roman" w:cs="Times New Roman"/>
          <w:sz w:val="24"/>
        </w:rPr>
      </w:pPr>
      <w:r>
        <w:rPr>
          <w:rFonts w:ascii="Times New Roman" w:hAnsi="Times New Roman" w:cs="Times New Roman"/>
          <w:sz w:val="24"/>
        </w:rPr>
        <w:t>In nowadays, consumers are more selective in their way of choosing the organization for services. They only trust the most promising one. So</w:t>
      </w:r>
      <w:r w:rsidR="0013585A">
        <w:rPr>
          <w:rFonts w:ascii="Times New Roman" w:hAnsi="Times New Roman" w:cs="Times New Roman"/>
          <w:sz w:val="24"/>
        </w:rPr>
        <w:t>,</w:t>
      </w:r>
      <w:r>
        <w:rPr>
          <w:rFonts w:ascii="Times New Roman" w:hAnsi="Times New Roman" w:cs="Times New Roman"/>
          <w:sz w:val="24"/>
        </w:rPr>
        <w:t xml:space="preserve"> they prefer to go to the direct sources for information rather going directly to the business. </w:t>
      </w:r>
      <w:r w:rsidR="0013585A">
        <w:rPr>
          <w:rFonts w:ascii="Times New Roman" w:hAnsi="Times New Roman" w:cs="Times New Roman"/>
          <w:sz w:val="24"/>
        </w:rPr>
        <w:t xml:space="preserve">Consumers always wants a better service </w:t>
      </w:r>
      <w:r w:rsidR="0013585A">
        <w:rPr>
          <w:rFonts w:ascii="Times New Roman" w:hAnsi="Times New Roman" w:cs="Times New Roman"/>
          <w:sz w:val="24"/>
        </w:rPr>
        <w:lastRenderedPageBreak/>
        <w:t xml:space="preserve">from their service provider in a decent and efficient way. They want to get access of their providers in the nearest possible time. As they pay for receiving services, they can demand for a good </w:t>
      </w:r>
      <w:r w:rsidR="002524DD">
        <w:rPr>
          <w:rFonts w:ascii="Times New Roman" w:hAnsi="Times New Roman" w:cs="Times New Roman"/>
          <w:sz w:val="24"/>
        </w:rPr>
        <w:t>q</w:t>
      </w:r>
      <w:r w:rsidR="0013585A">
        <w:rPr>
          <w:rFonts w:ascii="Times New Roman" w:hAnsi="Times New Roman" w:cs="Times New Roman"/>
          <w:sz w:val="24"/>
        </w:rPr>
        <w:t xml:space="preserve">uality services in a distinct way as like as Deloitte. </w:t>
      </w:r>
    </w:p>
    <w:p w14:paraId="5A4B8D90" w14:textId="7A78EC1A" w:rsidR="00487BB1" w:rsidRDefault="00487BB1" w:rsidP="008514A6">
      <w:pPr>
        <w:spacing w:line="360" w:lineRule="auto"/>
        <w:jc w:val="both"/>
        <w:rPr>
          <w:rFonts w:ascii="Times New Roman" w:hAnsi="Times New Roman" w:cs="Times New Roman"/>
          <w:sz w:val="24"/>
        </w:rPr>
      </w:pPr>
      <w:r w:rsidRPr="00296744">
        <w:rPr>
          <w:rFonts w:ascii="Times New Roman" w:hAnsi="Times New Roman" w:cs="Times New Roman"/>
          <w:b/>
          <w:sz w:val="24"/>
        </w:rPr>
        <w:t xml:space="preserve">Discussion of the reasons for </w:t>
      </w:r>
      <w:r w:rsidR="00E948BB" w:rsidRPr="00296744">
        <w:rPr>
          <w:rFonts w:ascii="Times New Roman" w:hAnsi="Times New Roman" w:cs="Times New Roman"/>
          <w:b/>
          <w:sz w:val="24"/>
        </w:rPr>
        <w:t>using customer service policies:</w:t>
      </w:r>
      <w:r w:rsidR="002524DD">
        <w:rPr>
          <w:rFonts w:ascii="Times New Roman" w:hAnsi="Times New Roman" w:cs="Times New Roman"/>
          <w:sz w:val="24"/>
        </w:rPr>
        <w:t xml:space="preserve"> For any organization, the foundation of the control, operational excellence and compliance with the applicable laws depends on the policies, procedures and </w:t>
      </w:r>
      <w:r w:rsidR="00A64168">
        <w:rPr>
          <w:rFonts w:ascii="Times New Roman" w:hAnsi="Times New Roman" w:cs="Times New Roman"/>
          <w:sz w:val="24"/>
        </w:rPr>
        <w:t xml:space="preserve">governance of a company. The policies are communication effectively when they are clearly defined. </w:t>
      </w:r>
      <w:r w:rsidR="002729D7">
        <w:rPr>
          <w:rFonts w:ascii="Times New Roman" w:hAnsi="Times New Roman" w:cs="Times New Roman"/>
          <w:sz w:val="24"/>
        </w:rPr>
        <w:t>The policies which are not up to date, unused, hard to read, not governed will not foster a culture of compliance. Reduction of a</w:t>
      </w:r>
      <w:r w:rsidR="002F42C2">
        <w:rPr>
          <w:rFonts w:ascii="Times New Roman" w:hAnsi="Times New Roman" w:cs="Times New Roman"/>
          <w:sz w:val="24"/>
        </w:rPr>
        <w:t xml:space="preserve"> business operation may be held by the existence of weak policies. </w:t>
      </w:r>
      <w:r w:rsidR="007177C8">
        <w:rPr>
          <w:rFonts w:ascii="Times New Roman" w:hAnsi="Times New Roman" w:cs="Times New Roman"/>
          <w:sz w:val="24"/>
        </w:rPr>
        <w:t xml:space="preserve">Undocumented business and operational processes may result in loss of the </w:t>
      </w:r>
      <w:r w:rsidR="00E150A0">
        <w:rPr>
          <w:rFonts w:ascii="Times New Roman" w:hAnsi="Times New Roman" w:cs="Times New Roman"/>
          <w:sz w:val="24"/>
        </w:rPr>
        <w:t>specific business knowledge</w:t>
      </w:r>
      <w:r w:rsidR="0034623A">
        <w:rPr>
          <w:rFonts w:ascii="Times New Roman" w:hAnsi="Times New Roman" w:cs="Times New Roman"/>
          <w:sz w:val="24"/>
        </w:rPr>
        <w:t xml:space="preserve"> </w:t>
      </w:r>
      <w:r w:rsidR="0034623A" w:rsidRPr="00275299">
        <w:rPr>
          <w:rFonts w:ascii="Times New Roman" w:hAnsi="Times New Roman" w:cs="Times New Roman"/>
        </w:rPr>
        <w:t>(Peter and Donnelly, 2016)</w:t>
      </w:r>
      <w:r w:rsidR="00E150A0">
        <w:rPr>
          <w:rFonts w:ascii="Times New Roman" w:hAnsi="Times New Roman" w:cs="Times New Roman"/>
          <w:sz w:val="24"/>
        </w:rPr>
        <w:t xml:space="preserve">. </w:t>
      </w:r>
    </w:p>
    <w:p w14:paraId="5C32294B" w14:textId="2943F59A" w:rsidR="00E150A0" w:rsidRDefault="00E150A0" w:rsidP="008514A6">
      <w:pPr>
        <w:spacing w:line="360" w:lineRule="auto"/>
        <w:jc w:val="both"/>
        <w:rPr>
          <w:rFonts w:ascii="Times New Roman" w:hAnsi="Times New Roman" w:cs="Times New Roman"/>
          <w:sz w:val="24"/>
        </w:rPr>
      </w:pPr>
      <w:r>
        <w:rPr>
          <w:rFonts w:ascii="Times New Roman" w:hAnsi="Times New Roman" w:cs="Times New Roman"/>
          <w:sz w:val="24"/>
        </w:rPr>
        <w:t>So</w:t>
      </w:r>
      <w:r w:rsidR="00A64A6C">
        <w:rPr>
          <w:rFonts w:ascii="Times New Roman" w:hAnsi="Times New Roman" w:cs="Times New Roman"/>
          <w:sz w:val="24"/>
        </w:rPr>
        <w:t>,</w:t>
      </w:r>
      <w:r>
        <w:rPr>
          <w:rFonts w:ascii="Times New Roman" w:hAnsi="Times New Roman" w:cs="Times New Roman"/>
          <w:sz w:val="24"/>
        </w:rPr>
        <w:t xml:space="preserve"> Deloitte always works developing and improving the existing policies by their technical excellence. </w:t>
      </w:r>
      <w:r w:rsidR="00AE3EA0">
        <w:rPr>
          <w:rFonts w:ascii="Times New Roman" w:hAnsi="Times New Roman" w:cs="Times New Roman"/>
          <w:sz w:val="24"/>
        </w:rPr>
        <w:t xml:space="preserve">Across the organization, they develop the communication skills so that they can add a variety of experience in their workplace which adds value to the efficiency if the business. </w:t>
      </w:r>
    </w:p>
    <w:p w14:paraId="2F31DF93" w14:textId="1530F8FF" w:rsidR="00A64A6C" w:rsidRDefault="00A64A6C" w:rsidP="008514A6">
      <w:pPr>
        <w:spacing w:line="360" w:lineRule="auto"/>
        <w:jc w:val="both"/>
        <w:rPr>
          <w:rFonts w:ascii="Times New Roman" w:hAnsi="Times New Roman" w:cs="Times New Roman"/>
          <w:sz w:val="24"/>
        </w:rPr>
      </w:pPr>
      <w:r w:rsidRPr="00296744">
        <w:rPr>
          <w:rFonts w:ascii="Times New Roman" w:hAnsi="Times New Roman" w:cs="Times New Roman"/>
          <w:b/>
          <w:sz w:val="24"/>
        </w:rPr>
        <w:t>Ethical sourcing, buyer’s decision and issues of sustainability:</w:t>
      </w:r>
      <w:r w:rsidR="003433DA" w:rsidRPr="00296744">
        <w:rPr>
          <w:rFonts w:ascii="Times New Roman" w:hAnsi="Times New Roman" w:cs="Times New Roman"/>
          <w:b/>
          <w:sz w:val="24"/>
        </w:rPr>
        <w:t xml:space="preserve"> </w:t>
      </w:r>
      <w:r w:rsidR="003433DA">
        <w:rPr>
          <w:rFonts w:ascii="Times New Roman" w:hAnsi="Times New Roman" w:cs="Times New Roman"/>
          <w:sz w:val="24"/>
        </w:rPr>
        <w:t>Sustainable Production pattern and personal consumption are not optional for a business</w:t>
      </w:r>
      <w:r w:rsidR="000A3583">
        <w:rPr>
          <w:rFonts w:ascii="Times New Roman" w:hAnsi="Times New Roman" w:cs="Times New Roman"/>
          <w:sz w:val="24"/>
        </w:rPr>
        <w:t xml:space="preserve"> </w:t>
      </w:r>
      <w:r w:rsidR="000A3583" w:rsidRPr="007061D1">
        <w:rPr>
          <w:rFonts w:ascii="Times New Roman" w:hAnsi="Times New Roman" w:cs="Times New Roman"/>
          <w:szCs w:val="24"/>
        </w:rPr>
        <w:t>(Armstrong, 2010)</w:t>
      </w:r>
      <w:r w:rsidR="003433DA">
        <w:rPr>
          <w:rFonts w:ascii="Times New Roman" w:hAnsi="Times New Roman" w:cs="Times New Roman"/>
          <w:sz w:val="24"/>
        </w:rPr>
        <w:t>. For the business model innovation and strategic product, sustainability is one of the primary drivers. The product will be less relevant to consumers and will not affordable for the customers when the companies will neglect such issues. Organizations like Deloitte</w:t>
      </w:r>
      <w:r w:rsidR="00BB2079">
        <w:rPr>
          <w:rFonts w:ascii="Times New Roman" w:hAnsi="Times New Roman" w:cs="Times New Roman"/>
          <w:sz w:val="24"/>
        </w:rPr>
        <w:t xml:space="preserve"> must respond to such environmental issues which are burning issues in </w:t>
      </w:r>
      <w:r w:rsidR="00283AD7">
        <w:rPr>
          <w:rFonts w:ascii="Times New Roman" w:hAnsi="Times New Roman" w:cs="Times New Roman"/>
          <w:sz w:val="24"/>
        </w:rPr>
        <w:t>today’s</w:t>
      </w:r>
      <w:r w:rsidR="00BB2079">
        <w:rPr>
          <w:rFonts w:ascii="Times New Roman" w:hAnsi="Times New Roman" w:cs="Times New Roman"/>
          <w:sz w:val="24"/>
        </w:rPr>
        <w:t xml:space="preserve"> world. Doing things right is good for any business. The companies which ensure honesty and transparency in the past have become the most successful companies in the future. </w:t>
      </w:r>
    </w:p>
    <w:p w14:paraId="13323C5E" w14:textId="1CEFB2D4" w:rsidR="00EF33BB" w:rsidRPr="00296744" w:rsidRDefault="00EF33BB" w:rsidP="008514A6">
      <w:pPr>
        <w:spacing w:line="360" w:lineRule="auto"/>
        <w:jc w:val="both"/>
        <w:rPr>
          <w:rFonts w:ascii="Times New Roman" w:hAnsi="Times New Roman" w:cs="Times New Roman"/>
          <w:b/>
          <w:sz w:val="24"/>
        </w:rPr>
      </w:pPr>
      <w:r w:rsidRPr="00296744">
        <w:rPr>
          <w:rFonts w:ascii="Times New Roman" w:hAnsi="Times New Roman" w:cs="Times New Roman"/>
          <w:b/>
          <w:sz w:val="24"/>
        </w:rPr>
        <w:t xml:space="preserve">Customer experience and supply chain management: </w:t>
      </w:r>
    </w:p>
    <w:p w14:paraId="00BD10AF" w14:textId="5917B631" w:rsidR="00294652" w:rsidRDefault="00294652" w:rsidP="008514A6">
      <w:pPr>
        <w:spacing w:line="360" w:lineRule="auto"/>
        <w:jc w:val="both"/>
        <w:rPr>
          <w:rFonts w:ascii="Times New Roman" w:hAnsi="Times New Roman" w:cs="Times New Roman"/>
          <w:sz w:val="24"/>
        </w:rPr>
      </w:pPr>
      <w:r>
        <w:rPr>
          <w:rFonts w:ascii="Times New Roman" w:hAnsi="Times New Roman" w:cs="Times New Roman"/>
          <w:sz w:val="24"/>
        </w:rPr>
        <w:t>Creation of effective customer experience strategies is one of the essential element</w:t>
      </w:r>
      <w:r w:rsidR="00E44973">
        <w:rPr>
          <w:rFonts w:ascii="Times New Roman" w:hAnsi="Times New Roman" w:cs="Times New Roman"/>
          <w:sz w:val="24"/>
        </w:rPr>
        <w:t>s</w:t>
      </w:r>
      <w:r>
        <w:rPr>
          <w:rFonts w:ascii="Times New Roman" w:hAnsi="Times New Roman" w:cs="Times New Roman"/>
          <w:sz w:val="24"/>
        </w:rPr>
        <w:t xml:space="preserve"> in managing the </w:t>
      </w:r>
      <w:r w:rsidR="00E44973">
        <w:rPr>
          <w:rFonts w:ascii="Times New Roman" w:hAnsi="Times New Roman" w:cs="Times New Roman"/>
          <w:sz w:val="24"/>
        </w:rPr>
        <w:t>business-like</w:t>
      </w:r>
      <w:r>
        <w:rPr>
          <w:rFonts w:ascii="Times New Roman" w:hAnsi="Times New Roman" w:cs="Times New Roman"/>
          <w:sz w:val="24"/>
        </w:rPr>
        <w:t xml:space="preserve"> Delo</w:t>
      </w:r>
      <w:r w:rsidR="00E44973">
        <w:rPr>
          <w:rFonts w:ascii="Times New Roman" w:hAnsi="Times New Roman" w:cs="Times New Roman"/>
          <w:sz w:val="24"/>
        </w:rPr>
        <w:t>i</w:t>
      </w:r>
      <w:r>
        <w:rPr>
          <w:rFonts w:ascii="Times New Roman" w:hAnsi="Times New Roman" w:cs="Times New Roman"/>
          <w:sz w:val="24"/>
        </w:rPr>
        <w:t>tte.</w:t>
      </w:r>
      <w:r w:rsidR="00E44973">
        <w:rPr>
          <w:rFonts w:ascii="Times New Roman" w:hAnsi="Times New Roman" w:cs="Times New Roman"/>
          <w:sz w:val="24"/>
        </w:rPr>
        <w:t xml:space="preserve"> Ensuring the customer satisfaction by providing them with right products which they demand in a timely basis </w:t>
      </w:r>
      <w:r w:rsidR="001C1AF4">
        <w:rPr>
          <w:rFonts w:ascii="Times New Roman" w:hAnsi="Times New Roman" w:cs="Times New Roman"/>
          <w:sz w:val="24"/>
        </w:rPr>
        <w:t xml:space="preserve">and in an efficient manner is called creating an effective customer experience. To gain competitive advantage and </w:t>
      </w:r>
      <w:r w:rsidR="001C5D60">
        <w:rPr>
          <w:rFonts w:ascii="Times New Roman" w:hAnsi="Times New Roman" w:cs="Times New Roman"/>
          <w:sz w:val="24"/>
        </w:rPr>
        <w:t xml:space="preserve">to differentiate themselves in a way that cannot be achieved by their competitors, Deloitte </w:t>
      </w:r>
      <w:r w:rsidR="00790B69">
        <w:rPr>
          <w:rFonts w:ascii="Times New Roman" w:hAnsi="Times New Roman" w:cs="Times New Roman"/>
          <w:sz w:val="24"/>
        </w:rPr>
        <w:t xml:space="preserve">use their customers experience consulting </w:t>
      </w:r>
      <w:r w:rsidR="00D70E31">
        <w:rPr>
          <w:rFonts w:ascii="Times New Roman" w:hAnsi="Times New Roman" w:cs="Times New Roman"/>
          <w:sz w:val="24"/>
        </w:rPr>
        <w:t>services to make an understanding of effective customer experience</w:t>
      </w:r>
      <w:r w:rsidR="000A3583">
        <w:rPr>
          <w:rFonts w:ascii="Times New Roman" w:hAnsi="Times New Roman" w:cs="Times New Roman"/>
          <w:sz w:val="24"/>
        </w:rPr>
        <w:t xml:space="preserve"> </w:t>
      </w:r>
      <w:r w:rsidR="000A3583" w:rsidRPr="007061D1">
        <w:rPr>
          <w:rFonts w:ascii="Times New Roman" w:hAnsi="Times New Roman" w:cs="Times New Roman"/>
          <w:szCs w:val="24"/>
        </w:rPr>
        <w:t>(Cadwell, 2004)</w:t>
      </w:r>
      <w:r w:rsidR="00D70E31">
        <w:rPr>
          <w:rFonts w:ascii="Times New Roman" w:hAnsi="Times New Roman" w:cs="Times New Roman"/>
          <w:sz w:val="24"/>
        </w:rPr>
        <w:t xml:space="preserve">. </w:t>
      </w:r>
    </w:p>
    <w:p w14:paraId="32AC28C9" w14:textId="66638EBF" w:rsidR="00EF33BB" w:rsidRDefault="0043613D" w:rsidP="008514A6">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supply chain strategy of Deloitte </w:t>
      </w:r>
      <w:r w:rsidR="007D3507">
        <w:rPr>
          <w:rFonts w:ascii="Times New Roman" w:hAnsi="Times New Roman" w:cs="Times New Roman"/>
          <w:sz w:val="24"/>
        </w:rPr>
        <w:t xml:space="preserve">helps in enhancing </w:t>
      </w:r>
      <w:r w:rsidR="005A69EE">
        <w:rPr>
          <w:rFonts w:ascii="Times New Roman" w:hAnsi="Times New Roman" w:cs="Times New Roman"/>
          <w:sz w:val="24"/>
        </w:rPr>
        <w:t xml:space="preserve">the capabilities to align their business strategies with the operating models. They </w:t>
      </w:r>
      <w:r w:rsidR="00EC5FE6">
        <w:rPr>
          <w:rFonts w:ascii="Times New Roman" w:hAnsi="Times New Roman" w:cs="Times New Roman"/>
          <w:sz w:val="24"/>
        </w:rPr>
        <w:t>unlock the points between functions and the partners of value chain to make a connection</w:t>
      </w:r>
      <w:r w:rsidR="0034623A">
        <w:rPr>
          <w:rFonts w:ascii="Times New Roman" w:hAnsi="Times New Roman" w:cs="Times New Roman"/>
          <w:sz w:val="24"/>
        </w:rPr>
        <w:t xml:space="preserve"> </w:t>
      </w:r>
      <w:r w:rsidR="0034623A" w:rsidRPr="00275299">
        <w:rPr>
          <w:rFonts w:ascii="Times New Roman" w:hAnsi="Times New Roman" w:cs="Times New Roman"/>
        </w:rPr>
        <w:t>(Buttle, 2015)</w:t>
      </w:r>
      <w:r w:rsidR="00EC5FE6">
        <w:rPr>
          <w:rFonts w:ascii="Times New Roman" w:hAnsi="Times New Roman" w:cs="Times New Roman"/>
          <w:sz w:val="24"/>
        </w:rPr>
        <w:t xml:space="preserve">. A tradeoff between cost and flexibility has to be made by incorporating the process, organization, performance measure and technological issues. </w:t>
      </w:r>
      <w:r w:rsidR="00387C1F">
        <w:rPr>
          <w:rFonts w:ascii="Times New Roman" w:hAnsi="Times New Roman" w:cs="Times New Roman"/>
          <w:sz w:val="24"/>
        </w:rPr>
        <w:t>Supply Chain Strategies services of Deloitte are-</w:t>
      </w:r>
    </w:p>
    <w:p w14:paraId="4438021B" w14:textId="0D6E1FEA" w:rsidR="00081A85" w:rsidRDefault="000D6198" w:rsidP="008514A6">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681792" behindDoc="0" locked="0" layoutInCell="1" allowOverlap="1" wp14:anchorId="54CAF98C" wp14:editId="52E56665">
                <wp:simplePos x="0" y="0"/>
                <wp:positionH relativeFrom="column">
                  <wp:posOffset>1351128</wp:posOffset>
                </wp:positionH>
                <wp:positionV relativeFrom="paragraph">
                  <wp:posOffset>191836</wp:posOffset>
                </wp:positionV>
                <wp:extent cx="4026090" cy="2497540"/>
                <wp:effectExtent l="0" t="0" r="12700" b="17145"/>
                <wp:wrapNone/>
                <wp:docPr id="17" name="Group 17"/>
                <wp:cNvGraphicFramePr/>
                <a:graphic xmlns:a="http://schemas.openxmlformats.org/drawingml/2006/main">
                  <a:graphicData uri="http://schemas.microsoft.com/office/word/2010/wordprocessingGroup">
                    <wpg:wgp>
                      <wpg:cNvGrpSpPr/>
                      <wpg:grpSpPr>
                        <a:xfrm>
                          <a:off x="0" y="0"/>
                          <a:ext cx="4026090" cy="2497540"/>
                          <a:chOff x="0" y="0"/>
                          <a:chExt cx="4026090" cy="2497540"/>
                        </a:xfrm>
                      </wpg:grpSpPr>
                      <wps:wsp>
                        <wps:cNvPr id="10" name="Rectangle: Diagonal Corners Rounded 10"/>
                        <wps:cNvSpPr/>
                        <wps:spPr>
                          <a:xfrm>
                            <a:off x="1105469" y="2013045"/>
                            <a:ext cx="1821976" cy="484495"/>
                          </a:xfrm>
                          <a:prstGeom prst="round2Diag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4DD3D9" w14:textId="5EE6039C"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Network designing and global footprint st</w:t>
                              </w:r>
                              <w:r>
                                <w:rPr>
                                  <w:rFonts w:ascii="Times New Roman" w:hAnsi="Times New Roman" w:cs="Times New Roman"/>
                                  <w:color w:val="000000" w:themeColor="text1"/>
                                  <w:sz w:val="20"/>
                                </w:rPr>
                                <w:t>ra</w:t>
                              </w:r>
                              <w:r w:rsidRPr="000D6198">
                                <w:rPr>
                                  <w:rFonts w:ascii="Times New Roman" w:hAnsi="Times New Roman" w:cs="Times New Roman"/>
                                  <w:color w:val="000000" w:themeColor="text1"/>
                                  <w:sz w:val="20"/>
                                </w:rPr>
                                <w:t>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Diagonal Corners Rounded 11"/>
                        <wps:cNvSpPr/>
                        <wps:spPr>
                          <a:xfrm>
                            <a:off x="68239" y="20472"/>
                            <a:ext cx="1821976" cy="484495"/>
                          </a:xfrm>
                          <a:prstGeom prst="round2Diag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C71E7A" w14:textId="53270EDA" w:rsidR="00B7587C" w:rsidRPr="000D6198" w:rsidRDefault="00B7587C" w:rsidP="00275813">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Vision Alignment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Diagonal Corners Rounded 12"/>
                        <wps:cNvSpPr/>
                        <wps:spPr>
                          <a:xfrm>
                            <a:off x="2204114" y="0"/>
                            <a:ext cx="1821976" cy="484495"/>
                          </a:xfrm>
                          <a:prstGeom prst="round2Diag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CCF736" w14:textId="0709AAA2"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Risk and resiliency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Diagonal Corners Rounded 13"/>
                        <wps:cNvSpPr/>
                        <wps:spPr>
                          <a:xfrm>
                            <a:off x="40944" y="696036"/>
                            <a:ext cx="1821976" cy="484495"/>
                          </a:xfrm>
                          <a:prstGeom prst="round2Diag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5671B" w14:textId="517C2042" w:rsidR="00B7587C" w:rsidRPr="000D6198" w:rsidRDefault="00B7587C" w:rsidP="00275813">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Segmentation &amp; Market offering alignment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Diagonal Corners Rounded 14"/>
                        <wps:cNvSpPr/>
                        <wps:spPr>
                          <a:xfrm>
                            <a:off x="2183642" y="668741"/>
                            <a:ext cx="1821976" cy="484495"/>
                          </a:xfrm>
                          <a:prstGeom prst="round2Diag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0AD339" w14:textId="273C446C"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Merger and acquisitions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Diagonal Corners Rounded 15"/>
                        <wps:cNvSpPr/>
                        <wps:spPr>
                          <a:xfrm>
                            <a:off x="2204114" y="1371600"/>
                            <a:ext cx="1821976" cy="484495"/>
                          </a:xfrm>
                          <a:prstGeom prst="round2Diag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0EA2CC" w14:textId="23C2E83D"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Management of performance and analytics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Diagonal Corners Rounded 16"/>
                        <wps:cNvSpPr/>
                        <wps:spPr>
                          <a:xfrm>
                            <a:off x="0" y="1398896"/>
                            <a:ext cx="1821976" cy="484495"/>
                          </a:xfrm>
                          <a:prstGeom prst="round2DiagRect">
                            <a:avLst/>
                          </a:prstGeom>
                          <a:solidFill>
                            <a:schemeClr val="bg2">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133AA1" w14:textId="1F2FEBA6"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Operating model redesign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35" style="position:absolute;left:0;text-align:left;margin-left:106.4pt;margin-top:15.1pt;width:317pt;height:196.65pt;z-index:251681792" coordsize="4026090,24975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">
                <v:shape id="Rectangle: Diagonal Corners Rounded 10" o:spid="_x0000_s1036" style="position:absolute;left:1105469;top:2013045;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fSCfxAAA&#10;ANsAAAAPAAAAZHJzL2Rvd25yZXYueG1sRI9Ba8JAEIXvBf/DMkIvRTfJoUh0FVEUwV5qe/A4ZMck&#10;mJ0Nu1uN/vrOodDbDO/Ne98sVoPr1I1CbD0byKcZKOLK25ZrA99fu8kMVEzIFjvPZOBBEVbL0csC&#10;S+vv/Em3U6qVhHAs0UCTUl9qHauGHMap74lFu/jgMMkaam0D3iXcdbrIsnftsGVpaLCnTUPV9fTj&#10;DOzDc3t+O+RHch9uP6ueu4KK3JjX8bCeg0o0pH/z3/XBCr7Qyy8ygF7+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U30gn8QAAADbAAAADwAAAAAAAAAAAAAAAACXAgAAZHJzL2Rv&#10;d25yZXYueG1sUEsFBgAAAAAEAAQA9QAAAIgDAAAAAA==&#10;" adj="-11796480,,5400" path="m80751,0l1821976,,1821976,,1821976,403744c1821976,448342,1785823,484495,1741225,484495l0,484495,,484495,,80751c0,36153,36153,,80751,0xe" fillcolor="#eeece1 [321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454DD3D9" w14:textId="5EE6039C"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Network designing and global footprint st</w:t>
                        </w:r>
                        <w:r>
                          <w:rPr>
                            <w:rFonts w:ascii="Times New Roman" w:hAnsi="Times New Roman" w:cs="Times New Roman"/>
                            <w:color w:val="000000" w:themeColor="text1"/>
                            <w:sz w:val="20"/>
                          </w:rPr>
                          <w:t>ra</w:t>
                        </w:r>
                        <w:r w:rsidRPr="000D6198">
                          <w:rPr>
                            <w:rFonts w:ascii="Times New Roman" w:hAnsi="Times New Roman" w:cs="Times New Roman"/>
                            <w:color w:val="000000" w:themeColor="text1"/>
                            <w:sz w:val="20"/>
                          </w:rPr>
                          <w:t>tegy</w:t>
                        </w:r>
                      </w:p>
                    </w:txbxContent>
                  </v:textbox>
                </v:shape>
                <v:shape id="Rectangle: Diagonal Corners Rounded 11" o:spid="_x0000_s1037" style="position:absolute;left:68239;top:20472;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" adj="-11796480,,5400" path="m80751,0l1821976,,1821976,,1821976,403744c1821976,448342,1785823,484495,1741225,484495l0,484495,,484495,,80751c0,36153,36153,,80751,0xe" fillcolor="#ddd8c2 [289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3AC71E7A" w14:textId="53270EDA" w:rsidR="00B7587C" w:rsidRPr="000D6198" w:rsidRDefault="00B7587C" w:rsidP="00275813">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Vision Alignment</w:t>
                        </w:r>
                      </w:p>
                    </w:txbxContent>
                  </v:textbox>
                </v:shape>
                <v:shape id="Rectangle: Diagonal Corners Rounded 12" o:spid="_x0000_s1038" style="position:absolute;left:2204114;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Fm0ZwQAA&#10;ANsAAAAPAAAAZHJzL2Rvd25yZXYueG1sRE9NawIxEL0X/A9hBC9Fs+6htKtRRBTEQ6F2L96GzZgs&#10;bibLJrqrv74pFHqbx/uc5XpwjbhTF2rPCuazDARx5XXNRkH5vZ++gwgRWWPjmRQ8KMB6NXpZYqF9&#10;z190P0UjUgiHAhXYGNtCylBZchhmviVO3MV3DmOCnZG6wz6Fu0bmWfYmHdacGiy2tLVUXU83p8BY&#10;80rl+SM/bobdjvg5d5/9XqnJeNgsQEQa4r/4z33QaX4Ov7+kA+Tq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WxZtGcEAAADbAAAADwAAAAAAAAAAAAAAAACXAgAAZHJzL2Rvd25y&#10;ZXYueG1sUEsFBgAAAAAEAAQA9QAAAIUDAAAAAA==&#10;" adj="-11796480,,5400" path="m80751,0l1821976,,1821976,,1821976,403744c1821976,448342,1785823,484495,1741225,484495l0,484495,,484495,,80751c0,36153,36153,,80751,0xe" fillcolor="#ddd8c2 [289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3ECCF736" w14:textId="0709AAA2"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Risk and resiliency</w:t>
                        </w:r>
                      </w:p>
                    </w:txbxContent>
                  </v:textbox>
                </v:shape>
                <v:shape id="Rectangle: Diagonal Corners Rounded 13" o:spid="_x0000_s1039" style="position:absolute;left:40944;top:696036;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5NIrwAAA&#10;ANsAAAAPAAAAZHJzL2Rvd25yZXYueG1sRE89a8MwEN0D/Q/iCtliOS2kxbUSQkto6WYng8fDOksm&#10;1slYauL8+6oQ6HaP93nlbnaDuNAUes8K1lkOgrj1umej4HQ8rF5BhIiscfBMCm4UYLd9WJRYaH/l&#10;ii51NCKFcChQgY1xLKQMrSWHIfMjceI6PzmMCU5G6gmvKdwN8inPN9Jhz6nB4kjvltpz/eMU9OFg&#10;m2rffTRmbGT3krOJ359KLR/n/RuISHP8F9/dXzrNf4a/X9IBcvs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j5NIrwAAAANsAAAAPAAAAAAAAAAAAAAAAAJcCAABkcnMvZG93bnJl&#10;di54bWxQSwUGAAAAAAQABAD1AAAAhAMAAAAA&#10;" adj="-11796480,,5400" path="m80751,0l1821976,,1821976,,1821976,403744c1821976,448342,1785823,484495,1741225,484495l0,484495,,484495,,80751c0,36153,36153,,80751,0xe" fillcolor="#c4bc96 [241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65A5671B" w14:textId="517C2042" w:rsidR="00B7587C" w:rsidRPr="000D6198" w:rsidRDefault="00B7587C" w:rsidP="00275813">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Segmentation &amp; Market offering alignment</w:t>
                        </w:r>
                      </w:p>
                    </w:txbxContent>
                  </v:textbox>
                </v:shape>
                <v:shape id="Rectangle: Diagonal Corners Rounded 14" o:spid="_x0000_s1040" style="position:absolute;left:2183642;top:668741;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DUpfwAAA&#10;ANsAAAAPAAAAZHJzL2Rvd25yZXYueG1sRE89a8MwEN0D/Q/iCtliOaWkxbUSQkto6WYng8fDOksm&#10;1slYauL8+6oQ6HaP93nlbnaDuNAUes8K1lkOgrj1umej4HQ8rF5BhIiscfBMCm4UYLd9WJRYaH/l&#10;ii51NCKFcChQgY1xLKQMrSWHIfMjceI6PzmMCU5G6gmvKdwN8inPN9Jhz6nB4kjvltpz/eMU9OFg&#10;m2rffTRmbGT3krOJ359KLR/n/RuISHP8F9/dXzrNf4a/X9IBcvs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sDUpfwAAAANsAAAAPAAAAAAAAAAAAAAAAAJcCAABkcnMvZG93bnJl&#10;di54bWxQSwUGAAAAAAQABAD1AAAAhAMAAAAA&#10;" adj="-11796480,,5400" path="m80751,0l1821976,,1821976,,1821976,403744c1821976,448342,1785823,484495,1741225,484495l0,484495,,484495,,80751c0,36153,36153,,80751,0xe" fillcolor="#c4bc96 [241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710AD339" w14:textId="273C446C"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Merger and acquisitions</w:t>
                        </w:r>
                      </w:p>
                    </w:txbxContent>
                  </v:textbox>
                </v:shape>
                <v:shape id="Rectangle: Diagonal Corners Rounded 15" o:spid="_x0000_s1041" style="position:absolute;left:2204114;top:1371600;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OXkiwwAA&#10;ANsAAAAPAAAAZHJzL2Rvd25yZXYueG1sRE/NasJAEL4XfIdlBC/SbBpQS5pVxEaU9lCMPsCQnSZp&#10;s7Mhu5r07bsFobf5+H4n24ymFTfqXWNZwVMUgyAurW64UnA57x+fQTiPrLG1TAp+yMFmPXnIMNV2&#10;4BPdCl+JEMIuRQW1910qpStrMugi2xEH7tP2Bn2AfSV1j0MIN61M4ngpDTYcGmrsaFdT+V1cjYLt&#10;Rz4fVu+v/Hb8ciY/mN0hmTdKzabj9gWEp9H/i+/uow7zF/D3SzhArn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POXkiwwAAANsAAAAPAAAAAAAAAAAAAAAAAJcCAABkcnMvZG93&#10;bnJldi54bWxQSwUGAAAAAAQABAD1AAAAhwMAAAAA&#10;" adj="-11796480,,5400" path="m80751,0l1821976,,1821976,,1821976,403744c1821976,448342,1785823,484495,1741225,484495l0,484495,,484495,,80751c0,36153,36153,,80751,0xe" fillcolor="#938953 [161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420EA2CC" w14:textId="23C2E83D"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Management of performance and analytics</w:t>
                        </w:r>
                      </w:p>
                    </w:txbxContent>
                  </v:textbox>
                </v:shape>
                <v:shape id="Rectangle: Diagonal Corners Rounded 16" o:spid="_x0000_s1042" style="position:absolute;top:1398896;width:1821976;height:484495;visibility:visible;mso-wrap-style:square;v-text-anchor:middle" coordsize="1821976,48449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dVwgAA&#10;ANsAAAAPAAAAZHJzL2Rvd25yZXYueG1sRE/NasJAEL4XfIdlhF7EbPRgJbqKRIvSHkqjDzBkxySa&#10;nQ3ZbZK+fVcQepuP73fW28HUoqPWVZYVzKIYBHFudcWFgsv5fboE4TyyxtoyKfglB9vN6GWNibY9&#10;f1OX+UKEEHYJKii9bxIpXV6SQRfZhjhwV9sa9AG2hdQt9iHc1HIexwtpsOLQUGJDaUn5PfsxCnZf&#10;h0n/9rnnj9PNmcPRpMf5pFLqdTzsViA8Df5f/HSfdJi/gMcv4QC5+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r51XCAAAA2wAAAA8AAAAAAAAAAAAAAAAAlwIAAGRycy9kb3du&#10;cmV2LnhtbFBLBQYAAAAABAAEAPUAAACGAwAAAAA=&#10;" adj="-11796480,,5400" path="m80751,0l1821976,,1821976,,1821976,403744c1821976,448342,1785823,484495,1741225,484495l0,484495,,484495,,80751c0,36153,36153,,80751,0xe" fillcolor="#938953 [1614]" strokecolor="#243f60 [1604]" strokeweight="2pt">
                  <v:stroke joinstyle="miter"/>
                  <v:formulas/>
                  <v:path arrowok="t" o:connecttype="custom" o:connectlocs="80751,0;1821976,0;1821976,0;1821976,403744;1741225,484495;0,484495;0,484495;0,80751;80751,0" o:connectangles="0,0,0,0,0,0,0,0,0" textboxrect="0,0,1821976,484495"/>
                  <v:textbox>
                    <w:txbxContent>
                      <w:p w14:paraId="49133AA1" w14:textId="1F2FEBA6" w:rsidR="00B7587C" w:rsidRPr="000D6198" w:rsidRDefault="00B7587C" w:rsidP="000D6198">
                        <w:pPr>
                          <w:jc w:val="center"/>
                          <w:rPr>
                            <w:rFonts w:ascii="Times New Roman" w:hAnsi="Times New Roman" w:cs="Times New Roman"/>
                            <w:color w:val="000000" w:themeColor="text1"/>
                            <w:sz w:val="20"/>
                          </w:rPr>
                        </w:pPr>
                        <w:r w:rsidRPr="000D6198">
                          <w:rPr>
                            <w:rFonts w:ascii="Times New Roman" w:hAnsi="Times New Roman" w:cs="Times New Roman"/>
                            <w:color w:val="000000" w:themeColor="text1"/>
                            <w:sz w:val="20"/>
                          </w:rPr>
                          <w:t>Operating model redesign</w:t>
                        </w:r>
                      </w:p>
                    </w:txbxContent>
                  </v:textbox>
                </v:shape>
              </v:group>
            </w:pict>
          </mc:Fallback>
        </mc:AlternateContent>
      </w:r>
    </w:p>
    <w:p w14:paraId="38E5CC4C" w14:textId="5ABC9D29" w:rsidR="008206DD" w:rsidRDefault="008206DD" w:rsidP="008514A6">
      <w:pPr>
        <w:spacing w:line="360" w:lineRule="auto"/>
        <w:jc w:val="both"/>
        <w:rPr>
          <w:rFonts w:ascii="Times New Roman" w:hAnsi="Times New Roman" w:cs="Times New Roman"/>
          <w:sz w:val="24"/>
        </w:rPr>
      </w:pPr>
    </w:p>
    <w:p w14:paraId="0BB5B242" w14:textId="4EF248B0" w:rsidR="00A64A6C" w:rsidRPr="008514A6" w:rsidRDefault="00A64A6C" w:rsidP="008514A6">
      <w:pPr>
        <w:spacing w:line="360" w:lineRule="auto"/>
        <w:jc w:val="both"/>
        <w:rPr>
          <w:rFonts w:ascii="Times New Roman" w:hAnsi="Times New Roman" w:cs="Times New Roman"/>
          <w:sz w:val="24"/>
        </w:rPr>
      </w:pPr>
    </w:p>
    <w:p w14:paraId="0FA4F5F8" w14:textId="79A1B5D4" w:rsidR="004603B8" w:rsidRDefault="004603B8" w:rsidP="006728B2">
      <w:pPr>
        <w:spacing w:line="360" w:lineRule="auto"/>
        <w:jc w:val="both"/>
        <w:rPr>
          <w:rFonts w:ascii="Times New Roman" w:hAnsi="Times New Roman" w:cs="Times New Roman"/>
          <w:sz w:val="24"/>
        </w:rPr>
      </w:pPr>
    </w:p>
    <w:p w14:paraId="6482A2CF" w14:textId="77777777" w:rsidR="001D0A2F" w:rsidRDefault="001D0A2F" w:rsidP="006728B2">
      <w:pPr>
        <w:spacing w:line="360" w:lineRule="auto"/>
        <w:jc w:val="both"/>
        <w:rPr>
          <w:rFonts w:ascii="Times New Roman" w:hAnsi="Times New Roman" w:cs="Times New Roman"/>
          <w:sz w:val="24"/>
        </w:rPr>
      </w:pPr>
    </w:p>
    <w:p w14:paraId="31C35B2B" w14:textId="77777777" w:rsidR="000A3583" w:rsidRDefault="000A3583" w:rsidP="006728B2">
      <w:pPr>
        <w:spacing w:line="360" w:lineRule="auto"/>
        <w:jc w:val="both"/>
        <w:rPr>
          <w:rFonts w:ascii="Times New Roman" w:hAnsi="Times New Roman" w:cs="Times New Roman"/>
          <w:sz w:val="24"/>
        </w:rPr>
      </w:pPr>
    </w:p>
    <w:p w14:paraId="7C7B9913" w14:textId="77777777" w:rsidR="000A3583" w:rsidRDefault="000A3583" w:rsidP="006728B2">
      <w:pPr>
        <w:spacing w:line="360" w:lineRule="auto"/>
        <w:jc w:val="both"/>
        <w:rPr>
          <w:rFonts w:ascii="Times New Roman" w:hAnsi="Times New Roman" w:cs="Times New Roman"/>
          <w:sz w:val="24"/>
        </w:rPr>
      </w:pPr>
    </w:p>
    <w:p w14:paraId="4BBFCFD6" w14:textId="4EDBFCDB" w:rsidR="000D6198" w:rsidRDefault="00296744" w:rsidP="000A3583">
      <w:pPr>
        <w:spacing w:line="360" w:lineRule="auto"/>
        <w:jc w:val="center"/>
        <w:rPr>
          <w:rFonts w:ascii="Times New Roman" w:hAnsi="Times New Roman" w:cs="Times New Roman"/>
          <w:sz w:val="24"/>
        </w:rPr>
      </w:pPr>
      <w:r>
        <w:rPr>
          <w:rFonts w:ascii="Times New Roman" w:hAnsi="Times New Roman" w:cs="Times New Roman"/>
          <w:sz w:val="24"/>
        </w:rPr>
        <w:t xml:space="preserve">Figure: Supply Chain </w:t>
      </w:r>
      <w:r w:rsidR="00283AD7" w:rsidRPr="007061D1">
        <w:rPr>
          <w:rFonts w:ascii="Times New Roman" w:hAnsi="Times New Roman" w:cs="Times New Roman"/>
          <w:szCs w:val="24"/>
        </w:rPr>
        <w:t>(Cadwell, 2004)</w:t>
      </w:r>
    </w:p>
    <w:p w14:paraId="3D13E73F" w14:textId="6E08D38E" w:rsidR="00C52AC9" w:rsidRDefault="002806CE"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Vision Alignment:</w:t>
      </w:r>
      <w:r>
        <w:rPr>
          <w:rFonts w:ascii="Times New Roman" w:hAnsi="Times New Roman" w:cs="Times New Roman"/>
          <w:sz w:val="24"/>
        </w:rPr>
        <w:t xml:space="preserve"> </w:t>
      </w:r>
      <w:r w:rsidR="00C52AC9">
        <w:rPr>
          <w:rFonts w:ascii="Times New Roman" w:hAnsi="Times New Roman" w:cs="Times New Roman"/>
          <w:sz w:val="24"/>
        </w:rPr>
        <w:t>To ensure a broader business strategy, quick assessment, evaluation, quantification and execution and structural issues are very much important</w:t>
      </w:r>
      <w:r w:rsidR="000A3583">
        <w:rPr>
          <w:rFonts w:ascii="Times New Roman" w:hAnsi="Times New Roman" w:cs="Times New Roman"/>
          <w:sz w:val="24"/>
        </w:rPr>
        <w:t xml:space="preserve"> </w:t>
      </w:r>
      <w:r w:rsidR="000A3583" w:rsidRPr="007061D1">
        <w:rPr>
          <w:rFonts w:ascii="Times New Roman" w:hAnsi="Times New Roman" w:cs="Times New Roman"/>
          <w:szCs w:val="24"/>
        </w:rPr>
        <w:t>(DuBrin, 2011)</w:t>
      </w:r>
      <w:r w:rsidR="00C52AC9">
        <w:rPr>
          <w:rFonts w:ascii="Times New Roman" w:hAnsi="Times New Roman" w:cs="Times New Roman"/>
          <w:sz w:val="24"/>
        </w:rPr>
        <w:t xml:space="preserve">. </w:t>
      </w:r>
    </w:p>
    <w:p w14:paraId="25F8F1DF" w14:textId="77777777" w:rsidR="00B90EB4" w:rsidRDefault="00C52AC9"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Segmentation and market offering:</w:t>
      </w:r>
      <w:r>
        <w:rPr>
          <w:rFonts w:ascii="Times New Roman" w:hAnsi="Times New Roman" w:cs="Times New Roman"/>
          <w:sz w:val="24"/>
        </w:rPr>
        <w:t xml:space="preserve"> </w:t>
      </w:r>
      <w:r w:rsidR="003276DD">
        <w:rPr>
          <w:rFonts w:ascii="Times New Roman" w:hAnsi="Times New Roman" w:cs="Times New Roman"/>
          <w:sz w:val="24"/>
        </w:rPr>
        <w:t xml:space="preserve">Increasing the margin </w:t>
      </w:r>
      <w:r w:rsidR="003F76C3">
        <w:rPr>
          <w:rFonts w:ascii="Times New Roman" w:hAnsi="Times New Roman" w:cs="Times New Roman"/>
          <w:sz w:val="24"/>
        </w:rPr>
        <w:t xml:space="preserve">and the betterment of the customer service are the main focus of the Deloitte. To achieve this, the company use segmentation supported by analytics to align with customer values. </w:t>
      </w:r>
    </w:p>
    <w:p w14:paraId="63876A40" w14:textId="77777777" w:rsidR="00B90EB4" w:rsidRDefault="00B90EB4"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Risk and resiliency:</w:t>
      </w:r>
      <w:r>
        <w:rPr>
          <w:rFonts w:ascii="Times New Roman" w:hAnsi="Times New Roman" w:cs="Times New Roman"/>
          <w:sz w:val="24"/>
        </w:rPr>
        <w:t xml:space="preserve"> The company tries to identify the vulnerable portion of supply chain and develop strategies to addresses the risk. </w:t>
      </w:r>
    </w:p>
    <w:p w14:paraId="0B6CDBBA" w14:textId="77777777" w:rsidR="00584213" w:rsidRDefault="00B90EB4"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Merger and acquisitions:</w:t>
      </w:r>
      <w:r>
        <w:rPr>
          <w:rFonts w:ascii="Times New Roman" w:hAnsi="Times New Roman" w:cs="Times New Roman"/>
          <w:sz w:val="24"/>
        </w:rPr>
        <w:t xml:space="preserve"> In case of merger and acquisition, company always look for synergistic benefits to reduce cost.</w:t>
      </w:r>
      <w:r w:rsidR="00584213">
        <w:rPr>
          <w:rFonts w:ascii="Times New Roman" w:hAnsi="Times New Roman" w:cs="Times New Roman"/>
          <w:sz w:val="24"/>
        </w:rPr>
        <w:t xml:space="preserve"> </w:t>
      </w:r>
    </w:p>
    <w:p w14:paraId="101B044D" w14:textId="22E5F984" w:rsidR="0071148E" w:rsidRDefault="00584213"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Management of performance and analytics:</w:t>
      </w:r>
      <w:r>
        <w:rPr>
          <w:rFonts w:ascii="Times New Roman" w:hAnsi="Times New Roman" w:cs="Times New Roman"/>
          <w:sz w:val="24"/>
        </w:rPr>
        <w:t xml:space="preserve"> Supply Chain Decision </w:t>
      </w:r>
      <w:r w:rsidR="00D80E1C">
        <w:rPr>
          <w:rFonts w:ascii="Times New Roman" w:hAnsi="Times New Roman" w:cs="Times New Roman"/>
          <w:sz w:val="24"/>
        </w:rPr>
        <w:t xml:space="preserve">are facilitated through real time data analytics and other strategies to </w:t>
      </w:r>
      <w:r w:rsidR="0071148E">
        <w:rPr>
          <w:rFonts w:ascii="Times New Roman" w:hAnsi="Times New Roman" w:cs="Times New Roman"/>
          <w:sz w:val="24"/>
        </w:rPr>
        <w:t>understand the cost issues</w:t>
      </w:r>
      <w:r w:rsidR="000A3583">
        <w:rPr>
          <w:rFonts w:ascii="Times New Roman" w:hAnsi="Times New Roman" w:cs="Times New Roman"/>
          <w:sz w:val="24"/>
        </w:rPr>
        <w:t xml:space="preserve"> </w:t>
      </w:r>
      <w:r w:rsidR="000A3583" w:rsidRPr="007061D1">
        <w:rPr>
          <w:rFonts w:ascii="Times New Roman" w:eastAsiaTheme="minorEastAsia" w:hAnsi="Times New Roman" w:cs="Times New Roman"/>
          <w:color w:val="000000" w:themeColor="text1"/>
          <w:kern w:val="24"/>
          <w:szCs w:val="24"/>
          <w:lang w:eastAsia="en-GB"/>
        </w:rPr>
        <w:t>(Cadwell, 2004)</w:t>
      </w:r>
      <w:r w:rsidR="0071148E">
        <w:rPr>
          <w:rFonts w:ascii="Times New Roman" w:hAnsi="Times New Roman" w:cs="Times New Roman"/>
          <w:sz w:val="24"/>
        </w:rPr>
        <w:t xml:space="preserve">. </w:t>
      </w:r>
    </w:p>
    <w:p w14:paraId="02275A1E" w14:textId="77777777" w:rsidR="00456279" w:rsidRDefault="0071148E" w:rsidP="006728B2">
      <w:pPr>
        <w:spacing w:line="360" w:lineRule="auto"/>
        <w:jc w:val="both"/>
        <w:rPr>
          <w:rFonts w:ascii="Times New Roman" w:hAnsi="Times New Roman" w:cs="Times New Roman"/>
          <w:sz w:val="24"/>
        </w:rPr>
      </w:pPr>
      <w:r w:rsidRPr="00296744">
        <w:rPr>
          <w:rFonts w:ascii="Times New Roman" w:hAnsi="Times New Roman" w:cs="Times New Roman"/>
          <w:b/>
          <w:sz w:val="24"/>
        </w:rPr>
        <w:t>Redesigning the operating model:</w:t>
      </w:r>
      <w:r>
        <w:rPr>
          <w:rFonts w:ascii="Times New Roman" w:hAnsi="Times New Roman" w:cs="Times New Roman"/>
          <w:sz w:val="24"/>
        </w:rPr>
        <w:t xml:space="preserve"> Alignment of operating model and the supply chain management come out as the improved efficiency across the value chain. </w:t>
      </w:r>
    </w:p>
    <w:p w14:paraId="422D1543" w14:textId="77777777" w:rsidR="00EA35F6" w:rsidRDefault="00456279" w:rsidP="006728B2">
      <w:pPr>
        <w:spacing w:line="360" w:lineRule="auto"/>
        <w:jc w:val="both"/>
        <w:rPr>
          <w:rFonts w:ascii="Times New Roman" w:hAnsi="Times New Roman" w:cs="Times New Roman"/>
          <w:sz w:val="24"/>
        </w:rPr>
      </w:pPr>
      <w:r w:rsidRPr="00296744">
        <w:rPr>
          <w:rFonts w:ascii="Times New Roman" w:hAnsi="Times New Roman" w:cs="Times New Roman"/>
          <w:b/>
          <w:sz w:val="24"/>
        </w:rPr>
        <w:lastRenderedPageBreak/>
        <w:t>Network design and the global footprint strategy:</w:t>
      </w:r>
      <w:r>
        <w:rPr>
          <w:rFonts w:ascii="Times New Roman" w:hAnsi="Times New Roman" w:cs="Times New Roman"/>
          <w:sz w:val="24"/>
        </w:rPr>
        <w:t xml:space="preserve"> </w:t>
      </w:r>
      <w:r w:rsidR="00557164">
        <w:rPr>
          <w:rFonts w:ascii="Times New Roman" w:hAnsi="Times New Roman" w:cs="Times New Roman"/>
          <w:sz w:val="24"/>
        </w:rPr>
        <w:t xml:space="preserve">Alignment of customer base, supply chain management, supplier base all other related parties may </w:t>
      </w:r>
      <w:r w:rsidR="00002A34">
        <w:rPr>
          <w:rFonts w:ascii="Times New Roman" w:hAnsi="Times New Roman" w:cs="Times New Roman"/>
          <w:sz w:val="24"/>
        </w:rPr>
        <w:t xml:space="preserve">help the management of current requirements and increasing the growth level. </w:t>
      </w:r>
      <w:r w:rsidR="00B90EB4">
        <w:rPr>
          <w:rFonts w:ascii="Times New Roman" w:hAnsi="Times New Roman" w:cs="Times New Roman"/>
          <w:sz w:val="24"/>
        </w:rPr>
        <w:t xml:space="preserve"> </w:t>
      </w:r>
    </w:p>
    <w:p w14:paraId="40E0EA5C" w14:textId="77777777" w:rsidR="00EA35F6" w:rsidRDefault="00EA35F6" w:rsidP="006728B2">
      <w:pPr>
        <w:spacing w:line="360" w:lineRule="auto"/>
        <w:jc w:val="both"/>
        <w:rPr>
          <w:rFonts w:ascii="Times New Roman" w:hAnsi="Times New Roman" w:cs="Times New Roman"/>
          <w:sz w:val="24"/>
        </w:rPr>
      </w:pPr>
    </w:p>
    <w:p w14:paraId="47118381" w14:textId="3EA2E753" w:rsidR="00EA35F6" w:rsidRPr="00296744" w:rsidRDefault="00EA35F6" w:rsidP="006728B2">
      <w:pPr>
        <w:spacing w:line="360" w:lineRule="auto"/>
        <w:jc w:val="both"/>
        <w:rPr>
          <w:rFonts w:ascii="Times New Roman" w:hAnsi="Times New Roman" w:cs="Times New Roman"/>
          <w:b/>
          <w:sz w:val="24"/>
        </w:rPr>
      </w:pPr>
      <w:r w:rsidRPr="00296744">
        <w:rPr>
          <w:rFonts w:ascii="Times New Roman" w:hAnsi="Times New Roman" w:cs="Times New Roman"/>
          <w:b/>
          <w:sz w:val="24"/>
        </w:rPr>
        <w:t>Exploration of different factors that drive and influence the customer engagement of different target customer groups for Deloitte:</w:t>
      </w:r>
    </w:p>
    <w:p w14:paraId="71049B88" w14:textId="738A73E2" w:rsidR="009379C7" w:rsidRDefault="00FB70CD" w:rsidP="006728B2">
      <w:pPr>
        <w:spacing w:line="360" w:lineRule="auto"/>
        <w:jc w:val="both"/>
        <w:rPr>
          <w:rFonts w:ascii="Times New Roman" w:hAnsi="Times New Roman" w:cs="Times New Roman"/>
          <w:sz w:val="24"/>
        </w:rPr>
      </w:pPr>
      <w:r>
        <w:rPr>
          <w:rFonts w:ascii="Times New Roman" w:hAnsi="Times New Roman" w:cs="Times New Roman"/>
          <w:sz w:val="24"/>
        </w:rPr>
        <w:t>Target customers</w:t>
      </w:r>
      <w:r w:rsidR="003C0D4D">
        <w:rPr>
          <w:rFonts w:ascii="Times New Roman" w:hAnsi="Times New Roman" w:cs="Times New Roman"/>
          <w:sz w:val="24"/>
        </w:rPr>
        <w:t xml:space="preserve"> group</w:t>
      </w:r>
      <w:r>
        <w:rPr>
          <w:rFonts w:ascii="Times New Roman" w:hAnsi="Times New Roman" w:cs="Times New Roman"/>
          <w:sz w:val="24"/>
        </w:rPr>
        <w:t xml:space="preserve"> of Deloitte are</w:t>
      </w:r>
      <w:r w:rsidR="003C0D4D">
        <w:rPr>
          <w:rFonts w:ascii="Times New Roman" w:hAnsi="Times New Roman" w:cs="Times New Roman"/>
          <w:sz w:val="24"/>
        </w:rPr>
        <w:t xml:space="preserve"> corporate organizations and urban business houses. </w:t>
      </w:r>
      <w:r w:rsidR="00964218">
        <w:rPr>
          <w:rFonts w:ascii="Times New Roman" w:hAnsi="Times New Roman" w:cs="Times New Roman"/>
          <w:sz w:val="24"/>
        </w:rPr>
        <w:t>They provide services to the corporate customers.</w:t>
      </w:r>
      <w:r w:rsidR="006505F3">
        <w:rPr>
          <w:rFonts w:ascii="Times New Roman" w:hAnsi="Times New Roman" w:cs="Times New Roman"/>
          <w:sz w:val="24"/>
        </w:rPr>
        <w:t xml:space="preserve"> </w:t>
      </w:r>
      <w:r w:rsidR="007B58B3">
        <w:rPr>
          <w:rFonts w:ascii="Times New Roman" w:hAnsi="Times New Roman" w:cs="Times New Roman"/>
          <w:sz w:val="24"/>
        </w:rPr>
        <w:t xml:space="preserve">They provide their customers with </w:t>
      </w:r>
      <w:r w:rsidR="00A802C6">
        <w:rPr>
          <w:rFonts w:ascii="Times New Roman" w:hAnsi="Times New Roman" w:cs="Times New Roman"/>
          <w:sz w:val="24"/>
        </w:rPr>
        <w:t>consulting service</w:t>
      </w:r>
      <w:r w:rsidR="00AC7FCA">
        <w:rPr>
          <w:rFonts w:ascii="Times New Roman" w:hAnsi="Times New Roman" w:cs="Times New Roman"/>
          <w:sz w:val="24"/>
        </w:rPr>
        <w:t xml:space="preserve"> by short term outsourcing, human capital and technological integration. They provide internal auditing services and it control assurance as well. Their service includes risk advisory and financial advisory services by projecting risk, data quality, privacy, commercial and personal bankruptcy, capital project valuation and so on</w:t>
      </w:r>
      <w:r w:rsidR="000A3583">
        <w:rPr>
          <w:rFonts w:ascii="Times New Roman" w:hAnsi="Times New Roman" w:cs="Times New Roman"/>
          <w:sz w:val="24"/>
        </w:rPr>
        <w:t xml:space="preserve"> </w:t>
      </w:r>
      <w:r w:rsidR="000A3583" w:rsidRPr="000A3583">
        <w:rPr>
          <w:rFonts w:ascii="Times New Roman" w:hAnsi="Times New Roman" w:cs="Times New Roman"/>
          <w:sz w:val="24"/>
        </w:rPr>
        <w:t>(</w:t>
      </w:r>
      <w:r w:rsidR="0034623A" w:rsidRPr="0034623A">
        <w:rPr>
          <w:rFonts w:ascii="Times New Roman" w:hAnsi="Times New Roman" w:cs="Times New Roman"/>
          <w:sz w:val="24"/>
        </w:rPr>
        <w:t>Harris, 2014</w:t>
      </w:r>
      <w:r w:rsidR="000A3583" w:rsidRPr="000A3583">
        <w:rPr>
          <w:rFonts w:ascii="Times New Roman" w:hAnsi="Times New Roman" w:cs="Times New Roman"/>
          <w:sz w:val="24"/>
        </w:rPr>
        <w:t>)</w:t>
      </w:r>
      <w:r w:rsidR="00AC7FCA">
        <w:rPr>
          <w:rFonts w:ascii="Times New Roman" w:hAnsi="Times New Roman" w:cs="Times New Roman"/>
          <w:sz w:val="24"/>
        </w:rPr>
        <w:t xml:space="preserve">. </w:t>
      </w:r>
    </w:p>
    <w:p w14:paraId="3566E48B" w14:textId="77777777" w:rsidR="009379C7" w:rsidRDefault="009379C7" w:rsidP="006728B2">
      <w:pPr>
        <w:spacing w:line="360" w:lineRule="auto"/>
        <w:jc w:val="both"/>
        <w:rPr>
          <w:rFonts w:ascii="Times New Roman" w:hAnsi="Times New Roman" w:cs="Times New Roman"/>
          <w:sz w:val="24"/>
        </w:rPr>
      </w:pPr>
      <w:r>
        <w:rPr>
          <w:rFonts w:ascii="Times New Roman" w:hAnsi="Times New Roman" w:cs="Times New Roman"/>
          <w:sz w:val="24"/>
        </w:rPr>
        <w:t>The factors which drive and influence the customer engagement of different target customers are given below-</w:t>
      </w:r>
    </w:p>
    <w:p w14:paraId="2E3366F1" w14:textId="3D033388" w:rsidR="004E795D" w:rsidRDefault="009379C7" w:rsidP="009379C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Culture: The culture of the organization is one of the major drivers that will </w:t>
      </w:r>
      <w:r w:rsidR="0010352F">
        <w:rPr>
          <w:rFonts w:ascii="Times New Roman" w:hAnsi="Times New Roman" w:cs="Times New Roman"/>
          <w:sz w:val="24"/>
        </w:rPr>
        <w:t>help the firm designing then customer experiences</w:t>
      </w:r>
      <w:r w:rsidR="005A0FF1">
        <w:rPr>
          <w:rFonts w:ascii="Times New Roman" w:hAnsi="Times New Roman" w:cs="Times New Roman"/>
          <w:sz w:val="24"/>
        </w:rPr>
        <w:t xml:space="preserve"> as user friendly. The decisions are made by the </w:t>
      </w:r>
      <w:r w:rsidR="00960BCE">
        <w:rPr>
          <w:rFonts w:ascii="Times New Roman" w:hAnsi="Times New Roman" w:cs="Times New Roman"/>
          <w:sz w:val="24"/>
        </w:rPr>
        <w:t xml:space="preserve">management by asking the consumers about their reaction and get the voice of the customers by research. </w:t>
      </w:r>
      <w:r w:rsidR="00061BD9">
        <w:rPr>
          <w:rFonts w:ascii="Times New Roman" w:hAnsi="Times New Roman" w:cs="Times New Roman"/>
          <w:sz w:val="24"/>
        </w:rPr>
        <w:t>This kind of research and focused analysis will increase transparency.</w:t>
      </w:r>
    </w:p>
    <w:p w14:paraId="55746F40" w14:textId="4DA0FA4D" w:rsidR="00061BD9" w:rsidRDefault="00860535" w:rsidP="009379C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Structure and processes: </w:t>
      </w:r>
      <w:r w:rsidR="00B31825">
        <w:rPr>
          <w:rFonts w:ascii="Times New Roman" w:hAnsi="Times New Roman" w:cs="Times New Roman"/>
          <w:sz w:val="24"/>
        </w:rPr>
        <w:t xml:space="preserve">It should have to be ensured that the customers are getting a proper understanding of all relevant functions </w:t>
      </w:r>
      <w:r w:rsidR="00A90171">
        <w:rPr>
          <w:rFonts w:ascii="Times New Roman" w:hAnsi="Times New Roman" w:cs="Times New Roman"/>
          <w:sz w:val="24"/>
        </w:rPr>
        <w:t xml:space="preserve">and get insights in making coordination of decision making. </w:t>
      </w:r>
    </w:p>
    <w:p w14:paraId="54A7058F" w14:textId="268D2CA5" w:rsidR="000C1308" w:rsidRDefault="00AD551F" w:rsidP="009379C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Talent: The company should always follow other companies in the industry</w:t>
      </w:r>
      <w:r w:rsidR="00DA0D63">
        <w:rPr>
          <w:rFonts w:ascii="Times New Roman" w:hAnsi="Times New Roman" w:cs="Times New Roman"/>
          <w:sz w:val="24"/>
        </w:rPr>
        <w:t xml:space="preserve"> which are going ahead of time. So</w:t>
      </w:r>
      <w:r w:rsidR="000C1308">
        <w:rPr>
          <w:rFonts w:ascii="Times New Roman" w:hAnsi="Times New Roman" w:cs="Times New Roman"/>
          <w:sz w:val="24"/>
        </w:rPr>
        <w:t>,</w:t>
      </w:r>
      <w:r w:rsidR="00DA0D63">
        <w:rPr>
          <w:rFonts w:ascii="Times New Roman" w:hAnsi="Times New Roman" w:cs="Times New Roman"/>
          <w:sz w:val="24"/>
        </w:rPr>
        <w:t xml:space="preserve"> they can develop the talent by observing other companies to make consumer understanding and enhancing the consumer engagement by developing consumer e-services, products, hospitality and so on. </w:t>
      </w:r>
    </w:p>
    <w:p w14:paraId="767E1A3E" w14:textId="5DBEF820" w:rsidR="00EB383D" w:rsidRDefault="000C1308" w:rsidP="009379C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Metrics: This will measure the engagement of the consumers by reflecting the new consumer centric model. These can be increased use of tools and decre</w:t>
      </w:r>
      <w:r w:rsidR="00EB383D">
        <w:rPr>
          <w:rFonts w:ascii="Times New Roman" w:hAnsi="Times New Roman" w:cs="Times New Roman"/>
          <w:sz w:val="24"/>
        </w:rPr>
        <w:t>asing the use of call center. This will become an alert for the service companies</w:t>
      </w:r>
      <w:r w:rsidR="000A3583">
        <w:rPr>
          <w:rFonts w:ascii="Times New Roman" w:hAnsi="Times New Roman" w:cs="Times New Roman"/>
          <w:sz w:val="24"/>
        </w:rPr>
        <w:t xml:space="preserve"> </w:t>
      </w:r>
      <w:r w:rsidR="000A3583" w:rsidRPr="007061D1">
        <w:rPr>
          <w:rFonts w:ascii="Times New Roman" w:eastAsiaTheme="minorEastAsia" w:hAnsi="Times New Roman" w:cs="Times New Roman"/>
          <w:color w:val="000000" w:themeColor="text1"/>
          <w:kern w:val="24"/>
          <w:szCs w:val="24"/>
          <w:lang w:eastAsia="en-GB"/>
        </w:rPr>
        <w:t>(Hoff., 2013)</w:t>
      </w:r>
      <w:r w:rsidR="00EB383D">
        <w:rPr>
          <w:rFonts w:ascii="Times New Roman" w:hAnsi="Times New Roman" w:cs="Times New Roman"/>
          <w:sz w:val="24"/>
        </w:rPr>
        <w:t xml:space="preserve">. </w:t>
      </w:r>
    </w:p>
    <w:p w14:paraId="66B427AE" w14:textId="77777777" w:rsidR="00DF1F25" w:rsidRDefault="00EB383D" w:rsidP="009379C7">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Technology: Technology enables in the integration of exchange, reporting, CRM and so on which will increase the engagement of customers </w:t>
      </w:r>
      <w:r w:rsidR="00290A0A">
        <w:rPr>
          <w:rFonts w:ascii="Times New Roman" w:hAnsi="Times New Roman" w:cs="Times New Roman"/>
          <w:sz w:val="24"/>
        </w:rPr>
        <w:t xml:space="preserve">for the company. To trace the consumer segment and </w:t>
      </w:r>
      <w:r w:rsidR="005149F8">
        <w:rPr>
          <w:rFonts w:ascii="Times New Roman" w:hAnsi="Times New Roman" w:cs="Times New Roman"/>
          <w:sz w:val="24"/>
        </w:rPr>
        <w:t xml:space="preserve">geographies, technology plays a vital role in deploying the tools. Consumer facing interface should have to be continuous as well. </w:t>
      </w:r>
    </w:p>
    <w:p w14:paraId="3870BA56" w14:textId="77777777" w:rsidR="00764D72" w:rsidRPr="00296744" w:rsidRDefault="00764D72" w:rsidP="00DF1F25">
      <w:pPr>
        <w:spacing w:line="360" w:lineRule="auto"/>
        <w:jc w:val="both"/>
        <w:rPr>
          <w:rFonts w:ascii="Times New Roman" w:hAnsi="Times New Roman" w:cs="Times New Roman"/>
          <w:b/>
          <w:sz w:val="24"/>
        </w:rPr>
      </w:pPr>
      <w:r w:rsidRPr="00296744">
        <w:rPr>
          <w:rFonts w:ascii="Times New Roman" w:hAnsi="Times New Roman" w:cs="Times New Roman"/>
          <w:b/>
          <w:sz w:val="24"/>
        </w:rPr>
        <w:t>Onboarding strategies for different targeted consumer groups:</w:t>
      </w:r>
    </w:p>
    <w:p w14:paraId="2696F02A" w14:textId="77777777" w:rsidR="007B246A" w:rsidRDefault="007B246A" w:rsidP="00DF1F25">
      <w:pPr>
        <w:spacing w:line="360" w:lineRule="auto"/>
        <w:jc w:val="both"/>
        <w:rPr>
          <w:rFonts w:ascii="Times New Roman" w:hAnsi="Times New Roman" w:cs="Times New Roman"/>
          <w:sz w:val="24"/>
        </w:rPr>
      </w:pPr>
      <w:r>
        <w:rPr>
          <w:rFonts w:ascii="Times New Roman" w:hAnsi="Times New Roman" w:cs="Times New Roman"/>
          <w:sz w:val="24"/>
        </w:rPr>
        <w:t>There are different onboarding strategies for the target customer groups. Some of these are given below-</w:t>
      </w:r>
    </w:p>
    <w:p w14:paraId="0A912ACE" w14:textId="61F80ED3" w:rsidR="00FB70CD" w:rsidRDefault="0068342B" w:rsidP="00DA30F8">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Inviting </w:t>
      </w:r>
      <w:r w:rsidR="00170C69">
        <w:rPr>
          <w:rFonts w:ascii="Times New Roman" w:hAnsi="Times New Roman" w:cs="Times New Roman"/>
          <w:sz w:val="24"/>
        </w:rPr>
        <w:t xml:space="preserve">the customers to drive instant adoption where includes both new and existing one. </w:t>
      </w:r>
    </w:p>
    <w:p w14:paraId="045D8E6C" w14:textId="43C23475" w:rsidR="00170C69" w:rsidRDefault="00170C69" w:rsidP="00DA30F8">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Engagement of customers by sending personalized messages</w:t>
      </w:r>
    </w:p>
    <w:p w14:paraId="0C634B11" w14:textId="37EAB7DA" w:rsidR="00170C69" w:rsidRDefault="00170C69" w:rsidP="00DA30F8">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Customers experience should be guided by creating, scheduling and automation of the coordination</w:t>
      </w:r>
    </w:p>
    <w:p w14:paraId="429BFC23" w14:textId="250C95EC" w:rsidR="00170C69" w:rsidRDefault="00170C69" w:rsidP="00DA30F8">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Optimization should be possible by tracking customer engagement success. </w:t>
      </w:r>
    </w:p>
    <w:p w14:paraId="6EE03FD8" w14:textId="68E6AD74" w:rsidR="006F7632" w:rsidRDefault="006F7632" w:rsidP="006F7632">
      <w:pPr>
        <w:spacing w:line="360" w:lineRule="auto"/>
        <w:jc w:val="both"/>
        <w:rPr>
          <w:rFonts w:ascii="Times New Roman" w:hAnsi="Times New Roman" w:cs="Times New Roman"/>
          <w:sz w:val="24"/>
        </w:rPr>
      </w:pPr>
      <w:r>
        <w:rPr>
          <w:rFonts w:ascii="Times New Roman" w:hAnsi="Times New Roman" w:cs="Times New Roman"/>
          <w:sz w:val="24"/>
        </w:rPr>
        <w:t xml:space="preserve">The onboarding strategy should offer personalized and seamless experiences to avoid losing the customers. </w:t>
      </w:r>
      <w:r w:rsidR="001405CC">
        <w:rPr>
          <w:rFonts w:ascii="Times New Roman" w:hAnsi="Times New Roman" w:cs="Times New Roman"/>
          <w:sz w:val="24"/>
        </w:rPr>
        <w:t>Digital onboarding is now available to make trust of the customer</w:t>
      </w:r>
      <w:r w:rsidR="000A3583">
        <w:rPr>
          <w:rFonts w:ascii="Times New Roman" w:hAnsi="Times New Roman" w:cs="Times New Roman"/>
          <w:sz w:val="24"/>
        </w:rPr>
        <w:t xml:space="preserve"> </w:t>
      </w:r>
      <w:r w:rsidR="000A3583" w:rsidRPr="007061D1">
        <w:rPr>
          <w:rFonts w:ascii="Times New Roman" w:eastAsiaTheme="minorEastAsia" w:hAnsi="Times New Roman" w:cs="Times New Roman"/>
          <w:color w:val="000000" w:themeColor="text1"/>
          <w:kern w:val="24"/>
          <w:szCs w:val="24"/>
          <w:lang w:eastAsia="en-GB"/>
        </w:rPr>
        <w:t xml:space="preserve">(Giacalone </w:t>
      </w:r>
      <w:r w:rsidR="00283AD7">
        <w:rPr>
          <w:rFonts w:ascii="Times New Roman" w:eastAsiaTheme="minorEastAsia" w:hAnsi="Times New Roman" w:cs="Times New Roman"/>
          <w:color w:val="000000" w:themeColor="text1"/>
          <w:kern w:val="24"/>
          <w:szCs w:val="24"/>
          <w:lang w:eastAsia="en-GB"/>
        </w:rPr>
        <w:t>and</w:t>
      </w:r>
      <w:r w:rsidR="000A3583" w:rsidRPr="007061D1">
        <w:rPr>
          <w:rFonts w:ascii="Times New Roman" w:eastAsiaTheme="minorEastAsia" w:hAnsi="Times New Roman" w:cs="Times New Roman"/>
          <w:color w:val="000000" w:themeColor="text1"/>
          <w:kern w:val="24"/>
          <w:szCs w:val="24"/>
          <w:lang w:eastAsia="en-GB"/>
        </w:rPr>
        <w:t xml:space="preserve"> Rosenfeld, 2013)</w:t>
      </w:r>
      <w:r w:rsidR="001405CC">
        <w:rPr>
          <w:rFonts w:ascii="Times New Roman" w:hAnsi="Times New Roman" w:cs="Times New Roman"/>
          <w:sz w:val="24"/>
        </w:rPr>
        <w:t xml:space="preserve">. Technology eases the onboarding process in now a day. </w:t>
      </w:r>
    </w:p>
    <w:p w14:paraId="2BBA8A20" w14:textId="66ACDD90" w:rsidR="001405CC" w:rsidRPr="00296744" w:rsidRDefault="001405CC" w:rsidP="006F7632">
      <w:pPr>
        <w:spacing w:line="360" w:lineRule="auto"/>
        <w:jc w:val="both"/>
        <w:rPr>
          <w:rFonts w:ascii="Times New Roman" w:hAnsi="Times New Roman" w:cs="Times New Roman"/>
          <w:b/>
          <w:sz w:val="24"/>
        </w:rPr>
      </w:pPr>
      <w:r w:rsidRPr="00296744">
        <w:rPr>
          <w:rFonts w:ascii="Times New Roman" w:hAnsi="Times New Roman" w:cs="Times New Roman"/>
          <w:b/>
          <w:sz w:val="24"/>
        </w:rPr>
        <w:t>Evaluation of</w:t>
      </w:r>
      <w:r w:rsidR="00FD1CF4" w:rsidRPr="00296744">
        <w:rPr>
          <w:rFonts w:ascii="Times New Roman" w:hAnsi="Times New Roman" w:cs="Times New Roman"/>
          <w:b/>
          <w:sz w:val="24"/>
        </w:rPr>
        <w:t xml:space="preserve"> a broad range of different target group </w:t>
      </w:r>
      <w:r w:rsidR="0065583E" w:rsidRPr="00296744">
        <w:rPr>
          <w:rFonts w:ascii="Times New Roman" w:hAnsi="Times New Roman" w:cs="Times New Roman"/>
          <w:b/>
          <w:sz w:val="24"/>
        </w:rPr>
        <w:t>needs</w:t>
      </w:r>
      <w:r w:rsidR="00B04852" w:rsidRPr="00296744">
        <w:rPr>
          <w:rFonts w:ascii="Times New Roman" w:hAnsi="Times New Roman" w:cs="Times New Roman"/>
          <w:b/>
          <w:sz w:val="24"/>
        </w:rPr>
        <w:t xml:space="preserve"> </w:t>
      </w:r>
      <w:r w:rsidR="0065583E" w:rsidRPr="00296744">
        <w:rPr>
          <w:rFonts w:ascii="Times New Roman" w:hAnsi="Times New Roman" w:cs="Times New Roman"/>
          <w:b/>
          <w:sz w:val="24"/>
        </w:rPr>
        <w:t>and expectations in terms of customers engagement of Deloitte:</w:t>
      </w:r>
    </w:p>
    <w:p w14:paraId="10BCD101" w14:textId="3403A7AE" w:rsidR="00B04852" w:rsidRDefault="003867E3" w:rsidP="006F7632">
      <w:pPr>
        <w:spacing w:line="360" w:lineRule="auto"/>
        <w:jc w:val="both"/>
        <w:rPr>
          <w:rFonts w:ascii="Times New Roman" w:hAnsi="Times New Roman" w:cs="Times New Roman"/>
          <w:sz w:val="24"/>
        </w:rPr>
      </w:pPr>
      <w:r>
        <w:rPr>
          <w:rFonts w:ascii="Times New Roman" w:hAnsi="Times New Roman" w:cs="Times New Roman"/>
          <w:sz w:val="24"/>
        </w:rPr>
        <w:t xml:space="preserve">If one wants to grow his or her business, it needs to increase the customer base by increasing loyalty. </w:t>
      </w:r>
      <w:r w:rsidR="005666A9">
        <w:rPr>
          <w:rFonts w:ascii="Times New Roman" w:hAnsi="Times New Roman" w:cs="Times New Roman"/>
          <w:sz w:val="24"/>
        </w:rPr>
        <w:t xml:space="preserve">Deloitte makes an integrated marketing research through qualitative and quantitative strategies. They </w:t>
      </w:r>
      <w:r w:rsidR="00AE70D4">
        <w:rPr>
          <w:rFonts w:ascii="Times New Roman" w:hAnsi="Times New Roman" w:cs="Times New Roman"/>
          <w:sz w:val="24"/>
        </w:rPr>
        <w:t>should combine the customers advisory with the research to become more supportive through the stages of the customer management cycle</w:t>
      </w:r>
      <w:r w:rsidR="000A3583">
        <w:rPr>
          <w:rFonts w:ascii="Times New Roman" w:hAnsi="Times New Roman" w:cs="Times New Roman"/>
          <w:sz w:val="24"/>
        </w:rPr>
        <w:t xml:space="preserve"> </w:t>
      </w:r>
      <w:r w:rsidR="000A3583" w:rsidRPr="007061D1">
        <w:rPr>
          <w:rFonts w:ascii="Times New Roman" w:eastAsiaTheme="minorEastAsia" w:hAnsi="Times New Roman" w:cs="Times New Roman"/>
          <w:noProof/>
          <w:color w:val="000000" w:themeColor="text1"/>
          <w:kern w:val="24"/>
          <w:szCs w:val="24"/>
          <w:lang w:eastAsia="en-GB"/>
        </w:rPr>
        <w:t>(Stredwick, 2014)</w:t>
      </w:r>
      <w:r w:rsidR="00AE70D4">
        <w:rPr>
          <w:rFonts w:ascii="Times New Roman" w:hAnsi="Times New Roman" w:cs="Times New Roman"/>
          <w:sz w:val="24"/>
        </w:rPr>
        <w:t xml:space="preserve">. </w:t>
      </w:r>
    </w:p>
    <w:p w14:paraId="29DAC126" w14:textId="1D4E0E80" w:rsidR="00872F73" w:rsidRDefault="00872F73" w:rsidP="006F7632">
      <w:pPr>
        <w:spacing w:line="360" w:lineRule="auto"/>
        <w:jc w:val="both"/>
        <w:rPr>
          <w:rFonts w:ascii="Times New Roman" w:hAnsi="Times New Roman" w:cs="Times New Roman"/>
          <w:sz w:val="24"/>
        </w:rPr>
      </w:pPr>
      <w:r>
        <w:rPr>
          <w:rFonts w:ascii="Times New Roman" w:hAnsi="Times New Roman" w:cs="Times New Roman"/>
          <w:sz w:val="24"/>
        </w:rPr>
        <w:t xml:space="preserve">Entering into the market: </w:t>
      </w:r>
      <w:r w:rsidR="0008031A">
        <w:rPr>
          <w:rFonts w:ascii="Times New Roman" w:hAnsi="Times New Roman" w:cs="Times New Roman"/>
          <w:sz w:val="24"/>
        </w:rPr>
        <w:t>T</w:t>
      </w:r>
      <w:r w:rsidR="00175F8C">
        <w:rPr>
          <w:rFonts w:ascii="Times New Roman" w:hAnsi="Times New Roman" w:cs="Times New Roman"/>
          <w:sz w:val="24"/>
        </w:rPr>
        <w:t xml:space="preserve">o size the market accurately </w:t>
      </w:r>
      <w:r w:rsidR="00AE00AF">
        <w:rPr>
          <w:rFonts w:ascii="Times New Roman" w:hAnsi="Times New Roman" w:cs="Times New Roman"/>
          <w:sz w:val="24"/>
        </w:rPr>
        <w:t xml:space="preserve">and to provide a clear definition of market positioning, the Deloitte should enter into the market. They should provide a critical insight about </w:t>
      </w:r>
      <w:r w:rsidR="00C14F8B">
        <w:rPr>
          <w:rFonts w:ascii="Times New Roman" w:hAnsi="Times New Roman" w:cs="Times New Roman"/>
          <w:sz w:val="24"/>
        </w:rPr>
        <w:t xml:space="preserve">the customers like- customer’s introduction, where do they live and what is their habits and attitudes. To make an understanding of the product, price and competitors, appropriate market segment in needed. </w:t>
      </w:r>
    </w:p>
    <w:p w14:paraId="25914467" w14:textId="68BF1709" w:rsidR="0008031A" w:rsidRDefault="0008031A" w:rsidP="006F7632">
      <w:pPr>
        <w:spacing w:line="360" w:lineRule="auto"/>
        <w:jc w:val="both"/>
        <w:rPr>
          <w:rFonts w:ascii="Times New Roman" w:hAnsi="Times New Roman" w:cs="Times New Roman"/>
          <w:sz w:val="24"/>
        </w:rPr>
      </w:pPr>
      <w:r>
        <w:rPr>
          <w:rFonts w:ascii="Times New Roman" w:hAnsi="Times New Roman" w:cs="Times New Roman"/>
          <w:sz w:val="24"/>
        </w:rPr>
        <w:t>Commercial feasibility: Commercial feasibility includes the usage and attitudes of the customers, design of the product and service, target market and characterization of demand</w:t>
      </w:r>
      <w:r w:rsidR="000A3583">
        <w:rPr>
          <w:rFonts w:ascii="Times New Roman" w:hAnsi="Times New Roman" w:cs="Times New Roman"/>
          <w:sz w:val="24"/>
        </w:rPr>
        <w:t xml:space="preserve"> </w:t>
      </w:r>
      <w:r w:rsidR="000A3583" w:rsidRPr="007061D1">
        <w:rPr>
          <w:rFonts w:ascii="Times New Roman" w:eastAsia="Times New Roman" w:hAnsi="Times New Roman" w:cs="Times New Roman"/>
          <w:szCs w:val="24"/>
          <w:lang w:eastAsia="en-GB"/>
        </w:rPr>
        <w:t>(Martin, 2009)</w:t>
      </w:r>
      <w:r>
        <w:rPr>
          <w:rFonts w:ascii="Times New Roman" w:hAnsi="Times New Roman" w:cs="Times New Roman"/>
          <w:sz w:val="24"/>
        </w:rPr>
        <w:t xml:space="preserve">. </w:t>
      </w:r>
    </w:p>
    <w:p w14:paraId="00C4AAF8" w14:textId="77777777" w:rsidR="00F21849" w:rsidRDefault="00F21849" w:rsidP="006F7632">
      <w:pPr>
        <w:spacing w:line="360" w:lineRule="auto"/>
        <w:jc w:val="both"/>
        <w:rPr>
          <w:rFonts w:ascii="Times New Roman" w:hAnsi="Times New Roman" w:cs="Times New Roman"/>
          <w:sz w:val="24"/>
        </w:rPr>
      </w:pPr>
    </w:p>
    <w:p w14:paraId="4C94C0B5" w14:textId="2E0E28CC" w:rsidR="007330FA" w:rsidRDefault="00F21849" w:rsidP="006F7632">
      <w:pPr>
        <w:spacing w:line="360" w:lineRule="auto"/>
        <w:jc w:val="both"/>
        <w:rPr>
          <w:rFonts w:ascii="Times New Roman" w:hAnsi="Times New Roman" w:cs="Times New Roman"/>
          <w:sz w:val="24"/>
        </w:rPr>
      </w:pPr>
      <w:r>
        <w:rPr>
          <w:rFonts w:ascii="Times New Roman" w:hAnsi="Times New Roman" w:cs="Times New Roman"/>
          <w:sz w:val="24"/>
        </w:rPr>
        <w:t>Segmentation: There are three segmented areas of Deloitte. These are-</w:t>
      </w:r>
    </w:p>
    <w:p w14:paraId="68532369" w14:textId="77777777" w:rsidR="0013668E" w:rsidRDefault="0013668E" w:rsidP="0013668E">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Sociodemographic  </w:t>
      </w:r>
    </w:p>
    <w:p w14:paraId="703FE376" w14:textId="685B1B02" w:rsidR="0013668E" w:rsidRDefault="0013668E" w:rsidP="0013668E">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Phyco-social</w:t>
      </w:r>
    </w:p>
    <w:p w14:paraId="0A2812CB" w14:textId="22AFFE51" w:rsidR="0013668E" w:rsidRDefault="0013668E" w:rsidP="0013668E">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Behavioral</w:t>
      </w:r>
    </w:p>
    <w:p w14:paraId="54BC2538" w14:textId="07939553" w:rsidR="001C2702" w:rsidRDefault="001C2702" w:rsidP="001C2702">
      <w:pPr>
        <w:spacing w:line="360" w:lineRule="auto"/>
        <w:jc w:val="both"/>
        <w:rPr>
          <w:rFonts w:ascii="Times New Roman" w:hAnsi="Times New Roman" w:cs="Times New Roman"/>
          <w:sz w:val="24"/>
        </w:rPr>
      </w:pPr>
      <w:r>
        <w:rPr>
          <w:rFonts w:ascii="Times New Roman" w:hAnsi="Times New Roman" w:cs="Times New Roman"/>
          <w:sz w:val="24"/>
        </w:rPr>
        <w:t xml:space="preserve">Management of customer facing operations: </w:t>
      </w:r>
      <w:r w:rsidR="00B90D35">
        <w:rPr>
          <w:rFonts w:ascii="Times New Roman" w:hAnsi="Times New Roman" w:cs="Times New Roman"/>
          <w:sz w:val="24"/>
        </w:rPr>
        <w:t>The local competitors should have to be involved in the adjustment of the product which are offered to the local needs and wants. Customers and channel expectations should have to be addressed by a local route to market when the effective brand communication is ensured</w:t>
      </w:r>
      <w:r w:rsidR="000A3583">
        <w:rPr>
          <w:rFonts w:ascii="Times New Roman" w:hAnsi="Times New Roman" w:cs="Times New Roman"/>
          <w:sz w:val="24"/>
        </w:rPr>
        <w:t xml:space="preserve"> </w:t>
      </w:r>
      <w:r w:rsidR="000A3583" w:rsidRPr="009B194D">
        <w:rPr>
          <w:rFonts w:ascii="Times New Roman" w:hAnsi="Times New Roman" w:cs="Times New Roman"/>
        </w:rPr>
        <w:t>(</w:t>
      </w:r>
      <w:r w:rsidR="00B92723">
        <w:rPr>
          <w:rFonts w:ascii="Times New Roman" w:hAnsi="Times New Roman" w:cs="Times New Roman"/>
          <w:color w:val="000000"/>
          <w:lang w:val="en-GB"/>
        </w:rPr>
        <w:t xml:space="preserve">Jenster, </w:t>
      </w:r>
      <w:r w:rsidR="000A3583" w:rsidRPr="009B194D">
        <w:rPr>
          <w:rFonts w:ascii="Times New Roman" w:hAnsi="Times New Roman" w:cs="Times New Roman"/>
          <w:color w:val="000000"/>
          <w:lang w:val="en-GB"/>
        </w:rPr>
        <w:t>2015)</w:t>
      </w:r>
      <w:r w:rsidR="00B90D35">
        <w:rPr>
          <w:rFonts w:ascii="Times New Roman" w:hAnsi="Times New Roman" w:cs="Times New Roman"/>
          <w:sz w:val="24"/>
        </w:rPr>
        <w:t xml:space="preserve">. </w:t>
      </w:r>
    </w:p>
    <w:p w14:paraId="11730644" w14:textId="671ADB72" w:rsidR="00E2723F" w:rsidRPr="00296744" w:rsidRDefault="00E2723F" w:rsidP="001C2702">
      <w:pPr>
        <w:spacing w:line="360" w:lineRule="auto"/>
        <w:jc w:val="both"/>
        <w:rPr>
          <w:rFonts w:ascii="Times New Roman" w:hAnsi="Times New Roman" w:cs="Times New Roman"/>
          <w:b/>
          <w:sz w:val="24"/>
        </w:rPr>
      </w:pPr>
      <w:r w:rsidRPr="00296744">
        <w:rPr>
          <w:rFonts w:ascii="Times New Roman" w:hAnsi="Times New Roman" w:cs="Times New Roman"/>
          <w:b/>
          <w:sz w:val="24"/>
        </w:rPr>
        <w:t xml:space="preserve">The role of enterprise system in achieving the </w:t>
      </w:r>
      <w:r w:rsidR="000C567E" w:rsidRPr="00296744">
        <w:rPr>
          <w:rFonts w:ascii="Times New Roman" w:hAnsi="Times New Roman" w:cs="Times New Roman"/>
          <w:b/>
          <w:sz w:val="24"/>
        </w:rPr>
        <w:t xml:space="preserve">operational excellence in CRM: </w:t>
      </w:r>
    </w:p>
    <w:p w14:paraId="0C618BAB" w14:textId="2480B555" w:rsidR="000C567E" w:rsidRDefault="00CE5D03" w:rsidP="001C2702">
      <w:pPr>
        <w:spacing w:line="360" w:lineRule="auto"/>
        <w:jc w:val="both"/>
        <w:rPr>
          <w:rFonts w:ascii="Times New Roman" w:hAnsi="Times New Roman" w:cs="Times New Roman"/>
          <w:sz w:val="24"/>
        </w:rPr>
      </w:pPr>
      <w:r>
        <w:rPr>
          <w:rFonts w:ascii="Times New Roman" w:hAnsi="Times New Roman" w:cs="Times New Roman"/>
          <w:sz w:val="24"/>
        </w:rPr>
        <w:t xml:space="preserve">In enterprise resource planning systems, data has been collected from different </w:t>
      </w:r>
      <w:r w:rsidR="00D624B5">
        <w:rPr>
          <w:rFonts w:ascii="Times New Roman" w:hAnsi="Times New Roman" w:cs="Times New Roman"/>
          <w:sz w:val="24"/>
        </w:rPr>
        <w:t xml:space="preserve">divisions of firm and then gathered in a common database for using in nearly all the internal business activities of the firm.  </w:t>
      </w:r>
      <w:r w:rsidR="009C12A8">
        <w:rPr>
          <w:rFonts w:ascii="Times New Roman" w:hAnsi="Times New Roman" w:cs="Times New Roman"/>
          <w:sz w:val="24"/>
        </w:rPr>
        <w:t>A flowchart regarding enterprise system on how it works is given below-</w:t>
      </w:r>
    </w:p>
    <w:p w14:paraId="0D1B67C2" w14:textId="63A4F185" w:rsidR="009C12A8" w:rsidRDefault="009C12A8" w:rsidP="001C2702">
      <w:pPr>
        <w:spacing w:line="360" w:lineRule="auto"/>
        <w:jc w:val="both"/>
        <w:rPr>
          <w:rFonts w:ascii="Times New Roman" w:hAnsi="Times New Roman" w:cs="Times New Roman"/>
          <w:sz w:val="24"/>
        </w:rPr>
      </w:pPr>
    </w:p>
    <w:p w14:paraId="693F3E88" w14:textId="183498AD" w:rsidR="0065583E" w:rsidRDefault="000A3583" w:rsidP="006F7632">
      <w:pPr>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716608" behindDoc="0" locked="0" layoutInCell="1" allowOverlap="1" wp14:anchorId="3EB462AD" wp14:editId="45961BD7">
                <wp:simplePos x="0" y="0"/>
                <wp:positionH relativeFrom="column">
                  <wp:posOffset>314325</wp:posOffset>
                </wp:positionH>
                <wp:positionV relativeFrom="paragraph">
                  <wp:posOffset>-247650</wp:posOffset>
                </wp:positionV>
                <wp:extent cx="5705475" cy="3962400"/>
                <wp:effectExtent l="0" t="0" r="28575" b="19050"/>
                <wp:wrapNone/>
                <wp:docPr id="197" name="Group 197"/>
                <wp:cNvGraphicFramePr/>
                <a:graphic xmlns:a="http://schemas.openxmlformats.org/drawingml/2006/main">
                  <a:graphicData uri="http://schemas.microsoft.com/office/word/2010/wordprocessingGroup">
                    <wpg:wgp>
                      <wpg:cNvGrpSpPr/>
                      <wpg:grpSpPr>
                        <a:xfrm>
                          <a:off x="0" y="0"/>
                          <a:ext cx="5705475" cy="3962400"/>
                          <a:chOff x="0" y="0"/>
                          <a:chExt cx="6496296" cy="3896246"/>
                        </a:xfrm>
                      </wpg:grpSpPr>
                      <wps:wsp>
                        <wps:cNvPr id="18" name="Rectangle: Rounded Corners 18"/>
                        <wps:cNvSpPr/>
                        <wps:spPr>
                          <a:xfrm>
                            <a:off x="129653" y="1255594"/>
                            <a:ext cx="1808328" cy="525439"/>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C06BF9" w14:textId="27D7C8D1" w:rsidR="00B7587C" w:rsidRPr="00497F4F" w:rsidRDefault="00B7587C" w:rsidP="00502583">
                              <w:pPr>
                                <w:jc w:val="center"/>
                                <w:rPr>
                                  <w:color w:val="000000" w:themeColor="text1"/>
                                  <w:sz w:val="24"/>
                                </w:rPr>
                              </w:pPr>
                              <w:r w:rsidRPr="00497F4F">
                                <w:rPr>
                                  <w:color w:val="000000" w:themeColor="text1"/>
                                  <w:sz w:val="24"/>
                                </w:rPr>
                                <w:t>Marketing and 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Rounded Corners 19"/>
                        <wps:cNvSpPr/>
                        <wps:spPr>
                          <a:xfrm>
                            <a:off x="2388358" y="2982036"/>
                            <a:ext cx="1808328" cy="525439"/>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0EEE46" w14:textId="67231567" w:rsidR="00B7587C" w:rsidRPr="00497F4F" w:rsidRDefault="00B7587C" w:rsidP="00502583">
                              <w:pPr>
                                <w:jc w:val="center"/>
                                <w:rPr>
                                  <w:color w:val="000000" w:themeColor="text1"/>
                                  <w:sz w:val="24"/>
                                </w:rPr>
                              </w:pPr>
                              <w:r w:rsidRPr="00497F4F">
                                <w:rPr>
                                  <w:color w:val="000000" w:themeColor="text1"/>
                                  <w:sz w:val="24"/>
                                </w:rPr>
                                <w:t>Manufacturing and 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Rounded Corners 20"/>
                        <wps:cNvSpPr/>
                        <wps:spPr>
                          <a:xfrm>
                            <a:off x="2415653" y="47767"/>
                            <a:ext cx="1808328" cy="525439"/>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1CCC61" w14:textId="3C966868" w:rsidR="00B7587C" w:rsidRPr="00497F4F" w:rsidRDefault="00B7587C" w:rsidP="00502583">
                              <w:pPr>
                                <w:jc w:val="center"/>
                                <w:rPr>
                                  <w:color w:val="000000" w:themeColor="text1"/>
                                  <w:sz w:val="24"/>
                                </w:rPr>
                              </w:pPr>
                              <w:r w:rsidRPr="00497F4F">
                                <w:rPr>
                                  <w:color w:val="000000" w:themeColor="text1"/>
                                  <w:sz w:val="24"/>
                                </w:rPr>
                                <w:t>Accounting and 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Rounded Corners 21"/>
                        <wps:cNvSpPr/>
                        <wps:spPr>
                          <a:xfrm>
                            <a:off x="4688006" y="1255594"/>
                            <a:ext cx="1807845" cy="525145"/>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5FD11D" w14:textId="44AED07A" w:rsidR="00B7587C" w:rsidRPr="00497F4F" w:rsidRDefault="00B7587C" w:rsidP="00502583">
                              <w:pPr>
                                <w:jc w:val="center"/>
                                <w:rPr>
                                  <w:color w:val="000000" w:themeColor="text1"/>
                                  <w:sz w:val="24"/>
                                </w:rPr>
                              </w:pPr>
                              <w:r w:rsidRPr="00497F4F">
                                <w:rPr>
                                  <w:color w:val="000000" w:themeColor="text1"/>
                                  <w:sz w:val="24"/>
                                </w:rPr>
                                <w:t>HRM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2524836" y="1255594"/>
                            <a:ext cx="1535288" cy="9144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B32329" w14:textId="61DBF074" w:rsidR="00B7587C" w:rsidRPr="00497F4F" w:rsidRDefault="00B7587C" w:rsidP="00502583">
                              <w:pPr>
                                <w:jc w:val="center"/>
                                <w:rPr>
                                  <w:color w:val="000000" w:themeColor="text1"/>
                                  <w:sz w:val="24"/>
                                </w:rPr>
                              </w:pPr>
                              <w:r w:rsidRPr="00497F4F">
                                <w:rPr>
                                  <w:color w:val="000000" w:themeColor="text1"/>
                                  <w:sz w:val="24"/>
                                </w:rPr>
                                <w:t>Central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Arrow: Down 23"/>
                        <wps:cNvSpPr/>
                        <wps:spPr>
                          <a:xfrm>
                            <a:off x="824268" y="1794680"/>
                            <a:ext cx="274377" cy="341194"/>
                          </a:xfrm>
                          <a:prstGeom prst="downArrow">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6824" y="2197289"/>
                            <a:ext cx="1719580" cy="756920"/>
                          </a:xfrm>
                          <a:prstGeom prst="rect">
                            <a:avLst/>
                          </a:prstGeom>
                          <a:solidFill>
                            <a:srgbClr val="FFFFFF"/>
                          </a:solidFill>
                          <a:ln w="9525">
                            <a:solidFill>
                              <a:srgbClr val="000000"/>
                            </a:solidFill>
                            <a:miter lim="800000"/>
                            <a:headEnd/>
                            <a:tailEnd/>
                          </a:ln>
                        </wps:spPr>
                        <wps:txbx>
                          <w:txbxContent>
                            <w:p w14:paraId="0E63026C" w14:textId="61CCBDE3" w:rsidR="00B7587C" w:rsidRPr="00C35F63" w:rsidRDefault="00B7587C" w:rsidP="00C35F63">
                              <w:pPr>
                                <w:pStyle w:val="ListParagraph"/>
                                <w:numPr>
                                  <w:ilvl w:val="0"/>
                                  <w:numId w:val="10"/>
                                </w:numPr>
                              </w:pPr>
                              <w:r w:rsidRPr="00C35F63">
                                <w:t>Orders</w:t>
                              </w:r>
                            </w:p>
                            <w:p w14:paraId="069D9671" w14:textId="12590A3B" w:rsidR="00B7587C" w:rsidRPr="00C35F63" w:rsidRDefault="00B7587C" w:rsidP="00C35F63">
                              <w:pPr>
                                <w:pStyle w:val="ListParagraph"/>
                                <w:numPr>
                                  <w:ilvl w:val="0"/>
                                  <w:numId w:val="10"/>
                                </w:numPr>
                              </w:pPr>
                              <w:r w:rsidRPr="00C35F63">
                                <w:t>Price Changes</w:t>
                              </w:r>
                            </w:p>
                            <w:p w14:paraId="7CEA312D" w14:textId="3A8EE95B" w:rsidR="00B7587C" w:rsidRPr="00C35F63" w:rsidRDefault="00B7587C" w:rsidP="00C35F63">
                              <w:pPr>
                                <w:pStyle w:val="ListParagraph"/>
                                <w:numPr>
                                  <w:ilvl w:val="0"/>
                                  <w:numId w:val="10"/>
                                </w:numPr>
                              </w:pPr>
                              <w:r w:rsidRPr="00C35F63">
                                <w:t>Forecasting sales</w:t>
                              </w:r>
                            </w:p>
                            <w:p w14:paraId="3DF674AB" w14:textId="77777777" w:rsidR="00B7587C" w:rsidRDefault="00B7587C"/>
                          </w:txbxContent>
                        </wps:txbx>
                        <wps:bodyPr rot="0" vert="horz" wrap="square" lIns="91440" tIns="45720" rIns="91440" bIns="45720" anchor="t" anchorCtr="0">
                          <a:noAutofit/>
                        </wps:bodyPr>
                      </wps:wsp>
                      <wps:wsp>
                        <wps:cNvPr id="26" name="Text Box 2"/>
                        <wps:cNvSpPr txBox="1">
                          <a:spLocks noChangeArrowheads="1"/>
                        </wps:cNvSpPr>
                        <wps:spPr bwMode="auto">
                          <a:xfrm>
                            <a:off x="0" y="3070746"/>
                            <a:ext cx="1753235" cy="825500"/>
                          </a:xfrm>
                          <a:prstGeom prst="rect">
                            <a:avLst/>
                          </a:prstGeom>
                          <a:solidFill>
                            <a:srgbClr val="FFFFFF"/>
                          </a:solidFill>
                          <a:ln w="9525">
                            <a:solidFill>
                              <a:srgbClr val="000000"/>
                            </a:solidFill>
                            <a:miter lim="800000"/>
                            <a:headEnd/>
                            <a:tailEnd/>
                          </a:ln>
                        </wps:spPr>
                        <wps:txbx>
                          <w:txbxContent>
                            <w:p w14:paraId="36131316" w14:textId="4EDB531C" w:rsidR="00B7587C" w:rsidRPr="00C35F63" w:rsidRDefault="00B7587C" w:rsidP="00403174">
                              <w:pPr>
                                <w:pStyle w:val="ListParagraph"/>
                                <w:numPr>
                                  <w:ilvl w:val="0"/>
                                  <w:numId w:val="10"/>
                                </w:numPr>
                              </w:pPr>
                              <w:r>
                                <w:t>Scheduling production</w:t>
                              </w:r>
                            </w:p>
                            <w:p w14:paraId="14CFF096" w14:textId="226583FB" w:rsidR="00B7587C" w:rsidRPr="00C35F63" w:rsidRDefault="00B7587C" w:rsidP="00C35F63">
                              <w:pPr>
                                <w:pStyle w:val="ListParagraph"/>
                                <w:numPr>
                                  <w:ilvl w:val="0"/>
                                  <w:numId w:val="10"/>
                                </w:numPr>
                              </w:pPr>
                              <w:r>
                                <w:t>Capacity</w:t>
                              </w:r>
                            </w:p>
                            <w:p w14:paraId="084D69CF" w14:textId="7A083051" w:rsidR="00B7587C" w:rsidRPr="00C35F63" w:rsidRDefault="00B7587C" w:rsidP="00C35F63">
                              <w:pPr>
                                <w:pStyle w:val="ListParagraph"/>
                                <w:numPr>
                                  <w:ilvl w:val="0"/>
                                  <w:numId w:val="10"/>
                                </w:numPr>
                              </w:pPr>
                              <w:r>
                                <w:t>Purchases</w:t>
                              </w:r>
                            </w:p>
                            <w:p w14:paraId="1CE0F056" w14:textId="77777777" w:rsidR="00B7587C" w:rsidRDefault="00B7587C" w:rsidP="00C35F63"/>
                          </w:txbxContent>
                        </wps:txbx>
                        <wps:bodyPr rot="0" vert="horz" wrap="square" lIns="91440" tIns="45720" rIns="91440" bIns="45720" anchor="t" anchorCtr="0">
                          <a:noAutofit/>
                        </wps:bodyPr>
                      </wps:wsp>
                      <wps:wsp>
                        <wps:cNvPr id="27" name="Arrow: Down 27"/>
                        <wps:cNvSpPr/>
                        <wps:spPr>
                          <a:xfrm rot="5400000">
                            <a:off x="1987825" y="3194846"/>
                            <a:ext cx="274377" cy="341194"/>
                          </a:xfrm>
                          <a:prstGeom prst="downArrow">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Arrow: Down 28"/>
                        <wps:cNvSpPr/>
                        <wps:spPr>
                          <a:xfrm>
                            <a:off x="5450859" y="1808328"/>
                            <a:ext cx="274377" cy="341194"/>
                          </a:xfrm>
                          <a:prstGeom prst="downArrow">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
                        <wps:cNvSpPr txBox="1">
                          <a:spLocks noChangeArrowheads="1"/>
                        </wps:cNvSpPr>
                        <wps:spPr bwMode="auto">
                          <a:xfrm>
                            <a:off x="4776716" y="2245057"/>
                            <a:ext cx="1719580" cy="756920"/>
                          </a:xfrm>
                          <a:prstGeom prst="rect">
                            <a:avLst/>
                          </a:prstGeom>
                          <a:solidFill>
                            <a:srgbClr val="FFFFFF"/>
                          </a:solidFill>
                          <a:ln w="9525">
                            <a:solidFill>
                              <a:srgbClr val="000000"/>
                            </a:solidFill>
                            <a:miter lim="800000"/>
                            <a:headEnd/>
                            <a:tailEnd/>
                          </a:ln>
                        </wps:spPr>
                        <wps:txbx>
                          <w:txbxContent>
                            <w:p w14:paraId="1B0560BF" w14:textId="08B7600C" w:rsidR="00B7587C" w:rsidRPr="00C35F63" w:rsidRDefault="00B7587C" w:rsidP="00403174">
                              <w:pPr>
                                <w:pStyle w:val="ListParagraph"/>
                                <w:numPr>
                                  <w:ilvl w:val="0"/>
                                  <w:numId w:val="10"/>
                                </w:numPr>
                              </w:pPr>
                              <w:r>
                                <w:t>Cost of labor</w:t>
                              </w:r>
                            </w:p>
                            <w:p w14:paraId="385D4512" w14:textId="55016257" w:rsidR="00B7587C" w:rsidRPr="00C35F63" w:rsidRDefault="00B7587C" w:rsidP="00403174">
                              <w:pPr>
                                <w:pStyle w:val="ListParagraph"/>
                                <w:numPr>
                                  <w:ilvl w:val="0"/>
                                  <w:numId w:val="10"/>
                                </w:numPr>
                              </w:pPr>
                              <w:r>
                                <w:t>Working hours</w:t>
                              </w:r>
                            </w:p>
                            <w:p w14:paraId="6D2F9A87" w14:textId="60EAA400" w:rsidR="00B7587C" w:rsidRPr="00C35F63" w:rsidRDefault="00B7587C" w:rsidP="00403174">
                              <w:pPr>
                                <w:pStyle w:val="ListParagraph"/>
                                <w:numPr>
                                  <w:ilvl w:val="0"/>
                                  <w:numId w:val="10"/>
                                </w:numPr>
                              </w:pPr>
                              <w:r>
                                <w:t>Skills</w:t>
                              </w:r>
                            </w:p>
                            <w:p w14:paraId="564828D3" w14:textId="77777777" w:rsidR="00B7587C" w:rsidRDefault="00B7587C" w:rsidP="00403174"/>
                          </w:txbxContent>
                        </wps:txbx>
                        <wps:bodyPr rot="0" vert="horz" wrap="square" lIns="91440" tIns="45720" rIns="91440" bIns="45720" anchor="t" anchorCtr="0">
                          <a:noAutofit/>
                        </wps:bodyPr>
                      </wps:wsp>
                      <wps:wsp>
                        <wps:cNvPr id="30" name="Text Box 2"/>
                        <wps:cNvSpPr txBox="1">
                          <a:spLocks noChangeArrowheads="1"/>
                        </wps:cNvSpPr>
                        <wps:spPr bwMode="auto">
                          <a:xfrm>
                            <a:off x="4619767" y="0"/>
                            <a:ext cx="1719580" cy="756920"/>
                          </a:xfrm>
                          <a:prstGeom prst="rect">
                            <a:avLst/>
                          </a:prstGeom>
                          <a:solidFill>
                            <a:srgbClr val="FFFFFF"/>
                          </a:solidFill>
                          <a:ln w="9525">
                            <a:solidFill>
                              <a:srgbClr val="000000"/>
                            </a:solidFill>
                            <a:miter lim="800000"/>
                            <a:headEnd/>
                            <a:tailEnd/>
                          </a:ln>
                        </wps:spPr>
                        <wps:txbx>
                          <w:txbxContent>
                            <w:p w14:paraId="60307D10" w14:textId="65B6208F" w:rsidR="00B7587C" w:rsidRPr="00C35F63" w:rsidRDefault="00B7587C" w:rsidP="00F13116">
                              <w:pPr>
                                <w:pStyle w:val="ListParagraph"/>
                                <w:numPr>
                                  <w:ilvl w:val="0"/>
                                  <w:numId w:val="10"/>
                                </w:numPr>
                              </w:pPr>
                              <w:r>
                                <w:t>Cash</w:t>
                              </w:r>
                            </w:p>
                            <w:p w14:paraId="3F3ABDEE" w14:textId="43C68919" w:rsidR="00B7587C" w:rsidRPr="00C35F63" w:rsidRDefault="00B7587C" w:rsidP="00F13116">
                              <w:pPr>
                                <w:pStyle w:val="ListParagraph"/>
                                <w:numPr>
                                  <w:ilvl w:val="0"/>
                                  <w:numId w:val="10"/>
                                </w:numPr>
                              </w:pPr>
                              <w:r>
                                <w:t>A/R</w:t>
                              </w:r>
                            </w:p>
                            <w:p w14:paraId="4B953B9C" w14:textId="45F07D1E" w:rsidR="00B7587C" w:rsidRPr="00C35F63" w:rsidRDefault="00B7587C" w:rsidP="00F13116">
                              <w:pPr>
                                <w:pStyle w:val="ListParagraph"/>
                                <w:numPr>
                                  <w:ilvl w:val="0"/>
                                  <w:numId w:val="10"/>
                                </w:numPr>
                              </w:pPr>
                              <w:r>
                                <w:t>Revenue</w:t>
                              </w:r>
                            </w:p>
                            <w:p w14:paraId="371CBBF2" w14:textId="77777777" w:rsidR="00B7587C" w:rsidRDefault="00B7587C" w:rsidP="00F13116"/>
                          </w:txbxContent>
                        </wps:txbx>
                        <wps:bodyPr rot="0" vert="horz" wrap="square" lIns="91440" tIns="45720" rIns="91440" bIns="45720" anchor="t" anchorCtr="0">
                          <a:noAutofit/>
                        </wps:bodyPr>
                      </wps:wsp>
                      <wps:wsp>
                        <wps:cNvPr id="31" name="Arrow: Down 31"/>
                        <wps:cNvSpPr/>
                        <wps:spPr>
                          <a:xfrm rot="16200000">
                            <a:off x="4304129" y="190751"/>
                            <a:ext cx="274377" cy="341194"/>
                          </a:xfrm>
                          <a:prstGeom prst="downArrow">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Arrow: Down 192"/>
                        <wps:cNvSpPr/>
                        <wps:spPr>
                          <a:xfrm rot="10800000">
                            <a:off x="3260393" y="619551"/>
                            <a:ext cx="90132" cy="600502"/>
                          </a:xfrm>
                          <a:prstGeom prst="downArrow">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Arrow: Down 194"/>
                        <wps:cNvSpPr/>
                        <wps:spPr>
                          <a:xfrm>
                            <a:off x="3233097" y="2245057"/>
                            <a:ext cx="90132" cy="600502"/>
                          </a:xfrm>
                          <a:prstGeom prst="downArrow">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Arrow: Down 195"/>
                        <wps:cNvSpPr/>
                        <wps:spPr>
                          <a:xfrm rot="16200000">
                            <a:off x="4315080" y="1232109"/>
                            <a:ext cx="90132" cy="600502"/>
                          </a:xfrm>
                          <a:prstGeom prst="downArrow">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Arrow: Down 196"/>
                        <wps:cNvSpPr/>
                        <wps:spPr>
                          <a:xfrm rot="5400000">
                            <a:off x="2204521" y="1260588"/>
                            <a:ext cx="77638" cy="560483"/>
                          </a:xfrm>
                          <a:prstGeom prst="downArrow">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97" o:spid="_x0000_s1043" style="position:absolute;left:0;text-align:left;margin-left:24.75pt;margin-top:-19.45pt;width:449.25pt;height:312pt;z-index:251716608;mso-width-relative:margin;mso-height-relative:margin" coordsize="6496296,38962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">
                <v:roundrect id="Rectangle: Rounded Corners 18" o:spid="_x0000_s1044" style="position:absolute;left:129653;top:1255594;width:1808328;height:52543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OI2VwgAA&#10;ANsAAAAPAAAAZHJzL2Rvd25yZXYueG1sRI9Ba8JAEIXvBf/DMoKXopt4kBJdRSyFQk9VweuYHZNg&#10;djZmN7r+e+dQ6G2G9+a9b1ab5Fp1pz40ng3kswwUceltw5WB4+Fr+gEqRGSLrWcy8KQAm/XobYWF&#10;9Q/+pfs+VkpCOBRooI6xK7QOZU0Ow8x3xKJdfO8wytpX2vb4kHDX6nmWLbTDhqWhxo52NZXX/eAM&#10;pDx//zx15+MtpMPCJz/k6WcwZjJO2yWoSCn+m/+uv63gC6z8IgPo9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k4jZXCAAAA2wAAAA8AAAAAAAAAAAAAAAAAlwIAAGRycy9kb3du&#10;cmV2LnhtbFBLBQYAAAAABAAEAPUAAACGAwAAAAA=&#10;" fillcolor="#ffc000" strokecolor="#243f60 [1604]" strokeweight="2pt">
                  <v:textbox>
                    <w:txbxContent>
                      <w:p w14:paraId="3AC06BF9" w14:textId="27D7C8D1" w:rsidR="00B7587C" w:rsidRPr="00497F4F" w:rsidRDefault="00B7587C" w:rsidP="00502583">
                        <w:pPr>
                          <w:jc w:val="center"/>
                          <w:rPr>
                            <w:color w:val="000000" w:themeColor="text1"/>
                            <w:sz w:val="24"/>
                          </w:rPr>
                        </w:pPr>
                        <w:r w:rsidRPr="00497F4F">
                          <w:rPr>
                            <w:color w:val="000000" w:themeColor="text1"/>
                            <w:sz w:val="24"/>
                          </w:rPr>
                          <w:t>Marketing and sales</w:t>
                        </w:r>
                      </w:p>
                    </w:txbxContent>
                  </v:textbox>
                </v:roundrect>
                <v:roundrect id="Rectangle: Rounded Corners 19" o:spid="_x0000_s1045" style="position:absolute;left:2388358;top:2982036;width:1808328;height:52543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dCgOwQAA&#10;ANsAAAAPAAAAZHJzL2Rvd25yZXYueG1sRE9Na8JAEL0L/Q/LFLxI3cRDqKmrlBZB8GQUvI7ZaRKa&#10;nU2zm2T9926h0Ns83udsdsG0YqTeNZYVpMsEBHFpdcOVgst5//IKwnlkja1lUnAnB7vt02yDubYT&#10;n2gsfCViCLscFdTed7mUrqzJoFvajjhyX7Y36CPsK6l7nGK4aeUqSTJpsOHYUGNHHzWV38VgFIQ0&#10;XXxeu9vlx4VzZoMd0nAclJo/h/c3EJ6C/xf/uQ86zl/D7y/xALl9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nQoDsEAAADbAAAADwAAAAAAAAAAAAAAAACXAgAAZHJzL2Rvd25y&#10;ZXYueG1sUEsFBgAAAAAEAAQA9QAAAIUDAAAAAA==&#10;" fillcolor="#ffc000" strokecolor="#243f60 [1604]" strokeweight="2pt">
                  <v:textbox>
                    <w:txbxContent>
                      <w:p w14:paraId="400EEE46" w14:textId="67231567" w:rsidR="00B7587C" w:rsidRPr="00497F4F" w:rsidRDefault="00B7587C" w:rsidP="00502583">
                        <w:pPr>
                          <w:jc w:val="center"/>
                          <w:rPr>
                            <w:color w:val="000000" w:themeColor="text1"/>
                            <w:sz w:val="24"/>
                          </w:rPr>
                        </w:pPr>
                        <w:r w:rsidRPr="00497F4F">
                          <w:rPr>
                            <w:color w:val="000000" w:themeColor="text1"/>
                            <w:sz w:val="24"/>
                          </w:rPr>
                          <w:t>Manufacturing and production</w:t>
                        </w:r>
                      </w:p>
                    </w:txbxContent>
                  </v:textbox>
                </v:roundrect>
                <v:roundrect id="Rectangle: Rounded Corners 20" o:spid="_x0000_s1046" style="position:absolute;left:2415653;top:47767;width:1808328;height:525439;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IksuwAAA&#10;ANsAAAAPAAAAZHJzL2Rvd25yZXYueG1sRE/Pa4MwFL4P+j+EV9hlzGgPMpxRxspgsNNsYdc386pS&#10;82JNtOl/3xwGO358v8s6mFGsNLvBsoIsSUEQt1YP3Ck4Hj6eX0A4j6xxtEwKbuSgrjYPJRbaXvmb&#10;1sZ3IoawK1BB7/1USOnangy6xE7EkTvZ2aCPcO6knvEaw80od2maS4MDx4YeJ3rvqT03i1EQsuxp&#10;/zP9Hi8uHHIb7JKFr0Wpx214ewXhKfh/8Z/7UyvYxfXxS/wBsro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IksuwAAAANsAAAAPAAAAAAAAAAAAAAAAAJcCAABkcnMvZG93bnJl&#10;di54bWxQSwUGAAAAAAQABAD1AAAAhAMAAAAA&#10;" fillcolor="#ffc000" strokecolor="#243f60 [1604]" strokeweight="2pt">
                  <v:textbox>
                    <w:txbxContent>
                      <w:p w14:paraId="531CCC61" w14:textId="3C966868" w:rsidR="00B7587C" w:rsidRPr="00497F4F" w:rsidRDefault="00B7587C" w:rsidP="00502583">
                        <w:pPr>
                          <w:jc w:val="center"/>
                          <w:rPr>
                            <w:color w:val="000000" w:themeColor="text1"/>
                            <w:sz w:val="24"/>
                          </w:rPr>
                        </w:pPr>
                        <w:r w:rsidRPr="00497F4F">
                          <w:rPr>
                            <w:color w:val="000000" w:themeColor="text1"/>
                            <w:sz w:val="24"/>
                          </w:rPr>
                          <w:t>Accounting and Finance</w:t>
                        </w:r>
                      </w:p>
                    </w:txbxContent>
                  </v:textbox>
                </v:roundrect>
                <v:roundrect id="Rectangle: Rounded Corners 21" o:spid="_x0000_s1047" style="position:absolute;left:4688006;top:1255594;width:1807845;height:52514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bu61wwAA&#10;ANsAAAAPAAAAZHJzL2Rvd25yZXYueG1sRI/NasMwEITvhb6D2EAvpZaVQwiulVBSCoGc8gO5bq2t&#10;ZWqtXEtO1LePCoUch5n5hqnXyfXiQmPoPGtQRQmCuPGm41bD6fjxsgQRIrLB3jNp+KUA69XjQ42V&#10;8Vfe0+UQW5EhHCrUYGMcKilDY8lhKPxAnL0vPzqMWY6tNCNeM9z1cl6WC+mw47xgcaCNpeb7MDkN&#10;Sann9/PwefoJ6bjwyU8q7Satn2bp7RVEpBTv4f/21miYK/j7kn+AXN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2bu61wwAAANsAAAAPAAAAAAAAAAAAAAAAAJcCAABkcnMvZG93&#10;bnJldi54bWxQSwUGAAAAAAQABAD1AAAAhwMAAAAA&#10;" fillcolor="#ffc000" strokecolor="#243f60 [1604]" strokeweight="2pt">
                  <v:textbox>
                    <w:txbxContent>
                      <w:p w14:paraId="605FD11D" w14:textId="44AED07A" w:rsidR="00B7587C" w:rsidRPr="00497F4F" w:rsidRDefault="00B7587C" w:rsidP="00502583">
                        <w:pPr>
                          <w:jc w:val="center"/>
                          <w:rPr>
                            <w:color w:val="000000" w:themeColor="text1"/>
                            <w:sz w:val="24"/>
                          </w:rPr>
                        </w:pPr>
                        <w:r w:rsidRPr="00497F4F">
                          <w:rPr>
                            <w:color w:val="000000" w:themeColor="text1"/>
                            <w:sz w:val="24"/>
                          </w:rPr>
                          <w:t>HRM</w:t>
                        </w:r>
                      </w:p>
                    </w:txbxContent>
                  </v:textbox>
                </v:roundrect>
                <v:oval id="Oval 22" o:spid="_x0000_s1048" style="position:absolute;left:2524836;top:1255594;width:1535288;height:914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biFhxAAA&#10;ANsAAAAPAAAAZHJzL2Rvd25yZXYueG1sRI9Ba8JAFITvBf/D8gpepG4MUkrqKiKosfTSKHh9ZF+T&#10;YPZt2F1j/PeuUOhxmJlvmMVqMK3oyfnGsoLZNAFBXFrdcKXgdNy+fYDwAVlja5kU3MnDajl6WWCm&#10;7Y1/qC9CJSKEfYYK6hC6TEpf1mTQT21HHL1f6wyGKF0ltcNbhJtWpknyLg02HBdq7GhTU3kprkbB&#10;4cDrS/91nuzP+aRP82/rdtVcqfHrsP4EEWgI/+G/dq4VpCk8v8QfIJ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LW4hYcQAAADbAAAADwAAAAAAAAAAAAAAAACXAgAAZHJzL2Rv&#10;d25yZXYueG1sUEsFBgAAAAAEAAQA9QAAAIgDAAAAAA==&#10;" fillcolor="yellow" strokecolor="#243f60 [1604]" strokeweight="2pt">
                  <v:textbox>
                    <w:txbxContent>
                      <w:p w14:paraId="7CB32329" w14:textId="61DBF074" w:rsidR="00B7587C" w:rsidRPr="00497F4F" w:rsidRDefault="00B7587C" w:rsidP="00502583">
                        <w:pPr>
                          <w:jc w:val="center"/>
                          <w:rPr>
                            <w:color w:val="000000" w:themeColor="text1"/>
                            <w:sz w:val="24"/>
                          </w:rPr>
                        </w:pPr>
                        <w:r w:rsidRPr="00497F4F">
                          <w:rPr>
                            <w:color w:val="000000" w:themeColor="text1"/>
                            <w:sz w:val="24"/>
                          </w:rPr>
                          <w:t>Central Database</w:t>
                        </w:r>
                      </w:p>
                    </w:txbxContent>
                  </v:textbox>
                </v:oval>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49" type="#_x0000_t67" style="position:absolute;left:824268;top:1794680;width:274377;height:34119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UnEQxAAA&#10;ANsAAAAPAAAAZHJzL2Rvd25yZXYueG1sRI9Ba8JAFITvgv9heQVvujEBW6KrFMFSVApa9fzMviah&#10;2bchuyaxv75bKHgcZuYbZrHqTSVaalxpWcF0EoEgzqwuOVdw+tyMX0A4j6yxskwK7uRgtRwOFphq&#10;2/GB2qPPRYCwS1FB4X2dSumyggy6ia2Jg/dlG4M+yCaXusEuwE0l4yiaSYMlh4UCa1oXlH0fb0bB&#10;j9szldfd5W1dJx9um5+n++ezUqOn/nUOwlPvH+H/9rtWECfw9yX8ALn8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Z1JxEMQAAADbAAAADwAAAAAAAAAAAAAAAACXAgAAZHJzL2Rv&#10;d25yZXYueG1sUEsFBgAAAAAEAAQA9QAAAIgDAAAAAA==&#10;" adj="12915" fillcolor="white [3212]" strokecolor="#243f60 [1604]" strokeweight="2pt"/>
                <v:shape id="Text Box 2" o:spid="_x0000_s1050" type="#_x0000_t202" style="position:absolute;left:6824;top:2197289;width:1719580;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xVPzxQAA&#10;ANwAAAAPAAAAZHJzL2Rvd25yZXYueG1sRI9PawIxFMTvBb9DeEIvRbPa4p/VKFJo0ZtV0etj89xd&#10;3LysSbqu394IhR6HmfkNM1+2phINOV9aVjDoJyCIM6tLzhUc9l+9CQgfkDVWlknBnTwsF52XOaba&#10;3viHml3IRYSwT1FBEUKdSumzggz6vq2Jo3e2zmCI0uVSO7xFuKnkMElG0mDJcaHAmj4Lyi67X6Ng&#10;8rFuTn7zvj1mo3M1DW/j5vvqlHrttqsZiEBt+A//tddawXAwhueZeATk4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jFU/PFAAAA3AAAAA8AAAAAAAAAAAAAAAAAlwIAAGRycy9k&#10;b3ducmV2LnhtbFBLBQYAAAAABAAEAPUAAACJAwAAAAA=&#10;">
                  <v:textbox>
                    <w:txbxContent>
                      <w:p w14:paraId="0E63026C" w14:textId="61CCBDE3" w:rsidR="00B7587C" w:rsidRPr="00C35F63" w:rsidRDefault="00B7587C" w:rsidP="00C35F63">
                        <w:pPr>
                          <w:pStyle w:val="ListParagraph"/>
                          <w:numPr>
                            <w:ilvl w:val="0"/>
                            <w:numId w:val="10"/>
                          </w:numPr>
                        </w:pPr>
                        <w:r w:rsidRPr="00C35F63">
                          <w:t>Orders</w:t>
                        </w:r>
                      </w:p>
                      <w:p w14:paraId="069D9671" w14:textId="12590A3B" w:rsidR="00B7587C" w:rsidRPr="00C35F63" w:rsidRDefault="00B7587C" w:rsidP="00C35F63">
                        <w:pPr>
                          <w:pStyle w:val="ListParagraph"/>
                          <w:numPr>
                            <w:ilvl w:val="0"/>
                            <w:numId w:val="10"/>
                          </w:numPr>
                        </w:pPr>
                        <w:r w:rsidRPr="00C35F63">
                          <w:t>Price Changes</w:t>
                        </w:r>
                      </w:p>
                      <w:p w14:paraId="7CEA312D" w14:textId="3A8EE95B" w:rsidR="00B7587C" w:rsidRPr="00C35F63" w:rsidRDefault="00B7587C" w:rsidP="00C35F63">
                        <w:pPr>
                          <w:pStyle w:val="ListParagraph"/>
                          <w:numPr>
                            <w:ilvl w:val="0"/>
                            <w:numId w:val="10"/>
                          </w:numPr>
                        </w:pPr>
                        <w:r w:rsidRPr="00C35F63">
                          <w:t>Forecasting sales</w:t>
                        </w:r>
                      </w:p>
                      <w:p w14:paraId="3DF674AB" w14:textId="77777777" w:rsidR="00B7587C" w:rsidRDefault="00B7587C"/>
                    </w:txbxContent>
                  </v:textbox>
                </v:shape>
                <v:shape id="Text Box 2" o:spid="_x0000_s1051" type="#_x0000_t202" style="position:absolute;top:3070746;width:1753235;height:825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vnuExAAA&#10;ANsAAAAPAAAAZHJzL2Rvd25yZXYueG1sRI9Ba8JAFITvgv9heQUvUjdaSTW6iggWe1Nb2usj+0xC&#10;s2/j7hrTf98tCB6HmfmGWa47U4uWnK8sKxiPEhDEudUVFwo+P3bPMxA+IGusLZOCX/KwXvV7S8y0&#10;vfGR2lMoRISwz1BBGUKTSenzkgz6kW2Io3e2zmCI0hVSO7xFuKnlJElSabDiuFBiQ9uS8p/T1SiY&#10;Tfftt39/OXzl6bmeh+Fr+3ZxSg2eus0CRKAuPML39l4rmKTw/yX+ALn6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57hMQAAADbAAAADwAAAAAAAAAAAAAAAACXAgAAZHJzL2Rv&#10;d25yZXYueG1sUEsFBgAAAAAEAAQA9QAAAIgDAAAAAA==&#10;">
                  <v:textbox>
                    <w:txbxContent>
                      <w:p w14:paraId="36131316" w14:textId="4EDB531C" w:rsidR="00B7587C" w:rsidRPr="00C35F63" w:rsidRDefault="00B7587C" w:rsidP="00403174">
                        <w:pPr>
                          <w:pStyle w:val="ListParagraph"/>
                          <w:numPr>
                            <w:ilvl w:val="0"/>
                            <w:numId w:val="10"/>
                          </w:numPr>
                        </w:pPr>
                        <w:r>
                          <w:t>Scheduling production</w:t>
                        </w:r>
                      </w:p>
                      <w:p w14:paraId="14CFF096" w14:textId="226583FB" w:rsidR="00B7587C" w:rsidRPr="00C35F63" w:rsidRDefault="00B7587C" w:rsidP="00C35F63">
                        <w:pPr>
                          <w:pStyle w:val="ListParagraph"/>
                          <w:numPr>
                            <w:ilvl w:val="0"/>
                            <w:numId w:val="10"/>
                          </w:numPr>
                        </w:pPr>
                        <w:r>
                          <w:t>Capacity</w:t>
                        </w:r>
                      </w:p>
                      <w:p w14:paraId="084D69CF" w14:textId="7A083051" w:rsidR="00B7587C" w:rsidRPr="00C35F63" w:rsidRDefault="00B7587C" w:rsidP="00C35F63">
                        <w:pPr>
                          <w:pStyle w:val="ListParagraph"/>
                          <w:numPr>
                            <w:ilvl w:val="0"/>
                            <w:numId w:val="10"/>
                          </w:numPr>
                        </w:pPr>
                        <w:r>
                          <w:t>Purchases</w:t>
                        </w:r>
                      </w:p>
                      <w:p w14:paraId="1CE0F056" w14:textId="77777777" w:rsidR="00B7587C" w:rsidRDefault="00B7587C" w:rsidP="00C35F63"/>
                    </w:txbxContent>
                  </v:textbox>
                </v:shape>
                <v:shape id="Arrow: Down 27" o:spid="_x0000_s1052" type="#_x0000_t67" style="position:absolute;left:1987825;top:3194846;width:274377;height:341194;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3bEFwgAA&#10;ANsAAAAPAAAAZHJzL2Rvd25yZXYueG1sRI9Pi8IwFMTvC36H8ARva6rCKtUoIiwsIgv+Oejt0Tzb&#10;avNSkqjttzeC4HGYmd8ws0VjKnEn50vLCgb9BARxZnXJuYLD/vd7AsIHZI2VZVLQkofFvPM1w1Tb&#10;B2/pvgu5iBD2KSooQqhTKX1WkEHftzVx9M7WGQxRulxqh48IN5UcJsmPNFhyXCiwplVB2XV3MwrG&#10;Tvp2b9zJX9bZ8TySbb75b5XqdZvlFESgJnzC7/afVjAcw+tL/AFy/gQ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PdsQXCAAAA2wAAAA8AAAAAAAAAAAAAAAAAlwIAAGRycy9kb3du&#10;cmV2LnhtbFBLBQYAAAAABAAEAPUAAACGAwAAAAA=&#10;" adj="12915" fillcolor="white [3212]" strokecolor="#243f60 [1604]" strokeweight="2pt"/>
                <v:shape id="Arrow: Down 28" o:spid="_x0000_s1053" type="#_x0000_t67" style="position:absolute;left:5450859;top:1808328;width:274377;height:34119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9uNhwgAA&#10;ANsAAAAPAAAAZHJzL2Rvd25yZXYueG1sRE9Na8JAEL0X+h+WKfRWN0lBJboJEmgprQja6nnMjkkw&#10;Oxuy2xj99e6h0OPjfS/z0bRioN41lhXEkwgEcWl1w5WCn++3lzkI55E1tpZJwZUc5NnjwxJTbS+8&#10;pWHnKxFC2KWooPa+S6V0ZU0G3cR2xIE72d6gD7CvpO7xEsJNK5MomkqDDYeGGjsqairPu1+j4ObW&#10;TM3x6/BedK8b91nt4/Vsr9Tz07hagPA0+n/xn/tDK0jC2PAl/ACZ3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n242HCAAAA2wAAAA8AAAAAAAAAAAAAAAAAlwIAAGRycy9kb3du&#10;cmV2LnhtbFBLBQYAAAAABAAEAPUAAACGAwAAAAA=&#10;" adj="12915" fillcolor="white [3212]" strokecolor="#243f60 [1604]" strokeweight="2pt"/>
                <v:shape id="Text Box 2" o:spid="_x0000_s1054" type="#_x0000_t202" style="position:absolute;left:4776716;top:2245057;width:1719580;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Ie/2xQAA&#10;ANsAAAAPAAAAZHJzL2Rvd25yZXYueG1sRI9Ba8JAFITvQv/D8gq9SLOpijWpq0hBsTdrxV4f2WcS&#10;mn0bd9eY/vtuQfA4zMw3zHzZm0Z05HxtWcFLkoIgLqyuuVRw+Fo/z0D4gKyxsUwKfsnDcvEwmGOu&#10;7ZU/qduHUkQI+xwVVCG0uZS+qMigT2xLHL2TdQZDlK6U2uE1wk0jR2k6lQZrjgsVtvReUfGzvxgF&#10;s8m2+/Yf492xmJ6aLAxfu83ZKfX02K/eQATqwz18a2+1glEG/1/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kh7/bFAAAA2wAAAA8AAAAAAAAAAAAAAAAAlwIAAGRycy9k&#10;b3ducmV2LnhtbFBLBQYAAAAABAAEAPUAAACJAwAAAAA=&#10;">
                  <v:textbox>
                    <w:txbxContent>
                      <w:p w14:paraId="1B0560BF" w14:textId="08B7600C" w:rsidR="00B7587C" w:rsidRPr="00C35F63" w:rsidRDefault="00B7587C" w:rsidP="00403174">
                        <w:pPr>
                          <w:pStyle w:val="ListParagraph"/>
                          <w:numPr>
                            <w:ilvl w:val="0"/>
                            <w:numId w:val="10"/>
                          </w:numPr>
                        </w:pPr>
                        <w:r>
                          <w:t>Cost of labor</w:t>
                        </w:r>
                      </w:p>
                      <w:p w14:paraId="385D4512" w14:textId="55016257" w:rsidR="00B7587C" w:rsidRPr="00C35F63" w:rsidRDefault="00B7587C" w:rsidP="00403174">
                        <w:pPr>
                          <w:pStyle w:val="ListParagraph"/>
                          <w:numPr>
                            <w:ilvl w:val="0"/>
                            <w:numId w:val="10"/>
                          </w:numPr>
                        </w:pPr>
                        <w:r>
                          <w:t>Working hours</w:t>
                        </w:r>
                      </w:p>
                      <w:p w14:paraId="6D2F9A87" w14:textId="60EAA400" w:rsidR="00B7587C" w:rsidRPr="00C35F63" w:rsidRDefault="00B7587C" w:rsidP="00403174">
                        <w:pPr>
                          <w:pStyle w:val="ListParagraph"/>
                          <w:numPr>
                            <w:ilvl w:val="0"/>
                            <w:numId w:val="10"/>
                          </w:numPr>
                        </w:pPr>
                        <w:r>
                          <w:t>Skills</w:t>
                        </w:r>
                      </w:p>
                      <w:p w14:paraId="564828D3" w14:textId="77777777" w:rsidR="00B7587C" w:rsidRDefault="00B7587C" w:rsidP="00403174"/>
                    </w:txbxContent>
                  </v:textbox>
                </v:shape>
                <v:shape id="Text Box 2" o:spid="_x0000_s1055" type="#_x0000_t202" style="position:absolute;left:4619767;width:1719580;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wtC2wgAA&#10;ANsAAAAPAAAAZHJzL2Rvd25yZXYueG1sRE/LagIxFN0L/kO4QjfSyVjLqKNRSqHF7nyUdnuZ3Hng&#10;5GaapOP075uF4PJw3pvdYFrRk/ONZQWzJAVBXFjdcKXg8/z2uAThA7LG1jIp+CMPu+14tMFc2ysf&#10;qT+FSsQQ9jkqqEPocil9UZNBn9iOOHKldQZDhK6S2uE1hptWPqVpJg02HBtq7Oi1puJy+jUKls/7&#10;/tt/zA9fRVa2qzBd9O8/TqmHyfCyBhFoCHfxzb3XCuZxffwSf4Dc/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3C0LbCAAAA2wAAAA8AAAAAAAAAAAAAAAAAlwIAAGRycy9kb3du&#10;cmV2LnhtbFBLBQYAAAAABAAEAPUAAACGAwAAAAA=&#10;">
                  <v:textbox>
                    <w:txbxContent>
                      <w:p w14:paraId="60307D10" w14:textId="65B6208F" w:rsidR="00B7587C" w:rsidRPr="00C35F63" w:rsidRDefault="00B7587C" w:rsidP="00F13116">
                        <w:pPr>
                          <w:pStyle w:val="ListParagraph"/>
                          <w:numPr>
                            <w:ilvl w:val="0"/>
                            <w:numId w:val="10"/>
                          </w:numPr>
                        </w:pPr>
                        <w:r>
                          <w:t>Cash</w:t>
                        </w:r>
                      </w:p>
                      <w:p w14:paraId="3F3ABDEE" w14:textId="43C68919" w:rsidR="00B7587C" w:rsidRPr="00C35F63" w:rsidRDefault="00B7587C" w:rsidP="00F13116">
                        <w:pPr>
                          <w:pStyle w:val="ListParagraph"/>
                          <w:numPr>
                            <w:ilvl w:val="0"/>
                            <w:numId w:val="10"/>
                          </w:numPr>
                        </w:pPr>
                        <w:r>
                          <w:t>A/R</w:t>
                        </w:r>
                      </w:p>
                      <w:p w14:paraId="4B953B9C" w14:textId="45F07D1E" w:rsidR="00B7587C" w:rsidRPr="00C35F63" w:rsidRDefault="00B7587C" w:rsidP="00F13116">
                        <w:pPr>
                          <w:pStyle w:val="ListParagraph"/>
                          <w:numPr>
                            <w:ilvl w:val="0"/>
                            <w:numId w:val="10"/>
                          </w:numPr>
                        </w:pPr>
                        <w:r>
                          <w:t>Revenue</w:t>
                        </w:r>
                      </w:p>
                      <w:p w14:paraId="371CBBF2" w14:textId="77777777" w:rsidR="00B7587C" w:rsidRDefault="00B7587C" w:rsidP="00F13116"/>
                    </w:txbxContent>
                  </v:textbox>
                </v:shape>
                <v:shape id="Arrow: Down 31" o:spid="_x0000_s1056" type="#_x0000_t67" style="position:absolute;left:4304129;top:190751;width:274377;height:341194;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TjVlxQAA&#10;ANsAAAAPAAAAZHJzL2Rvd25yZXYueG1sRI9Ba8JAFITvgv9heUJvuokFK9FVRJSE0kOb9tDjI/tM&#10;0mbfhuyapP76bqHgcZiZb5jtfjSN6KlztWUF8SICQVxYXXOp4OP9PF+DcB5ZY2OZFPyQg/1uOtli&#10;ou3Ab9TnvhQBwi5BBZX3bSKlKyoy6Ba2JQ7exXYGfZBdKXWHQ4CbRi6jaCUN1hwWKmzpWFHxnV+N&#10;gtUN3fPT16c8Z325Pr269PayTJV6mI2HDQhPo7+H/9uZVvAYw9+X8APk7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pONWXFAAAA2wAAAA8AAAAAAAAAAAAAAAAAlwIAAGRycy9k&#10;b3ducmV2LnhtbFBLBQYAAAAABAAEAPUAAACJAwAAAAA=&#10;" adj="12915" fillcolor="white [3212]" strokecolor="#243f60 [1604]" strokeweight="2pt"/>
                <v:shape id="Arrow: Down 192" o:spid="_x0000_s1057" type="#_x0000_t67" style="position:absolute;left:3260393;top:619551;width:90132;height:600502;rotation:18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b23EwwAA&#10;ANwAAAAPAAAAZHJzL2Rvd25yZXYueG1sRE9Na8JAEL0L/Q/LFLyIbpRSNbpKKwglB8G0iMcxO01C&#10;s7Mhu+r6712h4G0e73OW62AacaHO1ZYVjEcJCOLC6ppLBT/f2+EMhPPIGhvLpOBGDtarl94SU22v&#10;vKdL7ksRQ9ilqKDyvk2ldEVFBt3ItsSR+7WdQR9hV0rd4TWGm0ZOkuRdGqw5NlTY0qai4i8/GwWf&#10;h0H+5jg7FiHMd1mWnAbleKpU/zV8LEB4Cv4p/nd/6Th/PoHHM/ECubo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b23EwwAAANwAAAAPAAAAAAAAAAAAAAAAAJcCAABkcnMvZG93&#10;bnJldi54bWxQSwUGAAAAAAQABAD1AAAAhwMAAAAA&#10;" adj="19979" fillcolor="#1f497d [3215]" strokecolor="#243f60 [1604]" strokeweight="2pt"/>
                <v:shape id="Arrow: Down 194" o:spid="_x0000_s1058" type="#_x0000_t67" style="position:absolute;left:3233097;top:2245057;width:90132;height:60050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xZMrwgAA&#10;ANwAAAAPAAAAZHJzL2Rvd25yZXYueG1sRE/NSgMxEL4XfIcwQm8221LEbpuWsip4sBWrDzDdjLvB&#10;zWRJxnZ9+0YQepuP73dWm8F36kQxucAGppMCFHEdrOPGwOfH890DqCTIFrvAZOCXEmzWN6MVljac&#10;+Z1OB2lUDuFUooFWpC+1TnVLHtMk9MSZ+wrRo2QYG20jnnO47/SsKO61R8e5ocWeqpbq78OPN+Bk&#10;P6sefXTH/dvT8GorScVuYcz4dtguQQkNchX/u19snr+Yw98z+QK9v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PFkyvCAAAA3AAAAA8AAAAAAAAAAAAAAAAAlwIAAGRycy9kb3du&#10;cmV2LnhtbFBLBQYAAAAABAAEAPUAAACGAwAAAAA=&#10;" adj="19979" fillcolor="#1f497d [3215]" strokecolor="#243f60 [1604]" strokeweight="2pt"/>
                <v:shape id="Arrow: Down 195" o:spid="_x0000_s1059" type="#_x0000_t67" style="position:absolute;left:4315080;top:1232109;width:90132;height:600502;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akLtwQAA&#10;ANwAAAAPAAAAZHJzL2Rvd25yZXYueG1sRE/fa8IwEH4X9j+EG+xFNHVQmZ1RNjfBN1l170dzNsXk&#10;UppY639vhMHe7uP7ecv14KzoqQuNZwWzaQaCuPK64VrB8bCdvIEIEVmj9UwKbhRgvXoaLbHQ/so/&#10;1JexFimEQ4EKTIxtIWWoDDkMU98SJ+7kO4cxwa6WusNrCndWvmbZXDpsODUYbGljqDqXF6fAld9n&#10;aXK/v20+v/pcnuzYul+lXp6Hj3cQkYb4L/5z73Sav8jh8Uy6QK7u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2pC7cEAAADcAAAADwAAAAAAAAAAAAAAAACXAgAAZHJzL2Rvd25y&#10;ZXYueG1sUEsFBgAAAAAEAAQA9QAAAIUDAAAAAA==&#10;" adj="19979" fillcolor="#1f497d [3215]" strokecolor="#243f60 [1604]" strokeweight="2pt"/>
                <v:shape id="Arrow: Down 196" o:spid="_x0000_s1060" type="#_x0000_t67" style="position:absolute;left:2204521;top:1260588;width:77638;height:560483;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Ob0iwAAA&#10;ANwAAAAPAAAAZHJzL2Rvd25yZXYueG1sRE/bisIwEH0X/Icwgm+a6kNZq1G8sLAgC+vlA8ZmbIrN&#10;pDTR1r83grBvczjXWaw6W4kHNb50rGAyTkAQ506XXCg4n75HXyB8QNZYOSYFT/KwWvZ7C8y0a/lA&#10;j2MoRAxhn6ECE0KdSelzQxb92NXEkbu6xmKIsCmkbrCN4baS0yRJpcWSY4PBmraG8tvxbhXszF9a&#10;ztrtYb/5vejqnth0PbVKDQfdeg4iUBf+xR/3j47zZym8n4kXyOU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yOb0iwAAAANwAAAAPAAAAAAAAAAAAAAAAAJcCAABkcnMvZG93bnJl&#10;di54bWxQSwUGAAAAAAQABAD1AAAAhAMAAAAA&#10;" adj="20104" fillcolor="#1f497d [3215]" strokecolor="#243f60 [1604]" strokeweight="2pt"/>
              </v:group>
            </w:pict>
          </mc:Fallback>
        </mc:AlternateContent>
      </w:r>
    </w:p>
    <w:p w14:paraId="10EE0276" w14:textId="0271BE0C" w:rsidR="001405CC" w:rsidRPr="006F7632" w:rsidRDefault="001405CC" w:rsidP="006F7632">
      <w:pPr>
        <w:spacing w:line="360" w:lineRule="auto"/>
        <w:jc w:val="both"/>
        <w:rPr>
          <w:rFonts w:ascii="Times New Roman" w:hAnsi="Times New Roman" w:cs="Times New Roman"/>
          <w:sz w:val="24"/>
        </w:rPr>
      </w:pPr>
    </w:p>
    <w:p w14:paraId="6C65CB72" w14:textId="53A0D888" w:rsidR="00C35F63" w:rsidRDefault="00C35F63" w:rsidP="00C35F63">
      <w:pPr>
        <w:tabs>
          <w:tab w:val="left" w:pos="3557"/>
        </w:tabs>
        <w:spacing w:line="360" w:lineRule="auto"/>
        <w:jc w:val="both"/>
        <w:rPr>
          <w:rFonts w:ascii="Times New Roman" w:hAnsi="Times New Roman" w:cs="Times New Roman"/>
          <w:sz w:val="24"/>
        </w:rPr>
      </w:pPr>
    </w:p>
    <w:p w14:paraId="2077CBB4" w14:textId="21A1C147" w:rsidR="00C35F63" w:rsidRDefault="00C35F63" w:rsidP="00C35F63">
      <w:pPr>
        <w:tabs>
          <w:tab w:val="left" w:pos="3557"/>
        </w:tabs>
        <w:spacing w:line="360" w:lineRule="auto"/>
        <w:jc w:val="both"/>
        <w:rPr>
          <w:rFonts w:ascii="Times New Roman" w:hAnsi="Times New Roman" w:cs="Times New Roman"/>
          <w:sz w:val="24"/>
        </w:rPr>
      </w:pPr>
    </w:p>
    <w:p w14:paraId="00306923" w14:textId="29A2CFBF" w:rsidR="00C35F63" w:rsidRPr="00C35F63" w:rsidRDefault="00C35F63" w:rsidP="00C35F63">
      <w:pPr>
        <w:tabs>
          <w:tab w:val="left" w:pos="3557"/>
        </w:tabs>
        <w:spacing w:line="360" w:lineRule="auto"/>
        <w:jc w:val="both"/>
        <w:rPr>
          <w:rFonts w:ascii="Times New Roman" w:hAnsi="Times New Roman" w:cs="Times New Roman"/>
          <w:sz w:val="24"/>
        </w:rPr>
      </w:pPr>
    </w:p>
    <w:p w14:paraId="3A62E47C" w14:textId="77777777" w:rsidR="00A873F2" w:rsidRDefault="00C52AC9" w:rsidP="00C35F6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15A792FC" w14:textId="77777777" w:rsidR="00A873F2" w:rsidRDefault="00A873F2" w:rsidP="00C35F63">
      <w:pPr>
        <w:tabs>
          <w:tab w:val="left" w:pos="3557"/>
        </w:tabs>
        <w:spacing w:line="360" w:lineRule="auto"/>
        <w:jc w:val="both"/>
        <w:rPr>
          <w:rFonts w:ascii="Times New Roman" w:hAnsi="Times New Roman" w:cs="Times New Roman"/>
          <w:sz w:val="24"/>
        </w:rPr>
      </w:pPr>
    </w:p>
    <w:p w14:paraId="216DFD93" w14:textId="77777777" w:rsidR="00A873F2" w:rsidRDefault="00A873F2" w:rsidP="00C35F63">
      <w:pPr>
        <w:tabs>
          <w:tab w:val="left" w:pos="3557"/>
        </w:tabs>
        <w:spacing w:line="360" w:lineRule="auto"/>
        <w:jc w:val="both"/>
        <w:rPr>
          <w:rFonts w:ascii="Times New Roman" w:hAnsi="Times New Roman" w:cs="Times New Roman"/>
          <w:sz w:val="24"/>
        </w:rPr>
      </w:pPr>
    </w:p>
    <w:p w14:paraId="7BDBF23E" w14:textId="77777777" w:rsidR="000A3583" w:rsidRDefault="000A3583" w:rsidP="00C35F63">
      <w:pPr>
        <w:tabs>
          <w:tab w:val="left" w:pos="3557"/>
        </w:tabs>
        <w:spacing w:line="360" w:lineRule="auto"/>
        <w:jc w:val="both"/>
        <w:rPr>
          <w:rFonts w:ascii="Times New Roman" w:hAnsi="Times New Roman" w:cs="Times New Roman"/>
          <w:sz w:val="24"/>
        </w:rPr>
      </w:pPr>
    </w:p>
    <w:p w14:paraId="7D54BF0C" w14:textId="77777777" w:rsidR="000A3583" w:rsidRDefault="000A3583" w:rsidP="000A3583">
      <w:pPr>
        <w:tabs>
          <w:tab w:val="left" w:pos="3557"/>
        </w:tabs>
        <w:spacing w:line="360" w:lineRule="auto"/>
        <w:jc w:val="center"/>
        <w:rPr>
          <w:rFonts w:ascii="Times New Roman" w:hAnsi="Times New Roman" w:cs="Times New Roman"/>
          <w:sz w:val="24"/>
        </w:rPr>
      </w:pPr>
      <w:r>
        <w:rPr>
          <w:rFonts w:ascii="Times New Roman" w:hAnsi="Times New Roman" w:cs="Times New Roman"/>
          <w:sz w:val="24"/>
        </w:rPr>
        <w:t>Figure: Enterprise System</w:t>
      </w:r>
    </w:p>
    <w:p w14:paraId="37321EEE" w14:textId="77777777" w:rsidR="000A3583" w:rsidRDefault="000A3583" w:rsidP="000A3583">
      <w:pPr>
        <w:tabs>
          <w:tab w:val="left" w:pos="3557"/>
        </w:tabs>
        <w:spacing w:line="360" w:lineRule="auto"/>
        <w:jc w:val="center"/>
        <w:rPr>
          <w:rFonts w:ascii="Times New Roman" w:hAnsi="Times New Roman" w:cs="Times New Roman"/>
          <w:sz w:val="24"/>
        </w:rPr>
      </w:pPr>
      <w:r>
        <w:rPr>
          <w:rFonts w:ascii="Times New Roman" w:hAnsi="Times New Roman" w:cs="Times New Roman"/>
          <w:sz w:val="24"/>
        </w:rPr>
        <w:lastRenderedPageBreak/>
        <w:t>Source: Self-developed</w:t>
      </w:r>
    </w:p>
    <w:p w14:paraId="18D955C6" w14:textId="77777777" w:rsidR="000A3583" w:rsidRDefault="000A3583" w:rsidP="000A3583">
      <w:pPr>
        <w:tabs>
          <w:tab w:val="left" w:pos="3557"/>
        </w:tabs>
        <w:spacing w:line="360" w:lineRule="auto"/>
        <w:jc w:val="both"/>
        <w:rPr>
          <w:rFonts w:ascii="Times New Roman" w:hAnsi="Times New Roman" w:cs="Times New Roman"/>
          <w:sz w:val="24"/>
        </w:rPr>
      </w:pPr>
    </w:p>
    <w:p w14:paraId="3A9B70AB" w14:textId="77777777" w:rsidR="000A3583" w:rsidRDefault="000A3583" w:rsidP="000A3583">
      <w:pPr>
        <w:tabs>
          <w:tab w:val="left" w:pos="3557"/>
        </w:tabs>
        <w:spacing w:line="360" w:lineRule="auto"/>
        <w:jc w:val="center"/>
        <w:rPr>
          <w:rFonts w:ascii="Times New Roman" w:hAnsi="Times New Roman" w:cs="Times New Roman"/>
          <w:sz w:val="24"/>
        </w:rPr>
      </w:pPr>
    </w:p>
    <w:p w14:paraId="43F0F906" w14:textId="7DF49484" w:rsidR="00294652" w:rsidRDefault="00A873F2" w:rsidP="00C35F6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The business value of enterprise </w:t>
      </w:r>
      <w:r w:rsidR="0079617C">
        <w:rPr>
          <w:rFonts w:ascii="Times New Roman" w:hAnsi="Times New Roman" w:cs="Times New Roman"/>
          <w:sz w:val="24"/>
        </w:rPr>
        <w:t xml:space="preserve">system comprises increasing operational efficiency, providing an effective flow of information to the firm for efficient decision making, giving access to </w:t>
      </w:r>
      <w:r w:rsidR="002836CE">
        <w:rPr>
          <w:rFonts w:ascii="Times New Roman" w:hAnsi="Times New Roman" w:cs="Times New Roman"/>
          <w:sz w:val="24"/>
        </w:rPr>
        <w:t>the customers to the information of the product, enabling rapid response to customer request and evaluating the organizational performance by including analytical tools</w:t>
      </w:r>
      <w:r w:rsidR="000A3583">
        <w:rPr>
          <w:rFonts w:ascii="Times New Roman" w:hAnsi="Times New Roman" w:cs="Times New Roman"/>
          <w:sz w:val="24"/>
        </w:rPr>
        <w:t xml:space="preserve"> </w:t>
      </w:r>
      <w:r w:rsidR="000A3583" w:rsidRPr="009B194D">
        <w:rPr>
          <w:rFonts w:ascii="Times New Roman" w:hAnsi="Times New Roman" w:cs="Times New Roman"/>
          <w:szCs w:val="24"/>
        </w:rPr>
        <w:t>(</w:t>
      </w:r>
      <w:r w:rsidR="00B92723">
        <w:rPr>
          <w:rFonts w:ascii="Times New Roman" w:hAnsi="Times New Roman" w:cs="Times New Roman"/>
          <w:color w:val="000000"/>
          <w:szCs w:val="24"/>
        </w:rPr>
        <w:t>Walters</w:t>
      </w:r>
      <w:r w:rsidR="000A3583" w:rsidRPr="009B194D">
        <w:rPr>
          <w:rFonts w:ascii="Times New Roman" w:hAnsi="Times New Roman" w:cs="Times New Roman"/>
          <w:color w:val="000000"/>
          <w:szCs w:val="24"/>
        </w:rPr>
        <w:t xml:space="preserve"> and Kerby, 2013)</w:t>
      </w:r>
      <w:r w:rsidR="002836CE">
        <w:rPr>
          <w:rFonts w:ascii="Times New Roman" w:hAnsi="Times New Roman" w:cs="Times New Roman"/>
          <w:sz w:val="24"/>
        </w:rPr>
        <w:t>.</w:t>
      </w:r>
      <w:r w:rsidR="00497F4F">
        <w:rPr>
          <w:rFonts w:ascii="Times New Roman" w:hAnsi="Times New Roman" w:cs="Times New Roman"/>
          <w:sz w:val="24"/>
        </w:rPr>
        <w:tab/>
      </w:r>
    </w:p>
    <w:p w14:paraId="69C300CC" w14:textId="51B52F43" w:rsidR="007F5C6C" w:rsidRDefault="00BC7887" w:rsidP="00C35F6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Customer relationship management (CRM) is a strategy that deals with managing a company’s interaction with its current and potential customer </w:t>
      </w:r>
      <w:r w:rsidR="00EA5DAB">
        <w:rPr>
          <w:rFonts w:ascii="Times New Roman" w:hAnsi="Times New Roman" w:cs="Times New Roman"/>
          <w:sz w:val="24"/>
        </w:rPr>
        <w:t>to improve the business relationship and develop and retain the loyal customers. CRM mainly focuses on driving sales growth by retention of customer and generating sustainable profit for the company.</w:t>
      </w:r>
      <w:r w:rsidR="00C81FA2">
        <w:rPr>
          <w:rFonts w:ascii="Times New Roman" w:hAnsi="Times New Roman" w:cs="Times New Roman"/>
          <w:sz w:val="24"/>
        </w:rPr>
        <w:t xml:space="preserve"> The major aspect </w:t>
      </w:r>
      <w:r w:rsidR="00D0063C">
        <w:rPr>
          <w:rFonts w:ascii="Times New Roman" w:hAnsi="Times New Roman" w:cs="Times New Roman"/>
          <w:sz w:val="24"/>
        </w:rPr>
        <w:t>of CRM strategy is that CRM system collects data from various different communication channel and sources and applies data analysis about the customer history and assessing their changing needs to develop the company’s product or services with the customer requirement and develop long term profitable relationship with the customers.</w:t>
      </w:r>
    </w:p>
    <w:p w14:paraId="32E9D7D1" w14:textId="7684C162" w:rsidR="00D0063C" w:rsidRDefault="009B3E61" w:rsidP="00C35F6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Business enterprise system has a lot to do with CRM, Deloitte can use the business enterprise system with c</w:t>
      </w:r>
      <w:r w:rsidR="00AD7245">
        <w:rPr>
          <w:rFonts w:ascii="Times New Roman" w:hAnsi="Times New Roman" w:cs="Times New Roman"/>
          <w:sz w:val="24"/>
        </w:rPr>
        <w:t>ustomer relat</w:t>
      </w:r>
      <w:r w:rsidR="00421973">
        <w:rPr>
          <w:rFonts w:ascii="Times New Roman" w:hAnsi="Times New Roman" w:cs="Times New Roman"/>
          <w:sz w:val="24"/>
        </w:rPr>
        <w:t>ionship management to increase their operational efficiency. Business Enterprise system deals with the management of data from sales, marketing, HR and accounting system to organize the data to ensure free flow of information to every segment. Deloitte will use this data to their CRM process to evaluate the customer needs and company’s capacity and combine these two to develop customer friendly product and services and increase the operational efficiency of the company</w:t>
      </w:r>
      <w:r w:rsidR="008929C0">
        <w:rPr>
          <w:rFonts w:ascii="Times New Roman" w:hAnsi="Times New Roman" w:cs="Times New Roman"/>
          <w:sz w:val="24"/>
        </w:rPr>
        <w:t xml:space="preserve"> and develop sustainable growth of the company’s revenue</w:t>
      </w:r>
      <w:r w:rsidR="000A3583">
        <w:rPr>
          <w:rFonts w:ascii="Times New Roman" w:hAnsi="Times New Roman" w:cs="Times New Roman"/>
          <w:sz w:val="24"/>
        </w:rPr>
        <w:t xml:space="preserve"> </w:t>
      </w:r>
      <w:r w:rsidR="000A3583" w:rsidRPr="009B194D">
        <w:rPr>
          <w:rFonts w:ascii="Times New Roman" w:hAnsi="Times New Roman" w:cs="Times New Roman"/>
        </w:rPr>
        <w:t>(</w:t>
      </w:r>
      <w:r w:rsidR="000A3583" w:rsidRPr="009B194D">
        <w:rPr>
          <w:rFonts w:ascii="Times New Roman" w:hAnsi="Times New Roman" w:cs="Times New Roman"/>
          <w:color w:val="000000"/>
          <w:lang w:val="en-GB"/>
        </w:rPr>
        <w:t>Bowman and Gatignon, 2010)</w:t>
      </w:r>
      <w:r w:rsidR="008929C0">
        <w:rPr>
          <w:rFonts w:ascii="Times New Roman" w:hAnsi="Times New Roman" w:cs="Times New Roman"/>
          <w:sz w:val="24"/>
        </w:rPr>
        <w:t>.</w:t>
      </w:r>
    </w:p>
    <w:p w14:paraId="1D039B3F" w14:textId="4585300D" w:rsidR="00876910" w:rsidRPr="00296744" w:rsidRDefault="00876910" w:rsidP="00C35F63">
      <w:pPr>
        <w:tabs>
          <w:tab w:val="left" w:pos="3557"/>
        </w:tabs>
        <w:spacing w:line="360" w:lineRule="auto"/>
        <w:jc w:val="both"/>
        <w:rPr>
          <w:rFonts w:ascii="Times New Roman" w:hAnsi="Times New Roman" w:cs="Times New Roman"/>
          <w:b/>
          <w:sz w:val="24"/>
        </w:rPr>
      </w:pPr>
      <w:r w:rsidRPr="00296744">
        <w:rPr>
          <w:rFonts w:ascii="Times New Roman" w:hAnsi="Times New Roman" w:cs="Times New Roman"/>
          <w:b/>
          <w:sz w:val="24"/>
        </w:rPr>
        <w:t>System</w:t>
      </w:r>
      <w:r w:rsidR="00427A4C" w:rsidRPr="00296744">
        <w:rPr>
          <w:rFonts w:ascii="Times New Roman" w:hAnsi="Times New Roman" w:cs="Times New Roman"/>
          <w:b/>
          <w:sz w:val="24"/>
        </w:rPr>
        <w:t>s</w:t>
      </w:r>
      <w:r w:rsidRPr="00296744">
        <w:rPr>
          <w:rFonts w:ascii="Times New Roman" w:hAnsi="Times New Roman" w:cs="Times New Roman"/>
          <w:b/>
          <w:sz w:val="24"/>
        </w:rPr>
        <w:t xml:space="preserve"> of creating sustained CRM: </w:t>
      </w:r>
    </w:p>
    <w:p w14:paraId="6C1FC7CB" w14:textId="0325B39F" w:rsidR="00876910" w:rsidRDefault="00143E7E" w:rsidP="00C35F6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CRM is basically a system which helps to improve the relationship with the customer</w:t>
      </w:r>
      <w:r w:rsidR="00847768">
        <w:rPr>
          <w:rFonts w:ascii="Times New Roman" w:hAnsi="Times New Roman" w:cs="Times New Roman"/>
          <w:sz w:val="24"/>
        </w:rPr>
        <w:t xml:space="preserve">. This system is facilitated by the collection, organization and management of customer information. </w:t>
      </w:r>
      <w:r w:rsidR="00D3489D">
        <w:rPr>
          <w:rFonts w:ascii="Times New Roman" w:hAnsi="Times New Roman" w:cs="Times New Roman"/>
          <w:sz w:val="24"/>
        </w:rPr>
        <w:t xml:space="preserve">There are several ways to </w:t>
      </w:r>
      <w:r w:rsidR="005C7BC6">
        <w:rPr>
          <w:rFonts w:ascii="Times New Roman" w:hAnsi="Times New Roman" w:cs="Times New Roman"/>
          <w:sz w:val="24"/>
        </w:rPr>
        <w:t>create a sustained customer relationship management. Some of these are given below-</w:t>
      </w:r>
    </w:p>
    <w:p w14:paraId="58688971" w14:textId="558A8E9F" w:rsidR="005C7BC6" w:rsidRDefault="00FC509F" w:rsidP="00FC509F">
      <w:pPr>
        <w:pStyle w:val="ListParagraph"/>
        <w:numPr>
          <w:ilvl w:val="0"/>
          <w:numId w:val="11"/>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Improvement of customer satisfaction: Improvement of customer satisfaction can be possible in an organized way. </w:t>
      </w:r>
      <w:r w:rsidR="001019CA">
        <w:rPr>
          <w:rFonts w:ascii="Times New Roman" w:hAnsi="Times New Roman" w:cs="Times New Roman"/>
          <w:sz w:val="24"/>
        </w:rPr>
        <w:t xml:space="preserve">The company can provide their services efficiently when they have a better understanding with their customers. If one wants to resolve any issue regarding a particular customer, </w:t>
      </w:r>
      <w:r w:rsidR="00CB4C48">
        <w:rPr>
          <w:rFonts w:ascii="Times New Roman" w:hAnsi="Times New Roman" w:cs="Times New Roman"/>
          <w:sz w:val="24"/>
        </w:rPr>
        <w:t>he or she can retrieve all the concerning activities by his representative including the past purchases</w:t>
      </w:r>
      <w:r w:rsidR="000A3583">
        <w:rPr>
          <w:rFonts w:ascii="Times New Roman" w:hAnsi="Times New Roman" w:cs="Times New Roman"/>
          <w:sz w:val="24"/>
        </w:rPr>
        <w:t xml:space="preserve"> </w:t>
      </w:r>
      <w:r w:rsidR="000A3583" w:rsidRPr="007061D1">
        <w:rPr>
          <w:rFonts w:ascii="Times New Roman" w:hAnsi="Times New Roman" w:cs="Times New Roman"/>
          <w:szCs w:val="24"/>
        </w:rPr>
        <w:t>(Hoff., 2013)</w:t>
      </w:r>
      <w:r w:rsidR="00CB4C48">
        <w:rPr>
          <w:rFonts w:ascii="Times New Roman" w:hAnsi="Times New Roman" w:cs="Times New Roman"/>
          <w:sz w:val="24"/>
        </w:rPr>
        <w:t xml:space="preserve">. </w:t>
      </w:r>
    </w:p>
    <w:p w14:paraId="660FA173" w14:textId="1DCAA528" w:rsidR="007F2217" w:rsidRDefault="007F2217" w:rsidP="007F2217">
      <w:pPr>
        <w:pStyle w:val="ListParagraph"/>
        <w:numPr>
          <w:ilvl w:val="0"/>
          <w:numId w:val="11"/>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Improvement of customer retention: Customer retention rates can be improved by using CRM strategy. </w:t>
      </w:r>
      <w:r w:rsidR="006A029B">
        <w:rPr>
          <w:rFonts w:ascii="Times New Roman" w:hAnsi="Times New Roman" w:cs="Times New Roman"/>
          <w:sz w:val="24"/>
        </w:rPr>
        <w:t xml:space="preserve">Retention rate will help </w:t>
      </w:r>
      <w:r w:rsidR="0034623A">
        <w:rPr>
          <w:rFonts w:ascii="Times New Roman" w:hAnsi="Times New Roman" w:cs="Times New Roman"/>
          <w:sz w:val="24"/>
        </w:rPr>
        <w:t>increasing</w:t>
      </w:r>
      <w:r w:rsidR="006A029B">
        <w:rPr>
          <w:rFonts w:ascii="Times New Roman" w:hAnsi="Times New Roman" w:cs="Times New Roman"/>
          <w:sz w:val="24"/>
        </w:rPr>
        <w:t xml:space="preserve"> the revenue of the company. </w:t>
      </w:r>
      <w:r w:rsidR="003D1D60">
        <w:rPr>
          <w:rFonts w:ascii="Times New Roman" w:hAnsi="Times New Roman" w:cs="Times New Roman"/>
          <w:sz w:val="24"/>
        </w:rPr>
        <w:t xml:space="preserve">The strategy will encourage the customers to involve in repeat purchases. </w:t>
      </w:r>
    </w:p>
    <w:p w14:paraId="0E2960DB" w14:textId="2DD415EF" w:rsidR="00D86FF4" w:rsidRDefault="00D86FF4" w:rsidP="007F2217">
      <w:pPr>
        <w:pStyle w:val="ListParagraph"/>
        <w:numPr>
          <w:ilvl w:val="0"/>
          <w:numId w:val="11"/>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Maximizing the performance of business: </w:t>
      </w:r>
      <w:r w:rsidR="008D189D">
        <w:rPr>
          <w:rFonts w:ascii="Times New Roman" w:hAnsi="Times New Roman" w:cs="Times New Roman"/>
          <w:sz w:val="24"/>
        </w:rPr>
        <w:t xml:space="preserve">Increasing the up-sell and cross-sell opportunities </w:t>
      </w:r>
      <w:r w:rsidR="00FF0E65">
        <w:rPr>
          <w:rFonts w:ascii="Times New Roman" w:hAnsi="Times New Roman" w:cs="Times New Roman"/>
          <w:sz w:val="24"/>
        </w:rPr>
        <w:t xml:space="preserve">can only be possible through CRM. But to avail these the company should have a proper understanding of the needs, wants and demands of the customer. </w:t>
      </w:r>
    </w:p>
    <w:p w14:paraId="02320437" w14:textId="2BB169F5" w:rsidR="00FF0E65" w:rsidRDefault="00FF0E65" w:rsidP="007F2217">
      <w:pPr>
        <w:pStyle w:val="ListParagraph"/>
        <w:numPr>
          <w:ilvl w:val="0"/>
          <w:numId w:val="11"/>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Internal communicative efficiency: To develop a better CRM strategy, </w:t>
      </w:r>
      <w:r w:rsidR="00491034">
        <w:rPr>
          <w:rFonts w:ascii="Times New Roman" w:hAnsi="Times New Roman" w:cs="Times New Roman"/>
          <w:sz w:val="24"/>
        </w:rPr>
        <w:t xml:space="preserve">the management of the needs to ensure a proper and efficient communicative skill within the company. </w:t>
      </w:r>
      <w:r w:rsidR="00376922">
        <w:rPr>
          <w:rFonts w:ascii="Times New Roman" w:hAnsi="Times New Roman" w:cs="Times New Roman"/>
          <w:sz w:val="24"/>
        </w:rPr>
        <w:t>They should also ensure that the employee’s ability to provide information about the ongoing services to the customer</w:t>
      </w:r>
      <w:r w:rsidR="000A3583">
        <w:rPr>
          <w:rFonts w:ascii="Times New Roman" w:hAnsi="Times New Roman" w:cs="Times New Roman"/>
          <w:sz w:val="24"/>
        </w:rPr>
        <w:t xml:space="preserve"> </w:t>
      </w:r>
      <w:r w:rsidR="000A3583" w:rsidRPr="009B194D">
        <w:rPr>
          <w:rFonts w:ascii="Times New Roman" w:hAnsi="Times New Roman" w:cs="Times New Roman"/>
        </w:rPr>
        <w:t>(</w:t>
      </w:r>
      <w:r w:rsidR="0034623A" w:rsidRPr="0034623A">
        <w:rPr>
          <w:rFonts w:ascii="Times New Roman" w:hAnsi="Times New Roman" w:cs="Times New Roman"/>
          <w:color w:val="000000"/>
          <w:lang w:val="en-GB"/>
        </w:rPr>
        <w:t>Harris, 2014</w:t>
      </w:r>
      <w:r w:rsidR="000A3583" w:rsidRPr="009B194D">
        <w:rPr>
          <w:rFonts w:ascii="Times New Roman" w:hAnsi="Times New Roman" w:cs="Times New Roman"/>
          <w:color w:val="000000"/>
          <w:lang w:val="en-GB"/>
        </w:rPr>
        <w:t>)</w:t>
      </w:r>
      <w:r w:rsidR="00376922">
        <w:rPr>
          <w:rFonts w:ascii="Times New Roman" w:hAnsi="Times New Roman" w:cs="Times New Roman"/>
          <w:sz w:val="24"/>
        </w:rPr>
        <w:t xml:space="preserve">. </w:t>
      </w:r>
    </w:p>
    <w:p w14:paraId="53F66F88" w14:textId="77777777" w:rsidR="00BF1468" w:rsidRDefault="00480587" w:rsidP="007F2217">
      <w:pPr>
        <w:pStyle w:val="ListParagraph"/>
        <w:numPr>
          <w:ilvl w:val="0"/>
          <w:numId w:val="11"/>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Optimization of marketing: targeted and efficient marketing programs can help the company to enrich its CRM program. </w:t>
      </w:r>
      <w:r w:rsidR="00CE2CD4">
        <w:rPr>
          <w:rFonts w:ascii="Times New Roman" w:hAnsi="Times New Roman" w:cs="Times New Roman"/>
          <w:sz w:val="24"/>
        </w:rPr>
        <w:t xml:space="preserve">Betterment of marketing strategy will enable the company to enrich its CRM. </w:t>
      </w:r>
    </w:p>
    <w:p w14:paraId="1065D8DF" w14:textId="1D95E64F" w:rsidR="001D0A2F" w:rsidRDefault="00BF1468" w:rsidP="00BF1468">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Deloitte is such a company which ensured all the mentioned activities in developing their CRM program.</w:t>
      </w:r>
    </w:p>
    <w:p w14:paraId="1AB12238" w14:textId="77777777" w:rsidR="00B92723" w:rsidRDefault="00B92723" w:rsidP="00BF1468">
      <w:pPr>
        <w:tabs>
          <w:tab w:val="left" w:pos="3557"/>
        </w:tabs>
        <w:spacing w:line="360" w:lineRule="auto"/>
        <w:jc w:val="both"/>
        <w:rPr>
          <w:rFonts w:ascii="Times New Roman" w:hAnsi="Times New Roman" w:cs="Times New Roman"/>
          <w:sz w:val="24"/>
        </w:rPr>
      </w:pPr>
    </w:p>
    <w:p w14:paraId="0F0DA151" w14:textId="3B784CCF" w:rsidR="00480587" w:rsidRPr="001D0A2F" w:rsidRDefault="005C31CF" w:rsidP="00EB644D">
      <w:pPr>
        <w:pStyle w:val="Heading1"/>
      </w:pPr>
      <w:bookmarkStart w:id="4" w:name="_Toc4548557"/>
      <w:r w:rsidRPr="001D0A2F">
        <w:t>Evaluation of the</w:t>
      </w:r>
      <w:r w:rsidR="006D55A6" w:rsidRPr="001D0A2F">
        <w:t xml:space="preserve"> Deloitte’s quality systems and its effectiveness in meeting customer requirements</w:t>
      </w:r>
      <w:bookmarkEnd w:id="4"/>
    </w:p>
    <w:p w14:paraId="7C0783F6" w14:textId="53AD5128" w:rsidR="006D55A6" w:rsidRDefault="00E908DA" w:rsidP="00BF1468">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A customer experience map is created below-</w:t>
      </w:r>
    </w:p>
    <w:p w14:paraId="3B0F4811" w14:textId="1435B0EB" w:rsidR="00E908DA" w:rsidRDefault="00E908DA" w:rsidP="00BF1468">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A customer experience map is the collaboration of allowing business to visualize the interaction of the customers. Documentation of the customer viewpoint is only possible by using the customer experience maps. </w:t>
      </w:r>
      <w:r w:rsidR="00173577">
        <w:rPr>
          <w:rFonts w:ascii="Times New Roman" w:hAnsi="Times New Roman" w:cs="Times New Roman"/>
          <w:sz w:val="24"/>
        </w:rPr>
        <w:t xml:space="preserve">In a customer </w:t>
      </w:r>
      <w:r w:rsidR="00333E33">
        <w:rPr>
          <w:rFonts w:ascii="Times New Roman" w:hAnsi="Times New Roman" w:cs="Times New Roman"/>
          <w:sz w:val="24"/>
        </w:rPr>
        <w:t>ex</w:t>
      </w:r>
      <w:r w:rsidR="00173577">
        <w:rPr>
          <w:rFonts w:ascii="Times New Roman" w:hAnsi="Times New Roman" w:cs="Times New Roman"/>
          <w:sz w:val="24"/>
        </w:rPr>
        <w:t>perience</w:t>
      </w:r>
      <w:r w:rsidR="00333E33">
        <w:rPr>
          <w:rFonts w:ascii="Times New Roman" w:hAnsi="Times New Roman" w:cs="Times New Roman"/>
          <w:sz w:val="24"/>
        </w:rPr>
        <w:t xml:space="preserve"> map, there must include eight things. These are given below-</w:t>
      </w:r>
    </w:p>
    <w:p w14:paraId="6AD0DED1" w14:textId="6A47F2BA" w:rsidR="00333E33" w:rsidRDefault="00333E33"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Customer profiles</w:t>
      </w:r>
    </w:p>
    <w:p w14:paraId="4D6301C6" w14:textId="245B7357" w:rsidR="00333E33" w:rsidRDefault="00333E33"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Legend</w:t>
      </w:r>
    </w:p>
    <w:p w14:paraId="63648CFF" w14:textId="49FF5C9C" w:rsidR="00333E33" w:rsidRDefault="00333E33"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lastRenderedPageBreak/>
        <w:t>Phases of the journey</w:t>
      </w:r>
    </w:p>
    <w:p w14:paraId="6490BA71" w14:textId="688C6AC3" w:rsidR="00333E33" w:rsidRDefault="00687E91"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Pain points or barriers</w:t>
      </w:r>
    </w:p>
    <w:p w14:paraId="6DE8999F" w14:textId="0C220104" w:rsidR="00687E91" w:rsidRDefault="00687E91"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Positive experiences</w:t>
      </w:r>
    </w:p>
    <w:p w14:paraId="0F8DB625" w14:textId="218139EA" w:rsidR="00687E91" w:rsidRDefault="00687E91"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Channels and touchpoints</w:t>
      </w:r>
    </w:p>
    <w:p w14:paraId="75977B0E" w14:textId="75290CAD" w:rsidR="00687E91" w:rsidRDefault="00687E91" w:rsidP="00333E33">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Customer goals</w:t>
      </w:r>
    </w:p>
    <w:p w14:paraId="04819F58" w14:textId="77777777" w:rsidR="009B39C9" w:rsidRDefault="00687E91" w:rsidP="00687E91">
      <w:pPr>
        <w:pStyle w:val="ListParagraph"/>
        <w:numPr>
          <w:ilvl w:val="0"/>
          <w:numId w:val="12"/>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Combining other customer data</w:t>
      </w:r>
    </w:p>
    <w:p w14:paraId="6F48B5E5" w14:textId="04C7199E" w:rsidR="007E729A" w:rsidRDefault="00687E91" w:rsidP="0034623A">
      <w:pPr>
        <w:tabs>
          <w:tab w:val="left" w:pos="3557"/>
        </w:tabs>
        <w:spacing w:line="360" w:lineRule="auto"/>
        <w:ind w:left="360"/>
        <w:jc w:val="both"/>
        <w:rPr>
          <w:rFonts w:ascii="Times New Roman" w:hAnsi="Times New Roman" w:cs="Times New Roman"/>
          <w:sz w:val="24"/>
        </w:rPr>
      </w:pPr>
      <w:r w:rsidRPr="009B39C9">
        <w:rPr>
          <w:rFonts w:ascii="Times New Roman" w:hAnsi="Times New Roman" w:cs="Times New Roman"/>
          <w:sz w:val="24"/>
        </w:rPr>
        <w:t>A customer experi</w:t>
      </w:r>
      <w:r w:rsidR="007E729A" w:rsidRPr="009B39C9">
        <w:rPr>
          <w:rFonts w:ascii="Times New Roman" w:hAnsi="Times New Roman" w:cs="Times New Roman"/>
          <w:sz w:val="24"/>
        </w:rPr>
        <w:t>ence map for Deloitte-</w:t>
      </w:r>
    </w:p>
    <w:p w14:paraId="5262924C" w14:textId="36FF1B50" w:rsidR="00700A73" w:rsidRDefault="00B92723" w:rsidP="00687E91">
      <w:pPr>
        <w:tabs>
          <w:tab w:val="left" w:pos="3557"/>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760640" behindDoc="0" locked="0" layoutInCell="1" allowOverlap="1" wp14:anchorId="356DD3FA" wp14:editId="2AC059B8">
                <wp:simplePos x="0" y="0"/>
                <wp:positionH relativeFrom="column">
                  <wp:posOffset>876300</wp:posOffset>
                </wp:positionH>
                <wp:positionV relativeFrom="paragraph">
                  <wp:posOffset>389890</wp:posOffset>
                </wp:positionV>
                <wp:extent cx="4352925" cy="2752725"/>
                <wp:effectExtent l="0" t="0" r="28575" b="28575"/>
                <wp:wrapNone/>
                <wp:docPr id="223" name="Group 223"/>
                <wp:cNvGraphicFramePr/>
                <a:graphic xmlns:a="http://schemas.openxmlformats.org/drawingml/2006/main">
                  <a:graphicData uri="http://schemas.microsoft.com/office/word/2010/wordprocessingGroup">
                    <wpg:wgp>
                      <wpg:cNvGrpSpPr/>
                      <wpg:grpSpPr>
                        <a:xfrm>
                          <a:off x="0" y="0"/>
                          <a:ext cx="4352925" cy="2752725"/>
                          <a:chOff x="0" y="0"/>
                          <a:chExt cx="6727825" cy="5192395"/>
                        </a:xfrm>
                      </wpg:grpSpPr>
                      <wps:wsp>
                        <wps:cNvPr id="198" name="Circle: Hollow 198"/>
                        <wps:cNvSpPr/>
                        <wps:spPr>
                          <a:xfrm>
                            <a:off x="0" y="0"/>
                            <a:ext cx="6727825" cy="5192395"/>
                          </a:xfrm>
                          <a:prstGeom prst="donut">
                            <a:avLst>
                              <a:gd name="adj" fmla="val 813"/>
                            </a:avLst>
                          </a:prstGeom>
                          <a:solidFill>
                            <a:srgbClr val="53B9A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Circle: Hollow 199"/>
                        <wps:cNvSpPr/>
                        <wps:spPr>
                          <a:xfrm>
                            <a:off x="2852382" y="2101756"/>
                            <a:ext cx="1084997" cy="887104"/>
                          </a:xfrm>
                          <a:prstGeom prst="donut">
                            <a:avLst>
                              <a:gd name="adj" fmla="val 405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836C0E" w14:textId="5502CD68" w:rsidR="00B7587C" w:rsidRPr="005E243E" w:rsidRDefault="00B7587C" w:rsidP="005E243E">
                              <w:pPr>
                                <w:jc w:val="center"/>
                                <w:rPr>
                                  <w:color w:val="000000" w:themeColor="text1"/>
                                </w:rPr>
                              </w:pPr>
                              <w:r w:rsidRPr="005E243E">
                                <w:rPr>
                                  <w:color w:val="000000" w:themeColor="text1"/>
                                </w:rPr>
                                <w:t>Customer journey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Straight Connector 201"/>
                        <wps:cNvCnPr/>
                        <wps:spPr>
                          <a:xfrm flipH="1">
                            <a:off x="3370997" y="68239"/>
                            <a:ext cx="109969" cy="2032796"/>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2" name="Straight Connector 202"/>
                        <wps:cNvCnPr/>
                        <wps:spPr>
                          <a:xfrm flipH="1" flipV="1">
                            <a:off x="1221474" y="784747"/>
                            <a:ext cx="1718983" cy="1486858"/>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3" name="Straight Connector 203"/>
                        <wps:cNvCnPr/>
                        <wps:spPr>
                          <a:xfrm flipH="1">
                            <a:off x="88710" y="2634018"/>
                            <a:ext cx="2695433" cy="176824"/>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4" name="Straight Connector 204"/>
                        <wps:cNvCnPr/>
                        <wps:spPr>
                          <a:xfrm flipV="1">
                            <a:off x="3869140" y="1064526"/>
                            <a:ext cx="2101509" cy="1228298"/>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5" name="Straight Connector 205"/>
                        <wps:cNvCnPr/>
                        <wps:spPr>
                          <a:xfrm>
                            <a:off x="3923731" y="2695433"/>
                            <a:ext cx="2333322" cy="1050735"/>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6" name="Straight Connector 206"/>
                        <wps:cNvCnPr/>
                        <wps:spPr>
                          <a:xfrm>
                            <a:off x="3541594" y="3002508"/>
                            <a:ext cx="272955" cy="2101755"/>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7" name="Straight Connector 207"/>
                        <wps:cNvCnPr/>
                        <wps:spPr>
                          <a:xfrm flipH="1">
                            <a:off x="1514901" y="2872854"/>
                            <a:ext cx="1528550" cy="1821777"/>
                          </a:xfrm>
                          <a:prstGeom prst="line">
                            <a:avLst/>
                          </a:prstGeom>
                          <a:ln w="12700">
                            <a:solidFill>
                              <a:schemeClr val="tx2">
                                <a:lumMod val="50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208" name="Text Box 208"/>
                        <wps:cNvSpPr txBox="1"/>
                        <wps:spPr>
                          <a:xfrm>
                            <a:off x="3841845" y="3616657"/>
                            <a:ext cx="1596504" cy="723332"/>
                          </a:xfrm>
                          <a:prstGeom prst="rect">
                            <a:avLst/>
                          </a:prstGeom>
                          <a:solidFill>
                            <a:schemeClr val="lt1"/>
                          </a:solidFill>
                          <a:ln w="6350">
                            <a:solidFill>
                              <a:prstClr val="black"/>
                            </a:solidFill>
                          </a:ln>
                        </wps:spPr>
                        <wps:txbx>
                          <w:txbxContent>
                            <w:p w14:paraId="0AA60E56" w14:textId="21DA5636" w:rsidR="00B7587C" w:rsidRPr="00354FCA" w:rsidRDefault="00354FCA">
                              <w:pPr>
                                <w:rPr>
                                  <w:sz w:val="18"/>
                                </w:rPr>
                              </w:pPr>
                              <w:r w:rsidRPr="00354FCA">
                                <w:rPr>
                                  <w:sz w:val="18"/>
                                </w:rPr>
                                <w:t>PayPal, bank transfer, cash, credit/debit card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9" name="Text Box 209"/>
                        <wps:cNvSpPr txBox="1"/>
                        <wps:spPr>
                          <a:xfrm>
                            <a:off x="504967" y="1624084"/>
                            <a:ext cx="1596504" cy="723332"/>
                          </a:xfrm>
                          <a:prstGeom prst="rect">
                            <a:avLst/>
                          </a:prstGeom>
                          <a:solidFill>
                            <a:schemeClr val="lt1"/>
                          </a:solidFill>
                          <a:ln w="6350">
                            <a:solidFill>
                              <a:prstClr val="black"/>
                            </a:solidFill>
                          </a:ln>
                        </wps:spPr>
                        <wps:txbx>
                          <w:txbxContent>
                            <w:p w14:paraId="52A1E340" w14:textId="65C0E321" w:rsidR="00B7587C" w:rsidRPr="00657119" w:rsidRDefault="00B7587C" w:rsidP="00857AE0">
                              <w:pPr>
                                <w:rPr>
                                  <w:sz w:val="18"/>
                                </w:rPr>
                              </w:pPr>
                              <w:r>
                                <w:rPr>
                                  <w:sz w:val="18"/>
                                </w:rPr>
                                <w:t>Customer reviews, search engine, other website, visit store, company’s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0" name="Text Box 210"/>
                        <wps:cNvSpPr txBox="1"/>
                        <wps:spPr>
                          <a:xfrm>
                            <a:off x="627797" y="2934269"/>
                            <a:ext cx="1596504" cy="723332"/>
                          </a:xfrm>
                          <a:prstGeom prst="rect">
                            <a:avLst/>
                          </a:prstGeom>
                          <a:solidFill>
                            <a:schemeClr val="lt1"/>
                          </a:solidFill>
                          <a:ln w="6350">
                            <a:solidFill>
                              <a:prstClr val="black"/>
                            </a:solidFill>
                          </a:ln>
                        </wps:spPr>
                        <wps:txbx>
                          <w:txbxContent>
                            <w:p w14:paraId="20E9BEAF" w14:textId="45E63B38" w:rsidR="00B7587C" w:rsidRPr="00657119" w:rsidRDefault="00354FCA" w:rsidP="00857AE0">
                              <w:pPr>
                                <w:rPr>
                                  <w:sz w:val="18"/>
                                </w:rPr>
                              </w:pPr>
                              <w:r>
                                <w:rPr>
                                  <w:sz w:val="18"/>
                                </w:rPr>
                                <w:t>Recommend, write review, email company, company’s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1" name="Text Box 211"/>
                        <wps:cNvSpPr txBox="1"/>
                        <wps:spPr>
                          <a:xfrm>
                            <a:off x="4749421" y="2224585"/>
                            <a:ext cx="1596390" cy="559558"/>
                          </a:xfrm>
                          <a:prstGeom prst="rect">
                            <a:avLst/>
                          </a:prstGeom>
                          <a:solidFill>
                            <a:schemeClr val="lt1"/>
                          </a:solidFill>
                          <a:ln w="6350">
                            <a:solidFill>
                              <a:prstClr val="black"/>
                            </a:solidFill>
                          </a:ln>
                        </wps:spPr>
                        <wps:txbx>
                          <w:txbxContent>
                            <w:p w14:paraId="6F4B8766" w14:textId="42566779" w:rsidR="00B7587C" w:rsidRPr="00221999" w:rsidRDefault="00B7587C" w:rsidP="00221999">
                              <w:pPr>
                                <w:spacing w:after="0"/>
                                <w:jc w:val="center"/>
                                <w:rPr>
                                  <w:sz w:val="16"/>
                                </w:rPr>
                              </w:pPr>
                              <w:r>
                                <w:rPr>
                                  <w:sz w:val="16"/>
                                </w:rPr>
                                <w:t>Search engine, visit store, check stock, company’s website, other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 name="Text Box 212"/>
                        <wps:cNvSpPr txBox="1"/>
                        <wps:spPr>
                          <a:xfrm>
                            <a:off x="2313295" y="3855493"/>
                            <a:ext cx="1166884" cy="723332"/>
                          </a:xfrm>
                          <a:prstGeom prst="rect">
                            <a:avLst/>
                          </a:prstGeom>
                          <a:solidFill>
                            <a:schemeClr val="lt1"/>
                          </a:solidFill>
                          <a:ln w="6350">
                            <a:solidFill>
                              <a:prstClr val="black"/>
                            </a:solidFill>
                          </a:ln>
                        </wps:spPr>
                        <wps:txbx>
                          <w:txbxContent>
                            <w:p w14:paraId="6B0F71C9" w14:textId="72DA63C2" w:rsidR="0029059B" w:rsidRPr="00657119" w:rsidRDefault="0029059B" w:rsidP="0029059B">
                              <w:pPr>
                                <w:rPr>
                                  <w:sz w:val="18"/>
                                </w:rPr>
                              </w:pPr>
                              <w:r>
                                <w:rPr>
                                  <w:sz w:val="18"/>
                                </w:rPr>
                                <w:t>Call center, twitter account, message board, visit store</w:t>
                              </w:r>
                            </w:p>
                            <w:p w14:paraId="2B05BD34" w14:textId="77777777" w:rsidR="00B7587C" w:rsidRDefault="00B7587C" w:rsidP="00857A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 name="Text Box 213"/>
                        <wps:cNvSpPr txBox="1"/>
                        <wps:spPr>
                          <a:xfrm>
                            <a:off x="1767385" y="395785"/>
                            <a:ext cx="1596504" cy="723332"/>
                          </a:xfrm>
                          <a:prstGeom prst="rect">
                            <a:avLst/>
                          </a:prstGeom>
                          <a:solidFill>
                            <a:schemeClr val="lt1"/>
                          </a:solidFill>
                          <a:ln w="6350">
                            <a:solidFill>
                              <a:prstClr val="black"/>
                            </a:solidFill>
                          </a:ln>
                        </wps:spPr>
                        <wps:txbx>
                          <w:txbxContent>
                            <w:p w14:paraId="3B1C7922" w14:textId="2A28A7EA" w:rsidR="00B7587C" w:rsidRPr="002A2B1F" w:rsidRDefault="00B7587C" w:rsidP="002A2B1F">
                              <w:pPr>
                                <w:spacing w:after="0"/>
                                <w:jc w:val="center"/>
                                <w:rPr>
                                  <w:sz w:val="18"/>
                                </w:rPr>
                              </w:pPr>
                              <w:r>
                                <w:rPr>
                                  <w:sz w:val="18"/>
                                </w:rPr>
                                <w:t xml:space="preserve">Online, visit store, home, desktop, click &amp; collect, tablet </w:t>
                              </w:r>
                            </w:p>
                            <w:p w14:paraId="4E313B62" w14:textId="2CFB1BD2" w:rsidR="00B7587C" w:rsidRPr="00FE3259" w:rsidRDefault="00B7587C" w:rsidP="002A2B1F">
                              <w:pPr>
                                <w:spacing w:after="0"/>
                                <w:jc w:val="center"/>
                                <w:rPr>
                                  <w:b/>
                                </w:rPr>
                              </w:pPr>
                              <w:r w:rsidRPr="00FE3259">
                                <w:rPr>
                                  <w:b/>
                                </w:rPr>
                                <w:t>Channel, delivery, tech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 name="Text Box 214"/>
                        <wps:cNvSpPr txBox="1"/>
                        <wps:spPr>
                          <a:xfrm>
                            <a:off x="3671248" y="593678"/>
                            <a:ext cx="1596504" cy="723332"/>
                          </a:xfrm>
                          <a:prstGeom prst="rect">
                            <a:avLst/>
                          </a:prstGeom>
                          <a:solidFill>
                            <a:schemeClr val="lt1"/>
                          </a:solidFill>
                          <a:ln w="6350">
                            <a:solidFill>
                              <a:prstClr val="black"/>
                            </a:solidFill>
                          </a:ln>
                        </wps:spPr>
                        <wps:txbx>
                          <w:txbxContent>
                            <w:p w14:paraId="64031761" w14:textId="0C8E37EF" w:rsidR="00B7587C" w:rsidRDefault="00B7587C" w:rsidP="00FE3259">
                              <w:pPr>
                                <w:spacing w:after="0"/>
                                <w:jc w:val="center"/>
                                <w:rPr>
                                  <w:sz w:val="18"/>
                                </w:rPr>
                              </w:pPr>
                              <w:r>
                                <w:rPr>
                                  <w:sz w:val="18"/>
                                </w:rPr>
                                <w:t>Other website, company website, discounts, search engine, visit store</w:t>
                              </w:r>
                            </w:p>
                            <w:p w14:paraId="470473B0" w14:textId="77777777" w:rsidR="00B7587C" w:rsidRPr="00FE3259" w:rsidRDefault="00B7587C" w:rsidP="00FE3259">
                              <w:pPr>
                                <w:spacing w:after="0"/>
                                <w:jc w:val="cente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 name="Text Box 215"/>
                        <wps:cNvSpPr txBox="1"/>
                        <wps:spPr>
                          <a:xfrm rot="20314306">
                            <a:off x="2706237" y="1723315"/>
                            <a:ext cx="653415" cy="256636"/>
                          </a:xfrm>
                          <a:prstGeom prst="rect">
                            <a:avLst/>
                          </a:prstGeom>
                          <a:solidFill>
                            <a:schemeClr val="lt1"/>
                          </a:solidFill>
                          <a:ln w="6350">
                            <a:solidFill>
                              <a:prstClr val="black"/>
                            </a:solidFill>
                          </a:ln>
                        </wps:spPr>
                        <wps:txbx>
                          <w:txbxContent>
                            <w:p w14:paraId="0F3AF2DD" w14:textId="2F2BF183" w:rsidR="00B7587C" w:rsidRPr="001015B9" w:rsidRDefault="001015B9" w:rsidP="00221999">
                              <w:pPr>
                                <w:rPr>
                                  <w:sz w:val="18"/>
                                </w:rPr>
                              </w:pPr>
                              <w:r w:rsidRPr="001015B9">
                                <w:rPr>
                                  <w:sz w:val="18"/>
                                </w:rPr>
                                <w:t>Propos</w:t>
                              </w:r>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 name="Text Box 216"/>
                        <wps:cNvSpPr txBox="1"/>
                        <wps:spPr>
                          <a:xfrm rot="5048843">
                            <a:off x="4010309" y="2316566"/>
                            <a:ext cx="440294" cy="206395"/>
                          </a:xfrm>
                          <a:prstGeom prst="rect">
                            <a:avLst/>
                          </a:prstGeom>
                          <a:solidFill>
                            <a:schemeClr val="lt1"/>
                          </a:solidFill>
                          <a:ln w="6350">
                            <a:solidFill>
                              <a:prstClr val="black"/>
                            </a:solidFill>
                          </a:ln>
                        </wps:spPr>
                        <wps:txbx>
                          <w:txbxContent>
                            <w:p w14:paraId="1D593C38" w14:textId="2A559474" w:rsidR="00B7587C" w:rsidRPr="009E7355" w:rsidRDefault="009E7355" w:rsidP="00221999">
                              <w:pPr>
                                <w:rPr>
                                  <w:sz w:val="20"/>
                                </w:rPr>
                              </w:pPr>
                              <w:r w:rsidRPr="009E7355">
                                <w:rPr>
                                  <w:sz w:val="16"/>
                                </w:rPr>
                                <w:t>Reac</w:t>
                              </w:r>
                              <w:r>
                                <w:rPr>
                                  <w:sz w:val="16"/>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8" name="Text Box 218"/>
                        <wps:cNvSpPr txBox="1"/>
                        <wps:spPr>
                          <a:xfrm rot="2090181">
                            <a:off x="3484160" y="1742365"/>
                            <a:ext cx="532103" cy="218400"/>
                          </a:xfrm>
                          <a:prstGeom prst="rect">
                            <a:avLst/>
                          </a:prstGeom>
                          <a:solidFill>
                            <a:schemeClr val="lt1"/>
                          </a:solidFill>
                          <a:ln w="6350">
                            <a:solidFill>
                              <a:prstClr val="black"/>
                            </a:solidFill>
                          </a:ln>
                        </wps:spPr>
                        <wps:txbx>
                          <w:txbxContent>
                            <w:p w14:paraId="6245523C" w14:textId="163E12C2" w:rsidR="00B7587C" w:rsidRPr="009E7355" w:rsidRDefault="006D41A5" w:rsidP="00221999">
                              <w:pPr>
                                <w:rPr>
                                  <w:sz w:val="18"/>
                                </w:rPr>
                              </w:pPr>
                              <w:r w:rsidRPr="009E7355">
                                <w:rPr>
                                  <w:sz w:val="18"/>
                                </w:rPr>
                                <w:t>Adjust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9" name="Text Box 219"/>
                        <wps:cNvSpPr txBox="1"/>
                        <wps:spPr>
                          <a:xfrm rot="6759293">
                            <a:off x="2187622" y="2142415"/>
                            <a:ext cx="512146" cy="235114"/>
                          </a:xfrm>
                          <a:prstGeom prst="rect">
                            <a:avLst/>
                          </a:prstGeom>
                          <a:solidFill>
                            <a:schemeClr val="lt1"/>
                          </a:solidFill>
                          <a:ln w="6350">
                            <a:solidFill>
                              <a:prstClr val="black"/>
                            </a:solidFill>
                          </a:ln>
                        </wps:spPr>
                        <wps:txbx>
                          <w:txbxContent>
                            <w:p w14:paraId="35D59E2F" w14:textId="0AD0B9DA" w:rsidR="00B7587C" w:rsidRPr="00B5292A" w:rsidRDefault="00700A73" w:rsidP="00221999">
                              <w:pPr>
                                <w:rPr>
                                  <w:sz w:val="18"/>
                                </w:rPr>
                              </w:pPr>
                              <w:r w:rsidRPr="00B5292A">
                                <w:rPr>
                                  <w:sz w:val="18"/>
                                </w:rPr>
                                <w:t>Adju</w:t>
                              </w:r>
                              <w:r>
                                <w:rPr>
                                  <w:sz w:val="18"/>
                                </w:rPr>
                                <w:t>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0" name="Text Box 220"/>
                        <wps:cNvSpPr txBox="1"/>
                        <wps:spPr>
                          <a:xfrm rot="1105696">
                            <a:off x="2842715" y="3185047"/>
                            <a:ext cx="669290" cy="190491"/>
                          </a:xfrm>
                          <a:prstGeom prst="rect">
                            <a:avLst/>
                          </a:prstGeom>
                          <a:solidFill>
                            <a:schemeClr val="lt1"/>
                          </a:solidFill>
                          <a:ln w="6350">
                            <a:solidFill>
                              <a:prstClr val="black"/>
                            </a:solidFill>
                          </a:ln>
                        </wps:spPr>
                        <wps:txbx>
                          <w:txbxContent>
                            <w:p w14:paraId="3320FEB6" w14:textId="687693B9" w:rsidR="00B7587C" w:rsidRPr="0012733F" w:rsidRDefault="001015B9" w:rsidP="0012733F">
                              <w:pPr>
                                <w:jc w:val="center"/>
                                <w:rPr>
                                  <w:b/>
                                  <w:sz w:val="14"/>
                                </w:rPr>
                              </w:pPr>
                              <w:r>
                                <w:rPr>
                                  <w:b/>
                                  <w:sz w:val="14"/>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1" name="Text Box 221"/>
                        <wps:cNvSpPr txBox="1"/>
                        <wps:spPr>
                          <a:xfrm rot="19693618">
                            <a:off x="3654757" y="2963839"/>
                            <a:ext cx="563432" cy="246607"/>
                          </a:xfrm>
                          <a:prstGeom prst="rect">
                            <a:avLst/>
                          </a:prstGeom>
                          <a:solidFill>
                            <a:schemeClr val="lt1"/>
                          </a:solidFill>
                          <a:ln w="6350">
                            <a:solidFill>
                              <a:prstClr val="black"/>
                            </a:solidFill>
                          </a:ln>
                        </wps:spPr>
                        <wps:txbx>
                          <w:txbxContent>
                            <w:p w14:paraId="4AEB5073" w14:textId="16DA6D2F" w:rsidR="00354FCA" w:rsidRDefault="008C1153" w:rsidP="00354FCA">
                              <w:r w:rsidRPr="008C1153">
                                <w:rPr>
                                  <w:sz w:val="18"/>
                                </w:rPr>
                                <w:t>Transac</w:t>
                              </w:r>
                              <w: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2" name="Text Box 222"/>
                        <wps:cNvSpPr txBox="1"/>
                        <wps:spPr>
                          <a:xfrm rot="2633926">
                            <a:off x="2311874" y="2819116"/>
                            <a:ext cx="512449" cy="208283"/>
                          </a:xfrm>
                          <a:prstGeom prst="rect">
                            <a:avLst/>
                          </a:prstGeom>
                          <a:solidFill>
                            <a:schemeClr val="lt1"/>
                          </a:solidFill>
                          <a:ln w="6350">
                            <a:solidFill>
                              <a:prstClr val="black"/>
                            </a:solidFill>
                          </a:ln>
                        </wps:spPr>
                        <wps:txbx>
                          <w:txbxContent>
                            <w:p w14:paraId="2D1B203A" w14:textId="44403548" w:rsidR="00F2633A" w:rsidRPr="00B5292A" w:rsidRDefault="00B5292A" w:rsidP="00B5292A">
                              <w:pPr>
                                <w:jc w:val="center"/>
                                <w:rPr>
                                  <w:sz w:val="18"/>
                                </w:rPr>
                              </w:pPr>
                              <w:r w:rsidRPr="00B5292A">
                                <w:rPr>
                                  <w:sz w:val="18"/>
                                </w:rPr>
                                <w:t>Listen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23" o:spid="_x0000_s1061" style="position:absolute;left:0;text-align:left;margin-left:69pt;margin-top:30.7pt;width:342.75pt;height:216.75pt;z-index:251760640;mso-width-relative:margin;mso-height-relative:margin" coordsize="6727825,51923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">
                <v:shapetype id="_x0000_t23" coordsize="21600,21600" o:spt="23" adj="5400" path="m0,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98" o:spid="_x0000_s1062" type="#_x0000_t23" style="position:absolute;width:6727825;height:519239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Vq0xwAA&#10;ANwAAAAPAAAAZHJzL2Rvd25yZXYueG1sRI9Ba8JAEIXvBf/DMoKXUjeKqE1dRVqEWryoQehtyI5J&#10;MDsbsmtM/33nUOhthvfmvW9Wm97VqqM2VJ4NTMYJKOLc24oLA9l597IEFSKyxdozGfihAJv14GmF&#10;qfUPPlJ3ioWSEA4pGihjbFKtQ16SwzD2DbFoV986jLK2hbYtPiTc1XqaJHPtsGJpKLGh95Ly2+nu&#10;DMzms/33ovjIv3aH/f3Sddmlec6MGQ377RuoSH38N/9df1rBfxVaeUYm0Ot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02latMcAAADcAAAADwAAAAAAAAAAAAAAAACXAgAAZHJz&#10;L2Rvd25yZXYueG1sUEsFBgAAAAAEAAQA9QAAAIsDAAAAAA==&#10;" adj="136" fillcolor="#53b9af" strokecolor="#243f60 [1604]" strokeweight="2pt"/>
                <v:shape id="Circle: Hollow 199" o:spid="_x0000_s1063" type="#_x0000_t23" style="position:absolute;left:2852382;top:2101756;width:1084997;height:88710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BgldwgAA&#10;ANwAAAAPAAAAZHJzL2Rvd25yZXYueG1sRE/NagIxEL4XfIcwgpeiiR6KrkZRaUF6sK36AMNm3Cxu&#10;Jssm7q5vbwqF3ubj+53VpneVaKkJpWcN04kCQZx7U3Kh4XL+GM9BhIhssPJMGh4UYLMevKwwM77j&#10;H2pPsRAphEOGGmyMdSZlyC05DBNfEyfu6huHMcGmkKbBLoW7Ss6UepMOS04NFmvaW8pvp7vToLpW&#10;0f3Tznfd9/Fh391xv/t61Xo07LdLEJH6+C/+cx9Mmr9YwO8z6QK5f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AGCV3CAAAA3AAAAA8AAAAAAAAAAAAAAAAAlwIAAGRycy9kb3du&#10;cmV2LnhtbFBLBQYAAAAABAAEAPUAAACGAwAAAAA=&#10;" adj="715" fillcolor="#4f81bd [3204]" strokecolor="#243f60 [1604]" strokeweight="2pt">
                  <v:textbox>
                    <w:txbxContent>
                      <w:p w14:paraId="45836C0E" w14:textId="5502CD68" w:rsidR="00B7587C" w:rsidRPr="005E243E" w:rsidRDefault="00B7587C" w:rsidP="005E243E">
                        <w:pPr>
                          <w:jc w:val="center"/>
                          <w:rPr>
                            <w:color w:val="000000" w:themeColor="text1"/>
                          </w:rPr>
                        </w:pPr>
                        <w:r w:rsidRPr="005E243E">
                          <w:rPr>
                            <w:color w:val="000000" w:themeColor="text1"/>
                          </w:rPr>
                          <w:t>Customer journey</w:t>
                        </w:r>
                      </w:p>
                    </w:txbxContent>
                  </v:textbox>
                </v:shape>
                <v:line id="Straight Connector 201" o:spid="_x0000_s1064" style="position:absolute;flip:x;visibility:visible;mso-wrap-style:square" from="3370997,68239" to="3480966,210103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BznisUAAADcAAAADwAAAGRycy9kb3ducmV2LnhtbESPQWsCMRSE74L/IbyCN80qWMvWKEUs&#10;VPBgbQ/19khed7fd97Juom7/vSkIHoeZ+YaZLzuu1ZnaUHkxMB5loEisd5UUBj4/XodPoEJEcVh7&#10;IQN/FGC56PfmmDt/kXc672OhEkRCjgbKGJtc62BLYgwj35Ak79u3jDHJttCuxUuCc60nWfaoGStJ&#10;CyU2tCrJ/u5PbGD11R1mR8vbwDua/hztZr3hgzGDh+7lGVSkLt7Dt/abMzDJxvB/Jh0Bvbg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BznisUAAADcAAAADwAAAAAAAAAA&#10;AAAAAAChAgAAZHJzL2Rvd25yZXYueG1sUEsFBgAAAAAEAAQA+QAAAJMDAAAAAA==&#10;" strokecolor="#0f243e [1615]" strokeweight="1pt">
                  <v:stroke dashstyle="dash"/>
                </v:line>
                <v:line id="Straight Connector 202" o:spid="_x0000_s1065" style="position:absolute;flip:x y;visibility:visible;mso-wrap-style:square" from="1221474,784747" to="2940457,227160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W2tlMMAAADcAAAADwAAAGRycy9kb3ducmV2LnhtbESPQYvCMBSE78L+h/AWvGm6Pah0jSKL&#10;iqCX1j3s8dG8bavNS0mi1n9vBMHjMDPfMPNlb1pxJecbywq+xgkI4tLqhisFv8fNaAbCB2SNrWVS&#10;cCcPy8XHYI6ZtjfO6VqESkQI+wwV1CF0mZS+rMmgH9uOOHr/1hkMUbpKaoe3CDetTJNkIg02HBdq&#10;7OinpvJcXIyC0/Zvt6Z9ftpLWd6L3NHBTy9KDT/71TeIQH14h1/tnVaQJik8z8QjIBcP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VtrZTDAAAA3AAAAA8AAAAAAAAAAAAA&#10;AAAAoQIAAGRycy9kb3ducmV2LnhtbFBLBQYAAAAABAAEAPkAAACRAwAAAAA=&#10;" strokecolor="#0f243e [1615]" strokeweight="1pt">
                  <v:stroke dashstyle="dash"/>
                </v:line>
                <v:line id="Straight Connector 203" o:spid="_x0000_s1066" style="position:absolute;flip:x;visibility:visible;mso-wrap-style:square" from="88710,2634018" to="2784143,281084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4LcZsYAAADcAAAADwAAAGRycy9kb3ducmV2LnhtbESPS2sCQRCE74H8h6EFb3FWJQ82jhJE&#10;QSGH+DjEWzPT2V3d7ll3Rt38+0wgkGNRVV9Rk1nHtbpSGyovBoaDDBSJ9a6SwsB+t3x4ARUiisPa&#10;Cxn4pgCz6f3dBHPnb7Kh6zYWKkEk5GigjLHJtQ62JMYw8A1J8r58yxiTbAvtWrwlONd6lGVPmrGS&#10;tFBiQ/OS7Gl7YQPzz+7wfLb8HviDHo9nu16s+WBMv9e9vYKK1MX/8F975QyMsjH8nklHQE9/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OOC3GbGAAAA3AAAAA8AAAAAAAAA&#10;AAAAAAAAoQIAAGRycy9kb3ducmV2LnhtbFBLBQYAAAAABAAEAPkAAACUAwAAAAA=&#10;" strokecolor="#0f243e [1615]" strokeweight="1pt">
                  <v:stroke dashstyle="dash"/>
                </v:line>
                <v:line id="Straight Connector 204" o:spid="_x0000_s1067" style="position:absolute;flip:y;visibility:visible;mso-wrap-style:square" from="3869140,1064526" to="5970649,22928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GtEEsYAAADcAAAADwAAAGRycy9kb3ducmV2LnhtbESPS2sCQRCE74H8h6EFb3FWMQ82jhJE&#10;QSGH+DjEWzPT2V3d7ll3Rt38+0wgkGNRVV9Rk1nHtbpSGyovBoaDDBSJ9a6SwsB+t3x4ARUiisPa&#10;Cxn4pgCz6f3dBHPnb7Kh6zYWKkEk5GigjLHJtQ62JMYw8A1J8r58yxiTbAvtWrwlONd6lGVPmrGS&#10;tFBiQ/OS7Gl7YQPzz+7wfLb8HviDHo9nu16s+WBMv9e9vYKK1MX/8F975QyMsjH8nklHQE9/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xrRBLGAAAA3AAAAA8AAAAAAAAA&#10;AAAAAAAAoQIAAGRycy9kb3ducmV2LnhtbFBLBQYAAAAABAAEAPkAAACUAwAAAAA=&#10;" strokecolor="#0f243e [1615]" strokeweight="1pt">
                  <v:stroke dashstyle="dash"/>
                </v:line>
                <v:line id="Straight Connector 205" o:spid="_x0000_s1068" style="position:absolute;visibility:visible;mso-wrap-style:square" from="3923731,2695433" to="6257053,37461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5+9bMUAAADcAAAADwAAAGRycy9kb3ducmV2LnhtbESPQWvCQBSE7wX/w/IEL6VuFG0ldRWp&#10;CB48VO0PeGSfSWz2bZp9avLvXUHocZiZb5j5snWVulITSs8GRsMEFHHmbcm5gZ/j5m0GKgiyxcoz&#10;GegowHLRe5ljav2N93Q9SK4ihEOKBgqROtU6ZAU5DENfE0fv5BuHEmWTa9vgLcJdpcdJ8q4dlhwX&#10;Cqzpq6Ds93BxBr6PU3se+Z2sJ3+r7kNes3PXBmMG/Xb1CUqolf/ws721BsbJFB5n4hHQizs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T5+9bMUAAADcAAAADwAAAAAAAAAA&#10;AAAAAAChAgAAZHJzL2Rvd25yZXYueG1sUEsFBgAAAAAEAAQA+QAAAJMDAAAAAA==&#10;" strokecolor="#0f243e [1615]" strokeweight="1pt">
                  <v:stroke dashstyle="dash"/>
                </v:line>
                <v:line id="Straight Connector 206" o:spid="_x0000_s1069" style="position:absolute;visibility:visible;mso-wrap-style:square" from="3541594,3002508" to="3814549,51042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00jG8UAAADcAAAADwAAAGRycy9kb3ducmV2LnhtbESPQWvCQBSE7wX/w/IEL6VuFGsldRWp&#10;CB48tNof8Mg+k9js2zT71OTfu4LgcZiZb5j5snWVulATSs8GRsMEFHHmbcm5gd/D5m0GKgiyxcoz&#10;GegowHLRe5ljav2Vf+iyl1xFCIcUDRQidap1yApyGIa+Jo7e0TcOJcom17bBa4S7So+TZKodlhwX&#10;Cqzpq6Dsb392Br4P7/Y08jtZT/5X3Ye8ZqeuDcYM+u3qE5RQK8/wo721BsbJFO5n4hHQixs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v00jG8UAAADcAAAADwAAAAAAAAAA&#10;AAAAAAChAgAAZHJzL2Rvd25yZXYueG1sUEsFBgAAAAAEAAQA+QAAAJMDAAAAAA==&#10;" strokecolor="#0f243e [1615]" strokeweight="1pt">
                  <v:stroke dashstyle="dash"/>
                </v:line>
                <v:line id="Straight Connector 207" o:spid="_x0000_s1070" style="position:absolute;flip:x;visibility:visible;mso-wrap-style:square" from="1514901,2872854" to="3043451,469463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LnaZcUAAADcAAAADwAAAGRycy9kb3ducmV2LnhtbESPQWsCMRSE7wX/Q3iCt5pVUMvWKCIt&#10;KHhobQ/19khed7fd97Juoq7/3hQKHoeZ+YaZLzuu1ZnaUHkxMBpmoEisd5UUBj4/Xh+fQIWI4rD2&#10;QgauFGC56D3MMXf+Iu903sdCJYiEHA2UMTa51sGWxBiGviFJ3rdvGWOSbaFdi5cE51qPs2yqGStJ&#10;CyU2tC7J/u5PbGD91R1mR8u7wG80+Tna7cuWD8YM+t3qGVSkLt7D/+2NMzDOZvB3Jh0Bvbg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LnaZcUAAADcAAAADwAAAAAAAAAA&#10;AAAAAAChAgAAZHJzL2Rvd25yZXYueG1sUEsFBgAAAAAEAAQA+QAAAJMDAAAAAA==&#10;" strokecolor="#0f243e [1615]" strokeweight="1pt">
                  <v:stroke dashstyle="dash"/>
                </v:line>
                <v:shape id="Text Box 208" o:spid="_x0000_s1071" type="#_x0000_t202" style="position:absolute;left:3841845;top:3616657;width:159650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VOIrvwAA&#10;ANwAAAAPAAAAZHJzL2Rvd25yZXYueG1sRE9NawIxEL0X/A9hhN5qVg9luzVKFZWCp6r0PGzGJHQz&#10;WZK4bv99cyh4fLzv5Xr0nRgoJhdYwXxWgSBug3ZsFFzO+5caRMrIGrvApOCXEqxXk6clNjrc+YuG&#10;UzaihHBqUIHNuW+kTK0lj2kWeuLCXUP0mAuMRuqI9xLuO7moqlfp0XFpsNjT1lL7c7p5BbuNeTNt&#10;jdHuau3cMH5fj+ag1PN0/HgHkWnMD/G/+1MrWFRlbTlTjoBc/Q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pU4iu/AAAA3AAAAA8AAAAAAAAAAAAAAAAAlwIAAGRycy9kb3ducmV2&#10;LnhtbFBLBQYAAAAABAAEAPUAAACDAwAAAAA=&#10;" fillcolor="white [3201]" strokeweight=".5pt">
                  <v:textbox>
                    <w:txbxContent>
                      <w:p w14:paraId="0AA60E56" w14:textId="21DA5636" w:rsidR="00B7587C" w:rsidRPr="00354FCA" w:rsidRDefault="00354FCA">
                        <w:pPr>
                          <w:rPr>
                            <w:sz w:val="18"/>
                          </w:rPr>
                        </w:pPr>
                        <w:r w:rsidRPr="00354FCA">
                          <w:rPr>
                            <w:sz w:val="18"/>
                          </w:rPr>
                          <w:t>PayPal, bank transfer, cash, credit/debit card</w:t>
                        </w:r>
                      </w:p>
                    </w:txbxContent>
                  </v:textbox>
                </v:shape>
                <v:shape id="Text Box 209" o:spid="_x0000_s1072" type="#_x0000_t202" style="position:absolute;left:504967;top:1624084;width:159650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GEewwgAA&#10;ANwAAAAPAAAAZHJzL2Rvd25yZXYueG1sRI9BawIxFITvhf6H8Aq91aweyroaRYtKoSdt8fzYPJPg&#10;5mVJ0nX775tCweMwM98wy/XoOzFQTC6wgumkAkHcBu3YKPj63L/UIFJG1tgFJgU/lGC9enxYYqPD&#10;jY80nLIRBcKpQQU2576RMrWWPKZJ6ImLdwnRYy4yGqkj3grcd3JWVa/So+OyYLGnN0vt9fTtFey2&#10;Zm7aGqPd1dq5YTxfPsxBqeencbMAkWnM9/B/+10rmFVz+DtTjoBc/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UYR7DCAAAA3AAAAA8AAAAAAAAAAAAAAAAAlwIAAGRycy9kb3du&#10;cmV2LnhtbFBLBQYAAAAABAAEAPUAAACGAwAAAAA=&#10;" fillcolor="white [3201]" strokeweight=".5pt">
                  <v:textbox>
                    <w:txbxContent>
                      <w:p w14:paraId="52A1E340" w14:textId="65C0E321" w:rsidR="00B7587C" w:rsidRPr="00657119" w:rsidRDefault="00B7587C" w:rsidP="00857AE0">
                        <w:pPr>
                          <w:rPr>
                            <w:sz w:val="18"/>
                          </w:rPr>
                        </w:pPr>
                        <w:r>
                          <w:rPr>
                            <w:sz w:val="18"/>
                          </w:rPr>
                          <w:t>Customer reviews, search engine, other website, visit store, company’s website</w:t>
                        </w:r>
                      </w:p>
                    </w:txbxContent>
                  </v:textbox>
                </v:shape>
                <v:shape id="Text Box 210" o:spid="_x0000_s1073" type="#_x0000_t202" style="position:absolute;left:627797;top:2934269;width:159650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3jwvwAA&#10;ANwAAAAPAAAAZHJzL2Rvd25yZXYueG1sRE9NawIxEL0X+h/CFLzVrB5kuzWKFpWCp2rpediMSehm&#10;siTpuv57cyh4fLzv5Xr0nRgoJhdYwWxagSBug3ZsFHyf9681iJSRNXaBScGNEqxXz09LbHS48hcN&#10;p2xECeHUoAKbc99ImVpLHtM09MSFu4ToMRcYjdQRryXcd3JeVQvp0XFpsNjTh6X29/TnFey25s20&#10;NUa7q7Vzw/hzOZqDUpOXcfMOItOYH+J/96dWMJ+V+eVMOQJydQ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H7ePC/AAAA3AAAAA8AAAAAAAAAAAAAAAAAlwIAAGRycy9kb3ducmV2&#10;LnhtbFBLBQYAAAAABAAEAPUAAACDAwAAAAA=&#10;" fillcolor="white [3201]" strokeweight=".5pt">
                  <v:textbox>
                    <w:txbxContent>
                      <w:p w14:paraId="20E9BEAF" w14:textId="45E63B38" w:rsidR="00B7587C" w:rsidRPr="00657119" w:rsidRDefault="00354FCA" w:rsidP="00857AE0">
                        <w:pPr>
                          <w:rPr>
                            <w:sz w:val="18"/>
                          </w:rPr>
                        </w:pPr>
                        <w:r>
                          <w:rPr>
                            <w:sz w:val="18"/>
                          </w:rPr>
                          <w:t>Recommend, write review, email company, company’s website</w:t>
                        </w:r>
                      </w:p>
                    </w:txbxContent>
                  </v:textbox>
                </v:shape>
                <v:shape id="Text Box 211" o:spid="_x0000_s1074" type="#_x0000_t202" style="position:absolute;left:4749421;top:2224585;width:1596390;height:5595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t91rwgAA&#10;ANwAAAAPAAAAZHJzL2Rvd25yZXYueG1sRI9BSwMxFITvgv8hPKE3m90eZLs2LSpVCp5axfNj85oE&#10;Ny9LErfbf98IhR6HmfmGWW0m34uRYnKBFdTzCgRxF7Rjo+D76/2xAZEyssY+MCk4U4LN+v5uha0O&#10;J97TeMhGFAinFhXYnIdWytRZ8pjmYSAu3jFEj7nIaKSOeCpw38tFVT1Jj47LgsWB3ix1v4c/r2D7&#10;apamazDabaOdG6ef46f5UGr2ML08g8g05Vv42t5pBYu6hv8z5QjI9Q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633WvCAAAA3AAAAA8AAAAAAAAAAAAAAAAAlwIAAGRycy9kb3du&#10;cmV2LnhtbFBLBQYAAAAABAAEAPUAAACGAwAAAAA=&#10;" fillcolor="white [3201]" strokeweight=".5pt">
                  <v:textbox>
                    <w:txbxContent>
                      <w:p w14:paraId="6F4B8766" w14:textId="42566779" w:rsidR="00B7587C" w:rsidRPr="00221999" w:rsidRDefault="00B7587C" w:rsidP="00221999">
                        <w:pPr>
                          <w:spacing w:after="0"/>
                          <w:jc w:val="center"/>
                          <w:rPr>
                            <w:sz w:val="16"/>
                          </w:rPr>
                        </w:pPr>
                        <w:r>
                          <w:rPr>
                            <w:sz w:val="16"/>
                          </w:rPr>
                          <w:t>Search engine, visit store, check stock, company’s website, other website</w:t>
                        </w:r>
                      </w:p>
                    </w:txbxContent>
                  </v:textbox>
                </v:shape>
                <v:shape id="Text Box 212" o:spid="_x0000_s1075" type="#_x0000_t202" style="position:absolute;left:2313295;top:3855493;width:116688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ZUMcwgAA&#10;ANwAAAAPAAAAZHJzL2Rvd25yZXYueG1sRI9BSwMxFITvgv8hPMGbzXYPst02LVWqCJ5apefH5jUJ&#10;3bwsSdyu/94IhR6HmfmGWW0m34uRYnKBFcxnFQjiLmjHRsH319tTAyJlZI19YFLwSwk26/u7FbY6&#10;XHhP4yEbUSCcWlRgcx5aKVNnyWOahYG4eKcQPeYio5E64qXAfS/rqnqWHh2XBYsDvVrqzocfr2D3&#10;YhamazDaXaOdG6fj6dO8K/X4MG2XIDJN+Ra+tj+0gnpew/+ZcgTk+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5lQxzCAAAA3AAAAA8AAAAAAAAAAAAAAAAAlwIAAGRycy9kb3du&#10;cmV2LnhtbFBLBQYAAAAABAAEAPUAAACGAwAAAAA=&#10;" fillcolor="white [3201]" strokeweight=".5pt">
                  <v:textbox>
                    <w:txbxContent>
                      <w:p w14:paraId="6B0F71C9" w14:textId="72DA63C2" w:rsidR="0029059B" w:rsidRPr="00657119" w:rsidRDefault="0029059B" w:rsidP="0029059B">
                        <w:pPr>
                          <w:rPr>
                            <w:sz w:val="18"/>
                          </w:rPr>
                        </w:pPr>
                        <w:r>
                          <w:rPr>
                            <w:sz w:val="18"/>
                          </w:rPr>
                          <w:t>Call center, twitter account, message board, visit store</w:t>
                        </w:r>
                      </w:p>
                      <w:p w14:paraId="2B05BD34" w14:textId="77777777" w:rsidR="00B7587C" w:rsidRDefault="00B7587C" w:rsidP="00857AE0"/>
                    </w:txbxContent>
                  </v:textbox>
                </v:shape>
                <v:shape id="Text Box 213" o:spid="_x0000_s1076" type="#_x0000_t202" style="position:absolute;left:1767385;top:395785;width:159650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KeaHwwAA&#10;ANwAAAAPAAAAZHJzL2Rvd25yZXYueG1sRI9BawIxFITvhf6H8Aq91awWZLsaxRZbCp6qxfNj80yC&#10;m5clSdftv28EocdhZr5hluvRd2KgmFxgBdNJBYK4DdqxUfB9eH+qQaSMrLELTAp+KcF6dX+3xEaH&#10;C3/RsM9GFAinBhXYnPtGytRa8pgmoScu3ilEj7nIaKSOeClw38lZVc2lR8dlwWJPb5ba8/7HK9i+&#10;mhfT1hjtttbODePxtDMfSj0+jJsFiExj/g/f2p9awWz6DNcz5QjI1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xKeaHwwAAANwAAAAPAAAAAAAAAAAAAAAAAJcCAABkcnMvZG93&#10;bnJldi54bWxQSwUGAAAAAAQABAD1AAAAhwMAAAAA&#10;" fillcolor="white [3201]" strokeweight=".5pt">
                  <v:textbox>
                    <w:txbxContent>
                      <w:p w14:paraId="3B1C7922" w14:textId="2A28A7EA" w:rsidR="00B7587C" w:rsidRPr="002A2B1F" w:rsidRDefault="00B7587C" w:rsidP="002A2B1F">
                        <w:pPr>
                          <w:spacing w:after="0"/>
                          <w:jc w:val="center"/>
                          <w:rPr>
                            <w:sz w:val="18"/>
                          </w:rPr>
                        </w:pPr>
                        <w:r>
                          <w:rPr>
                            <w:sz w:val="18"/>
                          </w:rPr>
                          <w:t xml:space="preserve">Online, visit store, home, desktop, click &amp; collect, tablet </w:t>
                        </w:r>
                      </w:p>
                      <w:p w14:paraId="4E313B62" w14:textId="2CFB1BD2" w:rsidR="00B7587C" w:rsidRPr="00FE3259" w:rsidRDefault="00B7587C" w:rsidP="002A2B1F">
                        <w:pPr>
                          <w:spacing w:after="0"/>
                          <w:jc w:val="center"/>
                          <w:rPr>
                            <w:b/>
                          </w:rPr>
                        </w:pPr>
                        <w:r w:rsidRPr="00FE3259">
                          <w:rPr>
                            <w:b/>
                          </w:rPr>
                          <w:t>Channel, delivery, tech</w:t>
                        </w:r>
                      </w:p>
                    </w:txbxContent>
                  </v:textbox>
                </v:shape>
                <v:shape id="Text Box 214" o:spid="_x0000_s1077" type="#_x0000_t202" style="position:absolute;left:3671248;top:593678;width:1596504;height:72333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H7zwwAA&#10;ANwAAAAPAAAAZHJzL2Rvd25yZXYueG1sRI9BawIxFITvhf6H8Aq91axSZLsaxRZbCp6qxfNj80yC&#10;m5clSdftv28EocdhZr5hluvRd2KgmFxgBdNJBYK4DdqxUfB9eH+qQaSMrLELTAp+KcF6dX+3xEaH&#10;C3/RsM9GFAinBhXYnPtGytRa8pgmoScu3ilEj7nIaKSOeClw38lZVc2lR8dlwWJPb5ba8/7HK9i+&#10;mhfT1hjtttbODePxtDMfSj0+jJsFiExj/g/f2p9awWz6DNcz5QjI1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H7zwwAAANwAAAAPAAAAAAAAAAAAAAAAAJcCAABkcnMvZG93&#10;bnJldi54bWxQSwUGAAAAAAQABAD1AAAAhwMAAAAA&#10;" fillcolor="white [3201]" strokeweight=".5pt">
                  <v:textbox>
                    <w:txbxContent>
                      <w:p w14:paraId="64031761" w14:textId="0C8E37EF" w:rsidR="00B7587C" w:rsidRDefault="00B7587C" w:rsidP="00FE3259">
                        <w:pPr>
                          <w:spacing w:after="0"/>
                          <w:jc w:val="center"/>
                          <w:rPr>
                            <w:sz w:val="18"/>
                          </w:rPr>
                        </w:pPr>
                        <w:r>
                          <w:rPr>
                            <w:sz w:val="18"/>
                          </w:rPr>
                          <w:t>Other website, company website, discounts, search engine, visit store</w:t>
                        </w:r>
                      </w:p>
                      <w:p w14:paraId="470473B0" w14:textId="77777777" w:rsidR="00B7587C" w:rsidRPr="00FE3259" w:rsidRDefault="00B7587C" w:rsidP="00FE3259">
                        <w:pPr>
                          <w:spacing w:after="0"/>
                          <w:jc w:val="center"/>
                          <w:rPr>
                            <w:sz w:val="18"/>
                          </w:rPr>
                        </w:pPr>
                      </w:p>
                    </w:txbxContent>
                  </v:textbox>
                </v:shape>
                <v:shape id="Text Box 215" o:spid="_x0000_s1078" type="#_x0000_t202" style="position:absolute;left:2706237;top:1723315;width:653415;height:256636;rotation:-1404321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EGQbwwAA&#10;ANwAAAAPAAAAZHJzL2Rvd25yZXYueG1sRI9bi8IwFITfBf9DOMK+aWrBunSN4gVhX70g+3hozjbV&#10;5qQ0sXb//UYQfBxm5htmseptLTpqfeVYwXSSgCAunK64VHA+7cefIHxA1lg7JgV/5GG1HA4WmGv3&#10;4AN1x1CKCGGfowITQpNL6QtDFv3ENcTR+3WtxRBlW0rd4iPCbS3TJMmkxYrjgsGGtoaK2/FuFcz5&#10;sMluhTfr7nr2p12W/lzlRamPUb/+AhGoD+/wq/2tFaTTGTzPxCMgl/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EGQbwwAAANwAAAAPAAAAAAAAAAAAAAAAAJcCAABkcnMvZG93&#10;bnJldi54bWxQSwUGAAAAAAQABAD1AAAAhwMAAAAA&#10;" fillcolor="white [3201]" strokeweight=".5pt">
                  <v:textbox>
                    <w:txbxContent>
                      <w:p w14:paraId="0F3AF2DD" w14:textId="2F2BF183" w:rsidR="00B7587C" w:rsidRPr="001015B9" w:rsidRDefault="001015B9" w:rsidP="00221999">
                        <w:pPr>
                          <w:rPr>
                            <w:sz w:val="18"/>
                          </w:rPr>
                        </w:pPr>
                        <w:r w:rsidRPr="001015B9">
                          <w:rPr>
                            <w:sz w:val="18"/>
                          </w:rPr>
                          <w:t>Propos</w:t>
                        </w:r>
                        <w:r>
                          <w:t>e</w:t>
                        </w:r>
                      </w:p>
                    </w:txbxContent>
                  </v:textbox>
                </v:shape>
                <v:shape id="Text Box 216" o:spid="_x0000_s1079" type="#_x0000_t202" style="position:absolute;left:4010309;top:2316566;width:440294;height:206395;rotation:5514683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Qxq6xAAA&#10;ANwAAAAPAAAAZHJzL2Rvd25yZXYueG1sRI9Bi8IwFITvwv6H8IS9iKYKlrUaZREKi3ipuuDx0Tzb&#10;avNSmqjVX79ZEDwOM/MNs1h1phY3al1lWcF4FIEgzq2uuFBw2KfDLxDOI2usLZOCBzlYLT96C0y0&#10;vXNGt50vRICwS1BB6X2TSOnykgy6kW2Ig3eyrUEfZFtI3eI9wE0tJ1EUS4MVh4USG1qXlF92V6Pg&#10;9LuNcZByPsvwWF822TOdPs5Kffa77zkIT51/h1/tH61gMo7h/0w4AnL5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kMausQAAADcAAAADwAAAAAAAAAAAAAAAACXAgAAZHJzL2Rv&#10;d25yZXYueG1sUEsFBgAAAAAEAAQA9QAAAIgDAAAAAA==&#10;" fillcolor="white [3201]" strokeweight=".5pt">
                  <v:textbox>
                    <w:txbxContent>
                      <w:p w14:paraId="1D593C38" w14:textId="2A559474" w:rsidR="00B7587C" w:rsidRPr="009E7355" w:rsidRDefault="009E7355" w:rsidP="00221999">
                        <w:pPr>
                          <w:rPr>
                            <w:sz w:val="20"/>
                          </w:rPr>
                        </w:pPr>
                        <w:r w:rsidRPr="009E7355">
                          <w:rPr>
                            <w:sz w:val="16"/>
                          </w:rPr>
                          <w:t>Reac</w:t>
                        </w:r>
                        <w:r>
                          <w:rPr>
                            <w:sz w:val="16"/>
                          </w:rPr>
                          <w:t>h</w:t>
                        </w:r>
                      </w:p>
                    </w:txbxContent>
                  </v:textbox>
                </v:shape>
                <v:shape id="Text Box 218" o:spid="_x0000_s1080" type="#_x0000_t202" style="position:absolute;left:3484160;top:1742365;width:532103;height:218400;rotation:2283035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8sjQwgAA&#10;ANwAAAAPAAAAZHJzL2Rvd25yZXYueG1sRE/Pa8IwFL4P/B/CE3abaZ1MrUYRIcPBPKg9eHw0z7bY&#10;vJQmq/W/Xw6DHT++3+vtYBvRU+drxwrSSQKCuHCm5lJBftFvCxA+IBtsHJOCJ3nYbkYva8yMe/CJ&#10;+nMoRQxhn6GCKoQ2k9IXFVn0E9cSR+7mOoshwq6UpsNHDLeNnCbJh7RYc2yosKV9RcX9/GMVfOl8&#10;/q7b4yGfLen6XfR696lTpV7Hw24FItAQ/sV/7oNRME3j2ngmHgG5+QU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yyNDCAAAA3AAAAA8AAAAAAAAAAAAAAAAAlwIAAGRycy9kb3du&#10;cmV2LnhtbFBLBQYAAAAABAAEAPUAAACGAwAAAAA=&#10;" fillcolor="white [3201]" strokeweight=".5pt">
                  <v:textbox>
                    <w:txbxContent>
                      <w:p w14:paraId="6245523C" w14:textId="163E12C2" w:rsidR="00B7587C" w:rsidRPr="009E7355" w:rsidRDefault="006D41A5" w:rsidP="00221999">
                        <w:pPr>
                          <w:rPr>
                            <w:sz w:val="18"/>
                          </w:rPr>
                        </w:pPr>
                        <w:r w:rsidRPr="009E7355">
                          <w:rPr>
                            <w:sz w:val="18"/>
                          </w:rPr>
                          <w:t>Adjust</w:t>
                        </w:r>
                      </w:p>
                    </w:txbxContent>
                  </v:textbox>
                </v:shape>
                <v:shape id="Text Box 219" o:spid="_x0000_s1081" type="#_x0000_t202" style="position:absolute;left:2187622;top:2142415;width:512146;height:235114;rotation:7382950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22TXxQAA&#10;ANwAAAAPAAAAZHJzL2Rvd25yZXYueG1sRI9Ba8JAFITvgv9heYXezCZCQ42uIpFSIZdWW9DbI/tM&#10;QrNvQ3abpP++Wyh4HGbmG2azm0wrBupdY1lBEsUgiEurG64UfJxfFs8gnEfW2FomBT/kYLedzzaY&#10;aTvyOw0nX4kAYZehgtr7LpPSlTUZdJHtiIN3s71BH2RfSd3jGOCmlcs4TqXBhsNCjR3lNZVfp2+j&#10;oHx7/azIXvJhnxyu6REL6p4KpR4fpv0ahKfJ38P/7aNWsExW8HcmHAG5/Q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fbZNfFAAAA3AAAAA8AAAAAAAAAAAAAAAAAlwIAAGRycy9k&#10;b3ducmV2LnhtbFBLBQYAAAAABAAEAPUAAACJAwAAAAA=&#10;" fillcolor="white [3201]" strokeweight=".5pt">
                  <v:textbox>
                    <w:txbxContent>
                      <w:p w14:paraId="35D59E2F" w14:textId="0AD0B9DA" w:rsidR="00B7587C" w:rsidRPr="00B5292A" w:rsidRDefault="00700A73" w:rsidP="00221999">
                        <w:pPr>
                          <w:rPr>
                            <w:sz w:val="18"/>
                          </w:rPr>
                        </w:pPr>
                        <w:r w:rsidRPr="00B5292A">
                          <w:rPr>
                            <w:sz w:val="18"/>
                          </w:rPr>
                          <w:t>Adju</w:t>
                        </w:r>
                        <w:r>
                          <w:rPr>
                            <w:sz w:val="18"/>
                          </w:rPr>
                          <w:t>st</w:t>
                        </w:r>
                      </w:p>
                    </w:txbxContent>
                  </v:textbox>
                </v:shape>
                <v:shape id="Text Box 220" o:spid="_x0000_s1082" type="#_x0000_t202" style="position:absolute;left:2842715;top:3185047;width:669290;height:190491;rotation:1207715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eREgwAAA&#10;ANwAAAAPAAAAZHJzL2Rvd25yZXYueG1sRE9Na8JAEL0L/odlBC9SNwYUSV1FArZePDQt0uOQnSbB&#10;7GzIjhr/vXsQeny8781ucK26UR8azwYW8wQUceltw5WBn+/D2xpUEGSLrWcy8KAAu+14tMHM+jt/&#10;0a2QSsUQDhkaqEW6TOtQ1uQwzH1HHLk/3zuUCPtK2x7vMdy1Ok2SlXbYcGyosaO8pvJSXJ2BTj7l&#10;lDf+d7U8cM5+9lGc5GzMdDLs30EJDfIvfrmP1kCaxvnxTDwCevs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TeREgwAAAANwAAAAPAAAAAAAAAAAAAAAAAJcCAABkcnMvZG93bnJl&#10;di54bWxQSwUGAAAAAAQABAD1AAAAhAMAAAAA&#10;" fillcolor="white [3201]" strokeweight=".5pt">
                  <v:textbox>
                    <w:txbxContent>
                      <w:p w14:paraId="3320FEB6" w14:textId="687693B9" w:rsidR="00B7587C" w:rsidRPr="0012733F" w:rsidRDefault="001015B9" w:rsidP="0012733F">
                        <w:pPr>
                          <w:jc w:val="center"/>
                          <w:rPr>
                            <w:b/>
                            <w:sz w:val="14"/>
                          </w:rPr>
                        </w:pPr>
                        <w:r>
                          <w:rPr>
                            <w:b/>
                            <w:sz w:val="14"/>
                          </w:rPr>
                          <w:t>Support</w:t>
                        </w:r>
                      </w:p>
                    </w:txbxContent>
                  </v:textbox>
                </v:shape>
                <v:shape id="Text Box 221" o:spid="_x0000_s1083" type="#_x0000_t202" style="position:absolute;left:3654757;top:2963839;width:563432;height:246607;rotation:-2082278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gSOUxQAA&#10;ANwAAAAPAAAAZHJzL2Rvd25yZXYueG1sRI9Ba8JAFITvhf6H5RW81Y05iKRuRKSBImhbreDxJftM&#10;gtm3S3bV+O+7hYLHYWa+YeaLwXTiSr1vLSuYjBMQxJXVLdcKfvbF6wyED8gaO8uk4E4eFvnz0xwz&#10;bW/8TdddqEWEsM9QQROCy6T0VUMG/dg64uidbG8wRNnXUvd4i3DTyTRJptJgy3GhQUerhqrz7mIU&#10;uPbojpuyeF/belt+fS6L2SUclBq9DMs3EIGG8Aj/tz+0gjSdwN+ZeARk/g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CBI5TFAAAA3AAAAA8AAAAAAAAAAAAAAAAAlwIAAGRycy9k&#10;b3ducmV2LnhtbFBLBQYAAAAABAAEAPUAAACJAwAAAAA=&#10;" fillcolor="white [3201]" strokeweight=".5pt">
                  <v:textbox>
                    <w:txbxContent>
                      <w:p w14:paraId="4AEB5073" w14:textId="16DA6D2F" w:rsidR="00354FCA" w:rsidRDefault="008C1153" w:rsidP="00354FCA">
                        <w:r w:rsidRPr="008C1153">
                          <w:rPr>
                            <w:sz w:val="18"/>
                          </w:rPr>
                          <w:t>Transac</w:t>
                        </w:r>
                        <w:r>
                          <w:t>t</w:t>
                        </w:r>
                      </w:p>
                    </w:txbxContent>
                  </v:textbox>
                </v:shape>
                <v:shape id="Text Box 222" o:spid="_x0000_s1084" type="#_x0000_t202" style="position:absolute;left:2311874;top:2819116;width:512449;height:208283;rotation:2876950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hmQFxwAA&#10;ANwAAAAPAAAAZHJzL2Rvd25yZXYueG1sRI9Ba8JAFITvQv/D8oTedOMeWhtdxYotRVDUetDba/Y1&#10;Ccm+Ddmtpv/eFQo9DjPzDTOdd7YWF2p96VjDaJiAIM6cKTnXcPx8G4xB+IBssHZMGn7Jw3z20Jti&#10;atyV93Q5hFxECPsUNRQhNKmUPivIoh+6hjh63661GKJsc2lavEa4raVKkidpseS4UGBDy4Ky6vBj&#10;Nbzuz4vt1y45vWzUumrWz7Za7d61fux3iwmIQF34D/+1P4wGpRTcz8QjIGc3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OoZkBccAAADcAAAADwAAAAAAAAAAAAAAAACXAgAAZHJz&#10;L2Rvd25yZXYueG1sUEsFBgAAAAAEAAQA9QAAAIsDAAAAAA==&#10;" fillcolor="white [3201]" strokeweight=".5pt">
                  <v:textbox>
                    <w:txbxContent>
                      <w:p w14:paraId="2D1B203A" w14:textId="44403548" w:rsidR="00F2633A" w:rsidRPr="00B5292A" w:rsidRDefault="00B5292A" w:rsidP="00B5292A">
                        <w:pPr>
                          <w:jc w:val="center"/>
                          <w:rPr>
                            <w:sz w:val="18"/>
                          </w:rPr>
                        </w:pPr>
                        <w:r w:rsidRPr="00B5292A">
                          <w:rPr>
                            <w:sz w:val="18"/>
                          </w:rPr>
                          <w:t>Listen</w:t>
                        </w:r>
                      </w:p>
                    </w:txbxContent>
                  </v:textbox>
                </v:shape>
              </v:group>
            </w:pict>
          </mc:Fallback>
        </mc:AlternateContent>
      </w:r>
    </w:p>
    <w:p w14:paraId="6E821FF3" w14:textId="279FC2C1" w:rsidR="00700A73" w:rsidRDefault="00700A73" w:rsidP="00B92723">
      <w:pPr>
        <w:tabs>
          <w:tab w:val="left" w:pos="3557"/>
        </w:tabs>
        <w:spacing w:line="360" w:lineRule="auto"/>
        <w:ind w:left="990" w:firstLine="180"/>
        <w:jc w:val="both"/>
        <w:rPr>
          <w:rFonts w:ascii="Times New Roman" w:hAnsi="Times New Roman" w:cs="Times New Roman"/>
          <w:sz w:val="24"/>
        </w:rPr>
      </w:pPr>
    </w:p>
    <w:p w14:paraId="435E4D29" w14:textId="13C2FD0E" w:rsidR="00700A73" w:rsidRDefault="00700A73" w:rsidP="00687E91">
      <w:pPr>
        <w:tabs>
          <w:tab w:val="left" w:pos="3557"/>
        </w:tabs>
        <w:spacing w:line="360" w:lineRule="auto"/>
        <w:jc w:val="both"/>
        <w:rPr>
          <w:rFonts w:ascii="Times New Roman" w:hAnsi="Times New Roman" w:cs="Times New Roman"/>
          <w:sz w:val="24"/>
        </w:rPr>
      </w:pPr>
    </w:p>
    <w:p w14:paraId="3A72CFCA" w14:textId="619A39B8" w:rsidR="00700A73" w:rsidRDefault="00700A73" w:rsidP="00687E91">
      <w:pPr>
        <w:tabs>
          <w:tab w:val="left" w:pos="3557"/>
        </w:tabs>
        <w:spacing w:line="360" w:lineRule="auto"/>
        <w:jc w:val="both"/>
        <w:rPr>
          <w:rFonts w:ascii="Times New Roman" w:hAnsi="Times New Roman" w:cs="Times New Roman"/>
          <w:sz w:val="24"/>
        </w:rPr>
      </w:pPr>
    </w:p>
    <w:p w14:paraId="74A530AA" w14:textId="0048EE63" w:rsidR="00700A73" w:rsidRDefault="00700A73" w:rsidP="00687E91">
      <w:pPr>
        <w:tabs>
          <w:tab w:val="left" w:pos="3557"/>
        </w:tabs>
        <w:spacing w:line="360" w:lineRule="auto"/>
        <w:jc w:val="both"/>
        <w:rPr>
          <w:rFonts w:ascii="Times New Roman" w:hAnsi="Times New Roman" w:cs="Times New Roman"/>
          <w:sz w:val="24"/>
        </w:rPr>
      </w:pPr>
    </w:p>
    <w:p w14:paraId="08EDEC90" w14:textId="2A990451" w:rsidR="00700A73" w:rsidRDefault="00700A73" w:rsidP="00687E91">
      <w:pPr>
        <w:tabs>
          <w:tab w:val="left" w:pos="3557"/>
        </w:tabs>
        <w:spacing w:line="360" w:lineRule="auto"/>
        <w:jc w:val="both"/>
        <w:rPr>
          <w:rFonts w:ascii="Times New Roman" w:hAnsi="Times New Roman" w:cs="Times New Roman"/>
          <w:sz w:val="24"/>
        </w:rPr>
      </w:pPr>
    </w:p>
    <w:p w14:paraId="4B475B87" w14:textId="0B8F18E9" w:rsidR="00700A73" w:rsidRDefault="00700A73" w:rsidP="00687E91">
      <w:pPr>
        <w:tabs>
          <w:tab w:val="left" w:pos="3557"/>
        </w:tabs>
        <w:spacing w:line="360" w:lineRule="auto"/>
        <w:jc w:val="both"/>
        <w:rPr>
          <w:rFonts w:ascii="Times New Roman" w:hAnsi="Times New Roman" w:cs="Times New Roman"/>
          <w:sz w:val="24"/>
        </w:rPr>
      </w:pPr>
    </w:p>
    <w:p w14:paraId="0BBB49C3" w14:textId="2B096A46" w:rsidR="00700A73" w:rsidRDefault="00700A73" w:rsidP="00687E91">
      <w:pPr>
        <w:tabs>
          <w:tab w:val="left" w:pos="3557"/>
        </w:tabs>
        <w:spacing w:line="360" w:lineRule="auto"/>
        <w:jc w:val="both"/>
        <w:rPr>
          <w:rFonts w:ascii="Times New Roman" w:hAnsi="Times New Roman" w:cs="Times New Roman"/>
          <w:sz w:val="24"/>
        </w:rPr>
      </w:pPr>
    </w:p>
    <w:p w14:paraId="7DC87EF6" w14:textId="77777777" w:rsidR="009B39C9" w:rsidRDefault="009B39C9" w:rsidP="00687E91">
      <w:pPr>
        <w:tabs>
          <w:tab w:val="left" w:pos="3557"/>
        </w:tabs>
        <w:spacing w:line="360" w:lineRule="auto"/>
        <w:jc w:val="both"/>
        <w:rPr>
          <w:rFonts w:ascii="Times New Roman" w:hAnsi="Times New Roman" w:cs="Times New Roman"/>
          <w:sz w:val="24"/>
        </w:rPr>
      </w:pPr>
    </w:p>
    <w:p w14:paraId="4251E3B3" w14:textId="168C1045" w:rsidR="009B39C9" w:rsidRDefault="00640E81" w:rsidP="00A739E9">
      <w:pPr>
        <w:tabs>
          <w:tab w:val="left" w:pos="3557"/>
        </w:tabs>
        <w:spacing w:line="360" w:lineRule="auto"/>
        <w:jc w:val="center"/>
        <w:rPr>
          <w:rFonts w:ascii="Times New Roman" w:hAnsi="Times New Roman" w:cs="Times New Roman"/>
          <w:sz w:val="24"/>
        </w:rPr>
      </w:pPr>
      <w:r>
        <w:rPr>
          <w:rFonts w:ascii="Times New Roman" w:hAnsi="Times New Roman" w:cs="Times New Roman"/>
          <w:sz w:val="24"/>
        </w:rPr>
        <w:t xml:space="preserve">Figure: </w:t>
      </w:r>
      <w:r w:rsidR="009B39C9">
        <w:rPr>
          <w:rFonts w:ascii="Times New Roman" w:hAnsi="Times New Roman" w:cs="Times New Roman"/>
          <w:sz w:val="24"/>
        </w:rPr>
        <w:t>Customer Experience Map</w:t>
      </w:r>
    </w:p>
    <w:p w14:paraId="2E78D307" w14:textId="2CFB82FE" w:rsidR="009B39C9" w:rsidRDefault="009B39C9" w:rsidP="00A739E9">
      <w:pPr>
        <w:tabs>
          <w:tab w:val="left" w:pos="3557"/>
        </w:tabs>
        <w:spacing w:line="360" w:lineRule="auto"/>
        <w:jc w:val="center"/>
        <w:rPr>
          <w:rFonts w:ascii="Times New Roman" w:hAnsi="Times New Roman" w:cs="Times New Roman"/>
          <w:sz w:val="24"/>
        </w:rPr>
      </w:pPr>
      <w:r>
        <w:rPr>
          <w:rFonts w:ascii="Times New Roman" w:hAnsi="Times New Roman" w:cs="Times New Roman"/>
          <w:sz w:val="24"/>
        </w:rPr>
        <w:t>Source: Self-developed</w:t>
      </w:r>
    </w:p>
    <w:p w14:paraId="0688AC8B" w14:textId="0C736C31" w:rsidR="00700A73" w:rsidRPr="000950A3" w:rsidRDefault="00AB07E1" w:rsidP="00687E91">
      <w:pPr>
        <w:tabs>
          <w:tab w:val="left" w:pos="3557"/>
        </w:tabs>
        <w:spacing w:line="360" w:lineRule="auto"/>
        <w:jc w:val="both"/>
        <w:rPr>
          <w:rFonts w:ascii="Times New Roman" w:hAnsi="Times New Roman" w:cs="Times New Roman"/>
          <w:b/>
          <w:sz w:val="24"/>
        </w:rPr>
      </w:pPr>
      <w:r w:rsidRPr="000950A3">
        <w:rPr>
          <w:rFonts w:ascii="Times New Roman" w:hAnsi="Times New Roman" w:cs="Times New Roman"/>
          <w:b/>
          <w:sz w:val="24"/>
        </w:rPr>
        <w:t xml:space="preserve">Discussion of the customers touchpoint </w:t>
      </w:r>
      <w:r w:rsidR="009D4FDD" w:rsidRPr="000950A3">
        <w:rPr>
          <w:rFonts w:ascii="Times New Roman" w:hAnsi="Times New Roman" w:cs="Times New Roman"/>
          <w:b/>
          <w:sz w:val="24"/>
        </w:rPr>
        <w:t>throughout the customer experience to create business opportunities:</w:t>
      </w:r>
    </w:p>
    <w:p w14:paraId="430A5AFC" w14:textId="4A4CE0F6" w:rsidR="009D4FDD" w:rsidRDefault="003828AD" w:rsidP="003828AD">
      <w:pPr>
        <w:pStyle w:val="ListParagraph"/>
        <w:numPr>
          <w:ilvl w:val="0"/>
          <w:numId w:val="13"/>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Growing expectations: Customers expectations are growing due to top of the line experiences. </w:t>
      </w:r>
      <w:r w:rsidR="00165B1B">
        <w:rPr>
          <w:rFonts w:ascii="Times New Roman" w:hAnsi="Times New Roman" w:cs="Times New Roman"/>
          <w:sz w:val="24"/>
        </w:rPr>
        <w:t>There are several tailored experience</w:t>
      </w:r>
      <w:r w:rsidR="001102D9">
        <w:rPr>
          <w:rFonts w:ascii="Times New Roman" w:hAnsi="Times New Roman" w:cs="Times New Roman"/>
          <w:sz w:val="24"/>
        </w:rPr>
        <w:t>s</w:t>
      </w:r>
      <w:r w:rsidR="00165B1B">
        <w:rPr>
          <w:rFonts w:ascii="Times New Roman" w:hAnsi="Times New Roman" w:cs="Times New Roman"/>
          <w:sz w:val="24"/>
        </w:rPr>
        <w:t xml:space="preserve"> like- flexibility in purchasing option, integration of technology, providing feedback and so on. </w:t>
      </w:r>
    </w:p>
    <w:p w14:paraId="16E42ADB" w14:textId="765F1CA6" w:rsidR="001102D9" w:rsidRDefault="001102D9" w:rsidP="003828AD">
      <w:pPr>
        <w:pStyle w:val="ListParagraph"/>
        <w:numPr>
          <w:ilvl w:val="0"/>
          <w:numId w:val="13"/>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Understanding the customers: Customer feedback is one of the best ways to find out the touchpoint in creating business opportunities. The business should focus on the needs, wants and demands of the </w:t>
      </w:r>
      <w:r w:rsidR="0082764A">
        <w:rPr>
          <w:rFonts w:ascii="Times New Roman" w:hAnsi="Times New Roman" w:cs="Times New Roman"/>
          <w:sz w:val="24"/>
        </w:rPr>
        <w:t xml:space="preserve">customers </w:t>
      </w:r>
      <w:r w:rsidR="000A6433">
        <w:rPr>
          <w:rFonts w:ascii="Times New Roman" w:hAnsi="Times New Roman" w:cs="Times New Roman"/>
          <w:sz w:val="24"/>
        </w:rPr>
        <w:t>and the data which are useful and can be used separately from the clutter</w:t>
      </w:r>
      <w:r w:rsidR="00A739E9">
        <w:rPr>
          <w:rFonts w:ascii="Times New Roman" w:hAnsi="Times New Roman" w:cs="Times New Roman"/>
          <w:sz w:val="24"/>
        </w:rPr>
        <w:t xml:space="preserve"> </w:t>
      </w:r>
      <w:r w:rsidR="00A739E9" w:rsidRPr="009B194D">
        <w:rPr>
          <w:rFonts w:ascii="Times New Roman" w:hAnsi="Times New Roman" w:cs="Times New Roman"/>
        </w:rPr>
        <w:t>(</w:t>
      </w:r>
      <w:r w:rsidR="0034623A" w:rsidRPr="0034623A">
        <w:rPr>
          <w:rFonts w:ascii="Times New Roman" w:hAnsi="Times New Roman" w:cs="Times New Roman"/>
          <w:color w:val="000000"/>
          <w:lang w:val="en-GB"/>
        </w:rPr>
        <w:t>Harris, 2014</w:t>
      </w:r>
      <w:r w:rsidR="00A739E9" w:rsidRPr="009B194D">
        <w:rPr>
          <w:rFonts w:ascii="Times New Roman" w:hAnsi="Times New Roman" w:cs="Times New Roman"/>
          <w:color w:val="000000"/>
          <w:lang w:val="en-GB"/>
        </w:rPr>
        <w:t>)</w:t>
      </w:r>
      <w:r w:rsidR="000A6433">
        <w:rPr>
          <w:rFonts w:ascii="Times New Roman" w:hAnsi="Times New Roman" w:cs="Times New Roman"/>
          <w:sz w:val="24"/>
        </w:rPr>
        <w:t xml:space="preserve">. </w:t>
      </w:r>
    </w:p>
    <w:p w14:paraId="580657DB" w14:textId="23624FB9" w:rsidR="005B44B3" w:rsidRDefault="005B44B3" w:rsidP="005B44B3">
      <w:pPr>
        <w:tabs>
          <w:tab w:val="left" w:pos="3557"/>
        </w:tabs>
        <w:spacing w:line="360" w:lineRule="auto"/>
        <w:jc w:val="both"/>
        <w:rPr>
          <w:rFonts w:ascii="Times New Roman" w:hAnsi="Times New Roman" w:cs="Times New Roman"/>
          <w:sz w:val="24"/>
        </w:rPr>
      </w:pPr>
      <w:r>
        <w:rPr>
          <w:rFonts w:ascii="Times New Roman" w:hAnsi="Times New Roman" w:cs="Times New Roman"/>
          <w:sz w:val="24"/>
        </w:rPr>
        <w:lastRenderedPageBreak/>
        <w:t>There are some other points to consider. These are given below-</w:t>
      </w:r>
    </w:p>
    <w:p w14:paraId="0D99284E" w14:textId="697AD381" w:rsidR="005B44B3" w:rsidRDefault="004D3C61" w:rsidP="004D3C61">
      <w:pPr>
        <w:pStyle w:val="ListParagraph"/>
        <w:numPr>
          <w:ilvl w:val="0"/>
          <w:numId w:val="14"/>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Defining the meaning of value </w:t>
      </w:r>
    </w:p>
    <w:p w14:paraId="18936448" w14:textId="712AB614" w:rsidR="004D3C61" w:rsidRDefault="004D3C61" w:rsidP="004D3C61">
      <w:pPr>
        <w:pStyle w:val="ListParagraph"/>
        <w:numPr>
          <w:ilvl w:val="0"/>
          <w:numId w:val="14"/>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Figure out the most valuable customers</w:t>
      </w:r>
    </w:p>
    <w:p w14:paraId="0E980ABE" w14:textId="1C91498C" w:rsidR="004D3C61" w:rsidRDefault="004D3C61" w:rsidP="004D3C61">
      <w:pPr>
        <w:pStyle w:val="ListParagraph"/>
        <w:numPr>
          <w:ilvl w:val="0"/>
          <w:numId w:val="14"/>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Testing the value hypothesis to know the bases of the customer</w:t>
      </w:r>
    </w:p>
    <w:p w14:paraId="0CBF4911" w14:textId="62A531B7" w:rsidR="004D3C61" w:rsidRDefault="00635F38" w:rsidP="004D3C61">
      <w:pPr>
        <w:pStyle w:val="ListParagraph"/>
        <w:numPr>
          <w:ilvl w:val="0"/>
          <w:numId w:val="14"/>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Tracking the results</w:t>
      </w:r>
    </w:p>
    <w:p w14:paraId="767113B1" w14:textId="05D73BC8" w:rsidR="00635F38" w:rsidRDefault="00635F38" w:rsidP="004D3C61">
      <w:pPr>
        <w:pStyle w:val="ListParagraph"/>
        <w:numPr>
          <w:ilvl w:val="0"/>
          <w:numId w:val="14"/>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Creation of unique experiences for the customer</w:t>
      </w:r>
    </w:p>
    <w:p w14:paraId="4F3DF48D" w14:textId="77777777" w:rsidR="00986CFF" w:rsidRDefault="00CB6A95" w:rsidP="00635F38">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These are mainly the touchpoints for Deloitte to create the business opportunities.</w:t>
      </w:r>
      <w:r w:rsidR="00986CFF">
        <w:rPr>
          <w:rFonts w:ascii="Times New Roman" w:hAnsi="Times New Roman" w:cs="Times New Roman"/>
          <w:sz w:val="24"/>
        </w:rPr>
        <w:t xml:space="preserve"> They follow these points to increase their business value and to maximize their goals. </w:t>
      </w:r>
    </w:p>
    <w:p w14:paraId="2F51D68A" w14:textId="77777777" w:rsidR="00177723" w:rsidRPr="004A3E40" w:rsidRDefault="008F6E31" w:rsidP="00635F38">
      <w:pPr>
        <w:tabs>
          <w:tab w:val="left" w:pos="3557"/>
        </w:tabs>
        <w:spacing w:line="360" w:lineRule="auto"/>
        <w:jc w:val="both"/>
        <w:rPr>
          <w:rFonts w:ascii="Times New Roman" w:hAnsi="Times New Roman" w:cs="Times New Roman"/>
          <w:b/>
          <w:sz w:val="24"/>
        </w:rPr>
      </w:pPr>
      <w:r w:rsidRPr="004A3E40">
        <w:rPr>
          <w:rFonts w:ascii="Times New Roman" w:hAnsi="Times New Roman" w:cs="Times New Roman"/>
          <w:b/>
          <w:sz w:val="24"/>
        </w:rPr>
        <w:t xml:space="preserve">Mapping of customers journey across </w:t>
      </w:r>
      <w:r w:rsidR="00177723" w:rsidRPr="004A3E40">
        <w:rPr>
          <w:rFonts w:ascii="Times New Roman" w:hAnsi="Times New Roman" w:cs="Times New Roman"/>
          <w:b/>
          <w:sz w:val="24"/>
        </w:rPr>
        <w:t xml:space="preserve">touchpoint: </w:t>
      </w:r>
    </w:p>
    <w:p w14:paraId="2D1D19EF" w14:textId="5C435143" w:rsidR="00635F38" w:rsidRDefault="00177723" w:rsidP="00635F38">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At the very beginning of the customers journey, it is good enough to start with the touchpoints of the customers. </w:t>
      </w:r>
      <w:r w:rsidR="00663693">
        <w:rPr>
          <w:rFonts w:ascii="Times New Roman" w:hAnsi="Times New Roman" w:cs="Times New Roman"/>
          <w:sz w:val="24"/>
        </w:rPr>
        <w:t xml:space="preserve">Customers journey activities are mainly involved awareness, discover, purchase, bonding with the products and </w:t>
      </w:r>
      <w:r w:rsidR="0079295A">
        <w:rPr>
          <w:rFonts w:ascii="Times New Roman" w:hAnsi="Times New Roman" w:cs="Times New Roman"/>
          <w:sz w:val="24"/>
        </w:rPr>
        <w:t xml:space="preserve">use of the products and services. </w:t>
      </w:r>
      <w:r w:rsidR="00EF0786">
        <w:rPr>
          <w:rFonts w:ascii="Times New Roman" w:hAnsi="Times New Roman" w:cs="Times New Roman"/>
          <w:sz w:val="24"/>
        </w:rPr>
        <w:t xml:space="preserve">These activities are mainly kept simple due to easily mapped and to discover and define other additional activities. </w:t>
      </w:r>
      <w:r w:rsidR="00FC3868">
        <w:rPr>
          <w:rFonts w:ascii="Times New Roman" w:hAnsi="Times New Roman" w:cs="Times New Roman"/>
          <w:sz w:val="24"/>
        </w:rPr>
        <w:t xml:space="preserve"> On the other hand, mapping the customers journey </w:t>
      </w:r>
      <w:r w:rsidR="00BF47CA">
        <w:rPr>
          <w:rFonts w:ascii="Times New Roman" w:hAnsi="Times New Roman" w:cs="Times New Roman"/>
          <w:sz w:val="24"/>
        </w:rPr>
        <w:t xml:space="preserve">is a typical process which </w:t>
      </w:r>
      <w:r w:rsidR="00CA1C81">
        <w:rPr>
          <w:rFonts w:ascii="Times New Roman" w:hAnsi="Times New Roman" w:cs="Times New Roman"/>
          <w:sz w:val="24"/>
        </w:rPr>
        <w:t>starts from the initial awareness and ends at bonding</w:t>
      </w:r>
      <w:r w:rsidR="00A739E9">
        <w:rPr>
          <w:rFonts w:ascii="Times New Roman" w:hAnsi="Times New Roman" w:cs="Times New Roman"/>
          <w:sz w:val="24"/>
        </w:rPr>
        <w:t xml:space="preserve"> </w:t>
      </w:r>
      <w:r w:rsidR="00A739E9" w:rsidRPr="009B194D">
        <w:rPr>
          <w:rFonts w:ascii="Times New Roman" w:hAnsi="Times New Roman" w:cs="Times New Roman"/>
        </w:rPr>
        <w:t>(</w:t>
      </w:r>
      <w:r w:rsidR="001F2750" w:rsidRPr="001F2750">
        <w:rPr>
          <w:rFonts w:ascii="Times New Roman" w:hAnsi="Times New Roman" w:cs="Times New Roman"/>
          <w:color w:val="000000"/>
          <w:lang w:val="en-GB"/>
        </w:rPr>
        <w:t>Jenster, 2015</w:t>
      </w:r>
      <w:r w:rsidR="00A739E9" w:rsidRPr="009B194D">
        <w:rPr>
          <w:rFonts w:ascii="Times New Roman" w:hAnsi="Times New Roman" w:cs="Times New Roman"/>
          <w:color w:val="000000"/>
          <w:lang w:val="en-GB"/>
        </w:rPr>
        <w:t>)</w:t>
      </w:r>
      <w:r w:rsidR="00CA1C81">
        <w:rPr>
          <w:rFonts w:ascii="Times New Roman" w:hAnsi="Times New Roman" w:cs="Times New Roman"/>
          <w:sz w:val="24"/>
        </w:rPr>
        <w:t>. The ways this provides journeys in identifying the decision point are given below-</w:t>
      </w:r>
    </w:p>
    <w:p w14:paraId="0712485B" w14:textId="4D8ECB6A" w:rsidR="00015319" w:rsidRDefault="00015319" w:rsidP="00015319">
      <w:pPr>
        <w:pStyle w:val="ListParagraph"/>
        <w:numPr>
          <w:ilvl w:val="0"/>
          <w:numId w:val="15"/>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Minimization of negative customer experience by identifying major steps and decision points</w:t>
      </w:r>
    </w:p>
    <w:p w14:paraId="7A1E8E60" w14:textId="7A8CDA6D" w:rsidR="00015319" w:rsidRDefault="00015319" w:rsidP="00015319">
      <w:pPr>
        <w:pStyle w:val="ListParagraph"/>
        <w:numPr>
          <w:ilvl w:val="0"/>
          <w:numId w:val="15"/>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Improvement of customers retention by making the understanding of the purchase lifestyle of the customers and positive and relevant relationship with the customers which help them to move to the positive decision point. </w:t>
      </w:r>
    </w:p>
    <w:p w14:paraId="08A47CA4" w14:textId="0223B618" w:rsidR="00015319" w:rsidRDefault="00015319" w:rsidP="00015319">
      <w:pPr>
        <w:pStyle w:val="ListParagraph"/>
        <w:numPr>
          <w:ilvl w:val="0"/>
          <w:numId w:val="15"/>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To avoid the conflicting messages, the communication gap should have to be removed which helps n improved decision making. </w:t>
      </w:r>
    </w:p>
    <w:p w14:paraId="2F0D5DFC" w14:textId="15F2BC1E" w:rsidR="00E24E6A" w:rsidRDefault="00E24E6A" w:rsidP="00015319">
      <w:pPr>
        <w:pStyle w:val="ListParagraph"/>
        <w:numPr>
          <w:ilvl w:val="0"/>
          <w:numId w:val="15"/>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The major points of customers journey path should have to be clearly understood </w:t>
      </w:r>
      <w:r w:rsidR="00DB382B">
        <w:rPr>
          <w:rFonts w:ascii="Times New Roman" w:hAnsi="Times New Roman" w:cs="Times New Roman"/>
          <w:sz w:val="24"/>
        </w:rPr>
        <w:t xml:space="preserve">to have a positive decision point. </w:t>
      </w:r>
    </w:p>
    <w:p w14:paraId="7F20B1DD" w14:textId="703C090C" w:rsidR="00666A8D" w:rsidRDefault="00666A8D"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So</w:t>
      </w:r>
      <w:r w:rsidR="00926073">
        <w:rPr>
          <w:rFonts w:ascii="Times New Roman" w:hAnsi="Times New Roman" w:cs="Times New Roman"/>
          <w:sz w:val="24"/>
        </w:rPr>
        <w:t>,</w:t>
      </w:r>
      <w:r>
        <w:rPr>
          <w:rFonts w:ascii="Times New Roman" w:hAnsi="Times New Roman" w:cs="Times New Roman"/>
          <w:sz w:val="24"/>
        </w:rPr>
        <w:t xml:space="preserve"> the ultimate conclusion is to </w:t>
      </w:r>
      <w:r w:rsidR="00926073">
        <w:rPr>
          <w:rFonts w:ascii="Times New Roman" w:hAnsi="Times New Roman" w:cs="Times New Roman"/>
          <w:sz w:val="24"/>
        </w:rPr>
        <w:t xml:space="preserve">complete the exercise in the view of customers not only from the process and try to use the actual feedback of the customers to choose the path. </w:t>
      </w:r>
    </w:p>
    <w:p w14:paraId="3616DC3C" w14:textId="77777777" w:rsidR="00280792" w:rsidRDefault="00280792" w:rsidP="00B91126">
      <w:pPr>
        <w:tabs>
          <w:tab w:val="left" w:pos="3557"/>
        </w:tabs>
        <w:spacing w:line="360" w:lineRule="auto"/>
        <w:jc w:val="both"/>
        <w:rPr>
          <w:rFonts w:ascii="Times New Roman" w:hAnsi="Times New Roman" w:cs="Times New Roman"/>
          <w:sz w:val="24"/>
        </w:rPr>
      </w:pPr>
    </w:p>
    <w:p w14:paraId="55E5E982" w14:textId="260BC0CA" w:rsidR="00926073" w:rsidRPr="004A3E40" w:rsidRDefault="00280792" w:rsidP="00B91126">
      <w:pPr>
        <w:tabs>
          <w:tab w:val="left" w:pos="3557"/>
        </w:tabs>
        <w:spacing w:line="360" w:lineRule="auto"/>
        <w:jc w:val="both"/>
        <w:rPr>
          <w:rFonts w:ascii="Times New Roman" w:hAnsi="Times New Roman" w:cs="Times New Roman"/>
          <w:b/>
          <w:sz w:val="24"/>
        </w:rPr>
      </w:pPr>
      <w:r w:rsidRPr="004A3E40">
        <w:rPr>
          <w:rFonts w:ascii="Times New Roman" w:hAnsi="Times New Roman" w:cs="Times New Roman"/>
          <w:b/>
          <w:sz w:val="24"/>
        </w:rPr>
        <w:t>Employment of digital technology in managing customer experience of Deloitte:</w:t>
      </w:r>
    </w:p>
    <w:p w14:paraId="2BEFDACD" w14:textId="4A43C978" w:rsidR="00280792" w:rsidRDefault="00726B62"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As </w:t>
      </w:r>
      <w:r w:rsidR="0032361F">
        <w:rPr>
          <w:rFonts w:ascii="Times New Roman" w:hAnsi="Times New Roman" w:cs="Times New Roman"/>
          <w:sz w:val="24"/>
        </w:rPr>
        <w:t xml:space="preserve">we know, the demands of the customers are changing rapidly. </w:t>
      </w:r>
      <w:r w:rsidR="00AA3A44">
        <w:rPr>
          <w:rFonts w:ascii="Times New Roman" w:hAnsi="Times New Roman" w:cs="Times New Roman"/>
          <w:sz w:val="24"/>
        </w:rPr>
        <w:t xml:space="preserve">They want to interact in a simple and easiest way. </w:t>
      </w:r>
      <w:r w:rsidR="0079416C">
        <w:rPr>
          <w:rFonts w:ascii="Times New Roman" w:hAnsi="Times New Roman" w:cs="Times New Roman"/>
          <w:sz w:val="24"/>
        </w:rPr>
        <w:t>The customer engagement can be improved and advanced by the use of</w:t>
      </w:r>
      <w:r w:rsidR="001D42D2">
        <w:rPr>
          <w:rFonts w:ascii="Times New Roman" w:hAnsi="Times New Roman" w:cs="Times New Roman"/>
          <w:sz w:val="24"/>
        </w:rPr>
        <w:t xml:space="preserve"> </w:t>
      </w:r>
      <w:r w:rsidR="0079416C">
        <w:rPr>
          <w:rFonts w:ascii="Times New Roman" w:hAnsi="Times New Roman" w:cs="Times New Roman"/>
          <w:sz w:val="24"/>
        </w:rPr>
        <w:t>digita</w:t>
      </w:r>
      <w:r w:rsidR="001D42D2">
        <w:rPr>
          <w:rFonts w:ascii="Times New Roman" w:hAnsi="Times New Roman" w:cs="Times New Roman"/>
          <w:sz w:val="24"/>
        </w:rPr>
        <w:t>l</w:t>
      </w:r>
      <w:r w:rsidR="0079416C">
        <w:rPr>
          <w:rFonts w:ascii="Times New Roman" w:hAnsi="Times New Roman" w:cs="Times New Roman"/>
          <w:sz w:val="24"/>
        </w:rPr>
        <w:t xml:space="preserve"> technology while interaction with the organization. </w:t>
      </w:r>
      <w:r w:rsidR="001D42D2">
        <w:rPr>
          <w:rFonts w:ascii="Times New Roman" w:hAnsi="Times New Roman" w:cs="Times New Roman"/>
          <w:sz w:val="24"/>
        </w:rPr>
        <w:t xml:space="preserve">The integration of human, physical, digital and technology will help the company in defining the customer experience value. </w:t>
      </w:r>
      <w:r w:rsidR="0075266C">
        <w:rPr>
          <w:rFonts w:ascii="Times New Roman" w:hAnsi="Times New Roman" w:cs="Times New Roman"/>
          <w:sz w:val="24"/>
        </w:rPr>
        <w:t>There are several ways to measure the value of the customer in Deloitte. These are quality and the nature of interaction, satisfaction level, promotion, spending and the cost of service. Employment of digital technology brings about benefits for the customers</w:t>
      </w:r>
      <w:r w:rsidR="00A739E9">
        <w:rPr>
          <w:rFonts w:ascii="Times New Roman" w:hAnsi="Times New Roman" w:cs="Times New Roman"/>
          <w:sz w:val="24"/>
        </w:rPr>
        <w:t xml:space="preserve"> </w:t>
      </w:r>
      <w:r w:rsidR="00A739E9" w:rsidRPr="009B194D">
        <w:rPr>
          <w:rFonts w:ascii="Times New Roman" w:hAnsi="Times New Roman" w:cs="Times New Roman"/>
        </w:rPr>
        <w:t>(</w:t>
      </w:r>
      <w:r w:rsidR="00B92723">
        <w:rPr>
          <w:rFonts w:ascii="Times New Roman" w:hAnsi="Times New Roman" w:cs="Times New Roman"/>
          <w:color w:val="000000"/>
          <w:lang w:val="en-GB"/>
        </w:rPr>
        <w:t xml:space="preserve">Bly, </w:t>
      </w:r>
      <w:r w:rsidR="00A739E9" w:rsidRPr="009B194D">
        <w:rPr>
          <w:rFonts w:ascii="Times New Roman" w:hAnsi="Times New Roman" w:cs="Times New Roman"/>
          <w:color w:val="000000"/>
          <w:lang w:val="en-GB"/>
        </w:rPr>
        <w:t>2015)</w:t>
      </w:r>
      <w:r w:rsidR="0075266C">
        <w:rPr>
          <w:rFonts w:ascii="Times New Roman" w:hAnsi="Times New Roman" w:cs="Times New Roman"/>
          <w:sz w:val="24"/>
        </w:rPr>
        <w:t xml:space="preserve">. </w:t>
      </w:r>
    </w:p>
    <w:p w14:paraId="2F9CC377" w14:textId="7C87BB93" w:rsidR="0075266C" w:rsidRPr="00F272C0" w:rsidRDefault="00E24AD6" w:rsidP="00B91126">
      <w:pPr>
        <w:tabs>
          <w:tab w:val="left" w:pos="3557"/>
        </w:tabs>
        <w:spacing w:line="360" w:lineRule="auto"/>
        <w:jc w:val="both"/>
        <w:rPr>
          <w:rFonts w:ascii="Times New Roman" w:hAnsi="Times New Roman" w:cs="Times New Roman"/>
          <w:b/>
          <w:sz w:val="24"/>
        </w:rPr>
      </w:pPr>
      <w:r w:rsidRPr="00F272C0">
        <w:rPr>
          <w:rFonts w:ascii="Times New Roman" w:hAnsi="Times New Roman" w:cs="Times New Roman"/>
          <w:b/>
          <w:sz w:val="24"/>
        </w:rPr>
        <w:t xml:space="preserve">Evaluation of digital technology in managing customer experience of Deloitte in changing CRM systems </w:t>
      </w:r>
      <w:r w:rsidR="00FA2CF6" w:rsidRPr="00F272C0">
        <w:rPr>
          <w:rFonts w:ascii="Times New Roman" w:hAnsi="Times New Roman" w:cs="Times New Roman"/>
          <w:b/>
          <w:sz w:val="24"/>
        </w:rPr>
        <w:t>to retain the customers:</w:t>
      </w:r>
    </w:p>
    <w:p w14:paraId="7E33EBF6" w14:textId="4E558AA5" w:rsidR="00FA2CF6" w:rsidRDefault="004B695B"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The ways the company and the customer interact has been changed </w:t>
      </w:r>
      <w:r w:rsidR="00F272C0">
        <w:rPr>
          <w:rFonts w:ascii="Times New Roman" w:hAnsi="Times New Roman" w:cs="Times New Roman"/>
          <w:sz w:val="24"/>
        </w:rPr>
        <w:t xml:space="preserve">due to the technical and social shift. the contact and interaction with the customer in easier than before by the rise in social media and digital channels. This portion is about the analysis of the Deloitte that how they </w:t>
      </w:r>
      <w:r w:rsidR="002522CD">
        <w:rPr>
          <w:rFonts w:ascii="Times New Roman" w:hAnsi="Times New Roman" w:cs="Times New Roman"/>
          <w:sz w:val="24"/>
        </w:rPr>
        <w:t xml:space="preserve">deal with that challenges which have been come up with such change. </w:t>
      </w:r>
    </w:p>
    <w:p w14:paraId="42B4AC1D" w14:textId="3ADD7444" w:rsidR="00736A33" w:rsidRDefault="00736A33"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CRM basically focuses on the automation and support of the internal business. </w:t>
      </w:r>
      <w:r w:rsidR="00D258D1">
        <w:rPr>
          <w:rFonts w:ascii="Times New Roman" w:hAnsi="Times New Roman" w:cs="Times New Roman"/>
          <w:sz w:val="24"/>
        </w:rPr>
        <w:t xml:space="preserve">In traditional way, </w:t>
      </w:r>
      <w:r w:rsidR="0072639C">
        <w:rPr>
          <w:rFonts w:ascii="Times New Roman" w:hAnsi="Times New Roman" w:cs="Times New Roman"/>
          <w:sz w:val="24"/>
        </w:rPr>
        <w:t>the management</w:t>
      </w:r>
      <w:r w:rsidR="00D258D1">
        <w:rPr>
          <w:rFonts w:ascii="Times New Roman" w:hAnsi="Times New Roman" w:cs="Times New Roman"/>
          <w:sz w:val="24"/>
        </w:rPr>
        <w:t xml:space="preserve"> activity of campaign had been developed from the point of view of the organization and it was inward-oriented. </w:t>
      </w:r>
      <w:r w:rsidR="006B3A76">
        <w:rPr>
          <w:rFonts w:ascii="Times New Roman" w:hAnsi="Times New Roman" w:cs="Times New Roman"/>
          <w:sz w:val="24"/>
        </w:rPr>
        <w:t xml:space="preserve">The interconnection of the channel was infrequent. But the CRM center is universe today. </w:t>
      </w:r>
      <w:r w:rsidR="0072639C">
        <w:rPr>
          <w:rFonts w:ascii="Times New Roman" w:hAnsi="Times New Roman" w:cs="Times New Roman"/>
          <w:sz w:val="24"/>
        </w:rPr>
        <w:t>From the standpoint of the customer, development of customer service and campaigning process will mainly focus on the user experience around all the channels</w:t>
      </w:r>
      <w:r w:rsidR="00A739E9">
        <w:rPr>
          <w:rFonts w:ascii="Times New Roman" w:hAnsi="Times New Roman" w:cs="Times New Roman"/>
          <w:sz w:val="24"/>
        </w:rPr>
        <w:t xml:space="preserve"> </w:t>
      </w:r>
      <w:r w:rsidR="00A739E9" w:rsidRPr="009B194D">
        <w:rPr>
          <w:rFonts w:ascii="Times New Roman" w:hAnsi="Times New Roman" w:cs="Times New Roman"/>
          <w:szCs w:val="24"/>
        </w:rPr>
        <w:t>(</w:t>
      </w:r>
      <w:r w:rsidR="00B92723">
        <w:rPr>
          <w:rFonts w:ascii="Times New Roman" w:hAnsi="Times New Roman" w:cs="Times New Roman"/>
          <w:color w:val="000000"/>
          <w:szCs w:val="24"/>
        </w:rPr>
        <w:t xml:space="preserve">Walters, and Kerby, </w:t>
      </w:r>
      <w:r w:rsidR="00A739E9" w:rsidRPr="009B194D">
        <w:rPr>
          <w:rFonts w:ascii="Times New Roman" w:hAnsi="Times New Roman" w:cs="Times New Roman"/>
          <w:color w:val="000000"/>
          <w:szCs w:val="24"/>
        </w:rPr>
        <w:t>2013)</w:t>
      </w:r>
      <w:r w:rsidR="0072639C">
        <w:rPr>
          <w:rFonts w:ascii="Times New Roman" w:hAnsi="Times New Roman" w:cs="Times New Roman"/>
          <w:sz w:val="24"/>
        </w:rPr>
        <w:t xml:space="preserve">. </w:t>
      </w:r>
    </w:p>
    <w:p w14:paraId="000C3809" w14:textId="1A5BD878" w:rsidR="005A65FC" w:rsidRDefault="00384D3E" w:rsidP="00B91126">
      <w:pPr>
        <w:tabs>
          <w:tab w:val="left" w:pos="3557"/>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72928" behindDoc="0" locked="0" layoutInCell="1" allowOverlap="1" wp14:anchorId="58971825" wp14:editId="3701F360">
                <wp:simplePos x="0" y="0"/>
                <wp:positionH relativeFrom="margin">
                  <wp:posOffset>2199005</wp:posOffset>
                </wp:positionH>
                <wp:positionV relativeFrom="paragraph">
                  <wp:posOffset>140970</wp:posOffset>
                </wp:positionV>
                <wp:extent cx="1617042" cy="245660"/>
                <wp:effectExtent l="0" t="0" r="21590" b="21590"/>
                <wp:wrapNone/>
                <wp:docPr id="231" name="Text Box 231"/>
                <wp:cNvGraphicFramePr/>
                <a:graphic xmlns:a="http://schemas.openxmlformats.org/drawingml/2006/main">
                  <a:graphicData uri="http://schemas.microsoft.com/office/word/2010/wordprocessingShape">
                    <wps:wsp>
                      <wps:cNvSpPr txBox="1"/>
                      <wps:spPr>
                        <a:xfrm>
                          <a:off x="0" y="0"/>
                          <a:ext cx="1617042" cy="245660"/>
                        </a:xfrm>
                        <a:prstGeom prst="rect">
                          <a:avLst/>
                        </a:prstGeom>
                        <a:solidFill>
                          <a:schemeClr val="lt1"/>
                        </a:solidFill>
                        <a:ln w="6350">
                          <a:solidFill>
                            <a:prstClr val="black"/>
                          </a:solidFill>
                        </a:ln>
                      </wps:spPr>
                      <wps:txbx>
                        <w:txbxContent>
                          <w:p w14:paraId="4A47240F" w14:textId="530A7D61" w:rsidR="00384D3E" w:rsidRPr="005A65FC" w:rsidRDefault="00256D2D" w:rsidP="00384D3E">
                            <w:pPr>
                              <w:rPr>
                                <w:color w:val="000000" w:themeColor="text1"/>
                              </w:rPr>
                            </w:pPr>
                            <w:r>
                              <w:rPr>
                                <w:color w:val="000000" w:themeColor="text1"/>
                              </w:rPr>
                              <w:t xml:space="preserve">       </w:t>
                            </w:r>
                            <w:r w:rsidR="00384D3E" w:rsidRPr="005A65FC">
                              <w:rPr>
                                <w:color w:val="000000" w:themeColor="text1"/>
                              </w:rPr>
                              <w:t xml:space="preserve">Traditional CRM </w:t>
                            </w:r>
                          </w:p>
                          <w:p w14:paraId="263F2533" w14:textId="77777777" w:rsidR="00384D3E" w:rsidRDefault="00384D3E" w:rsidP="00384D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1" o:spid="_x0000_s1085" type="#_x0000_t202" style="position:absolute;left:0;text-align:left;margin-left:173.15pt;margin-top:11.1pt;width:127.35pt;height:19.3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" fillcolor="white [3201]" strokeweight=".5pt">
                <v:textbox>
                  <w:txbxContent>
                    <w:p w14:paraId="4A47240F" w14:textId="530A7D61" w:rsidR="00384D3E" w:rsidRPr="005A65FC" w:rsidRDefault="00256D2D" w:rsidP="00384D3E">
                      <w:pPr>
                        <w:rPr>
                          <w:color w:val="000000" w:themeColor="text1"/>
                        </w:rPr>
                      </w:pPr>
                      <w:r>
                        <w:rPr>
                          <w:color w:val="000000" w:themeColor="text1"/>
                        </w:rPr>
                        <w:t xml:space="preserve">       </w:t>
                      </w:r>
                      <w:r w:rsidR="00384D3E" w:rsidRPr="005A65FC">
                        <w:rPr>
                          <w:color w:val="000000" w:themeColor="text1"/>
                        </w:rPr>
                        <w:t xml:space="preserve">Traditional CRM </w:t>
                      </w:r>
                    </w:p>
                    <w:p w14:paraId="263F2533" w14:textId="77777777" w:rsidR="00384D3E" w:rsidRDefault="00384D3E" w:rsidP="00384D3E"/>
                  </w:txbxContent>
                </v:textbox>
                <w10:wrap anchorx="margin"/>
              </v:shape>
            </w:pict>
          </mc:Fallback>
        </mc:AlternateContent>
      </w:r>
    </w:p>
    <w:p w14:paraId="5C07448B" w14:textId="0E58727B" w:rsidR="005A65FC" w:rsidRDefault="00A739E9" w:rsidP="00B91126">
      <w:pPr>
        <w:tabs>
          <w:tab w:val="left" w:pos="3557"/>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799552" behindDoc="0" locked="0" layoutInCell="1" allowOverlap="1" wp14:anchorId="34A25F34" wp14:editId="4ACA927E">
                <wp:simplePos x="0" y="0"/>
                <wp:positionH relativeFrom="column">
                  <wp:posOffset>1694180</wp:posOffset>
                </wp:positionH>
                <wp:positionV relativeFrom="paragraph">
                  <wp:posOffset>218440</wp:posOffset>
                </wp:positionV>
                <wp:extent cx="2640842" cy="2067636"/>
                <wp:effectExtent l="0" t="0" r="26670" b="27940"/>
                <wp:wrapNone/>
                <wp:docPr id="251" name="Group 251"/>
                <wp:cNvGraphicFramePr/>
                <a:graphic xmlns:a="http://schemas.openxmlformats.org/drawingml/2006/main">
                  <a:graphicData uri="http://schemas.microsoft.com/office/word/2010/wordprocessingGroup">
                    <wpg:wgp>
                      <wpg:cNvGrpSpPr/>
                      <wpg:grpSpPr>
                        <a:xfrm>
                          <a:off x="0" y="0"/>
                          <a:ext cx="2640842" cy="2067636"/>
                          <a:chOff x="0" y="0"/>
                          <a:chExt cx="2640842" cy="2067636"/>
                        </a:xfrm>
                      </wpg:grpSpPr>
                      <wps:wsp>
                        <wps:cNvPr id="226" name="Text Box 226"/>
                        <wps:cNvSpPr txBox="1"/>
                        <wps:spPr>
                          <a:xfrm>
                            <a:off x="893928" y="0"/>
                            <a:ext cx="757451" cy="286603"/>
                          </a:xfrm>
                          <a:prstGeom prst="rect">
                            <a:avLst/>
                          </a:prstGeom>
                          <a:solidFill>
                            <a:schemeClr val="lt1"/>
                          </a:solidFill>
                          <a:ln w="6350">
                            <a:solidFill>
                              <a:prstClr val="black"/>
                            </a:solidFill>
                          </a:ln>
                        </wps:spPr>
                        <wps:txbx>
                          <w:txbxContent>
                            <w:p w14:paraId="551B64CB" w14:textId="14A5EB4B" w:rsidR="005A65FC" w:rsidRPr="005A65FC" w:rsidRDefault="00384D3E" w:rsidP="005A65FC">
                              <w:pPr>
                                <w:rPr>
                                  <w:color w:val="000000" w:themeColor="text1"/>
                                </w:rPr>
                              </w:pPr>
                              <w:r>
                                <w:rPr>
                                  <w:color w:val="000000" w:themeColor="text1"/>
                                </w:rPr>
                                <w:t>Customer</w:t>
                              </w:r>
                            </w:p>
                            <w:p w14:paraId="6E91374F" w14:textId="77777777" w:rsidR="005A65FC" w:rsidRDefault="005A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7" name="Text Box 227"/>
                        <wps:cNvSpPr txBox="1"/>
                        <wps:spPr>
                          <a:xfrm>
                            <a:off x="900752" y="689212"/>
                            <a:ext cx="709684" cy="259307"/>
                          </a:xfrm>
                          <a:prstGeom prst="rect">
                            <a:avLst/>
                          </a:prstGeom>
                          <a:solidFill>
                            <a:schemeClr val="lt1"/>
                          </a:solidFill>
                          <a:ln w="6350">
                            <a:solidFill>
                              <a:prstClr val="black"/>
                            </a:solidFill>
                          </a:ln>
                        </wps:spPr>
                        <wps:txbx>
                          <w:txbxContent>
                            <w:p w14:paraId="69D3D628" w14:textId="7178F958" w:rsidR="005A65FC" w:rsidRPr="00AD35D4" w:rsidRDefault="00384D3E" w:rsidP="005A65FC">
                              <w:pPr>
                                <w:rPr>
                                  <w:color w:val="000000" w:themeColor="text1"/>
                                  <w:sz w:val="20"/>
                                </w:rPr>
                              </w:pPr>
                              <w:r w:rsidRPr="00AD35D4">
                                <w:rPr>
                                  <w:color w:val="000000" w:themeColor="text1"/>
                                  <w:sz w:val="20"/>
                                </w:rPr>
                                <w:t>Company</w:t>
                              </w:r>
                            </w:p>
                            <w:p w14:paraId="7ECBB28A" w14:textId="77777777" w:rsidR="005A65FC" w:rsidRDefault="005A65FC" w:rsidP="005A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 name="Text Box 229"/>
                        <wps:cNvSpPr txBox="1"/>
                        <wps:spPr>
                          <a:xfrm>
                            <a:off x="757451" y="1378424"/>
                            <a:ext cx="1064525" cy="238836"/>
                          </a:xfrm>
                          <a:prstGeom prst="rect">
                            <a:avLst/>
                          </a:prstGeom>
                          <a:solidFill>
                            <a:schemeClr val="lt1"/>
                          </a:solidFill>
                          <a:ln w="6350">
                            <a:solidFill>
                              <a:prstClr val="black"/>
                            </a:solidFill>
                          </a:ln>
                        </wps:spPr>
                        <wps:txbx>
                          <w:txbxContent>
                            <w:p w14:paraId="0129876C" w14:textId="13C17548" w:rsidR="005A65FC" w:rsidRPr="005A65FC" w:rsidRDefault="00AD35D4" w:rsidP="005A65FC">
                              <w:pPr>
                                <w:rPr>
                                  <w:color w:val="000000" w:themeColor="text1"/>
                                </w:rPr>
                              </w:pPr>
                              <w:r>
                                <w:rPr>
                                  <w:color w:val="000000" w:themeColor="text1"/>
                                </w:rPr>
                                <w:t xml:space="preserve">    Call center</w:t>
                              </w:r>
                            </w:p>
                            <w:p w14:paraId="313CEB63" w14:textId="77777777" w:rsidR="005A65FC" w:rsidRDefault="005A65FC" w:rsidP="005A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Text Box 235"/>
                        <wps:cNvSpPr txBox="1"/>
                        <wps:spPr>
                          <a:xfrm>
                            <a:off x="47767" y="682388"/>
                            <a:ext cx="470848" cy="259080"/>
                          </a:xfrm>
                          <a:prstGeom prst="rect">
                            <a:avLst/>
                          </a:prstGeom>
                          <a:solidFill>
                            <a:schemeClr val="lt1"/>
                          </a:solidFill>
                          <a:ln w="6350">
                            <a:solidFill>
                              <a:prstClr val="black"/>
                            </a:solidFill>
                          </a:ln>
                        </wps:spPr>
                        <wps:txbx>
                          <w:txbxContent>
                            <w:p w14:paraId="16EC3E57" w14:textId="46137734" w:rsidR="00AD35D4" w:rsidRPr="00AD35D4" w:rsidRDefault="00AD35D4" w:rsidP="00AD35D4">
                              <w:pPr>
                                <w:rPr>
                                  <w:color w:val="000000" w:themeColor="text1"/>
                                  <w:sz w:val="20"/>
                                </w:rPr>
                              </w:pPr>
                              <w:r>
                                <w:rPr>
                                  <w:color w:val="000000" w:themeColor="text1"/>
                                  <w:sz w:val="20"/>
                                </w:rPr>
                                <w:t>Shop</w:t>
                              </w:r>
                            </w:p>
                            <w:p w14:paraId="002056CB" w14:textId="77777777" w:rsidR="00AD35D4" w:rsidRDefault="00AD35D4" w:rsidP="00AD3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6" name="Text Box 236"/>
                        <wps:cNvSpPr txBox="1"/>
                        <wps:spPr>
                          <a:xfrm>
                            <a:off x="0" y="1774209"/>
                            <a:ext cx="757451" cy="286603"/>
                          </a:xfrm>
                          <a:prstGeom prst="rect">
                            <a:avLst/>
                          </a:prstGeom>
                          <a:solidFill>
                            <a:schemeClr val="lt1"/>
                          </a:solidFill>
                          <a:ln w="6350">
                            <a:solidFill>
                              <a:prstClr val="black"/>
                            </a:solidFill>
                          </a:ln>
                        </wps:spPr>
                        <wps:txbx>
                          <w:txbxContent>
                            <w:p w14:paraId="34A82027" w14:textId="77777777" w:rsidR="00AD35D4" w:rsidRPr="005A65FC" w:rsidRDefault="00AD35D4" w:rsidP="00AD35D4">
                              <w:pPr>
                                <w:rPr>
                                  <w:color w:val="000000" w:themeColor="text1"/>
                                </w:rPr>
                              </w:pPr>
                              <w:r>
                                <w:rPr>
                                  <w:color w:val="000000" w:themeColor="text1"/>
                                </w:rPr>
                                <w:t>Customer</w:t>
                              </w:r>
                            </w:p>
                            <w:p w14:paraId="30E642F3" w14:textId="77777777" w:rsidR="00AD35D4" w:rsidRDefault="00AD35D4" w:rsidP="00AD3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7" name="Text Box 237"/>
                        <wps:cNvSpPr txBox="1"/>
                        <wps:spPr>
                          <a:xfrm>
                            <a:off x="1821976" y="1781033"/>
                            <a:ext cx="757451" cy="286603"/>
                          </a:xfrm>
                          <a:prstGeom prst="rect">
                            <a:avLst/>
                          </a:prstGeom>
                          <a:solidFill>
                            <a:schemeClr val="lt1"/>
                          </a:solidFill>
                          <a:ln w="6350">
                            <a:solidFill>
                              <a:prstClr val="black"/>
                            </a:solidFill>
                          </a:ln>
                        </wps:spPr>
                        <wps:txbx>
                          <w:txbxContent>
                            <w:p w14:paraId="7452F729" w14:textId="77777777" w:rsidR="00AD35D4" w:rsidRPr="005A65FC" w:rsidRDefault="00AD35D4" w:rsidP="00AD35D4">
                              <w:pPr>
                                <w:rPr>
                                  <w:color w:val="000000" w:themeColor="text1"/>
                                </w:rPr>
                              </w:pPr>
                              <w:r>
                                <w:rPr>
                                  <w:color w:val="000000" w:themeColor="text1"/>
                                </w:rPr>
                                <w:t>Customer</w:t>
                              </w:r>
                            </w:p>
                            <w:p w14:paraId="2DE0D0AA" w14:textId="77777777" w:rsidR="00AD35D4" w:rsidRDefault="00AD35D4" w:rsidP="00AD3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Text Box 238"/>
                        <wps:cNvSpPr txBox="1"/>
                        <wps:spPr>
                          <a:xfrm>
                            <a:off x="1856095" y="320723"/>
                            <a:ext cx="757451" cy="286603"/>
                          </a:xfrm>
                          <a:prstGeom prst="rect">
                            <a:avLst/>
                          </a:prstGeom>
                          <a:solidFill>
                            <a:schemeClr val="lt1"/>
                          </a:solidFill>
                          <a:ln w="6350">
                            <a:solidFill>
                              <a:prstClr val="black"/>
                            </a:solidFill>
                          </a:ln>
                        </wps:spPr>
                        <wps:txbx>
                          <w:txbxContent>
                            <w:p w14:paraId="5EFFCB58" w14:textId="77777777" w:rsidR="00AD35D4" w:rsidRPr="005A65FC" w:rsidRDefault="00AD35D4" w:rsidP="00AD35D4">
                              <w:pPr>
                                <w:rPr>
                                  <w:color w:val="000000" w:themeColor="text1"/>
                                </w:rPr>
                              </w:pPr>
                              <w:r>
                                <w:rPr>
                                  <w:color w:val="000000" w:themeColor="text1"/>
                                </w:rPr>
                                <w:t>Customer</w:t>
                              </w:r>
                            </w:p>
                            <w:p w14:paraId="1628E402" w14:textId="77777777" w:rsidR="00AD35D4" w:rsidRDefault="00AD35D4" w:rsidP="00AD3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9" name="Text Box 239"/>
                        <wps:cNvSpPr txBox="1"/>
                        <wps:spPr>
                          <a:xfrm>
                            <a:off x="1883391" y="914400"/>
                            <a:ext cx="757451" cy="286603"/>
                          </a:xfrm>
                          <a:prstGeom prst="rect">
                            <a:avLst/>
                          </a:prstGeom>
                          <a:solidFill>
                            <a:schemeClr val="lt1"/>
                          </a:solidFill>
                          <a:ln w="6350">
                            <a:solidFill>
                              <a:prstClr val="black"/>
                            </a:solidFill>
                          </a:ln>
                        </wps:spPr>
                        <wps:txbx>
                          <w:txbxContent>
                            <w:p w14:paraId="629FD7E8" w14:textId="1203193D" w:rsidR="00AD35D4" w:rsidRPr="005A65FC" w:rsidRDefault="00AD35D4" w:rsidP="00AD35D4">
                              <w:pPr>
                                <w:rPr>
                                  <w:color w:val="000000" w:themeColor="text1"/>
                                </w:rPr>
                              </w:pPr>
                              <w:r>
                                <w:rPr>
                                  <w:color w:val="000000" w:themeColor="text1"/>
                                </w:rPr>
                                <w:t xml:space="preserve">   Service</w:t>
                              </w:r>
                            </w:p>
                            <w:p w14:paraId="292ABE38" w14:textId="77777777" w:rsidR="00AD35D4" w:rsidRDefault="00AD35D4" w:rsidP="00AD35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3" name="Arrow: Right 243"/>
                        <wps:cNvSpPr/>
                        <wps:spPr>
                          <a:xfrm rot="19636450">
                            <a:off x="211540" y="295702"/>
                            <a:ext cx="563304" cy="6978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Arrow: Right 244"/>
                        <wps:cNvSpPr/>
                        <wps:spPr>
                          <a:xfrm>
                            <a:off x="573206" y="742381"/>
                            <a:ext cx="259260" cy="764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Arrow: Right 245"/>
                        <wps:cNvSpPr/>
                        <wps:spPr>
                          <a:xfrm rot="19931501" flipV="1">
                            <a:off x="1663605" y="690349"/>
                            <a:ext cx="259080" cy="6966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Arrow: Right 247"/>
                        <wps:cNvSpPr/>
                        <wps:spPr>
                          <a:xfrm rot="681085" flipV="1">
                            <a:off x="1656781" y="878859"/>
                            <a:ext cx="229718" cy="751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Arrow: Right 248"/>
                        <wps:cNvSpPr/>
                        <wps:spPr>
                          <a:xfrm rot="5400000" flipV="1">
                            <a:off x="1159429" y="1159430"/>
                            <a:ext cx="259080" cy="5515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Arrow: Right 249"/>
                        <wps:cNvSpPr/>
                        <wps:spPr>
                          <a:xfrm rot="7211889" flipV="1">
                            <a:off x="902743" y="1806054"/>
                            <a:ext cx="259080" cy="5515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Arrow: Right 250"/>
                        <wps:cNvSpPr/>
                        <wps:spPr>
                          <a:xfrm rot="3157757" flipV="1">
                            <a:off x="1448885" y="1798998"/>
                            <a:ext cx="259080" cy="5515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51" o:spid="_x0000_s1086" style="position:absolute;left:0;text-align:left;margin-left:133.4pt;margin-top:17.2pt;width:207.95pt;height:162.8pt;z-index:251799552" coordsize="2640842,20676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">
                <v:shape id="Text Box 226" o:spid="_x0000_s1087" type="#_x0000_t202" style="position:absolute;left:893928;width:757451;height:2866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Mo+iwgAA&#10;ANwAAAAPAAAAZHJzL2Rvd25yZXYueG1sRI9BSwMxFITvgv8hPMGbzbqHst02LVWqCJ5apefH5jUJ&#10;3bwsSdyu/94IhR6HmfmGWW0m34uRYnKBFTzPKhDEXdCOjYLvr7enBkTKyBr7wKTglxJs1vd3K2x1&#10;uPCexkM2okA4tajA5jy0UqbOksc0CwNx8U4hesxFRiN1xEuB+17WVTWXHh2XBYsDvVrqzocfr2D3&#10;YhamazDaXaOdG6fj6dO8K/X4MG2XIDJN+Ra+tj+0grqew/+ZcgTk+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8yj6LCAAAA3AAAAA8AAAAAAAAAAAAAAAAAlwIAAGRycy9kb3du&#10;cmV2LnhtbFBLBQYAAAAABAAEAPUAAACGAwAAAAA=&#10;" fillcolor="white [3201]" strokeweight=".5pt">
                  <v:textbox>
                    <w:txbxContent>
                      <w:p w14:paraId="551B64CB" w14:textId="14A5EB4B" w:rsidR="005A65FC" w:rsidRPr="005A65FC" w:rsidRDefault="00384D3E" w:rsidP="005A65FC">
                        <w:pPr>
                          <w:rPr>
                            <w:color w:val="000000" w:themeColor="text1"/>
                          </w:rPr>
                        </w:pPr>
                        <w:r>
                          <w:rPr>
                            <w:color w:val="000000" w:themeColor="text1"/>
                          </w:rPr>
                          <w:t>Customer</w:t>
                        </w:r>
                      </w:p>
                      <w:p w14:paraId="6E91374F" w14:textId="77777777" w:rsidR="005A65FC" w:rsidRDefault="005A65FC"/>
                    </w:txbxContent>
                  </v:textbox>
                </v:shape>
                <v:shape id="Text Box 227" o:spid="_x0000_s1088" type="#_x0000_t202" style="position:absolute;left:900752;top:689212;width:709684;height:25930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fio5wwAA&#10;ANwAAAAPAAAAZHJzL2Rvd25yZXYueG1sRI9BSwMxFITvgv8hPMGbzXYPdrttWqpUETzZiufH5jUJ&#10;3bwsSdyu/94UBI/DzHzDrLeT78VIMbnACuazCgRxF7Rjo+Dz+PLQgEgZWWMfmBT8UILt5vZmja0O&#10;F/6g8ZCNKBBOLSqwOQ+tlKmz5DHNwkBcvFOIHnOR0Ugd8VLgvpd1VT1Kj47LgsWBni1158O3V7B/&#10;MkvTNRjtvtHOjdPX6d28KnV/N+1WIDJN+T/8137TCup6Adcz5QjIz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fio5wwAAANwAAAAPAAAAAAAAAAAAAAAAAJcCAABkcnMvZG93&#10;bnJldi54bWxQSwUGAAAAAAQABAD1AAAAhwMAAAAA&#10;" fillcolor="white [3201]" strokeweight=".5pt">
                  <v:textbox>
                    <w:txbxContent>
                      <w:p w14:paraId="69D3D628" w14:textId="7178F958" w:rsidR="005A65FC" w:rsidRPr="00AD35D4" w:rsidRDefault="00384D3E" w:rsidP="005A65FC">
                        <w:pPr>
                          <w:rPr>
                            <w:color w:val="000000" w:themeColor="text1"/>
                            <w:sz w:val="20"/>
                          </w:rPr>
                        </w:pPr>
                        <w:r w:rsidRPr="00AD35D4">
                          <w:rPr>
                            <w:color w:val="000000" w:themeColor="text1"/>
                            <w:sz w:val="20"/>
                          </w:rPr>
                          <w:t>Company</w:t>
                        </w:r>
                      </w:p>
                      <w:p w14:paraId="7ECBB28A" w14:textId="77777777" w:rsidR="005A65FC" w:rsidRDefault="005A65FC" w:rsidP="005A65FC"/>
                    </w:txbxContent>
                  </v:textbox>
                </v:shape>
                <v:shape id="Text Box 229" o:spid="_x0000_s1089" type="#_x0000_t202" style="position:absolute;left:757451;top:1378424;width:1064525;height:2388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rRvQwgAA&#10;ANwAAAAPAAAAZHJzL2Rvd25yZXYueG1sRI9BSwMxFITvgv8hPMGbzboH2W6blipVhJ5apefH5jUJ&#10;3bwsSdyu/94IhR6HmfmGWa4n34uRYnKBFTzPKhDEXdCOjYLvr/enBkTKyBr7wKTglxKsV/d3S2x1&#10;uPCexkM2okA4tajA5jy0UqbOksc0CwNx8U4hesxFRiN1xEuB+17WVfUiPTouCxYHerPUnQ8/XsH2&#10;1cxN12C020Y7N07H0858KPX4MG0WIDJN+Ra+tj+1grqew/+ZcgTk6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6tG9DCAAAA3AAAAA8AAAAAAAAAAAAAAAAAlwIAAGRycy9kb3du&#10;cmV2LnhtbFBLBQYAAAAABAAEAPUAAACGAwAAAAA=&#10;" fillcolor="white [3201]" strokeweight=".5pt">
                  <v:textbox>
                    <w:txbxContent>
                      <w:p w14:paraId="0129876C" w14:textId="13C17548" w:rsidR="005A65FC" w:rsidRPr="005A65FC" w:rsidRDefault="00AD35D4" w:rsidP="005A65FC">
                        <w:pPr>
                          <w:rPr>
                            <w:color w:val="000000" w:themeColor="text1"/>
                          </w:rPr>
                        </w:pPr>
                        <w:r>
                          <w:rPr>
                            <w:color w:val="000000" w:themeColor="text1"/>
                          </w:rPr>
                          <w:t xml:space="preserve">    Call center</w:t>
                        </w:r>
                      </w:p>
                      <w:p w14:paraId="313CEB63" w14:textId="77777777" w:rsidR="005A65FC" w:rsidRDefault="005A65FC" w:rsidP="005A65FC"/>
                    </w:txbxContent>
                  </v:textbox>
                </v:shape>
                <v:shape id="Text Box 235" o:spid="_x0000_s1090" type="#_x0000_t202" style="position:absolute;left:47767;top:682388;width:470848;height:2590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OYcIwwAA&#10;ANwAAAAPAAAAZHJzL2Rvd25yZXYueG1sRI9BSwMxFITvgv8hPMGbzdpiWdemRaVKoadW8fzYvCbB&#10;zcuSpNvtv28KgsdhZr5hFqvRd2KgmFxgBY+TCgRxG7Rjo+D76+OhBpEyssYuMCk4U4LV8vZmgY0O&#10;J97RsM9GFAinBhXYnPtGytRa8pgmoScu3iFEj7nIaKSOeCpw38lpVc2lR8dlwWJP75ba3/3RK1i/&#10;mWfT1hjtutbODePPYWs+lbq/G19fQGQa83/4r73RCqazJ7ieKUdALi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OYcIwwAAANwAAAAPAAAAAAAAAAAAAAAAAJcCAABkcnMvZG93&#10;bnJldi54bWxQSwUGAAAAAAQABAD1AAAAhwMAAAAA&#10;" fillcolor="white [3201]" strokeweight=".5pt">
                  <v:textbox>
                    <w:txbxContent>
                      <w:p w14:paraId="16EC3E57" w14:textId="46137734" w:rsidR="00AD35D4" w:rsidRPr="00AD35D4" w:rsidRDefault="00AD35D4" w:rsidP="00AD35D4">
                        <w:pPr>
                          <w:rPr>
                            <w:color w:val="000000" w:themeColor="text1"/>
                            <w:sz w:val="20"/>
                          </w:rPr>
                        </w:pPr>
                        <w:r>
                          <w:rPr>
                            <w:color w:val="000000" w:themeColor="text1"/>
                            <w:sz w:val="20"/>
                          </w:rPr>
                          <w:t>Shop</w:t>
                        </w:r>
                      </w:p>
                      <w:p w14:paraId="002056CB" w14:textId="77777777" w:rsidR="00AD35D4" w:rsidRDefault="00AD35D4" w:rsidP="00AD35D4"/>
                    </w:txbxContent>
                  </v:textbox>
                </v:shape>
                <v:shape id="Text Box 236" o:spid="_x0000_s1091" type="#_x0000_t202" style="position:absolute;top:1774209;width:757451;height:2866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6xl/wwAA&#10;ANwAAAAPAAAAZHJzL2Rvd25yZXYueG1sRI9BawIxFITvhf6H8Aq91WwtyHY1ii22CJ6qxfNj80yC&#10;m5clSdftv28EocdhZr5hFqvRd2KgmFxgBc+TCgRxG7Rjo+D78PFUg0gZWWMXmBT8UoLV8v5ugY0O&#10;F/6iYZ+NKBBODSqwOfeNlKm15DFNQk9cvFOIHnOR0Ugd8VLgvpPTqppJj47LgsWe3i215/2PV7B5&#10;M6+mrTHaTa2dG8bjaWc+lXp8GNdzEJnG/B++tbdawfRlBtcz5QjI5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q6xl/wwAAANwAAAAPAAAAAAAAAAAAAAAAAJcCAABkcnMvZG93&#10;bnJldi54bWxQSwUGAAAAAAQABAD1AAAAhwMAAAAA&#10;" fillcolor="white [3201]" strokeweight=".5pt">
                  <v:textbox>
                    <w:txbxContent>
                      <w:p w14:paraId="34A82027" w14:textId="77777777" w:rsidR="00AD35D4" w:rsidRPr="005A65FC" w:rsidRDefault="00AD35D4" w:rsidP="00AD35D4">
                        <w:pPr>
                          <w:rPr>
                            <w:color w:val="000000" w:themeColor="text1"/>
                          </w:rPr>
                        </w:pPr>
                        <w:r>
                          <w:rPr>
                            <w:color w:val="000000" w:themeColor="text1"/>
                          </w:rPr>
                          <w:t>Customer</w:t>
                        </w:r>
                      </w:p>
                      <w:p w14:paraId="30E642F3" w14:textId="77777777" w:rsidR="00AD35D4" w:rsidRDefault="00AD35D4" w:rsidP="00AD35D4"/>
                    </w:txbxContent>
                  </v:textbox>
                </v:shape>
                <v:shape id="Text Box 237" o:spid="_x0000_s1092" type="#_x0000_t202" style="position:absolute;left:1821976;top:1781033;width:757451;height:2866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p7zkwwAA&#10;ANwAAAAPAAAAZHJzL2Rvd25yZXYueG1sRI9BSwMxFITvgv8hPMGbzdqCXdemRaVKoadW8fzYvCbB&#10;zcuSpNvtv28KgsdhZr5hFqvRd2KgmFxgBY+TCgRxG7Rjo+D76+OhBpEyssYuMCk4U4LV8vZmgY0O&#10;J97RsM9GFAinBhXYnPtGytRa8pgmoScu3iFEj7nIaKSOeCpw38lpVT1Jj47LgsWe3i21v/ujV7B+&#10;M8+mrTHada2dG8afw9Z8KnV/N76+gMg05v/wX3ujFUxnc7ieKUdALi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Fp7zkwwAAANwAAAAPAAAAAAAAAAAAAAAAAJcCAABkcnMvZG93&#10;bnJldi54bWxQSwUGAAAAAAQABAD1AAAAhwMAAAAA&#10;" fillcolor="white [3201]" strokeweight=".5pt">
                  <v:textbox>
                    <w:txbxContent>
                      <w:p w14:paraId="7452F729" w14:textId="77777777" w:rsidR="00AD35D4" w:rsidRPr="005A65FC" w:rsidRDefault="00AD35D4" w:rsidP="00AD35D4">
                        <w:pPr>
                          <w:rPr>
                            <w:color w:val="000000" w:themeColor="text1"/>
                          </w:rPr>
                        </w:pPr>
                        <w:r>
                          <w:rPr>
                            <w:color w:val="000000" w:themeColor="text1"/>
                          </w:rPr>
                          <w:t>Customer</w:t>
                        </w:r>
                      </w:p>
                      <w:p w14:paraId="2DE0D0AA" w14:textId="77777777" w:rsidR="00AD35D4" w:rsidRDefault="00AD35D4" w:rsidP="00AD35D4"/>
                    </w:txbxContent>
                  </v:textbox>
                </v:shape>
                <v:shape id="Text Box 238" o:spid="_x0000_s1093" type="#_x0000_t202" style="position:absolute;left:1856095;top:320723;width:757451;height:2866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OCiWwAAA&#10;ANwAAAAPAAAAZHJzL2Rvd25yZXYueG1sRE9NawIxEL0X+h/CFHqr2SqU7dYotqgUPKml52EzJsHN&#10;ZEnSdfvvzUHw+Hjf8+XoOzFQTC6wgtdJBYK4DdqxUfBz3LzUIFJG1tgFJgX/lGC5eHyYY6PDhfc0&#10;HLIRJYRTgwpszn0jZWoteUyT0BMX7hSix1xgNFJHvJRw38lpVb1Jj45Lg8Weviy158OfV7D+NO+m&#10;rTHada2dG8bf085slXp+GlcfIDKN+S6+ub+1gumsrC1nyhGQiys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0OCiWwAAAANwAAAAPAAAAAAAAAAAAAAAAAJcCAABkcnMvZG93bnJl&#10;di54bWxQSwUGAAAAAAQABAD1AAAAhAMAAAAA&#10;" fillcolor="white [3201]" strokeweight=".5pt">
                  <v:textbox>
                    <w:txbxContent>
                      <w:p w14:paraId="5EFFCB58" w14:textId="77777777" w:rsidR="00AD35D4" w:rsidRPr="005A65FC" w:rsidRDefault="00AD35D4" w:rsidP="00AD35D4">
                        <w:pPr>
                          <w:rPr>
                            <w:color w:val="000000" w:themeColor="text1"/>
                          </w:rPr>
                        </w:pPr>
                        <w:r>
                          <w:rPr>
                            <w:color w:val="000000" w:themeColor="text1"/>
                          </w:rPr>
                          <w:t>Customer</w:t>
                        </w:r>
                      </w:p>
                      <w:p w14:paraId="1628E402" w14:textId="77777777" w:rsidR="00AD35D4" w:rsidRDefault="00AD35D4" w:rsidP="00AD35D4"/>
                    </w:txbxContent>
                  </v:textbox>
                </v:shape>
                <v:shape id="Text Box 239" o:spid="_x0000_s1094" type="#_x0000_t202" style="position:absolute;left:1883391;top:914400;width:757451;height:2866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dI0NwwAA&#10;ANwAAAAPAAAAZHJzL2Rvd25yZXYueG1sRI9BawIxFITvhf6H8Aq91awWZF2NYostBU/V0vNj80yC&#10;m5clSdftv28EocdhZr5hVpvRd2KgmFxgBdNJBYK4DdqxUfB1fHuqQaSMrLELTAp+KcFmfX+3wkaH&#10;C3/ScMhGFAinBhXYnPtGytRa8pgmoScu3ilEj7nIaKSOeClw38lZVc2lR8dlwWJPr5ba8+HHK9i9&#10;mIVpa4x2V2vnhvH7tDfvSj0+jNsliExj/g/f2h9awex5Adcz5QjI9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bdI0NwwAAANwAAAAPAAAAAAAAAAAAAAAAAJcCAABkcnMvZG93&#10;bnJldi54bWxQSwUGAAAAAAQABAD1AAAAhwMAAAAA&#10;" fillcolor="white [3201]" strokeweight=".5pt">
                  <v:textbox>
                    <w:txbxContent>
                      <w:p w14:paraId="629FD7E8" w14:textId="1203193D" w:rsidR="00AD35D4" w:rsidRPr="005A65FC" w:rsidRDefault="00AD35D4" w:rsidP="00AD35D4">
                        <w:pPr>
                          <w:rPr>
                            <w:color w:val="000000" w:themeColor="text1"/>
                          </w:rPr>
                        </w:pPr>
                        <w:r>
                          <w:rPr>
                            <w:color w:val="000000" w:themeColor="text1"/>
                          </w:rPr>
                          <w:t xml:space="preserve">   Service</w:t>
                        </w:r>
                      </w:p>
                      <w:p w14:paraId="292ABE38" w14:textId="77777777" w:rsidR="00AD35D4" w:rsidRDefault="00AD35D4" w:rsidP="00AD35D4"/>
                    </w:txbxContent>
                  </v:textbox>
                </v:shape>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43" o:spid="_x0000_s1095" type="#_x0000_t13" style="position:absolute;left:211540;top:295702;width:563304;height:69784;rotation:-2144720fd;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goiExAAA&#10;ANwAAAAPAAAAZHJzL2Rvd25yZXYueG1sRI9BS8NAFITvgv9heYI3u7FqkNhtaQuCp4JNxRyf2Wc2&#10;mH0bsq9N+u9dQehxmJlvmMVq8p060RDbwAbuZxko4jrYlhsDh/L17hlUFGSLXWAycKYIq+X11QIL&#10;G0Z+p9NeGpUgHAs04ET6QutYO/IYZ6EnTt53GDxKkkOj7YBjgvtOz7Ms1x5bTgsOe9o6qn/2R2+g&#10;OvLmyckur74+PstDLNe5VKMxtzfT+gWU0CSX8H/7zRqYPz7A35l0BPTy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moKIhMQAAADcAAAADwAAAAAAAAAAAAAAAACXAgAAZHJzL2Rv&#10;d25yZXYueG1sUEsFBgAAAAAEAAQA9QAAAIgDAAAAAA==&#10;" adj="20262" fillcolor="#4f81bd [3204]" strokecolor="#243f60 [1604]" strokeweight="2pt"/>
                <v:shape id="Arrow: Right 244" o:spid="_x0000_s1096" type="#_x0000_t13" style="position:absolute;left:573206;top:742381;width:259260;height:7648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XxV+xgAA&#10;ANwAAAAPAAAAZHJzL2Rvd25yZXYueG1sRI9Ba8JAFITvhf6H5RV6q5tqUImuIoq1iBej4vU1+5qk&#10;Zt+G7Nak/fXdguBxmJlvmOm8M5W4UuNKywpeexEI4szqknMFx8P6ZQzCeWSNlWVS8EMO5rPHhykm&#10;2ra8p2vqcxEg7BJUUHhfJ1K6rCCDrmdr4uB92sagD7LJpW6wDXBTyX4UDaXBksNCgTUtC8ou6bdR&#10;8HWi7cYdzulogcO3j98lrwa7jVLPT91iAsJT5+/hW/tdK+jHMfyfCUdAzv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BXxV+xgAAANwAAAAPAAAAAAAAAAAAAAAAAJcCAABkcnMv&#10;ZG93bnJldi54bWxQSwUGAAAAAAQABAD1AAAAigMAAAAA&#10;" adj="18414" fillcolor="#4f81bd [3204]" strokecolor="#243f60 [1604]" strokeweight="2pt"/>
                <v:shape id="Arrow: Right 245" o:spid="_x0000_s1097" type="#_x0000_t13" style="position:absolute;left:1663605;top:690349;width:259080;height:69661;rotation:1822446fd;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pPSyxwAA&#10;ANwAAAAPAAAAZHJzL2Rvd25yZXYueG1sRI9fS8MwFMXfhX2HcAd7EZeuOh112Rhj4h4EWTfQx2tz&#10;bcqam5LEre7TG0Hw8XD+/DjzZW9bcSIfGscKJuMMBHHldMO1gsP+6WYGIkRkja1jUvBNAZaLwdUc&#10;C+3OvKNTGWuRRjgUqMDE2BVShsqQxTB2HXHyPp23GJP0tdQez2nctjLPsntpseFEMNjR2lB1LL9s&#10;gszc+1t+/fJcXm5t5jf9h2lfH5QaDfvVI4hIffwP/7W3WkF+N4XfM+kIyMUP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V6T0sscAAADcAAAADwAAAAAAAAAAAAAAAACXAgAAZHJz&#10;L2Rvd25yZXYueG1sUEsFBgAAAAAEAAQA9QAAAIsDAAAAAA==&#10;" adj="18696" fillcolor="#4f81bd [3204]" strokecolor="#243f60 [1604]" strokeweight="2pt"/>
                <v:shape id="Arrow: Right 247" o:spid="_x0000_s1098" type="#_x0000_t13" style="position:absolute;left:1656781;top:878859;width:229718;height:75110;rotation:-743926fd;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tnxsxAAA&#10;ANwAAAAPAAAAZHJzL2Rvd25yZXYueG1sRI9Li8JAEITvgv9haMGL6EQRH9FRZEVYb+sD9Nhk2iSY&#10;6QmZWZP11zsLgseiqr6iluvGFOJBlcstKxgOIhDEidU5pwrOp11/BsJ5ZI2FZVLwRw7Wq3ZribG2&#10;NR/ocfSpCBB2MSrIvC9jKV2SkUE3sCVx8G62MuiDrFKpK6wD3BRyFEUTaTDnsJBhSV8ZJffjr1Hw&#10;s422s+n1wLV91r2Lm8z3MvVKdTvNZgHCU+M/4Xf7WysYjafwfyYcAbl6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qLZ8bMQAAADcAAAADwAAAAAAAAAAAAAAAACXAgAAZHJzL2Rv&#10;d25yZXYueG1sUEsFBgAAAAAEAAQA9QAAAIgDAAAAAA==&#10;" adj="18069" fillcolor="#4f81bd [3204]" strokecolor="#243f60 [1604]" strokeweight="2pt"/>
                <v:shape id="Arrow: Right 248" o:spid="_x0000_s1099" type="#_x0000_t13" style="position:absolute;left:1159429;top:1159430;width:259080;height:55159;rotation:-90;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zLSawQAA&#10;ANwAAAAPAAAAZHJzL2Rvd25yZXYueG1sRE9Na8JAEL0X/A/LCL3VjWkJkrqKlFZ6K9UgPQ7ZMYlm&#10;Z9PdUdN/3z0Ueny87+V6dL26UoidZwPzWQaKuPa248ZAtX97WICKgmyx90wGfijCejW5W2Jp/Y0/&#10;6bqTRqUQjiUaaEWGUutYt+QwzvxAnLijDw4lwdBoG/CWwl2v8ywrtMOOU0OLA720VJ93F2dAb7bf&#10;r1V1ojr/kK9BDkV49IUx99Nx8wxKaJR/8Z/73RrIn9LadCYdAb36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b8y0msEAAADcAAAADwAAAAAAAAAAAAAAAACXAgAAZHJzL2Rvd25y&#10;ZXYueG1sUEsFBgAAAAAEAAQA9QAAAIUDAAAAAA==&#10;" adj="19301" fillcolor="#4f81bd [3204]" strokecolor="#243f60 [1604]" strokeweight="2pt"/>
                <v:shape id="Arrow: Right 249" o:spid="_x0000_s1100" type="#_x0000_t13" style="position:absolute;left:902743;top:1806054;width:259080;height:55159;rotation:-7877306fd;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6P8hwgAA&#10;ANwAAAAPAAAAZHJzL2Rvd25yZXYueG1sRI9Bi8IwFITvC/6H8ARva6rIslajiKj0sJet4vnRPNvS&#10;5qUksdZ/b4SFPQ4z8w2z3g6mFT05X1tWMJsmIIgLq2suFVzOx89vED4ga2wtk4InedhuRh9rTLV9&#10;8C/1eShFhLBPUUEVQpdK6YuKDPqp7Yijd7POYIjSlVI7fES4aeU8Sb6kwZrjQoUd7SsqmvxuFLjs&#10;p26OfHXPw6wp6dAv2vyUKTUZD7sViEBD+A//tTOtYL5YwvtMPAJy8w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zo/yHCAAAA3AAAAA8AAAAAAAAAAAAAAAAAlwIAAGRycy9kb3du&#10;cmV2LnhtbFBLBQYAAAAABAAEAPUAAACGAwAAAAA=&#10;" adj="19301" fillcolor="#4f81bd [3204]" strokecolor="#243f60 [1604]" strokeweight="2pt"/>
                <v:shape id="Arrow: Right 250" o:spid="_x0000_s1101" type="#_x0000_t13" style="position:absolute;left:1448885;top:1798998;width:259080;height:55159;rotation:-3449113fd;flip:y;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" adj="19301" fillcolor="#4f81bd [3204]" strokecolor="#243f60 [1604]" strokeweight="2pt"/>
              </v:group>
            </w:pict>
          </mc:Fallback>
        </mc:AlternateContent>
      </w:r>
    </w:p>
    <w:p w14:paraId="3382BA5D" w14:textId="050AE74F" w:rsidR="00256D2D" w:rsidRDefault="00256D2D" w:rsidP="00B91126">
      <w:pPr>
        <w:tabs>
          <w:tab w:val="left" w:pos="3557"/>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790336" behindDoc="0" locked="0" layoutInCell="1" allowOverlap="1" wp14:anchorId="0B77D9EA" wp14:editId="1961E6BE">
                <wp:simplePos x="0" y="0"/>
                <wp:positionH relativeFrom="column">
                  <wp:posOffset>2778473</wp:posOffset>
                </wp:positionH>
                <wp:positionV relativeFrom="paragraph">
                  <wp:posOffset>287532</wp:posOffset>
                </wp:positionV>
                <wp:extent cx="259080" cy="99983"/>
                <wp:effectExtent l="22542" t="0" r="30163" b="30162"/>
                <wp:wrapNone/>
                <wp:docPr id="246" name="Arrow: Right 246"/>
                <wp:cNvGraphicFramePr/>
                <a:graphic xmlns:a="http://schemas.openxmlformats.org/drawingml/2006/main">
                  <a:graphicData uri="http://schemas.microsoft.com/office/word/2010/wordprocessingShape">
                    <wps:wsp>
                      <wps:cNvSpPr/>
                      <wps:spPr>
                        <a:xfrm rot="5400000">
                          <a:off x="0" y="0"/>
                          <a:ext cx="259080" cy="9998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244039EA" id="Arrow: Right 246" o:spid="_x0000_s1026" type="#_x0000_t13" style="position:absolute;margin-left:218.8pt;margin-top:22.65pt;width:20.4pt;height:7.85pt;rotation:9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" adj="17432" fillcolor="#4f81bd [3204]" strokecolor="#243f60 [1604]" strokeweight="2pt"/>
            </w:pict>
          </mc:Fallback>
        </mc:AlternateContent>
      </w:r>
    </w:p>
    <w:p w14:paraId="2502C4F6" w14:textId="446CBE99" w:rsidR="00256D2D" w:rsidRDefault="00256D2D" w:rsidP="00B91126">
      <w:pPr>
        <w:tabs>
          <w:tab w:val="left" w:pos="3557"/>
        </w:tabs>
        <w:spacing w:line="360" w:lineRule="auto"/>
        <w:jc w:val="both"/>
        <w:rPr>
          <w:rFonts w:ascii="Times New Roman" w:hAnsi="Times New Roman" w:cs="Times New Roman"/>
          <w:sz w:val="24"/>
        </w:rPr>
      </w:pPr>
    </w:p>
    <w:p w14:paraId="2D79E3A0" w14:textId="2C2F0F9E" w:rsidR="00256D2D" w:rsidRDefault="00256D2D" w:rsidP="00B91126">
      <w:pPr>
        <w:tabs>
          <w:tab w:val="left" w:pos="3557"/>
        </w:tabs>
        <w:spacing w:line="360" w:lineRule="auto"/>
        <w:jc w:val="both"/>
        <w:rPr>
          <w:rFonts w:ascii="Times New Roman" w:hAnsi="Times New Roman" w:cs="Times New Roman"/>
          <w:sz w:val="24"/>
        </w:rPr>
      </w:pPr>
    </w:p>
    <w:p w14:paraId="143F5F4E" w14:textId="77777777" w:rsidR="00A739E9" w:rsidRDefault="00A739E9" w:rsidP="00B91126">
      <w:pPr>
        <w:tabs>
          <w:tab w:val="left" w:pos="3557"/>
        </w:tabs>
        <w:spacing w:line="360" w:lineRule="auto"/>
        <w:jc w:val="both"/>
        <w:rPr>
          <w:rFonts w:ascii="Times New Roman" w:hAnsi="Times New Roman" w:cs="Times New Roman"/>
          <w:sz w:val="24"/>
        </w:rPr>
      </w:pPr>
    </w:p>
    <w:p w14:paraId="3420ED63" w14:textId="77777777" w:rsidR="00A739E9" w:rsidRDefault="00A739E9" w:rsidP="00B91126">
      <w:pPr>
        <w:tabs>
          <w:tab w:val="left" w:pos="3557"/>
        </w:tabs>
        <w:spacing w:line="360" w:lineRule="auto"/>
        <w:jc w:val="both"/>
        <w:rPr>
          <w:rFonts w:ascii="Times New Roman" w:hAnsi="Times New Roman" w:cs="Times New Roman"/>
          <w:sz w:val="24"/>
        </w:rPr>
      </w:pPr>
    </w:p>
    <w:p w14:paraId="07EFA4DA" w14:textId="77777777" w:rsidR="00A739E9" w:rsidRDefault="00A739E9" w:rsidP="00A739E9">
      <w:pPr>
        <w:tabs>
          <w:tab w:val="left" w:pos="3557"/>
        </w:tabs>
        <w:spacing w:line="360" w:lineRule="auto"/>
        <w:jc w:val="center"/>
        <w:rPr>
          <w:rFonts w:ascii="Times New Roman" w:hAnsi="Times New Roman" w:cs="Times New Roman"/>
          <w:b/>
          <w:sz w:val="24"/>
        </w:rPr>
      </w:pPr>
    </w:p>
    <w:p w14:paraId="245E0763" w14:textId="3CA102A7" w:rsidR="00A739E9" w:rsidRPr="00A739E9" w:rsidRDefault="00A739E9" w:rsidP="00A739E9">
      <w:pPr>
        <w:tabs>
          <w:tab w:val="left" w:pos="3557"/>
        </w:tabs>
        <w:spacing w:line="360" w:lineRule="auto"/>
        <w:jc w:val="center"/>
        <w:rPr>
          <w:rFonts w:ascii="Times New Roman" w:hAnsi="Times New Roman" w:cs="Times New Roman"/>
          <w:b/>
          <w:sz w:val="24"/>
        </w:rPr>
      </w:pPr>
      <w:r w:rsidRPr="00A739E9">
        <w:rPr>
          <w:rFonts w:ascii="Times New Roman" w:hAnsi="Times New Roman" w:cs="Times New Roman"/>
          <w:b/>
          <w:sz w:val="24"/>
        </w:rPr>
        <w:lastRenderedPageBreak/>
        <w:t xml:space="preserve">Figure: </w:t>
      </w:r>
      <w:r w:rsidRPr="00A739E9">
        <w:rPr>
          <w:rFonts w:ascii="Times New Roman" w:hAnsi="Times New Roman" w:cs="Times New Roman"/>
          <w:sz w:val="24"/>
        </w:rPr>
        <w:t>Traditional CRM</w:t>
      </w:r>
    </w:p>
    <w:p w14:paraId="1C94E037" w14:textId="27EB98E5" w:rsidR="00A739E9" w:rsidRPr="00B92723" w:rsidRDefault="00A739E9" w:rsidP="00B92723">
      <w:pPr>
        <w:tabs>
          <w:tab w:val="left" w:pos="3557"/>
        </w:tabs>
        <w:spacing w:line="360" w:lineRule="auto"/>
        <w:jc w:val="center"/>
        <w:rPr>
          <w:rFonts w:ascii="Times New Roman" w:hAnsi="Times New Roman" w:cs="Times New Roman"/>
          <w:b/>
          <w:sz w:val="24"/>
        </w:rPr>
      </w:pPr>
      <w:r w:rsidRPr="00A739E9">
        <w:rPr>
          <w:rFonts w:ascii="Times New Roman" w:hAnsi="Times New Roman" w:cs="Times New Roman"/>
          <w:b/>
          <w:sz w:val="24"/>
        </w:rPr>
        <w:t xml:space="preserve">Source: </w:t>
      </w:r>
      <w:r w:rsidRPr="00A739E9">
        <w:rPr>
          <w:rFonts w:ascii="Times New Roman" w:hAnsi="Times New Roman" w:cs="Times New Roman"/>
          <w:sz w:val="24"/>
        </w:rPr>
        <w:t>Self-developed</w:t>
      </w:r>
    </w:p>
    <w:p w14:paraId="6C49FC9B" w14:textId="5FC7BE67" w:rsidR="00256D2D" w:rsidRDefault="00BA4E51"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The CRM managers are planning for digitalization of CRM fo</w:t>
      </w:r>
      <w:r w:rsidR="004A3E40">
        <w:rPr>
          <w:rFonts w:ascii="Times New Roman" w:hAnsi="Times New Roman" w:cs="Times New Roman"/>
          <w:sz w:val="24"/>
        </w:rPr>
        <w:t>r</w:t>
      </w:r>
      <w:r>
        <w:rPr>
          <w:rFonts w:ascii="Times New Roman" w:hAnsi="Times New Roman" w:cs="Times New Roman"/>
          <w:sz w:val="24"/>
        </w:rPr>
        <w:t xml:space="preserve"> many years and now they are moreover successful by implementing the technology. </w:t>
      </w:r>
      <w:r w:rsidR="00836BF5">
        <w:rPr>
          <w:rFonts w:ascii="Times New Roman" w:hAnsi="Times New Roman" w:cs="Times New Roman"/>
          <w:sz w:val="24"/>
        </w:rPr>
        <w:t xml:space="preserve">Development of digital CRM vision and strategy includes integration of data across the departments, </w:t>
      </w:r>
      <w:r w:rsidR="00BD6836">
        <w:rPr>
          <w:rFonts w:ascii="Times New Roman" w:hAnsi="Times New Roman" w:cs="Times New Roman"/>
          <w:sz w:val="24"/>
        </w:rPr>
        <w:t>development of the process from the standpoint of the customer, implementation of the dynamic rule, gradual development of the relevant skills and the capabilitie</w:t>
      </w:r>
      <w:r w:rsidR="00CC55CD">
        <w:rPr>
          <w:rFonts w:ascii="Times New Roman" w:hAnsi="Times New Roman" w:cs="Times New Roman"/>
          <w:sz w:val="24"/>
        </w:rPr>
        <w:t xml:space="preserve">s. Deloitte digital is such an innovative and strategic leader </w:t>
      </w:r>
      <w:r w:rsidR="008C650D">
        <w:rPr>
          <w:rFonts w:ascii="Times New Roman" w:hAnsi="Times New Roman" w:cs="Times New Roman"/>
          <w:sz w:val="24"/>
        </w:rPr>
        <w:t xml:space="preserve">to plan and implement the challenging issues in a rigorous way. </w:t>
      </w:r>
      <w:r w:rsidR="0092336E">
        <w:rPr>
          <w:rFonts w:ascii="Times New Roman" w:hAnsi="Times New Roman" w:cs="Times New Roman"/>
          <w:sz w:val="24"/>
        </w:rPr>
        <w:t xml:space="preserve">More than 60 studios are run by them on approximately five continents. Their technological and creative capabilities are brought together </w:t>
      </w:r>
      <w:r w:rsidR="00B67438">
        <w:rPr>
          <w:rFonts w:ascii="Times New Roman" w:hAnsi="Times New Roman" w:cs="Times New Roman"/>
          <w:sz w:val="24"/>
        </w:rPr>
        <w:t xml:space="preserve">in a largest consulting firm. </w:t>
      </w:r>
      <w:r w:rsidR="00A023ED">
        <w:rPr>
          <w:rFonts w:ascii="Times New Roman" w:hAnsi="Times New Roman" w:cs="Times New Roman"/>
          <w:sz w:val="24"/>
        </w:rPr>
        <w:t>So, now they are able to deliver several solutions to grow the influential power all through the digital journey</w:t>
      </w:r>
      <w:r w:rsidR="00A739E9">
        <w:rPr>
          <w:rFonts w:ascii="Times New Roman" w:hAnsi="Times New Roman" w:cs="Times New Roman"/>
          <w:sz w:val="24"/>
        </w:rPr>
        <w:t xml:space="preserve"> </w:t>
      </w:r>
      <w:r w:rsidR="00A739E9" w:rsidRPr="009B194D">
        <w:rPr>
          <w:rFonts w:ascii="Times New Roman" w:hAnsi="Times New Roman" w:cs="Times New Roman"/>
        </w:rPr>
        <w:t>(</w:t>
      </w:r>
      <w:r w:rsidR="0034623A" w:rsidRPr="0034623A">
        <w:rPr>
          <w:rFonts w:ascii="Times New Roman" w:hAnsi="Times New Roman" w:cs="Times New Roman"/>
          <w:color w:val="000000"/>
          <w:lang w:val="en-GB"/>
        </w:rPr>
        <w:t>Harris, 2014</w:t>
      </w:r>
      <w:r w:rsidR="00A023ED">
        <w:rPr>
          <w:rFonts w:ascii="Times New Roman" w:hAnsi="Times New Roman" w:cs="Times New Roman"/>
          <w:sz w:val="24"/>
        </w:rPr>
        <w:t>.</w:t>
      </w:r>
      <w:r w:rsidR="001F2750">
        <w:rPr>
          <w:rFonts w:ascii="Times New Roman" w:hAnsi="Times New Roman" w:cs="Times New Roman"/>
          <w:sz w:val="24"/>
        </w:rPr>
        <w:t>)</w:t>
      </w:r>
    </w:p>
    <w:p w14:paraId="3415D3D3" w14:textId="6522D939" w:rsidR="004E6855" w:rsidRPr="004A3E40" w:rsidRDefault="004E6855" w:rsidP="00B91126">
      <w:pPr>
        <w:tabs>
          <w:tab w:val="left" w:pos="3557"/>
        </w:tabs>
        <w:spacing w:line="360" w:lineRule="auto"/>
        <w:jc w:val="both"/>
        <w:rPr>
          <w:rFonts w:ascii="Times New Roman" w:hAnsi="Times New Roman" w:cs="Times New Roman"/>
          <w:b/>
          <w:sz w:val="24"/>
        </w:rPr>
      </w:pPr>
      <w:r w:rsidRPr="004A3E40">
        <w:rPr>
          <w:rFonts w:ascii="Times New Roman" w:hAnsi="Times New Roman" w:cs="Times New Roman"/>
          <w:b/>
          <w:sz w:val="24"/>
        </w:rPr>
        <w:t>Advantages and disadvantages of CRM activities;</w:t>
      </w:r>
    </w:p>
    <w:tbl>
      <w:tblPr>
        <w:tblStyle w:val="TableGrid"/>
        <w:tblW w:w="10034" w:type="dxa"/>
        <w:tblLook w:val="04A0" w:firstRow="1" w:lastRow="0" w:firstColumn="1" w:lastColumn="0" w:noHBand="0" w:noVBand="1"/>
      </w:tblPr>
      <w:tblGrid>
        <w:gridCol w:w="5017"/>
        <w:gridCol w:w="5017"/>
      </w:tblGrid>
      <w:tr w:rsidR="00917037" w14:paraId="277402DB" w14:textId="77777777" w:rsidTr="001F2750">
        <w:trPr>
          <w:trHeight w:val="3182"/>
        </w:trPr>
        <w:tc>
          <w:tcPr>
            <w:tcW w:w="5017" w:type="dxa"/>
          </w:tcPr>
          <w:p w14:paraId="0689071A" w14:textId="77777777" w:rsidR="00917037" w:rsidRDefault="003C042A"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Advantages</w:t>
            </w:r>
          </w:p>
          <w:p w14:paraId="2F3164E3" w14:textId="77777777" w:rsidR="003C042A" w:rsidRDefault="003C042A"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Provide better customer service</w:t>
            </w:r>
          </w:p>
          <w:p w14:paraId="79AF6C88" w14:textId="77777777" w:rsidR="003C042A" w:rsidRDefault="00EA4254"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Innovative marketing and targeting strategies</w:t>
            </w:r>
          </w:p>
          <w:p w14:paraId="268F0E11" w14:textId="77777777" w:rsidR="00EA4254" w:rsidRDefault="00E4226B"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Centralization of the information</w:t>
            </w:r>
          </w:p>
          <w:p w14:paraId="0D9ED0EA" w14:textId="77777777" w:rsidR="00E4226B" w:rsidRDefault="00E4226B"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Promotion of the loyalty</w:t>
            </w:r>
          </w:p>
          <w:p w14:paraId="251A2313" w14:textId="77777777" w:rsidR="00E4226B" w:rsidRDefault="00E4226B"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Accessibility</w:t>
            </w:r>
          </w:p>
          <w:p w14:paraId="0EAE8D64" w14:textId="2C2D716D" w:rsidR="00E4226B" w:rsidRPr="003C042A" w:rsidRDefault="00E4226B" w:rsidP="003C042A">
            <w:pPr>
              <w:pStyle w:val="ListParagraph"/>
              <w:numPr>
                <w:ilvl w:val="0"/>
                <w:numId w:val="17"/>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Faster problem solving</w:t>
            </w:r>
          </w:p>
        </w:tc>
        <w:tc>
          <w:tcPr>
            <w:tcW w:w="5017" w:type="dxa"/>
          </w:tcPr>
          <w:p w14:paraId="0DF19FC0" w14:textId="77777777" w:rsidR="00917037" w:rsidRDefault="00E4226B"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Disadvantages</w:t>
            </w:r>
          </w:p>
          <w:p w14:paraId="10D1F330" w14:textId="77777777" w:rsidR="00E4226B" w:rsidRDefault="00DD3B6C" w:rsidP="00DD3B6C">
            <w:pPr>
              <w:pStyle w:val="ListParagraph"/>
              <w:numPr>
                <w:ilvl w:val="0"/>
                <w:numId w:val="18"/>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Price of license </w:t>
            </w:r>
          </w:p>
          <w:p w14:paraId="605E5EBA" w14:textId="77777777" w:rsidR="00DD3B6C" w:rsidRDefault="00DD3B6C" w:rsidP="00DD3B6C">
            <w:pPr>
              <w:pStyle w:val="ListParagraph"/>
              <w:numPr>
                <w:ilvl w:val="0"/>
                <w:numId w:val="18"/>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Not worked out for all the customers</w:t>
            </w:r>
          </w:p>
          <w:p w14:paraId="71F8E6DC" w14:textId="77777777" w:rsidR="00DD3B6C" w:rsidRDefault="00DD3B6C" w:rsidP="00DD3B6C">
            <w:pPr>
              <w:pStyle w:val="ListParagraph"/>
              <w:numPr>
                <w:ilvl w:val="0"/>
                <w:numId w:val="18"/>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Training cost</w:t>
            </w:r>
          </w:p>
          <w:p w14:paraId="5972E2CF" w14:textId="6AC2A28F" w:rsidR="00DD3B6C" w:rsidRPr="00DD3B6C" w:rsidRDefault="00DD3B6C" w:rsidP="00DD3B6C">
            <w:pPr>
              <w:pStyle w:val="ListParagraph"/>
              <w:numPr>
                <w:ilvl w:val="0"/>
                <w:numId w:val="18"/>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Other resistance</w:t>
            </w:r>
          </w:p>
        </w:tc>
      </w:tr>
    </w:tbl>
    <w:p w14:paraId="50B87EBB" w14:textId="39E930F6" w:rsidR="00917037" w:rsidRDefault="00917037" w:rsidP="00B91126">
      <w:pPr>
        <w:tabs>
          <w:tab w:val="left" w:pos="3557"/>
        </w:tabs>
        <w:spacing w:line="360" w:lineRule="auto"/>
        <w:jc w:val="both"/>
        <w:rPr>
          <w:rFonts w:ascii="Times New Roman" w:hAnsi="Times New Roman" w:cs="Times New Roman"/>
          <w:sz w:val="24"/>
        </w:rPr>
      </w:pPr>
    </w:p>
    <w:p w14:paraId="42080FC1" w14:textId="528CA638" w:rsidR="00D059E7" w:rsidRDefault="00A31A0A" w:rsidP="00B91126">
      <w:pPr>
        <w:tabs>
          <w:tab w:val="left" w:pos="3557"/>
        </w:tabs>
        <w:spacing w:line="360" w:lineRule="auto"/>
        <w:jc w:val="both"/>
        <w:rPr>
          <w:rFonts w:ascii="Times New Roman" w:hAnsi="Times New Roman" w:cs="Times New Roman"/>
          <w:sz w:val="24"/>
        </w:rPr>
      </w:pPr>
      <w:r w:rsidRPr="004A3E40">
        <w:rPr>
          <w:rFonts w:ascii="Times New Roman" w:hAnsi="Times New Roman" w:cs="Times New Roman"/>
          <w:b/>
          <w:sz w:val="24"/>
        </w:rPr>
        <w:t>Application of different customer service strategies</w:t>
      </w:r>
      <w:r>
        <w:rPr>
          <w:rFonts w:ascii="Times New Roman" w:hAnsi="Times New Roman" w:cs="Times New Roman"/>
          <w:sz w:val="24"/>
        </w:rPr>
        <w:t>:</w:t>
      </w:r>
      <w:r w:rsidR="00655A85">
        <w:rPr>
          <w:rFonts w:ascii="Times New Roman" w:hAnsi="Times New Roman" w:cs="Times New Roman"/>
          <w:sz w:val="24"/>
        </w:rPr>
        <w:t xml:space="preserve"> There are several </w:t>
      </w:r>
      <w:r w:rsidR="003668BC">
        <w:rPr>
          <w:rFonts w:ascii="Times New Roman" w:hAnsi="Times New Roman" w:cs="Times New Roman"/>
          <w:sz w:val="24"/>
        </w:rPr>
        <w:t xml:space="preserve">customer service strategies used in Deloitte. For example- they always focus on the competitive advantage. </w:t>
      </w:r>
      <w:r w:rsidR="000B1A6F">
        <w:rPr>
          <w:rFonts w:ascii="Times New Roman" w:hAnsi="Times New Roman" w:cs="Times New Roman"/>
          <w:sz w:val="24"/>
        </w:rPr>
        <w:t>Differentiation of outside industries comes in when the benchmark of the industry is useful. So</w:t>
      </w:r>
      <w:r w:rsidR="004A3E40">
        <w:rPr>
          <w:rFonts w:ascii="Times New Roman" w:hAnsi="Times New Roman" w:cs="Times New Roman"/>
          <w:sz w:val="24"/>
        </w:rPr>
        <w:t>,</w:t>
      </w:r>
      <w:r w:rsidR="000B1A6F">
        <w:rPr>
          <w:rFonts w:ascii="Times New Roman" w:hAnsi="Times New Roman" w:cs="Times New Roman"/>
          <w:sz w:val="24"/>
        </w:rPr>
        <w:t xml:space="preserve"> they combine the focus on the functional areas and on industry for bringing a practical insight of their engagement. </w:t>
      </w:r>
      <w:r w:rsidR="001C0F1E">
        <w:rPr>
          <w:rFonts w:ascii="Times New Roman" w:hAnsi="Times New Roman" w:cs="Times New Roman"/>
          <w:sz w:val="24"/>
        </w:rPr>
        <w:t xml:space="preserve">The company has a deep empathy for their consumers. Their strategies are designed to make an understanding of the consumers need, wants and demands. </w:t>
      </w:r>
      <w:r w:rsidR="005008D7">
        <w:rPr>
          <w:rFonts w:ascii="Times New Roman" w:hAnsi="Times New Roman" w:cs="Times New Roman"/>
          <w:sz w:val="24"/>
        </w:rPr>
        <w:t xml:space="preserve">To achieve a stronger marketing and customer engagement functions, sustainable and organic growth is a must. There are also some precision matters, paramount logic and transparencies, </w:t>
      </w:r>
      <w:r w:rsidR="005008D7">
        <w:rPr>
          <w:rFonts w:ascii="Times New Roman" w:hAnsi="Times New Roman" w:cs="Times New Roman"/>
          <w:sz w:val="24"/>
        </w:rPr>
        <w:lastRenderedPageBreak/>
        <w:t>maintenance of aspirational ambitions and so on.  So, these are basically the customer service activities for Deloitte</w:t>
      </w:r>
      <w:r w:rsidR="00A739E9">
        <w:rPr>
          <w:rFonts w:ascii="Times New Roman" w:hAnsi="Times New Roman" w:cs="Times New Roman"/>
          <w:sz w:val="24"/>
        </w:rPr>
        <w:t xml:space="preserve"> </w:t>
      </w:r>
      <w:r w:rsidR="00A739E9" w:rsidRPr="009B194D">
        <w:rPr>
          <w:rFonts w:ascii="Times New Roman" w:hAnsi="Times New Roman" w:cs="Times New Roman"/>
        </w:rPr>
        <w:t>(</w:t>
      </w:r>
      <w:r w:rsidR="00B92723">
        <w:rPr>
          <w:rFonts w:ascii="Times New Roman" w:hAnsi="Times New Roman" w:cs="Times New Roman"/>
          <w:color w:val="000000"/>
          <w:lang w:val="en-GB"/>
        </w:rPr>
        <w:t xml:space="preserve">Bly, </w:t>
      </w:r>
      <w:r w:rsidR="00B92723" w:rsidRPr="009B194D">
        <w:rPr>
          <w:rFonts w:ascii="Times New Roman" w:hAnsi="Times New Roman" w:cs="Times New Roman"/>
          <w:color w:val="000000"/>
          <w:lang w:val="en-GB"/>
        </w:rPr>
        <w:t>2015</w:t>
      </w:r>
      <w:r w:rsidR="00A739E9" w:rsidRPr="009B194D">
        <w:rPr>
          <w:rFonts w:ascii="Times New Roman" w:hAnsi="Times New Roman" w:cs="Times New Roman"/>
          <w:color w:val="000000"/>
          <w:lang w:val="en-GB"/>
        </w:rPr>
        <w:t>)</w:t>
      </w:r>
      <w:r w:rsidR="005008D7">
        <w:rPr>
          <w:rFonts w:ascii="Times New Roman" w:hAnsi="Times New Roman" w:cs="Times New Roman"/>
          <w:sz w:val="24"/>
        </w:rPr>
        <w:t xml:space="preserve">. </w:t>
      </w:r>
    </w:p>
    <w:p w14:paraId="69536C53" w14:textId="4D90927F" w:rsidR="00B92723" w:rsidRDefault="00B92723" w:rsidP="00B91126">
      <w:pPr>
        <w:tabs>
          <w:tab w:val="left" w:pos="3557"/>
        </w:tabs>
        <w:spacing w:line="360" w:lineRule="auto"/>
        <w:jc w:val="both"/>
        <w:rPr>
          <w:rFonts w:ascii="Times New Roman" w:hAnsi="Times New Roman" w:cs="Times New Roman"/>
          <w:sz w:val="24"/>
        </w:rPr>
      </w:pPr>
    </w:p>
    <w:p w14:paraId="3E50DFFD" w14:textId="77777777" w:rsidR="00B92723" w:rsidRDefault="00B92723" w:rsidP="00B91126">
      <w:pPr>
        <w:tabs>
          <w:tab w:val="left" w:pos="3557"/>
        </w:tabs>
        <w:spacing w:line="360" w:lineRule="auto"/>
        <w:jc w:val="both"/>
        <w:rPr>
          <w:rFonts w:ascii="Times New Roman" w:hAnsi="Times New Roman" w:cs="Times New Roman"/>
          <w:sz w:val="24"/>
        </w:rPr>
      </w:pPr>
    </w:p>
    <w:p w14:paraId="7A999235" w14:textId="778650FA" w:rsidR="005008D7" w:rsidRPr="005D448A" w:rsidRDefault="009C57A7" w:rsidP="00B91126">
      <w:pPr>
        <w:tabs>
          <w:tab w:val="left" w:pos="3557"/>
        </w:tabs>
        <w:spacing w:line="360" w:lineRule="auto"/>
        <w:jc w:val="both"/>
        <w:rPr>
          <w:rFonts w:ascii="Times New Roman" w:hAnsi="Times New Roman" w:cs="Times New Roman"/>
          <w:b/>
          <w:sz w:val="24"/>
        </w:rPr>
      </w:pPr>
      <w:r w:rsidRPr="005D448A">
        <w:rPr>
          <w:rFonts w:ascii="Times New Roman" w:hAnsi="Times New Roman" w:cs="Times New Roman"/>
          <w:b/>
          <w:sz w:val="24"/>
        </w:rPr>
        <w:t xml:space="preserve">Recommendations: </w:t>
      </w:r>
    </w:p>
    <w:p w14:paraId="76DD7855" w14:textId="1EDF5DCF" w:rsidR="009C57A7" w:rsidRDefault="009C57A7" w:rsidP="00B91126">
      <w:pPr>
        <w:tabs>
          <w:tab w:val="left" w:pos="3557"/>
        </w:tabs>
        <w:spacing w:line="360" w:lineRule="auto"/>
        <w:jc w:val="both"/>
        <w:rPr>
          <w:rFonts w:ascii="Times New Roman" w:hAnsi="Times New Roman" w:cs="Times New Roman"/>
          <w:sz w:val="24"/>
        </w:rPr>
      </w:pPr>
      <w:r>
        <w:rPr>
          <w:rFonts w:ascii="Times New Roman" w:hAnsi="Times New Roman" w:cs="Times New Roman"/>
          <w:sz w:val="24"/>
        </w:rPr>
        <w:t>Deloitte is always dedicated to improve their business activities</w:t>
      </w:r>
      <w:r w:rsidR="00A22F30">
        <w:rPr>
          <w:rFonts w:ascii="Times New Roman" w:hAnsi="Times New Roman" w:cs="Times New Roman"/>
          <w:sz w:val="24"/>
        </w:rPr>
        <w:t xml:space="preserve">. They may further improve their services by enhancing their existing </w:t>
      </w:r>
      <w:r w:rsidR="00CD1A15">
        <w:rPr>
          <w:rFonts w:ascii="Times New Roman" w:hAnsi="Times New Roman" w:cs="Times New Roman"/>
          <w:sz w:val="24"/>
        </w:rPr>
        <w:t>capabilities. Some of these are given below-</w:t>
      </w:r>
    </w:p>
    <w:p w14:paraId="7A1E9F7E" w14:textId="3AFC744F" w:rsidR="00CD1A15" w:rsidRDefault="00CD1A15" w:rsidP="00CD1A15">
      <w:pPr>
        <w:pStyle w:val="ListParagraph"/>
        <w:numPr>
          <w:ilvl w:val="0"/>
          <w:numId w:val="19"/>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Revenue enhancement is one of the crucial elements of Deloitte. Deloitte may take the assistance of their professionals in leading to a substantial increase of their revenue</w:t>
      </w:r>
    </w:p>
    <w:p w14:paraId="0206CA94" w14:textId="47949987" w:rsidR="00CD1A15" w:rsidRDefault="0028796B" w:rsidP="00CD1A15">
      <w:pPr>
        <w:pStyle w:val="ListParagraph"/>
        <w:numPr>
          <w:ilvl w:val="0"/>
          <w:numId w:val="19"/>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For a successful organization, efficient process is a must. Deloitte may improve their operational and organizational processes by applying several theories like lean, six sigma and so on. </w:t>
      </w:r>
    </w:p>
    <w:p w14:paraId="2AD2A863" w14:textId="3EAFDD46" w:rsidR="00816E7F" w:rsidRDefault="00816E7F" w:rsidP="00CD1A15">
      <w:pPr>
        <w:pStyle w:val="ListParagraph"/>
        <w:numPr>
          <w:ilvl w:val="0"/>
          <w:numId w:val="19"/>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Optimization of manufacturing is another one. Deloitte may assist the other manufacturer in addressing the challenges and resolving that issues. </w:t>
      </w:r>
    </w:p>
    <w:p w14:paraId="7BC890C1" w14:textId="1058972E" w:rsidR="00816E7F" w:rsidRDefault="00816E7F" w:rsidP="00CD1A15">
      <w:pPr>
        <w:pStyle w:val="ListParagraph"/>
        <w:numPr>
          <w:ilvl w:val="0"/>
          <w:numId w:val="19"/>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Analyzing the supply chain management to customers from the suppliers for determining </w:t>
      </w:r>
      <w:r w:rsidR="002C17FB">
        <w:rPr>
          <w:rFonts w:ascii="Times New Roman" w:hAnsi="Times New Roman" w:cs="Times New Roman"/>
          <w:sz w:val="24"/>
        </w:rPr>
        <w:t>the opportunities of improvement which ensures the reduction of cost is also a major concern.</w:t>
      </w:r>
    </w:p>
    <w:p w14:paraId="31AC6B65" w14:textId="6E427C95" w:rsidR="002B7B2C" w:rsidRDefault="002B7B2C" w:rsidP="00CD1A15">
      <w:pPr>
        <w:pStyle w:val="ListParagraph"/>
        <w:numPr>
          <w:ilvl w:val="0"/>
          <w:numId w:val="19"/>
        </w:numPr>
        <w:tabs>
          <w:tab w:val="left" w:pos="3557"/>
        </w:tabs>
        <w:spacing w:line="360" w:lineRule="auto"/>
        <w:jc w:val="both"/>
        <w:rPr>
          <w:rFonts w:ascii="Times New Roman" w:hAnsi="Times New Roman" w:cs="Times New Roman"/>
          <w:sz w:val="24"/>
        </w:rPr>
      </w:pPr>
      <w:r>
        <w:rPr>
          <w:rFonts w:ascii="Times New Roman" w:hAnsi="Times New Roman" w:cs="Times New Roman"/>
          <w:sz w:val="24"/>
        </w:rPr>
        <w:t xml:space="preserve">The reduction of transportation cost will add value the company and Deloitte may assist the manufacturer </w:t>
      </w:r>
      <w:r w:rsidR="008945BD">
        <w:rPr>
          <w:rFonts w:ascii="Times New Roman" w:hAnsi="Times New Roman" w:cs="Times New Roman"/>
          <w:sz w:val="24"/>
        </w:rPr>
        <w:t>by providing the information and suggestions regarding cost reduction</w:t>
      </w:r>
      <w:r w:rsidR="00A739E9">
        <w:rPr>
          <w:rFonts w:ascii="Times New Roman" w:hAnsi="Times New Roman" w:cs="Times New Roman"/>
          <w:sz w:val="24"/>
        </w:rPr>
        <w:t xml:space="preserve"> </w:t>
      </w:r>
      <w:r w:rsidR="00A739E9" w:rsidRPr="009B194D">
        <w:rPr>
          <w:rFonts w:ascii="Times New Roman" w:hAnsi="Times New Roman" w:cs="Times New Roman"/>
        </w:rPr>
        <w:t>(</w:t>
      </w:r>
      <w:r w:rsidR="001F2750" w:rsidRPr="001F2750">
        <w:rPr>
          <w:rFonts w:ascii="Times New Roman" w:hAnsi="Times New Roman" w:cs="Times New Roman"/>
          <w:color w:val="000000"/>
          <w:lang w:val="en-GB"/>
        </w:rPr>
        <w:t>Jenster, 2015</w:t>
      </w:r>
      <w:r w:rsidR="00A739E9" w:rsidRPr="009B194D">
        <w:rPr>
          <w:rFonts w:ascii="Times New Roman" w:hAnsi="Times New Roman" w:cs="Times New Roman"/>
          <w:color w:val="000000"/>
          <w:lang w:val="en-GB"/>
        </w:rPr>
        <w:t>)</w:t>
      </w:r>
      <w:r w:rsidR="008945BD">
        <w:rPr>
          <w:rFonts w:ascii="Times New Roman" w:hAnsi="Times New Roman" w:cs="Times New Roman"/>
          <w:sz w:val="24"/>
        </w:rPr>
        <w:t xml:space="preserve">. </w:t>
      </w:r>
    </w:p>
    <w:p w14:paraId="10643289" w14:textId="6065C655" w:rsidR="009B29E2" w:rsidRDefault="009B29E2" w:rsidP="008945BD">
      <w:pPr>
        <w:tabs>
          <w:tab w:val="left" w:pos="3557"/>
        </w:tabs>
        <w:spacing w:line="360" w:lineRule="auto"/>
        <w:ind w:left="360"/>
        <w:jc w:val="both"/>
        <w:rPr>
          <w:rFonts w:ascii="Times New Roman" w:hAnsi="Times New Roman" w:cs="Times New Roman"/>
          <w:sz w:val="24"/>
        </w:rPr>
      </w:pPr>
      <w:r>
        <w:rPr>
          <w:rFonts w:ascii="Times New Roman" w:hAnsi="Times New Roman" w:cs="Times New Roman"/>
          <w:sz w:val="24"/>
        </w:rPr>
        <w:t xml:space="preserve">Basically, these are the recommendations for Deloitte in the improvement of their operational and transactional efficiency towards the customers. </w:t>
      </w:r>
    </w:p>
    <w:p w14:paraId="3B769534" w14:textId="4F46BC10" w:rsidR="005107E7" w:rsidRDefault="005107E7" w:rsidP="008945BD">
      <w:pPr>
        <w:tabs>
          <w:tab w:val="left" w:pos="3557"/>
        </w:tabs>
        <w:spacing w:line="360" w:lineRule="auto"/>
        <w:ind w:left="360"/>
        <w:jc w:val="both"/>
        <w:rPr>
          <w:rFonts w:ascii="Times New Roman" w:hAnsi="Times New Roman" w:cs="Times New Roman"/>
          <w:sz w:val="24"/>
        </w:rPr>
      </w:pPr>
    </w:p>
    <w:p w14:paraId="67A99949" w14:textId="706A7FCD" w:rsidR="005107E7" w:rsidRDefault="005107E7" w:rsidP="008945BD">
      <w:pPr>
        <w:tabs>
          <w:tab w:val="left" w:pos="3557"/>
        </w:tabs>
        <w:spacing w:line="360" w:lineRule="auto"/>
        <w:ind w:left="360"/>
        <w:jc w:val="both"/>
        <w:rPr>
          <w:rFonts w:ascii="Times New Roman" w:hAnsi="Times New Roman" w:cs="Times New Roman"/>
          <w:sz w:val="24"/>
        </w:rPr>
      </w:pPr>
    </w:p>
    <w:p w14:paraId="40B5C619" w14:textId="187D72D8" w:rsidR="005107E7" w:rsidRDefault="005107E7" w:rsidP="008945BD">
      <w:pPr>
        <w:tabs>
          <w:tab w:val="left" w:pos="3557"/>
        </w:tabs>
        <w:spacing w:line="360" w:lineRule="auto"/>
        <w:ind w:left="360"/>
        <w:jc w:val="both"/>
        <w:rPr>
          <w:rFonts w:ascii="Times New Roman" w:hAnsi="Times New Roman" w:cs="Times New Roman"/>
          <w:sz w:val="24"/>
        </w:rPr>
      </w:pPr>
    </w:p>
    <w:p w14:paraId="1FAB8011" w14:textId="115CDD7A" w:rsidR="005107E7" w:rsidRDefault="005107E7" w:rsidP="008945BD">
      <w:pPr>
        <w:tabs>
          <w:tab w:val="left" w:pos="3557"/>
        </w:tabs>
        <w:spacing w:line="360" w:lineRule="auto"/>
        <w:ind w:left="360"/>
        <w:jc w:val="both"/>
        <w:rPr>
          <w:rFonts w:ascii="Times New Roman" w:hAnsi="Times New Roman" w:cs="Times New Roman"/>
          <w:sz w:val="24"/>
        </w:rPr>
      </w:pPr>
    </w:p>
    <w:p w14:paraId="32A947DF" w14:textId="2336F27B" w:rsidR="005107E7" w:rsidRDefault="005107E7" w:rsidP="008945BD">
      <w:pPr>
        <w:tabs>
          <w:tab w:val="left" w:pos="3557"/>
        </w:tabs>
        <w:spacing w:line="360" w:lineRule="auto"/>
        <w:ind w:left="360"/>
        <w:jc w:val="both"/>
        <w:rPr>
          <w:rFonts w:ascii="Times New Roman" w:hAnsi="Times New Roman" w:cs="Times New Roman"/>
          <w:sz w:val="24"/>
        </w:rPr>
      </w:pPr>
    </w:p>
    <w:p w14:paraId="0E012291" w14:textId="5C97CBE6" w:rsidR="005107E7" w:rsidRDefault="005107E7" w:rsidP="008945BD">
      <w:pPr>
        <w:tabs>
          <w:tab w:val="left" w:pos="3557"/>
        </w:tabs>
        <w:spacing w:line="360" w:lineRule="auto"/>
        <w:ind w:left="360"/>
        <w:jc w:val="both"/>
        <w:rPr>
          <w:rFonts w:ascii="Times New Roman" w:hAnsi="Times New Roman" w:cs="Times New Roman"/>
          <w:sz w:val="24"/>
        </w:rPr>
      </w:pPr>
    </w:p>
    <w:p w14:paraId="46760B60" w14:textId="399F2D07" w:rsidR="005107E7" w:rsidRDefault="005107E7" w:rsidP="008945BD">
      <w:pPr>
        <w:tabs>
          <w:tab w:val="left" w:pos="3557"/>
        </w:tabs>
        <w:spacing w:line="360" w:lineRule="auto"/>
        <w:ind w:left="360"/>
        <w:jc w:val="both"/>
        <w:rPr>
          <w:rFonts w:ascii="Times New Roman" w:hAnsi="Times New Roman" w:cs="Times New Roman"/>
          <w:sz w:val="24"/>
        </w:rPr>
      </w:pPr>
    </w:p>
    <w:p w14:paraId="7DFF3C1D" w14:textId="565C26EE" w:rsidR="005107E7" w:rsidRDefault="005107E7" w:rsidP="00B92723">
      <w:pPr>
        <w:tabs>
          <w:tab w:val="left" w:pos="3557"/>
        </w:tabs>
        <w:spacing w:line="360" w:lineRule="auto"/>
        <w:jc w:val="both"/>
        <w:rPr>
          <w:rFonts w:ascii="Times New Roman" w:hAnsi="Times New Roman" w:cs="Times New Roman"/>
          <w:sz w:val="24"/>
        </w:rPr>
      </w:pPr>
    </w:p>
    <w:p w14:paraId="0D4995D4" w14:textId="5B058C14" w:rsidR="005107E7" w:rsidRDefault="005107E7" w:rsidP="00DA537E">
      <w:pPr>
        <w:tabs>
          <w:tab w:val="left" w:pos="3557"/>
        </w:tabs>
        <w:spacing w:line="360" w:lineRule="auto"/>
        <w:jc w:val="both"/>
        <w:rPr>
          <w:rFonts w:ascii="Times New Roman" w:hAnsi="Times New Roman" w:cs="Times New Roman"/>
          <w:sz w:val="24"/>
        </w:rPr>
      </w:pPr>
    </w:p>
    <w:p w14:paraId="7EDBBF97" w14:textId="280462A0" w:rsidR="005107E7" w:rsidRPr="005D448A" w:rsidRDefault="005107E7" w:rsidP="00EB644D">
      <w:pPr>
        <w:pStyle w:val="Heading1"/>
      </w:pPr>
      <w:bookmarkStart w:id="5" w:name="_Toc4548558"/>
      <w:r w:rsidRPr="005D448A">
        <w:t>Conclusion</w:t>
      </w:r>
      <w:bookmarkEnd w:id="5"/>
    </w:p>
    <w:p w14:paraId="4B484ABF" w14:textId="6D6C82C3" w:rsidR="005107E7" w:rsidRDefault="005107E7" w:rsidP="008945BD">
      <w:pPr>
        <w:tabs>
          <w:tab w:val="left" w:pos="3557"/>
        </w:tabs>
        <w:spacing w:line="360" w:lineRule="auto"/>
        <w:ind w:left="360"/>
        <w:jc w:val="both"/>
        <w:rPr>
          <w:rFonts w:ascii="Times New Roman" w:hAnsi="Times New Roman" w:cs="Times New Roman"/>
          <w:sz w:val="24"/>
        </w:rPr>
      </w:pPr>
      <w:r>
        <w:rPr>
          <w:rFonts w:ascii="Times New Roman" w:hAnsi="Times New Roman" w:cs="Times New Roman"/>
          <w:sz w:val="24"/>
        </w:rPr>
        <w:t xml:space="preserve">Deloitte, a competitive differentiator which provides professional services in an increasingly competitive marketplace. </w:t>
      </w:r>
      <w:r w:rsidR="00295DB2">
        <w:rPr>
          <w:rFonts w:ascii="Times New Roman" w:hAnsi="Times New Roman" w:cs="Times New Roman"/>
          <w:sz w:val="24"/>
        </w:rPr>
        <w:t>Customer engagement is so much important for them. For this reason</w:t>
      </w:r>
      <w:r w:rsidR="00706354">
        <w:rPr>
          <w:rFonts w:ascii="Times New Roman" w:hAnsi="Times New Roman" w:cs="Times New Roman"/>
          <w:sz w:val="24"/>
        </w:rPr>
        <w:t>,</w:t>
      </w:r>
      <w:r w:rsidR="00295DB2">
        <w:rPr>
          <w:rFonts w:ascii="Times New Roman" w:hAnsi="Times New Roman" w:cs="Times New Roman"/>
          <w:sz w:val="24"/>
        </w:rPr>
        <w:t xml:space="preserve"> they adop</w:t>
      </w:r>
      <w:r w:rsidR="00706354">
        <w:rPr>
          <w:rFonts w:ascii="Times New Roman" w:hAnsi="Times New Roman" w:cs="Times New Roman"/>
          <w:sz w:val="24"/>
        </w:rPr>
        <w:t>t</w:t>
      </w:r>
      <w:r w:rsidR="00295DB2">
        <w:rPr>
          <w:rFonts w:ascii="Times New Roman" w:hAnsi="Times New Roman" w:cs="Times New Roman"/>
          <w:sz w:val="24"/>
        </w:rPr>
        <w:t xml:space="preserve"> several management and functional strategies to improve themselves more than before which are discussed above. </w:t>
      </w:r>
      <w:r w:rsidR="00706354">
        <w:rPr>
          <w:rFonts w:ascii="Times New Roman" w:hAnsi="Times New Roman" w:cs="Times New Roman"/>
          <w:sz w:val="24"/>
        </w:rPr>
        <w:t>They segment their customer and then provide service to the targeted customers who are mainly any manufacturing company. Customer relationship management shortly known as CRM is one of the burning issues i</w:t>
      </w:r>
      <w:r w:rsidR="00904DF1">
        <w:rPr>
          <w:rFonts w:ascii="Times New Roman" w:hAnsi="Times New Roman" w:cs="Times New Roman"/>
          <w:sz w:val="24"/>
        </w:rPr>
        <w:t>n now a day. So</w:t>
      </w:r>
      <w:r w:rsidR="0095086B">
        <w:rPr>
          <w:rFonts w:ascii="Times New Roman" w:hAnsi="Times New Roman" w:cs="Times New Roman"/>
          <w:sz w:val="24"/>
        </w:rPr>
        <w:t>,</w:t>
      </w:r>
      <w:r w:rsidR="00904DF1">
        <w:rPr>
          <w:rFonts w:ascii="Times New Roman" w:hAnsi="Times New Roman" w:cs="Times New Roman"/>
          <w:sz w:val="24"/>
        </w:rPr>
        <w:t xml:space="preserve"> the management of Deloitte is more concerned about the activities of CRM. Operational map and the management experience services are also important for this report. </w:t>
      </w:r>
    </w:p>
    <w:p w14:paraId="1541BD2A" w14:textId="76E16481" w:rsidR="0095086B" w:rsidRDefault="0095086B" w:rsidP="008945BD">
      <w:pPr>
        <w:tabs>
          <w:tab w:val="left" w:pos="3557"/>
        </w:tabs>
        <w:spacing w:line="360" w:lineRule="auto"/>
        <w:ind w:left="360"/>
        <w:jc w:val="both"/>
        <w:rPr>
          <w:rFonts w:ascii="Times New Roman" w:hAnsi="Times New Roman" w:cs="Times New Roman"/>
          <w:sz w:val="24"/>
        </w:rPr>
      </w:pPr>
    </w:p>
    <w:p w14:paraId="3FD997D5" w14:textId="19A2A0AC" w:rsidR="0095086B" w:rsidRDefault="0095086B" w:rsidP="008945BD">
      <w:pPr>
        <w:tabs>
          <w:tab w:val="left" w:pos="3557"/>
        </w:tabs>
        <w:spacing w:line="360" w:lineRule="auto"/>
        <w:ind w:left="360"/>
        <w:jc w:val="both"/>
        <w:rPr>
          <w:rFonts w:ascii="Times New Roman" w:hAnsi="Times New Roman" w:cs="Times New Roman"/>
          <w:sz w:val="24"/>
        </w:rPr>
      </w:pPr>
    </w:p>
    <w:p w14:paraId="0EFA953E" w14:textId="3E3C2C30" w:rsidR="0095086B" w:rsidRDefault="0095086B" w:rsidP="008945BD">
      <w:pPr>
        <w:tabs>
          <w:tab w:val="left" w:pos="3557"/>
        </w:tabs>
        <w:spacing w:line="360" w:lineRule="auto"/>
        <w:ind w:left="360"/>
        <w:jc w:val="both"/>
        <w:rPr>
          <w:rFonts w:ascii="Times New Roman" w:hAnsi="Times New Roman" w:cs="Times New Roman"/>
          <w:sz w:val="24"/>
        </w:rPr>
      </w:pPr>
    </w:p>
    <w:p w14:paraId="2577FDEA" w14:textId="0754B0A2" w:rsidR="0095086B" w:rsidRDefault="0095086B" w:rsidP="008945BD">
      <w:pPr>
        <w:tabs>
          <w:tab w:val="left" w:pos="3557"/>
        </w:tabs>
        <w:spacing w:line="360" w:lineRule="auto"/>
        <w:ind w:left="360"/>
        <w:jc w:val="both"/>
        <w:rPr>
          <w:rFonts w:ascii="Times New Roman" w:hAnsi="Times New Roman" w:cs="Times New Roman"/>
          <w:sz w:val="24"/>
        </w:rPr>
      </w:pPr>
    </w:p>
    <w:p w14:paraId="5708FA49" w14:textId="0E76AEA5" w:rsidR="0095086B" w:rsidRDefault="0095086B" w:rsidP="008945BD">
      <w:pPr>
        <w:tabs>
          <w:tab w:val="left" w:pos="3557"/>
        </w:tabs>
        <w:spacing w:line="360" w:lineRule="auto"/>
        <w:ind w:left="360"/>
        <w:jc w:val="both"/>
        <w:rPr>
          <w:rFonts w:ascii="Times New Roman" w:hAnsi="Times New Roman" w:cs="Times New Roman"/>
          <w:sz w:val="24"/>
        </w:rPr>
      </w:pPr>
    </w:p>
    <w:p w14:paraId="7A16A789" w14:textId="52262A6E" w:rsidR="0095086B" w:rsidRDefault="0095086B" w:rsidP="008945BD">
      <w:pPr>
        <w:tabs>
          <w:tab w:val="left" w:pos="3557"/>
        </w:tabs>
        <w:spacing w:line="360" w:lineRule="auto"/>
        <w:ind w:left="360"/>
        <w:jc w:val="both"/>
        <w:rPr>
          <w:rFonts w:ascii="Times New Roman" w:hAnsi="Times New Roman" w:cs="Times New Roman"/>
          <w:sz w:val="24"/>
        </w:rPr>
      </w:pPr>
    </w:p>
    <w:p w14:paraId="1D369AF3" w14:textId="52E31FB6" w:rsidR="0095086B" w:rsidRDefault="0095086B" w:rsidP="008945BD">
      <w:pPr>
        <w:tabs>
          <w:tab w:val="left" w:pos="3557"/>
        </w:tabs>
        <w:spacing w:line="360" w:lineRule="auto"/>
        <w:ind w:left="360"/>
        <w:jc w:val="both"/>
        <w:rPr>
          <w:rFonts w:ascii="Times New Roman" w:hAnsi="Times New Roman" w:cs="Times New Roman"/>
          <w:sz w:val="24"/>
        </w:rPr>
      </w:pPr>
    </w:p>
    <w:p w14:paraId="6E44753C" w14:textId="5352831F" w:rsidR="0095086B" w:rsidRDefault="0095086B" w:rsidP="008945BD">
      <w:pPr>
        <w:tabs>
          <w:tab w:val="left" w:pos="3557"/>
        </w:tabs>
        <w:spacing w:line="360" w:lineRule="auto"/>
        <w:ind w:left="360"/>
        <w:jc w:val="both"/>
        <w:rPr>
          <w:rFonts w:ascii="Times New Roman" w:hAnsi="Times New Roman" w:cs="Times New Roman"/>
          <w:sz w:val="24"/>
        </w:rPr>
      </w:pPr>
    </w:p>
    <w:p w14:paraId="1F7D0DB6" w14:textId="1B83C39B" w:rsidR="0095086B" w:rsidRDefault="0095086B" w:rsidP="008945BD">
      <w:pPr>
        <w:tabs>
          <w:tab w:val="left" w:pos="3557"/>
        </w:tabs>
        <w:spacing w:line="360" w:lineRule="auto"/>
        <w:ind w:left="360"/>
        <w:jc w:val="both"/>
        <w:rPr>
          <w:rFonts w:ascii="Times New Roman" w:hAnsi="Times New Roman" w:cs="Times New Roman"/>
          <w:sz w:val="24"/>
        </w:rPr>
      </w:pPr>
    </w:p>
    <w:p w14:paraId="28F3C589" w14:textId="2AEDE366" w:rsidR="0095086B" w:rsidRDefault="0095086B" w:rsidP="008945BD">
      <w:pPr>
        <w:tabs>
          <w:tab w:val="left" w:pos="3557"/>
        </w:tabs>
        <w:spacing w:line="360" w:lineRule="auto"/>
        <w:ind w:left="360"/>
        <w:jc w:val="both"/>
        <w:rPr>
          <w:rFonts w:ascii="Times New Roman" w:hAnsi="Times New Roman" w:cs="Times New Roman"/>
          <w:sz w:val="24"/>
        </w:rPr>
      </w:pPr>
    </w:p>
    <w:p w14:paraId="0339969A" w14:textId="1B11EA6E" w:rsidR="0095086B" w:rsidRDefault="0095086B" w:rsidP="008945BD">
      <w:pPr>
        <w:tabs>
          <w:tab w:val="left" w:pos="3557"/>
        </w:tabs>
        <w:spacing w:line="360" w:lineRule="auto"/>
        <w:ind w:left="360"/>
        <w:jc w:val="both"/>
        <w:rPr>
          <w:rFonts w:ascii="Times New Roman" w:hAnsi="Times New Roman" w:cs="Times New Roman"/>
          <w:sz w:val="24"/>
        </w:rPr>
      </w:pPr>
    </w:p>
    <w:p w14:paraId="195B47D8" w14:textId="77777777" w:rsidR="00B92723" w:rsidRDefault="00B92723" w:rsidP="008945BD">
      <w:pPr>
        <w:tabs>
          <w:tab w:val="left" w:pos="3557"/>
        </w:tabs>
        <w:spacing w:line="360" w:lineRule="auto"/>
        <w:ind w:left="360"/>
        <w:jc w:val="both"/>
        <w:rPr>
          <w:rFonts w:ascii="Times New Roman" w:hAnsi="Times New Roman" w:cs="Times New Roman"/>
          <w:sz w:val="24"/>
        </w:rPr>
      </w:pPr>
    </w:p>
    <w:p w14:paraId="3B6D3F7D" w14:textId="69297327" w:rsidR="0095086B" w:rsidRDefault="0095086B" w:rsidP="008945BD">
      <w:pPr>
        <w:tabs>
          <w:tab w:val="left" w:pos="3557"/>
        </w:tabs>
        <w:spacing w:line="360" w:lineRule="auto"/>
        <w:ind w:left="360"/>
        <w:jc w:val="both"/>
        <w:rPr>
          <w:rFonts w:ascii="Times New Roman" w:hAnsi="Times New Roman" w:cs="Times New Roman"/>
          <w:sz w:val="24"/>
        </w:rPr>
      </w:pPr>
    </w:p>
    <w:p w14:paraId="763389B7" w14:textId="3237168F" w:rsidR="0095086B" w:rsidRDefault="0095086B" w:rsidP="008945BD">
      <w:pPr>
        <w:tabs>
          <w:tab w:val="left" w:pos="3557"/>
        </w:tabs>
        <w:spacing w:line="360" w:lineRule="auto"/>
        <w:ind w:left="360"/>
        <w:jc w:val="both"/>
        <w:rPr>
          <w:rFonts w:ascii="Times New Roman" w:hAnsi="Times New Roman" w:cs="Times New Roman"/>
          <w:sz w:val="24"/>
        </w:rPr>
      </w:pPr>
    </w:p>
    <w:p w14:paraId="06694724" w14:textId="0FDAE5BB" w:rsidR="0095086B" w:rsidRDefault="0095086B" w:rsidP="008945BD">
      <w:pPr>
        <w:tabs>
          <w:tab w:val="left" w:pos="3557"/>
        </w:tabs>
        <w:spacing w:line="360" w:lineRule="auto"/>
        <w:ind w:left="360"/>
        <w:jc w:val="both"/>
        <w:rPr>
          <w:rFonts w:ascii="Times New Roman" w:hAnsi="Times New Roman" w:cs="Times New Roman"/>
          <w:sz w:val="24"/>
        </w:rPr>
      </w:pPr>
    </w:p>
    <w:p w14:paraId="2EF87F78" w14:textId="77777777" w:rsidR="00B92723" w:rsidRDefault="00997A6C" w:rsidP="00B92723">
      <w:r>
        <w:t xml:space="preserve">                                                       </w:t>
      </w:r>
    </w:p>
    <w:p w14:paraId="0BC866AA" w14:textId="11101A05" w:rsidR="00BB11A4" w:rsidRPr="00B92723" w:rsidRDefault="00BB11A4" w:rsidP="00B92723">
      <w:pPr>
        <w:pStyle w:val="Heading1"/>
        <w:jc w:val="left"/>
      </w:pPr>
      <w:bookmarkStart w:id="6" w:name="_Toc4548559"/>
      <w:r w:rsidRPr="007A3B66">
        <w:t>References</w:t>
      </w:r>
      <w:bookmarkEnd w:id="6"/>
    </w:p>
    <w:p w14:paraId="2217510A" w14:textId="77777777" w:rsidR="00BB11A4" w:rsidRDefault="00BB11A4" w:rsidP="00BB11A4">
      <w:pPr>
        <w:pStyle w:val="NormalWeb"/>
        <w:spacing w:after="180"/>
        <w:ind w:left="450" w:hanging="450"/>
        <w:rPr>
          <w:color w:val="000000"/>
        </w:rPr>
      </w:pPr>
      <w:r>
        <w:rPr>
          <w:color w:val="000000"/>
        </w:rPr>
        <w:t>Cadwell, C. (2004). </w:t>
      </w:r>
      <w:r>
        <w:rPr>
          <w:i/>
          <w:iCs/>
          <w:color w:val="000000"/>
        </w:rPr>
        <w:t>Leadership skills for managers</w:t>
      </w:r>
      <w:r>
        <w:rPr>
          <w:color w:val="000000"/>
        </w:rPr>
        <w:t>. [New York]: American Management Association.</w:t>
      </w:r>
    </w:p>
    <w:p w14:paraId="738CB8D5" w14:textId="30286E76" w:rsidR="00BB11A4" w:rsidRDefault="00BB11A4" w:rsidP="00BB11A4">
      <w:pPr>
        <w:pStyle w:val="NormalWeb"/>
        <w:spacing w:after="180"/>
        <w:ind w:left="450" w:hanging="450"/>
        <w:rPr>
          <w:color w:val="000000"/>
        </w:rPr>
      </w:pPr>
      <w:r>
        <w:rPr>
          <w:color w:val="000000"/>
        </w:rPr>
        <w:t>Campling, J. (2008). </w:t>
      </w:r>
      <w:r>
        <w:rPr>
          <w:i/>
          <w:iCs/>
          <w:color w:val="000000"/>
        </w:rPr>
        <w:t>Management</w:t>
      </w:r>
      <w:r>
        <w:rPr>
          <w:color w:val="000000"/>
        </w:rPr>
        <w:t xml:space="preserve">. Milton, Qld.: John Wiley </w:t>
      </w:r>
      <w:r w:rsidR="00283AD7">
        <w:rPr>
          <w:color w:val="000000"/>
        </w:rPr>
        <w:t>and</w:t>
      </w:r>
      <w:r>
        <w:rPr>
          <w:color w:val="000000"/>
        </w:rPr>
        <w:t xml:space="preserve"> Sons Australia.</w:t>
      </w:r>
    </w:p>
    <w:p w14:paraId="789BB92A" w14:textId="77777777" w:rsidR="00BB11A4" w:rsidRDefault="00BB11A4" w:rsidP="00BB11A4">
      <w:pPr>
        <w:pStyle w:val="NormalWeb"/>
        <w:spacing w:after="180"/>
        <w:ind w:left="450" w:hanging="450"/>
        <w:rPr>
          <w:color w:val="000000"/>
        </w:rPr>
      </w:pPr>
      <w:r>
        <w:rPr>
          <w:color w:val="000000"/>
        </w:rPr>
        <w:t>DuBrin, A. (2011). </w:t>
      </w:r>
      <w:r>
        <w:rPr>
          <w:i/>
          <w:iCs/>
          <w:color w:val="000000"/>
        </w:rPr>
        <w:t>Impression management in the workplace</w:t>
      </w:r>
      <w:r>
        <w:rPr>
          <w:color w:val="000000"/>
        </w:rPr>
        <w:t>. New York: Routledge.</w:t>
      </w:r>
    </w:p>
    <w:p w14:paraId="091B6EC8" w14:textId="77777777" w:rsidR="00BB11A4" w:rsidRPr="00B05BCC" w:rsidRDefault="00BB11A4" w:rsidP="00BB11A4">
      <w:pPr>
        <w:pStyle w:val="NormalWeb"/>
        <w:spacing w:after="180"/>
        <w:ind w:left="450" w:hanging="450"/>
        <w:rPr>
          <w:color w:val="000000"/>
        </w:rPr>
      </w:pPr>
      <w:r w:rsidRPr="00B05BCC">
        <w:rPr>
          <w:color w:val="000000"/>
        </w:rPr>
        <w:t>Farese, L., Kimbrell, G. and Woloszyk, C. (n.d.). </w:t>
      </w:r>
      <w:r w:rsidRPr="00B05BCC">
        <w:rPr>
          <w:i/>
          <w:iCs/>
          <w:color w:val="000000"/>
        </w:rPr>
        <w:t xml:space="preserve">Marketing </w:t>
      </w:r>
      <w:r w:rsidRPr="000A3E46">
        <w:rPr>
          <w:i/>
          <w:iCs/>
          <w:noProof/>
          <w:color w:val="000000"/>
        </w:rPr>
        <w:t>essentials</w:t>
      </w:r>
      <w:r w:rsidRPr="00B05BCC">
        <w:rPr>
          <w:color w:val="000000"/>
        </w:rPr>
        <w:t>.</w:t>
      </w:r>
    </w:p>
    <w:p w14:paraId="7C759F22" w14:textId="77777777" w:rsidR="00BB11A4" w:rsidRDefault="00BB11A4" w:rsidP="00BB11A4">
      <w:pPr>
        <w:pStyle w:val="NormalWeb"/>
        <w:spacing w:after="180"/>
        <w:ind w:left="450" w:hanging="450"/>
        <w:rPr>
          <w:color w:val="000000"/>
        </w:rPr>
      </w:pPr>
      <w:r w:rsidRPr="00B05BCC">
        <w:rPr>
          <w:color w:val="000000"/>
        </w:rPr>
        <w:t>Harris, J. (2014). Essentials of Marketing Research. </w:t>
      </w:r>
      <w:r w:rsidRPr="00B05BCC">
        <w:rPr>
          <w:i/>
          <w:iCs/>
          <w:color w:val="000000"/>
        </w:rPr>
        <w:t>Australasian Marketing Journal (AMJ)</w:t>
      </w:r>
      <w:r w:rsidRPr="00B05BCC">
        <w:rPr>
          <w:color w:val="000000"/>
        </w:rPr>
        <w:t>, 12(2), pp.73-75.</w:t>
      </w:r>
    </w:p>
    <w:p w14:paraId="0BDBE4D4" w14:textId="77777777" w:rsidR="00997A6C" w:rsidRPr="00251E76" w:rsidRDefault="00997A6C" w:rsidP="00997A6C">
      <w:pPr>
        <w:pStyle w:val="NormalWeb"/>
        <w:spacing w:after="180"/>
        <w:ind w:left="450" w:hanging="450"/>
        <w:rPr>
          <w:color w:val="000000"/>
        </w:rPr>
      </w:pPr>
      <w:r w:rsidRPr="00251E76">
        <w:rPr>
          <w:color w:val="000000"/>
        </w:rPr>
        <w:t>Bergeron, B. (2002). </w:t>
      </w:r>
      <w:r w:rsidRPr="00251E76">
        <w:rPr>
          <w:i/>
          <w:iCs/>
          <w:color w:val="000000"/>
        </w:rPr>
        <w:t>Essentials of CRM</w:t>
      </w:r>
      <w:r w:rsidRPr="00251E76">
        <w:rPr>
          <w:color w:val="000000"/>
        </w:rPr>
        <w:t>. Upper Saddle River, N.J.: Wiley.</w:t>
      </w:r>
    </w:p>
    <w:p w14:paraId="0DE64ED1" w14:textId="77777777" w:rsidR="00997A6C" w:rsidRPr="00251E76" w:rsidRDefault="00997A6C" w:rsidP="00997A6C">
      <w:pPr>
        <w:pStyle w:val="NormalWeb"/>
        <w:spacing w:after="180"/>
        <w:ind w:left="450" w:hanging="450"/>
        <w:rPr>
          <w:color w:val="000000"/>
        </w:rPr>
      </w:pPr>
      <w:r w:rsidRPr="00251E76">
        <w:rPr>
          <w:color w:val="000000"/>
        </w:rPr>
        <w:t>Buttle, F. (2015). </w:t>
      </w:r>
      <w:r w:rsidRPr="00251E76">
        <w:rPr>
          <w:i/>
          <w:iCs/>
          <w:color w:val="000000"/>
        </w:rPr>
        <w:t>Customer Relationship Management</w:t>
      </w:r>
      <w:r w:rsidRPr="00251E76">
        <w:rPr>
          <w:color w:val="000000"/>
        </w:rPr>
        <w:t>. Taylor and Francis.</w:t>
      </w:r>
    </w:p>
    <w:p w14:paraId="576A6B6F" w14:textId="77777777" w:rsidR="00997A6C" w:rsidRPr="00251E76" w:rsidRDefault="00997A6C" w:rsidP="00997A6C">
      <w:pPr>
        <w:pStyle w:val="NormalWeb"/>
        <w:spacing w:after="180"/>
        <w:ind w:left="450" w:hanging="450"/>
        <w:rPr>
          <w:color w:val="000000"/>
        </w:rPr>
      </w:pPr>
      <w:r w:rsidRPr="00251E76">
        <w:rPr>
          <w:color w:val="000000"/>
        </w:rPr>
        <w:t>Christopher, M. (2015). </w:t>
      </w:r>
      <w:r w:rsidRPr="00251E76">
        <w:rPr>
          <w:i/>
          <w:iCs/>
          <w:color w:val="000000"/>
        </w:rPr>
        <w:t>Relationship marketing</w:t>
      </w:r>
      <w:r w:rsidRPr="00251E76">
        <w:rPr>
          <w:color w:val="000000"/>
        </w:rPr>
        <w:t>. [Place of publication not identified]: Routledge.</w:t>
      </w:r>
    </w:p>
    <w:p w14:paraId="28A8746A" w14:textId="77777777" w:rsidR="00997A6C" w:rsidRPr="00251E76" w:rsidRDefault="00997A6C" w:rsidP="00997A6C">
      <w:pPr>
        <w:pStyle w:val="NormalWeb"/>
        <w:spacing w:after="180"/>
        <w:ind w:left="450" w:hanging="450"/>
        <w:rPr>
          <w:color w:val="000000"/>
        </w:rPr>
      </w:pPr>
      <w:r w:rsidRPr="00251E76">
        <w:rPr>
          <w:color w:val="000000"/>
        </w:rPr>
        <w:t>Goodman, J. and Broetzmann, S. (2014). </w:t>
      </w:r>
      <w:r w:rsidRPr="00251E76">
        <w:rPr>
          <w:i/>
          <w:iCs/>
          <w:color w:val="000000"/>
        </w:rPr>
        <w:t>Strategic customer service</w:t>
      </w:r>
      <w:r w:rsidRPr="00251E76">
        <w:rPr>
          <w:color w:val="000000"/>
        </w:rPr>
        <w:t>.</w:t>
      </w:r>
    </w:p>
    <w:p w14:paraId="649C4852" w14:textId="0E598802" w:rsidR="00997A6C" w:rsidRPr="00B05BCC" w:rsidRDefault="00997A6C" w:rsidP="00997A6C">
      <w:pPr>
        <w:pStyle w:val="NormalWeb"/>
        <w:spacing w:after="180"/>
        <w:ind w:left="450" w:hanging="450"/>
        <w:rPr>
          <w:color w:val="000000"/>
        </w:rPr>
      </w:pPr>
      <w:r w:rsidRPr="00251E76">
        <w:rPr>
          <w:color w:val="000000"/>
        </w:rPr>
        <w:t>Gummesson, E. (2019). </w:t>
      </w:r>
      <w:r w:rsidRPr="00251E76">
        <w:rPr>
          <w:i/>
          <w:iCs/>
          <w:color w:val="000000"/>
        </w:rPr>
        <w:t>Total relationship marketing</w:t>
      </w:r>
      <w:r w:rsidRPr="00251E76">
        <w:rPr>
          <w:color w:val="000000"/>
        </w:rPr>
        <w:t>. London: Routledge.</w:t>
      </w:r>
    </w:p>
    <w:p w14:paraId="4766C932" w14:textId="77777777" w:rsidR="00BB11A4" w:rsidRPr="00B05BCC" w:rsidRDefault="00BB11A4" w:rsidP="00BB11A4">
      <w:pPr>
        <w:pStyle w:val="NormalWeb"/>
        <w:spacing w:after="180"/>
        <w:ind w:left="450" w:hanging="450"/>
        <w:rPr>
          <w:color w:val="000000"/>
        </w:rPr>
      </w:pPr>
      <w:r w:rsidRPr="00B05BCC">
        <w:rPr>
          <w:color w:val="000000"/>
        </w:rPr>
        <w:t>Jenster, P. (2015). Competing through cooperation: Managing the buyer-supplier relationship. </w:t>
      </w:r>
      <w:r w:rsidRPr="00B05BCC">
        <w:rPr>
          <w:i/>
          <w:iCs/>
          <w:color w:val="000000"/>
        </w:rPr>
        <w:t>Strategic Change</w:t>
      </w:r>
      <w:r w:rsidRPr="00B05BCC">
        <w:rPr>
          <w:color w:val="000000"/>
        </w:rPr>
        <w:t>, 1(2), pp.119-121.</w:t>
      </w:r>
    </w:p>
    <w:p w14:paraId="4D416818" w14:textId="77777777" w:rsidR="00BB11A4" w:rsidRPr="00B05BCC" w:rsidRDefault="00BB11A4" w:rsidP="00BB11A4">
      <w:pPr>
        <w:pStyle w:val="NormalWeb"/>
        <w:spacing w:after="180"/>
        <w:ind w:left="450" w:hanging="450"/>
        <w:rPr>
          <w:color w:val="000000"/>
        </w:rPr>
      </w:pPr>
      <w:r w:rsidRPr="00B05BCC">
        <w:rPr>
          <w:color w:val="000000"/>
        </w:rPr>
        <w:t>Lamb, C., Hair, J. and McDaniel, C. (2012). </w:t>
      </w:r>
      <w:r w:rsidRPr="00B05BCC">
        <w:rPr>
          <w:i/>
          <w:iCs/>
          <w:color w:val="000000"/>
        </w:rPr>
        <w:t>Essentials of marketing</w:t>
      </w:r>
      <w:r w:rsidRPr="00B05BCC">
        <w:rPr>
          <w:color w:val="000000"/>
        </w:rPr>
        <w:t>. Mason, Ohio: South-Western Cengage Learning.</w:t>
      </w:r>
    </w:p>
    <w:p w14:paraId="61432DE5" w14:textId="77777777" w:rsidR="00BB11A4" w:rsidRPr="00B05BCC" w:rsidRDefault="00BB11A4" w:rsidP="00BB11A4">
      <w:pPr>
        <w:pStyle w:val="NormalWeb"/>
        <w:spacing w:after="180"/>
        <w:ind w:left="450" w:hanging="450"/>
        <w:rPr>
          <w:color w:val="000000"/>
        </w:rPr>
      </w:pPr>
      <w:r w:rsidRPr="00B05BCC">
        <w:rPr>
          <w:color w:val="000000"/>
        </w:rPr>
        <w:t>Marketing91.com. (2017). </w:t>
      </w:r>
      <w:r w:rsidRPr="00B05BCC">
        <w:rPr>
          <w:i/>
          <w:iCs/>
          <w:color w:val="000000"/>
        </w:rPr>
        <w:t>Cite a Website - Cite This for Me</w:t>
      </w:r>
      <w:r w:rsidRPr="00B05BCC">
        <w:rPr>
          <w:color w:val="000000"/>
        </w:rPr>
        <w:t>. [online] Available at: https://www.marketing91.com/marketing-mix-zara/ [Accessed 27 Oct. 2017].</w:t>
      </w:r>
    </w:p>
    <w:p w14:paraId="6944877A" w14:textId="55AB9832" w:rsidR="00BB11A4" w:rsidRPr="00B05BCC" w:rsidRDefault="00BB11A4" w:rsidP="00BB11A4">
      <w:pPr>
        <w:pStyle w:val="NormalWeb"/>
        <w:spacing w:after="180"/>
        <w:ind w:left="450" w:hanging="450"/>
        <w:rPr>
          <w:color w:val="000000"/>
        </w:rPr>
      </w:pPr>
      <w:r w:rsidRPr="00B05BCC">
        <w:rPr>
          <w:color w:val="000000"/>
        </w:rPr>
        <w:t xml:space="preserve">Marketing Intelligence </w:t>
      </w:r>
      <w:r w:rsidR="00283AD7">
        <w:rPr>
          <w:color w:val="000000"/>
        </w:rPr>
        <w:t>and</w:t>
      </w:r>
      <w:r w:rsidRPr="00B05BCC">
        <w:rPr>
          <w:color w:val="000000"/>
        </w:rPr>
        <w:t xml:space="preserve"> Planning. (2011). </w:t>
      </w:r>
      <w:r w:rsidRPr="00B05BCC">
        <w:rPr>
          <w:i/>
          <w:iCs/>
          <w:color w:val="000000"/>
        </w:rPr>
        <w:t xml:space="preserve">Marketing Intelligence </w:t>
      </w:r>
      <w:r w:rsidR="00283AD7">
        <w:rPr>
          <w:i/>
          <w:iCs/>
          <w:color w:val="000000"/>
        </w:rPr>
        <w:t>and</w:t>
      </w:r>
      <w:r w:rsidRPr="00B05BCC">
        <w:rPr>
          <w:i/>
          <w:iCs/>
          <w:color w:val="000000"/>
        </w:rPr>
        <w:t xml:space="preserve"> Planning</w:t>
      </w:r>
      <w:r w:rsidRPr="00B05BCC">
        <w:rPr>
          <w:color w:val="000000"/>
        </w:rPr>
        <w:t>, 11(5), pp.1-47.</w:t>
      </w:r>
    </w:p>
    <w:p w14:paraId="050E32A2" w14:textId="77777777" w:rsidR="00BB11A4" w:rsidRPr="00B05BCC" w:rsidRDefault="00BB11A4" w:rsidP="00BB11A4">
      <w:pPr>
        <w:pStyle w:val="NormalWeb"/>
        <w:spacing w:after="180"/>
        <w:ind w:left="450" w:hanging="450"/>
        <w:rPr>
          <w:color w:val="000000"/>
        </w:rPr>
      </w:pPr>
      <w:r w:rsidRPr="00B05BCC">
        <w:rPr>
          <w:color w:val="000000"/>
        </w:rPr>
        <w:lastRenderedPageBreak/>
        <w:t>Srivastava, R. (2012). Shift of Marketing Mix to E-Marketing Mix: The Birth to New Era. </w:t>
      </w:r>
      <w:r w:rsidRPr="00B05BCC">
        <w:rPr>
          <w:i/>
          <w:iCs/>
          <w:color w:val="000000"/>
        </w:rPr>
        <w:t>SSRN Electronic Journal</w:t>
      </w:r>
      <w:r w:rsidRPr="00B05BCC">
        <w:rPr>
          <w:color w:val="000000"/>
        </w:rPr>
        <w:t>.</w:t>
      </w:r>
    </w:p>
    <w:p w14:paraId="0CB92621" w14:textId="77777777" w:rsidR="00BB11A4" w:rsidRDefault="00BB11A4" w:rsidP="00BB11A4">
      <w:pPr>
        <w:pStyle w:val="NormalWeb"/>
        <w:spacing w:after="180"/>
        <w:ind w:left="450" w:hanging="450"/>
        <w:rPr>
          <w:color w:val="000000"/>
        </w:rPr>
      </w:pPr>
    </w:p>
    <w:p w14:paraId="35F87916" w14:textId="508D5261" w:rsidR="00BB11A4" w:rsidRDefault="00BB11A4" w:rsidP="00BB11A4">
      <w:pPr>
        <w:pStyle w:val="NormalWeb"/>
        <w:spacing w:after="180"/>
        <w:ind w:left="450" w:hanging="450"/>
        <w:rPr>
          <w:color w:val="000000"/>
        </w:rPr>
      </w:pPr>
      <w:r>
        <w:rPr>
          <w:color w:val="000000"/>
        </w:rPr>
        <w:t xml:space="preserve">Giacalone, R., </w:t>
      </w:r>
      <w:r w:rsidR="00283AD7">
        <w:rPr>
          <w:color w:val="000000"/>
        </w:rPr>
        <w:t>and</w:t>
      </w:r>
      <w:r>
        <w:rPr>
          <w:color w:val="000000"/>
        </w:rPr>
        <w:t xml:space="preserve"> Rosenfeld, P. (2013). </w:t>
      </w:r>
      <w:r>
        <w:rPr>
          <w:i/>
          <w:iCs/>
          <w:color w:val="000000"/>
        </w:rPr>
        <w:t>Impression Management in Organization</w:t>
      </w:r>
      <w:r>
        <w:rPr>
          <w:color w:val="000000"/>
        </w:rPr>
        <w:t>. Florence: Taylor and Francis.</w:t>
      </w:r>
    </w:p>
    <w:p w14:paraId="6A90161B" w14:textId="77777777" w:rsidR="00BB11A4" w:rsidRDefault="00BB11A4" w:rsidP="00BB11A4">
      <w:pPr>
        <w:pStyle w:val="NormalWeb"/>
        <w:spacing w:after="180"/>
        <w:ind w:left="450" w:hanging="450"/>
        <w:rPr>
          <w:color w:val="000000"/>
        </w:rPr>
      </w:pPr>
      <w:r>
        <w:rPr>
          <w:color w:val="000000"/>
        </w:rPr>
        <w:t>Hoff. (2013). </w:t>
      </w:r>
      <w:r>
        <w:rPr>
          <w:i/>
          <w:iCs/>
          <w:color w:val="000000"/>
        </w:rPr>
        <w:t>Language Development</w:t>
      </w:r>
      <w:r>
        <w:rPr>
          <w:color w:val="000000"/>
        </w:rPr>
        <w:t>. Cengage Learning.</w:t>
      </w:r>
    </w:p>
    <w:p w14:paraId="34ACF422" w14:textId="77777777" w:rsidR="00BB11A4" w:rsidRPr="008945BD" w:rsidRDefault="00BB11A4" w:rsidP="00BB11A4">
      <w:pPr>
        <w:tabs>
          <w:tab w:val="left" w:pos="3557"/>
        </w:tabs>
        <w:spacing w:line="360" w:lineRule="auto"/>
        <w:ind w:left="360"/>
        <w:jc w:val="both"/>
        <w:rPr>
          <w:rFonts w:ascii="Times New Roman" w:hAnsi="Times New Roman" w:cs="Times New Roman"/>
          <w:sz w:val="24"/>
        </w:rPr>
      </w:pPr>
    </w:p>
    <w:p w14:paraId="6A1E8C86" w14:textId="77777777" w:rsidR="00BB11A4" w:rsidRPr="008945BD" w:rsidRDefault="00BB11A4" w:rsidP="00BB11A4">
      <w:pPr>
        <w:tabs>
          <w:tab w:val="left" w:pos="3557"/>
        </w:tabs>
        <w:spacing w:line="360" w:lineRule="auto"/>
        <w:jc w:val="both"/>
        <w:rPr>
          <w:rFonts w:ascii="Times New Roman" w:hAnsi="Times New Roman" w:cs="Times New Roman"/>
          <w:sz w:val="24"/>
        </w:rPr>
      </w:pPr>
    </w:p>
    <w:p w14:paraId="2755FE79" w14:textId="77777777" w:rsidR="008945BD" w:rsidRPr="008945BD" w:rsidRDefault="008945BD" w:rsidP="00EB644D">
      <w:pPr>
        <w:pStyle w:val="Heading1"/>
      </w:pPr>
    </w:p>
    <w:sectPr w:rsidR="008945BD" w:rsidRPr="008945BD" w:rsidSect="007A3B66">
      <w:footerReference w:type="default" r:id="rId1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78049" w14:textId="77777777" w:rsidR="00412F0C" w:rsidRDefault="00412F0C" w:rsidP="00AA1987">
      <w:pPr>
        <w:spacing w:after="0" w:line="240" w:lineRule="auto"/>
      </w:pPr>
      <w:r>
        <w:separator/>
      </w:r>
    </w:p>
  </w:endnote>
  <w:endnote w:type="continuationSeparator" w:id="0">
    <w:p w14:paraId="298D90A4" w14:textId="77777777" w:rsidR="00412F0C" w:rsidRDefault="00412F0C" w:rsidP="00AA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204546"/>
      <w:docPartObj>
        <w:docPartGallery w:val="Page Numbers (Bottom of Page)"/>
        <w:docPartUnique/>
      </w:docPartObj>
    </w:sdtPr>
    <w:sdtEndPr>
      <w:rPr>
        <w:color w:val="7F7F7F" w:themeColor="background1" w:themeShade="7F"/>
        <w:spacing w:val="60"/>
      </w:rPr>
    </w:sdtEndPr>
    <w:sdtContent>
      <w:p w14:paraId="52677AB9" w14:textId="1A85DED0" w:rsidR="00AA1987" w:rsidRDefault="00AA198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123F9" w:rsidRPr="006123F9">
          <w:rPr>
            <w:b/>
            <w:bCs/>
            <w:noProof/>
          </w:rPr>
          <w:t>19</w:t>
        </w:r>
        <w:r>
          <w:rPr>
            <w:b/>
            <w:bCs/>
            <w:noProof/>
          </w:rPr>
          <w:fldChar w:fldCharType="end"/>
        </w:r>
        <w:r>
          <w:rPr>
            <w:b/>
            <w:bCs/>
          </w:rPr>
          <w:t xml:space="preserve"> | </w:t>
        </w:r>
        <w:r>
          <w:rPr>
            <w:color w:val="7F7F7F" w:themeColor="background1" w:themeShade="7F"/>
            <w:spacing w:val="60"/>
          </w:rPr>
          <w:t>Page</w:t>
        </w:r>
      </w:p>
    </w:sdtContent>
  </w:sdt>
  <w:p w14:paraId="102323FB" w14:textId="77777777" w:rsidR="00AA1987" w:rsidRDefault="00AA198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BE5C30" w14:textId="77777777" w:rsidR="00412F0C" w:rsidRDefault="00412F0C" w:rsidP="00AA1987">
      <w:pPr>
        <w:spacing w:after="0" w:line="240" w:lineRule="auto"/>
      </w:pPr>
      <w:r>
        <w:separator/>
      </w:r>
    </w:p>
  </w:footnote>
  <w:footnote w:type="continuationSeparator" w:id="0">
    <w:p w14:paraId="12E386DC" w14:textId="77777777" w:rsidR="00412F0C" w:rsidRDefault="00412F0C" w:rsidP="00AA198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0D52"/>
    <w:multiLevelType w:val="hybridMultilevel"/>
    <w:tmpl w:val="44667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D45F8"/>
    <w:multiLevelType w:val="hybridMultilevel"/>
    <w:tmpl w:val="011CD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9840F2"/>
    <w:multiLevelType w:val="hybridMultilevel"/>
    <w:tmpl w:val="90385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EE692C"/>
    <w:multiLevelType w:val="hybridMultilevel"/>
    <w:tmpl w:val="1DAEEB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24ED0"/>
    <w:multiLevelType w:val="hybridMultilevel"/>
    <w:tmpl w:val="A948D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076B74"/>
    <w:multiLevelType w:val="hybridMultilevel"/>
    <w:tmpl w:val="BEF8D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285E7B"/>
    <w:multiLevelType w:val="hybridMultilevel"/>
    <w:tmpl w:val="CF64E2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980EE2"/>
    <w:multiLevelType w:val="hybridMultilevel"/>
    <w:tmpl w:val="0794F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FD6887"/>
    <w:multiLevelType w:val="hybridMultilevel"/>
    <w:tmpl w:val="0B38B9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7E73BB"/>
    <w:multiLevelType w:val="hybridMultilevel"/>
    <w:tmpl w:val="4A0657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E16A71"/>
    <w:multiLevelType w:val="hybridMultilevel"/>
    <w:tmpl w:val="6A9A0E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1B1212"/>
    <w:multiLevelType w:val="hybridMultilevel"/>
    <w:tmpl w:val="AB8ED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F62371"/>
    <w:multiLevelType w:val="hybridMultilevel"/>
    <w:tmpl w:val="554A6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9CC768C"/>
    <w:multiLevelType w:val="hybridMultilevel"/>
    <w:tmpl w:val="2796E7FE"/>
    <w:lvl w:ilvl="0" w:tplc="FB349FB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52153C"/>
    <w:multiLevelType w:val="hybridMultilevel"/>
    <w:tmpl w:val="6BE6C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FE462B"/>
    <w:multiLevelType w:val="hybridMultilevel"/>
    <w:tmpl w:val="3B40655E"/>
    <w:lvl w:ilvl="0" w:tplc="0409000D">
      <w:start w:val="1"/>
      <w:numFmt w:val="bullet"/>
      <w:lvlText w:val=""/>
      <w:lvlJc w:val="left"/>
      <w:pPr>
        <w:ind w:left="956" w:hanging="360"/>
      </w:pPr>
      <w:rPr>
        <w:rFonts w:ascii="Wingdings" w:hAnsi="Wingdings" w:hint="default"/>
      </w:rPr>
    </w:lvl>
    <w:lvl w:ilvl="1" w:tplc="04090003" w:tentative="1">
      <w:start w:val="1"/>
      <w:numFmt w:val="bullet"/>
      <w:lvlText w:val="o"/>
      <w:lvlJc w:val="left"/>
      <w:pPr>
        <w:ind w:left="1676" w:hanging="360"/>
      </w:pPr>
      <w:rPr>
        <w:rFonts w:ascii="Courier New" w:hAnsi="Courier New" w:cs="Courier New" w:hint="default"/>
      </w:rPr>
    </w:lvl>
    <w:lvl w:ilvl="2" w:tplc="04090005" w:tentative="1">
      <w:start w:val="1"/>
      <w:numFmt w:val="bullet"/>
      <w:lvlText w:val=""/>
      <w:lvlJc w:val="left"/>
      <w:pPr>
        <w:ind w:left="2396" w:hanging="360"/>
      </w:pPr>
      <w:rPr>
        <w:rFonts w:ascii="Wingdings" w:hAnsi="Wingdings" w:hint="default"/>
      </w:rPr>
    </w:lvl>
    <w:lvl w:ilvl="3" w:tplc="04090001" w:tentative="1">
      <w:start w:val="1"/>
      <w:numFmt w:val="bullet"/>
      <w:lvlText w:val=""/>
      <w:lvlJc w:val="left"/>
      <w:pPr>
        <w:ind w:left="3116" w:hanging="360"/>
      </w:pPr>
      <w:rPr>
        <w:rFonts w:ascii="Symbol" w:hAnsi="Symbol" w:hint="default"/>
      </w:rPr>
    </w:lvl>
    <w:lvl w:ilvl="4" w:tplc="04090003" w:tentative="1">
      <w:start w:val="1"/>
      <w:numFmt w:val="bullet"/>
      <w:lvlText w:val="o"/>
      <w:lvlJc w:val="left"/>
      <w:pPr>
        <w:ind w:left="3836" w:hanging="360"/>
      </w:pPr>
      <w:rPr>
        <w:rFonts w:ascii="Courier New" w:hAnsi="Courier New" w:cs="Courier New" w:hint="default"/>
      </w:rPr>
    </w:lvl>
    <w:lvl w:ilvl="5" w:tplc="04090005" w:tentative="1">
      <w:start w:val="1"/>
      <w:numFmt w:val="bullet"/>
      <w:lvlText w:val=""/>
      <w:lvlJc w:val="left"/>
      <w:pPr>
        <w:ind w:left="4556" w:hanging="360"/>
      </w:pPr>
      <w:rPr>
        <w:rFonts w:ascii="Wingdings" w:hAnsi="Wingdings" w:hint="default"/>
      </w:rPr>
    </w:lvl>
    <w:lvl w:ilvl="6" w:tplc="04090001" w:tentative="1">
      <w:start w:val="1"/>
      <w:numFmt w:val="bullet"/>
      <w:lvlText w:val=""/>
      <w:lvlJc w:val="left"/>
      <w:pPr>
        <w:ind w:left="5276" w:hanging="360"/>
      </w:pPr>
      <w:rPr>
        <w:rFonts w:ascii="Symbol" w:hAnsi="Symbol" w:hint="default"/>
      </w:rPr>
    </w:lvl>
    <w:lvl w:ilvl="7" w:tplc="04090003" w:tentative="1">
      <w:start w:val="1"/>
      <w:numFmt w:val="bullet"/>
      <w:lvlText w:val="o"/>
      <w:lvlJc w:val="left"/>
      <w:pPr>
        <w:ind w:left="5996" w:hanging="360"/>
      </w:pPr>
      <w:rPr>
        <w:rFonts w:ascii="Courier New" w:hAnsi="Courier New" w:cs="Courier New" w:hint="default"/>
      </w:rPr>
    </w:lvl>
    <w:lvl w:ilvl="8" w:tplc="04090005" w:tentative="1">
      <w:start w:val="1"/>
      <w:numFmt w:val="bullet"/>
      <w:lvlText w:val=""/>
      <w:lvlJc w:val="left"/>
      <w:pPr>
        <w:ind w:left="6716" w:hanging="360"/>
      </w:pPr>
      <w:rPr>
        <w:rFonts w:ascii="Wingdings" w:hAnsi="Wingdings" w:hint="default"/>
      </w:rPr>
    </w:lvl>
  </w:abstractNum>
  <w:abstractNum w:abstractNumId="16">
    <w:nsid w:val="721F6DD5"/>
    <w:multiLevelType w:val="hybridMultilevel"/>
    <w:tmpl w:val="C36E0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454B11"/>
    <w:multiLevelType w:val="hybridMultilevel"/>
    <w:tmpl w:val="33FA4A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465958"/>
    <w:multiLevelType w:val="hybridMultilevel"/>
    <w:tmpl w:val="A0E4DA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1"/>
  </w:num>
  <w:num w:numId="4">
    <w:abstractNumId w:val="14"/>
  </w:num>
  <w:num w:numId="5">
    <w:abstractNumId w:val="15"/>
  </w:num>
  <w:num w:numId="6">
    <w:abstractNumId w:val="2"/>
  </w:num>
  <w:num w:numId="7">
    <w:abstractNumId w:val="5"/>
  </w:num>
  <w:num w:numId="8">
    <w:abstractNumId w:val="7"/>
  </w:num>
  <w:num w:numId="9">
    <w:abstractNumId w:val="11"/>
  </w:num>
  <w:num w:numId="10">
    <w:abstractNumId w:val="8"/>
  </w:num>
  <w:num w:numId="11">
    <w:abstractNumId w:val="17"/>
  </w:num>
  <w:num w:numId="12">
    <w:abstractNumId w:val="12"/>
  </w:num>
  <w:num w:numId="13">
    <w:abstractNumId w:val="16"/>
  </w:num>
  <w:num w:numId="14">
    <w:abstractNumId w:val="4"/>
  </w:num>
  <w:num w:numId="15">
    <w:abstractNumId w:val="0"/>
  </w:num>
  <w:num w:numId="16">
    <w:abstractNumId w:val="10"/>
  </w:num>
  <w:num w:numId="17">
    <w:abstractNumId w:val="3"/>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tDCwNLY0MrYwNrc0MLVU0lEKTi0uzszPAykwqgUAwo7LgCwAAAA="/>
  </w:docVars>
  <w:rsids>
    <w:rsidRoot w:val="0054033F"/>
    <w:rsid w:val="00002A34"/>
    <w:rsid w:val="00006303"/>
    <w:rsid w:val="00010C76"/>
    <w:rsid w:val="00015319"/>
    <w:rsid w:val="0002065C"/>
    <w:rsid w:val="00023F42"/>
    <w:rsid w:val="0005293A"/>
    <w:rsid w:val="00061BD9"/>
    <w:rsid w:val="0007618C"/>
    <w:rsid w:val="0008031A"/>
    <w:rsid w:val="00081A85"/>
    <w:rsid w:val="000950A3"/>
    <w:rsid w:val="000A3583"/>
    <w:rsid w:val="000A6433"/>
    <w:rsid w:val="000B1A6F"/>
    <w:rsid w:val="000B5D92"/>
    <w:rsid w:val="000C1308"/>
    <w:rsid w:val="000C567E"/>
    <w:rsid w:val="000D6198"/>
    <w:rsid w:val="000D6294"/>
    <w:rsid w:val="000F5899"/>
    <w:rsid w:val="00100E7A"/>
    <w:rsid w:val="001015B9"/>
    <w:rsid w:val="001019CA"/>
    <w:rsid w:val="0010352F"/>
    <w:rsid w:val="001102D9"/>
    <w:rsid w:val="00115822"/>
    <w:rsid w:val="0012733F"/>
    <w:rsid w:val="001308EE"/>
    <w:rsid w:val="0013585A"/>
    <w:rsid w:val="0013668E"/>
    <w:rsid w:val="001405CC"/>
    <w:rsid w:val="00143E7E"/>
    <w:rsid w:val="00165B1B"/>
    <w:rsid w:val="00170C69"/>
    <w:rsid w:val="00173577"/>
    <w:rsid w:val="00175F8C"/>
    <w:rsid w:val="00177723"/>
    <w:rsid w:val="00184BF9"/>
    <w:rsid w:val="001C0F1E"/>
    <w:rsid w:val="001C1AF4"/>
    <w:rsid w:val="001C2702"/>
    <w:rsid w:val="001C5D60"/>
    <w:rsid w:val="001D0A2F"/>
    <w:rsid w:val="001D1AE2"/>
    <w:rsid w:val="001D42D2"/>
    <w:rsid w:val="001F2750"/>
    <w:rsid w:val="00220371"/>
    <w:rsid w:val="00221999"/>
    <w:rsid w:val="00221C64"/>
    <w:rsid w:val="00246EEE"/>
    <w:rsid w:val="002522CD"/>
    <w:rsid w:val="002524DD"/>
    <w:rsid w:val="00256D2D"/>
    <w:rsid w:val="002729D7"/>
    <w:rsid w:val="00275813"/>
    <w:rsid w:val="002806CE"/>
    <w:rsid w:val="00280792"/>
    <w:rsid w:val="002836CE"/>
    <w:rsid w:val="00283AD7"/>
    <w:rsid w:val="0028796B"/>
    <w:rsid w:val="0029059B"/>
    <w:rsid w:val="00290A0A"/>
    <w:rsid w:val="00294652"/>
    <w:rsid w:val="00295DB2"/>
    <w:rsid w:val="00296744"/>
    <w:rsid w:val="002A2B1F"/>
    <w:rsid w:val="002B0DE1"/>
    <w:rsid w:val="002B716E"/>
    <w:rsid w:val="002B7B2C"/>
    <w:rsid w:val="002C17FB"/>
    <w:rsid w:val="002C1AD9"/>
    <w:rsid w:val="002D45F5"/>
    <w:rsid w:val="002F42C2"/>
    <w:rsid w:val="0030456D"/>
    <w:rsid w:val="00321FA4"/>
    <w:rsid w:val="0032361F"/>
    <w:rsid w:val="003276DD"/>
    <w:rsid w:val="00333E33"/>
    <w:rsid w:val="003433DA"/>
    <w:rsid w:val="0034623A"/>
    <w:rsid w:val="00354FCA"/>
    <w:rsid w:val="0036549B"/>
    <w:rsid w:val="003668BC"/>
    <w:rsid w:val="00376922"/>
    <w:rsid w:val="003828AD"/>
    <w:rsid w:val="00384D3E"/>
    <w:rsid w:val="003867E3"/>
    <w:rsid w:val="00387C1F"/>
    <w:rsid w:val="003B0C70"/>
    <w:rsid w:val="003C042A"/>
    <w:rsid w:val="003C0D4D"/>
    <w:rsid w:val="003D1D60"/>
    <w:rsid w:val="003F76C3"/>
    <w:rsid w:val="00400B0B"/>
    <w:rsid w:val="004020EE"/>
    <w:rsid w:val="00403174"/>
    <w:rsid w:val="00412F0C"/>
    <w:rsid w:val="00421973"/>
    <w:rsid w:val="004232BB"/>
    <w:rsid w:val="00425F96"/>
    <w:rsid w:val="00427A4C"/>
    <w:rsid w:val="0043613D"/>
    <w:rsid w:val="00454B25"/>
    <w:rsid w:val="00456279"/>
    <w:rsid w:val="004603B8"/>
    <w:rsid w:val="00467D5C"/>
    <w:rsid w:val="00480587"/>
    <w:rsid w:val="00487BB1"/>
    <w:rsid w:val="00491034"/>
    <w:rsid w:val="00497F4F"/>
    <w:rsid w:val="004A3E40"/>
    <w:rsid w:val="004B695B"/>
    <w:rsid w:val="004D35C0"/>
    <w:rsid w:val="004D3C61"/>
    <w:rsid w:val="004E1009"/>
    <w:rsid w:val="004E6855"/>
    <w:rsid w:val="004E795D"/>
    <w:rsid w:val="004E7E9B"/>
    <w:rsid w:val="004F7CC2"/>
    <w:rsid w:val="005008D7"/>
    <w:rsid w:val="00502583"/>
    <w:rsid w:val="005107E7"/>
    <w:rsid w:val="00513022"/>
    <w:rsid w:val="005149F8"/>
    <w:rsid w:val="00527CB1"/>
    <w:rsid w:val="0054033F"/>
    <w:rsid w:val="00557164"/>
    <w:rsid w:val="005666A9"/>
    <w:rsid w:val="005742AB"/>
    <w:rsid w:val="0057650A"/>
    <w:rsid w:val="00576F7E"/>
    <w:rsid w:val="00584213"/>
    <w:rsid w:val="005A0FF1"/>
    <w:rsid w:val="005A5E23"/>
    <w:rsid w:val="005A65FC"/>
    <w:rsid w:val="005A69EE"/>
    <w:rsid w:val="005B44B3"/>
    <w:rsid w:val="005C31CF"/>
    <w:rsid w:val="005C7BC6"/>
    <w:rsid w:val="005D448A"/>
    <w:rsid w:val="005E243E"/>
    <w:rsid w:val="006123F9"/>
    <w:rsid w:val="00620202"/>
    <w:rsid w:val="00630DE1"/>
    <w:rsid w:val="00635F38"/>
    <w:rsid w:val="00636AB5"/>
    <w:rsid w:val="00640E81"/>
    <w:rsid w:val="006505F3"/>
    <w:rsid w:val="0065121B"/>
    <w:rsid w:val="0065583E"/>
    <w:rsid w:val="00655A85"/>
    <w:rsid w:val="00657119"/>
    <w:rsid w:val="00663693"/>
    <w:rsid w:val="00666A8D"/>
    <w:rsid w:val="006728B2"/>
    <w:rsid w:val="006740C5"/>
    <w:rsid w:val="00674EFD"/>
    <w:rsid w:val="0068342B"/>
    <w:rsid w:val="00687E91"/>
    <w:rsid w:val="006A029B"/>
    <w:rsid w:val="006B0AA9"/>
    <w:rsid w:val="006B3A76"/>
    <w:rsid w:val="006D41A5"/>
    <w:rsid w:val="006D55A6"/>
    <w:rsid w:val="006F7632"/>
    <w:rsid w:val="00700A73"/>
    <w:rsid w:val="00706354"/>
    <w:rsid w:val="0071148E"/>
    <w:rsid w:val="007177C8"/>
    <w:rsid w:val="0072639C"/>
    <w:rsid w:val="00726B62"/>
    <w:rsid w:val="007330FA"/>
    <w:rsid w:val="00736A33"/>
    <w:rsid w:val="0075266C"/>
    <w:rsid w:val="00764D72"/>
    <w:rsid w:val="00790B69"/>
    <w:rsid w:val="0079295A"/>
    <w:rsid w:val="0079416C"/>
    <w:rsid w:val="0079617C"/>
    <w:rsid w:val="007A30B5"/>
    <w:rsid w:val="007A3B66"/>
    <w:rsid w:val="007A53CA"/>
    <w:rsid w:val="007B246A"/>
    <w:rsid w:val="007B387D"/>
    <w:rsid w:val="007B58B3"/>
    <w:rsid w:val="007B681D"/>
    <w:rsid w:val="007D3507"/>
    <w:rsid w:val="007D5EC5"/>
    <w:rsid w:val="007E0748"/>
    <w:rsid w:val="007E729A"/>
    <w:rsid w:val="007F2217"/>
    <w:rsid w:val="007F5C6C"/>
    <w:rsid w:val="00814836"/>
    <w:rsid w:val="00816E7F"/>
    <w:rsid w:val="008206DD"/>
    <w:rsid w:val="0082764A"/>
    <w:rsid w:val="00836BF5"/>
    <w:rsid w:val="00847768"/>
    <w:rsid w:val="008514A6"/>
    <w:rsid w:val="0085241D"/>
    <w:rsid w:val="00857AE0"/>
    <w:rsid w:val="00860535"/>
    <w:rsid w:val="008617AA"/>
    <w:rsid w:val="00872F73"/>
    <w:rsid w:val="0087519A"/>
    <w:rsid w:val="00876910"/>
    <w:rsid w:val="008901EB"/>
    <w:rsid w:val="008929C0"/>
    <w:rsid w:val="008945BD"/>
    <w:rsid w:val="008B00F2"/>
    <w:rsid w:val="008C1153"/>
    <w:rsid w:val="008C650D"/>
    <w:rsid w:val="008D189D"/>
    <w:rsid w:val="008E25FD"/>
    <w:rsid w:val="008F6E31"/>
    <w:rsid w:val="00904DF1"/>
    <w:rsid w:val="009153FC"/>
    <w:rsid w:val="00917037"/>
    <w:rsid w:val="0092336E"/>
    <w:rsid w:val="00926073"/>
    <w:rsid w:val="00931A47"/>
    <w:rsid w:val="009379C7"/>
    <w:rsid w:val="0095086B"/>
    <w:rsid w:val="00960BCE"/>
    <w:rsid w:val="00964218"/>
    <w:rsid w:val="00986CFF"/>
    <w:rsid w:val="00997A6C"/>
    <w:rsid w:val="009A3E2A"/>
    <w:rsid w:val="009B29E2"/>
    <w:rsid w:val="009B39C9"/>
    <w:rsid w:val="009B3E61"/>
    <w:rsid w:val="009C12A8"/>
    <w:rsid w:val="009C57A7"/>
    <w:rsid w:val="009D4FDD"/>
    <w:rsid w:val="009E7355"/>
    <w:rsid w:val="009F1F3A"/>
    <w:rsid w:val="00A023ED"/>
    <w:rsid w:val="00A22F30"/>
    <w:rsid w:val="00A244B8"/>
    <w:rsid w:val="00A31A0A"/>
    <w:rsid w:val="00A508DE"/>
    <w:rsid w:val="00A64168"/>
    <w:rsid w:val="00A64A6C"/>
    <w:rsid w:val="00A65A1A"/>
    <w:rsid w:val="00A739E9"/>
    <w:rsid w:val="00A75970"/>
    <w:rsid w:val="00A802C6"/>
    <w:rsid w:val="00A806EB"/>
    <w:rsid w:val="00A873F2"/>
    <w:rsid w:val="00A87D50"/>
    <w:rsid w:val="00A90171"/>
    <w:rsid w:val="00AA1987"/>
    <w:rsid w:val="00AA3A44"/>
    <w:rsid w:val="00AB07E1"/>
    <w:rsid w:val="00AB5E27"/>
    <w:rsid w:val="00AC7FCA"/>
    <w:rsid w:val="00AD35D4"/>
    <w:rsid w:val="00AD551F"/>
    <w:rsid w:val="00AD7245"/>
    <w:rsid w:val="00AE00AF"/>
    <w:rsid w:val="00AE3EA0"/>
    <w:rsid w:val="00AE70D4"/>
    <w:rsid w:val="00B04852"/>
    <w:rsid w:val="00B1079F"/>
    <w:rsid w:val="00B14C1C"/>
    <w:rsid w:val="00B31825"/>
    <w:rsid w:val="00B31DA7"/>
    <w:rsid w:val="00B50290"/>
    <w:rsid w:val="00B5292A"/>
    <w:rsid w:val="00B67438"/>
    <w:rsid w:val="00B7587C"/>
    <w:rsid w:val="00B90D35"/>
    <w:rsid w:val="00B90EB4"/>
    <w:rsid w:val="00B91126"/>
    <w:rsid w:val="00B92723"/>
    <w:rsid w:val="00BA4E51"/>
    <w:rsid w:val="00BB11A4"/>
    <w:rsid w:val="00BB2079"/>
    <w:rsid w:val="00BC7887"/>
    <w:rsid w:val="00BD3820"/>
    <w:rsid w:val="00BD59B6"/>
    <w:rsid w:val="00BD6836"/>
    <w:rsid w:val="00BF13BA"/>
    <w:rsid w:val="00BF1468"/>
    <w:rsid w:val="00BF47CA"/>
    <w:rsid w:val="00C0610E"/>
    <w:rsid w:val="00C14F8B"/>
    <w:rsid w:val="00C273F7"/>
    <w:rsid w:val="00C35F63"/>
    <w:rsid w:val="00C52AC9"/>
    <w:rsid w:val="00C55A2D"/>
    <w:rsid w:val="00C81FA2"/>
    <w:rsid w:val="00CA0DDB"/>
    <w:rsid w:val="00CA1C81"/>
    <w:rsid w:val="00CB4C48"/>
    <w:rsid w:val="00CB6A95"/>
    <w:rsid w:val="00CB7C11"/>
    <w:rsid w:val="00CC55CD"/>
    <w:rsid w:val="00CC680F"/>
    <w:rsid w:val="00CD1A15"/>
    <w:rsid w:val="00CD680B"/>
    <w:rsid w:val="00CE2CD4"/>
    <w:rsid w:val="00CE4E9B"/>
    <w:rsid w:val="00CE5D03"/>
    <w:rsid w:val="00D0063C"/>
    <w:rsid w:val="00D059E7"/>
    <w:rsid w:val="00D24825"/>
    <w:rsid w:val="00D258D1"/>
    <w:rsid w:val="00D3235C"/>
    <w:rsid w:val="00D3489D"/>
    <w:rsid w:val="00D54AB5"/>
    <w:rsid w:val="00D624B5"/>
    <w:rsid w:val="00D70E31"/>
    <w:rsid w:val="00D80E1C"/>
    <w:rsid w:val="00D86FF4"/>
    <w:rsid w:val="00DA0D63"/>
    <w:rsid w:val="00DA30F8"/>
    <w:rsid w:val="00DA537E"/>
    <w:rsid w:val="00DB382B"/>
    <w:rsid w:val="00DC4F86"/>
    <w:rsid w:val="00DD3B6C"/>
    <w:rsid w:val="00DF1F25"/>
    <w:rsid w:val="00E04436"/>
    <w:rsid w:val="00E11D40"/>
    <w:rsid w:val="00E150A0"/>
    <w:rsid w:val="00E23829"/>
    <w:rsid w:val="00E24AD6"/>
    <w:rsid w:val="00E24E6A"/>
    <w:rsid w:val="00E2723F"/>
    <w:rsid w:val="00E31EDC"/>
    <w:rsid w:val="00E332E8"/>
    <w:rsid w:val="00E4226B"/>
    <w:rsid w:val="00E44973"/>
    <w:rsid w:val="00E558C3"/>
    <w:rsid w:val="00E60E78"/>
    <w:rsid w:val="00E81C7C"/>
    <w:rsid w:val="00E908DA"/>
    <w:rsid w:val="00E948BB"/>
    <w:rsid w:val="00EA35F6"/>
    <w:rsid w:val="00EA4254"/>
    <w:rsid w:val="00EA5DAB"/>
    <w:rsid w:val="00EB383D"/>
    <w:rsid w:val="00EB644D"/>
    <w:rsid w:val="00EC5FE6"/>
    <w:rsid w:val="00EF0786"/>
    <w:rsid w:val="00EF33BB"/>
    <w:rsid w:val="00EF4DE2"/>
    <w:rsid w:val="00F13116"/>
    <w:rsid w:val="00F21849"/>
    <w:rsid w:val="00F2633A"/>
    <w:rsid w:val="00F272C0"/>
    <w:rsid w:val="00F512E0"/>
    <w:rsid w:val="00F552C1"/>
    <w:rsid w:val="00F808C6"/>
    <w:rsid w:val="00F82090"/>
    <w:rsid w:val="00FA2CF6"/>
    <w:rsid w:val="00FB70CD"/>
    <w:rsid w:val="00FC3868"/>
    <w:rsid w:val="00FC509F"/>
    <w:rsid w:val="00FD1CF4"/>
    <w:rsid w:val="00FD2C51"/>
    <w:rsid w:val="00FD33F5"/>
    <w:rsid w:val="00FE3259"/>
    <w:rsid w:val="00FF0E65"/>
    <w:rsid w:val="00FF2452"/>
    <w:rsid w:val="00FF5A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FF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644D"/>
    <w:pPr>
      <w:keepNext/>
      <w:keepLines/>
      <w:spacing w:before="240" w:after="0" w:line="360" w:lineRule="auto"/>
      <w:jc w:val="center"/>
      <w:outlineLvl w:val="0"/>
    </w:pPr>
    <w:rPr>
      <w:rFonts w:ascii="Times New Roman" w:eastAsiaTheme="majorEastAsia" w:hAnsi="Times New Roman" w:cs="Times New Roman"/>
      <w:b/>
      <w:color w:val="548DD4" w:themeColor="text2" w:themeTint="99"/>
      <w:sz w:val="32"/>
      <w:szCs w:val="32"/>
    </w:rPr>
  </w:style>
  <w:style w:type="paragraph" w:styleId="Heading2">
    <w:name w:val="heading 2"/>
    <w:basedOn w:val="Normal"/>
    <w:next w:val="Normal"/>
    <w:link w:val="Heading2Char"/>
    <w:uiPriority w:val="9"/>
    <w:unhideWhenUsed/>
    <w:qFormat/>
    <w:rsid w:val="001D0A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D50"/>
    <w:pPr>
      <w:ind w:left="720"/>
      <w:contextualSpacing/>
    </w:pPr>
  </w:style>
  <w:style w:type="paragraph" w:styleId="BalloonText">
    <w:name w:val="Balloon Text"/>
    <w:basedOn w:val="Normal"/>
    <w:link w:val="BalloonTextChar"/>
    <w:uiPriority w:val="99"/>
    <w:semiHidden/>
    <w:unhideWhenUsed/>
    <w:rsid w:val="00081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A85"/>
    <w:rPr>
      <w:rFonts w:ascii="Segoe UI" w:hAnsi="Segoe UI" w:cs="Segoe UI"/>
      <w:sz w:val="18"/>
      <w:szCs w:val="18"/>
    </w:rPr>
  </w:style>
  <w:style w:type="table" w:styleId="TableGrid">
    <w:name w:val="Table Grid"/>
    <w:basedOn w:val="TableNormal"/>
    <w:uiPriority w:val="59"/>
    <w:rsid w:val="00917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B644D"/>
    <w:rPr>
      <w:rFonts w:ascii="Times New Roman" w:eastAsiaTheme="majorEastAsia" w:hAnsi="Times New Roman" w:cs="Times New Roman"/>
      <w:b/>
      <w:color w:val="548DD4" w:themeColor="text2" w:themeTint="99"/>
      <w:sz w:val="32"/>
      <w:szCs w:val="32"/>
    </w:rPr>
  </w:style>
  <w:style w:type="paragraph" w:styleId="TOCHeading">
    <w:name w:val="TOC Heading"/>
    <w:basedOn w:val="Heading1"/>
    <w:next w:val="Normal"/>
    <w:uiPriority w:val="39"/>
    <w:unhideWhenUsed/>
    <w:qFormat/>
    <w:rsid w:val="00AA1987"/>
    <w:pPr>
      <w:spacing w:line="259" w:lineRule="auto"/>
      <w:outlineLvl w:val="9"/>
    </w:pPr>
  </w:style>
  <w:style w:type="paragraph" w:styleId="TOC1">
    <w:name w:val="toc 1"/>
    <w:basedOn w:val="Normal"/>
    <w:next w:val="Normal"/>
    <w:autoRedefine/>
    <w:uiPriority w:val="39"/>
    <w:unhideWhenUsed/>
    <w:rsid w:val="00AA1987"/>
    <w:pPr>
      <w:spacing w:after="100"/>
    </w:pPr>
  </w:style>
  <w:style w:type="character" w:styleId="Hyperlink">
    <w:name w:val="Hyperlink"/>
    <w:basedOn w:val="DefaultParagraphFont"/>
    <w:uiPriority w:val="99"/>
    <w:unhideWhenUsed/>
    <w:rsid w:val="00AA1987"/>
    <w:rPr>
      <w:color w:val="0000FF" w:themeColor="hyperlink"/>
      <w:u w:val="single"/>
    </w:rPr>
  </w:style>
  <w:style w:type="paragraph" w:styleId="Header">
    <w:name w:val="header"/>
    <w:basedOn w:val="Normal"/>
    <w:link w:val="HeaderChar"/>
    <w:uiPriority w:val="99"/>
    <w:unhideWhenUsed/>
    <w:rsid w:val="00AA1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987"/>
  </w:style>
  <w:style w:type="paragraph" w:styleId="Footer">
    <w:name w:val="footer"/>
    <w:basedOn w:val="Normal"/>
    <w:link w:val="FooterChar"/>
    <w:uiPriority w:val="99"/>
    <w:unhideWhenUsed/>
    <w:rsid w:val="00AA1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987"/>
  </w:style>
  <w:style w:type="paragraph" w:styleId="NoSpacing">
    <w:name w:val="No Spacing"/>
    <w:link w:val="NoSpacingChar"/>
    <w:uiPriority w:val="1"/>
    <w:qFormat/>
    <w:rsid w:val="001D0A2F"/>
    <w:pPr>
      <w:spacing w:after="0" w:line="240" w:lineRule="auto"/>
    </w:pPr>
  </w:style>
  <w:style w:type="character" w:customStyle="1" w:styleId="Heading2Char">
    <w:name w:val="Heading 2 Char"/>
    <w:basedOn w:val="DefaultParagraphFont"/>
    <w:link w:val="Heading2"/>
    <w:uiPriority w:val="9"/>
    <w:rsid w:val="001D0A2F"/>
    <w:rPr>
      <w:rFonts w:asciiTheme="majorHAnsi" w:eastAsiaTheme="majorEastAsia" w:hAnsiTheme="majorHAnsi" w:cstheme="majorBidi"/>
      <w:color w:val="365F91" w:themeColor="accent1" w:themeShade="BF"/>
      <w:sz w:val="26"/>
      <w:szCs w:val="26"/>
    </w:rPr>
  </w:style>
  <w:style w:type="character" w:customStyle="1" w:styleId="NoSpacingChar">
    <w:name w:val="No Spacing Char"/>
    <w:basedOn w:val="DefaultParagraphFont"/>
    <w:link w:val="NoSpacing"/>
    <w:uiPriority w:val="1"/>
    <w:rsid w:val="00DA537E"/>
  </w:style>
  <w:style w:type="paragraph" w:styleId="NormalWeb">
    <w:name w:val="Normal (Web)"/>
    <w:basedOn w:val="Normal"/>
    <w:uiPriority w:val="99"/>
    <w:unhideWhenUsed/>
    <w:rsid w:val="003B0C70"/>
    <w:pPr>
      <w:spacing w:after="160" w:line="360" w:lineRule="auto"/>
      <w:jc w:val="both"/>
    </w:pPr>
    <w:rPr>
      <w:rFonts w:ascii="Times New Roman" w:hAnsi="Times New Roman" w:cs="Times New Roman"/>
      <w:sz w:val="24"/>
      <w:szCs w:val="24"/>
      <w:lang w:val="en-GB"/>
    </w:rPr>
  </w:style>
  <w:style w:type="paragraph" w:styleId="Caption">
    <w:name w:val="caption"/>
    <w:basedOn w:val="Normal"/>
    <w:next w:val="Normal"/>
    <w:uiPriority w:val="35"/>
    <w:unhideWhenUsed/>
    <w:qFormat/>
    <w:rsid w:val="007A3B66"/>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644D"/>
    <w:pPr>
      <w:keepNext/>
      <w:keepLines/>
      <w:spacing w:before="240" w:after="0" w:line="360" w:lineRule="auto"/>
      <w:jc w:val="center"/>
      <w:outlineLvl w:val="0"/>
    </w:pPr>
    <w:rPr>
      <w:rFonts w:ascii="Times New Roman" w:eastAsiaTheme="majorEastAsia" w:hAnsi="Times New Roman" w:cs="Times New Roman"/>
      <w:b/>
      <w:color w:val="548DD4" w:themeColor="text2" w:themeTint="99"/>
      <w:sz w:val="32"/>
      <w:szCs w:val="32"/>
    </w:rPr>
  </w:style>
  <w:style w:type="paragraph" w:styleId="Heading2">
    <w:name w:val="heading 2"/>
    <w:basedOn w:val="Normal"/>
    <w:next w:val="Normal"/>
    <w:link w:val="Heading2Char"/>
    <w:uiPriority w:val="9"/>
    <w:unhideWhenUsed/>
    <w:qFormat/>
    <w:rsid w:val="001D0A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D50"/>
    <w:pPr>
      <w:ind w:left="720"/>
      <w:contextualSpacing/>
    </w:pPr>
  </w:style>
  <w:style w:type="paragraph" w:styleId="BalloonText">
    <w:name w:val="Balloon Text"/>
    <w:basedOn w:val="Normal"/>
    <w:link w:val="BalloonTextChar"/>
    <w:uiPriority w:val="99"/>
    <w:semiHidden/>
    <w:unhideWhenUsed/>
    <w:rsid w:val="00081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A85"/>
    <w:rPr>
      <w:rFonts w:ascii="Segoe UI" w:hAnsi="Segoe UI" w:cs="Segoe UI"/>
      <w:sz w:val="18"/>
      <w:szCs w:val="18"/>
    </w:rPr>
  </w:style>
  <w:style w:type="table" w:styleId="TableGrid">
    <w:name w:val="Table Grid"/>
    <w:basedOn w:val="TableNormal"/>
    <w:uiPriority w:val="59"/>
    <w:rsid w:val="00917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B644D"/>
    <w:rPr>
      <w:rFonts w:ascii="Times New Roman" w:eastAsiaTheme="majorEastAsia" w:hAnsi="Times New Roman" w:cs="Times New Roman"/>
      <w:b/>
      <w:color w:val="548DD4" w:themeColor="text2" w:themeTint="99"/>
      <w:sz w:val="32"/>
      <w:szCs w:val="32"/>
    </w:rPr>
  </w:style>
  <w:style w:type="paragraph" w:styleId="TOCHeading">
    <w:name w:val="TOC Heading"/>
    <w:basedOn w:val="Heading1"/>
    <w:next w:val="Normal"/>
    <w:uiPriority w:val="39"/>
    <w:unhideWhenUsed/>
    <w:qFormat/>
    <w:rsid w:val="00AA1987"/>
    <w:pPr>
      <w:spacing w:line="259" w:lineRule="auto"/>
      <w:outlineLvl w:val="9"/>
    </w:pPr>
  </w:style>
  <w:style w:type="paragraph" w:styleId="TOC1">
    <w:name w:val="toc 1"/>
    <w:basedOn w:val="Normal"/>
    <w:next w:val="Normal"/>
    <w:autoRedefine/>
    <w:uiPriority w:val="39"/>
    <w:unhideWhenUsed/>
    <w:rsid w:val="00AA1987"/>
    <w:pPr>
      <w:spacing w:after="100"/>
    </w:pPr>
  </w:style>
  <w:style w:type="character" w:styleId="Hyperlink">
    <w:name w:val="Hyperlink"/>
    <w:basedOn w:val="DefaultParagraphFont"/>
    <w:uiPriority w:val="99"/>
    <w:unhideWhenUsed/>
    <w:rsid w:val="00AA1987"/>
    <w:rPr>
      <w:color w:val="0000FF" w:themeColor="hyperlink"/>
      <w:u w:val="single"/>
    </w:rPr>
  </w:style>
  <w:style w:type="paragraph" w:styleId="Header">
    <w:name w:val="header"/>
    <w:basedOn w:val="Normal"/>
    <w:link w:val="HeaderChar"/>
    <w:uiPriority w:val="99"/>
    <w:unhideWhenUsed/>
    <w:rsid w:val="00AA1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987"/>
  </w:style>
  <w:style w:type="paragraph" w:styleId="Footer">
    <w:name w:val="footer"/>
    <w:basedOn w:val="Normal"/>
    <w:link w:val="FooterChar"/>
    <w:uiPriority w:val="99"/>
    <w:unhideWhenUsed/>
    <w:rsid w:val="00AA1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987"/>
  </w:style>
  <w:style w:type="paragraph" w:styleId="NoSpacing">
    <w:name w:val="No Spacing"/>
    <w:link w:val="NoSpacingChar"/>
    <w:uiPriority w:val="1"/>
    <w:qFormat/>
    <w:rsid w:val="001D0A2F"/>
    <w:pPr>
      <w:spacing w:after="0" w:line="240" w:lineRule="auto"/>
    </w:pPr>
  </w:style>
  <w:style w:type="character" w:customStyle="1" w:styleId="Heading2Char">
    <w:name w:val="Heading 2 Char"/>
    <w:basedOn w:val="DefaultParagraphFont"/>
    <w:link w:val="Heading2"/>
    <w:uiPriority w:val="9"/>
    <w:rsid w:val="001D0A2F"/>
    <w:rPr>
      <w:rFonts w:asciiTheme="majorHAnsi" w:eastAsiaTheme="majorEastAsia" w:hAnsiTheme="majorHAnsi" w:cstheme="majorBidi"/>
      <w:color w:val="365F91" w:themeColor="accent1" w:themeShade="BF"/>
      <w:sz w:val="26"/>
      <w:szCs w:val="26"/>
    </w:rPr>
  </w:style>
  <w:style w:type="character" w:customStyle="1" w:styleId="NoSpacingChar">
    <w:name w:val="No Spacing Char"/>
    <w:basedOn w:val="DefaultParagraphFont"/>
    <w:link w:val="NoSpacing"/>
    <w:uiPriority w:val="1"/>
    <w:rsid w:val="00DA537E"/>
  </w:style>
  <w:style w:type="paragraph" w:styleId="NormalWeb">
    <w:name w:val="Normal (Web)"/>
    <w:basedOn w:val="Normal"/>
    <w:uiPriority w:val="99"/>
    <w:unhideWhenUsed/>
    <w:rsid w:val="003B0C70"/>
    <w:pPr>
      <w:spacing w:after="160" w:line="360" w:lineRule="auto"/>
      <w:jc w:val="both"/>
    </w:pPr>
    <w:rPr>
      <w:rFonts w:ascii="Times New Roman" w:hAnsi="Times New Roman" w:cs="Times New Roman"/>
      <w:sz w:val="24"/>
      <w:szCs w:val="24"/>
      <w:lang w:val="en-GB"/>
    </w:rPr>
  </w:style>
  <w:style w:type="paragraph" w:styleId="Caption">
    <w:name w:val="caption"/>
    <w:basedOn w:val="Normal"/>
    <w:next w:val="Normal"/>
    <w:uiPriority w:val="35"/>
    <w:unhideWhenUsed/>
    <w:qFormat/>
    <w:rsid w:val="007A3B66"/>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394753">
      <w:bodyDiv w:val="1"/>
      <w:marLeft w:val="0"/>
      <w:marRight w:val="0"/>
      <w:marTop w:val="0"/>
      <w:marBottom w:val="0"/>
      <w:divBdr>
        <w:top w:val="none" w:sz="0" w:space="0" w:color="auto"/>
        <w:left w:val="none" w:sz="0" w:space="0" w:color="auto"/>
        <w:bottom w:val="none" w:sz="0" w:space="0" w:color="auto"/>
        <w:right w:val="none" w:sz="0" w:space="0" w:color="auto"/>
      </w:divBdr>
      <w:divsChild>
        <w:div w:id="832768419">
          <w:marLeft w:val="0"/>
          <w:marRight w:val="0"/>
          <w:marTop w:val="0"/>
          <w:marBottom w:val="0"/>
          <w:divBdr>
            <w:top w:val="none" w:sz="0" w:space="0" w:color="auto"/>
            <w:left w:val="none" w:sz="0" w:space="0" w:color="auto"/>
            <w:bottom w:val="none" w:sz="0" w:space="0" w:color="auto"/>
            <w:right w:val="none" w:sz="0" w:space="0" w:color="auto"/>
          </w:divBdr>
          <w:divsChild>
            <w:div w:id="1782383948">
              <w:marLeft w:val="0"/>
              <w:marRight w:val="0"/>
              <w:marTop w:val="0"/>
              <w:marBottom w:val="0"/>
              <w:divBdr>
                <w:top w:val="none" w:sz="0" w:space="0" w:color="auto"/>
                <w:left w:val="none" w:sz="0" w:space="0" w:color="auto"/>
                <w:bottom w:val="none" w:sz="0" w:space="0" w:color="auto"/>
                <w:right w:val="none" w:sz="0" w:space="0" w:color="auto"/>
              </w:divBdr>
              <w:divsChild>
                <w:div w:id="81483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93"/>
    <w:rsid w:val="007528E1"/>
    <w:rsid w:val="00920E93"/>
    <w:rsid w:val="00933492"/>
    <w:rsid w:val="009D75E3"/>
    <w:rsid w:val="00A24275"/>
    <w:rsid w:val="00CD7B2C"/>
    <w:rsid w:val="00E25B9A"/>
    <w:rsid w:val="00F649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FF107967514498A4C764E996842F77">
    <w:name w:val="12FF107967514498A4C764E996842F77"/>
    <w:rsid w:val="00920E93"/>
  </w:style>
  <w:style w:type="paragraph" w:customStyle="1" w:styleId="9E6634905B83457C992A054B1E0EB69B">
    <w:name w:val="9E6634905B83457C992A054B1E0EB69B"/>
    <w:rsid w:val="00920E9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FF107967514498A4C764E996842F77">
    <w:name w:val="12FF107967514498A4C764E996842F77"/>
    <w:rsid w:val="00920E93"/>
  </w:style>
  <w:style w:type="paragraph" w:customStyle="1" w:styleId="9E6634905B83457C992A054B1E0EB69B">
    <w:name w:val="9E6634905B83457C992A054B1E0EB69B"/>
    <w:rsid w:val="00920E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4CDE9-6032-3D4E-8D12-19AD6DEFD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4307</Words>
  <Characters>24550</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28800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Leadership and Management Skills for the Workplace</dc:title>
  <dc:subject/>
  <cp:keywords/>
  <dc:description/>
  <cp:lastModifiedBy>joynul islam</cp:lastModifiedBy>
  <cp:revision>3</cp:revision>
  <dcterms:created xsi:type="dcterms:W3CDTF">2019-04-17T20:22:00Z</dcterms:created>
  <dcterms:modified xsi:type="dcterms:W3CDTF">2019-04-17T20:22:00Z</dcterms:modified>
</cp:coreProperties>
</file>