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1A0EE0" w14:textId="1E55C35D" w:rsidR="002A53BE" w:rsidRPr="006D34D4" w:rsidRDefault="006D34D4" w:rsidP="006D34D4">
      <w:pPr>
        <w:jc w:val="center"/>
        <w:rPr>
          <w:b/>
        </w:rPr>
      </w:pPr>
      <w:r w:rsidRPr="006D34D4">
        <w:rPr>
          <w:b/>
        </w:rPr>
        <w:t>(In)alienable Possessions/Things/Objects</w:t>
      </w:r>
    </w:p>
    <w:p w14:paraId="5B34880C" w14:textId="43858374" w:rsidR="006D34D4" w:rsidRDefault="006D34D4"/>
    <w:p w14:paraId="67A8DF5F" w14:textId="77777777" w:rsidR="00D94FC8" w:rsidRDefault="006D34D4">
      <w:r>
        <w:t>The purpose of this workshop is to explore the concept of inalienability</w:t>
      </w:r>
      <w:r w:rsidR="00D94FC8">
        <w:t>:</w:t>
      </w:r>
    </w:p>
    <w:p w14:paraId="246A0214" w14:textId="64A95326" w:rsidR="00D94FC8" w:rsidRDefault="00D94FC8" w:rsidP="00D94FC8">
      <w:pPr>
        <w:pStyle w:val="ListParagraph"/>
        <w:numPr>
          <w:ilvl w:val="0"/>
          <w:numId w:val="2"/>
        </w:numPr>
      </w:pPr>
      <w:r>
        <w:t>W</w:t>
      </w:r>
      <w:r w:rsidR="006D34D4">
        <w:t>hat makes an object special</w:t>
      </w:r>
      <w:r>
        <w:t xml:space="preserve"> / inalienable and how is it special? How does this differ from an alienable object?</w:t>
      </w:r>
    </w:p>
    <w:p w14:paraId="7410C770" w14:textId="1EE170F9" w:rsidR="006D34D4" w:rsidRDefault="00D94FC8" w:rsidP="00D94FC8">
      <w:pPr>
        <w:pStyle w:val="ListParagraph"/>
        <w:numPr>
          <w:ilvl w:val="0"/>
          <w:numId w:val="2"/>
        </w:numPr>
      </w:pPr>
      <w:r>
        <w:t>How can we apply this anthropological concept (derived from Melanesia ethnographies) to the archaeological record?</w:t>
      </w:r>
    </w:p>
    <w:p w14:paraId="49B7B1AF" w14:textId="0B4E834F" w:rsidR="00D94FC8" w:rsidRDefault="00D94FC8" w:rsidP="00D94FC8">
      <w:pPr>
        <w:pStyle w:val="ListParagraph"/>
        <w:numPr>
          <w:ilvl w:val="0"/>
          <w:numId w:val="2"/>
        </w:numPr>
      </w:pPr>
      <w:r>
        <w:t>What are the potential heritage implications for artefacts and sites?</w:t>
      </w:r>
    </w:p>
    <w:p w14:paraId="2DFA9452" w14:textId="77777777" w:rsidR="00D94FC8" w:rsidRDefault="00D94FC8" w:rsidP="00D94FC8"/>
    <w:p w14:paraId="306FE035" w14:textId="2677BBE0" w:rsidR="00D94FC8" w:rsidRDefault="00D94FC8" w:rsidP="00D94FC8">
      <w:r>
        <w:t>Inalienability: a few pointers to consider:</w:t>
      </w:r>
    </w:p>
    <w:p w14:paraId="57351089" w14:textId="512BEB20" w:rsidR="00D94FC8" w:rsidRDefault="00D94FC8" w:rsidP="00D94FC8">
      <w:pPr>
        <w:pStyle w:val="ListParagraph"/>
        <w:numPr>
          <w:ilvl w:val="0"/>
          <w:numId w:val="4"/>
        </w:numPr>
      </w:pPr>
      <w:r>
        <w:t xml:space="preserve">Association (recursive relationship) with </w:t>
      </w:r>
      <w:r w:rsidRPr="00D94FC8">
        <w:t>a particular series of owners</w:t>
      </w:r>
      <w:r>
        <w:t xml:space="preserve"> (of renown)</w:t>
      </w:r>
      <w:r w:rsidRPr="00D94FC8">
        <w:t xml:space="preserve"> through time</w:t>
      </w:r>
      <w:r>
        <w:t xml:space="preserve"> ‒ “</w:t>
      </w:r>
      <w:r w:rsidRPr="00D94FC8">
        <w:t xml:space="preserve">imbued with the intrinsic </w:t>
      </w:r>
      <w:r>
        <w:t>and</w:t>
      </w:r>
      <w:r w:rsidRPr="00D94FC8">
        <w:t xml:space="preserve"> ineffable identities of their owners which are not easy to give away” (Weiner 1992, 6)</w:t>
      </w:r>
      <w:r>
        <w:t>. Is this always positive?</w:t>
      </w:r>
    </w:p>
    <w:p w14:paraId="377F14CA" w14:textId="57FB5FB9" w:rsidR="00D94FC8" w:rsidRPr="00D94FC8" w:rsidRDefault="00D94FC8" w:rsidP="000F1452">
      <w:pPr>
        <w:pStyle w:val="ListParagraph"/>
        <w:numPr>
          <w:ilvl w:val="0"/>
          <w:numId w:val="4"/>
        </w:numPr>
      </w:pPr>
      <w:r w:rsidRPr="00D94FC8">
        <w:t>Memories embedded in objects</w:t>
      </w:r>
      <w:r>
        <w:t xml:space="preserve">, </w:t>
      </w:r>
      <w:r w:rsidRPr="00D94FC8">
        <w:t>providing a link to the past</w:t>
      </w:r>
      <w:r>
        <w:t xml:space="preserve"> and embody the </w:t>
      </w:r>
      <w:r w:rsidRPr="00D94FC8">
        <w:t xml:space="preserve">ancestors’ </w:t>
      </w:r>
      <w:r>
        <w:t xml:space="preserve">/ </w:t>
      </w:r>
      <w:r w:rsidRPr="00D94FC8">
        <w:t>histories</w:t>
      </w:r>
      <w:r>
        <w:t>: heirlooms and identities.</w:t>
      </w:r>
    </w:p>
    <w:p w14:paraId="1F2E1F0B" w14:textId="77777777" w:rsidR="0087699A" w:rsidRDefault="00D94FC8" w:rsidP="00D94FC8">
      <w:pPr>
        <w:pStyle w:val="ListParagraph"/>
        <w:numPr>
          <w:ilvl w:val="0"/>
          <w:numId w:val="4"/>
        </w:numPr>
      </w:pPr>
      <w:r>
        <w:t>A means of acquiring and mediating</w:t>
      </w:r>
      <w:r w:rsidRPr="00D94FC8">
        <w:t xml:space="preserve"> political authority</w:t>
      </w:r>
    </w:p>
    <w:p w14:paraId="459839F0" w14:textId="0AF8056F" w:rsidR="00D94FC8" w:rsidRPr="00D94FC8" w:rsidRDefault="0087699A" w:rsidP="00D94FC8">
      <w:pPr>
        <w:pStyle w:val="ListParagraph"/>
        <w:numPr>
          <w:ilvl w:val="0"/>
          <w:numId w:val="4"/>
        </w:numPr>
      </w:pPr>
      <w:r>
        <w:t>Cosmological a</w:t>
      </w:r>
      <w:r w:rsidRPr="0087699A">
        <w:t xml:space="preserve">uthentication </w:t>
      </w:r>
      <w:r w:rsidR="00997572">
        <w:t>(</w:t>
      </w:r>
      <w:r w:rsidRPr="0087699A">
        <w:t>divine or ancestral power</w:t>
      </w:r>
      <w:r w:rsidR="00997572">
        <w:t>): how is this manifested?</w:t>
      </w:r>
    </w:p>
    <w:p w14:paraId="4889AE4C" w14:textId="4F9C0F9A" w:rsidR="00D94FC8" w:rsidRDefault="00D94FC8" w:rsidP="00D94FC8">
      <w:pPr>
        <w:pStyle w:val="ListParagraph"/>
        <w:numPr>
          <w:ilvl w:val="0"/>
          <w:numId w:val="4"/>
        </w:numPr>
      </w:pPr>
    </w:p>
    <w:p w14:paraId="15BF2D0E" w14:textId="77777777" w:rsidR="00D94FC8" w:rsidRDefault="00D94FC8" w:rsidP="00D94FC8"/>
    <w:p w14:paraId="03860DD9" w14:textId="5029C021" w:rsidR="00997572" w:rsidRDefault="006D34D4" w:rsidP="00D94FC8">
      <w:r>
        <w:t xml:space="preserve">In small groups of three or four I would like you to look at and discuss </w:t>
      </w:r>
      <w:r w:rsidR="00D94FC8">
        <w:t xml:space="preserve">a set of images and archaeological replicas. Think about the criteria for inalienability and how we might apply this to these images/objects. </w:t>
      </w:r>
      <w:r w:rsidR="00997572">
        <w:t xml:space="preserve">What are the implications for heritage </w:t>
      </w:r>
      <w:r w:rsidR="006F49D6">
        <w:t>‒</w:t>
      </w:r>
      <w:r w:rsidR="00997572">
        <w:t xml:space="preserve"> think of a few examples</w:t>
      </w:r>
      <w:r w:rsidR="006F49D6">
        <w:t xml:space="preserve"> to help further your arguments.</w:t>
      </w:r>
    </w:p>
    <w:p w14:paraId="6CBC8FB9" w14:textId="534E5650" w:rsidR="006F49D6" w:rsidRDefault="006F49D6" w:rsidP="00D94FC8">
      <w:r>
        <w:t>What about alienable possessions? What are these? Have you got any in the examples above?</w:t>
      </w:r>
      <w:bookmarkStart w:id="0" w:name="_GoBack"/>
      <w:bookmarkEnd w:id="0"/>
    </w:p>
    <w:sectPr w:rsidR="006F49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84BD1"/>
    <w:multiLevelType w:val="hybridMultilevel"/>
    <w:tmpl w:val="9E9078C8"/>
    <w:lvl w:ilvl="0" w:tplc="FBA0CAE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B066A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D07E7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18D0B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18682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80E491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E4F58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E0CD3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A08B3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25C709A7"/>
    <w:multiLevelType w:val="hybridMultilevel"/>
    <w:tmpl w:val="EA4627F2"/>
    <w:lvl w:ilvl="0" w:tplc="C40818B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5571825"/>
    <w:multiLevelType w:val="hybridMultilevel"/>
    <w:tmpl w:val="DBF2767A"/>
    <w:lvl w:ilvl="0" w:tplc="8EBEA9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FA0550">
      <w:start w:val="11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58C67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02ED6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396FC1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22CBA2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BAC413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E622C8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DE0083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4D0A4DEA"/>
    <w:multiLevelType w:val="hybridMultilevel"/>
    <w:tmpl w:val="4C68A5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D6F70"/>
    <w:multiLevelType w:val="hybridMultilevel"/>
    <w:tmpl w:val="D9DEB9C6"/>
    <w:lvl w:ilvl="0" w:tplc="0809000F">
      <w:start w:val="1"/>
      <w:numFmt w:val="decimal"/>
      <w:lvlText w:val="%1."/>
      <w:lvlJc w:val="left"/>
      <w:pPr>
        <w:ind w:left="778" w:hanging="360"/>
      </w:pPr>
    </w:lvl>
    <w:lvl w:ilvl="1" w:tplc="08090019" w:tentative="1">
      <w:start w:val="1"/>
      <w:numFmt w:val="lowerLetter"/>
      <w:lvlText w:val="%2."/>
      <w:lvlJc w:val="left"/>
      <w:pPr>
        <w:ind w:left="1498" w:hanging="360"/>
      </w:pPr>
    </w:lvl>
    <w:lvl w:ilvl="2" w:tplc="0809001B" w:tentative="1">
      <w:start w:val="1"/>
      <w:numFmt w:val="lowerRoman"/>
      <w:lvlText w:val="%3."/>
      <w:lvlJc w:val="right"/>
      <w:pPr>
        <w:ind w:left="2218" w:hanging="180"/>
      </w:pPr>
    </w:lvl>
    <w:lvl w:ilvl="3" w:tplc="0809000F" w:tentative="1">
      <w:start w:val="1"/>
      <w:numFmt w:val="decimal"/>
      <w:lvlText w:val="%4."/>
      <w:lvlJc w:val="left"/>
      <w:pPr>
        <w:ind w:left="2938" w:hanging="360"/>
      </w:pPr>
    </w:lvl>
    <w:lvl w:ilvl="4" w:tplc="08090019" w:tentative="1">
      <w:start w:val="1"/>
      <w:numFmt w:val="lowerLetter"/>
      <w:lvlText w:val="%5."/>
      <w:lvlJc w:val="left"/>
      <w:pPr>
        <w:ind w:left="3658" w:hanging="360"/>
      </w:pPr>
    </w:lvl>
    <w:lvl w:ilvl="5" w:tplc="0809001B" w:tentative="1">
      <w:start w:val="1"/>
      <w:numFmt w:val="lowerRoman"/>
      <w:lvlText w:val="%6."/>
      <w:lvlJc w:val="right"/>
      <w:pPr>
        <w:ind w:left="4378" w:hanging="180"/>
      </w:pPr>
    </w:lvl>
    <w:lvl w:ilvl="6" w:tplc="0809000F" w:tentative="1">
      <w:start w:val="1"/>
      <w:numFmt w:val="decimal"/>
      <w:lvlText w:val="%7."/>
      <w:lvlJc w:val="left"/>
      <w:pPr>
        <w:ind w:left="5098" w:hanging="360"/>
      </w:pPr>
    </w:lvl>
    <w:lvl w:ilvl="7" w:tplc="08090019" w:tentative="1">
      <w:start w:val="1"/>
      <w:numFmt w:val="lowerLetter"/>
      <w:lvlText w:val="%8."/>
      <w:lvlJc w:val="left"/>
      <w:pPr>
        <w:ind w:left="5818" w:hanging="360"/>
      </w:pPr>
    </w:lvl>
    <w:lvl w:ilvl="8" w:tplc="08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5" w15:restartNumberingAfterBreak="0">
    <w:nsid w:val="71B74232"/>
    <w:multiLevelType w:val="hybridMultilevel"/>
    <w:tmpl w:val="AE50A1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4D4"/>
    <w:rsid w:val="002A53BE"/>
    <w:rsid w:val="006D34D4"/>
    <w:rsid w:val="006F49D6"/>
    <w:rsid w:val="0087699A"/>
    <w:rsid w:val="00997572"/>
    <w:rsid w:val="00D9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E1500"/>
  <w15:chartTrackingRefBased/>
  <w15:docId w15:val="{DB8983E3-B45A-4912-AFDD-96951F8D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34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5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8167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228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7589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8448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6434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4</cp:revision>
  <dcterms:created xsi:type="dcterms:W3CDTF">2019-01-09T11:59:00Z</dcterms:created>
  <dcterms:modified xsi:type="dcterms:W3CDTF">2019-01-09T12:27:00Z</dcterms:modified>
</cp:coreProperties>
</file>