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44A9C" w:rsidP="002A364D">
            <w:pPr>
              <w:spacing w:before="120" w:after="120"/>
              <w:jc w:val="both"/>
              <w:rPr>
                <w:rFonts w:ascii="Arial" w:hAnsi="Arial" w:cs="Arial"/>
                <w:b/>
                <w:sz w:val="22"/>
                <w:szCs w:val="22"/>
              </w:rPr>
            </w:pPr>
            <w:r>
              <w:rPr>
                <w:rFonts w:ascii="Arial" w:hAnsi="Arial" w:cs="Arial"/>
                <w:b/>
                <w:sz w:val="22"/>
                <w:szCs w:val="22"/>
              </w:rPr>
              <w:t xml:space="preserve">BSc </w:t>
            </w:r>
            <w:r w:rsidR="002A364D">
              <w:rPr>
                <w:rFonts w:ascii="Arial" w:hAnsi="Arial" w:cs="Arial"/>
                <w:b/>
                <w:sz w:val="22"/>
                <w:szCs w:val="22"/>
              </w:rPr>
              <w:t>Architectural Technology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A364D" w:rsidP="00E51AAC">
            <w:pPr>
              <w:spacing w:before="120" w:after="120"/>
              <w:jc w:val="both"/>
              <w:rPr>
                <w:rFonts w:ascii="Arial" w:hAnsi="Arial" w:cs="Arial"/>
                <w:b/>
                <w:sz w:val="22"/>
                <w:szCs w:val="22"/>
              </w:rPr>
            </w:pPr>
            <w:r>
              <w:rPr>
                <w:rFonts w:ascii="Arial" w:hAnsi="Arial" w:cs="Arial"/>
                <w:b/>
                <w:sz w:val="22"/>
                <w:szCs w:val="22"/>
              </w:rPr>
              <w:t>Architectural Research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A364D" w:rsidP="00152E9D">
            <w:pPr>
              <w:spacing w:before="120" w:after="120"/>
              <w:jc w:val="both"/>
              <w:rPr>
                <w:rFonts w:ascii="Arial" w:hAnsi="Arial" w:cs="Arial"/>
                <w:b/>
                <w:sz w:val="22"/>
                <w:szCs w:val="22"/>
              </w:rPr>
            </w:pPr>
            <w:r>
              <w:rPr>
                <w:rFonts w:ascii="Arial" w:hAnsi="Arial" w:cs="Arial"/>
                <w:b/>
                <w:sz w:val="22"/>
                <w:szCs w:val="22"/>
              </w:rPr>
              <w:t>M6X01851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444A9C" w:rsidP="00E51AAC">
            <w:pPr>
              <w:spacing w:before="120" w:after="120"/>
              <w:jc w:val="both"/>
              <w:rPr>
                <w:rFonts w:ascii="Arial" w:hAnsi="Arial" w:cs="Arial"/>
                <w:b/>
                <w:sz w:val="22"/>
                <w:szCs w:val="22"/>
              </w:rPr>
            </w:pPr>
            <w:r>
              <w:rPr>
                <w:rFonts w:ascii="Arial" w:hAnsi="Arial" w:cs="Arial"/>
                <w:b/>
                <w:sz w:val="22"/>
                <w:szCs w:val="22"/>
              </w:rPr>
              <w:t>100%</w:t>
            </w:r>
          </w:p>
          <w:p w:rsidR="000C30F9" w:rsidRPr="00A406E5" w:rsidRDefault="000C30F9"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44A9C" w:rsidP="00E51AAC">
            <w:pPr>
              <w:spacing w:before="120" w:after="120"/>
              <w:jc w:val="both"/>
              <w:rPr>
                <w:rFonts w:ascii="Arial" w:hAnsi="Arial" w:cs="Arial"/>
                <w:b/>
                <w:sz w:val="22"/>
                <w:szCs w:val="22"/>
              </w:rPr>
            </w:pPr>
            <w:r>
              <w:rPr>
                <w:rFonts w:ascii="Arial" w:hAnsi="Arial" w:cs="Arial"/>
                <w:b/>
                <w:sz w:val="22"/>
                <w:szCs w:val="22"/>
              </w:rPr>
              <w:t>Various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44A9C" w:rsidP="00E51AAC">
            <w:pPr>
              <w:spacing w:before="120" w:after="120"/>
              <w:jc w:val="both"/>
              <w:rPr>
                <w:rFonts w:ascii="Arial" w:hAnsi="Arial" w:cs="Arial"/>
                <w:b/>
                <w:sz w:val="22"/>
                <w:szCs w:val="22"/>
              </w:rPr>
            </w:pPr>
            <w:r>
              <w:rPr>
                <w:rFonts w:ascii="Arial" w:hAnsi="Arial" w:cs="Arial"/>
                <w:b/>
                <w:sz w:val="22"/>
                <w:szCs w:val="22"/>
              </w:rPr>
              <w:t>Ian Standen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A364D" w:rsidP="000C30F9">
            <w:pPr>
              <w:spacing w:before="120" w:after="120"/>
              <w:jc w:val="both"/>
              <w:rPr>
                <w:rFonts w:ascii="Arial" w:hAnsi="Arial" w:cs="Arial"/>
                <w:b/>
                <w:sz w:val="22"/>
                <w:szCs w:val="22"/>
              </w:rPr>
            </w:pPr>
            <w:r>
              <w:rPr>
                <w:rFonts w:ascii="Arial" w:hAnsi="Arial" w:cs="Arial"/>
                <w:b/>
                <w:sz w:val="22"/>
                <w:szCs w:val="22"/>
              </w:rPr>
              <w:t>Architectural Research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A364D" w:rsidP="00E51AAC">
            <w:pPr>
              <w:spacing w:before="120" w:after="120"/>
              <w:jc w:val="both"/>
              <w:rPr>
                <w:rFonts w:ascii="Arial" w:hAnsi="Arial" w:cs="Arial"/>
                <w:b/>
                <w:sz w:val="22"/>
                <w:szCs w:val="22"/>
              </w:rPr>
            </w:pPr>
            <w:r>
              <w:rPr>
                <w:rFonts w:ascii="Arial" w:hAnsi="Arial" w:cs="Arial"/>
                <w:b/>
                <w:sz w:val="22"/>
                <w:szCs w:val="22"/>
              </w:rPr>
              <w:t>6</w:t>
            </w:r>
            <w:r w:rsidR="00444A9C">
              <w:rPr>
                <w:rFonts w:ascii="Arial" w:hAnsi="Arial" w:cs="Arial"/>
                <w:b/>
                <w:sz w:val="22"/>
                <w:szCs w:val="22"/>
              </w:rPr>
              <w:t>,000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44A9C" w:rsidP="005F0579">
            <w:pPr>
              <w:spacing w:before="120" w:after="120"/>
              <w:jc w:val="both"/>
              <w:rPr>
                <w:rFonts w:ascii="Arial" w:hAnsi="Arial" w:cs="Arial"/>
                <w:b/>
                <w:sz w:val="22"/>
                <w:szCs w:val="22"/>
              </w:rPr>
            </w:pPr>
            <w:r>
              <w:rPr>
                <w:rFonts w:ascii="Arial" w:hAnsi="Arial" w:cs="Arial"/>
                <w:b/>
                <w:sz w:val="22"/>
                <w:szCs w:val="22"/>
              </w:rPr>
              <w:t>01 May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44A9C" w:rsidP="005F0579">
            <w:pPr>
              <w:spacing w:before="120" w:after="120"/>
              <w:jc w:val="both"/>
              <w:rPr>
                <w:rFonts w:ascii="Arial" w:hAnsi="Arial" w:cs="Arial"/>
                <w:b/>
                <w:sz w:val="22"/>
                <w:szCs w:val="22"/>
              </w:rPr>
            </w:pPr>
            <w:r>
              <w:rPr>
                <w:rFonts w:ascii="Arial" w:hAnsi="Arial" w:cs="Arial"/>
                <w:b/>
                <w:sz w:val="22"/>
                <w:szCs w:val="22"/>
              </w:rPr>
              <w:t>29 May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0C30F9" w:rsidRPr="00AA685F" w:rsidRDefault="000C30F9" w:rsidP="000C30F9">
            <w:pPr>
              <w:numPr>
                <w:ilvl w:val="0"/>
                <w:numId w:val="17"/>
              </w:numPr>
              <w:overflowPunct w:val="0"/>
              <w:autoSpaceDE w:val="0"/>
              <w:autoSpaceDN w:val="0"/>
              <w:adjustRightInd w:val="0"/>
              <w:jc w:val="both"/>
              <w:textAlignment w:val="baseline"/>
              <w:rPr>
                <w:rFonts w:ascii="Arial,Times New Roman" w:eastAsia="Arial,Times New Roman" w:hAnsi="Arial,Times New Roman" w:cs="Arial,Times New Roman"/>
              </w:rPr>
            </w:pPr>
            <w:r w:rsidRPr="00AA685F">
              <w:rPr>
                <w:rFonts w:ascii="Arial" w:eastAsia="Arial" w:hAnsi="Arial" w:cs="Arial"/>
              </w:rPr>
              <w:t>Identify, develop and refine a research aim for a chosen area.</w:t>
            </w:r>
          </w:p>
          <w:p w:rsidR="000C30F9" w:rsidRPr="00030297" w:rsidRDefault="000C30F9" w:rsidP="000C30F9">
            <w:pPr>
              <w:overflowPunct w:val="0"/>
              <w:autoSpaceDE w:val="0"/>
              <w:autoSpaceDN w:val="0"/>
              <w:adjustRightInd w:val="0"/>
              <w:ind w:left="851"/>
              <w:jc w:val="both"/>
              <w:textAlignment w:val="baseline"/>
              <w:rPr>
                <w:rFonts w:ascii="Arial" w:hAnsi="Arial" w:cs="Arial"/>
              </w:rPr>
            </w:pPr>
          </w:p>
          <w:p w:rsidR="000C30F9" w:rsidRPr="00AA685F" w:rsidRDefault="000C30F9" w:rsidP="000C30F9">
            <w:pPr>
              <w:numPr>
                <w:ilvl w:val="0"/>
                <w:numId w:val="17"/>
              </w:numPr>
              <w:overflowPunct w:val="0"/>
              <w:autoSpaceDE w:val="0"/>
              <w:autoSpaceDN w:val="0"/>
              <w:adjustRightInd w:val="0"/>
              <w:jc w:val="both"/>
              <w:textAlignment w:val="baseline"/>
              <w:rPr>
                <w:rFonts w:ascii="Arial,Times New Roman" w:eastAsia="Arial,Times New Roman" w:hAnsi="Arial,Times New Roman" w:cs="Arial,Times New Roman"/>
              </w:rPr>
            </w:pPr>
            <w:r w:rsidRPr="00AA685F">
              <w:rPr>
                <w:rFonts w:ascii="Arial" w:eastAsia="Arial" w:hAnsi="Arial" w:cs="Arial"/>
              </w:rPr>
              <w:t>Undertake and successfully complete a variety of research tasks related to a sustained enquiry into a field appropriate to the student's award.</w:t>
            </w:r>
          </w:p>
          <w:p w:rsidR="000C30F9" w:rsidRPr="00030297" w:rsidRDefault="000C30F9" w:rsidP="000C30F9">
            <w:pPr>
              <w:overflowPunct w:val="0"/>
              <w:autoSpaceDE w:val="0"/>
              <w:autoSpaceDN w:val="0"/>
              <w:adjustRightInd w:val="0"/>
              <w:jc w:val="both"/>
              <w:textAlignment w:val="baseline"/>
              <w:rPr>
                <w:rFonts w:ascii="Arial" w:hAnsi="Arial" w:cs="Arial"/>
              </w:rPr>
            </w:pPr>
          </w:p>
          <w:p w:rsidR="000C30F9" w:rsidRPr="00AA685F" w:rsidRDefault="000C30F9" w:rsidP="000C30F9">
            <w:pPr>
              <w:numPr>
                <w:ilvl w:val="0"/>
                <w:numId w:val="17"/>
              </w:numPr>
              <w:overflowPunct w:val="0"/>
              <w:autoSpaceDE w:val="0"/>
              <w:autoSpaceDN w:val="0"/>
              <w:adjustRightInd w:val="0"/>
              <w:jc w:val="both"/>
              <w:textAlignment w:val="baseline"/>
              <w:rPr>
                <w:rFonts w:ascii="Arial,Times New Roman" w:eastAsia="Arial,Times New Roman" w:hAnsi="Arial,Times New Roman" w:cs="Arial,Times New Roman"/>
              </w:rPr>
            </w:pPr>
            <w:r w:rsidRPr="00AA685F">
              <w:rPr>
                <w:rFonts w:ascii="Arial" w:eastAsia="Arial" w:hAnsi="Arial" w:cs="Arial"/>
              </w:rPr>
              <w:t>Present a coherent account of the research undertaken and the results achieved using the academic conventions associated with a project of this nature.</w:t>
            </w:r>
          </w:p>
          <w:p w:rsidR="000C30F9" w:rsidRPr="00030297" w:rsidRDefault="000C30F9" w:rsidP="000C30F9">
            <w:pPr>
              <w:overflowPunct w:val="0"/>
              <w:autoSpaceDE w:val="0"/>
              <w:autoSpaceDN w:val="0"/>
              <w:adjustRightInd w:val="0"/>
              <w:jc w:val="both"/>
              <w:textAlignment w:val="baseline"/>
              <w:rPr>
                <w:rFonts w:ascii="Arial" w:hAnsi="Arial" w:cs="Arial"/>
              </w:rPr>
            </w:pPr>
          </w:p>
          <w:p w:rsidR="00444A9C" w:rsidRPr="000C30F9" w:rsidRDefault="000C30F9" w:rsidP="000C30F9">
            <w:pPr>
              <w:numPr>
                <w:ilvl w:val="0"/>
                <w:numId w:val="17"/>
              </w:numPr>
              <w:overflowPunct w:val="0"/>
              <w:autoSpaceDE w:val="0"/>
              <w:autoSpaceDN w:val="0"/>
              <w:adjustRightInd w:val="0"/>
              <w:jc w:val="both"/>
              <w:textAlignment w:val="baseline"/>
              <w:rPr>
                <w:rFonts w:ascii="Arial,Times New Roman" w:eastAsia="Arial,Times New Roman" w:hAnsi="Arial,Times New Roman" w:cs="Arial,Times New Roman"/>
              </w:rPr>
            </w:pPr>
            <w:r w:rsidRPr="00AA685F">
              <w:rPr>
                <w:rFonts w:ascii="Arial" w:eastAsia="Arial" w:hAnsi="Arial" w:cs="Arial"/>
              </w:rPr>
              <w:t xml:space="preserve">Academically argue, a </w:t>
            </w:r>
            <w:r w:rsidRPr="00AA685F">
              <w:rPr>
                <w:rFonts w:ascii="Arial" w:eastAsia="Arial" w:hAnsi="Arial" w:cs="Arial"/>
                <w:i/>
                <w:iCs/>
              </w:rPr>
              <w:t xml:space="preserve">viva voce, </w:t>
            </w:r>
            <w:r w:rsidRPr="00AA685F">
              <w:rPr>
                <w:rFonts w:ascii="Arial" w:eastAsia="Arial" w:hAnsi="Arial" w:cs="Arial"/>
              </w:rPr>
              <w:t>the proposed research investigation to an academic panel.</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444A9C" w:rsidP="00444A9C">
      <w:pPr>
        <w:ind w:left="720"/>
        <w:jc w:val="both"/>
        <w:rPr>
          <w:rFonts w:ascii="Arial" w:hAnsi="Arial" w:cs="Arial"/>
          <w:sz w:val="24"/>
          <w:szCs w:val="24"/>
        </w:rPr>
      </w:pPr>
      <w:r>
        <w:rPr>
          <w:rFonts w:ascii="Arial" w:hAnsi="Arial" w:cs="Arial"/>
          <w:sz w:val="24"/>
          <w:szCs w:val="24"/>
        </w:rPr>
        <w:t>You are to create a distinct topic area (in line with guidance from your dissertation supervisor) and develop this into a</w:t>
      </w:r>
      <w:r w:rsidR="002A364D">
        <w:rPr>
          <w:rFonts w:ascii="Arial" w:hAnsi="Arial" w:cs="Arial"/>
          <w:sz w:val="24"/>
          <w:szCs w:val="24"/>
        </w:rPr>
        <w:t>n academically written piece, 6</w:t>
      </w:r>
      <w:r>
        <w:rPr>
          <w:rFonts w:ascii="Arial" w:hAnsi="Arial" w:cs="Arial"/>
          <w:sz w:val="24"/>
          <w:szCs w:val="24"/>
        </w:rPr>
        <w:t xml:space="preserve">,000 words +/- 10%.  You should do this in line with guidance contained within the Guidance Notes 2019/20, and attendance to the dissertation information sessions (which are mandatory) to be held in October 2019.  </w:t>
      </w:r>
    </w:p>
    <w:p w:rsidR="00444A9C" w:rsidRDefault="00444A9C" w:rsidP="00444A9C">
      <w:pPr>
        <w:ind w:left="720"/>
        <w:jc w:val="both"/>
        <w:rPr>
          <w:rFonts w:ascii="Arial" w:hAnsi="Arial" w:cs="Arial"/>
          <w:sz w:val="24"/>
          <w:szCs w:val="24"/>
        </w:rPr>
      </w:pPr>
    </w:p>
    <w:p w:rsidR="00444A9C" w:rsidRDefault="00444A9C" w:rsidP="00444A9C">
      <w:pPr>
        <w:ind w:left="720"/>
        <w:jc w:val="both"/>
        <w:rPr>
          <w:rFonts w:ascii="Arial" w:hAnsi="Arial" w:cs="Arial"/>
          <w:sz w:val="24"/>
          <w:szCs w:val="24"/>
        </w:rPr>
      </w:pPr>
      <w:r>
        <w:rPr>
          <w:rFonts w:ascii="Arial" w:hAnsi="Arial" w:cs="Arial"/>
          <w:sz w:val="24"/>
          <w:szCs w:val="24"/>
        </w:rPr>
        <w:t>Detail on how to devise your submission and how to submit this are also contained within the Guidance Notes 2019/20.  You will submit 2 x hard copy assessments (including appropriate cover sheet and declarations) to the admin office and one electronic version via Turnitin.</w:t>
      </w:r>
    </w:p>
    <w:p w:rsidR="00444A9C" w:rsidRDefault="00444A9C" w:rsidP="00444A9C">
      <w:pPr>
        <w:ind w:left="720"/>
        <w:jc w:val="both"/>
        <w:rPr>
          <w:rFonts w:ascii="Arial" w:hAnsi="Arial" w:cs="Arial"/>
          <w:sz w:val="24"/>
          <w:szCs w:val="24"/>
        </w:rPr>
      </w:pPr>
    </w:p>
    <w:p w:rsidR="00444A9C" w:rsidRDefault="00444A9C" w:rsidP="00444A9C">
      <w:pPr>
        <w:ind w:left="720"/>
        <w:jc w:val="both"/>
        <w:rPr>
          <w:rFonts w:ascii="Arial" w:hAnsi="Arial" w:cs="Arial"/>
          <w:sz w:val="24"/>
          <w:szCs w:val="24"/>
        </w:rPr>
      </w:pPr>
      <w:r>
        <w:rPr>
          <w:rFonts w:ascii="Arial" w:hAnsi="Arial" w:cs="Arial"/>
          <w:sz w:val="24"/>
          <w:szCs w:val="24"/>
        </w:rPr>
        <w:t>The marks for this module are allocated as follows:</w:t>
      </w:r>
    </w:p>
    <w:p w:rsidR="00444A9C" w:rsidRDefault="00444A9C" w:rsidP="00444A9C">
      <w:pPr>
        <w:pStyle w:val="ListParagraph"/>
        <w:numPr>
          <w:ilvl w:val="0"/>
          <w:numId w:val="18"/>
        </w:numPr>
        <w:jc w:val="both"/>
        <w:rPr>
          <w:rFonts w:ascii="Arial" w:hAnsi="Arial" w:cs="Arial"/>
          <w:sz w:val="24"/>
          <w:szCs w:val="24"/>
        </w:rPr>
      </w:pPr>
      <w:r>
        <w:rPr>
          <w:rFonts w:ascii="Arial" w:hAnsi="Arial" w:cs="Arial"/>
          <w:sz w:val="24"/>
          <w:szCs w:val="24"/>
        </w:rPr>
        <w:t>Written assessment (01 May 2020) –</w:t>
      </w:r>
      <w:r w:rsidR="002A364D">
        <w:rPr>
          <w:rFonts w:ascii="Arial" w:hAnsi="Arial" w:cs="Arial"/>
          <w:sz w:val="24"/>
          <w:szCs w:val="24"/>
        </w:rPr>
        <w:t xml:space="preserve"> 10</w:t>
      </w:r>
      <w:bookmarkStart w:id="0" w:name="_GoBack"/>
      <w:bookmarkEnd w:id="0"/>
      <w:r w:rsidR="00282C6F">
        <w:rPr>
          <w:rFonts w:ascii="Arial" w:hAnsi="Arial" w:cs="Arial"/>
          <w:sz w:val="24"/>
          <w:szCs w:val="24"/>
        </w:rPr>
        <w:t>0</w:t>
      </w:r>
      <w:r>
        <w:rPr>
          <w:rFonts w:ascii="Arial" w:hAnsi="Arial" w:cs="Arial"/>
          <w:sz w:val="24"/>
          <w:szCs w:val="24"/>
        </w:rPr>
        <w:t>%</w:t>
      </w:r>
    </w:p>
    <w:p w:rsidR="00282C6F" w:rsidRDefault="00282C6F" w:rsidP="00444A9C">
      <w:pPr>
        <w:ind w:left="720"/>
        <w:jc w:val="both"/>
        <w:rPr>
          <w:rFonts w:ascii="Arial" w:hAnsi="Arial" w:cs="Arial"/>
          <w:sz w:val="24"/>
          <w:szCs w:val="24"/>
        </w:rPr>
      </w:pPr>
    </w:p>
    <w:p w:rsidR="00444A9C" w:rsidRPr="00444A9C" w:rsidRDefault="00444A9C" w:rsidP="00444A9C">
      <w:pPr>
        <w:ind w:left="720"/>
        <w:jc w:val="both"/>
        <w:rPr>
          <w:rFonts w:ascii="Arial" w:hAnsi="Arial" w:cs="Arial"/>
          <w:sz w:val="24"/>
          <w:szCs w:val="24"/>
        </w:rPr>
      </w:pPr>
      <w:r>
        <w:rPr>
          <w:rFonts w:ascii="Arial" w:hAnsi="Arial" w:cs="Arial"/>
          <w:sz w:val="24"/>
          <w:szCs w:val="24"/>
        </w:rPr>
        <w:t>The breakdown of marks to be used for the written piece is also provided within the Guidance Notes 2019/20</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600A2B">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600A2B">
              <w:rPr>
                <w:rFonts w:ascii="Arial" w:hAnsi="Arial" w:cs="Arial"/>
                <w:b/>
                <w:caps/>
                <w:sz w:val="40"/>
              </w:rPr>
              <w:t xml:space="preserve"> – please see the guidance notes 2019/20 for detail of marking criteria</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CE4" w:rsidRDefault="00460CE4">
      <w:r>
        <w:separator/>
      </w:r>
    </w:p>
  </w:endnote>
  <w:endnote w:type="continuationSeparator" w:id="0">
    <w:p w:rsidR="00460CE4" w:rsidRDefault="00460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A364D">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A364D">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CE4" w:rsidRDefault="00460CE4">
      <w:r>
        <w:separator/>
      </w:r>
    </w:p>
  </w:footnote>
  <w:footnote w:type="continuationSeparator" w:id="0">
    <w:p w:rsidR="00460CE4" w:rsidRDefault="00460C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2324AE"/>
    <w:multiLevelType w:val="hybridMultilevel"/>
    <w:tmpl w:val="1C463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EE2E19"/>
    <w:multiLevelType w:val="hybridMultilevel"/>
    <w:tmpl w:val="6D2E00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30F9"/>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2C6F"/>
    <w:rsid w:val="0028591B"/>
    <w:rsid w:val="00291841"/>
    <w:rsid w:val="002A364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A9C"/>
    <w:rsid w:val="00460CE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0A2B"/>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74914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indent2">
    <w:name w:val="indent2"/>
    <w:basedOn w:val="Normal"/>
    <w:uiPriority w:val="99"/>
    <w:rsid w:val="00444A9C"/>
    <w:pPr>
      <w:widowControl w:val="0"/>
      <w:tabs>
        <w:tab w:val="left" w:pos="0"/>
        <w:tab w:val="left" w:pos="720"/>
      </w:tabs>
    </w:pPr>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3472</Words>
  <Characters>19794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Lara Hopkinson</cp:lastModifiedBy>
  <cp:revision>2</cp:revision>
  <cp:lastPrinted>2014-10-10T07:42:00Z</cp:lastPrinted>
  <dcterms:created xsi:type="dcterms:W3CDTF">2019-10-18T13:42:00Z</dcterms:created>
  <dcterms:modified xsi:type="dcterms:W3CDTF">2019-10-18T13:42:00Z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