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400E1" w:rsidRPr="002A09B9" w:rsidRDefault="008400E1" w:rsidP="00A50BE8">
      <w:pPr>
        <w:spacing w:line="360" w:lineRule="auto"/>
        <w:rPr>
          <w:color w:val="000000" w:themeColor="text1"/>
        </w:rPr>
      </w:pPr>
      <w:bookmarkStart w:id="0" w:name="_GoBack"/>
    </w:p>
    <w:p w:rsidR="003A093F" w:rsidRPr="002A09B9" w:rsidRDefault="003A093F" w:rsidP="00A50BE8">
      <w:pPr>
        <w:spacing w:line="360" w:lineRule="auto"/>
        <w:rPr>
          <w:color w:val="000000" w:themeColor="text1"/>
        </w:rPr>
      </w:pPr>
    </w:p>
    <w:p w:rsidR="003A093F" w:rsidRPr="002A09B9" w:rsidRDefault="003A093F" w:rsidP="00A50BE8">
      <w:pPr>
        <w:spacing w:line="360" w:lineRule="auto"/>
        <w:rPr>
          <w:color w:val="000000" w:themeColor="text1"/>
        </w:rPr>
      </w:pPr>
    </w:p>
    <w:p w:rsidR="003A093F" w:rsidRPr="002A09B9" w:rsidRDefault="003A093F" w:rsidP="00A50BE8">
      <w:pPr>
        <w:spacing w:line="360" w:lineRule="auto"/>
        <w:rPr>
          <w:color w:val="000000" w:themeColor="text1"/>
        </w:rPr>
      </w:pPr>
    </w:p>
    <w:p w:rsidR="003A093F" w:rsidRPr="002A09B9" w:rsidRDefault="003A093F" w:rsidP="00A50BE8">
      <w:pPr>
        <w:spacing w:line="360" w:lineRule="auto"/>
        <w:rPr>
          <w:color w:val="000000" w:themeColor="text1"/>
        </w:rPr>
      </w:pPr>
    </w:p>
    <w:p w:rsidR="003A093F" w:rsidRPr="002A09B9" w:rsidRDefault="003A093F" w:rsidP="00A50BE8">
      <w:pPr>
        <w:spacing w:line="360" w:lineRule="auto"/>
        <w:rPr>
          <w:color w:val="000000" w:themeColor="text1"/>
        </w:rPr>
      </w:pPr>
    </w:p>
    <w:p w:rsidR="003A093F" w:rsidRPr="002A09B9" w:rsidRDefault="003A093F" w:rsidP="00A50BE8">
      <w:pPr>
        <w:pStyle w:val="Title"/>
        <w:spacing w:line="360" w:lineRule="auto"/>
        <w:rPr>
          <w:color w:val="000000" w:themeColor="text1"/>
        </w:rPr>
      </w:pPr>
      <w:r w:rsidRPr="002A09B9">
        <w:rPr>
          <w:color w:val="000000" w:themeColor="text1"/>
        </w:rPr>
        <w:t xml:space="preserve">Assessment 1: Ana </w:t>
      </w:r>
      <w:proofErr w:type="spellStart"/>
      <w:r w:rsidRPr="002A09B9">
        <w:rPr>
          <w:color w:val="000000" w:themeColor="text1"/>
        </w:rPr>
        <w:t>Baicu</w:t>
      </w:r>
      <w:proofErr w:type="spellEnd"/>
    </w:p>
    <w:p w:rsidR="003A093F" w:rsidRPr="002A09B9" w:rsidRDefault="003A093F" w:rsidP="00A50BE8">
      <w:pPr>
        <w:spacing w:line="360" w:lineRule="auto"/>
        <w:rPr>
          <w:color w:val="000000" w:themeColor="text1"/>
        </w:rPr>
      </w:pPr>
    </w:p>
    <w:p w:rsidR="003A093F" w:rsidRPr="002A09B9" w:rsidRDefault="003A093F" w:rsidP="00A50BE8">
      <w:pPr>
        <w:spacing w:line="360" w:lineRule="auto"/>
        <w:rPr>
          <w:color w:val="000000" w:themeColor="text1"/>
        </w:rPr>
      </w:pPr>
    </w:p>
    <w:p w:rsidR="003A093F" w:rsidRPr="002A09B9" w:rsidRDefault="003A093F" w:rsidP="00A50BE8">
      <w:pPr>
        <w:spacing w:line="360" w:lineRule="auto"/>
        <w:rPr>
          <w:color w:val="000000" w:themeColor="text1"/>
        </w:rPr>
      </w:pPr>
      <w:r w:rsidRPr="002A09B9">
        <w:rPr>
          <w:color w:val="000000" w:themeColor="text1"/>
        </w:rPr>
        <w:br w:type="page"/>
      </w:r>
    </w:p>
    <w:p w:rsidR="003A093F" w:rsidRPr="002A09B9" w:rsidRDefault="003A093F" w:rsidP="00A50BE8">
      <w:pPr>
        <w:pStyle w:val="Title"/>
        <w:spacing w:line="360" w:lineRule="auto"/>
        <w:rPr>
          <w:color w:val="000000" w:themeColor="text1"/>
        </w:rPr>
      </w:pPr>
      <w:r w:rsidRPr="002A09B9">
        <w:rPr>
          <w:color w:val="000000" w:themeColor="text1"/>
        </w:rPr>
        <w:lastRenderedPageBreak/>
        <w:t>International Business Communication</w:t>
      </w:r>
    </w:p>
    <w:p w:rsidR="003A093F" w:rsidRPr="002A09B9" w:rsidRDefault="003A093F" w:rsidP="00A50BE8">
      <w:pPr>
        <w:pStyle w:val="Title"/>
        <w:spacing w:line="360" w:lineRule="auto"/>
        <w:rPr>
          <w:color w:val="000000" w:themeColor="text1"/>
        </w:rPr>
      </w:pPr>
      <w:r w:rsidRPr="002A09B9">
        <w:rPr>
          <w:color w:val="000000" w:themeColor="text1"/>
        </w:rPr>
        <w:t>Assessment 1</w:t>
      </w:r>
    </w:p>
    <w:p w:rsidR="003A093F" w:rsidRPr="002A09B9" w:rsidRDefault="003A093F" w:rsidP="00A50BE8">
      <w:pPr>
        <w:spacing w:line="360" w:lineRule="auto"/>
        <w:rPr>
          <w:color w:val="000000" w:themeColor="text1"/>
        </w:rPr>
      </w:pPr>
    </w:p>
    <w:p w:rsidR="003A093F" w:rsidRPr="002A09B9" w:rsidRDefault="003A093F" w:rsidP="00A50BE8">
      <w:pPr>
        <w:spacing w:line="360" w:lineRule="auto"/>
        <w:rPr>
          <w:color w:val="000000" w:themeColor="text1"/>
        </w:rPr>
      </w:pPr>
      <w:r w:rsidRPr="002A09B9">
        <w:rPr>
          <w:color w:val="000000" w:themeColor="text1"/>
        </w:rPr>
        <w:t>Student Name: ANA BAICU</w:t>
      </w:r>
    </w:p>
    <w:p w:rsidR="003A093F" w:rsidRPr="002A09B9" w:rsidRDefault="003A093F" w:rsidP="00A50BE8">
      <w:pPr>
        <w:spacing w:line="360" w:lineRule="auto"/>
        <w:rPr>
          <w:color w:val="000000" w:themeColor="text1"/>
        </w:rPr>
      </w:pPr>
      <w:r w:rsidRPr="002A09B9">
        <w:rPr>
          <w:color w:val="000000" w:themeColor="text1"/>
        </w:rPr>
        <w:t>Student Number: 2012401</w:t>
      </w:r>
    </w:p>
    <w:p w:rsidR="003A093F" w:rsidRPr="002A09B9" w:rsidRDefault="003A093F" w:rsidP="00A50BE8">
      <w:pPr>
        <w:spacing w:line="360" w:lineRule="auto"/>
        <w:rPr>
          <w:color w:val="000000" w:themeColor="text1"/>
        </w:rPr>
      </w:pPr>
      <w:r w:rsidRPr="002A09B9">
        <w:rPr>
          <w:color w:val="000000" w:themeColor="text1"/>
        </w:rPr>
        <w:t>Module</w:t>
      </w:r>
      <w:r w:rsidR="00CB5D84" w:rsidRPr="002A09B9">
        <w:rPr>
          <w:color w:val="000000" w:themeColor="text1"/>
        </w:rPr>
        <w:t xml:space="preserve"> Code: LCBB6001</w:t>
      </w:r>
    </w:p>
    <w:p w:rsidR="00CB5D84" w:rsidRPr="002A09B9" w:rsidRDefault="00CB5D84" w:rsidP="00A50BE8">
      <w:pPr>
        <w:spacing w:line="360" w:lineRule="auto"/>
        <w:rPr>
          <w:color w:val="000000" w:themeColor="text1"/>
        </w:rPr>
      </w:pPr>
      <w:r w:rsidRPr="002A09B9">
        <w:rPr>
          <w:color w:val="000000" w:themeColor="text1"/>
        </w:rPr>
        <w:t xml:space="preserve">Module Lecturer’s Name; Charles </w:t>
      </w:r>
      <w:proofErr w:type="spellStart"/>
      <w:r w:rsidRPr="002A09B9">
        <w:rPr>
          <w:color w:val="000000" w:themeColor="text1"/>
        </w:rPr>
        <w:t>Nwaogwugwu</w:t>
      </w:r>
      <w:proofErr w:type="spellEnd"/>
    </w:p>
    <w:p w:rsidR="00CB5D84" w:rsidRPr="002A09B9" w:rsidRDefault="00CB5D84" w:rsidP="00A50BE8">
      <w:pPr>
        <w:spacing w:line="360" w:lineRule="auto"/>
        <w:rPr>
          <w:color w:val="000000" w:themeColor="text1"/>
        </w:rPr>
      </w:pPr>
    </w:p>
    <w:p w:rsidR="00CB5D84" w:rsidRPr="002A09B9" w:rsidRDefault="00CB5D84" w:rsidP="00A50BE8">
      <w:pPr>
        <w:spacing w:line="360" w:lineRule="auto"/>
        <w:rPr>
          <w:color w:val="000000" w:themeColor="text1"/>
        </w:rPr>
      </w:pPr>
    </w:p>
    <w:p w:rsidR="00CB5D84" w:rsidRPr="002A09B9" w:rsidRDefault="00CB5D84" w:rsidP="00A50BE8">
      <w:pPr>
        <w:spacing w:line="360" w:lineRule="auto"/>
        <w:rPr>
          <w:color w:val="000000" w:themeColor="text1"/>
        </w:rPr>
      </w:pPr>
      <w:r w:rsidRPr="002A09B9">
        <w:rPr>
          <w:color w:val="000000" w:themeColor="text1"/>
        </w:rPr>
        <w:br w:type="page"/>
      </w:r>
    </w:p>
    <w:p w:rsidR="00CB5D84" w:rsidRPr="002A09B9" w:rsidRDefault="00CB5D84" w:rsidP="00A50BE8">
      <w:pPr>
        <w:pStyle w:val="Heading1"/>
        <w:spacing w:line="360" w:lineRule="auto"/>
        <w:rPr>
          <w:color w:val="000000" w:themeColor="text1"/>
        </w:rPr>
      </w:pPr>
      <w:bookmarkStart w:id="1" w:name="_Toc123767407"/>
      <w:r w:rsidRPr="002A09B9">
        <w:rPr>
          <w:color w:val="000000" w:themeColor="text1"/>
        </w:rPr>
        <w:lastRenderedPageBreak/>
        <w:t>Table of Contents</w:t>
      </w:r>
      <w:bookmarkEnd w:id="1"/>
    </w:p>
    <w:sdt>
      <w:sdtPr>
        <w:rPr>
          <w:rFonts w:ascii="Times New Roman" w:eastAsiaTheme="minorHAnsi" w:hAnsi="Times New Roman" w:cstheme="minorBidi"/>
          <w:color w:val="000000" w:themeColor="text1"/>
          <w:sz w:val="24"/>
          <w:szCs w:val="22"/>
          <w:lang w:val="en-GB"/>
        </w:rPr>
        <w:id w:val="-1317411985"/>
        <w:docPartObj>
          <w:docPartGallery w:val="Table of Contents"/>
          <w:docPartUnique/>
        </w:docPartObj>
      </w:sdtPr>
      <w:sdtEndPr>
        <w:rPr>
          <w:b/>
          <w:bCs/>
          <w:noProof/>
        </w:rPr>
      </w:sdtEndPr>
      <w:sdtContent>
        <w:p w:rsidR="00A50BE8" w:rsidRPr="002A09B9" w:rsidRDefault="00A50BE8" w:rsidP="00A50BE8">
          <w:pPr>
            <w:pStyle w:val="TOCHeading"/>
            <w:spacing w:line="360" w:lineRule="auto"/>
            <w:rPr>
              <w:color w:val="000000" w:themeColor="text1"/>
            </w:rPr>
          </w:pPr>
          <w:r w:rsidRPr="002A09B9">
            <w:rPr>
              <w:color w:val="000000" w:themeColor="text1"/>
            </w:rPr>
            <w:t>Contents</w:t>
          </w:r>
        </w:p>
        <w:p w:rsidR="00A50BE8" w:rsidRPr="002A09B9" w:rsidRDefault="00A50BE8" w:rsidP="00A50BE8">
          <w:pPr>
            <w:pStyle w:val="TOC1"/>
            <w:tabs>
              <w:tab w:val="right" w:leader="dot" w:pos="9350"/>
            </w:tabs>
            <w:spacing w:line="360" w:lineRule="auto"/>
            <w:rPr>
              <w:noProof/>
              <w:color w:val="000000" w:themeColor="text1"/>
            </w:rPr>
          </w:pPr>
          <w:r w:rsidRPr="002A09B9">
            <w:rPr>
              <w:color w:val="000000" w:themeColor="text1"/>
            </w:rPr>
            <w:fldChar w:fldCharType="begin"/>
          </w:r>
          <w:r w:rsidRPr="002A09B9">
            <w:rPr>
              <w:color w:val="000000" w:themeColor="text1"/>
            </w:rPr>
            <w:instrText xml:space="preserve"> TOC \o "1-3" \h \z \u </w:instrText>
          </w:r>
          <w:r w:rsidRPr="002A09B9">
            <w:rPr>
              <w:color w:val="000000" w:themeColor="text1"/>
            </w:rPr>
            <w:fldChar w:fldCharType="separate"/>
          </w:r>
          <w:hyperlink w:anchor="_Toc123767407" w:history="1">
            <w:r w:rsidRPr="002A09B9">
              <w:rPr>
                <w:rStyle w:val="Hyperlink"/>
                <w:noProof/>
                <w:color w:val="000000" w:themeColor="text1"/>
              </w:rPr>
              <w:t>Table of Contents</w:t>
            </w:r>
            <w:r w:rsidRPr="002A09B9">
              <w:rPr>
                <w:noProof/>
                <w:webHidden/>
                <w:color w:val="000000" w:themeColor="text1"/>
              </w:rPr>
              <w:tab/>
            </w:r>
            <w:r w:rsidRPr="002A09B9">
              <w:rPr>
                <w:noProof/>
                <w:webHidden/>
                <w:color w:val="000000" w:themeColor="text1"/>
              </w:rPr>
              <w:fldChar w:fldCharType="begin"/>
            </w:r>
            <w:r w:rsidRPr="002A09B9">
              <w:rPr>
                <w:noProof/>
                <w:webHidden/>
                <w:color w:val="000000" w:themeColor="text1"/>
              </w:rPr>
              <w:instrText xml:space="preserve"> PAGEREF _Toc123767407 \h </w:instrText>
            </w:r>
            <w:r w:rsidRPr="002A09B9">
              <w:rPr>
                <w:noProof/>
                <w:webHidden/>
                <w:color w:val="000000" w:themeColor="text1"/>
              </w:rPr>
            </w:r>
            <w:r w:rsidRPr="002A09B9">
              <w:rPr>
                <w:noProof/>
                <w:webHidden/>
                <w:color w:val="000000" w:themeColor="text1"/>
              </w:rPr>
              <w:fldChar w:fldCharType="separate"/>
            </w:r>
            <w:r w:rsidRPr="002A09B9">
              <w:rPr>
                <w:noProof/>
                <w:webHidden/>
                <w:color w:val="000000" w:themeColor="text1"/>
              </w:rPr>
              <w:t>3</w:t>
            </w:r>
            <w:r w:rsidRPr="002A09B9">
              <w:rPr>
                <w:noProof/>
                <w:webHidden/>
                <w:color w:val="000000" w:themeColor="text1"/>
              </w:rPr>
              <w:fldChar w:fldCharType="end"/>
            </w:r>
          </w:hyperlink>
        </w:p>
        <w:p w:rsidR="00A50BE8" w:rsidRPr="002A09B9" w:rsidRDefault="002A09B9" w:rsidP="00A50BE8">
          <w:pPr>
            <w:pStyle w:val="TOC1"/>
            <w:tabs>
              <w:tab w:val="right" w:leader="dot" w:pos="9350"/>
            </w:tabs>
            <w:spacing w:line="360" w:lineRule="auto"/>
            <w:rPr>
              <w:noProof/>
              <w:color w:val="000000" w:themeColor="text1"/>
            </w:rPr>
          </w:pPr>
          <w:hyperlink w:anchor="_Toc123767408" w:history="1">
            <w:r w:rsidR="00A50BE8" w:rsidRPr="002A09B9">
              <w:rPr>
                <w:rStyle w:val="Hyperlink"/>
                <w:noProof/>
                <w:color w:val="000000" w:themeColor="text1"/>
              </w:rPr>
              <w:t>Introduction</w:t>
            </w:r>
            <w:r w:rsidR="00A50BE8" w:rsidRPr="002A09B9">
              <w:rPr>
                <w:noProof/>
                <w:webHidden/>
                <w:color w:val="000000" w:themeColor="text1"/>
              </w:rPr>
              <w:tab/>
            </w:r>
            <w:r w:rsidR="00A50BE8" w:rsidRPr="002A09B9">
              <w:rPr>
                <w:noProof/>
                <w:webHidden/>
                <w:color w:val="000000" w:themeColor="text1"/>
              </w:rPr>
              <w:fldChar w:fldCharType="begin"/>
            </w:r>
            <w:r w:rsidR="00A50BE8" w:rsidRPr="002A09B9">
              <w:rPr>
                <w:noProof/>
                <w:webHidden/>
                <w:color w:val="000000" w:themeColor="text1"/>
              </w:rPr>
              <w:instrText xml:space="preserve"> PAGEREF _Toc123767408 \h </w:instrText>
            </w:r>
            <w:r w:rsidR="00A50BE8" w:rsidRPr="002A09B9">
              <w:rPr>
                <w:noProof/>
                <w:webHidden/>
                <w:color w:val="000000" w:themeColor="text1"/>
              </w:rPr>
            </w:r>
            <w:r w:rsidR="00A50BE8" w:rsidRPr="002A09B9">
              <w:rPr>
                <w:noProof/>
                <w:webHidden/>
                <w:color w:val="000000" w:themeColor="text1"/>
              </w:rPr>
              <w:fldChar w:fldCharType="separate"/>
            </w:r>
            <w:r w:rsidR="00A50BE8" w:rsidRPr="002A09B9">
              <w:rPr>
                <w:noProof/>
                <w:webHidden/>
                <w:color w:val="000000" w:themeColor="text1"/>
              </w:rPr>
              <w:t>4</w:t>
            </w:r>
            <w:r w:rsidR="00A50BE8" w:rsidRPr="002A09B9">
              <w:rPr>
                <w:noProof/>
                <w:webHidden/>
                <w:color w:val="000000" w:themeColor="text1"/>
              </w:rPr>
              <w:fldChar w:fldCharType="end"/>
            </w:r>
          </w:hyperlink>
        </w:p>
        <w:p w:rsidR="00A50BE8" w:rsidRPr="002A09B9" w:rsidRDefault="002A09B9" w:rsidP="00A50BE8">
          <w:pPr>
            <w:pStyle w:val="TOC1"/>
            <w:tabs>
              <w:tab w:val="right" w:leader="dot" w:pos="9350"/>
            </w:tabs>
            <w:spacing w:line="360" w:lineRule="auto"/>
            <w:rPr>
              <w:noProof/>
              <w:color w:val="000000" w:themeColor="text1"/>
            </w:rPr>
          </w:pPr>
          <w:hyperlink w:anchor="_Toc123767409" w:history="1">
            <w:r w:rsidR="00A50BE8" w:rsidRPr="002A09B9">
              <w:rPr>
                <w:rStyle w:val="Hyperlink"/>
                <w:noProof/>
                <w:color w:val="000000" w:themeColor="text1"/>
              </w:rPr>
              <w:t>Introduction to the selected developing country</w:t>
            </w:r>
            <w:r w:rsidR="00A50BE8" w:rsidRPr="002A09B9">
              <w:rPr>
                <w:noProof/>
                <w:webHidden/>
                <w:color w:val="000000" w:themeColor="text1"/>
              </w:rPr>
              <w:tab/>
            </w:r>
            <w:r w:rsidR="00A50BE8" w:rsidRPr="002A09B9">
              <w:rPr>
                <w:noProof/>
                <w:webHidden/>
                <w:color w:val="000000" w:themeColor="text1"/>
              </w:rPr>
              <w:fldChar w:fldCharType="begin"/>
            </w:r>
            <w:r w:rsidR="00A50BE8" w:rsidRPr="002A09B9">
              <w:rPr>
                <w:noProof/>
                <w:webHidden/>
                <w:color w:val="000000" w:themeColor="text1"/>
              </w:rPr>
              <w:instrText xml:space="preserve"> PAGEREF _Toc123767409 \h </w:instrText>
            </w:r>
            <w:r w:rsidR="00A50BE8" w:rsidRPr="002A09B9">
              <w:rPr>
                <w:noProof/>
                <w:webHidden/>
                <w:color w:val="000000" w:themeColor="text1"/>
              </w:rPr>
            </w:r>
            <w:r w:rsidR="00A50BE8" w:rsidRPr="002A09B9">
              <w:rPr>
                <w:noProof/>
                <w:webHidden/>
                <w:color w:val="000000" w:themeColor="text1"/>
              </w:rPr>
              <w:fldChar w:fldCharType="separate"/>
            </w:r>
            <w:r w:rsidR="00A50BE8" w:rsidRPr="002A09B9">
              <w:rPr>
                <w:noProof/>
                <w:webHidden/>
                <w:color w:val="000000" w:themeColor="text1"/>
              </w:rPr>
              <w:t>5</w:t>
            </w:r>
            <w:r w:rsidR="00A50BE8" w:rsidRPr="002A09B9">
              <w:rPr>
                <w:noProof/>
                <w:webHidden/>
                <w:color w:val="000000" w:themeColor="text1"/>
              </w:rPr>
              <w:fldChar w:fldCharType="end"/>
            </w:r>
          </w:hyperlink>
        </w:p>
        <w:p w:rsidR="00A50BE8" w:rsidRPr="002A09B9" w:rsidRDefault="002A09B9" w:rsidP="00A50BE8">
          <w:pPr>
            <w:pStyle w:val="TOC1"/>
            <w:tabs>
              <w:tab w:val="right" w:leader="dot" w:pos="9350"/>
            </w:tabs>
            <w:spacing w:line="360" w:lineRule="auto"/>
            <w:rPr>
              <w:noProof/>
              <w:color w:val="000000" w:themeColor="text1"/>
            </w:rPr>
          </w:pPr>
          <w:hyperlink w:anchor="_Toc123767410" w:history="1">
            <w:r w:rsidR="00A50BE8" w:rsidRPr="002A09B9">
              <w:rPr>
                <w:rStyle w:val="Hyperlink"/>
                <w:noProof/>
                <w:color w:val="000000" w:themeColor="text1"/>
              </w:rPr>
              <w:t>Cultural Differences</w:t>
            </w:r>
            <w:r w:rsidR="00A50BE8" w:rsidRPr="002A09B9">
              <w:rPr>
                <w:noProof/>
                <w:webHidden/>
                <w:color w:val="000000" w:themeColor="text1"/>
              </w:rPr>
              <w:tab/>
            </w:r>
            <w:r w:rsidR="00A50BE8" w:rsidRPr="002A09B9">
              <w:rPr>
                <w:noProof/>
                <w:webHidden/>
                <w:color w:val="000000" w:themeColor="text1"/>
              </w:rPr>
              <w:fldChar w:fldCharType="begin"/>
            </w:r>
            <w:r w:rsidR="00A50BE8" w:rsidRPr="002A09B9">
              <w:rPr>
                <w:noProof/>
                <w:webHidden/>
                <w:color w:val="000000" w:themeColor="text1"/>
              </w:rPr>
              <w:instrText xml:space="preserve"> PAGEREF _Toc123767410 \h </w:instrText>
            </w:r>
            <w:r w:rsidR="00A50BE8" w:rsidRPr="002A09B9">
              <w:rPr>
                <w:noProof/>
                <w:webHidden/>
                <w:color w:val="000000" w:themeColor="text1"/>
              </w:rPr>
            </w:r>
            <w:r w:rsidR="00A50BE8" w:rsidRPr="002A09B9">
              <w:rPr>
                <w:noProof/>
                <w:webHidden/>
                <w:color w:val="000000" w:themeColor="text1"/>
              </w:rPr>
              <w:fldChar w:fldCharType="separate"/>
            </w:r>
            <w:r w:rsidR="00A50BE8" w:rsidRPr="002A09B9">
              <w:rPr>
                <w:noProof/>
                <w:webHidden/>
                <w:color w:val="000000" w:themeColor="text1"/>
              </w:rPr>
              <w:t>6</w:t>
            </w:r>
            <w:r w:rsidR="00A50BE8" w:rsidRPr="002A09B9">
              <w:rPr>
                <w:noProof/>
                <w:webHidden/>
                <w:color w:val="000000" w:themeColor="text1"/>
              </w:rPr>
              <w:fldChar w:fldCharType="end"/>
            </w:r>
          </w:hyperlink>
        </w:p>
        <w:p w:rsidR="00A50BE8" w:rsidRPr="002A09B9" w:rsidRDefault="002A09B9" w:rsidP="00A50BE8">
          <w:pPr>
            <w:pStyle w:val="TOC1"/>
            <w:tabs>
              <w:tab w:val="right" w:leader="dot" w:pos="9350"/>
            </w:tabs>
            <w:spacing w:line="360" w:lineRule="auto"/>
            <w:rPr>
              <w:noProof/>
              <w:color w:val="000000" w:themeColor="text1"/>
            </w:rPr>
          </w:pPr>
          <w:hyperlink w:anchor="_Toc123767411" w:history="1">
            <w:r w:rsidR="00A50BE8" w:rsidRPr="002A09B9">
              <w:rPr>
                <w:rStyle w:val="Hyperlink"/>
                <w:noProof/>
                <w:color w:val="000000" w:themeColor="text1"/>
              </w:rPr>
              <w:t>Cultural Sensitivity</w:t>
            </w:r>
            <w:r w:rsidR="00A50BE8" w:rsidRPr="002A09B9">
              <w:rPr>
                <w:noProof/>
                <w:webHidden/>
                <w:color w:val="000000" w:themeColor="text1"/>
              </w:rPr>
              <w:tab/>
            </w:r>
            <w:r w:rsidR="00A50BE8" w:rsidRPr="002A09B9">
              <w:rPr>
                <w:noProof/>
                <w:webHidden/>
                <w:color w:val="000000" w:themeColor="text1"/>
              </w:rPr>
              <w:fldChar w:fldCharType="begin"/>
            </w:r>
            <w:r w:rsidR="00A50BE8" w:rsidRPr="002A09B9">
              <w:rPr>
                <w:noProof/>
                <w:webHidden/>
                <w:color w:val="000000" w:themeColor="text1"/>
              </w:rPr>
              <w:instrText xml:space="preserve"> PAGEREF _Toc123767411 \h </w:instrText>
            </w:r>
            <w:r w:rsidR="00A50BE8" w:rsidRPr="002A09B9">
              <w:rPr>
                <w:noProof/>
                <w:webHidden/>
                <w:color w:val="000000" w:themeColor="text1"/>
              </w:rPr>
            </w:r>
            <w:r w:rsidR="00A50BE8" w:rsidRPr="002A09B9">
              <w:rPr>
                <w:noProof/>
                <w:webHidden/>
                <w:color w:val="000000" w:themeColor="text1"/>
              </w:rPr>
              <w:fldChar w:fldCharType="separate"/>
            </w:r>
            <w:r w:rsidR="00A50BE8" w:rsidRPr="002A09B9">
              <w:rPr>
                <w:noProof/>
                <w:webHidden/>
                <w:color w:val="000000" w:themeColor="text1"/>
              </w:rPr>
              <w:t>8</w:t>
            </w:r>
            <w:r w:rsidR="00A50BE8" w:rsidRPr="002A09B9">
              <w:rPr>
                <w:noProof/>
                <w:webHidden/>
                <w:color w:val="000000" w:themeColor="text1"/>
              </w:rPr>
              <w:fldChar w:fldCharType="end"/>
            </w:r>
          </w:hyperlink>
        </w:p>
        <w:p w:rsidR="00A50BE8" w:rsidRPr="002A09B9" w:rsidRDefault="002A09B9" w:rsidP="00A50BE8">
          <w:pPr>
            <w:pStyle w:val="TOC1"/>
            <w:tabs>
              <w:tab w:val="right" w:leader="dot" w:pos="9350"/>
            </w:tabs>
            <w:spacing w:line="360" w:lineRule="auto"/>
            <w:rPr>
              <w:noProof/>
              <w:color w:val="000000" w:themeColor="text1"/>
            </w:rPr>
          </w:pPr>
          <w:hyperlink w:anchor="_Toc123767412" w:history="1">
            <w:r w:rsidR="00A50BE8" w:rsidRPr="002A09B9">
              <w:rPr>
                <w:rStyle w:val="Hyperlink"/>
                <w:noProof/>
                <w:color w:val="000000" w:themeColor="text1"/>
              </w:rPr>
              <w:t>Communication barriers and challenges (UK VS India)</w:t>
            </w:r>
            <w:r w:rsidR="00A50BE8" w:rsidRPr="002A09B9">
              <w:rPr>
                <w:noProof/>
                <w:webHidden/>
                <w:color w:val="000000" w:themeColor="text1"/>
              </w:rPr>
              <w:tab/>
            </w:r>
            <w:r w:rsidR="00A50BE8" w:rsidRPr="002A09B9">
              <w:rPr>
                <w:noProof/>
                <w:webHidden/>
                <w:color w:val="000000" w:themeColor="text1"/>
              </w:rPr>
              <w:fldChar w:fldCharType="begin"/>
            </w:r>
            <w:r w:rsidR="00A50BE8" w:rsidRPr="002A09B9">
              <w:rPr>
                <w:noProof/>
                <w:webHidden/>
                <w:color w:val="000000" w:themeColor="text1"/>
              </w:rPr>
              <w:instrText xml:space="preserve"> PAGEREF _Toc123767412 \h </w:instrText>
            </w:r>
            <w:r w:rsidR="00A50BE8" w:rsidRPr="002A09B9">
              <w:rPr>
                <w:noProof/>
                <w:webHidden/>
                <w:color w:val="000000" w:themeColor="text1"/>
              </w:rPr>
            </w:r>
            <w:r w:rsidR="00A50BE8" w:rsidRPr="002A09B9">
              <w:rPr>
                <w:noProof/>
                <w:webHidden/>
                <w:color w:val="000000" w:themeColor="text1"/>
              </w:rPr>
              <w:fldChar w:fldCharType="separate"/>
            </w:r>
            <w:r w:rsidR="00A50BE8" w:rsidRPr="002A09B9">
              <w:rPr>
                <w:noProof/>
                <w:webHidden/>
                <w:color w:val="000000" w:themeColor="text1"/>
              </w:rPr>
              <w:t>10</w:t>
            </w:r>
            <w:r w:rsidR="00A50BE8" w:rsidRPr="002A09B9">
              <w:rPr>
                <w:noProof/>
                <w:webHidden/>
                <w:color w:val="000000" w:themeColor="text1"/>
              </w:rPr>
              <w:fldChar w:fldCharType="end"/>
            </w:r>
          </w:hyperlink>
        </w:p>
        <w:p w:rsidR="00A50BE8" w:rsidRPr="002A09B9" w:rsidRDefault="002A09B9" w:rsidP="00A50BE8">
          <w:pPr>
            <w:pStyle w:val="TOC1"/>
            <w:tabs>
              <w:tab w:val="right" w:leader="dot" w:pos="9350"/>
            </w:tabs>
            <w:spacing w:line="360" w:lineRule="auto"/>
            <w:rPr>
              <w:noProof/>
              <w:color w:val="000000" w:themeColor="text1"/>
            </w:rPr>
          </w:pPr>
          <w:hyperlink w:anchor="_Toc123767413" w:history="1">
            <w:r w:rsidR="00A50BE8" w:rsidRPr="002A09B9">
              <w:rPr>
                <w:rStyle w:val="Hyperlink"/>
                <w:noProof/>
                <w:color w:val="000000" w:themeColor="text1"/>
              </w:rPr>
              <w:t>Communication strategies VS recommendations</w:t>
            </w:r>
            <w:r w:rsidR="00A50BE8" w:rsidRPr="002A09B9">
              <w:rPr>
                <w:noProof/>
                <w:webHidden/>
                <w:color w:val="000000" w:themeColor="text1"/>
              </w:rPr>
              <w:tab/>
            </w:r>
            <w:r w:rsidR="00A50BE8" w:rsidRPr="002A09B9">
              <w:rPr>
                <w:noProof/>
                <w:webHidden/>
                <w:color w:val="000000" w:themeColor="text1"/>
              </w:rPr>
              <w:fldChar w:fldCharType="begin"/>
            </w:r>
            <w:r w:rsidR="00A50BE8" w:rsidRPr="002A09B9">
              <w:rPr>
                <w:noProof/>
                <w:webHidden/>
                <w:color w:val="000000" w:themeColor="text1"/>
              </w:rPr>
              <w:instrText xml:space="preserve"> PAGEREF _Toc123767413 \h </w:instrText>
            </w:r>
            <w:r w:rsidR="00A50BE8" w:rsidRPr="002A09B9">
              <w:rPr>
                <w:noProof/>
                <w:webHidden/>
                <w:color w:val="000000" w:themeColor="text1"/>
              </w:rPr>
            </w:r>
            <w:r w:rsidR="00A50BE8" w:rsidRPr="002A09B9">
              <w:rPr>
                <w:noProof/>
                <w:webHidden/>
                <w:color w:val="000000" w:themeColor="text1"/>
              </w:rPr>
              <w:fldChar w:fldCharType="separate"/>
            </w:r>
            <w:r w:rsidR="00A50BE8" w:rsidRPr="002A09B9">
              <w:rPr>
                <w:noProof/>
                <w:webHidden/>
                <w:color w:val="000000" w:themeColor="text1"/>
              </w:rPr>
              <w:t>12</w:t>
            </w:r>
            <w:r w:rsidR="00A50BE8" w:rsidRPr="002A09B9">
              <w:rPr>
                <w:noProof/>
                <w:webHidden/>
                <w:color w:val="000000" w:themeColor="text1"/>
              </w:rPr>
              <w:fldChar w:fldCharType="end"/>
            </w:r>
          </w:hyperlink>
        </w:p>
        <w:p w:rsidR="00A50BE8" w:rsidRPr="002A09B9" w:rsidRDefault="002A09B9" w:rsidP="00A50BE8">
          <w:pPr>
            <w:pStyle w:val="TOC1"/>
            <w:tabs>
              <w:tab w:val="right" w:leader="dot" w:pos="9350"/>
            </w:tabs>
            <w:spacing w:line="360" w:lineRule="auto"/>
            <w:rPr>
              <w:noProof/>
              <w:color w:val="000000" w:themeColor="text1"/>
            </w:rPr>
          </w:pPr>
          <w:hyperlink w:anchor="_Toc123767414" w:history="1">
            <w:r w:rsidR="00A50BE8" w:rsidRPr="002A09B9">
              <w:rPr>
                <w:rStyle w:val="Hyperlink"/>
                <w:noProof/>
                <w:color w:val="000000" w:themeColor="text1"/>
              </w:rPr>
              <w:t>Conclusion</w:t>
            </w:r>
            <w:r w:rsidR="00A50BE8" w:rsidRPr="002A09B9">
              <w:rPr>
                <w:noProof/>
                <w:webHidden/>
                <w:color w:val="000000" w:themeColor="text1"/>
              </w:rPr>
              <w:tab/>
            </w:r>
            <w:r w:rsidR="00A50BE8" w:rsidRPr="002A09B9">
              <w:rPr>
                <w:noProof/>
                <w:webHidden/>
                <w:color w:val="000000" w:themeColor="text1"/>
              </w:rPr>
              <w:fldChar w:fldCharType="begin"/>
            </w:r>
            <w:r w:rsidR="00A50BE8" w:rsidRPr="002A09B9">
              <w:rPr>
                <w:noProof/>
                <w:webHidden/>
                <w:color w:val="000000" w:themeColor="text1"/>
              </w:rPr>
              <w:instrText xml:space="preserve"> PAGEREF _Toc123767414 \h </w:instrText>
            </w:r>
            <w:r w:rsidR="00A50BE8" w:rsidRPr="002A09B9">
              <w:rPr>
                <w:noProof/>
                <w:webHidden/>
                <w:color w:val="000000" w:themeColor="text1"/>
              </w:rPr>
            </w:r>
            <w:r w:rsidR="00A50BE8" w:rsidRPr="002A09B9">
              <w:rPr>
                <w:noProof/>
                <w:webHidden/>
                <w:color w:val="000000" w:themeColor="text1"/>
              </w:rPr>
              <w:fldChar w:fldCharType="separate"/>
            </w:r>
            <w:r w:rsidR="00A50BE8" w:rsidRPr="002A09B9">
              <w:rPr>
                <w:noProof/>
                <w:webHidden/>
                <w:color w:val="000000" w:themeColor="text1"/>
              </w:rPr>
              <w:t>14</w:t>
            </w:r>
            <w:r w:rsidR="00A50BE8" w:rsidRPr="002A09B9">
              <w:rPr>
                <w:noProof/>
                <w:webHidden/>
                <w:color w:val="000000" w:themeColor="text1"/>
              </w:rPr>
              <w:fldChar w:fldCharType="end"/>
            </w:r>
          </w:hyperlink>
        </w:p>
        <w:p w:rsidR="00A50BE8" w:rsidRPr="002A09B9" w:rsidRDefault="002A09B9" w:rsidP="00A50BE8">
          <w:pPr>
            <w:pStyle w:val="TOC1"/>
            <w:tabs>
              <w:tab w:val="right" w:leader="dot" w:pos="9350"/>
            </w:tabs>
            <w:spacing w:line="360" w:lineRule="auto"/>
            <w:rPr>
              <w:noProof/>
              <w:color w:val="000000" w:themeColor="text1"/>
            </w:rPr>
          </w:pPr>
          <w:hyperlink w:anchor="_Toc123767415" w:history="1">
            <w:r w:rsidR="00A50BE8" w:rsidRPr="002A09B9">
              <w:rPr>
                <w:rStyle w:val="Hyperlink"/>
                <w:noProof/>
                <w:color w:val="000000" w:themeColor="text1"/>
              </w:rPr>
              <w:t>References</w:t>
            </w:r>
            <w:r w:rsidR="00A50BE8" w:rsidRPr="002A09B9">
              <w:rPr>
                <w:noProof/>
                <w:webHidden/>
                <w:color w:val="000000" w:themeColor="text1"/>
              </w:rPr>
              <w:tab/>
            </w:r>
            <w:r w:rsidR="00A50BE8" w:rsidRPr="002A09B9">
              <w:rPr>
                <w:noProof/>
                <w:webHidden/>
                <w:color w:val="000000" w:themeColor="text1"/>
              </w:rPr>
              <w:fldChar w:fldCharType="begin"/>
            </w:r>
            <w:r w:rsidR="00A50BE8" w:rsidRPr="002A09B9">
              <w:rPr>
                <w:noProof/>
                <w:webHidden/>
                <w:color w:val="000000" w:themeColor="text1"/>
              </w:rPr>
              <w:instrText xml:space="preserve"> PAGEREF _Toc123767415 \h </w:instrText>
            </w:r>
            <w:r w:rsidR="00A50BE8" w:rsidRPr="002A09B9">
              <w:rPr>
                <w:noProof/>
                <w:webHidden/>
                <w:color w:val="000000" w:themeColor="text1"/>
              </w:rPr>
            </w:r>
            <w:r w:rsidR="00A50BE8" w:rsidRPr="002A09B9">
              <w:rPr>
                <w:noProof/>
                <w:webHidden/>
                <w:color w:val="000000" w:themeColor="text1"/>
              </w:rPr>
              <w:fldChar w:fldCharType="separate"/>
            </w:r>
            <w:r w:rsidR="00A50BE8" w:rsidRPr="002A09B9">
              <w:rPr>
                <w:noProof/>
                <w:webHidden/>
                <w:color w:val="000000" w:themeColor="text1"/>
              </w:rPr>
              <w:t>15</w:t>
            </w:r>
            <w:r w:rsidR="00A50BE8" w:rsidRPr="002A09B9">
              <w:rPr>
                <w:noProof/>
                <w:webHidden/>
                <w:color w:val="000000" w:themeColor="text1"/>
              </w:rPr>
              <w:fldChar w:fldCharType="end"/>
            </w:r>
          </w:hyperlink>
        </w:p>
        <w:p w:rsidR="00A50BE8" w:rsidRPr="002A09B9" w:rsidRDefault="00A50BE8" w:rsidP="00A50BE8">
          <w:pPr>
            <w:spacing w:line="360" w:lineRule="auto"/>
            <w:rPr>
              <w:color w:val="000000" w:themeColor="text1"/>
            </w:rPr>
          </w:pPr>
          <w:r w:rsidRPr="002A09B9">
            <w:rPr>
              <w:b/>
              <w:bCs/>
              <w:noProof/>
              <w:color w:val="000000" w:themeColor="text1"/>
            </w:rPr>
            <w:fldChar w:fldCharType="end"/>
          </w:r>
        </w:p>
      </w:sdtContent>
    </w:sdt>
    <w:p w:rsidR="00CB5D84" w:rsidRPr="002A09B9" w:rsidRDefault="00CB5D84" w:rsidP="00A50BE8">
      <w:pPr>
        <w:spacing w:line="360" w:lineRule="auto"/>
        <w:rPr>
          <w:color w:val="000000" w:themeColor="text1"/>
        </w:rPr>
      </w:pPr>
    </w:p>
    <w:p w:rsidR="00CB5D84" w:rsidRPr="002A09B9" w:rsidRDefault="00CB5D84" w:rsidP="00A50BE8">
      <w:pPr>
        <w:spacing w:line="360" w:lineRule="auto"/>
        <w:rPr>
          <w:color w:val="000000" w:themeColor="text1"/>
        </w:rPr>
      </w:pPr>
    </w:p>
    <w:p w:rsidR="00CB5D84" w:rsidRPr="002A09B9" w:rsidRDefault="00CB5D84" w:rsidP="00A50BE8">
      <w:pPr>
        <w:spacing w:line="360" w:lineRule="auto"/>
        <w:rPr>
          <w:color w:val="000000" w:themeColor="text1"/>
        </w:rPr>
      </w:pPr>
      <w:r w:rsidRPr="002A09B9">
        <w:rPr>
          <w:color w:val="000000" w:themeColor="text1"/>
        </w:rPr>
        <w:br w:type="page"/>
      </w:r>
    </w:p>
    <w:p w:rsidR="00CB5D84" w:rsidRPr="002A09B9" w:rsidRDefault="00CB5D84" w:rsidP="00A50BE8">
      <w:pPr>
        <w:pStyle w:val="Heading1"/>
        <w:spacing w:line="360" w:lineRule="auto"/>
        <w:rPr>
          <w:color w:val="000000" w:themeColor="text1"/>
        </w:rPr>
      </w:pPr>
      <w:bookmarkStart w:id="2" w:name="_Toc123767408"/>
      <w:r w:rsidRPr="002A09B9">
        <w:rPr>
          <w:color w:val="000000" w:themeColor="text1"/>
        </w:rPr>
        <w:lastRenderedPageBreak/>
        <w:t>Introduction</w:t>
      </w:r>
      <w:bookmarkEnd w:id="2"/>
    </w:p>
    <w:p w:rsidR="00CB5D84" w:rsidRPr="002A09B9" w:rsidRDefault="00D3776A" w:rsidP="00A50BE8">
      <w:pPr>
        <w:spacing w:line="360" w:lineRule="auto"/>
        <w:rPr>
          <w:color w:val="000000" w:themeColor="text1"/>
        </w:rPr>
      </w:pPr>
      <w:r w:rsidRPr="002A09B9">
        <w:rPr>
          <w:color w:val="000000" w:themeColor="text1"/>
        </w:rPr>
        <w:t>International business communication performs the exchange of information, building of trusts and creation of relationships across cultures.</w:t>
      </w:r>
      <w:r w:rsidR="004D52B5" w:rsidRPr="002A09B9">
        <w:rPr>
          <w:color w:val="000000" w:themeColor="text1"/>
        </w:rPr>
        <w:t xml:space="preserve"> </w:t>
      </w:r>
      <w:r w:rsidR="00F527C4" w:rsidRPr="002A09B9">
        <w:rPr>
          <w:color w:val="000000" w:themeColor="text1"/>
        </w:rPr>
        <w:t xml:space="preserve">A huge challenge appearing before the organisation is establishment of relationships and building of trust across cultures. </w:t>
      </w:r>
      <w:r w:rsidR="000D1807" w:rsidRPr="002A09B9">
        <w:rPr>
          <w:color w:val="000000" w:themeColor="text1"/>
        </w:rPr>
        <w:t>The international communication gets complicated further by different practices of a business organisation, language barriers and extent of technological advancement’s implementation</w:t>
      </w:r>
      <w:r w:rsidR="003F2343" w:rsidRPr="002A09B9">
        <w:rPr>
          <w:color w:val="000000" w:themeColor="text1"/>
        </w:rPr>
        <w:t xml:space="preserve"> (Andrews, 2022)</w:t>
      </w:r>
      <w:r w:rsidR="000D1807" w:rsidRPr="002A09B9">
        <w:rPr>
          <w:color w:val="000000" w:themeColor="text1"/>
        </w:rPr>
        <w:t>.</w:t>
      </w:r>
      <w:r w:rsidR="00B24D05" w:rsidRPr="002A09B9">
        <w:rPr>
          <w:color w:val="000000" w:themeColor="text1"/>
        </w:rPr>
        <w:t xml:space="preserve"> </w:t>
      </w:r>
      <w:r w:rsidR="000D3497" w:rsidRPr="002A09B9">
        <w:rPr>
          <w:color w:val="000000" w:themeColor="text1"/>
        </w:rPr>
        <w:t>Studies found lack of business communication skills to around 30 percent of the employees around the world the time of making new entry into a market.</w:t>
      </w:r>
      <w:r w:rsidR="0016378C" w:rsidRPr="002A09B9">
        <w:rPr>
          <w:color w:val="000000" w:themeColor="text1"/>
        </w:rPr>
        <w:t xml:space="preserve"> Considering the importance, Easy Jet’s management has focused on development a clear understanding on international business communication.</w:t>
      </w:r>
    </w:p>
    <w:p w:rsidR="00B41F34" w:rsidRPr="002A09B9" w:rsidRDefault="00B41F34" w:rsidP="00A50BE8">
      <w:pPr>
        <w:spacing w:line="360" w:lineRule="auto"/>
        <w:rPr>
          <w:color w:val="000000" w:themeColor="text1"/>
        </w:rPr>
      </w:pPr>
    </w:p>
    <w:p w:rsidR="007B3F58" w:rsidRPr="002A09B9" w:rsidRDefault="007B3F58" w:rsidP="00A50BE8">
      <w:pPr>
        <w:spacing w:line="360" w:lineRule="auto"/>
        <w:rPr>
          <w:color w:val="000000" w:themeColor="text1"/>
        </w:rPr>
      </w:pPr>
    </w:p>
    <w:p w:rsidR="00B41F34" w:rsidRPr="002A09B9" w:rsidRDefault="00B41F34" w:rsidP="00A50BE8">
      <w:pPr>
        <w:spacing w:line="360" w:lineRule="auto"/>
        <w:rPr>
          <w:color w:val="000000" w:themeColor="text1"/>
        </w:rPr>
      </w:pPr>
      <w:r w:rsidRPr="002A09B9">
        <w:rPr>
          <w:color w:val="000000" w:themeColor="text1"/>
        </w:rPr>
        <w:br w:type="page"/>
      </w:r>
    </w:p>
    <w:p w:rsidR="00CB5D84" w:rsidRPr="002A09B9" w:rsidRDefault="00CB5D84" w:rsidP="00A50BE8">
      <w:pPr>
        <w:pStyle w:val="Heading1"/>
        <w:spacing w:line="360" w:lineRule="auto"/>
        <w:rPr>
          <w:color w:val="000000" w:themeColor="text1"/>
        </w:rPr>
      </w:pPr>
      <w:bookmarkStart w:id="3" w:name="_Toc123767409"/>
      <w:r w:rsidRPr="002A09B9">
        <w:rPr>
          <w:color w:val="000000" w:themeColor="text1"/>
        </w:rPr>
        <w:lastRenderedPageBreak/>
        <w:t>Introduction to the selected developing country</w:t>
      </w:r>
      <w:bookmarkEnd w:id="3"/>
    </w:p>
    <w:p w:rsidR="00544F7A" w:rsidRPr="002A09B9" w:rsidRDefault="004C1D44" w:rsidP="00A50BE8">
      <w:pPr>
        <w:spacing w:line="360" w:lineRule="auto"/>
        <w:rPr>
          <w:color w:val="000000" w:themeColor="text1"/>
          <w:lang w:val="en-US"/>
        </w:rPr>
      </w:pPr>
      <w:r w:rsidRPr="002A09B9">
        <w:rPr>
          <w:color w:val="000000" w:themeColor="text1"/>
          <w:lang w:val="en-US"/>
        </w:rPr>
        <w:t xml:space="preserve">India is one of the fastest growing developing nation that </w:t>
      </w:r>
      <w:r w:rsidR="00AA7D71" w:rsidRPr="002A09B9">
        <w:rPr>
          <w:color w:val="000000" w:themeColor="text1"/>
          <w:lang w:val="en-US"/>
        </w:rPr>
        <w:t xml:space="preserve">has also been believed to have oldest continuing civilization. Over 10 years of successful run, Indian economy has made places to the top 10 and expected to grow to number five just behind US, China, Japan and Germany. </w:t>
      </w:r>
      <w:r w:rsidR="00A83DDA" w:rsidRPr="002A09B9">
        <w:rPr>
          <w:color w:val="000000" w:themeColor="text1"/>
          <w:lang w:val="en-US"/>
        </w:rPr>
        <w:t xml:space="preserve">New Delhi is its capital and several language is its official </w:t>
      </w:r>
      <w:r w:rsidR="00406D92" w:rsidRPr="002A09B9">
        <w:rPr>
          <w:color w:val="000000" w:themeColor="text1"/>
          <w:lang w:val="en-US"/>
        </w:rPr>
        <w:t>language while H</w:t>
      </w:r>
      <w:r w:rsidR="00A83DDA" w:rsidRPr="002A09B9">
        <w:rPr>
          <w:color w:val="000000" w:themeColor="text1"/>
          <w:lang w:val="en-US"/>
        </w:rPr>
        <w:t>indi is widely accepted</w:t>
      </w:r>
      <w:r w:rsidR="00DE2B5A" w:rsidRPr="002A09B9">
        <w:rPr>
          <w:color w:val="000000" w:themeColor="text1"/>
          <w:lang w:val="en-US"/>
        </w:rPr>
        <w:t>. India is ruled by demographic formed government and guarantees freedom of religion although majority of the population practices Hinduism</w:t>
      </w:r>
      <w:r w:rsidR="003F2343" w:rsidRPr="002A09B9">
        <w:rPr>
          <w:color w:val="000000" w:themeColor="text1"/>
        </w:rPr>
        <w:t xml:space="preserve"> </w:t>
      </w:r>
      <w:r w:rsidR="003F2343" w:rsidRPr="002A09B9">
        <w:rPr>
          <w:color w:val="000000" w:themeColor="text1"/>
          <w:lang w:val="en-US"/>
        </w:rPr>
        <w:t>(Andrews, 2016)</w:t>
      </w:r>
      <w:r w:rsidR="00DE2B5A" w:rsidRPr="002A09B9">
        <w:rPr>
          <w:color w:val="000000" w:themeColor="text1"/>
          <w:lang w:val="en-US"/>
        </w:rPr>
        <w:t xml:space="preserve">. </w:t>
      </w:r>
      <w:r w:rsidR="00184E9F" w:rsidRPr="002A09B9">
        <w:rPr>
          <w:color w:val="000000" w:themeColor="text1"/>
          <w:lang w:val="en-US"/>
        </w:rPr>
        <w:t>Being second most densely populated country, Indian nation has approximately 1.36 billion people that makes the Indian market promising and attractive to the multinational conglomerate globally.</w:t>
      </w:r>
    </w:p>
    <w:p w:rsidR="00CB5D84" w:rsidRPr="002A09B9" w:rsidRDefault="00544F7A" w:rsidP="00A50BE8">
      <w:pPr>
        <w:spacing w:line="360" w:lineRule="auto"/>
        <w:rPr>
          <w:color w:val="000000" w:themeColor="text1"/>
          <w:lang w:val="en-US"/>
        </w:rPr>
      </w:pPr>
      <w:r w:rsidRPr="002A09B9">
        <w:rPr>
          <w:color w:val="000000" w:themeColor="text1"/>
          <w:lang w:val="en-US"/>
        </w:rPr>
        <w:t>The federal republic of India has grown into and recognized as middle income market economy which nurture capitalist society and pursues long term prospective plans alongside industrial policies.</w:t>
      </w:r>
      <w:r w:rsidR="00C52D26" w:rsidRPr="002A09B9">
        <w:rPr>
          <w:color w:val="000000" w:themeColor="text1"/>
          <w:lang w:val="en-US"/>
        </w:rPr>
        <w:t xml:space="preserve"> </w:t>
      </w:r>
      <w:r w:rsidR="00DC0246" w:rsidRPr="002A09B9">
        <w:rPr>
          <w:color w:val="000000" w:themeColor="text1"/>
          <w:lang w:val="en-US"/>
        </w:rPr>
        <w:t>Indian economy has become one of the fastest growing economic powers in most of the time over past couple of decades. Indian economy has state owned enterprises and large group of companies like TATA groups, Reliance Groups and many more which shows the culture of mixed ownership enterprise. The openness of foreign organization is one of the key important aspects of Indian economy which has USD 3.5 trillion economy in 2022 and that made it fifth largest economy in the world</w:t>
      </w:r>
      <w:r w:rsidR="003F2343" w:rsidRPr="002A09B9">
        <w:rPr>
          <w:color w:val="000000" w:themeColor="text1"/>
        </w:rPr>
        <w:t xml:space="preserve"> </w:t>
      </w:r>
      <w:r w:rsidR="003F2343" w:rsidRPr="002A09B9">
        <w:rPr>
          <w:color w:val="000000" w:themeColor="text1"/>
          <w:lang w:val="en-US"/>
        </w:rPr>
        <w:t>(Andrews, 2022)</w:t>
      </w:r>
      <w:r w:rsidR="00DC0246" w:rsidRPr="002A09B9">
        <w:rPr>
          <w:color w:val="000000" w:themeColor="text1"/>
          <w:lang w:val="en-US"/>
        </w:rPr>
        <w:t>.</w:t>
      </w:r>
      <w:r w:rsidR="009834F8" w:rsidRPr="002A09B9">
        <w:rPr>
          <w:color w:val="000000" w:themeColor="text1"/>
          <w:lang w:val="en-US"/>
        </w:rPr>
        <w:t xml:space="preserve"> In the near future, Indian economy will become third largest economy in the world.</w:t>
      </w:r>
    </w:p>
    <w:p w:rsidR="00B41F34" w:rsidRPr="002A09B9" w:rsidRDefault="00B41F34" w:rsidP="00A50BE8">
      <w:pPr>
        <w:spacing w:line="360" w:lineRule="auto"/>
        <w:rPr>
          <w:color w:val="000000" w:themeColor="text1"/>
        </w:rPr>
      </w:pPr>
      <w:r w:rsidRPr="002A09B9">
        <w:rPr>
          <w:color w:val="000000" w:themeColor="text1"/>
        </w:rPr>
        <w:br w:type="page"/>
      </w:r>
    </w:p>
    <w:p w:rsidR="00CB5D84" w:rsidRPr="002A09B9" w:rsidRDefault="00CB5D84" w:rsidP="00A50BE8">
      <w:pPr>
        <w:pStyle w:val="Heading1"/>
        <w:spacing w:line="360" w:lineRule="auto"/>
        <w:rPr>
          <w:color w:val="000000" w:themeColor="text1"/>
        </w:rPr>
      </w:pPr>
      <w:bookmarkStart w:id="4" w:name="_Toc123767410"/>
      <w:r w:rsidRPr="002A09B9">
        <w:rPr>
          <w:color w:val="000000" w:themeColor="text1"/>
        </w:rPr>
        <w:lastRenderedPageBreak/>
        <w:t>Cultural Differences</w:t>
      </w:r>
      <w:bookmarkEnd w:id="4"/>
    </w:p>
    <w:p w:rsidR="00CB5D84" w:rsidRPr="002A09B9" w:rsidRDefault="00CA7F11" w:rsidP="00A50BE8">
      <w:pPr>
        <w:spacing w:line="360" w:lineRule="auto"/>
        <w:rPr>
          <w:color w:val="000000" w:themeColor="text1"/>
        </w:rPr>
      </w:pPr>
      <w:r w:rsidRPr="002A09B9">
        <w:rPr>
          <w:color w:val="000000" w:themeColor="text1"/>
        </w:rPr>
        <w:t>In order to clarify cultural differences between UK and India, five cultural dimension of Hofstede’s can be pursued as a pragmatic approach for problem solving.</w:t>
      </w:r>
      <w:r w:rsidR="00DB166C" w:rsidRPr="002A09B9">
        <w:rPr>
          <w:color w:val="000000" w:themeColor="text1"/>
        </w:rPr>
        <w:t xml:space="preserve"> A relations between cultures and management is presented where culture is meant as collective programming of people’s mind in distinguishing between people on the basis of their category.</w:t>
      </w:r>
      <w:r w:rsidR="005C088B" w:rsidRPr="002A09B9">
        <w:rPr>
          <w:color w:val="000000" w:themeColor="text1"/>
        </w:rPr>
        <w:t xml:space="preserve"> This culture value based system is comprised of power distance, masculinity/femininity, uncertainty avoidance, long/short term orientation and individualism/collectivism.</w:t>
      </w:r>
    </w:p>
    <w:p w:rsidR="00384E75" w:rsidRPr="002A09B9" w:rsidRDefault="00384E75" w:rsidP="00A50BE8">
      <w:pPr>
        <w:spacing w:line="360" w:lineRule="auto"/>
        <w:rPr>
          <w:color w:val="000000" w:themeColor="text1"/>
        </w:rPr>
      </w:pPr>
      <w:r w:rsidRPr="002A09B9">
        <w:rPr>
          <w:b/>
          <w:color w:val="000000" w:themeColor="text1"/>
        </w:rPr>
        <w:t>Power distance:</w:t>
      </w:r>
      <w:r w:rsidRPr="002A09B9">
        <w:rPr>
          <w:color w:val="000000" w:themeColor="text1"/>
        </w:rPr>
        <w:t xml:space="preserve"> </w:t>
      </w:r>
      <w:r w:rsidR="00B71128" w:rsidRPr="002A09B9">
        <w:rPr>
          <w:color w:val="000000" w:themeColor="text1"/>
        </w:rPr>
        <w:t>Inequalities in a societies expresses its cultural attitudes towards equal opportunity practices in an organisation. Organisations or institutional member’s power results in acceptance or expectance of equal distribution in terms of power distance. India sits on the high table of power distance index which indicates its belying in acceptance of inequalities amongst the people</w:t>
      </w:r>
      <w:r w:rsidR="005D3791" w:rsidRPr="002A09B9">
        <w:rPr>
          <w:color w:val="000000" w:themeColor="text1"/>
        </w:rPr>
        <w:t xml:space="preserve"> (Andrews, 2016)</w:t>
      </w:r>
      <w:r w:rsidR="00B71128" w:rsidRPr="002A09B9">
        <w:rPr>
          <w:color w:val="000000" w:themeColor="text1"/>
        </w:rPr>
        <w:t>.</w:t>
      </w:r>
      <w:r w:rsidR="0081500C" w:rsidRPr="002A09B9">
        <w:rPr>
          <w:color w:val="000000" w:themeColor="text1"/>
        </w:rPr>
        <w:t xml:space="preserve"> The abuses of power of the superiors don’t prevent polarisation of superior-subordinate relationships where </w:t>
      </w:r>
      <w:r w:rsidR="000520D2" w:rsidRPr="002A09B9">
        <w:rPr>
          <w:color w:val="000000" w:themeColor="text1"/>
        </w:rPr>
        <w:t>individual’s</w:t>
      </w:r>
      <w:r w:rsidR="0081500C" w:rsidRPr="002A09B9">
        <w:rPr>
          <w:color w:val="000000" w:themeColor="text1"/>
        </w:rPr>
        <w:t xml:space="preserve"> optimism about leadership and initiatives are influenced by formal authority and sanction.</w:t>
      </w:r>
    </w:p>
    <w:p w:rsidR="000520D2" w:rsidRPr="002A09B9" w:rsidRDefault="000520D2" w:rsidP="00A50BE8">
      <w:pPr>
        <w:spacing w:line="360" w:lineRule="auto"/>
        <w:rPr>
          <w:color w:val="000000" w:themeColor="text1"/>
        </w:rPr>
      </w:pPr>
      <w:r w:rsidRPr="002A09B9">
        <w:rPr>
          <w:b/>
          <w:color w:val="000000" w:themeColor="text1"/>
        </w:rPr>
        <w:t>Masculinity:</w:t>
      </w:r>
      <w:r w:rsidRPr="002A09B9">
        <w:rPr>
          <w:color w:val="000000" w:themeColor="text1"/>
        </w:rPr>
        <w:t xml:space="preserve"> </w:t>
      </w:r>
      <w:r w:rsidR="00110CF1" w:rsidRPr="002A09B9">
        <w:rPr>
          <w:color w:val="000000" w:themeColor="text1"/>
        </w:rPr>
        <w:t>This dimension’s highest score indicates having highest score indicates the winning of the society through competition, achievement and success.</w:t>
      </w:r>
      <w:r w:rsidR="00C45B9D" w:rsidRPr="002A09B9">
        <w:rPr>
          <w:color w:val="000000" w:themeColor="text1"/>
        </w:rPr>
        <w:t xml:space="preserve"> </w:t>
      </w:r>
      <w:r w:rsidR="00F96578" w:rsidRPr="002A09B9">
        <w:rPr>
          <w:color w:val="000000" w:themeColor="text1"/>
        </w:rPr>
        <w:t xml:space="preserve">This value system continues to the starting of value systems at the school level. Indian society is driven by success where </w:t>
      </w:r>
      <w:r w:rsidR="00AB4C23" w:rsidRPr="002A09B9">
        <w:rPr>
          <w:color w:val="000000" w:themeColor="text1"/>
        </w:rPr>
        <w:t>employee’s</w:t>
      </w:r>
      <w:r w:rsidR="00F96578" w:rsidRPr="002A09B9">
        <w:rPr>
          <w:color w:val="000000" w:themeColor="text1"/>
        </w:rPr>
        <w:t xml:space="preserve"> success depends on family and leisure on the work</w:t>
      </w:r>
      <w:r w:rsidR="005D3791" w:rsidRPr="002A09B9">
        <w:rPr>
          <w:color w:val="000000" w:themeColor="text1"/>
        </w:rPr>
        <w:t xml:space="preserve"> (Naidoo &amp; </w:t>
      </w:r>
      <w:proofErr w:type="spellStart"/>
      <w:r w:rsidR="005D3791" w:rsidRPr="002A09B9">
        <w:rPr>
          <w:color w:val="000000" w:themeColor="text1"/>
        </w:rPr>
        <w:t>Dulek</w:t>
      </w:r>
      <w:proofErr w:type="spellEnd"/>
      <w:r w:rsidR="005D3791" w:rsidRPr="002A09B9">
        <w:rPr>
          <w:color w:val="000000" w:themeColor="text1"/>
        </w:rPr>
        <w:t>, 2018)</w:t>
      </w:r>
      <w:r w:rsidR="00F96578" w:rsidRPr="002A09B9">
        <w:rPr>
          <w:color w:val="000000" w:themeColor="text1"/>
        </w:rPr>
        <w:t>. Migrated workers in the country leaves behind family and travels across the country in quest of better pay and safe work.</w:t>
      </w:r>
      <w:r w:rsidR="00AB4C23" w:rsidRPr="002A09B9">
        <w:rPr>
          <w:color w:val="000000" w:themeColor="text1"/>
        </w:rPr>
        <w:t xml:space="preserve"> </w:t>
      </w:r>
    </w:p>
    <w:p w:rsidR="00AB4C23" w:rsidRPr="002A09B9" w:rsidRDefault="00AB4C23" w:rsidP="00A50BE8">
      <w:pPr>
        <w:spacing w:line="360" w:lineRule="auto"/>
        <w:rPr>
          <w:color w:val="000000" w:themeColor="text1"/>
        </w:rPr>
      </w:pPr>
      <w:r w:rsidRPr="002A09B9">
        <w:rPr>
          <w:b/>
          <w:color w:val="000000" w:themeColor="text1"/>
        </w:rPr>
        <w:t>Long term orientation:</w:t>
      </w:r>
      <w:r w:rsidRPr="002A09B9">
        <w:rPr>
          <w:color w:val="000000" w:themeColor="text1"/>
        </w:rPr>
        <w:t xml:space="preserve"> </w:t>
      </w:r>
      <w:r w:rsidR="000B77DC" w:rsidRPr="002A09B9">
        <w:rPr>
          <w:color w:val="000000" w:themeColor="text1"/>
        </w:rPr>
        <w:t>Maintenance of connection with every segment of a society represents efficient dealing between future and present.</w:t>
      </w:r>
      <w:r w:rsidR="00650395" w:rsidRPr="002A09B9">
        <w:rPr>
          <w:color w:val="000000" w:themeColor="text1"/>
        </w:rPr>
        <w:t xml:space="preserve"> This dimension’s low score represents the preferring of the time honoured. Thrifty nature and adequate effort in modern communication enhances the way of scoring high in the future.</w:t>
      </w:r>
      <w:r w:rsidR="00B66801" w:rsidRPr="002A09B9">
        <w:rPr>
          <w:color w:val="000000" w:themeColor="text1"/>
        </w:rPr>
        <w:t xml:space="preserve"> Society with pragmatism believes the dependency truth largely on situation and time context</w:t>
      </w:r>
      <w:r w:rsidR="005D3791" w:rsidRPr="002A09B9">
        <w:rPr>
          <w:color w:val="000000" w:themeColor="text1"/>
        </w:rPr>
        <w:t xml:space="preserve"> (</w:t>
      </w:r>
      <w:proofErr w:type="spellStart"/>
      <w:r w:rsidR="005D3791" w:rsidRPr="002A09B9">
        <w:rPr>
          <w:color w:val="000000" w:themeColor="text1"/>
        </w:rPr>
        <w:t>Takino</w:t>
      </w:r>
      <w:proofErr w:type="spellEnd"/>
      <w:r w:rsidR="005D3791" w:rsidRPr="002A09B9">
        <w:rPr>
          <w:color w:val="000000" w:themeColor="text1"/>
        </w:rPr>
        <w:t>, 2017)</w:t>
      </w:r>
      <w:r w:rsidR="00B66801" w:rsidRPr="002A09B9">
        <w:rPr>
          <w:color w:val="000000" w:themeColor="text1"/>
        </w:rPr>
        <w:t>.</w:t>
      </w:r>
      <w:r w:rsidR="0095464C" w:rsidRPr="002A09B9">
        <w:rPr>
          <w:color w:val="000000" w:themeColor="text1"/>
        </w:rPr>
        <w:t xml:space="preserve"> </w:t>
      </w:r>
      <w:r w:rsidR="0061159B" w:rsidRPr="002A09B9">
        <w:rPr>
          <w:color w:val="000000" w:themeColor="text1"/>
        </w:rPr>
        <w:t>Indian</w:t>
      </w:r>
      <w:r w:rsidR="0095464C" w:rsidRPr="002A09B9">
        <w:rPr>
          <w:color w:val="000000" w:themeColor="text1"/>
        </w:rPr>
        <w:t xml:space="preserve"> people have higher ability to changes adaptation in the societies tradition along with strong propensity to invest, save and for thriftiness and perseverance for achieving expected results.</w:t>
      </w:r>
    </w:p>
    <w:p w:rsidR="001747B9" w:rsidRPr="002A09B9" w:rsidRDefault="001747B9" w:rsidP="00A50BE8">
      <w:pPr>
        <w:spacing w:line="360" w:lineRule="auto"/>
        <w:rPr>
          <w:color w:val="000000" w:themeColor="text1"/>
        </w:rPr>
      </w:pPr>
      <w:r w:rsidRPr="002A09B9">
        <w:rPr>
          <w:b/>
          <w:color w:val="000000" w:themeColor="text1"/>
        </w:rPr>
        <w:t>Uncertainty avoidance:</w:t>
      </w:r>
      <w:r w:rsidRPr="002A09B9">
        <w:rPr>
          <w:color w:val="000000" w:themeColor="text1"/>
        </w:rPr>
        <w:t xml:space="preserve"> </w:t>
      </w:r>
      <w:r w:rsidR="007A4015" w:rsidRPr="002A09B9">
        <w:rPr>
          <w:color w:val="000000" w:themeColor="text1"/>
        </w:rPr>
        <w:t xml:space="preserve">Society member’s feelings about the cultures threatened by ambiguous and unknown situation is known as dimension of uncertainty avoidance which creates institutional </w:t>
      </w:r>
      <w:r w:rsidR="007A4015" w:rsidRPr="002A09B9">
        <w:rPr>
          <w:color w:val="000000" w:themeColor="text1"/>
        </w:rPr>
        <w:lastRenderedPageBreak/>
        <w:t>beliefs for avoidance.</w:t>
      </w:r>
      <w:r w:rsidR="002102C2" w:rsidRPr="002A09B9">
        <w:rPr>
          <w:color w:val="000000" w:themeColor="text1"/>
        </w:rPr>
        <w:t xml:space="preserve"> </w:t>
      </w:r>
      <w:r w:rsidR="0061159B" w:rsidRPr="002A09B9">
        <w:rPr>
          <w:color w:val="000000" w:themeColor="text1"/>
        </w:rPr>
        <w:t>Under this dimension, Indian economy scored low where truth is concerned about immediate social circles and not necessarily laws which is flexible to the suiting of actual situation and pragmatism</w:t>
      </w:r>
      <w:r w:rsidR="005D3791" w:rsidRPr="002A09B9">
        <w:rPr>
          <w:color w:val="000000" w:themeColor="text1"/>
        </w:rPr>
        <w:t xml:space="preserve"> (Naidoo &amp; </w:t>
      </w:r>
      <w:proofErr w:type="spellStart"/>
      <w:r w:rsidR="005D3791" w:rsidRPr="002A09B9">
        <w:rPr>
          <w:color w:val="000000" w:themeColor="text1"/>
        </w:rPr>
        <w:t>Dulek</w:t>
      </w:r>
      <w:proofErr w:type="spellEnd"/>
      <w:r w:rsidR="005D3791" w:rsidRPr="002A09B9">
        <w:rPr>
          <w:color w:val="000000" w:themeColor="text1"/>
        </w:rPr>
        <w:t>, 2018)</w:t>
      </w:r>
      <w:r w:rsidR="0061159B" w:rsidRPr="002A09B9">
        <w:rPr>
          <w:color w:val="000000" w:themeColor="text1"/>
        </w:rPr>
        <w:t>.</w:t>
      </w:r>
      <w:r w:rsidR="000A7808" w:rsidRPr="002A09B9">
        <w:rPr>
          <w:color w:val="000000" w:themeColor="text1"/>
        </w:rPr>
        <w:t xml:space="preserve"> UK people can found it difficult to follow ambiguity of Indian people although they are highly adaptable and entrepreneurial.</w:t>
      </w:r>
      <w:r w:rsidR="0053165F" w:rsidRPr="002A09B9">
        <w:rPr>
          <w:color w:val="000000" w:themeColor="text1"/>
        </w:rPr>
        <w:t xml:space="preserve"> </w:t>
      </w:r>
    </w:p>
    <w:p w:rsidR="0053165F" w:rsidRPr="002A09B9" w:rsidRDefault="0053165F" w:rsidP="00A50BE8">
      <w:pPr>
        <w:spacing w:line="360" w:lineRule="auto"/>
        <w:rPr>
          <w:color w:val="000000" w:themeColor="text1"/>
        </w:rPr>
      </w:pPr>
      <w:r w:rsidRPr="002A09B9">
        <w:rPr>
          <w:b/>
          <w:color w:val="000000" w:themeColor="text1"/>
        </w:rPr>
        <w:t>Individualism:</w:t>
      </w:r>
      <w:r w:rsidRPr="002A09B9">
        <w:rPr>
          <w:color w:val="000000" w:themeColor="text1"/>
        </w:rPr>
        <w:t xml:space="preserve"> </w:t>
      </w:r>
      <w:r w:rsidR="00F7166C" w:rsidRPr="002A09B9">
        <w:rPr>
          <w:color w:val="000000" w:themeColor="text1"/>
        </w:rPr>
        <w:t xml:space="preserve">Degree of maintenance amongst the members must define and address </w:t>
      </w:r>
      <w:r w:rsidR="00F97BB9" w:rsidRPr="002A09B9">
        <w:rPr>
          <w:color w:val="000000" w:themeColor="text1"/>
        </w:rPr>
        <w:t>self-image</w:t>
      </w:r>
      <w:r w:rsidR="00F7166C" w:rsidRPr="002A09B9">
        <w:rPr>
          <w:color w:val="000000" w:themeColor="text1"/>
        </w:rPr>
        <w:t xml:space="preserve"> of the people.</w:t>
      </w:r>
      <w:r w:rsidR="00F97BB9" w:rsidRPr="002A09B9">
        <w:rPr>
          <w:color w:val="000000" w:themeColor="text1"/>
        </w:rPr>
        <w:t xml:space="preserve"> In the individualistic societies, families expects to be looked after but in exchange of loyalty people considers this taking care of. </w:t>
      </w:r>
      <w:r w:rsidR="00442C29" w:rsidRPr="002A09B9">
        <w:rPr>
          <w:color w:val="000000" w:themeColor="text1"/>
        </w:rPr>
        <w:t>In the Indian culture, people acts on behalf of the interest of groups which made it collectivist in nature and as a result of th</w:t>
      </w:r>
      <w:r w:rsidR="00006EAB" w:rsidRPr="002A09B9">
        <w:rPr>
          <w:color w:val="000000" w:themeColor="text1"/>
        </w:rPr>
        <w:t>at cooperation among colleagues</w:t>
      </w:r>
      <w:r w:rsidR="005D3791" w:rsidRPr="002A09B9">
        <w:rPr>
          <w:color w:val="000000" w:themeColor="text1"/>
        </w:rPr>
        <w:t xml:space="preserve"> (</w:t>
      </w:r>
      <w:proofErr w:type="spellStart"/>
      <w:r w:rsidR="005D3791" w:rsidRPr="002A09B9">
        <w:rPr>
          <w:color w:val="000000" w:themeColor="text1"/>
        </w:rPr>
        <w:t>Takino</w:t>
      </w:r>
      <w:proofErr w:type="spellEnd"/>
      <w:r w:rsidR="005D3791" w:rsidRPr="002A09B9">
        <w:rPr>
          <w:color w:val="000000" w:themeColor="text1"/>
        </w:rPr>
        <w:t>, 2017)</w:t>
      </w:r>
      <w:r w:rsidR="00006EAB" w:rsidRPr="002A09B9">
        <w:rPr>
          <w:color w:val="000000" w:themeColor="text1"/>
        </w:rPr>
        <w:t>. Here, personal relationships can be prevailed over tasks and institutions.</w:t>
      </w:r>
    </w:p>
    <w:p w:rsidR="00B41F34" w:rsidRPr="002A09B9" w:rsidRDefault="00B41F34" w:rsidP="00A50BE8">
      <w:pPr>
        <w:spacing w:line="360" w:lineRule="auto"/>
        <w:rPr>
          <w:color w:val="000000" w:themeColor="text1"/>
        </w:rPr>
      </w:pPr>
    </w:p>
    <w:p w:rsidR="00B41F34" w:rsidRPr="002A09B9" w:rsidRDefault="00B41F34" w:rsidP="00A50BE8">
      <w:pPr>
        <w:spacing w:line="360" w:lineRule="auto"/>
        <w:rPr>
          <w:color w:val="000000" w:themeColor="text1"/>
        </w:rPr>
      </w:pPr>
      <w:r w:rsidRPr="002A09B9">
        <w:rPr>
          <w:color w:val="000000" w:themeColor="text1"/>
        </w:rPr>
        <w:br w:type="page"/>
      </w:r>
    </w:p>
    <w:p w:rsidR="00CB5D84" w:rsidRPr="002A09B9" w:rsidRDefault="00CB5D84" w:rsidP="00A50BE8">
      <w:pPr>
        <w:pStyle w:val="Heading1"/>
        <w:spacing w:line="360" w:lineRule="auto"/>
        <w:rPr>
          <w:color w:val="000000" w:themeColor="text1"/>
        </w:rPr>
      </w:pPr>
      <w:bookmarkStart w:id="5" w:name="_Toc123767411"/>
      <w:r w:rsidRPr="002A09B9">
        <w:rPr>
          <w:color w:val="000000" w:themeColor="text1"/>
        </w:rPr>
        <w:lastRenderedPageBreak/>
        <w:t>Cultural Sensitivity</w:t>
      </w:r>
      <w:bookmarkEnd w:id="5"/>
    </w:p>
    <w:p w:rsidR="00CB5D84" w:rsidRPr="002A09B9" w:rsidRDefault="005B3A51" w:rsidP="00A50BE8">
      <w:pPr>
        <w:spacing w:line="360" w:lineRule="auto"/>
        <w:rPr>
          <w:color w:val="000000" w:themeColor="text1"/>
        </w:rPr>
      </w:pPr>
      <w:r w:rsidRPr="002A09B9">
        <w:rPr>
          <w:color w:val="000000" w:themeColor="text1"/>
        </w:rPr>
        <w:t>In order to run regular operation in Indian market, western economies like UK, need to have concern about cultural norms and values.</w:t>
      </w:r>
      <w:r w:rsidR="00F20FB4" w:rsidRPr="002A09B9">
        <w:rPr>
          <w:color w:val="000000" w:themeColor="text1"/>
        </w:rPr>
        <w:t xml:space="preserve"> Slow negotiations are usually conducted by Indian people while UK people hurries to the best to make a deal for making quick and sustainable money.</w:t>
      </w:r>
      <w:r w:rsidR="00E92CB1" w:rsidRPr="002A09B9">
        <w:rPr>
          <w:color w:val="000000" w:themeColor="text1"/>
        </w:rPr>
        <w:t xml:space="preserve"> Quick negotiations and instant gratification are preferred in the UK’s economic culture which is biased in the short term end. </w:t>
      </w:r>
      <w:r w:rsidR="0018556B" w:rsidRPr="002A09B9">
        <w:rPr>
          <w:color w:val="000000" w:themeColor="text1"/>
        </w:rPr>
        <w:t xml:space="preserve">In the phase of pre-negotiation, British team </w:t>
      </w:r>
      <w:r w:rsidR="006120CF" w:rsidRPr="002A09B9">
        <w:rPr>
          <w:color w:val="000000" w:themeColor="text1"/>
        </w:rPr>
        <w:t>member’s</w:t>
      </w:r>
      <w:r w:rsidR="0018556B" w:rsidRPr="002A09B9">
        <w:rPr>
          <w:color w:val="000000" w:themeColor="text1"/>
        </w:rPr>
        <w:t xml:space="preserve"> attempts on shortening the </w:t>
      </w:r>
      <w:r w:rsidR="006120CF" w:rsidRPr="002A09B9">
        <w:rPr>
          <w:color w:val="000000" w:themeColor="text1"/>
        </w:rPr>
        <w:t xml:space="preserve">process </w:t>
      </w:r>
      <w:r w:rsidR="0018556B" w:rsidRPr="002A09B9">
        <w:rPr>
          <w:color w:val="000000" w:themeColor="text1"/>
        </w:rPr>
        <w:t>that can be presumed by Indi</w:t>
      </w:r>
      <w:r w:rsidR="006120CF" w:rsidRPr="002A09B9">
        <w:rPr>
          <w:color w:val="000000" w:themeColor="text1"/>
        </w:rPr>
        <w:t>an people as a</w:t>
      </w:r>
      <w:r w:rsidR="0018556B" w:rsidRPr="002A09B9">
        <w:rPr>
          <w:color w:val="000000" w:themeColor="text1"/>
        </w:rPr>
        <w:t xml:space="preserve"> window to hide something.</w:t>
      </w:r>
      <w:r w:rsidR="006120CF" w:rsidRPr="002A09B9">
        <w:rPr>
          <w:color w:val="000000" w:themeColor="text1"/>
        </w:rPr>
        <w:t xml:space="preserve"> These differences in culture may play crucial role in growing of mistrust among them which results in breakdown of negotiation.</w:t>
      </w:r>
    </w:p>
    <w:p w:rsidR="00771719" w:rsidRPr="002A09B9" w:rsidRDefault="003D1068" w:rsidP="00A50BE8">
      <w:pPr>
        <w:spacing w:line="360" w:lineRule="auto"/>
        <w:rPr>
          <w:color w:val="000000" w:themeColor="text1"/>
        </w:rPr>
      </w:pPr>
      <w:r w:rsidRPr="002A09B9">
        <w:rPr>
          <w:b/>
          <w:color w:val="000000" w:themeColor="text1"/>
        </w:rPr>
        <w:t>Universalism VS Particularism:</w:t>
      </w:r>
      <w:r w:rsidRPr="002A09B9">
        <w:rPr>
          <w:color w:val="000000" w:themeColor="text1"/>
        </w:rPr>
        <w:t xml:space="preserve"> </w:t>
      </w:r>
      <w:r w:rsidR="00C80FE2" w:rsidRPr="002A09B9">
        <w:rPr>
          <w:color w:val="000000" w:themeColor="text1"/>
        </w:rPr>
        <w:t>This talks about societal belief regarding codes, rules and values importance.</w:t>
      </w:r>
      <w:r w:rsidR="00D60C18" w:rsidRPr="002A09B9">
        <w:rPr>
          <w:color w:val="000000" w:themeColor="text1"/>
        </w:rPr>
        <w:t xml:space="preserve"> In the particularistic societies, human relationships are considered with utmost importance while in the universalist</w:t>
      </w:r>
      <w:r w:rsidR="006B35EC" w:rsidRPr="002A09B9">
        <w:rPr>
          <w:color w:val="000000" w:themeColor="text1"/>
        </w:rPr>
        <w:t>ic</w:t>
      </w:r>
      <w:r w:rsidR="00D60C18" w:rsidRPr="002A09B9">
        <w:rPr>
          <w:color w:val="000000" w:themeColor="text1"/>
        </w:rPr>
        <w:t xml:space="preserve"> societies rules, codes and values are seen with great importance.</w:t>
      </w:r>
      <w:r w:rsidR="006B35EC" w:rsidRPr="002A09B9">
        <w:rPr>
          <w:color w:val="000000" w:themeColor="text1"/>
        </w:rPr>
        <w:t xml:space="preserve"> </w:t>
      </w:r>
      <w:r w:rsidR="002D797B" w:rsidRPr="002A09B9">
        <w:rPr>
          <w:color w:val="000000" w:themeColor="text1"/>
        </w:rPr>
        <w:t>Being particularistic culturally, friendships role in business negotiation are given a shot by Indian people and negotiations for easyJet may go in vain if they overlooks these</w:t>
      </w:r>
      <w:r w:rsidR="005D3791" w:rsidRPr="002A09B9">
        <w:rPr>
          <w:color w:val="000000" w:themeColor="text1"/>
        </w:rPr>
        <w:t xml:space="preserve"> (Getchell, 2022)</w:t>
      </w:r>
      <w:r w:rsidR="002D797B" w:rsidRPr="002A09B9">
        <w:rPr>
          <w:color w:val="000000" w:themeColor="text1"/>
        </w:rPr>
        <w:t>.</w:t>
      </w:r>
      <w:r w:rsidR="00C76C84" w:rsidRPr="002A09B9">
        <w:rPr>
          <w:color w:val="000000" w:themeColor="text1"/>
        </w:rPr>
        <w:t xml:space="preserve"> For avoidance of culturally offensive behaviour to Indian people, management of easyJet need to presents themselves in trustworthy and friendly gesture.</w:t>
      </w:r>
    </w:p>
    <w:p w:rsidR="00BE2DBE" w:rsidRPr="002A09B9" w:rsidRDefault="00340F99" w:rsidP="00A50BE8">
      <w:pPr>
        <w:spacing w:line="360" w:lineRule="auto"/>
        <w:rPr>
          <w:color w:val="000000" w:themeColor="text1"/>
        </w:rPr>
      </w:pPr>
      <w:r w:rsidRPr="002A09B9">
        <w:rPr>
          <w:b/>
          <w:color w:val="000000" w:themeColor="text1"/>
        </w:rPr>
        <w:t>Cross cultural negotiation:</w:t>
      </w:r>
      <w:r w:rsidRPr="002A09B9">
        <w:rPr>
          <w:color w:val="000000" w:themeColor="text1"/>
        </w:rPr>
        <w:t xml:space="preserve"> </w:t>
      </w:r>
      <w:r w:rsidR="0069785E" w:rsidRPr="002A09B9">
        <w:rPr>
          <w:color w:val="000000" w:themeColor="text1"/>
        </w:rPr>
        <w:t>The negotiation between Indian people and easyJet, its management must concern about prioritising interpersonal relations creation.</w:t>
      </w:r>
      <w:r w:rsidR="00F6644C" w:rsidRPr="002A09B9">
        <w:rPr>
          <w:color w:val="000000" w:themeColor="text1"/>
        </w:rPr>
        <w:t xml:space="preserve"> This negotiation process encompasses cultural norms driven unconscious process </w:t>
      </w:r>
      <w:r w:rsidR="00B31338" w:rsidRPr="002A09B9">
        <w:rPr>
          <w:color w:val="000000" w:themeColor="text1"/>
        </w:rPr>
        <w:t>and gets complicated alongside undermining effective communication.</w:t>
      </w:r>
      <w:r w:rsidR="00F12001" w:rsidRPr="002A09B9">
        <w:rPr>
          <w:color w:val="000000" w:themeColor="text1"/>
        </w:rPr>
        <w:t xml:space="preserve"> In the Indian economy, cross cultural complications encompasses the interpretation of cultural behavi</w:t>
      </w:r>
      <w:r w:rsidR="00957DF9" w:rsidRPr="002A09B9">
        <w:rPr>
          <w:color w:val="000000" w:themeColor="text1"/>
        </w:rPr>
        <w:t xml:space="preserve">our, language and expectations gets influenced </w:t>
      </w:r>
      <w:r w:rsidR="00BA5CDC" w:rsidRPr="002A09B9">
        <w:rPr>
          <w:color w:val="000000" w:themeColor="text1"/>
        </w:rPr>
        <w:t>by business norms including stage for economic development, power and influence centres, level of bureaucracy and government policies</w:t>
      </w:r>
      <w:r w:rsidR="005D3791" w:rsidRPr="002A09B9">
        <w:rPr>
          <w:color w:val="000000" w:themeColor="text1"/>
        </w:rPr>
        <w:t xml:space="preserve"> (Ainsworth, 2013)</w:t>
      </w:r>
      <w:r w:rsidR="00BA5CDC" w:rsidRPr="002A09B9">
        <w:rPr>
          <w:color w:val="000000" w:themeColor="text1"/>
        </w:rPr>
        <w:t>.</w:t>
      </w:r>
      <w:r w:rsidR="00D85F37" w:rsidRPr="002A09B9">
        <w:rPr>
          <w:color w:val="000000" w:themeColor="text1"/>
        </w:rPr>
        <w:t xml:space="preserve"> European negotiators like easyJet, researched on discovering Indian’s way to behave, unveiling their homocentric characters and understanding their standards.</w:t>
      </w:r>
    </w:p>
    <w:p w:rsidR="00340F99" w:rsidRPr="002A09B9" w:rsidRDefault="00BE2DBE" w:rsidP="00A50BE8">
      <w:pPr>
        <w:spacing w:line="360" w:lineRule="auto"/>
        <w:rPr>
          <w:color w:val="000000" w:themeColor="text1"/>
        </w:rPr>
      </w:pPr>
      <w:r w:rsidRPr="002A09B9">
        <w:rPr>
          <w:b/>
          <w:color w:val="000000" w:themeColor="text1"/>
        </w:rPr>
        <w:t>Neutral versus affective:</w:t>
      </w:r>
      <w:r w:rsidRPr="002A09B9">
        <w:rPr>
          <w:color w:val="000000" w:themeColor="text1"/>
        </w:rPr>
        <w:t xml:space="preserve"> </w:t>
      </w:r>
      <w:r w:rsidR="00B64F8A" w:rsidRPr="002A09B9">
        <w:rPr>
          <w:color w:val="000000" w:themeColor="text1"/>
        </w:rPr>
        <w:t xml:space="preserve">Neutral cultural practices for controlling and subduing of feelings but affective cultural </w:t>
      </w:r>
      <w:r w:rsidR="00905D87" w:rsidRPr="002A09B9">
        <w:rPr>
          <w:color w:val="000000" w:themeColor="text1"/>
        </w:rPr>
        <w:t>practice of Indian subcontinent contributes to their propensity to openness.</w:t>
      </w:r>
      <w:r w:rsidR="00660778" w:rsidRPr="002A09B9">
        <w:rPr>
          <w:color w:val="000000" w:themeColor="text1"/>
        </w:rPr>
        <w:t xml:space="preserve"> UK people’s highly natural style can be misinterpreted as disinterest or boredom by the most affective Indian under which British counterparts may found Indian people’s indirect style for communication as vague and ambiguous</w:t>
      </w:r>
      <w:r w:rsidR="005D3791" w:rsidRPr="002A09B9">
        <w:rPr>
          <w:color w:val="000000" w:themeColor="text1"/>
        </w:rPr>
        <w:t xml:space="preserve"> (Mayfield &amp; Mayfield, 2018)</w:t>
      </w:r>
      <w:r w:rsidR="00660778" w:rsidRPr="002A09B9">
        <w:rPr>
          <w:color w:val="000000" w:themeColor="text1"/>
        </w:rPr>
        <w:t>.</w:t>
      </w:r>
      <w:r w:rsidR="00EA256A" w:rsidRPr="002A09B9">
        <w:rPr>
          <w:color w:val="000000" w:themeColor="text1"/>
        </w:rPr>
        <w:t xml:space="preserve"> </w:t>
      </w:r>
      <w:r w:rsidR="00DA2E67" w:rsidRPr="002A09B9">
        <w:rPr>
          <w:color w:val="000000" w:themeColor="text1"/>
        </w:rPr>
        <w:t xml:space="preserve">In the media of </w:t>
      </w:r>
      <w:r w:rsidR="00DA2E67" w:rsidRPr="002A09B9">
        <w:rPr>
          <w:color w:val="000000" w:themeColor="text1"/>
        </w:rPr>
        <w:lastRenderedPageBreak/>
        <w:t>communication, smile can be meant commonly as media but it can have different meaning and even can be considered as mask.</w:t>
      </w:r>
      <w:r w:rsidR="00F2415D" w:rsidRPr="002A09B9">
        <w:rPr>
          <w:color w:val="000000" w:themeColor="text1"/>
        </w:rPr>
        <w:t xml:space="preserve"> Indian people greets people humble by bowing down and they don’t like physical interaction which must be considered by management of easyJet.</w:t>
      </w:r>
    </w:p>
    <w:p w:rsidR="008E6A53" w:rsidRPr="002A09B9" w:rsidRDefault="008E6A53" w:rsidP="00A50BE8">
      <w:pPr>
        <w:spacing w:line="360" w:lineRule="auto"/>
        <w:rPr>
          <w:color w:val="000000" w:themeColor="text1"/>
        </w:rPr>
      </w:pPr>
      <w:r w:rsidRPr="002A09B9">
        <w:rPr>
          <w:b/>
          <w:color w:val="000000" w:themeColor="text1"/>
        </w:rPr>
        <w:t>Specific versus diffuse:</w:t>
      </w:r>
      <w:r w:rsidRPr="002A09B9">
        <w:rPr>
          <w:color w:val="000000" w:themeColor="text1"/>
        </w:rPr>
        <w:t xml:space="preserve"> </w:t>
      </w:r>
      <w:r w:rsidR="002C35A7" w:rsidRPr="002A09B9">
        <w:rPr>
          <w:color w:val="000000" w:themeColor="text1"/>
        </w:rPr>
        <w:t>Diffusion culture says about saving face during a negotiation which is mark for personal dignity and are meant for high status in peers eyes.</w:t>
      </w:r>
      <w:r w:rsidR="000135FF" w:rsidRPr="002A09B9">
        <w:rPr>
          <w:color w:val="000000" w:themeColor="text1"/>
        </w:rPr>
        <w:t xml:space="preserve"> Indian people prefers a more structural and hierarchical </w:t>
      </w:r>
      <w:r w:rsidR="00AA0043" w:rsidRPr="002A09B9">
        <w:rPr>
          <w:color w:val="000000" w:themeColor="text1"/>
        </w:rPr>
        <w:t>form in which emotions are shown barely in times of negotiation and concerned highly about maintenance of composure and saving of face</w:t>
      </w:r>
      <w:r w:rsidR="005D3791" w:rsidRPr="002A09B9">
        <w:rPr>
          <w:color w:val="000000" w:themeColor="text1"/>
        </w:rPr>
        <w:t xml:space="preserve"> (Ainsworth, 2013)</w:t>
      </w:r>
      <w:r w:rsidR="00AA0043" w:rsidRPr="002A09B9">
        <w:rPr>
          <w:color w:val="000000" w:themeColor="text1"/>
        </w:rPr>
        <w:t>.</w:t>
      </w:r>
      <w:r w:rsidR="00D040D9" w:rsidRPr="002A09B9">
        <w:rPr>
          <w:color w:val="000000" w:themeColor="text1"/>
        </w:rPr>
        <w:t xml:space="preserve"> </w:t>
      </w:r>
      <w:r w:rsidR="00C06083" w:rsidRPr="002A09B9">
        <w:rPr>
          <w:color w:val="000000" w:themeColor="text1"/>
        </w:rPr>
        <w:t>UK people usually speaks out of their mind even if that causes embarrassment for the counterparts but business prospects with Indian people can be lost if these codes are broken.</w:t>
      </w:r>
    </w:p>
    <w:p w:rsidR="00C80FE2" w:rsidRPr="002A09B9" w:rsidRDefault="00C80FE2" w:rsidP="00A50BE8">
      <w:pPr>
        <w:spacing w:line="360" w:lineRule="auto"/>
        <w:rPr>
          <w:color w:val="000000" w:themeColor="text1"/>
        </w:rPr>
      </w:pPr>
    </w:p>
    <w:p w:rsidR="00B41F34" w:rsidRPr="002A09B9" w:rsidRDefault="00B41F34" w:rsidP="00A50BE8">
      <w:pPr>
        <w:spacing w:line="360" w:lineRule="auto"/>
        <w:rPr>
          <w:color w:val="000000" w:themeColor="text1"/>
        </w:rPr>
      </w:pPr>
      <w:r w:rsidRPr="002A09B9">
        <w:rPr>
          <w:color w:val="000000" w:themeColor="text1"/>
        </w:rPr>
        <w:br w:type="page"/>
      </w:r>
    </w:p>
    <w:p w:rsidR="00CB5D84" w:rsidRPr="002A09B9" w:rsidRDefault="00CB5D84" w:rsidP="00A50BE8">
      <w:pPr>
        <w:pStyle w:val="Heading1"/>
        <w:spacing w:line="360" w:lineRule="auto"/>
        <w:rPr>
          <w:color w:val="000000" w:themeColor="text1"/>
        </w:rPr>
      </w:pPr>
      <w:bookmarkStart w:id="6" w:name="_Toc123767412"/>
      <w:r w:rsidRPr="002A09B9">
        <w:rPr>
          <w:color w:val="000000" w:themeColor="text1"/>
        </w:rPr>
        <w:lastRenderedPageBreak/>
        <w:t>Communication barriers and challenges (UK VS India)</w:t>
      </w:r>
      <w:bookmarkEnd w:id="6"/>
    </w:p>
    <w:p w:rsidR="00CB5D84" w:rsidRPr="002A09B9" w:rsidRDefault="00FF4FA4" w:rsidP="00A50BE8">
      <w:pPr>
        <w:spacing w:line="360" w:lineRule="auto"/>
        <w:rPr>
          <w:color w:val="000000" w:themeColor="text1"/>
        </w:rPr>
      </w:pPr>
      <w:r w:rsidRPr="002A09B9">
        <w:rPr>
          <w:color w:val="000000" w:themeColor="text1"/>
        </w:rPr>
        <w:t xml:space="preserve">Following decade’s long promising economic growth, Indian economy has become a major player in the global economy which has grown into an attractive destination to the large market player like UK, US and European Union. </w:t>
      </w:r>
      <w:r w:rsidR="0069488B" w:rsidRPr="002A09B9">
        <w:rPr>
          <w:color w:val="000000" w:themeColor="text1"/>
        </w:rPr>
        <w:t xml:space="preserve">However, foreign firm still faces great challenges </w:t>
      </w:r>
      <w:r w:rsidR="00A92190" w:rsidRPr="002A09B9">
        <w:rPr>
          <w:color w:val="000000" w:themeColor="text1"/>
        </w:rPr>
        <w:t>and greater hurdles be establishment of effective communication and lack of good language skills which will cost easyJet dearly</w:t>
      </w:r>
      <w:r w:rsidR="005D3791" w:rsidRPr="002A09B9">
        <w:rPr>
          <w:color w:val="000000" w:themeColor="text1"/>
        </w:rPr>
        <w:t xml:space="preserve"> (Marcel, 2019)</w:t>
      </w:r>
      <w:r w:rsidR="00A92190" w:rsidRPr="002A09B9">
        <w:rPr>
          <w:color w:val="000000" w:themeColor="text1"/>
        </w:rPr>
        <w:t>.</w:t>
      </w:r>
      <w:r w:rsidR="00B221D8" w:rsidRPr="002A09B9">
        <w:rPr>
          <w:color w:val="000000" w:themeColor="text1"/>
        </w:rPr>
        <w:t xml:space="preserve"> Firms will find its feet difficult to place in the Indian market without gaining proper understanding about market insights and pursuing appropriate approach to attain </w:t>
      </w:r>
      <w:r w:rsidR="00A661A4" w:rsidRPr="002A09B9">
        <w:rPr>
          <w:color w:val="000000" w:themeColor="text1"/>
        </w:rPr>
        <w:t>success in this market.</w:t>
      </w:r>
    </w:p>
    <w:p w:rsidR="00A661A4" w:rsidRPr="002A09B9" w:rsidRDefault="00A661A4" w:rsidP="00A50BE8">
      <w:pPr>
        <w:spacing w:line="360" w:lineRule="auto"/>
        <w:rPr>
          <w:color w:val="000000" w:themeColor="text1"/>
        </w:rPr>
      </w:pPr>
      <w:r w:rsidRPr="002A09B9">
        <w:rPr>
          <w:b/>
          <w:color w:val="000000" w:themeColor="text1"/>
        </w:rPr>
        <w:t>Understanding negotiation tactics of Indian economy:</w:t>
      </w:r>
      <w:r w:rsidRPr="002A09B9">
        <w:rPr>
          <w:color w:val="000000" w:themeColor="text1"/>
        </w:rPr>
        <w:t xml:space="preserve"> </w:t>
      </w:r>
      <w:r w:rsidR="00A9566C" w:rsidRPr="002A09B9">
        <w:rPr>
          <w:color w:val="000000" w:themeColor="text1"/>
        </w:rPr>
        <w:t xml:space="preserve">In the aspects of business communication, negotiation is considered essential and easyJet will face a number of challenges </w:t>
      </w:r>
      <w:r w:rsidR="009C7CFE" w:rsidRPr="002A09B9">
        <w:rPr>
          <w:color w:val="000000" w:themeColor="text1"/>
        </w:rPr>
        <w:t>during their expansion in the Indian market.</w:t>
      </w:r>
    </w:p>
    <w:p w:rsidR="00E47B1F" w:rsidRPr="002A09B9" w:rsidRDefault="00E47B1F" w:rsidP="00A50BE8">
      <w:pPr>
        <w:pStyle w:val="ListParagraph"/>
        <w:numPr>
          <w:ilvl w:val="0"/>
          <w:numId w:val="2"/>
        </w:numPr>
        <w:spacing w:line="360" w:lineRule="auto"/>
        <w:rPr>
          <w:color w:val="000000" w:themeColor="text1"/>
        </w:rPr>
      </w:pPr>
      <w:r w:rsidRPr="002A09B9">
        <w:rPr>
          <w:color w:val="000000" w:themeColor="text1"/>
        </w:rPr>
        <w:t>In the Indian culture, emotional display which is blatant are looked down upon that may guide the business in conducting negotiation more favourably</w:t>
      </w:r>
      <w:r w:rsidR="005D3791" w:rsidRPr="002A09B9">
        <w:rPr>
          <w:color w:val="000000" w:themeColor="text1"/>
        </w:rPr>
        <w:t xml:space="preserve"> (Marcel, 2019)</w:t>
      </w:r>
      <w:r w:rsidRPr="002A09B9">
        <w:rPr>
          <w:color w:val="000000" w:themeColor="text1"/>
        </w:rPr>
        <w:t>.</w:t>
      </w:r>
      <w:r w:rsidR="009D1099" w:rsidRPr="002A09B9">
        <w:rPr>
          <w:color w:val="000000" w:themeColor="text1"/>
        </w:rPr>
        <w:t xml:space="preserve"> </w:t>
      </w:r>
    </w:p>
    <w:p w:rsidR="009D1099" w:rsidRPr="002A09B9" w:rsidRDefault="009D1099" w:rsidP="00A50BE8">
      <w:pPr>
        <w:pStyle w:val="ListParagraph"/>
        <w:numPr>
          <w:ilvl w:val="0"/>
          <w:numId w:val="2"/>
        </w:numPr>
        <w:spacing w:line="360" w:lineRule="auto"/>
        <w:rPr>
          <w:color w:val="000000" w:themeColor="text1"/>
        </w:rPr>
      </w:pPr>
      <w:r w:rsidRPr="002A09B9">
        <w:rPr>
          <w:color w:val="000000" w:themeColor="text1"/>
        </w:rPr>
        <w:t>The negotiation phase of Indian people is considerably lengthy which takes longer time and deliberately examines the patience of the entrants in many cases.</w:t>
      </w:r>
    </w:p>
    <w:p w:rsidR="00783361" w:rsidRPr="002A09B9" w:rsidRDefault="00783361" w:rsidP="00A50BE8">
      <w:pPr>
        <w:pStyle w:val="ListParagraph"/>
        <w:numPr>
          <w:ilvl w:val="0"/>
          <w:numId w:val="2"/>
        </w:numPr>
        <w:spacing w:line="360" w:lineRule="auto"/>
        <w:rPr>
          <w:color w:val="000000" w:themeColor="text1"/>
        </w:rPr>
      </w:pPr>
      <w:r w:rsidRPr="002A09B9">
        <w:rPr>
          <w:color w:val="000000" w:themeColor="text1"/>
        </w:rPr>
        <w:t>For ensuring the saving of negotiators face, management of easyJet need to make some concession.</w:t>
      </w:r>
    </w:p>
    <w:p w:rsidR="00783361" w:rsidRPr="002A09B9" w:rsidRDefault="00DB63F3" w:rsidP="00A50BE8">
      <w:pPr>
        <w:spacing w:line="360" w:lineRule="auto"/>
        <w:rPr>
          <w:color w:val="000000" w:themeColor="text1"/>
        </w:rPr>
      </w:pPr>
      <w:r w:rsidRPr="002A09B9">
        <w:rPr>
          <w:color w:val="000000" w:themeColor="text1"/>
        </w:rPr>
        <w:t>In the form of visual aim, communication may be very effective so that alternative channel to communication may be pursued easily.</w:t>
      </w:r>
    </w:p>
    <w:p w:rsidR="00F5554E" w:rsidRPr="002A09B9" w:rsidRDefault="00F5554E" w:rsidP="00A50BE8">
      <w:pPr>
        <w:spacing w:line="360" w:lineRule="auto"/>
        <w:rPr>
          <w:color w:val="000000" w:themeColor="text1"/>
        </w:rPr>
      </w:pPr>
      <w:r w:rsidRPr="002A09B9">
        <w:rPr>
          <w:b/>
          <w:color w:val="000000" w:themeColor="text1"/>
        </w:rPr>
        <w:t>The need to master local knowledge:</w:t>
      </w:r>
      <w:r w:rsidRPr="002A09B9">
        <w:rPr>
          <w:color w:val="000000" w:themeColor="text1"/>
        </w:rPr>
        <w:t xml:space="preserve"> </w:t>
      </w:r>
      <w:r w:rsidR="00065412" w:rsidRPr="002A09B9">
        <w:rPr>
          <w:color w:val="000000" w:themeColor="text1"/>
        </w:rPr>
        <w:t>One of the key characteristics of a good market is telling the essence for establishment of emotional connection with potential customers and speaking to them about pursuing of ways for driving of actions.</w:t>
      </w:r>
      <w:r w:rsidR="00494EEB" w:rsidRPr="002A09B9">
        <w:rPr>
          <w:color w:val="000000" w:themeColor="text1"/>
        </w:rPr>
        <w:t xml:space="preserve"> </w:t>
      </w:r>
      <w:r w:rsidR="009D3421" w:rsidRPr="002A09B9">
        <w:rPr>
          <w:color w:val="000000" w:themeColor="text1"/>
        </w:rPr>
        <w:t>The base language is a barrier to meaningful interaction in the market and inextricably linked to the culture also.</w:t>
      </w:r>
      <w:r w:rsidR="00E43971" w:rsidRPr="002A09B9">
        <w:rPr>
          <w:color w:val="000000" w:themeColor="text1"/>
        </w:rPr>
        <w:t xml:space="preserve"> For competing in the Indian market and bagging of success, </w:t>
      </w:r>
      <w:proofErr w:type="spellStart"/>
      <w:r w:rsidR="00E43971" w:rsidRPr="002A09B9">
        <w:rPr>
          <w:color w:val="000000" w:themeColor="text1"/>
        </w:rPr>
        <w:t>easyJets</w:t>
      </w:r>
      <w:proofErr w:type="spellEnd"/>
      <w:r w:rsidR="00E43971" w:rsidRPr="002A09B9">
        <w:rPr>
          <w:color w:val="000000" w:themeColor="text1"/>
        </w:rPr>
        <w:t>’ management need to be unrest until they sort out what to say and how to say correctly.</w:t>
      </w:r>
      <w:r w:rsidR="009109A3" w:rsidRPr="002A09B9">
        <w:rPr>
          <w:color w:val="000000" w:themeColor="text1"/>
        </w:rPr>
        <w:t xml:space="preserve"> In the industry of localised marketing, development of an Indian version website should be absolute minimum</w:t>
      </w:r>
      <w:r w:rsidR="005D3791" w:rsidRPr="002A09B9">
        <w:rPr>
          <w:color w:val="000000" w:themeColor="text1"/>
        </w:rPr>
        <w:t xml:space="preserve"> (Campbell, 2022)</w:t>
      </w:r>
      <w:r w:rsidR="009109A3" w:rsidRPr="002A09B9">
        <w:rPr>
          <w:color w:val="000000" w:themeColor="text1"/>
        </w:rPr>
        <w:t>.</w:t>
      </w:r>
      <w:r w:rsidR="00475245" w:rsidRPr="002A09B9">
        <w:rPr>
          <w:color w:val="000000" w:themeColor="text1"/>
        </w:rPr>
        <w:t xml:space="preserve"> Indian culture consists of different cultures, dialects and customs, easyJet must understand and interpret each of these unique approaches for gaining momentum in the competitive situation through bagging their attention.</w:t>
      </w:r>
    </w:p>
    <w:p w:rsidR="00B51F42" w:rsidRPr="002A09B9" w:rsidRDefault="00B51F42" w:rsidP="00A50BE8">
      <w:pPr>
        <w:spacing w:line="360" w:lineRule="auto"/>
        <w:rPr>
          <w:color w:val="000000" w:themeColor="text1"/>
        </w:rPr>
      </w:pPr>
      <w:r w:rsidRPr="002A09B9">
        <w:rPr>
          <w:b/>
          <w:color w:val="000000" w:themeColor="text1"/>
        </w:rPr>
        <w:lastRenderedPageBreak/>
        <w:t>The limitation of translation app:</w:t>
      </w:r>
      <w:r w:rsidRPr="002A09B9">
        <w:rPr>
          <w:color w:val="000000" w:themeColor="text1"/>
        </w:rPr>
        <w:t xml:space="preserve"> </w:t>
      </w:r>
      <w:r w:rsidR="00385765" w:rsidRPr="002A09B9">
        <w:rPr>
          <w:color w:val="000000" w:themeColor="text1"/>
        </w:rPr>
        <w:t>In the translation app, there is lack of precision which acts as a barrier to accessible communication. Although a long journey has been passed, for a delicate conversations, a translation app can’t be relied upon completely.</w:t>
      </w:r>
      <w:r w:rsidR="002671BC" w:rsidRPr="002A09B9">
        <w:rPr>
          <w:color w:val="000000" w:themeColor="text1"/>
        </w:rPr>
        <w:t xml:space="preserve"> </w:t>
      </w:r>
      <w:r w:rsidR="00710F38" w:rsidRPr="002A09B9">
        <w:rPr>
          <w:color w:val="000000" w:themeColor="text1"/>
        </w:rPr>
        <w:t>Although the accuracy of Indian translation on Google translator is by 90%, the degree of confidence will remain low for an advertising campaign</w:t>
      </w:r>
      <w:r w:rsidR="00A50BE8" w:rsidRPr="002A09B9">
        <w:rPr>
          <w:color w:val="000000" w:themeColor="text1"/>
        </w:rPr>
        <w:t xml:space="preserve"> (</w:t>
      </w:r>
      <w:proofErr w:type="spellStart"/>
      <w:r w:rsidR="00A50BE8" w:rsidRPr="002A09B9">
        <w:rPr>
          <w:color w:val="000000" w:themeColor="text1"/>
        </w:rPr>
        <w:t>Argenti</w:t>
      </w:r>
      <w:proofErr w:type="spellEnd"/>
      <w:r w:rsidR="00A50BE8" w:rsidRPr="002A09B9">
        <w:rPr>
          <w:color w:val="000000" w:themeColor="text1"/>
        </w:rPr>
        <w:t>, 2017)</w:t>
      </w:r>
      <w:r w:rsidR="00710F38" w:rsidRPr="002A09B9">
        <w:rPr>
          <w:color w:val="000000" w:themeColor="text1"/>
        </w:rPr>
        <w:t>.</w:t>
      </w:r>
      <w:r w:rsidR="0052748B" w:rsidRPr="002A09B9">
        <w:rPr>
          <w:color w:val="000000" w:themeColor="text1"/>
        </w:rPr>
        <w:t xml:space="preserve"> The translation of Hindi language to English is considerably difficult under which easyJet need to take time for the development of translation abilities through hiring of local employees through revision of HRM policies.</w:t>
      </w:r>
    </w:p>
    <w:p w:rsidR="00A661A4" w:rsidRPr="002A09B9" w:rsidRDefault="00A661A4" w:rsidP="00A50BE8">
      <w:pPr>
        <w:spacing w:line="360" w:lineRule="auto"/>
        <w:rPr>
          <w:color w:val="000000" w:themeColor="text1"/>
        </w:rPr>
      </w:pPr>
    </w:p>
    <w:p w:rsidR="00B41F34" w:rsidRPr="002A09B9" w:rsidRDefault="00B41F34" w:rsidP="00A50BE8">
      <w:pPr>
        <w:spacing w:line="360" w:lineRule="auto"/>
        <w:rPr>
          <w:color w:val="000000" w:themeColor="text1"/>
        </w:rPr>
      </w:pPr>
      <w:r w:rsidRPr="002A09B9">
        <w:rPr>
          <w:color w:val="000000" w:themeColor="text1"/>
        </w:rPr>
        <w:br w:type="page"/>
      </w:r>
    </w:p>
    <w:p w:rsidR="00CB5D84" w:rsidRPr="002A09B9" w:rsidRDefault="00CB5D84" w:rsidP="00A50BE8">
      <w:pPr>
        <w:pStyle w:val="Heading1"/>
        <w:spacing w:line="360" w:lineRule="auto"/>
        <w:rPr>
          <w:color w:val="000000" w:themeColor="text1"/>
        </w:rPr>
      </w:pPr>
      <w:bookmarkStart w:id="7" w:name="_Toc123767413"/>
      <w:r w:rsidRPr="002A09B9">
        <w:rPr>
          <w:color w:val="000000" w:themeColor="text1"/>
        </w:rPr>
        <w:lastRenderedPageBreak/>
        <w:t>Communication strategies VS recommendations</w:t>
      </w:r>
      <w:bookmarkEnd w:id="7"/>
    </w:p>
    <w:p w:rsidR="00CB5D84" w:rsidRPr="002A09B9" w:rsidRDefault="00D30B46" w:rsidP="00A50BE8">
      <w:pPr>
        <w:spacing w:line="360" w:lineRule="auto"/>
        <w:rPr>
          <w:color w:val="000000" w:themeColor="text1"/>
        </w:rPr>
      </w:pPr>
      <w:r w:rsidRPr="002A09B9">
        <w:rPr>
          <w:color w:val="000000" w:themeColor="text1"/>
        </w:rPr>
        <w:t>Effectiveness of an organisation in case of communication, enables itself in building strong relationships with all the parties and boosts its cultural diversity and overall organisational growth in the organisation.</w:t>
      </w:r>
    </w:p>
    <w:p w:rsidR="00A560C5" w:rsidRPr="002A09B9" w:rsidRDefault="00A560C5" w:rsidP="00A50BE8">
      <w:pPr>
        <w:spacing w:line="360" w:lineRule="auto"/>
        <w:rPr>
          <w:color w:val="000000" w:themeColor="text1"/>
        </w:rPr>
      </w:pPr>
      <w:r w:rsidRPr="002A09B9">
        <w:rPr>
          <w:b/>
          <w:color w:val="000000" w:themeColor="text1"/>
        </w:rPr>
        <w:t>Keeping consistency in communication:</w:t>
      </w:r>
      <w:r w:rsidR="00904D28" w:rsidRPr="002A09B9">
        <w:rPr>
          <w:color w:val="000000" w:themeColor="text1"/>
        </w:rPr>
        <w:t xml:space="preserve"> </w:t>
      </w:r>
      <w:r w:rsidR="002520BA" w:rsidRPr="002A09B9">
        <w:rPr>
          <w:color w:val="000000" w:themeColor="text1"/>
        </w:rPr>
        <w:t>Organisation’s alignment across all of its communication channel for building a focused brand image shaping of expected customer experience can be ensured by employment of this strategy.</w:t>
      </w:r>
      <w:r w:rsidR="00915874" w:rsidRPr="002A09B9">
        <w:rPr>
          <w:color w:val="000000" w:themeColor="text1"/>
        </w:rPr>
        <w:t xml:space="preserve"> </w:t>
      </w:r>
      <w:r w:rsidR="00C40174" w:rsidRPr="002A09B9">
        <w:rPr>
          <w:color w:val="000000" w:themeColor="text1"/>
        </w:rPr>
        <w:t>This reinforces the brand strategy of the organisation alongside ensuring consistent content design through employment of rules</w:t>
      </w:r>
      <w:r w:rsidR="00A50BE8" w:rsidRPr="002A09B9">
        <w:rPr>
          <w:color w:val="000000" w:themeColor="text1"/>
        </w:rPr>
        <w:t xml:space="preserve"> (</w:t>
      </w:r>
      <w:proofErr w:type="spellStart"/>
      <w:r w:rsidR="00A50BE8" w:rsidRPr="002A09B9">
        <w:rPr>
          <w:color w:val="000000" w:themeColor="text1"/>
        </w:rPr>
        <w:t>Argenti</w:t>
      </w:r>
      <w:proofErr w:type="spellEnd"/>
      <w:r w:rsidR="00A50BE8" w:rsidRPr="002A09B9">
        <w:rPr>
          <w:color w:val="000000" w:themeColor="text1"/>
        </w:rPr>
        <w:t>, 2017)</w:t>
      </w:r>
      <w:r w:rsidR="00C40174" w:rsidRPr="002A09B9">
        <w:rPr>
          <w:color w:val="000000" w:themeColor="text1"/>
        </w:rPr>
        <w:t>.</w:t>
      </w:r>
    </w:p>
    <w:p w:rsidR="00BA7D16" w:rsidRPr="002A09B9" w:rsidRDefault="00BA7D16" w:rsidP="00A50BE8">
      <w:pPr>
        <w:spacing w:line="360" w:lineRule="auto"/>
        <w:rPr>
          <w:color w:val="000000" w:themeColor="text1"/>
        </w:rPr>
      </w:pPr>
      <w:r w:rsidRPr="002A09B9">
        <w:rPr>
          <w:b/>
          <w:color w:val="000000" w:themeColor="text1"/>
        </w:rPr>
        <w:t>Focus on conciseness and clarity:</w:t>
      </w:r>
      <w:r w:rsidRPr="002A09B9">
        <w:rPr>
          <w:color w:val="000000" w:themeColor="text1"/>
        </w:rPr>
        <w:t xml:space="preserve"> </w:t>
      </w:r>
      <w:r w:rsidR="004E174B" w:rsidRPr="002A09B9">
        <w:rPr>
          <w:color w:val="000000" w:themeColor="text1"/>
        </w:rPr>
        <w:t>Aiming at building of communication with the customer, this strategy sorts out minimal confusion and misunderstanding for assuring planned reach of its offering by avoiding these.</w:t>
      </w:r>
    </w:p>
    <w:p w:rsidR="00332338" w:rsidRPr="002A09B9" w:rsidRDefault="00332338" w:rsidP="00A50BE8">
      <w:pPr>
        <w:spacing w:line="360" w:lineRule="auto"/>
        <w:rPr>
          <w:color w:val="000000" w:themeColor="text1"/>
        </w:rPr>
      </w:pPr>
      <w:r w:rsidRPr="002A09B9">
        <w:rPr>
          <w:b/>
          <w:color w:val="000000" w:themeColor="text1"/>
        </w:rPr>
        <w:t>Uses of asynchronous communication:</w:t>
      </w:r>
      <w:r w:rsidRPr="002A09B9">
        <w:rPr>
          <w:color w:val="000000" w:themeColor="text1"/>
        </w:rPr>
        <w:t xml:space="preserve"> </w:t>
      </w:r>
      <w:r w:rsidR="00C55A78" w:rsidRPr="002A09B9">
        <w:rPr>
          <w:color w:val="000000" w:themeColor="text1"/>
        </w:rPr>
        <w:t>This emb</w:t>
      </w:r>
      <w:r w:rsidR="000A09AD" w:rsidRPr="002A09B9">
        <w:rPr>
          <w:color w:val="000000" w:themeColor="text1"/>
        </w:rPr>
        <w:t>races a workflow which is more</w:t>
      </w:r>
      <w:r w:rsidR="00C55A78" w:rsidRPr="002A09B9">
        <w:rPr>
          <w:color w:val="000000" w:themeColor="text1"/>
        </w:rPr>
        <w:t xml:space="preserve"> flexible and takes employees and customers into accounts pursuing favourable communication medium in different geographical design.</w:t>
      </w:r>
      <w:r w:rsidR="000A09AD" w:rsidRPr="002A09B9">
        <w:rPr>
          <w:color w:val="000000" w:themeColor="text1"/>
        </w:rPr>
        <w:t xml:space="preserve"> Dynamism in the organisation’s work environment facilitates the employees and customer simultaneously to pursue a feasible way for communication.</w:t>
      </w:r>
      <w:r w:rsidR="00010360" w:rsidRPr="002A09B9">
        <w:rPr>
          <w:color w:val="000000" w:themeColor="text1"/>
        </w:rPr>
        <w:t xml:space="preserve"> Both the customers and employees receives enough time and space to craft optimum space by creating more opportunities for communication and collaboration</w:t>
      </w:r>
      <w:r w:rsidR="00A50BE8" w:rsidRPr="002A09B9">
        <w:rPr>
          <w:color w:val="000000" w:themeColor="text1"/>
        </w:rPr>
        <w:t xml:space="preserve"> (</w:t>
      </w:r>
      <w:proofErr w:type="spellStart"/>
      <w:r w:rsidR="00A50BE8" w:rsidRPr="002A09B9">
        <w:rPr>
          <w:color w:val="000000" w:themeColor="text1"/>
        </w:rPr>
        <w:t>Cardon</w:t>
      </w:r>
      <w:proofErr w:type="spellEnd"/>
      <w:r w:rsidR="00A50BE8" w:rsidRPr="002A09B9">
        <w:rPr>
          <w:color w:val="000000" w:themeColor="text1"/>
        </w:rPr>
        <w:t>, 2016)</w:t>
      </w:r>
      <w:r w:rsidR="00010360" w:rsidRPr="002A09B9">
        <w:rPr>
          <w:color w:val="000000" w:themeColor="text1"/>
        </w:rPr>
        <w:t>.</w:t>
      </w:r>
    </w:p>
    <w:p w:rsidR="00CC32EC" w:rsidRPr="002A09B9" w:rsidRDefault="005A0251" w:rsidP="00A50BE8">
      <w:pPr>
        <w:spacing w:line="360" w:lineRule="auto"/>
        <w:rPr>
          <w:color w:val="000000" w:themeColor="text1"/>
        </w:rPr>
      </w:pPr>
      <w:r w:rsidRPr="002A09B9">
        <w:rPr>
          <w:b/>
          <w:color w:val="000000" w:themeColor="text1"/>
        </w:rPr>
        <w:t>Practicing active listening:</w:t>
      </w:r>
      <w:r w:rsidRPr="002A09B9">
        <w:rPr>
          <w:color w:val="000000" w:themeColor="text1"/>
        </w:rPr>
        <w:t xml:space="preserve"> </w:t>
      </w:r>
      <w:r w:rsidR="005F2C6F" w:rsidRPr="002A09B9">
        <w:rPr>
          <w:color w:val="000000" w:themeColor="text1"/>
        </w:rPr>
        <w:t>This strategy aims at gaining more insights into the organisation’s audience and gives shape to the implementation of changes on the basis of feedback.</w:t>
      </w:r>
      <w:r w:rsidR="00574782" w:rsidRPr="002A09B9">
        <w:rPr>
          <w:color w:val="000000" w:themeColor="text1"/>
        </w:rPr>
        <w:t xml:space="preserve"> When customers and employees are heard and appreciated, management obtains better understanding about the needs of the target audience.</w:t>
      </w:r>
    </w:p>
    <w:p w:rsidR="007818B2" w:rsidRPr="002A09B9" w:rsidRDefault="007818B2" w:rsidP="00A50BE8">
      <w:pPr>
        <w:spacing w:line="360" w:lineRule="auto"/>
        <w:rPr>
          <w:color w:val="000000" w:themeColor="text1"/>
        </w:rPr>
      </w:pPr>
      <w:r w:rsidRPr="002A09B9">
        <w:rPr>
          <w:b/>
          <w:color w:val="000000" w:themeColor="text1"/>
        </w:rPr>
        <w:t>Humanising of brand:</w:t>
      </w:r>
      <w:r w:rsidRPr="002A09B9">
        <w:rPr>
          <w:color w:val="000000" w:themeColor="text1"/>
        </w:rPr>
        <w:t xml:space="preserve"> </w:t>
      </w:r>
      <w:r w:rsidR="007C4DAA" w:rsidRPr="002A09B9">
        <w:rPr>
          <w:color w:val="000000" w:themeColor="text1"/>
        </w:rPr>
        <w:t>This fosters long term relationships with the customers through connects the brand with t</w:t>
      </w:r>
      <w:r w:rsidR="007E34EC" w:rsidRPr="002A09B9">
        <w:rPr>
          <w:color w:val="000000" w:themeColor="text1"/>
        </w:rPr>
        <w:t xml:space="preserve">he target customer emotionally through showing friendliness and empathy. </w:t>
      </w:r>
      <w:r w:rsidR="00EB5B02" w:rsidRPr="002A09B9">
        <w:rPr>
          <w:color w:val="000000" w:themeColor="text1"/>
        </w:rPr>
        <w:t>This enforces trust and transparency through improving ability to establish and maintain meaningful relationships internally and externally.</w:t>
      </w:r>
    </w:p>
    <w:p w:rsidR="00BC2493" w:rsidRPr="002A09B9" w:rsidRDefault="00BC2493" w:rsidP="00A50BE8">
      <w:pPr>
        <w:spacing w:line="360" w:lineRule="auto"/>
        <w:rPr>
          <w:color w:val="000000" w:themeColor="text1"/>
        </w:rPr>
      </w:pPr>
      <w:r w:rsidRPr="002A09B9">
        <w:rPr>
          <w:color w:val="000000" w:themeColor="text1"/>
        </w:rPr>
        <w:t>Communication can be very efficient through employing suitable and adaptable strategy in the core activities of the organisation:</w:t>
      </w:r>
    </w:p>
    <w:p w:rsidR="00BC2493" w:rsidRPr="002A09B9" w:rsidRDefault="00BC2493" w:rsidP="00A50BE8">
      <w:pPr>
        <w:pStyle w:val="ListParagraph"/>
        <w:numPr>
          <w:ilvl w:val="0"/>
          <w:numId w:val="1"/>
        </w:numPr>
        <w:spacing w:line="360" w:lineRule="auto"/>
        <w:rPr>
          <w:color w:val="000000" w:themeColor="text1"/>
        </w:rPr>
      </w:pPr>
      <w:r w:rsidRPr="002A09B9">
        <w:rPr>
          <w:color w:val="000000" w:themeColor="text1"/>
        </w:rPr>
        <w:lastRenderedPageBreak/>
        <w:t>The well-defined plan or strategy helps bringing everyone on board through establishment and attaining of clear purpose.</w:t>
      </w:r>
    </w:p>
    <w:p w:rsidR="00173CB4" w:rsidRPr="002A09B9" w:rsidRDefault="00173CB4" w:rsidP="00A50BE8">
      <w:pPr>
        <w:pStyle w:val="ListParagraph"/>
        <w:numPr>
          <w:ilvl w:val="0"/>
          <w:numId w:val="1"/>
        </w:numPr>
        <w:spacing w:line="360" w:lineRule="auto"/>
        <w:rPr>
          <w:color w:val="000000" w:themeColor="text1"/>
        </w:rPr>
      </w:pPr>
      <w:r w:rsidRPr="002A09B9">
        <w:rPr>
          <w:color w:val="000000" w:themeColor="text1"/>
        </w:rPr>
        <w:t>Organisation’s management must have good grip on its target audience and messages must be delivered effectively to its target audience.</w:t>
      </w:r>
    </w:p>
    <w:p w:rsidR="00E17F1F" w:rsidRPr="002A09B9" w:rsidRDefault="00E17F1F" w:rsidP="00A50BE8">
      <w:pPr>
        <w:pStyle w:val="ListParagraph"/>
        <w:numPr>
          <w:ilvl w:val="0"/>
          <w:numId w:val="1"/>
        </w:numPr>
        <w:spacing w:line="360" w:lineRule="auto"/>
        <w:rPr>
          <w:color w:val="000000" w:themeColor="text1"/>
        </w:rPr>
      </w:pPr>
      <w:r w:rsidRPr="002A09B9">
        <w:rPr>
          <w:color w:val="000000" w:themeColor="text1"/>
        </w:rPr>
        <w:t>A framework is needed to be developed for delivering the product of the company through communication strategy but it would be critical and crucial</w:t>
      </w:r>
      <w:r w:rsidR="00A50BE8" w:rsidRPr="002A09B9">
        <w:rPr>
          <w:color w:val="000000" w:themeColor="text1"/>
        </w:rPr>
        <w:t xml:space="preserve"> (</w:t>
      </w:r>
      <w:proofErr w:type="spellStart"/>
      <w:r w:rsidR="00A50BE8" w:rsidRPr="002A09B9">
        <w:rPr>
          <w:color w:val="000000" w:themeColor="text1"/>
        </w:rPr>
        <w:t>Cardon</w:t>
      </w:r>
      <w:proofErr w:type="spellEnd"/>
      <w:r w:rsidR="00A50BE8" w:rsidRPr="002A09B9">
        <w:rPr>
          <w:color w:val="000000" w:themeColor="text1"/>
        </w:rPr>
        <w:t>, 2016)</w:t>
      </w:r>
      <w:r w:rsidRPr="002A09B9">
        <w:rPr>
          <w:color w:val="000000" w:themeColor="text1"/>
        </w:rPr>
        <w:t>.</w:t>
      </w:r>
    </w:p>
    <w:p w:rsidR="001B1E73" w:rsidRPr="002A09B9" w:rsidRDefault="001B1E73" w:rsidP="00A50BE8">
      <w:pPr>
        <w:pStyle w:val="ListParagraph"/>
        <w:numPr>
          <w:ilvl w:val="0"/>
          <w:numId w:val="1"/>
        </w:numPr>
        <w:spacing w:line="360" w:lineRule="auto"/>
        <w:rPr>
          <w:color w:val="000000" w:themeColor="text1"/>
        </w:rPr>
      </w:pPr>
      <w:r w:rsidRPr="002A09B9">
        <w:rPr>
          <w:color w:val="000000" w:themeColor="text1"/>
        </w:rPr>
        <w:t>For ensuring communication strategies successfu</w:t>
      </w:r>
      <w:r w:rsidR="00DA4B24" w:rsidRPr="002A09B9">
        <w:rPr>
          <w:color w:val="000000" w:themeColor="text1"/>
        </w:rPr>
        <w:t>l implementation and determination</w:t>
      </w:r>
      <w:r w:rsidRPr="002A09B9">
        <w:rPr>
          <w:color w:val="000000" w:themeColor="text1"/>
        </w:rPr>
        <w:t xml:space="preserve"> of good timing </w:t>
      </w:r>
      <w:r w:rsidR="00DA4B24" w:rsidRPr="002A09B9">
        <w:rPr>
          <w:color w:val="000000" w:themeColor="text1"/>
        </w:rPr>
        <w:t xml:space="preserve">is essential. </w:t>
      </w:r>
      <w:r w:rsidR="00D94225" w:rsidRPr="002A09B9">
        <w:rPr>
          <w:color w:val="000000" w:themeColor="text1"/>
        </w:rPr>
        <w:t>On the basis of customer wants and needs, the location and time of implementation of the communication plan to implement.</w:t>
      </w:r>
    </w:p>
    <w:p w:rsidR="007818B2" w:rsidRPr="002A09B9" w:rsidRDefault="007818B2" w:rsidP="00A50BE8">
      <w:pPr>
        <w:spacing w:line="360" w:lineRule="auto"/>
        <w:rPr>
          <w:b/>
          <w:color w:val="000000" w:themeColor="text1"/>
        </w:rPr>
      </w:pPr>
    </w:p>
    <w:p w:rsidR="00B41F34" w:rsidRPr="002A09B9" w:rsidRDefault="00B41F34" w:rsidP="00A50BE8">
      <w:pPr>
        <w:spacing w:line="360" w:lineRule="auto"/>
        <w:rPr>
          <w:color w:val="000000" w:themeColor="text1"/>
        </w:rPr>
      </w:pPr>
      <w:r w:rsidRPr="002A09B9">
        <w:rPr>
          <w:color w:val="000000" w:themeColor="text1"/>
        </w:rPr>
        <w:br w:type="page"/>
      </w:r>
    </w:p>
    <w:p w:rsidR="00CB5D84" w:rsidRPr="002A09B9" w:rsidRDefault="00CB5D84" w:rsidP="00A50BE8">
      <w:pPr>
        <w:pStyle w:val="Heading1"/>
        <w:spacing w:line="360" w:lineRule="auto"/>
        <w:rPr>
          <w:color w:val="000000" w:themeColor="text1"/>
        </w:rPr>
      </w:pPr>
      <w:bookmarkStart w:id="8" w:name="_Toc123767414"/>
      <w:r w:rsidRPr="002A09B9">
        <w:rPr>
          <w:color w:val="000000" w:themeColor="text1"/>
        </w:rPr>
        <w:lastRenderedPageBreak/>
        <w:t>Conclusion</w:t>
      </w:r>
      <w:bookmarkEnd w:id="8"/>
    </w:p>
    <w:p w:rsidR="00CB5D84" w:rsidRPr="002A09B9" w:rsidRDefault="009B125A" w:rsidP="00A50BE8">
      <w:pPr>
        <w:spacing w:line="360" w:lineRule="auto"/>
        <w:rPr>
          <w:color w:val="000000" w:themeColor="text1"/>
        </w:rPr>
      </w:pPr>
      <w:r w:rsidRPr="002A09B9">
        <w:rPr>
          <w:color w:val="000000" w:themeColor="text1"/>
        </w:rPr>
        <w:t>Investigation on international business communication and its future trends conclude on telling abou</w:t>
      </w:r>
      <w:r w:rsidR="006C321E" w:rsidRPr="002A09B9">
        <w:rPr>
          <w:color w:val="000000" w:themeColor="text1"/>
        </w:rPr>
        <w:t>t its enormous prospects and importance.</w:t>
      </w:r>
      <w:r w:rsidR="009B0A6B" w:rsidRPr="002A09B9">
        <w:rPr>
          <w:color w:val="000000" w:themeColor="text1"/>
        </w:rPr>
        <w:t xml:space="preserve"> Business organisations are pushed forward to meet customer’s needs around the world by the age of globalisation.</w:t>
      </w:r>
      <w:r w:rsidR="001D2901" w:rsidRPr="002A09B9">
        <w:rPr>
          <w:color w:val="000000" w:themeColor="text1"/>
        </w:rPr>
        <w:t xml:space="preserve"> </w:t>
      </w:r>
      <w:r w:rsidR="00640C33" w:rsidRPr="002A09B9">
        <w:rPr>
          <w:color w:val="000000" w:themeColor="text1"/>
        </w:rPr>
        <w:t>An organisation’s communication strategies and approaches need to the effective globally and organisations like easyJet must employ people to reach their goals.</w:t>
      </w:r>
      <w:r w:rsidR="00854681" w:rsidRPr="002A09B9">
        <w:rPr>
          <w:color w:val="000000" w:themeColor="text1"/>
        </w:rPr>
        <w:t xml:space="preserve"> For the enhancement of employee’s ability regarding international business communication, business organisation must invest in skills development.</w:t>
      </w:r>
      <w:r w:rsidR="001F2EC1" w:rsidRPr="002A09B9">
        <w:rPr>
          <w:color w:val="000000" w:themeColor="text1"/>
        </w:rPr>
        <w:t xml:space="preserve"> </w:t>
      </w:r>
    </w:p>
    <w:p w:rsidR="00B41F34" w:rsidRPr="002A09B9" w:rsidRDefault="00B41F34" w:rsidP="00A50BE8">
      <w:pPr>
        <w:spacing w:line="360" w:lineRule="auto"/>
        <w:rPr>
          <w:color w:val="000000" w:themeColor="text1"/>
        </w:rPr>
      </w:pPr>
      <w:r w:rsidRPr="002A09B9">
        <w:rPr>
          <w:color w:val="000000" w:themeColor="text1"/>
        </w:rPr>
        <w:br w:type="page"/>
      </w:r>
    </w:p>
    <w:p w:rsidR="00CB5D84" w:rsidRPr="002A09B9" w:rsidRDefault="00CB5D84" w:rsidP="00A50BE8">
      <w:pPr>
        <w:pStyle w:val="Heading1"/>
        <w:spacing w:line="360" w:lineRule="auto"/>
        <w:rPr>
          <w:color w:val="000000" w:themeColor="text1"/>
        </w:rPr>
      </w:pPr>
      <w:bookmarkStart w:id="9" w:name="_Toc123767415"/>
      <w:r w:rsidRPr="002A09B9">
        <w:rPr>
          <w:color w:val="000000" w:themeColor="text1"/>
        </w:rPr>
        <w:lastRenderedPageBreak/>
        <w:t>References</w:t>
      </w:r>
      <w:bookmarkEnd w:id="9"/>
    </w:p>
    <w:p w:rsidR="00A50BE8" w:rsidRPr="002A09B9" w:rsidRDefault="00A50BE8" w:rsidP="00A50BE8">
      <w:pPr>
        <w:pStyle w:val="ListParagraph"/>
        <w:numPr>
          <w:ilvl w:val="0"/>
          <w:numId w:val="3"/>
        </w:numPr>
        <w:spacing w:line="360" w:lineRule="auto"/>
        <w:rPr>
          <w:color w:val="000000" w:themeColor="text1"/>
        </w:rPr>
      </w:pPr>
      <w:r w:rsidRPr="002A09B9">
        <w:rPr>
          <w:color w:val="000000" w:themeColor="text1"/>
        </w:rPr>
        <w:t>Andrews, D.C. (2022) “Commentary: A space for place in business communication research updated,” International Journal of Business Communication, p. 232948842211264. Available at: https://doi.org/10.1177/23294884221126491.</w:t>
      </w:r>
    </w:p>
    <w:p w:rsidR="00A50BE8" w:rsidRPr="002A09B9" w:rsidRDefault="00A50BE8" w:rsidP="00A50BE8">
      <w:pPr>
        <w:pStyle w:val="ListParagraph"/>
        <w:numPr>
          <w:ilvl w:val="0"/>
          <w:numId w:val="3"/>
        </w:numPr>
        <w:spacing w:line="360" w:lineRule="auto"/>
        <w:rPr>
          <w:color w:val="000000" w:themeColor="text1"/>
        </w:rPr>
      </w:pPr>
      <w:proofErr w:type="spellStart"/>
      <w:r w:rsidRPr="002A09B9">
        <w:rPr>
          <w:color w:val="000000" w:themeColor="text1"/>
        </w:rPr>
        <w:t>Argenti</w:t>
      </w:r>
      <w:proofErr w:type="spellEnd"/>
      <w:r w:rsidRPr="002A09B9">
        <w:rPr>
          <w:color w:val="000000" w:themeColor="text1"/>
        </w:rPr>
        <w:t>, P.A. (2017) “Strategic communication in the C-suite,” International Journal of Business Communication, 54(2), pp. 146–160. Available at: https://doi.org/10.1177/2329488416687053.</w:t>
      </w:r>
    </w:p>
    <w:p w:rsidR="00A50BE8" w:rsidRPr="002A09B9" w:rsidRDefault="00A50BE8" w:rsidP="00A50BE8">
      <w:pPr>
        <w:pStyle w:val="ListParagraph"/>
        <w:numPr>
          <w:ilvl w:val="0"/>
          <w:numId w:val="3"/>
        </w:numPr>
        <w:spacing w:line="360" w:lineRule="auto"/>
        <w:rPr>
          <w:color w:val="000000" w:themeColor="text1"/>
        </w:rPr>
      </w:pPr>
      <w:r w:rsidRPr="002A09B9">
        <w:rPr>
          <w:color w:val="000000" w:themeColor="text1"/>
        </w:rPr>
        <w:t>Ainsworth, J. (2013) “Business languages for intercultural and International Business Communication,” Business Communication Quarterly, 76(1), pp. 28–50. Available at: https://doi.org/10.1177/1080569912471186.</w:t>
      </w:r>
    </w:p>
    <w:p w:rsidR="00A50BE8" w:rsidRPr="002A09B9" w:rsidRDefault="00A50BE8" w:rsidP="00A50BE8">
      <w:pPr>
        <w:pStyle w:val="ListParagraph"/>
        <w:numPr>
          <w:ilvl w:val="0"/>
          <w:numId w:val="3"/>
        </w:numPr>
        <w:spacing w:line="360" w:lineRule="auto"/>
        <w:rPr>
          <w:color w:val="000000" w:themeColor="text1"/>
        </w:rPr>
      </w:pPr>
      <w:r w:rsidRPr="002A09B9">
        <w:rPr>
          <w:color w:val="000000" w:themeColor="text1"/>
        </w:rPr>
        <w:t>Andrews, D.C. (2016) “A space for place in Business Communication Research,” International Journal of Business Communication, 54(3), pp. 325–336. Available at: https://doi.org/10.1177/2329488416675842.</w:t>
      </w:r>
    </w:p>
    <w:p w:rsidR="00A50BE8" w:rsidRPr="002A09B9" w:rsidRDefault="00A50BE8" w:rsidP="00A50BE8">
      <w:pPr>
        <w:pStyle w:val="ListParagraph"/>
        <w:numPr>
          <w:ilvl w:val="0"/>
          <w:numId w:val="3"/>
        </w:numPr>
        <w:spacing w:line="360" w:lineRule="auto"/>
        <w:rPr>
          <w:color w:val="000000" w:themeColor="text1"/>
        </w:rPr>
      </w:pPr>
      <w:r w:rsidRPr="002A09B9">
        <w:rPr>
          <w:color w:val="000000" w:themeColor="text1"/>
        </w:rPr>
        <w:t xml:space="preserve">Campbell, K.S. (2022) “Spotlight on a thought leader in business communication: Ronald E. </w:t>
      </w:r>
      <w:proofErr w:type="spellStart"/>
      <w:r w:rsidRPr="002A09B9">
        <w:rPr>
          <w:color w:val="000000" w:themeColor="text1"/>
        </w:rPr>
        <w:t>Dulek</w:t>
      </w:r>
      <w:proofErr w:type="spellEnd"/>
      <w:r w:rsidRPr="002A09B9">
        <w:rPr>
          <w:color w:val="000000" w:themeColor="text1"/>
        </w:rPr>
        <w:t xml:space="preserve">, </w:t>
      </w:r>
      <w:proofErr w:type="spellStart"/>
      <w:r w:rsidRPr="002A09B9">
        <w:rPr>
          <w:color w:val="000000" w:themeColor="text1"/>
        </w:rPr>
        <w:t>ph.D.</w:t>
      </w:r>
      <w:proofErr w:type="spellEnd"/>
      <w:r w:rsidRPr="002A09B9">
        <w:rPr>
          <w:color w:val="000000" w:themeColor="text1"/>
        </w:rPr>
        <w:t>.,” International Journal of Business Communication, 59(2), pp. 309–311. Available at: https://doi.org/10.1177/23294884221082462.</w:t>
      </w:r>
    </w:p>
    <w:p w:rsidR="00A50BE8" w:rsidRPr="002A09B9" w:rsidRDefault="00A50BE8" w:rsidP="00A50BE8">
      <w:pPr>
        <w:pStyle w:val="ListParagraph"/>
        <w:numPr>
          <w:ilvl w:val="0"/>
          <w:numId w:val="3"/>
        </w:numPr>
        <w:spacing w:line="360" w:lineRule="auto"/>
        <w:rPr>
          <w:color w:val="000000" w:themeColor="text1"/>
        </w:rPr>
      </w:pPr>
      <w:proofErr w:type="spellStart"/>
      <w:r w:rsidRPr="002A09B9">
        <w:rPr>
          <w:color w:val="000000" w:themeColor="text1"/>
        </w:rPr>
        <w:t>Cardon</w:t>
      </w:r>
      <w:proofErr w:type="spellEnd"/>
      <w:r w:rsidRPr="002A09B9">
        <w:rPr>
          <w:color w:val="000000" w:themeColor="text1"/>
        </w:rPr>
        <w:t>, P.W. (2016) “Book review: digital business discourse,” International Journal of Business Communication, 53(2), pp. 262–263. Available at: https://doi.org/10.1177/2329488416635894.</w:t>
      </w:r>
    </w:p>
    <w:p w:rsidR="00A50BE8" w:rsidRPr="002A09B9" w:rsidRDefault="00A50BE8" w:rsidP="00A50BE8">
      <w:pPr>
        <w:pStyle w:val="ListParagraph"/>
        <w:numPr>
          <w:ilvl w:val="0"/>
          <w:numId w:val="3"/>
        </w:numPr>
        <w:spacing w:line="360" w:lineRule="auto"/>
        <w:rPr>
          <w:color w:val="000000" w:themeColor="text1"/>
        </w:rPr>
      </w:pPr>
      <w:r w:rsidRPr="002A09B9">
        <w:rPr>
          <w:color w:val="000000" w:themeColor="text1"/>
        </w:rPr>
        <w:t>Getchell, K. (2022) “Spotlight on a thought leader in Business Communication: Joanne Yates—business communications’ own standard-bearer,” International Journal of Business Communication, 59(4), pp. 669–672. Available at: https://doi.org/10.1177/23294884221115602.</w:t>
      </w:r>
    </w:p>
    <w:p w:rsidR="00A50BE8" w:rsidRPr="002A09B9" w:rsidRDefault="00A50BE8" w:rsidP="00A50BE8">
      <w:pPr>
        <w:pStyle w:val="ListParagraph"/>
        <w:numPr>
          <w:ilvl w:val="0"/>
          <w:numId w:val="3"/>
        </w:numPr>
        <w:spacing w:line="360" w:lineRule="auto"/>
        <w:rPr>
          <w:color w:val="000000" w:themeColor="text1"/>
        </w:rPr>
      </w:pPr>
      <w:r w:rsidRPr="002A09B9">
        <w:rPr>
          <w:color w:val="000000" w:themeColor="text1"/>
        </w:rPr>
        <w:t>Mayfield, M. and Mayfield, J. (2018) “Comments from the editors: Looking forward with the International Journal of Business Communication,” International Journal of Business Communication, 56(1), pp. 3–6. Available at: https://doi.org/10.1177/2329488418810253.</w:t>
      </w:r>
    </w:p>
    <w:p w:rsidR="00A50BE8" w:rsidRPr="002A09B9" w:rsidRDefault="00A50BE8" w:rsidP="00A50BE8">
      <w:pPr>
        <w:pStyle w:val="ListParagraph"/>
        <w:numPr>
          <w:ilvl w:val="0"/>
          <w:numId w:val="3"/>
        </w:numPr>
        <w:spacing w:line="360" w:lineRule="auto"/>
        <w:rPr>
          <w:color w:val="000000" w:themeColor="text1"/>
        </w:rPr>
      </w:pPr>
      <w:r w:rsidRPr="002A09B9">
        <w:rPr>
          <w:color w:val="000000" w:themeColor="text1"/>
        </w:rPr>
        <w:t>Marcel, M. (2019) “Communication apprehension across the career span,” International Journal of Business Communication, 59(4), pp. 506–530. Available at: https://doi.org/10.1177/2329488419856803.</w:t>
      </w:r>
    </w:p>
    <w:p w:rsidR="00A50BE8" w:rsidRPr="002A09B9" w:rsidRDefault="00A50BE8" w:rsidP="00A50BE8">
      <w:pPr>
        <w:pStyle w:val="ListParagraph"/>
        <w:numPr>
          <w:ilvl w:val="0"/>
          <w:numId w:val="3"/>
        </w:numPr>
        <w:spacing w:line="360" w:lineRule="auto"/>
        <w:rPr>
          <w:color w:val="000000" w:themeColor="text1"/>
        </w:rPr>
      </w:pPr>
      <w:r w:rsidRPr="002A09B9">
        <w:rPr>
          <w:color w:val="000000" w:themeColor="text1"/>
        </w:rPr>
        <w:lastRenderedPageBreak/>
        <w:t xml:space="preserve">Naidoo, J. and </w:t>
      </w:r>
      <w:proofErr w:type="spellStart"/>
      <w:r w:rsidRPr="002A09B9">
        <w:rPr>
          <w:color w:val="000000" w:themeColor="text1"/>
        </w:rPr>
        <w:t>Dulek</w:t>
      </w:r>
      <w:proofErr w:type="spellEnd"/>
      <w:r w:rsidRPr="002A09B9">
        <w:rPr>
          <w:color w:val="000000" w:themeColor="text1"/>
        </w:rPr>
        <w:t>, R.E. (2018) “Artificial Intelligence in business communication: A Snapshot,” International Journal of Business Communication, 59(1), pp. 126–147. Available at: https://doi.org/10.1177/2329488418819139.</w:t>
      </w:r>
    </w:p>
    <w:p w:rsidR="00CB5D84" w:rsidRPr="002A09B9" w:rsidRDefault="00A50BE8" w:rsidP="00A50BE8">
      <w:pPr>
        <w:pStyle w:val="ListParagraph"/>
        <w:numPr>
          <w:ilvl w:val="0"/>
          <w:numId w:val="3"/>
        </w:numPr>
        <w:spacing w:line="360" w:lineRule="auto"/>
        <w:rPr>
          <w:color w:val="000000" w:themeColor="text1"/>
        </w:rPr>
      </w:pPr>
      <w:proofErr w:type="spellStart"/>
      <w:r w:rsidRPr="002A09B9">
        <w:rPr>
          <w:color w:val="000000" w:themeColor="text1"/>
        </w:rPr>
        <w:t>Takino</w:t>
      </w:r>
      <w:proofErr w:type="spellEnd"/>
      <w:r w:rsidRPr="002A09B9">
        <w:rPr>
          <w:color w:val="000000" w:themeColor="text1"/>
        </w:rPr>
        <w:t xml:space="preserve">, M. (2017) “Power in international business communication and linguistic competence: </w:t>
      </w:r>
      <w:proofErr w:type="spellStart"/>
      <w:r w:rsidRPr="002A09B9">
        <w:rPr>
          <w:color w:val="000000" w:themeColor="text1"/>
        </w:rPr>
        <w:t>Analyzing</w:t>
      </w:r>
      <w:proofErr w:type="spellEnd"/>
      <w:r w:rsidRPr="002A09B9">
        <w:rPr>
          <w:color w:val="000000" w:themeColor="text1"/>
        </w:rPr>
        <w:t xml:space="preserve"> the experiences of </w:t>
      </w:r>
      <w:proofErr w:type="spellStart"/>
      <w:r w:rsidRPr="002A09B9">
        <w:rPr>
          <w:color w:val="000000" w:themeColor="text1"/>
        </w:rPr>
        <w:t>nonnative</w:t>
      </w:r>
      <w:proofErr w:type="spellEnd"/>
      <w:r w:rsidRPr="002A09B9">
        <w:rPr>
          <w:color w:val="000000" w:themeColor="text1"/>
        </w:rPr>
        <w:t xml:space="preserve"> business people who use English as a business lingua franca (BELF),” International Journal of Business Communication, 57(4), pp. 517–544. Available at: https://doi.org/10.1177/2329488417714222.</w:t>
      </w:r>
    </w:p>
    <w:p w:rsidR="00CB5D84" w:rsidRPr="002A09B9" w:rsidRDefault="00CB5D84" w:rsidP="00A50BE8">
      <w:pPr>
        <w:spacing w:line="360" w:lineRule="auto"/>
        <w:rPr>
          <w:color w:val="000000" w:themeColor="text1"/>
        </w:rPr>
      </w:pPr>
    </w:p>
    <w:bookmarkEnd w:id="0"/>
    <w:p w:rsidR="00CB5D84" w:rsidRPr="002A09B9" w:rsidRDefault="00CB5D84" w:rsidP="00A50BE8">
      <w:pPr>
        <w:spacing w:line="360" w:lineRule="auto"/>
        <w:rPr>
          <w:color w:val="000000" w:themeColor="text1"/>
        </w:rPr>
      </w:pPr>
    </w:p>
    <w:sectPr w:rsidR="00CB5D84" w:rsidRPr="002A09B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5B71B3"/>
    <w:multiLevelType w:val="hybridMultilevel"/>
    <w:tmpl w:val="C34CEC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B70794"/>
    <w:multiLevelType w:val="hybridMultilevel"/>
    <w:tmpl w:val="E362E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9C60FA8"/>
    <w:multiLevelType w:val="hybridMultilevel"/>
    <w:tmpl w:val="80FE3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542A"/>
    <w:rsid w:val="00006EAB"/>
    <w:rsid w:val="00010360"/>
    <w:rsid w:val="000135FF"/>
    <w:rsid w:val="000520D2"/>
    <w:rsid w:val="00065412"/>
    <w:rsid w:val="000A09AD"/>
    <w:rsid w:val="000A542A"/>
    <w:rsid w:val="000A7808"/>
    <w:rsid w:val="000B77DC"/>
    <w:rsid w:val="000D1807"/>
    <w:rsid w:val="000D3497"/>
    <w:rsid w:val="00110CF1"/>
    <w:rsid w:val="0016378C"/>
    <w:rsid w:val="00173CB4"/>
    <w:rsid w:val="001747B9"/>
    <w:rsid w:val="00184E9F"/>
    <w:rsid w:val="0018556B"/>
    <w:rsid w:val="001B1E73"/>
    <w:rsid w:val="001D2901"/>
    <w:rsid w:val="001E6B70"/>
    <w:rsid w:val="001F2EC1"/>
    <w:rsid w:val="002102C2"/>
    <w:rsid w:val="00236878"/>
    <w:rsid w:val="002520BA"/>
    <w:rsid w:val="002671BC"/>
    <w:rsid w:val="002A09B9"/>
    <w:rsid w:val="002C35A7"/>
    <w:rsid w:val="002D797B"/>
    <w:rsid w:val="00332338"/>
    <w:rsid w:val="00340F99"/>
    <w:rsid w:val="00384E75"/>
    <w:rsid w:val="00385765"/>
    <w:rsid w:val="003A093F"/>
    <w:rsid w:val="003D1068"/>
    <w:rsid w:val="003F2343"/>
    <w:rsid w:val="00406D92"/>
    <w:rsid w:val="00422547"/>
    <w:rsid w:val="00442C29"/>
    <w:rsid w:val="00445A57"/>
    <w:rsid w:val="00475245"/>
    <w:rsid w:val="00494EEB"/>
    <w:rsid w:val="004C1D44"/>
    <w:rsid w:val="004D52B5"/>
    <w:rsid w:val="004E174B"/>
    <w:rsid w:val="00500AEC"/>
    <w:rsid w:val="0052748B"/>
    <w:rsid w:val="0053165F"/>
    <w:rsid w:val="00544F7A"/>
    <w:rsid w:val="00574782"/>
    <w:rsid w:val="005A0251"/>
    <w:rsid w:val="005B3A51"/>
    <w:rsid w:val="005C088B"/>
    <w:rsid w:val="005D3791"/>
    <w:rsid w:val="005F2C6F"/>
    <w:rsid w:val="0061159B"/>
    <w:rsid w:val="006120CF"/>
    <w:rsid w:val="00640C33"/>
    <w:rsid w:val="00650395"/>
    <w:rsid w:val="00660778"/>
    <w:rsid w:val="00667B97"/>
    <w:rsid w:val="0069488B"/>
    <w:rsid w:val="0069785E"/>
    <w:rsid w:val="006B35EC"/>
    <w:rsid w:val="006C321E"/>
    <w:rsid w:val="00710F38"/>
    <w:rsid w:val="00771719"/>
    <w:rsid w:val="007818B2"/>
    <w:rsid w:val="00783361"/>
    <w:rsid w:val="007A4015"/>
    <w:rsid w:val="007B3F58"/>
    <w:rsid w:val="007C4DAA"/>
    <w:rsid w:val="007E34EC"/>
    <w:rsid w:val="0081500C"/>
    <w:rsid w:val="00837383"/>
    <w:rsid w:val="008400E1"/>
    <w:rsid w:val="00854681"/>
    <w:rsid w:val="008E6A53"/>
    <w:rsid w:val="00904D28"/>
    <w:rsid w:val="00905D87"/>
    <w:rsid w:val="009109A3"/>
    <w:rsid w:val="00915874"/>
    <w:rsid w:val="0095464C"/>
    <w:rsid w:val="00957DF9"/>
    <w:rsid w:val="009834F8"/>
    <w:rsid w:val="009B0A6B"/>
    <w:rsid w:val="009B125A"/>
    <w:rsid w:val="009C7CFE"/>
    <w:rsid w:val="009D1099"/>
    <w:rsid w:val="009D3421"/>
    <w:rsid w:val="00A50BE8"/>
    <w:rsid w:val="00A560C5"/>
    <w:rsid w:val="00A661A4"/>
    <w:rsid w:val="00A83DDA"/>
    <w:rsid w:val="00A92190"/>
    <w:rsid w:val="00A9566C"/>
    <w:rsid w:val="00AA0043"/>
    <w:rsid w:val="00AA7D71"/>
    <w:rsid w:val="00AB4C23"/>
    <w:rsid w:val="00B221D8"/>
    <w:rsid w:val="00B24D05"/>
    <w:rsid w:val="00B31338"/>
    <w:rsid w:val="00B41F34"/>
    <w:rsid w:val="00B51F42"/>
    <w:rsid w:val="00B64F8A"/>
    <w:rsid w:val="00B66801"/>
    <w:rsid w:val="00B71128"/>
    <w:rsid w:val="00BA5CDC"/>
    <w:rsid w:val="00BA7D16"/>
    <w:rsid w:val="00BC2493"/>
    <w:rsid w:val="00BE2DBE"/>
    <w:rsid w:val="00C06083"/>
    <w:rsid w:val="00C40174"/>
    <w:rsid w:val="00C45B9D"/>
    <w:rsid w:val="00C52D26"/>
    <w:rsid w:val="00C55A78"/>
    <w:rsid w:val="00C76C84"/>
    <w:rsid w:val="00C80FE2"/>
    <w:rsid w:val="00CA7F11"/>
    <w:rsid w:val="00CB5D84"/>
    <w:rsid w:val="00CC32EC"/>
    <w:rsid w:val="00D040D9"/>
    <w:rsid w:val="00D30B46"/>
    <w:rsid w:val="00D3776A"/>
    <w:rsid w:val="00D60C18"/>
    <w:rsid w:val="00D6552F"/>
    <w:rsid w:val="00D85F37"/>
    <w:rsid w:val="00D94225"/>
    <w:rsid w:val="00DA2E67"/>
    <w:rsid w:val="00DA4B24"/>
    <w:rsid w:val="00DB166C"/>
    <w:rsid w:val="00DB63F3"/>
    <w:rsid w:val="00DC0246"/>
    <w:rsid w:val="00DE2B5A"/>
    <w:rsid w:val="00E17F1F"/>
    <w:rsid w:val="00E43971"/>
    <w:rsid w:val="00E47B1F"/>
    <w:rsid w:val="00E92CB1"/>
    <w:rsid w:val="00EA256A"/>
    <w:rsid w:val="00EB5B02"/>
    <w:rsid w:val="00F12001"/>
    <w:rsid w:val="00F20FB4"/>
    <w:rsid w:val="00F2415D"/>
    <w:rsid w:val="00F527C4"/>
    <w:rsid w:val="00F5554E"/>
    <w:rsid w:val="00F6644C"/>
    <w:rsid w:val="00F7166C"/>
    <w:rsid w:val="00F96578"/>
    <w:rsid w:val="00F97BB9"/>
    <w:rsid w:val="00FF4F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7586DCA-4B8E-400C-BAFD-27AFB0D39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7B97"/>
    <w:pPr>
      <w:jc w:val="both"/>
    </w:pPr>
    <w:rPr>
      <w:rFonts w:ascii="Times New Roman" w:hAnsi="Times New Roman"/>
      <w:sz w:val="24"/>
      <w:lang w:val="en-GB"/>
    </w:rPr>
  </w:style>
  <w:style w:type="paragraph" w:styleId="Heading1">
    <w:name w:val="heading 1"/>
    <w:basedOn w:val="Normal"/>
    <w:next w:val="Normal"/>
    <w:link w:val="Heading1Char"/>
    <w:uiPriority w:val="9"/>
    <w:qFormat/>
    <w:rsid w:val="00667B9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667B9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236878"/>
    <w:pPr>
      <w:keepNext/>
      <w:keepLines/>
      <w:widowControl w:val="0"/>
      <w:autoSpaceDE w:val="0"/>
      <w:autoSpaceDN w:val="0"/>
      <w:spacing w:before="40" w:after="0" w:line="36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B97"/>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667B97"/>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422547"/>
    <w:pPr>
      <w:widowControl w:val="0"/>
      <w:autoSpaceDE w:val="0"/>
      <w:autoSpaceDN w:val="0"/>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422547"/>
    <w:rPr>
      <w:rFonts w:ascii="Times New Roman" w:eastAsiaTheme="majorEastAsia" w:hAnsi="Times New Roman" w:cstheme="majorBidi"/>
      <w:spacing w:val="-10"/>
      <w:kern w:val="28"/>
      <w:sz w:val="56"/>
      <w:szCs w:val="56"/>
      <w:lang w:val="en-GB"/>
    </w:rPr>
  </w:style>
  <w:style w:type="character" w:customStyle="1" w:styleId="Heading3Char">
    <w:name w:val="Heading 3 Char"/>
    <w:basedOn w:val="DefaultParagraphFont"/>
    <w:link w:val="Heading3"/>
    <w:uiPriority w:val="9"/>
    <w:rsid w:val="00236878"/>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BC2493"/>
    <w:pPr>
      <w:ind w:left="720"/>
      <w:contextualSpacing/>
    </w:pPr>
  </w:style>
  <w:style w:type="paragraph" w:styleId="TOCHeading">
    <w:name w:val="TOC Heading"/>
    <w:basedOn w:val="Heading1"/>
    <w:next w:val="Normal"/>
    <w:uiPriority w:val="39"/>
    <w:unhideWhenUsed/>
    <w:qFormat/>
    <w:rsid w:val="00A50BE8"/>
    <w:pPr>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50BE8"/>
    <w:pPr>
      <w:spacing w:after="100"/>
    </w:pPr>
  </w:style>
  <w:style w:type="character" w:styleId="Hyperlink">
    <w:name w:val="Hyperlink"/>
    <w:basedOn w:val="DefaultParagraphFont"/>
    <w:uiPriority w:val="99"/>
    <w:unhideWhenUsed/>
    <w:rsid w:val="00A50B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DCF1F-D5F1-4903-944B-CE8DD2464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3083</TotalTime>
  <Pages>1</Pages>
  <Words>2837</Words>
  <Characters>16173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p:lastModifiedBy>
  <cp:revision>134</cp:revision>
  <dcterms:created xsi:type="dcterms:W3CDTF">2023-01-02T14:01:00Z</dcterms:created>
  <dcterms:modified xsi:type="dcterms:W3CDTF">2023-01-04T18:27:00Z</dcterms:modified>
</cp:coreProperties>
</file>