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D400F0" w14:textId="2E5C24F4" w:rsidR="00F6404E" w:rsidRPr="002E076C" w:rsidRDefault="00964D7D">
      <w:pPr>
        <w:rPr>
          <w:sz w:val="28"/>
          <w:szCs w:val="28"/>
        </w:rPr>
      </w:pPr>
      <w:r w:rsidRPr="002E076C">
        <w:rPr>
          <w:sz w:val="28"/>
          <w:szCs w:val="28"/>
        </w:rPr>
        <w:t>“The Social responsibility of business is to increase its profits” a quote form a very well-known article published in the new York times September 13</w:t>
      </w:r>
      <w:r w:rsidRPr="002E076C">
        <w:rPr>
          <w:sz w:val="28"/>
          <w:szCs w:val="28"/>
          <w:vertAlign w:val="superscript"/>
        </w:rPr>
        <w:t>th</w:t>
      </w:r>
      <w:r w:rsidRPr="002E076C">
        <w:rPr>
          <w:sz w:val="28"/>
          <w:szCs w:val="28"/>
        </w:rPr>
        <w:t xml:space="preserve"> 1970  </w:t>
      </w:r>
      <w:r w:rsidR="00F06CAE" w:rsidRPr="002E076C">
        <w:rPr>
          <w:sz w:val="28"/>
          <w:szCs w:val="28"/>
        </w:rPr>
        <w:t>page 17</w:t>
      </w:r>
    </w:p>
    <w:p w14:paraId="1ACF4882" w14:textId="77777777" w:rsidR="00964D7D" w:rsidRPr="002E076C" w:rsidRDefault="00964D7D">
      <w:pPr>
        <w:rPr>
          <w:sz w:val="28"/>
          <w:szCs w:val="28"/>
        </w:rPr>
      </w:pPr>
    </w:p>
    <w:p w14:paraId="3A2C222E" w14:textId="77777777" w:rsidR="00964D7D" w:rsidRPr="002E076C" w:rsidRDefault="00964D7D">
      <w:pPr>
        <w:rPr>
          <w:b/>
          <w:bCs/>
          <w:sz w:val="28"/>
          <w:szCs w:val="28"/>
          <w:u w:val="single"/>
        </w:rPr>
      </w:pPr>
      <w:r w:rsidRPr="002E076C">
        <w:rPr>
          <w:b/>
          <w:bCs/>
          <w:sz w:val="28"/>
          <w:szCs w:val="28"/>
          <w:u w:val="single"/>
        </w:rPr>
        <w:t xml:space="preserve">A quote by who though? </w:t>
      </w:r>
    </w:p>
    <w:p w14:paraId="0AEE697B" w14:textId="21005070" w:rsidR="00964D7D" w:rsidRPr="002E076C" w:rsidRDefault="00964D7D">
      <w:pPr>
        <w:rPr>
          <w:sz w:val="28"/>
          <w:szCs w:val="28"/>
        </w:rPr>
      </w:pPr>
      <w:r w:rsidRPr="002E076C">
        <w:rPr>
          <w:sz w:val="28"/>
          <w:szCs w:val="28"/>
        </w:rPr>
        <w:t>By a man Named Milton Friedman, born on July 31</w:t>
      </w:r>
      <w:r w:rsidRPr="002E076C">
        <w:rPr>
          <w:sz w:val="28"/>
          <w:szCs w:val="28"/>
          <w:vertAlign w:val="superscript"/>
        </w:rPr>
        <w:t>st</w:t>
      </w:r>
      <w:r w:rsidRPr="002E076C">
        <w:rPr>
          <w:sz w:val="28"/>
          <w:szCs w:val="28"/>
        </w:rPr>
        <w:t xml:space="preserve"> 1912  (t</w:t>
      </w:r>
      <w:r w:rsidR="003C277A" w:rsidRPr="002E076C">
        <w:rPr>
          <w:sz w:val="28"/>
          <w:szCs w:val="28"/>
        </w:rPr>
        <w:t>hree</w:t>
      </w:r>
      <w:r w:rsidRPr="002E076C">
        <w:rPr>
          <w:sz w:val="28"/>
          <w:szCs w:val="28"/>
        </w:rPr>
        <w:t xml:space="preserve"> mo</w:t>
      </w:r>
      <w:r w:rsidR="003C277A" w:rsidRPr="002E076C">
        <w:rPr>
          <w:sz w:val="28"/>
          <w:szCs w:val="28"/>
        </w:rPr>
        <w:t>n</w:t>
      </w:r>
      <w:r w:rsidRPr="002E076C">
        <w:rPr>
          <w:sz w:val="28"/>
          <w:szCs w:val="28"/>
        </w:rPr>
        <w:t xml:space="preserve">ths after titanic sank </w:t>
      </w:r>
      <w:r w:rsidR="003C277A" w:rsidRPr="002E076C">
        <w:rPr>
          <w:sz w:val="28"/>
          <w:szCs w:val="28"/>
        </w:rPr>
        <w:t xml:space="preserve">for a time scale) </w:t>
      </w:r>
      <w:r w:rsidRPr="002E076C">
        <w:rPr>
          <w:sz w:val="28"/>
          <w:szCs w:val="28"/>
        </w:rPr>
        <w:t xml:space="preserve"> </w:t>
      </w:r>
      <w:r w:rsidR="003C277A" w:rsidRPr="002E076C">
        <w:rPr>
          <w:sz w:val="28"/>
          <w:szCs w:val="28"/>
        </w:rPr>
        <w:t>to parents who emigrated from present day Ukraine</w:t>
      </w:r>
      <w:r w:rsidR="003C156A" w:rsidRPr="002E076C">
        <w:rPr>
          <w:sz w:val="28"/>
          <w:szCs w:val="28"/>
        </w:rPr>
        <w:t>, as a boy Friedman grew up in Rahway. New Jersey</w:t>
      </w:r>
    </w:p>
    <w:p w14:paraId="2CE9D19E" w14:textId="48B8CEE8" w:rsidR="003C156A" w:rsidRPr="002E076C" w:rsidRDefault="003C156A">
      <w:pPr>
        <w:rPr>
          <w:sz w:val="28"/>
          <w:szCs w:val="28"/>
        </w:rPr>
      </w:pPr>
      <w:r w:rsidRPr="002E076C">
        <w:rPr>
          <w:sz w:val="28"/>
          <w:szCs w:val="28"/>
        </w:rPr>
        <w:t>I haven’t concentrated study much on Friedman’s earlier years or at all in fact I pick up from later in life where he won a scholarship to Rutgers university where he studies mathematics and economics</w:t>
      </w:r>
      <w:r w:rsidR="00F06CAE" w:rsidRPr="002E076C">
        <w:rPr>
          <w:sz w:val="28"/>
          <w:szCs w:val="28"/>
        </w:rPr>
        <w:t xml:space="preserve"> he had to work several jobs to support his scholarship</w:t>
      </w:r>
      <w:r w:rsidRPr="002E076C">
        <w:rPr>
          <w:sz w:val="28"/>
          <w:szCs w:val="28"/>
        </w:rPr>
        <w:t>, he earned his Bachelors degree in 1932, he then went onto Chicago &amp; Columbia Universities,</w:t>
      </w:r>
    </w:p>
    <w:p w14:paraId="00645A2F" w14:textId="1833ED99" w:rsidR="003C156A" w:rsidRPr="002E076C" w:rsidRDefault="003C156A">
      <w:pPr>
        <w:rPr>
          <w:sz w:val="28"/>
          <w:szCs w:val="28"/>
        </w:rPr>
      </w:pPr>
      <w:r w:rsidRPr="002E076C">
        <w:rPr>
          <w:sz w:val="28"/>
          <w:szCs w:val="28"/>
        </w:rPr>
        <w:t xml:space="preserve">Chicago University is where Milton met Rose his beloved future spouse </w:t>
      </w:r>
      <w:r w:rsidR="00E732BA" w:rsidRPr="002E076C">
        <w:rPr>
          <w:sz w:val="28"/>
          <w:szCs w:val="28"/>
        </w:rPr>
        <w:t xml:space="preserve"> who he married six years later they went on and had two children together Janet and David </w:t>
      </w:r>
    </w:p>
    <w:p w14:paraId="09137A2E" w14:textId="414DD408" w:rsidR="00E732BA" w:rsidRPr="002E076C" w:rsidRDefault="00E732BA">
      <w:pPr>
        <w:rPr>
          <w:sz w:val="28"/>
          <w:szCs w:val="28"/>
        </w:rPr>
      </w:pPr>
      <w:r w:rsidRPr="002E076C">
        <w:rPr>
          <w:sz w:val="28"/>
          <w:szCs w:val="28"/>
        </w:rPr>
        <w:t>Friedman won the Nobel prize in economics in 1976</w:t>
      </w:r>
    </w:p>
    <w:p w14:paraId="6BE3B4C3" w14:textId="0E7E0E99" w:rsidR="00E732BA" w:rsidRPr="002E076C" w:rsidRDefault="00E732BA">
      <w:pPr>
        <w:rPr>
          <w:b/>
          <w:bCs/>
          <w:sz w:val="28"/>
          <w:szCs w:val="28"/>
          <w:u w:val="single"/>
        </w:rPr>
      </w:pPr>
      <w:r w:rsidRPr="002E076C">
        <w:rPr>
          <w:b/>
          <w:bCs/>
          <w:sz w:val="28"/>
          <w:szCs w:val="28"/>
          <w:u w:val="single"/>
        </w:rPr>
        <w:t>What was Business like in the 70’s when Friedmans quote was published I hear you ask?</w:t>
      </w:r>
    </w:p>
    <w:p w14:paraId="26AB0FCD" w14:textId="4208FE95" w:rsidR="00E732BA" w:rsidRPr="002E076C" w:rsidRDefault="00E732BA">
      <w:pPr>
        <w:rPr>
          <w:sz w:val="28"/>
          <w:szCs w:val="28"/>
        </w:rPr>
      </w:pPr>
      <w:r w:rsidRPr="002E076C">
        <w:rPr>
          <w:sz w:val="28"/>
          <w:szCs w:val="28"/>
        </w:rPr>
        <w:t xml:space="preserve">Well </w:t>
      </w:r>
      <w:r w:rsidR="003E48D9" w:rsidRPr="002E076C">
        <w:rPr>
          <w:sz w:val="28"/>
          <w:szCs w:val="28"/>
        </w:rPr>
        <w:t>The economy and business environment were at their worst points in decades throughout the 1970s. International events shook a decade symbolized by widespread wage and price inflation and weak corporate growth, the most significant of which were the oil crises of 1973–1974 and 1979.</w:t>
      </w:r>
    </w:p>
    <w:p w14:paraId="6DC0E8C0" w14:textId="15320410" w:rsidR="00674FA8" w:rsidRPr="002E076C" w:rsidRDefault="0006769B">
      <w:pPr>
        <w:rPr>
          <w:sz w:val="28"/>
          <w:szCs w:val="28"/>
        </w:rPr>
      </w:pPr>
      <w:r w:rsidRPr="002E076C">
        <w:rPr>
          <w:sz w:val="28"/>
          <w:szCs w:val="28"/>
        </w:rPr>
        <w:t>The Vietnam War's</w:t>
      </w:r>
      <w:r w:rsidR="006949C8" w:rsidRPr="002E076C">
        <w:rPr>
          <w:sz w:val="28"/>
          <w:szCs w:val="28"/>
        </w:rPr>
        <w:t xml:space="preserve">! </w:t>
      </w:r>
      <w:r w:rsidRPr="002E076C">
        <w:rPr>
          <w:sz w:val="28"/>
          <w:szCs w:val="28"/>
        </w:rPr>
        <w:t xml:space="preserve"> government spending and President Lyndon B. Johnson's "Great Society" social welfare initiatives were </w:t>
      </w:r>
      <w:r w:rsidR="00406619" w:rsidRPr="002E076C">
        <w:rPr>
          <w:sz w:val="28"/>
          <w:szCs w:val="28"/>
        </w:rPr>
        <w:t xml:space="preserve">all </w:t>
      </w:r>
      <w:r w:rsidRPr="002E076C">
        <w:rPr>
          <w:sz w:val="28"/>
          <w:szCs w:val="28"/>
        </w:rPr>
        <w:t xml:space="preserve">major contributors to the 1970s rising inflation. </w:t>
      </w:r>
    </w:p>
    <w:p w14:paraId="077D2BB9" w14:textId="4890044A" w:rsidR="00685266" w:rsidRPr="002E076C" w:rsidRDefault="00685266">
      <w:pPr>
        <w:rPr>
          <w:b/>
          <w:bCs/>
          <w:sz w:val="28"/>
          <w:szCs w:val="28"/>
          <w:u w:val="single"/>
        </w:rPr>
      </w:pPr>
      <w:r w:rsidRPr="002E076C">
        <w:rPr>
          <w:b/>
          <w:bCs/>
          <w:sz w:val="28"/>
          <w:szCs w:val="28"/>
          <w:u w:val="single"/>
        </w:rPr>
        <w:t>Supporting</w:t>
      </w:r>
    </w:p>
    <w:p w14:paraId="497BF3A1" w14:textId="2E7988F8" w:rsidR="00421DDA" w:rsidRPr="002E076C" w:rsidRDefault="001C79FB">
      <w:pPr>
        <w:rPr>
          <w:sz w:val="28"/>
          <w:szCs w:val="28"/>
        </w:rPr>
      </w:pPr>
      <w:r w:rsidRPr="002E076C">
        <w:rPr>
          <w:sz w:val="28"/>
          <w:szCs w:val="28"/>
        </w:rPr>
        <w:t xml:space="preserve"> </w:t>
      </w:r>
      <w:r w:rsidR="00C42834" w:rsidRPr="002E076C">
        <w:rPr>
          <w:sz w:val="28"/>
          <w:szCs w:val="28"/>
        </w:rPr>
        <w:t>“</w:t>
      </w:r>
      <w:r w:rsidR="009A287B" w:rsidRPr="002E076C">
        <w:rPr>
          <w:sz w:val="28"/>
          <w:szCs w:val="28"/>
        </w:rPr>
        <w:t>The piece remains as polarizing today as it was five decades ago.</w:t>
      </w:r>
      <w:r w:rsidR="00C42834" w:rsidRPr="002E076C">
        <w:rPr>
          <w:sz w:val="28"/>
          <w:szCs w:val="28"/>
        </w:rPr>
        <w:t>”</w:t>
      </w:r>
    </w:p>
    <w:p w14:paraId="16682F98" w14:textId="22683A71" w:rsidR="00C42834" w:rsidRPr="002E076C" w:rsidRDefault="00C42834">
      <w:pPr>
        <w:rPr>
          <w:sz w:val="28"/>
          <w:szCs w:val="28"/>
        </w:rPr>
      </w:pPr>
      <w:r w:rsidRPr="002E076C">
        <w:rPr>
          <w:sz w:val="28"/>
          <w:szCs w:val="28"/>
        </w:rPr>
        <w:t xml:space="preserve">An extract from an article </w:t>
      </w:r>
      <w:r w:rsidR="004C11A4" w:rsidRPr="002E076C">
        <w:rPr>
          <w:sz w:val="28"/>
          <w:szCs w:val="28"/>
        </w:rPr>
        <w:t>I found on</w:t>
      </w:r>
      <w:r w:rsidR="0041732C" w:rsidRPr="002E076C">
        <w:rPr>
          <w:sz w:val="28"/>
          <w:szCs w:val="28"/>
        </w:rPr>
        <w:t xml:space="preserve"> the Forbes adviser online</w:t>
      </w:r>
      <w:r w:rsidR="004C11A4" w:rsidRPr="002E076C">
        <w:rPr>
          <w:sz w:val="28"/>
          <w:szCs w:val="28"/>
        </w:rPr>
        <w:t xml:space="preserve"> </w:t>
      </w:r>
    </w:p>
    <w:p w14:paraId="18B5124D" w14:textId="0BBCDAB4" w:rsidR="004C11A4" w:rsidRPr="002E076C" w:rsidRDefault="00663A59">
      <w:pPr>
        <w:rPr>
          <w:sz w:val="28"/>
          <w:szCs w:val="28"/>
        </w:rPr>
      </w:pPr>
      <w:r w:rsidRPr="002E076C">
        <w:rPr>
          <w:sz w:val="28"/>
          <w:szCs w:val="28"/>
        </w:rPr>
        <w:t>Friedmans quote certainly did divide opinions</w:t>
      </w:r>
    </w:p>
    <w:p w14:paraId="28F0BE73" w14:textId="77777777" w:rsidR="00663A59" w:rsidRPr="002E076C" w:rsidRDefault="00810778">
      <w:pPr>
        <w:rPr>
          <w:sz w:val="28"/>
          <w:szCs w:val="28"/>
        </w:rPr>
      </w:pPr>
      <w:r w:rsidRPr="002E076C">
        <w:rPr>
          <w:sz w:val="28"/>
          <w:szCs w:val="28"/>
        </w:rPr>
        <w:lastRenderedPageBreak/>
        <w:t>Some saw Friedman's controversial thesis as the beginning of a new era in American economics,</w:t>
      </w:r>
    </w:p>
    <w:p w14:paraId="720AFCD7" w14:textId="2BFB794C" w:rsidR="00810778" w:rsidRPr="002E076C" w:rsidRDefault="00810778">
      <w:pPr>
        <w:rPr>
          <w:sz w:val="28"/>
          <w:szCs w:val="28"/>
        </w:rPr>
      </w:pPr>
      <w:r w:rsidRPr="002E076C">
        <w:rPr>
          <w:sz w:val="28"/>
          <w:szCs w:val="28"/>
        </w:rPr>
        <w:t xml:space="preserve"> one in which "Greed is Good" and profits are the only things that truly matter in business. However, a lot of people perceived it as a current capitalist manifesto that </w:t>
      </w:r>
      <w:r w:rsidR="00C513FA" w:rsidRPr="002E076C">
        <w:rPr>
          <w:sz w:val="28"/>
          <w:szCs w:val="28"/>
        </w:rPr>
        <w:t>specified</w:t>
      </w:r>
      <w:r w:rsidRPr="002E076C">
        <w:rPr>
          <w:sz w:val="28"/>
          <w:szCs w:val="28"/>
        </w:rPr>
        <w:t xml:space="preserve"> the appropriate function that executives ought to do within our system of free markets.</w:t>
      </w:r>
    </w:p>
    <w:p w14:paraId="4AC7B38F" w14:textId="2E278474" w:rsidR="00814940" w:rsidRPr="002E076C" w:rsidRDefault="00814940" w:rsidP="00814940">
      <w:pPr>
        <w:rPr>
          <w:sz w:val="28"/>
          <w:szCs w:val="28"/>
        </w:rPr>
      </w:pPr>
      <w:r w:rsidRPr="002E076C">
        <w:rPr>
          <w:sz w:val="28"/>
          <w:szCs w:val="28"/>
        </w:rPr>
        <w:t>Friedmans chief contribution to the business community was to establish the almost universal view that the primary goal of a publicly traded company should be to maximize profits and shareholder value.</w:t>
      </w:r>
    </w:p>
    <w:p w14:paraId="3B4EC59F" w14:textId="6A4061D1" w:rsidR="00814940" w:rsidRPr="002E076C" w:rsidRDefault="00814940" w:rsidP="00814940">
      <w:pPr>
        <w:rPr>
          <w:sz w:val="28"/>
          <w:szCs w:val="28"/>
        </w:rPr>
      </w:pPr>
      <w:r w:rsidRPr="002E076C">
        <w:rPr>
          <w:sz w:val="28"/>
          <w:szCs w:val="28"/>
        </w:rPr>
        <w:t>This theory maintains that corporate executives are the employees and shareholders are the bosses of a company. The objective of shareholders, according to Friedman, is to "make as much money as possible while adhering to their basic social rules."</w:t>
      </w:r>
    </w:p>
    <w:p w14:paraId="2D1B75A6" w14:textId="3E178789" w:rsidR="00496378" w:rsidRPr="002E076C" w:rsidRDefault="00496378" w:rsidP="00814940">
      <w:pPr>
        <w:rPr>
          <w:b/>
          <w:bCs/>
          <w:sz w:val="28"/>
          <w:szCs w:val="28"/>
          <w:u w:val="single"/>
        </w:rPr>
      </w:pPr>
      <w:r w:rsidRPr="002E076C">
        <w:rPr>
          <w:b/>
          <w:bCs/>
          <w:sz w:val="28"/>
          <w:szCs w:val="28"/>
          <w:u w:val="single"/>
        </w:rPr>
        <w:t>Against</w:t>
      </w:r>
    </w:p>
    <w:p w14:paraId="43C5A339" w14:textId="22FC94B1" w:rsidR="00496378" w:rsidRPr="002E076C" w:rsidRDefault="00AE42DC" w:rsidP="00814940">
      <w:pPr>
        <w:rPr>
          <w:sz w:val="28"/>
          <w:szCs w:val="28"/>
        </w:rPr>
      </w:pPr>
      <w:r w:rsidRPr="002E076C">
        <w:rPr>
          <w:sz w:val="28"/>
          <w:szCs w:val="28"/>
        </w:rPr>
        <w:t>But how</w:t>
      </w:r>
      <w:r w:rsidR="003A51B3" w:rsidRPr="002E076C">
        <w:rPr>
          <w:sz w:val="28"/>
          <w:szCs w:val="28"/>
        </w:rPr>
        <w:t xml:space="preserve">ever </w:t>
      </w:r>
      <w:r w:rsidRPr="002E076C">
        <w:rPr>
          <w:sz w:val="28"/>
          <w:szCs w:val="28"/>
        </w:rPr>
        <w:t>Since businesses are increasingly focusing on activities that primarily aim to add value to society rather than just maximizing shareholder wealth</w:t>
      </w:r>
      <w:r w:rsidR="00282DA9" w:rsidRPr="002E076C">
        <w:rPr>
          <w:sz w:val="28"/>
          <w:szCs w:val="28"/>
        </w:rPr>
        <w:t xml:space="preserve"> such as charities and giving back to the community</w:t>
      </w:r>
      <w:r w:rsidRPr="002E076C">
        <w:rPr>
          <w:sz w:val="28"/>
          <w:szCs w:val="28"/>
        </w:rPr>
        <w:t>, the vast majority of scholars believe that Friedman's theory is completely incorrect. Of course, those who support this  viewpoint admit that, while businesses once solely cared about growing their profits for the benefit of their shareholders, there has been a steady shift away from this conventional strategy in recent years.</w:t>
      </w:r>
    </w:p>
    <w:p w14:paraId="23B80772" w14:textId="77777777" w:rsidR="00985668" w:rsidRPr="002E076C" w:rsidRDefault="00985668" w:rsidP="00814940">
      <w:pPr>
        <w:rPr>
          <w:b/>
          <w:bCs/>
          <w:sz w:val="28"/>
          <w:szCs w:val="28"/>
          <w:u w:val="single"/>
        </w:rPr>
      </w:pPr>
      <w:r w:rsidRPr="002E076C">
        <w:rPr>
          <w:b/>
          <w:bCs/>
          <w:sz w:val="28"/>
          <w:szCs w:val="28"/>
          <w:u w:val="single"/>
        </w:rPr>
        <w:t>Conclusion</w:t>
      </w:r>
    </w:p>
    <w:p w14:paraId="66A9E877" w14:textId="4F147762" w:rsidR="007F469A" w:rsidRPr="002E076C" w:rsidRDefault="007F469A" w:rsidP="00814940">
      <w:pPr>
        <w:rPr>
          <w:sz w:val="28"/>
          <w:szCs w:val="28"/>
        </w:rPr>
      </w:pPr>
      <w:r w:rsidRPr="002E076C">
        <w:rPr>
          <w:sz w:val="28"/>
          <w:szCs w:val="28"/>
        </w:rPr>
        <w:t xml:space="preserve">There is argument that </w:t>
      </w:r>
      <w:r w:rsidR="006C4FA3" w:rsidRPr="002E076C">
        <w:rPr>
          <w:sz w:val="28"/>
          <w:szCs w:val="28"/>
        </w:rPr>
        <w:t xml:space="preserve">without the “little guy at the bottom” </w:t>
      </w:r>
      <w:r w:rsidR="00D8368B" w:rsidRPr="002E076C">
        <w:rPr>
          <w:sz w:val="28"/>
          <w:szCs w:val="28"/>
        </w:rPr>
        <w:t xml:space="preserve">consumers/customers there is no </w:t>
      </w:r>
      <w:r w:rsidR="00E3084E" w:rsidRPr="002E076C">
        <w:rPr>
          <w:sz w:val="28"/>
          <w:szCs w:val="28"/>
        </w:rPr>
        <w:t xml:space="preserve">business </w:t>
      </w:r>
      <w:r w:rsidR="00D8368B" w:rsidRPr="002E076C">
        <w:rPr>
          <w:sz w:val="28"/>
          <w:szCs w:val="28"/>
        </w:rPr>
        <w:t xml:space="preserve"> </w:t>
      </w:r>
      <w:r w:rsidR="006C4FA3" w:rsidRPr="002E076C">
        <w:rPr>
          <w:sz w:val="28"/>
          <w:szCs w:val="28"/>
        </w:rPr>
        <w:t xml:space="preserve"> </w:t>
      </w:r>
      <w:r w:rsidR="00985668" w:rsidRPr="002E076C">
        <w:rPr>
          <w:sz w:val="28"/>
          <w:szCs w:val="28"/>
        </w:rPr>
        <w:t>so I do see both</w:t>
      </w:r>
      <w:r w:rsidR="00D90292" w:rsidRPr="002E076C">
        <w:rPr>
          <w:sz w:val="28"/>
          <w:szCs w:val="28"/>
        </w:rPr>
        <w:t xml:space="preserve"> sides of the argument </w:t>
      </w:r>
      <w:r w:rsidR="00D56F69" w:rsidRPr="002E076C">
        <w:rPr>
          <w:sz w:val="28"/>
          <w:szCs w:val="28"/>
        </w:rPr>
        <w:t xml:space="preserve">which </w:t>
      </w:r>
      <w:r w:rsidR="004F32ED" w:rsidRPr="002E076C">
        <w:rPr>
          <w:sz w:val="28"/>
          <w:szCs w:val="28"/>
        </w:rPr>
        <w:t xml:space="preserve">is a changed view for me as when I first heard the quote I fully sided with </w:t>
      </w:r>
      <w:r w:rsidR="00B60E75" w:rsidRPr="002E076C">
        <w:rPr>
          <w:sz w:val="28"/>
          <w:szCs w:val="28"/>
        </w:rPr>
        <w:t xml:space="preserve">Friedman but after further reading and research I now </w:t>
      </w:r>
      <w:r w:rsidR="008E569E" w:rsidRPr="002E076C">
        <w:rPr>
          <w:sz w:val="28"/>
          <w:szCs w:val="28"/>
        </w:rPr>
        <w:t xml:space="preserve">see </w:t>
      </w:r>
      <w:r w:rsidR="00B60E75" w:rsidRPr="002E076C">
        <w:rPr>
          <w:sz w:val="28"/>
          <w:szCs w:val="28"/>
        </w:rPr>
        <w:t xml:space="preserve">strength and weakness in the quote </w:t>
      </w:r>
    </w:p>
    <w:p w14:paraId="4CF6B357" w14:textId="2EBAA649" w:rsidR="00A04E91" w:rsidRPr="002E076C" w:rsidRDefault="00A04E91" w:rsidP="00814940">
      <w:pPr>
        <w:rPr>
          <w:sz w:val="28"/>
          <w:szCs w:val="28"/>
        </w:rPr>
      </w:pPr>
      <w:r w:rsidRPr="002E076C">
        <w:rPr>
          <w:sz w:val="28"/>
          <w:szCs w:val="28"/>
        </w:rPr>
        <w:t xml:space="preserve">Thank you for listening </w:t>
      </w:r>
    </w:p>
    <w:p w14:paraId="507C799D" w14:textId="04D53B4F" w:rsidR="00A04E91" w:rsidRPr="002E076C" w:rsidRDefault="00A04E91" w:rsidP="00814940">
      <w:pPr>
        <w:rPr>
          <w:sz w:val="28"/>
          <w:szCs w:val="28"/>
        </w:rPr>
      </w:pPr>
      <w:r w:rsidRPr="002E076C">
        <w:rPr>
          <w:sz w:val="28"/>
          <w:szCs w:val="28"/>
        </w:rPr>
        <w:t xml:space="preserve">I’ve been Becky you’ve been great </w:t>
      </w:r>
    </w:p>
    <w:p w14:paraId="43107844" w14:textId="71DE8936" w:rsidR="00A04E91" w:rsidRPr="002E076C" w:rsidRDefault="00A04E91" w:rsidP="00814940">
      <w:pPr>
        <w:rPr>
          <w:sz w:val="28"/>
          <w:szCs w:val="28"/>
        </w:rPr>
      </w:pPr>
      <w:r w:rsidRPr="002E076C">
        <w:rPr>
          <w:sz w:val="28"/>
          <w:szCs w:val="28"/>
        </w:rPr>
        <w:t xml:space="preserve">Any Questions? </w:t>
      </w:r>
    </w:p>
    <w:p w14:paraId="3FE4FF03" w14:textId="77777777" w:rsidR="002E076C" w:rsidRPr="002E076C" w:rsidRDefault="002E076C" w:rsidP="00814940">
      <w:pPr>
        <w:rPr>
          <w:sz w:val="28"/>
          <w:szCs w:val="28"/>
        </w:rPr>
      </w:pPr>
    </w:p>
    <w:p w14:paraId="791CD46F" w14:textId="77777777" w:rsidR="002E076C" w:rsidRPr="002E076C" w:rsidRDefault="002E076C" w:rsidP="002E076C">
      <w:pPr>
        <w:rPr>
          <w:sz w:val="28"/>
          <w:szCs w:val="28"/>
        </w:rPr>
      </w:pPr>
      <w:r w:rsidRPr="002E076C">
        <w:rPr>
          <w:sz w:val="28"/>
          <w:szCs w:val="28"/>
        </w:rPr>
        <w:t>References</w:t>
      </w:r>
    </w:p>
    <w:p w14:paraId="620EACAB" w14:textId="77777777" w:rsidR="002E076C" w:rsidRPr="002E076C" w:rsidRDefault="002E076C" w:rsidP="002E076C">
      <w:pPr>
        <w:rPr>
          <w:sz w:val="28"/>
          <w:szCs w:val="28"/>
        </w:rPr>
      </w:pPr>
      <w:r w:rsidRPr="002E076C">
        <w:rPr>
          <w:sz w:val="28"/>
          <w:szCs w:val="28"/>
        </w:rPr>
        <w:lastRenderedPageBreak/>
        <w:t xml:space="preserve">https://quotefancy.com/quote/868058/Milton-Friedman-The-Social-Responsibility-of-Business-is-to-Increase-its-Profits </w:t>
      </w:r>
    </w:p>
    <w:p w14:paraId="6803102F" w14:textId="77777777" w:rsidR="002E076C" w:rsidRPr="002E076C" w:rsidRDefault="002E076C" w:rsidP="002E076C">
      <w:pPr>
        <w:rPr>
          <w:sz w:val="28"/>
          <w:szCs w:val="28"/>
        </w:rPr>
      </w:pPr>
      <w:r w:rsidRPr="002E076C">
        <w:rPr>
          <w:sz w:val="28"/>
          <w:szCs w:val="28"/>
        </w:rPr>
        <w:t xml:space="preserve">https://www.britannica.com/biography/Milton-Friedman </w:t>
      </w:r>
    </w:p>
    <w:p w14:paraId="5890C2C6" w14:textId="77777777" w:rsidR="002E076C" w:rsidRPr="002E076C" w:rsidRDefault="002E076C" w:rsidP="002E076C">
      <w:pPr>
        <w:rPr>
          <w:sz w:val="28"/>
          <w:szCs w:val="28"/>
        </w:rPr>
      </w:pPr>
      <w:r w:rsidRPr="002E076C">
        <w:rPr>
          <w:sz w:val="28"/>
          <w:szCs w:val="28"/>
        </w:rPr>
        <w:t xml:space="preserve">https://www.nytimes.com/1970/09/13/archives/a-friedman-doctrine-the-social-responsibility-of-business-is-to.html </w:t>
      </w:r>
    </w:p>
    <w:p w14:paraId="65D1FE52" w14:textId="448D0EC1" w:rsidR="002E076C" w:rsidRPr="002E076C" w:rsidRDefault="002E076C" w:rsidP="002E076C">
      <w:pPr>
        <w:rPr>
          <w:sz w:val="28"/>
          <w:szCs w:val="28"/>
        </w:rPr>
      </w:pPr>
      <w:r w:rsidRPr="002E076C">
        <w:rPr>
          <w:sz w:val="28"/>
          <w:szCs w:val="28"/>
        </w:rPr>
        <w:t>https://www.forbes.com/advisor/investing/milton-friedman-social-responsibility-of-business/</w:t>
      </w:r>
    </w:p>
    <w:sectPr w:rsidR="002E076C" w:rsidRPr="002E07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964D7D"/>
    <w:rsid w:val="0006769B"/>
    <w:rsid w:val="001C79FB"/>
    <w:rsid w:val="00282DA9"/>
    <w:rsid w:val="002E076C"/>
    <w:rsid w:val="003A51B3"/>
    <w:rsid w:val="003C156A"/>
    <w:rsid w:val="003C277A"/>
    <w:rsid w:val="003E48D9"/>
    <w:rsid w:val="00406619"/>
    <w:rsid w:val="0041732C"/>
    <w:rsid w:val="00421DDA"/>
    <w:rsid w:val="00496378"/>
    <w:rsid w:val="004A0935"/>
    <w:rsid w:val="004C11A4"/>
    <w:rsid w:val="004F32ED"/>
    <w:rsid w:val="00663A59"/>
    <w:rsid w:val="00674FA8"/>
    <w:rsid w:val="00685266"/>
    <w:rsid w:val="006949C8"/>
    <w:rsid w:val="006C4FA3"/>
    <w:rsid w:val="006E75AD"/>
    <w:rsid w:val="007F3411"/>
    <w:rsid w:val="007F469A"/>
    <w:rsid w:val="00810778"/>
    <w:rsid w:val="00814940"/>
    <w:rsid w:val="00847CC6"/>
    <w:rsid w:val="008E569E"/>
    <w:rsid w:val="00964D7D"/>
    <w:rsid w:val="00985668"/>
    <w:rsid w:val="009A287B"/>
    <w:rsid w:val="00A04E91"/>
    <w:rsid w:val="00AE42DC"/>
    <w:rsid w:val="00B60E75"/>
    <w:rsid w:val="00C42834"/>
    <w:rsid w:val="00C513FA"/>
    <w:rsid w:val="00D56F69"/>
    <w:rsid w:val="00D8368B"/>
    <w:rsid w:val="00D90292"/>
    <w:rsid w:val="00E3084E"/>
    <w:rsid w:val="00E732BA"/>
    <w:rsid w:val="00F06CAE"/>
    <w:rsid w:val="00F640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AD055"/>
  <w15:docId w15:val="{DD237566-A683-43ED-A47F-2C079BD38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575</Words>
  <Characters>3284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Beckie Evans</dc:creator>
  <cp:keywords/>
  <dc:description/>
  <cp:lastModifiedBy>Beckie Evans</cp:lastModifiedBy>
  <cp:revision>36</cp:revision>
  <dcterms:created xsi:type="dcterms:W3CDTF">2023-12-10T22:57:00Z</dcterms:created>
  <dcterms:modified xsi:type="dcterms:W3CDTF">2023-12-11T01:43:00Z</dcterms:modified>
</cp:coreProperties>
</file>