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350E2" w:rsidRPr="00C54193" w:rsidRDefault="007350E2" w:rsidP="007350E2">
      <w:pPr>
        <w:rPr>
          <w:rFonts w:ascii="Arial" w:hAnsi="Arial" w:cs="Arial"/>
          <w:sz w:val="24"/>
          <w:szCs w:val="24"/>
          <w:u w:val="single"/>
        </w:rPr>
      </w:pPr>
      <w:r w:rsidRPr="00C54193">
        <w:rPr>
          <w:rFonts w:ascii="Arial" w:hAnsi="Arial" w:cs="Arial"/>
          <w:sz w:val="24"/>
          <w:szCs w:val="24"/>
          <w:u w:val="single"/>
        </w:rPr>
        <w:t xml:space="preserve">ECAD5002 - </w:t>
      </w:r>
      <w:proofErr w:type="spellStart"/>
      <w:r w:rsidRPr="00C54193">
        <w:rPr>
          <w:rFonts w:ascii="Arial" w:hAnsi="Arial" w:cs="Arial"/>
          <w:sz w:val="24"/>
          <w:szCs w:val="24"/>
          <w:u w:val="single"/>
        </w:rPr>
        <w:t>Yr</w:t>
      </w:r>
      <w:proofErr w:type="spellEnd"/>
      <w:r w:rsidRPr="00C54193">
        <w:rPr>
          <w:rFonts w:ascii="Arial" w:hAnsi="Arial" w:cs="Arial"/>
          <w:sz w:val="24"/>
          <w:szCs w:val="24"/>
          <w:u w:val="single"/>
        </w:rPr>
        <w:t xml:space="preserve"> </w:t>
      </w:r>
      <w:proofErr w:type="spellStart"/>
      <w:r w:rsidRPr="00C54193">
        <w:rPr>
          <w:rFonts w:ascii="Arial" w:hAnsi="Arial" w:cs="Arial"/>
          <w:sz w:val="24"/>
          <w:szCs w:val="24"/>
          <w:u w:val="single"/>
        </w:rPr>
        <w:t>Iaith</w:t>
      </w:r>
      <w:proofErr w:type="spellEnd"/>
      <w:r w:rsidRPr="00C54193">
        <w:rPr>
          <w:rFonts w:ascii="Arial" w:hAnsi="Arial" w:cs="Arial"/>
          <w:sz w:val="24"/>
          <w:szCs w:val="24"/>
          <w:u w:val="single"/>
        </w:rPr>
        <w:t xml:space="preserve"> </w:t>
      </w:r>
      <w:proofErr w:type="spellStart"/>
      <w:r w:rsidRPr="00C54193">
        <w:rPr>
          <w:rFonts w:ascii="Arial" w:hAnsi="Arial" w:cs="Arial"/>
          <w:sz w:val="24"/>
          <w:szCs w:val="24"/>
          <w:u w:val="single"/>
        </w:rPr>
        <w:t>ar</w:t>
      </w:r>
      <w:proofErr w:type="spellEnd"/>
      <w:r w:rsidRPr="00C54193">
        <w:rPr>
          <w:rFonts w:ascii="Arial" w:hAnsi="Arial" w:cs="Arial"/>
          <w:sz w:val="24"/>
          <w:szCs w:val="24"/>
          <w:u w:val="single"/>
        </w:rPr>
        <w:t xml:space="preserve"> </w:t>
      </w:r>
      <w:proofErr w:type="spellStart"/>
      <w:r w:rsidRPr="00C54193">
        <w:rPr>
          <w:rFonts w:ascii="Arial" w:hAnsi="Arial" w:cs="Arial"/>
          <w:sz w:val="24"/>
          <w:szCs w:val="24"/>
          <w:u w:val="single"/>
        </w:rPr>
        <w:t>Daith</w:t>
      </w:r>
      <w:proofErr w:type="spellEnd"/>
      <w:r w:rsidRPr="00C54193">
        <w:rPr>
          <w:rFonts w:ascii="Arial" w:hAnsi="Arial" w:cs="Arial"/>
          <w:sz w:val="24"/>
          <w:szCs w:val="24"/>
          <w:u w:val="single"/>
        </w:rPr>
        <w:t xml:space="preserve"> 2 – Part 2 </w:t>
      </w:r>
    </w:p>
    <w:p w:rsidR="007350E2" w:rsidRDefault="003742E7" w:rsidP="007350E2">
      <w:pPr>
        <w:rPr>
          <w:rFonts w:ascii="Arial" w:hAnsi="Arial" w:cs="Arial"/>
          <w:sz w:val="24"/>
          <w:szCs w:val="24"/>
        </w:rPr>
      </w:pPr>
      <w:r w:rsidRPr="00C54193">
        <w:rPr>
          <w:rFonts w:ascii="Arial" w:hAnsi="Arial" w:cs="Arial"/>
          <w:color w:val="FF0000"/>
          <w:sz w:val="24"/>
          <w:szCs w:val="24"/>
        </w:rPr>
        <w:t xml:space="preserve">Task 1: </w:t>
      </w:r>
      <w:r w:rsidR="00161F04" w:rsidRPr="00E63C84">
        <w:rPr>
          <w:rFonts w:ascii="Arial" w:hAnsi="Arial" w:cs="Arial"/>
          <w:sz w:val="24"/>
          <w:szCs w:val="24"/>
        </w:rPr>
        <w:t>The story I</w:t>
      </w:r>
      <w:r w:rsidR="005B4ADC" w:rsidRPr="00E63C84">
        <w:rPr>
          <w:rFonts w:ascii="Arial" w:hAnsi="Arial" w:cs="Arial"/>
          <w:sz w:val="24"/>
          <w:szCs w:val="24"/>
        </w:rPr>
        <w:t xml:space="preserve"> have</w:t>
      </w:r>
      <w:r w:rsidR="00161F04" w:rsidRPr="00E63C84">
        <w:rPr>
          <w:rFonts w:ascii="Arial" w:hAnsi="Arial" w:cs="Arial"/>
          <w:sz w:val="24"/>
          <w:szCs w:val="24"/>
        </w:rPr>
        <w:t xml:space="preserve"> chose</w:t>
      </w:r>
      <w:r w:rsidR="005B4ADC" w:rsidRPr="00E63C84">
        <w:rPr>
          <w:rFonts w:ascii="Arial" w:hAnsi="Arial" w:cs="Arial"/>
          <w:sz w:val="24"/>
          <w:szCs w:val="24"/>
        </w:rPr>
        <w:t>n</w:t>
      </w:r>
      <w:r w:rsidR="00161F04" w:rsidRPr="00E63C84">
        <w:rPr>
          <w:rFonts w:ascii="Arial" w:hAnsi="Arial" w:cs="Arial"/>
          <w:sz w:val="24"/>
          <w:szCs w:val="24"/>
        </w:rPr>
        <w:t xml:space="preserve"> to read to my year </w:t>
      </w:r>
      <w:r w:rsidR="001946E0" w:rsidRPr="00E63C84">
        <w:rPr>
          <w:rFonts w:ascii="Arial" w:hAnsi="Arial" w:cs="Arial"/>
          <w:sz w:val="24"/>
          <w:szCs w:val="24"/>
        </w:rPr>
        <w:t>1</w:t>
      </w:r>
      <w:r w:rsidR="00161F04" w:rsidRPr="00E63C84">
        <w:rPr>
          <w:rFonts w:ascii="Arial" w:hAnsi="Arial" w:cs="Arial"/>
          <w:sz w:val="24"/>
          <w:szCs w:val="24"/>
        </w:rPr>
        <w:t xml:space="preserve"> class </w:t>
      </w:r>
      <w:r w:rsidR="009A05B7" w:rsidRPr="00E63C84">
        <w:rPr>
          <w:rFonts w:ascii="Arial" w:hAnsi="Arial" w:cs="Arial"/>
          <w:sz w:val="24"/>
          <w:szCs w:val="24"/>
        </w:rPr>
        <w:t>was</w:t>
      </w:r>
      <w:r w:rsidR="00161F04" w:rsidRPr="00E63C84">
        <w:rPr>
          <w:rFonts w:ascii="Arial" w:hAnsi="Arial" w:cs="Arial"/>
          <w:sz w:val="24"/>
          <w:szCs w:val="24"/>
        </w:rPr>
        <w:t xml:space="preserve"> </w:t>
      </w:r>
      <w:r w:rsidR="001C3859" w:rsidRPr="00E63C84">
        <w:rPr>
          <w:rFonts w:ascii="Arial" w:hAnsi="Arial" w:cs="Arial"/>
          <w:sz w:val="24"/>
          <w:szCs w:val="24"/>
        </w:rPr>
        <w:t>‘</w:t>
      </w:r>
      <w:r w:rsidR="00161F04" w:rsidRPr="00E63C84">
        <w:rPr>
          <w:rFonts w:ascii="Arial" w:hAnsi="Arial" w:cs="Arial"/>
          <w:sz w:val="24"/>
          <w:szCs w:val="24"/>
        </w:rPr>
        <w:t>Tedi Twt yn Dost</w:t>
      </w:r>
      <w:r w:rsidR="009A05B7" w:rsidRPr="00E63C84">
        <w:rPr>
          <w:rFonts w:ascii="Arial" w:hAnsi="Arial" w:cs="Arial"/>
          <w:sz w:val="24"/>
          <w:szCs w:val="24"/>
        </w:rPr>
        <w:t>.</w:t>
      </w:r>
      <w:r w:rsidR="001C3859" w:rsidRPr="00E63C84">
        <w:rPr>
          <w:rFonts w:ascii="Arial" w:hAnsi="Arial" w:cs="Arial"/>
          <w:sz w:val="24"/>
          <w:szCs w:val="24"/>
        </w:rPr>
        <w:t>’</w:t>
      </w:r>
      <w:r w:rsidR="009A05B7" w:rsidRPr="00E63C84">
        <w:rPr>
          <w:rFonts w:ascii="Arial" w:hAnsi="Arial" w:cs="Arial"/>
          <w:sz w:val="24"/>
          <w:szCs w:val="24"/>
        </w:rPr>
        <w:t xml:space="preserve"> </w:t>
      </w:r>
      <w:r w:rsidR="00082ED4" w:rsidRPr="00E63C84">
        <w:rPr>
          <w:rFonts w:ascii="Arial" w:hAnsi="Arial" w:cs="Arial"/>
          <w:sz w:val="24"/>
          <w:szCs w:val="24"/>
        </w:rPr>
        <w:t xml:space="preserve">The book was chosen with the learning objective to </w:t>
      </w:r>
      <w:r w:rsidR="009A05B7" w:rsidRPr="00E63C84">
        <w:rPr>
          <w:rFonts w:ascii="Arial" w:hAnsi="Arial" w:cs="Arial"/>
          <w:sz w:val="24"/>
          <w:szCs w:val="24"/>
        </w:rPr>
        <w:t>activat</w:t>
      </w:r>
      <w:r w:rsidR="00082ED4" w:rsidRPr="00E63C84">
        <w:rPr>
          <w:rFonts w:ascii="Arial" w:hAnsi="Arial" w:cs="Arial"/>
          <w:sz w:val="24"/>
          <w:szCs w:val="24"/>
        </w:rPr>
        <w:t xml:space="preserve">e </w:t>
      </w:r>
      <w:r w:rsidR="009A05B7" w:rsidRPr="00E63C84">
        <w:rPr>
          <w:rFonts w:ascii="Arial" w:hAnsi="Arial" w:cs="Arial"/>
          <w:sz w:val="24"/>
          <w:szCs w:val="24"/>
        </w:rPr>
        <w:t xml:space="preserve">the </w:t>
      </w:r>
      <w:r w:rsidR="00082ED4" w:rsidRPr="00E63C84">
        <w:rPr>
          <w:rFonts w:ascii="Arial" w:hAnsi="Arial" w:cs="Arial"/>
          <w:sz w:val="24"/>
          <w:szCs w:val="24"/>
        </w:rPr>
        <w:t>pupil’s</w:t>
      </w:r>
      <w:r w:rsidR="009A05B7" w:rsidRPr="00E63C84">
        <w:rPr>
          <w:rFonts w:ascii="Arial" w:hAnsi="Arial" w:cs="Arial"/>
          <w:sz w:val="24"/>
          <w:szCs w:val="24"/>
        </w:rPr>
        <w:t xml:space="preserve"> prior knowledge</w:t>
      </w:r>
      <w:r w:rsidR="00BD081A">
        <w:rPr>
          <w:rFonts w:ascii="Arial" w:hAnsi="Arial" w:cs="Arial"/>
          <w:sz w:val="24"/>
          <w:szCs w:val="24"/>
        </w:rPr>
        <w:t xml:space="preserve"> on Welsh colours, body parts and </w:t>
      </w:r>
      <w:r w:rsidR="000B0743">
        <w:rPr>
          <w:rFonts w:ascii="Arial" w:hAnsi="Arial" w:cs="Arial"/>
          <w:sz w:val="24"/>
          <w:szCs w:val="24"/>
        </w:rPr>
        <w:t>emotions</w:t>
      </w:r>
      <w:r w:rsidR="009A05B7" w:rsidRPr="00E63C84">
        <w:rPr>
          <w:rFonts w:ascii="Arial" w:hAnsi="Arial" w:cs="Arial"/>
          <w:sz w:val="24"/>
          <w:szCs w:val="24"/>
        </w:rPr>
        <w:t xml:space="preserve">, the suitability for the age </w:t>
      </w:r>
      <w:r w:rsidR="00BD081A">
        <w:rPr>
          <w:rFonts w:ascii="Arial" w:hAnsi="Arial" w:cs="Arial"/>
          <w:sz w:val="24"/>
          <w:szCs w:val="24"/>
        </w:rPr>
        <w:t xml:space="preserve">of the pupils </w:t>
      </w:r>
      <w:r w:rsidR="009A05B7" w:rsidRPr="00E63C84">
        <w:rPr>
          <w:rFonts w:ascii="Arial" w:hAnsi="Arial" w:cs="Arial"/>
          <w:sz w:val="24"/>
          <w:szCs w:val="24"/>
        </w:rPr>
        <w:t xml:space="preserve">and the relevance of the vocabulary used.  </w:t>
      </w:r>
    </w:p>
    <w:p w:rsidR="00E63C84" w:rsidRPr="003F57AC" w:rsidRDefault="00E63C84" w:rsidP="00E63C84">
      <w:pPr>
        <w:rPr>
          <w:rFonts w:ascii="Arial" w:hAnsi="Arial" w:cs="Arial"/>
          <w:color w:val="FF0000"/>
          <w:sz w:val="24"/>
          <w:szCs w:val="24"/>
        </w:rPr>
      </w:pPr>
      <w:r>
        <w:rPr>
          <w:rFonts w:ascii="Arial" w:hAnsi="Arial" w:cs="Arial"/>
          <w:sz w:val="24"/>
          <w:szCs w:val="24"/>
        </w:rPr>
        <w:t>During the story a</w:t>
      </w:r>
      <w:r w:rsidRPr="002B3850">
        <w:rPr>
          <w:rFonts w:ascii="Arial" w:hAnsi="Arial" w:cs="Arial"/>
          <w:sz w:val="24"/>
          <w:szCs w:val="24"/>
        </w:rPr>
        <w:t xml:space="preserve">ny opportunities for enhancing the pupils learning with key questioning was provided by </w:t>
      </w:r>
      <w:r>
        <w:rPr>
          <w:rFonts w:ascii="Arial" w:hAnsi="Arial" w:cs="Arial"/>
          <w:sz w:val="24"/>
          <w:szCs w:val="24"/>
        </w:rPr>
        <w:t>myself asking questions throughout the book</w:t>
      </w:r>
      <w:r w:rsidRPr="002B3850">
        <w:rPr>
          <w:rFonts w:ascii="Arial" w:hAnsi="Arial" w:cs="Arial"/>
          <w:sz w:val="24"/>
          <w:szCs w:val="24"/>
        </w:rPr>
        <w:t xml:space="preserve">. I chose the assessment for learning strategy of questioning, drilling and pupil’s own reflection. This method of teaching is supported by ‘Prices.’ His research has shown that the quality in several different areas of the pupils learning has shown </w:t>
      </w:r>
      <w:r>
        <w:rPr>
          <w:rFonts w:ascii="Arial" w:hAnsi="Arial" w:cs="Arial"/>
          <w:sz w:val="24"/>
          <w:szCs w:val="24"/>
        </w:rPr>
        <w:t>improvement with the</w:t>
      </w:r>
      <w:r w:rsidRPr="00C54193">
        <w:rPr>
          <w:rFonts w:ascii="Arial" w:hAnsi="Arial" w:cs="Arial"/>
          <w:sz w:val="24"/>
          <w:szCs w:val="24"/>
        </w:rPr>
        <w:t xml:space="preserve"> use of </w:t>
      </w:r>
      <w:r>
        <w:rPr>
          <w:rFonts w:ascii="Arial" w:hAnsi="Arial" w:cs="Arial"/>
          <w:sz w:val="24"/>
          <w:szCs w:val="24"/>
        </w:rPr>
        <w:t xml:space="preserve">a variety of </w:t>
      </w:r>
      <w:r w:rsidRPr="00C54193">
        <w:rPr>
          <w:rFonts w:ascii="Arial" w:hAnsi="Arial" w:cs="Arial"/>
          <w:sz w:val="24"/>
          <w:szCs w:val="24"/>
        </w:rPr>
        <w:t>assessment for learning strategies</w:t>
      </w:r>
      <w:r>
        <w:rPr>
          <w:rFonts w:ascii="Arial" w:hAnsi="Arial" w:cs="Arial"/>
          <w:sz w:val="24"/>
          <w:szCs w:val="24"/>
        </w:rPr>
        <w:t xml:space="preserve"> which include;</w:t>
      </w:r>
      <w:r w:rsidRPr="00C54193">
        <w:rPr>
          <w:rFonts w:ascii="Arial" w:hAnsi="Arial" w:cs="Arial"/>
          <w:sz w:val="24"/>
          <w:szCs w:val="24"/>
        </w:rPr>
        <w:t xml:space="preserve"> questioning, self and group reflection</w:t>
      </w:r>
      <w:r>
        <w:rPr>
          <w:rFonts w:ascii="Arial" w:hAnsi="Arial" w:cs="Arial"/>
          <w:sz w:val="24"/>
          <w:szCs w:val="24"/>
        </w:rPr>
        <w:t xml:space="preserve"> and</w:t>
      </w:r>
      <w:r w:rsidRPr="00C54193">
        <w:rPr>
          <w:rFonts w:ascii="Arial" w:hAnsi="Arial" w:cs="Arial"/>
          <w:sz w:val="24"/>
          <w:szCs w:val="24"/>
        </w:rPr>
        <w:t xml:space="preserve"> sharing of ideas. (Price, 2010)</w:t>
      </w:r>
    </w:p>
    <w:p w:rsidR="00D80001" w:rsidRDefault="00D80001" w:rsidP="007350E2">
      <w:pPr>
        <w:rPr>
          <w:rFonts w:ascii="Arial" w:hAnsi="Arial" w:cs="Arial"/>
          <w:sz w:val="24"/>
          <w:szCs w:val="24"/>
        </w:rPr>
      </w:pPr>
      <w:r>
        <w:rPr>
          <w:rFonts w:ascii="Arial" w:hAnsi="Arial" w:cs="Arial"/>
          <w:sz w:val="24"/>
          <w:szCs w:val="24"/>
        </w:rPr>
        <w:t xml:space="preserve">The main resource I chose to support my story was the </w:t>
      </w:r>
      <w:r w:rsidR="00616847">
        <w:rPr>
          <w:rFonts w:ascii="Arial" w:hAnsi="Arial" w:cs="Arial"/>
          <w:sz w:val="24"/>
          <w:szCs w:val="24"/>
        </w:rPr>
        <w:t>i</w:t>
      </w:r>
      <w:r>
        <w:rPr>
          <w:rFonts w:ascii="Arial" w:hAnsi="Arial" w:cs="Arial"/>
          <w:sz w:val="24"/>
          <w:szCs w:val="24"/>
        </w:rPr>
        <w:t>Pad</w:t>
      </w:r>
      <w:r w:rsidR="00CD732B">
        <w:rPr>
          <w:rFonts w:ascii="Arial" w:hAnsi="Arial" w:cs="Arial"/>
          <w:sz w:val="24"/>
          <w:szCs w:val="24"/>
        </w:rPr>
        <w:t>s</w:t>
      </w:r>
      <w:r>
        <w:rPr>
          <w:rFonts w:ascii="Arial" w:hAnsi="Arial" w:cs="Arial"/>
          <w:sz w:val="24"/>
          <w:szCs w:val="24"/>
        </w:rPr>
        <w:t xml:space="preserve"> </w:t>
      </w:r>
      <w:r w:rsidR="002B3850">
        <w:rPr>
          <w:rFonts w:ascii="Arial" w:hAnsi="Arial" w:cs="Arial"/>
          <w:sz w:val="24"/>
          <w:szCs w:val="24"/>
        </w:rPr>
        <w:t>as the BBC states</w:t>
      </w:r>
      <w:r w:rsidR="00CD732B">
        <w:rPr>
          <w:rFonts w:ascii="Arial" w:hAnsi="Arial" w:cs="Arial"/>
          <w:sz w:val="24"/>
          <w:szCs w:val="24"/>
        </w:rPr>
        <w:t>,</w:t>
      </w:r>
      <w:r w:rsidR="002B3850">
        <w:rPr>
          <w:rFonts w:ascii="Arial" w:hAnsi="Arial" w:cs="Arial"/>
          <w:sz w:val="24"/>
          <w:szCs w:val="24"/>
        </w:rPr>
        <w:t xml:space="preserve"> “</w:t>
      </w:r>
      <w:r w:rsidR="002B3850" w:rsidRPr="002B3850">
        <w:rPr>
          <w:rFonts w:ascii="Arial" w:hAnsi="Arial" w:cs="Arial"/>
          <w:sz w:val="24"/>
          <w:szCs w:val="24"/>
        </w:rPr>
        <w:t>The introduction of digital technology has had a positive impact on the development of children's literacy and numeracy skills</w:t>
      </w:r>
      <w:r w:rsidR="002F0E44">
        <w:rPr>
          <w:rFonts w:ascii="Arial" w:hAnsi="Arial" w:cs="Arial"/>
          <w:sz w:val="24"/>
          <w:szCs w:val="24"/>
        </w:rPr>
        <w:t xml:space="preserve"> and the c</w:t>
      </w:r>
      <w:r w:rsidR="002F0E44" w:rsidRPr="002F0E44">
        <w:rPr>
          <w:rFonts w:ascii="Arial" w:hAnsi="Arial" w:cs="Arial"/>
          <w:sz w:val="24"/>
          <w:szCs w:val="24"/>
        </w:rPr>
        <w:t>hildren view</w:t>
      </w:r>
      <w:r w:rsidR="002F0E44">
        <w:rPr>
          <w:rFonts w:ascii="Arial" w:hAnsi="Arial" w:cs="Arial"/>
          <w:sz w:val="24"/>
          <w:szCs w:val="24"/>
        </w:rPr>
        <w:t>ed</w:t>
      </w:r>
      <w:r w:rsidR="002F0E44" w:rsidRPr="002F0E44">
        <w:rPr>
          <w:rFonts w:ascii="Arial" w:hAnsi="Arial" w:cs="Arial"/>
          <w:sz w:val="24"/>
          <w:szCs w:val="24"/>
        </w:rPr>
        <w:t xml:space="preserve"> learning using handheld devices as play and are more highly motivated, enthused and engaged</w:t>
      </w:r>
      <w:r w:rsidR="002B3850">
        <w:rPr>
          <w:rFonts w:ascii="Arial" w:hAnsi="Arial" w:cs="Arial"/>
          <w:sz w:val="24"/>
          <w:szCs w:val="24"/>
        </w:rPr>
        <w:t>.”</w:t>
      </w:r>
      <w:r w:rsidR="001C3859" w:rsidRPr="001C3859">
        <w:t xml:space="preserve"> </w:t>
      </w:r>
      <w:r w:rsidR="001C3859">
        <w:t>(</w:t>
      </w:r>
      <w:r w:rsidR="001C3859" w:rsidRPr="001C3859">
        <w:rPr>
          <w:rFonts w:ascii="Arial" w:hAnsi="Arial" w:cs="Arial"/>
          <w:sz w:val="24"/>
          <w:szCs w:val="24"/>
        </w:rPr>
        <w:t>Meredith</w:t>
      </w:r>
      <w:r w:rsidR="001C3859">
        <w:rPr>
          <w:rFonts w:ascii="Arial" w:hAnsi="Arial" w:cs="Arial"/>
          <w:sz w:val="24"/>
          <w:szCs w:val="24"/>
        </w:rPr>
        <w:t>, 2017)</w:t>
      </w:r>
      <w:r w:rsidR="00CD732B">
        <w:rPr>
          <w:rFonts w:ascii="Arial" w:hAnsi="Arial" w:cs="Arial"/>
          <w:sz w:val="24"/>
          <w:szCs w:val="24"/>
        </w:rPr>
        <w:t xml:space="preserve"> </w:t>
      </w:r>
      <w:r w:rsidR="002F0E44" w:rsidRPr="002F0E44">
        <w:rPr>
          <w:rFonts w:ascii="Arial" w:hAnsi="Arial" w:cs="Arial"/>
          <w:sz w:val="24"/>
          <w:szCs w:val="24"/>
        </w:rPr>
        <w:t xml:space="preserve">As </w:t>
      </w:r>
      <w:r w:rsidR="00CD732B" w:rsidRPr="002F0E44">
        <w:rPr>
          <w:rFonts w:ascii="Arial" w:hAnsi="Arial" w:cs="Arial"/>
          <w:sz w:val="24"/>
          <w:szCs w:val="24"/>
        </w:rPr>
        <w:t>I feel that</w:t>
      </w:r>
      <w:r w:rsidR="002F0E44" w:rsidRPr="002F0E44">
        <w:rPr>
          <w:rFonts w:ascii="Arial" w:hAnsi="Arial" w:cs="Arial"/>
          <w:sz w:val="24"/>
          <w:szCs w:val="24"/>
        </w:rPr>
        <w:t xml:space="preserve"> my choice of</w:t>
      </w:r>
      <w:r w:rsidR="00CD732B" w:rsidRPr="002F0E44">
        <w:rPr>
          <w:rFonts w:ascii="Arial" w:hAnsi="Arial" w:cs="Arial"/>
          <w:sz w:val="24"/>
          <w:szCs w:val="24"/>
        </w:rPr>
        <w:t xml:space="preserve"> resource was</w:t>
      </w:r>
      <w:r w:rsidR="002F0E44" w:rsidRPr="002F0E44">
        <w:rPr>
          <w:rFonts w:ascii="Arial" w:hAnsi="Arial" w:cs="Arial"/>
          <w:sz w:val="24"/>
          <w:szCs w:val="24"/>
        </w:rPr>
        <w:t xml:space="preserve"> the</w:t>
      </w:r>
      <w:r w:rsidR="00CD732B" w:rsidRPr="002F0E44">
        <w:rPr>
          <w:rFonts w:ascii="Arial" w:hAnsi="Arial" w:cs="Arial"/>
          <w:sz w:val="24"/>
          <w:szCs w:val="24"/>
        </w:rPr>
        <w:t xml:space="preserve"> appropriate</w:t>
      </w:r>
      <w:r w:rsidR="002F0E44" w:rsidRPr="002F0E44">
        <w:rPr>
          <w:rFonts w:ascii="Arial" w:hAnsi="Arial" w:cs="Arial"/>
          <w:sz w:val="24"/>
          <w:szCs w:val="24"/>
        </w:rPr>
        <w:t xml:space="preserve"> opportunity</w:t>
      </w:r>
      <w:r w:rsidR="00CD732B" w:rsidRPr="002F0E44">
        <w:rPr>
          <w:rFonts w:ascii="Arial" w:hAnsi="Arial" w:cs="Arial"/>
          <w:sz w:val="24"/>
          <w:szCs w:val="24"/>
        </w:rPr>
        <w:t xml:space="preserve"> to enhance the pupils learning experience and to promote the use of spoken and written Welsh language. </w:t>
      </w:r>
      <w:r w:rsidR="002F0E44" w:rsidRPr="002F0E44">
        <w:rPr>
          <w:rFonts w:ascii="Arial" w:hAnsi="Arial" w:cs="Arial"/>
          <w:sz w:val="24"/>
          <w:szCs w:val="24"/>
        </w:rPr>
        <w:t xml:space="preserve">The pupils were enthusiastic to show me their completed work, what they were able to do on the </w:t>
      </w:r>
      <w:r w:rsidR="00E63C84">
        <w:rPr>
          <w:rFonts w:ascii="Arial" w:hAnsi="Arial" w:cs="Arial"/>
          <w:sz w:val="24"/>
          <w:szCs w:val="24"/>
        </w:rPr>
        <w:t>i</w:t>
      </w:r>
      <w:r w:rsidR="002F0E44" w:rsidRPr="002F0E44">
        <w:rPr>
          <w:rFonts w:ascii="Arial" w:hAnsi="Arial" w:cs="Arial"/>
          <w:sz w:val="24"/>
          <w:szCs w:val="24"/>
        </w:rPr>
        <w:t xml:space="preserve">Pads, as one pupil stated, “It’s fun and different to do Welsh on the </w:t>
      </w:r>
      <w:r w:rsidR="00E63C84">
        <w:rPr>
          <w:rFonts w:ascii="Arial" w:hAnsi="Arial" w:cs="Arial"/>
          <w:sz w:val="24"/>
          <w:szCs w:val="24"/>
        </w:rPr>
        <w:t>i</w:t>
      </w:r>
      <w:r w:rsidR="002F0E44" w:rsidRPr="002F0E44">
        <w:rPr>
          <w:rFonts w:ascii="Arial" w:hAnsi="Arial" w:cs="Arial"/>
          <w:sz w:val="24"/>
          <w:szCs w:val="24"/>
        </w:rPr>
        <w:t>Pad, I like it!”</w:t>
      </w:r>
    </w:p>
    <w:p w:rsidR="00BD081A" w:rsidRDefault="00BD081A" w:rsidP="007350E2">
      <w:pPr>
        <w:rPr>
          <w:rFonts w:ascii="Arial" w:hAnsi="Arial" w:cs="Arial"/>
          <w:color w:val="FF0000"/>
          <w:sz w:val="24"/>
          <w:szCs w:val="24"/>
        </w:rPr>
      </w:pPr>
    </w:p>
    <w:p w:rsidR="00BD081A" w:rsidRDefault="00BD081A" w:rsidP="007350E2">
      <w:pPr>
        <w:rPr>
          <w:rFonts w:ascii="Arial" w:hAnsi="Arial" w:cs="Arial"/>
          <w:color w:val="FF0000"/>
          <w:sz w:val="24"/>
          <w:szCs w:val="24"/>
        </w:rPr>
      </w:pPr>
    </w:p>
    <w:p w:rsidR="00BD081A" w:rsidRPr="002F0E44" w:rsidRDefault="00BD081A" w:rsidP="007350E2">
      <w:pPr>
        <w:rPr>
          <w:rFonts w:ascii="Arial" w:hAnsi="Arial" w:cs="Arial"/>
          <w:color w:val="FF0000"/>
          <w:sz w:val="24"/>
          <w:szCs w:val="24"/>
        </w:rPr>
      </w:pPr>
    </w:p>
    <w:p w:rsidR="00BD081A" w:rsidRDefault="00BD081A" w:rsidP="006E3BB8">
      <w:pPr>
        <w:rPr>
          <w:rFonts w:ascii="Arial" w:hAnsi="Arial" w:cs="Arial"/>
          <w:color w:val="FF0000"/>
          <w:sz w:val="24"/>
          <w:szCs w:val="24"/>
        </w:rPr>
      </w:pPr>
    </w:p>
    <w:p w:rsidR="00BD081A" w:rsidRDefault="00BD081A" w:rsidP="006E3BB8">
      <w:pPr>
        <w:rPr>
          <w:rFonts w:ascii="Arial" w:hAnsi="Arial" w:cs="Arial"/>
          <w:color w:val="FF0000"/>
          <w:sz w:val="24"/>
          <w:szCs w:val="24"/>
        </w:rPr>
      </w:pPr>
    </w:p>
    <w:p w:rsidR="00BD081A" w:rsidRDefault="00BD081A" w:rsidP="006E3BB8">
      <w:pPr>
        <w:rPr>
          <w:rFonts w:ascii="Arial" w:hAnsi="Arial" w:cs="Arial"/>
          <w:color w:val="FF0000"/>
          <w:sz w:val="24"/>
          <w:szCs w:val="24"/>
        </w:rPr>
      </w:pPr>
    </w:p>
    <w:p w:rsidR="00BD081A" w:rsidRDefault="00BD081A" w:rsidP="006E3BB8">
      <w:pPr>
        <w:rPr>
          <w:rFonts w:ascii="Arial" w:hAnsi="Arial" w:cs="Arial"/>
          <w:color w:val="FF0000"/>
          <w:sz w:val="24"/>
          <w:szCs w:val="24"/>
        </w:rPr>
      </w:pPr>
    </w:p>
    <w:p w:rsidR="006E3BB8" w:rsidRPr="00C54193" w:rsidRDefault="006E3BB8" w:rsidP="006E3BB8">
      <w:pPr>
        <w:rPr>
          <w:rFonts w:ascii="Arial" w:hAnsi="Arial" w:cs="Arial"/>
          <w:sz w:val="24"/>
          <w:szCs w:val="24"/>
        </w:rPr>
      </w:pPr>
      <w:r w:rsidRPr="00C54193">
        <w:rPr>
          <w:rFonts w:ascii="Arial" w:hAnsi="Arial" w:cs="Arial"/>
          <w:color w:val="FF0000"/>
          <w:sz w:val="24"/>
          <w:szCs w:val="24"/>
        </w:rPr>
        <w:t xml:space="preserve">Task 2: </w:t>
      </w:r>
      <w:hyperlink r:id="rId7" w:history="1">
        <w:r w:rsidRPr="00C54193">
          <w:rPr>
            <w:rStyle w:val="Hyperlink"/>
            <w:rFonts w:ascii="Arial" w:hAnsi="Arial" w:cs="Arial"/>
            <w:color w:val="auto"/>
            <w:sz w:val="24"/>
            <w:szCs w:val="24"/>
          </w:rPr>
          <w:t>https://youtu.be/wXwBGsZtvew</w:t>
        </w:r>
      </w:hyperlink>
    </w:p>
    <w:p w:rsidR="00BD081A" w:rsidRDefault="00BD081A" w:rsidP="00082ED4">
      <w:pPr>
        <w:rPr>
          <w:rFonts w:ascii="Arial" w:hAnsi="Arial" w:cs="Arial"/>
          <w:color w:val="FF0000"/>
          <w:sz w:val="24"/>
          <w:szCs w:val="24"/>
        </w:rPr>
      </w:pPr>
    </w:p>
    <w:p w:rsidR="00BD081A" w:rsidRDefault="00BD081A" w:rsidP="00082ED4">
      <w:pPr>
        <w:rPr>
          <w:rFonts w:ascii="Arial" w:hAnsi="Arial" w:cs="Arial"/>
          <w:color w:val="FF0000"/>
          <w:sz w:val="24"/>
          <w:szCs w:val="24"/>
        </w:rPr>
      </w:pPr>
    </w:p>
    <w:p w:rsidR="00BD081A" w:rsidRDefault="00BD081A" w:rsidP="00082ED4">
      <w:pPr>
        <w:rPr>
          <w:rFonts w:ascii="Arial" w:hAnsi="Arial" w:cs="Arial"/>
          <w:color w:val="FF0000"/>
          <w:sz w:val="24"/>
          <w:szCs w:val="24"/>
        </w:rPr>
      </w:pPr>
    </w:p>
    <w:p w:rsidR="00BD081A" w:rsidRDefault="00BD081A" w:rsidP="00082ED4">
      <w:pPr>
        <w:rPr>
          <w:rFonts w:ascii="Arial" w:hAnsi="Arial" w:cs="Arial"/>
          <w:color w:val="FF0000"/>
          <w:sz w:val="24"/>
          <w:szCs w:val="24"/>
        </w:rPr>
      </w:pPr>
    </w:p>
    <w:p w:rsidR="00BD081A" w:rsidRDefault="00BD081A" w:rsidP="00082ED4">
      <w:pPr>
        <w:rPr>
          <w:rFonts w:ascii="Arial" w:hAnsi="Arial" w:cs="Arial"/>
          <w:color w:val="FF0000"/>
          <w:sz w:val="24"/>
          <w:szCs w:val="24"/>
        </w:rPr>
      </w:pPr>
    </w:p>
    <w:p w:rsidR="00BD081A" w:rsidRDefault="00BD081A" w:rsidP="00082ED4">
      <w:pPr>
        <w:rPr>
          <w:rFonts w:ascii="Arial" w:hAnsi="Arial" w:cs="Arial"/>
          <w:color w:val="FF0000"/>
          <w:sz w:val="24"/>
          <w:szCs w:val="24"/>
        </w:rPr>
      </w:pPr>
    </w:p>
    <w:p w:rsidR="00BD081A" w:rsidRDefault="00BD081A" w:rsidP="00082ED4">
      <w:pPr>
        <w:rPr>
          <w:rFonts w:ascii="Arial" w:hAnsi="Arial" w:cs="Arial"/>
          <w:color w:val="FF0000"/>
          <w:sz w:val="24"/>
          <w:szCs w:val="24"/>
        </w:rPr>
      </w:pPr>
    </w:p>
    <w:p w:rsidR="00082ED4" w:rsidRPr="00040AB0" w:rsidRDefault="002074E7" w:rsidP="00082ED4">
      <w:pPr>
        <w:rPr>
          <w:rFonts w:ascii="Arial" w:hAnsi="Arial" w:cs="Arial"/>
          <w:sz w:val="24"/>
          <w:szCs w:val="24"/>
        </w:rPr>
      </w:pPr>
      <w:r w:rsidRPr="002074E7">
        <w:rPr>
          <w:rFonts w:ascii="Arial" w:hAnsi="Arial" w:cs="Arial"/>
          <w:color w:val="FF0000"/>
          <w:sz w:val="24"/>
          <w:szCs w:val="24"/>
        </w:rPr>
        <w:lastRenderedPageBreak/>
        <w:t xml:space="preserve">Task 3 - </w:t>
      </w:r>
      <w:r w:rsidR="00797997" w:rsidRPr="00040AB0">
        <w:rPr>
          <w:rFonts w:ascii="Arial" w:hAnsi="Arial" w:cs="Arial"/>
          <w:sz w:val="24"/>
          <w:szCs w:val="24"/>
        </w:rPr>
        <w:t xml:space="preserve">Following my </w:t>
      </w:r>
      <w:r w:rsidR="008E275F" w:rsidRPr="00040AB0">
        <w:rPr>
          <w:rFonts w:ascii="Arial" w:hAnsi="Arial" w:cs="Arial"/>
          <w:sz w:val="24"/>
          <w:szCs w:val="24"/>
        </w:rPr>
        <w:t>research,</w:t>
      </w:r>
      <w:r w:rsidR="00797997" w:rsidRPr="00040AB0">
        <w:rPr>
          <w:rFonts w:ascii="Arial" w:hAnsi="Arial" w:cs="Arial"/>
          <w:sz w:val="24"/>
          <w:szCs w:val="24"/>
        </w:rPr>
        <w:t xml:space="preserve"> I decided </w:t>
      </w:r>
      <w:r w:rsidR="00AB7D26" w:rsidRPr="00040AB0">
        <w:rPr>
          <w:rFonts w:ascii="Arial" w:hAnsi="Arial" w:cs="Arial"/>
          <w:sz w:val="24"/>
          <w:szCs w:val="24"/>
        </w:rPr>
        <w:t>that ‘</w:t>
      </w:r>
      <w:r w:rsidR="00797997" w:rsidRPr="00040AB0">
        <w:rPr>
          <w:rFonts w:ascii="Arial" w:hAnsi="Arial" w:cs="Arial"/>
          <w:sz w:val="24"/>
          <w:szCs w:val="24"/>
        </w:rPr>
        <w:t>Tedi Twt yn Dost</w:t>
      </w:r>
      <w:r w:rsidR="00AB7D26" w:rsidRPr="00040AB0">
        <w:rPr>
          <w:rFonts w:ascii="Arial" w:hAnsi="Arial" w:cs="Arial"/>
          <w:sz w:val="24"/>
          <w:szCs w:val="24"/>
        </w:rPr>
        <w:t xml:space="preserve">’ was a suitable book to read to the </w:t>
      </w:r>
      <w:r w:rsidR="00797997" w:rsidRPr="00040AB0">
        <w:rPr>
          <w:rFonts w:ascii="Arial" w:hAnsi="Arial" w:cs="Arial"/>
          <w:sz w:val="24"/>
          <w:szCs w:val="24"/>
        </w:rPr>
        <w:t>class</w:t>
      </w:r>
      <w:r w:rsidR="00AB7D26" w:rsidRPr="00040AB0">
        <w:rPr>
          <w:rFonts w:ascii="Arial" w:hAnsi="Arial" w:cs="Arial"/>
          <w:sz w:val="24"/>
          <w:szCs w:val="24"/>
        </w:rPr>
        <w:t>. T</w:t>
      </w:r>
      <w:r w:rsidR="00797997" w:rsidRPr="00040AB0">
        <w:rPr>
          <w:rFonts w:ascii="Arial" w:hAnsi="Arial" w:cs="Arial"/>
          <w:sz w:val="24"/>
          <w:szCs w:val="24"/>
        </w:rPr>
        <w:t>he assessment for learning strategy of questioning</w:t>
      </w:r>
      <w:r w:rsidR="00AB7D26" w:rsidRPr="00040AB0">
        <w:rPr>
          <w:rFonts w:ascii="Arial" w:hAnsi="Arial" w:cs="Arial"/>
          <w:sz w:val="24"/>
          <w:szCs w:val="24"/>
        </w:rPr>
        <w:t xml:space="preserve"> allowed me to</w:t>
      </w:r>
      <w:r w:rsidR="00797997" w:rsidRPr="00040AB0">
        <w:rPr>
          <w:rFonts w:ascii="Arial" w:hAnsi="Arial" w:cs="Arial"/>
          <w:sz w:val="24"/>
          <w:szCs w:val="24"/>
        </w:rPr>
        <w:t xml:space="preserve"> ask </w:t>
      </w:r>
      <w:r w:rsidR="00AB7D26" w:rsidRPr="00040AB0">
        <w:rPr>
          <w:rFonts w:ascii="Arial" w:hAnsi="Arial" w:cs="Arial"/>
          <w:sz w:val="24"/>
          <w:szCs w:val="24"/>
        </w:rPr>
        <w:t xml:space="preserve">a variety of </w:t>
      </w:r>
      <w:r w:rsidR="00797997" w:rsidRPr="00040AB0">
        <w:rPr>
          <w:rFonts w:ascii="Arial" w:hAnsi="Arial" w:cs="Arial"/>
          <w:sz w:val="24"/>
          <w:szCs w:val="24"/>
        </w:rPr>
        <w:t xml:space="preserve">questions to the pupils throughout the </w:t>
      </w:r>
      <w:r w:rsidR="00100C34" w:rsidRPr="00040AB0">
        <w:rPr>
          <w:rFonts w:ascii="Arial" w:hAnsi="Arial" w:cs="Arial"/>
          <w:sz w:val="24"/>
          <w:szCs w:val="24"/>
        </w:rPr>
        <w:t xml:space="preserve">story </w:t>
      </w:r>
      <w:r w:rsidR="00AB7D26" w:rsidRPr="00040AB0">
        <w:rPr>
          <w:rFonts w:ascii="Arial" w:hAnsi="Arial" w:cs="Arial"/>
          <w:sz w:val="24"/>
          <w:szCs w:val="24"/>
        </w:rPr>
        <w:t xml:space="preserve">which </w:t>
      </w:r>
      <w:r w:rsidR="00797997" w:rsidRPr="00040AB0">
        <w:rPr>
          <w:rFonts w:ascii="Arial" w:hAnsi="Arial" w:cs="Arial"/>
          <w:sz w:val="24"/>
          <w:szCs w:val="24"/>
        </w:rPr>
        <w:t>focus</w:t>
      </w:r>
      <w:r w:rsidR="00DA406D" w:rsidRPr="00040AB0">
        <w:rPr>
          <w:rFonts w:ascii="Arial" w:hAnsi="Arial" w:cs="Arial"/>
          <w:sz w:val="24"/>
          <w:szCs w:val="24"/>
        </w:rPr>
        <w:t>ed</w:t>
      </w:r>
      <w:r w:rsidR="00797997" w:rsidRPr="00040AB0">
        <w:rPr>
          <w:rFonts w:ascii="Arial" w:hAnsi="Arial" w:cs="Arial"/>
          <w:sz w:val="24"/>
          <w:szCs w:val="24"/>
        </w:rPr>
        <w:t xml:space="preserve"> on key </w:t>
      </w:r>
      <w:r w:rsidR="00AB7D26" w:rsidRPr="00040AB0">
        <w:rPr>
          <w:rFonts w:ascii="Arial" w:hAnsi="Arial" w:cs="Arial"/>
          <w:sz w:val="24"/>
          <w:szCs w:val="24"/>
        </w:rPr>
        <w:t xml:space="preserve">Welsh </w:t>
      </w:r>
      <w:r w:rsidR="00797997" w:rsidRPr="00040AB0">
        <w:rPr>
          <w:rFonts w:ascii="Arial" w:hAnsi="Arial" w:cs="Arial"/>
          <w:sz w:val="24"/>
          <w:szCs w:val="24"/>
        </w:rPr>
        <w:t>vocabulary</w:t>
      </w:r>
      <w:r w:rsidR="00AB7D26" w:rsidRPr="00040AB0">
        <w:rPr>
          <w:rFonts w:ascii="Arial" w:hAnsi="Arial" w:cs="Arial"/>
          <w:sz w:val="24"/>
          <w:szCs w:val="24"/>
        </w:rPr>
        <w:t>.</w:t>
      </w:r>
      <w:r w:rsidR="00797997" w:rsidRPr="00040AB0">
        <w:rPr>
          <w:rFonts w:ascii="Arial" w:hAnsi="Arial" w:cs="Arial"/>
          <w:sz w:val="24"/>
          <w:szCs w:val="24"/>
        </w:rPr>
        <w:t xml:space="preserve"> </w:t>
      </w:r>
      <w:r w:rsidR="00AB7D26" w:rsidRPr="00040AB0">
        <w:rPr>
          <w:rFonts w:ascii="Arial" w:hAnsi="Arial" w:cs="Arial"/>
          <w:sz w:val="24"/>
          <w:szCs w:val="24"/>
        </w:rPr>
        <w:t>The technique allowed me to assess the</w:t>
      </w:r>
      <w:r w:rsidR="00797997" w:rsidRPr="00040AB0">
        <w:rPr>
          <w:rFonts w:ascii="Arial" w:hAnsi="Arial" w:cs="Arial"/>
          <w:sz w:val="24"/>
          <w:szCs w:val="24"/>
        </w:rPr>
        <w:t xml:space="preserve"> pupils</w:t>
      </w:r>
      <w:r w:rsidR="004E6762" w:rsidRPr="00040AB0">
        <w:rPr>
          <w:rFonts w:ascii="Arial" w:hAnsi="Arial" w:cs="Arial"/>
          <w:sz w:val="24"/>
          <w:szCs w:val="24"/>
        </w:rPr>
        <w:t xml:space="preserve"> understanding </w:t>
      </w:r>
      <w:r w:rsidR="00AB7D26" w:rsidRPr="00040AB0">
        <w:rPr>
          <w:rFonts w:ascii="Arial" w:hAnsi="Arial" w:cs="Arial"/>
          <w:sz w:val="24"/>
          <w:szCs w:val="24"/>
        </w:rPr>
        <w:t>of the story</w:t>
      </w:r>
      <w:r w:rsidR="00797997" w:rsidRPr="00040AB0">
        <w:rPr>
          <w:rFonts w:ascii="Arial" w:hAnsi="Arial" w:cs="Arial"/>
          <w:sz w:val="24"/>
          <w:szCs w:val="24"/>
        </w:rPr>
        <w:t>.</w:t>
      </w:r>
      <w:r w:rsidR="004E6762" w:rsidRPr="00040AB0">
        <w:rPr>
          <w:rFonts w:ascii="Arial" w:hAnsi="Arial" w:cs="Arial"/>
          <w:sz w:val="24"/>
          <w:szCs w:val="24"/>
        </w:rPr>
        <w:t xml:space="preserve"> However, reflecting on my video and</w:t>
      </w:r>
      <w:r w:rsidR="00AB7D26" w:rsidRPr="00040AB0">
        <w:rPr>
          <w:rFonts w:ascii="Arial" w:hAnsi="Arial" w:cs="Arial"/>
          <w:sz w:val="24"/>
          <w:szCs w:val="24"/>
        </w:rPr>
        <w:t xml:space="preserve"> the</w:t>
      </w:r>
      <w:r w:rsidR="004E6762" w:rsidRPr="00040AB0">
        <w:rPr>
          <w:rFonts w:ascii="Arial" w:hAnsi="Arial" w:cs="Arial"/>
          <w:sz w:val="24"/>
          <w:szCs w:val="24"/>
        </w:rPr>
        <w:t xml:space="preserve"> feedback</w:t>
      </w:r>
      <w:r w:rsidR="00AB7D26" w:rsidRPr="00040AB0">
        <w:rPr>
          <w:rFonts w:ascii="Arial" w:hAnsi="Arial" w:cs="Arial"/>
          <w:sz w:val="24"/>
          <w:szCs w:val="24"/>
        </w:rPr>
        <w:t xml:space="preserve"> I was</w:t>
      </w:r>
      <w:r w:rsidR="004E6762" w:rsidRPr="00040AB0">
        <w:rPr>
          <w:rFonts w:ascii="Arial" w:hAnsi="Arial" w:cs="Arial"/>
          <w:sz w:val="24"/>
          <w:szCs w:val="24"/>
        </w:rPr>
        <w:t xml:space="preserve"> given</w:t>
      </w:r>
      <w:r w:rsidR="00AB7D26" w:rsidRPr="00040AB0">
        <w:rPr>
          <w:rFonts w:ascii="Arial" w:hAnsi="Arial" w:cs="Arial"/>
          <w:sz w:val="24"/>
          <w:szCs w:val="24"/>
        </w:rPr>
        <w:t xml:space="preserve"> by the class teacher</w:t>
      </w:r>
      <w:r w:rsidR="00D14D2B" w:rsidRPr="00040AB0">
        <w:rPr>
          <w:rFonts w:ascii="Arial" w:hAnsi="Arial" w:cs="Arial"/>
          <w:sz w:val="24"/>
          <w:szCs w:val="24"/>
        </w:rPr>
        <w:t>,</w:t>
      </w:r>
      <w:r w:rsidR="004E6762" w:rsidRPr="00040AB0">
        <w:rPr>
          <w:rFonts w:ascii="Arial" w:hAnsi="Arial" w:cs="Arial"/>
          <w:sz w:val="24"/>
          <w:szCs w:val="24"/>
        </w:rPr>
        <w:t xml:space="preserve"> I believe </w:t>
      </w:r>
      <w:r w:rsidR="00AB7D26" w:rsidRPr="00040AB0">
        <w:rPr>
          <w:rFonts w:ascii="Arial" w:hAnsi="Arial" w:cs="Arial"/>
          <w:sz w:val="24"/>
          <w:szCs w:val="24"/>
        </w:rPr>
        <w:t>the</w:t>
      </w:r>
      <w:r w:rsidR="00982870" w:rsidRPr="00040AB0">
        <w:rPr>
          <w:rFonts w:ascii="Arial" w:hAnsi="Arial" w:cs="Arial"/>
          <w:sz w:val="24"/>
          <w:szCs w:val="24"/>
        </w:rPr>
        <w:t>re</w:t>
      </w:r>
      <w:r w:rsidR="004E6762" w:rsidRPr="00040AB0">
        <w:rPr>
          <w:rFonts w:ascii="Arial" w:hAnsi="Arial" w:cs="Arial"/>
          <w:sz w:val="24"/>
          <w:szCs w:val="24"/>
        </w:rPr>
        <w:t xml:space="preserve"> was</w:t>
      </w:r>
      <w:r w:rsidR="00AB7D26" w:rsidRPr="00040AB0">
        <w:rPr>
          <w:rFonts w:ascii="Arial" w:hAnsi="Arial" w:cs="Arial"/>
          <w:sz w:val="24"/>
          <w:szCs w:val="24"/>
        </w:rPr>
        <w:t xml:space="preserve"> several opportunities </w:t>
      </w:r>
      <w:r w:rsidR="00DA406D" w:rsidRPr="00040AB0">
        <w:rPr>
          <w:rFonts w:ascii="Arial" w:hAnsi="Arial" w:cs="Arial"/>
          <w:sz w:val="24"/>
          <w:szCs w:val="24"/>
        </w:rPr>
        <w:t>for</w:t>
      </w:r>
      <w:r w:rsidR="004E6762" w:rsidRPr="00040AB0">
        <w:rPr>
          <w:rFonts w:ascii="Arial" w:hAnsi="Arial" w:cs="Arial"/>
          <w:sz w:val="24"/>
          <w:szCs w:val="24"/>
        </w:rPr>
        <w:t xml:space="preserve"> questioning </w:t>
      </w:r>
      <w:r w:rsidR="00AB7D26" w:rsidRPr="00040AB0">
        <w:rPr>
          <w:rFonts w:ascii="Arial" w:hAnsi="Arial" w:cs="Arial"/>
          <w:sz w:val="24"/>
          <w:szCs w:val="24"/>
        </w:rPr>
        <w:t xml:space="preserve">missed which could </w:t>
      </w:r>
      <w:r w:rsidR="00E17E77" w:rsidRPr="00040AB0">
        <w:rPr>
          <w:rFonts w:ascii="Arial" w:hAnsi="Arial" w:cs="Arial"/>
          <w:sz w:val="24"/>
          <w:szCs w:val="24"/>
        </w:rPr>
        <w:t>have</w:t>
      </w:r>
      <w:r w:rsidR="00AB7D26" w:rsidRPr="00040AB0">
        <w:rPr>
          <w:rFonts w:ascii="Arial" w:hAnsi="Arial" w:cs="Arial"/>
          <w:sz w:val="24"/>
          <w:szCs w:val="24"/>
        </w:rPr>
        <w:t xml:space="preserve"> developed the </w:t>
      </w:r>
      <w:r w:rsidR="00BD081A" w:rsidRPr="00040AB0">
        <w:rPr>
          <w:rFonts w:ascii="Arial" w:hAnsi="Arial" w:cs="Arial"/>
          <w:sz w:val="24"/>
          <w:szCs w:val="24"/>
        </w:rPr>
        <w:t>learner’s</w:t>
      </w:r>
      <w:r w:rsidR="00AB7D26" w:rsidRPr="00040AB0">
        <w:rPr>
          <w:rFonts w:ascii="Arial" w:hAnsi="Arial" w:cs="Arial"/>
          <w:sz w:val="24"/>
          <w:szCs w:val="24"/>
        </w:rPr>
        <w:t xml:space="preserve"> ability </w:t>
      </w:r>
      <w:r w:rsidR="00B0539F" w:rsidRPr="00040AB0">
        <w:rPr>
          <w:rFonts w:ascii="Arial" w:hAnsi="Arial" w:cs="Arial"/>
          <w:sz w:val="24"/>
          <w:szCs w:val="24"/>
        </w:rPr>
        <w:t xml:space="preserve">further. </w:t>
      </w:r>
      <w:r w:rsidR="00B12F55" w:rsidRPr="00040AB0">
        <w:rPr>
          <w:rFonts w:ascii="Arial" w:hAnsi="Arial" w:cs="Arial"/>
          <w:sz w:val="24"/>
          <w:szCs w:val="24"/>
        </w:rPr>
        <w:t>I also fe</w:t>
      </w:r>
      <w:r w:rsidR="00B0539F" w:rsidRPr="00040AB0">
        <w:rPr>
          <w:rFonts w:ascii="Arial" w:hAnsi="Arial" w:cs="Arial"/>
          <w:sz w:val="24"/>
          <w:szCs w:val="24"/>
        </w:rPr>
        <w:t>lt</w:t>
      </w:r>
      <w:r w:rsidR="00B12F55" w:rsidRPr="00040AB0">
        <w:rPr>
          <w:rFonts w:ascii="Arial" w:hAnsi="Arial" w:cs="Arial"/>
          <w:sz w:val="24"/>
          <w:szCs w:val="24"/>
        </w:rPr>
        <w:t xml:space="preserve"> that the pupils would have benefited </w:t>
      </w:r>
      <w:r w:rsidR="00B0539F" w:rsidRPr="00040AB0">
        <w:rPr>
          <w:rFonts w:ascii="Arial" w:hAnsi="Arial" w:cs="Arial"/>
          <w:sz w:val="24"/>
          <w:szCs w:val="24"/>
        </w:rPr>
        <w:t xml:space="preserve">more </w:t>
      </w:r>
      <w:r w:rsidR="00B12F55" w:rsidRPr="00040AB0">
        <w:rPr>
          <w:rFonts w:ascii="Arial" w:hAnsi="Arial" w:cs="Arial"/>
          <w:sz w:val="24"/>
          <w:szCs w:val="24"/>
        </w:rPr>
        <w:t xml:space="preserve">if </w:t>
      </w:r>
      <w:r w:rsidR="00B0539F" w:rsidRPr="00040AB0">
        <w:rPr>
          <w:rFonts w:ascii="Arial" w:hAnsi="Arial" w:cs="Arial"/>
          <w:sz w:val="24"/>
          <w:szCs w:val="24"/>
        </w:rPr>
        <w:t>I had included time for</w:t>
      </w:r>
      <w:r w:rsidR="00B12F55" w:rsidRPr="00040AB0">
        <w:rPr>
          <w:rFonts w:ascii="Arial" w:hAnsi="Arial" w:cs="Arial"/>
          <w:sz w:val="24"/>
          <w:szCs w:val="24"/>
        </w:rPr>
        <w:t xml:space="preserve"> partner talk</w:t>
      </w:r>
      <w:r w:rsidR="00B0539F" w:rsidRPr="00040AB0">
        <w:rPr>
          <w:rFonts w:ascii="Arial" w:hAnsi="Arial" w:cs="Arial"/>
          <w:sz w:val="24"/>
          <w:szCs w:val="24"/>
        </w:rPr>
        <w:t xml:space="preserve">. An extension question that I could </w:t>
      </w:r>
      <w:r w:rsidR="0080018B" w:rsidRPr="00040AB0">
        <w:rPr>
          <w:rFonts w:ascii="Arial" w:hAnsi="Arial" w:cs="Arial"/>
          <w:sz w:val="24"/>
          <w:szCs w:val="24"/>
        </w:rPr>
        <w:t>have</w:t>
      </w:r>
      <w:r w:rsidR="00B0539F" w:rsidRPr="00040AB0">
        <w:rPr>
          <w:rFonts w:ascii="Arial" w:hAnsi="Arial" w:cs="Arial"/>
          <w:sz w:val="24"/>
          <w:szCs w:val="24"/>
        </w:rPr>
        <w:t xml:space="preserve"> asked was, “W</w:t>
      </w:r>
      <w:r w:rsidR="00B12F55" w:rsidRPr="00040AB0">
        <w:rPr>
          <w:rFonts w:ascii="Arial" w:hAnsi="Arial" w:cs="Arial"/>
          <w:sz w:val="24"/>
          <w:szCs w:val="24"/>
        </w:rPr>
        <w:t>hat word</w:t>
      </w:r>
      <w:r w:rsidR="00D14D2B" w:rsidRPr="00040AB0">
        <w:rPr>
          <w:rFonts w:ascii="Arial" w:hAnsi="Arial" w:cs="Arial"/>
          <w:sz w:val="24"/>
          <w:szCs w:val="24"/>
        </w:rPr>
        <w:t>s</w:t>
      </w:r>
      <w:r w:rsidR="00B12F55" w:rsidRPr="00040AB0">
        <w:rPr>
          <w:rFonts w:ascii="Arial" w:hAnsi="Arial" w:cs="Arial"/>
          <w:sz w:val="24"/>
          <w:szCs w:val="24"/>
        </w:rPr>
        <w:t xml:space="preserve"> could we change from this sentence?</w:t>
      </w:r>
      <w:r w:rsidR="00B0539F" w:rsidRPr="00040AB0">
        <w:rPr>
          <w:rFonts w:ascii="Arial" w:hAnsi="Arial" w:cs="Arial"/>
          <w:sz w:val="24"/>
          <w:szCs w:val="24"/>
        </w:rPr>
        <w:t>” For example, the children could have changed bola to pen, or coch to glas. This would have allowed the children to show me their prior knowledge in body parts and colours.</w:t>
      </w:r>
    </w:p>
    <w:p w:rsidR="00082ED4" w:rsidRPr="00040AB0" w:rsidRDefault="00082ED4" w:rsidP="00082ED4">
      <w:pPr>
        <w:rPr>
          <w:rFonts w:ascii="Arial" w:hAnsi="Arial" w:cs="Arial"/>
          <w:sz w:val="24"/>
          <w:szCs w:val="24"/>
        </w:rPr>
      </w:pPr>
      <w:r w:rsidRPr="00040AB0">
        <w:rPr>
          <w:rFonts w:ascii="Arial" w:hAnsi="Arial" w:cs="Arial"/>
          <w:sz w:val="24"/>
          <w:szCs w:val="24"/>
        </w:rPr>
        <w:t xml:space="preserve">I planned the lesson </w:t>
      </w:r>
      <w:r w:rsidR="00E3244C" w:rsidRPr="00040AB0">
        <w:rPr>
          <w:rFonts w:ascii="Arial" w:hAnsi="Arial" w:cs="Arial"/>
          <w:sz w:val="24"/>
          <w:szCs w:val="24"/>
        </w:rPr>
        <w:t xml:space="preserve">from the follow on from the story </w:t>
      </w:r>
      <w:r w:rsidRPr="00040AB0">
        <w:rPr>
          <w:rFonts w:ascii="Arial" w:hAnsi="Arial" w:cs="Arial"/>
          <w:sz w:val="24"/>
          <w:szCs w:val="24"/>
        </w:rPr>
        <w:t xml:space="preserve">as a </w:t>
      </w:r>
      <w:bookmarkStart w:id="0" w:name="_Hlk1208159"/>
      <w:r w:rsidRPr="00040AB0">
        <w:rPr>
          <w:rFonts w:ascii="Arial" w:hAnsi="Arial" w:cs="Arial"/>
          <w:sz w:val="24"/>
          <w:szCs w:val="24"/>
        </w:rPr>
        <w:t>carousel</w:t>
      </w:r>
      <w:bookmarkEnd w:id="0"/>
      <w:r w:rsidRPr="00040AB0">
        <w:rPr>
          <w:rFonts w:ascii="Arial" w:hAnsi="Arial" w:cs="Arial"/>
          <w:sz w:val="24"/>
          <w:szCs w:val="24"/>
        </w:rPr>
        <w:t xml:space="preserve"> lesson as I felt the three different Welsh activities that I planned and carried out were appropriate for the Foundation Phase classroom, the pupils in the class and the amount of support available. Furthermore, given that the pupils were given the support of the teaching assistant, the class teacher and </w:t>
      </w:r>
      <w:proofErr w:type="gramStart"/>
      <w:r w:rsidRPr="00040AB0">
        <w:rPr>
          <w:rFonts w:ascii="Arial" w:hAnsi="Arial" w:cs="Arial"/>
          <w:sz w:val="24"/>
          <w:szCs w:val="24"/>
        </w:rPr>
        <w:t>m</w:t>
      </w:r>
      <w:r w:rsidR="00DA406D" w:rsidRPr="00040AB0">
        <w:rPr>
          <w:rFonts w:ascii="Arial" w:hAnsi="Arial" w:cs="Arial"/>
          <w:sz w:val="24"/>
          <w:szCs w:val="24"/>
        </w:rPr>
        <w:t>yself</w:t>
      </w:r>
      <w:proofErr w:type="gramEnd"/>
      <w:r w:rsidRPr="00040AB0">
        <w:rPr>
          <w:rFonts w:ascii="Arial" w:hAnsi="Arial" w:cs="Arial"/>
          <w:sz w:val="24"/>
          <w:szCs w:val="24"/>
        </w:rPr>
        <w:t xml:space="preserve"> (the trainee teacher) </w:t>
      </w:r>
      <w:r w:rsidR="00DA406D" w:rsidRPr="00040AB0">
        <w:rPr>
          <w:rFonts w:ascii="Arial" w:hAnsi="Arial" w:cs="Arial"/>
          <w:sz w:val="24"/>
          <w:szCs w:val="24"/>
        </w:rPr>
        <w:t>we were</w:t>
      </w:r>
      <w:r w:rsidRPr="00040AB0">
        <w:rPr>
          <w:rFonts w:ascii="Arial" w:hAnsi="Arial" w:cs="Arial"/>
          <w:sz w:val="24"/>
          <w:szCs w:val="24"/>
        </w:rPr>
        <w:t xml:space="preserve"> able to work together to provide the appropriate support to meet each child’s individual learning needs. </w:t>
      </w:r>
    </w:p>
    <w:p w:rsidR="003F57AC" w:rsidRPr="00040AB0" w:rsidRDefault="003F57AC" w:rsidP="003F57AC">
      <w:pPr>
        <w:rPr>
          <w:rFonts w:ascii="Arial" w:hAnsi="Arial" w:cs="Arial"/>
          <w:sz w:val="24"/>
          <w:szCs w:val="24"/>
        </w:rPr>
      </w:pPr>
      <w:r w:rsidRPr="00040AB0">
        <w:rPr>
          <w:rFonts w:ascii="Arial" w:hAnsi="Arial" w:cs="Arial"/>
          <w:sz w:val="24"/>
          <w:szCs w:val="24"/>
        </w:rPr>
        <w:t>Over the course of my time in the placement the children experienced every activity I planned with the scaffolding required to enhance their learning experience. The main objectives of the planned activities were for the children to</w:t>
      </w:r>
      <w:r w:rsidR="00DA406D" w:rsidRPr="00040AB0">
        <w:rPr>
          <w:rFonts w:ascii="Arial" w:hAnsi="Arial" w:cs="Arial"/>
          <w:sz w:val="24"/>
          <w:szCs w:val="24"/>
        </w:rPr>
        <w:t xml:space="preserve"> </w:t>
      </w:r>
      <w:r w:rsidRPr="00040AB0">
        <w:rPr>
          <w:rFonts w:ascii="Arial" w:hAnsi="Arial" w:cs="Arial"/>
          <w:sz w:val="24"/>
          <w:szCs w:val="24"/>
        </w:rPr>
        <w:t>‘activat</w:t>
      </w:r>
      <w:r w:rsidR="00760B41" w:rsidRPr="00040AB0">
        <w:rPr>
          <w:rFonts w:ascii="Arial" w:hAnsi="Arial" w:cs="Arial"/>
          <w:sz w:val="24"/>
          <w:szCs w:val="24"/>
        </w:rPr>
        <w:t xml:space="preserve">e </w:t>
      </w:r>
      <w:r w:rsidRPr="00040AB0">
        <w:rPr>
          <w:rFonts w:ascii="Arial" w:hAnsi="Arial" w:cs="Arial"/>
          <w:sz w:val="24"/>
          <w:szCs w:val="24"/>
        </w:rPr>
        <w:t>the</w:t>
      </w:r>
      <w:r w:rsidR="00760B41" w:rsidRPr="00040AB0">
        <w:rPr>
          <w:rFonts w:ascii="Arial" w:hAnsi="Arial" w:cs="Arial"/>
          <w:sz w:val="24"/>
          <w:szCs w:val="24"/>
        </w:rPr>
        <w:t>ir</w:t>
      </w:r>
      <w:r w:rsidRPr="00040AB0">
        <w:rPr>
          <w:rFonts w:ascii="Arial" w:hAnsi="Arial" w:cs="Arial"/>
          <w:sz w:val="24"/>
          <w:szCs w:val="24"/>
        </w:rPr>
        <w:t xml:space="preserve"> prior knowledge,’ ‘build on</w:t>
      </w:r>
      <w:r w:rsidR="00760B41" w:rsidRPr="00040AB0">
        <w:rPr>
          <w:rFonts w:ascii="Arial" w:hAnsi="Arial" w:cs="Arial"/>
          <w:sz w:val="24"/>
          <w:szCs w:val="24"/>
        </w:rPr>
        <w:t xml:space="preserve"> their</w:t>
      </w:r>
      <w:r w:rsidRPr="00040AB0">
        <w:rPr>
          <w:rFonts w:ascii="Arial" w:hAnsi="Arial" w:cs="Arial"/>
          <w:sz w:val="24"/>
          <w:szCs w:val="24"/>
        </w:rPr>
        <w:t xml:space="preserve"> previous experience’ and ‘speak with confidence.’ The activities focused</w:t>
      </w:r>
      <w:r w:rsidR="00DA406D" w:rsidRPr="00040AB0">
        <w:rPr>
          <w:rFonts w:ascii="Arial" w:hAnsi="Arial" w:cs="Arial"/>
          <w:sz w:val="24"/>
          <w:szCs w:val="24"/>
        </w:rPr>
        <w:t xml:space="preserve"> on</w:t>
      </w:r>
      <w:r w:rsidRPr="00040AB0">
        <w:rPr>
          <w:rFonts w:ascii="Arial" w:hAnsi="Arial" w:cs="Arial"/>
          <w:sz w:val="24"/>
          <w:szCs w:val="24"/>
        </w:rPr>
        <w:t xml:space="preserve"> developing the knowledge of Welsh body parts, colours and emotions.</w:t>
      </w:r>
    </w:p>
    <w:p w:rsidR="00797997" w:rsidRPr="00040AB0" w:rsidRDefault="00AF7156" w:rsidP="00AC3547">
      <w:pPr>
        <w:rPr>
          <w:rFonts w:ascii="Arial" w:hAnsi="Arial" w:cs="Arial"/>
          <w:sz w:val="24"/>
          <w:szCs w:val="24"/>
        </w:rPr>
      </w:pPr>
      <w:r w:rsidRPr="00040AB0">
        <w:rPr>
          <w:rFonts w:ascii="Arial" w:hAnsi="Arial" w:cs="Arial"/>
          <w:sz w:val="24"/>
          <w:szCs w:val="24"/>
        </w:rPr>
        <w:t>In my future practi</w:t>
      </w:r>
      <w:r w:rsidR="00B0539F" w:rsidRPr="00040AB0">
        <w:rPr>
          <w:rFonts w:ascii="Arial" w:hAnsi="Arial" w:cs="Arial"/>
          <w:sz w:val="24"/>
          <w:szCs w:val="24"/>
        </w:rPr>
        <w:t>s</w:t>
      </w:r>
      <w:r w:rsidRPr="00040AB0">
        <w:rPr>
          <w:rFonts w:ascii="Arial" w:hAnsi="Arial" w:cs="Arial"/>
          <w:sz w:val="24"/>
          <w:szCs w:val="24"/>
        </w:rPr>
        <w:t xml:space="preserve">e I </w:t>
      </w:r>
      <w:r w:rsidR="00B0539F" w:rsidRPr="00040AB0">
        <w:rPr>
          <w:rFonts w:ascii="Arial" w:hAnsi="Arial" w:cs="Arial"/>
          <w:sz w:val="24"/>
          <w:szCs w:val="24"/>
        </w:rPr>
        <w:t>would concentrate on</w:t>
      </w:r>
      <w:r w:rsidRPr="00040AB0">
        <w:rPr>
          <w:rFonts w:ascii="Arial" w:hAnsi="Arial" w:cs="Arial"/>
          <w:sz w:val="24"/>
          <w:szCs w:val="24"/>
        </w:rPr>
        <w:t xml:space="preserve"> improv</w:t>
      </w:r>
      <w:r w:rsidR="00B0539F" w:rsidRPr="00040AB0">
        <w:rPr>
          <w:rFonts w:ascii="Arial" w:hAnsi="Arial" w:cs="Arial"/>
          <w:sz w:val="24"/>
          <w:szCs w:val="24"/>
        </w:rPr>
        <w:t>ing</w:t>
      </w:r>
      <w:r w:rsidRPr="00040AB0">
        <w:rPr>
          <w:rFonts w:ascii="Arial" w:hAnsi="Arial" w:cs="Arial"/>
          <w:sz w:val="24"/>
          <w:szCs w:val="24"/>
        </w:rPr>
        <w:t xml:space="preserve"> my </w:t>
      </w:r>
      <w:r w:rsidR="00B0539F" w:rsidRPr="00040AB0">
        <w:rPr>
          <w:rFonts w:ascii="Arial" w:hAnsi="Arial" w:cs="Arial"/>
          <w:sz w:val="24"/>
          <w:szCs w:val="24"/>
        </w:rPr>
        <w:t>pronunciation of my</w:t>
      </w:r>
      <w:r w:rsidRPr="00040AB0">
        <w:rPr>
          <w:rFonts w:ascii="Arial" w:hAnsi="Arial" w:cs="Arial"/>
          <w:sz w:val="24"/>
          <w:szCs w:val="24"/>
        </w:rPr>
        <w:t xml:space="preserve"> </w:t>
      </w:r>
      <w:r w:rsidR="00485774" w:rsidRPr="00040AB0">
        <w:rPr>
          <w:rFonts w:ascii="Arial" w:hAnsi="Arial" w:cs="Arial"/>
          <w:sz w:val="24"/>
          <w:szCs w:val="24"/>
        </w:rPr>
        <w:t>spoken</w:t>
      </w:r>
      <w:r w:rsidR="00B0539F" w:rsidRPr="00040AB0">
        <w:rPr>
          <w:rFonts w:ascii="Arial" w:hAnsi="Arial" w:cs="Arial"/>
          <w:sz w:val="24"/>
          <w:szCs w:val="24"/>
        </w:rPr>
        <w:t xml:space="preserve"> Welsh</w:t>
      </w:r>
      <w:r w:rsidR="00485774" w:rsidRPr="00040AB0">
        <w:rPr>
          <w:rFonts w:ascii="Arial" w:hAnsi="Arial" w:cs="Arial"/>
          <w:sz w:val="24"/>
          <w:szCs w:val="24"/>
        </w:rPr>
        <w:t xml:space="preserve"> </w:t>
      </w:r>
      <w:r w:rsidR="00B0539F" w:rsidRPr="00040AB0">
        <w:rPr>
          <w:rFonts w:ascii="Arial" w:hAnsi="Arial" w:cs="Arial"/>
          <w:sz w:val="24"/>
          <w:szCs w:val="24"/>
        </w:rPr>
        <w:t>and develop my ability in Welsh sentence structures. This would then allow</w:t>
      </w:r>
      <w:r w:rsidR="00261C7A" w:rsidRPr="00040AB0">
        <w:rPr>
          <w:rFonts w:ascii="Arial" w:hAnsi="Arial" w:cs="Arial"/>
          <w:sz w:val="24"/>
          <w:szCs w:val="24"/>
        </w:rPr>
        <w:t xml:space="preserve"> me</w:t>
      </w:r>
      <w:r w:rsidR="00B0539F" w:rsidRPr="00040AB0">
        <w:rPr>
          <w:rFonts w:ascii="Arial" w:hAnsi="Arial" w:cs="Arial"/>
          <w:sz w:val="24"/>
          <w:szCs w:val="24"/>
        </w:rPr>
        <w:t xml:space="preserve"> </w:t>
      </w:r>
      <w:r w:rsidR="00485774" w:rsidRPr="00040AB0">
        <w:rPr>
          <w:rFonts w:ascii="Arial" w:hAnsi="Arial" w:cs="Arial"/>
          <w:sz w:val="24"/>
          <w:szCs w:val="24"/>
        </w:rPr>
        <w:t>to be able to provide a wide</w:t>
      </w:r>
      <w:r w:rsidR="00B0539F" w:rsidRPr="00040AB0">
        <w:rPr>
          <w:rFonts w:ascii="Arial" w:hAnsi="Arial" w:cs="Arial"/>
          <w:sz w:val="24"/>
          <w:szCs w:val="24"/>
        </w:rPr>
        <w:t>r</w:t>
      </w:r>
      <w:r w:rsidR="00485774" w:rsidRPr="00040AB0">
        <w:rPr>
          <w:rFonts w:ascii="Arial" w:hAnsi="Arial" w:cs="Arial"/>
          <w:sz w:val="24"/>
          <w:szCs w:val="24"/>
        </w:rPr>
        <w:t xml:space="preserve"> range of questioning </w:t>
      </w:r>
      <w:r w:rsidR="00261C7A" w:rsidRPr="00040AB0">
        <w:rPr>
          <w:rFonts w:ascii="Arial" w:hAnsi="Arial" w:cs="Arial"/>
          <w:sz w:val="24"/>
          <w:szCs w:val="24"/>
        </w:rPr>
        <w:t>during planned activ</w:t>
      </w:r>
      <w:r w:rsidR="00032DCA" w:rsidRPr="00040AB0">
        <w:rPr>
          <w:rFonts w:ascii="Arial" w:hAnsi="Arial" w:cs="Arial"/>
          <w:sz w:val="24"/>
          <w:szCs w:val="24"/>
        </w:rPr>
        <w:t>iti</w:t>
      </w:r>
      <w:r w:rsidR="00261C7A" w:rsidRPr="00040AB0">
        <w:rPr>
          <w:rFonts w:ascii="Arial" w:hAnsi="Arial" w:cs="Arial"/>
          <w:sz w:val="24"/>
          <w:szCs w:val="24"/>
        </w:rPr>
        <w:t>es and provide more</w:t>
      </w:r>
      <w:r w:rsidR="00485774" w:rsidRPr="00040AB0">
        <w:rPr>
          <w:rFonts w:ascii="Arial" w:hAnsi="Arial" w:cs="Arial"/>
          <w:sz w:val="24"/>
          <w:szCs w:val="24"/>
        </w:rPr>
        <w:t xml:space="preserve"> opportunities for the learners to </w:t>
      </w:r>
      <w:r w:rsidR="00261C7A" w:rsidRPr="00040AB0">
        <w:rPr>
          <w:rFonts w:ascii="Arial" w:hAnsi="Arial" w:cs="Arial"/>
          <w:sz w:val="24"/>
          <w:szCs w:val="24"/>
        </w:rPr>
        <w:t>hear the type</w:t>
      </w:r>
      <w:r w:rsidR="007719E4" w:rsidRPr="00040AB0">
        <w:rPr>
          <w:rFonts w:ascii="Arial" w:hAnsi="Arial" w:cs="Arial"/>
          <w:sz w:val="24"/>
          <w:szCs w:val="24"/>
        </w:rPr>
        <w:t xml:space="preserve"> of</w:t>
      </w:r>
      <w:r w:rsidR="00485774" w:rsidRPr="00040AB0">
        <w:rPr>
          <w:rFonts w:ascii="Arial" w:hAnsi="Arial" w:cs="Arial"/>
          <w:sz w:val="24"/>
          <w:szCs w:val="24"/>
        </w:rPr>
        <w:t xml:space="preserve"> vocabulary </w:t>
      </w:r>
      <w:r w:rsidR="00261C7A" w:rsidRPr="00040AB0">
        <w:rPr>
          <w:rFonts w:ascii="Arial" w:hAnsi="Arial" w:cs="Arial"/>
          <w:sz w:val="24"/>
          <w:szCs w:val="24"/>
        </w:rPr>
        <w:t xml:space="preserve">I would like them </w:t>
      </w:r>
      <w:r w:rsidR="00485774" w:rsidRPr="00040AB0">
        <w:rPr>
          <w:rFonts w:ascii="Arial" w:hAnsi="Arial" w:cs="Arial"/>
          <w:sz w:val="24"/>
          <w:szCs w:val="24"/>
        </w:rPr>
        <w:t>to use for themselves</w:t>
      </w:r>
      <w:r w:rsidR="00261C7A" w:rsidRPr="00040AB0">
        <w:rPr>
          <w:rFonts w:ascii="Arial" w:hAnsi="Arial" w:cs="Arial"/>
          <w:sz w:val="24"/>
          <w:szCs w:val="24"/>
        </w:rPr>
        <w:t>. T</w:t>
      </w:r>
      <w:r w:rsidR="00485774" w:rsidRPr="00040AB0">
        <w:rPr>
          <w:rFonts w:ascii="Arial" w:hAnsi="Arial" w:cs="Arial"/>
          <w:sz w:val="24"/>
          <w:szCs w:val="24"/>
        </w:rPr>
        <w:t xml:space="preserve">o do this I </w:t>
      </w:r>
      <w:r w:rsidR="00261C7A" w:rsidRPr="00040AB0">
        <w:rPr>
          <w:rFonts w:ascii="Arial" w:hAnsi="Arial" w:cs="Arial"/>
          <w:sz w:val="24"/>
          <w:szCs w:val="24"/>
        </w:rPr>
        <w:t>would try and</w:t>
      </w:r>
      <w:r w:rsidR="00485774" w:rsidRPr="00040AB0">
        <w:rPr>
          <w:rFonts w:ascii="Arial" w:hAnsi="Arial" w:cs="Arial"/>
          <w:sz w:val="24"/>
          <w:szCs w:val="24"/>
        </w:rPr>
        <w:t xml:space="preserve"> </w:t>
      </w:r>
      <w:r w:rsidR="00261C7A" w:rsidRPr="00040AB0">
        <w:rPr>
          <w:rFonts w:ascii="Arial" w:hAnsi="Arial" w:cs="Arial"/>
          <w:sz w:val="24"/>
          <w:szCs w:val="24"/>
        </w:rPr>
        <w:t xml:space="preserve">spend at least ten minutes a day </w:t>
      </w:r>
      <w:r w:rsidR="00485774" w:rsidRPr="00040AB0">
        <w:rPr>
          <w:rFonts w:ascii="Arial" w:hAnsi="Arial" w:cs="Arial"/>
          <w:sz w:val="24"/>
          <w:szCs w:val="24"/>
        </w:rPr>
        <w:t>us</w:t>
      </w:r>
      <w:r w:rsidR="00261C7A" w:rsidRPr="00040AB0">
        <w:rPr>
          <w:rFonts w:ascii="Arial" w:hAnsi="Arial" w:cs="Arial"/>
          <w:sz w:val="24"/>
          <w:szCs w:val="24"/>
        </w:rPr>
        <w:t xml:space="preserve">ing </w:t>
      </w:r>
      <w:r w:rsidR="00485774" w:rsidRPr="00040AB0">
        <w:rPr>
          <w:rFonts w:ascii="Arial" w:hAnsi="Arial" w:cs="Arial"/>
          <w:sz w:val="24"/>
          <w:szCs w:val="24"/>
        </w:rPr>
        <w:t>the app Duolingo</w:t>
      </w:r>
      <w:r w:rsidR="00261C7A" w:rsidRPr="00040AB0">
        <w:rPr>
          <w:rFonts w:ascii="Arial" w:hAnsi="Arial" w:cs="Arial"/>
          <w:sz w:val="24"/>
          <w:szCs w:val="24"/>
        </w:rPr>
        <w:t>. Also</w:t>
      </w:r>
      <w:r w:rsidR="00490DF3" w:rsidRPr="00040AB0">
        <w:rPr>
          <w:rFonts w:ascii="Arial" w:hAnsi="Arial" w:cs="Arial"/>
          <w:sz w:val="24"/>
          <w:szCs w:val="24"/>
        </w:rPr>
        <w:t>,</w:t>
      </w:r>
      <w:r w:rsidR="00261C7A" w:rsidRPr="00040AB0">
        <w:rPr>
          <w:rFonts w:ascii="Arial" w:hAnsi="Arial" w:cs="Arial"/>
          <w:sz w:val="24"/>
          <w:szCs w:val="24"/>
        </w:rPr>
        <w:t xml:space="preserve"> I would make the most of the learning opportunities provided by the university to gain support from my peers, Welsh lecture teacher and the teachers I am placed with on placement. </w:t>
      </w:r>
      <w:r w:rsidR="00485774" w:rsidRPr="00040AB0">
        <w:rPr>
          <w:rFonts w:ascii="Arial" w:hAnsi="Arial" w:cs="Arial"/>
          <w:sz w:val="24"/>
          <w:szCs w:val="24"/>
        </w:rPr>
        <w:t xml:space="preserve"> </w:t>
      </w:r>
    </w:p>
    <w:p w:rsidR="00D14D2B" w:rsidRPr="00040AB0" w:rsidRDefault="001946E0" w:rsidP="00AC3547">
      <w:pPr>
        <w:rPr>
          <w:rFonts w:ascii="Arial" w:hAnsi="Arial" w:cs="Arial"/>
          <w:i/>
          <w:sz w:val="24"/>
          <w:szCs w:val="24"/>
        </w:rPr>
      </w:pPr>
      <w:r w:rsidRPr="00040AB0">
        <w:rPr>
          <w:rFonts w:ascii="Arial" w:hAnsi="Arial" w:cs="Arial"/>
          <w:sz w:val="24"/>
          <w:szCs w:val="24"/>
        </w:rPr>
        <w:t xml:space="preserve">I believe </w:t>
      </w:r>
      <w:r w:rsidR="009B19F2" w:rsidRPr="00040AB0">
        <w:rPr>
          <w:rFonts w:ascii="Arial" w:hAnsi="Arial" w:cs="Arial"/>
          <w:sz w:val="24"/>
          <w:szCs w:val="24"/>
        </w:rPr>
        <w:t xml:space="preserve">the book </w:t>
      </w:r>
      <w:r w:rsidR="004C4FEB" w:rsidRPr="00040AB0">
        <w:rPr>
          <w:rFonts w:ascii="Arial" w:hAnsi="Arial" w:cs="Arial"/>
          <w:sz w:val="24"/>
          <w:szCs w:val="24"/>
        </w:rPr>
        <w:t>‘</w:t>
      </w:r>
      <w:r w:rsidR="009B19F2" w:rsidRPr="00040AB0">
        <w:rPr>
          <w:rFonts w:ascii="Arial" w:hAnsi="Arial" w:cs="Arial"/>
          <w:sz w:val="24"/>
          <w:szCs w:val="24"/>
        </w:rPr>
        <w:t>Tedi Twt yn Dost</w:t>
      </w:r>
      <w:r w:rsidR="004C4FEB" w:rsidRPr="00040AB0">
        <w:rPr>
          <w:rFonts w:ascii="Arial" w:hAnsi="Arial" w:cs="Arial"/>
          <w:sz w:val="24"/>
          <w:szCs w:val="24"/>
        </w:rPr>
        <w:t>’</w:t>
      </w:r>
      <w:r w:rsidR="009B19F2" w:rsidRPr="00040AB0">
        <w:rPr>
          <w:rFonts w:ascii="Arial" w:hAnsi="Arial" w:cs="Arial"/>
          <w:sz w:val="24"/>
          <w:szCs w:val="24"/>
        </w:rPr>
        <w:t xml:space="preserve"> was a </w:t>
      </w:r>
      <w:r w:rsidRPr="00040AB0">
        <w:rPr>
          <w:rFonts w:ascii="Arial" w:hAnsi="Arial" w:cs="Arial"/>
          <w:sz w:val="24"/>
          <w:szCs w:val="24"/>
        </w:rPr>
        <w:t xml:space="preserve">suitable book </w:t>
      </w:r>
      <w:r w:rsidR="009B19F2" w:rsidRPr="00040AB0">
        <w:rPr>
          <w:rFonts w:ascii="Arial" w:hAnsi="Arial" w:cs="Arial"/>
          <w:sz w:val="24"/>
          <w:szCs w:val="24"/>
        </w:rPr>
        <w:t xml:space="preserve">for the pupil’s </w:t>
      </w:r>
      <w:r w:rsidRPr="00040AB0">
        <w:rPr>
          <w:rFonts w:ascii="Arial" w:hAnsi="Arial" w:cs="Arial"/>
          <w:sz w:val="24"/>
          <w:szCs w:val="24"/>
        </w:rPr>
        <w:t xml:space="preserve">considering the age </w:t>
      </w:r>
      <w:r w:rsidR="0000360A" w:rsidRPr="00040AB0">
        <w:rPr>
          <w:rFonts w:ascii="Arial" w:hAnsi="Arial" w:cs="Arial"/>
          <w:sz w:val="24"/>
          <w:szCs w:val="24"/>
        </w:rPr>
        <w:t xml:space="preserve">range of </w:t>
      </w:r>
      <w:r w:rsidR="009B19F2" w:rsidRPr="00040AB0">
        <w:rPr>
          <w:rFonts w:ascii="Arial" w:hAnsi="Arial" w:cs="Arial"/>
          <w:sz w:val="24"/>
          <w:szCs w:val="24"/>
        </w:rPr>
        <w:t>6-7 years old</w:t>
      </w:r>
      <w:r w:rsidR="0000360A" w:rsidRPr="00040AB0">
        <w:rPr>
          <w:rFonts w:ascii="Arial" w:hAnsi="Arial" w:cs="Arial"/>
          <w:sz w:val="24"/>
          <w:szCs w:val="24"/>
        </w:rPr>
        <w:t xml:space="preserve"> and the vocabulary that was focused on during the reading of the book. The learners were engaged within the book as ‘Vygotsky’ theory on pupil’s engagement states, </w:t>
      </w:r>
      <w:r w:rsidR="005A1E22" w:rsidRPr="00040AB0">
        <w:rPr>
          <w:rFonts w:ascii="Arial" w:hAnsi="Arial" w:cs="Arial"/>
          <w:i/>
          <w:sz w:val="24"/>
          <w:szCs w:val="24"/>
        </w:rPr>
        <w:t>every child can learn given the right conditions to suit them, that appropriate resources are given to support individual learning to ensure effective practice.</w:t>
      </w:r>
      <w:r w:rsidR="0000360A" w:rsidRPr="00040AB0">
        <w:rPr>
          <w:rFonts w:ascii="Arial" w:hAnsi="Arial" w:cs="Arial"/>
          <w:i/>
          <w:sz w:val="24"/>
          <w:szCs w:val="24"/>
        </w:rPr>
        <w:t xml:space="preserve"> (Vygotsky, 2014)</w:t>
      </w:r>
    </w:p>
    <w:p w:rsidR="00286169" w:rsidRPr="00040AB0" w:rsidRDefault="000A0157" w:rsidP="000A0157">
      <w:pPr>
        <w:rPr>
          <w:rFonts w:ascii="Arial" w:hAnsi="Arial" w:cs="Arial"/>
          <w:sz w:val="24"/>
          <w:szCs w:val="24"/>
        </w:rPr>
      </w:pPr>
      <w:r w:rsidRPr="00040AB0">
        <w:rPr>
          <w:rFonts w:ascii="Arial" w:hAnsi="Arial" w:cs="Arial"/>
          <w:sz w:val="24"/>
          <w:szCs w:val="24"/>
        </w:rPr>
        <w:t>During my time teaching Welsh, it was essential that I provided appropriate resources to support the individual pupils oral and written Welsh language</w:t>
      </w:r>
      <w:r w:rsidR="00286169" w:rsidRPr="00040AB0">
        <w:rPr>
          <w:rFonts w:ascii="Arial" w:hAnsi="Arial" w:cs="Arial"/>
          <w:sz w:val="24"/>
          <w:szCs w:val="24"/>
        </w:rPr>
        <w:t xml:space="preserve">. Although, I created </w:t>
      </w:r>
      <w:r w:rsidR="00240EC5" w:rsidRPr="00040AB0">
        <w:rPr>
          <w:rFonts w:ascii="Arial" w:hAnsi="Arial" w:cs="Arial"/>
          <w:sz w:val="24"/>
          <w:szCs w:val="24"/>
        </w:rPr>
        <w:t>W</w:t>
      </w:r>
      <w:r w:rsidR="00286169" w:rsidRPr="00040AB0">
        <w:rPr>
          <w:rFonts w:ascii="Arial" w:hAnsi="Arial" w:cs="Arial"/>
          <w:sz w:val="24"/>
          <w:szCs w:val="24"/>
        </w:rPr>
        <w:t>elsh body part</w:t>
      </w:r>
      <w:r w:rsidR="00240EC5" w:rsidRPr="00040AB0">
        <w:rPr>
          <w:rFonts w:ascii="Arial" w:hAnsi="Arial" w:cs="Arial"/>
          <w:sz w:val="24"/>
          <w:szCs w:val="24"/>
        </w:rPr>
        <w:t>s</w:t>
      </w:r>
      <w:r w:rsidR="00286169" w:rsidRPr="00040AB0">
        <w:rPr>
          <w:rFonts w:ascii="Arial" w:hAnsi="Arial" w:cs="Arial"/>
          <w:sz w:val="24"/>
          <w:szCs w:val="24"/>
        </w:rPr>
        <w:t xml:space="preserve"> and colour help cards with the picture and Welsh word beneath it, I feel that the resources could have been more effective</w:t>
      </w:r>
      <w:r w:rsidR="00250109" w:rsidRPr="00040AB0">
        <w:rPr>
          <w:rFonts w:ascii="Arial" w:hAnsi="Arial" w:cs="Arial"/>
          <w:sz w:val="24"/>
          <w:szCs w:val="24"/>
        </w:rPr>
        <w:t xml:space="preserve"> if the pupils had made these themselves. I</w:t>
      </w:r>
      <w:r w:rsidR="001C6ED5" w:rsidRPr="00040AB0">
        <w:rPr>
          <w:rFonts w:ascii="Arial" w:hAnsi="Arial" w:cs="Arial"/>
          <w:sz w:val="24"/>
          <w:szCs w:val="24"/>
        </w:rPr>
        <w:t>f I were to carry out this lesson again I</w:t>
      </w:r>
      <w:r w:rsidR="009C3A65" w:rsidRPr="00040AB0">
        <w:rPr>
          <w:rFonts w:ascii="Arial" w:hAnsi="Arial" w:cs="Arial"/>
          <w:sz w:val="24"/>
          <w:szCs w:val="24"/>
        </w:rPr>
        <w:t xml:space="preserve"> </w:t>
      </w:r>
      <w:r w:rsidR="001C6ED5" w:rsidRPr="00040AB0">
        <w:rPr>
          <w:rFonts w:ascii="Arial" w:hAnsi="Arial" w:cs="Arial"/>
          <w:sz w:val="24"/>
          <w:szCs w:val="24"/>
        </w:rPr>
        <w:t xml:space="preserve">would not provide </w:t>
      </w:r>
      <w:r w:rsidR="001C6ED5" w:rsidRPr="00040AB0">
        <w:rPr>
          <w:rFonts w:ascii="Arial" w:hAnsi="Arial" w:cs="Arial"/>
          <w:sz w:val="24"/>
          <w:szCs w:val="24"/>
        </w:rPr>
        <w:lastRenderedPageBreak/>
        <w:t>the help card</w:t>
      </w:r>
      <w:r w:rsidR="009C3A65" w:rsidRPr="00040AB0">
        <w:rPr>
          <w:rFonts w:ascii="Arial" w:hAnsi="Arial" w:cs="Arial"/>
          <w:sz w:val="24"/>
          <w:szCs w:val="24"/>
        </w:rPr>
        <w:t xml:space="preserve">s, </w:t>
      </w:r>
      <w:r w:rsidR="004C4FEB" w:rsidRPr="00040AB0">
        <w:rPr>
          <w:rFonts w:ascii="Arial" w:hAnsi="Arial" w:cs="Arial"/>
          <w:sz w:val="24"/>
          <w:szCs w:val="24"/>
        </w:rPr>
        <w:t>but</w:t>
      </w:r>
      <w:r w:rsidR="009C3A65" w:rsidRPr="00040AB0">
        <w:rPr>
          <w:rFonts w:ascii="Arial" w:hAnsi="Arial" w:cs="Arial"/>
          <w:sz w:val="24"/>
          <w:szCs w:val="24"/>
        </w:rPr>
        <w:t xml:space="preserve"> I would plan a separate lesson</w:t>
      </w:r>
      <w:r w:rsidR="004C4FEB" w:rsidRPr="00040AB0">
        <w:rPr>
          <w:rFonts w:ascii="Arial" w:hAnsi="Arial" w:cs="Arial"/>
          <w:sz w:val="24"/>
          <w:szCs w:val="24"/>
        </w:rPr>
        <w:t xml:space="preserve"> prior to</w:t>
      </w:r>
      <w:r w:rsidR="009C3A65" w:rsidRPr="00040AB0">
        <w:rPr>
          <w:rFonts w:ascii="Arial" w:hAnsi="Arial" w:cs="Arial"/>
          <w:sz w:val="24"/>
          <w:szCs w:val="24"/>
        </w:rPr>
        <w:t xml:space="preserve"> carrying out my main </w:t>
      </w:r>
      <w:r w:rsidR="001C6ED5" w:rsidRPr="00040AB0">
        <w:rPr>
          <w:rFonts w:ascii="Arial" w:hAnsi="Arial" w:cs="Arial"/>
          <w:sz w:val="24"/>
          <w:szCs w:val="24"/>
        </w:rPr>
        <w:t>lesson</w:t>
      </w:r>
      <w:r w:rsidR="004C4FEB" w:rsidRPr="00040AB0">
        <w:rPr>
          <w:rFonts w:ascii="Arial" w:hAnsi="Arial" w:cs="Arial"/>
          <w:sz w:val="24"/>
          <w:szCs w:val="24"/>
        </w:rPr>
        <w:t xml:space="preserve"> for the learners to</w:t>
      </w:r>
      <w:r w:rsidR="001C6ED5" w:rsidRPr="00040AB0">
        <w:rPr>
          <w:rFonts w:ascii="Arial" w:hAnsi="Arial" w:cs="Arial"/>
          <w:sz w:val="24"/>
          <w:szCs w:val="24"/>
        </w:rPr>
        <w:t xml:space="preserve"> make their own help cards for resources </w:t>
      </w:r>
      <w:r w:rsidR="00BF2DB9" w:rsidRPr="00040AB0">
        <w:rPr>
          <w:rFonts w:ascii="Arial" w:hAnsi="Arial" w:cs="Arial"/>
          <w:sz w:val="24"/>
          <w:szCs w:val="24"/>
        </w:rPr>
        <w:t>to support their own learning this would allow the learn</w:t>
      </w:r>
      <w:r w:rsidR="00250109" w:rsidRPr="00040AB0">
        <w:rPr>
          <w:rFonts w:ascii="Arial" w:hAnsi="Arial" w:cs="Arial"/>
          <w:sz w:val="24"/>
          <w:szCs w:val="24"/>
        </w:rPr>
        <w:t>er</w:t>
      </w:r>
      <w:r w:rsidR="00BF2DB9" w:rsidRPr="00040AB0">
        <w:rPr>
          <w:rFonts w:ascii="Arial" w:hAnsi="Arial" w:cs="Arial"/>
          <w:sz w:val="24"/>
          <w:szCs w:val="24"/>
        </w:rPr>
        <w:t>s the opportunity to have the hands on experience</w:t>
      </w:r>
      <w:r w:rsidR="009C3A65" w:rsidRPr="00040AB0">
        <w:rPr>
          <w:rFonts w:ascii="Arial" w:hAnsi="Arial" w:cs="Arial"/>
          <w:sz w:val="24"/>
          <w:szCs w:val="24"/>
        </w:rPr>
        <w:t xml:space="preserve"> as supported by ‘Piaget’ he states from his research that pupils learn best when they have the physical experience of doing, being able to create a physical object to support their own learning by making it </w:t>
      </w:r>
      <w:r w:rsidR="00250109" w:rsidRPr="00040AB0">
        <w:rPr>
          <w:rFonts w:ascii="Arial" w:hAnsi="Arial" w:cs="Arial"/>
          <w:sz w:val="24"/>
          <w:szCs w:val="24"/>
        </w:rPr>
        <w:t xml:space="preserve">their </w:t>
      </w:r>
      <w:r w:rsidR="009C3A65" w:rsidRPr="00040AB0">
        <w:rPr>
          <w:rFonts w:ascii="Arial" w:hAnsi="Arial" w:cs="Arial"/>
          <w:sz w:val="24"/>
          <w:szCs w:val="24"/>
        </w:rPr>
        <w:t xml:space="preserve">personal work. </w:t>
      </w:r>
      <w:r w:rsidR="00842294" w:rsidRPr="00040AB0">
        <w:rPr>
          <w:rFonts w:ascii="Arial" w:hAnsi="Arial" w:cs="Arial"/>
          <w:sz w:val="24"/>
          <w:szCs w:val="24"/>
        </w:rPr>
        <w:t>(Piaget, 2011)</w:t>
      </w:r>
    </w:p>
    <w:p w:rsidR="00863298" w:rsidRPr="00040AB0" w:rsidRDefault="004D2CFF" w:rsidP="00AC3547">
      <w:pPr>
        <w:rPr>
          <w:rFonts w:ascii="Arial" w:hAnsi="Arial" w:cs="Arial"/>
          <w:i/>
          <w:sz w:val="24"/>
          <w:szCs w:val="24"/>
        </w:rPr>
      </w:pPr>
      <w:r w:rsidRPr="00040AB0">
        <w:rPr>
          <w:rFonts w:ascii="Arial" w:hAnsi="Arial" w:cs="Arial"/>
          <w:sz w:val="24"/>
          <w:szCs w:val="24"/>
        </w:rPr>
        <w:t xml:space="preserve">When planning my Welsh carousel lessons, </w:t>
      </w:r>
      <w:r w:rsidR="00863298" w:rsidRPr="00040AB0">
        <w:rPr>
          <w:rFonts w:ascii="Arial" w:hAnsi="Arial" w:cs="Arial"/>
          <w:sz w:val="24"/>
          <w:szCs w:val="24"/>
        </w:rPr>
        <w:t>I ensure</w:t>
      </w:r>
      <w:r w:rsidR="005A1E22" w:rsidRPr="00040AB0">
        <w:rPr>
          <w:rFonts w:ascii="Arial" w:hAnsi="Arial" w:cs="Arial"/>
          <w:sz w:val="24"/>
          <w:szCs w:val="24"/>
        </w:rPr>
        <w:t>d</w:t>
      </w:r>
      <w:r w:rsidR="00863298" w:rsidRPr="00040AB0">
        <w:rPr>
          <w:rFonts w:ascii="Arial" w:hAnsi="Arial" w:cs="Arial"/>
          <w:sz w:val="24"/>
          <w:szCs w:val="24"/>
        </w:rPr>
        <w:t xml:space="preserve"> every introduction </w:t>
      </w:r>
      <w:r w:rsidR="0048225B" w:rsidRPr="00040AB0">
        <w:rPr>
          <w:rFonts w:ascii="Arial" w:hAnsi="Arial" w:cs="Arial"/>
          <w:sz w:val="24"/>
          <w:szCs w:val="24"/>
        </w:rPr>
        <w:t xml:space="preserve">to the lesson </w:t>
      </w:r>
      <w:r w:rsidR="00863298" w:rsidRPr="00040AB0">
        <w:rPr>
          <w:rFonts w:ascii="Arial" w:hAnsi="Arial" w:cs="Arial"/>
          <w:sz w:val="24"/>
          <w:szCs w:val="24"/>
        </w:rPr>
        <w:t xml:space="preserve">acted </w:t>
      </w:r>
      <w:r w:rsidR="0048225B" w:rsidRPr="00040AB0">
        <w:rPr>
          <w:rFonts w:ascii="Arial" w:hAnsi="Arial" w:cs="Arial"/>
          <w:sz w:val="24"/>
          <w:szCs w:val="24"/>
        </w:rPr>
        <w:t>as a</w:t>
      </w:r>
      <w:r w:rsidR="00863298" w:rsidRPr="00040AB0">
        <w:rPr>
          <w:rFonts w:ascii="Arial" w:hAnsi="Arial" w:cs="Arial"/>
          <w:sz w:val="24"/>
          <w:szCs w:val="24"/>
        </w:rPr>
        <w:t xml:space="preserve"> hook into the </w:t>
      </w:r>
      <w:r w:rsidR="0048225B" w:rsidRPr="00040AB0">
        <w:rPr>
          <w:rFonts w:ascii="Arial" w:hAnsi="Arial" w:cs="Arial"/>
          <w:sz w:val="24"/>
          <w:szCs w:val="24"/>
        </w:rPr>
        <w:t xml:space="preserve">activities planned </w:t>
      </w:r>
      <w:r w:rsidR="00863298" w:rsidRPr="00040AB0">
        <w:rPr>
          <w:rFonts w:ascii="Arial" w:hAnsi="Arial" w:cs="Arial"/>
          <w:sz w:val="24"/>
          <w:szCs w:val="24"/>
        </w:rPr>
        <w:t xml:space="preserve">as it made the experience enjoyable and educational at the same time by introducing the book </w:t>
      </w:r>
      <w:r w:rsidR="004C4FEB" w:rsidRPr="00040AB0">
        <w:rPr>
          <w:rFonts w:ascii="Arial" w:hAnsi="Arial" w:cs="Arial"/>
          <w:sz w:val="24"/>
          <w:szCs w:val="24"/>
        </w:rPr>
        <w:t>‘</w:t>
      </w:r>
      <w:r w:rsidR="00863298" w:rsidRPr="00040AB0">
        <w:rPr>
          <w:rFonts w:ascii="Arial" w:hAnsi="Arial" w:cs="Arial"/>
          <w:sz w:val="24"/>
          <w:szCs w:val="24"/>
        </w:rPr>
        <w:t>Tedi Twt yn Dost,</w:t>
      </w:r>
      <w:r w:rsidR="004C4FEB" w:rsidRPr="00040AB0">
        <w:rPr>
          <w:rFonts w:ascii="Arial" w:hAnsi="Arial" w:cs="Arial"/>
          <w:sz w:val="24"/>
          <w:szCs w:val="24"/>
        </w:rPr>
        <w:t>’</w:t>
      </w:r>
      <w:r w:rsidR="00863298" w:rsidRPr="00040AB0">
        <w:rPr>
          <w:rFonts w:ascii="Arial" w:hAnsi="Arial" w:cs="Arial"/>
          <w:sz w:val="24"/>
          <w:szCs w:val="24"/>
        </w:rPr>
        <w:t xml:space="preserve"> playing the game </w:t>
      </w:r>
      <w:r w:rsidR="004C4FEB" w:rsidRPr="00040AB0">
        <w:rPr>
          <w:rFonts w:ascii="Arial" w:hAnsi="Arial" w:cs="Arial"/>
          <w:sz w:val="24"/>
          <w:szCs w:val="24"/>
        </w:rPr>
        <w:t>‘</w:t>
      </w:r>
      <w:r w:rsidR="00863298" w:rsidRPr="00040AB0">
        <w:rPr>
          <w:rFonts w:ascii="Arial" w:hAnsi="Arial" w:cs="Arial"/>
          <w:sz w:val="24"/>
          <w:szCs w:val="24"/>
        </w:rPr>
        <w:t xml:space="preserve">Simon </w:t>
      </w:r>
      <w:r w:rsidR="004C4FEB" w:rsidRPr="00040AB0">
        <w:rPr>
          <w:rFonts w:ascii="Arial" w:hAnsi="Arial" w:cs="Arial"/>
          <w:sz w:val="24"/>
          <w:szCs w:val="24"/>
        </w:rPr>
        <w:t>S</w:t>
      </w:r>
      <w:r w:rsidR="00863298" w:rsidRPr="00040AB0">
        <w:rPr>
          <w:rFonts w:ascii="Arial" w:hAnsi="Arial" w:cs="Arial"/>
          <w:sz w:val="24"/>
          <w:szCs w:val="24"/>
        </w:rPr>
        <w:t>ays</w:t>
      </w:r>
      <w:r w:rsidR="004C4FEB" w:rsidRPr="00040AB0">
        <w:rPr>
          <w:rFonts w:ascii="Arial" w:hAnsi="Arial" w:cs="Arial"/>
          <w:sz w:val="24"/>
          <w:szCs w:val="24"/>
        </w:rPr>
        <w:t>’</w:t>
      </w:r>
      <w:r w:rsidR="00863298" w:rsidRPr="00040AB0">
        <w:rPr>
          <w:rFonts w:ascii="Arial" w:hAnsi="Arial" w:cs="Arial"/>
          <w:sz w:val="24"/>
          <w:szCs w:val="24"/>
        </w:rPr>
        <w:t xml:space="preserve"> in Welsh </w:t>
      </w:r>
      <w:r w:rsidR="0048225B" w:rsidRPr="00040AB0">
        <w:rPr>
          <w:rFonts w:ascii="Arial" w:hAnsi="Arial" w:cs="Arial"/>
          <w:sz w:val="24"/>
          <w:szCs w:val="24"/>
        </w:rPr>
        <w:t xml:space="preserve">for example, </w:t>
      </w:r>
      <w:r w:rsidR="004C4FEB" w:rsidRPr="00040AB0">
        <w:rPr>
          <w:rFonts w:ascii="Arial" w:hAnsi="Arial" w:cs="Arial"/>
          <w:sz w:val="24"/>
          <w:szCs w:val="24"/>
        </w:rPr>
        <w:t>‘</w:t>
      </w:r>
      <w:proofErr w:type="spellStart"/>
      <w:r w:rsidR="0048225B" w:rsidRPr="00040AB0">
        <w:rPr>
          <w:rFonts w:ascii="Arial" w:hAnsi="Arial" w:cs="Arial"/>
          <w:sz w:val="24"/>
          <w:szCs w:val="24"/>
        </w:rPr>
        <w:t>Dywed</w:t>
      </w:r>
      <w:proofErr w:type="spellEnd"/>
      <w:r w:rsidR="0048225B" w:rsidRPr="00040AB0">
        <w:rPr>
          <w:rFonts w:ascii="Arial" w:hAnsi="Arial" w:cs="Arial"/>
          <w:sz w:val="24"/>
          <w:szCs w:val="24"/>
        </w:rPr>
        <w:t xml:space="preserve"> Simon </w:t>
      </w:r>
      <w:proofErr w:type="spellStart"/>
      <w:r w:rsidR="0048225B" w:rsidRPr="00040AB0">
        <w:rPr>
          <w:rFonts w:ascii="Arial" w:hAnsi="Arial" w:cs="Arial"/>
          <w:sz w:val="24"/>
          <w:szCs w:val="24"/>
        </w:rPr>
        <w:t>gyffwrdd</w:t>
      </w:r>
      <w:proofErr w:type="spellEnd"/>
      <w:r w:rsidR="0048225B" w:rsidRPr="00040AB0">
        <w:rPr>
          <w:rFonts w:ascii="Arial" w:hAnsi="Arial" w:cs="Arial"/>
          <w:sz w:val="24"/>
          <w:szCs w:val="24"/>
        </w:rPr>
        <w:t xml:space="preserve"> </w:t>
      </w:r>
      <w:proofErr w:type="spellStart"/>
      <w:r w:rsidR="0048225B" w:rsidRPr="00040AB0">
        <w:rPr>
          <w:rFonts w:ascii="Arial" w:hAnsi="Arial" w:cs="Arial"/>
          <w:sz w:val="24"/>
          <w:szCs w:val="24"/>
        </w:rPr>
        <w:t>â'ch</w:t>
      </w:r>
      <w:proofErr w:type="spellEnd"/>
      <w:r w:rsidR="0048225B" w:rsidRPr="00040AB0">
        <w:rPr>
          <w:rFonts w:ascii="Arial" w:hAnsi="Arial" w:cs="Arial"/>
          <w:sz w:val="24"/>
          <w:szCs w:val="24"/>
        </w:rPr>
        <w:t xml:space="preserve"> pen</w:t>
      </w:r>
      <w:r w:rsidR="006C54E6" w:rsidRPr="00040AB0">
        <w:rPr>
          <w:rFonts w:ascii="Arial" w:hAnsi="Arial" w:cs="Arial"/>
          <w:sz w:val="24"/>
          <w:szCs w:val="24"/>
        </w:rPr>
        <w:t>,</w:t>
      </w:r>
      <w:r w:rsidR="004C4FEB" w:rsidRPr="00040AB0">
        <w:rPr>
          <w:rFonts w:ascii="Arial" w:hAnsi="Arial" w:cs="Arial"/>
          <w:sz w:val="24"/>
          <w:szCs w:val="24"/>
        </w:rPr>
        <w:t>’</w:t>
      </w:r>
      <w:r w:rsidR="0048225B" w:rsidRPr="00040AB0">
        <w:rPr>
          <w:rFonts w:ascii="Arial" w:hAnsi="Arial" w:cs="Arial"/>
          <w:sz w:val="24"/>
          <w:szCs w:val="24"/>
        </w:rPr>
        <w:t xml:space="preserve"> </w:t>
      </w:r>
      <w:r w:rsidR="00863298" w:rsidRPr="00040AB0">
        <w:rPr>
          <w:rFonts w:ascii="Arial" w:hAnsi="Arial" w:cs="Arial"/>
          <w:sz w:val="24"/>
          <w:szCs w:val="24"/>
        </w:rPr>
        <w:t xml:space="preserve">allowed the learners to think about what the </w:t>
      </w:r>
      <w:r w:rsidR="0048225B" w:rsidRPr="00040AB0">
        <w:rPr>
          <w:rFonts w:ascii="Arial" w:hAnsi="Arial" w:cs="Arial"/>
          <w:sz w:val="24"/>
          <w:szCs w:val="24"/>
        </w:rPr>
        <w:t>command is and</w:t>
      </w:r>
      <w:r w:rsidR="00863298" w:rsidRPr="00040AB0">
        <w:rPr>
          <w:rFonts w:ascii="Arial" w:hAnsi="Arial" w:cs="Arial"/>
          <w:sz w:val="24"/>
          <w:szCs w:val="24"/>
        </w:rPr>
        <w:t xml:space="preserve"> then to act on </w:t>
      </w:r>
      <w:r w:rsidR="0048225B" w:rsidRPr="00040AB0">
        <w:rPr>
          <w:rFonts w:ascii="Arial" w:hAnsi="Arial" w:cs="Arial"/>
          <w:sz w:val="24"/>
          <w:szCs w:val="24"/>
        </w:rPr>
        <w:t xml:space="preserve">the command by </w:t>
      </w:r>
      <w:r w:rsidR="00863298" w:rsidRPr="00040AB0">
        <w:rPr>
          <w:rFonts w:ascii="Arial" w:hAnsi="Arial" w:cs="Arial"/>
          <w:sz w:val="24"/>
          <w:szCs w:val="24"/>
        </w:rPr>
        <w:t>show</w:t>
      </w:r>
      <w:r w:rsidR="0048225B" w:rsidRPr="00040AB0">
        <w:rPr>
          <w:rFonts w:ascii="Arial" w:hAnsi="Arial" w:cs="Arial"/>
          <w:sz w:val="24"/>
          <w:szCs w:val="24"/>
        </w:rPr>
        <w:t>ing</w:t>
      </w:r>
      <w:r w:rsidR="00863298" w:rsidRPr="00040AB0">
        <w:rPr>
          <w:rFonts w:ascii="Arial" w:hAnsi="Arial" w:cs="Arial"/>
          <w:sz w:val="24"/>
          <w:szCs w:val="24"/>
        </w:rPr>
        <w:t xml:space="preserve"> me a physical understanding</w:t>
      </w:r>
      <w:r w:rsidR="0048225B" w:rsidRPr="00040AB0">
        <w:rPr>
          <w:rFonts w:ascii="Arial" w:hAnsi="Arial" w:cs="Arial"/>
          <w:sz w:val="24"/>
          <w:szCs w:val="24"/>
        </w:rPr>
        <w:t xml:space="preserve">, this then </w:t>
      </w:r>
      <w:r w:rsidR="00863298" w:rsidRPr="00040AB0">
        <w:rPr>
          <w:rFonts w:ascii="Arial" w:hAnsi="Arial" w:cs="Arial"/>
          <w:sz w:val="24"/>
          <w:szCs w:val="24"/>
        </w:rPr>
        <w:t xml:space="preserve">allowed me to observe </w:t>
      </w:r>
      <w:r w:rsidR="0048225B" w:rsidRPr="00040AB0">
        <w:rPr>
          <w:rFonts w:ascii="Arial" w:hAnsi="Arial" w:cs="Arial"/>
          <w:sz w:val="24"/>
          <w:szCs w:val="24"/>
        </w:rPr>
        <w:t xml:space="preserve">the pupil’s to see </w:t>
      </w:r>
      <w:r w:rsidR="00863298" w:rsidRPr="00040AB0">
        <w:rPr>
          <w:rFonts w:ascii="Arial" w:hAnsi="Arial" w:cs="Arial"/>
          <w:sz w:val="24"/>
          <w:szCs w:val="24"/>
        </w:rPr>
        <w:t>who understood and who needed scaffolding</w:t>
      </w:r>
      <w:r w:rsidR="0048225B" w:rsidRPr="00040AB0">
        <w:rPr>
          <w:rFonts w:ascii="Arial" w:hAnsi="Arial" w:cs="Arial"/>
          <w:sz w:val="24"/>
          <w:szCs w:val="24"/>
        </w:rPr>
        <w:t xml:space="preserve">. </w:t>
      </w:r>
      <w:r w:rsidR="005B0489" w:rsidRPr="00040AB0">
        <w:rPr>
          <w:rFonts w:ascii="Arial" w:hAnsi="Arial" w:cs="Arial"/>
          <w:sz w:val="24"/>
          <w:szCs w:val="24"/>
        </w:rPr>
        <w:t xml:space="preserve">For the last lesson </w:t>
      </w:r>
      <w:r w:rsidR="00573CC6" w:rsidRPr="00040AB0">
        <w:rPr>
          <w:rFonts w:ascii="Arial" w:hAnsi="Arial" w:cs="Arial"/>
          <w:sz w:val="24"/>
          <w:szCs w:val="24"/>
        </w:rPr>
        <w:t>introduction,</w:t>
      </w:r>
      <w:r w:rsidR="005B0489" w:rsidRPr="00040AB0">
        <w:rPr>
          <w:rFonts w:ascii="Arial" w:hAnsi="Arial" w:cs="Arial"/>
          <w:sz w:val="24"/>
          <w:szCs w:val="24"/>
        </w:rPr>
        <w:t xml:space="preserve"> I chose to do </w:t>
      </w:r>
      <w:r w:rsidR="00863298" w:rsidRPr="00040AB0">
        <w:rPr>
          <w:rFonts w:ascii="Arial" w:hAnsi="Arial" w:cs="Arial"/>
          <w:sz w:val="24"/>
          <w:szCs w:val="24"/>
        </w:rPr>
        <w:t xml:space="preserve">the song </w:t>
      </w:r>
      <w:r w:rsidR="005B0489" w:rsidRPr="00040AB0">
        <w:rPr>
          <w:rFonts w:ascii="Arial" w:hAnsi="Arial" w:cs="Arial"/>
          <w:sz w:val="24"/>
          <w:szCs w:val="24"/>
        </w:rPr>
        <w:t>‘</w:t>
      </w:r>
      <w:proofErr w:type="spellStart"/>
      <w:r w:rsidR="00863298" w:rsidRPr="00040AB0">
        <w:rPr>
          <w:rFonts w:ascii="Arial" w:hAnsi="Arial" w:cs="Arial"/>
          <w:sz w:val="24"/>
          <w:szCs w:val="24"/>
        </w:rPr>
        <w:t>Lliwiau'r</w:t>
      </w:r>
      <w:proofErr w:type="spellEnd"/>
      <w:r w:rsidR="00863298" w:rsidRPr="00040AB0">
        <w:rPr>
          <w:rFonts w:ascii="Arial" w:hAnsi="Arial" w:cs="Arial"/>
          <w:sz w:val="24"/>
          <w:szCs w:val="24"/>
        </w:rPr>
        <w:t xml:space="preserve"> </w:t>
      </w:r>
      <w:proofErr w:type="spellStart"/>
      <w:r w:rsidR="00863298" w:rsidRPr="00040AB0">
        <w:rPr>
          <w:rFonts w:ascii="Arial" w:hAnsi="Arial" w:cs="Arial"/>
          <w:sz w:val="24"/>
          <w:szCs w:val="24"/>
        </w:rPr>
        <w:t>Enfys</w:t>
      </w:r>
      <w:proofErr w:type="spellEnd"/>
      <w:r w:rsidR="005B0489" w:rsidRPr="00040AB0">
        <w:rPr>
          <w:rFonts w:ascii="Arial" w:hAnsi="Arial" w:cs="Arial"/>
          <w:sz w:val="24"/>
          <w:szCs w:val="24"/>
        </w:rPr>
        <w:t xml:space="preserve">’ </w:t>
      </w:r>
      <w:r w:rsidR="002D5DE4" w:rsidRPr="00040AB0">
        <w:rPr>
          <w:rFonts w:ascii="Arial" w:hAnsi="Arial" w:cs="Arial"/>
          <w:sz w:val="24"/>
          <w:szCs w:val="24"/>
        </w:rPr>
        <w:t xml:space="preserve">introducing </w:t>
      </w:r>
      <w:r w:rsidR="005B0489" w:rsidRPr="00040AB0">
        <w:rPr>
          <w:rFonts w:ascii="Arial" w:hAnsi="Arial" w:cs="Arial"/>
          <w:sz w:val="24"/>
          <w:szCs w:val="24"/>
        </w:rPr>
        <w:t xml:space="preserve">this </w:t>
      </w:r>
      <w:r w:rsidR="002D5DE4" w:rsidRPr="00040AB0">
        <w:rPr>
          <w:rFonts w:ascii="Arial" w:hAnsi="Arial" w:cs="Arial"/>
          <w:sz w:val="24"/>
          <w:szCs w:val="24"/>
        </w:rPr>
        <w:t>song help</w:t>
      </w:r>
      <w:r w:rsidR="005B0489" w:rsidRPr="00040AB0">
        <w:rPr>
          <w:rFonts w:ascii="Arial" w:hAnsi="Arial" w:cs="Arial"/>
          <w:sz w:val="24"/>
          <w:szCs w:val="24"/>
        </w:rPr>
        <w:t>ed</w:t>
      </w:r>
      <w:r w:rsidR="002D5DE4" w:rsidRPr="00040AB0">
        <w:rPr>
          <w:rFonts w:ascii="Arial" w:hAnsi="Arial" w:cs="Arial"/>
          <w:sz w:val="24"/>
          <w:szCs w:val="24"/>
        </w:rPr>
        <w:t xml:space="preserve"> the pupils to recall </w:t>
      </w:r>
      <w:r w:rsidR="005B0489" w:rsidRPr="00040AB0">
        <w:rPr>
          <w:rFonts w:ascii="Arial" w:hAnsi="Arial" w:cs="Arial"/>
          <w:sz w:val="24"/>
          <w:szCs w:val="24"/>
        </w:rPr>
        <w:t>Welsh colours b</w:t>
      </w:r>
      <w:r w:rsidR="002D5DE4" w:rsidRPr="00040AB0">
        <w:rPr>
          <w:rFonts w:ascii="Arial" w:hAnsi="Arial" w:cs="Arial"/>
          <w:sz w:val="24"/>
          <w:szCs w:val="24"/>
        </w:rPr>
        <w:t xml:space="preserve">etter than just telling them as </w:t>
      </w:r>
      <w:r w:rsidR="005A1E22" w:rsidRPr="00040AB0">
        <w:rPr>
          <w:rFonts w:ascii="Arial" w:hAnsi="Arial" w:cs="Arial"/>
          <w:sz w:val="24"/>
          <w:szCs w:val="24"/>
        </w:rPr>
        <w:t xml:space="preserve">‘Early Childhood Educational Zone’ </w:t>
      </w:r>
      <w:r w:rsidR="002D5DE4" w:rsidRPr="00040AB0">
        <w:rPr>
          <w:rFonts w:ascii="Arial" w:hAnsi="Arial" w:cs="Arial"/>
          <w:sz w:val="24"/>
          <w:szCs w:val="24"/>
        </w:rPr>
        <w:t>suggests that</w:t>
      </w:r>
      <w:r w:rsidR="005B0489" w:rsidRPr="00040AB0">
        <w:rPr>
          <w:rFonts w:ascii="Arial" w:hAnsi="Arial" w:cs="Arial"/>
          <w:sz w:val="24"/>
          <w:szCs w:val="24"/>
        </w:rPr>
        <w:t>,</w:t>
      </w:r>
      <w:r w:rsidR="002D5DE4" w:rsidRPr="00040AB0">
        <w:rPr>
          <w:rFonts w:ascii="Arial" w:hAnsi="Arial" w:cs="Arial"/>
          <w:sz w:val="24"/>
          <w:szCs w:val="24"/>
        </w:rPr>
        <w:t xml:space="preserve"> </w:t>
      </w:r>
      <w:r w:rsidR="004C4FEB" w:rsidRPr="00040AB0">
        <w:rPr>
          <w:rFonts w:ascii="Arial" w:hAnsi="Arial" w:cs="Arial"/>
          <w:i/>
          <w:sz w:val="24"/>
          <w:szCs w:val="24"/>
        </w:rPr>
        <w:t>“</w:t>
      </w:r>
      <w:r w:rsidR="005A1E22" w:rsidRPr="00040AB0">
        <w:rPr>
          <w:rFonts w:ascii="Arial" w:hAnsi="Arial" w:cs="Arial"/>
          <w:i/>
          <w:sz w:val="24"/>
          <w:szCs w:val="24"/>
        </w:rPr>
        <w:t>singing contributes to teach behaviour, basic skills and social skills. Preschool songs also use rhymes to help children to learn vocabulary and communication skills.</w:t>
      </w:r>
      <w:r w:rsidR="004C4FEB" w:rsidRPr="00040AB0">
        <w:rPr>
          <w:rFonts w:ascii="Arial" w:hAnsi="Arial" w:cs="Arial"/>
          <w:i/>
          <w:sz w:val="24"/>
          <w:szCs w:val="24"/>
        </w:rPr>
        <w:t>”</w:t>
      </w:r>
      <w:r w:rsidR="005A1E22" w:rsidRPr="00040AB0">
        <w:rPr>
          <w:rFonts w:ascii="Arial" w:hAnsi="Arial" w:cs="Arial"/>
          <w:i/>
          <w:sz w:val="24"/>
          <w:szCs w:val="24"/>
        </w:rPr>
        <w:t xml:space="preserve"> (Early Childhood Education Zone, 2019)</w:t>
      </w:r>
    </w:p>
    <w:p w:rsidR="007E2D68" w:rsidRPr="00040AB0" w:rsidRDefault="007E2D68" w:rsidP="00AC3547">
      <w:pPr>
        <w:rPr>
          <w:rFonts w:ascii="Arial" w:hAnsi="Arial" w:cs="Arial"/>
          <w:sz w:val="24"/>
          <w:szCs w:val="24"/>
        </w:rPr>
      </w:pPr>
      <w:r w:rsidRPr="00040AB0">
        <w:rPr>
          <w:rFonts w:ascii="Arial" w:hAnsi="Arial" w:cs="Arial"/>
          <w:sz w:val="24"/>
          <w:szCs w:val="24"/>
        </w:rPr>
        <w:t xml:space="preserve">Using the cross curricular approach in my planning and delivery of the teachers focus lesson I was able to incorporate the Digital Competence Framework as well as the Welsh Language Development Area of Learning in the Foundation Phase Framework allowing the learners to become competent using an </w:t>
      </w:r>
      <w:r w:rsidR="00D17A32" w:rsidRPr="00040AB0">
        <w:rPr>
          <w:rFonts w:ascii="Arial" w:hAnsi="Arial" w:cs="Arial"/>
          <w:sz w:val="24"/>
          <w:szCs w:val="24"/>
        </w:rPr>
        <w:t>iP</w:t>
      </w:r>
      <w:r w:rsidRPr="00040AB0">
        <w:rPr>
          <w:rFonts w:ascii="Arial" w:hAnsi="Arial" w:cs="Arial"/>
          <w:sz w:val="24"/>
          <w:szCs w:val="24"/>
        </w:rPr>
        <w:t xml:space="preserve">ad on the App Pic Collage to demonstrate a good understanding in labelling Tedi </w:t>
      </w:r>
      <w:proofErr w:type="spellStart"/>
      <w:r w:rsidRPr="00040AB0">
        <w:rPr>
          <w:rFonts w:ascii="Arial" w:hAnsi="Arial" w:cs="Arial"/>
          <w:sz w:val="24"/>
          <w:szCs w:val="24"/>
        </w:rPr>
        <w:t>Twt</w:t>
      </w:r>
      <w:r w:rsidR="00845B35" w:rsidRPr="00040AB0">
        <w:rPr>
          <w:rFonts w:ascii="Arial" w:hAnsi="Arial" w:cs="Arial"/>
          <w:sz w:val="24"/>
          <w:szCs w:val="24"/>
        </w:rPr>
        <w:t>s</w:t>
      </w:r>
      <w:proofErr w:type="spellEnd"/>
      <w:r w:rsidRPr="00040AB0">
        <w:rPr>
          <w:rFonts w:ascii="Arial" w:hAnsi="Arial" w:cs="Arial"/>
          <w:sz w:val="24"/>
          <w:szCs w:val="24"/>
        </w:rPr>
        <w:t xml:space="preserve"> body parts and telling me what colour they </w:t>
      </w:r>
      <w:r w:rsidR="00760B41" w:rsidRPr="00040AB0">
        <w:rPr>
          <w:rFonts w:ascii="Arial" w:hAnsi="Arial" w:cs="Arial"/>
          <w:sz w:val="24"/>
          <w:szCs w:val="24"/>
        </w:rPr>
        <w:t>were</w:t>
      </w:r>
      <w:r w:rsidRPr="00040AB0">
        <w:rPr>
          <w:rFonts w:ascii="Arial" w:hAnsi="Arial" w:cs="Arial"/>
          <w:sz w:val="24"/>
          <w:szCs w:val="24"/>
        </w:rPr>
        <w:t xml:space="preserve">. (Appendix 2) </w:t>
      </w:r>
      <w:r w:rsidR="00845B35" w:rsidRPr="00040AB0">
        <w:rPr>
          <w:rFonts w:ascii="Arial" w:hAnsi="Arial" w:cs="Arial"/>
          <w:sz w:val="24"/>
          <w:szCs w:val="24"/>
        </w:rPr>
        <w:t xml:space="preserve">I feel that my </w:t>
      </w:r>
      <w:r w:rsidR="00827887" w:rsidRPr="00040AB0">
        <w:rPr>
          <w:rFonts w:ascii="Arial" w:hAnsi="Arial" w:cs="Arial"/>
          <w:sz w:val="24"/>
          <w:szCs w:val="24"/>
        </w:rPr>
        <w:t>focus</w:t>
      </w:r>
      <w:r w:rsidR="00845B35" w:rsidRPr="00040AB0">
        <w:rPr>
          <w:rFonts w:ascii="Arial" w:hAnsi="Arial" w:cs="Arial"/>
          <w:sz w:val="24"/>
          <w:szCs w:val="24"/>
        </w:rPr>
        <w:t xml:space="preserve"> activity </w:t>
      </w:r>
      <w:r w:rsidR="00557366" w:rsidRPr="00040AB0">
        <w:rPr>
          <w:rFonts w:ascii="Arial" w:hAnsi="Arial" w:cs="Arial"/>
          <w:sz w:val="24"/>
          <w:szCs w:val="24"/>
        </w:rPr>
        <w:t>supporting the story relates well keeping</w:t>
      </w:r>
      <w:r w:rsidR="00760B41" w:rsidRPr="00040AB0">
        <w:rPr>
          <w:rFonts w:ascii="Arial" w:hAnsi="Arial" w:cs="Arial"/>
          <w:sz w:val="24"/>
          <w:szCs w:val="24"/>
        </w:rPr>
        <w:t xml:space="preserve"> to</w:t>
      </w:r>
      <w:r w:rsidR="00557366" w:rsidRPr="00040AB0">
        <w:rPr>
          <w:rFonts w:ascii="Arial" w:hAnsi="Arial" w:cs="Arial"/>
          <w:sz w:val="24"/>
          <w:szCs w:val="24"/>
        </w:rPr>
        <w:t xml:space="preserve"> the theme of Tedi Twt showing me their understanding of labelling in the appropriate place but also orally being able to tell me what body part</w:t>
      </w:r>
      <w:r w:rsidR="00760B41" w:rsidRPr="00040AB0">
        <w:rPr>
          <w:rFonts w:ascii="Arial" w:hAnsi="Arial" w:cs="Arial"/>
          <w:sz w:val="24"/>
          <w:szCs w:val="24"/>
        </w:rPr>
        <w:t>s</w:t>
      </w:r>
      <w:r w:rsidR="00557366" w:rsidRPr="00040AB0">
        <w:rPr>
          <w:rFonts w:ascii="Arial" w:hAnsi="Arial" w:cs="Arial"/>
          <w:sz w:val="24"/>
          <w:szCs w:val="24"/>
        </w:rPr>
        <w:t xml:space="preserve"> </w:t>
      </w:r>
      <w:r w:rsidR="00760B41" w:rsidRPr="00040AB0">
        <w:rPr>
          <w:rFonts w:ascii="Arial" w:hAnsi="Arial" w:cs="Arial"/>
          <w:sz w:val="24"/>
          <w:szCs w:val="24"/>
        </w:rPr>
        <w:t>were in Welsh and what colour</w:t>
      </w:r>
      <w:r w:rsidR="00557366" w:rsidRPr="00040AB0">
        <w:rPr>
          <w:rFonts w:ascii="Arial" w:hAnsi="Arial" w:cs="Arial"/>
          <w:sz w:val="24"/>
          <w:szCs w:val="24"/>
        </w:rPr>
        <w:t>.</w:t>
      </w:r>
      <w:r w:rsidR="00827887" w:rsidRPr="00040AB0">
        <w:rPr>
          <w:rFonts w:ascii="Arial" w:hAnsi="Arial" w:cs="Arial"/>
          <w:sz w:val="24"/>
          <w:szCs w:val="24"/>
        </w:rPr>
        <w:t xml:space="preserve"> However, some learners struggled with this activity with the pronunciation of some of the body parts, to improve this activity I believe I could provide QR Code resources with recordings of m</w:t>
      </w:r>
      <w:r w:rsidR="008501C1" w:rsidRPr="00040AB0">
        <w:rPr>
          <w:rFonts w:ascii="Arial" w:hAnsi="Arial" w:cs="Arial"/>
          <w:sz w:val="24"/>
          <w:szCs w:val="24"/>
        </w:rPr>
        <w:t xml:space="preserve">yself orally speaking and pronouncing </w:t>
      </w:r>
      <w:r w:rsidR="00827887" w:rsidRPr="00040AB0">
        <w:rPr>
          <w:rFonts w:ascii="Arial" w:hAnsi="Arial" w:cs="Arial"/>
          <w:sz w:val="24"/>
          <w:szCs w:val="24"/>
        </w:rPr>
        <w:t>specific body part</w:t>
      </w:r>
      <w:r w:rsidR="004C4FEB" w:rsidRPr="00040AB0">
        <w:rPr>
          <w:rFonts w:ascii="Arial" w:hAnsi="Arial" w:cs="Arial"/>
          <w:sz w:val="24"/>
          <w:szCs w:val="24"/>
        </w:rPr>
        <w:t>s in Welsh</w:t>
      </w:r>
      <w:r w:rsidR="00827887" w:rsidRPr="00040AB0">
        <w:rPr>
          <w:rFonts w:ascii="Arial" w:hAnsi="Arial" w:cs="Arial"/>
          <w:sz w:val="24"/>
          <w:szCs w:val="24"/>
        </w:rPr>
        <w:t xml:space="preserve"> this allows the learner to correct their pronunciation </w:t>
      </w:r>
      <w:r w:rsidR="008501C1" w:rsidRPr="00040AB0">
        <w:rPr>
          <w:rFonts w:ascii="Arial" w:hAnsi="Arial" w:cs="Arial"/>
          <w:sz w:val="24"/>
          <w:szCs w:val="24"/>
        </w:rPr>
        <w:t xml:space="preserve">by listening </w:t>
      </w:r>
      <w:r w:rsidR="00827887" w:rsidRPr="00040AB0">
        <w:rPr>
          <w:rFonts w:ascii="Arial" w:hAnsi="Arial" w:cs="Arial"/>
          <w:sz w:val="24"/>
          <w:szCs w:val="24"/>
        </w:rPr>
        <w:t xml:space="preserve">without being afraid to ask for help. </w:t>
      </w:r>
    </w:p>
    <w:p w:rsidR="00797997" w:rsidRPr="00040AB0" w:rsidRDefault="00413433" w:rsidP="00AC3547">
      <w:pPr>
        <w:rPr>
          <w:rFonts w:ascii="Arial" w:hAnsi="Arial" w:cs="Arial"/>
          <w:sz w:val="24"/>
          <w:szCs w:val="24"/>
        </w:rPr>
      </w:pPr>
      <w:r w:rsidRPr="00040AB0">
        <w:rPr>
          <w:rFonts w:ascii="Arial" w:hAnsi="Arial" w:cs="Arial"/>
          <w:sz w:val="24"/>
          <w:szCs w:val="24"/>
        </w:rPr>
        <w:t>An a</w:t>
      </w:r>
      <w:r w:rsidR="00797997" w:rsidRPr="00040AB0">
        <w:rPr>
          <w:rFonts w:ascii="Arial" w:hAnsi="Arial" w:cs="Arial"/>
          <w:sz w:val="24"/>
          <w:szCs w:val="24"/>
        </w:rPr>
        <w:t xml:space="preserve">dditional </w:t>
      </w:r>
      <w:r w:rsidRPr="00040AB0">
        <w:rPr>
          <w:rFonts w:ascii="Arial" w:hAnsi="Arial" w:cs="Arial"/>
          <w:sz w:val="24"/>
          <w:szCs w:val="24"/>
        </w:rPr>
        <w:t>a</w:t>
      </w:r>
      <w:r w:rsidR="00797997" w:rsidRPr="00040AB0">
        <w:rPr>
          <w:rFonts w:ascii="Arial" w:hAnsi="Arial" w:cs="Arial"/>
          <w:sz w:val="24"/>
          <w:szCs w:val="24"/>
        </w:rPr>
        <w:t xml:space="preserve">dult led task </w:t>
      </w:r>
      <w:r w:rsidR="00B27F43" w:rsidRPr="00040AB0">
        <w:rPr>
          <w:rFonts w:ascii="Arial" w:hAnsi="Arial" w:cs="Arial"/>
          <w:sz w:val="24"/>
          <w:szCs w:val="24"/>
        </w:rPr>
        <w:t>was set to allow the pupils to develop the skills of following instructions in Welsh cross linking it with</w:t>
      </w:r>
      <w:r w:rsidR="004E6762" w:rsidRPr="00040AB0">
        <w:rPr>
          <w:rFonts w:ascii="Arial" w:hAnsi="Arial" w:cs="Arial"/>
          <w:sz w:val="24"/>
          <w:szCs w:val="24"/>
        </w:rPr>
        <w:t xml:space="preserve"> Language, Literacy and Communication Skills, Oracy, listening </w:t>
      </w:r>
      <w:r w:rsidR="00760B41" w:rsidRPr="00040AB0">
        <w:rPr>
          <w:rFonts w:ascii="Arial" w:hAnsi="Arial" w:cs="Arial"/>
          <w:sz w:val="24"/>
          <w:szCs w:val="24"/>
        </w:rPr>
        <w:t>i.e.</w:t>
      </w:r>
      <w:r w:rsidR="004E6762" w:rsidRPr="00040AB0">
        <w:rPr>
          <w:rFonts w:ascii="Arial" w:hAnsi="Arial" w:cs="Arial"/>
          <w:sz w:val="24"/>
          <w:szCs w:val="24"/>
        </w:rPr>
        <w:t xml:space="preserve"> following instructions. </w:t>
      </w:r>
      <w:r w:rsidR="009873EE" w:rsidRPr="00040AB0">
        <w:rPr>
          <w:rFonts w:ascii="Arial" w:hAnsi="Arial" w:cs="Arial"/>
          <w:sz w:val="24"/>
          <w:szCs w:val="24"/>
        </w:rPr>
        <w:t>(Appendix 3)</w:t>
      </w:r>
      <w:r w:rsidR="007A54EA" w:rsidRPr="00040AB0">
        <w:rPr>
          <w:rFonts w:ascii="Arial" w:hAnsi="Arial" w:cs="Arial"/>
          <w:sz w:val="24"/>
          <w:szCs w:val="24"/>
        </w:rPr>
        <w:t xml:space="preserve"> Although this activity was differentiated by the number of instructions given to the learners, I believe to stretch my </w:t>
      </w:r>
      <w:r w:rsidR="00E22CC4" w:rsidRPr="00040AB0">
        <w:rPr>
          <w:rFonts w:ascii="Arial" w:hAnsi="Arial" w:cs="Arial"/>
          <w:sz w:val="24"/>
          <w:szCs w:val="24"/>
        </w:rPr>
        <w:t>more able and talented</w:t>
      </w:r>
      <w:r w:rsidR="007A54EA" w:rsidRPr="00040AB0">
        <w:rPr>
          <w:rFonts w:ascii="Arial" w:hAnsi="Arial" w:cs="Arial"/>
          <w:sz w:val="24"/>
          <w:szCs w:val="24"/>
        </w:rPr>
        <w:t xml:space="preserve"> pupil’s even further I could have challenged them to write </w:t>
      </w:r>
      <w:r w:rsidR="005566FB" w:rsidRPr="00040AB0">
        <w:rPr>
          <w:rFonts w:ascii="Arial" w:hAnsi="Arial" w:cs="Arial"/>
          <w:sz w:val="24"/>
          <w:szCs w:val="24"/>
        </w:rPr>
        <w:t xml:space="preserve">a list of </w:t>
      </w:r>
      <w:r w:rsidR="007A54EA" w:rsidRPr="00040AB0">
        <w:rPr>
          <w:rFonts w:ascii="Arial" w:hAnsi="Arial" w:cs="Arial"/>
          <w:sz w:val="24"/>
          <w:szCs w:val="24"/>
        </w:rPr>
        <w:t>simple instructions to myself to draw their own person</w:t>
      </w:r>
      <w:r w:rsidR="005566FB" w:rsidRPr="00040AB0">
        <w:rPr>
          <w:rFonts w:ascii="Arial" w:hAnsi="Arial" w:cs="Arial"/>
          <w:sz w:val="24"/>
          <w:szCs w:val="24"/>
        </w:rPr>
        <w:t xml:space="preserve"> or character</w:t>
      </w:r>
      <w:r w:rsidR="007A54EA" w:rsidRPr="00040AB0">
        <w:rPr>
          <w:rFonts w:ascii="Arial" w:hAnsi="Arial" w:cs="Arial"/>
          <w:sz w:val="24"/>
          <w:szCs w:val="24"/>
        </w:rPr>
        <w:t xml:space="preserve"> using support from the </w:t>
      </w:r>
      <w:r w:rsidR="000C4204" w:rsidRPr="00040AB0">
        <w:rPr>
          <w:rFonts w:ascii="Arial" w:hAnsi="Arial" w:cs="Arial"/>
          <w:sz w:val="24"/>
          <w:szCs w:val="24"/>
        </w:rPr>
        <w:t>teaching assistant</w:t>
      </w:r>
      <w:r w:rsidR="007A54EA" w:rsidRPr="00040AB0">
        <w:rPr>
          <w:rFonts w:ascii="Arial" w:hAnsi="Arial" w:cs="Arial"/>
          <w:sz w:val="24"/>
          <w:szCs w:val="24"/>
        </w:rPr>
        <w:t xml:space="preserve"> and</w:t>
      </w:r>
      <w:r w:rsidR="005566FB" w:rsidRPr="00040AB0">
        <w:rPr>
          <w:rFonts w:ascii="Arial" w:hAnsi="Arial" w:cs="Arial"/>
          <w:sz w:val="24"/>
          <w:szCs w:val="24"/>
        </w:rPr>
        <w:t xml:space="preserve"> their child friendly Welsh booklets. Furthermore, reflecting on the overall work provided from the pupil</w:t>
      </w:r>
      <w:r w:rsidR="003D1777" w:rsidRPr="00040AB0">
        <w:rPr>
          <w:rFonts w:ascii="Arial" w:hAnsi="Arial" w:cs="Arial"/>
          <w:sz w:val="24"/>
          <w:szCs w:val="24"/>
        </w:rPr>
        <w:t>’</w:t>
      </w:r>
      <w:r w:rsidR="005566FB" w:rsidRPr="00040AB0">
        <w:rPr>
          <w:rFonts w:ascii="Arial" w:hAnsi="Arial" w:cs="Arial"/>
          <w:sz w:val="24"/>
          <w:szCs w:val="24"/>
        </w:rPr>
        <w:t xml:space="preserve">s chilli 1 and chilli 2 provided the learners with the right amount of challenge and the appropriate learning experience. </w:t>
      </w:r>
      <w:r w:rsidR="003F7D6E" w:rsidRPr="00040AB0">
        <w:rPr>
          <w:rFonts w:ascii="Arial" w:hAnsi="Arial" w:cs="Arial"/>
          <w:sz w:val="24"/>
          <w:szCs w:val="24"/>
        </w:rPr>
        <w:t>As ‘Estyn’ states that more talented pupil’s need to be challenged further, to gain the best outcomes they can. (Estyn, No Date)</w:t>
      </w:r>
    </w:p>
    <w:p w:rsidR="00797997" w:rsidRPr="00040AB0" w:rsidRDefault="00413433" w:rsidP="00AC3547">
      <w:pPr>
        <w:rPr>
          <w:rFonts w:ascii="Arial" w:hAnsi="Arial" w:cs="Arial"/>
          <w:sz w:val="24"/>
          <w:szCs w:val="24"/>
        </w:rPr>
      </w:pPr>
      <w:r w:rsidRPr="00040AB0">
        <w:rPr>
          <w:rFonts w:ascii="Arial" w:hAnsi="Arial" w:cs="Arial"/>
          <w:sz w:val="24"/>
          <w:szCs w:val="24"/>
        </w:rPr>
        <w:lastRenderedPageBreak/>
        <w:t>The i</w:t>
      </w:r>
      <w:r w:rsidR="00797997" w:rsidRPr="00040AB0">
        <w:rPr>
          <w:rFonts w:ascii="Arial" w:hAnsi="Arial" w:cs="Arial"/>
          <w:sz w:val="24"/>
          <w:szCs w:val="24"/>
        </w:rPr>
        <w:t xml:space="preserve">ndividual task was set to focus on the pupils questioning one another to get them using the vocabulary ‘Beth </w:t>
      </w:r>
      <w:proofErr w:type="spellStart"/>
      <w:r w:rsidR="00150B0E" w:rsidRPr="00040AB0">
        <w:rPr>
          <w:rFonts w:ascii="Arial" w:hAnsi="Arial" w:cs="Arial"/>
          <w:sz w:val="24"/>
          <w:szCs w:val="24"/>
        </w:rPr>
        <w:t>ydy</w:t>
      </w:r>
      <w:proofErr w:type="spellEnd"/>
      <w:r w:rsidR="00150B0E" w:rsidRPr="00040AB0">
        <w:rPr>
          <w:rFonts w:ascii="Arial" w:hAnsi="Arial" w:cs="Arial"/>
          <w:sz w:val="24"/>
          <w:szCs w:val="24"/>
        </w:rPr>
        <w:t xml:space="preserve"> </w:t>
      </w:r>
      <w:proofErr w:type="spellStart"/>
      <w:r w:rsidR="00150B0E" w:rsidRPr="00040AB0">
        <w:rPr>
          <w:rFonts w:ascii="Arial" w:hAnsi="Arial" w:cs="Arial"/>
          <w:sz w:val="24"/>
          <w:szCs w:val="24"/>
        </w:rPr>
        <w:t>dy</w:t>
      </w:r>
      <w:proofErr w:type="spellEnd"/>
      <w:r w:rsidR="00797997" w:rsidRPr="00040AB0">
        <w:rPr>
          <w:rFonts w:ascii="Arial" w:hAnsi="Arial" w:cs="Arial"/>
          <w:sz w:val="24"/>
          <w:szCs w:val="24"/>
        </w:rPr>
        <w:t xml:space="preserve"> hoff liw?’ </w:t>
      </w:r>
      <w:r w:rsidR="008E275F" w:rsidRPr="00040AB0">
        <w:rPr>
          <w:rFonts w:ascii="Arial" w:hAnsi="Arial" w:cs="Arial"/>
          <w:sz w:val="24"/>
          <w:szCs w:val="24"/>
        </w:rPr>
        <w:t xml:space="preserve">The pupils were responding to this question in Welsh using the Welsh colour help cards. </w:t>
      </w:r>
      <w:r w:rsidR="00797997" w:rsidRPr="00040AB0">
        <w:rPr>
          <w:rFonts w:ascii="Arial" w:hAnsi="Arial" w:cs="Arial"/>
          <w:sz w:val="24"/>
          <w:szCs w:val="24"/>
        </w:rPr>
        <w:t xml:space="preserve">The activity allowed them to collect data </w:t>
      </w:r>
      <w:r w:rsidR="00B27F43" w:rsidRPr="00040AB0">
        <w:rPr>
          <w:rFonts w:ascii="Arial" w:hAnsi="Arial" w:cs="Arial"/>
          <w:sz w:val="24"/>
          <w:szCs w:val="24"/>
        </w:rPr>
        <w:t xml:space="preserve">linking in with the Mathematical Development Area for learning in the foundation Phase Framework under </w:t>
      </w:r>
      <w:r w:rsidR="00A4557A" w:rsidRPr="00040AB0">
        <w:rPr>
          <w:rFonts w:ascii="Arial" w:hAnsi="Arial" w:cs="Arial"/>
          <w:sz w:val="24"/>
          <w:szCs w:val="24"/>
        </w:rPr>
        <w:t>‘</w:t>
      </w:r>
      <w:r w:rsidR="00B27F43" w:rsidRPr="00040AB0">
        <w:rPr>
          <w:rFonts w:ascii="Arial" w:hAnsi="Arial" w:cs="Arial"/>
          <w:sz w:val="24"/>
          <w:szCs w:val="24"/>
        </w:rPr>
        <w:t>using data skills</w:t>
      </w:r>
      <w:r w:rsidR="00A4557A" w:rsidRPr="00040AB0">
        <w:rPr>
          <w:rFonts w:ascii="Arial" w:hAnsi="Arial" w:cs="Arial"/>
          <w:sz w:val="24"/>
          <w:szCs w:val="24"/>
        </w:rPr>
        <w:t>’</w:t>
      </w:r>
      <w:r w:rsidR="00B27F43" w:rsidRPr="00040AB0">
        <w:rPr>
          <w:rFonts w:ascii="Arial" w:hAnsi="Arial" w:cs="Arial"/>
          <w:sz w:val="24"/>
          <w:szCs w:val="24"/>
        </w:rPr>
        <w:t xml:space="preserve"> </w:t>
      </w:r>
      <w:r w:rsidR="00797997" w:rsidRPr="00040AB0">
        <w:rPr>
          <w:rFonts w:ascii="Arial" w:hAnsi="Arial" w:cs="Arial"/>
          <w:sz w:val="24"/>
          <w:szCs w:val="24"/>
        </w:rPr>
        <w:t>making the</w:t>
      </w:r>
      <w:r w:rsidR="00B27F43" w:rsidRPr="00040AB0">
        <w:rPr>
          <w:rFonts w:ascii="Arial" w:hAnsi="Arial" w:cs="Arial"/>
          <w:sz w:val="24"/>
          <w:szCs w:val="24"/>
        </w:rPr>
        <w:t>se</w:t>
      </w:r>
      <w:r w:rsidR="00797997" w:rsidRPr="00040AB0">
        <w:rPr>
          <w:rFonts w:ascii="Arial" w:hAnsi="Arial" w:cs="Arial"/>
          <w:sz w:val="24"/>
          <w:szCs w:val="24"/>
        </w:rPr>
        <w:t xml:space="preserve"> results relevant to </w:t>
      </w:r>
      <w:r w:rsidR="00B27F43" w:rsidRPr="00040AB0">
        <w:rPr>
          <w:rFonts w:ascii="Arial" w:hAnsi="Arial" w:cs="Arial"/>
          <w:sz w:val="24"/>
          <w:szCs w:val="24"/>
        </w:rPr>
        <w:t>the pupil</w:t>
      </w:r>
      <w:r w:rsidR="00797997" w:rsidRPr="00040AB0">
        <w:rPr>
          <w:rFonts w:ascii="Arial" w:hAnsi="Arial" w:cs="Arial"/>
          <w:sz w:val="24"/>
          <w:szCs w:val="24"/>
        </w:rPr>
        <w:t>. They then displayed their results in a tall</w:t>
      </w:r>
      <w:r w:rsidRPr="00040AB0">
        <w:rPr>
          <w:rFonts w:ascii="Arial" w:hAnsi="Arial" w:cs="Arial"/>
          <w:sz w:val="24"/>
          <w:szCs w:val="24"/>
        </w:rPr>
        <w:t>y</w:t>
      </w:r>
      <w:r w:rsidR="00797997" w:rsidRPr="00040AB0">
        <w:rPr>
          <w:rFonts w:ascii="Arial" w:hAnsi="Arial" w:cs="Arial"/>
          <w:sz w:val="24"/>
          <w:szCs w:val="24"/>
        </w:rPr>
        <w:t xml:space="preserve"> chart showing which colour is the </w:t>
      </w:r>
      <w:r w:rsidRPr="00040AB0">
        <w:rPr>
          <w:rFonts w:ascii="Arial" w:hAnsi="Arial" w:cs="Arial"/>
          <w:sz w:val="24"/>
          <w:szCs w:val="24"/>
        </w:rPr>
        <w:t>m</w:t>
      </w:r>
      <w:r w:rsidR="00797997" w:rsidRPr="00040AB0">
        <w:rPr>
          <w:rFonts w:ascii="Arial" w:hAnsi="Arial" w:cs="Arial"/>
          <w:sz w:val="24"/>
          <w:szCs w:val="24"/>
        </w:rPr>
        <w:t xml:space="preserve">ost popular colour in their group and the least popular colour in the group. </w:t>
      </w:r>
      <w:r w:rsidR="009873EE" w:rsidRPr="00040AB0">
        <w:rPr>
          <w:rFonts w:ascii="Arial" w:hAnsi="Arial" w:cs="Arial"/>
          <w:sz w:val="24"/>
          <w:szCs w:val="24"/>
        </w:rPr>
        <w:t>(Appendix 4)</w:t>
      </w:r>
      <w:r w:rsidR="00150B0E" w:rsidRPr="00040AB0">
        <w:rPr>
          <w:rFonts w:ascii="Arial" w:hAnsi="Arial" w:cs="Arial"/>
          <w:sz w:val="24"/>
          <w:szCs w:val="24"/>
        </w:rPr>
        <w:t xml:space="preserve"> The learners carried out this activity effectiv</w:t>
      </w:r>
      <w:r w:rsidR="00E94E88" w:rsidRPr="00040AB0">
        <w:rPr>
          <w:rFonts w:ascii="Arial" w:hAnsi="Arial" w:cs="Arial"/>
          <w:sz w:val="24"/>
          <w:szCs w:val="24"/>
        </w:rPr>
        <w:t>el</w:t>
      </w:r>
      <w:r w:rsidR="00150B0E" w:rsidRPr="00040AB0">
        <w:rPr>
          <w:rFonts w:ascii="Arial" w:hAnsi="Arial" w:cs="Arial"/>
          <w:sz w:val="24"/>
          <w:szCs w:val="24"/>
        </w:rPr>
        <w:t>y using the appropriate Welsh vocabulary asking and answering question</w:t>
      </w:r>
      <w:r w:rsidR="00760B41" w:rsidRPr="00040AB0">
        <w:rPr>
          <w:rFonts w:ascii="Arial" w:hAnsi="Arial" w:cs="Arial"/>
          <w:sz w:val="24"/>
          <w:szCs w:val="24"/>
        </w:rPr>
        <w:t>s</w:t>
      </w:r>
      <w:r w:rsidR="00150B0E" w:rsidRPr="00040AB0">
        <w:rPr>
          <w:rFonts w:ascii="Arial" w:hAnsi="Arial" w:cs="Arial"/>
          <w:sz w:val="24"/>
          <w:szCs w:val="24"/>
        </w:rPr>
        <w:t xml:space="preserve"> in Welsh to one another. This activity was aimed at making the results personal to the learners for them to be able to relate to them as it makes it more relevant and enjoyable for them to collect the data. Learning from my own observations from being in the classroom environment I believe I provided the best learning experience out of this activity taking the pupils needs and environment into consideration. However, </w:t>
      </w:r>
      <w:r w:rsidR="00C54193" w:rsidRPr="00040AB0">
        <w:rPr>
          <w:rFonts w:ascii="Arial" w:hAnsi="Arial" w:cs="Arial"/>
          <w:sz w:val="24"/>
          <w:szCs w:val="24"/>
        </w:rPr>
        <w:t>there</w:t>
      </w:r>
      <w:r w:rsidR="009F4163" w:rsidRPr="00040AB0">
        <w:rPr>
          <w:rFonts w:ascii="Arial" w:hAnsi="Arial" w:cs="Arial"/>
          <w:sz w:val="24"/>
          <w:szCs w:val="24"/>
        </w:rPr>
        <w:t xml:space="preserve"> was support needed with the lower attaining pupils with some of the vocabulary used, to ensure th</w:t>
      </w:r>
      <w:r w:rsidR="00933295" w:rsidRPr="00040AB0">
        <w:rPr>
          <w:rFonts w:ascii="Arial" w:hAnsi="Arial" w:cs="Arial"/>
          <w:sz w:val="24"/>
          <w:szCs w:val="24"/>
        </w:rPr>
        <w:t>is was carried our efficiently the class teacher was asked to use the drilling method to gain a better pronunciation of certain Welsh vocabulary.</w:t>
      </w:r>
    </w:p>
    <w:p w:rsidR="00C54A71" w:rsidRPr="002A761F" w:rsidRDefault="00C54A71" w:rsidP="00AC3547">
      <w:pPr>
        <w:rPr>
          <w:rFonts w:ascii="Arial" w:hAnsi="Arial" w:cs="Arial"/>
          <w:sz w:val="24"/>
          <w:szCs w:val="24"/>
        </w:rPr>
      </w:pPr>
      <w:r w:rsidRPr="00040AB0">
        <w:rPr>
          <w:rFonts w:ascii="Arial" w:hAnsi="Arial" w:cs="Arial"/>
          <w:sz w:val="24"/>
          <w:szCs w:val="24"/>
        </w:rPr>
        <w:t xml:space="preserve">I believe with providing the individual task with coloured sticks to match the Welsh colours gave the pupils the visual element </w:t>
      </w:r>
      <w:r w:rsidR="00E94E88" w:rsidRPr="00040AB0">
        <w:rPr>
          <w:rFonts w:ascii="Arial" w:hAnsi="Arial" w:cs="Arial"/>
          <w:sz w:val="24"/>
          <w:szCs w:val="24"/>
        </w:rPr>
        <w:t xml:space="preserve">which </w:t>
      </w:r>
      <w:r w:rsidR="000202A7" w:rsidRPr="00040AB0">
        <w:rPr>
          <w:rFonts w:ascii="Arial" w:hAnsi="Arial" w:cs="Arial"/>
          <w:sz w:val="24"/>
          <w:szCs w:val="24"/>
        </w:rPr>
        <w:t xml:space="preserve">is essential </w:t>
      </w:r>
      <w:r w:rsidRPr="00040AB0">
        <w:rPr>
          <w:rFonts w:ascii="Arial" w:hAnsi="Arial" w:cs="Arial"/>
          <w:sz w:val="24"/>
          <w:szCs w:val="24"/>
        </w:rPr>
        <w:t xml:space="preserve">to help </w:t>
      </w:r>
      <w:r w:rsidR="000202A7" w:rsidRPr="00040AB0">
        <w:rPr>
          <w:rFonts w:ascii="Arial" w:hAnsi="Arial" w:cs="Arial"/>
          <w:sz w:val="24"/>
          <w:szCs w:val="24"/>
        </w:rPr>
        <w:t>pupils</w:t>
      </w:r>
      <w:r w:rsidRPr="00040AB0">
        <w:rPr>
          <w:rFonts w:ascii="Arial" w:hAnsi="Arial" w:cs="Arial"/>
          <w:sz w:val="24"/>
          <w:szCs w:val="24"/>
        </w:rPr>
        <w:t xml:space="preserve"> to relate </w:t>
      </w:r>
      <w:r w:rsidR="00E94E88" w:rsidRPr="00040AB0">
        <w:rPr>
          <w:rFonts w:ascii="Arial" w:hAnsi="Arial" w:cs="Arial"/>
          <w:sz w:val="24"/>
          <w:szCs w:val="24"/>
        </w:rPr>
        <w:t xml:space="preserve">to </w:t>
      </w:r>
      <w:r w:rsidRPr="00040AB0">
        <w:rPr>
          <w:rFonts w:ascii="Arial" w:hAnsi="Arial" w:cs="Arial"/>
          <w:sz w:val="24"/>
          <w:szCs w:val="24"/>
        </w:rPr>
        <w:t>and build connect</w:t>
      </w:r>
      <w:r w:rsidR="00E94E88" w:rsidRPr="00040AB0">
        <w:rPr>
          <w:rFonts w:ascii="Arial" w:hAnsi="Arial" w:cs="Arial"/>
          <w:sz w:val="24"/>
          <w:szCs w:val="24"/>
        </w:rPr>
        <w:t>ions</w:t>
      </w:r>
      <w:r w:rsidRPr="00040AB0">
        <w:rPr>
          <w:rFonts w:ascii="Arial" w:hAnsi="Arial" w:cs="Arial"/>
          <w:sz w:val="24"/>
          <w:szCs w:val="24"/>
        </w:rPr>
        <w:t xml:space="preserve"> between </w:t>
      </w:r>
      <w:r w:rsidR="003D4632" w:rsidRPr="00040AB0">
        <w:rPr>
          <w:rFonts w:ascii="Arial" w:hAnsi="Arial" w:cs="Arial"/>
          <w:sz w:val="24"/>
          <w:szCs w:val="24"/>
        </w:rPr>
        <w:t>the c</w:t>
      </w:r>
      <w:r w:rsidR="00BD3A98" w:rsidRPr="00040AB0">
        <w:rPr>
          <w:rFonts w:ascii="Arial" w:hAnsi="Arial" w:cs="Arial"/>
          <w:sz w:val="24"/>
          <w:szCs w:val="24"/>
        </w:rPr>
        <w:t xml:space="preserve">olour and the word. </w:t>
      </w:r>
      <w:r w:rsidR="000202A7" w:rsidRPr="00040AB0">
        <w:rPr>
          <w:rFonts w:ascii="Arial" w:hAnsi="Arial" w:cs="Arial"/>
          <w:sz w:val="24"/>
          <w:szCs w:val="24"/>
        </w:rPr>
        <w:t xml:space="preserve">As </w:t>
      </w:r>
      <w:r w:rsidR="00E94E88" w:rsidRPr="00040AB0">
        <w:rPr>
          <w:rFonts w:ascii="Arial" w:hAnsi="Arial" w:cs="Arial"/>
          <w:sz w:val="24"/>
          <w:szCs w:val="24"/>
        </w:rPr>
        <w:t>the ‘</w:t>
      </w:r>
      <w:r w:rsidR="000202A7" w:rsidRPr="00040AB0">
        <w:rPr>
          <w:rFonts w:ascii="Arial" w:hAnsi="Arial" w:cs="Arial"/>
          <w:sz w:val="24"/>
          <w:szCs w:val="24"/>
        </w:rPr>
        <w:t>Journal of Education and Practice</w:t>
      </w:r>
      <w:r w:rsidR="00E94E88" w:rsidRPr="00040AB0">
        <w:rPr>
          <w:rFonts w:ascii="Arial" w:hAnsi="Arial" w:cs="Arial"/>
          <w:sz w:val="24"/>
          <w:szCs w:val="24"/>
        </w:rPr>
        <w:t>’</w:t>
      </w:r>
      <w:r w:rsidR="000202A7" w:rsidRPr="00040AB0">
        <w:rPr>
          <w:rFonts w:ascii="Arial" w:hAnsi="Arial" w:cs="Arial"/>
          <w:sz w:val="24"/>
          <w:szCs w:val="24"/>
        </w:rPr>
        <w:t xml:space="preserve"> states, </w:t>
      </w:r>
      <w:r w:rsidR="000202A7" w:rsidRPr="00040AB0">
        <w:rPr>
          <w:rFonts w:ascii="Arial" w:hAnsi="Arial" w:cs="Arial"/>
          <w:i/>
          <w:sz w:val="24"/>
          <w:szCs w:val="24"/>
        </w:rPr>
        <w:t>“Visual aids are those sensory objects or images which initiate or stimulate and support learning.” (Journal of Education and Practice, p.1)</w:t>
      </w:r>
    </w:p>
    <w:p w:rsidR="00F74A62" w:rsidRPr="002A761F" w:rsidRDefault="003869FB" w:rsidP="00F74A62">
      <w:pPr>
        <w:rPr>
          <w:rFonts w:ascii="Arial" w:hAnsi="Arial" w:cs="Arial"/>
          <w:sz w:val="24"/>
          <w:szCs w:val="24"/>
        </w:rPr>
      </w:pPr>
      <w:r w:rsidRPr="002A761F">
        <w:rPr>
          <w:rFonts w:ascii="Arial" w:hAnsi="Arial" w:cs="Arial"/>
          <w:sz w:val="24"/>
          <w:szCs w:val="24"/>
        </w:rPr>
        <w:t xml:space="preserve">As a practitioner </w:t>
      </w:r>
      <w:r w:rsidR="00F74A62" w:rsidRPr="002A761F">
        <w:rPr>
          <w:rFonts w:ascii="Arial" w:hAnsi="Arial" w:cs="Arial"/>
          <w:sz w:val="24"/>
          <w:szCs w:val="24"/>
        </w:rPr>
        <w:t>promot</w:t>
      </w:r>
      <w:r w:rsidRPr="002A761F">
        <w:rPr>
          <w:rFonts w:ascii="Arial" w:hAnsi="Arial" w:cs="Arial"/>
          <w:sz w:val="24"/>
          <w:szCs w:val="24"/>
        </w:rPr>
        <w:t>ing</w:t>
      </w:r>
      <w:r w:rsidR="00F74A62" w:rsidRPr="002A761F">
        <w:rPr>
          <w:rFonts w:ascii="Arial" w:hAnsi="Arial" w:cs="Arial"/>
          <w:sz w:val="24"/>
          <w:szCs w:val="24"/>
        </w:rPr>
        <w:t xml:space="preserve"> and teach</w:t>
      </w:r>
      <w:r w:rsidRPr="002A761F">
        <w:rPr>
          <w:rFonts w:ascii="Arial" w:hAnsi="Arial" w:cs="Arial"/>
          <w:sz w:val="24"/>
          <w:szCs w:val="24"/>
        </w:rPr>
        <w:t>ing</w:t>
      </w:r>
      <w:r w:rsidR="00F74A62" w:rsidRPr="002A761F">
        <w:rPr>
          <w:rFonts w:ascii="Arial" w:hAnsi="Arial" w:cs="Arial"/>
          <w:sz w:val="24"/>
          <w:szCs w:val="24"/>
        </w:rPr>
        <w:t xml:space="preserve"> Welsh as a second language is essential to pupils and their </w:t>
      </w:r>
      <w:r w:rsidRPr="002A761F">
        <w:rPr>
          <w:rFonts w:ascii="Arial" w:hAnsi="Arial" w:cs="Arial"/>
          <w:sz w:val="24"/>
          <w:szCs w:val="24"/>
        </w:rPr>
        <w:t xml:space="preserve">overall </w:t>
      </w:r>
      <w:r w:rsidR="00F74A62" w:rsidRPr="002A761F">
        <w:rPr>
          <w:rFonts w:ascii="Arial" w:hAnsi="Arial" w:cs="Arial"/>
          <w:sz w:val="24"/>
          <w:szCs w:val="24"/>
        </w:rPr>
        <w:t xml:space="preserve">education as the </w:t>
      </w:r>
      <w:r w:rsidRPr="002A761F">
        <w:rPr>
          <w:rFonts w:ascii="Arial" w:hAnsi="Arial" w:cs="Arial"/>
          <w:sz w:val="24"/>
          <w:szCs w:val="24"/>
        </w:rPr>
        <w:t xml:space="preserve">Key Stage </w:t>
      </w:r>
      <w:r w:rsidR="00EF4237" w:rsidRPr="002A761F">
        <w:rPr>
          <w:rFonts w:ascii="Arial" w:hAnsi="Arial" w:cs="Arial"/>
          <w:sz w:val="24"/>
          <w:szCs w:val="24"/>
        </w:rPr>
        <w:t xml:space="preserve">2, </w:t>
      </w:r>
      <w:r w:rsidR="002A761F">
        <w:rPr>
          <w:rFonts w:ascii="Arial" w:hAnsi="Arial" w:cs="Arial"/>
          <w:sz w:val="24"/>
          <w:szCs w:val="24"/>
        </w:rPr>
        <w:t>‘</w:t>
      </w:r>
      <w:r w:rsidR="00EF4237" w:rsidRPr="002A761F">
        <w:rPr>
          <w:rFonts w:ascii="Arial" w:hAnsi="Arial" w:cs="Arial"/>
          <w:sz w:val="24"/>
          <w:szCs w:val="24"/>
        </w:rPr>
        <w:t>Welsh as a Second Language in the National Curriculum for Wales</w:t>
      </w:r>
      <w:r w:rsidR="001011DC">
        <w:rPr>
          <w:rFonts w:ascii="Arial" w:hAnsi="Arial" w:cs="Arial"/>
          <w:sz w:val="24"/>
          <w:szCs w:val="24"/>
        </w:rPr>
        <w:t>’</w:t>
      </w:r>
      <w:r w:rsidR="00EF4237" w:rsidRPr="002A761F">
        <w:rPr>
          <w:rFonts w:ascii="Arial" w:hAnsi="Arial" w:cs="Arial"/>
          <w:sz w:val="24"/>
          <w:szCs w:val="24"/>
        </w:rPr>
        <w:t xml:space="preserve"> states, </w:t>
      </w:r>
      <w:r w:rsidR="00F74A62" w:rsidRPr="002A761F">
        <w:rPr>
          <w:rFonts w:ascii="Arial" w:hAnsi="Arial" w:cs="Arial"/>
          <w:sz w:val="24"/>
          <w:szCs w:val="24"/>
        </w:rPr>
        <w:t xml:space="preserve">“In Welsh second language, learners communicate through </w:t>
      </w:r>
      <w:r w:rsidR="0036721B" w:rsidRPr="002A761F">
        <w:rPr>
          <w:rFonts w:ascii="Arial" w:hAnsi="Arial" w:cs="Arial"/>
          <w:sz w:val="24"/>
          <w:szCs w:val="24"/>
        </w:rPr>
        <w:t>o</w:t>
      </w:r>
      <w:r w:rsidR="00D47BAE" w:rsidRPr="002A761F">
        <w:rPr>
          <w:rFonts w:ascii="Arial" w:hAnsi="Arial" w:cs="Arial"/>
          <w:sz w:val="24"/>
          <w:szCs w:val="24"/>
        </w:rPr>
        <w:t>racy</w:t>
      </w:r>
      <w:r w:rsidR="00F74A62" w:rsidRPr="002A761F">
        <w:rPr>
          <w:rFonts w:ascii="Arial" w:hAnsi="Arial" w:cs="Arial"/>
          <w:sz w:val="24"/>
          <w:szCs w:val="24"/>
        </w:rPr>
        <w:t>, reading and writing, developing these skills through evaluating their own work and that of others</w:t>
      </w:r>
      <w:r w:rsidR="00D47BAE" w:rsidRPr="002A761F">
        <w:rPr>
          <w:rFonts w:ascii="Arial" w:hAnsi="Arial" w:cs="Arial"/>
          <w:sz w:val="24"/>
          <w:szCs w:val="24"/>
        </w:rPr>
        <w:t>.</w:t>
      </w:r>
      <w:r w:rsidRPr="002A761F">
        <w:rPr>
          <w:rFonts w:ascii="Arial" w:hAnsi="Arial" w:cs="Arial"/>
          <w:sz w:val="24"/>
          <w:szCs w:val="24"/>
        </w:rPr>
        <w:t xml:space="preserve"> </w:t>
      </w:r>
      <w:r w:rsidR="00EF4237" w:rsidRPr="002A761F">
        <w:rPr>
          <w:rFonts w:ascii="Arial" w:hAnsi="Arial" w:cs="Arial"/>
          <w:sz w:val="24"/>
          <w:szCs w:val="24"/>
        </w:rPr>
        <w:t>(Welsh as a Second Language in the National Curriculum for Wales, 2015</w:t>
      </w:r>
      <w:r w:rsidR="00D47BAE" w:rsidRPr="002A761F">
        <w:rPr>
          <w:rFonts w:ascii="Arial" w:hAnsi="Arial" w:cs="Arial"/>
          <w:sz w:val="24"/>
          <w:szCs w:val="24"/>
        </w:rPr>
        <w:t>, p.</w:t>
      </w:r>
      <w:r w:rsidRPr="002A761F">
        <w:rPr>
          <w:rFonts w:ascii="Arial" w:hAnsi="Arial" w:cs="Arial"/>
          <w:sz w:val="24"/>
          <w:szCs w:val="24"/>
        </w:rPr>
        <w:t>5</w:t>
      </w:r>
      <w:r w:rsidR="00D47BAE" w:rsidRPr="002A761F">
        <w:rPr>
          <w:rFonts w:ascii="Arial" w:hAnsi="Arial" w:cs="Arial"/>
          <w:sz w:val="24"/>
          <w:szCs w:val="24"/>
        </w:rPr>
        <w:t>)</w:t>
      </w:r>
      <w:r w:rsidRPr="002A761F">
        <w:rPr>
          <w:rFonts w:ascii="Arial" w:hAnsi="Arial" w:cs="Arial"/>
          <w:sz w:val="24"/>
          <w:szCs w:val="24"/>
        </w:rPr>
        <w:t xml:space="preserve"> </w:t>
      </w:r>
      <w:r w:rsidR="002A761F" w:rsidRPr="002A761F">
        <w:rPr>
          <w:rFonts w:ascii="Arial" w:hAnsi="Arial" w:cs="Arial"/>
          <w:sz w:val="24"/>
          <w:szCs w:val="24"/>
        </w:rPr>
        <w:t xml:space="preserve">The importance of teaching Welsh as a second language </w:t>
      </w:r>
      <w:r w:rsidR="001011DC" w:rsidRPr="002A761F">
        <w:rPr>
          <w:rFonts w:ascii="Arial" w:hAnsi="Arial" w:cs="Arial"/>
          <w:sz w:val="24"/>
          <w:szCs w:val="24"/>
        </w:rPr>
        <w:t>opens</w:t>
      </w:r>
      <w:r w:rsidR="002A761F" w:rsidRPr="002A761F">
        <w:rPr>
          <w:rFonts w:ascii="Arial" w:hAnsi="Arial" w:cs="Arial"/>
          <w:sz w:val="24"/>
          <w:szCs w:val="24"/>
        </w:rPr>
        <w:t xml:space="preserve"> many opportunities for pupils to be </w:t>
      </w:r>
      <w:r w:rsidR="001011DC">
        <w:rPr>
          <w:rFonts w:ascii="Arial" w:hAnsi="Arial" w:cs="Arial"/>
          <w:sz w:val="24"/>
          <w:szCs w:val="24"/>
        </w:rPr>
        <w:t xml:space="preserve">highly </w:t>
      </w:r>
      <w:r w:rsidR="002A761F" w:rsidRPr="002A761F">
        <w:rPr>
          <w:rFonts w:ascii="Arial" w:hAnsi="Arial" w:cs="Arial"/>
          <w:sz w:val="24"/>
          <w:szCs w:val="24"/>
        </w:rPr>
        <w:t>educate</w:t>
      </w:r>
      <w:r w:rsidR="001011DC">
        <w:rPr>
          <w:rFonts w:ascii="Arial" w:hAnsi="Arial" w:cs="Arial"/>
          <w:sz w:val="24"/>
          <w:szCs w:val="24"/>
        </w:rPr>
        <w:t>d</w:t>
      </w:r>
      <w:r w:rsidR="002A761F" w:rsidRPr="002A761F">
        <w:rPr>
          <w:rFonts w:ascii="Arial" w:hAnsi="Arial" w:cs="Arial"/>
          <w:sz w:val="24"/>
          <w:szCs w:val="24"/>
        </w:rPr>
        <w:t xml:space="preserve">, to enhance their prior knowledge and for them to learn a variety of new skills not just to support them in their Welsh language development but in all subject areas. </w:t>
      </w:r>
    </w:p>
    <w:p w:rsidR="002A761F" w:rsidRPr="002A761F" w:rsidRDefault="002A761F" w:rsidP="002A761F">
      <w:pPr>
        <w:rPr>
          <w:rFonts w:ascii="Arial" w:hAnsi="Arial" w:cs="Arial"/>
          <w:sz w:val="24"/>
          <w:szCs w:val="24"/>
        </w:rPr>
      </w:pPr>
      <w:r w:rsidRPr="002A761F">
        <w:rPr>
          <w:rFonts w:ascii="Arial" w:hAnsi="Arial" w:cs="Arial"/>
          <w:sz w:val="24"/>
          <w:szCs w:val="24"/>
        </w:rPr>
        <w:t xml:space="preserve">Reflecting on my own practice as </w:t>
      </w:r>
      <w:r w:rsidR="002E428D">
        <w:rPr>
          <w:rFonts w:ascii="Arial" w:hAnsi="Arial" w:cs="Arial"/>
          <w:sz w:val="24"/>
          <w:szCs w:val="24"/>
        </w:rPr>
        <w:t xml:space="preserve">a </w:t>
      </w:r>
      <w:r w:rsidRPr="002A761F">
        <w:rPr>
          <w:rFonts w:ascii="Arial" w:hAnsi="Arial" w:cs="Arial"/>
          <w:sz w:val="24"/>
          <w:szCs w:val="24"/>
        </w:rPr>
        <w:t>practitioner</w:t>
      </w:r>
      <w:r w:rsidR="002E428D">
        <w:rPr>
          <w:rFonts w:ascii="Arial" w:hAnsi="Arial" w:cs="Arial"/>
          <w:sz w:val="24"/>
          <w:szCs w:val="24"/>
        </w:rPr>
        <w:t xml:space="preserve">, I need to </w:t>
      </w:r>
      <w:r w:rsidRPr="002A761F">
        <w:rPr>
          <w:rFonts w:ascii="Arial" w:hAnsi="Arial" w:cs="Arial"/>
          <w:sz w:val="24"/>
          <w:szCs w:val="24"/>
        </w:rPr>
        <w:t xml:space="preserve">extend my own knowledge in oral </w:t>
      </w:r>
      <w:r w:rsidR="002E428D">
        <w:rPr>
          <w:rFonts w:ascii="Arial" w:hAnsi="Arial" w:cs="Arial"/>
          <w:sz w:val="24"/>
          <w:szCs w:val="24"/>
        </w:rPr>
        <w:t xml:space="preserve">pronunciation </w:t>
      </w:r>
      <w:r w:rsidRPr="002A761F">
        <w:rPr>
          <w:rFonts w:ascii="Arial" w:hAnsi="Arial" w:cs="Arial"/>
          <w:sz w:val="24"/>
          <w:szCs w:val="24"/>
        </w:rPr>
        <w:t>and written Welsh language</w:t>
      </w:r>
      <w:r w:rsidR="002E428D">
        <w:rPr>
          <w:rFonts w:ascii="Arial" w:hAnsi="Arial" w:cs="Arial"/>
          <w:sz w:val="24"/>
          <w:szCs w:val="24"/>
        </w:rPr>
        <w:t>. To do this I</w:t>
      </w:r>
      <w:r w:rsidRPr="002A761F">
        <w:rPr>
          <w:rFonts w:ascii="Arial" w:hAnsi="Arial" w:cs="Arial"/>
          <w:sz w:val="24"/>
          <w:szCs w:val="24"/>
        </w:rPr>
        <w:t xml:space="preserve"> need to practise using the correct Welsh vocabulary and gain more confidence in using the Welsh language</w:t>
      </w:r>
      <w:r w:rsidR="002E428D">
        <w:rPr>
          <w:rFonts w:ascii="Arial" w:hAnsi="Arial" w:cs="Arial"/>
          <w:sz w:val="24"/>
          <w:szCs w:val="24"/>
        </w:rPr>
        <w:t>.</w:t>
      </w:r>
      <w:r w:rsidRPr="002A761F">
        <w:rPr>
          <w:rFonts w:ascii="Arial" w:hAnsi="Arial" w:cs="Arial"/>
          <w:sz w:val="24"/>
          <w:szCs w:val="24"/>
        </w:rPr>
        <w:t xml:space="preserve"> </w:t>
      </w:r>
      <w:r w:rsidR="002E428D">
        <w:rPr>
          <w:rFonts w:ascii="Arial" w:hAnsi="Arial" w:cs="Arial"/>
          <w:sz w:val="24"/>
          <w:szCs w:val="24"/>
        </w:rPr>
        <w:t>W</w:t>
      </w:r>
      <w:r w:rsidRPr="002A761F">
        <w:rPr>
          <w:rFonts w:ascii="Arial" w:hAnsi="Arial" w:cs="Arial"/>
          <w:sz w:val="24"/>
          <w:szCs w:val="24"/>
        </w:rPr>
        <w:t xml:space="preserve">ithin the classroom environment </w:t>
      </w:r>
      <w:r w:rsidR="002E428D">
        <w:rPr>
          <w:rFonts w:ascii="Arial" w:hAnsi="Arial" w:cs="Arial"/>
          <w:sz w:val="24"/>
          <w:szCs w:val="24"/>
        </w:rPr>
        <w:t xml:space="preserve">I need to use my Welsh to </w:t>
      </w:r>
      <w:r w:rsidRPr="002A761F">
        <w:rPr>
          <w:rFonts w:ascii="Arial" w:hAnsi="Arial" w:cs="Arial"/>
          <w:sz w:val="24"/>
          <w:szCs w:val="24"/>
        </w:rPr>
        <w:t>ensure the pupils gain an accurate pronunciation and regular opportunities in speaking and writing the Welsh language.</w:t>
      </w:r>
    </w:p>
    <w:p w:rsidR="00EC7C02" w:rsidRPr="00040AB0" w:rsidRDefault="00EC7C02" w:rsidP="001925D3">
      <w:pPr>
        <w:rPr>
          <w:rFonts w:ascii="Arial" w:hAnsi="Arial" w:cs="Arial"/>
          <w:sz w:val="24"/>
          <w:szCs w:val="24"/>
          <w:u w:val="single"/>
        </w:rPr>
      </w:pPr>
    </w:p>
    <w:p w:rsidR="00EC7C02" w:rsidRPr="00040AB0" w:rsidRDefault="00EC7C02" w:rsidP="001925D3">
      <w:pPr>
        <w:rPr>
          <w:rFonts w:ascii="Arial" w:hAnsi="Arial" w:cs="Arial"/>
          <w:sz w:val="24"/>
          <w:szCs w:val="24"/>
          <w:u w:val="single"/>
        </w:rPr>
      </w:pPr>
    </w:p>
    <w:p w:rsidR="00EC7C02" w:rsidRDefault="00EC7C02" w:rsidP="001925D3">
      <w:pPr>
        <w:rPr>
          <w:rFonts w:ascii="Arial" w:hAnsi="Arial" w:cs="Arial"/>
          <w:sz w:val="24"/>
          <w:szCs w:val="24"/>
          <w:u w:val="single"/>
        </w:rPr>
      </w:pPr>
    </w:p>
    <w:p w:rsidR="00EC7C02" w:rsidRDefault="00EC7C02" w:rsidP="001925D3">
      <w:pPr>
        <w:rPr>
          <w:rFonts w:ascii="Arial" w:hAnsi="Arial" w:cs="Arial"/>
          <w:sz w:val="24"/>
          <w:szCs w:val="24"/>
          <w:u w:val="single"/>
        </w:rPr>
      </w:pPr>
    </w:p>
    <w:p w:rsidR="00E072E2" w:rsidRDefault="00E072E2" w:rsidP="001925D3">
      <w:pPr>
        <w:rPr>
          <w:rFonts w:ascii="Arial" w:hAnsi="Arial" w:cs="Arial"/>
          <w:sz w:val="24"/>
          <w:szCs w:val="24"/>
          <w:u w:val="single"/>
        </w:rPr>
      </w:pPr>
    </w:p>
    <w:p w:rsidR="001925D3" w:rsidRDefault="001925D3" w:rsidP="001925D3">
      <w:pPr>
        <w:rPr>
          <w:rFonts w:ascii="Arial" w:hAnsi="Arial" w:cs="Arial"/>
          <w:sz w:val="24"/>
          <w:szCs w:val="24"/>
          <w:u w:val="single"/>
        </w:rPr>
      </w:pPr>
      <w:r w:rsidRPr="00C54193">
        <w:rPr>
          <w:rFonts w:ascii="Arial" w:hAnsi="Arial" w:cs="Arial"/>
          <w:sz w:val="24"/>
          <w:szCs w:val="24"/>
          <w:u w:val="single"/>
        </w:rPr>
        <w:t>Bibliography</w:t>
      </w:r>
    </w:p>
    <w:p w:rsidR="009976B5" w:rsidRPr="00C54193" w:rsidRDefault="009976B5" w:rsidP="009976B5">
      <w:pPr>
        <w:rPr>
          <w:rFonts w:ascii="Arial" w:hAnsi="Arial" w:cs="Arial"/>
          <w:sz w:val="24"/>
          <w:szCs w:val="24"/>
        </w:rPr>
      </w:pPr>
      <w:r w:rsidRPr="00C54193">
        <w:rPr>
          <w:rFonts w:ascii="Arial" w:hAnsi="Arial" w:cs="Arial"/>
          <w:sz w:val="24"/>
          <w:szCs w:val="24"/>
        </w:rPr>
        <w:t xml:space="preserve">Early Childhood Educational Zone, (2019), The Importance Learning Through Song, Available at: </w:t>
      </w:r>
      <w:hyperlink r:id="rId8" w:history="1">
        <w:r w:rsidRPr="00C54193">
          <w:rPr>
            <w:rStyle w:val="Hyperlink"/>
            <w:rFonts w:ascii="Arial" w:hAnsi="Arial" w:cs="Arial"/>
            <w:sz w:val="24"/>
            <w:szCs w:val="24"/>
          </w:rPr>
          <w:t>https://www.earlychildhoodeducationzone.com/importance-learning-song/</w:t>
        </w:r>
      </w:hyperlink>
      <w:r w:rsidRPr="00C54193">
        <w:rPr>
          <w:rFonts w:ascii="Arial" w:hAnsi="Arial" w:cs="Arial"/>
          <w:sz w:val="24"/>
          <w:szCs w:val="24"/>
        </w:rPr>
        <w:t xml:space="preserve"> (Accessed 17</w:t>
      </w:r>
      <w:r w:rsidRPr="00C54193">
        <w:rPr>
          <w:rFonts w:ascii="Arial" w:hAnsi="Arial" w:cs="Arial"/>
          <w:sz w:val="24"/>
          <w:szCs w:val="24"/>
          <w:vertAlign w:val="superscript"/>
        </w:rPr>
        <w:t>th</w:t>
      </w:r>
      <w:r w:rsidRPr="00C54193">
        <w:rPr>
          <w:rFonts w:ascii="Arial" w:hAnsi="Arial" w:cs="Arial"/>
          <w:sz w:val="24"/>
          <w:szCs w:val="24"/>
        </w:rPr>
        <w:t xml:space="preserve"> February 2019)</w:t>
      </w:r>
    </w:p>
    <w:p w:rsidR="009976B5" w:rsidRDefault="009976B5" w:rsidP="009976B5">
      <w:pPr>
        <w:rPr>
          <w:rFonts w:ascii="Arial" w:hAnsi="Arial" w:cs="Arial"/>
          <w:sz w:val="24"/>
          <w:szCs w:val="24"/>
        </w:rPr>
      </w:pPr>
      <w:r w:rsidRPr="00C54193">
        <w:rPr>
          <w:rFonts w:ascii="Arial" w:hAnsi="Arial" w:cs="Arial"/>
          <w:sz w:val="24"/>
          <w:szCs w:val="24"/>
        </w:rPr>
        <w:t xml:space="preserve">Estyn, (No Date), Challenging pupils’ learning, challenging outcomes, Available at: </w:t>
      </w:r>
      <w:hyperlink r:id="rId9" w:history="1">
        <w:r w:rsidRPr="00C54193">
          <w:rPr>
            <w:rStyle w:val="Hyperlink"/>
            <w:rFonts w:ascii="Arial" w:hAnsi="Arial" w:cs="Arial"/>
            <w:sz w:val="24"/>
            <w:szCs w:val="24"/>
          </w:rPr>
          <w:t>https://www.estyn.gov.wales/effective-practice/challenging-pupils%E2%80%99-learning-challenging-outcomes</w:t>
        </w:r>
      </w:hyperlink>
      <w:r w:rsidRPr="00C54193">
        <w:rPr>
          <w:rFonts w:ascii="Arial" w:hAnsi="Arial" w:cs="Arial"/>
          <w:sz w:val="24"/>
          <w:szCs w:val="24"/>
        </w:rPr>
        <w:t xml:space="preserve"> (Accessed 25</w:t>
      </w:r>
      <w:r w:rsidRPr="00C54193">
        <w:rPr>
          <w:rFonts w:ascii="Arial" w:hAnsi="Arial" w:cs="Arial"/>
          <w:sz w:val="24"/>
          <w:szCs w:val="24"/>
          <w:vertAlign w:val="superscript"/>
        </w:rPr>
        <w:t>th</w:t>
      </w:r>
      <w:r w:rsidRPr="00C54193">
        <w:rPr>
          <w:rFonts w:ascii="Arial" w:hAnsi="Arial" w:cs="Arial"/>
          <w:sz w:val="24"/>
          <w:szCs w:val="24"/>
        </w:rPr>
        <w:t xml:space="preserve"> February 2019)</w:t>
      </w:r>
    </w:p>
    <w:p w:rsidR="009976B5" w:rsidRDefault="009976B5" w:rsidP="009976B5">
      <w:pPr>
        <w:rPr>
          <w:rFonts w:ascii="Arial" w:hAnsi="Arial" w:cs="Arial"/>
          <w:sz w:val="24"/>
          <w:szCs w:val="24"/>
        </w:rPr>
      </w:pPr>
      <w:r w:rsidRPr="00C00791">
        <w:rPr>
          <w:rFonts w:ascii="Arial" w:hAnsi="Arial" w:cs="Arial"/>
          <w:sz w:val="24"/>
          <w:szCs w:val="24"/>
        </w:rPr>
        <w:t>Journal of Education and Practice</w:t>
      </w:r>
      <w:r>
        <w:rPr>
          <w:rFonts w:ascii="Arial" w:hAnsi="Arial" w:cs="Arial"/>
          <w:sz w:val="24"/>
          <w:szCs w:val="24"/>
        </w:rPr>
        <w:t xml:space="preserve">, (2015), </w:t>
      </w:r>
      <w:r w:rsidRPr="00C9012D">
        <w:rPr>
          <w:rFonts w:ascii="Arial" w:hAnsi="Arial" w:cs="Arial"/>
          <w:sz w:val="24"/>
          <w:szCs w:val="24"/>
        </w:rPr>
        <w:t>Impact of Visual Aids in Enhancing the Learning Process Case</w:t>
      </w:r>
      <w:r>
        <w:rPr>
          <w:rFonts w:ascii="Arial" w:hAnsi="Arial" w:cs="Arial"/>
          <w:sz w:val="24"/>
          <w:szCs w:val="24"/>
        </w:rPr>
        <w:t>, Available at:</w:t>
      </w:r>
      <w:r w:rsidRPr="00C9012D">
        <w:t xml:space="preserve"> </w:t>
      </w:r>
      <w:hyperlink r:id="rId10" w:history="1">
        <w:r w:rsidRPr="00CB7ACD">
          <w:rPr>
            <w:rStyle w:val="Hyperlink"/>
            <w:rFonts w:ascii="Arial" w:hAnsi="Arial" w:cs="Arial"/>
            <w:sz w:val="24"/>
            <w:szCs w:val="24"/>
          </w:rPr>
          <w:t>https://files.eric.ed.gov/fulltext/EJ1079541.pdf</w:t>
        </w:r>
      </w:hyperlink>
      <w:r>
        <w:rPr>
          <w:rFonts w:ascii="Arial" w:hAnsi="Arial" w:cs="Arial"/>
          <w:sz w:val="24"/>
          <w:szCs w:val="24"/>
        </w:rPr>
        <w:t xml:space="preserve"> (Accessed 3rd March 2019)</w:t>
      </w:r>
    </w:p>
    <w:p w:rsidR="001C3859" w:rsidRPr="00C54193" w:rsidRDefault="001C3859" w:rsidP="009976B5">
      <w:pPr>
        <w:rPr>
          <w:rFonts w:ascii="Arial" w:hAnsi="Arial" w:cs="Arial"/>
          <w:sz w:val="24"/>
          <w:szCs w:val="24"/>
        </w:rPr>
      </w:pPr>
      <w:r w:rsidRPr="001C3859">
        <w:rPr>
          <w:rFonts w:ascii="Arial" w:hAnsi="Arial" w:cs="Arial"/>
          <w:sz w:val="24"/>
          <w:szCs w:val="24"/>
        </w:rPr>
        <w:t>Meredith</w:t>
      </w:r>
      <w:r>
        <w:rPr>
          <w:rFonts w:ascii="Arial" w:hAnsi="Arial" w:cs="Arial"/>
          <w:sz w:val="24"/>
          <w:szCs w:val="24"/>
        </w:rPr>
        <w:t>,</w:t>
      </w:r>
      <w:r w:rsidR="00EC7C02">
        <w:rPr>
          <w:rFonts w:ascii="Arial" w:hAnsi="Arial" w:cs="Arial"/>
          <w:sz w:val="24"/>
          <w:szCs w:val="24"/>
        </w:rPr>
        <w:t xml:space="preserve"> </w:t>
      </w:r>
      <w:r>
        <w:rPr>
          <w:rFonts w:ascii="Arial" w:hAnsi="Arial" w:cs="Arial"/>
          <w:sz w:val="24"/>
          <w:szCs w:val="24"/>
        </w:rPr>
        <w:t xml:space="preserve">R. (2017), </w:t>
      </w:r>
      <w:proofErr w:type="spellStart"/>
      <w:r w:rsidRPr="001C3859">
        <w:rPr>
          <w:rFonts w:ascii="Arial" w:hAnsi="Arial" w:cs="Arial"/>
          <w:sz w:val="24"/>
          <w:szCs w:val="24"/>
        </w:rPr>
        <w:t>IPads</w:t>
      </w:r>
      <w:proofErr w:type="spellEnd"/>
      <w:r w:rsidRPr="001C3859">
        <w:rPr>
          <w:rFonts w:ascii="Arial" w:hAnsi="Arial" w:cs="Arial"/>
          <w:sz w:val="24"/>
          <w:szCs w:val="24"/>
        </w:rPr>
        <w:t xml:space="preserve"> 'help improve young pupils' skills'</w:t>
      </w:r>
      <w:r>
        <w:rPr>
          <w:rFonts w:ascii="Arial" w:hAnsi="Arial" w:cs="Arial"/>
          <w:sz w:val="24"/>
          <w:szCs w:val="24"/>
        </w:rPr>
        <w:t>, Available at:</w:t>
      </w:r>
      <w:r w:rsidRPr="001C3859">
        <w:t xml:space="preserve"> </w:t>
      </w:r>
      <w:hyperlink r:id="rId11" w:history="1">
        <w:r w:rsidRPr="00E65F9E">
          <w:rPr>
            <w:rStyle w:val="Hyperlink"/>
            <w:rFonts w:ascii="Arial" w:hAnsi="Arial" w:cs="Arial"/>
            <w:sz w:val="24"/>
            <w:szCs w:val="24"/>
          </w:rPr>
          <w:t>https://www.bbc.co.uk/news/uk-northern-ireland-40021187</w:t>
        </w:r>
      </w:hyperlink>
      <w:r>
        <w:rPr>
          <w:rFonts w:ascii="Arial" w:hAnsi="Arial" w:cs="Arial"/>
          <w:sz w:val="24"/>
          <w:szCs w:val="24"/>
        </w:rPr>
        <w:t xml:space="preserve"> (Accessed 6th March 2019)</w:t>
      </w:r>
    </w:p>
    <w:p w:rsidR="009976B5" w:rsidRPr="00C54193" w:rsidRDefault="009976B5" w:rsidP="009976B5">
      <w:pPr>
        <w:rPr>
          <w:rFonts w:ascii="Arial" w:hAnsi="Arial" w:cs="Arial"/>
          <w:sz w:val="24"/>
          <w:szCs w:val="24"/>
        </w:rPr>
      </w:pPr>
      <w:r w:rsidRPr="00C54193">
        <w:rPr>
          <w:rFonts w:ascii="Arial" w:hAnsi="Arial" w:cs="Arial"/>
          <w:sz w:val="24"/>
          <w:szCs w:val="24"/>
        </w:rPr>
        <w:t xml:space="preserve">Piaget, (2011), Educational Psychology Interactive, Available at: </w:t>
      </w:r>
      <w:hyperlink r:id="rId12" w:history="1">
        <w:r w:rsidRPr="00C54193">
          <w:rPr>
            <w:rStyle w:val="Hyperlink"/>
            <w:rFonts w:ascii="Arial" w:hAnsi="Arial" w:cs="Arial"/>
            <w:sz w:val="24"/>
            <w:szCs w:val="24"/>
          </w:rPr>
          <w:t>http://www.teach-nology.com/currenttrends/constructivism/piaget/</w:t>
        </w:r>
      </w:hyperlink>
      <w:r w:rsidRPr="00C54193">
        <w:rPr>
          <w:rFonts w:ascii="Arial" w:hAnsi="Arial" w:cs="Arial"/>
          <w:sz w:val="24"/>
          <w:szCs w:val="24"/>
        </w:rPr>
        <w:t xml:space="preserve"> (Accessed 25</w:t>
      </w:r>
      <w:r w:rsidRPr="00C54193">
        <w:rPr>
          <w:rFonts w:ascii="Arial" w:hAnsi="Arial" w:cs="Arial"/>
          <w:sz w:val="24"/>
          <w:szCs w:val="24"/>
          <w:vertAlign w:val="superscript"/>
        </w:rPr>
        <w:t>th</w:t>
      </w:r>
      <w:r w:rsidRPr="00C54193">
        <w:rPr>
          <w:rFonts w:ascii="Arial" w:hAnsi="Arial" w:cs="Arial"/>
          <w:sz w:val="24"/>
          <w:szCs w:val="24"/>
        </w:rPr>
        <w:t xml:space="preserve"> February 2019) </w:t>
      </w:r>
    </w:p>
    <w:p w:rsidR="009976B5" w:rsidRPr="00C54193" w:rsidRDefault="009976B5" w:rsidP="009976B5">
      <w:pPr>
        <w:rPr>
          <w:rFonts w:ascii="Arial" w:hAnsi="Arial" w:cs="Arial"/>
          <w:sz w:val="24"/>
          <w:szCs w:val="24"/>
        </w:rPr>
      </w:pPr>
      <w:r w:rsidRPr="00C54193">
        <w:rPr>
          <w:rFonts w:ascii="Arial" w:hAnsi="Arial" w:cs="Arial"/>
          <w:sz w:val="24"/>
          <w:szCs w:val="24"/>
        </w:rPr>
        <w:t xml:space="preserve">Price, A. (2010), What are the benefits for teaching and learning of cross-curricular work using thinking skills, techniques and language? Available at: </w:t>
      </w:r>
      <w:hyperlink r:id="rId13" w:history="1">
        <w:r w:rsidRPr="00C54193">
          <w:rPr>
            <w:rStyle w:val="Hyperlink"/>
            <w:rFonts w:ascii="Arial" w:hAnsi="Arial" w:cs="Arial"/>
            <w:sz w:val="24"/>
            <w:szCs w:val="24"/>
          </w:rPr>
          <w:t>http://www.curee.co.uk/files/RMHolyRosary/Resources/What_are_the_benefits_for_teaching_and_learning_of_cross_curricular_work.pdf</w:t>
        </w:r>
      </w:hyperlink>
      <w:r w:rsidRPr="00C54193">
        <w:rPr>
          <w:rFonts w:ascii="Arial" w:hAnsi="Arial" w:cs="Arial"/>
          <w:sz w:val="24"/>
          <w:szCs w:val="24"/>
        </w:rPr>
        <w:t xml:space="preserve"> (Accessed 16th February 2019)</w:t>
      </w:r>
    </w:p>
    <w:p w:rsidR="003769B2" w:rsidRDefault="001925D3" w:rsidP="001925D3">
      <w:pPr>
        <w:rPr>
          <w:rFonts w:ascii="Arial" w:hAnsi="Arial" w:cs="Arial"/>
          <w:sz w:val="24"/>
          <w:szCs w:val="24"/>
        </w:rPr>
      </w:pPr>
      <w:r w:rsidRPr="00C54193">
        <w:rPr>
          <w:rFonts w:ascii="Arial" w:hAnsi="Arial" w:cs="Arial"/>
          <w:sz w:val="24"/>
          <w:szCs w:val="24"/>
        </w:rPr>
        <w:t>Vygotsky’s Theory</w:t>
      </w:r>
      <w:r w:rsidR="00AA2531" w:rsidRPr="00C54193">
        <w:rPr>
          <w:rFonts w:ascii="Arial" w:hAnsi="Arial" w:cs="Arial"/>
          <w:sz w:val="24"/>
          <w:szCs w:val="24"/>
        </w:rPr>
        <w:t xml:space="preserve">, (2014), </w:t>
      </w:r>
      <w:r w:rsidRPr="00C54193">
        <w:rPr>
          <w:rFonts w:ascii="Arial" w:hAnsi="Arial" w:cs="Arial"/>
          <w:sz w:val="24"/>
          <w:szCs w:val="24"/>
        </w:rPr>
        <w:t>Lessons for Student Engagement Research</w:t>
      </w:r>
      <w:r w:rsidR="00AA2531" w:rsidRPr="00C54193">
        <w:rPr>
          <w:rFonts w:ascii="Arial" w:hAnsi="Arial" w:cs="Arial"/>
          <w:sz w:val="24"/>
          <w:szCs w:val="24"/>
        </w:rPr>
        <w:t xml:space="preserve">, Available at: </w:t>
      </w:r>
      <w:hyperlink r:id="rId14" w:history="1">
        <w:r w:rsidR="00AA2531" w:rsidRPr="00C54193">
          <w:rPr>
            <w:rStyle w:val="Hyperlink"/>
            <w:rFonts w:ascii="Arial" w:hAnsi="Arial" w:cs="Arial"/>
            <w:sz w:val="24"/>
            <w:szCs w:val="24"/>
          </w:rPr>
          <w:t>https://www.hse.ru/data/2014/06/02/1324961458/Vygotsky%E2%80%99s%20Theory%20Lessons%20for%20Student%20En..her%20School%20of%20Economics%20Moscow..pdf</w:t>
        </w:r>
      </w:hyperlink>
      <w:r w:rsidR="00AA2531" w:rsidRPr="00C54193">
        <w:rPr>
          <w:rFonts w:ascii="Arial" w:hAnsi="Arial" w:cs="Arial"/>
          <w:sz w:val="24"/>
          <w:szCs w:val="24"/>
        </w:rPr>
        <w:t xml:space="preserve"> (Accessed 15</w:t>
      </w:r>
      <w:r w:rsidR="00AA2531" w:rsidRPr="00C54193">
        <w:rPr>
          <w:rFonts w:ascii="Arial" w:hAnsi="Arial" w:cs="Arial"/>
          <w:sz w:val="24"/>
          <w:szCs w:val="24"/>
          <w:vertAlign w:val="superscript"/>
        </w:rPr>
        <w:t>th</w:t>
      </w:r>
      <w:r w:rsidR="00AA2531" w:rsidRPr="00C54193">
        <w:rPr>
          <w:rFonts w:ascii="Arial" w:hAnsi="Arial" w:cs="Arial"/>
          <w:sz w:val="24"/>
          <w:szCs w:val="24"/>
        </w:rPr>
        <w:t xml:space="preserve"> February 2019)</w:t>
      </w:r>
    </w:p>
    <w:p w:rsidR="00D47BAE" w:rsidRPr="00C54193" w:rsidRDefault="00D47BAE" w:rsidP="001925D3">
      <w:pPr>
        <w:rPr>
          <w:rFonts w:ascii="Arial" w:hAnsi="Arial" w:cs="Arial"/>
          <w:sz w:val="24"/>
          <w:szCs w:val="24"/>
        </w:rPr>
      </w:pPr>
      <w:r>
        <w:rPr>
          <w:rFonts w:ascii="Arial" w:hAnsi="Arial" w:cs="Arial"/>
          <w:sz w:val="24"/>
          <w:szCs w:val="24"/>
        </w:rPr>
        <w:t>Welsh as a Second Language in the National Curriculum for Wales, (2015), Welsh Government, Available at:</w:t>
      </w:r>
      <w:r w:rsidRPr="00D47BAE">
        <w:t xml:space="preserve"> </w:t>
      </w:r>
      <w:hyperlink r:id="rId15" w:history="1">
        <w:r w:rsidRPr="008E76ED">
          <w:rPr>
            <w:rStyle w:val="Hyperlink"/>
            <w:rFonts w:ascii="Arial" w:hAnsi="Arial" w:cs="Arial"/>
            <w:sz w:val="24"/>
            <w:szCs w:val="24"/>
          </w:rPr>
          <w:t>https://learning.gov.wales/docs/learningwales/publications/150707-welsh-second-language-cy.pdf</w:t>
        </w:r>
      </w:hyperlink>
      <w:r>
        <w:rPr>
          <w:rFonts w:ascii="Arial" w:hAnsi="Arial" w:cs="Arial"/>
          <w:sz w:val="24"/>
          <w:szCs w:val="24"/>
        </w:rPr>
        <w:t xml:space="preserve"> (Accessed 3</w:t>
      </w:r>
      <w:r w:rsidRPr="00D47BAE">
        <w:rPr>
          <w:rFonts w:ascii="Arial" w:hAnsi="Arial" w:cs="Arial"/>
          <w:sz w:val="24"/>
          <w:szCs w:val="24"/>
          <w:vertAlign w:val="superscript"/>
        </w:rPr>
        <w:t>rd</w:t>
      </w:r>
      <w:r>
        <w:rPr>
          <w:rFonts w:ascii="Arial" w:hAnsi="Arial" w:cs="Arial"/>
          <w:sz w:val="24"/>
          <w:szCs w:val="24"/>
        </w:rPr>
        <w:t xml:space="preserve"> March 2019)</w:t>
      </w:r>
    </w:p>
    <w:p w:rsidR="003769B2" w:rsidRPr="00C54193" w:rsidRDefault="003769B2" w:rsidP="003769B2">
      <w:pPr>
        <w:rPr>
          <w:rFonts w:ascii="Arial" w:hAnsi="Arial" w:cs="Arial"/>
          <w:sz w:val="24"/>
          <w:szCs w:val="24"/>
        </w:rPr>
      </w:pPr>
    </w:p>
    <w:p w:rsidR="003769B2" w:rsidRPr="003769B2" w:rsidRDefault="003769B2" w:rsidP="003769B2">
      <w:pPr>
        <w:rPr>
          <w:sz w:val="24"/>
        </w:rPr>
      </w:pPr>
    </w:p>
    <w:p w:rsidR="003769B2" w:rsidRPr="003769B2" w:rsidRDefault="003769B2" w:rsidP="003769B2">
      <w:pPr>
        <w:rPr>
          <w:sz w:val="24"/>
        </w:rPr>
      </w:pPr>
    </w:p>
    <w:p w:rsidR="003769B2" w:rsidRPr="003769B2" w:rsidRDefault="003769B2" w:rsidP="003769B2">
      <w:pPr>
        <w:rPr>
          <w:sz w:val="24"/>
        </w:rPr>
      </w:pPr>
    </w:p>
    <w:p w:rsidR="00F76994" w:rsidRDefault="00F76994" w:rsidP="00711EE3">
      <w:pPr>
        <w:rPr>
          <w:sz w:val="24"/>
        </w:rPr>
      </w:pPr>
    </w:p>
    <w:p w:rsidR="00EC7C02" w:rsidRDefault="00EC7C02" w:rsidP="00711EE3">
      <w:pPr>
        <w:rPr>
          <w:sz w:val="24"/>
          <w:u w:val="single"/>
        </w:rPr>
      </w:pPr>
    </w:p>
    <w:p w:rsidR="00EC7C02" w:rsidRDefault="00EC7C02" w:rsidP="00711EE3">
      <w:pPr>
        <w:rPr>
          <w:sz w:val="24"/>
          <w:u w:val="single"/>
        </w:rPr>
      </w:pPr>
    </w:p>
    <w:p w:rsidR="00E072E2" w:rsidRDefault="00E072E2" w:rsidP="00711EE3">
      <w:pPr>
        <w:rPr>
          <w:sz w:val="24"/>
          <w:u w:val="single"/>
        </w:rPr>
      </w:pPr>
    </w:p>
    <w:p w:rsidR="00E072E2" w:rsidRDefault="00E072E2" w:rsidP="00711EE3">
      <w:pPr>
        <w:rPr>
          <w:sz w:val="24"/>
          <w:u w:val="single"/>
        </w:rPr>
      </w:pPr>
    </w:p>
    <w:p w:rsidR="003742E7" w:rsidRPr="003742E7" w:rsidRDefault="003742E7" w:rsidP="00711EE3">
      <w:pPr>
        <w:rPr>
          <w:sz w:val="24"/>
          <w:u w:val="single"/>
        </w:rPr>
      </w:pPr>
      <w:r w:rsidRPr="003742E7">
        <w:rPr>
          <w:sz w:val="24"/>
          <w:u w:val="single"/>
        </w:rPr>
        <w:t xml:space="preserve">Appendix </w:t>
      </w:r>
      <w:r w:rsidR="007E2D68">
        <w:rPr>
          <w:sz w:val="24"/>
          <w:u w:val="single"/>
        </w:rPr>
        <w:t>1</w:t>
      </w:r>
    </w:p>
    <w:p w:rsidR="0050450B" w:rsidRDefault="0050450B" w:rsidP="00711EE3">
      <w:pPr>
        <w:rPr>
          <w:sz w:val="24"/>
        </w:rPr>
      </w:pPr>
    </w:p>
    <w:tbl>
      <w:tblPr>
        <w:tblStyle w:val="TableGrid"/>
        <w:tblW w:w="11457" w:type="dxa"/>
        <w:jc w:val="center"/>
        <w:tblLook w:val="00A0" w:firstRow="1" w:lastRow="0" w:firstColumn="1" w:lastColumn="0" w:noHBand="0" w:noVBand="0"/>
      </w:tblPr>
      <w:tblGrid>
        <w:gridCol w:w="2012"/>
        <w:gridCol w:w="245"/>
        <w:gridCol w:w="1824"/>
        <w:gridCol w:w="16"/>
        <w:gridCol w:w="959"/>
        <w:gridCol w:w="422"/>
        <w:gridCol w:w="471"/>
        <w:gridCol w:w="501"/>
        <w:gridCol w:w="313"/>
        <w:gridCol w:w="349"/>
        <w:gridCol w:w="898"/>
        <w:gridCol w:w="779"/>
        <w:gridCol w:w="1093"/>
        <w:gridCol w:w="170"/>
        <w:gridCol w:w="1481"/>
      </w:tblGrid>
      <w:tr w:rsidR="00AC3547" w:rsidRPr="0050450B" w:rsidTr="00AC3547">
        <w:trPr>
          <w:trHeight w:val="340"/>
          <w:jc w:val="center"/>
        </w:trPr>
        <w:tc>
          <w:tcPr>
            <w:tcW w:w="2257" w:type="dxa"/>
            <w:gridSpan w:val="2"/>
            <w:tcBorders>
              <w:top w:val="single" w:sz="4" w:space="0" w:color="auto"/>
              <w:left w:val="single" w:sz="4" w:space="0" w:color="auto"/>
              <w:bottom w:val="nil"/>
              <w:right w:val="nil"/>
            </w:tcBorders>
            <w:vAlign w:val="bottom"/>
          </w:tcPr>
          <w:p w:rsidR="0050450B" w:rsidRPr="0050450B" w:rsidRDefault="0050450B" w:rsidP="0050450B">
            <w:pPr>
              <w:spacing w:after="160" w:line="259" w:lineRule="auto"/>
            </w:pPr>
            <w:r w:rsidRPr="0050450B">
              <w:rPr>
                <w:b/>
              </w:rPr>
              <w:t>Name of Trainee:</w:t>
            </w:r>
          </w:p>
        </w:tc>
        <w:tc>
          <w:tcPr>
            <w:tcW w:w="1862" w:type="dxa"/>
            <w:gridSpan w:val="2"/>
            <w:tcBorders>
              <w:top w:val="single" w:sz="4" w:space="0" w:color="auto"/>
              <w:left w:val="nil"/>
              <w:bottom w:val="dashSmallGap" w:sz="4" w:space="0" w:color="auto"/>
              <w:right w:val="nil"/>
            </w:tcBorders>
            <w:vAlign w:val="bottom"/>
          </w:tcPr>
          <w:p w:rsidR="0050450B" w:rsidRPr="0050450B" w:rsidRDefault="0050450B" w:rsidP="0050450B">
            <w:pPr>
              <w:spacing w:after="160" w:line="259" w:lineRule="auto"/>
            </w:pPr>
            <w:r w:rsidRPr="0050450B">
              <w:t>Bethan Marie Wright</w:t>
            </w:r>
          </w:p>
        </w:tc>
        <w:tc>
          <w:tcPr>
            <w:tcW w:w="959" w:type="dxa"/>
            <w:tcBorders>
              <w:top w:val="single" w:sz="4" w:space="0" w:color="auto"/>
              <w:left w:val="nil"/>
              <w:bottom w:val="nil"/>
              <w:right w:val="nil"/>
            </w:tcBorders>
            <w:vAlign w:val="bottom"/>
          </w:tcPr>
          <w:p w:rsidR="0050450B" w:rsidRPr="0050450B" w:rsidRDefault="0050450B" w:rsidP="0050450B">
            <w:pPr>
              <w:spacing w:after="160" w:line="259" w:lineRule="auto"/>
            </w:pPr>
            <w:r w:rsidRPr="0050450B">
              <w:rPr>
                <w:b/>
              </w:rPr>
              <w:t>Session ref:</w:t>
            </w:r>
          </w:p>
        </w:tc>
        <w:tc>
          <w:tcPr>
            <w:tcW w:w="853" w:type="dxa"/>
            <w:gridSpan w:val="2"/>
            <w:tcBorders>
              <w:top w:val="single" w:sz="4" w:space="0" w:color="auto"/>
              <w:left w:val="nil"/>
              <w:bottom w:val="dashSmallGap" w:sz="4" w:space="0" w:color="auto"/>
              <w:right w:val="nil"/>
            </w:tcBorders>
            <w:vAlign w:val="bottom"/>
          </w:tcPr>
          <w:p w:rsidR="0050450B" w:rsidRPr="0050450B" w:rsidRDefault="0050450B" w:rsidP="0050450B">
            <w:pPr>
              <w:spacing w:after="160" w:line="259" w:lineRule="auto"/>
              <w:rPr>
                <w:lang w:val="cy-GB"/>
              </w:rPr>
            </w:pPr>
            <w:r w:rsidRPr="0050450B">
              <w:rPr>
                <w:lang w:val="cy-GB"/>
              </w:rPr>
              <w:t>L0 4 - Welsh</w:t>
            </w:r>
          </w:p>
        </w:tc>
        <w:tc>
          <w:tcPr>
            <w:tcW w:w="756" w:type="dxa"/>
            <w:gridSpan w:val="2"/>
            <w:tcBorders>
              <w:top w:val="single" w:sz="4" w:space="0" w:color="auto"/>
              <w:left w:val="nil"/>
              <w:bottom w:val="nil"/>
              <w:right w:val="nil"/>
            </w:tcBorders>
            <w:vAlign w:val="bottom"/>
          </w:tcPr>
          <w:p w:rsidR="0050450B" w:rsidRPr="0050450B" w:rsidRDefault="0050450B" w:rsidP="0050450B">
            <w:pPr>
              <w:spacing w:after="160" w:line="259" w:lineRule="auto"/>
            </w:pPr>
            <w:r w:rsidRPr="0050450B">
              <w:rPr>
                <w:b/>
              </w:rPr>
              <w:t>Date:</w:t>
            </w:r>
          </w:p>
        </w:tc>
        <w:tc>
          <w:tcPr>
            <w:tcW w:w="1247" w:type="dxa"/>
            <w:gridSpan w:val="2"/>
            <w:tcBorders>
              <w:top w:val="single" w:sz="4" w:space="0" w:color="auto"/>
              <w:left w:val="nil"/>
              <w:bottom w:val="dashSmallGap" w:sz="4" w:space="0" w:color="auto"/>
              <w:right w:val="nil"/>
            </w:tcBorders>
            <w:vAlign w:val="bottom"/>
          </w:tcPr>
          <w:p w:rsidR="0050450B" w:rsidRPr="0050450B" w:rsidRDefault="0050450B" w:rsidP="0050450B">
            <w:pPr>
              <w:spacing w:after="160" w:line="259" w:lineRule="auto"/>
            </w:pPr>
            <w:r w:rsidRPr="0050450B">
              <w:t>8</w:t>
            </w:r>
            <w:r w:rsidRPr="0050450B">
              <w:rPr>
                <w:vertAlign w:val="superscript"/>
              </w:rPr>
              <w:t>th</w:t>
            </w:r>
            <w:r w:rsidRPr="0050450B">
              <w:t xml:space="preserve"> November 2018</w:t>
            </w:r>
          </w:p>
        </w:tc>
        <w:tc>
          <w:tcPr>
            <w:tcW w:w="779" w:type="dxa"/>
            <w:tcBorders>
              <w:top w:val="single" w:sz="4" w:space="0" w:color="auto"/>
              <w:left w:val="nil"/>
              <w:bottom w:val="nil"/>
              <w:right w:val="nil"/>
            </w:tcBorders>
            <w:vAlign w:val="bottom"/>
          </w:tcPr>
          <w:p w:rsidR="0050450B" w:rsidRPr="0050450B" w:rsidRDefault="0050450B" w:rsidP="0050450B">
            <w:pPr>
              <w:spacing w:after="160" w:line="259" w:lineRule="auto"/>
            </w:pPr>
            <w:r w:rsidRPr="0050450B">
              <w:rPr>
                <w:b/>
                <w:lang w:val="cy-GB"/>
              </w:rPr>
              <w:t>Class:</w:t>
            </w:r>
          </w:p>
        </w:tc>
        <w:tc>
          <w:tcPr>
            <w:tcW w:w="1263" w:type="dxa"/>
            <w:gridSpan w:val="2"/>
            <w:tcBorders>
              <w:top w:val="single" w:sz="4" w:space="0" w:color="auto"/>
              <w:left w:val="nil"/>
              <w:bottom w:val="dashSmallGap" w:sz="4" w:space="0" w:color="auto"/>
              <w:right w:val="single" w:sz="4" w:space="0" w:color="auto"/>
            </w:tcBorders>
          </w:tcPr>
          <w:p w:rsidR="0050450B" w:rsidRPr="0050450B" w:rsidRDefault="0050450B" w:rsidP="0050450B">
            <w:pPr>
              <w:spacing w:after="160" w:line="259" w:lineRule="auto"/>
            </w:pPr>
          </w:p>
          <w:p w:rsidR="0050450B" w:rsidRPr="0050450B" w:rsidRDefault="0050450B" w:rsidP="0050450B">
            <w:pPr>
              <w:spacing w:after="160" w:line="259" w:lineRule="auto"/>
            </w:pPr>
          </w:p>
          <w:p w:rsidR="0050450B" w:rsidRPr="0050450B" w:rsidRDefault="0050450B" w:rsidP="0050450B">
            <w:pPr>
              <w:spacing w:after="160" w:line="259" w:lineRule="auto"/>
            </w:pPr>
            <w:r w:rsidRPr="0050450B">
              <w:t xml:space="preserve">Year 1 </w:t>
            </w:r>
          </w:p>
        </w:tc>
        <w:tc>
          <w:tcPr>
            <w:tcW w:w="1481" w:type="dxa"/>
            <w:vMerge w:val="restart"/>
            <w:tcBorders>
              <w:top w:val="single" w:sz="4" w:space="0" w:color="auto"/>
              <w:left w:val="single" w:sz="4" w:space="0" w:color="auto"/>
              <w:right w:val="single" w:sz="4" w:space="0" w:color="auto"/>
            </w:tcBorders>
            <w:shd w:val="clear" w:color="auto" w:fill="A6A6A6" w:themeFill="background1" w:themeFillShade="A6"/>
            <w:vAlign w:val="center"/>
          </w:tcPr>
          <w:p w:rsidR="0050450B" w:rsidRPr="0050450B" w:rsidRDefault="0050450B" w:rsidP="0050450B">
            <w:pPr>
              <w:spacing w:after="160" w:line="259" w:lineRule="auto"/>
              <w:rPr>
                <w:b/>
                <w:lang w:val="cy-GB"/>
              </w:rPr>
            </w:pPr>
            <w:r w:rsidRPr="0050450B">
              <w:rPr>
                <w:b/>
                <w:lang w:val="cy-GB"/>
              </w:rPr>
              <w:t>Cynllun Ffocws y Cyfnod Sylfaen</w:t>
            </w:r>
          </w:p>
          <w:p w:rsidR="0050450B" w:rsidRPr="0050450B" w:rsidRDefault="0050450B" w:rsidP="0050450B">
            <w:pPr>
              <w:spacing w:after="160" w:line="259" w:lineRule="auto"/>
              <w:rPr>
                <w:b/>
                <w:lang w:val="cy-GB"/>
              </w:rPr>
            </w:pPr>
          </w:p>
          <w:p w:rsidR="0050450B" w:rsidRPr="0050450B" w:rsidRDefault="0050450B" w:rsidP="0050450B">
            <w:pPr>
              <w:spacing w:after="160" w:line="259" w:lineRule="auto"/>
              <w:rPr>
                <w:b/>
                <w:lang w:val="cy-GB"/>
              </w:rPr>
            </w:pPr>
            <w:r w:rsidRPr="0050450B">
              <w:rPr>
                <w:b/>
                <w:lang w:val="cy-GB"/>
              </w:rPr>
              <w:t>2d</w:t>
            </w:r>
          </w:p>
          <w:p w:rsidR="0050450B" w:rsidRPr="0050450B" w:rsidRDefault="0050450B" w:rsidP="0050450B">
            <w:pPr>
              <w:spacing w:after="160" w:line="259" w:lineRule="auto"/>
            </w:pPr>
          </w:p>
        </w:tc>
      </w:tr>
      <w:tr w:rsidR="0050450B" w:rsidRPr="0050450B" w:rsidTr="00AC3547">
        <w:trPr>
          <w:trHeight w:val="340"/>
          <w:jc w:val="center"/>
        </w:trPr>
        <w:tc>
          <w:tcPr>
            <w:tcW w:w="5078" w:type="dxa"/>
            <w:gridSpan w:val="5"/>
            <w:tcBorders>
              <w:top w:val="nil"/>
              <w:left w:val="single" w:sz="4" w:space="0" w:color="auto"/>
              <w:bottom w:val="nil"/>
              <w:right w:val="nil"/>
            </w:tcBorders>
            <w:vAlign w:val="bottom"/>
          </w:tcPr>
          <w:p w:rsidR="0050450B" w:rsidRPr="0050450B" w:rsidRDefault="0050450B" w:rsidP="0050450B">
            <w:pPr>
              <w:spacing w:after="160" w:line="259" w:lineRule="auto"/>
            </w:pPr>
          </w:p>
        </w:tc>
        <w:tc>
          <w:tcPr>
            <w:tcW w:w="853" w:type="dxa"/>
            <w:gridSpan w:val="2"/>
            <w:tcBorders>
              <w:top w:val="dashSmallGap" w:sz="4" w:space="0" w:color="auto"/>
              <w:left w:val="nil"/>
              <w:bottom w:val="nil"/>
              <w:right w:val="nil"/>
            </w:tcBorders>
            <w:vAlign w:val="bottom"/>
          </w:tcPr>
          <w:p w:rsidR="0050450B" w:rsidRPr="0050450B" w:rsidRDefault="0050450B" w:rsidP="0050450B">
            <w:pPr>
              <w:spacing w:after="160" w:line="259" w:lineRule="auto"/>
            </w:pPr>
          </w:p>
        </w:tc>
        <w:tc>
          <w:tcPr>
            <w:tcW w:w="1105" w:type="dxa"/>
            <w:gridSpan w:val="3"/>
            <w:tcBorders>
              <w:top w:val="nil"/>
              <w:left w:val="nil"/>
              <w:bottom w:val="nil"/>
              <w:right w:val="nil"/>
            </w:tcBorders>
            <w:vAlign w:val="bottom"/>
          </w:tcPr>
          <w:p w:rsidR="0050450B" w:rsidRPr="0050450B" w:rsidRDefault="0050450B" w:rsidP="0050450B">
            <w:pPr>
              <w:spacing w:after="160" w:line="259" w:lineRule="auto"/>
            </w:pPr>
          </w:p>
        </w:tc>
        <w:tc>
          <w:tcPr>
            <w:tcW w:w="898" w:type="dxa"/>
            <w:tcBorders>
              <w:top w:val="dashSmallGap" w:sz="4" w:space="0" w:color="auto"/>
              <w:left w:val="nil"/>
              <w:bottom w:val="nil"/>
              <w:right w:val="nil"/>
            </w:tcBorders>
            <w:vAlign w:val="bottom"/>
          </w:tcPr>
          <w:p w:rsidR="0050450B" w:rsidRPr="0050450B" w:rsidRDefault="0050450B" w:rsidP="0050450B">
            <w:pPr>
              <w:spacing w:after="160" w:line="259" w:lineRule="auto"/>
            </w:pPr>
          </w:p>
        </w:tc>
        <w:tc>
          <w:tcPr>
            <w:tcW w:w="779" w:type="dxa"/>
            <w:tcBorders>
              <w:top w:val="nil"/>
              <w:left w:val="nil"/>
              <w:bottom w:val="nil"/>
              <w:right w:val="nil"/>
            </w:tcBorders>
            <w:vAlign w:val="bottom"/>
          </w:tcPr>
          <w:p w:rsidR="0050450B" w:rsidRPr="0050450B" w:rsidRDefault="0050450B" w:rsidP="0050450B">
            <w:pPr>
              <w:spacing w:after="160" w:line="259" w:lineRule="auto"/>
            </w:pPr>
          </w:p>
        </w:tc>
        <w:tc>
          <w:tcPr>
            <w:tcW w:w="1263" w:type="dxa"/>
            <w:gridSpan w:val="2"/>
            <w:tcBorders>
              <w:top w:val="dashSmallGap" w:sz="4" w:space="0" w:color="auto"/>
              <w:left w:val="nil"/>
              <w:bottom w:val="nil"/>
              <w:right w:val="single" w:sz="4" w:space="0" w:color="auto"/>
            </w:tcBorders>
          </w:tcPr>
          <w:p w:rsidR="0050450B" w:rsidRPr="0050450B" w:rsidRDefault="0050450B" w:rsidP="0050450B">
            <w:pPr>
              <w:spacing w:after="160" w:line="259" w:lineRule="auto"/>
            </w:pPr>
          </w:p>
        </w:tc>
        <w:tc>
          <w:tcPr>
            <w:tcW w:w="1481" w:type="dxa"/>
            <w:vMerge/>
            <w:tcBorders>
              <w:left w:val="single" w:sz="4" w:space="0" w:color="auto"/>
              <w:right w:val="single" w:sz="4" w:space="0" w:color="auto"/>
            </w:tcBorders>
            <w:shd w:val="clear" w:color="auto" w:fill="A6A6A6" w:themeFill="background1" w:themeFillShade="A6"/>
          </w:tcPr>
          <w:p w:rsidR="0050450B" w:rsidRPr="0050450B" w:rsidRDefault="0050450B" w:rsidP="0050450B">
            <w:pPr>
              <w:spacing w:after="160" w:line="259" w:lineRule="auto"/>
            </w:pPr>
          </w:p>
        </w:tc>
      </w:tr>
      <w:tr w:rsidR="0050450B" w:rsidRPr="0050450B" w:rsidTr="00AC3547">
        <w:trPr>
          <w:trHeight w:val="340"/>
          <w:jc w:val="center"/>
        </w:trPr>
        <w:tc>
          <w:tcPr>
            <w:tcW w:w="2012" w:type="dxa"/>
            <w:tcBorders>
              <w:top w:val="nil"/>
              <w:left w:val="single" w:sz="4" w:space="0" w:color="auto"/>
              <w:bottom w:val="nil"/>
              <w:right w:val="nil"/>
            </w:tcBorders>
            <w:vAlign w:val="bottom"/>
          </w:tcPr>
          <w:p w:rsidR="0050450B" w:rsidRPr="0050450B" w:rsidRDefault="0050450B" w:rsidP="0050450B">
            <w:pPr>
              <w:spacing w:after="160" w:line="259" w:lineRule="auto"/>
            </w:pPr>
            <w:r w:rsidRPr="0050450B">
              <w:rPr>
                <w:b/>
                <w:lang w:val="cy-GB"/>
              </w:rPr>
              <w:t>Personal Training Target</w:t>
            </w:r>
          </w:p>
        </w:tc>
        <w:tc>
          <w:tcPr>
            <w:tcW w:w="3919" w:type="dxa"/>
            <w:gridSpan w:val="6"/>
            <w:tcBorders>
              <w:top w:val="nil"/>
              <w:left w:val="nil"/>
              <w:bottom w:val="dashSmallGap" w:sz="4" w:space="0" w:color="auto"/>
              <w:right w:val="nil"/>
            </w:tcBorders>
            <w:vAlign w:val="bottom"/>
          </w:tcPr>
          <w:p w:rsidR="0050450B" w:rsidRPr="0050450B" w:rsidRDefault="0050450B" w:rsidP="0050450B">
            <w:pPr>
              <w:spacing w:after="160" w:line="259" w:lineRule="auto"/>
            </w:pPr>
            <w:r w:rsidRPr="0050450B">
              <w:t>To develop my Welsh commands and to demonstrate new vocabulary for the children.</w:t>
            </w:r>
          </w:p>
        </w:tc>
        <w:tc>
          <w:tcPr>
            <w:tcW w:w="1105" w:type="dxa"/>
            <w:gridSpan w:val="3"/>
            <w:tcBorders>
              <w:top w:val="nil"/>
              <w:left w:val="nil"/>
              <w:bottom w:val="nil"/>
              <w:right w:val="nil"/>
            </w:tcBorders>
            <w:vAlign w:val="bottom"/>
          </w:tcPr>
          <w:p w:rsidR="0050450B" w:rsidRPr="0050450B" w:rsidRDefault="0050450B" w:rsidP="0050450B">
            <w:pPr>
              <w:spacing w:after="160" w:line="259" w:lineRule="auto"/>
            </w:pPr>
            <w:r w:rsidRPr="0050450B">
              <w:rPr>
                <w:b/>
                <w:lang w:val="cy-GB"/>
              </w:rPr>
              <w:t>Number of learners:</w:t>
            </w:r>
          </w:p>
        </w:tc>
        <w:tc>
          <w:tcPr>
            <w:tcW w:w="898" w:type="dxa"/>
            <w:tcBorders>
              <w:top w:val="nil"/>
              <w:left w:val="nil"/>
              <w:bottom w:val="dashSmallGap" w:sz="4" w:space="0" w:color="auto"/>
              <w:right w:val="nil"/>
            </w:tcBorders>
            <w:vAlign w:val="bottom"/>
          </w:tcPr>
          <w:p w:rsidR="0050450B" w:rsidRPr="0050450B" w:rsidRDefault="0050450B" w:rsidP="0050450B">
            <w:pPr>
              <w:spacing w:after="160" w:line="259" w:lineRule="auto"/>
            </w:pPr>
            <w:r w:rsidRPr="0050450B">
              <w:t>26</w:t>
            </w:r>
          </w:p>
        </w:tc>
        <w:tc>
          <w:tcPr>
            <w:tcW w:w="779" w:type="dxa"/>
            <w:tcBorders>
              <w:top w:val="nil"/>
              <w:left w:val="nil"/>
              <w:bottom w:val="nil"/>
              <w:right w:val="nil"/>
            </w:tcBorders>
            <w:vAlign w:val="bottom"/>
          </w:tcPr>
          <w:p w:rsidR="0050450B" w:rsidRPr="0050450B" w:rsidRDefault="0050450B" w:rsidP="0050450B">
            <w:pPr>
              <w:spacing w:after="160" w:line="259" w:lineRule="auto"/>
            </w:pPr>
            <w:r w:rsidRPr="0050450B">
              <w:rPr>
                <w:b/>
                <w:lang w:val="cy-GB"/>
              </w:rPr>
              <w:t>Age:</w:t>
            </w:r>
          </w:p>
        </w:tc>
        <w:tc>
          <w:tcPr>
            <w:tcW w:w="1263" w:type="dxa"/>
            <w:gridSpan w:val="2"/>
            <w:tcBorders>
              <w:top w:val="nil"/>
              <w:left w:val="nil"/>
              <w:bottom w:val="dashSmallGap" w:sz="4" w:space="0" w:color="auto"/>
              <w:right w:val="single" w:sz="4" w:space="0" w:color="auto"/>
            </w:tcBorders>
          </w:tcPr>
          <w:p w:rsidR="0050450B" w:rsidRPr="0050450B" w:rsidRDefault="0050450B" w:rsidP="0050450B">
            <w:pPr>
              <w:spacing w:after="160" w:line="259" w:lineRule="auto"/>
            </w:pPr>
          </w:p>
          <w:p w:rsidR="0050450B" w:rsidRPr="0050450B" w:rsidRDefault="0050450B" w:rsidP="0050450B">
            <w:pPr>
              <w:spacing w:after="160" w:line="259" w:lineRule="auto"/>
            </w:pPr>
          </w:p>
          <w:p w:rsidR="0050450B" w:rsidRPr="0050450B" w:rsidRDefault="0050450B" w:rsidP="0050450B">
            <w:pPr>
              <w:spacing w:after="160" w:line="259" w:lineRule="auto"/>
            </w:pPr>
            <w:r w:rsidRPr="0050450B">
              <w:t>5-6</w:t>
            </w:r>
          </w:p>
        </w:tc>
        <w:tc>
          <w:tcPr>
            <w:tcW w:w="1481" w:type="dxa"/>
            <w:vMerge/>
            <w:tcBorders>
              <w:left w:val="single" w:sz="4" w:space="0" w:color="auto"/>
              <w:right w:val="single" w:sz="4" w:space="0" w:color="auto"/>
            </w:tcBorders>
            <w:shd w:val="clear" w:color="auto" w:fill="A6A6A6" w:themeFill="background1" w:themeFillShade="A6"/>
          </w:tcPr>
          <w:p w:rsidR="0050450B" w:rsidRPr="0050450B" w:rsidRDefault="0050450B" w:rsidP="0050450B">
            <w:pPr>
              <w:spacing w:after="160" w:line="259" w:lineRule="auto"/>
            </w:pPr>
          </w:p>
        </w:tc>
      </w:tr>
      <w:tr w:rsidR="00AC3547" w:rsidRPr="0050450B" w:rsidTr="00AC3547">
        <w:trPr>
          <w:trHeight w:val="185"/>
          <w:jc w:val="center"/>
        </w:trPr>
        <w:tc>
          <w:tcPr>
            <w:tcW w:w="9976" w:type="dxa"/>
            <w:gridSpan w:val="14"/>
            <w:tcBorders>
              <w:top w:val="nil"/>
              <w:left w:val="single" w:sz="4" w:space="0" w:color="auto"/>
              <w:bottom w:val="single" w:sz="4" w:space="0" w:color="auto"/>
              <w:right w:val="single" w:sz="4" w:space="0" w:color="auto"/>
            </w:tcBorders>
            <w:vAlign w:val="center"/>
          </w:tcPr>
          <w:p w:rsidR="0050450B" w:rsidRPr="0050450B" w:rsidRDefault="0050450B" w:rsidP="0050450B">
            <w:pPr>
              <w:spacing w:after="160" w:line="259" w:lineRule="auto"/>
            </w:pPr>
          </w:p>
        </w:tc>
        <w:tc>
          <w:tcPr>
            <w:tcW w:w="1481" w:type="dxa"/>
            <w:vMerge/>
            <w:tcBorders>
              <w:left w:val="single" w:sz="4" w:space="0" w:color="auto"/>
              <w:bottom w:val="single" w:sz="4" w:space="0" w:color="auto"/>
              <w:right w:val="single" w:sz="4" w:space="0" w:color="auto"/>
            </w:tcBorders>
            <w:shd w:val="clear" w:color="auto" w:fill="A6A6A6" w:themeFill="background1" w:themeFillShade="A6"/>
          </w:tcPr>
          <w:p w:rsidR="0050450B" w:rsidRPr="0050450B" w:rsidRDefault="0050450B" w:rsidP="0050450B">
            <w:pPr>
              <w:spacing w:after="160" w:line="259" w:lineRule="auto"/>
            </w:pPr>
          </w:p>
        </w:tc>
      </w:tr>
      <w:tr w:rsidR="0050450B" w:rsidRPr="0050450B" w:rsidTr="00AC3547">
        <w:trPr>
          <w:trHeight w:val="340"/>
          <w:jc w:val="center"/>
        </w:trPr>
        <w:tc>
          <w:tcPr>
            <w:tcW w:w="4081" w:type="dxa"/>
            <w:gridSpan w:val="3"/>
            <w:tcBorders>
              <w:top w:val="single" w:sz="4" w:space="0" w:color="auto"/>
              <w:left w:val="single" w:sz="4" w:space="0" w:color="auto"/>
              <w:bottom w:val="single" w:sz="4" w:space="0" w:color="auto"/>
              <w:right w:val="single" w:sz="4" w:space="0" w:color="auto"/>
            </w:tcBorders>
            <w:shd w:val="clear" w:color="auto" w:fill="auto"/>
            <w:vAlign w:val="center"/>
          </w:tcPr>
          <w:p w:rsidR="0050450B" w:rsidRPr="0050450B" w:rsidRDefault="0050450B" w:rsidP="0050450B">
            <w:pPr>
              <w:spacing w:after="160" w:line="259" w:lineRule="auto"/>
              <w:rPr>
                <w:b/>
              </w:rPr>
            </w:pPr>
            <w:bookmarkStart w:id="1" w:name="_Hlk1145575"/>
            <w:r w:rsidRPr="0050450B">
              <w:rPr>
                <w:b/>
              </w:rPr>
              <w:t xml:space="preserve">Learning objectives/intentions: </w:t>
            </w:r>
          </w:p>
        </w:tc>
        <w:tc>
          <w:tcPr>
            <w:tcW w:w="1419" w:type="dxa"/>
            <w:gridSpan w:val="3"/>
            <w:tcBorders>
              <w:top w:val="single" w:sz="4" w:space="0" w:color="auto"/>
              <w:left w:val="single" w:sz="4" w:space="0" w:color="auto"/>
              <w:bottom w:val="single" w:sz="4" w:space="0" w:color="auto"/>
              <w:right w:val="single" w:sz="4" w:space="0" w:color="auto"/>
            </w:tcBorders>
            <w:shd w:val="clear" w:color="auto" w:fill="auto"/>
            <w:vAlign w:val="center"/>
          </w:tcPr>
          <w:p w:rsidR="0050450B" w:rsidRPr="0050450B" w:rsidRDefault="0050450B" w:rsidP="0050450B">
            <w:pPr>
              <w:spacing w:after="160" w:line="259" w:lineRule="auto"/>
            </w:pPr>
            <w:r w:rsidRPr="0050450B">
              <w:t>Building on previous experience, speak with confidence</w:t>
            </w:r>
          </w:p>
        </w:tc>
        <w:tc>
          <w:tcPr>
            <w:tcW w:w="874" w:type="dxa"/>
            <w:gridSpan w:val="2"/>
            <w:tcBorders>
              <w:top w:val="single" w:sz="4" w:space="0" w:color="auto"/>
              <w:left w:val="single" w:sz="4" w:space="0" w:color="auto"/>
              <w:bottom w:val="single" w:sz="4" w:space="0" w:color="auto"/>
              <w:right w:val="single" w:sz="4" w:space="0" w:color="auto"/>
            </w:tcBorders>
            <w:shd w:val="clear" w:color="auto" w:fill="auto"/>
            <w:vAlign w:val="center"/>
          </w:tcPr>
          <w:p w:rsidR="0050450B" w:rsidRPr="0050450B" w:rsidRDefault="0050450B" w:rsidP="0050450B">
            <w:pPr>
              <w:spacing w:after="160" w:line="259" w:lineRule="auto"/>
              <w:rPr>
                <w:b/>
              </w:rPr>
            </w:pPr>
            <w:r w:rsidRPr="0050450B">
              <w:rPr>
                <w:b/>
              </w:rPr>
              <w:t>Success Criteria</w:t>
            </w:r>
          </w:p>
        </w:tc>
        <w:tc>
          <w:tcPr>
            <w:tcW w:w="2339" w:type="dxa"/>
            <w:gridSpan w:val="4"/>
            <w:tcBorders>
              <w:top w:val="single" w:sz="4" w:space="0" w:color="auto"/>
              <w:left w:val="single" w:sz="4" w:space="0" w:color="auto"/>
              <w:bottom w:val="single" w:sz="4" w:space="0" w:color="auto"/>
              <w:right w:val="single" w:sz="4" w:space="0" w:color="auto"/>
            </w:tcBorders>
            <w:shd w:val="clear" w:color="auto" w:fill="auto"/>
            <w:vAlign w:val="center"/>
          </w:tcPr>
          <w:p w:rsidR="0050450B" w:rsidRPr="0050450B" w:rsidRDefault="0050450B" w:rsidP="0050450B">
            <w:pPr>
              <w:spacing w:after="160" w:line="259" w:lineRule="auto"/>
            </w:pPr>
            <w:r w:rsidRPr="0050450B">
              <w:t xml:space="preserve">To activate prior knowledge and show understanding. </w:t>
            </w:r>
          </w:p>
        </w:tc>
        <w:tc>
          <w:tcPr>
            <w:tcW w:w="1093" w:type="dxa"/>
            <w:tcBorders>
              <w:top w:val="single" w:sz="4" w:space="0" w:color="auto"/>
              <w:left w:val="single" w:sz="4" w:space="0" w:color="auto"/>
              <w:bottom w:val="single" w:sz="4" w:space="0" w:color="auto"/>
              <w:right w:val="single" w:sz="4" w:space="0" w:color="auto"/>
            </w:tcBorders>
            <w:shd w:val="clear" w:color="auto" w:fill="auto"/>
            <w:vAlign w:val="center"/>
          </w:tcPr>
          <w:p w:rsidR="0050450B" w:rsidRPr="0050450B" w:rsidRDefault="0050450B" w:rsidP="0050450B">
            <w:pPr>
              <w:spacing w:after="160" w:line="259" w:lineRule="auto"/>
            </w:pPr>
            <w:r w:rsidRPr="0050450B">
              <w:rPr>
                <w:b/>
              </w:rPr>
              <w:t>Meeting learners’ needs</w:t>
            </w:r>
            <w:r w:rsidRPr="0050450B">
              <w:t>:</w:t>
            </w:r>
          </w:p>
        </w:tc>
        <w:tc>
          <w:tcPr>
            <w:tcW w:w="1651" w:type="dxa"/>
            <w:gridSpan w:val="2"/>
            <w:tcBorders>
              <w:top w:val="single" w:sz="4" w:space="0" w:color="auto"/>
              <w:left w:val="single" w:sz="4" w:space="0" w:color="auto"/>
              <w:bottom w:val="single" w:sz="4" w:space="0" w:color="auto"/>
              <w:right w:val="single" w:sz="4" w:space="0" w:color="auto"/>
            </w:tcBorders>
            <w:shd w:val="clear" w:color="auto" w:fill="auto"/>
            <w:vAlign w:val="center"/>
          </w:tcPr>
          <w:p w:rsidR="0050450B" w:rsidRPr="0050450B" w:rsidRDefault="0050450B" w:rsidP="0050450B">
            <w:pPr>
              <w:spacing w:after="160" w:line="259" w:lineRule="auto"/>
            </w:pPr>
            <w:r w:rsidRPr="0050450B">
              <w:t>Appropriate support will be given and extra resources.</w:t>
            </w:r>
          </w:p>
        </w:tc>
      </w:tr>
      <w:bookmarkEnd w:id="1"/>
      <w:tr w:rsidR="00302B5B" w:rsidRPr="0050450B" w:rsidTr="00AC3547">
        <w:trPr>
          <w:trHeight w:val="340"/>
          <w:jc w:val="center"/>
        </w:trPr>
        <w:tc>
          <w:tcPr>
            <w:tcW w:w="4081" w:type="dxa"/>
            <w:gridSpan w:val="3"/>
            <w:tcBorders>
              <w:top w:val="single" w:sz="4" w:space="0" w:color="auto"/>
              <w:left w:val="single" w:sz="4" w:space="0" w:color="auto"/>
              <w:bottom w:val="single" w:sz="4" w:space="0" w:color="auto"/>
              <w:right w:val="single" w:sz="4" w:space="0" w:color="auto"/>
            </w:tcBorders>
            <w:shd w:val="clear" w:color="auto" w:fill="auto"/>
            <w:vAlign w:val="center"/>
          </w:tcPr>
          <w:p w:rsidR="0050450B" w:rsidRPr="0050450B" w:rsidRDefault="0050450B" w:rsidP="0050450B">
            <w:pPr>
              <w:spacing w:after="160" w:line="259" w:lineRule="auto"/>
              <w:rPr>
                <w:b/>
              </w:rPr>
            </w:pPr>
            <w:r w:rsidRPr="0050450B">
              <w:rPr>
                <w:b/>
              </w:rPr>
              <w:t>Introduction/plenary tasks</w:t>
            </w:r>
          </w:p>
        </w:tc>
        <w:tc>
          <w:tcPr>
            <w:tcW w:w="2293"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50450B" w:rsidRPr="0050450B" w:rsidRDefault="0050450B" w:rsidP="0050450B">
            <w:pPr>
              <w:spacing w:after="160" w:line="259" w:lineRule="auto"/>
              <w:rPr>
                <w:b/>
              </w:rPr>
            </w:pPr>
            <w:r w:rsidRPr="0050450B">
              <w:rPr>
                <w:b/>
              </w:rPr>
              <w:t>Main activities</w:t>
            </w:r>
          </w:p>
        </w:tc>
        <w:tc>
          <w:tcPr>
            <w:tcW w:w="3432"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50450B" w:rsidRPr="0050450B" w:rsidRDefault="0050450B" w:rsidP="0050450B">
            <w:pPr>
              <w:spacing w:after="160" w:line="259" w:lineRule="auto"/>
              <w:rPr>
                <w:b/>
              </w:rPr>
            </w:pPr>
            <w:r w:rsidRPr="0050450B">
              <w:rPr>
                <w:b/>
              </w:rPr>
              <w:t xml:space="preserve">Resources/ </w:t>
            </w:r>
          </w:p>
          <w:p w:rsidR="0050450B" w:rsidRPr="0050450B" w:rsidRDefault="0050450B" w:rsidP="0050450B">
            <w:pPr>
              <w:spacing w:after="160" w:line="259" w:lineRule="auto"/>
              <w:rPr>
                <w:b/>
              </w:rPr>
            </w:pPr>
            <w:r w:rsidRPr="0050450B">
              <w:rPr>
                <w:b/>
              </w:rPr>
              <w:t>Key Vocabulary</w:t>
            </w:r>
          </w:p>
        </w:tc>
        <w:tc>
          <w:tcPr>
            <w:tcW w:w="1651" w:type="dxa"/>
            <w:gridSpan w:val="2"/>
            <w:tcBorders>
              <w:top w:val="single" w:sz="4" w:space="0" w:color="auto"/>
              <w:left w:val="single" w:sz="4" w:space="0" w:color="auto"/>
              <w:bottom w:val="single" w:sz="4" w:space="0" w:color="auto"/>
              <w:right w:val="single" w:sz="4" w:space="0" w:color="auto"/>
            </w:tcBorders>
            <w:shd w:val="clear" w:color="auto" w:fill="auto"/>
            <w:vAlign w:val="center"/>
          </w:tcPr>
          <w:p w:rsidR="0050450B" w:rsidRPr="0050450B" w:rsidRDefault="0050450B" w:rsidP="0050450B">
            <w:pPr>
              <w:spacing w:after="160" w:line="259" w:lineRule="auto"/>
              <w:rPr>
                <w:b/>
              </w:rPr>
            </w:pPr>
            <w:r w:rsidRPr="0050450B">
              <w:rPr>
                <w:b/>
              </w:rPr>
              <w:t>Assessment for Learning (strategies and opportunities)</w:t>
            </w:r>
          </w:p>
        </w:tc>
      </w:tr>
      <w:tr w:rsidR="00302B5B" w:rsidRPr="0050450B" w:rsidTr="00AC3547">
        <w:trPr>
          <w:trHeight w:val="1701"/>
          <w:jc w:val="center"/>
        </w:trPr>
        <w:tc>
          <w:tcPr>
            <w:tcW w:w="4081" w:type="dxa"/>
            <w:gridSpan w:val="3"/>
            <w:vMerge w:val="restart"/>
            <w:tcBorders>
              <w:top w:val="single" w:sz="4" w:space="0" w:color="auto"/>
              <w:left w:val="single" w:sz="4" w:space="0" w:color="auto"/>
              <w:right w:val="single" w:sz="4" w:space="0" w:color="auto"/>
            </w:tcBorders>
            <w:shd w:val="clear" w:color="auto" w:fill="auto"/>
          </w:tcPr>
          <w:p w:rsidR="0050450B" w:rsidRPr="0050450B" w:rsidRDefault="0050450B" w:rsidP="0050450B">
            <w:pPr>
              <w:spacing w:after="160" w:line="259" w:lineRule="auto"/>
            </w:pPr>
            <w:r w:rsidRPr="0050450B">
              <w:t>Introduction</w:t>
            </w:r>
          </w:p>
          <w:p w:rsidR="0050450B" w:rsidRPr="0050450B" w:rsidRDefault="0050450B" w:rsidP="0050450B">
            <w:pPr>
              <w:spacing w:after="160" w:line="259" w:lineRule="auto"/>
            </w:pPr>
          </w:p>
          <w:p w:rsidR="0050450B" w:rsidRPr="0050450B" w:rsidRDefault="0050450B" w:rsidP="0050450B">
            <w:pPr>
              <w:spacing w:after="160" w:line="259" w:lineRule="auto"/>
            </w:pPr>
            <w:r w:rsidRPr="0050450B">
              <w:t>This lesson is on a carousel, where the activities will be carried out over 3 weeks as the pupils are set out into three groups for Welsh.</w:t>
            </w:r>
          </w:p>
          <w:p w:rsidR="0050450B" w:rsidRPr="0050450B" w:rsidRDefault="0050450B" w:rsidP="0050450B">
            <w:pPr>
              <w:spacing w:after="160" w:line="259" w:lineRule="auto"/>
            </w:pPr>
          </w:p>
          <w:p w:rsidR="0050450B" w:rsidRPr="0050450B" w:rsidRDefault="0050450B" w:rsidP="0050450B">
            <w:pPr>
              <w:spacing w:after="160" w:line="259" w:lineRule="auto"/>
            </w:pPr>
            <w:r w:rsidRPr="0050450B">
              <w:t xml:space="preserve">Introduction </w:t>
            </w:r>
            <w:proofErr w:type="gramStart"/>
            <w:r w:rsidRPr="0050450B">
              <w:t>as a whole class</w:t>
            </w:r>
            <w:proofErr w:type="gramEnd"/>
            <w:r w:rsidRPr="0050450B">
              <w:t>.</w:t>
            </w:r>
          </w:p>
          <w:p w:rsidR="0050450B" w:rsidRPr="0050450B" w:rsidRDefault="0050450B" w:rsidP="0050450B">
            <w:pPr>
              <w:spacing w:after="160" w:line="259" w:lineRule="auto"/>
            </w:pPr>
          </w:p>
          <w:p w:rsidR="0050450B" w:rsidRPr="0050450B" w:rsidRDefault="0050450B" w:rsidP="0050450B">
            <w:pPr>
              <w:spacing w:after="160" w:line="259" w:lineRule="auto"/>
            </w:pPr>
            <w:r w:rsidRPr="0050450B">
              <w:t xml:space="preserve">Lesson 1 introduction – Simon says in Welsh. </w:t>
            </w:r>
          </w:p>
          <w:p w:rsidR="0050450B" w:rsidRPr="0050450B" w:rsidRDefault="0050450B" w:rsidP="0050450B">
            <w:pPr>
              <w:spacing w:after="160" w:line="259" w:lineRule="auto"/>
            </w:pPr>
          </w:p>
          <w:p w:rsidR="0050450B" w:rsidRPr="0050450B" w:rsidRDefault="0050450B" w:rsidP="0050450B">
            <w:pPr>
              <w:spacing w:after="160" w:line="259" w:lineRule="auto"/>
            </w:pPr>
            <w:r w:rsidRPr="0050450B">
              <w:t>Lesson 2 introduction – To read the book Tedi Twt yn Dost.</w:t>
            </w:r>
          </w:p>
          <w:p w:rsidR="0050450B" w:rsidRPr="0050450B" w:rsidRDefault="0050450B" w:rsidP="0050450B">
            <w:pPr>
              <w:spacing w:after="160" w:line="259" w:lineRule="auto"/>
            </w:pPr>
          </w:p>
          <w:p w:rsidR="0050450B" w:rsidRPr="0050450B" w:rsidRDefault="0050450B" w:rsidP="0050450B">
            <w:pPr>
              <w:spacing w:after="160" w:line="259" w:lineRule="auto"/>
            </w:pPr>
            <w:r w:rsidRPr="0050450B">
              <w:t xml:space="preserve">Lesson 3 introduction - For the children to learn the Welsh song </w:t>
            </w:r>
            <w:proofErr w:type="spellStart"/>
            <w:r w:rsidRPr="0050450B">
              <w:t>Lliwiau'r</w:t>
            </w:r>
            <w:proofErr w:type="spellEnd"/>
            <w:r w:rsidRPr="0050450B">
              <w:t xml:space="preserve"> </w:t>
            </w:r>
            <w:proofErr w:type="spellStart"/>
            <w:r w:rsidRPr="0050450B">
              <w:t>Enfys</w:t>
            </w:r>
            <w:proofErr w:type="spellEnd"/>
            <w:r w:rsidRPr="0050450B">
              <w:t xml:space="preserve"> to activate prior knowledge on </w:t>
            </w:r>
            <w:proofErr w:type="spellStart"/>
            <w:r w:rsidRPr="0050450B">
              <w:t>colours</w:t>
            </w:r>
            <w:proofErr w:type="spellEnd"/>
            <w:r w:rsidRPr="0050450B">
              <w:t>.</w:t>
            </w:r>
          </w:p>
          <w:p w:rsidR="0050450B" w:rsidRPr="0050450B" w:rsidRDefault="00CE24A6" w:rsidP="0050450B">
            <w:pPr>
              <w:spacing w:after="160" w:line="259" w:lineRule="auto"/>
            </w:pPr>
            <w:hyperlink r:id="rId16" w:history="1">
              <w:r w:rsidR="0050450B" w:rsidRPr="0050450B">
                <w:rPr>
                  <w:rStyle w:val="Hyperlink"/>
                </w:rPr>
                <w:t>https://www.youtube.com/watch?v=A-fs5JB_b7E</w:t>
              </w:r>
            </w:hyperlink>
          </w:p>
        </w:tc>
        <w:tc>
          <w:tcPr>
            <w:tcW w:w="2293" w:type="dxa"/>
            <w:gridSpan w:val="5"/>
            <w:tcBorders>
              <w:top w:val="single" w:sz="4" w:space="0" w:color="auto"/>
              <w:left w:val="single" w:sz="4" w:space="0" w:color="auto"/>
              <w:bottom w:val="nil"/>
              <w:right w:val="single" w:sz="4" w:space="0" w:color="auto"/>
            </w:tcBorders>
            <w:shd w:val="clear" w:color="auto" w:fill="auto"/>
          </w:tcPr>
          <w:p w:rsidR="0050450B" w:rsidRPr="0050450B" w:rsidRDefault="0050450B" w:rsidP="0050450B">
            <w:pPr>
              <w:spacing w:after="160" w:line="259" w:lineRule="auto"/>
            </w:pPr>
            <w:r w:rsidRPr="0050450B">
              <w:rPr>
                <w:u w:val="single"/>
              </w:rPr>
              <w:lastRenderedPageBreak/>
              <w:t>Trainee focused task</w:t>
            </w:r>
            <w:r w:rsidRPr="0050450B">
              <w:t xml:space="preserve"> </w:t>
            </w:r>
          </w:p>
          <w:p w:rsidR="0050450B" w:rsidRPr="0050450B" w:rsidRDefault="0050450B" w:rsidP="0050450B">
            <w:pPr>
              <w:spacing w:after="160" w:line="259" w:lineRule="auto"/>
            </w:pPr>
          </w:p>
          <w:p w:rsidR="0050450B" w:rsidRPr="0050450B" w:rsidRDefault="0050450B" w:rsidP="0050450B">
            <w:pPr>
              <w:spacing w:after="160" w:line="259" w:lineRule="auto"/>
            </w:pPr>
            <w:r w:rsidRPr="0050450B">
              <w:t>Teacher Focus Group: On the I pad</w:t>
            </w:r>
            <w:r w:rsidR="00240EC5">
              <w:t>’</w:t>
            </w:r>
            <w:r w:rsidRPr="0050450B">
              <w:t>s using Pic Collage the learners will be taking a picture</w:t>
            </w:r>
            <w:r w:rsidR="00240EC5">
              <w:t xml:space="preserve"> of Tedi Twt on the white board and labelling his body parts and the colour in Welsh. </w:t>
            </w:r>
            <w:r w:rsidRPr="0050450B">
              <w:t xml:space="preserve"> </w:t>
            </w:r>
          </w:p>
          <w:p w:rsidR="0050450B" w:rsidRPr="0050450B" w:rsidRDefault="0050450B" w:rsidP="0050450B">
            <w:pPr>
              <w:spacing w:after="160" w:line="259" w:lineRule="auto"/>
              <w:rPr>
                <w:u w:val="single"/>
              </w:rPr>
            </w:pPr>
          </w:p>
          <w:p w:rsidR="0050450B" w:rsidRPr="0050450B" w:rsidRDefault="0050450B" w:rsidP="0050450B">
            <w:pPr>
              <w:spacing w:after="160" w:line="259" w:lineRule="auto"/>
            </w:pPr>
            <w:r w:rsidRPr="0050450B">
              <w:rPr>
                <w:u w:val="single"/>
              </w:rPr>
              <w:t>Additional adult tasks</w:t>
            </w:r>
          </w:p>
          <w:p w:rsidR="0050450B" w:rsidRPr="0050450B" w:rsidRDefault="0050450B" w:rsidP="0050450B">
            <w:pPr>
              <w:spacing w:after="160" w:line="259" w:lineRule="auto"/>
              <w:rPr>
                <w:b/>
                <w:lang w:val="cy-GB"/>
              </w:rPr>
            </w:pPr>
          </w:p>
        </w:tc>
        <w:tc>
          <w:tcPr>
            <w:tcW w:w="3432" w:type="dxa"/>
            <w:gridSpan w:val="5"/>
            <w:vMerge w:val="restart"/>
            <w:tcBorders>
              <w:top w:val="single" w:sz="4" w:space="0" w:color="auto"/>
              <w:left w:val="single" w:sz="4" w:space="0" w:color="auto"/>
              <w:right w:val="single" w:sz="4" w:space="0" w:color="auto"/>
            </w:tcBorders>
            <w:shd w:val="clear" w:color="auto" w:fill="auto"/>
          </w:tcPr>
          <w:p w:rsidR="0050450B" w:rsidRPr="0050450B" w:rsidRDefault="0050450B" w:rsidP="0050450B">
            <w:pPr>
              <w:spacing w:after="160" w:line="259" w:lineRule="auto"/>
              <w:rPr>
                <w:u w:val="single"/>
                <w:lang w:val="cy-GB"/>
              </w:rPr>
            </w:pPr>
            <w:r w:rsidRPr="0050450B">
              <w:rPr>
                <w:u w:val="single"/>
                <w:lang w:val="cy-GB"/>
              </w:rPr>
              <w:lastRenderedPageBreak/>
              <w:t xml:space="preserve">Teachers Focus </w:t>
            </w:r>
          </w:p>
          <w:p w:rsidR="0050450B" w:rsidRPr="0050450B" w:rsidRDefault="0050450B" w:rsidP="0050450B">
            <w:pPr>
              <w:spacing w:after="160" w:line="259" w:lineRule="auto"/>
              <w:rPr>
                <w:lang w:val="cy-GB"/>
              </w:rPr>
            </w:pPr>
          </w:p>
          <w:p w:rsidR="0050450B" w:rsidRPr="0050450B" w:rsidRDefault="0050450B" w:rsidP="0050450B">
            <w:pPr>
              <w:spacing w:after="160" w:line="259" w:lineRule="auto"/>
              <w:rPr>
                <w:lang w:val="cy-GB"/>
              </w:rPr>
            </w:pPr>
            <w:r w:rsidRPr="0050450B">
              <w:rPr>
                <w:lang w:val="cy-GB"/>
              </w:rPr>
              <w:t xml:space="preserve">I pads </w:t>
            </w:r>
          </w:p>
          <w:p w:rsidR="0050450B" w:rsidRPr="0050450B" w:rsidRDefault="001C7368" w:rsidP="0050450B">
            <w:pPr>
              <w:spacing w:after="160" w:line="259" w:lineRule="auto"/>
              <w:rPr>
                <w:lang w:val="cy-GB"/>
              </w:rPr>
            </w:pPr>
            <w:r>
              <w:rPr>
                <w:lang w:val="cy-GB"/>
              </w:rPr>
              <w:t>B</w:t>
            </w:r>
            <w:r w:rsidR="0050450B" w:rsidRPr="0050450B">
              <w:rPr>
                <w:lang w:val="cy-GB"/>
              </w:rPr>
              <w:t xml:space="preserve">ody </w:t>
            </w:r>
            <w:r>
              <w:rPr>
                <w:lang w:val="cy-GB"/>
              </w:rPr>
              <w:t>parts in Welsh prompt</w:t>
            </w:r>
            <w:r w:rsidR="0050450B" w:rsidRPr="0050450B">
              <w:rPr>
                <w:lang w:val="cy-GB"/>
              </w:rPr>
              <w:t xml:space="preserve"> cards. </w:t>
            </w:r>
          </w:p>
          <w:p w:rsidR="0050450B" w:rsidRPr="0050450B" w:rsidRDefault="0050450B" w:rsidP="0050450B">
            <w:pPr>
              <w:spacing w:after="160" w:line="259" w:lineRule="auto"/>
              <w:rPr>
                <w:lang w:val="cy-GB"/>
              </w:rPr>
            </w:pPr>
            <w:r w:rsidRPr="0050450B">
              <w:rPr>
                <w:lang w:val="cy-GB"/>
              </w:rPr>
              <w:t xml:space="preserve">Welsh </w:t>
            </w:r>
            <w:r w:rsidR="001C7368">
              <w:rPr>
                <w:lang w:val="cy-GB"/>
              </w:rPr>
              <w:t xml:space="preserve">colour </w:t>
            </w:r>
            <w:r w:rsidRPr="0050450B">
              <w:rPr>
                <w:lang w:val="cy-GB"/>
              </w:rPr>
              <w:t>help cards.</w:t>
            </w:r>
          </w:p>
          <w:p w:rsidR="0050450B" w:rsidRPr="0050450B" w:rsidRDefault="0050450B" w:rsidP="0050450B">
            <w:pPr>
              <w:spacing w:after="160" w:line="259" w:lineRule="auto"/>
              <w:rPr>
                <w:lang w:val="cy-GB"/>
              </w:rPr>
            </w:pPr>
          </w:p>
          <w:p w:rsidR="0050450B" w:rsidRPr="0050450B" w:rsidRDefault="0050450B" w:rsidP="0050450B">
            <w:pPr>
              <w:spacing w:after="160" w:line="259" w:lineRule="auto"/>
              <w:rPr>
                <w:u w:val="single"/>
                <w:lang w:val="cy-GB"/>
              </w:rPr>
            </w:pPr>
            <w:r w:rsidRPr="0050450B">
              <w:rPr>
                <w:u w:val="single"/>
                <w:lang w:val="cy-GB"/>
              </w:rPr>
              <w:t xml:space="preserve">TA Focus </w:t>
            </w:r>
          </w:p>
          <w:p w:rsidR="0050450B" w:rsidRPr="0050450B" w:rsidRDefault="0050450B" w:rsidP="0050450B">
            <w:pPr>
              <w:spacing w:after="160" w:line="259" w:lineRule="auto"/>
              <w:rPr>
                <w:u w:val="single"/>
                <w:lang w:val="cy-GB"/>
              </w:rPr>
            </w:pPr>
          </w:p>
          <w:p w:rsidR="0050450B" w:rsidRPr="0050450B" w:rsidRDefault="0050450B" w:rsidP="0050450B">
            <w:pPr>
              <w:spacing w:after="160" w:line="259" w:lineRule="auto"/>
              <w:rPr>
                <w:lang w:val="cy-GB"/>
              </w:rPr>
            </w:pPr>
            <w:r w:rsidRPr="0050450B">
              <w:rPr>
                <w:lang w:val="cy-GB"/>
              </w:rPr>
              <w:t>List of Welsh instructions.</w:t>
            </w:r>
          </w:p>
          <w:p w:rsidR="001C7368" w:rsidRDefault="0050450B" w:rsidP="0050450B">
            <w:pPr>
              <w:spacing w:after="160" w:line="259" w:lineRule="auto"/>
              <w:rPr>
                <w:lang w:val="cy-GB"/>
              </w:rPr>
            </w:pPr>
            <w:r w:rsidRPr="0050450B">
              <w:rPr>
                <w:lang w:val="cy-GB"/>
              </w:rPr>
              <w:lastRenderedPageBreak/>
              <w:t>Plain piece of papor for each learner.</w:t>
            </w:r>
          </w:p>
          <w:p w:rsidR="0050450B" w:rsidRPr="0050450B" w:rsidRDefault="001C7368" w:rsidP="0050450B">
            <w:pPr>
              <w:spacing w:after="160" w:line="259" w:lineRule="auto"/>
              <w:rPr>
                <w:lang w:val="cy-GB"/>
              </w:rPr>
            </w:pPr>
            <w:r>
              <w:rPr>
                <w:lang w:val="cy-GB"/>
              </w:rPr>
              <w:t>B</w:t>
            </w:r>
            <w:r w:rsidR="0050450B" w:rsidRPr="0050450B">
              <w:rPr>
                <w:lang w:val="cy-GB"/>
              </w:rPr>
              <w:t xml:space="preserve">ody </w:t>
            </w:r>
            <w:r>
              <w:rPr>
                <w:lang w:val="cy-GB"/>
              </w:rPr>
              <w:t xml:space="preserve">parts in Welsh prompt </w:t>
            </w:r>
            <w:r w:rsidR="0050450B" w:rsidRPr="0050450B">
              <w:rPr>
                <w:lang w:val="cy-GB"/>
              </w:rPr>
              <w:t>cards.</w:t>
            </w:r>
          </w:p>
          <w:p w:rsidR="0050450B" w:rsidRPr="0050450B" w:rsidRDefault="0050450B" w:rsidP="0050450B">
            <w:pPr>
              <w:spacing w:after="160" w:line="259" w:lineRule="auto"/>
              <w:rPr>
                <w:lang w:val="cy-GB"/>
              </w:rPr>
            </w:pPr>
            <w:r w:rsidRPr="0050450B">
              <w:rPr>
                <w:lang w:val="cy-GB"/>
              </w:rPr>
              <w:t>Welsh</w:t>
            </w:r>
            <w:r w:rsidR="001C7368">
              <w:rPr>
                <w:lang w:val="cy-GB"/>
              </w:rPr>
              <w:t xml:space="preserve"> colour</w:t>
            </w:r>
            <w:r w:rsidRPr="0050450B">
              <w:rPr>
                <w:lang w:val="cy-GB"/>
              </w:rPr>
              <w:t xml:space="preserve"> help cards.</w:t>
            </w:r>
          </w:p>
          <w:p w:rsidR="0050450B" w:rsidRPr="0050450B" w:rsidRDefault="0050450B" w:rsidP="0050450B">
            <w:pPr>
              <w:spacing w:after="160" w:line="259" w:lineRule="auto"/>
              <w:rPr>
                <w:u w:val="single"/>
                <w:lang w:val="cy-GB"/>
              </w:rPr>
            </w:pPr>
          </w:p>
          <w:p w:rsidR="0050450B" w:rsidRPr="0050450B" w:rsidRDefault="0050450B" w:rsidP="0050450B">
            <w:pPr>
              <w:spacing w:after="160" w:line="259" w:lineRule="auto"/>
              <w:rPr>
                <w:u w:val="single"/>
                <w:lang w:val="cy-GB"/>
              </w:rPr>
            </w:pPr>
            <w:r w:rsidRPr="0050450B">
              <w:rPr>
                <w:u w:val="single"/>
                <w:lang w:val="cy-GB"/>
              </w:rPr>
              <w:t>Individual Task</w:t>
            </w:r>
          </w:p>
          <w:p w:rsidR="0050450B" w:rsidRPr="0050450B" w:rsidRDefault="0050450B" w:rsidP="0050450B">
            <w:pPr>
              <w:spacing w:after="160" w:line="259" w:lineRule="auto"/>
              <w:rPr>
                <w:lang w:val="cy-GB"/>
              </w:rPr>
            </w:pPr>
            <w:r w:rsidRPr="0050450B">
              <w:rPr>
                <w:lang w:val="cy-GB"/>
              </w:rPr>
              <w:t>A coulour Tally table work sheet.</w:t>
            </w:r>
          </w:p>
          <w:p w:rsidR="0050450B" w:rsidRPr="0050450B" w:rsidRDefault="0050450B" w:rsidP="0050450B">
            <w:pPr>
              <w:spacing w:after="160" w:line="259" w:lineRule="auto"/>
              <w:rPr>
                <w:lang w:val="cy-GB"/>
              </w:rPr>
            </w:pPr>
            <w:r w:rsidRPr="0050450B">
              <w:rPr>
                <w:lang w:val="cy-GB"/>
              </w:rPr>
              <w:t>Coloured stickers.</w:t>
            </w:r>
          </w:p>
          <w:p w:rsidR="0050450B" w:rsidRPr="0050450B" w:rsidRDefault="0050450B" w:rsidP="0050450B">
            <w:pPr>
              <w:spacing w:after="160" w:line="259" w:lineRule="auto"/>
              <w:rPr>
                <w:lang w:val="cy-GB"/>
              </w:rPr>
            </w:pPr>
            <w:r w:rsidRPr="0050450B">
              <w:rPr>
                <w:lang w:val="cy-GB"/>
              </w:rPr>
              <w:t xml:space="preserve">The question ‘Beth </w:t>
            </w:r>
            <w:r w:rsidR="001C7368">
              <w:rPr>
                <w:lang w:val="cy-GB"/>
              </w:rPr>
              <w:t>ydy dy</w:t>
            </w:r>
            <w:r w:rsidRPr="0050450B">
              <w:rPr>
                <w:lang w:val="cy-GB"/>
              </w:rPr>
              <w:t xml:space="preserve"> hoff liw?’ Written out on a white bored on the table. </w:t>
            </w:r>
          </w:p>
          <w:p w:rsidR="0050450B" w:rsidRPr="0050450B" w:rsidRDefault="0050450B" w:rsidP="0050450B">
            <w:pPr>
              <w:spacing w:after="160" w:line="259" w:lineRule="auto"/>
              <w:rPr>
                <w:lang w:val="cy-GB"/>
              </w:rPr>
            </w:pPr>
          </w:p>
          <w:p w:rsidR="0050450B" w:rsidRPr="0050450B" w:rsidRDefault="0050450B" w:rsidP="0050450B">
            <w:pPr>
              <w:spacing w:after="160" w:line="259" w:lineRule="auto"/>
              <w:rPr>
                <w:u w:val="single"/>
                <w:lang w:val="cy-GB"/>
              </w:rPr>
            </w:pPr>
            <w:r w:rsidRPr="0050450B">
              <w:rPr>
                <w:u w:val="single"/>
                <w:lang w:val="cy-GB"/>
              </w:rPr>
              <w:t>Key Vocabulary</w:t>
            </w:r>
          </w:p>
          <w:p w:rsidR="0050450B" w:rsidRPr="0050450B" w:rsidRDefault="0050450B" w:rsidP="0050450B">
            <w:pPr>
              <w:spacing w:after="160" w:line="259" w:lineRule="auto"/>
              <w:rPr>
                <w:b/>
                <w:lang w:val="cy-GB"/>
              </w:rPr>
            </w:pPr>
          </w:p>
          <w:p w:rsidR="0050450B" w:rsidRDefault="0050450B" w:rsidP="0050450B">
            <w:pPr>
              <w:spacing w:after="160" w:line="259" w:lineRule="auto"/>
              <w:rPr>
                <w:lang w:val="cy-GB"/>
              </w:rPr>
            </w:pPr>
            <w:r w:rsidRPr="0050450B">
              <w:rPr>
                <w:lang w:val="cy-GB"/>
              </w:rPr>
              <w:t>Braich</w:t>
            </w:r>
            <w:r w:rsidRPr="0050450B">
              <w:rPr>
                <w:lang w:val="cy-GB"/>
              </w:rPr>
              <w:tab/>
              <w:t>- Arm</w:t>
            </w:r>
          </w:p>
          <w:p w:rsidR="00B12F55" w:rsidRPr="0050450B" w:rsidRDefault="00B12F55" w:rsidP="0050450B">
            <w:pPr>
              <w:spacing w:after="160" w:line="259" w:lineRule="auto"/>
              <w:rPr>
                <w:lang w:val="cy-GB"/>
              </w:rPr>
            </w:pPr>
            <w:r>
              <w:rPr>
                <w:lang w:val="cy-GB"/>
              </w:rPr>
              <w:t>Bola - Belly</w:t>
            </w:r>
          </w:p>
          <w:p w:rsidR="0050450B" w:rsidRPr="0050450B" w:rsidRDefault="0050450B" w:rsidP="0050450B">
            <w:pPr>
              <w:spacing w:after="160" w:line="259" w:lineRule="auto"/>
              <w:rPr>
                <w:lang w:val="cy-GB"/>
              </w:rPr>
            </w:pPr>
            <w:r w:rsidRPr="0050450B">
              <w:rPr>
                <w:lang w:val="cy-GB"/>
              </w:rPr>
              <w:t>Coes</w:t>
            </w:r>
            <w:r w:rsidRPr="0050450B">
              <w:rPr>
                <w:lang w:val="cy-GB"/>
              </w:rPr>
              <w:tab/>
              <w:t>- Leg</w:t>
            </w:r>
          </w:p>
          <w:p w:rsidR="0050450B" w:rsidRPr="0050450B" w:rsidRDefault="0050450B" w:rsidP="0050450B">
            <w:pPr>
              <w:spacing w:after="160" w:line="259" w:lineRule="auto"/>
              <w:rPr>
                <w:lang w:val="cy-GB"/>
              </w:rPr>
            </w:pPr>
            <w:r w:rsidRPr="0050450B">
              <w:rPr>
                <w:lang w:val="cy-GB"/>
              </w:rPr>
              <w:t>Troed</w:t>
            </w:r>
            <w:r w:rsidRPr="0050450B">
              <w:rPr>
                <w:lang w:val="cy-GB"/>
              </w:rPr>
              <w:tab/>
              <w:t>- Foot</w:t>
            </w:r>
          </w:p>
          <w:p w:rsidR="0050450B" w:rsidRPr="0050450B" w:rsidRDefault="0050450B" w:rsidP="0050450B">
            <w:pPr>
              <w:spacing w:after="160" w:line="259" w:lineRule="auto"/>
              <w:rPr>
                <w:lang w:val="cy-GB"/>
              </w:rPr>
            </w:pPr>
            <w:r w:rsidRPr="0050450B">
              <w:rPr>
                <w:lang w:val="cy-GB"/>
              </w:rPr>
              <w:t>Ysgwydd - Shoulder</w:t>
            </w:r>
          </w:p>
          <w:p w:rsidR="0050450B" w:rsidRPr="0050450B" w:rsidRDefault="0050450B" w:rsidP="0050450B">
            <w:pPr>
              <w:spacing w:after="160" w:line="259" w:lineRule="auto"/>
              <w:rPr>
                <w:lang w:val="cy-GB"/>
              </w:rPr>
            </w:pPr>
            <w:r w:rsidRPr="0050450B">
              <w:rPr>
                <w:lang w:val="cy-GB"/>
              </w:rPr>
              <w:t>Bys - Finger</w:t>
            </w:r>
          </w:p>
          <w:p w:rsidR="0050450B" w:rsidRPr="0050450B" w:rsidRDefault="0050450B" w:rsidP="0050450B">
            <w:pPr>
              <w:spacing w:after="160" w:line="259" w:lineRule="auto"/>
              <w:rPr>
                <w:lang w:val="cy-GB"/>
              </w:rPr>
            </w:pPr>
            <w:r w:rsidRPr="0050450B">
              <w:rPr>
                <w:lang w:val="cy-GB"/>
              </w:rPr>
              <w:t>Llaw – Hand</w:t>
            </w:r>
          </w:p>
          <w:p w:rsidR="0050450B" w:rsidRPr="0050450B" w:rsidRDefault="0050450B" w:rsidP="0050450B">
            <w:pPr>
              <w:spacing w:after="160" w:line="259" w:lineRule="auto"/>
              <w:rPr>
                <w:lang w:val="cy-GB"/>
              </w:rPr>
            </w:pPr>
            <w:r w:rsidRPr="0050450B">
              <w:rPr>
                <w:lang w:val="cy-GB"/>
              </w:rPr>
              <w:t xml:space="preserve">Ceg – Mouth </w:t>
            </w:r>
          </w:p>
          <w:p w:rsidR="0050450B" w:rsidRPr="0050450B" w:rsidRDefault="0050450B" w:rsidP="0050450B">
            <w:pPr>
              <w:spacing w:after="160" w:line="259" w:lineRule="auto"/>
              <w:rPr>
                <w:lang w:val="cy-GB"/>
              </w:rPr>
            </w:pPr>
            <w:r w:rsidRPr="0050450B">
              <w:rPr>
                <w:lang w:val="cy-GB"/>
              </w:rPr>
              <w:t xml:space="preserve">Llygaid – Eyes </w:t>
            </w:r>
          </w:p>
          <w:p w:rsidR="0050450B" w:rsidRPr="0050450B" w:rsidRDefault="0050450B" w:rsidP="0050450B">
            <w:pPr>
              <w:spacing w:after="160" w:line="259" w:lineRule="auto"/>
              <w:rPr>
                <w:lang w:val="cy-GB"/>
              </w:rPr>
            </w:pPr>
            <w:r w:rsidRPr="0050450B">
              <w:rPr>
                <w:lang w:val="cy-GB"/>
              </w:rPr>
              <w:t xml:space="preserve">Trwyn – nose </w:t>
            </w:r>
          </w:p>
          <w:p w:rsidR="0050450B" w:rsidRPr="0050450B" w:rsidRDefault="0050450B" w:rsidP="0050450B">
            <w:pPr>
              <w:spacing w:after="160" w:line="259" w:lineRule="auto"/>
              <w:rPr>
                <w:lang w:val="cy-GB"/>
              </w:rPr>
            </w:pPr>
            <w:r w:rsidRPr="0050450B">
              <w:rPr>
                <w:lang w:val="cy-GB"/>
              </w:rPr>
              <w:t>Glas – Blue</w:t>
            </w:r>
          </w:p>
          <w:p w:rsidR="0050450B" w:rsidRPr="0050450B" w:rsidRDefault="0050450B" w:rsidP="0050450B">
            <w:pPr>
              <w:spacing w:after="160" w:line="259" w:lineRule="auto"/>
              <w:rPr>
                <w:lang w:val="cy-GB"/>
              </w:rPr>
            </w:pPr>
            <w:r w:rsidRPr="0050450B">
              <w:rPr>
                <w:lang w:val="cy-GB"/>
              </w:rPr>
              <w:t xml:space="preserve">Coch – Red </w:t>
            </w:r>
          </w:p>
          <w:p w:rsidR="0050450B" w:rsidRPr="0050450B" w:rsidRDefault="0050450B" w:rsidP="0050450B">
            <w:pPr>
              <w:spacing w:after="160" w:line="259" w:lineRule="auto"/>
              <w:rPr>
                <w:lang w:val="cy-GB"/>
              </w:rPr>
            </w:pPr>
            <w:r w:rsidRPr="0050450B">
              <w:rPr>
                <w:lang w:val="cy-GB"/>
              </w:rPr>
              <w:t>Porffor – Purple</w:t>
            </w:r>
          </w:p>
          <w:p w:rsidR="0050450B" w:rsidRPr="0050450B" w:rsidRDefault="0050450B" w:rsidP="0050450B">
            <w:pPr>
              <w:spacing w:after="160" w:line="259" w:lineRule="auto"/>
              <w:rPr>
                <w:lang w:val="cy-GB"/>
              </w:rPr>
            </w:pPr>
            <w:r w:rsidRPr="0050450B">
              <w:rPr>
                <w:lang w:val="cy-GB"/>
              </w:rPr>
              <w:t xml:space="preserve">Gwyrdd – Green </w:t>
            </w:r>
          </w:p>
          <w:p w:rsidR="0050450B" w:rsidRPr="0050450B" w:rsidRDefault="0050450B" w:rsidP="0050450B">
            <w:pPr>
              <w:spacing w:after="160" w:line="259" w:lineRule="auto"/>
              <w:rPr>
                <w:lang w:val="cy-GB"/>
              </w:rPr>
            </w:pPr>
            <w:r w:rsidRPr="0050450B">
              <w:rPr>
                <w:lang w:val="cy-GB"/>
              </w:rPr>
              <w:t xml:space="preserve">Brown – Brown </w:t>
            </w:r>
          </w:p>
          <w:p w:rsidR="0050450B" w:rsidRPr="0050450B" w:rsidRDefault="0050450B" w:rsidP="0050450B">
            <w:pPr>
              <w:spacing w:after="160" w:line="259" w:lineRule="auto"/>
              <w:rPr>
                <w:lang w:val="cy-GB"/>
              </w:rPr>
            </w:pPr>
            <w:r w:rsidRPr="0050450B">
              <w:rPr>
                <w:lang w:val="cy-GB"/>
              </w:rPr>
              <w:lastRenderedPageBreak/>
              <w:t>Pinc – Pink</w:t>
            </w:r>
          </w:p>
          <w:p w:rsidR="0050450B" w:rsidRPr="0050450B" w:rsidRDefault="0050450B" w:rsidP="0050450B">
            <w:pPr>
              <w:spacing w:after="160" w:line="259" w:lineRule="auto"/>
              <w:rPr>
                <w:lang w:val="cy-GB"/>
              </w:rPr>
            </w:pPr>
            <w:r w:rsidRPr="0050450B">
              <w:rPr>
                <w:lang w:val="cy-GB"/>
              </w:rPr>
              <w:t>Gwyn - White</w:t>
            </w:r>
          </w:p>
          <w:p w:rsidR="0050450B" w:rsidRPr="0050450B" w:rsidRDefault="0050450B" w:rsidP="0050450B">
            <w:pPr>
              <w:spacing w:after="160" w:line="259" w:lineRule="auto"/>
              <w:rPr>
                <w:lang w:val="cy-GB"/>
              </w:rPr>
            </w:pPr>
          </w:p>
          <w:p w:rsidR="0050450B" w:rsidRPr="0050450B" w:rsidRDefault="0050450B" w:rsidP="0050450B">
            <w:pPr>
              <w:spacing w:after="160" w:line="259" w:lineRule="auto"/>
              <w:rPr>
                <w:u w:val="single"/>
                <w:lang w:val="cy-GB"/>
              </w:rPr>
            </w:pPr>
            <w:r w:rsidRPr="0050450B">
              <w:rPr>
                <w:u w:val="single"/>
                <w:lang w:val="cy-GB"/>
              </w:rPr>
              <w:t>Key Questions</w:t>
            </w:r>
          </w:p>
          <w:p w:rsidR="0050450B" w:rsidRPr="0050450B" w:rsidRDefault="0050450B" w:rsidP="0050450B">
            <w:pPr>
              <w:spacing w:after="160" w:line="259" w:lineRule="auto"/>
              <w:rPr>
                <w:b/>
                <w:lang w:val="cy-GB"/>
              </w:rPr>
            </w:pPr>
          </w:p>
          <w:p w:rsidR="0050450B" w:rsidRPr="0050450B" w:rsidRDefault="0050450B" w:rsidP="0050450B">
            <w:pPr>
              <w:spacing w:after="160" w:line="259" w:lineRule="auto"/>
              <w:rPr>
                <w:lang w:val="cy-GB"/>
              </w:rPr>
            </w:pPr>
            <w:r w:rsidRPr="0050450B">
              <w:rPr>
                <w:lang w:val="cy-GB"/>
              </w:rPr>
              <w:t xml:space="preserve">Beth </w:t>
            </w:r>
            <w:r w:rsidR="001C7368">
              <w:rPr>
                <w:lang w:val="cy-GB"/>
              </w:rPr>
              <w:t>ydy dy</w:t>
            </w:r>
            <w:r w:rsidRPr="0050450B">
              <w:rPr>
                <w:lang w:val="cy-GB"/>
              </w:rPr>
              <w:t xml:space="preserve"> hoff liw?</w:t>
            </w:r>
          </w:p>
        </w:tc>
        <w:tc>
          <w:tcPr>
            <w:tcW w:w="1651" w:type="dxa"/>
            <w:gridSpan w:val="2"/>
            <w:vMerge w:val="restart"/>
            <w:tcBorders>
              <w:top w:val="single" w:sz="4" w:space="0" w:color="auto"/>
              <w:left w:val="single" w:sz="4" w:space="0" w:color="auto"/>
              <w:right w:val="single" w:sz="4" w:space="0" w:color="auto"/>
            </w:tcBorders>
            <w:shd w:val="clear" w:color="auto" w:fill="auto"/>
          </w:tcPr>
          <w:p w:rsidR="0050450B" w:rsidRPr="0050450B" w:rsidRDefault="0050450B" w:rsidP="0050450B">
            <w:pPr>
              <w:spacing w:after="160" w:line="259" w:lineRule="auto"/>
              <w:rPr>
                <w:lang w:val="cy-GB"/>
              </w:rPr>
            </w:pPr>
            <w:r w:rsidRPr="0050450B">
              <w:rPr>
                <w:lang w:val="cy-GB"/>
              </w:rPr>
              <w:lastRenderedPageBreak/>
              <w:t xml:space="preserve"> </w:t>
            </w:r>
          </w:p>
          <w:p w:rsidR="0050450B" w:rsidRPr="0050450B" w:rsidRDefault="0050450B" w:rsidP="0050450B">
            <w:pPr>
              <w:spacing w:after="160" w:line="259" w:lineRule="auto"/>
              <w:rPr>
                <w:lang w:val="cy-GB"/>
              </w:rPr>
            </w:pPr>
            <w:r w:rsidRPr="0050450B">
              <w:rPr>
                <w:lang w:val="cy-GB"/>
              </w:rPr>
              <w:t>I will be using the Traffic light assessment for learning stratagy.</w:t>
            </w:r>
          </w:p>
          <w:p w:rsidR="0050450B" w:rsidRPr="0050450B" w:rsidRDefault="0050450B" w:rsidP="0050450B">
            <w:pPr>
              <w:spacing w:after="160" w:line="259" w:lineRule="auto"/>
              <w:rPr>
                <w:lang w:val="cy-GB"/>
              </w:rPr>
            </w:pPr>
          </w:p>
          <w:p w:rsidR="0050450B" w:rsidRPr="0050450B" w:rsidRDefault="0050450B" w:rsidP="0050450B">
            <w:pPr>
              <w:spacing w:after="160" w:line="259" w:lineRule="auto"/>
              <w:rPr>
                <w:lang w:val="cy-GB"/>
              </w:rPr>
            </w:pPr>
            <w:r w:rsidRPr="0050450B">
              <w:rPr>
                <w:lang w:val="cy-GB"/>
              </w:rPr>
              <w:t>Red – I was in my panic zone/ I did’nt understand.</w:t>
            </w:r>
          </w:p>
          <w:p w:rsidR="0050450B" w:rsidRPr="0050450B" w:rsidRDefault="0050450B" w:rsidP="0050450B">
            <w:pPr>
              <w:spacing w:after="160" w:line="259" w:lineRule="auto"/>
              <w:rPr>
                <w:lang w:val="cy-GB"/>
              </w:rPr>
            </w:pPr>
          </w:p>
          <w:p w:rsidR="0050450B" w:rsidRPr="0050450B" w:rsidRDefault="0050450B" w:rsidP="0050450B">
            <w:pPr>
              <w:spacing w:after="160" w:line="259" w:lineRule="auto"/>
              <w:rPr>
                <w:lang w:val="cy-GB"/>
              </w:rPr>
            </w:pPr>
            <w:r w:rsidRPr="0050450B">
              <w:rPr>
                <w:lang w:val="cy-GB"/>
              </w:rPr>
              <w:lastRenderedPageBreak/>
              <w:t>Orange – I was in my stretched zone.</w:t>
            </w:r>
          </w:p>
          <w:p w:rsidR="0050450B" w:rsidRPr="0050450B" w:rsidRDefault="0050450B" w:rsidP="0050450B">
            <w:pPr>
              <w:spacing w:after="160" w:line="259" w:lineRule="auto"/>
              <w:rPr>
                <w:lang w:val="cy-GB"/>
              </w:rPr>
            </w:pPr>
          </w:p>
          <w:p w:rsidR="0050450B" w:rsidRPr="0050450B" w:rsidRDefault="0050450B" w:rsidP="0050450B">
            <w:pPr>
              <w:spacing w:after="160" w:line="259" w:lineRule="auto"/>
              <w:rPr>
                <w:lang w:val="cy-GB"/>
              </w:rPr>
            </w:pPr>
            <w:r w:rsidRPr="0050450B">
              <w:rPr>
                <w:lang w:val="cy-GB"/>
              </w:rPr>
              <w:t>Green – I was in my comfort zone/ it was too easy.</w:t>
            </w:r>
          </w:p>
        </w:tc>
      </w:tr>
      <w:tr w:rsidR="00302B5B" w:rsidRPr="0050450B" w:rsidTr="00AC3547">
        <w:trPr>
          <w:trHeight w:val="971"/>
          <w:jc w:val="center"/>
        </w:trPr>
        <w:tc>
          <w:tcPr>
            <w:tcW w:w="4081" w:type="dxa"/>
            <w:gridSpan w:val="3"/>
            <w:vMerge/>
            <w:tcBorders>
              <w:left w:val="single" w:sz="4" w:space="0" w:color="auto"/>
              <w:bottom w:val="single" w:sz="4" w:space="0" w:color="auto"/>
              <w:right w:val="single" w:sz="4" w:space="0" w:color="auto"/>
            </w:tcBorders>
            <w:shd w:val="clear" w:color="auto" w:fill="auto"/>
          </w:tcPr>
          <w:p w:rsidR="0050450B" w:rsidRPr="0050450B" w:rsidRDefault="0050450B" w:rsidP="0050450B">
            <w:pPr>
              <w:spacing w:after="160" w:line="259" w:lineRule="auto"/>
              <w:rPr>
                <w:b/>
                <w:lang w:val="cy-GB"/>
              </w:rPr>
            </w:pPr>
          </w:p>
        </w:tc>
        <w:tc>
          <w:tcPr>
            <w:tcW w:w="2293" w:type="dxa"/>
            <w:gridSpan w:val="5"/>
            <w:tcBorders>
              <w:top w:val="nil"/>
              <w:left w:val="single" w:sz="4" w:space="0" w:color="auto"/>
              <w:bottom w:val="nil"/>
              <w:right w:val="single" w:sz="4" w:space="0" w:color="auto"/>
            </w:tcBorders>
            <w:shd w:val="clear" w:color="auto" w:fill="auto"/>
          </w:tcPr>
          <w:p w:rsidR="0050450B" w:rsidRPr="0050450B" w:rsidRDefault="0050450B" w:rsidP="0050450B">
            <w:pPr>
              <w:spacing w:after="160" w:line="259" w:lineRule="auto"/>
            </w:pPr>
            <w:r w:rsidRPr="0050450B">
              <w:t xml:space="preserve">TA Focus Group: </w:t>
            </w:r>
            <w:r w:rsidRPr="0050450B">
              <w:rPr>
                <w:lang w:val="cy-GB"/>
              </w:rPr>
              <w:t xml:space="preserve">A list of welsh instructions for the children to follow and they </w:t>
            </w:r>
            <w:proofErr w:type="gramStart"/>
            <w:r w:rsidRPr="0050450B">
              <w:rPr>
                <w:lang w:val="cy-GB"/>
              </w:rPr>
              <w:t>have to</w:t>
            </w:r>
            <w:proofErr w:type="gramEnd"/>
            <w:r w:rsidRPr="0050450B">
              <w:rPr>
                <w:lang w:val="cy-GB"/>
              </w:rPr>
              <w:t xml:space="preserve"> follow them to be able to draw the final picture.</w:t>
            </w:r>
          </w:p>
        </w:tc>
        <w:tc>
          <w:tcPr>
            <w:tcW w:w="3432" w:type="dxa"/>
            <w:gridSpan w:val="5"/>
            <w:vMerge/>
            <w:tcBorders>
              <w:left w:val="single" w:sz="4" w:space="0" w:color="auto"/>
              <w:right w:val="single" w:sz="4" w:space="0" w:color="auto"/>
            </w:tcBorders>
            <w:shd w:val="clear" w:color="auto" w:fill="auto"/>
          </w:tcPr>
          <w:p w:rsidR="0050450B" w:rsidRPr="0050450B" w:rsidRDefault="0050450B" w:rsidP="0050450B">
            <w:pPr>
              <w:spacing w:after="160" w:line="259" w:lineRule="auto"/>
              <w:rPr>
                <w:b/>
                <w:lang w:val="cy-GB"/>
              </w:rPr>
            </w:pPr>
          </w:p>
        </w:tc>
        <w:tc>
          <w:tcPr>
            <w:tcW w:w="1651" w:type="dxa"/>
            <w:gridSpan w:val="2"/>
            <w:vMerge/>
            <w:tcBorders>
              <w:left w:val="single" w:sz="4" w:space="0" w:color="auto"/>
              <w:right w:val="single" w:sz="4" w:space="0" w:color="auto"/>
            </w:tcBorders>
            <w:shd w:val="clear" w:color="auto" w:fill="auto"/>
          </w:tcPr>
          <w:p w:rsidR="0050450B" w:rsidRPr="0050450B" w:rsidRDefault="0050450B" w:rsidP="0050450B">
            <w:pPr>
              <w:spacing w:after="160" w:line="259" w:lineRule="auto"/>
              <w:rPr>
                <w:b/>
                <w:lang w:val="cy-GB"/>
              </w:rPr>
            </w:pPr>
          </w:p>
        </w:tc>
      </w:tr>
      <w:tr w:rsidR="00302B5B" w:rsidRPr="0050450B" w:rsidTr="00AC3547">
        <w:trPr>
          <w:trHeight w:val="1701"/>
          <w:jc w:val="center"/>
        </w:trPr>
        <w:tc>
          <w:tcPr>
            <w:tcW w:w="4081" w:type="dxa"/>
            <w:gridSpan w:val="3"/>
            <w:tcBorders>
              <w:top w:val="single" w:sz="4" w:space="0" w:color="auto"/>
              <w:left w:val="single" w:sz="4" w:space="0" w:color="auto"/>
              <w:bottom w:val="single" w:sz="4" w:space="0" w:color="auto"/>
              <w:right w:val="single" w:sz="4" w:space="0" w:color="auto"/>
            </w:tcBorders>
            <w:shd w:val="clear" w:color="auto" w:fill="auto"/>
          </w:tcPr>
          <w:p w:rsidR="0050450B" w:rsidRPr="0050450B" w:rsidRDefault="0050450B" w:rsidP="0050450B">
            <w:pPr>
              <w:spacing w:after="160" w:line="259" w:lineRule="auto"/>
            </w:pPr>
            <w:r w:rsidRPr="0050450B">
              <w:t>Plenary</w:t>
            </w:r>
          </w:p>
          <w:p w:rsidR="0050450B" w:rsidRPr="0050450B" w:rsidRDefault="0050450B" w:rsidP="0050450B">
            <w:pPr>
              <w:spacing w:after="160" w:line="259" w:lineRule="auto"/>
            </w:pPr>
          </w:p>
          <w:p w:rsidR="0050450B" w:rsidRPr="0050450B" w:rsidRDefault="0050450B" w:rsidP="0050450B">
            <w:pPr>
              <w:spacing w:after="160" w:line="259" w:lineRule="auto"/>
            </w:pPr>
            <w:r w:rsidRPr="0050450B">
              <w:t>Learner</w:t>
            </w:r>
            <w:r w:rsidR="001C7368">
              <w:t>s</w:t>
            </w:r>
            <w:r w:rsidRPr="0050450B">
              <w:t xml:space="preserve"> </w:t>
            </w:r>
            <w:r w:rsidR="001C7368">
              <w:t>returned</w:t>
            </w:r>
            <w:r w:rsidRPr="0050450B">
              <w:t xml:space="preserve"> to the carpet to discuss with their talk partner what Welsh words have the</w:t>
            </w:r>
            <w:r w:rsidR="001C7368">
              <w:t>y</w:t>
            </w:r>
            <w:r w:rsidRPr="0050450B">
              <w:t xml:space="preserve"> recapped on?</w:t>
            </w:r>
          </w:p>
          <w:p w:rsidR="0050450B" w:rsidRPr="0050450B" w:rsidRDefault="0050450B" w:rsidP="0050450B">
            <w:pPr>
              <w:spacing w:after="160" w:line="259" w:lineRule="auto"/>
            </w:pPr>
            <w:r w:rsidRPr="0050450B">
              <w:t xml:space="preserve">What Welsh questions have they used? And how have they answered it? </w:t>
            </w:r>
          </w:p>
          <w:p w:rsidR="0050450B" w:rsidRPr="0050450B" w:rsidRDefault="0050450B" w:rsidP="0050450B">
            <w:pPr>
              <w:spacing w:after="160" w:line="259" w:lineRule="auto"/>
            </w:pPr>
          </w:p>
          <w:p w:rsidR="0050450B" w:rsidRPr="0050450B" w:rsidRDefault="0050450B" w:rsidP="0050450B">
            <w:pPr>
              <w:spacing w:after="160" w:line="259" w:lineRule="auto"/>
            </w:pPr>
            <w:r w:rsidRPr="0050450B">
              <w:t>And how do they think they have met the learning objective?</w:t>
            </w:r>
          </w:p>
        </w:tc>
        <w:tc>
          <w:tcPr>
            <w:tcW w:w="2293" w:type="dxa"/>
            <w:gridSpan w:val="5"/>
            <w:tcBorders>
              <w:top w:val="nil"/>
              <w:left w:val="single" w:sz="4" w:space="0" w:color="auto"/>
              <w:bottom w:val="single" w:sz="4" w:space="0" w:color="auto"/>
              <w:right w:val="single" w:sz="4" w:space="0" w:color="auto"/>
            </w:tcBorders>
            <w:shd w:val="clear" w:color="auto" w:fill="auto"/>
          </w:tcPr>
          <w:p w:rsidR="0050450B" w:rsidRPr="0050450B" w:rsidRDefault="0050450B" w:rsidP="0050450B">
            <w:pPr>
              <w:spacing w:after="160" w:line="259" w:lineRule="auto"/>
            </w:pPr>
            <w:r w:rsidRPr="0050450B">
              <w:rPr>
                <w:u w:val="single"/>
              </w:rPr>
              <w:t>Independent learning opportunities</w:t>
            </w:r>
            <w:r w:rsidRPr="0050450B">
              <w:t xml:space="preserve">: </w:t>
            </w:r>
          </w:p>
          <w:p w:rsidR="0050450B" w:rsidRPr="0050450B" w:rsidRDefault="0050450B" w:rsidP="0050450B">
            <w:pPr>
              <w:spacing w:after="160" w:line="259" w:lineRule="auto"/>
            </w:pPr>
          </w:p>
          <w:p w:rsidR="0050450B" w:rsidRPr="0050450B" w:rsidRDefault="0050450B" w:rsidP="0050450B">
            <w:pPr>
              <w:spacing w:after="160" w:line="259" w:lineRule="auto"/>
            </w:pPr>
            <w:r w:rsidRPr="0050450B">
              <w:t>Individual working: The learners will be in their Welsh groups. They will be asking pupils in their group the Welsh Question:</w:t>
            </w:r>
          </w:p>
          <w:p w:rsidR="0050450B" w:rsidRPr="0050450B" w:rsidRDefault="0050450B" w:rsidP="0050450B">
            <w:pPr>
              <w:spacing w:after="160" w:line="259" w:lineRule="auto"/>
            </w:pPr>
            <w:r w:rsidRPr="0050450B">
              <w:t xml:space="preserve"> Beth </w:t>
            </w:r>
            <w:proofErr w:type="spellStart"/>
            <w:r w:rsidR="001C7368">
              <w:t>ydy</w:t>
            </w:r>
            <w:proofErr w:type="spellEnd"/>
            <w:r w:rsidR="001C7368">
              <w:t xml:space="preserve"> </w:t>
            </w:r>
            <w:proofErr w:type="spellStart"/>
            <w:r w:rsidR="001C7368">
              <w:t>dy</w:t>
            </w:r>
            <w:proofErr w:type="spellEnd"/>
            <w:r w:rsidRPr="0050450B">
              <w:t xml:space="preserve"> hoff liw?</w:t>
            </w:r>
          </w:p>
          <w:p w:rsidR="0050450B" w:rsidRPr="0050450B" w:rsidRDefault="0050450B" w:rsidP="0050450B">
            <w:pPr>
              <w:spacing w:after="160" w:line="259" w:lineRule="auto"/>
            </w:pPr>
            <w:r w:rsidRPr="0050450B">
              <w:t xml:space="preserve">To create a tally chart of the children’s favorite colour in the group. Then the children need to answer back in Welsh to collect their data. </w:t>
            </w:r>
          </w:p>
          <w:p w:rsidR="0050450B" w:rsidRPr="0050450B" w:rsidRDefault="0050450B" w:rsidP="0050450B">
            <w:pPr>
              <w:spacing w:after="160" w:line="259" w:lineRule="auto"/>
            </w:pPr>
          </w:p>
        </w:tc>
        <w:tc>
          <w:tcPr>
            <w:tcW w:w="3432" w:type="dxa"/>
            <w:gridSpan w:val="5"/>
            <w:vMerge/>
            <w:tcBorders>
              <w:left w:val="single" w:sz="4" w:space="0" w:color="auto"/>
              <w:bottom w:val="single" w:sz="4" w:space="0" w:color="auto"/>
              <w:right w:val="single" w:sz="4" w:space="0" w:color="auto"/>
            </w:tcBorders>
            <w:shd w:val="clear" w:color="auto" w:fill="auto"/>
          </w:tcPr>
          <w:p w:rsidR="0050450B" w:rsidRPr="0050450B" w:rsidRDefault="0050450B" w:rsidP="0050450B">
            <w:pPr>
              <w:spacing w:after="160" w:line="259" w:lineRule="auto"/>
              <w:rPr>
                <w:b/>
                <w:lang w:val="cy-GB"/>
              </w:rPr>
            </w:pPr>
          </w:p>
        </w:tc>
        <w:tc>
          <w:tcPr>
            <w:tcW w:w="1651" w:type="dxa"/>
            <w:gridSpan w:val="2"/>
            <w:vMerge/>
            <w:tcBorders>
              <w:left w:val="single" w:sz="4" w:space="0" w:color="auto"/>
              <w:bottom w:val="single" w:sz="4" w:space="0" w:color="auto"/>
              <w:right w:val="single" w:sz="4" w:space="0" w:color="auto"/>
            </w:tcBorders>
            <w:shd w:val="clear" w:color="auto" w:fill="auto"/>
          </w:tcPr>
          <w:p w:rsidR="0050450B" w:rsidRPr="0050450B" w:rsidRDefault="0050450B" w:rsidP="0050450B">
            <w:pPr>
              <w:spacing w:after="160" w:line="259" w:lineRule="auto"/>
              <w:rPr>
                <w:b/>
                <w:lang w:val="cy-GB"/>
              </w:rPr>
            </w:pPr>
          </w:p>
        </w:tc>
      </w:tr>
      <w:tr w:rsidR="0050450B" w:rsidRPr="0050450B" w:rsidTr="00AC3547">
        <w:trPr>
          <w:trHeight w:val="567"/>
          <w:jc w:val="center"/>
        </w:trPr>
        <w:tc>
          <w:tcPr>
            <w:tcW w:w="11457" w:type="dxa"/>
            <w:gridSpan w:val="15"/>
            <w:tcBorders>
              <w:top w:val="single" w:sz="4" w:space="0" w:color="auto"/>
              <w:left w:val="single" w:sz="4" w:space="0" w:color="auto"/>
              <w:bottom w:val="single" w:sz="4" w:space="0" w:color="auto"/>
              <w:right w:val="single" w:sz="4" w:space="0" w:color="auto"/>
            </w:tcBorders>
            <w:shd w:val="clear" w:color="auto" w:fill="auto"/>
          </w:tcPr>
          <w:p w:rsidR="0050450B" w:rsidRPr="0050450B" w:rsidRDefault="0050450B" w:rsidP="0050450B">
            <w:pPr>
              <w:spacing w:after="160" w:line="259" w:lineRule="auto"/>
            </w:pPr>
            <w:r w:rsidRPr="0050450B">
              <w:t>Curriculum coverage (range and skills)</w:t>
            </w:r>
          </w:p>
          <w:p w:rsidR="0050450B" w:rsidRPr="0050450B" w:rsidRDefault="0050450B" w:rsidP="0050450B">
            <w:pPr>
              <w:spacing w:after="160" w:line="259" w:lineRule="auto"/>
            </w:pPr>
            <w:r w:rsidRPr="0050450B">
              <w:t>Welsh Language Development Area of Learning</w:t>
            </w:r>
          </w:p>
          <w:p w:rsidR="0050450B" w:rsidRPr="0050450B" w:rsidRDefault="0050450B" w:rsidP="0050450B">
            <w:pPr>
              <w:spacing w:after="160" w:line="259" w:lineRule="auto"/>
              <w:rPr>
                <w:lang w:val="cy-GB"/>
              </w:rPr>
            </w:pPr>
            <w:r w:rsidRPr="0050450B">
              <w:rPr>
                <w:lang w:val="cy-GB"/>
              </w:rPr>
              <w:t>Range:</w:t>
            </w:r>
            <w:r w:rsidRPr="0050450B">
              <w:t xml:space="preserve"> </w:t>
            </w:r>
            <w:r w:rsidRPr="0050450B">
              <w:rPr>
                <w:lang w:val="cy-GB"/>
              </w:rPr>
              <w:t>joining in with simple rhymes and stories</w:t>
            </w:r>
          </w:p>
          <w:p w:rsidR="0050450B" w:rsidRPr="0050450B" w:rsidRDefault="0050450B" w:rsidP="0050450B">
            <w:pPr>
              <w:spacing w:after="160" w:line="259" w:lineRule="auto"/>
              <w:rPr>
                <w:lang w:val="cy-GB"/>
              </w:rPr>
            </w:pPr>
          </w:p>
          <w:p w:rsidR="0050450B" w:rsidRPr="0050450B" w:rsidRDefault="0050450B" w:rsidP="0050450B">
            <w:pPr>
              <w:spacing w:after="160" w:line="259" w:lineRule="auto"/>
              <w:rPr>
                <w:lang w:val="cy-GB"/>
              </w:rPr>
            </w:pPr>
            <w:r w:rsidRPr="0050450B">
              <w:rPr>
                <w:lang w:val="cy-GB"/>
              </w:rPr>
              <w:t>Skills:</w:t>
            </w:r>
            <w:r w:rsidRPr="0050450B">
              <w:t xml:space="preserve"> B</w:t>
            </w:r>
            <w:r w:rsidRPr="0050450B">
              <w:rPr>
                <w:lang w:val="cy-GB"/>
              </w:rPr>
              <w:t>uilding on previous experience, speak with confidence</w:t>
            </w:r>
          </w:p>
        </w:tc>
      </w:tr>
      <w:tr w:rsidR="00AC3547" w:rsidRPr="0050450B" w:rsidTr="00AC3547">
        <w:trPr>
          <w:trHeight w:val="851"/>
          <w:jc w:val="center"/>
        </w:trPr>
        <w:tc>
          <w:tcPr>
            <w:tcW w:w="6374" w:type="dxa"/>
            <w:gridSpan w:val="8"/>
            <w:tcBorders>
              <w:top w:val="single" w:sz="4" w:space="0" w:color="auto"/>
              <w:left w:val="single" w:sz="4" w:space="0" w:color="auto"/>
              <w:bottom w:val="single" w:sz="4" w:space="0" w:color="auto"/>
              <w:right w:val="single" w:sz="4" w:space="0" w:color="auto"/>
            </w:tcBorders>
            <w:shd w:val="clear" w:color="auto" w:fill="auto"/>
          </w:tcPr>
          <w:p w:rsidR="0050450B" w:rsidRPr="0050450B" w:rsidRDefault="0050450B" w:rsidP="0050450B">
            <w:pPr>
              <w:spacing w:after="160" w:line="259" w:lineRule="auto"/>
            </w:pPr>
            <w:r w:rsidRPr="0050450B">
              <w:t>Literacy (LNF)</w:t>
            </w:r>
          </w:p>
          <w:p w:rsidR="0050450B" w:rsidRDefault="0050450B" w:rsidP="0050450B">
            <w:pPr>
              <w:spacing w:after="160" w:line="259" w:lineRule="auto"/>
            </w:pPr>
            <w:r w:rsidRPr="0050450B">
              <w:t>Skill: talk about things they have made or done, explaining the process.</w:t>
            </w:r>
          </w:p>
          <w:p w:rsidR="004E6762" w:rsidRPr="0050450B" w:rsidRDefault="004E6762" w:rsidP="004E6762">
            <w:r>
              <w:t>listen to others, with growing attention, usually responding appropriately, e.g. carrying out instructions.</w:t>
            </w:r>
          </w:p>
          <w:p w:rsidR="0050450B" w:rsidRPr="0050450B" w:rsidRDefault="0050450B" w:rsidP="0050450B">
            <w:pPr>
              <w:spacing w:after="160" w:line="259" w:lineRule="auto"/>
            </w:pPr>
            <w:r w:rsidRPr="0050450B">
              <w:t>Range: experience a language-rich environment that immerses them in the spoken and written word.</w:t>
            </w:r>
          </w:p>
        </w:tc>
        <w:tc>
          <w:tcPr>
            <w:tcW w:w="5083" w:type="dxa"/>
            <w:gridSpan w:val="7"/>
            <w:tcBorders>
              <w:top w:val="single" w:sz="4" w:space="0" w:color="auto"/>
              <w:left w:val="single" w:sz="4" w:space="0" w:color="auto"/>
              <w:bottom w:val="single" w:sz="4" w:space="0" w:color="auto"/>
              <w:right w:val="single" w:sz="4" w:space="0" w:color="auto"/>
            </w:tcBorders>
            <w:shd w:val="clear" w:color="auto" w:fill="auto"/>
          </w:tcPr>
          <w:p w:rsidR="0050450B" w:rsidRPr="0050450B" w:rsidRDefault="0050450B" w:rsidP="0050450B">
            <w:pPr>
              <w:spacing w:after="160" w:line="259" w:lineRule="auto"/>
            </w:pPr>
            <w:r w:rsidRPr="0050450B">
              <w:t>Numeracy (LNF)</w:t>
            </w:r>
          </w:p>
          <w:p w:rsidR="0050450B" w:rsidRPr="0050450B" w:rsidRDefault="0050450B" w:rsidP="0050450B">
            <w:pPr>
              <w:spacing w:after="160" w:line="259" w:lineRule="auto"/>
            </w:pPr>
            <w:r w:rsidRPr="0050450B">
              <w:t>Range: Develop practical mathematical skills in a range of contexts</w:t>
            </w:r>
          </w:p>
          <w:p w:rsidR="0050450B" w:rsidRPr="0050450B" w:rsidRDefault="0050450B" w:rsidP="0050450B">
            <w:pPr>
              <w:spacing w:after="160" w:line="259" w:lineRule="auto"/>
            </w:pPr>
            <w:r w:rsidRPr="0050450B">
              <w:t>Skill: make lists and tables based on data</w:t>
            </w:r>
          </w:p>
          <w:p w:rsidR="0050450B" w:rsidRPr="0050450B" w:rsidRDefault="0050450B" w:rsidP="0050450B">
            <w:pPr>
              <w:spacing w:after="160" w:line="259" w:lineRule="auto"/>
            </w:pPr>
            <w:r w:rsidRPr="0050450B">
              <w:t>Collected.</w:t>
            </w:r>
          </w:p>
        </w:tc>
      </w:tr>
      <w:tr w:rsidR="00302B5B" w:rsidRPr="0050450B" w:rsidTr="00AC3547">
        <w:trPr>
          <w:trHeight w:val="567"/>
          <w:jc w:val="center"/>
        </w:trPr>
        <w:tc>
          <w:tcPr>
            <w:tcW w:w="4081" w:type="dxa"/>
            <w:gridSpan w:val="3"/>
            <w:tcBorders>
              <w:top w:val="single" w:sz="4" w:space="0" w:color="auto"/>
              <w:left w:val="single" w:sz="4" w:space="0" w:color="auto"/>
              <w:bottom w:val="single" w:sz="4" w:space="0" w:color="auto"/>
              <w:right w:val="single" w:sz="4" w:space="0" w:color="auto"/>
            </w:tcBorders>
            <w:shd w:val="clear" w:color="auto" w:fill="auto"/>
          </w:tcPr>
          <w:p w:rsidR="0050450B" w:rsidRPr="0050450B" w:rsidRDefault="0050450B" w:rsidP="0050450B">
            <w:pPr>
              <w:spacing w:after="160" w:line="259" w:lineRule="auto"/>
            </w:pPr>
            <w:r w:rsidRPr="0050450B">
              <w:t>DCF</w:t>
            </w:r>
          </w:p>
          <w:p w:rsidR="0050450B" w:rsidRPr="0050450B" w:rsidRDefault="0050450B" w:rsidP="0050450B">
            <w:pPr>
              <w:spacing w:after="160" w:line="259" w:lineRule="auto"/>
            </w:pPr>
            <w:r w:rsidRPr="0050450B">
              <w:t xml:space="preserve">Strand: Producing </w:t>
            </w:r>
          </w:p>
          <w:p w:rsidR="0050450B" w:rsidRPr="0050450B" w:rsidRDefault="0050450B" w:rsidP="0050450B">
            <w:pPr>
              <w:spacing w:after="160" w:line="259" w:lineRule="auto"/>
            </w:pPr>
            <w:r w:rsidRPr="0050450B">
              <w:t xml:space="preserve">Element: Creating </w:t>
            </w:r>
          </w:p>
          <w:p w:rsidR="0050450B" w:rsidRPr="0050450B" w:rsidRDefault="0050450B" w:rsidP="0050450B">
            <w:pPr>
              <w:spacing w:after="160" w:line="259" w:lineRule="auto"/>
            </w:pPr>
          </w:p>
          <w:p w:rsidR="0050450B" w:rsidRPr="0050450B" w:rsidRDefault="0050450B" w:rsidP="0050450B">
            <w:pPr>
              <w:spacing w:after="160" w:line="259" w:lineRule="auto"/>
            </w:pPr>
            <w:r w:rsidRPr="0050450B">
              <w:t xml:space="preserve">Select appropriate software to complete given tasks </w:t>
            </w:r>
            <w:proofErr w:type="gramStart"/>
            <w:r w:rsidRPr="0050450B">
              <w:t>in order to</w:t>
            </w:r>
            <w:proofErr w:type="gramEnd"/>
            <w:r w:rsidRPr="0050450B">
              <w:t xml:space="preserve"> use text, image.</w:t>
            </w:r>
          </w:p>
        </w:tc>
        <w:tc>
          <w:tcPr>
            <w:tcW w:w="2293" w:type="dxa"/>
            <w:gridSpan w:val="5"/>
            <w:tcBorders>
              <w:top w:val="single" w:sz="4" w:space="0" w:color="auto"/>
              <w:left w:val="single" w:sz="4" w:space="0" w:color="auto"/>
              <w:bottom w:val="single" w:sz="4" w:space="0" w:color="auto"/>
              <w:right w:val="single" w:sz="4" w:space="0" w:color="auto"/>
            </w:tcBorders>
            <w:shd w:val="clear" w:color="auto" w:fill="auto"/>
          </w:tcPr>
          <w:p w:rsidR="0050450B" w:rsidRPr="0050450B" w:rsidRDefault="0050450B" w:rsidP="0050450B">
            <w:pPr>
              <w:spacing w:after="160" w:line="259" w:lineRule="auto"/>
            </w:pPr>
            <w:r w:rsidRPr="0050450B">
              <w:t>Thinking</w:t>
            </w:r>
          </w:p>
          <w:p w:rsidR="0050450B" w:rsidRPr="0050450B" w:rsidRDefault="0050450B" w:rsidP="0050450B">
            <w:pPr>
              <w:spacing w:after="160" w:line="259" w:lineRule="auto"/>
            </w:pPr>
          </w:p>
          <w:p w:rsidR="0050450B" w:rsidRPr="0050450B" w:rsidRDefault="0050450B" w:rsidP="0050450B">
            <w:pPr>
              <w:spacing w:after="160" w:line="259" w:lineRule="auto"/>
            </w:pPr>
            <w:r w:rsidRPr="0050450B">
              <w:t>Plan – Identify and make</w:t>
            </w:r>
            <w:r w:rsidR="00AC3547">
              <w:t xml:space="preserve"> </w:t>
            </w:r>
            <w:r w:rsidRPr="0050450B">
              <w:t>links with prior skills</w:t>
            </w:r>
            <w:r w:rsidR="00AC3547">
              <w:t xml:space="preserve"> </w:t>
            </w:r>
            <w:r w:rsidRPr="0050450B">
              <w:t>and knowledge</w:t>
            </w:r>
            <w:r w:rsidR="00AC3547">
              <w:t xml:space="preserve"> </w:t>
            </w:r>
            <w:r w:rsidRPr="0050450B">
              <w:t>related to context.</w:t>
            </w:r>
          </w:p>
          <w:p w:rsidR="0050450B" w:rsidRPr="0050450B" w:rsidRDefault="0050450B" w:rsidP="0050450B">
            <w:pPr>
              <w:spacing w:after="160" w:line="259" w:lineRule="auto"/>
            </w:pPr>
            <w:r w:rsidRPr="0050450B">
              <w:t>Develop – Begin to experiment with own and others’ ideas. Questioning one another.</w:t>
            </w:r>
          </w:p>
          <w:p w:rsidR="0050450B" w:rsidRPr="0050450B" w:rsidRDefault="0050450B" w:rsidP="0050450B">
            <w:pPr>
              <w:spacing w:after="160" w:line="259" w:lineRule="auto"/>
            </w:pPr>
          </w:p>
          <w:p w:rsidR="0050450B" w:rsidRPr="0050450B" w:rsidRDefault="0050450B" w:rsidP="0050450B">
            <w:pPr>
              <w:spacing w:after="160" w:line="259" w:lineRule="auto"/>
            </w:pPr>
            <w:r w:rsidRPr="0050450B">
              <w:t>Reflect - Describe what has</w:t>
            </w:r>
          </w:p>
          <w:p w:rsidR="0050450B" w:rsidRPr="0050450B" w:rsidRDefault="0050450B" w:rsidP="0050450B">
            <w:pPr>
              <w:spacing w:after="160" w:line="259" w:lineRule="auto"/>
            </w:pPr>
            <w:r w:rsidRPr="0050450B">
              <w:t>been learned/found</w:t>
            </w:r>
          </w:p>
          <w:p w:rsidR="0050450B" w:rsidRPr="0050450B" w:rsidRDefault="0050450B" w:rsidP="0050450B">
            <w:pPr>
              <w:spacing w:after="160" w:line="259" w:lineRule="auto"/>
            </w:pPr>
            <w:r w:rsidRPr="0050450B">
              <w:lastRenderedPageBreak/>
              <w:t xml:space="preserve">out. To share with a partner what they have learnt. </w:t>
            </w:r>
          </w:p>
        </w:tc>
        <w:tc>
          <w:tcPr>
            <w:tcW w:w="3432" w:type="dxa"/>
            <w:gridSpan w:val="5"/>
            <w:tcBorders>
              <w:top w:val="single" w:sz="4" w:space="0" w:color="auto"/>
              <w:left w:val="single" w:sz="4" w:space="0" w:color="auto"/>
              <w:bottom w:val="single" w:sz="4" w:space="0" w:color="auto"/>
              <w:right w:val="single" w:sz="4" w:space="0" w:color="auto"/>
            </w:tcBorders>
            <w:shd w:val="clear" w:color="auto" w:fill="auto"/>
          </w:tcPr>
          <w:p w:rsidR="0050450B" w:rsidRPr="0050450B" w:rsidRDefault="0050450B" w:rsidP="0050450B">
            <w:pPr>
              <w:spacing w:after="160" w:line="259" w:lineRule="auto"/>
            </w:pPr>
            <w:r w:rsidRPr="0050450B">
              <w:lastRenderedPageBreak/>
              <w:t>ESDGC</w:t>
            </w:r>
          </w:p>
          <w:p w:rsidR="0050450B" w:rsidRPr="0050450B" w:rsidRDefault="0050450B" w:rsidP="0050450B">
            <w:pPr>
              <w:spacing w:after="160" w:line="259" w:lineRule="auto"/>
            </w:pPr>
          </w:p>
          <w:p w:rsidR="0050450B" w:rsidRPr="0050450B" w:rsidRDefault="0050450B" w:rsidP="0050450B">
            <w:pPr>
              <w:spacing w:after="160" w:line="259" w:lineRule="auto"/>
            </w:pPr>
            <w:r w:rsidRPr="0050450B">
              <w:t xml:space="preserve">Choices and Decisions </w:t>
            </w:r>
          </w:p>
        </w:tc>
        <w:tc>
          <w:tcPr>
            <w:tcW w:w="1651" w:type="dxa"/>
            <w:gridSpan w:val="2"/>
            <w:tcBorders>
              <w:top w:val="single" w:sz="4" w:space="0" w:color="auto"/>
              <w:left w:val="single" w:sz="4" w:space="0" w:color="auto"/>
              <w:bottom w:val="single" w:sz="4" w:space="0" w:color="auto"/>
              <w:right w:val="single" w:sz="4" w:space="0" w:color="auto"/>
            </w:tcBorders>
            <w:shd w:val="clear" w:color="auto" w:fill="auto"/>
          </w:tcPr>
          <w:p w:rsidR="0050450B" w:rsidRPr="0050450B" w:rsidRDefault="0050450B" w:rsidP="0050450B">
            <w:pPr>
              <w:spacing w:after="160" w:line="259" w:lineRule="auto"/>
            </w:pPr>
            <w:r w:rsidRPr="0050450B">
              <w:t>YCC</w:t>
            </w:r>
          </w:p>
          <w:p w:rsidR="0050450B" w:rsidRPr="0050450B" w:rsidRDefault="0050450B" w:rsidP="0050450B">
            <w:pPr>
              <w:spacing w:after="160" w:line="259" w:lineRule="auto"/>
            </w:pPr>
            <w:r w:rsidRPr="0050450B">
              <w:t>Curriculum Cymreig</w:t>
            </w:r>
          </w:p>
          <w:p w:rsidR="0050450B" w:rsidRPr="0050450B" w:rsidRDefault="0050450B" w:rsidP="0050450B">
            <w:pPr>
              <w:spacing w:after="160" w:line="259" w:lineRule="auto"/>
            </w:pPr>
            <w:r w:rsidRPr="0050450B">
              <w:t>Linguistic – Using the Welsh language with access for all.</w:t>
            </w:r>
          </w:p>
        </w:tc>
      </w:tr>
    </w:tbl>
    <w:p w:rsidR="0050450B" w:rsidRDefault="0050450B" w:rsidP="00711EE3">
      <w:pPr>
        <w:rPr>
          <w:sz w:val="24"/>
        </w:rPr>
      </w:pPr>
    </w:p>
    <w:p w:rsidR="00982870" w:rsidRDefault="00982870" w:rsidP="00711EE3">
      <w:pPr>
        <w:rPr>
          <w:sz w:val="24"/>
        </w:rPr>
      </w:pPr>
    </w:p>
    <w:p w:rsidR="00982870" w:rsidRDefault="00982870" w:rsidP="00711EE3">
      <w:pPr>
        <w:rPr>
          <w:sz w:val="24"/>
        </w:rPr>
      </w:pPr>
    </w:p>
    <w:p w:rsidR="00982870" w:rsidRDefault="00982870" w:rsidP="00711EE3">
      <w:pPr>
        <w:rPr>
          <w:sz w:val="24"/>
        </w:rPr>
      </w:pPr>
    </w:p>
    <w:p w:rsidR="00982870" w:rsidRDefault="00982870" w:rsidP="00711EE3">
      <w:pPr>
        <w:rPr>
          <w:sz w:val="24"/>
        </w:rPr>
      </w:pPr>
    </w:p>
    <w:p w:rsidR="00982870" w:rsidRDefault="00982870" w:rsidP="00711EE3">
      <w:pPr>
        <w:rPr>
          <w:sz w:val="24"/>
        </w:rPr>
      </w:pPr>
    </w:p>
    <w:p w:rsidR="00982870" w:rsidRDefault="00982870" w:rsidP="00711EE3">
      <w:pPr>
        <w:rPr>
          <w:sz w:val="24"/>
        </w:rPr>
      </w:pPr>
    </w:p>
    <w:p w:rsidR="00982870" w:rsidRDefault="00982870" w:rsidP="00711EE3">
      <w:pPr>
        <w:rPr>
          <w:sz w:val="24"/>
        </w:rPr>
      </w:pPr>
    </w:p>
    <w:p w:rsidR="00982870" w:rsidRDefault="00982870" w:rsidP="00711EE3">
      <w:pPr>
        <w:rPr>
          <w:sz w:val="24"/>
        </w:rPr>
      </w:pPr>
    </w:p>
    <w:p w:rsidR="00982870" w:rsidRDefault="00982870" w:rsidP="00711EE3">
      <w:pPr>
        <w:rPr>
          <w:sz w:val="24"/>
        </w:rPr>
      </w:pPr>
    </w:p>
    <w:p w:rsidR="00982870" w:rsidRDefault="00982870" w:rsidP="00711EE3">
      <w:pPr>
        <w:rPr>
          <w:sz w:val="24"/>
        </w:rPr>
      </w:pPr>
    </w:p>
    <w:p w:rsidR="00982870" w:rsidRDefault="00982870" w:rsidP="00711EE3">
      <w:pPr>
        <w:rPr>
          <w:sz w:val="24"/>
        </w:rPr>
      </w:pPr>
    </w:p>
    <w:p w:rsidR="00982870" w:rsidRDefault="00982870" w:rsidP="00711EE3">
      <w:pPr>
        <w:rPr>
          <w:sz w:val="24"/>
        </w:rPr>
      </w:pPr>
    </w:p>
    <w:p w:rsidR="00501DC0" w:rsidRDefault="00501DC0" w:rsidP="00711EE3">
      <w:pPr>
        <w:rPr>
          <w:sz w:val="24"/>
        </w:rPr>
      </w:pPr>
    </w:p>
    <w:p w:rsidR="00501DC0" w:rsidRDefault="00501DC0" w:rsidP="00711EE3">
      <w:pPr>
        <w:rPr>
          <w:sz w:val="24"/>
        </w:rPr>
      </w:pPr>
    </w:p>
    <w:p w:rsidR="00501DC0" w:rsidRDefault="00501DC0" w:rsidP="00711EE3">
      <w:pPr>
        <w:rPr>
          <w:sz w:val="24"/>
        </w:rPr>
      </w:pPr>
    </w:p>
    <w:p w:rsidR="00501DC0" w:rsidRDefault="00501DC0" w:rsidP="00711EE3">
      <w:pPr>
        <w:rPr>
          <w:sz w:val="24"/>
        </w:rPr>
      </w:pPr>
    </w:p>
    <w:p w:rsidR="00501DC0" w:rsidRDefault="00501DC0" w:rsidP="00711EE3">
      <w:pPr>
        <w:rPr>
          <w:sz w:val="24"/>
        </w:rPr>
      </w:pPr>
    </w:p>
    <w:p w:rsidR="00501DC0" w:rsidRDefault="00501DC0" w:rsidP="00711EE3">
      <w:pPr>
        <w:rPr>
          <w:sz w:val="24"/>
        </w:rPr>
      </w:pPr>
    </w:p>
    <w:p w:rsidR="00501DC0" w:rsidRDefault="00501DC0" w:rsidP="00711EE3">
      <w:pPr>
        <w:rPr>
          <w:sz w:val="24"/>
        </w:rPr>
      </w:pPr>
    </w:p>
    <w:p w:rsidR="00501DC0" w:rsidRDefault="00501DC0" w:rsidP="00711EE3">
      <w:pPr>
        <w:rPr>
          <w:sz w:val="24"/>
        </w:rPr>
      </w:pPr>
    </w:p>
    <w:p w:rsidR="00501DC0" w:rsidRDefault="00501DC0" w:rsidP="00711EE3">
      <w:pPr>
        <w:rPr>
          <w:sz w:val="24"/>
        </w:rPr>
      </w:pPr>
    </w:p>
    <w:p w:rsidR="00501DC0" w:rsidRDefault="00501DC0" w:rsidP="00711EE3">
      <w:pPr>
        <w:rPr>
          <w:sz w:val="24"/>
        </w:rPr>
      </w:pPr>
    </w:p>
    <w:p w:rsidR="00501DC0" w:rsidRDefault="00501DC0" w:rsidP="00711EE3">
      <w:pPr>
        <w:rPr>
          <w:sz w:val="24"/>
        </w:rPr>
      </w:pPr>
    </w:p>
    <w:p w:rsidR="00501DC0" w:rsidRDefault="00501DC0" w:rsidP="00711EE3">
      <w:pPr>
        <w:rPr>
          <w:sz w:val="24"/>
        </w:rPr>
      </w:pPr>
    </w:p>
    <w:p w:rsidR="00501DC0" w:rsidRDefault="00501DC0" w:rsidP="00711EE3">
      <w:pPr>
        <w:rPr>
          <w:sz w:val="24"/>
        </w:rPr>
      </w:pPr>
    </w:p>
    <w:p w:rsidR="00EC7C02" w:rsidRDefault="00EC7C02" w:rsidP="00711EE3">
      <w:pPr>
        <w:rPr>
          <w:sz w:val="24"/>
        </w:rPr>
      </w:pPr>
    </w:p>
    <w:p w:rsidR="0050450B" w:rsidRDefault="007E2D68" w:rsidP="00711EE3">
      <w:pPr>
        <w:rPr>
          <w:sz w:val="24"/>
        </w:rPr>
      </w:pPr>
      <w:r w:rsidRPr="003769B2">
        <w:rPr>
          <w:noProof/>
          <w:lang w:eastAsia="en-GB"/>
        </w:rPr>
        <w:lastRenderedPageBreak/>
        <w:drawing>
          <wp:anchor distT="0" distB="0" distL="114300" distR="114300" simplePos="0" relativeHeight="251658240" behindDoc="1" locked="0" layoutInCell="1" allowOverlap="1" wp14:anchorId="6C97471D">
            <wp:simplePos x="0" y="0"/>
            <wp:positionH relativeFrom="page">
              <wp:align>right</wp:align>
            </wp:positionH>
            <wp:positionV relativeFrom="paragraph">
              <wp:posOffset>457200</wp:posOffset>
            </wp:positionV>
            <wp:extent cx="7194550" cy="7505101"/>
            <wp:effectExtent l="0" t="0" r="6350" b="63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7194550" cy="7505101"/>
                    </a:xfrm>
                    <a:prstGeom prst="rect">
                      <a:avLst/>
                    </a:prstGeom>
                  </pic:spPr>
                </pic:pic>
              </a:graphicData>
            </a:graphic>
            <wp14:sizeRelH relativeFrom="page">
              <wp14:pctWidth>0</wp14:pctWidth>
            </wp14:sizeRelH>
            <wp14:sizeRelV relativeFrom="page">
              <wp14:pctHeight>0</wp14:pctHeight>
            </wp14:sizeRelV>
          </wp:anchor>
        </w:drawing>
      </w:r>
      <w:r>
        <w:rPr>
          <w:sz w:val="24"/>
        </w:rPr>
        <w:t xml:space="preserve">Appendix 2 </w:t>
      </w:r>
      <w:r w:rsidR="004112FD">
        <w:rPr>
          <w:sz w:val="24"/>
        </w:rPr>
        <w:t xml:space="preserve">– Teacher Task on Pic Collage </w:t>
      </w:r>
    </w:p>
    <w:p w:rsidR="0050450B" w:rsidRDefault="0050450B" w:rsidP="00711EE3">
      <w:pPr>
        <w:rPr>
          <w:sz w:val="24"/>
        </w:rPr>
      </w:pPr>
    </w:p>
    <w:p w:rsidR="0050450B" w:rsidRDefault="0050450B" w:rsidP="00711EE3">
      <w:pPr>
        <w:rPr>
          <w:sz w:val="24"/>
        </w:rPr>
      </w:pPr>
    </w:p>
    <w:p w:rsidR="00982870" w:rsidRDefault="00982870" w:rsidP="00711EE3">
      <w:pPr>
        <w:rPr>
          <w:sz w:val="24"/>
        </w:rPr>
      </w:pPr>
    </w:p>
    <w:p w:rsidR="00982870" w:rsidRPr="00982870" w:rsidRDefault="00982870" w:rsidP="00982870">
      <w:pPr>
        <w:rPr>
          <w:sz w:val="24"/>
        </w:rPr>
      </w:pPr>
    </w:p>
    <w:p w:rsidR="00982870" w:rsidRPr="00982870" w:rsidRDefault="00982870" w:rsidP="00982870">
      <w:pPr>
        <w:rPr>
          <w:sz w:val="24"/>
        </w:rPr>
      </w:pPr>
    </w:p>
    <w:p w:rsidR="00982870" w:rsidRPr="00982870" w:rsidRDefault="00982870" w:rsidP="00982870">
      <w:pPr>
        <w:rPr>
          <w:sz w:val="24"/>
        </w:rPr>
      </w:pPr>
    </w:p>
    <w:p w:rsidR="00982870" w:rsidRPr="00982870" w:rsidRDefault="00982870" w:rsidP="00982870">
      <w:pPr>
        <w:rPr>
          <w:sz w:val="24"/>
        </w:rPr>
      </w:pPr>
    </w:p>
    <w:p w:rsidR="00982870" w:rsidRPr="00982870" w:rsidRDefault="00982870" w:rsidP="00982870">
      <w:pPr>
        <w:rPr>
          <w:sz w:val="24"/>
        </w:rPr>
      </w:pPr>
    </w:p>
    <w:p w:rsidR="00982870" w:rsidRPr="00982870" w:rsidRDefault="00982870" w:rsidP="00982870">
      <w:pPr>
        <w:rPr>
          <w:sz w:val="24"/>
        </w:rPr>
      </w:pPr>
    </w:p>
    <w:p w:rsidR="00982870" w:rsidRPr="00982870" w:rsidRDefault="00982870" w:rsidP="00982870">
      <w:pPr>
        <w:rPr>
          <w:sz w:val="24"/>
        </w:rPr>
      </w:pPr>
    </w:p>
    <w:p w:rsidR="00982870" w:rsidRPr="00982870" w:rsidRDefault="00982870" w:rsidP="00982870">
      <w:pPr>
        <w:rPr>
          <w:sz w:val="24"/>
        </w:rPr>
      </w:pPr>
    </w:p>
    <w:p w:rsidR="00982870" w:rsidRPr="00982870" w:rsidRDefault="00982870" w:rsidP="00982870">
      <w:pPr>
        <w:rPr>
          <w:sz w:val="24"/>
        </w:rPr>
      </w:pPr>
    </w:p>
    <w:p w:rsidR="00982870" w:rsidRPr="00982870" w:rsidRDefault="00982870" w:rsidP="00982870">
      <w:pPr>
        <w:rPr>
          <w:sz w:val="24"/>
        </w:rPr>
      </w:pPr>
    </w:p>
    <w:p w:rsidR="00982870" w:rsidRPr="00982870" w:rsidRDefault="00982870" w:rsidP="00982870">
      <w:pPr>
        <w:rPr>
          <w:sz w:val="24"/>
        </w:rPr>
      </w:pPr>
    </w:p>
    <w:p w:rsidR="00982870" w:rsidRPr="00982870" w:rsidRDefault="00982870" w:rsidP="00982870">
      <w:pPr>
        <w:rPr>
          <w:sz w:val="24"/>
        </w:rPr>
      </w:pPr>
    </w:p>
    <w:p w:rsidR="00982870" w:rsidRPr="00982870" w:rsidRDefault="00982870" w:rsidP="00982870">
      <w:pPr>
        <w:rPr>
          <w:sz w:val="24"/>
        </w:rPr>
      </w:pPr>
    </w:p>
    <w:p w:rsidR="00982870" w:rsidRPr="00982870" w:rsidRDefault="00982870" w:rsidP="00982870">
      <w:pPr>
        <w:rPr>
          <w:sz w:val="24"/>
        </w:rPr>
      </w:pPr>
    </w:p>
    <w:p w:rsidR="00982870" w:rsidRPr="00982870" w:rsidRDefault="00982870" w:rsidP="00982870">
      <w:pPr>
        <w:rPr>
          <w:sz w:val="24"/>
        </w:rPr>
      </w:pPr>
    </w:p>
    <w:p w:rsidR="00982870" w:rsidRPr="00982870" w:rsidRDefault="00982870" w:rsidP="00982870">
      <w:pPr>
        <w:rPr>
          <w:sz w:val="24"/>
        </w:rPr>
      </w:pPr>
    </w:p>
    <w:p w:rsidR="00982870" w:rsidRPr="00982870" w:rsidRDefault="00982870" w:rsidP="00982870">
      <w:pPr>
        <w:rPr>
          <w:sz w:val="24"/>
        </w:rPr>
      </w:pPr>
    </w:p>
    <w:p w:rsidR="00982870" w:rsidRPr="00982870" w:rsidRDefault="00982870" w:rsidP="00982870">
      <w:pPr>
        <w:rPr>
          <w:sz w:val="24"/>
        </w:rPr>
      </w:pPr>
    </w:p>
    <w:p w:rsidR="00982870" w:rsidRPr="00982870" w:rsidRDefault="00982870" w:rsidP="00982870">
      <w:pPr>
        <w:rPr>
          <w:sz w:val="24"/>
        </w:rPr>
      </w:pPr>
    </w:p>
    <w:p w:rsidR="00982870" w:rsidRPr="00982870" w:rsidRDefault="00982870" w:rsidP="00982870">
      <w:pPr>
        <w:rPr>
          <w:sz w:val="24"/>
        </w:rPr>
      </w:pPr>
    </w:p>
    <w:p w:rsidR="00982870" w:rsidRPr="00982870" w:rsidRDefault="00982870" w:rsidP="00982870">
      <w:pPr>
        <w:rPr>
          <w:sz w:val="24"/>
        </w:rPr>
      </w:pPr>
    </w:p>
    <w:p w:rsidR="00982870" w:rsidRPr="00982870" w:rsidRDefault="00982870" w:rsidP="00982870">
      <w:pPr>
        <w:rPr>
          <w:sz w:val="24"/>
        </w:rPr>
      </w:pPr>
    </w:p>
    <w:p w:rsidR="00982870" w:rsidRDefault="00982870" w:rsidP="00982870">
      <w:pPr>
        <w:rPr>
          <w:sz w:val="24"/>
        </w:rPr>
      </w:pPr>
    </w:p>
    <w:p w:rsidR="00982870" w:rsidRDefault="00982870" w:rsidP="00982870">
      <w:pPr>
        <w:rPr>
          <w:sz w:val="24"/>
        </w:rPr>
      </w:pPr>
    </w:p>
    <w:p w:rsidR="00EC7C02" w:rsidRDefault="00EC7C02" w:rsidP="00982870">
      <w:pPr>
        <w:rPr>
          <w:sz w:val="24"/>
        </w:rPr>
      </w:pPr>
    </w:p>
    <w:p w:rsidR="0050450B" w:rsidRDefault="004112FD" w:rsidP="00982870">
      <w:pPr>
        <w:rPr>
          <w:sz w:val="24"/>
        </w:rPr>
      </w:pPr>
      <w:r>
        <w:rPr>
          <w:noProof/>
          <w:sz w:val="24"/>
          <w:lang w:eastAsia="en-GB"/>
        </w:rPr>
        <w:lastRenderedPageBreak/>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532092</wp:posOffset>
                </wp:positionV>
                <wp:extent cx="4967785" cy="2392045"/>
                <wp:effectExtent l="0" t="0" r="23495" b="27305"/>
                <wp:wrapNone/>
                <wp:docPr id="2" name="Rectangle 2"/>
                <wp:cNvGraphicFramePr/>
                <a:graphic xmlns:a="http://schemas.openxmlformats.org/drawingml/2006/main">
                  <a:graphicData uri="http://schemas.microsoft.com/office/word/2010/wordprocessingShape">
                    <wps:wsp>
                      <wps:cNvSpPr/>
                      <wps:spPr>
                        <a:xfrm>
                          <a:off x="0" y="0"/>
                          <a:ext cx="4967785" cy="2392045"/>
                        </a:xfrm>
                        <a:prstGeom prst="rect">
                          <a:avLst/>
                        </a:prstGeom>
                      </wps:spPr>
                      <wps:style>
                        <a:lnRef idx="2">
                          <a:schemeClr val="dk1"/>
                        </a:lnRef>
                        <a:fillRef idx="1">
                          <a:schemeClr val="lt1"/>
                        </a:fillRef>
                        <a:effectRef idx="0">
                          <a:schemeClr val="dk1"/>
                        </a:effectRef>
                        <a:fontRef idx="minor">
                          <a:schemeClr val="dk1"/>
                        </a:fontRef>
                      </wps:style>
                      <wps:txbx>
                        <w:txbxContent>
                          <w:p w:rsidR="00C54193" w:rsidRPr="004112FD" w:rsidRDefault="00C54193" w:rsidP="004112FD">
                            <w:pPr>
                              <w:jc w:val="center"/>
                              <w:rPr>
                                <w:sz w:val="36"/>
                              </w:rPr>
                            </w:pPr>
                            <w:r w:rsidRPr="004112FD">
                              <w:rPr>
                                <w:sz w:val="36"/>
                              </w:rPr>
                              <w:t>Dyma Ella.</w:t>
                            </w:r>
                          </w:p>
                          <w:p w:rsidR="00C54193" w:rsidRPr="004112FD" w:rsidRDefault="00C54193" w:rsidP="004112FD">
                            <w:pPr>
                              <w:jc w:val="center"/>
                              <w:rPr>
                                <w:sz w:val="36"/>
                              </w:rPr>
                            </w:pPr>
                            <w:r w:rsidRPr="004112FD">
                              <w:rPr>
                                <w:sz w:val="36"/>
                              </w:rPr>
                              <w:t>Mae hi'n gwalt Melyn.</w:t>
                            </w:r>
                          </w:p>
                          <w:p w:rsidR="00C54193" w:rsidRPr="004112FD" w:rsidRDefault="00C54193" w:rsidP="004112FD">
                            <w:pPr>
                              <w:jc w:val="center"/>
                              <w:rPr>
                                <w:sz w:val="36"/>
                              </w:rPr>
                            </w:pPr>
                            <w:r w:rsidRPr="004112FD">
                              <w:rPr>
                                <w:sz w:val="36"/>
                              </w:rPr>
                              <w:t>Mae hi’n lygaid glas.</w:t>
                            </w:r>
                          </w:p>
                          <w:p w:rsidR="00C54193" w:rsidRPr="004112FD" w:rsidRDefault="00C54193" w:rsidP="004112FD">
                            <w:pPr>
                              <w:jc w:val="center"/>
                              <w:rPr>
                                <w:sz w:val="36"/>
                              </w:rPr>
                            </w:pPr>
                            <w:r w:rsidRPr="004112FD">
                              <w:rPr>
                                <w:sz w:val="36"/>
                              </w:rPr>
                              <w:t>Mae hi’n ceg coch.</w:t>
                            </w:r>
                          </w:p>
                          <w:p w:rsidR="00C54193" w:rsidRPr="004112FD" w:rsidRDefault="00C54193" w:rsidP="004112FD">
                            <w:pPr>
                              <w:jc w:val="center"/>
                              <w:rPr>
                                <w:sz w:val="36"/>
                              </w:rPr>
                            </w:pPr>
                            <w:r w:rsidRPr="004112FD">
                              <w:rPr>
                                <w:sz w:val="36"/>
                              </w:rPr>
                              <w:t>Mae hi'n gwisgo ffrog porffor ac esgidiau pinc .</w:t>
                            </w:r>
                          </w:p>
                          <w:p w:rsidR="00C54193" w:rsidRPr="004112FD" w:rsidRDefault="00C54193" w:rsidP="004112FD">
                            <w:pPr>
                              <w:jc w:val="center"/>
                              <w:rPr>
                                <w:sz w:val="3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2" o:spid="_x0000_s1026" style="position:absolute;margin-left:0;margin-top:41.9pt;width:391.15pt;height:188.35pt;z-index:25165926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" fillcolor="white [3201]" strokecolor="black [3200]" strokeweight="1pt">
                <v:textbox>
                  <w:txbxContent>
                    <w:p w:rsidR="00C54193" w:rsidRPr="004112FD" w:rsidRDefault="00C54193" w:rsidP="004112FD">
                      <w:pPr>
                        <w:jc w:val="center"/>
                        <w:rPr>
                          <w:sz w:val="36"/>
                        </w:rPr>
                      </w:pPr>
                      <w:r w:rsidRPr="004112FD">
                        <w:rPr>
                          <w:sz w:val="36"/>
                        </w:rPr>
                        <w:t>Dyma Ella.</w:t>
                      </w:r>
                    </w:p>
                    <w:p w:rsidR="00C54193" w:rsidRPr="004112FD" w:rsidRDefault="00C54193" w:rsidP="004112FD">
                      <w:pPr>
                        <w:jc w:val="center"/>
                        <w:rPr>
                          <w:sz w:val="36"/>
                        </w:rPr>
                      </w:pPr>
                      <w:r w:rsidRPr="004112FD">
                        <w:rPr>
                          <w:sz w:val="36"/>
                        </w:rPr>
                        <w:t>Mae hi'n gwalt Melyn.</w:t>
                      </w:r>
                    </w:p>
                    <w:p w:rsidR="00C54193" w:rsidRPr="004112FD" w:rsidRDefault="00C54193" w:rsidP="004112FD">
                      <w:pPr>
                        <w:jc w:val="center"/>
                        <w:rPr>
                          <w:sz w:val="36"/>
                        </w:rPr>
                      </w:pPr>
                      <w:r w:rsidRPr="004112FD">
                        <w:rPr>
                          <w:sz w:val="36"/>
                        </w:rPr>
                        <w:t>Mae hi’n lygaid glas.</w:t>
                      </w:r>
                    </w:p>
                    <w:p w:rsidR="00C54193" w:rsidRPr="004112FD" w:rsidRDefault="00C54193" w:rsidP="004112FD">
                      <w:pPr>
                        <w:jc w:val="center"/>
                        <w:rPr>
                          <w:sz w:val="36"/>
                        </w:rPr>
                      </w:pPr>
                      <w:r w:rsidRPr="004112FD">
                        <w:rPr>
                          <w:sz w:val="36"/>
                        </w:rPr>
                        <w:t>Mae hi’n ceg coch.</w:t>
                      </w:r>
                    </w:p>
                    <w:p w:rsidR="00C54193" w:rsidRPr="004112FD" w:rsidRDefault="00C54193" w:rsidP="004112FD">
                      <w:pPr>
                        <w:jc w:val="center"/>
                        <w:rPr>
                          <w:sz w:val="36"/>
                        </w:rPr>
                      </w:pPr>
                      <w:r w:rsidRPr="004112FD">
                        <w:rPr>
                          <w:sz w:val="36"/>
                        </w:rPr>
                        <w:t>Mae hi'n gwisgo ffrog porffor ac esgidiau pinc .</w:t>
                      </w:r>
                    </w:p>
                    <w:p w:rsidR="00C54193" w:rsidRPr="004112FD" w:rsidRDefault="00C54193" w:rsidP="004112FD">
                      <w:pPr>
                        <w:jc w:val="center"/>
                        <w:rPr>
                          <w:sz w:val="36"/>
                        </w:rPr>
                      </w:pPr>
                    </w:p>
                  </w:txbxContent>
                </v:textbox>
                <w10:wrap anchorx="margin"/>
              </v:rect>
            </w:pict>
          </mc:Fallback>
        </mc:AlternateContent>
      </w:r>
      <w:r w:rsidR="00982870">
        <w:rPr>
          <w:noProof/>
          <w:sz w:val="24"/>
          <w:lang w:eastAsia="en-GB"/>
        </w:rPr>
        <mc:AlternateContent>
          <mc:Choice Requires="wps">
            <w:drawing>
              <wp:anchor distT="0" distB="0" distL="114300" distR="114300" simplePos="0" relativeHeight="251661312" behindDoc="0" locked="0" layoutInCell="1" allowOverlap="1" wp14:anchorId="756E75EF" wp14:editId="29AF55A0">
                <wp:simplePos x="0" y="0"/>
                <wp:positionH relativeFrom="margin">
                  <wp:posOffset>-286385</wp:posOffset>
                </wp:positionH>
                <wp:positionV relativeFrom="paragraph">
                  <wp:posOffset>3438838</wp:posOffset>
                </wp:positionV>
                <wp:extent cx="6237027" cy="5390866"/>
                <wp:effectExtent l="0" t="0" r="11430" b="19685"/>
                <wp:wrapNone/>
                <wp:docPr id="3" name="Rectangle 3"/>
                <wp:cNvGraphicFramePr/>
                <a:graphic xmlns:a="http://schemas.openxmlformats.org/drawingml/2006/main">
                  <a:graphicData uri="http://schemas.microsoft.com/office/word/2010/wordprocessingShape">
                    <wps:wsp>
                      <wps:cNvSpPr/>
                      <wps:spPr>
                        <a:xfrm>
                          <a:off x="0" y="0"/>
                          <a:ext cx="6237027" cy="5390866"/>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EA581C" id="Rectangle 3" o:spid="_x0000_s1026" style="position:absolute;margin-left:-22.55pt;margin-top:270.75pt;width:491.1pt;height:424.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" fillcolor="white [3201]" strokecolor="black [3200]" strokeweight="1pt">
                <w10:wrap anchorx="margin"/>
              </v:rect>
            </w:pict>
          </mc:Fallback>
        </mc:AlternateContent>
      </w:r>
      <w:r w:rsidR="00982870">
        <w:rPr>
          <w:sz w:val="24"/>
        </w:rPr>
        <w:t>Appendix 3</w:t>
      </w:r>
      <w:r>
        <w:rPr>
          <w:sz w:val="24"/>
        </w:rPr>
        <w:t xml:space="preserve"> – TA Task to follow the instructions to draw the picture in the box below. </w:t>
      </w:r>
    </w:p>
    <w:p w:rsidR="004112FD" w:rsidRDefault="004112FD" w:rsidP="00982870">
      <w:pPr>
        <w:rPr>
          <w:sz w:val="24"/>
        </w:rPr>
      </w:pPr>
    </w:p>
    <w:p w:rsidR="004112FD" w:rsidRDefault="004112FD" w:rsidP="00982870">
      <w:pPr>
        <w:rPr>
          <w:sz w:val="24"/>
        </w:rPr>
      </w:pPr>
    </w:p>
    <w:p w:rsidR="004112FD" w:rsidRDefault="004112FD" w:rsidP="00982870">
      <w:pPr>
        <w:rPr>
          <w:sz w:val="24"/>
        </w:rPr>
      </w:pPr>
    </w:p>
    <w:p w:rsidR="004112FD" w:rsidRDefault="004112FD" w:rsidP="00982870">
      <w:pPr>
        <w:rPr>
          <w:sz w:val="24"/>
        </w:rPr>
      </w:pPr>
    </w:p>
    <w:p w:rsidR="004112FD" w:rsidRDefault="004112FD" w:rsidP="00982870">
      <w:pPr>
        <w:rPr>
          <w:sz w:val="24"/>
        </w:rPr>
      </w:pPr>
    </w:p>
    <w:p w:rsidR="004112FD" w:rsidRDefault="004112FD" w:rsidP="00982870">
      <w:pPr>
        <w:rPr>
          <w:sz w:val="24"/>
        </w:rPr>
      </w:pPr>
    </w:p>
    <w:p w:rsidR="004112FD" w:rsidRDefault="004112FD" w:rsidP="00982870">
      <w:pPr>
        <w:rPr>
          <w:sz w:val="24"/>
        </w:rPr>
      </w:pPr>
    </w:p>
    <w:p w:rsidR="004112FD" w:rsidRDefault="004112FD" w:rsidP="00982870">
      <w:pPr>
        <w:rPr>
          <w:sz w:val="24"/>
        </w:rPr>
      </w:pPr>
    </w:p>
    <w:p w:rsidR="004112FD" w:rsidRDefault="004112FD" w:rsidP="00982870">
      <w:pPr>
        <w:rPr>
          <w:sz w:val="24"/>
        </w:rPr>
      </w:pPr>
    </w:p>
    <w:p w:rsidR="004112FD" w:rsidRDefault="004112FD" w:rsidP="00982870">
      <w:pPr>
        <w:rPr>
          <w:sz w:val="24"/>
        </w:rPr>
      </w:pPr>
    </w:p>
    <w:p w:rsidR="004112FD" w:rsidRDefault="004112FD" w:rsidP="00982870">
      <w:pPr>
        <w:rPr>
          <w:sz w:val="24"/>
        </w:rPr>
      </w:pPr>
    </w:p>
    <w:p w:rsidR="004112FD" w:rsidRDefault="004112FD" w:rsidP="00982870">
      <w:pPr>
        <w:rPr>
          <w:sz w:val="24"/>
        </w:rPr>
      </w:pPr>
    </w:p>
    <w:p w:rsidR="004112FD" w:rsidRDefault="004112FD" w:rsidP="00982870">
      <w:pPr>
        <w:rPr>
          <w:sz w:val="24"/>
        </w:rPr>
      </w:pPr>
    </w:p>
    <w:p w:rsidR="004112FD" w:rsidRDefault="004112FD" w:rsidP="00982870">
      <w:pPr>
        <w:rPr>
          <w:sz w:val="24"/>
        </w:rPr>
      </w:pPr>
    </w:p>
    <w:p w:rsidR="004112FD" w:rsidRDefault="004112FD" w:rsidP="00982870">
      <w:pPr>
        <w:rPr>
          <w:sz w:val="24"/>
        </w:rPr>
      </w:pPr>
    </w:p>
    <w:p w:rsidR="004112FD" w:rsidRDefault="004112FD" w:rsidP="00982870">
      <w:pPr>
        <w:rPr>
          <w:sz w:val="24"/>
        </w:rPr>
      </w:pPr>
    </w:p>
    <w:p w:rsidR="004112FD" w:rsidRDefault="004112FD" w:rsidP="00982870">
      <w:pPr>
        <w:rPr>
          <w:sz w:val="24"/>
        </w:rPr>
      </w:pPr>
    </w:p>
    <w:p w:rsidR="004112FD" w:rsidRDefault="004112FD" w:rsidP="00982870">
      <w:pPr>
        <w:rPr>
          <w:sz w:val="24"/>
        </w:rPr>
      </w:pPr>
    </w:p>
    <w:p w:rsidR="004112FD" w:rsidRDefault="004112FD" w:rsidP="00982870">
      <w:pPr>
        <w:rPr>
          <w:sz w:val="24"/>
        </w:rPr>
      </w:pPr>
    </w:p>
    <w:p w:rsidR="004112FD" w:rsidRDefault="004112FD" w:rsidP="00982870">
      <w:pPr>
        <w:rPr>
          <w:sz w:val="24"/>
        </w:rPr>
      </w:pPr>
    </w:p>
    <w:p w:rsidR="004112FD" w:rsidRDefault="004112FD" w:rsidP="00982870">
      <w:pPr>
        <w:rPr>
          <w:sz w:val="24"/>
        </w:rPr>
      </w:pPr>
    </w:p>
    <w:p w:rsidR="004112FD" w:rsidRDefault="004112FD" w:rsidP="00982870">
      <w:pPr>
        <w:rPr>
          <w:sz w:val="24"/>
        </w:rPr>
      </w:pPr>
    </w:p>
    <w:p w:rsidR="004112FD" w:rsidRDefault="004112FD" w:rsidP="00982870">
      <w:pPr>
        <w:rPr>
          <w:sz w:val="24"/>
        </w:rPr>
      </w:pPr>
    </w:p>
    <w:p w:rsidR="004112FD" w:rsidRDefault="004112FD" w:rsidP="00982870">
      <w:pPr>
        <w:rPr>
          <w:sz w:val="24"/>
        </w:rPr>
      </w:pPr>
    </w:p>
    <w:p w:rsidR="004112FD" w:rsidRDefault="004112FD" w:rsidP="00982870">
      <w:pPr>
        <w:rPr>
          <w:sz w:val="24"/>
        </w:rPr>
      </w:pPr>
    </w:p>
    <w:p w:rsidR="004112FD" w:rsidRDefault="004112FD" w:rsidP="00982870">
      <w:pPr>
        <w:rPr>
          <w:sz w:val="24"/>
        </w:rPr>
      </w:pPr>
    </w:p>
    <w:p w:rsidR="004112FD" w:rsidRDefault="004112FD" w:rsidP="00982870">
      <w:pPr>
        <w:rPr>
          <w:sz w:val="24"/>
        </w:rPr>
      </w:pPr>
    </w:p>
    <w:p w:rsidR="004112FD" w:rsidRDefault="004112FD" w:rsidP="00982870">
      <w:pPr>
        <w:rPr>
          <w:sz w:val="24"/>
        </w:rPr>
      </w:pPr>
    </w:p>
    <w:p w:rsidR="004112FD" w:rsidRDefault="004112FD" w:rsidP="00982870">
      <w:pPr>
        <w:rPr>
          <w:sz w:val="24"/>
        </w:rPr>
      </w:pPr>
      <w:r>
        <w:rPr>
          <w:sz w:val="24"/>
        </w:rPr>
        <w:lastRenderedPageBreak/>
        <w:t xml:space="preserve">Appendix </w:t>
      </w:r>
      <w:r w:rsidR="009873EE">
        <w:rPr>
          <w:sz w:val="24"/>
        </w:rPr>
        <w:t>4</w:t>
      </w:r>
      <w:r>
        <w:rPr>
          <w:sz w:val="24"/>
        </w:rPr>
        <w:t xml:space="preserve"> </w:t>
      </w:r>
      <w:r w:rsidR="009873EE">
        <w:rPr>
          <w:sz w:val="24"/>
        </w:rPr>
        <w:t>–</w:t>
      </w:r>
      <w:r>
        <w:rPr>
          <w:sz w:val="24"/>
        </w:rPr>
        <w:t xml:space="preserve"> </w:t>
      </w:r>
      <w:r w:rsidR="009873EE">
        <w:rPr>
          <w:sz w:val="24"/>
        </w:rPr>
        <w:t>Individual Task</w:t>
      </w:r>
      <w:r w:rsidR="00EC7C02">
        <w:rPr>
          <w:sz w:val="24"/>
        </w:rPr>
        <w:t>, an example</w:t>
      </w:r>
    </w:p>
    <w:p w:rsidR="009873EE" w:rsidRPr="009873EE" w:rsidRDefault="009873EE" w:rsidP="00982870">
      <w:pPr>
        <w:rPr>
          <w:sz w:val="48"/>
        </w:rPr>
      </w:pPr>
      <w:proofErr w:type="spellStart"/>
      <w:proofErr w:type="gramStart"/>
      <w:r w:rsidRPr="009873EE">
        <w:rPr>
          <w:sz w:val="48"/>
        </w:rPr>
        <w:t>Enw</w:t>
      </w:r>
      <w:proofErr w:type="spellEnd"/>
      <w:r w:rsidRPr="009873EE">
        <w:rPr>
          <w:sz w:val="48"/>
        </w:rPr>
        <w:t>:_</w:t>
      </w:r>
      <w:proofErr w:type="gramEnd"/>
      <w:r w:rsidRPr="009873EE">
        <w:rPr>
          <w:sz w:val="48"/>
        </w:rPr>
        <w:t xml:space="preserve">_________________________               </w:t>
      </w:r>
      <w:proofErr w:type="spellStart"/>
      <w:r w:rsidRPr="009873EE">
        <w:rPr>
          <w:sz w:val="48"/>
        </w:rPr>
        <w:t>Dyddiad</w:t>
      </w:r>
      <w:proofErr w:type="spellEnd"/>
      <w:r w:rsidRPr="009873EE">
        <w:rPr>
          <w:sz w:val="48"/>
        </w:rPr>
        <w:t>:_____________________</w:t>
      </w:r>
      <w:r>
        <w:rPr>
          <w:sz w:val="48"/>
        </w:rPr>
        <w:t>__</w:t>
      </w:r>
    </w:p>
    <w:tbl>
      <w:tblPr>
        <w:tblStyle w:val="GridTable5Dark-Accent3"/>
        <w:tblpPr w:leftFromText="180" w:rightFromText="180" w:vertAnchor="text" w:horzAnchor="margin" w:tblpXSpec="center" w:tblpY="274"/>
        <w:tblW w:w="11199" w:type="dxa"/>
        <w:tblLook w:val="04A0" w:firstRow="1" w:lastRow="0" w:firstColumn="1" w:lastColumn="0" w:noHBand="0" w:noVBand="1"/>
      </w:tblPr>
      <w:tblGrid>
        <w:gridCol w:w="3686"/>
        <w:gridCol w:w="7513"/>
      </w:tblGrid>
      <w:tr w:rsidR="009873EE" w:rsidRPr="004112FD" w:rsidTr="009873E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6" w:type="dxa"/>
          </w:tcPr>
          <w:p w:rsidR="009873EE" w:rsidRPr="004112FD" w:rsidRDefault="009873EE" w:rsidP="009873EE">
            <w:pPr>
              <w:jc w:val="center"/>
              <w:rPr>
                <w:sz w:val="72"/>
              </w:rPr>
            </w:pPr>
            <w:proofErr w:type="spellStart"/>
            <w:r w:rsidRPr="004112FD">
              <w:rPr>
                <w:sz w:val="72"/>
              </w:rPr>
              <w:t>Lliw</w:t>
            </w:r>
            <w:proofErr w:type="spellEnd"/>
            <w:r w:rsidRPr="004112FD">
              <w:rPr>
                <w:sz w:val="72"/>
              </w:rPr>
              <w:t>/ colour</w:t>
            </w:r>
          </w:p>
        </w:tc>
        <w:tc>
          <w:tcPr>
            <w:tcW w:w="7513" w:type="dxa"/>
          </w:tcPr>
          <w:p w:rsidR="009873EE" w:rsidRPr="004112FD" w:rsidRDefault="009873EE" w:rsidP="009873EE">
            <w:pPr>
              <w:jc w:val="center"/>
              <w:cnfStyle w:val="100000000000" w:firstRow="1" w:lastRow="0" w:firstColumn="0" w:lastColumn="0" w:oddVBand="0" w:evenVBand="0" w:oddHBand="0" w:evenHBand="0" w:firstRowFirstColumn="0" w:firstRowLastColumn="0" w:lastRowFirstColumn="0" w:lastRowLastColumn="0"/>
              <w:rPr>
                <w:sz w:val="72"/>
              </w:rPr>
            </w:pPr>
            <w:proofErr w:type="spellStart"/>
            <w:r w:rsidRPr="004112FD">
              <w:rPr>
                <w:sz w:val="72"/>
              </w:rPr>
              <w:t>Cyfanswm</w:t>
            </w:r>
            <w:proofErr w:type="spellEnd"/>
            <w:r w:rsidRPr="004112FD">
              <w:rPr>
                <w:sz w:val="72"/>
              </w:rPr>
              <w:t>/ Total</w:t>
            </w:r>
          </w:p>
        </w:tc>
      </w:tr>
      <w:tr w:rsidR="009873EE" w:rsidRPr="004112FD" w:rsidTr="009873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6" w:type="dxa"/>
          </w:tcPr>
          <w:p w:rsidR="009873EE" w:rsidRPr="004112FD" w:rsidRDefault="009873EE" w:rsidP="009873EE">
            <w:pPr>
              <w:rPr>
                <w:sz w:val="72"/>
              </w:rPr>
            </w:pPr>
            <w:r w:rsidRPr="004112FD">
              <w:rPr>
                <w:sz w:val="72"/>
              </w:rPr>
              <w:t>Glas</w:t>
            </w:r>
          </w:p>
        </w:tc>
        <w:tc>
          <w:tcPr>
            <w:tcW w:w="7513" w:type="dxa"/>
          </w:tcPr>
          <w:p w:rsidR="009873EE" w:rsidRPr="004112FD" w:rsidRDefault="009873EE" w:rsidP="009873EE">
            <w:pPr>
              <w:cnfStyle w:val="000000100000" w:firstRow="0" w:lastRow="0" w:firstColumn="0" w:lastColumn="0" w:oddVBand="0" w:evenVBand="0" w:oddHBand="1" w:evenHBand="0" w:firstRowFirstColumn="0" w:firstRowLastColumn="0" w:lastRowFirstColumn="0" w:lastRowLastColumn="0"/>
              <w:rPr>
                <w:sz w:val="72"/>
              </w:rPr>
            </w:pPr>
            <w:r>
              <w:rPr>
                <w:noProof/>
                <w:sz w:val="72"/>
                <w:lang w:eastAsia="en-GB"/>
              </w:rPr>
              <mc:AlternateContent>
                <mc:Choice Requires="wps">
                  <w:drawing>
                    <wp:anchor distT="0" distB="0" distL="114300" distR="114300" simplePos="0" relativeHeight="251664384" behindDoc="0" locked="0" layoutInCell="1" allowOverlap="1" wp14:anchorId="6C473F9B" wp14:editId="04601F03">
                      <wp:simplePos x="0" y="0"/>
                      <wp:positionH relativeFrom="column">
                        <wp:posOffset>654221</wp:posOffset>
                      </wp:positionH>
                      <wp:positionV relativeFrom="paragraph">
                        <wp:posOffset>96198</wp:posOffset>
                      </wp:positionV>
                      <wp:extent cx="368489" cy="354841"/>
                      <wp:effectExtent l="0" t="0" r="12700" b="26670"/>
                      <wp:wrapNone/>
                      <wp:docPr id="5" name="Oval 5"/>
                      <wp:cNvGraphicFramePr/>
                      <a:graphic xmlns:a="http://schemas.openxmlformats.org/drawingml/2006/main">
                        <a:graphicData uri="http://schemas.microsoft.com/office/word/2010/wordprocessingShape">
                          <wps:wsp>
                            <wps:cNvSpPr/>
                            <wps:spPr>
                              <a:xfrm>
                                <a:off x="0" y="0"/>
                                <a:ext cx="368489" cy="354841"/>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26E2064" id="Oval 5" o:spid="_x0000_s1026" style="position:absolute;margin-left:51.5pt;margin-top:7.55pt;width:29pt;height:27.9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" fillcolor="#4472c4 [3204]" strokecolor="#1f3763 [1604]" strokeweight="1pt">
                      <v:stroke joinstyle="miter"/>
                    </v:oval>
                  </w:pict>
                </mc:Fallback>
              </mc:AlternateContent>
            </w:r>
            <w:r>
              <w:rPr>
                <w:noProof/>
                <w:sz w:val="72"/>
                <w:lang w:eastAsia="en-GB"/>
              </w:rPr>
              <mc:AlternateContent>
                <mc:Choice Requires="wps">
                  <w:drawing>
                    <wp:anchor distT="0" distB="0" distL="114300" distR="114300" simplePos="0" relativeHeight="251662336" behindDoc="0" locked="0" layoutInCell="1" allowOverlap="1">
                      <wp:simplePos x="0" y="0"/>
                      <wp:positionH relativeFrom="column">
                        <wp:posOffset>136516</wp:posOffset>
                      </wp:positionH>
                      <wp:positionV relativeFrom="paragraph">
                        <wp:posOffset>82920</wp:posOffset>
                      </wp:positionV>
                      <wp:extent cx="368489" cy="354841"/>
                      <wp:effectExtent l="0" t="0" r="12700" b="26670"/>
                      <wp:wrapNone/>
                      <wp:docPr id="4" name="Oval 4"/>
                      <wp:cNvGraphicFramePr/>
                      <a:graphic xmlns:a="http://schemas.openxmlformats.org/drawingml/2006/main">
                        <a:graphicData uri="http://schemas.microsoft.com/office/word/2010/wordprocessingShape">
                          <wps:wsp>
                            <wps:cNvSpPr/>
                            <wps:spPr>
                              <a:xfrm>
                                <a:off x="0" y="0"/>
                                <a:ext cx="368489" cy="354841"/>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A0BF0C9" id="Oval 4" o:spid="_x0000_s1026" style="position:absolute;margin-left:10.75pt;margin-top:6.55pt;width:29pt;height:27.9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" fillcolor="#4472c4 [3204]" strokecolor="#1f3763 [1604]" strokeweight="1pt">
                      <v:stroke joinstyle="miter"/>
                    </v:oval>
                  </w:pict>
                </mc:Fallback>
              </mc:AlternateContent>
            </w:r>
          </w:p>
        </w:tc>
      </w:tr>
      <w:tr w:rsidR="009873EE" w:rsidRPr="004112FD" w:rsidTr="009873EE">
        <w:tc>
          <w:tcPr>
            <w:cnfStyle w:val="001000000000" w:firstRow="0" w:lastRow="0" w:firstColumn="1" w:lastColumn="0" w:oddVBand="0" w:evenVBand="0" w:oddHBand="0" w:evenHBand="0" w:firstRowFirstColumn="0" w:firstRowLastColumn="0" w:lastRowFirstColumn="0" w:lastRowLastColumn="0"/>
            <w:tcW w:w="3686" w:type="dxa"/>
          </w:tcPr>
          <w:p w:rsidR="009873EE" w:rsidRPr="004112FD" w:rsidRDefault="009873EE" w:rsidP="009873EE">
            <w:pPr>
              <w:rPr>
                <w:sz w:val="72"/>
              </w:rPr>
            </w:pPr>
            <w:r w:rsidRPr="004112FD">
              <w:rPr>
                <w:sz w:val="72"/>
              </w:rPr>
              <w:t>Coch</w:t>
            </w:r>
          </w:p>
        </w:tc>
        <w:tc>
          <w:tcPr>
            <w:tcW w:w="7513" w:type="dxa"/>
          </w:tcPr>
          <w:p w:rsidR="009873EE" w:rsidRPr="004112FD" w:rsidRDefault="009873EE" w:rsidP="009873EE">
            <w:pPr>
              <w:cnfStyle w:val="000000000000" w:firstRow="0" w:lastRow="0" w:firstColumn="0" w:lastColumn="0" w:oddVBand="0" w:evenVBand="0" w:oddHBand="0" w:evenHBand="0" w:firstRowFirstColumn="0" w:firstRowLastColumn="0" w:lastRowFirstColumn="0" w:lastRowLastColumn="0"/>
              <w:rPr>
                <w:sz w:val="72"/>
              </w:rPr>
            </w:pPr>
            <w:r>
              <w:rPr>
                <w:noProof/>
                <w:sz w:val="72"/>
                <w:lang w:eastAsia="en-GB"/>
              </w:rPr>
              <mc:AlternateContent>
                <mc:Choice Requires="wps">
                  <w:drawing>
                    <wp:anchor distT="0" distB="0" distL="114300" distR="114300" simplePos="0" relativeHeight="251676672" behindDoc="0" locked="0" layoutInCell="1" allowOverlap="1" wp14:anchorId="2ECC930C" wp14:editId="793212BE">
                      <wp:simplePos x="0" y="0"/>
                      <wp:positionH relativeFrom="column">
                        <wp:posOffset>611989</wp:posOffset>
                      </wp:positionH>
                      <wp:positionV relativeFrom="paragraph">
                        <wp:posOffset>103827</wp:posOffset>
                      </wp:positionV>
                      <wp:extent cx="368489" cy="354841"/>
                      <wp:effectExtent l="0" t="0" r="0" b="7620"/>
                      <wp:wrapNone/>
                      <wp:docPr id="11" name="Oval 11"/>
                      <wp:cNvGraphicFramePr/>
                      <a:graphic xmlns:a="http://schemas.openxmlformats.org/drawingml/2006/main">
                        <a:graphicData uri="http://schemas.microsoft.com/office/word/2010/wordprocessingShape">
                          <wps:wsp>
                            <wps:cNvSpPr/>
                            <wps:spPr>
                              <a:xfrm>
                                <a:off x="0" y="0"/>
                                <a:ext cx="368489" cy="354841"/>
                              </a:xfrm>
                              <a:prstGeom prst="ellipse">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94DADDD" id="Oval 11" o:spid="_x0000_s1026" style="position:absolute;margin-left:48.2pt;margin-top:8.2pt;width:29pt;height:27.95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" fillcolor="red" stroked="f" strokeweight="1pt">
                      <v:stroke joinstyle="miter"/>
                    </v:oval>
                  </w:pict>
                </mc:Fallback>
              </mc:AlternateContent>
            </w:r>
            <w:r>
              <w:rPr>
                <w:noProof/>
                <w:sz w:val="72"/>
                <w:lang w:eastAsia="en-GB"/>
              </w:rPr>
              <mc:AlternateContent>
                <mc:Choice Requires="wps">
                  <w:drawing>
                    <wp:anchor distT="0" distB="0" distL="114300" distR="114300" simplePos="0" relativeHeight="251666432" behindDoc="0" locked="0" layoutInCell="1" allowOverlap="1" wp14:anchorId="4523AA55" wp14:editId="044A47B7">
                      <wp:simplePos x="0" y="0"/>
                      <wp:positionH relativeFrom="column">
                        <wp:posOffset>135103</wp:posOffset>
                      </wp:positionH>
                      <wp:positionV relativeFrom="paragraph">
                        <wp:posOffset>117920</wp:posOffset>
                      </wp:positionV>
                      <wp:extent cx="368489" cy="354841"/>
                      <wp:effectExtent l="0" t="0" r="0" b="7620"/>
                      <wp:wrapNone/>
                      <wp:docPr id="6" name="Oval 6"/>
                      <wp:cNvGraphicFramePr/>
                      <a:graphic xmlns:a="http://schemas.openxmlformats.org/drawingml/2006/main">
                        <a:graphicData uri="http://schemas.microsoft.com/office/word/2010/wordprocessingShape">
                          <wps:wsp>
                            <wps:cNvSpPr/>
                            <wps:spPr>
                              <a:xfrm>
                                <a:off x="0" y="0"/>
                                <a:ext cx="368489" cy="354841"/>
                              </a:xfrm>
                              <a:prstGeom prst="ellipse">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D9AF87F" id="Oval 6" o:spid="_x0000_s1026" style="position:absolute;margin-left:10.65pt;margin-top:9.3pt;width:29pt;height:27.9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" fillcolor="red" stroked="f" strokeweight="1pt">
                      <v:stroke joinstyle="miter"/>
                    </v:oval>
                  </w:pict>
                </mc:Fallback>
              </mc:AlternateContent>
            </w:r>
          </w:p>
        </w:tc>
      </w:tr>
      <w:tr w:rsidR="009873EE" w:rsidRPr="004112FD" w:rsidTr="009873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6" w:type="dxa"/>
          </w:tcPr>
          <w:p w:rsidR="009873EE" w:rsidRPr="004112FD" w:rsidRDefault="009873EE" w:rsidP="009873EE">
            <w:pPr>
              <w:rPr>
                <w:sz w:val="72"/>
              </w:rPr>
            </w:pPr>
            <w:proofErr w:type="spellStart"/>
            <w:r w:rsidRPr="004112FD">
              <w:rPr>
                <w:sz w:val="72"/>
              </w:rPr>
              <w:t>Melyn</w:t>
            </w:r>
            <w:proofErr w:type="spellEnd"/>
          </w:p>
        </w:tc>
        <w:tc>
          <w:tcPr>
            <w:tcW w:w="7513" w:type="dxa"/>
          </w:tcPr>
          <w:p w:rsidR="009873EE" w:rsidRPr="004112FD" w:rsidRDefault="009873EE" w:rsidP="009873EE">
            <w:pPr>
              <w:cnfStyle w:val="000000100000" w:firstRow="0" w:lastRow="0" w:firstColumn="0" w:lastColumn="0" w:oddVBand="0" w:evenVBand="0" w:oddHBand="1" w:evenHBand="0" w:firstRowFirstColumn="0" w:firstRowLastColumn="0" w:lastRowFirstColumn="0" w:lastRowLastColumn="0"/>
              <w:rPr>
                <w:sz w:val="72"/>
              </w:rPr>
            </w:pPr>
            <w:r>
              <w:rPr>
                <w:noProof/>
                <w:sz w:val="72"/>
                <w:lang w:eastAsia="en-GB"/>
              </w:rPr>
              <mc:AlternateContent>
                <mc:Choice Requires="wps">
                  <w:drawing>
                    <wp:anchor distT="0" distB="0" distL="114300" distR="114300" simplePos="0" relativeHeight="251668480" behindDoc="0" locked="0" layoutInCell="1" allowOverlap="1" wp14:anchorId="6A83E6F4" wp14:editId="61400C09">
                      <wp:simplePos x="0" y="0"/>
                      <wp:positionH relativeFrom="column">
                        <wp:posOffset>120660</wp:posOffset>
                      </wp:positionH>
                      <wp:positionV relativeFrom="paragraph">
                        <wp:posOffset>99202</wp:posOffset>
                      </wp:positionV>
                      <wp:extent cx="368489" cy="354841"/>
                      <wp:effectExtent l="0" t="0" r="0" b="7620"/>
                      <wp:wrapNone/>
                      <wp:docPr id="7" name="Oval 7"/>
                      <wp:cNvGraphicFramePr/>
                      <a:graphic xmlns:a="http://schemas.openxmlformats.org/drawingml/2006/main">
                        <a:graphicData uri="http://schemas.microsoft.com/office/word/2010/wordprocessingShape">
                          <wps:wsp>
                            <wps:cNvSpPr/>
                            <wps:spPr>
                              <a:xfrm>
                                <a:off x="0" y="0"/>
                                <a:ext cx="368489" cy="354841"/>
                              </a:xfrm>
                              <a:prstGeom prst="ellipse">
                                <a:avLst/>
                              </a:prstGeom>
                              <a:solidFill>
                                <a:srgbClr val="FFFF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DC0F072" id="Oval 7" o:spid="_x0000_s1026" style="position:absolute;margin-left:9.5pt;margin-top:7.8pt;width:29pt;height:27.9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" fillcolor="yellow" stroked="f" strokeweight="1pt">
                      <v:stroke joinstyle="miter"/>
                    </v:oval>
                  </w:pict>
                </mc:Fallback>
              </mc:AlternateContent>
            </w:r>
          </w:p>
        </w:tc>
      </w:tr>
      <w:tr w:rsidR="009873EE" w:rsidRPr="004112FD" w:rsidTr="009873EE">
        <w:tc>
          <w:tcPr>
            <w:cnfStyle w:val="001000000000" w:firstRow="0" w:lastRow="0" w:firstColumn="1" w:lastColumn="0" w:oddVBand="0" w:evenVBand="0" w:oddHBand="0" w:evenHBand="0" w:firstRowFirstColumn="0" w:firstRowLastColumn="0" w:lastRowFirstColumn="0" w:lastRowLastColumn="0"/>
            <w:tcW w:w="3686" w:type="dxa"/>
          </w:tcPr>
          <w:p w:rsidR="009873EE" w:rsidRPr="004112FD" w:rsidRDefault="009873EE" w:rsidP="009873EE">
            <w:pPr>
              <w:rPr>
                <w:sz w:val="72"/>
              </w:rPr>
            </w:pPr>
            <w:proofErr w:type="spellStart"/>
            <w:r w:rsidRPr="004112FD">
              <w:rPr>
                <w:sz w:val="72"/>
              </w:rPr>
              <w:t>Pinc</w:t>
            </w:r>
            <w:proofErr w:type="spellEnd"/>
          </w:p>
        </w:tc>
        <w:tc>
          <w:tcPr>
            <w:tcW w:w="7513" w:type="dxa"/>
          </w:tcPr>
          <w:p w:rsidR="009873EE" w:rsidRPr="004112FD" w:rsidRDefault="009873EE" w:rsidP="009873EE">
            <w:pPr>
              <w:cnfStyle w:val="000000000000" w:firstRow="0" w:lastRow="0" w:firstColumn="0" w:lastColumn="0" w:oddVBand="0" w:evenVBand="0" w:oddHBand="0" w:evenHBand="0" w:firstRowFirstColumn="0" w:firstRowLastColumn="0" w:lastRowFirstColumn="0" w:lastRowLastColumn="0"/>
              <w:rPr>
                <w:sz w:val="72"/>
              </w:rPr>
            </w:pPr>
            <w:r>
              <w:rPr>
                <w:noProof/>
                <w:sz w:val="72"/>
                <w:lang w:eastAsia="en-GB"/>
              </w:rPr>
              <mc:AlternateContent>
                <mc:Choice Requires="wps">
                  <w:drawing>
                    <wp:anchor distT="0" distB="0" distL="114300" distR="114300" simplePos="0" relativeHeight="251674624" behindDoc="0" locked="0" layoutInCell="1" allowOverlap="1" wp14:anchorId="28AF3CAC" wp14:editId="65B75086">
                      <wp:simplePos x="0" y="0"/>
                      <wp:positionH relativeFrom="column">
                        <wp:posOffset>1101355</wp:posOffset>
                      </wp:positionH>
                      <wp:positionV relativeFrom="paragraph">
                        <wp:posOffset>38735</wp:posOffset>
                      </wp:positionV>
                      <wp:extent cx="368489" cy="354841"/>
                      <wp:effectExtent l="0" t="0" r="0" b="7620"/>
                      <wp:wrapNone/>
                      <wp:docPr id="10" name="Oval 10"/>
                      <wp:cNvGraphicFramePr/>
                      <a:graphic xmlns:a="http://schemas.openxmlformats.org/drawingml/2006/main">
                        <a:graphicData uri="http://schemas.microsoft.com/office/word/2010/wordprocessingShape">
                          <wps:wsp>
                            <wps:cNvSpPr/>
                            <wps:spPr>
                              <a:xfrm>
                                <a:off x="0" y="0"/>
                                <a:ext cx="368489" cy="354841"/>
                              </a:xfrm>
                              <a:prstGeom prst="ellipse">
                                <a:avLst/>
                              </a:prstGeom>
                              <a:solidFill>
                                <a:srgbClr val="FF6699"/>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267D40E" id="Oval 10" o:spid="_x0000_s1026" style="position:absolute;margin-left:86.7pt;margin-top:3.05pt;width:29pt;height:27.95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" fillcolor="#f69" stroked="f" strokeweight="1pt">
                      <v:stroke joinstyle="miter"/>
                    </v:oval>
                  </w:pict>
                </mc:Fallback>
              </mc:AlternateContent>
            </w:r>
            <w:r>
              <w:rPr>
                <w:noProof/>
                <w:sz w:val="72"/>
                <w:lang w:eastAsia="en-GB"/>
              </w:rPr>
              <mc:AlternateContent>
                <mc:Choice Requires="wps">
                  <w:drawing>
                    <wp:anchor distT="0" distB="0" distL="114300" distR="114300" simplePos="0" relativeHeight="251672576" behindDoc="0" locked="0" layoutInCell="1" allowOverlap="1" wp14:anchorId="00465D10" wp14:editId="266CEEE1">
                      <wp:simplePos x="0" y="0"/>
                      <wp:positionH relativeFrom="column">
                        <wp:posOffset>598018</wp:posOffset>
                      </wp:positionH>
                      <wp:positionV relativeFrom="paragraph">
                        <wp:posOffset>38735</wp:posOffset>
                      </wp:positionV>
                      <wp:extent cx="368489" cy="354841"/>
                      <wp:effectExtent l="0" t="0" r="0" b="7620"/>
                      <wp:wrapNone/>
                      <wp:docPr id="9" name="Oval 9"/>
                      <wp:cNvGraphicFramePr/>
                      <a:graphic xmlns:a="http://schemas.openxmlformats.org/drawingml/2006/main">
                        <a:graphicData uri="http://schemas.microsoft.com/office/word/2010/wordprocessingShape">
                          <wps:wsp>
                            <wps:cNvSpPr/>
                            <wps:spPr>
                              <a:xfrm>
                                <a:off x="0" y="0"/>
                                <a:ext cx="368489" cy="354841"/>
                              </a:xfrm>
                              <a:prstGeom prst="ellipse">
                                <a:avLst/>
                              </a:prstGeom>
                              <a:solidFill>
                                <a:srgbClr val="FF6699"/>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7329D62" id="Oval 9" o:spid="_x0000_s1026" style="position:absolute;margin-left:47.1pt;margin-top:3.05pt;width:29pt;height:27.95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" fillcolor="#f69" stroked="f" strokeweight="1pt">
                      <v:stroke joinstyle="miter"/>
                    </v:oval>
                  </w:pict>
                </mc:Fallback>
              </mc:AlternateContent>
            </w:r>
            <w:r>
              <w:rPr>
                <w:noProof/>
                <w:sz w:val="72"/>
                <w:lang w:eastAsia="en-GB"/>
              </w:rPr>
              <mc:AlternateContent>
                <mc:Choice Requires="wps">
                  <w:drawing>
                    <wp:anchor distT="0" distB="0" distL="114300" distR="114300" simplePos="0" relativeHeight="251670528" behindDoc="0" locked="0" layoutInCell="1" allowOverlap="1" wp14:anchorId="4033A0D4" wp14:editId="17ADA921">
                      <wp:simplePos x="0" y="0"/>
                      <wp:positionH relativeFrom="column">
                        <wp:posOffset>120650</wp:posOffset>
                      </wp:positionH>
                      <wp:positionV relativeFrom="paragraph">
                        <wp:posOffset>39209</wp:posOffset>
                      </wp:positionV>
                      <wp:extent cx="368489" cy="354841"/>
                      <wp:effectExtent l="0" t="0" r="0" b="7620"/>
                      <wp:wrapNone/>
                      <wp:docPr id="8" name="Oval 8"/>
                      <wp:cNvGraphicFramePr/>
                      <a:graphic xmlns:a="http://schemas.openxmlformats.org/drawingml/2006/main">
                        <a:graphicData uri="http://schemas.microsoft.com/office/word/2010/wordprocessingShape">
                          <wps:wsp>
                            <wps:cNvSpPr/>
                            <wps:spPr>
                              <a:xfrm>
                                <a:off x="0" y="0"/>
                                <a:ext cx="368489" cy="354841"/>
                              </a:xfrm>
                              <a:prstGeom prst="ellipse">
                                <a:avLst/>
                              </a:prstGeom>
                              <a:solidFill>
                                <a:srgbClr val="FF6699"/>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5B61F46" id="Oval 8" o:spid="_x0000_s1026" style="position:absolute;margin-left:9.5pt;margin-top:3.1pt;width:29pt;height:27.9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" fillcolor="#f69" stroked="f" strokeweight="1pt">
                      <v:stroke joinstyle="miter"/>
                    </v:oval>
                  </w:pict>
                </mc:Fallback>
              </mc:AlternateContent>
            </w:r>
          </w:p>
        </w:tc>
      </w:tr>
      <w:tr w:rsidR="009873EE" w:rsidRPr="004112FD" w:rsidTr="009873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6" w:type="dxa"/>
          </w:tcPr>
          <w:p w:rsidR="009873EE" w:rsidRPr="004112FD" w:rsidRDefault="009873EE" w:rsidP="009873EE">
            <w:pPr>
              <w:rPr>
                <w:sz w:val="72"/>
              </w:rPr>
            </w:pPr>
            <w:proofErr w:type="spellStart"/>
            <w:r w:rsidRPr="004112FD">
              <w:rPr>
                <w:sz w:val="72"/>
              </w:rPr>
              <w:t>Gwyrdd</w:t>
            </w:r>
            <w:proofErr w:type="spellEnd"/>
          </w:p>
        </w:tc>
        <w:tc>
          <w:tcPr>
            <w:tcW w:w="7513" w:type="dxa"/>
          </w:tcPr>
          <w:p w:rsidR="009873EE" w:rsidRPr="004112FD" w:rsidRDefault="009873EE" w:rsidP="009873EE">
            <w:pPr>
              <w:cnfStyle w:val="000000100000" w:firstRow="0" w:lastRow="0" w:firstColumn="0" w:lastColumn="0" w:oddVBand="0" w:evenVBand="0" w:oddHBand="1" w:evenHBand="0" w:firstRowFirstColumn="0" w:firstRowLastColumn="0" w:lastRowFirstColumn="0" w:lastRowLastColumn="0"/>
              <w:rPr>
                <w:sz w:val="72"/>
              </w:rPr>
            </w:pPr>
          </w:p>
        </w:tc>
      </w:tr>
    </w:tbl>
    <w:p w:rsidR="009873EE" w:rsidRPr="00982870" w:rsidRDefault="009873EE" w:rsidP="00982870">
      <w:pPr>
        <w:rPr>
          <w:sz w:val="24"/>
        </w:rPr>
      </w:pPr>
    </w:p>
    <w:p w:rsidR="004112FD" w:rsidRDefault="004112FD" w:rsidP="00982870">
      <w:pPr>
        <w:rPr>
          <w:sz w:val="72"/>
        </w:rPr>
      </w:pPr>
    </w:p>
    <w:p w:rsidR="004112FD" w:rsidRDefault="004112FD" w:rsidP="004112FD">
      <w:pPr>
        <w:rPr>
          <w:sz w:val="48"/>
        </w:rPr>
      </w:pPr>
      <w:r>
        <w:rPr>
          <w:sz w:val="48"/>
        </w:rPr>
        <w:t>What is the most popular colour?</w:t>
      </w:r>
    </w:p>
    <w:p w:rsidR="009873EE" w:rsidRDefault="009873EE" w:rsidP="004112FD">
      <w:pPr>
        <w:rPr>
          <w:sz w:val="48"/>
        </w:rPr>
      </w:pPr>
      <w:r>
        <w:rPr>
          <w:sz w:val="48"/>
        </w:rPr>
        <w:t>_______________________________</w:t>
      </w:r>
    </w:p>
    <w:p w:rsidR="009873EE" w:rsidRDefault="009873EE" w:rsidP="004112FD">
      <w:pPr>
        <w:rPr>
          <w:sz w:val="48"/>
        </w:rPr>
      </w:pPr>
      <w:r>
        <w:rPr>
          <w:sz w:val="48"/>
        </w:rPr>
        <w:t>What is the least popular colour?</w:t>
      </w:r>
    </w:p>
    <w:p w:rsidR="00F76994" w:rsidRDefault="009873EE" w:rsidP="004112FD">
      <w:pPr>
        <w:rPr>
          <w:sz w:val="48"/>
        </w:rPr>
      </w:pPr>
      <w:r>
        <w:rPr>
          <w:sz w:val="48"/>
        </w:rPr>
        <w:t>_______________________________</w:t>
      </w:r>
    </w:p>
    <w:p w:rsidR="00EC7C02" w:rsidRDefault="00EC7C02" w:rsidP="00F76994">
      <w:pPr>
        <w:tabs>
          <w:tab w:val="left" w:pos="6949"/>
        </w:tabs>
        <w:rPr>
          <w:sz w:val="48"/>
        </w:rPr>
      </w:pPr>
    </w:p>
    <w:p w:rsidR="00F76994" w:rsidRPr="00EC7C02" w:rsidRDefault="00F76994" w:rsidP="00F76994">
      <w:pPr>
        <w:tabs>
          <w:tab w:val="left" w:pos="6949"/>
        </w:tabs>
        <w:rPr>
          <w:sz w:val="48"/>
        </w:rPr>
      </w:pPr>
      <w:r>
        <w:rPr>
          <w:sz w:val="36"/>
          <w:u w:val="single"/>
        </w:rPr>
        <w:lastRenderedPageBreak/>
        <w:t>Appendix 5</w:t>
      </w:r>
    </w:p>
    <w:p w:rsidR="00F76994" w:rsidRPr="00F76994" w:rsidRDefault="00F76994" w:rsidP="00F76994">
      <w:pPr>
        <w:tabs>
          <w:tab w:val="left" w:pos="6949"/>
        </w:tabs>
        <w:rPr>
          <w:sz w:val="36"/>
          <w:u w:val="single"/>
        </w:rPr>
      </w:pPr>
      <w:r w:rsidRPr="00F76994">
        <w:rPr>
          <w:sz w:val="36"/>
          <w:u w:val="single"/>
        </w:rPr>
        <w:t>Promoting Welsh Planning Sheet</w:t>
      </w:r>
    </w:p>
    <w:tbl>
      <w:tblPr>
        <w:tblStyle w:val="TableGrid"/>
        <w:tblW w:w="11058" w:type="dxa"/>
        <w:tblInd w:w="-998" w:type="dxa"/>
        <w:tblLayout w:type="fixed"/>
        <w:tblLook w:val="04A0" w:firstRow="1" w:lastRow="0" w:firstColumn="1" w:lastColumn="0" w:noHBand="0" w:noVBand="1"/>
      </w:tblPr>
      <w:tblGrid>
        <w:gridCol w:w="834"/>
        <w:gridCol w:w="3823"/>
        <w:gridCol w:w="1298"/>
        <w:gridCol w:w="3827"/>
        <w:gridCol w:w="1276"/>
      </w:tblGrid>
      <w:tr w:rsidR="00F76994" w:rsidRPr="00F76994" w:rsidTr="00F76994">
        <w:tc>
          <w:tcPr>
            <w:tcW w:w="834" w:type="dxa"/>
          </w:tcPr>
          <w:p w:rsidR="00F76994" w:rsidRPr="00F76994" w:rsidRDefault="00F76994" w:rsidP="00F76994">
            <w:pPr>
              <w:tabs>
                <w:tab w:val="left" w:pos="6949"/>
              </w:tabs>
              <w:spacing w:after="160" w:line="259" w:lineRule="auto"/>
              <w:rPr>
                <w:rFonts w:ascii="Arial" w:hAnsi="Arial" w:cs="Arial"/>
              </w:rPr>
            </w:pPr>
            <w:r w:rsidRPr="00F76994">
              <w:rPr>
                <w:rFonts w:ascii="Arial" w:hAnsi="Arial" w:cs="Arial"/>
              </w:rPr>
              <w:t xml:space="preserve">Date / </w:t>
            </w:r>
            <w:proofErr w:type="spellStart"/>
            <w:r w:rsidRPr="00F76994">
              <w:rPr>
                <w:rFonts w:ascii="Arial" w:hAnsi="Arial" w:cs="Arial"/>
              </w:rPr>
              <w:t>Dyddiad</w:t>
            </w:r>
            <w:proofErr w:type="spellEnd"/>
          </w:p>
        </w:tc>
        <w:tc>
          <w:tcPr>
            <w:tcW w:w="3823" w:type="dxa"/>
          </w:tcPr>
          <w:p w:rsidR="00F76994" w:rsidRPr="00F76994" w:rsidRDefault="00F76994" w:rsidP="00F76994">
            <w:pPr>
              <w:tabs>
                <w:tab w:val="left" w:pos="6949"/>
              </w:tabs>
              <w:spacing w:after="160" w:line="259" w:lineRule="auto"/>
              <w:rPr>
                <w:rFonts w:ascii="Arial" w:hAnsi="Arial" w:cs="Arial"/>
              </w:rPr>
            </w:pPr>
            <w:r w:rsidRPr="00F76994">
              <w:rPr>
                <w:rFonts w:ascii="Arial" w:hAnsi="Arial" w:cs="Arial"/>
              </w:rPr>
              <w:t>Welsh that I will use:</w:t>
            </w:r>
          </w:p>
        </w:tc>
        <w:tc>
          <w:tcPr>
            <w:tcW w:w="1298" w:type="dxa"/>
          </w:tcPr>
          <w:p w:rsidR="00F76994" w:rsidRPr="00F76994" w:rsidRDefault="00F76994" w:rsidP="00F76994">
            <w:pPr>
              <w:tabs>
                <w:tab w:val="left" w:pos="6949"/>
              </w:tabs>
              <w:spacing w:after="160" w:line="259" w:lineRule="auto"/>
              <w:rPr>
                <w:rFonts w:ascii="Arial" w:hAnsi="Arial" w:cs="Arial"/>
              </w:rPr>
            </w:pPr>
            <w:r w:rsidRPr="00F76994">
              <w:rPr>
                <w:rFonts w:ascii="Arial" w:hAnsi="Arial" w:cs="Arial"/>
              </w:rPr>
              <w:t xml:space="preserve">Achieved    </w:t>
            </w:r>
            <w:proofErr w:type="gramStart"/>
            <w:r w:rsidRPr="00F76994">
              <w:rPr>
                <w:rFonts w:ascii="Arial" w:hAnsi="Arial" w:cs="Arial"/>
              </w:rPr>
              <w:t xml:space="preserve">   (</w:t>
            </w:r>
            <w:proofErr w:type="gramEnd"/>
            <w:r w:rsidRPr="00F76994">
              <w:rPr>
                <w:rFonts w:ascii="Arial" w:hAnsi="Arial" w:cs="Arial"/>
              </w:rPr>
              <w:t>√ or x)</w:t>
            </w:r>
          </w:p>
        </w:tc>
        <w:tc>
          <w:tcPr>
            <w:tcW w:w="3827" w:type="dxa"/>
          </w:tcPr>
          <w:p w:rsidR="00F76994" w:rsidRPr="00F76994" w:rsidRDefault="00F76994" w:rsidP="00F76994">
            <w:pPr>
              <w:tabs>
                <w:tab w:val="left" w:pos="6949"/>
              </w:tabs>
              <w:spacing w:after="160" w:line="259" w:lineRule="auto"/>
              <w:rPr>
                <w:rFonts w:ascii="Arial" w:hAnsi="Arial" w:cs="Arial"/>
              </w:rPr>
            </w:pPr>
            <w:r w:rsidRPr="00F76994">
              <w:rPr>
                <w:rFonts w:ascii="Arial" w:hAnsi="Arial" w:cs="Arial"/>
              </w:rPr>
              <w:t>Welsh that pupils will use:</w:t>
            </w:r>
          </w:p>
        </w:tc>
        <w:tc>
          <w:tcPr>
            <w:tcW w:w="1276" w:type="dxa"/>
          </w:tcPr>
          <w:p w:rsidR="00F76994" w:rsidRPr="00F76994" w:rsidRDefault="00F76994" w:rsidP="00F76994">
            <w:pPr>
              <w:tabs>
                <w:tab w:val="left" w:pos="6949"/>
              </w:tabs>
              <w:spacing w:after="160" w:line="259" w:lineRule="auto"/>
              <w:rPr>
                <w:rFonts w:ascii="Arial" w:hAnsi="Arial" w:cs="Arial"/>
              </w:rPr>
            </w:pPr>
            <w:r w:rsidRPr="00F76994">
              <w:rPr>
                <w:rFonts w:ascii="Arial" w:hAnsi="Arial" w:cs="Arial"/>
              </w:rPr>
              <w:t xml:space="preserve">Achieved </w:t>
            </w:r>
            <w:proofErr w:type="gramStart"/>
            <w:r w:rsidRPr="00F76994">
              <w:rPr>
                <w:rFonts w:ascii="Arial" w:hAnsi="Arial" w:cs="Arial"/>
              </w:rPr>
              <w:t xml:space="preserve">   (</w:t>
            </w:r>
            <w:proofErr w:type="gramEnd"/>
            <w:r w:rsidRPr="00F76994">
              <w:rPr>
                <w:rFonts w:ascii="Arial" w:hAnsi="Arial" w:cs="Arial"/>
              </w:rPr>
              <w:t>√ or x)</w:t>
            </w:r>
          </w:p>
        </w:tc>
      </w:tr>
      <w:tr w:rsidR="00F76994" w:rsidRPr="00F76994" w:rsidTr="00F76994">
        <w:tc>
          <w:tcPr>
            <w:tcW w:w="834" w:type="dxa"/>
          </w:tcPr>
          <w:p w:rsidR="00F76994" w:rsidRPr="00F76994" w:rsidRDefault="00F76994" w:rsidP="00F76994">
            <w:pPr>
              <w:tabs>
                <w:tab w:val="left" w:pos="6949"/>
              </w:tabs>
              <w:spacing w:after="160" w:line="259" w:lineRule="auto"/>
              <w:rPr>
                <w:rFonts w:ascii="Arial" w:hAnsi="Arial" w:cs="Arial"/>
              </w:rPr>
            </w:pPr>
            <w:r w:rsidRPr="00F76994">
              <w:rPr>
                <w:rFonts w:ascii="Arial" w:hAnsi="Arial" w:cs="Arial"/>
              </w:rPr>
              <w:t>8</w:t>
            </w:r>
            <w:r w:rsidRPr="00F76994">
              <w:rPr>
                <w:rFonts w:ascii="Arial" w:hAnsi="Arial" w:cs="Arial"/>
                <w:vertAlign w:val="superscript"/>
              </w:rPr>
              <w:t>th</w:t>
            </w:r>
            <w:r w:rsidRPr="00F76994">
              <w:rPr>
                <w:rFonts w:ascii="Arial" w:hAnsi="Arial" w:cs="Arial"/>
              </w:rPr>
              <w:t xml:space="preserve"> November 2018</w:t>
            </w:r>
          </w:p>
          <w:p w:rsidR="00F76994" w:rsidRPr="00F76994" w:rsidRDefault="00F76994" w:rsidP="00F76994">
            <w:pPr>
              <w:tabs>
                <w:tab w:val="left" w:pos="6949"/>
              </w:tabs>
              <w:spacing w:after="160" w:line="259" w:lineRule="auto"/>
              <w:rPr>
                <w:rFonts w:ascii="Arial" w:hAnsi="Arial" w:cs="Arial"/>
              </w:rPr>
            </w:pPr>
          </w:p>
          <w:p w:rsidR="00F76994" w:rsidRPr="00F76994" w:rsidRDefault="00F76994" w:rsidP="00F76994">
            <w:pPr>
              <w:tabs>
                <w:tab w:val="left" w:pos="6949"/>
              </w:tabs>
              <w:spacing w:after="160" w:line="259" w:lineRule="auto"/>
              <w:rPr>
                <w:rFonts w:ascii="Arial" w:hAnsi="Arial" w:cs="Arial"/>
              </w:rPr>
            </w:pPr>
            <w:r w:rsidRPr="00F76994">
              <w:rPr>
                <w:rFonts w:ascii="Arial" w:hAnsi="Arial" w:cs="Arial"/>
              </w:rPr>
              <w:t>15</w:t>
            </w:r>
            <w:r w:rsidRPr="00F76994">
              <w:rPr>
                <w:rFonts w:ascii="Arial" w:hAnsi="Arial" w:cs="Arial"/>
                <w:vertAlign w:val="superscript"/>
              </w:rPr>
              <w:t>th</w:t>
            </w:r>
            <w:r w:rsidRPr="00F76994">
              <w:rPr>
                <w:rFonts w:ascii="Arial" w:hAnsi="Arial" w:cs="Arial"/>
              </w:rPr>
              <w:t xml:space="preserve"> November 2018</w:t>
            </w:r>
          </w:p>
          <w:p w:rsidR="00F76994" w:rsidRPr="00F76994" w:rsidRDefault="00F76994" w:rsidP="00F76994">
            <w:pPr>
              <w:tabs>
                <w:tab w:val="left" w:pos="6949"/>
              </w:tabs>
              <w:spacing w:after="160" w:line="259" w:lineRule="auto"/>
              <w:rPr>
                <w:rFonts w:ascii="Arial" w:hAnsi="Arial" w:cs="Arial"/>
              </w:rPr>
            </w:pPr>
          </w:p>
          <w:p w:rsidR="00F76994" w:rsidRPr="00F76994" w:rsidRDefault="00F76994" w:rsidP="00F76994">
            <w:pPr>
              <w:tabs>
                <w:tab w:val="left" w:pos="6949"/>
              </w:tabs>
              <w:spacing w:after="160" w:line="259" w:lineRule="auto"/>
              <w:rPr>
                <w:rFonts w:ascii="Arial" w:hAnsi="Arial" w:cs="Arial"/>
              </w:rPr>
            </w:pPr>
            <w:r w:rsidRPr="00F76994">
              <w:rPr>
                <w:rFonts w:ascii="Arial" w:hAnsi="Arial" w:cs="Arial"/>
              </w:rPr>
              <w:t>22</w:t>
            </w:r>
            <w:r w:rsidRPr="00F76994">
              <w:rPr>
                <w:rFonts w:ascii="Arial" w:hAnsi="Arial" w:cs="Arial"/>
                <w:vertAlign w:val="superscript"/>
              </w:rPr>
              <w:t>nd</w:t>
            </w:r>
            <w:r w:rsidRPr="00F76994">
              <w:rPr>
                <w:rFonts w:ascii="Arial" w:hAnsi="Arial" w:cs="Arial"/>
              </w:rPr>
              <w:t xml:space="preserve"> November 2018</w:t>
            </w:r>
          </w:p>
        </w:tc>
        <w:tc>
          <w:tcPr>
            <w:tcW w:w="3823" w:type="dxa"/>
          </w:tcPr>
          <w:p w:rsidR="00F76994" w:rsidRPr="00F76994" w:rsidRDefault="00F76994" w:rsidP="00F76994">
            <w:pPr>
              <w:tabs>
                <w:tab w:val="left" w:pos="6949"/>
              </w:tabs>
              <w:spacing w:after="160" w:line="259" w:lineRule="auto"/>
              <w:rPr>
                <w:rFonts w:ascii="Arial" w:hAnsi="Arial" w:cs="Arial"/>
              </w:rPr>
            </w:pPr>
            <w:r w:rsidRPr="00F76994">
              <w:rPr>
                <w:rFonts w:ascii="Arial" w:hAnsi="Arial" w:cs="Arial"/>
              </w:rPr>
              <w:t xml:space="preserve">Bore da/ </w:t>
            </w:r>
            <w:proofErr w:type="spellStart"/>
            <w:r w:rsidRPr="00F76994">
              <w:rPr>
                <w:rFonts w:ascii="Arial" w:hAnsi="Arial" w:cs="Arial"/>
              </w:rPr>
              <w:t>Prynhawn</w:t>
            </w:r>
            <w:proofErr w:type="spellEnd"/>
            <w:r w:rsidRPr="00F76994">
              <w:rPr>
                <w:rFonts w:ascii="Arial" w:hAnsi="Arial" w:cs="Arial"/>
              </w:rPr>
              <w:t xml:space="preserve"> da </w:t>
            </w:r>
          </w:p>
          <w:p w:rsidR="00F76994" w:rsidRPr="00F76994" w:rsidRDefault="00F76994" w:rsidP="00F76994">
            <w:pPr>
              <w:tabs>
                <w:tab w:val="left" w:pos="6949"/>
              </w:tabs>
              <w:spacing w:after="160" w:line="259" w:lineRule="auto"/>
              <w:rPr>
                <w:rFonts w:ascii="Arial" w:hAnsi="Arial" w:cs="Arial"/>
              </w:rPr>
            </w:pPr>
            <w:proofErr w:type="spellStart"/>
            <w:r w:rsidRPr="00F76994">
              <w:rPr>
                <w:rFonts w:ascii="Arial" w:hAnsi="Arial" w:cs="Arial"/>
              </w:rPr>
              <w:t>Barod</w:t>
            </w:r>
            <w:proofErr w:type="spellEnd"/>
            <w:r w:rsidRPr="00F76994">
              <w:rPr>
                <w:rFonts w:ascii="Arial" w:hAnsi="Arial" w:cs="Arial"/>
              </w:rPr>
              <w:t>?</w:t>
            </w:r>
          </w:p>
          <w:p w:rsidR="00F76994" w:rsidRPr="00F76994" w:rsidRDefault="00F76994" w:rsidP="00F76994">
            <w:pPr>
              <w:tabs>
                <w:tab w:val="left" w:pos="6949"/>
              </w:tabs>
              <w:spacing w:after="160" w:line="259" w:lineRule="auto"/>
              <w:rPr>
                <w:rFonts w:ascii="Arial" w:hAnsi="Arial" w:cs="Arial"/>
              </w:rPr>
            </w:pPr>
            <w:proofErr w:type="spellStart"/>
            <w:r w:rsidRPr="00F76994">
              <w:rPr>
                <w:rFonts w:ascii="Arial" w:hAnsi="Arial" w:cs="Arial"/>
              </w:rPr>
              <w:t>Eisteddwch</w:t>
            </w:r>
            <w:proofErr w:type="spellEnd"/>
            <w:r w:rsidRPr="00F76994">
              <w:rPr>
                <w:rFonts w:ascii="Arial" w:hAnsi="Arial" w:cs="Arial"/>
              </w:rPr>
              <w:t xml:space="preserve"> </w:t>
            </w:r>
            <w:proofErr w:type="spellStart"/>
            <w:r w:rsidRPr="00F76994">
              <w:rPr>
                <w:rFonts w:ascii="Arial" w:hAnsi="Arial" w:cs="Arial"/>
              </w:rPr>
              <w:t>ar</w:t>
            </w:r>
            <w:proofErr w:type="spellEnd"/>
            <w:r w:rsidRPr="00F76994">
              <w:rPr>
                <w:rFonts w:ascii="Arial" w:hAnsi="Arial" w:cs="Arial"/>
              </w:rPr>
              <w:t xml:space="preserve"> y carped</w:t>
            </w:r>
          </w:p>
          <w:p w:rsidR="00F76994" w:rsidRPr="00F76994" w:rsidRDefault="00F76994" w:rsidP="00F76994">
            <w:pPr>
              <w:tabs>
                <w:tab w:val="left" w:pos="6949"/>
              </w:tabs>
              <w:spacing w:after="160" w:line="259" w:lineRule="auto"/>
              <w:rPr>
                <w:rFonts w:ascii="Arial" w:hAnsi="Arial" w:cs="Arial"/>
              </w:rPr>
            </w:pPr>
            <w:proofErr w:type="spellStart"/>
            <w:r w:rsidRPr="00F76994">
              <w:rPr>
                <w:rFonts w:ascii="Arial" w:hAnsi="Arial" w:cs="Arial"/>
              </w:rPr>
              <w:t>Gwrandewch</w:t>
            </w:r>
            <w:proofErr w:type="spellEnd"/>
            <w:r w:rsidRPr="00F76994">
              <w:rPr>
                <w:rFonts w:ascii="Arial" w:hAnsi="Arial" w:cs="Arial"/>
              </w:rPr>
              <w:t xml:space="preserve"> </w:t>
            </w:r>
          </w:p>
          <w:p w:rsidR="00F76994" w:rsidRPr="00F76994" w:rsidRDefault="00F76994" w:rsidP="00F76994">
            <w:pPr>
              <w:tabs>
                <w:tab w:val="left" w:pos="6949"/>
              </w:tabs>
              <w:spacing w:after="160" w:line="259" w:lineRule="auto"/>
              <w:rPr>
                <w:rFonts w:ascii="Arial" w:hAnsi="Arial" w:cs="Arial"/>
              </w:rPr>
            </w:pPr>
            <w:r w:rsidRPr="00F76994">
              <w:rPr>
                <w:rFonts w:ascii="Arial" w:hAnsi="Arial" w:cs="Arial"/>
              </w:rPr>
              <w:t xml:space="preserve">Mae </w:t>
            </w:r>
            <w:proofErr w:type="spellStart"/>
            <w:r w:rsidRPr="00F76994">
              <w:rPr>
                <w:rFonts w:ascii="Arial" w:hAnsi="Arial" w:cs="Arial"/>
              </w:rPr>
              <w:t>hi’n</w:t>
            </w:r>
            <w:proofErr w:type="spellEnd"/>
            <w:r w:rsidRPr="00F76994">
              <w:rPr>
                <w:rFonts w:ascii="Arial" w:hAnsi="Arial" w:cs="Arial"/>
              </w:rPr>
              <w:t xml:space="preserve"> </w:t>
            </w:r>
            <w:proofErr w:type="spellStart"/>
            <w:r w:rsidRPr="00F76994">
              <w:rPr>
                <w:rFonts w:ascii="Arial" w:hAnsi="Arial" w:cs="Arial"/>
              </w:rPr>
              <w:t>amser</w:t>
            </w:r>
            <w:proofErr w:type="spellEnd"/>
            <w:r w:rsidRPr="00F76994">
              <w:rPr>
                <w:rFonts w:ascii="Arial" w:hAnsi="Arial" w:cs="Arial"/>
              </w:rPr>
              <w:t xml:space="preserve"> </w:t>
            </w:r>
            <w:proofErr w:type="spellStart"/>
            <w:r w:rsidRPr="00F76994">
              <w:rPr>
                <w:rFonts w:ascii="Arial" w:hAnsi="Arial" w:cs="Arial"/>
              </w:rPr>
              <w:t>tacluswch</w:t>
            </w:r>
            <w:proofErr w:type="spellEnd"/>
            <w:r w:rsidRPr="00F76994">
              <w:rPr>
                <w:rFonts w:ascii="Arial" w:hAnsi="Arial" w:cs="Arial"/>
              </w:rPr>
              <w:t xml:space="preserve"> </w:t>
            </w:r>
          </w:p>
          <w:p w:rsidR="00F76994" w:rsidRPr="00F76994" w:rsidRDefault="00F76994" w:rsidP="00F76994">
            <w:pPr>
              <w:tabs>
                <w:tab w:val="left" w:pos="6949"/>
              </w:tabs>
              <w:spacing w:after="160" w:line="259" w:lineRule="auto"/>
              <w:rPr>
                <w:rFonts w:ascii="Arial" w:hAnsi="Arial" w:cs="Arial"/>
              </w:rPr>
            </w:pPr>
            <w:proofErr w:type="spellStart"/>
            <w:r w:rsidRPr="00F76994">
              <w:rPr>
                <w:rFonts w:ascii="Arial" w:hAnsi="Arial" w:cs="Arial"/>
              </w:rPr>
              <w:t>Bant</w:t>
            </w:r>
            <w:proofErr w:type="spellEnd"/>
            <w:r w:rsidRPr="00F76994">
              <w:rPr>
                <w:rFonts w:ascii="Arial" w:hAnsi="Arial" w:cs="Arial"/>
              </w:rPr>
              <w:t xml:space="preserve"> â chi </w:t>
            </w:r>
          </w:p>
          <w:p w:rsidR="00F76994" w:rsidRPr="00F76994" w:rsidRDefault="00F76994" w:rsidP="00F76994">
            <w:pPr>
              <w:tabs>
                <w:tab w:val="left" w:pos="6949"/>
              </w:tabs>
              <w:spacing w:after="160" w:line="259" w:lineRule="auto"/>
              <w:rPr>
                <w:rFonts w:ascii="Arial" w:hAnsi="Arial" w:cs="Arial"/>
              </w:rPr>
            </w:pPr>
            <w:proofErr w:type="spellStart"/>
            <w:r w:rsidRPr="00F76994">
              <w:rPr>
                <w:rFonts w:ascii="Arial" w:hAnsi="Arial" w:cs="Arial"/>
              </w:rPr>
              <w:t>Dewch</w:t>
            </w:r>
            <w:proofErr w:type="spellEnd"/>
            <w:r w:rsidRPr="00F76994">
              <w:rPr>
                <w:rFonts w:ascii="Arial" w:hAnsi="Arial" w:cs="Arial"/>
              </w:rPr>
              <w:t xml:space="preserve"> I </w:t>
            </w:r>
            <w:proofErr w:type="spellStart"/>
            <w:r w:rsidRPr="00F76994">
              <w:rPr>
                <w:rFonts w:ascii="Arial" w:hAnsi="Arial" w:cs="Arial"/>
              </w:rPr>
              <w:t>mewn</w:t>
            </w:r>
            <w:proofErr w:type="spellEnd"/>
            <w:r w:rsidRPr="00F76994">
              <w:rPr>
                <w:rFonts w:ascii="Arial" w:hAnsi="Arial" w:cs="Arial"/>
              </w:rPr>
              <w:t xml:space="preserve"> </w:t>
            </w:r>
          </w:p>
          <w:p w:rsidR="00F76994" w:rsidRPr="00F76994" w:rsidRDefault="00F76994" w:rsidP="00F76994">
            <w:pPr>
              <w:tabs>
                <w:tab w:val="left" w:pos="6949"/>
              </w:tabs>
              <w:spacing w:after="160" w:line="259" w:lineRule="auto"/>
              <w:rPr>
                <w:rFonts w:ascii="Arial" w:hAnsi="Arial" w:cs="Arial"/>
              </w:rPr>
            </w:pPr>
            <w:proofErr w:type="spellStart"/>
            <w:r w:rsidRPr="00F76994">
              <w:rPr>
                <w:rFonts w:ascii="Arial" w:hAnsi="Arial" w:cs="Arial"/>
              </w:rPr>
              <w:t>Diolch</w:t>
            </w:r>
            <w:proofErr w:type="spellEnd"/>
          </w:p>
          <w:p w:rsidR="00F76994" w:rsidRPr="00F76994" w:rsidRDefault="00F76994" w:rsidP="00F76994">
            <w:pPr>
              <w:tabs>
                <w:tab w:val="left" w:pos="6949"/>
              </w:tabs>
              <w:spacing w:after="160" w:line="259" w:lineRule="auto"/>
              <w:rPr>
                <w:rFonts w:ascii="Arial" w:hAnsi="Arial" w:cs="Arial"/>
              </w:rPr>
            </w:pPr>
            <w:r w:rsidRPr="00F76994">
              <w:rPr>
                <w:rFonts w:ascii="Arial" w:hAnsi="Arial" w:cs="Arial"/>
              </w:rPr>
              <w:t xml:space="preserve">Da </w:t>
            </w:r>
            <w:proofErr w:type="spellStart"/>
            <w:r w:rsidRPr="00F76994">
              <w:rPr>
                <w:rFonts w:ascii="Arial" w:hAnsi="Arial" w:cs="Arial"/>
              </w:rPr>
              <w:t>iawn</w:t>
            </w:r>
            <w:proofErr w:type="spellEnd"/>
          </w:p>
          <w:p w:rsidR="00F76994" w:rsidRPr="00F76994" w:rsidRDefault="00F76994" w:rsidP="00F76994">
            <w:pPr>
              <w:tabs>
                <w:tab w:val="left" w:pos="6949"/>
              </w:tabs>
              <w:spacing w:after="160" w:line="259" w:lineRule="auto"/>
              <w:rPr>
                <w:rFonts w:ascii="Arial" w:hAnsi="Arial" w:cs="Arial"/>
              </w:rPr>
            </w:pPr>
            <w:proofErr w:type="spellStart"/>
            <w:r w:rsidRPr="00F76994">
              <w:rPr>
                <w:rFonts w:ascii="Arial" w:hAnsi="Arial" w:cs="Arial"/>
              </w:rPr>
              <w:t>Braich</w:t>
            </w:r>
            <w:proofErr w:type="spellEnd"/>
            <w:r w:rsidRPr="00F76994">
              <w:rPr>
                <w:rFonts w:ascii="Arial" w:hAnsi="Arial" w:cs="Arial"/>
              </w:rPr>
              <w:tab/>
              <w:t>- Arm</w:t>
            </w:r>
          </w:p>
          <w:p w:rsidR="00F76994" w:rsidRPr="00F76994" w:rsidRDefault="00F76994" w:rsidP="00F76994">
            <w:pPr>
              <w:tabs>
                <w:tab w:val="left" w:pos="6949"/>
              </w:tabs>
              <w:spacing w:after="160" w:line="259" w:lineRule="auto"/>
              <w:rPr>
                <w:rFonts w:ascii="Arial" w:hAnsi="Arial" w:cs="Arial"/>
              </w:rPr>
            </w:pPr>
            <w:r w:rsidRPr="00F76994">
              <w:rPr>
                <w:rFonts w:ascii="Arial" w:hAnsi="Arial" w:cs="Arial"/>
              </w:rPr>
              <w:t>Bola - Belly</w:t>
            </w:r>
          </w:p>
          <w:p w:rsidR="00F76994" w:rsidRPr="00F76994" w:rsidRDefault="00F76994" w:rsidP="00F76994">
            <w:pPr>
              <w:tabs>
                <w:tab w:val="left" w:pos="6949"/>
              </w:tabs>
              <w:spacing w:after="160" w:line="259" w:lineRule="auto"/>
              <w:rPr>
                <w:rFonts w:ascii="Arial" w:hAnsi="Arial" w:cs="Arial"/>
              </w:rPr>
            </w:pPr>
            <w:proofErr w:type="spellStart"/>
            <w:r w:rsidRPr="00F76994">
              <w:rPr>
                <w:rFonts w:ascii="Arial" w:hAnsi="Arial" w:cs="Arial"/>
              </w:rPr>
              <w:t>Coes</w:t>
            </w:r>
            <w:proofErr w:type="spellEnd"/>
            <w:r w:rsidRPr="00F76994">
              <w:rPr>
                <w:rFonts w:ascii="Arial" w:hAnsi="Arial" w:cs="Arial"/>
              </w:rPr>
              <w:tab/>
              <w:t>- Leg</w:t>
            </w:r>
          </w:p>
          <w:p w:rsidR="00F76994" w:rsidRPr="00F76994" w:rsidRDefault="00F76994" w:rsidP="00F76994">
            <w:pPr>
              <w:tabs>
                <w:tab w:val="left" w:pos="6949"/>
              </w:tabs>
              <w:spacing w:after="160" w:line="259" w:lineRule="auto"/>
              <w:rPr>
                <w:rFonts w:ascii="Arial" w:hAnsi="Arial" w:cs="Arial"/>
              </w:rPr>
            </w:pPr>
            <w:proofErr w:type="spellStart"/>
            <w:r w:rsidRPr="00F76994">
              <w:rPr>
                <w:rFonts w:ascii="Arial" w:hAnsi="Arial" w:cs="Arial"/>
              </w:rPr>
              <w:t>Troed</w:t>
            </w:r>
            <w:proofErr w:type="spellEnd"/>
            <w:r w:rsidRPr="00F76994">
              <w:rPr>
                <w:rFonts w:ascii="Arial" w:hAnsi="Arial" w:cs="Arial"/>
              </w:rPr>
              <w:tab/>
              <w:t>- Foot</w:t>
            </w:r>
          </w:p>
          <w:p w:rsidR="00F76994" w:rsidRPr="00F76994" w:rsidRDefault="00F76994" w:rsidP="00F76994">
            <w:pPr>
              <w:tabs>
                <w:tab w:val="left" w:pos="6949"/>
              </w:tabs>
              <w:spacing w:after="160" w:line="259" w:lineRule="auto"/>
              <w:rPr>
                <w:rFonts w:ascii="Arial" w:hAnsi="Arial" w:cs="Arial"/>
              </w:rPr>
            </w:pPr>
            <w:proofErr w:type="spellStart"/>
            <w:r w:rsidRPr="00F76994">
              <w:rPr>
                <w:rFonts w:ascii="Arial" w:hAnsi="Arial" w:cs="Arial"/>
              </w:rPr>
              <w:t>Ysgwydd</w:t>
            </w:r>
            <w:proofErr w:type="spellEnd"/>
            <w:r w:rsidRPr="00F76994">
              <w:rPr>
                <w:rFonts w:ascii="Arial" w:hAnsi="Arial" w:cs="Arial"/>
              </w:rPr>
              <w:t xml:space="preserve"> - Shoulder</w:t>
            </w:r>
          </w:p>
          <w:p w:rsidR="00F76994" w:rsidRPr="00F76994" w:rsidRDefault="00F76994" w:rsidP="00F76994">
            <w:pPr>
              <w:tabs>
                <w:tab w:val="left" w:pos="6949"/>
              </w:tabs>
              <w:spacing w:after="160" w:line="259" w:lineRule="auto"/>
              <w:rPr>
                <w:rFonts w:ascii="Arial" w:hAnsi="Arial" w:cs="Arial"/>
              </w:rPr>
            </w:pPr>
            <w:proofErr w:type="spellStart"/>
            <w:r w:rsidRPr="00F76994">
              <w:rPr>
                <w:rFonts w:ascii="Arial" w:hAnsi="Arial" w:cs="Arial"/>
              </w:rPr>
              <w:t>Bys</w:t>
            </w:r>
            <w:proofErr w:type="spellEnd"/>
            <w:r w:rsidRPr="00F76994">
              <w:rPr>
                <w:rFonts w:ascii="Arial" w:hAnsi="Arial" w:cs="Arial"/>
              </w:rPr>
              <w:t xml:space="preserve"> - Finger</w:t>
            </w:r>
          </w:p>
          <w:p w:rsidR="00F76994" w:rsidRPr="00F76994" w:rsidRDefault="00F76994" w:rsidP="00F76994">
            <w:pPr>
              <w:tabs>
                <w:tab w:val="left" w:pos="6949"/>
              </w:tabs>
              <w:spacing w:after="160" w:line="259" w:lineRule="auto"/>
              <w:rPr>
                <w:rFonts w:ascii="Arial" w:hAnsi="Arial" w:cs="Arial"/>
              </w:rPr>
            </w:pPr>
            <w:proofErr w:type="spellStart"/>
            <w:r w:rsidRPr="00F76994">
              <w:rPr>
                <w:rFonts w:ascii="Arial" w:hAnsi="Arial" w:cs="Arial"/>
              </w:rPr>
              <w:t>Llaw</w:t>
            </w:r>
            <w:proofErr w:type="spellEnd"/>
            <w:r w:rsidRPr="00F76994">
              <w:rPr>
                <w:rFonts w:ascii="Arial" w:hAnsi="Arial" w:cs="Arial"/>
              </w:rPr>
              <w:t xml:space="preserve"> – Hand</w:t>
            </w:r>
          </w:p>
          <w:p w:rsidR="00F76994" w:rsidRPr="00F76994" w:rsidRDefault="00F76994" w:rsidP="00F76994">
            <w:pPr>
              <w:tabs>
                <w:tab w:val="left" w:pos="6949"/>
              </w:tabs>
              <w:spacing w:after="160" w:line="259" w:lineRule="auto"/>
              <w:rPr>
                <w:rFonts w:ascii="Arial" w:hAnsi="Arial" w:cs="Arial"/>
              </w:rPr>
            </w:pPr>
            <w:proofErr w:type="spellStart"/>
            <w:r w:rsidRPr="00F76994">
              <w:rPr>
                <w:rFonts w:ascii="Arial" w:hAnsi="Arial" w:cs="Arial"/>
              </w:rPr>
              <w:t>Ceg</w:t>
            </w:r>
            <w:proofErr w:type="spellEnd"/>
            <w:r w:rsidRPr="00F76994">
              <w:rPr>
                <w:rFonts w:ascii="Arial" w:hAnsi="Arial" w:cs="Arial"/>
              </w:rPr>
              <w:t xml:space="preserve"> – Mouth </w:t>
            </w:r>
          </w:p>
          <w:p w:rsidR="00F76994" w:rsidRPr="00F76994" w:rsidRDefault="00F76994" w:rsidP="00F76994">
            <w:pPr>
              <w:tabs>
                <w:tab w:val="left" w:pos="6949"/>
              </w:tabs>
              <w:spacing w:after="160" w:line="259" w:lineRule="auto"/>
              <w:rPr>
                <w:rFonts w:ascii="Arial" w:hAnsi="Arial" w:cs="Arial"/>
              </w:rPr>
            </w:pPr>
            <w:proofErr w:type="spellStart"/>
            <w:r w:rsidRPr="00F76994">
              <w:rPr>
                <w:rFonts w:ascii="Arial" w:hAnsi="Arial" w:cs="Arial"/>
              </w:rPr>
              <w:t>Llygaid</w:t>
            </w:r>
            <w:proofErr w:type="spellEnd"/>
            <w:r w:rsidRPr="00F76994">
              <w:rPr>
                <w:rFonts w:ascii="Arial" w:hAnsi="Arial" w:cs="Arial"/>
              </w:rPr>
              <w:t xml:space="preserve"> – Eyes </w:t>
            </w:r>
          </w:p>
          <w:p w:rsidR="00F76994" w:rsidRPr="00F76994" w:rsidRDefault="00F76994" w:rsidP="00F76994">
            <w:pPr>
              <w:tabs>
                <w:tab w:val="left" w:pos="6949"/>
              </w:tabs>
              <w:spacing w:after="160" w:line="259" w:lineRule="auto"/>
              <w:rPr>
                <w:rFonts w:ascii="Arial" w:hAnsi="Arial" w:cs="Arial"/>
              </w:rPr>
            </w:pPr>
            <w:proofErr w:type="spellStart"/>
            <w:r w:rsidRPr="00F76994">
              <w:rPr>
                <w:rFonts w:ascii="Arial" w:hAnsi="Arial" w:cs="Arial"/>
              </w:rPr>
              <w:t>Trwyn</w:t>
            </w:r>
            <w:proofErr w:type="spellEnd"/>
            <w:r w:rsidRPr="00F76994">
              <w:rPr>
                <w:rFonts w:ascii="Arial" w:hAnsi="Arial" w:cs="Arial"/>
              </w:rPr>
              <w:t xml:space="preserve"> – nose </w:t>
            </w:r>
          </w:p>
          <w:p w:rsidR="00F76994" w:rsidRPr="00F76994" w:rsidRDefault="00F76994" w:rsidP="00F76994">
            <w:pPr>
              <w:tabs>
                <w:tab w:val="left" w:pos="6949"/>
              </w:tabs>
              <w:spacing w:after="160" w:line="259" w:lineRule="auto"/>
              <w:rPr>
                <w:rFonts w:ascii="Arial" w:hAnsi="Arial" w:cs="Arial"/>
              </w:rPr>
            </w:pPr>
            <w:r w:rsidRPr="00F76994">
              <w:rPr>
                <w:rFonts w:ascii="Arial" w:hAnsi="Arial" w:cs="Arial"/>
              </w:rPr>
              <w:t>Glas – Blue</w:t>
            </w:r>
          </w:p>
          <w:p w:rsidR="00F76994" w:rsidRPr="00F76994" w:rsidRDefault="00F76994" w:rsidP="00F76994">
            <w:pPr>
              <w:tabs>
                <w:tab w:val="left" w:pos="6949"/>
              </w:tabs>
              <w:spacing w:after="160" w:line="259" w:lineRule="auto"/>
              <w:rPr>
                <w:rFonts w:ascii="Arial" w:hAnsi="Arial" w:cs="Arial"/>
              </w:rPr>
            </w:pPr>
            <w:r w:rsidRPr="00F76994">
              <w:rPr>
                <w:rFonts w:ascii="Arial" w:hAnsi="Arial" w:cs="Arial"/>
              </w:rPr>
              <w:lastRenderedPageBreak/>
              <w:t xml:space="preserve">Coch – Red </w:t>
            </w:r>
          </w:p>
          <w:p w:rsidR="00F76994" w:rsidRPr="00F76994" w:rsidRDefault="00F76994" w:rsidP="00F76994">
            <w:pPr>
              <w:tabs>
                <w:tab w:val="left" w:pos="6949"/>
              </w:tabs>
              <w:spacing w:after="160" w:line="259" w:lineRule="auto"/>
              <w:rPr>
                <w:rFonts w:ascii="Arial" w:hAnsi="Arial" w:cs="Arial"/>
              </w:rPr>
            </w:pPr>
            <w:proofErr w:type="spellStart"/>
            <w:r w:rsidRPr="00F76994">
              <w:rPr>
                <w:rFonts w:ascii="Arial" w:hAnsi="Arial" w:cs="Arial"/>
              </w:rPr>
              <w:t>Porffor</w:t>
            </w:r>
            <w:proofErr w:type="spellEnd"/>
            <w:r w:rsidRPr="00F76994">
              <w:rPr>
                <w:rFonts w:ascii="Arial" w:hAnsi="Arial" w:cs="Arial"/>
              </w:rPr>
              <w:t xml:space="preserve"> – Purple</w:t>
            </w:r>
          </w:p>
          <w:p w:rsidR="00F76994" w:rsidRPr="00F76994" w:rsidRDefault="00F76994" w:rsidP="00F76994">
            <w:pPr>
              <w:tabs>
                <w:tab w:val="left" w:pos="6949"/>
              </w:tabs>
              <w:spacing w:after="160" w:line="259" w:lineRule="auto"/>
              <w:rPr>
                <w:rFonts w:ascii="Arial" w:hAnsi="Arial" w:cs="Arial"/>
              </w:rPr>
            </w:pPr>
            <w:proofErr w:type="spellStart"/>
            <w:r w:rsidRPr="00F76994">
              <w:rPr>
                <w:rFonts w:ascii="Arial" w:hAnsi="Arial" w:cs="Arial"/>
              </w:rPr>
              <w:t>Gwyrdd</w:t>
            </w:r>
            <w:proofErr w:type="spellEnd"/>
            <w:r w:rsidRPr="00F76994">
              <w:rPr>
                <w:rFonts w:ascii="Arial" w:hAnsi="Arial" w:cs="Arial"/>
              </w:rPr>
              <w:t xml:space="preserve"> – Green </w:t>
            </w:r>
          </w:p>
          <w:p w:rsidR="00F76994" w:rsidRPr="00F76994" w:rsidRDefault="00F76994" w:rsidP="00F76994">
            <w:pPr>
              <w:tabs>
                <w:tab w:val="left" w:pos="6949"/>
              </w:tabs>
              <w:spacing w:after="160" w:line="259" w:lineRule="auto"/>
              <w:rPr>
                <w:rFonts w:ascii="Arial" w:hAnsi="Arial" w:cs="Arial"/>
              </w:rPr>
            </w:pPr>
            <w:r w:rsidRPr="00F76994">
              <w:rPr>
                <w:rFonts w:ascii="Arial" w:hAnsi="Arial" w:cs="Arial"/>
              </w:rPr>
              <w:t xml:space="preserve">Brown – Brown </w:t>
            </w:r>
          </w:p>
          <w:p w:rsidR="00F76994" w:rsidRPr="00F76994" w:rsidRDefault="00F76994" w:rsidP="00F76994">
            <w:pPr>
              <w:tabs>
                <w:tab w:val="left" w:pos="6949"/>
              </w:tabs>
              <w:spacing w:after="160" w:line="259" w:lineRule="auto"/>
              <w:rPr>
                <w:rFonts w:ascii="Arial" w:hAnsi="Arial" w:cs="Arial"/>
              </w:rPr>
            </w:pPr>
            <w:proofErr w:type="spellStart"/>
            <w:r w:rsidRPr="00F76994">
              <w:rPr>
                <w:rFonts w:ascii="Arial" w:hAnsi="Arial" w:cs="Arial"/>
              </w:rPr>
              <w:t>Pinc</w:t>
            </w:r>
            <w:proofErr w:type="spellEnd"/>
            <w:r w:rsidRPr="00F76994">
              <w:rPr>
                <w:rFonts w:ascii="Arial" w:hAnsi="Arial" w:cs="Arial"/>
              </w:rPr>
              <w:t xml:space="preserve"> – Pink</w:t>
            </w:r>
          </w:p>
          <w:p w:rsidR="00F76994" w:rsidRPr="00F76994" w:rsidRDefault="00F76994" w:rsidP="00F76994">
            <w:pPr>
              <w:tabs>
                <w:tab w:val="left" w:pos="6949"/>
              </w:tabs>
              <w:spacing w:after="160" w:line="259" w:lineRule="auto"/>
              <w:rPr>
                <w:rFonts w:ascii="Arial" w:hAnsi="Arial" w:cs="Arial"/>
              </w:rPr>
            </w:pPr>
            <w:r w:rsidRPr="00F76994">
              <w:rPr>
                <w:rFonts w:ascii="Arial" w:hAnsi="Arial" w:cs="Arial"/>
              </w:rPr>
              <w:t>Gwyn – White</w:t>
            </w:r>
          </w:p>
          <w:p w:rsidR="003D358A" w:rsidRPr="00F76994" w:rsidRDefault="00F76994" w:rsidP="00F76994">
            <w:pPr>
              <w:tabs>
                <w:tab w:val="left" w:pos="6949"/>
              </w:tabs>
              <w:spacing w:after="160" w:line="259" w:lineRule="auto"/>
              <w:rPr>
                <w:rFonts w:ascii="Arial" w:hAnsi="Arial" w:cs="Arial"/>
              </w:rPr>
            </w:pPr>
            <w:r w:rsidRPr="00F76994">
              <w:rPr>
                <w:rFonts w:ascii="Arial" w:hAnsi="Arial" w:cs="Arial"/>
              </w:rPr>
              <w:t xml:space="preserve">Beth </w:t>
            </w:r>
            <w:proofErr w:type="spellStart"/>
            <w:r w:rsidRPr="00F76994">
              <w:rPr>
                <w:rFonts w:ascii="Arial" w:hAnsi="Arial" w:cs="Arial"/>
              </w:rPr>
              <w:t>ydy</w:t>
            </w:r>
            <w:proofErr w:type="spellEnd"/>
            <w:r w:rsidRPr="00F76994">
              <w:rPr>
                <w:rFonts w:ascii="Arial" w:hAnsi="Arial" w:cs="Arial"/>
              </w:rPr>
              <w:t xml:space="preserve"> </w:t>
            </w:r>
            <w:proofErr w:type="spellStart"/>
            <w:r w:rsidRPr="00F76994">
              <w:rPr>
                <w:rFonts w:ascii="Arial" w:hAnsi="Arial" w:cs="Arial"/>
              </w:rPr>
              <w:t>dy</w:t>
            </w:r>
            <w:proofErr w:type="spellEnd"/>
            <w:r w:rsidRPr="00F76994">
              <w:rPr>
                <w:rFonts w:ascii="Arial" w:hAnsi="Arial" w:cs="Arial"/>
              </w:rPr>
              <w:t xml:space="preserve"> hoff liw?</w:t>
            </w:r>
          </w:p>
        </w:tc>
        <w:tc>
          <w:tcPr>
            <w:tcW w:w="1298" w:type="dxa"/>
          </w:tcPr>
          <w:p w:rsidR="00F76994" w:rsidRPr="00F76994" w:rsidRDefault="00F76994" w:rsidP="00F76994">
            <w:pPr>
              <w:tabs>
                <w:tab w:val="left" w:pos="6949"/>
              </w:tabs>
              <w:spacing w:after="160" w:line="259" w:lineRule="auto"/>
              <w:rPr>
                <w:rFonts w:ascii="Arial" w:hAnsi="Arial" w:cs="Arial"/>
              </w:rPr>
            </w:pPr>
          </w:p>
          <w:p w:rsidR="00F76994" w:rsidRPr="00F76994" w:rsidRDefault="00F76994" w:rsidP="00F76994">
            <w:pPr>
              <w:tabs>
                <w:tab w:val="left" w:pos="6949"/>
              </w:tabs>
              <w:spacing w:after="160" w:line="259" w:lineRule="auto"/>
              <w:rPr>
                <w:rFonts w:ascii="Arial" w:hAnsi="Arial" w:cs="Arial"/>
              </w:rPr>
            </w:pPr>
          </w:p>
          <w:p w:rsidR="00F76994" w:rsidRPr="00F76994" w:rsidRDefault="00F76994" w:rsidP="00F76994">
            <w:pPr>
              <w:tabs>
                <w:tab w:val="left" w:pos="6949"/>
              </w:tabs>
              <w:spacing w:after="160" w:line="259" w:lineRule="auto"/>
              <w:rPr>
                <w:rFonts w:ascii="Arial" w:hAnsi="Arial" w:cs="Arial"/>
              </w:rPr>
            </w:pPr>
          </w:p>
          <w:p w:rsidR="00F76994" w:rsidRPr="00F76994" w:rsidRDefault="00F76994" w:rsidP="00F76994">
            <w:pPr>
              <w:tabs>
                <w:tab w:val="left" w:pos="6949"/>
              </w:tabs>
              <w:spacing w:after="160" w:line="259" w:lineRule="auto"/>
              <w:rPr>
                <w:rFonts w:ascii="Arial" w:hAnsi="Arial" w:cs="Arial"/>
              </w:rPr>
            </w:pPr>
          </w:p>
          <w:p w:rsidR="00F76994" w:rsidRPr="00F76994" w:rsidRDefault="00F76994" w:rsidP="00F76994">
            <w:pPr>
              <w:tabs>
                <w:tab w:val="left" w:pos="6949"/>
              </w:tabs>
              <w:spacing w:after="160" w:line="259" w:lineRule="auto"/>
              <w:rPr>
                <w:rFonts w:ascii="Arial" w:hAnsi="Arial" w:cs="Arial"/>
              </w:rPr>
            </w:pPr>
            <w:r w:rsidRPr="00F76994">
              <w:rPr>
                <w:rFonts w:ascii="Arial" w:hAnsi="Arial" w:cs="Arial"/>
              </w:rPr>
              <w:t>Achieved</w:t>
            </w:r>
          </w:p>
        </w:tc>
        <w:tc>
          <w:tcPr>
            <w:tcW w:w="3827" w:type="dxa"/>
          </w:tcPr>
          <w:p w:rsidR="00F76994" w:rsidRPr="00F76994" w:rsidRDefault="00F76994" w:rsidP="00F76994">
            <w:pPr>
              <w:tabs>
                <w:tab w:val="left" w:pos="6949"/>
              </w:tabs>
              <w:spacing w:after="160" w:line="259" w:lineRule="auto"/>
              <w:rPr>
                <w:rFonts w:ascii="Arial" w:hAnsi="Arial" w:cs="Arial"/>
              </w:rPr>
            </w:pPr>
            <w:proofErr w:type="spellStart"/>
            <w:r w:rsidRPr="00F76994">
              <w:rPr>
                <w:rFonts w:ascii="Arial" w:hAnsi="Arial" w:cs="Arial"/>
              </w:rPr>
              <w:t>Oes</w:t>
            </w:r>
            <w:proofErr w:type="spellEnd"/>
            <w:r w:rsidRPr="00F76994">
              <w:rPr>
                <w:rFonts w:ascii="Arial" w:hAnsi="Arial" w:cs="Arial"/>
              </w:rPr>
              <w:t xml:space="preserve"> </w:t>
            </w:r>
            <w:proofErr w:type="spellStart"/>
            <w:r w:rsidRPr="00F76994">
              <w:rPr>
                <w:rFonts w:ascii="Arial" w:hAnsi="Arial" w:cs="Arial"/>
              </w:rPr>
              <w:t>barod</w:t>
            </w:r>
            <w:proofErr w:type="spellEnd"/>
          </w:p>
          <w:p w:rsidR="00F76994" w:rsidRPr="00F76994" w:rsidRDefault="00F76994" w:rsidP="00F76994">
            <w:pPr>
              <w:tabs>
                <w:tab w:val="left" w:pos="6949"/>
              </w:tabs>
              <w:spacing w:after="160" w:line="259" w:lineRule="auto"/>
              <w:rPr>
                <w:rFonts w:ascii="Arial" w:hAnsi="Arial" w:cs="Arial"/>
              </w:rPr>
            </w:pPr>
            <w:r w:rsidRPr="00F76994">
              <w:rPr>
                <w:rFonts w:ascii="Arial" w:hAnsi="Arial" w:cs="Arial"/>
              </w:rPr>
              <w:t xml:space="preserve">Ga I </w:t>
            </w:r>
            <w:proofErr w:type="spellStart"/>
            <w:r w:rsidRPr="00F76994">
              <w:rPr>
                <w:rFonts w:ascii="Arial" w:hAnsi="Arial" w:cs="Arial"/>
              </w:rPr>
              <w:t>fynd</w:t>
            </w:r>
            <w:proofErr w:type="spellEnd"/>
            <w:r w:rsidRPr="00F76994">
              <w:rPr>
                <w:rFonts w:ascii="Arial" w:hAnsi="Arial" w:cs="Arial"/>
              </w:rPr>
              <w:t xml:space="preserve"> </w:t>
            </w:r>
            <w:proofErr w:type="spellStart"/>
            <w:r w:rsidRPr="00F76994">
              <w:rPr>
                <w:rFonts w:ascii="Arial" w:hAnsi="Arial" w:cs="Arial"/>
              </w:rPr>
              <w:t>I’r</w:t>
            </w:r>
            <w:proofErr w:type="spellEnd"/>
            <w:r w:rsidRPr="00F76994">
              <w:rPr>
                <w:rFonts w:ascii="Arial" w:hAnsi="Arial" w:cs="Arial"/>
              </w:rPr>
              <w:t xml:space="preserve"> ty bac hos </w:t>
            </w:r>
            <w:proofErr w:type="spellStart"/>
            <w:r w:rsidRPr="00F76994">
              <w:rPr>
                <w:rFonts w:ascii="Arial" w:hAnsi="Arial" w:cs="Arial"/>
              </w:rPr>
              <w:t>gwelwch</w:t>
            </w:r>
            <w:proofErr w:type="spellEnd"/>
            <w:r w:rsidRPr="00F76994">
              <w:rPr>
                <w:rFonts w:ascii="Arial" w:hAnsi="Arial" w:cs="Arial"/>
              </w:rPr>
              <w:t xml:space="preserve"> yn </w:t>
            </w:r>
            <w:proofErr w:type="spellStart"/>
            <w:r w:rsidRPr="00F76994">
              <w:rPr>
                <w:rFonts w:ascii="Arial" w:hAnsi="Arial" w:cs="Arial"/>
              </w:rPr>
              <w:t>dda</w:t>
            </w:r>
            <w:proofErr w:type="spellEnd"/>
            <w:r w:rsidRPr="00F76994">
              <w:rPr>
                <w:rFonts w:ascii="Arial" w:hAnsi="Arial" w:cs="Arial"/>
              </w:rPr>
              <w:t>?</w:t>
            </w:r>
          </w:p>
          <w:p w:rsidR="00F76994" w:rsidRPr="00F76994" w:rsidRDefault="00F76994" w:rsidP="00F76994">
            <w:pPr>
              <w:tabs>
                <w:tab w:val="left" w:pos="6949"/>
              </w:tabs>
              <w:spacing w:after="160" w:line="259" w:lineRule="auto"/>
              <w:rPr>
                <w:rFonts w:ascii="Arial" w:hAnsi="Arial" w:cs="Arial"/>
              </w:rPr>
            </w:pPr>
            <w:proofErr w:type="spellStart"/>
            <w:r w:rsidRPr="00F76994">
              <w:rPr>
                <w:rFonts w:ascii="Arial" w:hAnsi="Arial" w:cs="Arial"/>
              </w:rPr>
              <w:t>Braich</w:t>
            </w:r>
            <w:proofErr w:type="spellEnd"/>
            <w:r w:rsidRPr="00F76994">
              <w:rPr>
                <w:rFonts w:ascii="Arial" w:hAnsi="Arial" w:cs="Arial"/>
              </w:rPr>
              <w:tab/>
              <w:t>- Arm</w:t>
            </w:r>
          </w:p>
          <w:p w:rsidR="00F76994" w:rsidRPr="00F76994" w:rsidRDefault="00F76994" w:rsidP="00F76994">
            <w:pPr>
              <w:tabs>
                <w:tab w:val="left" w:pos="6949"/>
              </w:tabs>
              <w:spacing w:after="160" w:line="259" w:lineRule="auto"/>
              <w:rPr>
                <w:rFonts w:ascii="Arial" w:hAnsi="Arial" w:cs="Arial"/>
              </w:rPr>
            </w:pPr>
            <w:r w:rsidRPr="00F76994">
              <w:rPr>
                <w:rFonts w:ascii="Arial" w:hAnsi="Arial" w:cs="Arial"/>
              </w:rPr>
              <w:t>Bola - Belly</w:t>
            </w:r>
          </w:p>
          <w:p w:rsidR="00F76994" w:rsidRPr="00F76994" w:rsidRDefault="00F76994" w:rsidP="00F76994">
            <w:pPr>
              <w:tabs>
                <w:tab w:val="left" w:pos="6949"/>
              </w:tabs>
              <w:spacing w:after="160" w:line="259" w:lineRule="auto"/>
              <w:rPr>
                <w:rFonts w:ascii="Arial" w:hAnsi="Arial" w:cs="Arial"/>
              </w:rPr>
            </w:pPr>
            <w:proofErr w:type="spellStart"/>
            <w:r w:rsidRPr="00F76994">
              <w:rPr>
                <w:rFonts w:ascii="Arial" w:hAnsi="Arial" w:cs="Arial"/>
              </w:rPr>
              <w:t>Coes</w:t>
            </w:r>
            <w:proofErr w:type="spellEnd"/>
            <w:r w:rsidRPr="00F76994">
              <w:rPr>
                <w:rFonts w:ascii="Arial" w:hAnsi="Arial" w:cs="Arial"/>
              </w:rPr>
              <w:tab/>
              <w:t>- Leg</w:t>
            </w:r>
          </w:p>
          <w:p w:rsidR="00F76994" w:rsidRPr="00F76994" w:rsidRDefault="00F76994" w:rsidP="00F76994">
            <w:pPr>
              <w:tabs>
                <w:tab w:val="left" w:pos="6949"/>
              </w:tabs>
              <w:spacing w:after="160" w:line="259" w:lineRule="auto"/>
              <w:rPr>
                <w:rFonts w:ascii="Arial" w:hAnsi="Arial" w:cs="Arial"/>
              </w:rPr>
            </w:pPr>
            <w:proofErr w:type="spellStart"/>
            <w:r w:rsidRPr="00F76994">
              <w:rPr>
                <w:rFonts w:ascii="Arial" w:hAnsi="Arial" w:cs="Arial"/>
              </w:rPr>
              <w:t>Troed</w:t>
            </w:r>
            <w:proofErr w:type="spellEnd"/>
            <w:r w:rsidRPr="00F76994">
              <w:rPr>
                <w:rFonts w:ascii="Arial" w:hAnsi="Arial" w:cs="Arial"/>
              </w:rPr>
              <w:tab/>
              <w:t>- Foot</w:t>
            </w:r>
          </w:p>
          <w:p w:rsidR="00F76994" w:rsidRPr="00F76994" w:rsidRDefault="00F76994" w:rsidP="00F76994">
            <w:pPr>
              <w:tabs>
                <w:tab w:val="left" w:pos="6949"/>
              </w:tabs>
              <w:spacing w:after="160" w:line="259" w:lineRule="auto"/>
              <w:rPr>
                <w:rFonts w:ascii="Arial" w:hAnsi="Arial" w:cs="Arial"/>
              </w:rPr>
            </w:pPr>
            <w:proofErr w:type="spellStart"/>
            <w:r w:rsidRPr="00F76994">
              <w:rPr>
                <w:rFonts w:ascii="Arial" w:hAnsi="Arial" w:cs="Arial"/>
              </w:rPr>
              <w:t>Ysgwydd</w:t>
            </w:r>
            <w:proofErr w:type="spellEnd"/>
            <w:r w:rsidRPr="00F76994">
              <w:rPr>
                <w:rFonts w:ascii="Arial" w:hAnsi="Arial" w:cs="Arial"/>
              </w:rPr>
              <w:t xml:space="preserve"> - Shoulder</w:t>
            </w:r>
          </w:p>
          <w:p w:rsidR="00F76994" w:rsidRPr="00F76994" w:rsidRDefault="00F76994" w:rsidP="00F76994">
            <w:pPr>
              <w:tabs>
                <w:tab w:val="left" w:pos="6949"/>
              </w:tabs>
              <w:spacing w:after="160" w:line="259" w:lineRule="auto"/>
              <w:rPr>
                <w:rFonts w:ascii="Arial" w:hAnsi="Arial" w:cs="Arial"/>
              </w:rPr>
            </w:pPr>
            <w:proofErr w:type="spellStart"/>
            <w:r w:rsidRPr="00F76994">
              <w:rPr>
                <w:rFonts w:ascii="Arial" w:hAnsi="Arial" w:cs="Arial"/>
              </w:rPr>
              <w:t>Bys</w:t>
            </w:r>
            <w:proofErr w:type="spellEnd"/>
            <w:r w:rsidRPr="00F76994">
              <w:rPr>
                <w:rFonts w:ascii="Arial" w:hAnsi="Arial" w:cs="Arial"/>
              </w:rPr>
              <w:t xml:space="preserve"> - Finger</w:t>
            </w:r>
          </w:p>
          <w:p w:rsidR="00F76994" w:rsidRPr="00F76994" w:rsidRDefault="00F76994" w:rsidP="00F76994">
            <w:pPr>
              <w:tabs>
                <w:tab w:val="left" w:pos="6949"/>
              </w:tabs>
              <w:spacing w:after="160" w:line="259" w:lineRule="auto"/>
              <w:rPr>
                <w:rFonts w:ascii="Arial" w:hAnsi="Arial" w:cs="Arial"/>
              </w:rPr>
            </w:pPr>
            <w:proofErr w:type="spellStart"/>
            <w:r w:rsidRPr="00F76994">
              <w:rPr>
                <w:rFonts w:ascii="Arial" w:hAnsi="Arial" w:cs="Arial"/>
              </w:rPr>
              <w:t>Llaw</w:t>
            </w:r>
            <w:proofErr w:type="spellEnd"/>
            <w:r w:rsidRPr="00F76994">
              <w:rPr>
                <w:rFonts w:ascii="Arial" w:hAnsi="Arial" w:cs="Arial"/>
              </w:rPr>
              <w:t xml:space="preserve"> – Hand</w:t>
            </w:r>
          </w:p>
          <w:p w:rsidR="00F76994" w:rsidRPr="00F76994" w:rsidRDefault="00F76994" w:rsidP="00F76994">
            <w:pPr>
              <w:tabs>
                <w:tab w:val="left" w:pos="6949"/>
              </w:tabs>
              <w:spacing w:after="160" w:line="259" w:lineRule="auto"/>
              <w:rPr>
                <w:rFonts w:ascii="Arial" w:hAnsi="Arial" w:cs="Arial"/>
              </w:rPr>
            </w:pPr>
            <w:proofErr w:type="spellStart"/>
            <w:r w:rsidRPr="00F76994">
              <w:rPr>
                <w:rFonts w:ascii="Arial" w:hAnsi="Arial" w:cs="Arial"/>
              </w:rPr>
              <w:t>Ceg</w:t>
            </w:r>
            <w:proofErr w:type="spellEnd"/>
            <w:r w:rsidRPr="00F76994">
              <w:rPr>
                <w:rFonts w:ascii="Arial" w:hAnsi="Arial" w:cs="Arial"/>
              </w:rPr>
              <w:t xml:space="preserve"> – Mouth </w:t>
            </w:r>
          </w:p>
          <w:p w:rsidR="00F76994" w:rsidRPr="00F76994" w:rsidRDefault="00F76994" w:rsidP="00F76994">
            <w:pPr>
              <w:tabs>
                <w:tab w:val="left" w:pos="6949"/>
              </w:tabs>
              <w:spacing w:after="160" w:line="259" w:lineRule="auto"/>
              <w:rPr>
                <w:rFonts w:ascii="Arial" w:hAnsi="Arial" w:cs="Arial"/>
              </w:rPr>
            </w:pPr>
            <w:proofErr w:type="spellStart"/>
            <w:r w:rsidRPr="00F76994">
              <w:rPr>
                <w:rFonts w:ascii="Arial" w:hAnsi="Arial" w:cs="Arial"/>
              </w:rPr>
              <w:t>Llygaid</w:t>
            </w:r>
            <w:proofErr w:type="spellEnd"/>
            <w:r w:rsidRPr="00F76994">
              <w:rPr>
                <w:rFonts w:ascii="Arial" w:hAnsi="Arial" w:cs="Arial"/>
              </w:rPr>
              <w:t xml:space="preserve"> – Eyes </w:t>
            </w:r>
          </w:p>
          <w:p w:rsidR="00F76994" w:rsidRPr="00F76994" w:rsidRDefault="00F76994" w:rsidP="00F76994">
            <w:pPr>
              <w:tabs>
                <w:tab w:val="left" w:pos="6949"/>
              </w:tabs>
              <w:spacing w:after="160" w:line="259" w:lineRule="auto"/>
              <w:rPr>
                <w:rFonts w:ascii="Arial" w:hAnsi="Arial" w:cs="Arial"/>
              </w:rPr>
            </w:pPr>
            <w:proofErr w:type="spellStart"/>
            <w:r w:rsidRPr="00F76994">
              <w:rPr>
                <w:rFonts w:ascii="Arial" w:hAnsi="Arial" w:cs="Arial"/>
              </w:rPr>
              <w:t>Trwyn</w:t>
            </w:r>
            <w:proofErr w:type="spellEnd"/>
            <w:r w:rsidRPr="00F76994">
              <w:rPr>
                <w:rFonts w:ascii="Arial" w:hAnsi="Arial" w:cs="Arial"/>
              </w:rPr>
              <w:t xml:space="preserve"> – nose </w:t>
            </w:r>
          </w:p>
          <w:p w:rsidR="00F76994" w:rsidRPr="00F76994" w:rsidRDefault="00F76994" w:rsidP="00F76994">
            <w:pPr>
              <w:tabs>
                <w:tab w:val="left" w:pos="6949"/>
              </w:tabs>
              <w:spacing w:after="160" w:line="259" w:lineRule="auto"/>
              <w:rPr>
                <w:rFonts w:ascii="Arial" w:hAnsi="Arial" w:cs="Arial"/>
              </w:rPr>
            </w:pPr>
            <w:r w:rsidRPr="00F76994">
              <w:rPr>
                <w:rFonts w:ascii="Arial" w:hAnsi="Arial" w:cs="Arial"/>
              </w:rPr>
              <w:t>Glas – Blue</w:t>
            </w:r>
          </w:p>
          <w:p w:rsidR="00F76994" w:rsidRPr="00F76994" w:rsidRDefault="00F76994" w:rsidP="00F76994">
            <w:pPr>
              <w:tabs>
                <w:tab w:val="left" w:pos="6949"/>
              </w:tabs>
              <w:spacing w:after="160" w:line="259" w:lineRule="auto"/>
              <w:rPr>
                <w:rFonts w:ascii="Arial" w:hAnsi="Arial" w:cs="Arial"/>
              </w:rPr>
            </w:pPr>
            <w:r w:rsidRPr="00F76994">
              <w:rPr>
                <w:rFonts w:ascii="Arial" w:hAnsi="Arial" w:cs="Arial"/>
              </w:rPr>
              <w:t xml:space="preserve">Coch – Red </w:t>
            </w:r>
          </w:p>
          <w:p w:rsidR="00F76994" w:rsidRPr="00F76994" w:rsidRDefault="00F76994" w:rsidP="00F76994">
            <w:pPr>
              <w:tabs>
                <w:tab w:val="left" w:pos="6949"/>
              </w:tabs>
              <w:spacing w:after="160" w:line="259" w:lineRule="auto"/>
              <w:rPr>
                <w:rFonts w:ascii="Arial" w:hAnsi="Arial" w:cs="Arial"/>
              </w:rPr>
            </w:pPr>
            <w:proofErr w:type="spellStart"/>
            <w:r w:rsidRPr="00F76994">
              <w:rPr>
                <w:rFonts w:ascii="Arial" w:hAnsi="Arial" w:cs="Arial"/>
              </w:rPr>
              <w:t>Porffor</w:t>
            </w:r>
            <w:proofErr w:type="spellEnd"/>
            <w:r w:rsidRPr="00F76994">
              <w:rPr>
                <w:rFonts w:ascii="Arial" w:hAnsi="Arial" w:cs="Arial"/>
              </w:rPr>
              <w:t xml:space="preserve"> – Purple</w:t>
            </w:r>
          </w:p>
          <w:p w:rsidR="00F76994" w:rsidRPr="00F76994" w:rsidRDefault="00F76994" w:rsidP="00F76994">
            <w:pPr>
              <w:tabs>
                <w:tab w:val="left" w:pos="6949"/>
              </w:tabs>
              <w:spacing w:after="160" w:line="259" w:lineRule="auto"/>
              <w:rPr>
                <w:rFonts w:ascii="Arial" w:hAnsi="Arial" w:cs="Arial"/>
              </w:rPr>
            </w:pPr>
            <w:proofErr w:type="spellStart"/>
            <w:r w:rsidRPr="00F76994">
              <w:rPr>
                <w:rFonts w:ascii="Arial" w:hAnsi="Arial" w:cs="Arial"/>
              </w:rPr>
              <w:t>Gwyrdd</w:t>
            </w:r>
            <w:proofErr w:type="spellEnd"/>
            <w:r w:rsidRPr="00F76994">
              <w:rPr>
                <w:rFonts w:ascii="Arial" w:hAnsi="Arial" w:cs="Arial"/>
              </w:rPr>
              <w:t xml:space="preserve"> – Green </w:t>
            </w:r>
          </w:p>
          <w:p w:rsidR="00F76994" w:rsidRPr="00F76994" w:rsidRDefault="00F76994" w:rsidP="00F76994">
            <w:pPr>
              <w:tabs>
                <w:tab w:val="left" w:pos="6949"/>
              </w:tabs>
              <w:spacing w:after="160" w:line="259" w:lineRule="auto"/>
              <w:rPr>
                <w:rFonts w:ascii="Arial" w:hAnsi="Arial" w:cs="Arial"/>
              </w:rPr>
            </w:pPr>
            <w:r w:rsidRPr="00F76994">
              <w:rPr>
                <w:rFonts w:ascii="Arial" w:hAnsi="Arial" w:cs="Arial"/>
              </w:rPr>
              <w:t xml:space="preserve">Brown – Brown </w:t>
            </w:r>
          </w:p>
          <w:p w:rsidR="00F76994" w:rsidRPr="00F76994" w:rsidRDefault="00F76994" w:rsidP="00F76994">
            <w:pPr>
              <w:tabs>
                <w:tab w:val="left" w:pos="6949"/>
              </w:tabs>
              <w:spacing w:after="160" w:line="259" w:lineRule="auto"/>
              <w:rPr>
                <w:rFonts w:ascii="Arial" w:hAnsi="Arial" w:cs="Arial"/>
              </w:rPr>
            </w:pPr>
            <w:proofErr w:type="spellStart"/>
            <w:r w:rsidRPr="00F76994">
              <w:rPr>
                <w:rFonts w:ascii="Arial" w:hAnsi="Arial" w:cs="Arial"/>
              </w:rPr>
              <w:t>Pinc</w:t>
            </w:r>
            <w:proofErr w:type="spellEnd"/>
            <w:r w:rsidRPr="00F76994">
              <w:rPr>
                <w:rFonts w:ascii="Arial" w:hAnsi="Arial" w:cs="Arial"/>
              </w:rPr>
              <w:t xml:space="preserve"> – Pink</w:t>
            </w:r>
          </w:p>
          <w:p w:rsidR="00F76994" w:rsidRPr="00F76994" w:rsidRDefault="00F76994" w:rsidP="00F76994">
            <w:pPr>
              <w:tabs>
                <w:tab w:val="left" w:pos="6949"/>
              </w:tabs>
              <w:spacing w:after="160" w:line="259" w:lineRule="auto"/>
              <w:rPr>
                <w:rFonts w:ascii="Arial" w:hAnsi="Arial" w:cs="Arial"/>
              </w:rPr>
            </w:pPr>
            <w:r w:rsidRPr="00F76994">
              <w:rPr>
                <w:rFonts w:ascii="Arial" w:hAnsi="Arial" w:cs="Arial"/>
              </w:rPr>
              <w:t>Gwyn – White</w:t>
            </w:r>
          </w:p>
          <w:p w:rsidR="003D358A" w:rsidRPr="00F76994" w:rsidRDefault="00F76994" w:rsidP="00F76994">
            <w:pPr>
              <w:tabs>
                <w:tab w:val="left" w:pos="6949"/>
              </w:tabs>
              <w:spacing w:after="160" w:line="259" w:lineRule="auto"/>
              <w:rPr>
                <w:rFonts w:ascii="Arial" w:hAnsi="Arial" w:cs="Arial"/>
              </w:rPr>
            </w:pPr>
            <w:r w:rsidRPr="00F76994">
              <w:rPr>
                <w:rFonts w:ascii="Arial" w:hAnsi="Arial" w:cs="Arial"/>
              </w:rPr>
              <w:t xml:space="preserve">Beth </w:t>
            </w:r>
            <w:proofErr w:type="spellStart"/>
            <w:r w:rsidRPr="00F76994">
              <w:rPr>
                <w:rFonts w:ascii="Arial" w:hAnsi="Arial" w:cs="Arial"/>
              </w:rPr>
              <w:t>ydy</w:t>
            </w:r>
            <w:proofErr w:type="spellEnd"/>
            <w:r w:rsidRPr="00F76994">
              <w:rPr>
                <w:rFonts w:ascii="Arial" w:hAnsi="Arial" w:cs="Arial"/>
              </w:rPr>
              <w:t xml:space="preserve"> </w:t>
            </w:r>
            <w:proofErr w:type="spellStart"/>
            <w:r w:rsidRPr="00F76994">
              <w:rPr>
                <w:rFonts w:ascii="Arial" w:hAnsi="Arial" w:cs="Arial"/>
              </w:rPr>
              <w:t>dy</w:t>
            </w:r>
            <w:proofErr w:type="spellEnd"/>
            <w:r w:rsidRPr="00F76994">
              <w:rPr>
                <w:rFonts w:ascii="Arial" w:hAnsi="Arial" w:cs="Arial"/>
              </w:rPr>
              <w:t xml:space="preserve"> hoff liw?</w:t>
            </w:r>
          </w:p>
          <w:p w:rsidR="00F76994" w:rsidRPr="00F76994" w:rsidRDefault="00F76994" w:rsidP="00F76994">
            <w:pPr>
              <w:tabs>
                <w:tab w:val="left" w:pos="6949"/>
              </w:tabs>
              <w:spacing w:after="160" w:line="259" w:lineRule="auto"/>
              <w:rPr>
                <w:rFonts w:ascii="Arial" w:hAnsi="Arial" w:cs="Arial"/>
              </w:rPr>
            </w:pPr>
          </w:p>
          <w:p w:rsidR="00F76994" w:rsidRPr="00F76994" w:rsidRDefault="00F76994" w:rsidP="00F76994">
            <w:pPr>
              <w:tabs>
                <w:tab w:val="left" w:pos="6949"/>
              </w:tabs>
              <w:spacing w:after="160" w:line="259" w:lineRule="auto"/>
              <w:rPr>
                <w:rFonts w:ascii="Arial" w:hAnsi="Arial" w:cs="Arial"/>
              </w:rPr>
            </w:pPr>
          </w:p>
          <w:p w:rsidR="00F76994" w:rsidRPr="00F76994" w:rsidRDefault="00F76994" w:rsidP="00F76994">
            <w:pPr>
              <w:tabs>
                <w:tab w:val="left" w:pos="6949"/>
              </w:tabs>
              <w:spacing w:after="160" w:line="259" w:lineRule="auto"/>
              <w:rPr>
                <w:rFonts w:ascii="Arial" w:hAnsi="Arial" w:cs="Arial"/>
              </w:rPr>
            </w:pPr>
          </w:p>
          <w:p w:rsidR="00F76994" w:rsidRPr="00F76994" w:rsidRDefault="00F76994" w:rsidP="00F76994">
            <w:pPr>
              <w:tabs>
                <w:tab w:val="left" w:pos="6949"/>
              </w:tabs>
              <w:spacing w:after="160" w:line="259" w:lineRule="auto"/>
              <w:rPr>
                <w:rFonts w:ascii="Arial" w:hAnsi="Arial" w:cs="Arial"/>
              </w:rPr>
            </w:pPr>
          </w:p>
          <w:p w:rsidR="00F76994" w:rsidRPr="00F76994" w:rsidRDefault="00F76994" w:rsidP="00F76994">
            <w:pPr>
              <w:tabs>
                <w:tab w:val="left" w:pos="6949"/>
              </w:tabs>
              <w:spacing w:after="160" w:line="259" w:lineRule="auto"/>
              <w:rPr>
                <w:rFonts w:ascii="Arial" w:hAnsi="Arial" w:cs="Arial"/>
              </w:rPr>
            </w:pPr>
          </w:p>
        </w:tc>
        <w:tc>
          <w:tcPr>
            <w:tcW w:w="1276" w:type="dxa"/>
          </w:tcPr>
          <w:p w:rsidR="00F76994" w:rsidRPr="00F76994" w:rsidRDefault="00F76994" w:rsidP="00F76994">
            <w:pPr>
              <w:tabs>
                <w:tab w:val="left" w:pos="6949"/>
              </w:tabs>
              <w:spacing w:after="160" w:line="259" w:lineRule="auto"/>
              <w:rPr>
                <w:rFonts w:ascii="Arial" w:hAnsi="Arial" w:cs="Arial"/>
              </w:rPr>
            </w:pPr>
          </w:p>
          <w:p w:rsidR="00F76994" w:rsidRPr="00F76994" w:rsidRDefault="00F76994" w:rsidP="00F76994">
            <w:pPr>
              <w:tabs>
                <w:tab w:val="left" w:pos="6949"/>
              </w:tabs>
              <w:spacing w:after="160" w:line="259" w:lineRule="auto"/>
              <w:rPr>
                <w:rFonts w:ascii="Arial" w:hAnsi="Arial" w:cs="Arial"/>
              </w:rPr>
            </w:pPr>
          </w:p>
          <w:p w:rsidR="00F76994" w:rsidRPr="00F76994" w:rsidRDefault="00F76994" w:rsidP="00F76994">
            <w:pPr>
              <w:tabs>
                <w:tab w:val="left" w:pos="6949"/>
              </w:tabs>
              <w:spacing w:after="160" w:line="259" w:lineRule="auto"/>
              <w:rPr>
                <w:rFonts w:ascii="Arial" w:hAnsi="Arial" w:cs="Arial"/>
              </w:rPr>
            </w:pPr>
          </w:p>
          <w:p w:rsidR="00F76994" w:rsidRPr="00F76994" w:rsidRDefault="00F76994" w:rsidP="00F76994">
            <w:pPr>
              <w:tabs>
                <w:tab w:val="left" w:pos="6949"/>
              </w:tabs>
              <w:spacing w:after="160" w:line="259" w:lineRule="auto"/>
              <w:rPr>
                <w:rFonts w:ascii="Arial" w:hAnsi="Arial" w:cs="Arial"/>
              </w:rPr>
            </w:pPr>
          </w:p>
          <w:p w:rsidR="00F76994" w:rsidRPr="00F76994" w:rsidRDefault="00F76994" w:rsidP="00F76994">
            <w:pPr>
              <w:tabs>
                <w:tab w:val="left" w:pos="6949"/>
              </w:tabs>
              <w:spacing w:after="160" w:line="259" w:lineRule="auto"/>
              <w:rPr>
                <w:rFonts w:ascii="Arial" w:hAnsi="Arial" w:cs="Arial"/>
              </w:rPr>
            </w:pPr>
            <w:r w:rsidRPr="00F76994">
              <w:rPr>
                <w:rFonts w:ascii="Arial" w:hAnsi="Arial" w:cs="Arial"/>
              </w:rPr>
              <w:t xml:space="preserve">Achieved </w:t>
            </w:r>
          </w:p>
        </w:tc>
      </w:tr>
    </w:tbl>
    <w:p w:rsidR="00F76994" w:rsidRPr="00F76994" w:rsidRDefault="00F76994" w:rsidP="00F76994">
      <w:pPr>
        <w:tabs>
          <w:tab w:val="left" w:pos="6949"/>
        </w:tabs>
        <w:rPr>
          <w:rFonts w:ascii="Arial" w:hAnsi="Arial" w:cs="Arial"/>
          <w:sz w:val="24"/>
          <w:szCs w:val="24"/>
        </w:rPr>
      </w:pPr>
      <w:bookmarkStart w:id="2" w:name="_GoBack"/>
      <w:bookmarkEnd w:id="2"/>
    </w:p>
    <w:sectPr w:rsidR="00F76994" w:rsidRPr="00F76994" w:rsidSect="009873EE">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E24A6" w:rsidRDefault="00CE24A6" w:rsidP="0050450B">
      <w:pPr>
        <w:spacing w:after="0" w:line="240" w:lineRule="auto"/>
      </w:pPr>
      <w:r>
        <w:separator/>
      </w:r>
    </w:p>
  </w:endnote>
  <w:endnote w:type="continuationSeparator" w:id="0">
    <w:p w:rsidR="00CE24A6" w:rsidRDefault="00CE24A6" w:rsidP="005045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12550958"/>
      <w:docPartObj>
        <w:docPartGallery w:val="Page Numbers (Bottom of Page)"/>
        <w:docPartUnique/>
      </w:docPartObj>
    </w:sdtPr>
    <w:sdtContent>
      <w:sdt>
        <w:sdtPr>
          <w:id w:val="-1769616900"/>
          <w:docPartObj>
            <w:docPartGallery w:val="Page Numbers (Top of Page)"/>
            <w:docPartUnique/>
          </w:docPartObj>
        </w:sdtPr>
        <w:sdtContent>
          <w:p w:rsidR="00A109A4" w:rsidRDefault="00A109A4">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rsidR="00A109A4" w:rsidRDefault="00A109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E24A6" w:rsidRDefault="00CE24A6" w:rsidP="0050450B">
      <w:pPr>
        <w:spacing w:after="0" w:line="240" w:lineRule="auto"/>
      </w:pPr>
      <w:r>
        <w:separator/>
      </w:r>
    </w:p>
  </w:footnote>
  <w:footnote w:type="continuationSeparator" w:id="0">
    <w:p w:rsidR="00CE24A6" w:rsidRDefault="00CE24A6" w:rsidP="0050450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50E2"/>
    <w:rsid w:val="0000360A"/>
    <w:rsid w:val="000202A7"/>
    <w:rsid w:val="00027E2C"/>
    <w:rsid w:val="00032DCA"/>
    <w:rsid w:val="000343FC"/>
    <w:rsid w:val="00040AB0"/>
    <w:rsid w:val="000548CF"/>
    <w:rsid w:val="000679C2"/>
    <w:rsid w:val="00082ED4"/>
    <w:rsid w:val="00092E9A"/>
    <w:rsid w:val="000A0157"/>
    <w:rsid w:val="000B0743"/>
    <w:rsid w:val="000B4B1D"/>
    <w:rsid w:val="000C4204"/>
    <w:rsid w:val="000E3D42"/>
    <w:rsid w:val="001006BE"/>
    <w:rsid w:val="00100C34"/>
    <w:rsid w:val="001011DC"/>
    <w:rsid w:val="001464FE"/>
    <w:rsid w:val="00150B0E"/>
    <w:rsid w:val="00152FC0"/>
    <w:rsid w:val="00161F04"/>
    <w:rsid w:val="001925D3"/>
    <w:rsid w:val="001946E0"/>
    <w:rsid w:val="001B1B95"/>
    <w:rsid w:val="001C3859"/>
    <w:rsid w:val="001C6ED5"/>
    <w:rsid w:val="001C7368"/>
    <w:rsid w:val="001E7CCD"/>
    <w:rsid w:val="00205A9B"/>
    <w:rsid w:val="002074E7"/>
    <w:rsid w:val="002227A0"/>
    <w:rsid w:val="00240EC5"/>
    <w:rsid w:val="00250109"/>
    <w:rsid w:val="00261C7A"/>
    <w:rsid w:val="002812B2"/>
    <w:rsid w:val="00286169"/>
    <w:rsid w:val="002A439E"/>
    <w:rsid w:val="002A4853"/>
    <w:rsid w:val="002A761F"/>
    <w:rsid w:val="002B3850"/>
    <w:rsid w:val="002D5DE4"/>
    <w:rsid w:val="002E428D"/>
    <w:rsid w:val="002F0A0F"/>
    <w:rsid w:val="002F0E44"/>
    <w:rsid w:val="00302B5B"/>
    <w:rsid w:val="003158A8"/>
    <w:rsid w:val="003220D9"/>
    <w:rsid w:val="003301F8"/>
    <w:rsid w:val="00344F1E"/>
    <w:rsid w:val="00354A40"/>
    <w:rsid w:val="0036721B"/>
    <w:rsid w:val="003742E7"/>
    <w:rsid w:val="003769B2"/>
    <w:rsid w:val="00381BF6"/>
    <w:rsid w:val="003869FB"/>
    <w:rsid w:val="003D1777"/>
    <w:rsid w:val="003D4632"/>
    <w:rsid w:val="003F57AC"/>
    <w:rsid w:val="003F7D6E"/>
    <w:rsid w:val="00405E58"/>
    <w:rsid w:val="004112FD"/>
    <w:rsid w:val="00413433"/>
    <w:rsid w:val="00455C22"/>
    <w:rsid w:val="0048225B"/>
    <w:rsid w:val="004833A3"/>
    <w:rsid w:val="00485774"/>
    <w:rsid w:val="00490DF3"/>
    <w:rsid w:val="004C4FEB"/>
    <w:rsid w:val="004D2CFF"/>
    <w:rsid w:val="004E3DC9"/>
    <w:rsid w:val="004E6762"/>
    <w:rsid w:val="004F7A41"/>
    <w:rsid w:val="00500D2A"/>
    <w:rsid w:val="00501DC0"/>
    <w:rsid w:val="0050450B"/>
    <w:rsid w:val="00541206"/>
    <w:rsid w:val="0055551D"/>
    <w:rsid w:val="005566FB"/>
    <w:rsid w:val="00557366"/>
    <w:rsid w:val="00573CC6"/>
    <w:rsid w:val="0057475F"/>
    <w:rsid w:val="00577459"/>
    <w:rsid w:val="005A1E22"/>
    <w:rsid w:val="005B0489"/>
    <w:rsid w:val="005B4ADC"/>
    <w:rsid w:val="005B7B8C"/>
    <w:rsid w:val="005C324A"/>
    <w:rsid w:val="00616847"/>
    <w:rsid w:val="00624A18"/>
    <w:rsid w:val="006728CB"/>
    <w:rsid w:val="0068428E"/>
    <w:rsid w:val="006A1D12"/>
    <w:rsid w:val="006C371C"/>
    <w:rsid w:val="006C54E6"/>
    <w:rsid w:val="006D146B"/>
    <w:rsid w:val="006E0216"/>
    <w:rsid w:val="006E3BB8"/>
    <w:rsid w:val="006E622D"/>
    <w:rsid w:val="00700C7A"/>
    <w:rsid w:val="00704588"/>
    <w:rsid w:val="00711EE3"/>
    <w:rsid w:val="00715F84"/>
    <w:rsid w:val="007350E2"/>
    <w:rsid w:val="00747CB8"/>
    <w:rsid w:val="00760B41"/>
    <w:rsid w:val="007719E4"/>
    <w:rsid w:val="00797997"/>
    <w:rsid w:val="007A54EA"/>
    <w:rsid w:val="007A780D"/>
    <w:rsid w:val="007E05BC"/>
    <w:rsid w:val="007E2D68"/>
    <w:rsid w:val="0080018B"/>
    <w:rsid w:val="00823D8C"/>
    <w:rsid w:val="00827887"/>
    <w:rsid w:val="00835CA6"/>
    <w:rsid w:val="00842294"/>
    <w:rsid w:val="00845B35"/>
    <w:rsid w:val="008501C1"/>
    <w:rsid w:val="008573A0"/>
    <w:rsid w:val="00863298"/>
    <w:rsid w:val="00891862"/>
    <w:rsid w:val="008A76C8"/>
    <w:rsid w:val="008B7230"/>
    <w:rsid w:val="008D6BE6"/>
    <w:rsid w:val="008E275F"/>
    <w:rsid w:val="008F4764"/>
    <w:rsid w:val="008F7697"/>
    <w:rsid w:val="00913444"/>
    <w:rsid w:val="00914D2D"/>
    <w:rsid w:val="00933295"/>
    <w:rsid w:val="00982870"/>
    <w:rsid w:val="00982DA1"/>
    <w:rsid w:val="009873EE"/>
    <w:rsid w:val="009976B5"/>
    <w:rsid w:val="009A05B7"/>
    <w:rsid w:val="009A5C1D"/>
    <w:rsid w:val="009B19F2"/>
    <w:rsid w:val="009C3A65"/>
    <w:rsid w:val="009D2AD8"/>
    <w:rsid w:val="009D4849"/>
    <w:rsid w:val="009F4163"/>
    <w:rsid w:val="00A109A4"/>
    <w:rsid w:val="00A4557A"/>
    <w:rsid w:val="00A62950"/>
    <w:rsid w:val="00A675BD"/>
    <w:rsid w:val="00A837E1"/>
    <w:rsid w:val="00A83C26"/>
    <w:rsid w:val="00AA2531"/>
    <w:rsid w:val="00AB27C4"/>
    <w:rsid w:val="00AB7D26"/>
    <w:rsid w:val="00AC3547"/>
    <w:rsid w:val="00AD48F3"/>
    <w:rsid w:val="00AE4B6B"/>
    <w:rsid w:val="00AF4351"/>
    <w:rsid w:val="00AF7156"/>
    <w:rsid w:val="00B0539F"/>
    <w:rsid w:val="00B12F55"/>
    <w:rsid w:val="00B27F43"/>
    <w:rsid w:val="00B976B8"/>
    <w:rsid w:val="00BC0D4C"/>
    <w:rsid w:val="00BD081A"/>
    <w:rsid w:val="00BD3A98"/>
    <w:rsid w:val="00BD6851"/>
    <w:rsid w:val="00BF2DB9"/>
    <w:rsid w:val="00C00791"/>
    <w:rsid w:val="00C54193"/>
    <w:rsid w:val="00C54A71"/>
    <w:rsid w:val="00C9012D"/>
    <w:rsid w:val="00CD1BE2"/>
    <w:rsid w:val="00CD732B"/>
    <w:rsid w:val="00CE24A6"/>
    <w:rsid w:val="00D14D2B"/>
    <w:rsid w:val="00D17A32"/>
    <w:rsid w:val="00D22946"/>
    <w:rsid w:val="00D47BAE"/>
    <w:rsid w:val="00D60514"/>
    <w:rsid w:val="00D80001"/>
    <w:rsid w:val="00D866BD"/>
    <w:rsid w:val="00D90DC4"/>
    <w:rsid w:val="00DA406D"/>
    <w:rsid w:val="00DA6AD8"/>
    <w:rsid w:val="00E06DC4"/>
    <w:rsid w:val="00E072E2"/>
    <w:rsid w:val="00E17E77"/>
    <w:rsid w:val="00E22CC4"/>
    <w:rsid w:val="00E3244C"/>
    <w:rsid w:val="00E4367B"/>
    <w:rsid w:val="00E620F7"/>
    <w:rsid w:val="00E63C84"/>
    <w:rsid w:val="00E85BBB"/>
    <w:rsid w:val="00E94E88"/>
    <w:rsid w:val="00E97621"/>
    <w:rsid w:val="00EA2741"/>
    <w:rsid w:val="00EA4288"/>
    <w:rsid w:val="00EB5852"/>
    <w:rsid w:val="00EC2F75"/>
    <w:rsid w:val="00EC7C02"/>
    <w:rsid w:val="00ED643D"/>
    <w:rsid w:val="00EE64AE"/>
    <w:rsid w:val="00EF4237"/>
    <w:rsid w:val="00F03147"/>
    <w:rsid w:val="00F128DB"/>
    <w:rsid w:val="00F2159B"/>
    <w:rsid w:val="00F42482"/>
    <w:rsid w:val="00F44A3C"/>
    <w:rsid w:val="00F74A62"/>
    <w:rsid w:val="00F76994"/>
    <w:rsid w:val="00FB3CF0"/>
    <w:rsid w:val="00FB6C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94E9D3B-0C10-4B7B-9DF5-91A1A32627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A1D12"/>
    <w:rPr>
      <w:color w:val="0563C1" w:themeColor="hyperlink"/>
      <w:u w:val="single"/>
    </w:rPr>
  </w:style>
  <w:style w:type="character" w:customStyle="1" w:styleId="UnresolvedMention1">
    <w:name w:val="Unresolved Mention1"/>
    <w:basedOn w:val="DefaultParagraphFont"/>
    <w:uiPriority w:val="99"/>
    <w:semiHidden/>
    <w:unhideWhenUsed/>
    <w:rsid w:val="006A1D12"/>
    <w:rPr>
      <w:color w:val="605E5C"/>
      <w:shd w:val="clear" w:color="auto" w:fill="E1DFDD"/>
    </w:rPr>
  </w:style>
  <w:style w:type="character" w:styleId="FollowedHyperlink">
    <w:name w:val="FollowedHyperlink"/>
    <w:basedOn w:val="DefaultParagraphFont"/>
    <w:uiPriority w:val="99"/>
    <w:semiHidden/>
    <w:unhideWhenUsed/>
    <w:rsid w:val="006A1D12"/>
    <w:rPr>
      <w:color w:val="954F72" w:themeColor="followedHyperlink"/>
      <w:u w:val="single"/>
    </w:rPr>
  </w:style>
  <w:style w:type="paragraph" w:styleId="Header">
    <w:name w:val="header"/>
    <w:basedOn w:val="Normal"/>
    <w:link w:val="HeaderChar"/>
    <w:uiPriority w:val="99"/>
    <w:unhideWhenUsed/>
    <w:rsid w:val="005045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450B"/>
  </w:style>
  <w:style w:type="paragraph" w:styleId="Footer">
    <w:name w:val="footer"/>
    <w:basedOn w:val="Normal"/>
    <w:link w:val="FooterChar"/>
    <w:uiPriority w:val="99"/>
    <w:unhideWhenUsed/>
    <w:rsid w:val="005045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450B"/>
  </w:style>
  <w:style w:type="table" w:styleId="TableGrid">
    <w:name w:val="Table Grid"/>
    <w:basedOn w:val="TableNormal"/>
    <w:uiPriority w:val="59"/>
    <w:rsid w:val="0050450B"/>
    <w:pPr>
      <w:spacing w:after="0" w:line="240" w:lineRule="auto"/>
    </w:pPr>
    <w:rPr>
      <w:sz w:val="24"/>
      <w:szCs w:val="24"/>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GridTable5Dark-Accent3">
    <w:name w:val="Grid Table 5 Dark Accent 3"/>
    <w:basedOn w:val="TableNormal"/>
    <w:uiPriority w:val="50"/>
    <w:rsid w:val="009873E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character" w:styleId="CommentReference">
    <w:name w:val="annotation reference"/>
    <w:basedOn w:val="DefaultParagraphFont"/>
    <w:uiPriority w:val="99"/>
    <w:semiHidden/>
    <w:unhideWhenUsed/>
    <w:rsid w:val="005B4ADC"/>
    <w:rPr>
      <w:sz w:val="16"/>
      <w:szCs w:val="16"/>
    </w:rPr>
  </w:style>
  <w:style w:type="paragraph" w:styleId="CommentText">
    <w:name w:val="annotation text"/>
    <w:basedOn w:val="Normal"/>
    <w:link w:val="CommentTextChar"/>
    <w:uiPriority w:val="99"/>
    <w:semiHidden/>
    <w:unhideWhenUsed/>
    <w:rsid w:val="005B4ADC"/>
    <w:pPr>
      <w:spacing w:line="240" w:lineRule="auto"/>
    </w:pPr>
    <w:rPr>
      <w:sz w:val="20"/>
      <w:szCs w:val="20"/>
    </w:rPr>
  </w:style>
  <w:style w:type="character" w:customStyle="1" w:styleId="CommentTextChar">
    <w:name w:val="Comment Text Char"/>
    <w:basedOn w:val="DefaultParagraphFont"/>
    <w:link w:val="CommentText"/>
    <w:uiPriority w:val="99"/>
    <w:semiHidden/>
    <w:rsid w:val="005B4ADC"/>
    <w:rPr>
      <w:sz w:val="20"/>
      <w:szCs w:val="20"/>
    </w:rPr>
  </w:style>
  <w:style w:type="paragraph" w:styleId="CommentSubject">
    <w:name w:val="annotation subject"/>
    <w:basedOn w:val="CommentText"/>
    <w:next w:val="CommentText"/>
    <w:link w:val="CommentSubjectChar"/>
    <w:uiPriority w:val="99"/>
    <w:semiHidden/>
    <w:unhideWhenUsed/>
    <w:rsid w:val="005B4ADC"/>
    <w:rPr>
      <w:b/>
      <w:bCs/>
    </w:rPr>
  </w:style>
  <w:style w:type="character" w:customStyle="1" w:styleId="CommentSubjectChar">
    <w:name w:val="Comment Subject Char"/>
    <w:basedOn w:val="CommentTextChar"/>
    <w:link w:val="CommentSubject"/>
    <w:uiPriority w:val="99"/>
    <w:semiHidden/>
    <w:rsid w:val="005B4ADC"/>
    <w:rPr>
      <w:b/>
      <w:bCs/>
      <w:sz w:val="20"/>
      <w:szCs w:val="20"/>
    </w:rPr>
  </w:style>
  <w:style w:type="paragraph" w:styleId="BalloonText">
    <w:name w:val="Balloon Text"/>
    <w:basedOn w:val="Normal"/>
    <w:link w:val="BalloonTextChar"/>
    <w:uiPriority w:val="99"/>
    <w:semiHidden/>
    <w:unhideWhenUsed/>
    <w:rsid w:val="005B4AD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B4ADC"/>
    <w:rPr>
      <w:rFonts w:ascii="Segoe UI" w:hAnsi="Segoe UI" w:cs="Segoe UI"/>
      <w:sz w:val="18"/>
      <w:szCs w:val="18"/>
    </w:rPr>
  </w:style>
  <w:style w:type="character" w:styleId="UnresolvedMention">
    <w:name w:val="Unresolved Mention"/>
    <w:basedOn w:val="DefaultParagraphFont"/>
    <w:uiPriority w:val="99"/>
    <w:semiHidden/>
    <w:unhideWhenUsed/>
    <w:rsid w:val="00D47B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arlychildhoodeducationzone.com/importance-learning-song/" TargetMode="External"/><Relationship Id="rId13" Type="http://schemas.openxmlformats.org/officeDocument/2006/relationships/hyperlink" Target="http://www.curee.co.uk/files/RMHolyRosary/Resources/What_are_the_benefits_for_teaching_and_learning_of_cross_curricular_work.pdf"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youtu.be/wXwBGsZtvew" TargetMode="External"/><Relationship Id="rId12" Type="http://schemas.openxmlformats.org/officeDocument/2006/relationships/hyperlink" Target="http://www.teach-nology.com/currenttrends/constructivism/piaget/" TargetMode="External"/><Relationship Id="rId1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youtube.com/watch?v=A-fs5JB_b7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bc.co.uk/news/uk-northern-ireland-40021187" TargetMode="External"/><Relationship Id="rId5" Type="http://schemas.openxmlformats.org/officeDocument/2006/relationships/footnotes" Target="footnotes.xml"/><Relationship Id="rId15" Type="http://schemas.openxmlformats.org/officeDocument/2006/relationships/hyperlink" Target="https://learning.gov.wales/docs/learningwales/publications/150707-welsh-second-language-cy.pdf" TargetMode="External"/><Relationship Id="rId10" Type="http://schemas.openxmlformats.org/officeDocument/2006/relationships/hyperlink" Target="https://files.eric.ed.gov/fulltext/EJ1079541.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estyn.gov.wales/effective-practice/challenging-pupils%E2%80%99-learning-challenging-outcomes" TargetMode="External"/><Relationship Id="rId14" Type="http://schemas.openxmlformats.org/officeDocument/2006/relationships/hyperlink" Target="https://www.hse.ru/data/2014/06/02/1324961458/Vygotsky%E2%80%99s%20Theory%20Lessons%20for%20Student%20En..her%20School%20of%20Economics%20Moscow..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E6F484-08E1-46ED-9143-89953ACC2F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14</Pages>
  <Words>2948</Words>
  <Characters>16806</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Wright (1700164)</dc:creator>
  <cp:keywords/>
  <dc:description/>
  <cp:lastModifiedBy>Bethan Wright (1700164)</cp:lastModifiedBy>
  <cp:revision>4</cp:revision>
  <dcterms:created xsi:type="dcterms:W3CDTF">2019-03-14T22:15:00Z</dcterms:created>
  <dcterms:modified xsi:type="dcterms:W3CDTF">2019-03-18T13:14:00Z</dcterms:modified>
</cp:coreProperties>
</file>