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4472C4" w:themeColor="accent1"/>
        </w:rPr>
        <w:id w:val="-52626791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kern w:val="2"/>
          <w:lang w:val="en-GB"/>
          <w14:ligatures w14:val="standardContextual"/>
        </w:rPr>
      </w:sdtEndPr>
      <w:sdtContent>
        <w:p w14:paraId="0831DACC" w14:textId="6F6B3220" w:rsidR="000E3088" w:rsidRDefault="000E308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E738146" wp14:editId="00331DF2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52"/>
              <w:szCs w:val="52"/>
            </w:rPr>
            <w:alias w:val="Title"/>
            <w:tag w:val=""/>
            <w:id w:val="1735040861"/>
            <w:placeholder>
              <w:docPart w:val="ACB78B5114904187A586AC7076A4BC6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7BA37795" w14:textId="12E0D847" w:rsidR="000E3088" w:rsidRPr="0075511C" w:rsidRDefault="0075511C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</w:pPr>
              <w:r w:rsidRPr="0075511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>Evaluating Mark Hopwood’s leadership</w:t>
              </w:r>
              <w:r w:rsidR="00A871D3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 xml:space="preserve"> style</w:t>
              </w:r>
              <w:r w:rsidRPr="0075511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 xml:space="preserve"> </w:t>
              </w:r>
              <w:r w:rsidR="00615085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 xml:space="preserve">and </w:t>
              </w:r>
              <w:r w:rsidR="00A1667E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52"/>
                  <w:szCs w:val="52"/>
                </w:rPr>
                <w:t>its impact on organisational change and culture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36D1F623D3544F89B702909E4797E6F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92F872A" w14:textId="0B2BF9D2" w:rsidR="000E3088" w:rsidRDefault="00A1667E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A1667E">
                <w:rPr>
                  <w:color w:val="4472C4" w:themeColor="accent1"/>
                  <w:sz w:val="28"/>
                  <w:szCs w:val="28"/>
                </w:rPr>
                <w:t>BMTP4004</w:t>
              </w:r>
              <w:r w:rsidR="008302C5">
                <w:rPr>
                  <w:color w:val="4472C4" w:themeColor="accent1"/>
                  <w:sz w:val="28"/>
                  <w:szCs w:val="28"/>
                </w:rPr>
                <w:t xml:space="preserve"> </w:t>
              </w:r>
            </w:p>
          </w:sdtContent>
        </w:sdt>
        <w:p w14:paraId="3F612FCC" w14:textId="56AE40DB" w:rsidR="000E3088" w:rsidRDefault="000E308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20CDAE9" wp14:editId="11413657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3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C070FBD" w14:textId="75FAF596" w:rsidR="000E3088" w:rsidRDefault="00764D2D"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4107347" wp14:editId="46076E17">
                    <wp:simplePos x="0" y="0"/>
                    <wp:positionH relativeFrom="margin">
                      <wp:posOffset>-206477</wp:posOffset>
                    </wp:positionH>
                    <wp:positionV relativeFrom="page">
                      <wp:posOffset>9085006</wp:posOffset>
                    </wp:positionV>
                    <wp:extent cx="5937987" cy="557530"/>
                    <wp:effectExtent l="0" t="0" r="5715" b="635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37987" cy="55753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84503F" w14:textId="60292E7E" w:rsidR="008302C5" w:rsidRDefault="00764D2D" w:rsidP="008302C5">
                                <w:pPr>
                                  <w:pStyle w:val="NoSpacing"/>
                                  <w:spacing w:after="40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                                             Rhiane francisco 2501756</w:t>
                                </w:r>
                              </w:p>
                              <w:p w14:paraId="19E62481" w14:textId="00CE482C" w:rsidR="000E3088" w:rsidRPr="00764D2D" w:rsidRDefault="000E3088">
                                <w:pPr>
                                  <w:pStyle w:val="NoSpacing"/>
                                  <w:jc w:val="center"/>
                                  <w:rPr>
                                    <w:rFonts w:asciiTheme="minorBidi" w:hAnsiTheme="minorBidi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inorBidi" w:hAnsiTheme="minorBidi"/>
                                      <w:caps/>
                                      <w:color w:val="4472C4" w:themeColor="accent1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D6512" w:rsidRPr="00764D2D">
                                      <w:rPr>
                                        <w:rFonts w:asciiTheme="minorBidi" w:hAnsiTheme="minorBidi"/>
                                        <w:caps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27/</w:t>
                                    </w:r>
                                    <w:r w:rsidR="00764D2D" w:rsidRPr="00764D2D">
                                      <w:rPr>
                                        <w:rFonts w:asciiTheme="minorBidi" w:hAnsiTheme="minorBidi"/>
                                        <w:caps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03/2026</w:t>
                                    </w:r>
                                  </w:sdtContent>
                                </w:sdt>
                              </w:p>
                              <w:p w14:paraId="2D131EAA" w14:textId="73C8F0AC" w:rsidR="000E3088" w:rsidRPr="00764D2D" w:rsidRDefault="000E3088" w:rsidP="00764D2D">
                                <w:pPr>
                                  <w:pStyle w:val="NoSpacing"/>
                                  <w:spacing w:line="360" w:lineRule="auto"/>
                                  <w:jc w:val="center"/>
                                  <w:rPr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D6512" w:rsidRPr="00764D2D">
                                      <w:rPr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Word count: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410734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-16.25pt;margin-top:715.35pt;width:467.55pt;height:43.9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" filled="f" stroked="f" strokeweight=".5pt">
                    <v:textbox style="mso-fit-shape-to-text:t" inset="0,0,0,0">
                      <w:txbxContent>
                        <w:p w14:paraId="1884503F" w14:textId="60292E7E" w:rsidR="008302C5" w:rsidRDefault="00764D2D" w:rsidP="008302C5">
                          <w:pPr>
                            <w:pStyle w:val="NoSpacing"/>
                            <w:spacing w:after="40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 xml:space="preserve">                                                  Rhiane francisco 2501756</w:t>
                          </w:r>
                        </w:p>
                        <w:p w14:paraId="19E62481" w14:textId="00CE482C" w:rsidR="000E3088" w:rsidRPr="00764D2D" w:rsidRDefault="000E3088">
                          <w:pPr>
                            <w:pStyle w:val="NoSpacing"/>
                            <w:jc w:val="center"/>
                            <w:rPr>
                              <w:rFonts w:asciiTheme="minorBidi" w:hAnsiTheme="minorBidi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Theme="minorBidi" w:hAnsiTheme="minorBidi"/>
                                <w:caps/>
                                <w:color w:val="4472C4" w:themeColor="accent1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D6512" w:rsidRPr="00764D2D">
                                <w:rPr>
                                  <w:rFonts w:asciiTheme="minorBidi" w:hAnsiTheme="minorBidi"/>
                                  <w:caps/>
                                  <w:color w:val="4472C4" w:themeColor="accent1"/>
                                  <w:sz w:val="24"/>
                                  <w:szCs w:val="24"/>
                                </w:rPr>
                                <w:t>27/</w:t>
                              </w:r>
                              <w:r w:rsidR="00764D2D" w:rsidRPr="00764D2D">
                                <w:rPr>
                                  <w:rFonts w:asciiTheme="minorBidi" w:hAnsiTheme="minorBidi"/>
                                  <w:caps/>
                                  <w:color w:val="4472C4" w:themeColor="accent1"/>
                                  <w:sz w:val="24"/>
                                  <w:szCs w:val="24"/>
                                </w:rPr>
                                <w:t>03/2026</w:t>
                              </w:r>
                            </w:sdtContent>
                          </w:sdt>
                        </w:p>
                        <w:p w14:paraId="2D131EAA" w14:textId="73C8F0AC" w:rsidR="000E3088" w:rsidRPr="00764D2D" w:rsidRDefault="000E3088" w:rsidP="00764D2D">
                          <w:pPr>
                            <w:pStyle w:val="NoSpacing"/>
                            <w:spacing w:line="360" w:lineRule="auto"/>
                            <w:jc w:val="center"/>
                            <w:rPr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D6512" w:rsidRPr="00764D2D">
                                <w:rPr>
                                  <w:color w:val="4472C4" w:themeColor="accent1"/>
                                  <w:sz w:val="24"/>
                                  <w:szCs w:val="24"/>
                                </w:rPr>
                                <w:t>Word count: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E3088">
            <w:br w:type="page"/>
          </w:r>
        </w:p>
      </w:sdtContent>
    </w:sdt>
    <w:p w14:paraId="527EB9DB" w14:textId="55471BF0" w:rsidR="000E3088" w:rsidRPr="00E9104B" w:rsidRDefault="00E9104B" w:rsidP="00E9104B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E9104B">
        <w:rPr>
          <w:rFonts w:asciiTheme="minorBidi" w:hAnsiTheme="minorBidi"/>
          <w:sz w:val="24"/>
          <w:szCs w:val="24"/>
        </w:rPr>
        <w:lastRenderedPageBreak/>
        <w:t>I confirm that I have not used any AI tools in the research and creation of this assignment. I confirm that I have not presented any AI generated materials as my</w:t>
      </w:r>
      <w:r>
        <w:rPr>
          <w:rFonts w:asciiTheme="minorBidi" w:hAnsiTheme="minorBidi"/>
          <w:sz w:val="24"/>
          <w:szCs w:val="24"/>
        </w:rPr>
        <w:t xml:space="preserve"> </w:t>
      </w:r>
      <w:r w:rsidRPr="00E9104B">
        <w:rPr>
          <w:rFonts w:asciiTheme="minorBidi" w:hAnsiTheme="minorBidi"/>
          <w:sz w:val="24"/>
          <w:szCs w:val="24"/>
        </w:rPr>
        <w:t>own work. I confirm I have copies of my drafts, notes, and other resources I used, which</w:t>
      </w:r>
      <w:r>
        <w:rPr>
          <w:rFonts w:asciiTheme="minorBidi" w:hAnsiTheme="minorBidi"/>
          <w:sz w:val="24"/>
          <w:szCs w:val="24"/>
        </w:rPr>
        <w:t xml:space="preserve"> </w:t>
      </w:r>
      <w:r w:rsidRPr="00E9104B">
        <w:rPr>
          <w:rFonts w:asciiTheme="minorBidi" w:hAnsiTheme="minorBidi"/>
          <w:sz w:val="24"/>
          <w:szCs w:val="24"/>
        </w:rPr>
        <w:t>I may be asked to provide in evidence.</w:t>
      </w:r>
    </w:p>
    <w:p w14:paraId="45C1C9FE" w14:textId="77777777" w:rsidR="000E3088" w:rsidRDefault="000E3088" w:rsidP="00E9104B">
      <w:pPr>
        <w:spacing w:line="360" w:lineRule="auto"/>
        <w:jc w:val="both"/>
      </w:pPr>
      <w:r>
        <w:br w:type="page"/>
      </w:r>
    </w:p>
    <w:sdt>
      <w:sdtPr>
        <w:id w:val="1224402447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en-GB"/>
          <w14:ligatures w14:val="standardContextual"/>
        </w:rPr>
      </w:sdtEndPr>
      <w:sdtContent>
        <w:p w14:paraId="4E366066" w14:textId="66F37285" w:rsidR="000E3088" w:rsidRDefault="000E3088">
          <w:pPr>
            <w:pStyle w:val="TOCHeading"/>
          </w:pPr>
          <w:r>
            <w:t>Contents</w:t>
          </w:r>
        </w:p>
        <w:p w14:paraId="42848585" w14:textId="37D1B3E3" w:rsidR="009137E9" w:rsidRDefault="000E308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5530550" w:history="1">
            <w:r w:rsidR="009137E9" w:rsidRPr="005F2CA0">
              <w:rPr>
                <w:rStyle w:val="Hyperlink"/>
                <w:rFonts w:asciiTheme="minorBidi" w:hAnsiTheme="minorBidi"/>
                <w:noProof/>
              </w:rPr>
              <w:t>1.</w:t>
            </w:r>
            <w:r w:rsidR="009137E9"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="009137E9" w:rsidRPr="005F2CA0">
              <w:rPr>
                <w:rStyle w:val="Hyperlink"/>
                <w:rFonts w:asciiTheme="minorBidi" w:hAnsiTheme="minorBidi"/>
                <w:noProof/>
              </w:rPr>
              <w:t>Introduction</w:t>
            </w:r>
            <w:r w:rsidR="009137E9">
              <w:rPr>
                <w:noProof/>
                <w:webHidden/>
              </w:rPr>
              <w:tab/>
            </w:r>
            <w:r w:rsidR="009137E9">
              <w:rPr>
                <w:noProof/>
                <w:webHidden/>
              </w:rPr>
              <w:fldChar w:fldCharType="begin"/>
            </w:r>
            <w:r w:rsidR="009137E9">
              <w:rPr>
                <w:noProof/>
                <w:webHidden/>
              </w:rPr>
              <w:instrText xml:space="preserve"> PAGEREF _Toc225530550 \h </w:instrText>
            </w:r>
            <w:r w:rsidR="009137E9">
              <w:rPr>
                <w:noProof/>
                <w:webHidden/>
              </w:rPr>
            </w:r>
            <w:r w:rsidR="009137E9">
              <w:rPr>
                <w:noProof/>
                <w:webHidden/>
              </w:rPr>
              <w:fldChar w:fldCharType="separate"/>
            </w:r>
            <w:r w:rsidR="009137E9">
              <w:rPr>
                <w:noProof/>
                <w:webHidden/>
              </w:rPr>
              <w:t>3</w:t>
            </w:r>
            <w:r w:rsidR="009137E9">
              <w:rPr>
                <w:noProof/>
                <w:webHidden/>
              </w:rPr>
              <w:fldChar w:fldCharType="end"/>
            </w:r>
          </w:hyperlink>
        </w:p>
        <w:p w14:paraId="710323F1" w14:textId="221090D0" w:rsidR="009137E9" w:rsidRDefault="009137E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1" w:history="1">
            <w:r w:rsidRPr="005F2CA0">
              <w:rPr>
                <w:rStyle w:val="Hyperlink"/>
                <w:rFonts w:asciiTheme="minorBidi" w:hAnsiTheme="minorBidi"/>
                <w:noProof/>
              </w:rPr>
              <w:t>2.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5F2CA0">
              <w:rPr>
                <w:rStyle w:val="Hyperlink"/>
                <w:rFonts w:asciiTheme="minorBidi" w:hAnsiTheme="minorBidi"/>
                <w:noProof/>
              </w:rPr>
              <w:t>Leadership and Change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6D295" w14:textId="67581092" w:rsidR="009137E9" w:rsidRDefault="009137E9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2" w:history="1">
            <w:r w:rsidRPr="005F2CA0">
              <w:rPr>
                <w:rStyle w:val="Hyperlink"/>
                <w:rFonts w:asciiTheme="minorBidi" w:hAnsiTheme="minorBidi"/>
                <w:noProof/>
              </w:rPr>
              <w:t>2.1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5F2CA0">
              <w:rPr>
                <w:rStyle w:val="Hyperlink"/>
                <w:rFonts w:asciiTheme="minorBidi" w:hAnsiTheme="minorBidi"/>
                <w:noProof/>
              </w:rPr>
              <w:t>Examples and Case Studies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965AF" w14:textId="3B2AF40F" w:rsidR="009137E9" w:rsidRDefault="009137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3" w:history="1">
            <w:r w:rsidRPr="005F2CA0">
              <w:rPr>
                <w:rStyle w:val="Hyperlink"/>
                <w:rFonts w:asciiTheme="minorBidi" w:hAnsiTheme="minorBidi"/>
                <w:noProof/>
              </w:rPr>
              <w:t>Example 1: South Western Railway (SWR) Performance Improvement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ED652" w14:textId="6438D0C7" w:rsidR="009137E9" w:rsidRDefault="009137E9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4" w:history="1">
            <w:r w:rsidRPr="005F2CA0">
              <w:rPr>
                <w:rStyle w:val="Hyperlink"/>
                <w:rFonts w:asciiTheme="minorBidi" w:hAnsiTheme="minorBidi"/>
                <w:noProof/>
              </w:rPr>
              <w:t>Example 2: Great Western Railway (GWR) Electrification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00E96C" w14:textId="233F9F44" w:rsidR="009137E9" w:rsidRDefault="009137E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5" w:history="1">
            <w:r w:rsidRPr="005F2CA0">
              <w:rPr>
                <w:rStyle w:val="Hyperlink"/>
                <w:rFonts w:asciiTheme="minorBidi" w:hAnsiTheme="minorBidi"/>
                <w:noProof/>
              </w:rPr>
              <w:t>3.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5F2CA0">
              <w:rPr>
                <w:rStyle w:val="Hyperlink"/>
                <w:rFonts w:asciiTheme="minorBidi" w:hAnsiTheme="minorBidi"/>
                <w:noProof/>
              </w:rPr>
              <w:t>Leadership style, Culture and 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7A1C9" w14:textId="1F11DBB2" w:rsidR="009137E9" w:rsidRDefault="009137E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6" w:history="1">
            <w:r w:rsidRPr="005F2CA0">
              <w:rPr>
                <w:rStyle w:val="Hyperlink"/>
                <w:rFonts w:asciiTheme="minorBidi" w:hAnsiTheme="minorBidi"/>
                <w:noProof/>
              </w:rPr>
              <w:t>4.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5F2CA0">
              <w:rPr>
                <w:rStyle w:val="Hyperlink"/>
                <w:rFonts w:asciiTheme="minorBidi" w:hAnsiTheme="minorBidi"/>
                <w:noProof/>
              </w:rPr>
              <w:t>Strategic Recommendations for Leadership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D675C8" w14:textId="4AD5386C" w:rsidR="009137E9" w:rsidRDefault="009137E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7" w:history="1">
            <w:r w:rsidRPr="005F2CA0">
              <w:rPr>
                <w:rStyle w:val="Hyperlink"/>
                <w:rFonts w:asciiTheme="minorBidi" w:hAnsiTheme="minorBidi"/>
                <w:noProof/>
              </w:rPr>
              <w:t>5.</w:t>
            </w:r>
            <w:r>
              <w:rPr>
                <w:rFonts w:eastAsiaTheme="minorEastAsia"/>
                <w:noProof/>
                <w:sz w:val="24"/>
                <w:szCs w:val="24"/>
                <w:lang w:eastAsia="en-GB"/>
              </w:rPr>
              <w:tab/>
            </w:r>
            <w:r w:rsidRPr="005F2CA0">
              <w:rPr>
                <w:rStyle w:val="Hyperlink"/>
                <w:rFonts w:asciiTheme="minorBidi" w:hAnsiTheme="minorBid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716AB9" w14:textId="355D027A" w:rsidR="009137E9" w:rsidRDefault="009137E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5530558" w:history="1">
            <w:r w:rsidRPr="005F2CA0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_Toc225530558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D0418" w14:textId="701818B7" w:rsidR="000E3088" w:rsidRDefault="000E3088">
          <w:r>
            <w:rPr>
              <w:b/>
              <w:bCs/>
              <w:noProof/>
            </w:rPr>
            <w:fldChar w:fldCharType="end"/>
          </w:r>
        </w:p>
      </w:sdtContent>
    </w:sdt>
    <w:p w14:paraId="30F67A59" w14:textId="77777777" w:rsidR="000E3088" w:rsidRDefault="000E3088" w:rsidP="00DF623B">
      <w:pPr>
        <w:spacing w:line="360" w:lineRule="auto"/>
        <w:ind w:left="720" w:hanging="360"/>
        <w:jc w:val="both"/>
      </w:pPr>
    </w:p>
    <w:p w14:paraId="0C383A53" w14:textId="2033401A" w:rsidR="000E3088" w:rsidRDefault="000E3088" w:rsidP="000E3088">
      <w:r>
        <w:br w:type="page"/>
      </w:r>
    </w:p>
    <w:p w14:paraId="0FE621B2" w14:textId="3EA7D412" w:rsidR="00FD020A" w:rsidRPr="00602507" w:rsidRDefault="00487F7E" w:rsidP="00DF623B">
      <w:pPr>
        <w:pStyle w:val="Heading1"/>
        <w:numPr>
          <w:ilvl w:val="0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0" w:name="_Toc225530550"/>
      <w:r w:rsidRPr="00602507"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>Introduction</w:t>
      </w:r>
      <w:bookmarkEnd w:id="0"/>
      <w:r w:rsidRPr="00602507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05F09DC8" w14:textId="77777777" w:rsidR="00487F7E" w:rsidRPr="00602507" w:rsidRDefault="00487F7E" w:rsidP="00DF623B">
      <w:pPr>
        <w:spacing w:line="360" w:lineRule="auto"/>
        <w:jc w:val="both"/>
      </w:pPr>
    </w:p>
    <w:p w14:paraId="4C2C3B54" w14:textId="053F4A58" w:rsidR="008D51E7" w:rsidRDefault="00712421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02507">
        <w:rPr>
          <w:rFonts w:ascii="Arial" w:hAnsi="Arial" w:cs="Arial"/>
          <w:sz w:val="24"/>
          <w:szCs w:val="24"/>
        </w:rPr>
        <w:t>Mark Hopwood, managing director of Great Western Railway,</w:t>
      </w:r>
      <w:r w:rsidR="00C3750F" w:rsidRPr="00602507">
        <w:rPr>
          <w:rFonts w:ascii="Arial" w:hAnsi="Arial" w:cs="Arial"/>
          <w:sz w:val="24"/>
          <w:szCs w:val="24"/>
        </w:rPr>
        <w:t xml:space="preserve"> has been a </w:t>
      </w:r>
      <w:r w:rsidR="00912D98" w:rsidRPr="00602507">
        <w:rPr>
          <w:rFonts w:ascii="Arial" w:hAnsi="Arial" w:cs="Arial"/>
          <w:sz w:val="24"/>
          <w:szCs w:val="24"/>
        </w:rPr>
        <w:t xml:space="preserve">prominent </w:t>
      </w:r>
      <w:r w:rsidR="00C3750F" w:rsidRPr="00602507">
        <w:rPr>
          <w:rFonts w:ascii="Arial" w:hAnsi="Arial" w:cs="Arial"/>
          <w:sz w:val="24"/>
          <w:szCs w:val="24"/>
        </w:rPr>
        <w:t xml:space="preserve">figure in the </w:t>
      </w:r>
      <w:r w:rsidR="003E2270" w:rsidRPr="00602507">
        <w:rPr>
          <w:rFonts w:ascii="Arial" w:hAnsi="Arial" w:cs="Arial"/>
          <w:sz w:val="24"/>
          <w:szCs w:val="24"/>
        </w:rPr>
        <w:t xml:space="preserve">UK </w:t>
      </w:r>
      <w:r w:rsidR="00C3750F" w:rsidRPr="00602507">
        <w:rPr>
          <w:rFonts w:ascii="Arial" w:hAnsi="Arial" w:cs="Arial"/>
          <w:sz w:val="24"/>
          <w:szCs w:val="24"/>
        </w:rPr>
        <w:t>rail industry</w:t>
      </w:r>
      <w:r w:rsidR="000451FC" w:rsidRPr="00602507">
        <w:rPr>
          <w:rFonts w:ascii="Arial" w:hAnsi="Arial" w:cs="Arial"/>
          <w:sz w:val="24"/>
          <w:szCs w:val="24"/>
        </w:rPr>
        <w:t xml:space="preserve"> significant </w:t>
      </w:r>
      <w:r w:rsidR="0072304B" w:rsidRPr="00602507">
        <w:rPr>
          <w:rFonts w:ascii="Arial" w:hAnsi="Arial" w:cs="Arial"/>
          <w:sz w:val="24"/>
          <w:szCs w:val="24"/>
        </w:rPr>
        <w:t xml:space="preserve">for over three decades, </w:t>
      </w:r>
      <w:r w:rsidR="00CF1626" w:rsidRPr="00602507">
        <w:rPr>
          <w:rFonts w:ascii="Arial" w:hAnsi="Arial" w:cs="Arial"/>
          <w:sz w:val="24"/>
          <w:szCs w:val="24"/>
        </w:rPr>
        <w:t xml:space="preserve">contributing to the tourism industry </w:t>
      </w:r>
      <w:r w:rsidR="009636DE" w:rsidRPr="00602507">
        <w:rPr>
          <w:rFonts w:ascii="Arial" w:hAnsi="Arial" w:cs="Arial"/>
          <w:sz w:val="24"/>
          <w:szCs w:val="24"/>
        </w:rPr>
        <w:t>through tra</w:t>
      </w:r>
      <w:r w:rsidR="006D4E86" w:rsidRPr="00602507">
        <w:rPr>
          <w:rFonts w:ascii="Arial" w:hAnsi="Arial" w:cs="Arial"/>
          <w:sz w:val="24"/>
          <w:szCs w:val="24"/>
        </w:rPr>
        <w:t>nsport service</w:t>
      </w:r>
      <w:r w:rsidR="0076345A" w:rsidRPr="00602507">
        <w:rPr>
          <w:rFonts w:ascii="Arial" w:hAnsi="Arial" w:cs="Arial"/>
          <w:sz w:val="24"/>
          <w:szCs w:val="24"/>
        </w:rPr>
        <w:t xml:space="preserve">s connecting </w:t>
      </w:r>
      <w:r w:rsidR="007415F4" w:rsidRPr="00602507">
        <w:rPr>
          <w:rFonts w:ascii="Arial" w:hAnsi="Arial" w:cs="Arial"/>
          <w:sz w:val="24"/>
          <w:szCs w:val="24"/>
        </w:rPr>
        <w:t>to cities and region</w:t>
      </w:r>
      <w:r w:rsidR="00C546E4" w:rsidRPr="00602507">
        <w:rPr>
          <w:rFonts w:ascii="Arial" w:hAnsi="Arial" w:cs="Arial"/>
          <w:sz w:val="24"/>
          <w:szCs w:val="24"/>
        </w:rPr>
        <w:t>al areas.</w:t>
      </w:r>
      <w:r w:rsidR="00F11C41" w:rsidRPr="00602507">
        <w:rPr>
          <w:rFonts w:ascii="Arial" w:hAnsi="Arial" w:cs="Arial"/>
          <w:sz w:val="24"/>
          <w:szCs w:val="24"/>
        </w:rPr>
        <w:t xml:space="preserve"> </w:t>
      </w:r>
      <w:r w:rsidR="007E07B3" w:rsidRPr="00602507">
        <w:rPr>
          <w:rFonts w:ascii="Arial" w:hAnsi="Arial" w:cs="Arial"/>
          <w:sz w:val="24"/>
          <w:szCs w:val="24"/>
        </w:rPr>
        <w:t xml:space="preserve">Between </w:t>
      </w:r>
      <w:r w:rsidR="0084779B" w:rsidRPr="00602507">
        <w:rPr>
          <w:rFonts w:ascii="Arial" w:hAnsi="Arial" w:cs="Arial"/>
          <w:sz w:val="24"/>
          <w:szCs w:val="24"/>
        </w:rPr>
        <w:t>2024</w:t>
      </w:r>
      <w:r w:rsidR="00AD70D5" w:rsidRPr="00602507">
        <w:rPr>
          <w:rFonts w:ascii="Arial" w:hAnsi="Arial" w:cs="Arial"/>
          <w:sz w:val="24"/>
          <w:szCs w:val="24"/>
        </w:rPr>
        <w:t xml:space="preserve"> and </w:t>
      </w:r>
      <w:r w:rsidR="0084779B" w:rsidRPr="00602507">
        <w:rPr>
          <w:rFonts w:ascii="Arial" w:hAnsi="Arial" w:cs="Arial"/>
          <w:sz w:val="24"/>
          <w:szCs w:val="24"/>
        </w:rPr>
        <w:t>2025</w:t>
      </w:r>
      <w:r w:rsidR="00AD70D5" w:rsidRPr="00602507">
        <w:rPr>
          <w:rFonts w:ascii="Arial" w:hAnsi="Arial" w:cs="Arial"/>
          <w:sz w:val="24"/>
          <w:szCs w:val="24"/>
        </w:rPr>
        <w:t>,</w:t>
      </w:r>
      <w:r w:rsidR="00D8777C" w:rsidRPr="00602507">
        <w:rPr>
          <w:rFonts w:ascii="Arial" w:hAnsi="Arial" w:cs="Arial"/>
          <w:sz w:val="24"/>
          <w:szCs w:val="24"/>
        </w:rPr>
        <w:t xml:space="preserve"> </w:t>
      </w:r>
      <w:r w:rsidR="00AD70D5" w:rsidRPr="00602507">
        <w:rPr>
          <w:rFonts w:ascii="Arial" w:hAnsi="Arial" w:cs="Arial"/>
          <w:sz w:val="24"/>
          <w:szCs w:val="24"/>
        </w:rPr>
        <w:t xml:space="preserve">UK rail usage reached approximately </w:t>
      </w:r>
      <w:r w:rsidR="00D8777C" w:rsidRPr="00602507">
        <w:rPr>
          <w:rFonts w:ascii="Arial" w:hAnsi="Arial" w:cs="Arial"/>
          <w:sz w:val="24"/>
          <w:szCs w:val="24"/>
        </w:rPr>
        <w:t>1,</w:t>
      </w:r>
      <w:r w:rsidR="003C3303" w:rsidRPr="00602507">
        <w:rPr>
          <w:rFonts w:ascii="Arial" w:hAnsi="Arial" w:cs="Arial"/>
          <w:sz w:val="24"/>
          <w:szCs w:val="24"/>
        </w:rPr>
        <w:t>729 million passenger journeys</w:t>
      </w:r>
      <w:r w:rsidR="00392F91" w:rsidRPr="00602507">
        <w:rPr>
          <w:rFonts w:ascii="Arial" w:hAnsi="Arial" w:cs="Arial"/>
          <w:sz w:val="24"/>
          <w:szCs w:val="24"/>
        </w:rPr>
        <w:t xml:space="preserve">, </w:t>
      </w:r>
      <w:r w:rsidR="00610161" w:rsidRPr="00602507">
        <w:rPr>
          <w:rFonts w:ascii="Arial" w:hAnsi="Arial" w:cs="Arial"/>
          <w:sz w:val="24"/>
          <w:szCs w:val="24"/>
        </w:rPr>
        <w:t xml:space="preserve">representing a </w:t>
      </w:r>
      <w:r w:rsidR="0096697F" w:rsidRPr="00602507">
        <w:rPr>
          <w:rFonts w:ascii="Arial" w:hAnsi="Arial" w:cs="Arial"/>
          <w:sz w:val="24"/>
          <w:szCs w:val="24"/>
        </w:rPr>
        <w:t>7.2%</w:t>
      </w:r>
      <w:r w:rsidR="00610161" w:rsidRPr="00602507">
        <w:rPr>
          <w:rFonts w:ascii="Arial" w:hAnsi="Arial" w:cs="Arial"/>
          <w:sz w:val="24"/>
          <w:szCs w:val="24"/>
        </w:rPr>
        <w:t xml:space="preserve"> increase </w:t>
      </w:r>
      <w:r w:rsidR="00BA2CA1" w:rsidRPr="00602507">
        <w:rPr>
          <w:rFonts w:ascii="Arial" w:hAnsi="Arial" w:cs="Arial"/>
          <w:sz w:val="24"/>
          <w:szCs w:val="24"/>
        </w:rPr>
        <w:t>from the previous year (GOV.UK</w:t>
      </w:r>
      <w:r w:rsidR="00B774BE">
        <w:rPr>
          <w:rFonts w:ascii="Arial" w:hAnsi="Arial" w:cs="Arial"/>
          <w:sz w:val="24"/>
          <w:szCs w:val="24"/>
        </w:rPr>
        <w:t>, 2025</w:t>
      </w:r>
      <w:r w:rsidR="00BA2CA1" w:rsidRPr="00602507">
        <w:rPr>
          <w:rFonts w:ascii="Arial" w:hAnsi="Arial" w:cs="Arial"/>
          <w:sz w:val="24"/>
          <w:szCs w:val="24"/>
        </w:rPr>
        <w:t>).</w:t>
      </w:r>
      <w:r w:rsidR="00C92386" w:rsidRPr="00602507">
        <w:rPr>
          <w:rFonts w:ascii="Arial" w:hAnsi="Arial" w:cs="Arial"/>
          <w:sz w:val="24"/>
          <w:szCs w:val="24"/>
        </w:rPr>
        <w:t xml:space="preserve"> Throughout this growing demand, </w:t>
      </w:r>
      <w:r w:rsidR="00642322" w:rsidRPr="00602507">
        <w:rPr>
          <w:rFonts w:ascii="Arial" w:hAnsi="Arial" w:cs="Arial"/>
          <w:sz w:val="24"/>
          <w:szCs w:val="24"/>
        </w:rPr>
        <w:t xml:space="preserve">rail operators such as Great Western Railway have </w:t>
      </w:r>
      <w:r w:rsidR="008F5FE1" w:rsidRPr="00602507">
        <w:rPr>
          <w:rFonts w:ascii="Arial" w:hAnsi="Arial" w:cs="Arial"/>
          <w:sz w:val="24"/>
          <w:szCs w:val="24"/>
        </w:rPr>
        <w:t xml:space="preserve">faced several challenges, including </w:t>
      </w:r>
      <w:r w:rsidR="00EE7407" w:rsidRPr="00602507">
        <w:rPr>
          <w:rFonts w:ascii="Arial" w:hAnsi="Arial" w:cs="Arial"/>
          <w:sz w:val="24"/>
          <w:szCs w:val="24"/>
        </w:rPr>
        <w:t xml:space="preserve">customer dissatisfaction, fare increases, </w:t>
      </w:r>
      <w:r w:rsidR="00342E75" w:rsidRPr="00602507">
        <w:rPr>
          <w:rFonts w:ascii="Arial" w:hAnsi="Arial" w:cs="Arial"/>
          <w:sz w:val="24"/>
          <w:szCs w:val="24"/>
        </w:rPr>
        <w:t xml:space="preserve">industrial disputes, </w:t>
      </w:r>
      <w:r w:rsidR="00A70C3E" w:rsidRPr="00602507">
        <w:rPr>
          <w:rFonts w:ascii="Arial" w:hAnsi="Arial" w:cs="Arial"/>
          <w:sz w:val="24"/>
          <w:szCs w:val="24"/>
        </w:rPr>
        <w:t xml:space="preserve">overcrowding, and </w:t>
      </w:r>
      <w:r w:rsidR="009C06B7" w:rsidRPr="00602507">
        <w:rPr>
          <w:rFonts w:ascii="Arial" w:hAnsi="Arial" w:cs="Arial"/>
          <w:sz w:val="24"/>
          <w:szCs w:val="24"/>
        </w:rPr>
        <w:t xml:space="preserve">expectations of technological advancements such as electric trains. </w:t>
      </w:r>
      <w:r w:rsidR="007B3442" w:rsidRPr="00602507">
        <w:rPr>
          <w:rFonts w:ascii="Arial" w:hAnsi="Arial" w:cs="Arial"/>
          <w:sz w:val="24"/>
          <w:szCs w:val="24"/>
        </w:rPr>
        <w:t xml:space="preserve">These challenges reflect changes </w:t>
      </w:r>
      <w:r w:rsidR="002634B8" w:rsidRPr="00602507">
        <w:rPr>
          <w:rFonts w:ascii="Arial" w:hAnsi="Arial" w:cs="Arial"/>
          <w:sz w:val="24"/>
          <w:szCs w:val="24"/>
        </w:rPr>
        <w:t xml:space="preserve">within the rail industry, requiring adaptability to shifting demands, evolving customer expectations, </w:t>
      </w:r>
      <w:r w:rsidR="00BC2DAD" w:rsidRPr="00602507">
        <w:rPr>
          <w:rFonts w:ascii="Arial" w:hAnsi="Arial" w:cs="Arial"/>
          <w:sz w:val="24"/>
          <w:szCs w:val="24"/>
        </w:rPr>
        <w:t xml:space="preserve">and pressure for innovation and sustainability. </w:t>
      </w:r>
    </w:p>
    <w:p w14:paraId="6CAC4EBD" w14:textId="77777777" w:rsidR="00986BF7" w:rsidRDefault="00986BF7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0187C1" w14:textId="3124D280" w:rsidR="002F3784" w:rsidRPr="00602507" w:rsidRDefault="002F3784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02507">
        <w:rPr>
          <w:rFonts w:ascii="Arial" w:hAnsi="Arial" w:cs="Arial"/>
          <w:sz w:val="24"/>
          <w:szCs w:val="24"/>
        </w:rPr>
        <w:t>This report</w:t>
      </w:r>
      <w:r w:rsidR="002D5593" w:rsidRPr="00602507">
        <w:rPr>
          <w:rFonts w:ascii="Arial" w:hAnsi="Arial" w:cs="Arial"/>
          <w:sz w:val="24"/>
          <w:szCs w:val="24"/>
        </w:rPr>
        <w:t xml:space="preserve"> </w:t>
      </w:r>
      <w:r w:rsidRPr="00602507">
        <w:rPr>
          <w:rFonts w:ascii="Arial" w:hAnsi="Arial" w:cs="Arial"/>
          <w:sz w:val="24"/>
          <w:szCs w:val="24"/>
        </w:rPr>
        <w:t>aim</w:t>
      </w:r>
      <w:r w:rsidR="002D5593" w:rsidRPr="00602507">
        <w:rPr>
          <w:rFonts w:ascii="Arial" w:hAnsi="Arial" w:cs="Arial"/>
          <w:sz w:val="24"/>
          <w:szCs w:val="24"/>
        </w:rPr>
        <w:t>s</w:t>
      </w:r>
      <w:r w:rsidRPr="00602507">
        <w:rPr>
          <w:rFonts w:ascii="Arial" w:hAnsi="Arial" w:cs="Arial"/>
          <w:sz w:val="24"/>
          <w:szCs w:val="24"/>
        </w:rPr>
        <w:t xml:space="preserve"> to evaluate </w:t>
      </w:r>
      <w:r w:rsidR="002D5593" w:rsidRPr="00602507">
        <w:rPr>
          <w:rFonts w:ascii="Arial" w:hAnsi="Arial" w:cs="Arial"/>
          <w:sz w:val="24"/>
          <w:szCs w:val="24"/>
        </w:rPr>
        <w:t xml:space="preserve">the </w:t>
      </w:r>
      <w:r w:rsidR="00C87A2F" w:rsidRPr="00602507">
        <w:rPr>
          <w:rFonts w:ascii="Arial" w:hAnsi="Arial" w:cs="Arial"/>
          <w:sz w:val="24"/>
          <w:szCs w:val="24"/>
        </w:rPr>
        <w:t>leadership approach</w:t>
      </w:r>
      <w:r w:rsidR="002D5593" w:rsidRPr="00602507">
        <w:rPr>
          <w:rFonts w:ascii="Arial" w:hAnsi="Arial" w:cs="Arial"/>
          <w:sz w:val="24"/>
          <w:szCs w:val="24"/>
        </w:rPr>
        <w:t xml:space="preserve"> of Mark Hopwood </w:t>
      </w:r>
      <w:r w:rsidR="0045340A" w:rsidRPr="00602507">
        <w:rPr>
          <w:rFonts w:ascii="Arial" w:hAnsi="Arial" w:cs="Arial"/>
          <w:sz w:val="24"/>
          <w:szCs w:val="24"/>
        </w:rPr>
        <w:t xml:space="preserve"> at </w:t>
      </w:r>
      <w:r w:rsidR="00582E7B" w:rsidRPr="00602507">
        <w:rPr>
          <w:rFonts w:ascii="Arial" w:hAnsi="Arial" w:cs="Arial"/>
          <w:sz w:val="24"/>
          <w:szCs w:val="24"/>
        </w:rPr>
        <w:t>Great Western Railway</w:t>
      </w:r>
      <w:r w:rsidR="008D51E7" w:rsidRPr="00602507">
        <w:rPr>
          <w:rFonts w:ascii="Arial" w:hAnsi="Arial" w:cs="Arial"/>
          <w:sz w:val="24"/>
          <w:szCs w:val="24"/>
        </w:rPr>
        <w:t xml:space="preserve"> </w:t>
      </w:r>
      <w:r w:rsidR="0045340A" w:rsidRPr="00602507">
        <w:rPr>
          <w:rFonts w:ascii="Arial" w:hAnsi="Arial" w:cs="Arial"/>
          <w:sz w:val="24"/>
          <w:szCs w:val="24"/>
        </w:rPr>
        <w:t xml:space="preserve">during these </w:t>
      </w:r>
      <w:r w:rsidR="0069499D" w:rsidRPr="00602507">
        <w:rPr>
          <w:rFonts w:ascii="Arial" w:hAnsi="Arial" w:cs="Arial"/>
          <w:sz w:val="24"/>
          <w:szCs w:val="24"/>
        </w:rPr>
        <w:t>industry challenges</w:t>
      </w:r>
      <w:r w:rsidR="007E5C23" w:rsidRPr="00602507">
        <w:rPr>
          <w:rFonts w:ascii="Arial" w:hAnsi="Arial" w:cs="Arial"/>
          <w:sz w:val="24"/>
          <w:szCs w:val="24"/>
        </w:rPr>
        <w:t>, a</w:t>
      </w:r>
      <w:r w:rsidR="004C601D" w:rsidRPr="00602507">
        <w:rPr>
          <w:rFonts w:ascii="Arial" w:hAnsi="Arial" w:cs="Arial"/>
          <w:sz w:val="24"/>
          <w:szCs w:val="24"/>
        </w:rPr>
        <w:t xml:space="preserve">nalysing </w:t>
      </w:r>
      <w:r w:rsidR="00260788" w:rsidRPr="00602507">
        <w:rPr>
          <w:rFonts w:ascii="Arial" w:hAnsi="Arial" w:cs="Arial"/>
          <w:sz w:val="24"/>
          <w:szCs w:val="24"/>
        </w:rPr>
        <w:t xml:space="preserve"> the extent</w:t>
      </w:r>
      <w:r w:rsidR="00253B26" w:rsidRPr="00602507">
        <w:rPr>
          <w:rFonts w:ascii="Arial" w:hAnsi="Arial" w:cs="Arial"/>
          <w:sz w:val="24"/>
          <w:szCs w:val="24"/>
        </w:rPr>
        <w:t xml:space="preserve"> to which </w:t>
      </w:r>
      <w:r w:rsidR="004C601D" w:rsidRPr="00602507">
        <w:rPr>
          <w:rFonts w:ascii="Arial" w:hAnsi="Arial" w:cs="Arial"/>
          <w:sz w:val="24"/>
          <w:szCs w:val="24"/>
        </w:rPr>
        <w:t>his leadership support</w:t>
      </w:r>
      <w:r w:rsidR="00253B26" w:rsidRPr="00602507">
        <w:rPr>
          <w:rFonts w:ascii="Arial" w:hAnsi="Arial" w:cs="Arial"/>
          <w:sz w:val="24"/>
          <w:szCs w:val="24"/>
        </w:rPr>
        <w:t>s</w:t>
      </w:r>
      <w:r w:rsidR="004C601D" w:rsidRPr="00602507">
        <w:rPr>
          <w:rFonts w:ascii="Arial" w:hAnsi="Arial" w:cs="Arial"/>
          <w:sz w:val="24"/>
          <w:szCs w:val="24"/>
        </w:rPr>
        <w:t xml:space="preserve"> effective change</w:t>
      </w:r>
      <w:r w:rsidR="00253B26" w:rsidRPr="00602507">
        <w:rPr>
          <w:rFonts w:ascii="Arial" w:hAnsi="Arial" w:cs="Arial"/>
          <w:sz w:val="24"/>
          <w:szCs w:val="24"/>
        </w:rPr>
        <w:t xml:space="preserve"> management,</w:t>
      </w:r>
      <w:r w:rsidR="004C601D" w:rsidRPr="00602507">
        <w:rPr>
          <w:rFonts w:ascii="Arial" w:hAnsi="Arial" w:cs="Arial"/>
          <w:sz w:val="24"/>
          <w:szCs w:val="24"/>
        </w:rPr>
        <w:t xml:space="preserve"> </w:t>
      </w:r>
      <w:r w:rsidR="00A01697" w:rsidRPr="00602507">
        <w:rPr>
          <w:rFonts w:ascii="Arial" w:hAnsi="Arial" w:cs="Arial"/>
          <w:sz w:val="24"/>
          <w:szCs w:val="24"/>
        </w:rPr>
        <w:t xml:space="preserve"> influences </w:t>
      </w:r>
      <w:r w:rsidR="004C601D" w:rsidRPr="00602507">
        <w:rPr>
          <w:rFonts w:ascii="Arial" w:hAnsi="Arial" w:cs="Arial"/>
          <w:sz w:val="24"/>
          <w:szCs w:val="24"/>
        </w:rPr>
        <w:t xml:space="preserve">organisational culture, and </w:t>
      </w:r>
      <w:r w:rsidR="00422E4F" w:rsidRPr="00602507">
        <w:rPr>
          <w:rFonts w:ascii="Arial" w:hAnsi="Arial" w:cs="Arial"/>
          <w:sz w:val="24"/>
          <w:szCs w:val="24"/>
        </w:rPr>
        <w:t>impact to overall performance</w:t>
      </w:r>
      <w:r w:rsidR="00860D57" w:rsidRPr="00602507">
        <w:rPr>
          <w:rFonts w:ascii="Arial" w:hAnsi="Arial" w:cs="Arial"/>
          <w:sz w:val="24"/>
          <w:szCs w:val="24"/>
        </w:rPr>
        <w:t xml:space="preserve">, </w:t>
      </w:r>
      <w:r w:rsidR="00E74BB5" w:rsidRPr="00602507">
        <w:rPr>
          <w:rFonts w:ascii="Arial" w:hAnsi="Arial" w:cs="Arial"/>
          <w:sz w:val="24"/>
          <w:szCs w:val="24"/>
        </w:rPr>
        <w:t xml:space="preserve">with references to relevant leadership and change </w:t>
      </w:r>
      <w:r w:rsidR="00487F7E" w:rsidRPr="00602507">
        <w:rPr>
          <w:rFonts w:ascii="Arial" w:hAnsi="Arial" w:cs="Arial"/>
          <w:sz w:val="24"/>
          <w:szCs w:val="24"/>
        </w:rPr>
        <w:t xml:space="preserve">management theories. </w:t>
      </w:r>
    </w:p>
    <w:p w14:paraId="1FD11DD4" w14:textId="77777777" w:rsidR="00FD020A" w:rsidRPr="00602507" w:rsidRDefault="00FD020A" w:rsidP="00DF623B">
      <w:pPr>
        <w:spacing w:line="360" w:lineRule="auto"/>
        <w:jc w:val="both"/>
        <w:rPr>
          <w:rFonts w:ascii="Arial" w:hAnsi="Arial" w:cs="Arial"/>
        </w:rPr>
      </w:pPr>
    </w:p>
    <w:p w14:paraId="14B8B00F" w14:textId="77777777" w:rsidR="00FD020A" w:rsidRPr="00602507" w:rsidRDefault="00FD020A" w:rsidP="00DF623B">
      <w:pPr>
        <w:spacing w:line="360" w:lineRule="auto"/>
        <w:jc w:val="both"/>
        <w:rPr>
          <w:rFonts w:ascii="Arial" w:hAnsi="Arial" w:cs="Arial"/>
        </w:rPr>
      </w:pPr>
    </w:p>
    <w:p w14:paraId="7B484840" w14:textId="77777777" w:rsidR="00487F7E" w:rsidRPr="00602507" w:rsidRDefault="00487F7E" w:rsidP="00DF623B">
      <w:pPr>
        <w:spacing w:line="360" w:lineRule="auto"/>
        <w:jc w:val="both"/>
        <w:rPr>
          <w:rFonts w:ascii="Arial" w:hAnsi="Arial" w:cs="Arial"/>
        </w:rPr>
      </w:pPr>
    </w:p>
    <w:p w14:paraId="2CC560FA" w14:textId="77777777" w:rsidR="00487F7E" w:rsidRPr="00602507" w:rsidRDefault="00487F7E" w:rsidP="00DF623B">
      <w:pPr>
        <w:spacing w:line="360" w:lineRule="auto"/>
        <w:jc w:val="both"/>
        <w:rPr>
          <w:rFonts w:ascii="Arial" w:hAnsi="Arial" w:cs="Arial"/>
        </w:rPr>
      </w:pPr>
    </w:p>
    <w:p w14:paraId="708D92F0" w14:textId="77777777" w:rsidR="00487F7E" w:rsidRPr="00602507" w:rsidRDefault="00487F7E" w:rsidP="00DF623B">
      <w:pPr>
        <w:spacing w:line="360" w:lineRule="auto"/>
        <w:jc w:val="both"/>
        <w:rPr>
          <w:rFonts w:ascii="Arial" w:hAnsi="Arial" w:cs="Arial"/>
        </w:rPr>
      </w:pPr>
    </w:p>
    <w:p w14:paraId="115ED837" w14:textId="77777777" w:rsidR="00487F7E" w:rsidRPr="00602507" w:rsidRDefault="00487F7E" w:rsidP="00DF623B">
      <w:pPr>
        <w:spacing w:line="360" w:lineRule="auto"/>
        <w:jc w:val="both"/>
        <w:rPr>
          <w:rFonts w:ascii="Arial" w:hAnsi="Arial" w:cs="Arial"/>
        </w:rPr>
      </w:pPr>
    </w:p>
    <w:p w14:paraId="5F97A8DB" w14:textId="77777777" w:rsidR="00487F7E" w:rsidRPr="00602507" w:rsidRDefault="00487F7E" w:rsidP="00DF623B">
      <w:pPr>
        <w:spacing w:line="360" w:lineRule="auto"/>
        <w:jc w:val="both"/>
        <w:rPr>
          <w:rFonts w:ascii="Arial" w:hAnsi="Arial" w:cs="Arial"/>
        </w:rPr>
      </w:pPr>
    </w:p>
    <w:p w14:paraId="076F5D55" w14:textId="77777777" w:rsidR="002C1065" w:rsidRPr="00602507" w:rsidRDefault="002C1065" w:rsidP="00DF623B">
      <w:pPr>
        <w:spacing w:line="360" w:lineRule="auto"/>
        <w:jc w:val="both"/>
        <w:rPr>
          <w:rFonts w:ascii="Arial" w:hAnsi="Arial" w:cs="Arial"/>
        </w:rPr>
      </w:pPr>
    </w:p>
    <w:p w14:paraId="2C479BC4" w14:textId="77777777" w:rsidR="002C1065" w:rsidRPr="00602507" w:rsidRDefault="002C1065" w:rsidP="00DF623B">
      <w:pPr>
        <w:spacing w:line="360" w:lineRule="auto"/>
        <w:jc w:val="both"/>
        <w:rPr>
          <w:rFonts w:ascii="Arial" w:hAnsi="Arial" w:cs="Arial"/>
        </w:rPr>
      </w:pPr>
    </w:p>
    <w:p w14:paraId="39C16D35" w14:textId="4E51A551" w:rsidR="002C1065" w:rsidRPr="00602507" w:rsidRDefault="00465C4F" w:rsidP="00DF623B">
      <w:pPr>
        <w:pStyle w:val="Heading1"/>
        <w:numPr>
          <w:ilvl w:val="0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1" w:name="_Toc225530551"/>
      <w:r w:rsidRPr="00602507"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 xml:space="preserve">Leadership </w:t>
      </w:r>
      <w:r w:rsidR="00700716">
        <w:rPr>
          <w:rFonts w:asciiTheme="minorBidi" w:hAnsiTheme="minorBidi" w:cstheme="minorBidi"/>
          <w:color w:val="000000" w:themeColor="text1"/>
          <w:sz w:val="24"/>
          <w:szCs w:val="24"/>
        </w:rPr>
        <w:t>and</w:t>
      </w:r>
      <w:r w:rsidRPr="00602507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  <w:r w:rsidR="00F84AD9">
        <w:rPr>
          <w:rFonts w:asciiTheme="minorBidi" w:hAnsiTheme="minorBidi" w:cstheme="minorBidi"/>
          <w:color w:val="000000" w:themeColor="text1"/>
          <w:sz w:val="24"/>
          <w:szCs w:val="24"/>
        </w:rPr>
        <w:t>C</w:t>
      </w:r>
      <w:r w:rsidRPr="00602507">
        <w:rPr>
          <w:rFonts w:asciiTheme="minorBidi" w:hAnsiTheme="minorBidi" w:cstheme="minorBidi"/>
          <w:color w:val="000000" w:themeColor="text1"/>
          <w:sz w:val="24"/>
          <w:szCs w:val="24"/>
        </w:rPr>
        <w:t>hange</w:t>
      </w:r>
      <w:r w:rsidR="00F84AD9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Management</w:t>
      </w:r>
      <w:bookmarkEnd w:id="1"/>
      <w:r w:rsidR="00F84AD9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4340C6C8" w14:textId="646196FA" w:rsidR="00234A22" w:rsidRDefault="00234A22" w:rsidP="00DF623B">
      <w:pPr>
        <w:spacing w:line="360" w:lineRule="auto"/>
        <w:jc w:val="both"/>
      </w:pPr>
    </w:p>
    <w:p w14:paraId="5D4D9914" w14:textId="37518A93" w:rsidR="00D9156E" w:rsidRDefault="00C025A8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35254C">
        <w:rPr>
          <w:rFonts w:ascii="Arial" w:hAnsi="Arial" w:cs="Arial"/>
          <w:sz w:val="24"/>
          <w:szCs w:val="24"/>
        </w:rPr>
        <w:t xml:space="preserve">e importance of organisational change </w:t>
      </w:r>
      <w:r w:rsidR="0086788F">
        <w:rPr>
          <w:rFonts w:ascii="Arial" w:hAnsi="Arial" w:cs="Arial"/>
          <w:sz w:val="24"/>
          <w:szCs w:val="24"/>
        </w:rPr>
        <w:t xml:space="preserve">has </w:t>
      </w:r>
      <w:r w:rsidR="00B05CEA">
        <w:rPr>
          <w:rFonts w:ascii="Arial" w:hAnsi="Arial" w:cs="Arial"/>
          <w:sz w:val="24"/>
          <w:szCs w:val="24"/>
        </w:rPr>
        <w:t xml:space="preserve">intensified in response </w:t>
      </w:r>
      <w:r w:rsidR="0035254C">
        <w:rPr>
          <w:rFonts w:ascii="Arial" w:hAnsi="Arial" w:cs="Arial"/>
          <w:sz w:val="24"/>
          <w:szCs w:val="24"/>
        </w:rPr>
        <w:t>to</w:t>
      </w:r>
      <w:r w:rsidR="003B2012">
        <w:rPr>
          <w:rFonts w:ascii="Arial" w:hAnsi="Arial" w:cs="Arial"/>
          <w:sz w:val="24"/>
          <w:szCs w:val="24"/>
        </w:rPr>
        <w:t xml:space="preserve"> technological advancement, climate change, economic shifts, </w:t>
      </w:r>
      <w:r w:rsidR="00E34D5E">
        <w:rPr>
          <w:rFonts w:ascii="Arial" w:hAnsi="Arial" w:cs="Arial"/>
          <w:sz w:val="24"/>
          <w:szCs w:val="24"/>
        </w:rPr>
        <w:t xml:space="preserve">and the </w:t>
      </w:r>
      <w:r w:rsidR="0020518E">
        <w:rPr>
          <w:rFonts w:ascii="Arial" w:hAnsi="Arial" w:cs="Arial"/>
          <w:sz w:val="24"/>
          <w:szCs w:val="24"/>
        </w:rPr>
        <w:t>increasin</w:t>
      </w:r>
      <w:r w:rsidR="00E34D5E">
        <w:rPr>
          <w:rFonts w:ascii="Arial" w:hAnsi="Arial" w:cs="Arial"/>
          <w:sz w:val="24"/>
          <w:szCs w:val="24"/>
        </w:rPr>
        <w:t xml:space="preserve">g expectations of social responsibility. Effective change management </w:t>
      </w:r>
      <w:r w:rsidR="00394842">
        <w:rPr>
          <w:rFonts w:ascii="Arial" w:hAnsi="Arial" w:cs="Arial"/>
          <w:sz w:val="24"/>
          <w:szCs w:val="24"/>
        </w:rPr>
        <w:t xml:space="preserve">therefore </w:t>
      </w:r>
      <w:r w:rsidR="00821117">
        <w:rPr>
          <w:rFonts w:ascii="Arial" w:hAnsi="Arial" w:cs="Arial"/>
          <w:sz w:val="24"/>
          <w:szCs w:val="24"/>
        </w:rPr>
        <w:t xml:space="preserve">requires a holistic approach, </w:t>
      </w:r>
      <w:r w:rsidR="009340D4">
        <w:rPr>
          <w:rFonts w:ascii="Arial" w:hAnsi="Arial" w:cs="Arial"/>
          <w:sz w:val="24"/>
          <w:szCs w:val="24"/>
        </w:rPr>
        <w:t xml:space="preserve">combining </w:t>
      </w:r>
      <w:r w:rsidR="00813A87">
        <w:rPr>
          <w:rFonts w:ascii="Arial" w:hAnsi="Arial" w:cs="Arial"/>
          <w:sz w:val="24"/>
          <w:szCs w:val="24"/>
        </w:rPr>
        <w:t>technical</w:t>
      </w:r>
      <w:r w:rsidR="009340D4">
        <w:rPr>
          <w:rFonts w:ascii="Arial" w:hAnsi="Arial" w:cs="Arial"/>
          <w:sz w:val="24"/>
          <w:szCs w:val="24"/>
        </w:rPr>
        <w:t xml:space="preserve"> systems</w:t>
      </w:r>
      <w:r w:rsidR="00813A87">
        <w:rPr>
          <w:rFonts w:ascii="Arial" w:hAnsi="Arial" w:cs="Arial"/>
          <w:sz w:val="24"/>
          <w:szCs w:val="24"/>
        </w:rPr>
        <w:t xml:space="preserve"> </w:t>
      </w:r>
      <w:r w:rsidR="001443A6">
        <w:rPr>
          <w:rFonts w:ascii="Arial" w:hAnsi="Arial" w:cs="Arial"/>
          <w:sz w:val="24"/>
          <w:szCs w:val="24"/>
        </w:rPr>
        <w:t xml:space="preserve">with </w:t>
      </w:r>
      <w:r w:rsidR="00813A87">
        <w:rPr>
          <w:rFonts w:ascii="Arial" w:hAnsi="Arial" w:cs="Arial"/>
          <w:sz w:val="24"/>
          <w:szCs w:val="24"/>
        </w:rPr>
        <w:t>human factors</w:t>
      </w:r>
      <w:r w:rsidR="00C214EA">
        <w:rPr>
          <w:rFonts w:ascii="Arial" w:hAnsi="Arial" w:cs="Arial"/>
          <w:sz w:val="24"/>
          <w:szCs w:val="24"/>
        </w:rPr>
        <w:t xml:space="preserve"> </w:t>
      </w:r>
      <w:r w:rsidR="001443A6">
        <w:rPr>
          <w:rFonts w:ascii="Arial" w:hAnsi="Arial" w:cs="Arial"/>
          <w:sz w:val="24"/>
          <w:szCs w:val="24"/>
        </w:rPr>
        <w:t>to sustain and enhance service delivery (</w:t>
      </w:r>
      <w:r w:rsidR="0018401D">
        <w:rPr>
          <w:rFonts w:ascii="Arial" w:hAnsi="Arial" w:cs="Arial"/>
          <w:sz w:val="24"/>
          <w:szCs w:val="24"/>
        </w:rPr>
        <w:t xml:space="preserve">Paton &amp; McCalman, 2008). </w:t>
      </w:r>
      <w:r w:rsidR="004C58C4">
        <w:rPr>
          <w:rFonts w:ascii="Arial" w:hAnsi="Arial" w:cs="Arial"/>
          <w:sz w:val="24"/>
          <w:szCs w:val="24"/>
        </w:rPr>
        <w:t xml:space="preserve">These factors are evident within </w:t>
      </w:r>
      <w:r w:rsidR="00CB45C7">
        <w:rPr>
          <w:rFonts w:ascii="Arial" w:hAnsi="Arial" w:cs="Arial"/>
          <w:sz w:val="24"/>
          <w:szCs w:val="24"/>
        </w:rPr>
        <w:t xml:space="preserve">Great Western Railway, </w:t>
      </w:r>
      <w:r w:rsidR="00F65D5C">
        <w:rPr>
          <w:rFonts w:ascii="Arial" w:hAnsi="Arial" w:cs="Arial"/>
          <w:sz w:val="24"/>
          <w:szCs w:val="24"/>
        </w:rPr>
        <w:t xml:space="preserve">where ongoing change driven by technological, environmental, </w:t>
      </w:r>
      <w:r w:rsidR="00BF0C67">
        <w:rPr>
          <w:rFonts w:ascii="Arial" w:hAnsi="Arial" w:cs="Arial"/>
          <w:sz w:val="24"/>
          <w:szCs w:val="24"/>
        </w:rPr>
        <w:t xml:space="preserve">and economic pressures requires leaders such as Mark Hopwood to </w:t>
      </w:r>
      <w:r w:rsidR="00721F38">
        <w:rPr>
          <w:rFonts w:ascii="Arial" w:hAnsi="Arial" w:cs="Arial"/>
          <w:sz w:val="24"/>
          <w:szCs w:val="24"/>
        </w:rPr>
        <w:t>adopt a balance</w:t>
      </w:r>
      <w:r w:rsidR="00AA529A">
        <w:rPr>
          <w:rFonts w:ascii="Arial" w:hAnsi="Arial" w:cs="Arial"/>
          <w:sz w:val="24"/>
          <w:szCs w:val="24"/>
        </w:rPr>
        <w:t>d</w:t>
      </w:r>
      <w:r w:rsidR="00721F38">
        <w:rPr>
          <w:rFonts w:ascii="Arial" w:hAnsi="Arial" w:cs="Arial"/>
          <w:sz w:val="24"/>
          <w:szCs w:val="24"/>
        </w:rPr>
        <w:t xml:space="preserve"> approach that integrates </w:t>
      </w:r>
      <w:r w:rsidR="00147551">
        <w:rPr>
          <w:rFonts w:ascii="Arial" w:hAnsi="Arial" w:cs="Arial"/>
          <w:sz w:val="24"/>
          <w:szCs w:val="24"/>
        </w:rPr>
        <w:t xml:space="preserve">operational improvements with people focused strategies. </w:t>
      </w:r>
    </w:p>
    <w:p w14:paraId="2547E14A" w14:textId="77777777" w:rsidR="0010349F" w:rsidRDefault="0010349F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A4497E" w14:textId="4F6D6A02" w:rsidR="002A155F" w:rsidRDefault="000C5E1C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121A4A">
        <w:rPr>
          <w:rFonts w:ascii="Arial" w:hAnsi="Arial" w:cs="Arial"/>
          <w:sz w:val="24"/>
          <w:szCs w:val="24"/>
        </w:rPr>
        <w:t>2015, Great Western Railway undert</w:t>
      </w:r>
      <w:r>
        <w:rPr>
          <w:rFonts w:ascii="Arial" w:hAnsi="Arial" w:cs="Arial"/>
          <w:sz w:val="24"/>
          <w:szCs w:val="24"/>
        </w:rPr>
        <w:t>ook</w:t>
      </w:r>
      <w:r w:rsidR="00121A4A">
        <w:rPr>
          <w:rFonts w:ascii="Arial" w:hAnsi="Arial" w:cs="Arial"/>
          <w:sz w:val="24"/>
          <w:szCs w:val="24"/>
        </w:rPr>
        <w:t xml:space="preserve"> a major organisational change</w:t>
      </w:r>
      <w:r w:rsidR="00C23D22">
        <w:rPr>
          <w:rFonts w:ascii="Arial" w:hAnsi="Arial" w:cs="Arial"/>
          <w:sz w:val="24"/>
          <w:szCs w:val="24"/>
        </w:rPr>
        <w:t xml:space="preserve"> through strategic repositionin</w:t>
      </w:r>
      <w:r w:rsidR="008933DD">
        <w:rPr>
          <w:rFonts w:ascii="Arial" w:hAnsi="Arial" w:cs="Arial"/>
          <w:sz w:val="24"/>
          <w:szCs w:val="24"/>
        </w:rPr>
        <w:t xml:space="preserve">g and </w:t>
      </w:r>
      <w:r w:rsidR="00746979">
        <w:rPr>
          <w:rFonts w:ascii="Arial" w:hAnsi="Arial" w:cs="Arial"/>
          <w:sz w:val="24"/>
          <w:szCs w:val="24"/>
        </w:rPr>
        <w:t xml:space="preserve">rebranding, driven by the need </w:t>
      </w:r>
      <w:r w:rsidR="00B0796A">
        <w:rPr>
          <w:rFonts w:ascii="Arial" w:hAnsi="Arial" w:cs="Arial"/>
          <w:sz w:val="24"/>
          <w:szCs w:val="24"/>
        </w:rPr>
        <w:t xml:space="preserve">to enhance </w:t>
      </w:r>
      <w:r w:rsidR="00746979">
        <w:rPr>
          <w:rFonts w:ascii="Arial" w:hAnsi="Arial" w:cs="Arial"/>
          <w:sz w:val="24"/>
          <w:szCs w:val="24"/>
        </w:rPr>
        <w:t xml:space="preserve">performance and </w:t>
      </w:r>
      <w:r w:rsidR="00B0796A">
        <w:rPr>
          <w:rFonts w:ascii="Arial" w:hAnsi="Arial" w:cs="Arial"/>
          <w:sz w:val="24"/>
          <w:szCs w:val="24"/>
        </w:rPr>
        <w:t>support</w:t>
      </w:r>
      <w:r w:rsidR="00205CBA">
        <w:rPr>
          <w:rFonts w:ascii="Arial" w:hAnsi="Arial" w:cs="Arial"/>
          <w:sz w:val="24"/>
          <w:szCs w:val="24"/>
        </w:rPr>
        <w:t xml:space="preserve"> </w:t>
      </w:r>
      <w:r w:rsidR="00F0186E">
        <w:rPr>
          <w:rFonts w:ascii="Arial" w:hAnsi="Arial" w:cs="Arial"/>
          <w:sz w:val="24"/>
          <w:szCs w:val="24"/>
        </w:rPr>
        <w:t>innovation</w:t>
      </w:r>
      <w:r w:rsidR="00205CBA">
        <w:rPr>
          <w:rFonts w:ascii="Arial" w:hAnsi="Arial" w:cs="Arial"/>
          <w:sz w:val="24"/>
          <w:szCs w:val="24"/>
        </w:rPr>
        <w:t>,</w:t>
      </w:r>
      <w:r w:rsidR="00F0186E">
        <w:rPr>
          <w:rFonts w:ascii="Arial" w:hAnsi="Arial" w:cs="Arial"/>
          <w:sz w:val="24"/>
          <w:szCs w:val="24"/>
        </w:rPr>
        <w:t xml:space="preserve"> </w:t>
      </w:r>
      <w:r w:rsidR="00205CBA">
        <w:rPr>
          <w:rFonts w:ascii="Arial" w:hAnsi="Arial" w:cs="Arial"/>
          <w:sz w:val="24"/>
          <w:szCs w:val="24"/>
        </w:rPr>
        <w:t xml:space="preserve">particularly in the </w:t>
      </w:r>
      <w:r w:rsidR="00F0186E">
        <w:rPr>
          <w:rFonts w:ascii="Arial" w:hAnsi="Arial" w:cs="Arial"/>
          <w:sz w:val="24"/>
          <w:szCs w:val="24"/>
        </w:rPr>
        <w:t>adoption</w:t>
      </w:r>
      <w:r w:rsidR="00205CBA">
        <w:rPr>
          <w:rFonts w:ascii="Arial" w:hAnsi="Arial" w:cs="Arial"/>
          <w:sz w:val="24"/>
          <w:szCs w:val="24"/>
        </w:rPr>
        <w:t xml:space="preserve"> of </w:t>
      </w:r>
      <w:r w:rsidR="00301B5A">
        <w:rPr>
          <w:rFonts w:ascii="Arial" w:hAnsi="Arial" w:cs="Arial"/>
          <w:sz w:val="24"/>
          <w:szCs w:val="24"/>
        </w:rPr>
        <w:t xml:space="preserve">new </w:t>
      </w:r>
      <w:r w:rsidR="00205CBA">
        <w:rPr>
          <w:rFonts w:ascii="Arial" w:hAnsi="Arial" w:cs="Arial"/>
          <w:sz w:val="24"/>
          <w:szCs w:val="24"/>
        </w:rPr>
        <w:t>technology</w:t>
      </w:r>
      <w:r w:rsidR="00F0186E">
        <w:rPr>
          <w:rFonts w:ascii="Arial" w:hAnsi="Arial" w:cs="Arial"/>
          <w:sz w:val="24"/>
          <w:szCs w:val="24"/>
        </w:rPr>
        <w:t xml:space="preserve"> </w:t>
      </w:r>
      <w:r w:rsidR="00301B5A">
        <w:rPr>
          <w:rFonts w:ascii="Arial" w:hAnsi="Arial" w:cs="Arial"/>
          <w:sz w:val="24"/>
          <w:szCs w:val="24"/>
        </w:rPr>
        <w:t>across its rail services</w:t>
      </w:r>
      <w:r w:rsidR="00613E68">
        <w:rPr>
          <w:rFonts w:ascii="Arial" w:hAnsi="Arial" w:cs="Arial"/>
          <w:sz w:val="24"/>
          <w:szCs w:val="24"/>
        </w:rPr>
        <w:t xml:space="preserve">. </w:t>
      </w:r>
      <w:r w:rsidR="00CE4A44">
        <w:rPr>
          <w:rFonts w:ascii="Arial" w:hAnsi="Arial" w:cs="Arial"/>
          <w:sz w:val="24"/>
          <w:szCs w:val="24"/>
        </w:rPr>
        <w:t>The rebranding</w:t>
      </w:r>
      <w:r w:rsidR="00AB21E2">
        <w:rPr>
          <w:rFonts w:ascii="Arial" w:hAnsi="Arial" w:cs="Arial"/>
          <w:sz w:val="24"/>
          <w:szCs w:val="24"/>
        </w:rPr>
        <w:t xml:space="preserve"> involved</w:t>
      </w:r>
      <w:r w:rsidR="00CE4A44">
        <w:rPr>
          <w:rFonts w:ascii="Arial" w:hAnsi="Arial" w:cs="Arial"/>
          <w:sz w:val="24"/>
          <w:szCs w:val="24"/>
        </w:rPr>
        <w:t xml:space="preserve"> replac</w:t>
      </w:r>
      <w:r w:rsidR="006D618B">
        <w:rPr>
          <w:rFonts w:ascii="Arial" w:hAnsi="Arial" w:cs="Arial"/>
          <w:sz w:val="24"/>
          <w:szCs w:val="24"/>
        </w:rPr>
        <w:t>ing</w:t>
      </w:r>
      <w:r w:rsidR="00CE4A44">
        <w:rPr>
          <w:rFonts w:ascii="Arial" w:hAnsi="Arial" w:cs="Arial"/>
          <w:sz w:val="24"/>
          <w:szCs w:val="24"/>
        </w:rPr>
        <w:t xml:space="preserve"> the </w:t>
      </w:r>
      <w:r w:rsidR="00AB21E2">
        <w:rPr>
          <w:rFonts w:ascii="Arial" w:hAnsi="Arial" w:cs="Arial"/>
          <w:sz w:val="24"/>
          <w:szCs w:val="24"/>
        </w:rPr>
        <w:t xml:space="preserve">former </w:t>
      </w:r>
      <w:r w:rsidR="00CE4A44">
        <w:rPr>
          <w:rFonts w:ascii="Arial" w:hAnsi="Arial" w:cs="Arial"/>
          <w:sz w:val="24"/>
          <w:szCs w:val="24"/>
        </w:rPr>
        <w:t>name</w:t>
      </w:r>
      <w:r w:rsidR="00AB21E2">
        <w:rPr>
          <w:rFonts w:ascii="Arial" w:hAnsi="Arial" w:cs="Arial"/>
          <w:sz w:val="24"/>
          <w:szCs w:val="24"/>
        </w:rPr>
        <w:t xml:space="preserve">, </w:t>
      </w:r>
      <w:r w:rsidR="00CE4A44">
        <w:rPr>
          <w:rFonts w:ascii="Arial" w:hAnsi="Arial" w:cs="Arial"/>
          <w:sz w:val="24"/>
          <w:szCs w:val="24"/>
        </w:rPr>
        <w:t>First Greatest Western</w:t>
      </w:r>
      <w:r w:rsidR="00293DE6">
        <w:rPr>
          <w:rFonts w:ascii="Arial" w:hAnsi="Arial" w:cs="Arial"/>
          <w:sz w:val="24"/>
          <w:szCs w:val="24"/>
        </w:rPr>
        <w:t xml:space="preserve">, </w:t>
      </w:r>
      <w:r w:rsidR="002A48A9">
        <w:rPr>
          <w:rFonts w:ascii="Arial" w:hAnsi="Arial" w:cs="Arial"/>
          <w:sz w:val="24"/>
          <w:szCs w:val="24"/>
        </w:rPr>
        <w:t>with</w:t>
      </w:r>
      <w:r w:rsidR="00293DE6">
        <w:rPr>
          <w:rFonts w:ascii="Arial" w:hAnsi="Arial" w:cs="Arial"/>
          <w:sz w:val="24"/>
          <w:szCs w:val="24"/>
        </w:rPr>
        <w:t xml:space="preserve"> Great Western Railway,</w:t>
      </w:r>
      <w:r w:rsidR="004963EC">
        <w:rPr>
          <w:rFonts w:ascii="Arial" w:hAnsi="Arial" w:cs="Arial"/>
          <w:sz w:val="24"/>
          <w:szCs w:val="24"/>
        </w:rPr>
        <w:t xml:space="preserve"> alongside</w:t>
      </w:r>
      <w:r w:rsidR="002A48A9">
        <w:rPr>
          <w:rFonts w:ascii="Arial" w:hAnsi="Arial" w:cs="Arial"/>
          <w:sz w:val="24"/>
          <w:szCs w:val="24"/>
        </w:rPr>
        <w:t xml:space="preserve"> </w:t>
      </w:r>
      <w:r w:rsidR="004963EC">
        <w:rPr>
          <w:rFonts w:ascii="Arial" w:hAnsi="Arial" w:cs="Arial"/>
          <w:sz w:val="24"/>
          <w:szCs w:val="24"/>
        </w:rPr>
        <w:t>the introduction of a new</w:t>
      </w:r>
      <w:r w:rsidR="002A48A9">
        <w:rPr>
          <w:rFonts w:ascii="Arial" w:hAnsi="Arial" w:cs="Arial"/>
          <w:sz w:val="24"/>
          <w:szCs w:val="24"/>
        </w:rPr>
        <w:t xml:space="preserve"> logo</w:t>
      </w:r>
      <w:r w:rsidR="00A057D7">
        <w:rPr>
          <w:rFonts w:ascii="Arial" w:hAnsi="Arial" w:cs="Arial"/>
          <w:sz w:val="24"/>
          <w:szCs w:val="24"/>
        </w:rPr>
        <w:t xml:space="preserve"> that </w:t>
      </w:r>
      <w:r w:rsidR="004963EC">
        <w:rPr>
          <w:rFonts w:ascii="Arial" w:hAnsi="Arial" w:cs="Arial"/>
          <w:sz w:val="24"/>
          <w:szCs w:val="24"/>
        </w:rPr>
        <w:t xml:space="preserve">that was </w:t>
      </w:r>
      <w:r w:rsidR="002612CE">
        <w:rPr>
          <w:rFonts w:ascii="Arial" w:hAnsi="Arial" w:cs="Arial"/>
          <w:sz w:val="24"/>
          <w:szCs w:val="24"/>
        </w:rPr>
        <w:t xml:space="preserve">applied </w:t>
      </w:r>
      <w:r w:rsidR="00A057D7">
        <w:rPr>
          <w:rFonts w:ascii="Arial" w:hAnsi="Arial" w:cs="Arial"/>
          <w:sz w:val="24"/>
          <w:szCs w:val="24"/>
        </w:rPr>
        <w:t>on all trains</w:t>
      </w:r>
      <w:r w:rsidR="00AC47A5">
        <w:rPr>
          <w:rFonts w:ascii="Arial" w:hAnsi="Arial" w:cs="Arial"/>
          <w:sz w:val="24"/>
          <w:szCs w:val="24"/>
        </w:rPr>
        <w:t xml:space="preserve"> (</w:t>
      </w:r>
      <w:r w:rsidR="00310200">
        <w:rPr>
          <w:rFonts w:ascii="Arial" w:hAnsi="Arial" w:cs="Arial"/>
          <w:sz w:val="24"/>
          <w:szCs w:val="24"/>
        </w:rPr>
        <w:t>BBC, 2015</w:t>
      </w:r>
      <w:r w:rsidR="00395F39">
        <w:rPr>
          <w:rFonts w:ascii="Arial" w:hAnsi="Arial" w:cs="Arial"/>
          <w:sz w:val="24"/>
          <w:szCs w:val="24"/>
        </w:rPr>
        <w:t>).</w:t>
      </w:r>
      <w:r w:rsidR="003C532D">
        <w:rPr>
          <w:rFonts w:ascii="Arial" w:hAnsi="Arial" w:cs="Arial"/>
          <w:sz w:val="24"/>
          <w:szCs w:val="24"/>
        </w:rPr>
        <w:t xml:space="preserve"> </w:t>
      </w:r>
      <w:r w:rsidR="001024AB">
        <w:rPr>
          <w:rFonts w:ascii="Arial" w:hAnsi="Arial" w:cs="Arial"/>
          <w:sz w:val="24"/>
          <w:szCs w:val="24"/>
        </w:rPr>
        <w:t>However, successful rebranding also relies on chang</w:t>
      </w:r>
      <w:r w:rsidR="00E13347">
        <w:rPr>
          <w:rFonts w:ascii="Arial" w:hAnsi="Arial" w:cs="Arial"/>
          <w:sz w:val="24"/>
          <w:szCs w:val="24"/>
        </w:rPr>
        <w:t>in</w:t>
      </w:r>
      <w:r w:rsidR="00D92754">
        <w:rPr>
          <w:rFonts w:ascii="Arial" w:hAnsi="Arial" w:cs="Arial"/>
          <w:sz w:val="24"/>
          <w:szCs w:val="24"/>
        </w:rPr>
        <w:t xml:space="preserve">g </w:t>
      </w:r>
      <w:r w:rsidR="001024AB">
        <w:rPr>
          <w:rFonts w:ascii="Arial" w:hAnsi="Arial" w:cs="Arial"/>
          <w:sz w:val="24"/>
          <w:szCs w:val="24"/>
        </w:rPr>
        <w:t>p</w:t>
      </w:r>
      <w:r w:rsidR="00D92754">
        <w:rPr>
          <w:rFonts w:ascii="Arial" w:hAnsi="Arial" w:cs="Arial"/>
          <w:sz w:val="24"/>
          <w:szCs w:val="24"/>
        </w:rPr>
        <w:t>ublic</w:t>
      </w:r>
      <w:r w:rsidR="001024AB">
        <w:rPr>
          <w:rFonts w:ascii="Arial" w:hAnsi="Arial" w:cs="Arial"/>
          <w:sz w:val="24"/>
          <w:szCs w:val="24"/>
        </w:rPr>
        <w:t xml:space="preserve"> </w:t>
      </w:r>
      <w:r w:rsidR="006B477B">
        <w:rPr>
          <w:rFonts w:ascii="Arial" w:hAnsi="Arial" w:cs="Arial"/>
          <w:sz w:val="24"/>
          <w:szCs w:val="24"/>
        </w:rPr>
        <w:t>perceptions</w:t>
      </w:r>
      <w:r w:rsidR="001024AB">
        <w:rPr>
          <w:rFonts w:ascii="Arial" w:hAnsi="Arial" w:cs="Arial"/>
          <w:sz w:val="24"/>
          <w:szCs w:val="24"/>
        </w:rPr>
        <w:t xml:space="preserve"> o</w:t>
      </w:r>
      <w:r w:rsidR="006B477B">
        <w:rPr>
          <w:rFonts w:ascii="Arial" w:hAnsi="Arial" w:cs="Arial"/>
          <w:sz w:val="24"/>
          <w:szCs w:val="24"/>
        </w:rPr>
        <w:t>f</w:t>
      </w:r>
      <w:r w:rsidR="001024AB">
        <w:rPr>
          <w:rFonts w:ascii="Arial" w:hAnsi="Arial" w:cs="Arial"/>
          <w:sz w:val="24"/>
          <w:szCs w:val="24"/>
        </w:rPr>
        <w:t xml:space="preserve"> the brand</w:t>
      </w:r>
      <w:r w:rsidR="006B477B">
        <w:rPr>
          <w:rFonts w:ascii="Arial" w:hAnsi="Arial" w:cs="Arial"/>
          <w:sz w:val="24"/>
          <w:szCs w:val="24"/>
        </w:rPr>
        <w:t>, which can only be achi</w:t>
      </w:r>
      <w:r w:rsidR="00B0075C">
        <w:rPr>
          <w:rFonts w:ascii="Arial" w:hAnsi="Arial" w:cs="Arial"/>
          <w:sz w:val="24"/>
          <w:szCs w:val="24"/>
        </w:rPr>
        <w:t xml:space="preserve">eved through effective internal </w:t>
      </w:r>
      <w:r w:rsidR="007A03B1">
        <w:rPr>
          <w:rFonts w:ascii="Arial" w:hAnsi="Arial" w:cs="Arial"/>
          <w:sz w:val="24"/>
          <w:szCs w:val="24"/>
        </w:rPr>
        <w:t>organisation</w:t>
      </w:r>
      <w:r w:rsidR="00B0075C">
        <w:rPr>
          <w:rFonts w:ascii="Arial" w:hAnsi="Arial" w:cs="Arial"/>
          <w:sz w:val="24"/>
          <w:szCs w:val="24"/>
        </w:rPr>
        <w:t xml:space="preserve"> change </w:t>
      </w:r>
      <w:r w:rsidR="0060021F">
        <w:rPr>
          <w:rFonts w:ascii="Arial" w:hAnsi="Arial" w:cs="Arial"/>
          <w:sz w:val="24"/>
          <w:szCs w:val="24"/>
        </w:rPr>
        <w:t>rather tha</w:t>
      </w:r>
      <w:r w:rsidR="005F4E40">
        <w:rPr>
          <w:rFonts w:ascii="Arial" w:hAnsi="Arial" w:cs="Arial"/>
          <w:sz w:val="24"/>
          <w:szCs w:val="24"/>
        </w:rPr>
        <w:t xml:space="preserve">n </w:t>
      </w:r>
      <w:r w:rsidR="0060021F">
        <w:rPr>
          <w:rFonts w:ascii="Arial" w:hAnsi="Arial" w:cs="Arial"/>
          <w:sz w:val="24"/>
          <w:szCs w:val="24"/>
        </w:rPr>
        <w:t>solely</w:t>
      </w:r>
      <w:r w:rsidR="005F4E40">
        <w:rPr>
          <w:rFonts w:ascii="Arial" w:hAnsi="Arial" w:cs="Arial"/>
          <w:sz w:val="24"/>
          <w:szCs w:val="24"/>
        </w:rPr>
        <w:t xml:space="preserve"> through </w:t>
      </w:r>
      <w:r w:rsidR="00CE284D">
        <w:rPr>
          <w:rFonts w:ascii="Arial" w:hAnsi="Arial" w:cs="Arial"/>
          <w:sz w:val="24"/>
          <w:szCs w:val="24"/>
        </w:rPr>
        <w:t>visual adjustments</w:t>
      </w:r>
      <w:r w:rsidR="007A03B1">
        <w:rPr>
          <w:rFonts w:ascii="Arial" w:hAnsi="Arial" w:cs="Arial"/>
          <w:sz w:val="24"/>
          <w:szCs w:val="24"/>
        </w:rPr>
        <w:t xml:space="preserve"> (</w:t>
      </w:r>
      <w:r w:rsidR="0015487B">
        <w:rPr>
          <w:rFonts w:ascii="Arial" w:hAnsi="Arial" w:cs="Arial"/>
          <w:sz w:val="24"/>
          <w:szCs w:val="24"/>
        </w:rPr>
        <w:t>Kotler, p.199, 2009).</w:t>
      </w:r>
      <w:r w:rsidR="00CE284D">
        <w:rPr>
          <w:rFonts w:ascii="Arial" w:hAnsi="Arial" w:cs="Arial"/>
          <w:sz w:val="24"/>
          <w:szCs w:val="24"/>
        </w:rPr>
        <w:t xml:space="preserve"> </w:t>
      </w:r>
      <w:r w:rsidR="00D56BA6">
        <w:rPr>
          <w:rFonts w:ascii="Arial" w:hAnsi="Arial" w:cs="Arial"/>
          <w:sz w:val="24"/>
          <w:szCs w:val="24"/>
        </w:rPr>
        <w:t>Mark Hopwood</w:t>
      </w:r>
      <w:r w:rsidR="00D54DE0">
        <w:rPr>
          <w:rFonts w:ascii="Arial" w:hAnsi="Arial" w:cs="Arial"/>
          <w:sz w:val="24"/>
          <w:szCs w:val="24"/>
        </w:rPr>
        <w:t xml:space="preserve"> </w:t>
      </w:r>
      <w:r w:rsidR="003E79DB">
        <w:rPr>
          <w:rFonts w:ascii="Arial" w:hAnsi="Arial" w:cs="Arial"/>
          <w:sz w:val="24"/>
          <w:szCs w:val="24"/>
        </w:rPr>
        <w:t xml:space="preserve">demonstrated an </w:t>
      </w:r>
      <w:r w:rsidR="00D54DE0">
        <w:rPr>
          <w:rFonts w:ascii="Arial" w:hAnsi="Arial" w:cs="Arial"/>
          <w:sz w:val="24"/>
          <w:szCs w:val="24"/>
        </w:rPr>
        <w:t>awareness of this</w:t>
      </w:r>
      <w:r w:rsidR="003138BB">
        <w:rPr>
          <w:rFonts w:ascii="Arial" w:hAnsi="Arial" w:cs="Arial"/>
          <w:sz w:val="24"/>
          <w:szCs w:val="24"/>
        </w:rPr>
        <w:t>,</w:t>
      </w:r>
      <w:r w:rsidR="003A3435">
        <w:rPr>
          <w:rFonts w:ascii="Arial" w:hAnsi="Arial" w:cs="Arial"/>
          <w:sz w:val="24"/>
          <w:szCs w:val="24"/>
        </w:rPr>
        <w:t xml:space="preserve"> stat</w:t>
      </w:r>
      <w:r w:rsidR="003138BB">
        <w:rPr>
          <w:rFonts w:ascii="Arial" w:hAnsi="Arial" w:cs="Arial"/>
          <w:sz w:val="24"/>
          <w:szCs w:val="24"/>
        </w:rPr>
        <w:t xml:space="preserve">ing </w:t>
      </w:r>
      <w:r w:rsidR="003A3435">
        <w:rPr>
          <w:rFonts w:ascii="Arial" w:hAnsi="Arial" w:cs="Arial"/>
          <w:sz w:val="24"/>
          <w:szCs w:val="24"/>
        </w:rPr>
        <w:t>the investment wa</w:t>
      </w:r>
      <w:r w:rsidR="003138BB">
        <w:rPr>
          <w:rFonts w:ascii="Arial" w:hAnsi="Arial" w:cs="Arial"/>
          <w:sz w:val="24"/>
          <w:szCs w:val="24"/>
        </w:rPr>
        <w:t>s intended</w:t>
      </w:r>
      <w:r w:rsidR="003A3435">
        <w:rPr>
          <w:rFonts w:ascii="Arial" w:hAnsi="Arial" w:cs="Arial"/>
          <w:sz w:val="24"/>
          <w:szCs w:val="24"/>
        </w:rPr>
        <w:t xml:space="preserve"> to change </w:t>
      </w:r>
      <w:r w:rsidR="00F420DF">
        <w:rPr>
          <w:rFonts w:ascii="Arial" w:hAnsi="Arial" w:cs="Arial"/>
          <w:sz w:val="24"/>
          <w:szCs w:val="24"/>
        </w:rPr>
        <w:t xml:space="preserve">public perception </w:t>
      </w:r>
      <w:r w:rsidR="003A3435">
        <w:rPr>
          <w:rFonts w:ascii="Arial" w:hAnsi="Arial" w:cs="Arial"/>
          <w:sz w:val="24"/>
          <w:szCs w:val="24"/>
        </w:rPr>
        <w:t>o</w:t>
      </w:r>
      <w:r w:rsidR="00F420DF">
        <w:rPr>
          <w:rFonts w:ascii="Arial" w:hAnsi="Arial" w:cs="Arial"/>
          <w:sz w:val="24"/>
          <w:szCs w:val="24"/>
        </w:rPr>
        <w:t>f</w:t>
      </w:r>
      <w:r w:rsidR="003A3435">
        <w:rPr>
          <w:rFonts w:ascii="Arial" w:hAnsi="Arial" w:cs="Arial"/>
          <w:sz w:val="24"/>
          <w:szCs w:val="24"/>
        </w:rPr>
        <w:t xml:space="preserve"> the rail industry</w:t>
      </w:r>
      <w:r w:rsidR="00BB2216">
        <w:rPr>
          <w:rFonts w:ascii="Arial" w:hAnsi="Arial" w:cs="Arial"/>
          <w:sz w:val="24"/>
          <w:szCs w:val="24"/>
        </w:rPr>
        <w:t xml:space="preserve"> through improvements such as </w:t>
      </w:r>
      <w:r w:rsidR="007363F3">
        <w:rPr>
          <w:rFonts w:ascii="Arial" w:hAnsi="Arial" w:cs="Arial"/>
          <w:sz w:val="24"/>
          <w:szCs w:val="24"/>
        </w:rPr>
        <w:t xml:space="preserve"> </w:t>
      </w:r>
      <w:r w:rsidR="00692FFF">
        <w:rPr>
          <w:rFonts w:ascii="Arial" w:hAnsi="Arial" w:cs="Arial"/>
          <w:sz w:val="24"/>
          <w:szCs w:val="24"/>
        </w:rPr>
        <w:t>faster trains</w:t>
      </w:r>
      <w:r w:rsidR="007363F3">
        <w:rPr>
          <w:rFonts w:ascii="Arial" w:hAnsi="Arial" w:cs="Arial"/>
          <w:sz w:val="24"/>
          <w:szCs w:val="24"/>
        </w:rPr>
        <w:t xml:space="preserve">, </w:t>
      </w:r>
      <w:r w:rsidR="005A11F9">
        <w:rPr>
          <w:rFonts w:ascii="Arial" w:hAnsi="Arial" w:cs="Arial"/>
          <w:sz w:val="24"/>
          <w:szCs w:val="24"/>
        </w:rPr>
        <w:t>increased service frequency</w:t>
      </w:r>
      <w:r w:rsidR="007363F3">
        <w:rPr>
          <w:rFonts w:ascii="Arial" w:hAnsi="Arial" w:cs="Arial"/>
          <w:sz w:val="24"/>
          <w:szCs w:val="24"/>
        </w:rPr>
        <w:t xml:space="preserve">, </w:t>
      </w:r>
      <w:r w:rsidR="005A11F9">
        <w:rPr>
          <w:rFonts w:ascii="Arial" w:hAnsi="Arial" w:cs="Arial"/>
          <w:sz w:val="24"/>
          <w:szCs w:val="24"/>
        </w:rPr>
        <w:t xml:space="preserve">expanding </w:t>
      </w:r>
      <w:r w:rsidR="00AB1A70">
        <w:rPr>
          <w:rFonts w:ascii="Arial" w:hAnsi="Arial" w:cs="Arial"/>
          <w:sz w:val="24"/>
          <w:szCs w:val="24"/>
        </w:rPr>
        <w:t>seat</w:t>
      </w:r>
      <w:r w:rsidR="005A11F9">
        <w:rPr>
          <w:rFonts w:ascii="Arial" w:hAnsi="Arial" w:cs="Arial"/>
          <w:sz w:val="24"/>
          <w:szCs w:val="24"/>
        </w:rPr>
        <w:t>ing capacity</w:t>
      </w:r>
      <w:r w:rsidR="00AB1A70">
        <w:rPr>
          <w:rFonts w:ascii="Arial" w:hAnsi="Arial" w:cs="Arial"/>
          <w:sz w:val="24"/>
          <w:szCs w:val="24"/>
        </w:rPr>
        <w:t>, and electrification</w:t>
      </w:r>
      <w:r w:rsidR="008C13B2">
        <w:rPr>
          <w:rFonts w:ascii="Arial" w:hAnsi="Arial" w:cs="Arial"/>
          <w:sz w:val="24"/>
          <w:szCs w:val="24"/>
        </w:rPr>
        <w:t xml:space="preserve"> (Low, 2015). </w:t>
      </w:r>
      <w:r w:rsidR="00A02B9E">
        <w:rPr>
          <w:rFonts w:ascii="Arial" w:hAnsi="Arial" w:cs="Arial"/>
          <w:sz w:val="24"/>
          <w:szCs w:val="24"/>
        </w:rPr>
        <w:t xml:space="preserve">The rebranding of </w:t>
      </w:r>
      <w:r w:rsidR="002B2409">
        <w:rPr>
          <w:rFonts w:ascii="Arial" w:hAnsi="Arial" w:cs="Arial"/>
          <w:sz w:val="24"/>
          <w:szCs w:val="24"/>
        </w:rPr>
        <w:t xml:space="preserve">Great Western Railway therefore extended beyond visual identity, </w:t>
      </w:r>
      <w:r w:rsidR="00932D94">
        <w:rPr>
          <w:rFonts w:ascii="Arial" w:hAnsi="Arial" w:cs="Arial"/>
          <w:sz w:val="24"/>
          <w:szCs w:val="24"/>
        </w:rPr>
        <w:t>forming part of a broader strategy</w:t>
      </w:r>
      <w:r w:rsidR="007A1C7B">
        <w:rPr>
          <w:rFonts w:ascii="Arial" w:hAnsi="Arial" w:cs="Arial"/>
          <w:sz w:val="24"/>
          <w:szCs w:val="24"/>
        </w:rPr>
        <w:t xml:space="preserve"> that combined brand changes with </w:t>
      </w:r>
      <w:r w:rsidR="000C2C65">
        <w:rPr>
          <w:rFonts w:ascii="Arial" w:hAnsi="Arial" w:cs="Arial"/>
          <w:sz w:val="24"/>
          <w:szCs w:val="24"/>
        </w:rPr>
        <w:t xml:space="preserve">tangible improvements within the organisation. </w:t>
      </w:r>
    </w:p>
    <w:p w14:paraId="526DEA8C" w14:textId="412F0100" w:rsidR="00B9379C" w:rsidRDefault="000B5DE3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organisational change was not a</w:t>
      </w:r>
      <w:r w:rsidR="006249FA">
        <w:rPr>
          <w:rFonts w:ascii="Arial" w:hAnsi="Arial" w:cs="Arial"/>
          <w:sz w:val="24"/>
          <w:szCs w:val="24"/>
        </w:rPr>
        <w:t>n</w:t>
      </w:r>
      <w:r>
        <w:rPr>
          <w:rFonts w:ascii="Arial" w:hAnsi="Arial" w:cs="Arial"/>
          <w:sz w:val="24"/>
          <w:szCs w:val="24"/>
        </w:rPr>
        <w:t xml:space="preserve"> easy </w:t>
      </w:r>
      <w:r w:rsidR="00653B88">
        <w:rPr>
          <w:rFonts w:ascii="Arial" w:hAnsi="Arial" w:cs="Arial"/>
          <w:sz w:val="24"/>
          <w:szCs w:val="24"/>
        </w:rPr>
        <w:t>process</w:t>
      </w:r>
      <w:r w:rsidR="00526D9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as </w:t>
      </w:r>
      <w:r w:rsidR="00086455">
        <w:rPr>
          <w:rFonts w:ascii="Arial" w:hAnsi="Arial" w:cs="Arial"/>
          <w:sz w:val="24"/>
          <w:szCs w:val="24"/>
        </w:rPr>
        <w:t>it</w:t>
      </w:r>
      <w:r w:rsidR="006249FA">
        <w:rPr>
          <w:rFonts w:ascii="Arial" w:hAnsi="Arial" w:cs="Arial"/>
          <w:sz w:val="24"/>
          <w:szCs w:val="24"/>
        </w:rPr>
        <w:t xml:space="preserve"> was </w:t>
      </w:r>
      <w:r w:rsidR="00086455">
        <w:rPr>
          <w:rFonts w:ascii="Arial" w:hAnsi="Arial" w:cs="Arial"/>
          <w:sz w:val="24"/>
          <w:szCs w:val="24"/>
        </w:rPr>
        <w:t xml:space="preserve">met with resistance </w:t>
      </w:r>
      <w:r w:rsidR="00625EE0">
        <w:rPr>
          <w:rFonts w:ascii="Arial" w:hAnsi="Arial" w:cs="Arial"/>
          <w:sz w:val="24"/>
          <w:szCs w:val="24"/>
        </w:rPr>
        <w:t>from the</w:t>
      </w:r>
      <w:r w:rsidR="008B594D">
        <w:rPr>
          <w:rFonts w:ascii="Arial" w:hAnsi="Arial" w:cs="Arial"/>
          <w:sz w:val="24"/>
          <w:szCs w:val="24"/>
        </w:rPr>
        <w:t xml:space="preserve"> National Union of Rail, </w:t>
      </w:r>
      <w:r w:rsidR="006F4CD0">
        <w:rPr>
          <w:rFonts w:ascii="Arial" w:hAnsi="Arial" w:cs="Arial"/>
          <w:sz w:val="24"/>
          <w:szCs w:val="24"/>
        </w:rPr>
        <w:t xml:space="preserve">Maritime, and Transport Workers (RMT), </w:t>
      </w:r>
      <w:r w:rsidR="00653B88">
        <w:rPr>
          <w:rFonts w:ascii="Arial" w:hAnsi="Arial" w:cs="Arial"/>
          <w:sz w:val="24"/>
          <w:szCs w:val="24"/>
        </w:rPr>
        <w:t xml:space="preserve">following the </w:t>
      </w:r>
      <w:r w:rsidR="00901957">
        <w:rPr>
          <w:rFonts w:ascii="Arial" w:hAnsi="Arial" w:cs="Arial"/>
          <w:sz w:val="24"/>
          <w:szCs w:val="24"/>
        </w:rPr>
        <w:t>introdu</w:t>
      </w:r>
      <w:r w:rsidR="00653B88">
        <w:rPr>
          <w:rFonts w:ascii="Arial" w:hAnsi="Arial" w:cs="Arial"/>
          <w:sz w:val="24"/>
          <w:szCs w:val="24"/>
        </w:rPr>
        <w:t>ction of</w:t>
      </w:r>
      <w:r w:rsidR="00901957">
        <w:rPr>
          <w:rFonts w:ascii="Arial" w:hAnsi="Arial" w:cs="Arial"/>
          <w:sz w:val="24"/>
          <w:szCs w:val="24"/>
        </w:rPr>
        <w:t xml:space="preserve"> driver</w:t>
      </w:r>
      <w:r w:rsidR="00717546">
        <w:rPr>
          <w:rFonts w:ascii="Arial" w:hAnsi="Arial" w:cs="Arial"/>
          <w:sz w:val="24"/>
          <w:szCs w:val="24"/>
        </w:rPr>
        <w:t xml:space="preserve"> controlled doors, </w:t>
      </w:r>
      <w:r w:rsidR="00926D60">
        <w:rPr>
          <w:rFonts w:ascii="Arial" w:hAnsi="Arial" w:cs="Arial"/>
          <w:sz w:val="24"/>
          <w:szCs w:val="24"/>
        </w:rPr>
        <w:t>which r</w:t>
      </w:r>
      <w:r w:rsidR="00717546">
        <w:rPr>
          <w:rFonts w:ascii="Arial" w:hAnsi="Arial" w:cs="Arial"/>
          <w:sz w:val="24"/>
          <w:szCs w:val="24"/>
        </w:rPr>
        <w:t>e</w:t>
      </w:r>
      <w:r w:rsidR="00926D60">
        <w:rPr>
          <w:rFonts w:ascii="Arial" w:hAnsi="Arial" w:cs="Arial"/>
          <w:sz w:val="24"/>
          <w:szCs w:val="24"/>
        </w:rPr>
        <w:t>duced</w:t>
      </w:r>
      <w:r w:rsidR="00717546">
        <w:rPr>
          <w:rFonts w:ascii="Arial" w:hAnsi="Arial" w:cs="Arial"/>
          <w:sz w:val="24"/>
          <w:szCs w:val="24"/>
        </w:rPr>
        <w:t xml:space="preserve"> </w:t>
      </w:r>
      <w:r w:rsidR="00926D60">
        <w:rPr>
          <w:rFonts w:ascii="Arial" w:hAnsi="Arial" w:cs="Arial"/>
          <w:sz w:val="24"/>
          <w:szCs w:val="24"/>
        </w:rPr>
        <w:t xml:space="preserve">the operational responsibilities of guards. </w:t>
      </w:r>
      <w:r w:rsidR="00C9099D">
        <w:rPr>
          <w:rFonts w:ascii="Arial" w:hAnsi="Arial" w:cs="Arial"/>
          <w:sz w:val="24"/>
          <w:szCs w:val="24"/>
        </w:rPr>
        <w:t>Th</w:t>
      </w:r>
      <w:r w:rsidR="00C410D0">
        <w:rPr>
          <w:rFonts w:ascii="Arial" w:hAnsi="Arial" w:cs="Arial"/>
          <w:sz w:val="24"/>
          <w:szCs w:val="24"/>
        </w:rPr>
        <w:t>is</w:t>
      </w:r>
      <w:r w:rsidR="00C9099D">
        <w:rPr>
          <w:rFonts w:ascii="Arial" w:hAnsi="Arial" w:cs="Arial"/>
          <w:sz w:val="24"/>
          <w:szCs w:val="24"/>
        </w:rPr>
        <w:t xml:space="preserve"> resistance resulted in </w:t>
      </w:r>
      <w:r w:rsidR="00EB466A">
        <w:rPr>
          <w:rFonts w:ascii="Arial" w:hAnsi="Arial" w:cs="Arial"/>
          <w:sz w:val="24"/>
          <w:szCs w:val="24"/>
        </w:rPr>
        <w:t>strike action</w:t>
      </w:r>
      <w:r w:rsidR="00447BF1">
        <w:rPr>
          <w:rFonts w:ascii="Arial" w:hAnsi="Arial" w:cs="Arial"/>
          <w:sz w:val="24"/>
          <w:szCs w:val="24"/>
        </w:rPr>
        <w:t xml:space="preserve">, </w:t>
      </w:r>
      <w:r w:rsidR="007272DD">
        <w:rPr>
          <w:rFonts w:ascii="Arial" w:hAnsi="Arial" w:cs="Arial"/>
          <w:sz w:val="24"/>
          <w:szCs w:val="24"/>
        </w:rPr>
        <w:t xml:space="preserve">alongside ongoing </w:t>
      </w:r>
      <w:r w:rsidR="00447BF1">
        <w:rPr>
          <w:rFonts w:ascii="Arial" w:hAnsi="Arial" w:cs="Arial"/>
          <w:sz w:val="24"/>
          <w:szCs w:val="24"/>
        </w:rPr>
        <w:t xml:space="preserve">debates </w:t>
      </w:r>
      <w:r w:rsidR="007272DD">
        <w:rPr>
          <w:rFonts w:ascii="Arial" w:hAnsi="Arial" w:cs="Arial"/>
          <w:sz w:val="24"/>
          <w:szCs w:val="24"/>
        </w:rPr>
        <w:t>regarding the neces</w:t>
      </w:r>
      <w:r w:rsidR="003824CA">
        <w:rPr>
          <w:rFonts w:ascii="Arial" w:hAnsi="Arial" w:cs="Arial"/>
          <w:sz w:val="24"/>
          <w:szCs w:val="24"/>
        </w:rPr>
        <w:t>sity of</w:t>
      </w:r>
      <w:r w:rsidR="00447BF1">
        <w:rPr>
          <w:rFonts w:ascii="Arial" w:hAnsi="Arial" w:cs="Arial"/>
          <w:sz w:val="24"/>
          <w:szCs w:val="24"/>
        </w:rPr>
        <w:t xml:space="preserve"> guards</w:t>
      </w:r>
      <w:r w:rsidR="003824CA">
        <w:rPr>
          <w:rFonts w:ascii="Arial" w:hAnsi="Arial" w:cs="Arial"/>
          <w:sz w:val="24"/>
          <w:szCs w:val="24"/>
        </w:rPr>
        <w:t>,</w:t>
      </w:r>
      <w:r w:rsidR="00447BF1">
        <w:rPr>
          <w:rFonts w:ascii="Arial" w:hAnsi="Arial" w:cs="Arial"/>
          <w:sz w:val="24"/>
          <w:szCs w:val="24"/>
        </w:rPr>
        <w:t xml:space="preserve"> </w:t>
      </w:r>
      <w:r w:rsidR="003824CA">
        <w:rPr>
          <w:rFonts w:ascii="Arial" w:hAnsi="Arial" w:cs="Arial"/>
          <w:sz w:val="24"/>
          <w:szCs w:val="24"/>
        </w:rPr>
        <w:t xml:space="preserve">which contributed to </w:t>
      </w:r>
      <w:r w:rsidR="00FB59B0">
        <w:rPr>
          <w:rFonts w:ascii="Arial" w:hAnsi="Arial" w:cs="Arial"/>
          <w:sz w:val="24"/>
          <w:szCs w:val="24"/>
        </w:rPr>
        <w:t xml:space="preserve">feelings of </w:t>
      </w:r>
      <w:r w:rsidR="00271042">
        <w:rPr>
          <w:rFonts w:ascii="Arial" w:hAnsi="Arial" w:cs="Arial"/>
          <w:sz w:val="24"/>
          <w:szCs w:val="24"/>
        </w:rPr>
        <w:t>job insecurity</w:t>
      </w:r>
      <w:r w:rsidR="00FB59B0">
        <w:rPr>
          <w:rFonts w:ascii="Arial" w:hAnsi="Arial" w:cs="Arial"/>
          <w:sz w:val="24"/>
          <w:szCs w:val="24"/>
        </w:rPr>
        <w:t>.</w:t>
      </w:r>
      <w:r w:rsidR="00BE7EB4">
        <w:rPr>
          <w:rFonts w:ascii="Arial" w:hAnsi="Arial" w:cs="Arial"/>
          <w:sz w:val="24"/>
          <w:szCs w:val="24"/>
        </w:rPr>
        <w:t xml:space="preserve"> Consequently, employees felt threatened by the </w:t>
      </w:r>
      <w:r w:rsidR="00C13EF0">
        <w:rPr>
          <w:rFonts w:ascii="Arial" w:hAnsi="Arial" w:cs="Arial"/>
          <w:sz w:val="24"/>
          <w:szCs w:val="24"/>
        </w:rPr>
        <w:t xml:space="preserve">changes, increasing resistance and undermining the effectiveness of </w:t>
      </w:r>
      <w:r w:rsidR="004655BF">
        <w:rPr>
          <w:rFonts w:ascii="Arial" w:hAnsi="Arial" w:cs="Arial"/>
          <w:sz w:val="24"/>
          <w:szCs w:val="24"/>
        </w:rPr>
        <w:t>the organisational change process</w:t>
      </w:r>
      <w:r w:rsidR="0029352B">
        <w:rPr>
          <w:rFonts w:ascii="Arial" w:hAnsi="Arial" w:cs="Arial"/>
          <w:sz w:val="24"/>
          <w:szCs w:val="24"/>
        </w:rPr>
        <w:t xml:space="preserve"> (</w:t>
      </w:r>
      <w:r w:rsidR="007F60AD">
        <w:rPr>
          <w:rFonts w:ascii="Arial" w:hAnsi="Arial" w:cs="Arial"/>
          <w:sz w:val="24"/>
          <w:szCs w:val="24"/>
        </w:rPr>
        <w:t xml:space="preserve">Harvey &amp; </w:t>
      </w:r>
      <w:r w:rsidR="00F55AA8">
        <w:rPr>
          <w:rFonts w:ascii="Arial" w:hAnsi="Arial" w:cs="Arial"/>
          <w:sz w:val="24"/>
          <w:szCs w:val="24"/>
        </w:rPr>
        <w:lastRenderedPageBreak/>
        <w:t xml:space="preserve">Broyles, ch.9, </w:t>
      </w:r>
      <w:r w:rsidR="00D009DC">
        <w:rPr>
          <w:rFonts w:ascii="Arial" w:hAnsi="Arial" w:cs="Arial"/>
          <w:sz w:val="24"/>
          <w:szCs w:val="24"/>
        </w:rPr>
        <w:t xml:space="preserve">2010). </w:t>
      </w:r>
      <w:r w:rsidR="00D756D6">
        <w:rPr>
          <w:rFonts w:ascii="Arial" w:hAnsi="Arial" w:cs="Arial"/>
          <w:sz w:val="24"/>
          <w:szCs w:val="24"/>
        </w:rPr>
        <w:t xml:space="preserve">Mark Hopwood </w:t>
      </w:r>
      <w:r w:rsidR="005B3725">
        <w:rPr>
          <w:rFonts w:ascii="Arial" w:hAnsi="Arial" w:cs="Arial"/>
          <w:sz w:val="24"/>
          <w:szCs w:val="24"/>
        </w:rPr>
        <w:t xml:space="preserve">addressed concerns regarding job </w:t>
      </w:r>
      <w:r w:rsidR="00D756D6">
        <w:rPr>
          <w:rFonts w:ascii="Arial" w:hAnsi="Arial" w:cs="Arial"/>
          <w:sz w:val="24"/>
          <w:szCs w:val="24"/>
        </w:rPr>
        <w:t xml:space="preserve">security </w:t>
      </w:r>
      <w:r w:rsidR="00E83799">
        <w:rPr>
          <w:rFonts w:ascii="Arial" w:hAnsi="Arial" w:cs="Arial"/>
          <w:sz w:val="24"/>
          <w:szCs w:val="24"/>
        </w:rPr>
        <w:t xml:space="preserve">by emphasising the importance of </w:t>
      </w:r>
      <w:r w:rsidR="00433140">
        <w:rPr>
          <w:rFonts w:ascii="Arial" w:hAnsi="Arial" w:cs="Arial"/>
          <w:sz w:val="24"/>
          <w:szCs w:val="24"/>
        </w:rPr>
        <w:t>flexi</w:t>
      </w:r>
      <w:r w:rsidR="00E83799">
        <w:rPr>
          <w:rFonts w:ascii="Arial" w:hAnsi="Arial" w:cs="Arial"/>
          <w:sz w:val="24"/>
          <w:szCs w:val="24"/>
        </w:rPr>
        <w:t>bility</w:t>
      </w:r>
      <w:r w:rsidR="00433140">
        <w:rPr>
          <w:rFonts w:ascii="Arial" w:hAnsi="Arial" w:cs="Arial"/>
          <w:sz w:val="24"/>
          <w:szCs w:val="24"/>
        </w:rPr>
        <w:t xml:space="preserve"> and </w:t>
      </w:r>
      <w:r w:rsidR="006E1E29">
        <w:rPr>
          <w:rFonts w:ascii="Arial" w:hAnsi="Arial" w:cs="Arial"/>
          <w:sz w:val="24"/>
          <w:szCs w:val="24"/>
        </w:rPr>
        <w:t xml:space="preserve">adaption within the </w:t>
      </w:r>
      <w:r w:rsidR="00433140">
        <w:rPr>
          <w:rFonts w:ascii="Arial" w:hAnsi="Arial" w:cs="Arial"/>
          <w:sz w:val="24"/>
          <w:szCs w:val="24"/>
        </w:rPr>
        <w:t>industry</w:t>
      </w:r>
      <w:r w:rsidR="006E1E29">
        <w:rPr>
          <w:rFonts w:ascii="Arial" w:hAnsi="Arial" w:cs="Arial"/>
          <w:sz w:val="24"/>
          <w:szCs w:val="24"/>
        </w:rPr>
        <w:t>.</w:t>
      </w:r>
      <w:r w:rsidR="00433140">
        <w:rPr>
          <w:rFonts w:ascii="Arial" w:hAnsi="Arial" w:cs="Arial"/>
          <w:sz w:val="24"/>
          <w:szCs w:val="24"/>
        </w:rPr>
        <w:t xml:space="preserve"> </w:t>
      </w:r>
      <w:r w:rsidR="00D35E4C">
        <w:rPr>
          <w:rFonts w:ascii="Arial" w:hAnsi="Arial" w:cs="Arial"/>
          <w:sz w:val="24"/>
          <w:szCs w:val="24"/>
        </w:rPr>
        <w:t xml:space="preserve">He stated the </w:t>
      </w:r>
      <w:r w:rsidR="00433140">
        <w:rPr>
          <w:rFonts w:ascii="Arial" w:hAnsi="Arial" w:cs="Arial"/>
          <w:sz w:val="24"/>
          <w:szCs w:val="24"/>
        </w:rPr>
        <w:t>chan</w:t>
      </w:r>
      <w:r w:rsidR="005467A0">
        <w:rPr>
          <w:rFonts w:ascii="Arial" w:hAnsi="Arial" w:cs="Arial"/>
          <w:sz w:val="24"/>
          <w:szCs w:val="24"/>
        </w:rPr>
        <w:t>g</w:t>
      </w:r>
      <w:r w:rsidR="00433140">
        <w:rPr>
          <w:rFonts w:ascii="Arial" w:hAnsi="Arial" w:cs="Arial"/>
          <w:sz w:val="24"/>
          <w:szCs w:val="24"/>
        </w:rPr>
        <w:t>e</w:t>
      </w:r>
      <w:r w:rsidR="005467A0">
        <w:rPr>
          <w:rFonts w:ascii="Arial" w:hAnsi="Arial" w:cs="Arial"/>
          <w:sz w:val="24"/>
          <w:szCs w:val="24"/>
        </w:rPr>
        <w:t>s</w:t>
      </w:r>
      <w:r w:rsidR="00433140">
        <w:rPr>
          <w:rFonts w:ascii="Arial" w:hAnsi="Arial" w:cs="Arial"/>
          <w:sz w:val="24"/>
          <w:szCs w:val="24"/>
        </w:rPr>
        <w:t xml:space="preserve"> w</w:t>
      </w:r>
      <w:r w:rsidR="005467A0">
        <w:rPr>
          <w:rFonts w:ascii="Arial" w:hAnsi="Arial" w:cs="Arial"/>
          <w:sz w:val="24"/>
          <w:szCs w:val="24"/>
        </w:rPr>
        <w:t xml:space="preserve">ere intended </w:t>
      </w:r>
      <w:r w:rsidR="00B220B6">
        <w:rPr>
          <w:rFonts w:ascii="Arial" w:hAnsi="Arial" w:cs="Arial"/>
          <w:sz w:val="24"/>
          <w:szCs w:val="24"/>
        </w:rPr>
        <w:t xml:space="preserve">to improve operational </w:t>
      </w:r>
      <w:r w:rsidR="00876B75">
        <w:rPr>
          <w:rFonts w:ascii="Arial" w:hAnsi="Arial" w:cs="Arial"/>
          <w:sz w:val="24"/>
          <w:szCs w:val="24"/>
        </w:rPr>
        <w:t>efficiency</w:t>
      </w:r>
      <w:r w:rsidR="00124831">
        <w:rPr>
          <w:rFonts w:ascii="Arial" w:hAnsi="Arial" w:cs="Arial"/>
          <w:sz w:val="24"/>
          <w:szCs w:val="24"/>
        </w:rPr>
        <w:t xml:space="preserve">, </w:t>
      </w:r>
      <w:r w:rsidR="00876B75">
        <w:rPr>
          <w:rFonts w:ascii="Arial" w:hAnsi="Arial" w:cs="Arial"/>
          <w:sz w:val="24"/>
          <w:szCs w:val="24"/>
        </w:rPr>
        <w:t xml:space="preserve"> while enabling </w:t>
      </w:r>
      <w:r w:rsidR="006D485D">
        <w:rPr>
          <w:rFonts w:ascii="Arial" w:hAnsi="Arial" w:cs="Arial"/>
          <w:sz w:val="24"/>
          <w:szCs w:val="24"/>
        </w:rPr>
        <w:t>the guards to focus</w:t>
      </w:r>
      <w:r w:rsidR="00876B75">
        <w:rPr>
          <w:rFonts w:ascii="Arial" w:hAnsi="Arial" w:cs="Arial"/>
          <w:sz w:val="24"/>
          <w:szCs w:val="24"/>
        </w:rPr>
        <w:t xml:space="preserve"> on customer service</w:t>
      </w:r>
      <w:r w:rsidR="005E1C74">
        <w:rPr>
          <w:rFonts w:ascii="Arial" w:hAnsi="Arial" w:cs="Arial"/>
          <w:sz w:val="24"/>
          <w:szCs w:val="24"/>
        </w:rPr>
        <w:t xml:space="preserve">, </w:t>
      </w:r>
      <w:r w:rsidR="00AB350B">
        <w:rPr>
          <w:rFonts w:ascii="Arial" w:hAnsi="Arial" w:cs="Arial"/>
          <w:sz w:val="24"/>
          <w:szCs w:val="24"/>
        </w:rPr>
        <w:t xml:space="preserve">and </w:t>
      </w:r>
      <w:r w:rsidR="0024714F">
        <w:rPr>
          <w:rFonts w:ascii="Arial" w:hAnsi="Arial" w:cs="Arial"/>
          <w:sz w:val="24"/>
          <w:szCs w:val="24"/>
        </w:rPr>
        <w:t>highlighted ongoing support for staff development</w:t>
      </w:r>
      <w:r w:rsidR="0046007F">
        <w:rPr>
          <w:rFonts w:ascii="Arial" w:hAnsi="Arial" w:cs="Arial"/>
          <w:sz w:val="24"/>
          <w:szCs w:val="24"/>
        </w:rPr>
        <w:t xml:space="preserve"> (</w:t>
      </w:r>
      <w:r w:rsidR="008C275C">
        <w:rPr>
          <w:rFonts w:ascii="Arial" w:hAnsi="Arial" w:cs="Arial"/>
          <w:sz w:val="24"/>
          <w:szCs w:val="24"/>
        </w:rPr>
        <w:t>First Great Western, 2019).</w:t>
      </w:r>
      <w:r w:rsidR="0024714F">
        <w:rPr>
          <w:rFonts w:ascii="Arial" w:hAnsi="Arial" w:cs="Arial"/>
          <w:sz w:val="24"/>
          <w:szCs w:val="24"/>
        </w:rPr>
        <w:t xml:space="preserve"> Despite these reassurances, </w:t>
      </w:r>
      <w:r w:rsidR="0084717E">
        <w:rPr>
          <w:rFonts w:ascii="Arial" w:hAnsi="Arial" w:cs="Arial"/>
          <w:sz w:val="24"/>
          <w:szCs w:val="24"/>
        </w:rPr>
        <w:t xml:space="preserve">the </w:t>
      </w:r>
      <w:r w:rsidR="00CA354B">
        <w:rPr>
          <w:rFonts w:ascii="Arial" w:hAnsi="Arial" w:cs="Arial"/>
          <w:sz w:val="24"/>
          <w:szCs w:val="24"/>
        </w:rPr>
        <w:t xml:space="preserve">initial </w:t>
      </w:r>
      <w:r w:rsidR="00B765C1">
        <w:rPr>
          <w:rFonts w:ascii="Arial" w:hAnsi="Arial" w:cs="Arial"/>
          <w:sz w:val="24"/>
          <w:szCs w:val="24"/>
        </w:rPr>
        <w:t xml:space="preserve">resistance indicates were not addressed the outset of the </w:t>
      </w:r>
      <w:r w:rsidR="0046007F">
        <w:rPr>
          <w:rFonts w:ascii="Arial" w:hAnsi="Arial" w:cs="Arial"/>
          <w:sz w:val="24"/>
          <w:szCs w:val="24"/>
        </w:rPr>
        <w:t>change process.</w:t>
      </w:r>
      <w:r w:rsidR="00B9379C">
        <w:rPr>
          <w:rFonts w:ascii="Arial" w:hAnsi="Arial" w:cs="Arial"/>
          <w:sz w:val="24"/>
          <w:szCs w:val="24"/>
        </w:rPr>
        <w:t xml:space="preserve"> </w:t>
      </w:r>
    </w:p>
    <w:p w14:paraId="343448E5" w14:textId="77777777" w:rsidR="0010349F" w:rsidRPr="00A112DF" w:rsidRDefault="0010349F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80312F" w14:textId="77777777" w:rsidR="009C156D" w:rsidRDefault="003E3819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E70E8">
        <w:rPr>
          <w:rFonts w:ascii="Arial" w:hAnsi="Arial" w:cs="Arial"/>
          <w:sz w:val="24"/>
          <w:szCs w:val="24"/>
        </w:rPr>
        <w:t xml:space="preserve">Great Western Railway </w:t>
      </w:r>
      <w:r w:rsidR="00E60BF3">
        <w:rPr>
          <w:rFonts w:ascii="Arial" w:hAnsi="Arial" w:cs="Arial"/>
          <w:sz w:val="24"/>
          <w:szCs w:val="24"/>
        </w:rPr>
        <w:t xml:space="preserve">manages </w:t>
      </w:r>
      <w:r w:rsidRPr="00FE70E8">
        <w:rPr>
          <w:rFonts w:ascii="Arial" w:hAnsi="Arial" w:cs="Arial"/>
          <w:sz w:val="24"/>
          <w:szCs w:val="24"/>
        </w:rPr>
        <w:t>o</w:t>
      </w:r>
      <w:r w:rsidR="00E60BF3">
        <w:rPr>
          <w:rFonts w:ascii="Arial" w:hAnsi="Arial" w:cs="Arial"/>
          <w:sz w:val="24"/>
          <w:szCs w:val="24"/>
        </w:rPr>
        <w:t>rganisational</w:t>
      </w:r>
      <w:r w:rsidRPr="00FE70E8">
        <w:rPr>
          <w:rFonts w:ascii="Arial" w:hAnsi="Arial" w:cs="Arial"/>
          <w:sz w:val="24"/>
          <w:szCs w:val="24"/>
        </w:rPr>
        <w:t xml:space="preserve"> change through </w:t>
      </w:r>
      <w:r w:rsidR="00E60BF3">
        <w:rPr>
          <w:rFonts w:ascii="Arial" w:hAnsi="Arial" w:cs="Arial"/>
          <w:sz w:val="24"/>
          <w:szCs w:val="24"/>
        </w:rPr>
        <w:t xml:space="preserve">its </w:t>
      </w:r>
      <w:r w:rsidRPr="00FE70E8">
        <w:rPr>
          <w:rFonts w:ascii="Arial" w:hAnsi="Arial" w:cs="Arial"/>
          <w:sz w:val="24"/>
          <w:szCs w:val="24"/>
        </w:rPr>
        <w:t xml:space="preserve">Programme Management Office (PMO), </w:t>
      </w:r>
      <w:r w:rsidR="00A51E58">
        <w:rPr>
          <w:rFonts w:ascii="Arial" w:hAnsi="Arial" w:cs="Arial"/>
          <w:sz w:val="24"/>
          <w:szCs w:val="24"/>
        </w:rPr>
        <w:t xml:space="preserve">which </w:t>
      </w:r>
      <w:r w:rsidR="00EC3897">
        <w:rPr>
          <w:rFonts w:ascii="Arial" w:hAnsi="Arial" w:cs="Arial"/>
          <w:sz w:val="24"/>
          <w:szCs w:val="24"/>
        </w:rPr>
        <w:t xml:space="preserve">plays a central role </w:t>
      </w:r>
      <w:r w:rsidR="00235861">
        <w:rPr>
          <w:rFonts w:ascii="Arial" w:hAnsi="Arial" w:cs="Arial"/>
          <w:sz w:val="24"/>
          <w:szCs w:val="24"/>
        </w:rPr>
        <w:t xml:space="preserve">in </w:t>
      </w:r>
      <w:r w:rsidR="00EC3897">
        <w:rPr>
          <w:rFonts w:ascii="Arial" w:hAnsi="Arial" w:cs="Arial"/>
          <w:sz w:val="24"/>
          <w:szCs w:val="24"/>
        </w:rPr>
        <w:t xml:space="preserve">coordinating and overseeing </w:t>
      </w:r>
      <w:r w:rsidR="00850FCB" w:rsidRPr="00FE70E8">
        <w:rPr>
          <w:rFonts w:ascii="Arial" w:hAnsi="Arial" w:cs="Arial"/>
          <w:sz w:val="24"/>
          <w:szCs w:val="24"/>
        </w:rPr>
        <w:t>programmes, projects, and change management frameworks</w:t>
      </w:r>
      <w:r w:rsidR="0035305E">
        <w:rPr>
          <w:rFonts w:ascii="Arial" w:hAnsi="Arial" w:cs="Arial"/>
          <w:sz w:val="24"/>
          <w:szCs w:val="24"/>
        </w:rPr>
        <w:t xml:space="preserve">, ensuring alignment with strategic objectives. </w:t>
      </w:r>
      <w:r w:rsidR="00B12021">
        <w:rPr>
          <w:rFonts w:ascii="Arial" w:hAnsi="Arial" w:cs="Arial"/>
          <w:sz w:val="24"/>
          <w:szCs w:val="24"/>
        </w:rPr>
        <w:t>The</w:t>
      </w:r>
      <w:r w:rsidR="00F30D7C">
        <w:rPr>
          <w:rFonts w:ascii="Arial" w:hAnsi="Arial" w:cs="Arial"/>
          <w:sz w:val="24"/>
          <w:szCs w:val="24"/>
        </w:rPr>
        <w:t xml:space="preserve"> PMO </w:t>
      </w:r>
      <w:r w:rsidR="00240084">
        <w:rPr>
          <w:rFonts w:ascii="Arial" w:hAnsi="Arial" w:cs="Arial"/>
          <w:sz w:val="24"/>
          <w:szCs w:val="24"/>
        </w:rPr>
        <w:t xml:space="preserve">adopts a </w:t>
      </w:r>
      <w:r w:rsidR="00B12021">
        <w:rPr>
          <w:rFonts w:ascii="Arial" w:hAnsi="Arial" w:cs="Arial"/>
          <w:sz w:val="24"/>
          <w:szCs w:val="24"/>
        </w:rPr>
        <w:t>supportive</w:t>
      </w:r>
      <w:r w:rsidR="00B46B88">
        <w:rPr>
          <w:rFonts w:ascii="Arial" w:hAnsi="Arial" w:cs="Arial"/>
          <w:sz w:val="24"/>
          <w:szCs w:val="24"/>
        </w:rPr>
        <w:t xml:space="preserve"> </w:t>
      </w:r>
      <w:r w:rsidR="00240084">
        <w:rPr>
          <w:rFonts w:ascii="Arial" w:hAnsi="Arial" w:cs="Arial"/>
          <w:sz w:val="24"/>
          <w:szCs w:val="24"/>
        </w:rPr>
        <w:t>approach,</w:t>
      </w:r>
      <w:r w:rsidR="00431EEC">
        <w:rPr>
          <w:rFonts w:ascii="Arial" w:hAnsi="Arial" w:cs="Arial"/>
          <w:sz w:val="24"/>
          <w:szCs w:val="24"/>
        </w:rPr>
        <w:t xml:space="preserve"> offering </w:t>
      </w:r>
      <w:r w:rsidR="00B46B88">
        <w:rPr>
          <w:rFonts w:ascii="Arial" w:hAnsi="Arial" w:cs="Arial"/>
          <w:sz w:val="24"/>
          <w:szCs w:val="24"/>
        </w:rPr>
        <w:t xml:space="preserve">guidance and </w:t>
      </w:r>
      <w:r w:rsidR="00431EEC">
        <w:rPr>
          <w:rFonts w:ascii="Arial" w:hAnsi="Arial" w:cs="Arial"/>
          <w:sz w:val="24"/>
          <w:szCs w:val="24"/>
        </w:rPr>
        <w:t xml:space="preserve">established </w:t>
      </w:r>
      <w:r w:rsidR="00B46B88">
        <w:rPr>
          <w:rFonts w:ascii="Arial" w:hAnsi="Arial" w:cs="Arial"/>
          <w:sz w:val="24"/>
          <w:szCs w:val="24"/>
        </w:rPr>
        <w:t>practices</w:t>
      </w:r>
      <w:r w:rsidR="00431EEC">
        <w:rPr>
          <w:rFonts w:ascii="Arial" w:hAnsi="Arial" w:cs="Arial"/>
          <w:sz w:val="24"/>
          <w:szCs w:val="24"/>
        </w:rPr>
        <w:t xml:space="preserve"> while</w:t>
      </w:r>
      <w:r w:rsidR="00B46B88">
        <w:rPr>
          <w:rFonts w:ascii="Arial" w:hAnsi="Arial" w:cs="Arial"/>
          <w:sz w:val="24"/>
          <w:szCs w:val="24"/>
        </w:rPr>
        <w:t xml:space="preserve"> </w:t>
      </w:r>
      <w:r w:rsidR="006B2C79">
        <w:rPr>
          <w:rFonts w:ascii="Arial" w:hAnsi="Arial" w:cs="Arial"/>
          <w:sz w:val="24"/>
          <w:szCs w:val="24"/>
        </w:rPr>
        <w:t xml:space="preserve">maintaining </w:t>
      </w:r>
      <w:r w:rsidR="00B46B88">
        <w:rPr>
          <w:rFonts w:ascii="Arial" w:hAnsi="Arial" w:cs="Arial"/>
          <w:sz w:val="24"/>
          <w:szCs w:val="24"/>
        </w:rPr>
        <w:t>moderat</w:t>
      </w:r>
      <w:r w:rsidR="006B2C79">
        <w:rPr>
          <w:rFonts w:ascii="Arial" w:hAnsi="Arial" w:cs="Arial"/>
          <w:sz w:val="24"/>
          <w:szCs w:val="24"/>
        </w:rPr>
        <w:t>e</w:t>
      </w:r>
      <w:r w:rsidR="00B46B88">
        <w:rPr>
          <w:rFonts w:ascii="Arial" w:hAnsi="Arial" w:cs="Arial"/>
          <w:sz w:val="24"/>
          <w:szCs w:val="24"/>
        </w:rPr>
        <w:t xml:space="preserve"> </w:t>
      </w:r>
      <w:r w:rsidR="00FD5DE0">
        <w:rPr>
          <w:rFonts w:ascii="Arial" w:hAnsi="Arial" w:cs="Arial"/>
          <w:sz w:val="24"/>
          <w:szCs w:val="24"/>
        </w:rPr>
        <w:t>governance</w:t>
      </w:r>
      <w:r w:rsidR="006B2C79">
        <w:rPr>
          <w:rFonts w:ascii="Arial" w:hAnsi="Arial" w:cs="Arial"/>
          <w:sz w:val="24"/>
          <w:szCs w:val="24"/>
        </w:rPr>
        <w:t xml:space="preserve"> oversight.</w:t>
      </w:r>
      <w:r w:rsidR="00F46985">
        <w:rPr>
          <w:rFonts w:ascii="Arial" w:hAnsi="Arial" w:cs="Arial"/>
          <w:sz w:val="24"/>
          <w:szCs w:val="24"/>
        </w:rPr>
        <w:t xml:space="preserve"> Rather than directly </w:t>
      </w:r>
      <w:r w:rsidR="00C807E0">
        <w:rPr>
          <w:rFonts w:ascii="Arial" w:hAnsi="Arial" w:cs="Arial"/>
          <w:sz w:val="24"/>
          <w:szCs w:val="24"/>
        </w:rPr>
        <w:t>interfe</w:t>
      </w:r>
      <w:r w:rsidR="00F46985">
        <w:rPr>
          <w:rFonts w:ascii="Arial" w:hAnsi="Arial" w:cs="Arial"/>
          <w:sz w:val="24"/>
          <w:szCs w:val="24"/>
        </w:rPr>
        <w:t>ring</w:t>
      </w:r>
      <w:r w:rsidR="00C807E0">
        <w:rPr>
          <w:rFonts w:ascii="Arial" w:hAnsi="Arial" w:cs="Arial"/>
          <w:sz w:val="24"/>
          <w:szCs w:val="24"/>
        </w:rPr>
        <w:t xml:space="preserve"> with projects</w:t>
      </w:r>
      <w:r w:rsidR="004A5F1D">
        <w:rPr>
          <w:rFonts w:ascii="Arial" w:hAnsi="Arial" w:cs="Arial"/>
          <w:sz w:val="24"/>
          <w:szCs w:val="24"/>
        </w:rPr>
        <w:t>, its primary focus</w:t>
      </w:r>
      <w:r w:rsidR="00C807E0">
        <w:rPr>
          <w:rFonts w:ascii="Arial" w:hAnsi="Arial" w:cs="Arial"/>
          <w:sz w:val="24"/>
          <w:szCs w:val="24"/>
        </w:rPr>
        <w:t xml:space="preserve"> is to ensure </w:t>
      </w:r>
      <w:r w:rsidR="00665172">
        <w:rPr>
          <w:rFonts w:ascii="Arial" w:hAnsi="Arial" w:cs="Arial"/>
          <w:sz w:val="24"/>
          <w:szCs w:val="24"/>
        </w:rPr>
        <w:t>objective</w:t>
      </w:r>
      <w:r w:rsidR="00E91655">
        <w:rPr>
          <w:rFonts w:ascii="Arial" w:hAnsi="Arial" w:cs="Arial"/>
          <w:sz w:val="24"/>
          <w:szCs w:val="24"/>
        </w:rPr>
        <w:t>s</w:t>
      </w:r>
      <w:r w:rsidR="00665172">
        <w:rPr>
          <w:rFonts w:ascii="Arial" w:hAnsi="Arial" w:cs="Arial"/>
          <w:sz w:val="24"/>
          <w:szCs w:val="24"/>
        </w:rPr>
        <w:t xml:space="preserve"> and projects </w:t>
      </w:r>
      <w:r w:rsidR="006C29E9">
        <w:rPr>
          <w:rFonts w:ascii="Arial" w:hAnsi="Arial" w:cs="Arial"/>
          <w:sz w:val="24"/>
          <w:szCs w:val="24"/>
        </w:rPr>
        <w:t>are consistent with the organisations missions and values (</w:t>
      </w:r>
      <w:r w:rsidR="00C13506">
        <w:rPr>
          <w:rFonts w:ascii="Arial" w:hAnsi="Arial" w:cs="Arial"/>
          <w:sz w:val="24"/>
          <w:szCs w:val="24"/>
        </w:rPr>
        <w:t xml:space="preserve">GWR, 2025). </w:t>
      </w:r>
    </w:p>
    <w:p w14:paraId="4F3D3455" w14:textId="678672FC" w:rsidR="00DF623B" w:rsidRDefault="001B32FC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DB4E63">
        <w:rPr>
          <w:rFonts w:ascii="Arial" w:hAnsi="Arial" w:cs="Arial"/>
          <w:sz w:val="24"/>
          <w:szCs w:val="24"/>
        </w:rPr>
        <w:t xml:space="preserve">PMO’s </w:t>
      </w:r>
      <w:r w:rsidR="00982126">
        <w:rPr>
          <w:rFonts w:ascii="Arial" w:hAnsi="Arial" w:cs="Arial"/>
          <w:sz w:val="24"/>
          <w:szCs w:val="24"/>
        </w:rPr>
        <w:t>change and stakeholder management</w:t>
      </w:r>
      <w:r>
        <w:rPr>
          <w:rFonts w:ascii="Arial" w:hAnsi="Arial" w:cs="Arial"/>
          <w:sz w:val="24"/>
          <w:szCs w:val="24"/>
        </w:rPr>
        <w:t xml:space="preserve"> follows a structured process</w:t>
      </w:r>
      <w:r w:rsidR="00D53158">
        <w:rPr>
          <w:rFonts w:ascii="Arial" w:hAnsi="Arial" w:cs="Arial"/>
          <w:sz w:val="24"/>
          <w:szCs w:val="24"/>
        </w:rPr>
        <w:t xml:space="preserve">, </w:t>
      </w:r>
      <w:r w:rsidR="00EC2281">
        <w:rPr>
          <w:rFonts w:ascii="Arial" w:hAnsi="Arial" w:cs="Arial"/>
          <w:sz w:val="24"/>
          <w:szCs w:val="24"/>
        </w:rPr>
        <w:t xml:space="preserve">beginning with raising </w:t>
      </w:r>
      <w:r w:rsidR="009C41D1">
        <w:rPr>
          <w:rFonts w:ascii="Arial" w:hAnsi="Arial" w:cs="Arial"/>
          <w:sz w:val="24"/>
          <w:szCs w:val="24"/>
        </w:rPr>
        <w:t xml:space="preserve">awareness </w:t>
      </w:r>
      <w:r w:rsidR="007B3829">
        <w:rPr>
          <w:rFonts w:ascii="Arial" w:hAnsi="Arial" w:cs="Arial"/>
          <w:sz w:val="24"/>
          <w:szCs w:val="24"/>
        </w:rPr>
        <w:t xml:space="preserve">of the proposed change and </w:t>
      </w:r>
      <w:r w:rsidR="0061739D">
        <w:rPr>
          <w:rFonts w:ascii="Arial" w:hAnsi="Arial" w:cs="Arial"/>
          <w:sz w:val="24"/>
          <w:szCs w:val="24"/>
        </w:rPr>
        <w:t xml:space="preserve">developing an </w:t>
      </w:r>
      <w:r w:rsidR="009C41D1">
        <w:rPr>
          <w:rFonts w:ascii="Arial" w:hAnsi="Arial" w:cs="Arial"/>
          <w:sz w:val="24"/>
          <w:szCs w:val="24"/>
        </w:rPr>
        <w:t>understand</w:t>
      </w:r>
      <w:r w:rsidR="00B1565B">
        <w:rPr>
          <w:rFonts w:ascii="Arial" w:hAnsi="Arial" w:cs="Arial"/>
          <w:sz w:val="24"/>
          <w:szCs w:val="24"/>
        </w:rPr>
        <w:t>ing</w:t>
      </w:r>
      <w:r w:rsidR="009C41D1">
        <w:rPr>
          <w:rFonts w:ascii="Arial" w:hAnsi="Arial" w:cs="Arial"/>
          <w:sz w:val="24"/>
          <w:szCs w:val="24"/>
        </w:rPr>
        <w:t xml:space="preserve"> </w:t>
      </w:r>
      <w:r w:rsidR="0061739D">
        <w:rPr>
          <w:rFonts w:ascii="Arial" w:hAnsi="Arial" w:cs="Arial"/>
          <w:sz w:val="24"/>
          <w:szCs w:val="24"/>
        </w:rPr>
        <w:t>of its</w:t>
      </w:r>
      <w:r w:rsidR="009C41D1">
        <w:rPr>
          <w:rFonts w:ascii="Arial" w:hAnsi="Arial" w:cs="Arial"/>
          <w:sz w:val="24"/>
          <w:szCs w:val="24"/>
        </w:rPr>
        <w:t xml:space="preserve"> benefits</w:t>
      </w:r>
      <w:r w:rsidR="0061739D">
        <w:rPr>
          <w:rFonts w:ascii="Arial" w:hAnsi="Arial" w:cs="Arial"/>
          <w:sz w:val="24"/>
          <w:szCs w:val="24"/>
        </w:rPr>
        <w:t xml:space="preserve">. This is followed </w:t>
      </w:r>
      <w:r w:rsidR="00CD57D9">
        <w:rPr>
          <w:rFonts w:ascii="Arial" w:hAnsi="Arial" w:cs="Arial"/>
          <w:sz w:val="24"/>
          <w:szCs w:val="24"/>
        </w:rPr>
        <w:t>by implem</w:t>
      </w:r>
      <w:r w:rsidR="001E046A">
        <w:rPr>
          <w:rFonts w:ascii="Arial" w:hAnsi="Arial" w:cs="Arial"/>
          <w:sz w:val="24"/>
          <w:szCs w:val="24"/>
        </w:rPr>
        <w:t>entation and</w:t>
      </w:r>
      <w:r w:rsidR="004A4404">
        <w:rPr>
          <w:rFonts w:ascii="Arial" w:hAnsi="Arial" w:cs="Arial"/>
          <w:sz w:val="24"/>
          <w:szCs w:val="24"/>
        </w:rPr>
        <w:t xml:space="preserve"> demonstra</w:t>
      </w:r>
      <w:r w:rsidR="001E046A">
        <w:rPr>
          <w:rFonts w:ascii="Arial" w:hAnsi="Arial" w:cs="Arial"/>
          <w:sz w:val="24"/>
          <w:szCs w:val="24"/>
        </w:rPr>
        <w:t xml:space="preserve">tion of the </w:t>
      </w:r>
      <w:r w:rsidR="004A4404">
        <w:rPr>
          <w:rFonts w:ascii="Arial" w:hAnsi="Arial" w:cs="Arial"/>
          <w:sz w:val="24"/>
          <w:szCs w:val="24"/>
        </w:rPr>
        <w:t>change,</w:t>
      </w:r>
      <w:r w:rsidR="00FF4E52">
        <w:rPr>
          <w:rFonts w:ascii="Arial" w:hAnsi="Arial" w:cs="Arial"/>
          <w:sz w:val="24"/>
          <w:szCs w:val="24"/>
        </w:rPr>
        <w:t xml:space="preserve"> before </w:t>
      </w:r>
      <w:r w:rsidR="00DB1F50">
        <w:rPr>
          <w:rFonts w:ascii="Arial" w:hAnsi="Arial" w:cs="Arial"/>
          <w:sz w:val="24"/>
          <w:szCs w:val="24"/>
        </w:rPr>
        <w:t>reinforc</w:t>
      </w:r>
      <w:r w:rsidR="00FF4E52">
        <w:rPr>
          <w:rFonts w:ascii="Arial" w:hAnsi="Arial" w:cs="Arial"/>
          <w:sz w:val="24"/>
          <w:szCs w:val="24"/>
        </w:rPr>
        <w:t>ing</w:t>
      </w:r>
      <w:r w:rsidR="00DB1F50">
        <w:rPr>
          <w:rFonts w:ascii="Arial" w:hAnsi="Arial" w:cs="Arial"/>
          <w:sz w:val="24"/>
          <w:szCs w:val="24"/>
        </w:rPr>
        <w:t xml:space="preserve"> and sustain</w:t>
      </w:r>
      <w:r w:rsidR="00FF4E52">
        <w:rPr>
          <w:rFonts w:ascii="Arial" w:hAnsi="Arial" w:cs="Arial"/>
          <w:sz w:val="24"/>
          <w:szCs w:val="24"/>
        </w:rPr>
        <w:t>ing</w:t>
      </w:r>
      <w:r w:rsidR="00DB1F50">
        <w:rPr>
          <w:rFonts w:ascii="Arial" w:hAnsi="Arial" w:cs="Arial"/>
          <w:sz w:val="24"/>
          <w:szCs w:val="24"/>
        </w:rPr>
        <w:t xml:space="preserve"> </w:t>
      </w:r>
      <w:r w:rsidR="007E7454">
        <w:rPr>
          <w:rFonts w:ascii="Arial" w:hAnsi="Arial" w:cs="Arial"/>
          <w:sz w:val="24"/>
          <w:szCs w:val="24"/>
        </w:rPr>
        <w:t>it through organisation</w:t>
      </w:r>
      <w:r w:rsidR="00235861">
        <w:rPr>
          <w:rFonts w:ascii="Arial" w:hAnsi="Arial" w:cs="Arial"/>
          <w:sz w:val="24"/>
          <w:szCs w:val="24"/>
        </w:rPr>
        <w:t>al</w:t>
      </w:r>
      <w:r w:rsidR="007E7454">
        <w:rPr>
          <w:rFonts w:ascii="Arial" w:hAnsi="Arial" w:cs="Arial"/>
          <w:sz w:val="24"/>
          <w:szCs w:val="24"/>
        </w:rPr>
        <w:t xml:space="preserve"> practices. </w:t>
      </w:r>
      <w:r w:rsidR="00824FB7">
        <w:rPr>
          <w:rFonts w:ascii="Arial" w:hAnsi="Arial" w:cs="Arial"/>
          <w:sz w:val="24"/>
          <w:szCs w:val="24"/>
        </w:rPr>
        <w:t xml:space="preserve">A clear parallel </w:t>
      </w:r>
      <w:r w:rsidR="00FC2C17">
        <w:rPr>
          <w:rFonts w:ascii="Arial" w:hAnsi="Arial" w:cs="Arial"/>
          <w:sz w:val="24"/>
          <w:szCs w:val="24"/>
        </w:rPr>
        <w:t xml:space="preserve">can be drawn between the PMO’s structured process and </w:t>
      </w:r>
      <w:r w:rsidR="002703EB">
        <w:rPr>
          <w:rFonts w:ascii="Arial" w:hAnsi="Arial" w:cs="Arial"/>
          <w:sz w:val="24"/>
          <w:szCs w:val="24"/>
        </w:rPr>
        <w:t xml:space="preserve">Kurt Lewins </w:t>
      </w:r>
      <w:r w:rsidR="00C9621F">
        <w:rPr>
          <w:rFonts w:ascii="Arial" w:hAnsi="Arial" w:cs="Arial"/>
          <w:sz w:val="24"/>
          <w:szCs w:val="24"/>
        </w:rPr>
        <w:t xml:space="preserve">changing as three step model, </w:t>
      </w:r>
      <w:r w:rsidR="00752BD8">
        <w:rPr>
          <w:rFonts w:ascii="Arial" w:hAnsi="Arial" w:cs="Arial"/>
          <w:sz w:val="24"/>
          <w:szCs w:val="24"/>
        </w:rPr>
        <w:t xml:space="preserve">where the </w:t>
      </w:r>
      <w:r w:rsidR="00254D6F">
        <w:rPr>
          <w:rFonts w:ascii="Arial" w:hAnsi="Arial" w:cs="Arial"/>
          <w:sz w:val="24"/>
          <w:szCs w:val="24"/>
        </w:rPr>
        <w:t xml:space="preserve">stages of </w:t>
      </w:r>
      <w:r w:rsidR="00752BD8">
        <w:rPr>
          <w:rFonts w:ascii="Arial" w:hAnsi="Arial" w:cs="Arial"/>
          <w:sz w:val="24"/>
          <w:szCs w:val="24"/>
        </w:rPr>
        <w:t xml:space="preserve">awareness and </w:t>
      </w:r>
      <w:r w:rsidR="00466181">
        <w:rPr>
          <w:rFonts w:ascii="Arial" w:hAnsi="Arial" w:cs="Arial"/>
          <w:sz w:val="24"/>
          <w:szCs w:val="24"/>
        </w:rPr>
        <w:t xml:space="preserve">understanding reflect the </w:t>
      </w:r>
      <w:r w:rsidR="00752BD8">
        <w:rPr>
          <w:rFonts w:ascii="Arial" w:hAnsi="Arial" w:cs="Arial"/>
          <w:sz w:val="24"/>
          <w:szCs w:val="24"/>
        </w:rPr>
        <w:t>unfreezing</w:t>
      </w:r>
      <w:r w:rsidR="00021837">
        <w:rPr>
          <w:rFonts w:ascii="Arial" w:hAnsi="Arial" w:cs="Arial"/>
          <w:sz w:val="24"/>
          <w:szCs w:val="24"/>
        </w:rPr>
        <w:t xml:space="preserve">, implementation and demonstration </w:t>
      </w:r>
      <w:r w:rsidR="00181223">
        <w:rPr>
          <w:rFonts w:ascii="Arial" w:hAnsi="Arial" w:cs="Arial"/>
          <w:sz w:val="24"/>
          <w:szCs w:val="24"/>
        </w:rPr>
        <w:t xml:space="preserve">represent the </w:t>
      </w:r>
      <w:r w:rsidR="004E04CC">
        <w:rPr>
          <w:rFonts w:ascii="Arial" w:hAnsi="Arial" w:cs="Arial"/>
          <w:sz w:val="24"/>
          <w:szCs w:val="24"/>
        </w:rPr>
        <w:t>change</w:t>
      </w:r>
      <w:r w:rsidR="00181223">
        <w:rPr>
          <w:rFonts w:ascii="Arial" w:hAnsi="Arial" w:cs="Arial"/>
          <w:sz w:val="24"/>
          <w:szCs w:val="24"/>
        </w:rPr>
        <w:t xml:space="preserve"> stage,</w:t>
      </w:r>
      <w:r w:rsidR="004E04CC">
        <w:rPr>
          <w:rFonts w:ascii="Arial" w:hAnsi="Arial" w:cs="Arial"/>
          <w:sz w:val="24"/>
          <w:szCs w:val="24"/>
        </w:rPr>
        <w:t xml:space="preserve"> and re</w:t>
      </w:r>
      <w:r w:rsidR="003D7AF6">
        <w:rPr>
          <w:rFonts w:ascii="Arial" w:hAnsi="Arial" w:cs="Arial"/>
          <w:sz w:val="24"/>
          <w:szCs w:val="24"/>
        </w:rPr>
        <w:t xml:space="preserve">inforcement corresponds to </w:t>
      </w:r>
      <w:r w:rsidR="00865C6A">
        <w:rPr>
          <w:rFonts w:ascii="Arial" w:hAnsi="Arial" w:cs="Arial"/>
          <w:sz w:val="24"/>
          <w:szCs w:val="24"/>
        </w:rPr>
        <w:t>refreezing, embedding the change within the organisational culture (</w:t>
      </w:r>
      <w:r w:rsidR="00B95829">
        <w:rPr>
          <w:rFonts w:ascii="Arial" w:hAnsi="Arial" w:cs="Arial"/>
          <w:sz w:val="24"/>
          <w:szCs w:val="24"/>
        </w:rPr>
        <w:t>Cummings, Bridg</w:t>
      </w:r>
      <w:r w:rsidR="00A33D6D">
        <w:rPr>
          <w:rFonts w:ascii="Arial" w:hAnsi="Arial" w:cs="Arial"/>
          <w:sz w:val="24"/>
          <w:szCs w:val="24"/>
        </w:rPr>
        <w:t xml:space="preserve">man &amp; Brown, </w:t>
      </w:r>
      <w:r w:rsidR="009C156D">
        <w:rPr>
          <w:rFonts w:ascii="Arial" w:hAnsi="Arial" w:cs="Arial"/>
          <w:sz w:val="24"/>
          <w:szCs w:val="24"/>
        </w:rPr>
        <w:t>2015).</w:t>
      </w:r>
    </w:p>
    <w:p w14:paraId="1E516FE8" w14:textId="77777777" w:rsidR="00DF623B" w:rsidRPr="00865C6A" w:rsidRDefault="00DF623B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5F55FC" w14:textId="69AC81D9" w:rsidR="00A112DF" w:rsidRPr="00B3597E" w:rsidRDefault="00F84AD9" w:rsidP="00DF623B">
      <w:pPr>
        <w:pStyle w:val="Heading2"/>
        <w:numPr>
          <w:ilvl w:val="1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  <w:bookmarkStart w:id="2" w:name="_Toc225530552"/>
      <w:r w:rsidR="00EF5E45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Examples </w:t>
      </w:r>
      <w:r w:rsidR="00700716">
        <w:rPr>
          <w:rFonts w:asciiTheme="minorBidi" w:hAnsiTheme="minorBidi" w:cstheme="minorBidi"/>
          <w:color w:val="000000" w:themeColor="text1"/>
          <w:sz w:val="24"/>
          <w:szCs w:val="24"/>
        </w:rPr>
        <w:t>and</w:t>
      </w:r>
      <w:r w:rsidR="00EF5E45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Case Studies</w:t>
      </w:r>
      <w:bookmarkEnd w:id="2"/>
      <w:r w:rsidR="00EF5E45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50AE52E8" w14:textId="7970C2DD" w:rsidR="00A112DF" w:rsidRDefault="00A112DF" w:rsidP="00DF623B">
      <w:pPr>
        <w:spacing w:line="360" w:lineRule="auto"/>
        <w:jc w:val="both"/>
        <w:rPr>
          <w:rFonts w:ascii="Arial" w:hAnsi="Arial" w:cs="Arial"/>
        </w:rPr>
      </w:pPr>
    </w:p>
    <w:p w14:paraId="2CC4EB9F" w14:textId="548A1329" w:rsidR="00D90FDA" w:rsidRDefault="00D90FDA" w:rsidP="00DF623B">
      <w:pPr>
        <w:pStyle w:val="Heading3"/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3" w:name="_Toc225530553"/>
      <w:r>
        <w:rPr>
          <w:rFonts w:asciiTheme="minorBidi" w:hAnsiTheme="minorBidi" w:cstheme="minorBidi"/>
          <w:color w:val="000000" w:themeColor="text1"/>
          <w:sz w:val="24"/>
          <w:szCs w:val="24"/>
        </w:rPr>
        <w:t>Example 1</w:t>
      </w:r>
      <w:r w:rsidR="000179D6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: 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South </w:t>
      </w:r>
      <w:r w:rsidR="00FC194C">
        <w:rPr>
          <w:rFonts w:asciiTheme="minorBidi" w:hAnsiTheme="minorBidi" w:cstheme="minorBidi"/>
          <w:color w:val="000000" w:themeColor="text1"/>
          <w:sz w:val="24"/>
          <w:szCs w:val="24"/>
        </w:rPr>
        <w:t>Western Railway</w:t>
      </w:r>
      <w:r w:rsidR="00A909AC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(SWR) </w:t>
      </w:r>
      <w:r w:rsidR="00D4637F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Performance </w:t>
      </w:r>
      <w:r w:rsidR="00A909AC">
        <w:rPr>
          <w:rFonts w:asciiTheme="minorBidi" w:hAnsiTheme="minorBidi" w:cstheme="minorBidi"/>
          <w:color w:val="000000" w:themeColor="text1"/>
          <w:sz w:val="24"/>
          <w:szCs w:val="24"/>
        </w:rPr>
        <w:t>Improvement</w:t>
      </w:r>
      <w:bookmarkEnd w:id="3"/>
      <w:r w:rsidR="00A909AC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53F65B61" w14:textId="77777777" w:rsidR="00DF623B" w:rsidRDefault="00DF623B" w:rsidP="00DF623B">
      <w:pPr>
        <w:spacing w:line="360" w:lineRule="auto"/>
        <w:jc w:val="both"/>
      </w:pPr>
    </w:p>
    <w:p w14:paraId="4E0C799B" w14:textId="433B45ED" w:rsidR="000857EE" w:rsidRDefault="00691F11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7A3D">
        <w:rPr>
          <w:rFonts w:ascii="Arial" w:hAnsi="Arial" w:cs="Arial"/>
          <w:sz w:val="24"/>
          <w:szCs w:val="24"/>
        </w:rPr>
        <w:t xml:space="preserve">In 2020, Mark Hopwood </w:t>
      </w:r>
      <w:r w:rsidR="002E3729">
        <w:rPr>
          <w:rFonts w:ascii="Arial" w:hAnsi="Arial" w:cs="Arial"/>
          <w:sz w:val="24"/>
          <w:szCs w:val="24"/>
        </w:rPr>
        <w:t>was</w:t>
      </w:r>
      <w:r w:rsidRPr="00487A3D">
        <w:rPr>
          <w:rFonts w:ascii="Arial" w:hAnsi="Arial" w:cs="Arial"/>
          <w:sz w:val="24"/>
          <w:szCs w:val="24"/>
        </w:rPr>
        <w:t xml:space="preserve"> </w:t>
      </w:r>
      <w:r w:rsidR="002E3729">
        <w:rPr>
          <w:rFonts w:ascii="Arial" w:hAnsi="Arial" w:cs="Arial"/>
          <w:sz w:val="24"/>
          <w:szCs w:val="24"/>
        </w:rPr>
        <w:t xml:space="preserve">appointed </w:t>
      </w:r>
      <w:r w:rsidR="00781A70" w:rsidRPr="00487A3D">
        <w:rPr>
          <w:rFonts w:ascii="Arial" w:hAnsi="Arial" w:cs="Arial"/>
          <w:sz w:val="24"/>
          <w:szCs w:val="24"/>
        </w:rPr>
        <w:t>managing director of South Western Railway (SWR)</w:t>
      </w:r>
      <w:r w:rsidR="002E3729">
        <w:rPr>
          <w:rFonts w:ascii="Arial" w:hAnsi="Arial" w:cs="Arial"/>
          <w:sz w:val="24"/>
          <w:szCs w:val="24"/>
        </w:rPr>
        <w:t xml:space="preserve"> </w:t>
      </w:r>
      <w:r w:rsidR="00781A70" w:rsidRPr="00487A3D">
        <w:rPr>
          <w:rFonts w:ascii="Arial" w:hAnsi="Arial" w:cs="Arial"/>
          <w:sz w:val="24"/>
          <w:szCs w:val="24"/>
        </w:rPr>
        <w:t xml:space="preserve">to address </w:t>
      </w:r>
      <w:r w:rsidR="00F62ACE">
        <w:rPr>
          <w:rFonts w:ascii="Arial" w:hAnsi="Arial" w:cs="Arial"/>
          <w:sz w:val="24"/>
          <w:szCs w:val="24"/>
        </w:rPr>
        <w:t xml:space="preserve">service related issues </w:t>
      </w:r>
      <w:r w:rsidR="00487A3D" w:rsidRPr="00487A3D">
        <w:rPr>
          <w:rFonts w:ascii="Arial" w:hAnsi="Arial" w:cs="Arial"/>
          <w:sz w:val="24"/>
          <w:szCs w:val="24"/>
        </w:rPr>
        <w:t>and improve</w:t>
      </w:r>
      <w:r w:rsidR="00F62ACE">
        <w:rPr>
          <w:rFonts w:ascii="Arial" w:hAnsi="Arial" w:cs="Arial"/>
          <w:sz w:val="24"/>
          <w:szCs w:val="24"/>
        </w:rPr>
        <w:t xml:space="preserve"> organisational</w:t>
      </w:r>
      <w:r w:rsidR="00487A3D" w:rsidRPr="00487A3D">
        <w:rPr>
          <w:rFonts w:ascii="Arial" w:hAnsi="Arial" w:cs="Arial"/>
          <w:sz w:val="24"/>
          <w:szCs w:val="24"/>
        </w:rPr>
        <w:t xml:space="preserve"> performance</w:t>
      </w:r>
      <w:r w:rsidR="002B3CEB">
        <w:rPr>
          <w:rFonts w:ascii="Arial" w:hAnsi="Arial" w:cs="Arial"/>
          <w:sz w:val="24"/>
          <w:szCs w:val="24"/>
        </w:rPr>
        <w:t xml:space="preserve">. </w:t>
      </w:r>
      <w:r w:rsidR="00534039">
        <w:rPr>
          <w:rFonts w:ascii="Arial" w:hAnsi="Arial" w:cs="Arial"/>
          <w:sz w:val="24"/>
          <w:szCs w:val="24"/>
        </w:rPr>
        <w:t xml:space="preserve">From the </w:t>
      </w:r>
      <w:r w:rsidR="00A720EF">
        <w:rPr>
          <w:rFonts w:ascii="Arial" w:hAnsi="Arial" w:cs="Arial"/>
          <w:sz w:val="24"/>
          <w:szCs w:val="24"/>
        </w:rPr>
        <w:t>outset</w:t>
      </w:r>
      <w:r w:rsidR="00DE32E3">
        <w:rPr>
          <w:rFonts w:ascii="Arial" w:hAnsi="Arial" w:cs="Arial"/>
          <w:sz w:val="24"/>
          <w:szCs w:val="24"/>
        </w:rPr>
        <w:t xml:space="preserve">, </w:t>
      </w:r>
      <w:r w:rsidR="00A9400C">
        <w:rPr>
          <w:rFonts w:ascii="Arial" w:hAnsi="Arial" w:cs="Arial"/>
          <w:sz w:val="24"/>
          <w:szCs w:val="24"/>
        </w:rPr>
        <w:t xml:space="preserve">he </w:t>
      </w:r>
      <w:r w:rsidR="00DE32E3">
        <w:rPr>
          <w:rFonts w:ascii="Arial" w:hAnsi="Arial" w:cs="Arial"/>
          <w:sz w:val="24"/>
          <w:szCs w:val="24"/>
        </w:rPr>
        <w:t xml:space="preserve">demonstrated a clear and transparent </w:t>
      </w:r>
      <w:r w:rsidR="00534039">
        <w:rPr>
          <w:rFonts w:ascii="Arial" w:hAnsi="Arial" w:cs="Arial"/>
          <w:sz w:val="24"/>
          <w:szCs w:val="24"/>
        </w:rPr>
        <w:t>vision,</w:t>
      </w:r>
      <w:r w:rsidR="0050249D">
        <w:rPr>
          <w:rFonts w:ascii="Arial" w:hAnsi="Arial" w:cs="Arial"/>
          <w:sz w:val="24"/>
          <w:szCs w:val="24"/>
        </w:rPr>
        <w:t xml:space="preserve"> </w:t>
      </w:r>
      <w:r w:rsidR="00B4714B">
        <w:rPr>
          <w:rFonts w:ascii="Arial" w:hAnsi="Arial" w:cs="Arial"/>
          <w:sz w:val="24"/>
          <w:szCs w:val="24"/>
        </w:rPr>
        <w:t xml:space="preserve">supported by a </w:t>
      </w:r>
      <w:r w:rsidR="002B203D">
        <w:rPr>
          <w:rFonts w:ascii="Arial" w:hAnsi="Arial" w:cs="Arial"/>
          <w:sz w:val="24"/>
          <w:szCs w:val="24"/>
        </w:rPr>
        <w:lastRenderedPageBreak/>
        <w:t xml:space="preserve">performance improvement plan </w:t>
      </w:r>
      <w:r w:rsidR="00F14134">
        <w:rPr>
          <w:rFonts w:ascii="Arial" w:hAnsi="Arial" w:cs="Arial"/>
          <w:sz w:val="24"/>
          <w:szCs w:val="24"/>
        </w:rPr>
        <w:t>focused on r</w:t>
      </w:r>
      <w:r w:rsidR="002B203D">
        <w:rPr>
          <w:rFonts w:ascii="Arial" w:hAnsi="Arial" w:cs="Arial"/>
          <w:sz w:val="24"/>
          <w:szCs w:val="24"/>
        </w:rPr>
        <w:t>educ</w:t>
      </w:r>
      <w:r w:rsidR="00F14134">
        <w:rPr>
          <w:rFonts w:ascii="Arial" w:hAnsi="Arial" w:cs="Arial"/>
          <w:sz w:val="24"/>
          <w:szCs w:val="24"/>
        </w:rPr>
        <w:t>ing</w:t>
      </w:r>
      <w:r w:rsidR="0081475A">
        <w:rPr>
          <w:rFonts w:ascii="Arial" w:hAnsi="Arial" w:cs="Arial"/>
          <w:sz w:val="24"/>
          <w:szCs w:val="24"/>
        </w:rPr>
        <w:t xml:space="preserve"> </w:t>
      </w:r>
      <w:r w:rsidR="00B2612F">
        <w:rPr>
          <w:rFonts w:ascii="Arial" w:hAnsi="Arial" w:cs="Arial"/>
          <w:sz w:val="24"/>
          <w:szCs w:val="24"/>
        </w:rPr>
        <w:t xml:space="preserve">delays, introducing new and refurbished trains, </w:t>
      </w:r>
      <w:r w:rsidR="00D90E2D">
        <w:rPr>
          <w:rFonts w:ascii="Arial" w:hAnsi="Arial" w:cs="Arial"/>
          <w:sz w:val="24"/>
          <w:szCs w:val="24"/>
        </w:rPr>
        <w:t>and</w:t>
      </w:r>
      <w:r w:rsidR="00D725AC">
        <w:rPr>
          <w:rFonts w:ascii="Arial" w:hAnsi="Arial" w:cs="Arial"/>
          <w:sz w:val="24"/>
          <w:szCs w:val="24"/>
        </w:rPr>
        <w:t xml:space="preserve"> </w:t>
      </w:r>
      <w:r w:rsidR="00D90E2D">
        <w:rPr>
          <w:rFonts w:ascii="Arial" w:hAnsi="Arial" w:cs="Arial"/>
          <w:sz w:val="24"/>
          <w:szCs w:val="24"/>
        </w:rPr>
        <w:t xml:space="preserve">empowering </w:t>
      </w:r>
      <w:r w:rsidR="00C9142C">
        <w:rPr>
          <w:rFonts w:ascii="Arial" w:hAnsi="Arial" w:cs="Arial"/>
          <w:sz w:val="24"/>
          <w:szCs w:val="24"/>
        </w:rPr>
        <w:t>staff</w:t>
      </w:r>
      <w:r w:rsidR="00D725AC">
        <w:rPr>
          <w:rFonts w:ascii="Arial" w:hAnsi="Arial" w:cs="Arial"/>
          <w:sz w:val="24"/>
          <w:szCs w:val="24"/>
        </w:rPr>
        <w:t xml:space="preserve"> to enhance service delivery (</w:t>
      </w:r>
      <w:r w:rsidR="00C4121E">
        <w:rPr>
          <w:rFonts w:ascii="Arial" w:hAnsi="Arial" w:cs="Arial"/>
          <w:sz w:val="24"/>
          <w:szCs w:val="24"/>
        </w:rPr>
        <w:t xml:space="preserve">Holden, 2020). </w:t>
      </w:r>
    </w:p>
    <w:p w14:paraId="2369511E" w14:textId="61ECD223" w:rsidR="00E25F04" w:rsidRDefault="00F74F5E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</w:t>
      </w:r>
      <w:r w:rsidR="002E239B">
        <w:rPr>
          <w:rFonts w:ascii="Arial" w:hAnsi="Arial" w:cs="Arial"/>
          <w:sz w:val="24"/>
          <w:szCs w:val="24"/>
        </w:rPr>
        <w:t xml:space="preserve">initiatives </w:t>
      </w:r>
      <w:r w:rsidR="00825DDD">
        <w:rPr>
          <w:rFonts w:ascii="Arial" w:hAnsi="Arial" w:cs="Arial"/>
          <w:sz w:val="24"/>
          <w:szCs w:val="24"/>
        </w:rPr>
        <w:t>le</w:t>
      </w:r>
      <w:r w:rsidR="002E239B">
        <w:rPr>
          <w:rFonts w:ascii="Arial" w:hAnsi="Arial" w:cs="Arial"/>
          <w:sz w:val="24"/>
          <w:szCs w:val="24"/>
        </w:rPr>
        <w:t xml:space="preserve">d </w:t>
      </w:r>
      <w:r w:rsidR="00825DDD">
        <w:rPr>
          <w:rFonts w:ascii="Arial" w:hAnsi="Arial" w:cs="Arial"/>
          <w:sz w:val="24"/>
          <w:szCs w:val="24"/>
        </w:rPr>
        <w:t>to measurable</w:t>
      </w:r>
      <w:r w:rsidR="00FE6715">
        <w:rPr>
          <w:rFonts w:ascii="Arial" w:hAnsi="Arial" w:cs="Arial"/>
          <w:sz w:val="24"/>
          <w:szCs w:val="24"/>
        </w:rPr>
        <w:t xml:space="preserve"> improve</w:t>
      </w:r>
      <w:r w:rsidR="00825DDD">
        <w:rPr>
          <w:rFonts w:ascii="Arial" w:hAnsi="Arial" w:cs="Arial"/>
          <w:sz w:val="24"/>
          <w:szCs w:val="24"/>
        </w:rPr>
        <w:t xml:space="preserve">ments </w:t>
      </w:r>
      <w:r w:rsidR="00793E87">
        <w:rPr>
          <w:rFonts w:ascii="Arial" w:hAnsi="Arial" w:cs="Arial"/>
          <w:sz w:val="24"/>
          <w:szCs w:val="24"/>
        </w:rPr>
        <w:t>in</w:t>
      </w:r>
      <w:r w:rsidR="00FE6715">
        <w:rPr>
          <w:rFonts w:ascii="Arial" w:hAnsi="Arial" w:cs="Arial"/>
          <w:sz w:val="24"/>
          <w:szCs w:val="24"/>
        </w:rPr>
        <w:t xml:space="preserve"> </w:t>
      </w:r>
      <w:r w:rsidR="00793E87">
        <w:rPr>
          <w:rFonts w:ascii="Arial" w:hAnsi="Arial" w:cs="Arial"/>
          <w:sz w:val="24"/>
          <w:szCs w:val="24"/>
        </w:rPr>
        <w:t xml:space="preserve">operational </w:t>
      </w:r>
      <w:r w:rsidR="00B21112">
        <w:rPr>
          <w:rFonts w:ascii="Arial" w:hAnsi="Arial" w:cs="Arial"/>
          <w:sz w:val="24"/>
          <w:szCs w:val="24"/>
        </w:rPr>
        <w:t>performance</w:t>
      </w:r>
      <w:r w:rsidR="00793E87">
        <w:rPr>
          <w:rFonts w:ascii="Arial" w:hAnsi="Arial" w:cs="Arial"/>
          <w:sz w:val="24"/>
          <w:szCs w:val="24"/>
        </w:rPr>
        <w:t>.</w:t>
      </w:r>
      <w:r w:rsidR="00B21112">
        <w:rPr>
          <w:rFonts w:ascii="Arial" w:hAnsi="Arial" w:cs="Arial"/>
          <w:sz w:val="24"/>
          <w:szCs w:val="24"/>
        </w:rPr>
        <w:t xml:space="preserve"> </w:t>
      </w:r>
      <w:r w:rsidR="009470EB">
        <w:rPr>
          <w:rFonts w:ascii="Arial" w:hAnsi="Arial" w:cs="Arial"/>
          <w:sz w:val="24"/>
          <w:szCs w:val="24"/>
        </w:rPr>
        <w:t>T</w:t>
      </w:r>
      <w:r w:rsidR="00A13616">
        <w:rPr>
          <w:rFonts w:ascii="Arial" w:hAnsi="Arial" w:cs="Arial"/>
          <w:sz w:val="24"/>
          <w:szCs w:val="24"/>
        </w:rPr>
        <w:t>rain</w:t>
      </w:r>
      <w:r w:rsidR="00522CB7">
        <w:rPr>
          <w:rFonts w:ascii="Arial" w:hAnsi="Arial" w:cs="Arial"/>
          <w:sz w:val="24"/>
          <w:szCs w:val="24"/>
        </w:rPr>
        <w:t xml:space="preserve"> </w:t>
      </w:r>
      <w:r w:rsidR="009470EB">
        <w:rPr>
          <w:rFonts w:ascii="Arial" w:hAnsi="Arial" w:cs="Arial"/>
          <w:sz w:val="24"/>
          <w:szCs w:val="24"/>
        </w:rPr>
        <w:t>punctuality</w:t>
      </w:r>
      <w:r w:rsidR="00522CB7">
        <w:rPr>
          <w:rFonts w:ascii="Arial" w:hAnsi="Arial" w:cs="Arial"/>
          <w:sz w:val="24"/>
          <w:szCs w:val="24"/>
        </w:rPr>
        <w:t xml:space="preserve"> </w:t>
      </w:r>
      <w:r w:rsidR="00A13616">
        <w:rPr>
          <w:rFonts w:ascii="Arial" w:hAnsi="Arial" w:cs="Arial"/>
          <w:sz w:val="24"/>
          <w:szCs w:val="24"/>
        </w:rPr>
        <w:t xml:space="preserve">improved </w:t>
      </w:r>
      <w:r w:rsidR="009470EB">
        <w:rPr>
          <w:rFonts w:ascii="Arial" w:hAnsi="Arial" w:cs="Arial"/>
          <w:sz w:val="24"/>
          <w:szCs w:val="24"/>
        </w:rPr>
        <w:t xml:space="preserve">through the removal of </w:t>
      </w:r>
      <w:r w:rsidR="005E7045">
        <w:rPr>
          <w:rFonts w:ascii="Arial" w:hAnsi="Arial" w:cs="Arial"/>
          <w:sz w:val="24"/>
          <w:szCs w:val="24"/>
        </w:rPr>
        <w:t>temporary speed restrictions</w:t>
      </w:r>
      <w:r w:rsidR="00D746F4">
        <w:rPr>
          <w:rFonts w:ascii="Arial" w:hAnsi="Arial" w:cs="Arial"/>
          <w:sz w:val="24"/>
          <w:szCs w:val="24"/>
        </w:rPr>
        <w:t xml:space="preserve">, </w:t>
      </w:r>
      <w:r w:rsidR="009470EB">
        <w:rPr>
          <w:rFonts w:ascii="Arial" w:hAnsi="Arial" w:cs="Arial"/>
          <w:sz w:val="24"/>
          <w:szCs w:val="24"/>
        </w:rPr>
        <w:t xml:space="preserve">the introduction </w:t>
      </w:r>
      <w:r w:rsidR="00D746F4">
        <w:rPr>
          <w:rFonts w:ascii="Arial" w:hAnsi="Arial" w:cs="Arial"/>
          <w:sz w:val="24"/>
          <w:szCs w:val="24"/>
        </w:rPr>
        <w:t xml:space="preserve">of new trains, and </w:t>
      </w:r>
      <w:r w:rsidR="009470EB">
        <w:rPr>
          <w:rFonts w:ascii="Arial" w:hAnsi="Arial" w:cs="Arial"/>
          <w:sz w:val="24"/>
          <w:szCs w:val="24"/>
        </w:rPr>
        <w:t xml:space="preserve">enhanced </w:t>
      </w:r>
      <w:r w:rsidR="00D746F4">
        <w:rPr>
          <w:rFonts w:ascii="Arial" w:hAnsi="Arial" w:cs="Arial"/>
          <w:sz w:val="24"/>
          <w:szCs w:val="24"/>
        </w:rPr>
        <w:t xml:space="preserve">signalling </w:t>
      </w:r>
      <w:r w:rsidR="00F275BC">
        <w:rPr>
          <w:rFonts w:ascii="Arial" w:hAnsi="Arial" w:cs="Arial"/>
          <w:sz w:val="24"/>
          <w:szCs w:val="24"/>
        </w:rPr>
        <w:t xml:space="preserve">in collaboration </w:t>
      </w:r>
      <w:r w:rsidR="004705A9">
        <w:rPr>
          <w:rFonts w:ascii="Arial" w:hAnsi="Arial" w:cs="Arial"/>
          <w:sz w:val="24"/>
          <w:szCs w:val="24"/>
        </w:rPr>
        <w:t>with Network Rail</w:t>
      </w:r>
      <w:r w:rsidR="00A67713">
        <w:rPr>
          <w:rFonts w:ascii="Arial" w:hAnsi="Arial" w:cs="Arial"/>
          <w:sz w:val="24"/>
          <w:szCs w:val="24"/>
        </w:rPr>
        <w:t xml:space="preserve">. </w:t>
      </w:r>
      <w:r w:rsidR="00522CB7">
        <w:rPr>
          <w:rFonts w:ascii="Arial" w:hAnsi="Arial" w:cs="Arial"/>
          <w:sz w:val="24"/>
          <w:szCs w:val="24"/>
        </w:rPr>
        <w:t xml:space="preserve">In addition, </w:t>
      </w:r>
      <w:r w:rsidR="00F275BC">
        <w:rPr>
          <w:rFonts w:ascii="Arial" w:hAnsi="Arial" w:cs="Arial"/>
          <w:sz w:val="24"/>
          <w:szCs w:val="24"/>
        </w:rPr>
        <w:t xml:space="preserve">the recruitment </w:t>
      </w:r>
      <w:r w:rsidR="002325BE">
        <w:rPr>
          <w:rFonts w:ascii="Arial" w:hAnsi="Arial" w:cs="Arial"/>
          <w:sz w:val="24"/>
          <w:szCs w:val="24"/>
        </w:rPr>
        <w:t xml:space="preserve">and training of additional </w:t>
      </w:r>
      <w:r w:rsidR="00A67713">
        <w:rPr>
          <w:rFonts w:ascii="Arial" w:hAnsi="Arial" w:cs="Arial"/>
          <w:sz w:val="24"/>
          <w:szCs w:val="24"/>
        </w:rPr>
        <w:t xml:space="preserve">guards and drivers </w:t>
      </w:r>
      <w:r w:rsidR="008B10C4">
        <w:rPr>
          <w:rFonts w:ascii="Arial" w:hAnsi="Arial" w:cs="Arial"/>
          <w:sz w:val="24"/>
          <w:szCs w:val="24"/>
        </w:rPr>
        <w:t xml:space="preserve">increased workforce capacity, </w:t>
      </w:r>
      <w:r w:rsidR="00C211D5">
        <w:rPr>
          <w:rFonts w:ascii="Arial" w:hAnsi="Arial" w:cs="Arial"/>
          <w:sz w:val="24"/>
          <w:szCs w:val="24"/>
        </w:rPr>
        <w:t>reducing</w:t>
      </w:r>
      <w:r w:rsidR="007D5C4D">
        <w:rPr>
          <w:rFonts w:ascii="Arial" w:hAnsi="Arial" w:cs="Arial"/>
          <w:sz w:val="24"/>
          <w:szCs w:val="24"/>
        </w:rPr>
        <w:t xml:space="preserve"> </w:t>
      </w:r>
      <w:r w:rsidR="00C3174F">
        <w:rPr>
          <w:rFonts w:ascii="Arial" w:hAnsi="Arial" w:cs="Arial"/>
          <w:sz w:val="24"/>
          <w:szCs w:val="24"/>
        </w:rPr>
        <w:t xml:space="preserve">delays </w:t>
      </w:r>
      <w:r w:rsidR="00C211D5">
        <w:rPr>
          <w:rFonts w:ascii="Arial" w:hAnsi="Arial" w:cs="Arial"/>
          <w:sz w:val="24"/>
          <w:szCs w:val="24"/>
        </w:rPr>
        <w:t xml:space="preserve">and </w:t>
      </w:r>
      <w:r w:rsidR="00C3174F">
        <w:rPr>
          <w:rFonts w:ascii="Arial" w:hAnsi="Arial" w:cs="Arial"/>
          <w:sz w:val="24"/>
          <w:szCs w:val="24"/>
        </w:rPr>
        <w:t>cancellations</w:t>
      </w:r>
      <w:r w:rsidR="00C211D5">
        <w:rPr>
          <w:rFonts w:ascii="Arial" w:hAnsi="Arial" w:cs="Arial"/>
          <w:sz w:val="24"/>
          <w:szCs w:val="24"/>
        </w:rPr>
        <w:t xml:space="preserve">. </w:t>
      </w:r>
    </w:p>
    <w:p w14:paraId="4811A9B9" w14:textId="61533B7E" w:rsidR="00A112DF" w:rsidRPr="00FC194C" w:rsidRDefault="006C5F1F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success </w:t>
      </w:r>
      <w:r w:rsidR="00FE503F">
        <w:rPr>
          <w:rFonts w:ascii="Arial" w:hAnsi="Arial" w:cs="Arial"/>
          <w:sz w:val="24"/>
          <w:szCs w:val="24"/>
        </w:rPr>
        <w:t xml:space="preserve">can be explained </w:t>
      </w:r>
      <w:r w:rsidR="006E4FE7">
        <w:rPr>
          <w:rFonts w:ascii="Arial" w:hAnsi="Arial" w:cs="Arial"/>
          <w:sz w:val="24"/>
          <w:szCs w:val="24"/>
        </w:rPr>
        <w:t xml:space="preserve">through John Kotter’s </w:t>
      </w:r>
      <w:r w:rsidR="00AC12A3">
        <w:rPr>
          <w:rFonts w:ascii="Arial" w:hAnsi="Arial" w:cs="Arial"/>
          <w:sz w:val="24"/>
          <w:szCs w:val="24"/>
        </w:rPr>
        <w:t>(</w:t>
      </w:r>
      <w:r w:rsidR="00D70806">
        <w:rPr>
          <w:rFonts w:ascii="Arial" w:hAnsi="Arial" w:cs="Arial"/>
          <w:sz w:val="24"/>
          <w:szCs w:val="24"/>
        </w:rPr>
        <w:t xml:space="preserve">2012) </w:t>
      </w:r>
      <w:r w:rsidR="006E4FE7">
        <w:rPr>
          <w:rFonts w:ascii="Arial" w:hAnsi="Arial" w:cs="Arial"/>
          <w:sz w:val="24"/>
          <w:szCs w:val="24"/>
        </w:rPr>
        <w:t xml:space="preserve">8 step change model, particularly </w:t>
      </w:r>
      <w:r w:rsidR="003D2FFB">
        <w:rPr>
          <w:rFonts w:ascii="Arial" w:hAnsi="Arial" w:cs="Arial"/>
          <w:sz w:val="24"/>
          <w:szCs w:val="24"/>
        </w:rPr>
        <w:t xml:space="preserve">the stage of developing </w:t>
      </w:r>
      <w:r w:rsidR="00EE3E85">
        <w:rPr>
          <w:rFonts w:ascii="Arial" w:hAnsi="Arial" w:cs="Arial"/>
          <w:sz w:val="24"/>
          <w:szCs w:val="24"/>
        </w:rPr>
        <w:t xml:space="preserve">a clear vision and strategy. </w:t>
      </w:r>
      <w:r w:rsidR="00A967D1">
        <w:rPr>
          <w:rFonts w:ascii="Arial" w:hAnsi="Arial" w:cs="Arial"/>
          <w:sz w:val="24"/>
          <w:szCs w:val="24"/>
        </w:rPr>
        <w:t>The</w:t>
      </w:r>
      <w:r w:rsidR="00D70806">
        <w:rPr>
          <w:rFonts w:ascii="Arial" w:hAnsi="Arial" w:cs="Arial"/>
          <w:sz w:val="24"/>
          <w:szCs w:val="24"/>
        </w:rPr>
        <w:t xml:space="preserve"> </w:t>
      </w:r>
      <w:r w:rsidR="00A967D1">
        <w:rPr>
          <w:rFonts w:ascii="Arial" w:hAnsi="Arial" w:cs="Arial"/>
          <w:sz w:val="24"/>
          <w:szCs w:val="24"/>
        </w:rPr>
        <w:t>communication of this vis</w:t>
      </w:r>
      <w:r w:rsidR="009D7A82">
        <w:rPr>
          <w:rFonts w:ascii="Arial" w:hAnsi="Arial" w:cs="Arial"/>
          <w:sz w:val="24"/>
          <w:szCs w:val="24"/>
        </w:rPr>
        <w:t>i</w:t>
      </w:r>
      <w:r w:rsidR="00A967D1">
        <w:rPr>
          <w:rFonts w:ascii="Arial" w:hAnsi="Arial" w:cs="Arial"/>
          <w:sz w:val="24"/>
          <w:szCs w:val="24"/>
        </w:rPr>
        <w:t xml:space="preserve">on </w:t>
      </w:r>
      <w:r w:rsidR="00EE1F9E">
        <w:rPr>
          <w:rFonts w:ascii="Arial" w:hAnsi="Arial" w:cs="Arial"/>
          <w:sz w:val="24"/>
          <w:szCs w:val="24"/>
        </w:rPr>
        <w:t xml:space="preserve">helped </w:t>
      </w:r>
      <w:r w:rsidR="00A967D1">
        <w:rPr>
          <w:rFonts w:ascii="Arial" w:hAnsi="Arial" w:cs="Arial"/>
          <w:sz w:val="24"/>
          <w:szCs w:val="24"/>
        </w:rPr>
        <w:t xml:space="preserve">reduce </w:t>
      </w:r>
      <w:r w:rsidR="00142B09">
        <w:rPr>
          <w:rFonts w:ascii="Arial" w:hAnsi="Arial" w:cs="Arial"/>
          <w:sz w:val="24"/>
          <w:szCs w:val="24"/>
        </w:rPr>
        <w:t xml:space="preserve">resistance and </w:t>
      </w:r>
      <w:r w:rsidR="00A87D19">
        <w:rPr>
          <w:rFonts w:ascii="Arial" w:hAnsi="Arial" w:cs="Arial"/>
          <w:sz w:val="24"/>
          <w:szCs w:val="24"/>
        </w:rPr>
        <w:t>created a shared understanding of</w:t>
      </w:r>
      <w:r w:rsidR="001E7400">
        <w:rPr>
          <w:rFonts w:ascii="Arial" w:hAnsi="Arial" w:cs="Arial"/>
          <w:sz w:val="24"/>
          <w:szCs w:val="24"/>
        </w:rPr>
        <w:t xml:space="preserve"> organisational goals, enabling effective implementation of change. </w:t>
      </w:r>
    </w:p>
    <w:p w14:paraId="771CB020" w14:textId="77777777" w:rsidR="000F2BC5" w:rsidRDefault="000F2BC5" w:rsidP="00DF623B">
      <w:pPr>
        <w:spacing w:line="360" w:lineRule="auto"/>
        <w:jc w:val="both"/>
        <w:rPr>
          <w:rFonts w:ascii="Arial" w:hAnsi="Arial" w:cs="Arial"/>
        </w:rPr>
      </w:pPr>
    </w:p>
    <w:p w14:paraId="0D79368C" w14:textId="195811E1" w:rsidR="00C80F2F" w:rsidRPr="00C80F2F" w:rsidRDefault="00C80F2F" w:rsidP="00DF623B">
      <w:pPr>
        <w:pStyle w:val="Heading3"/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4" w:name="_Toc225530554"/>
      <w:r w:rsidRPr="00C80F2F">
        <w:rPr>
          <w:rFonts w:asciiTheme="minorBidi" w:hAnsiTheme="minorBidi" w:cstheme="minorBidi"/>
          <w:color w:val="000000" w:themeColor="text1"/>
          <w:sz w:val="24"/>
          <w:szCs w:val="24"/>
        </w:rPr>
        <w:t>Example 2:</w:t>
      </w:r>
      <w:r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  <w:r w:rsidR="00D4637F">
        <w:rPr>
          <w:rFonts w:asciiTheme="minorBidi" w:hAnsiTheme="minorBidi" w:cstheme="minorBidi"/>
          <w:color w:val="000000" w:themeColor="text1"/>
          <w:sz w:val="24"/>
          <w:szCs w:val="24"/>
        </w:rPr>
        <w:t>Great Western Railway (GWR) Electrification</w:t>
      </w:r>
      <w:bookmarkEnd w:id="4"/>
      <w:r w:rsidR="00D4637F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38001057" w14:textId="77777777" w:rsidR="00A112DF" w:rsidRDefault="00A112DF" w:rsidP="00DF623B">
      <w:pPr>
        <w:spacing w:line="360" w:lineRule="auto"/>
        <w:jc w:val="both"/>
        <w:rPr>
          <w:rFonts w:ascii="Arial" w:hAnsi="Arial" w:cs="Arial"/>
        </w:rPr>
      </w:pPr>
    </w:p>
    <w:p w14:paraId="2E9D8918" w14:textId="77777777" w:rsidR="00ED0AC1" w:rsidRDefault="00656E44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6E44">
        <w:rPr>
          <w:rFonts w:ascii="Arial" w:hAnsi="Arial" w:cs="Arial"/>
          <w:sz w:val="24"/>
          <w:szCs w:val="24"/>
        </w:rPr>
        <w:t>In 2021, Mark Ho</w:t>
      </w:r>
      <w:r>
        <w:rPr>
          <w:rFonts w:ascii="Arial" w:hAnsi="Arial" w:cs="Arial"/>
          <w:sz w:val="24"/>
          <w:szCs w:val="24"/>
        </w:rPr>
        <w:t xml:space="preserve">pwood advocated for </w:t>
      </w:r>
      <w:r w:rsidR="00596126">
        <w:rPr>
          <w:rFonts w:ascii="Arial" w:hAnsi="Arial" w:cs="Arial"/>
          <w:sz w:val="24"/>
          <w:szCs w:val="24"/>
        </w:rPr>
        <w:t xml:space="preserve">rail </w:t>
      </w:r>
      <w:r w:rsidR="00421885">
        <w:rPr>
          <w:rFonts w:ascii="Arial" w:hAnsi="Arial" w:cs="Arial"/>
          <w:sz w:val="24"/>
          <w:szCs w:val="24"/>
        </w:rPr>
        <w:t xml:space="preserve">electrification in South Wales </w:t>
      </w:r>
      <w:r w:rsidR="006F1FFD">
        <w:rPr>
          <w:rFonts w:ascii="Arial" w:hAnsi="Arial" w:cs="Arial"/>
          <w:sz w:val="24"/>
          <w:szCs w:val="24"/>
        </w:rPr>
        <w:t>despite</w:t>
      </w:r>
      <w:r w:rsidR="00596126">
        <w:rPr>
          <w:rFonts w:ascii="Arial" w:hAnsi="Arial" w:cs="Arial"/>
          <w:sz w:val="24"/>
          <w:szCs w:val="24"/>
        </w:rPr>
        <w:t xml:space="preserve"> ongoing </w:t>
      </w:r>
      <w:r w:rsidR="006F1FFD">
        <w:rPr>
          <w:rFonts w:ascii="Arial" w:hAnsi="Arial" w:cs="Arial"/>
          <w:sz w:val="24"/>
          <w:szCs w:val="24"/>
        </w:rPr>
        <w:t xml:space="preserve">concerns, </w:t>
      </w:r>
      <w:r w:rsidR="007D36A8">
        <w:rPr>
          <w:rFonts w:ascii="Arial" w:hAnsi="Arial" w:cs="Arial"/>
          <w:sz w:val="24"/>
          <w:szCs w:val="24"/>
        </w:rPr>
        <w:t xml:space="preserve">highlighting the benefits of Hitachi </w:t>
      </w:r>
      <w:r w:rsidR="0085601A">
        <w:rPr>
          <w:rFonts w:ascii="Arial" w:hAnsi="Arial" w:cs="Arial"/>
          <w:sz w:val="24"/>
          <w:szCs w:val="24"/>
        </w:rPr>
        <w:t>b</w:t>
      </w:r>
      <w:r w:rsidR="00FF3935">
        <w:rPr>
          <w:rFonts w:ascii="Arial" w:hAnsi="Arial" w:cs="Arial"/>
          <w:sz w:val="24"/>
          <w:szCs w:val="24"/>
        </w:rPr>
        <w:t>imode</w:t>
      </w:r>
      <w:r w:rsidR="0085601A">
        <w:rPr>
          <w:rFonts w:ascii="Arial" w:hAnsi="Arial" w:cs="Arial"/>
          <w:sz w:val="24"/>
          <w:szCs w:val="24"/>
        </w:rPr>
        <w:t xml:space="preserve"> trains </w:t>
      </w:r>
      <w:r w:rsidR="001F3B77">
        <w:rPr>
          <w:rFonts w:ascii="Arial" w:hAnsi="Arial" w:cs="Arial"/>
          <w:sz w:val="24"/>
          <w:szCs w:val="24"/>
        </w:rPr>
        <w:t xml:space="preserve">in </w:t>
      </w:r>
      <w:r w:rsidR="0072181D">
        <w:rPr>
          <w:rFonts w:ascii="Arial" w:hAnsi="Arial" w:cs="Arial"/>
          <w:sz w:val="24"/>
          <w:szCs w:val="24"/>
        </w:rPr>
        <w:t xml:space="preserve">terms of </w:t>
      </w:r>
      <w:r w:rsidR="001F3B77">
        <w:rPr>
          <w:rFonts w:ascii="Arial" w:hAnsi="Arial" w:cs="Arial"/>
          <w:sz w:val="24"/>
          <w:szCs w:val="24"/>
        </w:rPr>
        <w:t>performance and environment</w:t>
      </w:r>
      <w:r w:rsidR="00122373">
        <w:rPr>
          <w:rFonts w:ascii="Arial" w:hAnsi="Arial" w:cs="Arial"/>
          <w:sz w:val="24"/>
          <w:szCs w:val="24"/>
        </w:rPr>
        <w:t xml:space="preserve"> </w:t>
      </w:r>
      <w:r w:rsidR="00785F05">
        <w:rPr>
          <w:rFonts w:ascii="Arial" w:hAnsi="Arial" w:cs="Arial"/>
          <w:sz w:val="24"/>
          <w:szCs w:val="24"/>
        </w:rPr>
        <w:t xml:space="preserve">impact, </w:t>
      </w:r>
      <w:r w:rsidR="00D96E44">
        <w:rPr>
          <w:rFonts w:ascii="Arial" w:hAnsi="Arial" w:cs="Arial"/>
          <w:sz w:val="24"/>
          <w:szCs w:val="24"/>
        </w:rPr>
        <w:t xml:space="preserve">as they </w:t>
      </w:r>
      <w:r w:rsidR="00785F05">
        <w:rPr>
          <w:rFonts w:ascii="Arial" w:hAnsi="Arial" w:cs="Arial"/>
          <w:sz w:val="24"/>
          <w:szCs w:val="24"/>
        </w:rPr>
        <w:t xml:space="preserve">are </w:t>
      </w:r>
      <w:r w:rsidR="00D96E44">
        <w:rPr>
          <w:rFonts w:ascii="Arial" w:hAnsi="Arial" w:cs="Arial"/>
          <w:sz w:val="24"/>
          <w:szCs w:val="24"/>
        </w:rPr>
        <w:t>less polluting, and more efficient when o</w:t>
      </w:r>
      <w:r w:rsidR="00785F05">
        <w:rPr>
          <w:rFonts w:ascii="Arial" w:hAnsi="Arial" w:cs="Arial"/>
          <w:sz w:val="24"/>
          <w:szCs w:val="24"/>
        </w:rPr>
        <w:t xml:space="preserve">perating in </w:t>
      </w:r>
      <w:r w:rsidR="00D96E44">
        <w:rPr>
          <w:rFonts w:ascii="Arial" w:hAnsi="Arial" w:cs="Arial"/>
          <w:sz w:val="24"/>
          <w:szCs w:val="24"/>
        </w:rPr>
        <w:t xml:space="preserve">electric mode. </w:t>
      </w:r>
      <w:r w:rsidR="0015387C">
        <w:rPr>
          <w:rFonts w:ascii="Arial" w:hAnsi="Arial" w:cs="Arial"/>
          <w:sz w:val="24"/>
          <w:szCs w:val="24"/>
        </w:rPr>
        <w:t xml:space="preserve">When addressing </w:t>
      </w:r>
      <w:r w:rsidR="00416B3A">
        <w:rPr>
          <w:rFonts w:ascii="Arial" w:hAnsi="Arial" w:cs="Arial"/>
          <w:sz w:val="24"/>
          <w:szCs w:val="24"/>
        </w:rPr>
        <w:t xml:space="preserve">the Welsh </w:t>
      </w:r>
      <w:r w:rsidR="001F5CA4">
        <w:rPr>
          <w:rFonts w:ascii="Arial" w:hAnsi="Arial" w:cs="Arial"/>
          <w:sz w:val="24"/>
          <w:szCs w:val="24"/>
        </w:rPr>
        <w:t>Affairs C</w:t>
      </w:r>
      <w:r w:rsidR="00416B3A">
        <w:rPr>
          <w:rFonts w:ascii="Arial" w:hAnsi="Arial" w:cs="Arial"/>
          <w:sz w:val="24"/>
          <w:szCs w:val="24"/>
        </w:rPr>
        <w:t>ommittee</w:t>
      </w:r>
      <w:r w:rsidR="00FE513C">
        <w:rPr>
          <w:rFonts w:ascii="Arial" w:hAnsi="Arial" w:cs="Arial"/>
          <w:sz w:val="24"/>
          <w:szCs w:val="24"/>
        </w:rPr>
        <w:t xml:space="preserve">, he </w:t>
      </w:r>
      <w:r w:rsidR="0052621F">
        <w:rPr>
          <w:rFonts w:ascii="Arial" w:hAnsi="Arial" w:cs="Arial"/>
          <w:sz w:val="24"/>
          <w:szCs w:val="24"/>
        </w:rPr>
        <w:t xml:space="preserve">drew on his extensive experience within the rail </w:t>
      </w:r>
      <w:r w:rsidR="00175840">
        <w:rPr>
          <w:rFonts w:ascii="Arial" w:hAnsi="Arial" w:cs="Arial"/>
          <w:sz w:val="24"/>
          <w:szCs w:val="24"/>
        </w:rPr>
        <w:t xml:space="preserve">industry </w:t>
      </w:r>
      <w:r w:rsidR="00D401F7">
        <w:rPr>
          <w:rFonts w:ascii="Arial" w:hAnsi="Arial" w:cs="Arial"/>
          <w:sz w:val="24"/>
          <w:szCs w:val="24"/>
        </w:rPr>
        <w:t xml:space="preserve">to express confidence in its future </w:t>
      </w:r>
      <w:r w:rsidR="00BE4D9F">
        <w:rPr>
          <w:rFonts w:ascii="Arial" w:hAnsi="Arial" w:cs="Arial"/>
          <w:sz w:val="24"/>
          <w:szCs w:val="24"/>
        </w:rPr>
        <w:t xml:space="preserve">and </w:t>
      </w:r>
      <w:r w:rsidR="00E01A8F">
        <w:rPr>
          <w:rFonts w:ascii="Arial" w:hAnsi="Arial" w:cs="Arial"/>
          <w:sz w:val="24"/>
          <w:szCs w:val="24"/>
        </w:rPr>
        <w:t xml:space="preserve">emphasised </w:t>
      </w:r>
      <w:r w:rsidR="00412F8C">
        <w:rPr>
          <w:rFonts w:ascii="Arial" w:hAnsi="Arial" w:cs="Arial"/>
          <w:sz w:val="24"/>
          <w:szCs w:val="24"/>
        </w:rPr>
        <w:t>the need for increased investment in infrastructure (</w:t>
      </w:r>
      <w:r w:rsidR="00696F77">
        <w:rPr>
          <w:rFonts w:ascii="Arial" w:hAnsi="Arial" w:cs="Arial"/>
          <w:sz w:val="24"/>
          <w:szCs w:val="24"/>
        </w:rPr>
        <w:t>Business Live, 2021).</w:t>
      </w:r>
    </w:p>
    <w:p w14:paraId="2B6CDF09" w14:textId="0122C99F" w:rsidR="00835705" w:rsidRDefault="007C2F85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John </w:t>
      </w:r>
      <w:r w:rsidR="008C6547">
        <w:rPr>
          <w:rFonts w:ascii="Arial" w:hAnsi="Arial" w:cs="Arial"/>
          <w:sz w:val="24"/>
          <w:szCs w:val="24"/>
        </w:rPr>
        <w:t>Kot</w:t>
      </w:r>
      <w:r w:rsidR="00BF3F90">
        <w:rPr>
          <w:rFonts w:ascii="Arial" w:hAnsi="Arial" w:cs="Arial"/>
          <w:sz w:val="24"/>
          <w:szCs w:val="24"/>
        </w:rPr>
        <w:t>t</w:t>
      </w:r>
      <w:r w:rsidR="008C6547">
        <w:rPr>
          <w:rFonts w:ascii="Arial" w:hAnsi="Arial" w:cs="Arial"/>
          <w:sz w:val="24"/>
          <w:szCs w:val="24"/>
        </w:rPr>
        <w:t xml:space="preserve">er’s theory can be linked </w:t>
      </w:r>
      <w:r w:rsidR="00F824B2">
        <w:rPr>
          <w:rFonts w:ascii="Arial" w:hAnsi="Arial" w:cs="Arial"/>
          <w:sz w:val="24"/>
          <w:szCs w:val="24"/>
        </w:rPr>
        <w:t>to Mark Hopwood</w:t>
      </w:r>
      <w:r w:rsidR="002B7456">
        <w:rPr>
          <w:rFonts w:ascii="Arial" w:hAnsi="Arial" w:cs="Arial"/>
          <w:sz w:val="24"/>
          <w:szCs w:val="24"/>
        </w:rPr>
        <w:t>’</w:t>
      </w:r>
      <w:r w:rsidR="00F824B2">
        <w:rPr>
          <w:rFonts w:ascii="Arial" w:hAnsi="Arial" w:cs="Arial"/>
          <w:sz w:val="24"/>
          <w:szCs w:val="24"/>
        </w:rPr>
        <w:t xml:space="preserve">s </w:t>
      </w:r>
      <w:r>
        <w:rPr>
          <w:rFonts w:ascii="Arial" w:hAnsi="Arial" w:cs="Arial"/>
          <w:sz w:val="24"/>
          <w:szCs w:val="24"/>
        </w:rPr>
        <w:t xml:space="preserve">communication </w:t>
      </w:r>
      <w:r w:rsidR="00B12219">
        <w:rPr>
          <w:rFonts w:ascii="Arial" w:hAnsi="Arial" w:cs="Arial"/>
          <w:sz w:val="24"/>
          <w:szCs w:val="24"/>
        </w:rPr>
        <w:t xml:space="preserve">style, as his approach reflects the </w:t>
      </w:r>
      <w:r w:rsidR="009D1FB6">
        <w:rPr>
          <w:rFonts w:ascii="Arial" w:hAnsi="Arial" w:cs="Arial"/>
          <w:sz w:val="24"/>
          <w:szCs w:val="24"/>
        </w:rPr>
        <w:t xml:space="preserve">initial </w:t>
      </w:r>
      <w:r w:rsidR="00F824B2">
        <w:rPr>
          <w:rFonts w:ascii="Arial" w:hAnsi="Arial" w:cs="Arial"/>
          <w:sz w:val="24"/>
          <w:szCs w:val="24"/>
        </w:rPr>
        <w:t xml:space="preserve">stage </w:t>
      </w:r>
      <w:r w:rsidR="009D1FB6">
        <w:rPr>
          <w:rFonts w:ascii="Arial" w:hAnsi="Arial" w:cs="Arial"/>
          <w:sz w:val="24"/>
          <w:szCs w:val="24"/>
        </w:rPr>
        <w:t xml:space="preserve">of </w:t>
      </w:r>
      <w:r w:rsidR="00F824B2">
        <w:rPr>
          <w:rFonts w:ascii="Arial" w:hAnsi="Arial" w:cs="Arial"/>
          <w:sz w:val="24"/>
          <w:szCs w:val="24"/>
        </w:rPr>
        <w:t>creating a</w:t>
      </w:r>
      <w:r w:rsidR="009D1FB6">
        <w:rPr>
          <w:rFonts w:ascii="Arial" w:hAnsi="Arial" w:cs="Arial"/>
          <w:sz w:val="24"/>
          <w:szCs w:val="24"/>
        </w:rPr>
        <w:t xml:space="preserve"> sense of</w:t>
      </w:r>
      <w:r w:rsidR="00F824B2">
        <w:rPr>
          <w:rFonts w:ascii="Arial" w:hAnsi="Arial" w:cs="Arial"/>
          <w:sz w:val="24"/>
          <w:szCs w:val="24"/>
        </w:rPr>
        <w:t xml:space="preserve"> urgency </w:t>
      </w:r>
      <w:r w:rsidR="00D424B6">
        <w:rPr>
          <w:rFonts w:ascii="Arial" w:hAnsi="Arial" w:cs="Arial"/>
          <w:sz w:val="24"/>
          <w:szCs w:val="24"/>
        </w:rPr>
        <w:t xml:space="preserve">by highlighting opportunities and making the need </w:t>
      </w:r>
      <w:r w:rsidR="00D276FC">
        <w:rPr>
          <w:rFonts w:ascii="Arial" w:hAnsi="Arial" w:cs="Arial"/>
          <w:sz w:val="24"/>
          <w:szCs w:val="24"/>
        </w:rPr>
        <w:t xml:space="preserve">for change visible. </w:t>
      </w:r>
      <w:r w:rsidR="00947C3B">
        <w:rPr>
          <w:rFonts w:ascii="Arial" w:hAnsi="Arial" w:cs="Arial"/>
          <w:sz w:val="24"/>
          <w:szCs w:val="24"/>
        </w:rPr>
        <w:t>This al</w:t>
      </w:r>
      <w:r w:rsidR="003E3D33">
        <w:rPr>
          <w:rFonts w:ascii="Arial" w:hAnsi="Arial" w:cs="Arial"/>
          <w:sz w:val="24"/>
          <w:szCs w:val="24"/>
        </w:rPr>
        <w:t>so demons</w:t>
      </w:r>
      <w:r w:rsidR="00947C3B">
        <w:rPr>
          <w:rFonts w:ascii="Arial" w:hAnsi="Arial" w:cs="Arial"/>
          <w:sz w:val="24"/>
          <w:szCs w:val="24"/>
        </w:rPr>
        <w:t xml:space="preserve">trates </w:t>
      </w:r>
      <w:r w:rsidR="00A961A5">
        <w:rPr>
          <w:rFonts w:ascii="Arial" w:hAnsi="Arial" w:cs="Arial"/>
          <w:sz w:val="24"/>
          <w:szCs w:val="24"/>
        </w:rPr>
        <w:t>elements of tran</w:t>
      </w:r>
      <w:r w:rsidR="00756BB8">
        <w:rPr>
          <w:rFonts w:ascii="Arial" w:hAnsi="Arial" w:cs="Arial"/>
          <w:sz w:val="24"/>
          <w:szCs w:val="24"/>
        </w:rPr>
        <w:t>sformational leadership</w:t>
      </w:r>
      <w:r w:rsidR="00947C3B">
        <w:rPr>
          <w:rFonts w:ascii="Arial" w:hAnsi="Arial" w:cs="Arial"/>
          <w:sz w:val="24"/>
          <w:szCs w:val="24"/>
        </w:rPr>
        <w:t xml:space="preserve"> through inspirationa</w:t>
      </w:r>
      <w:r w:rsidR="00F956AC">
        <w:rPr>
          <w:rFonts w:ascii="Arial" w:hAnsi="Arial" w:cs="Arial"/>
          <w:sz w:val="24"/>
          <w:szCs w:val="24"/>
        </w:rPr>
        <w:t>l motivation</w:t>
      </w:r>
      <w:r w:rsidR="00947C3B">
        <w:rPr>
          <w:rFonts w:ascii="Arial" w:hAnsi="Arial" w:cs="Arial"/>
          <w:sz w:val="24"/>
          <w:szCs w:val="24"/>
        </w:rPr>
        <w:t>,</w:t>
      </w:r>
      <w:r w:rsidR="00F956AC">
        <w:rPr>
          <w:rFonts w:ascii="Arial" w:hAnsi="Arial" w:cs="Arial"/>
          <w:sz w:val="24"/>
          <w:szCs w:val="24"/>
        </w:rPr>
        <w:t xml:space="preserve"> </w:t>
      </w:r>
      <w:r w:rsidR="00947C3B">
        <w:rPr>
          <w:rFonts w:ascii="Arial" w:hAnsi="Arial" w:cs="Arial"/>
          <w:sz w:val="24"/>
          <w:szCs w:val="24"/>
        </w:rPr>
        <w:t xml:space="preserve">as communication of </w:t>
      </w:r>
      <w:r w:rsidR="00A961A5">
        <w:rPr>
          <w:rFonts w:ascii="Arial" w:hAnsi="Arial" w:cs="Arial"/>
          <w:sz w:val="24"/>
          <w:szCs w:val="24"/>
        </w:rPr>
        <w:t xml:space="preserve"> </w:t>
      </w:r>
      <w:r w:rsidR="00451EF9">
        <w:rPr>
          <w:rFonts w:ascii="Arial" w:hAnsi="Arial" w:cs="Arial"/>
          <w:sz w:val="24"/>
          <w:szCs w:val="24"/>
        </w:rPr>
        <w:t>a clear</w:t>
      </w:r>
      <w:r w:rsidR="00F956AC">
        <w:rPr>
          <w:rFonts w:ascii="Arial" w:hAnsi="Arial" w:cs="Arial"/>
          <w:sz w:val="24"/>
          <w:szCs w:val="24"/>
        </w:rPr>
        <w:t>, f</w:t>
      </w:r>
      <w:r w:rsidR="00451EF9">
        <w:rPr>
          <w:rFonts w:ascii="Arial" w:hAnsi="Arial" w:cs="Arial"/>
          <w:sz w:val="24"/>
          <w:szCs w:val="24"/>
        </w:rPr>
        <w:t>uture oriented vision encouraged support for change</w:t>
      </w:r>
      <w:r w:rsidR="00FB0161">
        <w:rPr>
          <w:rFonts w:ascii="Arial" w:hAnsi="Arial" w:cs="Arial"/>
          <w:sz w:val="24"/>
          <w:szCs w:val="24"/>
        </w:rPr>
        <w:t xml:space="preserve"> (Bass &amp; Riggio, </w:t>
      </w:r>
      <w:r w:rsidR="008F7134">
        <w:rPr>
          <w:rFonts w:ascii="Arial" w:hAnsi="Arial" w:cs="Arial"/>
          <w:sz w:val="24"/>
          <w:szCs w:val="24"/>
        </w:rPr>
        <w:t xml:space="preserve">p.16, </w:t>
      </w:r>
      <w:r w:rsidR="000F2BC5">
        <w:rPr>
          <w:rFonts w:ascii="Arial" w:hAnsi="Arial" w:cs="Arial"/>
          <w:sz w:val="24"/>
          <w:szCs w:val="24"/>
        </w:rPr>
        <w:t xml:space="preserve">2006). </w:t>
      </w:r>
    </w:p>
    <w:p w14:paraId="27BAE36A" w14:textId="77777777" w:rsidR="002515FC" w:rsidRPr="00175840" w:rsidRDefault="002515FC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250649" w14:textId="77777777" w:rsidR="00A112DF" w:rsidRDefault="00A112DF" w:rsidP="00DF623B">
      <w:pPr>
        <w:spacing w:line="360" w:lineRule="auto"/>
        <w:jc w:val="both"/>
        <w:rPr>
          <w:rFonts w:ascii="Arial" w:hAnsi="Arial" w:cs="Arial"/>
        </w:rPr>
      </w:pPr>
    </w:p>
    <w:p w14:paraId="74BDF777" w14:textId="36A7BCC7" w:rsidR="002C1065" w:rsidRPr="00EB7596" w:rsidRDefault="00484542" w:rsidP="00DF623B">
      <w:pPr>
        <w:pStyle w:val="Heading1"/>
        <w:numPr>
          <w:ilvl w:val="0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5" w:name="_Toc225530555"/>
      <w:r w:rsidRPr="00EB7596"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 xml:space="preserve">Leadership style, Culture </w:t>
      </w:r>
      <w:r w:rsidR="00FD6534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and </w:t>
      </w:r>
      <w:r w:rsidR="003316DD" w:rsidRPr="00EB7596">
        <w:rPr>
          <w:rFonts w:asciiTheme="minorBidi" w:hAnsiTheme="minorBidi" w:cstheme="minorBidi"/>
          <w:color w:val="000000" w:themeColor="text1"/>
          <w:sz w:val="24"/>
          <w:szCs w:val="24"/>
        </w:rPr>
        <w:t>People</w:t>
      </w:r>
      <w:bookmarkEnd w:id="5"/>
      <w:r w:rsidR="003316DD" w:rsidRPr="00EB7596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19AF151A" w14:textId="77777777" w:rsidR="009D3B19" w:rsidRDefault="009D3B19" w:rsidP="00DF623B">
      <w:pPr>
        <w:spacing w:line="360" w:lineRule="auto"/>
        <w:jc w:val="both"/>
        <w:rPr>
          <w:rFonts w:ascii="Arial" w:hAnsi="Arial" w:cs="Arial"/>
        </w:rPr>
      </w:pPr>
    </w:p>
    <w:p w14:paraId="7AB8CBE2" w14:textId="77777777" w:rsidR="00D14704" w:rsidRDefault="000F47B4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Autocratic leadership </w:t>
      </w:r>
      <w:r w:rsidR="00587865">
        <w:rPr>
          <w:rFonts w:ascii="Arial" w:hAnsi="Arial" w:cs="Arial"/>
          <w:sz w:val="24"/>
          <w:szCs w:val="24"/>
        </w:rPr>
        <w:t xml:space="preserve">is </w:t>
      </w:r>
      <w:r w:rsidR="0043259E">
        <w:rPr>
          <w:rFonts w:ascii="Arial" w:hAnsi="Arial" w:cs="Arial"/>
          <w:sz w:val="24"/>
          <w:szCs w:val="24"/>
        </w:rPr>
        <w:t xml:space="preserve">characterised by centralised </w:t>
      </w:r>
      <w:r w:rsidR="00F87092">
        <w:rPr>
          <w:rFonts w:ascii="Arial" w:hAnsi="Arial" w:cs="Arial"/>
          <w:sz w:val="24"/>
          <w:szCs w:val="24"/>
        </w:rPr>
        <w:t xml:space="preserve">decision making, with minimal employee input, </w:t>
      </w:r>
      <w:r w:rsidR="001F7321">
        <w:rPr>
          <w:rFonts w:ascii="Arial" w:hAnsi="Arial" w:cs="Arial"/>
          <w:sz w:val="24"/>
          <w:szCs w:val="24"/>
        </w:rPr>
        <w:t xml:space="preserve">which </w:t>
      </w:r>
      <w:r w:rsidR="004332E2">
        <w:rPr>
          <w:rFonts w:ascii="Arial" w:hAnsi="Arial" w:cs="Arial"/>
          <w:sz w:val="24"/>
          <w:szCs w:val="24"/>
        </w:rPr>
        <w:t xml:space="preserve">may </w:t>
      </w:r>
      <w:r w:rsidR="001F7321">
        <w:rPr>
          <w:rFonts w:ascii="Arial" w:hAnsi="Arial" w:cs="Arial"/>
          <w:sz w:val="24"/>
          <w:szCs w:val="24"/>
        </w:rPr>
        <w:t xml:space="preserve">reduce engagement </w:t>
      </w:r>
      <w:r w:rsidR="00BB7B06">
        <w:rPr>
          <w:rFonts w:ascii="Arial" w:hAnsi="Arial" w:cs="Arial"/>
          <w:sz w:val="24"/>
          <w:szCs w:val="24"/>
        </w:rPr>
        <w:t xml:space="preserve">and </w:t>
      </w:r>
      <w:r w:rsidR="004332E2">
        <w:rPr>
          <w:rFonts w:ascii="Arial" w:hAnsi="Arial" w:cs="Arial"/>
          <w:sz w:val="24"/>
          <w:szCs w:val="24"/>
        </w:rPr>
        <w:t xml:space="preserve">limit </w:t>
      </w:r>
      <w:r w:rsidR="00BB7B06">
        <w:rPr>
          <w:rFonts w:ascii="Arial" w:hAnsi="Arial" w:cs="Arial"/>
          <w:sz w:val="24"/>
          <w:szCs w:val="24"/>
        </w:rPr>
        <w:t>autonomy</w:t>
      </w:r>
      <w:r w:rsidR="004332E2">
        <w:rPr>
          <w:rFonts w:ascii="Arial" w:hAnsi="Arial" w:cs="Arial"/>
          <w:sz w:val="24"/>
          <w:szCs w:val="24"/>
        </w:rPr>
        <w:t xml:space="preserve">. </w:t>
      </w:r>
      <w:r w:rsidR="00C40258">
        <w:rPr>
          <w:rFonts w:ascii="Arial" w:hAnsi="Arial" w:cs="Arial"/>
          <w:sz w:val="24"/>
          <w:szCs w:val="24"/>
        </w:rPr>
        <w:t>I</w:t>
      </w:r>
      <w:r w:rsidR="00FC0DC4">
        <w:rPr>
          <w:rFonts w:ascii="Arial" w:hAnsi="Arial" w:cs="Arial"/>
          <w:sz w:val="24"/>
          <w:szCs w:val="24"/>
        </w:rPr>
        <w:t xml:space="preserve">n </w:t>
      </w:r>
      <w:r w:rsidR="006836C8">
        <w:rPr>
          <w:rFonts w:ascii="Arial" w:hAnsi="Arial" w:cs="Arial"/>
          <w:sz w:val="24"/>
          <w:szCs w:val="24"/>
        </w:rPr>
        <w:t xml:space="preserve">contrast, </w:t>
      </w:r>
      <w:r w:rsidR="00FC0DC4">
        <w:rPr>
          <w:rFonts w:ascii="Arial" w:hAnsi="Arial" w:cs="Arial"/>
          <w:sz w:val="24"/>
          <w:szCs w:val="24"/>
        </w:rPr>
        <w:t xml:space="preserve">democratic leadership </w:t>
      </w:r>
      <w:r w:rsidR="006836C8">
        <w:rPr>
          <w:rFonts w:ascii="Arial" w:hAnsi="Arial" w:cs="Arial"/>
          <w:sz w:val="24"/>
          <w:szCs w:val="24"/>
        </w:rPr>
        <w:t xml:space="preserve">promotes participation </w:t>
      </w:r>
      <w:r w:rsidR="001B7557">
        <w:rPr>
          <w:rFonts w:ascii="Arial" w:hAnsi="Arial" w:cs="Arial"/>
          <w:sz w:val="24"/>
          <w:szCs w:val="24"/>
        </w:rPr>
        <w:t>and</w:t>
      </w:r>
      <w:r w:rsidR="00DA1F33">
        <w:rPr>
          <w:rFonts w:ascii="Arial" w:hAnsi="Arial" w:cs="Arial"/>
          <w:sz w:val="24"/>
          <w:szCs w:val="24"/>
        </w:rPr>
        <w:t xml:space="preserve"> collaboration</w:t>
      </w:r>
      <w:r w:rsidR="002E3F40">
        <w:rPr>
          <w:rFonts w:ascii="Arial" w:hAnsi="Arial" w:cs="Arial"/>
          <w:sz w:val="24"/>
          <w:szCs w:val="24"/>
        </w:rPr>
        <w:t>,</w:t>
      </w:r>
      <w:r w:rsidR="00DA1F33">
        <w:rPr>
          <w:rFonts w:ascii="Arial" w:hAnsi="Arial" w:cs="Arial"/>
          <w:sz w:val="24"/>
          <w:szCs w:val="24"/>
        </w:rPr>
        <w:t xml:space="preserve"> </w:t>
      </w:r>
      <w:r w:rsidR="002E3F40">
        <w:rPr>
          <w:rFonts w:ascii="Arial" w:hAnsi="Arial" w:cs="Arial"/>
          <w:sz w:val="24"/>
          <w:szCs w:val="24"/>
        </w:rPr>
        <w:t xml:space="preserve">fostering </w:t>
      </w:r>
      <w:r w:rsidR="007660A9">
        <w:rPr>
          <w:rFonts w:ascii="Arial" w:hAnsi="Arial" w:cs="Arial"/>
          <w:sz w:val="24"/>
          <w:szCs w:val="24"/>
        </w:rPr>
        <w:t>greater innovation and organisational effectiveness</w:t>
      </w:r>
      <w:r w:rsidR="00860DC7">
        <w:rPr>
          <w:rFonts w:ascii="Arial" w:hAnsi="Arial" w:cs="Arial"/>
          <w:sz w:val="24"/>
          <w:szCs w:val="24"/>
        </w:rPr>
        <w:t xml:space="preserve"> (</w:t>
      </w:r>
      <w:r w:rsidR="00DB09B7">
        <w:rPr>
          <w:rFonts w:ascii="Arial" w:hAnsi="Arial" w:cs="Arial"/>
          <w:sz w:val="24"/>
          <w:szCs w:val="24"/>
        </w:rPr>
        <w:t>G</w:t>
      </w:r>
      <w:r w:rsidR="007D558A">
        <w:rPr>
          <w:rFonts w:ascii="Arial" w:hAnsi="Arial" w:cs="Arial"/>
          <w:sz w:val="24"/>
          <w:szCs w:val="24"/>
        </w:rPr>
        <w:t xml:space="preserve">badebo &amp; Adedeji, 2025). </w:t>
      </w:r>
      <w:r w:rsidR="00354BA9">
        <w:rPr>
          <w:rFonts w:ascii="Arial" w:hAnsi="Arial" w:cs="Arial"/>
          <w:sz w:val="24"/>
          <w:szCs w:val="24"/>
        </w:rPr>
        <w:t xml:space="preserve">Mark Hopwood </w:t>
      </w:r>
      <w:r w:rsidR="00E35B34">
        <w:rPr>
          <w:rFonts w:ascii="Arial" w:hAnsi="Arial" w:cs="Arial"/>
          <w:sz w:val="24"/>
          <w:szCs w:val="24"/>
        </w:rPr>
        <w:t>demonstrates</w:t>
      </w:r>
      <w:r w:rsidR="00ED0AC1">
        <w:rPr>
          <w:rFonts w:ascii="Arial" w:hAnsi="Arial" w:cs="Arial"/>
          <w:sz w:val="24"/>
          <w:szCs w:val="24"/>
        </w:rPr>
        <w:t xml:space="preserve"> </w:t>
      </w:r>
      <w:r w:rsidR="00354BA9">
        <w:rPr>
          <w:rFonts w:ascii="Arial" w:hAnsi="Arial" w:cs="Arial"/>
          <w:sz w:val="24"/>
          <w:szCs w:val="24"/>
        </w:rPr>
        <w:t xml:space="preserve">elements </w:t>
      </w:r>
      <w:r w:rsidR="00123419">
        <w:rPr>
          <w:rFonts w:ascii="Arial" w:hAnsi="Arial" w:cs="Arial"/>
          <w:sz w:val="24"/>
          <w:szCs w:val="24"/>
        </w:rPr>
        <w:t xml:space="preserve">of </w:t>
      </w:r>
      <w:r w:rsidR="00354BA9">
        <w:rPr>
          <w:rFonts w:ascii="Arial" w:hAnsi="Arial" w:cs="Arial"/>
          <w:sz w:val="24"/>
          <w:szCs w:val="24"/>
        </w:rPr>
        <w:t>both leadership styles</w:t>
      </w:r>
      <w:r w:rsidR="00123419">
        <w:rPr>
          <w:rFonts w:ascii="Arial" w:hAnsi="Arial" w:cs="Arial"/>
          <w:sz w:val="24"/>
          <w:szCs w:val="24"/>
        </w:rPr>
        <w:t>,</w:t>
      </w:r>
      <w:r w:rsidR="00805FCA">
        <w:rPr>
          <w:rFonts w:ascii="Arial" w:hAnsi="Arial" w:cs="Arial"/>
          <w:sz w:val="24"/>
          <w:szCs w:val="24"/>
        </w:rPr>
        <w:t xml:space="preserve"> </w:t>
      </w:r>
      <w:r w:rsidR="00AE46CA">
        <w:rPr>
          <w:rFonts w:ascii="Arial" w:hAnsi="Arial" w:cs="Arial"/>
          <w:sz w:val="24"/>
          <w:szCs w:val="24"/>
        </w:rPr>
        <w:t xml:space="preserve">as </w:t>
      </w:r>
      <w:r w:rsidR="00123419">
        <w:rPr>
          <w:rFonts w:ascii="Arial" w:hAnsi="Arial" w:cs="Arial"/>
          <w:sz w:val="24"/>
          <w:szCs w:val="24"/>
        </w:rPr>
        <w:t xml:space="preserve">the introduction of </w:t>
      </w:r>
      <w:r w:rsidR="001025DB">
        <w:rPr>
          <w:rFonts w:ascii="Arial" w:hAnsi="Arial" w:cs="Arial"/>
          <w:sz w:val="24"/>
          <w:szCs w:val="24"/>
        </w:rPr>
        <w:t xml:space="preserve">new </w:t>
      </w:r>
      <w:r w:rsidR="00AE46CA">
        <w:rPr>
          <w:rFonts w:ascii="Arial" w:hAnsi="Arial" w:cs="Arial"/>
          <w:sz w:val="24"/>
          <w:szCs w:val="24"/>
        </w:rPr>
        <w:t xml:space="preserve">ideas and innovations </w:t>
      </w:r>
      <w:r w:rsidR="003731A4">
        <w:rPr>
          <w:rFonts w:ascii="Arial" w:hAnsi="Arial" w:cs="Arial"/>
          <w:sz w:val="24"/>
          <w:szCs w:val="24"/>
        </w:rPr>
        <w:t xml:space="preserve">generated employee </w:t>
      </w:r>
      <w:r w:rsidR="00480461">
        <w:rPr>
          <w:rFonts w:ascii="Arial" w:hAnsi="Arial" w:cs="Arial"/>
          <w:sz w:val="24"/>
          <w:szCs w:val="24"/>
        </w:rPr>
        <w:t xml:space="preserve">concerns, </w:t>
      </w:r>
      <w:r w:rsidR="00CD6B5D">
        <w:rPr>
          <w:rFonts w:ascii="Arial" w:hAnsi="Arial" w:cs="Arial"/>
          <w:sz w:val="24"/>
          <w:szCs w:val="24"/>
        </w:rPr>
        <w:t xml:space="preserve">while their </w:t>
      </w:r>
      <w:r w:rsidR="008C0F4B">
        <w:rPr>
          <w:rFonts w:ascii="Arial" w:hAnsi="Arial" w:cs="Arial"/>
          <w:sz w:val="24"/>
          <w:szCs w:val="24"/>
        </w:rPr>
        <w:t>implement</w:t>
      </w:r>
      <w:r w:rsidR="00CD6B5D">
        <w:rPr>
          <w:rFonts w:ascii="Arial" w:hAnsi="Arial" w:cs="Arial"/>
          <w:sz w:val="24"/>
          <w:szCs w:val="24"/>
        </w:rPr>
        <w:t>ation</w:t>
      </w:r>
      <w:r w:rsidR="008C0F4B">
        <w:rPr>
          <w:rFonts w:ascii="Arial" w:hAnsi="Arial" w:cs="Arial"/>
          <w:sz w:val="24"/>
          <w:szCs w:val="24"/>
        </w:rPr>
        <w:t xml:space="preserve"> </w:t>
      </w:r>
      <w:r w:rsidR="00CD6B5D">
        <w:rPr>
          <w:rFonts w:ascii="Arial" w:hAnsi="Arial" w:cs="Arial"/>
          <w:sz w:val="24"/>
          <w:szCs w:val="24"/>
        </w:rPr>
        <w:t>required colla</w:t>
      </w:r>
      <w:r w:rsidR="00402F70">
        <w:rPr>
          <w:rFonts w:ascii="Arial" w:hAnsi="Arial" w:cs="Arial"/>
          <w:sz w:val="24"/>
          <w:szCs w:val="24"/>
        </w:rPr>
        <w:t xml:space="preserve">boration with stakeholders </w:t>
      </w:r>
      <w:r w:rsidR="008C0F4B">
        <w:rPr>
          <w:rFonts w:ascii="Arial" w:hAnsi="Arial" w:cs="Arial"/>
          <w:sz w:val="24"/>
          <w:szCs w:val="24"/>
        </w:rPr>
        <w:t xml:space="preserve">and </w:t>
      </w:r>
      <w:r w:rsidR="00402F70">
        <w:rPr>
          <w:rFonts w:ascii="Arial" w:hAnsi="Arial" w:cs="Arial"/>
          <w:sz w:val="24"/>
          <w:szCs w:val="24"/>
        </w:rPr>
        <w:t xml:space="preserve">the </w:t>
      </w:r>
      <w:r w:rsidR="008C0F4B">
        <w:rPr>
          <w:rFonts w:ascii="Arial" w:hAnsi="Arial" w:cs="Arial"/>
          <w:sz w:val="24"/>
          <w:szCs w:val="24"/>
        </w:rPr>
        <w:t>mitigat</w:t>
      </w:r>
      <w:r w:rsidR="00402F70">
        <w:rPr>
          <w:rFonts w:ascii="Arial" w:hAnsi="Arial" w:cs="Arial"/>
          <w:sz w:val="24"/>
          <w:szCs w:val="24"/>
        </w:rPr>
        <w:t>ion of</w:t>
      </w:r>
      <w:r w:rsidR="008C0F4B">
        <w:rPr>
          <w:rFonts w:ascii="Arial" w:hAnsi="Arial" w:cs="Arial"/>
          <w:sz w:val="24"/>
          <w:szCs w:val="24"/>
        </w:rPr>
        <w:t xml:space="preserve"> these concerns </w:t>
      </w:r>
      <w:r w:rsidR="002F4DE9">
        <w:rPr>
          <w:rFonts w:ascii="Arial" w:hAnsi="Arial" w:cs="Arial"/>
          <w:sz w:val="24"/>
          <w:szCs w:val="24"/>
        </w:rPr>
        <w:t xml:space="preserve">to </w:t>
      </w:r>
      <w:r w:rsidR="00AA5A53">
        <w:rPr>
          <w:rFonts w:ascii="Arial" w:hAnsi="Arial" w:cs="Arial"/>
          <w:sz w:val="24"/>
          <w:szCs w:val="24"/>
        </w:rPr>
        <w:t>ensure effective operations.</w:t>
      </w:r>
      <w:r w:rsidR="00D14704">
        <w:rPr>
          <w:rFonts w:ascii="Arial" w:hAnsi="Arial" w:cs="Arial"/>
          <w:sz w:val="24"/>
          <w:szCs w:val="24"/>
        </w:rPr>
        <w:t xml:space="preserve"> </w:t>
      </w:r>
    </w:p>
    <w:p w14:paraId="5C966119" w14:textId="6A73E22D" w:rsidR="002B2950" w:rsidRPr="00A5250A" w:rsidRDefault="00B5792F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5250A">
        <w:rPr>
          <w:rFonts w:ascii="Arial" w:hAnsi="Arial" w:cs="Arial"/>
          <w:sz w:val="24"/>
          <w:szCs w:val="24"/>
        </w:rPr>
        <w:t xml:space="preserve">Categorising </w:t>
      </w:r>
      <w:r w:rsidR="00B35DA0">
        <w:rPr>
          <w:rFonts w:ascii="Arial" w:hAnsi="Arial" w:cs="Arial"/>
          <w:sz w:val="24"/>
          <w:szCs w:val="24"/>
        </w:rPr>
        <w:t xml:space="preserve">Mark Hopwood’s leadership within </w:t>
      </w:r>
      <w:r w:rsidR="00952534">
        <w:rPr>
          <w:rFonts w:ascii="Arial" w:hAnsi="Arial" w:cs="Arial"/>
          <w:sz w:val="24"/>
          <w:szCs w:val="24"/>
        </w:rPr>
        <w:t>autocratic or democratic styles would be overly simplistic.</w:t>
      </w:r>
      <w:r w:rsidR="002B6AB1">
        <w:rPr>
          <w:rFonts w:ascii="Arial" w:hAnsi="Arial" w:cs="Arial"/>
          <w:sz w:val="24"/>
          <w:szCs w:val="24"/>
        </w:rPr>
        <w:t xml:space="preserve"> Instead, his approach is </w:t>
      </w:r>
      <w:r w:rsidR="00952534">
        <w:rPr>
          <w:rFonts w:ascii="Arial" w:hAnsi="Arial" w:cs="Arial"/>
          <w:sz w:val="24"/>
          <w:szCs w:val="24"/>
        </w:rPr>
        <w:t xml:space="preserve"> </w:t>
      </w:r>
      <w:r w:rsidR="002B6AB1">
        <w:rPr>
          <w:rFonts w:ascii="Arial" w:hAnsi="Arial" w:cs="Arial"/>
          <w:sz w:val="24"/>
          <w:szCs w:val="24"/>
        </w:rPr>
        <w:t>more accurately characteri</w:t>
      </w:r>
      <w:r w:rsidR="00D253B4">
        <w:rPr>
          <w:rFonts w:ascii="Arial" w:hAnsi="Arial" w:cs="Arial"/>
          <w:sz w:val="24"/>
          <w:szCs w:val="24"/>
        </w:rPr>
        <w:t>s</w:t>
      </w:r>
      <w:r w:rsidR="002B6AB1">
        <w:rPr>
          <w:rFonts w:ascii="Arial" w:hAnsi="Arial" w:cs="Arial"/>
          <w:sz w:val="24"/>
          <w:szCs w:val="24"/>
        </w:rPr>
        <w:t xml:space="preserve">ed as transformational leadership, </w:t>
      </w:r>
      <w:r w:rsidR="009F0D9B">
        <w:rPr>
          <w:rFonts w:ascii="Arial" w:hAnsi="Arial" w:cs="Arial"/>
          <w:sz w:val="24"/>
          <w:szCs w:val="24"/>
        </w:rPr>
        <w:t xml:space="preserve">as demonstrated through the rebranding of the organisation and wider change initiatives. </w:t>
      </w:r>
      <w:r w:rsidR="007C2A44">
        <w:rPr>
          <w:rFonts w:ascii="Arial" w:hAnsi="Arial" w:cs="Arial"/>
          <w:sz w:val="24"/>
          <w:szCs w:val="24"/>
        </w:rPr>
        <w:t>His focus on vision and strateg</w:t>
      </w:r>
      <w:r w:rsidR="00D253B4">
        <w:rPr>
          <w:rFonts w:ascii="Arial" w:hAnsi="Arial" w:cs="Arial"/>
          <w:sz w:val="24"/>
          <w:szCs w:val="24"/>
        </w:rPr>
        <w:t xml:space="preserve">ic direction </w:t>
      </w:r>
      <w:r w:rsidR="007C2A44">
        <w:rPr>
          <w:rFonts w:ascii="Arial" w:hAnsi="Arial" w:cs="Arial"/>
          <w:sz w:val="24"/>
          <w:szCs w:val="24"/>
        </w:rPr>
        <w:t>drives both organisation</w:t>
      </w:r>
      <w:r w:rsidR="00F31B96">
        <w:rPr>
          <w:rFonts w:ascii="Arial" w:hAnsi="Arial" w:cs="Arial"/>
          <w:sz w:val="24"/>
          <w:szCs w:val="24"/>
        </w:rPr>
        <w:t>al</w:t>
      </w:r>
      <w:r w:rsidR="007C2A44">
        <w:rPr>
          <w:rFonts w:ascii="Arial" w:hAnsi="Arial" w:cs="Arial"/>
          <w:sz w:val="24"/>
          <w:szCs w:val="24"/>
        </w:rPr>
        <w:t xml:space="preserve"> and cultural change. </w:t>
      </w:r>
      <w:r w:rsidR="0055075C">
        <w:rPr>
          <w:rFonts w:ascii="Arial" w:hAnsi="Arial" w:cs="Arial"/>
          <w:sz w:val="24"/>
          <w:szCs w:val="24"/>
        </w:rPr>
        <w:t xml:space="preserve">Although these changes may initially generate </w:t>
      </w:r>
      <w:r w:rsidR="00370D0B">
        <w:rPr>
          <w:rFonts w:ascii="Arial" w:hAnsi="Arial" w:cs="Arial"/>
          <w:sz w:val="24"/>
          <w:szCs w:val="24"/>
        </w:rPr>
        <w:t xml:space="preserve">employee concern, his </w:t>
      </w:r>
      <w:r w:rsidR="00F84125">
        <w:rPr>
          <w:rFonts w:ascii="Arial" w:hAnsi="Arial" w:cs="Arial"/>
          <w:sz w:val="24"/>
          <w:szCs w:val="24"/>
        </w:rPr>
        <w:t xml:space="preserve">emphasis on </w:t>
      </w:r>
      <w:r w:rsidR="00370D0B">
        <w:rPr>
          <w:rFonts w:ascii="Arial" w:hAnsi="Arial" w:cs="Arial"/>
          <w:sz w:val="24"/>
          <w:szCs w:val="24"/>
        </w:rPr>
        <w:t xml:space="preserve">communication, staff development, and stakeholder collaboration helps to align </w:t>
      </w:r>
      <w:r w:rsidR="002B2950">
        <w:rPr>
          <w:rFonts w:ascii="Arial" w:hAnsi="Arial" w:cs="Arial"/>
          <w:sz w:val="24"/>
          <w:szCs w:val="24"/>
        </w:rPr>
        <w:t>employees with shared organisational values,</w:t>
      </w:r>
      <w:r w:rsidR="00F31B96">
        <w:rPr>
          <w:rFonts w:ascii="Arial" w:hAnsi="Arial" w:cs="Arial"/>
          <w:sz w:val="24"/>
          <w:szCs w:val="24"/>
        </w:rPr>
        <w:t xml:space="preserve"> thereby</w:t>
      </w:r>
      <w:r w:rsidR="002B2950">
        <w:rPr>
          <w:rFonts w:ascii="Arial" w:hAnsi="Arial" w:cs="Arial"/>
          <w:sz w:val="24"/>
          <w:szCs w:val="24"/>
        </w:rPr>
        <w:t xml:space="preserve"> enhancing both productivity and innovation </w:t>
      </w:r>
      <w:r w:rsidR="002B2950">
        <w:rPr>
          <w:rFonts w:ascii="Arial" w:hAnsi="Arial" w:cs="Arial"/>
          <w:sz w:val="24"/>
          <w:szCs w:val="24"/>
        </w:rPr>
        <w:t>(Peng et al</w:t>
      </w:r>
      <w:r w:rsidR="00153CB1">
        <w:rPr>
          <w:rFonts w:ascii="Arial" w:hAnsi="Arial" w:cs="Arial"/>
          <w:sz w:val="24"/>
          <w:szCs w:val="24"/>
        </w:rPr>
        <w:t>.</w:t>
      </w:r>
      <w:r w:rsidR="002B2950">
        <w:rPr>
          <w:rFonts w:ascii="Arial" w:hAnsi="Arial" w:cs="Arial"/>
          <w:sz w:val="24"/>
          <w:szCs w:val="24"/>
        </w:rPr>
        <w:t>, 2020)</w:t>
      </w:r>
      <w:r w:rsidR="002B2950">
        <w:rPr>
          <w:rFonts w:ascii="Arial" w:hAnsi="Arial" w:cs="Arial"/>
          <w:sz w:val="24"/>
          <w:szCs w:val="24"/>
        </w:rPr>
        <w:t xml:space="preserve">. </w:t>
      </w:r>
    </w:p>
    <w:p w14:paraId="4E961157" w14:textId="6CBD9369" w:rsidR="00D14704" w:rsidRDefault="001718CE" w:rsidP="00DF623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Organisational culture refers to the shared values, beliefs, and behaviours that influences how individuals within </w:t>
      </w:r>
      <w:r w:rsidR="003716BA">
        <w:rPr>
          <w:rFonts w:ascii="Arial" w:hAnsi="Arial" w:cs="Arial"/>
          <w:sz w:val="24"/>
          <w:szCs w:val="24"/>
        </w:rPr>
        <w:t>an organisation act, interact, and work towards</w:t>
      </w:r>
      <w:r w:rsidR="00484ED5">
        <w:rPr>
          <w:rFonts w:ascii="Arial" w:hAnsi="Arial" w:cs="Arial"/>
          <w:sz w:val="24"/>
          <w:szCs w:val="24"/>
        </w:rPr>
        <w:t xml:space="preserve"> </w:t>
      </w:r>
      <w:r w:rsidR="003716BA">
        <w:rPr>
          <w:rFonts w:ascii="Arial" w:hAnsi="Arial" w:cs="Arial"/>
          <w:sz w:val="24"/>
          <w:szCs w:val="24"/>
        </w:rPr>
        <w:t>common goal</w:t>
      </w:r>
      <w:r w:rsidR="00484ED5">
        <w:rPr>
          <w:rFonts w:ascii="Arial" w:hAnsi="Arial" w:cs="Arial"/>
          <w:sz w:val="24"/>
          <w:szCs w:val="24"/>
        </w:rPr>
        <w:t>s (</w:t>
      </w:r>
      <w:r w:rsidR="00C85610">
        <w:rPr>
          <w:rFonts w:ascii="Arial" w:hAnsi="Arial" w:cs="Arial"/>
          <w:sz w:val="24"/>
          <w:szCs w:val="24"/>
        </w:rPr>
        <w:t xml:space="preserve">Carlstrom &amp; Ekam). Great Western Railway’s organisational culture was </w:t>
      </w:r>
      <w:r w:rsidR="0096729F">
        <w:rPr>
          <w:rFonts w:ascii="Arial" w:hAnsi="Arial" w:cs="Arial"/>
          <w:sz w:val="24"/>
          <w:szCs w:val="24"/>
        </w:rPr>
        <w:t xml:space="preserve">rooted in established </w:t>
      </w:r>
      <w:r w:rsidR="00E248F4">
        <w:rPr>
          <w:rFonts w:ascii="Arial" w:hAnsi="Arial" w:cs="Arial"/>
          <w:sz w:val="24"/>
          <w:szCs w:val="24"/>
        </w:rPr>
        <w:t>traditions</w:t>
      </w:r>
      <w:r w:rsidR="00ED0565">
        <w:rPr>
          <w:rFonts w:ascii="Arial" w:hAnsi="Arial" w:cs="Arial"/>
          <w:sz w:val="24"/>
          <w:szCs w:val="24"/>
        </w:rPr>
        <w:t xml:space="preserve"> and</w:t>
      </w:r>
      <w:r w:rsidR="004E4F1A">
        <w:rPr>
          <w:rFonts w:ascii="Arial" w:hAnsi="Arial" w:cs="Arial"/>
          <w:sz w:val="24"/>
          <w:szCs w:val="24"/>
        </w:rPr>
        <w:t xml:space="preserve"> long standing working </w:t>
      </w:r>
      <w:r w:rsidR="00BC6F9A">
        <w:rPr>
          <w:rFonts w:ascii="Arial" w:hAnsi="Arial" w:cs="Arial"/>
          <w:sz w:val="24"/>
          <w:szCs w:val="24"/>
        </w:rPr>
        <w:t>practices</w:t>
      </w:r>
      <w:r w:rsidR="004E4F1A">
        <w:rPr>
          <w:rFonts w:ascii="Arial" w:hAnsi="Arial" w:cs="Arial"/>
          <w:sz w:val="24"/>
          <w:szCs w:val="24"/>
        </w:rPr>
        <w:t>,</w:t>
      </w:r>
      <w:r w:rsidR="00BC6F9A">
        <w:rPr>
          <w:rFonts w:ascii="Arial" w:hAnsi="Arial" w:cs="Arial"/>
          <w:sz w:val="24"/>
          <w:szCs w:val="24"/>
        </w:rPr>
        <w:t xml:space="preserve"> which </w:t>
      </w:r>
      <w:r w:rsidR="00657FEF">
        <w:rPr>
          <w:rFonts w:ascii="Arial" w:hAnsi="Arial" w:cs="Arial"/>
          <w:sz w:val="24"/>
          <w:szCs w:val="24"/>
        </w:rPr>
        <w:t xml:space="preserve">contributed to resistance to change as new initiatives challenged existing norms. </w:t>
      </w:r>
    </w:p>
    <w:p w14:paraId="174EA4D9" w14:textId="23116FF5" w:rsidR="002515FC" w:rsidRPr="00DF623B" w:rsidRDefault="00CC24DC" w:rsidP="002515F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 time, as these changes were implemented, </w:t>
      </w:r>
      <w:r w:rsidR="00877B7E">
        <w:rPr>
          <w:rFonts w:ascii="Arial" w:hAnsi="Arial" w:cs="Arial"/>
          <w:sz w:val="24"/>
          <w:szCs w:val="24"/>
        </w:rPr>
        <w:t xml:space="preserve">leadership efforts </w:t>
      </w:r>
      <w:r w:rsidR="009E0D9F">
        <w:rPr>
          <w:rFonts w:ascii="Arial" w:hAnsi="Arial" w:cs="Arial"/>
          <w:sz w:val="24"/>
          <w:szCs w:val="24"/>
        </w:rPr>
        <w:t xml:space="preserve">such as communication, staff training, and stakeholder collaboration supported a gradual shift in </w:t>
      </w:r>
      <w:r w:rsidR="00A249E7">
        <w:rPr>
          <w:rFonts w:ascii="Arial" w:hAnsi="Arial" w:cs="Arial"/>
          <w:sz w:val="24"/>
          <w:szCs w:val="24"/>
        </w:rPr>
        <w:t xml:space="preserve">organisational culture. Employees began to adapt to new roles and responsibilities, </w:t>
      </w:r>
      <w:r w:rsidR="00DB5B1F">
        <w:rPr>
          <w:rFonts w:ascii="Arial" w:hAnsi="Arial" w:cs="Arial"/>
          <w:sz w:val="24"/>
          <w:szCs w:val="24"/>
        </w:rPr>
        <w:t xml:space="preserve">allowing the changes to become embedded within everyday practice. </w:t>
      </w:r>
      <w:r w:rsidR="00FC2275">
        <w:rPr>
          <w:rFonts w:ascii="Arial" w:hAnsi="Arial" w:cs="Arial"/>
          <w:sz w:val="24"/>
          <w:szCs w:val="24"/>
        </w:rPr>
        <w:t xml:space="preserve">This ultimately contributed </w:t>
      </w:r>
      <w:r w:rsidR="00293C7F">
        <w:rPr>
          <w:rFonts w:ascii="Arial" w:hAnsi="Arial" w:cs="Arial"/>
          <w:sz w:val="24"/>
          <w:szCs w:val="24"/>
        </w:rPr>
        <w:t>to the development of a more flexible and change oriented culture, st</w:t>
      </w:r>
      <w:r w:rsidR="00917455">
        <w:rPr>
          <w:rFonts w:ascii="Arial" w:hAnsi="Arial" w:cs="Arial"/>
          <w:sz w:val="24"/>
          <w:szCs w:val="24"/>
        </w:rPr>
        <w:t xml:space="preserve">rengthening organisational performance and cohesion. </w:t>
      </w:r>
      <w:r w:rsidR="00C45A5B">
        <w:rPr>
          <w:rFonts w:ascii="Arial" w:hAnsi="Arial" w:cs="Arial"/>
          <w:sz w:val="24"/>
          <w:szCs w:val="24"/>
        </w:rPr>
        <w:t xml:space="preserve">Overall, </w:t>
      </w:r>
      <w:r w:rsidR="00C93C69">
        <w:rPr>
          <w:rFonts w:ascii="Arial" w:hAnsi="Arial" w:cs="Arial"/>
          <w:sz w:val="24"/>
          <w:szCs w:val="24"/>
        </w:rPr>
        <w:t xml:space="preserve">these </w:t>
      </w:r>
      <w:r w:rsidR="00BE42E8">
        <w:rPr>
          <w:rFonts w:ascii="Arial" w:hAnsi="Arial" w:cs="Arial"/>
          <w:sz w:val="24"/>
          <w:szCs w:val="24"/>
        </w:rPr>
        <w:t xml:space="preserve">successful integrations demonstrated the importance of effective leadership, a supportive organisational culture, </w:t>
      </w:r>
      <w:r w:rsidR="00D14704">
        <w:rPr>
          <w:rFonts w:ascii="Arial" w:hAnsi="Arial" w:cs="Arial"/>
          <w:sz w:val="24"/>
          <w:szCs w:val="24"/>
        </w:rPr>
        <w:t xml:space="preserve">and employee engagement in facilitating sustainable organisational change. </w:t>
      </w:r>
    </w:p>
    <w:p w14:paraId="75126A26" w14:textId="0D1F72CA" w:rsidR="00322C71" w:rsidRPr="00AF486E" w:rsidRDefault="00AF486E" w:rsidP="00206831">
      <w:pPr>
        <w:pStyle w:val="Heading1"/>
        <w:numPr>
          <w:ilvl w:val="0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6" w:name="_Toc225530556"/>
      <w:r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 xml:space="preserve">Strategic </w:t>
      </w:r>
      <w:r w:rsidR="007638AA">
        <w:rPr>
          <w:rFonts w:asciiTheme="minorBidi" w:hAnsiTheme="minorBidi" w:cstheme="minorBidi"/>
          <w:color w:val="000000" w:themeColor="text1"/>
          <w:sz w:val="24"/>
          <w:szCs w:val="24"/>
        </w:rPr>
        <w:t>Recommendations for Leadership</w:t>
      </w:r>
      <w:bookmarkEnd w:id="6"/>
      <w:r w:rsidR="007638AA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218A6A50" w14:textId="0072F783" w:rsidR="00322C71" w:rsidRDefault="00322C71" w:rsidP="00F46664">
      <w:pPr>
        <w:spacing w:line="360" w:lineRule="auto"/>
        <w:jc w:val="both"/>
        <w:rPr>
          <w:rFonts w:ascii="Arial" w:hAnsi="Arial" w:cs="Arial"/>
        </w:rPr>
      </w:pPr>
    </w:p>
    <w:p w14:paraId="2D51DE78" w14:textId="77777777" w:rsidR="00722780" w:rsidRDefault="003E2B92" w:rsidP="003055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Mark Hopwood’s leadership </w:t>
      </w:r>
      <w:r w:rsidR="00300550">
        <w:rPr>
          <w:rFonts w:ascii="Arial" w:hAnsi="Arial" w:cs="Arial"/>
          <w:sz w:val="24"/>
          <w:szCs w:val="24"/>
        </w:rPr>
        <w:t xml:space="preserve">approach </w:t>
      </w:r>
      <w:r>
        <w:rPr>
          <w:rFonts w:ascii="Arial" w:hAnsi="Arial" w:cs="Arial"/>
          <w:sz w:val="24"/>
          <w:szCs w:val="24"/>
        </w:rPr>
        <w:t xml:space="preserve">could be </w:t>
      </w:r>
      <w:r w:rsidR="00300550">
        <w:rPr>
          <w:rFonts w:ascii="Arial" w:hAnsi="Arial" w:cs="Arial"/>
          <w:sz w:val="24"/>
          <w:szCs w:val="24"/>
        </w:rPr>
        <w:t xml:space="preserve">strengthened </w:t>
      </w:r>
      <w:r>
        <w:rPr>
          <w:rFonts w:ascii="Arial" w:hAnsi="Arial" w:cs="Arial"/>
          <w:sz w:val="24"/>
          <w:szCs w:val="24"/>
        </w:rPr>
        <w:t xml:space="preserve">by </w:t>
      </w:r>
      <w:r w:rsidR="00300550">
        <w:rPr>
          <w:rFonts w:ascii="Arial" w:hAnsi="Arial" w:cs="Arial"/>
          <w:sz w:val="24"/>
          <w:szCs w:val="24"/>
        </w:rPr>
        <w:t xml:space="preserve">placing greater </w:t>
      </w:r>
      <w:r w:rsidR="003012F7">
        <w:rPr>
          <w:rFonts w:ascii="Arial" w:hAnsi="Arial" w:cs="Arial"/>
          <w:sz w:val="24"/>
          <w:szCs w:val="24"/>
        </w:rPr>
        <w:t xml:space="preserve">emphasis </w:t>
      </w:r>
      <w:r w:rsidR="00147241">
        <w:rPr>
          <w:rFonts w:ascii="Arial" w:hAnsi="Arial" w:cs="Arial"/>
          <w:sz w:val="24"/>
          <w:szCs w:val="24"/>
        </w:rPr>
        <w:t xml:space="preserve">on </w:t>
      </w:r>
      <w:r w:rsidR="00F030A5">
        <w:rPr>
          <w:rFonts w:ascii="Arial" w:hAnsi="Arial" w:cs="Arial"/>
          <w:sz w:val="24"/>
          <w:szCs w:val="24"/>
        </w:rPr>
        <w:t>relationship building</w:t>
      </w:r>
      <w:r w:rsidR="00147241">
        <w:rPr>
          <w:rFonts w:ascii="Arial" w:hAnsi="Arial" w:cs="Arial"/>
          <w:sz w:val="24"/>
          <w:szCs w:val="24"/>
        </w:rPr>
        <w:t xml:space="preserve"> during organisational change. </w:t>
      </w:r>
      <w:r w:rsidR="0097542D">
        <w:rPr>
          <w:rFonts w:ascii="Arial" w:hAnsi="Arial" w:cs="Arial"/>
          <w:sz w:val="24"/>
          <w:szCs w:val="24"/>
        </w:rPr>
        <w:t>S</w:t>
      </w:r>
      <w:r w:rsidR="001340AA">
        <w:rPr>
          <w:rFonts w:ascii="Arial" w:hAnsi="Arial" w:cs="Arial"/>
          <w:sz w:val="24"/>
          <w:szCs w:val="24"/>
        </w:rPr>
        <w:t>uccessful</w:t>
      </w:r>
      <w:r w:rsidR="00D446E8">
        <w:rPr>
          <w:rFonts w:ascii="Arial" w:hAnsi="Arial" w:cs="Arial"/>
          <w:sz w:val="24"/>
          <w:szCs w:val="24"/>
        </w:rPr>
        <w:t xml:space="preserve"> change </w:t>
      </w:r>
      <w:r w:rsidR="007173D6">
        <w:rPr>
          <w:rFonts w:ascii="Arial" w:hAnsi="Arial" w:cs="Arial"/>
          <w:sz w:val="24"/>
          <w:szCs w:val="24"/>
        </w:rPr>
        <w:t xml:space="preserve">depends on the strength of </w:t>
      </w:r>
      <w:r w:rsidR="00806B0D">
        <w:rPr>
          <w:rFonts w:ascii="Arial" w:hAnsi="Arial" w:cs="Arial"/>
          <w:sz w:val="24"/>
          <w:szCs w:val="24"/>
        </w:rPr>
        <w:t xml:space="preserve">organisational </w:t>
      </w:r>
      <w:r w:rsidR="009830EA">
        <w:rPr>
          <w:rFonts w:ascii="Arial" w:hAnsi="Arial" w:cs="Arial"/>
          <w:sz w:val="24"/>
          <w:szCs w:val="24"/>
        </w:rPr>
        <w:t>culture and relationships</w:t>
      </w:r>
      <w:r w:rsidR="00D768D5">
        <w:rPr>
          <w:rFonts w:ascii="Arial" w:hAnsi="Arial" w:cs="Arial"/>
          <w:sz w:val="24"/>
          <w:szCs w:val="24"/>
        </w:rPr>
        <w:t xml:space="preserve">, </w:t>
      </w:r>
      <w:r w:rsidR="00DA6A72">
        <w:rPr>
          <w:rFonts w:ascii="Arial" w:hAnsi="Arial" w:cs="Arial"/>
          <w:sz w:val="24"/>
          <w:szCs w:val="24"/>
        </w:rPr>
        <w:t xml:space="preserve">requiring leaders </w:t>
      </w:r>
      <w:r w:rsidR="00A65086">
        <w:rPr>
          <w:rFonts w:ascii="Arial" w:hAnsi="Arial" w:cs="Arial"/>
          <w:sz w:val="24"/>
          <w:szCs w:val="24"/>
        </w:rPr>
        <w:t>to actively</w:t>
      </w:r>
      <w:r w:rsidR="00D768D5">
        <w:rPr>
          <w:rFonts w:ascii="Arial" w:hAnsi="Arial" w:cs="Arial"/>
          <w:sz w:val="24"/>
          <w:szCs w:val="24"/>
        </w:rPr>
        <w:t xml:space="preserve"> engage </w:t>
      </w:r>
      <w:r w:rsidR="00A65086">
        <w:rPr>
          <w:rFonts w:ascii="Arial" w:hAnsi="Arial" w:cs="Arial"/>
          <w:sz w:val="24"/>
          <w:szCs w:val="24"/>
        </w:rPr>
        <w:t xml:space="preserve">and collaborate </w:t>
      </w:r>
      <w:r w:rsidR="00D768D5">
        <w:rPr>
          <w:rFonts w:ascii="Arial" w:hAnsi="Arial" w:cs="Arial"/>
          <w:sz w:val="24"/>
          <w:szCs w:val="24"/>
        </w:rPr>
        <w:t xml:space="preserve">with </w:t>
      </w:r>
      <w:r w:rsidR="00A65086">
        <w:rPr>
          <w:rFonts w:ascii="Arial" w:hAnsi="Arial" w:cs="Arial"/>
          <w:sz w:val="24"/>
          <w:szCs w:val="24"/>
        </w:rPr>
        <w:t xml:space="preserve">employees </w:t>
      </w:r>
      <w:r w:rsidR="007135B6">
        <w:rPr>
          <w:rFonts w:ascii="Arial" w:hAnsi="Arial" w:cs="Arial"/>
          <w:sz w:val="24"/>
          <w:szCs w:val="24"/>
        </w:rPr>
        <w:t xml:space="preserve">to develop </w:t>
      </w:r>
      <w:r w:rsidR="00F46664">
        <w:rPr>
          <w:rFonts w:ascii="Arial" w:hAnsi="Arial" w:cs="Arial"/>
          <w:sz w:val="24"/>
          <w:szCs w:val="24"/>
        </w:rPr>
        <w:t>a shared understanding</w:t>
      </w:r>
      <w:r w:rsidR="00F27A94">
        <w:rPr>
          <w:rFonts w:ascii="Arial" w:hAnsi="Arial" w:cs="Arial"/>
          <w:sz w:val="24"/>
          <w:szCs w:val="24"/>
        </w:rPr>
        <w:t xml:space="preserve"> (</w:t>
      </w:r>
      <w:r w:rsidR="00C75CE2">
        <w:rPr>
          <w:rFonts w:ascii="Arial" w:hAnsi="Arial" w:cs="Arial"/>
          <w:sz w:val="24"/>
          <w:szCs w:val="24"/>
        </w:rPr>
        <w:t>Fullan, 2020)</w:t>
      </w:r>
      <w:r w:rsidR="00F46664">
        <w:rPr>
          <w:rFonts w:ascii="Arial" w:hAnsi="Arial" w:cs="Arial"/>
          <w:sz w:val="24"/>
          <w:szCs w:val="24"/>
        </w:rPr>
        <w:t xml:space="preserve">. </w:t>
      </w:r>
      <w:r w:rsidR="007135B6">
        <w:rPr>
          <w:rFonts w:ascii="Arial" w:hAnsi="Arial" w:cs="Arial"/>
          <w:sz w:val="24"/>
          <w:szCs w:val="24"/>
        </w:rPr>
        <w:t xml:space="preserve">In the case of </w:t>
      </w:r>
      <w:r w:rsidR="00F46664">
        <w:rPr>
          <w:rFonts w:ascii="Arial" w:hAnsi="Arial" w:cs="Arial"/>
          <w:sz w:val="24"/>
          <w:szCs w:val="24"/>
        </w:rPr>
        <w:t>Great Western Railway</w:t>
      </w:r>
      <w:r w:rsidR="007135B6">
        <w:rPr>
          <w:rFonts w:ascii="Arial" w:hAnsi="Arial" w:cs="Arial"/>
          <w:sz w:val="24"/>
          <w:szCs w:val="24"/>
        </w:rPr>
        <w:t>,</w:t>
      </w:r>
      <w:r w:rsidR="002A7363">
        <w:rPr>
          <w:rFonts w:ascii="Arial" w:hAnsi="Arial" w:cs="Arial"/>
          <w:sz w:val="24"/>
          <w:szCs w:val="24"/>
        </w:rPr>
        <w:t xml:space="preserve"> employees</w:t>
      </w:r>
      <w:r w:rsidR="00B80FAF">
        <w:rPr>
          <w:rFonts w:ascii="Arial" w:hAnsi="Arial" w:cs="Arial"/>
          <w:sz w:val="24"/>
          <w:szCs w:val="24"/>
        </w:rPr>
        <w:t xml:space="preserve"> were not fully prepared</w:t>
      </w:r>
      <w:r w:rsidR="00AB35B3">
        <w:rPr>
          <w:rFonts w:ascii="Arial" w:hAnsi="Arial" w:cs="Arial"/>
          <w:sz w:val="24"/>
          <w:szCs w:val="24"/>
        </w:rPr>
        <w:t xml:space="preserve"> for the changes introduced</w:t>
      </w:r>
      <w:r w:rsidR="002A7363">
        <w:rPr>
          <w:rFonts w:ascii="Arial" w:hAnsi="Arial" w:cs="Arial"/>
          <w:sz w:val="24"/>
          <w:szCs w:val="24"/>
        </w:rPr>
        <w:t xml:space="preserve">, </w:t>
      </w:r>
      <w:r w:rsidR="00AB35B3">
        <w:rPr>
          <w:rFonts w:ascii="Arial" w:hAnsi="Arial" w:cs="Arial"/>
          <w:sz w:val="24"/>
          <w:szCs w:val="24"/>
        </w:rPr>
        <w:t xml:space="preserve">contributing to uncertainty and resistance. </w:t>
      </w:r>
      <w:r w:rsidR="0039147F">
        <w:rPr>
          <w:rFonts w:ascii="Arial" w:hAnsi="Arial" w:cs="Arial"/>
          <w:sz w:val="24"/>
          <w:szCs w:val="24"/>
        </w:rPr>
        <w:t xml:space="preserve">Earlier engagement and clearer communication could have reduced uncertainty and avoided </w:t>
      </w:r>
      <w:r w:rsidR="00C96781">
        <w:rPr>
          <w:rFonts w:ascii="Arial" w:hAnsi="Arial" w:cs="Arial"/>
          <w:sz w:val="24"/>
          <w:szCs w:val="24"/>
        </w:rPr>
        <w:t xml:space="preserve">issues such as job insecurity among guards. </w:t>
      </w:r>
    </w:p>
    <w:p w14:paraId="3DA0B655" w14:textId="46F7EB9C" w:rsidR="00322C71" w:rsidRDefault="007F35B5" w:rsidP="003055D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C93700">
        <w:rPr>
          <w:rFonts w:ascii="Arial" w:hAnsi="Arial" w:cs="Arial"/>
          <w:sz w:val="24"/>
          <w:szCs w:val="24"/>
        </w:rPr>
        <w:t>aligns with</w:t>
      </w:r>
      <w:r>
        <w:rPr>
          <w:rFonts w:ascii="Arial" w:hAnsi="Arial" w:cs="Arial"/>
          <w:sz w:val="24"/>
          <w:szCs w:val="24"/>
        </w:rPr>
        <w:t xml:space="preserve"> </w:t>
      </w:r>
      <w:r w:rsidR="00344AF7">
        <w:rPr>
          <w:rFonts w:ascii="Arial" w:hAnsi="Arial" w:cs="Arial"/>
          <w:sz w:val="24"/>
          <w:szCs w:val="24"/>
        </w:rPr>
        <w:t>John Kotters change model</w:t>
      </w:r>
      <w:r w:rsidR="007A26D7">
        <w:rPr>
          <w:rFonts w:ascii="Arial" w:hAnsi="Arial" w:cs="Arial"/>
          <w:sz w:val="24"/>
          <w:szCs w:val="24"/>
        </w:rPr>
        <w:t xml:space="preserve"> (2012)</w:t>
      </w:r>
      <w:r w:rsidR="00B16338">
        <w:rPr>
          <w:rFonts w:ascii="Arial" w:hAnsi="Arial" w:cs="Arial"/>
          <w:sz w:val="24"/>
          <w:szCs w:val="24"/>
        </w:rPr>
        <w:t>,</w:t>
      </w:r>
      <w:r w:rsidR="007A26D7">
        <w:rPr>
          <w:rFonts w:ascii="Arial" w:hAnsi="Arial" w:cs="Arial"/>
          <w:sz w:val="24"/>
          <w:szCs w:val="24"/>
        </w:rPr>
        <w:t xml:space="preserve"> </w:t>
      </w:r>
      <w:r w:rsidR="00B16338">
        <w:rPr>
          <w:rFonts w:ascii="Arial" w:hAnsi="Arial" w:cs="Arial"/>
          <w:sz w:val="24"/>
          <w:szCs w:val="24"/>
        </w:rPr>
        <w:t xml:space="preserve">particularly the stages of </w:t>
      </w:r>
      <w:r w:rsidR="00344AF7">
        <w:rPr>
          <w:rFonts w:ascii="Arial" w:hAnsi="Arial" w:cs="Arial"/>
          <w:sz w:val="24"/>
          <w:szCs w:val="24"/>
        </w:rPr>
        <w:t xml:space="preserve"> creating urgency </w:t>
      </w:r>
      <w:r w:rsidR="00B16338">
        <w:rPr>
          <w:rFonts w:ascii="Arial" w:hAnsi="Arial" w:cs="Arial"/>
          <w:sz w:val="24"/>
          <w:szCs w:val="24"/>
        </w:rPr>
        <w:t xml:space="preserve">followed by </w:t>
      </w:r>
      <w:r w:rsidR="00D3399B">
        <w:rPr>
          <w:rFonts w:ascii="Arial" w:hAnsi="Arial" w:cs="Arial"/>
          <w:sz w:val="24"/>
          <w:szCs w:val="24"/>
        </w:rPr>
        <w:t xml:space="preserve">building </w:t>
      </w:r>
      <w:r w:rsidR="00B16338">
        <w:rPr>
          <w:rFonts w:ascii="Arial" w:hAnsi="Arial" w:cs="Arial"/>
          <w:sz w:val="24"/>
          <w:szCs w:val="24"/>
        </w:rPr>
        <w:t xml:space="preserve">a guiding </w:t>
      </w:r>
      <w:r w:rsidR="00D3399B">
        <w:rPr>
          <w:rFonts w:ascii="Arial" w:hAnsi="Arial" w:cs="Arial"/>
          <w:sz w:val="24"/>
          <w:szCs w:val="24"/>
        </w:rPr>
        <w:t>coalition</w:t>
      </w:r>
      <w:r w:rsidR="00B16338">
        <w:rPr>
          <w:rFonts w:ascii="Arial" w:hAnsi="Arial" w:cs="Arial"/>
          <w:sz w:val="24"/>
          <w:szCs w:val="24"/>
        </w:rPr>
        <w:t>.</w:t>
      </w:r>
      <w:r w:rsidR="009F24A6">
        <w:rPr>
          <w:rFonts w:ascii="Arial" w:hAnsi="Arial" w:cs="Arial"/>
          <w:sz w:val="24"/>
          <w:szCs w:val="24"/>
        </w:rPr>
        <w:t xml:space="preserve"> Establishing </w:t>
      </w:r>
      <w:r w:rsidR="003055D9">
        <w:rPr>
          <w:rFonts w:ascii="Arial" w:hAnsi="Arial" w:cs="Arial"/>
          <w:sz w:val="24"/>
          <w:szCs w:val="24"/>
        </w:rPr>
        <w:t xml:space="preserve">urgency helps to highlight the importance of change, </w:t>
      </w:r>
      <w:r w:rsidR="006E3446">
        <w:rPr>
          <w:rFonts w:ascii="Arial" w:hAnsi="Arial" w:cs="Arial"/>
          <w:sz w:val="24"/>
          <w:szCs w:val="24"/>
        </w:rPr>
        <w:t xml:space="preserve">while forming a coalition ensures that the process is led by committed and motivated </w:t>
      </w:r>
      <w:r w:rsidR="00A23BED">
        <w:rPr>
          <w:rFonts w:ascii="Arial" w:hAnsi="Arial" w:cs="Arial"/>
          <w:sz w:val="24"/>
          <w:szCs w:val="24"/>
        </w:rPr>
        <w:t xml:space="preserve">individuals, increasing </w:t>
      </w:r>
      <w:r w:rsidR="00B74DD6">
        <w:rPr>
          <w:rFonts w:ascii="Arial" w:hAnsi="Arial" w:cs="Arial"/>
          <w:sz w:val="24"/>
          <w:szCs w:val="24"/>
        </w:rPr>
        <w:t xml:space="preserve">the likelihood of effective and sustainable implementation. </w:t>
      </w:r>
    </w:p>
    <w:p w14:paraId="0609BFBD" w14:textId="77777777" w:rsidR="007A26D7" w:rsidRDefault="007A26D7" w:rsidP="003055D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491B86" w14:textId="1D8D569F" w:rsidR="00322C71" w:rsidRDefault="00F7269B" w:rsidP="00DF19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further recommendation </w:t>
      </w:r>
      <w:r w:rsidR="008E6FF3">
        <w:rPr>
          <w:rFonts w:ascii="Arial" w:hAnsi="Arial" w:cs="Arial"/>
          <w:sz w:val="24"/>
          <w:szCs w:val="24"/>
        </w:rPr>
        <w:t xml:space="preserve">is for Mark Hopwood to demonstrate short wins </w:t>
      </w:r>
      <w:r w:rsidR="003E7D88">
        <w:rPr>
          <w:rFonts w:ascii="Arial" w:hAnsi="Arial" w:cs="Arial"/>
          <w:sz w:val="24"/>
          <w:szCs w:val="24"/>
        </w:rPr>
        <w:t>while supporting employees through training and practical engagement with</w:t>
      </w:r>
      <w:r w:rsidR="004403EC">
        <w:rPr>
          <w:rFonts w:ascii="Arial" w:hAnsi="Arial" w:cs="Arial"/>
          <w:sz w:val="24"/>
          <w:szCs w:val="24"/>
        </w:rPr>
        <w:t xml:space="preserve"> the </w:t>
      </w:r>
      <w:r w:rsidR="003E7D88">
        <w:rPr>
          <w:rFonts w:ascii="Arial" w:hAnsi="Arial" w:cs="Arial"/>
          <w:sz w:val="24"/>
          <w:szCs w:val="24"/>
        </w:rPr>
        <w:t>change</w:t>
      </w:r>
      <w:r w:rsidR="004403EC">
        <w:rPr>
          <w:rFonts w:ascii="Arial" w:hAnsi="Arial" w:cs="Arial"/>
          <w:sz w:val="24"/>
          <w:szCs w:val="24"/>
        </w:rPr>
        <w:t xml:space="preserve"> process. </w:t>
      </w:r>
      <w:r w:rsidR="00A66833">
        <w:rPr>
          <w:rFonts w:ascii="Arial" w:hAnsi="Arial" w:cs="Arial"/>
          <w:sz w:val="24"/>
          <w:szCs w:val="24"/>
        </w:rPr>
        <w:t xml:space="preserve">Providing </w:t>
      </w:r>
      <w:r w:rsidR="00DF19B9">
        <w:rPr>
          <w:rFonts w:ascii="Arial" w:hAnsi="Arial" w:cs="Arial"/>
          <w:sz w:val="24"/>
          <w:szCs w:val="24"/>
        </w:rPr>
        <w:t xml:space="preserve"> </w:t>
      </w:r>
      <w:r w:rsidR="00A66833">
        <w:rPr>
          <w:rFonts w:ascii="Arial" w:hAnsi="Arial" w:cs="Arial"/>
          <w:sz w:val="24"/>
          <w:szCs w:val="24"/>
        </w:rPr>
        <w:t xml:space="preserve">employees </w:t>
      </w:r>
      <w:r w:rsidR="00DF19B9">
        <w:rPr>
          <w:rFonts w:ascii="Arial" w:hAnsi="Arial" w:cs="Arial"/>
          <w:sz w:val="24"/>
          <w:szCs w:val="24"/>
        </w:rPr>
        <w:t xml:space="preserve">with opportunities to </w:t>
      </w:r>
      <w:r w:rsidR="008C5D50">
        <w:rPr>
          <w:rFonts w:ascii="Arial" w:hAnsi="Arial" w:cs="Arial"/>
          <w:sz w:val="24"/>
          <w:szCs w:val="24"/>
        </w:rPr>
        <w:t xml:space="preserve">practice new process would enhance their understanding and enable them to offer feedback based on direct experience. </w:t>
      </w:r>
      <w:r w:rsidR="009F5AEE">
        <w:rPr>
          <w:rFonts w:ascii="Arial" w:hAnsi="Arial" w:cs="Arial"/>
          <w:sz w:val="24"/>
          <w:szCs w:val="24"/>
        </w:rPr>
        <w:t xml:space="preserve">This approach would help to build confidence, as employees can observe tangible progress and feel </w:t>
      </w:r>
      <w:r w:rsidR="0056580C">
        <w:rPr>
          <w:rFonts w:ascii="Arial" w:hAnsi="Arial" w:cs="Arial"/>
          <w:sz w:val="24"/>
          <w:szCs w:val="24"/>
        </w:rPr>
        <w:t>more secure in adapting to new roles and responsibilities (</w:t>
      </w:r>
      <w:r w:rsidR="00E7293F">
        <w:rPr>
          <w:rFonts w:ascii="Arial" w:hAnsi="Arial" w:cs="Arial"/>
          <w:sz w:val="24"/>
          <w:szCs w:val="24"/>
        </w:rPr>
        <w:t>Carna</w:t>
      </w:r>
      <w:r w:rsidR="00A868C1">
        <w:rPr>
          <w:rFonts w:ascii="Arial" w:hAnsi="Arial" w:cs="Arial"/>
          <w:sz w:val="24"/>
          <w:szCs w:val="24"/>
        </w:rPr>
        <w:t>ll, pg. 72, 2014</w:t>
      </w:r>
      <w:r w:rsidR="00452972">
        <w:rPr>
          <w:rFonts w:ascii="Arial" w:hAnsi="Arial" w:cs="Arial"/>
          <w:sz w:val="24"/>
          <w:szCs w:val="24"/>
        </w:rPr>
        <w:t xml:space="preserve">). </w:t>
      </w:r>
    </w:p>
    <w:p w14:paraId="1B28F7D5" w14:textId="6CA38506" w:rsidR="006F4100" w:rsidRPr="001F01C2" w:rsidRDefault="001F01C2" w:rsidP="001F01C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reinforcing visible progress</w:t>
      </w:r>
      <w:r w:rsidR="00752F38">
        <w:rPr>
          <w:rFonts w:ascii="Arial" w:hAnsi="Arial" w:cs="Arial"/>
          <w:sz w:val="24"/>
          <w:szCs w:val="24"/>
        </w:rPr>
        <w:t xml:space="preserve"> and employee </w:t>
      </w:r>
      <w:r w:rsidR="00ED1948">
        <w:rPr>
          <w:rFonts w:ascii="Arial" w:hAnsi="Arial" w:cs="Arial"/>
          <w:sz w:val="24"/>
          <w:szCs w:val="24"/>
        </w:rPr>
        <w:t xml:space="preserve">involvement, </w:t>
      </w:r>
      <w:r w:rsidR="007A7588">
        <w:rPr>
          <w:rFonts w:ascii="Arial" w:hAnsi="Arial" w:cs="Arial"/>
          <w:sz w:val="24"/>
          <w:szCs w:val="24"/>
        </w:rPr>
        <w:t xml:space="preserve">this approach </w:t>
      </w:r>
      <w:r w:rsidR="005B3A8E">
        <w:rPr>
          <w:rFonts w:ascii="Arial" w:hAnsi="Arial" w:cs="Arial"/>
          <w:sz w:val="24"/>
          <w:szCs w:val="24"/>
        </w:rPr>
        <w:t xml:space="preserve">once again aligns with Kotter’s emphasis on generating short term wins, </w:t>
      </w:r>
      <w:r w:rsidR="00CA2B90">
        <w:rPr>
          <w:rFonts w:ascii="Arial" w:hAnsi="Arial" w:cs="Arial"/>
          <w:sz w:val="24"/>
          <w:szCs w:val="24"/>
        </w:rPr>
        <w:t xml:space="preserve">supporting the effectiveness of leadership during periods of change. </w:t>
      </w:r>
      <w:r w:rsidR="00C365F9">
        <w:rPr>
          <w:rFonts w:ascii="Arial" w:hAnsi="Arial" w:cs="Arial"/>
          <w:sz w:val="24"/>
          <w:szCs w:val="24"/>
        </w:rPr>
        <w:t xml:space="preserve">Showcasing these early </w:t>
      </w:r>
      <w:r w:rsidR="00BB66DA">
        <w:rPr>
          <w:rFonts w:ascii="Arial" w:hAnsi="Arial" w:cs="Arial"/>
          <w:sz w:val="24"/>
          <w:szCs w:val="24"/>
        </w:rPr>
        <w:t>successes can also help</w:t>
      </w:r>
      <w:r w:rsidR="00D810AC">
        <w:rPr>
          <w:rFonts w:ascii="Arial" w:hAnsi="Arial" w:cs="Arial"/>
          <w:sz w:val="24"/>
          <w:szCs w:val="24"/>
        </w:rPr>
        <w:t xml:space="preserve"> to maintain momentum </w:t>
      </w:r>
      <w:r w:rsidR="00031D0F">
        <w:rPr>
          <w:rFonts w:ascii="Arial" w:hAnsi="Arial" w:cs="Arial"/>
          <w:sz w:val="24"/>
          <w:szCs w:val="24"/>
        </w:rPr>
        <w:t xml:space="preserve">and reinforce </w:t>
      </w:r>
      <w:r w:rsidR="00FA7A28">
        <w:rPr>
          <w:rFonts w:ascii="Arial" w:hAnsi="Arial" w:cs="Arial"/>
          <w:sz w:val="24"/>
          <w:szCs w:val="24"/>
        </w:rPr>
        <w:t xml:space="preserve">commitment, fostering a more engaging </w:t>
      </w:r>
      <w:r w:rsidR="00382CF9">
        <w:rPr>
          <w:rFonts w:ascii="Arial" w:hAnsi="Arial" w:cs="Arial"/>
          <w:sz w:val="24"/>
          <w:szCs w:val="24"/>
        </w:rPr>
        <w:t xml:space="preserve">workforce. </w:t>
      </w:r>
    </w:p>
    <w:p w14:paraId="7E4CD71F" w14:textId="77777777" w:rsidR="00322C71" w:rsidRDefault="00322C71" w:rsidP="00FD020A">
      <w:pPr>
        <w:rPr>
          <w:rFonts w:ascii="Arial" w:hAnsi="Arial" w:cs="Arial"/>
        </w:rPr>
      </w:pPr>
    </w:p>
    <w:p w14:paraId="5BF8D3B4" w14:textId="77777777" w:rsidR="00322C71" w:rsidRDefault="00322C71" w:rsidP="00FD020A">
      <w:pPr>
        <w:rPr>
          <w:rFonts w:ascii="Arial" w:hAnsi="Arial" w:cs="Arial"/>
        </w:rPr>
      </w:pPr>
    </w:p>
    <w:p w14:paraId="3C98F1DA" w14:textId="77777777" w:rsidR="00322C71" w:rsidRDefault="00322C71" w:rsidP="00FD020A">
      <w:pPr>
        <w:rPr>
          <w:rFonts w:ascii="Arial" w:hAnsi="Arial" w:cs="Arial"/>
        </w:rPr>
      </w:pPr>
    </w:p>
    <w:p w14:paraId="4DEA20FC" w14:textId="39B35009" w:rsidR="00322C71" w:rsidRDefault="00BB5B59" w:rsidP="004827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Projects</w:t>
      </w:r>
      <w:r w:rsidR="00913CB3">
        <w:rPr>
          <w:rFonts w:ascii="Arial" w:hAnsi="Arial" w:cs="Arial"/>
          <w:sz w:val="24"/>
          <w:szCs w:val="24"/>
        </w:rPr>
        <w:t xml:space="preserve"> </w:t>
      </w:r>
      <w:r w:rsidR="00581853">
        <w:rPr>
          <w:rFonts w:ascii="Arial" w:hAnsi="Arial" w:cs="Arial"/>
          <w:sz w:val="24"/>
          <w:szCs w:val="24"/>
        </w:rPr>
        <w:t xml:space="preserve">can </w:t>
      </w:r>
      <w:r w:rsidR="00913CB3">
        <w:rPr>
          <w:rFonts w:ascii="Arial" w:hAnsi="Arial" w:cs="Arial"/>
          <w:sz w:val="24"/>
          <w:szCs w:val="24"/>
        </w:rPr>
        <w:t>provide</w:t>
      </w:r>
      <w:r w:rsidR="00581853">
        <w:rPr>
          <w:rFonts w:ascii="Arial" w:hAnsi="Arial" w:cs="Arial"/>
          <w:sz w:val="24"/>
          <w:szCs w:val="24"/>
        </w:rPr>
        <w:t xml:space="preserve"> significant</w:t>
      </w:r>
      <w:r w:rsidR="00913CB3">
        <w:rPr>
          <w:rFonts w:ascii="Arial" w:hAnsi="Arial" w:cs="Arial"/>
          <w:sz w:val="24"/>
          <w:szCs w:val="24"/>
        </w:rPr>
        <w:t xml:space="preserve"> value to organisations, </w:t>
      </w:r>
      <w:r w:rsidR="00B149E6">
        <w:rPr>
          <w:rFonts w:ascii="Arial" w:hAnsi="Arial" w:cs="Arial"/>
          <w:sz w:val="24"/>
          <w:szCs w:val="24"/>
        </w:rPr>
        <w:t xml:space="preserve">although </w:t>
      </w:r>
      <w:r w:rsidR="00913CB3">
        <w:rPr>
          <w:rFonts w:ascii="Arial" w:hAnsi="Arial" w:cs="Arial"/>
          <w:sz w:val="24"/>
          <w:szCs w:val="24"/>
        </w:rPr>
        <w:t>they</w:t>
      </w:r>
      <w:r w:rsidR="00B149E6">
        <w:rPr>
          <w:rFonts w:ascii="Arial" w:hAnsi="Arial" w:cs="Arial"/>
          <w:sz w:val="24"/>
          <w:szCs w:val="24"/>
        </w:rPr>
        <w:t xml:space="preserve"> </w:t>
      </w:r>
      <w:r w:rsidR="00913CB3">
        <w:rPr>
          <w:rFonts w:ascii="Arial" w:hAnsi="Arial" w:cs="Arial"/>
          <w:sz w:val="24"/>
          <w:szCs w:val="24"/>
        </w:rPr>
        <w:t>must be strategic</w:t>
      </w:r>
      <w:r w:rsidR="00625AF4">
        <w:rPr>
          <w:rFonts w:ascii="Arial" w:hAnsi="Arial" w:cs="Arial"/>
          <w:sz w:val="24"/>
          <w:szCs w:val="24"/>
        </w:rPr>
        <w:t>ally</w:t>
      </w:r>
      <w:r w:rsidR="00913CB3">
        <w:rPr>
          <w:rFonts w:ascii="Arial" w:hAnsi="Arial" w:cs="Arial"/>
          <w:sz w:val="24"/>
          <w:szCs w:val="24"/>
        </w:rPr>
        <w:t xml:space="preserve"> </w:t>
      </w:r>
      <w:r w:rsidR="00625AF4">
        <w:rPr>
          <w:rFonts w:ascii="Arial" w:hAnsi="Arial" w:cs="Arial"/>
          <w:sz w:val="24"/>
          <w:szCs w:val="24"/>
        </w:rPr>
        <w:t>aligned rather than for their own sake</w:t>
      </w:r>
      <w:r w:rsidR="007B5766">
        <w:rPr>
          <w:rFonts w:ascii="Arial" w:hAnsi="Arial" w:cs="Arial"/>
          <w:sz w:val="24"/>
          <w:szCs w:val="24"/>
        </w:rPr>
        <w:t xml:space="preserve"> (</w:t>
      </w:r>
      <w:r w:rsidR="00EF77E0">
        <w:rPr>
          <w:rFonts w:ascii="Arial" w:hAnsi="Arial" w:cs="Arial"/>
          <w:sz w:val="24"/>
          <w:szCs w:val="24"/>
        </w:rPr>
        <w:t>Gladden, pg.6, 2</w:t>
      </w:r>
      <w:r w:rsidR="000F1CFD">
        <w:rPr>
          <w:rFonts w:ascii="Arial" w:hAnsi="Arial" w:cs="Arial"/>
          <w:sz w:val="24"/>
          <w:szCs w:val="24"/>
        </w:rPr>
        <w:t>018)</w:t>
      </w:r>
      <w:r w:rsidR="00625AF4">
        <w:rPr>
          <w:rFonts w:ascii="Arial" w:hAnsi="Arial" w:cs="Arial"/>
          <w:sz w:val="24"/>
          <w:szCs w:val="24"/>
        </w:rPr>
        <w:t xml:space="preserve">. </w:t>
      </w:r>
      <w:r w:rsidR="00913CB3">
        <w:rPr>
          <w:rFonts w:ascii="Arial" w:hAnsi="Arial" w:cs="Arial"/>
          <w:sz w:val="24"/>
          <w:szCs w:val="24"/>
        </w:rPr>
        <w:t xml:space="preserve">Mark Hopwood should </w:t>
      </w:r>
      <w:r w:rsidR="00B4463D">
        <w:rPr>
          <w:rFonts w:ascii="Arial" w:hAnsi="Arial" w:cs="Arial"/>
          <w:sz w:val="24"/>
          <w:szCs w:val="24"/>
        </w:rPr>
        <w:t xml:space="preserve">strengthen </w:t>
      </w:r>
      <w:r w:rsidR="00913CB3">
        <w:rPr>
          <w:rFonts w:ascii="Arial" w:hAnsi="Arial" w:cs="Arial"/>
          <w:sz w:val="24"/>
          <w:szCs w:val="24"/>
        </w:rPr>
        <w:t xml:space="preserve">his use of an organisational project management by </w:t>
      </w:r>
      <w:r w:rsidR="00B4463D">
        <w:rPr>
          <w:rFonts w:ascii="Arial" w:hAnsi="Arial" w:cs="Arial"/>
          <w:sz w:val="24"/>
          <w:szCs w:val="24"/>
        </w:rPr>
        <w:t xml:space="preserve">ensuring that all change initiatives </w:t>
      </w:r>
      <w:r w:rsidR="00482719">
        <w:rPr>
          <w:rFonts w:ascii="Arial" w:hAnsi="Arial" w:cs="Arial"/>
          <w:sz w:val="24"/>
          <w:szCs w:val="24"/>
        </w:rPr>
        <w:t xml:space="preserve">are carefully evaluated before implementation. </w:t>
      </w:r>
      <w:r w:rsidR="00C82322">
        <w:rPr>
          <w:rFonts w:ascii="Arial" w:hAnsi="Arial" w:cs="Arial"/>
          <w:sz w:val="24"/>
          <w:szCs w:val="24"/>
        </w:rPr>
        <w:t>This includes considering the stakeholder</w:t>
      </w:r>
      <w:r w:rsidR="00CD664D">
        <w:rPr>
          <w:rFonts w:ascii="Arial" w:hAnsi="Arial" w:cs="Arial"/>
          <w:sz w:val="24"/>
          <w:szCs w:val="24"/>
        </w:rPr>
        <w:t xml:space="preserve"> interests</w:t>
      </w:r>
      <w:r w:rsidR="00C82322">
        <w:rPr>
          <w:rFonts w:ascii="Arial" w:hAnsi="Arial" w:cs="Arial"/>
          <w:sz w:val="24"/>
          <w:szCs w:val="24"/>
        </w:rPr>
        <w:t xml:space="preserve">, potential constraints, </w:t>
      </w:r>
      <w:r w:rsidR="00CD664D">
        <w:rPr>
          <w:rFonts w:ascii="Arial" w:hAnsi="Arial" w:cs="Arial"/>
          <w:sz w:val="24"/>
          <w:szCs w:val="24"/>
        </w:rPr>
        <w:t xml:space="preserve">associated </w:t>
      </w:r>
      <w:r w:rsidR="00C82322">
        <w:rPr>
          <w:rFonts w:ascii="Arial" w:hAnsi="Arial" w:cs="Arial"/>
          <w:sz w:val="24"/>
          <w:szCs w:val="24"/>
        </w:rPr>
        <w:t xml:space="preserve">risks, and </w:t>
      </w:r>
      <w:r w:rsidR="00AB1A94">
        <w:rPr>
          <w:rFonts w:ascii="Arial" w:hAnsi="Arial" w:cs="Arial"/>
          <w:sz w:val="24"/>
          <w:szCs w:val="24"/>
        </w:rPr>
        <w:t xml:space="preserve">long term </w:t>
      </w:r>
      <w:r w:rsidR="00C82322">
        <w:rPr>
          <w:rFonts w:ascii="Arial" w:hAnsi="Arial" w:cs="Arial"/>
          <w:sz w:val="24"/>
          <w:szCs w:val="24"/>
        </w:rPr>
        <w:t xml:space="preserve">organisational sustainability. </w:t>
      </w:r>
    </w:p>
    <w:p w14:paraId="7A9A2504" w14:textId="36F6274D" w:rsidR="00815368" w:rsidRPr="00BB5B59" w:rsidRDefault="00815368" w:rsidP="0048271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more structured </w:t>
      </w:r>
      <w:r w:rsidR="00AF3F89">
        <w:rPr>
          <w:rFonts w:ascii="Arial" w:hAnsi="Arial" w:cs="Arial"/>
          <w:sz w:val="24"/>
          <w:szCs w:val="24"/>
        </w:rPr>
        <w:t xml:space="preserve">and analytical approach to project delivery would enable more informed decision making, ensuring that initiatives </w:t>
      </w:r>
      <w:r w:rsidR="0060702B">
        <w:rPr>
          <w:rFonts w:ascii="Arial" w:hAnsi="Arial" w:cs="Arial"/>
          <w:sz w:val="24"/>
          <w:szCs w:val="24"/>
        </w:rPr>
        <w:t>are not only beneficial in theory but also</w:t>
      </w:r>
      <w:r w:rsidR="009E3442">
        <w:rPr>
          <w:rFonts w:ascii="Arial" w:hAnsi="Arial" w:cs="Arial"/>
          <w:sz w:val="24"/>
          <w:szCs w:val="24"/>
        </w:rPr>
        <w:t xml:space="preserve"> practically</w:t>
      </w:r>
      <w:r w:rsidR="0060702B">
        <w:rPr>
          <w:rFonts w:ascii="Arial" w:hAnsi="Arial" w:cs="Arial"/>
          <w:sz w:val="24"/>
          <w:szCs w:val="24"/>
        </w:rPr>
        <w:t xml:space="preserve"> feasible in practice</w:t>
      </w:r>
      <w:r w:rsidR="00762AB6">
        <w:rPr>
          <w:rFonts w:ascii="Arial" w:hAnsi="Arial" w:cs="Arial"/>
          <w:sz w:val="24"/>
          <w:szCs w:val="24"/>
        </w:rPr>
        <w:t xml:space="preserve"> and </w:t>
      </w:r>
      <w:r w:rsidR="0078261F">
        <w:rPr>
          <w:rFonts w:ascii="Arial" w:hAnsi="Arial" w:cs="Arial"/>
          <w:sz w:val="24"/>
          <w:szCs w:val="24"/>
        </w:rPr>
        <w:t>effectively resourced</w:t>
      </w:r>
      <w:r w:rsidR="0060702B">
        <w:rPr>
          <w:rFonts w:ascii="Arial" w:hAnsi="Arial" w:cs="Arial"/>
          <w:sz w:val="24"/>
          <w:szCs w:val="24"/>
        </w:rPr>
        <w:t xml:space="preserve">. This is particularly relevant in the case of rail electrification in South Wales, where proposals were accompanied by </w:t>
      </w:r>
      <w:r w:rsidR="00701127">
        <w:rPr>
          <w:rFonts w:ascii="Arial" w:hAnsi="Arial" w:cs="Arial"/>
          <w:sz w:val="24"/>
          <w:szCs w:val="24"/>
        </w:rPr>
        <w:t xml:space="preserve">practical challenges, including existing speed restrictions, </w:t>
      </w:r>
      <w:r w:rsidR="007B5766">
        <w:rPr>
          <w:rFonts w:ascii="Arial" w:hAnsi="Arial" w:cs="Arial"/>
          <w:sz w:val="24"/>
          <w:szCs w:val="24"/>
        </w:rPr>
        <w:t xml:space="preserve">financial costs for local authorities, and </w:t>
      </w:r>
      <w:r w:rsidR="00AA425F">
        <w:rPr>
          <w:rFonts w:ascii="Arial" w:hAnsi="Arial" w:cs="Arial"/>
          <w:sz w:val="24"/>
          <w:szCs w:val="24"/>
        </w:rPr>
        <w:t xml:space="preserve">ongoing </w:t>
      </w:r>
      <w:r w:rsidR="007B5766">
        <w:rPr>
          <w:rFonts w:ascii="Arial" w:hAnsi="Arial" w:cs="Arial"/>
          <w:sz w:val="24"/>
          <w:szCs w:val="24"/>
        </w:rPr>
        <w:t>uncertainty regarding profitability</w:t>
      </w:r>
      <w:r w:rsidR="00AA425F">
        <w:rPr>
          <w:rFonts w:ascii="Arial" w:hAnsi="Arial" w:cs="Arial"/>
          <w:sz w:val="24"/>
          <w:szCs w:val="24"/>
        </w:rPr>
        <w:t xml:space="preserve">. </w:t>
      </w:r>
    </w:p>
    <w:p w14:paraId="6457269F" w14:textId="77777777" w:rsidR="00322C71" w:rsidRDefault="00322C71" w:rsidP="00FD020A">
      <w:pPr>
        <w:rPr>
          <w:rFonts w:ascii="Arial" w:hAnsi="Arial" w:cs="Arial"/>
        </w:rPr>
      </w:pPr>
    </w:p>
    <w:p w14:paraId="640F8410" w14:textId="77777777" w:rsidR="00322C71" w:rsidRDefault="00322C71" w:rsidP="00FD020A">
      <w:pPr>
        <w:rPr>
          <w:rFonts w:ascii="Arial" w:hAnsi="Arial" w:cs="Arial"/>
        </w:rPr>
      </w:pPr>
    </w:p>
    <w:p w14:paraId="3510CF4E" w14:textId="77777777" w:rsidR="00322C71" w:rsidRDefault="00322C71" w:rsidP="00FD020A">
      <w:pPr>
        <w:rPr>
          <w:rFonts w:ascii="Arial" w:hAnsi="Arial" w:cs="Arial"/>
        </w:rPr>
      </w:pPr>
    </w:p>
    <w:p w14:paraId="19968F02" w14:textId="77777777" w:rsidR="00322C71" w:rsidRDefault="00322C71" w:rsidP="00FD020A">
      <w:pPr>
        <w:rPr>
          <w:rFonts w:ascii="Arial" w:hAnsi="Arial" w:cs="Arial"/>
        </w:rPr>
      </w:pPr>
    </w:p>
    <w:p w14:paraId="4E06D302" w14:textId="77777777" w:rsidR="00322C71" w:rsidRDefault="00322C71" w:rsidP="00FD020A">
      <w:pPr>
        <w:rPr>
          <w:rFonts w:ascii="Arial" w:hAnsi="Arial" w:cs="Arial"/>
        </w:rPr>
      </w:pPr>
    </w:p>
    <w:p w14:paraId="1E0EB592" w14:textId="77777777" w:rsidR="00322C71" w:rsidRDefault="00322C71" w:rsidP="00FD020A">
      <w:pPr>
        <w:rPr>
          <w:rFonts w:ascii="Arial" w:hAnsi="Arial" w:cs="Arial"/>
        </w:rPr>
      </w:pPr>
    </w:p>
    <w:p w14:paraId="1DE8C02C" w14:textId="77777777" w:rsidR="00322C71" w:rsidRDefault="00322C71" w:rsidP="00FD020A">
      <w:pPr>
        <w:rPr>
          <w:rFonts w:ascii="Arial" w:hAnsi="Arial" w:cs="Arial"/>
        </w:rPr>
      </w:pPr>
    </w:p>
    <w:p w14:paraId="623FA2D4" w14:textId="77777777" w:rsidR="00322C71" w:rsidRDefault="00322C71" w:rsidP="00FD020A">
      <w:pPr>
        <w:rPr>
          <w:rFonts w:ascii="Arial" w:hAnsi="Arial" w:cs="Arial"/>
        </w:rPr>
      </w:pPr>
    </w:p>
    <w:p w14:paraId="173631EC" w14:textId="77777777" w:rsidR="00322C71" w:rsidRDefault="00322C71" w:rsidP="00FD020A">
      <w:pPr>
        <w:rPr>
          <w:rFonts w:ascii="Arial" w:hAnsi="Arial" w:cs="Arial"/>
        </w:rPr>
      </w:pPr>
    </w:p>
    <w:p w14:paraId="6A403E79" w14:textId="77777777" w:rsidR="00322C71" w:rsidRDefault="00322C71" w:rsidP="00FD020A">
      <w:pPr>
        <w:rPr>
          <w:rFonts w:ascii="Arial" w:hAnsi="Arial" w:cs="Arial"/>
        </w:rPr>
      </w:pPr>
    </w:p>
    <w:p w14:paraId="30C77D04" w14:textId="77777777" w:rsidR="00322C71" w:rsidRDefault="00322C71" w:rsidP="00FD020A">
      <w:pPr>
        <w:rPr>
          <w:rFonts w:ascii="Arial" w:hAnsi="Arial" w:cs="Arial"/>
        </w:rPr>
      </w:pPr>
    </w:p>
    <w:p w14:paraId="433C4ED6" w14:textId="77777777" w:rsidR="00322C71" w:rsidRDefault="00322C71" w:rsidP="00FD020A">
      <w:pPr>
        <w:rPr>
          <w:rFonts w:ascii="Arial" w:hAnsi="Arial" w:cs="Arial"/>
        </w:rPr>
      </w:pPr>
    </w:p>
    <w:p w14:paraId="2493E1D7" w14:textId="77777777" w:rsidR="00322C71" w:rsidRDefault="00322C71" w:rsidP="00FD020A">
      <w:pPr>
        <w:rPr>
          <w:rFonts w:ascii="Arial" w:hAnsi="Arial" w:cs="Arial"/>
        </w:rPr>
      </w:pPr>
    </w:p>
    <w:p w14:paraId="6E017A96" w14:textId="77777777" w:rsidR="00322C71" w:rsidRDefault="00322C71" w:rsidP="00FD020A">
      <w:pPr>
        <w:rPr>
          <w:rFonts w:ascii="Arial" w:hAnsi="Arial" w:cs="Arial"/>
        </w:rPr>
      </w:pPr>
    </w:p>
    <w:p w14:paraId="3436FEE2" w14:textId="77777777" w:rsidR="00322C71" w:rsidRDefault="00322C71" w:rsidP="00FD020A">
      <w:pPr>
        <w:rPr>
          <w:rFonts w:ascii="Arial" w:hAnsi="Arial" w:cs="Arial"/>
        </w:rPr>
      </w:pPr>
    </w:p>
    <w:p w14:paraId="01F05BCB" w14:textId="77777777" w:rsidR="00322C71" w:rsidRDefault="00322C71" w:rsidP="00FD020A">
      <w:pPr>
        <w:rPr>
          <w:rFonts w:ascii="Arial" w:hAnsi="Arial" w:cs="Arial"/>
        </w:rPr>
      </w:pPr>
    </w:p>
    <w:p w14:paraId="3B8B518D" w14:textId="77777777" w:rsidR="00322C71" w:rsidRDefault="00322C71" w:rsidP="00FD020A">
      <w:pPr>
        <w:rPr>
          <w:rFonts w:ascii="Arial" w:hAnsi="Arial" w:cs="Arial"/>
        </w:rPr>
      </w:pPr>
    </w:p>
    <w:p w14:paraId="08D6A226" w14:textId="77777777" w:rsidR="00322C71" w:rsidRDefault="00322C71" w:rsidP="00FD020A">
      <w:pPr>
        <w:rPr>
          <w:rFonts w:ascii="Arial" w:hAnsi="Arial" w:cs="Arial"/>
        </w:rPr>
      </w:pPr>
    </w:p>
    <w:p w14:paraId="6E9BCD92" w14:textId="77777777" w:rsidR="00322C71" w:rsidRDefault="00322C71" w:rsidP="00FD020A">
      <w:pPr>
        <w:rPr>
          <w:rFonts w:ascii="Arial" w:hAnsi="Arial" w:cs="Arial"/>
        </w:rPr>
      </w:pPr>
    </w:p>
    <w:p w14:paraId="716E00F7" w14:textId="77777777" w:rsidR="00322C71" w:rsidRDefault="00322C71" w:rsidP="00FD020A">
      <w:pPr>
        <w:rPr>
          <w:rFonts w:ascii="Arial" w:hAnsi="Arial" w:cs="Arial"/>
        </w:rPr>
      </w:pPr>
    </w:p>
    <w:p w14:paraId="7FF825C3" w14:textId="591BBF21" w:rsidR="00322C71" w:rsidRPr="00232324" w:rsidRDefault="00232324" w:rsidP="000E3088">
      <w:pPr>
        <w:pStyle w:val="Heading1"/>
        <w:numPr>
          <w:ilvl w:val="0"/>
          <w:numId w:val="3"/>
        </w:numPr>
        <w:spacing w:line="360" w:lineRule="auto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7" w:name="_Toc225530557"/>
      <w:r w:rsidRPr="00232324"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>Conclusion</w:t>
      </w:r>
      <w:bookmarkEnd w:id="7"/>
      <w:r w:rsidRPr="00232324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2F1CE474" w14:textId="77777777" w:rsidR="00232324" w:rsidRPr="00232324" w:rsidRDefault="00232324" w:rsidP="00232324"/>
    <w:p w14:paraId="5121AA49" w14:textId="1573A581" w:rsidR="00DC3D6D" w:rsidRDefault="002B32F8" w:rsidP="00DC3D6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954552">
        <w:rPr>
          <w:rFonts w:ascii="Arial" w:hAnsi="Arial" w:cs="Arial"/>
          <w:sz w:val="24"/>
          <w:szCs w:val="24"/>
        </w:rPr>
        <w:t>Mark Hopwood</w:t>
      </w:r>
      <w:r w:rsidR="008B6639">
        <w:rPr>
          <w:rFonts w:ascii="Arial" w:hAnsi="Arial" w:cs="Arial"/>
          <w:sz w:val="24"/>
          <w:szCs w:val="24"/>
        </w:rPr>
        <w:t>’</w:t>
      </w:r>
      <w:r w:rsidR="00954552">
        <w:rPr>
          <w:rFonts w:ascii="Arial" w:hAnsi="Arial" w:cs="Arial"/>
          <w:sz w:val="24"/>
          <w:szCs w:val="24"/>
        </w:rPr>
        <w:t>s leadership</w:t>
      </w:r>
      <w:r w:rsidR="00A33881">
        <w:rPr>
          <w:rFonts w:ascii="Arial" w:hAnsi="Arial" w:cs="Arial"/>
          <w:sz w:val="24"/>
          <w:szCs w:val="24"/>
        </w:rPr>
        <w:t xml:space="preserve"> approach</w:t>
      </w:r>
      <w:r w:rsidR="00954552">
        <w:rPr>
          <w:rFonts w:ascii="Arial" w:hAnsi="Arial" w:cs="Arial"/>
          <w:sz w:val="24"/>
          <w:szCs w:val="24"/>
        </w:rPr>
        <w:t xml:space="preserve"> </w:t>
      </w:r>
      <w:r w:rsidR="00A33881">
        <w:rPr>
          <w:rFonts w:ascii="Arial" w:hAnsi="Arial" w:cs="Arial"/>
          <w:sz w:val="24"/>
          <w:szCs w:val="24"/>
        </w:rPr>
        <w:t xml:space="preserve">is centred on </w:t>
      </w:r>
      <w:r w:rsidR="00977A70">
        <w:rPr>
          <w:rFonts w:ascii="Arial" w:hAnsi="Arial" w:cs="Arial"/>
          <w:sz w:val="24"/>
          <w:szCs w:val="24"/>
        </w:rPr>
        <w:t xml:space="preserve">developing a clear long vision for the organisation and driving change to achieve future strategic. </w:t>
      </w:r>
      <w:r w:rsidR="009B470F">
        <w:rPr>
          <w:rFonts w:ascii="Arial" w:hAnsi="Arial" w:cs="Arial"/>
          <w:sz w:val="24"/>
          <w:szCs w:val="24"/>
        </w:rPr>
        <w:t>He manages</w:t>
      </w:r>
      <w:r w:rsidR="001D36BB">
        <w:rPr>
          <w:rFonts w:ascii="Arial" w:hAnsi="Arial" w:cs="Arial"/>
          <w:sz w:val="24"/>
          <w:szCs w:val="24"/>
        </w:rPr>
        <w:t xml:space="preserve"> </w:t>
      </w:r>
      <w:r w:rsidR="009B470F">
        <w:rPr>
          <w:rFonts w:ascii="Arial" w:hAnsi="Arial" w:cs="Arial"/>
          <w:sz w:val="24"/>
          <w:szCs w:val="24"/>
        </w:rPr>
        <w:t xml:space="preserve">changes through organisational </w:t>
      </w:r>
      <w:r w:rsidR="001D36BB">
        <w:rPr>
          <w:rFonts w:ascii="Arial" w:hAnsi="Arial" w:cs="Arial"/>
          <w:sz w:val="24"/>
          <w:szCs w:val="24"/>
        </w:rPr>
        <w:t xml:space="preserve">initiatives, </w:t>
      </w:r>
      <w:r w:rsidR="009B470F">
        <w:rPr>
          <w:rFonts w:ascii="Arial" w:hAnsi="Arial" w:cs="Arial"/>
          <w:sz w:val="24"/>
          <w:szCs w:val="24"/>
        </w:rPr>
        <w:t>a</w:t>
      </w:r>
      <w:r w:rsidR="001D36BB">
        <w:rPr>
          <w:rFonts w:ascii="Arial" w:hAnsi="Arial" w:cs="Arial"/>
          <w:sz w:val="24"/>
          <w:szCs w:val="24"/>
        </w:rPr>
        <w:t>iming to</w:t>
      </w:r>
      <w:r w:rsidR="009B470F">
        <w:rPr>
          <w:rFonts w:ascii="Arial" w:hAnsi="Arial" w:cs="Arial"/>
          <w:sz w:val="24"/>
          <w:szCs w:val="24"/>
        </w:rPr>
        <w:t xml:space="preserve"> integrat</w:t>
      </w:r>
      <w:r w:rsidR="00870F8F">
        <w:rPr>
          <w:rFonts w:ascii="Arial" w:hAnsi="Arial" w:cs="Arial"/>
          <w:sz w:val="24"/>
          <w:szCs w:val="24"/>
        </w:rPr>
        <w:t>e</w:t>
      </w:r>
      <w:r w:rsidR="009B470F">
        <w:rPr>
          <w:rFonts w:ascii="Arial" w:hAnsi="Arial" w:cs="Arial"/>
          <w:sz w:val="24"/>
          <w:szCs w:val="24"/>
        </w:rPr>
        <w:t xml:space="preserve"> </w:t>
      </w:r>
      <w:r w:rsidR="00870F8F">
        <w:rPr>
          <w:rFonts w:ascii="Arial" w:hAnsi="Arial" w:cs="Arial"/>
          <w:sz w:val="24"/>
          <w:szCs w:val="24"/>
        </w:rPr>
        <w:t xml:space="preserve">these developments into the </w:t>
      </w:r>
      <w:r w:rsidR="009B470F">
        <w:rPr>
          <w:rFonts w:ascii="Arial" w:hAnsi="Arial" w:cs="Arial"/>
          <w:sz w:val="24"/>
          <w:szCs w:val="24"/>
        </w:rPr>
        <w:t>organisations culture</w:t>
      </w:r>
      <w:r w:rsidR="00870F8F">
        <w:rPr>
          <w:rFonts w:ascii="Arial" w:hAnsi="Arial" w:cs="Arial"/>
          <w:sz w:val="24"/>
          <w:szCs w:val="24"/>
        </w:rPr>
        <w:t xml:space="preserve"> over time</w:t>
      </w:r>
      <w:r w:rsidR="009B470F">
        <w:rPr>
          <w:rFonts w:ascii="Arial" w:hAnsi="Arial" w:cs="Arial"/>
          <w:sz w:val="24"/>
          <w:szCs w:val="24"/>
        </w:rPr>
        <w:t xml:space="preserve">. This </w:t>
      </w:r>
      <w:r w:rsidR="00447440">
        <w:rPr>
          <w:rFonts w:ascii="Arial" w:hAnsi="Arial" w:cs="Arial"/>
          <w:sz w:val="24"/>
          <w:szCs w:val="24"/>
        </w:rPr>
        <w:t xml:space="preserve">enables organisational </w:t>
      </w:r>
      <w:r w:rsidR="009B470F">
        <w:rPr>
          <w:rFonts w:ascii="Arial" w:hAnsi="Arial" w:cs="Arial"/>
          <w:sz w:val="24"/>
          <w:szCs w:val="24"/>
        </w:rPr>
        <w:t>go</w:t>
      </w:r>
      <w:r w:rsidR="00447440">
        <w:rPr>
          <w:rFonts w:ascii="Arial" w:hAnsi="Arial" w:cs="Arial"/>
          <w:sz w:val="24"/>
          <w:szCs w:val="24"/>
        </w:rPr>
        <w:t>a</w:t>
      </w:r>
      <w:r w:rsidR="009B470F">
        <w:rPr>
          <w:rFonts w:ascii="Arial" w:hAnsi="Arial" w:cs="Arial"/>
          <w:sz w:val="24"/>
          <w:szCs w:val="24"/>
        </w:rPr>
        <w:t>ls and</w:t>
      </w:r>
      <w:r w:rsidR="00D30E58">
        <w:rPr>
          <w:rFonts w:ascii="Arial" w:hAnsi="Arial" w:cs="Arial"/>
          <w:sz w:val="24"/>
          <w:szCs w:val="24"/>
        </w:rPr>
        <w:t xml:space="preserve"> objectives to be translated into practical actions, </w:t>
      </w:r>
      <w:r w:rsidR="00320F83">
        <w:rPr>
          <w:rFonts w:ascii="Arial" w:hAnsi="Arial" w:cs="Arial"/>
          <w:sz w:val="24"/>
          <w:szCs w:val="24"/>
        </w:rPr>
        <w:t xml:space="preserve">allowing people to gradually adopt and embed new ways of working. </w:t>
      </w:r>
    </w:p>
    <w:p w14:paraId="3CFB8E0F" w14:textId="77777777" w:rsidR="00B06470" w:rsidRDefault="00BF3753" w:rsidP="00B064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resistance may emerge during the early stages of change, </w:t>
      </w:r>
      <w:r w:rsidR="00095AAE">
        <w:rPr>
          <w:rFonts w:ascii="Arial" w:hAnsi="Arial" w:cs="Arial"/>
          <w:sz w:val="24"/>
          <w:szCs w:val="24"/>
        </w:rPr>
        <w:t>evidence from</w:t>
      </w:r>
      <w:r w:rsidR="00EB717A">
        <w:rPr>
          <w:rFonts w:ascii="Arial" w:hAnsi="Arial" w:cs="Arial"/>
          <w:sz w:val="24"/>
          <w:szCs w:val="24"/>
        </w:rPr>
        <w:t xml:space="preserve"> the case studies suggest that effective leadership and continued support play a crucial role in </w:t>
      </w:r>
      <w:r w:rsidR="001A5BB4">
        <w:rPr>
          <w:rFonts w:ascii="Arial" w:hAnsi="Arial" w:cs="Arial"/>
          <w:sz w:val="24"/>
          <w:szCs w:val="24"/>
        </w:rPr>
        <w:t xml:space="preserve">embedding these changes successfully. These approaches </w:t>
      </w:r>
      <w:r w:rsidR="009C09DE">
        <w:rPr>
          <w:rFonts w:ascii="Arial" w:hAnsi="Arial" w:cs="Arial"/>
          <w:sz w:val="24"/>
          <w:szCs w:val="24"/>
        </w:rPr>
        <w:t xml:space="preserve">have contributed to improvements in GWR’s </w:t>
      </w:r>
      <w:r w:rsidR="00F554C5">
        <w:rPr>
          <w:rFonts w:ascii="Arial" w:hAnsi="Arial" w:cs="Arial"/>
          <w:sz w:val="24"/>
          <w:szCs w:val="24"/>
        </w:rPr>
        <w:t xml:space="preserve">performance and service delivery, particularly </w:t>
      </w:r>
      <w:r w:rsidR="00726DE8">
        <w:rPr>
          <w:rFonts w:ascii="Arial" w:hAnsi="Arial" w:cs="Arial"/>
          <w:sz w:val="24"/>
          <w:szCs w:val="24"/>
        </w:rPr>
        <w:t xml:space="preserve">on operational efficiency. </w:t>
      </w:r>
      <w:r w:rsidR="007E12E5">
        <w:rPr>
          <w:rFonts w:ascii="Arial" w:hAnsi="Arial" w:cs="Arial"/>
          <w:sz w:val="24"/>
          <w:szCs w:val="24"/>
        </w:rPr>
        <w:t>This highlights the</w:t>
      </w:r>
      <w:r w:rsidR="00442996">
        <w:rPr>
          <w:rFonts w:ascii="Arial" w:hAnsi="Arial" w:cs="Arial"/>
          <w:sz w:val="24"/>
          <w:szCs w:val="24"/>
        </w:rPr>
        <w:t xml:space="preserve"> </w:t>
      </w:r>
      <w:r w:rsidR="003433EC">
        <w:rPr>
          <w:rFonts w:ascii="Arial" w:hAnsi="Arial" w:cs="Arial"/>
          <w:sz w:val="24"/>
          <w:szCs w:val="24"/>
        </w:rPr>
        <w:t>value of combining</w:t>
      </w:r>
      <w:r w:rsidR="00270FA4">
        <w:rPr>
          <w:rFonts w:ascii="Arial" w:hAnsi="Arial" w:cs="Arial"/>
          <w:sz w:val="24"/>
          <w:szCs w:val="24"/>
        </w:rPr>
        <w:t xml:space="preserve"> clear strategic direction with structured implementation while managing change. </w:t>
      </w:r>
    </w:p>
    <w:p w14:paraId="3C5764A6" w14:textId="77777777" w:rsidR="00725D3A" w:rsidRDefault="00725D3A" w:rsidP="00B0647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F5C4A1" w14:textId="4A969585" w:rsidR="00DC3D6D" w:rsidRDefault="000C44E5" w:rsidP="00725D3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light of these findings,</w:t>
      </w:r>
      <w:r w:rsidR="00B44625">
        <w:rPr>
          <w:rFonts w:ascii="Arial" w:hAnsi="Arial" w:cs="Arial"/>
          <w:sz w:val="24"/>
          <w:szCs w:val="24"/>
        </w:rPr>
        <w:t xml:space="preserve"> </w:t>
      </w:r>
      <w:r w:rsidR="001C7E3F">
        <w:rPr>
          <w:rFonts w:ascii="Arial" w:hAnsi="Arial" w:cs="Arial"/>
          <w:sz w:val="24"/>
          <w:szCs w:val="24"/>
        </w:rPr>
        <w:t xml:space="preserve">Mark Hopwood’s leadership </w:t>
      </w:r>
      <w:r w:rsidR="002D1845">
        <w:rPr>
          <w:rFonts w:ascii="Arial" w:hAnsi="Arial" w:cs="Arial"/>
          <w:sz w:val="24"/>
          <w:szCs w:val="24"/>
        </w:rPr>
        <w:t xml:space="preserve">approach could be further strengthened by improving communication across Great Western Railway to encourage </w:t>
      </w:r>
      <w:r w:rsidR="002D62E2">
        <w:rPr>
          <w:rFonts w:ascii="Arial" w:hAnsi="Arial" w:cs="Arial"/>
          <w:sz w:val="24"/>
          <w:szCs w:val="24"/>
        </w:rPr>
        <w:t xml:space="preserve">greater collaboration and a more adaptable organisational culture. This could involve transparent </w:t>
      </w:r>
      <w:r w:rsidR="00853852">
        <w:rPr>
          <w:rFonts w:ascii="Arial" w:hAnsi="Arial" w:cs="Arial"/>
          <w:sz w:val="24"/>
          <w:szCs w:val="24"/>
        </w:rPr>
        <w:t>decision making and clearer communication of strateg</w:t>
      </w:r>
      <w:r w:rsidR="001C4B2A">
        <w:rPr>
          <w:rFonts w:ascii="Arial" w:hAnsi="Arial" w:cs="Arial"/>
          <w:sz w:val="24"/>
          <w:szCs w:val="24"/>
        </w:rPr>
        <w:t xml:space="preserve">ies. Strengthening </w:t>
      </w:r>
      <w:r w:rsidR="0062141B">
        <w:rPr>
          <w:rFonts w:ascii="Arial" w:hAnsi="Arial" w:cs="Arial"/>
          <w:sz w:val="24"/>
          <w:szCs w:val="24"/>
        </w:rPr>
        <w:t xml:space="preserve">relationship building within the workforce would also be beneficial, as it can foster </w:t>
      </w:r>
      <w:r w:rsidR="00F57ACF">
        <w:rPr>
          <w:rFonts w:ascii="Arial" w:hAnsi="Arial" w:cs="Arial"/>
          <w:sz w:val="24"/>
          <w:szCs w:val="24"/>
        </w:rPr>
        <w:t xml:space="preserve">trust, improve teamwork, and contribute to a more supportive and cooperative working environment. </w:t>
      </w:r>
      <w:r w:rsidR="006C15A0">
        <w:rPr>
          <w:rFonts w:ascii="Arial" w:hAnsi="Arial" w:cs="Arial"/>
          <w:sz w:val="24"/>
          <w:szCs w:val="24"/>
        </w:rPr>
        <w:t xml:space="preserve">Implementing regular feedback mechanisms and support systems would allow leadership to monitor </w:t>
      </w:r>
      <w:r w:rsidR="00A75C12">
        <w:rPr>
          <w:rFonts w:ascii="Arial" w:hAnsi="Arial" w:cs="Arial"/>
          <w:sz w:val="24"/>
          <w:szCs w:val="24"/>
        </w:rPr>
        <w:t xml:space="preserve">how staff are responding and identify signs of stress and resistance. This would help ensure </w:t>
      </w:r>
      <w:r w:rsidR="009A3DD7">
        <w:rPr>
          <w:rFonts w:ascii="Arial" w:hAnsi="Arial" w:cs="Arial"/>
          <w:sz w:val="24"/>
          <w:szCs w:val="24"/>
        </w:rPr>
        <w:t xml:space="preserve">that employees are not overwhelmed by the pace or scale of change, ultimately contributing to higher morale. </w:t>
      </w:r>
    </w:p>
    <w:p w14:paraId="0AA4A863" w14:textId="1BD084A6" w:rsidR="009A3DD7" w:rsidRPr="004140F1" w:rsidRDefault="009A3DD7" w:rsidP="009A3DD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Overall, these recommendations would support </w:t>
      </w:r>
      <w:r w:rsidR="006F5394">
        <w:rPr>
          <w:rFonts w:ascii="Arial" w:hAnsi="Arial" w:cs="Arial"/>
          <w:sz w:val="24"/>
          <w:szCs w:val="24"/>
        </w:rPr>
        <w:t>the organisation in maintaining its progress while ensuring that future changes are implemented in a more inclusive, balanced, and sustainable manner</w:t>
      </w:r>
      <w:r w:rsidR="002E7318">
        <w:rPr>
          <w:rFonts w:ascii="Arial" w:hAnsi="Arial" w:cs="Arial"/>
          <w:sz w:val="24"/>
          <w:szCs w:val="24"/>
        </w:rPr>
        <w:t xml:space="preserve">, strengthening long term resilience and enhancing its ability to respond </w:t>
      </w:r>
      <w:r w:rsidR="00725D3A">
        <w:rPr>
          <w:rFonts w:ascii="Arial" w:hAnsi="Arial" w:cs="Arial"/>
          <w:sz w:val="24"/>
          <w:szCs w:val="24"/>
        </w:rPr>
        <w:t xml:space="preserve">effectively to future challenges within the rail industry. </w:t>
      </w:r>
    </w:p>
    <w:p w14:paraId="145CF0C9" w14:textId="77777777" w:rsidR="00206831" w:rsidRDefault="00206831" w:rsidP="00FD020A">
      <w:pPr>
        <w:rPr>
          <w:rFonts w:ascii="Arial" w:hAnsi="Arial" w:cs="Arial"/>
        </w:rPr>
      </w:pPr>
    </w:p>
    <w:p w14:paraId="4EE36256" w14:textId="77777777" w:rsidR="009137E9" w:rsidRDefault="009137E9" w:rsidP="00FD020A">
      <w:pPr>
        <w:rPr>
          <w:rFonts w:ascii="Arial" w:hAnsi="Arial" w:cs="Arial"/>
        </w:rPr>
      </w:pPr>
    </w:p>
    <w:p w14:paraId="4F6AE854" w14:textId="442827CE" w:rsidR="009137E9" w:rsidRDefault="009137E9" w:rsidP="009137E9">
      <w:pPr>
        <w:pStyle w:val="Heading1"/>
        <w:rPr>
          <w:rFonts w:asciiTheme="minorBidi" w:hAnsiTheme="minorBidi" w:cstheme="minorBidi"/>
          <w:color w:val="000000" w:themeColor="text1"/>
          <w:sz w:val="24"/>
          <w:szCs w:val="24"/>
        </w:rPr>
      </w:pPr>
      <w:bookmarkStart w:id="8" w:name="_Toc225530558"/>
      <w:r w:rsidRPr="009137E9">
        <w:rPr>
          <w:rFonts w:asciiTheme="minorBidi" w:hAnsiTheme="minorBidi" w:cstheme="minorBidi"/>
          <w:color w:val="000000" w:themeColor="text1"/>
          <w:sz w:val="24"/>
          <w:szCs w:val="24"/>
        </w:rPr>
        <w:lastRenderedPageBreak/>
        <w:t>Reference list</w:t>
      </w:r>
      <w:bookmarkEnd w:id="8"/>
      <w:r w:rsidRPr="009137E9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</w:t>
      </w:r>
    </w:p>
    <w:p w14:paraId="2402B2C8" w14:textId="77777777" w:rsidR="00CA49D5" w:rsidRDefault="00CA49D5" w:rsidP="00CA49D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</w:p>
    <w:p w14:paraId="372A170F" w14:textId="5557CA8F" w:rsidR="00CA49D5" w:rsidRDefault="00CA49D5" w:rsidP="00CA49D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60E5D">
        <w:rPr>
          <w:rFonts w:asciiTheme="minorBidi" w:hAnsiTheme="minorBidi"/>
          <w:sz w:val="24"/>
          <w:szCs w:val="24"/>
        </w:rPr>
        <w:t xml:space="preserve">Carnall, C.A. and By, R.T. (2014) </w:t>
      </w:r>
      <w:r w:rsidRPr="00B60E5D">
        <w:rPr>
          <w:rFonts w:asciiTheme="minorBidi" w:hAnsiTheme="minorBidi"/>
          <w:i/>
          <w:iCs/>
          <w:sz w:val="24"/>
          <w:szCs w:val="24"/>
        </w:rPr>
        <w:t>Managing change in organizations</w:t>
      </w:r>
      <w:r w:rsidRPr="00B60E5D">
        <w:rPr>
          <w:rFonts w:asciiTheme="minorBidi" w:hAnsiTheme="minorBidi"/>
          <w:sz w:val="24"/>
          <w:szCs w:val="24"/>
        </w:rPr>
        <w:t>. Sixth edition. Harlow, England: Pearson</w:t>
      </w:r>
    </w:p>
    <w:p w14:paraId="49BED9C9" w14:textId="4E2AD99E" w:rsidR="00CA49D5" w:rsidRDefault="00CA49D5" w:rsidP="00CA49D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372A01">
        <w:rPr>
          <w:rFonts w:asciiTheme="minorBidi" w:hAnsiTheme="minorBidi"/>
          <w:sz w:val="24"/>
          <w:szCs w:val="24"/>
        </w:rPr>
        <w:t xml:space="preserve">Gbadebo, A. (2025) “LEADERSHIP APPROACHES AND WORKFORCE ENGAGEMENT: ANALYZING THE LIMITS OF AUTOCRATIC, DEMOCRATIC, AND LAISSEZ-FAIRE MODELS IN MODERN ORGANIZATIONS,” </w:t>
      </w:r>
      <w:r w:rsidRPr="00372A01">
        <w:rPr>
          <w:rFonts w:asciiTheme="minorBidi" w:hAnsiTheme="minorBidi"/>
          <w:i/>
          <w:iCs/>
          <w:sz w:val="24"/>
          <w:szCs w:val="24"/>
        </w:rPr>
        <w:t>International journal of entrepreneurial knowledge</w:t>
      </w:r>
      <w:r w:rsidRPr="00372A01">
        <w:rPr>
          <w:rFonts w:asciiTheme="minorBidi" w:hAnsiTheme="minorBidi"/>
          <w:sz w:val="24"/>
          <w:szCs w:val="24"/>
        </w:rPr>
        <w:t xml:space="preserve">, 13(2), pp. 117–136. Available at: </w:t>
      </w:r>
      <w:hyperlink r:id="rId14" w:history="1">
        <w:r w:rsidRPr="00372A01">
          <w:rPr>
            <w:rStyle w:val="Hyperlink"/>
            <w:rFonts w:asciiTheme="minorBidi" w:hAnsiTheme="minorBidi"/>
            <w:sz w:val="24"/>
            <w:szCs w:val="24"/>
          </w:rPr>
          <w:t>https://doi.org/10.37335/ijek.v13i2.343</w:t>
        </w:r>
      </w:hyperlink>
    </w:p>
    <w:p w14:paraId="77A63434" w14:textId="0921655E" w:rsidR="00CA49D5" w:rsidRDefault="00CA49D5" w:rsidP="00CA49D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532664">
        <w:rPr>
          <w:rFonts w:asciiTheme="minorBidi" w:hAnsiTheme="minorBidi"/>
          <w:sz w:val="24"/>
          <w:szCs w:val="24"/>
          <w:lang w:val="sv-SE"/>
        </w:rPr>
        <w:t xml:space="preserve">CARLSTRÖM, E.,D. and EKMAN, I., 2012. </w:t>
      </w:r>
      <w:r w:rsidRPr="00532664">
        <w:rPr>
          <w:rFonts w:asciiTheme="minorBidi" w:hAnsiTheme="minorBidi"/>
          <w:sz w:val="24"/>
          <w:szCs w:val="24"/>
        </w:rPr>
        <w:t>Organisational culture and change: implementing person-centred care. </w:t>
      </w:r>
      <w:r w:rsidRPr="00532664">
        <w:rPr>
          <w:rFonts w:asciiTheme="minorBidi" w:hAnsiTheme="minorBidi"/>
          <w:i/>
          <w:iCs/>
          <w:sz w:val="24"/>
          <w:szCs w:val="24"/>
        </w:rPr>
        <w:t>Journal of Health Organization and Management, </w:t>
      </w:r>
      <w:r w:rsidRPr="00532664">
        <w:rPr>
          <w:rFonts w:asciiTheme="minorBidi" w:hAnsiTheme="minorBidi"/>
          <w:sz w:val="24"/>
          <w:szCs w:val="24"/>
        </w:rPr>
        <w:t>26(2), pp. 175-91.</w:t>
      </w:r>
      <w:r>
        <w:rPr>
          <w:rFonts w:asciiTheme="minorBidi" w:hAnsiTheme="minorBidi"/>
          <w:sz w:val="24"/>
          <w:szCs w:val="24"/>
        </w:rPr>
        <w:t xml:space="preserve"> </w:t>
      </w:r>
    </w:p>
    <w:p w14:paraId="197ECA7B" w14:textId="77777777" w:rsidR="008D6EC3" w:rsidRDefault="008D6EC3" w:rsidP="008D6EC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532664">
        <w:rPr>
          <w:rFonts w:asciiTheme="minorBidi" w:hAnsiTheme="minorBidi"/>
          <w:sz w:val="24"/>
          <w:szCs w:val="24"/>
        </w:rPr>
        <w:t xml:space="preserve">Peng, J., Li, M., Wang, Z., &amp; Lin, Y. (2021). Transformational Leadership and Employees’ Reactions to Organizational Change: Evidence From a Meta-Analysis. </w:t>
      </w:r>
      <w:r w:rsidRPr="00532664">
        <w:rPr>
          <w:rFonts w:asciiTheme="minorBidi" w:hAnsiTheme="minorBidi"/>
          <w:i/>
          <w:iCs/>
          <w:sz w:val="24"/>
          <w:szCs w:val="24"/>
        </w:rPr>
        <w:t xml:space="preserve">The Journal of Applied </w:t>
      </w:r>
      <w:proofErr w:type="spellStart"/>
      <w:r w:rsidRPr="00532664">
        <w:rPr>
          <w:rFonts w:asciiTheme="minorBidi" w:hAnsiTheme="minorBidi"/>
          <w:i/>
          <w:iCs/>
          <w:sz w:val="24"/>
          <w:szCs w:val="24"/>
        </w:rPr>
        <w:t>Behavioral</w:t>
      </w:r>
      <w:proofErr w:type="spellEnd"/>
      <w:r w:rsidRPr="00532664">
        <w:rPr>
          <w:rFonts w:asciiTheme="minorBidi" w:hAnsiTheme="minorBidi"/>
          <w:i/>
          <w:iCs/>
          <w:sz w:val="24"/>
          <w:szCs w:val="24"/>
        </w:rPr>
        <w:t xml:space="preserve"> Science</w:t>
      </w:r>
      <w:r w:rsidRPr="00532664">
        <w:rPr>
          <w:rFonts w:asciiTheme="minorBidi" w:hAnsiTheme="minorBidi"/>
          <w:sz w:val="24"/>
          <w:szCs w:val="24"/>
        </w:rPr>
        <w:t xml:space="preserve">, </w:t>
      </w:r>
      <w:r w:rsidRPr="00532664">
        <w:rPr>
          <w:rFonts w:asciiTheme="minorBidi" w:hAnsiTheme="minorBidi"/>
          <w:i/>
          <w:iCs/>
          <w:sz w:val="24"/>
          <w:szCs w:val="24"/>
        </w:rPr>
        <w:t>57</w:t>
      </w:r>
      <w:r w:rsidRPr="00532664">
        <w:rPr>
          <w:rFonts w:asciiTheme="minorBidi" w:hAnsiTheme="minorBidi"/>
          <w:sz w:val="24"/>
          <w:szCs w:val="24"/>
        </w:rPr>
        <w:t>(3), 369-397</w:t>
      </w:r>
      <w:r>
        <w:rPr>
          <w:rFonts w:asciiTheme="minorBidi" w:hAnsiTheme="minorBidi"/>
          <w:sz w:val="24"/>
          <w:szCs w:val="24"/>
        </w:rPr>
        <w:t>.</w:t>
      </w:r>
    </w:p>
    <w:p w14:paraId="3EDD4055" w14:textId="601D3431" w:rsidR="00F76CAD" w:rsidRDefault="00F76CAD" w:rsidP="00F76CAD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1767B1">
        <w:rPr>
          <w:rFonts w:asciiTheme="minorBidi" w:hAnsiTheme="minorBidi"/>
          <w:sz w:val="24"/>
          <w:szCs w:val="24"/>
        </w:rPr>
        <w:t xml:space="preserve">Bass, B.M. and Riggio, R.E. (2006) </w:t>
      </w:r>
      <w:r w:rsidRPr="001767B1">
        <w:rPr>
          <w:rFonts w:asciiTheme="minorBidi" w:hAnsiTheme="minorBidi"/>
          <w:i/>
          <w:iCs/>
          <w:sz w:val="24"/>
          <w:szCs w:val="24"/>
        </w:rPr>
        <w:t>Transformational  leadership</w:t>
      </w:r>
      <w:r w:rsidRPr="001767B1">
        <w:rPr>
          <w:rFonts w:asciiTheme="minorBidi" w:hAnsiTheme="minorBidi"/>
          <w:sz w:val="24"/>
          <w:szCs w:val="24"/>
        </w:rPr>
        <w:t xml:space="preserve">. 2nd ed. Mahwah, N.J: L. Erlbaum Associates. Available at: </w:t>
      </w:r>
      <w:hyperlink r:id="rId15" w:history="1">
        <w:r w:rsidRPr="001767B1">
          <w:rPr>
            <w:rStyle w:val="Hyperlink"/>
            <w:rFonts w:asciiTheme="minorBidi" w:hAnsiTheme="minorBidi"/>
            <w:sz w:val="24"/>
            <w:szCs w:val="24"/>
          </w:rPr>
          <w:t>https://doi.org/10.4324/9781410617095</w:t>
        </w:r>
      </w:hyperlink>
    </w:p>
    <w:p w14:paraId="79177963" w14:textId="2117FC2C" w:rsidR="00F76CAD" w:rsidRPr="00532664" w:rsidRDefault="00F76CAD" w:rsidP="00F76CAD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0335A6">
        <w:rPr>
          <w:rFonts w:asciiTheme="minorBidi" w:hAnsiTheme="minorBidi"/>
          <w:sz w:val="24"/>
          <w:szCs w:val="24"/>
        </w:rPr>
        <w:t xml:space="preserve">Fullan, M. (2020) </w:t>
      </w:r>
      <w:r w:rsidRPr="000335A6">
        <w:rPr>
          <w:rFonts w:asciiTheme="minorBidi" w:hAnsiTheme="minorBidi"/>
          <w:i/>
          <w:iCs/>
          <w:sz w:val="24"/>
          <w:szCs w:val="24"/>
        </w:rPr>
        <w:t>Leading in a culture of change</w:t>
      </w:r>
      <w:r w:rsidRPr="000335A6">
        <w:rPr>
          <w:rFonts w:asciiTheme="minorBidi" w:hAnsiTheme="minorBidi"/>
          <w:sz w:val="24"/>
          <w:szCs w:val="24"/>
        </w:rPr>
        <w:t>. Second edition. Hoboken, New Jersey: Jossey-Bass.</w:t>
      </w:r>
    </w:p>
    <w:p w14:paraId="09DCD09C" w14:textId="77777777" w:rsidR="008D6EC3" w:rsidRPr="00B27393" w:rsidRDefault="008D6EC3" w:rsidP="008D6EC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27393">
        <w:rPr>
          <w:rFonts w:asciiTheme="minorBidi" w:hAnsiTheme="minorBidi"/>
          <w:sz w:val="24"/>
          <w:szCs w:val="24"/>
        </w:rPr>
        <w:t xml:space="preserve">Kotter, J.P. (2013) </w:t>
      </w:r>
      <w:r w:rsidRPr="00B27393">
        <w:rPr>
          <w:rFonts w:asciiTheme="minorBidi" w:hAnsiTheme="minorBidi"/>
          <w:i/>
          <w:iCs/>
          <w:sz w:val="24"/>
          <w:szCs w:val="24"/>
        </w:rPr>
        <w:t>Leading change</w:t>
      </w:r>
      <w:r w:rsidRPr="00B27393">
        <w:rPr>
          <w:rFonts w:asciiTheme="minorBidi" w:hAnsiTheme="minorBidi"/>
          <w:sz w:val="24"/>
          <w:szCs w:val="24"/>
        </w:rPr>
        <w:t>. Boston, Massachusetts: Harvard Business Review Press.</w:t>
      </w:r>
    </w:p>
    <w:p w14:paraId="55E3E34B" w14:textId="77777777" w:rsidR="008D6EC3" w:rsidRPr="00F55415" w:rsidRDefault="008D6EC3" w:rsidP="008D6EC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0B4233">
        <w:rPr>
          <w:rFonts w:asciiTheme="minorBidi" w:hAnsiTheme="minorBidi"/>
          <w:sz w:val="24"/>
          <w:szCs w:val="24"/>
          <w:lang w:val="de-DE"/>
        </w:rPr>
        <w:t xml:space="preserve">Kotler, P., </w:t>
      </w:r>
      <w:proofErr w:type="spellStart"/>
      <w:r w:rsidRPr="000B4233">
        <w:rPr>
          <w:rFonts w:asciiTheme="minorBidi" w:hAnsiTheme="minorBidi"/>
          <w:sz w:val="24"/>
          <w:szCs w:val="24"/>
          <w:lang w:val="de-DE"/>
        </w:rPr>
        <w:t>Pfoertsch</w:t>
      </w:r>
      <w:proofErr w:type="spellEnd"/>
      <w:r w:rsidRPr="000B4233">
        <w:rPr>
          <w:rFonts w:asciiTheme="minorBidi" w:hAnsiTheme="minorBidi"/>
          <w:sz w:val="24"/>
          <w:szCs w:val="24"/>
          <w:lang w:val="de-DE"/>
        </w:rPr>
        <w:t xml:space="preserve">, W. and Michi, I. (2006) B2B </w:t>
      </w:r>
      <w:proofErr w:type="spellStart"/>
      <w:r w:rsidRPr="000B4233">
        <w:rPr>
          <w:rFonts w:asciiTheme="minorBidi" w:hAnsiTheme="minorBidi"/>
          <w:sz w:val="24"/>
          <w:szCs w:val="24"/>
          <w:lang w:val="de-DE"/>
        </w:rPr>
        <w:t>brand</w:t>
      </w:r>
      <w:proofErr w:type="spellEnd"/>
      <w:r w:rsidRPr="000B4233">
        <w:rPr>
          <w:rFonts w:asciiTheme="minorBidi" w:hAnsiTheme="minorBidi"/>
          <w:sz w:val="24"/>
          <w:szCs w:val="24"/>
          <w:lang w:val="de-DE"/>
        </w:rPr>
        <w:t xml:space="preserve"> </w:t>
      </w:r>
      <w:proofErr w:type="spellStart"/>
      <w:r w:rsidRPr="000B4233">
        <w:rPr>
          <w:rFonts w:asciiTheme="minorBidi" w:hAnsiTheme="minorBidi"/>
          <w:sz w:val="24"/>
          <w:szCs w:val="24"/>
          <w:lang w:val="de-DE"/>
        </w:rPr>
        <w:t>management</w:t>
      </w:r>
      <w:proofErr w:type="spellEnd"/>
      <w:r w:rsidRPr="000B4233">
        <w:rPr>
          <w:rFonts w:asciiTheme="minorBidi" w:hAnsiTheme="minorBidi"/>
          <w:sz w:val="24"/>
          <w:szCs w:val="24"/>
          <w:lang w:val="de-DE"/>
        </w:rPr>
        <w:t xml:space="preserve">. Berlin ; Springer. </w:t>
      </w:r>
      <w:r w:rsidRPr="00F55415">
        <w:rPr>
          <w:rFonts w:asciiTheme="minorBidi" w:hAnsiTheme="minorBidi"/>
          <w:sz w:val="24"/>
          <w:szCs w:val="24"/>
        </w:rPr>
        <w:t xml:space="preserve">Available at: </w:t>
      </w:r>
      <w:hyperlink r:id="rId16" w:history="1">
        <w:r w:rsidRPr="00F55415">
          <w:rPr>
            <w:rStyle w:val="Hyperlink"/>
            <w:rFonts w:asciiTheme="minorBidi" w:hAnsiTheme="minorBidi"/>
            <w:sz w:val="24"/>
            <w:szCs w:val="24"/>
          </w:rPr>
          <w:t>https://doi.org/10.1007/978-3-540-44729-0</w:t>
        </w:r>
      </w:hyperlink>
      <w:r w:rsidRPr="00F55415">
        <w:rPr>
          <w:rFonts w:asciiTheme="minorBidi" w:hAnsiTheme="minorBidi"/>
          <w:sz w:val="24"/>
          <w:szCs w:val="24"/>
        </w:rPr>
        <w:t>.</w:t>
      </w:r>
    </w:p>
    <w:p w14:paraId="6D62E00B" w14:textId="77777777" w:rsidR="000937DD" w:rsidRPr="000937DD" w:rsidRDefault="000937DD" w:rsidP="000937DD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0937DD">
        <w:rPr>
          <w:rFonts w:asciiTheme="minorBidi" w:hAnsiTheme="minorBidi"/>
          <w:sz w:val="24"/>
          <w:szCs w:val="24"/>
        </w:rPr>
        <w:t xml:space="preserve">Paton, R. and McCalman, J. (2008) </w:t>
      </w:r>
      <w:r w:rsidRPr="000937DD">
        <w:rPr>
          <w:rFonts w:asciiTheme="minorBidi" w:hAnsiTheme="minorBidi"/>
          <w:i/>
          <w:iCs/>
          <w:sz w:val="24"/>
          <w:szCs w:val="24"/>
        </w:rPr>
        <w:t>Change management : a guide to effective implementation</w:t>
      </w:r>
      <w:r w:rsidRPr="000937DD">
        <w:rPr>
          <w:rFonts w:asciiTheme="minorBidi" w:hAnsiTheme="minorBidi"/>
          <w:sz w:val="24"/>
          <w:szCs w:val="24"/>
        </w:rPr>
        <w:t>. 3rd ed. Los Angeles ; SAGE.</w:t>
      </w:r>
    </w:p>
    <w:p w14:paraId="01402492" w14:textId="77777777" w:rsidR="00F55415" w:rsidRPr="00F55415" w:rsidRDefault="00F55415" w:rsidP="00F55415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F55415">
        <w:rPr>
          <w:rFonts w:asciiTheme="minorBidi" w:hAnsiTheme="minorBidi"/>
          <w:sz w:val="24"/>
          <w:szCs w:val="24"/>
        </w:rPr>
        <w:t xml:space="preserve">Harvey, T.R. and Broyles, E.A. (2010) </w:t>
      </w:r>
      <w:r w:rsidRPr="00F55415">
        <w:rPr>
          <w:rFonts w:asciiTheme="minorBidi" w:hAnsiTheme="minorBidi"/>
          <w:i/>
          <w:iCs/>
          <w:sz w:val="24"/>
          <w:szCs w:val="24"/>
        </w:rPr>
        <w:t>Resistance to change : a guide to harnessing its positive power</w:t>
      </w:r>
      <w:r w:rsidRPr="00F55415">
        <w:rPr>
          <w:rFonts w:asciiTheme="minorBidi" w:hAnsiTheme="minorBidi"/>
          <w:sz w:val="24"/>
          <w:szCs w:val="24"/>
        </w:rPr>
        <w:t>. 1st ed. Lanham: Rowman &amp; Littlefield Education.</w:t>
      </w:r>
    </w:p>
    <w:p w14:paraId="182D1C04" w14:textId="77777777" w:rsidR="00B27393" w:rsidRPr="00B27393" w:rsidRDefault="00B27393" w:rsidP="00B27393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27393">
        <w:rPr>
          <w:rFonts w:asciiTheme="minorBidi" w:hAnsiTheme="minorBidi"/>
          <w:sz w:val="24"/>
          <w:szCs w:val="24"/>
        </w:rPr>
        <w:lastRenderedPageBreak/>
        <w:t xml:space="preserve">Cummings, S., Bridgman, T., &amp; Brown, K. G. (2016). Unfreezing change as three steps: Rethinking Kurt Lewin’s legacy for change management. </w:t>
      </w:r>
      <w:r w:rsidRPr="00B27393">
        <w:rPr>
          <w:rFonts w:asciiTheme="minorBidi" w:hAnsiTheme="minorBidi"/>
          <w:i/>
          <w:iCs/>
          <w:sz w:val="24"/>
          <w:szCs w:val="24"/>
        </w:rPr>
        <w:t>Human Relations</w:t>
      </w:r>
      <w:r w:rsidRPr="00B27393">
        <w:rPr>
          <w:rFonts w:asciiTheme="minorBidi" w:hAnsiTheme="minorBidi"/>
          <w:sz w:val="24"/>
          <w:szCs w:val="24"/>
        </w:rPr>
        <w:t xml:space="preserve">, </w:t>
      </w:r>
      <w:r w:rsidRPr="00B27393">
        <w:rPr>
          <w:rFonts w:asciiTheme="minorBidi" w:hAnsiTheme="minorBidi"/>
          <w:i/>
          <w:iCs/>
          <w:sz w:val="24"/>
          <w:szCs w:val="24"/>
        </w:rPr>
        <w:t>69</w:t>
      </w:r>
      <w:r w:rsidRPr="00B27393">
        <w:rPr>
          <w:rFonts w:asciiTheme="minorBidi" w:hAnsiTheme="minorBidi"/>
          <w:sz w:val="24"/>
          <w:szCs w:val="24"/>
        </w:rPr>
        <w:t>(1), 33-60.</w:t>
      </w:r>
    </w:p>
    <w:p w14:paraId="08AFE26E" w14:textId="77777777" w:rsidR="000335A6" w:rsidRPr="000335A6" w:rsidRDefault="000335A6" w:rsidP="000335A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0335A6">
        <w:rPr>
          <w:rFonts w:asciiTheme="minorBidi" w:hAnsiTheme="minorBidi"/>
          <w:sz w:val="24"/>
          <w:szCs w:val="24"/>
        </w:rPr>
        <w:t xml:space="preserve">Fullan, M. (2020) </w:t>
      </w:r>
      <w:r w:rsidRPr="000335A6">
        <w:rPr>
          <w:rFonts w:asciiTheme="minorBidi" w:hAnsiTheme="minorBidi"/>
          <w:i/>
          <w:iCs/>
          <w:sz w:val="24"/>
          <w:szCs w:val="24"/>
        </w:rPr>
        <w:t>Leading in a culture of change</w:t>
      </w:r>
      <w:r w:rsidRPr="000335A6">
        <w:rPr>
          <w:rFonts w:asciiTheme="minorBidi" w:hAnsiTheme="minorBidi"/>
          <w:sz w:val="24"/>
          <w:szCs w:val="24"/>
        </w:rPr>
        <w:t>. Second edition. Hoboken, New Jersey: Jossey-Bass.</w:t>
      </w:r>
    </w:p>
    <w:p w14:paraId="26F7EE84" w14:textId="33F3AE79" w:rsidR="0006636D" w:rsidRDefault="0006636D" w:rsidP="000663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BBC News. (2015) </w:t>
      </w:r>
      <w:r w:rsidRPr="003E155E">
        <w:rPr>
          <w:rFonts w:ascii="Arial" w:hAnsi="Arial" w:cs="Arial"/>
          <w:sz w:val="24"/>
          <w:szCs w:val="24"/>
        </w:rPr>
        <w:t>First Great Western unveils rebranded Great Western Railway trains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7" w:history="1">
        <w:r w:rsidRPr="002B4C5B">
          <w:rPr>
            <w:rStyle w:val="Hyperlink"/>
            <w:rFonts w:ascii="Arial" w:hAnsi="Arial" w:cs="Arial"/>
            <w:sz w:val="24"/>
            <w:szCs w:val="24"/>
          </w:rPr>
          <w:t>First Great Western unveils rebranded Great Western Railway trains - BBC News</w:t>
        </w:r>
      </w:hyperlink>
      <w:r>
        <w:rPr>
          <w:rFonts w:ascii="Arial" w:hAnsi="Arial" w:cs="Arial"/>
          <w:sz w:val="24"/>
          <w:szCs w:val="24"/>
        </w:rPr>
        <w:t xml:space="preserve"> (Accessed: 25/03/2026)</w:t>
      </w:r>
    </w:p>
    <w:p w14:paraId="16C15171" w14:textId="1C5EE4ED" w:rsidR="00CA49D5" w:rsidRDefault="00CA49D5" w:rsidP="00CA49D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 Great Western Info. (2019). </w:t>
      </w:r>
      <w:r w:rsidRPr="001D18EE">
        <w:rPr>
          <w:rFonts w:ascii="Arial" w:hAnsi="Arial" w:cs="Arial"/>
          <w:sz w:val="24"/>
          <w:szCs w:val="24"/>
        </w:rPr>
        <w:tab/>
        <w:t>Qn.5 for Mark Hopwood: Are the jobs of train guards secure?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8" w:history="1">
        <w:r w:rsidRPr="002B4C5B">
          <w:rPr>
            <w:rStyle w:val="Hyperlink"/>
            <w:rFonts w:ascii="Arial" w:hAnsi="Arial" w:cs="Arial"/>
            <w:sz w:val="24"/>
            <w:szCs w:val="24"/>
          </w:rPr>
          <w:t>Qn.5 for Mark Hopwood: Are the jobs of train guards secure?</w:t>
        </w:r>
      </w:hyperlink>
      <w:r>
        <w:rPr>
          <w:rFonts w:ascii="Arial" w:hAnsi="Arial" w:cs="Arial"/>
          <w:sz w:val="24"/>
          <w:szCs w:val="24"/>
        </w:rPr>
        <w:t xml:space="preserve"> (Accessed: 23/03/2026)</w:t>
      </w:r>
    </w:p>
    <w:p w14:paraId="022ABAE5" w14:textId="2477E77A" w:rsidR="001C3A31" w:rsidRDefault="007B6A69" w:rsidP="002B4C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GOV</w:t>
      </w:r>
      <w:r w:rsidR="000F1DF5">
        <w:rPr>
          <w:rFonts w:ascii="Arial" w:hAnsi="Arial" w:cs="Arial"/>
          <w:sz w:val="24"/>
          <w:szCs w:val="24"/>
        </w:rPr>
        <w:t>.UK. (2025)</w:t>
      </w:r>
      <w:r w:rsidR="008D2B0B">
        <w:rPr>
          <w:rFonts w:ascii="Arial" w:hAnsi="Arial" w:cs="Arial"/>
          <w:sz w:val="24"/>
          <w:szCs w:val="24"/>
        </w:rPr>
        <w:t xml:space="preserve"> </w:t>
      </w:r>
      <w:r w:rsidR="008D2B0B" w:rsidRPr="008D2B0B">
        <w:rPr>
          <w:rFonts w:ascii="Arial" w:hAnsi="Arial" w:cs="Arial"/>
          <w:sz w:val="24"/>
          <w:szCs w:val="24"/>
        </w:rPr>
        <w:t>Rail Trends 202</w:t>
      </w:r>
      <w:r w:rsidR="00683786">
        <w:rPr>
          <w:rFonts w:ascii="Arial" w:hAnsi="Arial" w:cs="Arial"/>
          <w:sz w:val="24"/>
          <w:szCs w:val="24"/>
        </w:rPr>
        <w:t>5. Available at:</w:t>
      </w:r>
      <w:r w:rsidR="00683786" w:rsidRPr="00683786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="001C3A31" w:rsidRPr="00683786">
          <w:rPr>
            <w:rStyle w:val="Hyperlink"/>
            <w:rFonts w:ascii="Arial" w:hAnsi="Arial" w:cs="Arial"/>
            <w:sz w:val="24"/>
            <w:szCs w:val="24"/>
          </w:rPr>
          <w:t xml:space="preserve">Rail Trends 2025 </w:t>
        </w:r>
        <w:r w:rsidR="000F1DF5" w:rsidRPr="00683786">
          <w:rPr>
            <w:rStyle w:val="Hyperlink"/>
            <w:rFonts w:ascii="Arial" w:hAnsi="Arial" w:cs="Arial"/>
            <w:sz w:val="24"/>
            <w:szCs w:val="24"/>
          </w:rPr>
          <w:t>–</w:t>
        </w:r>
        <w:r w:rsidR="001C3A31" w:rsidRPr="00683786">
          <w:rPr>
            <w:rStyle w:val="Hyperlink"/>
            <w:rFonts w:ascii="Arial" w:hAnsi="Arial" w:cs="Arial"/>
            <w:sz w:val="24"/>
            <w:szCs w:val="24"/>
          </w:rPr>
          <w:t xml:space="preserve"> GO</w:t>
        </w:r>
        <w:r w:rsidR="001C3A31" w:rsidRPr="00683786">
          <w:rPr>
            <w:rStyle w:val="Hyperlink"/>
            <w:rFonts w:ascii="Arial" w:hAnsi="Arial" w:cs="Arial"/>
            <w:sz w:val="24"/>
            <w:szCs w:val="24"/>
          </w:rPr>
          <w:t>V</w:t>
        </w:r>
        <w:r w:rsidR="001C3A31" w:rsidRPr="00683786">
          <w:rPr>
            <w:rStyle w:val="Hyperlink"/>
            <w:rFonts w:ascii="Arial" w:hAnsi="Arial" w:cs="Arial"/>
            <w:sz w:val="24"/>
            <w:szCs w:val="24"/>
          </w:rPr>
          <w:t>.UK</w:t>
        </w:r>
      </w:hyperlink>
      <w:r w:rsidR="001C3A31" w:rsidRPr="00602507">
        <w:rPr>
          <w:rFonts w:ascii="Arial" w:hAnsi="Arial" w:cs="Arial"/>
        </w:rPr>
        <w:t xml:space="preserve"> </w:t>
      </w:r>
      <w:r w:rsidR="00683786">
        <w:rPr>
          <w:rFonts w:ascii="Arial" w:hAnsi="Arial" w:cs="Arial"/>
        </w:rPr>
        <w:t xml:space="preserve"> </w:t>
      </w:r>
      <w:r w:rsidR="00683786" w:rsidRPr="009471D3">
        <w:rPr>
          <w:rFonts w:ascii="Arial" w:hAnsi="Arial" w:cs="Arial"/>
          <w:sz w:val="24"/>
          <w:szCs w:val="24"/>
        </w:rPr>
        <w:t>(Accessed</w:t>
      </w:r>
      <w:r w:rsidR="009471D3" w:rsidRPr="009471D3">
        <w:rPr>
          <w:rFonts w:ascii="Arial" w:hAnsi="Arial" w:cs="Arial"/>
          <w:sz w:val="24"/>
          <w:szCs w:val="24"/>
        </w:rPr>
        <w:t>:</w:t>
      </w:r>
      <w:r w:rsidR="009471D3">
        <w:rPr>
          <w:rFonts w:ascii="Arial" w:hAnsi="Arial" w:cs="Arial"/>
        </w:rPr>
        <w:t xml:space="preserve"> </w:t>
      </w:r>
      <w:r w:rsidR="009471D3">
        <w:rPr>
          <w:rFonts w:ascii="Arial" w:hAnsi="Arial" w:cs="Arial"/>
          <w:sz w:val="24"/>
          <w:szCs w:val="24"/>
        </w:rPr>
        <w:t>22/03/2026)</w:t>
      </w:r>
    </w:p>
    <w:p w14:paraId="71B42C0C" w14:textId="5299EE3A" w:rsidR="00B46CAD" w:rsidRDefault="00B46CAD" w:rsidP="00B46C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GWR. (2025) </w:t>
      </w:r>
      <w:r w:rsidRPr="00A71C2D">
        <w:rPr>
          <w:rFonts w:ascii="Arial" w:hAnsi="Arial" w:cs="Arial"/>
          <w:sz w:val="24"/>
          <w:szCs w:val="24"/>
        </w:rPr>
        <w:t>GWR PMO STRATEGY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2B4C5B">
          <w:rPr>
            <w:rStyle w:val="Hyperlink"/>
            <w:rFonts w:ascii="Arial" w:hAnsi="Arial" w:cs="Arial"/>
            <w:sz w:val="24"/>
            <w:szCs w:val="24"/>
          </w:rPr>
          <w:t>GWR Word Template</w:t>
        </w:r>
      </w:hyperlink>
      <w:r w:rsidRPr="002B4C5B">
        <w:rPr>
          <w:rFonts w:ascii="Arial" w:hAnsi="Arial" w:cs="Arial"/>
          <w:sz w:val="24"/>
          <w:szCs w:val="24"/>
        </w:rPr>
        <w:t> </w:t>
      </w:r>
      <w:r>
        <w:rPr>
          <w:rFonts w:ascii="Arial" w:hAnsi="Arial" w:cs="Arial"/>
          <w:sz w:val="24"/>
          <w:szCs w:val="24"/>
        </w:rPr>
        <w:t xml:space="preserve"> (Accessed: 25/03/2026) </w:t>
      </w:r>
    </w:p>
    <w:p w14:paraId="7C7006A3" w14:textId="5C229899" w:rsidR="003D440F" w:rsidRDefault="003D440F" w:rsidP="003D440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Michael, H. (2020) </w:t>
      </w:r>
      <w:r w:rsidRPr="002B4C5B">
        <w:rPr>
          <w:rFonts w:ascii="Arial" w:hAnsi="Arial" w:cs="Arial"/>
          <w:sz w:val="24"/>
          <w:szCs w:val="24"/>
        </w:rPr>
        <w:t>Mark Hopwood joins South Western Railway as Managing Director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2B4C5B">
          <w:rPr>
            <w:rStyle w:val="Hyperlink"/>
            <w:rFonts w:ascii="Arial" w:hAnsi="Arial" w:cs="Arial"/>
            <w:sz w:val="24"/>
            <w:szCs w:val="24"/>
          </w:rPr>
          <w:t>Mark Hopwood joins South Western Railway as Managing Director</w:t>
        </w:r>
      </w:hyperlink>
    </w:p>
    <w:p w14:paraId="3CE9BB5A" w14:textId="3654EC5C" w:rsidR="00247650" w:rsidRDefault="00247650" w:rsidP="002B4C5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Jonathan, L. (2015) </w:t>
      </w:r>
      <w:r w:rsidRPr="00247650">
        <w:rPr>
          <w:rFonts w:ascii="Arial" w:hAnsi="Arial" w:cs="Arial"/>
          <w:sz w:val="24"/>
          <w:szCs w:val="24"/>
        </w:rPr>
        <w:t>First Great Western becomes Great Western Railway in massive rebranding exercise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2" w:history="1">
        <w:r w:rsidRPr="00247650">
          <w:rPr>
            <w:rStyle w:val="Hyperlink"/>
            <w:rFonts w:ascii="Arial" w:hAnsi="Arial" w:cs="Arial"/>
            <w:sz w:val="24"/>
            <w:szCs w:val="24"/>
          </w:rPr>
          <w:t>First Great Western becomes Great Western Railway in massive rebranding exercise - Berkshire Live</w:t>
        </w:r>
      </w:hyperlink>
      <w:r>
        <w:rPr>
          <w:rFonts w:ascii="Arial" w:hAnsi="Arial" w:cs="Arial"/>
          <w:sz w:val="24"/>
          <w:szCs w:val="24"/>
        </w:rPr>
        <w:t xml:space="preserve"> (Accessed: 22/03/2026</w:t>
      </w:r>
      <w:r w:rsidR="003D440F">
        <w:rPr>
          <w:rFonts w:ascii="Arial" w:hAnsi="Arial" w:cs="Arial"/>
          <w:sz w:val="24"/>
          <w:szCs w:val="24"/>
        </w:rPr>
        <w:t>)</w:t>
      </w:r>
    </w:p>
    <w:p w14:paraId="76590715" w14:textId="4BD3B8A6" w:rsidR="003D440F" w:rsidRPr="00247650" w:rsidRDefault="003D440F" w:rsidP="00E56C9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Barry, S</w:t>
      </w:r>
      <w:r>
        <w:rPr>
          <w:rFonts w:ascii="Arial" w:hAnsi="Arial" w:cs="Arial"/>
          <w:sz w:val="24"/>
          <w:szCs w:val="24"/>
        </w:rPr>
        <w:t>. (</w:t>
      </w:r>
      <w:r w:rsidR="00E56C97">
        <w:rPr>
          <w:rFonts w:ascii="Arial" w:hAnsi="Arial" w:cs="Arial"/>
          <w:sz w:val="24"/>
          <w:szCs w:val="24"/>
        </w:rPr>
        <w:t xml:space="preserve">2021). </w:t>
      </w:r>
      <w:r w:rsidR="00E56C97" w:rsidRPr="00E56C97">
        <w:rPr>
          <w:rFonts w:ascii="Arial" w:hAnsi="Arial" w:cs="Arial"/>
          <w:sz w:val="24"/>
          <w:szCs w:val="24"/>
        </w:rPr>
        <w:t>GWR boss calls for electrification to Swansea and faster train speeds in Wales</w:t>
      </w:r>
      <w:r w:rsidR="00E56C97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="00E56C97" w:rsidRPr="002B4C5B">
          <w:rPr>
            <w:rStyle w:val="Hyperlink"/>
            <w:rFonts w:ascii="Arial" w:hAnsi="Arial" w:cs="Arial"/>
            <w:sz w:val="24"/>
            <w:szCs w:val="24"/>
          </w:rPr>
          <w:t>GWR boss c</w:t>
        </w:r>
        <w:r w:rsidR="00E56C97" w:rsidRPr="002B4C5B">
          <w:rPr>
            <w:rStyle w:val="Hyperlink"/>
            <w:rFonts w:ascii="Arial" w:hAnsi="Arial" w:cs="Arial"/>
            <w:sz w:val="24"/>
            <w:szCs w:val="24"/>
          </w:rPr>
          <w:t>a</w:t>
        </w:r>
        <w:r w:rsidR="00E56C97" w:rsidRPr="002B4C5B">
          <w:rPr>
            <w:rStyle w:val="Hyperlink"/>
            <w:rFonts w:ascii="Arial" w:hAnsi="Arial" w:cs="Arial"/>
            <w:sz w:val="24"/>
            <w:szCs w:val="24"/>
          </w:rPr>
          <w:t xml:space="preserve">lls for electrification to </w:t>
        </w:r>
        <w:r w:rsidR="00E56C97" w:rsidRPr="002B4C5B">
          <w:rPr>
            <w:rStyle w:val="Hyperlink"/>
            <w:rFonts w:ascii="Arial" w:hAnsi="Arial" w:cs="Arial"/>
            <w:sz w:val="24"/>
            <w:szCs w:val="24"/>
          </w:rPr>
          <w:t>S</w:t>
        </w:r>
        <w:r w:rsidR="00E56C97" w:rsidRPr="002B4C5B">
          <w:rPr>
            <w:rStyle w:val="Hyperlink"/>
            <w:rFonts w:ascii="Arial" w:hAnsi="Arial" w:cs="Arial"/>
            <w:sz w:val="24"/>
            <w:szCs w:val="24"/>
          </w:rPr>
          <w:t>wansea and faster train speeds in Wales | Business Live</w:t>
        </w:r>
      </w:hyperlink>
      <w:r w:rsidR="00E56C97">
        <w:rPr>
          <w:rFonts w:ascii="Arial" w:hAnsi="Arial" w:cs="Arial"/>
          <w:sz w:val="24"/>
          <w:szCs w:val="24"/>
        </w:rPr>
        <w:t xml:space="preserve"> (Accessed: 2</w:t>
      </w:r>
      <w:r w:rsidR="00BC4C62">
        <w:rPr>
          <w:rFonts w:ascii="Arial" w:hAnsi="Arial" w:cs="Arial"/>
          <w:sz w:val="24"/>
          <w:szCs w:val="24"/>
        </w:rPr>
        <w:t>4/03/26)</w:t>
      </w:r>
    </w:p>
    <w:p w14:paraId="6E7D0CCE" w14:textId="559198F1" w:rsidR="00042DB0" w:rsidRDefault="009C56B1" w:rsidP="002B4C5B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South Western Railway. (2020). </w:t>
      </w:r>
      <w:r w:rsidR="00FB43DF">
        <w:rPr>
          <w:rFonts w:ascii="Arial" w:hAnsi="Arial" w:cs="Arial"/>
          <w:sz w:val="24"/>
          <w:szCs w:val="24"/>
        </w:rPr>
        <w:t>I</w:t>
      </w:r>
      <w:r w:rsidR="00FB43DF" w:rsidRPr="00FB43DF">
        <w:rPr>
          <w:rFonts w:ascii="Arial" w:hAnsi="Arial" w:cs="Arial"/>
          <w:sz w:val="24"/>
          <w:szCs w:val="24"/>
        </w:rPr>
        <w:t>mproving</w:t>
      </w:r>
      <w:r w:rsidR="00FB43DF" w:rsidRPr="00FB43DF">
        <w:rPr>
          <w:rFonts w:ascii="Arial" w:hAnsi="Arial" w:cs="Arial"/>
          <w:sz w:val="24"/>
          <w:szCs w:val="24"/>
        </w:rPr>
        <w:t xml:space="preserve"> our performance - Mark Hopwood update</w:t>
      </w:r>
      <w:r w:rsidR="00FB43DF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="00042DB0" w:rsidRPr="00042DB0">
          <w:rPr>
            <w:rStyle w:val="Hyperlink"/>
            <w:rFonts w:ascii="Arial" w:hAnsi="Arial" w:cs="Arial"/>
            <w:sz w:val="24"/>
            <w:szCs w:val="24"/>
          </w:rPr>
          <w:t>Improving our performance Mark Hopwood</w:t>
        </w:r>
      </w:hyperlink>
      <w:r w:rsidR="00042DB0">
        <w:rPr>
          <w:rFonts w:ascii="Arial" w:hAnsi="Arial" w:cs="Arial"/>
          <w:sz w:val="24"/>
          <w:szCs w:val="24"/>
        </w:rPr>
        <w:t xml:space="preserve"> (Accessed: 24/03/2026)</w:t>
      </w:r>
    </w:p>
    <w:p w14:paraId="4BF92DAD" w14:textId="45EED0BF" w:rsidR="00022D20" w:rsidRDefault="00022D20" w:rsidP="001D18EE">
      <w:pPr>
        <w:rPr>
          <w:rFonts w:ascii="Arial" w:hAnsi="Arial" w:cs="Arial"/>
          <w:sz w:val="24"/>
          <w:szCs w:val="24"/>
        </w:rPr>
      </w:pPr>
    </w:p>
    <w:p w14:paraId="6BD459B5" w14:textId="77777777" w:rsidR="00022D20" w:rsidRDefault="00022D20" w:rsidP="001C3A31">
      <w:pPr>
        <w:rPr>
          <w:rFonts w:ascii="Arial" w:hAnsi="Arial" w:cs="Arial"/>
          <w:sz w:val="24"/>
          <w:szCs w:val="24"/>
        </w:rPr>
      </w:pPr>
    </w:p>
    <w:p w14:paraId="1D092059" w14:textId="77777777" w:rsidR="001C3A31" w:rsidRPr="00C45237" w:rsidRDefault="001C3A31" w:rsidP="000A7C44">
      <w:pPr>
        <w:rPr>
          <w:rFonts w:ascii="Arial" w:hAnsi="Arial" w:cs="Arial"/>
        </w:rPr>
      </w:pPr>
    </w:p>
    <w:sectPr w:rsidR="001C3A31" w:rsidRPr="00C45237" w:rsidSect="000E308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E54DEA" w14:textId="77777777" w:rsidR="00807018" w:rsidRPr="00602507" w:rsidRDefault="00807018" w:rsidP="00FD020A">
      <w:pPr>
        <w:spacing w:after="0" w:line="240" w:lineRule="auto"/>
      </w:pPr>
      <w:r w:rsidRPr="00602507">
        <w:separator/>
      </w:r>
    </w:p>
  </w:endnote>
  <w:endnote w:type="continuationSeparator" w:id="0">
    <w:p w14:paraId="7028A50A" w14:textId="77777777" w:rsidR="00807018" w:rsidRPr="00602507" w:rsidRDefault="00807018" w:rsidP="00FD020A">
      <w:pPr>
        <w:spacing w:after="0" w:line="240" w:lineRule="auto"/>
      </w:pPr>
      <w:r w:rsidRPr="00602507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A7C581" w14:textId="77777777" w:rsidR="00807018" w:rsidRPr="00602507" w:rsidRDefault="00807018" w:rsidP="00FD020A">
      <w:pPr>
        <w:spacing w:after="0" w:line="240" w:lineRule="auto"/>
      </w:pPr>
      <w:r w:rsidRPr="00602507">
        <w:separator/>
      </w:r>
    </w:p>
  </w:footnote>
  <w:footnote w:type="continuationSeparator" w:id="0">
    <w:p w14:paraId="34648A42" w14:textId="77777777" w:rsidR="00807018" w:rsidRPr="00602507" w:rsidRDefault="00807018" w:rsidP="00FD020A">
      <w:pPr>
        <w:spacing w:after="0" w:line="240" w:lineRule="auto"/>
      </w:pPr>
      <w:r w:rsidRPr="00602507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805F31"/>
    <w:multiLevelType w:val="hybridMultilevel"/>
    <w:tmpl w:val="8B10620C"/>
    <w:lvl w:ilvl="0" w:tplc="50704B34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sz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D84A25"/>
    <w:multiLevelType w:val="multilevel"/>
    <w:tmpl w:val="3478631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2" w15:restartNumberingAfterBreak="0">
    <w:nsid w:val="2B5176A6"/>
    <w:multiLevelType w:val="hybridMultilevel"/>
    <w:tmpl w:val="BA0A82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D9A2393"/>
    <w:multiLevelType w:val="hybridMultilevel"/>
    <w:tmpl w:val="2F8EB59C"/>
    <w:lvl w:ilvl="0" w:tplc="3D7AF7B2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8BC3491"/>
    <w:multiLevelType w:val="multilevel"/>
    <w:tmpl w:val="B78043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81458214">
    <w:abstractNumId w:val="0"/>
  </w:num>
  <w:num w:numId="2" w16cid:durableId="1041594626">
    <w:abstractNumId w:val="3"/>
  </w:num>
  <w:num w:numId="3" w16cid:durableId="1376926578">
    <w:abstractNumId w:val="1"/>
  </w:num>
  <w:num w:numId="4" w16cid:durableId="1891653793">
    <w:abstractNumId w:val="2"/>
  </w:num>
  <w:num w:numId="5" w16cid:durableId="121492689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020A"/>
    <w:rsid w:val="00002DF4"/>
    <w:rsid w:val="000031D9"/>
    <w:rsid w:val="00011485"/>
    <w:rsid w:val="0001287F"/>
    <w:rsid w:val="00015842"/>
    <w:rsid w:val="000179D6"/>
    <w:rsid w:val="00021837"/>
    <w:rsid w:val="00022D20"/>
    <w:rsid w:val="0002735B"/>
    <w:rsid w:val="00031D0F"/>
    <w:rsid w:val="00031E67"/>
    <w:rsid w:val="00032BED"/>
    <w:rsid w:val="000335A6"/>
    <w:rsid w:val="000377A5"/>
    <w:rsid w:val="00042DB0"/>
    <w:rsid w:val="000451FC"/>
    <w:rsid w:val="00051018"/>
    <w:rsid w:val="00052DDB"/>
    <w:rsid w:val="00062D6E"/>
    <w:rsid w:val="00065D74"/>
    <w:rsid w:val="0006636D"/>
    <w:rsid w:val="000705C4"/>
    <w:rsid w:val="000713A3"/>
    <w:rsid w:val="000857EE"/>
    <w:rsid w:val="00086455"/>
    <w:rsid w:val="000926EC"/>
    <w:rsid w:val="000937DD"/>
    <w:rsid w:val="00095AAE"/>
    <w:rsid w:val="000A48B1"/>
    <w:rsid w:val="000A54EB"/>
    <w:rsid w:val="000A59FF"/>
    <w:rsid w:val="000A7C44"/>
    <w:rsid w:val="000B4233"/>
    <w:rsid w:val="000B5AFE"/>
    <w:rsid w:val="000B5DE3"/>
    <w:rsid w:val="000C2C65"/>
    <w:rsid w:val="000C44E5"/>
    <w:rsid w:val="000C46F3"/>
    <w:rsid w:val="000C5E1C"/>
    <w:rsid w:val="000D44DF"/>
    <w:rsid w:val="000E3088"/>
    <w:rsid w:val="000F1CFD"/>
    <w:rsid w:val="000F1DF5"/>
    <w:rsid w:val="000F2BC5"/>
    <w:rsid w:val="000F47B4"/>
    <w:rsid w:val="000F4A7D"/>
    <w:rsid w:val="001024AB"/>
    <w:rsid w:val="001025DB"/>
    <w:rsid w:val="0010349F"/>
    <w:rsid w:val="001168E3"/>
    <w:rsid w:val="00121A4A"/>
    <w:rsid w:val="00122373"/>
    <w:rsid w:val="00123419"/>
    <w:rsid w:val="00124831"/>
    <w:rsid w:val="0012740A"/>
    <w:rsid w:val="001340AA"/>
    <w:rsid w:val="00142B09"/>
    <w:rsid w:val="001443A6"/>
    <w:rsid w:val="00147241"/>
    <w:rsid w:val="00147551"/>
    <w:rsid w:val="001530C4"/>
    <w:rsid w:val="0015387C"/>
    <w:rsid w:val="00153CB1"/>
    <w:rsid w:val="001543B6"/>
    <w:rsid w:val="0015487B"/>
    <w:rsid w:val="00155077"/>
    <w:rsid w:val="0015779F"/>
    <w:rsid w:val="001608F1"/>
    <w:rsid w:val="00163693"/>
    <w:rsid w:val="001718CE"/>
    <w:rsid w:val="00175840"/>
    <w:rsid w:val="001767B1"/>
    <w:rsid w:val="00177482"/>
    <w:rsid w:val="001801EF"/>
    <w:rsid w:val="001806DB"/>
    <w:rsid w:val="00181223"/>
    <w:rsid w:val="0018401D"/>
    <w:rsid w:val="001865BA"/>
    <w:rsid w:val="0019199B"/>
    <w:rsid w:val="001A5BB4"/>
    <w:rsid w:val="001B0B4B"/>
    <w:rsid w:val="001B32FC"/>
    <w:rsid w:val="001B7557"/>
    <w:rsid w:val="001C3A31"/>
    <w:rsid w:val="001C4B2A"/>
    <w:rsid w:val="001C7E3F"/>
    <w:rsid w:val="001D18EE"/>
    <w:rsid w:val="001D36BB"/>
    <w:rsid w:val="001E046A"/>
    <w:rsid w:val="001E13A9"/>
    <w:rsid w:val="001E1740"/>
    <w:rsid w:val="001E7400"/>
    <w:rsid w:val="001F01C2"/>
    <w:rsid w:val="001F3B77"/>
    <w:rsid w:val="001F5CA4"/>
    <w:rsid w:val="001F7321"/>
    <w:rsid w:val="00202B71"/>
    <w:rsid w:val="0020518E"/>
    <w:rsid w:val="00205841"/>
    <w:rsid w:val="00205CBA"/>
    <w:rsid w:val="00206831"/>
    <w:rsid w:val="002145BF"/>
    <w:rsid w:val="00221F1A"/>
    <w:rsid w:val="002246B1"/>
    <w:rsid w:val="00232324"/>
    <w:rsid w:val="002325BE"/>
    <w:rsid w:val="00234A22"/>
    <w:rsid w:val="00235861"/>
    <w:rsid w:val="00240084"/>
    <w:rsid w:val="002441E9"/>
    <w:rsid w:val="0024714F"/>
    <w:rsid w:val="00247650"/>
    <w:rsid w:val="00247BE0"/>
    <w:rsid w:val="002515FC"/>
    <w:rsid w:val="00253252"/>
    <w:rsid w:val="00253B26"/>
    <w:rsid w:val="00254D6F"/>
    <w:rsid w:val="00254F5C"/>
    <w:rsid w:val="00260788"/>
    <w:rsid w:val="0026087F"/>
    <w:rsid w:val="002612CE"/>
    <w:rsid w:val="002634B8"/>
    <w:rsid w:val="002703EB"/>
    <w:rsid w:val="00270FA4"/>
    <w:rsid w:val="00271042"/>
    <w:rsid w:val="0027709D"/>
    <w:rsid w:val="0028735D"/>
    <w:rsid w:val="0029352B"/>
    <w:rsid w:val="00293C7F"/>
    <w:rsid w:val="00293DE6"/>
    <w:rsid w:val="002A155F"/>
    <w:rsid w:val="002A48A9"/>
    <w:rsid w:val="002A4B9C"/>
    <w:rsid w:val="002A7363"/>
    <w:rsid w:val="002B203D"/>
    <w:rsid w:val="002B2409"/>
    <w:rsid w:val="002B2950"/>
    <w:rsid w:val="002B32F8"/>
    <w:rsid w:val="002B3CEB"/>
    <w:rsid w:val="002B4C5B"/>
    <w:rsid w:val="002B6AB1"/>
    <w:rsid w:val="002B7456"/>
    <w:rsid w:val="002C1065"/>
    <w:rsid w:val="002C147A"/>
    <w:rsid w:val="002C342E"/>
    <w:rsid w:val="002D07B7"/>
    <w:rsid w:val="002D1845"/>
    <w:rsid w:val="002D5593"/>
    <w:rsid w:val="002D62E2"/>
    <w:rsid w:val="002E239B"/>
    <w:rsid w:val="002E3729"/>
    <w:rsid w:val="002E3F40"/>
    <w:rsid w:val="002E7318"/>
    <w:rsid w:val="002F0DC6"/>
    <w:rsid w:val="002F1ACB"/>
    <w:rsid w:val="002F2CF3"/>
    <w:rsid w:val="002F3784"/>
    <w:rsid w:val="002F4DE9"/>
    <w:rsid w:val="002F68FC"/>
    <w:rsid w:val="00300550"/>
    <w:rsid w:val="003012F7"/>
    <w:rsid w:val="00301826"/>
    <w:rsid w:val="00301B5A"/>
    <w:rsid w:val="003055D9"/>
    <w:rsid w:val="00306C25"/>
    <w:rsid w:val="00306CF4"/>
    <w:rsid w:val="00310200"/>
    <w:rsid w:val="003102DD"/>
    <w:rsid w:val="003125F8"/>
    <w:rsid w:val="003138BB"/>
    <w:rsid w:val="0031573F"/>
    <w:rsid w:val="00320F83"/>
    <w:rsid w:val="00322C71"/>
    <w:rsid w:val="00325A08"/>
    <w:rsid w:val="003316DD"/>
    <w:rsid w:val="00331925"/>
    <w:rsid w:val="003320B2"/>
    <w:rsid w:val="00332F65"/>
    <w:rsid w:val="00340E3B"/>
    <w:rsid w:val="00342E75"/>
    <w:rsid w:val="003433EC"/>
    <w:rsid w:val="0034342F"/>
    <w:rsid w:val="00344AF7"/>
    <w:rsid w:val="0035254C"/>
    <w:rsid w:val="0035305E"/>
    <w:rsid w:val="00354BA9"/>
    <w:rsid w:val="00370D0B"/>
    <w:rsid w:val="003716BA"/>
    <w:rsid w:val="00371901"/>
    <w:rsid w:val="00372A01"/>
    <w:rsid w:val="003731A4"/>
    <w:rsid w:val="00373AB8"/>
    <w:rsid w:val="0038052F"/>
    <w:rsid w:val="003806E2"/>
    <w:rsid w:val="0038240D"/>
    <w:rsid w:val="003824CA"/>
    <w:rsid w:val="00382CF9"/>
    <w:rsid w:val="0039147F"/>
    <w:rsid w:val="00392F91"/>
    <w:rsid w:val="00394842"/>
    <w:rsid w:val="00395F39"/>
    <w:rsid w:val="003A3435"/>
    <w:rsid w:val="003A3C94"/>
    <w:rsid w:val="003B2012"/>
    <w:rsid w:val="003B355E"/>
    <w:rsid w:val="003B7FD8"/>
    <w:rsid w:val="003C1BE5"/>
    <w:rsid w:val="003C2431"/>
    <w:rsid w:val="003C3303"/>
    <w:rsid w:val="003C3E53"/>
    <w:rsid w:val="003C532D"/>
    <w:rsid w:val="003C7474"/>
    <w:rsid w:val="003D2FFB"/>
    <w:rsid w:val="003D440F"/>
    <w:rsid w:val="003D76E0"/>
    <w:rsid w:val="003D7AF6"/>
    <w:rsid w:val="003E155E"/>
    <w:rsid w:val="003E2270"/>
    <w:rsid w:val="003E2B92"/>
    <w:rsid w:val="003E3819"/>
    <w:rsid w:val="003E3D33"/>
    <w:rsid w:val="003E77B4"/>
    <w:rsid w:val="003E79DB"/>
    <w:rsid w:val="003E7D88"/>
    <w:rsid w:val="003F45E4"/>
    <w:rsid w:val="00402F70"/>
    <w:rsid w:val="00404BFC"/>
    <w:rsid w:val="00412F8C"/>
    <w:rsid w:val="004140F1"/>
    <w:rsid w:val="00416B3A"/>
    <w:rsid w:val="00421885"/>
    <w:rsid w:val="00422E4F"/>
    <w:rsid w:val="00423251"/>
    <w:rsid w:val="00425FFB"/>
    <w:rsid w:val="00431EEC"/>
    <w:rsid w:val="0043259E"/>
    <w:rsid w:val="00433140"/>
    <w:rsid w:val="004332E2"/>
    <w:rsid w:val="004403EC"/>
    <w:rsid w:val="00442996"/>
    <w:rsid w:val="00446D9D"/>
    <w:rsid w:val="00447440"/>
    <w:rsid w:val="00447BF1"/>
    <w:rsid w:val="00451EF9"/>
    <w:rsid w:val="00452972"/>
    <w:rsid w:val="00452EB9"/>
    <w:rsid w:val="0045340A"/>
    <w:rsid w:val="0046007F"/>
    <w:rsid w:val="00464FCD"/>
    <w:rsid w:val="004655BF"/>
    <w:rsid w:val="00465C4F"/>
    <w:rsid w:val="00465D6A"/>
    <w:rsid w:val="00466181"/>
    <w:rsid w:val="004705A9"/>
    <w:rsid w:val="00480461"/>
    <w:rsid w:val="00482719"/>
    <w:rsid w:val="00484542"/>
    <w:rsid w:val="00484ED5"/>
    <w:rsid w:val="00485155"/>
    <w:rsid w:val="004868D6"/>
    <w:rsid w:val="00487A3D"/>
    <w:rsid w:val="00487F7E"/>
    <w:rsid w:val="004963EC"/>
    <w:rsid w:val="004A1998"/>
    <w:rsid w:val="004A1B09"/>
    <w:rsid w:val="004A4404"/>
    <w:rsid w:val="004A5F1D"/>
    <w:rsid w:val="004A718E"/>
    <w:rsid w:val="004B0FE2"/>
    <w:rsid w:val="004C58C4"/>
    <w:rsid w:val="004C601D"/>
    <w:rsid w:val="004D49EF"/>
    <w:rsid w:val="004E04CC"/>
    <w:rsid w:val="004E2FBD"/>
    <w:rsid w:val="004E4F1A"/>
    <w:rsid w:val="0050249D"/>
    <w:rsid w:val="00505E28"/>
    <w:rsid w:val="00512FD2"/>
    <w:rsid w:val="00513FC6"/>
    <w:rsid w:val="00522048"/>
    <w:rsid w:val="00522CB7"/>
    <w:rsid w:val="0052621F"/>
    <w:rsid w:val="00526D90"/>
    <w:rsid w:val="00530ECC"/>
    <w:rsid w:val="00532664"/>
    <w:rsid w:val="00534039"/>
    <w:rsid w:val="0054166A"/>
    <w:rsid w:val="00545557"/>
    <w:rsid w:val="005467A0"/>
    <w:rsid w:val="0055075C"/>
    <w:rsid w:val="00551C32"/>
    <w:rsid w:val="0056060C"/>
    <w:rsid w:val="00564AAC"/>
    <w:rsid w:val="0056580C"/>
    <w:rsid w:val="00567D02"/>
    <w:rsid w:val="005743F4"/>
    <w:rsid w:val="00581853"/>
    <w:rsid w:val="00582E7B"/>
    <w:rsid w:val="00583819"/>
    <w:rsid w:val="00587865"/>
    <w:rsid w:val="00590477"/>
    <w:rsid w:val="00596126"/>
    <w:rsid w:val="005A11F9"/>
    <w:rsid w:val="005B3725"/>
    <w:rsid w:val="005B3A8E"/>
    <w:rsid w:val="005B40E2"/>
    <w:rsid w:val="005B6C4B"/>
    <w:rsid w:val="005C2A58"/>
    <w:rsid w:val="005D1E13"/>
    <w:rsid w:val="005D68E9"/>
    <w:rsid w:val="005E1C74"/>
    <w:rsid w:val="005E7045"/>
    <w:rsid w:val="005F4E40"/>
    <w:rsid w:val="005F50EF"/>
    <w:rsid w:val="0060021F"/>
    <w:rsid w:val="00601F73"/>
    <w:rsid w:val="00602507"/>
    <w:rsid w:val="006025A6"/>
    <w:rsid w:val="0060702B"/>
    <w:rsid w:val="006078A4"/>
    <w:rsid w:val="00610161"/>
    <w:rsid w:val="00613E68"/>
    <w:rsid w:val="00615085"/>
    <w:rsid w:val="0061739D"/>
    <w:rsid w:val="0062141B"/>
    <w:rsid w:val="006249FA"/>
    <w:rsid w:val="00625AF4"/>
    <w:rsid w:val="00625EE0"/>
    <w:rsid w:val="00642322"/>
    <w:rsid w:val="00644825"/>
    <w:rsid w:val="006475F9"/>
    <w:rsid w:val="00653B88"/>
    <w:rsid w:val="00656469"/>
    <w:rsid w:val="00656E44"/>
    <w:rsid w:val="00657FEF"/>
    <w:rsid w:val="00665172"/>
    <w:rsid w:val="006836C8"/>
    <w:rsid w:val="00683786"/>
    <w:rsid w:val="00683840"/>
    <w:rsid w:val="00683A63"/>
    <w:rsid w:val="00691F11"/>
    <w:rsid w:val="00692FFF"/>
    <w:rsid w:val="0069499D"/>
    <w:rsid w:val="00696F77"/>
    <w:rsid w:val="00697CBF"/>
    <w:rsid w:val="006A6D7A"/>
    <w:rsid w:val="006A71A0"/>
    <w:rsid w:val="006B2BA9"/>
    <w:rsid w:val="006B2C79"/>
    <w:rsid w:val="006B477B"/>
    <w:rsid w:val="006B6BAD"/>
    <w:rsid w:val="006C15A0"/>
    <w:rsid w:val="006C29E9"/>
    <w:rsid w:val="006C5F1F"/>
    <w:rsid w:val="006D20D2"/>
    <w:rsid w:val="006D485D"/>
    <w:rsid w:val="006D4E86"/>
    <w:rsid w:val="006D618B"/>
    <w:rsid w:val="006E1E29"/>
    <w:rsid w:val="006E3446"/>
    <w:rsid w:val="006E4FE7"/>
    <w:rsid w:val="006F0B2D"/>
    <w:rsid w:val="006F1FFD"/>
    <w:rsid w:val="006F4100"/>
    <w:rsid w:val="006F4CD0"/>
    <w:rsid w:val="006F5394"/>
    <w:rsid w:val="00700716"/>
    <w:rsid w:val="00701127"/>
    <w:rsid w:val="00705B60"/>
    <w:rsid w:val="00706107"/>
    <w:rsid w:val="00712421"/>
    <w:rsid w:val="007135B6"/>
    <w:rsid w:val="0071620E"/>
    <w:rsid w:val="007173D6"/>
    <w:rsid w:val="00717546"/>
    <w:rsid w:val="0072181D"/>
    <w:rsid w:val="00721F38"/>
    <w:rsid w:val="00722780"/>
    <w:rsid w:val="0072304B"/>
    <w:rsid w:val="00724798"/>
    <w:rsid w:val="00725D3A"/>
    <w:rsid w:val="00726DE8"/>
    <w:rsid w:val="007272DD"/>
    <w:rsid w:val="007301DD"/>
    <w:rsid w:val="00734DAD"/>
    <w:rsid w:val="007363F3"/>
    <w:rsid w:val="007415F4"/>
    <w:rsid w:val="00744E35"/>
    <w:rsid w:val="00745DED"/>
    <w:rsid w:val="00746979"/>
    <w:rsid w:val="0074766A"/>
    <w:rsid w:val="0075011B"/>
    <w:rsid w:val="007516AE"/>
    <w:rsid w:val="00752BD8"/>
    <w:rsid w:val="00752F38"/>
    <w:rsid w:val="0075511C"/>
    <w:rsid w:val="00756BB8"/>
    <w:rsid w:val="00757B2C"/>
    <w:rsid w:val="00762AB6"/>
    <w:rsid w:val="0076345A"/>
    <w:rsid w:val="007638AA"/>
    <w:rsid w:val="00764C26"/>
    <w:rsid w:val="00764D2D"/>
    <w:rsid w:val="007660A9"/>
    <w:rsid w:val="00781A70"/>
    <w:rsid w:val="0078261F"/>
    <w:rsid w:val="00785F05"/>
    <w:rsid w:val="00786475"/>
    <w:rsid w:val="00786973"/>
    <w:rsid w:val="007912D9"/>
    <w:rsid w:val="00793E87"/>
    <w:rsid w:val="007A01B4"/>
    <w:rsid w:val="007A03B1"/>
    <w:rsid w:val="007A1C7B"/>
    <w:rsid w:val="007A26D7"/>
    <w:rsid w:val="007A7588"/>
    <w:rsid w:val="007B32EA"/>
    <w:rsid w:val="007B3442"/>
    <w:rsid w:val="007B3829"/>
    <w:rsid w:val="007B4CA5"/>
    <w:rsid w:val="007B5484"/>
    <w:rsid w:val="007B5766"/>
    <w:rsid w:val="007B6A69"/>
    <w:rsid w:val="007C2A44"/>
    <w:rsid w:val="007C2F85"/>
    <w:rsid w:val="007D3003"/>
    <w:rsid w:val="007D36A8"/>
    <w:rsid w:val="007D558A"/>
    <w:rsid w:val="007D5C4D"/>
    <w:rsid w:val="007E07B3"/>
    <w:rsid w:val="007E12E5"/>
    <w:rsid w:val="007E3DDD"/>
    <w:rsid w:val="007E49F5"/>
    <w:rsid w:val="007E5C23"/>
    <w:rsid w:val="007E7454"/>
    <w:rsid w:val="007F1060"/>
    <w:rsid w:val="007F2A8C"/>
    <w:rsid w:val="007F35B5"/>
    <w:rsid w:val="007F60AD"/>
    <w:rsid w:val="00800809"/>
    <w:rsid w:val="008021F1"/>
    <w:rsid w:val="00805FCA"/>
    <w:rsid w:val="00806B0D"/>
    <w:rsid w:val="00807018"/>
    <w:rsid w:val="008079E2"/>
    <w:rsid w:val="00813A87"/>
    <w:rsid w:val="0081475A"/>
    <w:rsid w:val="00815368"/>
    <w:rsid w:val="0081718D"/>
    <w:rsid w:val="00821117"/>
    <w:rsid w:val="00824134"/>
    <w:rsid w:val="00824FB7"/>
    <w:rsid w:val="00825DDD"/>
    <w:rsid w:val="008302C5"/>
    <w:rsid w:val="00835705"/>
    <w:rsid w:val="00845783"/>
    <w:rsid w:val="0084717E"/>
    <w:rsid w:val="0084779B"/>
    <w:rsid w:val="00847E27"/>
    <w:rsid w:val="00850AB7"/>
    <w:rsid w:val="00850FCB"/>
    <w:rsid w:val="00853852"/>
    <w:rsid w:val="0085601A"/>
    <w:rsid w:val="00860D57"/>
    <w:rsid w:val="00860DC7"/>
    <w:rsid w:val="00864D97"/>
    <w:rsid w:val="00865C6A"/>
    <w:rsid w:val="0086788F"/>
    <w:rsid w:val="00870F8F"/>
    <w:rsid w:val="00876B75"/>
    <w:rsid w:val="008773DA"/>
    <w:rsid w:val="00877B7E"/>
    <w:rsid w:val="00890038"/>
    <w:rsid w:val="008933DD"/>
    <w:rsid w:val="0089606E"/>
    <w:rsid w:val="008B10C4"/>
    <w:rsid w:val="008B594D"/>
    <w:rsid w:val="008B6639"/>
    <w:rsid w:val="008B70FF"/>
    <w:rsid w:val="008C0F4B"/>
    <w:rsid w:val="008C13B2"/>
    <w:rsid w:val="008C275C"/>
    <w:rsid w:val="008C40CA"/>
    <w:rsid w:val="008C5C6F"/>
    <w:rsid w:val="008C5D50"/>
    <w:rsid w:val="008C6547"/>
    <w:rsid w:val="008D2B0B"/>
    <w:rsid w:val="008D51E7"/>
    <w:rsid w:val="008D6512"/>
    <w:rsid w:val="008D6EC3"/>
    <w:rsid w:val="008E6FF3"/>
    <w:rsid w:val="008F5FE1"/>
    <w:rsid w:val="008F7134"/>
    <w:rsid w:val="008F7C1D"/>
    <w:rsid w:val="00901957"/>
    <w:rsid w:val="00904F70"/>
    <w:rsid w:val="00906545"/>
    <w:rsid w:val="00912D98"/>
    <w:rsid w:val="009137E9"/>
    <w:rsid w:val="009138E2"/>
    <w:rsid w:val="00913CB3"/>
    <w:rsid w:val="00914A3B"/>
    <w:rsid w:val="00915C07"/>
    <w:rsid w:val="00917455"/>
    <w:rsid w:val="009228BA"/>
    <w:rsid w:val="00926D60"/>
    <w:rsid w:val="00932D94"/>
    <w:rsid w:val="009340D4"/>
    <w:rsid w:val="009341A8"/>
    <w:rsid w:val="009425AD"/>
    <w:rsid w:val="00944966"/>
    <w:rsid w:val="009470EB"/>
    <w:rsid w:val="009471D3"/>
    <w:rsid w:val="00947C3B"/>
    <w:rsid w:val="00952534"/>
    <w:rsid w:val="00954552"/>
    <w:rsid w:val="00960B80"/>
    <w:rsid w:val="009636DE"/>
    <w:rsid w:val="0096697F"/>
    <w:rsid w:val="0096729F"/>
    <w:rsid w:val="00970C80"/>
    <w:rsid w:val="0097542D"/>
    <w:rsid w:val="00977A70"/>
    <w:rsid w:val="00982126"/>
    <w:rsid w:val="009830EA"/>
    <w:rsid w:val="00986A42"/>
    <w:rsid w:val="00986A9B"/>
    <w:rsid w:val="00986BF7"/>
    <w:rsid w:val="0099668A"/>
    <w:rsid w:val="009A3DD7"/>
    <w:rsid w:val="009A6EAB"/>
    <w:rsid w:val="009B470F"/>
    <w:rsid w:val="009C06B7"/>
    <w:rsid w:val="009C09DE"/>
    <w:rsid w:val="009C156D"/>
    <w:rsid w:val="009C41D1"/>
    <w:rsid w:val="009C56B1"/>
    <w:rsid w:val="009D1FB6"/>
    <w:rsid w:val="009D3969"/>
    <w:rsid w:val="009D3B19"/>
    <w:rsid w:val="009D7331"/>
    <w:rsid w:val="009D7A82"/>
    <w:rsid w:val="009E03EF"/>
    <w:rsid w:val="009E0D9F"/>
    <w:rsid w:val="009E30AA"/>
    <w:rsid w:val="009E3442"/>
    <w:rsid w:val="009E7C18"/>
    <w:rsid w:val="009F0D9B"/>
    <w:rsid w:val="009F24A6"/>
    <w:rsid w:val="009F2901"/>
    <w:rsid w:val="009F5AEE"/>
    <w:rsid w:val="009F600B"/>
    <w:rsid w:val="009F7AA2"/>
    <w:rsid w:val="00A01697"/>
    <w:rsid w:val="00A0257C"/>
    <w:rsid w:val="00A02B9E"/>
    <w:rsid w:val="00A057D7"/>
    <w:rsid w:val="00A11271"/>
    <w:rsid w:val="00A112DF"/>
    <w:rsid w:val="00A134EC"/>
    <w:rsid w:val="00A13616"/>
    <w:rsid w:val="00A143B3"/>
    <w:rsid w:val="00A1667E"/>
    <w:rsid w:val="00A23BED"/>
    <w:rsid w:val="00A249E7"/>
    <w:rsid w:val="00A30849"/>
    <w:rsid w:val="00A33464"/>
    <w:rsid w:val="00A33881"/>
    <w:rsid w:val="00A33D6D"/>
    <w:rsid w:val="00A34AA1"/>
    <w:rsid w:val="00A46065"/>
    <w:rsid w:val="00A51E58"/>
    <w:rsid w:val="00A5250A"/>
    <w:rsid w:val="00A63B12"/>
    <w:rsid w:val="00A65086"/>
    <w:rsid w:val="00A66833"/>
    <w:rsid w:val="00A67713"/>
    <w:rsid w:val="00A70C3E"/>
    <w:rsid w:val="00A71C2D"/>
    <w:rsid w:val="00A720EF"/>
    <w:rsid w:val="00A7356E"/>
    <w:rsid w:val="00A75C12"/>
    <w:rsid w:val="00A868C1"/>
    <w:rsid w:val="00A871D3"/>
    <w:rsid w:val="00A87D19"/>
    <w:rsid w:val="00A909AC"/>
    <w:rsid w:val="00A912E5"/>
    <w:rsid w:val="00A9400C"/>
    <w:rsid w:val="00A961A5"/>
    <w:rsid w:val="00A967D1"/>
    <w:rsid w:val="00AA425F"/>
    <w:rsid w:val="00AA529A"/>
    <w:rsid w:val="00AA5A53"/>
    <w:rsid w:val="00AB03B3"/>
    <w:rsid w:val="00AB18CD"/>
    <w:rsid w:val="00AB1A70"/>
    <w:rsid w:val="00AB1A94"/>
    <w:rsid w:val="00AB21E2"/>
    <w:rsid w:val="00AB350B"/>
    <w:rsid w:val="00AB35B3"/>
    <w:rsid w:val="00AC11E9"/>
    <w:rsid w:val="00AC12A3"/>
    <w:rsid w:val="00AC3F21"/>
    <w:rsid w:val="00AC47A5"/>
    <w:rsid w:val="00AD064B"/>
    <w:rsid w:val="00AD70D5"/>
    <w:rsid w:val="00AE2764"/>
    <w:rsid w:val="00AE46CA"/>
    <w:rsid w:val="00AE6BB4"/>
    <w:rsid w:val="00AF3F89"/>
    <w:rsid w:val="00AF486E"/>
    <w:rsid w:val="00B0075C"/>
    <w:rsid w:val="00B03FA4"/>
    <w:rsid w:val="00B05CEA"/>
    <w:rsid w:val="00B06470"/>
    <w:rsid w:val="00B0796A"/>
    <w:rsid w:val="00B12021"/>
    <w:rsid w:val="00B12219"/>
    <w:rsid w:val="00B149E6"/>
    <w:rsid w:val="00B1565B"/>
    <w:rsid w:val="00B16338"/>
    <w:rsid w:val="00B21112"/>
    <w:rsid w:val="00B220B6"/>
    <w:rsid w:val="00B2612F"/>
    <w:rsid w:val="00B27393"/>
    <w:rsid w:val="00B27BF8"/>
    <w:rsid w:val="00B30804"/>
    <w:rsid w:val="00B32889"/>
    <w:rsid w:val="00B3597E"/>
    <w:rsid w:val="00B35DA0"/>
    <w:rsid w:val="00B44625"/>
    <w:rsid w:val="00B4463D"/>
    <w:rsid w:val="00B46B88"/>
    <w:rsid w:val="00B46CAD"/>
    <w:rsid w:val="00B4714B"/>
    <w:rsid w:val="00B53914"/>
    <w:rsid w:val="00B5792F"/>
    <w:rsid w:val="00B60112"/>
    <w:rsid w:val="00B60E5D"/>
    <w:rsid w:val="00B630ED"/>
    <w:rsid w:val="00B67CAA"/>
    <w:rsid w:val="00B70402"/>
    <w:rsid w:val="00B74DD6"/>
    <w:rsid w:val="00B765C1"/>
    <w:rsid w:val="00B774BE"/>
    <w:rsid w:val="00B80FAF"/>
    <w:rsid w:val="00B917D8"/>
    <w:rsid w:val="00B936A3"/>
    <w:rsid w:val="00B9379C"/>
    <w:rsid w:val="00B95829"/>
    <w:rsid w:val="00BA2CA1"/>
    <w:rsid w:val="00BB2216"/>
    <w:rsid w:val="00BB5B59"/>
    <w:rsid w:val="00BB66DA"/>
    <w:rsid w:val="00BB7B06"/>
    <w:rsid w:val="00BC2DAD"/>
    <w:rsid w:val="00BC3CA3"/>
    <w:rsid w:val="00BC4C62"/>
    <w:rsid w:val="00BC6F9A"/>
    <w:rsid w:val="00BE2537"/>
    <w:rsid w:val="00BE42E8"/>
    <w:rsid w:val="00BE4D9F"/>
    <w:rsid w:val="00BE7EB4"/>
    <w:rsid w:val="00BF0C67"/>
    <w:rsid w:val="00BF3753"/>
    <w:rsid w:val="00BF3F90"/>
    <w:rsid w:val="00C025A8"/>
    <w:rsid w:val="00C07B01"/>
    <w:rsid w:val="00C13506"/>
    <w:rsid w:val="00C13EF0"/>
    <w:rsid w:val="00C211D5"/>
    <w:rsid w:val="00C214EA"/>
    <w:rsid w:val="00C23D22"/>
    <w:rsid w:val="00C3174F"/>
    <w:rsid w:val="00C35109"/>
    <w:rsid w:val="00C365F9"/>
    <w:rsid w:val="00C3750F"/>
    <w:rsid w:val="00C40258"/>
    <w:rsid w:val="00C410D0"/>
    <w:rsid w:val="00C4121E"/>
    <w:rsid w:val="00C41D10"/>
    <w:rsid w:val="00C45237"/>
    <w:rsid w:val="00C45A5B"/>
    <w:rsid w:val="00C546E4"/>
    <w:rsid w:val="00C65359"/>
    <w:rsid w:val="00C65765"/>
    <w:rsid w:val="00C7553D"/>
    <w:rsid w:val="00C75CE2"/>
    <w:rsid w:val="00C75D8D"/>
    <w:rsid w:val="00C80035"/>
    <w:rsid w:val="00C807E0"/>
    <w:rsid w:val="00C80F2F"/>
    <w:rsid w:val="00C818FD"/>
    <w:rsid w:val="00C82322"/>
    <w:rsid w:val="00C85610"/>
    <w:rsid w:val="00C86F7C"/>
    <w:rsid w:val="00C87A2F"/>
    <w:rsid w:val="00C9099D"/>
    <w:rsid w:val="00C9142C"/>
    <w:rsid w:val="00C92386"/>
    <w:rsid w:val="00C93700"/>
    <w:rsid w:val="00C93C69"/>
    <w:rsid w:val="00C9621F"/>
    <w:rsid w:val="00C96781"/>
    <w:rsid w:val="00CA2B90"/>
    <w:rsid w:val="00CA354B"/>
    <w:rsid w:val="00CA49D5"/>
    <w:rsid w:val="00CA6C4D"/>
    <w:rsid w:val="00CB04A0"/>
    <w:rsid w:val="00CB45C7"/>
    <w:rsid w:val="00CC24DC"/>
    <w:rsid w:val="00CD57D9"/>
    <w:rsid w:val="00CD6368"/>
    <w:rsid w:val="00CD664D"/>
    <w:rsid w:val="00CD6B5D"/>
    <w:rsid w:val="00CE0E1E"/>
    <w:rsid w:val="00CE1EC3"/>
    <w:rsid w:val="00CE284D"/>
    <w:rsid w:val="00CE4A44"/>
    <w:rsid w:val="00CE61C2"/>
    <w:rsid w:val="00CF1194"/>
    <w:rsid w:val="00CF1626"/>
    <w:rsid w:val="00CF2721"/>
    <w:rsid w:val="00D009DC"/>
    <w:rsid w:val="00D02774"/>
    <w:rsid w:val="00D14440"/>
    <w:rsid w:val="00D14704"/>
    <w:rsid w:val="00D22B29"/>
    <w:rsid w:val="00D253B4"/>
    <w:rsid w:val="00D25D1F"/>
    <w:rsid w:val="00D276FC"/>
    <w:rsid w:val="00D30E58"/>
    <w:rsid w:val="00D3399B"/>
    <w:rsid w:val="00D35E4C"/>
    <w:rsid w:val="00D401F7"/>
    <w:rsid w:val="00D4209D"/>
    <w:rsid w:val="00D424B6"/>
    <w:rsid w:val="00D446E8"/>
    <w:rsid w:val="00D4637F"/>
    <w:rsid w:val="00D53158"/>
    <w:rsid w:val="00D54DE0"/>
    <w:rsid w:val="00D56BA6"/>
    <w:rsid w:val="00D64C0F"/>
    <w:rsid w:val="00D70806"/>
    <w:rsid w:val="00D725AC"/>
    <w:rsid w:val="00D746F4"/>
    <w:rsid w:val="00D756D6"/>
    <w:rsid w:val="00D768D5"/>
    <w:rsid w:val="00D776FA"/>
    <w:rsid w:val="00D810AC"/>
    <w:rsid w:val="00D853B7"/>
    <w:rsid w:val="00D8777C"/>
    <w:rsid w:val="00D90E2D"/>
    <w:rsid w:val="00D90FDA"/>
    <w:rsid w:val="00D9156E"/>
    <w:rsid w:val="00D92754"/>
    <w:rsid w:val="00D96E44"/>
    <w:rsid w:val="00DA1F33"/>
    <w:rsid w:val="00DA44A7"/>
    <w:rsid w:val="00DA6A72"/>
    <w:rsid w:val="00DA6E5A"/>
    <w:rsid w:val="00DB09B7"/>
    <w:rsid w:val="00DB1F50"/>
    <w:rsid w:val="00DB4E63"/>
    <w:rsid w:val="00DB5B1F"/>
    <w:rsid w:val="00DC3D6D"/>
    <w:rsid w:val="00DC3F4B"/>
    <w:rsid w:val="00DD2C55"/>
    <w:rsid w:val="00DD5B1C"/>
    <w:rsid w:val="00DE32E3"/>
    <w:rsid w:val="00DF19B9"/>
    <w:rsid w:val="00DF623B"/>
    <w:rsid w:val="00E01A8F"/>
    <w:rsid w:val="00E10410"/>
    <w:rsid w:val="00E13347"/>
    <w:rsid w:val="00E17A98"/>
    <w:rsid w:val="00E17D10"/>
    <w:rsid w:val="00E17DBE"/>
    <w:rsid w:val="00E20A89"/>
    <w:rsid w:val="00E2150F"/>
    <w:rsid w:val="00E248F4"/>
    <w:rsid w:val="00E259E8"/>
    <w:rsid w:val="00E25F04"/>
    <w:rsid w:val="00E34301"/>
    <w:rsid w:val="00E34D5E"/>
    <w:rsid w:val="00E35B34"/>
    <w:rsid w:val="00E442E0"/>
    <w:rsid w:val="00E547E9"/>
    <w:rsid w:val="00E56C97"/>
    <w:rsid w:val="00E604FF"/>
    <w:rsid w:val="00E60BF3"/>
    <w:rsid w:val="00E67641"/>
    <w:rsid w:val="00E7293F"/>
    <w:rsid w:val="00E74BB5"/>
    <w:rsid w:val="00E76B8A"/>
    <w:rsid w:val="00E807C2"/>
    <w:rsid w:val="00E812AD"/>
    <w:rsid w:val="00E83799"/>
    <w:rsid w:val="00E85F7E"/>
    <w:rsid w:val="00E86A23"/>
    <w:rsid w:val="00E9104B"/>
    <w:rsid w:val="00E91655"/>
    <w:rsid w:val="00E93346"/>
    <w:rsid w:val="00E94B1C"/>
    <w:rsid w:val="00E95D52"/>
    <w:rsid w:val="00E9622C"/>
    <w:rsid w:val="00E96FF6"/>
    <w:rsid w:val="00EA0351"/>
    <w:rsid w:val="00EB466A"/>
    <w:rsid w:val="00EB4D29"/>
    <w:rsid w:val="00EB717A"/>
    <w:rsid w:val="00EB7596"/>
    <w:rsid w:val="00EC2281"/>
    <w:rsid w:val="00EC3897"/>
    <w:rsid w:val="00ED0565"/>
    <w:rsid w:val="00ED0AC1"/>
    <w:rsid w:val="00ED1948"/>
    <w:rsid w:val="00EE1F9E"/>
    <w:rsid w:val="00EE3E85"/>
    <w:rsid w:val="00EE7407"/>
    <w:rsid w:val="00EE768B"/>
    <w:rsid w:val="00EF5E45"/>
    <w:rsid w:val="00EF77E0"/>
    <w:rsid w:val="00F0186E"/>
    <w:rsid w:val="00F020D2"/>
    <w:rsid w:val="00F030A5"/>
    <w:rsid w:val="00F04987"/>
    <w:rsid w:val="00F05E38"/>
    <w:rsid w:val="00F10607"/>
    <w:rsid w:val="00F10ABC"/>
    <w:rsid w:val="00F11C41"/>
    <w:rsid w:val="00F14134"/>
    <w:rsid w:val="00F275BC"/>
    <w:rsid w:val="00F27A94"/>
    <w:rsid w:val="00F30D7C"/>
    <w:rsid w:val="00F31B96"/>
    <w:rsid w:val="00F33807"/>
    <w:rsid w:val="00F3556D"/>
    <w:rsid w:val="00F420DF"/>
    <w:rsid w:val="00F46664"/>
    <w:rsid w:val="00F46985"/>
    <w:rsid w:val="00F55415"/>
    <w:rsid w:val="00F554C5"/>
    <w:rsid w:val="00F55AA8"/>
    <w:rsid w:val="00F57ACF"/>
    <w:rsid w:val="00F62ACE"/>
    <w:rsid w:val="00F65D5C"/>
    <w:rsid w:val="00F661F5"/>
    <w:rsid w:val="00F7269B"/>
    <w:rsid w:val="00F74F5E"/>
    <w:rsid w:val="00F76CAD"/>
    <w:rsid w:val="00F824B2"/>
    <w:rsid w:val="00F82B67"/>
    <w:rsid w:val="00F84125"/>
    <w:rsid w:val="00F84AD9"/>
    <w:rsid w:val="00F87092"/>
    <w:rsid w:val="00F956AC"/>
    <w:rsid w:val="00FA1B5A"/>
    <w:rsid w:val="00FA3673"/>
    <w:rsid w:val="00FA7A28"/>
    <w:rsid w:val="00FB0161"/>
    <w:rsid w:val="00FB43DF"/>
    <w:rsid w:val="00FB59B0"/>
    <w:rsid w:val="00FB68B0"/>
    <w:rsid w:val="00FC0DC4"/>
    <w:rsid w:val="00FC194C"/>
    <w:rsid w:val="00FC2275"/>
    <w:rsid w:val="00FC2C17"/>
    <w:rsid w:val="00FD020A"/>
    <w:rsid w:val="00FD5DE0"/>
    <w:rsid w:val="00FD6534"/>
    <w:rsid w:val="00FE2436"/>
    <w:rsid w:val="00FE2490"/>
    <w:rsid w:val="00FE24D3"/>
    <w:rsid w:val="00FE503F"/>
    <w:rsid w:val="00FE513C"/>
    <w:rsid w:val="00FE6715"/>
    <w:rsid w:val="00FE70E8"/>
    <w:rsid w:val="00FF2672"/>
    <w:rsid w:val="00FF3935"/>
    <w:rsid w:val="00FF4E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E46D02"/>
  <w15:chartTrackingRefBased/>
  <w15:docId w15:val="{1CBD0908-9BE3-4869-ADBC-9848CEF54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D02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02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D020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D02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D020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D02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D02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D02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D02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D020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D02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D020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D020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D020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D02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D02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D02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D02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D02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D02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D02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D02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D02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D02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D02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D020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D020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D020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D020A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D0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020A"/>
  </w:style>
  <w:style w:type="paragraph" w:styleId="Footer">
    <w:name w:val="footer"/>
    <w:basedOn w:val="Normal"/>
    <w:link w:val="FooterChar"/>
    <w:uiPriority w:val="99"/>
    <w:unhideWhenUsed/>
    <w:rsid w:val="00FD020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020A"/>
  </w:style>
  <w:style w:type="character" w:styleId="Hyperlink">
    <w:name w:val="Hyperlink"/>
    <w:basedOn w:val="DefaultParagraphFont"/>
    <w:uiPriority w:val="99"/>
    <w:unhideWhenUsed/>
    <w:rsid w:val="00A63B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3B1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4779B"/>
    <w:rPr>
      <w:color w:val="954F72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0E3088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E3088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0E3088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E3088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E3088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E3088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hyperlink" Target="https://www.firstgreatwestern.info/coffeeshop/index.php?topic=22021.0" TargetMode="External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hyperlink" Target="https://www.railadvent.co.uk/2020/01/mark-hopwood-joins-south-western-railway-as-managing-director.html" TargetMode="Externa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hyperlink" Target="https://www.bbc.co.uk/news/uk-england-34292550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7/978-3-540-44729-0" TargetMode="External"/><Relationship Id="rId20" Type="http://schemas.openxmlformats.org/officeDocument/2006/relationships/hyperlink" Target="https://www.futurepmo.com/wp-content/uploads/2025/01/GWR-PMO-Strategy-V2.pdf" TargetMode="Externa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hyperlink" Target="https://www.southwesternrailway.com/other/news-and-media/news/2020/february/improving-our-performance-mark-hopwood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doi.org/10.4324/9781410617095" TargetMode="External"/><Relationship Id="rId23" Type="http://schemas.openxmlformats.org/officeDocument/2006/relationships/hyperlink" Target="https://www.business-live.co.uk/economic-development/gwr-boss-calls-electrification-swansea-19824107" TargetMode="External"/><Relationship Id="rId10" Type="http://schemas.openxmlformats.org/officeDocument/2006/relationships/footnotes" Target="footnotes.xml"/><Relationship Id="rId19" Type="http://schemas.openxmlformats.org/officeDocument/2006/relationships/hyperlink" Target="https://www.gov.uk/government/statistics/rail-trends-2025/rail-trends-2025" TargetMode="Externa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doi.org/10.37335/ijek.v13i2.343" TargetMode="External"/><Relationship Id="rId22" Type="http://schemas.openxmlformats.org/officeDocument/2006/relationships/hyperlink" Target="https://www.getreading.co.uk/news/reading-berkshire-news/first-great-western-becomes-great-10086206" TargetMode="External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ACB78B5114904187A586AC7076A4BC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D660CC-ABFE-42A3-9FA2-FEB59523A0CC}"/>
      </w:docPartPr>
      <w:docPartBody>
        <w:p w:rsidR="00CE36FC" w:rsidRDefault="007A6D25" w:rsidP="007A6D25">
          <w:pPr>
            <w:pStyle w:val="ACB78B5114904187A586AC7076A4BC6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36D1F623D3544F89B702909E4797E6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0BE050-5792-410F-9602-7088B06C70B1}"/>
      </w:docPartPr>
      <w:docPartBody>
        <w:p w:rsidR="00CE36FC" w:rsidRDefault="007A6D25" w:rsidP="007A6D25">
          <w:pPr>
            <w:pStyle w:val="36D1F623D3544F89B702909E4797E6F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D25"/>
    <w:rsid w:val="007A6D25"/>
    <w:rsid w:val="00CE36FC"/>
    <w:rsid w:val="00CF7D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CB78B5114904187A586AC7076A4BC6F">
    <w:name w:val="ACB78B5114904187A586AC7076A4BC6F"/>
    <w:rsid w:val="007A6D25"/>
  </w:style>
  <w:style w:type="paragraph" w:customStyle="1" w:styleId="36D1F623D3544F89B702909E4797E6FD">
    <w:name w:val="36D1F623D3544F89B702909E4797E6FD"/>
    <w:rsid w:val="007A6D2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Rhaine</PublishDate>
  <Abstract/>
  <CompanyAddress>Word count: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9e25d0a4d12e55a1ce3692e92ddcfe06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8f3708b4eaf9e5c4188dcdb5dc9f4251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6EE7C71-E251-48F2-AB15-5DEA584C82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1DF835A-8E88-45C1-BABC-57479B7857E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2849B04-32E5-4F97-B22B-C6BEEC6FDB09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5.xml><?xml version="1.0" encoding="utf-8"?>
<ds:datastoreItem xmlns:ds="http://schemas.openxmlformats.org/officeDocument/2006/customXml" ds:itemID="{9B6DBBE5-B069-4250-9A25-A42841F159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3052</Words>
  <Characters>17399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27/03/2026</Company>
  <LinksUpToDate>false</LinksUpToDate>
  <CharactersWithSpaces>20411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Evaluating Mark Hopwood’s leadership style and its impact on organisational change and culture</dc:title>
  <dc:subject>BMTP4004</dc:subject>
  <dc:creator>Rhiane Francisco (2501756)</dc:creator>
  <cp:keywords/>
  <dc:description/>
  <cp:lastModifiedBy>Rhiane Francisco (2501756)</cp:lastModifiedBy>
  <cp:revision>2</cp:revision>
  <dcterms:created xsi:type="dcterms:W3CDTF">2026-03-27T21:04:00Z</dcterms:created>
  <dcterms:modified xsi:type="dcterms:W3CDTF">2026-03-27T21:04:00Z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