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CD326E8" w:rsidR="00031F40" w:rsidRPr="00C2152E" w:rsidRDefault="002D61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Morgan Harries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B69380A" w:rsidR="00031F40" w:rsidRPr="00C2152E" w:rsidRDefault="00DC544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engineering/security attacks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5D2F13C" w:rsidR="00031F40" w:rsidRPr="00C2152E" w:rsidRDefault="00DC544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2A165ED" w:rsidR="00031F40" w:rsidRPr="00C2152E" w:rsidRDefault="002D61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D611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 xml:space="preserve">Applied </w:t>
            </w:r>
            <w:r w:rsidR="00CC71FB" w:rsidRPr="002D611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7F79A7B" w:rsidR="00757C0F" w:rsidRPr="00757C0F" w:rsidRDefault="005D25D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613356BA" w:rsidR="00757C0F" w:rsidRPr="00757C0F" w:rsidRDefault="005D25D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C35E54D" w:rsidR="005728F6" w:rsidRDefault="00394A2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34C905B2" w:rsidR="00757C0F" w:rsidRPr="00757C0F" w:rsidRDefault="005D25D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49/80 = 61%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5B0D3183" w14:textId="77777777" w:rsidR="005D25D1" w:rsidRDefault="005D25D1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13AE5EE0" w14:textId="08CC2F4F" w:rsidR="005D25D1" w:rsidRDefault="005D25D1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5D25D1">
              <w:rPr>
                <w:rFonts w:asciiTheme="minorHAnsi" w:hAnsiTheme="minorHAnsi"/>
                <w:bCs/>
                <w:color w:val="000000" w:themeColor="text1"/>
              </w:rPr>
              <w:t>Font is a bit small and some of the figures are difficult to rea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d – would have been better to use the full “real estate” of the screen. Sections would be better numbered. </w:t>
            </w:r>
          </w:p>
          <w:p w14:paraId="506F0E28" w14:textId="77777777" w:rsidR="005D25D1" w:rsidRDefault="005D25D1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357C683" w14:textId="3B3CA4EF" w:rsidR="005D25D1" w:rsidRPr="005D25D1" w:rsidRDefault="005D25D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Results are not clear from the graph, only really shows personal perception. Not clear what the questions asked actually were! “Q1” is not helpful to the reader</w:t>
            </w:r>
          </w:p>
          <w:p w14:paraId="02C1F605" w14:textId="7DE7F8F9" w:rsidR="00380452" w:rsidRP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CEAC08A" w14:textId="2BDC8D72" w:rsidR="00DC5444" w:rsidRDefault="00DC5444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Note: Due to staff illness, another member of staff assisted in marking the poster. Report and all project vivas were marked by the original supervisor and second marker. </w:t>
      </w: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061A228F" w:rsidR="009104BB" w:rsidRDefault="00DC544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Mike Dacey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AD1CD9B" w:rsidR="009104BB" w:rsidRDefault="002D611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78B1F" w14:textId="77777777" w:rsidR="009F53A9" w:rsidRDefault="009F53A9" w:rsidP="009104BB">
      <w:r>
        <w:separator/>
      </w:r>
    </w:p>
  </w:endnote>
  <w:endnote w:type="continuationSeparator" w:id="0">
    <w:p w14:paraId="41A55E6D" w14:textId="77777777" w:rsidR="009F53A9" w:rsidRDefault="009F53A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EA9ED" w14:textId="77777777" w:rsidR="009F53A9" w:rsidRDefault="009F53A9" w:rsidP="009104BB">
      <w:r>
        <w:separator/>
      </w:r>
    </w:p>
  </w:footnote>
  <w:footnote w:type="continuationSeparator" w:id="0">
    <w:p w14:paraId="2146D821" w14:textId="77777777" w:rsidR="009F53A9" w:rsidRDefault="009F53A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43746"/>
    <w:rsid w:val="00253402"/>
    <w:rsid w:val="002C6AEF"/>
    <w:rsid w:val="002D6110"/>
    <w:rsid w:val="00312890"/>
    <w:rsid w:val="00334669"/>
    <w:rsid w:val="00380452"/>
    <w:rsid w:val="00384AC9"/>
    <w:rsid w:val="00394A23"/>
    <w:rsid w:val="00545652"/>
    <w:rsid w:val="005728F6"/>
    <w:rsid w:val="005A0DF0"/>
    <w:rsid w:val="005A755B"/>
    <w:rsid w:val="005D25D1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920CE"/>
    <w:rsid w:val="008B05C1"/>
    <w:rsid w:val="009104BB"/>
    <w:rsid w:val="009F37CB"/>
    <w:rsid w:val="009F53A9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37D32"/>
    <w:rsid w:val="00D87BAB"/>
    <w:rsid w:val="00DC5444"/>
    <w:rsid w:val="00E03124"/>
    <w:rsid w:val="00E77A62"/>
    <w:rsid w:val="00E92316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2023-05-10T13:59:00Z</dcterms:created>
  <dcterms:modified xsi:type="dcterms:W3CDTF">2023-05-23T12:03:00Z</dcterms:modified>
</cp:coreProperties>
</file>