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325DEC68" w:rsidR="006363DD" w:rsidRPr="00C2152E" w:rsidRDefault="009C785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6A8D4E5A" w:rsidR="007C2CCC" w:rsidRDefault="003B7EBA">
            <w:pPr>
              <w:rPr>
                <w:rFonts w:asciiTheme="minorHAnsi" w:hAnsiTheme="minorHAnsi" w:cstheme="minorHAnsi"/>
                <w:b/>
                <w:color w:val="000000" w:themeColor="text1"/>
              </w:rPr>
            </w:pPr>
            <w:r>
              <w:rPr>
                <w:rFonts w:asciiTheme="minorHAnsi" w:hAnsiTheme="minorHAnsi" w:cstheme="minorHAnsi"/>
                <w:b/>
                <w:color w:val="000000" w:themeColor="text1"/>
              </w:rPr>
              <w:t>Charles Gill</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7E97DE75" w:rsidR="007C2CCC" w:rsidRDefault="00E978B8">
            <w:pPr>
              <w:rPr>
                <w:rFonts w:asciiTheme="minorHAnsi" w:hAnsiTheme="minorHAnsi" w:cstheme="minorHAnsi"/>
                <w:b/>
                <w:color w:val="000000" w:themeColor="text1"/>
              </w:rPr>
            </w:pPr>
            <w:r w:rsidRPr="00E978B8">
              <w:rPr>
                <w:rFonts w:asciiTheme="minorHAnsi" w:hAnsiTheme="minorHAnsi" w:cstheme="minorHAnsi"/>
                <w:b/>
                <w:color w:val="000000" w:themeColor="text1"/>
              </w:rPr>
              <w:t>A Study of an Access Monitoring System Utilising AI Facial Recognition</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60DE5BB4" w:rsidR="007C2CCC" w:rsidRDefault="00E978B8">
            <w:pPr>
              <w:rPr>
                <w:rFonts w:asciiTheme="minorHAnsi" w:hAnsiTheme="minorHAnsi" w:cstheme="minorHAnsi"/>
                <w:b/>
                <w:color w:val="000000" w:themeColor="text1"/>
              </w:rPr>
            </w:pPr>
            <w:r>
              <w:rPr>
                <w:rFonts w:asciiTheme="minorHAnsi" w:hAnsiTheme="minorHAnsi" w:cstheme="minorHAnsi"/>
                <w:b/>
                <w:color w:val="000000" w:themeColor="text1"/>
              </w:rPr>
              <w:t>Seena Joseph</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242825B5" w:rsidR="007C2CCC" w:rsidRDefault="00E978B8">
            <w:pPr>
              <w:rPr>
                <w:rFonts w:asciiTheme="minorHAnsi" w:hAnsiTheme="minorHAnsi" w:cstheme="minorHAnsi"/>
                <w:b/>
                <w:color w:val="000000" w:themeColor="text1"/>
              </w:rPr>
            </w:pPr>
            <w:r>
              <w:rPr>
                <w:rFonts w:asciiTheme="minorHAnsi" w:hAnsiTheme="minorHAnsi" w:cstheme="minorHAnsi"/>
                <w:b/>
                <w:color w:val="000000" w:themeColor="text1"/>
              </w:rPr>
              <w:t>Michael Dacey</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677188E1" w:rsidR="007C5EED"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C</w:t>
            </w:r>
            <w:r>
              <w:rPr>
                <w:rFonts w:asciiTheme="minorHAnsi" w:hAnsiTheme="minorHAnsi" w:cstheme="minorHAnsi"/>
                <w:b/>
                <w:color w:val="000000" w:themeColor="text1"/>
              </w:rPr>
              <w:t xml:space="preserve">NC    </w:t>
            </w:r>
            <w:r w:rsidRPr="00C2152E">
              <w:rPr>
                <w:rFonts w:asciiTheme="minorHAnsi" w:hAnsiTheme="minorHAnsi" w:cstheme="minorHAnsi"/>
                <w:b/>
                <w:color w:val="000000" w:themeColor="text1"/>
              </w:rPr>
              <w:t xml:space="preserve"> </w:t>
            </w:r>
            <w:r w:rsidRPr="00462F45">
              <w:rPr>
                <w:rFonts w:asciiTheme="minorHAnsi" w:hAnsiTheme="minorHAnsi" w:cstheme="minorHAnsi"/>
                <w:b/>
                <w:color w:val="000000" w:themeColor="text1"/>
                <w:highlight w:val="yellow"/>
              </w:rPr>
              <w:t>SE</w:t>
            </w:r>
            <w:r w:rsidRPr="00C2152E">
              <w:rPr>
                <w:rFonts w:asciiTheme="minorHAnsi" w:hAnsiTheme="minorHAnsi" w:cstheme="minorHAnsi"/>
                <w:b/>
                <w:color w:val="000000" w:themeColor="text1"/>
              </w:rPr>
              <w:t xml:space="preserve">   </w:t>
            </w:r>
            <w:r w:rsidR="00C61E10">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144CB770"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Experiment     </w:t>
            </w:r>
            <w:r w:rsidRPr="00462F45">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5BFA7B4B" w:rsidR="004779D1" w:rsidRPr="00C2152E" w:rsidRDefault="001D047B" w:rsidP="00711A55">
            <w:pPr>
              <w:rPr>
                <w:rFonts w:asciiTheme="minorHAnsi" w:hAnsiTheme="minorHAnsi"/>
                <w:color w:val="000000" w:themeColor="text1"/>
              </w:rPr>
            </w:pPr>
            <w:r w:rsidRPr="001D047B">
              <w:rPr>
                <w:rFonts w:asciiTheme="minorHAnsi" w:hAnsiTheme="minorHAnsi"/>
                <w:color w:val="000000" w:themeColor="text1"/>
              </w:rPr>
              <w:t>The project demonstrates the development of a working facial recognition system, which shows technical effort and achievement. However, the overall presentation of the report does not meet the expected academic level. The work lacks depth in explanation, critical analysis, and structured presentation</w:t>
            </w: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6E69460" w14:textId="77777777" w:rsidR="004779D1" w:rsidRDefault="004779D1" w:rsidP="00711A55">
            <w:pPr>
              <w:snapToGrid w:val="0"/>
              <w:rPr>
                <w:rFonts w:asciiTheme="minorHAnsi" w:hAnsiTheme="minorHAnsi"/>
                <w:color w:val="000000" w:themeColor="text1"/>
              </w:rPr>
            </w:pPr>
          </w:p>
          <w:p w14:paraId="10945948" w14:textId="497D3393" w:rsidR="001D047B" w:rsidRPr="00C2152E" w:rsidRDefault="001D047B" w:rsidP="00711A55">
            <w:pPr>
              <w:snapToGrid w:val="0"/>
              <w:rPr>
                <w:rFonts w:asciiTheme="minorHAnsi" w:hAnsiTheme="minorHAnsi"/>
                <w:color w:val="000000" w:themeColor="text1"/>
              </w:rPr>
            </w:pPr>
            <w:r>
              <w:rPr>
                <w:rFonts w:asciiTheme="minorHAnsi" w:hAnsiTheme="minorHAnsi"/>
                <w:color w:val="000000" w:themeColor="text1"/>
              </w:rPr>
              <w:t>5</w:t>
            </w:r>
            <w:r w:rsidR="005E7A63">
              <w:rPr>
                <w:rFonts w:asciiTheme="minorHAnsi" w:hAnsiTheme="minorHAnsi"/>
                <w:color w:val="000000" w:themeColor="text1"/>
              </w:rPr>
              <w:t>8</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3F1FD95F" w14:textId="35E768BA" w:rsidR="004779D1" w:rsidRPr="00E2412E" w:rsidRDefault="004779D1" w:rsidP="00711A55">
            <w:pPr>
              <w:rPr>
                <w:rFonts w:asciiTheme="minorHAnsi" w:hAnsiTheme="minorHAnsi"/>
                <w:bCs/>
                <w:color w:val="000000" w:themeColor="text1"/>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4842EA4E" w:rsidR="004779D1" w:rsidRPr="00C2152E" w:rsidRDefault="005E7A63" w:rsidP="00711A55">
            <w:pPr>
              <w:snapToGrid w:val="0"/>
              <w:rPr>
                <w:rFonts w:asciiTheme="minorHAnsi" w:hAnsiTheme="minorHAnsi"/>
                <w:color w:val="000000" w:themeColor="text1"/>
              </w:rPr>
            </w:pPr>
            <w:r>
              <w:rPr>
                <w:rFonts w:asciiTheme="minorHAnsi" w:hAnsiTheme="minorHAnsi"/>
                <w:color w:val="000000" w:themeColor="text1"/>
              </w:rPr>
              <w:t>60.5</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7474974E" w14:textId="77777777" w:rsidR="00C2152E" w:rsidRPr="00E2412E" w:rsidRDefault="00C2152E" w:rsidP="00711A55">
            <w:pPr>
              <w:snapToGrid w:val="0"/>
              <w:rPr>
                <w:rFonts w:asciiTheme="minorHAnsi" w:hAnsiTheme="minorHAnsi"/>
                <w:bCs/>
                <w:color w:val="000000" w:themeColor="text1"/>
              </w:rPr>
            </w:pPr>
          </w:p>
          <w:p w14:paraId="25CC8EB0" w14:textId="568348DF" w:rsidR="00E2412E" w:rsidRPr="00C61E10" w:rsidRDefault="00E2412E" w:rsidP="00711A55">
            <w:pPr>
              <w:snapToGrid w:val="0"/>
              <w:rPr>
                <w:rFonts w:asciiTheme="minorHAnsi" w:hAnsiTheme="minorHAnsi"/>
                <w:bCs/>
                <w:color w:val="000000" w:themeColor="text1"/>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031A2CD5" w:rsidR="00C2152E" w:rsidRPr="009F25AA" w:rsidRDefault="00F605DE" w:rsidP="00711A55">
            <w:pPr>
              <w:snapToGrid w:val="0"/>
              <w:rPr>
                <w:rFonts w:asciiTheme="minorHAnsi" w:hAnsiTheme="minorHAnsi"/>
                <w:b/>
                <w:bCs/>
                <w:color w:val="000000" w:themeColor="text1"/>
              </w:rPr>
            </w:pPr>
            <w:r w:rsidRPr="009F25AA">
              <w:rPr>
                <w:rFonts w:asciiTheme="minorHAnsi" w:hAnsiTheme="minorHAnsi"/>
                <w:b/>
                <w:bCs/>
                <w:color w:val="000000" w:themeColor="text1"/>
              </w:rPr>
              <w:t>60</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lastRenderedPageBreak/>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5B900ED" w:rsidR="002B7AB6" w:rsidRDefault="002B7AB6" w:rsidP="004779D1">
            <w:pPr>
              <w:rPr>
                <w:rFonts w:asciiTheme="minorHAnsi" w:hAnsiTheme="minorHAnsi"/>
                <w:color w:val="000000" w:themeColor="text1"/>
              </w:rPr>
            </w:pP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tcPr>
          <w:p w14:paraId="7F7D4F3F" w14:textId="09F5D1E0" w:rsidR="004779D1" w:rsidRPr="00C2152E" w:rsidRDefault="004779D1" w:rsidP="00711A55">
            <w:pPr>
              <w:jc w:val="center"/>
              <w:rPr>
                <w:rFonts w:asciiTheme="minorHAnsi" w:hAnsiTheme="minorHAnsi"/>
                <w:b/>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tcPr>
          <w:p w14:paraId="05561E2C" w14:textId="3F5A6587" w:rsidR="004779D1" w:rsidRPr="00C2152E" w:rsidRDefault="004779D1" w:rsidP="00711A55">
            <w:pPr>
              <w:jc w:val="center"/>
              <w:rPr>
                <w:rFonts w:asciiTheme="minorHAnsi" w:hAnsiTheme="minorHAnsi"/>
                <w:b/>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tcPr>
          <w:p w14:paraId="1A4E8E6D" w14:textId="1484F3D4"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52BAB879" w14:textId="36812C1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26444D6A" w:rsidR="004779D1" w:rsidRPr="00C2152E" w:rsidRDefault="00462F4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14:paraId="3CD20E1E"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tcPr>
          <w:p w14:paraId="5247C6E1" w14:textId="265F653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26A57577" w14:textId="4B8AC97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14D477AC" w:rsidR="004779D1" w:rsidRPr="00C2152E" w:rsidRDefault="001D130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18C172B7" w14:textId="77777777" w:rsidR="00307CC5" w:rsidRDefault="00FF362E" w:rsidP="00307CC5">
            <w:pPr>
              <w:rPr>
                <w:rFonts w:asciiTheme="minorHAnsi" w:hAnsiTheme="minorHAnsi"/>
                <w:color w:val="000000" w:themeColor="text1"/>
                <w:lang w:eastAsia="en-GB"/>
              </w:rPr>
            </w:pPr>
            <w:r w:rsidRPr="00FF362E">
              <w:rPr>
                <w:rFonts w:asciiTheme="minorHAnsi" w:hAnsiTheme="minorHAnsi"/>
                <w:color w:val="000000" w:themeColor="text1"/>
                <w:lang w:eastAsia="en-GB"/>
              </w:rPr>
              <w:t>The introduction is underdeveloped and does not provide sufficient context for the project. While the aim and objectives are included, they need to be expressed in a more academic and formal manner.</w:t>
            </w:r>
            <w:r w:rsidR="00307CC5">
              <w:rPr>
                <w:rFonts w:asciiTheme="minorHAnsi" w:hAnsiTheme="minorHAnsi"/>
                <w:color w:val="000000" w:themeColor="text1"/>
                <w:lang w:eastAsia="en-GB"/>
              </w:rPr>
              <w:t xml:space="preserve"> </w:t>
            </w:r>
          </w:p>
          <w:p w14:paraId="4AEE78A7" w14:textId="196026E9" w:rsidR="007C2CCC" w:rsidRDefault="00307CC5" w:rsidP="00307CC5">
            <w:pPr>
              <w:rPr>
                <w:rFonts w:asciiTheme="minorHAnsi" w:hAnsiTheme="minorHAnsi"/>
                <w:color w:val="000000" w:themeColor="text1"/>
                <w:lang w:eastAsia="en-GB"/>
              </w:rPr>
            </w:pPr>
            <w:r w:rsidRPr="00307CC5">
              <w:rPr>
                <w:rFonts w:asciiTheme="minorHAnsi" w:hAnsiTheme="minorHAnsi"/>
                <w:color w:val="000000" w:themeColor="text1"/>
                <w:lang w:eastAsia="en-GB"/>
              </w:rPr>
              <w:t>The literature review lacks structure and does not meet the expected requirements. It reads largely as a collection of facts rather than a critical discussion or synthesis of existing research. There are issues with incorrect citation, and some content—for example, the description of the facial recognition process—is presented without adequate support from relevant literature.</w:t>
            </w:r>
          </w:p>
        </w:tc>
      </w:tr>
      <w:tr w:rsidR="00782CF2" w:rsidRPr="00C2152E" w14:paraId="7D35D5ED"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tcPr>
          <w:p w14:paraId="4D3BB1CC" w14:textId="0AEFDEB1" w:rsidR="007C2CCC" w:rsidRDefault="007C2CCC">
            <w:pPr>
              <w:jc w:val="center"/>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bottom"/>
          </w:tcPr>
          <w:p w14:paraId="0620ABC4" w14:textId="06EE9C53"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tcPr>
          <w:p w14:paraId="44B2B193" w14:textId="1BD093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16531A9D" w14:textId="2F3EEB2B"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020880F9" w:rsidR="004779D1" w:rsidRPr="00C2152E" w:rsidRDefault="00F44B8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14:paraId="3E677464"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tcPr>
          <w:p w14:paraId="31CED2EB" w14:textId="1B8FB1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667E43D5" w14:textId="2BB00A81"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tcPr>
          <w:p w14:paraId="03648331" w14:textId="63E0FE03"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4209A054" w14:textId="7291F13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1B488FA0" w:rsidR="004779D1" w:rsidRPr="00C2152E" w:rsidRDefault="00F44B8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2706477" w14:textId="77777777" w:rsidR="00E978BC" w:rsidRDefault="00E978BC">
            <w:pPr>
              <w:rPr>
                <w:rFonts w:asciiTheme="minorHAnsi" w:hAnsiTheme="minorHAnsi"/>
                <w:color w:val="000000" w:themeColor="text1"/>
                <w:lang w:eastAsia="en-GB"/>
              </w:rPr>
            </w:pPr>
          </w:p>
          <w:p w14:paraId="297F9373" w14:textId="3145E845" w:rsidR="00622692" w:rsidRDefault="00E978BC">
            <w:pPr>
              <w:rPr>
                <w:rFonts w:asciiTheme="minorHAnsi" w:hAnsiTheme="minorHAnsi"/>
                <w:color w:val="000000" w:themeColor="text1"/>
                <w:lang w:eastAsia="en-GB"/>
              </w:rPr>
            </w:pPr>
            <w:r w:rsidRPr="00E978BC">
              <w:rPr>
                <w:rFonts w:asciiTheme="minorHAnsi" w:hAnsiTheme="minorHAnsi"/>
                <w:color w:val="000000" w:themeColor="text1"/>
                <w:lang w:eastAsia="en-GB"/>
              </w:rPr>
              <w:t>Saunders’ research onion framework has been used to present the research methods; however, the diagram included is very generic. While the content is broadly aligned with the research approach and some justification is provided, the explanation lacks depth. The system architecture is not well explained, with only superficial information included. Furthermore, the data collection methods and the chosen evaluation metrics are stated but not justified, which weakens the methodological rigor of the report.</w:t>
            </w: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B759C7">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tcPr>
          <w:p w14:paraId="21456456" w14:textId="38D7625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7E26F4FB" w14:textId="465B54F7"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tcPr>
          <w:p w14:paraId="787FEE50" w14:textId="6EA71569"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EE667A6" w14:textId="39E3AE6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2A667BB0" w:rsidR="00782CF2" w:rsidRPr="00C2152E" w:rsidRDefault="00AF2A4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56FC0">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/25</w:t>
            </w:r>
          </w:p>
        </w:tc>
      </w:tr>
      <w:tr w:rsidR="00782CF2" w:rsidRPr="00C2152E" w14:paraId="2DEC2F31"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tcPr>
          <w:p w14:paraId="3BA81876" w14:textId="1DF51EBC"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3ABF31F2" w14:textId="1AED557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08FA0E51" w:rsidR="00782CF2" w:rsidRPr="00C2152E" w:rsidRDefault="00EC7F2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5E379458"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600E9B8" w14:textId="5F272633" w:rsidR="0043300B" w:rsidRDefault="00AF349E" w:rsidP="00AF349E">
            <w:pPr>
              <w:rPr>
                <w:rFonts w:asciiTheme="minorHAnsi" w:hAnsiTheme="minorHAnsi"/>
                <w:color w:val="000000" w:themeColor="text1"/>
                <w:lang w:eastAsia="en-GB"/>
              </w:rPr>
            </w:pPr>
            <w:r w:rsidRPr="00AF349E">
              <w:rPr>
                <w:rFonts w:asciiTheme="minorHAnsi" w:hAnsiTheme="minorHAnsi"/>
                <w:color w:val="000000" w:themeColor="text1"/>
                <w:lang w:eastAsia="en-GB"/>
              </w:rPr>
              <w:t>The results section presents outcomes from various testing performed on the facial recognition system; however, the presentation is weak. While results are included, they are not clearly structured, and too much information is provided without appropriate analysis or focus. There is no evidence of comparison with findings from existing studies, which limits the depth of discussion. The conclusions and recommendations are included, but they remain at a very basic level. Although the recommendations align with the identified limitations, the section lacks a strong, analytical conclusion that connects back to the research objectives and results.</w:t>
            </w:r>
            <w:r w:rsidR="00C3388E">
              <w:rPr>
                <w:rFonts w:asciiTheme="minorHAnsi" w:hAnsiTheme="minorHAnsi"/>
                <w:color w:val="000000" w:themeColor="text1"/>
                <w:lang w:eastAsia="en-GB"/>
              </w:rPr>
              <w:t xml:space="preserve"> </w:t>
            </w:r>
          </w:p>
          <w:p w14:paraId="6D819098" w14:textId="77777777" w:rsidR="00BE7ECA" w:rsidRDefault="00BE7ECA">
            <w:pPr>
              <w:rPr>
                <w:rFonts w:asciiTheme="minorHAnsi" w:hAnsiTheme="minorHAnsi"/>
                <w:color w:val="000000" w:themeColor="text1"/>
                <w:lang w:eastAsia="en-GB"/>
              </w:rPr>
            </w:pPr>
          </w:p>
          <w:p w14:paraId="775FA397" w14:textId="31E7798C" w:rsidR="002637D3" w:rsidRDefault="002637D3">
            <w:pPr>
              <w:rPr>
                <w:rFonts w:asciiTheme="minorHAnsi" w:hAnsiTheme="minorHAnsi"/>
                <w:color w:val="000000" w:themeColor="text1"/>
                <w:lang w:eastAsia="en-GB"/>
              </w:rPr>
            </w:pPr>
          </w:p>
          <w:p w14:paraId="0567F075" w14:textId="77777777" w:rsidR="006D168E" w:rsidRDefault="006D168E">
            <w:pPr>
              <w:rPr>
                <w:rFonts w:asciiTheme="minorHAnsi" w:hAnsiTheme="minorHAnsi"/>
                <w:color w:val="000000" w:themeColor="text1"/>
                <w:lang w:eastAsia="en-GB"/>
              </w:rPr>
            </w:pPr>
          </w:p>
          <w:p w14:paraId="58DB39C6" w14:textId="6DE50118" w:rsidR="006D168E" w:rsidRDefault="006D168E">
            <w:pPr>
              <w:rPr>
                <w:rFonts w:asciiTheme="minorHAnsi" w:hAnsiTheme="minorHAnsi"/>
                <w:color w:val="000000" w:themeColor="text1"/>
                <w:lang w:eastAsia="en-GB"/>
              </w:rPr>
            </w:pPr>
          </w:p>
        </w:tc>
      </w:tr>
      <w:tr w:rsidR="00C2152E" w:rsidRPr="00C2152E" w14:paraId="6386C949"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tcPr>
          <w:p w14:paraId="45084567" w14:textId="4B781BA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95B5828" w14:textId="6E40EAAF"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tcPr>
          <w:p w14:paraId="49C2A5CE" w14:textId="0BDCB3C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4B5FA375" w14:textId="59C8EA9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4633EC7C" w:rsidR="00782CF2" w:rsidRPr="00C2152E" w:rsidRDefault="0039648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856FC0">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/15</w:t>
            </w:r>
          </w:p>
        </w:tc>
      </w:tr>
      <w:tr w:rsidR="00782CF2" w:rsidRPr="00C2152E" w14:paraId="397E9AB1"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tcPr>
          <w:p w14:paraId="2CF564EF" w14:textId="0CF9E446"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D2DDD52" w14:textId="2CE94B4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11D49082"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22B87BB5" w14:textId="1A6E963D" w:rsidR="006B398A" w:rsidRDefault="006B398A" w:rsidP="00711A55">
            <w:pPr>
              <w:rPr>
                <w:rFonts w:asciiTheme="minorHAnsi" w:hAnsiTheme="minorHAnsi"/>
                <w:color w:val="000000" w:themeColor="text1"/>
                <w:lang w:eastAsia="en-GB"/>
              </w:rPr>
            </w:pPr>
          </w:p>
          <w:p w14:paraId="261D7E23" w14:textId="1C831BEB" w:rsidR="006D168E" w:rsidRPr="00C2152E" w:rsidRDefault="000055F3" w:rsidP="00711A55">
            <w:pPr>
              <w:rPr>
                <w:rFonts w:asciiTheme="minorHAnsi" w:hAnsiTheme="minorHAnsi"/>
                <w:b/>
                <w:color w:val="000000" w:themeColor="text1"/>
                <w:lang w:eastAsia="en-GB"/>
              </w:rPr>
            </w:pPr>
            <w:r w:rsidRPr="000055F3">
              <w:rPr>
                <w:rFonts w:asciiTheme="minorHAnsi" w:hAnsiTheme="minorHAnsi"/>
                <w:color w:val="000000" w:themeColor="text1"/>
                <w:lang w:eastAsia="en-GB"/>
              </w:rPr>
              <w:t>The report provides evidence of the developed system, including test results and code snippets.</w:t>
            </w: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tcPr>
          <w:p w14:paraId="1ABEA2F5" w14:textId="2C61AD3C"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1E7E430F" w14:textId="32958024"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tcPr>
          <w:p w14:paraId="4E562CB2" w14:textId="37F25431"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AFD8533" w14:textId="3A3FAD91"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6084477C" w:rsidR="00782CF2" w:rsidRPr="00C2152E" w:rsidRDefault="0039648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tcPr>
          <w:p w14:paraId="68F3EB0F" w14:textId="6E8B2E78"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708D9C67" w14:textId="66949E56"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7BCD8F2F" w:rsidR="00782CF2" w:rsidRPr="00C2152E" w:rsidRDefault="007660D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0CDC2184" w:rsidR="006D168E" w:rsidRDefault="006D168E" w:rsidP="00711A55">
            <w:pPr>
              <w:rPr>
                <w:rFonts w:asciiTheme="minorHAnsi" w:hAnsiTheme="minorHAnsi"/>
                <w:bCs/>
                <w:color w:val="000000" w:themeColor="text1"/>
                <w:lang w:eastAsia="en-GB"/>
              </w:rPr>
            </w:pPr>
          </w:p>
          <w:p w14:paraId="0E781FB9" w14:textId="78E78536" w:rsidR="007C2CCC" w:rsidRDefault="00952429" w:rsidP="00952429">
            <w:pPr>
              <w:rPr>
                <w:rFonts w:asciiTheme="minorHAnsi" w:hAnsiTheme="minorHAnsi"/>
                <w:b/>
                <w:color w:val="000000" w:themeColor="text1"/>
                <w:lang w:eastAsia="en-GB"/>
              </w:rPr>
            </w:pPr>
            <w:r w:rsidRPr="00952429">
              <w:rPr>
                <w:rFonts w:asciiTheme="minorHAnsi" w:hAnsiTheme="minorHAnsi"/>
                <w:bCs/>
                <w:color w:val="000000" w:themeColor="text1"/>
                <w:lang w:eastAsia="en-GB"/>
              </w:rPr>
              <w:t>The overall quality of the report needs improvement. The content is not well presented and lacks logical flow. Spelling and grammatical errors are noticeable throughout. Citations and references do not meet the required academic standards. The reflection section is very limited and lacks depth, offering only a superficial account without demonstrating critical insight or personal learning.</w:t>
            </w: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15110827" w:rsidR="00782CF2" w:rsidRPr="00C2152E" w:rsidRDefault="004713E8"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w:t>
            </w:r>
            <w:r w:rsidR="005E7A63">
              <w:rPr>
                <w:rFonts w:asciiTheme="minorHAnsi" w:hAnsiTheme="minorHAnsi"/>
                <w:b/>
                <w:color w:val="000000" w:themeColor="text1"/>
                <w:lang w:eastAsia="en-GB"/>
              </w:rPr>
              <w:t>8</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4259C" w14:textId="77777777" w:rsidR="00565832" w:rsidRDefault="00565832" w:rsidP="002B7AB6">
      <w:r>
        <w:separator/>
      </w:r>
    </w:p>
  </w:endnote>
  <w:endnote w:type="continuationSeparator" w:id="0">
    <w:p w14:paraId="6E1082BD" w14:textId="77777777" w:rsidR="00565832" w:rsidRDefault="00565832"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D5577" w14:textId="77777777" w:rsidR="00565832" w:rsidRDefault="00565832" w:rsidP="002B7AB6">
      <w:r>
        <w:separator/>
      </w:r>
    </w:p>
  </w:footnote>
  <w:footnote w:type="continuationSeparator" w:id="0">
    <w:p w14:paraId="2E9576DF" w14:textId="77777777" w:rsidR="00565832" w:rsidRDefault="00565832"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55F3"/>
    <w:rsid w:val="000658FE"/>
    <w:rsid w:val="0006611F"/>
    <w:rsid w:val="000E58F6"/>
    <w:rsid w:val="000F7A4A"/>
    <w:rsid w:val="0011727C"/>
    <w:rsid w:val="00125730"/>
    <w:rsid w:val="001D047B"/>
    <w:rsid w:val="001D0DDD"/>
    <w:rsid w:val="001D130F"/>
    <w:rsid w:val="001E7C65"/>
    <w:rsid w:val="001F7ACE"/>
    <w:rsid w:val="00242112"/>
    <w:rsid w:val="00253402"/>
    <w:rsid w:val="002637D3"/>
    <w:rsid w:val="002B7AB6"/>
    <w:rsid w:val="002C3779"/>
    <w:rsid w:val="002D6AAA"/>
    <w:rsid w:val="00306778"/>
    <w:rsid w:val="00307CC5"/>
    <w:rsid w:val="00396481"/>
    <w:rsid w:val="003B2414"/>
    <w:rsid w:val="003B7EBA"/>
    <w:rsid w:val="003E5437"/>
    <w:rsid w:val="003F049D"/>
    <w:rsid w:val="0043300B"/>
    <w:rsid w:val="00461843"/>
    <w:rsid w:val="00462F45"/>
    <w:rsid w:val="004713E8"/>
    <w:rsid w:val="004779D1"/>
    <w:rsid w:val="00481917"/>
    <w:rsid w:val="00500E1C"/>
    <w:rsid w:val="0055501A"/>
    <w:rsid w:val="00565832"/>
    <w:rsid w:val="00576B2C"/>
    <w:rsid w:val="005C79DB"/>
    <w:rsid w:val="005E7A63"/>
    <w:rsid w:val="00622692"/>
    <w:rsid w:val="006363DD"/>
    <w:rsid w:val="006530D2"/>
    <w:rsid w:val="006645F5"/>
    <w:rsid w:val="006B398A"/>
    <w:rsid w:val="006C3AD0"/>
    <w:rsid w:val="006D168E"/>
    <w:rsid w:val="007660D6"/>
    <w:rsid w:val="00782CF2"/>
    <w:rsid w:val="007C2CCC"/>
    <w:rsid w:val="007C5EED"/>
    <w:rsid w:val="00811371"/>
    <w:rsid w:val="00826F79"/>
    <w:rsid w:val="00856FC0"/>
    <w:rsid w:val="00863590"/>
    <w:rsid w:val="00866E85"/>
    <w:rsid w:val="0089116A"/>
    <w:rsid w:val="00892501"/>
    <w:rsid w:val="008B05C1"/>
    <w:rsid w:val="008B67FF"/>
    <w:rsid w:val="008D4A65"/>
    <w:rsid w:val="00936ECC"/>
    <w:rsid w:val="00952429"/>
    <w:rsid w:val="009670EE"/>
    <w:rsid w:val="009C7850"/>
    <w:rsid w:val="009E130B"/>
    <w:rsid w:val="009F25AA"/>
    <w:rsid w:val="009F37CB"/>
    <w:rsid w:val="00A151E5"/>
    <w:rsid w:val="00A16A6A"/>
    <w:rsid w:val="00A4064E"/>
    <w:rsid w:val="00A47A6B"/>
    <w:rsid w:val="00A736BA"/>
    <w:rsid w:val="00A9044A"/>
    <w:rsid w:val="00AA1EBB"/>
    <w:rsid w:val="00AB34FE"/>
    <w:rsid w:val="00AF2A49"/>
    <w:rsid w:val="00AF349E"/>
    <w:rsid w:val="00B04E8B"/>
    <w:rsid w:val="00B10454"/>
    <w:rsid w:val="00B27A16"/>
    <w:rsid w:val="00B759C7"/>
    <w:rsid w:val="00B76987"/>
    <w:rsid w:val="00BE1A46"/>
    <w:rsid w:val="00BE7ECA"/>
    <w:rsid w:val="00C11243"/>
    <w:rsid w:val="00C2152E"/>
    <w:rsid w:val="00C24D4B"/>
    <w:rsid w:val="00C3388E"/>
    <w:rsid w:val="00C60A27"/>
    <w:rsid w:val="00C61E10"/>
    <w:rsid w:val="00CC4C41"/>
    <w:rsid w:val="00CD2262"/>
    <w:rsid w:val="00CF3983"/>
    <w:rsid w:val="00D14B99"/>
    <w:rsid w:val="00D44925"/>
    <w:rsid w:val="00D554D6"/>
    <w:rsid w:val="00D87BAB"/>
    <w:rsid w:val="00DE629D"/>
    <w:rsid w:val="00E1157B"/>
    <w:rsid w:val="00E2412E"/>
    <w:rsid w:val="00E24D6E"/>
    <w:rsid w:val="00E61A6D"/>
    <w:rsid w:val="00E941A3"/>
    <w:rsid w:val="00E95848"/>
    <w:rsid w:val="00E978B8"/>
    <w:rsid w:val="00E978BC"/>
    <w:rsid w:val="00EC1B49"/>
    <w:rsid w:val="00EC7F22"/>
    <w:rsid w:val="00EE0FE1"/>
    <w:rsid w:val="00EE4571"/>
    <w:rsid w:val="00F14758"/>
    <w:rsid w:val="00F447C7"/>
    <w:rsid w:val="00F44B89"/>
    <w:rsid w:val="00F605DE"/>
    <w:rsid w:val="00F97B98"/>
    <w:rsid w:val="00FE6363"/>
    <w:rsid w:val="00FF0AE1"/>
    <w:rsid w:val="00FF362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578</Words>
  <Characters>3297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Seena Joseph</cp:lastModifiedBy>
  <cp:revision>73</cp:revision>
  <cp:lastPrinted>2013-09-25T13:22:00Z</cp:lastPrinted>
  <dcterms:created xsi:type="dcterms:W3CDTF">2020-09-07T10:12:00Z</dcterms:created>
  <dcterms:modified xsi:type="dcterms:W3CDTF">2025-08-27T11:43:00Z</dcterms:modified>
</cp:coreProperties>
</file>