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6B090" w14:textId="543EEEC0" w:rsidR="00E05583" w:rsidRPr="0082555A" w:rsidRDefault="527DB4F7" w:rsidP="000C5A31">
      <w:pPr>
        <w:jc w:val="center"/>
        <w:rPr>
          <w:rFonts w:ascii="Times New Roman" w:eastAsia="Arial" w:hAnsi="Times New Roman" w:cs="Times New Roman"/>
          <w:bCs/>
          <w:sz w:val="24"/>
          <w:szCs w:val="24"/>
          <w:u w:val="single"/>
        </w:rPr>
      </w:pPr>
      <w:r w:rsidRPr="0082555A">
        <w:rPr>
          <w:rFonts w:ascii="Times New Roman" w:eastAsia="Arial" w:hAnsi="Times New Roman" w:cs="Times New Roman"/>
          <w:bCs/>
          <w:sz w:val="24"/>
          <w:szCs w:val="24"/>
          <w:u w:val="single"/>
        </w:rPr>
        <w:t>Evaluate how carbon footprint methodologies can help us assess the impact of COVID 19 on our environmental targets and how it can facilitate the formulation and implementation of a Covid-19 green recovery plan in the UK.</w:t>
      </w:r>
    </w:p>
    <w:p w14:paraId="046BFD72" w14:textId="317568E4" w:rsidR="003B1C8B" w:rsidRDefault="003B1C8B" w:rsidP="003B1C8B">
      <w:pPr>
        <w:jc w:val="both"/>
        <w:rPr>
          <w:rFonts w:ascii="Times New Roman" w:hAnsi="Times New Roman" w:cs="Times New Roman"/>
        </w:rPr>
      </w:pPr>
      <w:r w:rsidRPr="4900089B">
        <w:rPr>
          <w:rFonts w:ascii="Times New Roman" w:hAnsi="Times New Roman" w:cs="Times New Roman"/>
        </w:rPr>
        <w:t xml:space="preserve">The momentous and ongoing effects of the COVID-19 </w:t>
      </w:r>
      <w:r w:rsidR="005D250D">
        <w:rPr>
          <w:rFonts w:ascii="Times New Roman" w:hAnsi="Times New Roman" w:cs="Times New Roman"/>
        </w:rPr>
        <w:t>pande</w:t>
      </w:r>
      <w:r w:rsidR="00066D3D">
        <w:rPr>
          <w:rFonts w:ascii="Times New Roman" w:hAnsi="Times New Roman" w:cs="Times New Roman"/>
        </w:rPr>
        <w:t xml:space="preserve">mic </w:t>
      </w:r>
      <w:r w:rsidRPr="4900089B">
        <w:rPr>
          <w:rFonts w:ascii="Times New Roman" w:hAnsi="Times New Roman" w:cs="Times New Roman"/>
        </w:rPr>
        <w:t>have been felt by all corners of society. However, the impacts the pandemic will have on the environment, particularly CO</w:t>
      </w:r>
      <w:r w:rsidRPr="4900089B">
        <w:rPr>
          <w:rFonts w:ascii="Times New Roman" w:hAnsi="Times New Roman" w:cs="Times New Roman"/>
          <w:vertAlign w:val="superscript"/>
        </w:rPr>
        <w:t>2</w:t>
      </w:r>
      <w:r w:rsidRPr="4900089B">
        <w:rPr>
          <w:rFonts w:ascii="Times New Roman" w:hAnsi="Times New Roman" w:cs="Times New Roman"/>
        </w:rPr>
        <w:t xml:space="preserve"> emissions, are still not entirely understood. Carbon footprint methodologies measure greenhouse gas emissions released during a human activity (</w:t>
      </w:r>
      <w:proofErr w:type="spellStart"/>
      <w:r w:rsidRPr="4900089B">
        <w:rPr>
          <w:rFonts w:ascii="Times New Roman" w:hAnsi="Times New Roman" w:cs="Times New Roman"/>
        </w:rPr>
        <w:t>Apul</w:t>
      </w:r>
      <w:proofErr w:type="spellEnd"/>
      <w:r w:rsidRPr="4900089B">
        <w:rPr>
          <w:rFonts w:ascii="Times New Roman" w:hAnsi="Times New Roman" w:cs="Times New Roman"/>
        </w:rPr>
        <w:t xml:space="preserve"> &amp; Franchetti, 2012) and are often used to assess progress towards environmental targets</w:t>
      </w:r>
      <w:r w:rsidR="004F47AB">
        <w:rPr>
          <w:rFonts w:ascii="Times New Roman" w:hAnsi="Times New Roman" w:cs="Times New Roman"/>
        </w:rPr>
        <w:t xml:space="preserve"> (Committee on Climate Change, 2019)</w:t>
      </w:r>
      <w:r w:rsidRPr="4900089B">
        <w:rPr>
          <w:rFonts w:ascii="Times New Roman" w:hAnsi="Times New Roman" w:cs="Times New Roman"/>
        </w:rPr>
        <w:t>. Now, the technique is being used to assess what environmental changes have occurred during the pandemic.</w:t>
      </w:r>
      <w:r w:rsidR="007A45DB">
        <w:rPr>
          <w:rFonts w:ascii="Times New Roman" w:hAnsi="Times New Roman" w:cs="Times New Roman"/>
        </w:rPr>
        <w:t xml:space="preserve"> </w:t>
      </w:r>
      <w:r w:rsidR="007E5AD6">
        <w:rPr>
          <w:rFonts w:ascii="Times New Roman" w:hAnsi="Times New Roman" w:cs="Times New Roman"/>
        </w:rPr>
        <w:t>Carbon footprint methodologies are</w:t>
      </w:r>
      <w:r w:rsidR="007A45DB">
        <w:rPr>
          <w:rFonts w:ascii="Times New Roman" w:hAnsi="Times New Roman" w:cs="Times New Roman"/>
        </w:rPr>
        <w:t xml:space="preserve"> also being adopted to </w:t>
      </w:r>
      <w:r w:rsidR="0021416B">
        <w:rPr>
          <w:rFonts w:ascii="Times New Roman" w:hAnsi="Times New Roman" w:cs="Times New Roman"/>
        </w:rPr>
        <w:t xml:space="preserve">aid in the formation and implementation of </w:t>
      </w:r>
      <w:r w:rsidR="004C627F">
        <w:rPr>
          <w:rFonts w:ascii="Times New Roman" w:hAnsi="Times New Roman" w:cs="Times New Roman"/>
        </w:rPr>
        <w:t>recovery packages.</w:t>
      </w:r>
      <w:r w:rsidRPr="4900089B">
        <w:rPr>
          <w:rFonts w:ascii="Times New Roman" w:hAnsi="Times New Roman" w:cs="Times New Roman"/>
        </w:rPr>
        <w:t xml:space="preserve"> However, the method is agued to have both strengths and weaknesses in application. Within this essay the use of carbon foot</w:t>
      </w:r>
      <w:r w:rsidR="00F22EFE">
        <w:rPr>
          <w:rFonts w:ascii="Times New Roman" w:hAnsi="Times New Roman" w:cs="Times New Roman"/>
        </w:rPr>
        <w:t>print</w:t>
      </w:r>
      <w:r w:rsidRPr="4900089B">
        <w:rPr>
          <w:rFonts w:ascii="Times New Roman" w:hAnsi="Times New Roman" w:cs="Times New Roman"/>
        </w:rPr>
        <w:t xml:space="preserve"> methodologies shall be assessed in relation to</w:t>
      </w:r>
      <w:r w:rsidR="00217776">
        <w:rPr>
          <w:rFonts w:ascii="Times New Roman" w:hAnsi="Times New Roman" w:cs="Times New Roman"/>
        </w:rPr>
        <w:t xml:space="preserve"> the impacts</w:t>
      </w:r>
      <w:r w:rsidRPr="4900089B">
        <w:rPr>
          <w:rFonts w:ascii="Times New Roman" w:hAnsi="Times New Roman" w:cs="Times New Roman"/>
        </w:rPr>
        <w:t xml:space="preserve"> COVID-19</w:t>
      </w:r>
      <w:r w:rsidR="00217776">
        <w:rPr>
          <w:rFonts w:ascii="Times New Roman" w:hAnsi="Times New Roman" w:cs="Times New Roman"/>
        </w:rPr>
        <w:t xml:space="preserve"> and </w:t>
      </w:r>
      <w:r w:rsidR="002159E4">
        <w:rPr>
          <w:rFonts w:ascii="Times New Roman" w:hAnsi="Times New Roman" w:cs="Times New Roman"/>
        </w:rPr>
        <w:t>the methods</w:t>
      </w:r>
      <w:r w:rsidR="009A0A16">
        <w:rPr>
          <w:rFonts w:ascii="Times New Roman" w:hAnsi="Times New Roman" w:cs="Times New Roman"/>
        </w:rPr>
        <w:t xml:space="preserve"> </w:t>
      </w:r>
      <w:r w:rsidR="002159E4">
        <w:rPr>
          <w:rFonts w:ascii="Times New Roman" w:hAnsi="Times New Roman" w:cs="Times New Roman"/>
        </w:rPr>
        <w:t>role in creating a green recovery</w:t>
      </w:r>
      <w:r w:rsidR="002A5BE2">
        <w:rPr>
          <w:rFonts w:ascii="Times New Roman" w:hAnsi="Times New Roman" w:cs="Times New Roman"/>
        </w:rPr>
        <w:t xml:space="preserve"> shall be discussed.</w:t>
      </w:r>
      <w:r w:rsidR="002159E4">
        <w:rPr>
          <w:rFonts w:ascii="Times New Roman" w:hAnsi="Times New Roman" w:cs="Times New Roman"/>
        </w:rPr>
        <w:t xml:space="preserve"> </w:t>
      </w:r>
    </w:p>
    <w:p w14:paraId="4DC4CDDF" w14:textId="5BC9C2CB" w:rsidR="000A56FA" w:rsidRDefault="008D1EAD" w:rsidP="003B1C8B">
      <w:pPr>
        <w:jc w:val="both"/>
        <w:rPr>
          <w:rFonts w:ascii="Times New Roman" w:hAnsi="Times New Roman" w:cs="Times New Roman"/>
        </w:rPr>
      </w:pPr>
      <w:r>
        <w:rPr>
          <w:rFonts w:ascii="Times New Roman" w:hAnsi="Times New Roman" w:cs="Times New Roman"/>
        </w:rPr>
        <w:t>To</w:t>
      </w:r>
      <w:r w:rsidR="003B1C8B" w:rsidRPr="4900089B">
        <w:rPr>
          <w:rFonts w:ascii="Times New Roman" w:hAnsi="Times New Roman" w:cs="Times New Roman"/>
        </w:rPr>
        <w:t xml:space="preserve"> reduce </w:t>
      </w:r>
      <w:r w:rsidR="00C54C1A" w:rsidRPr="00C54C1A">
        <w:rPr>
          <w:rFonts w:ascii="Times New Roman" w:hAnsi="Times New Roman" w:cs="Times New Roman"/>
        </w:rPr>
        <w:t>C0</w:t>
      </w:r>
      <w:r w:rsidR="00C54C1A">
        <w:rPr>
          <w:rFonts w:ascii="Times New Roman" w:hAnsi="Times New Roman" w:cs="Times New Roman"/>
          <w:vertAlign w:val="superscript"/>
        </w:rPr>
        <w:t>2</w:t>
      </w:r>
      <w:r w:rsidR="00C54C1A">
        <w:rPr>
          <w:rFonts w:ascii="Times New Roman" w:hAnsi="Times New Roman" w:cs="Times New Roman"/>
        </w:rPr>
        <w:t xml:space="preserve"> </w:t>
      </w:r>
      <w:r w:rsidR="003B1C8B" w:rsidRPr="00C54C1A">
        <w:rPr>
          <w:rFonts w:ascii="Times New Roman" w:hAnsi="Times New Roman" w:cs="Times New Roman"/>
        </w:rPr>
        <w:t>emissions</w:t>
      </w:r>
      <w:r w:rsidR="009036DB">
        <w:rPr>
          <w:rFonts w:ascii="Times New Roman" w:hAnsi="Times New Roman" w:cs="Times New Roman"/>
        </w:rPr>
        <w:t xml:space="preserve"> </w:t>
      </w:r>
      <w:r w:rsidR="003B1C8B" w:rsidRPr="4900089B">
        <w:rPr>
          <w:rFonts w:ascii="Times New Roman" w:hAnsi="Times New Roman" w:cs="Times New Roman"/>
        </w:rPr>
        <w:t>the UK has committed to emitting net zero greenhouse gas emissions by 2050 (Department for Business, Energy &amp; Industrial Strategy &amp; The Rt Hon Chris Skidmore MP, 2019). The target, which was recommended by the Committee on Climate Change, has been labelled as ‘one of the most ambitious in the world.’ Since the target was set, The UK Government has started to alter several industries (Bolton, 2019) and invest in carbon offsetting to reduce emissions (Department for Transport &amp; The Rt Hon Chris Grayling MP, 2019).  However, the Committee on Climate Change (2019) stressed that the UK Government is not doing enough; stating that progress is slow and often only concentrates on single departments.</w:t>
      </w:r>
    </w:p>
    <w:p w14:paraId="54BF3AF5" w14:textId="126C576D" w:rsidR="003B1C8B" w:rsidRDefault="003B1C8B" w:rsidP="003B1C8B">
      <w:pPr>
        <w:jc w:val="both"/>
        <w:rPr>
          <w:rFonts w:ascii="Times New Roman" w:hAnsi="Times New Roman" w:cs="Times New Roman"/>
        </w:rPr>
      </w:pPr>
      <w:r w:rsidRPr="4F397B11">
        <w:rPr>
          <w:rFonts w:ascii="Times New Roman" w:hAnsi="Times New Roman" w:cs="Times New Roman"/>
        </w:rPr>
        <w:t xml:space="preserve">Coronavirus disease (COVID-19) was first reported late December 2019 in Wuhan City, China (Lui et al, 2020). </w:t>
      </w:r>
      <w:r w:rsidR="00CE3902">
        <w:rPr>
          <w:rFonts w:ascii="Times New Roman" w:hAnsi="Times New Roman" w:cs="Times New Roman"/>
        </w:rPr>
        <w:t xml:space="preserve">The </w:t>
      </w:r>
      <w:r w:rsidRPr="4F397B11">
        <w:rPr>
          <w:rFonts w:ascii="Times New Roman" w:hAnsi="Times New Roman" w:cs="Times New Roman"/>
        </w:rPr>
        <w:t>UK was placed into a nation-wide lockdown by March 23</w:t>
      </w:r>
      <w:r w:rsidRPr="4F397B11">
        <w:rPr>
          <w:rFonts w:ascii="Times New Roman" w:hAnsi="Times New Roman" w:cs="Times New Roman"/>
          <w:vertAlign w:val="superscript"/>
        </w:rPr>
        <w:t>rd,</w:t>
      </w:r>
      <w:r w:rsidRPr="4F397B11">
        <w:rPr>
          <w:rFonts w:ascii="Times New Roman" w:hAnsi="Times New Roman" w:cs="Times New Roman"/>
        </w:rPr>
        <w:t xml:space="preserve"> 2020 (UK Government, 2020  Mass lifestyle changes placed upon over 66 million people within the UK (Office for National Statistics, 2020) have impacted consumption and production activities causing a </w:t>
      </w:r>
      <w:r w:rsidR="00FC0DFF">
        <w:rPr>
          <w:rFonts w:ascii="Times New Roman" w:hAnsi="Times New Roman" w:cs="Times New Roman"/>
        </w:rPr>
        <w:t>change in anthropogenic</w:t>
      </w:r>
      <w:r w:rsidRPr="4F397B11">
        <w:rPr>
          <w:rFonts w:ascii="Times New Roman" w:hAnsi="Times New Roman" w:cs="Times New Roman"/>
        </w:rPr>
        <w:t xml:space="preserve"> impact. </w:t>
      </w:r>
      <w:r w:rsidR="00FF2554">
        <w:rPr>
          <w:rFonts w:ascii="Times New Roman" w:hAnsi="Times New Roman" w:cs="Times New Roman"/>
        </w:rPr>
        <w:t>C</w:t>
      </w:r>
      <w:r w:rsidRPr="4F397B11">
        <w:rPr>
          <w:rFonts w:ascii="Times New Roman" w:hAnsi="Times New Roman" w:cs="Times New Roman"/>
        </w:rPr>
        <w:t>arbon foot</w:t>
      </w:r>
      <w:r w:rsidR="006520E7">
        <w:rPr>
          <w:rFonts w:ascii="Times New Roman" w:hAnsi="Times New Roman" w:cs="Times New Roman"/>
        </w:rPr>
        <w:t>print</w:t>
      </w:r>
      <w:r w:rsidRPr="4F397B11">
        <w:rPr>
          <w:rFonts w:ascii="Times New Roman" w:hAnsi="Times New Roman" w:cs="Times New Roman"/>
        </w:rPr>
        <w:t xml:space="preserve"> methodologies are commonly used to assess environmental impact</w:t>
      </w:r>
      <w:r>
        <w:rPr>
          <w:rFonts w:ascii="Times New Roman" w:hAnsi="Times New Roman" w:cs="Times New Roman"/>
        </w:rPr>
        <w:t xml:space="preserve"> and to assess progression towards environmental targets. Thus, the method is currently being adopted to assess the environmental impact of the pandemic.</w:t>
      </w:r>
    </w:p>
    <w:p w14:paraId="585689AE" w14:textId="3CF31C80" w:rsidR="003B1C8B" w:rsidRPr="00196D3A" w:rsidRDefault="003B1C8B" w:rsidP="003B1C8B">
      <w:pPr>
        <w:jc w:val="both"/>
        <w:rPr>
          <w:rFonts w:ascii="Times New Roman" w:hAnsi="Times New Roman" w:cs="Times New Roman"/>
        </w:rPr>
      </w:pPr>
      <w:r w:rsidRPr="4900089B">
        <w:rPr>
          <w:rFonts w:ascii="Times New Roman" w:hAnsi="Times New Roman" w:cs="Times New Roman"/>
        </w:rPr>
        <w:t xml:space="preserve">Developed by </w:t>
      </w:r>
      <w:proofErr w:type="spellStart"/>
      <w:r w:rsidRPr="4900089B">
        <w:rPr>
          <w:rFonts w:ascii="Times New Roman" w:hAnsi="Times New Roman" w:cs="Times New Roman"/>
        </w:rPr>
        <w:t>Wakrnagle</w:t>
      </w:r>
      <w:proofErr w:type="spellEnd"/>
      <w:r w:rsidRPr="4900089B">
        <w:rPr>
          <w:rFonts w:ascii="Times New Roman" w:hAnsi="Times New Roman" w:cs="Times New Roman"/>
        </w:rPr>
        <w:t xml:space="preserve"> and Rees (1962) as a part of their ‘ecological footprint’ model, the carbon footprint has become an established </w:t>
      </w:r>
      <w:commentRangeStart w:id="0"/>
      <w:r w:rsidRPr="4900089B">
        <w:rPr>
          <w:rFonts w:ascii="Times New Roman" w:hAnsi="Times New Roman" w:cs="Times New Roman"/>
        </w:rPr>
        <w:t>tool</w:t>
      </w:r>
      <w:commentRangeEnd w:id="0"/>
      <w:r>
        <w:commentReference w:id="0"/>
      </w:r>
      <w:r w:rsidRPr="4900089B">
        <w:rPr>
          <w:rFonts w:ascii="Times New Roman" w:hAnsi="Times New Roman" w:cs="Times New Roman"/>
        </w:rPr>
        <w:t xml:space="preserve"> for measuring environmental impact. There is no universally agreed definition for a carbon footprint </w:t>
      </w:r>
      <w:r w:rsidR="00370DCF">
        <w:rPr>
          <w:rFonts w:ascii="Times New Roman" w:hAnsi="Times New Roman" w:cs="Times New Roman"/>
        </w:rPr>
        <w:t xml:space="preserve">(Fang, 2020) </w:t>
      </w:r>
      <w:r w:rsidRPr="4900089B">
        <w:rPr>
          <w:rFonts w:ascii="Times New Roman" w:hAnsi="Times New Roman" w:cs="Times New Roman"/>
        </w:rPr>
        <w:t>and methods used vary between countries and academics</w:t>
      </w:r>
      <w:r w:rsidR="00FC0DFF">
        <w:rPr>
          <w:rFonts w:ascii="Times New Roman" w:hAnsi="Times New Roman" w:cs="Times New Roman"/>
        </w:rPr>
        <w:t xml:space="preserve"> (European Investment Bank, 2020)</w:t>
      </w:r>
      <w:r w:rsidRPr="4900089B">
        <w:rPr>
          <w:rFonts w:ascii="Times New Roman" w:hAnsi="Times New Roman" w:cs="Times New Roman"/>
        </w:rPr>
        <w:t>. The method used can also depend on the results needed</w:t>
      </w:r>
      <w:r w:rsidR="00FC0DFF">
        <w:rPr>
          <w:rFonts w:ascii="Times New Roman" w:hAnsi="Times New Roman" w:cs="Times New Roman"/>
        </w:rPr>
        <w:t xml:space="preserve"> (Radu</w:t>
      </w:r>
      <w:r w:rsidR="00635966">
        <w:rPr>
          <w:rFonts w:ascii="Times New Roman" w:hAnsi="Times New Roman" w:cs="Times New Roman"/>
        </w:rPr>
        <w:t xml:space="preserve"> et al,</w:t>
      </w:r>
      <w:r w:rsidR="00FC0DFF">
        <w:rPr>
          <w:rFonts w:ascii="Times New Roman" w:hAnsi="Times New Roman" w:cs="Times New Roman"/>
        </w:rPr>
        <w:t xml:space="preserve"> 2013)</w:t>
      </w:r>
      <w:r w:rsidRPr="4900089B">
        <w:rPr>
          <w:rFonts w:ascii="Times New Roman" w:hAnsi="Times New Roman" w:cs="Times New Roman"/>
        </w:rPr>
        <w:t xml:space="preserve">. Methods used when calculating the carbon footprint of a product will </w:t>
      </w:r>
      <w:r w:rsidR="00FC0DFF">
        <w:rPr>
          <w:rFonts w:ascii="Times New Roman" w:hAnsi="Times New Roman" w:cs="Times New Roman"/>
        </w:rPr>
        <w:t>be different to</w:t>
      </w:r>
      <w:r w:rsidRPr="4900089B">
        <w:rPr>
          <w:rFonts w:ascii="Times New Roman" w:hAnsi="Times New Roman" w:cs="Times New Roman"/>
        </w:rPr>
        <w:t xml:space="preserve"> the method used when calculating at a national, </w:t>
      </w:r>
      <w:r w:rsidR="00182B37">
        <w:rPr>
          <w:rFonts w:ascii="Times New Roman" w:hAnsi="Times New Roman" w:cs="Times New Roman"/>
        </w:rPr>
        <w:t>international,</w:t>
      </w:r>
      <w:r w:rsidRPr="4900089B">
        <w:rPr>
          <w:rFonts w:ascii="Times New Roman" w:hAnsi="Times New Roman" w:cs="Times New Roman"/>
        </w:rPr>
        <w:t xml:space="preserve"> or even global level. At a national level, three perspectives exist when calculating </w:t>
      </w:r>
      <w:r w:rsidR="00FC0DFF">
        <w:rPr>
          <w:rFonts w:ascii="Times New Roman" w:hAnsi="Times New Roman" w:cs="Times New Roman"/>
        </w:rPr>
        <w:t>climate</w:t>
      </w:r>
      <w:r w:rsidRPr="4900089B">
        <w:rPr>
          <w:rFonts w:ascii="Times New Roman" w:hAnsi="Times New Roman" w:cs="Times New Roman"/>
        </w:rPr>
        <w:t xml:space="preserve"> emissions. The territorial perspective only includes emissions that occur within a county's boarders, this method used within </w:t>
      </w:r>
      <w:r w:rsidR="00BF2694">
        <w:rPr>
          <w:rFonts w:ascii="Times New Roman" w:hAnsi="Times New Roman" w:cs="Times New Roman"/>
        </w:rPr>
        <w:t>environmental</w:t>
      </w:r>
      <w:r w:rsidRPr="4900089B">
        <w:rPr>
          <w:rFonts w:ascii="Times New Roman" w:hAnsi="Times New Roman" w:cs="Times New Roman"/>
        </w:rPr>
        <w:t xml:space="preserve"> law when analysing a country’s emissions. The production perspective focuses on companies and citizens that </w:t>
      </w:r>
      <w:r w:rsidRPr="4900089B">
        <w:rPr>
          <w:rFonts w:ascii="Times New Roman" w:hAnsi="Times New Roman" w:cs="Times New Roman"/>
        </w:rPr>
        <w:lastRenderedPageBreak/>
        <w:t>have residential or economic ties within a country. Meaning that, wherever the emissions are released, the country that the person or company is ‘resident’ to is where they shall be counted. The consumption perspective aims to assess the emissions relating to the goods and services consumed by a country even if they occur outside of the country's boarders (</w:t>
      </w:r>
      <w:r w:rsidR="00A116ED">
        <w:rPr>
          <w:rFonts w:ascii="Times New Roman" w:hAnsi="Times New Roman" w:cs="Times New Roman"/>
        </w:rPr>
        <w:t>European Environment Agency, 2013</w:t>
      </w:r>
      <w:r w:rsidRPr="4900089B">
        <w:rPr>
          <w:rFonts w:ascii="Times New Roman" w:hAnsi="Times New Roman" w:cs="Times New Roman"/>
        </w:rPr>
        <w:t>).</w:t>
      </w:r>
      <w:r w:rsidR="00635966">
        <w:rPr>
          <w:rFonts w:ascii="Times New Roman" w:hAnsi="Times New Roman" w:cs="Times New Roman"/>
        </w:rPr>
        <w:t xml:space="preserve"> </w:t>
      </w:r>
      <w:r w:rsidRPr="4900089B">
        <w:rPr>
          <w:rFonts w:ascii="Times New Roman" w:eastAsia="Times New Roman" w:hAnsi="Times New Roman" w:cs="Times New Roman"/>
        </w:rPr>
        <w:t>The UK’s official carbon footprint is calculated on a consumption basis</w:t>
      </w:r>
      <w:r>
        <w:rPr>
          <w:rFonts w:ascii="Times New Roman" w:eastAsia="Times New Roman" w:hAnsi="Times New Roman" w:cs="Times New Roman"/>
        </w:rPr>
        <w:t xml:space="preserve"> (</w:t>
      </w:r>
      <w:r w:rsidRPr="4900089B">
        <w:rPr>
          <w:rFonts w:ascii="Times New Roman" w:eastAsia="Times New Roman" w:hAnsi="Times New Roman" w:cs="Times New Roman"/>
        </w:rPr>
        <w:t>The Department for Environment,</w:t>
      </w:r>
      <w:r>
        <w:rPr>
          <w:rFonts w:ascii="Times New Roman" w:eastAsia="Times New Roman" w:hAnsi="Times New Roman" w:cs="Times New Roman"/>
        </w:rPr>
        <w:t xml:space="preserve"> </w:t>
      </w:r>
      <w:r w:rsidRPr="4900089B">
        <w:rPr>
          <w:rFonts w:ascii="Times New Roman" w:eastAsia="Times New Roman" w:hAnsi="Times New Roman" w:cs="Times New Roman"/>
        </w:rPr>
        <w:t>Food, &amp; Rural Affairs</w:t>
      </w:r>
      <w:r>
        <w:rPr>
          <w:rFonts w:ascii="Times New Roman" w:eastAsia="Times New Roman" w:hAnsi="Times New Roman" w:cs="Times New Roman"/>
        </w:rPr>
        <w:t>,</w:t>
      </w:r>
      <w:r w:rsidR="00196D3A">
        <w:rPr>
          <w:rFonts w:ascii="Times New Roman" w:eastAsia="Times New Roman" w:hAnsi="Times New Roman" w:cs="Times New Roman"/>
        </w:rPr>
        <w:t xml:space="preserve"> </w:t>
      </w:r>
      <w:r w:rsidRPr="4900089B">
        <w:rPr>
          <w:rFonts w:ascii="Times New Roman" w:eastAsia="Times New Roman" w:hAnsi="Times New Roman" w:cs="Times New Roman"/>
        </w:rPr>
        <w:t>2017</w:t>
      </w:r>
      <w:r>
        <w:rPr>
          <w:rFonts w:ascii="Times New Roman" w:eastAsia="Times New Roman" w:hAnsi="Times New Roman" w:cs="Times New Roman"/>
        </w:rPr>
        <w:t>)</w:t>
      </w:r>
      <w:r w:rsidR="00EF508E">
        <w:rPr>
          <w:rFonts w:ascii="Times New Roman" w:eastAsia="Times New Roman" w:hAnsi="Times New Roman" w:cs="Times New Roman"/>
        </w:rPr>
        <w:t xml:space="preserve">, which include emissions relating to UK import and exclude emissions relating to UK exports (Office for National Statistics, 2019). </w:t>
      </w:r>
    </w:p>
    <w:p w14:paraId="3869F79C" w14:textId="081A6E75" w:rsidR="00667D63" w:rsidRDefault="003B1C8B" w:rsidP="003B1C8B">
      <w:pPr>
        <w:jc w:val="both"/>
        <w:rPr>
          <w:rFonts w:ascii="Times New Roman" w:eastAsia="Times New Roman" w:hAnsi="Times New Roman" w:cs="Times New Roman"/>
        </w:rPr>
      </w:pPr>
      <w:r w:rsidRPr="00397263">
        <w:rPr>
          <w:rFonts w:ascii="Times New Roman" w:eastAsia="Times New Roman" w:hAnsi="Times New Roman" w:cs="Times New Roman"/>
        </w:rPr>
        <w:t>After calculating a carbon footprint, the results are used to track progress, identify areas o</w:t>
      </w:r>
      <w:r>
        <w:rPr>
          <w:rFonts w:ascii="Times New Roman" w:eastAsia="Times New Roman" w:hAnsi="Times New Roman" w:cs="Times New Roman"/>
        </w:rPr>
        <w:t>f</w:t>
      </w:r>
      <w:r w:rsidRPr="00397263">
        <w:rPr>
          <w:rFonts w:ascii="Times New Roman" w:eastAsia="Times New Roman" w:hAnsi="Times New Roman" w:cs="Times New Roman"/>
        </w:rPr>
        <w:t xml:space="preserve"> improvement, and create targets (Radu et at, 2013). </w:t>
      </w:r>
      <w:r>
        <w:rPr>
          <w:rFonts w:ascii="Times New Roman" w:eastAsia="Times New Roman" w:hAnsi="Times New Roman" w:cs="Times New Roman"/>
        </w:rPr>
        <w:t>The methods ability to provide relatively simple and impactful statistics makes them</w:t>
      </w:r>
      <w:r w:rsidR="00A5360E" w:rsidRPr="00A5360E">
        <w:rPr>
          <w:rFonts w:ascii="Times New Roman" w:eastAsia="Times New Roman" w:hAnsi="Times New Roman" w:cs="Times New Roman"/>
        </w:rPr>
        <w:t xml:space="preserve"> </w:t>
      </w:r>
      <w:r w:rsidR="00A5360E">
        <w:rPr>
          <w:rFonts w:ascii="Times New Roman" w:eastAsia="Times New Roman" w:hAnsi="Times New Roman" w:cs="Times New Roman"/>
        </w:rPr>
        <w:t>a useful tool to show environmental impact and</w:t>
      </w:r>
      <w:r>
        <w:rPr>
          <w:rFonts w:ascii="Times New Roman" w:eastAsia="Times New Roman" w:hAnsi="Times New Roman" w:cs="Times New Roman"/>
        </w:rPr>
        <w:t xml:space="preserve"> popular among governments and businesses</w:t>
      </w:r>
      <w:r w:rsidR="00105698">
        <w:rPr>
          <w:rFonts w:ascii="Times New Roman" w:eastAsia="Times New Roman" w:hAnsi="Times New Roman" w:cs="Times New Roman"/>
        </w:rPr>
        <w:t xml:space="preserve"> (Laurent et al, </w:t>
      </w:r>
      <w:commentRangeStart w:id="1"/>
      <w:r w:rsidR="00105698">
        <w:rPr>
          <w:rFonts w:ascii="Times New Roman" w:eastAsia="Times New Roman" w:hAnsi="Times New Roman" w:cs="Times New Roman"/>
        </w:rPr>
        <w:t>2012</w:t>
      </w:r>
      <w:commentRangeEnd w:id="1"/>
      <w:r w:rsidR="00A5360E">
        <w:rPr>
          <w:rStyle w:val="CommentReference"/>
        </w:rPr>
        <w:commentReference w:id="1"/>
      </w:r>
      <w:r w:rsidR="00105698">
        <w:rPr>
          <w:rFonts w:ascii="Times New Roman" w:eastAsia="Times New Roman" w:hAnsi="Times New Roman" w:cs="Times New Roman"/>
        </w:rPr>
        <w:t>)</w:t>
      </w:r>
      <w:r w:rsidR="00A5360E">
        <w:rPr>
          <w:rFonts w:ascii="Times New Roman" w:eastAsia="Times New Roman" w:hAnsi="Times New Roman" w:cs="Times New Roman"/>
        </w:rPr>
        <w:t xml:space="preserve">. </w:t>
      </w:r>
    </w:p>
    <w:p w14:paraId="7F52DFDB" w14:textId="46E1356A" w:rsidR="00887E30" w:rsidRDefault="003B1C8B" w:rsidP="003B1C8B">
      <w:pPr>
        <w:jc w:val="both"/>
        <w:rPr>
          <w:rFonts w:ascii="Times New Roman" w:eastAsia="Times New Roman" w:hAnsi="Times New Roman" w:cs="Times New Roman"/>
        </w:rPr>
      </w:pPr>
      <w:r>
        <w:rPr>
          <w:rFonts w:ascii="Times New Roman" w:eastAsia="Times New Roman" w:hAnsi="Times New Roman" w:cs="Times New Roman"/>
        </w:rPr>
        <w:t xml:space="preserve">However, carbon footprint methodologies have been criticized </w:t>
      </w:r>
      <w:r w:rsidR="00105698">
        <w:rPr>
          <w:rFonts w:ascii="Times New Roman" w:eastAsia="Times New Roman" w:hAnsi="Times New Roman" w:cs="Times New Roman"/>
        </w:rPr>
        <w:t>for several reasons. Firstly, as there is no clear, universally agreed definition, calculations and methods vary greatly between countries and academics</w:t>
      </w:r>
      <w:r w:rsidR="00B276B0">
        <w:rPr>
          <w:rFonts w:ascii="Times New Roman" w:eastAsia="Times New Roman" w:hAnsi="Times New Roman" w:cs="Times New Roman"/>
        </w:rPr>
        <w:t>,</w:t>
      </w:r>
      <w:r w:rsidR="00105698">
        <w:rPr>
          <w:rFonts w:ascii="Times New Roman" w:eastAsia="Times New Roman" w:hAnsi="Times New Roman" w:cs="Times New Roman"/>
        </w:rPr>
        <w:t xml:space="preserve"> lead</w:t>
      </w:r>
      <w:r w:rsidR="00B276B0">
        <w:rPr>
          <w:rFonts w:ascii="Times New Roman" w:eastAsia="Times New Roman" w:hAnsi="Times New Roman" w:cs="Times New Roman"/>
        </w:rPr>
        <w:t>ing</w:t>
      </w:r>
      <w:r w:rsidR="00105698">
        <w:rPr>
          <w:rFonts w:ascii="Times New Roman" w:eastAsia="Times New Roman" w:hAnsi="Times New Roman" w:cs="Times New Roman"/>
        </w:rPr>
        <w:t xml:space="preserve"> to issues when data is compared at face value. </w:t>
      </w:r>
      <w:r w:rsidR="00EF508E">
        <w:rPr>
          <w:rFonts w:ascii="Times New Roman" w:eastAsia="Times New Roman" w:hAnsi="Times New Roman" w:cs="Times New Roman"/>
        </w:rPr>
        <w:t>For example, the Danish carbon footprint varies around 40% depending on whether international transport is included (</w:t>
      </w:r>
      <w:proofErr w:type="spellStart"/>
      <w:r w:rsidR="00EF508E">
        <w:rPr>
          <w:rFonts w:ascii="Times New Roman" w:eastAsia="Times New Roman" w:hAnsi="Times New Roman" w:cs="Times New Roman"/>
        </w:rPr>
        <w:t>Solli</w:t>
      </w:r>
      <w:proofErr w:type="spellEnd"/>
      <w:r w:rsidR="00EF508E">
        <w:rPr>
          <w:rFonts w:ascii="Times New Roman" w:eastAsia="Times New Roman" w:hAnsi="Times New Roman" w:cs="Times New Roman"/>
        </w:rPr>
        <w:t xml:space="preserve">, 2010). </w:t>
      </w:r>
      <w:r w:rsidR="00191AFE">
        <w:rPr>
          <w:rFonts w:ascii="Times New Roman" w:eastAsia="Times New Roman" w:hAnsi="Times New Roman" w:cs="Times New Roman"/>
        </w:rPr>
        <w:t>Small variations between methods can impact results greatly. Due to the way in which data is compiled, each perspective within the methodology is associated with uncertainties.</w:t>
      </w:r>
      <w:r w:rsidR="009278F0">
        <w:rPr>
          <w:rFonts w:ascii="Times New Roman" w:eastAsia="Times New Roman" w:hAnsi="Times New Roman" w:cs="Times New Roman"/>
        </w:rPr>
        <w:t xml:space="preserve"> </w:t>
      </w:r>
      <w:r w:rsidR="00191AFE" w:rsidRPr="4900089B">
        <w:rPr>
          <w:rFonts w:ascii="Times New Roman" w:eastAsia="Times New Roman" w:hAnsi="Times New Roman" w:cs="Times New Roman"/>
        </w:rPr>
        <w:t xml:space="preserve">The Department for Environment, Food, &amp; Rural Affairs (2017) states that the </w:t>
      </w:r>
      <w:r w:rsidR="00191AFE">
        <w:rPr>
          <w:rFonts w:ascii="Times New Roman" w:eastAsia="Times New Roman" w:hAnsi="Times New Roman" w:cs="Times New Roman"/>
        </w:rPr>
        <w:t>consumption perspective and method used has</w:t>
      </w:r>
      <w:r w:rsidR="00191AFE" w:rsidRPr="4900089B">
        <w:rPr>
          <w:rFonts w:ascii="Times New Roman" w:eastAsia="Times New Roman" w:hAnsi="Times New Roman" w:cs="Times New Roman"/>
        </w:rPr>
        <w:t xml:space="preserve"> ‘inherent uncertainties’ and therefore produces experimental statistics</w:t>
      </w:r>
      <w:r w:rsidR="00191AFE">
        <w:rPr>
          <w:rFonts w:ascii="Times New Roman" w:eastAsia="Times New Roman" w:hAnsi="Times New Roman" w:cs="Times New Roman"/>
        </w:rPr>
        <w:t xml:space="preserve">; adding that the </w:t>
      </w:r>
      <w:r w:rsidR="00191AFE" w:rsidRPr="4900089B">
        <w:rPr>
          <w:rFonts w:ascii="Times New Roman" w:eastAsia="Times New Roman" w:hAnsi="Times New Roman" w:cs="Times New Roman"/>
        </w:rPr>
        <w:t>methodology is subject to ‘ongoing review and refinement from time to time.’</w:t>
      </w:r>
      <w:r w:rsidR="00191AFE">
        <w:rPr>
          <w:rFonts w:ascii="Times New Roman" w:eastAsia="Times New Roman" w:hAnsi="Times New Roman" w:cs="Times New Roman"/>
        </w:rPr>
        <w:t xml:space="preserve"> The European Environment Agency (2013) has stressed the need for standardisation when calculating carbon footprint, especially when focusing on the consumption perspective</w:t>
      </w:r>
      <w:r w:rsidR="005714E3">
        <w:rPr>
          <w:rFonts w:ascii="Times New Roman" w:eastAsia="Times New Roman" w:hAnsi="Times New Roman" w:cs="Times New Roman"/>
        </w:rPr>
        <w:t>.</w:t>
      </w:r>
      <w:r w:rsidR="00887E30">
        <w:rPr>
          <w:rFonts w:ascii="Times New Roman" w:eastAsia="Times New Roman" w:hAnsi="Times New Roman" w:cs="Times New Roman"/>
        </w:rPr>
        <w:t xml:space="preserve"> Several guidelines have been created </w:t>
      </w:r>
      <w:proofErr w:type="gramStart"/>
      <w:r w:rsidR="00887E30">
        <w:rPr>
          <w:rFonts w:ascii="Times New Roman" w:eastAsia="Times New Roman" w:hAnsi="Times New Roman" w:cs="Times New Roman"/>
        </w:rPr>
        <w:t>in order to</w:t>
      </w:r>
      <w:proofErr w:type="gramEnd"/>
      <w:r w:rsidR="00887E30">
        <w:rPr>
          <w:rFonts w:ascii="Times New Roman" w:eastAsia="Times New Roman" w:hAnsi="Times New Roman" w:cs="Times New Roman"/>
        </w:rPr>
        <w:t xml:space="preserve"> minimise uncertainties when using the method. The IPCC Guidelines </w:t>
      </w:r>
      <w:r w:rsidR="00F72116">
        <w:rPr>
          <w:rFonts w:ascii="Times New Roman" w:eastAsia="Times New Roman" w:hAnsi="Times New Roman" w:cs="Times New Roman"/>
        </w:rPr>
        <w:t xml:space="preserve">minimise bias (IPCC, n.d.) and improve transparency when measuring national greenhouse gas emissions (IPCC, 2019). </w:t>
      </w:r>
      <w:r w:rsidR="001B2ADF">
        <w:rPr>
          <w:rFonts w:ascii="Times New Roman" w:eastAsia="Times New Roman" w:hAnsi="Times New Roman" w:cs="Times New Roman"/>
        </w:rPr>
        <w:t xml:space="preserve">On the other hand, the guidelines have been critiqued for being inadequate for most countries (Yona et al, 2020). Several alternative guidelines include UNFCCC reporting guidelines on annual inventories and the EMEP/EEA air pollutant emissions inventory guidebook (European Environment Agency, 2013). Although these methods are associated with similar weaknesses, </w:t>
      </w:r>
      <w:r w:rsidR="00667D63">
        <w:rPr>
          <w:rFonts w:ascii="Times New Roman" w:eastAsia="Times New Roman" w:hAnsi="Times New Roman" w:cs="Times New Roman"/>
        </w:rPr>
        <w:t xml:space="preserve">their existence form the foundation of climate policy (Yona et al, 2020) and </w:t>
      </w:r>
      <w:r w:rsidR="00B345FB">
        <w:rPr>
          <w:rFonts w:ascii="Times New Roman" w:eastAsia="Times New Roman" w:hAnsi="Times New Roman" w:cs="Times New Roman"/>
        </w:rPr>
        <w:t xml:space="preserve">by using them </w:t>
      </w:r>
      <w:r w:rsidR="00667D63">
        <w:rPr>
          <w:rFonts w:ascii="Times New Roman" w:eastAsia="Times New Roman" w:hAnsi="Times New Roman" w:cs="Times New Roman"/>
        </w:rPr>
        <w:t>the validity of carbon footprint methodologies</w:t>
      </w:r>
      <w:r w:rsidR="0090630A">
        <w:rPr>
          <w:rFonts w:ascii="Times New Roman" w:eastAsia="Times New Roman" w:hAnsi="Times New Roman" w:cs="Times New Roman"/>
        </w:rPr>
        <w:t xml:space="preserve"> are</w:t>
      </w:r>
      <w:r w:rsidR="00B345FB">
        <w:rPr>
          <w:rFonts w:ascii="Times New Roman" w:eastAsia="Times New Roman" w:hAnsi="Times New Roman" w:cs="Times New Roman"/>
        </w:rPr>
        <w:t xml:space="preserve"> improved.</w:t>
      </w:r>
    </w:p>
    <w:p w14:paraId="76CBE129" w14:textId="36934B5D" w:rsidR="00A013A3" w:rsidRDefault="00105698" w:rsidP="003B1C8B">
      <w:pPr>
        <w:jc w:val="both"/>
        <w:rPr>
          <w:rFonts w:ascii="Times New Roman" w:eastAsia="Times New Roman" w:hAnsi="Times New Roman" w:cs="Times New Roman"/>
        </w:rPr>
      </w:pPr>
      <w:r>
        <w:rPr>
          <w:rFonts w:ascii="Times New Roman" w:eastAsia="Times New Roman" w:hAnsi="Times New Roman" w:cs="Times New Roman"/>
        </w:rPr>
        <w:t xml:space="preserve">The method has also come under scrutiny </w:t>
      </w:r>
      <w:r w:rsidR="00BA13E2">
        <w:rPr>
          <w:rFonts w:ascii="Times New Roman" w:eastAsia="Times New Roman" w:hAnsi="Times New Roman" w:cs="Times New Roman"/>
        </w:rPr>
        <w:t xml:space="preserve">for suboptimization; </w:t>
      </w:r>
      <w:r w:rsidR="003B1C8B">
        <w:rPr>
          <w:rFonts w:ascii="Times New Roman" w:eastAsia="Times New Roman" w:hAnsi="Times New Roman" w:cs="Times New Roman"/>
        </w:rPr>
        <w:t xml:space="preserve">not considering environmental protection in a holistic way. When policies are created which focus on tackling one issue, in this case </w:t>
      </w:r>
      <w:r w:rsidR="003B1C8B" w:rsidRPr="00667D63">
        <w:rPr>
          <w:rFonts w:ascii="Times New Roman" w:eastAsia="Times New Roman" w:hAnsi="Times New Roman" w:cs="Times New Roman"/>
        </w:rPr>
        <w:t xml:space="preserve">carbon emissions, other environmental issues become neglected and leaders </w:t>
      </w:r>
      <w:r w:rsidR="00A116ED" w:rsidRPr="00667D63">
        <w:rPr>
          <w:rFonts w:ascii="Times New Roman" w:eastAsia="Times New Roman" w:hAnsi="Times New Roman" w:cs="Times New Roman"/>
        </w:rPr>
        <w:t>can</w:t>
      </w:r>
      <w:r w:rsidR="003B1C8B" w:rsidRPr="00667D63">
        <w:rPr>
          <w:rFonts w:ascii="Times New Roman" w:eastAsia="Times New Roman" w:hAnsi="Times New Roman" w:cs="Times New Roman"/>
        </w:rPr>
        <w:t xml:space="preserve"> lose sight of the whole</w:t>
      </w:r>
      <w:r w:rsidR="003B1C8B">
        <w:rPr>
          <w:rFonts w:ascii="Times New Roman" w:eastAsia="Times New Roman" w:hAnsi="Times New Roman" w:cs="Times New Roman"/>
        </w:rPr>
        <w:t xml:space="preserve"> environmental picture (Laurent et al, 2012).</w:t>
      </w:r>
      <w:r w:rsidR="00704FC7">
        <w:rPr>
          <w:rFonts w:ascii="Times New Roman" w:eastAsia="Times New Roman" w:hAnsi="Times New Roman" w:cs="Times New Roman"/>
        </w:rPr>
        <w:t xml:space="preserve"> </w:t>
      </w:r>
      <w:r w:rsidR="00651807">
        <w:rPr>
          <w:rFonts w:ascii="Times New Roman" w:eastAsia="Times New Roman" w:hAnsi="Times New Roman" w:cs="Times New Roman"/>
        </w:rPr>
        <w:t xml:space="preserve">Adopting the </w:t>
      </w:r>
      <w:r w:rsidR="00897806">
        <w:rPr>
          <w:rFonts w:ascii="Times New Roman" w:eastAsia="Times New Roman" w:hAnsi="Times New Roman" w:cs="Times New Roman"/>
        </w:rPr>
        <w:t xml:space="preserve">complete </w:t>
      </w:r>
      <w:r w:rsidR="00651807">
        <w:rPr>
          <w:rFonts w:ascii="Times New Roman" w:eastAsia="Times New Roman" w:hAnsi="Times New Roman" w:cs="Times New Roman"/>
        </w:rPr>
        <w:t>‘ecological footprint’ when creating policies would result in each environmental issue being accounted for, including carbon. However, societies current carbon footprint accounts for 60% of the ecological footprint (Global Footprint Network, 2017</w:t>
      </w:r>
      <w:r w:rsidR="001E0E33">
        <w:rPr>
          <w:rFonts w:ascii="Times New Roman" w:eastAsia="Times New Roman" w:hAnsi="Times New Roman" w:cs="Times New Roman"/>
        </w:rPr>
        <w:t>)</w:t>
      </w:r>
      <w:r w:rsidR="00800473">
        <w:rPr>
          <w:rFonts w:ascii="Times New Roman" w:eastAsia="Times New Roman" w:hAnsi="Times New Roman" w:cs="Times New Roman"/>
        </w:rPr>
        <w:t>. So, governments are</w:t>
      </w:r>
      <w:r w:rsidR="001E0E33">
        <w:rPr>
          <w:rFonts w:ascii="Times New Roman" w:eastAsia="Times New Roman" w:hAnsi="Times New Roman" w:cs="Times New Roman"/>
        </w:rPr>
        <w:t xml:space="preserve"> concentrating on the most </w:t>
      </w:r>
      <w:r w:rsidR="00CB1AB8">
        <w:rPr>
          <w:rFonts w:ascii="Times New Roman" w:eastAsia="Times New Roman" w:hAnsi="Times New Roman" w:cs="Times New Roman"/>
        </w:rPr>
        <w:t xml:space="preserve">prominent </w:t>
      </w:r>
      <w:r w:rsidR="001E0E33">
        <w:rPr>
          <w:rFonts w:ascii="Times New Roman" w:eastAsia="Times New Roman" w:hAnsi="Times New Roman" w:cs="Times New Roman"/>
        </w:rPr>
        <w:t>aspect within the ecological footprint</w:t>
      </w:r>
      <w:r w:rsidR="00050159">
        <w:rPr>
          <w:rFonts w:ascii="Times New Roman" w:eastAsia="Times New Roman" w:hAnsi="Times New Roman" w:cs="Times New Roman"/>
        </w:rPr>
        <w:t xml:space="preserve"> and it can be said that this is </w:t>
      </w:r>
      <w:r w:rsidR="00897806">
        <w:rPr>
          <w:rFonts w:ascii="Times New Roman" w:eastAsia="Times New Roman" w:hAnsi="Times New Roman" w:cs="Times New Roman"/>
        </w:rPr>
        <w:t>e</w:t>
      </w:r>
      <w:r w:rsidR="00050159">
        <w:rPr>
          <w:rFonts w:ascii="Times New Roman" w:eastAsia="Times New Roman" w:hAnsi="Times New Roman" w:cs="Times New Roman"/>
        </w:rPr>
        <w:t xml:space="preserve">ffective. </w:t>
      </w:r>
    </w:p>
    <w:p w14:paraId="2A69BD86" w14:textId="6A2191CF" w:rsidR="003B1C8B" w:rsidRDefault="00A013A3" w:rsidP="003B1C8B">
      <w:pPr>
        <w:jc w:val="both"/>
        <w:rPr>
          <w:rFonts w:ascii="Times New Roman" w:eastAsia="Times New Roman" w:hAnsi="Times New Roman" w:cs="Times New Roman"/>
        </w:rPr>
      </w:pPr>
      <w:r>
        <w:rPr>
          <w:rFonts w:ascii="Times New Roman" w:eastAsia="Times New Roman" w:hAnsi="Times New Roman" w:cs="Times New Roman"/>
        </w:rPr>
        <w:t xml:space="preserve">Since the pandemic began, </w:t>
      </w:r>
      <w:r w:rsidR="003B1C8B">
        <w:rPr>
          <w:rFonts w:ascii="Times New Roman" w:eastAsia="Times New Roman" w:hAnsi="Times New Roman" w:cs="Times New Roman"/>
        </w:rPr>
        <w:t>climate scientists have been</w:t>
      </w:r>
      <w:r>
        <w:rPr>
          <w:rFonts w:ascii="Times New Roman" w:eastAsia="Times New Roman" w:hAnsi="Times New Roman" w:cs="Times New Roman"/>
        </w:rPr>
        <w:t xml:space="preserve"> </w:t>
      </w:r>
      <w:r w:rsidR="003B1C8B">
        <w:rPr>
          <w:rFonts w:ascii="Times New Roman" w:eastAsia="Times New Roman" w:hAnsi="Times New Roman" w:cs="Times New Roman"/>
        </w:rPr>
        <w:t>produc</w:t>
      </w:r>
      <w:r>
        <w:rPr>
          <w:rFonts w:ascii="Times New Roman" w:eastAsia="Times New Roman" w:hAnsi="Times New Roman" w:cs="Times New Roman"/>
        </w:rPr>
        <w:t xml:space="preserve">ing current </w:t>
      </w:r>
      <w:r w:rsidR="003B1C8B">
        <w:rPr>
          <w:rFonts w:ascii="Times New Roman" w:eastAsia="Times New Roman" w:hAnsi="Times New Roman" w:cs="Times New Roman"/>
        </w:rPr>
        <w:t xml:space="preserve">estimates </w:t>
      </w:r>
      <w:r>
        <w:rPr>
          <w:rFonts w:ascii="Times New Roman" w:eastAsia="Times New Roman" w:hAnsi="Times New Roman" w:cs="Times New Roman"/>
        </w:rPr>
        <w:t xml:space="preserve">to </w:t>
      </w:r>
      <w:r w:rsidR="001E0E33">
        <w:rPr>
          <w:rFonts w:ascii="Times New Roman" w:eastAsia="Times New Roman" w:hAnsi="Times New Roman" w:cs="Times New Roman"/>
        </w:rPr>
        <w:t>assess</w:t>
      </w:r>
      <w:r>
        <w:rPr>
          <w:rFonts w:ascii="Times New Roman" w:eastAsia="Times New Roman" w:hAnsi="Times New Roman" w:cs="Times New Roman"/>
        </w:rPr>
        <w:t xml:space="preserve"> the impacts of COVID-19 on carbon emissions. </w:t>
      </w:r>
      <w:r w:rsidR="00512A3E">
        <w:rPr>
          <w:rFonts w:ascii="Times New Roman" w:eastAsia="Times New Roman" w:hAnsi="Times New Roman" w:cs="Times New Roman"/>
        </w:rPr>
        <w:t>To</w:t>
      </w:r>
      <w:r>
        <w:rPr>
          <w:rFonts w:ascii="Times New Roman" w:eastAsia="Times New Roman" w:hAnsi="Times New Roman" w:cs="Times New Roman"/>
        </w:rPr>
        <w:t xml:space="preserve"> </w:t>
      </w:r>
      <w:r w:rsidRPr="00667D63">
        <w:rPr>
          <w:rFonts w:ascii="Times New Roman" w:eastAsia="Times New Roman" w:hAnsi="Times New Roman" w:cs="Times New Roman"/>
        </w:rPr>
        <w:t>identify the impacts</w:t>
      </w:r>
      <w:r w:rsidR="00BC2263">
        <w:rPr>
          <w:rFonts w:ascii="Times New Roman" w:eastAsia="Times New Roman" w:hAnsi="Times New Roman" w:cs="Times New Roman"/>
        </w:rPr>
        <w:t>,</w:t>
      </w:r>
      <w:r w:rsidR="00512A3E">
        <w:rPr>
          <w:rFonts w:ascii="Times New Roman" w:eastAsia="Times New Roman" w:hAnsi="Times New Roman" w:cs="Times New Roman"/>
        </w:rPr>
        <w:t xml:space="preserve"> </w:t>
      </w:r>
      <w:r w:rsidRPr="00667D63">
        <w:rPr>
          <w:rFonts w:ascii="Times New Roman" w:eastAsia="Times New Roman" w:hAnsi="Times New Roman" w:cs="Times New Roman"/>
        </w:rPr>
        <w:t xml:space="preserve">data from </w:t>
      </w:r>
      <w:r w:rsidR="003B1C8B" w:rsidRPr="00667D63">
        <w:rPr>
          <w:rFonts w:ascii="Times New Roman" w:eastAsia="Times New Roman" w:hAnsi="Times New Roman" w:cs="Times New Roman"/>
        </w:rPr>
        <w:t>L</w:t>
      </w:r>
      <w:r w:rsidR="00F041E8" w:rsidRPr="00667D63">
        <w:rPr>
          <w:rFonts w:ascii="Times New Roman" w:eastAsia="Times New Roman" w:hAnsi="Times New Roman" w:cs="Times New Roman"/>
        </w:rPr>
        <w:t xml:space="preserve">iu </w:t>
      </w:r>
      <w:r w:rsidR="003B1C8B" w:rsidRPr="00667D63">
        <w:rPr>
          <w:rFonts w:ascii="Times New Roman" w:eastAsia="Times New Roman" w:hAnsi="Times New Roman" w:cs="Times New Roman"/>
        </w:rPr>
        <w:t xml:space="preserve">et </w:t>
      </w:r>
      <w:proofErr w:type="spellStart"/>
      <w:r w:rsidR="003B1C8B" w:rsidRPr="00667D63">
        <w:rPr>
          <w:rFonts w:ascii="Times New Roman" w:eastAsia="Times New Roman" w:hAnsi="Times New Roman" w:cs="Times New Roman"/>
        </w:rPr>
        <w:t>al’s</w:t>
      </w:r>
      <w:proofErr w:type="spellEnd"/>
      <w:r w:rsidR="003B1C8B" w:rsidRPr="00667D63">
        <w:rPr>
          <w:rFonts w:ascii="Times New Roman" w:eastAsia="Times New Roman" w:hAnsi="Times New Roman" w:cs="Times New Roman"/>
        </w:rPr>
        <w:t xml:space="preserve"> (2020)</w:t>
      </w:r>
      <w:r w:rsidRPr="00667D63">
        <w:rPr>
          <w:rFonts w:ascii="Times New Roman" w:eastAsia="Times New Roman" w:hAnsi="Times New Roman" w:cs="Times New Roman"/>
        </w:rPr>
        <w:t xml:space="preserve"> study shall be used. The study</w:t>
      </w:r>
      <w:r w:rsidR="003B1C8B" w:rsidRPr="00667D63">
        <w:rPr>
          <w:rFonts w:ascii="Times New Roman" w:eastAsia="Times New Roman" w:hAnsi="Times New Roman" w:cs="Times New Roman"/>
        </w:rPr>
        <w:t xml:space="preserve"> presented daily estimates of both global and country-level CO</w:t>
      </w:r>
      <w:r w:rsidR="003B1C8B" w:rsidRPr="00667D63">
        <w:rPr>
          <w:rFonts w:ascii="Times New Roman" w:eastAsia="Times New Roman" w:hAnsi="Times New Roman" w:cs="Times New Roman"/>
          <w:vertAlign w:val="subscript"/>
        </w:rPr>
        <w:t>2</w:t>
      </w:r>
      <w:r w:rsidR="003B1C8B" w:rsidRPr="00667D63">
        <w:rPr>
          <w:rFonts w:ascii="Times New Roman" w:eastAsia="Times New Roman" w:hAnsi="Times New Roman" w:cs="Times New Roman"/>
        </w:rPr>
        <w:t xml:space="preserve"> emissions between 2019 and 2020. The research adopts the previously mentioned </w:t>
      </w:r>
      <w:commentRangeStart w:id="2"/>
      <w:r w:rsidR="003B1C8B" w:rsidRPr="00667D63">
        <w:rPr>
          <w:rFonts w:ascii="Times New Roman" w:eastAsia="Times New Roman" w:hAnsi="Times New Roman" w:cs="Times New Roman"/>
        </w:rPr>
        <w:t>IPCC</w:t>
      </w:r>
      <w:commentRangeEnd w:id="2"/>
      <w:r w:rsidR="00863B7A" w:rsidRPr="00667D63">
        <w:rPr>
          <w:rStyle w:val="CommentReference"/>
        </w:rPr>
        <w:commentReference w:id="2"/>
      </w:r>
      <w:r w:rsidR="003B1C8B" w:rsidRPr="00667D63">
        <w:rPr>
          <w:rFonts w:ascii="Times New Roman" w:eastAsia="Times New Roman" w:hAnsi="Times New Roman" w:cs="Times New Roman"/>
        </w:rPr>
        <w:t xml:space="preserve"> Guidelines for National Greenhouse Gas Inventories to address uncertainties within the data. </w:t>
      </w:r>
    </w:p>
    <w:p w14:paraId="741545F2" w14:textId="0B186978" w:rsidR="00A013A3" w:rsidRDefault="00182CE7" w:rsidP="003B1C8B">
      <w:pPr>
        <w:jc w:val="both"/>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58240" behindDoc="0" locked="0" layoutInCell="1" allowOverlap="1" wp14:anchorId="0C111782" wp14:editId="2380CE8A">
            <wp:simplePos x="0" y="0"/>
            <wp:positionH relativeFrom="margin">
              <wp:align>center</wp:align>
            </wp:positionH>
            <wp:positionV relativeFrom="paragraph">
              <wp:posOffset>335181</wp:posOffset>
            </wp:positionV>
            <wp:extent cx="4925695" cy="2667635"/>
            <wp:effectExtent l="0" t="0" r="8255" b="0"/>
            <wp:wrapTopAndBottom/>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35675" t="7878" r="35630" b="64744"/>
                    <a:stretch/>
                  </pic:blipFill>
                  <pic:spPr bwMode="auto">
                    <a:xfrm>
                      <a:off x="0" y="0"/>
                      <a:ext cx="4925695" cy="2667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45CB20" w14:textId="6088889A" w:rsidR="00A013A3" w:rsidRDefault="00182CE7" w:rsidP="003B1C8B">
      <w:pPr>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8243" behindDoc="0" locked="0" layoutInCell="1" allowOverlap="1" wp14:anchorId="51E2F31B" wp14:editId="67D5C772">
                <wp:simplePos x="0" y="0"/>
                <wp:positionH relativeFrom="margin">
                  <wp:align>center</wp:align>
                </wp:positionH>
                <wp:positionV relativeFrom="paragraph">
                  <wp:posOffset>2802389</wp:posOffset>
                </wp:positionV>
                <wp:extent cx="4627245" cy="521335"/>
                <wp:effectExtent l="0" t="0" r="1905" b="0"/>
                <wp:wrapNone/>
                <wp:docPr id="4" name="Text Box 4"/>
                <wp:cNvGraphicFramePr/>
                <a:graphic xmlns:a="http://schemas.openxmlformats.org/drawingml/2006/main">
                  <a:graphicData uri="http://schemas.microsoft.com/office/word/2010/wordprocessingShape">
                    <wps:wsp>
                      <wps:cNvSpPr txBox="1"/>
                      <wps:spPr>
                        <a:xfrm>
                          <a:off x="0" y="0"/>
                          <a:ext cx="4627245" cy="521335"/>
                        </a:xfrm>
                        <a:prstGeom prst="rect">
                          <a:avLst/>
                        </a:prstGeom>
                        <a:solidFill>
                          <a:schemeClr val="lt1"/>
                        </a:solidFill>
                        <a:ln w="6350">
                          <a:noFill/>
                        </a:ln>
                      </wps:spPr>
                      <wps:txbx>
                        <w:txbxContent>
                          <w:p w14:paraId="1700E9A1" w14:textId="46FD9828" w:rsidR="00182CE7" w:rsidRPr="001E0E33" w:rsidRDefault="00182CE7" w:rsidP="001E0E33">
                            <w:pPr>
                              <w:jc w:val="center"/>
                              <w:rPr>
                                <w:rFonts w:ascii="Times New Roman" w:hAnsi="Times New Roman" w:cs="Times New Roman"/>
                              </w:rPr>
                            </w:pPr>
                            <w:r w:rsidRPr="001E0E33">
                              <w:rPr>
                                <w:rFonts w:ascii="Times New Roman" w:hAnsi="Times New Roman" w:cs="Times New Roman"/>
                              </w:rPr>
                              <w:t>Figure one: Effects of COVID-19 on global emissions, 2019-2020 (Lui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2F31B" id="_x0000_t202" coordsize="21600,21600" o:spt="202" path="m,l,21600r21600,l21600,xe">
                <v:stroke joinstyle="miter"/>
                <v:path gradientshapeok="t" o:connecttype="rect"/>
              </v:shapetype>
              <v:shape id="Text Box 4" o:spid="_x0000_s1026" type="#_x0000_t202" style="position:absolute;left:0;text-align:left;margin-left:0;margin-top:220.65pt;width:364.35pt;height:41.05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" fillcolor="white [3201]" stroked="f" strokeweight=".5pt">
                <v:textbox>
                  <w:txbxContent>
                    <w:p w14:paraId="1700E9A1" w14:textId="46FD9828" w:rsidR="00182CE7" w:rsidRPr="001E0E33" w:rsidRDefault="00182CE7" w:rsidP="001E0E33">
                      <w:pPr>
                        <w:jc w:val="center"/>
                        <w:rPr>
                          <w:rFonts w:ascii="Times New Roman" w:hAnsi="Times New Roman" w:cs="Times New Roman"/>
                        </w:rPr>
                      </w:pPr>
                      <w:r w:rsidRPr="001E0E33">
                        <w:rPr>
                          <w:rFonts w:ascii="Times New Roman" w:hAnsi="Times New Roman" w:cs="Times New Roman"/>
                        </w:rPr>
                        <w:t>Figure one: Effects of COVID-19 on global emissions, 2019-2020 (Lui et al, 2020)</w:t>
                      </w:r>
                    </w:p>
                  </w:txbxContent>
                </v:textbox>
                <w10:wrap anchorx="margin"/>
              </v:shape>
            </w:pict>
          </mc:Fallback>
        </mc:AlternateContent>
      </w:r>
    </w:p>
    <w:p w14:paraId="3C96693F" w14:textId="380A4C10" w:rsidR="00A013A3" w:rsidRDefault="00A013A3" w:rsidP="003B1C8B">
      <w:pPr>
        <w:jc w:val="both"/>
        <w:rPr>
          <w:rFonts w:ascii="Times New Roman" w:eastAsia="Times New Roman" w:hAnsi="Times New Roman" w:cs="Times New Roman"/>
        </w:rPr>
      </w:pPr>
    </w:p>
    <w:p w14:paraId="7030A4AB" w14:textId="474E651E" w:rsidR="00182CE7" w:rsidRDefault="00A7661B" w:rsidP="003B1C8B">
      <w:pPr>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8241" behindDoc="0" locked="0" layoutInCell="1" allowOverlap="1" wp14:anchorId="7D1B2FAC" wp14:editId="4A2EDF47">
            <wp:simplePos x="0" y="0"/>
            <wp:positionH relativeFrom="margin">
              <wp:align>center</wp:align>
            </wp:positionH>
            <wp:positionV relativeFrom="paragraph">
              <wp:posOffset>207662</wp:posOffset>
            </wp:positionV>
            <wp:extent cx="4859020" cy="2440940"/>
            <wp:effectExtent l="0" t="0" r="0" b="0"/>
            <wp:wrapTopAndBottom/>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35491" t="65359" r="35391" b="8557"/>
                    <a:stretch/>
                  </pic:blipFill>
                  <pic:spPr bwMode="auto">
                    <a:xfrm>
                      <a:off x="0" y="0"/>
                      <a:ext cx="4859020" cy="2440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02B536" w14:textId="205A67D7" w:rsidR="00182CE7" w:rsidRDefault="00182CE7" w:rsidP="003B1C8B">
      <w:pPr>
        <w:jc w:val="both"/>
        <w:rPr>
          <w:rFonts w:ascii="Times New Roman" w:eastAsia="Times New Roman" w:hAnsi="Times New Roman" w:cs="Times New Roman"/>
        </w:rPr>
      </w:pPr>
    </w:p>
    <w:p w14:paraId="35B7986A" w14:textId="2C5EDF71" w:rsidR="00182CE7" w:rsidRDefault="001E0E33" w:rsidP="003B1C8B">
      <w:pPr>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8244" behindDoc="0" locked="0" layoutInCell="1" allowOverlap="1" wp14:anchorId="1814503C" wp14:editId="357DA694">
                <wp:simplePos x="0" y="0"/>
                <wp:positionH relativeFrom="margin">
                  <wp:align>center</wp:align>
                </wp:positionH>
                <wp:positionV relativeFrom="paragraph">
                  <wp:posOffset>316673</wp:posOffset>
                </wp:positionV>
                <wp:extent cx="4627245" cy="521335"/>
                <wp:effectExtent l="0" t="0" r="1905" b="0"/>
                <wp:wrapNone/>
                <wp:docPr id="5" name="Text Box 5"/>
                <wp:cNvGraphicFramePr/>
                <a:graphic xmlns:a="http://schemas.openxmlformats.org/drawingml/2006/main">
                  <a:graphicData uri="http://schemas.microsoft.com/office/word/2010/wordprocessingShape">
                    <wps:wsp>
                      <wps:cNvSpPr txBox="1"/>
                      <wps:spPr>
                        <a:xfrm>
                          <a:off x="0" y="0"/>
                          <a:ext cx="4627245" cy="521335"/>
                        </a:xfrm>
                        <a:prstGeom prst="rect">
                          <a:avLst/>
                        </a:prstGeom>
                        <a:solidFill>
                          <a:schemeClr val="lt1"/>
                        </a:solidFill>
                        <a:ln w="6350">
                          <a:noFill/>
                        </a:ln>
                      </wps:spPr>
                      <wps:txbx>
                        <w:txbxContent>
                          <w:p w14:paraId="64A401EC" w14:textId="2D37B7A5" w:rsidR="00182CE7" w:rsidRPr="001E0E33" w:rsidRDefault="00182CE7" w:rsidP="001E0E33">
                            <w:pPr>
                              <w:jc w:val="center"/>
                              <w:rPr>
                                <w:rFonts w:ascii="Times New Roman" w:hAnsi="Times New Roman" w:cs="Times New Roman"/>
                              </w:rPr>
                            </w:pPr>
                            <w:r w:rsidRPr="001E0E33">
                              <w:rPr>
                                <w:rFonts w:ascii="Times New Roman" w:hAnsi="Times New Roman" w:cs="Times New Roman"/>
                              </w:rPr>
                              <w:t>Figure two: Effects of COVID-19 on global emissions, 1990-2020 (Lui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4503C" id="Text Box 5" o:spid="_x0000_s1027" type="#_x0000_t202" style="position:absolute;left:0;text-align:left;margin-left:0;margin-top:24.95pt;width:364.35pt;height:41.0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" fillcolor="white [3201]" stroked="f" strokeweight=".5pt">
                <v:textbox>
                  <w:txbxContent>
                    <w:p w14:paraId="64A401EC" w14:textId="2D37B7A5" w:rsidR="00182CE7" w:rsidRPr="001E0E33" w:rsidRDefault="00182CE7" w:rsidP="001E0E33">
                      <w:pPr>
                        <w:jc w:val="center"/>
                        <w:rPr>
                          <w:rFonts w:ascii="Times New Roman" w:hAnsi="Times New Roman" w:cs="Times New Roman"/>
                        </w:rPr>
                      </w:pPr>
                      <w:r w:rsidRPr="001E0E33">
                        <w:rPr>
                          <w:rFonts w:ascii="Times New Roman" w:hAnsi="Times New Roman" w:cs="Times New Roman"/>
                        </w:rPr>
                        <w:t>Figure two: Effects of COVID-19 on global emissions, 1990-2020 (Lui et al, 2020)</w:t>
                      </w:r>
                    </w:p>
                  </w:txbxContent>
                </v:textbox>
                <w10:wrap anchorx="margin"/>
              </v:shape>
            </w:pict>
          </mc:Fallback>
        </mc:AlternateContent>
      </w:r>
    </w:p>
    <w:p w14:paraId="35989379" w14:textId="77777777" w:rsidR="003B1C8B" w:rsidRDefault="00A013A3" w:rsidP="003B1C8B">
      <w:pPr>
        <w:jc w:val="both"/>
        <w:rPr>
          <w:noProof/>
        </w:rPr>
      </w:pPr>
      <w:r>
        <w:rPr>
          <w:rFonts w:ascii="Times New Roman" w:eastAsia="Times New Roman" w:hAnsi="Times New Roman" w:cs="Times New Roman"/>
          <w:noProof/>
        </w:rPr>
        <w:lastRenderedPageBreak/>
        <w:drawing>
          <wp:anchor distT="0" distB="0" distL="114300" distR="114300" simplePos="0" relativeHeight="251658242" behindDoc="0" locked="0" layoutInCell="1" allowOverlap="1" wp14:anchorId="14C07CBA" wp14:editId="6DE73610">
            <wp:simplePos x="0" y="0"/>
            <wp:positionH relativeFrom="margin">
              <wp:align>center</wp:align>
            </wp:positionH>
            <wp:positionV relativeFrom="paragraph">
              <wp:posOffset>1346433</wp:posOffset>
            </wp:positionV>
            <wp:extent cx="3231515" cy="2574290"/>
            <wp:effectExtent l="0" t="0" r="6985" b="0"/>
            <wp:wrapTopAndBottom/>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16">
                      <a:extLst>
                        <a:ext uri="{28A0092B-C50C-407E-A947-70E740481C1C}">
                          <a14:useLocalDpi xmlns:a14="http://schemas.microsoft.com/office/drawing/2010/main" val="0"/>
                        </a:ext>
                      </a:extLst>
                    </a:blip>
                    <a:srcRect l="35208" t="39031" r="33905" b="17201"/>
                    <a:stretch/>
                  </pic:blipFill>
                  <pic:spPr bwMode="auto">
                    <a:xfrm>
                      <a:off x="0" y="0"/>
                      <a:ext cx="3231515" cy="2574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CE7">
        <w:rPr>
          <w:rFonts w:ascii="Times New Roman" w:eastAsia="Times New Roman" w:hAnsi="Times New Roman" w:cs="Times New Roman"/>
        </w:rPr>
        <w:t>F</w:t>
      </w:r>
      <w:r w:rsidR="003B1C8B">
        <w:rPr>
          <w:rFonts w:ascii="Times New Roman" w:eastAsia="Times New Roman" w:hAnsi="Times New Roman" w:cs="Times New Roman"/>
        </w:rPr>
        <w:t>igure one represents a comparison of the global daily CO</w:t>
      </w:r>
      <w:r w:rsidR="003B1C8B">
        <w:rPr>
          <w:rFonts w:ascii="Times New Roman" w:eastAsia="Times New Roman" w:hAnsi="Times New Roman" w:cs="Times New Roman"/>
          <w:vertAlign w:val="subscript"/>
        </w:rPr>
        <w:t>2</w:t>
      </w:r>
      <w:r w:rsidR="003B1C8B">
        <w:rPr>
          <w:rFonts w:ascii="Times New Roman" w:eastAsia="Times New Roman" w:hAnsi="Times New Roman" w:cs="Times New Roman"/>
        </w:rPr>
        <w:t xml:space="preserve"> emissions (MtCO</w:t>
      </w:r>
      <w:r w:rsidR="003B1C8B">
        <w:rPr>
          <w:rFonts w:ascii="Times New Roman" w:eastAsia="Times New Roman" w:hAnsi="Times New Roman" w:cs="Times New Roman"/>
          <w:vertAlign w:val="subscript"/>
        </w:rPr>
        <w:t>2</w:t>
      </w:r>
      <w:r w:rsidR="003B1C8B">
        <w:rPr>
          <w:rFonts w:ascii="Times New Roman" w:eastAsia="Times New Roman" w:hAnsi="Times New Roman" w:cs="Times New Roman"/>
        </w:rPr>
        <w:t xml:space="preserve"> per day) for 2019 and 2020. The graph shows an 8.8% decrease in CO</w:t>
      </w:r>
      <w:r w:rsidR="003B1C8B">
        <w:rPr>
          <w:rFonts w:ascii="Times New Roman" w:eastAsia="Times New Roman" w:hAnsi="Times New Roman" w:cs="Times New Roman"/>
          <w:vertAlign w:val="subscript"/>
        </w:rPr>
        <w:t>2</w:t>
      </w:r>
      <w:r w:rsidR="003B1C8B">
        <w:rPr>
          <w:rFonts w:ascii="Times New Roman" w:eastAsia="Times New Roman" w:hAnsi="Times New Roman" w:cs="Times New Roman"/>
        </w:rPr>
        <w:t xml:space="preserve"> emissions during the first 7 months of 2020 compared to that of 2019 (L</w:t>
      </w:r>
      <w:r w:rsidR="00F041E8">
        <w:rPr>
          <w:rFonts w:ascii="Times New Roman" w:eastAsia="Times New Roman" w:hAnsi="Times New Roman" w:cs="Times New Roman"/>
        </w:rPr>
        <w:t>iu</w:t>
      </w:r>
      <w:r w:rsidR="003B1C8B">
        <w:rPr>
          <w:rFonts w:ascii="Times New Roman" w:eastAsia="Times New Roman" w:hAnsi="Times New Roman" w:cs="Times New Roman"/>
        </w:rPr>
        <w:t xml:space="preserve"> et al, 2020). Figure two illustrates the COVID-19 pandemic in comparison to annual decreases experienced in the past (since 1990). Totalled, the decrease in emissions has been more significant than ever experience in the past, including records from World War II and any recent economic recession. However, it must be mentioned that average levels of CO</w:t>
      </w:r>
      <w:r w:rsidR="003B1C8B">
        <w:rPr>
          <w:rFonts w:ascii="Times New Roman" w:eastAsia="Times New Roman" w:hAnsi="Times New Roman" w:cs="Times New Roman"/>
          <w:vertAlign w:val="subscript"/>
        </w:rPr>
        <w:t>2</w:t>
      </w:r>
      <w:r w:rsidR="003B1C8B">
        <w:rPr>
          <w:rFonts w:ascii="Times New Roman" w:eastAsia="Times New Roman" w:hAnsi="Times New Roman" w:cs="Times New Roman"/>
        </w:rPr>
        <w:t xml:space="preserve"> were lower during previous declines.</w:t>
      </w:r>
      <w:r w:rsidR="00182CE7" w:rsidRPr="00182CE7">
        <w:rPr>
          <w:noProof/>
        </w:rPr>
        <w:t xml:space="preserve"> </w:t>
      </w:r>
    </w:p>
    <w:p w14:paraId="49BDD153" w14:textId="5CD628CC" w:rsidR="00182CE7" w:rsidRPr="0023745F" w:rsidRDefault="00182CE7" w:rsidP="003B1C8B">
      <w:pPr>
        <w:jc w:val="both"/>
        <w:rPr>
          <w:rFonts w:eastAsiaTheme="minorHAnsi"/>
          <w:noProof/>
        </w:rPr>
      </w:pPr>
      <w:r>
        <w:rPr>
          <w:rFonts w:ascii="Times New Roman" w:eastAsia="Times New Roman" w:hAnsi="Times New Roman" w:cs="Times New Roman"/>
          <w:noProof/>
        </w:rPr>
        <mc:AlternateContent>
          <mc:Choice Requires="wps">
            <w:drawing>
              <wp:anchor distT="0" distB="0" distL="114300" distR="114300" simplePos="0" relativeHeight="251658245" behindDoc="0" locked="0" layoutInCell="1" allowOverlap="1" wp14:anchorId="3C0FB67D" wp14:editId="37F607A6">
                <wp:simplePos x="0" y="0"/>
                <wp:positionH relativeFrom="margin">
                  <wp:align>center</wp:align>
                </wp:positionH>
                <wp:positionV relativeFrom="paragraph">
                  <wp:posOffset>2697917</wp:posOffset>
                </wp:positionV>
                <wp:extent cx="4627245" cy="521335"/>
                <wp:effectExtent l="0" t="0" r="1905" b="0"/>
                <wp:wrapNone/>
                <wp:docPr id="7" name="Text Box 7"/>
                <wp:cNvGraphicFramePr/>
                <a:graphic xmlns:a="http://schemas.openxmlformats.org/drawingml/2006/main">
                  <a:graphicData uri="http://schemas.microsoft.com/office/word/2010/wordprocessingShape">
                    <wps:wsp>
                      <wps:cNvSpPr txBox="1"/>
                      <wps:spPr>
                        <a:xfrm>
                          <a:off x="0" y="0"/>
                          <a:ext cx="4627245" cy="521335"/>
                        </a:xfrm>
                        <a:prstGeom prst="rect">
                          <a:avLst/>
                        </a:prstGeom>
                        <a:solidFill>
                          <a:schemeClr val="lt1"/>
                        </a:solidFill>
                        <a:ln w="6350">
                          <a:noFill/>
                        </a:ln>
                      </wps:spPr>
                      <wps:txbx>
                        <w:txbxContent>
                          <w:p w14:paraId="12143FD6" w14:textId="7CA10499" w:rsidR="00182CE7" w:rsidRPr="001E0E33" w:rsidRDefault="00182CE7" w:rsidP="001E0E33">
                            <w:pPr>
                              <w:jc w:val="center"/>
                              <w:rPr>
                                <w:rFonts w:ascii="Times New Roman" w:hAnsi="Times New Roman" w:cs="Times New Roman"/>
                              </w:rPr>
                            </w:pPr>
                            <w:r w:rsidRPr="001E0E33">
                              <w:rPr>
                                <w:rFonts w:ascii="Times New Roman" w:hAnsi="Times New Roman" w:cs="Times New Roman"/>
                              </w:rPr>
                              <w:t>Figure three: Effects of COVID-19 on UK emissions, 2019- 2020. (Lui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FB67D" id="Text Box 7" o:spid="_x0000_s1028" type="#_x0000_t202" style="position:absolute;left:0;text-align:left;margin-left:0;margin-top:212.45pt;width:364.35pt;height:41.0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" fillcolor="white [3201]" stroked="f" strokeweight=".5pt">
                <v:textbox>
                  <w:txbxContent>
                    <w:p w14:paraId="12143FD6" w14:textId="7CA10499" w:rsidR="00182CE7" w:rsidRPr="001E0E33" w:rsidRDefault="00182CE7" w:rsidP="001E0E33">
                      <w:pPr>
                        <w:jc w:val="center"/>
                        <w:rPr>
                          <w:rFonts w:ascii="Times New Roman" w:hAnsi="Times New Roman" w:cs="Times New Roman"/>
                        </w:rPr>
                      </w:pPr>
                      <w:r w:rsidRPr="001E0E33">
                        <w:rPr>
                          <w:rFonts w:ascii="Times New Roman" w:hAnsi="Times New Roman" w:cs="Times New Roman"/>
                        </w:rPr>
                        <w:t>Figure three: Effects of COVID-19 on UK emissions, 2019- 2020. (Lui et al, 2020)</w:t>
                      </w:r>
                    </w:p>
                  </w:txbxContent>
                </v:textbox>
                <w10:wrap anchorx="margin"/>
              </v:shape>
            </w:pict>
          </mc:Fallback>
        </mc:AlternateContent>
      </w:r>
    </w:p>
    <w:p w14:paraId="7AA5BE08" w14:textId="0425F5BD" w:rsidR="00E43006" w:rsidRDefault="00E43006" w:rsidP="003B1C8B">
      <w:pPr>
        <w:jc w:val="both"/>
        <w:rPr>
          <w:rFonts w:ascii="Times New Roman" w:eastAsia="Times New Roman" w:hAnsi="Times New Roman" w:cs="Times New Roman"/>
        </w:rPr>
      </w:pPr>
    </w:p>
    <w:p w14:paraId="3F50F8E6" w14:textId="77777777" w:rsidR="00E0651B" w:rsidRDefault="00E0651B" w:rsidP="003B1C8B">
      <w:pPr>
        <w:jc w:val="both"/>
        <w:rPr>
          <w:rFonts w:ascii="Times New Roman" w:eastAsia="Times New Roman" w:hAnsi="Times New Roman" w:cs="Times New Roman"/>
        </w:rPr>
      </w:pPr>
    </w:p>
    <w:p w14:paraId="395E61F9" w14:textId="23E08F21" w:rsidR="003B1C8B" w:rsidRDefault="003B1C8B" w:rsidP="003B1C8B">
      <w:pPr>
        <w:jc w:val="both"/>
        <w:rPr>
          <w:rFonts w:ascii="Times New Roman" w:eastAsia="Times New Roman" w:hAnsi="Times New Roman" w:cs="Times New Roman"/>
        </w:rPr>
      </w:pPr>
      <w:r w:rsidRPr="3046332F">
        <w:rPr>
          <w:rFonts w:ascii="Times New Roman" w:eastAsia="Times New Roman" w:hAnsi="Times New Roman" w:cs="Times New Roman"/>
        </w:rPr>
        <w:t>Similar trends have also been found within the UK</w:t>
      </w:r>
      <w:r>
        <w:rPr>
          <w:rFonts w:ascii="Times New Roman" w:eastAsia="Times New Roman" w:hAnsi="Times New Roman" w:cs="Times New Roman"/>
        </w:rPr>
        <w:t>, specifically</w:t>
      </w:r>
      <w:r w:rsidRPr="3046332F">
        <w:rPr>
          <w:rFonts w:ascii="Times New Roman" w:eastAsia="Times New Roman" w:hAnsi="Times New Roman" w:cs="Times New Roman"/>
        </w:rPr>
        <w:t xml:space="preserve">. Figure </w:t>
      </w:r>
      <w:r>
        <w:rPr>
          <w:rFonts w:ascii="Times New Roman" w:eastAsia="Times New Roman" w:hAnsi="Times New Roman" w:cs="Times New Roman"/>
        </w:rPr>
        <w:t>three</w:t>
      </w:r>
      <w:r w:rsidRPr="3046332F">
        <w:rPr>
          <w:rFonts w:ascii="Times New Roman" w:eastAsia="Times New Roman" w:hAnsi="Times New Roman" w:cs="Times New Roman"/>
        </w:rPr>
        <w:t xml:space="preserve"> shows the UK’s CO</w:t>
      </w:r>
      <w:r w:rsidRPr="3046332F">
        <w:rPr>
          <w:rFonts w:ascii="Times New Roman" w:eastAsia="Times New Roman" w:hAnsi="Times New Roman" w:cs="Times New Roman"/>
          <w:vertAlign w:val="subscript"/>
        </w:rPr>
        <w:t>2</w:t>
      </w:r>
      <w:r w:rsidRPr="3046332F">
        <w:rPr>
          <w:rFonts w:ascii="Times New Roman" w:eastAsia="Times New Roman" w:hAnsi="Times New Roman" w:cs="Times New Roman"/>
        </w:rPr>
        <w:t xml:space="preserve"> emissions per day. </w:t>
      </w:r>
      <w:r w:rsidR="0002651F" w:rsidRPr="3046332F">
        <w:rPr>
          <w:rFonts w:ascii="Times New Roman" w:eastAsia="Times New Roman" w:hAnsi="Times New Roman" w:cs="Times New Roman"/>
        </w:rPr>
        <w:t xml:space="preserve">The grey area within the graph indicates when the UK was in lockdown. </w:t>
      </w:r>
      <w:r w:rsidRPr="3046332F">
        <w:rPr>
          <w:rFonts w:ascii="Times New Roman" w:eastAsia="Times New Roman" w:hAnsi="Times New Roman" w:cs="Times New Roman"/>
        </w:rPr>
        <w:t>During this period the UK experienced the greatest decrease in emissions.</w:t>
      </w:r>
      <w:r>
        <w:rPr>
          <w:rFonts w:ascii="Times New Roman" w:eastAsia="Times New Roman" w:hAnsi="Times New Roman" w:cs="Times New Roman"/>
        </w:rPr>
        <w:t xml:space="preserve"> </w:t>
      </w:r>
      <w:r w:rsidR="0002651F">
        <w:rPr>
          <w:rFonts w:ascii="Times New Roman" w:eastAsia="Times New Roman" w:hAnsi="Times New Roman" w:cs="Times New Roman"/>
        </w:rPr>
        <w:t>Overall,</w:t>
      </w:r>
      <w:r w:rsidR="007264A6">
        <w:rPr>
          <w:rFonts w:ascii="Times New Roman" w:eastAsia="Times New Roman" w:hAnsi="Times New Roman" w:cs="Times New Roman"/>
        </w:rPr>
        <w:t xml:space="preserve"> it is estimated that</w:t>
      </w:r>
      <w:r w:rsidR="0002651F">
        <w:rPr>
          <w:rFonts w:ascii="Times New Roman" w:eastAsia="Times New Roman" w:hAnsi="Times New Roman" w:cs="Times New Roman"/>
        </w:rPr>
        <w:t xml:space="preserve"> t</w:t>
      </w:r>
      <w:r w:rsidR="0002651F" w:rsidRPr="3046332F">
        <w:rPr>
          <w:rFonts w:ascii="Times New Roman" w:eastAsia="Times New Roman" w:hAnsi="Times New Roman" w:cs="Times New Roman"/>
        </w:rPr>
        <w:t>he UK has experienced a</w:t>
      </w:r>
      <w:r w:rsidR="0002651F">
        <w:rPr>
          <w:rFonts w:ascii="Times New Roman" w:eastAsia="Times New Roman" w:hAnsi="Times New Roman" w:cs="Times New Roman"/>
        </w:rPr>
        <w:t xml:space="preserve"> </w:t>
      </w:r>
      <w:r w:rsidR="0002651F" w:rsidRPr="3046332F">
        <w:rPr>
          <w:rFonts w:ascii="Times New Roman" w:eastAsia="Times New Roman" w:hAnsi="Times New Roman" w:cs="Times New Roman"/>
        </w:rPr>
        <w:t>decrease of</w:t>
      </w:r>
      <w:r w:rsidR="00195AC9">
        <w:rPr>
          <w:rFonts w:ascii="Times New Roman" w:eastAsia="Times New Roman" w:hAnsi="Times New Roman" w:cs="Times New Roman"/>
        </w:rPr>
        <w:t xml:space="preserve"> </w:t>
      </w:r>
      <w:r w:rsidR="0002651F" w:rsidRPr="3046332F">
        <w:rPr>
          <w:rFonts w:ascii="Times New Roman" w:eastAsia="Times New Roman" w:hAnsi="Times New Roman" w:cs="Times New Roman"/>
        </w:rPr>
        <w:t>15% 2019 compared to 202</w:t>
      </w:r>
      <w:r w:rsidR="00814AFE">
        <w:rPr>
          <w:rFonts w:ascii="Times New Roman" w:eastAsia="Times New Roman" w:hAnsi="Times New Roman" w:cs="Times New Roman"/>
        </w:rPr>
        <w:t>0 (Lui et all, 2020)</w:t>
      </w:r>
    </w:p>
    <w:p w14:paraId="65170007" w14:textId="0E49D750" w:rsidR="00A97323" w:rsidRDefault="003B1C8B" w:rsidP="00105C25">
      <w:pPr>
        <w:jc w:val="both"/>
        <w:rPr>
          <w:rFonts w:ascii="Times New Roman" w:eastAsia="Times New Roman" w:hAnsi="Times New Roman" w:cs="Times New Roman"/>
        </w:rPr>
      </w:pPr>
      <w:r>
        <w:rPr>
          <w:rFonts w:ascii="Times New Roman" w:eastAsia="Times New Roman" w:hAnsi="Times New Roman" w:cs="Times New Roman"/>
        </w:rPr>
        <w:t xml:space="preserve">When assessing the impact of COVID-19 on the UK’s progress towards environmental targets, an argument that has been </w:t>
      </w:r>
      <w:r w:rsidR="00512A3E">
        <w:rPr>
          <w:rFonts w:ascii="Times New Roman" w:eastAsia="Times New Roman" w:hAnsi="Times New Roman" w:cs="Times New Roman"/>
        </w:rPr>
        <w:t>highlighted in</w:t>
      </w:r>
      <w:r>
        <w:rPr>
          <w:rFonts w:ascii="Times New Roman" w:eastAsia="Times New Roman" w:hAnsi="Times New Roman" w:cs="Times New Roman"/>
        </w:rPr>
        <w:t xml:space="preserve"> many news articles (</w:t>
      </w:r>
      <w:r w:rsidR="006E028F">
        <w:rPr>
          <w:rFonts w:ascii="Times New Roman" w:eastAsia="Times New Roman" w:hAnsi="Times New Roman" w:cs="Times New Roman"/>
        </w:rPr>
        <w:t>Stone, 2020; Harvey, 2020 McGrath, 2020</w:t>
      </w:r>
      <w:r>
        <w:rPr>
          <w:rFonts w:ascii="Times New Roman" w:eastAsia="Times New Roman" w:hAnsi="Times New Roman" w:cs="Times New Roman"/>
        </w:rPr>
        <w:t xml:space="preserve">) and </w:t>
      </w:r>
      <w:r w:rsidRPr="00A97323">
        <w:rPr>
          <w:rFonts w:ascii="Times New Roman" w:eastAsia="Times New Roman" w:hAnsi="Times New Roman" w:cs="Times New Roman"/>
        </w:rPr>
        <w:t>research papers (</w:t>
      </w:r>
      <w:proofErr w:type="spellStart"/>
      <w:r w:rsidRPr="00A97323">
        <w:rPr>
          <w:rFonts w:ascii="Times New Roman" w:eastAsia="Times New Roman" w:hAnsi="Times New Roman" w:cs="Times New Roman"/>
        </w:rPr>
        <w:t>Qur</w:t>
      </w:r>
      <w:r w:rsidRPr="00A97323">
        <w:rPr>
          <w:rFonts w:ascii="Times New Roman" w:hAnsi="Times New Roman" w:cs="Times New Roman"/>
          <w:color w:val="202124"/>
          <w:shd w:val="clear" w:color="auto" w:fill="FFFFFF"/>
        </w:rPr>
        <w:t>é</w:t>
      </w:r>
      <w:r w:rsidRPr="00A97323">
        <w:rPr>
          <w:rFonts w:ascii="Times New Roman" w:eastAsia="Times New Roman" w:hAnsi="Times New Roman" w:cs="Times New Roman"/>
        </w:rPr>
        <w:t>r</w:t>
      </w:r>
      <w:r w:rsidRPr="00A97323">
        <w:rPr>
          <w:rFonts w:ascii="Times New Roman" w:hAnsi="Times New Roman" w:cs="Times New Roman"/>
          <w:color w:val="202124"/>
          <w:shd w:val="clear" w:color="auto" w:fill="FFFFFF"/>
        </w:rPr>
        <w:t>é</w:t>
      </w:r>
      <w:proofErr w:type="spellEnd"/>
      <w:r>
        <w:rPr>
          <w:rFonts w:ascii="Times New Roman" w:hAnsi="Times New Roman" w:cs="Times New Roman"/>
          <w:color w:val="202124"/>
          <w:shd w:val="clear" w:color="auto" w:fill="FFFFFF"/>
        </w:rPr>
        <w:t xml:space="preserve"> et al, 2020;</w:t>
      </w:r>
      <w:r w:rsidR="006E028F">
        <w:rPr>
          <w:rFonts w:ascii="Times New Roman" w:hAnsi="Times New Roman" w:cs="Times New Roman"/>
          <w:color w:val="202124"/>
          <w:shd w:val="clear" w:color="auto" w:fill="FFFFFF"/>
        </w:rPr>
        <w:t xml:space="preserve"> Wang et al, 2020;</w:t>
      </w:r>
      <w:r w:rsidR="006D3DF1">
        <w:rPr>
          <w:rFonts w:ascii="Times New Roman" w:hAnsi="Times New Roman" w:cs="Times New Roman"/>
          <w:color w:val="202124"/>
          <w:shd w:val="clear" w:color="auto" w:fill="FFFFFF"/>
        </w:rPr>
        <w:t xml:space="preserve"> Han et al, 2020</w:t>
      </w:r>
      <w:r w:rsidRPr="00A97323">
        <w:rPr>
          <w:rFonts w:ascii="Times New Roman" w:eastAsia="Times New Roman" w:hAnsi="Times New Roman" w:cs="Times New Roman"/>
        </w:rPr>
        <w:t xml:space="preserve">) is that the decrease in </w:t>
      </w:r>
      <w:r w:rsidR="006D3DF1">
        <w:rPr>
          <w:rFonts w:ascii="Times New Roman" w:eastAsia="Times New Roman" w:hAnsi="Times New Roman" w:cs="Times New Roman"/>
        </w:rPr>
        <w:t xml:space="preserve">global </w:t>
      </w:r>
      <w:r w:rsidRPr="00A97323">
        <w:rPr>
          <w:rFonts w:ascii="Times New Roman" w:eastAsia="Times New Roman" w:hAnsi="Times New Roman" w:cs="Times New Roman"/>
        </w:rPr>
        <w:t xml:space="preserve">emissions is only temporary and emissions will increase as economic activity returns to normal. This is already being recorded. </w:t>
      </w:r>
      <w:r w:rsidR="00512A3E">
        <w:rPr>
          <w:rFonts w:ascii="Times New Roman" w:eastAsia="Times New Roman" w:hAnsi="Times New Roman" w:cs="Times New Roman"/>
        </w:rPr>
        <w:t xml:space="preserve">Referring to figure three, it is apparent that emissions increased within the UK began to increase </w:t>
      </w:r>
      <w:r w:rsidR="00E4289A">
        <w:rPr>
          <w:rFonts w:ascii="Times New Roman" w:eastAsia="Times New Roman" w:hAnsi="Times New Roman" w:cs="Times New Roman"/>
        </w:rPr>
        <w:t xml:space="preserve"> </w:t>
      </w:r>
      <w:r w:rsidRPr="00A97323">
        <w:rPr>
          <w:rFonts w:ascii="Times New Roman" w:eastAsia="Times New Roman" w:hAnsi="Times New Roman" w:cs="Times New Roman"/>
        </w:rPr>
        <w:t>Overall, it is estimated that carbon emissions within the UK for 2020 will be decreased by</w:t>
      </w:r>
      <w:r w:rsidR="00512A3E">
        <w:rPr>
          <w:rFonts w:ascii="Times New Roman" w:eastAsia="Times New Roman" w:hAnsi="Times New Roman" w:cs="Times New Roman"/>
        </w:rPr>
        <w:t xml:space="preserve"> -2.6</w:t>
      </w:r>
      <w:r w:rsidR="0063347A">
        <w:rPr>
          <w:rFonts w:ascii="Times New Roman" w:eastAsia="Times New Roman" w:hAnsi="Times New Roman" w:cs="Times New Roman"/>
        </w:rPr>
        <w:t xml:space="preserve"> to -8.4% (</w:t>
      </w:r>
      <w:proofErr w:type="spellStart"/>
      <w:r w:rsidR="0063347A" w:rsidRPr="00A97323">
        <w:rPr>
          <w:rFonts w:ascii="Times New Roman" w:eastAsia="Times New Roman" w:hAnsi="Times New Roman" w:cs="Times New Roman"/>
        </w:rPr>
        <w:t>Qur</w:t>
      </w:r>
      <w:r w:rsidR="0063347A" w:rsidRPr="00A97323">
        <w:rPr>
          <w:rFonts w:ascii="Times New Roman" w:hAnsi="Times New Roman" w:cs="Times New Roman"/>
          <w:color w:val="202124"/>
          <w:shd w:val="clear" w:color="auto" w:fill="FFFFFF"/>
        </w:rPr>
        <w:t>é</w:t>
      </w:r>
      <w:r w:rsidR="0063347A" w:rsidRPr="00A97323">
        <w:rPr>
          <w:rFonts w:ascii="Times New Roman" w:eastAsia="Times New Roman" w:hAnsi="Times New Roman" w:cs="Times New Roman"/>
        </w:rPr>
        <w:t>r</w:t>
      </w:r>
      <w:r w:rsidR="0063347A" w:rsidRPr="00A97323">
        <w:rPr>
          <w:rFonts w:ascii="Times New Roman" w:hAnsi="Times New Roman" w:cs="Times New Roman"/>
          <w:color w:val="202124"/>
          <w:shd w:val="clear" w:color="auto" w:fill="FFFFFF"/>
        </w:rPr>
        <w:t>é</w:t>
      </w:r>
      <w:proofErr w:type="spellEnd"/>
      <w:r w:rsidR="0063347A">
        <w:rPr>
          <w:rFonts w:ascii="Times New Roman" w:hAnsi="Times New Roman" w:cs="Times New Roman"/>
          <w:color w:val="202124"/>
          <w:shd w:val="clear" w:color="auto" w:fill="FFFFFF"/>
        </w:rPr>
        <w:t xml:space="preserve"> et al, 2020</w:t>
      </w:r>
      <w:r w:rsidR="0063347A">
        <w:rPr>
          <w:rFonts w:ascii="Times New Roman" w:eastAsia="Times New Roman" w:hAnsi="Times New Roman" w:cs="Times New Roman"/>
        </w:rPr>
        <w:t>)</w:t>
      </w:r>
      <w:r w:rsidRPr="00A97323">
        <w:rPr>
          <w:rFonts w:ascii="Times New Roman" w:eastAsia="Times New Roman" w:hAnsi="Times New Roman" w:cs="Times New Roman"/>
        </w:rPr>
        <w:t xml:space="preserve">, meaning that statistically the UK appears closer to the net zero target. However, it is key to note that </w:t>
      </w:r>
      <w:r>
        <w:rPr>
          <w:rFonts w:ascii="Times New Roman" w:eastAsia="Times New Roman" w:hAnsi="Times New Roman" w:cs="Times New Roman"/>
        </w:rPr>
        <w:t xml:space="preserve">this is a </w:t>
      </w:r>
      <w:r w:rsidRPr="00A97323">
        <w:rPr>
          <w:rFonts w:ascii="Times New Roman" w:eastAsia="Times New Roman" w:hAnsi="Times New Roman" w:cs="Times New Roman"/>
        </w:rPr>
        <w:t xml:space="preserve">temporary decrease in emissions due to COVID-19. No policies or low carbon infrastructure have been implemented in this time period to sustain the decrease in emissions </w:t>
      </w:r>
      <w:r>
        <w:rPr>
          <w:rFonts w:ascii="Times New Roman" w:eastAsia="Times New Roman" w:hAnsi="Times New Roman" w:cs="Times New Roman"/>
        </w:rPr>
        <w:t xml:space="preserve">needed to </w:t>
      </w:r>
      <w:r w:rsidRPr="00A97323">
        <w:rPr>
          <w:rFonts w:ascii="Times New Roman" w:eastAsia="Times New Roman" w:hAnsi="Times New Roman" w:cs="Times New Roman"/>
        </w:rPr>
        <w:t xml:space="preserve">reach to net-zero target long-term. </w:t>
      </w:r>
      <w:r w:rsidR="00431688">
        <w:rPr>
          <w:rFonts w:ascii="Times New Roman" w:eastAsia="Times New Roman" w:hAnsi="Times New Roman" w:cs="Times New Roman"/>
        </w:rPr>
        <w:t xml:space="preserve">Even though there were no </w:t>
      </w:r>
      <w:commentRangeStart w:id="3"/>
      <w:r w:rsidR="00431688">
        <w:rPr>
          <w:rFonts w:ascii="Times New Roman" w:eastAsia="Times New Roman" w:hAnsi="Times New Roman" w:cs="Times New Roman"/>
        </w:rPr>
        <w:t>new</w:t>
      </w:r>
      <w:commentRangeEnd w:id="3"/>
      <w:r w:rsidR="00431688">
        <w:rPr>
          <w:rStyle w:val="CommentReference"/>
        </w:rPr>
        <w:commentReference w:id="3"/>
      </w:r>
      <w:r w:rsidR="00431688">
        <w:rPr>
          <w:rFonts w:ascii="Times New Roman" w:eastAsia="Times New Roman" w:hAnsi="Times New Roman" w:cs="Times New Roman"/>
        </w:rPr>
        <w:t xml:space="preserve"> low carbon policies or infrastructure in place during the most environmentally impactful period of the pandemic, the opportunity of a ‘green recovery’ is now beginning to come to light. </w:t>
      </w:r>
    </w:p>
    <w:p w14:paraId="7AD3F539" w14:textId="1EA4757F" w:rsidR="00C54E11" w:rsidRDefault="00C63214" w:rsidP="00105C25">
      <w:pPr>
        <w:jc w:val="both"/>
        <w:rPr>
          <w:rFonts w:ascii="Times New Roman" w:eastAsia="Times New Roman" w:hAnsi="Times New Roman" w:cs="Times New Roman"/>
        </w:rPr>
      </w:pPr>
      <w:r>
        <w:rPr>
          <w:rFonts w:ascii="Times New Roman" w:eastAsia="Times New Roman" w:hAnsi="Times New Roman" w:cs="Times New Roman"/>
        </w:rPr>
        <w:t>T</w:t>
      </w:r>
      <w:r w:rsidR="00E45167">
        <w:rPr>
          <w:rFonts w:ascii="Times New Roman" w:eastAsia="Times New Roman" w:hAnsi="Times New Roman" w:cs="Times New Roman"/>
        </w:rPr>
        <w:t>o rebuild the economy post-</w:t>
      </w:r>
      <w:r w:rsidR="00A5360E">
        <w:rPr>
          <w:rFonts w:ascii="Times New Roman" w:eastAsia="Times New Roman" w:hAnsi="Times New Roman" w:cs="Times New Roman"/>
        </w:rPr>
        <w:t>COVID-19</w:t>
      </w:r>
      <w:r w:rsidR="00E45167">
        <w:rPr>
          <w:rFonts w:ascii="Times New Roman" w:eastAsia="Times New Roman" w:hAnsi="Times New Roman" w:cs="Times New Roman"/>
        </w:rPr>
        <w:t xml:space="preserve">, many governments </w:t>
      </w:r>
      <w:r w:rsidR="00A5360E">
        <w:rPr>
          <w:rFonts w:ascii="Times New Roman" w:eastAsia="Times New Roman" w:hAnsi="Times New Roman" w:cs="Times New Roman"/>
        </w:rPr>
        <w:t>are creating recover</w:t>
      </w:r>
      <w:r w:rsidR="00745736">
        <w:rPr>
          <w:rFonts w:ascii="Times New Roman" w:eastAsia="Times New Roman" w:hAnsi="Times New Roman" w:cs="Times New Roman"/>
        </w:rPr>
        <w:t>y</w:t>
      </w:r>
      <w:r w:rsidR="00A5360E">
        <w:rPr>
          <w:rFonts w:ascii="Times New Roman" w:eastAsia="Times New Roman" w:hAnsi="Times New Roman" w:cs="Times New Roman"/>
        </w:rPr>
        <w:t xml:space="preserve"> packages. Numerous governments</w:t>
      </w:r>
      <w:r w:rsidR="00AE64BE">
        <w:rPr>
          <w:rFonts w:ascii="Times New Roman" w:eastAsia="Times New Roman" w:hAnsi="Times New Roman" w:cs="Times New Roman"/>
        </w:rPr>
        <w:t xml:space="preserve"> </w:t>
      </w:r>
      <w:r w:rsidR="00A5360E">
        <w:rPr>
          <w:rFonts w:ascii="Times New Roman" w:eastAsia="Times New Roman" w:hAnsi="Times New Roman" w:cs="Times New Roman"/>
        </w:rPr>
        <w:t>have included</w:t>
      </w:r>
      <w:r w:rsidR="00745736">
        <w:rPr>
          <w:rFonts w:ascii="Times New Roman" w:eastAsia="Times New Roman" w:hAnsi="Times New Roman" w:cs="Times New Roman"/>
        </w:rPr>
        <w:t xml:space="preserve"> environmentally focused, or green, measures</w:t>
      </w:r>
      <w:r w:rsidR="00A5360E">
        <w:rPr>
          <w:rFonts w:ascii="Times New Roman" w:eastAsia="Times New Roman" w:hAnsi="Times New Roman" w:cs="Times New Roman"/>
        </w:rPr>
        <w:t xml:space="preserve"> within their recovery packages</w:t>
      </w:r>
      <w:r w:rsidR="00B36EB6">
        <w:rPr>
          <w:rFonts w:ascii="Times New Roman" w:eastAsia="Times New Roman" w:hAnsi="Times New Roman" w:cs="Times New Roman"/>
        </w:rPr>
        <w:t xml:space="preserve"> (OECD, 2020)</w:t>
      </w:r>
      <w:r w:rsidR="00A5360E">
        <w:rPr>
          <w:rFonts w:ascii="Times New Roman" w:eastAsia="Times New Roman" w:hAnsi="Times New Roman" w:cs="Times New Roman"/>
        </w:rPr>
        <w:t xml:space="preserve">. </w:t>
      </w:r>
      <w:r w:rsidR="00B36EB6">
        <w:rPr>
          <w:rFonts w:ascii="Times New Roman" w:eastAsia="Times New Roman" w:hAnsi="Times New Roman" w:cs="Times New Roman"/>
        </w:rPr>
        <w:t>A green recovery focuses on environmental issues and aims to put policies in place that will not only aid economically but also environmentally (</w:t>
      </w:r>
      <w:proofErr w:type="spellStart"/>
      <w:r w:rsidR="00B36EB6">
        <w:rPr>
          <w:rFonts w:ascii="Times New Roman" w:eastAsia="Times New Roman" w:hAnsi="Times New Roman" w:cs="Times New Roman"/>
        </w:rPr>
        <w:t>Waysand</w:t>
      </w:r>
      <w:proofErr w:type="spellEnd"/>
      <w:r w:rsidR="00B36EB6">
        <w:rPr>
          <w:rFonts w:ascii="Times New Roman" w:eastAsia="Times New Roman" w:hAnsi="Times New Roman" w:cs="Times New Roman"/>
        </w:rPr>
        <w:t>, 2020).</w:t>
      </w:r>
      <w:r w:rsidR="00745736">
        <w:rPr>
          <w:rFonts w:ascii="Times New Roman" w:eastAsia="Times New Roman" w:hAnsi="Times New Roman" w:cs="Times New Roman"/>
        </w:rPr>
        <w:t xml:space="preserve"> A ten-point plan has recently been created by the UK Government that will aim to create green jobs by focusing on clean energy, nature, transport, and innovative technologies (Prime Minister’s Office, </w:t>
      </w:r>
      <w:r w:rsidR="00745736">
        <w:rPr>
          <w:rFonts w:ascii="Times New Roman" w:eastAsia="Times New Roman" w:hAnsi="Times New Roman" w:cs="Times New Roman"/>
        </w:rPr>
        <w:lastRenderedPageBreak/>
        <w:t>2020). Notably, many of the plan</w:t>
      </w:r>
      <w:r w:rsidR="00AE64BE">
        <w:rPr>
          <w:rFonts w:ascii="Times New Roman" w:eastAsia="Times New Roman" w:hAnsi="Times New Roman" w:cs="Times New Roman"/>
        </w:rPr>
        <w:t>’</w:t>
      </w:r>
      <w:r w:rsidR="00745736">
        <w:rPr>
          <w:rFonts w:ascii="Times New Roman" w:eastAsia="Times New Roman" w:hAnsi="Times New Roman" w:cs="Times New Roman"/>
        </w:rPr>
        <w:t>s aims focus and directly mention</w:t>
      </w:r>
      <w:r w:rsidR="00092A72">
        <w:rPr>
          <w:rFonts w:ascii="Times New Roman" w:eastAsia="Times New Roman" w:hAnsi="Times New Roman" w:cs="Times New Roman"/>
        </w:rPr>
        <w:t xml:space="preserve"> </w:t>
      </w:r>
      <w:r w:rsidR="00745736">
        <w:rPr>
          <w:rFonts w:ascii="Times New Roman" w:eastAsia="Times New Roman" w:hAnsi="Times New Roman" w:cs="Times New Roman"/>
        </w:rPr>
        <w:t>carbon emissions</w:t>
      </w:r>
      <w:r w:rsidR="00092A72">
        <w:rPr>
          <w:rFonts w:ascii="Times New Roman" w:eastAsia="Times New Roman" w:hAnsi="Times New Roman" w:cs="Times New Roman"/>
        </w:rPr>
        <w:t xml:space="preserve"> and the progression towards net zero. The upcoming COP26 convention is also referenced to several times </w:t>
      </w:r>
      <w:r w:rsidR="00092A72" w:rsidRPr="00261439">
        <w:rPr>
          <w:rFonts w:ascii="Times New Roman" w:eastAsia="Times New Roman" w:hAnsi="Times New Roman" w:cs="Times New Roman"/>
        </w:rPr>
        <w:t>within the press release. This suggests that the UK Government is focussing on reaching the targets set and making environmental improvements in time for the event. Investments to aid in the plan include £200 million of new funding to develop carbon caption areas and up to £500 million to aid in the development of hydrogen power infrastructure</w:t>
      </w:r>
      <w:r w:rsidR="00370DCF" w:rsidRPr="00261439">
        <w:rPr>
          <w:rFonts w:ascii="Times New Roman" w:eastAsia="Times New Roman" w:hAnsi="Times New Roman" w:cs="Times New Roman"/>
        </w:rPr>
        <w:t xml:space="preserve">, indicating that </w:t>
      </w:r>
      <w:r w:rsidR="00146F71" w:rsidRPr="00261439">
        <w:rPr>
          <w:rFonts w:ascii="Times New Roman" w:eastAsia="Times New Roman" w:hAnsi="Times New Roman" w:cs="Times New Roman"/>
        </w:rPr>
        <w:t xml:space="preserve">there is intention to improve </w:t>
      </w:r>
      <w:r w:rsidR="00026269" w:rsidRPr="00261439">
        <w:rPr>
          <w:rFonts w:ascii="Times New Roman" w:eastAsia="Times New Roman" w:hAnsi="Times New Roman" w:cs="Times New Roman"/>
        </w:rPr>
        <w:t>the UK’s infrastructure</w:t>
      </w:r>
      <w:r w:rsidR="00370DCF" w:rsidRPr="00261439">
        <w:rPr>
          <w:rFonts w:ascii="Times New Roman" w:eastAsia="Times New Roman" w:hAnsi="Times New Roman" w:cs="Times New Roman"/>
        </w:rPr>
        <w:t>.</w:t>
      </w:r>
      <w:r w:rsidR="00F87608" w:rsidRPr="00261439">
        <w:rPr>
          <w:rFonts w:ascii="Times New Roman" w:eastAsia="Times New Roman" w:hAnsi="Times New Roman" w:cs="Times New Roman"/>
        </w:rPr>
        <w:t xml:space="preserve"> T</w:t>
      </w:r>
      <w:r w:rsidR="00370DCF" w:rsidRPr="00261439">
        <w:rPr>
          <w:rFonts w:ascii="Times New Roman" w:eastAsia="Times New Roman" w:hAnsi="Times New Roman" w:cs="Times New Roman"/>
        </w:rPr>
        <w:t>he total amount being spent on the UK’s recovery is £100 billion</w:t>
      </w:r>
      <w:r w:rsidR="00F87608" w:rsidRPr="00261439">
        <w:rPr>
          <w:rFonts w:ascii="Times New Roman" w:eastAsia="Times New Roman" w:hAnsi="Times New Roman" w:cs="Times New Roman"/>
        </w:rPr>
        <w:t xml:space="preserve"> (HM Treasur</w:t>
      </w:r>
      <w:r w:rsidR="00B938C4" w:rsidRPr="00261439">
        <w:rPr>
          <w:rFonts w:ascii="Times New Roman" w:eastAsia="Times New Roman" w:hAnsi="Times New Roman" w:cs="Times New Roman"/>
        </w:rPr>
        <w:t>y), whilst only £12bn of this is being spent on the green ten-point plan (Prime Minister’s Office</w:t>
      </w:r>
      <w:r w:rsidR="00B1386E" w:rsidRPr="00261439">
        <w:rPr>
          <w:rFonts w:ascii="Times New Roman" w:eastAsia="Times New Roman" w:hAnsi="Times New Roman" w:cs="Times New Roman"/>
        </w:rPr>
        <w:t>, 2020</w:t>
      </w:r>
      <w:r w:rsidR="00B938C4" w:rsidRPr="00261439">
        <w:rPr>
          <w:rFonts w:ascii="Times New Roman" w:eastAsia="Times New Roman" w:hAnsi="Times New Roman" w:cs="Times New Roman"/>
        </w:rPr>
        <w:t xml:space="preserve">). </w:t>
      </w:r>
      <w:r w:rsidR="00C54E11" w:rsidRPr="00261439">
        <w:rPr>
          <w:rFonts w:ascii="Times New Roman" w:eastAsia="Times New Roman" w:hAnsi="Times New Roman" w:cs="Times New Roman"/>
        </w:rPr>
        <w:t xml:space="preserve">This trend can be seen in other countries too. For example, the overall recovery budget of France is £89bn whilst £30bn is being spent on green energy development (BBC, 2020). </w:t>
      </w:r>
      <w:r w:rsidR="001B056F" w:rsidRPr="00261439">
        <w:rPr>
          <w:rFonts w:ascii="Times New Roman" w:eastAsia="Times New Roman" w:hAnsi="Times New Roman" w:cs="Times New Roman"/>
        </w:rPr>
        <w:t xml:space="preserve">Miliband argues that </w:t>
      </w:r>
      <w:r w:rsidR="00F377EE" w:rsidRPr="00261439">
        <w:rPr>
          <w:rFonts w:ascii="Times New Roman" w:eastAsia="Times New Roman" w:hAnsi="Times New Roman" w:cs="Times New Roman"/>
        </w:rPr>
        <w:t>the plan is ‘deeply disappointing</w:t>
      </w:r>
      <w:r w:rsidR="00127E14" w:rsidRPr="00261439">
        <w:rPr>
          <w:rFonts w:ascii="Times New Roman" w:eastAsia="Times New Roman" w:hAnsi="Times New Roman" w:cs="Times New Roman"/>
        </w:rPr>
        <w:t>,</w:t>
      </w:r>
      <w:r w:rsidR="00F377EE" w:rsidRPr="00261439">
        <w:rPr>
          <w:rFonts w:ascii="Times New Roman" w:eastAsia="Times New Roman" w:hAnsi="Times New Roman" w:cs="Times New Roman"/>
        </w:rPr>
        <w:t>’</w:t>
      </w:r>
      <w:r w:rsidR="00127E14" w:rsidRPr="00261439">
        <w:rPr>
          <w:rFonts w:ascii="Times New Roman" w:eastAsia="Times New Roman" w:hAnsi="Times New Roman" w:cs="Times New Roman"/>
        </w:rPr>
        <w:t xml:space="preserve"> highlighting that the UK’s plan is </w:t>
      </w:r>
      <w:r w:rsidR="003E055C" w:rsidRPr="00261439">
        <w:rPr>
          <w:rFonts w:ascii="Times New Roman" w:eastAsia="Times New Roman" w:hAnsi="Times New Roman" w:cs="Times New Roman"/>
        </w:rPr>
        <w:t>inadequate</w:t>
      </w:r>
      <w:r w:rsidR="00127E14" w:rsidRPr="00261439">
        <w:rPr>
          <w:rFonts w:ascii="Times New Roman" w:eastAsia="Times New Roman" w:hAnsi="Times New Roman" w:cs="Times New Roman"/>
        </w:rPr>
        <w:t xml:space="preserve"> when compared to France and Germany</w:t>
      </w:r>
      <w:r w:rsidR="006E0F5A" w:rsidRPr="00261439">
        <w:rPr>
          <w:rFonts w:ascii="Times New Roman" w:eastAsia="Times New Roman" w:hAnsi="Times New Roman" w:cs="Times New Roman"/>
        </w:rPr>
        <w:t xml:space="preserve">, who are investing more money </w:t>
      </w:r>
      <w:r w:rsidR="008D446E" w:rsidRPr="00261439">
        <w:rPr>
          <w:rFonts w:ascii="Times New Roman" w:eastAsia="Times New Roman" w:hAnsi="Times New Roman" w:cs="Times New Roman"/>
        </w:rPr>
        <w:t>into</w:t>
      </w:r>
      <w:r w:rsidR="003E055C" w:rsidRPr="00261439">
        <w:rPr>
          <w:rFonts w:ascii="Times New Roman" w:eastAsia="Times New Roman" w:hAnsi="Times New Roman" w:cs="Times New Roman"/>
        </w:rPr>
        <w:t xml:space="preserve"> their green recovery plans</w:t>
      </w:r>
      <w:r w:rsidR="007073B0" w:rsidRPr="00261439">
        <w:rPr>
          <w:rFonts w:ascii="Times New Roman" w:eastAsia="Times New Roman" w:hAnsi="Times New Roman" w:cs="Times New Roman"/>
        </w:rPr>
        <w:t xml:space="preserve"> (Carbon Brief, 2020)</w:t>
      </w:r>
      <w:r w:rsidR="008D446E" w:rsidRPr="00261439">
        <w:rPr>
          <w:rFonts w:ascii="Times New Roman" w:eastAsia="Times New Roman" w:hAnsi="Times New Roman" w:cs="Times New Roman"/>
        </w:rPr>
        <w:t>.</w:t>
      </w:r>
      <w:r w:rsidR="00F73E57" w:rsidRPr="00261439">
        <w:rPr>
          <w:rFonts w:ascii="Times New Roman" w:eastAsia="Times New Roman" w:hAnsi="Times New Roman" w:cs="Times New Roman"/>
        </w:rPr>
        <w:t xml:space="preserve"> </w:t>
      </w:r>
      <w:r w:rsidR="00922AB7" w:rsidRPr="00261439">
        <w:rPr>
          <w:rFonts w:ascii="Times New Roman" w:eastAsia="Times New Roman" w:hAnsi="Times New Roman" w:cs="Times New Roman"/>
        </w:rPr>
        <w:t xml:space="preserve">This point is </w:t>
      </w:r>
      <w:r w:rsidR="004A00A3" w:rsidRPr="00261439">
        <w:rPr>
          <w:rFonts w:ascii="Times New Roman" w:eastAsia="Times New Roman" w:hAnsi="Times New Roman" w:cs="Times New Roman"/>
        </w:rPr>
        <w:t>built on</w:t>
      </w:r>
      <w:r w:rsidR="00922AB7" w:rsidRPr="00261439">
        <w:rPr>
          <w:rFonts w:ascii="Times New Roman" w:eastAsia="Times New Roman" w:hAnsi="Times New Roman" w:cs="Times New Roman"/>
        </w:rPr>
        <w:t xml:space="preserve"> by Webster and </w:t>
      </w:r>
      <w:proofErr w:type="spellStart"/>
      <w:r w:rsidR="00922AB7" w:rsidRPr="00261439">
        <w:rPr>
          <w:rFonts w:ascii="Times New Roman" w:eastAsia="Times New Roman" w:hAnsi="Times New Roman" w:cs="Times New Roman"/>
        </w:rPr>
        <w:t>Gosden</w:t>
      </w:r>
      <w:proofErr w:type="spellEnd"/>
      <w:r w:rsidR="00922AB7" w:rsidRPr="00261439">
        <w:rPr>
          <w:rFonts w:ascii="Times New Roman" w:eastAsia="Times New Roman" w:hAnsi="Times New Roman" w:cs="Times New Roman"/>
        </w:rPr>
        <w:t xml:space="preserve"> (2020) who </w:t>
      </w:r>
      <w:r w:rsidR="004A00A3" w:rsidRPr="00261439">
        <w:rPr>
          <w:rFonts w:ascii="Times New Roman" w:eastAsia="Times New Roman" w:hAnsi="Times New Roman" w:cs="Times New Roman"/>
        </w:rPr>
        <w:t>highlight that the UK’s £500 million</w:t>
      </w:r>
      <w:r w:rsidR="00DE5DE7" w:rsidRPr="00261439">
        <w:rPr>
          <w:rFonts w:ascii="Times New Roman" w:eastAsia="Times New Roman" w:hAnsi="Times New Roman" w:cs="Times New Roman"/>
        </w:rPr>
        <w:t xml:space="preserve"> investment into hydropower is meagre when compared to </w:t>
      </w:r>
      <w:r w:rsidR="00C75104" w:rsidRPr="00261439">
        <w:rPr>
          <w:rFonts w:ascii="Times New Roman" w:eastAsia="Times New Roman" w:hAnsi="Times New Roman" w:cs="Times New Roman"/>
        </w:rPr>
        <w:t xml:space="preserve">Germany’s </w:t>
      </w:r>
      <w:r w:rsidR="00261439" w:rsidRPr="00261439">
        <w:rPr>
          <w:rFonts w:ascii="Times New Roman" w:hAnsi="Times New Roman" w:cs="Times New Roman"/>
          <w:color w:val="222222"/>
          <w:shd w:val="clear" w:color="auto" w:fill="FFFFFF"/>
        </w:rPr>
        <w:t>€</w:t>
      </w:r>
      <w:r w:rsidR="00C75104" w:rsidRPr="00261439">
        <w:rPr>
          <w:rFonts w:ascii="Times New Roman" w:eastAsia="Times New Roman" w:hAnsi="Times New Roman" w:cs="Times New Roman"/>
        </w:rPr>
        <w:t xml:space="preserve">7bn. </w:t>
      </w:r>
      <w:r w:rsidR="00B938C4">
        <w:rPr>
          <w:rFonts w:ascii="Times New Roman" w:eastAsia="Times New Roman" w:hAnsi="Times New Roman" w:cs="Times New Roman"/>
        </w:rPr>
        <w:t>Considering the great impact that climate change is projected to have,</w:t>
      </w:r>
      <w:r w:rsidR="00370DCF">
        <w:rPr>
          <w:rFonts w:ascii="Times New Roman" w:eastAsia="Times New Roman" w:hAnsi="Times New Roman" w:cs="Times New Roman"/>
        </w:rPr>
        <w:t xml:space="preserve"> it can be argued that </w:t>
      </w:r>
      <w:r w:rsidR="00F73E57">
        <w:rPr>
          <w:rFonts w:ascii="Times New Roman" w:eastAsia="Times New Roman" w:hAnsi="Times New Roman" w:cs="Times New Roman"/>
        </w:rPr>
        <w:t xml:space="preserve">the UK’s plan </w:t>
      </w:r>
      <w:r w:rsidR="00370DCF">
        <w:rPr>
          <w:rFonts w:ascii="Times New Roman" w:eastAsia="Times New Roman" w:hAnsi="Times New Roman" w:cs="Times New Roman"/>
        </w:rPr>
        <w:t xml:space="preserve">is </w:t>
      </w:r>
      <w:r w:rsidR="003C37E9">
        <w:rPr>
          <w:rFonts w:ascii="Times New Roman" w:eastAsia="Times New Roman" w:hAnsi="Times New Roman" w:cs="Times New Roman"/>
        </w:rPr>
        <w:t>inadequate</w:t>
      </w:r>
      <w:r w:rsidR="00370DCF">
        <w:rPr>
          <w:rFonts w:ascii="Times New Roman" w:eastAsia="Times New Roman" w:hAnsi="Times New Roman" w:cs="Times New Roman"/>
        </w:rPr>
        <w:t xml:space="preserve">. </w:t>
      </w:r>
      <w:r w:rsidR="00C54E11">
        <w:rPr>
          <w:rFonts w:ascii="Times New Roman" w:eastAsia="Times New Roman" w:hAnsi="Times New Roman" w:cs="Times New Roman"/>
        </w:rPr>
        <w:t xml:space="preserve">On the other hand, environmental issues even being considered within the recovery plan </w:t>
      </w:r>
      <w:proofErr w:type="gramStart"/>
      <w:r w:rsidR="00C54E11">
        <w:rPr>
          <w:rFonts w:ascii="Times New Roman" w:eastAsia="Times New Roman" w:hAnsi="Times New Roman" w:cs="Times New Roman"/>
        </w:rPr>
        <w:t>can be seen as</w:t>
      </w:r>
      <w:proofErr w:type="gramEnd"/>
      <w:r w:rsidR="00C54E11">
        <w:rPr>
          <w:rFonts w:ascii="Times New Roman" w:eastAsia="Times New Roman" w:hAnsi="Times New Roman" w:cs="Times New Roman"/>
        </w:rPr>
        <w:t xml:space="preserve"> progress. </w:t>
      </w:r>
    </w:p>
    <w:p w14:paraId="56C4434F" w14:textId="14BD8A6A" w:rsidR="007A1C40" w:rsidRDefault="00092A72" w:rsidP="00105C25">
      <w:pPr>
        <w:jc w:val="both"/>
        <w:rPr>
          <w:rFonts w:ascii="Times New Roman" w:eastAsia="Times New Roman" w:hAnsi="Times New Roman" w:cs="Times New Roman"/>
        </w:rPr>
      </w:pPr>
      <w:r>
        <w:rPr>
          <w:rFonts w:ascii="Times New Roman" w:eastAsia="Times New Roman" w:hAnsi="Times New Roman" w:cs="Times New Roman"/>
        </w:rPr>
        <w:t>Carbon footprint methodologies will aid in both the creation and implementation of the green recovery</w:t>
      </w:r>
      <w:r w:rsidR="00822804">
        <w:rPr>
          <w:rFonts w:ascii="Times New Roman" w:eastAsia="Times New Roman" w:hAnsi="Times New Roman" w:cs="Times New Roman"/>
        </w:rPr>
        <w:t>.</w:t>
      </w:r>
      <w:r>
        <w:rPr>
          <w:rFonts w:ascii="Times New Roman" w:eastAsia="Times New Roman" w:hAnsi="Times New Roman" w:cs="Times New Roman"/>
        </w:rPr>
        <w:t xml:space="preserve"> As discussed previously, the results from the method are </w:t>
      </w:r>
      <w:r w:rsidR="00884004">
        <w:rPr>
          <w:rFonts w:ascii="Times New Roman" w:eastAsia="Times New Roman" w:hAnsi="Times New Roman" w:cs="Times New Roman"/>
        </w:rPr>
        <w:t xml:space="preserve">often </w:t>
      </w:r>
      <w:r>
        <w:rPr>
          <w:rFonts w:ascii="Times New Roman" w:eastAsia="Times New Roman" w:hAnsi="Times New Roman" w:cs="Times New Roman"/>
        </w:rPr>
        <w:t xml:space="preserve">used to </w:t>
      </w:r>
      <w:r w:rsidR="00884004">
        <w:rPr>
          <w:rFonts w:ascii="Times New Roman" w:eastAsia="Times New Roman" w:hAnsi="Times New Roman" w:cs="Times New Roman"/>
        </w:rPr>
        <w:t>assess weaknesses and create targets addressing them</w:t>
      </w:r>
      <w:r w:rsidR="00822804" w:rsidRPr="00397263">
        <w:rPr>
          <w:rFonts w:ascii="Times New Roman" w:eastAsia="Times New Roman" w:hAnsi="Times New Roman" w:cs="Times New Roman"/>
        </w:rPr>
        <w:t xml:space="preserve"> (Radu et at, 2013)</w:t>
      </w:r>
      <w:r w:rsidR="00884004">
        <w:rPr>
          <w:rFonts w:ascii="Times New Roman" w:eastAsia="Times New Roman" w:hAnsi="Times New Roman" w:cs="Times New Roman"/>
        </w:rPr>
        <w:t xml:space="preserve">. The transport sector </w:t>
      </w:r>
      <w:r w:rsidR="00965D7A">
        <w:rPr>
          <w:rFonts w:ascii="Times New Roman" w:eastAsia="Times New Roman" w:hAnsi="Times New Roman" w:cs="Times New Roman"/>
        </w:rPr>
        <w:t>ac</w:t>
      </w:r>
      <w:r w:rsidR="00884004">
        <w:rPr>
          <w:rFonts w:ascii="Times New Roman" w:eastAsia="Times New Roman" w:hAnsi="Times New Roman" w:cs="Times New Roman"/>
        </w:rPr>
        <w:t xml:space="preserve">counts for </w:t>
      </w:r>
      <w:r w:rsidR="00965D7A">
        <w:rPr>
          <w:rFonts w:ascii="Times New Roman" w:eastAsia="Times New Roman" w:hAnsi="Times New Roman" w:cs="Times New Roman"/>
        </w:rPr>
        <w:t>33%</w:t>
      </w:r>
      <w:r w:rsidR="00884004">
        <w:rPr>
          <w:rFonts w:ascii="Times New Roman" w:eastAsia="Times New Roman" w:hAnsi="Times New Roman" w:cs="Times New Roman"/>
        </w:rPr>
        <w:t xml:space="preserve"> of climate emissions within the UK</w:t>
      </w:r>
      <w:r w:rsidR="00965D7A">
        <w:rPr>
          <w:rFonts w:ascii="Times New Roman" w:eastAsia="Times New Roman" w:hAnsi="Times New Roman" w:cs="Times New Roman"/>
        </w:rPr>
        <w:t xml:space="preserve"> (BEIS, 2019)</w:t>
      </w:r>
      <w:r w:rsidR="00884004">
        <w:rPr>
          <w:rFonts w:ascii="Times New Roman" w:eastAsia="Times New Roman" w:hAnsi="Times New Roman" w:cs="Times New Roman"/>
        </w:rPr>
        <w:t xml:space="preserve">. The </w:t>
      </w:r>
      <w:r w:rsidR="00965D7A">
        <w:rPr>
          <w:rFonts w:ascii="Times New Roman" w:eastAsia="Times New Roman" w:hAnsi="Times New Roman" w:cs="Times New Roman"/>
        </w:rPr>
        <w:t xml:space="preserve">2018 UK Greenhouse Gas Emissions, Provisional Figures (BEIS, 2019) </w:t>
      </w:r>
      <w:r w:rsidR="00884004">
        <w:rPr>
          <w:rFonts w:ascii="Times New Roman" w:eastAsia="Times New Roman" w:hAnsi="Times New Roman" w:cs="Times New Roman"/>
        </w:rPr>
        <w:t>report used carbon footprint method to identify this weakness</w:t>
      </w:r>
      <w:r w:rsidR="00965D7A">
        <w:rPr>
          <w:rFonts w:ascii="Times New Roman" w:eastAsia="Times New Roman" w:hAnsi="Times New Roman" w:cs="Times New Roman"/>
        </w:rPr>
        <w:t>. N</w:t>
      </w:r>
      <w:r w:rsidR="00884004">
        <w:rPr>
          <w:rFonts w:ascii="Times New Roman" w:eastAsia="Times New Roman" w:hAnsi="Times New Roman" w:cs="Times New Roman"/>
        </w:rPr>
        <w:t>ow</w:t>
      </w:r>
      <w:r w:rsidR="00965D7A">
        <w:rPr>
          <w:rFonts w:ascii="Times New Roman" w:eastAsia="Times New Roman" w:hAnsi="Times New Roman" w:cs="Times New Roman"/>
        </w:rPr>
        <w:t>,</w:t>
      </w:r>
      <w:r w:rsidR="00884004">
        <w:rPr>
          <w:rFonts w:ascii="Times New Roman" w:eastAsia="Times New Roman" w:hAnsi="Times New Roman" w:cs="Times New Roman"/>
        </w:rPr>
        <w:t xml:space="preserve"> two of the ten points within </w:t>
      </w:r>
      <w:r w:rsidR="00BA17B1">
        <w:rPr>
          <w:rFonts w:ascii="Times New Roman" w:eastAsia="Times New Roman" w:hAnsi="Times New Roman" w:cs="Times New Roman"/>
        </w:rPr>
        <w:t>the</w:t>
      </w:r>
      <w:r w:rsidR="00884004">
        <w:rPr>
          <w:rFonts w:ascii="Times New Roman" w:eastAsia="Times New Roman" w:hAnsi="Times New Roman" w:cs="Times New Roman"/>
        </w:rPr>
        <w:t xml:space="preserve"> recovery plan address transport emissions </w:t>
      </w:r>
      <w:commentRangeStart w:id="4"/>
      <w:r w:rsidR="00884004">
        <w:rPr>
          <w:rFonts w:ascii="Times New Roman" w:eastAsia="Times New Roman" w:hAnsi="Times New Roman" w:cs="Times New Roman"/>
        </w:rPr>
        <w:t>directly</w:t>
      </w:r>
      <w:commentRangeEnd w:id="4"/>
      <w:r w:rsidR="005C3B4F">
        <w:rPr>
          <w:rStyle w:val="CommentReference"/>
        </w:rPr>
        <w:commentReference w:id="4"/>
      </w:r>
      <w:r w:rsidR="00884004">
        <w:rPr>
          <w:rFonts w:ascii="Times New Roman" w:eastAsia="Times New Roman" w:hAnsi="Times New Roman" w:cs="Times New Roman"/>
        </w:rPr>
        <w:t xml:space="preserve">. </w:t>
      </w:r>
      <w:r w:rsidR="005C3B4F">
        <w:rPr>
          <w:rFonts w:ascii="Times New Roman" w:eastAsia="Times New Roman" w:hAnsi="Times New Roman" w:cs="Times New Roman"/>
        </w:rPr>
        <w:t xml:space="preserve">This indicates that by using carbon footprint methodologies to highlight sectors with the most emissions </w:t>
      </w:r>
      <w:r w:rsidR="00F141AD">
        <w:rPr>
          <w:rFonts w:ascii="Times New Roman" w:eastAsia="Times New Roman" w:hAnsi="Times New Roman" w:cs="Times New Roman"/>
        </w:rPr>
        <w:t>lead</w:t>
      </w:r>
      <w:r w:rsidR="005C3B4F">
        <w:rPr>
          <w:rFonts w:ascii="Times New Roman" w:eastAsia="Times New Roman" w:hAnsi="Times New Roman" w:cs="Times New Roman"/>
        </w:rPr>
        <w:t xml:space="preserve"> to them being addressed</w:t>
      </w:r>
      <w:r w:rsidR="00DC6794">
        <w:rPr>
          <w:rFonts w:ascii="Times New Roman" w:eastAsia="Times New Roman" w:hAnsi="Times New Roman" w:cs="Times New Roman"/>
        </w:rPr>
        <w:t xml:space="preserve"> though the implementation of </w:t>
      </w:r>
      <w:r w:rsidR="00F141AD">
        <w:rPr>
          <w:rFonts w:ascii="Times New Roman" w:eastAsia="Times New Roman" w:hAnsi="Times New Roman" w:cs="Times New Roman"/>
        </w:rPr>
        <w:t>policies etc</w:t>
      </w:r>
      <w:r w:rsidR="003977BE">
        <w:rPr>
          <w:rFonts w:ascii="Times New Roman" w:eastAsia="Times New Roman" w:hAnsi="Times New Roman" w:cs="Times New Roman"/>
        </w:rPr>
        <w:t>.</w:t>
      </w:r>
    </w:p>
    <w:p w14:paraId="1C9AC83A" w14:textId="1587861D" w:rsidR="00C54E11" w:rsidRDefault="00884004" w:rsidP="00105C25">
      <w:pPr>
        <w:jc w:val="both"/>
        <w:rPr>
          <w:rFonts w:ascii="Times New Roman" w:eastAsia="Times New Roman" w:hAnsi="Times New Roman" w:cs="Times New Roman"/>
        </w:rPr>
      </w:pPr>
      <w:r>
        <w:rPr>
          <w:rFonts w:ascii="Times New Roman" w:eastAsia="Times New Roman" w:hAnsi="Times New Roman" w:cs="Times New Roman"/>
        </w:rPr>
        <w:t xml:space="preserve">The implementation of the green recovery will also adopt carbon footprint methodologies to track progress and assess whether it is successful. </w:t>
      </w:r>
      <w:r w:rsidR="007D5417">
        <w:rPr>
          <w:rFonts w:ascii="Times New Roman" w:eastAsia="Times New Roman" w:hAnsi="Times New Roman" w:cs="Times New Roman"/>
        </w:rPr>
        <w:t>By regularly assessing and reporting on the UK’s carbon footprint, further policies and incentives can be put in place.</w:t>
      </w:r>
      <w:r w:rsidR="007A1C40">
        <w:rPr>
          <w:rFonts w:ascii="Times New Roman" w:eastAsia="Times New Roman" w:hAnsi="Times New Roman" w:cs="Times New Roman"/>
        </w:rPr>
        <w:t xml:space="preserve"> </w:t>
      </w:r>
      <w:r w:rsidR="00685494">
        <w:rPr>
          <w:rFonts w:ascii="Times New Roman" w:eastAsia="Times New Roman" w:hAnsi="Times New Roman" w:cs="Times New Roman"/>
        </w:rPr>
        <w:t>When discussing the implementation of the green recovery, it is worth mentioning the UK’s history with reaching target</w:t>
      </w:r>
      <w:r w:rsidR="00A57368">
        <w:rPr>
          <w:rFonts w:ascii="Times New Roman" w:eastAsia="Times New Roman" w:hAnsi="Times New Roman" w:cs="Times New Roman"/>
        </w:rPr>
        <w:t>s. Unfortunately, the UK has failed to do so numerous times. For example, the UK aimed reduce CO</w:t>
      </w:r>
      <w:r w:rsidR="00A57368">
        <w:rPr>
          <w:rFonts w:ascii="Times New Roman" w:eastAsia="Times New Roman" w:hAnsi="Times New Roman" w:cs="Times New Roman"/>
          <w:vertAlign w:val="subscript"/>
        </w:rPr>
        <w:t>2</w:t>
      </w:r>
      <w:r w:rsidR="00A57368">
        <w:rPr>
          <w:rFonts w:ascii="Times New Roman" w:eastAsia="Times New Roman" w:hAnsi="Times New Roman" w:cs="Times New Roman"/>
        </w:rPr>
        <w:t xml:space="preserve"> emissions by 20% by 2010 but missed the mark by 3.7% (BBC, 2020). It can be argued that the UK has a track record of missing targets, so why would this be any different? Although, a lot has changed since 2010</w:t>
      </w:r>
      <w:r w:rsidR="00B07C81">
        <w:rPr>
          <w:rFonts w:ascii="Times New Roman" w:eastAsia="Times New Roman" w:hAnsi="Times New Roman" w:cs="Times New Roman"/>
        </w:rPr>
        <w:t>;</w:t>
      </w:r>
      <w:r w:rsidR="00A57368">
        <w:rPr>
          <w:rFonts w:ascii="Times New Roman" w:eastAsia="Times New Roman" w:hAnsi="Times New Roman" w:cs="Times New Roman"/>
        </w:rPr>
        <w:t xml:space="preserve"> collective environmental consciousness and policies supporting environmental change </w:t>
      </w:r>
      <w:r w:rsidR="00B07C81">
        <w:rPr>
          <w:rFonts w:ascii="Times New Roman" w:eastAsia="Times New Roman" w:hAnsi="Times New Roman" w:cs="Times New Roman"/>
        </w:rPr>
        <w:t>have increased greatly</w:t>
      </w:r>
      <w:r w:rsidR="003977BE">
        <w:rPr>
          <w:rFonts w:ascii="Times New Roman" w:eastAsia="Times New Roman" w:hAnsi="Times New Roman" w:cs="Times New Roman"/>
        </w:rPr>
        <w:t xml:space="preserve"> (</w:t>
      </w:r>
      <w:r w:rsidR="00F474B9">
        <w:rPr>
          <w:rFonts w:ascii="Times New Roman" w:eastAsia="Times New Roman" w:hAnsi="Times New Roman" w:cs="Times New Roman"/>
        </w:rPr>
        <w:t>Smith, 2019).</w:t>
      </w:r>
    </w:p>
    <w:p w14:paraId="1F8C39AD" w14:textId="273F5EF2" w:rsidR="00003645" w:rsidRDefault="00ED43B1" w:rsidP="000059FE">
      <w:pPr>
        <w:jc w:val="both"/>
        <w:rPr>
          <w:rFonts w:ascii="Times New Roman" w:eastAsia="Times New Roman" w:hAnsi="Times New Roman" w:cs="Times New Roman"/>
        </w:rPr>
      </w:pPr>
      <w:r>
        <w:rPr>
          <w:rFonts w:ascii="Times New Roman" w:eastAsia="Times New Roman" w:hAnsi="Times New Roman" w:cs="Times New Roman"/>
        </w:rPr>
        <w:t>As mentioned previously, carbon footprint methodologies have been criticised for suboptimization.</w:t>
      </w:r>
      <w:r w:rsidR="008B2901">
        <w:rPr>
          <w:rFonts w:ascii="Times New Roman" w:eastAsia="Times New Roman" w:hAnsi="Times New Roman" w:cs="Times New Roman"/>
        </w:rPr>
        <w:t xml:space="preserve"> T</w:t>
      </w:r>
      <w:r>
        <w:rPr>
          <w:rFonts w:ascii="Times New Roman" w:eastAsia="Times New Roman" w:hAnsi="Times New Roman" w:cs="Times New Roman"/>
        </w:rPr>
        <w:t>he ten-point plan proposed includes aims</w:t>
      </w:r>
      <w:r w:rsidR="00B07C81">
        <w:rPr>
          <w:rFonts w:ascii="Times New Roman" w:eastAsia="Times New Roman" w:hAnsi="Times New Roman" w:cs="Times New Roman"/>
        </w:rPr>
        <w:t xml:space="preserve"> which targets other areas of the environment</w:t>
      </w:r>
      <w:r>
        <w:rPr>
          <w:rFonts w:ascii="Times New Roman" w:eastAsia="Times New Roman" w:hAnsi="Times New Roman" w:cs="Times New Roman"/>
        </w:rPr>
        <w:t xml:space="preserve">. This indicates that the environment is being considered in a holistic way. One aspect of the plan is to </w:t>
      </w:r>
      <w:r w:rsidR="00B07C81">
        <w:rPr>
          <w:rFonts w:ascii="Times New Roman" w:eastAsia="Times New Roman" w:hAnsi="Times New Roman" w:cs="Times New Roman"/>
        </w:rPr>
        <w:t>protect the natural environment</w:t>
      </w:r>
      <w:r w:rsidR="003E393A">
        <w:rPr>
          <w:rFonts w:ascii="Times New Roman" w:eastAsia="Times New Roman" w:hAnsi="Times New Roman" w:cs="Times New Roman"/>
        </w:rPr>
        <w:t xml:space="preserve"> (HM Government, 2020)</w:t>
      </w:r>
      <w:r>
        <w:rPr>
          <w:rFonts w:ascii="Times New Roman" w:eastAsia="Times New Roman" w:hAnsi="Times New Roman" w:cs="Times New Roman"/>
        </w:rPr>
        <w:t>.</w:t>
      </w:r>
      <w:r w:rsidR="00B07C81">
        <w:rPr>
          <w:rFonts w:ascii="Times New Roman" w:eastAsia="Times New Roman" w:hAnsi="Times New Roman" w:cs="Times New Roman"/>
        </w:rPr>
        <w:t xml:space="preserve"> Improving biodiversity is mentioned alongside the promise to fund conservation and restoration projects. </w:t>
      </w:r>
      <w:r w:rsidR="003E393A">
        <w:rPr>
          <w:rFonts w:ascii="Times New Roman" w:eastAsia="Times New Roman" w:hAnsi="Times New Roman" w:cs="Times New Roman"/>
        </w:rPr>
        <w:t>This will</w:t>
      </w:r>
      <w:r w:rsidR="00E241CB">
        <w:rPr>
          <w:rFonts w:ascii="Times New Roman" w:eastAsia="Times New Roman" w:hAnsi="Times New Roman" w:cs="Times New Roman"/>
        </w:rPr>
        <w:t xml:space="preserve"> help to</w:t>
      </w:r>
      <w:r>
        <w:rPr>
          <w:rFonts w:ascii="Times New Roman" w:eastAsia="Times New Roman" w:hAnsi="Times New Roman" w:cs="Times New Roman"/>
        </w:rPr>
        <w:t xml:space="preserve"> reduc</w:t>
      </w:r>
      <w:r w:rsidR="00E241CB">
        <w:rPr>
          <w:rFonts w:ascii="Times New Roman" w:eastAsia="Times New Roman" w:hAnsi="Times New Roman" w:cs="Times New Roman"/>
        </w:rPr>
        <w:t>e</w:t>
      </w:r>
      <w:r>
        <w:rPr>
          <w:rFonts w:ascii="Times New Roman" w:eastAsia="Times New Roman" w:hAnsi="Times New Roman" w:cs="Times New Roman"/>
        </w:rPr>
        <w:t xml:space="preserve"> carbon emissions</w:t>
      </w:r>
      <w:r w:rsidR="003E393A">
        <w:rPr>
          <w:rFonts w:ascii="Times New Roman" w:eastAsia="Times New Roman" w:hAnsi="Times New Roman" w:cs="Times New Roman"/>
        </w:rPr>
        <w:t xml:space="preserve"> as enhancing the natural environment is a key aspect of long-term carbon sequestration</w:t>
      </w:r>
      <w:r w:rsidR="00BE23E3">
        <w:rPr>
          <w:rFonts w:ascii="Times New Roman" w:eastAsia="Times New Roman" w:hAnsi="Times New Roman" w:cs="Times New Roman"/>
        </w:rPr>
        <w:t xml:space="preserve"> (HM Government)</w:t>
      </w:r>
      <w:r w:rsidR="003E393A">
        <w:rPr>
          <w:rFonts w:ascii="Times New Roman" w:eastAsia="Times New Roman" w:hAnsi="Times New Roman" w:cs="Times New Roman"/>
        </w:rPr>
        <w:t>. Habitat loss has also been linked to</w:t>
      </w:r>
      <w:r w:rsidR="004F0290">
        <w:rPr>
          <w:rFonts w:ascii="Times New Roman" w:eastAsia="Times New Roman" w:hAnsi="Times New Roman" w:cs="Times New Roman"/>
        </w:rPr>
        <w:t xml:space="preserve"> disease. Poor habitat management and deforestation means animals must reside closer to humans, leading to more opportunities for zoonotic diseases to occur (Tollefson, 2020). The UK Governments commitment to protecting the natural environment will assist in reaching net zero and make future pandemics less likely.</w:t>
      </w:r>
      <w:r w:rsidR="00B651CC">
        <w:rPr>
          <w:rFonts w:ascii="Times New Roman" w:eastAsia="Times New Roman" w:hAnsi="Times New Roman" w:cs="Times New Roman"/>
        </w:rPr>
        <w:t xml:space="preserve"> </w:t>
      </w:r>
    </w:p>
    <w:p w14:paraId="06268A2C" w14:textId="7D7B8B47" w:rsidR="0023745F" w:rsidRDefault="008E7418" w:rsidP="000059FE">
      <w:pPr>
        <w:jc w:val="both"/>
        <w:rPr>
          <w:rFonts w:ascii="Times New Roman" w:eastAsia="Times New Roman" w:hAnsi="Times New Roman" w:cs="Times New Roman"/>
        </w:rPr>
      </w:pPr>
      <w:r>
        <w:rPr>
          <w:rFonts w:ascii="Times New Roman" w:eastAsia="Times New Roman" w:hAnsi="Times New Roman" w:cs="Times New Roman"/>
        </w:rPr>
        <w:t xml:space="preserve">Carbon footprint methodologies </w:t>
      </w:r>
      <w:r w:rsidR="0030184E">
        <w:rPr>
          <w:rFonts w:ascii="Times New Roman" w:eastAsia="Times New Roman" w:hAnsi="Times New Roman" w:cs="Times New Roman"/>
        </w:rPr>
        <w:t xml:space="preserve">are among the most utilised techniques for </w:t>
      </w:r>
      <w:r w:rsidR="00ED0B87">
        <w:rPr>
          <w:rFonts w:ascii="Times New Roman" w:eastAsia="Times New Roman" w:hAnsi="Times New Roman" w:cs="Times New Roman"/>
        </w:rPr>
        <w:t xml:space="preserve">assessing emissions. </w:t>
      </w:r>
      <w:r w:rsidR="00314B84">
        <w:rPr>
          <w:rFonts w:ascii="Times New Roman" w:eastAsia="Times New Roman" w:hAnsi="Times New Roman" w:cs="Times New Roman"/>
        </w:rPr>
        <w:t>Despite their uncertainties, they provide powerful statistics that act as a baseline for setting and tracking progress towards environmental targets</w:t>
      </w:r>
      <w:r w:rsidR="00D42D55">
        <w:rPr>
          <w:rFonts w:ascii="Times New Roman" w:eastAsia="Times New Roman" w:hAnsi="Times New Roman" w:cs="Times New Roman"/>
        </w:rPr>
        <w:t>.</w:t>
      </w:r>
      <w:r w:rsidR="00314B84">
        <w:rPr>
          <w:rFonts w:ascii="Times New Roman" w:eastAsia="Times New Roman" w:hAnsi="Times New Roman" w:cs="Times New Roman"/>
        </w:rPr>
        <w:t xml:space="preserve"> </w:t>
      </w:r>
      <w:proofErr w:type="gramStart"/>
      <w:r w:rsidR="007236D9">
        <w:rPr>
          <w:rFonts w:ascii="Times New Roman" w:eastAsia="Times New Roman" w:hAnsi="Times New Roman" w:cs="Times New Roman"/>
        </w:rPr>
        <w:t>In light of</w:t>
      </w:r>
      <w:proofErr w:type="gramEnd"/>
      <w:r w:rsidR="007236D9">
        <w:rPr>
          <w:rFonts w:ascii="Times New Roman" w:eastAsia="Times New Roman" w:hAnsi="Times New Roman" w:cs="Times New Roman"/>
        </w:rPr>
        <w:t xml:space="preserve"> the recent </w:t>
      </w:r>
      <w:r w:rsidR="00F45CD8">
        <w:rPr>
          <w:rFonts w:ascii="Times New Roman" w:eastAsia="Times New Roman" w:hAnsi="Times New Roman" w:cs="Times New Roman"/>
        </w:rPr>
        <w:t>pandemic, the method has been adopted t</w:t>
      </w:r>
      <w:r w:rsidR="00B944A8">
        <w:rPr>
          <w:rFonts w:ascii="Times New Roman" w:eastAsia="Times New Roman" w:hAnsi="Times New Roman" w:cs="Times New Roman"/>
        </w:rPr>
        <w:t>o</w:t>
      </w:r>
      <w:r w:rsidR="002A5BE2">
        <w:rPr>
          <w:rFonts w:ascii="Times New Roman" w:eastAsia="Times New Roman" w:hAnsi="Times New Roman" w:cs="Times New Roman"/>
        </w:rPr>
        <w:t xml:space="preserve"> assess </w:t>
      </w:r>
      <w:r w:rsidR="00796C3D">
        <w:rPr>
          <w:rFonts w:ascii="Times New Roman" w:eastAsia="Times New Roman" w:hAnsi="Times New Roman" w:cs="Times New Roman"/>
        </w:rPr>
        <w:t xml:space="preserve">the </w:t>
      </w:r>
      <w:r w:rsidR="00D7394E">
        <w:rPr>
          <w:rFonts w:ascii="Times New Roman" w:eastAsia="Times New Roman" w:hAnsi="Times New Roman" w:cs="Times New Roman"/>
        </w:rPr>
        <w:t>decrease in</w:t>
      </w:r>
      <w:r w:rsidR="00796C3D">
        <w:rPr>
          <w:rFonts w:ascii="Times New Roman" w:eastAsia="Times New Roman" w:hAnsi="Times New Roman" w:cs="Times New Roman"/>
        </w:rPr>
        <w:t xml:space="preserve"> emissions.</w:t>
      </w:r>
      <w:r w:rsidR="001D23D3">
        <w:rPr>
          <w:rFonts w:ascii="Times New Roman" w:eastAsia="Times New Roman" w:hAnsi="Times New Roman" w:cs="Times New Roman"/>
        </w:rPr>
        <w:t xml:space="preserve"> </w:t>
      </w:r>
      <w:r w:rsidR="00D7394E">
        <w:rPr>
          <w:rFonts w:ascii="Times New Roman" w:eastAsia="Times New Roman" w:hAnsi="Times New Roman" w:cs="Times New Roman"/>
        </w:rPr>
        <w:t xml:space="preserve">Finding that, </w:t>
      </w:r>
      <w:r w:rsidR="00B15BE8">
        <w:rPr>
          <w:rFonts w:ascii="Times New Roman" w:eastAsia="Times New Roman" w:hAnsi="Times New Roman" w:cs="Times New Roman"/>
        </w:rPr>
        <w:t xml:space="preserve">global emissions </w:t>
      </w:r>
      <w:r w:rsidR="00DB6353">
        <w:rPr>
          <w:rFonts w:ascii="Times New Roman" w:eastAsia="Times New Roman" w:hAnsi="Times New Roman" w:cs="Times New Roman"/>
        </w:rPr>
        <w:t xml:space="preserve">experienced </w:t>
      </w:r>
      <w:r w:rsidR="00B15BE8">
        <w:rPr>
          <w:rFonts w:ascii="Times New Roman" w:eastAsia="Times New Roman" w:hAnsi="Times New Roman" w:cs="Times New Roman"/>
        </w:rPr>
        <w:t>were lower than</w:t>
      </w:r>
      <w:r w:rsidR="00DB6353">
        <w:rPr>
          <w:rFonts w:ascii="Times New Roman" w:eastAsia="Times New Roman" w:hAnsi="Times New Roman" w:cs="Times New Roman"/>
        </w:rPr>
        <w:t xml:space="preserve"> ever experienced since </w:t>
      </w:r>
      <w:r w:rsidR="00F23E62">
        <w:rPr>
          <w:rFonts w:ascii="Times New Roman" w:eastAsia="Times New Roman" w:hAnsi="Times New Roman" w:cs="Times New Roman"/>
        </w:rPr>
        <w:t xml:space="preserve">1900. </w:t>
      </w:r>
      <w:r w:rsidR="001671C2">
        <w:rPr>
          <w:rFonts w:ascii="Times New Roman" w:eastAsia="Times New Roman" w:hAnsi="Times New Roman" w:cs="Times New Roman"/>
        </w:rPr>
        <w:t xml:space="preserve">Although this is a huge decrease in emissions, </w:t>
      </w:r>
      <w:r w:rsidR="006E03E2">
        <w:rPr>
          <w:rFonts w:ascii="Times New Roman" w:eastAsia="Times New Roman" w:hAnsi="Times New Roman" w:cs="Times New Roman"/>
        </w:rPr>
        <w:t xml:space="preserve">many studies have suggested </w:t>
      </w:r>
      <w:r w:rsidR="006E03E2">
        <w:rPr>
          <w:rFonts w:ascii="Times New Roman" w:eastAsia="Times New Roman" w:hAnsi="Times New Roman" w:cs="Times New Roman"/>
        </w:rPr>
        <w:lastRenderedPageBreak/>
        <w:t>th</w:t>
      </w:r>
      <w:r w:rsidR="001671C2">
        <w:rPr>
          <w:rFonts w:ascii="Times New Roman" w:eastAsia="Times New Roman" w:hAnsi="Times New Roman" w:cs="Times New Roman"/>
        </w:rPr>
        <w:t xml:space="preserve">at it </w:t>
      </w:r>
      <w:r w:rsidR="006E03E2">
        <w:rPr>
          <w:rFonts w:ascii="Times New Roman" w:eastAsia="Times New Roman" w:hAnsi="Times New Roman" w:cs="Times New Roman"/>
        </w:rPr>
        <w:t>is only temporary</w:t>
      </w:r>
      <w:r w:rsidR="00A729B9">
        <w:rPr>
          <w:rFonts w:ascii="Times New Roman" w:eastAsia="Times New Roman" w:hAnsi="Times New Roman" w:cs="Times New Roman"/>
        </w:rPr>
        <w:t>.</w:t>
      </w:r>
      <w:r w:rsidR="00721D57">
        <w:rPr>
          <w:rFonts w:ascii="Times New Roman" w:eastAsia="Times New Roman" w:hAnsi="Times New Roman" w:cs="Times New Roman"/>
        </w:rPr>
        <w:t xml:space="preserve"> T</w:t>
      </w:r>
      <w:r w:rsidR="004705E7">
        <w:rPr>
          <w:rFonts w:ascii="Times New Roman" w:eastAsia="Times New Roman" w:hAnsi="Times New Roman" w:cs="Times New Roman"/>
        </w:rPr>
        <w:t>o reach the net zero target</w:t>
      </w:r>
      <w:r w:rsidR="00092FF1">
        <w:rPr>
          <w:rFonts w:ascii="Times New Roman" w:eastAsia="Times New Roman" w:hAnsi="Times New Roman" w:cs="Times New Roman"/>
        </w:rPr>
        <w:t xml:space="preserve"> societal change is needed. </w:t>
      </w:r>
      <w:r w:rsidR="00C31AD0">
        <w:rPr>
          <w:rFonts w:ascii="Times New Roman" w:eastAsia="Times New Roman" w:hAnsi="Times New Roman" w:cs="Times New Roman"/>
        </w:rPr>
        <w:t xml:space="preserve">Carbon footprint methodologies shall play a key role within this change. </w:t>
      </w:r>
      <w:r w:rsidR="00E834D0">
        <w:rPr>
          <w:rFonts w:ascii="Times New Roman" w:eastAsia="Times New Roman" w:hAnsi="Times New Roman" w:cs="Times New Roman"/>
        </w:rPr>
        <w:t>The UK’s 10</w:t>
      </w:r>
      <w:r w:rsidR="00FB7EA7">
        <w:rPr>
          <w:rFonts w:ascii="Times New Roman" w:eastAsia="Times New Roman" w:hAnsi="Times New Roman" w:cs="Times New Roman"/>
        </w:rPr>
        <w:t>-</w:t>
      </w:r>
      <w:r w:rsidR="00E834D0">
        <w:rPr>
          <w:rFonts w:ascii="Times New Roman" w:eastAsia="Times New Roman" w:hAnsi="Times New Roman" w:cs="Times New Roman"/>
        </w:rPr>
        <w:t xml:space="preserve">point plan </w:t>
      </w:r>
      <w:r w:rsidR="00C31AD0">
        <w:rPr>
          <w:rFonts w:ascii="Times New Roman" w:eastAsia="Times New Roman" w:hAnsi="Times New Roman" w:cs="Times New Roman"/>
        </w:rPr>
        <w:t xml:space="preserve">has and will adopt the methods and </w:t>
      </w:r>
      <w:r w:rsidR="00AD49D2">
        <w:rPr>
          <w:rFonts w:ascii="Times New Roman" w:eastAsia="Times New Roman" w:hAnsi="Times New Roman" w:cs="Times New Roman"/>
        </w:rPr>
        <w:t xml:space="preserve">act as the environmental saviour needed to reduce the impacts of climate change; but </w:t>
      </w:r>
      <w:proofErr w:type="gramStart"/>
      <w:r w:rsidR="00AD49D2">
        <w:rPr>
          <w:rFonts w:ascii="Times New Roman" w:eastAsia="Times New Roman" w:hAnsi="Times New Roman" w:cs="Times New Roman"/>
        </w:rPr>
        <w:t>past experience</w:t>
      </w:r>
      <w:proofErr w:type="gramEnd"/>
      <w:r w:rsidR="00AD49D2">
        <w:rPr>
          <w:rFonts w:ascii="Times New Roman" w:eastAsia="Times New Roman" w:hAnsi="Times New Roman" w:cs="Times New Roman"/>
        </w:rPr>
        <w:t xml:space="preserve"> suggests otherwise. </w:t>
      </w:r>
      <w:r w:rsidR="00C31AD0">
        <w:rPr>
          <w:rFonts w:ascii="Times New Roman" w:eastAsia="Times New Roman" w:hAnsi="Times New Roman" w:cs="Times New Roman"/>
        </w:rPr>
        <w:t>It is hoped that the UK continues to fight climate change but must not forget the approach the environment in a holistic way.</w:t>
      </w:r>
    </w:p>
    <w:p w14:paraId="7AA09514" w14:textId="77777777" w:rsidR="00C31AD0" w:rsidRDefault="00C31AD0" w:rsidP="000059FE">
      <w:pPr>
        <w:jc w:val="both"/>
        <w:rPr>
          <w:rFonts w:ascii="Times New Roman" w:eastAsia="Times New Roman" w:hAnsi="Times New Roman" w:cs="Times New Roman"/>
        </w:rPr>
      </w:pPr>
    </w:p>
    <w:p w14:paraId="4D85D3E1" w14:textId="77777777" w:rsidR="00C31AD0" w:rsidRPr="00C31AD0" w:rsidRDefault="00C31AD0" w:rsidP="000059FE">
      <w:pPr>
        <w:jc w:val="both"/>
        <w:rPr>
          <w:rFonts w:ascii="Times New Roman" w:eastAsia="Times New Roman" w:hAnsi="Times New Roman" w:cs="Times New Roman"/>
        </w:rPr>
      </w:pPr>
    </w:p>
    <w:p w14:paraId="479EB3D9" w14:textId="7908DFB1" w:rsidR="000779A7" w:rsidRPr="00C31AD0" w:rsidRDefault="000779A7" w:rsidP="00C31AD0">
      <w:pPr>
        <w:rPr>
          <w:rFonts w:ascii="Times New Roman" w:hAnsi="Times New Roman" w:cs="Times New Roman"/>
        </w:rPr>
      </w:pPr>
      <w:r w:rsidRPr="00C31AD0">
        <w:rPr>
          <w:rFonts w:ascii="Times New Roman" w:hAnsi="Times New Roman" w:cs="Times New Roman"/>
        </w:rPr>
        <w:t>References</w:t>
      </w:r>
    </w:p>
    <w:p w14:paraId="4F3E3C47"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Al-Qahtani, A.A. (2020) ‘Severe Acute Respiratory Syndrome Coronavirus 2 (SARS-CoV-2): Emergence, history, basic and clinical aspects.’ </w:t>
      </w:r>
      <w:r w:rsidRPr="00C31AD0">
        <w:rPr>
          <w:rFonts w:ascii="Times New Roman" w:hAnsi="Times New Roman" w:cs="Times New Roman"/>
          <w:i/>
        </w:rPr>
        <w:t>Saudi Journal of Biomedical Sciences</w:t>
      </w:r>
      <w:r w:rsidRPr="00C31AD0">
        <w:rPr>
          <w:rFonts w:ascii="Times New Roman" w:hAnsi="Times New Roman" w:cs="Times New Roman"/>
        </w:rPr>
        <w:t xml:space="preserve">, 27(10), pp.2531-2538. DOI: </w:t>
      </w:r>
      <w:hyperlink r:id="rId17" w:tgtFrame="_blank" w:tooltip="Persistent link using digital object identifier" w:history="1">
        <w:r w:rsidRPr="00C31AD0">
          <w:rPr>
            <w:rStyle w:val="Hyperlink"/>
            <w:rFonts w:ascii="Times New Roman" w:hAnsi="Times New Roman" w:cs="Times New Roman"/>
            <w:color w:val="auto"/>
            <w:u w:val="none"/>
          </w:rPr>
          <w:t>https://doi.org/10.1016/j.sjbs.2020.04.033</w:t>
        </w:r>
      </w:hyperlink>
      <w:r w:rsidRPr="00C31AD0">
        <w:rPr>
          <w:rFonts w:ascii="Times New Roman" w:hAnsi="Times New Roman" w:cs="Times New Roman"/>
        </w:rPr>
        <w:t xml:space="preserve"> </w:t>
      </w:r>
    </w:p>
    <w:p w14:paraId="219B40B8" w14:textId="77777777" w:rsidR="00C31AD0" w:rsidRPr="00C31AD0" w:rsidRDefault="00C31AD0" w:rsidP="00C31AD0">
      <w:pPr>
        <w:ind w:left="360"/>
        <w:jc w:val="both"/>
        <w:rPr>
          <w:rFonts w:ascii="Times New Roman" w:hAnsi="Times New Roman" w:cs="Times New Roman"/>
        </w:rPr>
      </w:pPr>
      <w:proofErr w:type="spellStart"/>
      <w:r w:rsidRPr="00C31AD0">
        <w:rPr>
          <w:rFonts w:ascii="Times New Roman" w:hAnsi="Times New Roman" w:cs="Times New Roman"/>
        </w:rPr>
        <w:t>Apul</w:t>
      </w:r>
      <w:proofErr w:type="spellEnd"/>
      <w:r w:rsidRPr="00C31AD0">
        <w:rPr>
          <w:rFonts w:ascii="Times New Roman" w:hAnsi="Times New Roman" w:cs="Times New Roman"/>
        </w:rPr>
        <w:t xml:space="preserve">, D. &amp; Franchetti, J.M (2012) </w:t>
      </w:r>
      <w:r w:rsidRPr="00C31AD0">
        <w:rPr>
          <w:rFonts w:ascii="Times New Roman" w:hAnsi="Times New Roman" w:cs="Times New Roman"/>
          <w:i/>
        </w:rPr>
        <w:t xml:space="preserve">Carbon Footprint Analysis: Concepts, Methods, Implementation, and Case Studies. </w:t>
      </w:r>
      <w:r w:rsidRPr="00C31AD0">
        <w:rPr>
          <w:rFonts w:ascii="Times New Roman" w:hAnsi="Times New Roman" w:cs="Times New Roman"/>
        </w:rPr>
        <w:t>Boca Raton: CRC Press.</w:t>
      </w:r>
    </w:p>
    <w:p w14:paraId="5C0E8CE9"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BBC (2020) </w:t>
      </w:r>
      <w:r w:rsidRPr="00C31AD0">
        <w:rPr>
          <w:rFonts w:ascii="Times New Roman" w:hAnsi="Times New Roman" w:cs="Times New Roman"/>
          <w:i/>
        </w:rPr>
        <w:t xml:space="preserve">Coronavirus: Two cases confirmed in UK. </w:t>
      </w:r>
      <w:r w:rsidRPr="00C31AD0">
        <w:rPr>
          <w:rFonts w:ascii="Times New Roman" w:hAnsi="Times New Roman" w:cs="Times New Roman"/>
        </w:rPr>
        <w:t xml:space="preserve">Available at: </w:t>
      </w:r>
      <w:hyperlink r:id="rId18" w:history="1">
        <w:r w:rsidRPr="00C31AD0">
          <w:rPr>
            <w:rStyle w:val="Hyperlink"/>
            <w:rFonts w:ascii="Times New Roman" w:hAnsi="Times New Roman" w:cs="Times New Roman"/>
            <w:color w:val="auto"/>
          </w:rPr>
          <w:t>https://www.bbc.co.uk/news/health-51325192</w:t>
        </w:r>
      </w:hyperlink>
      <w:r w:rsidRPr="00C31AD0">
        <w:rPr>
          <w:rFonts w:ascii="Times New Roman" w:hAnsi="Times New Roman" w:cs="Times New Roman"/>
        </w:rPr>
        <w:t xml:space="preserve"> (Accessed: 31</w:t>
      </w:r>
      <w:r w:rsidRPr="00C31AD0">
        <w:rPr>
          <w:rFonts w:ascii="Times New Roman" w:hAnsi="Times New Roman" w:cs="Times New Roman"/>
          <w:vertAlign w:val="superscript"/>
        </w:rPr>
        <w:t>st</w:t>
      </w:r>
      <w:r w:rsidRPr="00C31AD0">
        <w:rPr>
          <w:rFonts w:ascii="Times New Roman" w:hAnsi="Times New Roman" w:cs="Times New Roman"/>
        </w:rPr>
        <w:t xml:space="preserve"> October 2020). </w:t>
      </w:r>
    </w:p>
    <w:p w14:paraId="3540BE15"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BBC (2020) </w:t>
      </w:r>
      <w:r w:rsidRPr="00C31AD0">
        <w:rPr>
          <w:rFonts w:ascii="Times New Roman" w:hAnsi="Times New Roman" w:cs="Times New Roman"/>
          <w:i/>
        </w:rPr>
        <w:t xml:space="preserve">Coronavirus: Two new cases confirmed in UK. </w:t>
      </w:r>
      <w:r w:rsidRPr="00C31AD0">
        <w:rPr>
          <w:rFonts w:ascii="Times New Roman" w:hAnsi="Times New Roman" w:cs="Times New Roman"/>
        </w:rPr>
        <w:t xml:space="preserve">Available at: </w:t>
      </w:r>
      <w:hyperlink r:id="rId19" w:history="1">
        <w:r w:rsidRPr="00C31AD0">
          <w:rPr>
            <w:rStyle w:val="Hyperlink"/>
            <w:rFonts w:ascii="Times New Roman" w:hAnsi="Times New Roman" w:cs="Times New Roman"/>
            <w:color w:val="auto"/>
          </w:rPr>
          <w:t>https://www.bbc.co.uk/news/uk-51656609</w:t>
        </w:r>
      </w:hyperlink>
      <w:r w:rsidRPr="00C31AD0">
        <w:rPr>
          <w:rFonts w:ascii="Times New Roman" w:hAnsi="Times New Roman" w:cs="Times New Roman"/>
        </w:rPr>
        <w:t xml:space="preserve"> (Accessed: 7</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p>
    <w:p w14:paraId="0FC8F3A3"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BBC (2020) </w:t>
      </w:r>
      <w:r w:rsidRPr="00C31AD0">
        <w:rPr>
          <w:rFonts w:ascii="Times New Roman" w:hAnsi="Times New Roman" w:cs="Times New Roman"/>
          <w:i/>
          <w:iCs/>
        </w:rPr>
        <w:t xml:space="preserve">France in huge coronavirus recover plan focusing on green energy. </w:t>
      </w:r>
    </w:p>
    <w:p w14:paraId="2B377D0C" w14:textId="7DA625FD"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BBC (2020) </w:t>
      </w:r>
      <w:r w:rsidRPr="00C31AD0">
        <w:rPr>
          <w:rFonts w:ascii="Times New Roman" w:hAnsi="Times New Roman" w:cs="Times New Roman"/>
          <w:i/>
          <w:iCs/>
        </w:rPr>
        <w:t xml:space="preserve">Green targets: Do governments meet them? </w:t>
      </w:r>
      <w:r w:rsidRPr="00C31AD0">
        <w:rPr>
          <w:rFonts w:ascii="Times New Roman" w:hAnsi="Times New Roman" w:cs="Times New Roman"/>
        </w:rPr>
        <w:t xml:space="preserve">Available at: </w:t>
      </w:r>
      <w:hyperlink r:id="rId20" w:history="1">
        <w:r w:rsidRPr="00C31AD0">
          <w:rPr>
            <w:rStyle w:val="Hyperlink"/>
            <w:rFonts w:ascii="Times New Roman" w:hAnsi="Times New Roman" w:cs="Times New Roman"/>
            <w:color w:val="auto"/>
          </w:rPr>
          <w:t>Green targets: Do governments meet them? - BBC News</w:t>
        </w:r>
      </w:hyperlink>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r>
        <w:rPr>
          <w:rFonts w:ascii="Times New Roman" w:hAnsi="Times New Roman" w:cs="Times New Roman"/>
        </w:rPr>
        <w:t>.</w:t>
      </w:r>
    </w:p>
    <w:p w14:paraId="0AC4FE1E" w14:textId="526149D0"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shd w:val="clear" w:color="auto" w:fill="FFFFFF"/>
        </w:rPr>
        <w:t xml:space="preserve">BEIS (2019) </w:t>
      </w:r>
      <w:r w:rsidRPr="00C31AD0">
        <w:rPr>
          <w:rFonts w:ascii="Times New Roman" w:hAnsi="Times New Roman" w:cs="Times New Roman"/>
          <w:i/>
          <w:iCs/>
          <w:shd w:val="clear" w:color="auto" w:fill="FFFFFF"/>
        </w:rPr>
        <w:t xml:space="preserve">2018 UK GREENHOUSE GAS EMISSIONS, PROVISIONAL FIGURES Statistical Release: National Statistics. </w:t>
      </w:r>
      <w:r w:rsidRPr="00C31AD0">
        <w:rPr>
          <w:rFonts w:ascii="Times New Roman" w:hAnsi="Times New Roman" w:cs="Times New Roman"/>
          <w:shd w:val="clear" w:color="auto" w:fill="FFFFFF"/>
        </w:rPr>
        <w:t xml:space="preserve">Available at: </w:t>
      </w:r>
      <w:hyperlink r:id="rId21" w:tgtFrame="_blank" w:tooltip="Original URL: https://assets.publishing.service.gov.uk/government/uploads/system/uploads/attachment_data/file/790626/2018-provisional-emissions-statistics-report.pdf. Click or tap if you trust this link." w:history="1">
        <w:r w:rsidRPr="00C31AD0">
          <w:rPr>
            <w:rStyle w:val="xnormaltextrun"/>
            <w:rFonts w:ascii="Times New Roman" w:hAnsi="Times New Roman" w:cs="Times New Roman"/>
            <w:u w:val="single"/>
            <w:bdr w:val="none" w:sz="0" w:space="0" w:color="auto" w:frame="1"/>
            <w:shd w:val="clear" w:color="auto" w:fill="FFFFFF"/>
          </w:rPr>
          <w:t>https://assets.publishing.service.gov.uk/government/uploads/system/uploads/attachment_data/file/790626/2018-provisional-emissions-statistics-report.pdf</w:t>
        </w:r>
      </w:hyperlink>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r>
        <w:rPr>
          <w:rFonts w:ascii="Times New Roman" w:hAnsi="Times New Roman" w:cs="Times New Roman"/>
        </w:rPr>
        <w:t>.</w:t>
      </w:r>
    </w:p>
    <w:p w14:paraId="425586B0"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Boulton, P. (2020) </w:t>
      </w:r>
      <w:r w:rsidRPr="00C31AD0">
        <w:rPr>
          <w:rFonts w:ascii="Times New Roman" w:hAnsi="Times New Roman" w:cs="Times New Roman"/>
          <w:i/>
        </w:rPr>
        <w:t xml:space="preserve">Acting on climate change: The Plan for net zero emissions in the UK. </w:t>
      </w:r>
      <w:r w:rsidRPr="00C31AD0">
        <w:rPr>
          <w:rFonts w:ascii="Times New Roman" w:hAnsi="Times New Roman" w:cs="Times New Roman"/>
        </w:rPr>
        <w:t xml:space="preserve">Available at: </w:t>
      </w:r>
      <w:hyperlink r:id="rId22" w:history="1">
        <w:r w:rsidRPr="00C31AD0">
          <w:rPr>
            <w:rStyle w:val="Hyperlink"/>
            <w:rFonts w:ascii="Times New Roman" w:hAnsi="Times New Roman" w:cs="Times New Roman"/>
            <w:color w:val="auto"/>
          </w:rPr>
          <w:t>https://commonslibrary.parliament.uk/acting-on-climate-change-the-plan-for-net-zero-emissions-in-the-uk/</w:t>
        </w:r>
      </w:hyperlink>
      <w:r w:rsidRPr="00C31AD0">
        <w:rPr>
          <w:rFonts w:ascii="Times New Roman" w:hAnsi="Times New Roman" w:cs="Times New Roman"/>
        </w:rPr>
        <w:t xml:space="preserve"> (Accessed: 9</w:t>
      </w:r>
      <w:r w:rsidRPr="00C31AD0">
        <w:rPr>
          <w:rFonts w:ascii="Times New Roman" w:hAnsi="Times New Roman" w:cs="Times New Roman"/>
          <w:vertAlign w:val="superscript"/>
        </w:rPr>
        <w:t>th</w:t>
      </w:r>
      <w:r w:rsidRPr="00C31AD0">
        <w:rPr>
          <w:rFonts w:ascii="Times New Roman" w:hAnsi="Times New Roman" w:cs="Times New Roman"/>
        </w:rPr>
        <w:t xml:space="preserve"> November). </w:t>
      </w:r>
    </w:p>
    <w:p w14:paraId="661CD3D8"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 Carbon Brief (2020) </w:t>
      </w:r>
      <w:r w:rsidRPr="00C31AD0">
        <w:rPr>
          <w:rFonts w:ascii="Times New Roman" w:hAnsi="Times New Roman" w:cs="Times New Roman"/>
          <w:i/>
          <w:iCs/>
        </w:rPr>
        <w:t xml:space="preserve">Media reaction: Boris Johnson ’10-point’ net zero plan for climate change.’ </w:t>
      </w:r>
      <w:r w:rsidRPr="00C31AD0">
        <w:rPr>
          <w:rFonts w:ascii="Times New Roman" w:hAnsi="Times New Roman" w:cs="Times New Roman"/>
        </w:rPr>
        <w:t xml:space="preserve">Available at: </w:t>
      </w:r>
      <w:hyperlink r:id="rId23" w:tgtFrame="_blank" w:tooltip="Original URL: https://www.carbonbrief.org/media-reaction-boris-johnsons-10-point-net-zero-plan-for-climate-change. Click or tap if you trust this link." w:history="1">
        <w:r w:rsidRPr="00C31AD0">
          <w:rPr>
            <w:rStyle w:val="Hyperlink"/>
            <w:rFonts w:ascii="Times New Roman" w:hAnsi="Times New Roman" w:cs="Times New Roman"/>
            <w:color w:val="auto"/>
            <w:bdr w:val="none" w:sz="0" w:space="0" w:color="auto" w:frame="1"/>
            <w:shd w:val="clear" w:color="auto" w:fill="FFFFFF"/>
          </w:rPr>
          <w:t>https://www.carbonbrief.org/media-reaction-boris-johnsons-10-point-net-zero-plan-for-climate-change</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p>
    <w:p w14:paraId="7AF7F15D"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i/>
        </w:rPr>
        <w:t xml:space="preserve">Climate Change Act </w:t>
      </w:r>
      <w:r w:rsidRPr="00C31AD0">
        <w:rPr>
          <w:rFonts w:ascii="Times New Roman" w:hAnsi="Times New Roman" w:cs="Times New Roman"/>
        </w:rPr>
        <w:t xml:space="preserve">2008, C. 27, Available at: </w:t>
      </w:r>
      <w:hyperlink r:id="rId24" w:history="1">
        <w:r w:rsidRPr="00C31AD0">
          <w:rPr>
            <w:rStyle w:val="Hyperlink"/>
            <w:rFonts w:ascii="Times New Roman" w:hAnsi="Times New Roman" w:cs="Times New Roman"/>
            <w:color w:val="auto"/>
          </w:rPr>
          <w:t>https://www.legislation.gov.uk/ukpga/2008/27/pdfs/ukpga_20080027_en.pdf</w:t>
        </w:r>
      </w:hyperlink>
      <w:r w:rsidRPr="00C31AD0">
        <w:rPr>
          <w:rFonts w:ascii="Times New Roman" w:hAnsi="Times New Roman" w:cs="Times New Roman"/>
        </w:rPr>
        <w:t xml:space="preserve"> (Accessed: 9</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p>
    <w:p w14:paraId="14F36C35"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Committee on Climate Change (2019) </w:t>
      </w:r>
      <w:r w:rsidRPr="00C31AD0">
        <w:rPr>
          <w:rFonts w:ascii="Times New Roman" w:hAnsi="Times New Roman" w:cs="Times New Roman"/>
          <w:i/>
          <w:iCs/>
        </w:rPr>
        <w:t xml:space="preserve">Reducing UK emissions: 2019 Progress Report to Parliament. </w:t>
      </w:r>
      <w:r w:rsidRPr="00C31AD0">
        <w:rPr>
          <w:rFonts w:ascii="Times New Roman" w:hAnsi="Times New Roman" w:cs="Times New Roman"/>
        </w:rPr>
        <w:t xml:space="preserve">Available at: </w:t>
      </w:r>
      <w:hyperlink r:id="rId25">
        <w:r w:rsidRPr="00C31AD0">
          <w:rPr>
            <w:rStyle w:val="Hyperlink"/>
            <w:rFonts w:ascii="Times New Roman" w:hAnsi="Times New Roman" w:cs="Times New Roman"/>
            <w:color w:val="auto"/>
          </w:rPr>
          <w:t>https://www.theccc.org.uk/wp-content/uploads/2019/07/CCC-2019-Progress-in-reducing-UK-emissions.pdf</w:t>
        </w:r>
      </w:hyperlink>
      <w:r w:rsidRPr="00C31AD0">
        <w:rPr>
          <w:rFonts w:ascii="Times New Roman" w:hAnsi="Times New Roman" w:cs="Times New Roman"/>
        </w:rPr>
        <w:t xml:space="preserve"> (Accessed: 10</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598AE4A0"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Committee on Climate Change (2019) </w:t>
      </w:r>
      <w:r w:rsidRPr="00C31AD0">
        <w:rPr>
          <w:rFonts w:ascii="Times New Roman" w:hAnsi="Times New Roman" w:cs="Times New Roman"/>
          <w:i/>
          <w:iCs/>
        </w:rPr>
        <w:t xml:space="preserve">Reducing UK emissions: 2019 Progress Report to Parliament. </w:t>
      </w:r>
      <w:r w:rsidRPr="00C31AD0">
        <w:rPr>
          <w:rFonts w:ascii="Times New Roman" w:hAnsi="Times New Roman" w:cs="Times New Roman"/>
        </w:rPr>
        <w:t xml:space="preserve">Available at: </w:t>
      </w:r>
      <w:hyperlink r:id="rId26" w:tgtFrame="_blank" w:tooltip="Original URL: https://www.theccc.org.uk/wp-content/uploads/2019/07/CCC-2019-Progress-in-reducing-UK-emissions.pdf. Click or tap if you trust this link." w:history="1">
        <w:r w:rsidRPr="00C31AD0">
          <w:rPr>
            <w:rStyle w:val="Hyperlink"/>
            <w:rFonts w:ascii="Times New Roman" w:hAnsi="Times New Roman" w:cs="Times New Roman"/>
            <w:color w:val="auto"/>
            <w:bdr w:val="none" w:sz="0" w:space="0" w:color="auto" w:frame="1"/>
            <w:shd w:val="clear" w:color="auto" w:fill="FFFFFF"/>
          </w:rPr>
          <w:t>https://www.theccc.org.uk/wp-content/uploads/2019/07/CCC-2019-Progress-in-reducing-UK-emissions.pdf</w:t>
        </w:r>
      </w:hyperlink>
      <w:r w:rsidRPr="00C31AD0">
        <w:rPr>
          <w:rFonts w:ascii="Times New Roman" w:hAnsi="Times New Roman" w:cs="Times New Roman"/>
        </w:rPr>
        <w:t xml:space="preserve"> (Accessed 31</w:t>
      </w:r>
      <w:r w:rsidRPr="00C31AD0">
        <w:rPr>
          <w:rFonts w:ascii="Times New Roman" w:hAnsi="Times New Roman" w:cs="Times New Roman"/>
          <w:vertAlign w:val="superscript"/>
        </w:rPr>
        <w:t>st</w:t>
      </w:r>
      <w:r w:rsidRPr="00C31AD0">
        <w:rPr>
          <w:rFonts w:ascii="Times New Roman" w:hAnsi="Times New Roman" w:cs="Times New Roman"/>
        </w:rPr>
        <w:t xml:space="preserve"> October 2020).</w:t>
      </w:r>
    </w:p>
    <w:p w14:paraId="4071B0E1"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Department for Business, Energy &amp; Industrial Strategy &amp; The Rt Hon Chris Skidmore MP (2019) </w:t>
      </w:r>
      <w:r w:rsidRPr="00C31AD0">
        <w:rPr>
          <w:rFonts w:ascii="Times New Roman" w:hAnsi="Times New Roman" w:cs="Times New Roman"/>
          <w:i/>
        </w:rPr>
        <w:t xml:space="preserve">UK becomes first major economy to pass net zero emissions law. </w:t>
      </w:r>
      <w:r w:rsidRPr="00C31AD0">
        <w:rPr>
          <w:rFonts w:ascii="Times New Roman" w:hAnsi="Times New Roman" w:cs="Times New Roman"/>
        </w:rPr>
        <w:t xml:space="preserve">Available at: </w:t>
      </w:r>
      <w:hyperlink r:id="rId27" w:history="1">
        <w:r w:rsidRPr="00C31AD0">
          <w:rPr>
            <w:rStyle w:val="Hyperlink"/>
            <w:rFonts w:ascii="Times New Roman" w:hAnsi="Times New Roman" w:cs="Times New Roman"/>
            <w:color w:val="auto"/>
          </w:rPr>
          <w:t>https://www.gov.uk/government/news/uk-becomes-first-major-economy-to-pass-net-zero-emissions-law</w:t>
        </w:r>
      </w:hyperlink>
      <w:r w:rsidRPr="00C31AD0">
        <w:rPr>
          <w:rFonts w:ascii="Times New Roman" w:hAnsi="Times New Roman" w:cs="Times New Roman"/>
        </w:rPr>
        <w:t xml:space="preserve"> (Accessed: 9</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p>
    <w:p w14:paraId="649B9103" w14:textId="6DAE9802"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Department for Environment, Food, &amp; Rural Affairs (2017) </w:t>
      </w:r>
      <w:r w:rsidRPr="00C31AD0">
        <w:rPr>
          <w:rFonts w:ascii="Times New Roman" w:hAnsi="Times New Roman" w:cs="Times New Roman"/>
          <w:i/>
          <w:iCs/>
        </w:rPr>
        <w:t xml:space="preserve">UK’s Carbon Footprint 1997-2017. </w:t>
      </w:r>
      <w:r w:rsidRPr="00C31AD0">
        <w:rPr>
          <w:rFonts w:ascii="Times New Roman" w:hAnsi="Times New Roman" w:cs="Times New Roman"/>
        </w:rPr>
        <w:t xml:space="preserve"> Available at: </w:t>
      </w:r>
      <w:hyperlink r:id="rId28" w:tgtFrame="_blank" w:tooltip="Original URL: https://assets.publishing.service.gov.uk/government/uploads/system/uploads/attachment_data/file/918325/Consumption_emissions_March_20_fullycompatible.pdf. Click or tap if you trust this link." w:history="1">
        <w:r w:rsidRPr="00C31AD0">
          <w:rPr>
            <w:rStyle w:val="Hyperlink"/>
            <w:rFonts w:ascii="Times New Roman" w:hAnsi="Times New Roman" w:cs="Times New Roman"/>
            <w:color w:val="auto"/>
            <w:bdr w:val="none" w:sz="0" w:space="0" w:color="auto" w:frame="1"/>
            <w:shd w:val="clear" w:color="auto" w:fill="FFFFFF"/>
          </w:rPr>
          <w:t>https://assets.publishing.service.gov.uk/government/uploads/system/uploads/attachment_data/file/918325/Consumption_emissions_March_20_fullycompatible.pdf</w:t>
        </w:r>
      </w:hyperlink>
      <w:r w:rsidRPr="00C31AD0">
        <w:rPr>
          <w:rFonts w:ascii="Times New Roman" w:hAnsi="Times New Roman" w:cs="Times New Roman"/>
          <w:shd w:val="clear" w:color="auto" w:fill="FFFFFF"/>
        </w:rPr>
        <w:t> (Accessed: 18</w:t>
      </w:r>
      <w:r w:rsidRPr="00C31AD0">
        <w:rPr>
          <w:rFonts w:ascii="Times New Roman" w:hAnsi="Times New Roman" w:cs="Times New Roman"/>
          <w:shd w:val="clear" w:color="auto" w:fill="FFFFFF"/>
          <w:vertAlign w:val="superscript"/>
        </w:rPr>
        <w:t>th</w:t>
      </w:r>
      <w:r w:rsidRPr="00C31AD0">
        <w:rPr>
          <w:rFonts w:ascii="Times New Roman" w:hAnsi="Times New Roman" w:cs="Times New Roman"/>
          <w:shd w:val="clear" w:color="auto" w:fill="FFFFFF"/>
        </w:rPr>
        <w:t xml:space="preserve"> November 2020). </w:t>
      </w:r>
    </w:p>
    <w:p w14:paraId="3F1701CC"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Department for Transport &amp; The Rt Hon Chris Grayling MP (2019) </w:t>
      </w:r>
      <w:r w:rsidRPr="00C31AD0">
        <w:rPr>
          <w:rFonts w:ascii="Times New Roman" w:hAnsi="Times New Roman" w:cs="Times New Roman"/>
          <w:i/>
        </w:rPr>
        <w:t>Government launches call for evidence on carbon offsetting.</w:t>
      </w:r>
      <w:r w:rsidRPr="00C31AD0">
        <w:rPr>
          <w:rFonts w:ascii="Times New Roman" w:hAnsi="Times New Roman" w:cs="Times New Roman"/>
        </w:rPr>
        <w:t xml:space="preserve"> Available at: </w:t>
      </w:r>
      <w:hyperlink r:id="rId29" w:history="1">
        <w:r w:rsidRPr="00C31AD0">
          <w:rPr>
            <w:rStyle w:val="Hyperlink"/>
            <w:rFonts w:ascii="Times New Roman" w:hAnsi="Times New Roman" w:cs="Times New Roman"/>
            <w:color w:val="auto"/>
          </w:rPr>
          <w:t>https://www.gov.uk/government/news/government-launches-call-for-evidence-on-carbon-offsetting</w:t>
        </w:r>
      </w:hyperlink>
      <w:r w:rsidRPr="00C31AD0">
        <w:rPr>
          <w:rFonts w:ascii="Times New Roman" w:hAnsi="Times New Roman" w:cs="Times New Roman"/>
        </w:rPr>
        <w:t xml:space="preserve"> (Accessed: 9</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70ACC38D"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shd w:val="clear" w:color="auto" w:fill="FFFFFF"/>
        </w:rPr>
        <w:t xml:space="preserve">European Environment Agency (2013) </w:t>
      </w:r>
      <w:r w:rsidRPr="00C31AD0">
        <w:rPr>
          <w:rFonts w:ascii="Times New Roman" w:hAnsi="Times New Roman" w:cs="Times New Roman"/>
          <w:i/>
          <w:iCs/>
          <w:shd w:val="clear" w:color="auto" w:fill="FFFFFF"/>
        </w:rPr>
        <w:t>European Union CO</w:t>
      </w:r>
      <w:r w:rsidRPr="00C31AD0">
        <w:rPr>
          <w:rFonts w:ascii="Times New Roman" w:hAnsi="Times New Roman" w:cs="Times New Roman"/>
          <w:i/>
          <w:iCs/>
          <w:shd w:val="clear" w:color="auto" w:fill="FFFFFF"/>
          <w:vertAlign w:val="subscript"/>
        </w:rPr>
        <w:t>2</w:t>
      </w:r>
      <w:r w:rsidRPr="00C31AD0">
        <w:rPr>
          <w:rFonts w:ascii="Times New Roman" w:hAnsi="Times New Roman" w:cs="Times New Roman"/>
          <w:i/>
          <w:iCs/>
          <w:shd w:val="clear" w:color="auto" w:fill="FFFFFF"/>
        </w:rPr>
        <w:t xml:space="preserve"> emissions: different accounting perspectives.</w:t>
      </w:r>
      <w:r w:rsidRPr="00C31AD0">
        <w:rPr>
          <w:rFonts w:ascii="Times New Roman" w:hAnsi="Times New Roman" w:cs="Times New Roman"/>
          <w:shd w:val="clear" w:color="auto" w:fill="FFFFFF"/>
        </w:rPr>
        <w:t xml:space="preserve"> Luxembourg: Publication Office for the European Union. </w:t>
      </w:r>
    </w:p>
    <w:p w14:paraId="2ED6ED43"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European Investment Bank (2020) </w:t>
      </w:r>
      <w:r w:rsidRPr="00C31AD0">
        <w:rPr>
          <w:rFonts w:ascii="Times New Roman" w:hAnsi="Times New Roman" w:cs="Times New Roman"/>
          <w:i/>
          <w:iCs/>
        </w:rPr>
        <w:t xml:space="preserve">Methodologies for the Assessment of Project GHG Emissions and Emission Variations. </w:t>
      </w:r>
      <w:r w:rsidRPr="00C31AD0">
        <w:rPr>
          <w:rFonts w:ascii="Times New Roman" w:hAnsi="Times New Roman" w:cs="Times New Roman"/>
        </w:rPr>
        <w:t xml:space="preserve">Available at: </w:t>
      </w:r>
      <w:hyperlink r:id="rId30" w:history="1">
        <w:r w:rsidRPr="00C31AD0">
          <w:rPr>
            <w:rStyle w:val="Hyperlink"/>
            <w:rFonts w:ascii="Times New Roman" w:hAnsi="Times New Roman" w:cs="Times New Roman"/>
            <w:color w:val="auto"/>
          </w:rPr>
          <w:t>https://www.eib.org/attachments/strategies/eib_project_carbon_footprint_methodologies_en.pdf</w:t>
        </w:r>
      </w:hyperlink>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p>
    <w:p w14:paraId="0658F2B1" w14:textId="650E3906"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Fang, K. (2020) </w:t>
      </w:r>
      <w:r w:rsidRPr="00C31AD0">
        <w:rPr>
          <w:rFonts w:ascii="Times New Roman" w:hAnsi="Times New Roman" w:cs="Times New Roman"/>
          <w:i/>
          <w:iCs/>
        </w:rPr>
        <w:t xml:space="preserve">Environmental Footprints: Assessing Anthropogenic Effects. </w:t>
      </w:r>
      <w:r w:rsidRPr="00C31AD0">
        <w:rPr>
          <w:rFonts w:ascii="Times New Roman" w:hAnsi="Times New Roman" w:cs="Times New Roman"/>
        </w:rPr>
        <w:t>Switzerland: Springer Nature</w:t>
      </w:r>
      <w:r>
        <w:rPr>
          <w:rFonts w:ascii="Times New Roman" w:hAnsi="Times New Roman" w:cs="Times New Roman"/>
        </w:rPr>
        <w:t>.</w:t>
      </w:r>
    </w:p>
    <w:p w14:paraId="1D63317E"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Global Footprint Network (2017) </w:t>
      </w:r>
      <w:r w:rsidRPr="00C31AD0">
        <w:rPr>
          <w:rFonts w:ascii="Times New Roman" w:hAnsi="Times New Roman" w:cs="Times New Roman"/>
          <w:i/>
          <w:iCs/>
        </w:rPr>
        <w:t>How Ecological Footprint accounting helps us recognize that engaging in meaningful climate action is critical for our own success</w:t>
      </w:r>
      <w:r w:rsidRPr="00C31AD0">
        <w:rPr>
          <w:rFonts w:ascii="Times New Roman" w:hAnsi="Times New Roman" w:cs="Times New Roman"/>
        </w:rPr>
        <w:t xml:space="preserve">. Available at: </w:t>
      </w:r>
      <w:hyperlink r:id="rId31" w:history="1">
        <w:r w:rsidRPr="00C31AD0">
          <w:rPr>
            <w:rStyle w:val="Hyperlink"/>
            <w:rFonts w:ascii="Times New Roman" w:hAnsi="Times New Roman" w:cs="Times New Roman"/>
            <w:color w:val="auto"/>
          </w:rPr>
          <w:t>https://www.footprintnetwork.org/2017/11/09/ecological-footprint-climate-change/ (outlook.com)</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016E634D"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Han, P., Cai, Q., Oda, T., Zeng, N., Shan, Y., Lin, X., Liu, D. (2020) ‘Assessing the recent impact of COVID-19 on carbon emissions from China using domestic economic data.’ </w:t>
      </w:r>
      <w:r w:rsidRPr="00C31AD0">
        <w:rPr>
          <w:rFonts w:ascii="Times New Roman" w:hAnsi="Times New Roman" w:cs="Times New Roman"/>
          <w:i/>
          <w:iCs/>
        </w:rPr>
        <w:t>Science of The Total Environments.</w:t>
      </w:r>
      <w:r w:rsidRPr="00C31AD0">
        <w:rPr>
          <w:rFonts w:ascii="Times New Roman" w:hAnsi="Times New Roman" w:cs="Times New Roman"/>
        </w:rPr>
        <w:t xml:space="preserve"> 750(141688), pp. 1-9, DOI: </w:t>
      </w:r>
      <w:hyperlink r:id="rId32" w:tgtFrame="_blank" w:tooltip="Original URL: https://doi.org/10.1016/j.scitotenv.2020.141688. Click or tap if you trust this link." w:history="1">
        <w:r w:rsidRPr="00C31AD0">
          <w:rPr>
            <w:rStyle w:val="Hyperlink"/>
            <w:rFonts w:ascii="Times New Roman" w:hAnsi="Times New Roman" w:cs="Times New Roman"/>
            <w:color w:val="auto"/>
            <w:bdr w:val="none" w:sz="0" w:space="0" w:color="auto" w:frame="1"/>
            <w:shd w:val="clear" w:color="auto" w:fill="FFFFFF"/>
          </w:rPr>
          <w:t>https://doi.org/10.1016/j.scitotenv.2020.141688</w:t>
        </w:r>
      </w:hyperlink>
      <w:r w:rsidRPr="00C31AD0">
        <w:rPr>
          <w:rFonts w:ascii="Times New Roman" w:hAnsi="Times New Roman" w:cs="Times New Roman"/>
        </w:rPr>
        <w:t xml:space="preserve"> </w:t>
      </w:r>
    </w:p>
    <w:p w14:paraId="02E4411E" w14:textId="24B31B3D"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Harvey, F. (2020) </w:t>
      </w:r>
      <w:r w:rsidRPr="00C31AD0">
        <w:rPr>
          <w:rFonts w:ascii="Times New Roman" w:hAnsi="Times New Roman" w:cs="Times New Roman"/>
          <w:i/>
          <w:iCs/>
        </w:rPr>
        <w:t xml:space="preserve">Lockdowns trigger dramatic fall in global emissions. </w:t>
      </w:r>
      <w:r w:rsidRPr="00C31AD0">
        <w:rPr>
          <w:rFonts w:ascii="Times New Roman" w:hAnsi="Times New Roman" w:cs="Times New Roman"/>
        </w:rPr>
        <w:t xml:space="preserve">Available at: </w:t>
      </w:r>
      <w:hyperlink r:id="rId33" w:history="1">
        <w:r w:rsidRPr="00C31AD0">
          <w:rPr>
            <w:rStyle w:val="Hyperlink"/>
            <w:rFonts w:ascii="Times New Roman" w:hAnsi="Times New Roman" w:cs="Times New Roman"/>
            <w:color w:val="auto"/>
          </w:rPr>
          <w:t>Lockdowns trigger dramatic fall in global carbon emissions | Environment | The Guardian</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r>
        <w:rPr>
          <w:rFonts w:ascii="Times New Roman" w:hAnsi="Times New Roman" w:cs="Times New Roman"/>
        </w:rPr>
        <w:t>.</w:t>
      </w:r>
    </w:p>
    <w:p w14:paraId="09A2BB99"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HM Government (2020) </w:t>
      </w:r>
      <w:r w:rsidRPr="00C31AD0">
        <w:rPr>
          <w:rFonts w:ascii="Times New Roman" w:hAnsi="Times New Roman" w:cs="Times New Roman"/>
          <w:i/>
          <w:iCs/>
        </w:rPr>
        <w:t>The Ten Point Plan for a Green Industrial Revolution.</w:t>
      </w:r>
      <w:r w:rsidRPr="00C31AD0">
        <w:rPr>
          <w:rFonts w:ascii="Times New Roman" w:hAnsi="Times New Roman" w:cs="Times New Roman"/>
        </w:rPr>
        <w:t xml:space="preserve"> Available at: </w:t>
      </w:r>
      <w:hyperlink r:id="rId34" w:tgtFrame="_blank" w:tooltip="Original URL: https://assets.publishing.service.gov.uk/government/uploads/system/uploads/attachment_data/file/936567/10_POINT_PLAN_BOOKLET.pdf. Click or tap if you trust this link." w:history="1">
        <w:r w:rsidRPr="00C31AD0">
          <w:rPr>
            <w:rStyle w:val="Hyperlink"/>
            <w:rFonts w:ascii="Times New Roman" w:hAnsi="Times New Roman" w:cs="Times New Roman"/>
            <w:color w:val="auto"/>
            <w:bdr w:val="none" w:sz="0" w:space="0" w:color="auto" w:frame="1"/>
            <w:shd w:val="clear" w:color="auto" w:fill="FFFFFF"/>
          </w:rPr>
          <w:t>https://assets.publishing.service.gov.uk/government/uploads/system/uploads/attachment_data/file/936567/10_POINT_PLAN_BOOKLET.pdf</w:t>
        </w:r>
      </w:hyperlink>
      <w:r w:rsidRPr="00C31AD0">
        <w:rPr>
          <w:rFonts w:ascii="Times New Roman" w:hAnsi="Times New Roman" w:cs="Times New Roman"/>
          <w:shd w:val="clear" w:color="auto" w:fill="FFFFFF"/>
        </w:rPr>
        <w:t> </w:t>
      </w:r>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43039530"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IPCC (2019) </w:t>
      </w:r>
      <w:r w:rsidRPr="00C31AD0">
        <w:rPr>
          <w:rFonts w:ascii="Times New Roman" w:hAnsi="Times New Roman" w:cs="Times New Roman"/>
          <w:i/>
          <w:iCs/>
        </w:rPr>
        <w:t xml:space="preserve">IPCC Updates Methodology for Greenhouse Gan Inventories. </w:t>
      </w:r>
      <w:r w:rsidRPr="00C31AD0">
        <w:rPr>
          <w:rFonts w:ascii="Times New Roman" w:hAnsi="Times New Roman" w:cs="Times New Roman"/>
        </w:rPr>
        <w:t xml:space="preserve">Available at: </w:t>
      </w:r>
      <w:hyperlink r:id="rId35" w:tgtFrame="_blank" w:tooltip="Original URL: https://www.ipcc.ch/2019/05/13/ipcc-2019-refinement/. Click or tap if you trust this link." w:history="1">
        <w:r w:rsidRPr="00C31AD0">
          <w:rPr>
            <w:rStyle w:val="Hyperlink"/>
            <w:rFonts w:ascii="Times New Roman" w:hAnsi="Times New Roman" w:cs="Times New Roman"/>
            <w:color w:val="auto"/>
            <w:bdr w:val="none" w:sz="0" w:space="0" w:color="auto" w:frame="1"/>
            <w:shd w:val="clear" w:color="auto" w:fill="FFFFFF"/>
          </w:rPr>
          <w:t>https://www.ipcc.ch/2019/05/13/ipcc-2019-refinement/</w:t>
        </w:r>
      </w:hyperlink>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7B7F3144" w14:textId="08E3C2C1"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IPCC (n.d.) </w:t>
      </w:r>
      <w:r w:rsidRPr="00C31AD0">
        <w:rPr>
          <w:rFonts w:ascii="Times New Roman" w:hAnsi="Times New Roman" w:cs="Times New Roman"/>
          <w:i/>
          <w:iCs/>
        </w:rPr>
        <w:t>Task Force on National Greenhouse Gas Inventories.</w:t>
      </w:r>
      <w:r w:rsidRPr="00C31AD0">
        <w:rPr>
          <w:rFonts w:ascii="Times New Roman" w:hAnsi="Times New Roman" w:cs="Times New Roman"/>
        </w:rPr>
        <w:t xml:space="preserve"> Available at: </w:t>
      </w:r>
      <w:hyperlink r:id="rId36" w:tgtFrame="_blank" w:tooltip="Original URL: https://www.ipcc-nggip.iges.or.jp/faq/faq.html. Click or tap if you trust this link." w:history="1">
        <w:r w:rsidRPr="00C31AD0">
          <w:rPr>
            <w:rStyle w:val="Hyperlink"/>
            <w:rFonts w:ascii="Times New Roman" w:hAnsi="Times New Roman" w:cs="Times New Roman"/>
            <w:color w:val="auto"/>
            <w:bdr w:val="none" w:sz="0" w:space="0" w:color="auto" w:frame="1"/>
            <w:shd w:val="clear" w:color="auto" w:fill="FFFFFF"/>
          </w:rPr>
          <w:t>https://www.ipcc-nggip.iges.or.jp/faq/faq.html</w:t>
        </w:r>
      </w:hyperlink>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r>
        <w:rPr>
          <w:rFonts w:ascii="Times New Roman" w:hAnsi="Times New Roman" w:cs="Times New Roman"/>
        </w:rPr>
        <w:t>.</w:t>
      </w:r>
      <w:r w:rsidRPr="00C31AD0">
        <w:rPr>
          <w:rFonts w:ascii="Times New Roman" w:hAnsi="Times New Roman" w:cs="Times New Roman"/>
        </w:rPr>
        <w:t xml:space="preserve"> </w:t>
      </w:r>
    </w:p>
    <w:p w14:paraId="5991F4D6"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shd w:val="clear" w:color="auto" w:fill="FFFFFF"/>
        </w:rPr>
        <w:t>Laurent, A.</w:t>
      </w:r>
      <w:r w:rsidRPr="00C31AD0">
        <w:rPr>
          <w:rFonts w:ascii="Times New Roman" w:hAnsi="Times New Roman" w:cs="Times New Roman"/>
        </w:rPr>
        <w:t xml:space="preserve">, Olsen, S.L., </w:t>
      </w:r>
      <w:proofErr w:type="spellStart"/>
      <w:r w:rsidRPr="00C31AD0">
        <w:rPr>
          <w:rFonts w:ascii="Times New Roman" w:hAnsi="Times New Roman" w:cs="Times New Roman"/>
        </w:rPr>
        <w:t>Hauschild</w:t>
      </w:r>
      <w:proofErr w:type="spellEnd"/>
      <w:r w:rsidRPr="00C31AD0">
        <w:rPr>
          <w:rFonts w:ascii="Times New Roman" w:hAnsi="Times New Roman" w:cs="Times New Roman"/>
        </w:rPr>
        <w:t xml:space="preserve">, M.Z., (2012) ‘Limitations of carbon footprint as indicator of environmental sustainability.’ </w:t>
      </w:r>
      <w:r w:rsidRPr="00C31AD0">
        <w:rPr>
          <w:rFonts w:ascii="Times New Roman" w:hAnsi="Times New Roman" w:cs="Times New Roman"/>
          <w:i/>
          <w:iCs/>
        </w:rPr>
        <w:t xml:space="preserve">Environmental Science and Technology, </w:t>
      </w:r>
      <w:r w:rsidRPr="00C31AD0">
        <w:rPr>
          <w:rFonts w:ascii="Times New Roman" w:hAnsi="Times New Roman" w:cs="Times New Roman"/>
        </w:rPr>
        <w:t xml:space="preserve">46, pp. 4100-4108. DOI: </w:t>
      </w:r>
      <w:hyperlink r:id="rId37" w:history="1">
        <w:r w:rsidRPr="00C31AD0">
          <w:rPr>
            <w:rStyle w:val="Hyperlink"/>
            <w:rFonts w:ascii="Times New Roman" w:hAnsi="Times New Roman" w:cs="Times New Roman"/>
            <w:color w:val="auto"/>
          </w:rPr>
          <w:t>http://dx.doi.org/10.1021/es204163f</w:t>
        </w:r>
      </w:hyperlink>
      <w:r w:rsidRPr="00C31AD0">
        <w:rPr>
          <w:rFonts w:ascii="Times New Roman" w:hAnsi="Times New Roman" w:cs="Times New Roman"/>
        </w:rPr>
        <w:t xml:space="preserve"> </w:t>
      </w:r>
    </w:p>
    <w:p w14:paraId="4F6AAEC0" w14:textId="21A04B26"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Liu, Z., </w:t>
      </w:r>
      <w:proofErr w:type="spellStart"/>
      <w:r w:rsidRPr="00C31AD0">
        <w:rPr>
          <w:rFonts w:ascii="Times New Roman" w:hAnsi="Times New Roman" w:cs="Times New Roman"/>
        </w:rPr>
        <w:t>Ciais</w:t>
      </w:r>
      <w:proofErr w:type="spellEnd"/>
      <w:r w:rsidRPr="00C31AD0">
        <w:rPr>
          <w:rFonts w:ascii="Times New Roman" w:hAnsi="Times New Roman" w:cs="Times New Roman"/>
        </w:rPr>
        <w:t xml:space="preserve">, P., </w:t>
      </w:r>
      <w:proofErr w:type="spellStart"/>
      <w:r w:rsidRPr="00C31AD0">
        <w:rPr>
          <w:rFonts w:ascii="Times New Roman" w:hAnsi="Times New Roman" w:cs="Times New Roman"/>
        </w:rPr>
        <w:t>Schellnhuber</w:t>
      </w:r>
      <w:proofErr w:type="spellEnd"/>
      <w:r w:rsidRPr="00C31AD0">
        <w:rPr>
          <w:rFonts w:ascii="Times New Roman" w:hAnsi="Times New Roman" w:cs="Times New Roman"/>
        </w:rPr>
        <w:t>, H.J. (2020) ‘Near-real-time monitoring of global C0</w:t>
      </w:r>
      <w:r w:rsidRPr="00C31AD0">
        <w:rPr>
          <w:rFonts w:ascii="Times New Roman" w:hAnsi="Times New Roman" w:cs="Times New Roman"/>
          <w:vertAlign w:val="subscript"/>
        </w:rPr>
        <w:t>2</w:t>
      </w:r>
      <w:r w:rsidRPr="00C31AD0">
        <w:rPr>
          <w:rFonts w:ascii="Times New Roman" w:hAnsi="Times New Roman" w:cs="Times New Roman"/>
        </w:rPr>
        <w:t xml:space="preserve"> emissions reveals the effects of the COVID-19 pandemic.’ </w:t>
      </w:r>
      <w:r w:rsidRPr="00C31AD0">
        <w:rPr>
          <w:rFonts w:ascii="Times New Roman" w:hAnsi="Times New Roman" w:cs="Times New Roman"/>
          <w:i/>
          <w:iCs/>
        </w:rPr>
        <w:t xml:space="preserve">Nature Communications, </w:t>
      </w:r>
      <w:r w:rsidRPr="00C31AD0">
        <w:rPr>
          <w:rFonts w:ascii="Times New Roman" w:hAnsi="Times New Roman" w:cs="Times New Roman"/>
        </w:rPr>
        <w:t>11(5172), pp. 1-12, DOI: https://doi.org/10.1038/s41467-020-18922-7</w:t>
      </w:r>
      <w:r>
        <w:rPr>
          <w:rFonts w:ascii="Times New Roman" w:hAnsi="Times New Roman" w:cs="Times New Roman"/>
        </w:rPr>
        <w:t>.</w:t>
      </w:r>
    </w:p>
    <w:p w14:paraId="4ABEE300" w14:textId="63FD564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lastRenderedPageBreak/>
        <w:t xml:space="preserve">Lui, Y.C., </w:t>
      </w:r>
      <w:proofErr w:type="spellStart"/>
      <w:r w:rsidRPr="00C31AD0">
        <w:rPr>
          <w:rFonts w:ascii="Times New Roman" w:hAnsi="Times New Roman" w:cs="Times New Roman"/>
        </w:rPr>
        <w:t>Kuo</w:t>
      </w:r>
      <w:proofErr w:type="spellEnd"/>
      <w:r w:rsidRPr="00C31AD0">
        <w:rPr>
          <w:rFonts w:ascii="Times New Roman" w:hAnsi="Times New Roman" w:cs="Times New Roman"/>
        </w:rPr>
        <w:t xml:space="preserve">, R.L., Shih, S.R. (2020) ‘COVID-19: The first documented coronavirus pandemic in history.’ </w:t>
      </w:r>
      <w:r w:rsidRPr="00C31AD0">
        <w:rPr>
          <w:rFonts w:ascii="Times New Roman" w:hAnsi="Times New Roman" w:cs="Times New Roman"/>
          <w:i/>
        </w:rPr>
        <w:t xml:space="preserve">Biomedical Journal, </w:t>
      </w:r>
      <w:r w:rsidRPr="00C31AD0">
        <w:rPr>
          <w:rFonts w:ascii="Times New Roman" w:hAnsi="Times New Roman" w:cs="Times New Roman"/>
        </w:rPr>
        <w:t xml:space="preserve">43(4), pp.328-333. DOI:    </w:t>
      </w:r>
      <w:hyperlink r:id="rId38" w:history="1">
        <w:r w:rsidRPr="00C31AD0">
          <w:rPr>
            <w:rStyle w:val="Hyperlink"/>
            <w:rFonts w:ascii="Times New Roman" w:hAnsi="Times New Roman" w:cs="Times New Roman"/>
            <w:color w:val="auto"/>
          </w:rPr>
          <w:t>https://doi.org/10.1016/j.bj.2020.04.007</w:t>
        </w:r>
      </w:hyperlink>
      <w:r w:rsidRPr="00C31AD0">
        <w:rPr>
          <w:rFonts w:ascii="Times New Roman" w:hAnsi="Times New Roman" w:cs="Times New Roman"/>
        </w:rPr>
        <w:t xml:space="preserve"> </w:t>
      </w:r>
    </w:p>
    <w:p w14:paraId="18175C61" w14:textId="460A17BB"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McGrath, M. (2020) </w:t>
      </w:r>
      <w:r w:rsidRPr="00C31AD0">
        <w:rPr>
          <w:rFonts w:ascii="Times New Roman" w:hAnsi="Times New Roman" w:cs="Times New Roman"/>
          <w:i/>
          <w:iCs/>
        </w:rPr>
        <w:t xml:space="preserve">UN Report: </w:t>
      </w:r>
      <w:proofErr w:type="spellStart"/>
      <w:r w:rsidRPr="00C31AD0">
        <w:rPr>
          <w:rFonts w:ascii="Times New Roman" w:hAnsi="Times New Roman" w:cs="Times New Roman"/>
          <w:i/>
          <w:iCs/>
        </w:rPr>
        <w:t>Covid</w:t>
      </w:r>
      <w:proofErr w:type="spellEnd"/>
      <w:r w:rsidRPr="00C31AD0">
        <w:rPr>
          <w:rFonts w:ascii="Times New Roman" w:hAnsi="Times New Roman" w:cs="Times New Roman"/>
          <w:i/>
          <w:iCs/>
        </w:rPr>
        <w:t xml:space="preserve"> crisis does little to slow climate change.</w:t>
      </w:r>
      <w:r w:rsidRPr="00C31AD0">
        <w:rPr>
          <w:rFonts w:ascii="Times New Roman" w:hAnsi="Times New Roman" w:cs="Times New Roman"/>
        </w:rPr>
        <w:t xml:space="preserve"> Available at: </w:t>
      </w:r>
      <w:hyperlink r:id="rId39" w:history="1">
        <w:r w:rsidRPr="00C31AD0">
          <w:rPr>
            <w:rStyle w:val="Hyperlink"/>
            <w:rFonts w:ascii="Times New Roman" w:hAnsi="Times New Roman" w:cs="Times New Roman"/>
            <w:color w:val="auto"/>
          </w:rPr>
          <w:t xml:space="preserve">UN report: </w:t>
        </w:r>
        <w:proofErr w:type="spellStart"/>
        <w:r w:rsidRPr="00C31AD0">
          <w:rPr>
            <w:rStyle w:val="Hyperlink"/>
            <w:rFonts w:ascii="Times New Roman" w:hAnsi="Times New Roman" w:cs="Times New Roman"/>
            <w:color w:val="auto"/>
          </w:rPr>
          <w:t>Covid</w:t>
        </w:r>
        <w:proofErr w:type="spellEnd"/>
        <w:r w:rsidRPr="00C31AD0">
          <w:rPr>
            <w:rStyle w:val="Hyperlink"/>
            <w:rFonts w:ascii="Times New Roman" w:hAnsi="Times New Roman" w:cs="Times New Roman"/>
            <w:color w:val="auto"/>
          </w:rPr>
          <w:t xml:space="preserve"> crisis does little to slow climate change - BBC News</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r>
        <w:rPr>
          <w:rFonts w:ascii="Times New Roman" w:hAnsi="Times New Roman" w:cs="Times New Roman"/>
        </w:rPr>
        <w:t>.</w:t>
      </w:r>
    </w:p>
    <w:p w14:paraId="533FC5DC" w14:textId="263C5EA2"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shd w:val="clear" w:color="auto" w:fill="FFFFFF"/>
        </w:rPr>
        <w:t xml:space="preserve">OECD (2020) </w:t>
      </w:r>
      <w:r w:rsidRPr="00C31AD0">
        <w:rPr>
          <w:rFonts w:ascii="Times New Roman" w:hAnsi="Times New Roman" w:cs="Times New Roman"/>
          <w:i/>
          <w:iCs/>
          <w:shd w:val="clear" w:color="auto" w:fill="FFFFFF"/>
        </w:rPr>
        <w:t xml:space="preserve">Making the green recovery work for jobs, </w:t>
      </w:r>
      <w:proofErr w:type="gramStart"/>
      <w:r w:rsidRPr="00C31AD0">
        <w:rPr>
          <w:rFonts w:ascii="Times New Roman" w:hAnsi="Times New Roman" w:cs="Times New Roman"/>
          <w:i/>
          <w:iCs/>
          <w:shd w:val="clear" w:color="auto" w:fill="FFFFFF"/>
        </w:rPr>
        <w:t>income</w:t>
      </w:r>
      <w:proofErr w:type="gramEnd"/>
      <w:r w:rsidRPr="00C31AD0">
        <w:rPr>
          <w:rFonts w:ascii="Times New Roman" w:hAnsi="Times New Roman" w:cs="Times New Roman"/>
          <w:i/>
          <w:iCs/>
          <w:shd w:val="clear" w:color="auto" w:fill="FFFFFF"/>
        </w:rPr>
        <w:t xml:space="preserve"> and growth.</w:t>
      </w:r>
      <w:r w:rsidRPr="00C31AD0">
        <w:rPr>
          <w:rFonts w:ascii="Times New Roman" w:hAnsi="Times New Roman" w:cs="Times New Roman"/>
          <w:shd w:val="clear" w:color="auto" w:fill="FFFFFF"/>
        </w:rPr>
        <w:t xml:space="preserve"> Available at: </w:t>
      </w:r>
      <w:hyperlink r:id="rId40" w:history="1">
        <w:r w:rsidRPr="00C31AD0">
          <w:rPr>
            <w:rStyle w:val="Hyperlink"/>
            <w:rFonts w:ascii="Times New Roman" w:hAnsi="Times New Roman" w:cs="Times New Roman"/>
            <w:color w:val="auto"/>
          </w:rPr>
          <w:t>Making the green recovery work for jobs, income and growth (oecd.org)</w:t>
        </w:r>
      </w:hyperlink>
      <w:r w:rsidRPr="00C31AD0">
        <w:rPr>
          <w:rFonts w:ascii="Times New Roman" w:hAnsi="Times New Roman" w:cs="Times New Roman"/>
          <w:shd w:val="clear" w:color="auto" w:fill="FFFFFF"/>
        </w:rPr>
        <w:t xml:space="preserve"> (Accessed: 25</w:t>
      </w:r>
      <w:r w:rsidRPr="00C31AD0">
        <w:rPr>
          <w:rFonts w:ascii="Times New Roman" w:hAnsi="Times New Roman" w:cs="Times New Roman"/>
          <w:shd w:val="clear" w:color="auto" w:fill="FFFFFF"/>
          <w:vertAlign w:val="superscript"/>
        </w:rPr>
        <w:t>th</w:t>
      </w:r>
      <w:r w:rsidRPr="00C31AD0">
        <w:rPr>
          <w:rFonts w:ascii="Times New Roman" w:hAnsi="Times New Roman" w:cs="Times New Roman"/>
          <w:shd w:val="clear" w:color="auto" w:fill="FFFFFF"/>
        </w:rPr>
        <w:t xml:space="preserve"> November 2020).  </w:t>
      </w:r>
    </w:p>
    <w:p w14:paraId="509673D8"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shd w:val="clear" w:color="auto" w:fill="FFFFFF"/>
        </w:rPr>
        <w:t xml:space="preserve">Office for National Statistics (2019) </w:t>
      </w:r>
      <w:r w:rsidRPr="00C31AD0">
        <w:rPr>
          <w:rFonts w:ascii="Times New Roman" w:hAnsi="Times New Roman" w:cs="Times New Roman"/>
          <w:i/>
          <w:iCs/>
          <w:shd w:val="clear" w:color="auto" w:fill="FFFFFF"/>
        </w:rPr>
        <w:t>Net zero and the different official measure of the UK’s greenhouse gas emissions.</w:t>
      </w:r>
      <w:r w:rsidRPr="00C31AD0">
        <w:rPr>
          <w:rFonts w:ascii="Times New Roman" w:hAnsi="Times New Roman" w:cs="Times New Roman"/>
          <w:shd w:val="clear" w:color="auto" w:fill="FFFFFF"/>
        </w:rPr>
        <w:t xml:space="preserve"> Available at: </w:t>
      </w:r>
      <w:hyperlink r:id="rId41" w:history="1">
        <w:r w:rsidRPr="00C31AD0">
          <w:rPr>
            <w:rStyle w:val="Hyperlink"/>
            <w:rFonts w:ascii="Times New Roman" w:hAnsi="Times New Roman" w:cs="Times New Roman"/>
            <w:color w:val="auto"/>
          </w:rPr>
          <w:t>Net zero and the different official measures of the UK's greenhouse gas emissions - Office for National Statistics</w:t>
        </w:r>
      </w:hyperlink>
      <w:r w:rsidRPr="00C31AD0">
        <w:rPr>
          <w:rFonts w:ascii="Times New Roman" w:hAnsi="Times New Roman" w:cs="Times New Roman"/>
          <w:shd w:val="clear" w:color="auto" w:fill="FFFFFF"/>
        </w:rPr>
        <w:t xml:space="preserve"> (Accessed: 24</w:t>
      </w:r>
      <w:r w:rsidRPr="00C31AD0">
        <w:rPr>
          <w:rFonts w:ascii="Times New Roman" w:hAnsi="Times New Roman" w:cs="Times New Roman"/>
          <w:shd w:val="clear" w:color="auto" w:fill="FFFFFF"/>
          <w:vertAlign w:val="superscript"/>
        </w:rPr>
        <w:t>th</w:t>
      </w:r>
      <w:r w:rsidRPr="00C31AD0">
        <w:rPr>
          <w:rFonts w:ascii="Times New Roman" w:hAnsi="Times New Roman" w:cs="Times New Roman"/>
          <w:shd w:val="clear" w:color="auto" w:fill="FFFFFF"/>
        </w:rPr>
        <w:t xml:space="preserve"> November 2020).</w:t>
      </w:r>
    </w:p>
    <w:p w14:paraId="36E70707"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 Office for National Statistics (2020) </w:t>
      </w:r>
      <w:r w:rsidRPr="00C31AD0">
        <w:rPr>
          <w:rFonts w:ascii="Times New Roman" w:hAnsi="Times New Roman" w:cs="Times New Roman"/>
          <w:i/>
        </w:rPr>
        <w:t xml:space="preserve">Population estimates for the UK, England and Wales, </w:t>
      </w:r>
      <w:proofErr w:type="gramStart"/>
      <w:r w:rsidRPr="00C31AD0">
        <w:rPr>
          <w:rFonts w:ascii="Times New Roman" w:hAnsi="Times New Roman" w:cs="Times New Roman"/>
          <w:i/>
        </w:rPr>
        <w:t>Scotland</w:t>
      </w:r>
      <w:proofErr w:type="gramEnd"/>
      <w:r w:rsidRPr="00C31AD0">
        <w:rPr>
          <w:rFonts w:ascii="Times New Roman" w:hAnsi="Times New Roman" w:cs="Times New Roman"/>
          <w:i/>
        </w:rPr>
        <w:t xml:space="preserve"> and Northern Ireland Statistical bulletins. </w:t>
      </w:r>
      <w:r w:rsidRPr="00C31AD0">
        <w:rPr>
          <w:rFonts w:ascii="Times New Roman" w:hAnsi="Times New Roman" w:cs="Times New Roman"/>
        </w:rPr>
        <w:t xml:space="preserve">Available at: </w:t>
      </w:r>
      <w:hyperlink r:id="rId42" w:history="1">
        <w:r w:rsidRPr="00C31AD0">
          <w:rPr>
            <w:rStyle w:val="Hyperlink"/>
            <w:rFonts w:ascii="Times New Roman" w:hAnsi="Times New Roman" w:cs="Times New Roman"/>
            <w:color w:val="auto"/>
          </w:rPr>
          <w:t>https://www.ons.gov.uk/peoplepopulationandcommunity/populationandmigration/populationestimates/bulletins/annualmidyearpopulationestimates/previousReleases</w:t>
        </w:r>
      </w:hyperlink>
      <w:r w:rsidRPr="00C31AD0">
        <w:rPr>
          <w:rFonts w:ascii="Times New Roman" w:hAnsi="Times New Roman" w:cs="Times New Roman"/>
        </w:rPr>
        <w:t xml:space="preserve"> (Accessed: 7</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58055E0D"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shd w:val="clear" w:color="auto" w:fill="FFFFFF"/>
        </w:rPr>
        <w:t xml:space="preserve">Prime </w:t>
      </w:r>
      <w:proofErr w:type="spellStart"/>
      <w:r w:rsidRPr="00C31AD0">
        <w:rPr>
          <w:rFonts w:ascii="Times New Roman" w:hAnsi="Times New Roman" w:cs="Times New Roman"/>
          <w:shd w:val="clear" w:color="auto" w:fill="FFFFFF"/>
        </w:rPr>
        <w:t>Ministers</w:t>
      </w:r>
      <w:proofErr w:type="spellEnd"/>
      <w:r w:rsidRPr="00C31AD0">
        <w:rPr>
          <w:rFonts w:ascii="Times New Roman" w:hAnsi="Times New Roman" w:cs="Times New Roman"/>
          <w:shd w:val="clear" w:color="auto" w:fill="FFFFFF"/>
        </w:rPr>
        <w:t xml:space="preserve"> Office (2020) </w:t>
      </w:r>
      <w:r w:rsidRPr="00C31AD0">
        <w:rPr>
          <w:rFonts w:ascii="Times New Roman" w:hAnsi="Times New Roman" w:cs="Times New Roman"/>
          <w:i/>
          <w:iCs/>
          <w:shd w:val="clear" w:color="auto" w:fill="FFFFFF"/>
        </w:rPr>
        <w:t xml:space="preserve">PM outlines his Ten Point Plan for a Green Industrial Revolution for 250,000 jobs. </w:t>
      </w:r>
      <w:r w:rsidRPr="00C31AD0">
        <w:rPr>
          <w:rFonts w:ascii="Times New Roman" w:hAnsi="Times New Roman" w:cs="Times New Roman"/>
          <w:shd w:val="clear" w:color="auto" w:fill="FFFFFF"/>
        </w:rPr>
        <w:t xml:space="preserve">Available at: </w:t>
      </w:r>
      <w:hyperlink r:id="rId43" w:history="1">
        <w:r w:rsidRPr="00C31AD0">
          <w:rPr>
            <w:rStyle w:val="Hyperlink"/>
            <w:rFonts w:ascii="Times New Roman" w:hAnsi="Times New Roman" w:cs="Times New Roman"/>
            <w:color w:val="auto"/>
          </w:rPr>
          <w:t>PM outlines his Ten Point Plan for a Green Industrial Revolution for 250,000 jobs - GOV.UK (www.gov.uk)</w:t>
        </w:r>
      </w:hyperlink>
      <w:r w:rsidRPr="00C31AD0">
        <w:rPr>
          <w:rFonts w:ascii="Times New Roman" w:hAnsi="Times New Roman" w:cs="Times New Roman"/>
        </w:rPr>
        <w:t xml:space="preserve"> (Accessed: 25</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60F5EFA3" w14:textId="77777777" w:rsidR="00C31AD0" w:rsidRPr="00C31AD0" w:rsidRDefault="00C31AD0" w:rsidP="00C31AD0">
      <w:pPr>
        <w:ind w:left="360"/>
        <w:jc w:val="both"/>
        <w:rPr>
          <w:rFonts w:ascii="Times New Roman" w:hAnsi="Times New Roman" w:cs="Times New Roman"/>
        </w:rPr>
      </w:pPr>
      <w:proofErr w:type="spellStart"/>
      <w:r w:rsidRPr="00C31AD0">
        <w:rPr>
          <w:rFonts w:ascii="Times New Roman" w:hAnsi="Times New Roman" w:cs="Times New Roman"/>
          <w:shd w:val="clear" w:color="auto" w:fill="FFFFFF"/>
        </w:rPr>
        <w:t>Quéré</w:t>
      </w:r>
      <w:proofErr w:type="spellEnd"/>
      <w:r w:rsidRPr="00C31AD0">
        <w:rPr>
          <w:rFonts w:ascii="Times New Roman" w:hAnsi="Times New Roman" w:cs="Times New Roman"/>
          <w:shd w:val="clear" w:color="auto" w:fill="FFFFFF"/>
        </w:rPr>
        <w:t xml:space="preserve">, C.L., Jackson, R.B., Jones, M.W., Smith, A.J.P., Abernethy, S., Andrew, R.M., De-Gol, A.J., Willis, D.R., Shan, Y., </w:t>
      </w:r>
      <w:proofErr w:type="spellStart"/>
      <w:r w:rsidRPr="00C31AD0">
        <w:rPr>
          <w:rFonts w:ascii="Times New Roman" w:hAnsi="Times New Roman" w:cs="Times New Roman"/>
          <w:shd w:val="clear" w:color="auto" w:fill="FFFFFF"/>
        </w:rPr>
        <w:t>Canadell</w:t>
      </w:r>
      <w:proofErr w:type="spellEnd"/>
      <w:r w:rsidRPr="00C31AD0">
        <w:rPr>
          <w:rFonts w:ascii="Times New Roman" w:hAnsi="Times New Roman" w:cs="Times New Roman"/>
          <w:shd w:val="clear" w:color="auto" w:fill="FFFFFF"/>
        </w:rPr>
        <w:t xml:space="preserve">, J.G., </w:t>
      </w:r>
      <w:proofErr w:type="spellStart"/>
      <w:r w:rsidRPr="00C31AD0">
        <w:rPr>
          <w:rFonts w:ascii="Times New Roman" w:hAnsi="Times New Roman" w:cs="Times New Roman"/>
          <w:shd w:val="clear" w:color="auto" w:fill="FFFFFF"/>
        </w:rPr>
        <w:t>Friedlingstein</w:t>
      </w:r>
      <w:proofErr w:type="spellEnd"/>
      <w:r w:rsidRPr="00C31AD0">
        <w:rPr>
          <w:rFonts w:ascii="Times New Roman" w:hAnsi="Times New Roman" w:cs="Times New Roman"/>
          <w:shd w:val="clear" w:color="auto" w:fill="FFFFFF"/>
        </w:rPr>
        <w:t xml:space="preserve">, P., </w:t>
      </w:r>
      <w:proofErr w:type="spellStart"/>
      <w:r w:rsidRPr="00C31AD0">
        <w:rPr>
          <w:rFonts w:ascii="Times New Roman" w:hAnsi="Times New Roman" w:cs="Times New Roman"/>
          <w:shd w:val="clear" w:color="auto" w:fill="FFFFFF"/>
        </w:rPr>
        <w:t>Creutzing</w:t>
      </w:r>
      <w:proofErr w:type="spellEnd"/>
      <w:r w:rsidRPr="00C31AD0">
        <w:rPr>
          <w:rFonts w:ascii="Times New Roman" w:hAnsi="Times New Roman" w:cs="Times New Roman"/>
          <w:shd w:val="clear" w:color="auto" w:fill="FFFFFF"/>
        </w:rPr>
        <w:t>, F., Peters, G.P. (2020) ‘Temporary reduction in daily global CO</w:t>
      </w:r>
      <w:r w:rsidRPr="00C31AD0">
        <w:rPr>
          <w:rFonts w:ascii="Times New Roman" w:hAnsi="Times New Roman" w:cs="Times New Roman"/>
          <w:shd w:val="clear" w:color="auto" w:fill="FFFFFF"/>
          <w:vertAlign w:val="subscript"/>
        </w:rPr>
        <w:t>2</w:t>
      </w:r>
      <w:r w:rsidRPr="00C31AD0">
        <w:rPr>
          <w:rFonts w:ascii="Times New Roman" w:hAnsi="Times New Roman" w:cs="Times New Roman"/>
          <w:shd w:val="clear" w:color="auto" w:fill="FFFFFF"/>
        </w:rPr>
        <w:t xml:space="preserve"> emissions during COVID-19 forced confinement.’ </w:t>
      </w:r>
      <w:r w:rsidRPr="00C31AD0">
        <w:rPr>
          <w:rFonts w:ascii="Times New Roman" w:hAnsi="Times New Roman" w:cs="Times New Roman"/>
          <w:i/>
          <w:iCs/>
          <w:shd w:val="clear" w:color="auto" w:fill="FFFFFF"/>
        </w:rPr>
        <w:t xml:space="preserve">Nature Climate Change, </w:t>
      </w:r>
      <w:r w:rsidRPr="00C31AD0">
        <w:rPr>
          <w:rFonts w:ascii="Times New Roman" w:hAnsi="Times New Roman" w:cs="Times New Roman"/>
          <w:shd w:val="clear" w:color="auto" w:fill="FFFFFF"/>
        </w:rPr>
        <w:t xml:space="preserve">10, pp. 647-653. DOI: </w:t>
      </w:r>
      <w:hyperlink r:id="rId44" w:history="1">
        <w:r w:rsidRPr="00C31AD0">
          <w:rPr>
            <w:rStyle w:val="Hyperlink"/>
            <w:rFonts w:ascii="Times New Roman" w:hAnsi="Times New Roman" w:cs="Times New Roman"/>
            <w:color w:val="auto"/>
            <w:shd w:val="clear" w:color="auto" w:fill="FFFFFF"/>
          </w:rPr>
          <w:t>https://doi.org/10.1038/s41558-020-0797-x</w:t>
        </w:r>
      </w:hyperlink>
      <w:r w:rsidRPr="00C31AD0">
        <w:rPr>
          <w:rFonts w:ascii="Times New Roman" w:hAnsi="Times New Roman" w:cs="Times New Roman"/>
          <w:shd w:val="clear" w:color="auto" w:fill="FFFFFF"/>
        </w:rPr>
        <w:t xml:space="preserve"> </w:t>
      </w:r>
    </w:p>
    <w:p w14:paraId="55F73507"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Radu, A.L., </w:t>
      </w:r>
      <w:proofErr w:type="spellStart"/>
      <w:r w:rsidRPr="00C31AD0">
        <w:rPr>
          <w:rFonts w:ascii="Times New Roman" w:hAnsi="Times New Roman" w:cs="Times New Roman"/>
        </w:rPr>
        <w:t>Scrieciu</w:t>
      </w:r>
      <w:proofErr w:type="spellEnd"/>
      <w:r w:rsidRPr="00C31AD0">
        <w:rPr>
          <w:rFonts w:ascii="Times New Roman" w:hAnsi="Times New Roman" w:cs="Times New Roman"/>
        </w:rPr>
        <w:t xml:space="preserve">, M.A., </w:t>
      </w:r>
      <w:proofErr w:type="spellStart"/>
      <w:r w:rsidRPr="00C31AD0">
        <w:rPr>
          <w:rFonts w:ascii="Times New Roman" w:hAnsi="Times New Roman" w:cs="Times New Roman"/>
        </w:rPr>
        <w:t>Caracota</w:t>
      </w:r>
      <w:proofErr w:type="spellEnd"/>
      <w:r w:rsidRPr="00C31AD0">
        <w:rPr>
          <w:rFonts w:ascii="Times New Roman" w:hAnsi="Times New Roman" w:cs="Times New Roman"/>
        </w:rPr>
        <w:t xml:space="preserve">, D.M. (2013) ‘Carbon Footprint Analysis: Towards a Projects Evaluation Model for Promoting Sustainable Development.’ </w:t>
      </w:r>
      <w:r w:rsidRPr="00C31AD0">
        <w:rPr>
          <w:rFonts w:ascii="Times New Roman" w:hAnsi="Times New Roman" w:cs="Times New Roman"/>
          <w:i/>
          <w:iCs/>
        </w:rPr>
        <w:t>Procedia Economics and Finance</w:t>
      </w:r>
      <w:r w:rsidRPr="00C31AD0">
        <w:rPr>
          <w:rFonts w:ascii="Times New Roman" w:hAnsi="Times New Roman" w:cs="Times New Roman"/>
        </w:rPr>
        <w:t>, 6, pp. 353-363. DOI: 10.1016/S2212-5671(12)00149-4</w:t>
      </w:r>
    </w:p>
    <w:p w14:paraId="07BA2E34" w14:textId="360078B9"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Shepheard, M. (2020) </w:t>
      </w:r>
      <w:r w:rsidRPr="00C31AD0">
        <w:rPr>
          <w:rFonts w:ascii="Times New Roman" w:hAnsi="Times New Roman" w:cs="Times New Roman"/>
          <w:i/>
        </w:rPr>
        <w:t xml:space="preserve">UK net zero target. </w:t>
      </w:r>
      <w:r w:rsidRPr="00C31AD0">
        <w:rPr>
          <w:rFonts w:ascii="Times New Roman" w:hAnsi="Times New Roman" w:cs="Times New Roman"/>
        </w:rPr>
        <w:t xml:space="preserve">Available at: </w:t>
      </w:r>
      <w:hyperlink r:id="rId45" w:anchor=":~:text=In%20June%202019%2C%20parliament%20passed,a%20'net%20zero'%20emitter" w:history="1">
        <w:r w:rsidRPr="00C31AD0">
          <w:rPr>
            <w:rStyle w:val="Hyperlink"/>
            <w:rFonts w:ascii="Times New Roman" w:hAnsi="Times New Roman" w:cs="Times New Roman"/>
            <w:color w:val="auto"/>
          </w:rPr>
          <w:t>https://www.instituteforgovernment.org.uk/explainers/net-zero-target#:~:text=In%20June%202019%2C%20parliament%20passed,a%20'net%20zero'%20emitter</w:t>
        </w:r>
      </w:hyperlink>
      <w:r w:rsidRPr="00C31AD0">
        <w:rPr>
          <w:rFonts w:ascii="Times New Roman" w:hAnsi="Times New Roman" w:cs="Times New Roman"/>
        </w:rPr>
        <w:t xml:space="preserve"> (Accessed: 9</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0C8B4082"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Smith, M. (2020) </w:t>
      </w:r>
      <w:r w:rsidRPr="00C31AD0">
        <w:rPr>
          <w:rFonts w:ascii="Times New Roman" w:hAnsi="Times New Roman" w:cs="Times New Roman"/>
          <w:i/>
          <w:iCs/>
        </w:rPr>
        <w:t xml:space="preserve">Concern for the environment at record highs. </w:t>
      </w:r>
      <w:r w:rsidRPr="00C31AD0">
        <w:rPr>
          <w:rFonts w:ascii="Times New Roman" w:hAnsi="Times New Roman" w:cs="Times New Roman"/>
        </w:rPr>
        <w:t xml:space="preserve">Available at: </w:t>
      </w:r>
      <w:hyperlink r:id="rId46" w:tgtFrame="_blank" w:tooltip="Original URL: https://yougov.co.uk/topics/politics/articles-reports/2019/06/05/concern-environment-record-highs. Click or tap if you trust this link." w:history="1">
        <w:r w:rsidRPr="00C31AD0">
          <w:rPr>
            <w:rStyle w:val="Hyperlink"/>
            <w:rFonts w:ascii="Times New Roman" w:hAnsi="Times New Roman" w:cs="Times New Roman"/>
            <w:color w:val="auto"/>
            <w:bdr w:val="none" w:sz="0" w:space="0" w:color="auto" w:frame="1"/>
            <w:shd w:val="clear" w:color="auto" w:fill="FFFFFF"/>
          </w:rPr>
          <w:t>https://yougov.co.uk/topics/politics/articles-reports/2019/06/05/concern-environment-record-highs</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553676DE" w14:textId="77777777" w:rsidR="00C31AD0" w:rsidRPr="00C31AD0" w:rsidRDefault="00C31AD0" w:rsidP="00C31AD0">
      <w:pPr>
        <w:ind w:left="360"/>
        <w:jc w:val="both"/>
        <w:rPr>
          <w:rFonts w:ascii="Times New Roman" w:hAnsi="Times New Roman" w:cs="Times New Roman"/>
        </w:rPr>
      </w:pPr>
      <w:proofErr w:type="spellStart"/>
      <w:r w:rsidRPr="00C31AD0">
        <w:rPr>
          <w:rFonts w:ascii="Times New Roman" w:hAnsi="Times New Roman" w:cs="Times New Roman"/>
        </w:rPr>
        <w:t>Solli</w:t>
      </w:r>
      <w:proofErr w:type="spellEnd"/>
      <w:r w:rsidRPr="00C31AD0">
        <w:rPr>
          <w:rFonts w:ascii="Times New Roman" w:hAnsi="Times New Roman" w:cs="Times New Roman"/>
        </w:rPr>
        <w:t xml:space="preserve">, C. &amp; Peters, G. (2010) </w:t>
      </w:r>
      <w:r w:rsidRPr="00C31AD0">
        <w:rPr>
          <w:rFonts w:ascii="Times New Roman" w:hAnsi="Times New Roman" w:cs="Times New Roman"/>
          <w:i/>
          <w:iCs/>
        </w:rPr>
        <w:t xml:space="preserve">Global Carbon footprints: Methods and import/export corrected results from the Nordic countries in global carbon studies. </w:t>
      </w:r>
      <w:r w:rsidRPr="00C31AD0">
        <w:rPr>
          <w:rFonts w:ascii="Times New Roman" w:hAnsi="Times New Roman" w:cs="Times New Roman"/>
        </w:rPr>
        <w:t>Denmark: Nordic co-operation.</w:t>
      </w:r>
    </w:p>
    <w:p w14:paraId="257B12F8"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Stone, M. (2020) </w:t>
      </w:r>
      <w:r w:rsidRPr="00C31AD0">
        <w:rPr>
          <w:rFonts w:ascii="Times New Roman" w:hAnsi="Times New Roman" w:cs="Times New Roman"/>
          <w:i/>
          <w:iCs/>
        </w:rPr>
        <w:t xml:space="preserve">Carbon emissions are falling sharply due to coronavirus. But not for long. </w:t>
      </w:r>
      <w:r w:rsidRPr="00C31AD0">
        <w:rPr>
          <w:rFonts w:ascii="Times New Roman" w:hAnsi="Times New Roman" w:cs="Times New Roman"/>
        </w:rPr>
        <w:t xml:space="preserve">Available at: </w:t>
      </w:r>
      <w:hyperlink r:id="rId47" w:history="1">
        <w:r w:rsidRPr="00C31AD0">
          <w:rPr>
            <w:rStyle w:val="Hyperlink"/>
            <w:rFonts w:ascii="Times New Roman" w:hAnsi="Times New Roman" w:cs="Times New Roman"/>
            <w:color w:val="auto"/>
          </w:rPr>
          <w:t>Carbon emissions are falling sharply due to coronavirus. But not for long. (nationalgeographic.com)</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7D937248"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Tollefson, J. (2020) </w:t>
      </w:r>
      <w:r w:rsidRPr="00C31AD0">
        <w:rPr>
          <w:rFonts w:ascii="Times New Roman" w:hAnsi="Times New Roman" w:cs="Times New Roman"/>
          <w:i/>
          <w:iCs/>
        </w:rPr>
        <w:t xml:space="preserve">Why deforestation and extinctions make pandemics more likely. </w:t>
      </w:r>
      <w:r w:rsidRPr="00C31AD0">
        <w:rPr>
          <w:rFonts w:ascii="Times New Roman" w:hAnsi="Times New Roman" w:cs="Times New Roman"/>
        </w:rPr>
        <w:t xml:space="preserve">Available at: </w:t>
      </w:r>
      <w:hyperlink r:id="rId48" w:history="1">
        <w:r w:rsidRPr="00C31AD0">
          <w:rPr>
            <w:rStyle w:val="Hyperlink"/>
            <w:rFonts w:ascii="Times New Roman" w:hAnsi="Times New Roman" w:cs="Times New Roman"/>
            <w:color w:val="auto"/>
          </w:rPr>
          <w:t xml:space="preserve">https://www.nature.com/articles/d41586-020-02341-1 </w:t>
        </w:r>
      </w:hyperlink>
      <w:r w:rsidRPr="00C31AD0">
        <w:rPr>
          <w:rFonts w:ascii="Times New Roman" w:hAnsi="Times New Roman" w:cs="Times New Roman"/>
        </w:rPr>
        <w:t xml:space="preserve"> (Accessed: 26</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1C942B38" w14:textId="4B242E1E"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UK Government (2020) </w:t>
      </w:r>
      <w:r w:rsidRPr="00C31AD0">
        <w:rPr>
          <w:rFonts w:ascii="Times New Roman" w:hAnsi="Times New Roman" w:cs="Times New Roman"/>
          <w:i/>
        </w:rPr>
        <w:t xml:space="preserve">Prime Minister’s statement on coronavirus (COVID-19): 23 March 2020. </w:t>
      </w:r>
      <w:r w:rsidRPr="00C31AD0">
        <w:rPr>
          <w:rFonts w:ascii="Times New Roman" w:hAnsi="Times New Roman" w:cs="Times New Roman"/>
        </w:rPr>
        <w:t xml:space="preserve">Available at: </w:t>
      </w:r>
      <w:hyperlink r:id="rId49" w:history="1">
        <w:r w:rsidRPr="00C31AD0">
          <w:rPr>
            <w:rStyle w:val="Hyperlink"/>
            <w:rFonts w:ascii="Times New Roman" w:hAnsi="Times New Roman" w:cs="Times New Roman"/>
            <w:color w:val="auto"/>
          </w:rPr>
          <w:t>https://www.gov.uk/government/speeches/pm-address-to-the-nation-on-coronavirus-23-march-2020</w:t>
        </w:r>
      </w:hyperlink>
      <w:r w:rsidRPr="00C31AD0">
        <w:rPr>
          <w:rFonts w:ascii="Times New Roman" w:hAnsi="Times New Roman" w:cs="Times New Roman"/>
        </w:rPr>
        <w:t xml:space="preserve"> (Accessed: 7</w:t>
      </w:r>
      <w:r w:rsidRPr="00C31AD0">
        <w:rPr>
          <w:rFonts w:ascii="Times New Roman" w:hAnsi="Times New Roman" w:cs="Times New Roman"/>
          <w:vertAlign w:val="superscript"/>
        </w:rPr>
        <w:t>th</w:t>
      </w:r>
      <w:r w:rsidRPr="00C31AD0">
        <w:rPr>
          <w:rFonts w:ascii="Times New Roman" w:hAnsi="Times New Roman" w:cs="Times New Roman"/>
        </w:rPr>
        <w:t xml:space="preserve"> November)</w:t>
      </w:r>
      <w:r>
        <w:rPr>
          <w:rFonts w:ascii="Times New Roman" w:hAnsi="Times New Roman" w:cs="Times New Roman"/>
        </w:rPr>
        <w:t>.</w:t>
      </w:r>
    </w:p>
    <w:p w14:paraId="7B4ACEF1" w14:textId="77777777" w:rsidR="00C31AD0" w:rsidRPr="00C31AD0" w:rsidRDefault="00C31AD0" w:rsidP="00C31AD0">
      <w:pPr>
        <w:ind w:left="360"/>
        <w:jc w:val="both"/>
        <w:rPr>
          <w:rFonts w:ascii="Times New Roman" w:hAnsi="Times New Roman" w:cs="Times New Roman"/>
        </w:rPr>
      </w:pPr>
      <w:proofErr w:type="spellStart"/>
      <w:r w:rsidRPr="00C31AD0">
        <w:rPr>
          <w:rFonts w:ascii="Times New Roman" w:hAnsi="Times New Roman" w:cs="Times New Roman"/>
        </w:rPr>
        <w:lastRenderedPageBreak/>
        <w:t>Wakernagel</w:t>
      </w:r>
      <w:proofErr w:type="spellEnd"/>
      <w:r w:rsidRPr="00C31AD0">
        <w:rPr>
          <w:rFonts w:ascii="Times New Roman" w:hAnsi="Times New Roman" w:cs="Times New Roman"/>
        </w:rPr>
        <w:t xml:space="preserve">, M. &amp; Rees, W. (1962) </w:t>
      </w:r>
      <w:r w:rsidRPr="00C31AD0">
        <w:rPr>
          <w:rFonts w:ascii="Times New Roman" w:hAnsi="Times New Roman" w:cs="Times New Roman"/>
          <w:i/>
          <w:iCs/>
        </w:rPr>
        <w:t xml:space="preserve">Our Ecological Footprint: Reducing Human Impact on the Earth. </w:t>
      </w:r>
      <w:r w:rsidRPr="00C31AD0">
        <w:rPr>
          <w:rFonts w:ascii="Times New Roman" w:hAnsi="Times New Roman" w:cs="Times New Roman"/>
        </w:rPr>
        <w:t xml:space="preserve">Gabriola Island: New Society Publishers. </w:t>
      </w:r>
    </w:p>
    <w:p w14:paraId="7FF1FE50"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Wang, Q., </w:t>
      </w:r>
      <w:proofErr w:type="spellStart"/>
      <w:r w:rsidRPr="00C31AD0">
        <w:rPr>
          <w:rFonts w:ascii="Times New Roman" w:hAnsi="Times New Roman" w:cs="Times New Roman"/>
        </w:rPr>
        <w:t>Su</w:t>
      </w:r>
      <w:proofErr w:type="spellEnd"/>
      <w:r w:rsidRPr="00C31AD0">
        <w:rPr>
          <w:rFonts w:ascii="Times New Roman" w:hAnsi="Times New Roman" w:cs="Times New Roman"/>
        </w:rPr>
        <w:t xml:space="preserve">, M. (2020) ‘A preliminary assessment of the impact of COVID-19 on environment- A case study of China’ </w:t>
      </w:r>
      <w:r w:rsidRPr="00C31AD0">
        <w:rPr>
          <w:rFonts w:ascii="Times New Roman" w:hAnsi="Times New Roman" w:cs="Times New Roman"/>
          <w:i/>
          <w:iCs/>
        </w:rPr>
        <w:t>Science of The Total Environment</w:t>
      </w:r>
      <w:r w:rsidRPr="00C31AD0">
        <w:rPr>
          <w:rFonts w:ascii="Times New Roman" w:hAnsi="Times New Roman" w:cs="Times New Roman"/>
        </w:rPr>
        <w:t xml:space="preserve">. (728)138915 pp. 1-10, DOI: </w:t>
      </w:r>
      <w:hyperlink r:id="rId50" w:tgtFrame="_blank" w:tooltip="Persistent link using digital object identifier" w:history="1">
        <w:r w:rsidRPr="00C31AD0">
          <w:rPr>
            <w:rStyle w:val="Hyperlink"/>
            <w:rFonts w:ascii="Times New Roman" w:hAnsi="Times New Roman" w:cs="Times New Roman"/>
            <w:color w:val="auto"/>
            <w:u w:val="none"/>
          </w:rPr>
          <w:t>https://doi.org/10.1016/j.scitotenv.2020.138915</w:t>
        </w:r>
      </w:hyperlink>
      <w:r w:rsidRPr="00C31AD0">
        <w:rPr>
          <w:rFonts w:ascii="Times New Roman" w:hAnsi="Times New Roman" w:cs="Times New Roman"/>
        </w:rPr>
        <w:t xml:space="preserve"> </w:t>
      </w:r>
    </w:p>
    <w:p w14:paraId="01B6528E" w14:textId="77777777" w:rsidR="00C31AD0" w:rsidRPr="00C31AD0" w:rsidRDefault="00C31AD0" w:rsidP="00C31AD0">
      <w:pPr>
        <w:ind w:left="360"/>
        <w:jc w:val="both"/>
        <w:rPr>
          <w:rFonts w:ascii="Times New Roman" w:hAnsi="Times New Roman" w:cs="Times New Roman"/>
        </w:rPr>
      </w:pPr>
      <w:proofErr w:type="spellStart"/>
      <w:r w:rsidRPr="00C31AD0">
        <w:rPr>
          <w:rFonts w:ascii="Times New Roman" w:hAnsi="Times New Roman" w:cs="Times New Roman"/>
          <w:shd w:val="clear" w:color="auto" w:fill="FFFFFF"/>
        </w:rPr>
        <w:t>Waysand</w:t>
      </w:r>
      <w:proofErr w:type="spellEnd"/>
      <w:r w:rsidRPr="00C31AD0">
        <w:rPr>
          <w:rFonts w:ascii="Times New Roman" w:hAnsi="Times New Roman" w:cs="Times New Roman"/>
          <w:shd w:val="clear" w:color="auto" w:fill="FFFFFF"/>
        </w:rPr>
        <w:t xml:space="preserve">, C. (2020) </w:t>
      </w:r>
      <w:r w:rsidRPr="00C31AD0">
        <w:rPr>
          <w:rFonts w:ascii="Times New Roman" w:hAnsi="Times New Roman" w:cs="Times New Roman"/>
          <w:i/>
          <w:iCs/>
          <w:shd w:val="clear" w:color="auto" w:fill="FFFFFF"/>
        </w:rPr>
        <w:t>Towards a smart recovery for a greener future.</w:t>
      </w:r>
      <w:r w:rsidRPr="00C31AD0">
        <w:rPr>
          <w:rFonts w:ascii="Times New Roman" w:hAnsi="Times New Roman" w:cs="Times New Roman"/>
        </w:rPr>
        <w:t xml:space="preserve"> Available at: </w:t>
      </w:r>
      <w:hyperlink r:id="rId51" w:history="1">
        <w:r w:rsidRPr="00C31AD0">
          <w:rPr>
            <w:rStyle w:val="Hyperlink"/>
            <w:rFonts w:ascii="Times New Roman" w:hAnsi="Times New Roman" w:cs="Times New Roman"/>
            <w:color w:val="auto"/>
          </w:rPr>
          <w:t>Towards a smart recovery for a greener future | The OECD Forum Network (oecd-forum.org)</w:t>
        </w:r>
      </w:hyperlink>
      <w:r w:rsidRPr="00C31AD0">
        <w:rPr>
          <w:rFonts w:ascii="Times New Roman" w:hAnsi="Times New Roman" w:cs="Times New Roman"/>
        </w:rPr>
        <w:t xml:space="preserve"> (Accessed: 25</w:t>
      </w:r>
      <w:r w:rsidRPr="00C31AD0">
        <w:rPr>
          <w:rFonts w:ascii="Times New Roman" w:hAnsi="Times New Roman" w:cs="Times New Roman"/>
          <w:vertAlign w:val="superscript"/>
        </w:rPr>
        <w:t>th</w:t>
      </w:r>
      <w:r w:rsidRPr="00C31AD0">
        <w:rPr>
          <w:rFonts w:ascii="Times New Roman" w:hAnsi="Times New Roman" w:cs="Times New Roman"/>
        </w:rPr>
        <w:t xml:space="preserve"> November 2020).</w:t>
      </w:r>
    </w:p>
    <w:p w14:paraId="4A89BF11"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Webster, B. &amp; </w:t>
      </w:r>
      <w:proofErr w:type="spellStart"/>
      <w:r w:rsidRPr="00C31AD0">
        <w:rPr>
          <w:rFonts w:ascii="Times New Roman" w:hAnsi="Times New Roman" w:cs="Times New Roman"/>
        </w:rPr>
        <w:t>Gosden</w:t>
      </w:r>
      <w:proofErr w:type="spellEnd"/>
      <w:r w:rsidRPr="00C31AD0">
        <w:rPr>
          <w:rFonts w:ascii="Times New Roman" w:hAnsi="Times New Roman" w:cs="Times New Roman"/>
        </w:rPr>
        <w:t xml:space="preserve">, E. (2020) </w:t>
      </w:r>
      <w:r w:rsidRPr="00C31AD0">
        <w:rPr>
          <w:rFonts w:ascii="Times New Roman" w:hAnsi="Times New Roman" w:cs="Times New Roman"/>
          <w:i/>
          <w:iCs/>
        </w:rPr>
        <w:t xml:space="preserve">The green revolution explained: How floating wind farms, hydrogen boilers and saline aquifers could change Britain. </w:t>
      </w:r>
      <w:r w:rsidRPr="00C31AD0">
        <w:rPr>
          <w:rFonts w:ascii="Times New Roman" w:hAnsi="Times New Roman" w:cs="Times New Roman"/>
        </w:rPr>
        <w:t xml:space="preserve">Available at: </w:t>
      </w:r>
      <w:hyperlink r:id="rId52" w:tgtFrame="_blank" w:tooltip="Original URL: https://www.thetimes.co.uk/article/the-green-revolution-explained-c0b2lv9s5. Click or tap if you trust this link." w:history="1">
        <w:r w:rsidRPr="00C31AD0">
          <w:rPr>
            <w:rStyle w:val="Hyperlink"/>
            <w:rFonts w:ascii="Times New Roman" w:hAnsi="Times New Roman" w:cs="Times New Roman"/>
            <w:color w:val="auto"/>
            <w:bdr w:val="none" w:sz="0" w:space="0" w:color="auto" w:frame="1"/>
            <w:shd w:val="clear" w:color="auto" w:fill="FFFFFF"/>
          </w:rPr>
          <w:t>https://www.thetimes.co.uk/article/the-green-revolution-explained-c0b2lv9s5</w:t>
        </w:r>
      </w:hyperlink>
      <w:r w:rsidRPr="00C31AD0">
        <w:rPr>
          <w:rFonts w:ascii="Times New Roman" w:hAnsi="Times New Roman" w:cs="Times New Roman"/>
        </w:rPr>
        <w:t xml:space="preserve"> (Accessed: 30</w:t>
      </w:r>
      <w:r w:rsidRPr="00C31AD0">
        <w:rPr>
          <w:rFonts w:ascii="Times New Roman" w:hAnsi="Times New Roman" w:cs="Times New Roman"/>
          <w:vertAlign w:val="superscript"/>
        </w:rPr>
        <w:t>th</w:t>
      </w:r>
      <w:r w:rsidRPr="00C31AD0">
        <w:rPr>
          <w:rFonts w:ascii="Times New Roman" w:hAnsi="Times New Roman" w:cs="Times New Roman"/>
        </w:rPr>
        <w:t xml:space="preserve"> November 2020). </w:t>
      </w:r>
    </w:p>
    <w:p w14:paraId="2173D2D6"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WHO (2020) </w:t>
      </w:r>
      <w:r w:rsidRPr="00C31AD0">
        <w:rPr>
          <w:rFonts w:ascii="Times New Roman" w:hAnsi="Times New Roman" w:cs="Times New Roman"/>
          <w:i/>
        </w:rPr>
        <w:t xml:space="preserve">COVID-19 Public Health Emergency of International Concern. Global research and innovation forum. </w:t>
      </w:r>
      <w:r w:rsidRPr="00C31AD0">
        <w:rPr>
          <w:rFonts w:ascii="Times New Roman" w:hAnsi="Times New Roman" w:cs="Times New Roman"/>
        </w:rPr>
        <w:t xml:space="preserve">Available at: </w:t>
      </w:r>
      <w:hyperlink r:id="rId53" w:history="1">
        <w:r w:rsidRPr="00C31AD0">
          <w:rPr>
            <w:rStyle w:val="Hyperlink"/>
            <w:rFonts w:ascii="Times New Roman" w:hAnsi="Times New Roman" w:cs="Times New Roman"/>
            <w:color w:val="auto"/>
          </w:rPr>
          <w:t>https://www.who.int/publications/m/item/covid-19-public-health-emergency-of-international-concern-(pheic)-global-research-and-innovation-forum</w:t>
        </w:r>
      </w:hyperlink>
      <w:r w:rsidRPr="00C31AD0">
        <w:rPr>
          <w:rFonts w:ascii="Times New Roman" w:hAnsi="Times New Roman" w:cs="Times New Roman"/>
        </w:rPr>
        <w:t xml:space="preserve"> (Accessed: 31</w:t>
      </w:r>
      <w:r w:rsidRPr="00C31AD0">
        <w:rPr>
          <w:rFonts w:ascii="Times New Roman" w:hAnsi="Times New Roman" w:cs="Times New Roman"/>
          <w:vertAlign w:val="superscript"/>
        </w:rPr>
        <w:t>st</w:t>
      </w:r>
      <w:r w:rsidRPr="00C31AD0">
        <w:rPr>
          <w:rFonts w:ascii="Times New Roman" w:hAnsi="Times New Roman" w:cs="Times New Roman"/>
        </w:rPr>
        <w:t xml:space="preserve"> October 2020) </w:t>
      </w:r>
    </w:p>
    <w:p w14:paraId="736C162F" w14:textId="77777777" w:rsidR="00C31AD0" w:rsidRPr="00C31AD0" w:rsidRDefault="00C31AD0" w:rsidP="00C31AD0">
      <w:pPr>
        <w:ind w:left="360"/>
        <w:jc w:val="both"/>
        <w:rPr>
          <w:rFonts w:ascii="Times New Roman" w:hAnsi="Times New Roman" w:cs="Times New Roman"/>
        </w:rPr>
      </w:pPr>
      <w:r w:rsidRPr="00C31AD0">
        <w:rPr>
          <w:rFonts w:ascii="Times New Roman" w:hAnsi="Times New Roman" w:cs="Times New Roman"/>
        </w:rPr>
        <w:t xml:space="preserve">Yona, L., Cashmore, B., Jackson, R.B., </w:t>
      </w:r>
      <w:proofErr w:type="spellStart"/>
      <w:r w:rsidRPr="00C31AD0">
        <w:rPr>
          <w:rFonts w:ascii="Times New Roman" w:hAnsi="Times New Roman" w:cs="Times New Roman"/>
        </w:rPr>
        <w:t>Ometto</w:t>
      </w:r>
      <w:proofErr w:type="spellEnd"/>
      <w:r w:rsidRPr="00C31AD0">
        <w:rPr>
          <w:rFonts w:ascii="Times New Roman" w:hAnsi="Times New Roman" w:cs="Times New Roman"/>
        </w:rPr>
        <w:t xml:space="preserve">, J., Bradford, M.A., (2020) ‘Refining national greenhouse gas inventories’ </w:t>
      </w:r>
      <w:proofErr w:type="spellStart"/>
      <w:r w:rsidRPr="00C31AD0">
        <w:rPr>
          <w:rFonts w:ascii="Times New Roman" w:hAnsi="Times New Roman" w:cs="Times New Roman"/>
          <w:i/>
          <w:iCs/>
        </w:rPr>
        <w:t>Ambio</w:t>
      </w:r>
      <w:proofErr w:type="spellEnd"/>
      <w:r w:rsidRPr="00C31AD0">
        <w:rPr>
          <w:rFonts w:ascii="Times New Roman" w:hAnsi="Times New Roman" w:cs="Times New Roman"/>
          <w:i/>
          <w:iCs/>
        </w:rPr>
        <w:t xml:space="preserve">, </w:t>
      </w:r>
      <w:r w:rsidRPr="00C31AD0">
        <w:rPr>
          <w:rFonts w:ascii="Times New Roman" w:hAnsi="Times New Roman" w:cs="Times New Roman"/>
        </w:rPr>
        <w:t xml:space="preserve">49, pp. 1581-1586. DOI: </w:t>
      </w:r>
      <w:proofErr w:type="gramStart"/>
      <w:r w:rsidRPr="00C31AD0">
        <w:rPr>
          <w:rFonts w:ascii="Times New Roman" w:hAnsi="Times New Roman" w:cs="Times New Roman"/>
        </w:rPr>
        <w:t>https://doi.org/10.1007/s13280-019-01312-9 .</w:t>
      </w:r>
      <w:proofErr w:type="gramEnd"/>
      <w:r w:rsidRPr="00C31AD0">
        <w:rPr>
          <w:rFonts w:ascii="Times New Roman" w:hAnsi="Times New Roman" w:cs="Times New Roman"/>
        </w:rPr>
        <w:t xml:space="preserve"> </w:t>
      </w:r>
    </w:p>
    <w:sectPr w:rsidR="00C31AD0" w:rsidRPr="00C31AD0">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Paige Cole (1804677)" w:date="2020-11-24T10:00:00Z" w:initials="P(">
    <w:p w14:paraId="602BFB49" w14:textId="77777777" w:rsidR="003B1C8B" w:rsidRDefault="003B1C8B" w:rsidP="003B1C8B">
      <w:r>
        <w:t xml:space="preserve">maybe add in that it is part of ecological </w:t>
      </w:r>
      <w:proofErr w:type="gramStart"/>
      <w:r>
        <w:t>foot print</w:t>
      </w:r>
      <w:proofErr w:type="gramEnd"/>
      <w:r>
        <w:t xml:space="preserve">. this may help in the analysis </w:t>
      </w:r>
      <w:proofErr w:type="gramStart"/>
      <w:r>
        <w:t>later on</w:t>
      </w:r>
      <w:proofErr w:type="gramEnd"/>
      <w:r>
        <w:annotationRef/>
      </w:r>
    </w:p>
    <w:p w14:paraId="12540BF2" w14:textId="77777777" w:rsidR="003B1C8B" w:rsidRDefault="003B1C8B" w:rsidP="003B1C8B"/>
  </w:comment>
  <w:comment w:id="1" w:author="Paige Cole (1804677)" w:date="2020-11-25T10:13:00Z" w:initials="PC(">
    <w:p w14:paraId="3BCF9A7E" w14:textId="77777777" w:rsidR="00A5360E" w:rsidRDefault="00A5360E">
      <w:pPr>
        <w:pStyle w:val="CommentText"/>
      </w:pPr>
      <w:r>
        <w:rPr>
          <w:rStyle w:val="CommentReference"/>
        </w:rPr>
        <w:annotationRef/>
      </w:r>
      <w:r>
        <w:t xml:space="preserve">add more positives! Bit doom and gloom </w:t>
      </w:r>
    </w:p>
    <w:p w14:paraId="6BFF57D9" w14:textId="114C6BC8" w:rsidR="00A5360E" w:rsidRDefault="00A5360E">
      <w:pPr>
        <w:pStyle w:val="CommentText"/>
      </w:pPr>
    </w:p>
  </w:comment>
  <w:comment w:id="2" w:author="Paige Cole (1804677)" w:date="2020-11-24T14:18:00Z" w:initials="PC(">
    <w:p w14:paraId="03879FAC" w14:textId="2E6A0C85" w:rsidR="00863B7A" w:rsidRDefault="00863B7A">
      <w:pPr>
        <w:pStyle w:val="CommentText"/>
      </w:pPr>
      <w:r>
        <w:rPr>
          <w:rStyle w:val="CommentReference"/>
        </w:rPr>
        <w:annotationRef/>
      </w:r>
      <w:r>
        <w:t xml:space="preserve">mention it or delete this </w:t>
      </w:r>
    </w:p>
  </w:comment>
  <w:comment w:id="3" w:author="Paige Cole (1804677)" w:date="2020-11-24T14:51:00Z" w:initials="PC(">
    <w:p w14:paraId="39609C79" w14:textId="4A5FAF70" w:rsidR="00431688" w:rsidRDefault="00431688">
      <w:pPr>
        <w:pStyle w:val="CommentText"/>
      </w:pPr>
      <w:r>
        <w:rPr>
          <w:rStyle w:val="CommentReference"/>
        </w:rPr>
        <w:annotationRef/>
      </w:r>
      <w:r>
        <w:t xml:space="preserve">that caused this result maybe </w:t>
      </w:r>
    </w:p>
    <w:p w14:paraId="0351F084" w14:textId="6722B402" w:rsidR="00431688" w:rsidRDefault="00431688">
      <w:pPr>
        <w:pStyle w:val="CommentText"/>
      </w:pPr>
    </w:p>
  </w:comment>
  <w:comment w:id="4" w:author="Paige Cole (1804677)" w:date="2020-11-26T10:57:00Z" w:initials="PC(">
    <w:p w14:paraId="6151D31B" w14:textId="77777777" w:rsidR="005C3B4F" w:rsidRDefault="005C3B4F">
      <w:pPr>
        <w:pStyle w:val="CommentText"/>
      </w:pPr>
      <w:r>
        <w:rPr>
          <w:rStyle w:val="CommentReference"/>
        </w:rPr>
        <w:annotationRef/>
      </w:r>
      <w:r>
        <w:t>add other ways it will help create</w:t>
      </w:r>
    </w:p>
    <w:p w14:paraId="4B7F7412" w14:textId="15B87AF5" w:rsidR="005C3B4F" w:rsidRDefault="005C3B4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540BF2" w15:done="1"/>
  <w15:commentEx w15:paraId="6BFF57D9" w15:done="1"/>
  <w15:commentEx w15:paraId="03879FAC" w15:done="1"/>
  <w15:commentEx w15:paraId="0351F084" w15:done="1"/>
  <w15:commentEx w15:paraId="4B7F741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8F36C44" w16cex:dateUtc="2020-11-24T10:00:00Z"/>
  <w16cex:commentExtensible w16cex:durableId="2368ACC8" w16cex:dateUtc="2020-11-25T10:13:00Z"/>
  <w16cex:commentExtensible w16cex:durableId="236794C4" w16cex:dateUtc="2020-11-24T14:18:00Z"/>
  <w16cex:commentExtensible w16cex:durableId="23679C6C" w16cex:dateUtc="2020-11-24T14:51:00Z"/>
  <w16cex:commentExtensible w16cex:durableId="236A0898" w16cex:dateUtc="2020-11-26T1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540BF2" w16cid:durableId="08F36C44"/>
  <w16cid:commentId w16cid:paraId="6BFF57D9" w16cid:durableId="2368ACC8"/>
  <w16cid:commentId w16cid:paraId="03879FAC" w16cid:durableId="236794C4"/>
  <w16cid:commentId w16cid:paraId="0351F084" w16cid:durableId="23679C6C"/>
  <w16cid:commentId w16cid:paraId="4B7F7412" w16cid:durableId="236A08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20816" w14:textId="77777777" w:rsidR="006E6182" w:rsidRDefault="006E6182" w:rsidP="006E6182">
      <w:pPr>
        <w:spacing w:after="0" w:line="240" w:lineRule="auto"/>
      </w:pPr>
      <w:r>
        <w:separator/>
      </w:r>
    </w:p>
  </w:endnote>
  <w:endnote w:type="continuationSeparator" w:id="0">
    <w:p w14:paraId="27C11947" w14:textId="77777777" w:rsidR="006E6182" w:rsidRDefault="006E6182" w:rsidP="006E6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B9F5C" w14:textId="77777777" w:rsidR="006E6182" w:rsidRDefault="006E6182" w:rsidP="006E6182">
      <w:pPr>
        <w:spacing w:after="0" w:line="240" w:lineRule="auto"/>
      </w:pPr>
      <w:r>
        <w:separator/>
      </w:r>
    </w:p>
  </w:footnote>
  <w:footnote w:type="continuationSeparator" w:id="0">
    <w:p w14:paraId="54DDF017" w14:textId="77777777" w:rsidR="006E6182" w:rsidRDefault="006E6182" w:rsidP="006E6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03417"/>
    <w:multiLevelType w:val="hybridMultilevel"/>
    <w:tmpl w:val="29201FAA"/>
    <w:lvl w:ilvl="0" w:tplc="6992744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031E9"/>
    <w:multiLevelType w:val="hybridMultilevel"/>
    <w:tmpl w:val="6F86EC72"/>
    <w:lvl w:ilvl="0" w:tplc="FBFEC306">
      <w:start w:val="1"/>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085D3D"/>
    <w:multiLevelType w:val="hybridMultilevel"/>
    <w:tmpl w:val="DE420AF4"/>
    <w:lvl w:ilvl="0" w:tplc="FADA00D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62336"/>
    <w:multiLevelType w:val="hybridMultilevel"/>
    <w:tmpl w:val="15A6CE2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E827D9"/>
    <w:multiLevelType w:val="hybridMultilevel"/>
    <w:tmpl w:val="BCD6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0B7606"/>
    <w:multiLevelType w:val="hybridMultilevel"/>
    <w:tmpl w:val="4648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5620C3"/>
    <w:multiLevelType w:val="hybridMultilevel"/>
    <w:tmpl w:val="31CEFFBE"/>
    <w:lvl w:ilvl="0" w:tplc="712AB38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6"/>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aige Cole (1804677)">
    <w15:presenceInfo w15:providerId="AD" w15:userId="S::1804677@student.uwtsd.ac.uk::d08aebde-e419-49b7-9a4e-9b01009127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E48129"/>
    <w:rsid w:val="00003645"/>
    <w:rsid w:val="000059FE"/>
    <w:rsid w:val="00026269"/>
    <w:rsid w:val="0002651F"/>
    <w:rsid w:val="00027620"/>
    <w:rsid w:val="00043823"/>
    <w:rsid w:val="000444C2"/>
    <w:rsid w:val="000452A0"/>
    <w:rsid w:val="0004611A"/>
    <w:rsid w:val="00050159"/>
    <w:rsid w:val="000537FD"/>
    <w:rsid w:val="00054DA6"/>
    <w:rsid w:val="00063DA4"/>
    <w:rsid w:val="00066D3D"/>
    <w:rsid w:val="00070AE9"/>
    <w:rsid w:val="00073F54"/>
    <w:rsid w:val="000779A7"/>
    <w:rsid w:val="0009227A"/>
    <w:rsid w:val="00092A72"/>
    <w:rsid w:val="00092FF1"/>
    <w:rsid w:val="000A56FA"/>
    <w:rsid w:val="000B0B7C"/>
    <w:rsid w:val="000B2CBF"/>
    <w:rsid w:val="000B56C8"/>
    <w:rsid w:val="000B7019"/>
    <w:rsid w:val="000C506B"/>
    <w:rsid w:val="000C5536"/>
    <w:rsid w:val="000C5A31"/>
    <w:rsid w:val="000D5771"/>
    <w:rsid w:val="000E0BAC"/>
    <w:rsid w:val="000E5CC2"/>
    <w:rsid w:val="000F0692"/>
    <w:rsid w:val="000F6654"/>
    <w:rsid w:val="00105698"/>
    <w:rsid w:val="00105C25"/>
    <w:rsid w:val="0012464B"/>
    <w:rsid w:val="00127E14"/>
    <w:rsid w:val="00133EB1"/>
    <w:rsid w:val="00146F71"/>
    <w:rsid w:val="00155B6D"/>
    <w:rsid w:val="00162BED"/>
    <w:rsid w:val="00165D2E"/>
    <w:rsid w:val="001671C2"/>
    <w:rsid w:val="00180BD8"/>
    <w:rsid w:val="00182B37"/>
    <w:rsid w:val="00182CE7"/>
    <w:rsid w:val="00191AFE"/>
    <w:rsid w:val="00195AC9"/>
    <w:rsid w:val="00196D3A"/>
    <w:rsid w:val="001B056F"/>
    <w:rsid w:val="001B2ADF"/>
    <w:rsid w:val="001C1549"/>
    <w:rsid w:val="001D23D3"/>
    <w:rsid w:val="001D2AED"/>
    <w:rsid w:val="001D7E11"/>
    <w:rsid w:val="001E0E33"/>
    <w:rsid w:val="001F7957"/>
    <w:rsid w:val="00206FC7"/>
    <w:rsid w:val="0021416B"/>
    <w:rsid w:val="002159E4"/>
    <w:rsid w:val="00217776"/>
    <w:rsid w:val="0023745F"/>
    <w:rsid w:val="00255378"/>
    <w:rsid w:val="00257383"/>
    <w:rsid w:val="00261439"/>
    <w:rsid w:val="00267247"/>
    <w:rsid w:val="002A1997"/>
    <w:rsid w:val="002A5BE2"/>
    <w:rsid w:val="002A657D"/>
    <w:rsid w:val="002C3C3D"/>
    <w:rsid w:val="002C7D7C"/>
    <w:rsid w:val="002D6E5C"/>
    <w:rsid w:val="002E7422"/>
    <w:rsid w:val="002F3E41"/>
    <w:rsid w:val="0030184E"/>
    <w:rsid w:val="00302834"/>
    <w:rsid w:val="00302F6F"/>
    <w:rsid w:val="00314B84"/>
    <w:rsid w:val="00341336"/>
    <w:rsid w:val="00343E91"/>
    <w:rsid w:val="00345EFB"/>
    <w:rsid w:val="003462F8"/>
    <w:rsid w:val="00351467"/>
    <w:rsid w:val="00351DC0"/>
    <w:rsid w:val="00370DCF"/>
    <w:rsid w:val="00380693"/>
    <w:rsid w:val="00381DB4"/>
    <w:rsid w:val="00385875"/>
    <w:rsid w:val="003925BF"/>
    <w:rsid w:val="00397263"/>
    <w:rsid w:val="003977BE"/>
    <w:rsid w:val="003A5AD1"/>
    <w:rsid w:val="003B1C8B"/>
    <w:rsid w:val="003B391B"/>
    <w:rsid w:val="003C1157"/>
    <w:rsid w:val="003C29A2"/>
    <w:rsid w:val="003C37E9"/>
    <w:rsid w:val="003D5902"/>
    <w:rsid w:val="003D683F"/>
    <w:rsid w:val="003D7842"/>
    <w:rsid w:val="003E055C"/>
    <w:rsid w:val="003E393A"/>
    <w:rsid w:val="003F1EDA"/>
    <w:rsid w:val="003F32B7"/>
    <w:rsid w:val="00431688"/>
    <w:rsid w:val="00435097"/>
    <w:rsid w:val="004705E7"/>
    <w:rsid w:val="00473213"/>
    <w:rsid w:val="00485E5D"/>
    <w:rsid w:val="0048740E"/>
    <w:rsid w:val="0049197A"/>
    <w:rsid w:val="00493893"/>
    <w:rsid w:val="004A00A3"/>
    <w:rsid w:val="004A53A5"/>
    <w:rsid w:val="004B5BCB"/>
    <w:rsid w:val="004C627F"/>
    <w:rsid w:val="004D3C85"/>
    <w:rsid w:val="004D5BA2"/>
    <w:rsid w:val="004E91A1"/>
    <w:rsid w:val="004F0290"/>
    <w:rsid w:val="004F47AB"/>
    <w:rsid w:val="00512A3E"/>
    <w:rsid w:val="0051362E"/>
    <w:rsid w:val="00517677"/>
    <w:rsid w:val="00517FA6"/>
    <w:rsid w:val="0052310B"/>
    <w:rsid w:val="0053531C"/>
    <w:rsid w:val="00542B16"/>
    <w:rsid w:val="0055454E"/>
    <w:rsid w:val="00556240"/>
    <w:rsid w:val="005714E3"/>
    <w:rsid w:val="00573104"/>
    <w:rsid w:val="00574B46"/>
    <w:rsid w:val="00577DBE"/>
    <w:rsid w:val="00594B17"/>
    <w:rsid w:val="0059787D"/>
    <w:rsid w:val="005A3840"/>
    <w:rsid w:val="005A65E6"/>
    <w:rsid w:val="005C3B4F"/>
    <w:rsid w:val="005C66BB"/>
    <w:rsid w:val="005D250D"/>
    <w:rsid w:val="005D2854"/>
    <w:rsid w:val="005F39D3"/>
    <w:rsid w:val="00614B47"/>
    <w:rsid w:val="0061A5DA"/>
    <w:rsid w:val="00622F85"/>
    <w:rsid w:val="00627BA7"/>
    <w:rsid w:val="00630720"/>
    <w:rsid w:val="0063347A"/>
    <w:rsid w:val="00635966"/>
    <w:rsid w:val="00646428"/>
    <w:rsid w:val="00651807"/>
    <w:rsid w:val="006520E7"/>
    <w:rsid w:val="006636E0"/>
    <w:rsid w:val="00667D63"/>
    <w:rsid w:val="006724F4"/>
    <w:rsid w:val="00685494"/>
    <w:rsid w:val="006927D6"/>
    <w:rsid w:val="006A7308"/>
    <w:rsid w:val="006B1724"/>
    <w:rsid w:val="006B17A3"/>
    <w:rsid w:val="006D3DF1"/>
    <w:rsid w:val="006E028F"/>
    <w:rsid w:val="006E03E2"/>
    <w:rsid w:val="006E0F5A"/>
    <w:rsid w:val="006E6182"/>
    <w:rsid w:val="006F06B2"/>
    <w:rsid w:val="006F35C8"/>
    <w:rsid w:val="00700793"/>
    <w:rsid w:val="00704FC7"/>
    <w:rsid w:val="00706B0D"/>
    <w:rsid w:val="007073B0"/>
    <w:rsid w:val="00721BF8"/>
    <w:rsid w:val="00721D57"/>
    <w:rsid w:val="007236D9"/>
    <w:rsid w:val="007264A6"/>
    <w:rsid w:val="00734F83"/>
    <w:rsid w:val="00745736"/>
    <w:rsid w:val="007546F9"/>
    <w:rsid w:val="00757C21"/>
    <w:rsid w:val="00791964"/>
    <w:rsid w:val="007920D7"/>
    <w:rsid w:val="00796C3D"/>
    <w:rsid w:val="007A1C40"/>
    <w:rsid w:val="007A45DB"/>
    <w:rsid w:val="007B0F00"/>
    <w:rsid w:val="007B3B30"/>
    <w:rsid w:val="007C2734"/>
    <w:rsid w:val="007D0484"/>
    <w:rsid w:val="007D321C"/>
    <w:rsid w:val="007D5417"/>
    <w:rsid w:val="007E32AE"/>
    <w:rsid w:val="007E5AD6"/>
    <w:rsid w:val="007E6663"/>
    <w:rsid w:val="00800473"/>
    <w:rsid w:val="00801FD6"/>
    <w:rsid w:val="008073A0"/>
    <w:rsid w:val="00814AFE"/>
    <w:rsid w:val="008161E2"/>
    <w:rsid w:val="00817387"/>
    <w:rsid w:val="00822804"/>
    <w:rsid w:val="0082555A"/>
    <w:rsid w:val="0083349B"/>
    <w:rsid w:val="0083365E"/>
    <w:rsid w:val="008434F1"/>
    <w:rsid w:val="00852025"/>
    <w:rsid w:val="00860B16"/>
    <w:rsid w:val="00863B7A"/>
    <w:rsid w:val="0086489A"/>
    <w:rsid w:val="00884004"/>
    <w:rsid w:val="00885559"/>
    <w:rsid w:val="00885B17"/>
    <w:rsid w:val="00887E30"/>
    <w:rsid w:val="0089230C"/>
    <w:rsid w:val="00897806"/>
    <w:rsid w:val="008B2901"/>
    <w:rsid w:val="008B517B"/>
    <w:rsid w:val="008C675C"/>
    <w:rsid w:val="008C7258"/>
    <w:rsid w:val="008D1D3D"/>
    <w:rsid w:val="008D1EAD"/>
    <w:rsid w:val="008D2F80"/>
    <w:rsid w:val="008D446E"/>
    <w:rsid w:val="008E22B6"/>
    <w:rsid w:val="008E6A37"/>
    <w:rsid w:val="008E7418"/>
    <w:rsid w:val="008F5121"/>
    <w:rsid w:val="009036DB"/>
    <w:rsid w:val="0090630A"/>
    <w:rsid w:val="0092044D"/>
    <w:rsid w:val="00922AB7"/>
    <w:rsid w:val="0092687F"/>
    <w:rsid w:val="009278F0"/>
    <w:rsid w:val="00927922"/>
    <w:rsid w:val="0093581E"/>
    <w:rsid w:val="009378F9"/>
    <w:rsid w:val="00941D1F"/>
    <w:rsid w:val="00965D7A"/>
    <w:rsid w:val="00970B20"/>
    <w:rsid w:val="009731C2"/>
    <w:rsid w:val="00987240"/>
    <w:rsid w:val="00992686"/>
    <w:rsid w:val="0099274E"/>
    <w:rsid w:val="009A0A16"/>
    <w:rsid w:val="009A0E82"/>
    <w:rsid w:val="009A3159"/>
    <w:rsid w:val="009B3FFB"/>
    <w:rsid w:val="009B74AE"/>
    <w:rsid w:val="009D754E"/>
    <w:rsid w:val="009E694D"/>
    <w:rsid w:val="009F38B8"/>
    <w:rsid w:val="00A013A3"/>
    <w:rsid w:val="00A01B60"/>
    <w:rsid w:val="00A116ED"/>
    <w:rsid w:val="00A15F66"/>
    <w:rsid w:val="00A2544E"/>
    <w:rsid w:val="00A33B4E"/>
    <w:rsid w:val="00A400F7"/>
    <w:rsid w:val="00A5360E"/>
    <w:rsid w:val="00A57368"/>
    <w:rsid w:val="00A62C82"/>
    <w:rsid w:val="00A70C40"/>
    <w:rsid w:val="00A729B9"/>
    <w:rsid w:val="00A7661B"/>
    <w:rsid w:val="00A97323"/>
    <w:rsid w:val="00AB1439"/>
    <w:rsid w:val="00AB1BEC"/>
    <w:rsid w:val="00AC13E7"/>
    <w:rsid w:val="00AC3ABB"/>
    <w:rsid w:val="00AC3E8B"/>
    <w:rsid w:val="00AC63AA"/>
    <w:rsid w:val="00AD49D2"/>
    <w:rsid w:val="00AE0C79"/>
    <w:rsid w:val="00AE1F47"/>
    <w:rsid w:val="00AE64BE"/>
    <w:rsid w:val="00B00721"/>
    <w:rsid w:val="00B07C81"/>
    <w:rsid w:val="00B111A4"/>
    <w:rsid w:val="00B135B4"/>
    <w:rsid w:val="00B1386E"/>
    <w:rsid w:val="00B15BE8"/>
    <w:rsid w:val="00B23DC9"/>
    <w:rsid w:val="00B24D89"/>
    <w:rsid w:val="00B276B0"/>
    <w:rsid w:val="00B304A5"/>
    <w:rsid w:val="00B3081D"/>
    <w:rsid w:val="00B345FB"/>
    <w:rsid w:val="00B358DF"/>
    <w:rsid w:val="00B36EB6"/>
    <w:rsid w:val="00B51595"/>
    <w:rsid w:val="00B52157"/>
    <w:rsid w:val="00B651CC"/>
    <w:rsid w:val="00B7777C"/>
    <w:rsid w:val="00B938C4"/>
    <w:rsid w:val="00B944A8"/>
    <w:rsid w:val="00BA13E2"/>
    <w:rsid w:val="00BA17B1"/>
    <w:rsid w:val="00BB5F4A"/>
    <w:rsid w:val="00BC0363"/>
    <w:rsid w:val="00BC1695"/>
    <w:rsid w:val="00BC2263"/>
    <w:rsid w:val="00BC34AB"/>
    <w:rsid w:val="00BC3977"/>
    <w:rsid w:val="00BD23DB"/>
    <w:rsid w:val="00BD54BE"/>
    <w:rsid w:val="00BD5CC9"/>
    <w:rsid w:val="00BE23E3"/>
    <w:rsid w:val="00BE408E"/>
    <w:rsid w:val="00BF2694"/>
    <w:rsid w:val="00BF31DF"/>
    <w:rsid w:val="00BF39FC"/>
    <w:rsid w:val="00C06FB3"/>
    <w:rsid w:val="00C26F37"/>
    <w:rsid w:val="00C31AD0"/>
    <w:rsid w:val="00C31E96"/>
    <w:rsid w:val="00C54C1A"/>
    <w:rsid w:val="00C54E11"/>
    <w:rsid w:val="00C554BF"/>
    <w:rsid w:val="00C62781"/>
    <w:rsid w:val="00C63214"/>
    <w:rsid w:val="00C71836"/>
    <w:rsid w:val="00C75104"/>
    <w:rsid w:val="00C80849"/>
    <w:rsid w:val="00C85DF0"/>
    <w:rsid w:val="00C8799D"/>
    <w:rsid w:val="00C95D6E"/>
    <w:rsid w:val="00CA1C53"/>
    <w:rsid w:val="00CB1AB8"/>
    <w:rsid w:val="00CC1DA9"/>
    <w:rsid w:val="00CC2C3A"/>
    <w:rsid w:val="00CE3902"/>
    <w:rsid w:val="00D052B2"/>
    <w:rsid w:val="00D20677"/>
    <w:rsid w:val="00D258FA"/>
    <w:rsid w:val="00D327BD"/>
    <w:rsid w:val="00D35D30"/>
    <w:rsid w:val="00D42D55"/>
    <w:rsid w:val="00D51E4C"/>
    <w:rsid w:val="00D526B2"/>
    <w:rsid w:val="00D55067"/>
    <w:rsid w:val="00D703D6"/>
    <w:rsid w:val="00D738E2"/>
    <w:rsid w:val="00D7394E"/>
    <w:rsid w:val="00D81297"/>
    <w:rsid w:val="00D81696"/>
    <w:rsid w:val="00D83881"/>
    <w:rsid w:val="00D84602"/>
    <w:rsid w:val="00DA1711"/>
    <w:rsid w:val="00DA3813"/>
    <w:rsid w:val="00DB02B8"/>
    <w:rsid w:val="00DB6353"/>
    <w:rsid w:val="00DC3CE2"/>
    <w:rsid w:val="00DC6794"/>
    <w:rsid w:val="00DD117C"/>
    <w:rsid w:val="00DD2D07"/>
    <w:rsid w:val="00DE1788"/>
    <w:rsid w:val="00DE5DE7"/>
    <w:rsid w:val="00DF714F"/>
    <w:rsid w:val="00E00DB2"/>
    <w:rsid w:val="00E02D5C"/>
    <w:rsid w:val="00E05583"/>
    <w:rsid w:val="00E0651B"/>
    <w:rsid w:val="00E06F9B"/>
    <w:rsid w:val="00E11480"/>
    <w:rsid w:val="00E241CB"/>
    <w:rsid w:val="00E31090"/>
    <w:rsid w:val="00E4289A"/>
    <w:rsid w:val="00E43006"/>
    <w:rsid w:val="00E45167"/>
    <w:rsid w:val="00E51EB0"/>
    <w:rsid w:val="00E708D8"/>
    <w:rsid w:val="00E7102F"/>
    <w:rsid w:val="00E834D0"/>
    <w:rsid w:val="00E84A2D"/>
    <w:rsid w:val="00E84CD0"/>
    <w:rsid w:val="00EA27DD"/>
    <w:rsid w:val="00EA57B5"/>
    <w:rsid w:val="00EC0DC3"/>
    <w:rsid w:val="00ED0B87"/>
    <w:rsid w:val="00ED43B1"/>
    <w:rsid w:val="00EE4611"/>
    <w:rsid w:val="00EF508E"/>
    <w:rsid w:val="00F041E8"/>
    <w:rsid w:val="00F141AD"/>
    <w:rsid w:val="00F22EFE"/>
    <w:rsid w:val="00F23E62"/>
    <w:rsid w:val="00F320F2"/>
    <w:rsid w:val="00F377EE"/>
    <w:rsid w:val="00F45CD8"/>
    <w:rsid w:val="00F474B9"/>
    <w:rsid w:val="00F72116"/>
    <w:rsid w:val="00F73E57"/>
    <w:rsid w:val="00F74A3A"/>
    <w:rsid w:val="00F762E7"/>
    <w:rsid w:val="00F77503"/>
    <w:rsid w:val="00F87608"/>
    <w:rsid w:val="00FB2B10"/>
    <w:rsid w:val="00FB7EA7"/>
    <w:rsid w:val="00FC0DFF"/>
    <w:rsid w:val="00FC7D8C"/>
    <w:rsid w:val="00FE40D9"/>
    <w:rsid w:val="00FE6C96"/>
    <w:rsid w:val="00FF2554"/>
    <w:rsid w:val="00FFDF05"/>
    <w:rsid w:val="01CC5D39"/>
    <w:rsid w:val="01F71F13"/>
    <w:rsid w:val="033C5640"/>
    <w:rsid w:val="0413CA2C"/>
    <w:rsid w:val="0490CBF0"/>
    <w:rsid w:val="055192F4"/>
    <w:rsid w:val="07037F1E"/>
    <w:rsid w:val="0890718D"/>
    <w:rsid w:val="0921CB42"/>
    <w:rsid w:val="09E156AA"/>
    <w:rsid w:val="09E88708"/>
    <w:rsid w:val="0AE9293A"/>
    <w:rsid w:val="0AEB1AD4"/>
    <w:rsid w:val="0BF62F8F"/>
    <w:rsid w:val="0C278241"/>
    <w:rsid w:val="0D021E1D"/>
    <w:rsid w:val="0D6F7F79"/>
    <w:rsid w:val="0E3CFA28"/>
    <w:rsid w:val="109B8372"/>
    <w:rsid w:val="11A64A9E"/>
    <w:rsid w:val="1244AC43"/>
    <w:rsid w:val="131DEF1C"/>
    <w:rsid w:val="13EC4C91"/>
    <w:rsid w:val="1419C0E8"/>
    <w:rsid w:val="15375684"/>
    <w:rsid w:val="161EEF89"/>
    <w:rsid w:val="163CD6AF"/>
    <w:rsid w:val="165CEB5B"/>
    <w:rsid w:val="1A130F67"/>
    <w:rsid w:val="1A9C5624"/>
    <w:rsid w:val="1B764A02"/>
    <w:rsid w:val="1BA25BA0"/>
    <w:rsid w:val="1C31BD3F"/>
    <w:rsid w:val="1C5D9A60"/>
    <w:rsid w:val="1CE0D6FE"/>
    <w:rsid w:val="1D4BBE41"/>
    <w:rsid w:val="1D5A1EFD"/>
    <w:rsid w:val="1E025629"/>
    <w:rsid w:val="1E277F0C"/>
    <w:rsid w:val="1E86F1CA"/>
    <w:rsid w:val="1EB24AF6"/>
    <w:rsid w:val="1F6D487B"/>
    <w:rsid w:val="200999CE"/>
    <w:rsid w:val="20260D56"/>
    <w:rsid w:val="21868735"/>
    <w:rsid w:val="2279EAA0"/>
    <w:rsid w:val="233D617F"/>
    <w:rsid w:val="241657FE"/>
    <w:rsid w:val="24254F91"/>
    <w:rsid w:val="24710529"/>
    <w:rsid w:val="2569931D"/>
    <w:rsid w:val="26688A42"/>
    <w:rsid w:val="266E90E7"/>
    <w:rsid w:val="2682299E"/>
    <w:rsid w:val="26FA8B6C"/>
    <w:rsid w:val="27547C52"/>
    <w:rsid w:val="27A680DB"/>
    <w:rsid w:val="27C40945"/>
    <w:rsid w:val="29567A0C"/>
    <w:rsid w:val="2A8DBA1C"/>
    <w:rsid w:val="2B49EF90"/>
    <w:rsid w:val="2BC03924"/>
    <w:rsid w:val="2C32F7DE"/>
    <w:rsid w:val="2C3A11CD"/>
    <w:rsid w:val="2C86EE75"/>
    <w:rsid w:val="2D9CD5E8"/>
    <w:rsid w:val="2DB58FC2"/>
    <w:rsid w:val="3046332F"/>
    <w:rsid w:val="30714853"/>
    <w:rsid w:val="30D14C84"/>
    <w:rsid w:val="30EF414C"/>
    <w:rsid w:val="31804B41"/>
    <w:rsid w:val="34D7A979"/>
    <w:rsid w:val="36388A65"/>
    <w:rsid w:val="36ECB67B"/>
    <w:rsid w:val="37D4ABB6"/>
    <w:rsid w:val="3A174D91"/>
    <w:rsid w:val="3A5036EC"/>
    <w:rsid w:val="3B46EAFD"/>
    <w:rsid w:val="3D0618C6"/>
    <w:rsid w:val="3D516BAD"/>
    <w:rsid w:val="3FD5B9B8"/>
    <w:rsid w:val="40F5748C"/>
    <w:rsid w:val="41107BF8"/>
    <w:rsid w:val="418B64B9"/>
    <w:rsid w:val="423B5716"/>
    <w:rsid w:val="425E39EF"/>
    <w:rsid w:val="42658C5B"/>
    <w:rsid w:val="429A2061"/>
    <w:rsid w:val="43431EF0"/>
    <w:rsid w:val="443DD24F"/>
    <w:rsid w:val="4453214E"/>
    <w:rsid w:val="4900089B"/>
    <w:rsid w:val="49838E5E"/>
    <w:rsid w:val="4A4976AC"/>
    <w:rsid w:val="4B2DACFF"/>
    <w:rsid w:val="4BE48129"/>
    <w:rsid w:val="4C71746A"/>
    <w:rsid w:val="4C84B8B5"/>
    <w:rsid w:val="4F397B11"/>
    <w:rsid w:val="4F92BCE7"/>
    <w:rsid w:val="4FC30DFF"/>
    <w:rsid w:val="512E8D48"/>
    <w:rsid w:val="51B0B7D8"/>
    <w:rsid w:val="527DB4F7"/>
    <w:rsid w:val="52CA5DA9"/>
    <w:rsid w:val="561C784A"/>
    <w:rsid w:val="5665A592"/>
    <w:rsid w:val="57D8AA5F"/>
    <w:rsid w:val="5948A6EF"/>
    <w:rsid w:val="5A178333"/>
    <w:rsid w:val="5ACB2523"/>
    <w:rsid w:val="5BB32132"/>
    <w:rsid w:val="5C1B31E6"/>
    <w:rsid w:val="5E58BE16"/>
    <w:rsid w:val="5E99987C"/>
    <w:rsid w:val="5EA79F6A"/>
    <w:rsid w:val="5FE867B4"/>
    <w:rsid w:val="6016FD41"/>
    <w:rsid w:val="612D08EB"/>
    <w:rsid w:val="632941A0"/>
    <w:rsid w:val="632BB02E"/>
    <w:rsid w:val="64632977"/>
    <w:rsid w:val="657D3A09"/>
    <w:rsid w:val="6751309E"/>
    <w:rsid w:val="67AC5A1E"/>
    <w:rsid w:val="67E7BE88"/>
    <w:rsid w:val="681B22C8"/>
    <w:rsid w:val="68B3F2FF"/>
    <w:rsid w:val="69346A2C"/>
    <w:rsid w:val="69BEE64D"/>
    <w:rsid w:val="6A201322"/>
    <w:rsid w:val="6BBBE383"/>
    <w:rsid w:val="6C74B701"/>
    <w:rsid w:val="6E2A3B74"/>
    <w:rsid w:val="6E7FC1F4"/>
    <w:rsid w:val="6FE47A19"/>
    <w:rsid w:val="70B2F9FE"/>
    <w:rsid w:val="7126273D"/>
    <w:rsid w:val="72CC4209"/>
    <w:rsid w:val="753C3EF6"/>
    <w:rsid w:val="756D1034"/>
    <w:rsid w:val="7708E095"/>
    <w:rsid w:val="78437379"/>
    <w:rsid w:val="7848E8ED"/>
    <w:rsid w:val="78892BB4"/>
    <w:rsid w:val="7933C359"/>
    <w:rsid w:val="79D94690"/>
    <w:rsid w:val="7ACD0983"/>
    <w:rsid w:val="7CA9D4C4"/>
    <w:rsid w:val="7D2262FB"/>
    <w:rsid w:val="7FAAC5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D3E1"/>
  <w15:chartTrackingRefBased/>
  <w15:docId w15:val="{82CC0CF1-6D00-48C8-AC4F-77B6DA62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B20"/>
  </w:style>
  <w:style w:type="paragraph" w:styleId="Heading1">
    <w:name w:val="heading 1"/>
    <w:basedOn w:val="Normal"/>
    <w:next w:val="Normal"/>
    <w:link w:val="Heading1Char"/>
    <w:uiPriority w:val="9"/>
    <w:qFormat/>
    <w:rsid w:val="00970B2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970B2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0B2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0B2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970B2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970B2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970B2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970B2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970B2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A31"/>
    <w:pPr>
      <w:ind w:left="720"/>
      <w:contextualSpacing/>
    </w:pPr>
  </w:style>
  <w:style w:type="character" w:styleId="Hyperlink">
    <w:name w:val="Hyperlink"/>
    <w:basedOn w:val="DefaultParagraphFont"/>
    <w:uiPriority w:val="99"/>
    <w:unhideWhenUsed/>
    <w:rsid w:val="00BE408E"/>
    <w:rPr>
      <w:color w:val="0000FF"/>
      <w:u w:val="single"/>
    </w:rPr>
  </w:style>
  <w:style w:type="character" w:styleId="UnresolvedMention">
    <w:name w:val="Unresolved Mention"/>
    <w:basedOn w:val="DefaultParagraphFont"/>
    <w:uiPriority w:val="99"/>
    <w:semiHidden/>
    <w:unhideWhenUsed/>
    <w:rsid w:val="00BE408E"/>
    <w:rPr>
      <w:color w:val="605E5C"/>
      <w:shd w:val="clear" w:color="auto" w:fill="E1DFDD"/>
    </w:rPr>
  </w:style>
  <w:style w:type="character" w:styleId="Emphasis">
    <w:name w:val="Emphasis"/>
    <w:basedOn w:val="DefaultParagraphFont"/>
    <w:uiPriority w:val="20"/>
    <w:qFormat/>
    <w:rsid w:val="00970B20"/>
    <w:rPr>
      <w:i/>
      <w:iCs/>
    </w:rPr>
  </w:style>
  <w:style w:type="character" w:customStyle="1" w:styleId="normaltextrun">
    <w:name w:val="normaltextrun"/>
    <w:basedOn w:val="DefaultParagraphFont"/>
    <w:rsid w:val="00397263"/>
  </w:style>
  <w:style w:type="character" w:customStyle="1" w:styleId="eop">
    <w:name w:val="eop"/>
    <w:basedOn w:val="DefaultParagraphFont"/>
    <w:rsid w:val="00397263"/>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B1C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1C8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F2694"/>
    <w:rPr>
      <w:b/>
      <w:bCs/>
    </w:rPr>
  </w:style>
  <w:style w:type="character" w:customStyle="1" w:styleId="CommentSubjectChar">
    <w:name w:val="Comment Subject Char"/>
    <w:basedOn w:val="CommentTextChar"/>
    <w:link w:val="CommentSubject"/>
    <w:uiPriority w:val="99"/>
    <w:semiHidden/>
    <w:rsid w:val="00BF2694"/>
    <w:rPr>
      <w:b/>
      <w:bCs/>
      <w:sz w:val="20"/>
      <w:szCs w:val="20"/>
    </w:rPr>
  </w:style>
  <w:style w:type="character" w:customStyle="1" w:styleId="xnormaltextrun">
    <w:name w:val="x_normaltextrun"/>
    <w:basedOn w:val="DefaultParagraphFont"/>
    <w:rsid w:val="00965D7A"/>
  </w:style>
  <w:style w:type="character" w:customStyle="1" w:styleId="Heading1Char">
    <w:name w:val="Heading 1 Char"/>
    <w:basedOn w:val="DefaultParagraphFont"/>
    <w:link w:val="Heading1"/>
    <w:uiPriority w:val="9"/>
    <w:rsid w:val="00970B2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970B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0B2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0B2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970B2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970B2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970B2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70B2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70B2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970B20"/>
    <w:pPr>
      <w:spacing w:line="240" w:lineRule="auto"/>
    </w:pPr>
    <w:rPr>
      <w:b/>
      <w:bCs/>
      <w:smallCaps/>
      <w:color w:val="44546A" w:themeColor="text2"/>
    </w:rPr>
  </w:style>
  <w:style w:type="paragraph" w:styleId="Title">
    <w:name w:val="Title"/>
    <w:basedOn w:val="Normal"/>
    <w:next w:val="Normal"/>
    <w:link w:val="TitleChar"/>
    <w:uiPriority w:val="10"/>
    <w:qFormat/>
    <w:rsid w:val="00970B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70B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70B2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970B2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970B20"/>
    <w:rPr>
      <w:b/>
      <w:bCs/>
    </w:rPr>
  </w:style>
  <w:style w:type="paragraph" w:styleId="NoSpacing">
    <w:name w:val="No Spacing"/>
    <w:uiPriority w:val="1"/>
    <w:qFormat/>
    <w:rsid w:val="00970B20"/>
    <w:pPr>
      <w:spacing w:after="0" w:line="240" w:lineRule="auto"/>
    </w:pPr>
  </w:style>
  <w:style w:type="paragraph" w:styleId="Quote">
    <w:name w:val="Quote"/>
    <w:basedOn w:val="Normal"/>
    <w:next w:val="Normal"/>
    <w:link w:val="QuoteChar"/>
    <w:uiPriority w:val="29"/>
    <w:qFormat/>
    <w:rsid w:val="00970B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70B20"/>
    <w:rPr>
      <w:color w:val="44546A" w:themeColor="text2"/>
      <w:sz w:val="24"/>
      <w:szCs w:val="24"/>
    </w:rPr>
  </w:style>
  <w:style w:type="paragraph" w:styleId="IntenseQuote">
    <w:name w:val="Intense Quote"/>
    <w:basedOn w:val="Normal"/>
    <w:next w:val="Normal"/>
    <w:link w:val="IntenseQuoteChar"/>
    <w:uiPriority w:val="30"/>
    <w:qFormat/>
    <w:rsid w:val="00970B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70B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70B20"/>
    <w:rPr>
      <w:i/>
      <w:iCs/>
      <w:color w:val="595959" w:themeColor="text1" w:themeTint="A6"/>
    </w:rPr>
  </w:style>
  <w:style w:type="character" w:styleId="IntenseEmphasis">
    <w:name w:val="Intense Emphasis"/>
    <w:basedOn w:val="DefaultParagraphFont"/>
    <w:uiPriority w:val="21"/>
    <w:qFormat/>
    <w:rsid w:val="00970B20"/>
    <w:rPr>
      <w:b/>
      <w:bCs/>
      <w:i/>
      <w:iCs/>
    </w:rPr>
  </w:style>
  <w:style w:type="character" w:styleId="SubtleReference">
    <w:name w:val="Subtle Reference"/>
    <w:basedOn w:val="DefaultParagraphFont"/>
    <w:uiPriority w:val="31"/>
    <w:qFormat/>
    <w:rsid w:val="00970B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70B20"/>
    <w:rPr>
      <w:b/>
      <w:bCs/>
      <w:smallCaps/>
      <w:color w:val="44546A" w:themeColor="text2"/>
      <w:u w:val="single"/>
    </w:rPr>
  </w:style>
  <w:style w:type="character" w:styleId="BookTitle">
    <w:name w:val="Book Title"/>
    <w:basedOn w:val="DefaultParagraphFont"/>
    <w:uiPriority w:val="33"/>
    <w:qFormat/>
    <w:rsid w:val="00970B20"/>
    <w:rPr>
      <w:b/>
      <w:bCs/>
      <w:smallCaps/>
      <w:spacing w:val="10"/>
    </w:rPr>
  </w:style>
  <w:style w:type="paragraph" w:styleId="TOCHeading">
    <w:name w:val="TOC Heading"/>
    <w:basedOn w:val="Heading1"/>
    <w:next w:val="Normal"/>
    <w:uiPriority w:val="39"/>
    <w:semiHidden/>
    <w:unhideWhenUsed/>
    <w:qFormat/>
    <w:rsid w:val="00970B20"/>
    <w:pPr>
      <w:outlineLvl w:val="9"/>
    </w:pPr>
  </w:style>
  <w:style w:type="paragraph" w:styleId="Header">
    <w:name w:val="header"/>
    <w:basedOn w:val="Normal"/>
    <w:link w:val="HeaderChar"/>
    <w:uiPriority w:val="99"/>
    <w:unhideWhenUsed/>
    <w:rsid w:val="006E61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182"/>
  </w:style>
  <w:style w:type="paragraph" w:styleId="Footer">
    <w:name w:val="footer"/>
    <w:basedOn w:val="Normal"/>
    <w:link w:val="FooterChar"/>
    <w:uiPriority w:val="99"/>
    <w:unhideWhenUsed/>
    <w:rsid w:val="006E61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44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s://www.bbc.co.uk/news/health-51325192" TargetMode="External"/><Relationship Id="rId26" Type="http://schemas.openxmlformats.org/officeDocument/2006/relationships/hyperlink" Target="https://eur01.safelinks.protection.outlook.com/?url=https%3A%2F%2Fwww.theccc.org.uk%2Fwp-content%2Fuploads%2F2019%2F07%2FCCC-2019-Progress-in-reducing-UK-emissions.pdf&amp;data=04%7C01%7C%7C90b800b3200646d269d808d89220aec9%7C4e0f11f9046e45059cb8db2152311e21%7C0%7C0%7C637420016347536263%7CUnknown%7CTWFpbGZsb3d8eyJWIjoiMC4wLjAwMDAiLCJQIjoiV2luMzIiLCJBTiI6Ik1haWwiLCJXVCI6Mn0%3D%7C1000&amp;sdata=pnt73%2BGAs5I0h%2F3uEFezcoms7c8Wd1rrSUbEyTAX0n0%3D&amp;reserved=0" TargetMode="External"/><Relationship Id="rId39" Type="http://schemas.openxmlformats.org/officeDocument/2006/relationships/hyperlink" Target="https://www.bbc.co.uk/news/science-environment-54074733" TargetMode="External"/><Relationship Id="rId21" Type="http://schemas.openxmlformats.org/officeDocument/2006/relationships/hyperlink" Target="https://eur01.safelinks.protection.outlook.com/?url=https%3A%2F%2Fassets.publishing.service.gov.uk%2Fgovernment%2Fuploads%2Fsystem%2Fuploads%2Fattachment_data%2Ffile%2F790626%2F2018-provisional-emissions-statistics-report.pdf&amp;data=04%7C01%7C%7C589c4dd1c64d45b0d43a08d891f8a267%7C4e0f11f9046e45059cb8db2152311e21%7C0%7C0%7C637419844341362439%7CUnknown%7CTWFpbGZsb3d8eyJWIjoiMC4wLjAwMDAiLCJQIjoiV2luMzIiLCJBTiI6Ik1haWwiLCJXVCI6Mn0%3D%7C1000&amp;sdata=4QH52jwyoH5%2F8KGNy15fjibpFZynGS7DvrD2%2FxGR2Rc%3D&amp;reserved=0" TargetMode="External"/><Relationship Id="rId34" Type="http://schemas.openxmlformats.org/officeDocument/2006/relationships/hyperlink" Target="https://eur01.safelinks.protection.outlook.com/?url=https%3A%2F%2Fassets.publishing.service.gov.uk%2Fgovernment%2Fuploads%2Fsystem%2Fuploads%2Fattachment_data%2Ffile%2F936567%2F10_POINT_PLAN_BOOKLET.pdf&amp;data=04%7C01%7C%7C34b6b965468e41e8232908d8921410ad%7C4e0f11f9046e45059cb8db2152311e21%7C0%7C0%7C637419962160422445%7CUnknown%7CTWFpbGZsb3d8eyJWIjoiMC4wLjAwMDAiLCJQIjoiV2luMzIiLCJBTiI6Ik1haWwiLCJXVCI6Mn0%3D%7C1000&amp;sdata=TO5gNhUJ6SPaNrIgnJWiiGzR010RjznJGjj%2BIf2LHLc%3D&amp;reserved=0" TargetMode="External"/><Relationship Id="rId42" Type="http://schemas.openxmlformats.org/officeDocument/2006/relationships/hyperlink" Target="https://www.ons.gov.uk/peoplepopulationandcommunity/populationandmigration/populationestimates/bulletins/annualmidyearpopulationestimates/previousReleases" TargetMode="External"/><Relationship Id="rId47" Type="http://schemas.openxmlformats.org/officeDocument/2006/relationships/hyperlink" Target="https://www.nationalgeographic.com/science/2020/04/coronavirus-causing-carbon-emissions-to-fall-but-not-for-long/" TargetMode="External"/><Relationship Id="rId50" Type="http://schemas.openxmlformats.org/officeDocument/2006/relationships/hyperlink" Target="https://doi.org/10.1016/j.scitotenv.2020.138915" TargetMode="External"/><Relationship Id="rId55"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doi.org/10.1016/j.sjbs.2020.04.033" TargetMode="External"/><Relationship Id="rId25" Type="http://schemas.openxmlformats.org/officeDocument/2006/relationships/hyperlink" Target="https://www.theccc.org.uk/wp-content/uploads/2019/07/CCC-2019-Progress-in-reducing-UK-emissions.pdf" TargetMode="External"/><Relationship Id="rId33" Type="http://schemas.openxmlformats.org/officeDocument/2006/relationships/hyperlink" Target="https://www.theguardian.com/environment/2020/may/19/lockdowns-trigger-dramatic-fall-global-carbon-emissions" TargetMode="External"/><Relationship Id="rId38" Type="http://schemas.openxmlformats.org/officeDocument/2006/relationships/hyperlink" Target="https://doi.org/10.1016/j.bj.2020.04.007" TargetMode="External"/><Relationship Id="rId46" Type="http://schemas.openxmlformats.org/officeDocument/2006/relationships/hyperlink" Target="https://eur01.safelinks.protection.outlook.com/?url=https%3A%2F%2Fyougov.co.uk%2Ftopics%2Fpolitics%2Farticles-reports%2F2019%2F06%2F05%2Fconcern-environment-record-highs&amp;data=04%7C01%7C%7Cb0e8077117234cb7b04a08d8953cd150%7C4e0f11f9046e45059cb8db2152311e21%7C0%7C0%7C637423435721424232%7CUnknown%7CTWFpbGZsb3d8eyJWIjoiMC4wLjAwMDAiLCJQIjoiV2luMzIiLCJBTiI6Ik1haWwiLCJXVCI6Mn0%3D%7C1000&amp;sdata=oGZcghPOEBQkWqR4Z83LCo%2B6KqCc7IBcNrjVLmqgBZQ%3D&amp;reserved=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bbc.co.uk/news/54988317" TargetMode="External"/><Relationship Id="rId29" Type="http://schemas.openxmlformats.org/officeDocument/2006/relationships/hyperlink" Target="https://www.gov.uk/government/news/government-launches-call-for-evidence-on-carbon-offsetting" TargetMode="External"/><Relationship Id="rId41" Type="http://schemas.openxmlformats.org/officeDocument/2006/relationships/hyperlink" Target="https://www.ons.gov.uk/economy/environmentalaccounts/articles/netzeroandthedifferentofficialmeasuresoftheuksgreenhousegasemissions/2019-07-2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www.legislation.gov.uk/ukpga/2008/27/pdfs/ukpga_20080027_en.pdf" TargetMode="External"/><Relationship Id="rId32" Type="http://schemas.openxmlformats.org/officeDocument/2006/relationships/hyperlink" Target="https://eur01.safelinks.protection.outlook.com/?url=https%3A%2F%2Fdoi.org%2F10.1016%2Fj.scitotenv.2020.141688&amp;data=04%7C01%7C%7C8dd636bfeb314962b2c708d8952df730%7C4e0f11f9046e45059cb8db2152311e21%7C0%7C0%7C637423371943306362%7CUnknown%7CTWFpbGZsb3d8eyJWIjoiMC4wLjAwMDAiLCJQIjoiV2luMzIiLCJBTiI6Ik1haWwiLCJXVCI6Mn0%3D%7C1000&amp;sdata=kgJu%2FoW2ONIYIcyAXuuj7RiyRI5K9yKHCOKjwTYRD74%3D&amp;reserved=0" TargetMode="External"/><Relationship Id="rId37" Type="http://schemas.openxmlformats.org/officeDocument/2006/relationships/hyperlink" Target="http://dx.doi.org/10.1021/es204163f" TargetMode="External"/><Relationship Id="rId40" Type="http://schemas.openxmlformats.org/officeDocument/2006/relationships/hyperlink" Target="https://www.oecd.org/coronavirus/policy-responses/making-the-green-recovery-work-for-jobs-income-and-growth-a505f3e7/" TargetMode="External"/><Relationship Id="rId45" Type="http://schemas.openxmlformats.org/officeDocument/2006/relationships/hyperlink" Target="https://www.instituteforgovernment.org.uk/explainers/net-zero-target" TargetMode="External"/><Relationship Id="rId53" Type="http://schemas.openxmlformats.org/officeDocument/2006/relationships/hyperlink" Target="https://www.who.int/publications/m/item/covid-19-public-health-emergency-of-international-concern-(pheic)-global-research-and-innovation-forum"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eur01.safelinks.protection.outlook.com/?url=https%3A%2F%2Fwww.carbonbrief.org%2Fmedia-reaction-boris-johnsons-10-point-net-zero-plan-for-climate-change&amp;data=04%7C01%7C%7Ce237284bf39b444e437908d89539f798%7C4e0f11f9046e45059cb8db2152311e21%7C0%7C0%7C637423423478477452%7CUnknown%7CTWFpbGZsb3d8eyJWIjoiMC4wLjAwMDAiLCJQIjoiV2luMzIiLCJBTiI6Ik1haWwiLCJXVCI6Mn0%3D%7C1000&amp;sdata=Vq9N64DrJoq6Ng4K1rXI8%2FFFqD2WqSIVQ3JFY%2F4lwJ4%3D&amp;reserved=0" TargetMode="External"/><Relationship Id="rId28" Type="http://schemas.openxmlformats.org/officeDocument/2006/relationships/hyperlink" Target="https://eur01.safelinks.protection.outlook.com/?url=https%3A%2F%2Fassets.publishing.service.gov.uk%2Fgovernment%2Fuploads%2Fsystem%2Fuploads%2Fattachment_data%2Ffile%2F918325%2FConsumption_emissions_March_20_fullycompatible.pdf&amp;data=04%7C01%7C%7Cbdd4b17a3f874c35d6de08d88c797b37%7C4e0f11f9046e45059cb8db2152311e21%7C0%7C0%7C637413800664460828%7CUnknown%7CTWFpbGZsb3d8eyJWIjoiMC4wLjAwMDAiLCJQIjoiV2luMzIiLCJBTiI6Ik1haWwiLCJXVCI6Mn0%3D%7C1000&amp;sdata=VYWyzBSMcKxQg1AEzPIgjPie%2FaFOyCa0vl2e3%2FOFrsE%3D&amp;reserved=0" TargetMode="External"/><Relationship Id="rId36" Type="http://schemas.openxmlformats.org/officeDocument/2006/relationships/hyperlink" Target="https://eur01.safelinks.protection.outlook.com/?url=https%3A%2F%2Fwww.ipcc-nggip.iges.or.jp%2Ffaq%2Ffaq.html&amp;data=04%7C01%7C%7C29d32eb0baf14112b20708d895208c46%7C4e0f11f9046e45059cb8db2152311e21%7C0%7C0%7C637423314303397478%7CUnknown%7CTWFpbGZsb3d8eyJWIjoiMC4wLjAwMDAiLCJQIjoiV2luMzIiLCJBTiI6Ik1haWwiLCJXVCI6Mn0%3D%7C1000&amp;sdata=iWbAOOL9f%2B3Rrah4JxWiv7GxoOVEKe9CMpoxceptItU%3D&amp;reserved=0" TargetMode="External"/><Relationship Id="rId49" Type="http://schemas.openxmlformats.org/officeDocument/2006/relationships/hyperlink" Target="https://www.gov.uk/government/speeches/pm-address-to-the-nation-on-coronavirus-23-march-2020" TargetMode="External"/><Relationship Id="rId10" Type="http://schemas.openxmlformats.org/officeDocument/2006/relationships/endnotes" Target="endnotes.xml"/><Relationship Id="rId19" Type="http://schemas.openxmlformats.org/officeDocument/2006/relationships/hyperlink" Target="https://www.bbc.co.uk/news/uk-51656609" TargetMode="External"/><Relationship Id="rId31" Type="http://schemas.openxmlformats.org/officeDocument/2006/relationships/hyperlink" Target="https://eur01.safelinks.protection.outlook.com/?url=https%3A%2F%2Fwww.footprintnetwork.org%2F2017%2F11%2F09%2Fecological-footprint-climate-change%2F&amp;data=04%7C01%7C%7C06f29e8670b74fcbdaec08d89528e1e7%7C4e0f11f9046e45059cb8db2152311e21%7C0%7C0%7C637423350098591684%7CUnknown%7CTWFpbGZsb3d8eyJWIjoiMC4wLjAwMDAiLCJQIjoiV2luMzIiLCJBTiI6Ik1haWwiLCJXVCI6Mn0%3D%7C1000&amp;sdata=ET3BxGY3mKWF1RbfRmfAUh5Zi4oypn6ucrb5lFrQgeo%3D&amp;reserved=0" TargetMode="External"/><Relationship Id="rId44" Type="http://schemas.openxmlformats.org/officeDocument/2006/relationships/hyperlink" Target="https://doi.org/10.1038/s41558-020-0797-x" TargetMode="External"/><Relationship Id="rId52" Type="http://schemas.openxmlformats.org/officeDocument/2006/relationships/hyperlink" Target="https://eur01.safelinks.protection.outlook.com/?url=https%3A%2F%2Fwww.thetimes.co.uk%2Farticle%2Fthe-green-revolution-explained-c0b2lv9s5&amp;data=04%7C01%7C%7C6c0a5a242090409a66b408d8954137ba%7C4e0f11f9046e45059cb8db2152311e21%7C0%7C0%7C637423454620087103%7CUnknown%7CTWFpbGZsb3d8eyJWIjoiMC4wLjAwMDAiLCJQIjoiV2luMzIiLCJBTiI6Ik1haWwiLCJXVCI6Mn0%3D%7C1000&amp;sdata=USlqVYV6RQz52UnFSUSxz36v%2FnOLYP2wZk1KG%2FLjo2A%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commonslibrary.parliament.uk/acting-on-climate-change-the-plan-for-net-zero-emissions-in-the-uk/" TargetMode="External"/><Relationship Id="rId27" Type="http://schemas.openxmlformats.org/officeDocument/2006/relationships/hyperlink" Target="https://www.gov.uk/government/news/uk-becomes-first-major-economy-to-pass-net-zero-emissions-law" TargetMode="External"/><Relationship Id="rId30" Type="http://schemas.openxmlformats.org/officeDocument/2006/relationships/hyperlink" Target="https://www.eib.org/attachments/strategies/eib_project_carbon_footprint_methodologies_en.pdf" TargetMode="External"/><Relationship Id="rId35" Type="http://schemas.openxmlformats.org/officeDocument/2006/relationships/hyperlink" Target="https://eur01.safelinks.protection.outlook.com/?url=https%3A%2F%2Fwww.ipcc.ch%2F2019%2F05%2F13%2Fipcc-2019-refinement%2F&amp;data=04%7C01%7C%7C7b8a89f79ccc465f6f9b08d8952112af%7C4e0f11f9046e45059cb8db2152311e21%7C0%7C0%7C637423316556979500%7CUnknown%7CTWFpbGZsb3d8eyJWIjoiMC4wLjAwMDAiLCJQIjoiV2luMzIiLCJBTiI6Ik1haWwiLCJXVCI6Mn0%3D%7C1000&amp;sdata=Z6nypIOLNJo4NHh9c063kIehvQcNsl1cWPBJl8hBPxw%3D&amp;reserved=0" TargetMode="External"/><Relationship Id="rId43" Type="http://schemas.openxmlformats.org/officeDocument/2006/relationships/hyperlink" Target="https://www.gov.uk/government/news/pm-outlines-his-ten-point-plan-for-a-green-industrial-revolution-for-250000-jobs" TargetMode="External"/><Relationship Id="rId48" Type="http://schemas.openxmlformats.org/officeDocument/2006/relationships/hyperlink" Target="https://eur01.safelinks.protection.outlook.com/?url=https%3A%2F%2Fwww.nature.com%2Farticles%2Fd41586-020-02341-1&amp;data=04%7C01%7C%7C34b6b965468e41e8232908d8921410ad%7C4e0f11f9046e45059cb8db2152311e21%7C0%7C0%7C637419962160412452%7CUnknown%7CTWFpbGZsb3d8eyJWIjoiMC4wLjAwMDAiLCJQIjoiV2luMzIiLCJBTiI6Ik1haWwiLCJXVCI6Mn0%3D%7C1000&amp;sdata=gURULfT0%2F5wDXfD%2FQ9ncqrKeJlgDOzIy%2FfzXEQsN5Ig%3D&amp;reserved=0"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oecd-forum.org/posts/towards-a-smart-recovery-for-a-greener-futur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AC4EA-5D4D-417D-BCA2-F3A964085A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F10E0C-C58F-48BB-B206-1B27257A9048}">
  <ds:schemaRef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2006/metadata/properties"/>
    <ds:schemaRef ds:uri="c05bfcf6-161a-4012-bab6-aa68b8b9ab0d"/>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1FCAF82-4E7D-441C-948B-5CC889441C3C}">
  <ds:schemaRefs>
    <ds:schemaRef ds:uri="http://schemas.microsoft.com/sharepoint/v3/contenttype/forms"/>
  </ds:schemaRefs>
</ds:datastoreItem>
</file>

<file path=customXml/itemProps4.xml><?xml version="1.0" encoding="utf-8"?>
<ds:datastoreItem xmlns:ds="http://schemas.openxmlformats.org/officeDocument/2006/customXml" ds:itemID="{744D3584-E823-4662-9151-A14138F09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5260</Words>
  <Characters>29984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35174</CharactersWithSpaces>
  <SharedDoc>false</SharedDoc>
  <HLinks>
    <vt:vector size="222" baseType="variant">
      <vt:variant>
        <vt:i4>8061044</vt:i4>
      </vt:variant>
      <vt:variant>
        <vt:i4>108</vt:i4>
      </vt:variant>
      <vt:variant>
        <vt:i4>0</vt:i4>
      </vt:variant>
      <vt:variant>
        <vt:i4>5</vt:i4>
      </vt:variant>
      <vt:variant>
        <vt:lpwstr>https://eur01.safelinks.protection.outlook.com/?url=https%3A%2F%2Fwww.thetimes.co.uk%2Farticle%2Fthe-green-revolution-explained-c0b2lv9s5&amp;data=04%7C01%7C%7C6c0a5a242090409a66b408d8954137ba%7C4e0f11f9046e45059cb8db2152311e21%7C0%7C0%7C637423454620087103%7CUnknown%7CTWFpbGZsb3d8eyJWIjoiMC4wLjAwMDAiLCJQIjoiV2luMzIiLCJBTiI6Ik1haWwiLCJXVCI6Mn0%3D%7C1000&amp;sdata=USlqVYV6RQz52UnFSUSxz36v%2FnOLYP2wZk1KG%2FLjo2A%3D&amp;reserved=0</vt:lpwstr>
      </vt:variant>
      <vt:variant>
        <vt:lpwstr/>
      </vt:variant>
      <vt:variant>
        <vt:i4>3997806</vt:i4>
      </vt:variant>
      <vt:variant>
        <vt:i4>105</vt:i4>
      </vt:variant>
      <vt:variant>
        <vt:i4>0</vt:i4>
      </vt:variant>
      <vt:variant>
        <vt:i4>5</vt:i4>
      </vt:variant>
      <vt:variant>
        <vt:lpwstr>https://eur01.safelinks.protection.outlook.com/?url=https%3A%2F%2Fyougov.co.uk%2Ftopics%2Fpolitics%2Farticles-reports%2F2019%2F06%2F05%2Fconcern-environment-record-highs&amp;data=04%7C01%7C%7Cb0e8077117234cb7b04a08d8953cd150%7C4e0f11f9046e45059cb8db2152311e21%7C0%7C0%7C637423435721424232%7CUnknown%7CTWFpbGZsb3d8eyJWIjoiMC4wLjAwMDAiLCJQIjoiV2luMzIiLCJBTiI6Ik1haWwiLCJXVCI6Mn0%3D%7C1000&amp;sdata=oGZcghPOEBQkWqR4Z83LCo%2B6KqCc7IBcNrjVLmqgBZQ%3D&amp;reserved=0</vt:lpwstr>
      </vt:variant>
      <vt:variant>
        <vt:lpwstr/>
      </vt:variant>
      <vt:variant>
        <vt:i4>4128805</vt:i4>
      </vt:variant>
      <vt:variant>
        <vt:i4>102</vt:i4>
      </vt:variant>
      <vt:variant>
        <vt:i4>0</vt:i4>
      </vt:variant>
      <vt:variant>
        <vt:i4>5</vt:i4>
      </vt:variant>
      <vt:variant>
        <vt:lpwstr>https://eur01.safelinks.protection.outlook.com/?url=https%3A%2F%2Fwww.carbonbrief.org%2Fmedia-reaction-boris-johnsons-10-point-net-zero-plan-for-climate-change&amp;data=04%7C01%7C%7Ce237284bf39b444e437908d89539f798%7C4e0f11f9046e45059cb8db2152311e21%7C0%7C0%7C637423423478477452%7CUnknown%7CTWFpbGZsb3d8eyJWIjoiMC4wLjAwMDAiLCJQIjoiV2luMzIiLCJBTiI6Ik1haWwiLCJXVCI6Mn0%3D%7C1000&amp;sdata=Vq9N64DrJoq6Ng4K1rXI8%2FFFqD2WqSIVQ3JFY%2F4lwJ4%3D&amp;reserved=0</vt:lpwstr>
      </vt:variant>
      <vt:variant>
        <vt:lpwstr/>
      </vt:variant>
      <vt:variant>
        <vt:i4>2752635</vt:i4>
      </vt:variant>
      <vt:variant>
        <vt:i4>99</vt:i4>
      </vt:variant>
      <vt:variant>
        <vt:i4>0</vt:i4>
      </vt:variant>
      <vt:variant>
        <vt:i4>5</vt:i4>
      </vt:variant>
      <vt:variant>
        <vt:lpwstr>https://eur01.safelinks.protection.outlook.com/?url=https%3A%2F%2Fdoi.org%2F10.1016%2Fj.scitotenv.2020.141688&amp;data=04%7C01%7C%7C8dd636bfeb314962b2c708d8952df730%7C4e0f11f9046e45059cb8db2152311e21%7C0%7C0%7C637423371943306362%7CUnknown%7CTWFpbGZsb3d8eyJWIjoiMC4wLjAwMDAiLCJQIjoiV2luMzIiLCJBTiI6Ik1haWwiLCJXVCI6Mn0%3D%7C1000&amp;sdata=kgJu%2FoW2ONIYIcyAXuuj7RiyRI5K9yKHCOKjwTYRD74%3D&amp;reserved=0</vt:lpwstr>
      </vt:variant>
      <vt:variant>
        <vt:lpwstr/>
      </vt:variant>
      <vt:variant>
        <vt:i4>2556020</vt:i4>
      </vt:variant>
      <vt:variant>
        <vt:i4>96</vt:i4>
      </vt:variant>
      <vt:variant>
        <vt:i4>0</vt:i4>
      </vt:variant>
      <vt:variant>
        <vt:i4>5</vt:i4>
      </vt:variant>
      <vt:variant>
        <vt:lpwstr>https://doi.org/10.1016/j.scitotenv.2020.138915</vt:lpwstr>
      </vt:variant>
      <vt:variant>
        <vt:lpwstr/>
      </vt:variant>
      <vt:variant>
        <vt:i4>2752619</vt:i4>
      </vt:variant>
      <vt:variant>
        <vt:i4>93</vt:i4>
      </vt:variant>
      <vt:variant>
        <vt:i4>0</vt:i4>
      </vt:variant>
      <vt:variant>
        <vt:i4>5</vt:i4>
      </vt:variant>
      <vt:variant>
        <vt:lpwstr>https://www.bbc.co.uk/news/science-environment-54074733</vt:lpwstr>
      </vt:variant>
      <vt:variant>
        <vt:lpwstr/>
      </vt:variant>
      <vt:variant>
        <vt:i4>7405674</vt:i4>
      </vt:variant>
      <vt:variant>
        <vt:i4>90</vt:i4>
      </vt:variant>
      <vt:variant>
        <vt:i4>0</vt:i4>
      </vt:variant>
      <vt:variant>
        <vt:i4>5</vt:i4>
      </vt:variant>
      <vt:variant>
        <vt:lpwstr>https://www.theguardian.com/environment/2020/may/19/lockdowns-trigger-dramatic-fall-global-carbon-emissions</vt:lpwstr>
      </vt:variant>
      <vt:variant>
        <vt:lpwstr/>
      </vt:variant>
      <vt:variant>
        <vt:i4>4259917</vt:i4>
      </vt:variant>
      <vt:variant>
        <vt:i4>87</vt:i4>
      </vt:variant>
      <vt:variant>
        <vt:i4>0</vt:i4>
      </vt:variant>
      <vt:variant>
        <vt:i4>5</vt:i4>
      </vt:variant>
      <vt:variant>
        <vt:lpwstr>https://www.nationalgeographic.com/science/2020/04/coronavirus-causing-carbon-emissions-to-fall-but-not-for-long/</vt:lpwstr>
      </vt:variant>
      <vt:variant>
        <vt:lpwstr/>
      </vt:variant>
      <vt:variant>
        <vt:i4>2162737</vt:i4>
      </vt:variant>
      <vt:variant>
        <vt:i4>84</vt:i4>
      </vt:variant>
      <vt:variant>
        <vt:i4>0</vt:i4>
      </vt:variant>
      <vt:variant>
        <vt:i4>5</vt:i4>
      </vt:variant>
      <vt:variant>
        <vt:lpwstr>https://eur01.safelinks.protection.outlook.com/?url=https%3A%2F%2Fwww.footprintnetwork.org%2F2017%2F11%2F09%2Fecological-footprint-climate-change%2F&amp;data=04%7C01%7C%7C06f29e8670b74fcbdaec08d89528e1e7%7C4e0f11f9046e45059cb8db2152311e21%7C0%7C0%7C637423350098591684%7CUnknown%7CTWFpbGZsb3d8eyJWIjoiMC4wLjAwMDAiLCJQIjoiV2luMzIiLCJBTiI6Ik1haWwiLCJXVCI6Mn0%3D%7C1000&amp;sdata=ET3BxGY3mKWF1RbfRmfAUh5Zi4oypn6ucrb5lFrQgeo%3D&amp;reserved=0</vt:lpwstr>
      </vt:variant>
      <vt:variant>
        <vt:lpwstr/>
      </vt:variant>
      <vt:variant>
        <vt:i4>6422583</vt:i4>
      </vt:variant>
      <vt:variant>
        <vt:i4>81</vt:i4>
      </vt:variant>
      <vt:variant>
        <vt:i4>0</vt:i4>
      </vt:variant>
      <vt:variant>
        <vt:i4>5</vt:i4>
      </vt:variant>
      <vt:variant>
        <vt:lpwstr>https://eur01.safelinks.protection.outlook.com/?url=https%3A%2F%2Fwww.ipcc.ch%2F2019%2F05%2F13%2Fipcc-2019-refinement%2F&amp;data=04%7C01%7C%7C7b8a89f79ccc465f6f9b08d8952112af%7C4e0f11f9046e45059cb8db2152311e21%7C0%7C0%7C637423316556979500%7CUnknown%7CTWFpbGZsb3d8eyJWIjoiMC4wLjAwMDAiLCJQIjoiV2luMzIiLCJBTiI6Ik1haWwiLCJXVCI6Mn0%3D%7C1000&amp;sdata=Z6nypIOLNJo4NHh9c063kIehvQcNsl1cWPBJl8hBPxw%3D&amp;reserved=0</vt:lpwstr>
      </vt:variant>
      <vt:variant>
        <vt:lpwstr/>
      </vt:variant>
      <vt:variant>
        <vt:i4>8257634</vt:i4>
      </vt:variant>
      <vt:variant>
        <vt:i4>78</vt:i4>
      </vt:variant>
      <vt:variant>
        <vt:i4>0</vt:i4>
      </vt:variant>
      <vt:variant>
        <vt:i4>5</vt:i4>
      </vt:variant>
      <vt:variant>
        <vt:lpwstr>https://eur01.safelinks.protection.outlook.com/?url=https%3A%2F%2Fwww.ipcc-nggip.iges.or.jp%2Ffaq%2Ffaq.html&amp;data=04%7C01%7C%7C29d32eb0baf14112b20708d895208c46%7C4e0f11f9046e45059cb8db2152311e21%7C0%7C0%7C637423314303397478%7CUnknown%7CTWFpbGZsb3d8eyJWIjoiMC4wLjAwMDAiLCJQIjoiV2luMzIiLCJBTiI6Ik1haWwiLCJXVCI6Mn0%3D%7C1000&amp;sdata=iWbAOOL9f%2B3Rrah4JxWiv7GxoOVEKe9CMpoxceptItU%3D&amp;reserved=0</vt:lpwstr>
      </vt:variant>
      <vt:variant>
        <vt:lpwstr/>
      </vt:variant>
      <vt:variant>
        <vt:i4>2818121</vt:i4>
      </vt:variant>
      <vt:variant>
        <vt:i4>75</vt:i4>
      </vt:variant>
      <vt:variant>
        <vt:i4>0</vt:i4>
      </vt:variant>
      <vt:variant>
        <vt:i4>5</vt:i4>
      </vt:variant>
      <vt:variant>
        <vt:lpwstr>https://www.eib.org/attachments/strategies/eib_project_carbon_footprint_methodologies_en.pdf</vt:lpwstr>
      </vt:variant>
      <vt:variant>
        <vt:lpwstr/>
      </vt:variant>
      <vt:variant>
        <vt:i4>3932270</vt:i4>
      </vt:variant>
      <vt:variant>
        <vt:i4>72</vt:i4>
      </vt:variant>
      <vt:variant>
        <vt:i4>0</vt:i4>
      </vt:variant>
      <vt:variant>
        <vt:i4>5</vt:i4>
      </vt:variant>
      <vt:variant>
        <vt:lpwstr>https://eur01.safelinks.protection.outlook.com/?url=https%3A%2F%2Fwww.theccc.org.uk%2Fwp-content%2Fuploads%2F2019%2F07%2FCCC-2019-Progress-in-reducing-UK-emissions.pdf&amp;data=04%7C01%7C%7C90b800b3200646d269d808d89220aec9%7C4e0f11f9046e45059cb8db2152311e21%7C0%7C0%7C637420016347536263%7CUnknown%7CTWFpbGZsb3d8eyJWIjoiMC4wLjAwMDAiLCJQIjoiV2luMzIiLCJBTiI6Ik1haWwiLCJXVCI6Mn0%3D%7C1000&amp;sdata=pnt73%2BGAs5I0h%2F3uEFezcoms7c8Wd1rrSUbEyTAX0n0%3D&amp;reserved=0</vt:lpwstr>
      </vt:variant>
      <vt:variant>
        <vt:lpwstr/>
      </vt:variant>
      <vt:variant>
        <vt:i4>7798837</vt:i4>
      </vt:variant>
      <vt:variant>
        <vt:i4>69</vt:i4>
      </vt:variant>
      <vt:variant>
        <vt:i4>0</vt:i4>
      </vt:variant>
      <vt:variant>
        <vt:i4>5</vt:i4>
      </vt:variant>
      <vt:variant>
        <vt:lpwstr>https://eur01.safelinks.protection.outlook.com/?url=https%3A%2F%2Fwww.nature.com%2Farticles%2Fd41586-020-02341-1&amp;data=04%7C01%7C%7C34b6b965468e41e8232908d8921410ad%7C4e0f11f9046e45059cb8db2152311e21%7C0%7C0%7C637419962160412452%7CUnknown%7CTWFpbGZsb3d8eyJWIjoiMC4wLjAwMDAiLCJQIjoiV2luMzIiLCJBTiI6Ik1haWwiLCJXVCI6Mn0%3D%7C1000&amp;sdata=gURULfT0%2F5wDXfD%2FQ9ncqrKeJlgDOzIy%2FfzXEQsN5Ig%3D&amp;reserved=0</vt:lpwstr>
      </vt:variant>
      <vt:variant>
        <vt:lpwstr/>
      </vt:variant>
      <vt:variant>
        <vt:i4>1900632</vt:i4>
      </vt:variant>
      <vt:variant>
        <vt:i4>66</vt:i4>
      </vt:variant>
      <vt:variant>
        <vt:i4>0</vt:i4>
      </vt:variant>
      <vt:variant>
        <vt:i4>5</vt:i4>
      </vt:variant>
      <vt:variant>
        <vt:lpwstr>https://eur01.safelinks.protection.outlook.com/?url=https%3A%2F%2Fassets.publishing.service.gov.uk%2Fgovernment%2Fuploads%2Fsystem%2Fuploads%2Fattachment_data%2Ffile%2F936567%2F10_POINT_PLAN_BOOKLET.pdf&amp;data=04%7C01%7C%7C34b6b965468e41e8232908d8921410ad%7C4e0f11f9046e45059cb8db2152311e21%7C0%7C0%7C637419962160422445%7CUnknown%7CTWFpbGZsb3d8eyJWIjoiMC4wLjAwMDAiLCJQIjoiV2luMzIiLCJBTiI6Ik1haWwiLCJXVCI6Mn0%3D%7C1000&amp;sdata=TO5gNhUJ6SPaNrIgnJWiiGzR010RjznJGjj%2BIf2LHLc%3D&amp;reserved=0</vt:lpwstr>
      </vt:variant>
      <vt:variant>
        <vt:lpwstr/>
      </vt:variant>
      <vt:variant>
        <vt:i4>2228334</vt:i4>
      </vt:variant>
      <vt:variant>
        <vt:i4>63</vt:i4>
      </vt:variant>
      <vt:variant>
        <vt:i4>0</vt:i4>
      </vt:variant>
      <vt:variant>
        <vt:i4>5</vt:i4>
      </vt:variant>
      <vt:variant>
        <vt:lpwstr>https://www.bbc.co.uk/news/54988317</vt:lpwstr>
      </vt:variant>
      <vt:variant>
        <vt:lpwstr/>
      </vt:variant>
      <vt:variant>
        <vt:i4>983167</vt:i4>
      </vt:variant>
      <vt:variant>
        <vt:i4>60</vt:i4>
      </vt:variant>
      <vt:variant>
        <vt:i4>0</vt:i4>
      </vt:variant>
      <vt:variant>
        <vt:i4>5</vt:i4>
      </vt:variant>
      <vt:variant>
        <vt:lpwstr>https://eur01.safelinks.protection.outlook.com/?url=https%3A%2F%2Fassets.publishing.service.gov.uk%2Fgovernment%2Fuploads%2Fsystem%2Fuploads%2Fattachment_data%2Ffile%2F790626%2F2018-provisional-emissions-statistics-report.pdf&amp;data=04%7C01%7C%7C589c4dd1c64d45b0d43a08d891f8a267%7C4e0f11f9046e45059cb8db2152311e21%7C0%7C0%7C637419844341362439%7CUnknown%7CTWFpbGZsb3d8eyJWIjoiMC4wLjAwMDAiLCJQIjoiV2luMzIiLCJBTiI6Ik1haWwiLCJXVCI6Mn0%3D%7C1000&amp;sdata=4QH52jwyoH5%2F8KGNy15fjibpFZynGS7DvrD2%2FxGR2Rc%3D&amp;reserved=0</vt:lpwstr>
      </vt:variant>
      <vt:variant>
        <vt:lpwstr/>
      </vt:variant>
      <vt:variant>
        <vt:i4>2883704</vt:i4>
      </vt:variant>
      <vt:variant>
        <vt:i4>57</vt:i4>
      </vt:variant>
      <vt:variant>
        <vt:i4>0</vt:i4>
      </vt:variant>
      <vt:variant>
        <vt:i4>5</vt:i4>
      </vt:variant>
      <vt:variant>
        <vt:lpwstr>https://www.gov.uk/government/news/pm-outlines-his-ten-point-plan-for-a-green-industrial-revolution-for-250000-jobs</vt:lpwstr>
      </vt:variant>
      <vt:variant>
        <vt:lpwstr/>
      </vt:variant>
      <vt:variant>
        <vt:i4>2097273</vt:i4>
      </vt:variant>
      <vt:variant>
        <vt:i4>54</vt:i4>
      </vt:variant>
      <vt:variant>
        <vt:i4>0</vt:i4>
      </vt:variant>
      <vt:variant>
        <vt:i4>5</vt:i4>
      </vt:variant>
      <vt:variant>
        <vt:lpwstr>https://www.oecd-forum.org/posts/towards-a-smart-recovery-for-a-greener-future</vt:lpwstr>
      </vt:variant>
      <vt:variant>
        <vt:lpwstr/>
      </vt:variant>
      <vt:variant>
        <vt:i4>65552</vt:i4>
      </vt:variant>
      <vt:variant>
        <vt:i4>51</vt:i4>
      </vt:variant>
      <vt:variant>
        <vt:i4>0</vt:i4>
      </vt:variant>
      <vt:variant>
        <vt:i4>5</vt:i4>
      </vt:variant>
      <vt:variant>
        <vt:lpwstr>https://www.oecd.org/coronavirus/policy-responses/making-the-green-recovery-work-for-jobs-income-and-growth-a505f3e7/</vt:lpwstr>
      </vt:variant>
      <vt:variant>
        <vt:lpwstr/>
      </vt:variant>
      <vt:variant>
        <vt:i4>4456514</vt:i4>
      </vt:variant>
      <vt:variant>
        <vt:i4>48</vt:i4>
      </vt:variant>
      <vt:variant>
        <vt:i4>0</vt:i4>
      </vt:variant>
      <vt:variant>
        <vt:i4>5</vt:i4>
      </vt:variant>
      <vt:variant>
        <vt:lpwstr>https://www.ons.gov.uk/economy/environmentalaccounts/articles/netzeroandthedifferentofficialmeasuresoftheuksgreenhousegasemissions/2019-07-24</vt:lpwstr>
      </vt:variant>
      <vt:variant>
        <vt:lpwstr/>
      </vt:variant>
      <vt:variant>
        <vt:i4>2097215</vt:i4>
      </vt:variant>
      <vt:variant>
        <vt:i4>45</vt:i4>
      </vt:variant>
      <vt:variant>
        <vt:i4>0</vt:i4>
      </vt:variant>
      <vt:variant>
        <vt:i4>5</vt:i4>
      </vt:variant>
      <vt:variant>
        <vt:lpwstr>http://dx.doi.org/10.1021/es204163f</vt:lpwstr>
      </vt:variant>
      <vt:variant>
        <vt:lpwstr/>
      </vt:variant>
      <vt:variant>
        <vt:i4>851991</vt:i4>
      </vt:variant>
      <vt:variant>
        <vt:i4>42</vt:i4>
      </vt:variant>
      <vt:variant>
        <vt:i4>0</vt:i4>
      </vt:variant>
      <vt:variant>
        <vt:i4>5</vt:i4>
      </vt:variant>
      <vt:variant>
        <vt:lpwstr>https://doi.org/10.1038/s41558-020-0797-x</vt:lpwstr>
      </vt:variant>
      <vt:variant>
        <vt:lpwstr/>
      </vt:variant>
      <vt:variant>
        <vt:i4>7012445</vt:i4>
      </vt:variant>
      <vt:variant>
        <vt:i4>39</vt:i4>
      </vt:variant>
      <vt:variant>
        <vt:i4>0</vt:i4>
      </vt:variant>
      <vt:variant>
        <vt:i4>5</vt:i4>
      </vt:variant>
      <vt:variant>
        <vt:lpwstr>https://eur01.safelinks.protection.outlook.com/?url=https%3A%2F%2Fassets.publishing.service.gov.uk%2Fgovernment%2Fuploads%2Fsystem%2Fuploads%2Fattachment_data%2Ffile%2F918325%2FConsumption_emissions_March_20_fullycompatible.pdf&amp;data=04%7C01%7C%7Cbdd4b17a3f874c35d6de08d88c797b37%7C4e0f11f9046e45059cb8db2152311e21%7C0%7C0%7C637413800664460828%7CUnknown%7CTWFpbGZsb3d8eyJWIjoiMC4wLjAwMDAiLCJQIjoiV2luMzIiLCJBTiI6Ik1haWwiLCJXVCI6Mn0%3D%7C1000&amp;sdata=VYWyzBSMcKxQg1AEzPIgjPie%2FaFOyCa0vl2e3%2FOFrsE%3D&amp;reserved=0</vt:lpwstr>
      </vt:variant>
      <vt:variant>
        <vt:lpwstr/>
      </vt:variant>
      <vt:variant>
        <vt:i4>7471165</vt:i4>
      </vt:variant>
      <vt:variant>
        <vt:i4>36</vt:i4>
      </vt:variant>
      <vt:variant>
        <vt:i4>0</vt:i4>
      </vt:variant>
      <vt:variant>
        <vt:i4>5</vt:i4>
      </vt:variant>
      <vt:variant>
        <vt:lpwstr>https://www.theccc.org.uk/wp-content/uploads/2019/07/CCC-2019-Progress-in-reducing-UK-emissions.pdf</vt:lpwstr>
      </vt:variant>
      <vt:variant>
        <vt:lpwstr/>
      </vt:variant>
      <vt:variant>
        <vt:i4>4325380</vt:i4>
      </vt:variant>
      <vt:variant>
        <vt:i4>33</vt:i4>
      </vt:variant>
      <vt:variant>
        <vt:i4>0</vt:i4>
      </vt:variant>
      <vt:variant>
        <vt:i4>5</vt:i4>
      </vt:variant>
      <vt:variant>
        <vt:lpwstr>https://www.gov.uk/government/news/government-launches-call-for-evidence-on-carbon-offsetting</vt:lpwstr>
      </vt:variant>
      <vt:variant>
        <vt:lpwstr/>
      </vt:variant>
      <vt:variant>
        <vt:i4>4521986</vt:i4>
      </vt:variant>
      <vt:variant>
        <vt:i4>30</vt:i4>
      </vt:variant>
      <vt:variant>
        <vt:i4>0</vt:i4>
      </vt:variant>
      <vt:variant>
        <vt:i4>5</vt:i4>
      </vt:variant>
      <vt:variant>
        <vt:lpwstr>https://commonslibrary.parliament.uk/acting-on-climate-change-the-plan-for-net-zero-emissions-in-the-uk/</vt:lpwstr>
      </vt:variant>
      <vt:variant>
        <vt:lpwstr/>
      </vt:variant>
      <vt:variant>
        <vt:i4>196628</vt:i4>
      </vt:variant>
      <vt:variant>
        <vt:i4>27</vt:i4>
      </vt:variant>
      <vt:variant>
        <vt:i4>0</vt:i4>
      </vt:variant>
      <vt:variant>
        <vt:i4>5</vt:i4>
      </vt:variant>
      <vt:variant>
        <vt:lpwstr>https://www.gov.uk/government/news/uk-becomes-first-major-economy-to-pass-net-zero-emissions-law</vt:lpwstr>
      </vt:variant>
      <vt:variant>
        <vt:lpwstr/>
      </vt:variant>
      <vt:variant>
        <vt:i4>4456455</vt:i4>
      </vt:variant>
      <vt:variant>
        <vt:i4>24</vt:i4>
      </vt:variant>
      <vt:variant>
        <vt:i4>0</vt:i4>
      </vt:variant>
      <vt:variant>
        <vt:i4>5</vt:i4>
      </vt:variant>
      <vt:variant>
        <vt:lpwstr>https://www.instituteforgovernment.org.uk/explainers/net-zero-target</vt:lpwstr>
      </vt:variant>
      <vt:variant>
        <vt:lpwstr>:~:text=In%20June%202019%2C%20parliament%20passed,a%20'net%20zero'%20emitter</vt:lpwstr>
      </vt:variant>
      <vt:variant>
        <vt:i4>196625</vt:i4>
      </vt:variant>
      <vt:variant>
        <vt:i4>21</vt:i4>
      </vt:variant>
      <vt:variant>
        <vt:i4>0</vt:i4>
      </vt:variant>
      <vt:variant>
        <vt:i4>5</vt:i4>
      </vt:variant>
      <vt:variant>
        <vt:lpwstr>https://www.legislation.gov.uk/ukpga/2008/27/pdfs/ukpga_20080027_en.pdf</vt:lpwstr>
      </vt:variant>
      <vt:variant>
        <vt:lpwstr/>
      </vt:variant>
      <vt:variant>
        <vt:i4>3276859</vt:i4>
      </vt:variant>
      <vt:variant>
        <vt:i4>18</vt:i4>
      </vt:variant>
      <vt:variant>
        <vt:i4>0</vt:i4>
      </vt:variant>
      <vt:variant>
        <vt:i4>5</vt:i4>
      </vt:variant>
      <vt:variant>
        <vt:lpwstr>https://www.ons.gov.uk/peoplepopulationandcommunity/populationandmigration/populationestimates/bulletins/annualmidyearpopulationestimates/previousReleases</vt:lpwstr>
      </vt:variant>
      <vt:variant>
        <vt:lpwstr/>
      </vt:variant>
      <vt:variant>
        <vt:i4>4587539</vt:i4>
      </vt:variant>
      <vt:variant>
        <vt:i4>15</vt:i4>
      </vt:variant>
      <vt:variant>
        <vt:i4>0</vt:i4>
      </vt:variant>
      <vt:variant>
        <vt:i4>5</vt:i4>
      </vt:variant>
      <vt:variant>
        <vt:lpwstr>https://www.gov.uk/government/speeches/pm-address-to-the-nation-on-coronavirus-23-march-2020</vt:lpwstr>
      </vt:variant>
      <vt:variant>
        <vt:lpwstr/>
      </vt:variant>
      <vt:variant>
        <vt:i4>7602239</vt:i4>
      </vt:variant>
      <vt:variant>
        <vt:i4>12</vt:i4>
      </vt:variant>
      <vt:variant>
        <vt:i4>0</vt:i4>
      </vt:variant>
      <vt:variant>
        <vt:i4>5</vt:i4>
      </vt:variant>
      <vt:variant>
        <vt:lpwstr>https://www.bbc.co.uk/news/uk-51656609</vt:lpwstr>
      </vt:variant>
      <vt:variant>
        <vt:lpwstr/>
      </vt:variant>
      <vt:variant>
        <vt:i4>3080241</vt:i4>
      </vt:variant>
      <vt:variant>
        <vt:i4>9</vt:i4>
      </vt:variant>
      <vt:variant>
        <vt:i4>0</vt:i4>
      </vt:variant>
      <vt:variant>
        <vt:i4>5</vt:i4>
      </vt:variant>
      <vt:variant>
        <vt:lpwstr>https://www.who.int/publications/m/item/covid-19-public-health-emergency-of-international-concern-(pheic)-global-research-and-innovation-forum</vt:lpwstr>
      </vt:variant>
      <vt:variant>
        <vt:lpwstr/>
      </vt:variant>
      <vt:variant>
        <vt:i4>7798842</vt:i4>
      </vt:variant>
      <vt:variant>
        <vt:i4>6</vt:i4>
      </vt:variant>
      <vt:variant>
        <vt:i4>0</vt:i4>
      </vt:variant>
      <vt:variant>
        <vt:i4>5</vt:i4>
      </vt:variant>
      <vt:variant>
        <vt:lpwstr>https://www.bbc.co.uk/news/health-51325192</vt:lpwstr>
      </vt:variant>
      <vt:variant>
        <vt:lpwstr/>
      </vt:variant>
      <vt:variant>
        <vt:i4>3932196</vt:i4>
      </vt:variant>
      <vt:variant>
        <vt:i4>3</vt:i4>
      </vt:variant>
      <vt:variant>
        <vt:i4>0</vt:i4>
      </vt:variant>
      <vt:variant>
        <vt:i4>5</vt:i4>
      </vt:variant>
      <vt:variant>
        <vt:lpwstr>https://doi.org/10.1016/j.sjbs.2020.04.033</vt:lpwstr>
      </vt:variant>
      <vt:variant>
        <vt:lpwstr/>
      </vt:variant>
      <vt:variant>
        <vt:i4>4915284</vt:i4>
      </vt:variant>
      <vt:variant>
        <vt:i4>0</vt:i4>
      </vt:variant>
      <vt:variant>
        <vt:i4>0</vt:i4>
      </vt:variant>
      <vt:variant>
        <vt:i4>5</vt:i4>
      </vt:variant>
      <vt:variant>
        <vt:lpwstr>https://doi.org/10.1016/j.bj.2020.04.007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Cole (1804677)</dc:creator>
  <cp:keywords/>
  <dc:description/>
  <cp:lastModifiedBy>Paige Cole (1804677)</cp:lastModifiedBy>
  <cp:revision>2</cp:revision>
  <dcterms:created xsi:type="dcterms:W3CDTF">2020-12-03T22:40:00Z</dcterms:created>
  <dcterms:modified xsi:type="dcterms:W3CDTF">2020-12-03T22:40:00Z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