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79ED69F6" w14:textId="77777777" w:rsidR="00C94440" w:rsidRDefault="00C87D06" w:rsidP="007A7C40">
      <w:pPr>
        <w:spacing w:line="360" w:lineRule="auto"/>
        <w:jc w:val="both"/>
        <w:rPr>
          <w:rFonts w:ascii="Arial" w:hAnsi="Arial" w:cs="Arial"/>
          <w:sz w:val="24"/>
          <w:szCs w:val="24"/>
        </w:rPr>
      </w:pPr>
      <w:r w:rsidRPr="00C87D06">
        <w:rPr>
          <w:rFonts w:ascii="Arial" w:hAnsi="Arial" w:cs="Arial"/>
          <w:sz w:val="24"/>
          <w:szCs w:val="24"/>
        </w:rPr>
        <w:t>Reference List</w:t>
      </w:r>
    </w:p>
    <w:p w14:paraId="25975755" w14:textId="4CB07459" w:rsidR="001E656F" w:rsidRDefault="001E656F" w:rsidP="001E656F">
      <w:pPr>
        <w:spacing w:line="360" w:lineRule="auto"/>
        <w:rPr>
          <w:rFonts w:ascii="Arial" w:hAnsi="Arial" w:cs="Arial"/>
          <w:sz w:val="24"/>
          <w:szCs w:val="24"/>
        </w:rPr>
      </w:pPr>
      <w:proofErr w:type="spellStart"/>
      <w:r w:rsidRPr="00324890">
        <w:rPr>
          <w:rFonts w:ascii="Arial" w:hAnsi="Arial" w:cs="Arial"/>
          <w:sz w:val="24"/>
          <w:szCs w:val="24"/>
        </w:rPr>
        <w:t>Andrejewski</w:t>
      </w:r>
      <w:proofErr w:type="spellEnd"/>
      <w:r w:rsidRPr="00324890">
        <w:rPr>
          <w:rFonts w:ascii="Arial" w:hAnsi="Arial" w:cs="Arial"/>
          <w:sz w:val="24"/>
          <w:szCs w:val="24"/>
        </w:rPr>
        <w:t xml:space="preserve">, R. et al. (2011) </w:t>
      </w:r>
      <w:r w:rsidRPr="00324890">
        <w:rPr>
          <w:rFonts w:ascii="Arial" w:hAnsi="Arial" w:cs="Arial"/>
          <w:i/>
          <w:iCs/>
          <w:sz w:val="24"/>
          <w:szCs w:val="24"/>
        </w:rPr>
        <w:t>An Examination of Children’s Outdoor Time, Nature Connection, and Environmental Stewardship.</w:t>
      </w:r>
      <w:r w:rsidRPr="00324890">
        <w:rPr>
          <w:rFonts w:ascii="Arial" w:hAnsi="Arial" w:cs="Arial"/>
          <w:sz w:val="24"/>
          <w:szCs w:val="24"/>
        </w:rPr>
        <w:t xml:space="preserve"> Available at:</w:t>
      </w:r>
      <w:r w:rsidR="00B74BE9">
        <w:rPr>
          <w:rFonts w:ascii="Arial" w:hAnsi="Arial" w:cs="Arial"/>
          <w:sz w:val="24"/>
          <w:szCs w:val="24"/>
        </w:rPr>
        <w:t xml:space="preserve"> </w:t>
      </w:r>
      <w:r w:rsidRPr="00324890">
        <w:rPr>
          <w:rFonts w:ascii="Arial" w:hAnsi="Arial" w:cs="Arial"/>
          <w:sz w:val="24"/>
          <w:szCs w:val="24"/>
        </w:rPr>
        <w:t>https://scholarworks.umass. edu/cgi/viewcontent.cgi?referer=https://www.google.co.uk/&amp;httpsredir=1&amp;article=1001&amp;context=nerr</w:t>
      </w:r>
      <w:r w:rsidR="00B74BE9">
        <w:rPr>
          <w:rFonts w:ascii="Arial" w:hAnsi="Arial" w:cs="Arial"/>
          <w:sz w:val="24"/>
          <w:szCs w:val="24"/>
        </w:rPr>
        <w:t xml:space="preserve"> </w:t>
      </w:r>
      <w:r w:rsidRPr="00324890">
        <w:rPr>
          <w:rFonts w:ascii="Arial" w:hAnsi="Arial" w:cs="Arial"/>
          <w:sz w:val="24"/>
          <w:szCs w:val="24"/>
        </w:rPr>
        <w:t>(Accessed: 26</w:t>
      </w:r>
      <w:r w:rsidRPr="00324890">
        <w:rPr>
          <w:rFonts w:ascii="Arial" w:hAnsi="Arial" w:cs="Arial"/>
          <w:sz w:val="24"/>
          <w:szCs w:val="24"/>
          <w:vertAlign w:val="superscript"/>
        </w:rPr>
        <w:t>th</w:t>
      </w:r>
      <w:r w:rsidRPr="00324890">
        <w:rPr>
          <w:rFonts w:ascii="Arial" w:hAnsi="Arial" w:cs="Arial"/>
          <w:sz w:val="24"/>
          <w:szCs w:val="24"/>
        </w:rPr>
        <w:t xml:space="preserve"> June 2021).</w:t>
      </w:r>
    </w:p>
    <w:p w14:paraId="39FE2F66" w14:textId="77777777" w:rsidR="001E656F" w:rsidRDefault="001E656F" w:rsidP="007A7C40">
      <w:pPr>
        <w:spacing w:line="360" w:lineRule="auto"/>
        <w:jc w:val="both"/>
        <w:rPr>
          <w:rFonts w:ascii="Arial" w:hAnsi="Arial" w:cs="Arial"/>
          <w:sz w:val="24"/>
          <w:szCs w:val="24"/>
        </w:rPr>
      </w:pPr>
      <w:r w:rsidRPr="00B14273">
        <w:rPr>
          <w:rFonts w:ascii="Arial" w:hAnsi="Arial" w:cs="Arial"/>
          <w:sz w:val="24"/>
          <w:szCs w:val="24"/>
        </w:rPr>
        <w:t xml:space="preserve">Barrable, A. (2019) ‘Refocusing Environmental Education in the Early Years: A Brief Introduction to a Pedagogy for Connection’, </w:t>
      </w:r>
      <w:r w:rsidRPr="00B14273">
        <w:rPr>
          <w:rFonts w:ascii="Arial" w:hAnsi="Arial" w:cs="Arial"/>
          <w:i/>
          <w:iCs/>
          <w:sz w:val="24"/>
          <w:szCs w:val="24"/>
        </w:rPr>
        <w:t>Education Sciences</w:t>
      </w:r>
      <w:r w:rsidRPr="00B14273">
        <w:rPr>
          <w:rFonts w:ascii="Arial" w:hAnsi="Arial" w:cs="Arial"/>
          <w:sz w:val="24"/>
          <w:szCs w:val="24"/>
        </w:rPr>
        <w:t>, 9(61), pp. 1-8. DOI:10.3390/educsci9010061.</w:t>
      </w:r>
    </w:p>
    <w:p w14:paraId="676D2106" w14:textId="77777777" w:rsidR="001E656F" w:rsidRPr="00DF25DE" w:rsidRDefault="001E656F" w:rsidP="007A7C40">
      <w:pPr>
        <w:spacing w:line="360" w:lineRule="auto"/>
        <w:jc w:val="both"/>
        <w:rPr>
          <w:rFonts w:ascii="Arial" w:hAnsi="Arial" w:cs="Arial"/>
          <w:sz w:val="24"/>
          <w:szCs w:val="24"/>
        </w:rPr>
      </w:pPr>
      <w:r w:rsidRPr="00DF25DE">
        <w:rPr>
          <w:rFonts w:ascii="Arial" w:hAnsi="Arial" w:cs="Arial"/>
          <w:sz w:val="24"/>
          <w:szCs w:val="24"/>
        </w:rPr>
        <w:t xml:space="preserve">Becker, C. et al. (2017) ‘Effects of Regular Classes in Outdoor Education Settings: A Systematic Review on Students’ Learning, Social and Health Dimensions’, </w:t>
      </w:r>
      <w:r w:rsidRPr="00DF25DE">
        <w:rPr>
          <w:rFonts w:ascii="Arial" w:hAnsi="Arial" w:cs="Arial"/>
          <w:i/>
          <w:iCs/>
          <w:sz w:val="24"/>
          <w:szCs w:val="24"/>
        </w:rPr>
        <w:t>International Journal of Environmental Research and Public Health</w:t>
      </w:r>
      <w:r w:rsidRPr="00DF25DE">
        <w:rPr>
          <w:rFonts w:ascii="Arial" w:hAnsi="Arial" w:cs="Arial"/>
          <w:sz w:val="24"/>
          <w:szCs w:val="24"/>
        </w:rPr>
        <w:t>, 14(485), pp. 1-20. DOI:10.3390/ijerph14050485 (Accessed: 3</w:t>
      </w:r>
      <w:r w:rsidRPr="00DF25DE">
        <w:rPr>
          <w:rFonts w:ascii="Arial" w:hAnsi="Arial" w:cs="Arial"/>
          <w:sz w:val="24"/>
          <w:szCs w:val="24"/>
          <w:vertAlign w:val="superscript"/>
        </w:rPr>
        <w:t>rd</w:t>
      </w:r>
      <w:r w:rsidRPr="00DF25DE">
        <w:rPr>
          <w:rFonts w:ascii="Arial" w:hAnsi="Arial" w:cs="Arial"/>
          <w:sz w:val="24"/>
          <w:szCs w:val="24"/>
        </w:rPr>
        <w:t xml:space="preserve"> July 2021). </w:t>
      </w:r>
    </w:p>
    <w:p w14:paraId="6098D7EB" w14:textId="77777777" w:rsidR="001E656F" w:rsidRDefault="001E656F" w:rsidP="007A7C40">
      <w:pPr>
        <w:spacing w:line="360" w:lineRule="auto"/>
        <w:jc w:val="both"/>
        <w:rPr>
          <w:rFonts w:ascii="Arial" w:hAnsi="Arial" w:cs="Arial"/>
          <w:color w:val="3A3A3A"/>
          <w:sz w:val="24"/>
          <w:szCs w:val="24"/>
          <w:shd w:val="clear" w:color="auto" w:fill="FFFFFF"/>
        </w:rPr>
      </w:pPr>
      <w:r w:rsidRPr="003D5BF8">
        <w:rPr>
          <w:rFonts w:ascii="Arial" w:hAnsi="Arial" w:cs="Arial"/>
          <w:color w:val="3A3A3A"/>
          <w:sz w:val="24"/>
          <w:szCs w:val="24"/>
          <w:shd w:val="clear" w:color="auto" w:fill="FFFFFF"/>
        </w:rPr>
        <w:t>Bourn, D et al. (2016) </w:t>
      </w:r>
      <w:r w:rsidRPr="003D5BF8">
        <w:rPr>
          <w:rFonts w:ascii="Arial" w:hAnsi="Arial" w:cs="Arial"/>
          <w:i/>
          <w:iCs/>
          <w:color w:val="3A3A3A"/>
          <w:sz w:val="24"/>
          <w:szCs w:val="24"/>
          <w:shd w:val="clear" w:color="auto" w:fill="FFFFFF"/>
        </w:rPr>
        <w:t>Primary education for global learning and sustainability</w:t>
      </w:r>
      <w:r w:rsidRPr="003D5BF8">
        <w:rPr>
          <w:rFonts w:ascii="Arial" w:hAnsi="Arial" w:cs="Arial"/>
          <w:color w:val="3A3A3A"/>
          <w:sz w:val="24"/>
          <w:szCs w:val="24"/>
          <w:shd w:val="clear" w:color="auto" w:fill="FFFFFF"/>
        </w:rPr>
        <w:t xml:space="preserve">. York: Cambridge Primary Review Trust. </w:t>
      </w:r>
    </w:p>
    <w:p w14:paraId="62A02C0F" w14:textId="77777777" w:rsidR="001E656F" w:rsidRPr="004A6B7E" w:rsidRDefault="001E656F" w:rsidP="007A7C40">
      <w:pPr>
        <w:spacing w:line="360" w:lineRule="auto"/>
        <w:jc w:val="both"/>
        <w:rPr>
          <w:rFonts w:ascii="Arial" w:hAnsi="Arial" w:cs="Arial"/>
          <w:color w:val="3A3A3A"/>
          <w:sz w:val="24"/>
          <w:szCs w:val="24"/>
          <w:shd w:val="clear" w:color="auto" w:fill="FFFFFF"/>
        </w:rPr>
      </w:pPr>
      <w:r w:rsidRPr="004A6B7E">
        <w:rPr>
          <w:rFonts w:ascii="Arial" w:hAnsi="Arial" w:cs="Arial"/>
          <w:color w:val="3A3A3A"/>
          <w:sz w:val="24"/>
          <w:szCs w:val="24"/>
          <w:shd w:val="clear" w:color="auto" w:fill="FFFFFF"/>
        </w:rPr>
        <w:t xml:space="preserve">Bushby, R. (No date) Sustainability – so </w:t>
      </w:r>
      <w:proofErr w:type="gramStart"/>
      <w:r w:rsidRPr="004A6B7E">
        <w:rPr>
          <w:rFonts w:ascii="Arial" w:hAnsi="Arial" w:cs="Arial"/>
          <w:color w:val="3A3A3A"/>
          <w:sz w:val="24"/>
          <w:szCs w:val="24"/>
          <w:shd w:val="clear" w:color="auto" w:fill="FFFFFF"/>
        </w:rPr>
        <w:t>what?.</w:t>
      </w:r>
      <w:proofErr w:type="gramEnd"/>
      <w:r w:rsidRPr="004A6B7E">
        <w:rPr>
          <w:rFonts w:ascii="Arial" w:hAnsi="Arial" w:cs="Arial"/>
          <w:color w:val="3A3A3A"/>
          <w:sz w:val="24"/>
          <w:szCs w:val="24"/>
          <w:shd w:val="clear" w:color="auto" w:fill="FFFFFF"/>
        </w:rPr>
        <w:t xml:space="preserve"> Available at: </w:t>
      </w:r>
      <w:hyperlink r:id="rId7" w:history="1">
        <w:r w:rsidRPr="004A6B7E">
          <w:rPr>
            <w:rStyle w:val="Hyperlink"/>
            <w:rFonts w:ascii="Arial" w:hAnsi="Arial" w:cs="Arial"/>
            <w:sz w:val="24"/>
            <w:szCs w:val="24"/>
          </w:rPr>
          <w:t>https://www.johnmuirtrust.org/assets/000/001/239/Sustainability_So_WHAT_original_original.pdf?1611256866&amp;1435768934</w:t>
        </w:r>
      </w:hyperlink>
      <w:r w:rsidRPr="004A6B7E">
        <w:rPr>
          <w:rFonts w:ascii="Arial" w:hAnsi="Arial" w:cs="Arial"/>
          <w:sz w:val="24"/>
          <w:szCs w:val="24"/>
        </w:rPr>
        <w:t xml:space="preserve"> (Accessed: 26</w:t>
      </w:r>
      <w:r w:rsidRPr="004A6B7E">
        <w:rPr>
          <w:rFonts w:ascii="Arial" w:hAnsi="Arial" w:cs="Arial"/>
          <w:sz w:val="24"/>
          <w:szCs w:val="24"/>
          <w:vertAlign w:val="superscript"/>
        </w:rPr>
        <w:t>th</w:t>
      </w:r>
      <w:r w:rsidRPr="004A6B7E">
        <w:rPr>
          <w:rFonts w:ascii="Arial" w:hAnsi="Arial" w:cs="Arial"/>
          <w:sz w:val="24"/>
          <w:szCs w:val="24"/>
        </w:rPr>
        <w:t xml:space="preserve"> June 2021). </w:t>
      </w:r>
      <w:r w:rsidRPr="004A6B7E">
        <w:rPr>
          <w:rFonts w:ascii="Arial" w:hAnsi="Arial" w:cs="Arial"/>
          <w:color w:val="3A3A3A"/>
          <w:sz w:val="24"/>
          <w:szCs w:val="24"/>
          <w:shd w:val="clear" w:color="auto" w:fill="FFFFFF"/>
        </w:rPr>
        <w:t xml:space="preserve">  </w:t>
      </w:r>
    </w:p>
    <w:p w14:paraId="35C7258C" w14:textId="77777777" w:rsidR="001E656F" w:rsidRDefault="001E656F" w:rsidP="007A7C40">
      <w:pPr>
        <w:spacing w:line="360" w:lineRule="auto"/>
        <w:jc w:val="both"/>
        <w:rPr>
          <w:rFonts w:ascii="Arial" w:hAnsi="Arial" w:cs="Arial"/>
          <w:sz w:val="24"/>
          <w:szCs w:val="24"/>
        </w:rPr>
      </w:pPr>
      <w:r w:rsidRPr="00204F5F">
        <w:rPr>
          <w:rFonts w:ascii="Arial" w:hAnsi="Arial" w:cs="Arial"/>
          <w:sz w:val="24"/>
          <w:szCs w:val="24"/>
        </w:rPr>
        <w:t>Cooper, A. (2015) ‘</w:t>
      </w:r>
      <w:r w:rsidRPr="00204F5F">
        <w:rPr>
          <w:rFonts w:ascii="Arial" w:hAnsi="Arial" w:cs="Arial"/>
          <w:color w:val="333333"/>
          <w:sz w:val="24"/>
          <w:szCs w:val="24"/>
        </w:rPr>
        <w:t xml:space="preserve">Nature and the Outdoor Learning Environment: The Forgotten Resource in Early Childhood Education’, </w:t>
      </w:r>
      <w:r w:rsidRPr="00204F5F">
        <w:rPr>
          <w:rFonts w:ascii="Arial" w:hAnsi="Arial" w:cs="Arial"/>
          <w:i/>
          <w:iCs/>
          <w:color w:val="222222"/>
          <w:sz w:val="24"/>
          <w:szCs w:val="24"/>
        </w:rPr>
        <w:t>International Journal of Early Childhood Environmental Education</w:t>
      </w:r>
      <w:r w:rsidRPr="00204F5F">
        <w:rPr>
          <w:rFonts w:ascii="Arial" w:hAnsi="Arial" w:cs="Arial"/>
          <w:color w:val="222222"/>
          <w:sz w:val="24"/>
          <w:szCs w:val="24"/>
        </w:rPr>
        <w:t xml:space="preserve">, 3(1), pp. 85-97. Available at: </w:t>
      </w:r>
      <w:hyperlink r:id="rId8" w:history="1">
        <w:r w:rsidRPr="00204F5F">
          <w:rPr>
            <w:rStyle w:val="Hyperlink"/>
            <w:rFonts w:ascii="Arial" w:hAnsi="Arial" w:cs="Arial"/>
            <w:sz w:val="24"/>
            <w:szCs w:val="24"/>
          </w:rPr>
          <w:t>https://files.eric.ed.gov/fulltext/EJ1108430.pdf</w:t>
        </w:r>
      </w:hyperlink>
      <w:r w:rsidRPr="00204F5F">
        <w:rPr>
          <w:rFonts w:ascii="Arial" w:hAnsi="Arial" w:cs="Arial"/>
          <w:sz w:val="24"/>
          <w:szCs w:val="24"/>
        </w:rPr>
        <w:t xml:space="preserve"> (Accessed: 26</w:t>
      </w:r>
      <w:r w:rsidRPr="00204F5F">
        <w:rPr>
          <w:rFonts w:ascii="Arial" w:hAnsi="Arial" w:cs="Arial"/>
          <w:sz w:val="24"/>
          <w:szCs w:val="24"/>
          <w:vertAlign w:val="superscript"/>
        </w:rPr>
        <w:t>th</w:t>
      </w:r>
      <w:r w:rsidRPr="00204F5F">
        <w:rPr>
          <w:rFonts w:ascii="Arial" w:hAnsi="Arial" w:cs="Arial"/>
          <w:sz w:val="24"/>
          <w:szCs w:val="24"/>
        </w:rPr>
        <w:t xml:space="preserve"> June 2021). </w:t>
      </w:r>
    </w:p>
    <w:p w14:paraId="33F84D7E" w14:textId="77777777" w:rsidR="001E656F" w:rsidRDefault="001E656F" w:rsidP="007A7C40">
      <w:pPr>
        <w:spacing w:line="360" w:lineRule="auto"/>
        <w:jc w:val="both"/>
        <w:rPr>
          <w:rFonts w:ascii="Arial" w:hAnsi="Arial" w:cs="Arial"/>
          <w:sz w:val="24"/>
          <w:szCs w:val="24"/>
          <w:shd w:val="clear" w:color="auto" w:fill="FFFFFF"/>
        </w:rPr>
      </w:pPr>
      <w:r w:rsidRPr="003D5BF8">
        <w:rPr>
          <w:rFonts w:ascii="Arial" w:hAnsi="Arial" w:cs="Arial"/>
          <w:sz w:val="24"/>
          <w:szCs w:val="24"/>
          <w:shd w:val="clear" w:color="auto" w:fill="FFFFFF"/>
        </w:rPr>
        <w:t xml:space="preserve">Davis, J. M. (2015) </w:t>
      </w:r>
      <w:r w:rsidRPr="003D5BF8">
        <w:rPr>
          <w:rFonts w:ascii="Arial" w:hAnsi="Arial" w:cs="Arial"/>
          <w:i/>
          <w:iCs/>
          <w:sz w:val="24"/>
          <w:szCs w:val="24"/>
          <w:shd w:val="clear" w:color="auto" w:fill="FFFFFF"/>
        </w:rPr>
        <w:t xml:space="preserve">Young children and the </w:t>
      </w:r>
      <w:proofErr w:type="gramStart"/>
      <w:r w:rsidRPr="003D5BF8">
        <w:rPr>
          <w:rFonts w:ascii="Arial" w:hAnsi="Arial" w:cs="Arial"/>
          <w:i/>
          <w:iCs/>
          <w:sz w:val="24"/>
          <w:szCs w:val="24"/>
          <w:shd w:val="clear" w:color="auto" w:fill="FFFFFF"/>
        </w:rPr>
        <w:t>environment :</w:t>
      </w:r>
      <w:proofErr w:type="gramEnd"/>
      <w:r w:rsidRPr="003D5BF8">
        <w:rPr>
          <w:rFonts w:ascii="Arial" w:hAnsi="Arial" w:cs="Arial"/>
          <w:i/>
          <w:iCs/>
          <w:sz w:val="24"/>
          <w:szCs w:val="24"/>
          <w:shd w:val="clear" w:color="auto" w:fill="FFFFFF"/>
        </w:rPr>
        <w:t xml:space="preserve"> early education for sustainability.</w:t>
      </w:r>
      <w:r w:rsidRPr="003D5BF8">
        <w:rPr>
          <w:rFonts w:ascii="Arial" w:hAnsi="Arial" w:cs="Arial"/>
          <w:sz w:val="24"/>
          <w:szCs w:val="24"/>
          <w:shd w:val="clear" w:color="auto" w:fill="FFFFFF"/>
        </w:rPr>
        <w:t> 2</w:t>
      </w:r>
      <w:r w:rsidRPr="003D5BF8">
        <w:rPr>
          <w:rFonts w:ascii="Arial" w:hAnsi="Arial" w:cs="Arial"/>
          <w:sz w:val="24"/>
          <w:szCs w:val="24"/>
          <w:shd w:val="clear" w:color="auto" w:fill="FFFFFF"/>
          <w:vertAlign w:val="superscript"/>
        </w:rPr>
        <w:t>nd</w:t>
      </w:r>
      <w:r w:rsidRPr="003D5BF8">
        <w:rPr>
          <w:rFonts w:ascii="Arial" w:hAnsi="Arial" w:cs="Arial"/>
          <w:sz w:val="24"/>
          <w:szCs w:val="24"/>
          <w:shd w:val="clear" w:color="auto" w:fill="FFFFFF"/>
        </w:rPr>
        <w:t xml:space="preserve"> Ed. Cambridge University Press.</w:t>
      </w:r>
    </w:p>
    <w:p w14:paraId="57C1A840" w14:textId="77777777" w:rsidR="001E656F" w:rsidRDefault="001E656F" w:rsidP="00C1018E">
      <w:pPr>
        <w:spacing w:line="360" w:lineRule="auto"/>
        <w:rPr>
          <w:rFonts w:ascii="Arial" w:hAnsi="Arial" w:cs="Arial"/>
          <w:sz w:val="24"/>
          <w:szCs w:val="24"/>
        </w:rPr>
      </w:pPr>
      <w:proofErr w:type="spellStart"/>
      <w:r w:rsidRPr="002E2797">
        <w:rPr>
          <w:rFonts w:ascii="Arial" w:hAnsi="Arial" w:cs="Arial"/>
          <w:sz w:val="24"/>
          <w:szCs w:val="24"/>
        </w:rPr>
        <w:t>Drewett</w:t>
      </w:r>
      <w:proofErr w:type="spellEnd"/>
      <w:r w:rsidRPr="002E2797">
        <w:rPr>
          <w:rFonts w:ascii="Arial" w:hAnsi="Arial" w:cs="Arial"/>
          <w:sz w:val="24"/>
          <w:szCs w:val="24"/>
        </w:rPr>
        <w:t xml:space="preserve">, Z. (2018) </w:t>
      </w:r>
      <w:r w:rsidRPr="002E2797">
        <w:rPr>
          <w:rFonts w:ascii="Arial" w:hAnsi="Arial" w:cs="Arial"/>
          <w:i/>
          <w:iCs/>
          <w:sz w:val="24"/>
          <w:szCs w:val="24"/>
        </w:rPr>
        <w:t>Devastating pictures show seal cut by plastic on Wales beach</w:t>
      </w:r>
      <w:r w:rsidRPr="002E2797">
        <w:rPr>
          <w:rFonts w:ascii="Arial" w:hAnsi="Arial" w:cs="Arial"/>
          <w:sz w:val="24"/>
          <w:szCs w:val="24"/>
        </w:rPr>
        <w:t xml:space="preserve"> (Digital Image). Available at: </w:t>
      </w:r>
      <w:hyperlink r:id="rId9" w:history="1">
        <w:r w:rsidRPr="002E2797">
          <w:rPr>
            <w:rStyle w:val="Hyperlink"/>
            <w:rFonts w:ascii="Arial" w:hAnsi="Arial" w:cs="Arial"/>
            <w:sz w:val="24"/>
            <w:szCs w:val="24"/>
          </w:rPr>
          <w:t>https://metro.co.uk/2018/09/23/devastating-pictures-show-seal-cut-by-plastic-on-wales-beach-7972824/</w:t>
        </w:r>
      </w:hyperlink>
      <w:r w:rsidRPr="002E2797">
        <w:rPr>
          <w:rFonts w:ascii="Arial" w:hAnsi="Arial" w:cs="Arial"/>
          <w:sz w:val="24"/>
          <w:szCs w:val="24"/>
        </w:rPr>
        <w:t xml:space="preserve"> (Accessed: 20</w:t>
      </w:r>
      <w:r w:rsidRPr="002E2797">
        <w:rPr>
          <w:rFonts w:ascii="Arial" w:hAnsi="Arial" w:cs="Arial"/>
          <w:sz w:val="24"/>
          <w:szCs w:val="24"/>
          <w:vertAlign w:val="superscript"/>
        </w:rPr>
        <w:t>th</w:t>
      </w:r>
      <w:r w:rsidRPr="002E2797">
        <w:rPr>
          <w:rFonts w:ascii="Arial" w:hAnsi="Arial" w:cs="Arial"/>
          <w:sz w:val="24"/>
          <w:szCs w:val="24"/>
        </w:rPr>
        <w:t xml:space="preserve"> June 2021). </w:t>
      </w:r>
    </w:p>
    <w:p w14:paraId="3B60720C" w14:textId="77777777" w:rsidR="001E656F" w:rsidRPr="00F56E34" w:rsidRDefault="001E656F" w:rsidP="00C1018E">
      <w:pPr>
        <w:spacing w:line="360" w:lineRule="auto"/>
        <w:rPr>
          <w:rFonts w:ascii="Arial" w:hAnsi="Arial" w:cs="Arial"/>
          <w:sz w:val="24"/>
          <w:szCs w:val="24"/>
        </w:rPr>
      </w:pPr>
      <w:r w:rsidRPr="00F56E34">
        <w:rPr>
          <w:rFonts w:ascii="Arial" w:hAnsi="Arial" w:cs="Arial"/>
          <w:sz w:val="24"/>
          <w:szCs w:val="24"/>
        </w:rPr>
        <w:t xml:space="preserve">ECO-Schools (2019) </w:t>
      </w:r>
      <w:r w:rsidRPr="00F56E34">
        <w:rPr>
          <w:rFonts w:ascii="Arial" w:hAnsi="Arial" w:cs="Arial"/>
          <w:i/>
          <w:iCs/>
          <w:sz w:val="24"/>
          <w:szCs w:val="24"/>
        </w:rPr>
        <w:t>Introduction.</w:t>
      </w:r>
      <w:r w:rsidRPr="00F56E34">
        <w:rPr>
          <w:rFonts w:ascii="Arial" w:hAnsi="Arial" w:cs="Arial"/>
          <w:sz w:val="24"/>
          <w:szCs w:val="24"/>
        </w:rPr>
        <w:t xml:space="preserve"> Available at: </w:t>
      </w:r>
      <w:hyperlink r:id="rId10" w:anchor=":~:text=Eco-Schools%20is%20a%20long-term%20programme%20The%20Eco-Schools%20highest,outside%20the%20school%20or%20displayed%20in%20the%20foyer." w:history="1">
        <w:r w:rsidRPr="00F56E34">
          <w:rPr>
            <w:rStyle w:val="Hyperlink"/>
            <w:rFonts w:ascii="Arial" w:hAnsi="Arial" w:cs="Arial"/>
            <w:sz w:val="24"/>
            <w:szCs w:val="24"/>
          </w:rPr>
          <w:t>https://www.eco-schoolsni.org/cgi-bin/generic?instanceID=1#:~:text=Eco-Schools%20is%20a%20long-term%20programme%20The%20Eco-</w:t>
        </w:r>
        <w:r w:rsidRPr="00F56E34">
          <w:rPr>
            <w:rStyle w:val="Hyperlink"/>
            <w:rFonts w:ascii="Arial" w:hAnsi="Arial" w:cs="Arial"/>
            <w:sz w:val="24"/>
            <w:szCs w:val="24"/>
          </w:rPr>
          <w:lastRenderedPageBreak/>
          <w:t>Schools%20highest,outside%20the%20school%20or%20displayed%20in%20the%20foyer.</w:t>
        </w:r>
      </w:hyperlink>
      <w:r w:rsidRPr="00F56E34">
        <w:rPr>
          <w:rFonts w:ascii="Arial" w:hAnsi="Arial" w:cs="Arial"/>
          <w:sz w:val="24"/>
          <w:szCs w:val="24"/>
        </w:rPr>
        <w:t xml:space="preserve"> (Accessed: 1</w:t>
      </w:r>
      <w:r w:rsidRPr="00F56E34">
        <w:rPr>
          <w:rFonts w:ascii="Arial" w:hAnsi="Arial" w:cs="Arial"/>
          <w:sz w:val="24"/>
          <w:szCs w:val="24"/>
          <w:vertAlign w:val="superscript"/>
        </w:rPr>
        <w:t>st</w:t>
      </w:r>
      <w:r w:rsidRPr="00F56E34">
        <w:rPr>
          <w:rFonts w:ascii="Arial" w:hAnsi="Arial" w:cs="Arial"/>
          <w:sz w:val="24"/>
          <w:szCs w:val="24"/>
        </w:rPr>
        <w:t xml:space="preserve"> July 2021). </w:t>
      </w:r>
    </w:p>
    <w:p w14:paraId="7E04052E" w14:textId="77777777" w:rsidR="001E656F" w:rsidRDefault="001E656F" w:rsidP="00C1018E">
      <w:pPr>
        <w:spacing w:line="360" w:lineRule="auto"/>
        <w:rPr>
          <w:rFonts w:ascii="Arial" w:hAnsi="Arial" w:cs="Arial"/>
          <w:sz w:val="24"/>
          <w:szCs w:val="24"/>
        </w:rPr>
      </w:pPr>
      <w:r w:rsidRPr="00395D9B">
        <w:rPr>
          <w:rFonts w:ascii="Arial" w:hAnsi="Arial" w:cs="Arial"/>
          <w:sz w:val="24"/>
          <w:szCs w:val="24"/>
        </w:rPr>
        <w:t xml:space="preserve">ECO-Schools (No date) </w:t>
      </w:r>
      <w:r w:rsidRPr="00395D9B">
        <w:rPr>
          <w:rFonts w:ascii="Arial" w:hAnsi="Arial" w:cs="Arial"/>
          <w:i/>
          <w:iCs/>
          <w:sz w:val="24"/>
          <w:szCs w:val="24"/>
        </w:rPr>
        <w:t>SEND Information</w:t>
      </w:r>
      <w:r w:rsidRPr="00395D9B">
        <w:rPr>
          <w:rFonts w:ascii="Arial" w:hAnsi="Arial" w:cs="Arial"/>
          <w:sz w:val="24"/>
          <w:szCs w:val="24"/>
        </w:rPr>
        <w:t xml:space="preserve">. Available at: </w:t>
      </w:r>
      <w:hyperlink r:id="rId11" w:history="1">
        <w:r w:rsidRPr="00395D9B">
          <w:rPr>
            <w:rStyle w:val="Hyperlink"/>
            <w:rFonts w:ascii="Arial" w:hAnsi="Arial" w:cs="Arial"/>
            <w:sz w:val="24"/>
            <w:szCs w:val="24"/>
          </w:rPr>
          <w:t>SENhttps://www.eco-schools.org.uk/about/send-information/</w:t>
        </w:r>
      </w:hyperlink>
      <w:r w:rsidRPr="00395D9B">
        <w:rPr>
          <w:rFonts w:ascii="Arial" w:hAnsi="Arial" w:cs="Arial"/>
          <w:sz w:val="24"/>
          <w:szCs w:val="24"/>
        </w:rPr>
        <w:t xml:space="preserve"> (Accessed: 30</w:t>
      </w:r>
      <w:r w:rsidRPr="00395D9B">
        <w:rPr>
          <w:rFonts w:ascii="Arial" w:hAnsi="Arial" w:cs="Arial"/>
          <w:sz w:val="24"/>
          <w:szCs w:val="24"/>
          <w:vertAlign w:val="superscript"/>
        </w:rPr>
        <w:t>th</w:t>
      </w:r>
      <w:r w:rsidRPr="00395D9B">
        <w:rPr>
          <w:rFonts w:ascii="Arial" w:hAnsi="Arial" w:cs="Arial"/>
          <w:sz w:val="24"/>
          <w:szCs w:val="24"/>
        </w:rPr>
        <w:t xml:space="preserve"> June 2021). </w:t>
      </w:r>
    </w:p>
    <w:p w14:paraId="7B47B935" w14:textId="77777777" w:rsidR="001E656F" w:rsidRDefault="001E656F" w:rsidP="007A7C40">
      <w:pPr>
        <w:spacing w:line="360" w:lineRule="auto"/>
        <w:jc w:val="both"/>
        <w:rPr>
          <w:rFonts w:ascii="Arial" w:hAnsi="Arial" w:cs="Arial"/>
          <w:sz w:val="24"/>
          <w:szCs w:val="24"/>
        </w:rPr>
      </w:pPr>
      <w:r w:rsidRPr="005E5658">
        <w:rPr>
          <w:rFonts w:ascii="Arial" w:hAnsi="Arial" w:cs="Arial"/>
          <w:sz w:val="24"/>
          <w:szCs w:val="24"/>
        </w:rPr>
        <w:t xml:space="preserve">Education Scotland (2021) </w:t>
      </w:r>
      <w:r w:rsidRPr="00B74BE9">
        <w:rPr>
          <w:rFonts w:ascii="Arial" w:hAnsi="Arial" w:cs="Arial"/>
          <w:i/>
          <w:iCs/>
          <w:sz w:val="24"/>
          <w:szCs w:val="24"/>
        </w:rPr>
        <w:t>John Muir Award.</w:t>
      </w:r>
      <w:r w:rsidRPr="005E5658">
        <w:rPr>
          <w:rFonts w:ascii="Arial" w:hAnsi="Arial" w:cs="Arial"/>
          <w:sz w:val="24"/>
          <w:szCs w:val="24"/>
        </w:rPr>
        <w:t xml:space="preserve"> Available at: </w:t>
      </w:r>
      <w:hyperlink r:id="rId12" w:history="1">
        <w:r w:rsidRPr="005E5658">
          <w:rPr>
            <w:rStyle w:val="Hyperlink"/>
            <w:rFonts w:ascii="Arial" w:hAnsi="Arial" w:cs="Arial"/>
            <w:sz w:val="24"/>
            <w:szCs w:val="24"/>
          </w:rPr>
          <w:t>https://education.gov.scot/improvement/learning-resources/john-muir-award</w:t>
        </w:r>
      </w:hyperlink>
      <w:r w:rsidRPr="005E5658">
        <w:rPr>
          <w:rFonts w:ascii="Arial" w:hAnsi="Arial" w:cs="Arial"/>
          <w:sz w:val="24"/>
          <w:szCs w:val="24"/>
        </w:rPr>
        <w:t xml:space="preserve"> (Accessed: 26</w:t>
      </w:r>
      <w:r w:rsidRPr="005E5658">
        <w:rPr>
          <w:rFonts w:ascii="Arial" w:hAnsi="Arial" w:cs="Arial"/>
          <w:sz w:val="24"/>
          <w:szCs w:val="24"/>
          <w:vertAlign w:val="superscript"/>
        </w:rPr>
        <w:t>th</w:t>
      </w:r>
      <w:r w:rsidRPr="005E5658">
        <w:rPr>
          <w:rFonts w:ascii="Arial" w:hAnsi="Arial" w:cs="Arial"/>
          <w:sz w:val="24"/>
          <w:szCs w:val="24"/>
        </w:rPr>
        <w:t xml:space="preserve"> June 2021). </w:t>
      </w:r>
    </w:p>
    <w:p w14:paraId="09991E11" w14:textId="77777777" w:rsidR="001E656F" w:rsidRDefault="001E656F" w:rsidP="007A7C40">
      <w:pPr>
        <w:spacing w:line="360" w:lineRule="auto"/>
        <w:jc w:val="both"/>
        <w:rPr>
          <w:rFonts w:ascii="Arial" w:hAnsi="Arial" w:cs="Arial"/>
          <w:sz w:val="24"/>
          <w:szCs w:val="24"/>
          <w:shd w:val="clear" w:color="auto" w:fill="FFFFFF"/>
        </w:rPr>
      </w:pPr>
      <w:r w:rsidRPr="00FF194D">
        <w:rPr>
          <w:rFonts w:ascii="Arial" w:eastAsia="Times New Roman" w:hAnsi="Arial" w:cs="Arial"/>
          <w:sz w:val="24"/>
          <w:szCs w:val="24"/>
        </w:rPr>
        <w:t xml:space="preserve">Edwards, C. et al. (2012) </w:t>
      </w:r>
      <w:r w:rsidRPr="00FF194D">
        <w:rPr>
          <w:rFonts w:ascii="Arial" w:eastAsia="Times New Roman" w:hAnsi="Arial" w:cs="Arial"/>
          <w:i/>
          <w:iCs/>
          <w:sz w:val="24"/>
          <w:szCs w:val="24"/>
        </w:rPr>
        <w:t>The Hundred Languages of Children</w:t>
      </w:r>
      <w:r w:rsidRPr="00FF194D">
        <w:rPr>
          <w:rFonts w:ascii="Arial" w:eastAsia="Times New Roman" w:hAnsi="Arial" w:cs="Arial"/>
          <w:sz w:val="24"/>
          <w:szCs w:val="24"/>
        </w:rPr>
        <w:t>. 3</w:t>
      </w:r>
      <w:r w:rsidRPr="00FF194D">
        <w:rPr>
          <w:rFonts w:ascii="Arial" w:eastAsia="Times New Roman" w:hAnsi="Arial" w:cs="Arial"/>
          <w:sz w:val="24"/>
          <w:szCs w:val="24"/>
          <w:vertAlign w:val="superscript"/>
        </w:rPr>
        <w:t>rd</w:t>
      </w:r>
      <w:r w:rsidRPr="00FF194D">
        <w:rPr>
          <w:rFonts w:ascii="Arial" w:eastAsia="Times New Roman" w:hAnsi="Arial" w:cs="Arial"/>
          <w:sz w:val="24"/>
          <w:szCs w:val="24"/>
        </w:rPr>
        <w:t xml:space="preserve"> Ed. California: </w:t>
      </w:r>
      <w:r w:rsidRPr="00FF194D">
        <w:rPr>
          <w:rFonts w:ascii="Arial" w:hAnsi="Arial" w:cs="Arial"/>
          <w:sz w:val="24"/>
          <w:szCs w:val="24"/>
          <w:shd w:val="clear" w:color="auto" w:fill="FFFFFF"/>
        </w:rPr>
        <w:t xml:space="preserve">Praeger Publishers Inc. </w:t>
      </w:r>
    </w:p>
    <w:p w14:paraId="522336BC" w14:textId="77777777" w:rsidR="001E656F" w:rsidRDefault="001E656F" w:rsidP="007A7C40">
      <w:pPr>
        <w:spacing w:line="360" w:lineRule="auto"/>
        <w:jc w:val="both"/>
        <w:rPr>
          <w:rFonts w:ascii="Arial" w:hAnsi="Arial" w:cs="Arial"/>
          <w:sz w:val="24"/>
          <w:szCs w:val="24"/>
        </w:rPr>
      </w:pPr>
      <w:r w:rsidRPr="003C4C4B">
        <w:rPr>
          <w:rFonts w:ascii="Arial" w:eastAsia="Times New Roman" w:hAnsi="Arial" w:cs="Arial"/>
          <w:sz w:val="24"/>
          <w:szCs w:val="24"/>
        </w:rPr>
        <w:t xml:space="preserve">Edwards, S. and </w:t>
      </w:r>
      <w:r w:rsidRPr="003C4C4B">
        <w:rPr>
          <w:rFonts w:ascii="Arial" w:hAnsi="Arial" w:cs="Arial"/>
          <w:sz w:val="24"/>
          <w:szCs w:val="24"/>
        </w:rPr>
        <w:t xml:space="preserve">Cutter-Mackenzie, A. (2013) ‘Pedagogical Play Types: What Do They Suggest for Learning About Sustainability in Early Childhood Education?’, </w:t>
      </w:r>
      <w:r w:rsidRPr="003C4C4B">
        <w:rPr>
          <w:rFonts w:ascii="Arial" w:hAnsi="Arial" w:cs="Arial"/>
          <w:i/>
          <w:iCs/>
          <w:color w:val="3A3A3A"/>
          <w:sz w:val="24"/>
          <w:szCs w:val="24"/>
          <w:shd w:val="clear" w:color="auto" w:fill="FFFFFF"/>
        </w:rPr>
        <w:t>International journal of early childhood</w:t>
      </w:r>
      <w:r w:rsidRPr="003C4C4B">
        <w:rPr>
          <w:rFonts w:ascii="Arial" w:hAnsi="Arial" w:cs="Arial"/>
          <w:color w:val="3A3A3A"/>
          <w:sz w:val="24"/>
          <w:szCs w:val="24"/>
          <w:shd w:val="clear" w:color="auto" w:fill="FFFFFF"/>
        </w:rPr>
        <w:t xml:space="preserve">, 45(3), pp.327–346. DOI: </w:t>
      </w:r>
      <w:r w:rsidRPr="003C4C4B">
        <w:rPr>
          <w:rFonts w:ascii="Arial" w:hAnsi="Arial" w:cs="Arial"/>
          <w:sz w:val="24"/>
          <w:szCs w:val="24"/>
        </w:rPr>
        <w:t>10.1007/s13158-013-0082-5.</w:t>
      </w:r>
    </w:p>
    <w:p w14:paraId="2BF7ABDB" w14:textId="77777777" w:rsidR="001E656F" w:rsidRDefault="001E656F" w:rsidP="007A7C40">
      <w:pPr>
        <w:spacing w:line="360" w:lineRule="auto"/>
        <w:jc w:val="both"/>
        <w:rPr>
          <w:rFonts w:ascii="Arial" w:hAnsi="Arial" w:cs="Arial"/>
          <w:sz w:val="24"/>
          <w:szCs w:val="24"/>
        </w:rPr>
      </w:pPr>
      <w:proofErr w:type="spellStart"/>
      <w:r w:rsidRPr="00E73430">
        <w:rPr>
          <w:rFonts w:ascii="Arial" w:eastAsia="Times New Roman" w:hAnsi="Arial" w:cs="Arial"/>
          <w:color w:val="000000" w:themeColor="text1"/>
          <w:sz w:val="24"/>
          <w:szCs w:val="24"/>
        </w:rPr>
        <w:t>Engdahl</w:t>
      </w:r>
      <w:proofErr w:type="spellEnd"/>
      <w:r w:rsidRPr="00E73430">
        <w:rPr>
          <w:rFonts w:ascii="Arial" w:eastAsia="Times New Roman" w:hAnsi="Arial" w:cs="Arial"/>
          <w:color w:val="000000" w:themeColor="text1"/>
          <w:sz w:val="24"/>
          <w:szCs w:val="24"/>
        </w:rPr>
        <w:t xml:space="preserve">, I. and </w:t>
      </w:r>
      <w:proofErr w:type="spellStart"/>
      <w:r w:rsidRPr="00E73430">
        <w:rPr>
          <w:rFonts w:ascii="Arial" w:eastAsia="Times New Roman" w:hAnsi="Arial" w:cs="Arial"/>
          <w:color w:val="000000" w:themeColor="text1"/>
          <w:sz w:val="24"/>
          <w:szCs w:val="24"/>
        </w:rPr>
        <w:t>Rabusicova</w:t>
      </w:r>
      <w:proofErr w:type="spellEnd"/>
      <w:r w:rsidRPr="00E73430">
        <w:rPr>
          <w:rFonts w:ascii="Arial" w:eastAsia="Times New Roman" w:hAnsi="Arial" w:cs="Arial"/>
          <w:color w:val="000000" w:themeColor="text1"/>
          <w:sz w:val="24"/>
          <w:szCs w:val="24"/>
        </w:rPr>
        <w:t xml:space="preserve">, M. (2010) </w:t>
      </w:r>
      <w:r w:rsidRPr="00E73430">
        <w:rPr>
          <w:rFonts w:ascii="Arial" w:hAnsi="Arial" w:cs="Arial"/>
          <w:i/>
          <w:iCs/>
          <w:sz w:val="24"/>
          <w:szCs w:val="24"/>
        </w:rPr>
        <w:t>Children’s Voices about the State of the Earth and Sustainable Development A report for the OMEP World Assembly and World Congress on the OMEP World Project on Education for Sustainable Development 2009-2010.</w:t>
      </w:r>
      <w:r w:rsidRPr="00E73430">
        <w:rPr>
          <w:rFonts w:ascii="Arial" w:hAnsi="Arial" w:cs="Arial"/>
          <w:sz w:val="24"/>
          <w:szCs w:val="24"/>
        </w:rPr>
        <w:t xml:space="preserve"> Available at: </w:t>
      </w:r>
      <w:hyperlink r:id="rId13" w:history="1">
        <w:r w:rsidRPr="00E73430">
          <w:rPr>
            <w:rStyle w:val="Hyperlink"/>
            <w:rFonts w:ascii="Arial" w:hAnsi="Arial" w:cs="Arial"/>
            <w:sz w:val="24"/>
            <w:szCs w:val="24"/>
          </w:rPr>
          <w:t>http://old.worldomep.org/files/1314390_esd-congress-report-child-interviews.pdf</w:t>
        </w:r>
      </w:hyperlink>
      <w:r w:rsidRPr="00E73430">
        <w:rPr>
          <w:rFonts w:ascii="Arial" w:hAnsi="Arial" w:cs="Arial"/>
          <w:sz w:val="24"/>
          <w:szCs w:val="24"/>
        </w:rPr>
        <w:t xml:space="preserve"> (Accessed: 26</w:t>
      </w:r>
      <w:r w:rsidRPr="00E73430">
        <w:rPr>
          <w:rFonts w:ascii="Arial" w:hAnsi="Arial" w:cs="Arial"/>
          <w:sz w:val="24"/>
          <w:szCs w:val="24"/>
          <w:vertAlign w:val="superscript"/>
        </w:rPr>
        <w:t>th</w:t>
      </w:r>
      <w:r w:rsidRPr="00E73430">
        <w:rPr>
          <w:rFonts w:ascii="Arial" w:hAnsi="Arial" w:cs="Arial"/>
          <w:sz w:val="24"/>
          <w:szCs w:val="24"/>
        </w:rPr>
        <w:t xml:space="preserve"> June 2021). </w:t>
      </w:r>
    </w:p>
    <w:p w14:paraId="5788B711" w14:textId="77777777" w:rsidR="001E656F" w:rsidRDefault="001E656F" w:rsidP="007A7C40">
      <w:pPr>
        <w:spacing w:line="360" w:lineRule="auto"/>
        <w:jc w:val="both"/>
        <w:rPr>
          <w:rFonts w:ascii="Arial" w:hAnsi="Arial" w:cs="Arial"/>
          <w:sz w:val="24"/>
          <w:szCs w:val="24"/>
        </w:rPr>
      </w:pPr>
      <w:r w:rsidRPr="00FD2078">
        <w:rPr>
          <w:rFonts w:ascii="Arial" w:hAnsi="Arial" w:cs="Arial"/>
          <w:sz w:val="24"/>
          <w:szCs w:val="24"/>
        </w:rPr>
        <w:t xml:space="preserve">Estyn (2014) </w:t>
      </w:r>
      <w:r w:rsidRPr="00FD2078">
        <w:rPr>
          <w:rFonts w:ascii="Arial" w:hAnsi="Arial" w:cs="Arial"/>
          <w:i/>
          <w:iCs/>
          <w:sz w:val="24"/>
          <w:szCs w:val="24"/>
        </w:rPr>
        <w:t>ESDGC Progress in education for sustainable development and global citizenship.</w:t>
      </w:r>
      <w:r w:rsidRPr="00FD2078">
        <w:rPr>
          <w:rFonts w:ascii="Arial" w:hAnsi="Arial" w:cs="Arial"/>
          <w:sz w:val="24"/>
          <w:szCs w:val="24"/>
        </w:rPr>
        <w:t xml:space="preserve"> Available at: </w:t>
      </w:r>
      <w:hyperlink r:id="rId14" w:history="1">
        <w:r w:rsidRPr="00FD2078">
          <w:rPr>
            <w:rStyle w:val="Hyperlink"/>
            <w:rFonts w:ascii="Arial" w:hAnsi="Arial" w:cs="Arial"/>
            <w:sz w:val="24"/>
            <w:szCs w:val="24"/>
          </w:rPr>
          <w:t>https://www.estyn.gov.wales/system/files/2020-07/ESDGC%253A%2520Progress%2520in%2520education%2520for%2520sustainable%2520development%2520and%2520global%2520citizenship%2520-%2520June%25202014.pdf</w:t>
        </w:r>
      </w:hyperlink>
      <w:r w:rsidRPr="00FD2078">
        <w:rPr>
          <w:rFonts w:ascii="Arial" w:hAnsi="Arial" w:cs="Arial"/>
          <w:sz w:val="24"/>
          <w:szCs w:val="24"/>
        </w:rPr>
        <w:t xml:space="preserve"> (Accessed: 26</w:t>
      </w:r>
      <w:r w:rsidRPr="00FD2078">
        <w:rPr>
          <w:rFonts w:ascii="Arial" w:hAnsi="Arial" w:cs="Arial"/>
          <w:sz w:val="24"/>
          <w:szCs w:val="24"/>
          <w:vertAlign w:val="superscript"/>
        </w:rPr>
        <w:t>th</w:t>
      </w:r>
      <w:r w:rsidRPr="00FD2078">
        <w:rPr>
          <w:rFonts w:ascii="Arial" w:hAnsi="Arial" w:cs="Arial"/>
          <w:sz w:val="24"/>
          <w:szCs w:val="24"/>
        </w:rPr>
        <w:t xml:space="preserve"> June 2021).  </w:t>
      </w:r>
    </w:p>
    <w:p w14:paraId="32E3DE18" w14:textId="77777777" w:rsidR="001E656F" w:rsidRDefault="001E656F" w:rsidP="007A7C40">
      <w:pPr>
        <w:spacing w:line="360" w:lineRule="auto"/>
        <w:jc w:val="both"/>
        <w:rPr>
          <w:rFonts w:ascii="Arial" w:hAnsi="Arial" w:cs="Arial"/>
          <w:sz w:val="24"/>
          <w:szCs w:val="24"/>
        </w:rPr>
      </w:pPr>
      <w:r w:rsidRPr="00A93C1F">
        <w:rPr>
          <w:rFonts w:ascii="Arial" w:hAnsi="Arial" w:cs="Arial"/>
          <w:sz w:val="24"/>
          <w:szCs w:val="24"/>
        </w:rPr>
        <w:t xml:space="preserve">Friedman, S. and Morrison, S. A. (2021) ‘I just want to stay out there all day: A Case Study of Two Special Educators and Five Autistic Children Learning Outside at School’, </w:t>
      </w:r>
      <w:r w:rsidRPr="00A93C1F">
        <w:rPr>
          <w:rFonts w:ascii="Arial" w:hAnsi="Arial" w:cs="Arial"/>
          <w:i/>
          <w:iCs/>
          <w:sz w:val="24"/>
          <w:szCs w:val="24"/>
        </w:rPr>
        <w:t>Frontiers in Education</w:t>
      </w:r>
      <w:r w:rsidRPr="00A93C1F">
        <w:rPr>
          <w:rFonts w:ascii="Arial" w:hAnsi="Arial" w:cs="Arial"/>
          <w:sz w:val="24"/>
          <w:szCs w:val="24"/>
        </w:rPr>
        <w:t>, 6(668991), pp. 1-15. DOI: 10.3389/feduc.2021.668991 (Accessed: 3</w:t>
      </w:r>
      <w:r w:rsidRPr="00A93C1F">
        <w:rPr>
          <w:rFonts w:ascii="Arial" w:hAnsi="Arial" w:cs="Arial"/>
          <w:sz w:val="24"/>
          <w:szCs w:val="24"/>
          <w:vertAlign w:val="superscript"/>
        </w:rPr>
        <w:t>rd</w:t>
      </w:r>
      <w:r w:rsidRPr="00A93C1F">
        <w:rPr>
          <w:rFonts w:ascii="Arial" w:hAnsi="Arial" w:cs="Arial"/>
          <w:sz w:val="24"/>
          <w:szCs w:val="24"/>
        </w:rPr>
        <w:t xml:space="preserve"> July 2021).  </w:t>
      </w:r>
    </w:p>
    <w:p w14:paraId="6ACC0D2B" w14:textId="77777777" w:rsidR="001E656F" w:rsidRPr="00DC2913" w:rsidRDefault="001E656F" w:rsidP="007A7C40">
      <w:pPr>
        <w:spacing w:line="360" w:lineRule="auto"/>
        <w:jc w:val="both"/>
        <w:rPr>
          <w:rFonts w:ascii="Arial" w:hAnsi="Arial" w:cs="Arial"/>
          <w:sz w:val="24"/>
          <w:szCs w:val="24"/>
        </w:rPr>
      </w:pPr>
      <w:r w:rsidRPr="00DC2913">
        <w:rPr>
          <w:rFonts w:ascii="Arial" w:hAnsi="Arial" w:cs="Arial"/>
          <w:sz w:val="24"/>
          <w:szCs w:val="24"/>
        </w:rPr>
        <w:t xml:space="preserve">Froebel Trust (No date) </w:t>
      </w:r>
      <w:r w:rsidRPr="00DC2913">
        <w:rPr>
          <w:rFonts w:ascii="Arial" w:hAnsi="Arial" w:cs="Arial"/>
          <w:i/>
          <w:iCs/>
          <w:sz w:val="24"/>
          <w:szCs w:val="24"/>
        </w:rPr>
        <w:t xml:space="preserve">Froebelian Principles. </w:t>
      </w:r>
      <w:r w:rsidRPr="00DC2913">
        <w:rPr>
          <w:rFonts w:ascii="Arial" w:hAnsi="Arial" w:cs="Arial"/>
          <w:sz w:val="24"/>
          <w:szCs w:val="24"/>
        </w:rPr>
        <w:t xml:space="preserve">Available at: </w:t>
      </w:r>
      <w:hyperlink r:id="rId15" w:history="1">
        <w:r w:rsidRPr="00DC2913">
          <w:rPr>
            <w:rStyle w:val="Hyperlink"/>
            <w:rFonts w:ascii="Arial" w:hAnsi="Arial" w:cs="Arial"/>
            <w:sz w:val="24"/>
            <w:szCs w:val="24"/>
          </w:rPr>
          <w:t>https://www.froebel.org.uk/about-us/froebelian-principles</w:t>
        </w:r>
      </w:hyperlink>
      <w:r w:rsidRPr="00DC2913">
        <w:rPr>
          <w:rFonts w:ascii="Arial" w:hAnsi="Arial" w:cs="Arial"/>
          <w:sz w:val="24"/>
          <w:szCs w:val="24"/>
        </w:rPr>
        <w:t xml:space="preserve"> (Accessed: 5</w:t>
      </w:r>
      <w:r w:rsidRPr="00DC2913">
        <w:rPr>
          <w:rFonts w:ascii="Arial" w:hAnsi="Arial" w:cs="Arial"/>
          <w:sz w:val="24"/>
          <w:szCs w:val="24"/>
          <w:vertAlign w:val="superscript"/>
        </w:rPr>
        <w:t>th</w:t>
      </w:r>
      <w:r w:rsidRPr="00DC2913">
        <w:rPr>
          <w:rFonts w:ascii="Arial" w:hAnsi="Arial" w:cs="Arial"/>
          <w:sz w:val="24"/>
          <w:szCs w:val="24"/>
        </w:rPr>
        <w:t xml:space="preserve"> July 2021). </w:t>
      </w:r>
    </w:p>
    <w:p w14:paraId="31220B48" w14:textId="77777777" w:rsidR="001E656F" w:rsidRDefault="001E656F" w:rsidP="00C1018E">
      <w:pPr>
        <w:spacing w:line="360" w:lineRule="auto"/>
        <w:rPr>
          <w:rFonts w:ascii="Arial" w:hAnsi="Arial" w:cs="Arial"/>
          <w:sz w:val="24"/>
          <w:szCs w:val="24"/>
        </w:rPr>
      </w:pPr>
      <w:r w:rsidRPr="003F6D91">
        <w:rPr>
          <w:rFonts w:ascii="Arial" w:hAnsi="Arial" w:cs="Arial"/>
          <w:sz w:val="24"/>
          <w:szCs w:val="24"/>
        </w:rPr>
        <w:lastRenderedPageBreak/>
        <w:t>Global Citizen (2021)</w:t>
      </w:r>
      <w:r w:rsidRPr="003F6D91">
        <w:rPr>
          <w:rFonts w:ascii="Arial" w:hAnsi="Arial" w:cs="Arial"/>
          <w:i/>
          <w:iCs/>
          <w:sz w:val="24"/>
          <w:szCs w:val="24"/>
        </w:rPr>
        <w:t xml:space="preserve"> 9 Shocking facts about how much plastic is in our oceans</w:t>
      </w:r>
      <w:r w:rsidRPr="003F6D91">
        <w:rPr>
          <w:rFonts w:ascii="Arial" w:hAnsi="Arial" w:cs="Arial"/>
          <w:sz w:val="24"/>
          <w:szCs w:val="24"/>
        </w:rPr>
        <w:t xml:space="preserve">. Available at: </w:t>
      </w:r>
      <w:hyperlink r:id="rId16" w:history="1">
        <w:r w:rsidRPr="003F6D91">
          <w:rPr>
            <w:rStyle w:val="Hyperlink"/>
            <w:rFonts w:ascii="Arial" w:hAnsi="Arial" w:cs="Arial"/>
            <w:sz w:val="24"/>
            <w:szCs w:val="24"/>
          </w:rPr>
          <w:t>https://www.globalcitizen.org/en/content/9-facts-about-ocean-plastic/?template=next</w:t>
        </w:r>
      </w:hyperlink>
      <w:r w:rsidRPr="003F6D91">
        <w:rPr>
          <w:rFonts w:ascii="Arial" w:hAnsi="Arial" w:cs="Arial"/>
          <w:sz w:val="24"/>
          <w:szCs w:val="24"/>
        </w:rPr>
        <w:t xml:space="preserve"> (Accessed: 19</w:t>
      </w:r>
      <w:r w:rsidRPr="003F6D91">
        <w:rPr>
          <w:rFonts w:ascii="Arial" w:hAnsi="Arial" w:cs="Arial"/>
          <w:sz w:val="24"/>
          <w:szCs w:val="24"/>
          <w:vertAlign w:val="superscript"/>
        </w:rPr>
        <w:t>th</w:t>
      </w:r>
      <w:r w:rsidRPr="003F6D91">
        <w:rPr>
          <w:rFonts w:ascii="Arial" w:hAnsi="Arial" w:cs="Arial"/>
          <w:sz w:val="24"/>
          <w:szCs w:val="24"/>
        </w:rPr>
        <w:t xml:space="preserve"> June 2021). </w:t>
      </w:r>
    </w:p>
    <w:p w14:paraId="021788ED" w14:textId="77777777" w:rsidR="001E656F" w:rsidRPr="0044224C" w:rsidRDefault="001E656F" w:rsidP="00C1018E">
      <w:pPr>
        <w:spacing w:line="360" w:lineRule="auto"/>
        <w:rPr>
          <w:rFonts w:ascii="Arial" w:hAnsi="Arial" w:cs="Arial"/>
          <w:sz w:val="24"/>
          <w:szCs w:val="24"/>
        </w:rPr>
      </w:pPr>
      <w:r w:rsidRPr="00C1018E">
        <w:rPr>
          <w:rFonts w:ascii="Arial" w:hAnsi="Arial" w:cs="Arial"/>
          <w:sz w:val="24"/>
          <w:szCs w:val="24"/>
        </w:rPr>
        <w:t xml:space="preserve">Green and Ready (2018) </w:t>
      </w:r>
      <w:r w:rsidRPr="00C1018E">
        <w:rPr>
          <w:rFonts w:ascii="Arial" w:hAnsi="Arial" w:cs="Arial"/>
          <w:i/>
          <w:iCs/>
          <w:sz w:val="24"/>
          <w:szCs w:val="24"/>
        </w:rPr>
        <w:t>The Devastating Effects of Plastic in our Oceans</w:t>
      </w:r>
      <w:r w:rsidRPr="00C1018E">
        <w:rPr>
          <w:rFonts w:ascii="Arial" w:hAnsi="Arial" w:cs="Arial"/>
          <w:sz w:val="24"/>
          <w:szCs w:val="24"/>
        </w:rPr>
        <w:t xml:space="preserve">. Available at: </w:t>
      </w:r>
      <w:hyperlink r:id="rId17" w:history="1">
        <w:r w:rsidRPr="00C1018E">
          <w:rPr>
            <w:rStyle w:val="Hyperlink"/>
            <w:rFonts w:ascii="Arial" w:hAnsi="Arial" w:cs="Arial"/>
            <w:sz w:val="24"/>
            <w:szCs w:val="24"/>
          </w:rPr>
          <w:t>https://www.greenandgrowing.org/effects-plastic-oceans/</w:t>
        </w:r>
      </w:hyperlink>
      <w:r w:rsidRPr="00C1018E">
        <w:rPr>
          <w:rFonts w:ascii="Arial" w:hAnsi="Arial" w:cs="Arial"/>
          <w:sz w:val="24"/>
          <w:szCs w:val="24"/>
        </w:rPr>
        <w:t xml:space="preserve"> (Accessed: 19</w:t>
      </w:r>
      <w:r w:rsidRPr="00C1018E">
        <w:rPr>
          <w:rFonts w:ascii="Arial" w:hAnsi="Arial" w:cs="Arial"/>
          <w:sz w:val="24"/>
          <w:szCs w:val="24"/>
          <w:vertAlign w:val="superscript"/>
        </w:rPr>
        <w:t>th</w:t>
      </w:r>
      <w:r w:rsidRPr="00C1018E">
        <w:rPr>
          <w:rFonts w:ascii="Arial" w:hAnsi="Arial" w:cs="Arial"/>
          <w:sz w:val="24"/>
          <w:szCs w:val="24"/>
        </w:rPr>
        <w:t xml:space="preserve"> June </w:t>
      </w:r>
      <w:r w:rsidRPr="0044224C">
        <w:rPr>
          <w:rFonts w:ascii="Arial" w:hAnsi="Arial" w:cs="Arial"/>
          <w:sz w:val="24"/>
          <w:szCs w:val="24"/>
        </w:rPr>
        <w:t xml:space="preserve">2021). </w:t>
      </w:r>
    </w:p>
    <w:p w14:paraId="5BEC8F50" w14:textId="77777777" w:rsidR="001E656F" w:rsidRPr="0044224C" w:rsidRDefault="001E656F" w:rsidP="007A7C40">
      <w:pPr>
        <w:spacing w:line="360" w:lineRule="auto"/>
        <w:jc w:val="both"/>
        <w:rPr>
          <w:rFonts w:ascii="Arial" w:hAnsi="Arial" w:cs="Arial"/>
          <w:sz w:val="24"/>
          <w:szCs w:val="24"/>
          <w:shd w:val="clear" w:color="auto" w:fill="FFFFFF"/>
        </w:rPr>
      </w:pPr>
      <w:r w:rsidRPr="0044224C">
        <w:rPr>
          <w:rFonts w:ascii="Arial" w:hAnsi="Arial" w:cs="Arial"/>
          <w:sz w:val="24"/>
          <w:szCs w:val="24"/>
          <w:shd w:val="clear" w:color="auto" w:fill="FFFFFF"/>
        </w:rPr>
        <w:t xml:space="preserve">Halstead, </w:t>
      </w:r>
      <w:proofErr w:type="gramStart"/>
      <w:r w:rsidRPr="0044224C">
        <w:rPr>
          <w:rFonts w:ascii="Arial" w:hAnsi="Arial" w:cs="Arial"/>
          <w:sz w:val="24"/>
          <w:szCs w:val="24"/>
          <w:shd w:val="clear" w:color="auto" w:fill="FFFFFF"/>
        </w:rPr>
        <w:t>M.</w:t>
      </w:r>
      <w:proofErr w:type="gramEnd"/>
      <w:r w:rsidRPr="0044224C">
        <w:rPr>
          <w:rFonts w:ascii="Arial" w:hAnsi="Arial" w:cs="Arial"/>
          <w:sz w:val="24"/>
          <w:szCs w:val="24"/>
          <w:shd w:val="clear" w:color="auto" w:fill="FFFFFF"/>
        </w:rPr>
        <w:t xml:space="preserve"> and Taylor, M.J. (1996) </w:t>
      </w:r>
      <w:r w:rsidRPr="0044224C">
        <w:rPr>
          <w:rFonts w:ascii="Arial" w:hAnsi="Arial" w:cs="Arial"/>
          <w:i/>
          <w:iCs/>
          <w:sz w:val="24"/>
          <w:szCs w:val="24"/>
          <w:shd w:val="clear" w:color="auto" w:fill="FFFFFF"/>
        </w:rPr>
        <w:t>Values in education and education in values</w:t>
      </w:r>
      <w:r w:rsidRPr="0044224C">
        <w:rPr>
          <w:rFonts w:ascii="Arial" w:hAnsi="Arial" w:cs="Arial"/>
          <w:sz w:val="24"/>
          <w:szCs w:val="24"/>
          <w:shd w:val="clear" w:color="auto" w:fill="FFFFFF"/>
        </w:rPr>
        <w:t>. London: Falmer Press.</w:t>
      </w:r>
    </w:p>
    <w:p w14:paraId="1D42D825" w14:textId="77777777" w:rsidR="001E656F" w:rsidRPr="007F5EF8" w:rsidRDefault="001E656F" w:rsidP="0075603E">
      <w:pPr>
        <w:spacing w:line="360" w:lineRule="auto"/>
        <w:jc w:val="both"/>
        <w:rPr>
          <w:rFonts w:ascii="Arial" w:hAnsi="Arial" w:cs="Arial"/>
          <w:color w:val="3A3A3A"/>
          <w:sz w:val="24"/>
          <w:szCs w:val="24"/>
          <w:shd w:val="clear" w:color="auto" w:fill="FFFFFF"/>
        </w:rPr>
      </w:pPr>
      <w:r w:rsidRPr="007F5EF8">
        <w:rPr>
          <w:rFonts w:ascii="Arial" w:hAnsi="Arial" w:cs="Arial"/>
          <w:sz w:val="24"/>
          <w:szCs w:val="24"/>
        </w:rPr>
        <w:t xml:space="preserve">Harris, R. and </w:t>
      </w:r>
      <w:proofErr w:type="spellStart"/>
      <w:r w:rsidRPr="007F5EF8">
        <w:rPr>
          <w:rFonts w:ascii="Arial" w:hAnsi="Arial" w:cs="Arial"/>
          <w:sz w:val="24"/>
          <w:szCs w:val="24"/>
        </w:rPr>
        <w:t>Bilton</w:t>
      </w:r>
      <w:proofErr w:type="spellEnd"/>
      <w:r w:rsidRPr="007F5EF8">
        <w:rPr>
          <w:rFonts w:ascii="Arial" w:hAnsi="Arial" w:cs="Arial"/>
          <w:sz w:val="24"/>
          <w:szCs w:val="24"/>
        </w:rPr>
        <w:t xml:space="preserve">, H. (2018) ‘Learning about the past: exploring the opportunities and challenges of using an outdoor learning approach’, </w:t>
      </w:r>
      <w:r w:rsidRPr="007F5EF8">
        <w:rPr>
          <w:rFonts w:ascii="Arial" w:hAnsi="Arial" w:cs="Arial"/>
          <w:i/>
          <w:iCs/>
          <w:sz w:val="24"/>
          <w:szCs w:val="24"/>
        </w:rPr>
        <w:t>Cambridge Journal of Education</w:t>
      </w:r>
      <w:r w:rsidRPr="007F5EF8">
        <w:rPr>
          <w:rFonts w:ascii="Arial" w:hAnsi="Arial" w:cs="Arial"/>
          <w:sz w:val="24"/>
          <w:szCs w:val="24"/>
        </w:rPr>
        <w:t>, 49(1), pp. 69-91. DOI: 10.1080/0305764X.2018.1442416 (Accessed: 3</w:t>
      </w:r>
      <w:r w:rsidRPr="007F5EF8">
        <w:rPr>
          <w:rFonts w:ascii="Arial" w:hAnsi="Arial" w:cs="Arial"/>
          <w:sz w:val="24"/>
          <w:szCs w:val="24"/>
          <w:vertAlign w:val="superscript"/>
        </w:rPr>
        <w:t>rd</w:t>
      </w:r>
      <w:r w:rsidRPr="007F5EF8">
        <w:rPr>
          <w:rFonts w:ascii="Arial" w:hAnsi="Arial" w:cs="Arial"/>
          <w:sz w:val="24"/>
          <w:szCs w:val="24"/>
        </w:rPr>
        <w:t xml:space="preserve"> July 2021). </w:t>
      </w:r>
    </w:p>
    <w:p w14:paraId="286AB306" w14:textId="77777777" w:rsidR="001E656F" w:rsidRDefault="001E656F" w:rsidP="0075603E">
      <w:pPr>
        <w:spacing w:line="360" w:lineRule="auto"/>
        <w:jc w:val="both"/>
        <w:rPr>
          <w:rFonts w:ascii="Arial" w:hAnsi="Arial" w:cs="Arial"/>
          <w:color w:val="3A3A3A"/>
          <w:sz w:val="24"/>
          <w:szCs w:val="24"/>
          <w:shd w:val="clear" w:color="auto" w:fill="FFFFFF"/>
        </w:rPr>
      </w:pPr>
      <w:r w:rsidRPr="0075603E">
        <w:rPr>
          <w:rFonts w:ascii="Arial" w:hAnsi="Arial" w:cs="Arial"/>
          <w:color w:val="3A3A3A"/>
          <w:sz w:val="24"/>
          <w:szCs w:val="24"/>
          <w:shd w:val="clear" w:color="auto" w:fill="FFFFFF"/>
        </w:rPr>
        <w:t>Hart, R.A. (1997) </w:t>
      </w:r>
      <w:r w:rsidRPr="0075603E">
        <w:rPr>
          <w:rFonts w:ascii="Arial" w:hAnsi="Arial" w:cs="Arial"/>
          <w:i/>
          <w:iCs/>
          <w:color w:val="3A3A3A"/>
          <w:sz w:val="24"/>
          <w:szCs w:val="24"/>
          <w:shd w:val="clear" w:color="auto" w:fill="FFFFFF"/>
        </w:rPr>
        <w:t xml:space="preserve">Children's </w:t>
      </w:r>
      <w:proofErr w:type="gramStart"/>
      <w:r w:rsidRPr="0075603E">
        <w:rPr>
          <w:rFonts w:ascii="Arial" w:hAnsi="Arial" w:cs="Arial"/>
          <w:i/>
          <w:iCs/>
          <w:color w:val="3A3A3A"/>
          <w:sz w:val="24"/>
          <w:szCs w:val="24"/>
          <w:shd w:val="clear" w:color="auto" w:fill="FFFFFF"/>
        </w:rPr>
        <w:t>participation :</w:t>
      </w:r>
      <w:proofErr w:type="gramEnd"/>
      <w:r w:rsidRPr="0075603E">
        <w:rPr>
          <w:rFonts w:ascii="Arial" w:hAnsi="Arial" w:cs="Arial"/>
          <w:i/>
          <w:iCs/>
          <w:color w:val="3A3A3A"/>
          <w:sz w:val="24"/>
          <w:szCs w:val="24"/>
          <w:shd w:val="clear" w:color="auto" w:fill="FFFFFF"/>
        </w:rPr>
        <w:t xml:space="preserve"> the theory and practice of involving young citizens in community development and environmental care</w:t>
      </w:r>
      <w:r w:rsidRPr="0075603E">
        <w:rPr>
          <w:rFonts w:ascii="Arial" w:hAnsi="Arial" w:cs="Arial"/>
          <w:color w:val="3A3A3A"/>
          <w:sz w:val="24"/>
          <w:szCs w:val="24"/>
          <w:shd w:val="clear" w:color="auto" w:fill="FFFFFF"/>
        </w:rPr>
        <w:t xml:space="preserve">. London: Earthscan, </w:t>
      </w:r>
      <w:proofErr w:type="spellStart"/>
      <w:r w:rsidRPr="0075603E">
        <w:rPr>
          <w:rFonts w:ascii="Arial" w:hAnsi="Arial" w:cs="Arial"/>
          <w:color w:val="3A3A3A"/>
          <w:sz w:val="24"/>
          <w:szCs w:val="24"/>
          <w:shd w:val="clear" w:color="auto" w:fill="FFFFFF"/>
        </w:rPr>
        <w:t>Unicef</w:t>
      </w:r>
      <w:proofErr w:type="spellEnd"/>
      <w:r w:rsidRPr="0075603E">
        <w:rPr>
          <w:rFonts w:ascii="Arial" w:hAnsi="Arial" w:cs="Arial"/>
          <w:color w:val="3A3A3A"/>
          <w:sz w:val="24"/>
          <w:szCs w:val="24"/>
          <w:shd w:val="clear" w:color="auto" w:fill="FFFFFF"/>
        </w:rPr>
        <w:t>.</w:t>
      </w:r>
    </w:p>
    <w:p w14:paraId="2062ADC5" w14:textId="77777777" w:rsidR="001E656F" w:rsidRDefault="001E656F" w:rsidP="0075603E">
      <w:pPr>
        <w:spacing w:line="360" w:lineRule="auto"/>
        <w:jc w:val="both"/>
        <w:rPr>
          <w:rFonts w:ascii="Arial" w:hAnsi="Arial" w:cs="Arial"/>
          <w:sz w:val="24"/>
          <w:szCs w:val="24"/>
        </w:rPr>
      </w:pPr>
      <w:r w:rsidRPr="00F04F25">
        <w:rPr>
          <w:rFonts w:ascii="Arial" w:hAnsi="Arial" w:cs="Arial"/>
          <w:color w:val="3A3A3A"/>
          <w:sz w:val="24"/>
          <w:szCs w:val="24"/>
          <w:shd w:val="clear" w:color="auto" w:fill="FFFFFF"/>
        </w:rPr>
        <w:t xml:space="preserve">Harvey, M. (2017) </w:t>
      </w:r>
      <w:r w:rsidRPr="00F04F25">
        <w:rPr>
          <w:rFonts w:ascii="Arial" w:hAnsi="Arial" w:cs="Arial"/>
          <w:i/>
          <w:iCs/>
          <w:color w:val="3A3A3A"/>
          <w:sz w:val="24"/>
          <w:szCs w:val="24"/>
          <w:shd w:val="clear" w:color="auto" w:fill="FFFFFF"/>
        </w:rPr>
        <w:t>Outdoor Learning Hubs</w:t>
      </w:r>
      <w:r w:rsidRPr="00F04F25">
        <w:rPr>
          <w:rFonts w:ascii="Arial" w:hAnsi="Arial" w:cs="Arial"/>
          <w:color w:val="3A3A3A"/>
          <w:sz w:val="24"/>
          <w:szCs w:val="24"/>
          <w:shd w:val="clear" w:color="auto" w:fill="FFFFFF"/>
        </w:rPr>
        <w:t xml:space="preserve">. Available at: </w:t>
      </w:r>
      <w:hyperlink r:id="rId18" w:history="1">
        <w:r w:rsidRPr="00F04F25">
          <w:rPr>
            <w:rStyle w:val="Hyperlink"/>
            <w:rFonts w:ascii="Arial" w:hAnsi="Arial" w:cs="Arial"/>
            <w:sz w:val="24"/>
            <w:szCs w:val="24"/>
          </w:rPr>
          <w:t>Microsoft Word - Outdoor Hub Learning Report Dec 2017 V1 (ltl.org.uk)</w:t>
        </w:r>
      </w:hyperlink>
      <w:r w:rsidRPr="00F04F25">
        <w:rPr>
          <w:rFonts w:ascii="Arial" w:hAnsi="Arial" w:cs="Arial"/>
          <w:sz w:val="24"/>
          <w:szCs w:val="24"/>
        </w:rPr>
        <w:t xml:space="preserve"> (Accessed: 27</w:t>
      </w:r>
      <w:r w:rsidRPr="00F04F25">
        <w:rPr>
          <w:rFonts w:ascii="Arial" w:hAnsi="Arial" w:cs="Arial"/>
          <w:sz w:val="24"/>
          <w:szCs w:val="24"/>
          <w:vertAlign w:val="superscript"/>
        </w:rPr>
        <w:t>th</w:t>
      </w:r>
      <w:r w:rsidRPr="00F04F25">
        <w:rPr>
          <w:rFonts w:ascii="Arial" w:hAnsi="Arial" w:cs="Arial"/>
          <w:sz w:val="24"/>
          <w:szCs w:val="24"/>
        </w:rPr>
        <w:t xml:space="preserve"> June 2021). </w:t>
      </w:r>
    </w:p>
    <w:p w14:paraId="04B12813" w14:textId="77777777" w:rsidR="001E656F" w:rsidRDefault="001E656F" w:rsidP="00BE2FAE">
      <w:pPr>
        <w:widowControl w:val="0"/>
        <w:spacing w:line="360" w:lineRule="auto"/>
        <w:jc w:val="both"/>
        <w:rPr>
          <w:rFonts w:ascii="Arial" w:hAnsi="Arial" w:cs="Arial"/>
          <w:sz w:val="24"/>
          <w:szCs w:val="24"/>
        </w:rPr>
      </w:pPr>
      <w:r w:rsidRPr="008540C2">
        <w:rPr>
          <w:rFonts w:ascii="Arial" w:hAnsi="Arial" w:cs="Arial"/>
          <w:sz w:val="24"/>
          <w:szCs w:val="24"/>
        </w:rPr>
        <w:t xml:space="preserve">Hwb (2008) </w:t>
      </w:r>
      <w:r w:rsidRPr="008540C2">
        <w:rPr>
          <w:rFonts w:ascii="Arial" w:hAnsi="Arial" w:cs="Arial"/>
          <w:i/>
          <w:iCs/>
          <w:sz w:val="24"/>
          <w:szCs w:val="24"/>
        </w:rPr>
        <w:t>Guidance Education for Sustainable Development and Global Citizenship.</w:t>
      </w:r>
      <w:r w:rsidRPr="008540C2">
        <w:rPr>
          <w:rFonts w:ascii="Arial" w:hAnsi="Arial" w:cs="Arial"/>
          <w:sz w:val="24"/>
          <w:szCs w:val="24"/>
        </w:rPr>
        <w:t xml:space="preserve"> Available at: </w:t>
      </w:r>
      <w:hyperlink r:id="rId19" w:history="1">
        <w:r w:rsidRPr="008540C2">
          <w:rPr>
            <w:rStyle w:val="Hyperlink"/>
            <w:rFonts w:ascii="Arial" w:hAnsi="Arial" w:cs="Arial"/>
            <w:sz w:val="24"/>
            <w:szCs w:val="24"/>
          </w:rPr>
          <w:t>https://hwb.gov.wales/curriculum-for-wales-2008/key-stages-2-to-4/education-for-sustainable-development-and-global-citizenship/</w:t>
        </w:r>
      </w:hyperlink>
      <w:r w:rsidRPr="008540C2">
        <w:rPr>
          <w:rFonts w:ascii="Arial" w:hAnsi="Arial" w:cs="Arial"/>
          <w:sz w:val="24"/>
          <w:szCs w:val="24"/>
        </w:rPr>
        <w:t xml:space="preserve"> (Accessed: 26</w:t>
      </w:r>
      <w:r w:rsidRPr="008540C2">
        <w:rPr>
          <w:rFonts w:ascii="Arial" w:hAnsi="Arial" w:cs="Arial"/>
          <w:sz w:val="24"/>
          <w:szCs w:val="24"/>
          <w:vertAlign w:val="superscript"/>
        </w:rPr>
        <w:t>th</w:t>
      </w:r>
      <w:r w:rsidRPr="008540C2">
        <w:rPr>
          <w:rFonts w:ascii="Arial" w:hAnsi="Arial" w:cs="Arial"/>
          <w:sz w:val="24"/>
          <w:szCs w:val="24"/>
        </w:rPr>
        <w:t xml:space="preserve"> June 2021). </w:t>
      </w:r>
    </w:p>
    <w:p w14:paraId="1B5B1BA6" w14:textId="77777777" w:rsidR="001E656F" w:rsidRDefault="001E656F" w:rsidP="00BE2FAE">
      <w:pPr>
        <w:widowControl w:val="0"/>
        <w:spacing w:line="360" w:lineRule="auto"/>
        <w:jc w:val="both"/>
        <w:rPr>
          <w:rFonts w:ascii="Arial" w:hAnsi="Arial" w:cs="Arial"/>
          <w:sz w:val="24"/>
          <w:szCs w:val="24"/>
        </w:rPr>
      </w:pPr>
      <w:r w:rsidRPr="00CB147F">
        <w:rPr>
          <w:rFonts w:ascii="Arial" w:hAnsi="Arial" w:cs="Arial"/>
          <w:sz w:val="24"/>
          <w:szCs w:val="24"/>
        </w:rPr>
        <w:t xml:space="preserve">Just One Ocean (2021) </w:t>
      </w:r>
      <w:r w:rsidRPr="00CB147F">
        <w:rPr>
          <w:rFonts w:ascii="Arial" w:hAnsi="Arial" w:cs="Arial"/>
          <w:i/>
          <w:iCs/>
          <w:sz w:val="24"/>
          <w:szCs w:val="24"/>
        </w:rPr>
        <w:t>Plastic Pollution Facts.</w:t>
      </w:r>
      <w:r w:rsidRPr="00CB147F">
        <w:rPr>
          <w:rFonts w:ascii="Arial" w:hAnsi="Arial" w:cs="Arial"/>
          <w:sz w:val="24"/>
          <w:szCs w:val="24"/>
        </w:rPr>
        <w:t xml:space="preserve"> Available at: </w:t>
      </w:r>
      <w:hyperlink r:id="rId20" w:history="1">
        <w:r w:rsidRPr="00CB147F">
          <w:rPr>
            <w:rStyle w:val="Hyperlink"/>
            <w:rFonts w:ascii="Arial" w:hAnsi="Arial" w:cs="Arial"/>
            <w:sz w:val="24"/>
            <w:szCs w:val="24"/>
          </w:rPr>
          <w:t>https://justoneocean.org/ocean-plastic-facts</w:t>
        </w:r>
      </w:hyperlink>
      <w:r w:rsidRPr="00CB147F">
        <w:rPr>
          <w:rFonts w:ascii="Arial" w:hAnsi="Arial" w:cs="Arial"/>
          <w:sz w:val="24"/>
          <w:szCs w:val="24"/>
        </w:rPr>
        <w:t xml:space="preserve"> (Accessed 20</w:t>
      </w:r>
      <w:r w:rsidRPr="00CB147F">
        <w:rPr>
          <w:rFonts w:ascii="Arial" w:hAnsi="Arial" w:cs="Arial"/>
          <w:sz w:val="24"/>
          <w:szCs w:val="24"/>
          <w:vertAlign w:val="superscript"/>
        </w:rPr>
        <w:t>th</w:t>
      </w:r>
      <w:r w:rsidRPr="00CB147F">
        <w:rPr>
          <w:rFonts w:ascii="Arial" w:hAnsi="Arial" w:cs="Arial"/>
          <w:sz w:val="24"/>
          <w:szCs w:val="24"/>
        </w:rPr>
        <w:t xml:space="preserve"> June 2021).  </w:t>
      </w:r>
    </w:p>
    <w:p w14:paraId="1140725E" w14:textId="77777777" w:rsidR="001E656F" w:rsidRDefault="001E656F" w:rsidP="007A7C40">
      <w:pPr>
        <w:spacing w:line="360" w:lineRule="auto"/>
        <w:jc w:val="both"/>
        <w:rPr>
          <w:rFonts w:ascii="Arial" w:hAnsi="Arial" w:cs="Arial"/>
          <w:sz w:val="24"/>
          <w:szCs w:val="24"/>
        </w:rPr>
      </w:pPr>
      <w:r w:rsidRPr="00DB59E9">
        <w:rPr>
          <w:rFonts w:ascii="Arial" w:hAnsi="Arial" w:cs="Arial"/>
          <w:sz w:val="24"/>
          <w:szCs w:val="24"/>
        </w:rPr>
        <w:t xml:space="preserve">Khan, G. (2021) </w:t>
      </w:r>
      <w:r w:rsidRPr="00DB59E9">
        <w:rPr>
          <w:rFonts w:ascii="Arial" w:hAnsi="Arial" w:cs="Arial"/>
          <w:i/>
          <w:iCs/>
          <w:sz w:val="24"/>
          <w:szCs w:val="24"/>
        </w:rPr>
        <w:t>Helping Kids Deal with Climate Anxiety.</w:t>
      </w:r>
      <w:r w:rsidRPr="00DB59E9">
        <w:rPr>
          <w:rFonts w:ascii="Arial" w:hAnsi="Arial" w:cs="Arial"/>
          <w:sz w:val="24"/>
          <w:szCs w:val="24"/>
        </w:rPr>
        <w:t xml:space="preserve"> Available at: </w:t>
      </w:r>
      <w:hyperlink r:id="rId21" w:history="1">
        <w:r w:rsidRPr="00DB59E9">
          <w:rPr>
            <w:rStyle w:val="Hyperlink"/>
            <w:rFonts w:ascii="Arial" w:hAnsi="Arial" w:cs="Arial"/>
            <w:sz w:val="24"/>
            <w:szCs w:val="24"/>
          </w:rPr>
          <w:t>https://www.nationalgeographic.co.uk/family/2021/04/helping-kids-deal-with-climate-anxiety</w:t>
        </w:r>
      </w:hyperlink>
      <w:r w:rsidRPr="00DB59E9">
        <w:rPr>
          <w:rFonts w:ascii="Arial" w:hAnsi="Arial" w:cs="Arial"/>
          <w:sz w:val="24"/>
          <w:szCs w:val="24"/>
        </w:rPr>
        <w:t xml:space="preserve"> (Accessed: 26</w:t>
      </w:r>
      <w:r w:rsidRPr="00DB59E9">
        <w:rPr>
          <w:rFonts w:ascii="Arial" w:hAnsi="Arial" w:cs="Arial"/>
          <w:sz w:val="24"/>
          <w:szCs w:val="24"/>
          <w:vertAlign w:val="superscript"/>
        </w:rPr>
        <w:t>th</w:t>
      </w:r>
      <w:r w:rsidRPr="00DB59E9">
        <w:rPr>
          <w:rFonts w:ascii="Arial" w:hAnsi="Arial" w:cs="Arial"/>
          <w:sz w:val="24"/>
          <w:szCs w:val="24"/>
        </w:rPr>
        <w:t xml:space="preserve"> June 2021).</w:t>
      </w:r>
    </w:p>
    <w:p w14:paraId="7070496D" w14:textId="77777777" w:rsidR="001E656F" w:rsidRDefault="001E656F" w:rsidP="00C1018E">
      <w:pPr>
        <w:widowControl w:val="0"/>
        <w:spacing w:line="360" w:lineRule="auto"/>
        <w:jc w:val="both"/>
        <w:rPr>
          <w:rFonts w:ascii="Arial" w:hAnsi="Arial" w:cs="Arial"/>
          <w:sz w:val="24"/>
          <w:szCs w:val="24"/>
        </w:rPr>
      </w:pPr>
      <w:r w:rsidRPr="006D3E10">
        <w:rPr>
          <w:rFonts w:ascii="Arial" w:hAnsi="Arial" w:cs="Arial"/>
          <w:sz w:val="24"/>
          <w:szCs w:val="24"/>
        </w:rPr>
        <w:t xml:space="preserve">Kiprop, V. (2018) </w:t>
      </w:r>
      <w:r w:rsidRPr="00C1018E">
        <w:rPr>
          <w:rFonts w:ascii="Arial" w:hAnsi="Arial" w:cs="Arial"/>
          <w:i/>
          <w:iCs/>
          <w:sz w:val="24"/>
          <w:szCs w:val="24"/>
        </w:rPr>
        <w:t xml:space="preserve">How much plastic is in the </w:t>
      </w:r>
      <w:proofErr w:type="gramStart"/>
      <w:r w:rsidRPr="00C1018E">
        <w:rPr>
          <w:rFonts w:ascii="Arial" w:hAnsi="Arial" w:cs="Arial"/>
          <w:i/>
          <w:iCs/>
          <w:sz w:val="24"/>
          <w:szCs w:val="24"/>
        </w:rPr>
        <w:t>ocean?.</w:t>
      </w:r>
      <w:proofErr w:type="gramEnd"/>
      <w:r w:rsidRPr="006D3E10">
        <w:rPr>
          <w:rFonts w:ascii="Arial" w:hAnsi="Arial" w:cs="Arial"/>
          <w:sz w:val="24"/>
          <w:szCs w:val="24"/>
        </w:rPr>
        <w:t xml:space="preserve"> Available at: </w:t>
      </w:r>
      <w:hyperlink r:id="rId22" w:history="1">
        <w:r w:rsidRPr="006D3E10">
          <w:rPr>
            <w:rStyle w:val="Hyperlink"/>
            <w:rFonts w:ascii="Arial" w:hAnsi="Arial" w:cs="Arial"/>
            <w:sz w:val="24"/>
            <w:szCs w:val="24"/>
          </w:rPr>
          <w:t>https://www.worldatlas.com/articles/how-much-plastic-is-in-the-ocean.html</w:t>
        </w:r>
      </w:hyperlink>
      <w:r w:rsidRPr="006D3E10">
        <w:rPr>
          <w:rFonts w:ascii="Arial" w:hAnsi="Arial" w:cs="Arial"/>
          <w:sz w:val="24"/>
          <w:szCs w:val="24"/>
        </w:rPr>
        <w:t xml:space="preserve"> </w:t>
      </w:r>
      <w:r w:rsidRPr="00C1018E">
        <w:rPr>
          <w:rFonts w:ascii="Arial" w:hAnsi="Arial" w:cs="Arial"/>
          <w:sz w:val="24"/>
          <w:szCs w:val="24"/>
        </w:rPr>
        <w:t>(Accessed: 19</w:t>
      </w:r>
      <w:r w:rsidRPr="00C1018E">
        <w:rPr>
          <w:rFonts w:ascii="Arial" w:hAnsi="Arial" w:cs="Arial"/>
          <w:sz w:val="24"/>
          <w:szCs w:val="24"/>
          <w:vertAlign w:val="superscript"/>
        </w:rPr>
        <w:t>th</w:t>
      </w:r>
      <w:r w:rsidRPr="00C1018E">
        <w:rPr>
          <w:rFonts w:ascii="Arial" w:hAnsi="Arial" w:cs="Arial"/>
          <w:sz w:val="24"/>
          <w:szCs w:val="24"/>
        </w:rPr>
        <w:t xml:space="preserve"> June 2021). </w:t>
      </w:r>
    </w:p>
    <w:p w14:paraId="1EBDCD2A" w14:textId="77777777" w:rsidR="001E656F" w:rsidRPr="00656CDF" w:rsidRDefault="001E656F" w:rsidP="00C1018E">
      <w:pPr>
        <w:widowControl w:val="0"/>
        <w:spacing w:line="360" w:lineRule="auto"/>
        <w:jc w:val="both"/>
        <w:rPr>
          <w:rFonts w:ascii="Arial" w:hAnsi="Arial" w:cs="Arial"/>
          <w:sz w:val="24"/>
          <w:szCs w:val="24"/>
        </w:rPr>
      </w:pPr>
      <w:r w:rsidRPr="00656CDF">
        <w:rPr>
          <w:rFonts w:ascii="Arial" w:hAnsi="Arial" w:cs="Arial"/>
          <w:sz w:val="24"/>
          <w:szCs w:val="24"/>
        </w:rPr>
        <w:t xml:space="preserve">Learning Through Landscapes (2021) </w:t>
      </w:r>
      <w:r w:rsidRPr="00656CDF">
        <w:rPr>
          <w:rFonts w:ascii="Arial" w:hAnsi="Arial" w:cs="Arial"/>
          <w:i/>
          <w:iCs/>
          <w:sz w:val="24"/>
          <w:szCs w:val="24"/>
        </w:rPr>
        <w:t xml:space="preserve">Forest School – an approach to outdoor </w:t>
      </w:r>
      <w:r w:rsidRPr="00656CDF">
        <w:rPr>
          <w:rFonts w:ascii="Arial" w:hAnsi="Arial" w:cs="Arial"/>
          <w:i/>
          <w:iCs/>
          <w:sz w:val="24"/>
          <w:szCs w:val="24"/>
        </w:rPr>
        <w:lastRenderedPageBreak/>
        <w:t>learning in schools and nurseries.</w:t>
      </w:r>
      <w:r w:rsidRPr="00656CDF">
        <w:rPr>
          <w:rFonts w:ascii="Arial" w:hAnsi="Arial" w:cs="Arial"/>
          <w:sz w:val="24"/>
          <w:szCs w:val="24"/>
        </w:rPr>
        <w:t xml:space="preserve"> Available at: </w:t>
      </w:r>
      <w:hyperlink r:id="rId23" w:history="1">
        <w:r w:rsidRPr="00656CDF">
          <w:rPr>
            <w:rStyle w:val="Hyperlink"/>
            <w:rFonts w:ascii="Arial" w:hAnsi="Arial" w:cs="Arial"/>
            <w:sz w:val="24"/>
            <w:szCs w:val="24"/>
          </w:rPr>
          <w:t>https://www.ltl.org.uk/forest-school/</w:t>
        </w:r>
      </w:hyperlink>
      <w:r w:rsidRPr="00656CDF">
        <w:rPr>
          <w:rFonts w:ascii="Arial" w:hAnsi="Arial" w:cs="Arial"/>
          <w:sz w:val="24"/>
          <w:szCs w:val="24"/>
        </w:rPr>
        <w:t xml:space="preserve"> (Accessed: 1</w:t>
      </w:r>
      <w:r w:rsidRPr="00656CDF">
        <w:rPr>
          <w:rFonts w:ascii="Arial" w:hAnsi="Arial" w:cs="Arial"/>
          <w:sz w:val="24"/>
          <w:szCs w:val="24"/>
          <w:vertAlign w:val="superscript"/>
        </w:rPr>
        <w:t>st</w:t>
      </w:r>
      <w:r w:rsidRPr="00656CDF">
        <w:rPr>
          <w:rFonts w:ascii="Arial" w:hAnsi="Arial" w:cs="Arial"/>
          <w:sz w:val="24"/>
          <w:szCs w:val="24"/>
        </w:rPr>
        <w:t xml:space="preserve"> July 2021). </w:t>
      </w:r>
    </w:p>
    <w:p w14:paraId="727493C1" w14:textId="77777777" w:rsidR="001E656F" w:rsidRDefault="001E656F" w:rsidP="007A7C40">
      <w:pPr>
        <w:spacing w:line="360" w:lineRule="auto"/>
        <w:jc w:val="both"/>
        <w:rPr>
          <w:rFonts w:ascii="Arial" w:hAnsi="Arial" w:cs="Arial"/>
          <w:sz w:val="24"/>
          <w:szCs w:val="24"/>
        </w:rPr>
      </w:pPr>
      <w:r w:rsidRPr="008226AE">
        <w:rPr>
          <w:rFonts w:ascii="Arial" w:hAnsi="Arial" w:cs="Arial"/>
          <w:color w:val="353C41"/>
          <w:sz w:val="24"/>
          <w:szCs w:val="24"/>
          <w:shd w:val="clear" w:color="auto" w:fill="FFFFFF"/>
        </w:rPr>
        <w:t xml:space="preserve">Machan, M. (2016) </w:t>
      </w:r>
      <w:r w:rsidRPr="008226AE">
        <w:rPr>
          <w:rFonts w:ascii="Arial" w:hAnsi="Arial" w:cs="Arial"/>
          <w:i/>
          <w:iCs/>
          <w:color w:val="353C41"/>
          <w:sz w:val="24"/>
          <w:szCs w:val="24"/>
          <w:shd w:val="clear" w:color="auto" w:fill="FFFFFF"/>
        </w:rPr>
        <w:t xml:space="preserve">The Historical Context of Outdoor Learning and the Role of the Practitioner. </w:t>
      </w:r>
      <w:r w:rsidRPr="008226AE">
        <w:rPr>
          <w:rFonts w:ascii="Arial" w:hAnsi="Arial" w:cs="Arial"/>
          <w:color w:val="353C41"/>
          <w:sz w:val="24"/>
          <w:szCs w:val="24"/>
          <w:shd w:val="clear" w:color="auto" w:fill="FFFFFF"/>
        </w:rPr>
        <w:t xml:space="preserve">Available at: </w:t>
      </w:r>
      <w:hyperlink r:id="rId24" w:history="1">
        <w:r w:rsidRPr="008226AE">
          <w:rPr>
            <w:rStyle w:val="Hyperlink"/>
            <w:rFonts w:ascii="Arial" w:hAnsi="Arial" w:cs="Arial"/>
            <w:sz w:val="24"/>
            <w:szCs w:val="24"/>
          </w:rPr>
          <w:t>https://eyfs.info/articles.html/teaching-and-learning/the-historical-context-of-outdoor-learning-and-the-role-of-the-practitioner-r206/</w:t>
        </w:r>
      </w:hyperlink>
      <w:r w:rsidRPr="008226AE">
        <w:rPr>
          <w:rFonts w:ascii="Arial" w:hAnsi="Arial" w:cs="Arial"/>
          <w:sz w:val="24"/>
          <w:szCs w:val="24"/>
        </w:rPr>
        <w:t xml:space="preserve"> (Accessed: 26</w:t>
      </w:r>
      <w:r w:rsidRPr="008226AE">
        <w:rPr>
          <w:rFonts w:ascii="Arial" w:hAnsi="Arial" w:cs="Arial"/>
          <w:sz w:val="24"/>
          <w:szCs w:val="24"/>
          <w:vertAlign w:val="superscript"/>
        </w:rPr>
        <w:t>th</w:t>
      </w:r>
      <w:r w:rsidRPr="008226AE">
        <w:rPr>
          <w:rFonts w:ascii="Arial" w:hAnsi="Arial" w:cs="Arial"/>
          <w:sz w:val="24"/>
          <w:szCs w:val="24"/>
        </w:rPr>
        <w:t xml:space="preserve"> June 2021). </w:t>
      </w:r>
    </w:p>
    <w:p w14:paraId="7D554899" w14:textId="77777777" w:rsidR="001E656F" w:rsidRPr="00CD665B" w:rsidRDefault="001E656F" w:rsidP="007A7C40">
      <w:pPr>
        <w:spacing w:line="360" w:lineRule="auto"/>
        <w:jc w:val="both"/>
        <w:rPr>
          <w:rFonts w:ascii="Arial" w:hAnsi="Arial" w:cs="Arial"/>
          <w:sz w:val="24"/>
          <w:szCs w:val="24"/>
        </w:rPr>
      </w:pPr>
      <w:r w:rsidRPr="00CD665B">
        <w:rPr>
          <w:rFonts w:ascii="Arial" w:hAnsi="Arial" w:cs="Arial"/>
          <w:sz w:val="24"/>
          <w:szCs w:val="24"/>
        </w:rPr>
        <w:t xml:space="preserve">McCree, M. (2018) ‘The Hare and the Tortoise go to Forest School: taking the scenic route to academic attainment via emotional wellbeing outdoors’, </w:t>
      </w:r>
      <w:r w:rsidRPr="00CD665B">
        <w:rPr>
          <w:rFonts w:ascii="Arial" w:hAnsi="Arial" w:cs="Arial"/>
          <w:i/>
          <w:iCs/>
          <w:sz w:val="24"/>
          <w:szCs w:val="24"/>
        </w:rPr>
        <w:t>Early Child Development and Care</w:t>
      </w:r>
      <w:r w:rsidRPr="00CD665B">
        <w:rPr>
          <w:rFonts w:ascii="Arial" w:hAnsi="Arial" w:cs="Arial"/>
          <w:sz w:val="24"/>
          <w:szCs w:val="24"/>
        </w:rPr>
        <w:t>, 188(7), pp. 980-996. DOI: 10.1080/03004430.2018.1446430 (Accessed: 1</w:t>
      </w:r>
      <w:r w:rsidRPr="00CD665B">
        <w:rPr>
          <w:rFonts w:ascii="Arial" w:hAnsi="Arial" w:cs="Arial"/>
          <w:sz w:val="24"/>
          <w:szCs w:val="24"/>
          <w:vertAlign w:val="superscript"/>
        </w:rPr>
        <w:t>st</w:t>
      </w:r>
      <w:r w:rsidRPr="00CD665B">
        <w:rPr>
          <w:rFonts w:ascii="Arial" w:hAnsi="Arial" w:cs="Arial"/>
          <w:sz w:val="24"/>
          <w:szCs w:val="24"/>
        </w:rPr>
        <w:t xml:space="preserve"> July 2021). </w:t>
      </w:r>
    </w:p>
    <w:p w14:paraId="4BCF0E97" w14:textId="77777777" w:rsidR="001E656F" w:rsidRDefault="001E656F" w:rsidP="007A7C40">
      <w:pPr>
        <w:spacing w:line="360" w:lineRule="auto"/>
        <w:jc w:val="both"/>
        <w:rPr>
          <w:rFonts w:ascii="Arial" w:hAnsi="Arial" w:cs="Arial"/>
          <w:sz w:val="24"/>
          <w:szCs w:val="24"/>
        </w:rPr>
      </w:pPr>
      <w:r w:rsidRPr="00CE1CF6">
        <w:rPr>
          <w:rFonts w:ascii="Arial" w:hAnsi="Arial" w:cs="Arial"/>
          <w:sz w:val="24"/>
          <w:szCs w:val="24"/>
        </w:rPr>
        <w:t xml:space="preserve">McHugh, D. (2018) </w:t>
      </w:r>
      <w:r w:rsidRPr="00CE1CF6">
        <w:rPr>
          <w:rFonts w:ascii="Arial" w:hAnsi="Arial" w:cs="Arial"/>
          <w:i/>
          <w:iCs/>
          <w:sz w:val="24"/>
          <w:szCs w:val="24"/>
        </w:rPr>
        <w:t>Measuring Children’s Connection to Nature</w:t>
      </w:r>
      <w:r w:rsidRPr="00CE1CF6">
        <w:rPr>
          <w:rFonts w:ascii="Arial" w:hAnsi="Arial" w:cs="Arial"/>
          <w:sz w:val="24"/>
          <w:szCs w:val="24"/>
        </w:rPr>
        <w:t xml:space="preserve">. Available at: </w:t>
      </w:r>
      <w:hyperlink r:id="rId25" w:history="1">
        <w:r w:rsidRPr="00CE1CF6">
          <w:rPr>
            <w:rStyle w:val="Hyperlink"/>
            <w:rFonts w:ascii="Arial" w:hAnsi="Arial" w:cs="Arial"/>
            <w:sz w:val="24"/>
            <w:szCs w:val="24"/>
          </w:rPr>
          <w:t>https://gulbenkian.pt/uk-branch/new-research-benefits-childrens-connections-nature/</w:t>
        </w:r>
      </w:hyperlink>
      <w:r w:rsidRPr="00CE1CF6">
        <w:rPr>
          <w:rFonts w:ascii="Arial" w:hAnsi="Arial" w:cs="Arial"/>
          <w:sz w:val="24"/>
          <w:szCs w:val="24"/>
        </w:rPr>
        <w:t xml:space="preserve"> (Accessed: 26</w:t>
      </w:r>
      <w:r w:rsidRPr="00CE1CF6">
        <w:rPr>
          <w:rFonts w:ascii="Arial" w:hAnsi="Arial" w:cs="Arial"/>
          <w:sz w:val="24"/>
          <w:szCs w:val="24"/>
          <w:vertAlign w:val="superscript"/>
        </w:rPr>
        <w:t>th</w:t>
      </w:r>
      <w:r w:rsidRPr="00CE1CF6">
        <w:rPr>
          <w:rFonts w:ascii="Arial" w:hAnsi="Arial" w:cs="Arial"/>
          <w:sz w:val="24"/>
          <w:szCs w:val="24"/>
        </w:rPr>
        <w:t xml:space="preserve"> June 2021). </w:t>
      </w:r>
    </w:p>
    <w:p w14:paraId="616F9E2E" w14:textId="77777777" w:rsidR="001E656F" w:rsidRDefault="001E656F" w:rsidP="007A7C40">
      <w:pPr>
        <w:spacing w:line="360" w:lineRule="auto"/>
        <w:jc w:val="both"/>
        <w:rPr>
          <w:rFonts w:ascii="Arial" w:hAnsi="Arial" w:cs="Arial"/>
          <w:sz w:val="24"/>
          <w:szCs w:val="24"/>
        </w:rPr>
      </w:pPr>
      <w:r w:rsidRPr="00B657EF">
        <w:rPr>
          <w:rFonts w:ascii="Arial" w:hAnsi="Arial" w:cs="Arial"/>
          <w:sz w:val="24"/>
          <w:szCs w:val="24"/>
        </w:rPr>
        <w:t xml:space="preserve">McKnight, M. (2010) </w:t>
      </w:r>
      <w:r w:rsidRPr="00B657EF">
        <w:rPr>
          <w:rFonts w:ascii="Arial" w:hAnsi="Arial" w:cs="Arial"/>
          <w:i/>
          <w:iCs/>
          <w:sz w:val="24"/>
          <w:szCs w:val="24"/>
        </w:rPr>
        <w:t>Overcoming ‘ecophobia’: fostering environmental empathy through narrative in children’s science literature</w:t>
      </w:r>
      <w:r w:rsidRPr="00B657EF">
        <w:rPr>
          <w:rFonts w:ascii="Arial" w:hAnsi="Arial" w:cs="Arial"/>
          <w:sz w:val="24"/>
          <w:szCs w:val="24"/>
        </w:rPr>
        <w:t xml:space="preserve">. Available at: </w:t>
      </w:r>
      <w:hyperlink r:id="rId26" w:history="1">
        <w:r w:rsidRPr="00B657EF">
          <w:rPr>
            <w:rStyle w:val="Hyperlink"/>
            <w:rFonts w:ascii="Arial" w:hAnsi="Arial" w:cs="Arial"/>
            <w:sz w:val="24"/>
            <w:szCs w:val="24"/>
          </w:rPr>
          <w:t>https://esajournals.onlinelibrary.wiley.com/doi/epdf/10.1890/100041</w:t>
        </w:r>
      </w:hyperlink>
      <w:r w:rsidRPr="00B657EF">
        <w:rPr>
          <w:rFonts w:ascii="Arial" w:hAnsi="Arial" w:cs="Arial"/>
          <w:sz w:val="24"/>
          <w:szCs w:val="24"/>
        </w:rPr>
        <w:t xml:space="preserve"> (Accessed: 26</w:t>
      </w:r>
      <w:r w:rsidRPr="00B657EF">
        <w:rPr>
          <w:rFonts w:ascii="Arial" w:hAnsi="Arial" w:cs="Arial"/>
          <w:sz w:val="24"/>
          <w:szCs w:val="24"/>
          <w:vertAlign w:val="superscript"/>
        </w:rPr>
        <w:t>th</w:t>
      </w:r>
      <w:r w:rsidRPr="00B657EF">
        <w:rPr>
          <w:rFonts w:ascii="Arial" w:hAnsi="Arial" w:cs="Arial"/>
          <w:sz w:val="24"/>
          <w:szCs w:val="24"/>
        </w:rPr>
        <w:t xml:space="preserve"> June 2021). </w:t>
      </w:r>
    </w:p>
    <w:p w14:paraId="1214370F" w14:textId="77777777" w:rsidR="001E656F" w:rsidRDefault="001E656F" w:rsidP="00C87D06">
      <w:pPr>
        <w:widowControl w:val="0"/>
        <w:spacing w:line="360" w:lineRule="auto"/>
        <w:jc w:val="both"/>
        <w:rPr>
          <w:rFonts w:ascii="Arial" w:hAnsi="Arial" w:cs="Arial"/>
          <w:sz w:val="24"/>
          <w:szCs w:val="24"/>
        </w:rPr>
      </w:pPr>
      <w:r w:rsidRPr="00C87D06">
        <w:rPr>
          <w:rFonts w:ascii="Arial" w:hAnsi="Arial" w:cs="Arial"/>
          <w:sz w:val="24"/>
          <w:szCs w:val="24"/>
        </w:rPr>
        <w:t xml:space="preserve">Microsoft Bing Image (2013) </w:t>
      </w:r>
      <w:r w:rsidRPr="00C87D06">
        <w:rPr>
          <w:rFonts w:ascii="Arial" w:hAnsi="Arial" w:cs="Arial"/>
          <w:i/>
          <w:iCs/>
          <w:sz w:val="24"/>
          <w:szCs w:val="24"/>
        </w:rPr>
        <w:t xml:space="preserve">Map of </w:t>
      </w:r>
      <w:proofErr w:type="spellStart"/>
      <w:r w:rsidRPr="00C87D06">
        <w:rPr>
          <w:rFonts w:ascii="Arial" w:hAnsi="Arial" w:cs="Arial"/>
          <w:i/>
          <w:iCs/>
          <w:sz w:val="24"/>
          <w:szCs w:val="24"/>
        </w:rPr>
        <w:t>caswell</w:t>
      </w:r>
      <w:proofErr w:type="spellEnd"/>
      <w:r w:rsidRPr="00C87D06">
        <w:rPr>
          <w:rFonts w:ascii="Arial" w:hAnsi="Arial" w:cs="Arial"/>
          <w:i/>
          <w:iCs/>
          <w:sz w:val="24"/>
          <w:szCs w:val="24"/>
        </w:rPr>
        <w:t xml:space="preserve"> bay on the Gower coast </w:t>
      </w:r>
      <w:r w:rsidRPr="00C87D06">
        <w:rPr>
          <w:rFonts w:ascii="Arial" w:hAnsi="Arial" w:cs="Arial"/>
          <w:sz w:val="24"/>
          <w:szCs w:val="24"/>
        </w:rPr>
        <w:t xml:space="preserve">(Digital Photograph). Available at: </w:t>
      </w:r>
      <w:hyperlink r:id="rId27" w:history="1">
        <w:r w:rsidRPr="00C87D06">
          <w:rPr>
            <w:rStyle w:val="Hyperlink"/>
            <w:rFonts w:ascii="Arial" w:hAnsi="Arial" w:cs="Arial"/>
            <w:sz w:val="24"/>
            <w:szCs w:val="24"/>
          </w:rPr>
          <w:t>https://www.bing.com/images/search?view=detailV2&amp;ccid</w:t>
        </w:r>
      </w:hyperlink>
      <w:r w:rsidRPr="00C87D06">
        <w:rPr>
          <w:rFonts w:ascii="Arial" w:hAnsi="Arial" w:cs="Arial"/>
          <w:sz w:val="24"/>
          <w:szCs w:val="24"/>
        </w:rPr>
        <w:t xml:space="preserve"> </w:t>
      </w:r>
      <w:r w:rsidRPr="006D3E10">
        <w:rPr>
          <w:rFonts w:ascii="Arial" w:hAnsi="Arial" w:cs="Arial"/>
          <w:sz w:val="24"/>
          <w:szCs w:val="24"/>
        </w:rPr>
        <w:t>(Accessed: 19</w:t>
      </w:r>
      <w:r w:rsidRPr="006D3E10">
        <w:rPr>
          <w:rFonts w:ascii="Arial" w:hAnsi="Arial" w:cs="Arial"/>
          <w:sz w:val="24"/>
          <w:szCs w:val="24"/>
          <w:vertAlign w:val="superscript"/>
        </w:rPr>
        <w:t>th</w:t>
      </w:r>
      <w:r w:rsidRPr="006D3E10">
        <w:rPr>
          <w:rFonts w:ascii="Arial" w:hAnsi="Arial" w:cs="Arial"/>
          <w:sz w:val="24"/>
          <w:szCs w:val="24"/>
        </w:rPr>
        <w:t xml:space="preserve"> June 2021).</w:t>
      </w:r>
    </w:p>
    <w:p w14:paraId="2C9106F4" w14:textId="77777777" w:rsidR="001E656F" w:rsidRDefault="001E656F" w:rsidP="007A7C40">
      <w:pPr>
        <w:spacing w:line="360" w:lineRule="auto"/>
        <w:jc w:val="both"/>
        <w:rPr>
          <w:rFonts w:ascii="Arial" w:hAnsi="Arial" w:cs="Arial"/>
          <w:sz w:val="24"/>
          <w:szCs w:val="24"/>
        </w:rPr>
      </w:pPr>
      <w:proofErr w:type="spellStart"/>
      <w:r w:rsidRPr="00B84C15">
        <w:rPr>
          <w:rFonts w:ascii="Arial" w:hAnsi="Arial" w:cs="Arial"/>
          <w:sz w:val="24"/>
          <w:szCs w:val="24"/>
        </w:rPr>
        <w:t>Mirrahimi</w:t>
      </w:r>
      <w:proofErr w:type="spellEnd"/>
      <w:r w:rsidRPr="00B84C15">
        <w:rPr>
          <w:rFonts w:ascii="Arial" w:hAnsi="Arial" w:cs="Arial"/>
          <w:sz w:val="24"/>
          <w:szCs w:val="24"/>
        </w:rPr>
        <w:t xml:space="preserve">, S. et al. (2011) ‘Developing Conducive Sustainable Outdoor Learning: The Impact of Natural environment on Learning, Social and Emotional Intelligence’, </w:t>
      </w:r>
      <w:r w:rsidRPr="00B84C15">
        <w:rPr>
          <w:rFonts w:ascii="Arial" w:hAnsi="Arial" w:cs="Arial"/>
          <w:i/>
          <w:iCs/>
          <w:sz w:val="24"/>
          <w:szCs w:val="24"/>
        </w:rPr>
        <w:t>Procedia Engineering</w:t>
      </w:r>
      <w:r w:rsidRPr="00B84C15">
        <w:rPr>
          <w:rFonts w:ascii="Arial" w:hAnsi="Arial" w:cs="Arial"/>
          <w:sz w:val="24"/>
          <w:szCs w:val="24"/>
        </w:rPr>
        <w:t xml:space="preserve">, 20, pp. 389-396. Available at: </w:t>
      </w:r>
      <w:hyperlink r:id="rId28" w:history="1">
        <w:r w:rsidRPr="00B84C15">
          <w:rPr>
            <w:rStyle w:val="Hyperlink"/>
            <w:rFonts w:ascii="Arial" w:hAnsi="Arial" w:cs="Arial"/>
            <w:sz w:val="24"/>
            <w:szCs w:val="24"/>
          </w:rPr>
          <w:t>https://reader.elsevier.com/reader/sd/pii/S1877705811029900?token=44E46A882AE7E38B996414514077B398FBA2E62466530F0CF87DA8A8037E71C1CFD36B750C909550D0C1EDA89608DFAC&amp;originRegion=eu-west-1&amp;originCreation=20210626120128</w:t>
        </w:r>
      </w:hyperlink>
      <w:r w:rsidRPr="00B84C15">
        <w:rPr>
          <w:rFonts w:ascii="Arial" w:hAnsi="Arial" w:cs="Arial"/>
          <w:sz w:val="24"/>
          <w:szCs w:val="24"/>
        </w:rPr>
        <w:t xml:space="preserve"> (Accessed: 26</w:t>
      </w:r>
      <w:r w:rsidRPr="00B84C15">
        <w:rPr>
          <w:rFonts w:ascii="Arial" w:hAnsi="Arial" w:cs="Arial"/>
          <w:sz w:val="24"/>
          <w:szCs w:val="24"/>
          <w:vertAlign w:val="superscript"/>
        </w:rPr>
        <w:t>th</w:t>
      </w:r>
      <w:r w:rsidRPr="00B84C15">
        <w:rPr>
          <w:rFonts w:ascii="Arial" w:hAnsi="Arial" w:cs="Arial"/>
          <w:sz w:val="24"/>
          <w:szCs w:val="24"/>
        </w:rPr>
        <w:t xml:space="preserve"> June 2021). </w:t>
      </w:r>
    </w:p>
    <w:p w14:paraId="52C48393" w14:textId="77777777" w:rsidR="001E656F" w:rsidRDefault="001E656F" w:rsidP="00C1018E">
      <w:pPr>
        <w:spacing w:line="360" w:lineRule="auto"/>
        <w:rPr>
          <w:rFonts w:ascii="Arial" w:hAnsi="Arial" w:cs="Arial"/>
          <w:sz w:val="24"/>
          <w:szCs w:val="24"/>
        </w:rPr>
      </w:pPr>
      <w:r w:rsidRPr="00510273">
        <w:rPr>
          <w:rFonts w:ascii="Arial" w:hAnsi="Arial" w:cs="Arial"/>
          <w:sz w:val="24"/>
          <w:szCs w:val="24"/>
        </w:rPr>
        <w:t xml:space="preserve">National Ocean Service (No date) </w:t>
      </w:r>
      <w:r w:rsidRPr="00510273">
        <w:rPr>
          <w:rFonts w:ascii="Arial" w:hAnsi="Arial" w:cs="Arial"/>
          <w:i/>
          <w:iCs/>
          <w:sz w:val="24"/>
          <w:szCs w:val="24"/>
        </w:rPr>
        <w:t>A Guide to Plastic in the Ocean</w:t>
      </w:r>
      <w:r w:rsidRPr="00510273">
        <w:rPr>
          <w:rFonts w:ascii="Arial" w:hAnsi="Arial" w:cs="Arial"/>
          <w:sz w:val="24"/>
          <w:szCs w:val="24"/>
        </w:rPr>
        <w:t xml:space="preserve">. Available at: </w:t>
      </w:r>
      <w:hyperlink r:id="rId29" w:history="1">
        <w:r w:rsidRPr="00510273">
          <w:rPr>
            <w:rStyle w:val="Hyperlink"/>
            <w:rFonts w:ascii="Arial" w:hAnsi="Arial" w:cs="Arial"/>
            <w:sz w:val="24"/>
            <w:szCs w:val="24"/>
          </w:rPr>
          <w:t>https://oceanservice.noaa.gov/hazards/marinedebris/plastics-in-the-ocean.html</w:t>
        </w:r>
      </w:hyperlink>
      <w:r w:rsidRPr="00510273">
        <w:rPr>
          <w:rFonts w:ascii="Arial" w:hAnsi="Arial" w:cs="Arial"/>
          <w:sz w:val="24"/>
          <w:szCs w:val="24"/>
        </w:rPr>
        <w:t xml:space="preserve"> (Accessed: 19</w:t>
      </w:r>
      <w:r w:rsidRPr="00510273">
        <w:rPr>
          <w:rFonts w:ascii="Arial" w:hAnsi="Arial" w:cs="Arial"/>
          <w:sz w:val="24"/>
          <w:szCs w:val="24"/>
          <w:vertAlign w:val="superscript"/>
        </w:rPr>
        <w:t>th</w:t>
      </w:r>
      <w:r w:rsidRPr="00510273">
        <w:rPr>
          <w:rFonts w:ascii="Arial" w:hAnsi="Arial" w:cs="Arial"/>
          <w:sz w:val="24"/>
          <w:szCs w:val="24"/>
        </w:rPr>
        <w:t xml:space="preserve"> June 2021). </w:t>
      </w:r>
    </w:p>
    <w:p w14:paraId="57F87C70" w14:textId="77777777" w:rsidR="001E656F" w:rsidRPr="00A129F5" w:rsidRDefault="001E656F" w:rsidP="0075603E">
      <w:pPr>
        <w:spacing w:line="360" w:lineRule="auto"/>
        <w:jc w:val="both"/>
        <w:rPr>
          <w:rFonts w:ascii="Arial" w:eastAsia="Times New Roman" w:hAnsi="Arial" w:cs="Arial"/>
          <w:color w:val="000000" w:themeColor="text1"/>
          <w:sz w:val="24"/>
          <w:szCs w:val="24"/>
        </w:rPr>
      </w:pPr>
      <w:r w:rsidRPr="00A129F5">
        <w:rPr>
          <w:rFonts w:ascii="Arial" w:eastAsia="Times New Roman" w:hAnsi="Arial" w:cs="Arial"/>
          <w:color w:val="000000" w:themeColor="text1"/>
          <w:sz w:val="24"/>
          <w:szCs w:val="24"/>
        </w:rPr>
        <w:lastRenderedPageBreak/>
        <w:t xml:space="preserve">NHS England (No date) </w:t>
      </w:r>
      <w:r w:rsidRPr="00A129F5">
        <w:rPr>
          <w:rFonts w:ascii="Arial" w:eastAsia="Times New Roman" w:hAnsi="Arial" w:cs="Arial"/>
          <w:i/>
          <w:iCs/>
          <w:color w:val="000000" w:themeColor="text1"/>
          <w:sz w:val="24"/>
          <w:szCs w:val="24"/>
        </w:rPr>
        <w:t>Personal Resilience</w:t>
      </w:r>
      <w:r w:rsidRPr="00A129F5">
        <w:rPr>
          <w:rFonts w:ascii="Arial" w:eastAsia="Times New Roman" w:hAnsi="Arial" w:cs="Arial"/>
          <w:color w:val="000000" w:themeColor="text1"/>
          <w:sz w:val="24"/>
          <w:szCs w:val="24"/>
        </w:rPr>
        <w:t xml:space="preserve">. Available at: </w:t>
      </w:r>
      <w:hyperlink r:id="rId30" w:history="1">
        <w:r w:rsidRPr="00A129F5">
          <w:rPr>
            <w:rStyle w:val="Hyperlink"/>
            <w:rFonts w:ascii="Arial" w:hAnsi="Arial" w:cs="Arial"/>
            <w:sz w:val="24"/>
            <w:szCs w:val="24"/>
          </w:rPr>
          <w:t>https://www.england.nhs.uk/wp-content/uploads/2016/03/releas-capcty-6-topic-sht-6-2.pdf</w:t>
        </w:r>
      </w:hyperlink>
      <w:r w:rsidRPr="00A129F5">
        <w:rPr>
          <w:rFonts w:ascii="Arial" w:hAnsi="Arial" w:cs="Arial"/>
          <w:sz w:val="24"/>
          <w:szCs w:val="24"/>
        </w:rPr>
        <w:t xml:space="preserve"> (Accessed: 27</w:t>
      </w:r>
      <w:r w:rsidRPr="00A129F5">
        <w:rPr>
          <w:rFonts w:ascii="Arial" w:hAnsi="Arial" w:cs="Arial"/>
          <w:sz w:val="24"/>
          <w:szCs w:val="24"/>
          <w:vertAlign w:val="superscript"/>
        </w:rPr>
        <w:t>th</w:t>
      </w:r>
      <w:r w:rsidRPr="00A129F5">
        <w:rPr>
          <w:rFonts w:ascii="Arial" w:hAnsi="Arial" w:cs="Arial"/>
          <w:sz w:val="24"/>
          <w:szCs w:val="24"/>
        </w:rPr>
        <w:t xml:space="preserve"> June 2021). </w:t>
      </w:r>
    </w:p>
    <w:p w14:paraId="72CAACF3" w14:textId="77777777" w:rsidR="001E656F" w:rsidRDefault="001E656F" w:rsidP="0075603E">
      <w:pPr>
        <w:spacing w:line="360" w:lineRule="auto"/>
        <w:jc w:val="both"/>
        <w:rPr>
          <w:rFonts w:ascii="Arial" w:eastAsia="Times New Roman" w:hAnsi="Arial" w:cs="Arial"/>
          <w:color w:val="000000" w:themeColor="text1"/>
          <w:sz w:val="24"/>
          <w:szCs w:val="24"/>
        </w:rPr>
      </w:pPr>
      <w:proofErr w:type="spellStart"/>
      <w:r>
        <w:rPr>
          <w:rFonts w:ascii="Arial" w:eastAsia="Times New Roman" w:hAnsi="Arial" w:cs="Arial"/>
          <w:color w:val="000000" w:themeColor="text1"/>
          <w:sz w:val="24"/>
          <w:szCs w:val="24"/>
        </w:rPr>
        <w:t>Nutkins</w:t>
      </w:r>
      <w:proofErr w:type="spellEnd"/>
      <w:r>
        <w:rPr>
          <w:rFonts w:ascii="Arial" w:eastAsia="Times New Roman" w:hAnsi="Arial" w:cs="Arial"/>
          <w:color w:val="000000" w:themeColor="text1"/>
          <w:sz w:val="24"/>
          <w:szCs w:val="24"/>
        </w:rPr>
        <w:t xml:space="preserve">, S. et al. (2013) </w:t>
      </w:r>
      <w:r w:rsidRPr="00C057C9">
        <w:rPr>
          <w:rFonts w:ascii="Arial" w:eastAsia="Times New Roman" w:hAnsi="Arial" w:cs="Arial"/>
          <w:i/>
          <w:iCs/>
          <w:color w:val="000000" w:themeColor="text1"/>
          <w:sz w:val="24"/>
          <w:szCs w:val="24"/>
        </w:rPr>
        <w:t xml:space="preserve">Early Childhood Education and Care </w:t>
      </w:r>
      <w:proofErr w:type="gramStart"/>
      <w:r w:rsidRPr="00C057C9">
        <w:rPr>
          <w:rFonts w:ascii="Arial" w:eastAsia="Times New Roman" w:hAnsi="Arial" w:cs="Arial"/>
          <w:i/>
          <w:iCs/>
          <w:color w:val="000000" w:themeColor="text1"/>
          <w:sz w:val="24"/>
          <w:szCs w:val="24"/>
        </w:rPr>
        <w:t>An</w:t>
      </w:r>
      <w:proofErr w:type="gramEnd"/>
      <w:r w:rsidRPr="00C057C9">
        <w:rPr>
          <w:rFonts w:ascii="Arial" w:eastAsia="Times New Roman" w:hAnsi="Arial" w:cs="Arial"/>
          <w:i/>
          <w:iCs/>
          <w:color w:val="000000" w:themeColor="text1"/>
          <w:sz w:val="24"/>
          <w:szCs w:val="24"/>
        </w:rPr>
        <w:t xml:space="preserve"> Introduction.</w:t>
      </w:r>
      <w:r>
        <w:rPr>
          <w:rFonts w:ascii="Arial" w:eastAsia="Times New Roman" w:hAnsi="Arial" w:cs="Arial"/>
          <w:color w:val="000000" w:themeColor="text1"/>
          <w:sz w:val="24"/>
          <w:szCs w:val="24"/>
        </w:rPr>
        <w:t xml:space="preserve"> London: SAGE. </w:t>
      </w:r>
    </w:p>
    <w:p w14:paraId="6459E56E" w14:textId="77777777" w:rsidR="001E656F" w:rsidRDefault="001E656F" w:rsidP="0075603E">
      <w:pPr>
        <w:spacing w:line="360" w:lineRule="auto"/>
        <w:jc w:val="both"/>
        <w:rPr>
          <w:rFonts w:ascii="Arial" w:hAnsi="Arial" w:cs="Arial"/>
          <w:sz w:val="24"/>
          <w:szCs w:val="24"/>
        </w:rPr>
      </w:pPr>
      <w:r w:rsidRPr="00AF7520">
        <w:rPr>
          <w:rFonts w:ascii="Arial" w:hAnsi="Arial" w:cs="Arial"/>
          <w:color w:val="3A3A3A"/>
          <w:sz w:val="24"/>
          <w:szCs w:val="24"/>
          <w:shd w:val="clear" w:color="auto" w:fill="FFFFFF"/>
        </w:rPr>
        <w:t>Prince, C. (2010) ‘</w:t>
      </w:r>
      <w:r w:rsidRPr="00AF7520">
        <w:rPr>
          <w:rFonts w:ascii="Arial" w:hAnsi="Arial" w:cs="Arial"/>
          <w:sz w:val="24"/>
          <w:szCs w:val="24"/>
        </w:rPr>
        <w:t xml:space="preserve">Sowing the seeds: education for sustainability within the early years curriculum’, </w:t>
      </w:r>
      <w:r w:rsidRPr="00AF7520">
        <w:rPr>
          <w:rFonts w:ascii="Arial" w:hAnsi="Arial" w:cs="Arial"/>
          <w:i/>
          <w:iCs/>
          <w:sz w:val="24"/>
          <w:szCs w:val="24"/>
        </w:rPr>
        <w:t>European Early Childhood Education Research Journal</w:t>
      </w:r>
      <w:r w:rsidRPr="00AF7520">
        <w:rPr>
          <w:rFonts w:ascii="Arial" w:hAnsi="Arial" w:cs="Arial"/>
          <w:sz w:val="24"/>
          <w:szCs w:val="24"/>
        </w:rPr>
        <w:t xml:space="preserve">, 18(3), pp. 423-434. Available at: </w:t>
      </w:r>
      <w:hyperlink r:id="rId31" w:history="1">
        <w:r w:rsidRPr="00AF7520">
          <w:rPr>
            <w:rStyle w:val="Hyperlink"/>
            <w:rFonts w:ascii="Arial" w:hAnsi="Arial" w:cs="Arial"/>
            <w:sz w:val="24"/>
            <w:szCs w:val="24"/>
          </w:rPr>
          <w:t xml:space="preserve">C:\Users\Admin\Downloads\sowing the seed </w:t>
        </w:r>
        <w:proofErr w:type="spellStart"/>
        <w:r w:rsidRPr="00AF7520">
          <w:rPr>
            <w:rStyle w:val="Hyperlink"/>
            <w:rFonts w:ascii="Arial" w:hAnsi="Arial" w:cs="Arial"/>
            <w:sz w:val="24"/>
            <w:szCs w:val="24"/>
          </w:rPr>
          <w:t>sof</w:t>
        </w:r>
        <w:proofErr w:type="spellEnd"/>
        <w:r w:rsidRPr="00AF7520">
          <w:rPr>
            <w:rStyle w:val="Hyperlink"/>
            <w:rFonts w:ascii="Arial" w:hAnsi="Arial" w:cs="Arial"/>
            <w:sz w:val="24"/>
            <w:szCs w:val="24"/>
          </w:rPr>
          <w:t xml:space="preserve"> </w:t>
        </w:r>
        <w:proofErr w:type="spellStart"/>
        <w:r w:rsidRPr="00AF7520">
          <w:rPr>
            <w:rStyle w:val="Hyperlink"/>
            <w:rFonts w:ascii="Arial" w:hAnsi="Arial" w:cs="Arial"/>
            <w:sz w:val="24"/>
            <w:szCs w:val="24"/>
          </w:rPr>
          <w:t>esd</w:t>
        </w:r>
        <w:proofErr w:type="spellEnd"/>
        <w:r w:rsidRPr="00AF7520">
          <w:rPr>
            <w:rStyle w:val="Hyperlink"/>
            <w:rFonts w:ascii="Arial" w:hAnsi="Arial" w:cs="Arial"/>
            <w:sz w:val="24"/>
            <w:szCs w:val="24"/>
          </w:rPr>
          <w:t xml:space="preserve"> in early years  very good.pdf</w:t>
        </w:r>
      </w:hyperlink>
      <w:r w:rsidRPr="00AF7520">
        <w:rPr>
          <w:rFonts w:ascii="Arial" w:hAnsi="Arial" w:cs="Arial"/>
          <w:sz w:val="24"/>
          <w:szCs w:val="24"/>
        </w:rPr>
        <w:t xml:space="preserve"> (Accessed: 26</w:t>
      </w:r>
      <w:r w:rsidRPr="00AF7520">
        <w:rPr>
          <w:rFonts w:ascii="Arial" w:hAnsi="Arial" w:cs="Arial"/>
          <w:sz w:val="24"/>
          <w:szCs w:val="24"/>
          <w:vertAlign w:val="superscript"/>
        </w:rPr>
        <w:t>th</w:t>
      </w:r>
      <w:r w:rsidRPr="00AF7520">
        <w:rPr>
          <w:rFonts w:ascii="Arial" w:hAnsi="Arial" w:cs="Arial"/>
          <w:sz w:val="24"/>
          <w:szCs w:val="24"/>
        </w:rPr>
        <w:t xml:space="preserve"> June 2021). </w:t>
      </w:r>
    </w:p>
    <w:p w14:paraId="67C3903D" w14:textId="77777777" w:rsidR="001E656F" w:rsidRDefault="001E656F" w:rsidP="0075603E">
      <w:pPr>
        <w:spacing w:line="360" w:lineRule="auto"/>
        <w:jc w:val="both"/>
        <w:rPr>
          <w:rFonts w:ascii="Arial" w:hAnsi="Arial" w:cs="Arial"/>
          <w:sz w:val="24"/>
          <w:szCs w:val="24"/>
        </w:rPr>
      </w:pPr>
      <w:proofErr w:type="spellStart"/>
      <w:r w:rsidRPr="00DD5639">
        <w:rPr>
          <w:rFonts w:ascii="Arial" w:hAnsi="Arial" w:cs="Arial"/>
          <w:sz w:val="24"/>
          <w:szCs w:val="24"/>
        </w:rPr>
        <w:t>Quibell</w:t>
      </w:r>
      <w:proofErr w:type="spellEnd"/>
      <w:r w:rsidRPr="00DD5639">
        <w:rPr>
          <w:rFonts w:ascii="Arial" w:hAnsi="Arial" w:cs="Arial"/>
          <w:sz w:val="24"/>
          <w:szCs w:val="24"/>
        </w:rPr>
        <w:t xml:space="preserve">, T. et al. (2017) ‘Wilderness Schooling: A controlled trial of the impact of an outdoor education programme on attainment outcomes in primary school pupils’, </w:t>
      </w:r>
      <w:r w:rsidRPr="00DD5639">
        <w:rPr>
          <w:rFonts w:ascii="Arial" w:hAnsi="Arial" w:cs="Arial"/>
          <w:i/>
          <w:iCs/>
          <w:sz w:val="24"/>
          <w:szCs w:val="24"/>
        </w:rPr>
        <w:t>British Educational Research Journal</w:t>
      </w:r>
      <w:r w:rsidRPr="00DD5639">
        <w:rPr>
          <w:rFonts w:ascii="Arial" w:hAnsi="Arial" w:cs="Arial"/>
          <w:sz w:val="24"/>
          <w:szCs w:val="24"/>
        </w:rPr>
        <w:t>, 43(3), pp. 572-587. DOI: 10.1002/berj.3273 (Accessed: 27</w:t>
      </w:r>
      <w:r w:rsidRPr="00DD5639">
        <w:rPr>
          <w:rFonts w:ascii="Arial" w:hAnsi="Arial" w:cs="Arial"/>
          <w:sz w:val="24"/>
          <w:szCs w:val="24"/>
          <w:vertAlign w:val="superscript"/>
        </w:rPr>
        <w:t>th</w:t>
      </w:r>
      <w:r w:rsidRPr="00DD5639">
        <w:rPr>
          <w:rFonts w:ascii="Arial" w:hAnsi="Arial" w:cs="Arial"/>
          <w:sz w:val="24"/>
          <w:szCs w:val="24"/>
        </w:rPr>
        <w:t xml:space="preserve"> June 2021</w:t>
      </w:r>
      <w:r>
        <w:t xml:space="preserve">). </w:t>
      </w:r>
    </w:p>
    <w:p w14:paraId="548167D9" w14:textId="77777777" w:rsidR="001E656F" w:rsidRPr="006E4893" w:rsidRDefault="001E656F" w:rsidP="006E4893">
      <w:pPr>
        <w:spacing w:line="360" w:lineRule="auto"/>
        <w:jc w:val="both"/>
        <w:rPr>
          <w:rFonts w:ascii="Arial" w:hAnsi="Arial" w:cs="Arial"/>
          <w:sz w:val="24"/>
          <w:szCs w:val="24"/>
        </w:rPr>
      </w:pPr>
      <w:r w:rsidRPr="006C1C46">
        <w:rPr>
          <w:rFonts w:ascii="Arial" w:hAnsi="Arial" w:cs="Arial"/>
          <w:sz w:val="24"/>
          <w:szCs w:val="24"/>
        </w:rPr>
        <w:t xml:space="preserve">Richardson, M. et al. (2015) </w:t>
      </w:r>
      <w:r w:rsidRPr="006C1C46">
        <w:rPr>
          <w:rFonts w:ascii="Arial" w:hAnsi="Arial" w:cs="Arial"/>
          <w:i/>
          <w:iCs/>
          <w:sz w:val="24"/>
          <w:szCs w:val="24"/>
        </w:rPr>
        <w:t>The Impact of Children’s Connection to Nature A Report for the Royal Society for the Protection of Birds (RSPB).</w:t>
      </w:r>
      <w:r w:rsidRPr="006C1C46">
        <w:rPr>
          <w:rFonts w:ascii="Arial" w:hAnsi="Arial" w:cs="Arial"/>
          <w:sz w:val="24"/>
          <w:szCs w:val="24"/>
        </w:rPr>
        <w:t xml:space="preserve"> Available at: </w:t>
      </w:r>
      <w:hyperlink r:id="rId32" w:history="1">
        <w:r w:rsidRPr="006E4893">
          <w:rPr>
            <w:rStyle w:val="Hyperlink"/>
            <w:rFonts w:ascii="Arial" w:hAnsi="Arial" w:cs="Arial"/>
            <w:sz w:val="24"/>
            <w:szCs w:val="24"/>
          </w:rPr>
          <w:t>https://www.rspb.org.uk/globalassets/downloads/documents/positions/education/the-impact-of-childrens-connection-to-nature.pdf</w:t>
        </w:r>
      </w:hyperlink>
      <w:r w:rsidRPr="006E4893">
        <w:rPr>
          <w:rFonts w:ascii="Arial" w:hAnsi="Arial" w:cs="Arial"/>
          <w:sz w:val="24"/>
          <w:szCs w:val="24"/>
        </w:rPr>
        <w:t xml:space="preserve"> (Accessed: 26</w:t>
      </w:r>
      <w:r w:rsidRPr="006E4893">
        <w:rPr>
          <w:rFonts w:ascii="Arial" w:hAnsi="Arial" w:cs="Arial"/>
          <w:sz w:val="24"/>
          <w:szCs w:val="24"/>
          <w:vertAlign w:val="superscript"/>
        </w:rPr>
        <w:t>th</w:t>
      </w:r>
      <w:r w:rsidRPr="006E4893">
        <w:rPr>
          <w:rFonts w:ascii="Arial" w:hAnsi="Arial" w:cs="Arial"/>
          <w:sz w:val="24"/>
          <w:szCs w:val="24"/>
        </w:rPr>
        <w:t xml:space="preserve"> June 2021). </w:t>
      </w:r>
    </w:p>
    <w:p w14:paraId="0379DB0F" w14:textId="77777777" w:rsidR="001E656F" w:rsidRPr="00376CF1" w:rsidRDefault="001E656F" w:rsidP="00376CF1">
      <w:pPr>
        <w:pStyle w:val="dx-doi"/>
        <w:spacing w:before="0" w:after="0" w:line="360" w:lineRule="auto"/>
        <w:jc w:val="both"/>
        <w:rPr>
          <w:rFonts w:ascii="Arial" w:hAnsi="Arial" w:cs="Arial"/>
          <w:color w:val="333333"/>
        </w:rPr>
      </w:pPr>
      <w:proofErr w:type="spellStart"/>
      <w:r w:rsidRPr="006E4893">
        <w:rPr>
          <w:rFonts w:ascii="Arial" w:hAnsi="Arial" w:cs="Arial"/>
          <w:color w:val="3A3A3A"/>
          <w:shd w:val="clear" w:color="auto" w:fill="FFFFFF"/>
        </w:rPr>
        <w:t>Rickinson</w:t>
      </w:r>
      <w:proofErr w:type="spellEnd"/>
      <w:r w:rsidRPr="006E4893">
        <w:rPr>
          <w:rFonts w:ascii="Arial" w:hAnsi="Arial" w:cs="Arial"/>
          <w:color w:val="3A3A3A"/>
          <w:shd w:val="clear" w:color="auto" w:fill="FFFFFF"/>
        </w:rPr>
        <w:t xml:space="preserve">, M. (2016) ‘Sustainable schools programmes: what influence on schools and how do we know?’, </w:t>
      </w:r>
      <w:r w:rsidRPr="006E4893">
        <w:rPr>
          <w:rFonts w:ascii="Arial" w:hAnsi="Arial" w:cs="Arial"/>
          <w:i/>
          <w:iCs/>
          <w:color w:val="3A3A3A"/>
          <w:shd w:val="clear" w:color="auto" w:fill="FFFFFF"/>
        </w:rPr>
        <w:t>Environmental education research</w:t>
      </w:r>
      <w:r w:rsidRPr="006E4893">
        <w:rPr>
          <w:rFonts w:ascii="Arial" w:hAnsi="Arial" w:cs="Arial"/>
          <w:color w:val="3A3A3A"/>
          <w:shd w:val="clear" w:color="auto" w:fill="FFFFFF"/>
        </w:rPr>
        <w:t xml:space="preserve">, 22(3), pp.360–389. DOI: </w:t>
      </w:r>
      <w:hyperlink r:id="rId33" w:history="1">
        <w:r w:rsidRPr="006E4893">
          <w:rPr>
            <w:rStyle w:val="Hyperlink"/>
            <w:rFonts w:ascii="Arial" w:hAnsi="Arial" w:cs="Arial"/>
            <w:color w:val="006DB4"/>
          </w:rPr>
          <w:t>https://doi.org/10.1080/13504622.2015.1077505</w:t>
        </w:r>
      </w:hyperlink>
      <w:r w:rsidRPr="006E4893">
        <w:rPr>
          <w:rFonts w:ascii="Arial" w:hAnsi="Arial" w:cs="Arial"/>
          <w:color w:val="333333"/>
        </w:rPr>
        <w:t xml:space="preserve"> (Accessed: 6</w:t>
      </w:r>
      <w:r w:rsidRPr="006E4893">
        <w:rPr>
          <w:rFonts w:ascii="Arial" w:hAnsi="Arial" w:cs="Arial"/>
          <w:color w:val="333333"/>
          <w:vertAlign w:val="superscript"/>
        </w:rPr>
        <w:t>th</w:t>
      </w:r>
      <w:r w:rsidRPr="006E4893">
        <w:rPr>
          <w:rFonts w:ascii="Arial" w:hAnsi="Arial" w:cs="Arial"/>
          <w:color w:val="333333"/>
        </w:rPr>
        <w:t xml:space="preserve"> July 2021). </w:t>
      </w:r>
    </w:p>
    <w:p w14:paraId="74D57F26" w14:textId="77777777" w:rsidR="001E656F" w:rsidRDefault="001E656F" w:rsidP="007A7C40">
      <w:pPr>
        <w:spacing w:line="360" w:lineRule="auto"/>
        <w:jc w:val="both"/>
        <w:rPr>
          <w:rFonts w:ascii="Arial" w:hAnsi="Arial" w:cs="Arial"/>
          <w:sz w:val="24"/>
          <w:szCs w:val="24"/>
        </w:rPr>
      </w:pPr>
      <w:r w:rsidRPr="003E498F">
        <w:rPr>
          <w:rFonts w:ascii="Arial" w:hAnsi="Arial" w:cs="Arial"/>
          <w:sz w:val="24"/>
          <w:szCs w:val="24"/>
        </w:rPr>
        <w:t xml:space="preserve">Siraj-Blatchford, J. and Huggins, V. (2015) ‘Special Edition Education for Sustainable Development’, </w:t>
      </w:r>
      <w:r w:rsidRPr="003E498F">
        <w:rPr>
          <w:rFonts w:ascii="Arial" w:hAnsi="Arial" w:cs="Arial"/>
          <w:i/>
          <w:iCs/>
          <w:sz w:val="24"/>
          <w:szCs w:val="24"/>
        </w:rPr>
        <w:t>Early Education Journal</w:t>
      </w:r>
      <w:r w:rsidRPr="003E498F">
        <w:rPr>
          <w:rFonts w:ascii="Arial" w:hAnsi="Arial" w:cs="Arial"/>
          <w:sz w:val="24"/>
          <w:szCs w:val="24"/>
        </w:rPr>
        <w:t xml:space="preserve">, 76 (Summer) pp. 3-5. Available at: </w:t>
      </w:r>
      <w:hyperlink r:id="rId34" w:history="1">
        <w:r w:rsidRPr="003E498F">
          <w:rPr>
            <w:rStyle w:val="Hyperlink"/>
            <w:rFonts w:ascii="Arial" w:hAnsi="Arial" w:cs="Arial"/>
            <w:sz w:val="24"/>
            <w:szCs w:val="24"/>
          </w:rPr>
          <w:t>https://www.gecco.org.uk/wp-content/uploads/2019/05/EEJ2015-Sustainable-Development-in-Early-Childhood-Care-and-Education-Special-Edition-Blatchford-Huggins-2015.pdf</w:t>
        </w:r>
      </w:hyperlink>
      <w:r w:rsidRPr="003E498F">
        <w:rPr>
          <w:rFonts w:ascii="Arial" w:hAnsi="Arial" w:cs="Arial"/>
          <w:sz w:val="24"/>
          <w:szCs w:val="24"/>
        </w:rPr>
        <w:t xml:space="preserve"> (Accessed: 25</w:t>
      </w:r>
      <w:r w:rsidRPr="003E498F">
        <w:rPr>
          <w:rFonts w:ascii="Arial" w:hAnsi="Arial" w:cs="Arial"/>
          <w:sz w:val="24"/>
          <w:szCs w:val="24"/>
          <w:vertAlign w:val="superscript"/>
        </w:rPr>
        <w:t>th</w:t>
      </w:r>
      <w:r w:rsidRPr="003E498F">
        <w:rPr>
          <w:rFonts w:ascii="Arial" w:hAnsi="Arial" w:cs="Arial"/>
          <w:sz w:val="24"/>
          <w:szCs w:val="24"/>
        </w:rPr>
        <w:t xml:space="preserve"> June 2021). </w:t>
      </w:r>
    </w:p>
    <w:p w14:paraId="3D7BD78E" w14:textId="77777777" w:rsidR="001E656F" w:rsidRPr="00662B86" w:rsidRDefault="001E656F" w:rsidP="0075603E">
      <w:pPr>
        <w:spacing w:line="360" w:lineRule="auto"/>
        <w:jc w:val="both"/>
        <w:rPr>
          <w:rFonts w:ascii="Arial" w:hAnsi="Arial" w:cs="Arial"/>
          <w:sz w:val="24"/>
          <w:szCs w:val="24"/>
        </w:rPr>
      </w:pPr>
      <w:r w:rsidRPr="00662B86">
        <w:rPr>
          <w:rFonts w:ascii="Arial" w:hAnsi="Arial" w:cs="Arial"/>
          <w:sz w:val="24"/>
          <w:szCs w:val="24"/>
        </w:rPr>
        <w:t xml:space="preserve">Smith, M. (2019) </w:t>
      </w:r>
      <w:r w:rsidRPr="00662B86">
        <w:rPr>
          <w:rFonts w:ascii="Arial" w:hAnsi="Arial" w:cs="Arial"/>
          <w:i/>
          <w:iCs/>
          <w:sz w:val="24"/>
          <w:szCs w:val="24"/>
        </w:rPr>
        <w:t>Character and Resilience and the Outdoors.</w:t>
      </w:r>
      <w:r w:rsidRPr="00662B86">
        <w:rPr>
          <w:rFonts w:ascii="Arial" w:hAnsi="Arial" w:cs="Arial"/>
          <w:sz w:val="24"/>
          <w:szCs w:val="24"/>
        </w:rPr>
        <w:t xml:space="preserve"> Available at: </w:t>
      </w:r>
      <w:hyperlink r:id="rId35" w:history="1">
        <w:r w:rsidRPr="00662B86">
          <w:rPr>
            <w:rStyle w:val="Hyperlink"/>
            <w:rFonts w:ascii="Arial" w:hAnsi="Arial" w:cs="Arial"/>
            <w:sz w:val="24"/>
            <w:szCs w:val="24"/>
          </w:rPr>
          <w:t>http://outdoorcitizens.uk/wp-content/uploads/2019/07/Outdoor-Citizens-Character-And-Resilience-and-the-Outdoors-17072019.pdf</w:t>
        </w:r>
      </w:hyperlink>
      <w:r w:rsidRPr="00662B86">
        <w:rPr>
          <w:rFonts w:ascii="Arial" w:hAnsi="Arial" w:cs="Arial"/>
          <w:sz w:val="24"/>
          <w:szCs w:val="24"/>
        </w:rPr>
        <w:t xml:space="preserve"> (Accessed: 26</w:t>
      </w:r>
      <w:r w:rsidRPr="00662B86">
        <w:rPr>
          <w:rFonts w:ascii="Arial" w:hAnsi="Arial" w:cs="Arial"/>
          <w:sz w:val="24"/>
          <w:szCs w:val="24"/>
          <w:vertAlign w:val="superscript"/>
        </w:rPr>
        <w:t>th</w:t>
      </w:r>
      <w:r w:rsidRPr="00662B86">
        <w:rPr>
          <w:rFonts w:ascii="Arial" w:hAnsi="Arial" w:cs="Arial"/>
          <w:sz w:val="24"/>
          <w:szCs w:val="24"/>
        </w:rPr>
        <w:t xml:space="preserve"> June 2021). </w:t>
      </w:r>
    </w:p>
    <w:p w14:paraId="53093B13" w14:textId="77777777" w:rsidR="001E656F" w:rsidRDefault="001E656F" w:rsidP="00C1018E">
      <w:pPr>
        <w:spacing w:line="360" w:lineRule="auto"/>
        <w:rPr>
          <w:rFonts w:ascii="Arial" w:hAnsi="Arial" w:cs="Arial"/>
          <w:sz w:val="24"/>
          <w:szCs w:val="24"/>
        </w:rPr>
      </w:pPr>
      <w:r w:rsidRPr="00DB4607">
        <w:rPr>
          <w:rFonts w:ascii="Arial" w:hAnsi="Arial" w:cs="Arial"/>
          <w:sz w:val="24"/>
          <w:szCs w:val="24"/>
        </w:rPr>
        <w:t xml:space="preserve">Snowden, S. (2019) </w:t>
      </w:r>
      <w:r w:rsidRPr="00DB4607">
        <w:rPr>
          <w:rFonts w:ascii="Arial" w:hAnsi="Arial" w:cs="Arial"/>
          <w:i/>
          <w:iCs/>
          <w:sz w:val="24"/>
          <w:szCs w:val="24"/>
        </w:rPr>
        <w:t xml:space="preserve">300-Mile Swim Through </w:t>
      </w:r>
      <w:proofErr w:type="gramStart"/>
      <w:r w:rsidRPr="00DB4607">
        <w:rPr>
          <w:rFonts w:ascii="Arial" w:hAnsi="Arial" w:cs="Arial"/>
          <w:i/>
          <w:iCs/>
          <w:sz w:val="24"/>
          <w:szCs w:val="24"/>
        </w:rPr>
        <w:t>The</w:t>
      </w:r>
      <w:proofErr w:type="gramEnd"/>
      <w:r w:rsidRPr="00DB4607">
        <w:rPr>
          <w:rFonts w:ascii="Arial" w:hAnsi="Arial" w:cs="Arial"/>
          <w:i/>
          <w:iCs/>
          <w:sz w:val="24"/>
          <w:szCs w:val="24"/>
        </w:rPr>
        <w:t xml:space="preserve"> Great Pacific Garbage Patch Will Collect Data On Plastic Pollution </w:t>
      </w:r>
      <w:r w:rsidRPr="00DB4607">
        <w:rPr>
          <w:rFonts w:ascii="Arial" w:hAnsi="Arial" w:cs="Arial"/>
          <w:sz w:val="24"/>
          <w:szCs w:val="24"/>
        </w:rPr>
        <w:t xml:space="preserve">(Digital Photograph). Available at: </w:t>
      </w:r>
      <w:hyperlink r:id="rId36" w:history="1">
        <w:r w:rsidRPr="00DB4607">
          <w:rPr>
            <w:rStyle w:val="Hyperlink"/>
            <w:rFonts w:ascii="Arial" w:hAnsi="Arial" w:cs="Arial"/>
            <w:sz w:val="24"/>
            <w:szCs w:val="24"/>
          </w:rPr>
          <w:t>https://www.forbes.com/sites/scottsnowden/2019/05/30/300-mile-swim-through-the-great-pacific-garbage-patch-will-collect-data-on-plastic-pollution/?sh=42cabf10489f</w:t>
        </w:r>
      </w:hyperlink>
      <w:r w:rsidRPr="00DB4607">
        <w:rPr>
          <w:rFonts w:ascii="Arial" w:hAnsi="Arial" w:cs="Arial"/>
          <w:sz w:val="24"/>
          <w:szCs w:val="24"/>
        </w:rPr>
        <w:t xml:space="preserve"> (Accessed: 20</w:t>
      </w:r>
      <w:r w:rsidRPr="00DB4607">
        <w:rPr>
          <w:rFonts w:ascii="Arial" w:hAnsi="Arial" w:cs="Arial"/>
          <w:sz w:val="24"/>
          <w:szCs w:val="24"/>
          <w:vertAlign w:val="superscript"/>
        </w:rPr>
        <w:t>th</w:t>
      </w:r>
      <w:r w:rsidRPr="00DB4607">
        <w:rPr>
          <w:rFonts w:ascii="Arial" w:hAnsi="Arial" w:cs="Arial"/>
          <w:sz w:val="24"/>
          <w:szCs w:val="24"/>
        </w:rPr>
        <w:t xml:space="preserve"> June 2021). </w:t>
      </w:r>
    </w:p>
    <w:p w14:paraId="242C3599" w14:textId="77777777" w:rsidR="001E656F" w:rsidRDefault="001E656F" w:rsidP="007A7C40">
      <w:pPr>
        <w:spacing w:line="360" w:lineRule="auto"/>
        <w:jc w:val="both"/>
        <w:rPr>
          <w:rFonts w:ascii="Arial" w:hAnsi="Arial" w:cs="Arial"/>
          <w:sz w:val="24"/>
          <w:szCs w:val="24"/>
        </w:rPr>
      </w:pPr>
      <w:r w:rsidRPr="0018493E">
        <w:rPr>
          <w:rFonts w:ascii="Arial" w:hAnsi="Arial" w:cs="Arial"/>
          <w:sz w:val="24"/>
          <w:szCs w:val="24"/>
        </w:rPr>
        <w:t xml:space="preserve">Strife, S. J. (2012) ‘Children’s Environmental Concerns: Expressing Ecophobia’, </w:t>
      </w:r>
      <w:r w:rsidRPr="0018493E">
        <w:rPr>
          <w:rFonts w:ascii="Arial" w:hAnsi="Arial" w:cs="Arial"/>
          <w:i/>
          <w:iCs/>
          <w:sz w:val="24"/>
          <w:szCs w:val="24"/>
        </w:rPr>
        <w:t>The Journal of Environmental Education</w:t>
      </w:r>
      <w:r w:rsidRPr="0018493E">
        <w:rPr>
          <w:rFonts w:ascii="Arial" w:hAnsi="Arial" w:cs="Arial"/>
          <w:sz w:val="24"/>
          <w:szCs w:val="24"/>
        </w:rPr>
        <w:t>, 43(1), pp. 37-54. DOI: 10.1080/00958964.2011.602131.</w:t>
      </w:r>
    </w:p>
    <w:p w14:paraId="4F11056C" w14:textId="77777777" w:rsidR="001E656F" w:rsidRPr="005C78ED" w:rsidRDefault="001E656F" w:rsidP="00BE2FAE">
      <w:pPr>
        <w:widowControl w:val="0"/>
        <w:spacing w:line="360" w:lineRule="auto"/>
        <w:jc w:val="both"/>
        <w:rPr>
          <w:rFonts w:ascii="Arial" w:hAnsi="Arial" w:cs="Arial"/>
          <w:sz w:val="24"/>
          <w:szCs w:val="24"/>
        </w:rPr>
      </w:pPr>
      <w:r w:rsidRPr="005C78ED">
        <w:rPr>
          <w:rFonts w:ascii="Arial" w:hAnsi="Arial" w:cs="Arial"/>
          <w:sz w:val="24"/>
          <w:szCs w:val="24"/>
        </w:rPr>
        <w:t xml:space="preserve">The John Muir Trust (2017) </w:t>
      </w:r>
      <w:r w:rsidRPr="005C78ED">
        <w:rPr>
          <w:rFonts w:ascii="Arial" w:hAnsi="Arial" w:cs="Arial"/>
          <w:i/>
          <w:iCs/>
          <w:sz w:val="24"/>
          <w:szCs w:val="24"/>
        </w:rPr>
        <w:t>John Muir Award and the Curriculum.</w:t>
      </w:r>
      <w:r w:rsidRPr="005C78ED">
        <w:rPr>
          <w:rFonts w:ascii="Arial" w:hAnsi="Arial" w:cs="Arial"/>
          <w:sz w:val="24"/>
          <w:szCs w:val="24"/>
        </w:rPr>
        <w:t xml:space="preserve"> Available at: </w:t>
      </w:r>
      <w:hyperlink r:id="rId37" w:history="1">
        <w:r w:rsidRPr="005C78ED">
          <w:rPr>
            <w:rStyle w:val="Hyperlink"/>
            <w:rFonts w:ascii="Arial" w:hAnsi="Arial" w:cs="Arial"/>
            <w:sz w:val="24"/>
            <w:szCs w:val="24"/>
          </w:rPr>
          <w:t>https://canalrivertrust.org.uk/media/original/33989-john-muir-schools-award.pdf?v=55a80c</w:t>
        </w:r>
      </w:hyperlink>
      <w:r w:rsidRPr="005C78ED">
        <w:rPr>
          <w:rFonts w:ascii="Arial" w:hAnsi="Arial" w:cs="Arial"/>
          <w:sz w:val="24"/>
          <w:szCs w:val="24"/>
        </w:rPr>
        <w:t xml:space="preserve"> (Accessed: 30</w:t>
      </w:r>
      <w:r w:rsidRPr="005C78ED">
        <w:rPr>
          <w:rFonts w:ascii="Arial" w:hAnsi="Arial" w:cs="Arial"/>
          <w:sz w:val="24"/>
          <w:szCs w:val="24"/>
          <w:vertAlign w:val="superscript"/>
        </w:rPr>
        <w:t>th</w:t>
      </w:r>
      <w:r w:rsidRPr="005C78ED">
        <w:rPr>
          <w:rFonts w:ascii="Arial" w:hAnsi="Arial" w:cs="Arial"/>
          <w:sz w:val="24"/>
          <w:szCs w:val="24"/>
        </w:rPr>
        <w:t xml:space="preserve"> June 2021). </w:t>
      </w:r>
    </w:p>
    <w:p w14:paraId="5B09EE14" w14:textId="77777777" w:rsidR="001E656F" w:rsidRDefault="001E656F" w:rsidP="00BE2FAE">
      <w:pPr>
        <w:widowControl w:val="0"/>
        <w:spacing w:line="360" w:lineRule="auto"/>
        <w:jc w:val="both"/>
        <w:rPr>
          <w:rFonts w:ascii="Arial" w:hAnsi="Arial" w:cs="Arial"/>
          <w:sz w:val="24"/>
          <w:szCs w:val="24"/>
        </w:rPr>
      </w:pPr>
      <w:r w:rsidRPr="001A4D83">
        <w:rPr>
          <w:rFonts w:ascii="Arial" w:hAnsi="Arial" w:cs="Arial"/>
          <w:sz w:val="24"/>
          <w:szCs w:val="24"/>
        </w:rPr>
        <w:t>The John Muir Trust (</w:t>
      </w:r>
      <w:r>
        <w:rPr>
          <w:rFonts w:ascii="Arial" w:hAnsi="Arial" w:cs="Arial"/>
          <w:sz w:val="24"/>
          <w:szCs w:val="24"/>
        </w:rPr>
        <w:t>N</w:t>
      </w:r>
      <w:r w:rsidRPr="001A4D83">
        <w:rPr>
          <w:rFonts w:ascii="Arial" w:hAnsi="Arial" w:cs="Arial"/>
          <w:sz w:val="24"/>
          <w:szCs w:val="24"/>
        </w:rPr>
        <w:t xml:space="preserve">o date a) </w:t>
      </w:r>
      <w:r w:rsidRPr="001A4D83">
        <w:rPr>
          <w:rFonts w:ascii="Arial" w:hAnsi="Arial" w:cs="Arial"/>
          <w:i/>
          <w:iCs/>
          <w:sz w:val="24"/>
          <w:szCs w:val="24"/>
        </w:rPr>
        <w:t>Four challenges.</w:t>
      </w:r>
      <w:r w:rsidRPr="001A4D83">
        <w:rPr>
          <w:rFonts w:ascii="Arial" w:hAnsi="Arial" w:cs="Arial"/>
          <w:sz w:val="24"/>
          <w:szCs w:val="24"/>
        </w:rPr>
        <w:t xml:space="preserve"> Available at: </w:t>
      </w:r>
      <w:hyperlink r:id="rId38" w:history="1">
        <w:r w:rsidRPr="001A4D83">
          <w:rPr>
            <w:rStyle w:val="Hyperlink"/>
            <w:rFonts w:ascii="Arial" w:hAnsi="Arial" w:cs="Arial"/>
            <w:sz w:val="24"/>
            <w:szCs w:val="24"/>
          </w:rPr>
          <w:t>https://www.johnmuirtrust.org/john-muir-award/get-involved/four-challenges</w:t>
        </w:r>
      </w:hyperlink>
      <w:r w:rsidRPr="001A4D83">
        <w:rPr>
          <w:rFonts w:ascii="Arial" w:hAnsi="Arial" w:cs="Arial"/>
          <w:sz w:val="24"/>
          <w:szCs w:val="24"/>
        </w:rPr>
        <w:t xml:space="preserve"> (Accessed: 25</w:t>
      </w:r>
      <w:r w:rsidRPr="001A4D83">
        <w:rPr>
          <w:rFonts w:ascii="Arial" w:hAnsi="Arial" w:cs="Arial"/>
          <w:sz w:val="24"/>
          <w:szCs w:val="24"/>
          <w:vertAlign w:val="superscript"/>
        </w:rPr>
        <w:t>th</w:t>
      </w:r>
      <w:r w:rsidRPr="001A4D83">
        <w:rPr>
          <w:rFonts w:ascii="Arial" w:hAnsi="Arial" w:cs="Arial"/>
          <w:sz w:val="24"/>
          <w:szCs w:val="24"/>
        </w:rPr>
        <w:t xml:space="preserve"> June 2021). </w:t>
      </w:r>
    </w:p>
    <w:p w14:paraId="26FF5A0C" w14:textId="77777777" w:rsidR="001E656F" w:rsidRDefault="001E656F" w:rsidP="00BE2FAE">
      <w:pPr>
        <w:widowControl w:val="0"/>
        <w:spacing w:line="360" w:lineRule="auto"/>
        <w:jc w:val="both"/>
        <w:rPr>
          <w:rFonts w:ascii="Arial" w:hAnsi="Arial" w:cs="Arial"/>
          <w:sz w:val="24"/>
          <w:szCs w:val="24"/>
        </w:rPr>
      </w:pPr>
      <w:r w:rsidRPr="005839C7">
        <w:rPr>
          <w:rFonts w:ascii="Arial" w:hAnsi="Arial" w:cs="Arial"/>
          <w:sz w:val="24"/>
          <w:szCs w:val="24"/>
        </w:rPr>
        <w:t xml:space="preserve">The John Muir Trust (No date b) </w:t>
      </w:r>
      <w:r w:rsidRPr="005839C7">
        <w:rPr>
          <w:rFonts w:ascii="Arial" w:hAnsi="Arial" w:cs="Arial"/>
          <w:i/>
          <w:iCs/>
          <w:sz w:val="24"/>
          <w:szCs w:val="24"/>
        </w:rPr>
        <w:t>Explore</w:t>
      </w:r>
      <w:r w:rsidRPr="005839C7">
        <w:rPr>
          <w:rFonts w:ascii="Arial" w:hAnsi="Arial" w:cs="Arial"/>
          <w:sz w:val="24"/>
          <w:szCs w:val="24"/>
        </w:rPr>
        <w:t xml:space="preserve">. Available at: </w:t>
      </w:r>
      <w:hyperlink r:id="rId39" w:history="1">
        <w:r w:rsidRPr="005839C7">
          <w:rPr>
            <w:rStyle w:val="Hyperlink"/>
            <w:rFonts w:ascii="Arial" w:hAnsi="Arial" w:cs="Arial"/>
            <w:sz w:val="24"/>
            <w:szCs w:val="24"/>
          </w:rPr>
          <w:t>https://www.johnmuirtrust.org/john-muir-award/get-involved/four-challenges/explore</w:t>
        </w:r>
      </w:hyperlink>
      <w:r w:rsidRPr="005839C7">
        <w:rPr>
          <w:rFonts w:ascii="Arial" w:hAnsi="Arial" w:cs="Arial"/>
          <w:sz w:val="24"/>
          <w:szCs w:val="24"/>
        </w:rPr>
        <w:t xml:space="preserve"> (Accessed: 26</w:t>
      </w:r>
      <w:r w:rsidRPr="005839C7">
        <w:rPr>
          <w:rFonts w:ascii="Arial" w:hAnsi="Arial" w:cs="Arial"/>
          <w:sz w:val="24"/>
          <w:szCs w:val="24"/>
          <w:vertAlign w:val="superscript"/>
        </w:rPr>
        <w:t>th</w:t>
      </w:r>
      <w:r w:rsidRPr="005839C7">
        <w:rPr>
          <w:rFonts w:ascii="Arial" w:hAnsi="Arial" w:cs="Arial"/>
          <w:sz w:val="24"/>
          <w:szCs w:val="24"/>
        </w:rPr>
        <w:t xml:space="preserve"> June 2021). </w:t>
      </w:r>
    </w:p>
    <w:p w14:paraId="2D2E3D9A" w14:textId="77777777" w:rsidR="001E656F" w:rsidRDefault="001E656F" w:rsidP="00BE2FAE">
      <w:pPr>
        <w:widowControl w:val="0"/>
        <w:spacing w:line="360" w:lineRule="auto"/>
        <w:jc w:val="both"/>
        <w:rPr>
          <w:rFonts w:ascii="Arial" w:hAnsi="Arial" w:cs="Arial"/>
          <w:sz w:val="24"/>
          <w:szCs w:val="24"/>
        </w:rPr>
      </w:pPr>
      <w:r w:rsidRPr="00193AB6">
        <w:rPr>
          <w:rFonts w:ascii="Arial" w:hAnsi="Arial" w:cs="Arial"/>
          <w:sz w:val="24"/>
          <w:szCs w:val="24"/>
        </w:rPr>
        <w:t xml:space="preserve">The John Muir Trust (No date c) </w:t>
      </w:r>
      <w:r w:rsidRPr="00193AB6">
        <w:rPr>
          <w:rFonts w:ascii="Arial" w:hAnsi="Arial" w:cs="Arial"/>
          <w:i/>
          <w:iCs/>
          <w:sz w:val="24"/>
          <w:szCs w:val="24"/>
        </w:rPr>
        <w:t xml:space="preserve">Answers to your questions about the John Muir Award. </w:t>
      </w:r>
      <w:r w:rsidRPr="00193AB6">
        <w:rPr>
          <w:rFonts w:ascii="Arial" w:hAnsi="Arial" w:cs="Arial"/>
          <w:sz w:val="24"/>
          <w:szCs w:val="24"/>
        </w:rPr>
        <w:t xml:space="preserve">Available at: </w:t>
      </w:r>
      <w:hyperlink r:id="rId40" w:history="1">
        <w:r w:rsidRPr="00193AB6">
          <w:rPr>
            <w:rStyle w:val="Hyperlink"/>
            <w:rFonts w:ascii="Arial" w:hAnsi="Arial" w:cs="Arial"/>
            <w:sz w:val="24"/>
            <w:szCs w:val="24"/>
          </w:rPr>
          <w:t>https://www.johnmuirtrust.org/john-muir-award/faqs</w:t>
        </w:r>
      </w:hyperlink>
      <w:r w:rsidRPr="00193AB6">
        <w:rPr>
          <w:rFonts w:ascii="Arial" w:hAnsi="Arial" w:cs="Arial"/>
          <w:sz w:val="24"/>
          <w:szCs w:val="24"/>
        </w:rPr>
        <w:t xml:space="preserve"> (Accessed: 26</w:t>
      </w:r>
      <w:r w:rsidRPr="00193AB6">
        <w:rPr>
          <w:rFonts w:ascii="Arial" w:hAnsi="Arial" w:cs="Arial"/>
          <w:sz w:val="24"/>
          <w:szCs w:val="24"/>
          <w:vertAlign w:val="superscript"/>
        </w:rPr>
        <w:t>th</w:t>
      </w:r>
      <w:r w:rsidRPr="00193AB6">
        <w:rPr>
          <w:rFonts w:ascii="Arial" w:hAnsi="Arial" w:cs="Arial"/>
          <w:sz w:val="24"/>
          <w:szCs w:val="24"/>
        </w:rPr>
        <w:t xml:space="preserve"> July 2021). </w:t>
      </w:r>
    </w:p>
    <w:p w14:paraId="61FDFC1C" w14:textId="77777777" w:rsidR="001E656F" w:rsidRPr="00350C32" w:rsidRDefault="001E656F" w:rsidP="00BE2FAE">
      <w:pPr>
        <w:widowControl w:val="0"/>
        <w:spacing w:line="360" w:lineRule="auto"/>
        <w:jc w:val="both"/>
        <w:rPr>
          <w:rFonts w:ascii="Arial" w:hAnsi="Arial" w:cs="Arial"/>
          <w:sz w:val="24"/>
          <w:szCs w:val="24"/>
        </w:rPr>
      </w:pPr>
      <w:r w:rsidRPr="00350C32">
        <w:rPr>
          <w:rFonts w:ascii="Arial" w:hAnsi="Arial" w:cs="Arial"/>
          <w:sz w:val="24"/>
          <w:szCs w:val="24"/>
        </w:rPr>
        <w:t xml:space="preserve">The John Muir Trust (No date d) </w:t>
      </w:r>
      <w:r w:rsidRPr="00350C32">
        <w:rPr>
          <w:rFonts w:ascii="Arial" w:hAnsi="Arial" w:cs="Arial"/>
          <w:i/>
          <w:iCs/>
          <w:sz w:val="24"/>
          <w:szCs w:val="24"/>
        </w:rPr>
        <w:t>Considering ways to progress through John Muir Award Levels.</w:t>
      </w:r>
      <w:r w:rsidRPr="00350C32">
        <w:rPr>
          <w:rFonts w:ascii="Arial" w:hAnsi="Arial" w:cs="Arial"/>
          <w:sz w:val="24"/>
          <w:szCs w:val="24"/>
        </w:rPr>
        <w:t xml:space="preserve"> Available at: </w:t>
      </w:r>
      <w:hyperlink r:id="rId41" w:history="1">
        <w:r w:rsidRPr="00350C32">
          <w:rPr>
            <w:rStyle w:val="Hyperlink"/>
            <w:rFonts w:ascii="Arial" w:hAnsi="Arial" w:cs="Arial"/>
            <w:sz w:val="24"/>
            <w:szCs w:val="24"/>
          </w:rPr>
          <w:t>https://www.johnmuirtrust.org/assets/000/001/073/Considering_Ways_To_Progress_Through_John_Muir_Award_Levels_original_original.pdf?1610648379</w:t>
        </w:r>
      </w:hyperlink>
      <w:r w:rsidRPr="00350C32">
        <w:rPr>
          <w:rFonts w:ascii="Arial" w:hAnsi="Arial" w:cs="Arial"/>
          <w:sz w:val="24"/>
          <w:szCs w:val="24"/>
        </w:rPr>
        <w:t xml:space="preserve"> (Accessed: 1</w:t>
      </w:r>
      <w:r w:rsidRPr="00350C32">
        <w:rPr>
          <w:rFonts w:ascii="Arial" w:hAnsi="Arial" w:cs="Arial"/>
          <w:sz w:val="24"/>
          <w:szCs w:val="24"/>
          <w:vertAlign w:val="superscript"/>
        </w:rPr>
        <w:t>st</w:t>
      </w:r>
      <w:r w:rsidRPr="00350C32">
        <w:rPr>
          <w:rFonts w:ascii="Arial" w:hAnsi="Arial" w:cs="Arial"/>
          <w:sz w:val="24"/>
          <w:szCs w:val="24"/>
        </w:rPr>
        <w:t xml:space="preserve"> July 2021). </w:t>
      </w:r>
    </w:p>
    <w:p w14:paraId="67BD9CBB" w14:textId="77777777" w:rsidR="001E656F" w:rsidRDefault="001E656F" w:rsidP="00BE2FAE">
      <w:pPr>
        <w:widowControl w:val="0"/>
        <w:spacing w:line="360" w:lineRule="auto"/>
        <w:jc w:val="both"/>
        <w:rPr>
          <w:rFonts w:ascii="Arial" w:hAnsi="Arial" w:cs="Arial"/>
          <w:sz w:val="24"/>
          <w:szCs w:val="24"/>
        </w:rPr>
      </w:pPr>
      <w:r w:rsidRPr="00DC7A03">
        <w:rPr>
          <w:rFonts w:ascii="Arial" w:hAnsi="Arial" w:cs="Arial"/>
          <w:sz w:val="24"/>
          <w:szCs w:val="24"/>
        </w:rPr>
        <w:t>The John Muir Trust (No date</w:t>
      </w:r>
      <w:r>
        <w:rPr>
          <w:rFonts w:ascii="Arial" w:hAnsi="Arial" w:cs="Arial"/>
          <w:sz w:val="24"/>
          <w:szCs w:val="24"/>
        </w:rPr>
        <w:t xml:space="preserve"> e</w:t>
      </w:r>
      <w:r w:rsidRPr="00DC7A03">
        <w:rPr>
          <w:rFonts w:ascii="Arial" w:hAnsi="Arial" w:cs="Arial"/>
          <w:sz w:val="24"/>
          <w:szCs w:val="24"/>
        </w:rPr>
        <w:t xml:space="preserve">) </w:t>
      </w:r>
      <w:r w:rsidRPr="00DC7A03">
        <w:rPr>
          <w:rFonts w:ascii="Arial" w:hAnsi="Arial" w:cs="Arial"/>
          <w:i/>
          <w:iCs/>
          <w:sz w:val="24"/>
          <w:szCs w:val="24"/>
        </w:rPr>
        <w:t>John Muir Award.</w:t>
      </w:r>
      <w:r w:rsidRPr="00DC7A03">
        <w:rPr>
          <w:rFonts w:ascii="Arial" w:hAnsi="Arial" w:cs="Arial"/>
          <w:sz w:val="24"/>
          <w:szCs w:val="24"/>
        </w:rPr>
        <w:t xml:space="preserve"> Available at: </w:t>
      </w:r>
      <w:hyperlink r:id="rId42" w:history="1">
        <w:r w:rsidRPr="00DC7A03">
          <w:rPr>
            <w:rStyle w:val="Hyperlink"/>
            <w:rFonts w:ascii="Arial" w:hAnsi="Arial" w:cs="Arial"/>
            <w:sz w:val="24"/>
            <w:szCs w:val="24"/>
          </w:rPr>
          <w:t>https://www.johnmuirtrust.org/john-muir-award</w:t>
        </w:r>
      </w:hyperlink>
      <w:r w:rsidRPr="00DC7A03">
        <w:rPr>
          <w:rFonts w:ascii="Arial" w:hAnsi="Arial" w:cs="Arial"/>
          <w:sz w:val="24"/>
          <w:szCs w:val="24"/>
        </w:rPr>
        <w:t xml:space="preserve"> (Accessed: 25</w:t>
      </w:r>
      <w:r w:rsidRPr="00DC7A03">
        <w:rPr>
          <w:rFonts w:ascii="Arial" w:hAnsi="Arial" w:cs="Arial"/>
          <w:sz w:val="24"/>
          <w:szCs w:val="24"/>
          <w:vertAlign w:val="superscript"/>
        </w:rPr>
        <w:t>th</w:t>
      </w:r>
      <w:r w:rsidRPr="00DC7A03">
        <w:rPr>
          <w:rFonts w:ascii="Arial" w:hAnsi="Arial" w:cs="Arial"/>
          <w:sz w:val="24"/>
          <w:szCs w:val="24"/>
        </w:rPr>
        <w:t xml:space="preserve"> June 2021). </w:t>
      </w:r>
    </w:p>
    <w:p w14:paraId="7032949D" w14:textId="77777777" w:rsidR="001E656F" w:rsidRPr="00B806E7" w:rsidRDefault="001E656F" w:rsidP="007A7C40">
      <w:pPr>
        <w:spacing w:line="360" w:lineRule="auto"/>
        <w:jc w:val="both"/>
        <w:rPr>
          <w:rFonts w:ascii="Arial" w:eastAsia="Times New Roman" w:hAnsi="Arial" w:cs="Arial"/>
          <w:color w:val="000000" w:themeColor="text1"/>
          <w:sz w:val="24"/>
          <w:szCs w:val="24"/>
        </w:rPr>
      </w:pPr>
      <w:proofErr w:type="spellStart"/>
      <w:r w:rsidRPr="00B806E7">
        <w:rPr>
          <w:rFonts w:ascii="Arial" w:eastAsia="Times New Roman" w:hAnsi="Arial" w:cs="Arial"/>
          <w:color w:val="000000" w:themeColor="text1"/>
          <w:sz w:val="24"/>
          <w:szCs w:val="24"/>
        </w:rPr>
        <w:t>Tinney</w:t>
      </w:r>
      <w:proofErr w:type="spellEnd"/>
      <w:r w:rsidRPr="00B806E7">
        <w:rPr>
          <w:rFonts w:ascii="Arial" w:eastAsia="Times New Roman" w:hAnsi="Arial" w:cs="Arial"/>
          <w:color w:val="000000" w:themeColor="text1"/>
          <w:sz w:val="24"/>
          <w:szCs w:val="24"/>
        </w:rPr>
        <w:t xml:space="preserve">, G. (2013) </w:t>
      </w:r>
      <w:r w:rsidRPr="00B806E7">
        <w:rPr>
          <w:rFonts w:ascii="Arial" w:hAnsi="Arial" w:cs="Arial"/>
          <w:i/>
          <w:iCs/>
          <w:sz w:val="24"/>
          <w:szCs w:val="24"/>
        </w:rPr>
        <w:t>Perceptions and understanding of Education for Sustainable Development and Global Citizenship (ESDGC) by teachers and teacher trainees and the opportunities and challenges of integrating ESDGC into early childhood learning within the Foundation Phase.</w:t>
      </w:r>
      <w:r w:rsidRPr="00B806E7">
        <w:rPr>
          <w:rFonts w:ascii="Arial" w:hAnsi="Arial" w:cs="Arial"/>
          <w:sz w:val="24"/>
          <w:szCs w:val="24"/>
        </w:rPr>
        <w:t xml:space="preserve"> Unpublished MA thesis. University of Wales Trinity and Saint David. </w:t>
      </w:r>
    </w:p>
    <w:p w14:paraId="5F7C2D57" w14:textId="00172CF9" w:rsidR="001E656F" w:rsidRDefault="001E656F" w:rsidP="007A7C40">
      <w:pPr>
        <w:spacing w:line="360" w:lineRule="auto"/>
        <w:jc w:val="both"/>
        <w:rPr>
          <w:rFonts w:ascii="Arial" w:eastAsia="Times New Roman" w:hAnsi="Arial" w:cs="Arial"/>
          <w:color w:val="000000" w:themeColor="text1"/>
          <w:sz w:val="24"/>
          <w:szCs w:val="24"/>
        </w:rPr>
      </w:pPr>
      <w:bookmarkStart w:id="0" w:name="_Hlk75609676"/>
      <w:proofErr w:type="spellStart"/>
      <w:r w:rsidRPr="00417A10">
        <w:rPr>
          <w:rFonts w:ascii="Arial" w:eastAsia="Times New Roman" w:hAnsi="Arial" w:cs="Arial"/>
          <w:color w:val="000000" w:themeColor="text1"/>
          <w:sz w:val="24"/>
          <w:szCs w:val="24"/>
        </w:rPr>
        <w:lastRenderedPageBreak/>
        <w:t>Tinney</w:t>
      </w:r>
      <w:proofErr w:type="spellEnd"/>
      <w:r w:rsidRPr="00417A10">
        <w:rPr>
          <w:rFonts w:ascii="Arial" w:eastAsia="Times New Roman" w:hAnsi="Arial" w:cs="Arial"/>
          <w:color w:val="000000" w:themeColor="text1"/>
          <w:sz w:val="24"/>
          <w:szCs w:val="24"/>
        </w:rPr>
        <w:t>, G. and Hirst, N. (2018</w:t>
      </w:r>
      <w:bookmarkEnd w:id="0"/>
      <w:r w:rsidRPr="00417A10">
        <w:rPr>
          <w:rFonts w:ascii="Arial" w:eastAsia="Times New Roman" w:hAnsi="Arial" w:cs="Arial"/>
          <w:color w:val="000000" w:themeColor="text1"/>
          <w:sz w:val="24"/>
          <w:szCs w:val="24"/>
        </w:rPr>
        <w:t>) Early Childhood Education for Sustainability Within Wales in Boyd, D, Hirst, N. and Siraj-Blatchford, J. </w:t>
      </w:r>
      <w:r w:rsidRPr="00417A10">
        <w:rPr>
          <w:rStyle w:val="Emphasis"/>
          <w:rFonts w:ascii="Arial" w:eastAsia="Times New Roman" w:hAnsi="Arial" w:cs="Arial"/>
          <w:color w:val="000000" w:themeColor="text1"/>
          <w:sz w:val="24"/>
          <w:szCs w:val="24"/>
        </w:rPr>
        <w:t>Understanding sustainability in </w:t>
      </w:r>
      <w:r w:rsidRPr="00417A10">
        <w:rPr>
          <w:rStyle w:val="xsearchword"/>
          <w:rFonts w:ascii="Arial" w:eastAsia="Times New Roman" w:hAnsi="Arial" w:cs="Arial"/>
          <w:i/>
          <w:iCs/>
          <w:color w:val="000000" w:themeColor="text1"/>
          <w:sz w:val="24"/>
          <w:szCs w:val="24"/>
        </w:rPr>
        <w:t>early</w:t>
      </w:r>
      <w:r w:rsidRPr="00417A10">
        <w:rPr>
          <w:rStyle w:val="Emphasis"/>
          <w:rFonts w:ascii="Arial" w:eastAsia="Times New Roman" w:hAnsi="Arial" w:cs="Arial"/>
          <w:color w:val="000000" w:themeColor="text1"/>
          <w:sz w:val="24"/>
          <w:szCs w:val="24"/>
        </w:rPr>
        <w:t> </w:t>
      </w:r>
      <w:r w:rsidRPr="00417A10">
        <w:rPr>
          <w:rStyle w:val="xsearchword"/>
          <w:rFonts w:ascii="Arial" w:eastAsia="Times New Roman" w:hAnsi="Arial" w:cs="Arial"/>
          <w:i/>
          <w:iCs/>
          <w:color w:val="000000" w:themeColor="text1"/>
          <w:sz w:val="24"/>
          <w:szCs w:val="24"/>
        </w:rPr>
        <w:t>childhood</w:t>
      </w:r>
      <w:r w:rsidRPr="00417A10">
        <w:rPr>
          <w:rStyle w:val="Emphasis"/>
          <w:rFonts w:ascii="Arial" w:eastAsia="Times New Roman" w:hAnsi="Arial" w:cs="Arial"/>
          <w:color w:val="000000" w:themeColor="text1"/>
          <w:sz w:val="24"/>
          <w:szCs w:val="24"/>
        </w:rPr>
        <w:t> </w:t>
      </w:r>
      <w:r w:rsidR="00415AF5" w:rsidRPr="00417A10">
        <w:rPr>
          <w:rStyle w:val="Emphasis"/>
          <w:rFonts w:ascii="Arial" w:eastAsia="Times New Roman" w:hAnsi="Arial" w:cs="Arial"/>
          <w:color w:val="000000" w:themeColor="text1"/>
          <w:sz w:val="24"/>
          <w:szCs w:val="24"/>
        </w:rPr>
        <w:t>education:</w:t>
      </w:r>
      <w:r w:rsidRPr="00417A10">
        <w:rPr>
          <w:rStyle w:val="Emphasis"/>
          <w:rFonts w:ascii="Arial" w:eastAsia="Times New Roman" w:hAnsi="Arial" w:cs="Arial"/>
          <w:color w:val="000000" w:themeColor="text1"/>
          <w:sz w:val="24"/>
          <w:szCs w:val="24"/>
        </w:rPr>
        <w:t> </w:t>
      </w:r>
      <w:r w:rsidRPr="00417A10">
        <w:rPr>
          <w:rStyle w:val="xsearchword"/>
          <w:rFonts w:ascii="Arial" w:eastAsia="Times New Roman" w:hAnsi="Arial" w:cs="Arial"/>
          <w:i/>
          <w:iCs/>
          <w:color w:val="000000" w:themeColor="text1"/>
          <w:sz w:val="24"/>
          <w:szCs w:val="24"/>
        </w:rPr>
        <w:t>case</w:t>
      </w:r>
      <w:r w:rsidRPr="00417A10">
        <w:rPr>
          <w:rStyle w:val="Emphasis"/>
          <w:rFonts w:ascii="Arial" w:eastAsia="Times New Roman" w:hAnsi="Arial" w:cs="Arial"/>
          <w:color w:val="000000" w:themeColor="text1"/>
          <w:sz w:val="24"/>
          <w:szCs w:val="24"/>
        </w:rPr>
        <w:t> </w:t>
      </w:r>
      <w:r w:rsidRPr="00417A10">
        <w:rPr>
          <w:rStyle w:val="xsearchword"/>
          <w:rFonts w:ascii="Arial" w:eastAsia="Times New Roman" w:hAnsi="Arial" w:cs="Arial"/>
          <w:i/>
          <w:iCs/>
          <w:color w:val="000000" w:themeColor="text1"/>
          <w:sz w:val="24"/>
          <w:szCs w:val="24"/>
        </w:rPr>
        <w:t>studies</w:t>
      </w:r>
      <w:r w:rsidRPr="00417A10">
        <w:rPr>
          <w:rStyle w:val="Emphasis"/>
          <w:rFonts w:ascii="Arial" w:eastAsia="Times New Roman" w:hAnsi="Arial" w:cs="Arial"/>
          <w:color w:val="000000" w:themeColor="text1"/>
          <w:sz w:val="24"/>
          <w:szCs w:val="24"/>
        </w:rPr>
        <w:t> and approaches from across the UK</w:t>
      </w:r>
      <w:r w:rsidRPr="00417A10">
        <w:rPr>
          <w:rFonts w:ascii="Arial" w:eastAsia="Times New Roman" w:hAnsi="Arial" w:cs="Arial"/>
          <w:color w:val="000000" w:themeColor="text1"/>
          <w:sz w:val="24"/>
          <w:szCs w:val="24"/>
        </w:rPr>
        <w:t>. </w:t>
      </w:r>
      <w:r w:rsidRPr="00417A10">
        <w:rPr>
          <w:rStyle w:val="xexldetailsdisplayval"/>
          <w:rFonts w:ascii="Arial" w:eastAsia="Times New Roman" w:hAnsi="Arial" w:cs="Arial"/>
          <w:color w:val="000000" w:themeColor="text1"/>
          <w:sz w:val="24"/>
          <w:szCs w:val="24"/>
        </w:rPr>
        <w:t>Abingdon</w:t>
      </w:r>
      <w:r w:rsidRPr="00417A10">
        <w:rPr>
          <w:rFonts w:ascii="Arial" w:eastAsia="Times New Roman" w:hAnsi="Arial" w:cs="Arial"/>
          <w:color w:val="000000" w:themeColor="text1"/>
          <w:sz w:val="24"/>
          <w:szCs w:val="24"/>
        </w:rPr>
        <w:t>: Routledge p. 104 – 138.</w:t>
      </w:r>
    </w:p>
    <w:p w14:paraId="39E4486F" w14:textId="77777777" w:rsidR="001E656F" w:rsidRDefault="001E656F" w:rsidP="007A7C40">
      <w:pPr>
        <w:spacing w:line="360" w:lineRule="auto"/>
        <w:jc w:val="both"/>
        <w:rPr>
          <w:rFonts w:ascii="Arial" w:hAnsi="Arial" w:cs="Arial"/>
          <w:sz w:val="24"/>
          <w:szCs w:val="24"/>
        </w:rPr>
      </w:pPr>
      <w:r w:rsidRPr="00AF72D3">
        <w:rPr>
          <w:rFonts w:ascii="Arial" w:hAnsi="Arial" w:cs="Arial"/>
          <w:sz w:val="24"/>
          <w:szCs w:val="24"/>
        </w:rPr>
        <w:t>UNESCO (2021</w:t>
      </w:r>
      <w:r>
        <w:rPr>
          <w:rFonts w:ascii="Arial" w:hAnsi="Arial" w:cs="Arial"/>
          <w:sz w:val="24"/>
          <w:szCs w:val="24"/>
        </w:rPr>
        <w:t xml:space="preserve"> a</w:t>
      </w:r>
      <w:r w:rsidRPr="00AF72D3">
        <w:rPr>
          <w:rFonts w:ascii="Arial" w:hAnsi="Arial" w:cs="Arial"/>
          <w:sz w:val="24"/>
          <w:szCs w:val="24"/>
        </w:rPr>
        <w:t xml:space="preserve">) </w:t>
      </w:r>
      <w:r w:rsidRPr="00AF72D3">
        <w:rPr>
          <w:rFonts w:ascii="Arial" w:hAnsi="Arial" w:cs="Arial"/>
          <w:i/>
          <w:iCs/>
          <w:sz w:val="24"/>
          <w:szCs w:val="24"/>
        </w:rPr>
        <w:t>ESD International Commitments.</w:t>
      </w:r>
      <w:r w:rsidRPr="00AF72D3">
        <w:rPr>
          <w:rFonts w:ascii="Arial" w:hAnsi="Arial" w:cs="Arial"/>
          <w:sz w:val="24"/>
          <w:szCs w:val="24"/>
        </w:rPr>
        <w:t xml:space="preserve"> Available at: </w:t>
      </w:r>
      <w:hyperlink r:id="rId43" w:history="1">
        <w:r w:rsidRPr="00AF72D3">
          <w:rPr>
            <w:rStyle w:val="Hyperlink"/>
            <w:rFonts w:ascii="Arial" w:hAnsi="Arial" w:cs="Arial"/>
            <w:sz w:val="24"/>
            <w:szCs w:val="24"/>
          </w:rPr>
          <w:t>https://en.unesco.org/themes/education-sustainable-development/what-is-esd/international-commitments</w:t>
        </w:r>
      </w:hyperlink>
      <w:r w:rsidRPr="00AF72D3">
        <w:rPr>
          <w:rFonts w:ascii="Arial" w:hAnsi="Arial" w:cs="Arial"/>
          <w:sz w:val="24"/>
          <w:szCs w:val="24"/>
        </w:rPr>
        <w:t xml:space="preserve"> (Accessed: 26</w:t>
      </w:r>
      <w:r w:rsidRPr="00AF72D3">
        <w:rPr>
          <w:rFonts w:ascii="Arial" w:hAnsi="Arial" w:cs="Arial"/>
          <w:sz w:val="24"/>
          <w:szCs w:val="24"/>
          <w:vertAlign w:val="superscript"/>
        </w:rPr>
        <w:t>th</w:t>
      </w:r>
      <w:r w:rsidRPr="00AF72D3">
        <w:rPr>
          <w:rFonts w:ascii="Arial" w:hAnsi="Arial" w:cs="Arial"/>
          <w:sz w:val="24"/>
          <w:szCs w:val="24"/>
        </w:rPr>
        <w:t xml:space="preserve"> June 2021). </w:t>
      </w:r>
    </w:p>
    <w:p w14:paraId="05BB9E66" w14:textId="77777777" w:rsidR="001E656F" w:rsidRPr="008604EF" w:rsidRDefault="001E656F" w:rsidP="007A7C40">
      <w:pPr>
        <w:spacing w:line="360" w:lineRule="auto"/>
        <w:jc w:val="both"/>
        <w:rPr>
          <w:rFonts w:ascii="Arial" w:hAnsi="Arial" w:cs="Arial"/>
          <w:sz w:val="24"/>
          <w:szCs w:val="24"/>
        </w:rPr>
      </w:pPr>
      <w:r w:rsidRPr="008604EF">
        <w:rPr>
          <w:rFonts w:ascii="Arial" w:hAnsi="Arial" w:cs="Arial"/>
          <w:sz w:val="24"/>
          <w:szCs w:val="24"/>
        </w:rPr>
        <w:t xml:space="preserve">UNESCO (2021 b) </w:t>
      </w:r>
      <w:r w:rsidRPr="008604EF">
        <w:rPr>
          <w:rFonts w:ascii="Arial" w:hAnsi="Arial" w:cs="Arial"/>
          <w:i/>
          <w:iCs/>
          <w:sz w:val="24"/>
          <w:szCs w:val="24"/>
        </w:rPr>
        <w:t>Education for Sustainable Development.</w:t>
      </w:r>
      <w:r w:rsidRPr="008604EF">
        <w:rPr>
          <w:rFonts w:ascii="Arial" w:hAnsi="Arial" w:cs="Arial"/>
          <w:sz w:val="24"/>
          <w:szCs w:val="24"/>
        </w:rPr>
        <w:t xml:space="preserve"> Available at: </w:t>
      </w:r>
      <w:hyperlink r:id="rId44" w:history="1">
        <w:r w:rsidRPr="008604EF">
          <w:rPr>
            <w:rStyle w:val="Hyperlink"/>
            <w:rFonts w:ascii="Arial" w:hAnsi="Arial" w:cs="Arial"/>
            <w:sz w:val="24"/>
            <w:szCs w:val="24"/>
          </w:rPr>
          <w:t>https://en.unesco.org/themes/education-sustainable-development</w:t>
        </w:r>
      </w:hyperlink>
      <w:r w:rsidRPr="008604EF">
        <w:rPr>
          <w:rFonts w:ascii="Arial" w:hAnsi="Arial" w:cs="Arial"/>
          <w:sz w:val="24"/>
          <w:szCs w:val="24"/>
        </w:rPr>
        <w:t xml:space="preserve"> (Accessed: 6</w:t>
      </w:r>
      <w:r w:rsidRPr="008604EF">
        <w:rPr>
          <w:rFonts w:ascii="Arial" w:hAnsi="Arial" w:cs="Arial"/>
          <w:sz w:val="24"/>
          <w:szCs w:val="24"/>
          <w:vertAlign w:val="superscript"/>
        </w:rPr>
        <w:t>th</w:t>
      </w:r>
      <w:r w:rsidRPr="008604EF">
        <w:rPr>
          <w:rFonts w:ascii="Arial" w:hAnsi="Arial" w:cs="Arial"/>
          <w:sz w:val="24"/>
          <w:szCs w:val="24"/>
        </w:rPr>
        <w:t xml:space="preserve"> July 2021). </w:t>
      </w:r>
    </w:p>
    <w:p w14:paraId="09B85AE4" w14:textId="77777777" w:rsidR="001E656F" w:rsidRDefault="001E656F" w:rsidP="0075603E">
      <w:pPr>
        <w:spacing w:line="360" w:lineRule="auto"/>
        <w:jc w:val="both"/>
        <w:rPr>
          <w:rFonts w:ascii="Arial" w:hAnsi="Arial" w:cs="Arial"/>
          <w:sz w:val="24"/>
          <w:szCs w:val="24"/>
        </w:rPr>
      </w:pPr>
      <w:proofErr w:type="spellStart"/>
      <w:r w:rsidRPr="00912920">
        <w:rPr>
          <w:rFonts w:ascii="Arial" w:eastAsia="Times New Roman" w:hAnsi="Arial" w:cs="Arial"/>
          <w:color w:val="000000" w:themeColor="text1"/>
          <w:sz w:val="24"/>
          <w:szCs w:val="24"/>
        </w:rPr>
        <w:t>Unicef</w:t>
      </w:r>
      <w:proofErr w:type="spellEnd"/>
      <w:r w:rsidRPr="00912920">
        <w:rPr>
          <w:rFonts w:ascii="Arial" w:eastAsia="Times New Roman" w:hAnsi="Arial" w:cs="Arial"/>
          <w:color w:val="000000" w:themeColor="text1"/>
          <w:sz w:val="24"/>
          <w:szCs w:val="24"/>
        </w:rPr>
        <w:t xml:space="preserve"> (1989) </w:t>
      </w:r>
      <w:r w:rsidRPr="00912920">
        <w:rPr>
          <w:rFonts w:ascii="Arial" w:eastAsia="Times New Roman" w:hAnsi="Arial" w:cs="Arial"/>
          <w:i/>
          <w:iCs/>
          <w:color w:val="000000" w:themeColor="text1"/>
          <w:sz w:val="24"/>
          <w:szCs w:val="24"/>
        </w:rPr>
        <w:t>A Summary of the UN Convention on the Rights of the Child</w:t>
      </w:r>
      <w:r w:rsidRPr="00912920">
        <w:rPr>
          <w:rFonts w:ascii="Arial" w:eastAsia="Times New Roman" w:hAnsi="Arial" w:cs="Arial"/>
          <w:color w:val="000000" w:themeColor="text1"/>
          <w:sz w:val="24"/>
          <w:szCs w:val="24"/>
        </w:rPr>
        <w:t xml:space="preserve">. Available at: </w:t>
      </w:r>
      <w:hyperlink r:id="rId45" w:history="1">
        <w:r w:rsidRPr="00912920">
          <w:rPr>
            <w:rStyle w:val="Hyperlink"/>
            <w:rFonts w:ascii="Arial" w:hAnsi="Arial" w:cs="Arial"/>
            <w:sz w:val="24"/>
            <w:szCs w:val="24"/>
          </w:rPr>
          <w:t>https://www.unicef.org.uk/wp-content/uploads/2010/05/UNCRC_summary-1.pdf</w:t>
        </w:r>
      </w:hyperlink>
      <w:r w:rsidRPr="00912920">
        <w:rPr>
          <w:rFonts w:ascii="Arial" w:hAnsi="Arial" w:cs="Arial"/>
          <w:sz w:val="24"/>
          <w:szCs w:val="24"/>
        </w:rPr>
        <w:t xml:space="preserve"> (Accessed: 26</w:t>
      </w:r>
      <w:r w:rsidRPr="00912920">
        <w:rPr>
          <w:rFonts w:ascii="Arial" w:hAnsi="Arial" w:cs="Arial"/>
          <w:sz w:val="24"/>
          <w:szCs w:val="24"/>
          <w:vertAlign w:val="superscript"/>
        </w:rPr>
        <w:t>th</w:t>
      </w:r>
      <w:r w:rsidRPr="00912920">
        <w:rPr>
          <w:rFonts w:ascii="Arial" w:hAnsi="Arial" w:cs="Arial"/>
          <w:sz w:val="24"/>
          <w:szCs w:val="24"/>
        </w:rPr>
        <w:t xml:space="preserve"> June 2021). </w:t>
      </w:r>
    </w:p>
    <w:p w14:paraId="00839A46" w14:textId="77777777" w:rsidR="001E656F" w:rsidRDefault="001E656F" w:rsidP="00BE2FAE">
      <w:pPr>
        <w:widowControl w:val="0"/>
        <w:spacing w:line="360" w:lineRule="auto"/>
        <w:jc w:val="both"/>
        <w:rPr>
          <w:rFonts w:ascii="Arial" w:hAnsi="Arial" w:cs="Arial"/>
          <w:sz w:val="24"/>
          <w:szCs w:val="24"/>
        </w:rPr>
      </w:pPr>
      <w:r w:rsidRPr="008F7C2B">
        <w:rPr>
          <w:rFonts w:ascii="Arial" w:hAnsi="Arial" w:cs="Arial"/>
          <w:sz w:val="24"/>
          <w:szCs w:val="24"/>
        </w:rPr>
        <w:t xml:space="preserve">United Nations (2011) </w:t>
      </w:r>
      <w:r w:rsidRPr="008F7C2B">
        <w:rPr>
          <w:rFonts w:ascii="Arial" w:hAnsi="Arial" w:cs="Arial"/>
          <w:i/>
          <w:iCs/>
          <w:sz w:val="24"/>
          <w:szCs w:val="24"/>
        </w:rPr>
        <w:t>Balancing the pillars of Sustainable Development</w:t>
      </w:r>
      <w:r w:rsidRPr="008F7C2B">
        <w:rPr>
          <w:rFonts w:ascii="Arial" w:hAnsi="Arial" w:cs="Arial"/>
          <w:sz w:val="24"/>
          <w:szCs w:val="24"/>
        </w:rPr>
        <w:t xml:space="preserve">. Available at: </w:t>
      </w:r>
      <w:hyperlink r:id="rId46" w:history="1">
        <w:r w:rsidRPr="008F7C2B">
          <w:rPr>
            <w:rStyle w:val="Hyperlink"/>
            <w:rFonts w:ascii="Arial" w:hAnsi="Arial" w:cs="Arial"/>
            <w:sz w:val="24"/>
            <w:szCs w:val="24"/>
          </w:rPr>
          <w:t>https://www.un.org/en/development/desa/news/sustainable/sustainable-development-pillars.html</w:t>
        </w:r>
      </w:hyperlink>
      <w:r w:rsidRPr="008F7C2B">
        <w:rPr>
          <w:rFonts w:ascii="Arial" w:hAnsi="Arial" w:cs="Arial"/>
          <w:sz w:val="24"/>
          <w:szCs w:val="24"/>
        </w:rPr>
        <w:t xml:space="preserve"> (Accessed: 26</w:t>
      </w:r>
      <w:r w:rsidRPr="008F7C2B">
        <w:rPr>
          <w:rFonts w:ascii="Arial" w:hAnsi="Arial" w:cs="Arial"/>
          <w:sz w:val="24"/>
          <w:szCs w:val="24"/>
          <w:vertAlign w:val="superscript"/>
        </w:rPr>
        <w:t>th</w:t>
      </w:r>
      <w:r w:rsidRPr="008F7C2B">
        <w:rPr>
          <w:rFonts w:ascii="Arial" w:hAnsi="Arial" w:cs="Arial"/>
          <w:sz w:val="24"/>
          <w:szCs w:val="24"/>
        </w:rPr>
        <w:t xml:space="preserve"> June 2021). </w:t>
      </w:r>
    </w:p>
    <w:p w14:paraId="53C220CE" w14:textId="77777777" w:rsidR="001E656F" w:rsidRDefault="001E656F" w:rsidP="007A7C40">
      <w:pPr>
        <w:spacing w:line="360" w:lineRule="auto"/>
        <w:jc w:val="both"/>
        <w:rPr>
          <w:rFonts w:ascii="Arial" w:hAnsi="Arial" w:cs="Arial"/>
          <w:sz w:val="24"/>
          <w:szCs w:val="24"/>
        </w:rPr>
      </w:pPr>
      <w:r w:rsidRPr="00377A0F">
        <w:rPr>
          <w:rFonts w:ascii="Arial" w:hAnsi="Arial" w:cs="Arial"/>
          <w:sz w:val="24"/>
          <w:szCs w:val="24"/>
        </w:rPr>
        <w:t xml:space="preserve">United Nations (No date a) </w:t>
      </w:r>
      <w:r w:rsidRPr="00377A0F">
        <w:rPr>
          <w:rFonts w:ascii="Arial" w:hAnsi="Arial" w:cs="Arial"/>
          <w:i/>
          <w:iCs/>
          <w:sz w:val="24"/>
          <w:szCs w:val="24"/>
        </w:rPr>
        <w:t>Goal 4 Ensure inclusive and equitable quality education and promote lifelong learning opportunities for all.</w:t>
      </w:r>
      <w:r w:rsidRPr="00377A0F">
        <w:rPr>
          <w:rFonts w:ascii="Arial" w:hAnsi="Arial" w:cs="Arial"/>
          <w:sz w:val="24"/>
          <w:szCs w:val="24"/>
        </w:rPr>
        <w:t xml:space="preserve"> Available at: </w:t>
      </w:r>
      <w:hyperlink r:id="rId47" w:history="1">
        <w:r w:rsidRPr="00377A0F">
          <w:rPr>
            <w:rStyle w:val="Hyperlink"/>
            <w:rFonts w:ascii="Arial" w:hAnsi="Arial" w:cs="Arial"/>
            <w:sz w:val="24"/>
            <w:szCs w:val="24"/>
          </w:rPr>
          <w:t>https://sdgs.un.org/goals/goal4</w:t>
        </w:r>
      </w:hyperlink>
      <w:r w:rsidRPr="00377A0F">
        <w:rPr>
          <w:rFonts w:ascii="Arial" w:hAnsi="Arial" w:cs="Arial"/>
          <w:sz w:val="24"/>
          <w:szCs w:val="24"/>
        </w:rPr>
        <w:t xml:space="preserve"> (Accessed: 27</w:t>
      </w:r>
      <w:r w:rsidRPr="00377A0F">
        <w:rPr>
          <w:rFonts w:ascii="Arial" w:hAnsi="Arial" w:cs="Arial"/>
          <w:sz w:val="24"/>
          <w:szCs w:val="24"/>
          <w:vertAlign w:val="superscript"/>
        </w:rPr>
        <w:t>th</w:t>
      </w:r>
      <w:r w:rsidRPr="00377A0F">
        <w:rPr>
          <w:rFonts w:ascii="Arial" w:hAnsi="Arial" w:cs="Arial"/>
          <w:sz w:val="24"/>
          <w:szCs w:val="24"/>
        </w:rPr>
        <w:t xml:space="preserve"> June 2021).  </w:t>
      </w:r>
    </w:p>
    <w:p w14:paraId="59717393" w14:textId="77777777" w:rsidR="001E656F" w:rsidRPr="00415AF5" w:rsidRDefault="001E656F" w:rsidP="007A7C40">
      <w:pPr>
        <w:spacing w:line="360" w:lineRule="auto"/>
        <w:jc w:val="both"/>
        <w:rPr>
          <w:rFonts w:ascii="Arial" w:hAnsi="Arial" w:cs="Arial"/>
          <w:sz w:val="24"/>
          <w:szCs w:val="24"/>
        </w:rPr>
      </w:pPr>
      <w:r w:rsidRPr="00637488">
        <w:rPr>
          <w:rFonts w:ascii="Arial" w:hAnsi="Arial" w:cs="Arial"/>
          <w:sz w:val="24"/>
          <w:szCs w:val="24"/>
        </w:rPr>
        <w:t>United Nations (No date</w:t>
      </w:r>
      <w:r>
        <w:rPr>
          <w:rFonts w:ascii="Arial" w:hAnsi="Arial" w:cs="Arial"/>
          <w:sz w:val="24"/>
          <w:szCs w:val="24"/>
        </w:rPr>
        <w:t xml:space="preserve"> b</w:t>
      </w:r>
      <w:r w:rsidRPr="00637488">
        <w:rPr>
          <w:rFonts w:ascii="Arial" w:hAnsi="Arial" w:cs="Arial"/>
          <w:sz w:val="24"/>
          <w:szCs w:val="24"/>
        </w:rPr>
        <w:t xml:space="preserve">) </w:t>
      </w:r>
      <w:r w:rsidRPr="00637488">
        <w:rPr>
          <w:rFonts w:ascii="Arial" w:hAnsi="Arial" w:cs="Arial"/>
          <w:i/>
          <w:iCs/>
          <w:sz w:val="24"/>
          <w:szCs w:val="24"/>
        </w:rPr>
        <w:t>The 17 Goals.</w:t>
      </w:r>
      <w:r w:rsidRPr="00637488">
        <w:rPr>
          <w:rFonts w:ascii="Arial" w:hAnsi="Arial" w:cs="Arial"/>
          <w:sz w:val="24"/>
          <w:szCs w:val="24"/>
        </w:rPr>
        <w:t xml:space="preserve"> Available at: </w:t>
      </w:r>
      <w:hyperlink r:id="rId48" w:history="1">
        <w:r w:rsidRPr="00637488">
          <w:rPr>
            <w:rStyle w:val="Hyperlink"/>
            <w:rFonts w:ascii="Arial" w:hAnsi="Arial" w:cs="Arial"/>
            <w:sz w:val="24"/>
            <w:szCs w:val="24"/>
          </w:rPr>
          <w:t>https://sdgs.un.org/goals</w:t>
        </w:r>
      </w:hyperlink>
      <w:r w:rsidRPr="00637488">
        <w:rPr>
          <w:rFonts w:ascii="Arial" w:hAnsi="Arial" w:cs="Arial"/>
          <w:sz w:val="24"/>
          <w:szCs w:val="24"/>
        </w:rPr>
        <w:t xml:space="preserve"> </w:t>
      </w:r>
      <w:r w:rsidRPr="00415AF5">
        <w:rPr>
          <w:rFonts w:ascii="Arial" w:hAnsi="Arial" w:cs="Arial"/>
          <w:sz w:val="24"/>
          <w:szCs w:val="24"/>
        </w:rPr>
        <w:t>(Accessed: 26</w:t>
      </w:r>
      <w:r w:rsidRPr="00415AF5">
        <w:rPr>
          <w:rFonts w:ascii="Arial" w:hAnsi="Arial" w:cs="Arial"/>
          <w:sz w:val="24"/>
          <w:szCs w:val="24"/>
          <w:vertAlign w:val="superscript"/>
        </w:rPr>
        <w:t>th</w:t>
      </w:r>
      <w:r w:rsidRPr="00415AF5">
        <w:rPr>
          <w:rFonts w:ascii="Arial" w:hAnsi="Arial" w:cs="Arial"/>
          <w:sz w:val="24"/>
          <w:szCs w:val="24"/>
        </w:rPr>
        <w:t xml:space="preserve"> June 2021).</w:t>
      </w:r>
    </w:p>
    <w:p w14:paraId="706BB38E" w14:textId="77777777" w:rsidR="001E656F" w:rsidRPr="00415AF5" w:rsidRDefault="001E656F" w:rsidP="007A7C40">
      <w:pPr>
        <w:spacing w:line="360" w:lineRule="auto"/>
        <w:jc w:val="both"/>
        <w:rPr>
          <w:rFonts w:ascii="Arial" w:hAnsi="Arial" w:cs="Arial"/>
          <w:sz w:val="24"/>
          <w:szCs w:val="24"/>
        </w:rPr>
      </w:pPr>
      <w:proofErr w:type="spellStart"/>
      <w:r w:rsidRPr="00415AF5">
        <w:rPr>
          <w:rFonts w:ascii="Arial" w:hAnsi="Arial" w:cs="Arial"/>
          <w:sz w:val="24"/>
          <w:szCs w:val="24"/>
          <w:shd w:val="clear" w:color="auto" w:fill="FFFFFF"/>
        </w:rPr>
        <w:t>Wals</w:t>
      </w:r>
      <w:proofErr w:type="spellEnd"/>
      <w:r w:rsidRPr="00415AF5">
        <w:rPr>
          <w:rFonts w:ascii="Arial" w:hAnsi="Arial" w:cs="Arial"/>
          <w:sz w:val="24"/>
          <w:szCs w:val="24"/>
          <w:shd w:val="clear" w:color="auto" w:fill="FFFFFF"/>
        </w:rPr>
        <w:t xml:space="preserve">, A. E. J and </w:t>
      </w:r>
      <w:proofErr w:type="spellStart"/>
      <w:r w:rsidRPr="00415AF5">
        <w:rPr>
          <w:rFonts w:ascii="Arial" w:hAnsi="Arial" w:cs="Arial"/>
          <w:sz w:val="24"/>
          <w:szCs w:val="24"/>
          <w:shd w:val="clear" w:color="auto" w:fill="FFFFFF"/>
        </w:rPr>
        <w:t>Benavot</w:t>
      </w:r>
      <w:proofErr w:type="spellEnd"/>
      <w:r w:rsidRPr="00415AF5">
        <w:rPr>
          <w:rFonts w:ascii="Arial" w:hAnsi="Arial" w:cs="Arial"/>
          <w:sz w:val="24"/>
          <w:szCs w:val="24"/>
          <w:shd w:val="clear" w:color="auto" w:fill="FFFFFF"/>
        </w:rPr>
        <w:t>, A. (2017) ‘Can we meet the sustainability challenges? The role of education and lifelong learning’ </w:t>
      </w:r>
      <w:r w:rsidRPr="00415AF5">
        <w:rPr>
          <w:rFonts w:ascii="Arial" w:hAnsi="Arial" w:cs="Arial"/>
          <w:i/>
          <w:iCs/>
          <w:sz w:val="24"/>
          <w:szCs w:val="24"/>
          <w:shd w:val="clear" w:color="auto" w:fill="FFFFFF"/>
        </w:rPr>
        <w:t>European journal of education</w:t>
      </w:r>
      <w:r w:rsidRPr="00415AF5">
        <w:rPr>
          <w:rFonts w:ascii="Arial" w:hAnsi="Arial" w:cs="Arial"/>
          <w:sz w:val="24"/>
          <w:szCs w:val="24"/>
          <w:shd w:val="clear" w:color="auto" w:fill="FFFFFF"/>
        </w:rPr>
        <w:t xml:space="preserve">, 52(4), pp.404–413. </w:t>
      </w:r>
      <w:r w:rsidRPr="00415AF5">
        <w:rPr>
          <w:rFonts w:ascii="Arial" w:hAnsi="Arial" w:cs="Arial"/>
          <w:sz w:val="24"/>
          <w:szCs w:val="24"/>
        </w:rPr>
        <w:t>DOI: 10.1111/ejed.12250 (Accessed: 6</w:t>
      </w:r>
      <w:r w:rsidRPr="00415AF5">
        <w:rPr>
          <w:rFonts w:ascii="Arial" w:hAnsi="Arial" w:cs="Arial"/>
          <w:sz w:val="24"/>
          <w:szCs w:val="24"/>
          <w:vertAlign w:val="superscript"/>
        </w:rPr>
        <w:t>th</w:t>
      </w:r>
      <w:r w:rsidRPr="00415AF5">
        <w:rPr>
          <w:rFonts w:ascii="Arial" w:hAnsi="Arial" w:cs="Arial"/>
          <w:sz w:val="24"/>
          <w:szCs w:val="24"/>
        </w:rPr>
        <w:t xml:space="preserve"> July 2021). </w:t>
      </w:r>
    </w:p>
    <w:p w14:paraId="6ED430AA" w14:textId="77777777" w:rsidR="001E656F" w:rsidRPr="001A0E95" w:rsidRDefault="001E656F" w:rsidP="007A7C40">
      <w:pPr>
        <w:spacing w:line="360" w:lineRule="auto"/>
        <w:jc w:val="both"/>
        <w:rPr>
          <w:rFonts w:ascii="Arial" w:hAnsi="Arial" w:cs="Arial"/>
          <w:sz w:val="24"/>
          <w:szCs w:val="24"/>
        </w:rPr>
      </w:pPr>
      <w:r w:rsidRPr="006B53C2">
        <w:rPr>
          <w:rFonts w:ascii="Arial" w:hAnsi="Arial" w:cs="Arial"/>
          <w:sz w:val="24"/>
          <w:szCs w:val="24"/>
        </w:rPr>
        <w:t xml:space="preserve">Warwick, P. N. (2017) </w:t>
      </w:r>
      <w:r w:rsidRPr="006B53C2">
        <w:rPr>
          <w:rFonts w:ascii="Arial" w:hAnsi="Arial" w:cs="Arial"/>
          <w:i/>
          <w:iCs/>
          <w:sz w:val="24"/>
          <w:szCs w:val="24"/>
        </w:rPr>
        <w:t>Towards a pedagogy of hope.</w:t>
      </w:r>
      <w:r w:rsidRPr="006B53C2">
        <w:rPr>
          <w:rFonts w:ascii="Arial" w:hAnsi="Arial" w:cs="Arial"/>
          <w:sz w:val="24"/>
          <w:szCs w:val="24"/>
        </w:rPr>
        <w:t xml:space="preserve"> Available at: </w:t>
      </w:r>
      <w:hyperlink r:id="rId49" w:history="1">
        <w:r w:rsidRPr="001A0E95">
          <w:rPr>
            <w:rStyle w:val="Hyperlink"/>
            <w:rFonts w:ascii="Arial" w:hAnsi="Arial" w:cs="Arial"/>
            <w:sz w:val="24"/>
            <w:szCs w:val="24"/>
          </w:rPr>
          <w:t>https://pearl.plymouth.ac.uk/bitstream/handle/10026.1/11852/ECECfS%20Pedagogy%20of%20Hope%20Warwick%20Warwick%20and%20Nash%20final%204.pdf?sequence=1</w:t>
        </w:r>
      </w:hyperlink>
      <w:r w:rsidRPr="001A0E95">
        <w:rPr>
          <w:rFonts w:ascii="Arial" w:hAnsi="Arial" w:cs="Arial"/>
          <w:sz w:val="24"/>
          <w:szCs w:val="24"/>
        </w:rPr>
        <w:t xml:space="preserve"> (Accessed: 19</w:t>
      </w:r>
      <w:r w:rsidRPr="001A0E95">
        <w:rPr>
          <w:rFonts w:ascii="Arial" w:hAnsi="Arial" w:cs="Arial"/>
          <w:sz w:val="24"/>
          <w:szCs w:val="24"/>
          <w:vertAlign w:val="superscript"/>
        </w:rPr>
        <w:t>th</w:t>
      </w:r>
      <w:r w:rsidRPr="001A0E95">
        <w:rPr>
          <w:rFonts w:ascii="Arial" w:hAnsi="Arial" w:cs="Arial"/>
          <w:sz w:val="24"/>
          <w:szCs w:val="24"/>
        </w:rPr>
        <w:t xml:space="preserve"> June 2021). </w:t>
      </w:r>
    </w:p>
    <w:p w14:paraId="5D5BE11E" w14:textId="77777777" w:rsidR="001E656F" w:rsidRPr="0057221E" w:rsidRDefault="001E656F" w:rsidP="0057221E">
      <w:pPr>
        <w:spacing w:after="0" w:line="360" w:lineRule="auto"/>
        <w:jc w:val="both"/>
        <w:textAlignment w:val="baseline"/>
        <w:rPr>
          <w:rFonts w:ascii="Arial" w:eastAsia="Times New Roman" w:hAnsi="Arial" w:cs="Arial"/>
          <w:sz w:val="24"/>
          <w:szCs w:val="24"/>
          <w:lang w:eastAsia="en-GB"/>
        </w:rPr>
      </w:pPr>
      <w:r w:rsidRPr="0057221E">
        <w:rPr>
          <w:rFonts w:ascii="Arial" w:eastAsia="Times New Roman" w:hAnsi="Arial" w:cs="Arial"/>
          <w:i/>
          <w:iCs/>
          <w:color w:val="000000"/>
          <w:sz w:val="24"/>
          <w:szCs w:val="24"/>
          <w:lang w:eastAsia="en-GB"/>
        </w:rPr>
        <w:lastRenderedPageBreak/>
        <w:t>Well-being of Future Generations (Wales) Act</w:t>
      </w:r>
      <w:r w:rsidRPr="0057221E">
        <w:rPr>
          <w:rFonts w:ascii="Arial" w:eastAsia="Times New Roman" w:hAnsi="Arial" w:cs="Arial"/>
          <w:color w:val="000000"/>
          <w:sz w:val="24"/>
          <w:szCs w:val="24"/>
          <w:lang w:eastAsia="en-GB"/>
        </w:rPr>
        <w:t xml:space="preserve"> 2015, </w:t>
      </w:r>
      <w:proofErr w:type="spellStart"/>
      <w:r w:rsidRPr="0057221E">
        <w:rPr>
          <w:rFonts w:ascii="Arial" w:eastAsia="Times New Roman" w:hAnsi="Arial" w:cs="Arial"/>
          <w:color w:val="000000"/>
          <w:sz w:val="24"/>
          <w:szCs w:val="24"/>
          <w:lang w:eastAsia="en-GB"/>
        </w:rPr>
        <w:t>anaw</w:t>
      </w:r>
      <w:proofErr w:type="spellEnd"/>
      <w:r w:rsidRPr="0057221E">
        <w:rPr>
          <w:rFonts w:ascii="Arial" w:eastAsia="Times New Roman" w:hAnsi="Arial" w:cs="Arial"/>
          <w:color w:val="000000"/>
          <w:sz w:val="24"/>
          <w:szCs w:val="24"/>
          <w:lang w:eastAsia="en-GB"/>
        </w:rPr>
        <w:t xml:space="preserve"> 2. Available at: </w:t>
      </w:r>
      <w:hyperlink r:id="rId50" w:history="1">
        <w:r w:rsidRPr="0057221E">
          <w:rPr>
            <w:rStyle w:val="Hyperlink"/>
            <w:rFonts w:ascii="Arial" w:hAnsi="Arial" w:cs="Arial"/>
            <w:sz w:val="24"/>
            <w:szCs w:val="24"/>
          </w:rPr>
          <w:t>https://www.legislation.gov.uk/anaw/2015/2/contents/enacted</w:t>
        </w:r>
      </w:hyperlink>
      <w:r w:rsidRPr="0057221E">
        <w:rPr>
          <w:rFonts w:ascii="Arial" w:eastAsia="Times New Roman" w:hAnsi="Arial" w:cs="Arial"/>
          <w:sz w:val="24"/>
          <w:szCs w:val="24"/>
          <w:lang w:eastAsia="en-GB"/>
        </w:rPr>
        <w:t xml:space="preserve"> (Accessed: 3</w:t>
      </w:r>
      <w:r w:rsidRPr="0057221E">
        <w:rPr>
          <w:rFonts w:ascii="Arial" w:eastAsia="Times New Roman" w:hAnsi="Arial" w:cs="Arial"/>
          <w:sz w:val="24"/>
          <w:szCs w:val="24"/>
          <w:vertAlign w:val="superscript"/>
          <w:lang w:eastAsia="en-GB"/>
        </w:rPr>
        <w:t>rd</w:t>
      </w:r>
      <w:r w:rsidRPr="0057221E">
        <w:rPr>
          <w:rFonts w:ascii="Arial" w:eastAsia="Times New Roman" w:hAnsi="Arial" w:cs="Arial"/>
          <w:sz w:val="24"/>
          <w:szCs w:val="24"/>
          <w:lang w:eastAsia="en-GB"/>
        </w:rPr>
        <w:t xml:space="preserve"> July 2021).   </w:t>
      </w:r>
    </w:p>
    <w:p w14:paraId="28D82360" w14:textId="77777777" w:rsidR="001E656F" w:rsidRDefault="001E656F" w:rsidP="00BE2FAE">
      <w:pPr>
        <w:widowControl w:val="0"/>
        <w:spacing w:line="360" w:lineRule="auto"/>
        <w:jc w:val="both"/>
        <w:rPr>
          <w:rFonts w:ascii="Arial" w:hAnsi="Arial" w:cs="Arial"/>
          <w:sz w:val="24"/>
          <w:szCs w:val="24"/>
        </w:rPr>
      </w:pPr>
      <w:r w:rsidRPr="008540C2">
        <w:rPr>
          <w:rFonts w:ascii="Arial" w:hAnsi="Arial" w:cs="Arial"/>
          <w:sz w:val="24"/>
          <w:szCs w:val="24"/>
        </w:rPr>
        <w:t xml:space="preserve">Welsh Government (2008) </w:t>
      </w:r>
      <w:r w:rsidRPr="008540C2">
        <w:rPr>
          <w:rFonts w:ascii="Arial" w:hAnsi="Arial" w:cs="Arial"/>
          <w:i/>
          <w:iCs/>
          <w:sz w:val="24"/>
          <w:szCs w:val="24"/>
        </w:rPr>
        <w:t>Education for Sustainable Development and Global Citizenship A Common Understanding for Schools</w:t>
      </w:r>
      <w:r w:rsidRPr="008540C2">
        <w:rPr>
          <w:rFonts w:ascii="Arial" w:hAnsi="Arial" w:cs="Arial"/>
          <w:sz w:val="24"/>
          <w:szCs w:val="24"/>
        </w:rPr>
        <w:t xml:space="preserve">. Available at: </w:t>
      </w:r>
      <w:hyperlink r:id="rId51" w:history="1">
        <w:r w:rsidRPr="008540C2">
          <w:rPr>
            <w:rStyle w:val="Hyperlink"/>
            <w:rFonts w:ascii="Arial" w:hAnsi="Arial" w:cs="Arial"/>
            <w:sz w:val="24"/>
            <w:szCs w:val="24"/>
          </w:rPr>
          <w:t xml:space="preserve">C:\Users\Admin\AppData\Local\Temp\Temp1_ESDGC </w:t>
        </w:r>
        <w:proofErr w:type="spellStart"/>
        <w:r w:rsidRPr="008540C2">
          <w:rPr>
            <w:rStyle w:val="Hyperlink"/>
            <w:rFonts w:ascii="Arial" w:hAnsi="Arial" w:cs="Arial"/>
            <w:sz w:val="24"/>
            <w:szCs w:val="24"/>
          </w:rPr>
          <w:t>WAles</w:t>
        </w:r>
        <w:proofErr w:type="spellEnd"/>
        <w:r w:rsidRPr="008540C2">
          <w:rPr>
            <w:rStyle w:val="Hyperlink"/>
            <w:rFonts w:ascii="Arial" w:hAnsi="Arial" w:cs="Arial"/>
            <w:sz w:val="24"/>
            <w:szCs w:val="24"/>
          </w:rPr>
          <w:t xml:space="preserve"> documents.zip\ESDGC </w:t>
        </w:r>
        <w:proofErr w:type="spellStart"/>
        <w:r w:rsidRPr="008540C2">
          <w:rPr>
            <w:rStyle w:val="Hyperlink"/>
            <w:rFonts w:ascii="Arial" w:hAnsi="Arial" w:cs="Arial"/>
            <w:sz w:val="24"/>
            <w:szCs w:val="24"/>
          </w:rPr>
          <w:t>WAles</w:t>
        </w:r>
        <w:proofErr w:type="spellEnd"/>
        <w:r w:rsidRPr="008540C2">
          <w:rPr>
            <w:rStyle w:val="Hyperlink"/>
            <w:rFonts w:ascii="Arial" w:hAnsi="Arial" w:cs="Arial"/>
            <w:sz w:val="24"/>
            <w:szCs w:val="24"/>
          </w:rPr>
          <w:t xml:space="preserve"> documents\ESDGC A </w:t>
        </w:r>
        <w:proofErr w:type="spellStart"/>
        <w:r w:rsidRPr="008540C2">
          <w:rPr>
            <w:rStyle w:val="Hyperlink"/>
            <w:rFonts w:ascii="Arial" w:hAnsi="Arial" w:cs="Arial"/>
            <w:sz w:val="24"/>
            <w:szCs w:val="24"/>
          </w:rPr>
          <w:t>commion</w:t>
        </w:r>
        <w:proofErr w:type="spellEnd"/>
        <w:r w:rsidRPr="008540C2">
          <w:rPr>
            <w:rStyle w:val="Hyperlink"/>
            <w:rFonts w:ascii="Arial" w:hAnsi="Arial" w:cs="Arial"/>
            <w:sz w:val="24"/>
            <w:szCs w:val="24"/>
          </w:rPr>
          <w:t xml:space="preserve"> understanding for schools.pdf</w:t>
        </w:r>
      </w:hyperlink>
      <w:r w:rsidRPr="008540C2">
        <w:rPr>
          <w:rFonts w:ascii="Arial" w:hAnsi="Arial" w:cs="Arial"/>
          <w:sz w:val="24"/>
          <w:szCs w:val="24"/>
        </w:rPr>
        <w:t xml:space="preserve"> (Accessed: 26</w:t>
      </w:r>
      <w:r w:rsidRPr="008540C2">
        <w:rPr>
          <w:rFonts w:ascii="Arial" w:hAnsi="Arial" w:cs="Arial"/>
          <w:sz w:val="24"/>
          <w:szCs w:val="24"/>
          <w:vertAlign w:val="superscript"/>
        </w:rPr>
        <w:t>th</w:t>
      </w:r>
      <w:r w:rsidRPr="008540C2">
        <w:rPr>
          <w:rFonts w:ascii="Arial" w:hAnsi="Arial" w:cs="Arial"/>
          <w:sz w:val="24"/>
          <w:szCs w:val="24"/>
        </w:rPr>
        <w:t xml:space="preserve"> June 2021). </w:t>
      </w:r>
    </w:p>
    <w:p w14:paraId="06D1EDCC" w14:textId="77777777" w:rsidR="001E656F" w:rsidRDefault="001E656F" w:rsidP="007A7C40">
      <w:pPr>
        <w:spacing w:line="360" w:lineRule="auto"/>
        <w:jc w:val="both"/>
        <w:rPr>
          <w:rFonts w:ascii="Arial" w:hAnsi="Arial" w:cs="Arial"/>
          <w:sz w:val="24"/>
          <w:szCs w:val="24"/>
        </w:rPr>
      </w:pPr>
      <w:r w:rsidRPr="00B14273">
        <w:rPr>
          <w:rFonts w:ascii="Arial" w:hAnsi="Arial" w:cs="Arial"/>
          <w:sz w:val="24"/>
          <w:szCs w:val="24"/>
        </w:rPr>
        <w:t xml:space="preserve">Welsh Government (2015) </w:t>
      </w:r>
      <w:r w:rsidRPr="00B14273">
        <w:rPr>
          <w:rFonts w:ascii="Arial" w:hAnsi="Arial" w:cs="Arial"/>
          <w:i/>
          <w:iCs/>
          <w:sz w:val="24"/>
          <w:szCs w:val="24"/>
        </w:rPr>
        <w:t>Foundation Phase Framework</w:t>
      </w:r>
      <w:r w:rsidRPr="00B14273">
        <w:rPr>
          <w:rFonts w:ascii="Arial" w:hAnsi="Arial" w:cs="Arial"/>
          <w:sz w:val="24"/>
          <w:szCs w:val="24"/>
        </w:rPr>
        <w:t xml:space="preserve">. Available at: </w:t>
      </w:r>
      <w:hyperlink r:id="rId52" w:history="1">
        <w:r>
          <w:rPr>
            <w:rStyle w:val="Hyperlink"/>
            <w:rFonts w:ascii="Arial" w:hAnsi="Arial" w:cs="Arial"/>
            <w:sz w:val="24"/>
            <w:szCs w:val="24"/>
          </w:rPr>
          <w:t>https://hwb.gov.wales/api/storage/d5d8e39c-b534-40cb-a3f5-7e2e126d8077/foundation-phase-framework.pdf</w:t>
        </w:r>
      </w:hyperlink>
      <w:r w:rsidRPr="00B14273">
        <w:rPr>
          <w:rFonts w:ascii="Arial" w:hAnsi="Arial" w:cs="Arial"/>
          <w:sz w:val="24"/>
          <w:szCs w:val="24"/>
        </w:rPr>
        <w:t xml:space="preserve"> (Accessed: 26</w:t>
      </w:r>
      <w:r w:rsidRPr="00B14273">
        <w:rPr>
          <w:rFonts w:ascii="Arial" w:hAnsi="Arial" w:cs="Arial"/>
          <w:sz w:val="24"/>
          <w:szCs w:val="24"/>
          <w:vertAlign w:val="superscript"/>
        </w:rPr>
        <w:t>th</w:t>
      </w:r>
      <w:r w:rsidRPr="00B14273">
        <w:rPr>
          <w:rFonts w:ascii="Arial" w:hAnsi="Arial" w:cs="Arial"/>
          <w:sz w:val="24"/>
          <w:szCs w:val="24"/>
        </w:rPr>
        <w:t xml:space="preserve"> June 2021). </w:t>
      </w:r>
    </w:p>
    <w:p w14:paraId="3E9C6F5F" w14:textId="77777777" w:rsidR="001E656F" w:rsidRDefault="001E656F" w:rsidP="007A7C40">
      <w:pPr>
        <w:spacing w:line="360" w:lineRule="auto"/>
        <w:jc w:val="both"/>
        <w:rPr>
          <w:rFonts w:ascii="Arial" w:hAnsi="Arial" w:cs="Arial"/>
          <w:sz w:val="24"/>
          <w:szCs w:val="24"/>
        </w:rPr>
      </w:pPr>
      <w:r w:rsidRPr="00C94440">
        <w:rPr>
          <w:rFonts w:ascii="Arial" w:hAnsi="Arial" w:cs="Arial"/>
          <w:sz w:val="24"/>
          <w:szCs w:val="24"/>
        </w:rPr>
        <w:t xml:space="preserve">Welsh Government (2020) </w:t>
      </w:r>
      <w:r w:rsidRPr="00C94440">
        <w:rPr>
          <w:rFonts w:ascii="Arial" w:hAnsi="Arial" w:cs="Arial"/>
          <w:i/>
          <w:iCs/>
          <w:sz w:val="24"/>
          <w:szCs w:val="24"/>
        </w:rPr>
        <w:t>Developing a Vision.</w:t>
      </w:r>
      <w:r w:rsidRPr="00C94440">
        <w:rPr>
          <w:rFonts w:ascii="Arial" w:hAnsi="Arial" w:cs="Arial"/>
          <w:sz w:val="24"/>
          <w:szCs w:val="24"/>
        </w:rPr>
        <w:t xml:space="preserve"> Available at: </w:t>
      </w:r>
      <w:hyperlink r:id="rId53" w:history="1">
        <w:r w:rsidRPr="00C94440">
          <w:rPr>
            <w:rStyle w:val="Hyperlink"/>
            <w:rFonts w:ascii="Arial" w:hAnsi="Arial" w:cs="Arial"/>
            <w:sz w:val="24"/>
            <w:szCs w:val="24"/>
          </w:rPr>
          <w:t>https://hwb.gov.wales/curriculum-for-wales/designing-your-curriculum/developing-a-vision-for-curriculum-design/</w:t>
        </w:r>
      </w:hyperlink>
      <w:r w:rsidRPr="00C94440">
        <w:rPr>
          <w:rFonts w:ascii="Arial" w:hAnsi="Arial" w:cs="Arial"/>
          <w:sz w:val="24"/>
          <w:szCs w:val="24"/>
        </w:rPr>
        <w:t xml:space="preserve"> (Accessed: 26</w:t>
      </w:r>
      <w:r w:rsidRPr="00C94440">
        <w:rPr>
          <w:rFonts w:ascii="Arial" w:hAnsi="Arial" w:cs="Arial"/>
          <w:sz w:val="24"/>
          <w:szCs w:val="24"/>
          <w:vertAlign w:val="superscript"/>
        </w:rPr>
        <w:t>th</w:t>
      </w:r>
      <w:r w:rsidRPr="00C94440">
        <w:rPr>
          <w:rFonts w:ascii="Arial" w:hAnsi="Arial" w:cs="Arial"/>
          <w:sz w:val="24"/>
          <w:szCs w:val="24"/>
        </w:rPr>
        <w:t xml:space="preserve"> June 2021). </w:t>
      </w:r>
    </w:p>
    <w:p w14:paraId="12695533" w14:textId="77777777" w:rsidR="001E656F" w:rsidRPr="003A1CB3" w:rsidRDefault="001E656F" w:rsidP="007A7C40">
      <w:pPr>
        <w:spacing w:line="360" w:lineRule="auto"/>
        <w:jc w:val="both"/>
        <w:rPr>
          <w:rFonts w:ascii="Arial" w:hAnsi="Arial" w:cs="Arial"/>
          <w:sz w:val="24"/>
          <w:szCs w:val="24"/>
        </w:rPr>
      </w:pPr>
      <w:r w:rsidRPr="003A1CB3">
        <w:rPr>
          <w:rFonts w:ascii="Arial" w:hAnsi="Arial" w:cs="Arial"/>
          <w:sz w:val="24"/>
          <w:szCs w:val="24"/>
        </w:rPr>
        <w:t xml:space="preserve">Welsh Government (2021) </w:t>
      </w:r>
      <w:r w:rsidRPr="003A1CB3">
        <w:rPr>
          <w:rFonts w:ascii="Arial" w:hAnsi="Arial" w:cs="Arial"/>
          <w:i/>
          <w:iCs/>
          <w:sz w:val="24"/>
          <w:szCs w:val="24"/>
        </w:rPr>
        <w:t>What is the Well-being of Future Generations (Wales) Act</w:t>
      </w:r>
      <w:r w:rsidRPr="003A1CB3">
        <w:rPr>
          <w:rFonts w:ascii="Arial" w:hAnsi="Arial" w:cs="Arial"/>
          <w:sz w:val="24"/>
          <w:szCs w:val="24"/>
        </w:rPr>
        <w:t xml:space="preserve">. Available at: </w:t>
      </w:r>
      <w:hyperlink r:id="rId54" w:history="1">
        <w:r w:rsidRPr="003A1CB3">
          <w:rPr>
            <w:rStyle w:val="Hyperlink"/>
            <w:rFonts w:ascii="Arial" w:hAnsi="Arial" w:cs="Arial"/>
            <w:sz w:val="24"/>
            <w:szCs w:val="24"/>
          </w:rPr>
          <w:t>https://gov.wales/well-being-future-generations-act-essentials-html</w:t>
        </w:r>
      </w:hyperlink>
      <w:r w:rsidRPr="003A1CB3">
        <w:rPr>
          <w:rFonts w:ascii="Arial" w:hAnsi="Arial" w:cs="Arial"/>
          <w:sz w:val="24"/>
          <w:szCs w:val="24"/>
        </w:rPr>
        <w:t xml:space="preserve"> (Accessed: 3</w:t>
      </w:r>
      <w:r w:rsidRPr="003A1CB3">
        <w:rPr>
          <w:rFonts w:ascii="Arial" w:hAnsi="Arial" w:cs="Arial"/>
          <w:sz w:val="24"/>
          <w:szCs w:val="24"/>
          <w:vertAlign w:val="superscript"/>
        </w:rPr>
        <w:t>rd</w:t>
      </w:r>
      <w:r w:rsidRPr="003A1CB3">
        <w:rPr>
          <w:rFonts w:ascii="Arial" w:hAnsi="Arial" w:cs="Arial"/>
          <w:sz w:val="24"/>
          <w:szCs w:val="24"/>
        </w:rPr>
        <w:t xml:space="preserve"> July 2021). </w:t>
      </w:r>
    </w:p>
    <w:p w14:paraId="6DF63627" w14:textId="77777777" w:rsidR="001E656F" w:rsidRDefault="001E656F" w:rsidP="00BE2FAE">
      <w:pPr>
        <w:widowControl w:val="0"/>
        <w:spacing w:line="360" w:lineRule="auto"/>
        <w:jc w:val="both"/>
        <w:rPr>
          <w:rFonts w:ascii="Arial" w:hAnsi="Arial" w:cs="Arial"/>
          <w:sz w:val="24"/>
          <w:szCs w:val="24"/>
        </w:rPr>
      </w:pPr>
      <w:r w:rsidRPr="00BE2FAE">
        <w:rPr>
          <w:rFonts w:ascii="Arial" w:hAnsi="Arial" w:cs="Arial"/>
          <w:sz w:val="24"/>
          <w:szCs w:val="24"/>
        </w:rPr>
        <w:t xml:space="preserve">WWF-UK (No date) </w:t>
      </w:r>
      <w:r w:rsidRPr="00CB147F">
        <w:rPr>
          <w:rFonts w:ascii="Arial" w:hAnsi="Arial" w:cs="Arial"/>
          <w:i/>
          <w:iCs/>
          <w:sz w:val="24"/>
          <w:szCs w:val="24"/>
        </w:rPr>
        <w:t>10 Species you might not know live around our UK seas</w:t>
      </w:r>
      <w:r w:rsidRPr="00BE2FAE">
        <w:rPr>
          <w:rFonts w:ascii="Arial" w:hAnsi="Arial" w:cs="Arial"/>
          <w:sz w:val="24"/>
          <w:szCs w:val="24"/>
        </w:rPr>
        <w:t xml:space="preserve"> (Digital Image). Available at: </w:t>
      </w:r>
      <w:hyperlink r:id="rId55" w:history="1">
        <w:r w:rsidRPr="00BE2FAE">
          <w:rPr>
            <w:rStyle w:val="Hyperlink"/>
            <w:rFonts w:ascii="Arial" w:hAnsi="Arial" w:cs="Arial"/>
            <w:sz w:val="24"/>
            <w:szCs w:val="24"/>
          </w:rPr>
          <w:t>https://www.wwf.org.uk/updates/10-species-you-might-not-know-live-around-our-uk-seas</w:t>
        </w:r>
      </w:hyperlink>
      <w:r w:rsidRPr="00BE2FAE">
        <w:rPr>
          <w:rFonts w:ascii="Arial" w:hAnsi="Arial" w:cs="Arial"/>
          <w:sz w:val="24"/>
          <w:szCs w:val="24"/>
        </w:rPr>
        <w:t xml:space="preserve"> (Accessed: 20</w:t>
      </w:r>
      <w:r w:rsidRPr="00BE2FAE">
        <w:rPr>
          <w:rFonts w:ascii="Arial" w:hAnsi="Arial" w:cs="Arial"/>
          <w:sz w:val="24"/>
          <w:szCs w:val="24"/>
          <w:vertAlign w:val="superscript"/>
        </w:rPr>
        <w:t>th</w:t>
      </w:r>
      <w:r w:rsidRPr="00BE2FAE">
        <w:rPr>
          <w:rFonts w:ascii="Arial" w:hAnsi="Arial" w:cs="Arial"/>
          <w:sz w:val="24"/>
          <w:szCs w:val="24"/>
        </w:rPr>
        <w:t xml:space="preserve"> June 2021).  </w:t>
      </w:r>
    </w:p>
    <w:p w14:paraId="198871F4" w14:textId="77777777" w:rsidR="001E656F" w:rsidRDefault="001E656F" w:rsidP="0075603E">
      <w:pPr>
        <w:spacing w:line="360" w:lineRule="auto"/>
        <w:jc w:val="both"/>
        <w:rPr>
          <w:rFonts w:ascii="Arial" w:hAnsi="Arial" w:cs="Arial"/>
          <w:sz w:val="24"/>
          <w:szCs w:val="24"/>
        </w:rPr>
      </w:pPr>
      <w:r w:rsidRPr="00E0677E">
        <w:rPr>
          <w:rFonts w:ascii="Arial" w:hAnsi="Arial" w:cs="Arial"/>
          <w:sz w:val="24"/>
          <w:szCs w:val="24"/>
        </w:rPr>
        <w:t xml:space="preserve">Zafar, S. (2021) </w:t>
      </w:r>
      <w:r w:rsidRPr="00E0677E">
        <w:rPr>
          <w:rFonts w:ascii="Arial" w:hAnsi="Arial" w:cs="Arial"/>
          <w:i/>
          <w:iCs/>
          <w:sz w:val="24"/>
          <w:szCs w:val="24"/>
        </w:rPr>
        <w:t>The Importance of Environmental Education for Children</w:t>
      </w:r>
      <w:r w:rsidRPr="00E0677E">
        <w:rPr>
          <w:rFonts w:ascii="Arial" w:hAnsi="Arial" w:cs="Arial"/>
          <w:sz w:val="24"/>
          <w:szCs w:val="24"/>
        </w:rPr>
        <w:t xml:space="preserve">. Available at: </w:t>
      </w:r>
      <w:hyperlink r:id="rId56" w:history="1">
        <w:r w:rsidRPr="00E0677E">
          <w:rPr>
            <w:rStyle w:val="Hyperlink"/>
            <w:rFonts w:ascii="Arial" w:hAnsi="Arial" w:cs="Arial"/>
            <w:sz w:val="24"/>
            <w:szCs w:val="24"/>
          </w:rPr>
          <w:t>https://www.ecomena.org/the-importance-of-environmental-education-for-children/</w:t>
        </w:r>
      </w:hyperlink>
      <w:r w:rsidRPr="00E0677E">
        <w:rPr>
          <w:rFonts w:ascii="Arial" w:hAnsi="Arial" w:cs="Arial"/>
          <w:sz w:val="24"/>
          <w:szCs w:val="24"/>
        </w:rPr>
        <w:t xml:space="preserve"> (Accessed: 26</w:t>
      </w:r>
      <w:r w:rsidRPr="00E0677E">
        <w:rPr>
          <w:rFonts w:ascii="Arial" w:hAnsi="Arial" w:cs="Arial"/>
          <w:sz w:val="24"/>
          <w:szCs w:val="24"/>
          <w:vertAlign w:val="superscript"/>
        </w:rPr>
        <w:t>th</w:t>
      </w:r>
      <w:r w:rsidRPr="00E0677E">
        <w:rPr>
          <w:rFonts w:ascii="Arial" w:hAnsi="Arial" w:cs="Arial"/>
          <w:sz w:val="24"/>
          <w:szCs w:val="24"/>
        </w:rPr>
        <w:t xml:space="preserve"> June 2021). </w:t>
      </w:r>
    </w:p>
    <w:p w14:paraId="16BD4AE4" w14:textId="76EEC253" w:rsidR="00CF6EEC" w:rsidRDefault="00CF6EEC" w:rsidP="007A7C40">
      <w:pPr>
        <w:spacing w:line="360" w:lineRule="auto"/>
        <w:jc w:val="both"/>
        <w:rPr>
          <w:rFonts w:ascii="Arial" w:hAnsi="Arial" w:cs="Arial"/>
          <w:sz w:val="24"/>
          <w:szCs w:val="24"/>
        </w:rPr>
      </w:pPr>
    </w:p>
    <w:p w14:paraId="3D26F1C6" w14:textId="77777777" w:rsidR="002E2797" w:rsidRPr="002E2797" w:rsidRDefault="002E2797" w:rsidP="00C1018E">
      <w:pPr>
        <w:spacing w:line="360" w:lineRule="auto"/>
        <w:rPr>
          <w:rFonts w:ascii="Arial" w:hAnsi="Arial" w:cs="Arial"/>
          <w:sz w:val="24"/>
          <w:szCs w:val="24"/>
        </w:rPr>
      </w:pPr>
    </w:p>
    <w:sectPr w:rsidR="002E2797" w:rsidRPr="002E2797">
      <w:headerReference w:type="default" r:id="rId57"/>
      <w:footerReference w:type="default" r:id="rId58"/>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01A57547" w14:textId="77777777" w:rsidR="00DF283D" w:rsidRDefault="00DF283D" w:rsidP="002C4226">
      <w:pPr>
        <w:spacing w:after="0" w:line="240" w:lineRule="auto"/>
      </w:pPr>
      <w:r>
        <w:separator/>
      </w:r>
    </w:p>
  </w:endnote>
  <w:endnote w:type="continuationSeparator" w:id="0">
    <w:p w14:paraId="262A67BA" w14:textId="77777777" w:rsidR="00DF283D" w:rsidRDefault="00DF283D" w:rsidP="002C4226">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286241338"/>
      <w:docPartObj>
        <w:docPartGallery w:val="Page Numbers (Bottom of Page)"/>
        <w:docPartUnique/>
      </w:docPartObj>
    </w:sdtPr>
    <w:sdtEndPr>
      <w:rPr>
        <w:noProof/>
      </w:rPr>
    </w:sdtEndPr>
    <w:sdtContent>
      <w:p w14:paraId="3D6EA424" w14:textId="6DFFC724" w:rsidR="002C4226" w:rsidRDefault="002C4226">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2453346C" w14:textId="77777777" w:rsidR="002C4226" w:rsidRDefault="002C4226">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6DB7BCC0" w14:textId="77777777" w:rsidR="00DF283D" w:rsidRDefault="00DF283D" w:rsidP="002C4226">
      <w:pPr>
        <w:spacing w:after="0" w:line="240" w:lineRule="auto"/>
      </w:pPr>
      <w:r>
        <w:separator/>
      </w:r>
    </w:p>
  </w:footnote>
  <w:footnote w:type="continuationSeparator" w:id="0">
    <w:p w14:paraId="373B2266" w14:textId="77777777" w:rsidR="00DF283D" w:rsidRDefault="00DF283D" w:rsidP="002C4226">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6C744970" w14:textId="44DD2130" w:rsidR="002C4226" w:rsidRDefault="002C4226">
    <w:pPr>
      <w:pStyle w:val="Header"/>
    </w:pPr>
    <w:r>
      <w:t>1903728</w:t>
    </w:r>
    <w:r>
      <w:ptab w:relativeTo="margin" w:alignment="center" w:leader="none"/>
    </w:r>
    <w:r>
      <w:ptab w:relativeTo="margin" w:alignment="right" w:leader="none"/>
    </w:r>
    <w:r>
      <w:t>EAEE6005</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681E1A02"/>
    <w:multiLevelType w:val="multilevel"/>
    <w:tmpl w:val="D48A2A5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89"/>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87D06"/>
    <w:rsid w:val="000E6836"/>
    <w:rsid w:val="00177503"/>
    <w:rsid w:val="00177EBE"/>
    <w:rsid w:val="0018493E"/>
    <w:rsid w:val="00193AB6"/>
    <w:rsid w:val="001A0E95"/>
    <w:rsid w:val="001A4D83"/>
    <w:rsid w:val="001A5D98"/>
    <w:rsid w:val="001B12C5"/>
    <w:rsid w:val="001E656F"/>
    <w:rsid w:val="00201825"/>
    <w:rsid w:val="00204F5F"/>
    <w:rsid w:val="002825F4"/>
    <w:rsid w:val="002C4226"/>
    <w:rsid w:val="002E2797"/>
    <w:rsid w:val="00324890"/>
    <w:rsid w:val="00350C32"/>
    <w:rsid w:val="00353B9D"/>
    <w:rsid w:val="00376CF1"/>
    <w:rsid w:val="00377A0F"/>
    <w:rsid w:val="00395D9B"/>
    <w:rsid w:val="003A1CB3"/>
    <w:rsid w:val="003C4C4B"/>
    <w:rsid w:val="003D5BF8"/>
    <w:rsid w:val="003E498F"/>
    <w:rsid w:val="003F6D91"/>
    <w:rsid w:val="00415AF5"/>
    <w:rsid w:val="00417A10"/>
    <w:rsid w:val="0044224C"/>
    <w:rsid w:val="00474280"/>
    <w:rsid w:val="00476A28"/>
    <w:rsid w:val="00483C01"/>
    <w:rsid w:val="004A6B7E"/>
    <w:rsid w:val="004E4321"/>
    <w:rsid w:val="00510273"/>
    <w:rsid w:val="0057221E"/>
    <w:rsid w:val="005839C7"/>
    <w:rsid w:val="005C78ED"/>
    <w:rsid w:val="005E5658"/>
    <w:rsid w:val="00637488"/>
    <w:rsid w:val="00656CDF"/>
    <w:rsid w:val="00660E65"/>
    <w:rsid w:val="00662B86"/>
    <w:rsid w:val="006A7FB0"/>
    <w:rsid w:val="006B53C2"/>
    <w:rsid w:val="006C1C46"/>
    <w:rsid w:val="006D3E10"/>
    <w:rsid w:val="006E4893"/>
    <w:rsid w:val="0075603E"/>
    <w:rsid w:val="007A7C40"/>
    <w:rsid w:val="007F5EF8"/>
    <w:rsid w:val="0081180B"/>
    <w:rsid w:val="008226AE"/>
    <w:rsid w:val="008328DA"/>
    <w:rsid w:val="0084667A"/>
    <w:rsid w:val="00850B21"/>
    <w:rsid w:val="008540C2"/>
    <w:rsid w:val="008604EF"/>
    <w:rsid w:val="008E06E0"/>
    <w:rsid w:val="008F0EAF"/>
    <w:rsid w:val="008F7C2B"/>
    <w:rsid w:val="00912920"/>
    <w:rsid w:val="00967279"/>
    <w:rsid w:val="00A129F5"/>
    <w:rsid w:val="00A93C1F"/>
    <w:rsid w:val="00AA7592"/>
    <w:rsid w:val="00AC6E13"/>
    <w:rsid w:val="00AF72D3"/>
    <w:rsid w:val="00AF7520"/>
    <w:rsid w:val="00B14273"/>
    <w:rsid w:val="00B657EF"/>
    <w:rsid w:val="00B74BE9"/>
    <w:rsid w:val="00B806E7"/>
    <w:rsid w:val="00B84C15"/>
    <w:rsid w:val="00B850AE"/>
    <w:rsid w:val="00BB6AC7"/>
    <w:rsid w:val="00BB78A4"/>
    <w:rsid w:val="00BE1E64"/>
    <w:rsid w:val="00BE2FAE"/>
    <w:rsid w:val="00BE5600"/>
    <w:rsid w:val="00C057C9"/>
    <w:rsid w:val="00C1018E"/>
    <w:rsid w:val="00C3186D"/>
    <w:rsid w:val="00C87D06"/>
    <w:rsid w:val="00C91986"/>
    <w:rsid w:val="00C94440"/>
    <w:rsid w:val="00CB147F"/>
    <w:rsid w:val="00CC5BFB"/>
    <w:rsid w:val="00CD665B"/>
    <w:rsid w:val="00CE1CF6"/>
    <w:rsid w:val="00CE3ADD"/>
    <w:rsid w:val="00CE7240"/>
    <w:rsid w:val="00CF6EEC"/>
    <w:rsid w:val="00D77D48"/>
    <w:rsid w:val="00DA707D"/>
    <w:rsid w:val="00DB4607"/>
    <w:rsid w:val="00DB59E9"/>
    <w:rsid w:val="00DC2913"/>
    <w:rsid w:val="00DC7A03"/>
    <w:rsid w:val="00DD5639"/>
    <w:rsid w:val="00DE3112"/>
    <w:rsid w:val="00DF25DE"/>
    <w:rsid w:val="00DF283D"/>
    <w:rsid w:val="00E0677E"/>
    <w:rsid w:val="00E35C23"/>
    <w:rsid w:val="00E66253"/>
    <w:rsid w:val="00E73430"/>
    <w:rsid w:val="00EA5AF4"/>
    <w:rsid w:val="00F04F25"/>
    <w:rsid w:val="00F240AC"/>
    <w:rsid w:val="00F51C8A"/>
    <w:rsid w:val="00F56E34"/>
    <w:rsid w:val="00F91F76"/>
    <w:rsid w:val="00FD2078"/>
    <w:rsid w:val="00FF194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490C907"/>
  <w15:chartTrackingRefBased/>
  <w15:docId w15:val="{06D52954-CE38-4023-B380-3F5158E2B01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C87D06"/>
    <w:rPr>
      <w:color w:val="0563C1" w:themeColor="hyperlink"/>
      <w:u w:val="single"/>
    </w:rPr>
  </w:style>
  <w:style w:type="character" w:styleId="UnresolvedMention">
    <w:name w:val="Unresolved Mention"/>
    <w:basedOn w:val="DefaultParagraphFont"/>
    <w:uiPriority w:val="99"/>
    <w:semiHidden/>
    <w:unhideWhenUsed/>
    <w:rsid w:val="00C87D06"/>
    <w:rPr>
      <w:color w:val="605E5C"/>
      <w:shd w:val="clear" w:color="auto" w:fill="E1DFDD"/>
    </w:rPr>
  </w:style>
  <w:style w:type="character" w:customStyle="1" w:styleId="xsearchword">
    <w:name w:val="x_searchword"/>
    <w:basedOn w:val="DefaultParagraphFont"/>
    <w:rsid w:val="007A7C40"/>
  </w:style>
  <w:style w:type="character" w:customStyle="1" w:styleId="xexldetailsdisplayval">
    <w:name w:val="x_exldetailsdisplayval"/>
    <w:basedOn w:val="DefaultParagraphFont"/>
    <w:rsid w:val="007A7C40"/>
  </w:style>
  <w:style w:type="character" w:styleId="Emphasis">
    <w:name w:val="Emphasis"/>
    <w:basedOn w:val="DefaultParagraphFont"/>
    <w:uiPriority w:val="20"/>
    <w:qFormat/>
    <w:rsid w:val="007A7C40"/>
    <w:rPr>
      <w:i/>
      <w:iCs/>
    </w:rPr>
  </w:style>
  <w:style w:type="character" w:styleId="FollowedHyperlink">
    <w:name w:val="FollowedHyperlink"/>
    <w:basedOn w:val="DefaultParagraphFont"/>
    <w:uiPriority w:val="99"/>
    <w:semiHidden/>
    <w:unhideWhenUsed/>
    <w:rsid w:val="00CE1CF6"/>
    <w:rPr>
      <w:color w:val="954F72" w:themeColor="followedHyperlink"/>
      <w:u w:val="single"/>
    </w:rPr>
  </w:style>
  <w:style w:type="paragraph" w:customStyle="1" w:styleId="dx-doi">
    <w:name w:val="dx-doi"/>
    <w:basedOn w:val="Normal"/>
    <w:rsid w:val="006E4893"/>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styleId="Header">
    <w:name w:val="header"/>
    <w:basedOn w:val="Normal"/>
    <w:link w:val="HeaderChar"/>
    <w:uiPriority w:val="99"/>
    <w:unhideWhenUsed/>
    <w:rsid w:val="002C4226"/>
    <w:pPr>
      <w:tabs>
        <w:tab w:val="center" w:pos="4513"/>
        <w:tab w:val="right" w:pos="9026"/>
      </w:tabs>
      <w:spacing w:after="0" w:line="240" w:lineRule="auto"/>
    </w:pPr>
  </w:style>
  <w:style w:type="character" w:customStyle="1" w:styleId="HeaderChar">
    <w:name w:val="Header Char"/>
    <w:basedOn w:val="DefaultParagraphFont"/>
    <w:link w:val="Header"/>
    <w:uiPriority w:val="99"/>
    <w:rsid w:val="002C4226"/>
  </w:style>
  <w:style w:type="paragraph" w:styleId="Footer">
    <w:name w:val="footer"/>
    <w:basedOn w:val="Normal"/>
    <w:link w:val="FooterChar"/>
    <w:uiPriority w:val="99"/>
    <w:unhideWhenUsed/>
    <w:rsid w:val="002C4226"/>
    <w:pPr>
      <w:tabs>
        <w:tab w:val="center" w:pos="4513"/>
        <w:tab w:val="right" w:pos="9026"/>
      </w:tabs>
      <w:spacing w:after="0" w:line="240" w:lineRule="auto"/>
    </w:pPr>
  </w:style>
  <w:style w:type="character" w:customStyle="1" w:styleId="FooterChar">
    <w:name w:val="Footer Char"/>
    <w:basedOn w:val="DefaultParagraphFont"/>
    <w:link w:val="Footer"/>
    <w:uiPriority w:val="99"/>
    <w:rsid w:val="002C4226"/>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85269770">
      <w:bodyDiv w:val="1"/>
      <w:marLeft w:val="0"/>
      <w:marRight w:val="0"/>
      <w:marTop w:val="0"/>
      <w:marBottom w:val="0"/>
      <w:divBdr>
        <w:top w:val="none" w:sz="0" w:space="0" w:color="auto"/>
        <w:left w:val="none" w:sz="0" w:space="0" w:color="auto"/>
        <w:bottom w:val="none" w:sz="0" w:space="0" w:color="auto"/>
        <w:right w:val="none" w:sz="0" w:space="0" w:color="auto"/>
      </w:divBdr>
    </w:div>
    <w:div w:id="432674790">
      <w:bodyDiv w:val="1"/>
      <w:marLeft w:val="0"/>
      <w:marRight w:val="0"/>
      <w:marTop w:val="0"/>
      <w:marBottom w:val="0"/>
      <w:divBdr>
        <w:top w:val="none" w:sz="0" w:space="0" w:color="auto"/>
        <w:left w:val="none" w:sz="0" w:space="0" w:color="auto"/>
        <w:bottom w:val="none" w:sz="0" w:space="0" w:color="auto"/>
        <w:right w:val="none" w:sz="0" w:space="0" w:color="auto"/>
      </w:divBdr>
    </w:div>
    <w:div w:id="597295370">
      <w:bodyDiv w:val="1"/>
      <w:marLeft w:val="0"/>
      <w:marRight w:val="0"/>
      <w:marTop w:val="0"/>
      <w:marBottom w:val="0"/>
      <w:divBdr>
        <w:top w:val="none" w:sz="0" w:space="0" w:color="auto"/>
        <w:left w:val="none" w:sz="0" w:space="0" w:color="auto"/>
        <w:bottom w:val="none" w:sz="0" w:space="0" w:color="auto"/>
        <w:right w:val="none" w:sz="0" w:space="0" w:color="auto"/>
      </w:divBdr>
    </w:div>
    <w:div w:id="671030816">
      <w:bodyDiv w:val="1"/>
      <w:marLeft w:val="0"/>
      <w:marRight w:val="0"/>
      <w:marTop w:val="0"/>
      <w:marBottom w:val="0"/>
      <w:divBdr>
        <w:top w:val="none" w:sz="0" w:space="0" w:color="auto"/>
        <w:left w:val="none" w:sz="0" w:space="0" w:color="auto"/>
        <w:bottom w:val="none" w:sz="0" w:space="0" w:color="auto"/>
        <w:right w:val="none" w:sz="0" w:space="0" w:color="auto"/>
      </w:divBdr>
    </w:div>
    <w:div w:id="758218163">
      <w:bodyDiv w:val="1"/>
      <w:marLeft w:val="0"/>
      <w:marRight w:val="0"/>
      <w:marTop w:val="0"/>
      <w:marBottom w:val="0"/>
      <w:divBdr>
        <w:top w:val="none" w:sz="0" w:space="0" w:color="auto"/>
        <w:left w:val="none" w:sz="0" w:space="0" w:color="auto"/>
        <w:bottom w:val="none" w:sz="0" w:space="0" w:color="auto"/>
        <w:right w:val="none" w:sz="0" w:space="0" w:color="auto"/>
      </w:divBdr>
      <w:divsChild>
        <w:div w:id="1149634365">
          <w:marLeft w:val="0"/>
          <w:marRight w:val="0"/>
          <w:marTop w:val="0"/>
          <w:marBottom w:val="0"/>
          <w:divBdr>
            <w:top w:val="none" w:sz="0" w:space="0" w:color="auto"/>
            <w:left w:val="none" w:sz="0" w:space="0" w:color="auto"/>
            <w:bottom w:val="none" w:sz="0" w:space="0" w:color="auto"/>
            <w:right w:val="none" w:sz="0" w:space="0" w:color="auto"/>
          </w:divBdr>
        </w:div>
        <w:div w:id="866992611">
          <w:marLeft w:val="0"/>
          <w:marRight w:val="0"/>
          <w:marTop w:val="0"/>
          <w:marBottom w:val="0"/>
          <w:divBdr>
            <w:top w:val="none" w:sz="0" w:space="0" w:color="auto"/>
            <w:left w:val="none" w:sz="0" w:space="0" w:color="auto"/>
            <w:bottom w:val="none" w:sz="0" w:space="0" w:color="auto"/>
            <w:right w:val="none" w:sz="0" w:space="0" w:color="auto"/>
          </w:divBdr>
        </w:div>
        <w:div w:id="1150974292">
          <w:marLeft w:val="0"/>
          <w:marRight w:val="0"/>
          <w:marTop w:val="0"/>
          <w:marBottom w:val="0"/>
          <w:divBdr>
            <w:top w:val="none" w:sz="0" w:space="0" w:color="auto"/>
            <w:left w:val="none" w:sz="0" w:space="0" w:color="auto"/>
            <w:bottom w:val="none" w:sz="0" w:space="0" w:color="auto"/>
            <w:right w:val="none" w:sz="0" w:space="0" w:color="auto"/>
          </w:divBdr>
        </w:div>
      </w:divsChild>
    </w:div>
    <w:div w:id="761030377">
      <w:bodyDiv w:val="1"/>
      <w:marLeft w:val="0"/>
      <w:marRight w:val="0"/>
      <w:marTop w:val="0"/>
      <w:marBottom w:val="0"/>
      <w:divBdr>
        <w:top w:val="none" w:sz="0" w:space="0" w:color="auto"/>
        <w:left w:val="none" w:sz="0" w:space="0" w:color="auto"/>
        <w:bottom w:val="none" w:sz="0" w:space="0" w:color="auto"/>
        <w:right w:val="none" w:sz="0" w:space="0" w:color="auto"/>
      </w:divBdr>
    </w:div>
    <w:div w:id="1105348166">
      <w:bodyDiv w:val="1"/>
      <w:marLeft w:val="0"/>
      <w:marRight w:val="0"/>
      <w:marTop w:val="0"/>
      <w:marBottom w:val="0"/>
      <w:divBdr>
        <w:top w:val="none" w:sz="0" w:space="0" w:color="auto"/>
        <w:left w:val="none" w:sz="0" w:space="0" w:color="auto"/>
        <w:bottom w:val="none" w:sz="0" w:space="0" w:color="auto"/>
        <w:right w:val="none" w:sz="0" w:space="0" w:color="auto"/>
      </w:divBdr>
    </w:div>
    <w:div w:id="1417166733">
      <w:bodyDiv w:val="1"/>
      <w:marLeft w:val="0"/>
      <w:marRight w:val="0"/>
      <w:marTop w:val="0"/>
      <w:marBottom w:val="0"/>
      <w:divBdr>
        <w:top w:val="none" w:sz="0" w:space="0" w:color="auto"/>
        <w:left w:val="none" w:sz="0" w:space="0" w:color="auto"/>
        <w:bottom w:val="none" w:sz="0" w:space="0" w:color="auto"/>
        <w:right w:val="none" w:sz="0" w:space="0" w:color="auto"/>
      </w:divBdr>
    </w:div>
    <w:div w:id="1564175386">
      <w:bodyDiv w:val="1"/>
      <w:marLeft w:val="0"/>
      <w:marRight w:val="0"/>
      <w:marTop w:val="0"/>
      <w:marBottom w:val="0"/>
      <w:divBdr>
        <w:top w:val="none" w:sz="0" w:space="0" w:color="auto"/>
        <w:left w:val="none" w:sz="0" w:space="0" w:color="auto"/>
        <w:bottom w:val="none" w:sz="0" w:space="0" w:color="auto"/>
        <w:right w:val="none" w:sz="0" w:space="0" w:color="auto"/>
      </w:divBdr>
    </w:div>
    <w:div w:id="1628465293">
      <w:bodyDiv w:val="1"/>
      <w:marLeft w:val="0"/>
      <w:marRight w:val="0"/>
      <w:marTop w:val="0"/>
      <w:marBottom w:val="0"/>
      <w:divBdr>
        <w:top w:val="none" w:sz="0" w:space="0" w:color="auto"/>
        <w:left w:val="none" w:sz="0" w:space="0" w:color="auto"/>
        <w:bottom w:val="none" w:sz="0" w:space="0" w:color="auto"/>
        <w:right w:val="none" w:sz="0" w:space="0" w:color="auto"/>
      </w:divBdr>
    </w:div>
    <w:div w:id="1712028637">
      <w:bodyDiv w:val="1"/>
      <w:marLeft w:val="0"/>
      <w:marRight w:val="0"/>
      <w:marTop w:val="0"/>
      <w:marBottom w:val="0"/>
      <w:divBdr>
        <w:top w:val="none" w:sz="0" w:space="0" w:color="auto"/>
        <w:left w:val="none" w:sz="0" w:space="0" w:color="auto"/>
        <w:bottom w:val="none" w:sz="0" w:space="0" w:color="auto"/>
        <w:right w:val="none" w:sz="0" w:space="0" w:color="auto"/>
      </w:divBdr>
    </w:div>
    <w:div w:id="1783651933">
      <w:bodyDiv w:val="1"/>
      <w:marLeft w:val="0"/>
      <w:marRight w:val="0"/>
      <w:marTop w:val="0"/>
      <w:marBottom w:val="0"/>
      <w:divBdr>
        <w:top w:val="none" w:sz="0" w:space="0" w:color="auto"/>
        <w:left w:val="none" w:sz="0" w:space="0" w:color="auto"/>
        <w:bottom w:val="none" w:sz="0" w:space="0" w:color="auto"/>
        <w:right w:val="none" w:sz="0" w:space="0" w:color="auto"/>
      </w:divBdr>
    </w:div>
    <w:div w:id="1822233693">
      <w:bodyDiv w:val="1"/>
      <w:marLeft w:val="0"/>
      <w:marRight w:val="0"/>
      <w:marTop w:val="0"/>
      <w:marBottom w:val="0"/>
      <w:divBdr>
        <w:top w:val="none" w:sz="0" w:space="0" w:color="auto"/>
        <w:left w:val="none" w:sz="0" w:space="0" w:color="auto"/>
        <w:bottom w:val="none" w:sz="0" w:space="0" w:color="auto"/>
        <w:right w:val="none" w:sz="0" w:space="0" w:color="auto"/>
      </w:divBdr>
    </w:div>
    <w:div w:id="1848132498">
      <w:bodyDiv w:val="1"/>
      <w:marLeft w:val="0"/>
      <w:marRight w:val="0"/>
      <w:marTop w:val="0"/>
      <w:marBottom w:val="0"/>
      <w:divBdr>
        <w:top w:val="none" w:sz="0" w:space="0" w:color="auto"/>
        <w:left w:val="none" w:sz="0" w:space="0" w:color="auto"/>
        <w:bottom w:val="none" w:sz="0" w:space="0" w:color="auto"/>
        <w:right w:val="none" w:sz="0" w:space="0" w:color="auto"/>
      </w:divBdr>
    </w:div>
    <w:div w:id="1978342143">
      <w:bodyDiv w:val="1"/>
      <w:marLeft w:val="0"/>
      <w:marRight w:val="0"/>
      <w:marTop w:val="0"/>
      <w:marBottom w:val="0"/>
      <w:divBdr>
        <w:top w:val="none" w:sz="0" w:space="0" w:color="auto"/>
        <w:left w:val="none" w:sz="0" w:space="0" w:color="auto"/>
        <w:bottom w:val="none" w:sz="0" w:space="0" w:color="auto"/>
        <w:right w:val="none" w:sz="0" w:space="0" w:color="auto"/>
      </w:divBdr>
    </w:div>
    <w:div w:id="1992100993">
      <w:bodyDiv w:val="1"/>
      <w:marLeft w:val="0"/>
      <w:marRight w:val="0"/>
      <w:marTop w:val="0"/>
      <w:marBottom w:val="0"/>
      <w:divBdr>
        <w:top w:val="none" w:sz="0" w:space="0" w:color="auto"/>
        <w:left w:val="none" w:sz="0" w:space="0" w:color="auto"/>
        <w:bottom w:val="none" w:sz="0" w:space="0" w:color="auto"/>
        <w:right w:val="none" w:sz="0" w:space="0" w:color="auto"/>
      </w:divBdr>
    </w:div>
    <w:div w:id="203838234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13" Type="http://schemas.openxmlformats.org/officeDocument/2006/relationships/hyperlink" Target="http://old.worldomep.org/files/1314390_esd-congress-report-child-interviews.pdf" TargetMode="External"/><Relationship Id="rId18" Type="http://schemas.openxmlformats.org/officeDocument/2006/relationships/hyperlink" Target="https://www.ltl.org.uk/wp-content/uploads/2019/02/outdoor-learning-hubs.pdf" TargetMode="External"/><Relationship Id="rId26" Type="http://schemas.openxmlformats.org/officeDocument/2006/relationships/hyperlink" Target="https://esajournals.onlinelibrary.wiley.com/doi/epdf/10.1890/100041" TargetMode="External"/><Relationship Id="rId39" Type="http://schemas.openxmlformats.org/officeDocument/2006/relationships/hyperlink" Target="https://www.johnmuirtrust.org/john-muir-award/get-involved/four-challenges/explore" TargetMode="External"/><Relationship Id="rId21" Type="http://schemas.openxmlformats.org/officeDocument/2006/relationships/hyperlink" Target="https://www.nationalgeographic.co.uk/family/2021/04/helping-kids-deal-with-climate-anxiety" TargetMode="External"/><Relationship Id="rId34" Type="http://schemas.openxmlformats.org/officeDocument/2006/relationships/hyperlink" Target="https://www.gecco.org.uk/wp-content/uploads/2019/05/EEJ2015-Sustainable-Development-in-Early-Childhood-Care-and-Education-Special-Edition-Blatchford-Huggins-2015.pdf" TargetMode="External"/><Relationship Id="rId42" Type="http://schemas.openxmlformats.org/officeDocument/2006/relationships/hyperlink" Target="https://www.johnmuirtrust.org/john-muir-award" TargetMode="External"/><Relationship Id="rId47" Type="http://schemas.openxmlformats.org/officeDocument/2006/relationships/hyperlink" Target="https://sdgs.un.org/goals/goal4" TargetMode="External"/><Relationship Id="rId50" Type="http://schemas.openxmlformats.org/officeDocument/2006/relationships/hyperlink" Target="https://www.legislation.gov.uk/anaw/2015/2/contents/enacted" TargetMode="External"/><Relationship Id="rId55" Type="http://schemas.openxmlformats.org/officeDocument/2006/relationships/hyperlink" Target="https://www.wwf.org.uk/updates/10-species-you-might-not-know-live-around-our-uk-seas" TargetMode="External"/><Relationship Id="rId7" Type="http://schemas.openxmlformats.org/officeDocument/2006/relationships/hyperlink" Target="https://www.johnmuirtrust.org/assets/000/001/239/Sustainability_So_WHAT_original_original.pdf?1611256866&amp;1435768934" TargetMode="External"/><Relationship Id="rId2" Type="http://schemas.openxmlformats.org/officeDocument/2006/relationships/styles" Target="styles.xml"/><Relationship Id="rId16" Type="http://schemas.openxmlformats.org/officeDocument/2006/relationships/hyperlink" Target="https://www.globalcitizen.org/en/content/9-facts-about-ocean-plastic/?template=next" TargetMode="External"/><Relationship Id="rId29" Type="http://schemas.openxmlformats.org/officeDocument/2006/relationships/hyperlink" Target="https://oceanservice.noaa.gov/hazards/marinedebris/plastics-in-the-ocean.html" TargetMode="External"/><Relationship Id="rId11" Type="http://schemas.openxmlformats.org/officeDocument/2006/relationships/hyperlink" Target="https://www.eco-schools.org.uk/about/send-information/" TargetMode="External"/><Relationship Id="rId24" Type="http://schemas.openxmlformats.org/officeDocument/2006/relationships/hyperlink" Target="https://eyfs.info/articles.html/teaching-and-learning/the-historical-context-of-outdoor-learning-and-the-role-of-the-practitioner-r206/" TargetMode="External"/><Relationship Id="rId32" Type="http://schemas.openxmlformats.org/officeDocument/2006/relationships/hyperlink" Target="https://www.rspb.org.uk/globalassets/downloads/documents/positions/education/the-impact-of-childrens-connection-to-nature.pdf" TargetMode="External"/><Relationship Id="rId37" Type="http://schemas.openxmlformats.org/officeDocument/2006/relationships/hyperlink" Target="https://canalrivertrust.org.uk/media/original/33989-john-muir-schools-award.pdf?v=55a80c" TargetMode="External"/><Relationship Id="rId40" Type="http://schemas.openxmlformats.org/officeDocument/2006/relationships/hyperlink" Target="https://www.johnmuirtrust.org/john-muir-award/faqs" TargetMode="External"/><Relationship Id="rId45" Type="http://schemas.openxmlformats.org/officeDocument/2006/relationships/hyperlink" Target="https://www.unicef.org.uk/wp-content/uploads/2010/05/UNCRC_summary-1.pdf" TargetMode="External"/><Relationship Id="rId53" Type="http://schemas.openxmlformats.org/officeDocument/2006/relationships/hyperlink" Target="https://hwb.gov.wales/curriculum-for-wales/designing-your-curriculum/developing-a-vision-for-curriculum-design/" TargetMode="External"/><Relationship Id="rId58" Type="http://schemas.openxmlformats.org/officeDocument/2006/relationships/footer" Target="footer1.xml"/><Relationship Id="rId5" Type="http://schemas.openxmlformats.org/officeDocument/2006/relationships/footnotes" Target="footnotes.xml"/><Relationship Id="rId19" Type="http://schemas.openxmlformats.org/officeDocument/2006/relationships/hyperlink" Target="https://hwb.gov.wales/curriculum-for-wales-2008/key-stages-2-to-4/education-for-sustainable-development-and-global-citizenship/" TargetMode="External"/><Relationship Id="rId4" Type="http://schemas.openxmlformats.org/officeDocument/2006/relationships/webSettings" Target="webSettings.xml"/><Relationship Id="rId9" Type="http://schemas.openxmlformats.org/officeDocument/2006/relationships/hyperlink" Target="https://metro.co.uk/2018/09/23/devastating-pictures-show-seal-cut-by-plastic-on-wales-beach-7972824/" TargetMode="External"/><Relationship Id="rId14" Type="http://schemas.openxmlformats.org/officeDocument/2006/relationships/hyperlink" Target="https://www.estyn.gov.wales/system/files/2020-07/ESDGC%253A%2520Progress%2520in%2520education%2520for%2520sustainable%2520development%2520and%2520global%2520citizenship%2520-%2520June%25202014.pdf" TargetMode="External"/><Relationship Id="rId22" Type="http://schemas.openxmlformats.org/officeDocument/2006/relationships/hyperlink" Target="https://www.worldatlas.com/articles/how-much-plastic-is-in-the-ocean.html" TargetMode="External"/><Relationship Id="rId27" Type="http://schemas.openxmlformats.org/officeDocument/2006/relationships/hyperlink" Target="https://www.bing.com/images/search?view=detailV2&amp;ccid=MW4D7zmG&amp;id=995F42A95DA51D2C7E8A4C4ABE956E6E02CA14BB&amp;thid=OIP.MW4D7zmGLt6wcbj920CasQHaEl&amp;mediaurl=https%3A%2F%2Fth.bing.com%2Fth%2Fid%2FR316e03ef39862edeb071b8fddb409ab1%3Frik%3DuxTKAm5ulb5KTA%26riu%3Dhttp%253a%252f%252fwww.surf-forecast.com%252flocationmaps%252fCaswell-Bay.10.gif%26ehk%3Dd0pa%252bHMBTbaGppTq30xPUAMuZShTpbCyPba19MaY1Og%253d%26risl%3D%26pid%3DImgRaw&amp;exph=371&amp;expw=600&amp;q=map+of+caswell+bay+on+the+gower+coast&amp;simid=607992641375730730&amp;ck=6661A41160010CF8B30EDEAD98C106D6&amp;selectedindex=1&amp;form=IRPRST&amp;ajaxhist=0&amp;ajaxserp=0&amp;vt=2&amp;sim=15,0" TargetMode="External"/><Relationship Id="rId30" Type="http://schemas.openxmlformats.org/officeDocument/2006/relationships/hyperlink" Target="https://www.england.nhs.uk/wp-content/uploads/2016/03/releas-capcty-6-topic-sht-6-2.pdf" TargetMode="External"/><Relationship Id="rId35" Type="http://schemas.openxmlformats.org/officeDocument/2006/relationships/hyperlink" Target="http://outdoorcitizens.uk/wp-content/uploads/2019/07/Outdoor-Citizens-Character-And-Resilience-and-the-Outdoors-17072019.pdf" TargetMode="External"/><Relationship Id="rId43" Type="http://schemas.openxmlformats.org/officeDocument/2006/relationships/hyperlink" Target="https://en.unesco.org/themes/education-sustainable-development/what-is-esd/international-commitments" TargetMode="External"/><Relationship Id="rId48" Type="http://schemas.openxmlformats.org/officeDocument/2006/relationships/hyperlink" Target="https://sdgs.un.org/goals" TargetMode="External"/><Relationship Id="rId56" Type="http://schemas.openxmlformats.org/officeDocument/2006/relationships/hyperlink" Target="https://www.ecomena.org/the-importance-of-environmental-education-for-children/" TargetMode="External"/><Relationship Id="rId8" Type="http://schemas.openxmlformats.org/officeDocument/2006/relationships/hyperlink" Target="https://files.eric.ed.gov/fulltext/EJ1108430.pdf" TargetMode="External"/><Relationship Id="rId51" Type="http://schemas.openxmlformats.org/officeDocument/2006/relationships/hyperlink" Target="file:///C:\Users\Admin\AppData\Local\Temp\Temp1_ESDGC%20WAles%20documents.zip\ESDGC%20WAles%20documents\ESDGC%20A%20commion%20understanding%20for%20schools.pdf" TargetMode="External"/><Relationship Id="rId3" Type="http://schemas.openxmlformats.org/officeDocument/2006/relationships/settings" Target="settings.xml"/><Relationship Id="rId12" Type="http://schemas.openxmlformats.org/officeDocument/2006/relationships/hyperlink" Target="https://education.gov.scot/improvement/learning-resources/john-muir-award" TargetMode="External"/><Relationship Id="rId17" Type="http://schemas.openxmlformats.org/officeDocument/2006/relationships/hyperlink" Target="https://www.greenandgrowing.org/effects-plastic-oceans/" TargetMode="External"/><Relationship Id="rId25" Type="http://schemas.openxmlformats.org/officeDocument/2006/relationships/hyperlink" Target="https://gulbenkian.pt/uk-branch/new-research-benefits-childrens-connections-nature/" TargetMode="External"/><Relationship Id="rId33" Type="http://schemas.openxmlformats.org/officeDocument/2006/relationships/hyperlink" Target="https://doi.org/10.1080/13504622.2015.1077505" TargetMode="External"/><Relationship Id="rId38" Type="http://schemas.openxmlformats.org/officeDocument/2006/relationships/hyperlink" Target="https://www.johnmuirtrust.org/john-muir-award/get-involved/four-challenges" TargetMode="External"/><Relationship Id="rId46" Type="http://schemas.openxmlformats.org/officeDocument/2006/relationships/hyperlink" Target="https://www.un.org/en/development/desa/news/sustainable/sustainable-development-pillars.html" TargetMode="External"/><Relationship Id="rId59" Type="http://schemas.openxmlformats.org/officeDocument/2006/relationships/fontTable" Target="fontTable.xml"/><Relationship Id="rId20" Type="http://schemas.openxmlformats.org/officeDocument/2006/relationships/hyperlink" Target="https://justoneocean.org/ocean-plastic-facts" TargetMode="External"/><Relationship Id="rId41" Type="http://schemas.openxmlformats.org/officeDocument/2006/relationships/hyperlink" Target="https://www.johnmuirtrust.org/assets/000/001/073/Considering_Ways_To_Progress_Through_John_Muir_Award_Levels_original_original.pdf?1610648379" TargetMode="External"/><Relationship Id="rId54" Type="http://schemas.openxmlformats.org/officeDocument/2006/relationships/hyperlink" Target="https://gov.wales/well-being-future-generations-act-essentials-html" TargetMode="External"/><Relationship Id="rId1" Type="http://schemas.openxmlformats.org/officeDocument/2006/relationships/numbering" Target="numbering.xml"/><Relationship Id="rId6" Type="http://schemas.openxmlformats.org/officeDocument/2006/relationships/endnotes" Target="endnotes.xml"/><Relationship Id="rId15" Type="http://schemas.openxmlformats.org/officeDocument/2006/relationships/hyperlink" Target="https://www.froebel.org.uk/about-us/froebelian-principles" TargetMode="External"/><Relationship Id="rId23" Type="http://schemas.openxmlformats.org/officeDocument/2006/relationships/hyperlink" Target="https://www.ltl.org.uk/forest-school/" TargetMode="External"/><Relationship Id="rId28" Type="http://schemas.openxmlformats.org/officeDocument/2006/relationships/hyperlink" Target="https://reader.elsevier.com/reader/sd/pii/S1877705811029900?token=44E46A882AE7E38B996414514077B398FBA2E62466530F0CF87DA8A8037E71C1CFD36B750C909550D0C1EDA89608DFAC&amp;originRegion=eu-west-1&amp;originCreation=20210626120128" TargetMode="External"/><Relationship Id="rId36" Type="http://schemas.openxmlformats.org/officeDocument/2006/relationships/hyperlink" Target="https://www.forbes.com/sites/scottsnowden/2019/05/30/300-mile-swim-through-the-great-pacific-garbage-patch-will-collect-data-on-plastic-pollution/?sh=42cabf10489f" TargetMode="External"/><Relationship Id="rId49" Type="http://schemas.openxmlformats.org/officeDocument/2006/relationships/hyperlink" Target="https://pearl.plymouth.ac.uk/bitstream/handle/10026.1/11852/ECECfS%20Pedagogy%20of%20Hope%20Warwick%20Warwick%20and%20Nash%20final%204.pdf?sequence=1" TargetMode="External"/><Relationship Id="rId57" Type="http://schemas.openxmlformats.org/officeDocument/2006/relationships/header" Target="header1.xml"/><Relationship Id="rId10" Type="http://schemas.openxmlformats.org/officeDocument/2006/relationships/hyperlink" Target="https://www.eco-schoolsni.org/cgi-bin/generic?instanceID=1" TargetMode="External"/><Relationship Id="rId31" Type="http://schemas.openxmlformats.org/officeDocument/2006/relationships/hyperlink" Target="file:///C:\Users\Admin\Downloads\sowing%20the%20seed%20sof%20esd%20in%20early%20years%20%20very%20good.pdf" TargetMode="External"/><Relationship Id="rId44" Type="http://schemas.openxmlformats.org/officeDocument/2006/relationships/hyperlink" Target="https://en.unesco.org/themes/education-sustainable-development" TargetMode="External"/><Relationship Id="rId52" Type="http://schemas.openxmlformats.org/officeDocument/2006/relationships/hyperlink" Target="https://hwb.gov.wales/api/storage/d5d8e39c-b534-40cb-a3f5-7e2e126d8077/foundation-phase-framework.pdf" TargetMode="External"/><Relationship Id="rId60"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445</TotalTime>
  <Pages>8</Pages>
  <Words>3122</Words>
  <Characters>17796</Characters>
  <Application>Microsoft Office Word</Application>
  <DocSecurity>0</DocSecurity>
  <Lines>148</Lines>
  <Paragraphs>41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20877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Sacha Jarvis</dc:creator>
  <cp:keywords/>
  <dc:description/>
  <cp:lastModifiedBy>Sacha Jarvis</cp:lastModifiedBy>
  <cp:revision>87</cp:revision>
  <dcterms:created xsi:type="dcterms:W3CDTF">2021-06-19T17:36:00Z</dcterms:created>
  <dcterms:modified xsi:type="dcterms:W3CDTF">2021-07-07T17:50:00Z</dcterms:modified>
</cp:coreProperties>
</file>