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ackground w:color="FFFFFF" w:themeColor="background1"/>
  <w:body>
    <w:sdt>
      <w:sdtPr>
        <w:id w:val="1536227512"/>
        <w:docPartObj>
          <w:docPartGallery w:val="Cover Pages"/>
          <w:docPartUnique/>
        </w:docPartObj>
      </w:sdtPr>
      <w:sdtEndPr>
        <w:rPr>
          <w:noProof/>
        </w:rPr>
      </w:sdtEndPr>
      <w:sdtContent>
        <w:p w14:paraId="5C68111E" w14:textId="44F6AE5F" w:rsidR="00E31E2D" w:rsidRDefault="00BB330C">
          <w:r>
            <w:rPr>
              <w:noProof/>
            </w:rPr>
            <mc:AlternateContent>
              <mc:Choice Requires="wps">
                <w:drawing>
                  <wp:anchor distT="0" distB="0" distL="114300" distR="114300" simplePos="0" relativeHeight="251698176" behindDoc="0" locked="0" layoutInCell="1" allowOverlap="1" wp14:anchorId="468C48FB" wp14:editId="4AB64522">
                    <wp:simplePos x="0" y="0"/>
                    <wp:positionH relativeFrom="page">
                      <wp:align>left</wp:align>
                    </wp:positionH>
                    <wp:positionV relativeFrom="paragraph">
                      <wp:posOffset>-914400</wp:posOffset>
                    </wp:positionV>
                    <wp:extent cx="7947660" cy="10713720"/>
                    <wp:effectExtent l="0" t="0" r="15240" b="11430"/>
                    <wp:wrapNone/>
                    <wp:docPr id="837281336" name="Text Box 40"/>
                    <wp:cNvGraphicFramePr/>
                    <a:graphic xmlns:a="http://schemas.openxmlformats.org/drawingml/2006/main">
                      <a:graphicData uri="http://schemas.microsoft.com/office/word/2010/wordprocessingShape">
                        <wps:wsp>
                          <wps:cNvSpPr txBox="1"/>
                          <wps:spPr>
                            <a:xfrm>
                              <a:off x="0" y="0"/>
                              <a:ext cx="7947660" cy="10713720"/>
                            </a:xfrm>
                            <a:prstGeom prst="rect">
                              <a:avLst/>
                            </a:prstGeom>
                            <a:solidFill>
                              <a:schemeClr val="lt1"/>
                            </a:solidFill>
                            <a:ln w="6350">
                              <a:solidFill>
                                <a:schemeClr val="bg1"/>
                              </a:solidFill>
                            </a:ln>
                          </wps:spPr>
                          <wps:txbx>
                            <w:txbxContent>
                              <w:p w14:paraId="72A285A6" w14:textId="77777777" w:rsidR="00BB330C" w:rsidRDefault="00BB330C">
                                <w:pPr>
                                  <w:rPr>
                                    <w:sz w:val="36"/>
                                    <w:szCs w:val="36"/>
                                  </w:rPr>
                                </w:pPr>
                              </w:p>
                              <w:p w14:paraId="4C28456D" w14:textId="77777777" w:rsidR="00BB330C" w:rsidRDefault="00BB330C">
                                <w:pPr>
                                  <w:rPr>
                                    <w:sz w:val="36"/>
                                    <w:szCs w:val="36"/>
                                  </w:rPr>
                                </w:pPr>
                              </w:p>
                              <w:p w14:paraId="6454F03B" w14:textId="561BA014" w:rsidR="00BB330C" w:rsidRDefault="00D11DD3">
                                <w:pPr>
                                  <w:rPr>
                                    <w:sz w:val="36"/>
                                    <w:szCs w:val="36"/>
                                  </w:rPr>
                                </w:pPr>
                                <w:r>
                                  <w:rPr>
                                    <w:sz w:val="36"/>
                                    <w:szCs w:val="36"/>
                                  </w:rPr>
                                  <w:t xml:space="preserve">      </w:t>
                                </w:r>
                                <w:r w:rsidR="00BB330C" w:rsidRPr="00BB330C">
                                  <w:rPr>
                                    <w:sz w:val="36"/>
                                    <w:szCs w:val="36"/>
                                  </w:rPr>
                                  <w:t>Student N</w:t>
                                </w:r>
                                <w:r w:rsidR="00BB330C">
                                  <w:rPr>
                                    <w:sz w:val="36"/>
                                    <w:szCs w:val="36"/>
                                  </w:rPr>
                                  <w:t>ame:</w:t>
                                </w:r>
                                <w:r>
                                  <w:rPr>
                                    <w:sz w:val="36"/>
                                    <w:szCs w:val="36"/>
                                  </w:rPr>
                                  <w:t xml:space="preserve"> Mehtab Alam</w:t>
                                </w:r>
                              </w:p>
                              <w:p w14:paraId="66F03831" w14:textId="1D0593B5" w:rsidR="00BB330C" w:rsidRDefault="00D11DD3">
                                <w:pPr>
                                  <w:rPr>
                                    <w:sz w:val="36"/>
                                    <w:szCs w:val="36"/>
                                  </w:rPr>
                                </w:pPr>
                                <w:r>
                                  <w:rPr>
                                    <w:sz w:val="36"/>
                                    <w:szCs w:val="36"/>
                                  </w:rPr>
                                  <w:t xml:space="preserve">     </w:t>
                                </w:r>
                                <w:r w:rsidR="00BB330C">
                                  <w:rPr>
                                    <w:sz w:val="36"/>
                                    <w:szCs w:val="36"/>
                                  </w:rPr>
                                  <w:t>Student number:</w:t>
                                </w:r>
                                <w:r>
                                  <w:rPr>
                                    <w:sz w:val="36"/>
                                    <w:szCs w:val="36"/>
                                  </w:rPr>
                                  <w:t xml:space="preserve"> 2329251</w:t>
                                </w:r>
                              </w:p>
                              <w:p w14:paraId="35C3D1AF" w14:textId="719D3951" w:rsidR="00BB330C" w:rsidRDefault="00D11DD3">
                                <w:pPr>
                                  <w:rPr>
                                    <w:sz w:val="36"/>
                                    <w:szCs w:val="36"/>
                                  </w:rPr>
                                </w:pPr>
                                <w:r>
                                  <w:rPr>
                                    <w:sz w:val="36"/>
                                    <w:szCs w:val="36"/>
                                  </w:rPr>
                                  <w:t xml:space="preserve">      </w:t>
                                </w:r>
                                <w:r w:rsidR="00BB330C">
                                  <w:rPr>
                                    <w:sz w:val="36"/>
                                    <w:szCs w:val="36"/>
                                  </w:rPr>
                                  <w:t>Module name:</w:t>
                                </w:r>
                                <w:r w:rsidR="00B56B91">
                                  <w:rPr>
                                    <w:sz w:val="36"/>
                                    <w:szCs w:val="36"/>
                                  </w:rPr>
                                  <w:t xml:space="preserve"> Changemakers: Creativity and value creation</w:t>
                                </w:r>
                              </w:p>
                              <w:p w14:paraId="489ABC9A" w14:textId="2D7361D8" w:rsidR="00BB330C" w:rsidRDefault="00D11DD3">
                                <w:pPr>
                                  <w:rPr>
                                    <w:sz w:val="36"/>
                                    <w:szCs w:val="36"/>
                                  </w:rPr>
                                </w:pPr>
                                <w:r>
                                  <w:rPr>
                                    <w:sz w:val="36"/>
                                    <w:szCs w:val="36"/>
                                  </w:rPr>
                                  <w:t xml:space="preserve">      </w:t>
                                </w:r>
                                <w:r w:rsidR="00BB330C">
                                  <w:rPr>
                                    <w:sz w:val="36"/>
                                    <w:szCs w:val="36"/>
                                  </w:rPr>
                                  <w:t>Module code:</w:t>
                                </w:r>
                                <w:r w:rsidR="00B56B91">
                                  <w:rPr>
                                    <w:sz w:val="36"/>
                                    <w:szCs w:val="36"/>
                                  </w:rPr>
                                  <w:t xml:space="preserve"> BMHP5014</w:t>
                                </w:r>
                              </w:p>
                              <w:p w14:paraId="58F1A055" w14:textId="444D6211" w:rsidR="00DF36BA" w:rsidRDefault="00D11DD3">
                                <w:pPr>
                                  <w:rPr>
                                    <w:sz w:val="36"/>
                                    <w:szCs w:val="36"/>
                                  </w:rPr>
                                </w:pPr>
                                <w:r>
                                  <w:rPr>
                                    <w:sz w:val="36"/>
                                    <w:szCs w:val="36"/>
                                  </w:rPr>
                                  <w:t xml:space="preserve">     </w:t>
                                </w:r>
                                <w:r w:rsidR="00DF36BA">
                                  <w:rPr>
                                    <w:sz w:val="36"/>
                                    <w:szCs w:val="36"/>
                                  </w:rPr>
                                  <w:t xml:space="preserve">Lecturers Name: Precious </w:t>
                                </w:r>
                                <w:r w:rsidRPr="00D11DD3">
                                  <w:rPr>
                                    <w:sz w:val="36"/>
                                    <w:szCs w:val="36"/>
                                  </w:rPr>
                                  <w:t>Igbinigie</w:t>
                                </w:r>
                              </w:p>
                              <w:p w14:paraId="55196129" w14:textId="77777777" w:rsidR="00BB330C" w:rsidRPr="00BB330C" w:rsidRDefault="00BB330C">
                                <w:pPr>
                                  <w:rPr>
                                    <w:sz w:val="36"/>
                                    <w:szCs w:val="36"/>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468C48FB" id="_x0000_t202" coordsize="21600,21600" o:spt="202" path="m,l,21600r21600,l21600,xe">
                    <v:stroke joinstyle="miter"/>
                    <v:path gradientshapeok="t" o:connecttype="rect"/>
                  </v:shapetype>
                  <v:shape id="Text Box 40" o:spid="_x0000_s1026" type="#_x0000_t202" style="position:absolute;margin-left:0;margin-top:-1in;width:625.8pt;height:843.6pt;z-index:251698176;visibility:visible;mso-wrap-style:square;mso-width-percent:0;mso-height-percent:0;mso-wrap-distance-left:9pt;mso-wrap-distance-top:0;mso-wrap-distance-right:9pt;mso-wrap-distance-bottom:0;mso-position-horizontal:left;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" fillcolor="white [3201]" strokecolor="white [3212]" strokeweight=".5pt">
                    <v:textbox>
                      <w:txbxContent>
                        <w:p w14:paraId="72A285A6" w14:textId="77777777" w:rsidR="00BB330C" w:rsidRDefault="00BB330C">
                          <w:pPr>
                            <w:rPr>
                              <w:sz w:val="36"/>
                              <w:szCs w:val="36"/>
                            </w:rPr>
                          </w:pPr>
                        </w:p>
                        <w:p w14:paraId="4C28456D" w14:textId="77777777" w:rsidR="00BB330C" w:rsidRDefault="00BB330C">
                          <w:pPr>
                            <w:rPr>
                              <w:sz w:val="36"/>
                              <w:szCs w:val="36"/>
                            </w:rPr>
                          </w:pPr>
                        </w:p>
                        <w:p w14:paraId="6454F03B" w14:textId="561BA014" w:rsidR="00BB330C" w:rsidRDefault="00D11DD3">
                          <w:pPr>
                            <w:rPr>
                              <w:sz w:val="36"/>
                              <w:szCs w:val="36"/>
                            </w:rPr>
                          </w:pPr>
                          <w:r>
                            <w:rPr>
                              <w:sz w:val="36"/>
                              <w:szCs w:val="36"/>
                            </w:rPr>
                            <w:t xml:space="preserve">      </w:t>
                          </w:r>
                          <w:r w:rsidR="00BB330C" w:rsidRPr="00BB330C">
                            <w:rPr>
                              <w:sz w:val="36"/>
                              <w:szCs w:val="36"/>
                            </w:rPr>
                            <w:t>Student N</w:t>
                          </w:r>
                          <w:r w:rsidR="00BB330C">
                            <w:rPr>
                              <w:sz w:val="36"/>
                              <w:szCs w:val="36"/>
                            </w:rPr>
                            <w:t>ame:</w:t>
                          </w:r>
                          <w:r>
                            <w:rPr>
                              <w:sz w:val="36"/>
                              <w:szCs w:val="36"/>
                            </w:rPr>
                            <w:t xml:space="preserve"> Mehtab Alam</w:t>
                          </w:r>
                        </w:p>
                        <w:p w14:paraId="66F03831" w14:textId="1D0593B5" w:rsidR="00BB330C" w:rsidRDefault="00D11DD3">
                          <w:pPr>
                            <w:rPr>
                              <w:sz w:val="36"/>
                              <w:szCs w:val="36"/>
                            </w:rPr>
                          </w:pPr>
                          <w:r>
                            <w:rPr>
                              <w:sz w:val="36"/>
                              <w:szCs w:val="36"/>
                            </w:rPr>
                            <w:t xml:space="preserve">     </w:t>
                          </w:r>
                          <w:r w:rsidR="00BB330C">
                            <w:rPr>
                              <w:sz w:val="36"/>
                              <w:szCs w:val="36"/>
                            </w:rPr>
                            <w:t>Student number:</w:t>
                          </w:r>
                          <w:r>
                            <w:rPr>
                              <w:sz w:val="36"/>
                              <w:szCs w:val="36"/>
                            </w:rPr>
                            <w:t xml:space="preserve"> 2329251</w:t>
                          </w:r>
                        </w:p>
                        <w:p w14:paraId="35C3D1AF" w14:textId="719D3951" w:rsidR="00BB330C" w:rsidRDefault="00D11DD3">
                          <w:pPr>
                            <w:rPr>
                              <w:sz w:val="36"/>
                              <w:szCs w:val="36"/>
                            </w:rPr>
                          </w:pPr>
                          <w:r>
                            <w:rPr>
                              <w:sz w:val="36"/>
                              <w:szCs w:val="36"/>
                            </w:rPr>
                            <w:t xml:space="preserve">      </w:t>
                          </w:r>
                          <w:r w:rsidR="00BB330C">
                            <w:rPr>
                              <w:sz w:val="36"/>
                              <w:szCs w:val="36"/>
                            </w:rPr>
                            <w:t>Module name:</w:t>
                          </w:r>
                          <w:r w:rsidR="00B56B91">
                            <w:rPr>
                              <w:sz w:val="36"/>
                              <w:szCs w:val="36"/>
                            </w:rPr>
                            <w:t xml:space="preserve"> Changemakers: Creativity and value creation</w:t>
                          </w:r>
                        </w:p>
                        <w:p w14:paraId="489ABC9A" w14:textId="2D7361D8" w:rsidR="00BB330C" w:rsidRDefault="00D11DD3">
                          <w:pPr>
                            <w:rPr>
                              <w:sz w:val="36"/>
                              <w:szCs w:val="36"/>
                            </w:rPr>
                          </w:pPr>
                          <w:r>
                            <w:rPr>
                              <w:sz w:val="36"/>
                              <w:szCs w:val="36"/>
                            </w:rPr>
                            <w:t xml:space="preserve">      </w:t>
                          </w:r>
                          <w:r w:rsidR="00BB330C">
                            <w:rPr>
                              <w:sz w:val="36"/>
                              <w:szCs w:val="36"/>
                            </w:rPr>
                            <w:t>Module code:</w:t>
                          </w:r>
                          <w:r w:rsidR="00B56B91">
                            <w:rPr>
                              <w:sz w:val="36"/>
                              <w:szCs w:val="36"/>
                            </w:rPr>
                            <w:t xml:space="preserve"> BMHP5014</w:t>
                          </w:r>
                        </w:p>
                        <w:p w14:paraId="58F1A055" w14:textId="444D6211" w:rsidR="00DF36BA" w:rsidRDefault="00D11DD3">
                          <w:pPr>
                            <w:rPr>
                              <w:sz w:val="36"/>
                              <w:szCs w:val="36"/>
                            </w:rPr>
                          </w:pPr>
                          <w:r>
                            <w:rPr>
                              <w:sz w:val="36"/>
                              <w:szCs w:val="36"/>
                            </w:rPr>
                            <w:t xml:space="preserve">     </w:t>
                          </w:r>
                          <w:r w:rsidR="00DF36BA">
                            <w:rPr>
                              <w:sz w:val="36"/>
                              <w:szCs w:val="36"/>
                            </w:rPr>
                            <w:t xml:space="preserve">Lecturers Name: Precious </w:t>
                          </w:r>
                          <w:r w:rsidRPr="00D11DD3">
                            <w:rPr>
                              <w:sz w:val="36"/>
                              <w:szCs w:val="36"/>
                            </w:rPr>
                            <w:t>Igbinigie</w:t>
                          </w:r>
                        </w:p>
                        <w:p w14:paraId="55196129" w14:textId="77777777" w:rsidR="00BB330C" w:rsidRPr="00BB330C" w:rsidRDefault="00BB330C">
                          <w:pPr>
                            <w:rPr>
                              <w:sz w:val="36"/>
                              <w:szCs w:val="36"/>
                            </w:rPr>
                          </w:pPr>
                        </w:p>
                      </w:txbxContent>
                    </v:textbox>
                    <w10:wrap anchorx="page"/>
                  </v:shape>
                </w:pict>
              </mc:Fallback>
            </mc:AlternateContent>
          </w:r>
        </w:p>
        <w:p w14:paraId="5FD07D69" w14:textId="18AFB1D5" w:rsidR="00E31E2D" w:rsidRDefault="00E31E2D">
          <w:pPr>
            <w:rPr>
              <w:noProof/>
            </w:rPr>
          </w:pPr>
          <w:r>
            <w:rPr>
              <w:noProof/>
            </w:rPr>
            <w:br w:type="page"/>
          </w:r>
        </w:p>
      </w:sdtContent>
    </w:sdt>
    <w:p w14:paraId="22EACE46" w14:textId="3D783DB4" w:rsidR="00716CBB" w:rsidRDefault="00C4675C">
      <w:r>
        <w:rPr>
          <w:noProof/>
        </w:rPr>
        <w:lastRenderedPageBreak/>
        <mc:AlternateContent>
          <mc:Choice Requires="wps">
            <w:drawing>
              <wp:anchor distT="0" distB="0" distL="114300" distR="114300" simplePos="0" relativeHeight="251670016" behindDoc="0" locked="0" layoutInCell="1" allowOverlap="1" wp14:anchorId="0EE0940D" wp14:editId="1A08A949">
                <wp:simplePos x="0" y="0"/>
                <wp:positionH relativeFrom="margin">
                  <wp:posOffset>-830580</wp:posOffset>
                </wp:positionH>
                <wp:positionV relativeFrom="paragraph">
                  <wp:posOffset>83820</wp:posOffset>
                </wp:positionV>
                <wp:extent cx="7551420" cy="1363980"/>
                <wp:effectExtent l="0" t="0" r="11430" b="26670"/>
                <wp:wrapNone/>
                <wp:docPr id="1511880607" name="Text Box 4"/>
                <wp:cNvGraphicFramePr/>
                <a:graphic xmlns:a="http://schemas.openxmlformats.org/drawingml/2006/main">
                  <a:graphicData uri="http://schemas.microsoft.com/office/word/2010/wordprocessingShape">
                    <wps:wsp>
                      <wps:cNvSpPr txBox="1"/>
                      <wps:spPr>
                        <a:xfrm>
                          <a:off x="0" y="0"/>
                          <a:ext cx="7551420" cy="1363980"/>
                        </a:xfrm>
                        <a:prstGeom prst="rect">
                          <a:avLst/>
                        </a:prstGeom>
                        <a:solidFill>
                          <a:schemeClr val="tx2">
                            <a:lumMod val="10000"/>
                            <a:lumOff val="90000"/>
                          </a:schemeClr>
                        </a:solidFill>
                        <a:ln w="6350">
                          <a:solidFill>
                            <a:schemeClr val="bg2"/>
                          </a:solidFill>
                        </a:ln>
                      </wps:spPr>
                      <wps:txbx>
                        <w:txbxContent>
                          <w:p w14:paraId="04AB6C4E" w14:textId="03E685A5" w:rsidR="00FF617B" w:rsidRDefault="00DD7D22">
                            <w:r>
                              <w:t>FriendLink is a fr</w:t>
                            </w:r>
                            <w:r w:rsidR="00554965">
                              <w:t>ee phone app to help older people in the UK feel less lonely, over two million people over 65</w:t>
                            </w:r>
                            <w:r w:rsidR="00E61DE9">
                              <w:t xml:space="preserve"> suffer from </w:t>
                            </w:r>
                            <w:r w:rsidR="00DD78E3">
                              <w:t>loneliness</w:t>
                            </w:r>
                            <w:r w:rsidR="00E61DE9">
                              <w:t>, which h</w:t>
                            </w:r>
                            <w:r w:rsidR="00012607">
                              <w:t>arms sleep, health and happiness</w:t>
                            </w:r>
                            <w:r w:rsidR="00257288">
                              <w:t xml:space="preserve"> (Age UK, 2023)</w:t>
                            </w:r>
                            <w:r w:rsidR="00012607">
                              <w:t>. FriendLink is simple,</w:t>
                            </w:r>
                            <w:r w:rsidR="0069747E">
                              <w:t xml:space="preserve"> with video calls, games and walks with younger or the same age of friends</w:t>
                            </w:r>
                            <w:r w:rsidR="00440720">
                              <w:t>. Nurses and doctors can help people sign up, and volunteers can join too. We can build the app in three months, test it, then expand nation</w:t>
                            </w:r>
                            <w:r w:rsidR="004D0C28">
                              <w:t xml:space="preserve">wide. It is safe, private and joyful. FriendLink brings </w:t>
                            </w:r>
                            <w:r w:rsidR="00574CEC">
                              <w:t>smiles</w:t>
                            </w:r>
                            <w:r w:rsidR="004D0C28">
                              <w:t>, calm and stronger communities</w:t>
                            </w:r>
                            <w:r w:rsidR="00574CEC">
                              <w:t xml:space="preserve">, can start in big cities like London then all </w:t>
                            </w:r>
                            <w:r w:rsidR="00CA46D1">
                              <w:t>UK</w:t>
                            </w:r>
                            <w:r w:rsidR="00A5691D">
                              <w:t>, innovation is key to improving care for older adults living with frailty (NHS England, 2019).</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EE0940D" id="Text Box 4" o:spid="_x0000_s1027" type="#_x0000_t202" style="position:absolute;margin-left:-65.4pt;margin-top:6.6pt;width:594.6pt;height:107.4pt;z-index:25167001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" fillcolor="#dceaf7 [351]" strokecolor="#e8e8e8 [3214]" strokeweight=".5pt">
                <v:textbox>
                  <w:txbxContent>
                    <w:p w14:paraId="04AB6C4E" w14:textId="03E685A5" w:rsidR="00FF617B" w:rsidRDefault="00DD7D22">
                      <w:r>
                        <w:t>FriendLink is a fr</w:t>
                      </w:r>
                      <w:r w:rsidR="00554965">
                        <w:t>ee phone app to help older people in the UK feel less lonely, over two million people over 65</w:t>
                      </w:r>
                      <w:r w:rsidR="00E61DE9">
                        <w:t xml:space="preserve"> suffer from </w:t>
                      </w:r>
                      <w:r w:rsidR="00DD78E3">
                        <w:t>loneliness</w:t>
                      </w:r>
                      <w:r w:rsidR="00E61DE9">
                        <w:t>, which h</w:t>
                      </w:r>
                      <w:r w:rsidR="00012607">
                        <w:t>arms sleep, health and happiness</w:t>
                      </w:r>
                      <w:r w:rsidR="00257288">
                        <w:t xml:space="preserve"> (Age UK, 2023)</w:t>
                      </w:r>
                      <w:r w:rsidR="00012607">
                        <w:t>. FriendLink is simple,</w:t>
                      </w:r>
                      <w:r w:rsidR="0069747E">
                        <w:t xml:space="preserve"> with video calls, games and walks with younger or the same age of friends</w:t>
                      </w:r>
                      <w:r w:rsidR="00440720">
                        <w:t>. Nurses and doctors can help people sign up, and volunteers can join too. We can build the app in three months, test it, then expand nation</w:t>
                      </w:r>
                      <w:r w:rsidR="004D0C28">
                        <w:t xml:space="preserve">wide. It is safe, private and joyful. FriendLink brings </w:t>
                      </w:r>
                      <w:r w:rsidR="00574CEC">
                        <w:t>smiles</w:t>
                      </w:r>
                      <w:r w:rsidR="004D0C28">
                        <w:t>, calm and stronger communities</w:t>
                      </w:r>
                      <w:r w:rsidR="00574CEC">
                        <w:t xml:space="preserve">, can start in big cities like London then all </w:t>
                      </w:r>
                      <w:r w:rsidR="00CA46D1">
                        <w:t>UK</w:t>
                      </w:r>
                      <w:r w:rsidR="00A5691D">
                        <w:t>, innovation is key to improving care for older adults living with frailty (NHS England, 2019).</w:t>
                      </w:r>
                    </w:p>
                  </w:txbxContent>
                </v:textbox>
                <w10:wrap anchorx="margin"/>
              </v:shape>
            </w:pict>
          </mc:Fallback>
        </mc:AlternateContent>
      </w:r>
      <w:r w:rsidRPr="00FF617B">
        <w:rPr>
          <w:noProof/>
          <w:highlight w:val="cyan"/>
        </w:rPr>
        <mc:AlternateContent>
          <mc:Choice Requires="wps">
            <w:drawing>
              <wp:anchor distT="0" distB="0" distL="114300" distR="114300" simplePos="0" relativeHeight="251653632" behindDoc="0" locked="0" layoutInCell="1" allowOverlap="1" wp14:anchorId="1A9A8ADC" wp14:editId="65665CEB">
                <wp:simplePos x="0" y="0"/>
                <wp:positionH relativeFrom="page">
                  <wp:align>right</wp:align>
                </wp:positionH>
                <wp:positionV relativeFrom="paragraph">
                  <wp:posOffset>-281940</wp:posOffset>
                </wp:positionV>
                <wp:extent cx="7437120" cy="411480"/>
                <wp:effectExtent l="0" t="0" r="11430" b="26670"/>
                <wp:wrapNone/>
                <wp:docPr id="1904274521" name="Text Box 3"/>
                <wp:cNvGraphicFramePr/>
                <a:graphic xmlns:a="http://schemas.openxmlformats.org/drawingml/2006/main">
                  <a:graphicData uri="http://schemas.microsoft.com/office/word/2010/wordprocessingShape">
                    <wps:wsp>
                      <wps:cNvSpPr txBox="1"/>
                      <wps:spPr>
                        <a:xfrm>
                          <a:off x="0" y="0"/>
                          <a:ext cx="7437120" cy="411480"/>
                        </a:xfrm>
                        <a:prstGeom prst="rect">
                          <a:avLst/>
                        </a:prstGeom>
                        <a:solidFill>
                          <a:schemeClr val="accent1">
                            <a:lumMod val="40000"/>
                            <a:lumOff val="60000"/>
                          </a:schemeClr>
                        </a:solidFill>
                        <a:ln w="6350">
                          <a:solidFill>
                            <a:schemeClr val="bg2"/>
                          </a:solidFill>
                        </a:ln>
                      </wps:spPr>
                      <wps:txbx>
                        <w:txbxContent>
                          <w:p w14:paraId="1478D0C9" w14:textId="182271F5" w:rsidR="00DC262C" w:rsidRPr="006813B9" w:rsidRDefault="009F705D">
                            <w:pPr>
                              <w:rPr>
                                <w:color w:val="E8E8E8" w:themeColor="background2"/>
                                <w:sz w:val="28"/>
                                <w:szCs w:val="28"/>
                              </w:rPr>
                            </w:pPr>
                            <w:r w:rsidRPr="004D0C28">
                              <w:rPr>
                                <w:sz w:val="28"/>
                                <w:szCs w:val="28"/>
                                <w:highlight w:val="cyan"/>
                              </w:rPr>
                              <w:t>Introduction</w:t>
                            </w:r>
                            <w:r w:rsidR="00FF617B" w:rsidRPr="004D0C28">
                              <w:rPr>
                                <w:sz w:val="28"/>
                                <w:szCs w:val="28"/>
                                <w:highlight w:val="cyan"/>
                              </w:rPr>
                              <w:t xml:space="preserve"> and </w:t>
                            </w:r>
                            <w:proofErr w:type="gramStart"/>
                            <w:r w:rsidR="00FF617B" w:rsidRPr="004D0C28">
                              <w:rPr>
                                <w:sz w:val="28"/>
                                <w:szCs w:val="28"/>
                                <w:highlight w:val="cyan"/>
                              </w:rPr>
                              <w:t>innovation  overview</w:t>
                            </w:r>
                            <w:proofErr w:type="gramEnd"/>
                            <w:r w:rsidRPr="004D0C28">
                              <w:rPr>
                                <w:sz w:val="28"/>
                                <w:szCs w:val="28"/>
                                <w:highlight w:val="cyan"/>
                              </w:rPr>
                              <w: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A9A8ADC" id="Text Box 3" o:spid="_x0000_s1028" type="#_x0000_t202" style="position:absolute;margin-left:534.4pt;margin-top:-22.2pt;width:585.6pt;height:32.4pt;z-index:251653632;visibility:visible;mso-wrap-style:square;mso-width-percent:0;mso-height-percent:0;mso-wrap-distance-left:9pt;mso-wrap-distance-top:0;mso-wrap-distance-right:9pt;mso-wrap-distance-bottom:0;mso-position-horizontal:right;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" fillcolor="#83caeb [1300]" strokecolor="#e8e8e8 [3214]" strokeweight=".5pt">
                <v:textbox>
                  <w:txbxContent>
                    <w:p w14:paraId="1478D0C9" w14:textId="182271F5" w:rsidR="00DC262C" w:rsidRPr="006813B9" w:rsidRDefault="009F705D">
                      <w:pPr>
                        <w:rPr>
                          <w:color w:val="E8E8E8" w:themeColor="background2"/>
                          <w:sz w:val="28"/>
                          <w:szCs w:val="28"/>
                        </w:rPr>
                      </w:pPr>
                      <w:r w:rsidRPr="004D0C28">
                        <w:rPr>
                          <w:sz w:val="28"/>
                          <w:szCs w:val="28"/>
                          <w:highlight w:val="cyan"/>
                        </w:rPr>
                        <w:t>Introduction</w:t>
                      </w:r>
                      <w:r w:rsidR="00FF617B" w:rsidRPr="004D0C28">
                        <w:rPr>
                          <w:sz w:val="28"/>
                          <w:szCs w:val="28"/>
                          <w:highlight w:val="cyan"/>
                        </w:rPr>
                        <w:t xml:space="preserve"> and </w:t>
                      </w:r>
                      <w:proofErr w:type="gramStart"/>
                      <w:r w:rsidR="00FF617B" w:rsidRPr="004D0C28">
                        <w:rPr>
                          <w:sz w:val="28"/>
                          <w:szCs w:val="28"/>
                          <w:highlight w:val="cyan"/>
                        </w:rPr>
                        <w:t>innovation  overview</w:t>
                      </w:r>
                      <w:proofErr w:type="gramEnd"/>
                      <w:r w:rsidRPr="004D0C28">
                        <w:rPr>
                          <w:sz w:val="28"/>
                          <w:szCs w:val="28"/>
                          <w:highlight w:val="cyan"/>
                        </w:rPr>
                        <w:t>:</w:t>
                      </w:r>
                    </w:p>
                  </w:txbxContent>
                </v:textbox>
                <w10:wrap anchorx="page"/>
              </v:shape>
            </w:pict>
          </mc:Fallback>
        </mc:AlternateContent>
      </w:r>
      <w:r w:rsidRPr="00FF617B">
        <w:rPr>
          <w:noProof/>
          <w:highlight w:val="cyan"/>
        </w:rPr>
        <mc:AlternateContent>
          <mc:Choice Requires="wps">
            <w:drawing>
              <wp:anchor distT="0" distB="0" distL="114300" distR="114300" simplePos="0" relativeHeight="251634176" behindDoc="0" locked="0" layoutInCell="1" allowOverlap="1" wp14:anchorId="71B8229A" wp14:editId="70E999DC">
                <wp:simplePos x="0" y="0"/>
                <wp:positionH relativeFrom="page">
                  <wp:align>left</wp:align>
                </wp:positionH>
                <wp:positionV relativeFrom="paragraph">
                  <wp:posOffset>-914400</wp:posOffset>
                </wp:positionV>
                <wp:extent cx="7696200" cy="10660380"/>
                <wp:effectExtent l="0" t="0" r="19050" b="26670"/>
                <wp:wrapNone/>
                <wp:docPr id="1785896494" name="Text Box 2"/>
                <wp:cNvGraphicFramePr/>
                <a:graphic xmlns:a="http://schemas.openxmlformats.org/drawingml/2006/main">
                  <a:graphicData uri="http://schemas.microsoft.com/office/word/2010/wordprocessingShape">
                    <wps:wsp>
                      <wps:cNvSpPr txBox="1"/>
                      <wps:spPr>
                        <a:xfrm>
                          <a:off x="0" y="0"/>
                          <a:ext cx="7696200" cy="10660380"/>
                        </a:xfrm>
                        <a:prstGeom prst="rect">
                          <a:avLst/>
                        </a:prstGeom>
                        <a:solidFill>
                          <a:schemeClr val="accent1">
                            <a:lumMod val="60000"/>
                            <a:lumOff val="40000"/>
                          </a:schemeClr>
                        </a:solidFill>
                        <a:ln w="6350">
                          <a:solidFill>
                            <a:prstClr val="black"/>
                          </a:solidFill>
                        </a:ln>
                      </wps:spPr>
                      <wps:txbx>
                        <w:txbxContent>
                          <w:p w14:paraId="2D5B6C35" w14:textId="3395A298" w:rsidR="00081584" w:rsidRPr="003C7E1C" w:rsidRDefault="003C7E1C">
                            <w:pPr>
                              <w:rPr>
                                <w:sz w:val="48"/>
                                <w:szCs w:val="48"/>
                              </w:rPr>
                            </w:pPr>
                            <w:proofErr w:type="gramStart"/>
                            <w:r w:rsidRPr="00F66D69">
                              <w:rPr>
                                <w:sz w:val="48"/>
                                <w:szCs w:val="48"/>
                                <w:highlight w:val="yellow"/>
                              </w:rPr>
                              <w:t>FriendLink :</w:t>
                            </w:r>
                            <w:proofErr w:type="gramEnd"/>
                            <w:r w:rsidRPr="00F66D69">
                              <w:rPr>
                                <w:sz w:val="48"/>
                                <w:szCs w:val="48"/>
                                <w:highlight w:val="yellow"/>
                              </w:rPr>
                              <w:t xml:space="preserve"> Healing </w:t>
                            </w:r>
                            <w:r w:rsidR="00DC262C" w:rsidRPr="00F66D69">
                              <w:rPr>
                                <w:sz w:val="48"/>
                                <w:szCs w:val="48"/>
                                <w:highlight w:val="yellow"/>
                              </w:rPr>
                              <w:t>loneliness</w:t>
                            </w:r>
                            <w:r w:rsidRPr="00F66D69">
                              <w:rPr>
                                <w:sz w:val="48"/>
                                <w:szCs w:val="48"/>
                                <w:highlight w:val="yellow"/>
                              </w:rPr>
                              <w:t xml:space="preserve"> with kindness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1B8229A" id="Text Box 2" o:spid="_x0000_s1029" type="#_x0000_t202" style="position:absolute;margin-left:0;margin-top:-1in;width:606pt;height:839.4pt;z-index:251634176;visibility:visible;mso-wrap-style:square;mso-width-percent:0;mso-height-percent:0;mso-wrap-distance-left:9pt;mso-wrap-distance-top:0;mso-wrap-distance-right:9pt;mso-wrap-distance-bottom:0;mso-position-horizontal:left;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" fillcolor="#45b0e1 [1940]" strokeweight=".5pt">
                <v:textbox>
                  <w:txbxContent>
                    <w:p w14:paraId="2D5B6C35" w14:textId="3395A298" w:rsidR="00081584" w:rsidRPr="003C7E1C" w:rsidRDefault="003C7E1C">
                      <w:pPr>
                        <w:rPr>
                          <w:sz w:val="48"/>
                          <w:szCs w:val="48"/>
                        </w:rPr>
                      </w:pPr>
                      <w:proofErr w:type="gramStart"/>
                      <w:r w:rsidRPr="00F66D69">
                        <w:rPr>
                          <w:sz w:val="48"/>
                          <w:szCs w:val="48"/>
                          <w:highlight w:val="yellow"/>
                        </w:rPr>
                        <w:t>FriendLink :</w:t>
                      </w:r>
                      <w:proofErr w:type="gramEnd"/>
                      <w:r w:rsidRPr="00F66D69">
                        <w:rPr>
                          <w:sz w:val="48"/>
                          <w:szCs w:val="48"/>
                          <w:highlight w:val="yellow"/>
                        </w:rPr>
                        <w:t xml:space="preserve"> Healing </w:t>
                      </w:r>
                      <w:r w:rsidR="00DC262C" w:rsidRPr="00F66D69">
                        <w:rPr>
                          <w:sz w:val="48"/>
                          <w:szCs w:val="48"/>
                          <w:highlight w:val="yellow"/>
                        </w:rPr>
                        <w:t>loneliness</w:t>
                      </w:r>
                      <w:r w:rsidRPr="00F66D69">
                        <w:rPr>
                          <w:sz w:val="48"/>
                          <w:szCs w:val="48"/>
                          <w:highlight w:val="yellow"/>
                        </w:rPr>
                        <w:t xml:space="preserve"> with kindness</w:t>
                      </w:r>
                    </w:p>
                  </w:txbxContent>
                </v:textbox>
                <w10:wrap anchorx="page"/>
              </v:shape>
            </w:pict>
          </mc:Fallback>
        </mc:AlternateContent>
      </w:r>
      <w:r w:rsidR="008A5BD1" w:rsidRPr="00FF617B">
        <w:rPr>
          <w:noProof/>
          <w:highlight w:val="cyan"/>
        </w:rPr>
        <mc:AlternateContent>
          <mc:Choice Requires="wps">
            <w:drawing>
              <wp:anchor distT="0" distB="0" distL="114300" distR="114300" simplePos="0" relativeHeight="251572736" behindDoc="0" locked="0" layoutInCell="1" allowOverlap="1" wp14:anchorId="0AA59E18" wp14:editId="38A097D6">
                <wp:simplePos x="0" y="0"/>
                <wp:positionH relativeFrom="page">
                  <wp:posOffset>-76200</wp:posOffset>
                </wp:positionH>
                <wp:positionV relativeFrom="paragraph">
                  <wp:posOffset>-975360</wp:posOffset>
                </wp:positionV>
                <wp:extent cx="10203180" cy="11772900"/>
                <wp:effectExtent l="0" t="0" r="26670" b="19050"/>
                <wp:wrapNone/>
                <wp:docPr id="1429032303" name="Rectangle 1"/>
                <wp:cNvGraphicFramePr/>
                <a:graphic xmlns:a="http://schemas.openxmlformats.org/drawingml/2006/main">
                  <a:graphicData uri="http://schemas.microsoft.com/office/word/2010/wordprocessingShape">
                    <wps:wsp>
                      <wps:cNvSpPr/>
                      <wps:spPr>
                        <a:xfrm>
                          <a:off x="0" y="0"/>
                          <a:ext cx="10203180" cy="11772900"/>
                        </a:xfrm>
                        <a:prstGeom prst="rect">
                          <a:avLst/>
                        </a:prstGeom>
                        <a:solidFill>
                          <a:schemeClr val="tx2">
                            <a:lumMod val="10000"/>
                            <a:lumOff val="90000"/>
                          </a:schemeClr>
                        </a:solidFill>
                        <a:ln>
                          <a:solidFill>
                            <a:schemeClr val="tx1"/>
                          </a:solidFill>
                        </a:ln>
                      </wps:spPr>
                      <wps:style>
                        <a:lnRef idx="2">
                          <a:schemeClr val="accent1">
                            <a:shade val="15000"/>
                          </a:schemeClr>
                        </a:lnRef>
                        <a:fillRef idx="1">
                          <a:schemeClr val="accent1"/>
                        </a:fillRef>
                        <a:effectRef idx="0">
                          <a:schemeClr val="accent1"/>
                        </a:effectRef>
                        <a:fontRef idx="minor">
                          <a:schemeClr val="lt1"/>
                        </a:fontRef>
                      </wps:style>
                      <wps:txbx>
                        <w:txbxContent>
                          <w:p w14:paraId="663CE2B1" w14:textId="172315E5" w:rsidR="006813B9" w:rsidRDefault="006813B9" w:rsidP="006813B9">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AA59E18" id="Rectangle 1" o:spid="_x0000_s1030" style="position:absolute;margin-left:-6pt;margin-top:-76.8pt;width:803.4pt;height:927pt;z-index:25157273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" fillcolor="#dceaf7 [351]" strokecolor="black [3213]" strokeweight="1.5pt">
                <v:textbox>
                  <w:txbxContent>
                    <w:p w14:paraId="663CE2B1" w14:textId="172315E5" w:rsidR="006813B9" w:rsidRDefault="006813B9" w:rsidP="006813B9">
                      <w:pPr>
                        <w:jc w:val="center"/>
                      </w:pPr>
                    </w:p>
                  </w:txbxContent>
                </v:textbox>
                <w10:wrap anchorx="page"/>
              </v:rect>
            </w:pict>
          </mc:Fallback>
        </mc:AlternateContent>
      </w:r>
    </w:p>
    <w:p w14:paraId="1472DEA9" w14:textId="31B4A865" w:rsidR="00FA0CAE" w:rsidRDefault="00CA46D1">
      <w:r w:rsidRPr="00FF617B">
        <w:rPr>
          <w:noProof/>
          <w:highlight w:val="cyan"/>
        </w:rPr>
        <mc:AlternateContent>
          <mc:Choice Requires="wps">
            <w:drawing>
              <wp:anchor distT="0" distB="0" distL="114300" distR="114300" simplePos="0" relativeHeight="251586048" behindDoc="0" locked="0" layoutInCell="1" allowOverlap="1" wp14:anchorId="213D4DBC" wp14:editId="6BC9B1FB">
                <wp:simplePos x="0" y="0"/>
                <wp:positionH relativeFrom="page">
                  <wp:align>right</wp:align>
                </wp:positionH>
                <wp:positionV relativeFrom="paragraph">
                  <wp:posOffset>723900</wp:posOffset>
                </wp:positionV>
                <wp:extent cx="7490460" cy="1630680"/>
                <wp:effectExtent l="0" t="0" r="15240" b="26670"/>
                <wp:wrapNone/>
                <wp:docPr id="610481810" name="Rectangle 1"/>
                <wp:cNvGraphicFramePr/>
                <a:graphic xmlns:a="http://schemas.openxmlformats.org/drawingml/2006/main">
                  <a:graphicData uri="http://schemas.microsoft.com/office/word/2010/wordprocessingShape">
                    <wps:wsp>
                      <wps:cNvSpPr/>
                      <wps:spPr>
                        <a:xfrm>
                          <a:off x="0" y="0"/>
                          <a:ext cx="7490460" cy="1630680"/>
                        </a:xfrm>
                        <a:prstGeom prst="rect">
                          <a:avLst/>
                        </a:prstGeom>
                        <a:solidFill>
                          <a:schemeClr val="accent1">
                            <a:lumMod val="40000"/>
                            <a:lumOff val="60000"/>
                          </a:schemeClr>
                        </a:solidFill>
                        <a:ln>
                          <a:solidFill>
                            <a:schemeClr val="tx1"/>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186D6CA" id="Rectangle 1" o:spid="_x0000_s1026" style="position:absolute;margin-left:538.6pt;margin-top:57pt;width:589.8pt;height:128.4pt;z-index:251586048;visibility:visible;mso-wrap-style:square;mso-width-percent:0;mso-height-percent:0;mso-wrap-distance-left:9pt;mso-wrap-distance-top:0;mso-wrap-distance-right:9pt;mso-wrap-distance-bottom:0;mso-position-horizontal:right;mso-position-horizontal-relative:page;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" fillcolor="#83caeb [1300]" strokecolor="black [3213]" strokeweight="1.5pt">
                <w10:wrap anchorx="page"/>
              </v:rect>
            </w:pict>
          </mc:Fallback>
        </mc:AlternateContent>
      </w:r>
      <w:r w:rsidR="00716CBB">
        <w:t xml:space="preserve"> Nnn</w:t>
      </w:r>
    </w:p>
    <w:p w14:paraId="67A2E3D2" w14:textId="14F9C448" w:rsidR="00716CBB" w:rsidRDefault="00716CBB"/>
    <w:p w14:paraId="5A9CA698" w14:textId="45F30D76" w:rsidR="00716CBB" w:rsidRDefault="00716CBB"/>
    <w:p w14:paraId="671C7C7D" w14:textId="65064B00" w:rsidR="00716CBB" w:rsidRDefault="00716CBB"/>
    <w:p w14:paraId="2A541ADC" w14:textId="1F3E9F1B" w:rsidR="00716CBB" w:rsidRDefault="00C4675C">
      <w:r>
        <w:rPr>
          <w:noProof/>
        </w:rPr>
        <mc:AlternateContent>
          <mc:Choice Requires="wps">
            <w:drawing>
              <wp:anchor distT="0" distB="0" distL="114300" distR="114300" simplePos="0" relativeHeight="251710976" behindDoc="0" locked="0" layoutInCell="1" allowOverlap="1" wp14:anchorId="31799B0D" wp14:editId="3385E3F3">
                <wp:simplePos x="0" y="0"/>
                <wp:positionH relativeFrom="page">
                  <wp:posOffset>3860800</wp:posOffset>
                </wp:positionH>
                <wp:positionV relativeFrom="paragraph">
                  <wp:posOffset>133350</wp:posOffset>
                </wp:positionV>
                <wp:extent cx="3665220" cy="3291840"/>
                <wp:effectExtent l="0" t="0" r="11430" b="22860"/>
                <wp:wrapNone/>
                <wp:docPr id="367087110" name="Text Box 11"/>
                <wp:cNvGraphicFramePr/>
                <a:graphic xmlns:a="http://schemas.openxmlformats.org/drawingml/2006/main">
                  <a:graphicData uri="http://schemas.microsoft.com/office/word/2010/wordprocessingShape">
                    <wps:wsp>
                      <wps:cNvSpPr txBox="1"/>
                      <wps:spPr>
                        <a:xfrm>
                          <a:off x="0" y="0"/>
                          <a:ext cx="3665220" cy="3291840"/>
                        </a:xfrm>
                        <a:prstGeom prst="rect">
                          <a:avLst/>
                        </a:prstGeom>
                        <a:solidFill>
                          <a:schemeClr val="tx2">
                            <a:lumMod val="10000"/>
                            <a:lumOff val="90000"/>
                          </a:schemeClr>
                        </a:solidFill>
                        <a:ln w="6350">
                          <a:solidFill>
                            <a:schemeClr val="bg2"/>
                          </a:solidFill>
                        </a:ln>
                      </wps:spPr>
                      <wps:txbx>
                        <w:txbxContent>
                          <w:p w14:paraId="349EA3E6" w14:textId="242A219E" w:rsidR="00015B9D" w:rsidRPr="00AC1240" w:rsidRDefault="00FA4F04">
                            <w:pPr>
                              <w:rPr>
                                <w:sz w:val="22"/>
                                <w:szCs w:val="22"/>
                              </w:rPr>
                            </w:pPr>
                            <w:r w:rsidRPr="00AC1240">
                              <w:rPr>
                                <w:sz w:val="22"/>
                                <w:szCs w:val="22"/>
                                <w:highlight w:val="cyan"/>
                              </w:rPr>
                              <w:t>Relationships to environment:</w:t>
                            </w:r>
                          </w:p>
                          <w:p w14:paraId="26A1B05F" w14:textId="046B349E" w:rsidR="00FA4F04" w:rsidRPr="00AC1240" w:rsidRDefault="00FA4F04">
                            <w:pPr>
                              <w:rPr>
                                <w:sz w:val="20"/>
                                <w:szCs w:val="20"/>
                              </w:rPr>
                            </w:pPr>
                            <w:r w:rsidRPr="00AC1240">
                              <w:rPr>
                                <w:sz w:val="20"/>
                                <w:szCs w:val="20"/>
                              </w:rPr>
                              <w:t>FriendLink is closely connected to the social healthcare and technological environment</w:t>
                            </w:r>
                            <w:r w:rsidR="00CA1387" w:rsidRPr="00AC1240">
                              <w:rPr>
                                <w:sz w:val="20"/>
                                <w:szCs w:val="20"/>
                              </w:rPr>
                              <w:t xml:space="preserve">s of the UK. Its primary relationship is with the healthcare </w:t>
                            </w:r>
                            <w:r w:rsidR="00B53E42" w:rsidRPr="00AC1240">
                              <w:rPr>
                                <w:sz w:val="20"/>
                                <w:szCs w:val="20"/>
                              </w:rPr>
                              <w:t>system, as loneliness is recognised as a major public health issue.</w:t>
                            </w:r>
                            <w:r w:rsidR="007A295E" w:rsidRPr="00AC1240">
                              <w:rPr>
                                <w:sz w:val="20"/>
                                <w:szCs w:val="20"/>
                              </w:rPr>
                              <w:t xml:space="preserve"> By improving mental well being and reducing stress,</w:t>
                            </w:r>
                            <w:r w:rsidR="005F10D0" w:rsidRPr="00AC1240">
                              <w:rPr>
                                <w:sz w:val="20"/>
                                <w:szCs w:val="20"/>
                              </w:rPr>
                              <w:t xml:space="preserve"> FriendLink can help lower demand on NHS services, saving money and resources</w:t>
                            </w:r>
                            <w:r w:rsidR="00A95C1B" w:rsidRPr="00AC1240">
                              <w:rPr>
                                <w:sz w:val="20"/>
                                <w:szCs w:val="20"/>
                              </w:rPr>
                              <w:t xml:space="preserve">. Nurses, doctors, and community </w:t>
                            </w:r>
                            <w:r w:rsidR="003B32AA" w:rsidRPr="00AC1240">
                              <w:rPr>
                                <w:sz w:val="20"/>
                                <w:szCs w:val="20"/>
                              </w:rPr>
                              <w:t xml:space="preserve">health services, saving money and resources. Nurses, doctors and community health workers can play a vital role in introducing the app to older patients, </w:t>
                            </w:r>
                            <w:r w:rsidR="001760A0" w:rsidRPr="00AC1240">
                              <w:rPr>
                                <w:sz w:val="20"/>
                                <w:szCs w:val="20"/>
                              </w:rPr>
                              <w:t>ensuring</w:t>
                            </w:r>
                            <w:r w:rsidR="003B32AA" w:rsidRPr="00AC1240">
                              <w:rPr>
                                <w:sz w:val="20"/>
                                <w:szCs w:val="20"/>
                              </w:rPr>
                              <w:t xml:space="preserve"> it reaches those most in need.</w:t>
                            </w:r>
                            <w:r w:rsidR="005F03F9" w:rsidRPr="00AC1240">
                              <w:rPr>
                                <w:sz w:val="20"/>
                                <w:szCs w:val="20"/>
                              </w:rPr>
                              <w:t xml:space="preserve"> The app also relates to the social environment, fostering inte</w:t>
                            </w:r>
                            <w:r w:rsidR="00810879" w:rsidRPr="00AC1240">
                              <w:rPr>
                                <w:sz w:val="20"/>
                                <w:szCs w:val="20"/>
                              </w:rPr>
                              <w:t xml:space="preserve">rgenerational </w:t>
                            </w:r>
                            <w:r w:rsidR="001760A0" w:rsidRPr="00AC1240">
                              <w:rPr>
                                <w:sz w:val="20"/>
                                <w:szCs w:val="20"/>
                              </w:rPr>
                              <w:t>friendships</w:t>
                            </w:r>
                            <w:r w:rsidR="00810879" w:rsidRPr="00AC1240">
                              <w:rPr>
                                <w:sz w:val="20"/>
                                <w:szCs w:val="20"/>
                              </w:rPr>
                              <w:t xml:space="preserve"> between young volunteers and older adults strengthening community bonds, reduces isolation and promotes social responsibility among young </w:t>
                            </w:r>
                            <w:r w:rsidR="00AC1240" w:rsidRPr="00AC1240">
                              <w:rPr>
                                <w:sz w:val="20"/>
                                <w:szCs w:val="20"/>
                              </w:rPr>
                              <w:t xml:space="preserve">people. In the technological environment </w:t>
                            </w:r>
                            <w:r w:rsidR="008A5BD1">
                              <w:rPr>
                                <w:sz w:val="20"/>
                                <w:szCs w:val="20"/>
                              </w:rPr>
                              <w:t>F</w:t>
                            </w:r>
                            <w:r w:rsidR="00AC1240" w:rsidRPr="00AC1240">
                              <w:rPr>
                                <w:sz w:val="20"/>
                                <w:szCs w:val="20"/>
                              </w:rPr>
                              <w:t>riendLink ensures older users can benefit from innovations like video calling and emotion recognition.</w:t>
                            </w:r>
                          </w:p>
                          <w:p w14:paraId="0082B919" w14:textId="77777777" w:rsidR="00FA4F04" w:rsidRPr="00AC1240" w:rsidRDefault="00FA4F04">
                            <w:pPr>
                              <w:rPr>
                                <w:sz w:val="18"/>
                                <w:szCs w:val="18"/>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1799B0D" id="Text Box 11" o:spid="_x0000_s1031" type="#_x0000_t202" style="position:absolute;margin-left:304pt;margin-top:10.5pt;width:288.6pt;height:259.2pt;z-index:25171097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" fillcolor="#dceaf7 [351]" strokecolor="#e8e8e8 [3214]" strokeweight=".5pt">
                <v:textbox>
                  <w:txbxContent>
                    <w:p w14:paraId="349EA3E6" w14:textId="242A219E" w:rsidR="00015B9D" w:rsidRPr="00AC1240" w:rsidRDefault="00FA4F04">
                      <w:pPr>
                        <w:rPr>
                          <w:sz w:val="22"/>
                          <w:szCs w:val="22"/>
                        </w:rPr>
                      </w:pPr>
                      <w:r w:rsidRPr="00AC1240">
                        <w:rPr>
                          <w:sz w:val="22"/>
                          <w:szCs w:val="22"/>
                          <w:highlight w:val="cyan"/>
                        </w:rPr>
                        <w:t>Relationships to environment:</w:t>
                      </w:r>
                    </w:p>
                    <w:p w14:paraId="26A1B05F" w14:textId="046B349E" w:rsidR="00FA4F04" w:rsidRPr="00AC1240" w:rsidRDefault="00FA4F04">
                      <w:pPr>
                        <w:rPr>
                          <w:sz w:val="20"/>
                          <w:szCs w:val="20"/>
                        </w:rPr>
                      </w:pPr>
                      <w:r w:rsidRPr="00AC1240">
                        <w:rPr>
                          <w:sz w:val="20"/>
                          <w:szCs w:val="20"/>
                        </w:rPr>
                        <w:t>FriendLink is closely connected to the social healthcare and technological environment</w:t>
                      </w:r>
                      <w:r w:rsidR="00CA1387" w:rsidRPr="00AC1240">
                        <w:rPr>
                          <w:sz w:val="20"/>
                          <w:szCs w:val="20"/>
                        </w:rPr>
                        <w:t xml:space="preserve">s of the UK. Its primary relationship is with the healthcare </w:t>
                      </w:r>
                      <w:r w:rsidR="00B53E42" w:rsidRPr="00AC1240">
                        <w:rPr>
                          <w:sz w:val="20"/>
                          <w:szCs w:val="20"/>
                        </w:rPr>
                        <w:t>system, as loneliness is recognised as a major public health issue.</w:t>
                      </w:r>
                      <w:r w:rsidR="007A295E" w:rsidRPr="00AC1240">
                        <w:rPr>
                          <w:sz w:val="20"/>
                          <w:szCs w:val="20"/>
                        </w:rPr>
                        <w:t xml:space="preserve"> By improving mental well being and reducing stress,</w:t>
                      </w:r>
                      <w:r w:rsidR="005F10D0" w:rsidRPr="00AC1240">
                        <w:rPr>
                          <w:sz w:val="20"/>
                          <w:szCs w:val="20"/>
                        </w:rPr>
                        <w:t xml:space="preserve"> FriendLink can help lower demand on NHS services, saving money and resources</w:t>
                      </w:r>
                      <w:r w:rsidR="00A95C1B" w:rsidRPr="00AC1240">
                        <w:rPr>
                          <w:sz w:val="20"/>
                          <w:szCs w:val="20"/>
                        </w:rPr>
                        <w:t xml:space="preserve">. Nurses, doctors, and community </w:t>
                      </w:r>
                      <w:r w:rsidR="003B32AA" w:rsidRPr="00AC1240">
                        <w:rPr>
                          <w:sz w:val="20"/>
                          <w:szCs w:val="20"/>
                        </w:rPr>
                        <w:t xml:space="preserve">health services, saving money and resources. Nurses, doctors and community health workers can play a vital role in introducing the app to older patients, </w:t>
                      </w:r>
                      <w:r w:rsidR="001760A0" w:rsidRPr="00AC1240">
                        <w:rPr>
                          <w:sz w:val="20"/>
                          <w:szCs w:val="20"/>
                        </w:rPr>
                        <w:t>ensuring</w:t>
                      </w:r>
                      <w:r w:rsidR="003B32AA" w:rsidRPr="00AC1240">
                        <w:rPr>
                          <w:sz w:val="20"/>
                          <w:szCs w:val="20"/>
                        </w:rPr>
                        <w:t xml:space="preserve"> it reaches those most in need.</w:t>
                      </w:r>
                      <w:r w:rsidR="005F03F9" w:rsidRPr="00AC1240">
                        <w:rPr>
                          <w:sz w:val="20"/>
                          <w:szCs w:val="20"/>
                        </w:rPr>
                        <w:t xml:space="preserve"> The app also relates to the social environment, fostering inte</w:t>
                      </w:r>
                      <w:r w:rsidR="00810879" w:rsidRPr="00AC1240">
                        <w:rPr>
                          <w:sz w:val="20"/>
                          <w:szCs w:val="20"/>
                        </w:rPr>
                        <w:t xml:space="preserve">rgenerational </w:t>
                      </w:r>
                      <w:r w:rsidR="001760A0" w:rsidRPr="00AC1240">
                        <w:rPr>
                          <w:sz w:val="20"/>
                          <w:szCs w:val="20"/>
                        </w:rPr>
                        <w:t>friendships</w:t>
                      </w:r>
                      <w:r w:rsidR="00810879" w:rsidRPr="00AC1240">
                        <w:rPr>
                          <w:sz w:val="20"/>
                          <w:szCs w:val="20"/>
                        </w:rPr>
                        <w:t xml:space="preserve"> between young volunteers and older adults strengthening community bonds, reduces isolation and promotes social responsibility among young </w:t>
                      </w:r>
                      <w:r w:rsidR="00AC1240" w:rsidRPr="00AC1240">
                        <w:rPr>
                          <w:sz w:val="20"/>
                          <w:szCs w:val="20"/>
                        </w:rPr>
                        <w:t xml:space="preserve">people. In the technological environment </w:t>
                      </w:r>
                      <w:r w:rsidR="008A5BD1">
                        <w:rPr>
                          <w:sz w:val="20"/>
                          <w:szCs w:val="20"/>
                        </w:rPr>
                        <w:t>F</w:t>
                      </w:r>
                      <w:r w:rsidR="00AC1240" w:rsidRPr="00AC1240">
                        <w:rPr>
                          <w:sz w:val="20"/>
                          <w:szCs w:val="20"/>
                        </w:rPr>
                        <w:t>riendLink ensures older users can benefit from innovations like video calling and emotion recognition.</w:t>
                      </w:r>
                    </w:p>
                    <w:p w14:paraId="0082B919" w14:textId="77777777" w:rsidR="00FA4F04" w:rsidRPr="00AC1240" w:rsidRDefault="00FA4F04">
                      <w:pPr>
                        <w:rPr>
                          <w:sz w:val="18"/>
                          <w:szCs w:val="18"/>
                        </w:rPr>
                      </w:pPr>
                    </w:p>
                  </w:txbxContent>
                </v:textbox>
                <w10:wrap anchorx="page"/>
              </v:shape>
            </w:pict>
          </mc:Fallback>
        </mc:AlternateContent>
      </w:r>
    </w:p>
    <w:p w14:paraId="7C8EB55E" w14:textId="55A2C53E" w:rsidR="00716CBB" w:rsidRDefault="00716CBB"/>
    <w:p w14:paraId="2C44250C" w14:textId="199EBA5D" w:rsidR="00716CBB" w:rsidRDefault="00C4675C">
      <w:r>
        <w:rPr>
          <w:noProof/>
        </w:rPr>
        <mc:AlternateContent>
          <mc:Choice Requires="wps">
            <w:drawing>
              <wp:anchor distT="0" distB="0" distL="114300" distR="114300" simplePos="0" relativeHeight="251700736" behindDoc="0" locked="0" layoutInCell="1" allowOverlap="1" wp14:anchorId="61B2254B" wp14:editId="0CCDAE11">
                <wp:simplePos x="0" y="0"/>
                <wp:positionH relativeFrom="page">
                  <wp:posOffset>99060</wp:posOffset>
                </wp:positionH>
                <wp:positionV relativeFrom="paragraph">
                  <wp:posOffset>226695</wp:posOffset>
                </wp:positionV>
                <wp:extent cx="3558540" cy="3649980"/>
                <wp:effectExtent l="0" t="0" r="22860" b="26670"/>
                <wp:wrapNone/>
                <wp:docPr id="1086866854" name="Text Box 10"/>
                <wp:cNvGraphicFramePr/>
                <a:graphic xmlns:a="http://schemas.openxmlformats.org/drawingml/2006/main">
                  <a:graphicData uri="http://schemas.microsoft.com/office/word/2010/wordprocessingShape">
                    <wps:wsp>
                      <wps:cNvSpPr txBox="1"/>
                      <wps:spPr>
                        <a:xfrm>
                          <a:off x="0" y="0"/>
                          <a:ext cx="3558540" cy="3649980"/>
                        </a:xfrm>
                        <a:prstGeom prst="rect">
                          <a:avLst/>
                        </a:prstGeom>
                        <a:solidFill>
                          <a:schemeClr val="tx2">
                            <a:lumMod val="10000"/>
                            <a:lumOff val="90000"/>
                          </a:schemeClr>
                        </a:solidFill>
                        <a:ln w="6350">
                          <a:solidFill>
                            <a:schemeClr val="bg2"/>
                          </a:solidFill>
                        </a:ln>
                      </wps:spPr>
                      <wps:txbx>
                        <w:txbxContent>
                          <w:p w14:paraId="5952F463" w14:textId="2CC41D3F" w:rsidR="00651C80" w:rsidRPr="008341B1" w:rsidRDefault="00651C80">
                            <w:pPr>
                              <w:rPr>
                                <w:sz w:val="20"/>
                                <w:szCs w:val="20"/>
                              </w:rPr>
                            </w:pPr>
                            <w:r w:rsidRPr="008341B1">
                              <w:rPr>
                                <w:sz w:val="20"/>
                                <w:szCs w:val="20"/>
                                <w:highlight w:val="cyan"/>
                              </w:rPr>
                              <w:t>Technologies used:</w:t>
                            </w:r>
                          </w:p>
                          <w:p w14:paraId="50E9B78A" w14:textId="2FED7695" w:rsidR="00651C80" w:rsidRPr="008341B1" w:rsidRDefault="00186D03">
                            <w:pPr>
                              <w:rPr>
                                <w:sz w:val="20"/>
                                <w:szCs w:val="20"/>
                              </w:rPr>
                            </w:pPr>
                            <w:r w:rsidRPr="008341B1">
                              <w:rPr>
                                <w:sz w:val="20"/>
                                <w:szCs w:val="20"/>
                              </w:rPr>
                              <w:t>FriendLink combines simple design with smart technology to make social connection</w:t>
                            </w:r>
                            <w:r w:rsidR="0051167A" w:rsidRPr="008341B1">
                              <w:rPr>
                                <w:sz w:val="20"/>
                                <w:szCs w:val="20"/>
                              </w:rPr>
                              <w:t xml:space="preserve"> easy </w:t>
                            </w:r>
                            <w:r w:rsidR="00192EFC" w:rsidRPr="008341B1">
                              <w:rPr>
                                <w:sz w:val="20"/>
                                <w:szCs w:val="20"/>
                              </w:rPr>
                              <w:t xml:space="preserve">and safe for older adults. The app is built on user-friendly interface, with large burins, clear </w:t>
                            </w:r>
                            <w:r w:rsidR="00D26DCB" w:rsidRPr="008341B1">
                              <w:rPr>
                                <w:sz w:val="20"/>
                                <w:szCs w:val="20"/>
                              </w:rPr>
                              <w:t>text and</w:t>
                            </w:r>
                            <w:r w:rsidR="00F9145D" w:rsidRPr="008341B1">
                              <w:rPr>
                                <w:sz w:val="20"/>
                                <w:szCs w:val="20"/>
                              </w:rPr>
                              <w:t xml:space="preserve"> intuitive navigation to ensure accessibility for people with limited digital experience. It uses video call</w:t>
                            </w:r>
                            <w:r w:rsidR="001821D1" w:rsidRPr="008341B1">
                              <w:rPr>
                                <w:sz w:val="20"/>
                                <w:szCs w:val="20"/>
                              </w:rPr>
                              <w:t xml:space="preserve"> technology, </w:t>
                            </w:r>
                            <w:proofErr w:type="gramStart"/>
                            <w:r w:rsidR="001821D1" w:rsidRPr="008341B1">
                              <w:rPr>
                                <w:sz w:val="20"/>
                                <w:szCs w:val="20"/>
                              </w:rPr>
                              <w:t>similar to</w:t>
                            </w:r>
                            <w:proofErr w:type="gramEnd"/>
                            <w:r w:rsidR="001821D1" w:rsidRPr="008341B1">
                              <w:rPr>
                                <w:sz w:val="20"/>
                                <w:szCs w:val="20"/>
                              </w:rPr>
                              <w:t xml:space="preserve"> facetime or zoom, but simplified for ease of use. Integrated gaming features allow users to play light</w:t>
                            </w:r>
                            <w:r w:rsidR="008742B1" w:rsidRPr="008341B1">
                              <w:rPr>
                                <w:sz w:val="20"/>
                                <w:szCs w:val="20"/>
                              </w:rPr>
                              <w:t xml:space="preserve"> interactive games with friends encouraging fun and cognitive stimulation.</w:t>
                            </w:r>
                            <w:r w:rsidR="00CA3787" w:rsidRPr="008341B1">
                              <w:rPr>
                                <w:sz w:val="20"/>
                                <w:szCs w:val="20"/>
                              </w:rPr>
                              <w:t xml:space="preserve"> A </w:t>
                            </w:r>
                            <w:r w:rsidR="00D26DCB" w:rsidRPr="008341B1">
                              <w:rPr>
                                <w:sz w:val="20"/>
                                <w:szCs w:val="20"/>
                              </w:rPr>
                              <w:t>key</w:t>
                            </w:r>
                            <w:r w:rsidR="00CA3787" w:rsidRPr="008341B1">
                              <w:rPr>
                                <w:sz w:val="20"/>
                                <w:szCs w:val="20"/>
                              </w:rPr>
                              <w:t xml:space="preserve"> innovation is emotion recognition software,</w:t>
                            </w:r>
                            <w:r w:rsidR="009857F7" w:rsidRPr="008341B1">
                              <w:rPr>
                                <w:sz w:val="20"/>
                                <w:szCs w:val="20"/>
                              </w:rPr>
                              <w:t xml:space="preserve"> </w:t>
                            </w:r>
                            <w:r w:rsidR="00057715" w:rsidRPr="008341B1">
                              <w:rPr>
                                <w:sz w:val="20"/>
                                <w:szCs w:val="20"/>
                              </w:rPr>
                              <w:t>which uses facial analysis</w:t>
                            </w:r>
                            <w:r w:rsidR="009857F7" w:rsidRPr="008341B1">
                              <w:rPr>
                                <w:sz w:val="20"/>
                                <w:szCs w:val="20"/>
                              </w:rPr>
                              <w:t xml:space="preserve"> to detect signs of sadness or stress</w:t>
                            </w:r>
                            <w:r w:rsidR="00C9091A" w:rsidRPr="008341B1">
                              <w:rPr>
                                <w:sz w:val="20"/>
                                <w:szCs w:val="20"/>
                              </w:rPr>
                              <w:t xml:space="preserve"> emotion recognition</w:t>
                            </w:r>
                            <w:r w:rsidR="005550F7" w:rsidRPr="008341B1">
                              <w:rPr>
                                <w:sz w:val="20"/>
                                <w:szCs w:val="20"/>
                              </w:rPr>
                              <w:t xml:space="preserve"> prompts timely contact before loneliness</w:t>
                            </w:r>
                            <w:r w:rsidR="008341B1" w:rsidRPr="008341B1">
                              <w:rPr>
                                <w:sz w:val="20"/>
                                <w:szCs w:val="20"/>
                              </w:rPr>
                              <w:t xml:space="preserve"> escalates (Cattan et al., 2025)</w:t>
                            </w:r>
                            <w:r w:rsidR="009857F7" w:rsidRPr="008341B1">
                              <w:rPr>
                                <w:sz w:val="20"/>
                                <w:szCs w:val="20"/>
                              </w:rPr>
                              <w:t>. When detected, the app gently prompts the user to connect with a friend or volunteer. FriendLink also employs secure cloud storage</w:t>
                            </w:r>
                            <w:r w:rsidR="00C97C23" w:rsidRPr="008341B1">
                              <w:rPr>
                                <w:sz w:val="20"/>
                                <w:szCs w:val="20"/>
                              </w:rPr>
                              <w:t xml:space="preserve"> and end to end encryption to </w:t>
                            </w:r>
                            <w:r w:rsidR="003F49BA" w:rsidRPr="008341B1">
                              <w:rPr>
                                <w:sz w:val="20"/>
                                <w:szCs w:val="20"/>
                              </w:rPr>
                              <w:t>protect conversations and personal data</w:t>
                            </w:r>
                            <w:r w:rsidR="00D26DCB" w:rsidRPr="008341B1">
                              <w:rPr>
                                <w:sz w:val="20"/>
                                <w:szCs w:val="20"/>
                              </w:rPr>
                              <w:t>, fully aligned with UK privacy and GDPR regulations. Together these technologies create a safe supportive and engaging platform that promotes mental well being.</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1B2254B" id="Text Box 10" o:spid="_x0000_s1032" type="#_x0000_t202" style="position:absolute;margin-left:7.8pt;margin-top:17.85pt;width:280.2pt;height:287.4pt;z-index:25170073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" fillcolor="#dceaf7 [351]" strokecolor="#e8e8e8 [3214]" strokeweight=".5pt">
                <v:textbox>
                  <w:txbxContent>
                    <w:p w14:paraId="5952F463" w14:textId="2CC41D3F" w:rsidR="00651C80" w:rsidRPr="008341B1" w:rsidRDefault="00651C80">
                      <w:pPr>
                        <w:rPr>
                          <w:sz w:val="20"/>
                          <w:szCs w:val="20"/>
                        </w:rPr>
                      </w:pPr>
                      <w:r w:rsidRPr="008341B1">
                        <w:rPr>
                          <w:sz w:val="20"/>
                          <w:szCs w:val="20"/>
                          <w:highlight w:val="cyan"/>
                        </w:rPr>
                        <w:t>Technologies used:</w:t>
                      </w:r>
                    </w:p>
                    <w:p w14:paraId="50E9B78A" w14:textId="2FED7695" w:rsidR="00651C80" w:rsidRPr="008341B1" w:rsidRDefault="00186D03">
                      <w:pPr>
                        <w:rPr>
                          <w:sz w:val="20"/>
                          <w:szCs w:val="20"/>
                        </w:rPr>
                      </w:pPr>
                      <w:r w:rsidRPr="008341B1">
                        <w:rPr>
                          <w:sz w:val="20"/>
                          <w:szCs w:val="20"/>
                        </w:rPr>
                        <w:t>FriendLink combines simple design with smart technology to make social connection</w:t>
                      </w:r>
                      <w:r w:rsidR="0051167A" w:rsidRPr="008341B1">
                        <w:rPr>
                          <w:sz w:val="20"/>
                          <w:szCs w:val="20"/>
                        </w:rPr>
                        <w:t xml:space="preserve"> easy </w:t>
                      </w:r>
                      <w:r w:rsidR="00192EFC" w:rsidRPr="008341B1">
                        <w:rPr>
                          <w:sz w:val="20"/>
                          <w:szCs w:val="20"/>
                        </w:rPr>
                        <w:t xml:space="preserve">and safe for older adults. The app is built on user-friendly interface, with large burins, clear </w:t>
                      </w:r>
                      <w:r w:rsidR="00D26DCB" w:rsidRPr="008341B1">
                        <w:rPr>
                          <w:sz w:val="20"/>
                          <w:szCs w:val="20"/>
                        </w:rPr>
                        <w:t>text and</w:t>
                      </w:r>
                      <w:r w:rsidR="00F9145D" w:rsidRPr="008341B1">
                        <w:rPr>
                          <w:sz w:val="20"/>
                          <w:szCs w:val="20"/>
                        </w:rPr>
                        <w:t xml:space="preserve"> intuitive navigation to ensure accessibility for people with limited digital experience. It uses video call</w:t>
                      </w:r>
                      <w:r w:rsidR="001821D1" w:rsidRPr="008341B1">
                        <w:rPr>
                          <w:sz w:val="20"/>
                          <w:szCs w:val="20"/>
                        </w:rPr>
                        <w:t xml:space="preserve"> technology, </w:t>
                      </w:r>
                      <w:proofErr w:type="gramStart"/>
                      <w:r w:rsidR="001821D1" w:rsidRPr="008341B1">
                        <w:rPr>
                          <w:sz w:val="20"/>
                          <w:szCs w:val="20"/>
                        </w:rPr>
                        <w:t>similar to</w:t>
                      </w:r>
                      <w:proofErr w:type="gramEnd"/>
                      <w:r w:rsidR="001821D1" w:rsidRPr="008341B1">
                        <w:rPr>
                          <w:sz w:val="20"/>
                          <w:szCs w:val="20"/>
                        </w:rPr>
                        <w:t xml:space="preserve"> facetime or zoom, but simplified for ease of use. Integrated gaming features allow users to play light</w:t>
                      </w:r>
                      <w:r w:rsidR="008742B1" w:rsidRPr="008341B1">
                        <w:rPr>
                          <w:sz w:val="20"/>
                          <w:szCs w:val="20"/>
                        </w:rPr>
                        <w:t xml:space="preserve"> interactive games with friends encouraging fun and cognitive stimulation.</w:t>
                      </w:r>
                      <w:r w:rsidR="00CA3787" w:rsidRPr="008341B1">
                        <w:rPr>
                          <w:sz w:val="20"/>
                          <w:szCs w:val="20"/>
                        </w:rPr>
                        <w:t xml:space="preserve"> A </w:t>
                      </w:r>
                      <w:r w:rsidR="00D26DCB" w:rsidRPr="008341B1">
                        <w:rPr>
                          <w:sz w:val="20"/>
                          <w:szCs w:val="20"/>
                        </w:rPr>
                        <w:t>key</w:t>
                      </w:r>
                      <w:r w:rsidR="00CA3787" w:rsidRPr="008341B1">
                        <w:rPr>
                          <w:sz w:val="20"/>
                          <w:szCs w:val="20"/>
                        </w:rPr>
                        <w:t xml:space="preserve"> innovation is emotion recognition software,</w:t>
                      </w:r>
                      <w:r w:rsidR="009857F7" w:rsidRPr="008341B1">
                        <w:rPr>
                          <w:sz w:val="20"/>
                          <w:szCs w:val="20"/>
                        </w:rPr>
                        <w:t xml:space="preserve"> </w:t>
                      </w:r>
                      <w:r w:rsidR="00057715" w:rsidRPr="008341B1">
                        <w:rPr>
                          <w:sz w:val="20"/>
                          <w:szCs w:val="20"/>
                        </w:rPr>
                        <w:t>which uses facial analysis</w:t>
                      </w:r>
                      <w:r w:rsidR="009857F7" w:rsidRPr="008341B1">
                        <w:rPr>
                          <w:sz w:val="20"/>
                          <w:szCs w:val="20"/>
                        </w:rPr>
                        <w:t xml:space="preserve"> to detect signs of sadness or stress</w:t>
                      </w:r>
                      <w:r w:rsidR="00C9091A" w:rsidRPr="008341B1">
                        <w:rPr>
                          <w:sz w:val="20"/>
                          <w:szCs w:val="20"/>
                        </w:rPr>
                        <w:t xml:space="preserve"> emotion recognition</w:t>
                      </w:r>
                      <w:r w:rsidR="005550F7" w:rsidRPr="008341B1">
                        <w:rPr>
                          <w:sz w:val="20"/>
                          <w:szCs w:val="20"/>
                        </w:rPr>
                        <w:t xml:space="preserve"> prompts timely contact before loneliness</w:t>
                      </w:r>
                      <w:r w:rsidR="008341B1" w:rsidRPr="008341B1">
                        <w:rPr>
                          <w:sz w:val="20"/>
                          <w:szCs w:val="20"/>
                        </w:rPr>
                        <w:t xml:space="preserve"> escalates (Cattan et al., 2025)</w:t>
                      </w:r>
                      <w:r w:rsidR="009857F7" w:rsidRPr="008341B1">
                        <w:rPr>
                          <w:sz w:val="20"/>
                          <w:szCs w:val="20"/>
                        </w:rPr>
                        <w:t>. When detected, the app gently prompts the user to connect with a friend or volunteer. FriendLink also employs secure cloud storage</w:t>
                      </w:r>
                      <w:r w:rsidR="00C97C23" w:rsidRPr="008341B1">
                        <w:rPr>
                          <w:sz w:val="20"/>
                          <w:szCs w:val="20"/>
                        </w:rPr>
                        <w:t xml:space="preserve"> and end to end encryption to </w:t>
                      </w:r>
                      <w:r w:rsidR="003F49BA" w:rsidRPr="008341B1">
                        <w:rPr>
                          <w:sz w:val="20"/>
                          <w:szCs w:val="20"/>
                        </w:rPr>
                        <w:t>protect conversations and personal data</w:t>
                      </w:r>
                      <w:r w:rsidR="00D26DCB" w:rsidRPr="008341B1">
                        <w:rPr>
                          <w:sz w:val="20"/>
                          <w:szCs w:val="20"/>
                        </w:rPr>
                        <w:t>, fully aligned with UK privacy and GDPR regulations. Together these technologies create a safe supportive and engaging platform that promotes mental well being.</w:t>
                      </w:r>
                    </w:p>
                  </w:txbxContent>
                </v:textbox>
                <w10:wrap anchorx="page"/>
              </v:shape>
            </w:pict>
          </mc:Fallback>
        </mc:AlternateContent>
      </w:r>
    </w:p>
    <w:p w14:paraId="4516D125" w14:textId="0C8D08FE" w:rsidR="00716CBB" w:rsidRDefault="008A5BD1">
      <w:r w:rsidRPr="00FF617B">
        <w:rPr>
          <w:noProof/>
          <w:highlight w:val="cyan"/>
        </w:rPr>
        <mc:AlternateContent>
          <mc:Choice Requires="wps">
            <w:drawing>
              <wp:anchor distT="0" distB="0" distL="114300" distR="114300" simplePos="0" relativeHeight="251611648" behindDoc="0" locked="0" layoutInCell="1" allowOverlap="1" wp14:anchorId="6A9E0AFC" wp14:editId="488AA7BD">
                <wp:simplePos x="0" y="0"/>
                <wp:positionH relativeFrom="page">
                  <wp:posOffset>99060</wp:posOffset>
                </wp:positionH>
                <wp:positionV relativeFrom="paragraph">
                  <wp:posOffset>328295</wp:posOffset>
                </wp:positionV>
                <wp:extent cx="3677920" cy="2910840"/>
                <wp:effectExtent l="0" t="0" r="17780" b="22860"/>
                <wp:wrapNone/>
                <wp:docPr id="1253309651" name="Rectangle 1"/>
                <wp:cNvGraphicFramePr/>
                <a:graphic xmlns:a="http://schemas.openxmlformats.org/drawingml/2006/main">
                  <a:graphicData uri="http://schemas.microsoft.com/office/word/2010/wordprocessingShape">
                    <wps:wsp>
                      <wps:cNvSpPr/>
                      <wps:spPr>
                        <a:xfrm>
                          <a:off x="0" y="0"/>
                          <a:ext cx="3677920" cy="2910840"/>
                        </a:xfrm>
                        <a:prstGeom prst="rect">
                          <a:avLst/>
                        </a:prstGeom>
                        <a:solidFill>
                          <a:schemeClr val="bg2"/>
                        </a:solidFill>
                        <a:ln>
                          <a:solidFill>
                            <a:schemeClr val="tx1"/>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21BE549" id="Rectangle 1" o:spid="_x0000_s1026" style="position:absolute;margin-left:7.8pt;margin-top:25.85pt;width:289.6pt;height:229.2pt;z-index:25161164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" fillcolor="#e8e8e8 [3214]" strokecolor="black [3213]" strokeweight="1.5pt">
                <w10:wrap anchorx="page"/>
              </v:rect>
            </w:pict>
          </mc:Fallback>
        </mc:AlternateContent>
      </w:r>
    </w:p>
    <w:p w14:paraId="2F3B2584" w14:textId="1E8496A6" w:rsidR="00716CBB" w:rsidRDefault="00E517E7">
      <w:r w:rsidRPr="00FF617B">
        <w:rPr>
          <w:noProof/>
          <w:highlight w:val="cyan"/>
        </w:rPr>
        <mc:AlternateContent>
          <mc:Choice Requires="wps">
            <w:drawing>
              <wp:anchor distT="0" distB="0" distL="114300" distR="114300" simplePos="0" relativeHeight="251596288" behindDoc="0" locked="0" layoutInCell="1" allowOverlap="1" wp14:anchorId="2CC50DF2" wp14:editId="50F768C9">
                <wp:simplePos x="0" y="0"/>
                <wp:positionH relativeFrom="page">
                  <wp:posOffset>3886200</wp:posOffset>
                </wp:positionH>
                <wp:positionV relativeFrom="paragraph">
                  <wp:posOffset>300990</wp:posOffset>
                </wp:positionV>
                <wp:extent cx="3589020" cy="2186940"/>
                <wp:effectExtent l="0" t="0" r="11430" b="22860"/>
                <wp:wrapNone/>
                <wp:docPr id="1219171922" name="Rectangle 1"/>
                <wp:cNvGraphicFramePr/>
                <a:graphic xmlns:a="http://schemas.openxmlformats.org/drawingml/2006/main">
                  <a:graphicData uri="http://schemas.microsoft.com/office/word/2010/wordprocessingShape">
                    <wps:wsp>
                      <wps:cNvSpPr/>
                      <wps:spPr>
                        <a:xfrm>
                          <a:off x="0" y="0"/>
                          <a:ext cx="3589020" cy="2186940"/>
                        </a:xfrm>
                        <a:prstGeom prst="rect">
                          <a:avLst/>
                        </a:prstGeom>
                        <a:solidFill>
                          <a:schemeClr val="bg2"/>
                        </a:solidFill>
                        <a:ln>
                          <a:solidFill>
                            <a:schemeClr val="tx1"/>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89A7EA8" id="Rectangle 1" o:spid="_x0000_s1026" style="position:absolute;margin-left:306pt;margin-top:23.7pt;width:282.6pt;height:172.2pt;z-index:25159628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" fillcolor="#e8e8e8 [3214]" strokecolor="black [3213]" strokeweight="1.5pt">
                <w10:wrap anchorx="page"/>
              </v:rect>
            </w:pict>
          </mc:Fallback>
        </mc:AlternateContent>
      </w:r>
    </w:p>
    <w:p w14:paraId="24B05555" w14:textId="3FEDF9B1" w:rsidR="00716CBB" w:rsidRDefault="00716CBB"/>
    <w:p w14:paraId="22E0F996" w14:textId="2D2E73DF" w:rsidR="00716CBB" w:rsidRDefault="00716CBB"/>
    <w:p w14:paraId="7264A726" w14:textId="77777777" w:rsidR="00716CBB" w:rsidRDefault="00716CBB"/>
    <w:p w14:paraId="6FB89181" w14:textId="77777777" w:rsidR="00716CBB" w:rsidRDefault="00716CBB"/>
    <w:p w14:paraId="6A3850F5" w14:textId="77777777" w:rsidR="00716CBB" w:rsidRDefault="00716CBB"/>
    <w:p w14:paraId="0150EA95" w14:textId="77777777" w:rsidR="00716CBB" w:rsidRDefault="00716CBB"/>
    <w:p w14:paraId="0750988B" w14:textId="77777777" w:rsidR="00716CBB" w:rsidRDefault="00716CBB"/>
    <w:p w14:paraId="16D3F61A" w14:textId="0382D78C" w:rsidR="00716CBB" w:rsidRDefault="00716CBB"/>
    <w:p w14:paraId="5B8399E0" w14:textId="305F1100" w:rsidR="00716CBB" w:rsidRDefault="00C4675C">
      <w:r>
        <w:rPr>
          <w:noProof/>
        </w:rPr>
        <mc:AlternateContent>
          <mc:Choice Requires="wps">
            <w:drawing>
              <wp:anchor distT="0" distB="0" distL="114300" distR="114300" simplePos="0" relativeHeight="251684352" behindDoc="0" locked="0" layoutInCell="1" allowOverlap="1" wp14:anchorId="49D3757D" wp14:editId="4A1BFEE5">
                <wp:simplePos x="0" y="0"/>
                <wp:positionH relativeFrom="page">
                  <wp:align>right</wp:align>
                </wp:positionH>
                <wp:positionV relativeFrom="paragraph">
                  <wp:posOffset>7620</wp:posOffset>
                </wp:positionV>
                <wp:extent cx="3825240" cy="3741420"/>
                <wp:effectExtent l="0" t="0" r="22860" b="11430"/>
                <wp:wrapNone/>
                <wp:docPr id="31073799" name="Text Box 5"/>
                <wp:cNvGraphicFramePr/>
                <a:graphic xmlns:a="http://schemas.openxmlformats.org/drawingml/2006/main">
                  <a:graphicData uri="http://schemas.microsoft.com/office/word/2010/wordprocessingShape">
                    <wps:wsp>
                      <wps:cNvSpPr txBox="1"/>
                      <wps:spPr>
                        <a:xfrm>
                          <a:off x="0" y="0"/>
                          <a:ext cx="3825240" cy="3741420"/>
                        </a:xfrm>
                        <a:prstGeom prst="rect">
                          <a:avLst/>
                        </a:prstGeom>
                        <a:solidFill>
                          <a:schemeClr val="tx2">
                            <a:lumMod val="10000"/>
                            <a:lumOff val="90000"/>
                          </a:schemeClr>
                        </a:solidFill>
                        <a:ln w="6350">
                          <a:solidFill>
                            <a:schemeClr val="bg2"/>
                          </a:solidFill>
                        </a:ln>
                      </wps:spPr>
                      <wps:txbx>
                        <w:txbxContent>
                          <w:p w14:paraId="4DE9B86C" w14:textId="7AF66A11" w:rsidR="00F87E6A" w:rsidRPr="00D26DCB" w:rsidRDefault="00F87E6A">
                            <w:pPr>
                              <w:rPr>
                                <w:sz w:val="20"/>
                                <w:szCs w:val="20"/>
                                <w:highlight w:val="cyan"/>
                              </w:rPr>
                            </w:pPr>
                            <w:r w:rsidRPr="00D26DCB">
                              <w:rPr>
                                <w:sz w:val="20"/>
                                <w:szCs w:val="20"/>
                                <w:highlight w:val="cyan"/>
                              </w:rPr>
                              <w:t>Description of this innovation:</w:t>
                            </w:r>
                          </w:p>
                          <w:p w14:paraId="4AFF9FAC" w14:textId="74339A1B" w:rsidR="00F87E6A" w:rsidRPr="00AD1EC8" w:rsidRDefault="004D5846">
                            <w:pPr>
                              <w:rPr>
                                <w:sz w:val="20"/>
                                <w:szCs w:val="20"/>
                              </w:rPr>
                            </w:pPr>
                            <w:r w:rsidRPr="00D26DCB">
                              <w:rPr>
                                <w:sz w:val="20"/>
                                <w:szCs w:val="20"/>
                              </w:rPr>
                              <w:t>Friend link</w:t>
                            </w:r>
                            <w:r w:rsidR="00F87E6A" w:rsidRPr="00D26DCB">
                              <w:rPr>
                                <w:sz w:val="20"/>
                                <w:szCs w:val="20"/>
                              </w:rPr>
                              <w:t xml:space="preserve"> is a free mobile app designed to reduce </w:t>
                            </w:r>
                            <w:r w:rsidR="001760A0" w:rsidRPr="00D26DCB">
                              <w:rPr>
                                <w:sz w:val="20"/>
                                <w:szCs w:val="20"/>
                              </w:rPr>
                              <w:t>loneliness</w:t>
                            </w:r>
                            <w:r w:rsidR="00F87E6A" w:rsidRPr="00D26DCB">
                              <w:rPr>
                                <w:sz w:val="20"/>
                                <w:szCs w:val="20"/>
                              </w:rPr>
                              <w:t xml:space="preserve"> among older adults in the UK, particularly those ages 65 and over who live </w:t>
                            </w:r>
                            <w:proofErr w:type="gramStart"/>
                            <w:r w:rsidR="00F87E6A" w:rsidRPr="00D26DCB">
                              <w:rPr>
                                <w:sz w:val="20"/>
                                <w:szCs w:val="20"/>
                              </w:rPr>
                              <w:t>alone</w:t>
                            </w:r>
                            <w:r w:rsidR="00A5691D">
                              <w:rPr>
                                <w:sz w:val="20"/>
                                <w:szCs w:val="20"/>
                              </w:rPr>
                              <w:t xml:space="preserve"> </w:t>
                            </w:r>
                            <w:r w:rsidR="00F87E6A" w:rsidRPr="00D26DCB">
                              <w:rPr>
                                <w:sz w:val="20"/>
                                <w:szCs w:val="20"/>
                              </w:rPr>
                              <w:t>.</w:t>
                            </w:r>
                            <w:proofErr w:type="gramEnd"/>
                            <w:r w:rsidR="00F87E6A" w:rsidRPr="00D26DCB">
                              <w:rPr>
                                <w:sz w:val="20"/>
                                <w:szCs w:val="20"/>
                              </w:rPr>
                              <w:t xml:space="preserve"> The app connects older users</w:t>
                            </w:r>
                            <w:r w:rsidR="005039F6" w:rsidRPr="00D26DCB">
                              <w:rPr>
                                <w:sz w:val="20"/>
                                <w:szCs w:val="20"/>
                              </w:rPr>
                              <w:t xml:space="preserve"> with younger volunteers for meaningful social interaction through video calls, games, and outdoor activities</w:t>
                            </w:r>
                            <w:r w:rsidR="00252BB8" w:rsidRPr="00D26DCB">
                              <w:rPr>
                                <w:sz w:val="20"/>
                                <w:szCs w:val="20"/>
                              </w:rPr>
                              <w:t xml:space="preserve"> like walks in the </w:t>
                            </w:r>
                            <w:r w:rsidR="00187C90" w:rsidRPr="00D26DCB">
                              <w:rPr>
                                <w:sz w:val="20"/>
                                <w:szCs w:val="20"/>
                              </w:rPr>
                              <w:t>parks</w:t>
                            </w:r>
                            <w:r w:rsidR="00252BB8" w:rsidRPr="00D26DCB">
                              <w:rPr>
                                <w:sz w:val="20"/>
                                <w:szCs w:val="20"/>
                              </w:rPr>
                              <w:t xml:space="preserve">. Its purpose is to improve mental well being, reduce stress and promote </w:t>
                            </w:r>
                            <w:r w:rsidR="00187C90" w:rsidRPr="00D26DCB">
                              <w:rPr>
                                <w:sz w:val="20"/>
                                <w:szCs w:val="20"/>
                              </w:rPr>
                              <w:t>healthier</w:t>
                            </w:r>
                            <w:r w:rsidR="00252BB8" w:rsidRPr="00D26DCB">
                              <w:rPr>
                                <w:sz w:val="20"/>
                                <w:szCs w:val="20"/>
                              </w:rPr>
                              <w:t xml:space="preserve"> lifestyles</w:t>
                            </w:r>
                            <w:r w:rsidR="00D00DFB" w:rsidRPr="00D26DCB">
                              <w:rPr>
                                <w:sz w:val="20"/>
                                <w:szCs w:val="20"/>
                              </w:rPr>
                              <w:t xml:space="preserve"> by fostering friendships</w:t>
                            </w:r>
                            <w:r w:rsidR="00257288">
                              <w:rPr>
                                <w:sz w:val="20"/>
                                <w:szCs w:val="20"/>
                              </w:rPr>
                              <w:t xml:space="preserve"> as loneliness can cause various health problems </w:t>
                            </w:r>
                            <w:r w:rsidR="007E0AB2">
                              <w:rPr>
                                <w:sz w:val="20"/>
                                <w:szCs w:val="20"/>
                              </w:rPr>
                              <w:t>(British Journal of community Nursing, 2024)</w:t>
                            </w:r>
                            <w:r w:rsidR="00D00DFB" w:rsidRPr="00D26DCB">
                              <w:rPr>
                                <w:sz w:val="20"/>
                                <w:szCs w:val="20"/>
                              </w:rPr>
                              <w:t xml:space="preserve">. The app is designed with accessibility in mind: large buttons, simple navigation and clear visuals making it easy </w:t>
                            </w:r>
                            <w:r w:rsidR="009A5234" w:rsidRPr="00D26DCB">
                              <w:rPr>
                                <w:sz w:val="20"/>
                                <w:szCs w:val="20"/>
                              </w:rPr>
                              <w:t xml:space="preserve">for users with </w:t>
                            </w:r>
                            <w:r w:rsidR="007E0AB2" w:rsidRPr="00D26DCB">
                              <w:rPr>
                                <w:sz w:val="20"/>
                                <w:szCs w:val="20"/>
                              </w:rPr>
                              <w:t>limited</w:t>
                            </w:r>
                            <w:r w:rsidR="009A5234" w:rsidRPr="00D26DCB">
                              <w:rPr>
                                <w:sz w:val="20"/>
                                <w:szCs w:val="20"/>
                              </w:rPr>
                              <w:t xml:space="preserve"> digital experience</w:t>
                            </w:r>
                            <w:r w:rsidR="00AD1EC8" w:rsidRPr="00D26DCB">
                              <w:rPr>
                                <w:sz w:val="20"/>
                                <w:szCs w:val="20"/>
                              </w:rPr>
                              <w:t>.</w:t>
                            </w:r>
                            <w:r w:rsidR="00187C90" w:rsidRPr="00D26DCB">
                              <w:rPr>
                                <w:sz w:val="20"/>
                                <w:szCs w:val="20"/>
                              </w:rPr>
                              <w:t xml:space="preserve"> FriendLink uses smart technology to detect emotional cues such as sadness, and gently p</w:t>
                            </w:r>
                            <w:r w:rsidRPr="00D26DCB">
                              <w:rPr>
                                <w:sz w:val="20"/>
                                <w:szCs w:val="20"/>
                              </w:rPr>
                              <w:t xml:space="preserve">rompt users to </w:t>
                            </w:r>
                            <w:r w:rsidR="00D26DCB" w:rsidRPr="00D26DCB">
                              <w:rPr>
                                <w:sz w:val="20"/>
                                <w:szCs w:val="20"/>
                              </w:rPr>
                              <w:t>connect</w:t>
                            </w:r>
                            <w:r w:rsidRPr="00D26DCB">
                              <w:rPr>
                                <w:sz w:val="20"/>
                                <w:szCs w:val="20"/>
                              </w:rPr>
                              <w:t xml:space="preserve"> with a friend.</w:t>
                            </w:r>
                            <w:r w:rsidR="00AD1EC8" w:rsidRPr="00D26DCB">
                              <w:rPr>
                                <w:sz w:val="20"/>
                                <w:szCs w:val="20"/>
                              </w:rPr>
                              <w:t xml:space="preserve"> It also ensures privacy and safety by following UK data protection laws and requiring consent for all interactions.</w:t>
                            </w:r>
                            <w:r w:rsidR="00DD78E3">
                              <w:rPr>
                                <w:sz w:val="20"/>
                                <w:szCs w:val="20"/>
                              </w:rPr>
                              <w:t xml:space="preserve"> By combining companionship with digital ease</w:t>
                            </w:r>
                            <w:r w:rsidR="00A103A3">
                              <w:rPr>
                                <w:sz w:val="20"/>
                                <w:szCs w:val="20"/>
                              </w:rPr>
                              <w:t xml:space="preserve">, friend link offers a scalable, </w:t>
                            </w:r>
                            <w:proofErr w:type="gramStart"/>
                            <w:r w:rsidR="00A103A3">
                              <w:rPr>
                                <w:sz w:val="20"/>
                                <w:szCs w:val="20"/>
                              </w:rPr>
                              <w:t>cost effective</w:t>
                            </w:r>
                            <w:proofErr w:type="gramEnd"/>
                            <w:r w:rsidR="00A103A3">
                              <w:rPr>
                                <w:sz w:val="20"/>
                                <w:szCs w:val="20"/>
                              </w:rPr>
                              <w:t xml:space="preserve"> solution to one of the Uks most pressing health challenges which is chronic loneliness.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9D3757D" id="Text Box 5" o:spid="_x0000_s1033" type="#_x0000_t202" style="position:absolute;margin-left:250pt;margin-top:.6pt;width:301.2pt;height:294.6pt;z-index:251684352;visibility:visible;mso-wrap-style:square;mso-width-percent:0;mso-height-percent:0;mso-wrap-distance-left:9pt;mso-wrap-distance-top:0;mso-wrap-distance-right:9pt;mso-wrap-distance-bottom:0;mso-position-horizontal:right;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" fillcolor="#dceaf7 [351]" strokecolor="#e8e8e8 [3214]" strokeweight=".5pt">
                <v:textbox>
                  <w:txbxContent>
                    <w:p w14:paraId="4DE9B86C" w14:textId="7AF66A11" w:rsidR="00F87E6A" w:rsidRPr="00D26DCB" w:rsidRDefault="00F87E6A">
                      <w:pPr>
                        <w:rPr>
                          <w:sz w:val="20"/>
                          <w:szCs w:val="20"/>
                          <w:highlight w:val="cyan"/>
                        </w:rPr>
                      </w:pPr>
                      <w:r w:rsidRPr="00D26DCB">
                        <w:rPr>
                          <w:sz w:val="20"/>
                          <w:szCs w:val="20"/>
                          <w:highlight w:val="cyan"/>
                        </w:rPr>
                        <w:t>Description of this innovation:</w:t>
                      </w:r>
                    </w:p>
                    <w:p w14:paraId="4AFF9FAC" w14:textId="74339A1B" w:rsidR="00F87E6A" w:rsidRPr="00AD1EC8" w:rsidRDefault="004D5846">
                      <w:pPr>
                        <w:rPr>
                          <w:sz w:val="20"/>
                          <w:szCs w:val="20"/>
                        </w:rPr>
                      </w:pPr>
                      <w:r w:rsidRPr="00D26DCB">
                        <w:rPr>
                          <w:sz w:val="20"/>
                          <w:szCs w:val="20"/>
                        </w:rPr>
                        <w:t>Friend link</w:t>
                      </w:r>
                      <w:r w:rsidR="00F87E6A" w:rsidRPr="00D26DCB">
                        <w:rPr>
                          <w:sz w:val="20"/>
                          <w:szCs w:val="20"/>
                        </w:rPr>
                        <w:t xml:space="preserve"> is a free mobile app designed to reduce </w:t>
                      </w:r>
                      <w:r w:rsidR="001760A0" w:rsidRPr="00D26DCB">
                        <w:rPr>
                          <w:sz w:val="20"/>
                          <w:szCs w:val="20"/>
                        </w:rPr>
                        <w:t>loneliness</w:t>
                      </w:r>
                      <w:r w:rsidR="00F87E6A" w:rsidRPr="00D26DCB">
                        <w:rPr>
                          <w:sz w:val="20"/>
                          <w:szCs w:val="20"/>
                        </w:rPr>
                        <w:t xml:space="preserve"> among older adults in the UK, particularly those ages 65 and over who live </w:t>
                      </w:r>
                      <w:proofErr w:type="gramStart"/>
                      <w:r w:rsidR="00F87E6A" w:rsidRPr="00D26DCB">
                        <w:rPr>
                          <w:sz w:val="20"/>
                          <w:szCs w:val="20"/>
                        </w:rPr>
                        <w:t>alone</w:t>
                      </w:r>
                      <w:r w:rsidR="00A5691D">
                        <w:rPr>
                          <w:sz w:val="20"/>
                          <w:szCs w:val="20"/>
                        </w:rPr>
                        <w:t xml:space="preserve"> </w:t>
                      </w:r>
                      <w:r w:rsidR="00F87E6A" w:rsidRPr="00D26DCB">
                        <w:rPr>
                          <w:sz w:val="20"/>
                          <w:szCs w:val="20"/>
                        </w:rPr>
                        <w:t>.</w:t>
                      </w:r>
                      <w:proofErr w:type="gramEnd"/>
                      <w:r w:rsidR="00F87E6A" w:rsidRPr="00D26DCB">
                        <w:rPr>
                          <w:sz w:val="20"/>
                          <w:szCs w:val="20"/>
                        </w:rPr>
                        <w:t xml:space="preserve"> The app connects older users</w:t>
                      </w:r>
                      <w:r w:rsidR="005039F6" w:rsidRPr="00D26DCB">
                        <w:rPr>
                          <w:sz w:val="20"/>
                          <w:szCs w:val="20"/>
                        </w:rPr>
                        <w:t xml:space="preserve"> with younger volunteers for meaningful social interaction through video calls, games, and outdoor activities</w:t>
                      </w:r>
                      <w:r w:rsidR="00252BB8" w:rsidRPr="00D26DCB">
                        <w:rPr>
                          <w:sz w:val="20"/>
                          <w:szCs w:val="20"/>
                        </w:rPr>
                        <w:t xml:space="preserve"> like walks in the </w:t>
                      </w:r>
                      <w:r w:rsidR="00187C90" w:rsidRPr="00D26DCB">
                        <w:rPr>
                          <w:sz w:val="20"/>
                          <w:szCs w:val="20"/>
                        </w:rPr>
                        <w:t>parks</w:t>
                      </w:r>
                      <w:r w:rsidR="00252BB8" w:rsidRPr="00D26DCB">
                        <w:rPr>
                          <w:sz w:val="20"/>
                          <w:szCs w:val="20"/>
                        </w:rPr>
                        <w:t xml:space="preserve">. Its purpose is to improve mental well being, reduce stress and promote </w:t>
                      </w:r>
                      <w:r w:rsidR="00187C90" w:rsidRPr="00D26DCB">
                        <w:rPr>
                          <w:sz w:val="20"/>
                          <w:szCs w:val="20"/>
                        </w:rPr>
                        <w:t>healthier</w:t>
                      </w:r>
                      <w:r w:rsidR="00252BB8" w:rsidRPr="00D26DCB">
                        <w:rPr>
                          <w:sz w:val="20"/>
                          <w:szCs w:val="20"/>
                        </w:rPr>
                        <w:t xml:space="preserve"> lifestyles</w:t>
                      </w:r>
                      <w:r w:rsidR="00D00DFB" w:rsidRPr="00D26DCB">
                        <w:rPr>
                          <w:sz w:val="20"/>
                          <w:szCs w:val="20"/>
                        </w:rPr>
                        <w:t xml:space="preserve"> by fostering friendships</w:t>
                      </w:r>
                      <w:r w:rsidR="00257288">
                        <w:rPr>
                          <w:sz w:val="20"/>
                          <w:szCs w:val="20"/>
                        </w:rPr>
                        <w:t xml:space="preserve"> as loneliness can cause various health problems </w:t>
                      </w:r>
                      <w:r w:rsidR="007E0AB2">
                        <w:rPr>
                          <w:sz w:val="20"/>
                          <w:szCs w:val="20"/>
                        </w:rPr>
                        <w:t>(British Journal of community Nursing, 2024)</w:t>
                      </w:r>
                      <w:r w:rsidR="00D00DFB" w:rsidRPr="00D26DCB">
                        <w:rPr>
                          <w:sz w:val="20"/>
                          <w:szCs w:val="20"/>
                        </w:rPr>
                        <w:t xml:space="preserve">. The app is designed with accessibility in mind: large buttons, simple navigation and clear visuals making it easy </w:t>
                      </w:r>
                      <w:r w:rsidR="009A5234" w:rsidRPr="00D26DCB">
                        <w:rPr>
                          <w:sz w:val="20"/>
                          <w:szCs w:val="20"/>
                        </w:rPr>
                        <w:t xml:space="preserve">for users with </w:t>
                      </w:r>
                      <w:r w:rsidR="007E0AB2" w:rsidRPr="00D26DCB">
                        <w:rPr>
                          <w:sz w:val="20"/>
                          <w:szCs w:val="20"/>
                        </w:rPr>
                        <w:t>limited</w:t>
                      </w:r>
                      <w:r w:rsidR="009A5234" w:rsidRPr="00D26DCB">
                        <w:rPr>
                          <w:sz w:val="20"/>
                          <w:szCs w:val="20"/>
                        </w:rPr>
                        <w:t xml:space="preserve"> digital experience</w:t>
                      </w:r>
                      <w:r w:rsidR="00AD1EC8" w:rsidRPr="00D26DCB">
                        <w:rPr>
                          <w:sz w:val="20"/>
                          <w:szCs w:val="20"/>
                        </w:rPr>
                        <w:t>.</w:t>
                      </w:r>
                      <w:r w:rsidR="00187C90" w:rsidRPr="00D26DCB">
                        <w:rPr>
                          <w:sz w:val="20"/>
                          <w:szCs w:val="20"/>
                        </w:rPr>
                        <w:t xml:space="preserve"> FriendLink uses smart technology to detect emotional cues such as sadness, and gently p</w:t>
                      </w:r>
                      <w:r w:rsidRPr="00D26DCB">
                        <w:rPr>
                          <w:sz w:val="20"/>
                          <w:szCs w:val="20"/>
                        </w:rPr>
                        <w:t xml:space="preserve">rompt users to </w:t>
                      </w:r>
                      <w:r w:rsidR="00D26DCB" w:rsidRPr="00D26DCB">
                        <w:rPr>
                          <w:sz w:val="20"/>
                          <w:szCs w:val="20"/>
                        </w:rPr>
                        <w:t>connect</w:t>
                      </w:r>
                      <w:r w:rsidRPr="00D26DCB">
                        <w:rPr>
                          <w:sz w:val="20"/>
                          <w:szCs w:val="20"/>
                        </w:rPr>
                        <w:t xml:space="preserve"> with a friend.</w:t>
                      </w:r>
                      <w:r w:rsidR="00AD1EC8" w:rsidRPr="00D26DCB">
                        <w:rPr>
                          <w:sz w:val="20"/>
                          <w:szCs w:val="20"/>
                        </w:rPr>
                        <w:t xml:space="preserve"> It also ensures privacy and safety by following UK data protection laws and requiring consent for all interactions.</w:t>
                      </w:r>
                      <w:r w:rsidR="00DD78E3">
                        <w:rPr>
                          <w:sz w:val="20"/>
                          <w:szCs w:val="20"/>
                        </w:rPr>
                        <w:t xml:space="preserve"> By combining companionship with digital ease</w:t>
                      </w:r>
                      <w:r w:rsidR="00A103A3">
                        <w:rPr>
                          <w:sz w:val="20"/>
                          <w:szCs w:val="20"/>
                        </w:rPr>
                        <w:t xml:space="preserve">, friend link offers a scalable, </w:t>
                      </w:r>
                      <w:proofErr w:type="gramStart"/>
                      <w:r w:rsidR="00A103A3">
                        <w:rPr>
                          <w:sz w:val="20"/>
                          <w:szCs w:val="20"/>
                        </w:rPr>
                        <w:t>cost effective</w:t>
                      </w:r>
                      <w:proofErr w:type="gramEnd"/>
                      <w:r w:rsidR="00A103A3">
                        <w:rPr>
                          <w:sz w:val="20"/>
                          <w:szCs w:val="20"/>
                        </w:rPr>
                        <w:t xml:space="preserve"> solution to one of the Uks most pressing health challenges which is chronic loneliness.</w:t>
                      </w:r>
                    </w:p>
                  </w:txbxContent>
                </v:textbox>
                <w10:wrap anchorx="page"/>
              </v:shape>
            </w:pict>
          </mc:Fallback>
        </mc:AlternateContent>
      </w:r>
    </w:p>
    <w:p w14:paraId="0C85BCD5" w14:textId="3005B622" w:rsidR="00716CBB" w:rsidRDefault="00716CBB"/>
    <w:p w14:paraId="6D53545C" w14:textId="6DAA111A" w:rsidR="00716CBB" w:rsidRDefault="00C4675C">
      <w:r>
        <w:rPr>
          <w:noProof/>
        </w:rPr>
        <mc:AlternateContent>
          <mc:Choice Requires="wps">
            <w:drawing>
              <wp:anchor distT="0" distB="0" distL="114300" distR="114300" simplePos="0" relativeHeight="251737600" behindDoc="0" locked="0" layoutInCell="1" allowOverlap="1" wp14:anchorId="0D51334F" wp14:editId="5480D879">
                <wp:simplePos x="0" y="0"/>
                <wp:positionH relativeFrom="page">
                  <wp:align>left</wp:align>
                </wp:positionH>
                <wp:positionV relativeFrom="paragraph">
                  <wp:posOffset>325755</wp:posOffset>
                </wp:positionV>
                <wp:extent cx="3192780" cy="3093720"/>
                <wp:effectExtent l="0" t="0" r="26670" b="11430"/>
                <wp:wrapNone/>
                <wp:docPr id="387419361" name="Text Box 20"/>
                <wp:cNvGraphicFramePr/>
                <a:graphic xmlns:a="http://schemas.openxmlformats.org/drawingml/2006/main">
                  <a:graphicData uri="http://schemas.microsoft.com/office/word/2010/wordprocessingShape">
                    <wps:wsp>
                      <wps:cNvSpPr txBox="1"/>
                      <wps:spPr>
                        <a:xfrm>
                          <a:off x="0" y="0"/>
                          <a:ext cx="3192780" cy="3093720"/>
                        </a:xfrm>
                        <a:prstGeom prst="rect">
                          <a:avLst/>
                        </a:prstGeom>
                        <a:solidFill>
                          <a:schemeClr val="accent1">
                            <a:lumMod val="40000"/>
                            <a:lumOff val="60000"/>
                          </a:schemeClr>
                        </a:solidFill>
                        <a:ln w="6350">
                          <a:solidFill>
                            <a:schemeClr val="accent1">
                              <a:lumMod val="40000"/>
                              <a:lumOff val="60000"/>
                            </a:schemeClr>
                          </a:solidFill>
                        </a:ln>
                      </wps:spPr>
                      <wps:txbx>
                        <w:txbxContent>
                          <w:p w14:paraId="0DCD46E8" w14:textId="58765963" w:rsidR="006813B9" w:rsidRDefault="006813B9">
                            <w:r w:rsidRPr="006813B9">
                              <w:drawing>
                                <wp:inline distT="0" distB="0" distL="0" distR="0" wp14:anchorId="7DC7F2A7" wp14:editId="045AF104">
                                  <wp:extent cx="2926080" cy="2820035"/>
                                  <wp:effectExtent l="0" t="0" r="7620" b="0"/>
                                  <wp:docPr id="1265674416"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932842" cy="2826552"/>
                                          </a:xfrm>
                                          <a:prstGeom prst="rect">
                                            <a:avLst/>
                                          </a:prstGeom>
                                          <a:noFill/>
                                          <a:ln>
                                            <a:noFill/>
                                          </a:ln>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D51334F" id="Text Box 20" o:spid="_x0000_s1034" type="#_x0000_t202" style="position:absolute;margin-left:0;margin-top:25.65pt;width:251.4pt;height:243.6pt;z-index:251737600;visibility:visible;mso-wrap-style:square;mso-width-percent:0;mso-height-percent:0;mso-wrap-distance-left:9pt;mso-wrap-distance-top:0;mso-wrap-distance-right:9pt;mso-wrap-distance-bottom:0;mso-position-horizontal:left;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" fillcolor="#83caeb [1300]" strokecolor="#83caeb [1300]" strokeweight=".5pt">
                <v:textbox>
                  <w:txbxContent>
                    <w:p w14:paraId="0DCD46E8" w14:textId="58765963" w:rsidR="006813B9" w:rsidRDefault="006813B9">
                      <w:r w:rsidRPr="006813B9">
                        <w:drawing>
                          <wp:inline distT="0" distB="0" distL="0" distR="0" wp14:anchorId="7DC7F2A7" wp14:editId="045AF104">
                            <wp:extent cx="2926080" cy="2820035"/>
                            <wp:effectExtent l="0" t="0" r="7620" b="0"/>
                            <wp:docPr id="1265674416"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932842" cy="2826552"/>
                                    </a:xfrm>
                                    <a:prstGeom prst="rect">
                                      <a:avLst/>
                                    </a:prstGeom>
                                    <a:noFill/>
                                    <a:ln>
                                      <a:noFill/>
                                    </a:ln>
                                  </pic:spPr>
                                </pic:pic>
                              </a:graphicData>
                            </a:graphic>
                          </wp:inline>
                        </w:drawing>
                      </w:r>
                    </w:p>
                  </w:txbxContent>
                </v:textbox>
                <w10:wrap anchorx="page"/>
              </v:shape>
            </w:pict>
          </mc:Fallback>
        </mc:AlternateContent>
      </w:r>
    </w:p>
    <w:p w14:paraId="38B27EFC" w14:textId="28F4B775" w:rsidR="00716CBB" w:rsidRDefault="00E274BB">
      <w:r>
        <w:rPr>
          <w:noProof/>
        </w:rPr>
        <w:drawing>
          <wp:inline distT="0" distB="0" distL="0" distR="0" wp14:anchorId="5A92BE23" wp14:editId="23A551F2">
            <wp:extent cx="1988820" cy="1898048"/>
            <wp:effectExtent l="0" t="0" r="0" b="6985"/>
            <wp:docPr id="1616814003" name="Picture 20" descr="Loneliness Minister: Write letters to people isolating at home - GOV.U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descr="Loneliness Minister: Write letters to people isolating at home - GOV.UK"/>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2056835" cy="1962959"/>
                    </a:xfrm>
                    <a:prstGeom prst="rect">
                      <a:avLst/>
                    </a:prstGeom>
                    <a:noFill/>
                    <a:ln>
                      <a:noFill/>
                    </a:ln>
                  </pic:spPr>
                </pic:pic>
              </a:graphicData>
            </a:graphic>
          </wp:inline>
        </w:drawing>
      </w:r>
    </w:p>
    <w:p w14:paraId="761FDEDE" w14:textId="3D9BA12B" w:rsidR="006813B9" w:rsidRDefault="00AC34AE">
      <w:r>
        <w:rPr>
          <w:noProof/>
        </w:rPr>
        <w:lastRenderedPageBreak/>
        <mc:AlternateContent>
          <mc:Choice Requires="wps">
            <w:drawing>
              <wp:anchor distT="0" distB="0" distL="114300" distR="114300" simplePos="0" relativeHeight="251694080" behindDoc="0" locked="0" layoutInCell="1" allowOverlap="1" wp14:anchorId="1682D653" wp14:editId="66B2122E">
                <wp:simplePos x="0" y="0"/>
                <wp:positionH relativeFrom="page">
                  <wp:posOffset>3459480</wp:posOffset>
                </wp:positionH>
                <wp:positionV relativeFrom="paragraph">
                  <wp:posOffset>-739140</wp:posOffset>
                </wp:positionV>
                <wp:extent cx="3870960" cy="3558540"/>
                <wp:effectExtent l="0" t="0" r="15240" b="22860"/>
                <wp:wrapNone/>
                <wp:docPr id="444688505" name="Text Box 33"/>
                <wp:cNvGraphicFramePr/>
                <a:graphic xmlns:a="http://schemas.openxmlformats.org/drawingml/2006/main">
                  <a:graphicData uri="http://schemas.microsoft.com/office/word/2010/wordprocessingShape">
                    <wps:wsp>
                      <wps:cNvSpPr txBox="1"/>
                      <wps:spPr>
                        <a:xfrm>
                          <a:off x="0" y="0"/>
                          <a:ext cx="3870960" cy="3558540"/>
                        </a:xfrm>
                        <a:prstGeom prst="rect">
                          <a:avLst/>
                        </a:prstGeom>
                        <a:solidFill>
                          <a:schemeClr val="tx2">
                            <a:lumMod val="10000"/>
                            <a:lumOff val="90000"/>
                          </a:schemeClr>
                        </a:solidFill>
                        <a:ln w="6350">
                          <a:solidFill>
                            <a:prstClr val="black"/>
                          </a:solidFill>
                        </a:ln>
                      </wps:spPr>
                      <wps:txbx>
                        <w:txbxContent>
                          <w:p w14:paraId="1F6F954C" w14:textId="155E1DEB" w:rsidR="00AC34AE" w:rsidRDefault="007813D9">
                            <w:r w:rsidRPr="00336445">
                              <w:rPr>
                                <w:highlight w:val="cyan"/>
                              </w:rPr>
                              <w:t>Loneliness in health and social care:</w:t>
                            </w:r>
                          </w:p>
                          <w:p w14:paraId="7DAA9CFC" w14:textId="483F6BAD" w:rsidR="007813D9" w:rsidRDefault="007813D9">
                            <w:r>
                              <w:t xml:space="preserve">Loneliness is one of the most urgent gaps in UK health and social care. More than two million people over 50 </w:t>
                            </w:r>
                            <w:proofErr w:type="gramStart"/>
                            <w:r w:rsidR="00B860C3">
                              <w:t>report</w:t>
                            </w:r>
                            <w:proofErr w:type="gramEnd"/>
                            <w:r w:rsidR="00B860C3">
                              <w:t xml:space="preserve"> feeling chronically lonely and the problem is especially severe among those aged 65 and over who live alone</w:t>
                            </w:r>
                            <w:r w:rsidR="00936892">
                              <w:t xml:space="preserve"> (Victor et al., 2005).</w:t>
                            </w:r>
                          </w:p>
                          <w:p w14:paraId="1BFAB0A3" w14:textId="4BD65C56" w:rsidR="00936892" w:rsidRDefault="00DF5246">
                            <w:r w:rsidRPr="00DF5246">
                              <w:t>despite its serious impact, loneliness is often overlooked compared to physical health needs. research shows that isolation increases the risk of depression, anxiety, poor sleep and physical illnesses such as heart disease and dementia (</w:t>
                            </w:r>
                            <w:r w:rsidRPr="00DF5246">
                              <w:t>British</w:t>
                            </w:r>
                            <w:r w:rsidRPr="00DF5246">
                              <w:t xml:space="preserve"> journal of community nursing, 2024), raising healthcare costs by driving higher demand for </w:t>
                            </w:r>
                            <w:r>
                              <w:t xml:space="preserve">GP </w:t>
                            </w:r>
                            <w:r w:rsidRPr="00DF5246">
                              <w:t xml:space="preserve">visits and hospital admissions. </w:t>
                            </w:r>
                            <w:r>
                              <w:t>F</w:t>
                            </w:r>
                            <w:r w:rsidRPr="00DF5246">
                              <w:t>riendlink directly reduces isolation by matching older users with younger</w:t>
                            </w:r>
                            <w:r>
                              <w: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682D653" id="Text Box 33" o:spid="_x0000_s1035" type="#_x0000_t202" style="position:absolute;margin-left:272.4pt;margin-top:-58.2pt;width:304.8pt;height:280.2pt;z-index:25169408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" fillcolor="#dceaf7 [351]" strokeweight=".5pt">
                <v:textbox>
                  <w:txbxContent>
                    <w:p w14:paraId="1F6F954C" w14:textId="155E1DEB" w:rsidR="00AC34AE" w:rsidRDefault="007813D9">
                      <w:r w:rsidRPr="00336445">
                        <w:rPr>
                          <w:highlight w:val="cyan"/>
                        </w:rPr>
                        <w:t>Loneliness in health and social care:</w:t>
                      </w:r>
                    </w:p>
                    <w:p w14:paraId="7DAA9CFC" w14:textId="483F6BAD" w:rsidR="007813D9" w:rsidRDefault="007813D9">
                      <w:r>
                        <w:t xml:space="preserve">Loneliness is one of the most urgent gaps in UK health and social care. More than two million people over 50 </w:t>
                      </w:r>
                      <w:proofErr w:type="gramStart"/>
                      <w:r w:rsidR="00B860C3">
                        <w:t>report</w:t>
                      </w:r>
                      <w:proofErr w:type="gramEnd"/>
                      <w:r w:rsidR="00B860C3">
                        <w:t xml:space="preserve"> feeling chronically lonely and the problem is especially severe among those aged 65 and over who live alone</w:t>
                      </w:r>
                      <w:r w:rsidR="00936892">
                        <w:t xml:space="preserve"> (Victor et al., 2005).</w:t>
                      </w:r>
                    </w:p>
                    <w:p w14:paraId="1BFAB0A3" w14:textId="4BD65C56" w:rsidR="00936892" w:rsidRDefault="00DF5246">
                      <w:r w:rsidRPr="00DF5246">
                        <w:t>despite its serious impact, loneliness is often overlooked compared to physical health needs. research shows that isolation increases the risk of depression, anxiety, poor sleep and physical illnesses such as heart disease and dementia (</w:t>
                      </w:r>
                      <w:r w:rsidRPr="00DF5246">
                        <w:t>British</w:t>
                      </w:r>
                      <w:r w:rsidRPr="00DF5246">
                        <w:t xml:space="preserve"> journal of community nursing, 2024), raising healthcare costs by driving higher demand for </w:t>
                      </w:r>
                      <w:r>
                        <w:t xml:space="preserve">GP </w:t>
                      </w:r>
                      <w:r w:rsidRPr="00DF5246">
                        <w:t xml:space="preserve">visits and hospital admissions. </w:t>
                      </w:r>
                      <w:r>
                        <w:t>F</w:t>
                      </w:r>
                      <w:r w:rsidRPr="00DF5246">
                        <w:t>riendlink directly reduces isolation by matching older users with younger</w:t>
                      </w:r>
                      <w:r>
                        <w:t>.</w:t>
                      </w:r>
                    </w:p>
                  </w:txbxContent>
                </v:textbox>
                <w10:wrap anchorx="page"/>
              </v:shape>
            </w:pict>
          </mc:Fallback>
        </mc:AlternateContent>
      </w:r>
      <w:r w:rsidR="006813B9">
        <w:rPr>
          <w:noProof/>
        </w:rPr>
        <mc:AlternateContent>
          <mc:Choice Requires="wps">
            <w:drawing>
              <wp:anchor distT="0" distB="0" distL="114300" distR="114300" simplePos="0" relativeHeight="251693056" behindDoc="0" locked="0" layoutInCell="1" allowOverlap="1" wp14:anchorId="79D856C8" wp14:editId="13176A19">
                <wp:simplePos x="0" y="0"/>
                <wp:positionH relativeFrom="page">
                  <wp:align>right</wp:align>
                </wp:positionH>
                <wp:positionV relativeFrom="paragraph">
                  <wp:posOffset>-914400</wp:posOffset>
                </wp:positionV>
                <wp:extent cx="7528560" cy="10652760"/>
                <wp:effectExtent l="0" t="0" r="15240" b="15240"/>
                <wp:wrapNone/>
                <wp:docPr id="1597670001" name="Text Box 28"/>
                <wp:cNvGraphicFramePr/>
                <a:graphic xmlns:a="http://schemas.openxmlformats.org/drawingml/2006/main">
                  <a:graphicData uri="http://schemas.microsoft.com/office/word/2010/wordprocessingShape">
                    <wps:wsp>
                      <wps:cNvSpPr txBox="1"/>
                      <wps:spPr>
                        <a:xfrm>
                          <a:off x="0" y="0"/>
                          <a:ext cx="7528560" cy="10652760"/>
                        </a:xfrm>
                        <a:prstGeom prst="rect">
                          <a:avLst/>
                        </a:prstGeom>
                        <a:solidFill>
                          <a:schemeClr val="accent1">
                            <a:lumMod val="60000"/>
                            <a:lumOff val="40000"/>
                          </a:schemeClr>
                        </a:solidFill>
                        <a:ln w="6350">
                          <a:solidFill>
                            <a:prstClr val="black"/>
                          </a:solidFill>
                        </a:ln>
                      </wps:spPr>
                      <wps:txbx>
                        <w:txbxContent>
                          <w:p w14:paraId="65C2B560" w14:textId="54A39C7B" w:rsidR="006813B9" w:rsidRDefault="006813B9">
                            <w:r>
                              <w:t xml:space="preserve">   </w:t>
                            </w:r>
                          </w:p>
                          <w:p w14:paraId="294C5A16" w14:textId="6AC50B34" w:rsidR="006813B9" w:rsidRPr="00C4675C" w:rsidRDefault="00904924">
                            <w:pPr>
                              <w:rPr>
                                <w:color w:val="E8E8E8" w:themeColor="background2"/>
                              </w:rPr>
                            </w:pPr>
                            <w:r>
                              <w:rPr>
                                <w:noProof/>
                              </w:rPr>
                              <w:drawing>
                                <wp:inline distT="0" distB="0" distL="0" distR="0" wp14:anchorId="065E5304" wp14:editId="244BBF75">
                                  <wp:extent cx="2453640" cy="2453640"/>
                                  <wp:effectExtent l="0" t="0" r="3810" b="3810"/>
                                  <wp:docPr id="1292093463" name="Picture 37" descr="Video call - Free communications icon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Video call - Free communications icons"/>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453640" cy="2453640"/>
                                          </a:xfrm>
                                          <a:prstGeom prst="rect">
                                            <a:avLst/>
                                          </a:prstGeom>
                                          <a:noFill/>
                                          <a:ln>
                                            <a:noFill/>
                                          </a:ln>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9D856C8" id="Text Box 28" o:spid="_x0000_s1036" type="#_x0000_t202" style="position:absolute;margin-left:541.6pt;margin-top:-1in;width:592.8pt;height:838.8pt;z-index:251693056;visibility:visible;mso-wrap-style:square;mso-width-percent:0;mso-height-percent:0;mso-wrap-distance-left:9pt;mso-wrap-distance-top:0;mso-wrap-distance-right:9pt;mso-wrap-distance-bottom:0;mso-position-horizontal:right;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" fillcolor="#45b0e1 [1940]" strokeweight=".5pt">
                <v:textbox>
                  <w:txbxContent>
                    <w:p w14:paraId="65C2B560" w14:textId="54A39C7B" w:rsidR="006813B9" w:rsidRDefault="006813B9">
                      <w:r>
                        <w:t xml:space="preserve">   </w:t>
                      </w:r>
                    </w:p>
                    <w:p w14:paraId="294C5A16" w14:textId="6AC50B34" w:rsidR="006813B9" w:rsidRPr="00C4675C" w:rsidRDefault="00904924">
                      <w:pPr>
                        <w:rPr>
                          <w:color w:val="E8E8E8" w:themeColor="background2"/>
                        </w:rPr>
                      </w:pPr>
                      <w:r>
                        <w:rPr>
                          <w:noProof/>
                        </w:rPr>
                        <w:drawing>
                          <wp:inline distT="0" distB="0" distL="0" distR="0" wp14:anchorId="065E5304" wp14:editId="244BBF75">
                            <wp:extent cx="2453640" cy="2453640"/>
                            <wp:effectExtent l="0" t="0" r="3810" b="3810"/>
                            <wp:docPr id="1292093463" name="Picture 37" descr="Video call - Free communications icon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Video call - Free communications icons"/>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453640" cy="2453640"/>
                                    </a:xfrm>
                                    <a:prstGeom prst="rect">
                                      <a:avLst/>
                                    </a:prstGeom>
                                    <a:noFill/>
                                    <a:ln>
                                      <a:noFill/>
                                    </a:ln>
                                  </pic:spPr>
                                </pic:pic>
                              </a:graphicData>
                            </a:graphic>
                          </wp:inline>
                        </w:drawing>
                      </w:r>
                    </w:p>
                  </w:txbxContent>
                </v:textbox>
                <w10:wrap anchorx="page"/>
              </v:shape>
            </w:pict>
          </mc:Fallback>
        </mc:AlternateContent>
      </w:r>
      <w:r w:rsidR="006813B9">
        <w:rPr>
          <w:noProof/>
        </w:rPr>
        <mc:AlternateContent>
          <mc:Choice Requires="wps">
            <w:drawing>
              <wp:anchor distT="0" distB="0" distL="114300" distR="114300" simplePos="0" relativeHeight="251719168" behindDoc="0" locked="0" layoutInCell="1" allowOverlap="1" wp14:anchorId="63A45B2E" wp14:editId="341C2845">
                <wp:simplePos x="0" y="0"/>
                <wp:positionH relativeFrom="column">
                  <wp:posOffset>2880360</wp:posOffset>
                </wp:positionH>
                <wp:positionV relativeFrom="paragraph">
                  <wp:posOffset>22860</wp:posOffset>
                </wp:positionV>
                <wp:extent cx="3550920" cy="4366260"/>
                <wp:effectExtent l="0" t="0" r="11430" b="15240"/>
                <wp:wrapNone/>
                <wp:docPr id="899323601" name="Text Box 13"/>
                <wp:cNvGraphicFramePr/>
                <a:graphic xmlns:a="http://schemas.openxmlformats.org/drawingml/2006/main">
                  <a:graphicData uri="http://schemas.microsoft.com/office/word/2010/wordprocessingShape">
                    <wps:wsp>
                      <wps:cNvSpPr txBox="1"/>
                      <wps:spPr>
                        <a:xfrm>
                          <a:off x="0" y="0"/>
                          <a:ext cx="3550920" cy="4366260"/>
                        </a:xfrm>
                        <a:prstGeom prst="rect">
                          <a:avLst/>
                        </a:prstGeom>
                        <a:solidFill>
                          <a:schemeClr val="accent1">
                            <a:lumMod val="40000"/>
                            <a:lumOff val="60000"/>
                          </a:schemeClr>
                        </a:solidFill>
                        <a:ln w="6350">
                          <a:solidFill>
                            <a:schemeClr val="bg2"/>
                          </a:solidFill>
                        </a:ln>
                      </wps:spPr>
                      <wps:txbx>
                        <w:txbxContent>
                          <w:p w14:paraId="600CB1E4" w14:textId="77777777" w:rsidR="00F83834" w:rsidRDefault="00F83834" w:rsidP="00F83834">
                            <w:r w:rsidRPr="001760A0">
                              <w:rPr>
                                <w:highlight w:val="cyan"/>
                              </w:rPr>
                              <w:t>Implementation to environment:</w:t>
                            </w:r>
                          </w:p>
                          <w:p w14:paraId="6211611A" w14:textId="17505FE9" w:rsidR="00F83834" w:rsidRPr="00E517E7" w:rsidRDefault="00F83834" w:rsidP="00F83834">
                            <w:pPr>
                              <w:rPr>
                                <w:color w:val="83CAEB" w:themeColor="accent1" w:themeTint="66"/>
                                <w:sz w:val="20"/>
                                <w:szCs w:val="20"/>
                              </w:rPr>
                            </w:pPr>
                            <w:r w:rsidRPr="008A6AE7">
                              <w:rPr>
                                <w:sz w:val="20"/>
                                <w:szCs w:val="20"/>
                              </w:rPr>
                              <w:t xml:space="preserve">Phase 1: </w:t>
                            </w:r>
                            <w:r w:rsidR="00DD78E3">
                              <w:rPr>
                                <w:sz w:val="20"/>
                                <w:szCs w:val="20"/>
                              </w:rPr>
                              <w:t xml:space="preserve">development (months 1-3): </w:t>
                            </w:r>
                            <w:r w:rsidRPr="008A6AE7">
                              <w:rPr>
                                <w:sz w:val="20"/>
                                <w:szCs w:val="20"/>
                              </w:rPr>
                              <w:t>A team of software developers and designers will build the app, focusing on accessibility features such as large buttons, simple navigation and secure login. Emotional recognition technology and video call functions will be integrated during this stage</w:t>
                            </w:r>
                          </w:p>
                          <w:p w14:paraId="4FC70427" w14:textId="46FC69A3" w:rsidR="00F83834" w:rsidRPr="006813B9" w:rsidRDefault="00F83834" w:rsidP="00F83834">
                            <w:pPr>
                              <w:rPr>
                                <w:sz w:val="20"/>
                                <w:szCs w:val="20"/>
                              </w:rPr>
                            </w:pPr>
                            <w:r w:rsidRPr="008A6AE7">
                              <w:rPr>
                                <w:sz w:val="20"/>
                                <w:szCs w:val="20"/>
                              </w:rPr>
                              <w:t>Phase 2:</w:t>
                            </w:r>
                            <w:r w:rsidR="00DD78E3">
                              <w:rPr>
                                <w:sz w:val="20"/>
                                <w:szCs w:val="20"/>
                              </w:rPr>
                              <w:t xml:space="preserve"> pilot testing (Months 4-6)</w:t>
                            </w:r>
                            <w:r w:rsidRPr="008A6AE7">
                              <w:rPr>
                                <w:sz w:val="20"/>
                                <w:szCs w:val="20"/>
                              </w:rPr>
                              <w:t xml:space="preserve"> The app will be trialled in selected small towns with support from local healthcare providers. Nurses and doctors will help older patients sign up, while young volunteers will be recruited through schools and community groups. Feedback will be collected to refine usability, safety and engagement</w:t>
                            </w:r>
                            <w:r>
                              <w:t>.</w:t>
                            </w:r>
                          </w:p>
                          <w:p w14:paraId="20F7209D" w14:textId="02873B8C" w:rsidR="00F83834" w:rsidRDefault="00F83834" w:rsidP="00F83834">
                            <w:pPr>
                              <w:rPr>
                                <w:sz w:val="20"/>
                                <w:szCs w:val="20"/>
                              </w:rPr>
                            </w:pPr>
                            <w:r w:rsidRPr="00716CBB">
                              <w:rPr>
                                <w:sz w:val="20"/>
                                <w:szCs w:val="20"/>
                              </w:rPr>
                              <w:t>Phase 3:</w:t>
                            </w:r>
                            <w:r w:rsidR="00DD78E3">
                              <w:rPr>
                                <w:sz w:val="20"/>
                                <w:szCs w:val="20"/>
                              </w:rPr>
                              <w:t xml:space="preserve"> Nation wide rollout (</w:t>
                            </w:r>
                            <w:r w:rsidR="009C36E0">
                              <w:rPr>
                                <w:sz w:val="20"/>
                                <w:szCs w:val="20"/>
                              </w:rPr>
                              <w:t>Months</w:t>
                            </w:r>
                            <w:r w:rsidR="00DD78E3">
                              <w:rPr>
                                <w:sz w:val="20"/>
                                <w:szCs w:val="20"/>
                              </w:rPr>
                              <w:t xml:space="preserve"> 7-12)</w:t>
                            </w:r>
                            <w:r w:rsidRPr="00716CBB">
                              <w:rPr>
                                <w:sz w:val="20"/>
                                <w:szCs w:val="20"/>
                              </w:rPr>
                              <w:t xml:space="preserve"> FriendLink will expand to major UK cities, supported by advertising campaigns on social media and posters in GP surgeries. Continuous monitoring and data collection will guide improvements, ensuring long term success and sustainability.</w:t>
                            </w:r>
                          </w:p>
                          <w:p w14:paraId="43AAF5B6" w14:textId="77777777" w:rsidR="00F83834" w:rsidRDefault="00F83834" w:rsidP="00F83834">
                            <w:pPr>
                              <w:rPr>
                                <w:sz w:val="20"/>
                                <w:szCs w:val="20"/>
                              </w:rPr>
                            </w:pPr>
                          </w:p>
                          <w:p w14:paraId="10A11652" w14:textId="77777777" w:rsidR="00F83834" w:rsidRDefault="00F83834" w:rsidP="00F83834">
                            <w:pPr>
                              <w:rPr>
                                <w:sz w:val="20"/>
                                <w:szCs w:val="20"/>
                              </w:rPr>
                            </w:pPr>
                          </w:p>
                          <w:p w14:paraId="0EE1FB0B" w14:textId="77777777" w:rsidR="00F83834" w:rsidRDefault="00F83834" w:rsidP="00F83834">
                            <w:pPr>
                              <w:rPr>
                                <w:sz w:val="20"/>
                                <w:szCs w:val="20"/>
                              </w:rPr>
                            </w:pPr>
                          </w:p>
                          <w:p w14:paraId="0E6891C4" w14:textId="77777777" w:rsidR="00F83834" w:rsidRDefault="00F83834" w:rsidP="00F83834">
                            <w:pPr>
                              <w:rPr>
                                <w:sz w:val="20"/>
                                <w:szCs w:val="20"/>
                              </w:rPr>
                            </w:pPr>
                          </w:p>
                          <w:p w14:paraId="5CACCB97" w14:textId="77777777" w:rsidR="00F83834" w:rsidRDefault="00F83834" w:rsidP="00F83834">
                            <w:pPr>
                              <w:rPr>
                                <w:sz w:val="20"/>
                                <w:szCs w:val="20"/>
                              </w:rPr>
                            </w:pPr>
                          </w:p>
                          <w:p w14:paraId="6C0B5351" w14:textId="77777777" w:rsidR="00F83834" w:rsidRDefault="00F83834" w:rsidP="00F83834">
                            <w:pPr>
                              <w:rPr>
                                <w:sz w:val="20"/>
                                <w:szCs w:val="20"/>
                              </w:rPr>
                            </w:pPr>
                          </w:p>
                          <w:p w14:paraId="0988471C" w14:textId="77777777" w:rsidR="00F83834" w:rsidRDefault="00F83834" w:rsidP="00F83834">
                            <w:pPr>
                              <w:rPr>
                                <w:sz w:val="20"/>
                                <w:szCs w:val="20"/>
                              </w:rPr>
                            </w:pPr>
                          </w:p>
                          <w:p w14:paraId="4C1CBA3D" w14:textId="77777777" w:rsidR="00F83834" w:rsidRDefault="00F83834" w:rsidP="00F83834">
                            <w:pPr>
                              <w:rPr>
                                <w:sz w:val="20"/>
                                <w:szCs w:val="20"/>
                              </w:rPr>
                            </w:pPr>
                          </w:p>
                          <w:p w14:paraId="0521916D" w14:textId="77777777" w:rsidR="00F83834" w:rsidRDefault="00F83834" w:rsidP="00F83834">
                            <w:pPr>
                              <w:rPr>
                                <w:sz w:val="20"/>
                                <w:szCs w:val="20"/>
                              </w:rPr>
                            </w:pPr>
                          </w:p>
                          <w:p w14:paraId="73D4BF36" w14:textId="77777777" w:rsidR="00F83834" w:rsidRDefault="00F83834" w:rsidP="00F83834">
                            <w:pPr>
                              <w:rPr>
                                <w:sz w:val="20"/>
                                <w:szCs w:val="20"/>
                              </w:rPr>
                            </w:pPr>
                          </w:p>
                          <w:p w14:paraId="43B878CC" w14:textId="77777777" w:rsidR="00F83834" w:rsidRDefault="00F83834" w:rsidP="00F83834">
                            <w:pPr>
                              <w:rPr>
                                <w:sz w:val="20"/>
                                <w:szCs w:val="20"/>
                              </w:rPr>
                            </w:pPr>
                          </w:p>
                          <w:p w14:paraId="16FEFF75" w14:textId="77777777" w:rsidR="00F83834" w:rsidRPr="00716CBB" w:rsidRDefault="00F83834" w:rsidP="00F83834">
                            <w:pPr>
                              <w:rPr>
                                <w:sz w:val="20"/>
                                <w:szCs w:val="20"/>
                              </w:rPr>
                            </w:pPr>
                          </w:p>
                          <w:p w14:paraId="4F9ADAB5" w14:textId="77777777" w:rsidR="00F83834" w:rsidRDefault="00F83834" w:rsidP="00F83834"/>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3A45B2E" id="Text Box 13" o:spid="_x0000_s1037" type="#_x0000_t202" style="position:absolute;margin-left:226.8pt;margin-top:1.8pt;width:279.6pt;height:343.8pt;z-index:2517191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" fillcolor="#83caeb [1300]" strokecolor="#e8e8e8 [3214]" strokeweight=".5pt">
                <v:textbox>
                  <w:txbxContent>
                    <w:p w14:paraId="600CB1E4" w14:textId="77777777" w:rsidR="00F83834" w:rsidRDefault="00F83834" w:rsidP="00F83834">
                      <w:r w:rsidRPr="001760A0">
                        <w:rPr>
                          <w:highlight w:val="cyan"/>
                        </w:rPr>
                        <w:t>Implementation to environment:</w:t>
                      </w:r>
                    </w:p>
                    <w:p w14:paraId="6211611A" w14:textId="17505FE9" w:rsidR="00F83834" w:rsidRPr="00E517E7" w:rsidRDefault="00F83834" w:rsidP="00F83834">
                      <w:pPr>
                        <w:rPr>
                          <w:color w:val="83CAEB" w:themeColor="accent1" w:themeTint="66"/>
                          <w:sz w:val="20"/>
                          <w:szCs w:val="20"/>
                        </w:rPr>
                      </w:pPr>
                      <w:r w:rsidRPr="008A6AE7">
                        <w:rPr>
                          <w:sz w:val="20"/>
                          <w:szCs w:val="20"/>
                        </w:rPr>
                        <w:t xml:space="preserve">Phase 1: </w:t>
                      </w:r>
                      <w:r w:rsidR="00DD78E3">
                        <w:rPr>
                          <w:sz w:val="20"/>
                          <w:szCs w:val="20"/>
                        </w:rPr>
                        <w:t xml:space="preserve">development (months 1-3): </w:t>
                      </w:r>
                      <w:r w:rsidRPr="008A6AE7">
                        <w:rPr>
                          <w:sz w:val="20"/>
                          <w:szCs w:val="20"/>
                        </w:rPr>
                        <w:t>A team of software developers and designers will build the app, focusing on accessibility features such as large buttons, simple navigation and secure login. Emotional recognition technology and video call functions will be integrated during this stage</w:t>
                      </w:r>
                    </w:p>
                    <w:p w14:paraId="4FC70427" w14:textId="46FC69A3" w:rsidR="00F83834" w:rsidRPr="006813B9" w:rsidRDefault="00F83834" w:rsidP="00F83834">
                      <w:pPr>
                        <w:rPr>
                          <w:sz w:val="20"/>
                          <w:szCs w:val="20"/>
                        </w:rPr>
                      </w:pPr>
                      <w:r w:rsidRPr="008A6AE7">
                        <w:rPr>
                          <w:sz w:val="20"/>
                          <w:szCs w:val="20"/>
                        </w:rPr>
                        <w:t>Phase 2:</w:t>
                      </w:r>
                      <w:r w:rsidR="00DD78E3">
                        <w:rPr>
                          <w:sz w:val="20"/>
                          <w:szCs w:val="20"/>
                        </w:rPr>
                        <w:t xml:space="preserve"> pilot testing (Months 4-6)</w:t>
                      </w:r>
                      <w:r w:rsidRPr="008A6AE7">
                        <w:rPr>
                          <w:sz w:val="20"/>
                          <w:szCs w:val="20"/>
                        </w:rPr>
                        <w:t xml:space="preserve"> The app will be trialled in selected small towns with support from local healthcare providers. Nurses and doctors will help older patients sign up, while young volunteers will be recruited through schools and community groups. Feedback will be collected to refine usability, safety and engagement</w:t>
                      </w:r>
                      <w:r>
                        <w:t>.</w:t>
                      </w:r>
                    </w:p>
                    <w:p w14:paraId="20F7209D" w14:textId="02873B8C" w:rsidR="00F83834" w:rsidRDefault="00F83834" w:rsidP="00F83834">
                      <w:pPr>
                        <w:rPr>
                          <w:sz w:val="20"/>
                          <w:szCs w:val="20"/>
                        </w:rPr>
                      </w:pPr>
                      <w:r w:rsidRPr="00716CBB">
                        <w:rPr>
                          <w:sz w:val="20"/>
                          <w:szCs w:val="20"/>
                        </w:rPr>
                        <w:t>Phase 3:</w:t>
                      </w:r>
                      <w:r w:rsidR="00DD78E3">
                        <w:rPr>
                          <w:sz w:val="20"/>
                          <w:szCs w:val="20"/>
                        </w:rPr>
                        <w:t xml:space="preserve"> Nation wide rollout (</w:t>
                      </w:r>
                      <w:r w:rsidR="009C36E0">
                        <w:rPr>
                          <w:sz w:val="20"/>
                          <w:szCs w:val="20"/>
                        </w:rPr>
                        <w:t>Months</w:t>
                      </w:r>
                      <w:r w:rsidR="00DD78E3">
                        <w:rPr>
                          <w:sz w:val="20"/>
                          <w:szCs w:val="20"/>
                        </w:rPr>
                        <w:t xml:space="preserve"> 7-12)</w:t>
                      </w:r>
                      <w:r w:rsidRPr="00716CBB">
                        <w:rPr>
                          <w:sz w:val="20"/>
                          <w:szCs w:val="20"/>
                        </w:rPr>
                        <w:t xml:space="preserve"> FriendLink will expand to major UK cities, supported by advertising campaigns on social media and posters in GP surgeries. Continuous monitoring and data collection will guide improvements, ensuring long term success and sustainability.</w:t>
                      </w:r>
                    </w:p>
                    <w:p w14:paraId="43AAF5B6" w14:textId="77777777" w:rsidR="00F83834" w:rsidRDefault="00F83834" w:rsidP="00F83834">
                      <w:pPr>
                        <w:rPr>
                          <w:sz w:val="20"/>
                          <w:szCs w:val="20"/>
                        </w:rPr>
                      </w:pPr>
                    </w:p>
                    <w:p w14:paraId="10A11652" w14:textId="77777777" w:rsidR="00F83834" w:rsidRDefault="00F83834" w:rsidP="00F83834">
                      <w:pPr>
                        <w:rPr>
                          <w:sz w:val="20"/>
                          <w:szCs w:val="20"/>
                        </w:rPr>
                      </w:pPr>
                    </w:p>
                    <w:p w14:paraId="0EE1FB0B" w14:textId="77777777" w:rsidR="00F83834" w:rsidRDefault="00F83834" w:rsidP="00F83834">
                      <w:pPr>
                        <w:rPr>
                          <w:sz w:val="20"/>
                          <w:szCs w:val="20"/>
                        </w:rPr>
                      </w:pPr>
                    </w:p>
                    <w:p w14:paraId="0E6891C4" w14:textId="77777777" w:rsidR="00F83834" w:rsidRDefault="00F83834" w:rsidP="00F83834">
                      <w:pPr>
                        <w:rPr>
                          <w:sz w:val="20"/>
                          <w:szCs w:val="20"/>
                        </w:rPr>
                      </w:pPr>
                    </w:p>
                    <w:p w14:paraId="5CACCB97" w14:textId="77777777" w:rsidR="00F83834" w:rsidRDefault="00F83834" w:rsidP="00F83834">
                      <w:pPr>
                        <w:rPr>
                          <w:sz w:val="20"/>
                          <w:szCs w:val="20"/>
                        </w:rPr>
                      </w:pPr>
                    </w:p>
                    <w:p w14:paraId="6C0B5351" w14:textId="77777777" w:rsidR="00F83834" w:rsidRDefault="00F83834" w:rsidP="00F83834">
                      <w:pPr>
                        <w:rPr>
                          <w:sz w:val="20"/>
                          <w:szCs w:val="20"/>
                        </w:rPr>
                      </w:pPr>
                    </w:p>
                    <w:p w14:paraId="0988471C" w14:textId="77777777" w:rsidR="00F83834" w:rsidRDefault="00F83834" w:rsidP="00F83834">
                      <w:pPr>
                        <w:rPr>
                          <w:sz w:val="20"/>
                          <w:szCs w:val="20"/>
                        </w:rPr>
                      </w:pPr>
                    </w:p>
                    <w:p w14:paraId="4C1CBA3D" w14:textId="77777777" w:rsidR="00F83834" w:rsidRDefault="00F83834" w:rsidP="00F83834">
                      <w:pPr>
                        <w:rPr>
                          <w:sz w:val="20"/>
                          <w:szCs w:val="20"/>
                        </w:rPr>
                      </w:pPr>
                    </w:p>
                    <w:p w14:paraId="0521916D" w14:textId="77777777" w:rsidR="00F83834" w:rsidRDefault="00F83834" w:rsidP="00F83834">
                      <w:pPr>
                        <w:rPr>
                          <w:sz w:val="20"/>
                          <w:szCs w:val="20"/>
                        </w:rPr>
                      </w:pPr>
                    </w:p>
                    <w:p w14:paraId="73D4BF36" w14:textId="77777777" w:rsidR="00F83834" w:rsidRDefault="00F83834" w:rsidP="00F83834">
                      <w:pPr>
                        <w:rPr>
                          <w:sz w:val="20"/>
                          <w:szCs w:val="20"/>
                        </w:rPr>
                      </w:pPr>
                    </w:p>
                    <w:p w14:paraId="43B878CC" w14:textId="77777777" w:rsidR="00F83834" w:rsidRDefault="00F83834" w:rsidP="00F83834">
                      <w:pPr>
                        <w:rPr>
                          <w:sz w:val="20"/>
                          <w:szCs w:val="20"/>
                        </w:rPr>
                      </w:pPr>
                    </w:p>
                    <w:p w14:paraId="16FEFF75" w14:textId="77777777" w:rsidR="00F83834" w:rsidRPr="00716CBB" w:rsidRDefault="00F83834" w:rsidP="00F83834">
                      <w:pPr>
                        <w:rPr>
                          <w:sz w:val="20"/>
                          <w:szCs w:val="20"/>
                        </w:rPr>
                      </w:pPr>
                    </w:p>
                    <w:p w14:paraId="4F9ADAB5" w14:textId="77777777" w:rsidR="00F83834" w:rsidRDefault="00F83834" w:rsidP="00F83834"/>
                  </w:txbxContent>
                </v:textbox>
              </v:shape>
            </w:pict>
          </mc:Fallback>
        </mc:AlternateContent>
      </w:r>
    </w:p>
    <w:p w14:paraId="24948F7E" w14:textId="77777777" w:rsidR="006813B9" w:rsidRDefault="006813B9"/>
    <w:p w14:paraId="6F1BCCA2" w14:textId="77777777" w:rsidR="006813B9" w:rsidRDefault="006813B9"/>
    <w:p w14:paraId="727C90E8" w14:textId="77777777" w:rsidR="006813B9" w:rsidRDefault="006813B9"/>
    <w:p w14:paraId="587E7B1B" w14:textId="77777777" w:rsidR="006813B9" w:rsidRDefault="006813B9"/>
    <w:p w14:paraId="15CE7A2D" w14:textId="77777777" w:rsidR="006813B9" w:rsidRDefault="006813B9"/>
    <w:p w14:paraId="68942E6F" w14:textId="77777777" w:rsidR="006813B9" w:rsidRDefault="006813B9"/>
    <w:p w14:paraId="2EA6AB92" w14:textId="77777777" w:rsidR="006813B9" w:rsidRDefault="006813B9"/>
    <w:p w14:paraId="5EAED37D" w14:textId="3C06A40F" w:rsidR="006813B9" w:rsidRDefault="001948F0">
      <w:r>
        <w:rPr>
          <w:noProof/>
        </w:rPr>
        <mc:AlternateContent>
          <mc:Choice Requires="wps">
            <w:drawing>
              <wp:anchor distT="0" distB="0" distL="114300" distR="114300" simplePos="0" relativeHeight="251760128" behindDoc="0" locked="0" layoutInCell="1" allowOverlap="1" wp14:anchorId="22E8B1BF" wp14:editId="230D247C">
                <wp:simplePos x="0" y="0"/>
                <wp:positionH relativeFrom="page">
                  <wp:align>left</wp:align>
                </wp:positionH>
                <wp:positionV relativeFrom="paragraph">
                  <wp:posOffset>374015</wp:posOffset>
                </wp:positionV>
                <wp:extent cx="4229100" cy="4320540"/>
                <wp:effectExtent l="0" t="0" r="19050" b="22860"/>
                <wp:wrapNone/>
                <wp:docPr id="518441620" name="Text Box 34"/>
                <wp:cNvGraphicFramePr/>
                <a:graphic xmlns:a="http://schemas.openxmlformats.org/drawingml/2006/main">
                  <a:graphicData uri="http://schemas.microsoft.com/office/word/2010/wordprocessingShape">
                    <wps:wsp>
                      <wps:cNvSpPr txBox="1"/>
                      <wps:spPr>
                        <a:xfrm>
                          <a:off x="0" y="0"/>
                          <a:ext cx="4229100" cy="4320540"/>
                        </a:xfrm>
                        <a:prstGeom prst="rect">
                          <a:avLst/>
                        </a:prstGeom>
                        <a:solidFill>
                          <a:schemeClr val="tx2">
                            <a:lumMod val="10000"/>
                            <a:lumOff val="90000"/>
                          </a:schemeClr>
                        </a:solidFill>
                        <a:ln w="6350">
                          <a:solidFill>
                            <a:prstClr val="black"/>
                          </a:solidFill>
                        </a:ln>
                      </wps:spPr>
                      <wps:txbx>
                        <w:txbxContent>
                          <w:p w14:paraId="41D283EC" w14:textId="77777777" w:rsidR="00B6051F" w:rsidRDefault="00B6051F">
                            <w:r w:rsidRPr="00B6051F">
                              <w:rPr>
                                <w:highlight w:val="cyan"/>
                              </w:rPr>
                              <w:t>implementation to environment:</w:t>
                            </w:r>
                          </w:p>
                          <w:p w14:paraId="0288AED2" w14:textId="77777777" w:rsidR="00167176" w:rsidRDefault="00B6051F">
                            <w:r w:rsidRPr="00B6051F">
                              <w:t xml:space="preserve"> phase 1: development (months 1-3): a team of software developers and designers will build the app, focusing on accessibility features such as large buttons, simple navigation and secure login. emotional recognition technology and video call functions will be integrated during this stage </w:t>
                            </w:r>
                          </w:p>
                          <w:p w14:paraId="62DE57DA" w14:textId="6401202A" w:rsidR="00D1751F" w:rsidRDefault="00B6051F">
                            <w:r w:rsidRPr="00B6051F">
                              <w:t>phase 2: pilot testing (months 4-6) the app will be trialled in selected small towns with support from local healthcare providers</w:t>
                            </w:r>
                            <w:r w:rsidR="00180464">
                              <w:t>. Nurses and doctors will help older patients sign up, while young volunteers will be recruited</w:t>
                            </w:r>
                            <w:r w:rsidR="00251260">
                              <w:t xml:space="preserve"> through schools and community groups. Feedback will be collected to refine usability, safety and engagement.</w:t>
                            </w:r>
                          </w:p>
                          <w:p w14:paraId="23309867" w14:textId="52EEA844" w:rsidR="00EA129F" w:rsidRDefault="00EA129F">
                            <w:r>
                              <w:t>Phase 3: Nation Wide rollout (Months 7-12) FriendLink will expa</w:t>
                            </w:r>
                            <w:r w:rsidR="000639E2">
                              <w:t>nd to major UK cities, supported by advertising campaigns on social media and posters in GP surgeries</w:t>
                            </w:r>
                            <w:r w:rsidR="00336445">
                              <w:t>. Continuous monitoring and data collection will guide improvements, ensuring long term success and sustainability.</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2E8B1BF" id="Text Box 34" o:spid="_x0000_s1038" type="#_x0000_t202" style="position:absolute;margin-left:0;margin-top:29.45pt;width:333pt;height:340.2pt;z-index:251760128;visibility:visible;mso-wrap-style:square;mso-width-percent:0;mso-height-percent:0;mso-wrap-distance-left:9pt;mso-wrap-distance-top:0;mso-wrap-distance-right:9pt;mso-wrap-distance-bottom:0;mso-position-horizontal:left;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" fillcolor="#dceaf7 [351]" strokeweight=".5pt">
                <v:textbox>
                  <w:txbxContent>
                    <w:p w14:paraId="41D283EC" w14:textId="77777777" w:rsidR="00B6051F" w:rsidRDefault="00B6051F">
                      <w:r w:rsidRPr="00B6051F">
                        <w:rPr>
                          <w:highlight w:val="cyan"/>
                        </w:rPr>
                        <w:t>implementation to environment:</w:t>
                      </w:r>
                    </w:p>
                    <w:p w14:paraId="0288AED2" w14:textId="77777777" w:rsidR="00167176" w:rsidRDefault="00B6051F">
                      <w:r w:rsidRPr="00B6051F">
                        <w:t xml:space="preserve"> phase 1: development (months 1-3): a team of software developers and designers will build the app, focusing on accessibility features such as large buttons, simple navigation and secure login. emotional recognition technology and video call functions will be integrated during this stage </w:t>
                      </w:r>
                    </w:p>
                    <w:p w14:paraId="62DE57DA" w14:textId="6401202A" w:rsidR="00D1751F" w:rsidRDefault="00B6051F">
                      <w:r w:rsidRPr="00B6051F">
                        <w:t>phase 2: pilot testing (months 4-6) the app will be trialled in selected small towns with support from local healthcare providers</w:t>
                      </w:r>
                      <w:r w:rsidR="00180464">
                        <w:t>. Nurses and doctors will help older patients sign up, while young volunteers will be recruited</w:t>
                      </w:r>
                      <w:r w:rsidR="00251260">
                        <w:t xml:space="preserve"> through schools and community groups. Feedback will be collected to refine usability, safety and engagement.</w:t>
                      </w:r>
                    </w:p>
                    <w:p w14:paraId="23309867" w14:textId="52EEA844" w:rsidR="00EA129F" w:rsidRDefault="00EA129F">
                      <w:r>
                        <w:t>Phase 3: Nation Wide rollout (Months 7-12) FriendLink will expa</w:t>
                      </w:r>
                      <w:r w:rsidR="000639E2">
                        <w:t>nd to major UK cities, supported by advertising campaigns on social media and posters in GP surgeries</w:t>
                      </w:r>
                      <w:r w:rsidR="00336445">
                        <w:t>. Continuous monitoring and data collection will guide improvements, ensuring long term success and sustainability.</w:t>
                      </w:r>
                    </w:p>
                  </w:txbxContent>
                </v:textbox>
                <w10:wrap anchorx="page"/>
              </v:shape>
            </w:pict>
          </mc:Fallback>
        </mc:AlternateContent>
      </w:r>
    </w:p>
    <w:p w14:paraId="7E9533F1" w14:textId="716B4A19" w:rsidR="006813B9" w:rsidRDefault="006813B9"/>
    <w:p w14:paraId="5ACB2C80" w14:textId="3382BF45" w:rsidR="006813B9" w:rsidRDefault="001948F0">
      <w:r>
        <w:rPr>
          <w:noProof/>
        </w:rPr>
        <mc:AlternateContent>
          <mc:Choice Requires="wps">
            <w:drawing>
              <wp:anchor distT="0" distB="0" distL="114300" distR="114300" simplePos="0" relativeHeight="251697152" behindDoc="0" locked="0" layoutInCell="1" allowOverlap="1" wp14:anchorId="39F082E6" wp14:editId="705EBE76">
                <wp:simplePos x="0" y="0"/>
                <wp:positionH relativeFrom="column">
                  <wp:posOffset>3886200</wp:posOffset>
                </wp:positionH>
                <wp:positionV relativeFrom="paragraph">
                  <wp:posOffset>311150</wp:posOffset>
                </wp:positionV>
                <wp:extent cx="2461260" cy="3383280"/>
                <wp:effectExtent l="0" t="0" r="15240" b="26670"/>
                <wp:wrapNone/>
                <wp:docPr id="501563902" name="Text Box 39"/>
                <wp:cNvGraphicFramePr/>
                <a:graphic xmlns:a="http://schemas.openxmlformats.org/drawingml/2006/main">
                  <a:graphicData uri="http://schemas.microsoft.com/office/word/2010/wordprocessingShape">
                    <wps:wsp>
                      <wps:cNvSpPr txBox="1"/>
                      <wps:spPr>
                        <a:xfrm>
                          <a:off x="0" y="0"/>
                          <a:ext cx="2461260" cy="3383280"/>
                        </a:xfrm>
                        <a:prstGeom prst="rect">
                          <a:avLst/>
                        </a:prstGeom>
                        <a:solidFill>
                          <a:schemeClr val="lt1"/>
                        </a:solidFill>
                        <a:ln w="6350">
                          <a:solidFill>
                            <a:prstClr val="black"/>
                          </a:solidFill>
                        </a:ln>
                      </wps:spPr>
                      <wps:txbx>
                        <w:txbxContent>
                          <w:p w14:paraId="46FA411A" w14:textId="6F49DAA9" w:rsidR="001948F0" w:rsidRDefault="001948F0">
                            <w:r>
                              <w:rPr>
                                <w:noProof/>
                              </w:rPr>
                              <w:drawing>
                                <wp:inline distT="0" distB="0" distL="0" distR="0" wp14:anchorId="7F568119" wp14:editId="01FF562B">
                                  <wp:extent cx="2362063" cy="3222625"/>
                                  <wp:effectExtent l="0" t="0" r="635" b="0"/>
                                  <wp:docPr id="1110347386" name="Picture 38" descr="Loneliness In Older Adults | Blog | TalktoAnge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Loneliness In Older Adults | Blog | TalktoAngel"/>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2388558" cy="3258772"/>
                                          </a:xfrm>
                                          <a:prstGeom prst="rect">
                                            <a:avLst/>
                                          </a:prstGeom>
                                          <a:noFill/>
                                          <a:ln>
                                            <a:noFill/>
                                          </a:ln>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9F082E6" id="Text Box 39" o:spid="_x0000_s1039" type="#_x0000_t202" style="position:absolute;margin-left:306pt;margin-top:24.5pt;width:193.8pt;height:266.4pt;z-index:2516971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" fillcolor="white [3201]" strokeweight=".5pt">
                <v:textbox>
                  <w:txbxContent>
                    <w:p w14:paraId="46FA411A" w14:textId="6F49DAA9" w:rsidR="001948F0" w:rsidRDefault="001948F0">
                      <w:r>
                        <w:rPr>
                          <w:noProof/>
                        </w:rPr>
                        <w:drawing>
                          <wp:inline distT="0" distB="0" distL="0" distR="0" wp14:anchorId="7F568119" wp14:editId="01FF562B">
                            <wp:extent cx="2362063" cy="3222625"/>
                            <wp:effectExtent l="0" t="0" r="635" b="0"/>
                            <wp:docPr id="1110347386" name="Picture 38" descr="Loneliness In Older Adults | Blog | TalktoAnge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Loneliness In Older Adults | Blog | TalktoAngel"/>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2388558" cy="3258772"/>
                                    </a:xfrm>
                                    <a:prstGeom prst="rect">
                                      <a:avLst/>
                                    </a:prstGeom>
                                    <a:noFill/>
                                    <a:ln>
                                      <a:noFill/>
                                    </a:ln>
                                  </pic:spPr>
                                </pic:pic>
                              </a:graphicData>
                            </a:graphic>
                          </wp:inline>
                        </w:drawing>
                      </w:r>
                    </w:p>
                  </w:txbxContent>
                </v:textbox>
              </v:shape>
            </w:pict>
          </mc:Fallback>
        </mc:AlternateContent>
      </w:r>
    </w:p>
    <w:p w14:paraId="55A61B7D" w14:textId="77777777" w:rsidR="006813B9" w:rsidRDefault="006813B9"/>
    <w:p w14:paraId="2F353853" w14:textId="77777777" w:rsidR="006813B9" w:rsidRDefault="006813B9"/>
    <w:p w14:paraId="54FADA3B" w14:textId="77777777" w:rsidR="006813B9" w:rsidRDefault="006813B9"/>
    <w:p w14:paraId="3FE8BAC7" w14:textId="77777777" w:rsidR="006813B9" w:rsidRDefault="006813B9"/>
    <w:p w14:paraId="14294FE6" w14:textId="77777777" w:rsidR="006813B9" w:rsidRDefault="006813B9"/>
    <w:p w14:paraId="3FA55278" w14:textId="77777777" w:rsidR="006813B9" w:rsidRDefault="006813B9"/>
    <w:p w14:paraId="3AA2B563" w14:textId="77777777" w:rsidR="006813B9" w:rsidRDefault="006813B9"/>
    <w:p w14:paraId="7A78F5A5" w14:textId="77777777" w:rsidR="006813B9" w:rsidRDefault="006813B9"/>
    <w:p w14:paraId="1298F3DB" w14:textId="77777777" w:rsidR="006813B9" w:rsidRDefault="006813B9"/>
    <w:p w14:paraId="49A889B3" w14:textId="77777777" w:rsidR="006813B9" w:rsidRDefault="006813B9"/>
    <w:p w14:paraId="78866EE7" w14:textId="5BD6DA57" w:rsidR="007F6A6D" w:rsidRDefault="007F6A6D"/>
    <w:p w14:paraId="00DBEC45" w14:textId="487D1BAB" w:rsidR="007F6A6D" w:rsidRDefault="00A036B8">
      <w:r>
        <w:rPr>
          <w:noProof/>
        </w:rPr>
        <mc:AlternateContent>
          <mc:Choice Requires="wps">
            <w:drawing>
              <wp:anchor distT="0" distB="0" distL="114300" distR="114300" simplePos="0" relativeHeight="251762176" behindDoc="0" locked="0" layoutInCell="1" allowOverlap="1" wp14:anchorId="0CFD3923" wp14:editId="7F4E514F">
                <wp:simplePos x="0" y="0"/>
                <wp:positionH relativeFrom="margin">
                  <wp:posOffset>-906780</wp:posOffset>
                </wp:positionH>
                <wp:positionV relativeFrom="paragraph">
                  <wp:posOffset>331470</wp:posOffset>
                </wp:positionV>
                <wp:extent cx="7360920" cy="2301240"/>
                <wp:effectExtent l="0" t="0" r="11430" b="22860"/>
                <wp:wrapNone/>
                <wp:docPr id="749822525" name="Text Box 35"/>
                <wp:cNvGraphicFramePr/>
                <a:graphic xmlns:a="http://schemas.openxmlformats.org/drawingml/2006/main">
                  <a:graphicData uri="http://schemas.microsoft.com/office/word/2010/wordprocessingShape">
                    <wps:wsp>
                      <wps:cNvSpPr txBox="1"/>
                      <wps:spPr>
                        <a:xfrm>
                          <a:off x="0" y="0"/>
                          <a:ext cx="7360920" cy="2301240"/>
                        </a:xfrm>
                        <a:prstGeom prst="rect">
                          <a:avLst/>
                        </a:prstGeom>
                        <a:solidFill>
                          <a:schemeClr val="tx2">
                            <a:lumMod val="10000"/>
                            <a:lumOff val="90000"/>
                          </a:schemeClr>
                        </a:solidFill>
                        <a:ln w="6350">
                          <a:solidFill>
                            <a:prstClr val="black"/>
                          </a:solidFill>
                        </a:ln>
                      </wps:spPr>
                      <wps:txbx>
                        <w:txbxContent>
                          <w:p w14:paraId="26505EC2" w14:textId="592F98A9" w:rsidR="00232255" w:rsidRDefault="00463934">
                            <w:r>
                              <w:t xml:space="preserve">Conclusion: FriendLink is a compassionate innovation designed to tackle </w:t>
                            </w:r>
                            <w:r w:rsidR="00013B81">
                              <w:t>loneliness</w:t>
                            </w:r>
                            <w:r>
                              <w:t xml:space="preserve"> among older</w:t>
                            </w:r>
                            <w:r w:rsidR="003A3D0B">
                              <w:t xml:space="preserve"> adults in the UK.</w:t>
                            </w:r>
                            <w:r w:rsidR="00466D91">
                              <w:t xml:space="preserve"> By combining</w:t>
                            </w:r>
                            <w:r w:rsidR="00013B81">
                              <w:t xml:space="preserve"> accessible design, secure technology, and intergenerational friendships</w:t>
                            </w:r>
                            <w:r w:rsidR="00776F83">
                              <w:t>, it creates meaningful connections that improve mental health, reduce stress and promote happier lifestyles. The apps simple interface ensures ease of use</w:t>
                            </w:r>
                            <w:r w:rsidR="00F45EC4">
                              <w:t>, while features</w:t>
                            </w:r>
                            <w:r w:rsidR="00ED3815">
                              <w:t xml:space="preserve"> like video calls, games</w:t>
                            </w:r>
                            <w:r w:rsidR="00F7085A">
                              <w:t xml:space="preserve"> and emotion recognition encourage</w:t>
                            </w:r>
                            <w:r w:rsidR="00B2395C">
                              <w:t xml:space="preserve"> regular engagement. Importantly FriendLink supports </w:t>
                            </w:r>
                            <w:r w:rsidR="0071080C">
                              <w:t>the wider healthcare environment by reducing the negative impacts of isolation (NHS, 2025)</w:t>
                            </w:r>
                            <w:r w:rsidR="00A036B8">
                              <w:t>, helping to ease pressure on NHS services. Its implementation</w:t>
                            </w:r>
                            <w:r w:rsidR="00CE59C8">
                              <w:t xml:space="preserve"> plan shows clear potential for growth, beginning with pilot testing and expan</w:t>
                            </w:r>
                            <w:r w:rsidR="0063509B">
                              <w:t xml:space="preserve">ding </w:t>
                            </w:r>
                            <w:r w:rsidR="00EB0E71">
                              <w:t>nationwide</w:t>
                            </w:r>
                            <w:r w:rsidR="00071A93">
                              <w:t>. FriendLink demonstrates how technology</w:t>
                            </w:r>
                            <w:r w:rsidR="00A10EC6">
                              <w:t xml:space="preserve"> can heal minds, strengthen</w:t>
                            </w:r>
                            <w:r w:rsidR="00C4675C">
                              <w:t xml:space="preserve"> </w:t>
                            </w:r>
                            <w:r w:rsidR="00A10EC6">
                              <w:t xml:space="preserve">communities and </w:t>
                            </w:r>
                            <w:proofErr w:type="gramStart"/>
                            <w:r w:rsidR="00A10EC6">
                              <w:t>builds</w:t>
                            </w:r>
                            <w:proofErr w:type="gramEnd"/>
                            <w:r w:rsidR="00A10EC6">
                              <w:t xml:space="preserve"> a kinder healthier society (Department</w:t>
                            </w:r>
                            <w:r w:rsidR="00C4675C">
                              <w:t xml:space="preserve"> for digital, culture, media and sport, 2018).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CFD3923" id="Text Box 35" o:spid="_x0000_s1040" type="#_x0000_t202" style="position:absolute;margin-left:-71.4pt;margin-top:26.1pt;width:579.6pt;height:181.2pt;z-index:25176217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" fillcolor="#dceaf7 [351]" strokeweight=".5pt">
                <v:textbox>
                  <w:txbxContent>
                    <w:p w14:paraId="26505EC2" w14:textId="592F98A9" w:rsidR="00232255" w:rsidRDefault="00463934">
                      <w:r>
                        <w:t xml:space="preserve">Conclusion: FriendLink is a compassionate innovation designed to tackle </w:t>
                      </w:r>
                      <w:r w:rsidR="00013B81">
                        <w:t>loneliness</w:t>
                      </w:r>
                      <w:r>
                        <w:t xml:space="preserve"> among older</w:t>
                      </w:r>
                      <w:r w:rsidR="003A3D0B">
                        <w:t xml:space="preserve"> adults in the UK.</w:t>
                      </w:r>
                      <w:r w:rsidR="00466D91">
                        <w:t xml:space="preserve"> By combining</w:t>
                      </w:r>
                      <w:r w:rsidR="00013B81">
                        <w:t xml:space="preserve"> accessible design, secure technology, and intergenerational friendships</w:t>
                      </w:r>
                      <w:r w:rsidR="00776F83">
                        <w:t>, it creates meaningful connections that improve mental health, reduce stress and promote happier lifestyles. The apps simple interface ensures ease of use</w:t>
                      </w:r>
                      <w:r w:rsidR="00F45EC4">
                        <w:t>, while features</w:t>
                      </w:r>
                      <w:r w:rsidR="00ED3815">
                        <w:t xml:space="preserve"> like video calls, games</w:t>
                      </w:r>
                      <w:r w:rsidR="00F7085A">
                        <w:t xml:space="preserve"> and emotion recognition encourage</w:t>
                      </w:r>
                      <w:r w:rsidR="00B2395C">
                        <w:t xml:space="preserve"> regular engagement. Importantly FriendLink supports </w:t>
                      </w:r>
                      <w:r w:rsidR="0071080C">
                        <w:t>the wider healthcare environment by reducing the negative impacts of isolation (NHS, 2025)</w:t>
                      </w:r>
                      <w:r w:rsidR="00A036B8">
                        <w:t>, helping to ease pressure on NHS services. Its implementation</w:t>
                      </w:r>
                      <w:r w:rsidR="00CE59C8">
                        <w:t xml:space="preserve"> plan shows clear potential for growth, beginning with pilot testing and expan</w:t>
                      </w:r>
                      <w:r w:rsidR="0063509B">
                        <w:t xml:space="preserve">ding </w:t>
                      </w:r>
                      <w:r w:rsidR="00EB0E71">
                        <w:t>nationwide</w:t>
                      </w:r>
                      <w:r w:rsidR="00071A93">
                        <w:t>. FriendLink demonstrates how technology</w:t>
                      </w:r>
                      <w:r w:rsidR="00A10EC6">
                        <w:t xml:space="preserve"> can heal minds, strengthen</w:t>
                      </w:r>
                      <w:r w:rsidR="00C4675C">
                        <w:t xml:space="preserve"> </w:t>
                      </w:r>
                      <w:r w:rsidR="00A10EC6">
                        <w:t xml:space="preserve">communities and </w:t>
                      </w:r>
                      <w:proofErr w:type="gramStart"/>
                      <w:r w:rsidR="00A10EC6">
                        <w:t>builds</w:t>
                      </w:r>
                      <w:proofErr w:type="gramEnd"/>
                      <w:r w:rsidR="00A10EC6">
                        <w:t xml:space="preserve"> a kinder healthier society (Department</w:t>
                      </w:r>
                      <w:r w:rsidR="00C4675C">
                        <w:t xml:space="preserve"> for digital, culture, media and sport, 2018). </w:t>
                      </w:r>
                    </w:p>
                  </w:txbxContent>
                </v:textbox>
                <w10:wrap anchorx="margin"/>
              </v:shape>
            </w:pict>
          </mc:Fallback>
        </mc:AlternateContent>
      </w:r>
    </w:p>
    <w:p w14:paraId="7B747936" w14:textId="4384BEAB" w:rsidR="007F6A6D" w:rsidRDefault="007F6A6D"/>
    <w:p w14:paraId="5A456D80" w14:textId="5F07C77E" w:rsidR="007F6A6D" w:rsidRDefault="007F6A6D"/>
    <w:p w14:paraId="2D5287FC" w14:textId="77777777" w:rsidR="007F6A6D" w:rsidRDefault="007F6A6D"/>
    <w:p w14:paraId="6D54390B" w14:textId="77777777" w:rsidR="006813B9" w:rsidRDefault="006813B9" w:rsidP="00E517E7">
      <w:pPr>
        <w:rPr>
          <w:sz w:val="40"/>
          <w:szCs w:val="40"/>
        </w:rPr>
      </w:pPr>
    </w:p>
    <w:p w14:paraId="796E2890" w14:textId="465CB338" w:rsidR="0083301C" w:rsidRPr="00E517E7" w:rsidRDefault="00CB19F2" w:rsidP="00E517E7">
      <w:pPr>
        <w:rPr>
          <w:sz w:val="40"/>
          <w:szCs w:val="40"/>
        </w:rPr>
      </w:pPr>
      <w:r w:rsidRPr="00E517E7">
        <w:rPr>
          <w:sz w:val="40"/>
          <w:szCs w:val="40"/>
        </w:rPr>
        <w:lastRenderedPageBreak/>
        <w:t>Pitch:</w:t>
      </w:r>
    </w:p>
    <w:p w14:paraId="1C4BDEAA" w14:textId="0CDCF265" w:rsidR="0083301C" w:rsidRPr="00E517E7" w:rsidRDefault="00CB19F2" w:rsidP="00E517E7">
      <w:r w:rsidRPr="00E517E7">
        <w:t>Introduction:</w:t>
      </w:r>
    </w:p>
    <w:p w14:paraId="5CC47B88" w14:textId="3CC9ACBE" w:rsidR="00CB19F2" w:rsidRPr="00E517E7" w:rsidRDefault="00CB19F2" w:rsidP="00E517E7">
      <w:pPr>
        <w:pStyle w:val="NormalWeb"/>
        <w:rPr>
          <w:rFonts w:asciiTheme="minorHAnsi" w:hAnsiTheme="minorHAnsi"/>
        </w:rPr>
      </w:pPr>
      <w:r w:rsidRPr="00E517E7">
        <w:rPr>
          <w:rFonts w:asciiTheme="minorHAnsi" w:hAnsiTheme="minorHAnsi"/>
        </w:rPr>
        <w:t xml:space="preserve">Loneliness is one of the most urgent and under </w:t>
      </w:r>
      <w:r w:rsidR="00371D2A" w:rsidRPr="00E517E7">
        <w:rPr>
          <w:rFonts w:asciiTheme="minorHAnsi" w:hAnsiTheme="minorHAnsi"/>
        </w:rPr>
        <w:t>addressed</w:t>
      </w:r>
      <w:r w:rsidRPr="00E517E7">
        <w:rPr>
          <w:rFonts w:asciiTheme="minorHAnsi" w:hAnsiTheme="minorHAnsi"/>
        </w:rPr>
        <w:t xml:space="preserve"> issues in the </w:t>
      </w:r>
      <w:r w:rsidR="00672B47" w:rsidRPr="00E517E7">
        <w:rPr>
          <w:rFonts w:asciiTheme="minorHAnsi" w:hAnsiTheme="minorHAnsi"/>
        </w:rPr>
        <w:t>UK health and social care. It affec</w:t>
      </w:r>
      <w:r w:rsidR="00F32AD3" w:rsidRPr="00E517E7">
        <w:rPr>
          <w:rFonts w:asciiTheme="minorHAnsi" w:hAnsiTheme="minorHAnsi"/>
        </w:rPr>
        <w:t>ts over two million people aged 50 and above, with older adults particularly vulnerable due to bereavement, retirement and reduced mobility</w:t>
      </w:r>
      <w:r w:rsidR="00371D2A" w:rsidRPr="00E517E7">
        <w:rPr>
          <w:rFonts w:asciiTheme="minorHAnsi" w:hAnsiTheme="minorHAnsi"/>
        </w:rPr>
        <w:t>. Chronic loneliness is linked to depression, anxiety and dementia</w:t>
      </w:r>
      <w:r w:rsidR="00486EC7" w:rsidRPr="00E517E7">
        <w:rPr>
          <w:rFonts w:asciiTheme="minorHAnsi" w:hAnsiTheme="minorHAnsi"/>
        </w:rPr>
        <w:t>, and reduced mobility</w:t>
      </w:r>
      <w:r w:rsidR="00A177BF" w:rsidRPr="00E517E7">
        <w:rPr>
          <w:rFonts w:asciiTheme="minorHAnsi" w:hAnsiTheme="minorHAnsi"/>
        </w:rPr>
        <w:t xml:space="preserve"> (Age UK, 2023)</w:t>
      </w:r>
      <w:r w:rsidR="00B12E7E" w:rsidRPr="00E517E7">
        <w:rPr>
          <w:rFonts w:asciiTheme="minorHAnsi" w:hAnsiTheme="minorHAnsi"/>
        </w:rPr>
        <w:t>. Chronic loneliness is linked to depression, anxiety, dementia, and increased mortality</w:t>
      </w:r>
      <w:r w:rsidR="00614DB9" w:rsidRPr="00E517E7">
        <w:rPr>
          <w:rFonts w:asciiTheme="minorHAnsi" w:hAnsiTheme="minorHAnsi"/>
        </w:rPr>
        <w:t>, yet mortality</w:t>
      </w:r>
      <w:r w:rsidR="00E36B51" w:rsidRPr="00E517E7">
        <w:rPr>
          <w:rFonts w:asciiTheme="minorHAnsi" w:hAnsiTheme="minorHAnsi"/>
        </w:rPr>
        <w:t xml:space="preserve"> </w:t>
      </w:r>
      <w:r w:rsidR="00E36B51" w:rsidRPr="00E517E7">
        <w:rPr>
          <w:rFonts w:asciiTheme="minorHAnsi" w:hAnsiTheme="minorHAnsi"/>
        </w:rPr>
        <w:t>(Valtorta et al., 2018)</w:t>
      </w:r>
      <w:r w:rsidR="00073F08" w:rsidRPr="00E517E7">
        <w:rPr>
          <w:rFonts w:asciiTheme="minorHAnsi" w:hAnsiTheme="minorHAnsi"/>
        </w:rPr>
        <w:t>, yet emotional well being remains a neglected area is mainstream services. FriendLink is a free mo</w:t>
      </w:r>
      <w:r w:rsidR="00EF634B" w:rsidRPr="00E517E7">
        <w:rPr>
          <w:rFonts w:asciiTheme="minorHAnsi" w:hAnsiTheme="minorHAnsi"/>
        </w:rPr>
        <w:t>bile app designed to reduce loneliness</w:t>
      </w:r>
      <w:r w:rsidR="00902C44" w:rsidRPr="00E517E7">
        <w:rPr>
          <w:rFonts w:asciiTheme="minorHAnsi" w:hAnsiTheme="minorHAnsi"/>
        </w:rPr>
        <w:t xml:space="preserve"> by connecting older adults with younger volunteers for meaningful social interaction</w:t>
      </w:r>
      <w:r w:rsidR="006A2151" w:rsidRPr="00E517E7">
        <w:rPr>
          <w:rFonts w:asciiTheme="minorHAnsi" w:hAnsiTheme="minorHAnsi"/>
        </w:rPr>
        <w:t xml:space="preserve">. This pitch expands </w:t>
      </w:r>
      <w:proofErr w:type="gramStart"/>
      <w:r w:rsidR="006A2151" w:rsidRPr="00E517E7">
        <w:rPr>
          <w:rFonts w:asciiTheme="minorHAnsi" w:hAnsiTheme="minorHAnsi"/>
        </w:rPr>
        <w:t xml:space="preserve">on </w:t>
      </w:r>
      <w:r w:rsidR="009E2B6A" w:rsidRPr="00E517E7">
        <w:rPr>
          <w:rFonts w:asciiTheme="minorHAnsi" w:hAnsiTheme="minorHAnsi"/>
        </w:rPr>
        <w:t xml:space="preserve"> </w:t>
      </w:r>
      <w:r w:rsidR="006A2151" w:rsidRPr="00E517E7">
        <w:rPr>
          <w:rFonts w:asciiTheme="minorHAnsi" w:hAnsiTheme="minorHAnsi"/>
        </w:rPr>
        <w:t>the</w:t>
      </w:r>
      <w:proofErr w:type="gramEnd"/>
      <w:r w:rsidR="006A2151" w:rsidRPr="00E517E7">
        <w:rPr>
          <w:rFonts w:asciiTheme="minorHAnsi" w:hAnsiTheme="minorHAnsi"/>
        </w:rPr>
        <w:t xml:space="preserve"> poster by offering a deeper narrative, exploring the innovations relevance, implementation</w:t>
      </w:r>
      <w:r w:rsidR="007903C1" w:rsidRPr="00E517E7">
        <w:rPr>
          <w:rFonts w:asciiTheme="minorHAnsi" w:hAnsiTheme="minorHAnsi"/>
        </w:rPr>
        <w:t>, and potential impact on individuals, communities and public services.</w:t>
      </w:r>
    </w:p>
    <w:p w14:paraId="0FAEB9FF" w14:textId="77777777" w:rsidR="009A0E25" w:rsidRPr="00E517E7" w:rsidRDefault="009A0E25" w:rsidP="00E517E7"/>
    <w:p w14:paraId="238375D9" w14:textId="05ACCAB3" w:rsidR="00022387" w:rsidRPr="00E517E7" w:rsidRDefault="009A0E25" w:rsidP="00E517E7">
      <w:r w:rsidRPr="00E517E7">
        <w:t>Loneliness is not jus</w:t>
      </w:r>
      <w:r w:rsidR="00E43A9E" w:rsidRPr="00E517E7">
        <w:t xml:space="preserve">t a personal </w:t>
      </w:r>
      <w:proofErr w:type="gramStart"/>
      <w:r w:rsidR="00E43A9E" w:rsidRPr="00E517E7">
        <w:t>experience,</w:t>
      </w:r>
      <w:proofErr w:type="gramEnd"/>
      <w:r w:rsidR="00E43A9E" w:rsidRPr="00E517E7">
        <w:t xml:space="preserve"> it is a public health challenge. The NHS recognises that</w:t>
      </w:r>
      <w:r w:rsidR="00DD7340" w:rsidRPr="00E517E7">
        <w:t xml:space="preserve"> older people, especially those over 75 living alone are at a high risk of social isolation</w:t>
      </w:r>
      <w:r w:rsidR="00111297" w:rsidRPr="00E517E7">
        <w:t xml:space="preserve"> (NHS, 2025)</w:t>
      </w:r>
      <w:r w:rsidR="00DD7340" w:rsidRPr="00E517E7">
        <w:t xml:space="preserve">. The British Journal of Community </w:t>
      </w:r>
      <w:r w:rsidR="00B25436" w:rsidRPr="00E517E7">
        <w:t>Nursing highlights the loneliness increases GP visit</w:t>
      </w:r>
      <w:r w:rsidR="00F05CE4" w:rsidRPr="00E517E7">
        <w:t>s, hospital admissions, and reliance on medication. It also contributes to cognitive decline, poor</w:t>
      </w:r>
      <w:r w:rsidR="00CC4988" w:rsidRPr="00E517E7">
        <w:t xml:space="preserve"> sleep, and cardiovascular disease. Despite these risks, emotional well being is often </w:t>
      </w:r>
      <w:proofErr w:type="gramStart"/>
      <w:r w:rsidR="00CC4988" w:rsidRPr="00E517E7">
        <w:t>over looked</w:t>
      </w:r>
      <w:proofErr w:type="gramEnd"/>
      <w:r w:rsidR="00CC4988" w:rsidRPr="00E517E7">
        <w:t xml:space="preserve"> in care </w:t>
      </w:r>
      <w:r w:rsidR="00416764" w:rsidRPr="00E517E7">
        <w:t>plans</w:t>
      </w:r>
      <w:r w:rsidR="00CC4988" w:rsidRPr="00E517E7">
        <w:t xml:space="preserve"> and preventative support is limited.</w:t>
      </w:r>
      <w:r w:rsidR="00A2523A" w:rsidRPr="00E517E7">
        <w:t xml:space="preserve"> There have been many implementations that have been set to embed </w:t>
      </w:r>
      <w:r w:rsidR="00416764" w:rsidRPr="00E517E7">
        <w:t>loneliness</w:t>
      </w:r>
      <w:r w:rsidR="00A2523A" w:rsidRPr="00E517E7">
        <w:t xml:space="preserve"> </w:t>
      </w:r>
      <w:r w:rsidR="00416764" w:rsidRPr="00E517E7">
        <w:t>awareness’</w:t>
      </w:r>
      <w:r w:rsidR="00A2523A" w:rsidRPr="00E517E7">
        <w:t xml:space="preserve"> but many of them have failed or been inconsistent for example</w:t>
      </w:r>
      <w:r w:rsidR="00DC7249" w:rsidRPr="00E517E7">
        <w:t xml:space="preserve"> the UK Government 2018 </w:t>
      </w:r>
      <w:r w:rsidR="00416764" w:rsidRPr="00E517E7">
        <w:t>loneliness</w:t>
      </w:r>
      <w:r w:rsidR="00DC7249" w:rsidRPr="00E517E7">
        <w:t xml:space="preserve"> strategy aimed to embed </w:t>
      </w:r>
      <w:r w:rsidR="00416764" w:rsidRPr="00E517E7">
        <w:t>loneliness</w:t>
      </w:r>
      <w:r w:rsidR="00DC7249" w:rsidRPr="00E517E7">
        <w:t xml:space="preserve"> awareness across public services, but im</w:t>
      </w:r>
      <w:r w:rsidR="00416764" w:rsidRPr="00E517E7">
        <w:t xml:space="preserve">plementation has been </w:t>
      </w:r>
      <w:proofErr w:type="gramStart"/>
      <w:r w:rsidR="00416764" w:rsidRPr="00E517E7">
        <w:t>inconsistent .</w:t>
      </w:r>
      <w:proofErr w:type="gramEnd"/>
      <w:r w:rsidR="00416764" w:rsidRPr="00E517E7">
        <w:t xml:space="preserve"> </w:t>
      </w:r>
      <w:r w:rsidR="00730819" w:rsidRPr="00E517E7">
        <w:t>Community support varies by region</w:t>
      </w:r>
      <w:r w:rsidR="008749E6" w:rsidRPr="00E517E7">
        <w:t xml:space="preserve">, there is a clear gap for scalable, preventative intervention that empowers </w:t>
      </w:r>
      <w:r w:rsidR="00B8132B" w:rsidRPr="00E517E7">
        <w:t>older</w:t>
      </w:r>
      <w:r w:rsidR="008749E6" w:rsidRPr="00E517E7">
        <w:t xml:space="preserve"> </w:t>
      </w:r>
      <w:r w:rsidR="00B8132B" w:rsidRPr="00E517E7">
        <w:t>adults</w:t>
      </w:r>
      <w:r w:rsidR="008749E6" w:rsidRPr="00E517E7">
        <w:t xml:space="preserve"> to connect </w:t>
      </w:r>
      <w:r w:rsidR="0096656B" w:rsidRPr="00E517E7">
        <w:t>socially</w:t>
      </w:r>
      <w:r w:rsidR="00111F8F" w:rsidRPr="00E517E7">
        <w:t xml:space="preserve"> in a safe, </w:t>
      </w:r>
      <w:proofErr w:type="gramStart"/>
      <w:r w:rsidR="00111F8F" w:rsidRPr="00E517E7">
        <w:t>user friendly</w:t>
      </w:r>
      <w:proofErr w:type="gramEnd"/>
      <w:r w:rsidR="00111F8F" w:rsidRPr="00E517E7">
        <w:t xml:space="preserve"> way. </w:t>
      </w:r>
    </w:p>
    <w:p w14:paraId="01A5F91E" w14:textId="62F0D379" w:rsidR="0083301C" w:rsidRPr="00E517E7" w:rsidRDefault="00111F8F" w:rsidP="00E517E7">
      <w:r w:rsidRPr="00E517E7">
        <w:t>FriendLink is a mobile app designed to reduce loneliness among older adults by facilitating intergenera</w:t>
      </w:r>
      <w:r w:rsidR="0089761A" w:rsidRPr="00E517E7">
        <w:t xml:space="preserve">tional friendships. It connects users with trained volunteers aged 16-30 </w:t>
      </w:r>
      <w:r w:rsidR="008A6DBB" w:rsidRPr="00E517E7">
        <w:t xml:space="preserve">for video calls, online games, and outdoor activities such as walks in the park. The app is built with </w:t>
      </w:r>
      <w:r w:rsidR="00022387" w:rsidRPr="00E517E7">
        <w:t>accessibility in mind, like having large buttons, simple navigation and clear visuals making it usable for those with limited digital experience. A key feature is emotion recognition</w:t>
      </w:r>
      <w:r w:rsidR="00701B82" w:rsidRPr="00E517E7">
        <w:t xml:space="preserve"> software</w:t>
      </w:r>
      <w:r w:rsidR="00584680" w:rsidRPr="00E517E7">
        <w:t xml:space="preserve"> which uses facial analysis to detect signs of sadness or stress. When triggered the app gently</w:t>
      </w:r>
      <w:r w:rsidR="00E80443" w:rsidRPr="00E517E7">
        <w:t xml:space="preserve"> prompts the user to connect with a friend or volunteer. This adds a preventative layer, helping users seek support before loneliness escalates into mental health issues.</w:t>
      </w:r>
      <w:r w:rsidR="002A01E6" w:rsidRPr="00E517E7">
        <w:t xml:space="preserve"> FriendLink also ensures privacy and safety through </w:t>
      </w:r>
      <w:proofErr w:type="gramStart"/>
      <w:r w:rsidR="002A01E6" w:rsidRPr="00E517E7">
        <w:t>end to end</w:t>
      </w:r>
      <w:proofErr w:type="gramEnd"/>
      <w:r w:rsidR="002A01E6" w:rsidRPr="00E517E7">
        <w:t xml:space="preserve"> encryption and com</w:t>
      </w:r>
      <w:r w:rsidR="006265F0" w:rsidRPr="00E517E7">
        <w:t>pliance with GDPR</w:t>
      </w:r>
      <w:r w:rsidR="00047BD1" w:rsidRPr="00E517E7">
        <w:t xml:space="preserve"> (National Institute</w:t>
      </w:r>
      <w:r w:rsidR="00017FA0" w:rsidRPr="00E517E7">
        <w:t xml:space="preserve"> for Health and Care Excellence, 2023)</w:t>
      </w:r>
      <w:r w:rsidR="006265F0" w:rsidRPr="00E517E7">
        <w:t>. All volunteers are DBS checked and trained in safeguarding ensuring</w:t>
      </w:r>
      <w:r w:rsidR="00A2382C" w:rsidRPr="00E517E7">
        <w:t xml:space="preserve"> that interactions are respectful and secure.</w:t>
      </w:r>
      <w:r w:rsidR="0027052B" w:rsidRPr="00E517E7">
        <w:t xml:space="preserve"> FriendLink is designed for older adults</w:t>
      </w:r>
      <w:r w:rsidR="00CD7316" w:rsidRPr="00E517E7">
        <w:t xml:space="preserve"> aged 65 and over, parti</w:t>
      </w:r>
      <w:r w:rsidR="00A137B3" w:rsidRPr="00E517E7">
        <w:t>cularly those li</w:t>
      </w:r>
      <w:r w:rsidR="00017FA0" w:rsidRPr="00E517E7">
        <w:t>vi</w:t>
      </w:r>
      <w:r w:rsidR="00A137B3" w:rsidRPr="00E517E7">
        <w:t xml:space="preserve">ng alone or with limited mobility. </w:t>
      </w:r>
      <w:r w:rsidR="005E65A1" w:rsidRPr="00E517E7">
        <w:lastRenderedPageBreak/>
        <w:t>Safeguarding</w:t>
      </w:r>
      <w:r w:rsidR="00200A82" w:rsidRPr="00E517E7">
        <w:t xml:space="preserve"> protocols and volunteer training modules will be developed (The kings Fund</w:t>
      </w:r>
      <w:r w:rsidR="005E65A1" w:rsidRPr="00E517E7">
        <w:t xml:space="preserve">, 2021). </w:t>
      </w:r>
      <w:r w:rsidR="00A137B3" w:rsidRPr="00E517E7">
        <w:t>By simplifying technology and offering human connection, FriendLink empowers older users to engage socially without lea</w:t>
      </w:r>
      <w:r w:rsidR="00A448CF" w:rsidRPr="00E517E7">
        <w:t>ving their homes. The app also benefits younger volunteers, who gain experience, empathy and a sense of purpose. This intergenerational model strengthens community bonds and promote</w:t>
      </w:r>
      <w:r w:rsidR="00C84152" w:rsidRPr="00E517E7">
        <w:t>s mutual understanding. Families, carers and healthcare professionals also benefit, as FriendLink reduces emotional strain and complements existing support systems.</w:t>
      </w:r>
    </w:p>
    <w:p w14:paraId="4ED061D6" w14:textId="77777777" w:rsidR="0069232A" w:rsidRPr="00E517E7" w:rsidRDefault="0069232A" w:rsidP="00E517E7"/>
    <w:p w14:paraId="16A459CE" w14:textId="4B89252D" w:rsidR="0083301C" w:rsidRPr="00E517E7" w:rsidRDefault="0069232A" w:rsidP="00E517E7">
      <w:r w:rsidRPr="00E517E7">
        <w:t xml:space="preserve">FriendLink also has </w:t>
      </w:r>
      <w:proofErr w:type="gramStart"/>
      <w:r w:rsidRPr="00E517E7">
        <w:t>a</w:t>
      </w:r>
      <w:proofErr w:type="gramEnd"/>
      <w:r w:rsidRPr="00E517E7">
        <w:t xml:space="preserve"> effect on health and well being as FriendLink supports mental wellbeing by reducing isolation, improving mood and encouraging reg</w:t>
      </w:r>
      <w:r w:rsidR="00207080" w:rsidRPr="00E517E7">
        <w:t>ular</w:t>
      </w:r>
      <w:r w:rsidR="00984F99" w:rsidRPr="00E517E7">
        <w:t xml:space="preserve"> social contact. Studies show that meaningful relationships can lower blood pressure</w:t>
      </w:r>
      <w:r w:rsidR="00FB2307" w:rsidRPr="00E517E7">
        <w:t>, improve sleep, and reduce the risk of cognitive decline</w:t>
      </w:r>
      <w:r w:rsidR="002A75CC" w:rsidRPr="00E517E7">
        <w:t xml:space="preserve"> (</w:t>
      </w:r>
      <w:r w:rsidR="002A75CC" w:rsidRPr="00E517E7">
        <w:t>Czaja</w:t>
      </w:r>
      <w:r w:rsidR="002A75CC" w:rsidRPr="00E517E7">
        <w:t xml:space="preserve"> et al., 2018)</w:t>
      </w:r>
      <w:r w:rsidR="00FB2307" w:rsidRPr="00E517E7">
        <w:t>. By promoting regular interaction, FriendLink</w:t>
      </w:r>
      <w:r w:rsidR="005C55D5" w:rsidRPr="00E517E7">
        <w:t xml:space="preserve"> helps users to maintain a great sense of identity, purpose and joy.</w:t>
      </w:r>
      <w:r w:rsidR="008078C3" w:rsidRPr="00E517E7">
        <w:t xml:space="preserve"> The app also supp</w:t>
      </w:r>
      <w:r w:rsidR="000E7934" w:rsidRPr="00E517E7">
        <w:t>orts physical well being through gentle encouragement to engage in outdoor activities, such as walks with volunteers</w:t>
      </w:r>
      <w:r w:rsidR="00367E24" w:rsidRPr="00E517E7">
        <w:t xml:space="preserve">. These activities promote mobility, reduce sedentary behaviour and improve cardiovascular health. From a </w:t>
      </w:r>
      <w:r w:rsidR="00FA1095" w:rsidRPr="00E517E7">
        <w:t xml:space="preserve">public health perspective, FriendLink can reduce demand on NHS services by preventing loneliness related health issues. It aligns with the NHS Long Term Plans focus on </w:t>
      </w:r>
      <w:r w:rsidR="00A92E54" w:rsidRPr="00E517E7">
        <w:t>presentation</w:t>
      </w:r>
      <w:r w:rsidR="00FA1095" w:rsidRPr="00E517E7">
        <w:t xml:space="preserve"> and </w:t>
      </w:r>
      <w:proofErr w:type="gramStart"/>
      <w:r w:rsidR="00FA1095" w:rsidRPr="00E517E7">
        <w:t>community based</w:t>
      </w:r>
      <w:proofErr w:type="gramEnd"/>
      <w:r w:rsidR="00FA1095" w:rsidRPr="00E517E7">
        <w:t xml:space="preserve"> care.</w:t>
      </w:r>
      <w:r w:rsidR="007F45FA" w:rsidRPr="00E517E7">
        <w:t xml:space="preserve"> FriendLink also aligns with key policy and legislation for example the care act 2014, this</w:t>
      </w:r>
      <w:r w:rsidR="001F1258" w:rsidRPr="00E517E7">
        <w:t xml:space="preserve"> emphasises wellbeing</w:t>
      </w:r>
      <w:r w:rsidR="00A92E54" w:rsidRPr="00E517E7">
        <w:t xml:space="preserve"> and prevention in adult social care, </w:t>
      </w:r>
      <w:r w:rsidR="00D329C3" w:rsidRPr="00E517E7">
        <w:t>F</w:t>
      </w:r>
      <w:r w:rsidR="00A92E54" w:rsidRPr="00E517E7">
        <w:t>riend</w:t>
      </w:r>
      <w:r w:rsidR="00D329C3" w:rsidRPr="00E517E7">
        <w:t>L</w:t>
      </w:r>
      <w:r w:rsidR="00A92E54" w:rsidRPr="00E517E7">
        <w:t>ink supports this by addressing emotional well being and reducing isolation</w:t>
      </w:r>
      <w:r w:rsidR="00D329C3" w:rsidRPr="00E517E7">
        <w:t xml:space="preserve"> also the health and social care act 2012 encourages integration of services</w:t>
      </w:r>
      <w:r w:rsidR="004B27B9" w:rsidRPr="00E517E7">
        <w:t>, FriendLink complements NHS and social care provision by filling a gap in emotional support.</w:t>
      </w:r>
      <w:r w:rsidR="00AB1923" w:rsidRPr="00E517E7">
        <w:t xml:space="preserve"> Professional services such as GPs, Nurses and social workers can play a vital role in promoting FriendLink</w:t>
      </w:r>
      <w:r w:rsidR="00B668EA" w:rsidRPr="00E517E7">
        <w:t>. Healthcare professionals can introduce the app during consultations, while social care teams can support the users in setting it up.</w:t>
      </w:r>
      <w:r w:rsidR="00971790" w:rsidRPr="00E517E7">
        <w:t xml:space="preserve"> Voluntary organisations and community centres can help recruit and train volunteers.</w:t>
      </w:r>
    </w:p>
    <w:p w14:paraId="42B431ED" w14:textId="41CBB01A" w:rsidR="00971790" w:rsidRPr="00E517E7" w:rsidRDefault="002C4314" w:rsidP="00E517E7">
      <w:pPr>
        <w:rPr>
          <w:b/>
          <w:bCs/>
          <w:sz w:val="28"/>
          <w:szCs w:val="28"/>
        </w:rPr>
      </w:pPr>
      <w:r w:rsidRPr="00E517E7">
        <w:rPr>
          <w:b/>
          <w:bCs/>
          <w:sz w:val="28"/>
          <w:szCs w:val="28"/>
        </w:rPr>
        <w:t>Implementation Plan:</w:t>
      </w:r>
    </w:p>
    <w:p w14:paraId="7173FC4D" w14:textId="3351095E" w:rsidR="00AE47DC" w:rsidRDefault="00A95DD8" w:rsidP="00E517E7">
      <w:r w:rsidRPr="00E517E7">
        <w:t>First a team of developers and designers will build the app, focusing on accessibility and security</w:t>
      </w:r>
      <w:r w:rsidR="00C84ABE" w:rsidRPr="00E517E7">
        <w:t>. Emotion recognition and video call features</w:t>
      </w:r>
      <w:r w:rsidR="00665EFD" w:rsidRPr="00E517E7">
        <w:t xml:space="preserve"> will be integrated. Safeguarding protocols and volunteer training modules will be developed.</w:t>
      </w:r>
      <w:r w:rsidR="00717C37" w:rsidRPr="00E517E7">
        <w:t xml:space="preserve"> Then pilot testing will be put in </w:t>
      </w:r>
      <w:proofErr w:type="gramStart"/>
      <w:r w:rsidR="00717C37" w:rsidRPr="00E517E7">
        <w:t>place</w:t>
      </w:r>
      <w:proofErr w:type="gramEnd"/>
      <w:r w:rsidR="00717C37" w:rsidRPr="00E517E7">
        <w:t xml:space="preserve"> </w:t>
      </w:r>
      <w:r w:rsidR="00DC0AC5" w:rsidRPr="00E517E7">
        <w:t>and the app will be trialled in selected t</w:t>
      </w:r>
      <w:r w:rsidR="00B050CD" w:rsidRPr="00E517E7">
        <w:t>owns with support from local NHS trusts and community organisations. Older users will be recruited through GP surgeries and care homes</w:t>
      </w:r>
      <w:r w:rsidR="00945FD9" w:rsidRPr="00E517E7">
        <w:t>, while volunteers will be sourced from schools and youth groups. Feedback will be collected to refine usability and safety.</w:t>
      </w:r>
      <w:r w:rsidR="00D1403B" w:rsidRPr="00E517E7">
        <w:t xml:space="preserve"> Then lastly FriendLink will expand to major UK cities supported by a public awareness campaign. </w:t>
      </w:r>
      <w:r w:rsidR="00A11043" w:rsidRPr="00E517E7">
        <w:t>Posters in GP surgeries</w:t>
      </w:r>
      <w:r w:rsidR="00DD720A" w:rsidRPr="00E517E7">
        <w:t xml:space="preserve"> as </w:t>
      </w:r>
      <w:r w:rsidR="006230C5" w:rsidRPr="00E517E7">
        <w:t>they can play a vital role in promoting FriendLink (NHS confederation, 2020)</w:t>
      </w:r>
      <w:r w:rsidR="00A11043" w:rsidRPr="00E517E7">
        <w:t>, social media</w:t>
      </w:r>
      <w:r w:rsidR="00644348" w:rsidRPr="00E517E7">
        <w:t xml:space="preserve"> outreach, and local radio ads will encourage uptake. A dedicated support team will monitor usage and provide technical assistance</w:t>
      </w:r>
      <w:r w:rsidR="00AE47DC" w:rsidRPr="00E517E7">
        <w:t>.</w:t>
      </w:r>
      <w:r w:rsidR="00441E83" w:rsidRPr="00E517E7">
        <w:t xml:space="preserve"> </w:t>
      </w:r>
      <w:r w:rsidR="003634EF" w:rsidRPr="00E517E7">
        <w:t xml:space="preserve"> </w:t>
      </w:r>
      <w:r w:rsidR="00AE47DC" w:rsidRPr="00E517E7">
        <w:t>Pub</w:t>
      </w:r>
      <w:r w:rsidR="00AE47DC">
        <w:t xml:space="preserve">lic </w:t>
      </w:r>
      <w:r w:rsidR="00AE47DC">
        <w:lastRenderedPageBreak/>
        <w:t>engagement and campaign strategy:</w:t>
      </w:r>
      <w:r w:rsidR="00441E83">
        <w:t xml:space="preserve"> </w:t>
      </w:r>
      <w:r w:rsidR="00AE47DC">
        <w:t>FriendLink is more than an a</w:t>
      </w:r>
      <w:r w:rsidR="000F0363">
        <w:t>pp, it’s a movement to build a kinder, more connected UK. Public</w:t>
      </w:r>
      <w:r w:rsidR="005678D4">
        <w:t xml:space="preserve"> engagement is essential to its success. The campaign will encourage people of all ages to get involved by</w:t>
      </w:r>
      <w:r w:rsidR="0046081F">
        <w:t xml:space="preserve"> volunteering to connect with older users, using social media to spread the word about FriendLink, attending community events and training sessions and encourage family members to download and use the app.</w:t>
      </w:r>
    </w:p>
    <w:p w14:paraId="1A9049F9" w14:textId="77777777" w:rsidR="0083301C" w:rsidRDefault="0083301C" w:rsidP="00E517E7"/>
    <w:p w14:paraId="4357AF56" w14:textId="77777777" w:rsidR="0083301C" w:rsidRDefault="0083301C" w:rsidP="00E517E7"/>
    <w:p w14:paraId="74FB6AD9" w14:textId="77777777" w:rsidR="0083301C" w:rsidRDefault="0083301C" w:rsidP="00E517E7"/>
    <w:p w14:paraId="454920B2" w14:textId="77777777" w:rsidR="0083301C" w:rsidRDefault="0083301C" w:rsidP="00E517E7"/>
    <w:p w14:paraId="173C4DA1" w14:textId="77777777" w:rsidR="0083301C" w:rsidRDefault="0083301C" w:rsidP="00E517E7"/>
    <w:p w14:paraId="2418FCC9" w14:textId="77777777" w:rsidR="0083301C" w:rsidRDefault="0083301C" w:rsidP="00E517E7"/>
    <w:p w14:paraId="25136253" w14:textId="77777777" w:rsidR="0083301C" w:rsidRDefault="0083301C" w:rsidP="00E517E7"/>
    <w:p w14:paraId="3AEA7A0E" w14:textId="77777777" w:rsidR="0083301C" w:rsidRDefault="0083301C" w:rsidP="00E517E7"/>
    <w:p w14:paraId="08CAAB66" w14:textId="77777777" w:rsidR="0083301C" w:rsidRDefault="0083301C" w:rsidP="00E517E7"/>
    <w:p w14:paraId="379A4783" w14:textId="77777777" w:rsidR="0083301C" w:rsidRDefault="0083301C" w:rsidP="00E517E7"/>
    <w:p w14:paraId="4CD8DCBD" w14:textId="77777777" w:rsidR="0083301C" w:rsidRDefault="0083301C" w:rsidP="00E517E7"/>
    <w:p w14:paraId="2D1C57D8" w14:textId="77777777" w:rsidR="0083301C" w:rsidRDefault="0083301C" w:rsidP="00E517E7"/>
    <w:p w14:paraId="6C5508CA" w14:textId="77777777" w:rsidR="0083301C" w:rsidRDefault="0083301C" w:rsidP="00E517E7"/>
    <w:p w14:paraId="31F2FA31" w14:textId="77777777" w:rsidR="0083301C" w:rsidRDefault="0083301C" w:rsidP="00E517E7"/>
    <w:p w14:paraId="0EA3F893" w14:textId="77777777" w:rsidR="0083301C" w:rsidRDefault="0083301C" w:rsidP="00E517E7"/>
    <w:p w14:paraId="3631D166" w14:textId="77777777" w:rsidR="0083301C" w:rsidRDefault="0083301C" w:rsidP="00E517E7"/>
    <w:p w14:paraId="63598752" w14:textId="77777777" w:rsidR="0083301C" w:rsidRDefault="0083301C" w:rsidP="00E517E7"/>
    <w:p w14:paraId="044027B4" w14:textId="77777777" w:rsidR="0083301C" w:rsidRDefault="0083301C" w:rsidP="00E517E7"/>
    <w:p w14:paraId="28716F83" w14:textId="77777777" w:rsidR="0083301C" w:rsidRDefault="0083301C" w:rsidP="00E517E7"/>
    <w:p w14:paraId="163845C7" w14:textId="77777777" w:rsidR="0083301C" w:rsidRDefault="0083301C" w:rsidP="00E517E7"/>
    <w:p w14:paraId="642FCC25" w14:textId="77777777" w:rsidR="0083301C" w:rsidRDefault="0083301C" w:rsidP="00E517E7"/>
    <w:p w14:paraId="02AA7B05" w14:textId="77777777" w:rsidR="0083301C" w:rsidRDefault="0083301C" w:rsidP="00E517E7"/>
    <w:p w14:paraId="6F84A7B9" w14:textId="3548B0E0" w:rsidR="0083301C" w:rsidRDefault="0083301C" w:rsidP="00E517E7"/>
    <w:p w14:paraId="72FA0103" w14:textId="77777777" w:rsidR="00D03DF3" w:rsidRDefault="00D03DF3" w:rsidP="00E517E7">
      <w:r>
        <w:lastRenderedPageBreak/>
        <w:t>References:</w:t>
      </w:r>
    </w:p>
    <w:p w14:paraId="7C05BB3C" w14:textId="77777777" w:rsidR="00D03DF3" w:rsidRDefault="00D03DF3" w:rsidP="00E517E7">
      <w:r>
        <w:t xml:space="preserve">Age UK (2023) </w:t>
      </w:r>
      <w:proofErr w:type="spellStart"/>
      <w:r>
        <w:t>Lonliness</w:t>
      </w:r>
      <w:proofErr w:type="spellEnd"/>
      <w:r>
        <w:t xml:space="preserve"> research and resources. Available at: </w:t>
      </w:r>
      <w:hyperlink r:id="rId13" w:history="1">
        <w:r w:rsidRPr="000C2899">
          <w:rPr>
            <w:rStyle w:val="Hyperlink"/>
          </w:rPr>
          <w:t>https://www.ageuk.org.uk/our-impact/policy-research/loneliness-research-and-resources/</w:t>
        </w:r>
      </w:hyperlink>
      <w:r>
        <w:t xml:space="preserve"> [Accessed 21 Nov. 2025].</w:t>
      </w:r>
    </w:p>
    <w:p w14:paraId="02ECE36A" w14:textId="77777777" w:rsidR="00D03DF3" w:rsidRDefault="00D03DF3" w:rsidP="00E517E7">
      <w:r>
        <w:t xml:space="preserve">British Journal of community Nursing (2024) Loneliness in older adults. Available at: </w:t>
      </w:r>
      <w:hyperlink r:id="rId14" w:history="1">
        <w:r w:rsidRPr="000C2899">
          <w:rPr>
            <w:rStyle w:val="Hyperlink"/>
          </w:rPr>
          <w:t>https://www.britishjournalofcommunitynursing.com/content/care-of-the-older-person/loneliness-in-older-adults</w:t>
        </w:r>
      </w:hyperlink>
      <w:r>
        <w:t xml:space="preserve">   [Accessed 21 Nov. 2025]</w:t>
      </w:r>
    </w:p>
    <w:p w14:paraId="54DCFB4D" w14:textId="77777777" w:rsidR="00D03DF3" w:rsidRDefault="00D03DF3" w:rsidP="00E517E7">
      <w:r w:rsidRPr="0024447E">
        <w:t>Cattan, M., White, M., Bond, J. and Learmouth, A., 2005. Preventing social isolation and loneliness among older people: a systematic review of health promotion interventions. </w:t>
      </w:r>
      <w:r w:rsidRPr="0024447E">
        <w:rPr>
          <w:i/>
          <w:iCs/>
        </w:rPr>
        <w:t>Ageing &amp; society</w:t>
      </w:r>
      <w:r w:rsidRPr="0024447E">
        <w:t>, </w:t>
      </w:r>
      <w:r w:rsidRPr="0024447E">
        <w:rPr>
          <w:i/>
          <w:iCs/>
        </w:rPr>
        <w:t>25</w:t>
      </w:r>
      <w:r w:rsidRPr="0024447E">
        <w:t>(1), pp.41-67.</w:t>
      </w:r>
    </w:p>
    <w:p w14:paraId="3CA18FBE" w14:textId="77777777" w:rsidR="00D03DF3" w:rsidRDefault="00D03DF3" w:rsidP="00E517E7">
      <w:r>
        <w:t xml:space="preserve">Department for Digital, Cultural, Media &amp; sport (2018) A connected society: A strategy for tackling loneliness. Available at: </w:t>
      </w:r>
      <w:hyperlink r:id="rId15" w:history="1">
        <w:r w:rsidRPr="000C2899">
          <w:rPr>
            <w:rStyle w:val="Hyperlink"/>
          </w:rPr>
          <w:t>https://www.gov.uk/government/publications/a-connected-society-a-strategy-for-tackling-loneliness</w:t>
        </w:r>
      </w:hyperlink>
      <w:r>
        <w:t xml:space="preserve"> {Accessed 21 Nov. 2025]</w:t>
      </w:r>
    </w:p>
    <w:p w14:paraId="1D14438B" w14:textId="77777777" w:rsidR="00D03DF3" w:rsidRDefault="00D03DF3" w:rsidP="00E517E7">
      <w:r>
        <w:t xml:space="preserve">NHS England (2019) The NHS Long Term Plan. Available at: </w:t>
      </w:r>
      <w:hyperlink r:id="rId16" w:history="1">
        <w:r w:rsidRPr="00AF7004">
          <w:rPr>
            <w:rStyle w:val="Hyperlink"/>
          </w:rPr>
          <w:t>https://www.longtermplan.nhs.uk/</w:t>
        </w:r>
      </w:hyperlink>
      <w:r w:rsidRPr="00AF7004">
        <w:t xml:space="preserve"> {Accessed 21 Nov. 2025]</w:t>
      </w:r>
    </w:p>
    <w:p w14:paraId="2D6FE4F8" w14:textId="77777777" w:rsidR="00D03DF3" w:rsidRDefault="00D03DF3" w:rsidP="00E517E7">
      <w:r>
        <w:t>Victor, C.R., Scambler, S.J., Bowling, A.N.N and Bond, J., 2005. The prevalence of, and risk factors for, loneliness in later life: a survey of older people in Great Britain. Ageing &amp; Society, 25(6), pp.357-375.</w:t>
      </w:r>
    </w:p>
    <w:p w14:paraId="38AFBDC9" w14:textId="77777777" w:rsidR="00D03DF3" w:rsidRDefault="00D03DF3" w:rsidP="00E517E7"/>
    <w:p w14:paraId="49108AA1" w14:textId="77777777" w:rsidR="00D03DF3" w:rsidRDefault="00D03DF3" w:rsidP="00E517E7">
      <w:r>
        <w:t xml:space="preserve">NHS (2025) Loneliness in older people. Available at: </w:t>
      </w:r>
      <w:hyperlink r:id="rId17" w:history="1">
        <w:r w:rsidRPr="000C2899">
          <w:rPr>
            <w:rStyle w:val="Hyperlink"/>
          </w:rPr>
          <w:t>https://www.longtermplan.nhs.uk/</w:t>
        </w:r>
      </w:hyperlink>
      <w:r>
        <w:t xml:space="preserve"> [Accessed 21Nov. 2025]</w:t>
      </w:r>
    </w:p>
    <w:p w14:paraId="1AA32EB0" w14:textId="77777777" w:rsidR="00D03DF3" w:rsidRDefault="00D03DF3" w:rsidP="00E517E7">
      <w:r>
        <w:t xml:space="preserve">The Kings Fund (2021) Innovation in healthcare: Learning from successful examples. Available at: </w:t>
      </w:r>
      <w:hyperlink r:id="rId18" w:history="1">
        <w:r w:rsidRPr="000C2899">
          <w:rPr>
            <w:rStyle w:val="Hyperlink"/>
          </w:rPr>
          <w:t>https://www.kingsfund.org.uk/publications/innovation-healthcare</w:t>
        </w:r>
      </w:hyperlink>
      <w:r>
        <w:t xml:space="preserve"> [Accessed 21 Nov. 2025]</w:t>
      </w:r>
    </w:p>
    <w:p w14:paraId="0142D482" w14:textId="77777777" w:rsidR="00D03DF3" w:rsidRDefault="00D03DF3" w:rsidP="00E517E7">
      <w:r>
        <w:t xml:space="preserve">NHS Confederation (2020) Supporting innovation in the NHS. Available at: </w:t>
      </w:r>
      <w:hyperlink r:id="rId19" w:history="1">
        <w:r w:rsidRPr="000C2899">
          <w:rPr>
            <w:rStyle w:val="Hyperlink"/>
          </w:rPr>
          <w:t>https://www.nhsconfed.org/publications/supporting-innovation-nhs</w:t>
        </w:r>
      </w:hyperlink>
      <w:r>
        <w:t xml:space="preserve"> [Accessed 21 Nov. 2025]. </w:t>
      </w:r>
    </w:p>
    <w:p w14:paraId="7BDF2609" w14:textId="77777777" w:rsidR="00D03DF3" w:rsidRDefault="00D03DF3" w:rsidP="00E517E7">
      <w:r>
        <w:t xml:space="preserve">National institute for Health and Care Excellence (2023) Evidence Standards framework for digital health technologies. Available at: </w:t>
      </w:r>
      <w:hyperlink r:id="rId20" w:history="1">
        <w:r w:rsidRPr="000C2899">
          <w:rPr>
            <w:rStyle w:val="Hyperlink"/>
          </w:rPr>
          <w:t>https://www.nice.org.uk/about/what-we-do/our-programmes/evidence-standards-framework</w:t>
        </w:r>
      </w:hyperlink>
      <w:r>
        <w:t xml:space="preserve">  [Accessed 21 Nov. 2025]</w:t>
      </w:r>
    </w:p>
    <w:p w14:paraId="3AC32AEC" w14:textId="77777777" w:rsidR="00D03DF3" w:rsidRDefault="00D03DF3" w:rsidP="00E517E7">
      <w:pPr>
        <w:spacing w:after="0" w:line="240" w:lineRule="auto"/>
        <w:rPr>
          <w:rFonts w:ascii="Times New Roman" w:eastAsia="Times New Roman" w:hAnsi="Times New Roman" w:cs="Times New Roman"/>
          <w:kern w:val="0"/>
          <w:lang w:eastAsia="en-GB"/>
          <w14:ligatures w14:val="none"/>
        </w:rPr>
      </w:pPr>
    </w:p>
    <w:p w14:paraId="6C52644B" w14:textId="77777777" w:rsidR="00D03DF3" w:rsidRDefault="00D03DF3" w:rsidP="00E517E7">
      <w:r w:rsidRPr="00C334A8">
        <w:t xml:space="preserve">Valtorta, N.K., Kanaan, M., Gilbody, S. and Hanratty, B., 2018. Loneliness, social isolation and risk of cardiovascular disease in the English Longitudinal Study of Ageing. European journal of preventive cardiology, 25(13), pp.1387-1396. </w:t>
      </w:r>
    </w:p>
    <w:p w14:paraId="2FDE72CE" w14:textId="77777777" w:rsidR="00D03DF3" w:rsidRDefault="00D03DF3" w:rsidP="00E517E7">
      <w:r w:rsidRPr="00C334A8">
        <w:lastRenderedPageBreak/>
        <w:t>Czaja, S.J., Boot, W.R., Charness, N., Rogers, W.A. and Sharit, J., 2018. Improving social support for older adults through technology: Findings from the PRISM randomized controlled trial. The Gerontologist, 58(3), pp.467-477.</w:t>
      </w:r>
    </w:p>
    <w:p w14:paraId="03E70F7F" w14:textId="77777777" w:rsidR="00D03DF3" w:rsidRDefault="00D03DF3" w:rsidP="00E517E7"/>
    <w:p w14:paraId="524A39A0" w14:textId="77777777" w:rsidR="00D03DF3" w:rsidRDefault="00D03DF3" w:rsidP="00E517E7"/>
    <w:p w14:paraId="04919BB3" w14:textId="77777777" w:rsidR="00D03DF3" w:rsidRDefault="00D03DF3" w:rsidP="00E517E7"/>
    <w:p w14:paraId="47CA38A8" w14:textId="350A5DA0" w:rsidR="002467C9" w:rsidRPr="00E517E7" w:rsidRDefault="002467C9" w:rsidP="00E517E7">
      <w:pPr>
        <w:rPr>
          <w:i/>
          <w:iCs/>
        </w:rPr>
      </w:pPr>
    </w:p>
    <w:p w14:paraId="0E483F74" w14:textId="6805C9E6" w:rsidR="002467C9" w:rsidRDefault="002467C9" w:rsidP="00E517E7"/>
    <w:p w14:paraId="4A6BAD55" w14:textId="77777777" w:rsidR="00002C90" w:rsidRDefault="00002C90" w:rsidP="00E517E7"/>
    <w:sectPr w:rsidR="00002C90" w:rsidSect="00E31E2D">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7E23E26" w14:textId="77777777" w:rsidR="00733824" w:rsidRDefault="00733824" w:rsidP="005911DF">
      <w:pPr>
        <w:spacing w:after="0" w:line="240" w:lineRule="auto"/>
      </w:pPr>
      <w:r>
        <w:separator/>
      </w:r>
    </w:p>
  </w:endnote>
  <w:endnote w:type="continuationSeparator" w:id="0">
    <w:p w14:paraId="102867DC" w14:textId="77777777" w:rsidR="00733824" w:rsidRDefault="00733824" w:rsidP="005911D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E63DC22" w14:textId="77777777" w:rsidR="00733824" w:rsidRDefault="00733824" w:rsidP="005911DF">
      <w:pPr>
        <w:spacing w:after="0" w:line="240" w:lineRule="auto"/>
      </w:pPr>
      <w:r>
        <w:separator/>
      </w:r>
    </w:p>
  </w:footnote>
  <w:footnote w:type="continuationSeparator" w:id="0">
    <w:p w14:paraId="41E34BCC" w14:textId="77777777" w:rsidR="00733824" w:rsidRDefault="00733824" w:rsidP="005911DF">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A0CAE"/>
    <w:rsid w:val="00000E4A"/>
    <w:rsid w:val="00002C90"/>
    <w:rsid w:val="000040C5"/>
    <w:rsid w:val="00012607"/>
    <w:rsid w:val="00013B81"/>
    <w:rsid w:val="00015B9D"/>
    <w:rsid w:val="00017FA0"/>
    <w:rsid w:val="00022387"/>
    <w:rsid w:val="0003130C"/>
    <w:rsid w:val="000417B1"/>
    <w:rsid w:val="00047BD1"/>
    <w:rsid w:val="00057715"/>
    <w:rsid w:val="000628CB"/>
    <w:rsid w:val="000639E2"/>
    <w:rsid w:val="00071A93"/>
    <w:rsid w:val="00073F08"/>
    <w:rsid w:val="00081584"/>
    <w:rsid w:val="000A1008"/>
    <w:rsid w:val="000E46DA"/>
    <w:rsid w:val="000E7934"/>
    <w:rsid w:val="000F0363"/>
    <w:rsid w:val="000F4465"/>
    <w:rsid w:val="00111297"/>
    <w:rsid w:val="00111F8F"/>
    <w:rsid w:val="001658D3"/>
    <w:rsid w:val="00167176"/>
    <w:rsid w:val="00175A70"/>
    <w:rsid w:val="001760A0"/>
    <w:rsid w:val="00180464"/>
    <w:rsid w:val="001821D1"/>
    <w:rsid w:val="00185CDD"/>
    <w:rsid w:val="00186D03"/>
    <w:rsid w:val="00186F61"/>
    <w:rsid w:val="00187C90"/>
    <w:rsid w:val="0019210B"/>
    <w:rsid w:val="00192EFC"/>
    <w:rsid w:val="001948F0"/>
    <w:rsid w:val="001E7476"/>
    <w:rsid w:val="001F1258"/>
    <w:rsid w:val="00200A82"/>
    <w:rsid w:val="0020314F"/>
    <w:rsid w:val="00207080"/>
    <w:rsid w:val="0022559E"/>
    <w:rsid w:val="00232255"/>
    <w:rsid w:val="00232DFA"/>
    <w:rsid w:val="002352A8"/>
    <w:rsid w:val="0024447E"/>
    <w:rsid w:val="002467C9"/>
    <w:rsid w:val="00251260"/>
    <w:rsid w:val="00252BB8"/>
    <w:rsid w:val="00257288"/>
    <w:rsid w:val="0027052B"/>
    <w:rsid w:val="002A01E6"/>
    <w:rsid w:val="002A75CC"/>
    <w:rsid w:val="002B5828"/>
    <w:rsid w:val="002B7AFD"/>
    <w:rsid w:val="002C4314"/>
    <w:rsid w:val="002C7F01"/>
    <w:rsid w:val="002D2E73"/>
    <w:rsid w:val="002E4B44"/>
    <w:rsid w:val="00327E4F"/>
    <w:rsid w:val="00336445"/>
    <w:rsid w:val="00350ECD"/>
    <w:rsid w:val="003634EF"/>
    <w:rsid w:val="00367E24"/>
    <w:rsid w:val="00370E0E"/>
    <w:rsid w:val="00371D2A"/>
    <w:rsid w:val="00376E05"/>
    <w:rsid w:val="003A3D0B"/>
    <w:rsid w:val="003A42D0"/>
    <w:rsid w:val="003B11FE"/>
    <w:rsid w:val="003B32AA"/>
    <w:rsid w:val="003C3D45"/>
    <w:rsid w:val="003C7E1C"/>
    <w:rsid w:val="003D64E7"/>
    <w:rsid w:val="003F30AE"/>
    <w:rsid w:val="003F49BA"/>
    <w:rsid w:val="00402EF8"/>
    <w:rsid w:val="0040711D"/>
    <w:rsid w:val="00410BB9"/>
    <w:rsid w:val="00416764"/>
    <w:rsid w:val="00440720"/>
    <w:rsid w:val="00441E83"/>
    <w:rsid w:val="0046081F"/>
    <w:rsid w:val="00463934"/>
    <w:rsid w:val="00466D91"/>
    <w:rsid w:val="00486EC7"/>
    <w:rsid w:val="004B27B9"/>
    <w:rsid w:val="004C6247"/>
    <w:rsid w:val="004D0C28"/>
    <w:rsid w:val="004D5846"/>
    <w:rsid w:val="004D7B65"/>
    <w:rsid w:val="005039F6"/>
    <w:rsid w:val="0050756E"/>
    <w:rsid w:val="0051167A"/>
    <w:rsid w:val="00525FDA"/>
    <w:rsid w:val="005315A7"/>
    <w:rsid w:val="00535208"/>
    <w:rsid w:val="00554965"/>
    <w:rsid w:val="005550F7"/>
    <w:rsid w:val="005556FF"/>
    <w:rsid w:val="005678D4"/>
    <w:rsid w:val="00573BDD"/>
    <w:rsid w:val="00574CEC"/>
    <w:rsid w:val="00584680"/>
    <w:rsid w:val="005911DF"/>
    <w:rsid w:val="005B25C5"/>
    <w:rsid w:val="005C3F6B"/>
    <w:rsid w:val="005C403C"/>
    <w:rsid w:val="005C55D5"/>
    <w:rsid w:val="005D32C4"/>
    <w:rsid w:val="005E65A1"/>
    <w:rsid w:val="005F03F9"/>
    <w:rsid w:val="005F10D0"/>
    <w:rsid w:val="006047DD"/>
    <w:rsid w:val="006147E8"/>
    <w:rsid w:val="00614DB9"/>
    <w:rsid w:val="006230C5"/>
    <w:rsid w:val="00623F14"/>
    <w:rsid w:val="006265F0"/>
    <w:rsid w:val="0063509B"/>
    <w:rsid w:val="00644348"/>
    <w:rsid w:val="0065019D"/>
    <w:rsid w:val="00651C80"/>
    <w:rsid w:val="00665EFD"/>
    <w:rsid w:val="0067072F"/>
    <w:rsid w:val="00672B47"/>
    <w:rsid w:val="006813B9"/>
    <w:rsid w:val="0069232A"/>
    <w:rsid w:val="0069747E"/>
    <w:rsid w:val="006A2151"/>
    <w:rsid w:val="006A7186"/>
    <w:rsid w:val="006E6AFB"/>
    <w:rsid w:val="006F070B"/>
    <w:rsid w:val="00701B82"/>
    <w:rsid w:val="00703A32"/>
    <w:rsid w:val="0071080C"/>
    <w:rsid w:val="00715432"/>
    <w:rsid w:val="00716CBB"/>
    <w:rsid w:val="007171F6"/>
    <w:rsid w:val="00717C37"/>
    <w:rsid w:val="00725911"/>
    <w:rsid w:val="00730819"/>
    <w:rsid w:val="00732195"/>
    <w:rsid w:val="00733824"/>
    <w:rsid w:val="0076312D"/>
    <w:rsid w:val="00764CE8"/>
    <w:rsid w:val="007701C1"/>
    <w:rsid w:val="00774D3C"/>
    <w:rsid w:val="00776F83"/>
    <w:rsid w:val="007813D9"/>
    <w:rsid w:val="00785578"/>
    <w:rsid w:val="007903C1"/>
    <w:rsid w:val="00790659"/>
    <w:rsid w:val="007A295E"/>
    <w:rsid w:val="007E0AB2"/>
    <w:rsid w:val="007F45FA"/>
    <w:rsid w:val="007F6A6D"/>
    <w:rsid w:val="007F6E99"/>
    <w:rsid w:val="0080216B"/>
    <w:rsid w:val="008078C3"/>
    <w:rsid w:val="00810879"/>
    <w:rsid w:val="00832143"/>
    <w:rsid w:val="00832A5A"/>
    <w:rsid w:val="0083301C"/>
    <w:rsid w:val="008341B1"/>
    <w:rsid w:val="00847539"/>
    <w:rsid w:val="00870D6F"/>
    <w:rsid w:val="00870E25"/>
    <w:rsid w:val="0087132B"/>
    <w:rsid w:val="008742B1"/>
    <w:rsid w:val="008749E6"/>
    <w:rsid w:val="0089761A"/>
    <w:rsid w:val="008A341C"/>
    <w:rsid w:val="008A5BD1"/>
    <w:rsid w:val="008A6AE7"/>
    <w:rsid w:val="008A6DBB"/>
    <w:rsid w:val="008B5517"/>
    <w:rsid w:val="008C3830"/>
    <w:rsid w:val="008F27B3"/>
    <w:rsid w:val="00902C44"/>
    <w:rsid w:val="00903F7D"/>
    <w:rsid w:val="00904924"/>
    <w:rsid w:val="00927CDB"/>
    <w:rsid w:val="00936892"/>
    <w:rsid w:val="00945FD9"/>
    <w:rsid w:val="0095767F"/>
    <w:rsid w:val="0096656B"/>
    <w:rsid w:val="00971790"/>
    <w:rsid w:val="00984F99"/>
    <w:rsid w:val="009857F7"/>
    <w:rsid w:val="0099526B"/>
    <w:rsid w:val="0099666D"/>
    <w:rsid w:val="009A0E25"/>
    <w:rsid w:val="009A5234"/>
    <w:rsid w:val="009B3EA0"/>
    <w:rsid w:val="009C1AC1"/>
    <w:rsid w:val="009C36E0"/>
    <w:rsid w:val="009E2B6A"/>
    <w:rsid w:val="009E3156"/>
    <w:rsid w:val="009F705D"/>
    <w:rsid w:val="00A00C4D"/>
    <w:rsid w:val="00A036B8"/>
    <w:rsid w:val="00A06D29"/>
    <w:rsid w:val="00A103A3"/>
    <w:rsid w:val="00A10EC6"/>
    <w:rsid w:val="00A11043"/>
    <w:rsid w:val="00A137B3"/>
    <w:rsid w:val="00A177BF"/>
    <w:rsid w:val="00A2382C"/>
    <w:rsid w:val="00A23B36"/>
    <w:rsid w:val="00A2523A"/>
    <w:rsid w:val="00A448CF"/>
    <w:rsid w:val="00A5691D"/>
    <w:rsid w:val="00A92E54"/>
    <w:rsid w:val="00A95C1B"/>
    <w:rsid w:val="00A95DD8"/>
    <w:rsid w:val="00AA55F9"/>
    <w:rsid w:val="00AB11EF"/>
    <w:rsid w:val="00AB1923"/>
    <w:rsid w:val="00AB53F1"/>
    <w:rsid w:val="00AB6D35"/>
    <w:rsid w:val="00AC1240"/>
    <w:rsid w:val="00AC34AE"/>
    <w:rsid w:val="00AC7623"/>
    <w:rsid w:val="00AD1EC8"/>
    <w:rsid w:val="00AE47DC"/>
    <w:rsid w:val="00AF7004"/>
    <w:rsid w:val="00B0026F"/>
    <w:rsid w:val="00B0123E"/>
    <w:rsid w:val="00B050CD"/>
    <w:rsid w:val="00B12E7E"/>
    <w:rsid w:val="00B2395C"/>
    <w:rsid w:val="00B23E79"/>
    <w:rsid w:val="00B25436"/>
    <w:rsid w:val="00B3078A"/>
    <w:rsid w:val="00B53E42"/>
    <w:rsid w:val="00B5522B"/>
    <w:rsid w:val="00B56B91"/>
    <w:rsid w:val="00B6026B"/>
    <w:rsid w:val="00B6051F"/>
    <w:rsid w:val="00B60F45"/>
    <w:rsid w:val="00B668EA"/>
    <w:rsid w:val="00B8132B"/>
    <w:rsid w:val="00B860C3"/>
    <w:rsid w:val="00BA479D"/>
    <w:rsid w:val="00BB330C"/>
    <w:rsid w:val="00BF2448"/>
    <w:rsid w:val="00C00407"/>
    <w:rsid w:val="00C334A8"/>
    <w:rsid w:val="00C4675C"/>
    <w:rsid w:val="00C55BDF"/>
    <w:rsid w:val="00C610FF"/>
    <w:rsid w:val="00C635F3"/>
    <w:rsid w:val="00C8339D"/>
    <w:rsid w:val="00C84152"/>
    <w:rsid w:val="00C84ABE"/>
    <w:rsid w:val="00C87193"/>
    <w:rsid w:val="00C9091A"/>
    <w:rsid w:val="00C97C23"/>
    <w:rsid w:val="00CA1387"/>
    <w:rsid w:val="00CA3787"/>
    <w:rsid w:val="00CA46D1"/>
    <w:rsid w:val="00CB19F2"/>
    <w:rsid w:val="00CB23EA"/>
    <w:rsid w:val="00CC4988"/>
    <w:rsid w:val="00CD241C"/>
    <w:rsid w:val="00CD30C2"/>
    <w:rsid w:val="00CD7316"/>
    <w:rsid w:val="00CE0221"/>
    <w:rsid w:val="00CE32F1"/>
    <w:rsid w:val="00CE5490"/>
    <w:rsid w:val="00CE59C8"/>
    <w:rsid w:val="00D00DFB"/>
    <w:rsid w:val="00D03DF3"/>
    <w:rsid w:val="00D11DD3"/>
    <w:rsid w:val="00D1403B"/>
    <w:rsid w:val="00D1664F"/>
    <w:rsid w:val="00D1751F"/>
    <w:rsid w:val="00D26AAE"/>
    <w:rsid w:val="00D26DCB"/>
    <w:rsid w:val="00D278A9"/>
    <w:rsid w:val="00D329C3"/>
    <w:rsid w:val="00D36AE4"/>
    <w:rsid w:val="00D43F92"/>
    <w:rsid w:val="00D54030"/>
    <w:rsid w:val="00DA7184"/>
    <w:rsid w:val="00DB1332"/>
    <w:rsid w:val="00DC0AC5"/>
    <w:rsid w:val="00DC262C"/>
    <w:rsid w:val="00DC7249"/>
    <w:rsid w:val="00DD720A"/>
    <w:rsid w:val="00DD7340"/>
    <w:rsid w:val="00DD78E3"/>
    <w:rsid w:val="00DD7D22"/>
    <w:rsid w:val="00DF36BA"/>
    <w:rsid w:val="00DF5246"/>
    <w:rsid w:val="00DF581A"/>
    <w:rsid w:val="00E142AE"/>
    <w:rsid w:val="00E144B0"/>
    <w:rsid w:val="00E15025"/>
    <w:rsid w:val="00E274BB"/>
    <w:rsid w:val="00E31E2D"/>
    <w:rsid w:val="00E36B51"/>
    <w:rsid w:val="00E43A9E"/>
    <w:rsid w:val="00E517E7"/>
    <w:rsid w:val="00E60EDB"/>
    <w:rsid w:val="00E61DE9"/>
    <w:rsid w:val="00E62BB2"/>
    <w:rsid w:val="00E77B2E"/>
    <w:rsid w:val="00E80443"/>
    <w:rsid w:val="00E86E38"/>
    <w:rsid w:val="00E87515"/>
    <w:rsid w:val="00E96B9F"/>
    <w:rsid w:val="00EA129F"/>
    <w:rsid w:val="00EB0E71"/>
    <w:rsid w:val="00EB2D3E"/>
    <w:rsid w:val="00ED05C5"/>
    <w:rsid w:val="00ED3815"/>
    <w:rsid w:val="00EF634B"/>
    <w:rsid w:val="00F05C88"/>
    <w:rsid w:val="00F05CE4"/>
    <w:rsid w:val="00F23464"/>
    <w:rsid w:val="00F2451B"/>
    <w:rsid w:val="00F32AD3"/>
    <w:rsid w:val="00F45EC4"/>
    <w:rsid w:val="00F503EF"/>
    <w:rsid w:val="00F65B79"/>
    <w:rsid w:val="00F66D69"/>
    <w:rsid w:val="00F7085A"/>
    <w:rsid w:val="00F77022"/>
    <w:rsid w:val="00F80807"/>
    <w:rsid w:val="00F8379A"/>
    <w:rsid w:val="00F83834"/>
    <w:rsid w:val="00F87E6A"/>
    <w:rsid w:val="00F9145D"/>
    <w:rsid w:val="00FA0CAE"/>
    <w:rsid w:val="00FA1095"/>
    <w:rsid w:val="00FA4F04"/>
    <w:rsid w:val="00FB2307"/>
    <w:rsid w:val="00FB5DC2"/>
    <w:rsid w:val="00FC439F"/>
    <w:rsid w:val="00FF4D67"/>
    <w:rsid w:val="00FF617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62DAF84"/>
  <w15:chartTrackingRefBased/>
  <w15:docId w15:val="{C91F4B3F-1FDC-4510-8321-041E67DFD1F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FA0CAE"/>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FA0CAE"/>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FA0CAE"/>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FA0CAE"/>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FA0CAE"/>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FA0CAE"/>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FA0CAE"/>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FA0CAE"/>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FA0CAE"/>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A0CAE"/>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FA0CAE"/>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FA0CAE"/>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FA0CAE"/>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FA0CAE"/>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FA0CAE"/>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FA0CAE"/>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FA0CAE"/>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FA0CAE"/>
    <w:rPr>
      <w:rFonts w:eastAsiaTheme="majorEastAsia" w:cstheme="majorBidi"/>
      <w:color w:val="272727" w:themeColor="text1" w:themeTint="D8"/>
    </w:rPr>
  </w:style>
  <w:style w:type="paragraph" w:styleId="Title">
    <w:name w:val="Title"/>
    <w:basedOn w:val="Normal"/>
    <w:next w:val="Normal"/>
    <w:link w:val="TitleChar"/>
    <w:uiPriority w:val="10"/>
    <w:qFormat/>
    <w:rsid w:val="00FA0CAE"/>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FA0CAE"/>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FA0CAE"/>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FA0CAE"/>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FA0CAE"/>
    <w:pPr>
      <w:spacing w:before="160"/>
      <w:jc w:val="center"/>
    </w:pPr>
    <w:rPr>
      <w:i/>
      <w:iCs/>
      <w:color w:val="404040" w:themeColor="text1" w:themeTint="BF"/>
    </w:rPr>
  </w:style>
  <w:style w:type="character" w:customStyle="1" w:styleId="QuoteChar">
    <w:name w:val="Quote Char"/>
    <w:basedOn w:val="DefaultParagraphFont"/>
    <w:link w:val="Quote"/>
    <w:uiPriority w:val="29"/>
    <w:rsid w:val="00FA0CAE"/>
    <w:rPr>
      <w:i/>
      <w:iCs/>
      <w:color w:val="404040" w:themeColor="text1" w:themeTint="BF"/>
    </w:rPr>
  </w:style>
  <w:style w:type="paragraph" w:styleId="ListParagraph">
    <w:name w:val="List Paragraph"/>
    <w:basedOn w:val="Normal"/>
    <w:uiPriority w:val="34"/>
    <w:qFormat/>
    <w:rsid w:val="00FA0CAE"/>
    <w:pPr>
      <w:ind w:left="720"/>
      <w:contextualSpacing/>
    </w:pPr>
  </w:style>
  <w:style w:type="character" w:styleId="IntenseEmphasis">
    <w:name w:val="Intense Emphasis"/>
    <w:basedOn w:val="DefaultParagraphFont"/>
    <w:uiPriority w:val="21"/>
    <w:qFormat/>
    <w:rsid w:val="00FA0CAE"/>
    <w:rPr>
      <w:i/>
      <w:iCs/>
      <w:color w:val="0F4761" w:themeColor="accent1" w:themeShade="BF"/>
    </w:rPr>
  </w:style>
  <w:style w:type="paragraph" w:styleId="IntenseQuote">
    <w:name w:val="Intense Quote"/>
    <w:basedOn w:val="Normal"/>
    <w:next w:val="Normal"/>
    <w:link w:val="IntenseQuoteChar"/>
    <w:uiPriority w:val="30"/>
    <w:qFormat/>
    <w:rsid w:val="00FA0CAE"/>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FA0CAE"/>
    <w:rPr>
      <w:i/>
      <w:iCs/>
      <w:color w:val="0F4761" w:themeColor="accent1" w:themeShade="BF"/>
    </w:rPr>
  </w:style>
  <w:style w:type="character" w:styleId="IntenseReference">
    <w:name w:val="Intense Reference"/>
    <w:basedOn w:val="DefaultParagraphFont"/>
    <w:uiPriority w:val="32"/>
    <w:qFormat/>
    <w:rsid w:val="00FA0CAE"/>
    <w:rPr>
      <w:b/>
      <w:bCs/>
      <w:smallCaps/>
      <w:color w:val="0F4761" w:themeColor="accent1" w:themeShade="BF"/>
      <w:spacing w:val="5"/>
    </w:rPr>
  </w:style>
  <w:style w:type="paragraph" w:styleId="NoSpacing">
    <w:name w:val="No Spacing"/>
    <w:link w:val="NoSpacingChar"/>
    <w:uiPriority w:val="1"/>
    <w:qFormat/>
    <w:rsid w:val="00E31E2D"/>
    <w:pPr>
      <w:spacing w:after="0" w:line="240" w:lineRule="auto"/>
    </w:pPr>
    <w:rPr>
      <w:rFonts w:eastAsiaTheme="minorEastAsia"/>
      <w:kern w:val="0"/>
      <w:sz w:val="22"/>
      <w:szCs w:val="22"/>
      <w:lang w:val="en-US"/>
      <w14:ligatures w14:val="none"/>
    </w:rPr>
  </w:style>
  <w:style w:type="character" w:customStyle="1" w:styleId="NoSpacingChar">
    <w:name w:val="No Spacing Char"/>
    <w:basedOn w:val="DefaultParagraphFont"/>
    <w:link w:val="NoSpacing"/>
    <w:uiPriority w:val="1"/>
    <w:rsid w:val="00E31E2D"/>
    <w:rPr>
      <w:rFonts w:eastAsiaTheme="minorEastAsia"/>
      <w:kern w:val="0"/>
      <w:sz w:val="22"/>
      <w:szCs w:val="22"/>
      <w:lang w:val="en-US"/>
      <w14:ligatures w14:val="none"/>
    </w:rPr>
  </w:style>
  <w:style w:type="paragraph" w:styleId="NormalWeb">
    <w:name w:val="Normal (Web)"/>
    <w:basedOn w:val="Normal"/>
    <w:uiPriority w:val="99"/>
    <w:unhideWhenUsed/>
    <w:rsid w:val="00764CE8"/>
    <w:pPr>
      <w:spacing w:before="100" w:beforeAutospacing="1" w:after="100" w:afterAutospacing="1" w:line="240" w:lineRule="auto"/>
    </w:pPr>
    <w:rPr>
      <w:rFonts w:ascii="Times New Roman" w:eastAsia="Times New Roman" w:hAnsi="Times New Roman" w:cs="Times New Roman"/>
      <w:kern w:val="0"/>
      <w:lang w:eastAsia="en-GB"/>
      <w14:ligatures w14:val="none"/>
    </w:rPr>
  </w:style>
  <w:style w:type="paragraph" w:styleId="Header">
    <w:name w:val="header"/>
    <w:basedOn w:val="Normal"/>
    <w:link w:val="HeaderChar"/>
    <w:uiPriority w:val="99"/>
    <w:unhideWhenUsed/>
    <w:rsid w:val="005911DF"/>
    <w:pPr>
      <w:tabs>
        <w:tab w:val="center" w:pos="4513"/>
        <w:tab w:val="right" w:pos="9026"/>
      </w:tabs>
      <w:spacing w:after="0" w:line="240" w:lineRule="auto"/>
    </w:pPr>
  </w:style>
  <w:style w:type="character" w:customStyle="1" w:styleId="HeaderChar">
    <w:name w:val="Header Char"/>
    <w:basedOn w:val="DefaultParagraphFont"/>
    <w:link w:val="Header"/>
    <w:uiPriority w:val="99"/>
    <w:rsid w:val="005911DF"/>
  </w:style>
  <w:style w:type="paragraph" w:styleId="Footer">
    <w:name w:val="footer"/>
    <w:basedOn w:val="Normal"/>
    <w:link w:val="FooterChar"/>
    <w:uiPriority w:val="99"/>
    <w:unhideWhenUsed/>
    <w:rsid w:val="005911DF"/>
    <w:pPr>
      <w:tabs>
        <w:tab w:val="center" w:pos="4513"/>
        <w:tab w:val="right" w:pos="9026"/>
      </w:tabs>
      <w:spacing w:after="0" w:line="240" w:lineRule="auto"/>
    </w:pPr>
  </w:style>
  <w:style w:type="character" w:customStyle="1" w:styleId="FooterChar">
    <w:name w:val="Footer Char"/>
    <w:basedOn w:val="DefaultParagraphFont"/>
    <w:link w:val="Footer"/>
    <w:uiPriority w:val="99"/>
    <w:rsid w:val="005911DF"/>
  </w:style>
  <w:style w:type="character" w:styleId="Hyperlink">
    <w:name w:val="Hyperlink"/>
    <w:basedOn w:val="DefaultParagraphFont"/>
    <w:uiPriority w:val="99"/>
    <w:unhideWhenUsed/>
    <w:rsid w:val="00186F61"/>
    <w:rPr>
      <w:color w:val="467886" w:themeColor="hyperlink"/>
      <w:u w:val="single"/>
    </w:rPr>
  </w:style>
  <w:style w:type="character" w:styleId="UnresolvedMention">
    <w:name w:val="Unresolved Mention"/>
    <w:basedOn w:val="DefaultParagraphFont"/>
    <w:uiPriority w:val="99"/>
    <w:semiHidden/>
    <w:unhideWhenUsed/>
    <w:rsid w:val="00186F61"/>
    <w:rPr>
      <w:color w:val="605E5C"/>
      <w:shd w:val="clear" w:color="auto" w:fill="E1DFDD"/>
    </w:rPr>
  </w:style>
  <w:style w:type="character" w:styleId="FollowedHyperlink">
    <w:name w:val="FollowedHyperlink"/>
    <w:basedOn w:val="DefaultParagraphFont"/>
    <w:uiPriority w:val="99"/>
    <w:semiHidden/>
    <w:unhideWhenUsed/>
    <w:rsid w:val="000A1008"/>
    <w:rPr>
      <w:color w:val="96607D"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s://www.ageuk.org.uk/our-impact/policy-research/loneliness-research-and-resources/" TargetMode="External"/><Relationship Id="rId18" Type="http://schemas.openxmlformats.org/officeDocument/2006/relationships/hyperlink" Target="https://www.kingsfund.org.uk/publications/innovation-healthcare" TargetMode="Externa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footnotes" Target="footnotes.xml"/><Relationship Id="rId12" Type="http://schemas.openxmlformats.org/officeDocument/2006/relationships/image" Target="media/image4.png"/><Relationship Id="rId17" Type="http://schemas.openxmlformats.org/officeDocument/2006/relationships/hyperlink" Target="https://www.longtermplan.nhs.uk/" TargetMode="External"/><Relationship Id="rId2" Type="http://schemas.openxmlformats.org/officeDocument/2006/relationships/customXml" Target="../customXml/item2.xml"/><Relationship Id="rId16" Type="http://schemas.openxmlformats.org/officeDocument/2006/relationships/hyperlink" Target="https://www.longtermplan.nhs.uk/" TargetMode="External"/><Relationship Id="rId20" Type="http://schemas.openxmlformats.org/officeDocument/2006/relationships/hyperlink" Target="https://www.nice.org.uk/about/what-we-do/our-programmes/evidence-standards-framework"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png"/><Relationship Id="rId5" Type="http://schemas.openxmlformats.org/officeDocument/2006/relationships/settings" Target="settings.xml"/><Relationship Id="rId15" Type="http://schemas.openxmlformats.org/officeDocument/2006/relationships/hyperlink" Target="https://www.gov.uk/government/publications/a-connected-society-a-strategy-for-tackling-loneliness" TargetMode="External"/><Relationship Id="rId10" Type="http://schemas.openxmlformats.org/officeDocument/2006/relationships/image" Target="media/image2.jpeg"/><Relationship Id="rId19" Type="http://schemas.openxmlformats.org/officeDocument/2006/relationships/hyperlink" Target="https://www.nhsconfed.org/publications/supporting-innovation-nhs" TargetMode="External"/><Relationship Id="rId4" Type="http://schemas.openxmlformats.org/officeDocument/2006/relationships/styles" Target="styles.xml"/><Relationship Id="rId9" Type="http://schemas.openxmlformats.org/officeDocument/2006/relationships/image" Target="media/image1.wmf"/><Relationship Id="rId14" Type="http://schemas.openxmlformats.org/officeDocument/2006/relationships/hyperlink" Target="https://www.britishjournalofcommunitynursing.com/content/care-of-the-older-person/loneliness-in-older-adults" TargetMode="External"/><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_activity xmlns="6642d537-5170-4cd9-a3f2-9ec198ee3eac"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E3345881D5A19F4FA532CBA535E9E684" ma:contentTypeVersion="11" ma:contentTypeDescription="Create a new document." ma:contentTypeScope="" ma:versionID="3ad22f9d6e0cf4719acf89a0d3ec0d1e">
  <xsd:schema xmlns:xsd="http://www.w3.org/2001/XMLSchema" xmlns:xs="http://www.w3.org/2001/XMLSchema" xmlns:p="http://schemas.microsoft.com/office/2006/metadata/properties" xmlns:ns3="6642d537-5170-4cd9-a3f2-9ec198ee3eac" targetNamespace="http://schemas.microsoft.com/office/2006/metadata/properties" ma:root="true" ma:fieldsID="fd507d25253e0de51a88eca7fd8baace" ns3:_="">
    <xsd:import namespace="6642d537-5170-4cd9-a3f2-9ec198ee3eac"/>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element ref="ns3:MediaServiceObjectDetectorVersions" minOccurs="0"/>
                <xsd:element ref="ns3:_activity" minOccurs="0"/>
                <xsd:element ref="ns3:MediaServiceSystemTags" minOccurs="0"/>
                <xsd:element ref="ns3:MediaServiceGenerationTime" minOccurs="0"/>
                <xsd:element ref="ns3:MediaServiceEventHashCode" minOccurs="0"/>
                <xsd:element ref="ns3:MediaLengthInSeconds" minOccurs="0"/>
                <xsd:element ref="ns3: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642d537-5170-4cd9-a3f2-9ec198ee3eac"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element name="_activity" ma:index="13" nillable="true" ma:displayName="_activity" ma:hidden="true" ma:internalName="_activity">
      <xsd:simpleType>
        <xsd:restriction base="dms:Note"/>
      </xsd:simpleType>
    </xsd:element>
    <xsd:element name="MediaServiceSystemTags" ma:index="14" nillable="true" ma:displayName="MediaServiceSystemTags" ma:hidden="true" ma:internalName="MediaServiceSystemTags" ma:readOnly="true">
      <xsd:simpleType>
        <xsd:restriction base="dms:Note"/>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LengthInSeconds" ma:index="17" nillable="true" ma:displayName="MediaLengthInSeconds" ma:hidden="true" ma:internalName="MediaLengthInSeconds" ma:readOnly="true">
      <xsd:simpleType>
        <xsd:restriction base="dms:Unknown"/>
      </xsd:simpleType>
    </xsd:element>
    <xsd:element name="MediaServiceOCR" ma:index="18" nillable="true" ma:displayName="Extracted Text" ma:internalName="MediaServiceOC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564BBE78-3084-4D94-9AA8-38F0893B8BDB}">
  <ds:schemaRefs>
    <ds:schemaRef ds:uri="http://schemas.microsoft.com/office/2006/metadata/properties"/>
    <ds:schemaRef ds:uri="http://schemas.microsoft.com/office/infopath/2007/PartnerControls"/>
    <ds:schemaRef ds:uri="6642d537-5170-4cd9-a3f2-9ec198ee3eac"/>
  </ds:schemaRefs>
</ds:datastoreItem>
</file>

<file path=customXml/itemProps2.xml><?xml version="1.0" encoding="utf-8"?>
<ds:datastoreItem xmlns:ds="http://schemas.openxmlformats.org/officeDocument/2006/customXml" ds:itemID="{36ED8C75-DAC3-4834-AACB-4D13ECC4D056}">
  <ds:schemaRefs>
    <ds:schemaRef ds:uri="http://schemas.microsoft.com/sharepoint/v3/contenttype/forms"/>
  </ds:schemaRefs>
</ds:datastoreItem>
</file>

<file path=customXml/itemProps3.xml><?xml version="1.0" encoding="utf-8"?>
<ds:datastoreItem xmlns:ds="http://schemas.openxmlformats.org/officeDocument/2006/customXml" ds:itemID="{FBD788E4-B500-456B-B3C2-1507085C113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642d537-5170-4cd9-a3f2-9ec198ee3ea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8</Pages>
  <Words>2438</Words>
  <Characters>7314</Characters>
  <Application>Microsoft Office Word</Application>
  <DocSecurity>0</DocSecurity>
  <Lines>7314</Lines>
  <Paragraphs>2437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7315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Mehtab Alam (2329251)</dc:creator>
  <cp:keywords/>
  <dc:description/>
  <cp:lastModifiedBy>Mehtab Alam (2329251)</cp:lastModifiedBy>
  <cp:revision>2</cp:revision>
  <dcterms:created xsi:type="dcterms:W3CDTF">2025-11-21T23:23:00Z</dcterms:created>
  <dcterms:modified xsi:type="dcterms:W3CDTF">2025-11-21T23:23:00Z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0x010100E3345881D5A19F4FA532CBA535E9E684</vt:lpwstr>
  </property>
</Properties>
</file>