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2D26" w:rsidRDefault="001C1B91">
      <w:pPr>
        <w:rPr>
          <w:sz w:val="24"/>
          <w:szCs w:val="24"/>
          <w:u w:val="single"/>
        </w:rPr>
      </w:pPr>
      <w:r w:rsidRPr="001C1B91">
        <w:rPr>
          <w:sz w:val="24"/>
          <w:szCs w:val="24"/>
          <w:u w:val="single"/>
        </w:rPr>
        <w:t>Assessment 1- Commentary</w:t>
      </w:r>
    </w:p>
    <w:p w:rsidR="001C1B91" w:rsidRDefault="001C1B91">
      <w:r>
        <w:t xml:space="preserve">The definition of diffusion is sociological terms is </w:t>
      </w:r>
      <w:r w:rsidR="00AB7571">
        <w:t>‘</w:t>
      </w:r>
      <w:r>
        <w:t>the borrowing by one society of a cultural trait belonging to another society as the result of contact between the two societies</w:t>
      </w:r>
      <w:r w:rsidR="00AB7571">
        <w:t>’</w:t>
      </w:r>
      <w:r w:rsidR="00305384">
        <w:t xml:space="preserve"> (Macfarlane, 2019)</w:t>
      </w:r>
      <w:r>
        <w:t>.</w:t>
      </w:r>
      <w:r w:rsidR="00305384">
        <w:t xml:space="preserve"> This type of theory would argue that traits that are culturally similar were passed on via transmission. </w:t>
      </w:r>
      <w:r w:rsidR="009B489B">
        <w:t>I</w:t>
      </w:r>
      <w:r w:rsidR="00305384">
        <w:t xml:space="preserve">nstead of the more classical opinion in evolutionism that argues </w:t>
      </w:r>
      <w:r w:rsidR="00AB7571">
        <w:t>‘</w:t>
      </w:r>
      <w:r w:rsidR="00305384">
        <w:t>each population has the propensity to invent the same things as the next</w:t>
      </w:r>
      <w:r w:rsidR="00AB7571">
        <w:t>’</w:t>
      </w:r>
      <w:r w:rsidR="00305384">
        <w:t xml:space="preserve"> (Barnard, 2000).</w:t>
      </w:r>
    </w:p>
    <w:p w:rsidR="00305384" w:rsidRDefault="00305384">
      <w:r>
        <w:t xml:space="preserve">A prominent character who commented upon diffusionism is Franz Boas, a German born, American anthropologist. He presents the idea of diffusionism in his book, </w:t>
      </w:r>
      <w:r w:rsidR="00A26AD6">
        <w:rPr>
          <w:i/>
          <w:iCs/>
        </w:rPr>
        <w:t>Anthropology in modern life</w:t>
      </w:r>
      <w:r w:rsidR="006756CD">
        <w:rPr>
          <w:i/>
          <w:iCs/>
        </w:rPr>
        <w:t xml:space="preserve">. </w:t>
      </w:r>
      <w:r w:rsidR="006F7086">
        <w:t xml:space="preserve">In the chapter about stability regarding culture he notes that assimilation took place during the ‘Arab conquest of North Africa’ (Boas, 1998), this is explained quite clearly as he explains that the old civilisation had changed and become anew. However although as Boas says it is prominent amongst many ‘primitive tribes’ (Boas, 1998, p.134) he also says that he does not know the at what rate this assimilation occurred, meaning that there has not been many in depth studies of assimilation around the time he was writing. Without the scientific analysis on assimilation and the fully detailed stages it goes through on the cultures he mentioned, some might say that assimilation is just a theory with no data to back it up. </w:t>
      </w:r>
    </w:p>
    <w:p w:rsidR="007C050B" w:rsidRDefault="007C050B">
      <w:r>
        <w:t>Boas argues that cultures develop traits similar to the ones that they have come into contact with much like Barnard, however he agrees that humans have ‘instinctive’ behaviour like</w:t>
      </w:r>
      <w:r w:rsidR="00AB7571">
        <w:t xml:space="preserve"> infants reacting to stimuli and a humans ‘approach towards desired objects’ (Boas, 1998, p. 137). Although it would seem he only argues this as far as the primal instinctive features of humans, it is closely linked to the Evolutionary approach in the sense that Evolutionists would argue this instinct makes humans inventive, as they use these to develop the habitats around them for their needs, much like functionalism. One would also ask that if assimilation is the main form of development amongst more primitive tribes, how did hunter-gatherers who never </w:t>
      </w:r>
      <w:r w:rsidR="007107D7">
        <w:t>came into contact</w:t>
      </w:r>
      <w:r w:rsidR="00AB7571">
        <w:t xml:space="preserve"> each other</w:t>
      </w:r>
      <w:r w:rsidR="007107D7">
        <w:t xml:space="preserve"> as they’re </w:t>
      </w:r>
      <w:r w:rsidR="00AB7571">
        <w:t xml:space="preserve">on opposite sides of the world develop similar tools at quite similar time origins. </w:t>
      </w:r>
    </w:p>
    <w:p w:rsidR="007107D7" w:rsidRDefault="007107D7">
      <w:r>
        <w:t>To attack the differences amongst culturally acceptable habits Boas explains that humans develop ‘culturally acquired automatic habits’ (Boas, 1998, p. 145). These automatic habits are individual per culture and as Boas puts it are the core of ‘conservatism’ (Boas, 1998, p. 145), this could explain the differences that occur even though cultures have encountered each other.</w:t>
      </w:r>
      <w:r w:rsidR="009B489B">
        <w:t xml:space="preserve"> </w:t>
      </w:r>
      <w:bookmarkStart w:id="0" w:name="_GoBack"/>
      <w:bookmarkEnd w:id="0"/>
      <w:r w:rsidR="009B489B">
        <w:t>This,</w:t>
      </w:r>
      <w:r>
        <w:t xml:space="preserve"> however</w:t>
      </w:r>
      <w:r w:rsidR="009B489B">
        <w:t>, can</w:t>
      </w:r>
      <w:r>
        <w:t xml:space="preserve"> be viewed as a futile attempt to try and explain differences that can be argued are inventive by each individual culture, instead of the idea that they are because of ‘automatic habits’ </w:t>
      </w:r>
      <w:r w:rsidR="009B489B">
        <w:t>(Boas, 1998, p.145).</w:t>
      </w:r>
    </w:p>
    <w:p w:rsidR="009B489B" w:rsidRDefault="009B489B">
      <w:r>
        <w:t xml:space="preserve">The discussion of diffusionism is touched upon quite well in the chapter, however it is easy to put in an argument against the points made as they are rather basic in explanation. </w:t>
      </w:r>
    </w:p>
    <w:p w:rsidR="009B489B" w:rsidRPr="006756CD" w:rsidRDefault="009B489B"/>
    <w:p w:rsidR="001C1B91" w:rsidRDefault="001C1B91">
      <w:pPr>
        <w:rPr>
          <w:u w:val="single"/>
        </w:rPr>
      </w:pPr>
    </w:p>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Pr="001C1B91" w:rsidRDefault="001C1B91" w:rsidP="001C1B91"/>
    <w:p w:rsidR="001C1B91" w:rsidRDefault="001C1B91" w:rsidP="001C1B91">
      <w:pPr>
        <w:rPr>
          <w:u w:val="single"/>
        </w:rPr>
      </w:pPr>
    </w:p>
    <w:p w:rsidR="001C1B91" w:rsidRDefault="001C1B91" w:rsidP="001C1B91">
      <w:pPr>
        <w:tabs>
          <w:tab w:val="left" w:pos="1320"/>
        </w:tabs>
      </w:pPr>
      <w:r>
        <w:tab/>
      </w:r>
    </w:p>
    <w:p w:rsidR="001C1B91" w:rsidRDefault="001C1B91" w:rsidP="001C1B91">
      <w:pPr>
        <w:tabs>
          <w:tab w:val="left" w:pos="1320"/>
        </w:tabs>
      </w:pPr>
    </w:p>
    <w:p w:rsidR="001C1B91" w:rsidRDefault="001C1B91" w:rsidP="001C1B91">
      <w:pPr>
        <w:tabs>
          <w:tab w:val="left" w:pos="1320"/>
        </w:tabs>
      </w:pPr>
    </w:p>
    <w:p w:rsidR="001C1B91" w:rsidRDefault="001C1B91" w:rsidP="001C1B91">
      <w:pPr>
        <w:tabs>
          <w:tab w:val="left" w:pos="1320"/>
        </w:tabs>
      </w:pPr>
    </w:p>
    <w:p w:rsidR="001C1B91" w:rsidRDefault="001C1B91" w:rsidP="001C1B91">
      <w:pPr>
        <w:tabs>
          <w:tab w:val="left" w:pos="1320"/>
        </w:tabs>
      </w:pPr>
    </w:p>
    <w:p w:rsidR="001C1B91" w:rsidRDefault="001C1B91" w:rsidP="001C1B91">
      <w:pPr>
        <w:tabs>
          <w:tab w:val="left" w:pos="1320"/>
        </w:tabs>
      </w:pPr>
    </w:p>
    <w:p w:rsidR="001C1B91" w:rsidRDefault="001C1B91" w:rsidP="001C1B91">
      <w:pPr>
        <w:tabs>
          <w:tab w:val="left" w:pos="1320"/>
        </w:tabs>
      </w:pPr>
    </w:p>
    <w:p w:rsidR="001C1B91" w:rsidRDefault="001C1B91" w:rsidP="001C1B91">
      <w:pPr>
        <w:tabs>
          <w:tab w:val="left" w:pos="1320"/>
        </w:tabs>
      </w:pPr>
    </w:p>
    <w:p w:rsidR="001C1B91" w:rsidRDefault="001C1B91" w:rsidP="001C1B91">
      <w:pPr>
        <w:tabs>
          <w:tab w:val="left" w:pos="1320"/>
        </w:tabs>
      </w:pPr>
    </w:p>
    <w:p w:rsidR="001C1B91" w:rsidRDefault="001C1B91" w:rsidP="001C1B91">
      <w:pPr>
        <w:tabs>
          <w:tab w:val="left" w:pos="1320"/>
        </w:tabs>
      </w:pPr>
      <w:r>
        <w:t>Bibliography</w:t>
      </w:r>
    </w:p>
    <w:p w:rsidR="001C1B91" w:rsidRDefault="001C1B91" w:rsidP="00305384">
      <w:pPr>
        <w:pStyle w:val="ListParagraph"/>
        <w:numPr>
          <w:ilvl w:val="0"/>
          <w:numId w:val="1"/>
        </w:numPr>
        <w:tabs>
          <w:tab w:val="left" w:pos="1320"/>
        </w:tabs>
      </w:pPr>
      <w:r>
        <w:t>Macfarlane</w:t>
      </w:r>
      <w:r w:rsidR="00A26AD6">
        <w:t>, A</w:t>
      </w:r>
      <w:r>
        <w:t xml:space="preserve">. (2019). </w:t>
      </w:r>
      <w:r w:rsidRPr="00305384">
        <w:rPr>
          <w:i/>
          <w:iCs/>
        </w:rPr>
        <w:t xml:space="preserve">Some Technical Terms used by Anthropologists. </w:t>
      </w:r>
      <w:r w:rsidR="00305384">
        <w:t xml:space="preserve">(accessed 22/02/2019). </w:t>
      </w:r>
      <w:hyperlink r:id="rId5" w:history="1">
        <w:r w:rsidR="00305384" w:rsidRPr="008F6768">
          <w:rPr>
            <w:rStyle w:val="Hyperlink"/>
          </w:rPr>
          <w:t>http://www.alanmacfarlane.com/TEXTS/dictionary.pdf</w:t>
        </w:r>
      </w:hyperlink>
    </w:p>
    <w:p w:rsidR="00305384" w:rsidRDefault="00305384" w:rsidP="00305384">
      <w:pPr>
        <w:pStyle w:val="ListParagraph"/>
        <w:numPr>
          <w:ilvl w:val="0"/>
          <w:numId w:val="1"/>
        </w:numPr>
        <w:tabs>
          <w:tab w:val="left" w:pos="1320"/>
        </w:tabs>
      </w:pPr>
      <w:r w:rsidRPr="00305384">
        <w:t>Barnard, A. (2000). Diffusionist and culture-area theories. In </w:t>
      </w:r>
      <w:r w:rsidRPr="00305384">
        <w:rPr>
          <w:i/>
          <w:iCs/>
        </w:rPr>
        <w:t>History and Theory in Anthropology</w:t>
      </w:r>
      <w:r w:rsidRPr="00305384">
        <w:t xml:space="preserve"> (pp. 47-60). </w:t>
      </w:r>
      <w:r>
        <w:t xml:space="preserve">(Accessed 22/02/2019). </w:t>
      </w:r>
      <w:r w:rsidRPr="00305384">
        <w:t>Cambridge: Cambridge University Press. doi:10.1017/CBO9780511808111.005</w:t>
      </w:r>
    </w:p>
    <w:p w:rsidR="00A26AD6" w:rsidRPr="001C1B91" w:rsidRDefault="00A26AD6" w:rsidP="00305384">
      <w:pPr>
        <w:pStyle w:val="ListParagraph"/>
        <w:numPr>
          <w:ilvl w:val="0"/>
          <w:numId w:val="1"/>
        </w:numPr>
        <w:tabs>
          <w:tab w:val="left" w:pos="1320"/>
        </w:tabs>
      </w:pPr>
      <w:r>
        <w:t xml:space="preserve">Boas, F. (1998).  </w:t>
      </w:r>
      <w:r>
        <w:rPr>
          <w:i/>
          <w:iCs/>
        </w:rPr>
        <w:t xml:space="preserve">Anthropology and Modern Life, </w:t>
      </w:r>
      <w:r>
        <w:t>new edition</w:t>
      </w:r>
      <w:r>
        <w:rPr>
          <w:i/>
          <w:iCs/>
        </w:rPr>
        <w:t xml:space="preserve">. </w:t>
      </w:r>
      <w:r>
        <w:t>New York: Dover Publications Inc.</w:t>
      </w:r>
    </w:p>
    <w:sectPr w:rsidR="00A26AD6" w:rsidRPr="001C1B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476FC9"/>
    <w:multiLevelType w:val="hybridMultilevel"/>
    <w:tmpl w:val="9DE87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B91"/>
    <w:rsid w:val="001C1B91"/>
    <w:rsid w:val="00305384"/>
    <w:rsid w:val="00325C4F"/>
    <w:rsid w:val="00434464"/>
    <w:rsid w:val="006756CD"/>
    <w:rsid w:val="006F7086"/>
    <w:rsid w:val="007107D7"/>
    <w:rsid w:val="007C050B"/>
    <w:rsid w:val="009B489B"/>
    <w:rsid w:val="00A26AD6"/>
    <w:rsid w:val="00AB7571"/>
    <w:rsid w:val="00AE67F9"/>
    <w:rsid w:val="00FC2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7FD9F"/>
  <w15:chartTrackingRefBased/>
  <w15:docId w15:val="{BA945168-BCC7-4D5B-8773-C0BB9699D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5384"/>
    <w:rPr>
      <w:color w:val="0000FF"/>
      <w:u w:val="single"/>
    </w:rPr>
  </w:style>
  <w:style w:type="character" w:styleId="UnresolvedMention">
    <w:name w:val="Unresolved Mention"/>
    <w:basedOn w:val="DefaultParagraphFont"/>
    <w:uiPriority w:val="99"/>
    <w:semiHidden/>
    <w:unhideWhenUsed/>
    <w:rsid w:val="00305384"/>
    <w:rPr>
      <w:color w:val="605E5C"/>
      <w:shd w:val="clear" w:color="auto" w:fill="E1DFDD"/>
    </w:rPr>
  </w:style>
  <w:style w:type="paragraph" w:styleId="ListParagraph">
    <w:name w:val="List Paragraph"/>
    <w:basedOn w:val="Normal"/>
    <w:uiPriority w:val="34"/>
    <w:qFormat/>
    <w:rsid w:val="003053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lanmacfarlane.com/TEXTS/dictionary.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2</Pages>
  <Words>538</Words>
  <Characters>3073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Macey-phillips (1901558)</dc:creator>
  <cp:keywords/>
  <dc:description/>
  <cp:lastModifiedBy>Shannon Macey-phillips (1901558)</cp:lastModifiedBy>
  <cp:revision>5</cp:revision>
  <dcterms:created xsi:type="dcterms:W3CDTF">2020-02-22T20:33:00Z</dcterms:created>
  <dcterms:modified xsi:type="dcterms:W3CDTF">2020-02-22T21:49:00Z</dcterms:modified>
</cp:coreProperties>
</file>