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8972B2" w14:textId="3EC20F4A" w:rsidR="001F50B6" w:rsidRPr="00A406E5" w:rsidRDefault="001F50B6" w:rsidP="007940B9">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A5E261" w14:textId="77777777" w:rsidTr="00152E9D">
        <w:trPr>
          <w:jc w:val="center"/>
        </w:trPr>
        <w:tc>
          <w:tcPr>
            <w:tcW w:w="10670" w:type="dxa"/>
            <w:shd w:val="clear" w:color="auto" w:fill="BFBFBF"/>
          </w:tcPr>
          <w:p w14:paraId="3101D71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CEA663A" w14:textId="77777777" w:rsidR="00152E9D" w:rsidRPr="00A406E5" w:rsidRDefault="00152E9D" w:rsidP="00152E9D">
      <w:pPr>
        <w:rPr>
          <w:rFonts w:ascii="Arial" w:hAnsi="Arial" w:cs="Arial"/>
        </w:rPr>
      </w:pPr>
    </w:p>
    <w:p w14:paraId="3760816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C505CEE"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209BF2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6C661F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6E07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0EBA0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04A7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98B0ED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D4FC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A942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F6C1FA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0715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21CBB" w14:textId="77777777" w:rsidR="00152E9D" w:rsidRPr="00A406E5" w:rsidRDefault="00152E9D" w:rsidP="00152E9D">
            <w:pPr>
              <w:jc w:val="center"/>
              <w:rPr>
                <w:rFonts w:ascii="Arial" w:hAnsi="Arial" w:cs="Arial"/>
                <w:sz w:val="32"/>
              </w:rPr>
            </w:pPr>
          </w:p>
        </w:tc>
      </w:tr>
      <w:tr w:rsidR="00152E9D" w:rsidRPr="00A406E5" w14:paraId="26F104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F85635" w14:textId="77777777" w:rsidR="00152E9D" w:rsidRPr="00A406E5" w:rsidRDefault="00152E9D" w:rsidP="00152E9D">
            <w:pPr>
              <w:spacing w:after="120"/>
              <w:rPr>
                <w:rFonts w:ascii="Arial" w:hAnsi="Arial" w:cs="Arial"/>
                <w:sz w:val="14"/>
                <w:szCs w:val="14"/>
              </w:rPr>
            </w:pPr>
          </w:p>
          <w:p w14:paraId="5FBF4393" w14:textId="3265ED9B" w:rsidR="00152E9D" w:rsidRPr="00FC18CD" w:rsidRDefault="00FC18CD" w:rsidP="00152E9D">
            <w:pPr>
              <w:spacing w:after="120"/>
              <w:rPr>
                <w:rFonts w:ascii="Arial" w:hAnsi="Arial" w:cs="Arial"/>
                <w:sz w:val="22"/>
                <w:szCs w:val="22"/>
              </w:rPr>
            </w:pPr>
            <w:r w:rsidRPr="00FC18CD">
              <w:rPr>
                <w:rFonts w:ascii="Arial" w:hAnsi="Arial" w:cs="Arial"/>
                <w:sz w:val="22"/>
                <w:szCs w:val="22"/>
              </w:rPr>
              <w:t xml:space="preserve">There is evidence of links to other websites using some appropriate methods, also many of your hyperlinks are not listed in a reference list at the bottom of your blogs.  You could have included more citations and links to support your blog.  You have also included a link to your questionnaire and website.  </w:t>
            </w:r>
          </w:p>
          <w:p w14:paraId="47904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852048" w14:textId="77777777" w:rsidR="00152E9D" w:rsidRPr="00A406E5" w:rsidRDefault="0035754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2342EB8" w14:textId="0B592DD3" w:rsidR="00152E9D" w:rsidRPr="00A406E5" w:rsidRDefault="00FC18CD" w:rsidP="00152E9D">
            <w:pPr>
              <w:jc w:val="center"/>
              <w:rPr>
                <w:rFonts w:ascii="Arial" w:hAnsi="Arial" w:cs="Arial"/>
                <w:sz w:val="32"/>
              </w:rPr>
            </w:pPr>
            <w:r>
              <w:rPr>
                <w:rFonts w:ascii="Arial" w:hAnsi="Arial" w:cs="Arial"/>
                <w:sz w:val="32"/>
              </w:rPr>
              <w:t>4</w:t>
            </w:r>
          </w:p>
        </w:tc>
      </w:tr>
      <w:tr w:rsidR="00152E9D" w:rsidRPr="00A406E5" w14:paraId="2CFEEF16" w14:textId="77777777" w:rsidTr="00A85BFE">
        <w:trPr>
          <w:trHeight w:val="451"/>
        </w:trPr>
        <w:tc>
          <w:tcPr>
            <w:tcW w:w="4169" w:type="pct"/>
            <w:vMerge/>
            <w:tcBorders>
              <w:left w:val="single" w:sz="4" w:space="0" w:color="auto"/>
              <w:bottom w:val="single" w:sz="4" w:space="0" w:color="auto"/>
              <w:right w:val="single" w:sz="4" w:space="0" w:color="auto"/>
            </w:tcBorders>
          </w:tcPr>
          <w:p w14:paraId="0734BA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D5E50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BEF663" w14:textId="77777777" w:rsidR="00152E9D" w:rsidRPr="00A406E5" w:rsidRDefault="00152E9D" w:rsidP="00152E9D">
            <w:pPr>
              <w:jc w:val="center"/>
              <w:rPr>
                <w:rFonts w:ascii="Arial" w:hAnsi="Arial" w:cs="Arial"/>
                <w:sz w:val="32"/>
              </w:rPr>
            </w:pPr>
          </w:p>
        </w:tc>
      </w:tr>
      <w:tr w:rsidR="00152E9D" w:rsidRPr="00A406E5" w14:paraId="0FDBDD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26DE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D33E2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82FD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438897" w14:textId="77777777" w:rsidR="00152E9D" w:rsidRPr="00A406E5" w:rsidRDefault="00152E9D" w:rsidP="00152E9D">
            <w:pPr>
              <w:jc w:val="center"/>
              <w:rPr>
                <w:rFonts w:ascii="Arial" w:hAnsi="Arial" w:cs="Arial"/>
                <w:sz w:val="32"/>
              </w:rPr>
            </w:pPr>
          </w:p>
        </w:tc>
      </w:tr>
      <w:tr w:rsidR="00152E9D" w:rsidRPr="00A406E5" w14:paraId="3B59F0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BD020A" w14:textId="77777777" w:rsidR="00152E9D" w:rsidRPr="00A406E5" w:rsidRDefault="00152E9D" w:rsidP="00152E9D">
            <w:pPr>
              <w:spacing w:after="120"/>
              <w:rPr>
                <w:rFonts w:ascii="Arial" w:hAnsi="Arial" w:cs="Arial"/>
                <w:sz w:val="14"/>
                <w:szCs w:val="14"/>
              </w:rPr>
            </w:pPr>
          </w:p>
          <w:p w14:paraId="192B7DC5" w14:textId="1926F244" w:rsidR="00152E9D" w:rsidRPr="00FC18CD" w:rsidRDefault="00FC18CD" w:rsidP="00152E9D">
            <w:pPr>
              <w:spacing w:after="120"/>
              <w:rPr>
                <w:rFonts w:ascii="Arial" w:hAnsi="Arial" w:cs="Arial"/>
                <w:sz w:val="22"/>
                <w:szCs w:val="22"/>
              </w:rPr>
            </w:pPr>
            <w:r w:rsidRPr="00FC18CD">
              <w:rPr>
                <w:rFonts w:ascii="Arial" w:hAnsi="Arial" w:cs="Arial"/>
                <w:sz w:val="22"/>
                <w:szCs w:val="22"/>
              </w:rPr>
              <w:t xml:space="preserve">You completed the in-class blogs every weeks during the course of the module, and discussed each element of the module covered in class.  Clearly you understand the technical aspects of blogging.  i.e. creating links, photographs and attachments.  </w:t>
            </w:r>
          </w:p>
          <w:p w14:paraId="34849D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9159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637526" w14:textId="77777777" w:rsidR="00152E9D" w:rsidRDefault="00152E9D" w:rsidP="00152E9D">
            <w:pPr>
              <w:jc w:val="center"/>
              <w:rPr>
                <w:rFonts w:ascii="Arial" w:hAnsi="Arial" w:cs="Arial"/>
                <w:sz w:val="32"/>
              </w:rPr>
            </w:pPr>
          </w:p>
          <w:p w14:paraId="09346D83" w14:textId="1F921616" w:rsidR="00FC18CD" w:rsidRPr="00A406E5" w:rsidRDefault="00FC18CD" w:rsidP="00152E9D">
            <w:pPr>
              <w:jc w:val="center"/>
              <w:rPr>
                <w:rFonts w:ascii="Arial" w:hAnsi="Arial" w:cs="Arial"/>
                <w:sz w:val="32"/>
              </w:rPr>
            </w:pPr>
            <w:r>
              <w:rPr>
                <w:rFonts w:ascii="Arial" w:hAnsi="Arial" w:cs="Arial"/>
                <w:sz w:val="32"/>
              </w:rPr>
              <w:t>16</w:t>
            </w:r>
          </w:p>
        </w:tc>
      </w:tr>
      <w:tr w:rsidR="00152E9D" w:rsidRPr="00A406E5" w14:paraId="1B67A23B" w14:textId="77777777" w:rsidTr="00A85BFE">
        <w:trPr>
          <w:trHeight w:val="451"/>
        </w:trPr>
        <w:tc>
          <w:tcPr>
            <w:tcW w:w="4169" w:type="pct"/>
            <w:vMerge/>
            <w:tcBorders>
              <w:left w:val="single" w:sz="4" w:space="0" w:color="auto"/>
              <w:bottom w:val="single" w:sz="4" w:space="0" w:color="auto"/>
              <w:right w:val="single" w:sz="4" w:space="0" w:color="auto"/>
            </w:tcBorders>
          </w:tcPr>
          <w:p w14:paraId="04792F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0F532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EF6C16F" w14:textId="77777777" w:rsidR="00152E9D" w:rsidRPr="00A406E5" w:rsidRDefault="00152E9D" w:rsidP="00152E9D">
            <w:pPr>
              <w:jc w:val="center"/>
              <w:rPr>
                <w:rFonts w:ascii="Arial" w:hAnsi="Arial" w:cs="Arial"/>
                <w:sz w:val="32"/>
              </w:rPr>
            </w:pPr>
          </w:p>
        </w:tc>
      </w:tr>
      <w:tr w:rsidR="00152E9D" w:rsidRPr="00A406E5" w14:paraId="2A2E0C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C782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DDDD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8BF2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3CB60" w14:textId="77777777" w:rsidR="00152E9D" w:rsidRPr="00A406E5" w:rsidRDefault="00152E9D" w:rsidP="00152E9D">
            <w:pPr>
              <w:jc w:val="center"/>
              <w:rPr>
                <w:rFonts w:ascii="Arial" w:hAnsi="Arial" w:cs="Arial"/>
                <w:sz w:val="32"/>
              </w:rPr>
            </w:pPr>
          </w:p>
        </w:tc>
      </w:tr>
      <w:tr w:rsidR="00152E9D" w:rsidRPr="00A406E5" w14:paraId="2B5DCB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9C9084" w14:textId="77777777" w:rsidR="00152E9D" w:rsidRPr="00A406E5" w:rsidRDefault="00152E9D" w:rsidP="00152E9D">
            <w:pPr>
              <w:spacing w:after="120"/>
              <w:rPr>
                <w:rFonts w:ascii="Arial" w:hAnsi="Arial" w:cs="Arial"/>
                <w:sz w:val="14"/>
                <w:szCs w:val="14"/>
              </w:rPr>
            </w:pPr>
          </w:p>
          <w:p w14:paraId="0B793E2D" w14:textId="469FF70F" w:rsidR="00152E9D" w:rsidRPr="00FC18CD" w:rsidRDefault="00FC18CD" w:rsidP="00152E9D">
            <w:pPr>
              <w:spacing w:after="120"/>
              <w:rPr>
                <w:rFonts w:ascii="Arial" w:hAnsi="Arial" w:cs="Arial"/>
                <w:sz w:val="22"/>
                <w:szCs w:val="22"/>
              </w:rPr>
            </w:pPr>
            <w:r w:rsidRPr="00FC18CD">
              <w:rPr>
                <w:rFonts w:ascii="Arial" w:hAnsi="Arial" w:cs="Arial"/>
                <w:sz w:val="22"/>
                <w:szCs w:val="22"/>
              </w:rPr>
              <w:t>Some of the blogs are slightly too brief and quite descriptive.  Avoid being too bulleted, consider how you felt undertaking the tasks, how you might apply them in the future and whether you would change your approach in any way.  However, that being said, in one blog you links to your questionnaire and encouraged the members from the other groups to complete the questionnaire</w:t>
            </w:r>
          </w:p>
          <w:p w14:paraId="4552F2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1CD5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D5D2F2" w14:textId="77777777" w:rsidR="00152E9D" w:rsidRDefault="00152E9D" w:rsidP="00152E9D">
            <w:pPr>
              <w:jc w:val="center"/>
              <w:rPr>
                <w:rFonts w:ascii="Arial" w:hAnsi="Arial" w:cs="Arial"/>
                <w:sz w:val="32"/>
              </w:rPr>
            </w:pPr>
          </w:p>
          <w:p w14:paraId="5F2F0EF6" w14:textId="030A2EE3" w:rsidR="00FC18CD" w:rsidRPr="00A406E5" w:rsidRDefault="00FC18CD" w:rsidP="00152E9D">
            <w:pPr>
              <w:jc w:val="center"/>
              <w:rPr>
                <w:rFonts w:ascii="Arial" w:hAnsi="Arial" w:cs="Arial"/>
                <w:sz w:val="32"/>
              </w:rPr>
            </w:pPr>
            <w:r>
              <w:rPr>
                <w:rFonts w:ascii="Arial" w:hAnsi="Arial" w:cs="Arial"/>
                <w:sz w:val="32"/>
              </w:rPr>
              <w:t>13</w:t>
            </w:r>
          </w:p>
        </w:tc>
      </w:tr>
      <w:tr w:rsidR="00152E9D" w:rsidRPr="00A406E5" w14:paraId="45019BA3" w14:textId="77777777" w:rsidTr="00A85BFE">
        <w:trPr>
          <w:trHeight w:val="451"/>
        </w:trPr>
        <w:tc>
          <w:tcPr>
            <w:tcW w:w="4169" w:type="pct"/>
            <w:vMerge/>
            <w:tcBorders>
              <w:left w:val="single" w:sz="4" w:space="0" w:color="auto"/>
              <w:bottom w:val="single" w:sz="4" w:space="0" w:color="auto"/>
              <w:right w:val="single" w:sz="4" w:space="0" w:color="auto"/>
            </w:tcBorders>
          </w:tcPr>
          <w:p w14:paraId="4845BF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D2378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9A9DFF5" w14:textId="77777777" w:rsidR="00152E9D" w:rsidRPr="00A406E5" w:rsidRDefault="00152E9D" w:rsidP="00152E9D">
            <w:pPr>
              <w:jc w:val="center"/>
              <w:rPr>
                <w:rFonts w:ascii="Arial" w:hAnsi="Arial" w:cs="Arial"/>
                <w:sz w:val="32"/>
              </w:rPr>
            </w:pPr>
          </w:p>
        </w:tc>
      </w:tr>
      <w:tr w:rsidR="00152E9D" w:rsidRPr="00A406E5" w14:paraId="26BFAD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BC89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0FB1E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BE73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1686A" w14:textId="77777777" w:rsidR="00152E9D" w:rsidRPr="00A406E5" w:rsidRDefault="00152E9D" w:rsidP="00152E9D">
            <w:pPr>
              <w:jc w:val="center"/>
              <w:rPr>
                <w:rFonts w:ascii="Arial" w:hAnsi="Arial" w:cs="Arial"/>
                <w:sz w:val="32"/>
              </w:rPr>
            </w:pPr>
          </w:p>
        </w:tc>
      </w:tr>
      <w:tr w:rsidR="00152E9D" w:rsidRPr="00A406E5" w14:paraId="7E1A783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77D4B1" w14:textId="77777777" w:rsidR="00152E9D" w:rsidRPr="00A406E5" w:rsidRDefault="00152E9D" w:rsidP="00152E9D">
            <w:pPr>
              <w:spacing w:after="120"/>
              <w:rPr>
                <w:rFonts w:ascii="Arial" w:hAnsi="Arial" w:cs="Arial"/>
                <w:sz w:val="14"/>
                <w:szCs w:val="14"/>
              </w:rPr>
            </w:pPr>
          </w:p>
          <w:p w14:paraId="4CDF2D09" w14:textId="77777777" w:rsidR="00FC18CD" w:rsidRDefault="00FC18CD" w:rsidP="00FC18CD">
            <w:pPr>
              <w:rPr>
                <w:rFonts w:ascii="Arial" w:hAnsi="Arial" w:cs="Arial"/>
                <w:sz w:val="22"/>
                <w:szCs w:val="22"/>
              </w:rPr>
            </w:pPr>
            <w:r w:rsidRPr="00FC18CD">
              <w:rPr>
                <w:rFonts w:ascii="Arial" w:hAnsi="Arial" w:cs="Arial"/>
                <w:sz w:val="22"/>
                <w:szCs w:val="22"/>
              </w:rPr>
              <w:t>You need to be a little more conversational in your blogging, avoid being too bulleted.  You apply appropriate tools and techniques to your blogs and the imagery highlights the points you are covering.</w:t>
            </w:r>
          </w:p>
          <w:p w14:paraId="71C29384" w14:textId="77777777" w:rsidR="00FC18CD" w:rsidRPr="00FC18CD" w:rsidRDefault="00FC18CD" w:rsidP="00FC18CD">
            <w:pPr>
              <w:rPr>
                <w:rFonts w:ascii="Arial" w:hAnsi="Arial" w:cs="Arial"/>
                <w:sz w:val="22"/>
                <w:szCs w:val="22"/>
              </w:rPr>
            </w:pPr>
          </w:p>
          <w:p w14:paraId="6B70DD1A" w14:textId="75C1C843" w:rsidR="00152E9D" w:rsidRPr="00FC18CD" w:rsidRDefault="00FC18CD" w:rsidP="00152E9D">
            <w:pPr>
              <w:spacing w:after="120"/>
              <w:rPr>
                <w:rFonts w:ascii="Arial" w:hAnsi="Arial" w:cs="Arial"/>
                <w:sz w:val="22"/>
                <w:szCs w:val="22"/>
              </w:rPr>
            </w:pPr>
            <w:r w:rsidRPr="00FC18CD">
              <w:rPr>
                <w:rFonts w:ascii="Arial" w:hAnsi="Arial" w:cs="Arial"/>
                <w:sz w:val="22"/>
                <w:szCs w:val="22"/>
              </w:rPr>
              <w:t xml:space="preserve">You also included a link to your webpage and encouraged the other groups to view it.  </w:t>
            </w:r>
          </w:p>
        </w:tc>
        <w:tc>
          <w:tcPr>
            <w:tcW w:w="416" w:type="pct"/>
            <w:tcBorders>
              <w:top w:val="single" w:sz="4" w:space="0" w:color="auto"/>
              <w:left w:val="single" w:sz="4" w:space="0" w:color="auto"/>
              <w:right w:val="single" w:sz="4" w:space="0" w:color="auto"/>
            </w:tcBorders>
          </w:tcPr>
          <w:p w14:paraId="63DF1D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2CAE6C" w14:textId="77777777" w:rsidR="00152E9D" w:rsidRDefault="00152E9D" w:rsidP="00152E9D">
            <w:pPr>
              <w:jc w:val="center"/>
              <w:rPr>
                <w:rFonts w:ascii="Arial" w:hAnsi="Arial" w:cs="Arial"/>
                <w:sz w:val="32"/>
              </w:rPr>
            </w:pPr>
          </w:p>
          <w:p w14:paraId="017845CD" w14:textId="1B2C3749" w:rsidR="00FC18CD" w:rsidRPr="00A406E5" w:rsidRDefault="00FC18CD" w:rsidP="00152E9D">
            <w:pPr>
              <w:jc w:val="center"/>
              <w:rPr>
                <w:rFonts w:ascii="Arial" w:hAnsi="Arial" w:cs="Arial"/>
                <w:sz w:val="32"/>
              </w:rPr>
            </w:pPr>
            <w:r>
              <w:rPr>
                <w:rFonts w:ascii="Arial" w:hAnsi="Arial" w:cs="Arial"/>
                <w:sz w:val="32"/>
              </w:rPr>
              <w:t>15</w:t>
            </w:r>
          </w:p>
        </w:tc>
      </w:tr>
      <w:tr w:rsidR="00152E9D" w:rsidRPr="00A406E5" w14:paraId="3F2732E4" w14:textId="77777777" w:rsidTr="00A85BFE">
        <w:trPr>
          <w:trHeight w:val="450"/>
        </w:trPr>
        <w:tc>
          <w:tcPr>
            <w:tcW w:w="4169" w:type="pct"/>
            <w:vMerge/>
            <w:tcBorders>
              <w:left w:val="single" w:sz="4" w:space="0" w:color="auto"/>
              <w:bottom w:val="single" w:sz="4" w:space="0" w:color="auto"/>
              <w:right w:val="single" w:sz="4" w:space="0" w:color="auto"/>
            </w:tcBorders>
          </w:tcPr>
          <w:p w14:paraId="588330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B2B"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08E5388" w14:textId="77777777" w:rsidR="00152E9D" w:rsidRPr="00A406E5" w:rsidRDefault="00152E9D" w:rsidP="00152E9D">
            <w:pPr>
              <w:jc w:val="center"/>
              <w:rPr>
                <w:rFonts w:ascii="Arial" w:hAnsi="Arial" w:cs="Arial"/>
                <w:sz w:val="32"/>
              </w:rPr>
            </w:pPr>
          </w:p>
        </w:tc>
      </w:tr>
      <w:tr w:rsidR="00152E9D" w:rsidRPr="00A406E5" w14:paraId="4A5500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D82E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974C8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3A5E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4F2BEC" w14:textId="77777777" w:rsidR="00152E9D" w:rsidRPr="00A406E5" w:rsidRDefault="00152E9D" w:rsidP="00152E9D">
            <w:pPr>
              <w:jc w:val="center"/>
              <w:rPr>
                <w:rFonts w:ascii="Arial" w:hAnsi="Arial" w:cs="Arial"/>
                <w:sz w:val="32"/>
              </w:rPr>
            </w:pPr>
          </w:p>
        </w:tc>
      </w:tr>
      <w:tr w:rsidR="00152E9D" w:rsidRPr="00A406E5" w14:paraId="53013C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FF6EEE" w14:textId="77777777" w:rsidR="00152E9D" w:rsidRPr="00A406E5" w:rsidRDefault="00152E9D" w:rsidP="00152E9D">
            <w:pPr>
              <w:spacing w:after="120"/>
              <w:rPr>
                <w:rFonts w:ascii="Arial" w:hAnsi="Arial" w:cs="Arial"/>
                <w:sz w:val="14"/>
                <w:szCs w:val="14"/>
              </w:rPr>
            </w:pPr>
          </w:p>
          <w:p w14:paraId="60D13999" w14:textId="35D158EF" w:rsidR="00152E9D" w:rsidRPr="00F11D40" w:rsidRDefault="00F11D40" w:rsidP="00152E9D">
            <w:pPr>
              <w:spacing w:after="120"/>
              <w:rPr>
                <w:rFonts w:ascii="Arial" w:hAnsi="Arial" w:cs="Arial"/>
                <w:sz w:val="22"/>
                <w:szCs w:val="22"/>
              </w:rPr>
            </w:pPr>
            <w:r w:rsidRPr="00F11D40">
              <w:rPr>
                <w:rFonts w:ascii="Arial" w:hAnsi="Arial" w:cs="Arial"/>
                <w:sz w:val="22"/>
                <w:szCs w:val="22"/>
              </w:rPr>
              <w:t xml:space="preserve">You apply a logical approach to the creation of your blogs. However, the briefness of some prevents the reader from getting a complete idea of what was covered and how you believe the skills will support future work practices.  The layout on some </w:t>
            </w:r>
            <w:r>
              <w:rPr>
                <w:rFonts w:ascii="Arial" w:hAnsi="Arial" w:cs="Arial"/>
                <w:sz w:val="22"/>
                <w:szCs w:val="22"/>
              </w:rPr>
              <w:t xml:space="preserve">of the blogs </w:t>
            </w:r>
            <w:r w:rsidRPr="00F11D40">
              <w:rPr>
                <w:rFonts w:ascii="Arial" w:hAnsi="Arial" w:cs="Arial"/>
                <w:sz w:val="22"/>
                <w:szCs w:val="22"/>
              </w:rPr>
              <w:t xml:space="preserve">is quite eye catching.    </w:t>
            </w:r>
          </w:p>
          <w:p w14:paraId="559B89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F256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60DC48" w14:textId="77777777" w:rsidR="00152E9D" w:rsidRDefault="00152E9D" w:rsidP="00152E9D">
            <w:pPr>
              <w:jc w:val="center"/>
              <w:rPr>
                <w:rFonts w:ascii="Arial" w:hAnsi="Arial" w:cs="Arial"/>
                <w:sz w:val="32"/>
              </w:rPr>
            </w:pPr>
          </w:p>
          <w:p w14:paraId="4DEE88C1" w14:textId="4CEF6CDA" w:rsidR="00F11D40" w:rsidRPr="00A406E5" w:rsidRDefault="00F11D40" w:rsidP="00152E9D">
            <w:pPr>
              <w:jc w:val="center"/>
              <w:rPr>
                <w:rFonts w:ascii="Arial" w:hAnsi="Arial" w:cs="Arial"/>
                <w:sz w:val="32"/>
              </w:rPr>
            </w:pPr>
            <w:r>
              <w:rPr>
                <w:rFonts w:ascii="Arial" w:hAnsi="Arial" w:cs="Arial"/>
                <w:sz w:val="32"/>
              </w:rPr>
              <w:t>8</w:t>
            </w:r>
          </w:p>
        </w:tc>
      </w:tr>
      <w:tr w:rsidR="00152E9D" w:rsidRPr="00A406E5" w14:paraId="16B171D6" w14:textId="77777777" w:rsidTr="00A85BFE">
        <w:trPr>
          <w:trHeight w:val="450"/>
        </w:trPr>
        <w:tc>
          <w:tcPr>
            <w:tcW w:w="4169" w:type="pct"/>
            <w:vMerge/>
            <w:tcBorders>
              <w:left w:val="single" w:sz="4" w:space="0" w:color="auto"/>
              <w:bottom w:val="single" w:sz="4" w:space="0" w:color="auto"/>
              <w:right w:val="single" w:sz="4" w:space="0" w:color="auto"/>
            </w:tcBorders>
          </w:tcPr>
          <w:p w14:paraId="7185E1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30ABCE" w14:textId="77777777" w:rsidR="00152E9D" w:rsidRPr="00A406E5" w:rsidRDefault="0035754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E3BC997" w14:textId="77777777" w:rsidR="00152E9D" w:rsidRPr="00A406E5" w:rsidRDefault="00152E9D" w:rsidP="00152E9D">
            <w:pPr>
              <w:jc w:val="center"/>
              <w:rPr>
                <w:rFonts w:ascii="Arial" w:hAnsi="Arial" w:cs="Arial"/>
                <w:sz w:val="32"/>
              </w:rPr>
            </w:pPr>
          </w:p>
        </w:tc>
      </w:tr>
    </w:tbl>
    <w:p w14:paraId="3068D943" w14:textId="77777777" w:rsidR="00152E9D" w:rsidRPr="00A406E5" w:rsidRDefault="00152E9D" w:rsidP="00152E9D">
      <w:pPr>
        <w:ind w:left="284" w:right="531"/>
        <w:rPr>
          <w:rFonts w:ascii="Arial" w:hAnsi="Arial" w:cs="Arial"/>
          <w:b/>
          <w:sz w:val="16"/>
          <w:szCs w:val="16"/>
        </w:rPr>
      </w:pPr>
      <w:bookmarkStart w:id="0" w:name="_GoBack"/>
      <w:bookmarkEnd w:id="0"/>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102"/>
        <w:gridCol w:w="134"/>
        <w:gridCol w:w="1465"/>
      </w:tblGrid>
      <w:tr w:rsidR="00152E9D" w:rsidRPr="00A406E5" w14:paraId="648B8B1A" w14:textId="77777777" w:rsidTr="00F11D40">
        <w:trPr>
          <w:cantSplit/>
        </w:trPr>
        <w:tc>
          <w:tcPr>
            <w:tcW w:w="6062" w:type="dxa"/>
            <w:vMerge w:val="restart"/>
            <w:shd w:val="pct15" w:color="auto" w:fill="auto"/>
            <w:vAlign w:val="center"/>
          </w:tcPr>
          <w:p w14:paraId="4163B3D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005" w:type="dxa"/>
            <w:gridSpan w:val="2"/>
            <w:tcBorders>
              <w:bottom w:val="single" w:sz="4" w:space="0" w:color="auto"/>
            </w:tcBorders>
            <w:shd w:val="pct15" w:color="auto" w:fill="auto"/>
            <w:vAlign w:val="bottom"/>
          </w:tcPr>
          <w:p w14:paraId="28F7D49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599" w:type="dxa"/>
            <w:gridSpan w:val="2"/>
            <w:vAlign w:val="center"/>
          </w:tcPr>
          <w:p w14:paraId="2A46DDE0" w14:textId="7BBA9903" w:rsidR="00152E9D" w:rsidRDefault="00F11D40" w:rsidP="00F11D40">
            <w:pPr>
              <w:rPr>
                <w:rFonts w:ascii="Arial" w:hAnsi="Arial" w:cs="Arial"/>
                <w:b/>
                <w:bCs/>
              </w:rPr>
            </w:pPr>
            <w:r>
              <w:rPr>
                <w:rFonts w:ascii="Arial" w:hAnsi="Arial" w:cs="Arial"/>
                <w:b/>
                <w:bCs/>
              </w:rPr>
              <w:t>Blogs 56</w:t>
            </w:r>
            <w:r w:rsidR="00152E9D" w:rsidRPr="00A406E5">
              <w:rPr>
                <w:rFonts w:ascii="Arial" w:hAnsi="Arial" w:cs="Arial"/>
                <w:b/>
                <w:bCs/>
              </w:rPr>
              <w:t>%</w:t>
            </w:r>
          </w:p>
          <w:p w14:paraId="1D173DB2" w14:textId="77777777" w:rsidR="00F11D40" w:rsidRDefault="00F11D40" w:rsidP="00F11D40">
            <w:pPr>
              <w:rPr>
                <w:rFonts w:ascii="Arial" w:hAnsi="Arial" w:cs="Arial"/>
                <w:b/>
                <w:bCs/>
              </w:rPr>
            </w:pPr>
            <w:r>
              <w:rPr>
                <w:rFonts w:ascii="Arial" w:hAnsi="Arial" w:cs="Arial"/>
                <w:b/>
                <w:bCs/>
              </w:rPr>
              <w:lastRenderedPageBreak/>
              <w:t>In-class Assessment 42%</w:t>
            </w:r>
          </w:p>
          <w:p w14:paraId="1FA69B46" w14:textId="6741E7AE" w:rsidR="00F11D40" w:rsidRDefault="00F11D40" w:rsidP="00F11D40">
            <w:pPr>
              <w:rPr>
                <w:rFonts w:ascii="Arial" w:hAnsi="Arial" w:cs="Arial"/>
                <w:b/>
                <w:bCs/>
              </w:rPr>
            </w:pPr>
            <w:r>
              <w:rPr>
                <w:rFonts w:ascii="Arial" w:hAnsi="Arial" w:cs="Arial"/>
                <w:b/>
                <w:bCs/>
              </w:rPr>
              <w:t>Overall Assignment Mark 53%</w:t>
            </w:r>
          </w:p>
          <w:p w14:paraId="46A289C1" w14:textId="182FD7F7" w:rsidR="00F11D40" w:rsidRPr="00A406E5" w:rsidRDefault="00F11D40" w:rsidP="00152E9D">
            <w:pPr>
              <w:jc w:val="right"/>
              <w:rPr>
                <w:rFonts w:ascii="Arial" w:hAnsi="Arial" w:cs="Arial"/>
                <w:b/>
                <w:bCs/>
              </w:rPr>
            </w:pPr>
          </w:p>
        </w:tc>
      </w:tr>
      <w:tr w:rsidR="00152E9D" w:rsidRPr="00A406E5" w14:paraId="633B4EB5" w14:textId="77777777" w:rsidTr="00F11D40">
        <w:trPr>
          <w:cantSplit/>
        </w:trPr>
        <w:tc>
          <w:tcPr>
            <w:tcW w:w="6062" w:type="dxa"/>
            <w:vMerge/>
            <w:vAlign w:val="bottom"/>
          </w:tcPr>
          <w:p w14:paraId="5864440D" w14:textId="559F9C74" w:rsidR="00152E9D" w:rsidRPr="00A406E5" w:rsidRDefault="00152E9D" w:rsidP="00152E9D">
            <w:pPr>
              <w:rPr>
                <w:rFonts w:ascii="Arial" w:hAnsi="Arial" w:cs="Arial"/>
              </w:rPr>
            </w:pPr>
          </w:p>
        </w:tc>
        <w:tc>
          <w:tcPr>
            <w:tcW w:w="2903" w:type="dxa"/>
            <w:vAlign w:val="bottom"/>
          </w:tcPr>
          <w:p w14:paraId="19939E3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236" w:type="dxa"/>
            <w:gridSpan w:val="2"/>
            <w:vAlign w:val="bottom"/>
          </w:tcPr>
          <w:p w14:paraId="4F2A32C5" w14:textId="77777777" w:rsidR="00152E9D" w:rsidRPr="00A406E5" w:rsidRDefault="00152E9D" w:rsidP="00152E9D">
            <w:pPr>
              <w:jc w:val="center"/>
              <w:rPr>
                <w:rFonts w:ascii="Arial" w:hAnsi="Arial" w:cs="Arial"/>
                <w:sz w:val="12"/>
                <w:szCs w:val="12"/>
              </w:rPr>
            </w:pPr>
          </w:p>
        </w:tc>
        <w:tc>
          <w:tcPr>
            <w:tcW w:w="1465" w:type="dxa"/>
            <w:vMerge w:val="restart"/>
            <w:vAlign w:val="bottom"/>
          </w:tcPr>
          <w:p w14:paraId="20EA9AA4" w14:textId="11A436E5" w:rsidR="00152E9D" w:rsidRPr="00917DDB" w:rsidRDefault="00917DDB" w:rsidP="00152E9D">
            <w:pPr>
              <w:ind w:leftChars="71" w:left="142"/>
              <w:rPr>
                <w:rFonts w:ascii="Arial" w:hAnsi="Arial" w:cs="Arial"/>
                <w:sz w:val="36"/>
                <w:szCs w:val="36"/>
              </w:rPr>
            </w:pPr>
            <w:r w:rsidRPr="00917DDB">
              <w:rPr>
                <w:rFonts w:ascii="Arial" w:hAnsi="Arial" w:cs="Arial"/>
                <w:sz w:val="36"/>
                <w:szCs w:val="36"/>
              </w:rPr>
              <w:t>53%</w:t>
            </w:r>
          </w:p>
        </w:tc>
      </w:tr>
      <w:tr w:rsidR="00152E9D" w:rsidRPr="00A406E5" w14:paraId="26986ADC" w14:textId="77777777" w:rsidTr="00F11D40">
        <w:trPr>
          <w:cantSplit/>
        </w:trPr>
        <w:tc>
          <w:tcPr>
            <w:tcW w:w="6062" w:type="dxa"/>
            <w:vMerge/>
            <w:vAlign w:val="bottom"/>
          </w:tcPr>
          <w:p w14:paraId="75475A61" w14:textId="77777777" w:rsidR="00152E9D" w:rsidRPr="00A406E5" w:rsidRDefault="00152E9D" w:rsidP="00152E9D">
            <w:pPr>
              <w:rPr>
                <w:rFonts w:ascii="Arial" w:hAnsi="Arial" w:cs="Arial"/>
              </w:rPr>
            </w:pPr>
          </w:p>
        </w:tc>
        <w:tc>
          <w:tcPr>
            <w:tcW w:w="2903" w:type="dxa"/>
            <w:vAlign w:val="bottom"/>
          </w:tcPr>
          <w:p w14:paraId="4D63394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236" w:type="dxa"/>
            <w:gridSpan w:val="2"/>
            <w:vAlign w:val="bottom"/>
          </w:tcPr>
          <w:p w14:paraId="7298D39F" w14:textId="77777777" w:rsidR="00152E9D" w:rsidRPr="00A406E5" w:rsidRDefault="00152E9D" w:rsidP="00152E9D">
            <w:pPr>
              <w:jc w:val="center"/>
              <w:rPr>
                <w:rFonts w:ascii="Arial" w:hAnsi="Arial" w:cs="Arial"/>
                <w:sz w:val="12"/>
                <w:szCs w:val="12"/>
              </w:rPr>
            </w:pPr>
          </w:p>
        </w:tc>
        <w:tc>
          <w:tcPr>
            <w:tcW w:w="1465" w:type="dxa"/>
            <w:vMerge/>
            <w:vAlign w:val="bottom"/>
          </w:tcPr>
          <w:p w14:paraId="6BFB6682" w14:textId="77777777" w:rsidR="00152E9D" w:rsidRPr="00A406E5" w:rsidRDefault="00152E9D" w:rsidP="00152E9D">
            <w:pPr>
              <w:ind w:firstLineChars="141" w:firstLine="282"/>
              <w:rPr>
                <w:rFonts w:ascii="Arial" w:hAnsi="Arial" w:cs="Arial"/>
              </w:rPr>
            </w:pPr>
          </w:p>
        </w:tc>
      </w:tr>
    </w:tbl>
    <w:p w14:paraId="40484779" w14:textId="77777777" w:rsidR="00152E9D" w:rsidRDefault="00152E9D" w:rsidP="00152E9D">
      <w:pPr>
        <w:rPr>
          <w:rFonts w:ascii="Arial" w:hAnsi="Arial" w:cs="Arial"/>
        </w:rPr>
      </w:pPr>
    </w:p>
    <w:p w14:paraId="2FEAC6B9" w14:textId="77777777" w:rsidR="00C073F1" w:rsidRDefault="00C073F1" w:rsidP="00152E9D">
      <w:pPr>
        <w:rPr>
          <w:rFonts w:ascii="Arial" w:hAnsi="Arial" w:cs="Arial"/>
        </w:rPr>
      </w:pPr>
    </w:p>
    <w:p w14:paraId="5CD671E9"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29DCD52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EA2D6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7E964A" w14:textId="77777777" w:rsidR="00482BC7" w:rsidRDefault="00482BC7">
      <w:r>
        <w:separator/>
      </w:r>
    </w:p>
  </w:endnote>
  <w:endnote w:type="continuationSeparator" w:id="0">
    <w:p w14:paraId="386ED9F8" w14:textId="77777777" w:rsidR="00482BC7" w:rsidRDefault="00482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EAFA4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17DD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17DDB">
      <w:rPr>
        <w:b/>
        <w:noProof/>
      </w:rPr>
      <w:t>3</w:t>
    </w:r>
    <w:r w:rsidR="0017512A">
      <w:rPr>
        <w:b/>
        <w:sz w:val="24"/>
        <w:szCs w:val="24"/>
      </w:rPr>
      <w:fldChar w:fldCharType="end"/>
    </w:r>
  </w:p>
  <w:p w14:paraId="6E8FDBA4"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035E78"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FEEBFA" w14:textId="77777777" w:rsidR="00482BC7" w:rsidRDefault="00482BC7">
      <w:r>
        <w:separator/>
      </w:r>
    </w:p>
  </w:footnote>
  <w:footnote w:type="continuationSeparator" w:id="0">
    <w:p w14:paraId="06A59E18" w14:textId="77777777" w:rsidR="00482BC7" w:rsidRDefault="00482B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7834B4"/>
    <w:multiLevelType w:val="hybridMultilevel"/>
    <w:tmpl w:val="6C66F9CC"/>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5722"/>
    <w:rsid w:val="00357547"/>
    <w:rsid w:val="00362560"/>
    <w:rsid w:val="003732FD"/>
    <w:rsid w:val="003753B2"/>
    <w:rsid w:val="00376559"/>
    <w:rsid w:val="00382BAA"/>
    <w:rsid w:val="00384D73"/>
    <w:rsid w:val="00393EB6"/>
    <w:rsid w:val="003A3CE5"/>
    <w:rsid w:val="003B366F"/>
    <w:rsid w:val="003B3F9D"/>
    <w:rsid w:val="003B523F"/>
    <w:rsid w:val="003B6C95"/>
    <w:rsid w:val="003D4C64"/>
    <w:rsid w:val="003E5751"/>
    <w:rsid w:val="004046A9"/>
    <w:rsid w:val="00404C50"/>
    <w:rsid w:val="00423934"/>
    <w:rsid w:val="00424F23"/>
    <w:rsid w:val="00426244"/>
    <w:rsid w:val="00451810"/>
    <w:rsid w:val="00454EB9"/>
    <w:rsid w:val="00470A38"/>
    <w:rsid w:val="00477880"/>
    <w:rsid w:val="00482BC7"/>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4CEC"/>
    <w:rsid w:val="00661D6F"/>
    <w:rsid w:val="006628E9"/>
    <w:rsid w:val="0066725E"/>
    <w:rsid w:val="006716C7"/>
    <w:rsid w:val="00681208"/>
    <w:rsid w:val="00681FA9"/>
    <w:rsid w:val="00691EA9"/>
    <w:rsid w:val="006934D4"/>
    <w:rsid w:val="006A6DC3"/>
    <w:rsid w:val="006B20C2"/>
    <w:rsid w:val="006B6BF5"/>
    <w:rsid w:val="006D49ED"/>
    <w:rsid w:val="006D55CE"/>
    <w:rsid w:val="006D637A"/>
    <w:rsid w:val="006D6F24"/>
    <w:rsid w:val="006F0F95"/>
    <w:rsid w:val="006F45BF"/>
    <w:rsid w:val="006F60E0"/>
    <w:rsid w:val="00702F71"/>
    <w:rsid w:val="007366DF"/>
    <w:rsid w:val="00757839"/>
    <w:rsid w:val="007614D6"/>
    <w:rsid w:val="00770C81"/>
    <w:rsid w:val="00791024"/>
    <w:rsid w:val="00793F0A"/>
    <w:rsid w:val="007940B9"/>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90A32"/>
    <w:rsid w:val="00896134"/>
    <w:rsid w:val="008A62BC"/>
    <w:rsid w:val="008B43E7"/>
    <w:rsid w:val="008D763F"/>
    <w:rsid w:val="008F036F"/>
    <w:rsid w:val="008F1308"/>
    <w:rsid w:val="008F78C2"/>
    <w:rsid w:val="00904568"/>
    <w:rsid w:val="00911394"/>
    <w:rsid w:val="00917DDB"/>
    <w:rsid w:val="00923EF2"/>
    <w:rsid w:val="00926D25"/>
    <w:rsid w:val="00926E9D"/>
    <w:rsid w:val="009315A0"/>
    <w:rsid w:val="00932C6E"/>
    <w:rsid w:val="00933F10"/>
    <w:rsid w:val="009433C5"/>
    <w:rsid w:val="00965881"/>
    <w:rsid w:val="009871FF"/>
    <w:rsid w:val="00990799"/>
    <w:rsid w:val="009954F8"/>
    <w:rsid w:val="00995D51"/>
    <w:rsid w:val="009A0631"/>
    <w:rsid w:val="009A7EA3"/>
    <w:rsid w:val="009B10ED"/>
    <w:rsid w:val="009D3EA4"/>
    <w:rsid w:val="009D649C"/>
    <w:rsid w:val="009E4BC1"/>
    <w:rsid w:val="009F5CB2"/>
    <w:rsid w:val="00A03BB8"/>
    <w:rsid w:val="00A16E98"/>
    <w:rsid w:val="00A3505D"/>
    <w:rsid w:val="00A4036F"/>
    <w:rsid w:val="00A406E5"/>
    <w:rsid w:val="00A423D0"/>
    <w:rsid w:val="00A4641C"/>
    <w:rsid w:val="00A55876"/>
    <w:rsid w:val="00A67D4B"/>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0F8"/>
    <w:rsid w:val="00CC241A"/>
    <w:rsid w:val="00CE4035"/>
    <w:rsid w:val="00CE65AB"/>
    <w:rsid w:val="00CF4266"/>
    <w:rsid w:val="00CF54E4"/>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1D40"/>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18CD"/>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1D027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3</Pages>
  <Words>396</Words>
  <Characters>2261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Marie Pitson</cp:lastModifiedBy>
  <cp:revision>2</cp:revision>
  <cp:lastPrinted>2014-10-10T07:42:00Z</cp:lastPrinted>
  <dcterms:created xsi:type="dcterms:W3CDTF">2019-01-02T11:58:00Z</dcterms:created>
  <dcterms:modified xsi:type="dcterms:W3CDTF">2019-01-02T11:58:00Z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