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EF082" w14:textId="77777777" w:rsidR="0072185F" w:rsidRDefault="0072185F" w:rsidP="0072185F">
      <w:pPr>
        <w:jc w:val="center"/>
        <w:rPr>
          <w:b/>
          <w:bCs/>
          <w:i/>
          <w:iCs/>
          <w:sz w:val="24"/>
          <w:szCs w:val="24"/>
        </w:rPr>
      </w:pPr>
    </w:p>
    <w:p w14:paraId="6B8B3BAA" w14:textId="77777777" w:rsidR="0072185F" w:rsidRDefault="0072185F" w:rsidP="0072185F">
      <w:pPr>
        <w:jc w:val="center"/>
        <w:rPr>
          <w:b/>
          <w:bCs/>
          <w:i/>
          <w:iCs/>
          <w:sz w:val="24"/>
          <w:szCs w:val="24"/>
        </w:rPr>
      </w:pPr>
    </w:p>
    <w:p w14:paraId="6CD70490" w14:textId="77777777" w:rsidR="0072185F" w:rsidRDefault="0072185F" w:rsidP="0072185F">
      <w:pPr>
        <w:jc w:val="center"/>
        <w:rPr>
          <w:b/>
          <w:bCs/>
          <w:i/>
          <w:iCs/>
          <w:sz w:val="24"/>
          <w:szCs w:val="24"/>
        </w:rPr>
      </w:pPr>
    </w:p>
    <w:p w14:paraId="43A5CD5C" w14:textId="77777777" w:rsidR="0072185F" w:rsidRDefault="0072185F" w:rsidP="0072185F">
      <w:pPr>
        <w:jc w:val="center"/>
        <w:rPr>
          <w:b/>
          <w:bCs/>
          <w:i/>
          <w:iCs/>
          <w:sz w:val="24"/>
          <w:szCs w:val="24"/>
        </w:rPr>
      </w:pPr>
    </w:p>
    <w:p w14:paraId="5DEAC5A0" w14:textId="77777777" w:rsidR="0072185F" w:rsidRDefault="0072185F" w:rsidP="0072185F">
      <w:pPr>
        <w:jc w:val="center"/>
        <w:rPr>
          <w:b/>
          <w:bCs/>
          <w:i/>
          <w:iCs/>
          <w:sz w:val="24"/>
          <w:szCs w:val="24"/>
        </w:rPr>
      </w:pPr>
    </w:p>
    <w:p w14:paraId="7E0B6279" w14:textId="77777777" w:rsidR="0072185F" w:rsidRDefault="0072185F" w:rsidP="0072185F">
      <w:pPr>
        <w:jc w:val="center"/>
        <w:rPr>
          <w:b/>
          <w:bCs/>
          <w:i/>
          <w:iCs/>
          <w:sz w:val="24"/>
          <w:szCs w:val="24"/>
        </w:rPr>
      </w:pPr>
    </w:p>
    <w:p w14:paraId="0EBB799C" w14:textId="77777777" w:rsidR="0072185F" w:rsidRDefault="0072185F" w:rsidP="0072185F">
      <w:pPr>
        <w:jc w:val="center"/>
        <w:rPr>
          <w:b/>
          <w:bCs/>
          <w:i/>
          <w:iCs/>
          <w:sz w:val="24"/>
          <w:szCs w:val="24"/>
        </w:rPr>
      </w:pPr>
    </w:p>
    <w:p w14:paraId="14C6504C" w14:textId="77777777" w:rsidR="0072185F" w:rsidRDefault="0072185F" w:rsidP="0072185F">
      <w:pPr>
        <w:jc w:val="center"/>
        <w:rPr>
          <w:b/>
          <w:bCs/>
          <w:i/>
          <w:iCs/>
          <w:sz w:val="24"/>
          <w:szCs w:val="24"/>
        </w:rPr>
      </w:pPr>
    </w:p>
    <w:p w14:paraId="6E6CAF42" w14:textId="77777777" w:rsidR="0072185F" w:rsidRDefault="0072185F" w:rsidP="0072185F">
      <w:pPr>
        <w:jc w:val="center"/>
        <w:rPr>
          <w:b/>
          <w:bCs/>
          <w:i/>
          <w:iCs/>
          <w:sz w:val="24"/>
          <w:szCs w:val="24"/>
        </w:rPr>
      </w:pPr>
    </w:p>
    <w:p w14:paraId="56B434D6" w14:textId="77777777" w:rsidR="0072185F" w:rsidRDefault="0072185F" w:rsidP="0072185F">
      <w:pPr>
        <w:jc w:val="center"/>
        <w:rPr>
          <w:b/>
          <w:bCs/>
          <w:i/>
          <w:iCs/>
          <w:sz w:val="24"/>
          <w:szCs w:val="24"/>
        </w:rPr>
      </w:pPr>
    </w:p>
    <w:p w14:paraId="131CCBEE" w14:textId="77777777" w:rsidR="0072185F" w:rsidRDefault="0072185F" w:rsidP="0072185F">
      <w:pPr>
        <w:jc w:val="center"/>
        <w:rPr>
          <w:b/>
          <w:bCs/>
          <w:i/>
          <w:iCs/>
          <w:sz w:val="24"/>
          <w:szCs w:val="24"/>
        </w:rPr>
      </w:pPr>
    </w:p>
    <w:p w14:paraId="66F02917" w14:textId="52C811EC" w:rsidR="0072185F" w:rsidRPr="0072185F" w:rsidRDefault="0072185F" w:rsidP="0072185F">
      <w:pPr>
        <w:jc w:val="center"/>
        <w:rPr>
          <w:b/>
          <w:bCs/>
          <w:i/>
          <w:iCs/>
          <w:sz w:val="24"/>
          <w:szCs w:val="24"/>
        </w:rPr>
      </w:pPr>
      <w:r w:rsidRPr="0072185F">
        <w:rPr>
          <w:b/>
          <w:bCs/>
          <w:i/>
          <w:iCs/>
          <w:sz w:val="24"/>
          <w:szCs w:val="24"/>
        </w:rPr>
        <w:t xml:space="preserve">Programme:  </w:t>
      </w:r>
      <w:r w:rsidRPr="0072185F">
        <w:rPr>
          <w:b/>
          <w:bCs/>
          <w:i/>
          <w:iCs/>
          <w:sz w:val="24"/>
          <w:szCs w:val="24"/>
        </w:rPr>
        <w:tab/>
        <w:t>BA (Hons) Business Management</w:t>
      </w:r>
    </w:p>
    <w:p w14:paraId="266549B3" w14:textId="4AE95143" w:rsidR="0072185F" w:rsidRPr="0072185F" w:rsidRDefault="0072185F" w:rsidP="0072185F">
      <w:pPr>
        <w:jc w:val="center"/>
        <w:rPr>
          <w:b/>
          <w:bCs/>
          <w:i/>
          <w:iCs/>
          <w:sz w:val="24"/>
          <w:szCs w:val="24"/>
        </w:rPr>
      </w:pPr>
      <w:r w:rsidRPr="0072185F">
        <w:rPr>
          <w:b/>
          <w:bCs/>
          <w:i/>
          <w:iCs/>
          <w:sz w:val="24"/>
          <w:szCs w:val="24"/>
        </w:rPr>
        <w:t>Module:  Leadership and Management Theory and Practice</w:t>
      </w:r>
    </w:p>
    <w:p w14:paraId="3AD95961" w14:textId="73DF56B9" w:rsidR="0072185F" w:rsidRPr="0072185F" w:rsidRDefault="0072185F" w:rsidP="0072185F">
      <w:pPr>
        <w:jc w:val="center"/>
        <w:rPr>
          <w:b/>
          <w:bCs/>
          <w:i/>
          <w:iCs/>
          <w:sz w:val="24"/>
          <w:szCs w:val="24"/>
        </w:rPr>
      </w:pPr>
      <w:r w:rsidRPr="0072185F">
        <w:rPr>
          <w:b/>
          <w:bCs/>
          <w:i/>
          <w:iCs/>
          <w:sz w:val="24"/>
          <w:szCs w:val="24"/>
        </w:rPr>
        <w:t>Module code:  LCBB6003</w:t>
      </w:r>
    </w:p>
    <w:p w14:paraId="3671865D" w14:textId="5A0ED9D0" w:rsidR="0072185F" w:rsidRPr="0072185F" w:rsidRDefault="0072185F" w:rsidP="0072185F">
      <w:pPr>
        <w:jc w:val="center"/>
        <w:rPr>
          <w:b/>
          <w:bCs/>
          <w:i/>
          <w:iCs/>
          <w:sz w:val="24"/>
          <w:szCs w:val="24"/>
        </w:rPr>
      </w:pPr>
      <w:r w:rsidRPr="0072185F">
        <w:rPr>
          <w:b/>
          <w:bCs/>
          <w:i/>
          <w:iCs/>
          <w:sz w:val="24"/>
          <w:szCs w:val="24"/>
        </w:rPr>
        <w:t>Task 2 Reflection</w:t>
      </w:r>
    </w:p>
    <w:p w14:paraId="4DF911AC" w14:textId="617DFD08" w:rsidR="0072185F" w:rsidRPr="0072185F" w:rsidRDefault="0072185F" w:rsidP="0072185F">
      <w:pPr>
        <w:jc w:val="center"/>
        <w:rPr>
          <w:b/>
          <w:bCs/>
          <w:i/>
          <w:iCs/>
          <w:sz w:val="24"/>
          <w:szCs w:val="24"/>
        </w:rPr>
      </w:pPr>
      <w:r w:rsidRPr="0072185F">
        <w:rPr>
          <w:b/>
          <w:bCs/>
          <w:i/>
          <w:iCs/>
          <w:sz w:val="24"/>
          <w:szCs w:val="24"/>
        </w:rPr>
        <w:t>Student ID: 2243640</w:t>
      </w:r>
    </w:p>
    <w:p w14:paraId="59727E87" w14:textId="50B6372F" w:rsidR="0072185F" w:rsidRDefault="0072185F" w:rsidP="0072185F">
      <w:pPr>
        <w:jc w:val="center"/>
        <w:rPr>
          <w:b/>
          <w:bCs/>
          <w:i/>
          <w:iCs/>
          <w:sz w:val="24"/>
          <w:szCs w:val="24"/>
          <w:lang w:val="it-IT"/>
        </w:rPr>
      </w:pPr>
      <w:proofErr w:type="spellStart"/>
      <w:r w:rsidRPr="0072185F">
        <w:rPr>
          <w:b/>
          <w:bCs/>
          <w:i/>
          <w:iCs/>
          <w:sz w:val="24"/>
          <w:szCs w:val="24"/>
          <w:lang w:val="it-IT"/>
        </w:rPr>
        <w:t>Student</w:t>
      </w:r>
      <w:proofErr w:type="spellEnd"/>
      <w:r w:rsidRPr="0072185F">
        <w:rPr>
          <w:b/>
          <w:bCs/>
          <w:i/>
          <w:iCs/>
          <w:sz w:val="24"/>
          <w:szCs w:val="24"/>
          <w:lang w:val="it-IT"/>
        </w:rPr>
        <w:t xml:space="preserve"> Name: Lavinia Adriana Mandache</w:t>
      </w:r>
    </w:p>
    <w:p w14:paraId="7FAF3E7A" w14:textId="77777777" w:rsidR="0072185F" w:rsidRDefault="0072185F" w:rsidP="0072185F">
      <w:pPr>
        <w:jc w:val="center"/>
        <w:rPr>
          <w:b/>
          <w:bCs/>
          <w:i/>
          <w:iCs/>
          <w:sz w:val="24"/>
          <w:szCs w:val="24"/>
          <w:lang w:val="it-IT"/>
        </w:rPr>
      </w:pPr>
    </w:p>
    <w:p w14:paraId="7E4693F1" w14:textId="77777777" w:rsidR="0072185F" w:rsidRDefault="0072185F" w:rsidP="0072185F">
      <w:pPr>
        <w:jc w:val="center"/>
        <w:rPr>
          <w:b/>
          <w:bCs/>
          <w:i/>
          <w:iCs/>
          <w:sz w:val="24"/>
          <w:szCs w:val="24"/>
          <w:lang w:val="it-IT"/>
        </w:rPr>
      </w:pPr>
    </w:p>
    <w:p w14:paraId="33485CF0" w14:textId="77777777" w:rsidR="0072185F" w:rsidRDefault="0072185F" w:rsidP="0072185F">
      <w:pPr>
        <w:jc w:val="center"/>
        <w:rPr>
          <w:b/>
          <w:bCs/>
          <w:i/>
          <w:iCs/>
          <w:sz w:val="24"/>
          <w:szCs w:val="24"/>
          <w:lang w:val="it-IT"/>
        </w:rPr>
      </w:pPr>
    </w:p>
    <w:p w14:paraId="0C7B1F04" w14:textId="77777777" w:rsidR="0072185F" w:rsidRDefault="0072185F" w:rsidP="0072185F">
      <w:pPr>
        <w:jc w:val="center"/>
        <w:rPr>
          <w:b/>
          <w:bCs/>
          <w:i/>
          <w:iCs/>
          <w:sz w:val="24"/>
          <w:szCs w:val="24"/>
          <w:lang w:val="it-IT"/>
        </w:rPr>
      </w:pPr>
    </w:p>
    <w:p w14:paraId="3A76FF2B" w14:textId="77777777" w:rsidR="0072185F" w:rsidRDefault="0072185F" w:rsidP="0072185F">
      <w:pPr>
        <w:jc w:val="center"/>
        <w:rPr>
          <w:b/>
          <w:bCs/>
          <w:i/>
          <w:iCs/>
          <w:sz w:val="24"/>
          <w:szCs w:val="24"/>
          <w:lang w:val="it-IT"/>
        </w:rPr>
      </w:pPr>
    </w:p>
    <w:p w14:paraId="52BA221B" w14:textId="77777777" w:rsidR="0072185F" w:rsidRDefault="0072185F" w:rsidP="0072185F">
      <w:pPr>
        <w:jc w:val="center"/>
        <w:rPr>
          <w:b/>
          <w:bCs/>
          <w:i/>
          <w:iCs/>
          <w:sz w:val="24"/>
          <w:szCs w:val="24"/>
          <w:lang w:val="it-IT"/>
        </w:rPr>
      </w:pPr>
    </w:p>
    <w:p w14:paraId="2F9CAAF2" w14:textId="77777777" w:rsidR="0072185F" w:rsidRDefault="0072185F" w:rsidP="0072185F">
      <w:pPr>
        <w:jc w:val="center"/>
        <w:rPr>
          <w:b/>
          <w:bCs/>
          <w:i/>
          <w:iCs/>
          <w:sz w:val="24"/>
          <w:szCs w:val="24"/>
          <w:lang w:val="it-IT"/>
        </w:rPr>
      </w:pPr>
    </w:p>
    <w:p w14:paraId="2734A7E6" w14:textId="77777777" w:rsidR="0072185F" w:rsidRDefault="0072185F" w:rsidP="0072185F">
      <w:pPr>
        <w:jc w:val="center"/>
        <w:rPr>
          <w:b/>
          <w:bCs/>
          <w:i/>
          <w:iCs/>
          <w:sz w:val="24"/>
          <w:szCs w:val="24"/>
          <w:lang w:val="it-IT"/>
        </w:rPr>
      </w:pPr>
    </w:p>
    <w:p w14:paraId="415C2738" w14:textId="77777777" w:rsidR="0072185F" w:rsidRDefault="0072185F" w:rsidP="0072185F">
      <w:pPr>
        <w:jc w:val="center"/>
        <w:rPr>
          <w:b/>
          <w:bCs/>
          <w:i/>
          <w:iCs/>
          <w:sz w:val="24"/>
          <w:szCs w:val="24"/>
          <w:lang w:val="it-IT"/>
        </w:rPr>
      </w:pPr>
    </w:p>
    <w:p w14:paraId="0A5076D4" w14:textId="77777777" w:rsidR="0072185F" w:rsidRDefault="0072185F" w:rsidP="0072185F">
      <w:pPr>
        <w:jc w:val="center"/>
        <w:rPr>
          <w:b/>
          <w:bCs/>
          <w:i/>
          <w:iCs/>
          <w:sz w:val="24"/>
          <w:szCs w:val="24"/>
          <w:lang w:val="it-IT"/>
        </w:rPr>
      </w:pPr>
    </w:p>
    <w:p w14:paraId="213EF078" w14:textId="77777777" w:rsidR="0072185F" w:rsidRDefault="0072185F" w:rsidP="0072185F">
      <w:pPr>
        <w:jc w:val="center"/>
        <w:rPr>
          <w:b/>
          <w:bCs/>
          <w:i/>
          <w:iCs/>
          <w:sz w:val="24"/>
          <w:szCs w:val="24"/>
          <w:lang w:val="it-IT"/>
        </w:rPr>
      </w:pPr>
    </w:p>
    <w:p w14:paraId="658C6722" w14:textId="77777777" w:rsidR="0072185F" w:rsidRDefault="0072185F" w:rsidP="0072185F">
      <w:pPr>
        <w:jc w:val="center"/>
        <w:rPr>
          <w:b/>
          <w:bCs/>
          <w:i/>
          <w:iCs/>
          <w:sz w:val="24"/>
          <w:szCs w:val="24"/>
          <w:lang w:val="it-IT"/>
        </w:rPr>
      </w:pPr>
    </w:p>
    <w:p w14:paraId="1DF57FAA" w14:textId="77777777" w:rsidR="0072185F" w:rsidRPr="0072185F" w:rsidRDefault="0072185F" w:rsidP="0072185F">
      <w:r w:rsidRPr="0072185F">
        <w:rPr>
          <w:b/>
          <w:bCs/>
        </w:rPr>
        <w:lastRenderedPageBreak/>
        <w:t>My Reflection on Developing Emotional and Cultural Intelligence</w:t>
      </w:r>
    </w:p>
    <w:p w14:paraId="6E2F5806" w14:textId="77777777" w:rsidR="0072185F" w:rsidRPr="0072185F" w:rsidRDefault="0072185F" w:rsidP="0072185F">
      <w:r w:rsidRPr="0072185F">
        <w:t>Throughout this course, I have gained a much deeper appreciation for the importance of emotional intelligence (EI) and cultural intelligence (CQ) in both personal and professional contexts. Initially, I believed these skills were somewhat innate or related to personality traits, but I now understand they are dynamic, learnable competencies that can be cultivated through deliberate effort. Recognizing their significance has motivated me to focus on improving in both areas, as I believe doing so will enable me to build stronger relationships, become a more effective leader, and navigate our increasingly interconnected world with greater confidence.</w:t>
      </w:r>
    </w:p>
    <w:p w14:paraId="2950D205" w14:textId="77777777" w:rsidR="0072185F" w:rsidRPr="0072185F" w:rsidRDefault="0072185F" w:rsidP="0072185F">
      <w:r w:rsidRPr="0072185F">
        <w:t xml:space="preserve">Emotional intelligence, as I now see it, involves the ability to accurately perceive, understand, and manage my own emotions, while also being attuned to the emotions of others. It’s about responding thoughtfully and empathetically, rather than reacting impulsively. I’ve come to realize that high EI is crucial for establishing trust, fostering teamwork, and resolving conflicts constructively. To develop this skill, I plan to start with increased self-awareness—I will regularly reflect on my emotional responses, particularly in high-pressure or emotionally charged situations, to better understand what triggers certain feelings. I also want to enhance my empathy by practicing active listening, making a conscious effort to truly understand others’ perspectives rather than jumping to conclusions. Additionally, I recognize the importance of emotional regulation, especially in stressful moments, and I aim to incorporate mindfulness techniques such as deep breathing and meditation into my routine. These practices will help me stay calm, </w:t>
      </w:r>
      <w:proofErr w:type="spellStart"/>
      <w:r w:rsidRPr="0072185F">
        <w:t>centered</w:t>
      </w:r>
      <w:proofErr w:type="spellEnd"/>
      <w:r w:rsidRPr="0072185F">
        <w:t>, and more present during challenging interactions, ultimately improving my ability to manage emotions effectively and respond with empathy.</w:t>
      </w:r>
    </w:p>
    <w:p w14:paraId="1C95DCC4" w14:textId="77777777" w:rsidR="0072185F" w:rsidRPr="0072185F" w:rsidRDefault="0072185F" w:rsidP="0072185F">
      <w:r w:rsidRPr="0072185F">
        <w:t xml:space="preserve">Regarding cultural intelligence, I now understand it as the ability to adapt my </w:t>
      </w:r>
      <w:proofErr w:type="spellStart"/>
      <w:r w:rsidRPr="0072185F">
        <w:t>behaviors</w:t>
      </w:r>
      <w:proofErr w:type="spellEnd"/>
      <w:r w:rsidRPr="0072185F">
        <w:t xml:space="preserve"> and communication styles to respect and align with different cultural norms and values. CQ involves acquiring knowledge about various cultures, but also cultivating an openness and genuine interest in engaging with diversity. I have realized that developing CQ is vital for building meaningful relationships, working collaboratively across borders, and avoiding misunderstandings that can hinder progress. To foster my CQ, I plan to actively seek out opportunities for intercultural learning, such as reading about different traditions, participating in cultural events, and engaging in conversations with people from diverse backgrounds. I want to challenge my own assumptions and biases, recognizing that stereotypes can be a barrier to genuine understanding. By approaching intercultural interactions with curiosity, humility, and respect, I believe I will become more adaptable and sensitive to cultural differences, which will enhance my ability to communicate effectively and build authentic connections.</w:t>
      </w:r>
    </w:p>
    <w:p w14:paraId="3C43019A" w14:textId="77777777" w:rsidR="0072185F" w:rsidRPr="0072185F" w:rsidRDefault="0072185F" w:rsidP="0072185F">
      <w:r w:rsidRPr="0072185F">
        <w:t>Looking ahead, I am committed to integrating these concepts into my daily life and future career. For emotional intelligence, I will set specific goals such as maintaining a reflective journal to track my emotional responses and seeking feedback from colleagues or mentors to identify areas for growth. I will also dedicate time to mindfulness exercises, which I believe will improve my emotional regulation and resilience over time. For cultural intelligence, I will pursue diverse experiences—whether through travel, volunteering, or engaging with international communities—to broaden my understanding of different perspectives. I will approach these opportunities with an open mind and a willingness to learn, knowing that genuine engagement is key to developing CQ.</w:t>
      </w:r>
    </w:p>
    <w:p w14:paraId="71A145D6" w14:textId="77777777" w:rsidR="0072185F" w:rsidRPr="0072185F" w:rsidRDefault="0072185F" w:rsidP="0072185F">
      <w:r w:rsidRPr="0072185F">
        <w:t xml:space="preserve">Furthermore, I recognize that both EI and CQ are lifelong skills that require ongoing effort, self-awareness, and reflection. I am committed to continuous learning through reading relevant literature, attending workshops, and seeking feedback. I understand that developing emotional </w:t>
      </w:r>
      <w:r w:rsidRPr="0072185F">
        <w:lastRenderedPageBreak/>
        <w:t>and cultural intelligence is not a one-time achievement but an ongoing journey that will evolve as I encounter new situations and challenges.</w:t>
      </w:r>
    </w:p>
    <w:p w14:paraId="53011B3A" w14:textId="77777777" w:rsidR="0072185F" w:rsidRPr="0072185F" w:rsidRDefault="0072185F" w:rsidP="0072185F">
      <w:r w:rsidRPr="0072185F">
        <w:t>In conclusion, I believe that strengthening my emotional and cultural intelligence will significantly enhance my ability to lead, collaborate, and adapt effectively in diverse environments. These skills will help me foster trust, show empathy, and build bridges across cultural boundaries, ultimately making me a more effective leader and a more open-minded individual. I am excited to actively pursue their development and look forward to applying these competencies in both my personal growth and professional pursuits.</w:t>
      </w:r>
    </w:p>
    <w:p w14:paraId="573D0D6E" w14:textId="77777777" w:rsidR="0072185F" w:rsidRPr="0072185F" w:rsidRDefault="0072185F" w:rsidP="0072185F"/>
    <w:p w14:paraId="54D3DB55" w14:textId="77777777" w:rsidR="0072185F" w:rsidRPr="0072185F" w:rsidRDefault="0072185F" w:rsidP="0072185F">
      <w:pPr>
        <w:jc w:val="center"/>
        <w:rPr>
          <w:sz w:val="24"/>
          <w:szCs w:val="24"/>
        </w:rPr>
      </w:pPr>
    </w:p>
    <w:p w14:paraId="3993B64D" w14:textId="77777777" w:rsidR="00FF0F83" w:rsidRPr="0072185F" w:rsidRDefault="00FF0F83"/>
    <w:sectPr w:rsidR="00FF0F83" w:rsidRPr="00721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85F"/>
    <w:rsid w:val="00045426"/>
    <w:rsid w:val="001F3D9E"/>
    <w:rsid w:val="005C4A39"/>
    <w:rsid w:val="0072185F"/>
    <w:rsid w:val="00762BB9"/>
    <w:rsid w:val="00883E95"/>
    <w:rsid w:val="0092451A"/>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EEBA"/>
  <w15:chartTrackingRefBased/>
  <w15:docId w15:val="{8A498D6E-3F76-484B-A3FC-F92F29F07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8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8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8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8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8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8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8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8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8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8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8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8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8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8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8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8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8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85F"/>
    <w:rPr>
      <w:rFonts w:eastAsiaTheme="majorEastAsia" w:cstheme="majorBidi"/>
      <w:color w:val="272727" w:themeColor="text1" w:themeTint="D8"/>
    </w:rPr>
  </w:style>
  <w:style w:type="paragraph" w:styleId="Title">
    <w:name w:val="Title"/>
    <w:basedOn w:val="Normal"/>
    <w:next w:val="Normal"/>
    <w:link w:val="TitleChar"/>
    <w:uiPriority w:val="10"/>
    <w:qFormat/>
    <w:rsid w:val="007218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8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8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8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85F"/>
    <w:pPr>
      <w:spacing w:before="160"/>
      <w:jc w:val="center"/>
    </w:pPr>
    <w:rPr>
      <w:i/>
      <w:iCs/>
      <w:color w:val="404040" w:themeColor="text1" w:themeTint="BF"/>
    </w:rPr>
  </w:style>
  <w:style w:type="character" w:customStyle="1" w:styleId="QuoteChar">
    <w:name w:val="Quote Char"/>
    <w:basedOn w:val="DefaultParagraphFont"/>
    <w:link w:val="Quote"/>
    <w:uiPriority w:val="29"/>
    <w:rsid w:val="0072185F"/>
    <w:rPr>
      <w:i/>
      <w:iCs/>
      <w:color w:val="404040" w:themeColor="text1" w:themeTint="BF"/>
    </w:rPr>
  </w:style>
  <w:style w:type="paragraph" w:styleId="ListParagraph">
    <w:name w:val="List Paragraph"/>
    <w:basedOn w:val="Normal"/>
    <w:uiPriority w:val="34"/>
    <w:qFormat/>
    <w:rsid w:val="0072185F"/>
    <w:pPr>
      <w:ind w:left="720"/>
      <w:contextualSpacing/>
    </w:pPr>
  </w:style>
  <w:style w:type="character" w:styleId="IntenseEmphasis">
    <w:name w:val="Intense Emphasis"/>
    <w:basedOn w:val="DefaultParagraphFont"/>
    <w:uiPriority w:val="21"/>
    <w:qFormat/>
    <w:rsid w:val="0072185F"/>
    <w:rPr>
      <w:i/>
      <w:iCs/>
      <w:color w:val="0F4761" w:themeColor="accent1" w:themeShade="BF"/>
    </w:rPr>
  </w:style>
  <w:style w:type="paragraph" w:styleId="IntenseQuote">
    <w:name w:val="Intense Quote"/>
    <w:basedOn w:val="Normal"/>
    <w:next w:val="Normal"/>
    <w:link w:val="IntenseQuoteChar"/>
    <w:uiPriority w:val="30"/>
    <w:qFormat/>
    <w:rsid w:val="007218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85F"/>
    <w:rPr>
      <w:i/>
      <w:iCs/>
      <w:color w:val="0F4761" w:themeColor="accent1" w:themeShade="BF"/>
    </w:rPr>
  </w:style>
  <w:style w:type="character" w:styleId="IntenseReference">
    <w:name w:val="Intense Reference"/>
    <w:basedOn w:val="DefaultParagraphFont"/>
    <w:uiPriority w:val="32"/>
    <w:qFormat/>
    <w:rsid w:val="007218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2025-11-06T01:06:00Z</dcterms:created>
  <dcterms:modified xsi:type="dcterms:W3CDTF">2025-11-06T02:17:00Z</dcterms:modified>
</cp:coreProperties>
</file>