
<file path=[Content_Types].xml><?xml version="1.0" encoding="utf-8"?>
<Types xmlns="http://schemas.openxmlformats.org/package/2006/content-types">
  <Default Extension="gif" ContentType="image/gi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FFFFFF"/>
  <w:body>
    <w:p w14:paraId="1176D32A" w14:textId="77777777" w:rsidR="008950ED" w:rsidRDefault="008950ED" w:rsidP="008950ED">
      <w:pPr>
        <w:jc w:val="center"/>
        <w:rPr>
          <w:rFonts w:eastAsiaTheme="minorHAnsi"/>
          <w:b/>
          <w:bCs/>
          <w:color w:val="000000" w:themeColor="text1"/>
          <w:sz w:val="36"/>
          <w:szCs w:val="36"/>
          <w:lang w:val="en-US" w:eastAsia="en-US"/>
        </w:rPr>
      </w:pPr>
    </w:p>
    <w:p w14:paraId="168FB8D8" w14:textId="77777777" w:rsidR="008950ED" w:rsidRDefault="008950ED" w:rsidP="008950ED">
      <w:pPr>
        <w:jc w:val="center"/>
        <w:rPr>
          <w:b/>
          <w:bCs/>
          <w:sz w:val="36"/>
          <w:szCs w:val="36"/>
          <w:lang w:val="en-US"/>
        </w:rPr>
      </w:pPr>
    </w:p>
    <w:p w14:paraId="22B2EDFE" w14:textId="77777777" w:rsidR="008950ED" w:rsidRDefault="008950ED" w:rsidP="008950ED">
      <w:pPr>
        <w:jc w:val="center"/>
        <w:rPr>
          <w:b/>
          <w:bCs/>
          <w:sz w:val="36"/>
          <w:szCs w:val="36"/>
          <w:lang w:val="en-US"/>
        </w:rPr>
      </w:pPr>
    </w:p>
    <w:p w14:paraId="4560F39A" w14:textId="77777777" w:rsidR="008950ED" w:rsidRDefault="008950ED" w:rsidP="008950ED">
      <w:pPr>
        <w:jc w:val="center"/>
        <w:rPr>
          <w:b/>
          <w:bCs/>
          <w:sz w:val="36"/>
          <w:szCs w:val="36"/>
          <w:lang w:val="en-US"/>
        </w:rPr>
      </w:pPr>
      <w:r>
        <w:rPr>
          <w:b/>
          <w:bCs/>
          <w:sz w:val="36"/>
          <w:szCs w:val="36"/>
          <w:lang w:val="en-US"/>
        </w:rPr>
        <w:t>Title: Professional Career Development Reflection and Job Interview</w:t>
      </w:r>
    </w:p>
    <w:p w14:paraId="336E3BFB" w14:textId="72DD28EE" w:rsidR="008950ED" w:rsidRDefault="004B2D70" w:rsidP="008950ED">
      <w:pPr>
        <w:jc w:val="center"/>
        <w:rPr>
          <w:b/>
          <w:bCs/>
          <w:sz w:val="36"/>
          <w:szCs w:val="36"/>
          <w:lang w:val="en-US"/>
        </w:rPr>
      </w:pPr>
      <w:r>
        <w:rPr>
          <w:b/>
          <w:bCs/>
          <w:sz w:val="36"/>
          <w:szCs w:val="36"/>
          <w:lang w:val="en-US"/>
        </w:rPr>
        <w:t>Student name: Mariana Filip</w:t>
      </w:r>
    </w:p>
    <w:p w14:paraId="043C49EC" w14:textId="2AEF515B" w:rsidR="004B2D70" w:rsidRDefault="004B2D70" w:rsidP="008950ED">
      <w:pPr>
        <w:jc w:val="center"/>
        <w:rPr>
          <w:b/>
          <w:bCs/>
          <w:sz w:val="36"/>
          <w:szCs w:val="36"/>
          <w:lang w:val="en-US"/>
        </w:rPr>
      </w:pPr>
      <w:r>
        <w:rPr>
          <w:b/>
          <w:bCs/>
          <w:sz w:val="36"/>
          <w:szCs w:val="36"/>
          <w:lang w:val="en-US"/>
        </w:rPr>
        <w:t xml:space="preserve">Student ID: </w:t>
      </w:r>
      <w:r w:rsidR="004B2AC6">
        <w:rPr>
          <w:b/>
          <w:bCs/>
          <w:sz w:val="36"/>
          <w:szCs w:val="36"/>
          <w:lang w:val="en-US"/>
        </w:rPr>
        <w:t>2332</w:t>
      </w:r>
      <w:r w:rsidR="00E64B0D">
        <w:rPr>
          <w:b/>
          <w:bCs/>
          <w:sz w:val="36"/>
          <w:szCs w:val="36"/>
          <w:lang w:val="en-US"/>
        </w:rPr>
        <w:t>490</w:t>
      </w:r>
    </w:p>
    <w:p w14:paraId="26FFC847" w14:textId="77777777" w:rsidR="008950ED" w:rsidRDefault="008950ED" w:rsidP="008950ED">
      <w:pPr>
        <w:tabs>
          <w:tab w:val="left" w:pos="5655"/>
        </w:tabs>
        <w:rPr>
          <w:sz w:val="36"/>
          <w:szCs w:val="36"/>
          <w:lang w:val="en-US"/>
        </w:rPr>
      </w:pPr>
      <w:r>
        <w:rPr>
          <w:sz w:val="36"/>
          <w:szCs w:val="36"/>
          <w:lang w:val="en-US"/>
        </w:rPr>
        <w:tab/>
      </w:r>
    </w:p>
    <w:p w14:paraId="3DB31932" w14:textId="77777777" w:rsidR="008950ED" w:rsidRDefault="008950ED" w:rsidP="008950ED">
      <w:pPr>
        <w:spacing w:line="256" w:lineRule="auto"/>
        <w:jc w:val="left"/>
        <w:rPr>
          <w:sz w:val="36"/>
          <w:szCs w:val="36"/>
          <w:lang w:val="en-US"/>
        </w:rPr>
      </w:pPr>
      <w:r>
        <w:rPr>
          <w:sz w:val="36"/>
          <w:szCs w:val="36"/>
          <w:lang w:val="en-US"/>
        </w:rPr>
        <w:br w:type="page"/>
      </w:r>
    </w:p>
    <w:p w14:paraId="150FDFCE" w14:textId="77777777" w:rsidR="00ED7C9B" w:rsidRDefault="00ED7C9B" w:rsidP="008950ED">
      <w:pPr>
        <w:spacing w:line="256" w:lineRule="auto"/>
        <w:jc w:val="left"/>
        <w:rPr>
          <w:sz w:val="36"/>
          <w:szCs w:val="36"/>
          <w:lang w:val="en-US"/>
        </w:rPr>
      </w:pPr>
    </w:p>
    <w:p w14:paraId="172FE784" w14:textId="77777777" w:rsidR="00ED7C9B" w:rsidRDefault="00ED7C9B" w:rsidP="008950ED">
      <w:pPr>
        <w:spacing w:line="256" w:lineRule="auto"/>
        <w:jc w:val="left"/>
        <w:rPr>
          <w:sz w:val="36"/>
          <w:szCs w:val="36"/>
          <w:lang w:val="en-US"/>
        </w:rPr>
      </w:pPr>
    </w:p>
    <w:p w14:paraId="23D90D19" w14:textId="77777777" w:rsidR="00ED7C9B" w:rsidRDefault="00ED7C9B" w:rsidP="008950ED">
      <w:pPr>
        <w:spacing w:line="256" w:lineRule="auto"/>
        <w:jc w:val="left"/>
        <w:rPr>
          <w:sz w:val="36"/>
          <w:szCs w:val="36"/>
          <w:lang w:val="en-US"/>
        </w:rPr>
      </w:pPr>
    </w:p>
    <w:p w14:paraId="516BC174" w14:textId="77777777" w:rsidR="00ED7C9B" w:rsidRDefault="00ED7C9B" w:rsidP="008950ED">
      <w:pPr>
        <w:spacing w:line="256" w:lineRule="auto"/>
        <w:jc w:val="left"/>
        <w:rPr>
          <w:sz w:val="36"/>
          <w:szCs w:val="36"/>
          <w:lang w:val="en-US"/>
        </w:rPr>
      </w:pPr>
    </w:p>
    <w:p w14:paraId="2D890E0D" w14:textId="7C629AFA" w:rsidR="00ED7C9B" w:rsidRPr="00ED7C9B" w:rsidRDefault="00ED7C9B" w:rsidP="00ED7C9B">
      <w:pPr>
        <w:spacing w:line="256" w:lineRule="auto"/>
        <w:jc w:val="center"/>
        <w:rPr>
          <w:b/>
          <w:bCs/>
          <w:sz w:val="36"/>
          <w:szCs w:val="36"/>
          <w:lang w:val="en-US"/>
        </w:rPr>
      </w:pPr>
      <w:r w:rsidRPr="00ED7C9B">
        <w:rPr>
          <w:b/>
          <w:bCs/>
          <w:sz w:val="36"/>
          <w:szCs w:val="36"/>
          <w:lang w:val="en-US"/>
        </w:rPr>
        <w:t>Table of Contents</w:t>
      </w:r>
    </w:p>
    <w:p w14:paraId="497F1456" w14:textId="77777777" w:rsidR="00ED7C9B" w:rsidRDefault="00ED7C9B" w:rsidP="008950ED">
      <w:pPr>
        <w:spacing w:line="256" w:lineRule="auto"/>
        <w:jc w:val="left"/>
        <w:rPr>
          <w:sz w:val="36"/>
          <w:szCs w:val="36"/>
          <w:lang w:val="en-US"/>
        </w:rPr>
      </w:pPr>
    </w:p>
    <w:p w14:paraId="4B16CA2A" w14:textId="260806A5" w:rsidR="00ED7C9B" w:rsidRDefault="00ED7C9B">
      <w:pPr>
        <w:pStyle w:val="TOC1"/>
        <w:rPr>
          <w:rFonts w:asciiTheme="minorHAnsi" w:eastAsiaTheme="minorEastAsia" w:hAnsiTheme="minorHAnsi" w:cstheme="minorBidi"/>
          <w:noProof/>
          <w:color w:val="auto"/>
          <w:kern w:val="2"/>
          <w:sz w:val="22"/>
          <w:lang w:val="en-IN" w:eastAsia="en-IN"/>
          <w14:ligatures w14:val="standardContextual"/>
        </w:rPr>
      </w:pPr>
      <w:r>
        <w:rPr>
          <w:sz w:val="36"/>
          <w:szCs w:val="36"/>
        </w:rPr>
        <w:fldChar w:fldCharType="begin"/>
      </w:r>
      <w:r>
        <w:rPr>
          <w:sz w:val="36"/>
          <w:szCs w:val="36"/>
        </w:rPr>
        <w:instrText xml:space="preserve"> TOC \o "1-3" \h \z \u </w:instrText>
      </w:r>
      <w:r>
        <w:rPr>
          <w:sz w:val="36"/>
          <w:szCs w:val="36"/>
        </w:rPr>
        <w:fldChar w:fldCharType="separate"/>
      </w:r>
      <w:hyperlink w:anchor="_Toc167987254" w:history="1">
        <w:r w:rsidRPr="00ED1C9F">
          <w:rPr>
            <w:rStyle w:val="Hyperlink"/>
            <w:noProof/>
          </w:rPr>
          <w:t>Introduction</w:t>
        </w:r>
        <w:r>
          <w:rPr>
            <w:noProof/>
            <w:webHidden/>
          </w:rPr>
          <w:tab/>
        </w:r>
        <w:r>
          <w:rPr>
            <w:noProof/>
            <w:webHidden/>
          </w:rPr>
          <w:fldChar w:fldCharType="begin"/>
        </w:r>
        <w:r>
          <w:rPr>
            <w:noProof/>
            <w:webHidden/>
          </w:rPr>
          <w:instrText xml:space="preserve"> PAGEREF _Toc167987254 \h </w:instrText>
        </w:r>
        <w:r>
          <w:rPr>
            <w:noProof/>
            <w:webHidden/>
          </w:rPr>
        </w:r>
        <w:r>
          <w:rPr>
            <w:noProof/>
            <w:webHidden/>
          </w:rPr>
          <w:fldChar w:fldCharType="separate"/>
        </w:r>
        <w:r>
          <w:rPr>
            <w:noProof/>
            <w:webHidden/>
          </w:rPr>
          <w:t>2</w:t>
        </w:r>
        <w:r>
          <w:rPr>
            <w:noProof/>
            <w:webHidden/>
          </w:rPr>
          <w:fldChar w:fldCharType="end"/>
        </w:r>
      </w:hyperlink>
    </w:p>
    <w:p w14:paraId="44568287" w14:textId="5C9CBDE1" w:rsidR="00ED7C9B" w:rsidRDefault="00886570">
      <w:pPr>
        <w:pStyle w:val="TOC1"/>
        <w:rPr>
          <w:rFonts w:asciiTheme="minorHAnsi" w:eastAsiaTheme="minorEastAsia" w:hAnsiTheme="minorHAnsi" w:cstheme="minorBidi"/>
          <w:noProof/>
          <w:color w:val="auto"/>
          <w:kern w:val="2"/>
          <w:sz w:val="22"/>
          <w:lang w:val="en-IN" w:eastAsia="en-IN"/>
          <w14:ligatures w14:val="standardContextual"/>
        </w:rPr>
      </w:pPr>
      <w:hyperlink w:anchor="_Toc167987255" w:history="1">
        <w:r w:rsidR="00ED7C9B" w:rsidRPr="00ED1C9F">
          <w:rPr>
            <w:rStyle w:val="Hyperlink"/>
            <w:noProof/>
          </w:rPr>
          <w:t>Main Discussion</w:t>
        </w:r>
        <w:r w:rsidR="00ED7C9B">
          <w:rPr>
            <w:noProof/>
            <w:webHidden/>
          </w:rPr>
          <w:tab/>
        </w:r>
        <w:r w:rsidR="00ED7C9B">
          <w:rPr>
            <w:noProof/>
            <w:webHidden/>
          </w:rPr>
          <w:fldChar w:fldCharType="begin"/>
        </w:r>
        <w:r w:rsidR="00ED7C9B">
          <w:rPr>
            <w:noProof/>
            <w:webHidden/>
          </w:rPr>
          <w:instrText xml:space="preserve"> PAGEREF _Toc167987255 \h </w:instrText>
        </w:r>
        <w:r w:rsidR="00ED7C9B">
          <w:rPr>
            <w:noProof/>
            <w:webHidden/>
          </w:rPr>
        </w:r>
        <w:r w:rsidR="00ED7C9B">
          <w:rPr>
            <w:noProof/>
            <w:webHidden/>
          </w:rPr>
          <w:fldChar w:fldCharType="separate"/>
        </w:r>
        <w:r w:rsidR="00ED7C9B">
          <w:rPr>
            <w:noProof/>
            <w:webHidden/>
          </w:rPr>
          <w:t>2</w:t>
        </w:r>
        <w:r w:rsidR="00ED7C9B">
          <w:rPr>
            <w:noProof/>
            <w:webHidden/>
          </w:rPr>
          <w:fldChar w:fldCharType="end"/>
        </w:r>
      </w:hyperlink>
    </w:p>
    <w:p w14:paraId="45DA43A5" w14:textId="3969F8F4" w:rsidR="00ED7C9B" w:rsidRDefault="00886570">
      <w:pPr>
        <w:pStyle w:val="TOC1"/>
        <w:rPr>
          <w:rFonts w:asciiTheme="minorHAnsi" w:eastAsiaTheme="minorEastAsia" w:hAnsiTheme="minorHAnsi" w:cstheme="minorBidi"/>
          <w:noProof/>
          <w:color w:val="auto"/>
          <w:kern w:val="2"/>
          <w:sz w:val="22"/>
          <w:lang w:val="en-IN" w:eastAsia="en-IN"/>
          <w14:ligatures w14:val="standardContextual"/>
        </w:rPr>
      </w:pPr>
      <w:hyperlink w:anchor="_Toc167987256" w:history="1">
        <w:r w:rsidR="00ED7C9B" w:rsidRPr="00ED1C9F">
          <w:rPr>
            <w:rStyle w:val="Hyperlink"/>
            <w:noProof/>
          </w:rPr>
          <w:t>Conclusion</w:t>
        </w:r>
        <w:r w:rsidR="00ED7C9B">
          <w:rPr>
            <w:noProof/>
            <w:webHidden/>
          </w:rPr>
          <w:tab/>
        </w:r>
        <w:r w:rsidR="00ED7C9B">
          <w:rPr>
            <w:noProof/>
            <w:webHidden/>
          </w:rPr>
          <w:fldChar w:fldCharType="begin"/>
        </w:r>
        <w:r w:rsidR="00ED7C9B">
          <w:rPr>
            <w:noProof/>
            <w:webHidden/>
          </w:rPr>
          <w:instrText xml:space="preserve"> PAGEREF _Toc167987256 \h </w:instrText>
        </w:r>
        <w:r w:rsidR="00ED7C9B">
          <w:rPr>
            <w:noProof/>
            <w:webHidden/>
          </w:rPr>
        </w:r>
        <w:r w:rsidR="00ED7C9B">
          <w:rPr>
            <w:noProof/>
            <w:webHidden/>
          </w:rPr>
          <w:fldChar w:fldCharType="separate"/>
        </w:r>
        <w:r w:rsidR="00ED7C9B">
          <w:rPr>
            <w:noProof/>
            <w:webHidden/>
          </w:rPr>
          <w:t>5</w:t>
        </w:r>
        <w:r w:rsidR="00ED7C9B">
          <w:rPr>
            <w:noProof/>
            <w:webHidden/>
          </w:rPr>
          <w:fldChar w:fldCharType="end"/>
        </w:r>
      </w:hyperlink>
    </w:p>
    <w:p w14:paraId="6161D92C" w14:textId="2D3682C8" w:rsidR="00ED7C9B" w:rsidRDefault="00886570">
      <w:pPr>
        <w:pStyle w:val="TOC1"/>
        <w:rPr>
          <w:rFonts w:asciiTheme="minorHAnsi" w:eastAsiaTheme="minorEastAsia" w:hAnsiTheme="minorHAnsi" w:cstheme="minorBidi"/>
          <w:noProof/>
          <w:color w:val="auto"/>
          <w:kern w:val="2"/>
          <w:sz w:val="22"/>
          <w:lang w:val="en-IN" w:eastAsia="en-IN"/>
          <w14:ligatures w14:val="standardContextual"/>
        </w:rPr>
      </w:pPr>
      <w:hyperlink w:anchor="_Toc167987257" w:history="1">
        <w:r w:rsidR="00ED7C9B" w:rsidRPr="00ED1C9F">
          <w:rPr>
            <w:rStyle w:val="Hyperlink"/>
            <w:noProof/>
          </w:rPr>
          <w:t>References</w:t>
        </w:r>
        <w:r w:rsidR="00ED7C9B">
          <w:rPr>
            <w:noProof/>
            <w:webHidden/>
          </w:rPr>
          <w:tab/>
        </w:r>
        <w:r w:rsidR="00ED7C9B">
          <w:rPr>
            <w:noProof/>
            <w:webHidden/>
          </w:rPr>
          <w:fldChar w:fldCharType="begin"/>
        </w:r>
        <w:r w:rsidR="00ED7C9B">
          <w:rPr>
            <w:noProof/>
            <w:webHidden/>
          </w:rPr>
          <w:instrText xml:space="preserve"> PAGEREF _Toc167987257 \h </w:instrText>
        </w:r>
        <w:r w:rsidR="00ED7C9B">
          <w:rPr>
            <w:noProof/>
            <w:webHidden/>
          </w:rPr>
        </w:r>
        <w:r w:rsidR="00ED7C9B">
          <w:rPr>
            <w:noProof/>
            <w:webHidden/>
          </w:rPr>
          <w:fldChar w:fldCharType="separate"/>
        </w:r>
        <w:r w:rsidR="00ED7C9B">
          <w:rPr>
            <w:noProof/>
            <w:webHidden/>
          </w:rPr>
          <w:t>5</w:t>
        </w:r>
        <w:r w:rsidR="00ED7C9B">
          <w:rPr>
            <w:noProof/>
            <w:webHidden/>
          </w:rPr>
          <w:fldChar w:fldCharType="end"/>
        </w:r>
      </w:hyperlink>
    </w:p>
    <w:p w14:paraId="74EA9C5B" w14:textId="01D54AB9" w:rsidR="00ED7C9B" w:rsidRDefault="00ED7C9B" w:rsidP="008950ED">
      <w:pPr>
        <w:spacing w:line="256" w:lineRule="auto"/>
        <w:jc w:val="left"/>
        <w:rPr>
          <w:sz w:val="36"/>
          <w:szCs w:val="36"/>
        </w:rPr>
      </w:pPr>
      <w:r>
        <w:rPr>
          <w:sz w:val="36"/>
          <w:szCs w:val="36"/>
        </w:rPr>
        <w:fldChar w:fldCharType="end"/>
      </w:r>
    </w:p>
    <w:p w14:paraId="5439D7B0" w14:textId="77777777" w:rsidR="00ED7C9B" w:rsidRDefault="00ED7C9B" w:rsidP="008950ED">
      <w:pPr>
        <w:spacing w:line="256" w:lineRule="auto"/>
        <w:jc w:val="left"/>
        <w:rPr>
          <w:sz w:val="36"/>
          <w:szCs w:val="36"/>
        </w:rPr>
      </w:pPr>
    </w:p>
    <w:p w14:paraId="094FE49B" w14:textId="77777777" w:rsidR="00ED7C9B" w:rsidRDefault="00ED7C9B" w:rsidP="008950ED">
      <w:pPr>
        <w:spacing w:line="256" w:lineRule="auto"/>
        <w:jc w:val="left"/>
        <w:rPr>
          <w:sz w:val="36"/>
          <w:szCs w:val="36"/>
        </w:rPr>
      </w:pPr>
    </w:p>
    <w:p w14:paraId="0C2F83B3" w14:textId="77777777" w:rsidR="00ED7C9B" w:rsidRDefault="00ED7C9B" w:rsidP="008950ED">
      <w:pPr>
        <w:spacing w:line="256" w:lineRule="auto"/>
        <w:jc w:val="left"/>
        <w:rPr>
          <w:sz w:val="36"/>
          <w:szCs w:val="36"/>
        </w:rPr>
      </w:pPr>
    </w:p>
    <w:p w14:paraId="1C482B5D" w14:textId="77777777" w:rsidR="00ED7C9B" w:rsidRDefault="00ED7C9B" w:rsidP="008950ED">
      <w:pPr>
        <w:spacing w:line="256" w:lineRule="auto"/>
        <w:jc w:val="left"/>
        <w:rPr>
          <w:sz w:val="36"/>
          <w:szCs w:val="36"/>
        </w:rPr>
      </w:pPr>
    </w:p>
    <w:p w14:paraId="7BA6A6F1" w14:textId="77777777" w:rsidR="00ED7C9B" w:rsidRDefault="00ED7C9B" w:rsidP="008950ED">
      <w:pPr>
        <w:spacing w:line="256" w:lineRule="auto"/>
        <w:jc w:val="left"/>
        <w:rPr>
          <w:sz w:val="36"/>
          <w:szCs w:val="36"/>
        </w:rPr>
      </w:pPr>
    </w:p>
    <w:p w14:paraId="6FEFCC4E" w14:textId="77777777" w:rsidR="00ED7C9B" w:rsidRDefault="00ED7C9B" w:rsidP="008950ED">
      <w:pPr>
        <w:spacing w:line="256" w:lineRule="auto"/>
        <w:jc w:val="left"/>
        <w:rPr>
          <w:sz w:val="36"/>
          <w:szCs w:val="36"/>
        </w:rPr>
      </w:pPr>
    </w:p>
    <w:p w14:paraId="08407954" w14:textId="77777777" w:rsidR="00ED7C9B" w:rsidRDefault="00ED7C9B" w:rsidP="008950ED">
      <w:pPr>
        <w:spacing w:line="256" w:lineRule="auto"/>
        <w:jc w:val="left"/>
        <w:rPr>
          <w:sz w:val="36"/>
          <w:szCs w:val="36"/>
        </w:rPr>
      </w:pPr>
    </w:p>
    <w:p w14:paraId="7CE42B22" w14:textId="77777777" w:rsidR="00ED7C9B" w:rsidRDefault="00ED7C9B" w:rsidP="008950ED">
      <w:pPr>
        <w:spacing w:line="256" w:lineRule="auto"/>
        <w:jc w:val="left"/>
        <w:rPr>
          <w:sz w:val="36"/>
          <w:szCs w:val="36"/>
        </w:rPr>
      </w:pPr>
    </w:p>
    <w:p w14:paraId="48DEDCF6" w14:textId="77777777" w:rsidR="00ED7C9B" w:rsidRDefault="00ED7C9B" w:rsidP="008950ED">
      <w:pPr>
        <w:spacing w:line="256" w:lineRule="auto"/>
        <w:jc w:val="left"/>
        <w:rPr>
          <w:sz w:val="36"/>
          <w:szCs w:val="36"/>
        </w:rPr>
      </w:pPr>
    </w:p>
    <w:p w14:paraId="7E06E4F1" w14:textId="77777777" w:rsidR="00ED7C9B" w:rsidRDefault="00ED7C9B" w:rsidP="008950ED">
      <w:pPr>
        <w:spacing w:line="256" w:lineRule="auto"/>
        <w:jc w:val="left"/>
        <w:rPr>
          <w:sz w:val="36"/>
          <w:szCs w:val="36"/>
        </w:rPr>
      </w:pPr>
    </w:p>
    <w:p w14:paraId="42C8E887" w14:textId="77777777" w:rsidR="00ED7C9B" w:rsidRDefault="00ED7C9B" w:rsidP="008950ED">
      <w:pPr>
        <w:spacing w:line="256" w:lineRule="auto"/>
        <w:jc w:val="left"/>
        <w:rPr>
          <w:sz w:val="36"/>
          <w:szCs w:val="36"/>
        </w:rPr>
      </w:pPr>
    </w:p>
    <w:p w14:paraId="7830321A" w14:textId="77777777" w:rsidR="00ED7C9B" w:rsidRDefault="00ED7C9B" w:rsidP="008950ED">
      <w:pPr>
        <w:spacing w:line="256" w:lineRule="auto"/>
        <w:jc w:val="left"/>
        <w:rPr>
          <w:sz w:val="36"/>
          <w:szCs w:val="36"/>
        </w:rPr>
      </w:pPr>
    </w:p>
    <w:p w14:paraId="423BC8DD" w14:textId="77777777" w:rsidR="00ED7C9B" w:rsidRDefault="00ED7C9B" w:rsidP="008950ED">
      <w:pPr>
        <w:spacing w:line="256" w:lineRule="auto"/>
        <w:jc w:val="left"/>
        <w:rPr>
          <w:sz w:val="36"/>
          <w:szCs w:val="36"/>
        </w:rPr>
      </w:pPr>
    </w:p>
    <w:p w14:paraId="069A73AA" w14:textId="77777777" w:rsidR="00ED7C9B" w:rsidRDefault="00ED7C9B" w:rsidP="008950ED">
      <w:pPr>
        <w:spacing w:line="256" w:lineRule="auto"/>
        <w:jc w:val="left"/>
        <w:rPr>
          <w:sz w:val="36"/>
          <w:szCs w:val="36"/>
        </w:rPr>
      </w:pPr>
    </w:p>
    <w:p w14:paraId="779DB1E8" w14:textId="77777777" w:rsidR="0037612C" w:rsidRDefault="0037612C" w:rsidP="008950ED">
      <w:pPr>
        <w:spacing w:line="256" w:lineRule="auto"/>
        <w:jc w:val="left"/>
        <w:rPr>
          <w:sz w:val="36"/>
          <w:szCs w:val="36"/>
        </w:rPr>
      </w:pPr>
    </w:p>
    <w:p w14:paraId="7953651A" w14:textId="77777777" w:rsidR="0037612C" w:rsidRDefault="0037612C" w:rsidP="008950ED">
      <w:pPr>
        <w:spacing w:line="256" w:lineRule="auto"/>
        <w:jc w:val="left"/>
        <w:rPr>
          <w:sz w:val="36"/>
          <w:szCs w:val="36"/>
        </w:rPr>
      </w:pPr>
    </w:p>
    <w:p w14:paraId="5F327661" w14:textId="77777777" w:rsidR="0037612C" w:rsidRDefault="0037612C" w:rsidP="008950ED">
      <w:pPr>
        <w:spacing w:line="256" w:lineRule="auto"/>
        <w:jc w:val="left"/>
        <w:rPr>
          <w:sz w:val="36"/>
          <w:szCs w:val="36"/>
        </w:rPr>
      </w:pPr>
    </w:p>
    <w:p w14:paraId="52EC7E1F" w14:textId="77777777" w:rsidR="008950ED" w:rsidRDefault="008950ED" w:rsidP="008950ED">
      <w:pPr>
        <w:pStyle w:val="Heading1"/>
      </w:pPr>
      <w:bookmarkStart w:id="0" w:name="_Toc167974903"/>
      <w:bookmarkStart w:id="1" w:name="_Toc167987254"/>
      <w:r>
        <w:lastRenderedPageBreak/>
        <w:t>Introduction</w:t>
      </w:r>
      <w:bookmarkEnd w:id="0"/>
      <w:bookmarkEnd w:id="1"/>
    </w:p>
    <w:p w14:paraId="35D1CE51" w14:textId="2CAF5D6C" w:rsidR="0037612C" w:rsidRDefault="0037612C" w:rsidP="0037612C">
      <w:pPr>
        <w:rPr>
          <w:rFonts w:eastAsiaTheme="minorEastAsia"/>
          <w:color w:val="auto"/>
          <w:sz w:val="22"/>
          <w:lang w:val="en-IN" w:eastAsia="en-GB"/>
        </w:rPr>
      </w:pPr>
      <w:r>
        <w:t>Professional career development is defined as a life-long procedure which is inclusive of learning and enhancing skills for personal and professional growth. This is inclusive of activities such as expanding knowledge through module learning conferences and various other aspects. To keep up with the current trend advance your career and develop new skills focusing on professional career development provides an opportunity to grow. It also helps in enhancing skills and knowledge through which individual can accomplish their goals and objectives. Assessment, goals, strategy and evaluation are different components of a professional career development plan. Reflection makes individuals identify the areas which need to be developed and further provides them with the opportunity to implement appropriate strategies and action plans through which the development of the weaknesses can be done. Staying consistent towards learning and developing new knowledge helps an individual focus on career advancements and growth. The discussion in the present study is conducted on Gibbs's reflective cycle which is an important tool through which one can evaluate their experience and focus on the skills which need to be developed. This provides advantages to excel in personal and professional areas.</w:t>
      </w:r>
    </w:p>
    <w:p w14:paraId="42E60500" w14:textId="77777777" w:rsidR="0037612C" w:rsidRPr="0037612C" w:rsidRDefault="0037612C" w:rsidP="0037612C">
      <w:pPr>
        <w:rPr>
          <w:lang w:eastAsia="en-US"/>
        </w:rPr>
      </w:pPr>
    </w:p>
    <w:p w14:paraId="55AF4D7E" w14:textId="77777777" w:rsidR="008950ED" w:rsidRDefault="008950ED" w:rsidP="008950ED">
      <w:pPr>
        <w:pStyle w:val="Heading1"/>
      </w:pPr>
      <w:bookmarkStart w:id="2" w:name="_Toc167974904"/>
      <w:bookmarkStart w:id="3" w:name="_Toc167987255"/>
      <w:r>
        <w:t>Main Discussion</w:t>
      </w:r>
      <w:bookmarkEnd w:id="2"/>
      <w:bookmarkEnd w:id="3"/>
    </w:p>
    <w:p w14:paraId="1F95B9B7" w14:textId="14722B47" w:rsidR="00674BDA" w:rsidRPr="00076ED2" w:rsidRDefault="006C757E" w:rsidP="00076ED2">
      <w:r>
        <w:rPr>
          <w:b/>
          <w:bCs/>
        </w:rPr>
        <w:t>The description</w:t>
      </w:r>
      <w:r w:rsidR="00674BDA">
        <w:t xml:space="preserve"> is the first stage of </w:t>
      </w:r>
      <w:r>
        <w:t xml:space="preserve">the </w:t>
      </w:r>
      <w:r w:rsidR="007E6191">
        <w:t xml:space="preserve">Gibbs Reflective Cycle, analysis </w:t>
      </w:r>
      <w:r w:rsidR="00674BDA">
        <w:t>of this stage in context to my experience is being conducted as follows</w:t>
      </w:r>
      <w:r w:rsidR="007E6191">
        <w:t>.</w:t>
      </w:r>
      <w:r w:rsidR="00674BDA">
        <w:t xml:space="preserve"> </w:t>
      </w:r>
      <w:r w:rsidR="007E6191">
        <w:t>D</w:t>
      </w:r>
      <w:r w:rsidR="00674BDA">
        <w:t>uring my experience and professional career development of course</w:t>
      </w:r>
      <w:r w:rsidR="007E6191">
        <w:t>,</w:t>
      </w:r>
      <w:r w:rsidR="00674BDA">
        <w:t xml:space="preserve"> I have participated in regular lectures which provide me </w:t>
      </w:r>
      <w:r>
        <w:t xml:space="preserve">with the </w:t>
      </w:r>
      <w:r w:rsidR="00674BDA">
        <w:t xml:space="preserve">opportunity to have </w:t>
      </w:r>
      <w:r>
        <w:t xml:space="preserve">an </w:t>
      </w:r>
      <w:r w:rsidR="00674BDA">
        <w:t>in</w:t>
      </w:r>
      <w:r w:rsidR="007E6191">
        <w:t>-</w:t>
      </w:r>
      <w:r w:rsidR="00674BDA">
        <w:t xml:space="preserve">depth understanding of different topics such as </w:t>
      </w:r>
      <w:r w:rsidR="007E6191">
        <w:t>PDP</w:t>
      </w:r>
      <w:r w:rsidR="00674BDA">
        <w:t xml:space="preserve"> and learning style</w:t>
      </w:r>
      <w:r w:rsidR="007E6191">
        <w:t>,</w:t>
      </w:r>
      <w:r w:rsidR="00674BDA">
        <w:t xml:space="preserve"> SWOT analysis</w:t>
      </w:r>
      <w:r w:rsidR="007E6191">
        <w:t>,</w:t>
      </w:r>
      <w:r w:rsidR="00674BDA">
        <w:t xml:space="preserve"> </w:t>
      </w:r>
      <w:r w:rsidR="007E6191">
        <w:t xml:space="preserve">Johari window </w:t>
      </w:r>
      <w:r w:rsidR="00674BDA">
        <w:t xml:space="preserve">and </w:t>
      </w:r>
      <w:r w:rsidR="007E6191">
        <w:t xml:space="preserve">SMART </w:t>
      </w:r>
      <w:r w:rsidR="00674BDA">
        <w:t>objectives</w:t>
      </w:r>
      <w:r w:rsidR="00076ED2">
        <w:t xml:space="preserve"> (</w:t>
      </w:r>
      <w:r w:rsidR="00076ED2" w:rsidRPr="00076ED2">
        <w:rPr>
          <w:rFonts w:asciiTheme="majorBidi" w:hAnsiTheme="majorBidi" w:cstheme="majorBidi"/>
          <w:color w:val="222222"/>
          <w:szCs w:val="24"/>
          <w:shd w:val="clear" w:color="auto" w:fill="FFFFFF"/>
        </w:rPr>
        <w:t>Theobald, 2021</w:t>
      </w:r>
      <w:r w:rsidR="00076ED2">
        <w:t>)</w:t>
      </w:r>
      <w:r w:rsidR="007E6191">
        <w:t>.</w:t>
      </w:r>
      <w:r w:rsidR="00674BDA">
        <w:t xml:space="preserve"> </w:t>
      </w:r>
      <w:r w:rsidR="007E6191">
        <w:t>T</w:t>
      </w:r>
      <w:r w:rsidR="00674BDA">
        <w:t xml:space="preserve">hroughout my overall experience of the lecture </w:t>
      </w:r>
      <w:r w:rsidR="00CE417A">
        <w:t>knowledge,</w:t>
      </w:r>
      <w:r w:rsidR="00674BDA">
        <w:t xml:space="preserve"> I have gained </w:t>
      </w:r>
      <w:r>
        <w:t xml:space="preserve">an </w:t>
      </w:r>
      <w:r w:rsidR="00674BDA">
        <w:t>understanding of SWOT analysis</w:t>
      </w:r>
      <w:r w:rsidR="007E6191">
        <w:t>,</w:t>
      </w:r>
      <w:r w:rsidR="00674BDA">
        <w:t xml:space="preserve"> it helps me to understand the fact that</w:t>
      </w:r>
      <w:r w:rsidR="007E6191">
        <w:t>,</w:t>
      </w:r>
      <w:r w:rsidR="00674BDA">
        <w:t xml:space="preserve"> with the help of </w:t>
      </w:r>
      <w:r w:rsidR="00CE417A">
        <w:t>these strengths, weaknesses, threats and opportunities</w:t>
      </w:r>
      <w:r w:rsidR="00674BDA">
        <w:t xml:space="preserve"> can be outlined which further helps in </w:t>
      </w:r>
      <w:r>
        <w:t>improving</w:t>
      </w:r>
      <w:r w:rsidR="007E6191">
        <w:t>,</w:t>
      </w:r>
      <w:r w:rsidR="00674BDA">
        <w:t xml:space="preserve"> </w:t>
      </w:r>
      <w:r w:rsidR="007E6191">
        <w:t>w</w:t>
      </w:r>
      <w:r w:rsidR="00674BDA">
        <w:t>ith the help of implementing strategies</w:t>
      </w:r>
      <w:r w:rsidR="007E6191">
        <w:t>.</w:t>
      </w:r>
      <w:r w:rsidR="00674BDA">
        <w:t xml:space="preserve"> </w:t>
      </w:r>
      <w:r w:rsidR="007E6191">
        <w:t xml:space="preserve">SMART </w:t>
      </w:r>
      <w:r w:rsidR="00674BDA">
        <w:t xml:space="preserve">objectives are defined as </w:t>
      </w:r>
      <w:r>
        <w:t xml:space="preserve">the </w:t>
      </w:r>
      <w:r w:rsidR="00674BDA">
        <w:t xml:space="preserve">crucial and essential </w:t>
      </w:r>
      <w:r>
        <w:t>elements</w:t>
      </w:r>
      <w:r w:rsidR="00674BDA">
        <w:t xml:space="preserve"> through which one can frame goals and objectives and have </w:t>
      </w:r>
      <w:r w:rsidR="0037612C">
        <w:t xml:space="preserve">a </w:t>
      </w:r>
      <w:r w:rsidR="00674BDA">
        <w:t>continuous measurement of progress rate</w:t>
      </w:r>
      <w:r w:rsidR="00076ED2">
        <w:t xml:space="preserve"> (</w:t>
      </w:r>
      <w:r w:rsidR="00076ED2" w:rsidRPr="00076ED2">
        <w:rPr>
          <w:rFonts w:asciiTheme="majorBidi" w:hAnsiTheme="majorBidi" w:cstheme="majorBidi"/>
          <w:color w:val="222222"/>
          <w:szCs w:val="24"/>
          <w:shd w:val="clear" w:color="auto" w:fill="FFFFFF"/>
        </w:rPr>
        <w:t>Adeani, Febriani and Syafryadin, 2020</w:t>
      </w:r>
      <w:r w:rsidR="00076ED2">
        <w:t>)</w:t>
      </w:r>
      <w:r w:rsidR="007E6191">
        <w:t>.</w:t>
      </w:r>
      <w:r w:rsidR="00674BDA">
        <w:t xml:space="preserve"> </w:t>
      </w:r>
      <w:r w:rsidR="007E6191">
        <w:t>K</w:t>
      </w:r>
      <w:r w:rsidR="00674BDA">
        <w:t>nowledge associated with P</w:t>
      </w:r>
      <w:r w:rsidR="007E6191">
        <w:t>DP</w:t>
      </w:r>
      <w:r w:rsidR="00674BDA">
        <w:t xml:space="preserve"> and learning style helps me to understand the significance of </w:t>
      </w:r>
      <w:r>
        <w:t xml:space="preserve">a </w:t>
      </w:r>
      <w:r w:rsidR="00674BDA">
        <w:t xml:space="preserve">personal development plan </w:t>
      </w:r>
      <w:r>
        <w:t>to</w:t>
      </w:r>
      <w:r w:rsidR="00674BDA">
        <w:t xml:space="preserve"> enhance the current level of </w:t>
      </w:r>
      <w:r w:rsidR="007E6191">
        <w:t xml:space="preserve">skill </w:t>
      </w:r>
      <w:r w:rsidR="00674BDA">
        <w:t>and knowledge</w:t>
      </w:r>
      <w:r w:rsidR="007E6191">
        <w:t>.</w:t>
      </w:r>
      <w:r w:rsidR="00674BDA">
        <w:t xml:space="preserve"> </w:t>
      </w:r>
      <w:r w:rsidR="007E6191">
        <w:t>Th</w:t>
      </w:r>
      <w:r w:rsidR="00674BDA">
        <w:t xml:space="preserve">e professional career development </w:t>
      </w:r>
      <w:r>
        <w:t>allows</w:t>
      </w:r>
      <w:r w:rsidR="00674BDA">
        <w:t xml:space="preserve"> me to </w:t>
      </w:r>
      <w:r w:rsidR="007E6191">
        <w:t>know</w:t>
      </w:r>
      <w:r w:rsidR="00674BDA">
        <w:t xml:space="preserve"> various learning </w:t>
      </w:r>
      <w:r>
        <w:t>styles</w:t>
      </w:r>
      <w:r w:rsidR="00674BDA">
        <w:t xml:space="preserve"> </w:t>
      </w:r>
      <w:r w:rsidR="00674BDA">
        <w:lastRenderedPageBreak/>
        <w:t xml:space="preserve">which individuals can implement and </w:t>
      </w:r>
      <w:r>
        <w:t>ensure</w:t>
      </w:r>
      <w:r w:rsidR="00674BDA">
        <w:t xml:space="preserve"> successful growth and learning in future</w:t>
      </w:r>
      <w:r w:rsidR="007E6191">
        <w:t>.</w:t>
      </w:r>
      <w:r w:rsidR="00674BDA">
        <w:t xml:space="preserve"> </w:t>
      </w:r>
      <w:r w:rsidR="007E6191">
        <w:t>Th</w:t>
      </w:r>
      <w:r w:rsidR="00674BDA">
        <w:t xml:space="preserve">is provides them </w:t>
      </w:r>
      <w:r>
        <w:t xml:space="preserve">the </w:t>
      </w:r>
      <w:r w:rsidR="00674BDA">
        <w:t>opportunity to adopt different learning styles which tools them.</w:t>
      </w:r>
    </w:p>
    <w:p w14:paraId="4F7E5341" w14:textId="77777777" w:rsidR="00674BDA" w:rsidRDefault="00674BDA" w:rsidP="00674BDA"/>
    <w:p w14:paraId="3C4CC9B1" w14:textId="408D46B4" w:rsidR="00674BDA" w:rsidRDefault="006C757E" w:rsidP="00076ED2">
      <w:r>
        <w:rPr>
          <w:b/>
          <w:bCs/>
          <w:i/>
          <w:iCs/>
        </w:rPr>
        <w:t>The feeling</w:t>
      </w:r>
      <w:r w:rsidR="00674BDA">
        <w:t xml:space="preserve"> is the second stage of </w:t>
      </w:r>
      <w:r>
        <w:t xml:space="preserve">the </w:t>
      </w:r>
      <w:r w:rsidR="007E6191">
        <w:t xml:space="preserve">Gibbs Reflective Cycle </w:t>
      </w:r>
      <w:r w:rsidR="00674BDA">
        <w:t xml:space="preserve">according to my positive and negative </w:t>
      </w:r>
      <w:r>
        <w:t>experiences</w:t>
      </w:r>
      <w:r w:rsidR="00674BDA">
        <w:t xml:space="preserve"> associated with the module lectures it has been outlined by me that</w:t>
      </w:r>
      <w:r w:rsidR="007E6191">
        <w:t>,</w:t>
      </w:r>
      <w:r w:rsidR="00674BDA">
        <w:t xml:space="preserve"> at </w:t>
      </w:r>
      <w:r>
        <w:t xml:space="preserve">an </w:t>
      </w:r>
      <w:r w:rsidR="00674BDA">
        <w:t>earlier stage</w:t>
      </w:r>
      <w:r>
        <w:t>,</w:t>
      </w:r>
      <w:r w:rsidR="00674BDA">
        <w:t xml:space="preserve"> I </w:t>
      </w:r>
      <w:r>
        <w:t>faced</w:t>
      </w:r>
      <w:r w:rsidR="00674BDA">
        <w:t xml:space="preserve"> quite </w:t>
      </w:r>
      <w:r>
        <w:t xml:space="preserve">a </w:t>
      </w:r>
      <w:r w:rsidR="00674BDA">
        <w:t xml:space="preserve">negative experience due to </w:t>
      </w:r>
      <w:r>
        <w:t xml:space="preserve">a </w:t>
      </w:r>
      <w:r w:rsidR="00674BDA">
        <w:t>lack of confidence</w:t>
      </w:r>
      <w:r w:rsidR="007E6191">
        <w:t>.</w:t>
      </w:r>
      <w:r w:rsidR="00674BDA">
        <w:t xml:space="preserve"> I was also nervous at the starting stage as I did not have </w:t>
      </w:r>
      <w:r>
        <w:t xml:space="preserve">a </w:t>
      </w:r>
      <w:r w:rsidR="00674BDA">
        <w:t xml:space="preserve">proper understanding of various concepts and </w:t>
      </w:r>
      <w:r w:rsidR="0037612C">
        <w:t>understandings</w:t>
      </w:r>
      <w:r w:rsidR="00674BDA">
        <w:t xml:space="preserve"> associated with professional career development</w:t>
      </w:r>
      <w:r w:rsidR="00076ED2">
        <w:t xml:space="preserve"> (</w:t>
      </w:r>
      <w:r w:rsidR="00076ED2" w:rsidRPr="00076ED2">
        <w:rPr>
          <w:rFonts w:asciiTheme="majorBidi" w:hAnsiTheme="majorBidi" w:cstheme="majorBidi"/>
          <w:color w:val="222222"/>
          <w:szCs w:val="24"/>
          <w:shd w:val="clear" w:color="auto" w:fill="FFFFFF"/>
        </w:rPr>
        <w:t>Bintani, 2020</w:t>
      </w:r>
      <w:r w:rsidR="00076ED2">
        <w:t>)</w:t>
      </w:r>
      <w:r w:rsidR="007E6191">
        <w:t>.</w:t>
      </w:r>
      <w:r w:rsidR="00674BDA">
        <w:t xml:space="preserve"> </w:t>
      </w:r>
      <w:r w:rsidR="007E6191">
        <w:t>H</w:t>
      </w:r>
      <w:r w:rsidR="00674BDA">
        <w:t>owever</w:t>
      </w:r>
      <w:r>
        <w:t>,</w:t>
      </w:r>
      <w:r w:rsidR="00674BDA">
        <w:t xml:space="preserve"> during the overall process</w:t>
      </w:r>
      <w:r w:rsidR="007E6191">
        <w:t>,</w:t>
      </w:r>
      <w:r w:rsidR="00674BDA">
        <w:t xml:space="preserve"> I have experienced positive </w:t>
      </w:r>
      <w:r>
        <w:t>feelings</w:t>
      </w:r>
      <w:r w:rsidR="00674BDA">
        <w:t xml:space="preserve"> in the form of taking assistance from my team members as well as </w:t>
      </w:r>
      <w:r w:rsidR="007E6191">
        <w:t>peers. T</w:t>
      </w:r>
      <w:r w:rsidR="00674BDA">
        <w:t xml:space="preserve">he module lecture helps me to understand the need and significance of personal and professional development </w:t>
      </w:r>
      <w:r>
        <w:t>skills</w:t>
      </w:r>
      <w:r w:rsidR="00674BDA">
        <w:t xml:space="preserve"> my participation in </w:t>
      </w:r>
      <w:r>
        <w:t>presentations</w:t>
      </w:r>
      <w:r w:rsidR="00674BDA">
        <w:t xml:space="preserve"> and team working help me to enhance </w:t>
      </w:r>
      <w:r>
        <w:t>team-building</w:t>
      </w:r>
      <w:r w:rsidR="00674BDA">
        <w:t xml:space="preserve"> activities </w:t>
      </w:r>
      <w:r w:rsidR="007E6191">
        <w:t xml:space="preserve">and </w:t>
      </w:r>
      <w:r>
        <w:t xml:space="preserve">my </w:t>
      </w:r>
      <w:r w:rsidR="007E6191">
        <w:t>ability</w:t>
      </w:r>
      <w:r w:rsidR="00674BDA">
        <w:t xml:space="preserve"> to perform different roles and responsibilities with </w:t>
      </w:r>
      <w:r>
        <w:t>others</w:t>
      </w:r>
      <w:r w:rsidR="007E6191">
        <w:t>.</w:t>
      </w:r>
      <w:r w:rsidR="00674BDA">
        <w:t xml:space="preserve"> </w:t>
      </w:r>
      <w:r w:rsidR="007E6191">
        <w:t>T</w:t>
      </w:r>
      <w:r w:rsidR="00674BDA">
        <w:t xml:space="preserve">he overall positive and negative </w:t>
      </w:r>
      <w:r>
        <w:t>experiences</w:t>
      </w:r>
      <w:r w:rsidR="00674BDA">
        <w:t xml:space="preserve"> </w:t>
      </w:r>
      <w:r>
        <w:t>helped</w:t>
      </w:r>
      <w:r w:rsidR="00674BDA">
        <w:t xml:space="preserve"> me to shape my learning</w:t>
      </w:r>
      <w:r w:rsidR="007E6191">
        <w:t>.</w:t>
      </w:r>
      <w:r w:rsidR="00674BDA">
        <w:t xml:space="preserve"> </w:t>
      </w:r>
      <w:r w:rsidR="007E6191">
        <w:t>T</w:t>
      </w:r>
      <w:r w:rsidR="00674BDA">
        <w:t xml:space="preserve">here were certain </w:t>
      </w:r>
      <w:r>
        <w:t>situations</w:t>
      </w:r>
      <w:r w:rsidR="00674BDA">
        <w:t xml:space="preserve"> during team activities where due to conflict the team activities </w:t>
      </w:r>
      <w:r>
        <w:t>were</w:t>
      </w:r>
      <w:r w:rsidR="00674BDA">
        <w:t xml:space="preserve"> affected</w:t>
      </w:r>
      <w:r w:rsidR="00076ED2">
        <w:t xml:space="preserve"> (</w:t>
      </w:r>
      <w:r w:rsidR="00076ED2" w:rsidRPr="00076ED2">
        <w:rPr>
          <w:rFonts w:asciiTheme="majorBidi" w:hAnsiTheme="majorBidi" w:cstheme="majorBidi"/>
          <w:color w:val="222222"/>
          <w:szCs w:val="24"/>
          <w:shd w:val="clear" w:color="auto" w:fill="FFFFFF"/>
        </w:rPr>
        <w:t>Phadermrod, Crowder and Wills, 2019</w:t>
      </w:r>
      <w:r w:rsidR="00076ED2">
        <w:t>)</w:t>
      </w:r>
      <w:r w:rsidR="007E6191">
        <w:t xml:space="preserve">. </w:t>
      </w:r>
      <w:r w:rsidR="00CE417A">
        <w:t>However,</w:t>
      </w:r>
      <w:r w:rsidR="00674BDA">
        <w:t xml:space="preserve"> with the help of </w:t>
      </w:r>
      <w:r>
        <w:t xml:space="preserve">a </w:t>
      </w:r>
      <w:r w:rsidR="00674BDA">
        <w:t>calm mindset and my strong communication abilities</w:t>
      </w:r>
      <w:r w:rsidR="007E6191">
        <w:t>.</w:t>
      </w:r>
      <w:r w:rsidR="00674BDA">
        <w:t xml:space="preserve"> I have overcome the challenges overall lecture knowledge </w:t>
      </w:r>
      <w:r>
        <w:t>helped</w:t>
      </w:r>
      <w:r w:rsidR="00674BDA">
        <w:t xml:space="preserve"> me to deal with the challenges and manage</w:t>
      </w:r>
      <w:r w:rsidR="007E6191">
        <w:t>,</w:t>
      </w:r>
      <w:r w:rsidR="00674BDA">
        <w:t xml:space="preserve"> </w:t>
      </w:r>
      <w:r w:rsidR="007E6191">
        <w:t>t</w:t>
      </w:r>
      <w:r w:rsidR="00674BDA">
        <w:t>he issues faced by me and other team members</w:t>
      </w:r>
      <w:r w:rsidR="007E6191">
        <w:t>.</w:t>
      </w:r>
      <w:r w:rsidR="00674BDA">
        <w:t xml:space="preserve"> I have constantly engaged in taking feedback from my peers</w:t>
      </w:r>
      <w:r w:rsidR="00CE417A">
        <w:t xml:space="preserve">, </w:t>
      </w:r>
      <w:r w:rsidR="00674BDA">
        <w:t xml:space="preserve">professors and team members </w:t>
      </w:r>
      <w:r>
        <w:t>to</w:t>
      </w:r>
      <w:r w:rsidR="00674BDA">
        <w:t xml:space="preserve"> stay motivated.</w:t>
      </w:r>
    </w:p>
    <w:p w14:paraId="3C2E67D0" w14:textId="77777777" w:rsidR="00C2679B" w:rsidRDefault="00C2679B" w:rsidP="00674BDA"/>
    <w:p w14:paraId="14751758" w14:textId="0C4DE304" w:rsidR="00C2679B" w:rsidRPr="00076ED2" w:rsidRDefault="00C2679B" w:rsidP="00076ED2">
      <w:r w:rsidRPr="001873E2">
        <w:rPr>
          <w:b/>
          <w:bCs/>
          <w:i/>
          <w:iCs/>
        </w:rPr>
        <w:t>Evaluation</w:t>
      </w:r>
      <w:r>
        <w:t xml:space="preserve"> is the </w:t>
      </w:r>
      <w:r w:rsidR="001873E2">
        <w:t>third</w:t>
      </w:r>
      <w:r>
        <w:t xml:space="preserve"> stage of </w:t>
      </w:r>
      <w:r w:rsidR="001873E2">
        <w:t xml:space="preserve">Gibbs Reflective Cycle </w:t>
      </w:r>
      <w:r>
        <w:t>and by analysing experience</w:t>
      </w:r>
      <w:r w:rsidR="001873E2">
        <w:t>.</w:t>
      </w:r>
      <w:r>
        <w:t xml:space="preserve"> </w:t>
      </w:r>
      <w:r w:rsidR="001873E2">
        <w:t>Throughout</w:t>
      </w:r>
      <w:r>
        <w:t xml:space="preserve"> the module learning associated with professional career development and developing knowledge through lectures</w:t>
      </w:r>
      <w:r w:rsidR="001873E2">
        <w:t>,</w:t>
      </w:r>
      <w:r>
        <w:t xml:space="preserve"> I believe that this helps in understanding my knowledge of SWOT analysis</w:t>
      </w:r>
      <w:r w:rsidR="001873E2">
        <w:t>.</w:t>
      </w:r>
      <w:r>
        <w:t xml:space="preserve"> </w:t>
      </w:r>
      <w:r w:rsidR="001873E2">
        <w:t>I</w:t>
      </w:r>
      <w:r>
        <w:t>t has found me that</w:t>
      </w:r>
      <w:r w:rsidR="001873E2">
        <w:t>,</w:t>
      </w:r>
      <w:r>
        <w:t xml:space="preserve"> </w:t>
      </w:r>
      <w:r w:rsidR="001873E2">
        <w:t xml:space="preserve">SWOT </w:t>
      </w:r>
      <w:r>
        <w:t xml:space="preserve">analysis is the only </w:t>
      </w:r>
      <w:r w:rsidR="001873E2">
        <w:t xml:space="preserve">important </w:t>
      </w:r>
      <w:r w:rsidR="006C757E">
        <w:t>from</w:t>
      </w:r>
      <w:r w:rsidR="001873E2">
        <w:t xml:space="preserve"> </w:t>
      </w:r>
      <w:r w:rsidR="006C757E">
        <w:t xml:space="preserve">a </w:t>
      </w:r>
      <w:r>
        <w:t xml:space="preserve">professional </w:t>
      </w:r>
      <w:r w:rsidR="00CA3BDA">
        <w:t>perspective</w:t>
      </w:r>
      <w:r>
        <w:t xml:space="preserve"> but also provides </w:t>
      </w:r>
      <w:r w:rsidR="006C757E">
        <w:t>benefits</w:t>
      </w:r>
      <w:r>
        <w:t xml:space="preserve"> to analyse personal strengths</w:t>
      </w:r>
      <w:r w:rsidR="001873E2">
        <w:t>,</w:t>
      </w:r>
      <w:r>
        <w:t xml:space="preserve"> </w:t>
      </w:r>
      <w:r w:rsidR="006C757E">
        <w:t>weaknesses</w:t>
      </w:r>
      <w:r w:rsidR="001873E2">
        <w:t>,</w:t>
      </w:r>
      <w:r>
        <w:t xml:space="preserve"> threats and </w:t>
      </w:r>
      <w:r w:rsidR="006C757E">
        <w:t>opportunities</w:t>
      </w:r>
      <w:r w:rsidR="001873E2">
        <w:t>.</w:t>
      </w:r>
      <w:r>
        <w:t xml:space="preserve"> </w:t>
      </w:r>
      <w:r w:rsidR="001873E2">
        <w:t>W</w:t>
      </w:r>
      <w:r>
        <w:t>ith the help of this</w:t>
      </w:r>
      <w:r w:rsidR="001873E2">
        <w:t>,</w:t>
      </w:r>
      <w:r>
        <w:t xml:space="preserve"> I have evaluated my strength</w:t>
      </w:r>
      <w:r w:rsidR="001873E2">
        <w:t>s</w:t>
      </w:r>
      <w:r>
        <w:t xml:space="preserve"> and found out that I have great time management</w:t>
      </w:r>
      <w:r w:rsidR="001873E2">
        <w:t>,</w:t>
      </w:r>
      <w:r>
        <w:t xml:space="preserve"> data collection</w:t>
      </w:r>
      <w:r w:rsidR="001873E2">
        <w:t>,</w:t>
      </w:r>
      <w:r>
        <w:t xml:space="preserve"> networking and communication s</w:t>
      </w:r>
      <w:r w:rsidR="001873E2">
        <w:t>kills</w:t>
      </w:r>
      <w:r w:rsidR="00076ED2">
        <w:t xml:space="preserve"> (</w:t>
      </w:r>
      <w:r w:rsidR="00076ED2" w:rsidRPr="00076ED2">
        <w:rPr>
          <w:rFonts w:asciiTheme="majorBidi" w:hAnsiTheme="majorBidi" w:cstheme="majorBidi"/>
          <w:color w:val="222222"/>
          <w:szCs w:val="24"/>
          <w:shd w:val="clear" w:color="auto" w:fill="FFFFFF"/>
        </w:rPr>
        <w:t>Chang, 2019</w:t>
      </w:r>
      <w:r w:rsidR="00076ED2">
        <w:t>)</w:t>
      </w:r>
      <w:r w:rsidR="001873E2">
        <w:t>.</w:t>
      </w:r>
      <w:r>
        <w:t xml:space="preserve"> </w:t>
      </w:r>
      <w:r w:rsidR="001873E2">
        <w:t>T</w:t>
      </w:r>
      <w:r>
        <w:t xml:space="preserve">his analysis also provides me </w:t>
      </w:r>
      <w:r w:rsidR="006C757E">
        <w:t xml:space="preserve">with the </w:t>
      </w:r>
      <w:r>
        <w:t xml:space="preserve">opportunity to identify the way through which I can overcome my </w:t>
      </w:r>
      <w:r w:rsidR="006C757E">
        <w:t>weaknesses</w:t>
      </w:r>
      <w:r w:rsidR="001873E2">
        <w:t>.</w:t>
      </w:r>
      <w:r>
        <w:t xml:space="preserve"> </w:t>
      </w:r>
      <w:r w:rsidR="001873E2">
        <w:t>T</w:t>
      </w:r>
      <w:r>
        <w:t xml:space="preserve">he overall module experience also </w:t>
      </w:r>
      <w:r w:rsidR="006C757E">
        <w:t>helped</w:t>
      </w:r>
      <w:r>
        <w:t xml:space="preserve"> me to improve my knowledge associated with PDP</w:t>
      </w:r>
      <w:r w:rsidR="001873E2">
        <w:t>.</w:t>
      </w:r>
      <w:r>
        <w:t xml:space="preserve"> </w:t>
      </w:r>
      <w:r w:rsidR="001873E2">
        <w:t>I</w:t>
      </w:r>
      <w:r>
        <w:t>t has been evaluated by me that</w:t>
      </w:r>
      <w:r w:rsidR="001873E2">
        <w:t>,</w:t>
      </w:r>
      <w:r>
        <w:t xml:space="preserve"> PDP is crucial </w:t>
      </w:r>
      <w:r w:rsidR="006C757E">
        <w:t>to</w:t>
      </w:r>
      <w:r>
        <w:t xml:space="preserve"> learn </w:t>
      </w:r>
      <w:r w:rsidR="006C757E">
        <w:t>skills</w:t>
      </w:r>
      <w:r>
        <w:t xml:space="preserve"> and improve with the help of setting activities </w:t>
      </w:r>
      <w:r w:rsidR="006C757E">
        <w:t>in</w:t>
      </w:r>
      <w:r w:rsidR="001873E2">
        <w:t xml:space="preserve"> an </w:t>
      </w:r>
      <w:r>
        <w:t>appropriate time frame</w:t>
      </w:r>
      <w:r w:rsidR="001873E2">
        <w:t>.</w:t>
      </w:r>
      <w:r>
        <w:t xml:space="preserve"> </w:t>
      </w:r>
      <w:r w:rsidR="001873E2">
        <w:t>Th</w:t>
      </w:r>
      <w:r>
        <w:t xml:space="preserve">e overall mode will </w:t>
      </w:r>
      <w:r w:rsidR="006C757E">
        <w:t>provide</w:t>
      </w:r>
      <w:r>
        <w:t xml:space="preserve"> me </w:t>
      </w:r>
      <w:r w:rsidR="0037612C">
        <w:t xml:space="preserve">with </w:t>
      </w:r>
      <w:r w:rsidR="006C757E">
        <w:t xml:space="preserve">the </w:t>
      </w:r>
      <w:r w:rsidR="001873E2">
        <w:t>opportunity</w:t>
      </w:r>
      <w:r>
        <w:t xml:space="preserve"> to understand </w:t>
      </w:r>
      <w:r w:rsidR="006C757E">
        <w:t>how</w:t>
      </w:r>
      <w:r>
        <w:t xml:space="preserve"> conflicts can be overcome</w:t>
      </w:r>
      <w:r w:rsidR="00076ED2">
        <w:t xml:space="preserve"> (</w:t>
      </w:r>
      <w:r w:rsidR="00076ED2" w:rsidRPr="00076ED2">
        <w:rPr>
          <w:rFonts w:asciiTheme="majorBidi" w:hAnsiTheme="majorBidi" w:cstheme="majorBidi"/>
          <w:color w:val="222222"/>
          <w:szCs w:val="24"/>
          <w:shd w:val="clear" w:color="auto" w:fill="FFFFFF"/>
        </w:rPr>
        <w:t>Tweheyo and Mugarura, 2020</w:t>
      </w:r>
      <w:r w:rsidR="00076ED2">
        <w:t>)</w:t>
      </w:r>
      <w:r w:rsidR="001873E2">
        <w:t>.</w:t>
      </w:r>
      <w:r>
        <w:t xml:space="preserve"> </w:t>
      </w:r>
      <w:r w:rsidR="001873E2">
        <w:t>T</w:t>
      </w:r>
      <w:r>
        <w:t xml:space="preserve">here were certain </w:t>
      </w:r>
      <w:r w:rsidR="006C757E">
        <w:t>situations</w:t>
      </w:r>
      <w:r>
        <w:t xml:space="preserve"> </w:t>
      </w:r>
      <w:r>
        <w:lastRenderedPageBreak/>
        <w:t xml:space="preserve">during which team conflicts affected my </w:t>
      </w:r>
      <w:r w:rsidR="006C757E">
        <w:t>morale</w:t>
      </w:r>
      <w:r>
        <w:t xml:space="preserve"> and made me anxious</w:t>
      </w:r>
      <w:r w:rsidR="001873E2">
        <w:t>.</w:t>
      </w:r>
      <w:r>
        <w:t xml:space="preserve"> </w:t>
      </w:r>
      <w:r w:rsidR="001873E2">
        <w:t>H</w:t>
      </w:r>
      <w:r>
        <w:t>owever</w:t>
      </w:r>
      <w:r w:rsidR="006C757E">
        <w:t>,</w:t>
      </w:r>
      <w:r>
        <w:t xml:space="preserve"> through the module lectures</w:t>
      </w:r>
      <w:r w:rsidR="006C757E">
        <w:t>,</w:t>
      </w:r>
      <w:r>
        <w:t xml:space="preserve"> I have managed to overcome the conflict with </w:t>
      </w:r>
      <w:r w:rsidR="006C757E">
        <w:t>conflict-building</w:t>
      </w:r>
      <w:r>
        <w:t xml:space="preserve"> skills and </w:t>
      </w:r>
      <w:r w:rsidR="006C757E">
        <w:t>techniques</w:t>
      </w:r>
      <w:r w:rsidR="00076ED2">
        <w:t xml:space="preserve"> (</w:t>
      </w:r>
      <w:r w:rsidR="00076ED2" w:rsidRPr="00076ED2">
        <w:rPr>
          <w:rFonts w:asciiTheme="majorBidi" w:hAnsiTheme="majorBidi" w:cstheme="majorBidi"/>
          <w:color w:val="222222"/>
          <w:szCs w:val="24"/>
          <w:shd w:val="clear" w:color="auto" w:fill="FFFFFF"/>
        </w:rPr>
        <w:t>Cottrell, 2023</w:t>
      </w:r>
      <w:r w:rsidR="00076ED2">
        <w:t>)</w:t>
      </w:r>
      <w:r w:rsidR="001873E2">
        <w:t>.</w:t>
      </w:r>
      <w:r>
        <w:t xml:space="preserve"> </w:t>
      </w:r>
      <w:r w:rsidR="006C757E">
        <w:t>The use</w:t>
      </w:r>
      <w:r>
        <w:t xml:space="preserve"> of collaboration and communication also made me understand the need and significance of working in a team</w:t>
      </w:r>
      <w:r w:rsidR="001873E2">
        <w:t>. T</w:t>
      </w:r>
      <w:r>
        <w:t>hrough this module learning</w:t>
      </w:r>
      <w:r w:rsidR="006C757E">
        <w:t>,</w:t>
      </w:r>
      <w:r>
        <w:t xml:space="preserve"> I have also experienced some negative challenges which affected my morale and motivation level</w:t>
      </w:r>
      <w:r w:rsidR="001873E2">
        <w:t>.</w:t>
      </w:r>
      <w:r>
        <w:t xml:space="preserve"> </w:t>
      </w:r>
      <w:r w:rsidR="001873E2">
        <w:t>D</w:t>
      </w:r>
      <w:r>
        <w:t xml:space="preserve">ue to </w:t>
      </w:r>
      <w:r w:rsidR="006C757E">
        <w:t xml:space="preserve">the </w:t>
      </w:r>
      <w:r>
        <w:t>delay in completing my activities</w:t>
      </w:r>
      <w:r w:rsidR="006C757E">
        <w:t>,</w:t>
      </w:r>
      <w:r>
        <w:t xml:space="preserve"> I have faced issues which affected my performance</w:t>
      </w:r>
      <w:r w:rsidR="001873E2">
        <w:t>.</w:t>
      </w:r>
      <w:r>
        <w:t xml:space="preserve"> </w:t>
      </w:r>
      <w:r w:rsidR="001873E2">
        <w:t>H</w:t>
      </w:r>
      <w:r>
        <w:t>owever</w:t>
      </w:r>
      <w:r w:rsidR="006C757E">
        <w:t>,</w:t>
      </w:r>
      <w:r>
        <w:t xml:space="preserve"> with the help of time management frameworks and </w:t>
      </w:r>
      <w:r w:rsidR="006C757E">
        <w:t>peer-to-peer</w:t>
      </w:r>
      <w:r>
        <w:t xml:space="preserve"> support</w:t>
      </w:r>
      <w:r w:rsidR="006C757E">
        <w:t>,</w:t>
      </w:r>
      <w:r>
        <w:t xml:space="preserve"> I have managed the challenges. </w:t>
      </w:r>
    </w:p>
    <w:p w14:paraId="2B827158" w14:textId="77777777" w:rsidR="00C2679B" w:rsidRDefault="00C2679B" w:rsidP="00674BDA"/>
    <w:p w14:paraId="52F4B7B2" w14:textId="7E3F8F72" w:rsidR="00BF6D24" w:rsidRPr="00076ED2" w:rsidRDefault="00CA3BDA" w:rsidP="00076ED2">
      <w:r>
        <w:rPr>
          <w:b/>
          <w:bCs/>
          <w:i/>
          <w:iCs/>
        </w:rPr>
        <w:t>The analysis</w:t>
      </w:r>
      <w:r w:rsidR="00BF6D24">
        <w:t xml:space="preserve"> is the fourth stage of </w:t>
      </w:r>
      <w:r>
        <w:t>Gibbs's</w:t>
      </w:r>
      <w:r w:rsidR="00BF6D24">
        <w:t xml:space="preserve"> reflective cycle, in-depth analysis of the stage </w:t>
      </w:r>
      <w:r>
        <w:t>of</w:t>
      </w:r>
      <w:r w:rsidR="00BF6D24">
        <w:t xml:space="preserve"> my experience is done as follows. The module helps me to develop my knowledge associated with the significance and importance of learning style. It also makes me aware </w:t>
      </w:r>
      <w:r>
        <w:t>of</w:t>
      </w:r>
      <w:r w:rsidR="00BF6D24">
        <w:t xml:space="preserve"> </w:t>
      </w:r>
      <w:r>
        <w:t>how</w:t>
      </w:r>
      <w:r w:rsidR="00BF6D24">
        <w:t xml:space="preserve"> </w:t>
      </w:r>
      <w:r>
        <w:t>to adopt</w:t>
      </w:r>
      <w:r w:rsidR="00BF6D24">
        <w:t xml:space="preserve"> </w:t>
      </w:r>
      <w:r>
        <w:t xml:space="preserve">a </w:t>
      </w:r>
      <w:r w:rsidR="00BF6D24">
        <w:t xml:space="preserve">learning style as per the </w:t>
      </w:r>
      <w:r>
        <w:t>needs</w:t>
      </w:r>
      <w:r w:rsidR="00BF6D24">
        <w:t xml:space="preserve"> and </w:t>
      </w:r>
      <w:r>
        <w:t>requirements</w:t>
      </w:r>
      <w:r w:rsidR="00BF6D24">
        <w:t xml:space="preserve">. This is </w:t>
      </w:r>
      <w:r>
        <w:t xml:space="preserve">an </w:t>
      </w:r>
      <w:r w:rsidR="00BF6D24">
        <w:t xml:space="preserve">important practice through which different skills can be developed the module also </w:t>
      </w:r>
      <w:r>
        <w:t>allows</w:t>
      </w:r>
      <w:r w:rsidR="00BF6D24">
        <w:t xml:space="preserve"> me to understand the significance of staying consistent towards </w:t>
      </w:r>
      <w:r>
        <w:t xml:space="preserve">a </w:t>
      </w:r>
      <w:r w:rsidR="00BF6D24">
        <w:t>professional career path</w:t>
      </w:r>
      <w:r w:rsidR="00076ED2">
        <w:t xml:space="preserve"> (</w:t>
      </w:r>
      <w:r w:rsidR="00076ED2" w:rsidRPr="00076ED2">
        <w:rPr>
          <w:rFonts w:asciiTheme="majorBidi" w:hAnsiTheme="majorBidi" w:cstheme="majorBidi"/>
          <w:color w:val="222222"/>
          <w:szCs w:val="24"/>
          <w:shd w:val="clear" w:color="auto" w:fill="FFFFFF"/>
        </w:rPr>
        <w:t>de Groot-Reuvekamp, Ros</w:t>
      </w:r>
      <w:r w:rsidR="00076ED2">
        <w:rPr>
          <w:rFonts w:asciiTheme="majorBidi" w:hAnsiTheme="majorBidi" w:cstheme="majorBidi"/>
          <w:color w:val="222222"/>
          <w:szCs w:val="24"/>
          <w:shd w:val="clear" w:color="auto" w:fill="FFFFFF"/>
        </w:rPr>
        <w:t xml:space="preserve"> </w:t>
      </w:r>
      <w:r w:rsidR="00076ED2" w:rsidRPr="00076ED2">
        <w:rPr>
          <w:rFonts w:asciiTheme="majorBidi" w:hAnsiTheme="majorBidi" w:cstheme="majorBidi"/>
          <w:color w:val="222222"/>
          <w:szCs w:val="24"/>
          <w:shd w:val="clear" w:color="auto" w:fill="FFFFFF"/>
        </w:rPr>
        <w:t>and van Boxtel, 2018</w:t>
      </w:r>
      <w:r w:rsidR="00076ED2">
        <w:t>)</w:t>
      </w:r>
      <w:r w:rsidR="00BF6D24">
        <w:t xml:space="preserve">. With the help of this, I have enhanced my understanding associated with personal and professional development to grow. There are various examples and incidents which allow me to grow as an individual. </w:t>
      </w:r>
      <w:r>
        <w:t xml:space="preserve">The </w:t>
      </w:r>
      <w:r w:rsidR="00BF6D24">
        <w:t xml:space="preserve">module and knowledge of PDP played </w:t>
      </w:r>
      <w:r>
        <w:t xml:space="preserve">an </w:t>
      </w:r>
      <w:r w:rsidR="00BF6D24">
        <w:t xml:space="preserve">important role with the help of this, I have defined the activities which is essential for me to conduct and the skills required to be developed. It </w:t>
      </w:r>
      <w:r>
        <w:t>helps</w:t>
      </w:r>
      <w:r w:rsidR="00BF6D24">
        <w:t xml:space="preserve"> me to complete the requirements as per the particular time frame. SWOT analysis understanding also </w:t>
      </w:r>
      <w:r>
        <w:t>allows</w:t>
      </w:r>
      <w:r w:rsidR="00BF6D24">
        <w:t xml:space="preserve"> me to identify my strengths and weaknesses</w:t>
      </w:r>
      <w:r w:rsidR="00076ED2">
        <w:t xml:space="preserve"> (</w:t>
      </w:r>
      <w:r w:rsidR="00076ED2" w:rsidRPr="00076ED2">
        <w:rPr>
          <w:rFonts w:asciiTheme="majorBidi" w:hAnsiTheme="majorBidi" w:cstheme="majorBidi"/>
          <w:color w:val="222222"/>
          <w:szCs w:val="24"/>
          <w:shd w:val="clear" w:color="auto" w:fill="FFFFFF"/>
        </w:rPr>
        <w:t>Gheyssens</w:t>
      </w:r>
      <w:r w:rsidR="00076ED2">
        <w:rPr>
          <w:rFonts w:asciiTheme="majorBidi" w:hAnsiTheme="majorBidi" w:cstheme="majorBidi"/>
          <w:color w:val="222222"/>
          <w:szCs w:val="24"/>
          <w:shd w:val="clear" w:color="auto" w:fill="FFFFFF"/>
        </w:rPr>
        <w:t xml:space="preserve"> et.al., </w:t>
      </w:r>
      <w:r w:rsidR="00076ED2" w:rsidRPr="00076ED2">
        <w:rPr>
          <w:rFonts w:asciiTheme="majorBidi" w:hAnsiTheme="majorBidi" w:cstheme="majorBidi"/>
          <w:color w:val="222222"/>
          <w:szCs w:val="24"/>
          <w:shd w:val="clear" w:color="auto" w:fill="FFFFFF"/>
        </w:rPr>
        <w:t>2020</w:t>
      </w:r>
      <w:r w:rsidR="00076ED2">
        <w:t>)</w:t>
      </w:r>
      <w:r w:rsidR="00BF6D24">
        <w:t>. Through this</w:t>
      </w:r>
      <w:r>
        <w:t>,</w:t>
      </w:r>
      <w:r w:rsidR="00BF6D24">
        <w:t xml:space="preserve"> I have identified the opportunities from where I can develop my knowledge and overcome my </w:t>
      </w:r>
      <w:r>
        <w:t>weaknesses</w:t>
      </w:r>
      <w:r w:rsidR="00BF6D24">
        <w:t xml:space="preserve">. </w:t>
      </w:r>
      <w:r>
        <w:t>An in-depth</w:t>
      </w:r>
      <w:r w:rsidR="00BF6D24">
        <w:t xml:space="preserve"> critical analysis of my overall experience from learning lectures and more will help me to understand the fact that, </w:t>
      </w:r>
      <w:r>
        <w:t>to</w:t>
      </w:r>
      <w:r w:rsidR="00BF6D24">
        <w:t xml:space="preserve"> remain competitive and stand out from others. It is crucial to develop various skills with the help of tools and frameworks like PDP and SWOT analysis.</w:t>
      </w:r>
    </w:p>
    <w:p w14:paraId="11381164" w14:textId="77777777" w:rsidR="00BF6D24" w:rsidRDefault="00BF6D24" w:rsidP="00BF6D24"/>
    <w:p w14:paraId="2EFFE81F" w14:textId="3A8D2709" w:rsidR="00BF6D24" w:rsidRDefault="00CA3BDA" w:rsidP="00076ED2">
      <w:r w:rsidRPr="00076ED2">
        <w:rPr>
          <w:b/>
          <w:bCs/>
        </w:rPr>
        <w:t>The conclusion</w:t>
      </w:r>
      <w:r w:rsidR="00BF6D24">
        <w:t xml:space="preserve"> is the fifth stage of </w:t>
      </w:r>
      <w:r>
        <w:t>Gibbs's</w:t>
      </w:r>
      <w:r w:rsidR="00BF6D24">
        <w:t xml:space="preserve"> reflective cycle and by evaluating the overall experience it has been concluded that, professional career development is important and the significance of this for personal and professional growth cannot be denied. From analysing that </w:t>
      </w:r>
      <w:r w:rsidR="00CE417A">
        <w:t>discussion,</w:t>
      </w:r>
      <w:r w:rsidR="00BF6D24">
        <w:t xml:space="preserve"> it has also been </w:t>
      </w:r>
      <w:r>
        <w:t>evaluated</w:t>
      </w:r>
      <w:r w:rsidR="00BF6D24">
        <w:t xml:space="preserve"> that, learning from lectures helps in understanding different concepts and </w:t>
      </w:r>
      <w:r>
        <w:t>conducting</w:t>
      </w:r>
      <w:r w:rsidR="00BF6D24">
        <w:t xml:space="preserve"> </w:t>
      </w:r>
      <w:r>
        <w:t xml:space="preserve">a </w:t>
      </w:r>
      <w:r w:rsidR="00BF6D24">
        <w:t xml:space="preserve">critical analysis of </w:t>
      </w:r>
      <w:r>
        <w:t>how</w:t>
      </w:r>
      <w:r w:rsidR="00BF6D24">
        <w:t xml:space="preserve"> skills can be developed. Staying consistent </w:t>
      </w:r>
      <w:r w:rsidR="00BF6D24">
        <w:lastRenderedPageBreak/>
        <w:t xml:space="preserve">towards </w:t>
      </w:r>
      <w:r>
        <w:t xml:space="preserve">the </w:t>
      </w:r>
      <w:r w:rsidR="00BF6D24">
        <w:t xml:space="preserve">learning program is important in this, PDP and smart objectives help </w:t>
      </w:r>
      <w:r>
        <w:t>appropriately</w:t>
      </w:r>
      <w:r w:rsidR="00BF6D24">
        <w:t>. It has been found out by me that, understanding of learning style is important which matches own learning way. With the help of this development of different skills and knowledge can be done. It helps in enhancing growth and ability to assure success in professional and personal aspects. The module helps in shaping the overall knowledge and understanding by providing positive and negative experiences</w:t>
      </w:r>
      <w:r w:rsidR="00076ED2">
        <w:t xml:space="preserve"> (</w:t>
      </w:r>
      <w:r w:rsidR="00076ED2" w:rsidRPr="00076ED2">
        <w:rPr>
          <w:rFonts w:asciiTheme="majorBidi" w:hAnsiTheme="majorBidi" w:cstheme="majorBidi"/>
          <w:color w:val="222222"/>
          <w:szCs w:val="24"/>
          <w:shd w:val="clear" w:color="auto" w:fill="FFFFFF"/>
        </w:rPr>
        <w:t>Figueiredo</w:t>
      </w:r>
      <w:r w:rsidR="00076ED2">
        <w:rPr>
          <w:rFonts w:asciiTheme="majorBidi" w:hAnsiTheme="majorBidi" w:cstheme="majorBidi"/>
          <w:color w:val="222222"/>
          <w:szCs w:val="24"/>
          <w:shd w:val="clear" w:color="auto" w:fill="FFFFFF"/>
        </w:rPr>
        <w:t xml:space="preserve"> et.al.,</w:t>
      </w:r>
      <w:r w:rsidR="00076ED2" w:rsidRPr="00076ED2">
        <w:rPr>
          <w:rFonts w:asciiTheme="majorBidi" w:hAnsiTheme="majorBidi" w:cstheme="majorBidi"/>
          <w:color w:val="222222"/>
          <w:szCs w:val="24"/>
          <w:shd w:val="clear" w:color="auto" w:fill="FFFFFF"/>
        </w:rPr>
        <w:t xml:space="preserve"> 2022</w:t>
      </w:r>
      <w:r w:rsidR="00076ED2">
        <w:t>)</w:t>
      </w:r>
      <w:r w:rsidR="00BF6D24">
        <w:t>. Through this</w:t>
      </w:r>
      <w:r>
        <w:t>,</w:t>
      </w:r>
      <w:r w:rsidR="00BF6D24">
        <w:t xml:space="preserve"> I have </w:t>
      </w:r>
      <w:r>
        <w:t>got</w:t>
      </w:r>
      <w:r w:rsidR="00BF6D24">
        <w:t xml:space="preserve"> to know about the significance and need of developing new knowledge and skills and taking assistance and support from others.</w:t>
      </w:r>
    </w:p>
    <w:p w14:paraId="67350230" w14:textId="77777777" w:rsidR="00BF6D24" w:rsidRDefault="00BF6D24" w:rsidP="00674BDA"/>
    <w:p w14:paraId="71462576" w14:textId="77777777" w:rsidR="00674BDA" w:rsidRPr="00674BDA" w:rsidRDefault="00674BDA" w:rsidP="00674BDA"/>
    <w:p w14:paraId="4FEEE66D" w14:textId="77777777" w:rsidR="00CE417A" w:rsidRDefault="00CE417A">
      <w:pPr>
        <w:suppressAutoHyphens w:val="0"/>
        <w:spacing w:line="240" w:lineRule="auto"/>
        <w:jc w:val="left"/>
        <w:rPr>
          <w:rFonts w:eastAsia="Times New Roman"/>
          <w:b/>
          <w:bCs/>
          <w:sz w:val="28"/>
          <w:szCs w:val="28"/>
        </w:rPr>
      </w:pPr>
      <w:bookmarkStart w:id="4" w:name="_Toc167974905"/>
      <w:bookmarkStart w:id="5" w:name="_Toc167987256"/>
      <w:r>
        <w:br w:type="page"/>
      </w:r>
    </w:p>
    <w:p w14:paraId="413CB9A2" w14:textId="541F4D8C" w:rsidR="008950ED" w:rsidRDefault="008950ED" w:rsidP="008950ED">
      <w:pPr>
        <w:pStyle w:val="Heading1"/>
      </w:pPr>
      <w:r>
        <w:t>Conclusion</w:t>
      </w:r>
      <w:bookmarkEnd w:id="4"/>
      <w:bookmarkEnd w:id="5"/>
    </w:p>
    <w:p w14:paraId="7B516F7C" w14:textId="5CE2B223" w:rsidR="0037612C" w:rsidRDefault="0037612C" w:rsidP="0037612C">
      <w:r>
        <w:t>From the above analysis, it has been concluded that continuous learning is a crucial approach which makes an individual stay competent and have the opportunity to accomplish personal and professional objectives. From the above analysis, it has been concluded that making use of frameworks and tools such as SWOT, PDP, and SMART objectives makes individuals identify skills which require development and have a consistent approach through which the development of these skills can be done according to a particular time frame. Reflection is a crucial and necessary aspect for individuals not only in academic areas but also in professional learning. With the help of taking advantage of reflective analysis, one can identify the areas which require improvement and can further take into consideration of different strategies through which the development of weak areas can be done. It is important to continuously measure the progress rate and stay motivated for which learning from lectures assistance from professors and support from peers can be considered.</w:t>
      </w:r>
    </w:p>
    <w:p w14:paraId="3E4CDDFA" w14:textId="77777777" w:rsidR="0037612C" w:rsidRDefault="0037612C" w:rsidP="0037612C"/>
    <w:p w14:paraId="7F48CBA7" w14:textId="77777777" w:rsidR="0037612C" w:rsidRDefault="0037612C" w:rsidP="0037612C"/>
    <w:p w14:paraId="3D98A866" w14:textId="77777777" w:rsidR="0037612C" w:rsidRDefault="0037612C" w:rsidP="0037612C"/>
    <w:p w14:paraId="0C0F3114" w14:textId="77777777" w:rsidR="0037612C" w:rsidRDefault="0037612C" w:rsidP="0037612C"/>
    <w:p w14:paraId="0590E91A" w14:textId="77777777" w:rsidR="0037612C" w:rsidRDefault="0037612C" w:rsidP="0037612C"/>
    <w:p w14:paraId="1634D3B2" w14:textId="77777777" w:rsidR="0037612C" w:rsidRDefault="0037612C" w:rsidP="0037612C"/>
    <w:p w14:paraId="5B4C8EFD" w14:textId="77777777" w:rsidR="0037612C" w:rsidRDefault="0037612C" w:rsidP="0037612C"/>
    <w:p w14:paraId="2E9A289A" w14:textId="77777777" w:rsidR="0037612C" w:rsidRDefault="0037612C" w:rsidP="0037612C"/>
    <w:p w14:paraId="068DC485" w14:textId="77777777" w:rsidR="0037612C" w:rsidRDefault="0037612C" w:rsidP="0037612C"/>
    <w:p w14:paraId="5A1F50B5" w14:textId="77777777" w:rsidR="0037612C" w:rsidRDefault="0037612C" w:rsidP="0037612C">
      <w:pPr>
        <w:rPr>
          <w:rFonts w:eastAsiaTheme="minorEastAsia"/>
          <w:color w:val="auto"/>
          <w:sz w:val="22"/>
          <w:lang w:val="en-IN" w:eastAsia="en-GB"/>
        </w:rPr>
      </w:pPr>
    </w:p>
    <w:p w14:paraId="51A1E83A" w14:textId="77777777" w:rsidR="0037612C" w:rsidRPr="0037612C" w:rsidRDefault="0037612C" w:rsidP="0037612C"/>
    <w:p w14:paraId="72420B11" w14:textId="7E499D34" w:rsidR="00E562E1" w:rsidRDefault="00E562E1" w:rsidP="00141EDB">
      <w:r w:rsidRPr="00141EDB">
        <w:t xml:space="preserve"> </w:t>
      </w:r>
    </w:p>
    <w:p w14:paraId="6C538F86" w14:textId="77777777" w:rsidR="00CA3BDA" w:rsidRDefault="00CA3BDA" w:rsidP="00141EDB"/>
    <w:p w14:paraId="4B4E3DD2" w14:textId="77777777" w:rsidR="00CA3BDA" w:rsidRDefault="00CA3BDA" w:rsidP="00141EDB"/>
    <w:p w14:paraId="75610C10" w14:textId="77777777" w:rsidR="00CA3BDA" w:rsidRDefault="00CA3BDA" w:rsidP="00141EDB"/>
    <w:p w14:paraId="79066595" w14:textId="77777777" w:rsidR="00CA3BDA" w:rsidRDefault="00CA3BDA" w:rsidP="00141EDB"/>
    <w:p w14:paraId="4EB582EF" w14:textId="77777777" w:rsidR="00CA3BDA" w:rsidRDefault="00CA3BDA" w:rsidP="00141EDB"/>
    <w:p w14:paraId="00C3BCFA" w14:textId="1B095A08" w:rsidR="00CA3BDA" w:rsidRDefault="00CA3BDA" w:rsidP="00CA3BDA">
      <w:pPr>
        <w:pStyle w:val="Heading1"/>
      </w:pPr>
      <w:bookmarkStart w:id="6" w:name="_Toc167987257"/>
      <w:r>
        <w:t>References</w:t>
      </w:r>
      <w:bookmarkEnd w:id="6"/>
    </w:p>
    <w:p w14:paraId="56AA3896" w14:textId="77777777" w:rsidR="00076ED2" w:rsidRPr="00076ED2" w:rsidRDefault="00076ED2" w:rsidP="00141EDB">
      <w:pPr>
        <w:rPr>
          <w:rFonts w:asciiTheme="majorBidi" w:hAnsiTheme="majorBidi" w:cstheme="majorBidi"/>
          <w:color w:val="222222"/>
          <w:szCs w:val="24"/>
          <w:shd w:val="clear" w:color="auto" w:fill="FFFFFF"/>
        </w:rPr>
      </w:pPr>
      <w:r w:rsidRPr="00076ED2">
        <w:rPr>
          <w:rFonts w:asciiTheme="majorBidi" w:hAnsiTheme="majorBidi" w:cstheme="majorBidi"/>
          <w:color w:val="222222"/>
          <w:szCs w:val="24"/>
          <w:shd w:val="clear" w:color="auto" w:fill="FFFFFF"/>
        </w:rPr>
        <w:t xml:space="preserve">Adeani, I.S., Febriani, R.B. and Syafryadin, S., </w:t>
      </w:r>
      <w:r>
        <w:rPr>
          <w:rFonts w:asciiTheme="majorBidi" w:hAnsiTheme="majorBidi" w:cstheme="majorBidi"/>
          <w:color w:val="222222"/>
          <w:szCs w:val="24"/>
          <w:shd w:val="clear" w:color="auto" w:fill="FFFFFF"/>
        </w:rPr>
        <w:t>(</w:t>
      </w:r>
      <w:r w:rsidRPr="00076ED2">
        <w:rPr>
          <w:rFonts w:asciiTheme="majorBidi" w:hAnsiTheme="majorBidi" w:cstheme="majorBidi"/>
          <w:color w:val="222222"/>
          <w:szCs w:val="24"/>
          <w:shd w:val="clear" w:color="auto" w:fill="FFFFFF"/>
        </w:rPr>
        <w:t>2020</w:t>
      </w:r>
      <w:r>
        <w:rPr>
          <w:rFonts w:asciiTheme="majorBidi" w:hAnsiTheme="majorBidi" w:cstheme="majorBidi"/>
          <w:color w:val="222222"/>
          <w:szCs w:val="24"/>
          <w:shd w:val="clear" w:color="auto" w:fill="FFFFFF"/>
        </w:rPr>
        <w:t>)</w:t>
      </w:r>
      <w:r w:rsidRPr="00076ED2">
        <w:rPr>
          <w:rFonts w:asciiTheme="majorBidi" w:hAnsiTheme="majorBidi" w:cstheme="majorBidi"/>
          <w:color w:val="222222"/>
          <w:szCs w:val="24"/>
          <w:shd w:val="clear" w:color="auto" w:fill="FFFFFF"/>
        </w:rPr>
        <w:t>. Using GIBBS’reflective cycle in making reflections of literary analysis. </w:t>
      </w:r>
      <w:r w:rsidRPr="00076ED2">
        <w:rPr>
          <w:rFonts w:asciiTheme="majorBidi" w:hAnsiTheme="majorBidi" w:cstheme="majorBidi"/>
          <w:i/>
          <w:iCs/>
          <w:color w:val="222222"/>
          <w:szCs w:val="24"/>
          <w:shd w:val="clear" w:color="auto" w:fill="FFFFFF"/>
        </w:rPr>
        <w:t>Indonesian EFL Journal</w:t>
      </w:r>
      <w:r w:rsidRPr="00076ED2">
        <w:rPr>
          <w:rFonts w:asciiTheme="majorBidi" w:hAnsiTheme="majorBidi" w:cstheme="majorBidi"/>
          <w:color w:val="222222"/>
          <w:szCs w:val="24"/>
          <w:shd w:val="clear" w:color="auto" w:fill="FFFFFF"/>
        </w:rPr>
        <w:t>, </w:t>
      </w:r>
      <w:r w:rsidRPr="00076ED2">
        <w:rPr>
          <w:rFonts w:asciiTheme="majorBidi" w:hAnsiTheme="majorBidi" w:cstheme="majorBidi"/>
          <w:i/>
          <w:iCs/>
          <w:color w:val="222222"/>
          <w:szCs w:val="24"/>
          <w:shd w:val="clear" w:color="auto" w:fill="FFFFFF"/>
        </w:rPr>
        <w:t>6</w:t>
      </w:r>
      <w:r w:rsidRPr="00076ED2">
        <w:rPr>
          <w:rFonts w:asciiTheme="majorBidi" w:hAnsiTheme="majorBidi" w:cstheme="majorBidi"/>
          <w:color w:val="222222"/>
          <w:szCs w:val="24"/>
          <w:shd w:val="clear" w:color="auto" w:fill="FFFFFF"/>
        </w:rPr>
        <w:t>(2), pp.139-148.</w:t>
      </w:r>
    </w:p>
    <w:p w14:paraId="5B49C9A0" w14:textId="36D219CA" w:rsidR="00076ED2" w:rsidRPr="00076ED2" w:rsidRDefault="00076ED2" w:rsidP="00141EDB">
      <w:pPr>
        <w:rPr>
          <w:rFonts w:asciiTheme="majorBidi" w:hAnsiTheme="majorBidi" w:cstheme="majorBidi"/>
          <w:color w:val="222222"/>
          <w:szCs w:val="24"/>
          <w:shd w:val="clear" w:color="auto" w:fill="FFFFFF"/>
        </w:rPr>
      </w:pPr>
      <w:r w:rsidRPr="00076ED2">
        <w:rPr>
          <w:rFonts w:asciiTheme="majorBidi" w:hAnsiTheme="majorBidi" w:cstheme="majorBidi"/>
          <w:color w:val="222222"/>
          <w:szCs w:val="24"/>
          <w:shd w:val="clear" w:color="auto" w:fill="FFFFFF"/>
        </w:rPr>
        <w:t xml:space="preserve">Bintani, K., </w:t>
      </w:r>
      <w:r>
        <w:rPr>
          <w:rFonts w:asciiTheme="majorBidi" w:hAnsiTheme="majorBidi" w:cstheme="majorBidi"/>
          <w:color w:val="222222"/>
          <w:szCs w:val="24"/>
          <w:shd w:val="clear" w:color="auto" w:fill="FFFFFF"/>
        </w:rPr>
        <w:t>(</w:t>
      </w:r>
      <w:r w:rsidRPr="00076ED2">
        <w:rPr>
          <w:rFonts w:asciiTheme="majorBidi" w:hAnsiTheme="majorBidi" w:cstheme="majorBidi"/>
          <w:color w:val="222222"/>
          <w:szCs w:val="24"/>
          <w:shd w:val="clear" w:color="auto" w:fill="FFFFFF"/>
        </w:rPr>
        <w:t>2020</w:t>
      </w:r>
      <w:r>
        <w:rPr>
          <w:rFonts w:asciiTheme="majorBidi" w:hAnsiTheme="majorBidi" w:cstheme="majorBidi"/>
          <w:color w:val="222222"/>
          <w:szCs w:val="24"/>
          <w:shd w:val="clear" w:color="auto" w:fill="FFFFFF"/>
        </w:rPr>
        <w:t>)</w:t>
      </w:r>
      <w:r w:rsidRPr="00076ED2">
        <w:rPr>
          <w:rFonts w:asciiTheme="majorBidi" w:hAnsiTheme="majorBidi" w:cstheme="majorBidi"/>
          <w:color w:val="222222"/>
          <w:szCs w:val="24"/>
          <w:shd w:val="clear" w:color="auto" w:fill="FFFFFF"/>
        </w:rPr>
        <w:t xml:space="preserve">, August. Personal development plan as a guidance and </w:t>
      </w:r>
      <w:r w:rsidR="0037612C">
        <w:rPr>
          <w:rFonts w:asciiTheme="majorBidi" w:hAnsiTheme="majorBidi" w:cstheme="majorBidi"/>
          <w:color w:val="222222"/>
          <w:szCs w:val="24"/>
          <w:shd w:val="clear" w:color="auto" w:fill="FFFFFF"/>
        </w:rPr>
        <w:t>counselling</w:t>
      </w:r>
      <w:r w:rsidRPr="00076ED2">
        <w:rPr>
          <w:rFonts w:asciiTheme="majorBidi" w:hAnsiTheme="majorBidi" w:cstheme="majorBidi"/>
          <w:color w:val="222222"/>
          <w:szCs w:val="24"/>
          <w:shd w:val="clear" w:color="auto" w:fill="FFFFFF"/>
        </w:rPr>
        <w:t xml:space="preserve"> strategy in Higher Education. In </w:t>
      </w:r>
      <w:r w:rsidRPr="00076ED2">
        <w:rPr>
          <w:rFonts w:asciiTheme="majorBidi" w:hAnsiTheme="majorBidi" w:cstheme="majorBidi"/>
          <w:i/>
          <w:iCs/>
          <w:color w:val="222222"/>
          <w:szCs w:val="24"/>
          <w:shd w:val="clear" w:color="auto" w:fill="FFFFFF"/>
        </w:rPr>
        <w:t>2nd International Seminar on Guidance and Counseling 2019 (ISGC 2019)</w:t>
      </w:r>
      <w:r w:rsidRPr="00076ED2">
        <w:rPr>
          <w:rFonts w:asciiTheme="majorBidi" w:hAnsiTheme="majorBidi" w:cstheme="majorBidi"/>
          <w:color w:val="222222"/>
          <w:szCs w:val="24"/>
          <w:shd w:val="clear" w:color="auto" w:fill="FFFFFF"/>
        </w:rPr>
        <w:t> (pp. 18-22). Atlantis Press.</w:t>
      </w:r>
    </w:p>
    <w:p w14:paraId="38C8F7FC" w14:textId="77777777" w:rsidR="00076ED2" w:rsidRPr="00076ED2" w:rsidRDefault="00076ED2" w:rsidP="00141EDB">
      <w:pPr>
        <w:rPr>
          <w:rFonts w:asciiTheme="majorBidi" w:hAnsiTheme="majorBidi" w:cstheme="majorBidi"/>
          <w:color w:val="222222"/>
          <w:szCs w:val="24"/>
          <w:shd w:val="clear" w:color="auto" w:fill="FFFFFF"/>
        </w:rPr>
      </w:pPr>
      <w:r w:rsidRPr="00076ED2">
        <w:rPr>
          <w:rFonts w:asciiTheme="majorBidi" w:hAnsiTheme="majorBidi" w:cstheme="majorBidi"/>
          <w:color w:val="222222"/>
          <w:szCs w:val="24"/>
          <w:shd w:val="clear" w:color="auto" w:fill="FFFFFF"/>
        </w:rPr>
        <w:t xml:space="preserve">Chang, B., </w:t>
      </w:r>
      <w:r>
        <w:rPr>
          <w:rFonts w:asciiTheme="majorBidi" w:hAnsiTheme="majorBidi" w:cstheme="majorBidi"/>
          <w:color w:val="222222"/>
          <w:szCs w:val="24"/>
          <w:shd w:val="clear" w:color="auto" w:fill="FFFFFF"/>
        </w:rPr>
        <w:t>(</w:t>
      </w:r>
      <w:r w:rsidRPr="00076ED2">
        <w:rPr>
          <w:rFonts w:asciiTheme="majorBidi" w:hAnsiTheme="majorBidi" w:cstheme="majorBidi"/>
          <w:color w:val="222222"/>
          <w:szCs w:val="24"/>
          <w:shd w:val="clear" w:color="auto" w:fill="FFFFFF"/>
        </w:rPr>
        <w:t>2019</w:t>
      </w:r>
      <w:r>
        <w:rPr>
          <w:rFonts w:asciiTheme="majorBidi" w:hAnsiTheme="majorBidi" w:cstheme="majorBidi"/>
          <w:color w:val="222222"/>
          <w:szCs w:val="24"/>
          <w:shd w:val="clear" w:color="auto" w:fill="FFFFFF"/>
        </w:rPr>
        <w:t>)</w:t>
      </w:r>
      <w:r w:rsidRPr="00076ED2">
        <w:rPr>
          <w:rFonts w:asciiTheme="majorBidi" w:hAnsiTheme="majorBidi" w:cstheme="majorBidi"/>
          <w:color w:val="222222"/>
          <w:szCs w:val="24"/>
          <w:shd w:val="clear" w:color="auto" w:fill="FFFFFF"/>
        </w:rPr>
        <w:t>. Reflection in learning. </w:t>
      </w:r>
      <w:r w:rsidRPr="00076ED2">
        <w:rPr>
          <w:rFonts w:asciiTheme="majorBidi" w:hAnsiTheme="majorBidi" w:cstheme="majorBidi"/>
          <w:i/>
          <w:iCs/>
          <w:color w:val="222222"/>
          <w:szCs w:val="24"/>
          <w:shd w:val="clear" w:color="auto" w:fill="FFFFFF"/>
        </w:rPr>
        <w:t>Online learning</w:t>
      </w:r>
      <w:r w:rsidRPr="00076ED2">
        <w:rPr>
          <w:rFonts w:asciiTheme="majorBidi" w:hAnsiTheme="majorBidi" w:cstheme="majorBidi"/>
          <w:color w:val="222222"/>
          <w:szCs w:val="24"/>
          <w:shd w:val="clear" w:color="auto" w:fill="FFFFFF"/>
        </w:rPr>
        <w:t>, </w:t>
      </w:r>
      <w:r w:rsidRPr="00076ED2">
        <w:rPr>
          <w:rFonts w:asciiTheme="majorBidi" w:hAnsiTheme="majorBidi" w:cstheme="majorBidi"/>
          <w:i/>
          <w:iCs/>
          <w:color w:val="222222"/>
          <w:szCs w:val="24"/>
          <w:shd w:val="clear" w:color="auto" w:fill="FFFFFF"/>
        </w:rPr>
        <w:t>23</w:t>
      </w:r>
      <w:r w:rsidRPr="00076ED2">
        <w:rPr>
          <w:rFonts w:asciiTheme="majorBidi" w:hAnsiTheme="majorBidi" w:cstheme="majorBidi"/>
          <w:color w:val="222222"/>
          <w:szCs w:val="24"/>
          <w:shd w:val="clear" w:color="auto" w:fill="FFFFFF"/>
        </w:rPr>
        <w:t>(1), pp.95-110.</w:t>
      </w:r>
    </w:p>
    <w:p w14:paraId="10DE57DD" w14:textId="77777777" w:rsidR="00076ED2" w:rsidRPr="00076ED2" w:rsidRDefault="00076ED2" w:rsidP="00141EDB">
      <w:pPr>
        <w:rPr>
          <w:rFonts w:asciiTheme="majorBidi" w:hAnsiTheme="majorBidi" w:cstheme="majorBidi"/>
          <w:szCs w:val="24"/>
        </w:rPr>
      </w:pPr>
      <w:r w:rsidRPr="00076ED2">
        <w:rPr>
          <w:rFonts w:asciiTheme="majorBidi" w:hAnsiTheme="majorBidi" w:cstheme="majorBidi"/>
          <w:color w:val="222222"/>
          <w:szCs w:val="24"/>
          <w:shd w:val="clear" w:color="auto" w:fill="FFFFFF"/>
        </w:rPr>
        <w:t xml:space="preserve">Cottrell, S., </w:t>
      </w:r>
      <w:r>
        <w:rPr>
          <w:rFonts w:asciiTheme="majorBidi" w:hAnsiTheme="majorBidi" w:cstheme="majorBidi"/>
          <w:color w:val="222222"/>
          <w:szCs w:val="24"/>
          <w:shd w:val="clear" w:color="auto" w:fill="FFFFFF"/>
        </w:rPr>
        <w:t>(</w:t>
      </w:r>
      <w:r w:rsidRPr="00076ED2">
        <w:rPr>
          <w:rFonts w:asciiTheme="majorBidi" w:hAnsiTheme="majorBidi" w:cstheme="majorBidi"/>
          <w:color w:val="222222"/>
          <w:szCs w:val="24"/>
          <w:shd w:val="clear" w:color="auto" w:fill="FFFFFF"/>
        </w:rPr>
        <w:t>2023</w:t>
      </w:r>
      <w:r>
        <w:rPr>
          <w:rFonts w:asciiTheme="majorBidi" w:hAnsiTheme="majorBidi" w:cstheme="majorBidi"/>
          <w:color w:val="222222"/>
          <w:szCs w:val="24"/>
          <w:shd w:val="clear" w:color="auto" w:fill="FFFFFF"/>
        </w:rPr>
        <w:t>)</w:t>
      </w:r>
      <w:r w:rsidRPr="00076ED2">
        <w:rPr>
          <w:rFonts w:asciiTheme="majorBidi" w:hAnsiTheme="majorBidi" w:cstheme="majorBidi"/>
          <w:color w:val="222222"/>
          <w:szCs w:val="24"/>
          <w:shd w:val="clear" w:color="auto" w:fill="FFFFFF"/>
        </w:rPr>
        <w:t>. </w:t>
      </w:r>
      <w:r w:rsidRPr="00076ED2">
        <w:rPr>
          <w:rFonts w:asciiTheme="majorBidi" w:hAnsiTheme="majorBidi" w:cstheme="majorBidi"/>
          <w:i/>
          <w:iCs/>
          <w:color w:val="222222"/>
          <w:szCs w:val="24"/>
          <w:shd w:val="clear" w:color="auto" w:fill="FFFFFF"/>
        </w:rPr>
        <w:t>Critical thinking skills: Effective analysis, argument and reflection</w:t>
      </w:r>
      <w:r w:rsidRPr="00076ED2">
        <w:rPr>
          <w:rFonts w:asciiTheme="majorBidi" w:hAnsiTheme="majorBidi" w:cstheme="majorBidi"/>
          <w:color w:val="222222"/>
          <w:szCs w:val="24"/>
          <w:shd w:val="clear" w:color="auto" w:fill="FFFFFF"/>
        </w:rPr>
        <w:t>. Bloomsbury Publishing.</w:t>
      </w:r>
    </w:p>
    <w:p w14:paraId="3CDD808B" w14:textId="77777777" w:rsidR="00076ED2" w:rsidRPr="00076ED2" w:rsidRDefault="00076ED2" w:rsidP="00141EDB">
      <w:pPr>
        <w:rPr>
          <w:rFonts w:asciiTheme="majorBidi" w:hAnsiTheme="majorBidi" w:cstheme="majorBidi"/>
          <w:color w:val="222222"/>
          <w:szCs w:val="24"/>
          <w:shd w:val="clear" w:color="auto" w:fill="FFFFFF"/>
        </w:rPr>
      </w:pPr>
      <w:r w:rsidRPr="00076ED2">
        <w:rPr>
          <w:rFonts w:asciiTheme="majorBidi" w:hAnsiTheme="majorBidi" w:cstheme="majorBidi"/>
          <w:color w:val="222222"/>
          <w:szCs w:val="24"/>
          <w:shd w:val="clear" w:color="auto" w:fill="FFFFFF"/>
        </w:rPr>
        <w:t xml:space="preserve">de Groot-Reuvekamp, M., Ros, A. and van Boxtel, C., </w:t>
      </w:r>
      <w:r>
        <w:rPr>
          <w:rFonts w:asciiTheme="majorBidi" w:hAnsiTheme="majorBidi" w:cstheme="majorBidi"/>
          <w:color w:val="222222"/>
          <w:szCs w:val="24"/>
          <w:shd w:val="clear" w:color="auto" w:fill="FFFFFF"/>
        </w:rPr>
        <w:t>(</w:t>
      </w:r>
      <w:r w:rsidRPr="00076ED2">
        <w:rPr>
          <w:rFonts w:asciiTheme="majorBidi" w:hAnsiTheme="majorBidi" w:cstheme="majorBidi"/>
          <w:color w:val="222222"/>
          <w:szCs w:val="24"/>
          <w:shd w:val="clear" w:color="auto" w:fill="FFFFFF"/>
        </w:rPr>
        <w:t>2018</w:t>
      </w:r>
      <w:r>
        <w:rPr>
          <w:rFonts w:asciiTheme="majorBidi" w:hAnsiTheme="majorBidi" w:cstheme="majorBidi"/>
          <w:color w:val="222222"/>
          <w:szCs w:val="24"/>
          <w:shd w:val="clear" w:color="auto" w:fill="FFFFFF"/>
        </w:rPr>
        <w:t>)</w:t>
      </w:r>
      <w:r w:rsidRPr="00076ED2">
        <w:rPr>
          <w:rFonts w:asciiTheme="majorBidi" w:hAnsiTheme="majorBidi" w:cstheme="majorBidi"/>
          <w:color w:val="222222"/>
          <w:szCs w:val="24"/>
          <w:shd w:val="clear" w:color="auto" w:fill="FFFFFF"/>
        </w:rPr>
        <w:t>. A successful professional development program in history: What matters?. </w:t>
      </w:r>
      <w:r w:rsidRPr="00076ED2">
        <w:rPr>
          <w:rFonts w:asciiTheme="majorBidi" w:hAnsiTheme="majorBidi" w:cstheme="majorBidi"/>
          <w:i/>
          <w:iCs/>
          <w:color w:val="222222"/>
          <w:szCs w:val="24"/>
          <w:shd w:val="clear" w:color="auto" w:fill="FFFFFF"/>
        </w:rPr>
        <w:t>Teaching and Teacher Education</w:t>
      </w:r>
      <w:r w:rsidRPr="00076ED2">
        <w:rPr>
          <w:rFonts w:asciiTheme="majorBidi" w:hAnsiTheme="majorBidi" w:cstheme="majorBidi"/>
          <w:color w:val="222222"/>
          <w:szCs w:val="24"/>
          <w:shd w:val="clear" w:color="auto" w:fill="FFFFFF"/>
        </w:rPr>
        <w:t>, </w:t>
      </w:r>
      <w:r w:rsidRPr="00076ED2">
        <w:rPr>
          <w:rFonts w:asciiTheme="majorBidi" w:hAnsiTheme="majorBidi" w:cstheme="majorBidi"/>
          <w:i/>
          <w:iCs/>
          <w:color w:val="222222"/>
          <w:szCs w:val="24"/>
          <w:shd w:val="clear" w:color="auto" w:fill="FFFFFF"/>
        </w:rPr>
        <w:t>75</w:t>
      </w:r>
      <w:r w:rsidRPr="00076ED2">
        <w:rPr>
          <w:rFonts w:asciiTheme="majorBidi" w:hAnsiTheme="majorBidi" w:cstheme="majorBidi"/>
          <w:color w:val="222222"/>
          <w:szCs w:val="24"/>
          <w:shd w:val="clear" w:color="auto" w:fill="FFFFFF"/>
        </w:rPr>
        <w:t>, pp.290-301.</w:t>
      </w:r>
    </w:p>
    <w:p w14:paraId="1899245F" w14:textId="77777777" w:rsidR="00076ED2" w:rsidRPr="00076ED2" w:rsidRDefault="00076ED2" w:rsidP="00141EDB">
      <w:pPr>
        <w:rPr>
          <w:rFonts w:asciiTheme="majorBidi" w:hAnsiTheme="majorBidi" w:cstheme="majorBidi"/>
          <w:color w:val="222222"/>
          <w:szCs w:val="24"/>
          <w:shd w:val="clear" w:color="auto" w:fill="FFFFFF"/>
        </w:rPr>
      </w:pPr>
      <w:r w:rsidRPr="00076ED2">
        <w:rPr>
          <w:rFonts w:asciiTheme="majorBidi" w:hAnsiTheme="majorBidi" w:cstheme="majorBidi"/>
          <w:color w:val="222222"/>
          <w:szCs w:val="24"/>
          <w:shd w:val="clear" w:color="auto" w:fill="FFFFFF"/>
        </w:rPr>
        <w:t xml:space="preserve">Figueiredo, S.S., Ganoo, A., Eriksson, V. and Ekman, K., </w:t>
      </w:r>
      <w:r>
        <w:rPr>
          <w:rFonts w:asciiTheme="majorBidi" w:hAnsiTheme="majorBidi" w:cstheme="majorBidi"/>
          <w:color w:val="222222"/>
          <w:szCs w:val="24"/>
          <w:shd w:val="clear" w:color="auto" w:fill="FFFFFF"/>
        </w:rPr>
        <w:t>(</w:t>
      </w:r>
      <w:r w:rsidRPr="00076ED2">
        <w:rPr>
          <w:rFonts w:asciiTheme="majorBidi" w:hAnsiTheme="majorBidi" w:cstheme="majorBidi"/>
          <w:color w:val="222222"/>
          <w:szCs w:val="24"/>
          <w:shd w:val="clear" w:color="auto" w:fill="FFFFFF"/>
        </w:rPr>
        <w:t>2022</w:t>
      </w:r>
      <w:r>
        <w:rPr>
          <w:rFonts w:asciiTheme="majorBidi" w:hAnsiTheme="majorBidi" w:cstheme="majorBidi"/>
          <w:color w:val="222222"/>
          <w:szCs w:val="24"/>
          <w:shd w:val="clear" w:color="auto" w:fill="FFFFFF"/>
        </w:rPr>
        <w:t>)</w:t>
      </w:r>
      <w:r w:rsidRPr="00076ED2">
        <w:rPr>
          <w:rFonts w:asciiTheme="majorBidi" w:hAnsiTheme="majorBidi" w:cstheme="majorBidi"/>
          <w:color w:val="222222"/>
          <w:szCs w:val="24"/>
          <w:shd w:val="clear" w:color="auto" w:fill="FFFFFF"/>
        </w:rPr>
        <w:t>. Future-ready skills development through Experiential Learning: perceptions from students working in multidisciplinary teams. </w:t>
      </w:r>
      <w:r w:rsidRPr="00076ED2">
        <w:rPr>
          <w:rFonts w:asciiTheme="majorBidi" w:hAnsiTheme="majorBidi" w:cstheme="majorBidi"/>
          <w:i/>
          <w:iCs/>
          <w:color w:val="222222"/>
          <w:szCs w:val="24"/>
          <w:shd w:val="clear" w:color="auto" w:fill="FFFFFF"/>
        </w:rPr>
        <w:t>CERN IdeaSquare Journal of Experimental Innovation</w:t>
      </w:r>
      <w:r w:rsidRPr="00076ED2">
        <w:rPr>
          <w:rFonts w:asciiTheme="majorBidi" w:hAnsiTheme="majorBidi" w:cstheme="majorBidi"/>
          <w:color w:val="222222"/>
          <w:szCs w:val="24"/>
          <w:shd w:val="clear" w:color="auto" w:fill="FFFFFF"/>
        </w:rPr>
        <w:t>, </w:t>
      </w:r>
      <w:r w:rsidRPr="00076ED2">
        <w:rPr>
          <w:rFonts w:asciiTheme="majorBidi" w:hAnsiTheme="majorBidi" w:cstheme="majorBidi"/>
          <w:i/>
          <w:iCs/>
          <w:color w:val="222222"/>
          <w:szCs w:val="24"/>
          <w:shd w:val="clear" w:color="auto" w:fill="FFFFFF"/>
        </w:rPr>
        <w:t>6</w:t>
      </w:r>
      <w:r w:rsidRPr="00076ED2">
        <w:rPr>
          <w:rFonts w:asciiTheme="majorBidi" w:hAnsiTheme="majorBidi" w:cstheme="majorBidi"/>
          <w:color w:val="222222"/>
          <w:szCs w:val="24"/>
          <w:shd w:val="clear" w:color="auto" w:fill="FFFFFF"/>
        </w:rPr>
        <w:t>(2), pp.12-19.</w:t>
      </w:r>
    </w:p>
    <w:p w14:paraId="46151C1D" w14:textId="77777777" w:rsidR="00076ED2" w:rsidRPr="00076ED2" w:rsidRDefault="00076ED2" w:rsidP="00141EDB">
      <w:pPr>
        <w:rPr>
          <w:rFonts w:asciiTheme="majorBidi" w:hAnsiTheme="majorBidi" w:cstheme="majorBidi"/>
          <w:color w:val="222222"/>
          <w:szCs w:val="24"/>
          <w:shd w:val="clear" w:color="auto" w:fill="FFFFFF"/>
        </w:rPr>
      </w:pPr>
      <w:r w:rsidRPr="00076ED2">
        <w:rPr>
          <w:rFonts w:asciiTheme="majorBidi" w:hAnsiTheme="majorBidi" w:cstheme="majorBidi"/>
          <w:color w:val="222222"/>
          <w:szCs w:val="24"/>
          <w:shd w:val="clear" w:color="auto" w:fill="FFFFFF"/>
        </w:rPr>
        <w:t xml:space="preserve">Gheyssens, E., Consuegra, E., Engels, N. and Struyven, K., </w:t>
      </w:r>
      <w:r>
        <w:rPr>
          <w:rFonts w:asciiTheme="majorBidi" w:hAnsiTheme="majorBidi" w:cstheme="majorBidi"/>
          <w:color w:val="222222"/>
          <w:szCs w:val="24"/>
          <w:shd w:val="clear" w:color="auto" w:fill="FFFFFF"/>
        </w:rPr>
        <w:t>(</w:t>
      </w:r>
      <w:r w:rsidRPr="00076ED2">
        <w:rPr>
          <w:rFonts w:asciiTheme="majorBidi" w:hAnsiTheme="majorBidi" w:cstheme="majorBidi"/>
          <w:color w:val="222222"/>
          <w:szCs w:val="24"/>
          <w:shd w:val="clear" w:color="auto" w:fill="FFFFFF"/>
        </w:rPr>
        <w:t>2020</w:t>
      </w:r>
      <w:r>
        <w:rPr>
          <w:rFonts w:asciiTheme="majorBidi" w:hAnsiTheme="majorBidi" w:cstheme="majorBidi"/>
          <w:color w:val="222222"/>
          <w:szCs w:val="24"/>
          <w:shd w:val="clear" w:color="auto" w:fill="FFFFFF"/>
        </w:rPr>
        <w:t>)</w:t>
      </w:r>
      <w:r w:rsidRPr="00076ED2">
        <w:rPr>
          <w:rFonts w:asciiTheme="majorBidi" w:hAnsiTheme="majorBidi" w:cstheme="majorBidi"/>
          <w:color w:val="222222"/>
          <w:szCs w:val="24"/>
          <w:shd w:val="clear" w:color="auto" w:fill="FFFFFF"/>
        </w:rPr>
        <w:t>, June. Good things come to those who wait: The importance of professional development for the implementation of differentiated instruction. In </w:t>
      </w:r>
      <w:r w:rsidRPr="00076ED2">
        <w:rPr>
          <w:rFonts w:asciiTheme="majorBidi" w:hAnsiTheme="majorBidi" w:cstheme="majorBidi"/>
          <w:i/>
          <w:iCs/>
          <w:color w:val="222222"/>
          <w:szCs w:val="24"/>
          <w:shd w:val="clear" w:color="auto" w:fill="FFFFFF"/>
        </w:rPr>
        <w:t>Frontiers in Education</w:t>
      </w:r>
      <w:r w:rsidRPr="00076ED2">
        <w:rPr>
          <w:rFonts w:asciiTheme="majorBidi" w:hAnsiTheme="majorBidi" w:cstheme="majorBidi"/>
          <w:color w:val="222222"/>
          <w:szCs w:val="24"/>
          <w:shd w:val="clear" w:color="auto" w:fill="FFFFFF"/>
        </w:rPr>
        <w:t> (Vol. 5, p. 96). Frontiers Media SA.</w:t>
      </w:r>
    </w:p>
    <w:p w14:paraId="32E468F1" w14:textId="77777777" w:rsidR="00076ED2" w:rsidRPr="00076ED2" w:rsidRDefault="00076ED2" w:rsidP="00141EDB">
      <w:pPr>
        <w:rPr>
          <w:rFonts w:asciiTheme="majorBidi" w:hAnsiTheme="majorBidi" w:cstheme="majorBidi"/>
          <w:color w:val="222222"/>
          <w:szCs w:val="24"/>
          <w:shd w:val="clear" w:color="auto" w:fill="FFFFFF"/>
        </w:rPr>
      </w:pPr>
      <w:r w:rsidRPr="00076ED2">
        <w:rPr>
          <w:rFonts w:asciiTheme="majorBidi" w:hAnsiTheme="majorBidi" w:cstheme="majorBidi"/>
          <w:color w:val="222222"/>
          <w:szCs w:val="24"/>
          <w:shd w:val="clear" w:color="auto" w:fill="FFFFFF"/>
        </w:rPr>
        <w:t xml:space="preserve">Phadermrod, B., Crowder, R.M. and Wills, G.B., </w:t>
      </w:r>
      <w:r>
        <w:rPr>
          <w:rFonts w:asciiTheme="majorBidi" w:hAnsiTheme="majorBidi" w:cstheme="majorBidi"/>
          <w:color w:val="222222"/>
          <w:szCs w:val="24"/>
          <w:shd w:val="clear" w:color="auto" w:fill="FFFFFF"/>
        </w:rPr>
        <w:t>(</w:t>
      </w:r>
      <w:r w:rsidRPr="00076ED2">
        <w:rPr>
          <w:rFonts w:asciiTheme="majorBidi" w:hAnsiTheme="majorBidi" w:cstheme="majorBidi"/>
          <w:color w:val="222222"/>
          <w:szCs w:val="24"/>
          <w:shd w:val="clear" w:color="auto" w:fill="FFFFFF"/>
        </w:rPr>
        <w:t>2019</w:t>
      </w:r>
      <w:r>
        <w:rPr>
          <w:rFonts w:asciiTheme="majorBidi" w:hAnsiTheme="majorBidi" w:cstheme="majorBidi"/>
          <w:color w:val="222222"/>
          <w:szCs w:val="24"/>
          <w:shd w:val="clear" w:color="auto" w:fill="FFFFFF"/>
        </w:rPr>
        <w:t>)</w:t>
      </w:r>
      <w:r w:rsidRPr="00076ED2">
        <w:rPr>
          <w:rFonts w:asciiTheme="majorBidi" w:hAnsiTheme="majorBidi" w:cstheme="majorBidi"/>
          <w:color w:val="222222"/>
          <w:szCs w:val="24"/>
          <w:shd w:val="clear" w:color="auto" w:fill="FFFFFF"/>
        </w:rPr>
        <w:t>. Importance-performance analysis based SWOT analysis. </w:t>
      </w:r>
      <w:r w:rsidRPr="00076ED2">
        <w:rPr>
          <w:rFonts w:asciiTheme="majorBidi" w:hAnsiTheme="majorBidi" w:cstheme="majorBidi"/>
          <w:i/>
          <w:iCs/>
          <w:color w:val="222222"/>
          <w:szCs w:val="24"/>
          <w:shd w:val="clear" w:color="auto" w:fill="FFFFFF"/>
        </w:rPr>
        <w:t>International journal of information management</w:t>
      </w:r>
      <w:r w:rsidRPr="00076ED2">
        <w:rPr>
          <w:rFonts w:asciiTheme="majorBidi" w:hAnsiTheme="majorBidi" w:cstheme="majorBidi"/>
          <w:color w:val="222222"/>
          <w:szCs w:val="24"/>
          <w:shd w:val="clear" w:color="auto" w:fill="FFFFFF"/>
        </w:rPr>
        <w:t>, </w:t>
      </w:r>
      <w:r w:rsidRPr="00076ED2">
        <w:rPr>
          <w:rFonts w:asciiTheme="majorBidi" w:hAnsiTheme="majorBidi" w:cstheme="majorBidi"/>
          <w:i/>
          <w:iCs/>
          <w:color w:val="222222"/>
          <w:szCs w:val="24"/>
          <w:shd w:val="clear" w:color="auto" w:fill="FFFFFF"/>
        </w:rPr>
        <w:t>44</w:t>
      </w:r>
      <w:r w:rsidRPr="00076ED2">
        <w:rPr>
          <w:rFonts w:asciiTheme="majorBidi" w:hAnsiTheme="majorBidi" w:cstheme="majorBidi"/>
          <w:color w:val="222222"/>
          <w:szCs w:val="24"/>
          <w:shd w:val="clear" w:color="auto" w:fill="FFFFFF"/>
        </w:rPr>
        <w:t>, pp.194-203.</w:t>
      </w:r>
    </w:p>
    <w:p w14:paraId="7F9AA84F" w14:textId="77777777" w:rsidR="00076ED2" w:rsidRPr="00076ED2" w:rsidRDefault="00076ED2" w:rsidP="00141EDB">
      <w:pPr>
        <w:rPr>
          <w:rFonts w:asciiTheme="majorBidi" w:hAnsiTheme="majorBidi" w:cstheme="majorBidi"/>
          <w:color w:val="222222"/>
          <w:szCs w:val="24"/>
          <w:shd w:val="clear" w:color="auto" w:fill="FFFFFF"/>
        </w:rPr>
      </w:pPr>
      <w:r w:rsidRPr="00076ED2">
        <w:rPr>
          <w:rFonts w:asciiTheme="majorBidi" w:hAnsiTheme="majorBidi" w:cstheme="majorBidi"/>
          <w:color w:val="222222"/>
          <w:szCs w:val="24"/>
          <w:shd w:val="clear" w:color="auto" w:fill="FFFFFF"/>
        </w:rPr>
        <w:t xml:space="preserve">Theobald, M., </w:t>
      </w:r>
      <w:r>
        <w:rPr>
          <w:rFonts w:asciiTheme="majorBidi" w:hAnsiTheme="majorBidi" w:cstheme="majorBidi"/>
          <w:color w:val="222222"/>
          <w:szCs w:val="24"/>
          <w:shd w:val="clear" w:color="auto" w:fill="FFFFFF"/>
        </w:rPr>
        <w:t>(</w:t>
      </w:r>
      <w:r w:rsidRPr="00076ED2">
        <w:rPr>
          <w:rFonts w:asciiTheme="majorBidi" w:hAnsiTheme="majorBidi" w:cstheme="majorBidi"/>
          <w:color w:val="222222"/>
          <w:szCs w:val="24"/>
          <w:shd w:val="clear" w:color="auto" w:fill="FFFFFF"/>
        </w:rPr>
        <w:t>2021</w:t>
      </w:r>
      <w:r>
        <w:rPr>
          <w:rFonts w:asciiTheme="majorBidi" w:hAnsiTheme="majorBidi" w:cstheme="majorBidi"/>
          <w:color w:val="222222"/>
          <w:szCs w:val="24"/>
          <w:shd w:val="clear" w:color="auto" w:fill="FFFFFF"/>
        </w:rPr>
        <w:t>)</w:t>
      </w:r>
      <w:r w:rsidRPr="00076ED2">
        <w:rPr>
          <w:rFonts w:asciiTheme="majorBidi" w:hAnsiTheme="majorBidi" w:cstheme="majorBidi"/>
          <w:color w:val="222222"/>
          <w:szCs w:val="24"/>
          <w:shd w:val="clear" w:color="auto" w:fill="FFFFFF"/>
        </w:rPr>
        <w:t>. Self-regulated learning training programs enhance university students’ academic performance, self-regulated learning strategies, and motivation: A meta-analysis. </w:t>
      </w:r>
      <w:r w:rsidRPr="00076ED2">
        <w:rPr>
          <w:rFonts w:asciiTheme="majorBidi" w:hAnsiTheme="majorBidi" w:cstheme="majorBidi"/>
          <w:i/>
          <w:iCs/>
          <w:color w:val="222222"/>
          <w:szCs w:val="24"/>
          <w:shd w:val="clear" w:color="auto" w:fill="FFFFFF"/>
        </w:rPr>
        <w:t>Contemporary Educational Psychology</w:t>
      </w:r>
      <w:r w:rsidRPr="00076ED2">
        <w:rPr>
          <w:rFonts w:asciiTheme="majorBidi" w:hAnsiTheme="majorBidi" w:cstheme="majorBidi"/>
          <w:color w:val="222222"/>
          <w:szCs w:val="24"/>
          <w:shd w:val="clear" w:color="auto" w:fill="FFFFFF"/>
        </w:rPr>
        <w:t>, </w:t>
      </w:r>
      <w:r w:rsidRPr="00076ED2">
        <w:rPr>
          <w:rFonts w:asciiTheme="majorBidi" w:hAnsiTheme="majorBidi" w:cstheme="majorBidi"/>
          <w:i/>
          <w:iCs/>
          <w:color w:val="222222"/>
          <w:szCs w:val="24"/>
          <w:shd w:val="clear" w:color="auto" w:fill="FFFFFF"/>
        </w:rPr>
        <w:t>66</w:t>
      </w:r>
      <w:r w:rsidRPr="00076ED2">
        <w:rPr>
          <w:rFonts w:asciiTheme="majorBidi" w:hAnsiTheme="majorBidi" w:cstheme="majorBidi"/>
          <w:color w:val="222222"/>
          <w:szCs w:val="24"/>
          <w:shd w:val="clear" w:color="auto" w:fill="FFFFFF"/>
        </w:rPr>
        <w:t>, p.101976.</w:t>
      </w:r>
    </w:p>
    <w:p w14:paraId="6B37D8D4" w14:textId="77777777" w:rsidR="00076ED2" w:rsidRPr="00076ED2" w:rsidRDefault="00076ED2" w:rsidP="00141EDB">
      <w:pPr>
        <w:rPr>
          <w:rFonts w:asciiTheme="majorBidi" w:hAnsiTheme="majorBidi" w:cstheme="majorBidi"/>
          <w:color w:val="222222"/>
          <w:szCs w:val="24"/>
          <w:shd w:val="clear" w:color="auto" w:fill="FFFFFF"/>
        </w:rPr>
      </w:pPr>
      <w:r w:rsidRPr="00076ED2">
        <w:rPr>
          <w:rFonts w:asciiTheme="majorBidi" w:hAnsiTheme="majorBidi" w:cstheme="majorBidi"/>
          <w:color w:val="222222"/>
          <w:szCs w:val="24"/>
          <w:shd w:val="clear" w:color="auto" w:fill="FFFFFF"/>
        </w:rPr>
        <w:t xml:space="preserve">Tweheyo, G. and Mugarura, A., </w:t>
      </w:r>
      <w:r>
        <w:rPr>
          <w:rFonts w:asciiTheme="majorBidi" w:hAnsiTheme="majorBidi" w:cstheme="majorBidi"/>
          <w:color w:val="222222"/>
          <w:szCs w:val="24"/>
          <w:shd w:val="clear" w:color="auto" w:fill="FFFFFF"/>
        </w:rPr>
        <w:t>(</w:t>
      </w:r>
      <w:r w:rsidRPr="00076ED2">
        <w:rPr>
          <w:rFonts w:asciiTheme="majorBidi" w:hAnsiTheme="majorBidi" w:cstheme="majorBidi"/>
          <w:color w:val="222222"/>
          <w:szCs w:val="24"/>
          <w:shd w:val="clear" w:color="auto" w:fill="FFFFFF"/>
        </w:rPr>
        <w:t>2020</w:t>
      </w:r>
      <w:r>
        <w:rPr>
          <w:rFonts w:asciiTheme="majorBidi" w:hAnsiTheme="majorBidi" w:cstheme="majorBidi"/>
          <w:color w:val="222222"/>
          <w:szCs w:val="24"/>
          <w:shd w:val="clear" w:color="auto" w:fill="FFFFFF"/>
        </w:rPr>
        <w:t>)</w:t>
      </w:r>
      <w:r w:rsidRPr="00076ED2">
        <w:rPr>
          <w:rFonts w:asciiTheme="majorBidi" w:hAnsiTheme="majorBidi" w:cstheme="majorBidi"/>
          <w:color w:val="222222"/>
          <w:szCs w:val="24"/>
          <w:shd w:val="clear" w:color="auto" w:fill="FFFFFF"/>
        </w:rPr>
        <w:t>. Relevance of SWOT analysis in universal secondary education. </w:t>
      </w:r>
      <w:r w:rsidRPr="00076ED2">
        <w:rPr>
          <w:rFonts w:asciiTheme="majorBidi" w:hAnsiTheme="majorBidi" w:cstheme="majorBidi"/>
          <w:i/>
          <w:iCs/>
          <w:color w:val="222222"/>
          <w:szCs w:val="24"/>
          <w:shd w:val="clear" w:color="auto" w:fill="FFFFFF"/>
        </w:rPr>
        <w:t>International Journal of Education and Social Science Research</w:t>
      </w:r>
      <w:r w:rsidRPr="00076ED2">
        <w:rPr>
          <w:rFonts w:asciiTheme="majorBidi" w:hAnsiTheme="majorBidi" w:cstheme="majorBidi"/>
          <w:color w:val="222222"/>
          <w:szCs w:val="24"/>
          <w:shd w:val="clear" w:color="auto" w:fill="FFFFFF"/>
        </w:rPr>
        <w:t>, </w:t>
      </w:r>
      <w:r w:rsidRPr="00076ED2">
        <w:rPr>
          <w:rFonts w:asciiTheme="majorBidi" w:hAnsiTheme="majorBidi" w:cstheme="majorBidi"/>
          <w:i/>
          <w:iCs/>
          <w:color w:val="222222"/>
          <w:szCs w:val="24"/>
          <w:shd w:val="clear" w:color="auto" w:fill="FFFFFF"/>
        </w:rPr>
        <w:t>3</w:t>
      </w:r>
      <w:r w:rsidRPr="00076ED2">
        <w:rPr>
          <w:rFonts w:asciiTheme="majorBidi" w:hAnsiTheme="majorBidi" w:cstheme="majorBidi"/>
          <w:color w:val="222222"/>
          <w:szCs w:val="24"/>
          <w:shd w:val="clear" w:color="auto" w:fill="FFFFFF"/>
        </w:rPr>
        <w:t>(1), pp.242-257.</w:t>
      </w:r>
    </w:p>
    <w:sectPr w:rsidR="00076ED2" w:rsidRPr="00076ED2" w:rsidSect="00630959">
      <w:headerReference w:type="even" r:id="rId8"/>
      <w:headerReference w:type="default" r:id="rId9"/>
      <w:footerReference w:type="even" r:id="rId10"/>
      <w:footerReference w:type="default" r:id="rId11"/>
      <w:headerReference w:type="first" r:id="rId12"/>
      <w:footerReference w:type="first" r:id="rId13"/>
      <w:pgSz w:w="12240" w:h="15840"/>
      <w:pgMar w:top="1440" w:right="1440" w:bottom="1440" w:left="1440" w:header="720" w:footer="720" w:gutter="0"/>
      <w:pgNumType w:start="1"/>
      <w:cols w:space="720"/>
      <w:docGrid w:linePitch="600" w:charSpace="3276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4A04DC3" w14:textId="77777777" w:rsidR="00FB6EAD" w:rsidRDefault="00FB6EAD">
      <w:pPr>
        <w:spacing w:line="240" w:lineRule="auto"/>
      </w:pPr>
      <w:r>
        <w:separator/>
      </w:r>
    </w:p>
    <w:p w14:paraId="54D411E6" w14:textId="77777777" w:rsidR="00FB6EAD" w:rsidRDefault="00FB6EAD"/>
  </w:endnote>
  <w:endnote w:type="continuationSeparator" w:id="0">
    <w:p w14:paraId="5A97836A" w14:textId="77777777" w:rsidR="00FB6EAD" w:rsidRDefault="00FB6EAD">
      <w:pPr>
        <w:spacing w:line="240" w:lineRule="auto"/>
      </w:pPr>
      <w:r>
        <w:continuationSeparator/>
      </w:r>
    </w:p>
    <w:p w14:paraId="019966D5" w14:textId="77777777" w:rsidR="00FB6EAD" w:rsidRDefault="00FB6EAD"/>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Noto Sans Symbols">
    <w:panose1 w:val="020B0502040504020204"/>
    <w:charset w:val="00"/>
    <w:family w:val="swiss"/>
    <w:pitch w:val="variable"/>
    <w:sig w:usb0="00000003" w:usb1="0200E0A0" w:usb2="00000000" w:usb3="00000000" w:csb0="00000001" w:csb1="00000000"/>
  </w:font>
  <w:font w:name="Wingdings 3">
    <w:panose1 w:val="05040102010807070707"/>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Droid Sans">
    <w:altName w:val="MS Mincho"/>
    <w:charset w:val="80"/>
    <w:family w:val="auto"/>
    <w:pitch w:val="variable"/>
  </w:font>
  <w:font w:name="DejaVu Sans">
    <w:altName w:val="Arial"/>
    <w:charset w:val="00"/>
    <w:family w:val="swiss"/>
    <w:pitch w:val="variable"/>
  </w:font>
  <w:font w:name="OpenSymbol">
    <w:altName w:val="Arial Unicode MS"/>
    <w:charset w:val="80"/>
    <w:family w:val="auto"/>
    <w:pitch w:val="default"/>
  </w:font>
  <w:font w:name="Tinos">
    <w:altName w:val="MS Mincho"/>
    <w:charset w:val="80"/>
    <w:family w:val="roman"/>
    <w:pitch w:val="variable"/>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85D92D0" w14:textId="77777777" w:rsidR="004B2D70" w:rsidRDefault="004B2D7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9EB7F3" w14:textId="77777777" w:rsidR="00630959" w:rsidRDefault="007C25DA">
    <w:pPr>
      <w:pStyle w:val="Footer"/>
      <w:jc w:val="center"/>
    </w:pPr>
    <w:r>
      <w:fldChar w:fldCharType="begin"/>
    </w:r>
    <w:r w:rsidR="00C1752A">
      <w:instrText xml:space="preserve"> PAGE </w:instrText>
    </w:r>
    <w:r>
      <w:fldChar w:fldCharType="separate"/>
    </w:r>
    <w:r w:rsidR="00E562E1">
      <w:rPr>
        <w:noProof/>
      </w:rPr>
      <w:t>4</w:t>
    </w:r>
    <w:r>
      <w:fldChar w:fldCharType="end"/>
    </w:r>
  </w:p>
  <w:p w14:paraId="5903E9E6" w14:textId="77777777" w:rsidR="00630959" w:rsidRDefault="00630959">
    <w:pPr>
      <w:pStyle w:val="Footer"/>
    </w:pPr>
  </w:p>
  <w:p w14:paraId="063109E1" w14:textId="77777777" w:rsidR="00DB1E33" w:rsidRDefault="00DB1E33"/>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9830319" w14:textId="77777777" w:rsidR="004B2D70" w:rsidRDefault="004B2D7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AB76F6A" w14:textId="77777777" w:rsidR="00FB6EAD" w:rsidRDefault="00FB6EAD">
      <w:pPr>
        <w:spacing w:line="240" w:lineRule="auto"/>
      </w:pPr>
      <w:r>
        <w:separator/>
      </w:r>
    </w:p>
    <w:p w14:paraId="5A3A048E" w14:textId="77777777" w:rsidR="00FB6EAD" w:rsidRDefault="00FB6EAD"/>
  </w:footnote>
  <w:footnote w:type="continuationSeparator" w:id="0">
    <w:p w14:paraId="338ABE80" w14:textId="77777777" w:rsidR="00FB6EAD" w:rsidRDefault="00FB6EAD">
      <w:pPr>
        <w:spacing w:line="240" w:lineRule="auto"/>
      </w:pPr>
      <w:r>
        <w:continuationSeparator/>
      </w:r>
    </w:p>
    <w:p w14:paraId="6CBAF336" w14:textId="77777777" w:rsidR="00FB6EAD" w:rsidRDefault="00FB6EAD"/>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05C1570" w14:textId="77777777" w:rsidR="004B2D70" w:rsidRDefault="004B2D70">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BB84D07" w14:textId="77777777" w:rsidR="004B2D70" w:rsidRDefault="004B2D70">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E573E2" w14:textId="77777777" w:rsidR="004B2D70" w:rsidRDefault="004B2D7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11.45pt;height:11.45pt" o:bullet="t">
        <v:imagedata r:id="rId1" o:title="mso9983"/>
      </v:shape>
    </w:pict>
  </w:numPicBullet>
  <w:abstractNum w:abstractNumId="0" w15:restartNumberingAfterBreak="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15:restartNumberingAfterBreak="0">
    <w:nsid w:val="00E870DC"/>
    <w:multiLevelType w:val="multilevel"/>
    <w:tmpl w:val="D3A29320"/>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9F11242"/>
    <w:multiLevelType w:val="hybridMultilevel"/>
    <w:tmpl w:val="674C3532"/>
    <w:lvl w:ilvl="0" w:tplc="0409000D">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 w15:restartNumberingAfterBreak="0">
    <w:nsid w:val="122420DE"/>
    <w:multiLevelType w:val="hybridMultilevel"/>
    <w:tmpl w:val="38BAA1CA"/>
    <w:lvl w:ilvl="0" w:tplc="04090003">
      <w:start w:val="1"/>
      <w:numFmt w:val="bullet"/>
      <w:lvlText w:val="o"/>
      <w:lvlJc w:val="left"/>
      <w:pPr>
        <w:ind w:left="360" w:hanging="360"/>
      </w:pPr>
      <w:rPr>
        <w:rFonts w:ascii="Courier New" w:hAnsi="Courier New" w:cs="Courier New"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 w15:restartNumberingAfterBreak="0">
    <w:nsid w:val="15BF7AB1"/>
    <w:multiLevelType w:val="hybridMultilevel"/>
    <w:tmpl w:val="547EF84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7E679F9"/>
    <w:multiLevelType w:val="hybridMultilevel"/>
    <w:tmpl w:val="2422A61C"/>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8FE7718"/>
    <w:multiLevelType w:val="multilevel"/>
    <w:tmpl w:val="54D4D8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3187C76"/>
    <w:multiLevelType w:val="hybridMultilevel"/>
    <w:tmpl w:val="196480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94F0623"/>
    <w:multiLevelType w:val="hybridMultilevel"/>
    <w:tmpl w:val="4EF6B714"/>
    <w:lvl w:ilvl="0" w:tplc="04090003">
      <w:start w:val="1"/>
      <w:numFmt w:val="bullet"/>
      <w:lvlText w:val="o"/>
      <w:lvlJc w:val="left"/>
      <w:pPr>
        <w:ind w:left="360" w:hanging="360"/>
      </w:pPr>
      <w:rPr>
        <w:rFonts w:ascii="Courier New" w:hAnsi="Courier New" w:cs="Courier New"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9" w15:restartNumberingAfterBreak="0">
    <w:nsid w:val="2AB63771"/>
    <w:multiLevelType w:val="hybridMultilevel"/>
    <w:tmpl w:val="B35ECA66"/>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301F5AB8"/>
    <w:multiLevelType w:val="hybridMultilevel"/>
    <w:tmpl w:val="22C2DAAC"/>
    <w:lvl w:ilvl="0" w:tplc="04090003">
      <w:start w:val="1"/>
      <w:numFmt w:val="bullet"/>
      <w:lvlText w:val="o"/>
      <w:lvlJc w:val="left"/>
      <w:pPr>
        <w:ind w:left="360" w:hanging="360"/>
      </w:pPr>
      <w:rPr>
        <w:rFonts w:ascii="Courier New" w:hAnsi="Courier New" w:cs="Courier New"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1" w15:restartNumberingAfterBreak="0">
    <w:nsid w:val="3BB00A8B"/>
    <w:multiLevelType w:val="hybridMultilevel"/>
    <w:tmpl w:val="4C8858C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43BF2D4C"/>
    <w:multiLevelType w:val="hybridMultilevel"/>
    <w:tmpl w:val="CD90873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4F5119E9"/>
    <w:multiLevelType w:val="hybridMultilevel"/>
    <w:tmpl w:val="8782241A"/>
    <w:lvl w:ilvl="0" w:tplc="8D96416E">
      <w:start w:val="1"/>
      <w:numFmt w:val="decimal"/>
      <w:pStyle w:val="RTOWorksAssessmentNumbers"/>
      <w:lvlText w:val="%1."/>
      <w:lvlJc w:val="left"/>
      <w:pPr>
        <w:ind w:left="425" w:hanging="425"/>
      </w:pPr>
      <w:rPr>
        <w:rFonts w:ascii="Arial" w:hAnsi="Arial" w:hint="default"/>
        <w:caps w:val="0"/>
        <w:strike w:val="0"/>
        <w:dstrike w:val="0"/>
        <w:vanish w:val="0"/>
        <w:sz w:val="20"/>
        <w:vertAlign w:val="baseline"/>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4" w15:restartNumberingAfterBreak="0">
    <w:nsid w:val="533C706B"/>
    <w:multiLevelType w:val="multilevel"/>
    <w:tmpl w:val="06289984"/>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5" w15:restartNumberingAfterBreak="0">
    <w:nsid w:val="58493330"/>
    <w:multiLevelType w:val="hybridMultilevel"/>
    <w:tmpl w:val="06BEE2E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58F61100"/>
    <w:multiLevelType w:val="multilevel"/>
    <w:tmpl w:val="A6D8482A"/>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5B7560D3"/>
    <w:multiLevelType w:val="hybridMultilevel"/>
    <w:tmpl w:val="94C2804A"/>
    <w:lvl w:ilvl="0" w:tplc="F3E4096E">
      <w:start w:val="1"/>
      <w:numFmt w:val="bullet"/>
      <w:lvlText w:val=""/>
      <w:lvlJc w:val="left"/>
      <w:pPr>
        <w:tabs>
          <w:tab w:val="num" w:pos="720"/>
        </w:tabs>
        <w:ind w:left="720" w:hanging="360"/>
      </w:pPr>
      <w:rPr>
        <w:rFonts w:ascii="Wingdings 3" w:hAnsi="Wingdings 3" w:hint="default"/>
      </w:rPr>
    </w:lvl>
    <w:lvl w:ilvl="1" w:tplc="37564D8C" w:tentative="1">
      <w:start w:val="1"/>
      <w:numFmt w:val="bullet"/>
      <w:lvlText w:val=""/>
      <w:lvlJc w:val="left"/>
      <w:pPr>
        <w:tabs>
          <w:tab w:val="num" w:pos="1440"/>
        </w:tabs>
        <w:ind w:left="1440" w:hanging="360"/>
      </w:pPr>
      <w:rPr>
        <w:rFonts w:ascii="Wingdings 3" w:hAnsi="Wingdings 3" w:hint="default"/>
      </w:rPr>
    </w:lvl>
    <w:lvl w:ilvl="2" w:tplc="7B783A30" w:tentative="1">
      <w:start w:val="1"/>
      <w:numFmt w:val="bullet"/>
      <w:lvlText w:val=""/>
      <w:lvlJc w:val="left"/>
      <w:pPr>
        <w:tabs>
          <w:tab w:val="num" w:pos="2160"/>
        </w:tabs>
        <w:ind w:left="2160" w:hanging="360"/>
      </w:pPr>
      <w:rPr>
        <w:rFonts w:ascii="Wingdings 3" w:hAnsi="Wingdings 3" w:hint="default"/>
      </w:rPr>
    </w:lvl>
    <w:lvl w:ilvl="3" w:tplc="A300CF32" w:tentative="1">
      <w:start w:val="1"/>
      <w:numFmt w:val="bullet"/>
      <w:lvlText w:val=""/>
      <w:lvlJc w:val="left"/>
      <w:pPr>
        <w:tabs>
          <w:tab w:val="num" w:pos="2880"/>
        </w:tabs>
        <w:ind w:left="2880" w:hanging="360"/>
      </w:pPr>
      <w:rPr>
        <w:rFonts w:ascii="Wingdings 3" w:hAnsi="Wingdings 3" w:hint="default"/>
      </w:rPr>
    </w:lvl>
    <w:lvl w:ilvl="4" w:tplc="5E183F0C" w:tentative="1">
      <w:start w:val="1"/>
      <w:numFmt w:val="bullet"/>
      <w:lvlText w:val=""/>
      <w:lvlJc w:val="left"/>
      <w:pPr>
        <w:tabs>
          <w:tab w:val="num" w:pos="3600"/>
        </w:tabs>
        <w:ind w:left="3600" w:hanging="360"/>
      </w:pPr>
      <w:rPr>
        <w:rFonts w:ascii="Wingdings 3" w:hAnsi="Wingdings 3" w:hint="default"/>
      </w:rPr>
    </w:lvl>
    <w:lvl w:ilvl="5" w:tplc="FCCCDCDC" w:tentative="1">
      <w:start w:val="1"/>
      <w:numFmt w:val="bullet"/>
      <w:lvlText w:val=""/>
      <w:lvlJc w:val="left"/>
      <w:pPr>
        <w:tabs>
          <w:tab w:val="num" w:pos="4320"/>
        </w:tabs>
        <w:ind w:left="4320" w:hanging="360"/>
      </w:pPr>
      <w:rPr>
        <w:rFonts w:ascii="Wingdings 3" w:hAnsi="Wingdings 3" w:hint="default"/>
      </w:rPr>
    </w:lvl>
    <w:lvl w:ilvl="6" w:tplc="8C644A64" w:tentative="1">
      <w:start w:val="1"/>
      <w:numFmt w:val="bullet"/>
      <w:lvlText w:val=""/>
      <w:lvlJc w:val="left"/>
      <w:pPr>
        <w:tabs>
          <w:tab w:val="num" w:pos="5040"/>
        </w:tabs>
        <w:ind w:left="5040" w:hanging="360"/>
      </w:pPr>
      <w:rPr>
        <w:rFonts w:ascii="Wingdings 3" w:hAnsi="Wingdings 3" w:hint="default"/>
      </w:rPr>
    </w:lvl>
    <w:lvl w:ilvl="7" w:tplc="3490CB40" w:tentative="1">
      <w:start w:val="1"/>
      <w:numFmt w:val="bullet"/>
      <w:lvlText w:val=""/>
      <w:lvlJc w:val="left"/>
      <w:pPr>
        <w:tabs>
          <w:tab w:val="num" w:pos="5760"/>
        </w:tabs>
        <w:ind w:left="5760" w:hanging="360"/>
      </w:pPr>
      <w:rPr>
        <w:rFonts w:ascii="Wingdings 3" w:hAnsi="Wingdings 3" w:hint="default"/>
      </w:rPr>
    </w:lvl>
    <w:lvl w:ilvl="8" w:tplc="DE76F3D4" w:tentative="1">
      <w:start w:val="1"/>
      <w:numFmt w:val="bullet"/>
      <w:lvlText w:val=""/>
      <w:lvlJc w:val="left"/>
      <w:pPr>
        <w:tabs>
          <w:tab w:val="num" w:pos="6480"/>
        </w:tabs>
        <w:ind w:left="6480" w:hanging="360"/>
      </w:pPr>
      <w:rPr>
        <w:rFonts w:ascii="Wingdings 3" w:hAnsi="Wingdings 3" w:hint="default"/>
      </w:rPr>
    </w:lvl>
  </w:abstractNum>
  <w:abstractNum w:abstractNumId="18" w15:restartNumberingAfterBreak="0">
    <w:nsid w:val="5EEF4322"/>
    <w:multiLevelType w:val="multilevel"/>
    <w:tmpl w:val="44BA1526"/>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631D0F44"/>
    <w:multiLevelType w:val="hybridMultilevel"/>
    <w:tmpl w:val="A0EC117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6B433940"/>
    <w:multiLevelType w:val="multilevel"/>
    <w:tmpl w:val="1EA640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6C4A30CE"/>
    <w:multiLevelType w:val="multilevel"/>
    <w:tmpl w:val="1CE6EF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6E656AEA"/>
    <w:multiLevelType w:val="hybridMultilevel"/>
    <w:tmpl w:val="E5BCDB1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3" w15:restartNumberingAfterBreak="0">
    <w:nsid w:val="721843D4"/>
    <w:multiLevelType w:val="hybridMultilevel"/>
    <w:tmpl w:val="C32E7712"/>
    <w:lvl w:ilvl="0" w:tplc="0409000F">
      <w:start w:val="6"/>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7475025A"/>
    <w:multiLevelType w:val="hybridMultilevel"/>
    <w:tmpl w:val="AD08A8FA"/>
    <w:lvl w:ilvl="0" w:tplc="04090009">
      <w:start w:val="1"/>
      <w:numFmt w:val="bullet"/>
      <w:lvlText w:val=""/>
      <w:lvlJc w:val="left"/>
      <w:pPr>
        <w:ind w:left="780" w:hanging="360"/>
      </w:pPr>
      <w:rPr>
        <w:rFonts w:ascii="Wingdings" w:hAnsi="Wingdings" w:hint="default"/>
      </w:rPr>
    </w:lvl>
    <w:lvl w:ilvl="1" w:tplc="04090003" w:tentative="1">
      <w:start w:val="1"/>
      <w:numFmt w:val="bullet"/>
      <w:lvlText w:val="o"/>
      <w:lvlJc w:val="left"/>
      <w:pPr>
        <w:ind w:left="1500" w:hanging="360"/>
      </w:pPr>
      <w:rPr>
        <w:rFonts w:ascii="Courier New" w:hAnsi="Courier New" w:cs="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cs="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cs="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25" w15:restartNumberingAfterBreak="0">
    <w:nsid w:val="7CFE6D1A"/>
    <w:multiLevelType w:val="hybridMultilevel"/>
    <w:tmpl w:val="249A966A"/>
    <w:lvl w:ilvl="0" w:tplc="0409000D">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6" w15:restartNumberingAfterBreak="0">
    <w:nsid w:val="7D503A94"/>
    <w:multiLevelType w:val="hybridMultilevel"/>
    <w:tmpl w:val="031A75F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7E4A306A"/>
    <w:multiLevelType w:val="hybridMultilevel"/>
    <w:tmpl w:val="D278DBE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898631219">
    <w:abstractNumId w:val="0"/>
  </w:num>
  <w:num w:numId="2" w16cid:durableId="313948777">
    <w:abstractNumId w:val="21"/>
  </w:num>
  <w:num w:numId="3" w16cid:durableId="919675772">
    <w:abstractNumId w:val="15"/>
  </w:num>
  <w:num w:numId="4" w16cid:durableId="519973243">
    <w:abstractNumId w:val="12"/>
  </w:num>
  <w:num w:numId="5" w16cid:durableId="1094473734">
    <w:abstractNumId w:val="5"/>
  </w:num>
  <w:num w:numId="6" w16cid:durableId="1589342806">
    <w:abstractNumId w:val="9"/>
  </w:num>
  <w:num w:numId="7" w16cid:durableId="1178156636">
    <w:abstractNumId w:val="2"/>
  </w:num>
  <w:num w:numId="8" w16cid:durableId="1584676932">
    <w:abstractNumId w:val="27"/>
  </w:num>
  <w:num w:numId="9" w16cid:durableId="1989937567">
    <w:abstractNumId w:val="25"/>
  </w:num>
  <w:num w:numId="10" w16cid:durableId="1968773209">
    <w:abstractNumId w:val="22"/>
  </w:num>
  <w:num w:numId="11" w16cid:durableId="333269756">
    <w:abstractNumId w:val="26"/>
  </w:num>
  <w:num w:numId="12" w16cid:durableId="1583831552">
    <w:abstractNumId w:val="24"/>
  </w:num>
  <w:num w:numId="13" w16cid:durableId="423305889">
    <w:abstractNumId w:val="19"/>
  </w:num>
  <w:num w:numId="14" w16cid:durableId="73479216">
    <w:abstractNumId w:val="4"/>
  </w:num>
  <w:num w:numId="15" w16cid:durableId="1884438321">
    <w:abstractNumId w:val="11"/>
  </w:num>
  <w:num w:numId="16" w16cid:durableId="706375925">
    <w:abstractNumId w:val="8"/>
  </w:num>
  <w:num w:numId="17" w16cid:durableId="941188502">
    <w:abstractNumId w:val="3"/>
  </w:num>
  <w:num w:numId="18" w16cid:durableId="1128160526">
    <w:abstractNumId w:val="10"/>
  </w:num>
  <w:num w:numId="19" w16cid:durableId="1683817819">
    <w:abstractNumId w:val="14"/>
  </w:num>
  <w:num w:numId="20" w16cid:durableId="767313319">
    <w:abstractNumId w:val="7"/>
  </w:num>
  <w:num w:numId="21" w16cid:durableId="382798966">
    <w:abstractNumId w:val="17"/>
  </w:num>
  <w:num w:numId="22" w16cid:durableId="2042706126">
    <w:abstractNumId w:val="20"/>
  </w:num>
  <w:num w:numId="23" w16cid:durableId="753236995">
    <w:abstractNumId w:val="1"/>
  </w:num>
  <w:num w:numId="24" w16cid:durableId="1936741701">
    <w:abstractNumId w:val="18"/>
  </w:num>
  <w:num w:numId="25" w16cid:durableId="284849758">
    <w:abstractNumId w:val="16"/>
  </w:num>
  <w:num w:numId="26" w16cid:durableId="1038241879">
    <w:abstractNumId w:val="6"/>
  </w:num>
  <w:num w:numId="27" w16cid:durableId="1155952704">
    <w:abstractNumId w:val="13"/>
  </w:num>
  <w:num w:numId="28" w16cid:durableId="1634091264">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30"/>
  <w:removePersonalInformation/>
  <w:removeDateAndTime/>
  <w:displayBackgroundShape/>
  <w:embedSystemFonts/>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characterSpacingControl w:val="doNotCompress"/>
  <w:hdrShapeDefaults>
    <o:shapedefaults v:ext="edit" spidmax="307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D412B"/>
    <w:rsid w:val="00005BAB"/>
    <w:rsid w:val="000362C3"/>
    <w:rsid w:val="00065F9C"/>
    <w:rsid w:val="00066EDB"/>
    <w:rsid w:val="0007573F"/>
    <w:rsid w:val="00076ED2"/>
    <w:rsid w:val="00096B9D"/>
    <w:rsid w:val="000A0309"/>
    <w:rsid w:val="000B6860"/>
    <w:rsid w:val="000C6201"/>
    <w:rsid w:val="001315DE"/>
    <w:rsid w:val="00141EDB"/>
    <w:rsid w:val="0014703F"/>
    <w:rsid w:val="001517B0"/>
    <w:rsid w:val="00170BC9"/>
    <w:rsid w:val="00176FF5"/>
    <w:rsid w:val="001873E2"/>
    <w:rsid w:val="001B367A"/>
    <w:rsid w:val="001E5307"/>
    <w:rsid w:val="0021106F"/>
    <w:rsid w:val="00211B28"/>
    <w:rsid w:val="0023753B"/>
    <w:rsid w:val="00253663"/>
    <w:rsid w:val="00264669"/>
    <w:rsid w:val="00265B0A"/>
    <w:rsid w:val="00280520"/>
    <w:rsid w:val="0029108F"/>
    <w:rsid w:val="002A6EFB"/>
    <w:rsid w:val="002B23D5"/>
    <w:rsid w:val="00353634"/>
    <w:rsid w:val="003716FC"/>
    <w:rsid w:val="0037612C"/>
    <w:rsid w:val="003847DF"/>
    <w:rsid w:val="003B11CF"/>
    <w:rsid w:val="003B21FE"/>
    <w:rsid w:val="003D33C0"/>
    <w:rsid w:val="00421E6E"/>
    <w:rsid w:val="004563E3"/>
    <w:rsid w:val="004640F9"/>
    <w:rsid w:val="00486692"/>
    <w:rsid w:val="004B2AC6"/>
    <w:rsid w:val="004B2D70"/>
    <w:rsid w:val="004F53C7"/>
    <w:rsid w:val="005229B3"/>
    <w:rsid w:val="0052323E"/>
    <w:rsid w:val="0052711D"/>
    <w:rsid w:val="005828BD"/>
    <w:rsid w:val="005D2B31"/>
    <w:rsid w:val="00630959"/>
    <w:rsid w:val="00656584"/>
    <w:rsid w:val="00674BDA"/>
    <w:rsid w:val="0067657E"/>
    <w:rsid w:val="006C5D35"/>
    <w:rsid w:val="006C757E"/>
    <w:rsid w:val="006F315F"/>
    <w:rsid w:val="007318BB"/>
    <w:rsid w:val="007341F3"/>
    <w:rsid w:val="00753101"/>
    <w:rsid w:val="007839B4"/>
    <w:rsid w:val="007905C2"/>
    <w:rsid w:val="007C25DA"/>
    <w:rsid w:val="007D4454"/>
    <w:rsid w:val="007E6191"/>
    <w:rsid w:val="0085514C"/>
    <w:rsid w:val="0086355A"/>
    <w:rsid w:val="0088348C"/>
    <w:rsid w:val="00884DC1"/>
    <w:rsid w:val="008950ED"/>
    <w:rsid w:val="0089728E"/>
    <w:rsid w:val="008A0720"/>
    <w:rsid w:val="008C6056"/>
    <w:rsid w:val="008F6A6A"/>
    <w:rsid w:val="00967176"/>
    <w:rsid w:val="00984FE7"/>
    <w:rsid w:val="009C59BF"/>
    <w:rsid w:val="009E3A78"/>
    <w:rsid w:val="00A0589F"/>
    <w:rsid w:val="00A52B19"/>
    <w:rsid w:val="00A71B4A"/>
    <w:rsid w:val="00AA55D8"/>
    <w:rsid w:val="00AD5808"/>
    <w:rsid w:val="00AF209A"/>
    <w:rsid w:val="00B072FD"/>
    <w:rsid w:val="00B11272"/>
    <w:rsid w:val="00B33221"/>
    <w:rsid w:val="00B41EB0"/>
    <w:rsid w:val="00B6286C"/>
    <w:rsid w:val="00B76703"/>
    <w:rsid w:val="00B810F0"/>
    <w:rsid w:val="00B821D7"/>
    <w:rsid w:val="00B862BE"/>
    <w:rsid w:val="00B907EC"/>
    <w:rsid w:val="00BC7393"/>
    <w:rsid w:val="00BE484E"/>
    <w:rsid w:val="00BF6D24"/>
    <w:rsid w:val="00C1752A"/>
    <w:rsid w:val="00C2679B"/>
    <w:rsid w:val="00C42BF2"/>
    <w:rsid w:val="00C565F7"/>
    <w:rsid w:val="00C5743A"/>
    <w:rsid w:val="00CA3BDA"/>
    <w:rsid w:val="00CB626A"/>
    <w:rsid w:val="00CE417A"/>
    <w:rsid w:val="00D21D0C"/>
    <w:rsid w:val="00D25486"/>
    <w:rsid w:val="00D75DF6"/>
    <w:rsid w:val="00DB1E33"/>
    <w:rsid w:val="00DB540A"/>
    <w:rsid w:val="00DE3F73"/>
    <w:rsid w:val="00E51573"/>
    <w:rsid w:val="00E53AC9"/>
    <w:rsid w:val="00E562E1"/>
    <w:rsid w:val="00E64B0D"/>
    <w:rsid w:val="00EB5DA2"/>
    <w:rsid w:val="00EC67B0"/>
    <w:rsid w:val="00ED2F06"/>
    <w:rsid w:val="00ED7C9B"/>
    <w:rsid w:val="00EE2830"/>
    <w:rsid w:val="00F22BBB"/>
    <w:rsid w:val="00F824F9"/>
    <w:rsid w:val="00F8671B"/>
    <w:rsid w:val="00FA29D2"/>
    <w:rsid w:val="00FB6EAD"/>
    <w:rsid w:val="00FC5BC6"/>
    <w:rsid w:val="00FC78F7"/>
    <w:rsid w:val="00FD412B"/>
    <w:rsid w:val="00FD7271"/>
  </w:rsids>
  <m:mathPr>
    <m:mathFont m:val="Cambria Math"/>
    <m:brkBin m:val="before"/>
    <m:brkBinSub m:val="--"/>
    <m:smallFrac/>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3"/>
    <o:shapelayout v:ext="edit">
      <o:idmap v:ext="edit" data="2"/>
    </o:shapelayout>
  </w:shapeDefaults>
  <w:doNotEmbedSmartTags/>
  <w:decimalSymbol w:val="."/>
  <w:listSeparator w:val=","/>
  <w14:docId w14:val="332430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30959"/>
    <w:pPr>
      <w:suppressAutoHyphens/>
      <w:spacing w:line="360" w:lineRule="auto"/>
      <w:jc w:val="both"/>
    </w:pPr>
    <w:rPr>
      <w:rFonts w:eastAsia="Calibri"/>
      <w:color w:val="000000"/>
      <w:sz w:val="24"/>
      <w:szCs w:val="22"/>
      <w:lang w:val="en-GB" w:eastAsia="ar-SA"/>
    </w:rPr>
  </w:style>
  <w:style w:type="paragraph" w:styleId="Heading1">
    <w:name w:val="heading 1"/>
    <w:basedOn w:val="Normal"/>
    <w:next w:val="Normal"/>
    <w:qFormat/>
    <w:rsid w:val="00630959"/>
    <w:pPr>
      <w:keepNext/>
      <w:keepLines/>
      <w:tabs>
        <w:tab w:val="num" w:pos="0"/>
      </w:tabs>
      <w:spacing w:before="113"/>
      <w:ind w:left="432" w:hanging="432"/>
      <w:outlineLvl w:val="0"/>
    </w:pPr>
    <w:rPr>
      <w:rFonts w:eastAsia="Times New Roman"/>
      <w:b/>
      <w:bCs/>
      <w:sz w:val="28"/>
      <w:szCs w:val="28"/>
    </w:rPr>
  </w:style>
  <w:style w:type="paragraph" w:styleId="Heading2">
    <w:name w:val="heading 2"/>
    <w:basedOn w:val="Normal"/>
    <w:next w:val="Normal"/>
    <w:qFormat/>
    <w:rsid w:val="00630959"/>
    <w:pPr>
      <w:keepNext/>
      <w:keepLines/>
      <w:tabs>
        <w:tab w:val="num" w:pos="0"/>
      </w:tabs>
      <w:spacing w:before="113"/>
      <w:ind w:left="576" w:hanging="576"/>
      <w:outlineLvl w:val="1"/>
    </w:pPr>
    <w:rPr>
      <w:rFonts w:eastAsia="Times New Roman"/>
      <w:bCs/>
      <w:szCs w:val="26"/>
      <w:u w:val="single"/>
    </w:rPr>
  </w:style>
  <w:style w:type="paragraph" w:styleId="Heading3">
    <w:name w:val="heading 3"/>
    <w:basedOn w:val="Heading"/>
    <w:next w:val="BodyText"/>
    <w:qFormat/>
    <w:rsid w:val="00630959"/>
    <w:pPr>
      <w:tabs>
        <w:tab w:val="num" w:pos="0"/>
      </w:tabs>
      <w:ind w:left="720" w:hanging="720"/>
      <w:outlineLvl w:val="2"/>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WW8Num1z0">
    <w:name w:val="WW8Num1z0"/>
    <w:rsid w:val="00630959"/>
  </w:style>
  <w:style w:type="character" w:customStyle="1" w:styleId="WW8Num1z1">
    <w:name w:val="WW8Num1z1"/>
    <w:rsid w:val="00630959"/>
  </w:style>
  <w:style w:type="character" w:customStyle="1" w:styleId="WW8Num1z2">
    <w:name w:val="WW8Num1z2"/>
    <w:rsid w:val="00630959"/>
  </w:style>
  <w:style w:type="character" w:customStyle="1" w:styleId="WW8Num1z3">
    <w:name w:val="WW8Num1z3"/>
    <w:rsid w:val="00630959"/>
  </w:style>
  <w:style w:type="character" w:customStyle="1" w:styleId="WW8Num1z4">
    <w:name w:val="WW8Num1z4"/>
    <w:rsid w:val="00630959"/>
  </w:style>
  <w:style w:type="character" w:customStyle="1" w:styleId="WW8Num1z5">
    <w:name w:val="WW8Num1z5"/>
    <w:rsid w:val="00630959"/>
  </w:style>
  <w:style w:type="character" w:customStyle="1" w:styleId="WW8Num1z6">
    <w:name w:val="WW8Num1z6"/>
    <w:rsid w:val="00630959"/>
  </w:style>
  <w:style w:type="character" w:customStyle="1" w:styleId="WW8Num1z7">
    <w:name w:val="WW8Num1z7"/>
    <w:rsid w:val="00630959"/>
  </w:style>
  <w:style w:type="character" w:customStyle="1" w:styleId="WW8Num1z8">
    <w:name w:val="WW8Num1z8"/>
    <w:rsid w:val="00630959"/>
  </w:style>
  <w:style w:type="character" w:customStyle="1" w:styleId="WW8Num2z0">
    <w:name w:val="WW8Num2z0"/>
    <w:rsid w:val="00630959"/>
    <w:rPr>
      <w:rFonts w:ascii="Symbol" w:hAnsi="Symbol" w:cs="OpenSymbol"/>
    </w:rPr>
  </w:style>
  <w:style w:type="character" w:customStyle="1" w:styleId="WW8Num2z1">
    <w:name w:val="WW8Num2z1"/>
    <w:rsid w:val="00630959"/>
    <w:rPr>
      <w:rFonts w:ascii="OpenSymbol" w:hAnsi="OpenSymbol" w:cs="OpenSymbol"/>
    </w:rPr>
  </w:style>
  <w:style w:type="character" w:customStyle="1" w:styleId="WW-DefaultParagraphFont">
    <w:name w:val="WW-Default Paragraph Font"/>
    <w:rsid w:val="00630959"/>
  </w:style>
  <w:style w:type="character" w:customStyle="1" w:styleId="WW8Num3z0">
    <w:name w:val="WW8Num3z0"/>
    <w:rsid w:val="00630959"/>
    <w:rPr>
      <w:rFonts w:ascii="Symbol" w:hAnsi="Symbol" w:cs="OpenSymbol"/>
    </w:rPr>
  </w:style>
  <w:style w:type="character" w:customStyle="1" w:styleId="WW8Num3z1">
    <w:name w:val="WW8Num3z1"/>
    <w:rsid w:val="00630959"/>
    <w:rPr>
      <w:rFonts w:ascii="OpenSymbol" w:hAnsi="OpenSymbol" w:cs="OpenSymbol"/>
    </w:rPr>
  </w:style>
  <w:style w:type="character" w:customStyle="1" w:styleId="WW-DefaultParagraphFont1">
    <w:name w:val="WW-Default Paragraph Font1"/>
    <w:rsid w:val="00630959"/>
  </w:style>
  <w:style w:type="character" w:customStyle="1" w:styleId="HeaderChar">
    <w:name w:val="Header Char"/>
    <w:basedOn w:val="WW-DefaultParagraphFont1"/>
    <w:rsid w:val="00630959"/>
  </w:style>
  <w:style w:type="character" w:customStyle="1" w:styleId="FooterChar">
    <w:name w:val="Footer Char"/>
    <w:basedOn w:val="WW-DefaultParagraphFont1"/>
    <w:rsid w:val="00630959"/>
  </w:style>
  <w:style w:type="character" w:customStyle="1" w:styleId="Heading1Char">
    <w:name w:val="Heading 1 Char"/>
    <w:rsid w:val="00630959"/>
    <w:rPr>
      <w:rFonts w:ascii="Times New Roman" w:eastAsia="Times New Roman" w:hAnsi="Times New Roman" w:cs="Times New Roman"/>
      <w:b/>
      <w:bCs/>
      <w:sz w:val="28"/>
      <w:szCs w:val="28"/>
    </w:rPr>
  </w:style>
  <w:style w:type="character" w:customStyle="1" w:styleId="Heading2Char">
    <w:name w:val="Heading 2 Char"/>
    <w:rsid w:val="00630959"/>
    <w:rPr>
      <w:rFonts w:ascii="Times New Roman" w:eastAsia="Times New Roman" w:hAnsi="Times New Roman" w:cs="Times New Roman"/>
      <w:bCs/>
      <w:sz w:val="24"/>
      <w:szCs w:val="26"/>
      <w:u w:val="single"/>
    </w:rPr>
  </w:style>
  <w:style w:type="character" w:customStyle="1" w:styleId="Bullets">
    <w:name w:val="Bullets"/>
    <w:rsid w:val="00630959"/>
    <w:rPr>
      <w:rFonts w:ascii="OpenSymbol" w:eastAsia="OpenSymbol" w:hAnsi="OpenSymbol" w:cs="OpenSymbol"/>
    </w:rPr>
  </w:style>
  <w:style w:type="character" w:styleId="Hyperlink">
    <w:name w:val="Hyperlink"/>
    <w:uiPriority w:val="99"/>
    <w:rsid w:val="00630959"/>
    <w:rPr>
      <w:color w:val="000080"/>
      <w:u w:val="single"/>
    </w:rPr>
  </w:style>
  <w:style w:type="character" w:customStyle="1" w:styleId="FootnoteCharacters">
    <w:name w:val="Footnote Characters"/>
    <w:rsid w:val="00630959"/>
  </w:style>
  <w:style w:type="character" w:styleId="FootnoteReference">
    <w:name w:val="footnote reference"/>
    <w:rsid w:val="00630959"/>
    <w:rPr>
      <w:vertAlign w:val="superscript"/>
    </w:rPr>
  </w:style>
  <w:style w:type="character" w:styleId="Emphasis">
    <w:name w:val="Emphasis"/>
    <w:uiPriority w:val="20"/>
    <w:qFormat/>
    <w:rsid w:val="00630959"/>
    <w:rPr>
      <w:i/>
      <w:iCs/>
    </w:rPr>
  </w:style>
  <w:style w:type="paragraph" w:customStyle="1" w:styleId="Heading">
    <w:name w:val="Heading"/>
    <w:basedOn w:val="Normal"/>
    <w:next w:val="BodyText"/>
    <w:rsid w:val="00630959"/>
    <w:pPr>
      <w:keepNext/>
      <w:spacing w:before="240" w:after="120"/>
    </w:pPr>
    <w:rPr>
      <w:rFonts w:ascii="Arial" w:eastAsia="Droid Sans" w:hAnsi="Arial" w:cs="DejaVu Sans"/>
      <w:sz w:val="28"/>
      <w:szCs w:val="28"/>
    </w:rPr>
  </w:style>
  <w:style w:type="paragraph" w:styleId="BodyText">
    <w:name w:val="Body Text"/>
    <w:basedOn w:val="Normal"/>
    <w:rsid w:val="00630959"/>
  </w:style>
  <w:style w:type="paragraph" w:styleId="List">
    <w:name w:val="List"/>
    <w:basedOn w:val="BodyText"/>
    <w:rsid w:val="00630959"/>
    <w:rPr>
      <w:rFonts w:cs="DejaVu Sans"/>
    </w:rPr>
  </w:style>
  <w:style w:type="paragraph" w:styleId="Caption">
    <w:name w:val="caption"/>
    <w:basedOn w:val="Normal"/>
    <w:qFormat/>
    <w:rsid w:val="00630959"/>
    <w:pPr>
      <w:suppressLineNumbers/>
      <w:spacing w:before="120" w:after="120"/>
    </w:pPr>
    <w:rPr>
      <w:rFonts w:cs="DejaVu Sans"/>
      <w:i/>
      <w:iCs/>
      <w:szCs w:val="24"/>
    </w:rPr>
  </w:style>
  <w:style w:type="paragraph" w:customStyle="1" w:styleId="Index">
    <w:name w:val="Index"/>
    <w:basedOn w:val="Normal"/>
    <w:rsid w:val="00630959"/>
    <w:pPr>
      <w:suppressLineNumbers/>
    </w:pPr>
    <w:rPr>
      <w:rFonts w:cs="DejaVu Sans"/>
    </w:rPr>
  </w:style>
  <w:style w:type="paragraph" w:styleId="Header">
    <w:name w:val="header"/>
    <w:basedOn w:val="Normal"/>
    <w:rsid w:val="00630959"/>
    <w:pPr>
      <w:tabs>
        <w:tab w:val="center" w:pos="4680"/>
        <w:tab w:val="right" w:pos="9360"/>
      </w:tabs>
      <w:spacing w:line="240" w:lineRule="auto"/>
    </w:pPr>
  </w:style>
  <w:style w:type="paragraph" w:styleId="Footer">
    <w:name w:val="footer"/>
    <w:basedOn w:val="Normal"/>
    <w:rsid w:val="00630959"/>
    <w:pPr>
      <w:tabs>
        <w:tab w:val="center" w:pos="4680"/>
        <w:tab w:val="right" w:pos="9360"/>
      </w:tabs>
      <w:spacing w:line="240" w:lineRule="auto"/>
    </w:pPr>
  </w:style>
  <w:style w:type="paragraph" w:customStyle="1" w:styleId="ContentsHeading">
    <w:name w:val="Contents Heading"/>
    <w:basedOn w:val="Heading"/>
    <w:rsid w:val="00630959"/>
    <w:pPr>
      <w:suppressLineNumbers/>
      <w:jc w:val="center"/>
    </w:pPr>
    <w:rPr>
      <w:rFonts w:ascii="Times New Roman" w:hAnsi="Times New Roman" w:cs="Times New Roman"/>
      <w:b/>
      <w:bCs/>
      <w:szCs w:val="32"/>
    </w:rPr>
  </w:style>
  <w:style w:type="paragraph" w:styleId="NoSpacing">
    <w:name w:val="No Spacing"/>
    <w:rsid w:val="00630959"/>
    <w:pPr>
      <w:suppressAutoHyphens/>
      <w:spacing w:line="100" w:lineRule="atLeast"/>
    </w:pPr>
    <w:rPr>
      <w:rFonts w:ascii="Tinos" w:eastAsia="Droid Sans" w:hAnsi="Tinos" w:cs="DejaVu Sans"/>
      <w:sz w:val="24"/>
      <w:szCs w:val="24"/>
      <w:lang w:val="en-GB" w:eastAsia="hi-IN" w:bidi="hi-IN"/>
    </w:rPr>
  </w:style>
  <w:style w:type="paragraph" w:customStyle="1" w:styleId="TableContents">
    <w:name w:val="Table Contents"/>
    <w:basedOn w:val="Normal"/>
    <w:rsid w:val="00630959"/>
    <w:pPr>
      <w:suppressLineNumbers/>
    </w:pPr>
  </w:style>
  <w:style w:type="paragraph" w:customStyle="1" w:styleId="Illustration">
    <w:name w:val="Illustration"/>
    <w:basedOn w:val="Caption"/>
    <w:rsid w:val="00630959"/>
  </w:style>
  <w:style w:type="paragraph" w:styleId="TOC1">
    <w:name w:val="toc 1"/>
    <w:basedOn w:val="Index"/>
    <w:uiPriority w:val="39"/>
    <w:rsid w:val="00630959"/>
    <w:pPr>
      <w:tabs>
        <w:tab w:val="right" w:leader="dot" w:pos="9360"/>
      </w:tabs>
    </w:pPr>
  </w:style>
  <w:style w:type="paragraph" w:styleId="TOC2">
    <w:name w:val="toc 2"/>
    <w:basedOn w:val="Index"/>
    <w:uiPriority w:val="39"/>
    <w:rsid w:val="00630959"/>
    <w:pPr>
      <w:tabs>
        <w:tab w:val="right" w:leader="dot" w:pos="9077"/>
      </w:tabs>
      <w:ind w:left="283"/>
    </w:pPr>
  </w:style>
  <w:style w:type="paragraph" w:styleId="TOC3">
    <w:name w:val="toc 3"/>
    <w:basedOn w:val="Index"/>
    <w:rsid w:val="00630959"/>
    <w:pPr>
      <w:tabs>
        <w:tab w:val="right" w:leader="dot" w:pos="9072"/>
      </w:tabs>
      <w:ind w:left="566"/>
    </w:pPr>
  </w:style>
  <w:style w:type="paragraph" w:styleId="TOC4">
    <w:name w:val="toc 4"/>
    <w:basedOn w:val="Index"/>
    <w:rsid w:val="00630959"/>
    <w:pPr>
      <w:tabs>
        <w:tab w:val="right" w:leader="dot" w:pos="8789"/>
      </w:tabs>
      <w:ind w:left="849"/>
    </w:pPr>
  </w:style>
  <w:style w:type="paragraph" w:styleId="TOC5">
    <w:name w:val="toc 5"/>
    <w:basedOn w:val="Index"/>
    <w:rsid w:val="00630959"/>
    <w:pPr>
      <w:tabs>
        <w:tab w:val="right" w:leader="dot" w:pos="8506"/>
      </w:tabs>
      <w:ind w:left="1132"/>
    </w:pPr>
  </w:style>
  <w:style w:type="paragraph" w:styleId="TOC6">
    <w:name w:val="toc 6"/>
    <w:basedOn w:val="Index"/>
    <w:rsid w:val="00630959"/>
    <w:pPr>
      <w:tabs>
        <w:tab w:val="right" w:leader="dot" w:pos="8223"/>
      </w:tabs>
      <w:ind w:left="1415"/>
    </w:pPr>
  </w:style>
  <w:style w:type="paragraph" w:styleId="TOC7">
    <w:name w:val="toc 7"/>
    <w:basedOn w:val="Index"/>
    <w:rsid w:val="00630959"/>
    <w:pPr>
      <w:tabs>
        <w:tab w:val="right" w:leader="dot" w:pos="7940"/>
      </w:tabs>
      <w:ind w:left="1698"/>
    </w:pPr>
  </w:style>
  <w:style w:type="paragraph" w:styleId="TOC8">
    <w:name w:val="toc 8"/>
    <w:basedOn w:val="Index"/>
    <w:rsid w:val="00630959"/>
    <w:pPr>
      <w:tabs>
        <w:tab w:val="right" w:leader="dot" w:pos="7657"/>
      </w:tabs>
      <w:ind w:left="1981"/>
    </w:pPr>
  </w:style>
  <w:style w:type="paragraph" w:styleId="TOC9">
    <w:name w:val="toc 9"/>
    <w:basedOn w:val="Index"/>
    <w:rsid w:val="00630959"/>
    <w:pPr>
      <w:tabs>
        <w:tab w:val="right" w:leader="dot" w:pos="7374"/>
      </w:tabs>
      <w:ind w:left="2264"/>
    </w:pPr>
  </w:style>
  <w:style w:type="paragraph" w:customStyle="1" w:styleId="Contents10">
    <w:name w:val="Contents 10"/>
    <w:basedOn w:val="Index"/>
    <w:rsid w:val="00630959"/>
    <w:pPr>
      <w:tabs>
        <w:tab w:val="right" w:leader="dot" w:pos="7091"/>
      </w:tabs>
      <w:ind w:left="2547"/>
    </w:pPr>
  </w:style>
  <w:style w:type="paragraph" w:customStyle="1" w:styleId="Framecontents">
    <w:name w:val="Frame contents"/>
    <w:basedOn w:val="BodyText"/>
    <w:rsid w:val="00630959"/>
  </w:style>
  <w:style w:type="paragraph" w:customStyle="1" w:styleId="TableHeading">
    <w:name w:val="Table Heading"/>
    <w:basedOn w:val="TableContents"/>
    <w:rsid w:val="00630959"/>
    <w:pPr>
      <w:jc w:val="center"/>
    </w:pPr>
    <w:rPr>
      <w:b/>
      <w:bCs/>
    </w:rPr>
  </w:style>
  <w:style w:type="paragraph" w:styleId="FootnoteText">
    <w:name w:val="footnote text"/>
    <w:basedOn w:val="Normal"/>
    <w:rsid w:val="00630959"/>
    <w:pPr>
      <w:suppressLineNumbers/>
      <w:ind w:left="283" w:hanging="283"/>
    </w:pPr>
    <w:rPr>
      <w:sz w:val="20"/>
      <w:szCs w:val="20"/>
    </w:rPr>
  </w:style>
  <w:style w:type="paragraph" w:styleId="BalloonText">
    <w:name w:val="Balloon Text"/>
    <w:basedOn w:val="Normal"/>
    <w:link w:val="BalloonTextChar"/>
    <w:uiPriority w:val="99"/>
    <w:semiHidden/>
    <w:unhideWhenUsed/>
    <w:rsid w:val="00BE484E"/>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E484E"/>
    <w:rPr>
      <w:rFonts w:ascii="Tahoma" w:eastAsia="Calibri" w:hAnsi="Tahoma" w:cs="Tahoma"/>
      <w:color w:val="000000"/>
      <w:sz w:val="16"/>
      <w:szCs w:val="16"/>
      <w:lang w:val="en-GB" w:eastAsia="ar-SA"/>
    </w:rPr>
  </w:style>
  <w:style w:type="paragraph" w:customStyle="1" w:styleId="Default">
    <w:name w:val="Default"/>
    <w:rsid w:val="00353634"/>
    <w:pPr>
      <w:autoSpaceDE w:val="0"/>
      <w:autoSpaceDN w:val="0"/>
      <w:adjustRightInd w:val="0"/>
    </w:pPr>
    <w:rPr>
      <w:color w:val="000000"/>
      <w:sz w:val="24"/>
      <w:szCs w:val="24"/>
    </w:rPr>
  </w:style>
  <w:style w:type="paragraph" w:styleId="ListParagraph">
    <w:name w:val="List Paragraph"/>
    <w:basedOn w:val="Normal"/>
    <w:uiPriority w:val="34"/>
    <w:qFormat/>
    <w:rsid w:val="0088348C"/>
    <w:pPr>
      <w:ind w:left="720"/>
      <w:contextualSpacing/>
    </w:pPr>
  </w:style>
  <w:style w:type="character" w:customStyle="1" w:styleId="brownish-grey">
    <w:name w:val="brownish-grey"/>
    <w:basedOn w:val="DefaultParagraphFont"/>
    <w:rsid w:val="005D2B31"/>
  </w:style>
  <w:style w:type="character" w:customStyle="1" w:styleId="dark">
    <w:name w:val="dark"/>
    <w:basedOn w:val="DefaultParagraphFont"/>
    <w:rsid w:val="005D2B31"/>
  </w:style>
  <w:style w:type="character" w:styleId="CommentReference">
    <w:name w:val="annotation reference"/>
    <w:basedOn w:val="DefaultParagraphFont"/>
    <w:uiPriority w:val="99"/>
    <w:semiHidden/>
    <w:unhideWhenUsed/>
    <w:rsid w:val="0089728E"/>
    <w:rPr>
      <w:sz w:val="16"/>
      <w:szCs w:val="16"/>
    </w:rPr>
  </w:style>
  <w:style w:type="paragraph" w:styleId="CommentText">
    <w:name w:val="annotation text"/>
    <w:basedOn w:val="Normal"/>
    <w:link w:val="CommentTextChar"/>
    <w:uiPriority w:val="99"/>
    <w:semiHidden/>
    <w:unhideWhenUsed/>
    <w:rsid w:val="0089728E"/>
    <w:pPr>
      <w:spacing w:line="240" w:lineRule="auto"/>
    </w:pPr>
    <w:rPr>
      <w:sz w:val="20"/>
      <w:szCs w:val="20"/>
    </w:rPr>
  </w:style>
  <w:style w:type="character" w:customStyle="1" w:styleId="CommentTextChar">
    <w:name w:val="Comment Text Char"/>
    <w:basedOn w:val="DefaultParagraphFont"/>
    <w:link w:val="CommentText"/>
    <w:uiPriority w:val="99"/>
    <w:semiHidden/>
    <w:rsid w:val="0089728E"/>
    <w:rPr>
      <w:rFonts w:eastAsia="Calibri"/>
      <w:color w:val="000000"/>
      <w:lang w:val="en-GB" w:eastAsia="ar-SA"/>
    </w:rPr>
  </w:style>
  <w:style w:type="paragraph" w:styleId="CommentSubject">
    <w:name w:val="annotation subject"/>
    <w:basedOn w:val="CommentText"/>
    <w:next w:val="CommentText"/>
    <w:link w:val="CommentSubjectChar"/>
    <w:uiPriority w:val="99"/>
    <w:semiHidden/>
    <w:unhideWhenUsed/>
    <w:rsid w:val="0089728E"/>
    <w:rPr>
      <w:b/>
      <w:bCs/>
    </w:rPr>
  </w:style>
  <w:style w:type="character" w:customStyle="1" w:styleId="CommentSubjectChar">
    <w:name w:val="Comment Subject Char"/>
    <w:basedOn w:val="CommentTextChar"/>
    <w:link w:val="CommentSubject"/>
    <w:uiPriority w:val="99"/>
    <w:semiHidden/>
    <w:rsid w:val="0089728E"/>
    <w:rPr>
      <w:rFonts w:eastAsia="Calibri"/>
      <w:b/>
      <w:bCs/>
      <w:color w:val="000000"/>
      <w:lang w:val="en-GB" w:eastAsia="ar-SA"/>
    </w:rPr>
  </w:style>
  <w:style w:type="paragraph" w:styleId="NormalWeb">
    <w:name w:val="Normal (Web)"/>
    <w:basedOn w:val="Normal"/>
    <w:uiPriority w:val="99"/>
    <w:unhideWhenUsed/>
    <w:rsid w:val="00280520"/>
    <w:pPr>
      <w:suppressAutoHyphens w:val="0"/>
      <w:spacing w:before="100" w:beforeAutospacing="1" w:after="100" w:afterAutospacing="1" w:line="240" w:lineRule="auto"/>
      <w:jc w:val="left"/>
    </w:pPr>
    <w:rPr>
      <w:rFonts w:eastAsia="Times New Roman"/>
      <w:color w:val="auto"/>
      <w:szCs w:val="24"/>
      <w:lang w:eastAsia="en-GB"/>
    </w:rPr>
  </w:style>
  <w:style w:type="character" w:styleId="Strong">
    <w:name w:val="Strong"/>
    <w:basedOn w:val="DefaultParagraphFont"/>
    <w:uiPriority w:val="22"/>
    <w:qFormat/>
    <w:rsid w:val="00AD5808"/>
    <w:rPr>
      <w:b/>
      <w:bCs/>
    </w:rPr>
  </w:style>
  <w:style w:type="character" w:customStyle="1" w:styleId="field">
    <w:name w:val="field"/>
    <w:basedOn w:val="DefaultParagraphFont"/>
    <w:rsid w:val="0023753B"/>
  </w:style>
  <w:style w:type="paragraph" w:customStyle="1" w:styleId="RTOWorksBodyText">
    <w:name w:val="RTO Works Body Text"/>
    <w:qFormat/>
    <w:rsid w:val="00B821D7"/>
    <w:pPr>
      <w:spacing w:before="120" w:after="120" w:line="288" w:lineRule="auto"/>
    </w:pPr>
    <w:rPr>
      <w:rFonts w:ascii="Arial" w:eastAsiaTheme="minorHAnsi" w:hAnsi="Arial" w:cs="Arial"/>
      <w:lang w:val="en-AU"/>
    </w:rPr>
  </w:style>
  <w:style w:type="table" w:styleId="TableGrid">
    <w:name w:val="Table Grid"/>
    <w:basedOn w:val="TableNormal"/>
    <w:uiPriority w:val="39"/>
    <w:rsid w:val="00B821D7"/>
    <w:rPr>
      <w:rFonts w:asciiTheme="minorHAnsi" w:eastAsiaTheme="minorHAnsi" w:hAnsiTheme="minorHAnsi" w:cstheme="minorBidi"/>
      <w:sz w:val="22"/>
      <w:szCs w:val="22"/>
      <w:lang w:val="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RTOWorksAssessmentNumbers">
    <w:name w:val="RTO Works Assessment Numbers"/>
    <w:qFormat/>
    <w:rsid w:val="00B821D7"/>
    <w:pPr>
      <w:numPr>
        <w:numId w:val="27"/>
      </w:numPr>
      <w:spacing w:before="360" w:after="120" w:line="288" w:lineRule="auto"/>
    </w:pPr>
    <w:rPr>
      <w:rFonts w:ascii="Arial" w:eastAsiaTheme="minorHAnsi" w:hAnsi="Arial" w:cs="Arial"/>
      <w:lang w:val="en-A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73484151">
      <w:bodyDiv w:val="1"/>
      <w:marLeft w:val="0"/>
      <w:marRight w:val="0"/>
      <w:marTop w:val="0"/>
      <w:marBottom w:val="0"/>
      <w:divBdr>
        <w:top w:val="none" w:sz="0" w:space="0" w:color="auto"/>
        <w:left w:val="none" w:sz="0" w:space="0" w:color="auto"/>
        <w:bottom w:val="none" w:sz="0" w:space="0" w:color="auto"/>
        <w:right w:val="none" w:sz="0" w:space="0" w:color="auto"/>
      </w:divBdr>
    </w:div>
    <w:div w:id="334118572">
      <w:bodyDiv w:val="1"/>
      <w:marLeft w:val="0"/>
      <w:marRight w:val="0"/>
      <w:marTop w:val="0"/>
      <w:marBottom w:val="0"/>
      <w:divBdr>
        <w:top w:val="none" w:sz="0" w:space="0" w:color="auto"/>
        <w:left w:val="none" w:sz="0" w:space="0" w:color="auto"/>
        <w:bottom w:val="none" w:sz="0" w:space="0" w:color="auto"/>
        <w:right w:val="none" w:sz="0" w:space="0" w:color="auto"/>
      </w:divBdr>
    </w:div>
    <w:div w:id="425074587">
      <w:bodyDiv w:val="1"/>
      <w:marLeft w:val="0"/>
      <w:marRight w:val="0"/>
      <w:marTop w:val="0"/>
      <w:marBottom w:val="0"/>
      <w:divBdr>
        <w:top w:val="none" w:sz="0" w:space="0" w:color="auto"/>
        <w:left w:val="none" w:sz="0" w:space="0" w:color="auto"/>
        <w:bottom w:val="none" w:sz="0" w:space="0" w:color="auto"/>
        <w:right w:val="none" w:sz="0" w:space="0" w:color="auto"/>
      </w:divBdr>
    </w:div>
    <w:div w:id="526412130">
      <w:bodyDiv w:val="1"/>
      <w:marLeft w:val="0"/>
      <w:marRight w:val="0"/>
      <w:marTop w:val="0"/>
      <w:marBottom w:val="0"/>
      <w:divBdr>
        <w:top w:val="none" w:sz="0" w:space="0" w:color="auto"/>
        <w:left w:val="none" w:sz="0" w:space="0" w:color="auto"/>
        <w:bottom w:val="none" w:sz="0" w:space="0" w:color="auto"/>
        <w:right w:val="none" w:sz="0" w:space="0" w:color="auto"/>
      </w:divBdr>
    </w:div>
    <w:div w:id="660738241">
      <w:bodyDiv w:val="1"/>
      <w:marLeft w:val="0"/>
      <w:marRight w:val="0"/>
      <w:marTop w:val="0"/>
      <w:marBottom w:val="0"/>
      <w:divBdr>
        <w:top w:val="none" w:sz="0" w:space="0" w:color="auto"/>
        <w:left w:val="none" w:sz="0" w:space="0" w:color="auto"/>
        <w:bottom w:val="none" w:sz="0" w:space="0" w:color="auto"/>
        <w:right w:val="none" w:sz="0" w:space="0" w:color="auto"/>
      </w:divBdr>
      <w:divsChild>
        <w:div w:id="438306028">
          <w:marLeft w:val="547"/>
          <w:marRight w:val="0"/>
          <w:marTop w:val="200"/>
          <w:marBottom w:val="0"/>
          <w:divBdr>
            <w:top w:val="none" w:sz="0" w:space="0" w:color="auto"/>
            <w:left w:val="none" w:sz="0" w:space="0" w:color="auto"/>
            <w:bottom w:val="none" w:sz="0" w:space="0" w:color="auto"/>
            <w:right w:val="none" w:sz="0" w:space="0" w:color="auto"/>
          </w:divBdr>
        </w:div>
        <w:div w:id="1682320294">
          <w:marLeft w:val="547"/>
          <w:marRight w:val="0"/>
          <w:marTop w:val="200"/>
          <w:marBottom w:val="0"/>
          <w:divBdr>
            <w:top w:val="none" w:sz="0" w:space="0" w:color="auto"/>
            <w:left w:val="none" w:sz="0" w:space="0" w:color="auto"/>
            <w:bottom w:val="none" w:sz="0" w:space="0" w:color="auto"/>
            <w:right w:val="none" w:sz="0" w:space="0" w:color="auto"/>
          </w:divBdr>
        </w:div>
      </w:divsChild>
    </w:div>
    <w:div w:id="668757445">
      <w:bodyDiv w:val="1"/>
      <w:marLeft w:val="0"/>
      <w:marRight w:val="0"/>
      <w:marTop w:val="0"/>
      <w:marBottom w:val="0"/>
      <w:divBdr>
        <w:top w:val="none" w:sz="0" w:space="0" w:color="auto"/>
        <w:left w:val="none" w:sz="0" w:space="0" w:color="auto"/>
        <w:bottom w:val="none" w:sz="0" w:space="0" w:color="auto"/>
        <w:right w:val="none" w:sz="0" w:space="0" w:color="auto"/>
      </w:divBdr>
    </w:div>
    <w:div w:id="699355425">
      <w:bodyDiv w:val="1"/>
      <w:marLeft w:val="0"/>
      <w:marRight w:val="0"/>
      <w:marTop w:val="0"/>
      <w:marBottom w:val="0"/>
      <w:divBdr>
        <w:top w:val="none" w:sz="0" w:space="0" w:color="auto"/>
        <w:left w:val="none" w:sz="0" w:space="0" w:color="auto"/>
        <w:bottom w:val="none" w:sz="0" w:space="0" w:color="auto"/>
        <w:right w:val="none" w:sz="0" w:space="0" w:color="auto"/>
      </w:divBdr>
    </w:div>
    <w:div w:id="727722883">
      <w:bodyDiv w:val="1"/>
      <w:marLeft w:val="0"/>
      <w:marRight w:val="0"/>
      <w:marTop w:val="0"/>
      <w:marBottom w:val="0"/>
      <w:divBdr>
        <w:top w:val="none" w:sz="0" w:space="0" w:color="auto"/>
        <w:left w:val="none" w:sz="0" w:space="0" w:color="auto"/>
        <w:bottom w:val="none" w:sz="0" w:space="0" w:color="auto"/>
        <w:right w:val="none" w:sz="0" w:space="0" w:color="auto"/>
      </w:divBdr>
    </w:div>
    <w:div w:id="912466497">
      <w:bodyDiv w:val="1"/>
      <w:marLeft w:val="0"/>
      <w:marRight w:val="0"/>
      <w:marTop w:val="0"/>
      <w:marBottom w:val="0"/>
      <w:divBdr>
        <w:top w:val="none" w:sz="0" w:space="0" w:color="auto"/>
        <w:left w:val="none" w:sz="0" w:space="0" w:color="auto"/>
        <w:bottom w:val="none" w:sz="0" w:space="0" w:color="auto"/>
        <w:right w:val="none" w:sz="0" w:space="0" w:color="auto"/>
      </w:divBdr>
    </w:div>
    <w:div w:id="1082871968">
      <w:bodyDiv w:val="1"/>
      <w:marLeft w:val="0"/>
      <w:marRight w:val="0"/>
      <w:marTop w:val="0"/>
      <w:marBottom w:val="0"/>
      <w:divBdr>
        <w:top w:val="none" w:sz="0" w:space="0" w:color="auto"/>
        <w:left w:val="none" w:sz="0" w:space="0" w:color="auto"/>
        <w:bottom w:val="none" w:sz="0" w:space="0" w:color="auto"/>
        <w:right w:val="none" w:sz="0" w:space="0" w:color="auto"/>
      </w:divBdr>
    </w:div>
    <w:div w:id="1123496317">
      <w:bodyDiv w:val="1"/>
      <w:marLeft w:val="0"/>
      <w:marRight w:val="0"/>
      <w:marTop w:val="0"/>
      <w:marBottom w:val="0"/>
      <w:divBdr>
        <w:top w:val="none" w:sz="0" w:space="0" w:color="auto"/>
        <w:left w:val="none" w:sz="0" w:space="0" w:color="auto"/>
        <w:bottom w:val="none" w:sz="0" w:space="0" w:color="auto"/>
        <w:right w:val="none" w:sz="0" w:space="0" w:color="auto"/>
      </w:divBdr>
    </w:div>
    <w:div w:id="1200969800">
      <w:bodyDiv w:val="1"/>
      <w:marLeft w:val="0"/>
      <w:marRight w:val="0"/>
      <w:marTop w:val="0"/>
      <w:marBottom w:val="0"/>
      <w:divBdr>
        <w:top w:val="none" w:sz="0" w:space="0" w:color="auto"/>
        <w:left w:val="none" w:sz="0" w:space="0" w:color="auto"/>
        <w:bottom w:val="none" w:sz="0" w:space="0" w:color="auto"/>
        <w:right w:val="none" w:sz="0" w:space="0" w:color="auto"/>
      </w:divBdr>
    </w:div>
    <w:div w:id="1225070130">
      <w:bodyDiv w:val="1"/>
      <w:marLeft w:val="0"/>
      <w:marRight w:val="0"/>
      <w:marTop w:val="0"/>
      <w:marBottom w:val="0"/>
      <w:divBdr>
        <w:top w:val="none" w:sz="0" w:space="0" w:color="auto"/>
        <w:left w:val="none" w:sz="0" w:space="0" w:color="auto"/>
        <w:bottom w:val="none" w:sz="0" w:space="0" w:color="auto"/>
        <w:right w:val="none" w:sz="0" w:space="0" w:color="auto"/>
      </w:divBdr>
    </w:div>
    <w:div w:id="1407997849">
      <w:bodyDiv w:val="1"/>
      <w:marLeft w:val="0"/>
      <w:marRight w:val="0"/>
      <w:marTop w:val="0"/>
      <w:marBottom w:val="0"/>
      <w:divBdr>
        <w:top w:val="none" w:sz="0" w:space="0" w:color="auto"/>
        <w:left w:val="none" w:sz="0" w:space="0" w:color="auto"/>
        <w:bottom w:val="none" w:sz="0" w:space="0" w:color="auto"/>
        <w:right w:val="none" w:sz="0" w:space="0" w:color="auto"/>
      </w:divBdr>
      <w:divsChild>
        <w:div w:id="2079281707">
          <w:marLeft w:val="0"/>
          <w:marRight w:val="0"/>
          <w:marTop w:val="0"/>
          <w:marBottom w:val="0"/>
          <w:divBdr>
            <w:top w:val="none" w:sz="0" w:space="0" w:color="auto"/>
            <w:left w:val="none" w:sz="0" w:space="0" w:color="auto"/>
            <w:bottom w:val="none" w:sz="0" w:space="0" w:color="auto"/>
            <w:right w:val="none" w:sz="0" w:space="0" w:color="auto"/>
          </w:divBdr>
        </w:div>
      </w:divsChild>
    </w:div>
    <w:div w:id="1517571950">
      <w:bodyDiv w:val="1"/>
      <w:marLeft w:val="0"/>
      <w:marRight w:val="0"/>
      <w:marTop w:val="0"/>
      <w:marBottom w:val="0"/>
      <w:divBdr>
        <w:top w:val="none" w:sz="0" w:space="0" w:color="auto"/>
        <w:left w:val="none" w:sz="0" w:space="0" w:color="auto"/>
        <w:bottom w:val="none" w:sz="0" w:space="0" w:color="auto"/>
        <w:right w:val="none" w:sz="0" w:space="0" w:color="auto"/>
      </w:divBdr>
    </w:div>
    <w:div w:id="1527716965">
      <w:bodyDiv w:val="1"/>
      <w:marLeft w:val="0"/>
      <w:marRight w:val="0"/>
      <w:marTop w:val="0"/>
      <w:marBottom w:val="0"/>
      <w:divBdr>
        <w:top w:val="none" w:sz="0" w:space="0" w:color="auto"/>
        <w:left w:val="none" w:sz="0" w:space="0" w:color="auto"/>
        <w:bottom w:val="none" w:sz="0" w:space="0" w:color="auto"/>
        <w:right w:val="none" w:sz="0" w:space="0" w:color="auto"/>
      </w:divBdr>
      <w:divsChild>
        <w:div w:id="1789004295">
          <w:marLeft w:val="547"/>
          <w:marRight w:val="0"/>
          <w:marTop w:val="200"/>
          <w:marBottom w:val="0"/>
          <w:divBdr>
            <w:top w:val="none" w:sz="0" w:space="0" w:color="auto"/>
            <w:left w:val="none" w:sz="0" w:space="0" w:color="auto"/>
            <w:bottom w:val="none" w:sz="0" w:space="0" w:color="auto"/>
            <w:right w:val="none" w:sz="0" w:space="0" w:color="auto"/>
          </w:divBdr>
        </w:div>
        <w:div w:id="768818876">
          <w:marLeft w:val="547"/>
          <w:marRight w:val="0"/>
          <w:marTop w:val="200"/>
          <w:marBottom w:val="0"/>
          <w:divBdr>
            <w:top w:val="none" w:sz="0" w:space="0" w:color="auto"/>
            <w:left w:val="none" w:sz="0" w:space="0" w:color="auto"/>
            <w:bottom w:val="none" w:sz="0" w:space="0" w:color="auto"/>
            <w:right w:val="none" w:sz="0" w:space="0" w:color="auto"/>
          </w:divBdr>
        </w:div>
      </w:divsChild>
    </w:div>
    <w:div w:id="1596668217">
      <w:bodyDiv w:val="1"/>
      <w:marLeft w:val="0"/>
      <w:marRight w:val="0"/>
      <w:marTop w:val="0"/>
      <w:marBottom w:val="0"/>
      <w:divBdr>
        <w:top w:val="none" w:sz="0" w:space="0" w:color="auto"/>
        <w:left w:val="none" w:sz="0" w:space="0" w:color="auto"/>
        <w:bottom w:val="none" w:sz="0" w:space="0" w:color="auto"/>
        <w:right w:val="none" w:sz="0" w:space="0" w:color="auto"/>
      </w:divBdr>
    </w:div>
    <w:div w:id="1633057923">
      <w:bodyDiv w:val="1"/>
      <w:marLeft w:val="0"/>
      <w:marRight w:val="0"/>
      <w:marTop w:val="0"/>
      <w:marBottom w:val="0"/>
      <w:divBdr>
        <w:top w:val="none" w:sz="0" w:space="0" w:color="auto"/>
        <w:left w:val="none" w:sz="0" w:space="0" w:color="auto"/>
        <w:bottom w:val="none" w:sz="0" w:space="0" w:color="auto"/>
        <w:right w:val="none" w:sz="0" w:space="0" w:color="auto"/>
      </w:divBdr>
    </w:div>
    <w:div w:id="1712799917">
      <w:bodyDiv w:val="1"/>
      <w:marLeft w:val="0"/>
      <w:marRight w:val="0"/>
      <w:marTop w:val="0"/>
      <w:marBottom w:val="0"/>
      <w:divBdr>
        <w:top w:val="none" w:sz="0" w:space="0" w:color="auto"/>
        <w:left w:val="none" w:sz="0" w:space="0" w:color="auto"/>
        <w:bottom w:val="none" w:sz="0" w:space="0" w:color="auto"/>
        <w:right w:val="none" w:sz="0" w:space="0" w:color="auto"/>
      </w:divBdr>
    </w:div>
    <w:div w:id="1751779423">
      <w:bodyDiv w:val="1"/>
      <w:marLeft w:val="0"/>
      <w:marRight w:val="0"/>
      <w:marTop w:val="0"/>
      <w:marBottom w:val="0"/>
      <w:divBdr>
        <w:top w:val="none" w:sz="0" w:space="0" w:color="auto"/>
        <w:left w:val="none" w:sz="0" w:space="0" w:color="auto"/>
        <w:bottom w:val="none" w:sz="0" w:space="0" w:color="auto"/>
        <w:right w:val="none" w:sz="0" w:space="0" w:color="auto"/>
      </w:divBdr>
      <w:divsChild>
        <w:div w:id="1145510640">
          <w:marLeft w:val="0"/>
          <w:marRight w:val="0"/>
          <w:marTop w:val="0"/>
          <w:marBottom w:val="0"/>
          <w:divBdr>
            <w:top w:val="none" w:sz="0" w:space="0" w:color="auto"/>
            <w:left w:val="none" w:sz="0" w:space="0" w:color="auto"/>
            <w:bottom w:val="none" w:sz="0" w:space="0" w:color="auto"/>
            <w:right w:val="none" w:sz="0" w:space="0" w:color="auto"/>
          </w:divBdr>
        </w:div>
      </w:divsChild>
    </w:div>
    <w:div w:id="1857308073">
      <w:bodyDiv w:val="1"/>
      <w:marLeft w:val="0"/>
      <w:marRight w:val="0"/>
      <w:marTop w:val="0"/>
      <w:marBottom w:val="0"/>
      <w:divBdr>
        <w:top w:val="none" w:sz="0" w:space="0" w:color="auto"/>
        <w:left w:val="none" w:sz="0" w:space="0" w:color="auto"/>
        <w:bottom w:val="none" w:sz="0" w:space="0" w:color="auto"/>
        <w:right w:val="none" w:sz="0" w:space="0" w:color="auto"/>
      </w:divBdr>
      <w:divsChild>
        <w:div w:id="1130905446">
          <w:marLeft w:val="0"/>
          <w:marRight w:val="0"/>
          <w:marTop w:val="90"/>
          <w:marBottom w:val="0"/>
          <w:divBdr>
            <w:top w:val="none" w:sz="0" w:space="0" w:color="auto"/>
            <w:left w:val="none" w:sz="0" w:space="0" w:color="auto"/>
            <w:bottom w:val="none" w:sz="0" w:space="0" w:color="auto"/>
            <w:right w:val="none" w:sz="0" w:space="0" w:color="auto"/>
          </w:divBdr>
        </w:div>
        <w:div w:id="1506478928">
          <w:marLeft w:val="0"/>
          <w:marRight w:val="0"/>
          <w:marTop w:val="480"/>
          <w:marBottom w:val="0"/>
          <w:divBdr>
            <w:top w:val="none" w:sz="0" w:space="0" w:color="auto"/>
            <w:left w:val="none" w:sz="0" w:space="0" w:color="auto"/>
            <w:bottom w:val="none" w:sz="0" w:space="0" w:color="auto"/>
            <w:right w:val="none" w:sz="0" w:space="0" w:color="auto"/>
          </w:divBdr>
        </w:div>
        <w:div w:id="187334141">
          <w:marLeft w:val="0"/>
          <w:marRight w:val="0"/>
          <w:marTop w:val="90"/>
          <w:marBottom w:val="0"/>
          <w:divBdr>
            <w:top w:val="none" w:sz="0" w:space="0" w:color="auto"/>
            <w:left w:val="none" w:sz="0" w:space="0" w:color="auto"/>
            <w:bottom w:val="none" w:sz="0" w:space="0" w:color="auto"/>
            <w:right w:val="none" w:sz="0" w:space="0" w:color="auto"/>
          </w:divBdr>
        </w:div>
        <w:div w:id="2132549704">
          <w:marLeft w:val="0"/>
          <w:marRight w:val="0"/>
          <w:marTop w:val="480"/>
          <w:marBottom w:val="0"/>
          <w:divBdr>
            <w:top w:val="none" w:sz="0" w:space="0" w:color="auto"/>
            <w:left w:val="none" w:sz="0" w:space="0" w:color="auto"/>
            <w:bottom w:val="none" w:sz="0" w:space="0" w:color="auto"/>
            <w:right w:val="none" w:sz="0" w:space="0" w:color="auto"/>
          </w:divBdr>
        </w:div>
        <w:div w:id="220094431">
          <w:marLeft w:val="0"/>
          <w:marRight w:val="0"/>
          <w:marTop w:val="90"/>
          <w:marBottom w:val="0"/>
          <w:divBdr>
            <w:top w:val="none" w:sz="0" w:space="0" w:color="auto"/>
            <w:left w:val="none" w:sz="0" w:space="0" w:color="auto"/>
            <w:bottom w:val="none" w:sz="0" w:space="0" w:color="auto"/>
            <w:right w:val="none" w:sz="0" w:space="0" w:color="auto"/>
          </w:divBdr>
        </w:div>
        <w:div w:id="403645582">
          <w:marLeft w:val="0"/>
          <w:marRight w:val="0"/>
          <w:marTop w:val="480"/>
          <w:marBottom w:val="0"/>
          <w:divBdr>
            <w:top w:val="none" w:sz="0" w:space="0" w:color="auto"/>
            <w:left w:val="none" w:sz="0" w:space="0" w:color="auto"/>
            <w:bottom w:val="none" w:sz="0" w:space="0" w:color="auto"/>
            <w:right w:val="none" w:sz="0" w:space="0" w:color="auto"/>
          </w:divBdr>
        </w:div>
        <w:div w:id="1961103579">
          <w:marLeft w:val="0"/>
          <w:marRight w:val="0"/>
          <w:marTop w:val="90"/>
          <w:marBottom w:val="0"/>
          <w:divBdr>
            <w:top w:val="none" w:sz="0" w:space="0" w:color="auto"/>
            <w:left w:val="none" w:sz="0" w:space="0" w:color="auto"/>
            <w:bottom w:val="none" w:sz="0" w:space="0" w:color="auto"/>
            <w:right w:val="none" w:sz="0" w:space="0" w:color="auto"/>
          </w:divBdr>
        </w:div>
        <w:div w:id="617369027">
          <w:marLeft w:val="0"/>
          <w:marRight w:val="0"/>
          <w:marTop w:val="480"/>
          <w:marBottom w:val="0"/>
          <w:divBdr>
            <w:top w:val="none" w:sz="0" w:space="0" w:color="auto"/>
            <w:left w:val="none" w:sz="0" w:space="0" w:color="auto"/>
            <w:bottom w:val="none" w:sz="0" w:space="0" w:color="auto"/>
            <w:right w:val="none" w:sz="0" w:space="0" w:color="auto"/>
          </w:divBdr>
        </w:div>
        <w:div w:id="1427267788">
          <w:marLeft w:val="0"/>
          <w:marRight w:val="0"/>
          <w:marTop w:val="90"/>
          <w:marBottom w:val="0"/>
          <w:divBdr>
            <w:top w:val="none" w:sz="0" w:space="0" w:color="auto"/>
            <w:left w:val="none" w:sz="0" w:space="0" w:color="auto"/>
            <w:bottom w:val="none" w:sz="0" w:space="0" w:color="auto"/>
            <w:right w:val="none" w:sz="0" w:space="0" w:color="auto"/>
          </w:divBdr>
        </w:div>
        <w:div w:id="458764867">
          <w:marLeft w:val="0"/>
          <w:marRight w:val="0"/>
          <w:marTop w:val="480"/>
          <w:marBottom w:val="0"/>
          <w:divBdr>
            <w:top w:val="none" w:sz="0" w:space="0" w:color="auto"/>
            <w:left w:val="none" w:sz="0" w:space="0" w:color="auto"/>
            <w:bottom w:val="none" w:sz="0" w:space="0" w:color="auto"/>
            <w:right w:val="none" w:sz="0" w:space="0" w:color="auto"/>
          </w:divBdr>
        </w:div>
        <w:div w:id="967199434">
          <w:marLeft w:val="0"/>
          <w:marRight w:val="0"/>
          <w:marTop w:val="90"/>
          <w:marBottom w:val="0"/>
          <w:divBdr>
            <w:top w:val="none" w:sz="0" w:space="0" w:color="auto"/>
            <w:left w:val="none" w:sz="0" w:space="0" w:color="auto"/>
            <w:bottom w:val="none" w:sz="0" w:space="0" w:color="auto"/>
            <w:right w:val="none" w:sz="0" w:space="0" w:color="auto"/>
          </w:divBdr>
        </w:div>
        <w:div w:id="1155415211">
          <w:marLeft w:val="0"/>
          <w:marRight w:val="0"/>
          <w:marTop w:val="480"/>
          <w:marBottom w:val="0"/>
          <w:divBdr>
            <w:top w:val="none" w:sz="0" w:space="0" w:color="auto"/>
            <w:left w:val="none" w:sz="0" w:space="0" w:color="auto"/>
            <w:bottom w:val="none" w:sz="0" w:space="0" w:color="auto"/>
            <w:right w:val="none" w:sz="0" w:space="0" w:color="auto"/>
          </w:divBdr>
        </w:div>
        <w:div w:id="103963658">
          <w:marLeft w:val="0"/>
          <w:marRight w:val="0"/>
          <w:marTop w:val="90"/>
          <w:marBottom w:val="0"/>
          <w:divBdr>
            <w:top w:val="none" w:sz="0" w:space="0" w:color="auto"/>
            <w:left w:val="none" w:sz="0" w:space="0" w:color="auto"/>
            <w:bottom w:val="none" w:sz="0" w:space="0" w:color="auto"/>
            <w:right w:val="none" w:sz="0" w:space="0" w:color="auto"/>
          </w:divBdr>
        </w:div>
        <w:div w:id="385491468">
          <w:marLeft w:val="0"/>
          <w:marRight w:val="0"/>
          <w:marTop w:val="480"/>
          <w:marBottom w:val="0"/>
          <w:divBdr>
            <w:top w:val="none" w:sz="0" w:space="0" w:color="auto"/>
            <w:left w:val="none" w:sz="0" w:space="0" w:color="auto"/>
            <w:bottom w:val="none" w:sz="0" w:space="0" w:color="auto"/>
            <w:right w:val="none" w:sz="0" w:space="0" w:color="auto"/>
          </w:divBdr>
        </w:div>
        <w:div w:id="884174587">
          <w:marLeft w:val="0"/>
          <w:marRight w:val="0"/>
          <w:marTop w:val="90"/>
          <w:marBottom w:val="0"/>
          <w:divBdr>
            <w:top w:val="none" w:sz="0" w:space="0" w:color="auto"/>
            <w:left w:val="none" w:sz="0" w:space="0" w:color="auto"/>
            <w:bottom w:val="none" w:sz="0" w:space="0" w:color="auto"/>
            <w:right w:val="none" w:sz="0" w:space="0" w:color="auto"/>
          </w:divBdr>
        </w:div>
        <w:div w:id="1066100839">
          <w:marLeft w:val="0"/>
          <w:marRight w:val="0"/>
          <w:marTop w:val="480"/>
          <w:marBottom w:val="0"/>
          <w:divBdr>
            <w:top w:val="none" w:sz="0" w:space="0" w:color="auto"/>
            <w:left w:val="none" w:sz="0" w:space="0" w:color="auto"/>
            <w:bottom w:val="none" w:sz="0" w:space="0" w:color="auto"/>
            <w:right w:val="none" w:sz="0" w:space="0" w:color="auto"/>
          </w:divBdr>
        </w:div>
        <w:div w:id="1540972216">
          <w:marLeft w:val="0"/>
          <w:marRight w:val="0"/>
          <w:marTop w:val="90"/>
          <w:marBottom w:val="0"/>
          <w:divBdr>
            <w:top w:val="none" w:sz="0" w:space="0" w:color="auto"/>
            <w:left w:val="none" w:sz="0" w:space="0" w:color="auto"/>
            <w:bottom w:val="none" w:sz="0" w:space="0" w:color="auto"/>
            <w:right w:val="none" w:sz="0" w:space="0" w:color="auto"/>
          </w:divBdr>
        </w:div>
        <w:div w:id="1388796131">
          <w:marLeft w:val="0"/>
          <w:marRight w:val="0"/>
          <w:marTop w:val="480"/>
          <w:marBottom w:val="0"/>
          <w:divBdr>
            <w:top w:val="none" w:sz="0" w:space="0" w:color="auto"/>
            <w:left w:val="none" w:sz="0" w:space="0" w:color="auto"/>
            <w:bottom w:val="none" w:sz="0" w:space="0" w:color="auto"/>
            <w:right w:val="none" w:sz="0" w:space="0" w:color="auto"/>
          </w:divBdr>
        </w:div>
        <w:div w:id="467478234">
          <w:marLeft w:val="0"/>
          <w:marRight w:val="0"/>
          <w:marTop w:val="90"/>
          <w:marBottom w:val="0"/>
          <w:divBdr>
            <w:top w:val="none" w:sz="0" w:space="0" w:color="auto"/>
            <w:left w:val="none" w:sz="0" w:space="0" w:color="auto"/>
            <w:bottom w:val="none" w:sz="0" w:space="0" w:color="auto"/>
            <w:right w:val="none" w:sz="0" w:space="0" w:color="auto"/>
          </w:divBdr>
        </w:div>
        <w:div w:id="2057314881">
          <w:marLeft w:val="0"/>
          <w:marRight w:val="0"/>
          <w:marTop w:val="480"/>
          <w:marBottom w:val="0"/>
          <w:divBdr>
            <w:top w:val="none" w:sz="0" w:space="0" w:color="auto"/>
            <w:left w:val="none" w:sz="0" w:space="0" w:color="auto"/>
            <w:bottom w:val="none" w:sz="0" w:space="0" w:color="auto"/>
            <w:right w:val="none" w:sz="0" w:space="0" w:color="auto"/>
          </w:divBdr>
        </w:div>
        <w:div w:id="613941635">
          <w:marLeft w:val="0"/>
          <w:marRight w:val="0"/>
          <w:marTop w:val="90"/>
          <w:marBottom w:val="0"/>
          <w:divBdr>
            <w:top w:val="none" w:sz="0" w:space="0" w:color="auto"/>
            <w:left w:val="none" w:sz="0" w:space="0" w:color="auto"/>
            <w:bottom w:val="none" w:sz="0" w:space="0" w:color="auto"/>
            <w:right w:val="none" w:sz="0" w:space="0" w:color="auto"/>
          </w:divBdr>
        </w:div>
        <w:div w:id="199905062">
          <w:marLeft w:val="0"/>
          <w:marRight w:val="0"/>
          <w:marTop w:val="480"/>
          <w:marBottom w:val="0"/>
          <w:divBdr>
            <w:top w:val="none" w:sz="0" w:space="0" w:color="auto"/>
            <w:left w:val="none" w:sz="0" w:space="0" w:color="auto"/>
            <w:bottom w:val="none" w:sz="0" w:space="0" w:color="auto"/>
            <w:right w:val="none" w:sz="0" w:space="0" w:color="auto"/>
          </w:divBdr>
        </w:div>
        <w:div w:id="246423586">
          <w:marLeft w:val="0"/>
          <w:marRight w:val="0"/>
          <w:marTop w:val="90"/>
          <w:marBottom w:val="0"/>
          <w:divBdr>
            <w:top w:val="none" w:sz="0" w:space="0" w:color="auto"/>
            <w:left w:val="none" w:sz="0" w:space="0" w:color="auto"/>
            <w:bottom w:val="none" w:sz="0" w:space="0" w:color="auto"/>
            <w:right w:val="none" w:sz="0" w:space="0" w:color="auto"/>
          </w:divBdr>
        </w:div>
        <w:div w:id="1167550161">
          <w:marLeft w:val="0"/>
          <w:marRight w:val="0"/>
          <w:marTop w:val="480"/>
          <w:marBottom w:val="0"/>
          <w:divBdr>
            <w:top w:val="none" w:sz="0" w:space="0" w:color="auto"/>
            <w:left w:val="none" w:sz="0" w:space="0" w:color="auto"/>
            <w:bottom w:val="none" w:sz="0" w:space="0" w:color="auto"/>
            <w:right w:val="none" w:sz="0" w:space="0" w:color="auto"/>
          </w:divBdr>
        </w:div>
        <w:div w:id="1945111103">
          <w:marLeft w:val="0"/>
          <w:marRight w:val="0"/>
          <w:marTop w:val="90"/>
          <w:marBottom w:val="0"/>
          <w:divBdr>
            <w:top w:val="none" w:sz="0" w:space="0" w:color="auto"/>
            <w:left w:val="none" w:sz="0" w:space="0" w:color="auto"/>
            <w:bottom w:val="none" w:sz="0" w:space="0" w:color="auto"/>
            <w:right w:val="none" w:sz="0" w:space="0" w:color="auto"/>
          </w:divBdr>
        </w:div>
        <w:div w:id="546451295">
          <w:marLeft w:val="0"/>
          <w:marRight w:val="0"/>
          <w:marTop w:val="480"/>
          <w:marBottom w:val="0"/>
          <w:divBdr>
            <w:top w:val="none" w:sz="0" w:space="0" w:color="auto"/>
            <w:left w:val="none" w:sz="0" w:space="0" w:color="auto"/>
            <w:bottom w:val="none" w:sz="0" w:space="0" w:color="auto"/>
            <w:right w:val="none" w:sz="0" w:space="0" w:color="auto"/>
          </w:divBdr>
        </w:div>
        <w:div w:id="1531257892">
          <w:marLeft w:val="0"/>
          <w:marRight w:val="0"/>
          <w:marTop w:val="90"/>
          <w:marBottom w:val="0"/>
          <w:divBdr>
            <w:top w:val="none" w:sz="0" w:space="0" w:color="auto"/>
            <w:left w:val="none" w:sz="0" w:space="0" w:color="auto"/>
            <w:bottom w:val="none" w:sz="0" w:space="0" w:color="auto"/>
            <w:right w:val="none" w:sz="0" w:space="0" w:color="auto"/>
          </w:divBdr>
        </w:div>
        <w:div w:id="53748315">
          <w:marLeft w:val="0"/>
          <w:marRight w:val="0"/>
          <w:marTop w:val="480"/>
          <w:marBottom w:val="0"/>
          <w:divBdr>
            <w:top w:val="none" w:sz="0" w:space="0" w:color="auto"/>
            <w:left w:val="none" w:sz="0" w:space="0" w:color="auto"/>
            <w:bottom w:val="none" w:sz="0" w:space="0" w:color="auto"/>
            <w:right w:val="none" w:sz="0" w:space="0" w:color="auto"/>
          </w:divBdr>
        </w:div>
        <w:div w:id="190413097">
          <w:marLeft w:val="0"/>
          <w:marRight w:val="0"/>
          <w:marTop w:val="90"/>
          <w:marBottom w:val="0"/>
          <w:divBdr>
            <w:top w:val="none" w:sz="0" w:space="0" w:color="auto"/>
            <w:left w:val="none" w:sz="0" w:space="0" w:color="auto"/>
            <w:bottom w:val="none" w:sz="0" w:space="0" w:color="auto"/>
            <w:right w:val="none" w:sz="0" w:space="0" w:color="auto"/>
          </w:divBdr>
        </w:div>
        <w:div w:id="1457480138">
          <w:marLeft w:val="0"/>
          <w:marRight w:val="0"/>
          <w:marTop w:val="480"/>
          <w:marBottom w:val="0"/>
          <w:divBdr>
            <w:top w:val="none" w:sz="0" w:space="0" w:color="auto"/>
            <w:left w:val="none" w:sz="0" w:space="0" w:color="auto"/>
            <w:bottom w:val="none" w:sz="0" w:space="0" w:color="auto"/>
            <w:right w:val="none" w:sz="0" w:space="0" w:color="auto"/>
          </w:divBdr>
        </w:div>
        <w:div w:id="900291947">
          <w:marLeft w:val="0"/>
          <w:marRight w:val="0"/>
          <w:marTop w:val="90"/>
          <w:marBottom w:val="0"/>
          <w:divBdr>
            <w:top w:val="none" w:sz="0" w:space="0" w:color="auto"/>
            <w:left w:val="none" w:sz="0" w:space="0" w:color="auto"/>
            <w:bottom w:val="none" w:sz="0" w:space="0" w:color="auto"/>
            <w:right w:val="none" w:sz="0" w:space="0" w:color="auto"/>
          </w:divBdr>
        </w:div>
      </w:divsChild>
    </w:div>
    <w:div w:id="21005218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 /><Relationship Id="rId13" Type="http://schemas.openxmlformats.org/officeDocument/2006/relationships/footer" Target="footer3.xml" /><Relationship Id="rId3" Type="http://schemas.openxmlformats.org/officeDocument/2006/relationships/styles" Target="styles.xml" /><Relationship Id="rId7" Type="http://schemas.openxmlformats.org/officeDocument/2006/relationships/endnotes" Target="endnotes.xml" /><Relationship Id="rId12" Type="http://schemas.openxmlformats.org/officeDocument/2006/relationships/header" Target="header3.xml" /><Relationship Id="rId2" Type="http://schemas.openxmlformats.org/officeDocument/2006/relationships/numbering" Target="numbering.xml" /><Relationship Id="rId1" Type="http://schemas.openxmlformats.org/officeDocument/2006/relationships/customXml" Target="../customXml/item1.xml" /><Relationship Id="rId6" Type="http://schemas.openxmlformats.org/officeDocument/2006/relationships/footnotes" Target="footnotes.xml" /><Relationship Id="rId11" Type="http://schemas.openxmlformats.org/officeDocument/2006/relationships/footer" Target="footer2.xml" /><Relationship Id="rId5" Type="http://schemas.openxmlformats.org/officeDocument/2006/relationships/webSettings" Target="webSettings.xml" /><Relationship Id="rId15" Type="http://schemas.openxmlformats.org/officeDocument/2006/relationships/theme" Target="theme/theme1.xml" /><Relationship Id="rId10" Type="http://schemas.openxmlformats.org/officeDocument/2006/relationships/footer" Target="footer1.xml" /><Relationship Id="rId4" Type="http://schemas.openxmlformats.org/officeDocument/2006/relationships/settings" Target="settings.xml" /><Relationship Id="rId9" Type="http://schemas.openxmlformats.org/officeDocument/2006/relationships/header" Target="header2.xml" /><Relationship Id="rId14" Type="http://schemas.openxmlformats.org/officeDocument/2006/relationships/fontTable" Target="fontTable.xml" /></Relationships>
</file>

<file path=word/_rels/numbering.xml.rels><?xml version="1.0" encoding="UTF-8" standalone="yes"?>
<Relationships xmlns="http://schemas.openxmlformats.org/package/2006/relationships"><Relationship Id="rId1" Type="http://schemas.openxmlformats.org/officeDocument/2006/relationships/image" Target="media/image1.gif"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9E13115-E80D-4B39-B93A-35DB2714AB79}">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1768</Words>
  <Characters>10393</Characters>
  <Application>Microsoft Office Word</Application>
  <DocSecurity>0</DocSecurity>
  <Lines>86</Lines>
  <Paragraphs>24</Paragraphs>
  <ScaleCrop>false</ScaleCrop>
  <Company/>
  <LinksUpToDate>false</LinksUpToDate>
  <CharactersWithSpaces>12137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2024-05-31T12:57:00Z</dcterms:created>
  <dcterms:modified xsi:type="dcterms:W3CDTF">2024-05-31T12:57:00Z</dcterms:modified>
</cp:coreProperties>
</file>