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5D204" w14:textId="471BC148" w:rsidR="000F4BE2" w:rsidRDefault="002175DF" w:rsidP="008D67A0">
      <w:pPr>
        <w:rPr>
          <w:b/>
          <w:bCs/>
          <w:sz w:val="20"/>
          <w:szCs w:val="20"/>
        </w:rPr>
      </w:pPr>
      <w:r>
        <w:rPr>
          <w:b/>
          <w:bCs/>
          <w:sz w:val="20"/>
          <w:szCs w:val="20"/>
        </w:rPr>
        <w:t xml:space="preserve">Fahmida </w:t>
      </w:r>
      <w:r w:rsidR="004172B9">
        <w:rPr>
          <w:b/>
          <w:bCs/>
          <w:sz w:val="20"/>
          <w:szCs w:val="20"/>
        </w:rPr>
        <w:t>Kashif</w:t>
      </w:r>
    </w:p>
    <w:p w14:paraId="5F1611BF" w14:textId="636AF1DB" w:rsidR="004172B9" w:rsidRDefault="00B647F6" w:rsidP="008D67A0">
      <w:pPr>
        <w:rPr>
          <w:b/>
          <w:bCs/>
          <w:sz w:val="20"/>
          <w:szCs w:val="20"/>
        </w:rPr>
      </w:pPr>
      <w:r>
        <w:rPr>
          <w:b/>
          <w:bCs/>
          <w:sz w:val="20"/>
          <w:szCs w:val="20"/>
        </w:rPr>
        <w:t>2521099</w:t>
      </w:r>
    </w:p>
    <w:p w14:paraId="6E9079BA" w14:textId="157143C8" w:rsidR="000F4BE2" w:rsidRDefault="002175DF" w:rsidP="008D67A0">
      <w:pPr>
        <w:rPr>
          <w:b/>
          <w:bCs/>
          <w:sz w:val="20"/>
          <w:szCs w:val="20"/>
        </w:rPr>
      </w:pPr>
      <w:r>
        <w:rPr>
          <w:b/>
          <w:bCs/>
          <w:sz w:val="20"/>
          <w:szCs w:val="20"/>
        </w:rPr>
        <w:t>Task 3</w:t>
      </w:r>
    </w:p>
    <w:p w14:paraId="46F6234D" w14:textId="77777777" w:rsidR="000F4BE2" w:rsidRDefault="000F4BE2" w:rsidP="008D67A0">
      <w:pPr>
        <w:rPr>
          <w:b/>
          <w:bCs/>
          <w:sz w:val="20"/>
          <w:szCs w:val="20"/>
        </w:rPr>
      </w:pPr>
    </w:p>
    <w:p w14:paraId="4839825A" w14:textId="379AC14B" w:rsidR="008D67A0" w:rsidRPr="008D67A0" w:rsidRDefault="008D67A0" w:rsidP="008D67A0">
      <w:pPr>
        <w:rPr>
          <w:b/>
          <w:bCs/>
          <w:sz w:val="20"/>
          <w:szCs w:val="20"/>
        </w:rPr>
      </w:pPr>
      <w:r w:rsidRPr="008D67A0">
        <w:rPr>
          <w:b/>
          <w:bCs/>
          <w:sz w:val="20"/>
          <w:szCs w:val="20"/>
        </w:rPr>
        <w:t>Introduction</w:t>
      </w:r>
    </w:p>
    <w:p w14:paraId="614AA1FE" w14:textId="77777777" w:rsidR="008D67A0" w:rsidRPr="008D67A0" w:rsidRDefault="008D67A0" w:rsidP="008D67A0">
      <w:pPr>
        <w:rPr>
          <w:sz w:val="20"/>
          <w:szCs w:val="20"/>
        </w:rPr>
      </w:pPr>
      <w:r w:rsidRPr="008D67A0">
        <w:rPr>
          <w:sz w:val="20"/>
          <w:szCs w:val="20"/>
        </w:rPr>
        <w:t>An Adult Nurse is a healthcare professional who cares for adults who are sick, injured, or living with long-term health problems. Adult Nurses work in hospitals, care homes, and community settings. Their role is to support patients’ physical and emotional health, give treatments and medication, and ensure patients feel safe and comfortable. In the UK, nurses must follow the rules and professional standards set by the Nursing and Midwifery Council (NMC). Many Adult Nurses work in the National Health Service (NHS).</w:t>
      </w:r>
    </w:p>
    <w:p w14:paraId="07356B50" w14:textId="77777777" w:rsidR="008D67A0" w:rsidRPr="008D67A0" w:rsidRDefault="008D67A0" w:rsidP="008D67A0">
      <w:pPr>
        <w:rPr>
          <w:b/>
          <w:bCs/>
          <w:sz w:val="20"/>
          <w:szCs w:val="20"/>
        </w:rPr>
      </w:pPr>
      <w:r w:rsidRPr="008D67A0">
        <w:rPr>
          <w:b/>
          <w:bCs/>
          <w:sz w:val="20"/>
          <w:szCs w:val="20"/>
        </w:rPr>
        <w:t>Duties and Responsibilities</w:t>
      </w:r>
    </w:p>
    <w:p w14:paraId="27628DF7" w14:textId="77777777" w:rsidR="008D67A0" w:rsidRPr="008D67A0" w:rsidRDefault="008D67A0" w:rsidP="008D67A0">
      <w:pPr>
        <w:rPr>
          <w:sz w:val="20"/>
          <w:szCs w:val="20"/>
        </w:rPr>
      </w:pPr>
      <w:r w:rsidRPr="008D67A0">
        <w:rPr>
          <w:sz w:val="20"/>
          <w:szCs w:val="20"/>
        </w:rPr>
        <w:t>Adult Nurses have many important responsibilities. One of their main duties is monitoring patients’ health. They check vital signs, such as temperature, pulse, blood pressure, and breathing, to understand a patient’s condition. This helps them know if a patient is improving or if extra care is needed.</w:t>
      </w:r>
    </w:p>
    <w:p w14:paraId="0AED1586" w14:textId="77777777" w:rsidR="008D67A0" w:rsidRPr="008D67A0" w:rsidRDefault="008D67A0" w:rsidP="008D67A0">
      <w:pPr>
        <w:rPr>
          <w:sz w:val="20"/>
          <w:szCs w:val="20"/>
        </w:rPr>
      </w:pPr>
      <w:r w:rsidRPr="008D67A0">
        <w:rPr>
          <w:sz w:val="20"/>
          <w:szCs w:val="20"/>
        </w:rPr>
        <w:t>Another key responsibility is giving medicine and treatments prescribed by doctors. Nurses must ensure the correct medicine is given at the right time and watch for side effects. They also record patient information and share updates with other healthcare staff to provide safe and coordinated care.</w:t>
      </w:r>
    </w:p>
    <w:p w14:paraId="445F7286" w14:textId="77777777" w:rsidR="008D67A0" w:rsidRPr="008D67A0" w:rsidRDefault="008D67A0" w:rsidP="008D67A0">
      <w:pPr>
        <w:rPr>
          <w:sz w:val="20"/>
          <w:szCs w:val="20"/>
        </w:rPr>
      </w:pPr>
      <w:r w:rsidRPr="008D67A0">
        <w:rPr>
          <w:sz w:val="20"/>
          <w:szCs w:val="20"/>
        </w:rPr>
        <w:t>Adult Nurses support patients emotionally as well. They talk to patients and their families, explain treatments, and help them feel calm and reassured. They also help patients with daily activities, such as eating, washing, or moving, when needed.</w:t>
      </w:r>
    </w:p>
    <w:p w14:paraId="1CB9450A" w14:textId="77777777" w:rsidR="008D67A0" w:rsidRPr="008D67A0" w:rsidRDefault="008D67A0" w:rsidP="008D67A0">
      <w:pPr>
        <w:rPr>
          <w:b/>
          <w:bCs/>
          <w:sz w:val="20"/>
          <w:szCs w:val="20"/>
        </w:rPr>
      </w:pPr>
      <w:r w:rsidRPr="008D67A0">
        <w:rPr>
          <w:b/>
          <w:bCs/>
          <w:sz w:val="20"/>
          <w:szCs w:val="20"/>
        </w:rPr>
        <w:t>Essential Skills</w:t>
      </w:r>
    </w:p>
    <w:p w14:paraId="0A9A599E" w14:textId="77777777" w:rsidR="008D67A0" w:rsidRPr="008D67A0" w:rsidRDefault="008D67A0" w:rsidP="008D67A0">
      <w:pPr>
        <w:rPr>
          <w:sz w:val="20"/>
          <w:szCs w:val="20"/>
        </w:rPr>
      </w:pPr>
      <w:r w:rsidRPr="008D67A0">
        <w:rPr>
          <w:b/>
          <w:bCs/>
          <w:sz w:val="20"/>
          <w:szCs w:val="20"/>
        </w:rPr>
        <w:t>Communication:</w:t>
      </w:r>
      <w:r w:rsidRPr="008D67A0">
        <w:rPr>
          <w:sz w:val="20"/>
          <w:szCs w:val="20"/>
        </w:rPr>
        <w:t xml:space="preserve"> Nurses need to communicate clearly with patients and staff to ensure everyone understands the patient’s care.</w:t>
      </w:r>
    </w:p>
    <w:p w14:paraId="5E6CB2BA" w14:textId="77777777" w:rsidR="008D67A0" w:rsidRPr="008D67A0" w:rsidRDefault="008D67A0" w:rsidP="008D67A0">
      <w:pPr>
        <w:rPr>
          <w:sz w:val="20"/>
          <w:szCs w:val="20"/>
        </w:rPr>
      </w:pPr>
      <w:r w:rsidRPr="008D67A0">
        <w:rPr>
          <w:b/>
          <w:bCs/>
          <w:sz w:val="20"/>
          <w:szCs w:val="20"/>
        </w:rPr>
        <w:t>Empathy and compassion:</w:t>
      </w:r>
      <w:r w:rsidRPr="008D67A0">
        <w:rPr>
          <w:sz w:val="20"/>
          <w:szCs w:val="20"/>
        </w:rPr>
        <w:t xml:space="preserve"> Nurses must understand how patients feel and show kindness, especially when patients are in pain or anxious.</w:t>
      </w:r>
    </w:p>
    <w:p w14:paraId="0B11697B" w14:textId="77777777" w:rsidR="008D67A0" w:rsidRPr="008D67A0" w:rsidRDefault="008D67A0" w:rsidP="008D67A0">
      <w:pPr>
        <w:rPr>
          <w:sz w:val="20"/>
          <w:szCs w:val="20"/>
        </w:rPr>
      </w:pPr>
      <w:r w:rsidRPr="008D67A0">
        <w:rPr>
          <w:b/>
          <w:bCs/>
          <w:sz w:val="20"/>
          <w:szCs w:val="20"/>
        </w:rPr>
        <w:t>Teamwork:</w:t>
      </w:r>
      <w:r w:rsidRPr="008D67A0">
        <w:rPr>
          <w:sz w:val="20"/>
          <w:szCs w:val="20"/>
        </w:rPr>
        <w:t xml:space="preserve"> Nurses work with doctors, healthcare assistants, and other staff. Good teamwork ensures patients receive safe and high-quality care.</w:t>
      </w:r>
    </w:p>
    <w:p w14:paraId="36085A58" w14:textId="77777777" w:rsidR="008D67A0" w:rsidRPr="008D67A0" w:rsidRDefault="008D67A0" w:rsidP="008D67A0">
      <w:pPr>
        <w:rPr>
          <w:b/>
          <w:bCs/>
          <w:sz w:val="20"/>
          <w:szCs w:val="20"/>
        </w:rPr>
      </w:pPr>
      <w:r w:rsidRPr="008D67A0">
        <w:rPr>
          <w:b/>
          <w:bCs/>
          <w:sz w:val="20"/>
          <w:szCs w:val="20"/>
        </w:rPr>
        <w:t>Conclusion</w:t>
      </w:r>
    </w:p>
    <w:p w14:paraId="797EA075" w14:textId="77777777" w:rsidR="008D67A0" w:rsidRPr="008D67A0" w:rsidRDefault="008D67A0" w:rsidP="008D67A0">
      <w:pPr>
        <w:rPr>
          <w:sz w:val="20"/>
          <w:szCs w:val="20"/>
        </w:rPr>
      </w:pPr>
      <w:r w:rsidRPr="008D67A0">
        <w:rPr>
          <w:sz w:val="20"/>
          <w:szCs w:val="20"/>
        </w:rPr>
        <w:t>Adult Nurses play a vital role in healthcare. They check patients’ health, give medicines, record information, and provide emotional support. Strong communication, empathy, and teamwork skills are essential to perform this role effectively and provide the best care for patients.</w:t>
      </w:r>
    </w:p>
    <w:p w14:paraId="7A43A82F" w14:textId="10980232" w:rsidR="008D67A0" w:rsidRPr="008D67A0" w:rsidRDefault="008D67A0" w:rsidP="008D67A0">
      <w:pPr>
        <w:rPr>
          <w:b/>
          <w:bCs/>
          <w:sz w:val="20"/>
          <w:szCs w:val="20"/>
        </w:rPr>
      </w:pPr>
      <w:r w:rsidRPr="008D67A0">
        <w:rPr>
          <w:sz w:val="20"/>
          <w:szCs w:val="20"/>
        </w:rPr>
        <w:t xml:space="preserve"> </w:t>
      </w:r>
      <w:r w:rsidRPr="008D67A0">
        <w:rPr>
          <w:b/>
          <w:bCs/>
          <w:sz w:val="20"/>
          <w:szCs w:val="20"/>
        </w:rPr>
        <w:t>References</w:t>
      </w:r>
    </w:p>
    <w:p w14:paraId="2CAA1CBC" w14:textId="77777777" w:rsidR="008D67A0" w:rsidRPr="008D67A0" w:rsidRDefault="008D67A0" w:rsidP="008D67A0">
      <w:pPr>
        <w:rPr>
          <w:b/>
          <w:bCs/>
          <w:sz w:val="20"/>
          <w:szCs w:val="20"/>
        </w:rPr>
      </w:pPr>
    </w:p>
    <w:p w14:paraId="14F31D72" w14:textId="77777777" w:rsidR="008D67A0" w:rsidRPr="008D67A0" w:rsidRDefault="008D67A0" w:rsidP="008D67A0">
      <w:pPr>
        <w:rPr>
          <w:sz w:val="20"/>
          <w:szCs w:val="20"/>
        </w:rPr>
      </w:pPr>
      <w:proofErr w:type="gramStart"/>
      <w:r w:rsidRPr="008D67A0">
        <w:rPr>
          <w:sz w:val="20"/>
          <w:szCs w:val="20"/>
        </w:rPr>
        <w:t xml:space="preserve">  </w:t>
      </w:r>
      <w:r w:rsidRPr="008D67A0">
        <w:rPr>
          <w:b/>
          <w:bCs/>
          <w:sz w:val="20"/>
          <w:szCs w:val="20"/>
        </w:rPr>
        <w:t>NHS</w:t>
      </w:r>
      <w:proofErr w:type="gramEnd"/>
      <w:r w:rsidRPr="008D67A0">
        <w:rPr>
          <w:b/>
          <w:bCs/>
          <w:sz w:val="20"/>
          <w:szCs w:val="20"/>
        </w:rPr>
        <w:t xml:space="preserve"> Health Careers.</w:t>
      </w:r>
      <w:r w:rsidRPr="008D67A0">
        <w:rPr>
          <w:sz w:val="20"/>
          <w:szCs w:val="20"/>
        </w:rPr>
        <w:t xml:space="preserve"> (n.d.). </w:t>
      </w:r>
      <w:r w:rsidRPr="008D67A0">
        <w:rPr>
          <w:i/>
          <w:iCs/>
          <w:sz w:val="20"/>
          <w:szCs w:val="20"/>
        </w:rPr>
        <w:t>Adult nurse.</w:t>
      </w:r>
      <w:r w:rsidRPr="008D67A0">
        <w:rPr>
          <w:sz w:val="20"/>
          <w:szCs w:val="20"/>
        </w:rPr>
        <w:t xml:space="preserve"> National Health Service. Retrieved March 11, 2026, from </w:t>
      </w:r>
      <w:hyperlink r:id="rId4" w:tgtFrame="_new" w:history="1">
        <w:r w:rsidRPr="008D67A0">
          <w:rPr>
            <w:rStyle w:val="Hyperlink"/>
            <w:sz w:val="20"/>
            <w:szCs w:val="20"/>
          </w:rPr>
          <w:t>https://www.healthcareers.nhs.uk/explore-roles/nursing/roles-nursing/adult-nurse</w:t>
        </w:r>
      </w:hyperlink>
    </w:p>
    <w:p w14:paraId="4DBD6D63" w14:textId="77777777" w:rsidR="008D67A0" w:rsidRPr="008D67A0" w:rsidRDefault="008D67A0" w:rsidP="008D67A0">
      <w:pPr>
        <w:rPr>
          <w:sz w:val="20"/>
          <w:szCs w:val="20"/>
        </w:rPr>
      </w:pPr>
      <w:proofErr w:type="gramStart"/>
      <w:r w:rsidRPr="008D67A0">
        <w:rPr>
          <w:sz w:val="20"/>
          <w:szCs w:val="20"/>
        </w:rPr>
        <w:t xml:space="preserve">  </w:t>
      </w:r>
      <w:r w:rsidRPr="008D67A0">
        <w:rPr>
          <w:b/>
          <w:bCs/>
          <w:sz w:val="20"/>
          <w:szCs w:val="20"/>
        </w:rPr>
        <w:t>Nursing</w:t>
      </w:r>
      <w:proofErr w:type="gramEnd"/>
      <w:r w:rsidRPr="008D67A0">
        <w:rPr>
          <w:b/>
          <w:bCs/>
          <w:sz w:val="20"/>
          <w:szCs w:val="20"/>
        </w:rPr>
        <w:t xml:space="preserve"> and Midwifery Council (NMC).</w:t>
      </w:r>
      <w:r w:rsidRPr="008D67A0">
        <w:rPr>
          <w:sz w:val="20"/>
          <w:szCs w:val="20"/>
        </w:rPr>
        <w:t xml:space="preserve"> (n.d.). </w:t>
      </w:r>
      <w:r w:rsidRPr="008D67A0">
        <w:rPr>
          <w:i/>
          <w:iCs/>
          <w:sz w:val="20"/>
          <w:szCs w:val="20"/>
        </w:rPr>
        <w:t>About us.</w:t>
      </w:r>
      <w:r w:rsidRPr="008D67A0">
        <w:rPr>
          <w:sz w:val="20"/>
          <w:szCs w:val="20"/>
        </w:rPr>
        <w:t xml:space="preserve"> Nursing and Midwifery Council. Retrieved March 11, 2026, from </w:t>
      </w:r>
      <w:hyperlink r:id="rId5" w:tgtFrame="_new" w:history="1">
        <w:r w:rsidRPr="008D67A0">
          <w:rPr>
            <w:rStyle w:val="Hyperlink"/>
            <w:sz w:val="20"/>
            <w:szCs w:val="20"/>
          </w:rPr>
          <w:t>https://www.nmc.org.uk/about-us/</w:t>
        </w:r>
      </w:hyperlink>
    </w:p>
    <w:p w14:paraId="771A5A09" w14:textId="77777777" w:rsidR="008D67A0" w:rsidRPr="008D67A0" w:rsidRDefault="008D67A0" w:rsidP="008D67A0">
      <w:pPr>
        <w:rPr>
          <w:sz w:val="20"/>
          <w:szCs w:val="20"/>
        </w:rPr>
      </w:pPr>
      <w:proofErr w:type="gramStart"/>
      <w:r w:rsidRPr="008D67A0">
        <w:rPr>
          <w:sz w:val="20"/>
          <w:szCs w:val="20"/>
        </w:rPr>
        <w:lastRenderedPageBreak/>
        <w:t xml:space="preserve">  </w:t>
      </w:r>
      <w:r w:rsidRPr="008D67A0">
        <w:rPr>
          <w:b/>
          <w:bCs/>
          <w:sz w:val="20"/>
          <w:szCs w:val="20"/>
        </w:rPr>
        <w:t>NHS</w:t>
      </w:r>
      <w:proofErr w:type="gramEnd"/>
      <w:r w:rsidRPr="008D67A0">
        <w:rPr>
          <w:b/>
          <w:bCs/>
          <w:sz w:val="20"/>
          <w:szCs w:val="20"/>
        </w:rPr>
        <w:t>.</w:t>
      </w:r>
      <w:r w:rsidRPr="008D67A0">
        <w:rPr>
          <w:sz w:val="20"/>
          <w:szCs w:val="20"/>
        </w:rPr>
        <w:t xml:space="preserve"> (n.d.). </w:t>
      </w:r>
      <w:r w:rsidRPr="008D67A0">
        <w:rPr>
          <w:i/>
          <w:iCs/>
          <w:sz w:val="20"/>
          <w:szCs w:val="20"/>
        </w:rPr>
        <w:t>About the NHS website.</w:t>
      </w:r>
      <w:r w:rsidRPr="008D67A0">
        <w:rPr>
          <w:sz w:val="20"/>
          <w:szCs w:val="20"/>
        </w:rPr>
        <w:t xml:space="preserve"> National Health Service. Retrieved March 11, 2026, from </w:t>
      </w:r>
      <w:hyperlink r:id="rId6" w:tgtFrame="_new" w:history="1">
        <w:r w:rsidRPr="008D67A0">
          <w:rPr>
            <w:rStyle w:val="Hyperlink"/>
            <w:sz w:val="20"/>
            <w:szCs w:val="20"/>
          </w:rPr>
          <w:t>https://www.nhs.uk/about-us/about-the-nhs-website/</w:t>
        </w:r>
      </w:hyperlink>
    </w:p>
    <w:p w14:paraId="48FCFAC3" w14:textId="77777777" w:rsidR="008D67A0" w:rsidRPr="008D67A0" w:rsidRDefault="008D67A0" w:rsidP="008D67A0">
      <w:pPr>
        <w:rPr>
          <w:sz w:val="20"/>
          <w:szCs w:val="20"/>
        </w:rPr>
      </w:pPr>
      <w:proofErr w:type="gramStart"/>
      <w:r w:rsidRPr="008D67A0">
        <w:rPr>
          <w:sz w:val="20"/>
          <w:szCs w:val="20"/>
        </w:rPr>
        <w:t xml:space="preserve">  </w:t>
      </w:r>
      <w:r w:rsidRPr="008D67A0">
        <w:rPr>
          <w:b/>
          <w:bCs/>
          <w:sz w:val="20"/>
          <w:szCs w:val="20"/>
        </w:rPr>
        <w:t>Health</w:t>
      </w:r>
      <w:proofErr w:type="gramEnd"/>
      <w:r w:rsidRPr="008D67A0">
        <w:rPr>
          <w:b/>
          <w:bCs/>
          <w:sz w:val="20"/>
          <w:szCs w:val="20"/>
        </w:rPr>
        <w:t xml:space="preserve"> Careers.</w:t>
      </w:r>
      <w:r w:rsidRPr="008D67A0">
        <w:rPr>
          <w:sz w:val="20"/>
          <w:szCs w:val="20"/>
        </w:rPr>
        <w:t xml:space="preserve"> (n.d.). </w:t>
      </w:r>
      <w:r w:rsidRPr="008D67A0">
        <w:rPr>
          <w:i/>
          <w:iCs/>
          <w:sz w:val="20"/>
          <w:szCs w:val="20"/>
        </w:rPr>
        <w:t>Roles in nursing.</w:t>
      </w:r>
      <w:r w:rsidRPr="008D67A0">
        <w:rPr>
          <w:sz w:val="20"/>
          <w:szCs w:val="20"/>
        </w:rPr>
        <w:t xml:space="preserve"> National Health Service. Retrieved March 11, 2026, from </w:t>
      </w:r>
      <w:hyperlink r:id="rId7" w:tgtFrame="_new" w:history="1">
        <w:r w:rsidRPr="008D67A0">
          <w:rPr>
            <w:rStyle w:val="Hyperlink"/>
            <w:sz w:val="20"/>
            <w:szCs w:val="20"/>
          </w:rPr>
          <w:t>https://www.healthcareers.nhs.uk/explore-roles/nursing</w:t>
        </w:r>
      </w:hyperlink>
    </w:p>
    <w:p w14:paraId="03B6D2CB" w14:textId="77777777" w:rsidR="008D67A0" w:rsidRPr="008D67A0" w:rsidRDefault="008D67A0" w:rsidP="008D67A0"/>
    <w:sectPr w:rsidR="008D67A0" w:rsidRPr="008D6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7A0"/>
    <w:rsid w:val="000F4BE2"/>
    <w:rsid w:val="002175DF"/>
    <w:rsid w:val="002245AC"/>
    <w:rsid w:val="00346A67"/>
    <w:rsid w:val="004172B9"/>
    <w:rsid w:val="008D67A0"/>
    <w:rsid w:val="00B647F6"/>
    <w:rsid w:val="00D63922"/>
    <w:rsid w:val="00E83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84122"/>
  <w15:chartTrackingRefBased/>
  <w15:docId w15:val="{F9EB8FEC-F4D2-4277-B388-A55C75FEB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7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7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7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7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7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7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7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7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7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7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7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7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7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7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7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7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7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7A0"/>
    <w:rPr>
      <w:rFonts w:eastAsiaTheme="majorEastAsia" w:cstheme="majorBidi"/>
      <w:color w:val="272727" w:themeColor="text1" w:themeTint="D8"/>
    </w:rPr>
  </w:style>
  <w:style w:type="paragraph" w:styleId="Title">
    <w:name w:val="Title"/>
    <w:basedOn w:val="Normal"/>
    <w:next w:val="Normal"/>
    <w:link w:val="TitleChar"/>
    <w:uiPriority w:val="10"/>
    <w:qFormat/>
    <w:rsid w:val="008D6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7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7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7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7A0"/>
    <w:pPr>
      <w:spacing w:before="160"/>
      <w:jc w:val="center"/>
    </w:pPr>
    <w:rPr>
      <w:i/>
      <w:iCs/>
      <w:color w:val="404040" w:themeColor="text1" w:themeTint="BF"/>
    </w:rPr>
  </w:style>
  <w:style w:type="character" w:customStyle="1" w:styleId="QuoteChar">
    <w:name w:val="Quote Char"/>
    <w:basedOn w:val="DefaultParagraphFont"/>
    <w:link w:val="Quote"/>
    <w:uiPriority w:val="29"/>
    <w:rsid w:val="008D67A0"/>
    <w:rPr>
      <w:i/>
      <w:iCs/>
      <w:color w:val="404040" w:themeColor="text1" w:themeTint="BF"/>
    </w:rPr>
  </w:style>
  <w:style w:type="paragraph" w:styleId="ListParagraph">
    <w:name w:val="List Paragraph"/>
    <w:basedOn w:val="Normal"/>
    <w:uiPriority w:val="34"/>
    <w:qFormat/>
    <w:rsid w:val="008D67A0"/>
    <w:pPr>
      <w:ind w:left="720"/>
      <w:contextualSpacing/>
    </w:pPr>
  </w:style>
  <w:style w:type="character" w:styleId="IntenseEmphasis">
    <w:name w:val="Intense Emphasis"/>
    <w:basedOn w:val="DefaultParagraphFont"/>
    <w:uiPriority w:val="21"/>
    <w:qFormat/>
    <w:rsid w:val="008D67A0"/>
    <w:rPr>
      <w:i/>
      <w:iCs/>
      <w:color w:val="0F4761" w:themeColor="accent1" w:themeShade="BF"/>
    </w:rPr>
  </w:style>
  <w:style w:type="paragraph" w:styleId="IntenseQuote">
    <w:name w:val="Intense Quote"/>
    <w:basedOn w:val="Normal"/>
    <w:next w:val="Normal"/>
    <w:link w:val="IntenseQuoteChar"/>
    <w:uiPriority w:val="30"/>
    <w:qFormat/>
    <w:rsid w:val="008D6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7A0"/>
    <w:rPr>
      <w:i/>
      <w:iCs/>
      <w:color w:val="0F4761" w:themeColor="accent1" w:themeShade="BF"/>
    </w:rPr>
  </w:style>
  <w:style w:type="character" w:styleId="IntenseReference">
    <w:name w:val="Intense Reference"/>
    <w:basedOn w:val="DefaultParagraphFont"/>
    <w:uiPriority w:val="32"/>
    <w:qFormat/>
    <w:rsid w:val="008D67A0"/>
    <w:rPr>
      <w:b/>
      <w:bCs/>
      <w:smallCaps/>
      <w:color w:val="0F4761" w:themeColor="accent1" w:themeShade="BF"/>
      <w:spacing w:val="5"/>
    </w:rPr>
  </w:style>
  <w:style w:type="character" w:styleId="Hyperlink">
    <w:name w:val="Hyperlink"/>
    <w:basedOn w:val="DefaultParagraphFont"/>
    <w:uiPriority w:val="99"/>
    <w:unhideWhenUsed/>
    <w:rsid w:val="008D67A0"/>
    <w:rPr>
      <w:color w:val="467886" w:themeColor="hyperlink"/>
      <w:u w:val="single"/>
    </w:rPr>
  </w:style>
  <w:style w:type="character" w:styleId="UnresolvedMention">
    <w:name w:val="Unresolved Mention"/>
    <w:basedOn w:val="DefaultParagraphFont"/>
    <w:uiPriority w:val="99"/>
    <w:semiHidden/>
    <w:unhideWhenUsed/>
    <w:rsid w:val="008D67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althcareers.nhs.uk/explore-roles/nurs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about-us/about-the-nhs-website/" TargetMode="External"/><Relationship Id="rId5" Type="http://schemas.openxmlformats.org/officeDocument/2006/relationships/hyperlink" Target="https://www.nmc.org.uk/about-us/" TargetMode="External"/><Relationship Id="rId4" Type="http://schemas.openxmlformats.org/officeDocument/2006/relationships/hyperlink" Target="https://www.healthcareers.nhs.uk/explore-roles/nursing/roles-nursing/adult-nurs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465</Words>
  <Characters>2656</Characters>
  <Application>Microsoft Office Word</Application>
  <DocSecurity>0</DocSecurity>
  <Lines>22</Lines>
  <Paragraphs>6</Paragraphs>
  <ScaleCrop>false</ScaleCrop>
  <Company/>
  <LinksUpToDate>false</LinksUpToDate>
  <CharactersWithSpaces>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dc:creator>
  <cp:keywords/>
  <dc:description/>
  <cp:lastModifiedBy>fahmida k</cp:lastModifiedBy>
  <cp:revision>2</cp:revision>
  <dcterms:created xsi:type="dcterms:W3CDTF">2026-03-13T09:30:00Z</dcterms:created>
  <dcterms:modified xsi:type="dcterms:W3CDTF">2026-03-13T09:30:00Z</dcterms:modified>
</cp:coreProperties>
</file>