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7B423" w14:textId="77777777" w:rsidR="00D66CAD" w:rsidRPr="006D4823" w:rsidRDefault="00D66CAD" w:rsidP="007E4EE8">
      <w:pPr>
        <w:spacing w:line="480" w:lineRule="auto"/>
        <w:jc w:val="both"/>
        <w:rPr>
          <w:rFonts w:ascii="Times New Roman" w:eastAsia="Times New Roman" w:hAnsi="Times New Roman" w:cs="Times New Roman"/>
          <w:sz w:val="24"/>
          <w:szCs w:val="24"/>
        </w:rPr>
      </w:pPr>
    </w:p>
    <w:p w14:paraId="42A7B424" w14:textId="77777777" w:rsidR="00D66CAD" w:rsidRPr="006D4823" w:rsidRDefault="00D66CAD" w:rsidP="007E4EE8">
      <w:pPr>
        <w:spacing w:line="480" w:lineRule="auto"/>
        <w:jc w:val="both"/>
        <w:rPr>
          <w:rFonts w:ascii="Times New Roman" w:eastAsia="Times New Roman" w:hAnsi="Times New Roman" w:cs="Times New Roman"/>
          <w:sz w:val="24"/>
          <w:szCs w:val="24"/>
        </w:rPr>
      </w:pPr>
    </w:p>
    <w:p w14:paraId="42A7B425" w14:textId="77777777" w:rsidR="00D66CAD" w:rsidRPr="006D4823" w:rsidRDefault="00D66CAD" w:rsidP="007E4EE8">
      <w:pPr>
        <w:spacing w:line="480" w:lineRule="auto"/>
        <w:jc w:val="both"/>
        <w:rPr>
          <w:rFonts w:ascii="Times New Roman" w:eastAsia="Times New Roman" w:hAnsi="Times New Roman" w:cs="Times New Roman"/>
          <w:sz w:val="24"/>
          <w:szCs w:val="24"/>
        </w:rPr>
      </w:pPr>
    </w:p>
    <w:p w14:paraId="42A7B426" w14:textId="77777777" w:rsidR="00D66CAD" w:rsidRPr="006D4823" w:rsidRDefault="00D66CAD" w:rsidP="007E4EE8">
      <w:pPr>
        <w:spacing w:line="480" w:lineRule="auto"/>
        <w:jc w:val="both"/>
        <w:rPr>
          <w:rFonts w:ascii="Times New Roman" w:eastAsia="Times New Roman" w:hAnsi="Times New Roman" w:cs="Times New Roman"/>
          <w:sz w:val="24"/>
          <w:szCs w:val="24"/>
        </w:rPr>
      </w:pPr>
    </w:p>
    <w:p w14:paraId="42A7B42C" w14:textId="77777777" w:rsidR="00D66CAD" w:rsidRPr="006D4823" w:rsidRDefault="00D66CAD" w:rsidP="007E4EE8">
      <w:pPr>
        <w:spacing w:before="240" w:after="240" w:line="480" w:lineRule="auto"/>
        <w:jc w:val="both"/>
        <w:rPr>
          <w:rFonts w:ascii="Times New Roman" w:eastAsia="Times New Roman" w:hAnsi="Times New Roman" w:cs="Times New Roman"/>
          <w:b/>
          <w:sz w:val="24"/>
          <w:szCs w:val="24"/>
        </w:rPr>
      </w:pPr>
    </w:p>
    <w:p w14:paraId="42A7B42D" w14:textId="77777777" w:rsidR="00D66CAD" w:rsidRPr="006D4823" w:rsidRDefault="00D66CAD" w:rsidP="007E4EE8">
      <w:pPr>
        <w:spacing w:line="480" w:lineRule="auto"/>
        <w:jc w:val="both"/>
        <w:rPr>
          <w:rFonts w:ascii="Times New Roman" w:eastAsia="Times New Roman" w:hAnsi="Times New Roman" w:cs="Times New Roman"/>
          <w:b/>
          <w:sz w:val="24"/>
          <w:szCs w:val="24"/>
        </w:rPr>
      </w:pPr>
    </w:p>
    <w:p w14:paraId="5F23716F" w14:textId="77777777" w:rsidR="000C378D" w:rsidRDefault="00A9687B" w:rsidP="007E4EE8">
      <w:pPr>
        <w:spacing w:line="480" w:lineRule="auto"/>
        <w:jc w:val="center"/>
        <w:rPr>
          <w:rFonts w:ascii="Times New Roman" w:eastAsia="Times New Roman" w:hAnsi="Times New Roman" w:cs="Times New Roman"/>
          <w:b/>
          <w:sz w:val="24"/>
          <w:szCs w:val="24"/>
        </w:rPr>
      </w:pPr>
      <w:r w:rsidRPr="006D4823">
        <w:rPr>
          <w:rFonts w:ascii="Times New Roman" w:eastAsia="Times New Roman" w:hAnsi="Times New Roman" w:cs="Times New Roman"/>
          <w:b/>
          <w:sz w:val="24"/>
          <w:szCs w:val="24"/>
        </w:rPr>
        <w:t>MARKETING ESSENTIALS</w:t>
      </w:r>
    </w:p>
    <w:p w14:paraId="42A7B42E" w14:textId="2D44618D" w:rsidR="00D66CAD" w:rsidRPr="006D4823" w:rsidRDefault="000C378D" w:rsidP="007E4EE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BMIH4005</w:t>
      </w:r>
      <w:r w:rsidR="00A9687B" w:rsidRPr="006D4823">
        <w:rPr>
          <w:rFonts w:ascii="Times New Roman" w:eastAsia="Times New Roman" w:hAnsi="Times New Roman" w:cs="Times New Roman"/>
          <w:b/>
          <w:sz w:val="24"/>
          <w:szCs w:val="24"/>
        </w:rPr>
        <w:t xml:space="preserve"> </w:t>
      </w:r>
    </w:p>
    <w:p w14:paraId="42A7B42F" w14:textId="57C86777" w:rsidR="00D66CAD" w:rsidRPr="006D4823" w:rsidRDefault="00A9687B" w:rsidP="007E4EE8">
      <w:pPr>
        <w:spacing w:line="480" w:lineRule="auto"/>
        <w:jc w:val="center"/>
        <w:rPr>
          <w:rFonts w:ascii="Times New Roman" w:eastAsia="Times New Roman" w:hAnsi="Times New Roman" w:cs="Times New Roman"/>
          <w:b/>
          <w:sz w:val="24"/>
          <w:szCs w:val="24"/>
        </w:rPr>
      </w:pPr>
      <w:r w:rsidRPr="006D4823">
        <w:rPr>
          <w:rFonts w:ascii="Times New Roman" w:eastAsia="Times New Roman" w:hAnsi="Times New Roman" w:cs="Times New Roman"/>
          <w:b/>
          <w:sz w:val="24"/>
          <w:szCs w:val="24"/>
        </w:rPr>
        <w:t>Student</w:t>
      </w:r>
      <w:r w:rsidR="00C2704E">
        <w:rPr>
          <w:rFonts w:ascii="Times New Roman" w:eastAsia="Times New Roman" w:hAnsi="Times New Roman" w:cs="Times New Roman"/>
          <w:b/>
          <w:sz w:val="24"/>
          <w:szCs w:val="24"/>
        </w:rPr>
        <w:t xml:space="preserve"> name: Paul Adrian </w:t>
      </w:r>
      <w:proofErr w:type="spellStart"/>
      <w:r w:rsidR="00C2704E">
        <w:rPr>
          <w:rFonts w:ascii="Times New Roman" w:eastAsia="Times New Roman" w:hAnsi="Times New Roman" w:cs="Times New Roman"/>
          <w:b/>
          <w:sz w:val="24"/>
          <w:szCs w:val="24"/>
        </w:rPr>
        <w:t>Axente</w:t>
      </w:r>
      <w:proofErr w:type="spellEnd"/>
    </w:p>
    <w:p w14:paraId="2DB81655" w14:textId="3411AD0E" w:rsidR="006C1999" w:rsidRPr="006D4823" w:rsidRDefault="00C2704E" w:rsidP="007E4EE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Id: </w:t>
      </w:r>
      <w:r w:rsidR="000C378D">
        <w:rPr>
          <w:rFonts w:ascii="Times New Roman" w:eastAsia="Times New Roman" w:hAnsi="Times New Roman" w:cs="Times New Roman"/>
          <w:b/>
          <w:sz w:val="24"/>
          <w:szCs w:val="24"/>
        </w:rPr>
        <w:t>2234367</w:t>
      </w:r>
    </w:p>
    <w:p w14:paraId="42A7B431" w14:textId="005940E5" w:rsidR="00D66CAD" w:rsidRPr="006D4823" w:rsidRDefault="000C378D" w:rsidP="007E4EE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Tutor: Luciana </w:t>
      </w:r>
      <w:proofErr w:type="spellStart"/>
      <w:r>
        <w:rPr>
          <w:rFonts w:ascii="Times New Roman" w:eastAsia="Times New Roman" w:hAnsi="Times New Roman" w:cs="Times New Roman"/>
          <w:b/>
          <w:sz w:val="24"/>
          <w:szCs w:val="24"/>
        </w:rPr>
        <w:t>Suardi</w:t>
      </w:r>
      <w:proofErr w:type="spellEnd"/>
      <w:r w:rsidR="00A9687B" w:rsidRPr="006D4823">
        <w:br w:type="page"/>
      </w:r>
    </w:p>
    <w:p w14:paraId="4232FE35" w14:textId="2051F5BE" w:rsidR="00FC48F4" w:rsidRPr="006D4823" w:rsidRDefault="00A9687B" w:rsidP="007E4EE8">
      <w:pPr>
        <w:shd w:val="clear" w:color="auto" w:fill="FFFFFF"/>
        <w:spacing w:before="100" w:after="100" w:line="480" w:lineRule="auto"/>
        <w:ind w:left="360"/>
        <w:jc w:val="center"/>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lastRenderedPageBreak/>
        <w:t>Table of contents</w:t>
      </w:r>
    </w:p>
    <w:sdt>
      <w:sdtPr>
        <w:rPr>
          <w:rFonts w:ascii="Times New Roman" w:eastAsia="Arial" w:hAnsi="Times New Roman" w:cs="Times New Roman"/>
          <w:color w:val="auto"/>
          <w:sz w:val="24"/>
          <w:szCs w:val="24"/>
          <w:lang w:eastAsia="en-IN"/>
        </w:rPr>
        <w:id w:val="-260144147"/>
        <w:docPartObj>
          <w:docPartGallery w:val="Table of Contents"/>
          <w:docPartUnique/>
        </w:docPartObj>
      </w:sdtPr>
      <w:sdtEndPr>
        <w:rPr>
          <w:rFonts w:ascii="Arial" w:hAnsi="Arial" w:cs="Arial"/>
          <w:b/>
          <w:bCs/>
          <w:noProof/>
          <w:sz w:val="22"/>
          <w:szCs w:val="22"/>
        </w:rPr>
      </w:sdtEndPr>
      <w:sdtContent>
        <w:p w14:paraId="01897A02" w14:textId="34FC5178" w:rsidR="00FC48F4" w:rsidRPr="006D4823" w:rsidRDefault="00FC48F4" w:rsidP="007E4EE8">
          <w:pPr>
            <w:pStyle w:val="TOCHeading"/>
            <w:spacing w:line="480" w:lineRule="auto"/>
            <w:jc w:val="both"/>
            <w:rPr>
              <w:rFonts w:ascii="Times New Roman" w:hAnsi="Times New Roman" w:cs="Times New Roman"/>
              <w:sz w:val="24"/>
              <w:szCs w:val="24"/>
            </w:rPr>
          </w:pPr>
        </w:p>
        <w:p w14:paraId="09F44770" w14:textId="7FE3C8C5" w:rsidR="00851180" w:rsidRDefault="00A9687B">
          <w:pPr>
            <w:pStyle w:val="TOC1"/>
            <w:tabs>
              <w:tab w:val="right" w:leader="dot" w:pos="9350"/>
            </w:tabs>
            <w:rPr>
              <w:rFonts w:asciiTheme="minorHAnsi" w:eastAsiaTheme="minorEastAsia" w:hAnsiTheme="minorHAnsi" w:cstheme="minorBidi"/>
              <w:noProof/>
              <w:lang w:val="en-GB" w:eastAsia="en-GB"/>
            </w:rPr>
          </w:pPr>
          <w:r w:rsidRPr="006D4823">
            <w:rPr>
              <w:rFonts w:ascii="Times New Roman" w:hAnsi="Times New Roman" w:cs="Times New Roman"/>
              <w:sz w:val="24"/>
              <w:szCs w:val="24"/>
            </w:rPr>
            <w:fldChar w:fldCharType="begin"/>
          </w:r>
          <w:r w:rsidRPr="006D4823">
            <w:rPr>
              <w:rFonts w:ascii="Times New Roman" w:hAnsi="Times New Roman" w:cs="Times New Roman"/>
              <w:sz w:val="24"/>
              <w:szCs w:val="24"/>
            </w:rPr>
            <w:instrText xml:space="preserve"> TOC \o "1-3" \h \z \u </w:instrText>
          </w:r>
          <w:r w:rsidRPr="006D4823">
            <w:rPr>
              <w:rFonts w:ascii="Times New Roman" w:hAnsi="Times New Roman" w:cs="Times New Roman"/>
              <w:sz w:val="24"/>
              <w:szCs w:val="24"/>
            </w:rPr>
            <w:fldChar w:fldCharType="separate"/>
          </w:r>
          <w:hyperlink w:anchor="_Toc129367025" w:history="1">
            <w:r w:rsidR="00851180" w:rsidRPr="006743CF">
              <w:rPr>
                <w:rStyle w:val="Hyperlink"/>
                <w:noProof/>
              </w:rPr>
              <w:t>Component A: Marketing Plan</w:t>
            </w:r>
            <w:r w:rsidR="00851180">
              <w:rPr>
                <w:noProof/>
                <w:webHidden/>
              </w:rPr>
              <w:tab/>
            </w:r>
            <w:r w:rsidR="00851180">
              <w:rPr>
                <w:noProof/>
                <w:webHidden/>
              </w:rPr>
              <w:fldChar w:fldCharType="begin"/>
            </w:r>
            <w:r w:rsidR="00851180">
              <w:rPr>
                <w:noProof/>
                <w:webHidden/>
              </w:rPr>
              <w:instrText xml:space="preserve"> PAGEREF _Toc129367025 \h </w:instrText>
            </w:r>
            <w:r w:rsidR="00851180">
              <w:rPr>
                <w:noProof/>
                <w:webHidden/>
              </w:rPr>
            </w:r>
            <w:r w:rsidR="00851180">
              <w:rPr>
                <w:noProof/>
                <w:webHidden/>
              </w:rPr>
              <w:fldChar w:fldCharType="separate"/>
            </w:r>
            <w:r w:rsidR="00851180">
              <w:rPr>
                <w:noProof/>
                <w:webHidden/>
              </w:rPr>
              <w:t>2</w:t>
            </w:r>
            <w:r w:rsidR="00851180">
              <w:rPr>
                <w:noProof/>
                <w:webHidden/>
              </w:rPr>
              <w:fldChar w:fldCharType="end"/>
            </w:r>
          </w:hyperlink>
        </w:p>
        <w:p w14:paraId="7B655792" w14:textId="2111F74D" w:rsidR="00851180" w:rsidRDefault="00000000">
          <w:pPr>
            <w:pStyle w:val="TOC1"/>
            <w:tabs>
              <w:tab w:val="right" w:leader="dot" w:pos="9350"/>
            </w:tabs>
            <w:rPr>
              <w:rFonts w:asciiTheme="minorHAnsi" w:eastAsiaTheme="minorEastAsia" w:hAnsiTheme="minorHAnsi" w:cstheme="minorBidi"/>
              <w:noProof/>
              <w:lang w:val="en-GB" w:eastAsia="en-GB"/>
            </w:rPr>
          </w:pPr>
          <w:hyperlink w:anchor="_Toc129367026" w:history="1">
            <w:r w:rsidR="00851180" w:rsidRPr="006743CF">
              <w:rPr>
                <w:rStyle w:val="Hyperlink"/>
                <w:noProof/>
              </w:rPr>
              <w:t>Introduction</w:t>
            </w:r>
            <w:r w:rsidR="00851180">
              <w:rPr>
                <w:noProof/>
                <w:webHidden/>
              </w:rPr>
              <w:tab/>
            </w:r>
            <w:r w:rsidR="00851180">
              <w:rPr>
                <w:noProof/>
                <w:webHidden/>
              </w:rPr>
              <w:fldChar w:fldCharType="begin"/>
            </w:r>
            <w:r w:rsidR="00851180">
              <w:rPr>
                <w:noProof/>
                <w:webHidden/>
              </w:rPr>
              <w:instrText xml:space="preserve"> PAGEREF _Toc129367026 \h </w:instrText>
            </w:r>
            <w:r w:rsidR="00851180">
              <w:rPr>
                <w:noProof/>
                <w:webHidden/>
              </w:rPr>
            </w:r>
            <w:r w:rsidR="00851180">
              <w:rPr>
                <w:noProof/>
                <w:webHidden/>
              </w:rPr>
              <w:fldChar w:fldCharType="separate"/>
            </w:r>
            <w:r w:rsidR="00851180">
              <w:rPr>
                <w:noProof/>
                <w:webHidden/>
              </w:rPr>
              <w:t>2</w:t>
            </w:r>
            <w:r w:rsidR="00851180">
              <w:rPr>
                <w:noProof/>
                <w:webHidden/>
              </w:rPr>
              <w:fldChar w:fldCharType="end"/>
            </w:r>
          </w:hyperlink>
        </w:p>
        <w:p w14:paraId="79DD6B9B" w14:textId="039A7A84" w:rsidR="00851180" w:rsidRDefault="00000000">
          <w:pPr>
            <w:pStyle w:val="TOC1"/>
            <w:tabs>
              <w:tab w:val="right" w:leader="dot" w:pos="9350"/>
            </w:tabs>
            <w:rPr>
              <w:rFonts w:asciiTheme="minorHAnsi" w:eastAsiaTheme="minorEastAsia" w:hAnsiTheme="minorHAnsi" w:cstheme="minorBidi"/>
              <w:noProof/>
              <w:lang w:val="en-GB" w:eastAsia="en-GB"/>
            </w:rPr>
          </w:pPr>
          <w:hyperlink w:anchor="_Toc129367027" w:history="1">
            <w:r w:rsidR="00851180" w:rsidRPr="006743CF">
              <w:rPr>
                <w:rStyle w:val="Hyperlink"/>
                <w:noProof/>
              </w:rPr>
              <w:t>The purpose of the marketing plan</w:t>
            </w:r>
            <w:r w:rsidR="00851180">
              <w:rPr>
                <w:noProof/>
                <w:webHidden/>
              </w:rPr>
              <w:tab/>
            </w:r>
            <w:r w:rsidR="00851180">
              <w:rPr>
                <w:noProof/>
                <w:webHidden/>
              </w:rPr>
              <w:fldChar w:fldCharType="begin"/>
            </w:r>
            <w:r w:rsidR="00851180">
              <w:rPr>
                <w:noProof/>
                <w:webHidden/>
              </w:rPr>
              <w:instrText xml:space="preserve"> PAGEREF _Toc129367027 \h </w:instrText>
            </w:r>
            <w:r w:rsidR="00851180">
              <w:rPr>
                <w:noProof/>
                <w:webHidden/>
              </w:rPr>
            </w:r>
            <w:r w:rsidR="00851180">
              <w:rPr>
                <w:noProof/>
                <w:webHidden/>
              </w:rPr>
              <w:fldChar w:fldCharType="separate"/>
            </w:r>
            <w:r w:rsidR="00851180">
              <w:rPr>
                <w:noProof/>
                <w:webHidden/>
              </w:rPr>
              <w:t>2</w:t>
            </w:r>
            <w:r w:rsidR="00851180">
              <w:rPr>
                <w:noProof/>
                <w:webHidden/>
              </w:rPr>
              <w:fldChar w:fldCharType="end"/>
            </w:r>
          </w:hyperlink>
        </w:p>
        <w:p w14:paraId="3E7604FB" w14:textId="297EB6EC" w:rsidR="00851180" w:rsidRDefault="00000000">
          <w:pPr>
            <w:pStyle w:val="TOC1"/>
            <w:tabs>
              <w:tab w:val="right" w:leader="dot" w:pos="9350"/>
            </w:tabs>
            <w:rPr>
              <w:rFonts w:asciiTheme="minorHAnsi" w:eastAsiaTheme="minorEastAsia" w:hAnsiTheme="minorHAnsi" w:cstheme="minorBidi"/>
              <w:noProof/>
              <w:lang w:val="en-GB" w:eastAsia="en-GB"/>
            </w:rPr>
          </w:pPr>
          <w:hyperlink w:anchor="_Toc129367028" w:history="1">
            <w:r w:rsidR="00851180" w:rsidRPr="006743CF">
              <w:rPr>
                <w:rStyle w:val="Hyperlink"/>
                <w:noProof/>
              </w:rPr>
              <w:t>SOSTAC framework</w:t>
            </w:r>
            <w:r w:rsidR="00851180">
              <w:rPr>
                <w:noProof/>
                <w:webHidden/>
              </w:rPr>
              <w:tab/>
            </w:r>
            <w:r w:rsidR="00851180">
              <w:rPr>
                <w:noProof/>
                <w:webHidden/>
              </w:rPr>
              <w:fldChar w:fldCharType="begin"/>
            </w:r>
            <w:r w:rsidR="00851180">
              <w:rPr>
                <w:noProof/>
                <w:webHidden/>
              </w:rPr>
              <w:instrText xml:space="preserve"> PAGEREF _Toc129367028 \h </w:instrText>
            </w:r>
            <w:r w:rsidR="00851180">
              <w:rPr>
                <w:noProof/>
                <w:webHidden/>
              </w:rPr>
            </w:r>
            <w:r w:rsidR="00851180">
              <w:rPr>
                <w:noProof/>
                <w:webHidden/>
              </w:rPr>
              <w:fldChar w:fldCharType="separate"/>
            </w:r>
            <w:r w:rsidR="00851180">
              <w:rPr>
                <w:noProof/>
                <w:webHidden/>
              </w:rPr>
              <w:t>2</w:t>
            </w:r>
            <w:r w:rsidR="00851180">
              <w:rPr>
                <w:noProof/>
                <w:webHidden/>
              </w:rPr>
              <w:fldChar w:fldCharType="end"/>
            </w:r>
          </w:hyperlink>
        </w:p>
        <w:p w14:paraId="50A9EBC5" w14:textId="0CF1E2C0" w:rsidR="00851180" w:rsidRDefault="00000000">
          <w:pPr>
            <w:pStyle w:val="TOC1"/>
            <w:tabs>
              <w:tab w:val="right" w:leader="dot" w:pos="9350"/>
            </w:tabs>
            <w:rPr>
              <w:rFonts w:asciiTheme="minorHAnsi" w:eastAsiaTheme="minorEastAsia" w:hAnsiTheme="minorHAnsi" w:cstheme="minorBidi"/>
              <w:noProof/>
              <w:lang w:val="en-GB" w:eastAsia="en-GB"/>
            </w:rPr>
          </w:pPr>
          <w:hyperlink w:anchor="_Toc129367029" w:history="1">
            <w:r w:rsidR="00851180" w:rsidRPr="006743CF">
              <w:rPr>
                <w:rStyle w:val="Hyperlink"/>
                <w:noProof/>
              </w:rPr>
              <w:t>Conclusion</w:t>
            </w:r>
            <w:r w:rsidR="00851180">
              <w:rPr>
                <w:noProof/>
                <w:webHidden/>
              </w:rPr>
              <w:tab/>
            </w:r>
            <w:r w:rsidR="00851180">
              <w:rPr>
                <w:noProof/>
                <w:webHidden/>
              </w:rPr>
              <w:fldChar w:fldCharType="begin"/>
            </w:r>
            <w:r w:rsidR="00851180">
              <w:rPr>
                <w:noProof/>
                <w:webHidden/>
              </w:rPr>
              <w:instrText xml:space="preserve"> PAGEREF _Toc129367029 \h </w:instrText>
            </w:r>
            <w:r w:rsidR="00851180">
              <w:rPr>
                <w:noProof/>
                <w:webHidden/>
              </w:rPr>
            </w:r>
            <w:r w:rsidR="00851180">
              <w:rPr>
                <w:noProof/>
                <w:webHidden/>
              </w:rPr>
              <w:fldChar w:fldCharType="separate"/>
            </w:r>
            <w:r w:rsidR="00851180">
              <w:rPr>
                <w:noProof/>
                <w:webHidden/>
              </w:rPr>
              <w:t>11</w:t>
            </w:r>
            <w:r w:rsidR="00851180">
              <w:rPr>
                <w:noProof/>
                <w:webHidden/>
              </w:rPr>
              <w:fldChar w:fldCharType="end"/>
            </w:r>
          </w:hyperlink>
        </w:p>
        <w:p w14:paraId="21C6D58F" w14:textId="6F147195" w:rsidR="00851180" w:rsidRDefault="00000000">
          <w:pPr>
            <w:pStyle w:val="TOC1"/>
            <w:tabs>
              <w:tab w:val="right" w:leader="dot" w:pos="9350"/>
            </w:tabs>
            <w:rPr>
              <w:rFonts w:asciiTheme="minorHAnsi" w:eastAsiaTheme="minorEastAsia" w:hAnsiTheme="minorHAnsi" w:cstheme="minorBidi"/>
              <w:noProof/>
              <w:lang w:val="en-GB" w:eastAsia="en-GB"/>
            </w:rPr>
          </w:pPr>
          <w:hyperlink w:anchor="_Toc129367030" w:history="1">
            <w:r w:rsidR="00851180" w:rsidRPr="006743CF">
              <w:rPr>
                <w:rStyle w:val="Hyperlink"/>
                <w:noProof/>
              </w:rPr>
              <w:t>References</w:t>
            </w:r>
            <w:r w:rsidR="00851180">
              <w:rPr>
                <w:noProof/>
                <w:webHidden/>
              </w:rPr>
              <w:tab/>
            </w:r>
            <w:r w:rsidR="00851180">
              <w:rPr>
                <w:noProof/>
                <w:webHidden/>
              </w:rPr>
              <w:fldChar w:fldCharType="begin"/>
            </w:r>
            <w:r w:rsidR="00851180">
              <w:rPr>
                <w:noProof/>
                <w:webHidden/>
              </w:rPr>
              <w:instrText xml:space="preserve"> PAGEREF _Toc129367030 \h </w:instrText>
            </w:r>
            <w:r w:rsidR="00851180">
              <w:rPr>
                <w:noProof/>
                <w:webHidden/>
              </w:rPr>
            </w:r>
            <w:r w:rsidR="00851180">
              <w:rPr>
                <w:noProof/>
                <w:webHidden/>
              </w:rPr>
              <w:fldChar w:fldCharType="separate"/>
            </w:r>
            <w:r w:rsidR="00851180">
              <w:rPr>
                <w:noProof/>
                <w:webHidden/>
              </w:rPr>
              <w:t>13</w:t>
            </w:r>
            <w:r w:rsidR="00851180">
              <w:rPr>
                <w:noProof/>
                <w:webHidden/>
              </w:rPr>
              <w:fldChar w:fldCharType="end"/>
            </w:r>
          </w:hyperlink>
        </w:p>
        <w:p w14:paraId="63FBA57D" w14:textId="3270DF5F" w:rsidR="00851180" w:rsidRDefault="00000000">
          <w:pPr>
            <w:pStyle w:val="TOC1"/>
            <w:tabs>
              <w:tab w:val="right" w:leader="dot" w:pos="9350"/>
            </w:tabs>
            <w:rPr>
              <w:rFonts w:asciiTheme="minorHAnsi" w:eastAsiaTheme="minorEastAsia" w:hAnsiTheme="minorHAnsi" w:cstheme="minorBidi"/>
              <w:noProof/>
              <w:lang w:val="en-GB" w:eastAsia="en-GB"/>
            </w:rPr>
          </w:pPr>
          <w:hyperlink w:anchor="_Toc129367031" w:history="1">
            <w:r w:rsidR="00851180" w:rsidRPr="006743CF">
              <w:rPr>
                <w:rStyle w:val="Hyperlink"/>
                <w:noProof/>
                <w:shd w:val="clear" w:color="auto" w:fill="FFFFFF"/>
              </w:rPr>
              <w:t>Appendices</w:t>
            </w:r>
            <w:r w:rsidR="00851180">
              <w:rPr>
                <w:noProof/>
                <w:webHidden/>
              </w:rPr>
              <w:tab/>
            </w:r>
            <w:r w:rsidR="00851180">
              <w:rPr>
                <w:noProof/>
                <w:webHidden/>
              </w:rPr>
              <w:fldChar w:fldCharType="begin"/>
            </w:r>
            <w:r w:rsidR="00851180">
              <w:rPr>
                <w:noProof/>
                <w:webHidden/>
              </w:rPr>
              <w:instrText xml:space="preserve"> PAGEREF _Toc129367031 \h </w:instrText>
            </w:r>
            <w:r w:rsidR="00851180">
              <w:rPr>
                <w:noProof/>
                <w:webHidden/>
              </w:rPr>
            </w:r>
            <w:r w:rsidR="00851180">
              <w:rPr>
                <w:noProof/>
                <w:webHidden/>
              </w:rPr>
              <w:fldChar w:fldCharType="separate"/>
            </w:r>
            <w:r w:rsidR="00851180">
              <w:rPr>
                <w:noProof/>
                <w:webHidden/>
              </w:rPr>
              <w:t>15</w:t>
            </w:r>
            <w:r w:rsidR="00851180">
              <w:rPr>
                <w:noProof/>
                <w:webHidden/>
              </w:rPr>
              <w:fldChar w:fldCharType="end"/>
            </w:r>
          </w:hyperlink>
        </w:p>
        <w:p w14:paraId="4808A4BF" w14:textId="317EDE66" w:rsidR="00851180" w:rsidRDefault="00000000">
          <w:pPr>
            <w:pStyle w:val="TOC2"/>
            <w:tabs>
              <w:tab w:val="right" w:leader="dot" w:pos="9350"/>
            </w:tabs>
            <w:rPr>
              <w:noProof/>
            </w:rPr>
          </w:pPr>
          <w:hyperlink w:anchor="_Toc129367032" w:history="1">
            <w:r w:rsidR="00851180" w:rsidRPr="006743CF">
              <w:rPr>
                <w:rStyle w:val="Hyperlink"/>
                <w:noProof/>
              </w:rPr>
              <w:t>Component B: Presentation</w:t>
            </w:r>
            <w:r w:rsidR="00851180">
              <w:rPr>
                <w:noProof/>
                <w:webHidden/>
              </w:rPr>
              <w:tab/>
            </w:r>
            <w:r w:rsidR="00851180">
              <w:rPr>
                <w:noProof/>
                <w:webHidden/>
              </w:rPr>
              <w:fldChar w:fldCharType="begin"/>
            </w:r>
            <w:r w:rsidR="00851180">
              <w:rPr>
                <w:noProof/>
                <w:webHidden/>
              </w:rPr>
              <w:instrText xml:space="preserve"> PAGEREF _Toc129367032 \h </w:instrText>
            </w:r>
            <w:r w:rsidR="00851180">
              <w:rPr>
                <w:noProof/>
                <w:webHidden/>
              </w:rPr>
            </w:r>
            <w:r w:rsidR="00851180">
              <w:rPr>
                <w:noProof/>
                <w:webHidden/>
              </w:rPr>
              <w:fldChar w:fldCharType="separate"/>
            </w:r>
            <w:r w:rsidR="00851180">
              <w:rPr>
                <w:noProof/>
                <w:webHidden/>
              </w:rPr>
              <w:t>15</w:t>
            </w:r>
            <w:r w:rsidR="00851180">
              <w:rPr>
                <w:noProof/>
                <w:webHidden/>
              </w:rPr>
              <w:fldChar w:fldCharType="end"/>
            </w:r>
          </w:hyperlink>
        </w:p>
        <w:p w14:paraId="121A405F" w14:textId="0EA5024A" w:rsidR="00FC48F4" w:rsidRPr="006D4823" w:rsidRDefault="00A9687B" w:rsidP="007E4EE8">
          <w:pPr>
            <w:spacing w:line="480" w:lineRule="auto"/>
            <w:jc w:val="both"/>
          </w:pPr>
          <w:r w:rsidRPr="006D4823">
            <w:rPr>
              <w:rFonts w:ascii="Times New Roman" w:hAnsi="Times New Roman" w:cs="Times New Roman"/>
              <w:b/>
              <w:bCs/>
              <w:noProof/>
              <w:sz w:val="24"/>
              <w:szCs w:val="24"/>
            </w:rPr>
            <w:fldChar w:fldCharType="end"/>
          </w:r>
        </w:p>
      </w:sdtContent>
    </w:sdt>
    <w:p w14:paraId="034D3BD1" w14:textId="77777777" w:rsidR="00FC48F4" w:rsidRPr="006D4823" w:rsidRDefault="00FC48F4" w:rsidP="007E4EE8">
      <w:pPr>
        <w:shd w:val="clear" w:color="auto" w:fill="FFFFFF"/>
        <w:spacing w:before="100" w:after="100" w:line="480" w:lineRule="auto"/>
        <w:ind w:left="360"/>
        <w:jc w:val="center"/>
        <w:rPr>
          <w:rFonts w:ascii="Times New Roman" w:eastAsia="Times New Roman" w:hAnsi="Times New Roman" w:cs="Times New Roman"/>
          <w:b/>
          <w:color w:val="222222"/>
          <w:sz w:val="24"/>
          <w:szCs w:val="24"/>
        </w:rPr>
      </w:pPr>
    </w:p>
    <w:p w14:paraId="2B943D45" w14:textId="77777777" w:rsidR="00FC48F4" w:rsidRPr="006D4823" w:rsidRDefault="00A9687B" w:rsidP="007E4EE8">
      <w:pPr>
        <w:spacing w:line="480" w:lineRule="auto"/>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br w:type="page"/>
      </w:r>
    </w:p>
    <w:p w14:paraId="42A7B432" w14:textId="394F203B" w:rsidR="00D66CAD" w:rsidRPr="006D4823" w:rsidRDefault="00A9687B" w:rsidP="007E4EE8">
      <w:pPr>
        <w:pStyle w:val="Heading1"/>
      </w:pPr>
      <w:bookmarkStart w:id="0" w:name="_Toc129367025"/>
      <w:r w:rsidRPr="006D4823">
        <w:lastRenderedPageBreak/>
        <w:t>Component A: Marketing Plan</w:t>
      </w:r>
      <w:bookmarkEnd w:id="0"/>
      <w:r w:rsidRPr="006D4823">
        <w:t xml:space="preserve"> </w:t>
      </w:r>
    </w:p>
    <w:p w14:paraId="42A7B433" w14:textId="77777777" w:rsidR="00D66CAD" w:rsidRPr="006D4823" w:rsidRDefault="00A9687B" w:rsidP="007E4EE8">
      <w:pPr>
        <w:pStyle w:val="Heading1"/>
      </w:pPr>
      <w:bookmarkStart w:id="1" w:name="_Toc129367026"/>
      <w:r w:rsidRPr="006D4823">
        <w:t>Introduction</w:t>
      </w:r>
      <w:bookmarkEnd w:id="1"/>
      <w:r w:rsidRPr="006D4823">
        <w:t xml:space="preserve"> </w:t>
      </w:r>
    </w:p>
    <w:p w14:paraId="42A7B434" w14:textId="240498F3" w:rsidR="00D66CAD" w:rsidRPr="006D4823" w:rsidRDefault="00A9687B" w:rsidP="007E4EE8">
      <w:pPr>
        <w:shd w:val="clear" w:color="auto" w:fill="FFFFFF"/>
        <w:spacing w:before="100" w:after="100" w:line="480" w:lineRule="auto"/>
        <w:ind w:firstLine="720"/>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A marketing plan consists of an investigation of </w:t>
      </w:r>
      <w:r w:rsidR="00851753" w:rsidRPr="006D4823">
        <w:rPr>
          <w:rFonts w:ascii="Times New Roman" w:eastAsia="Times New Roman" w:hAnsi="Times New Roman" w:cs="Times New Roman"/>
          <w:color w:val="222222"/>
          <w:sz w:val="24"/>
          <w:szCs w:val="24"/>
        </w:rPr>
        <w:t xml:space="preserve">the </w:t>
      </w:r>
      <w:r w:rsidRPr="006D4823">
        <w:rPr>
          <w:rFonts w:ascii="Times New Roman" w:eastAsia="Times New Roman" w:hAnsi="Times New Roman" w:cs="Times New Roman"/>
          <w:color w:val="222222"/>
          <w:sz w:val="24"/>
          <w:szCs w:val="24"/>
        </w:rPr>
        <w:t xml:space="preserve">current marketing </w:t>
      </w:r>
      <w:r w:rsidR="00851753" w:rsidRPr="006D4823">
        <w:rPr>
          <w:rFonts w:ascii="Times New Roman" w:eastAsia="Times New Roman" w:hAnsi="Times New Roman" w:cs="Times New Roman"/>
          <w:color w:val="222222"/>
          <w:sz w:val="24"/>
          <w:szCs w:val="24"/>
        </w:rPr>
        <w:t>situation</w:t>
      </w:r>
      <w:r w:rsidRPr="006D4823">
        <w:rPr>
          <w:rFonts w:ascii="Times New Roman" w:eastAsia="Times New Roman" w:hAnsi="Times New Roman" w:cs="Times New Roman"/>
          <w:color w:val="222222"/>
          <w:sz w:val="24"/>
          <w:szCs w:val="24"/>
        </w:rPr>
        <w:t xml:space="preserve"> of a company and identifies different market gaps. </w:t>
      </w:r>
      <w:r w:rsidRPr="00936E29">
        <w:rPr>
          <w:rFonts w:ascii="Times New Roman" w:eastAsia="Times New Roman" w:hAnsi="Times New Roman" w:cs="Times New Roman"/>
          <w:sz w:val="24"/>
          <w:szCs w:val="24"/>
        </w:rPr>
        <w:t xml:space="preserve">The study sheds light on the </w:t>
      </w:r>
      <w:r w:rsidR="006D4823" w:rsidRPr="00936E29">
        <w:rPr>
          <w:rFonts w:ascii="Times New Roman" w:eastAsia="Times New Roman" w:hAnsi="Times New Roman" w:cs="Times New Roman"/>
          <w:sz w:val="24"/>
          <w:szCs w:val="24"/>
        </w:rPr>
        <w:t xml:space="preserve">marketing process of </w:t>
      </w:r>
      <w:r w:rsidRPr="00936E29">
        <w:rPr>
          <w:rFonts w:ascii="Times New Roman" w:eastAsia="Times New Roman" w:hAnsi="Times New Roman" w:cs="Times New Roman"/>
          <w:sz w:val="24"/>
          <w:szCs w:val="24"/>
        </w:rPr>
        <w:t>Hilton</w:t>
      </w:r>
      <w:r w:rsidR="006D4823" w:rsidRPr="00936E29">
        <w:rPr>
          <w:rFonts w:ascii="Times New Roman" w:eastAsia="Times New Roman" w:hAnsi="Times New Roman" w:cs="Times New Roman"/>
          <w:sz w:val="24"/>
          <w:szCs w:val="24"/>
        </w:rPr>
        <w:t xml:space="preserve"> Hotel</w:t>
      </w:r>
      <w:r w:rsidRPr="00936E29">
        <w:rPr>
          <w:rFonts w:ascii="Times New Roman" w:eastAsia="Times New Roman" w:hAnsi="Times New Roman" w:cs="Times New Roman"/>
          <w:sz w:val="24"/>
          <w:szCs w:val="24"/>
        </w:rPr>
        <w:t>.</w:t>
      </w:r>
      <w:r w:rsidR="006D4823" w:rsidRPr="00936E29">
        <w:rPr>
          <w:rFonts w:ascii="Times New Roman" w:eastAsia="Times New Roman" w:hAnsi="Times New Roman" w:cs="Times New Roman"/>
          <w:sz w:val="24"/>
          <w:szCs w:val="24"/>
        </w:rPr>
        <w:t xml:space="preserve"> It is the flagship brand of the American multinational hospitality organization. Hilton is one of the largest organizations that provide resort and hotel services across the world. </w:t>
      </w:r>
      <w:r w:rsidRPr="00936E29">
        <w:rPr>
          <w:rFonts w:ascii="Times New Roman" w:eastAsia="Times New Roman" w:hAnsi="Times New Roman" w:cs="Times New Roman"/>
          <w:sz w:val="24"/>
          <w:szCs w:val="24"/>
        </w:rPr>
        <w:t xml:space="preserve"> </w:t>
      </w:r>
      <w:r w:rsidR="006D4823" w:rsidRPr="006D4823">
        <w:rPr>
          <w:rFonts w:ascii="Times New Roman" w:eastAsia="Times New Roman" w:hAnsi="Times New Roman" w:cs="Times New Roman"/>
          <w:color w:val="222222"/>
          <w:sz w:val="24"/>
          <w:szCs w:val="24"/>
        </w:rPr>
        <w:t>T</w:t>
      </w:r>
      <w:r w:rsidRPr="006D4823">
        <w:rPr>
          <w:rFonts w:ascii="Times New Roman" w:eastAsia="Times New Roman" w:hAnsi="Times New Roman" w:cs="Times New Roman"/>
          <w:color w:val="222222"/>
          <w:sz w:val="24"/>
          <w:szCs w:val="24"/>
        </w:rPr>
        <w:t>he study aims to create a communication strategy for H</w:t>
      </w:r>
      <w:r w:rsidR="006D4823" w:rsidRPr="006D4823">
        <w:rPr>
          <w:rFonts w:ascii="Times New Roman" w:eastAsia="Times New Roman" w:hAnsi="Times New Roman" w:cs="Times New Roman"/>
          <w:color w:val="222222"/>
          <w:sz w:val="24"/>
          <w:szCs w:val="24"/>
        </w:rPr>
        <w:t>i</w:t>
      </w:r>
      <w:r w:rsidRPr="006D4823">
        <w:rPr>
          <w:rFonts w:ascii="Times New Roman" w:eastAsia="Times New Roman" w:hAnsi="Times New Roman" w:cs="Times New Roman"/>
          <w:color w:val="222222"/>
          <w:sz w:val="24"/>
          <w:szCs w:val="24"/>
        </w:rPr>
        <w:t>l</w:t>
      </w:r>
      <w:r w:rsidR="006D4823" w:rsidRPr="006D4823">
        <w:rPr>
          <w:rFonts w:ascii="Times New Roman" w:eastAsia="Times New Roman" w:hAnsi="Times New Roman" w:cs="Times New Roman"/>
          <w:color w:val="222222"/>
          <w:sz w:val="24"/>
          <w:szCs w:val="24"/>
        </w:rPr>
        <w:t>ton Hotel in</w:t>
      </w:r>
      <w:r w:rsidRPr="006D4823">
        <w:rPr>
          <w:rFonts w:ascii="Times New Roman" w:eastAsia="Times New Roman" w:hAnsi="Times New Roman" w:cs="Times New Roman"/>
          <w:color w:val="222222"/>
          <w:sz w:val="24"/>
          <w:szCs w:val="24"/>
        </w:rPr>
        <w:t xml:space="preserve"> its current climate. Also</w:t>
      </w:r>
      <w:r w:rsidR="00851753" w:rsidRPr="006D4823">
        <w:rPr>
          <w:rFonts w:ascii="Times New Roman" w:eastAsia="Times New Roman" w:hAnsi="Times New Roman" w:cs="Times New Roman"/>
          <w:color w:val="222222"/>
          <w:sz w:val="24"/>
          <w:szCs w:val="24"/>
        </w:rPr>
        <w:t>,</w:t>
      </w:r>
      <w:r w:rsidRPr="006D4823">
        <w:rPr>
          <w:rFonts w:ascii="Times New Roman" w:eastAsia="Times New Roman" w:hAnsi="Times New Roman" w:cs="Times New Roman"/>
          <w:color w:val="222222"/>
          <w:sz w:val="24"/>
          <w:szCs w:val="24"/>
        </w:rPr>
        <w:t xml:space="preserve"> the macro and </w:t>
      </w:r>
      <w:r w:rsidR="006D4823" w:rsidRPr="006D4823">
        <w:rPr>
          <w:rFonts w:ascii="Times New Roman" w:eastAsia="Times New Roman" w:hAnsi="Times New Roman" w:cs="Times New Roman"/>
          <w:color w:val="222222"/>
          <w:sz w:val="24"/>
          <w:szCs w:val="24"/>
        </w:rPr>
        <w:t>microenvironment</w:t>
      </w:r>
      <w:r w:rsidRPr="006D4823">
        <w:rPr>
          <w:rFonts w:ascii="Times New Roman" w:eastAsia="Times New Roman" w:hAnsi="Times New Roman" w:cs="Times New Roman"/>
          <w:color w:val="222222"/>
          <w:sz w:val="24"/>
          <w:szCs w:val="24"/>
        </w:rPr>
        <w:t xml:space="preserve"> analysis </w:t>
      </w:r>
      <w:r w:rsidR="006D4823" w:rsidRPr="006D4823">
        <w:rPr>
          <w:rFonts w:ascii="Times New Roman" w:eastAsia="Times New Roman" w:hAnsi="Times New Roman" w:cs="Times New Roman"/>
          <w:color w:val="222222"/>
          <w:sz w:val="24"/>
          <w:szCs w:val="24"/>
        </w:rPr>
        <w:t>are</w:t>
      </w:r>
      <w:r w:rsidRPr="006D4823">
        <w:rPr>
          <w:rFonts w:ascii="Times New Roman" w:eastAsia="Times New Roman" w:hAnsi="Times New Roman" w:cs="Times New Roman"/>
          <w:color w:val="222222"/>
          <w:sz w:val="24"/>
          <w:szCs w:val="24"/>
        </w:rPr>
        <w:t xml:space="preserve"> based on </w:t>
      </w:r>
      <w:r w:rsidR="00851753" w:rsidRPr="006D4823">
        <w:rPr>
          <w:rFonts w:ascii="Times New Roman" w:eastAsia="Times New Roman" w:hAnsi="Times New Roman" w:cs="Times New Roman"/>
          <w:color w:val="222222"/>
          <w:sz w:val="24"/>
          <w:szCs w:val="24"/>
        </w:rPr>
        <w:t xml:space="preserve">the </w:t>
      </w:r>
      <w:r w:rsidRPr="006D4823">
        <w:rPr>
          <w:rFonts w:ascii="Times New Roman" w:eastAsia="Times New Roman" w:hAnsi="Times New Roman" w:cs="Times New Roman"/>
          <w:color w:val="222222"/>
          <w:sz w:val="24"/>
          <w:szCs w:val="24"/>
        </w:rPr>
        <w:t xml:space="preserve">SOSTAC framework </w:t>
      </w:r>
      <w:r w:rsidR="00C47010" w:rsidRPr="006D4823">
        <w:rPr>
          <w:rFonts w:ascii="Times New Roman" w:eastAsia="Times New Roman" w:hAnsi="Times New Roman" w:cs="Times New Roman"/>
          <w:color w:val="222222"/>
          <w:sz w:val="24"/>
          <w:szCs w:val="24"/>
        </w:rPr>
        <w:t>analyzing</w:t>
      </w:r>
      <w:r w:rsidRPr="006D4823">
        <w:rPr>
          <w:rFonts w:ascii="Times New Roman" w:eastAsia="Times New Roman" w:hAnsi="Times New Roman" w:cs="Times New Roman"/>
          <w:color w:val="222222"/>
          <w:sz w:val="24"/>
          <w:szCs w:val="24"/>
        </w:rPr>
        <w:t xml:space="preserve"> current customers, competitors, </w:t>
      </w:r>
      <w:r w:rsidR="007B60FE" w:rsidRPr="006D4823">
        <w:rPr>
          <w:rFonts w:ascii="Times New Roman" w:eastAsia="Times New Roman" w:hAnsi="Times New Roman" w:cs="Times New Roman"/>
          <w:color w:val="222222"/>
          <w:sz w:val="24"/>
          <w:szCs w:val="24"/>
        </w:rPr>
        <w:t xml:space="preserve">company </w:t>
      </w:r>
      <w:r w:rsidR="00851753" w:rsidRPr="006D4823">
        <w:rPr>
          <w:rFonts w:ascii="Times New Roman" w:eastAsia="Times New Roman" w:hAnsi="Times New Roman" w:cs="Times New Roman"/>
          <w:color w:val="222222"/>
          <w:sz w:val="24"/>
          <w:szCs w:val="24"/>
        </w:rPr>
        <w:t>profiles</w:t>
      </w:r>
      <w:r w:rsidRPr="006D4823">
        <w:rPr>
          <w:rFonts w:ascii="Times New Roman" w:eastAsia="Times New Roman" w:hAnsi="Times New Roman" w:cs="Times New Roman"/>
          <w:color w:val="222222"/>
          <w:sz w:val="24"/>
          <w:szCs w:val="24"/>
        </w:rPr>
        <w:t xml:space="preserve"> along with marketing mix.</w:t>
      </w:r>
    </w:p>
    <w:p w14:paraId="42A7B435" w14:textId="77777777" w:rsidR="00D66CAD" w:rsidRPr="006D4823" w:rsidRDefault="00A9687B" w:rsidP="007E4EE8">
      <w:pPr>
        <w:pStyle w:val="Heading1"/>
      </w:pPr>
      <w:bookmarkStart w:id="2" w:name="_Toc129367027"/>
      <w:r w:rsidRPr="006D4823">
        <w:t>The purpose of the marketing plan</w:t>
      </w:r>
      <w:bookmarkEnd w:id="2"/>
    </w:p>
    <w:p w14:paraId="42A7B436" w14:textId="53D1CC6B" w:rsidR="00D66CAD" w:rsidRPr="006D4823" w:rsidRDefault="00A9687B" w:rsidP="007E4EE8">
      <w:pPr>
        <w:shd w:val="clear" w:color="auto" w:fill="FFFFFF"/>
        <w:spacing w:before="240" w:after="240" w:line="480" w:lineRule="auto"/>
        <w:ind w:firstLine="720"/>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The marketing plan relates </w:t>
      </w:r>
      <w:r w:rsidR="00851753" w:rsidRPr="006D4823">
        <w:rPr>
          <w:rFonts w:ascii="Times New Roman" w:eastAsia="Times New Roman" w:hAnsi="Times New Roman" w:cs="Times New Roman"/>
          <w:color w:val="222222"/>
          <w:sz w:val="24"/>
          <w:szCs w:val="24"/>
        </w:rPr>
        <w:t>to</w:t>
      </w:r>
      <w:r w:rsidRPr="006D4823">
        <w:rPr>
          <w:rFonts w:ascii="Times New Roman" w:eastAsia="Times New Roman" w:hAnsi="Times New Roman" w:cs="Times New Roman"/>
          <w:color w:val="222222"/>
          <w:sz w:val="24"/>
          <w:szCs w:val="24"/>
        </w:rPr>
        <w:t xml:space="preserve"> the proposed communication strategy for </w:t>
      </w:r>
      <w:r w:rsidR="006D4823">
        <w:rPr>
          <w:rFonts w:ascii="Times New Roman" w:eastAsia="Times New Roman" w:hAnsi="Times New Roman" w:cs="Times New Roman"/>
          <w:color w:val="222222"/>
          <w:sz w:val="24"/>
          <w:szCs w:val="24"/>
        </w:rPr>
        <w:t>Hilton Hotel</w:t>
      </w:r>
      <w:r w:rsidRPr="006D4823">
        <w:rPr>
          <w:rFonts w:ascii="Times New Roman" w:eastAsia="Times New Roman" w:hAnsi="Times New Roman" w:cs="Times New Roman"/>
          <w:color w:val="222222"/>
          <w:sz w:val="24"/>
          <w:szCs w:val="24"/>
        </w:rPr>
        <w:t xml:space="preserve"> based on public relations to introduce their new competitive products. The biggest market gap is the availability of too many communication platforms, social media</w:t>
      </w:r>
      <w:r w:rsidR="00851753" w:rsidRPr="006D4823">
        <w:rPr>
          <w:rFonts w:ascii="Times New Roman" w:eastAsia="Times New Roman" w:hAnsi="Times New Roman" w:cs="Times New Roman"/>
          <w:color w:val="222222"/>
          <w:sz w:val="24"/>
          <w:szCs w:val="24"/>
        </w:rPr>
        <w:t>,</w:t>
      </w:r>
      <w:r w:rsidRPr="006D4823">
        <w:rPr>
          <w:rFonts w:ascii="Times New Roman" w:eastAsia="Times New Roman" w:hAnsi="Times New Roman" w:cs="Times New Roman"/>
          <w:color w:val="222222"/>
          <w:sz w:val="24"/>
          <w:szCs w:val="24"/>
        </w:rPr>
        <w:t xml:space="preserve"> </w:t>
      </w:r>
      <w:proofErr w:type="gramStart"/>
      <w:r w:rsidRPr="006D4823">
        <w:rPr>
          <w:rFonts w:ascii="Times New Roman" w:eastAsia="Times New Roman" w:hAnsi="Times New Roman" w:cs="Times New Roman"/>
          <w:color w:val="222222"/>
          <w:sz w:val="24"/>
          <w:szCs w:val="24"/>
        </w:rPr>
        <w:t>and also</w:t>
      </w:r>
      <w:proofErr w:type="gramEnd"/>
      <w:r w:rsidRPr="006D4823">
        <w:rPr>
          <w:rFonts w:ascii="Times New Roman" w:eastAsia="Times New Roman" w:hAnsi="Times New Roman" w:cs="Times New Roman"/>
          <w:color w:val="222222"/>
          <w:sz w:val="24"/>
          <w:szCs w:val="24"/>
        </w:rPr>
        <w:t xml:space="preserve"> digital marketing which are easy to access and become popular internationally (</w:t>
      </w:r>
      <w:r w:rsidRPr="006D4823">
        <w:rPr>
          <w:rFonts w:ascii="Times New Roman" w:eastAsia="Times New Roman" w:hAnsi="Times New Roman" w:cs="Times New Roman"/>
          <w:color w:val="222222"/>
          <w:sz w:val="24"/>
          <w:szCs w:val="24"/>
          <w:highlight w:val="white"/>
        </w:rPr>
        <w:t>Kent, and Li 2020</w:t>
      </w:r>
      <w:r w:rsidRPr="006D4823">
        <w:rPr>
          <w:rFonts w:ascii="Times New Roman" w:eastAsia="Times New Roman" w:hAnsi="Times New Roman" w:cs="Times New Roman"/>
          <w:color w:val="222222"/>
          <w:sz w:val="24"/>
          <w:szCs w:val="24"/>
        </w:rPr>
        <w:t xml:space="preserve">). </w:t>
      </w:r>
      <w:r w:rsidR="006D4823">
        <w:rPr>
          <w:rFonts w:ascii="Times New Roman" w:eastAsia="Times New Roman" w:hAnsi="Times New Roman" w:cs="Times New Roman"/>
          <w:color w:val="222222"/>
          <w:sz w:val="24"/>
          <w:szCs w:val="24"/>
        </w:rPr>
        <w:t>Hilton Hotel is</w:t>
      </w:r>
      <w:r w:rsidRPr="006D4823">
        <w:rPr>
          <w:rFonts w:ascii="Times New Roman" w:eastAsia="Times New Roman" w:hAnsi="Times New Roman" w:cs="Times New Roman"/>
          <w:color w:val="222222"/>
          <w:sz w:val="24"/>
          <w:szCs w:val="24"/>
        </w:rPr>
        <w:t xml:space="preserve"> targeting to connect to the right audience across achieving desired goals by communicating them through public relations.</w:t>
      </w:r>
    </w:p>
    <w:p w14:paraId="419837BA" w14:textId="77777777" w:rsidR="00851753" w:rsidRPr="006D4823" w:rsidRDefault="00A9687B" w:rsidP="007E4EE8">
      <w:pPr>
        <w:pStyle w:val="Heading1"/>
      </w:pPr>
      <w:bookmarkStart w:id="3" w:name="_Toc129367028"/>
      <w:r w:rsidRPr="006D4823">
        <w:t>SOSTAC framework</w:t>
      </w:r>
      <w:bookmarkEnd w:id="3"/>
    </w:p>
    <w:p w14:paraId="42A7B437" w14:textId="48716764" w:rsidR="00D66CAD" w:rsidRPr="006D4823" w:rsidRDefault="00A9687B" w:rsidP="007E4EE8">
      <w:pPr>
        <w:pStyle w:val="ListParagraph"/>
        <w:numPr>
          <w:ilvl w:val="0"/>
          <w:numId w:val="8"/>
        </w:numPr>
        <w:shd w:val="clear" w:color="auto" w:fill="FFFFFF"/>
        <w:spacing w:before="100" w:after="100" w:line="480" w:lineRule="auto"/>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Situation Analysis</w:t>
      </w:r>
    </w:p>
    <w:p w14:paraId="42A7B438" w14:textId="77777777" w:rsidR="00D66CAD" w:rsidRPr="006D4823" w:rsidRDefault="00A9687B"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5 'C's</w:t>
      </w:r>
    </w:p>
    <w:tbl>
      <w:tblPr>
        <w:tblStyle w:val="a"/>
        <w:tblW w:w="955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51"/>
        <w:gridCol w:w="6603"/>
      </w:tblGrid>
      <w:tr w:rsidR="00B30B58" w:rsidRPr="006D4823" w14:paraId="42A7B43B" w14:textId="77777777" w:rsidTr="00CD573E">
        <w:trPr>
          <w:trHeight w:val="1080"/>
          <w:jc w:val="center"/>
        </w:trPr>
        <w:tc>
          <w:tcPr>
            <w:tcW w:w="2951" w:type="dxa"/>
            <w:shd w:val="clear" w:color="auto" w:fill="auto"/>
            <w:tcMar>
              <w:top w:w="100" w:type="dxa"/>
              <w:left w:w="100" w:type="dxa"/>
              <w:bottom w:w="100" w:type="dxa"/>
              <w:right w:w="100" w:type="dxa"/>
            </w:tcMar>
          </w:tcPr>
          <w:p w14:paraId="42A7B439" w14:textId="77777777" w:rsidR="00D66CAD" w:rsidRPr="006D4823" w:rsidRDefault="00A9687B" w:rsidP="007E4EE8">
            <w:pPr>
              <w:widowControl w:val="0"/>
              <w:pBdr>
                <w:top w:val="nil"/>
                <w:left w:val="nil"/>
                <w:bottom w:val="nil"/>
                <w:right w:val="nil"/>
                <w:between w:val="nil"/>
              </w:pBdr>
              <w:spacing w:line="480" w:lineRule="auto"/>
              <w:jc w:val="center"/>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02124"/>
                <w:sz w:val="24"/>
                <w:szCs w:val="24"/>
              </w:rPr>
              <w:lastRenderedPageBreak/>
              <w:t>Company</w:t>
            </w:r>
          </w:p>
        </w:tc>
        <w:tc>
          <w:tcPr>
            <w:tcW w:w="6603" w:type="dxa"/>
            <w:shd w:val="clear" w:color="auto" w:fill="auto"/>
            <w:tcMar>
              <w:top w:w="100" w:type="dxa"/>
              <w:left w:w="100" w:type="dxa"/>
              <w:bottom w:w="100" w:type="dxa"/>
              <w:right w:w="100" w:type="dxa"/>
            </w:tcMar>
          </w:tcPr>
          <w:p w14:paraId="42A7B43A" w14:textId="4D37D5C2" w:rsidR="00D66CAD" w:rsidRPr="00936E29" w:rsidRDefault="006D4823" w:rsidP="007E4EE8">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936E29">
              <w:rPr>
                <w:rFonts w:ascii="Times New Roman" w:eastAsia="Times New Roman" w:hAnsi="Times New Roman" w:cs="Times New Roman"/>
                <w:sz w:val="24"/>
                <w:szCs w:val="24"/>
              </w:rPr>
              <w:t>Hilton</w:t>
            </w:r>
            <w:r w:rsidR="00A9687B" w:rsidRPr="00936E29">
              <w:rPr>
                <w:rFonts w:ascii="Times New Roman" w:eastAsia="Times New Roman" w:hAnsi="Times New Roman" w:cs="Times New Roman"/>
                <w:sz w:val="24"/>
                <w:szCs w:val="24"/>
              </w:rPr>
              <w:t xml:space="preserve"> </w:t>
            </w:r>
            <w:r w:rsidR="003673A1" w:rsidRPr="00936E29">
              <w:rPr>
                <w:rFonts w:ascii="Times New Roman" w:eastAsia="Times New Roman" w:hAnsi="Times New Roman" w:cs="Times New Roman"/>
                <w:sz w:val="24"/>
                <w:szCs w:val="24"/>
              </w:rPr>
              <w:t>is</w:t>
            </w:r>
            <w:r w:rsidR="00A9687B" w:rsidRPr="00936E29">
              <w:rPr>
                <w:rFonts w:ascii="Times New Roman" w:eastAsia="Times New Roman" w:hAnsi="Times New Roman" w:cs="Times New Roman"/>
                <w:sz w:val="24"/>
                <w:szCs w:val="24"/>
              </w:rPr>
              <w:t xml:space="preserve"> becoming famous</w:t>
            </w:r>
            <w:r w:rsidR="003C60E9" w:rsidRPr="00936E29">
              <w:rPr>
                <w:rFonts w:ascii="Times New Roman" w:eastAsia="Times New Roman" w:hAnsi="Times New Roman" w:cs="Times New Roman"/>
                <w:sz w:val="24"/>
                <w:szCs w:val="24"/>
              </w:rPr>
              <w:t xml:space="preserve"> </w:t>
            </w:r>
            <w:r w:rsidR="003673A1" w:rsidRPr="00936E29">
              <w:rPr>
                <w:rFonts w:ascii="Times New Roman" w:eastAsia="Times New Roman" w:hAnsi="Times New Roman" w:cs="Times New Roman"/>
                <w:sz w:val="24"/>
                <w:szCs w:val="24"/>
              </w:rPr>
              <w:t>due to its</w:t>
            </w:r>
            <w:r w:rsidRPr="00936E29">
              <w:rPr>
                <w:rFonts w:ascii="Times New Roman" w:eastAsia="Times New Roman" w:hAnsi="Times New Roman" w:cs="Times New Roman"/>
                <w:sz w:val="24"/>
                <w:szCs w:val="24"/>
              </w:rPr>
              <w:t xml:space="preserve"> </w:t>
            </w:r>
            <w:r w:rsidR="003673A1" w:rsidRPr="00936E29">
              <w:rPr>
                <w:rFonts w:ascii="Times New Roman" w:eastAsia="Times New Roman" w:hAnsi="Times New Roman" w:cs="Times New Roman"/>
                <w:sz w:val="24"/>
                <w:szCs w:val="24"/>
              </w:rPr>
              <w:t>better</w:t>
            </w:r>
            <w:r w:rsidRPr="00936E29">
              <w:rPr>
                <w:rFonts w:ascii="Times New Roman" w:eastAsia="Times New Roman" w:hAnsi="Times New Roman" w:cs="Times New Roman"/>
                <w:sz w:val="24"/>
                <w:szCs w:val="24"/>
              </w:rPr>
              <w:t xml:space="preserve"> hospitality servic</w:t>
            </w:r>
            <w:r w:rsidR="003673A1" w:rsidRPr="00936E29">
              <w:rPr>
                <w:rFonts w:ascii="Times New Roman" w:eastAsia="Times New Roman" w:hAnsi="Times New Roman" w:cs="Times New Roman"/>
                <w:sz w:val="24"/>
                <w:szCs w:val="24"/>
              </w:rPr>
              <w:t>e,</w:t>
            </w:r>
            <w:r w:rsidR="003C60E9" w:rsidRPr="00936E29">
              <w:rPr>
                <w:rFonts w:ascii="Times New Roman" w:eastAsia="Times New Roman" w:hAnsi="Times New Roman" w:cs="Times New Roman"/>
                <w:sz w:val="24"/>
                <w:szCs w:val="24"/>
              </w:rPr>
              <w:t xml:space="preserve"> </w:t>
            </w:r>
            <w:r w:rsidR="00A9687B" w:rsidRPr="00936E29">
              <w:rPr>
                <w:rFonts w:ascii="Times New Roman" w:eastAsia="Times New Roman" w:hAnsi="Times New Roman" w:cs="Times New Roman"/>
                <w:sz w:val="24"/>
                <w:szCs w:val="24"/>
              </w:rPr>
              <w:t>a</w:t>
            </w:r>
            <w:r w:rsidR="003673A1" w:rsidRPr="00936E29">
              <w:rPr>
                <w:rFonts w:ascii="Times New Roman" w:eastAsia="Times New Roman" w:hAnsi="Times New Roman" w:cs="Times New Roman"/>
                <w:sz w:val="24"/>
                <w:szCs w:val="24"/>
              </w:rPr>
              <w:t xml:space="preserve"> large loyal</w:t>
            </w:r>
            <w:r w:rsidR="003C60E9" w:rsidRPr="00936E29">
              <w:rPr>
                <w:rFonts w:ascii="Times New Roman" w:eastAsia="Times New Roman" w:hAnsi="Times New Roman" w:cs="Times New Roman"/>
                <w:sz w:val="24"/>
                <w:szCs w:val="24"/>
              </w:rPr>
              <w:t xml:space="preserve"> customer base</w:t>
            </w:r>
            <w:r w:rsidR="003673A1" w:rsidRPr="00936E29">
              <w:rPr>
                <w:rFonts w:ascii="Times New Roman" w:eastAsia="Times New Roman" w:hAnsi="Times New Roman" w:cs="Times New Roman"/>
                <w:sz w:val="24"/>
                <w:szCs w:val="24"/>
              </w:rPr>
              <w:t>,</w:t>
            </w:r>
            <w:r w:rsidR="003C60E9" w:rsidRPr="00936E29">
              <w:rPr>
                <w:rFonts w:ascii="Times New Roman" w:eastAsia="Times New Roman" w:hAnsi="Times New Roman" w:cs="Times New Roman"/>
                <w:sz w:val="24"/>
                <w:szCs w:val="24"/>
              </w:rPr>
              <w:t xml:space="preserve"> and a satisfied workforce. </w:t>
            </w:r>
          </w:p>
        </w:tc>
      </w:tr>
      <w:tr w:rsidR="00B30B58" w:rsidRPr="006D4823" w14:paraId="42A7B43E" w14:textId="77777777" w:rsidTr="00CD573E">
        <w:trPr>
          <w:trHeight w:val="1627"/>
          <w:jc w:val="center"/>
        </w:trPr>
        <w:tc>
          <w:tcPr>
            <w:tcW w:w="2951" w:type="dxa"/>
            <w:shd w:val="clear" w:color="auto" w:fill="auto"/>
            <w:tcMar>
              <w:top w:w="100" w:type="dxa"/>
              <w:left w:w="100" w:type="dxa"/>
              <w:bottom w:w="100" w:type="dxa"/>
              <w:right w:w="100" w:type="dxa"/>
            </w:tcMar>
          </w:tcPr>
          <w:p w14:paraId="42A7B43C" w14:textId="77777777" w:rsidR="00D66CAD" w:rsidRPr="006D4823" w:rsidRDefault="00A9687B" w:rsidP="007E4EE8">
            <w:pPr>
              <w:widowControl w:val="0"/>
              <w:spacing w:line="480" w:lineRule="auto"/>
              <w:jc w:val="center"/>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02124"/>
                <w:sz w:val="24"/>
                <w:szCs w:val="24"/>
              </w:rPr>
              <w:t>Collaborators</w:t>
            </w:r>
          </w:p>
        </w:tc>
        <w:tc>
          <w:tcPr>
            <w:tcW w:w="6603" w:type="dxa"/>
            <w:shd w:val="clear" w:color="auto" w:fill="auto"/>
            <w:tcMar>
              <w:top w:w="100" w:type="dxa"/>
              <w:left w:w="100" w:type="dxa"/>
              <w:bottom w:w="100" w:type="dxa"/>
              <w:right w:w="100" w:type="dxa"/>
            </w:tcMar>
          </w:tcPr>
          <w:p w14:paraId="42A7B43D" w14:textId="2E571AEE" w:rsidR="00D66CAD" w:rsidRPr="00936E29" w:rsidRDefault="00A9687B" w:rsidP="007E4EE8">
            <w:pPr>
              <w:widowControl w:val="0"/>
              <w:spacing w:line="480" w:lineRule="auto"/>
              <w:jc w:val="both"/>
              <w:rPr>
                <w:rFonts w:ascii="Times New Roman" w:eastAsia="Times New Roman" w:hAnsi="Times New Roman" w:cs="Times New Roman"/>
                <w:b/>
                <w:sz w:val="24"/>
                <w:szCs w:val="24"/>
              </w:rPr>
            </w:pPr>
            <w:r w:rsidRPr="00936E29">
              <w:rPr>
                <w:rFonts w:ascii="Times New Roman" w:eastAsia="Times New Roman" w:hAnsi="Times New Roman" w:cs="Times New Roman"/>
                <w:sz w:val="24"/>
                <w:szCs w:val="24"/>
              </w:rPr>
              <w:t xml:space="preserve">The collaborators of the hotel </w:t>
            </w:r>
            <w:r w:rsidR="000F3295" w:rsidRPr="00936E29">
              <w:rPr>
                <w:rFonts w:ascii="Times New Roman" w:eastAsia="Times New Roman" w:hAnsi="Times New Roman" w:cs="Times New Roman"/>
                <w:sz w:val="24"/>
                <w:szCs w:val="24"/>
              </w:rPr>
              <w:t>are</w:t>
            </w:r>
            <w:r w:rsidRPr="00936E29">
              <w:rPr>
                <w:rFonts w:ascii="Times New Roman" w:eastAsia="Times New Roman" w:hAnsi="Times New Roman" w:cs="Times New Roman"/>
                <w:sz w:val="24"/>
                <w:szCs w:val="24"/>
              </w:rPr>
              <w:t xml:space="preserve"> mainly hospitality and leisure management</w:t>
            </w:r>
            <w:r w:rsidR="00F46D3B" w:rsidRPr="00936E29">
              <w:rPr>
                <w:rFonts w:ascii="Times New Roman" w:eastAsia="Times New Roman" w:hAnsi="Times New Roman" w:cs="Times New Roman"/>
                <w:sz w:val="24"/>
                <w:szCs w:val="24"/>
              </w:rPr>
              <w:t>, f</w:t>
            </w:r>
            <w:r w:rsidRPr="00936E29">
              <w:rPr>
                <w:rFonts w:ascii="Times New Roman" w:eastAsia="Times New Roman" w:hAnsi="Times New Roman" w:cs="Times New Roman"/>
                <w:sz w:val="24"/>
                <w:szCs w:val="24"/>
              </w:rPr>
              <w:t xml:space="preserve">ollowing three of the major brands such as </w:t>
            </w:r>
            <w:r w:rsidR="00F46D3B" w:rsidRPr="00936E29">
              <w:rPr>
                <w:rFonts w:ascii="Times New Roman" w:eastAsia="Times New Roman" w:hAnsi="Times New Roman" w:cs="Times New Roman"/>
                <w:sz w:val="24"/>
                <w:szCs w:val="24"/>
              </w:rPr>
              <w:t>C</w:t>
            </w:r>
            <w:r w:rsidRPr="00936E29">
              <w:rPr>
                <w:rFonts w:ascii="Times New Roman" w:eastAsia="Times New Roman" w:hAnsi="Times New Roman" w:cs="Times New Roman"/>
                <w:sz w:val="24"/>
                <w:szCs w:val="24"/>
              </w:rPr>
              <w:t>urio collection, Hampton</w:t>
            </w:r>
            <w:r w:rsidR="001039B9" w:rsidRPr="00936E29">
              <w:rPr>
                <w:rFonts w:ascii="Times New Roman" w:eastAsia="Times New Roman" w:hAnsi="Times New Roman" w:cs="Times New Roman"/>
                <w:sz w:val="24"/>
                <w:szCs w:val="24"/>
              </w:rPr>
              <w:t>,</w:t>
            </w:r>
            <w:r w:rsidRPr="00936E29">
              <w:rPr>
                <w:rFonts w:ascii="Times New Roman" w:eastAsia="Times New Roman" w:hAnsi="Times New Roman" w:cs="Times New Roman"/>
                <w:sz w:val="24"/>
                <w:szCs w:val="24"/>
              </w:rPr>
              <w:t xml:space="preserve"> and Embassy (</w:t>
            </w:r>
            <w:r w:rsidRPr="00936E29">
              <w:rPr>
                <w:rFonts w:ascii="Times New Roman" w:eastAsia="Times New Roman" w:hAnsi="Times New Roman" w:cs="Times New Roman"/>
                <w:sz w:val="24"/>
                <w:szCs w:val="24"/>
                <w:highlight w:val="white"/>
              </w:rPr>
              <w:t>Smith 2020</w:t>
            </w:r>
            <w:r w:rsidRPr="00936E29">
              <w:rPr>
                <w:rFonts w:ascii="Times New Roman" w:eastAsia="Times New Roman" w:hAnsi="Times New Roman" w:cs="Times New Roman"/>
                <w:sz w:val="24"/>
                <w:szCs w:val="24"/>
              </w:rPr>
              <w:t xml:space="preserve">). </w:t>
            </w:r>
          </w:p>
        </w:tc>
      </w:tr>
      <w:tr w:rsidR="00B30B58" w:rsidRPr="006D4823" w14:paraId="42A7B441" w14:textId="77777777" w:rsidTr="00CD573E">
        <w:trPr>
          <w:trHeight w:val="2175"/>
          <w:jc w:val="center"/>
        </w:trPr>
        <w:tc>
          <w:tcPr>
            <w:tcW w:w="2951" w:type="dxa"/>
            <w:shd w:val="clear" w:color="auto" w:fill="auto"/>
            <w:tcMar>
              <w:top w:w="100" w:type="dxa"/>
              <w:left w:w="100" w:type="dxa"/>
              <w:bottom w:w="100" w:type="dxa"/>
              <w:right w:w="100" w:type="dxa"/>
            </w:tcMar>
          </w:tcPr>
          <w:p w14:paraId="42A7B43F" w14:textId="77777777" w:rsidR="00D66CAD" w:rsidRPr="006D4823" w:rsidRDefault="00A9687B" w:rsidP="007E4EE8">
            <w:pPr>
              <w:widowControl w:val="0"/>
              <w:spacing w:line="480" w:lineRule="auto"/>
              <w:jc w:val="center"/>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02124"/>
                <w:sz w:val="24"/>
                <w:szCs w:val="24"/>
              </w:rPr>
              <w:t>Customers</w:t>
            </w:r>
          </w:p>
        </w:tc>
        <w:tc>
          <w:tcPr>
            <w:tcW w:w="6603" w:type="dxa"/>
            <w:shd w:val="clear" w:color="auto" w:fill="auto"/>
            <w:tcMar>
              <w:top w:w="100" w:type="dxa"/>
              <w:left w:w="100" w:type="dxa"/>
              <w:bottom w:w="100" w:type="dxa"/>
              <w:right w:w="100" w:type="dxa"/>
            </w:tcMar>
          </w:tcPr>
          <w:p w14:paraId="42A7B440" w14:textId="0A5A1C67" w:rsidR="00D66CAD" w:rsidRPr="00936E29" w:rsidRDefault="00AF26E7" w:rsidP="007E4EE8">
            <w:pPr>
              <w:widowControl w:val="0"/>
              <w:spacing w:line="480" w:lineRule="auto"/>
              <w:jc w:val="both"/>
              <w:rPr>
                <w:rFonts w:ascii="Times New Roman" w:eastAsia="Times New Roman" w:hAnsi="Times New Roman" w:cs="Times New Roman"/>
                <w:b/>
                <w:sz w:val="24"/>
                <w:szCs w:val="24"/>
              </w:rPr>
            </w:pPr>
            <w:r w:rsidRPr="00936E29">
              <w:rPr>
                <w:rFonts w:ascii="Times New Roman" w:eastAsia="Times New Roman" w:hAnsi="Times New Roman" w:cs="Times New Roman"/>
                <w:sz w:val="24"/>
                <w:szCs w:val="24"/>
              </w:rPr>
              <w:t>Hilton Hotel</w:t>
            </w:r>
            <w:r w:rsidR="00A9687B" w:rsidRPr="00936E29">
              <w:rPr>
                <w:rFonts w:ascii="Times New Roman" w:eastAsia="Times New Roman" w:hAnsi="Times New Roman" w:cs="Times New Roman"/>
                <w:sz w:val="24"/>
                <w:szCs w:val="24"/>
              </w:rPr>
              <w:t xml:space="preserve"> develops </w:t>
            </w:r>
            <w:r w:rsidR="008740D0" w:rsidRPr="00936E29">
              <w:rPr>
                <w:rFonts w:ascii="Times New Roman" w:eastAsia="Times New Roman" w:hAnsi="Times New Roman" w:cs="Times New Roman"/>
                <w:sz w:val="24"/>
                <w:szCs w:val="24"/>
              </w:rPr>
              <w:t>maximum</w:t>
            </w:r>
            <w:r w:rsidR="00A9687B" w:rsidRPr="00936E29">
              <w:rPr>
                <w:rFonts w:ascii="Times New Roman" w:eastAsia="Times New Roman" w:hAnsi="Times New Roman" w:cs="Times New Roman"/>
                <w:sz w:val="24"/>
                <w:szCs w:val="24"/>
              </w:rPr>
              <w:t xml:space="preserve"> revenue with strong customer relationships to look after social media marketing. </w:t>
            </w:r>
            <w:r w:rsidRPr="00936E29">
              <w:rPr>
                <w:rFonts w:ascii="Times New Roman" w:eastAsia="Times New Roman" w:hAnsi="Times New Roman" w:cs="Times New Roman"/>
                <w:sz w:val="24"/>
                <w:szCs w:val="24"/>
              </w:rPr>
              <w:t>This organization registered over 112 million members in its loyalty membership program.</w:t>
            </w:r>
          </w:p>
        </w:tc>
      </w:tr>
      <w:tr w:rsidR="00B30B58" w:rsidRPr="006D4823" w14:paraId="42A7B444" w14:textId="77777777" w:rsidTr="00CD573E">
        <w:trPr>
          <w:trHeight w:val="1080"/>
          <w:jc w:val="center"/>
        </w:trPr>
        <w:tc>
          <w:tcPr>
            <w:tcW w:w="2951" w:type="dxa"/>
            <w:shd w:val="clear" w:color="auto" w:fill="auto"/>
            <w:tcMar>
              <w:top w:w="100" w:type="dxa"/>
              <w:left w:w="100" w:type="dxa"/>
              <w:bottom w:w="100" w:type="dxa"/>
              <w:right w:w="100" w:type="dxa"/>
            </w:tcMar>
          </w:tcPr>
          <w:p w14:paraId="42A7B442" w14:textId="77777777" w:rsidR="00D66CAD" w:rsidRPr="006D4823" w:rsidRDefault="00A9687B" w:rsidP="007E4EE8">
            <w:pPr>
              <w:widowControl w:val="0"/>
              <w:spacing w:line="480" w:lineRule="auto"/>
              <w:jc w:val="center"/>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02124"/>
                <w:sz w:val="24"/>
                <w:szCs w:val="24"/>
              </w:rPr>
              <w:t>Competitors</w:t>
            </w:r>
          </w:p>
        </w:tc>
        <w:tc>
          <w:tcPr>
            <w:tcW w:w="6603" w:type="dxa"/>
            <w:shd w:val="clear" w:color="auto" w:fill="auto"/>
            <w:tcMar>
              <w:top w:w="100" w:type="dxa"/>
              <w:left w:w="100" w:type="dxa"/>
              <w:bottom w:w="100" w:type="dxa"/>
              <w:right w:w="100" w:type="dxa"/>
            </w:tcMar>
          </w:tcPr>
          <w:p w14:paraId="42A7B443" w14:textId="1E5A0B6E" w:rsidR="00D66CAD" w:rsidRPr="006D4823" w:rsidRDefault="00A9687B" w:rsidP="007E4EE8">
            <w:pPr>
              <w:widowControl w:val="0"/>
              <w:spacing w:line="480" w:lineRule="auto"/>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color w:val="222222"/>
                <w:sz w:val="24"/>
                <w:szCs w:val="24"/>
              </w:rPr>
              <w:t xml:space="preserve">However, the competitors are mainly Marriot, </w:t>
            </w:r>
            <w:r w:rsidR="001039B9" w:rsidRPr="006D4823">
              <w:rPr>
                <w:rFonts w:ascii="Times New Roman" w:eastAsia="Times New Roman" w:hAnsi="Times New Roman" w:cs="Times New Roman"/>
                <w:color w:val="222222"/>
                <w:sz w:val="24"/>
                <w:szCs w:val="24"/>
              </w:rPr>
              <w:t xml:space="preserve">and </w:t>
            </w:r>
            <w:r w:rsidRPr="006D4823">
              <w:rPr>
                <w:rFonts w:ascii="Times New Roman" w:eastAsia="Times New Roman" w:hAnsi="Times New Roman" w:cs="Times New Roman"/>
                <w:color w:val="222222"/>
                <w:sz w:val="24"/>
                <w:szCs w:val="24"/>
              </w:rPr>
              <w:t xml:space="preserve">Holiday Inn throughout the world. </w:t>
            </w:r>
          </w:p>
        </w:tc>
      </w:tr>
      <w:tr w:rsidR="00B30B58" w:rsidRPr="006D4823" w14:paraId="42A7B447" w14:textId="77777777" w:rsidTr="00CD573E">
        <w:trPr>
          <w:trHeight w:val="1642"/>
          <w:jc w:val="center"/>
        </w:trPr>
        <w:tc>
          <w:tcPr>
            <w:tcW w:w="2951" w:type="dxa"/>
            <w:shd w:val="clear" w:color="auto" w:fill="auto"/>
            <w:tcMar>
              <w:top w:w="100" w:type="dxa"/>
              <w:left w:w="100" w:type="dxa"/>
              <w:bottom w:w="100" w:type="dxa"/>
              <w:right w:w="100" w:type="dxa"/>
            </w:tcMar>
          </w:tcPr>
          <w:p w14:paraId="42A7B445" w14:textId="77777777" w:rsidR="00D66CAD" w:rsidRPr="006D4823" w:rsidRDefault="00A9687B" w:rsidP="007E4EE8">
            <w:pPr>
              <w:widowControl w:val="0"/>
              <w:spacing w:line="480" w:lineRule="auto"/>
              <w:jc w:val="center"/>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02124"/>
                <w:sz w:val="24"/>
                <w:szCs w:val="24"/>
              </w:rPr>
              <w:t>Context</w:t>
            </w:r>
          </w:p>
        </w:tc>
        <w:tc>
          <w:tcPr>
            <w:tcW w:w="6603" w:type="dxa"/>
            <w:shd w:val="clear" w:color="auto" w:fill="auto"/>
            <w:tcMar>
              <w:top w:w="100" w:type="dxa"/>
              <w:left w:w="100" w:type="dxa"/>
              <w:bottom w:w="100" w:type="dxa"/>
              <w:right w:w="100" w:type="dxa"/>
            </w:tcMar>
          </w:tcPr>
          <w:p w14:paraId="42A7B446" w14:textId="62BA51BE" w:rsidR="00D66CAD" w:rsidRPr="006D4823" w:rsidRDefault="00A9687B" w:rsidP="007E4EE8">
            <w:pPr>
              <w:widowControl w:val="0"/>
              <w:spacing w:line="480" w:lineRule="auto"/>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color w:val="222222"/>
                <w:sz w:val="24"/>
                <w:szCs w:val="24"/>
              </w:rPr>
              <w:t xml:space="preserve">The company aims to grow </w:t>
            </w:r>
            <w:r w:rsidR="001039B9" w:rsidRPr="006D4823">
              <w:rPr>
                <w:rFonts w:ascii="Times New Roman" w:eastAsia="Times New Roman" w:hAnsi="Times New Roman" w:cs="Times New Roman"/>
                <w:color w:val="222222"/>
                <w:sz w:val="24"/>
                <w:szCs w:val="24"/>
              </w:rPr>
              <w:t>its</w:t>
            </w:r>
            <w:r w:rsidRPr="006D4823">
              <w:rPr>
                <w:rFonts w:ascii="Times New Roman" w:eastAsia="Times New Roman" w:hAnsi="Times New Roman" w:cs="Times New Roman"/>
                <w:color w:val="222222"/>
                <w:sz w:val="24"/>
                <w:szCs w:val="24"/>
              </w:rPr>
              <w:t xml:space="preserve"> success in market shares across the </w:t>
            </w:r>
            <w:r w:rsidR="001039B9" w:rsidRPr="006D4823">
              <w:rPr>
                <w:rFonts w:ascii="Times New Roman" w:eastAsia="Times New Roman" w:hAnsi="Times New Roman" w:cs="Times New Roman"/>
                <w:color w:val="222222"/>
                <w:sz w:val="24"/>
                <w:szCs w:val="24"/>
              </w:rPr>
              <w:t>inter-portfolio</w:t>
            </w:r>
            <w:r w:rsidRPr="006D4823">
              <w:rPr>
                <w:rFonts w:ascii="Times New Roman" w:eastAsia="Times New Roman" w:hAnsi="Times New Roman" w:cs="Times New Roman"/>
                <w:color w:val="222222"/>
                <w:sz w:val="24"/>
                <w:szCs w:val="24"/>
              </w:rPr>
              <w:t xml:space="preserve"> of Hilton brands (</w:t>
            </w:r>
            <w:r w:rsidRPr="006D4823">
              <w:rPr>
                <w:rFonts w:ascii="Times New Roman" w:eastAsia="Times New Roman" w:hAnsi="Times New Roman" w:cs="Times New Roman"/>
                <w:color w:val="222222"/>
                <w:sz w:val="24"/>
                <w:szCs w:val="24"/>
                <w:highlight w:val="white"/>
              </w:rPr>
              <w:t xml:space="preserve">Dhanesh, and </w:t>
            </w:r>
            <w:proofErr w:type="spellStart"/>
            <w:r w:rsidRPr="006D4823">
              <w:rPr>
                <w:rFonts w:ascii="Times New Roman" w:eastAsia="Times New Roman" w:hAnsi="Times New Roman" w:cs="Times New Roman"/>
                <w:color w:val="222222"/>
                <w:sz w:val="24"/>
                <w:szCs w:val="24"/>
                <w:highlight w:val="white"/>
              </w:rPr>
              <w:t>Duthler</w:t>
            </w:r>
            <w:proofErr w:type="spellEnd"/>
            <w:r w:rsidRPr="006D4823">
              <w:rPr>
                <w:rFonts w:ascii="Times New Roman" w:eastAsia="Times New Roman" w:hAnsi="Times New Roman" w:cs="Times New Roman"/>
                <w:color w:val="222222"/>
                <w:sz w:val="24"/>
                <w:szCs w:val="24"/>
                <w:highlight w:val="white"/>
              </w:rPr>
              <w:t xml:space="preserve"> 2019</w:t>
            </w:r>
            <w:r w:rsidRPr="006D4823">
              <w:rPr>
                <w:rFonts w:ascii="Times New Roman" w:eastAsia="Times New Roman" w:hAnsi="Times New Roman" w:cs="Times New Roman"/>
                <w:color w:val="222222"/>
                <w:sz w:val="24"/>
                <w:szCs w:val="24"/>
              </w:rPr>
              <w:t>)</w:t>
            </w:r>
          </w:p>
        </w:tc>
      </w:tr>
    </w:tbl>
    <w:p w14:paraId="42A7B448" w14:textId="77777777" w:rsidR="00D66CAD" w:rsidRPr="006D4823" w:rsidRDefault="00D66CAD"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p>
    <w:p w14:paraId="42A7B449" w14:textId="361A8E6F" w:rsidR="00D66CAD" w:rsidRPr="00E25399" w:rsidRDefault="00A9687B" w:rsidP="007E4EE8">
      <w:pPr>
        <w:shd w:val="clear" w:color="auto" w:fill="FFFFFF"/>
        <w:spacing w:before="100" w:after="100" w:line="480" w:lineRule="auto"/>
        <w:jc w:val="both"/>
        <w:rPr>
          <w:rFonts w:ascii="Times New Roman" w:eastAsia="Times New Roman" w:hAnsi="Times New Roman" w:cs="Times New Roman"/>
          <w:b/>
          <w:color w:val="222222"/>
          <w:sz w:val="24"/>
          <w:szCs w:val="24"/>
        </w:rPr>
      </w:pPr>
      <w:r w:rsidRPr="00E25399">
        <w:rPr>
          <w:rFonts w:ascii="Times New Roman" w:eastAsia="Times New Roman" w:hAnsi="Times New Roman" w:cs="Times New Roman"/>
          <w:b/>
          <w:color w:val="222222"/>
          <w:sz w:val="24"/>
          <w:szCs w:val="24"/>
        </w:rPr>
        <w:t>SWOT analysis (</w:t>
      </w:r>
      <w:r w:rsidR="001039B9" w:rsidRPr="00E25399">
        <w:rPr>
          <w:rFonts w:ascii="Times New Roman" w:eastAsia="Times New Roman" w:hAnsi="Times New Roman" w:cs="Times New Roman"/>
          <w:b/>
          <w:color w:val="222222"/>
          <w:sz w:val="24"/>
          <w:szCs w:val="24"/>
        </w:rPr>
        <w:t>Micro-analysis</w:t>
      </w:r>
      <w:r w:rsidRPr="00E25399">
        <w:rPr>
          <w:rFonts w:ascii="Times New Roman" w:eastAsia="Times New Roman" w:hAnsi="Times New Roman" w:cs="Times New Roman"/>
          <w:b/>
          <w:color w:val="222222"/>
          <w:sz w:val="24"/>
          <w:szCs w:val="24"/>
        </w:rPr>
        <w:t xml:space="preserve">) </w:t>
      </w:r>
    </w:p>
    <w:tbl>
      <w:tblPr>
        <w:tblStyle w:val="a0"/>
        <w:tblW w:w="102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10"/>
        <w:gridCol w:w="5110"/>
      </w:tblGrid>
      <w:tr w:rsidR="00936E29" w:rsidRPr="00936E29" w14:paraId="42A7B450" w14:textId="77777777" w:rsidTr="007E5588">
        <w:trPr>
          <w:trHeight w:val="5849"/>
          <w:jc w:val="center"/>
        </w:trPr>
        <w:tc>
          <w:tcPr>
            <w:tcW w:w="5110" w:type="dxa"/>
            <w:shd w:val="clear" w:color="auto" w:fill="auto"/>
            <w:tcMar>
              <w:top w:w="100" w:type="dxa"/>
              <w:left w:w="100" w:type="dxa"/>
              <w:bottom w:w="100" w:type="dxa"/>
              <w:right w:w="100" w:type="dxa"/>
            </w:tcMar>
          </w:tcPr>
          <w:p w14:paraId="42A7B44A" w14:textId="5DED7C3B" w:rsidR="00D66CAD" w:rsidRPr="00936E29" w:rsidRDefault="00A9687B" w:rsidP="007E4EE8">
            <w:pPr>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936E29">
              <w:rPr>
                <w:rFonts w:ascii="Times New Roman" w:eastAsia="Times New Roman" w:hAnsi="Times New Roman" w:cs="Times New Roman"/>
                <w:b/>
                <w:sz w:val="24"/>
                <w:szCs w:val="24"/>
              </w:rPr>
              <w:lastRenderedPageBreak/>
              <w:t>Strengths</w:t>
            </w:r>
          </w:p>
          <w:p w14:paraId="665BADF7" w14:textId="77777777" w:rsidR="00D66CAD" w:rsidRPr="00936E29" w:rsidRDefault="00A9687B" w:rsidP="007E4EE8">
            <w:pPr>
              <w:pStyle w:val="ListParagraph"/>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936E29">
              <w:rPr>
                <w:rFonts w:ascii="Times New Roman" w:eastAsia="Times New Roman" w:hAnsi="Times New Roman" w:cs="Times New Roman"/>
                <w:sz w:val="24"/>
                <w:szCs w:val="24"/>
              </w:rPr>
              <w:t>Hilton</w:t>
            </w:r>
            <w:r w:rsidR="00081118" w:rsidRPr="00936E29">
              <w:rPr>
                <w:rFonts w:ascii="Times New Roman" w:eastAsia="Times New Roman" w:hAnsi="Times New Roman" w:cs="Times New Roman"/>
                <w:sz w:val="24"/>
                <w:szCs w:val="24"/>
              </w:rPr>
              <w:t xml:space="preserve"> is the largest hotel group in the world</w:t>
            </w:r>
            <w:r w:rsidRPr="00936E29">
              <w:rPr>
                <w:rFonts w:ascii="Times New Roman" w:eastAsia="Times New Roman" w:hAnsi="Times New Roman" w:cs="Times New Roman"/>
                <w:sz w:val="24"/>
                <w:szCs w:val="24"/>
              </w:rPr>
              <w:t xml:space="preserve"> (</w:t>
            </w:r>
            <w:proofErr w:type="spellStart"/>
            <w:r w:rsidRPr="00936E29">
              <w:rPr>
                <w:rFonts w:ascii="Times New Roman" w:eastAsia="Times New Roman" w:hAnsi="Times New Roman" w:cs="Times New Roman"/>
                <w:sz w:val="24"/>
                <w:szCs w:val="24"/>
                <w:highlight w:val="white"/>
              </w:rPr>
              <w:t>Mtapuri</w:t>
            </w:r>
            <w:proofErr w:type="spellEnd"/>
            <w:r w:rsidRPr="00936E29">
              <w:rPr>
                <w:rFonts w:ascii="Times New Roman" w:eastAsia="Times New Roman" w:hAnsi="Times New Roman" w:cs="Times New Roman"/>
                <w:sz w:val="24"/>
                <w:szCs w:val="24"/>
                <w:highlight w:val="white"/>
              </w:rPr>
              <w:t xml:space="preserve">, and </w:t>
            </w:r>
            <w:proofErr w:type="spellStart"/>
            <w:r w:rsidRPr="00936E29">
              <w:rPr>
                <w:rFonts w:ascii="Times New Roman" w:eastAsia="Times New Roman" w:hAnsi="Times New Roman" w:cs="Times New Roman"/>
                <w:sz w:val="24"/>
                <w:szCs w:val="24"/>
                <w:highlight w:val="white"/>
              </w:rPr>
              <w:t>Giampiccoli</w:t>
            </w:r>
            <w:proofErr w:type="spellEnd"/>
            <w:r w:rsidRPr="00936E29">
              <w:rPr>
                <w:rFonts w:ascii="Times New Roman" w:eastAsia="Times New Roman" w:hAnsi="Times New Roman" w:cs="Times New Roman"/>
                <w:sz w:val="24"/>
                <w:szCs w:val="24"/>
                <w:highlight w:val="white"/>
              </w:rPr>
              <w:t xml:space="preserve"> 2019</w:t>
            </w:r>
            <w:r w:rsidRPr="00936E29">
              <w:rPr>
                <w:rFonts w:ascii="Times New Roman" w:eastAsia="Times New Roman" w:hAnsi="Times New Roman" w:cs="Times New Roman"/>
                <w:sz w:val="24"/>
                <w:szCs w:val="24"/>
              </w:rPr>
              <w:t xml:space="preserve">). </w:t>
            </w:r>
          </w:p>
          <w:p w14:paraId="3DB38886" w14:textId="77777777" w:rsidR="00081118" w:rsidRPr="00936E29" w:rsidRDefault="00081118" w:rsidP="007E4EE8">
            <w:pPr>
              <w:pStyle w:val="ListParagraph"/>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936E29">
              <w:rPr>
                <w:rFonts w:ascii="Times New Roman" w:eastAsia="Times New Roman" w:hAnsi="Times New Roman" w:cs="Times New Roman"/>
                <w:sz w:val="24"/>
                <w:szCs w:val="24"/>
              </w:rPr>
              <w:t xml:space="preserve">It has the best appraisal and performance management system. </w:t>
            </w:r>
          </w:p>
          <w:p w14:paraId="7248ECE5" w14:textId="77777777" w:rsidR="00081118" w:rsidRPr="00936E29" w:rsidRDefault="00081118" w:rsidP="007E4EE8">
            <w:pPr>
              <w:pStyle w:val="ListParagraph"/>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936E29">
              <w:rPr>
                <w:rFonts w:ascii="Times New Roman" w:eastAsia="Times New Roman" w:hAnsi="Times New Roman" w:cs="Times New Roman"/>
                <w:sz w:val="24"/>
                <w:szCs w:val="24"/>
              </w:rPr>
              <w:t>Hilton has a strong brand image and global presence with more than 6400 properties in 100 countries.</w:t>
            </w:r>
          </w:p>
          <w:p w14:paraId="42A7B44B" w14:textId="352292DB" w:rsidR="00081118" w:rsidRPr="00936E29" w:rsidRDefault="00081118" w:rsidP="007E4EE8">
            <w:pPr>
              <w:pStyle w:val="ListParagraph"/>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936E29">
              <w:rPr>
                <w:rFonts w:ascii="Times New Roman" w:eastAsia="Times New Roman" w:hAnsi="Times New Roman" w:cs="Times New Roman"/>
                <w:sz w:val="24"/>
                <w:szCs w:val="24"/>
              </w:rPr>
              <w:t>Hilton has over 112 million members registered in the world.</w:t>
            </w:r>
          </w:p>
        </w:tc>
        <w:tc>
          <w:tcPr>
            <w:tcW w:w="5110" w:type="dxa"/>
            <w:shd w:val="clear" w:color="auto" w:fill="auto"/>
            <w:tcMar>
              <w:top w:w="100" w:type="dxa"/>
              <w:left w:w="100" w:type="dxa"/>
              <w:bottom w:w="100" w:type="dxa"/>
              <w:right w:w="100" w:type="dxa"/>
            </w:tcMar>
          </w:tcPr>
          <w:p w14:paraId="42A7B44C" w14:textId="6250C14A" w:rsidR="00D66CAD" w:rsidRPr="00936E29" w:rsidRDefault="00A9687B" w:rsidP="007E4EE8">
            <w:pPr>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936E29">
              <w:rPr>
                <w:rFonts w:ascii="Times New Roman" w:eastAsia="Times New Roman" w:hAnsi="Times New Roman" w:cs="Times New Roman"/>
                <w:b/>
                <w:sz w:val="24"/>
                <w:szCs w:val="24"/>
              </w:rPr>
              <w:t>Weakness</w:t>
            </w:r>
            <w:r w:rsidR="00E25399" w:rsidRPr="00936E29">
              <w:rPr>
                <w:rFonts w:ascii="Times New Roman" w:eastAsia="Times New Roman" w:hAnsi="Times New Roman" w:cs="Times New Roman"/>
                <w:b/>
                <w:sz w:val="24"/>
                <w:szCs w:val="24"/>
              </w:rPr>
              <w:t>es</w:t>
            </w:r>
          </w:p>
          <w:p w14:paraId="42A7B44D" w14:textId="32AE54B1" w:rsidR="00D66CAD" w:rsidRPr="00936E29" w:rsidRDefault="007E5588" w:rsidP="007E4EE8">
            <w:pPr>
              <w:pStyle w:val="ListParagraph"/>
              <w:widowControl w:val="0"/>
              <w:numPr>
                <w:ilvl w:val="0"/>
                <w:numId w:val="10"/>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936E29">
              <w:rPr>
                <w:rFonts w:ascii="Times New Roman" w:eastAsia="Times New Roman" w:hAnsi="Times New Roman" w:cs="Times New Roman"/>
                <w:sz w:val="24"/>
                <w:szCs w:val="24"/>
              </w:rPr>
              <w:t xml:space="preserve">Some customers have shared their unsatisfactory experience regarding the brand’s customer service on various social media. </w:t>
            </w:r>
          </w:p>
          <w:p w14:paraId="42A7B44F" w14:textId="2699A7C3" w:rsidR="00D66CAD" w:rsidRPr="00936E29" w:rsidRDefault="007E5588" w:rsidP="007E4EE8">
            <w:pPr>
              <w:pStyle w:val="ListParagraph"/>
              <w:widowControl w:val="0"/>
              <w:numPr>
                <w:ilvl w:val="0"/>
                <w:numId w:val="10"/>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936E29">
              <w:rPr>
                <w:rFonts w:ascii="Times New Roman" w:eastAsia="Times New Roman" w:hAnsi="Times New Roman" w:cs="Times New Roman"/>
                <w:sz w:val="24"/>
                <w:szCs w:val="24"/>
              </w:rPr>
              <w:t>The credit cards of Hilton were affected by a data breach.</w:t>
            </w:r>
            <w:r w:rsidRPr="00936E29">
              <w:t xml:space="preserve"> </w:t>
            </w:r>
            <w:r w:rsidRPr="00936E29">
              <w:rPr>
                <w:rFonts w:ascii="Times New Roman" w:eastAsia="Times New Roman" w:hAnsi="Times New Roman" w:cs="Times New Roman"/>
                <w:sz w:val="24"/>
                <w:szCs w:val="24"/>
              </w:rPr>
              <w:t>Hilton had to pay $700,000 fine for two credit card data breaches.</w:t>
            </w:r>
          </w:p>
        </w:tc>
      </w:tr>
      <w:tr w:rsidR="00B30B58" w:rsidRPr="00936E29" w14:paraId="42A7B455" w14:textId="77777777" w:rsidTr="007E5588">
        <w:trPr>
          <w:trHeight w:val="2785"/>
          <w:jc w:val="center"/>
        </w:trPr>
        <w:tc>
          <w:tcPr>
            <w:tcW w:w="5110" w:type="dxa"/>
            <w:shd w:val="clear" w:color="auto" w:fill="auto"/>
            <w:tcMar>
              <w:top w:w="100" w:type="dxa"/>
              <w:left w:w="100" w:type="dxa"/>
              <w:bottom w:w="100" w:type="dxa"/>
              <w:right w:w="100" w:type="dxa"/>
            </w:tcMar>
          </w:tcPr>
          <w:p w14:paraId="42A7B451" w14:textId="4355EA03" w:rsidR="00D66CAD" w:rsidRPr="00936E29" w:rsidRDefault="00A9687B" w:rsidP="007E4EE8">
            <w:pPr>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936E29">
              <w:rPr>
                <w:rFonts w:ascii="Times New Roman" w:eastAsia="Times New Roman" w:hAnsi="Times New Roman" w:cs="Times New Roman"/>
                <w:b/>
                <w:sz w:val="24"/>
                <w:szCs w:val="24"/>
              </w:rPr>
              <w:t>Opportunities</w:t>
            </w:r>
          </w:p>
          <w:p w14:paraId="631DF4B3" w14:textId="64FFC1F6" w:rsidR="00E208EE" w:rsidRPr="00936E29" w:rsidRDefault="00E208EE" w:rsidP="007E4EE8">
            <w:pPr>
              <w:pStyle w:val="ListParagraph"/>
              <w:widowControl w:val="0"/>
              <w:numPr>
                <w:ilvl w:val="0"/>
                <w:numId w:val="11"/>
              </w:numPr>
              <w:spacing w:line="480" w:lineRule="auto"/>
              <w:jc w:val="both"/>
              <w:rPr>
                <w:rFonts w:ascii="Times New Roman" w:eastAsia="Times New Roman" w:hAnsi="Times New Roman" w:cs="Times New Roman"/>
                <w:sz w:val="24"/>
                <w:szCs w:val="24"/>
              </w:rPr>
            </w:pPr>
            <w:r w:rsidRPr="00936E29">
              <w:rPr>
                <w:rFonts w:ascii="Times New Roman" w:eastAsia="Times New Roman" w:hAnsi="Times New Roman" w:cs="Times New Roman"/>
                <w:sz w:val="24"/>
                <w:szCs w:val="24"/>
              </w:rPr>
              <w:t xml:space="preserve">Hilton should </w:t>
            </w:r>
            <w:proofErr w:type="gramStart"/>
            <w:r w:rsidRPr="00936E29">
              <w:rPr>
                <w:rFonts w:ascii="Times New Roman" w:eastAsia="Times New Roman" w:hAnsi="Times New Roman" w:cs="Times New Roman"/>
                <w:sz w:val="24"/>
                <w:szCs w:val="24"/>
              </w:rPr>
              <w:t>look into</w:t>
            </w:r>
            <w:proofErr w:type="gramEnd"/>
            <w:r w:rsidRPr="00936E29">
              <w:rPr>
                <w:rFonts w:ascii="Times New Roman" w:eastAsia="Times New Roman" w:hAnsi="Times New Roman" w:cs="Times New Roman"/>
                <w:sz w:val="24"/>
                <w:szCs w:val="24"/>
              </w:rPr>
              <w:t xml:space="preserve"> social media marketing to reach new customers and generate more revenue.</w:t>
            </w:r>
          </w:p>
          <w:p w14:paraId="42A7B452" w14:textId="4D161484" w:rsidR="00D66CAD" w:rsidRPr="00936E29" w:rsidRDefault="00A9687B" w:rsidP="007E4EE8">
            <w:pPr>
              <w:pStyle w:val="ListParagraph"/>
              <w:widowControl w:val="0"/>
              <w:numPr>
                <w:ilvl w:val="0"/>
                <w:numId w:val="11"/>
              </w:numPr>
              <w:spacing w:line="480" w:lineRule="auto"/>
              <w:jc w:val="both"/>
              <w:rPr>
                <w:rFonts w:ascii="Times New Roman" w:eastAsia="Times New Roman" w:hAnsi="Times New Roman" w:cs="Times New Roman"/>
                <w:b/>
                <w:sz w:val="24"/>
                <w:szCs w:val="24"/>
              </w:rPr>
            </w:pPr>
            <w:r w:rsidRPr="00936E29">
              <w:rPr>
                <w:rFonts w:ascii="Times New Roman" w:eastAsia="Times New Roman" w:hAnsi="Times New Roman" w:cs="Times New Roman"/>
                <w:sz w:val="24"/>
                <w:szCs w:val="24"/>
              </w:rPr>
              <w:t>The opportunities can develop the increasing social concern of ecotourism significantly, reducing environmental impact by 2030 (</w:t>
            </w:r>
            <w:proofErr w:type="spellStart"/>
            <w:r w:rsidRPr="00936E29">
              <w:rPr>
                <w:rFonts w:ascii="Times New Roman" w:eastAsia="Times New Roman" w:hAnsi="Times New Roman" w:cs="Times New Roman"/>
                <w:sz w:val="24"/>
                <w:szCs w:val="24"/>
                <w:highlight w:val="white"/>
              </w:rPr>
              <w:t>Wondirad</w:t>
            </w:r>
            <w:proofErr w:type="spellEnd"/>
            <w:r w:rsidRPr="00936E29">
              <w:rPr>
                <w:rFonts w:ascii="Times New Roman" w:eastAsia="Times New Roman" w:hAnsi="Times New Roman" w:cs="Times New Roman"/>
                <w:sz w:val="24"/>
                <w:szCs w:val="24"/>
                <w:highlight w:val="white"/>
              </w:rPr>
              <w:t xml:space="preserve"> 2019</w:t>
            </w:r>
            <w:r w:rsidRPr="00936E29">
              <w:rPr>
                <w:rFonts w:ascii="Times New Roman" w:eastAsia="Times New Roman" w:hAnsi="Times New Roman" w:cs="Times New Roman"/>
                <w:sz w:val="24"/>
                <w:szCs w:val="24"/>
              </w:rPr>
              <w:t>).</w:t>
            </w:r>
          </w:p>
        </w:tc>
        <w:tc>
          <w:tcPr>
            <w:tcW w:w="5110" w:type="dxa"/>
            <w:shd w:val="clear" w:color="auto" w:fill="auto"/>
            <w:tcMar>
              <w:top w:w="100" w:type="dxa"/>
              <w:left w:w="100" w:type="dxa"/>
              <w:bottom w:w="100" w:type="dxa"/>
              <w:right w:w="100" w:type="dxa"/>
            </w:tcMar>
          </w:tcPr>
          <w:p w14:paraId="42A7B453" w14:textId="51FF6016" w:rsidR="00D66CAD" w:rsidRPr="00936E29" w:rsidRDefault="00A9687B" w:rsidP="007E4EE8">
            <w:pPr>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936E29">
              <w:rPr>
                <w:rFonts w:ascii="Times New Roman" w:eastAsia="Times New Roman" w:hAnsi="Times New Roman" w:cs="Times New Roman"/>
                <w:b/>
                <w:sz w:val="24"/>
                <w:szCs w:val="24"/>
              </w:rPr>
              <w:t>Threats</w:t>
            </w:r>
          </w:p>
          <w:p w14:paraId="30D1377A" w14:textId="3DFC40E6" w:rsidR="00D66CAD" w:rsidRPr="00936E29" w:rsidRDefault="00A9687B" w:rsidP="007E4EE8">
            <w:pPr>
              <w:widowControl w:val="0"/>
              <w:spacing w:line="480" w:lineRule="auto"/>
              <w:jc w:val="both"/>
              <w:rPr>
                <w:rFonts w:ascii="Times New Roman" w:eastAsia="Times New Roman" w:hAnsi="Times New Roman" w:cs="Times New Roman"/>
                <w:sz w:val="24"/>
                <w:szCs w:val="24"/>
              </w:rPr>
            </w:pPr>
            <w:r w:rsidRPr="00936E29">
              <w:rPr>
                <w:rFonts w:ascii="Times New Roman" w:eastAsia="Times New Roman" w:hAnsi="Times New Roman" w:cs="Times New Roman"/>
                <w:sz w:val="24"/>
                <w:szCs w:val="24"/>
              </w:rPr>
              <w:t>The major</w:t>
            </w:r>
            <w:r w:rsidR="003C60E9" w:rsidRPr="00936E29">
              <w:rPr>
                <w:rFonts w:ascii="Times New Roman" w:eastAsia="Times New Roman" w:hAnsi="Times New Roman" w:cs="Times New Roman"/>
                <w:sz w:val="24"/>
                <w:szCs w:val="24"/>
              </w:rPr>
              <w:t xml:space="preserve"> competition with the big brands of </w:t>
            </w:r>
            <w:r w:rsidRPr="00936E29">
              <w:rPr>
                <w:rFonts w:ascii="Times New Roman" w:eastAsia="Times New Roman" w:hAnsi="Times New Roman" w:cs="Times New Roman"/>
                <w:sz w:val="24"/>
                <w:szCs w:val="24"/>
              </w:rPr>
              <w:t xml:space="preserve">the </w:t>
            </w:r>
            <w:r w:rsidR="003C60E9" w:rsidRPr="00936E29">
              <w:rPr>
                <w:rFonts w:ascii="Times New Roman" w:eastAsia="Times New Roman" w:hAnsi="Times New Roman" w:cs="Times New Roman"/>
                <w:sz w:val="24"/>
                <w:szCs w:val="24"/>
              </w:rPr>
              <w:t xml:space="preserve">UK such as </w:t>
            </w:r>
            <w:r w:rsidR="00E208EE" w:rsidRPr="00936E29">
              <w:rPr>
                <w:rFonts w:ascii="Times New Roman" w:eastAsia="Times New Roman" w:hAnsi="Times New Roman" w:cs="Times New Roman"/>
                <w:sz w:val="24"/>
                <w:szCs w:val="24"/>
              </w:rPr>
              <w:t xml:space="preserve">Hyatt Hotels, </w:t>
            </w:r>
            <w:r w:rsidR="003C60E9" w:rsidRPr="00936E29">
              <w:rPr>
                <w:rFonts w:ascii="Times New Roman" w:eastAsia="Times New Roman" w:hAnsi="Times New Roman" w:cs="Times New Roman"/>
                <w:sz w:val="24"/>
                <w:szCs w:val="24"/>
              </w:rPr>
              <w:t xml:space="preserve">Holiday Inn, </w:t>
            </w:r>
            <w:r w:rsidR="00E208EE" w:rsidRPr="00936E29">
              <w:rPr>
                <w:rFonts w:ascii="Times New Roman" w:eastAsia="Times New Roman" w:hAnsi="Times New Roman" w:cs="Times New Roman"/>
                <w:sz w:val="24"/>
                <w:szCs w:val="24"/>
              </w:rPr>
              <w:t xml:space="preserve">Intercontinental Hotel </w:t>
            </w:r>
            <w:r w:rsidRPr="00936E29">
              <w:rPr>
                <w:rFonts w:ascii="Times New Roman" w:eastAsia="Times New Roman" w:hAnsi="Times New Roman" w:cs="Times New Roman"/>
                <w:sz w:val="24"/>
                <w:szCs w:val="24"/>
              </w:rPr>
              <w:t xml:space="preserve">and </w:t>
            </w:r>
            <w:r w:rsidR="003C60E9" w:rsidRPr="00936E29">
              <w:rPr>
                <w:rFonts w:ascii="Times New Roman" w:eastAsia="Times New Roman" w:hAnsi="Times New Roman" w:cs="Times New Roman"/>
                <w:sz w:val="24"/>
                <w:szCs w:val="24"/>
              </w:rPr>
              <w:t xml:space="preserve">Marriot, can create </w:t>
            </w:r>
            <w:r w:rsidR="00E208EE" w:rsidRPr="00936E29">
              <w:rPr>
                <w:rFonts w:ascii="Times New Roman" w:eastAsia="Times New Roman" w:hAnsi="Times New Roman" w:cs="Times New Roman"/>
                <w:sz w:val="24"/>
                <w:szCs w:val="24"/>
              </w:rPr>
              <w:t xml:space="preserve">intense competition </w:t>
            </w:r>
            <w:r w:rsidR="003C60E9" w:rsidRPr="00936E29">
              <w:rPr>
                <w:rFonts w:ascii="Times New Roman" w:eastAsia="Times New Roman" w:hAnsi="Times New Roman" w:cs="Times New Roman"/>
                <w:sz w:val="24"/>
                <w:szCs w:val="24"/>
              </w:rPr>
              <w:t xml:space="preserve">for </w:t>
            </w:r>
            <w:r w:rsidR="00E208EE" w:rsidRPr="00936E29">
              <w:rPr>
                <w:rFonts w:ascii="Times New Roman" w:eastAsia="Times New Roman" w:hAnsi="Times New Roman" w:cs="Times New Roman"/>
                <w:sz w:val="24"/>
                <w:szCs w:val="24"/>
              </w:rPr>
              <w:t>Hilton</w:t>
            </w:r>
            <w:r w:rsidR="003C60E9" w:rsidRPr="00936E29">
              <w:rPr>
                <w:rFonts w:ascii="Times New Roman" w:eastAsia="Times New Roman" w:hAnsi="Times New Roman" w:cs="Times New Roman"/>
                <w:sz w:val="24"/>
                <w:szCs w:val="24"/>
              </w:rPr>
              <w:t xml:space="preserve"> hotels.</w:t>
            </w:r>
          </w:p>
          <w:p w14:paraId="42A7B454" w14:textId="345B6227" w:rsidR="00E208EE" w:rsidRPr="00936E29" w:rsidRDefault="00E208EE" w:rsidP="007E4EE8">
            <w:pPr>
              <w:widowControl w:val="0"/>
              <w:spacing w:line="480" w:lineRule="auto"/>
              <w:jc w:val="both"/>
              <w:rPr>
                <w:rFonts w:ascii="Times New Roman" w:eastAsia="Times New Roman" w:hAnsi="Times New Roman" w:cs="Times New Roman"/>
                <w:b/>
                <w:sz w:val="24"/>
                <w:szCs w:val="24"/>
              </w:rPr>
            </w:pPr>
          </w:p>
        </w:tc>
      </w:tr>
    </w:tbl>
    <w:p w14:paraId="42A7B456" w14:textId="77777777" w:rsidR="00D66CAD" w:rsidRPr="00936E29" w:rsidRDefault="00D66CAD" w:rsidP="007E4EE8">
      <w:pPr>
        <w:shd w:val="clear" w:color="auto" w:fill="FFFFFF"/>
        <w:spacing w:before="100" w:after="100" w:line="480" w:lineRule="auto"/>
        <w:ind w:left="360"/>
        <w:jc w:val="both"/>
        <w:rPr>
          <w:rFonts w:ascii="Times New Roman" w:eastAsia="Times New Roman" w:hAnsi="Times New Roman" w:cs="Times New Roman"/>
          <w:b/>
          <w:sz w:val="24"/>
          <w:szCs w:val="24"/>
        </w:rPr>
      </w:pPr>
    </w:p>
    <w:p w14:paraId="2810BC52" w14:textId="77777777" w:rsidR="00E208EE" w:rsidRDefault="00E208EE"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p>
    <w:p w14:paraId="4140327B" w14:textId="77777777" w:rsidR="00E208EE" w:rsidRDefault="00E208EE"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p>
    <w:p w14:paraId="42A7B457" w14:textId="42AC3E73" w:rsidR="00D66CAD" w:rsidRPr="006D4823" w:rsidRDefault="00A9687B"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lastRenderedPageBreak/>
        <w:t xml:space="preserve">Segmentation and Targeting/ Customer </w:t>
      </w:r>
      <w:r w:rsidR="007E4EE8">
        <w:rPr>
          <w:rFonts w:ascii="Times New Roman" w:eastAsia="Times New Roman" w:hAnsi="Times New Roman" w:cs="Times New Roman"/>
          <w:b/>
          <w:color w:val="222222"/>
          <w:sz w:val="24"/>
          <w:szCs w:val="24"/>
        </w:rPr>
        <w:t>P</w:t>
      </w:r>
      <w:r w:rsidRPr="006D4823">
        <w:rPr>
          <w:rFonts w:ascii="Times New Roman" w:eastAsia="Times New Roman" w:hAnsi="Times New Roman" w:cs="Times New Roman"/>
          <w:b/>
          <w:color w:val="222222"/>
          <w:sz w:val="24"/>
          <w:szCs w:val="24"/>
        </w:rPr>
        <w:t>rofile</w:t>
      </w:r>
    </w:p>
    <w:p w14:paraId="42A7B458" w14:textId="127BFEDC" w:rsidR="00D66CAD" w:rsidRPr="00E208EE" w:rsidRDefault="00A9687B" w:rsidP="007E4EE8">
      <w:pPr>
        <w:shd w:val="clear" w:color="auto" w:fill="FFFFFF"/>
        <w:spacing w:before="100" w:after="100" w:line="480" w:lineRule="auto"/>
        <w:ind w:left="360"/>
        <w:jc w:val="both"/>
        <w:rPr>
          <w:rFonts w:ascii="Times New Roman" w:eastAsia="Times New Roman" w:hAnsi="Times New Roman" w:cs="Times New Roman"/>
          <w:color w:val="FF0000"/>
          <w:sz w:val="24"/>
          <w:szCs w:val="24"/>
        </w:rPr>
      </w:pPr>
      <w:r w:rsidRPr="006D4823">
        <w:rPr>
          <w:rFonts w:ascii="Times New Roman" w:eastAsia="Times New Roman" w:hAnsi="Times New Roman" w:cs="Times New Roman"/>
          <w:b/>
          <w:color w:val="222222"/>
          <w:sz w:val="24"/>
          <w:szCs w:val="24"/>
        </w:rPr>
        <w:t xml:space="preserve">Targeting: </w:t>
      </w:r>
      <w:r w:rsidRPr="00936E29">
        <w:rPr>
          <w:rFonts w:ascii="Times New Roman" w:eastAsia="Times New Roman" w:hAnsi="Times New Roman" w:cs="Times New Roman"/>
          <w:sz w:val="24"/>
          <w:szCs w:val="24"/>
        </w:rPr>
        <w:t xml:space="preserve">Hilton </w:t>
      </w:r>
      <w:r w:rsidR="00E208EE" w:rsidRPr="00936E29">
        <w:rPr>
          <w:rFonts w:ascii="Times New Roman" w:eastAsia="Times New Roman" w:hAnsi="Times New Roman" w:cs="Times New Roman"/>
          <w:sz w:val="24"/>
          <w:szCs w:val="24"/>
        </w:rPr>
        <w:t>Hotel mainly</w:t>
      </w:r>
      <w:r w:rsidRPr="00936E29">
        <w:rPr>
          <w:rFonts w:ascii="Times New Roman" w:eastAsia="Times New Roman" w:hAnsi="Times New Roman" w:cs="Times New Roman"/>
          <w:sz w:val="24"/>
          <w:szCs w:val="24"/>
        </w:rPr>
        <w:t xml:space="preserve"> </w:t>
      </w:r>
      <w:r w:rsidR="001039B9" w:rsidRPr="00936E29">
        <w:rPr>
          <w:rFonts w:ascii="Times New Roman" w:eastAsia="Times New Roman" w:hAnsi="Times New Roman" w:cs="Times New Roman"/>
          <w:sz w:val="24"/>
          <w:szCs w:val="24"/>
        </w:rPr>
        <w:t>target</w:t>
      </w:r>
      <w:r w:rsidR="00E208EE" w:rsidRPr="00936E29">
        <w:rPr>
          <w:rFonts w:ascii="Times New Roman" w:eastAsia="Times New Roman" w:hAnsi="Times New Roman" w:cs="Times New Roman"/>
          <w:sz w:val="24"/>
          <w:szCs w:val="24"/>
        </w:rPr>
        <w:t xml:space="preserve"> those</w:t>
      </w:r>
      <w:r w:rsidRPr="00936E29">
        <w:rPr>
          <w:rFonts w:ascii="Times New Roman" w:eastAsia="Times New Roman" w:hAnsi="Times New Roman" w:cs="Times New Roman"/>
          <w:sz w:val="24"/>
          <w:szCs w:val="24"/>
        </w:rPr>
        <w:t xml:space="preserve"> customers and individuals</w:t>
      </w:r>
      <w:r w:rsidR="00E208EE" w:rsidRPr="00936E29">
        <w:rPr>
          <w:rFonts w:ascii="Times New Roman" w:eastAsia="Times New Roman" w:hAnsi="Times New Roman" w:cs="Times New Roman"/>
          <w:sz w:val="24"/>
          <w:szCs w:val="24"/>
        </w:rPr>
        <w:t xml:space="preserve"> who pursue luxury lifestyle</w:t>
      </w:r>
      <w:r w:rsidRPr="00936E29">
        <w:rPr>
          <w:rFonts w:ascii="Times New Roman" w:eastAsia="Times New Roman" w:hAnsi="Times New Roman" w:cs="Times New Roman"/>
          <w:sz w:val="24"/>
          <w:szCs w:val="24"/>
        </w:rPr>
        <w:t xml:space="preserve"> </w:t>
      </w:r>
      <w:r w:rsidR="00E208EE" w:rsidRPr="00936E29">
        <w:rPr>
          <w:rFonts w:ascii="Times New Roman" w:eastAsia="Times New Roman" w:hAnsi="Times New Roman" w:cs="Times New Roman"/>
          <w:sz w:val="24"/>
          <w:szCs w:val="24"/>
        </w:rPr>
        <w:t>and</w:t>
      </w:r>
      <w:r w:rsidRPr="00936E29">
        <w:rPr>
          <w:rFonts w:ascii="Times New Roman" w:eastAsia="Times New Roman" w:hAnsi="Times New Roman" w:cs="Times New Roman"/>
          <w:sz w:val="24"/>
          <w:szCs w:val="24"/>
        </w:rPr>
        <w:t xml:space="preserve"> </w:t>
      </w:r>
      <w:r w:rsidR="00E208EE" w:rsidRPr="00936E29">
        <w:rPr>
          <w:rFonts w:ascii="Times New Roman" w:eastAsia="Times New Roman" w:hAnsi="Times New Roman" w:cs="Times New Roman"/>
          <w:sz w:val="24"/>
          <w:szCs w:val="24"/>
        </w:rPr>
        <w:t>prefer the high-end hospitality service at premium price</w:t>
      </w:r>
      <w:r w:rsidRPr="00936E29">
        <w:rPr>
          <w:rFonts w:ascii="Times New Roman" w:eastAsia="Times New Roman" w:hAnsi="Times New Roman" w:cs="Times New Roman"/>
          <w:sz w:val="24"/>
          <w:szCs w:val="24"/>
        </w:rPr>
        <w:t>.</w:t>
      </w:r>
    </w:p>
    <w:p w14:paraId="42A7B459" w14:textId="77777777" w:rsidR="00D66CAD" w:rsidRPr="006D4823" w:rsidRDefault="00A9687B"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 xml:space="preserve">Segmentation: </w:t>
      </w:r>
    </w:p>
    <w:p w14:paraId="42A7B45A" w14:textId="6FD4DF12" w:rsidR="00D66CAD" w:rsidRPr="006D4823" w:rsidRDefault="00A9687B" w:rsidP="007E4EE8">
      <w:pPr>
        <w:numPr>
          <w:ilvl w:val="0"/>
          <w:numId w:val="2"/>
        </w:numPr>
        <w:shd w:val="clear" w:color="auto" w:fill="FFFFFF"/>
        <w:spacing w:before="100"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Geographic segmentation: popular locations around the UK, England</w:t>
      </w:r>
      <w:r w:rsidR="008F63D3" w:rsidRPr="006D4823">
        <w:rPr>
          <w:rFonts w:ascii="Times New Roman" w:eastAsia="Times New Roman" w:hAnsi="Times New Roman" w:cs="Times New Roman"/>
          <w:color w:val="222222"/>
          <w:sz w:val="24"/>
          <w:szCs w:val="24"/>
        </w:rPr>
        <w:t>,</w:t>
      </w:r>
      <w:r w:rsidRPr="006D4823">
        <w:rPr>
          <w:rFonts w:ascii="Times New Roman" w:eastAsia="Times New Roman" w:hAnsi="Times New Roman" w:cs="Times New Roman"/>
          <w:color w:val="222222"/>
          <w:sz w:val="24"/>
          <w:szCs w:val="24"/>
        </w:rPr>
        <w:t xml:space="preserve"> and London.</w:t>
      </w:r>
    </w:p>
    <w:p w14:paraId="42A7B45B" w14:textId="77777777" w:rsidR="00D66CAD" w:rsidRPr="006D4823" w:rsidRDefault="00A9687B" w:rsidP="007E4EE8">
      <w:pPr>
        <w:numPr>
          <w:ilvl w:val="0"/>
          <w:numId w:val="2"/>
        </w:numPr>
        <w:shd w:val="clear" w:color="auto" w:fill="FFFFFF"/>
        <w:spacing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Demographic segmentation: higher and middle income, women and men around 35 to 60</w:t>
      </w:r>
    </w:p>
    <w:p w14:paraId="42A7B45C" w14:textId="6D22EC6C" w:rsidR="00D66CAD" w:rsidRPr="006D4823" w:rsidRDefault="00A9687B" w:rsidP="007E4EE8">
      <w:pPr>
        <w:numPr>
          <w:ilvl w:val="0"/>
          <w:numId w:val="2"/>
        </w:numPr>
        <w:shd w:val="clear" w:color="auto" w:fill="FFFFFF"/>
        <w:spacing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Psychographic segmentation: people who love group travel, corporate, and transient, according to their travel patterns (</w:t>
      </w:r>
      <w:proofErr w:type="spellStart"/>
      <w:r w:rsidRPr="006D4823">
        <w:rPr>
          <w:rFonts w:ascii="Times New Roman" w:eastAsia="Times New Roman" w:hAnsi="Times New Roman" w:cs="Times New Roman"/>
          <w:color w:val="222222"/>
          <w:sz w:val="24"/>
          <w:szCs w:val="24"/>
          <w:highlight w:val="white"/>
        </w:rPr>
        <w:t>Ramaano</w:t>
      </w:r>
      <w:proofErr w:type="spellEnd"/>
      <w:r w:rsidRPr="006D4823">
        <w:rPr>
          <w:rFonts w:ascii="Times New Roman" w:eastAsia="Times New Roman" w:hAnsi="Times New Roman" w:cs="Times New Roman"/>
          <w:color w:val="222222"/>
          <w:sz w:val="24"/>
          <w:szCs w:val="24"/>
          <w:highlight w:val="white"/>
        </w:rPr>
        <w:t xml:space="preserve"> 2021</w:t>
      </w:r>
      <w:r w:rsidRPr="006D4823">
        <w:rPr>
          <w:rFonts w:ascii="Times New Roman" w:eastAsia="Times New Roman" w:hAnsi="Times New Roman" w:cs="Times New Roman"/>
          <w:color w:val="222222"/>
          <w:sz w:val="24"/>
          <w:szCs w:val="24"/>
        </w:rPr>
        <w:t>).</w:t>
      </w:r>
    </w:p>
    <w:p w14:paraId="42A7B45D" w14:textId="530F5B0D" w:rsidR="00D66CAD" w:rsidRPr="006D4823" w:rsidRDefault="00E208EE" w:rsidP="007E4EE8">
      <w:pPr>
        <w:numPr>
          <w:ilvl w:val="0"/>
          <w:numId w:val="2"/>
        </w:numPr>
        <w:shd w:val="clear" w:color="auto" w:fill="FFFFFF"/>
        <w:spacing w:after="100"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Behavioral</w:t>
      </w:r>
      <w:r w:rsidR="00A9687B" w:rsidRPr="006D4823">
        <w:rPr>
          <w:rFonts w:ascii="Times New Roman" w:eastAsia="Times New Roman" w:hAnsi="Times New Roman" w:cs="Times New Roman"/>
          <w:color w:val="222222"/>
          <w:sz w:val="24"/>
          <w:szCs w:val="24"/>
        </w:rPr>
        <w:t xml:space="preserve"> segmentation: targeting eager customers, who love, </w:t>
      </w:r>
      <w:r w:rsidR="008F63D3" w:rsidRPr="006D4823">
        <w:rPr>
          <w:rFonts w:ascii="Times New Roman" w:eastAsia="Times New Roman" w:hAnsi="Times New Roman" w:cs="Times New Roman"/>
          <w:color w:val="222222"/>
          <w:sz w:val="24"/>
          <w:szCs w:val="24"/>
        </w:rPr>
        <w:t xml:space="preserve">and </w:t>
      </w:r>
      <w:r w:rsidR="00A9687B" w:rsidRPr="006D4823">
        <w:rPr>
          <w:rFonts w:ascii="Times New Roman" w:eastAsia="Times New Roman" w:hAnsi="Times New Roman" w:cs="Times New Roman"/>
          <w:color w:val="222222"/>
          <w:sz w:val="24"/>
          <w:szCs w:val="24"/>
        </w:rPr>
        <w:t xml:space="preserve">perceive high quality and unique </w:t>
      </w:r>
      <w:r w:rsidR="008F63D3" w:rsidRPr="006D4823">
        <w:rPr>
          <w:rFonts w:ascii="Times New Roman" w:eastAsia="Times New Roman" w:hAnsi="Times New Roman" w:cs="Times New Roman"/>
          <w:color w:val="222222"/>
          <w:sz w:val="24"/>
          <w:szCs w:val="24"/>
        </w:rPr>
        <w:t>ambience</w:t>
      </w:r>
      <w:r w:rsidR="00A9687B" w:rsidRPr="006D4823">
        <w:rPr>
          <w:rFonts w:ascii="Times New Roman" w:eastAsia="Times New Roman" w:hAnsi="Times New Roman" w:cs="Times New Roman"/>
          <w:color w:val="222222"/>
          <w:sz w:val="24"/>
          <w:szCs w:val="24"/>
        </w:rPr>
        <w:t xml:space="preserve"> and experiences.</w:t>
      </w:r>
    </w:p>
    <w:p w14:paraId="42A7B45E" w14:textId="77777777" w:rsidR="00D66CAD" w:rsidRPr="006D4823" w:rsidRDefault="00A9687B"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Perceptual positioning map</w:t>
      </w:r>
    </w:p>
    <w:p w14:paraId="42A7B45F" w14:textId="0BEA58B1" w:rsidR="00D66CAD" w:rsidRPr="006D4823" w:rsidRDefault="0057635F" w:rsidP="007E4EE8">
      <w:pPr>
        <w:shd w:val="clear" w:color="auto" w:fill="FFFFFF"/>
        <w:spacing w:before="100" w:after="100" w:line="480" w:lineRule="auto"/>
        <w:ind w:left="360"/>
        <w:jc w:val="center"/>
        <w:rPr>
          <w:rFonts w:ascii="Times New Roman" w:eastAsia="Times New Roman" w:hAnsi="Times New Roman" w:cs="Times New Roman"/>
          <w:b/>
          <w:color w:val="222222"/>
          <w:sz w:val="24"/>
          <w:szCs w:val="24"/>
        </w:rPr>
      </w:pPr>
      <w:r>
        <w:rPr>
          <w:noProof/>
        </w:rPr>
        <w:drawing>
          <wp:inline distT="0" distB="0" distL="0" distR="0" wp14:anchorId="38592DCE" wp14:editId="344E80C5">
            <wp:extent cx="3371246" cy="3186881"/>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3089" cy="3216982"/>
                    </a:xfrm>
                    <a:prstGeom prst="rect">
                      <a:avLst/>
                    </a:prstGeom>
                    <a:noFill/>
                  </pic:spPr>
                </pic:pic>
              </a:graphicData>
            </a:graphic>
          </wp:inline>
        </w:drawing>
      </w:r>
    </w:p>
    <w:p w14:paraId="42A7B460" w14:textId="77777777" w:rsidR="00D66CAD" w:rsidRPr="006D4823" w:rsidRDefault="00A9687B" w:rsidP="007E4EE8">
      <w:pPr>
        <w:shd w:val="clear" w:color="auto" w:fill="FFFFFF"/>
        <w:spacing w:before="100" w:after="100" w:line="480" w:lineRule="auto"/>
        <w:ind w:left="360"/>
        <w:jc w:val="center"/>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Figure 1: Perceptual positioning map</w:t>
      </w:r>
    </w:p>
    <w:p w14:paraId="42A7B461" w14:textId="32E0F496" w:rsidR="00D66CAD" w:rsidRPr="006D4823" w:rsidRDefault="00A9687B" w:rsidP="007E4EE8">
      <w:pPr>
        <w:shd w:val="clear" w:color="auto" w:fill="FFFFFF"/>
        <w:spacing w:before="100" w:after="100" w:line="480" w:lineRule="auto"/>
        <w:ind w:left="360"/>
        <w:jc w:val="center"/>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lastRenderedPageBreak/>
        <w:t xml:space="preserve">(Source: as created by </w:t>
      </w:r>
      <w:r w:rsidR="008F63D3" w:rsidRPr="006D4823">
        <w:rPr>
          <w:rFonts w:ascii="Times New Roman" w:eastAsia="Times New Roman" w:hAnsi="Times New Roman" w:cs="Times New Roman"/>
          <w:color w:val="222222"/>
          <w:sz w:val="24"/>
          <w:szCs w:val="24"/>
        </w:rPr>
        <w:t xml:space="preserve">the </w:t>
      </w:r>
      <w:r w:rsidRPr="006D4823">
        <w:rPr>
          <w:rFonts w:ascii="Times New Roman" w:eastAsia="Times New Roman" w:hAnsi="Times New Roman" w:cs="Times New Roman"/>
          <w:color w:val="222222"/>
          <w:sz w:val="24"/>
          <w:szCs w:val="24"/>
        </w:rPr>
        <w:t>learner)</w:t>
      </w:r>
    </w:p>
    <w:p w14:paraId="42A7B462" w14:textId="6FF9DA86" w:rsidR="00D66CAD" w:rsidRPr="00936E29" w:rsidRDefault="00A9687B" w:rsidP="007E4EE8">
      <w:pPr>
        <w:shd w:val="clear" w:color="auto" w:fill="FFFFFF"/>
        <w:spacing w:before="100" w:after="100" w:line="480" w:lineRule="auto"/>
        <w:ind w:left="360" w:firstLine="360"/>
        <w:jc w:val="both"/>
        <w:rPr>
          <w:rFonts w:ascii="Times New Roman" w:eastAsia="Times New Roman" w:hAnsi="Times New Roman" w:cs="Times New Roman"/>
          <w:sz w:val="24"/>
          <w:szCs w:val="24"/>
        </w:rPr>
      </w:pPr>
      <w:r w:rsidRPr="00936E29">
        <w:rPr>
          <w:rFonts w:ascii="Times New Roman" w:eastAsia="Times New Roman" w:hAnsi="Times New Roman" w:cs="Times New Roman"/>
          <w:sz w:val="24"/>
          <w:szCs w:val="24"/>
        </w:rPr>
        <w:t xml:space="preserve">It can be related </w:t>
      </w:r>
      <w:r w:rsidR="008F63D3" w:rsidRPr="00936E29">
        <w:rPr>
          <w:rFonts w:ascii="Times New Roman" w:eastAsia="Times New Roman" w:hAnsi="Times New Roman" w:cs="Times New Roman"/>
          <w:sz w:val="24"/>
          <w:szCs w:val="24"/>
        </w:rPr>
        <w:t>to</w:t>
      </w:r>
      <w:r w:rsidRPr="00936E29">
        <w:rPr>
          <w:rFonts w:ascii="Times New Roman" w:eastAsia="Times New Roman" w:hAnsi="Times New Roman" w:cs="Times New Roman"/>
          <w:sz w:val="24"/>
          <w:szCs w:val="24"/>
        </w:rPr>
        <w:t xml:space="preserve"> other competitors present in the UK. Based on the </w:t>
      </w:r>
      <w:r w:rsidR="008F63D3" w:rsidRPr="00936E29">
        <w:rPr>
          <w:rFonts w:ascii="Times New Roman" w:eastAsia="Times New Roman" w:hAnsi="Times New Roman" w:cs="Times New Roman"/>
          <w:sz w:val="24"/>
          <w:szCs w:val="24"/>
        </w:rPr>
        <w:t>five-star</w:t>
      </w:r>
      <w:r w:rsidRPr="00936E29">
        <w:rPr>
          <w:rFonts w:ascii="Times New Roman" w:eastAsia="Times New Roman" w:hAnsi="Times New Roman" w:cs="Times New Roman"/>
          <w:sz w:val="24"/>
          <w:szCs w:val="24"/>
        </w:rPr>
        <w:t xml:space="preserve"> category, Marriot, Sheraton and Four seasons can be the competitors for </w:t>
      </w:r>
      <w:r w:rsidR="00E208EE" w:rsidRPr="00936E29">
        <w:rPr>
          <w:rFonts w:ascii="Times New Roman" w:eastAsia="Times New Roman" w:hAnsi="Times New Roman" w:cs="Times New Roman"/>
          <w:sz w:val="24"/>
          <w:szCs w:val="24"/>
        </w:rPr>
        <w:t>Hilton Hotel</w:t>
      </w:r>
      <w:r w:rsidRPr="00936E29">
        <w:rPr>
          <w:rFonts w:ascii="Times New Roman" w:eastAsia="Times New Roman" w:hAnsi="Times New Roman" w:cs="Times New Roman"/>
          <w:sz w:val="24"/>
          <w:szCs w:val="24"/>
        </w:rPr>
        <w:t>. On the other hand</w:t>
      </w:r>
      <w:r w:rsidR="008F63D3" w:rsidRPr="00936E29">
        <w:rPr>
          <w:rFonts w:ascii="Times New Roman" w:eastAsia="Times New Roman" w:hAnsi="Times New Roman" w:cs="Times New Roman"/>
          <w:sz w:val="24"/>
          <w:szCs w:val="24"/>
        </w:rPr>
        <w:t>,</w:t>
      </w:r>
      <w:r w:rsidRPr="00936E29">
        <w:rPr>
          <w:rFonts w:ascii="Times New Roman" w:eastAsia="Times New Roman" w:hAnsi="Times New Roman" w:cs="Times New Roman"/>
          <w:sz w:val="24"/>
          <w:szCs w:val="24"/>
        </w:rPr>
        <w:t xml:space="preserve"> </w:t>
      </w:r>
      <w:proofErr w:type="spellStart"/>
      <w:r w:rsidRPr="00936E29">
        <w:rPr>
          <w:rFonts w:ascii="Times New Roman" w:eastAsia="Times New Roman" w:hAnsi="Times New Roman" w:cs="Times New Roman"/>
          <w:sz w:val="24"/>
          <w:szCs w:val="24"/>
          <w:highlight w:val="white"/>
        </w:rPr>
        <w:t>Carvache</w:t>
      </w:r>
      <w:proofErr w:type="spellEnd"/>
      <w:r w:rsidRPr="00936E29">
        <w:rPr>
          <w:rFonts w:ascii="Times New Roman" w:eastAsia="Times New Roman" w:hAnsi="Times New Roman" w:cs="Times New Roman"/>
          <w:sz w:val="24"/>
          <w:szCs w:val="24"/>
          <w:highlight w:val="white"/>
        </w:rPr>
        <w:t xml:space="preserve">-Franco, Segarra-Ona, and </w:t>
      </w:r>
      <w:proofErr w:type="spellStart"/>
      <w:r w:rsidRPr="00936E29">
        <w:rPr>
          <w:rFonts w:ascii="Times New Roman" w:eastAsia="Times New Roman" w:hAnsi="Times New Roman" w:cs="Times New Roman"/>
          <w:sz w:val="24"/>
          <w:szCs w:val="24"/>
          <w:highlight w:val="white"/>
        </w:rPr>
        <w:t>Carrascosa</w:t>
      </w:r>
      <w:proofErr w:type="spellEnd"/>
      <w:r w:rsidRPr="00936E29">
        <w:rPr>
          <w:rFonts w:ascii="Times New Roman" w:eastAsia="Times New Roman" w:hAnsi="Times New Roman" w:cs="Times New Roman"/>
          <w:sz w:val="24"/>
          <w:szCs w:val="24"/>
          <w:highlight w:val="white"/>
        </w:rPr>
        <w:t>-Lopez (2019) stated that</w:t>
      </w:r>
      <w:r w:rsidRPr="00936E29">
        <w:rPr>
          <w:rFonts w:ascii="Times New Roman" w:eastAsia="Times New Roman" w:hAnsi="Times New Roman" w:cs="Times New Roman"/>
          <w:sz w:val="24"/>
          <w:szCs w:val="24"/>
        </w:rPr>
        <w:t xml:space="preserve"> </w:t>
      </w:r>
      <w:r w:rsidR="004F1497" w:rsidRPr="00936E29">
        <w:rPr>
          <w:rFonts w:ascii="Times New Roman" w:eastAsia="Times New Roman" w:hAnsi="Times New Roman" w:cs="Times New Roman"/>
          <w:sz w:val="24"/>
          <w:szCs w:val="24"/>
        </w:rPr>
        <w:t xml:space="preserve">Holiday Inn and </w:t>
      </w:r>
      <w:r w:rsidR="00E208EE" w:rsidRPr="00936E29">
        <w:rPr>
          <w:rFonts w:ascii="Times New Roman" w:eastAsia="Times New Roman" w:hAnsi="Times New Roman" w:cs="Times New Roman"/>
          <w:sz w:val="24"/>
          <w:szCs w:val="24"/>
        </w:rPr>
        <w:t>Marriot</w:t>
      </w:r>
      <w:r w:rsidRPr="00936E29">
        <w:rPr>
          <w:rFonts w:ascii="Times New Roman" w:eastAsia="Times New Roman" w:hAnsi="Times New Roman" w:cs="Times New Roman"/>
          <w:sz w:val="24"/>
          <w:szCs w:val="24"/>
        </w:rPr>
        <w:t xml:space="preserve"> can be </w:t>
      </w:r>
      <w:r w:rsidR="008F63D3" w:rsidRPr="00936E29">
        <w:rPr>
          <w:rFonts w:ascii="Times New Roman" w:eastAsia="Times New Roman" w:hAnsi="Times New Roman" w:cs="Times New Roman"/>
          <w:sz w:val="24"/>
          <w:szCs w:val="24"/>
        </w:rPr>
        <w:t>an</w:t>
      </w:r>
      <w:r w:rsidRPr="00936E29">
        <w:rPr>
          <w:rFonts w:ascii="Times New Roman" w:eastAsia="Times New Roman" w:hAnsi="Times New Roman" w:cs="Times New Roman"/>
          <w:sz w:val="24"/>
          <w:szCs w:val="24"/>
        </w:rPr>
        <w:t xml:space="preserve"> indirect competitor. </w:t>
      </w:r>
      <w:r w:rsidR="00F01242" w:rsidRPr="00936E29">
        <w:rPr>
          <w:rFonts w:ascii="Times New Roman" w:eastAsia="Times New Roman" w:hAnsi="Times New Roman" w:cs="Times New Roman"/>
          <w:sz w:val="24"/>
          <w:szCs w:val="24"/>
        </w:rPr>
        <w:t>Also,</w:t>
      </w:r>
      <w:r w:rsidRPr="00936E29">
        <w:rPr>
          <w:rFonts w:ascii="Times New Roman" w:eastAsia="Times New Roman" w:hAnsi="Times New Roman" w:cs="Times New Roman"/>
          <w:sz w:val="24"/>
          <w:szCs w:val="24"/>
        </w:rPr>
        <w:t xml:space="preserve"> Best Western </w:t>
      </w:r>
      <w:r w:rsidR="008F63D3" w:rsidRPr="00936E29">
        <w:rPr>
          <w:rFonts w:ascii="Times New Roman" w:eastAsia="Times New Roman" w:hAnsi="Times New Roman" w:cs="Times New Roman"/>
          <w:sz w:val="24"/>
          <w:szCs w:val="24"/>
        </w:rPr>
        <w:t>and Quality</w:t>
      </w:r>
      <w:r w:rsidRPr="00936E29">
        <w:rPr>
          <w:rFonts w:ascii="Times New Roman" w:eastAsia="Times New Roman" w:hAnsi="Times New Roman" w:cs="Times New Roman"/>
          <w:sz w:val="24"/>
          <w:szCs w:val="24"/>
        </w:rPr>
        <w:t xml:space="preserve"> Inn can be the direct </w:t>
      </w:r>
      <w:r w:rsidR="008F63D3" w:rsidRPr="00936E29">
        <w:rPr>
          <w:rFonts w:ascii="Times New Roman" w:eastAsia="Times New Roman" w:hAnsi="Times New Roman" w:cs="Times New Roman"/>
          <w:sz w:val="24"/>
          <w:szCs w:val="24"/>
        </w:rPr>
        <w:t>three-star</w:t>
      </w:r>
      <w:r w:rsidRPr="00936E29">
        <w:rPr>
          <w:rFonts w:ascii="Times New Roman" w:eastAsia="Times New Roman" w:hAnsi="Times New Roman" w:cs="Times New Roman"/>
          <w:sz w:val="24"/>
          <w:szCs w:val="24"/>
        </w:rPr>
        <w:t xml:space="preserve"> </w:t>
      </w:r>
      <w:r w:rsidR="008F63D3" w:rsidRPr="00936E29">
        <w:rPr>
          <w:rFonts w:ascii="Times New Roman" w:eastAsia="Times New Roman" w:hAnsi="Times New Roman" w:cs="Times New Roman"/>
          <w:sz w:val="24"/>
          <w:szCs w:val="24"/>
        </w:rPr>
        <w:t>hotel</w:t>
      </w:r>
      <w:r w:rsidRPr="00936E29">
        <w:rPr>
          <w:rFonts w:ascii="Times New Roman" w:eastAsia="Times New Roman" w:hAnsi="Times New Roman" w:cs="Times New Roman"/>
          <w:sz w:val="24"/>
          <w:szCs w:val="24"/>
        </w:rPr>
        <w:t xml:space="preserve"> </w:t>
      </w:r>
      <w:r w:rsidR="008F63D3" w:rsidRPr="00936E29">
        <w:rPr>
          <w:rFonts w:ascii="Times New Roman" w:eastAsia="Times New Roman" w:hAnsi="Times New Roman" w:cs="Times New Roman"/>
          <w:sz w:val="24"/>
          <w:szCs w:val="24"/>
        </w:rPr>
        <w:t>that</w:t>
      </w:r>
      <w:r w:rsidRPr="00936E29">
        <w:rPr>
          <w:rFonts w:ascii="Times New Roman" w:eastAsia="Times New Roman" w:hAnsi="Times New Roman" w:cs="Times New Roman"/>
          <w:sz w:val="24"/>
          <w:szCs w:val="24"/>
        </w:rPr>
        <w:t xml:space="preserve"> </w:t>
      </w:r>
      <w:r w:rsidR="008F63D3" w:rsidRPr="00936E29">
        <w:rPr>
          <w:rFonts w:ascii="Times New Roman" w:eastAsia="Times New Roman" w:hAnsi="Times New Roman" w:cs="Times New Roman"/>
          <w:sz w:val="24"/>
          <w:szCs w:val="24"/>
        </w:rPr>
        <w:t>is</w:t>
      </w:r>
      <w:r w:rsidRPr="00936E29">
        <w:rPr>
          <w:rFonts w:ascii="Times New Roman" w:eastAsia="Times New Roman" w:hAnsi="Times New Roman" w:cs="Times New Roman"/>
          <w:sz w:val="24"/>
          <w:szCs w:val="24"/>
        </w:rPr>
        <w:t xml:space="preserve"> on the beach to compete with Hilton. </w:t>
      </w:r>
    </w:p>
    <w:p w14:paraId="42A7B463" w14:textId="3BB4F66A" w:rsidR="00D66CAD" w:rsidRPr="006D4823" w:rsidRDefault="00A9687B"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Bowman’s</w:t>
      </w:r>
      <w:r w:rsidR="003C60E9" w:rsidRPr="006D4823">
        <w:rPr>
          <w:rFonts w:ascii="Times New Roman" w:eastAsia="Times New Roman" w:hAnsi="Times New Roman" w:cs="Times New Roman"/>
          <w:b/>
          <w:color w:val="222222"/>
          <w:sz w:val="24"/>
          <w:szCs w:val="24"/>
        </w:rPr>
        <w:t xml:space="preserve"> strategy clock</w:t>
      </w:r>
    </w:p>
    <w:p w14:paraId="42A7B464" w14:textId="77777777" w:rsidR="00D66CAD" w:rsidRPr="006D4823" w:rsidRDefault="00A9687B" w:rsidP="007E4EE8">
      <w:pPr>
        <w:shd w:val="clear" w:color="auto" w:fill="FFFFFF"/>
        <w:spacing w:before="100" w:after="100" w:line="480" w:lineRule="auto"/>
        <w:ind w:left="360"/>
        <w:jc w:val="center"/>
        <w:rPr>
          <w:rFonts w:ascii="Times New Roman" w:eastAsia="Times New Roman" w:hAnsi="Times New Roman" w:cs="Times New Roman"/>
          <w:b/>
          <w:color w:val="222222"/>
          <w:sz w:val="24"/>
          <w:szCs w:val="24"/>
          <w:highlight w:val="yellow"/>
        </w:rPr>
      </w:pPr>
      <w:r w:rsidRPr="006D4823">
        <w:rPr>
          <w:rFonts w:ascii="Times New Roman" w:eastAsia="Times New Roman" w:hAnsi="Times New Roman" w:cs="Times New Roman"/>
          <w:b/>
          <w:noProof/>
          <w:color w:val="222222"/>
          <w:sz w:val="24"/>
          <w:szCs w:val="24"/>
          <w:highlight w:val="yellow"/>
        </w:rPr>
        <w:drawing>
          <wp:inline distT="114300" distB="114300" distL="114300" distR="114300" wp14:anchorId="527B66AD" wp14:editId="631EEBB0">
            <wp:extent cx="2971800" cy="2771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rcRect l="17922" t="23912" r="29815" b="11434"/>
                    <a:stretch>
                      <a:fillRect/>
                    </a:stretch>
                  </pic:blipFill>
                  <pic:spPr>
                    <a:xfrm>
                      <a:off x="0" y="0"/>
                      <a:ext cx="2971800" cy="2771775"/>
                    </a:xfrm>
                    <a:prstGeom prst="rect">
                      <a:avLst/>
                    </a:prstGeom>
                  </pic:spPr>
                </pic:pic>
              </a:graphicData>
            </a:graphic>
          </wp:inline>
        </w:drawing>
      </w:r>
    </w:p>
    <w:p w14:paraId="42A7B465" w14:textId="51E79E0D" w:rsidR="00D66CAD" w:rsidRPr="006D4823" w:rsidRDefault="00A9687B" w:rsidP="007E4EE8">
      <w:pPr>
        <w:shd w:val="clear" w:color="auto" w:fill="FFFFFF"/>
        <w:spacing w:before="100" w:after="100" w:line="480" w:lineRule="auto"/>
        <w:ind w:left="360"/>
        <w:jc w:val="center"/>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 xml:space="preserve">Figure 2: </w:t>
      </w:r>
      <w:r w:rsidR="008F63D3" w:rsidRPr="006D4823">
        <w:rPr>
          <w:rFonts w:ascii="Times New Roman" w:eastAsia="Times New Roman" w:hAnsi="Times New Roman" w:cs="Times New Roman"/>
          <w:b/>
          <w:color w:val="222222"/>
          <w:sz w:val="24"/>
          <w:szCs w:val="24"/>
        </w:rPr>
        <w:t>Bowman’s</w:t>
      </w:r>
      <w:r w:rsidRPr="006D4823">
        <w:rPr>
          <w:rFonts w:ascii="Times New Roman" w:eastAsia="Times New Roman" w:hAnsi="Times New Roman" w:cs="Times New Roman"/>
          <w:b/>
          <w:color w:val="222222"/>
          <w:sz w:val="24"/>
          <w:szCs w:val="24"/>
        </w:rPr>
        <w:t xml:space="preserve"> strategy clock</w:t>
      </w:r>
    </w:p>
    <w:p w14:paraId="42A7B466" w14:textId="42AEDA76" w:rsidR="00D66CAD" w:rsidRPr="006D4823" w:rsidRDefault="00A9687B" w:rsidP="007E4EE8">
      <w:pPr>
        <w:shd w:val="clear" w:color="auto" w:fill="FFFFFF"/>
        <w:spacing w:before="100" w:after="100" w:line="480" w:lineRule="auto"/>
        <w:ind w:left="360"/>
        <w:jc w:val="center"/>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Source: </w:t>
      </w:r>
      <w:proofErr w:type="spellStart"/>
      <w:r w:rsidRPr="006D4823">
        <w:rPr>
          <w:rFonts w:ascii="Times New Roman" w:eastAsia="Times New Roman" w:hAnsi="Times New Roman" w:cs="Times New Roman"/>
          <w:color w:val="222222"/>
          <w:sz w:val="24"/>
          <w:szCs w:val="24"/>
          <w:highlight w:val="white"/>
        </w:rPr>
        <w:t>Ramaano</w:t>
      </w:r>
      <w:proofErr w:type="spellEnd"/>
      <w:r w:rsidRPr="006D4823">
        <w:rPr>
          <w:rFonts w:ascii="Times New Roman" w:eastAsia="Times New Roman" w:hAnsi="Times New Roman" w:cs="Times New Roman"/>
          <w:color w:val="222222"/>
          <w:sz w:val="24"/>
          <w:szCs w:val="24"/>
          <w:highlight w:val="white"/>
        </w:rPr>
        <w:t xml:space="preserve"> 2021</w:t>
      </w:r>
      <w:r w:rsidRPr="006D4823">
        <w:rPr>
          <w:rFonts w:ascii="Times New Roman" w:eastAsia="Times New Roman" w:hAnsi="Times New Roman" w:cs="Times New Roman"/>
          <w:color w:val="222222"/>
          <w:sz w:val="24"/>
          <w:szCs w:val="24"/>
        </w:rPr>
        <w:t>)</w:t>
      </w:r>
    </w:p>
    <w:p w14:paraId="42A7B467" w14:textId="5C55D4D2" w:rsidR="00D66CAD" w:rsidRPr="006D4823" w:rsidRDefault="00A9687B" w:rsidP="007E4EE8">
      <w:pPr>
        <w:shd w:val="clear" w:color="auto" w:fill="FFFFFF"/>
        <w:spacing w:before="100" w:after="100" w:line="480" w:lineRule="auto"/>
        <w:ind w:left="360" w:firstLine="360"/>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The strategic positioning of </w:t>
      </w:r>
      <w:r w:rsidR="00E208EE">
        <w:rPr>
          <w:rFonts w:ascii="Times New Roman" w:eastAsia="Times New Roman" w:hAnsi="Times New Roman" w:cs="Times New Roman"/>
          <w:color w:val="222222"/>
          <w:sz w:val="24"/>
          <w:szCs w:val="24"/>
        </w:rPr>
        <w:t>Hilton Hotel</w:t>
      </w:r>
      <w:r w:rsidRPr="006D4823">
        <w:rPr>
          <w:rFonts w:ascii="Times New Roman" w:eastAsia="Times New Roman" w:hAnsi="Times New Roman" w:cs="Times New Roman"/>
          <w:color w:val="222222"/>
          <w:sz w:val="24"/>
          <w:szCs w:val="24"/>
        </w:rPr>
        <w:t xml:space="preserve"> can choose the most competitive options as cheap with quality and hope that no one as </w:t>
      </w:r>
      <w:r w:rsidR="008F63D3" w:rsidRPr="006D4823">
        <w:rPr>
          <w:rFonts w:ascii="Times New Roman" w:eastAsia="Times New Roman" w:hAnsi="Times New Roman" w:cs="Times New Roman"/>
          <w:color w:val="222222"/>
          <w:sz w:val="24"/>
          <w:szCs w:val="24"/>
        </w:rPr>
        <w:t xml:space="preserve">the </w:t>
      </w:r>
      <w:r w:rsidRPr="006D4823">
        <w:rPr>
          <w:rFonts w:ascii="Times New Roman" w:eastAsia="Times New Roman" w:hAnsi="Times New Roman" w:cs="Times New Roman"/>
          <w:color w:val="222222"/>
          <w:sz w:val="24"/>
          <w:szCs w:val="24"/>
        </w:rPr>
        <w:t>player can undercut the brand value</w:t>
      </w:r>
      <w:r w:rsidRPr="00936E29">
        <w:rPr>
          <w:rFonts w:ascii="Times New Roman" w:eastAsia="Times New Roman" w:hAnsi="Times New Roman" w:cs="Times New Roman"/>
          <w:sz w:val="24"/>
          <w:szCs w:val="24"/>
        </w:rPr>
        <w:t>.</w:t>
      </w:r>
      <w:r w:rsidR="00E208EE" w:rsidRPr="00936E29">
        <w:rPr>
          <w:rFonts w:ascii="Times New Roman" w:eastAsia="Times New Roman" w:hAnsi="Times New Roman" w:cs="Times New Roman"/>
          <w:sz w:val="24"/>
          <w:szCs w:val="24"/>
        </w:rPr>
        <w:t xml:space="preserve"> Hilton Hotel </w:t>
      </w:r>
      <w:r w:rsidR="00D01489" w:rsidRPr="00936E29">
        <w:rPr>
          <w:rFonts w:ascii="Times New Roman" w:eastAsia="Times New Roman" w:hAnsi="Times New Roman" w:cs="Times New Roman"/>
          <w:sz w:val="24"/>
          <w:szCs w:val="24"/>
        </w:rPr>
        <w:t xml:space="preserve"> can cater to the preferences and needs of various customers. Based on the needs of guests, Hilton is able to offer the necessary services and facilities.</w:t>
      </w:r>
      <w:r w:rsidRPr="00936E29">
        <w:rPr>
          <w:rFonts w:ascii="Times New Roman" w:eastAsia="Times New Roman" w:hAnsi="Times New Roman" w:cs="Times New Roman"/>
          <w:sz w:val="24"/>
          <w:szCs w:val="24"/>
        </w:rPr>
        <w:t xml:space="preserve"> The beneficial strategic clock enables the </w:t>
      </w:r>
      <w:r w:rsidRPr="006D4823">
        <w:rPr>
          <w:rFonts w:ascii="Times New Roman" w:eastAsia="Times New Roman" w:hAnsi="Times New Roman" w:cs="Times New Roman"/>
          <w:color w:val="222222"/>
          <w:sz w:val="24"/>
          <w:szCs w:val="24"/>
        </w:rPr>
        <w:lastRenderedPageBreak/>
        <w:t xml:space="preserve">chosen brand in presenting price and perceived value as product differentiation which </w:t>
      </w:r>
      <w:r w:rsidR="008F63D3" w:rsidRPr="006D4823">
        <w:rPr>
          <w:rFonts w:ascii="Times New Roman" w:eastAsia="Times New Roman" w:hAnsi="Times New Roman" w:cs="Times New Roman"/>
          <w:color w:val="222222"/>
          <w:sz w:val="24"/>
          <w:szCs w:val="24"/>
        </w:rPr>
        <w:t>lets</w:t>
      </w:r>
      <w:r w:rsidRPr="006D4823">
        <w:rPr>
          <w:rFonts w:ascii="Times New Roman" w:eastAsia="Times New Roman" w:hAnsi="Times New Roman" w:cs="Times New Roman"/>
          <w:color w:val="222222"/>
          <w:sz w:val="24"/>
          <w:szCs w:val="24"/>
        </w:rPr>
        <w:t xml:space="preserve"> customers pay premium prices for high quality.</w:t>
      </w:r>
    </w:p>
    <w:p w14:paraId="42A7B468" w14:textId="47D111C1" w:rsidR="00D66CAD" w:rsidRPr="006D4823" w:rsidRDefault="00A9687B"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Demonstrat</w:t>
      </w:r>
      <w:r w:rsidR="008F63D3" w:rsidRPr="006D4823">
        <w:rPr>
          <w:rFonts w:ascii="Times New Roman" w:eastAsia="Times New Roman" w:hAnsi="Times New Roman" w:cs="Times New Roman"/>
          <w:b/>
          <w:color w:val="222222"/>
          <w:sz w:val="24"/>
          <w:szCs w:val="24"/>
        </w:rPr>
        <w:t>ing</w:t>
      </w:r>
      <w:r w:rsidRPr="006D4823">
        <w:rPr>
          <w:rFonts w:ascii="Times New Roman" w:eastAsia="Times New Roman" w:hAnsi="Times New Roman" w:cs="Times New Roman"/>
          <w:b/>
          <w:color w:val="222222"/>
          <w:sz w:val="24"/>
          <w:szCs w:val="24"/>
        </w:rPr>
        <w:t xml:space="preserve"> an awareness of the </w:t>
      </w:r>
      <w:r w:rsidR="008F63D3" w:rsidRPr="006D4823">
        <w:rPr>
          <w:rFonts w:ascii="Times New Roman" w:eastAsia="Times New Roman" w:hAnsi="Times New Roman" w:cs="Times New Roman"/>
          <w:b/>
          <w:color w:val="222222"/>
          <w:sz w:val="24"/>
          <w:szCs w:val="24"/>
        </w:rPr>
        <w:t>organizations</w:t>
      </w:r>
      <w:r w:rsidRPr="006D4823">
        <w:rPr>
          <w:rFonts w:ascii="Times New Roman" w:eastAsia="Times New Roman" w:hAnsi="Times New Roman" w:cs="Times New Roman"/>
          <w:b/>
          <w:color w:val="222222"/>
          <w:sz w:val="24"/>
          <w:szCs w:val="24"/>
        </w:rPr>
        <w:t xml:space="preserve"> (B2B Relationships, Partnerships, Franchises)</w:t>
      </w:r>
    </w:p>
    <w:p w14:paraId="16F15FD2" w14:textId="65D88A36" w:rsidR="00D01489" w:rsidRPr="00936E29" w:rsidRDefault="00D01489" w:rsidP="007E4EE8">
      <w:pPr>
        <w:shd w:val="clear" w:color="auto" w:fill="FFFFFF"/>
        <w:spacing w:before="100" w:after="100" w:line="480" w:lineRule="auto"/>
        <w:ind w:left="360" w:firstLine="36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Hilton Hotel</w:t>
      </w:r>
      <w:r w:rsidR="00A9687B" w:rsidRPr="006D4823">
        <w:rPr>
          <w:rFonts w:ascii="Times New Roman" w:eastAsia="Times New Roman" w:hAnsi="Times New Roman" w:cs="Times New Roman"/>
          <w:color w:val="222222"/>
          <w:sz w:val="24"/>
          <w:szCs w:val="24"/>
        </w:rPr>
        <w:t xml:space="preserve"> </w:t>
      </w:r>
      <w:r w:rsidR="008F63D3" w:rsidRPr="006D4823">
        <w:rPr>
          <w:rFonts w:ascii="Times New Roman" w:eastAsia="Times New Roman" w:hAnsi="Times New Roman" w:cs="Times New Roman"/>
          <w:color w:val="222222"/>
          <w:sz w:val="24"/>
          <w:szCs w:val="24"/>
        </w:rPr>
        <w:t>manage</w:t>
      </w:r>
      <w:r w:rsidR="00A9687B" w:rsidRPr="006D4823">
        <w:rPr>
          <w:rFonts w:ascii="Times New Roman" w:eastAsia="Times New Roman" w:hAnsi="Times New Roman" w:cs="Times New Roman"/>
          <w:color w:val="222222"/>
          <w:sz w:val="24"/>
          <w:szCs w:val="24"/>
        </w:rPr>
        <w:t xml:space="preserve"> most B2B deals </w:t>
      </w:r>
      <w:r w:rsidR="008F63D3" w:rsidRPr="006D4823">
        <w:rPr>
          <w:rFonts w:ascii="Times New Roman" w:eastAsia="Times New Roman" w:hAnsi="Times New Roman" w:cs="Times New Roman"/>
          <w:color w:val="222222"/>
          <w:sz w:val="24"/>
          <w:szCs w:val="24"/>
        </w:rPr>
        <w:t>through</w:t>
      </w:r>
      <w:r w:rsidR="00A9687B" w:rsidRPr="006D4823">
        <w:rPr>
          <w:rFonts w:ascii="Times New Roman" w:eastAsia="Times New Roman" w:hAnsi="Times New Roman" w:cs="Times New Roman"/>
          <w:color w:val="222222"/>
          <w:sz w:val="24"/>
          <w:szCs w:val="24"/>
        </w:rPr>
        <w:t xml:space="preserve"> effective hotel sales strategies and selling preferred rooms by third-party owners and </w:t>
      </w:r>
      <w:r w:rsidR="008F63D3" w:rsidRPr="006D4823">
        <w:rPr>
          <w:rFonts w:ascii="Times New Roman" w:eastAsia="Times New Roman" w:hAnsi="Times New Roman" w:cs="Times New Roman"/>
          <w:color w:val="222222"/>
          <w:sz w:val="24"/>
          <w:szCs w:val="24"/>
        </w:rPr>
        <w:t>maximizing</w:t>
      </w:r>
      <w:r w:rsidR="00A9687B" w:rsidRPr="006D4823">
        <w:rPr>
          <w:rFonts w:ascii="Times New Roman" w:eastAsia="Times New Roman" w:hAnsi="Times New Roman" w:cs="Times New Roman"/>
          <w:color w:val="222222"/>
          <w:sz w:val="24"/>
          <w:szCs w:val="24"/>
        </w:rPr>
        <w:t xml:space="preserve"> their revenue in the hospitality industry. </w:t>
      </w:r>
      <w:r w:rsidR="00A9687B" w:rsidRPr="00936E29">
        <w:rPr>
          <w:rFonts w:ascii="Times New Roman" w:eastAsia="Times New Roman" w:hAnsi="Times New Roman" w:cs="Times New Roman"/>
          <w:sz w:val="24"/>
          <w:szCs w:val="24"/>
        </w:rPr>
        <w:t>Hilton Hotels</w:t>
      </w:r>
      <w:r w:rsidRPr="00936E29">
        <w:rPr>
          <w:rFonts w:ascii="Times New Roman" w:eastAsia="Times New Roman" w:hAnsi="Times New Roman" w:cs="Times New Roman"/>
          <w:sz w:val="24"/>
          <w:szCs w:val="24"/>
        </w:rPr>
        <w:t xml:space="preserve"> has. </w:t>
      </w:r>
      <w:r w:rsidR="00A9687B" w:rsidRPr="00936E29">
        <w:rPr>
          <w:rFonts w:ascii="Times New Roman" w:eastAsia="Times New Roman" w:hAnsi="Times New Roman" w:cs="Times New Roman"/>
          <w:sz w:val="24"/>
          <w:szCs w:val="24"/>
        </w:rPr>
        <w:t xml:space="preserve"> </w:t>
      </w:r>
      <w:r w:rsidRPr="00936E29">
        <w:rPr>
          <w:rFonts w:ascii="Times New Roman" w:eastAsia="Times New Roman" w:hAnsi="Times New Roman" w:cs="Times New Roman"/>
          <w:sz w:val="24"/>
          <w:szCs w:val="24"/>
        </w:rPr>
        <w:t>The organization has more than 112 million members registered in its loyalty membership program at more than 6400 properties in 100 countries.</w:t>
      </w:r>
    </w:p>
    <w:p w14:paraId="42A7B46A" w14:textId="3F3B37CC" w:rsidR="00D66CAD" w:rsidRPr="006D4823" w:rsidRDefault="00A9687B" w:rsidP="007E4EE8">
      <w:pPr>
        <w:shd w:val="clear" w:color="auto" w:fill="FFFFFF"/>
        <w:spacing w:before="100" w:after="100" w:line="480" w:lineRule="auto"/>
        <w:ind w:left="360" w:firstLine="360"/>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The hotel is partnering with local vendors and suppliers </w:t>
      </w:r>
      <w:r w:rsidR="008F63D3" w:rsidRPr="006D4823">
        <w:rPr>
          <w:rFonts w:ascii="Times New Roman" w:eastAsia="Times New Roman" w:hAnsi="Times New Roman" w:cs="Times New Roman"/>
          <w:color w:val="222222"/>
          <w:sz w:val="24"/>
          <w:szCs w:val="24"/>
        </w:rPr>
        <w:t>around</w:t>
      </w:r>
      <w:r w:rsidRPr="006D4823">
        <w:rPr>
          <w:rFonts w:ascii="Times New Roman" w:eastAsia="Times New Roman" w:hAnsi="Times New Roman" w:cs="Times New Roman"/>
          <w:color w:val="222222"/>
          <w:sz w:val="24"/>
          <w:szCs w:val="24"/>
        </w:rPr>
        <w:t xml:space="preserve"> the world to adapt local boutique </w:t>
      </w:r>
      <w:r w:rsidR="008F63D3" w:rsidRPr="006D4823">
        <w:rPr>
          <w:rFonts w:ascii="Times New Roman" w:eastAsia="Times New Roman" w:hAnsi="Times New Roman" w:cs="Times New Roman"/>
          <w:color w:val="222222"/>
          <w:sz w:val="24"/>
          <w:szCs w:val="24"/>
        </w:rPr>
        <w:t>lifestyles</w:t>
      </w:r>
      <w:r w:rsidRPr="006D4823">
        <w:rPr>
          <w:rFonts w:ascii="Times New Roman" w:eastAsia="Times New Roman" w:hAnsi="Times New Roman" w:cs="Times New Roman"/>
          <w:color w:val="222222"/>
          <w:sz w:val="24"/>
          <w:szCs w:val="24"/>
        </w:rPr>
        <w:t xml:space="preserve">, providing locals with a place in the neighborhood to recharge and relax with comfortable spaces and </w:t>
      </w:r>
      <w:r w:rsidR="008F63D3" w:rsidRPr="006D4823">
        <w:rPr>
          <w:rFonts w:ascii="Times New Roman" w:eastAsia="Times New Roman" w:hAnsi="Times New Roman" w:cs="Times New Roman"/>
          <w:color w:val="222222"/>
          <w:sz w:val="24"/>
          <w:szCs w:val="24"/>
        </w:rPr>
        <w:t>guest-directed</w:t>
      </w:r>
      <w:r w:rsidRPr="006D4823">
        <w:rPr>
          <w:rFonts w:ascii="Times New Roman" w:eastAsia="Times New Roman" w:hAnsi="Times New Roman" w:cs="Times New Roman"/>
          <w:color w:val="222222"/>
          <w:sz w:val="24"/>
          <w:szCs w:val="24"/>
        </w:rPr>
        <w:t xml:space="preserve"> services. The franchising strategy was also introduced by the mega Hilton brand </w:t>
      </w:r>
      <w:r w:rsidR="008F63D3" w:rsidRPr="006D4823">
        <w:rPr>
          <w:rFonts w:ascii="Times New Roman" w:eastAsia="Times New Roman" w:hAnsi="Times New Roman" w:cs="Times New Roman"/>
          <w:color w:val="222222"/>
          <w:sz w:val="24"/>
          <w:szCs w:val="24"/>
        </w:rPr>
        <w:t>specializing</w:t>
      </w:r>
      <w:r w:rsidRPr="006D4823">
        <w:rPr>
          <w:rFonts w:ascii="Times New Roman" w:eastAsia="Times New Roman" w:hAnsi="Times New Roman" w:cs="Times New Roman"/>
          <w:color w:val="222222"/>
          <w:sz w:val="24"/>
          <w:szCs w:val="24"/>
        </w:rPr>
        <w:t xml:space="preserve"> in upscale models (</w:t>
      </w:r>
      <w:r w:rsidRPr="006D4823">
        <w:rPr>
          <w:rFonts w:ascii="Times New Roman" w:eastAsia="Times New Roman" w:hAnsi="Times New Roman" w:cs="Times New Roman"/>
          <w:color w:val="222222"/>
          <w:sz w:val="24"/>
          <w:szCs w:val="24"/>
          <w:highlight w:val="white"/>
        </w:rPr>
        <w:t>hilton.com, 2023</w:t>
      </w:r>
      <w:r w:rsidRPr="006D4823">
        <w:rPr>
          <w:rFonts w:ascii="Times New Roman" w:eastAsia="Times New Roman" w:hAnsi="Times New Roman" w:cs="Times New Roman"/>
          <w:color w:val="222222"/>
          <w:sz w:val="24"/>
          <w:szCs w:val="24"/>
        </w:rPr>
        <w:t>).</w:t>
      </w:r>
    </w:p>
    <w:p w14:paraId="42A7B46B" w14:textId="77777777" w:rsidR="00D66CAD" w:rsidRPr="006D4823" w:rsidRDefault="00A9687B"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PESTLE (Macro analysis)</w:t>
      </w:r>
    </w:p>
    <w:p w14:paraId="42A7B46C" w14:textId="30B1E61A" w:rsidR="00D66CAD" w:rsidRPr="006D4823" w:rsidRDefault="00A9687B" w:rsidP="007E4EE8">
      <w:pPr>
        <w:numPr>
          <w:ilvl w:val="0"/>
          <w:numId w:val="5"/>
        </w:numPr>
        <w:shd w:val="clear" w:color="auto" w:fill="FFFFFF"/>
        <w:spacing w:before="100"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Political: the strong factors related to Brexit and instability in </w:t>
      </w:r>
      <w:r w:rsidR="008F63D3" w:rsidRPr="006D4823">
        <w:rPr>
          <w:rFonts w:ascii="Times New Roman" w:eastAsia="Times New Roman" w:hAnsi="Times New Roman" w:cs="Times New Roman"/>
          <w:color w:val="222222"/>
          <w:sz w:val="24"/>
          <w:szCs w:val="24"/>
        </w:rPr>
        <w:t xml:space="preserve">the </w:t>
      </w:r>
      <w:r w:rsidRPr="006D4823">
        <w:rPr>
          <w:rFonts w:ascii="Times New Roman" w:eastAsia="Times New Roman" w:hAnsi="Times New Roman" w:cs="Times New Roman"/>
          <w:color w:val="222222"/>
          <w:sz w:val="24"/>
          <w:szCs w:val="24"/>
        </w:rPr>
        <w:t>UK, reduce the number of traditional visitors.</w:t>
      </w:r>
    </w:p>
    <w:p w14:paraId="42A7B46D" w14:textId="0BD03EC9" w:rsidR="00D66CAD" w:rsidRPr="006D4823" w:rsidRDefault="00A9687B" w:rsidP="007E4EE8">
      <w:pPr>
        <w:numPr>
          <w:ilvl w:val="0"/>
          <w:numId w:val="5"/>
        </w:numPr>
        <w:shd w:val="clear" w:color="auto" w:fill="FFFFFF"/>
        <w:spacing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Economic: strong competition, higher inflation, rates, and the high GDP due to Covid 19 impacted competitors to offer </w:t>
      </w:r>
      <w:r w:rsidR="008F63D3" w:rsidRPr="006D4823">
        <w:rPr>
          <w:rFonts w:ascii="Times New Roman" w:eastAsia="Times New Roman" w:hAnsi="Times New Roman" w:cs="Times New Roman"/>
          <w:color w:val="222222"/>
          <w:sz w:val="24"/>
          <w:szCs w:val="24"/>
        </w:rPr>
        <w:t xml:space="preserve">the </w:t>
      </w:r>
      <w:r w:rsidRPr="006D4823">
        <w:rPr>
          <w:rFonts w:ascii="Times New Roman" w:eastAsia="Times New Roman" w:hAnsi="Times New Roman" w:cs="Times New Roman"/>
          <w:color w:val="222222"/>
          <w:sz w:val="24"/>
          <w:szCs w:val="24"/>
        </w:rPr>
        <w:t>same services at cheap rates (</w:t>
      </w:r>
      <w:proofErr w:type="spellStart"/>
      <w:r w:rsidRPr="006D4823">
        <w:rPr>
          <w:rFonts w:ascii="Times New Roman" w:eastAsia="Times New Roman" w:hAnsi="Times New Roman" w:cs="Times New Roman"/>
          <w:color w:val="222222"/>
          <w:sz w:val="24"/>
          <w:szCs w:val="24"/>
          <w:highlight w:val="white"/>
        </w:rPr>
        <w:t>Turobovich</w:t>
      </w:r>
      <w:proofErr w:type="spellEnd"/>
      <w:r w:rsidRPr="006D4823">
        <w:rPr>
          <w:rFonts w:ascii="Times New Roman" w:eastAsia="Times New Roman" w:hAnsi="Times New Roman" w:cs="Times New Roman"/>
          <w:color w:val="222222"/>
          <w:sz w:val="24"/>
          <w:szCs w:val="24"/>
          <w:highlight w:val="white"/>
        </w:rPr>
        <w:t xml:space="preserve">, </w:t>
      </w:r>
      <w:proofErr w:type="spellStart"/>
      <w:r w:rsidRPr="006D4823">
        <w:rPr>
          <w:rFonts w:ascii="Times New Roman" w:eastAsia="Times New Roman" w:hAnsi="Times New Roman" w:cs="Times New Roman"/>
          <w:color w:val="222222"/>
          <w:sz w:val="24"/>
          <w:szCs w:val="24"/>
          <w:highlight w:val="white"/>
        </w:rPr>
        <w:t>Uktamovna</w:t>
      </w:r>
      <w:proofErr w:type="spellEnd"/>
      <w:r w:rsidRPr="006D4823">
        <w:rPr>
          <w:rFonts w:ascii="Times New Roman" w:eastAsia="Times New Roman" w:hAnsi="Times New Roman" w:cs="Times New Roman"/>
          <w:color w:val="222222"/>
          <w:sz w:val="24"/>
          <w:szCs w:val="24"/>
          <w:highlight w:val="white"/>
        </w:rPr>
        <w:t xml:space="preserve">, and </w:t>
      </w:r>
      <w:proofErr w:type="spellStart"/>
      <w:r w:rsidRPr="006D4823">
        <w:rPr>
          <w:rFonts w:ascii="Times New Roman" w:eastAsia="Times New Roman" w:hAnsi="Times New Roman" w:cs="Times New Roman"/>
          <w:color w:val="222222"/>
          <w:sz w:val="24"/>
          <w:szCs w:val="24"/>
          <w:highlight w:val="white"/>
        </w:rPr>
        <w:t>Turobovna</w:t>
      </w:r>
      <w:proofErr w:type="spellEnd"/>
      <w:r w:rsidRPr="006D4823">
        <w:rPr>
          <w:rFonts w:ascii="Times New Roman" w:eastAsia="Times New Roman" w:hAnsi="Times New Roman" w:cs="Times New Roman"/>
          <w:color w:val="222222"/>
          <w:sz w:val="24"/>
          <w:szCs w:val="24"/>
          <w:highlight w:val="white"/>
        </w:rPr>
        <w:t xml:space="preserve"> 2020</w:t>
      </w:r>
      <w:r w:rsidRPr="006D4823">
        <w:rPr>
          <w:rFonts w:ascii="Times New Roman" w:eastAsia="Times New Roman" w:hAnsi="Times New Roman" w:cs="Times New Roman"/>
          <w:color w:val="222222"/>
          <w:sz w:val="24"/>
          <w:szCs w:val="24"/>
        </w:rPr>
        <w:t>).</w:t>
      </w:r>
    </w:p>
    <w:p w14:paraId="42A7B46E" w14:textId="26741C06" w:rsidR="00D66CAD" w:rsidRPr="006D4823" w:rsidRDefault="00A9687B" w:rsidP="007E4EE8">
      <w:pPr>
        <w:numPr>
          <w:ilvl w:val="0"/>
          <w:numId w:val="5"/>
        </w:numPr>
        <w:shd w:val="clear" w:color="auto" w:fill="FFFFFF"/>
        <w:spacing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Socio–</w:t>
      </w:r>
      <w:r w:rsidR="002E2330" w:rsidRPr="006D4823">
        <w:rPr>
          <w:rFonts w:ascii="Times New Roman" w:eastAsia="Times New Roman" w:hAnsi="Times New Roman" w:cs="Times New Roman"/>
          <w:color w:val="222222"/>
          <w:sz w:val="24"/>
          <w:szCs w:val="24"/>
        </w:rPr>
        <w:t xml:space="preserve"> </w:t>
      </w:r>
      <w:r w:rsidRPr="006D4823">
        <w:rPr>
          <w:rFonts w:ascii="Times New Roman" w:eastAsia="Times New Roman" w:hAnsi="Times New Roman" w:cs="Times New Roman"/>
          <w:color w:val="222222"/>
          <w:sz w:val="24"/>
          <w:szCs w:val="24"/>
        </w:rPr>
        <w:t>cultural</w:t>
      </w:r>
      <w:r w:rsidR="003C60E9" w:rsidRPr="006D4823">
        <w:rPr>
          <w:rFonts w:ascii="Times New Roman" w:eastAsia="Times New Roman" w:hAnsi="Times New Roman" w:cs="Times New Roman"/>
          <w:color w:val="222222"/>
          <w:sz w:val="24"/>
          <w:szCs w:val="24"/>
        </w:rPr>
        <w:t>: people are more targeted by competitors to spend comparatively low on their leisure activities which can create challenges for uniqueness.</w:t>
      </w:r>
    </w:p>
    <w:p w14:paraId="42A7B46F" w14:textId="044A6C33" w:rsidR="00D66CAD" w:rsidRPr="006D4823" w:rsidRDefault="00A9687B" w:rsidP="007E4EE8">
      <w:pPr>
        <w:numPr>
          <w:ilvl w:val="0"/>
          <w:numId w:val="5"/>
        </w:numPr>
        <w:shd w:val="clear" w:color="auto" w:fill="FFFFFF"/>
        <w:spacing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lastRenderedPageBreak/>
        <w:t xml:space="preserve">Technology: due to huge advancements in the technological sectors in the UK, the brand is operating </w:t>
      </w:r>
      <w:r w:rsidR="008F63D3" w:rsidRPr="006D4823">
        <w:rPr>
          <w:rFonts w:ascii="Times New Roman" w:eastAsia="Times New Roman" w:hAnsi="Times New Roman" w:cs="Times New Roman"/>
          <w:color w:val="222222"/>
          <w:sz w:val="24"/>
          <w:szCs w:val="24"/>
        </w:rPr>
        <w:t>its</w:t>
      </w:r>
      <w:r w:rsidRPr="006D4823">
        <w:rPr>
          <w:rFonts w:ascii="Times New Roman" w:eastAsia="Times New Roman" w:hAnsi="Times New Roman" w:cs="Times New Roman"/>
          <w:color w:val="222222"/>
          <w:sz w:val="24"/>
          <w:szCs w:val="24"/>
        </w:rPr>
        <w:t xml:space="preserve"> value proposition with the help of technology and </w:t>
      </w:r>
      <w:r w:rsidR="008F63D3" w:rsidRPr="006D4823">
        <w:rPr>
          <w:rFonts w:ascii="Times New Roman" w:eastAsia="Times New Roman" w:hAnsi="Times New Roman" w:cs="Times New Roman"/>
          <w:color w:val="222222"/>
          <w:sz w:val="24"/>
          <w:szCs w:val="24"/>
        </w:rPr>
        <w:t>enhancing</w:t>
      </w:r>
      <w:r w:rsidRPr="006D4823">
        <w:rPr>
          <w:rFonts w:ascii="Times New Roman" w:eastAsia="Times New Roman" w:hAnsi="Times New Roman" w:cs="Times New Roman"/>
          <w:color w:val="222222"/>
          <w:sz w:val="24"/>
          <w:szCs w:val="24"/>
        </w:rPr>
        <w:t xml:space="preserve"> customer experience.</w:t>
      </w:r>
    </w:p>
    <w:p w14:paraId="42A7B470" w14:textId="51A71751" w:rsidR="00D66CAD" w:rsidRPr="00936E29" w:rsidRDefault="00A9687B" w:rsidP="007E4EE8">
      <w:pPr>
        <w:numPr>
          <w:ilvl w:val="0"/>
          <w:numId w:val="5"/>
        </w:numPr>
        <w:shd w:val="clear" w:color="auto" w:fill="FFFFFF"/>
        <w:spacing w:line="480" w:lineRule="auto"/>
        <w:jc w:val="both"/>
        <w:rPr>
          <w:rFonts w:ascii="Times New Roman" w:eastAsia="Times New Roman" w:hAnsi="Times New Roman" w:cs="Times New Roman"/>
          <w:sz w:val="24"/>
          <w:szCs w:val="24"/>
        </w:rPr>
      </w:pPr>
      <w:r w:rsidRPr="006D4823">
        <w:rPr>
          <w:rFonts w:ascii="Times New Roman" w:eastAsia="Times New Roman" w:hAnsi="Times New Roman" w:cs="Times New Roman"/>
          <w:color w:val="222222"/>
          <w:sz w:val="24"/>
          <w:szCs w:val="24"/>
        </w:rPr>
        <w:t xml:space="preserve">Legal factors: </w:t>
      </w:r>
      <w:r w:rsidR="002C7ABF">
        <w:rPr>
          <w:rFonts w:ascii="Times New Roman" w:eastAsia="Times New Roman" w:hAnsi="Times New Roman" w:cs="Times New Roman"/>
          <w:color w:val="222222"/>
          <w:sz w:val="24"/>
          <w:szCs w:val="24"/>
        </w:rPr>
        <w:t>Due</w:t>
      </w:r>
      <w:r w:rsidRPr="006D4823">
        <w:rPr>
          <w:rFonts w:ascii="Times New Roman" w:eastAsia="Times New Roman" w:hAnsi="Times New Roman" w:cs="Times New Roman"/>
          <w:color w:val="222222"/>
          <w:sz w:val="24"/>
          <w:szCs w:val="24"/>
        </w:rPr>
        <w:t xml:space="preserve"> to strict regulations and compliance, </w:t>
      </w:r>
      <w:r w:rsidR="002C7ABF">
        <w:rPr>
          <w:rFonts w:ascii="Times New Roman" w:eastAsia="Times New Roman" w:hAnsi="Times New Roman" w:cs="Times New Roman"/>
          <w:color w:val="222222"/>
          <w:sz w:val="24"/>
          <w:szCs w:val="24"/>
        </w:rPr>
        <w:t>Hilton can</w:t>
      </w:r>
      <w:r w:rsidRPr="006D4823">
        <w:rPr>
          <w:rFonts w:ascii="Times New Roman" w:eastAsia="Times New Roman" w:hAnsi="Times New Roman" w:cs="Times New Roman"/>
          <w:color w:val="222222"/>
          <w:sz w:val="24"/>
          <w:szCs w:val="24"/>
        </w:rPr>
        <w:t xml:space="preserve"> face challenges regarding privacy breaches </w:t>
      </w:r>
      <w:r w:rsidR="008F63D3" w:rsidRPr="006D4823">
        <w:rPr>
          <w:rFonts w:ascii="Times New Roman" w:eastAsia="Times New Roman" w:hAnsi="Times New Roman" w:cs="Times New Roman"/>
          <w:color w:val="222222"/>
          <w:sz w:val="24"/>
          <w:szCs w:val="24"/>
        </w:rPr>
        <w:t xml:space="preserve">and </w:t>
      </w:r>
      <w:r w:rsidRPr="006D4823">
        <w:rPr>
          <w:rFonts w:ascii="Times New Roman" w:eastAsia="Times New Roman" w:hAnsi="Times New Roman" w:cs="Times New Roman"/>
          <w:color w:val="222222"/>
          <w:sz w:val="24"/>
          <w:szCs w:val="24"/>
        </w:rPr>
        <w:t>cyber security errors</w:t>
      </w:r>
      <w:r w:rsidRPr="00936E29">
        <w:rPr>
          <w:rFonts w:ascii="Times New Roman" w:eastAsia="Times New Roman" w:hAnsi="Times New Roman" w:cs="Times New Roman"/>
          <w:sz w:val="24"/>
          <w:szCs w:val="24"/>
        </w:rPr>
        <w:t>.</w:t>
      </w:r>
      <w:r w:rsidR="002C7ABF" w:rsidRPr="00936E29">
        <w:rPr>
          <w:rFonts w:ascii="Times New Roman" w:eastAsia="Times New Roman" w:hAnsi="Times New Roman" w:cs="Times New Roman"/>
          <w:sz w:val="24"/>
          <w:szCs w:val="24"/>
        </w:rPr>
        <w:t xml:space="preserve"> Hilton paid $75 million to Starwood after a lawsuit accused Hilton executives of stealing confidential documents.</w:t>
      </w:r>
      <w:r w:rsidR="00800F4C" w:rsidRPr="00936E29">
        <w:rPr>
          <w:rFonts w:ascii="Times New Roman" w:eastAsia="Times New Roman" w:hAnsi="Times New Roman" w:cs="Times New Roman"/>
          <w:sz w:val="24"/>
          <w:szCs w:val="24"/>
        </w:rPr>
        <w:t xml:space="preserve"> In addition, Hilton had to pay $700,000 fine due to credit card data breaches.</w:t>
      </w:r>
    </w:p>
    <w:p w14:paraId="42A7B471" w14:textId="21D3AC8E" w:rsidR="00D66CAD" w:rsidRPr="006D4823" w:rsidRDefault="00A9687B" w:rsidP="007E4EE8">
      <w:pPr>
        <w:numPr>
          <w:ilvl w:val="0"/>
          <w:numId w:val="5"/>
        </w:numPr>
        <w:shd w:val="clear" w:color="auto" w:fill="FFFFFF"/>
        <w:spacing w:after="100"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Environmental: due to different </w:t>
      </w:r>
      <w:r w:rsidR="008F63D3" w:rsidRPr="006D4823">
        <w:rPr>
          <w:rFonts w:ascii="Times New Roman" w:eastAsia="Times New Roman" w:hAnsi="Times New Roman" w:cs="Times New Roman"/>
          <w:color w:val="222222"/>
          <w:sz w:val="24"/>
          <w:szCs w:val="24"/>
        </w:rPr>
        <w:t>demands</w:t>
      </w:r>
      <w:r w:rsidRPr="006D4823">
        <w:rPr>
          <w:rFonts w:ascii="Times New Roman" w:eastAsia="Times New Roman" w:hAnsi="Times New Roman" w:cs="Times New Roman"/>
          <w:color w:val="222222"/>
          <w:sz w:val="24"/>
          <w:szCs w:val="24"/>
        </w:rPr>
        <w:t xml:space="preserve"> in </w:t>
      </w:r>
      <w:r w:rsidR="00F5024C" w:rsidRPr="006D4823">
        <w:rPr>
          <w:rFonts w:ascii="Times New Roman" w:eastAsia="Times New Roman" w:hAnsi="Times New Roman" w:cs="Times New Roman"/>
          <w:color w:val="222222"/>
          <w:sz w:val="24"/>
          <w:szCs w:val="24"/>
        </w:rPr>
        <w:t xml:space="preserve">a </w:t>
      </w:r>
      <w:r w:rsidRPr="006D4823">
        <w:rPr>
          <w:rFonts w:ascii="Times New Roman" w:eastAsia="Times New Roman" w:hAnsi="Times New Roman" w:cs="Times New Roman"/>
          <w:color w:val="222222"/>
          <w:sz w:val="24"/>
          <w:szCs w:val="24"/>
        </w:rPr>
        <w:t xml:space="preserve">carbon-neutral economy, the brand is also focusing on ecotourism to reduce </w:t>
      </w:r>
      <w:r w:rsidR="008F63D3" w:rsidRPr="006D4823">
        <w:rPr>
          <w:rFonts w:ascii="Times New Roman" w:eastAsia="Times New Roman" w:hAnsi="Times New Roman" w:cs="Times New Roman"/>
          <w:color w:val="222222"/>
          <w:sz w:val="24"/>
          <w:szCs w:val="24"/>
        </w:rPr>
        <w:t>emissions</w:t>
      </w:r>
      <w:r w:rsidRPr="006D4823">
        <w:rPr>
          <w:rFonts w:ascii="Times New Roman" w:eastAsia="Times New Roman" w:hAnsi="Times New Roman" w:cs="Times New Roman"/>
          <w:color w:val="222222"/>
          <w:sz w:val="24"/>
          <w:szCs w:val="24"/>
        </w:rPr>
        <w:t xml:space="preserve"> and cut </w:t>
      </w:r>
      <w:r w:rsidR="003667AC" w:rsidRPr="006D4823">
        <w:rPr>
          <w:rFonts w:ascii="Times New Roman" w:eastAsia="Times New Roman" w:hAnsi="Times New Roman" w:cs="Times New Roman"/>
          <w:color w:val="222222"/>
          <w:sz w:val="24"/>
          <w:szCs w:val="24"/>
        </w:rPr>
        <w:t>costs</w:t>
      </w:r>
      <w:r w:rsidRPr="006D4823">
        <w:rPr>
          <w:rFonts w:ascii="Times New Roman" w:eastAsia="Times New Roman" w:hAnsi="Times New Roman" w:cs="Times New Roman"/>
          <w:color w:val="222222"/>
          <w:sz w:val="24"/>
          <w:szCs w:val="24"/>
        </w:rPr>
        <w:t>.</w:t>
      </w:r>
    </w:p>
    <w:p w14:paraId="42A7B472" w14:textId="77777777" w:rsidR="00D66CAD" w:rsidRPr="006D4823" w:rsidRDefault="00A9687B"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Objectives of the marketing plan (SMART target)</w:t>
      </w:r>
    </w:p>
    <w:tbl>
      <w:tblPr>
        <w:tblStyle w:val="a1"/>
        <w:tblW w:w="94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53"/>
        <w:gridCol w:w="6741"/>
      </w:tblGrid>
      <w:tr w:rsidR="00B30B58" w:rsidRPr="006D4823" w14:paraId="42A7B475" w14:textId="77777777" w:rsidTr="00800F4C">
        <w:trPr>
          <w:trHeight w:val="1652"/>
        </w:trPr>
        <w:tc>
          <w:tcPr>
            <w:tcW w:w="2753" w:type="dxa"/>
            <w:shd w:val="clear" w:color="auto" w:fill="auto"/>
            <w:tcMar>
              <w:top w:w="100" w:type="dxa"/>
              <w:left w:w="100" w:type="dxa"/>
              <w:bottom w:w="100" w:type="dxa"/>
              <w:right w:w="100" w:type="dxa"/>
            </w:tcMar>
          </w:tcPr>
          <w:p w14:paraId="42A7B473" w14:textId="184E96C2" w:rsidR="00D66CAD" w:rsidRPr="006D4823" w:rsidRDefault="00A9687B" w:rsidP="007E4EE8">
            <w:pPr>
              <w:widowControl w:val="0"/>
              <w:pBdr>
                <w:top w:val="nil"/>
                <w:left w:val="nil"/>
                <w:bottom w:val="nil"/>
                <w:right w:val="nil"/>
                <w:between w:val="nil"/>
              </w:pBdr>
              <w:spacing w:line="480" w:lineRule="auto"/>
              <w:jc w:val="center"/>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Specific</w:t>
            </w:r>
          </w:p>
        </w:tc>
        <w:tc>
          <w:tcPr>
            <w:tcW w:w="6741" w:type="dxa"/>
            <w:shd w:val="clear" w:color="auto" w:fill="auto"/>
            <w:tcMar>
              <w:top w:w="100" w:type="dxa"/>
              <w:left w:w="100" w:type="dxa"/>
              <w:bottom w:w="100" w:type="dxa"/>
              <w:right w:w="100" w:type="dxa"/>
            </w:tcMar>
          </w:tcPr>
          <w:p w14:paraId="42A7B474" w14:textId="1654BEED" w:rsidR="00D66CAD" w:rsidRPr="006D4823" w:rsidRDefault="00A9687B" w:rsidP="007E4EE8">
            <w:pPr>
              <w:widowControl w:val="0"/>
              <w:pBdr>
                <w:top w:val="nil"/>
                <w:left w:val="nil"/>
                <w:bottom w:val="nil"/>
                <w:right w:val="nil"/>
                <w:between w:val="nil"/>
              </w:pBdr>
              <w:spacing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The specific objective can be brand building, including legislators, employees, </w:t>
            </w:r>
            <w:r w:rsidR="003667AC" w:rsidRPr="006D4823">
              <w:rPr>
                <w:rFonts w:ascii="Times New Roman" w:eastAsia="Times New Roman" w:hAnsi="Times New Roman" w:cs="Times New Roman"/>
                <w:color w:val="222222"/>
                <w:sz w:val="24"/>
                <w:szCs w:val="24"/>
              </w:rPr>
              <w:t>events</w:t>
            </w:r>
            <w:r w:rsidRPr="006D4823">
              <w:rPr>
                <w:rFonts w:ascii="Times New Roman" w:eastAsia="Times New Roman" w:hAnsi="Times New Roman" w:cs="Times New Roman"/>
                <w:color w:val="222222"/>
                <w:sz w:val="24"/>
                <w:szCs w:val="24"/>
              </w:rPr>
              <w:t xml:space="preserve">, sponsors, </w:t>
            </w:r>
            <w:r w:rsidR="003667AC" w:rsidRPr="006D4823">
              <w:rPr>
                <w:rFonts w:ascii="Times New Roman" w:eastAsia="Times New Roman" w:hAnsi="Times New Roman" w:cs="Times New Roman"/>
                <w:color w:val="222222"/>
                <w:sz w:val="24"/>
                <w:szCs w:val="24"/>
              </w:rPr>
              <w:t xml:space="preserve">and </w:t>
            </w:r>
            <w:r w:rsidRPr="006D4823">
              <w:rPr>
                <w:rFonts w:ascii="Times New Roman" w:eastAsia="Times New Roman" w:hAnsi="Times New Roman" w:cs="Times New Roman"/>
                <w:color w:val="222222"/>
                <w:sz w:val="24"/>
                <w:szCs w:val="24"/>
              </w:rPr>
              <w:t>community partners to connect with them.</w:t>
            </w:r>
          </w:p>
        </w:tc>
      </w:tr>
      <w:tr w:rsidR="00B30B58" w:rsidRPr="006D4823" w14:paraId="42A7B478" w14:textId="77777777" w:rsidTr="00800F4C">
        <w:trPr>
          <w:trHeight w:val="1652"/>
        </w:trPr>
        <w:tc>
          <w:tcPr>
            <w:tcW w:w="2753" w:type="dxa"/>
            <w:shd w:val="clear" w:color="auto" w:fill="auto"/>
            <w:tcMar>
              <w:top w:w="100" w:type="dxa"/>
              <w:left w:w="100" w:type="dxa"/>
              <w:bottom w:w="100" w:type="dxa"/>
              <w:right w:w="100" w:type="dxa"/>
            </w:tcMar>
          </w:tcPr>
          <w:p w14:paraId="42A7B476" w14:textId="19FA51D1" w:rsidR="00D66CAD" w:rsidRPr="006D4823" w:rsidRDefault="00A9687B" w:rsidP="007E4EE8">
            <w:pPr>
              <w:widowControl w:val="0"/>
              <w:pBdr>
                <w:top w:val="nil"/>
                <w:left w:val="nil"/>
                <w:bottom w:val="nil"/>
                <w:right w:val="nil"/>
                <w:between w:val="nil"/>
              </w:pBdr>
              <w:spacing w:line="480" w:lineRule="auto"/>
              <w:jc w:val="center"/>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Measurable</w:t>
            </w:r>
          </w:p>
        </w:tc>
        <w:tc>
          <w:tcPr>
            <w:tcW w:w="6741" w:type="dxa"/>
            <w:shd w:val="clear" w:color="auto" w:fill="auto"/>
            <w:tcMar>
              <w:top w:w="100" w:type="dxa"/>
              <w:left w:w="100" w:type="dxa"/>
              <w:bottom w:w="100" w:type="dxa"/>
              <w:right w:w="100" w:type="dxa"/>
            </w:tcMar>
          </w:tcPr>
          <w:p w14:paraId="42A7B477" w14:textId="4D601249" w:rsidR="00D66CAD" w:rsidRPr="006D4823" w:rsidRDefault="00A9687B" w:rsidP="007E4EE8">
            <w:pPr>
              <w:widowControl w:val="0"/>
              <w:pBdr>
                <w:top w:val="nil"/>
                <w:left w:val="nil"/>
                <w:bottom w:val="nil"/>
                <w:right w:val="nil"/>
                <w:between w:val="nil"/>
              </w:pBdr>
              <w:spacing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Introducing ecotourism by attracting purposeful </w:t>
            </w:r>
            <w:r w:rsidR="00800F4C" w:rsidRPr="006D4823">
              <w:rPr>
                <w:rFonts w:ascii="Times New Roman" w:eastAsia="Times New Roman" w:hAnsi="Times New Roman" w:cs="Times New Roman"/>
                <w:color w:val="222222"/>
                <w:sz w:val="24"/>
                <w:szCs w:val="24"/>
              </w:rPr>
              <w:t>travelers</w:t>
            </w:r>
            <w:r w:rsidRPr="006D4823">
              <w:rPr>
                <w:rFonts w:ascii="Times New Roman" w:eastAsia="Times New Roman" w:hAnsi="Times New Roman" w:cs="Times New Roman"/>
                <w:color w:val="222222"/>
                <w:sz w:val="24"/>
                <w:szCs w:val="24"/>
              </w:rPr>
              <w:t xml:space="preserve"> and inspiring them to keep the health of natural destinations around the UK.</w:t>
            </w:r>
          </w:p>
        </w:tc>
      </w:tr>
      <w:tr w:rsidR="00B30B58" w:rsidRPr="006D4823" w14:paraId="42A7B47B" w14:textId="77777777" w:rsidTr="00800F4C">
        <w:trPr>
          <w:trHeight w:val="1096"/>
        </w:trPr>
        <w:tc>
          <w:tcPr>
            <w:tcW w:w="2753" w:type="dxa"/>
            <w:shd w:val="clear" w:color="auto" w:fill="auto"/>
            <w:tcMar>
              <w:top w:w="100" w:type="dxa"/>
              <w:left w:w="100" w:type="dxa"/>
              <w:bottom w:w="100" w:type="dxa"/>
              <w:right w:w="100" w:type="dxa"/>
            </w:tcMar>
          </w:tcPr>
          <w:p w14:paraId="42A7B479" w14:textId="33218163" w:rsidR="00D66CAD" w:rsidRPr="006D4823" w:rsidRDefault="00A9687B" w:rsidP="007E4EE8">
            <w:pPr>
              <w:widowControl w:val="0"/>
              <w:pBdr>
                <w:top w:val="nil"/>
                <w:left w:val="nil"/>
                <w:bottom w:val="nil"/>
                <w:right w:val="nil"/>
                <w:between w:val="nil"/>
              </w:pBdr>
              <w:spacing w:line="480" w:lineRule="auto"/>
              <w:jc w:val="center"/>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Attainable</w:t>
            </w:r>
          </w:p>
        </w:tc>
        <w:tc>
          <w:tcPr>
            <w:tcW w:w="6741" w:type="dxa"/>
            <w:shd w:val="clear" w:color="auto" w:fill="auto"/>
            <w:tcMar>
              <w:top w:w="100" w:type="dxa"/>
              <w:left w:w="100" w:type="dxa"/>
              <w:bottom w:w="100" w:type="dxa"/>
              <w:right w:w="100" w:type="dxa"/>
            </w:tcMar>
          </w:tcPr>
          <w:p w14:paraId="42A7B47A" w14:textId="14484AC6" w:rsidR="00D66CAD" w:rsidRPr="006D4823" w:rsidRDefault="00A9687B" w:rsidP="007E4EE8">
            <w:pPr>
              <w:widowControl w:val="0"/>
              <w:pBdr>
                <w:top w:val="nil"/>
                <w:left w:val="nil"/>
                <w:bottom w:val="nil"/>
                <w:right w:val="nil"/>
                <w:between w:val="nil"/>
              </w:pBdr>
              <w:spacing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Developing and marketing competitive and </w:t>
            </w:r>
            <w:r w:rsidR="003667AC" w:rsidRPr="006D4823">
              <w:rPr>
                <w:rFonts w:ascii="Times New Roman" w:eastAsia="Times New Roman" w:hAnsi="Times New Roman" w:cs="Times New Roman"/>
                <w:color w:val="222222"/>
                <w:sz w:val="24"/>
                <w:szCs w:val="24"/>
              </w:rPr>
              <w:t>diversified</w:t>
            </w:r>
            <w:r w:rsidRPr="006D4823">
              <w:rPr>
                <w:rFonts w:ascii="Times New Roman" w:eastAsia="Times New Roman" w:hAnsi="Times New Roman" w:cs="Times New Roman"/>
                <w:color w:val="222222"/>
                <w:sz w:val="24"/>
                <w:szCs w:val="24"/>
              </w:rPr>
              <w:t xml:space="preserve"> eco-tourism products through public relations.</w:t>
            </w:r>
          </w:p>
        </w:tc>
      </w:tr>
      <w:tr w:rsidR="00B30B58" w:rsidRPr="006D4823" w14:paraId="42A7B47E" w14:textId="77777777" w:rsidTr="00800F4C">
        <w:trPr>
          <w:trHeight w:val="1111"/>
        </w:trPr>
        <w:tc>
          <w:tcPr>
            <w:tcW w:w="2753" w:type="dxa"/>
            <w:shd w:val="clear" w:color="auto" w:fill="auto"/>
            <w:tcMar>
              <w:top w:w="100" w:type="dxa"/>
              <w:left w:w="100" w:type="dxa"/>
              <w:bottom w:w="100" w:type="dxa"/>
              <w:right w:w="100" w:type="dxa"/>
            </w:tcMar>
          </w:tcPr>
          <w:p w14:paraId="42A7B47C" w14:textId="276D913A" w:rsidR="00D66CAD" w:rsidRPr="006D4823" w:rsidRDefault="00A9687B" w:rsidP="007E4EE8">
            <w:pPr>
              <w:widowControl w:val="0"/>
              <w:pBdr>
                <w:top w:val="nil"/>
                <w:left w:val="nil"/>
                <w:bottom w:val="nil"/>
                <w:right w:val="nil"/>
                <w:between w:val="nil"/>
              </w:pBdr>
              <w:spacing w:line="480" w:lineRule="auto"/>
              <w:jc w:val="center"/>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Relevant</w:t>
            </w:r>
          </w:p>
        </w:tc>
        <w:tc>
          <w:tcPr>
            <w:tcW w:w="6741" w:type="dxa"/>
            <w:shd w:val="clear" w:color="auto" w:fill="auto"/>
            <w:tcMar>
              <w:top w:w="100" w:type="dxa"/>
              <w:left w:w="100" w:type="dxa"/>
              <w:bottom w:w="100" w:type="dxa"/>
              <w:right w:w="100" w:type="dxa"/>
            </w:tcMar>
          </w:tcPr>
          <w:p w14:paraId="42A7B47D" w14:textId="14A733CA" w:rsidR="00D66CAD" w:rsidRPr="006D4823" w:rsidRDefault="00A9687B" w:rsidP="007E4EE8">
            <w:pPr>
              <w:widowControl w:val="0"/>
              <w:pBdr>
                <w:top w:val="nil"/>
                <w:left w:val="nil"/>
                <w:bottom w:val="nil"/>
                <w:right w:val="nil"/>
                <w:between w:val="nil"/>
              </w:pBdr>
              <w:spacing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Maximizing</w:t>
            </w:r>
            <w:r w:rsidR="003C60E9" w:rsidRPr="006D4823">
              <w:rPr>
                <w:rFonts w:ascii="Times New Roman" w:eastAsia="Times New Roman" w:hAnsi="Times New Roman" w:cs="Times New Roman"/>
                <w:color w:val="222222"/>
                <w:sz w:val="24"/>
                <w:szCs w:val="24"/>
              </w:rPr>
              <w:t xml:space="preserve"> economic </w:t>
            </w:r>
            <w:r w:rsidR="00800F4C" w:rsidRPr="006D4823">
              <w:rPr>
                <w:rFonts w:ascii="Times New Roman" w:eastAsia="Times New Roman" w:hAnsi="Times New Roman" w:cs="Times New Roman"/>
                <w:color w:val="222222"/>
                <w:sz w:val="24"/>
                <w:szCs w:val="24"/>
              </w:rPr>
              <w:t>benefits and</w:t>
            </w:r>
            <w:r w:rsidR="003C60E9" w:rsidRPr="006D4823">
              <w:rPr>
                <w:rFonts w:ascii="Times New Roman" w:eastAsia="Times New Roman" w:hAnsi="Times New Roman" w:cs="Times New Roman"/>
                <w:color w:val="222222"/>
                <w:sz w:val="24"/>
                <w:szCs w:val="24"/>
              </w:rPr>
              <w:t xml:space="preserve"> promoting </w:t>
            </w:r>
            <w:r w:rsidRPr="006D4823">
              <w:rPr>
                <w:rFonts w:ascii="Times New Roman" w:eastAsia="Times New Roman" w:hAnsi="Times New Roman" w:cs="Times New Roman"/>
                <w:color w:val="222222"/>
                <w:sz w:val="24"/>
                <w:szCs w:val="24"/>
              </w:rPr>
              <w:t xml:space="preserve">a </w:t>
            </w:r>
            <w:r w:rsidR="003C60E9" w:rsidRPr="006D4823">
              <w:rPr>
                <w:rFonts w:ascii="Times New Roman" w:eastAsia="Times New Roman" w:hAnsi="Times New Roman" w:cs="Times New Roman"/>
                <w:color w:val="222222"/>
                <w:sz w:val="24"/>
                <w:szCs w:val="24"/>
              </w:rPr>
              <w:t xml:space="preserve">culture of </w:t>
            </w:r>
            <w:r w:rsidRPr="006D4823">
              <w:rPr>
                <w:rFonts w:ascii="Times New Roman" w:eastAsia="Times New Roman" w:hAnsi="Times New Roman" w:cs="Times New Roman"/>
                <w:color w:val="222222"/>
                <w:sz w:val="24"/>
                <w:szCs w:val="24"/>
              </w:rPr>
              <w:t>environmentally</w:t>
            </w:r>
            <w:r w:rsidR="003C60E9" w:rsidRPr="006D4823">
              <w:rPr>
                <w:rFonts w:ascii="Times New Roman" w:eastAsia="Times New Roman" w:hAnsi="Times New Roman" w:cs="Times New Roman"/>
                <w:color w:val="222222"/>
                <w:sz w:val="24"/>
                <w:szCs w:val="24"/>
              </w:rPr>
              <w:t xml:space="preserve"> friendly strategies and investments.</w:t>
            </w:r>
          </w:p>
        </w:tc>
      </w:tr>
      <w:tr w:rsidR="00B30B58" w:rsidRPr="006D4823" w14:paraId="42A7B481" w14:textId="77777777" w:rsidTr="00800F4C">
        <w:trPr>
          <w:trHeight w:val="540"/>
        </w:trPr>
        <w:tc>
          <w:tcPr>
            <w:tcW w:w="2753" w:type="dxa"/>
            <w:shd w:val="clear" w:color="auto" w:fill="auto"/>
            <w:tcMar>
              <w:top w:w="100" w:type="dxa"/>
              <w:left w:w="100" w:type="dxa"/>
              <w:bottom w:w="100" w:type="dxa"/>
              <w:right w:w="100" w:type="dxa"/>
            </w:tcMar>
          </w:tcPr>
          <w:p w14:paraId="42A7B47F" w14:textId="77777777" w:rsidR="00D66CAD" w:rsidRPr="006D4823" w:rsidRDefault="00A9687B" w:rsidP="007E4EE8">
            <w:pPr>
              <w:widowControl w:val="0"/>
              <w:pBdr>
                <w:top w:val="nil"/>
                <w:left w:val="nil"/>
                <w:bottom w:val="nil"/>
                <w:right w:val="nil"/>
                <w:between w:val="nil"/>
              </w:pBdr>
              <w:spacing w:line="480" w:lineRule="auto"/>
              <w:jc w:val="center"/>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lastRenderedPageBreak/>
              <w:t>Time frame</w:t>
            </w:r>
          </w:p>
        </w:tc>
        <w:tc>
          <w:tcPr>
            <w:tcW w:w="6741" w:type="dxa"/>
            <w:shd w:val="clear" w:color="auto" w:fill="auto"/>
            <w:tcMar>
              <w:top w:w="100" w:type="dxa"/>
              <w:left w:w="100" w:type="dxa"/>
              <w:bottom w:w="100" w:type="dxa"/>
              <w:right w:w="100" w:type="dxa"/>
            </w:tcMar>
          </w:tcPr>
          <w:p w14:paraId="42A7B480" w14:textId="31C97ACD" w:rsidR="00D66CAD" w:rsidRPr="006D4823" w:rsidRDefault="003228E7" w:rsidP="007E4EE8">
            <w:pPr>
              <w:widowControl w:val="0"/>
              <w:pBdr>
                <w:top w:val="nil"/>
                <w:left w:val="nil"/>
                <w:bottom w:val="nil"/>
                <w:right w:val="nil"/>
                <w:between w:val="nil"/>
              </w:pBdr>
              <w:spacing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April </w:t>
            </w:r>
            <w:r w:rsidR="00A9687B" w:rsidRPr="006D4823">
              <w:rPr>
                <w:rFonts w:ascii="Times New Roman" w:eastAsia="Times New Roman" w:hAnsi="Times New Roman" w:cs="Times New Roman"/>
                <w:color w:val="222222"/>
                <w:sz w:val="24"/>
                <w:szCs w:val="24"/>
              </w:rPr>
              <w:t xml:space="preserve">2023 to </w:t>
            </w:r>
            <w:r w:rsidRPr="006D4823">
              <w:rPr>
                <w:rFonts w:ascii="Times New Roman" w:eastAsia="Times New Roman" w:hAnsi="Times New Roman" w:cs="Times New Roman"/>
                <w:color w:val="222222"/>
                <w:sz w:val="24"/>
                <w:szCs w:val="24"/>
              </w:rPr>
              <w:t xml:space="preserve">March </w:t>
            </w:r>
            <w:r w:rsidR="00A9687B" w:rsidRPr="006D4823">
              <w:rPr>
                <w:rFonts w:ascii="Times New Roman" w:eastAsia="Times New Roman" w:hAnsi="Times New Roman" w:cs="Times New Roman"/>
                <w:color w:val="222222"/>
                <w:sz w:val="24"/>
                <w:szCs w:val="24"/>
              </w:rPr>
              <w:t>20</w:t>
            </w:r>
            <w:r w:rsidRPr="006D4823">
              <w:rPr>
                <w:rFonts w:ascii="Times New Roman" w:eastAsia="Times New Roman" w:hAnsi="Times New Roman" w:cs="Times New Roman"/>
                <w:color w:val="222222"/>
                <w:sz w:val="24"/>
                <w:szCs w:val="24"/>
              </w:rPr>
              <w:t>24</w:t>
            </w:r>
          </w:p>
        </w:tc>
      </w:tr>
    </w:tbl>
    <w:p w14:paraId="42A7B482" w14:textId="77777777" w:rsidR="00D66CAD" w:rsidRPr="006D4823" w:rsidRDefault="00D66CAD" w:rsidP="007E4EE8">
      <w:pPr>
        <w:shd w:val="clear" w:color="auto" w:fill="FFFFFF"/>
        <w:spacing w:before="100" w:after="100" w:line="480" w:lineRule="auto"/>
        <w:jc w:val="both"/>
        <w:rPr>
          <w:rFonts w:ascii="Times New Roman" w:eastAsia="Times New Roman" w:hAnsi="Times New Roman" w:cs="Times New Roman"/>
          <w:b/>
          <w:color w:val="222222"/>
          <w:sz w:val="24"/>
          <w:szCs w:val="24"/>
        </w:rPr>
      </w:pPr>
    </w:p>
    <w:p w14:paraId="42A7B483" w14:textId="77777777" w:rsidR="00D66CAD" w:rsidRPr="006D4823" w:rsidRDefault="00A9687B"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 xml:space="preserve">Strategy </w:t>
      </w:r>
    </w:p>
    <w:p w14:paraId="42A7B484" w14:textId="77777777" w:rsidR="00D66CAD" w:rsidRPr="006D4823" w:rsidRDefault="00A9687B" w:rsidP="007E4EE8">
      <w:pPr>
        <w:numPr>
          <w:ilvl w:val="0"/>
          <w:numId w:val="3"/>
        </w:numPr>
        <w:shd w:val="clear" w:color="auto" w:fill="FFFFFF"/>
        <w:spacing w:before="100" w:after="100" w:line="480" w:lineRule="auto"/>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Explaining the value proposition statement and how to communicate the value proposition, how will it be delivered</w:t>
      </w:r>
    </w:p>
    <w:p w14:paraId="42A7B485" w14:textId="531BD728" w:rsidR="00D66CAD" w:rsidRPr="006D4823" w:rsidRDefault="00A9687B" w:rsidP="007E4EE8">
      <w:pPr>
        <w:shd w:val="clear" w:color="auto" w:fill="FFFFFF"/>
        <w:spacing w:before="100" w:after="100" w:line="480" w:lineRule="auto"/>
        <w:ind w:left="360" w:firstLine="360"/>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The value proposition of </w:t>
      </w:r>
      <w:r w:rsidR="00800F4C">
        <w:rPr>
          <w:rFonts w:ascii="Times New Roman" w:eastAsia="Times New Roman" w:hAnsi="Times New Roman" w:cs="Times New Roman"/>
          <w:color w:val="222222"/>
          <w:sz w:val="24"/>
          <w:szCs w:val="24"/>
        </w:rPr>
        <w:t>Hilton Hotel</w:t>
      </w:r>
      <w:r w:rsidRPr="006D4823">
        <w:rPr>
          <w:rFonts w:ascii="Times New Roman" w:eastAsia="Times New Roman" w:hAnsi="Times New Roman" w:cs="Times New Roman"/>
          <w:color w:val="222222"/>
          <w:sz w:val="24"/>
          <w:szCs w:val="24"/>
        </w:rPr>
        <w:t xml:space="preserve"> will be deal with ideal </w:t>
      </w:r>
      <w:r w:rsidR="00800F4C" w:rsidRPr="006D4823">
        <w:rPr>
          <w:rFonts w:ascii="Times New Roman" w:eastAsia="Times New Roman" w:hAnsi="Times New Roman" w:cs="Times New Roman"/>
          <w:color w:val="222222"/>
          <w:sz w:val="24"/>
          <w:szCs w:val="24"/>
        </w:rPr>
        <w:t>behavioral</w:t>
      </w:r>
      <w:r w:rsidRPr="006D4823">
        <w:rPr>
          <w:rFonts w:ascii="Times New Roman" w:eastAsia="Times New Roman" w:hAnsi="Times New Roman" w:cs="Times New Roman"/>
          <w:color w:val="222222"/>
          <w:sz w:val="24"/>
          <w:szCs w:val="24"/>
        </w:rPr>
        <w:t xml:space="preserve"> segmented customers who love to travel with sustainability and manage </w:t>
      </w:r>
      <w:r w:rsidR="003667AC" w:rsidRPr="006D4823">
        <w:rPr>
          <w:rFonts w:ascii="Times New Roman" w:eastAsia="Times New Roman" w:hAnsi="Times New Roman" w:cs="Times New Roman"/>
          <w:color w:val="222222"/>
          <w:sz w:val="24"/>
          <w:szCs w:val="24"/>
        </w:rPr>
        <w:t xml:space="preserve">the </w:t>
      </w:r>
      <w:r w:rsidRPr="006D4823">
        <w:rPr>
          <w:rFonts w:ascii="Times New Roman" w:eastAsia="Times New Roman" w:hAnsi="Times New Roman" w:cs="Times New Roman"/>
          <w:color w:val="222222"/>
          <w:sz w:val="24"/>
          <w:szCs w:val="24"/>
        </w:rPr>
        <w:t>tendency to use open innovation</w:t>
      </w:r>
      <w:r w:rsidRPr="00936E29">
        <w:rPr>
          <w:rFonts w:ascii="Times New Roman" w:eastAsia="Times New Roman" w:hAnsi="Times New Roman" w:cs="Times New Roman"/>
          <w:sz w:val="24"/>
          <w:szCs w:val="24"/>
        </w:rPr>
        <w:t xml:space="preserve">. </w:t>
      </w:r>
      <w:r w:rsidR="00AF26E7" w:rsidRPr="00936E29">
        <w:rPr>
          <w:rFonts w:ascii="Times New Roman" w:eastAsia="Times New Roman" w:hAnsi="Times New Roman" w:cs="Times New Roman"/>
          <w:sz w:val="24"/>
          <w:szCs w:val="24"/>
        </w:rPr>
        <w:t xml:space="preserve">Hilton always seeks to develop loyalty among its guests by offering the high-end hospitality service in order to meet the ever-changing customer needs. </w:t>
      </w:r>
      <w:r w:rsidRPr="00936E29">
        <w:rPr>
          <w:rFonts w:ascii="Times New Roman" w:eastAsia="Times New Roman" w:hAnsi="Times New Roman" w:cs="Times New Roman"/>
          <w:sz w:val="24"/>
          <w:szCs w:val="24"/>
        </w:rPr>
        <w:t>T</w:t>
      </w:r>
      <w:r w:rsidRPr="006D4823">
        <w:rPr>
          <w:rFonts w:ascii="Times New Roman" w:eastAsia="Times New Roman" w:hAnsi="Times New Roman" w:cs="Times New Roman"/>
          <w:color w:val="222222"/>
          <w:sz w:val="24"/>
          <w:szCs w:val="24"/>
        </w:rPr>
        <w:t xml:space="preserve">his can impact the targets and positioning of the brand to mostly communicate with premium and luxury customers. It can position </w:t>
      </w:r>
      <w:r w:rsidR="003667AC" w:rsidRPr="006D4823">
        <w:rPr>
          <w:rFonts w:ascii="Times New Roman" w:eastAsia="Times New Roman" w:hAnsi="Times New Roman" w:cs="Times New Roman"/>
          <w:color w:val="222222"/>
          <w:sz w:val="24"/>
          <w:szCs w:val="24"/>
        </w:rPr>
        <w:t>eco-tourism</w:t>
      </w:r>
      <w:r w:rsidRPr="006D4823">
        <w:rPr>
          <w:rFonts w:ascii="Times New Roman" w:eastAsia="Times New Roman" w:hAnsi="Times New Roman" w:cs="Times New Roman"/>
          <w:color w:val="222222"/>
          <w:sz w:val="24"/>
          <w:szCs w:val="24"/>
        </w:rPr>
        <w:t xml:space="preserve"> products both offline and online by anticipating their </w:t>
      </w:r>
      <w:r w:rsidR="003667AC" w:rsidRPr="006D4823">
        <w:rPr>
          <w:rFonts w:ascii="Times New Roman" w:eastAsia="Times New Roman" w:hAnsi="Times New Roman" w:cs="Times New Roman"/>
          <w:color w:val="222222"/>
          <w:sz w:val="24"/>
          <w:szCs w:val="24"/>
        </w:rPr>
        <w:t>ever-changing</w:t>
      </w:r>
      <w:r w:rsidRPr="006D4823">
        <w:rPr>
          <w:rFonts w:ascii="Times New Roman" w:eastAsia="Times New Roman" w:hAnsi="Times New Roman" w:cs="Times New Roman"/>
          <w:color w:val="222222"/>
          <w:sz w:val="24"/>
          <w:szCs w:val="24"/>
        </w:rPr>
        <w:t xml:space="preserve"> desires </w:t>
      </w:r>
      <w:r w:rsidR="003667AC" w:rsidRPr="006D4823">
        <w:rPr>
          <w:rFonts w:ascii="Times New Roman" w:eastAsia="Times New Roman" w:hAnsi="Times New Roman" w:cs="Times New Roman"/>
          <w:color w:val="222222"/>
          <w:sz w:val="24"/>
          <w:szCs w:val="24"/>
        </w:rPr>
        <w:t>for</w:t>
      </w:r>
      <w:r w:rsidRPr="006D4823">
        <w:rPr>
          <w:rFonts w:ascii="Times New Roman" w:eastAsia="Times New Roman" w:hAnsi="Times New Roman" w:cs="Times New Roman"/>
          <w:color w:val="222222"/>
          <w:sz w:val="24"/>
          <w:szCs w:val="24"/>
        </w:rPr>
        <w:t xml:space="preserve"> satisfaction (</w:t>
      </w:r>
      <w:r w:rsidRPr="006D4823">
        <w:rPr>
          <w:rFonts w:ascii="Times New Roman" w:eastAsia="Times New Roman" w:hAnsi="Times New Roman" w:cs="Times New Roman"/>
          <w:color w:val="222222"/>
          <w:sz w:val="24"/>
          <w:szCs w:val="24"/>
          <w:highlight w:val="white"/>
        </w:rPr>
        <w:t>Yue, Men, and Ferguson 2019</w:t>
      </w:r>
      <w:r w:rsidRPr="006D4823">
        <w:rPr>
          <w:rFonts w:ascii="Times New Roman" w:eastAsia="Times New Roman" w:hAnsi="Times New Roman" w:cs="Times New Roman"/>
          <w:color w:val="222222"/>
          <w:sz w:val="24"/>
          <w:szCs w:val="24"/>
        </w:rPr>
        <w:t xml:space="preserve">). </w:t>
      </w:r>
    </w:p>
    <w:p w14:paraId="42A7B486" w14:textId="48465EAE" w:rsidR="00D66CAD" w:rsidRPr="006D4823" w:rsidRDefault="00A9687B" w:rsidP="007E4EE8">
      <w:pPr>
        <w:shd w:val="clear" w:color="auto" w:fill="FFFFFF"/>
        <w:spacing w:before="100" w:after="100" w:line="480" w:lineRule="auto"/>
        <w:ind w:left="360" w:firstLine="360"/>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color w:val="222222"/>
          <w:sz w:val="24"/>
          <w:szCs w:val="24"/>
        </w:rPr>
        <w:t xml:space="preserve">Based </w:t>
      </w:r>
      <w:r w:rsidR="003667AC" w:rsidRPr="006D4823">
        <w:rPr>
          <w:rFonts w:ascii="Times New Roman" w:eastAsia="Times New Roman" w:hAnsi="Times New Roman" w:cs="Times New Roman"/>
          <w:color w:val="222222"/>
          <w:sz w:val="24"/>
          <w:szCs w:val="24"/>
        </w:rPr>
        <w:t>on high-income</w:t>
      </w:r>
      <w:r w:rsidRPr="006D4823">
        <w:rPr>
          <w:rFonts w:ascii="Times New Roman" w:eastAsia="Times New Roman" w:hAnsi="Times New Roman" w:cs="Times New Roman"/>
          <w:color w:val="222222"/>
          <w:sz w:val="24"/>
          <w:szCs w:val="24"/>
        </w:rPr>
        <w:t xml:space="preserve"> men and women segmentation, the brand comprises, quality, uniqueness, integrity, and ownership, that relies on </w:t>
      </w:r>
      <w:r w:rsidR="003667AC" w:rsidRPr="006D4823">
        <w:rPr>
          <w:rFonts w:ascii="Times New Roman" w:eastAsia="Times New Roman" w:hAnsi="Times New Roman" w:cs="Times New Roman"/>
          <w:color w:val="222222"/>
          <w:sz w:val="24"/>
          <w:szCs w:val="24"/>
        </w:rPr>
        <w:t>guests’</w:t>
      </w:r>
      <w:r w:rsidRPr="006D4823">
        <w:rPr>
          <w:rFonts w:ascii="Times New Roman" w:eastAsia="Times New Roman" w:hAnsi="Times New Roman" w:cs="Times New Roman"/>
          <w:color w:val="222222"/>
          <w:sz w:val="24"/>
          <w:szCs w:val="24"/>
        </w:rPr>
        <w:t xml:space="preserve"> needs around London, UK</w:t>
      </w:r>
      <w:r w:rsidR="003667AC" w:rsidRPr="006D4823">
        <w:rPr>
          <w:rFonts w:ascii="Times New Roman" w:eastAsia="Times New Roman" w:hAnsi="Times New Roman" w:cs="Times New Roman"/>
          <w:color w:val="222222"/>
          <w:sz w:val="24"/>
          <w:szCs w:val="24"/>
        </w:rPr>
        <w:t>,</w:t>
      </w:r>
      <w:r w:rsidRPr="006D4823">
        <w:rPr>
          <w:rFonts w:ascii="Times New Roman" w:eastAsia="Times New Roman" w:hAnsi="Times New Roman" w:cs="Times New Roman"/>
          <w:color w:val="222222"/>
          <w:sz w:val="24"/>
          <w:szCs w:val="24"/>
        </w:rPr>
        <w:t xml:space="preserve"> and England. On the other hand, the unique values </w:t>
      </w:r>
      <w:r w:rsidR="003667AC" w:rsidRPr="006D4823">
        <w:rPr>
          <w:rFonts w:ascii="Times New Roman" w:eastAsia="Times New Roman" w:hAnsi="Times New Roman" w:cs="Times New Roman"/>
          <w:color w:val="222222"/>
          <w:sz w:val="24"/>
          <w:szCs w:val="24"/>
        </w:rPr>
        <w:t>focus</w:t>
      </w:r>
      <w:r w:rsidRPr="006D4823">
        <w:rPr>
          <w:rFonts w:ascii="Times New Roman" w:eastAsia="Times New Roman" w:hAnsi="Times New Roman" w:cs="Times New Roman"/>
          <w:color w:val="222222"/>
          <w:sz w:val="24"/>
          <w:szCs w:val="24"/>
        </w:rPr>
        <w:t xml:space="preserve"> on thoughtfulness, innovation</w:t>
      </w:r>
      <w:r w:rsidR="003667AC" w:rsidRPr="006D4823">
        <w:rPr>
          <w:rFonts w:ascii="Times New Roman" w:eastAsia="Times New Roman" w:hAnsi="Times New Roman" w:cs="Times New Roman"/>
          <w:color w:val="222222"/>
          <w:sz w:val="24"/>
          <w:szCs w:val="24"/>
        </w:rPr>
        <w:t>,</w:t>
      </w:r>
      <w:r w:rsidRPr="006D4823">
        <w:rPr>
          <w:rFonts w:ascii="Times New Roman" w:eastAsia="Times New Roman" w:hAnsi="Times New Roman" w:cs="Times New Roman"/>
          <w:color w:val="222222"/>
          <w:sz w:val="24"/>
          <w:szCs w:val="24"/>
        </w:rPr>
        <w:t xml:space="preserve"> and increased operational efficiency to meet the requirements for ecotourism. It includes local economic benefits and continued to target tourists for years to come to the most preserved sites </w:t>
      </w:r>
      <w:r w:rsidR="003667AC" w:rsidRPr="006D4823">
        <w:rPr>
          <w:rFonts w:ascii="Times New Roman" w:eastAsia="Times New Roman" w:hAnsi="Times New Roman" w:cs="Times New Roman"/>
          <w:color w:val="222222"/>
          <w:sz w:val="24"/>
          <w:szCs w:val="24"/>
        </w:rPr>
        <w:t>in</w:t>
      </w:r>
      <w:r w:rsidRPr="006D4823">
        <w:rPr>
          <w:rFonts w:ascii="Times New Roman" w:eastAsia="Times New Roman" w:hAnsi="Times New Roman" w:cs="Times New Roman"/>
          <w:color w:val="222222"/>
          <w:sz w:val="24"/>
          <w:szCs w:val="24"/>
        </w:rPr>
        <w:t xml:space="preserve"> the UK (</w:t>
      </w:r>
      <w:proofErr w:type="spellStart"/>
      <w:r w:rsidRPr="006D4823">
        <w:rPr>
          <w:rFonts w:ascii="Times New Roman" w:eastAsia="Times New Roman" w:hAnsi="Times New Roman" w:cs="Times New Roman"/>
          <w:color w:val="222222"/>
          <w:sz w:val="24"/>
          <w:szCs w:val="24"/>
          <w:highlight w:val="white"/>
        </w:rPr>
        <w:t>Debata</w:t>
      </w:r>
      <w:proofErr w:type="spellEnd"/>
      <w:r w:rsidRPr="006D4823">
        <w:rPr>
          <w:rFonts w:ascii="Times New Roman" w:eastAsia="Times New Roman" w:hAnsi="Times New Roman" w:cs="Times New Roman"/>
          <w:color w:val="222222"/>
          <w:sz w:val="24"/>
          <w:szCs w:val="24"/>
          <w:highlight w:val="white"/>
        </w:rPr>
        <w:t>, Patnaik, and Mishra 2020</w:t>
      </w:r>
      <w:r w:rsidRPr="006D4823">
        <w:rPr>
          <w:rFonts w:ascii="Times New Roman" w:eastAsia="Times New Roman" w:hAnsi="Times New Roman" w:cs="Times New Roman"/>
          <w:color w:val="222222"/>
          <w:sz w:val="24"/>
          <w:szCs w:val="24"/>
        </w:rPr>
        <w:t>).</w:t>
      </w:r>
    </w:p>
    <w:p w14:paraId="42A7B487" w14:textId="77777777" w:rsidR="00D66CAD" w:rsidRPr="006D4823" w:rsidRDefault="00A9687B" w:rsidP="007E4EE8">
      <w:pPr>
        <w:shd w:val="clear" w:color="auto" w:fill="FFFFFF"/>
        <w:spacing w:before="100" w:after="100" w:line="480" w:lineRule="auto"/>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 xml:space="preserve">  Tactics (Marketing mix):</w:t>
      </w:r>
    </w:p>
    <w:p w14:paraId="42A7B488" w14:textId="24ACAA3F" w:rsidR="00D66CAD" w:rsidRPr="006D4823" w:rsidRDefault="00A9687B" w:rsidP="007E4EE8">
      <w:pPr>
        <w:numPr>
          <w:ilvl w:val="0"/>
          <w:numId w:val="1"/>
        </w:numPr>
        <w:shd w:val="clear" w:color="auto" w:fill="FFFFFF"/>
        <w:spacing w:before="240"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b/>
          <w:color w:val="222222"/>
          <w:sz w:val="24"/>
          <w:szCs w:val="24"/>
        </w:rPr>
        <w:t>Product strategy:</w:t>
      </w:r>
      <w:r w:rsidRPr="006D4823">
        <w:rPr>
          <w:rFonts w:ascii="Times New Roman" w:eastAsia="Times New Roman" w:hAnsi="Times New Roman" w:cs="Times New Roman"/>
          <w:color w:val="222222"/>
          <w:sz w:val="24"/>
          <w:szCs w:val="24"/>
        </w:rPr>
        <w:t xml:space="preserve"> the products can be based on eco-tourism, facilities of sustainable tourism planning, and increasing safety of </w:t>
      </w:r>
      <w:r w:rsidR="00AF26E7" w:rsidRPr="006D4823">
        <w:rPr>
          <w:rFonts w:ascii="Times New Roman" w:eastAsia="Times New Roman" w:hAnsi="Times New Roman" w:cs="Times New Roman"/>
          <w:color w:val="222222"/>
          <w:sz w:val="24"/>
          <w:szCs w:val="24"/>
        </w:rPr>
        <w:t>travelers</w:t>
      </w:r>
      <w:r w:rsidRPr="006D4823">
        <w:rPr>
          <w:rFonts w:ascii="Times New Roman" w:eastAsia="Times New Roman" w:hAnsi="Times New Roman" w:cs="Times New Roman"/>
          <w:color w:val="222222"/>
          <w:sz w:val="24"/>
          <w:szCs w:val="24"/>
        </w:rPr>
        <w:t xml:space="preserve"> and leisure participants</w:t>
      </w:r>
      <w:r w:rsidR="00AF26E7">
        <w:rPr>
          <w:rFonts w:ascii="Times New Roman" w:eastAsia="Times New Roman" w:hAnsi="Times New Roman" w:cs="Times New Roman"/>
          <w:color w:val="222222"/>
          <w:sz w:val="24"/>
          <w:szCs w:val="24"/>
        </w:rPr>
        <w:t xml:space="preserve">. </w:t>
      </w:r>
    </w:p>
    <w:p w14:paraId="42A7B489" w14:textId="77777777" w:rsidR="00D66CAD" w:rsidRPr="006D4823" w:rsidRDefault="00A9687B" w:rsidP="007E4EE8">
      <w:pPr>
        <w:numPr>
          <w:ilvl w:val="0"/>
          <w:numId w:val="1"/>
        </w:numPr>
        <w:shd w:val="clear" w:color="auto" w:fill="FFFFFF"/>
        <w:spacing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b/>
          <w:color w:val="222222"/>
          <w:sz w:val="24"/>
          <w:szCs w:val="24"/>
        </w:rPr>
        <w:lastRenderedPageBreak/>
        <w:t>Price strategy:</w:t>
      </w:r>
      <w:r w:rsidRPr="006D4823">
        <w:rPr>
          <w:rFonts w:ascii="Times New Roman" w:eastAsia="Times New Roman" w:hAnsi="Times New Roman" w:cs="Times New Roman"/>
          <w:color w:val="222222"/>
          <w:sz w:val="24"/>
          <w:szCs w:val="24"/>
        </w:rPr>
        <w:t xml:space="preserve"> affordability can target lower-income demographics than only targeting high and premium-priced customers (</w:t>
      </w:r>
      <w:proofErr w:type="spellStart"/>
      <w:r w:rsidRPr="006D4823">
        <w:rPr>
          <w:rFonts w:ascii="Times New Roman" w:eastAsia="Times New Roman" w:hAnsi="Times New Roman" w:cs="Times New Roman"/>
          <w:color w:val="222222"/>
          <w:sz w:val="24"/>
          <w:szCs w:val="24"/>
          <w:highlight w:val="white"/>
        </w:rPr>
        <w:t>Tirachini</w:t>
      </w:r>
      <w:proofErr w:type="spellEnd"/>
      <w:r w:rsidRPr="006D4823">
        <w:rPr>
          <w:rFonts w:ascii="Times New Roman" w:eastAsia="Times New Roman" w:hAnsi="Times New Roman" w:cs="Times New Roman"/>
          <w:color w:val="222222"/>
          <w:sz w:val="24"/>
          <w:szCs w:val="24"/>
          <w:highlight w:val="white"/>
        </w:rPr>
        <w:t>, and Cats 2020</w:t>
      </w:r>
      <w:r w:rsidRPr="006D4823">
        <w:rPr>
          <w:rFonts w:ascii="Times New Roman" w:eastAsia="Times New Roman" w:hAnsi="Times New Roman" w:cs="Times New Roman"/>
          <w:color w:val="222222"/>
          <w:sz w:val="24"/>
          <w:szCs w:val="24"/>
        </w:rPr>
        <w:t>)</w:t>
      </w:r>
    </w:p>
    <w:p w14:paraId="42A7B48A" w14:textId="2AEC502C" w:rsidR="00D66CAD" w:rsidRPr="006D4823" w:rsidRDefault="00A9687B" w:rsidP="007E4EE8">
      <w:pPr>
        <w:numPr>
          <w:ilvl w:val="0"/>
          <w:numId w:val="1"/>
        </w:numPr>
        <w:shd w:val="clear" w:color="auto" w:fill="FFFFFF"/>
        <w:spacing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b/>
          <w:color w:val="222222"/>
          <w:sz w:val="24"/>
          <w:szCs w:val="24"/>
        </w:rPr>
        <w:t xml:space="preserve">Distribution/ place: </w:t>
      </w:r>
      <w:r w:rsidRPr="006D4823">
        <w:rPr>
          <w:rFonts w:ascii="Times New Roman" w:eastAsia="Times New Roman" w:hAnsi="Times New Roman" w:cs="Times New Roman"/>
          <w:color w:val="222222"/>
          <w:sz w:val="24"/>
          <w:szCs w:val="24"/>
        </w:rPr>
        <w:t>by placing public relations</w:t>
      </w:r>
      <w:r w:rsidR="00231B8D" w:rsidRPr="006D4823">
        <w:rPr>
          <w:rFonts w:ascii="Times New Roman" w:eastAsia="Times New Roman" w:hAnsi="Times New Roman" w:cs="Times New Roman"/>
          <w:color w:val="222222"/>
          <w:sz w:val="24"/>
          <w:szCs w:val="24"/>
        </w:rPr>
        <w:t>, the company</w:t>
      </w:r>
      <w:r w:rsidRPr="006D4823">
        <w:rPr>
          <w:rFonts w:ascii="Times New Roman" w:eastAsia="Times New Roman" w:hAnsi="Times New Roman" w:cs="Times New Roman"/>
          <w:color w:val="222222"/>
          <w:sz w:val="24"/>
          <w:szCs w:val="24"/>
        </w:rPr>
        <w:t xml:space="preserve"> </w:t>
      </w:r>
      <w:r w:rsidR="00231B8D" w:rsidRPr="006D4823">
        <w:rPr>
          <w:rFonts w:ascii="Times New Roman" w:eastAsia="Times New Roman" w:hAnsi="Times New Roman" w:cs="Times New Roman"/>
          <w:color w:val="222222"/>
          <w:sz w:val="24"/>
          <w:szCs w:val="24"/>
        </w:rPr>
        <w:t>can</w:t>
      </w:r>
      <w:r w:rsidRPr="006D4823">
        <w:rPr>
          <w:rFonts w:ascii="Times New Roman" w:eastAsia="Times New Roman" w:hAnsi="Times New Roman" w:cs="Times New Roman"/>
          <w:color w:val="222222"/>
          <w:sz w:val="24"/>
          <w:szCs w:val="24"/>
        </w:rPr>
        <w:t xml:space="preserve"> communicate more health and environmental-conscious participants, stakeholders, community development actors, and </w:t>
      </w:r>
      <w:r w:rsidR="00AF26E7" w:rsidRPr="006D4823">
        <w:rPr>
          <w:rFonts w:ascii="Times New Roman" w:eastAsia="Times New Roman" w:hAnsi="Times New Roman" w:cs="Times New Roman"/>
          <w:color w:val="222222"/>
          <w:sz w:val="24"/>
          <w:szCs w:val="24"/>
        </w:rPr>
        <w:t>sponsors.</w:t>
      </w:r>
    </w:p>
    <w:p w14:paraId="42A7B48B" w14:textId="020A72D7" w:rsidR="00D66CAD" w:rsidRPr="006D4823" w:rsidRDefault="00A9687B" w:rsidP="007E4EE8">
      <w:pPr>
        <w:numPr>
          <w:ilvl w:val="0"/>
          <w:numId w:val="1"/>
        </w:numPr>
        <w:shd w:val="clear" w:color="auto" w:fill="FFFFFF"/>
        <w:spacing w:after="40" w:line="480" w:lineRule="auto"/>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b/>
          <w:color w:val="222222"/>
          <w:sz w:val="24"/>
          <w:szCs w:val="24"/>
        </w:rPr>
        <w:t>Promotion:</w:t>
      </w:r>
      <w:r w:rsidRPr="006D4823">
        <w:rPr>
          <w:rFonts w:ascii="Times New Roman" w:eastAsia="Times New Roman" w:hAnsi="Times New Roman" w:cs="Times New Roman"/>
          <w:color w:val="222222"/>
          <w:sz w:val="24"/>
          <w:szCs w:val="24"/>
        </w:rPr>
        <w:t xml:space="preserve"> both offline and online tools can be utilized for promoting. Leaflets and brochures can be distributed throughout public relations events, and media shows</w:t>
      </w:r>
      <w:r w:rsidR="00231B8D" w:rsidRPr="006D4823">
        <w:rPr>
          <w:rFonts w:ascii="Times New Roman" w:eastAsia="Times New Roman" w:hAnsi="Times New Roman" w:cs="Times New Roman"/>
          <w:color w:val="222222"/>
          <w:sz w:val="24"/>
          <w:szCs w:val="24"/>
        </w:rPr>
        <w:t xml:space="preserve">. Also, </w:t>
      </w:r>
      <w:r w:rsidRPr="006D4823">
        <w:rPr>
          <w:rFonts w:ascii="Times New Roman" w:eastAsia="Times New Roman" w:hAnsi="Times New Roman" w:cs="Times New Roman"/>
          <w:color w:val="222222"/>
          <w:sz w:val="24"/>
          <w:szCs w:val="24"/>
        </w:rPr>
        <w:t xml:space="preserve">sharing videos, surveys, </w:t>
      </w:r>
      <w:r w:rsidR="00720819" w:rsidRPr="006D4823">
        <w:rPr>
          <w:rFonts w:ascii="Times New Roman" w:eastAsia="Times New Roman" w:hAnsi="Times New Roman" w:cs="Times New Roman"/>
          <w:color w:val="222222"/>
          <w:sz w:val="24"/>
          <w:szCs w:val="24"/>
        </w:rPr>
        <w:t>other online events</w:t>
      </w:r>
      <w:r w:rsidRPr="006D4823">
        <w:rPr>
          <w:rFonts w:ascii="Times New Roman" w:eastAsia="Times New Roman" w:hAnsi="Times New Roman" w:cs="Times New Roman"/>
          <w:color w:val="222222"/>
          <w:sz w:val="24"/>
          <w:szCs w:val="24"/>
        </w:rPr>
        <w:t xml:space="preserve">, </w:t>
      </w:r>
      <w:r w:rsidR="003667AC" w:rsidRPr="006D4823">
        <w:rPr>
          <w:rFonts w:ascii="Times New Roman" w:eastAsia="Times New Roman" w:hAnsi="Times New Roman" w:cs="Times New Roman"/>
          <w:color w:val="222222"/>
          <w:sz w:val="24"/>
          <w:szCs w:val="24"/>
        </w:rPr>
        <w:t xml:space="preserve">and </w:t>
      </w:r>
      <w:r w:rsidRPr="006D4823">
        <w:rPr>
          <w:rFonts w:ascii="Times New Roman" w:eastAsia="Times New Roman" w:hAnsi="Times New Roman" w:cs="Times New Roman"/>
          <w:color w:val="222222"/>
          <w:sz w:val="24"/>
          <w:szCs w:val="24"/>
        </w:rPr>
        <w:t>live content can target wider customers as a promotional tool for eco-tourism (</w:t>
      </w:r>
      <w:proofErr w:type="spellStart"/>
      <w:r w:rsidRPr="006D4823">
        <w:rPr>
          <w:rFonts w:ascii="Times New Roman" w:eastAsia="Times New Roman" w:hAnsi="Times New Roman" w:cs="Times New Roman"/>
          <w:color w:val="222222"/>
          <w:sz w:val="24"/>
          <w:szCs w:val="24"/>
          <w:highlight w:val="white"/>
        </w:rPr>
        <w:t>Brint</w:t>
      </w:r>
      <w:proofErr w:type="spellEnd"/>
      <w:r w:rsidRPr="006D4823">
        <w:rPr>
          <w:rFonts w:ascii="Times New Roman" w:eastAsia="Times New Roman" w:hAnsi="Times New Roman" w:cs="Times New Roman"/>
          <w:color w:val="222222"/>
          <w:sz w:val="24"/>
          <w:szCs w:val="24"/>
          <w:highlight w:val="white"/>
        </w:rPr>
        <w:t xml:space="preserve"> 2020</w:t>
      </w:r>
      <w:r w:rsidRPr="006D4823">
        <w:rPr>
          <w:rFonts w:ascii="Times New Roman" w:eastAsia="Times New Roman" w:hAnsi="Times New Roman" w:cs="Times New Roman"/>
          <w:color w:val="222222"/>
          <w:sz w:val="24"/>
          <w:szCs w:val="24"/>
        </w:rPr>
        <w:t>).</w:t>
      </w:r>
    </w:p>
    <w:p w14:paraId="42A7B48C" w14:textId="77777777" w:rsidR="00D66CAD" w:rsidRPr="006D4823" w:rsidRDefault="00A9687B"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 xml:space="preserve">Action </w:t>
      </w:r>
    </w:p>
    <w:p w14:paraId="42A7B48D" w14:textId="748A3967" w:rsidR="00D66CAD" w:rsidRPr="006D4823" w:rsidRDefault="00B82296" w:rsidP="007E4EE8">
      <w:pPr>
        <w:shd w:val="clear" w:color="auto" w:fill="FFFFFF"/>
        <w:spacing w:before="100" w:line="480" w:lineRule="auto"/>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 xml:space="preserve">Table: </w:t>
      </w:r>
      <w:r w:rsidR="00A9687B" w:rsidRPr="006D4823">
        <w:rPr>
          <w:rFonts w:ascii="Times New Roman" w:eastAsia="Times New Roman" w:hAnsi="Times New Roman" w:cs="Times New Roman"/>
          <w:b/>
          <w:color w:val="222222"/>
          <w:sz w:val="24"/>
          <w:szCs w:val="24"/>
        </w:rPr>
        <w:t>Gantt Chart of marketing activities</w:t>
      </w:r>
    </w:p>
    <w:tbl>
      <w:tblPr>
        <w:tblW w:w="11387" w:type="dxa"/>
        <w:jc w:val="center"/>
        <w:tblLook w:val="04A0" w:firstRow="1" w:lastRow="0" w:firstColumn="1" w:lastColumn="0" w:noHBand="0" w:noVBand="1"/>
      </w:tblPr>
      <w:tblGrid>
        <w:gridCol w:w="3604"/>
        <w:gridCol w:w="658"/>
        <w:gridCol w:w="703"/>
        <w:gridCol w:w="620"/>
        <w:gridCol w:w="555"/>
        <w:gridCol w:w="661"/>
        <w:gridCol w:w="689"/>
        <w:gridCol w:w="658"/>
        <w:gridCol w:w="648"/>
        <w:gridCol w:w="637"/>
        <w:gridCol w:w="607"/>
        <w:gridCol w:w="658"/>
        <w:gridCol w:w="689"/>
      </w:tblGrid>
      <w:tr w:rsidR="008F09DD" w:rsidRPr="006D4823" w14:paraId="1946293A" w14:textId="77777777" w:rsidTr="008F09DD">
        <w:trPr>
          <w:trHeight w:val="366"/>
          <w:jc w:val="center"/>
        </w:trPr>
        <w:tc>
          <w:tcPr>
            <w:tcW w:w="3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FD4F3" w14:textId="77777777" w:rsidR="008F09DD" w:rsidRPr="006D4823" w:rsidRDefault="008F09DD" w:rsidP="007E4EE8">
            <w:pPr>
              <w:spacing w:line="480" w:lineRule="auto"/>
              <w:jc w:val="center"/>
              <w:rPr>
                <w:rFonts w:ascii="Times New Roman" w:eastAsia="Times New Roman" w:hAnsi="Times New Roman" w:cs="Times New Roman"/>
                <w:b/>
                <w:bCs/>
                <w:color w:val="000000"/>
                <w:sz w:val="24"/>
                <w:szCs w:val="24"/>
                <w:lang w:eastAsia="en-US"/>
              </w:rPr>
            </w:pPr>
            <w:r w:rsidRPr="006D4823">
              <w:rPr>
                <w:rFonts w:ascii="Times New Roman" w:eastAsia="Times New Roman" w:hAnsi="Times New Roman" w:cs="Times New Roman"/>
                <w:b/>
                <w:bCs/>
                <w:color w:val="000000"/>
                <w:sz w:val="24"/>
                <w:szCs w:val="24"/>
                <w:lang w:eastAsia="en-US"/>
              </w:rPr>
              <w:t>Activities</w:t>
            </w:r>
          </w:p>
        </w:tc>
        <w:tc>
          <w:tcPr>
            <w:tcW w:w="658" w:type="dxa"/>
            <w:tcBorders>
              <w:top w:val="single" w:sz="4" w:space="0" w:color="auto"/>
              <w:left w:val="nil"/>
              <w:bottom w:val="single" w:sz="4" w:space="0" w:color="auto"/>
              <w:right w:val="single" w:sz="4" w:space="0" w:color="auto"/>
            </w:tcBorders>
            <w:shd w:val="clear" w:color="auto" w:fill="auto"/>
            <w:noWrap/>
            <w:vAlign w:val="center"/>
            <w:hideMark/>
          </w:tcPr>
          <w:p w14:paraId="4C192FFD" w14:textId="77777777" w:rsidR="008F09DD" w:rsidRPr="006D4823" w:rsidRDefault="008F09DD" w:rsidP="007E4EE8">
            <w:pPr>
              <w:spacing w:line="480" w:lineRule="auto"/>
              <w:jc w:val="center"/>
              <w:rPr>
                <w:rFonts w:ascii="Times New Roman" w:eastAsia="Times New Roman" w:hAnsi="Times New Roman" w:cs="Times New Roman"/>
                <w:b/>
                <w:bCs/>
                <w:color w:val="000000"/>
                <w:sz w:val="24"/>
                <w:szCs w:val="24"/>
                <w:lang w:eastAsia="en-US"/>
              </w:rPr>
            </w:pPr>
            <w:r w:rsidRPr="006D4823">
              <w:rPr>
                <w:rFonts w:ascii="Times New Roman" w:eastAsia="Times New Roman" w:hAnsi="Times New Roman" w:cs="Times New Roman"/>
                <w:b/>
                <w:bCs/>
                <w:color w:val="000000"/>
                <w:sz w:val="24"/>
                <w:szCs w:val="24"/>
                <w:lang w:eastAsia="en-US"/>
              </w:rPr>
              <w:t>Apr</w:t>
            </w:r>
          </w:p>
        </w:tc>
        <w:tc>
          <w:tcPr>
            <w:tcW w:w="703" w:type="dxa"/>
            <w:tcBorders>
              <w:top w:val="single" w:sz="4" w:space="0" w:color="auto"/>
              <w:left w:val="nil"/>
              <w:bottom w:val="single" w:sz="4" w:space="0" w:color="auto"/>
              <w:right w:val="single" w:sz="4" w:space="0" w:color="auto"/>
            </w:tcBorders>
            <w:shd w:val="clear" w:color="auto" w:fill="auto"/>
            <w:noWrap/>
            <w:vAlign w:val="center"/>
            <w:hideMark/>
          </w:tcPr>
          <w:p w14:paraId="7D52E236" w14:textId="77777777" w:rsidR="008F09DD" w:rsidRPr="006D4823" w:rsidRDefault="008F09DD" w:rsidP="007E4EE8">
            <w:pPr>
              <w:spacing w:line="480" w:lineRule="auto"/>
              <w:jc w:val="center"/>
              <w:rPr>
                <w:rFonts w:ascii="Times New Roman" w:eastAsia="Times New Roman" w:hAnsi="Times New Roman" w:cs="Times New Roman"/>
                <w:b/>
                <w:bCs/>
                <w:color w:val="000000"/>
                <w:sz w:val="24"/>
                <w:szCs w:val="24"/>
                <w:lang w:eastAsia="en-US"/>
              </w:rPr>
            </w:pPr>
            <w:r w:rsidRPr="006D4823">
              <w:rPr>
                <w:rFonts w:ascii="Times New Roman" w:eastAsia="Times New Roman" w:hAnsi="Times New Roman" w:cs="Times New Roman"/>
                <w:b/>
                <w:bCs/>
                <w:color w:val="000000"/>
                <w:sz w:val="24"/>
                <w:szCs w:val="24"/>
                <w:lang w:eastAsia="en-US"/>
              </w:rPr>
              <w:t>May</w:t>
            </w:r>
          </w:p>
        </w:tc>
        <w:tc>
          <w:tcPr>
            <w:tcW w:w="620" w:type="dxa"/>
            <w:tcBorders>
              <w:top w:val="single" w:sz="4" w:space="0" w:color="auto"/>
              <w:left w:val="nil"/>
              <w:bottom w:val="single" w:sz="4" w:space="0" w:color="auto"/>
              <w:right w:val="single" w:sz="4" w:space="0" w:color="auto"/>
            </w:tcBorders>
            <w:shd w:val="clear" w:color="auto" w:fill="auto"/>
            <w:noWrap/>
            <w:vAlign w:val="center"/>
            <w:hideMark/>
          </w:tcPr>
          <w:p w14:paraId="6FBD21A2" w14:textId="77777777" w:rsidR="008F09DD" w:rsidRPr="006D4823" w:rsidRDefault="008F09DD" w:rsidP="007E4EE8">
            <w:pPr>
              <w:spacing w:line="480" w:lineRule="auto"/>
              <w:jc w:val="center"/>
              <w:rPr>
                <w:rFonts w:ascii="Times New Roman" w:eastAsia="Times New Roman" w:hAnsi="Times New Roman" w:cs="Times New Roman"/>
                <w:b/>
                <w:bCs/>
                <w:color w:val="000000"/>
                <w:sz w:val="24"/>
                <w:szCs w:val="24"/>
                <w:lang w:eastAsia="en-US"/>
              </w:rPr>
            </w:pPr>
            <w:r w:rsidRPr="006D4823">
              <w:rPr>
                <w:rFonts w:ascii="Times New Roman" w:eastAsia="Times New Roman" w:hAnsi="Times New Roman" w:cs="Times New Roman"/>
                <w:b/>
                <w:bCs/>
                <w:color w:val="000000"/>
                <w:sz w:val="24"/>
                <w:szCs w:val="24"/>
                <w:lang w:eastAsia="en-US"/>
              </w:rPr>
              <w:t>Jun</w:t>
            </w:r>
          </w:p>
        </w:tc>
        <w:tc>
          <w:tcPr>
            <w:tcW w:w="555" w:type="dxa"/>
            <w:tcBorders>
              <w:top w:val="single" w:sz="4" w:space="0" w:color="auto"/>
              <w:left w:val="nil"/>
              <w:bottom w:val="single" w:sz="4" w:space="0" w:color="auto"/>
              <w:right w:val="single" w:sz="4" w:space="0" w:color="auto"/>
            </w:tcBorders>
            <w:shd w:val="clear" w:color="auto" w:fill="auto"/>
            <w:noWrap/>
            <w:vAlign w:val="center"/>
            <w:hideMark/>
          </w:tcPr>
          <w:p w14:paraId="45C032F8" w14:textId="77777777" w:rsidR="008F09DD" w:rsidRPr="006D4823" w:rsidRDefault="008F09DD" w:rsidP="007E4EE8">
            <w:pPr>
              <w:spacing w:line="480" w:lineRule="auto"/>
              <w:jc w:val="center"/>
              <w:rPr>
                <w:rFonts w:ascii="Times New Roman" w:eastAsia="Times New Roman" w:hAnsi="Times New Roman" w:cs="Times New Roman"/>
                <w:b/>
                <w:bCs/>
                <w:color w:val="000000"/>
                <w:sz w:val="24"/>
                <w:szCs w:val="24"/>
                <w:lang w:eastAsia="en-US"/>
              </w:rPr>
            </w:pPr>
            <w:r w:rsidRPr="006D4823">
              <w:rPr>
                <w:rFonts w:ascii="Times New Roman" w:eastAsia="Times New Roman" w:hAnsi="Times New Roman" w:cs="Times New Roman"/>
                <w:b/>
                <w:bCs/>
                <w:color w:val="000000"/>
                <w:sz w:val="24"/>
                <w:szCs w:val="24"/>
                <w:lang w:eastAsia="en-US"/>
              </w:rPr>
              <w:t>Jul</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79703C51" w14:textId="77777777" w:rsidR="008F09DD" w:rsidRPr="006D4823" w:rsidRDefault="008F09DD" w:rsidP="007E4EE8">
            <w:pPr>
              <w:spacing w:line="480" w:lineRule="auto"/>
              <w:jc w:val="center"/>
              <w:rPr>
                <w:rFonts w:ascii="Times New Roman" w:eastAsia="Times New Roman" w:hAnsi="Times New Roman" w:cs="Times New Roman"/>
                <w:b/>
                <w:bCs/>
                <w:color w:val="000000"/>
                <w:sz w:val="24"/>
                <w:szCs w:val="24"/>
                <w:lang w:eastAsia="en-US"/>
              </w:rPr>
            </w:pPr>
            <w:r w:rsidRPr="006D4823">
              <w:rPr>
                <w:rFonts w:ascii="Times New Roman" w:eastAsia="Times New Roman" w:hAnsi="Times New Roman" w:cs="Times New Roman"/>
                <w:b/>
                <w:bCs/>
                <w:color w:val="000000"/>
                <w:sz w:val="24"/>
                <w:szCs w:val="24"/>
                <w:lang w:eastAsia="en-US"/>
              </w:rPr>
              <w:t>Aug</w:t>
            </w:r>
          </w:p>
        </w:tc>
        <w:tc>
          <w:tcPr>
            <w:tcW w:w="689" w:type="dxa"/>
            <w:tcBorders>
              <w:top w:val="single" w:sz="4" w:space="0" w:color="auto"/>
              <w:left w:val="nil"/>
              <w:bottom w:val="single" w:sz="4" w:space="0" w:color="auto"/>
              <w:right w:val="single" w:sz="4" w:space="0" w:color="auto"/>
            </w:tcBorders>
            <w:shd w:val="clear" w:color="auto" w:fill="auto"/>
            <w:noWrap/>
            <w:vAlign w:val="center"/>
            <w:hideMark/>
          </w:tcPr>
          <w:p w14:paraId="61C6E2AA" w14:textId="77777777" w:rsidR="008F09DD" w:rsidRPr="006D4823" w:rsidRDefault="008F09DD" w:rsidP="007E4EE8">
            <w:pPr>
              <w:spacing w:line="480" w:lineRule="auto"/>
              <w:jc w:val="center"/>
              <w:rPr>
                <w:rFonts w:ascii="Times New Roman" w:eastAsia="Times New Roman" w:hAnsi="Times New Roman" w:cs="Times New Roman"/>
                <w:b/>
                <w:bCs/>
                <w:color w:val="000000"/>
                <w:sz w:val="24"/>
                <w:szCs w:val="24"/>
                <w:lang w:eastAsia="en-US"/>
              </w:rPr>
            </w:pPr>
            <w:r w:rsidRPr="006D4823">
              <w:rPr>
                <w:rFonts w:ascii="Times New Roman" w:eastAsia="Times New Roman" w:hAnsi="Times New Roman" w:cs="Times New Roman"/>
                <w:b/>
                <w:bCs/>
                <w:color w:val="000000"/>
                <w:sz w:val="24"/>
                <w:szCs w:val="24"/>
                <w:lang w:eastAsia="en-US"/>
              </w:rPr>
              <w:t>Sept</w:t>
            </w:r>
          </w:p>
        </w:tc>
        <w:tc>
          <w:tcPr>
            <w:tcW w:w="658" w:type="dxa"/>
            <w:tcBorders>
              <w:top w:val="single" w:sz="4" w:space="0" w:color="auto"/>
              <w:left w:val="nil"/>
              <w:bottom w:val="single" w:sz="4" w:space="0" w:color="auto"/>
              <w:right w:val="single" w:sz="4" w:space="0" w:color="auto"/>
            </w:tcBorders>
            <w:shd w:val="clear" w:color="auto" w:fill="auto"/>
            <w:noWrap/>
            <w:vAlign w:val="center"/>
            <w:hideMark/>
          </w:tcPr>
          <w:p w14:paraId="25F27BAF" w14:textId="77777777" w:rsidR="008F09DD" w:rsidRPr="006D4823" w:rsidRDefault="008F09DD" w:rsidP="007E4EE8">
            <w:pPr>
              <w:spacing w:line="480" w:lineRule="auto"/>
              <w:jc w:val="center"/>
              <w:rPr>
                <w:rFonts w:ascii="Times New Roman" w:eastAsia="Times New Roman" w:hAnsi="Times New Roman" w:cs="Times New Roman"/>
                <w:b/>
                <w:bCs/>
                <w:color w:val="000000"/>
                <w:sz w:val="24"/>
                <w:szCs w:val="24"/>
                <w:lang w:eastAsia="en-US"/>
              </w:rPr>
            </w:pPr>
            <w:r w:rsidRPr="006D4823">
              <w:rPr>
                <w:rFonts w:ascii="Times New Roman" w:eastAsia="Times New Roman" w:hAnsi="Times New Roman" w:cs="Times New Roman"/>
                <w:b/>
                <w:bCs/>
                <w:color w:val="000000"/>
                <w:sz w:val="24"/>
                <w:szCs w:val="24"/>
                <w:lang w:eastAsia="en-US"/>
              </w:rPr>
              <w:t>Oct</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627FBFF0" w14:textId="77777777" w:rsidR="008F09DD" w:rsidRPr="006D4823" w:rsidRDefault="008F09DD" w:rsidP="007E4EE8">
            <w:pPr>
              <w:spacing w:line="480" w:lineRule="auto"/>
              <w:jc w:val="center"/>
              <w:rPr>
                <w:rFonts w:ascii="Times New Roman" w:eastAsia="Times New Roman" w:hAnsi="Times New Roman" w:cs="Times New Roman"/>
                <w:b/>
                <w:bCs/>
                <w:color w:val="000000"/>
                <w:sz w:val="24"/>
                <w:szCs w:val="24"/>
                <w:lang w:eastAsia="en-US"/>
              </w:rPr>
            </w:pPr>
            <w:r w:rsidRPr="006D4823">
              <w:rPr>
                <w:rFonts w:ascii="Times New Roman" w:eastAsia="Times New Roman" w:hAnsi="Times New Roman" w:cs="Times New Roman"/>
                <w:b/>
                <w:bCs/>
                <w:color w:val="000000"/>
                <w:sz w:val="24"/>
                <w:szCs w:val="24"/>
                <w:lang w:eastAsia="en-US"/>
              </w:rPr>
              <w:t>Nov</w:t>
            </w:r>
          </w:p>
        </w:tc>
        <w:tc>
          <w:tcPr>
            <w:tcW w:w="637" w:type="dxa"/>
            <w:tcBorders>
              <w:top w:val="single" w:sz="4" w:space="0" w:color="auto"/>
              <w:left w:val="nil"/>
              <w:bottom w:val="single" w:sz="4" w:space="0" w:color="auto"/>
              <w:right w:val="single" w:sz="4" w:space="0" w:color="auto"/>
            </w:tcBorders>
            <w:shd w:val="clear" w:color="auto" w:fill="auto"/>
            <w:noWrap/>
            <w:vAlign w:val="center"/>
            <w:hideMark/>
          </w:tcPr>
          <w:p w14:paraId="59F35272" w14:textId="77777777" w:rsidR="008F09DD" w:rsidRPr="006D4823" w:rsidRDefault="008F09DD" w:rsidP="007E4EE8">
            <w:pPr>
              <w:spacing w:line="480" w:lineRule="auto"/>
              <w:jc w:val="center"/>
              <w:rPr>
                <w:rFonts w:ascii="Times New Roman" w:eastAsia="Times New Roman" w:hAnsi="Times New Roman" w:cs="Times New Roman"/>
                <w:b/>
                <w:bCs/>
                <w:color w:val="000000"/>
                <w:sz w:val="24"/>
                <w:szCs w:val="24"/>
                <w:lang w:eastAsia="en-US"/>
              </w:rPr>
            </w:pPr>
            <w:r w:rsidRPr="006D4823">
              <w:rPr>
                <w:rFonts w:ascii="Times New Roman" w:eastAsia="Times New Roman" w:hAnsi="Times New Roman" w:cs="Times New Roman"/>
                <w:b/>
                <w:bCs/>
                <w:color w:val="000000"/>
                <w:sz w:val="24"/>
                <w:szCs w:val="24"/>
                <w:lang w:eastAsia="en-US"/>
              </w:rPr>
              <w:t>Dec</w:t>
            </w:r>
          </w:p>
        </w:tc>
        <w:tc>
          <w:tcPr>
            <w:tcW w:w="607" w:type="dxa"/>
            <w:tcBorders>
              <w:top w:val="single" w:sz="4" w:space="0" w:color="auto"/>
              <w:left w:val="nil"/>
              <w:bottom w:val="single" w:sz="4" w:space="0" w:color="auto"/>
              <w:right w:val="single" w:sz="4" w:space="0" w:color="auto"/>
            </w:tcBorders>
            <w:shd w:val="clear" w:color="auto" w:fill="auto"/>
            <w:noWrap/>
            <w:vAlign w:val="center"/>
            <w:hideMark/>
          </w:tcPr>
          <w:p w14:paraId="66AECDB5" w14:textId="77777777" w:rsidR="008F09DD" w:rsidRPr="006D4823" w:rsidRDefault="008F09DD" w:rsidP="007E4EE8">
            <w:pPr>
              <w:spacing w:line="480" w:lineRule="auto"/>
              <w:jc w:val="center"/>
              <w:rPr>
                <w:rFonts w:ascii="Times New Roman" w:eastAsia="Times New Roman" w:hAnsi="Times New Roman" w:cs="Times New Roman"/>
                <w:b/>
                <w:bCs/>
                <w:color w:val="000000"/>
                <w:sz w:val="24"/>
                <w:szCs w:val="24"/>
                <w:lang w:eastAsia="en-US"/>
              </w:rPr>
            </w:pPr>
            <w:r w:rsidRPr="006D4823">
              <w:rPr>
                <w:rFonts w:ascii="Times New Roman" w:eastAsia="Times New Roman" w:hAnsi="Times New Roman" w:cs="Times New Roman"/>
                <w:b/>
                <w:bCs/>
                <w:color w:val="000000"/>
                <w:sz w:val="24"/>
                <w:szCs w:val="24"/>
                <w:lang w:eastAsia="en-US"/>
              </w:rPr>
              <w:t>Jan</w:t>
            </w:r>
          </w:p>
        </w:tc>
        <w:tc>
          <w:tcPr>
            <w:tcW w:w="658" w:type="dxa"/>
            <w:tcBorders>
              <w:top w:val="single" w:sz="4" w:space="0" w:color="auto"/>
              <w:left w:val="nil"/>
              <w:bottom w:val="single" w:sz="4" w:space="0" w:color="auto"/>
              <w:right w:val="single" w:sz="4" w:space="0" w:color="auto"/>
            </w:tcBorders>
            <w:shd w:val="clear" w:color="auto" w:fill="auto"/>
            <w:noWrap/>
            <w:vAlign w:val="center"/>
            <w:hideMark/>
          </w:tcPr>
          <w:p w14:paraId="5B1680FA" w14:textId="77777777" w:rsidR="008F09DD" w:rsidRPr="006D4823" w:rsidRDefault="008F09DD" w:rsidP="007E4EE8">
            <w:pPr>
              <w:spacing w:line="480" w:lineRule="auto"/>
              <w:jc w:val="center"/>
              <w:rPr>
                <w:rFonts w:ascii="Times New Roman" w:eastAsia="Times New Roman" w:hAnsi="Times New Roman" w:cs="Times New Roman"/>
                <w:b/>
                <w:bCs/>
                <w:color w:val="000000"/>
                <w:sz w:val="24"/>
                <w:szCs w:val="24"/>
                <w:lang w:eastAsia="en-US"/>
              </w:rPr>
            </w:pPr>
            <w:r w:rsidRPr="006D4823">
              <w:rPr>
                <w:rFonts w:ascii="Times New Roman" w:eastAsia="Times New Roman" w:hAnsi="Times New Roman" w:cs="Times New Roman"/>
                <w:b/>
                <w:bCs/>
                <w:color w:val="000000"/>
                <w:sz w:val="24"/>
                <w:szCs w:val="24"/>
                <w:lang w:eastAsia="en-US"/>
              </w:rPr>
              <w:t>Feb</w:t>
            </w:r>
          </w:p>
        </w:tc>
        <w:tc>
          <w:tcPr>
            <w:tcW w:w="689" w:type="dxa"/>
            <w:tcBorders>
              <w:top w:val="single" w:sz="4" w:space="0" w:color="auto"/>
              <w:left w:val="nil"/>
              <w:bottom w:val="single" w:sz="4" w:space="0" w:color="auto"/>
              <w:right w:val="single" w:sz="4" w:space="0" w:color="auto"/>
            </w:tcBorders>
            <w:shd w:val="clear" w:color="auto" w:fill="auto"/>
            <w:noWrap/>
            <w:vAlign w:val="center"/>
            <w:hideMark/>
          </w:tcPr>
          <w:p w14:paraId="095EEA10" w14:textId="77777777" w:rsidR="008F09DD" w:rsidRPr="006D4823" w:rsidRDefault="008F09DD" w:rsidP="007E4EE8">
            <w:pPr>
              <w:spacing w:line="480" w:lineRule="auto"/>
              <w:jc w:val="center"/>
              <w:rPr>
                <w:rFonts w:ascii="Times New Roman" w:eastAsia="Times New Roman" w:hAnsi="Times New Roman" w:cs="Times New Roman"/>
                <w:b/>
                <w:bCs/>
                <w:color w:val="000000"/>
                <w:sz w:val="24"/>
                <w:szCs w:val="24"/>
                <w:lang w:eastAsia="en-US"/>
              </w:rPr>
            </w:pPr>
            <w:r w:rsidRPr="006D4823">
              <w:rPr>
                <w:rFonts w:ascii="Times New Roman" w:eastAsia="Times New Roman" w:hAnsi="Times New Roman" w:cs="Times New Roman"/>
                <w:b/>
                <w:bCs/>
                <w:color w:val="000000"/>
                <w:sz w:val="24"/>
                <w:szCs w:val="24"/>
                <w:lang w:eastAsia="en-US"/>
              </w:rPr>
              <w:t>Mar</w:t>
            </w:r>
          </w:p>
        </w:tc>
      </w:tr>
      <w:tr w:rsidR="008F09DD" w:rsidRPr="006D4823" w14:paraId="3242B45E" w14:textId="77777777" w:rsidTr="008F09DD">
        <w:trPr>
          <w:trHeight w:val="366"/>
          <w:jc w:val="center"/>
        </w:trPr>
        <w:tc>
          <w:tcPr>
            <w:tcW w:w="3604" w:type="dxa"/>
            <w:tcBorders>
              <w:top w:val="nil"/>
              <w:left w:val="single" w:sz="4" w:space="0" w:color="auto"/>
              <w:bottom w:val="single" w:sz="4" w:space="0" w:color="auto"/>
              <w:right w:val="single" w:sz="4" w:space="0" w:color="auto"/>
            </w:tcBorders>
            <w:shd w:val="clear" w:color="auto" w:fill="auto"/>
            <w:noWrap/>
            <w:vAlign w:val="center"/>
            <w:hideMark/>
          </w:tcPr>
          <w:p w14:paraId="33A85F80"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Developing marketing goals</w:t>
            </w:r>
          </w:p>
        </w:tc>
        <w:tc>
          <w:tcPr>
            <w:tcW w:w="658" w:type="dxa"/>
            <w:tcBorders>
              <w:top w:val="nil"/>
              <w:left w:val="nil"/>
              <w:bottom w:val="single" w:sz="4" w:space="0" w:color="auto"/>
              <w:right w:val="single" w:sz="4" w:space="0" w:color="auto"/>
            </w:tcBorders>
            <w:shd w:val="clear" w:color="000000" w:fill="FFFF00"/>
            <w:noWrap/>
            <w:vAlign w:val="bottom"/>
            <w:hideMark/>
          </w:tcPr>
          <w:p w14:paraId="5D648BA3"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703" w:type="dxa"/>
            <w:tcBorders>
              <w:top w:val="nil"/>
              <w:left w:val="nil"/>
              <w:bottom w:val="single" w:sz="4" w:space="0" w:color="auto"/>
              <w:right w:val="single" w:sz="4" w:space="0" w:color="auto"/>
            </w:tcBorders>
            <w:shd w:val="clear" w:color="000000" w:fill="FFFF00"/>
            <w:noWrap/>
            <w:vAlign w:val="bottom"/>
            <w:hideMark/>
          </w:tcPr>
          <w:p w14:paraId="754DD9C2"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noWrap/>
            <w:vAlign w:val="bottom"/>
            <w:hideMark/>
          </w:tcPr>
          <w:p w14:paraId="46A7D6BF"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555" w:type="dxa"/>
            <w:tcBorders>
              <w:top w:val="nil"/>
              <w:left w:val="nil"/>
              <w:bottom w:val="single" w:sz="4" w:space="0" w:color="auto"/>
              <w:right w:val="single" w:sz="4" w:space="0" w:color="auto"/>
            </w:tcBorders>
            <w:shd w:val="clear" w:color="000000" w:fill="FFFFFF"/>
            <w:noWrap/>
            <w:vAlign w:val="bottom"/>
            <w:hideMark/>
          </w:tcPr>
          <w:p w14:paraId="2FE62D30"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61" w:type="dxa"/>
            <w:tcBorders>
              <w:top w:val="nil"/>
              <w:left w:val="nil"/>
              <w:bottom w:val="single" w:sz="4" w:space="0" w:color="auto"/>
              <w:right w:val="single" w:sz="4" w:space="0" w:color="auto"/>
            </w:tcBorders>
            <w:shd w:val="clear" w:color="000000" w:fill="FFFFFF"/>
            <w:noWrap/>
            <w:vAlign w:val="bottom"/>
            <w:hideMark/>
          </w:tcPr>
          <w:p w14:paraId="2C604F13"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05C64E11"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FFFF"/>
            <w:noWrap/>
            <w:vAlign w:val="bottom"/>
            <w:hideMark/>
          </w:tcPr>
          <w:p w14:paraId="23ADA490"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48" w:type="dxa"/>
            <w:tcBorders>
              <w:top w:val="nil"/>
              <w:left w:val="nil"/>
              <w:bottom w:val="single" w:sz="4" w:space="0" w:color="auto"/>
              <w:right w:val="single" w:sz="4" w:space="0" w:color="auto"/>
            </w:tcBorders>
            <w:shd w:val="clear" w:color="000000" w:fill="FFFFFF"/>
            <w:noWrap/>
            <w:vAlign w:val="bottom"/>
            <w:hideMark/>
          </w:tcPr>
          <w:p w14:paraId="578EFF9A"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37" w:type="dxa"/>
            <w:tcBorders>
              <w:top w:val="nil"/>
              <w:left w:val="nil"/>
              <w:bottom w:val="single" w:sz="4" w:space="0" w:color="auto"/>
              <w:right w:val="single" w:sz="4" w:space="0" w:color="auto"/>
            </w:tcBorders>
            <w:shd w:val="clear" w:color="000000" w:fill="FFFFFF"/>
            <w:noWrap/>
            <w:vAlign w:val="bottom"/>
            <w:hideMark/>
          </w:tcPr>
          <w:p w14:paraId="23F0A83D"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07" w:type="dxa"/>
            <w:tcBorders>
              <w:top w:val="nil"/>
              <w:left w:val="nil"/>
              <w:bottom w:val="single" w:sz="4" w:space="0" w:color="auto"/>
              <w:right w:val="single" w:sz="4" w:space="0" w:color="auto"/>
            </w:tcBorders>
            <w:shd w:val="clear" w:color="000000" w:fill="FFFFFF"/>
            <w:noWrap/>
            <w:vAlign w:val="bottom"/>
            <w:hideMark/>
          </w:tcPr>
          <w:p w14:paraId="6272F836"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FFFF"/>
            <w:noWrap/>
            <w:vAlign w:val="bottom"/>
            <w:hideMark/>
          </w:tcPr>
          <w:p w14:paraId="6FA91777"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44F626FE"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r>
      <w:tr w:rsidR="008F09DD" w:rsidRPr="006D4823" w14:paraId="71DC7796" w14:textId="77777777" w:rsidTr="008F09DD">
        <w:trPr>
          <w:trHeight w:val="366"/>
          <w:jc w:val="center"/>
        </w:trPr>
        <w:tc>
          <w:tcPr>
            <w:tcW w:w="3604" w:type="dxa"/>
            <w:tcBorders>
              <w:top w:val="nil"/>
              <w:left w:val="single" w:sz="4" w:space="0" w:color="auto"/>
              <w:bottom w:val="single" w:sz="4" w:space="0" w:color="auto"/>
              <w:right w:val="single" w:sz="4" w:space="0" w:color="auto"/>
            </w:tcBorders>
            <w:shd w:val="clear" w:color="auto" w:fill="auto"/>
            <w:noWrap/>
            <w:vAlign w:val="center"/>
            <w:hideMark/>
          </w:tcPr>
          <w:p w14:paraId="440E48AC"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Event planning</w:t>
            </w:r>
          </w:p>
        </w:tc>
        <w:tc>
          <w:tcPr>
            <w:tcW w:w="658" w:type="dxa"/>
            <w:tcBorders>
              <w:top w:val="nil"/>
              <w:left w:val="nil"/>
              <w:bottom w:val="single" w:sz="4" w:space="0" w:color="auto"/>
              <w:right w:val="single" w:sz="4" w:space="0" w:color="auto"/>
            </w:tcBorders>
            <w:shd w:val="clear" w:color="000000" w:fill="FFFFFF"/>
            <w:noWrap/>
            <w:vAlign w:val="bottom"/>
            <w:hideMark/>
          </w:tcPr>
          <w:p w14:paraId="7306D61B"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703" w:type="dxa"/>
            <w:tcBorders>
              <w:top w:val="nil"/>
              <w:left w:val="nil"/>
              <w:bottom w:val="single" w:sz="4" w:space="0" w:color="auto"/>
              <w:right w:val="single" w:sz="4" w:space="0" w:color="auto"/>
            </w:tcBorders>
            <w:shd w:val="clear" w:color="000000" w:fill="FFFFFF"/>
            <w:noWrap/>
            <w:vAlign w:val="bottom"/>
            <w:hideMark/>
          </w:tcPr>
          <w:p w14:paraId="6850D207"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0000"/>
            <w:noWrap/>
            <w:vAlign w:val="bottom"/>
            <w:hideMark/>
          </w:tcPr>
          <w:p w14:paraId="7F963912"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555" w:type="dxa"/>
            <w:tcBorders>
              <w:top w:val="nil"/>
              <w:left w:val="nil"/>
              <w:bottom w:val="single" w:sz="4" w:space="0" w:color="auto"/>
              <w:right w:val="single" w:sz="4" w:space="0" w:color="auto"/>
            </w:tcBorders>
            <w:shd w:val="clear" w:color="000000" w:fill="FF0000"/>
            <w:noWrap/>
            <w:vAlign w:val="bottom"/>
            <w:hideMark/>
          </w:tcPr>
          <w:p w14:paraId="41186246"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61" w:type="dxa"/>
            <w:tcBorders>
              <w:top w:val="nil"/>
              <w:left w:val="nil"/>
              <w:bottom w:val="single" w:sz="4" w:space="0" w:color="auto"/>
              <w:right w:val="single" w:sz="4" w:space="0" w:color="auto"/>
            </w:tcBorders>
            <w:shd w:val="clear" w:color="000000" w:fill="FF0000"/>
            <w:noWrap/>
            <w:vAlign w:val="bottom"/>
            <w:hideMark/>
          </w:tcPr>
          <w:p w14:paraId="5F7EDF49"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2148D4C7"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FFFF"/>
            <w:noWrap/>
            <w:vAlign w:val="bottom"/>
            <w:hideMark/>
          </w:tcPr>
          <w:p w14:paraId="0217A74B"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48" w:type="dxa"/>
            <w:tcBorders>
              <w:top w:val="nil"/>
              <w:left w:val="nil"/>
              <w:bottom w:val="single" w:sz="4" w:space="0" w:color="auto"/>
              <w:right w:val="single" w:sz="4" w:space="0" w:color="auto"/>
            </w:tcBorders>
            <w:shd w:val="clear" w:color="000000" w:fill="FFFFFF"/>
            <w:noWrap/>
            <w:vAlign w:val="bottom"/>
            <w:hideMark/>
          </w:tcPr>
          <w:p w14:paraId="6079A948"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37" w:type="dxa"/>
            <w:tcBorders>
              <w:top w:val="nil"/>
              <w:left w:val="nil"/>
              <w:bottom w:val="single" w:sz="4" w:space="0" w:color="auto"/>
              <w:right w:val="single" w:sz="4" w:space="0" w:color="auto"/>
            </w:tcBorders>
            <w:shd w:val="clear" w:color="000000" w:fill="FFFFFF"/>
            <w:noWrap/>
            <w:vAlign w:val="bottom"/>
            <w:hideMark/>
          </w:tcPr>
          <w:p w14:paraId="36602279"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07" w:type="dxa"/>
            <w:tcBorders>
              <w:top w:val="nil"/>
              <w:left w:val="nil"/>
              <w:bottom w:val="single" w:sz="4" w:space="0" w:color="auto"/>
              <w:right w:val="single" w:sz="4" w:space="0" w:color="auto"/>
            </w:tcBorders>
            <w:shd w:val="clear" w:color="000000" w:fill="FFFFFF"/>
            <w:noWrap/>
            <w:vAlign w:val="bottom"/>
            <w:hideMark/>
          </w:tcPr>
          <w:p w14:paraId="21175B58"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FFFF"/>
            <w:noWrap/>
            <w:vAlign w:val="bottom"/>
            <w:hideMark/>
          </w:tcPr>
          <w:p w14:paraId="1817FB37"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6B0D21F4"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r>
      <w:tr w:rsidR="008F09DD" w:rsidRPr="006D4823" w14:paraId="36D729F1" w14:textId="77777777" w:rsidTr="008F09DD">
        <w:trPr>
          <w:trHeight w:val="366"/>
          <w:jc w:val="center"/>
        </w:trPr>
        <w:tc>
          <w:tcPr>
            <w:tcW w:w="3604" w:type="dxa"/>
            <w:tcBorders>
              <w:top w:val="nil"/>
              <w:left w:val="single" w:sz="4" w:space="0" w:color="auto"/>
              <w:bottom w:val="single" w:sz="4" w:space="0" w:color="auto"/>
              <w:right w:val="single" w:sz="4" w:space="0" w:color="auto"/>
            </w:tcBorders>
            <w:shd w:val="clear" w:color="auto" w:fill="auto"/>
            <w:noWrap/>
            <w:vAlign w:val="center"/>
            <w:hideMark/>
          </w:tcPr>
          <w:p w14:paraId="31E4AFB4"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Estimating the cost of services</w:t>
            </w:r>
          </w:p>
        </w:tc>
        <w:tc>
          <w:tcPr>
            <w:tcW w:w="658" w:type="dxa"/>
            <w:tcBorders>
              <w:top w:val="nil"/>
              <w:left w:val="nil"/>
              <w:bottom w:val="single" w:sz="4" w:space="0" w:color="auto"/>
              <w:right w:val="single" w:sz="4" w:space="0" w:color="auto"/>
            </w:tcBorders>
            <w:shd w:val="clear" w:color="000000" w:fill="FFFFFF"/>
            <w:noWrap/>
            <w:vAlign w:val="bottom"/>
            <w:hideMark/>
          </w:tcPr>
          <w:p w14:paraId="2D3549C2"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703" w:type="dxa"/>
            <w:tcBorders>
              <w:top w:val="nil"/>
              <w:left w:val="nil"/>
              <w:bottom w:val="single" w:sz="4" w:space="0" w:color="auto"/>
              <w:right w:val="single" w:sz="4" w:space="0" w:color="auto"/>
            </w:tcBorders>
            <w:shd w:val="clear" w:color="000000" w:fill="FFFFFF"/>
            <w:noWrap/>
            <w:vAlign w:val="bottom"/>
            <w:hideMark/>
          </w:tcPr>
          <w:p w14:paraId="705B683F"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noWrap/>
            <w:vAlign w:val="bottom"/>
            <w:hideMark/>
          </w:tcPr>
          <w:p w14:paraId="7DBB31BE"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555" w:type="dxa"/>
            <w:tcBorders>
              <w:top w:val="nil"/>
              <w:left w:val="nil"/>
              <w:bottom w:val="single" w:sz="4" w:space="0" w:color="auto"/>
              <w:right w:val="single" w:sz="4" w:space="0" w:color="auto"/>
            </w:tcBorders>
            <w:shd w:val="clear" w:color="000000" w:fill="FFFFFF"/>
            <w:noWrap/>
            <w:vAlign w:val="bottom"/>
            <w:hideMark/>
          </w:tcPr>
          <w:p w14:paraId="117045C8"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61" w:type="dxa"/>
            <w:tcBorders>
              <w:top w:val="nil"/>
              <w:left w:val="nil"/>
              <w:bottom w:val="single" w:sz="4" w:space="0" w:color="auto"/>
              <w:right w:val="single" w:sz="4" w:space="0" w:color="auto"/>
            </w:tcBorders>
            <w:shd w:val="clear" w:color="000000" w:fill="FFFFFF"/>
            <w:noWrap/>
            <w:vAlign w:val="bottom"/>
            <w:hideMark/>
          </w:tcPr>
          <w:p w14:paraId="1B31B198"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002060"/>
            <w:noWrap/>
            <w:vAlign w:val="bottom"/>
            <w:hideMark/>
          </w:tcPr>
          <w:p w14:paraId="5C76E6F0"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FFFF"/>
            <w:noWrap/>
            <w:vAlign w:val="bottom"/>
            <w:hideMark/>
          </w:tcPr>
          <w:p w14:paraId="58867368"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48" w:type="dxa"/>
            <w:tcBorders>
              <w:top w:val="nil"/>
              <w:left w:val="nil"/>
              <w:bottom w:val="single" w:sz="4" w:space="0" w:color="auto"/>
              <w:right w:val="single" w:sz="4" w:space="0" w:color="auto"/>
            </w:tcBorders>
            <w:shd w:val="clear" w:color="000000" w:fill="FFFFFF"/>
            <w:noWrap/>
            <w:vAlign w:val="bottom"/>
            <w:hideMark/>
          </w:tcPr>
          <w:p w14:paraId="39063E0A"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37" w:type="dxa"/>
            <w:tcBorders>
              <w:top w:val="nil"/>
              <w:left w:val="nil"/>
              <w:bottom w:val="single" w:sz="4" w:space="0" w:color="auto"/>
              <w:right w:val="single" w:sz="4" w:space="0" w:color="auto"/>
            </w:tcBorders>
            <w:shd w:val="clear" w:color="000000" w:fill="FFFFFF"/>
            <w:noWrap/>
            <w:vAlign w:val="bottom"/>
            <w:hideMark/>
          </w:tcPr>
          <w:p w14:paraId="3F86D6A1"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07" w:type="dxa"/>
            <w:tcBorders>
              <w:top w:val="nil"/>
              <w:left w:val="nil"/>
              <w:bottom w:val="single" w:sz="4" w:space="0" w:color="auto"/>
              <w:right w:val="single" w:sz="4" w:space="0" w:color="auto"/>
            </w:tcBorders>
            <w:shd w:val="clear" w:color="000000" w:fill="FFFFFF"/>
            <w:noWrap/>
            <w:vAlign w:val="bottom"/>
            <w:hideMark/>
          </w:tcPr>
          <w:p w14:paraId="32E4C5E4"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FFFF"/>
            <w:noWrap/>
            <w:vAlign w:val="bottom"/>
            <w:hideMark/>
          </w:tcPr>
          <w:p w14:paraId="0D8888C8"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49F42909"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r>
      <w:tr w:rsidR="008F09DD" w:rsidRPr="006D4823" w14:paraId="14B886B2" w14:textId="77777777" w:rsidTr="008F09DD">
        <w:trPr>
          <w:trHeight w:val="366"/>
          <w:jc w:val="center"/>
        </w:trPr>
        <w:tc>
          <w:tcPr>
            <w:tcW w:w="3604" w:type="dxa"/>
            <w:tcBorders>
              <w:top w:val="nil"/>
              <w:left w:val="single" w:sz="4" w:space="0" w:color="auto"/>
              <w:bottom w:val="single" w:sz="4" w:space="0" w:color="auto"/>
              <w:right w:val="single" w:sz="4" w:space="0" w:color="auto"/>
            </w:tcBorders>
            <w:shd w:val="clear" w:color="auto" w:fill="auto"/>
            <w:noWrap/>
            <w:vAlign w:val="center"/>
            <w:hideMark/>
          </w:tcPr>
          <w:p w14:paraId="7770DD10"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Application for funding</w:t>
            </w:r>
          </w:p>
        </w:tc>
        <w:tc>
          <w:tcPr>
            <w:tcW w:w="658" w:type="dxa"/>
            <w:tcBorders>
              <w:top w:val="nil"/>
              <w:left w:val="nil"/>
              <w:bottom w:val="single" w:sz="4" w:space="0" w:color="auto"/>
              <w:right w:val="single" w:sz="4" w:space="0" w:color="auto"/>
            </w:tcBorders>
            <w:shd w:val="clear" w:color="000000" w:fill="FFFFFF"/>
            <w:noWrap/>
            <w:vAlign w:val="bottom"/>
            <w:hideMark/>
          </w:tcPr>
          <w:p w14:paraId="3FDD98D6"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703" w:type="dxa"/>
            <w:tcBorders>
              <w:top w:val="nil"/>
              <w:left w:val="nil"/>
              <w:bottom w:val="single" w:sz="4" w:space="0" w:color="auto"/>
              <w:right w:val="single" w:sz="4" w:space="0" w:color="auto"/>
            </w:tcBorders>
            <w:shd w:val="clear" w:color="000000" w:fill="FFFFFF"/>
            <w:noWrap/>
            <w:vAlign w:val="bottom"/>
            <w:hideMark/>
          </w:tcPr>
          <w:p w14:paraId="333D247B"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noWrap/>
            <w:vAlign w:val="bottom"/>
            <w:hideMark/>
          </w:tcPr>
          <w:p w14:paraId="4BAD5B40"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555" w:type="dxa"/>
            <w:tcBorders>
              <w:top w:val="nil"/>
              <w:left w:val="nil"/>
              <w:bottom w:val="single" w:sz="4" w:space="0" w:color="auto"/>
              <w:right w:val="single" w:sz="4" w:space="0" w:color="auto"/>
            </w:tcBorders>
            <w:shd w:val="clear" w:color="000000" w:fill="FFFFFF"/>
            <w:noWrap/>
            <w:vAlign w:val="bottom"/>
            <w:hideMark/>
          </w:tcPr>
          <w:p w14:paraId="5492748D"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61" w:type="dxa"/>
            <w:tcBorders>
              <w:top w:val="nil"/>
              <w:left w:val="nil"/>
              <w:bottom w:val="single" w:sz="4" w:space="0" w:color="auto"/>
              <w:right w:val="single" w:sz="4" w:space="0" w:color="auto"/>
            </w:tcBorders>
            <w:shd w:val="clear" w:color="000000" w:fill="FFFFFF"/>
            <w:noWrap/>
            <w:vAlign w:val="bottom"/>
            <w:hideMark/>
          </w:tcPr>
          <w:p w14:paraId="118E17F2"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133966C6"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C000"/>
            <w:noWrap/>
            <w:vAlign w:val="bottom"/>
            <w:hideMark/>
          </w:tcPr>
          <w:p w14:paraId="1C2874D3"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48" w:type="dxa"/>
            <w:tcBorders>
              <w:top w:val="nil"/>
              <w:left w:val="nil"/>
              <w:bottom w:val="single" w:sz="4" w:space="0" w:color="auto"/>
              <w:right w:val="single" w:sz="4" w:space="0" w:color="auto"/>
            </w:tcBorders>
            <w:shd w:val="clear" w:color="000000" w:fill="FFFFFF"/>
            <w:noWrap/>
            <w:vAlign w:val="bottom"/>
            <w:hideMark/>
          </w:tcPr>
          <w:p w14:paraId="571693A6"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37" w:type="dxa"/>
            <w:tcBorders>
              <w:top w:val="nil"/>
              <w:left w:val="nil"/>
              <w:bottom w:val="single" w:sz="4" w:space="0" w:color="auto"/>
              <w:right w:val="single" w:sz="4" w:space="0" w:color="auto"/>
            </w:tcBorders>
            <w:shd w:val="clear" w:color="000000" w:fill="FFFFFF"/>
            <w:noWrap/>
            <w:vAlign w:val="bottom"/>
            <w:hideMark/>
          </w:tcPr>
          <w:p w14:paraId="182B2EB5"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07" w:type="dxa"/>
            <w:tcBorders>
              <w:top w:val="nil"/>
              <w:left w:val="nil"/>
              <w:bottom w:val="single" w:sz="4" w:space="0" w:color="auto"/>
              <w:right w:val="single" w:sz="4" w:space="0" w:color="auto"/>
            </w:tcBorders>
            <w:shd w:val="clear" w:color="000000" w:fill="FFFFFF"/>
            <w:noWrap/>
            <w:vAlign w:val="bottom"/>
            <w:hideMark/>
          </w:tcPr>
          <w:p w14:paraId="4BABA2B4"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FFFF"/>
            <w:noWrap/>
            <w:vAlign w:val="bottom"/>
            <w:hideMark/>
          </w:tcPr>
          <w:p w14:paraId="128DC223"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635D7E06"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r>
      <w:tr w:rsidR="008F09DD" w:rsidRPr="006D4823" w14:paraId="5AF12871" w14:textId="77777777" w:rsidTr="008F09DD">
        <w:trPr>
          <w:trHeight w:val="366"/>
          <w:jc w:val="center"/>
        </w:trPr>
        <w:tc>
          <w:tcPr>
            <w:tcW w:w="3604" w:type="dxa"/>
            <w:tcBorders>
              <w:top w:val="nil"/>
              <w:left w:val="single" w:sz="4" w:space="0" w:color="auto"/>
              <w:bottom w:val="single" w:sz="4" w:space="0" w:color="auto"/>
              <w:right w:val="single" w:sz="4" w:space="0" w:color="auto"/>
            </w:tcBorders>
            <w:shd w:val="clear" w:color="auto" w:fill="auto"/>
            <w:noWrap/>
            <w:vAlign w:val="center"/>
            <w:hideMark/>
          </w:tcPr>
          <w:p w14:paraId="06141E54"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Planning for marketing and promotion</w:t>
            </w:r>
          </w:p>
        </w:tc>
        <w:tc>
          <w:tcPr>
            <w:tcW w:w="658" w:type="dxa"/>
            <w:tcBorders>
              <w:top w:val="nil"/>
              <w:left w:val="nil"/>
              <w:bottom w:val="single" w:sz="4" w:space="0" w:color="auto"/>
              <w:right w:val="single" w:sz="4" w:space="0" w:color="auto"/>
            </w:tcBorders>
            <w:shd w:val="clear" w:color="000000" w:fill="FFFFFF"/>
            <w:noWrap/>
            <w:vAlign w:val="bottom"/>
            <w:hideMark/>
          </w:tcPr>
          <w:p w14:paraId="4CDC30D1"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703" w:type="dxa"/>
            <w:tcBorders>
              <w:top w:val="nil"/>
              <w:left w:val="nil"/>
              <w:bottom w:val="single" w:sz="4" w:space="0" w:color="auto"/>
              <w:right w:val="single" w:sz="4" w:space="0" w:color="auto"/>
            </w:tcBorders>
            <w:shd w:val="clear" w:color="000000" w:fill="FFFFFF"/>
            <w:noWrap/>
            <w:vAlign w:val="bottom"/>
            <w:hideMark/>
          </w:tcPr>
          <w:p w14:paraId="36499386"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noWrap/>
            <w:vAlign w:val="bottom"/>
            <w:hideMark/>
          </w:tcPr>
          <w:p w14:paraId="3FAD4E1A"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555" w:type="dxa"/>
            <w:tcBorders>
              <w:top w:val="nil"/>
              <w:left w:val="nil"/>
              <w:bottom w:val="single" w:sz="4" w:space="0" w:color="auto"/>
              <w:right w:val="single" w:sz="4" w:space="0" w:color="auto"/>
            </w:tcBorders>
            <w:shd w:val="clear" w:color="000000" w:fill="FFFFFF"/>
            <w:noWrap/>
            <w:vAlign w:val="bottom"/>
            <w:hideMark/>
          </w:tcPr>
          <w:p w14:paraId="769A0DCA"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61" w:type="dxa"/>
            <w:tcBorders>
              <w:top w:val="nil"/>
              <w:left w:val="nil"/>
              <w:bottom w:val="single" w:sz="4" w:space="0" w:color="auto"/>
              <w:right w:val="single" w:sz="4" w:space="0" w:color="auto"/>
            </w:tcBorders>
            <w:shd w:val="clear" w:color="000000" w:fill="FFFFFF"/>
            <w:noWrap/>
            <w:vAlign w:val="bottom"/>
            <w:hideMark/>
          </w:tcPr>
          <w:p w14:paraId="0F0FF021"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717BCB45"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404040"/>
            <w:noWrap/>
            <w:vAlign w:val="bottom"/>
            <w:hideMark/>
          </w:tcPr>
          <w:p w14:paraId="3532197E"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48" w:type="dxa"/>
            <w:tcBorders>
              <w:top w:val="nil"/>
              <w:left w:val="nil"/>
              <w:bottom w:val="single" w:sz="4" w:space="0" w:color="auto"/>
              <w:right w:val="single" w:sz="4" w:space="0" w:color="auto"/>
            </w:tcBorders>
            <w:shd w:val="clear" w:color="000000" w:fill="404040"/>
            <w:noWrap/>
            <w:vAlign w:val="bottom"/>
            <w:hideMark/>
          </w:tcPr>
          <w:p w14:paraId="5E08C153"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37" w:type="dxa"/>
            <w:tcBorders>
              <w:top w:val="nil"/>
              <w:left w:val="nil"/>
              <w:bottom w:val="single" w:sz="4" w:space="0" w:color="auto"/>
              <w:right w:val="single" w:sz="4" w:space="0" w:color="auto"/>
            </w:tcBorders>
            <w:shd w:val="clear" w:color="000000" w:fill="FFFFFF"/>
            <w:noWrap/>
            <w:vAlign w:val="bottom"/>
            <w:hideMark/>
          </w:tcPr>
          <w:p w14:paraId="10ED8318"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07" w:type="dxa"/>
            <w:tcBorders>
              <w:top w:val="nil"/>
              <w:left w:val="nil"/>
              <w:bottom w:val="single" w:sz="4" w:space="0" w:color="auto"/>
              <w:right w:val="single" w:sz="4" w:space="0" w:color="auto"/>
            </w:tcBorders>
            <w:shd w:val="clear" w:color="000000" w:fill="FFFFFF"/>
            <w:noWrap/>
            <w:vAlign w:val="bottom"/>
            <w:hideMark/>
          </w:tcPr>
          <w:p w14:paraId="02CADF74"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FFFF"/>
            <w:noWrap/>
            <w:vAlign w:val="bottom"/>
            <w:hideMark/>
          </w:tcPr>
          <w:p w14:paraId="3BEB0D4E"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436A2A9A"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r>
      <w:tr w:rsidR="008F09DD" w:rsidRPr="006D4823" w14:paraId="0B99EB7F" w14:textId="77777777" w:rsidTr="008F09DD">
        <w:trPr>
          <w:trHeight w:val="366"/>
          <w:jc w:val="center"/>
        </w:trPr>
        <w:tc>
          <w:tcPr>
            <w:tcW w:w="3604" w:type="dxa"/>
            <w:tcBorders>
              <w:top w:val="nil"/>
              <w:left w:val="single" w:sz="4" w:space="0" w:color="auto"/>
              <w:bottom w:val="single" w:sz="4" w:space="0" w:color="auto"/>
              <w:right w:val="single" w:sz="4" w:space="0" w:color="auto"/>
            </w:tcBorders>
            <w:shd w:val="clear" w:color="auto" w:fill="auto"/>
            <w:noWrap/>
            <w:vAlign w:val="center"/>
            <w:hideMark/>
          </w:tcPr>
          <w:p w14:paraId="70A9505D"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Media Planning</w:t>
            </w:r>
          </w:p>
        </w:tc>
        <w:tc>
          <w:tcPr>
            <w:tcW w:w="658" w:type="dxa"/>
            <w:tcBorders>
              <w:top w:val="nil"/>
              <w:left w:val="nil"/>
              <w:bottom w:val="single" w:sz="4" w:space="0" w:color="auto"/>
              <w:right w:val="single" w:sz="4" w:space="0" w:color="auto"/>
            </w:tcBorders>
            <w:shd w:val="clear" w:color="000000" w:fill="FFFFFF"/>
            <w:noWrap/>
            <w:vAlign w:val="bottom"/>
            <w:hideMark/>
          </w:tcPr>
          <w:p w14:paraId="2A7CED68"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703" w:type="dxa"/>
            <w:tcBorders>
              <w:top w:val="nil"/>
              <w:left w:val="nil"/>
              <w:bottom w:val="single" w:sz="4" w:space="0" w:color="auto"/>
              <w:right w:val="single" w:sz="4" w:space="0" w:color="auto"/>
            </w:tcBorders>
            <w:shd w:val="clear" w:color="000000" w:fill="FFFFFF"/>
            <w:noWrap/>
            <w:vAlign w:val="bottom"/>
            <w:hideMark/>
          </w:tcPr>
          <w:p w14:paraId="15AC7EBC"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noWrap/>
            <w:vAlign w:val="bottom"/>
            <w:hideMark/>
          </w:tcPr>
          <w:p w14:paraId="15869E82"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555" w:type="dxa"/>
            <w:tcBorders>
              <w:top w:val="nil"/>
              <w:left w:val="nil"/>
              <w:bottom w:val="single" w:sz="4" w:space="0" w:color="auto"/>
              <w:right w:val="single" w:sz="4" w:space="0" w:color="auto"/>
            </w:tcBorders>
            <w:shd w:val="clear" w:color="000000" w:fill="FFFFFF"/>
            <w:noWrap/>
            <w:vAlign w:val="bottom"/>
            <w:hideMark/>
          </w:tcPr>
          <w:p w14:paraId="687B9B25"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61" w:type="dxa"/>
            <w:tcBorders>
              <w:top w:val="nil"/>
              <w:left w:val="nil"/>
              <w:bottom w:val="single" w:sz="4" w:space="0" w:color="auto"/>
              <w:right w:val="single" w:sz="4" w:space="0" w:color="auto"/>
            </w:tcBorders>
            <w:shd w:val="clear" w:color="000000" w:fill="FFFFFF"/>
            <w:noWrap/>
            <w:vAlign w:val="bottom"/>
            <w:hideMark/>
          </w:tcPr>
          <w:p w14:paraId="68FBC3F0"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1D98C4CD"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FFFF"/>
            <w:noWrap/>
            <w:vAlign w:val="bottom"/>
            <w:hideMark/>
          </w:tcPr>
          <w:p w14:paraId="08C2B48F" w14:textId="77777777" w:rsidR="008F09DD" w:rsidRPr="006D4823" w:rsidRDefault="008F09DD" w:rsidP="007E4EE8">
            <w:pPr>
              <w:spacing w:line="480" w:lineRule="auto"/>
              <w:rPr>
                <w:rFonts w:ascii="Times New Roman" w:eastAsia="Times New Roman" w:hAnsi="Times New Roman" w:cs="Times New Roman"/>
                <w:color w:val="FFFF00"/>
                <w:sz w:val="24"/>
                <w:szCs w:val="24"/>
                <w:lang w:eastAsia="en-US"/>
              </w:rPr>
            </w:pPr>
            <w:r w:rsidRPr="006D4823">
              <w:rPr>
                <w:rFonts w:ascii="Times New Roman" w:eastAsia="Times New Roman" w:hAnsi="Times New Roman" w:cs="Times New Roman"/>
                <w:color w:val="FFFF00"/>
                <w:sz w:val="24"/>
                <w:szCs w:val="24"/>
                <w:lang w:eastAsia="en-US"/>
              </w:rPr>
              <w:t> </w:t>
            </w:r>
          </w:p>
        </w:tc>
        <w:tc>
          <w:tcPr>
            <w:tcW w:w="648" w:type="dxa"/>
            <w:tcBorders>
              <w:top w:val="nil"/>
              <w:left w:val="nil"/>
              <w:bottom w:val="single" w:sz="4" w:space="0" w:color="auto"/>
              <w:right w:val="single" w:sz="4" w:space="0" w:color="auto"/>
            </w:tcBorders>
            <w:shd w:val="clear" w:color="000000" w:fill="FFFFFF"/>
            <w:noWrap/>
            <w:vAlign w:val="bottom"/>
            <w:hideMark/>
          </w:tcPr>
          <w:p w14:paraId="30957B63"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37" w:type="dxa"/>
            <w:tcBorders>
              <w:top w:val="nil"/>
              <w:left w:val="nil"/>
              <w:bottom w:val="single" w:sz="4" w:space="0" w:color="auto"/>
              <w:right w:val="single" w:sz="4" w:space="0" w:color="auto"/>
            </w:tcBorders>
            <w:shd w:val="clear" w:color="000000" w:fill="00B050"/>
            <w:noWrap/>
            <w:vAlign w:val="bottom"/>
            <w:hideMark/>
          </w:tcPr>
          <w:p w14:paraId="71AB4999"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07" w:type="dxa"/>
            <w:tcBorders>
              <w:top w:val="nil"/>
              <w:left w:val="nil"/>
              <w:bottom w:val="single" w:sz="4" w:space="0" w:color="auto"/>
              <w:right w:val="single" w:sz="4" w:space="0" w:color="auto"/>
            </w:tcBorders>
            <w:shd w:val="clear" w:color="000000" w:fill="00B050"/>
            <w:noWrap/>
            <w:vAlign w:val="bottom"/>
            <w:hideMark/>
          </w:tcPr>
          <w:p w14:paraId="53335B1B"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FFFF"/>
            <w:noWrap/>
            <w:vAlign w:val="bottom"/>
            <w:hideMark/>
          </w:tcPr>
          <w:p w14:paraId="743B03A1"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17073C1D"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r>
      <w:tr w:rsidR="008F09DD" w:rsidRPr="006D4823" w14:paraId="4DDFB435" w14:textId="77777777" w:rsidTr="008F09DD">
        <w:trPr>
          <w:trHeight w:val="366"/>
          <w:jc w:val="center"/>
        </w:trPr>
        <w:tc>
          <w:tcPr>
            <w:tcW w:w="3604" w:type="dxa"/>
            <w:tcBorders>
              <w:top w:val="nil"/>
              <w:left w:val="single" w:sz="4" w:space="0" w:color="auto"/>
              <w:bottom w:val="single" w:sz="4" w:space="0" w:color="auto"/>
              <w:right w:val="single" w:sz="4" w:space="0" w:color="auto"/>
            </w:tcBorders>
            <w:shd w:val="clear" w:color="auto" w:fill="auto"/>
            <w:noWrap/>
            <w:vAlign w:val="center"/>
            <w:hideMark/>
          </w:tcPr>
          <w:p w14:paraId="2AEC1B23"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xml:space="preserve">Developing awareness program on eco-tourism </w:t>
            </w:r>
          </w:p>
        </w:tc>
        <w:tc>
          <w:tcPr>
            <w:tcW w:w="658" w:type="dxa"/>
            <w:tcBorders>
              <w:top w:val="nil"/>
              <w:left w:val="nil"/>
              <w:bottom w:val="single" w:sz="4" w:space="0" w:color="auto"/>
              <w:right w:val="single" w:sz="4" w:space="0" w:color="auto"/>
            </w:tcBorders>
            <w:shd w:val="clear" w:color="000000" w:fill="FFFFFF"/>
            <w:noWrap/>
            <w:vAlign w:val="bottom"/>
            <w:hideMark/>
          </w:tcPr>
          <w:p w14:paraId="3ED9E9CD"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703" w:type="dxa"/>
            <w:tcBorders>
              <w:top w:val="nil"/>
              <w:left w:val="nil"/>
              <w:bottom w:val="single" w:sz="4" w:space="0" w:color="auto"/>
              <w:right w:val="single" w:sz="4" w:space="0" w:color="auto"/>
            </w:tcBorders>
            <w:shd w:val="clear" w:color="000000" w:fill="FFFFFF"/>
            <w:noWrap/>
            <w:vAlign w:val="bottom"/>
            <w:hideMark/>
          </w:tcPr>
          <w:p w14:paraId="48EB4061"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noWrap/>
            <w:vAlign w:val="bottom"/>
            <w:hideMark/>
          </w:tcPr>
          <w:p w14:paraId="04119A17"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555" w:type="dxa"/>
            <w:tcBorders>
              <w:top w:val="nil"/>
              <w:left w:val="nil"/>
              <w:bottom w:val="single" w:sz="4" w:space="0" w:color="auto"/>
              <w:right w:val="single" w:sz="4" w:space="0" w:color="auto"/>
            </w:tcBorders>
            <w:shd w:val="clear" w:color="000000" w:fill="FFFFFF"/>
            <w:noWrap/>
            <w:vAlign w:val="bottom"/>
            <w:hideMark/>
          </w:tcPr>
          <w:p w14:paraId="32511775"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61" w:type="dxa"/>
            <w:tcBorders>
              <w:top w:val="nil"/>
              <w:left w:val="nil"/>
              <w:bottom w:val="single" w:sz="4" w:space="0" w:color="auto"/>
              <w:right w:val="single" w:sz="4" w:space="0" w:color="auto"/>
            </w:tcBorders>
            <w:shd w:val="clear" w:color="000000" w:fill="FFFFFF"/>
            <w:noWrap/>
            <w:vAlign w:val="bottom"/>
            <w:hideMark/>
          </w:tcPr>
          <w:p w14:paraId="6BFDB8B2"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7FA372A8"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FFFF"/>
            <w:noWrap/>
            <w:vAlign w:val="bottom"/>
            <w:hideMark/>
          </w:tcPr>
          <w:p w14:paraId="3C7289BF"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48" w:type="dxa"/>
            <w:tcBorders>
              <w:top w:val="nil"/>
              <w:left w:val="nil"/>
              <w:bottom w:val="single" w:sz="4" w:space="0" w:color="auto"/>
              <w:right w:val="single" w:sz="4" w:space="0" w:color="auto"/>
            </w:tcBorders>
            <w:shd w:val="clear" w:color="000000" w:fill="FFFFFF"/>
            <w:noWrap/>
            <w:vAlign w:val="bottom"/>
            <w:hideMark/>
          </w:tcPr>
          <w:p w14:paraId="111B41D3"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37" w:type="dxa"/>
            <w:tcBorders>
              <w:top w:val="nil"/>
              <w:left w:val="nil"/>
              <w:bottom w:val="single" w:sz="4" w:space="0" w:color="auto"/>
              <w:right w:val="single" w:sz="4" w:space="0" w:color="auto"/>
            </w:tcBorders>
            <w:shd w:val="clear" w:color="000000" w:fill="FFFFFF"/>
            <w:noWrap/>
            <w:vAlign w:val="bottom"/>
            <w:hideMark/>
          </w:tcPr>
          <w:p w14:paraId="5DB90288"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07" w:type="dxa"/>
            <w:tcBorders>
              <w:top w:val="nil"/>
              <w:left w:val="nil"/>
              <w:bottom w:val="single" w:sz="4" w:space="0" w:color="auto"/>
              <w:right w:val="single" w:sz="4" w:space="0" w:color="auto"/>
            </w:tcBorders>
            <w:shd w:val="clear" w:color="000000" w:fill="C65911"/>
            <w:noWrap/>
            <w:vAlign w:val="bottom"/>
            <w:hideMark/>
          </w:tcPr>
          <w:p w14:paraId="1DA3152B"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C65911"/>
            <w:noWrap/>
            <w:vAlign w:val="bottom"/>
            <w:hideMark/>
          </w:tcPr>
          <w:p w14:paraId="146FCC78"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2003D3C3"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r>
      <w:tr w:rsidR="008F09DD" w:rsidRPr="006D4823" w14:paraId="48DC0B4C" w14:textId="77777777" w:rsidTr="008F09DD">
        <w:trPr>
          <w:trHeight w:val="366"/>
          <w:jc w:val="center"/>
        </w:trPr>
        <w:tc>
          <w:tcPr>
            <w:tcW w:w="3604" w:type="dxa"/>
            <w:tcBorders>
              <w:top w:val="nil"/>
              <w:left w:val="single" w:sz="4" w:space="0" w:color="auto"/>
              <w:bottom w:val="single" w:sz="4" w:space="0" w:color="auto"/>
              <w:right w:val="single" w:sz="4" w:space="0" w:color="auto"/>
            </w:tcBorders>
            <w:shd w:val="clear" w:color="auto" w:fill="auto"/>
            <w:noWrap/>
            <w:vAlign w:val="center"/>
            <w:hideMark/>
          </w:tcPr>
          <w:p w14:paraId="1A114354" w14:textId="4B1538AE"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Implementation</w:t>
            </w:r>
          </w:p>
        </w:tc>
        <w:tc>
          <w:tcPr>
            <w:tcW w:w="658" w:type="dxa"/>
            <w:tcBorders>
              <w:top w:val="nil"/>
              <w:left w:val="nil"/>
              <w:bottom w:val="single" w:sz="4" w:space="0" w:color="auto"/>
              <w:right w:val="single" w:sz="4" w:space="0" w:color="auto"/>
            </w:tcBorders>
            <w:shd w:val="clear" w:color="000000" w:fill="FFFFFF"/>
            <w:noWrap/>
            <w:vAlign w:val="bottom"/>
            <w:hideMark/>
          </w:tcPr>
          <w:p w14:paraId="23509A7A"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703" w:type="dxa"/>
            <w:tcBorders>
              <w:top w:val="nil"/>
              <w:left w:val="nil"/>
              <w:bottom w:val="single" w:sz="4" w:space="0" w:color="auto"/>
              <w:right w:val="single" w:sz="4" w:space="0" w:color="auto"/>
            </w:tcBorders>
            <w:shd w:val="clear" w:color="000000" w:fill="FFFFFF"/>
            <w:noWrap/>
            <w:vAlign w:val="bottom"/>
            <w:hideMark/>
          </w:tcPr>
          <w:p w14:paraId="6642ED32"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noWrap/>
            <w:vAlign w:val="bottom"/>
            <w:hideMark/>
          </w:tcPr>
          <w:p w14:paraId="30927DD1"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555" w:type="dxa"/>
            <w:tcBorders>
              <w:top w:val="nil"/>
              <w:left w:val="nil"/>
              <w:bottom w:val="single" w:sz="4" w:space="0" w:color="auto"/>
              <w:right w:val="single" w:sz="4" w:space="0" w:color="auto"/>
            </w:tcBorders>
            <w:shd w:val="clear" w:color="000000" w:fill="FFFFFF"/>
            <w:noWrap/>
            <w:vAlign w:val="bottom"/>
            <w:hideMark/>
          </w:tcPr>
          <w:p w14:paraId="7EF18EEB"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61" w:type="dxa"/>
            <w:tcBorders>
              <w:top w:val="nil"/>
              <w:left w:val="nil"/>
              <w:bottom w:val="single" w:sz="4" w:space="0" w:color="auto"/>
              <w:right w:val="single" w:sz="4" w:space="0" w:color="auto"/>
            </w:tcBorders>
            <w:shd w:val="clear" w:color="000000" w:fill="FFFFFF"/>
            <w:noWrap/>
            <w:vAlign w:val="bottom"/>
            <w:hideMark/>
          </w:tcPr>
          <w:p w14:paraId="1404BEF7"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noWrap/>
            <w:vAlign w:val="bottom"/>
            <w:hideMark/>
          </w:tcPr>
          <w:p w14:paraId="151ECB4C"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FFFF"/>
            <w:noWrap/>
            <w:vAlign w:val="bottom"/>
            <w:hideMark/>
          </w:tcPr>
          <w:p w14:paraId="5969D39C"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48" w:type="dxa"/>
            <w:tcBorders>
              <w:top w:val="nil"/>
              <w:left w:val="nil"/>
              <w:bottom w:val="single" w:sz="4" w:space="0" w:color="auto"/>
              <w:right w:val="single" w:sz="4" w:space="0" w:color="auto"/>
            </w:tcBorders>
            <w:shd w:val="clear" w:color="000000" w:fill="FFFFFF"/>
            <w:noWrap/>
            <w:vAlign w:val="bottom"/>
            <w:hideMark/>
          </w:tcPr>
          <w:p w14:paraId="4BE7FFEE"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37" w:type="dxa"/>
            <w:tcBorders>
              <w:top w:val="nil"/>
              <w:left w:val="nil"/>
              <w:bottom w:val="single" w:sz="4" w:space="0" w:color="auto"/>
              <w:right w:val="single" w:sz="4" w:space="0" w:color="auto"/>
            </w:tcBorders>
            <w:shd w:val="clear" w:color="000000" w:fill="FFFFFF"/>
            <w:noWrap/>
            <w:vAlign w:val="bottom"/>
            <w:hideMark/>
          </w:tcPr>
          <w:p w14:paraId="1E523BC2"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07" w:type="dxa"/>
            <w:tcBorders>
              <w:top w:val="nil"/>
              <w:left w:val="nil"/>
              <w:bottom w:val="single" w:sz="4" w:space="0" w:color="auto"/>
              <w:right w:val="single" w:sz="4" w:space="0" w:color="auto"/>
            </w:tcBorders>
            <w:shd w:val="clear" w:color="000000" w:fill="FFFFFF"/>
            <w:noWrap/>
            <w:vAlign w:val="bottom"/>
            <w:hideMark/>
          </w:tcPr>
          <w:p w14:paraId="53CB4356"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58" w:type="dxa"/>
            <w:tcBorders>
              <w:top w:val="nil"/>
              <w:left w:val="nil"/>
              <w:bottom w:val="single" w:sz="4" w:space="0" w:color="auto"/>
              <w:right w:val="single" w:sz="4" w:space="0" w:color="auto"/>
            </w:tcBorders>
            <w:shd w:val="clear" w:color="000000" w:fill="FFFFFF"/>
            <w:noWrap/>
            <w:vAlign w:val="bottom"/>
            <w:hideMark/>
          </w:tcPr>
          <w:p w14:paraId="37E32D7C"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375623"/>
            <w:noWrap/>
            <w:vAlign w:val="bottom"/>
            <w:hideMark/>
          </w:tcPr>
          <w:p w14:paraId="2154AF76" w14:textId="77777777" w:rsidR="008F09DD" w:rsidRPr="006D4823" w:rsidRDefault="008F09DD" w:rsidP="007E4EE8">
            <w:pPr>
              <w:spacing w:line="480" w:lineRule="auto"/>
              <w:rPr>
                <w:rFonts w:ascii="Times New Roman" w:eastAsia="Times New Roman" w:hAnsi="Times New Roman" w:cs="Times New Roman"/>
                <w:color w:val="000000"/>
                <w:sz w:val="24"/>
                <w:szCs w:val="24"/>
                <w:lang w:eastAsia="en-US"/>
              </w:rPr>
            </w:pPr>
            <w:r w:rsidRPr="006D4823">
              <w:rPr>
                <w:rFonts w:ascii="Times New Roman" w:eastAsia="Times New Roman" w:hAnsi="Times New Roman" w:cs="Times New Roman"/>
                <w:color w:val="000000"/>
                <w:sz w:val="24"/>
                <w:szCs w:val="24"/>
                <w:lang w:eastAsia="en-US"/>
              </w:rPr>
              <w:t> </w:t>
            </w:r>
          </w:p>
        </w:tc>
      </w:tr>
    </w:tbl>
    <w:p w14:paraId="223FD631" w14:textId="77777777" w:rsidR="005B0FD4" w:rsidRPr="006D4823" w:rsidRDefault="005B0FD4" w:rsidP="007E4EE8">
      <w:pPr>
        <w:shd w:val="clear" w:color="auto" w:fill="FFFFFF"/>
        <w:spacing w:before="100" w:line="480" w:lineRule="auto"/>
        <w:jc w:val="both"/>
        <w:rPr>
          <w:rFonts w:ascii="Times New Roman" w:eastAsia="Times New Roman" w:hAnsi="Times New Roman" w:cs="Times New Roman"/>
          <w:b/>
          <w:color w:val="222222"/>
          <w:sz w:val="24"/>
          <w:szCs w:val="24"/>
        </w:rPr>
      </w:pPr>
    </w:p>
    <w:p w14:paraId="42A7B48E" w14:textId="7F740F39" w:rsidR="00D66CAD" w:rsidRPr="006D4823" w:rsidRDefault="00B82296" w:rsidP="007E4EE8">
      <w:pPr>
        <w:shd w:val="clear" w:color="auto" w:fill="FFFFFF"/>
        <w:spacing w:after="100" w:line="480" w:lineRule="auto"/>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lastRenderedPageBreak/>
        <w:t xml:space="preserve">Table: </w:t>
      </w:r>
      <w:r w:rsidR="00A9687B" w:rsidRPr="006D4823">
        <w:rPr>
          <w:rFonts w:ascii="Times New Roman" w:eastAsia="Times New Roman" w:hAnsi="Times New Roman" w:cs="Times New Roman"/>
          <w:b/>
          <w:color w:val="222222"/>
          <w:sz w:val="24"/>
          <w:szCs w:val="24"/>
        </w:rPr>
        <w:t>Marketing channels schedule</w:t>
      </w:r>
    </w:p>
    <w:tbl>
      <w:tblPr>
        <w:tblStyle w:val="TableGrid"/>
        <w:tblW w:w="10066" w:type="dxa"/>
        <w:jc w:val="center"/>
        <w:tblLook w:val="04A0" w:firstRow="1" w:lastRow="0" w:firstColumn="1" w:lastColumn="0" w:noHBand="0" w:noVBand="1"/>
      </w:tblPr>
      <w:tblGrid>
        <w:gridCol w:w="2155"/>
        <w:gridCol w:w="2877"/>
        <w:gridCol w:w="1803"/>
        <w:gridCol w:w="3231"/>
      </w:tblGrid>
      <w:tr w:rsidR="00B30B58" w:rsidRPr="006D4823" w14:paraId="0AD43F99" w14:textId="77777777" w:rsidTr="006C1999">
        <w:trPr>
          <w:trHeight w:val="647"/>
          <w:jc w:val="center"/>
        </w:trPr>
        <w:tc>
          <w:tcPr>
            <w:tcW w:w="2155" w:type="dxa"/>
            <w:vAlign w:val="center"/>
          </w:tcPr>
          <w:p w14:paraId="287D0411" w14:textId="0A3D9300" w:rsidR="005B0FD4" w:rsidRPr="006D4823" w:rsidRDefault="00A9687B" w:rsidP="007E4EE8">
            <w:pPr>
              <w:spacing w:line="480" w:lineRule="auto"/>
              <w:jc w:val="center"/>
              <w:rPr>
                <w:rFonts w:ascii="Times New Roman" w:hAnsi="Times New Roman" w:cs="Times New Roman"/>
                <w:b/>
                <w:bCs/>
                <w:sz w:val="24"/>
                <w:szCs w:val="24"/>
              </w:rPr>
            </w:pPr>
            <w:r w:rsidRPr="006D4823">
              <w:rPr>
                <w:rFonts w:ascii="Times New Roman" w:hAnsi="Times New Roman" w:cs="Times New Roman"/>
                <w:b/>
                <w:bCs/>
                <w:sz w:val="24"/>
                <w:szCs w:val="24"/>
              </w:rPr>
              <w:t>Schedule</w:t>
            </w:r>
          </w:p>
        </w:tc>
        <w:tc>
          <w:tcPr>
            <w:tcW w:w="2877" w:type="dxa"/>
            <w:vAlign w:val="center"/>
          </w:tcPr>
          <w:p w14:paraId="5F11B73F" w14:textId="773D0B7D" w:rsidR="005B0FD4" w:rsidRPr="006D4823" w:rsidRDefault="00A9687B" w:rsidP="007E4EE8">
            <w:pPr>
              <w:spacing w:line="480" w:lineRule="auto"/>
              <w:jc w:val="center"/>
              <w:rPr>
                <w:rFonts w:ascii="Times New Roman" w:hAnsi="Times New Roman" w:cs="Times New Roman"/>
                <w:b/>
                <w:bCs/>
                <w:sz w:val="24"/>
                <w:szCs w:val="24"/>
              </w:rPr>
            </w:pPr>
            <w:r w:rsidRPr="006D4823">
              <w:rPr>
                <w:rFonts w:ascii="Times New Roman" w:hAnsi="Times New Roman" w:cs="Times New Roman"/>
                <w:b/>
                <w:bCs/>
                <w:sz w:val="24"/>
                <w:szCs w:val="24"/>
              </w:rPr>
              <w:t>Channels</w:t>
            </w:r>
          </w:p>
        </w:tc>
        <w:tc>
          <w:tcPr>
            <w:tcW w:w="1803" w:type="dxa"/>
            <w:vAlign w:val="center"/>
          </w:tcPr>
          <w:p w14:paraId="45AFD922" w14:textId="04C4B5BF" w:rsidR="005B0FD4" w:rsidRPr="006D4823" w:rsidRDefault="00A9687B" w:rsidP="007E4EE8">
            <w:pPr>
              <w:spacing w:line="480" w:lineRule="auto"/>
              <w:jc w:val="center"/>
              <w:rPr>
                <w:rFonts w:ascii="Times New Roman" w:hAnsi="Times New Roman" w:cs="Times New Roman"/>
                <w:b/>
                <w:bCs/>
                <w:sz w:val="24"/>
                <w:szCs w:val="24"/>
              </w:rPr>
            </w:pPr>
            <w:r w:rsidRPr="006D4823">
              <w:rPr>
                <w:rFonts w:ascii="Times New Roman" w:hAnsi="Times New Roman" w:cs="Times New Roman"/>
                <w:b/>
                <w:bCs/>
                <w:sz w:val="24"/>
                <w:szCs w:val="24"/>
              </w:rPr>
              <w:t>Cost ($)</w:t>
            </w:r>
          </w:p>
        </w:tc>
        <w:tc>
          <w:tcPr>
            <w:tcW w:w="3231" w:type="dxa"/>
            <w:vAlign w:val="center"/>
          </w:tcPr>
          <w:p w14:paraId="0629C0C0" w14:textId="67F1B7F0" w:rsidR="005B0FD4" w:rsidRPr="006D4823" w:rsidRDefault="00A9687B" w:rsidP="007E4EE8">
            <w:pPr>
              <w:spacing w:line="480" w:lineRule="auto"/>
              <w:jc w:val="center"/>
              <w:rPr>
                <w:rFonts w:ascii="Times New Roman" w:hAnsi="Times New Roman" w:cs="Times New Roman"/>
                <w:b/>
                <w:bCs/>
                <w:sz w:val="24"/>
                <w:szCs w:val="24"/>
              </w:rPr>
            </w:pPr>
            <w:r w:rsidRPr="006D4823">
              <w:rPr>
                <w:rFonts w:ascii="Times New Roman" w:hAnsi="Times New Roman" w:cs="Times New Roman"/>
                <w:b/>
                <w:bCs/>
                <w:sz w:val="24"/>
                <w:szCs w:val="24"/>
              </w:rPr>
              <w:t>Responsible authorities</w:t>
            </w:r>
          </w:p>
        </w:tc>
      </w:tr>
      <w:tr w:rsidR="00B30B58" w:rsidRPr="006D4823" w14:paraId="673E9E9E" w14:textId="77777777" w:rsidTr="006C1999">
        <w:trPr>
          <w:trHeight w:val="579"/>
          <w:jc w:val="center"/>
        </w:trPr>
        <w:tc>
          <w:tcPr>
            <w:tcW w:w="2155" w:type="dxa"/>
            <w:vAlign w:val="center"/>
          </w:tcPr>
          <w:p w14:paraId="0B988CC1" w14:textId="5C4BFC21" w:rsidR="005B0FD4" w:rsidRPr="006D4823" w:rsidRDefault="00A9687B" w:rsidP="007E4EE8">
            <w:pPr>
              <w:spacing w:line="480" w:lineRule="auto"/>
              <w:jc w:val="center"/>
              <w:rPr>
                <w:rFonts w:ascii="Times New Roman" w:hAnsi="Times New Roman" w:cs="Times New Roman"/>
                <w:bCs/>
                <w:sz w:val="24"/>
                <w:szCs w:val="24"/>
              </w:rPr>
            </w:pPr>
            <w:r w:rsidRPr="006D4823">
              <w:rPr>
                <w:rFonts w:ascii="Times New Roman" w:hAnsi="Times New Roman" w:cs="Times New Roman"/>
                <w:bCs/>
                <w:sz w:val="24"/>
                <w:szCs w:val="24"/>
              </w:rPr>
              <w:t>1-3 months</w:t>
            </w:r>
          </w:p>
        </w:tc>
        <w:tc>
          <w:tcPr>
            <w:tcW w:w="2877" w:type="dxa"/>
            <w:vAlign w:val="center"/>
          </w:tcPr>
          <w:p w14:paraId="765C761E" w14:textId="31E14BAD" w:rsidR="005B0FD4" w:rsidRPr="006D4823" w:rsidRDefault="00A9687B" w:rsidP="007E4EE8">
            <w:pPr>
              <w:spacing w:line="480" w:lineRule="auto"/>
              <w:jc w:val="center"/>
              <w:rPr>
                <w:rFonts w:ascii="Times New Roman" w:hAnsi="Times New Roman" w:cs="Times New Roman"/>
                <w:bCs/>
                <w:sz w:val="24"/>
                <w:szCs w:val="24"/>
              </w:rPr>
            </w:pPr>
            <w:r w:rsidRPr="006D4823">
              <w:rPr>
                <w:rFonts w:ascii="Times New Roman" w:hAnsi="Times New Roman" w:cs="Times New Roman"/>
                <w:bCs/>
                <w:sz w:val="24"/>
                <w:szCs w:val="24"/>
              </w:rPr>
              <w:t>Press release</w:t>
            </w:r>
          </w:p>
        </w:tc>
        <w:tc>
          <w:tcPr>
            <w:tcW w:w="1803" w:type="dxa"/>
            <w:vAlign w:val="center"/>
          </w:tcPr>
          <w:p w14:paraId="542C4AF8" w14:textId="4A561E07" w:rsidR="005B0FD4" w:rsidRPr="006D4823" w:rsidRDefault="00A9687B" w:rsidP="007E4EE8">
            <w:pPr>
              <w:spacing w:line="480" w:lineRule="auto"/>
              <w:jc w:val="center"/>
              <w:rPr>
                <w:rFonts w:ascii="Times New Roman" w:hAnsi="Times New Roman" w:cs="Times New Roman"/>
                <w:bCs/>
                <w:sz w:val="24"/>
                <w:szCs w:val="24"/>
              </w:rPr>
            </w:pPr>
            <w:r w:rsidRPr="006D4823">
              <w:rPr>
                <w:rFonts w:ascii="Times New Roman" w:hAnsi="Times New Roman" w:cs="Times New Roman"/>
                <w:bCs/>
                <w:sz w:val="24"/>
                <w:szCs w:val="24"/>
              </w:rPr>
              <w:t>17</w:t>
            </w:r>
            <w:r w:rsidR="00104567" w:rsidRPr="006D4823">
              <w:rPr>
                <w:rFonts w:ascii="Times New Roman" w:hAnsi="Times New Roman" w:cs="Times New Roman"/>
                <w:bCs/>
                <w:sz w:val="24"/>
                <w:szCs w:val="24"/>
              </w:rPr>
              <w:t>,</w:t>
            </w:r>
            <w:r w:rsidRPr="006D4823">
              <w:rPr>
                <w:rFonts w:ascii="Times New Roman" w:hAnsi="Times New Roman" w:cs="Times New Roman"/>
                <w:bCs/>
                <w:sz w:val="24"/>
                <w:szCs w:val="24"/>
              </w:rPr>
              <w:t>000</w:t>
            </w:r>
          </w:p>
        </w:tc>
        <w:tc>
          <w:tcPr>
            <w:tcW w:w="3231" w:type="dxa"/>
            <w:vAlign w:val="center"/>
          </w:tcPr>
          <w:p w14:paraId="4244DF7D" w14:textId="19864BF6" w:rsidR="005B0FD4" w:rsidRPr="006D4823" w:rsidRDefault="00A9687B" w:rsidP="007E4EE8">
            <w:pPr>
              <w:spacing w:line="480" w:lineRule="auto"/>
              <w:jc w:val="center"/>
              <w:rPr>
                <w:rFonts w:ascii="Times New Roman" w:hAnsi="Times New Roman" w:cs="Times New Roman"/>
                <w:bCs/>
                <w:sz w:val="24"/>
                <w:szCs w:val="24"/>
              </w:rPr>
            </w:pPr>
            <w:r w:rsidRPr="006D4823">
              <w:rPr>
                <w:rFonts w:ascii="Times New Roman" w:hAnsi="Times New Roman" w:cs="Times New Roman"/>
                <w:bCs/>
                <w:sz w:val="24"/>
                <w:szCs w:val="24"/>
              </w:rPr>
              <w:t>Event manager</w:t>
            </w:r>
          </w:p>
        </w:tc>
      </w:tr>
      <w:tr w:rsidR="00B30B58" w:rsidRPr="006D4823" w14:paraId="2F921F4E" w14:textId="77777777" w:rsidTr="006C1999">
        <w:trPr>
          <w:trHeight w:val="755"/>
          <w:jc w:val="center"/>
        </w:trPr>
        <w:tc>
          <w:tcPr>
            <w:tcW w:w="2155" w:type="dxa"/>
            <w:vAlign w:val="center"/>
          </w:tcPr>
          <w:p w14:paraId="6857F5ED" w14:textId="3C28FD21" w:rsidR="005B0FD4" w:rsidRPr="006D4823" w:rsidRDefault="00A9687B" w:rsidP="007E4EE8">
            <w:pPr>
              <w:spacing w:line="480" w:lineRule="auto"/>
              <w:jc w:val="center"/>
              <w:rPr>
                <w:rFonts w:ascii="Times New Roman" w:hAnsi="Times New Roman" w:cs="Times New Roman"/>
                <w:bCs/>
                <w:sz w:val="24"/>
                <w:szCs w:val="24"/>
              </w:rPr>
            </w:pPr>
            <w:r w:rsidRPr="006D4823">
              <w:rPr>
                <w:rFonts w:ascii="Times New Roman" w:hAnsi="Times New Roman" w:cs="Times New Roman"/>
                <w:bCs/>
                <w:sz w:val="24"/>
                <w:szCs w:val="24"/>
              </w:rPr>
              <w:t>5-6 months</w:t>
            </w:r>
          </w:p>
        </w:tc>
        <w:tc>
          <w:tcPr>
            <w:tcW w:w="2877" w:type="dxa"/>
            <w:vAlign w:val="center"/>
          </w:tcPr>
          <w:p w14:paraId="11827FD5" w14:textId="4EDAC7EE" w:rsidR="005B0FD4" w:rsidRPr="006D4823" w:rsidRDefault="00A9687B" w:rsidP="007E4EE8">
            <w:pPr>
              <w:spacing w:line="480" w:lineRule="auto"/>
              <w:jc w:val="center"/>
              <w:rPr>
                <w:rFonts w:ascii="Times New Roman" w:hAnsi="Times New Roman" w:cs="Times New Roman"/>
                <w:bCs/>
                <w:sz w:val="24"/>
                <w:szCs w:val="24"/>
              </w:rPr>
            </w:pPr>
            <w:r w:rsidRPr="006D4823">
              <w:rPr>
                <w:rFonts w:ascii="Times New Roman" w:hAnsi="Times New Roman" w:cs="Times New Roman"/>
                <w:bCs/>
                <w:sz w:val="24"/>
                <w:szCs w:val="24"/>
              </w:rPr>
              <w:t>Meeting and one-to-one</w:t>
            </w:r>
          </w:p>
        </w:tc>
        <w:tc>
          <w:tcPr>
            <w:tcW w:w="1803" w:type="dxa"/>
            <w:vAlign w:val="center"/>
          </w:tcPr>
          <w:p w14:paraId="566ED616" w14:textId="64CACB2E" w:rsidR="005B0FD4" w:rsidRPr="006D4823" w:rsidRDefault="00A9687B" w:rsidP="007E4EE8">
            <w:pPr>
              <w:spacing w:line="480" w:lineRule="auto"/>
              <w:jc w:val="center"/>
              <w:rPr>
                <w:rFonts w:ascii="Times New Roman" w:hAnsi="Times New Roman" w:cs="Times New Roman"/>
                <w:bCs/>
                <w:sz w:val="24"/>
                <w:szCs w:val="24"/>
              </w:rPr>
            </w:pPr>
            <w:r w:rsidRPr="006D4823">
              <w:rPr>
                <w:rFonts w:ascii="Times New Roman" w:hAnsi="Times New Roman" w:cs="Times New Roman"/>
                <w:bCs/>
                <w:sz w:val="24"/>
                <w:szCs w:val="24"/>
              </w:rPr>
              <w:t>25</w:t>
            </w:r>
            <w:r w:rsidR="00104567" w:rsidRPr="006D4823">
              <w:rPr>
                <w:rFonts w:ascii="Times New Roman" w:hAnsi="Times New Roman" w:cs="Times New Roman"/>
                <w:bCs/>
                <w:sz w:val="24"/>
                <w:szCs w:val="24"/>
              </w:rPr>
              <w:t>,</w:t>
            </w:r>
            <w:r w:rsidRPr="006D4823">
              <w:rPr>
                <w:rFonts w:ascii="Times New Roman" w:hAnsi="Times New Roman" w:cs="Times New Roman"/>
                <w:bCs/>
                <w:sz w:val="24"/>
                <w:szCs w:val="24"/>
              </w:rPr>
              <w:t>000</w:t>
            </w:r>
          </w:p>
        </w:tc>
        <w:tc>
          <w:tcPr>
            <w:tcW w:w="3231" w:type="dxa"/>
            <w:vAlign w:val="center"/>
          </w:tcPr>
          <w:p w14:paraId="7517DD4F" w14:textId="422E6936" w:rsidR="005B0FD4" w:rsidRPr="006D4823" w:rsidRDefault="00A9687B" w:rsidP="007E4EE8">
            <w:pPr>
              <w:spacing w:line="480" w:lineRule="auto"/>
              <w:jc w:val="center"/>
              <w:rPr>
                <w:rFonts w:ascii="Times New Roman" w:hAnsi="Times New Roman" w:cs="Times New Roman"/>
                <w:bCs/>
                <w:sz w:val="24"/>
                <w:szCs w:val="24"/>
              </w:rPr>
            </w:pPr>
            <w:r w:rsidRPr="006D4823">
              <w:rPr>
                <w:rFonts w:ascii="Times New Roman" w:hAnsi="Times New Roman" w:cs="Times New Roman"/>
                <w:bCs/>
                <w:sz w:val="24"/>
                <w:szCs w:val="24"/>
              </w:rPr>
              <w:t>Project manager</w:t>
            </w:r>
          </w:p>
        </w:tc>
      </w:tr>
      <w:tr w:rsidR="00B30B58" w:rsidRPr="006D4823" w14:paraId="5084C1D9" w14:textId="77777777" w:rsidTr="006C1999">
        <w:trPr>
          <w:trHeight w:val="638"/>
          <w:jc w:val="center"/>
        </w:trPr>
        <w:tc>
          <w:tcPr>
            <w:tcW w:w="2155" w:type="dxa"/>
            <w:vAlign w:val="center"/>
          </w:tcPr>
          <w:p w14:paraId="13C7B3B4" w14:textId="7BEEA5DB" w:rsidR="005B0FD4" w:rsidRPr="006D4823" w:rsidRDefault="00A9687B" w:rsidP="007E4EE8">
            <w:pPr>
              <w:spacing w:line="480" w:lineRule="auto"/>
              <w:jc w:val="center"/>
              <w:rPr>
                <w:rFonts w:ascii="Times New Roman" w:hAnsi="Times New Roman" w:cs="Times New Roman"/>
                <w:bCs/>
                <w:sz w:val="24"/>
                <w:szCs w:val="24"/>
              </w:rPr>
            </w:pPr>
            <w:r w:rsidRPr="006D4823">
              <w:rPr>
                <w:rFonts w:ascii="Times New Roman" w:hAnsi="Times New Roman" w:cs="Times New Roman"/>
                <w:bCs/>
                <w:sz w:val="24"/>
                <w:szCs w:val="24"/>
              </w:rPr>
              <w:t>10 months</w:t>
            </w:r>
          </w:p>
        </w:tc>
        <w:tc>
          <w:tcPr>
            <w:tcW w:w="2877" w:type="dxa"/>
            <w:vAlign w:val="center"/>
          </w:tcPr>
          <w:p w14:paraId="6F45B4FD" w14:textId="231DB07A" w:rsidR="005B0FD4" w:rsidRPr="006D4823" w:rsidRDefault="00A9687B" w:rsidP="007E4EE8">
            <w:pPr>
              <w:spacing w:line="480" w:lineRule="auto"/>
              <w:jc w:val="center"/>
              <w:rPr>
                <w:rFonts w:ascii="Times New Roman" w:hAnsi="Times New Roman" w:cs="Times New Roman"/>
                <w:bCs/>
                <w:sz w:val="24"/>
                <w:szCs w:val="24"/>
              </w:rPr>
            </w:pPr>
            <w:r w:rsidRPr="006D4823">
              <w:rPr>
                <w:rFonts w:ascii="Times New Roman" w:hAnsi="Times New Roman" w:cs="Times New Roman"/>
                <w:bCs/>
                <w:sz w:val="24"/>
                <w:szCs w:val="24"/>
              </w:rPr>
              <w:t>Focus groups</w:t>
            </w:r>
          </w:p>
        </w:tc>
        <w:tc>
          <w:tcPr>
            <w:tcW w:w="1803" w:type="dxa"/>
            <w:vAlign w:val="center"/>
          </w:tcPr>
          <w:p w14:paraId="603D3B61" w14:textId="52E19F57" w:rsidR="005B0FD4" w:rsidRPr="006D4823" w:rsidRDefault="00A9687B" w:rsidP="007E4EE8">
            <w:pPr>
              <w:spacing w:line="480" w:lineRule="auto"/>
              <w:jc w:val="center"/>
              <w:rPr>
                <w:rFonts w:ascii="Times New Roman" w:hAnsi="Times New Roman" w:cs="Times New Roman"/>
                <w:bCs/>
                <w:sz w:val="24"/>
                <w:szCs w:val="24"/>
              </w:rPr>
            </w:pPr>
            <w:r w:rsidRPr="006D4823">
              <w:rPr>
                <w:rFonts w:ascii="Times New Roman" w:hAnsi="Times New Roman" w:cs="Times New Roman"/>
                <w:bCs/>
                <w:sz w:val="24"/>
                <w:szCs w:val="24"/>
              </w:rPr>
              <w:t>20</w:t>
            </w:r>
            <w:r w:rsidR="00104567" w:rsidRPr="006D4823">
              <w:rPr>
                <w:rFonts w:ascii="Times New Roman" w:hAnsi="Times New Roman" w:cs="Times New Roman"/>
                <w:bCs/>
                <w:sz w:val="24"/>
                <w:szCs w:val="24"/>
              </w:rPr>
              <w:t>,</w:t>
            </w:r>
            <w:r w:rsidRPr="006D4823">
              <w:rPr>
                <w:rFonts w:ascii="Times New Roman" w:hAnsi="Times New Roman" w:cs="Times New Roman"/>
                <w:bCs/>
                <w:sz w:val="24"/>
                <w:szCs w:val="24"/>
              </w:rPr>
              <w:t>000</w:t>
            </w:r>
          </w:p>
        </w:tc>
        <w:tc>
          <w:tcPr>
            <w:tcW w:w="3231" w:type="dxa"/>
            <w:vAlign w:val="center"/>
          </w:tcPr>
          <w:p w14:paraId="281BE09D" w14:textId="034681ED" w:rsidR="005B0FD4" w:rsidRPr="006D4823" w:rsidRDefault="00A9687B" w:rsidP="007E4EE8">
            <w:pPr>
              <w:spacing w:line="480" w:lineRule="auto"/>
              <w:jc w:val="center"/>
              <w:rPr>
                <w:rFonts w:ascii="Times New Roman" w:hAnsi="Times New Roman" w:cs="Times New Roman"/>
                <w:bCs/>
                <w:sz w:val="24"/>
                <w:szCs w:val="24"/>
              </w:rPr>
            </w:pPr>
            <w:r w:rsidRPr="006D4823">
              <w:rPr>
                <w:rFonts w:ascii="Times New Roman" w:hAnsi="Times New Roman" w:cs="Times New Roman"/>
                <w:bCs/>
                <w:sz w:val="24"/>
                <w:szCs w:val="24"/>
              </w:rPr>
              <w:t>Project lead, team members</w:t>
            </w:r>
          </w:p>
        </w:tc>
      </w:tr>
    </w:tbl>
    <w:p w14:paraId="73C5C006" w14:textId="77777777" w:rsidR="005B0FD4" w:rsidRPr="006D4823" w:rsidRDefault="005B0FD4" w:rsidP="007E4EE8">
      <w:pPr>
        <w:shd w:val="clear" w:color="auto" w:fill="FFFFFF"/>
        <w:spacing w:after="100" w:line="480" w:lineRule="auto"/>
        <w:jc w:val="both"/>
        <w:rPr>
          <w:rFonts w:ascii="Times New Roman" w:eastAsia="Times New Roman" w:hAnsi="Times New Roman" w:cs="Times New Roman"/>
          <w:b/>
          <w:color w:val="222222"/>
          <w:sz w:val="24"/>
          <w:szCs w:val="24"/>
        </w:rPr>
      </w:pPr>
    </w:p>
    <w:p w14:paraId="131A0F59" w14:textId="69CB813A" w:rsidR="006C1999" w:rsidRPr="006D4823" w:rsidRDefault="00A9687B" w:rsidP="007E4EE8">
      <w:pPr>
        <w:shd w:val="clear" w:color="auto" w:fill="FFFFFF"/>
        <w:spacing w:before="100" w:after="100" w:line="480" w:lineRule="auto"/>
        <w:ind w:left="360"/>
        <w:jc w:val="both"/>
        <w:rPr>
          <w:rFonts w:ascii="Times New Roman" w:eastAsia="Times New Roman" w:hAnsi="Times New Roman" w:cs="Times New Roman"/>
          <w:b/>
          <w:color w:val="222222"/>
          <w:sz w:val="24"/>
          <w:szCs w:val="24"/>
        </w:rPr>
      </w:pPr>
      <w:r w:rsidRPr="006D4823">
        <w:rPr>
          <w:rFonts w:ascii="Times New Roman" w:eastAsia="Times New Roman" w:hAnsi="Times New Roman" w:cs="Times New Roman"/>
          <w:b/>
          <w:color w:val="222222"/>
          <w:sz w:val="24"/>
          <w:szCs w:val="24"/>
        </w:rPr>
        <w:t xml:space="preserve">Control </w:t>
      </w:r>
    </w:p>
    <w:tbl>
      <w:tblPr>
        <w:tblStyle w:val="a2"/>
        <w:tblW w:w="92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83"/>
        <w:gridCol w:w="5386"/>
      </w:tblGrid>
      <w:tr w:rsidR="00B30B58" w:rsidRPr="006D4823" w14:paraId="42A7B492" w14:textId="77777777" w:rsidTr="006C1999">
        <w:trPr>
          <w:trHeight w:val="40"/>
          <w:jc w:val="center"/>
        </w:trPr>
        <w:tc>
          <w:tcPr>
            <w:tcW w:w="3883" w:type="dxa"/>
            <w:shd w:val="clear" w:color="auto" w:fill="auto"/>
            <w:tcMar>
              <w:top w:w="100" w:type="dxa"/>
              <w:left w:w="100" w:type="dxa"/>
              <w:bottom w:w="100" w:type="dxa"/>
              <w:right w:w="100" w:type="dxa"/>
            </w:tcMar>
          </w:tcPr>
          <w:p w14:paraId="42A7B490" w14:textId="77777777" w:rsidR="00D66CAD" w:rsidRPr="006D4823" w:rsidRDefault="00A9687B" w:rsidP="007E4EE8">
            <w:pPr>
              <w:spacing w:line="480" w:lineRule="auto"/>
              <w:jc w:val="center"/>
              <w:rPr>
                <w:rFonts w:ascii="Times New Roman" w:hAnsi="Times New Roman" w:cs="Times New Roman"/>
                <w:b/>
                <w:bCs/>
                <w:sz w:val="24"/>
                <w:szCs w:val="24"/>
              </w:rPr>
            </w:pPr>
            <w:r w:rsidRPr="006D4823">
              <w:rPr>
                <w:rFonts w:ascii="Times New Roman" w:hAnsi="Times New Roman" w:cs="Times New Roman"/>
                <w:b/>
                <w:bCs/>
                <w:sz w:val="24"/>
                <w:szCs w:val="24"/>
              </w:rPr>
              <w:t>Strategies to measure success</w:t>
            </w:r>
          </w:p>
        </w:tc>
        <w:tc>
          <w:tcPr>
            <w:tcW w:w="5386" w:type="dxa"/>
            <w:shd w:val="clear" w:color="auto" w:fill="auto"/>
            <w:tcMar>
              <w:top w:w="100" w:type="dxa"/>
              <w:left w:w="100" w:type="dxa"/>
              <w:bottom w:w="100" w:type="dxa"/>
              <w:right w:w="100" w:type="dxa"/>
            </w:tcMar>
          </w:tcPr>
          <w:p w14:paraId="42A7B491" w14:textId="2D2E06FF" w:rsidR="00D66CAD" w:rsidRPr="006D4823" w:rsidRDefault="00A9687B" w:rsidP="007E4EE8">
            <w:pPr>
              <w:spacing w:line="480" w:lineRule="auto"/>
              <w:jc w:val="center"/>
              <w:rPr>
                <w:rFonts w:ascii="Times New Roman" w:hAnsi="Times New Roman" w:cs="Times New Roman"/>
                <w:b/>
                <w:bCs/>
                <w:sz w:val="24"/>
                <w:szCs w:val="24"/>
              </w:rPr>
            </w:pPr>
            <w:r w:rsidRPr="006D4823">
              <w:rPr>
                <w:rFonts w:ascii="Times New Roman" w:hAnsi="Times New Roman" w:cs="Times New Roman"/>
                <w:b/>
                <w:bCs/>
                <w:sz w:val="24"/>
                <w:szCs w:val="24"/>
              </w:rPr>
              <w:t>Resources</w:t>
            </w:r>
          </w:p>
        </w:tc>
      </w:tr>
      <w:tr w:rsidR="00B30B58" w:rsidRPr="006D4823" w14:paraId="42A7B495" w14:textId="77777777" w:rsidTr="006C1999">
        <w:trPr>
          <w:trHeight w:val="745"/>
          <w:jc w:val="center"/>
        </w:trPr>
        <w:tc>
          <w:tcPr>
            <w:tcW w:w="3883" w:type="dxa"/>
            <w:shd w:val="clear" w:color="auto" w:fill="auto"/>
            <w:tcMar>
              <w:top w:w="100" w:type="dxa"/>
              <w:left w:w="100" w:type="dxa"/>
              <w:bottom w:w="100" w:type="dxa"/>
              <w:right w:w="100" w:type="dxa"/>
            </w:tcMar>
          </w:tcPr>
          <w:p w14:paraId="42A7B493" w14:textId="77777777" w:rsidR="00D66CAD" w:rsidRPr="006D4823" w:rsidRDefault="00A9687B" w:rsidP="007E4EE8">
            <w:pPr>
              <w:spacing w:line="480" w:lineRule="auto"/>
              <w:rPr>
                <w:rFonts w:ascii="Times New Roman" w:hAnsi="Times New Roman" w:cs="Times New Roman"/>
                <w:sz w:val="24"/>
                <w:szCs w:val="24"/>
              </w:rPr>
            </w:pPr>
            <w:r w:rsidRPr="006D4823">
              <w:rPr>
                <w:rFonts w:ascii="Times New Roman" w:hAnsi="Times New Roman" w:cs="Times New Roman"/>
                <w:sz w:val="24"/>
                <w:szCs w:val="24"/>
              </w:rPr>
              <w:t>New customers</w:t>
            </w:r>
          </w:p>
        </w:tc>
        <w:tc>
          <w:tcPr>
            <w:tcW w:w="5386" w:type="dxa"/>
            <w:shd w:val="clear" w:color="auto" w:fill="auto"/>
            <w:tcMar>
              <w:top w:w="100" w:type="dxa"/>
              <w:left w:w="100" w:type="dxa"/>
              <w:bottom w:w="100" w:type="dxa"/>
              <w:right w:w="100" w:type="dxa"/>
            </w:tcMar>
          </w:tcPr>
          <w:p w14:paraId="42A7B494" w14:textId="77777777" w:rsidR="00D66CAD" w:rsidRPr="006D4823" w:rsidRDefault="00A9687B" w:rsidP="007E4EE8">
            <w:pPr>
              <w:spacing w:line="480" w:lineRule="auto"/>
              <w:rPr>
                <w:rFonts w:ascii="Times New Roman" w:hAnsi="Times New Roman" w:cs="Times New Roman"/>
                <w:sz w:val="24"/>
                <w:szCs w:val="24"/>
              </w:rPr>
            </w:pPr>
            <w:r w:rsidRPr="006D4823">
              <w:rPr>
                <w:rFonts w:ascii="Times New Roman" w:hAnsi="Times New Roman" w:cs="Times New Roman"/>
                <w:sz w:val="24"/>
                <w:szCs w:val="24"/>
              </w:rPr>
              <w:t>Measuring customer satisfaction score, customer retention cost</w:t>
            </w:r>
          </w:p>
        </w:tc>
      </w:tr>
      <w:tr w:rsidR="00B30B58" w:rsidRPr="006D4823" w14:paraId="42A7B498" w14:textId="77777777" w:rsidTr="006C1999">
        <w:trPr>
          <w:trHeight w:val="735"/>
          <w:jc w:val="center"/>
        </w:trPr>
        <w:tc>
          <w:tcPr>
            <w:tcW w:w="3883" w:type="dxa"/>
            <w:shd w:val="clear" w:color="auto" w:fill="auto"/>
            <w:tcMar>
              <w:top w:w="100" w:type="dxa"/>
              <w:left w:w="100" w:type="dxa"/>
              <w:bottom w:w="100" w:type="dxa"/>
              <w:right w:w="100" w:type="dxa"/>
            </w:tcMar>
          </w:tcPr>
          <w:p w14:paraId="42A7B496" w14:textId="0B2C0B20" w:rsidR="00D66CAD" w:rsidRPr="006D4823" w:rsidRDefault="00A9687B" w:rsidP="007E4EE8">
            <w:pPr>
              <w:spacing w:line="480" w:lineRule="auto"/>
              <w:rPr>
                <w:rFonts w:ascii="Times New Roman" w:hAnsi="Times New Roman" w:cs="Times New Roman"/>
                <w:sz w:val="24"/>
                <w:szCs w:val="24"/>
              </w:rPr>
            </w:pPr>
            <w:r w:rsidRPr="006D4823">
              <w:rPr>
                <w:rFonts w:ascii="Times New Roman" w:hAnsi="Times New Roman" w:cs="Times New Roman"/>
                <w:sz w:val="24"/>
                <w:szCs w:val="24"/>
              </w:rPr>
              <w:t xml:space="preserve">Positive attitudes </w:t>
            </w:r>
            <w:r w:rsidR="00A01D4A" w:rsidRPr="006D4823">
              <w:rPr>
                <w:rFonts w:ascii="Times New Roman" w:hAnsi="Times New Roman" w:cs="Times New Roman"/>
                <w:sz w:val="24"/>
                <w:szCs w:val="24"/>
              </w:rPr>
              <w:t>toward</w:t>
            </w:r>
            <w:r w:rsidRPr="006D4823">
              <w:rPr>
                <w:rFonts w:ascii="Times New Roman" w:hAnsi="Times New Roman" w:cs="Times New Roman"/>
                <w:sz w:val="24"/>
                <w:szCs w:val="24"/>
              </w:rPr>
              <w:t xml:space="preserve"> brands</w:t>
            </w:r>
          </w:p>
        </w:tc>
        <w:tc>
          <w:tcPr>
            <w:tcW w:w="5386" w:type="dxa"/>
            <w:shd w:val="clear" w:color="auto" w:fill="auto"/>
            <w:tcMar>
              <w:top w:w="100" w:type="dxa"/>
              <w:left w:w="100" w:type="dxa"/>
              <w:bottom w:w="100" w:type="dxa"/>
              <w:right w:w="100" w:type="dxa"/>
            </w:tcMar>
          </w:tcPr>
          <w:p w14:paraId="42A7B497" w14:textId="3A7A58B1" w:rsidR="00D66CAD" w:rsidRPr="006D4823" w:rsidRDefault="00A9687B" w:rsidP="007E4EE8">
            <w:pPr>
              <w:spacing w:line="480" w:lineRule="auto"/>
              <w:rPr>
                <w:rFonts w:ascii="Times New Roman" w:hAnsi="Times New Roman" w:cs="Times New Roman"/>
                <w:sz w:val="24"/>
                <w:szCs w:val="24"/>
              </w:rPr>
            </w:pPr>
            <w:r w:rsidRPr="006D4823">
              <w:rPr>
                <w:rFonts w:ascii="Times New Roman" w:hAnsi="Times New Roman" w:cs="Times New Roman"/>
                <w:sz w:val="24"/>
                <w:szCs w:val="24"/>
              </w:rPr>
              <w:t xml:space="preserve">Reviews and </w:t>
            </w:r>
            <w:r w:rsidR="00A01D4A" w:rsidRPr="006D4823">
              <w:rPr>
                <w:rFonts w:ascii="Times New Roman" w:hAnsi="Times New Roman" w:cs="Times New Roman"/>
                <w:sz w:val="24"/>
                <w:szCs w:val="24"/>
              </w:rPr>
              <w:t>feedback</w:t>
            </w:r>
            <w:r w:rsidRPr="006D4823">
              <w:rPr>
                <w:rFonts w:ascii="Times New Roman" w:hAnsi="Times New Roman" w:cs="Times New Roman"/>
                <w:sz w:val="24"/>
                <w:szCs w:val="24"/>
              </w:rPr>
              <w:t xml:space="preserve"> on their website, </w:t>
            </w:r>
            <w:r w:rsidR="00A01D4A" w:rsidRPr="006D4823">
              <w:rPr>
                <w:rFonts w:ascii="Times New Roman" w:hAnsi="Times New Roman" w:cs="Times New Roman"/>
                <w:sz w:val="24"/>
                <w:szCs w:val="24"/>
              </w:rPr>
              <w:t>one-to-one</w:t>
            </w:r>
            <w:r w:rsidRPr="006D4823">
              <w:rPr>
                <w:rFonts w:ascii="Times New Roman" w:hAnsi="Times New Roman" w:cs="Times New Roman"/>
                <w:sz w:val="24"/>
                <w:szCs w:val="24"/>
              </w:rPr>
              <w:t xml:space="preserve"> or telephonic surveys</w:t>
            </w:r>
          </w:p>
        </w:tc>
      </w:tr>
      <w:tr w:rsidR="00B30B58" w:rsidRPr="006D4823" w14:paraId="42A7B49B" w14:textId="77777777" w:rsidTr="006C1999">
        <w:trPr>
          <w:trHeight w:val="745"/>
          <w:jc w:val="center"/>
        </w:trPr>
        <w:tc>
          <w:tcPr>
            <w:tcW w:w="3883" w:type="dxa"/>
            <w:shd w:val="clear" w:color="auto" w:fill="auto"/>
            <w:tcMar>
              <w:top w:w="100" w:type="dxa"/>
              <w:left w:w="100" w:type="dxa"/>
              <w:bottom w:w="100" w:type="dxa"/>
              <w:right w:w="100" w:type="dxa"/>
            </w:tcMar>
          </w:tcPr>
          <w:p w14:paraId="42A7B499" w14:textId="77777777" w:rsidR="00D66CAD" w:rsidRPr="006D4823" w:rsidRDefault="00A9687B" w:rsidP="007E4EE8">
            <w:pPr>
              <w:spacing w:line="480" w:lineRule="auto"/>
              <w:rPr>
                <w:rFonts w:ascii="Times New Roman" w:hAnsi="Times New Roman" w:cs="Times New Roman"/>
                <w:sz w:val="24"/>
                <w:szCs w:val="24"/>
              </w:rPr>
            </w:pPr>
            <w:r w:rsidRPr="006D4823">
              <w:rPr>
                <w:rFonts w:ascii="Times New Roman" w:hAnsi="Times New Roman" w:cs="Times New Roman"/>
                <w:sz w:val="24"/>
                <w:szCs w:val="24"/>
              </w:rPr>
              <w:t>Increase profits</w:t>
            </w:r>
          </w:p>
        </w:tc>
        <w:tc>
          <w:tcPr>
            <w:tcW w:w="5386" w:type="dxa"/>
            <w:shd w:val="clear" w:color="auto" w:fill="auto"/>
            <w:tcMar>
              <w:top w:w="100" w:type="dxa"/>
              <w:left w:w="100" w:type="dxa"/>
              <w:bottom w:w="100" w:type="dxa"/>
              <w:right w:w="100" w:type="dxa"/>
            </w:tcMar>
          </w:tcPr>
          <w:p w14:paraId="42A7B49A" w14:textId="29B5F031" w:rsidR="00D66CAD" w:rsidRPr="006D4823" w:rsidRDefault="00A9687B" w:rsidP="007E4EE8">
            <w:pPr>
              <w:spacing w:line="480" w:lineRule="auto"/>
              <w:rPr>
                <w:rFonts w:ascii="Times New Roman" w:hAnsi="Times New Roman" w:cs="Times New Roman"/>
                <w:sz w:val="24"/>
                <w:szCs w:val="24"/>
              </w:rPr>
            </w:pPr>
            <w:r w:rsidRPr="006D4823">
              <w:rPr>
                <w:rFonts w:ascii="Times New Roman" w:hAnsi="Times New Roman" w:cs="Times New Roman"/>
                <w:sz w:val="24"/>
                <w:szCs w:val="24"/>
              </w:rPr>
              <w:t xml:space="preserve">Measure ROI, daily audits, performance evaluators, </w:t>
            </w:r>
            <w:r w:rsidR="00206E96" w:rsidRPr="006D4823">
              <w:rPr>
                <w:rFonts w:ascii="Times New Roman" w:hAnsi="Times New Roman" w:cs="Times New Roman"/>
                <w:sz w:val="24"/>
                <w:szCs w:val="24"/>
              </w:rPr>
              <w:t xml:space="preserve">and </w:t>
            </w:r>
            <w:r w:rsidRPr="006D4823">
              <w:rPr>
                <w:rFonts w:ascii="Times New Roman" w:hAnsi="Times New Roman" w:cs="Times New Roman"/>
                <w:sz w:val="24"/>
                <w:szCs w:val="24"/>
              </w:rPr>
              <w:t>KPIs (</w:t>
            </w:r>
            <w:proofErr w:type="spellStart"/>
            <w:r w:rsidRPr="006D4823">
              <w:rPr>
                <w:rFonts w:ascii="Times New Roman" w:hAnsi="Times New Roman" w:cs="Times New Roman"/>
                <w:color w:val="222222"/>
                <w:sz w:val="24"/>
                <w:szCs w:val="24"/>
                <w:highlight w:val="white"/>
              </w:rPr>
              <w:t>Khanra</w:t>
            </w:r>
            <w:proofErr w:type="spellEnd"/>
            <w:r w:rsidRPr="006D4823">
              <w:rPr>
                <w:rFonts w:ascii="Times New Roman" w:hAnsi="Times New Roman" w:cs="Times New Roman"/>
                <w:color w:val="222222"/>
                <w:sz w:val="24"/>
                <w:szCs w:val="24"/>
                <w:highlight w:val="white"/>
              </w:rPr>
              <w:t xml:space="preserve"> </w:t>
            </w:r>
            <w:r w:rsidRPr="006D4823">
              <w:rPr>
                <w:rFonts w:ascii="Times New Roman" w:hAnsi="Times New Roman" w:cs="Times New Roman"/>
                <w:i/>
                <w:color w:val="222222"/>
                <w:sz w:val="24"/>
                <w:szCs w:val="24"/>
                <w:highlight w:val="white"/>
              </w:rPr>
              <w:t xml:space="preserve">et al. </w:t>
            </w:r>
            <w:r w:rsidRPr="006D4823">
              <w:rPr>
                <w:rFonts w:ascii="Times New Roman" w:hAnsi="Times New Roman" w:cs="Times New Roman"/>
                <w:color w:val="222222"/>
                <w:sz w:val="24"/>
                <w:szCs w:val="24"/>
                <w:highlight w:val="white"/>
              </w:rPr>
              <w:t>2021</w:t>
            </w:r>
            <w:r w:rsidRPr="006D4823">
              <w:rPr>
                <w:rFonts w:ascii="Times New Roman" w:hAnsi="Times New Roman" w:cs="Times New Roman"/>
                <w:sz w:val="24"/>
                <w:szCs w:val="24"/>
              </w:rPr>
              <w:t>)</w:t>
            </w:r>
          </w:p>
        </w:tc>
      </w:tr>
    </w:tbl>
    <w:p w14:paraId="42A7B49C" w14:textId="77777777" w:rsidR="00D66CAD" w:rsidRPr="006D4823" w:rsidRDefault="00D66CAD" w:rsidP="007E4EE8">
      <w:pPr>
        <w:shd w:val="clear" w:color="auto" w:fill="FFFFFF"/>
        <w:spacing w:before="100" w:after="100" w:line="480" w:lineRule="auto"/>
        <w:jc w:val="both"/>
        <w:rPr>
          <w:rFonts w:ascii="Times New Roman" w:eastAsia="Times New Roman" w:hAnsi="Times New Roman" w:cs="Times New Roman"/>
          <w:b/>
          <w:color w:val="222222"/>
          <w:sz w:val="24"/>
          <w:szCs w:val="24"/>
        </w:rPr>
      </w:pPr>
    </w:p>
    <w:p w14:paraId="42A7B49D" w14:textId="77777777" w:rsidR="00D66CAD" w:rsidRPr="006D4823" w:rsidRDefault="00A9687B" w:rsidP="007E4EE8">
      <w:pPr>
        <w:pStyle w:val="Heading1"/>
      </w:pPr>
      <w:bookmarkStart w:id="4" w:name="_Toc129367029"/>
      <w:r w:rsidRPr="006D4823">
        <w:t>Conclusion</w:t>
      </w:r>
      <w:bookmarkEnd w:id="4"/>
    </w:p>
    <w:p w14:paraId="42A7B49E" w14:textId="4AEFBA79" w:rsidR="008C0941" w:rsidRPr="006D4823" w:rsidRDefault="00A9687B" w:rsidP="007E4EE8">
      <w:pPr>
        <w:shd w:val="clear" w:color="auto" w:fill="FFFFFF"/>
        <w:spacing w:before="100" w:after="100" w:line="480" w:lineRule="auto"/>
        <w:ind w:firstLine="720"/>
        <w:jc w:val="both"/>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t xml:space="preserve">The conclusion can be based on public relation communication, where the company can build a relationship with community development actors, price, </w:t>
      </w:r>
      <w:r w:rsidR="00A01D4A" w:rsidRPr="006D4823">
        <w:rPr>
          <w:rFonts w:ascii="Times New Roman" w:eastAsia="Times New Roman" w:hAnsi="Times New Roman" w:cs="Times New Roman"/>
          <w:color w:val="222222"/>
          <w:sz w:val="24"/>
          <w:szCs w:val="24"/>
        </w:rPr>
        <w:t xml:space="preserve">a </w:t>
      </w:r>
      <w:r w:rsidRPr="006D4823">
        <w:rPr>
          <w:rFonts w:ascii="Times New Roman" w:eastAsia="Times New Roman" w:hAnsi="Times New Roman" w:cs="Times New Roman"/>
          <w:color w:val="222222"/>
          <w:sz w:val="24"/>
          <w:szCs w:val="24"/>
        </w:rPr>
        <w:t>wide range of customers</w:t>
      </w:r>
      <w:r w:rsidR="00A01D4A" w:rsidRPr="006D4823">
        <w:rPr>
          <w:rFonts w:ascii="Times New Roman" w:eastAsia="Times New Roman" w:hAnsi="Times New Roman" w:cs="Times New Roman"/>
          <w:color w:val="222222"/>
          <w:sz w:val="24"/>
          <w:szCs w:val="24"/>
        </w:rPr>
        <w:t>,</w:t>
      </w:r>
      <w:r w:rsidRPr="006D4823">
        <w:rPr>
          <w:rFonts w:ascii="Times New Roman" w:eastAsia="Times New Roman" w:hAnsi="Times New Roman" w:cs="Times New Roman"/>
          <w:color w:val="222222"/>
          <w:sz w:val="24"/>
          <w:szCs w:val="24"/>
        </w:rPr>
        <w:t xml:space="preserve"> and other publicity opportunities. The main </w:t>
      </w:r>
      <w:r w:rsidR="00A01D4A" w:rsidRPr="006D4823">
        <w:rPr>
          <w:rFonts w:ascii="Times New Roman" w:eastAsia="Times New Roman" w:hAnsi="Times New Roman" w:cs="Times New Roman"/>
          <w:color w:val="222222"/>
          <w:sz w:val="24"/>
          <w:szCs w:val="24"/>
        </w:rPr>
        <w:t>challenge</w:t>
      </w:r>
      <w:r w:rsidRPr="006D4823">
        <w:rPr>
          <w:rFonts w:ascii="Times New Roman" w:eastAsia="Times New Roman" w:hAnsi="Times New Roman" w:cs="Times New Roman"/>
          <w:color w:val="222222"/>
          <w:sz w:val="24"/>
          <w:szCs w:val="24"/>
        </w:rPr>
        <w:t xml:space="preserve"> </w:t>
      </w:r>
      <w:r w:rsidR="00A01D4A" w:rsidRPr="006D4823">
        <w:rPr>
          <w:rFonts w:ascii="Times New Roman" w:eastAsia="Times New Roman" w:hAnsi="Times New Roman" w:cs="Times New Roman"/>
          <w:color w:val="222222"/>
          <w:sz w:val="24"/>
          <w:szCs w:val="24"/>
        </w:rPr>
        <w:t xml:space="preserve">that </w:t>
      </w:r>
      <w:r w:rsidRPr="006D4823">
        <w:rPr>
          <w:rFonts w:ascii="Times New Roman" w:eastAsia="Times New Roman" w:hAnsi="Times New Roman" w:cs="Times New Roman"/>
          <w:color w:val="222222"/>
          <w:sz w:val="24"/>
          <w:szCs w:val="24"/>
        </w:rPr>
        <w:t xml:space="preserve">can be posed in the chosen communication </w:t>
      </w:r>
      <w:r w:rsidRPr="006D4823">
        <w:rPr>
          <w:rFonts w:ascii="Times New Roman" w:eastAsia="Times New Roman" w:hAnsi="Times New Roman" w:cs="Times New Roman"/>
          <w:color w:val="222222"/>
          <w:sz w:val="24"/>
          <w:szCs w:val="24"/>
        </w:rPr>
        <w:lastRenderedPageBreak/>
        <w:t>strategy is having to rebuild face-to-face relationships</w:t>
      </w:r>
      <w:r w:rsidR="00D422E1" w:rsidRPr="006D4823">
        <w:rPr>
          <w:rFonts w:ascii="Times New Roman" w:eastAsia="Times New Roman" w:hAnsi="Times New Roman" w:cs="Times New Roman"/>
          <w:color w:val="222222"/>
          <w:sz w:val="24"/>
          <w:szCs w:val="24"/>
        </w:rPr>
        <w:t xml:space="preserve">. It </w:t>
      </w:r>
      <w:r w:rsidRPr="006D4823">
        <w:rPr>
          <w:rFonts w:ascii="Times New Roman" w:eastAsia="Times New Roman" w:hAnsi="Times New Roman" w:cs="Times New Roman"/>
          <w:color w:val="222222"/>
          <w:sz w:val="24"/>
          <w:szCs w:val="24"/>
        </w:rPr>
        <w:t xml:space="preserve">is beneficial </w:t>
      </w:r>
      <w:r w:rsidR="00D61AC9" w:rsidRPr="006D4823">
        <w:rPr>
          <w:rFonts w:ascii="Times New Roman" w:eastAsia="Times New Roman" w:hAnsi="Times New Roman" w:cs="Times New Roman"/>
          <w:color w:val="222222"/>
          <w:sz w:val="24"/>
          <w:szCs w:val="24"/>
        </w:rPr>
        <w:t>for</w:t>
      </w:r>
      <w:r w:rsidRPr="006D4823">
        <w:rPr>
          <w:rFonts w:ascii="Times New Roman" w:eastAsia="Times New Roman" w:hAnsi="Times New Roman" w:cs="Times New Roman"/>
          <w:color w:val="222222"/>
          <w:sz w:val="24"/>
          <w:szCs w:val="24"/>
        </w:rPr>
        <w:t xml:space="preserve"> creating networks for </w:t>
      </w:r>
      <w:r w:rsidR="00A01D4A" w:rsidRPr="006D4823">
        <w:rPr>
          <w:rFonts w:ascii="Times New Roman" w:eastAsia="Times New Roman" w:hAnsi="Times New Roman" w:cs="Times New Roman"/>
          <w:color w:val="222222"/>
          <w:sz w:val="24"/>
          <w:szCs w:val="24"/>
        </w:rPr>
        <w:t>organizations</w:t>
      </w:r>
      <w:r w:rsidRPr="006D4823">
        <w:rPr>
          <w:rFonts w:ascii="Times New Roman" w:eastAsia="Times New Roman" w:hAnsi="Times New Roman" w:cs="Times New Roman"/>
          <w:color w:val="222222"/>
          <w:sz w:val="24"/>
          <w:szCs w:val="24"/>
        </w:rPr>
        <w:t xml:space="preserve">. However, the strategy can be evaluated and recommended to use public sponsorships, maintaining daily scheduled meetings with investors, media, and other actors in the community development agenda to overcome </w:t>
      </w:r>
      <w:r w:rsidR="0053616A" w:rsidRPr="006D4823">
        <w:rPr>
          <w:rFonts w:ascii="Times New Roman" w:eastAsia="Times New Roman" w:hAnsi="Times New Roman" w:cs="Times New Roman"/>
          <w:color w:val="222222"/>
          <w:sz w:val="24"/>
          <w:szCs w:val="24"/>
        </w:rPr>
        <w:t xml:space="preserve">the </w:t>
      </w:r>
      <w:r w:rsidR="00A01D4A" w:rsidRPr="006D4823">
        <w:rPr>
          <w:rFonts w:ascii="Times New Roman" w:eastAsia="Times New Roman" w:hAnsi="Times New Roman" w:cs="Times New Roman"/>
          <w:color w:val="222222"/>
          <w:sz w:val="24"/>
          <w:szCs w:val="24"/>
        </w:rPr>
        <w:t>lack</w:t>
      </w:r>
      <w:r w:rsidRPr="006D4823">
        <w:rPr>
          <w:rFonts w:ascii="Times New Roman" w:eastAsia="Times New Roman" w:hAnsi="Times New Roman" w:cs="Times New Roman"/>
          <w:color w:val="222222"/>
          <w:sz w:val="24"/>
          <w:szCs w:val="24"/>
        </w:rPr>
        <w:t xml:space="preserve"> </w:t>
      </w:r>
      <w:r w:rsidR="0053616A" w:rsidRPr="006D4823">
        <w:rPr>
          <w:rFonts w:ascii="Times New Roman" w:eastAsia="Times New Roman" w:hAnsi="Times New Roman" w:cs="Times New Roman"/>
          <w:color w:val="222222"/>
          <w:sz w:val="24"/>
          <w:szCs w:val="24"/>
        </w:rPr>
        <w:t>of</w:t>
      </w:r>
      <w:r w:rsidRPr="006D4823">
        <w:rPr>
          <w:rFonts w:ascii="Times New Roman" w:eastAsia="Times New Roman" w:hAnsi="Times New Roman" w:cs="Times New Roman"/>
          <w:color w:val="222222"/>
          <w:sz w:val="24"/>
          <w:szCs w:val="24"/>
        </w:rPr>
        <w:t xml:space="preserve"> public participation.</w:t>
      </w:r>
    </w:p>
    <w:p w14:paraId="1E468CBD" w14:textId="77777777" w:rsidR="008C0941" w:rsidRPr="006D4823" w:rsidRDefault="00A9687B" w:rsidP="007E4EE8">
      <w:pPr>
        <w:spacing w:line="480" w:lineRule="auto"/>
        <w:rPr>
          <w:rFonts w:ascii="Times New Roman" w:eastAsia="Times New Roman" w:hAnsi="Times New Roman" w:cs="Times New Roman"/>
          <w:color w:val="222222"/>
          <w:sz w:val="24"/>
          <w:szCs w:val="24"/>
        </w:rPr>
      </w:pPr>
      <w:r w:rsidRPr="006D4823">
        <w:rPr>
          <w:rFonts w:ascii="Times New Roman" w:eastAsia="Times New Roman" w:hAnsi="Times New Roman" w:cs="Times New Roman"/>
          <w:color w:val="222222"/>
          <w:sz w:val="24"/>
          <w:szCs w:val="24"/>
        </w:rPr>
        <w:br w:type="page"/>
      </w:r>
    </w:p>
    <w:p w14:paraId="1CDC22B2" w14:textId="77777777" w:rsidR="00677A7F" w:rsidRPr="006D4823" w:rsidRDefault="00A9687B" w:rsidP="007E4EE8">
      <w:pPr>
        <w:pStyle w:val="Heading1"/>
        <w:rPr>
          <w:rFonts w:cs="Times New Roman"/>
          <w:color w:val="222222"/>
          <w:szCs w:val="24"/>
          <w:shd w:val="clear" w:color="auto" w:fill="FFFFFF"/>
        </w:rPr>
      </w:pPr>
      <w:bookmarkStart w:id="5" w:name="_Toc129367030"/>
      <w:r w:rsidRPr="006D4823">
        <w:lastRenderedPageBreak/>
        <w:t>References</w:t>
      </w:r>
      <w:bookmarkEnd w:id="5"/>
    </w:p>
    <w:p w14:paraId="258BDA45" w14:textId="6EFA8C10" w:rsidR="00677A7F" w:rsidRPr="006D4823" w:rsidRDefault="00A9687B" w:rsidP="007E4EE8">
      <w:pPr>
        <w:spacing w:line="480" w:lineRule="auto"/>
        <w:jc w:val="both"/>
        <w:rPr>
          <w:rFonts w:ascii="Times New Roman" w:hAnsi="Times New Roman" w:cs="Times New Roman"/>
          <w:sz w:val="24"/>
          <w:szCs w:val="24"/>
        </w:rPr>
      </w:pPr>
      <w:proofErr w:type="spellStart"/>
      <w:r w:rsidRPr="006D4823">
        <w:rPr>
          <w:rFonts w:ascii="Times New Roman" w:hAnsi="Times New Roman" w:cs="Times New Roman"/>
          <w:sz w:val="24"/>
          <w:szCs w:val="24"/>
          <w:shd w:val="clear" w:color="auto" w:fill="FFFFFF"/>
        </w:rPr>
        <w:t>Brint</w:t>
      </w:r>
      <w:proofErr w:type="spellEnd"/>
      <w:r w:rsidRPr="006D4823">
        <w:rPr>
          <w:rFonts w:ascii="Times New Roman" w:hAnsi="Times New Roman" w:cs="Times New Roman"/>
          <w:sz w:val="24"/>
          <w:szCs w:val="24"/>
          <w:shd w:val="clear" w:color="auto" w:fill="FFFFFF"/>
        </w:rPr>
        <w:t>, S., 2020. In an age of experts: The changing roles of professionals in politics and public life. Princeton University Press.</w:t>
      </w:r>
    </w:p>
    <w:p w14:paraId="01413DD2" w14:textId="77777777" w:rsidR="00677A7F" w:rsidRPr="006D4823" w:rsidRDefault="00A9687B" w:rsidP="007E4EE8">
      <w:pPr>
        <w:spacing w:line="480" w:lineRule="auto"/>
        <w:jc w:val="both"/>
        <w:rPr>
          <w:rFonts w:ascii="Times New Roman" w:hAnsi="Times New Roman" w:cs="Times New Roman"/>
          <w:sz w:val="24"/>
          <w:szCs w:val="24"/>
        </w:rPr>
      </w:pPr>
      <w:proofErr w:type="spellStart"/>
      <w:r w:rsidRPr="006D4823">
        <w:rPr>
          <w:rFonts w:ascii="Times New Roman" w:hAnsi="Times New Roman" w:cs="Times New Roman"/>
          <w:color w:val="222222"/>
          <w:sz w:val="24"/>
          <w:szCs w:val="24"/>
          <w:shd w:val="clear" w:color="auto" w:fill="FFFFFF"/>
        </w:rPr>
        <w:t>Carvache</w:t>
      </w:r>
      <w:proofErr w:type="spellEnd"/>
      <w:r w:rsidRPr="006D4823">
        <w:rPr>
          <w:rFonts w:ascii="Times New Roman" w:hAnsi="Times New Roman" w:cs="Times New Roman"/>
          <w:color w:val="222222"/>
          <w:sz w:val="24"/>
          <w:szCs w:val="24"/>
          <w:shd w:val="clear" w:color="auto" w:fill="FFFFFF"/>
        </w:rPr>
        <w:t>-Franco, M., Segarra-</w:t>
      </w:r>
      <w:proofErr w:type="spellStart"/>
      <w:r w:rsidRPr="006D4823">
        <w:rPr>
          <w:rFonts w:ascii="Times New Roman" w:hAnsi="Times New Roman" w:cs="Times New Roman"/>
          <w:color w:val="222222"/>
          <w:sz w:val="24"/>
          <w:szCs w:val="24"/>
          <w:shd w:val="clear" w:color="auto" w:fill="FFFFFF"/>
        </w:rPr>
        <w:t>Oña</w:t>
      </w:r>
      <w:proofErr w:type="spellEnd"/>
      <w:r w:rsidRPr="006D4823">
        <w:rPr>
          <w:rFonts w:ascii="Times New Roman" w:hAnsi="Times New Roman" w:cs="Times New Roman"/>
          <w:color w:val="222222"/>
          <w:sz w:val="24"/>
          <w:szCs w:val="24"/>
          <w:shd w:val="clear" w:color="auto" w:fill="FFFFFF"/>
        </w:rPr>
        <w:t xml:space="preserve">, M. and </w:t>
      </w:r>
      <w:proofErr w:type="spellStart"/>
      <w:r w:rsidRPr="006D4823">
        <w:rPr>
          <w:rFonts w:ascii="Times New Roman" w:hAnsi="Times New Roman" w:cs="Times New Roman"/>
          <w:color w:val="222222"/>
          <w:sz w:val="24"/>
          <w:szCs w:val="24"/>
          <w:shd w:val="clear" w:color="auto" w:fill="FFFFFF"/>
        </w:rPr>
        <w:t>Carrascosa</w:t>
      </w:r>
      <w:proofErr w:type="spellEnd"/>
      <w:r w:rsidRPr="006D4823">
        <w:rPr>
          <w:rFonts w:ascii="Times New Roman" w:hAnsi="Times New Roman" w:cs="Times New Roman"/>
          <w:color w:val="222222"/>
          <w:sz w:val="24"/>
          <w:szCs w:val="24"/>
          <w:shd w:val="clear" w:color="auto" w:fill="FFFFFF"/>
        </w:rPr>
        <w:t>-López, C., 2019. Segmentation and motivations in eco-tourism: The case of a coastal national park. </w:t>
      </w:r>
      <w:r w:rsidRPr="006D4823">
        <w:rPr>
          <w:rFonts w:ascii="Times New Roman" w:hAnsi="Times New Roman" w:cs="Times New Roman"/>
          <w:i/>
          <w:iCs/>
          <w:color w:val="222222"/>
          <w:sz w:val="24"/>
          <w:szCs w:val="24"/>
          <w:shd w:val="clear" w:color="auto" w:fill="FFFFFF"/>
        </w:rPr>
        <w:t>Ocean &amp; Coastal Management</w:t>
      </w:r>
      <w:r w:rsidRPr="006D4823">
        <w:rPr>
          <w:rFonts w:ascii="Times New Roman" w:hAnsi="Times New Roman" w:cs="Times New Roman"/>
          <w:color w:val="222222"/>
          <w:sz w:val="24"/>
          <w:szCs w:val="24"/>
          <w:shd w:val="clear" w:color="auto" w:fill="FFFFFF"/>
        </w:rPr>
        <w:t>, </w:t>
      </w:r>
      <w:r w:rsidRPr="006D4823">
        <w:rPr>
          <w:rFonts w:ascii="Times New Roman" w:hAnsi="Times New Roman" w:cs="Times New Roman"/>
          <w:i/>
          <w:iCs/>
          <w:color w:val="222222"/>
          <w:sz w:val="24"/>
          <w:szCs w:val="24"/>
          <w:shd w:val="clear" w:color="auto" w:fill="FFFFFF"/>
        </w:rPr>
        <w:t>178</w:t>
      </w:r>
      <w:r w:rsidRPr="006D4823">
        <w:rPr>
          <w:rFonts w:ascii="Times New Roman" w:hAnsi="Times New Roman" w:cs="Times New Roman"/>
          <w:color w:val="222222"/>
          <w:sz w:val="24"/>
          <w:szCs w:val="24"/>
          <w:shd w:val="clear" w:color="auto" w:fill="FFFFFF"/>
        </w:rPr>
        <w:t>, p.104812.</w:t>
      </w:r>
    </w:p>
    <w:p w14:paraId="3EED4FF8"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proofErr w:type="spellStart"/>
      <w:r w:rsidRPr="006D4823">
        <w:rPr>
          <w:rFonts w:ascii="Times New Roman" w:hAnsi="Times New Roman" w:cs="Times New Roman"/>
          <w:color w:val="222222"/>
          <w:sz w:val="24"/>
          <w:szCs w:val="24"/>
          <w:shd w:val="clear" w:color="auto" w:fill="FFFFFF"/>
        </w:rPr>
        <w:t>Debata</w:t>
      </w:r>
      <w:proofErr w:type="spellEnd"/>
      <w:r w:rsidRPr="006D4823">
        <w:rPr>
          <w:rFonts w:ascii="Times New Roman" w:hAnsi="Times New Roman" w:cs="Times New Roman"/>
          <w:color w:val="222222"/>
          <w:sz w:val="24"/>
          <w:szCs w:val="24"/>
          <w:shd w:val="clear" w:color="auto" w:fill="FFFFFF"/>
        </w:rPr>
        <w:t xml:space="preserve">, B., Patnaik, P. and Mishra, A., 2020. COVID‐19 pandemic! It's an impact on people, the economy, and the environment. </w:t>
      </w:r>
      <w:r w:rsidRPr="006D4823">
        <w:rPr>
          <w:rFonts w:ascii="Times New Roman" w:hAnsi="Times New Roman" w:cs="Times New Roman"/>
          <w:i/>
          <w:iCs/>
          <w:color w:val="222222"/>
          <w:sz w:val="24"/>
          <w:szCs w:val="24"/>
          <w:shd w:val="clear" w:color="auto" w:fill="FFFFFF"/>
        </w:rPr>
        <w:t>Journal of Public Affairs</w:t>
      </w:r>
      <w:r w:rsidRPr="006D4823">
        <w:rPr>
          <w:rFonts w:ascii="Times New Roman" w:hAnsi="Times New Roman" w:cs="Times New Roman"/>
          <w:color w:val="222222"/>
          <w:sz w:val="24"/>
          <w:szCs w:val="24"/>
          <w:shd w:val="clear" w:color="auto" w:fill="FFFFFF"/>
        </w:rPr>
        <w:t>, </w:t>
      </w:r>
      <w:r w:rsidRPr="006D4823">
        <w:rPr>
          <w:rFonts w:ascii="Times New Roman" w:hAnsi="Times New Roman" w:cs="Times New Roman"/>
          <w:i/>
          <w:iCs/>
          <w:color w:val="222222"/>
          <w:sz w:val="24"/>
          <w:szCs w:val="24"/>
          <w:shd w:val="clear" w:color="auto" w:fill="FFFFFF"/>
        </w:rPr>
        <w:t>20</w:t>
      </w:r>
      <w:r w:rsidRPr="006D4823">
        <w:rPr>
          <w:rFonts w:ascii="Times New Roman" w:hAnsi="Times New Roman" w:cs="Times New Roman"/>
          <w:color w:val="222222"/>
          <w:sz w:val="24"/>
          <w:szCs w:val="24"/>
          <w:shd w:val="clear" w:color="auto" w:fill="FFFFFF"/>
        </w:rPr>
        <w:t>(4), p.e2372.</w:t>
      </w:r>
    </w:p>
    <w:p w14:paraId="3121BD27"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r w:rsidRPr="006D4823">
        <w:rPr>
          <w:rFonts w:ascii="Times New Roman" w:hAnsi="Times New Roman" w:cs="Times New Roman"/>
          <w:color w:val="222222"/>
          <w:sz w:val="24"/>
          <w:szCs w:val="24"/>
          <w:shd w:val="clear" w:color="auto" w:fill="FFFFFF"/>
        </w:rPr>
        <w:t xml:space="preserve">Dhanesh, G.S. and </w:t>
      </w:r>
      <w:proofErr w:type="spellStart"/>
      <w:r w:rsidRPr="006D4823">
        <w:rPr>
          <w:rFonts w:ascii="Times New Roman" w:hAnsi="Times New Roman" w:cs="Times New Roman"/>
          <w:color w:val="222222"/>
          <w:sz w:val="24"/>
          <w:szCs w:val="24"/>
          <w:shd w:val="clear" w:color="auto" w:fill="FFFFFF"/>
        </w:rPr>
        <w:t>Duthler</w:t>
      </w:r>
      <w:proofErr w:type="spellEnd"/>
      <w:r w:rsidRPr="006D4823">
        <w:rPr>
          <w:rFonts w:ascii="Times New Roman" w:hAnsi="Times New Roman" w:cs="Times New Roman"/>
          <w:color w:val="222222"/>
          <w:sz w:val="24"/>
          <w:szCs w:val="24"/>
          <w:shd w:val="clear" w:color="auto" w:fill="FFFFFF"/>
        </w:rPr>
        <w:t>, G., 2019. Relationship management through social media influencers: Effects of followers’ awareness of paid endorsement. </w:t>
      </w:r>
      <w:r w:rsidRPr="006D4823">
        <w:rPr>
          <w:rFonts w:ascii="Times New Roman" w:hAnsi="Times New Roman" w:cs="Times New Roman"/>
          <w:i/>
          <w:iCs/>
          <w:color w:val="222222"/>
          <w:sz w:val="24"/>
          <w:szCs w:val="24"/>
          <w:shd w:val="clear" w:color="auto" w:fill="FFFFFF"/>
        </w:rPr>
        <w:t>Public Relations Review</w:t>
      </w:r>
      <w:r w:rsidRPr="006D4823">
        <w:rPr>
          <w:rFonts w:ascii="Times New Roman" w:hAnsi="Times New Roman" w:cs="Times New Roman"/>
          <w:color w:val="222222"/>
          <w:sz w:val="24"/>
          <w:szCs w:val="24"/>
          <w:shd w:val="clear" w:color="auto" w:fill="FFFFFF"/>
        </w:rPr>
        <w:t>, </w:t>
      </w:r>
      <w:r w:rsidRPr="006D4823">
        <w:rPr>
          <w:rFonts w:ascii="Times New Roman" w:hAnsi="Times New Roman" w:cs="Times New Roman"/>
          <w:i/>
          <w:iCs/>
          <w:color w:val="222222"/>
          <w:sz w:val="24"/>
          <w:szCs w:val="24"/>
          <w:shd w:val="clear" w:color="auto" w:fill="FFFFFF"/>
        </w:rPr>
        <w:t>45</w:t>
      </w:r>
      <w:r w:rsidRPr="006D4823">
        <w:rPr>
          <w:rFonts w:ascii="Times New Roman" w:hAnsi="Times New Roman" w:cs="Times New Roman"/>
          <w:color w:val="222222"/>
          <w:sz w:val="24"/>
          <w:szCs w:val="24"/>
          <w:shd w:val="clear" w:color="auto" w:fill="FFFFFF"/>
        </w:rPr>
        <w:t>(3), p.101765.</w:t>
      </w:r>
    </w:p>
    <w:p w14:paraId="76626139"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r w:rsidRPr="006D4823">
        <w:rPr>
          <w:rFonts w:ascii="Times New Roman" w:hAnsi="Times New Roman" w:cs="Times New Roman"/>
          <w:color w:val="222222"/>
          <w:sz w:val="24"/>
          <w:szCs w:val="24"/>
          <w:shd w:val="clear" w:color="auto" w:fill="FFFFFF"/>
        </w:rPr>
        <w:t xml:space="preserve">hilton.com, 2023. </w:t>
      </w:r>
      <w:r w:rsidRPr="006D4823">
        <w:rPr>
          <w:rFonts w:ascii="Times New Roman" w:hAnsi="Times New Roman" w:cs="Times New Roman"/>
          <w:i/>
          <w:iCs/>
          <w:color w:val="222222"/>
          <w:sz w:val="24"/>
          <w:szCs w:val="24"/>
          <w:shd w:val="clear" w:color="auto" w:fill="FFFFFF"/>
        </w:rPr>
        <w:t>About Us</w:t>
      </w:r>
      <w:r w:rsidRPr="006D4823">
        <w:rPr>
          <w:rFonts w:ascii="Times New Roman" w:hAnsi="Times New Roman" w:cs="Times New Roman"/>
          <w:color w:val="222222"/>
          <w:sz w:val="24"/>
          <w:szCs w:val="24"/>
          <w:shd w:val="clear" w:color="auto" w:fill="FFFFFF"/>
        </w:rPr>
        <w:t xml:space="preserve">. Available at: </w:t>
      </w:r>
      <w:hyperlink r:id="rId10" w:history="1">
        <w:r w:rsidRPr="006D4823">
          <w:rPr>
            <w:rStyle w:val="Hyperlink"/>
            <w:rFonts w:ascii="Times New Roman" w:hAnsi="Times New Roman" w:cs="Times New Roman"/>
            <w:sz w:val="24"/>
            <w:szCs w:val="24"/>
            <w:shd w:val="clear" w:color="auto" w:fill="FFFFFF"/>
          </w:rPr>
          <w:t>https://www.hilton.com/en/hotels/lonpypy-canopy-london-city/</w:t>
        </w:r>
      </w:hyperlink>
      <w:r w:rsidRPr="006D4823">
        <w:rPr>
          <w:rFonts w:ascii="Times New Roman" w:hAnsi="Times New Roman" w:cs="Times New Roman"/>
          <w:color w:val="222222"/>
          <w:sz w:val="24"/>
          <w:szCs w:val="24"/>
          <w:shd w:val="clear" w:color="auto" w:fill="FFFFFF"/>
        </w:rPr>
        <w:t xml:space="preserve"> [Accessed on 18</w:t>
      </w:r>
      <w:r w:rsidRPr="006D4823">
        <w:rPr>
          <w:rFonts w:ascii="Times New Roman" w:hAnsi="Times New Roman" w:cs="Times New Roman"/>
          <w:color w:val="222222"/>
          <w:sz w:val="24"/>
          <w:szCs w:val="24"/>
          <w:shd w:val="clear" w:color="auto" w:fill="FFFFFF"/>
          <w:vertAlign w:val="superscript"/>
        </w:rPr>
        <w:t>th</w:t>
      </w:r>
      <w:r w:rsidRPr="006D4823">
        <w:rPr>
          <w:rFonts w:ascii="Times New Roman" w:hAnsi="Times New Roman" w:cs="Times New Roman"/>
          <w:color w:val="222222"/>
          <w:sz w:val="24"/>
          <w:szCs w:val="24"/>
          <w:shd w:val="clear" w:color="auto" w:fill="FFFFFF"/>
        </w:rPr>
        <w:t xml:space="preserve"> Feb, 2023]</w:t>
      </w:r>
    </w:p>
    <w:p w14:paraId="1790D072"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r w:rsidRPr="006D4823">
        <w:rPr>
          <w:rFonts w:ascii="Times New Roman" w:hAnsi="Times New Roman" w:cs="Times New Roman"/>
          <w:color w:val="222222"/>
          <w:sz w:val="24"/>
          <w:szCs w:val="24"/>
          <w:shd w:val="clear" w:color="auto" w:fill="FFFFFF"/>
        </w:rPr>
        <w:t>Kent, M.L. and Li, C., 2020. Toward a normative social media theory for public relations. </w:t>
      </w:r>
      <w:r w:rsidRPr="006D4823">
        <w:rPr>
          <w:rFonts w:ascii="Times New Roman" w:hAnsi="Times New Roman" w:cs="Times New Roman"/>
          <w:i/>
          <w:iCs/>
          <w:color w:val="222222"/>
          <w:sz w:val="24"/>
          <w:szCs w:val="24"/>
          <w:shd w:val="clear" w:color="auto" w:fill="FFFFFF"/>
        </w:rPr>
        <w:t>Public Relations Review</w:t>
      </w:r>
      <w:r w:rsidRPr="006D4823">
        <w:rPr>
          <w:rFonts w:ascii="Times New Roman" w:hAnsi="Times New Roman" w:cs="Times New Roman"/>
          <w:color w:val="222222"/>
          <w:sz w:val="24"/>
          <w:szCs w:val="24"/>
          <w:shd w:val="clear" w:color="auto" w:fill="FFFFFF"/>
        </w:rPr>
        <w:t>, </w:t>
      </w:r>
      <w:r w:rsidRPr="006D4823">
        <w:rPr>
          <w:rFonts w:ascii="Times New Roman" w:hAnsi="Times New Roman" w:cs="Times New Roman"/>
          <w:i/>
          <w:iCs/>
          <w:color w:val="222222"/>
          <w:sz w:val="24"/>
          <w:szCs w:val="24"/>
          <w:shd w:val="clear" w:color="auto" w:fill="FFFFFF"/>
        </w:rPr>
        <w:t>46</w:t>
      </w:r>
      <w:r w:rsidRPr="006D4823">
        <w:rPr>
          <w:rFonts w:ascii="Times New Roman" w:hAnsi="Times New Roman" w:cs="Times New Roman"/>
          <w:color w:val="222222"/>
          <w:sz w:val="24"/>
          <w:szCs w:val="24"/>
          <w:shd w:val="clear" w:color="auto" w:fill="FFFFFF"/>
        </w:rPr>
        <w:t>(1), p.101857.</w:t>
      </w:r>
    </w:p>
    <w:p w14:paraId="7EEAA6D8"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proofErr w:type="spellStart"/>
      <w:r w:rsidRPr="006D4823">
        <w:rPr>
          <w:rFonts w:ascii="Times New Roman" w:hAnsi="Times New Roman" w:cs="Times New Roman"/>
          <w:color w:val="222222"/>
          <w:sz w:val="24"/>
          <w:szCs w:val="24"/>
          <w:shd w:val="clear" w:color="auto" w:fill="FFFFFF"/>
        </w:rPr>
        <w:t>Khanra</w:t>
      </w:r>
      <w:proofErr w:type="spellEnd"/>
      <w:r w:rsidRPr="006D4823">
        <w:rPr>
          <w:rFonts w:ascii="Times New Roman" w:hAnsi="Times New Roman" w:cs="Times New Roman"/>
          <w:color w:val="222222"/>
          <w:sz w:val="24"/>
          <w:szCs w:val="24"/>
          <w:shd w:val="clear" w:color="auto" w:fill="FFFFFF"/>
        </w:rPr>
        <w:t xml:space="preserve">, S., Dhir, A., Kaur, P. and </w:t>
      </w:r>
      <w:proofErr w:type="spellStart"/>
      <w:r w:rsidRPr="006D4823">
        <w:rPr>
          <w:rFonts w:ascii="Times New Roman" w:hAnsi="Times New Roman" w:cs="Times New Roman"/>
          <w:color w:val="222222"/>
          <w:sz w:val="24"/>
          <w:szCs w:val="24"/>
          <w:shd w:val="clear" w:color="auto" w:fill="FFFFFF"/>
        </w:rPr>
        <w:t>Mäntymäki</w:t>
      </w:r>
      <w:proofErr w:type="spellEnd"/>
      <w:r w:rsidRPr="006D4823">
        <w:rPr>
          <w:rFonts w:ascii="Times New Roman" w:hAnsi="Times New Roman" w:cs="Times New Roman"/>
          <w:color w:val="222222"/>
          <w:sz w:val="24"/>
          <w:szCs w:val="24"/>
          <w:shd w:val="clear" w:color="auto" w:fill="FFFFFF"/>
        </w:rPr>
        <w:t>, M., 2021. Bibliometric analysis and literature review of ecotourism: Toward sustainable development. </w:t>
      </w:r>
      <w:r w:rsidRPr="006D4823">
        <w:rPr>
          <w:rFonts w:ascii="Times New Roman" w:hAnsi="Times New Roman" w:cs="Times New Roman"/>
          <w:i/>
          <w:iCs/>
          <w:color w:val="222222"/>
          <w:sz w:val="24"/>
          <w:szCs w:val="24"/>
          <w:shd w:val="clear" w:color="auto" w:fill="FFFFFF"/>
        </w:rPr>
        <w:t>Tourism Management Perspectives</w:t>
      </w:r>
      <w:r w:rsidRPr="006D4823">
        <w:rPr>
          <w:rFonts w:ascii="Times New Roman" w:hAnsi="Times New Roman" w:cs="Times New Roman"/>
          <w:color w:val="222222"/>
          <w:sz w:val="24"/>
          <w:szCs w:val="24"/>
          <w:shd w:val="clear" w:color="auto" w:fill="FFFFFF"/>
        </w:rPr>
        <w:t>, </w:t>
      </w:r>
      <w:r w:rsidRPr="006D4823">
        <w:rPr>
          <w:rFonts w:ascii="Times New Roman" w:hAnsi="Times New Roman" w:cs="Times New Roman"/>
          <w:i/>
          <w:iCs/>
          <w:color w:val="222222"/>
          <w:sz w:val="24"/>
          <w:szCs w:val="24"/>
          <w:shd w:val="clear" w:color="auto" w:fill="FFFFFF"/>
        </w:rPr>
        <w:t>37</w:t>
      </w:r>
      <w:r w:rsidRPr="006D4823">
        <w:rPr>
          <w:rFonts w:ascii="Times New Roman" w:hAnsi="Times New Roman" w:cs="Times New Roman"/>
          <w:color w:val="222222"/>
          <w:sz w:val="24"/>
          <w:szCs w:val="24"/>
          <w:shd w:val="clear" w:color="auto" w:fill="FFFFFF"/>
        </w:rPr>
        <w:t>, p.100777.</w:t>
      </w:r>
    </w:p>
    <w:p w14:paraId="0B0FAF4C"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proofErr w:type="spellStart"/>
      <w:r w:rsidRPr="006D4823">
        <w:rPr>
          <w:rFonts w:ascii="Times New Roman" w:hAnsi="Times New Roman" w:cs="Times New Roman"/>
          <w:color w:val="222222"/>
          <w:sz w:val="24"/>
          <w:szCs w:val="24"/>
          <w:shd w:val="clear" w:color="auto" w:fill="FFFFFF"/>
        </w:rPr>
        <w:t>Mtapuri</w:t>
      </w:r>
      <w:proofErr w:type="spellEnd"/>
      <w:r w:rsidRPr="006D4823">
        <w:rPr>
          <w:rFonts w:ascii="Times New Roman" w:hAnsi="Times New Roman" w:cs="Times New Roman"/>
          <w:color w:val="222222"/>
          <w:sz w:val="24"/>
          <w:szCs w:val="24"/>
          <w:shd w:val="clear" w:color="auto" w:fill="FFFFFF"/>
        </w:rPr>
        <w:t xml:space="preserve">, O. and </w:t>
      </w:r>
      <w:proofErr w:type="spellStart"/>
      <w:r w:rsidRPr="006D4823">
        <w:rPr>
          <w:rFonts w:ascii="Times New Roman" w:hAnsi="Times New Roman" w:cs="Times New Roman"/>
          <w:color w:val="222222"/>
          <w:sz w:val="24"/>
          <w:szCs w:val="24"/>
          <w:shd w:val="clear" w:color="auto" w:fill="FFFFFF"/>
        </w:rPr>
        <w:t>Giampiccoli</w:t>
      </w:r>
      <w:proofErr w:type="spellEnd"/>
      <w:r w:rsidRPr="006D4823">
        <w:rPr>
          <w:rFonts w:ascii="Times New Roman" w:hAnsi="Times New Roman" w:cs="Times New Roman"/>
          <w:color w:val="222222"/>
          <w:sz w:val="24"/>
          <w:szCs w:val="24"/>
          <w:shd w:val="clear" w:color="auto" w:fill="FFFFFF"/>
        </w:rPr>
        <w:t xml:space="preserve">, A., 2019. Tourism, community-based </w:t>
      </w:r>
      <w:proofErr w:type="gramStart"/>
      <w:r w:rsidRPr="006D4823">
        <w:rPr>
          <w:rFonts w:ascii="Times New Roman" w:hAnsi="Times New Roman" w:cs="Times New Roman"/>
          <w:color w:val="222222"/>
          <w:sz w:val="24"/>
          <w:szCs w:val="24"/>
          <w:shd w:val="clear" w:color="auto" w:fill="FFFFFF"/>
        </w:rPr>
        <w:t>tourism</w:t>
      </w:r>
      <w:proofErr w:type="gramEnd"/>
      <w:r w:rsidRPr="006D4823">
        <w:rPr>
          <w:rFonts w:ascii="Times New Roman" w:hAnsi="Times New Roman" w:cs="Times New Roman"/>
          <w:color w:val="222222"/>
          <w:sz w:val="24"/>
          <w:szCs w:val="24"/>
          <w:shd w:val="clear" w:color="auto" w:fill="FFFFFF"/>
        </w:rPr>
        <w:t xml:space="preserve"> and ecotourism: a definitional problem. </w:t>
      </w:r>
      <w:r w:rsidRPr="006D4823">
        <w:rPr>
          <w:rFonts w:ascii="Times New Roman" w:hAnsi="Times New Roman" w:cs="Times New Roman"/>
          <w:i/>
          <w:iCs/>
          <w:color w:val="222222"/>
          <w:sz w:val="24"/>
          <w:szCs w:val="24"/>
          <w:shd w:val="clear" w:color="auto" w:fill="FFFFFF"/>
        </w:rPr>
        <w:t xml:space="preserve">South African Geographical Journal= </w:t>
      </w:r>
      <w:proofErr w:type="spellStart"/>
      <w:r w:rsidRPr="006D4823">
        <w:rPr>
          <w:rFonts w:ascii="Times New Roman" w:hAnsi="Times New Roman" w:cs="Times New Roman"/>
          <w:i/>
          <w:iCs/>
          <w:color w:val="222222"/>
          <w:sz w:val="24"/>
          <w:szCs w:val="24"/>
          <w:shd w:val="clear" w:color="auto" w:fill="FFFFFF"/>
        </w:rPr>
        <w:t>Suid-Afrikaanse</w:t>
      </w:r>
      <w:proofErr w:type="spellEnd"/>
      <w:r w:rsidRPr="006D4823">
        <w:rPr>
          <w:rFonts w:ascii="Times New Roman" w:hAnsi="Times New Roman" w:cs="Times New Roman"/>
          <w:i/>
          <w:iCs/>
          <w:color w:val="222222"/>
          <w:sz w:val="24"/>
          <w:szCs w:val="24"/>
          <w:shd w:val="clear" w:color="auto" w:fill="FFFFFF"/>
        </w:rPr>
        <w:t xml:space="preserve"> </w:t>
      </w:r>
      <w:proofErr w:type="spellStart"/>
      <w:r w:rsidRPr="006D4823">
        <w:rPr>
          <w:rFonts w:ascii="Times New Roman" w:hAnsi="Times New Roman" w:cs="Times New Roman"/>
          <w:i/>
          <w:iCs/>
          <w:color w:val="222222"/>
          <w:sz w:val="24"/>
          <w:szCs w:val="24"/>
          <w:shd w:val="clear" w:color="auto" w:fill="FFFFFF"/>
        </w:rPr>
        <w:t>Geografiese</w:t>
      </w:r>
      <w:proofErr w:type="spellEnd"/>
      <w:r w:rsidRPr="006D4823">
        <w:rPr>
          <w:rFonts w:ascii="Times New Roman" w:hAnsi="Times New Roman" w:cs="Times New Roman"/>
          <w:i/>
          <w:iCs/>
          <w:color w:val="222222"/>
          <w:sz w:val="24"/>
          <w:szCs w:val="24"/>
          <w:shd w:val="clear" w:color="auto" w:fill="FFFFFF"/>
        </w:rPr>
        <w:t xml:space="preserve"> </w:t>
      </w:r>
      <w:proofErr w:type="spellStart"/>
      <w:r w:rsidRPr="006D4823">
        <w:rPr>
          <w:rFonts w:ascii="Times New Roman" w:hAnsi="Times New Roman" w:cs="Times New Roman"/>
          <w:i/>
          <w:iCs/>
          <w:color w:val="222222"/>
          <w:sz w:val="24"/>
          <w:szCs w:val="24"/>
          <w:shd w:val="clear" w:color="auto" w:fill="FFFFFF"/>
        </w:rPr>
        <w:t>Tydskrif</w:t>
      </w:r>
      <w:proofErr w:type="spellEnd"/>
      <w:r w:rsidRPr="006D4823">
        <w:rPr>
          <w:rFonts w:ascii="Times New Roman" w:hAnsi="Times New Roman" w:cs="Times New Roman"/>
          <w:color w:val="222222"/>
          <w:sz w:val="24"/>
          <w:szCs w:val="24"/>
          <w:shd w:val="clear" w:color="auto" w:fill="FFFFFF"/>
        </w:rPr>
        <w:t>, </w:t>
      </w:r>
      <w:r w:rsidRPr="006D4823">
        <w:rPr>
          <w:rFonts w:ascii="Times New Roman" w:hAnsi="Times New Roman" w:cs="Times New Roman"/>
          <w:i/>
          <w:iCs/>
          <w:color w:val="222222"/>
          <w:sz w:val="24"/>
          <w:szCs w:val="24"/>
          <w:shd w:val="clear" w:color="auto" w:fill="FFFFFF"/>
        </w:rPr>
        <w:t>101</w:t>
      </w:r>
      <w:r w:rsidRPr="006D4823">
        <w:rPr>
          <w:rFonts w:ascii="Times New Roman" w:hAnsi="Times New Roman" w:cs="Times New Roman"/>
          <w:color w:val="222222"/>
          <w:sz w:val="24"/>
          <w:szCs w:val="24"/>
          <w:shd w:val="clear" w:color="auto" w:fill="FFFFFF"/>
        </w:rPr>
        <w:t>(1), pp.22-35.</w:t>
      </w:r>
    </w:p>
    <w:p w14:paraId="73C4AFC7"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r w:rsidRPr="006D4823">
        <w:rPr>
          <w:rFonts w:ascii="Times New Roman" w:hAnsi="Times New Roman" w:cs="Times New Roman"/>
          <w:color w:val="222222"/>
          <w:sz w:val="24"/>
          <w:szCs w:val="24"/>
          <w:shd w:val="clear" w:color="auto" w:fill="FFFFFF"/>
        </w:rPr>
        <w:t>Pham, H.S.T. and Khanh, C.N.T., 2021. Ecotourism intention: the roles of environmental concern, time perspective and destination image. Tourism Review, 76(5), pp.1141-1153.</w:t>
      </w:r>
    </w:p>
    <w:p w14:paraId="5B9855D5"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proofErr w:type="spellStart"/>
      <w:r w:rsidRPr="006D4823">
        <w:rPr>
          <w:rFonts w:ascii="Times New Roman" w:hAnsi="Times New Roman" w:cs="Times New Roman"/>
          <w:color w:val="222222"/>
          <w:sz w:val="24"/>
          <w:szCs w:val="24"/>
          <w:shd w:val="clear" w:color="auto" w:fill="FFFFFF"/>
        </w:rPr>
        <w:lastRenderedPageBreak/>
        <w:t>Ramaano</w:t>
      </w:r>
      <w:proofErr w:type="spellEnd"/>
      <w:r w:rsidRPr="006D4823">
        <w:rPr>
          <w:rFonts w:ascii="Times New Roman" w:hAnsi="Times New Roman" w:cs="Times New Roman"/>
          <w:color w:val="222222"/>
          <w:sz w:val="24"/>
          <w:szCs w:val="24"/>
          <w:shd w:val="clear" w:color="auto" w:fill="FFFFFF"/>
        </w:rPr>
        <w:t xml:space="preserve">, A.I., 2021. The potential of ecotourism as a mechanism to buoy community livelihoods: the case of Musina Municipality, Limpopo, South Africa. </w:t>
      </w:r>
      <w:r w:rsidRPr="006D4823">
        <w:rPr>
          <w:rFonts w:ascii="Times New Roman" w:hAnsi="Times New Roman" w:cs="Times New Roman"/>
          <w:i/>
          <w:iCs/>
          <w:color w:val="222222"/>
          <w:sz w:val="24"/>
          <w:szCs w:val="24"/>
          <w:shd w:val="clear" w:color="auto" w:fill="FFFFFF"/>
        </w:rPr>
        <w:t>Journal of Business and Socio-economic Development</w:t>
      </w:r>
      <w:r w:rsidRPr="006D4823">
        <w:rPr>
          <w:rFonts w:ascii="Times New Roman" w:hAnsi="Times New Roman" w:cs="Times New Roman"/>
          <w:color w:val="222222"/>
          <w:sz w:val="24"/>
          <w:szCs w:val="24"/>
          <w:shd w:val="clear" w:color="auto" w:fill="FFFFFF"/>
        </w:rPr>
        <w:t>, </w:t>
      </w:r>
      <w:r w:rsidRPr="006D4823">
        <w:rPr>
          <w:rFonts w:ascii="Times New Roman" w:hAnsi="Times New Roman" w:cs="Times New Roman"/>
          <w:i/>
          <w:iCs/>
          <w:color w:val="222222"/>
          <w:sz w:val="24"/>
          <w:szCs w:val="24"/>
          <w:shd w:val="clear" w:color="auto" w:fill="FFFFFF"/>
        </w:rPr>
        <w:t>1</w:t>
      </w:r>
      <w:r w:rsidRPr="006D4823">
        <w:rPr>
          <w:rFonts w:ascii="Times New Roman" w:hAnsi="Times New Roman" w:cs="Times New Roman"/>
          <w:color w:val="222222"/>
          <w:sz w:val="24"/>
          <w:szCs w:val="24"/>
          <w:shd w:val="clear" w:color="auto" w:fill="FFFFFF"/>
        </w:rPr>
        <w:t>(1), pp.47-70.</w:t>
      </w:r>
    </w:p>
    <w:p w14:paraId="7E21C5FC"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proofErr w:type="spellStart"/>
      <w:r w:rsidRPr="006D4823">
        <w:rPr>
          <w:rFonts w:ascii="Times New Roman" w:hAnsi="Times New Roman" w:cs="Times New Roman"/>
          <w:color w:val="222222"/>
          <w:sz w:val="24"/>
          <w:szCs w:val="24"/>
          <w:shd w:val="clear" w:color="auto" w:fill="FFFFFF"/>
        </w:rPr>
        <w:t>Setini</w:t>
      </w:r>
      <w:proofErr w:type="spellEnd"/>
      <w:r w:rsidRPr="006D4823">
        <w:rPr>
          <w:rFonts w:ascii="Times New Roman" w:hAnsi="Times New Roman" w:cs="Times New Roman"/>
          <w:color w:val="222222"/>
          <w:sz w:val="24"/>
          <w:szCs w:val="24"/>
          <w:shd w:val="clear" w:color="auto" w:fill="FFFFFF"/>
        </w:rPr>
        <w:t xml:space="preserve">, M., </w:t>
      </w:r>
      <w:proofErr w:type="spellStart"/>
      <w:r w:rsidRPr="006D4823">
        <w:rPr>
          <w:rFonts w:ascii="Times New Roman" w:hAnsi="Times New Roman" w:cs="Times New Roman"/>
          <w:color w:val="222222"/>
          <w:sz w:val="24"/>
          <w:szCs w:val="24"/>
          <w:shd w:val="clear" w:color="auto" w:fill="FFFFFF"/>
        </w:rPr>
        <w:t>Wardana</w:t>
      </w:r>
      <w:proofErr w:type="spellEnd"/>
      <w:r w:rsidRPr="006D4823">
        <w:rPr>
          <w:rFonts w:ascii="Times New Roman" w:hAnsi="Times New Roman" w:cs="Times New Roman"/>
          <w:color w:val="222222"/>
          <w:sz w:val="24"/>
          <w:szCs w:val="24"/>
          <w:shd w:val="clear" w:color="auto" w:fill="FFFFFF"/>
        </w:rPr>
        <w:t xml:space="preserve">, I., </w:t>
      </w:r>
      <w:proofErr w:type="spellStart"/>
      <w:r w:rsidRPr="006D4823">
        <w:rPr>
          <w:rFonts w:ascii="Times New Roman" w:hAnsi="Times New Roman" w:cs="Times New Roman"/>
          <w:color w:val="222222"/>
          <w:sz w:val="24"/>
          <w:szCs w:val="24"/>
          <w:shd w:val="clear" w:color="auto" w:fill="FFFFFF"/>
        </w:rPr>
        <w:t>Sukaatmadja</w:t>
      </w:r>
      <w:proofErr w:type="spellEnd"/>
      <w:r w:rsidRPr="006D4823">
        <w:rPr>
          <w:rFonts w:ascii="Times New Roman" w:hAnsi="Times New Roman" w:cs="Times New Roman"/>
          <w:color w:val="222222"/>
          <w:sz w:val="24"/>
          <w:szCs w:val="24"/>
          <w:shd w:val="clear" w:color="auto" w:fill="FFFFFF"/>
        </w:rPr>
        <w:t xml:space="preserve">, I., </w:t>
      </w:r>
      <w:proofErr w:type="spellStart"/>
      <w:r w:rsidRPr="006D4823">
        <w:rPr>
          <w:rFonts w:ascii="Times New Roman" w:hAnsi="Times New Roman" w:cs="Times New Roman"/>
          <w:color w:val="222222"/>
          <w:sz w:val="24"/>
          <w:szCs w:val="24"/>
          <w:shd w:val="clear" w:color="auto" w:fill="FFFFFF"/>
        </w:rPr>
        <w:t>Ekawati</w:t>
      </w:r>
      <w:proofErr w:type="spellEnd"/>
      <w:r w:rsidRPr="006D4823">
        <w:rPr>
          <w:rFonts w:ascii="Times New Roman" w:hAnsi="Times New Roman" w:cs="Times New Roman"/>
          <w:color w:val="222222"/>
          <w:sz w:val="24"/>
          <w:szCs w:val="24"/>
          <w:shd w:val="clear" w:color="auto" w:fill="FFFFFF"/>
        </w:rPr>
        <w:t xml:space="preserve">, N., </w:t>
      </w:r>
      <w:proofErr w:type="spellStart"/>
      <w:r w:rsidRPr="006D4823">
        <w:rPr>
          <w:rFonts w:ascii="Times New Roman" w:hAnsi="Times New Roman" w:cs="Times New Roman"/>
          <w:color w:val="222222"/>
          <w:sz w:val="24"/>
          <w:szCs w:val="24"/>
          <w:shd w:val="clear" w:color="auto" w:fill="FFFFFF"/>
        </w:rPr>
        <w:t>Yasa</w:t>
      </w:r>
      <w:proofErr w:type="spellEnd"/>
      <w:r w:rsidRPr="006D4823">
        <w:rPr>
          <w:rFonts w:ascii="Times New Roman" w:hAnsi="Times New Roman" w:cs="Times New Roman"/>
          <w:color w:val="222222"/>
          <w:sz w:val="24"/>
          <w:szCs w:val="24"/>
          <w:shd w:val="clear" w:color="auto" w:fill="FFFFFF"/>
        </w:rPr>
        <w:t xml:space="preserve">, N. and </w:t>
      </w:r>
      <w:proofErr w:type="spellStart"/>
      <w:r w:rsidRPr="006D4823">
        <w:rPr>
          <w:rFonts w:ascii="Times New Roman" w:hAnsi="Times New Roman" w:cs="Times New Roman"/>
          <w:color w:val="222222"/>
          <w:sz w:val="24"/>
          <w:szCs w:val="24"/>
          <w:shd w:val="clear" w:color="auto" w:fill="FFFFFF"/>
        </w:rPr>
        <w:t>Astawa</w:t>
      </w:r>
      <w:proofErr w:type="spellEnd"/>
      <w:r w:rsidRPr="006D4823">
        <w:rPr>
          <w:rFonts w:ascii="Times New Roman" w:hAnsi="Times New Roman" w:cs="Times New Roman"/>
          <w:color w:val="222222"/>
          <w:sz w:val="24"/>
          <w:szCs w:val="24"/>
          <w:shd w:val="clear" w:color="auto" w:fill="FFFFFF"/>
        </w:rPr>
        <w:t>, I., 2021. Policy models for improving ecotourism performance to build quality tourism experience and sustainable tourism. Management Science Letters, 11(2), pp.595-608.</w:t>
      </w:r>
    </w:p>
    <w:p w14:paraId="70B54D2E"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r w:rsidRPr="006D4823">
        <w:rPr>
          <w:rFonts w:ascii="Times New Roman" w:hAnsi="Times New Roman" w:cs="Times New Roman"/>
          <w:color w:val="222222"/>
          <w:sz w:val="24"/>
          <w:szCs w:val="24"/>
          <w:shd w:val="clear" w:color="auto" w:fill="FFFFFF"/>
        </w:rPr>
        <w:t>Smith, R.D., 2020. </w:t>
      </w:r>
      <w:r w:rsidRPr="006D4823">
        <w:rPr>
          <w:rFonts w:ascii="Times New Roman" w:hAnsi="Times New Roman" w:cs="Times New Roman"/>
          <w:i/>
          <w:iCs/>
          <w:color w:val="222222"/>
          <w:sz w:val="24"/>
          <w:szCs w:val="24"/>
          <w:shd w:val="clear" w:color="auto" w:fill="FFFFFF"/>
        </w:rPr>
        <w:t>Strategic planning for public relations</w:t>
      </w:r>
      <w:r w:rsidRPr="006D4823">
        <w:rPr>
          <w:rFonts w:ascii="Times New Roman" w:hAnsi="Times New Roman" w:cs="Times New Roman"/>
          <w:color w:val="222222"/>
          <w:sz w:val="24"/>
          <w:szCs w:val="24"/>
          <w:shd w:val="clear" w:color="auto" w:fill="FFFFFF"/>
        </w:rPr>
        <w:t>. Routledge.</w:t>
      </w:r>
    </w:p>
    <w:p w14:paraId="765EC8A1"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proofErr w:type="spellStart"/>
      <w:r w:rsidRPr="006D4823">
        <w:rPr>
          <w:rFonts w:ascii="Times New Roman" w:hAnsi="Times New Roman" w:cs="Times New Roman"/>
          <w:color w:val="222222"/>
          <w:sz w:val="24"/>
          <w:szCs w:val="24"/>
          <w:shd w:val="clear" w:color="auto" w:fill="FFFFFF"/>
        </w:rPr>
        <w:t>Tirachini</w:t>
      </w:r>
      <w:proofErr w:type="spellEnd"/>
      <w:r w:rsidRPr="006D4823">
        <w:rPr>
          <w:rFonts w:ascii="Times New Roman" w:hAnsi="Times New Roman" w:cs="Times New Roman"/>
          <w:color w:val="222222"/>
          <w:sz w:val="24"/>
          <w:szCs w:val="24"/>
          <w:shd w:val="clear" w:color="auto" w:fill="FFFFFF"/>
        </w:rPr>
        <w:t>, A. and Cats, O., 2020. COVID-19 and public transportation: Current assessment, prospects, and research needs. </w:t>
      </w:r>
      <w:r w:rsidRPr="006D4823">
        <w:rPr>
          <w:rFonts w:ascii="Times New Roman" w:hAnsi="Times New Roman" w:cs="Times New Roman"/>
          <w:i/>
          <w:iCs/>
          <w:color w:val="222222"/>
          <w:sz w:val="24"/>
          <w:szCs w:val="24"/>
          <w:shd w:val="clear" w:color="auto" w:fill="FFFFFF"/>
        </w:rPr>
        <w:t>Journal of Public Transportation</w:t>
      </w:r>
      <w:r w:rsidRPr="006D4823">
        <w:rPr>
          <w:rFonts w:ascii="Times New Roman" w:hAnsi="Times New Roman" w:cs="Times New Roman"/>
          <w:color w:val="222222"/>
          <w:sz w:val="24"/>
          <w:szCs w:val="24"/>
          <w:shd w:val="clear" w:color="auto" w:fill="FFFFFF"/>
        </w:rPr>
        <w:t>, </w:t>
      </w:r>
      <w:r w:rsidRPr="006D4823">
        <w:rPr>
          <w:rFonts w:ascii="Times New Roman" w:hAnsi="Times New Roman" w:cs="Times New Roman"/>
          <w:i/>
          <w:iCs/>
          <w:color w:val="222222"/>
          <w:sz w:val="24"/>
          <w:szCs w:val="24"/>
          <w:shd w:val="clear" w:color="auto" w:fill="FFFFFF"/>
        </w:rPr>
        <w:t>22</w:t>
      </w:r>
      <w:r w:rsidRPr="006D4823">
        <w:rPr>
          <w:rFonts w:ascii="Times New Roman" w:hAnsi="Times New Roman" w:cs="Times New Roman"/>
          <w:color w:val="222222"/>
          <w:sz w:val="24"/>
          <w:szCs w:val="24"/>
          <w:shd w:val="clear" w:color="auto" w:fill="FFFFFF"/>
        </w:rPr>
        <w:t>(1), pp.1-21.</w:t>
      </w:r>
    </w:p>
    <w:p w14:paraId="2D43D07C"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proofErr w:type="spellStart"/>
      <w:r w:rsidRPr="006D4823">
        <w:rPr>
          <w:rFonts w:ascii="Times New Roman" w:hAnsi="Times New Roman" w:cs="Times New Roman"/>
          <w:color w:val="222222"/>
          <w:sz w:val="24"/>
          <w:szCs w:val="24"/>
          <w:shd w:val="clear" w:color="auto" w:fill="FFFFFF"/>
        </w:rPr>
        <w:t>Turobovich</w:t>
      </w:r>
      <w:proofErr w:type="spellEnd"/>
      <w:r w:rsidRPr="006D4823">
        <w:rPr>
          <w:rFonts w:ascii="Times New Roman" w:hAnsi="Times New Roman" w:cs="Times New Roman"/>
          <w:color w:val="222222"/>
          <w:sz w:val="24"/>
          <w:szCs w:val="24"/>
          <w:shd w:val="clear" w:color="auto" w:fill="FFFFFF"/>
        </w:rPr>
        <w:t xml:space="preserve">, J.A., </w:t>
      </w:r>
      <w:proofErr w:type="spellStart"/>
      <w:r w:rsidRPr="006D4823">
        <w:rPr>
          <w:rFonts w:ascii="Times New Roman" w:hAnsi="Times New Roman" w:cs="Times New Roman"/>
          <w:color w:val="222222"/>
          <w:sz w:val="24"/>
          <w:szCs w:val="24"/>
          <w:shd w:val="clear" w:color="auto" w:fill="FFFFFF"/>
        </w:rPr>
        <w:t>Uktamovna</w:t>
      </w:r>
      <w:proofErr w:type="spellEnd"/>
      <w:r w:rsidRPr="006D4823">
        <w:rPr>
          <w:rFonts w:ascii="Times New Roman" w:hAnsi="Times New Roman" w:cs="Times New Roman"/>
          <w:color w:val="222222"/>
          <w:sz w:val="24"/>
          <w:szCs w:val="24"/>
          <w:shd w:val="clear" w:color="auto" w:fill="FFFFFF"/>
        </w:rPr>
        <w:t xml:space="preserve">, M.N. and </w:t>
      </w:r>
      <w:proofErr w:type="spellStart"/>
      <w:r w:rsidRPr="006D4823">
        <w:rPr>
          <w:rFonts w:ascii="Times New Roman" w:hAnsi="Times New Roman" w:cs="Times New Roman"/>
          <w:color w:val="222222"/>
          <w:sz w:val="24"/>
          <w:szCs w:val="24"/>
          <w:shd w:val="clear" w:color="auto" w:fill="FFFFFF"/>
        </w:rPr>
        <w:t>Turobovna</w:t>
      </w:r>
      <w:proofErr w:type="spellEnd"/>
      <w:r w:rsidRPr="006D4823">
        <w:rPr>
          <w:rFonts w:ascii="Times New Roman" w:hAnsi="Times New Roman" w:cs="Times New Roman"/>
          <w:color w:val="222222"/>
          <w:sz w:val="24"/>
          <w:szCs w:val="24"/>
          <w:shd w:val="clear" w:color="auto" w:fill="FFFFFF"/>
        </w:rPr>
        <w:t>, J.Z., 2020. Marketing aspects of ecotourism development. </w:t>
      </w:r>
      <w:r w:rsidRPr="006D4823">
        <w:rPr>
          <w:rFonts w:ascii="Times New Roman" w:hAnsi="Times New Roman" w:cs="Times New Roman"/>
          <w:i/>
          <w:iCs/>
          <w:color w:val="222222"/>
          <w:sz w:val="24"/>
          <w:szCs w:val="24"/>
          <w:shd w:val="clear" w:color="auto" w:fill="FFFFFF"/>
        </w:rPr>
        <w:t>Economics</w:t>
      </w:r>
      <w:r w:rsidRPr="006D4823">
        <w:rPr>
          <w:rFonts w:ascii="Times New Roman" w:hAnsi="Times New Roman" w:cs="Times New Roman"/>
          <w:color w:val="222222"/>
          <w:sz w:val="24"/>
          <w:szCs w:val="24"/>
          <w:shd w:val="clear" w:color="auto" w:fill="FFFFFF"/>
        </w:rPr>
        <w:t>, (1 (44)), pp.25-27.</w:t>
      </w:r>
    </w:p>
    <w:p w14:paraId="1DA1F29A"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proofErr w:type="spellStart"/>
      <w:r w:rsidRPr="006D4823">
        <w:rPr>
          <w:rFonts w:ascii="Times New Roman" w:hAnsi="Times New Roman" w:cs="Times New Roman"/>
          <w:color w:val="222222"/>
          <w:sz w:val="24"/>
          <w:szCs w:val="24"/>
          <w:shd w:val="clear" w:color="auto" w:fill="FFFFFF"/>
        </w:rPr>
        <w:t>Wardana</w:t>
      </w:r>
      <w:proofErr w:type="spellEnd"/>
      <w:r w:rsidRPr="006D4823">
        <w:rPr>
          <w:rFonts w:ascii="Times New Roman" w:hAnsi="Times New Roman" w:cs="Times New Roman"/>
          <w:color w:val="222222"/>
          <w:sz w:val="24"/>
          <w:szCs w:val="24"/>
          <w:shd w:val="clear" w:color="auto" w:fill="FFFFFF"/>
        </w:rPr>
        <w:t xml:space="preserve">, I.M., </w:t>
      </w:r>
      <w:proofErr w:type="spellStart"/>
      <w:r w:rsidRPr="006D4823">
        <w:rPr>
          <w:rFonts w:ascii="Times New Roman" w:hAnsi="Times New Roman" w:cs="Times New Roman"/>
          <w:color w:val="222222"/>
          <w:sz w:val="24"/>
          <w:szCs w:val="24"/>
          <w:shd w:val="clear" w:color="auto" w:fill="FFFFFF"/>
        </w:rPr>
        <w:t>Sukaatmadja</w:t>
      </w:r>
      <w:proofErr w:type="spellEnd"/>
      <w:r w:rsidRPr="006D4823">
        <w:rPr>
          <w:rFonts w:ascii="Times New Roman" w:hAnsi="Times New Roman" w:cs="Times New Roman"/>
          <w:color w:val="222222"/>
          <w:sz w:val="24"/>
          <w:szCs w:val="24"/>
          <w:shd w:val="clear" w:color="auto" w:fill="FFFFFF"/>
        </w:rPr>
        <w:t xml:space="preserve">, I.P.G., </w:t>
      </w:r>
      <w:proofErr w:type="spellStart"/>
      <w:r w:rsidRPr="006D4823">
        <w:rPr>
          <w:rFonts w:ascii="Times New Roman" w:hAnsi="Times New Roman" w:cs="Times New Roman"/>
          <w:color w:val="222222"/>
          <w:sz w:val="24"/>
          <w:szCs w:val="24"/>
          <w:shd w:val="clear" w:color="auto" w:fill="FFFFFF"/>
        </w:rPr>
        <w:t>Yasa</w:t>
      </w:r>
      <w:proofErr w:type="spellEnd"/>
      <w:r w:rsidRPr="006D4823">
        <w:rPr>
          <w:rFonts w:ascii="Times New Roman" w:hAnsi="Times New Roman" w:cs="Times New Roman"/>
          <w:color w:val="222222"/>
          <w:sz w:val="24"/>
          <w:szCs w:val="24"/>
          <w:shd w:val="clear" w:color="auto" w:fill="FFFFFF"/>
        </w:rPr>
        <w:t xml:space="preserve">, N.N.K. and </w:t>
      </w:r>
      <w:proofErr w:type="spellStart"/>
      <w:r w:rsidRPr="006D4823">
        <w:rPr>
          <w:rFonts w:ascii="Times New Roman" w:hAnsi="Times New Roman" w:cs="Times New Roman"/>
          <w:color w:val="222222"/>
          <w:sz w:val="24"/>
          <w:szCs w:val="24"/>
          <w:shd w:val="clear" w:color="auto" w:fill="FFFFFF"/>
        </w:rPr>
        <w:t>Astawa</w:t>
      </w:r>
      <w:proofErr w:type="spellEnd"/>
      <w:r w:rsidRPr="006D4823">
        <w:rPr>
          <w:rFonts w:ascii="Times New Roman" w:hAnsi="Times New Roman" w:cs="Times New Roman"/>
          <w:color w:val="222222"/>
          <w:sz w:val="24"/>
          <w:szCs w:val="24"/>
          <w:shd w:val="clear" w:color="auto" w:fill="FFFFFF"/>
        </w:rPr>
        <w:t>, I.P., 2019. Cultural tourism and ecotourism empowerment in sustainable tourism development and destination competitiveness enhancement. Journal of Environmental Management &amp; Tourism, 10(4 (36)), pp.753-762.</w:t>
      </w:r>
    </w:p>
    <w:p w14:paraId="68E4B158"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proofErr w:type="spellStart"/>
      <w:r w:rsidRPr="006D4823">
        <w:rPr>
          <w:rFonts w:ascii="Times New Roman" w:hAnsi="Times New Roman" w:cs="Times New Roman"/>
          <w:color w:val="222222"/>
          <w:sz w:val="24"/>
          <w:szCs w:val="24"/>
          <w:shd w:val="clear" w:color="auto" w:fill="FFFFFF"/>
        </w:rPr>
        <w:t>Wondirad</w:t>
      </w:r>
      <w:proofErr w:type="spellEnd"/>
      <w:r w:rsidRPr="006D4823">
        <w:rPr>
          <w:rFonts w:ascii="Times New Roman" w:hAnsi="Times New Roman" w:cs="Times New Roman"/>
          <w:color w:val="222222"/>
          <w:sz w:val="24"/>
          <w:szCs w:val="24"/>
          <w:shd w:val="clear" w:color="auto" w:fill="FFFFFF"/>
        </w:rPr>
        <w:t xml:space="preserve">, A., 2019. Does ecotourism contribute to sustainable destination development, or is it just a marketing hoax? Analyzing twenty-five years contested journeys of ecotourism through a meta-analysis of tourism journal publications. </w:t>
      </w:r>
      <w:r w:rsidRPr="006D4823">
        <w:rPr>
          <w:rFonts w:ascii="Times New Roman" w:hAnsi="Times New Roman" w:cs="Times New Roman"/>
          <w:i/>
          <w:iCs/>
          <w:color w:val="222222"/>
          <w:sz w:val="24"/>
          <w:szCs w:val="24"/>
          <w:shd w:val="clear" w:color="auto" w:fill="FFFFFF"/>
        </w:rPr>
        <w:t>Asia Pacific Journal of Tourism Research</w:t>
      </w:r>
      <w:r w:rsidRPr="006D4823">
        <w:rPr>
          <w:rFonts w:ascii="Times New Roman" w:hAnsi="Times New Roman" w:cs="Times New Roman"/>
          <w:color w:val="222222"/>
          <w:sz w:val="24"/>
          <w:szCs w:val="24"/>
          <w:shd w:val="clear" w:color="auto" w:fill="FFFFFF"/>
        </w:rPr>
        <w:t>, </w:t>
      </w:r>
      <w:r w:rsidRPr="006D4823">
        <w:rPr>
          <w:rFonts w:ascii="Times New Roman" w:hAnsi="Times New Roman" w:cs="Times New Roman"/>
          <w:i/>
          <w:iCs/>
          <w:color w:val="222222"/>
          <w:sz w:val="24"/>
          <w:szCs w:val="24"/>
          <w:shd w:val="clear" w:color="auto" w:fill="FFFFFF"/>
        </w:rPr>
        <w:t>24</w:t>
      </w:r>
      <w:r w:rsidRPr="006D4823">
        <w:rPr>
          <w:rFonts w:ascii="Times New Roman" w:hAnsi="Times New Roman" w:cs="Times New Roman"/>
          <w:color w:val="222222"/>
          <w:sz w:val="24"/>
          <w:szCs w:val="24"/>
          <w:shd w:val="clear" w:color="auto" w:fill="FFFFFF"/>
        </w:rPr>
        <w:t>(11), pp.1047-1065.</w:t>
      </w:r>
    </w:p>
    <w:p w14:paraId="28746E0A" w14:textId="77777777" w:rsidR="00677A7F" w:rsidRPr="006D4823" w:rsidRDefault="00A9687B" w:rsidP="007E4EE8">
      <w:pPr>
        <w:spacing w:line="480" w:lineRule="auto"/>
        <w:jc w:val="both"/>
        <w:rPr>
          <w:rFonts w:ascii="Times New Roman" w:hAnsi="Times New Roman" w:cs="Times New Roman"/>
          <w:color w:val="222222"/>
          <w:sz w:val="24"/>
          <w:szCs w:val="24"/>
          <w:shd w:val="clear" w:color="auto" w:fill="FFFFFF"/>
        </w:rPr>
      </w:pPr>
      <w:r w:rsidRPr="006D4823">
        <w:rPr>
          <w:rFonts w:ascii="Times New Roman" w:hAnsi="Times New Roman" w:cs="Times New Roman"/>
          <w:color w:val="222222"/>
          <w:sz w:val="24"/>
          <w:szCs w:val="24"/>
          <w:shd w:val="clear" w:color="auto" w:fill="FFFFFF"/>
        </w:rPr>
        <w:t>Yue, C.A., Men, L.R. and Ferguson, M.A., 2019. Bridging transformational leadership, transparent communication, and employee openness to change: The mediating role of trust. </w:t>
      </w:r>
      <w:r w:rsidRPr="006D4823">
        <w:rPr>
          <w:rFonts w:ascii="Times New Roman" w:hAnsi="Times New Roman" w:cs="Times New Roman"/>
          <w:i/>
          <w:iCs/>
          <w:color w:val="222222"/>
          <w:sz w:val="24"/>
          <w:szCs w:val="24"/>
          <w:shd w:val="clear" w:color="auto" w:fill="FFFFFF"/>
        </w:rPr>
        <w:t>Public relations review</w:t>
      </w:r>
      <w:r w:rsidRPr="006D4823">
        <w:rPr>
          <w:rFonts w:ascii="Times New Roman" w:hAnsi="Times New Roman" w:cs="Times New Roman"/>
          <w:color w:val="222222"/>
          <w:sz w:val="24"/>
          <w:szCs w:val="24"/>
          <w:shd w:val="clear" w:color="auto" w:fill="FFFFFF"/>
        </w:rPr>
        <w:t>, </w:t>
      </w:r>
      <w:r w:rsidRPr="006D4823">
        <w:rPr>
          <w:rFonts w:ascii="Times New Roman" w:hAnsi="Times New Roman" w:cs="Times New Roman"/>
          <w:i/>
          <w:iCs/>
          <w:color w:val="222222"/>
          <w:sz w:val="24"/>
          <w:szCs w:val="24"/>
          <w:shd w:val="clear" w:color="auto" w:fill="FFFFFF"/>
        </w:rPr>
        <w:t>45</w:t>
      </w:r>
      <w:r w:rsidRPr="006D4823">
        <w:rPr>
          <w:rFonts w:ascii="Times New Roman" w:hAnsi="Times New Roman" w:cs="Times New Roman"/>
          <w:color w:val="222222"/>
          <w:sz w:val="24"/>
          <w:szCs w:val="24"/>
          <w:shd w:val="clear" w:color="auto" w:fill="FFFFFF"/>
        </w:rPr>
        <w:t>(3), p.101779.</w:t>
      </w:r>
    </w:p>
    <w:p w14:paraId="32AF709E" w14:textId="13E6574E" w:rsidR="00DD0E19" w:rsidRPr="006D4823" w:rsidRDefault="00A9687B" w:rsidP="007E4EE8">
      <w:pPr>
        <w:pStyle w:val="Heading1"/>
        <w:rPr>
          <w:shd w:val="clear" w:color="auto" w:fill="FFFFFF"/>
        </w:rPr>
      </w:pPr>
      <w:bookmarkStart w:id="6" w:name="_Toc129367031"/>
      <w:r w:rsidRPr="006D4823">
        <w:rPr>
          <w:shd w:val="clear" w:color="auto" w:fill="FFFFFF"/>
        </w:rPr>
        <w:lastRenderedPageBreak/>
        <w:t>Appendices</w:t>
      </w:r>
      <w:bookmarkEnd w:id="6"/>
    </w:p>
    <w:p w14:paraId="06AFFE5E" w14:textId="1D7F8096" w:rsidR="00081609" w:rsidRPr="00851180" w:rsidRDefault="00A9687B" w:rsidP="00851180">
      <w:pPr>
        <w:pStyle w:val="Heading2"/>
      </w:pPr>
      <w:bookmarkStart w:id="7" w:name="_Toc129367032"/>
      <w:r w:rsidRPr="00851180">
        <w:t>Component B: Presentation</w:t>
      </w:r>
      <w:bookmarkEnd w:id="7"/>
    </w:p>
    <w:p w14:paraId="62D4AF85" w14:textId="75D4E677" w:rsidR="00DD0E19" w:rsidRPr="006D4823" w:rsidRDefault="00A9687B" w:rsidP="007E4EE8">
      <w:pPr>
        <w:spacing w:line="480" w:lineRule="auto"/>
        <w:jc w:val="both"/>
        <w:rPr>
          <w:rFonts w:ascii="Times New Roman" w:hAnsi="Times New Roman" w:cs="Times New Roman"/>
          <w:b/>
          <w:bCs/>
          <w:color w:val="222222"/>
          <w:sz w:val="24"/>
          <w:szCs w:val="24"/>
          <w:shd w:val="clear" w:color="auto" w:fill="FFFFFF"/>
        </w:rPr>
      </w:pPr>
      <w:r w:rsidRPr="006D4823">
        <w:rPr>
          <w:rFonts w:ascii="Times New Roman" w:hAnsi="Times New Roman" w:cs="Times New Roman"/>
          <w:b/>
          <w:bCs/>
          <w:color w:val="222222"/>
          <w:sz w:val="24"/>
          <w:szCs w:val="24"/>
          <w:shd w:val="clear" w:color="auto" w:fill="FFFFFF"/>
        </w:rPr>
        <w:t>Cover page:</w:t>
      </w:r>
    </w:p>
    <w:p w14:paraId="22827078" w14:textId="4AF69D0D" w:rsidR="00DD0E19" w:rsidRPr="006D4823" w:rsidRDefault="0052628E" w:rsidP="007E4EE8">
      <w:pPr>
        <w:spacing w:line="480" w:lineRule="auto"/>
        <w:jc w:val="both"/>
        <w:rPr>
          <w:rFonts w:ascii="Times New Roman" w:hAnsi="Times New Roman" w:cs="Times New Roman"/>
          <w:color w:val="222222"/>
          <w:sz w:val="24"/>
          <w:szCs w:val="24"/>
          <w:shd w:val="clear" w:color="auto" w:fill="FFFFFF"/>
        </w:rPr>
      </w:pPr>
      <w:r w:rsidRPr="0052628E">
        <w:rPr>
          <w:rFonts w:ascii="Times New Roman" w:hAnsi="Times New Roman" w:cs="Times New Roman"/>
          <w:noProof/>
          <w:color w:val="222222"/>
          <w:sz w:val="24"/>
          <w:szCs w:val="24"/>
          <w:shd w:val="clear" w:color="auto" w:fill="FFFFFF"/>
        </w:rPr>
        <w:drawing>
          <wp:inline distT="0" distB="0" distL="0" distR="0" wp14:anchorId="71F3C766" wp14:editId="46DA0269">
            <wp:extent cx="5943600" cy="32816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281680"/>
                    </a:xfrm>
                    <a:prstGeom prst="rect">
                      <a:avLst/>
                    </a:prstGeom>
                  </pic:spPr>
                </pic:pic>
              </a:graphicData>
            </a:graphic>
          </wp:inline>
        </w:drawing>
      </w:r>
    </w:p>
    <w:p w14:paraId="69A853EC" w14:textId="77777777" w:rsidR="008C0941" w:rsidRPr="006D4823" w:rsidRDefault="008C0941" w:rsidP="007E4EE8">
      <w:pPr>
        <w:shd w:val="clear" w:color="auto" w:fill="FFFFFF"/>
        <w:spacing w:before="100" w:after="100" w:line="480" w:lineRule="auto"/>
        <w:jc w:val="both"/>
        <w:rPr>
          <w:rFonts w:ascii="Times New Roman" w:eastAsia="Times New Roman" w:hAnsi="Times New Roman" w:cs="Times New Roman"/>
          <w:iCs/>
          <w:color w:val="222222"/>
          <w:sz w:val="24"/>
          <w:szCs w:val="24"/>
        </w:rPr>
      </w:pPr>
    </w:p>
    <w:p w14:paraId="42A7B49F" w14:textId="039A5AF8" w:rsidR="00D66CAD" w:rsidRPr="006D4823" w:rsidRDefault="00A9687B" w:rsidP="007E4EE8">
      <w:pPr>
        <w:spacing w:line="480" w:lineRule="auto"/>
        <w:jc w:val="both"/>
        <w:rPr>
          <w:rFonts w:ascii="Times New Roman" w:eastAsia="Times New Roman" w:hAnsi="Times New Roman" w:cs="Times New Roman"/>
          <w:b/>
          <w:sz w:val="24"/>
          <w:szCs w:val="24"/>
        </w:rPr>
      </w:pPr>
      <w:r w:rsidRPr="006D4823">
        <w:rPr>
          <w:rFonts w:ascii="Times New Roman" w:eastAsia="Times New Roman" w:hAnsi="Times New Roman" w:cs="Times New Roman"/>
          <w:b/>
          <w:sz w:val="24"/>
          <w:szCs w:val="24"/>
        </w:rPr>
        <w:t>Slide 2:</w:t>
      </w:r>
    </w:p>
    <w:p w14:paraId="53A099C2" w14:textId="7CB92039" w:rsidR="00DD0E19" w:rsidRPr="006D4823" w:rsidRDefault="00E36AF5" w:rsidP="007E4EE8">
      <w:pPr>
        <w:spacing w:line="480" w:lineRule="auto"/>
        <w:jc w:val="both"/>
        <w:rPr>
          <w:rFonts w:ascii="Times New Roman" w:eastAsia="Times New Roman" w:hAnsi="Times New Roman" w:cs="Times New Roman"/>
          <w:b/>
          <w:sz w:val="24"/>
          <w:szCs w:val="24"/>
        </w:rPr>
      </w:pPr>
      <w:r>
        <w:rPr>
          <w:noProof/>
        </w:rPr>
        <w:lastRenderedPageBreak/>
        <w:drawing>
          <wp:inline distT="0" distB="0" distL="0" distR="0" wp14:anchorId="65161FD1" wp14:editId="4A6B83C3">
            <wp:extent cx="5943600" cy="33769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76930"/>
                    </a:xfrm>
                    <a:prstGeom prst="rect">
                      <a:avLst/>
                    </a:prstGeom>
                  </pic:spPr>
                </pic:pic>
              </a:graphicData>
            </a:graphic>
          </wp:inline>
        </w:drawing>
      </w:r>
    </w:p>
    <w:p w14:paraId="24CEF0F5" w14:textId="7218199B" w:rsidR="00DD0E19" w:rsidRPr="006D4823" w:rsidRDefault="00A9687B" w:rsidP="007E4EE8">
      <w:pPr>
        <w:spacing w:line="480" w:lineRule="auto"/>
        <w:jc w:val="both"/>
        <w:rPr>
          <w:rFonts w:ascii="Times New Roman" w:eastAsia="Times New Roman" w:hAnsi="Times New Roman" w:cs="Times New Roman"/>
          <w:bCs/>
          <w:sz w:val="24"/>
          <w:szCs w:val="24"/>
        </w:rPr>
      </w:pPr>
      <w:r w:rsidRPr="006D4823">
        <w:rPr>
          <w:rFonts w:ascii="Times New Roman" w:eastAsia="Times New Roman" w:hAnsi="Times New Roman" w:cs="Times New Roman"/>
          <w:b/>
          <w:sz w:val="24"/>
          <w:szCs w:val="24"/>
        </w:rPr>
        <w:t xml:space="preserve">Notes: </w:t>
      </w:r>
      <w:r w:rsidRPr="006D4823">
        <w:rPr>
          <w:rFonts w:ascii="Times New Roman" w:eastAsia="Times New Roman" w:hAnsi="Times New Roman" w:cs="Times New Roman"/>
          <w:bCs/>
          <w:sz w:val="24"/>
          <w:szCs w:val="24"/>
        </w:rPr>
        <w:t xml:space="preserve">The most significant market gap is the profusion of social media, digital marketing, and available communication platforms, which take off globally and are easily accessible. Also, the business is promoting sustainable travel internationally by utilizing the ESG concept. The study's goal is to develop a public relations communication strategy communication plan for the selected hotel </w:t>
      </w:r>
      <w:proofErr w:type="gramStart"/>
      <w:r w:rsidRPr="006D4823">
        <w:rPr>
          <w:rFonts w:ascii="Times New Roman" w:eastAsia="Times New Roman" w:hAnsi="Times New Roman" w:cs="Times New Roman"/>
          <w:bCs/>
          <w:sz w:val="24"/>
          <w:szCs w:val="24"/>
        </w:rPr>
        <w:t>in light of</w:t>
      </w:r>
      <w:proofErr w:type="gramEnd"/>
      <w:r w:rsidRPr="006D4823">
        <w:rPr>
          <w:rFonts w:ascii="Times New Roman" w:eastAsia="Times New Roman" w:hAnsi="Times New Roman" w:cs="Times New Roman"/>
          <w:bCs/>
          <w:sz w:val="24"/>
          <w:szCs w:val="24"/>
        </w:rPr>
        <w:t xml:space="preserve"> the existing situation.</w:t>
      </w:r>
    </w:p>
    <w:p w14:paraId="3E95E3E6" w14:textId="1A26D5C8" w:rsidR="00C01B4C" w:rsidRPr="006D4823" w:rsidRDefault="00A9687B" w:rsidP="007E4EE8">
      <w:pPr>
        <w:spacing w:line="480" w:lineRule="auto"/>
        <w:jc w:val="both"/>
        <w:rPr>
          <w:rFonts w:ascii="Times New Roman" w:eastAsia="Times New Roman" w:hAnsi="Times New Roman" w:cs="Times New Roman"/>
          <w:b/>
          <w:sz w:val="24"/>
          <w:szCs w:val="24"/>
        </w:rPr>
      </w:pPr>
      <w:r w:rsidRPr="006D4823">
        <w:rPr>
          <w:rFonts w:ascii="Times New Roman" w:eastAsia="Times New Roman" w:hAnsi="Times New Roman" w:cs="Times New Roman"/>
          <w:b/>
          <w:sz w:val="24"/>
          <w:szCs w:val="24"/>
        </w:rPr>
        <w:t>Slide 3:</w:t>
      </w:r>
    </w:p>
    <w:p w14:paraId="5EE422A3" w14:textId="08D26FE9" w:rsidR="001C352C" w:rsidRPr="006D4823" w:rsidRDefault="00A9687B" w:rsidP="007E4EE8">
      <w:pPr>
        <w:spacing w:line="480" w:lineRule="auto"/>
        <w:jc w:val="both"/>
        <w:rPr>
          <w:rFonts w:ascii="Times New Roman" w:eastAsia="Times New Roman" w:hAnsi="Times New Roman" w:cs="Times New Roman"/>
          <w:b/>
          <w:sz w:val="24"/>
          <w:szCs w:val="24"/>
        </w:rPr>
      </w:pPr>
      <w:r w:rsidRPr="006D4823">
        <w:rPr>
          <w:rFonts w:ascii="Times New Roman" w:eastAsia="Times New Roman" w:hAnsi="Times New Roman" w:cs="Times New Roman"/>
          <w:b/>
          <w:noProof/>
          <w:sz w:val="24"/>
          <w:szCs w:val="24"/>
        </w:rPr>
        <w:lastRenderedPageBreak/>
        <w:drawing>
          <wp:inline distT="0" distB="0" distL="0" distR="0" wp14:anchorId="575A5838" wp14:editId="3FF73CDA">
            <wp:extent cx="5943600" cy="3303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3"/>
                    <a:stretch>
                      <a:fillRect/>
                    </a:stretch>
                  </pic:blipFill>
                  <pic:spPr>
                    <a:xfrm>
                      <a:off x="0" y="0"/>
                      <a:ext cx="5943600" cy="3303905"/>
                    </a:xfrm>
                    <a:prstGeom prst="rect">
                      <a:avLst/>
                    </a:prstGeom>
                  </pic:spPr>
                </pic:pic>
              </a:graphicData>
            </a:graphic>
          </wp:inline>
        </w:drawing>
      </w:r>
    </w:p>
    <w:p w14:paraId="7635948F" w14:textId="7E485977" w:rsidR="002F4275" w:rsidRPr="006D4823" w:rsidRDefault="00A9687B" w:rsidP="007E4EE8">
      <w:pPr>
        <w:spacing w:line="480" w:lineRule="auto"/>
        <w:jc w:val="both"/>
        <w:rPr>
          <w:rFonts w:ascii="Times New Roman" w:eastAsia="Times New Roman" w:hAnsi="Times New Roman" w:cs="Times New Roman"/>
          <w:b/>
          <w:sz w:val="24"/>
          <w:szCs w:val="24"/>
        </w:rPr>
      </w:pPr>
      <w:r w:rsidRPr="006D4823">
        <w:rPr>
          <w:rFonts w:ascii="Times New Roman" w:eastAsia="Times New Roman" w:hAnsi="Times New Roman" w:cs="Times New Roman"/>
          <w:b/>
          <w:sz w:val="24"/>
          <w:szCs w:val="24"/>
        </w:rPr>
        <w:t>Notes:</w:t>
      </w:r>
      <w:r w:rsidR="001C352C" w:rsidRPr="006D4823">
        <w:rPr>
          <w:rFonts w:ascii="Times New Roman" w:eastAsia="Times New Roman" w:hAnsi="Times New Roman" w:cs="Times New Roman"/>
          <w:b/>
          <w:sz w:val="24"/>
          <w:szCs w:val="24"/>
        </w:rPr>
        <w:t xml:space="preserve"> </w:t>
      </w:r>
      <w:r w:rsidR="001C352C" w:rsidRPr="006D4823">
        <w:rPr>
          <w:rFonts w:ascii="Times New Roman" w:eastAsia="Times New Roman" w:hAnsi="Times New Roman" w:cs="Times New Roman"/>
          <w:bCs/>
          <w:sz w:val="24"/>
          <w:szCs w:val="24"/>
        </w:rPr>
        <w:t xml:space="preserve">Using peer events, social media mentions, hashtags (#), positive reviews on websites as well as feedback by comments can be the performance indicator of the communication strategies’ effectiveness. </w:t>
      </w:r>
      <w:r w:rsidR="00E36AF5">
        <w:rPr>
          <w:rFonts w:ascii="Times New Roman" w:eastAsia="Times New Roman" w:hAnsi="Times New Roman" w:cs="Times New Roman"/>
          <w:bCs/>
          <w:sz w:val="24"/>
          <w:szCs w:val="24"/>
        </w:rPr>
        <w:t>Hilton Hotel</w:t>
      </w:r>
      <w:r w:rsidR="001C352C" w:rsidRPr="006D4823">
        <w:rPr>
          <w:rFonts w:ascii="Times New Roman" w:eastAsia="Times New Roman" w:hAnsi="Times New Roman" w:cs="Times New Roman"/>
          <w:bCs/>
          <w:sz w:val="24"/>
          <w:szCs w:val="24"/>
        </w:rPr>
        <w:t xml:space="preserve"> must consider their success by the number of new followers and measure signifying completed goals, calculating the peer value from the media clip along with major engagement of the public on social media as a media monitoring tool (</w:t>
      </w:r>
      <w:proofErr w:type="spellStart"/>
      <w:r w:rsidR="001C352C" w:rsidRPr="006D4823">
        <w:rPr>
          <w:rFonts w:ascii="Times New Roman" w:eastAsia="Times New Roman" w:hAnsi="Times New Roman" w:cs="Times New Roman"/>
          <w:bCs/>
          <w:sz w:val="24"/>
          <w:szCs w:val="24"/>
        </w:rPr>
        <w:t>Wardana</w:t>
      </w:r>
      <w:proofErr w:type="spellEnd"/>
      <w:r w:rsidR="001C352C" w:rsidRPr="006D4823">
        <w:rPr>
          <w:rFonts w:ascii="Times New Roman" w:eastAsia="Times New Roman" w:hAnsi="Times New Roman" w:cs="Times New Roman"/>
          <w:bCs/>
          <w:sz w:val="24"/>
          <w:szCs w:val="24"/>
        </w:rPr>
        <w:t xml:space="preserve"> </w:t>
      </w:r>
      <w:r w:rsidR="001C352C" w:rsidRPr="006D4823">
        <w:rPr>
          <w:rFonts w:ascii="Times New Roman" w:eastAsia="Times New Roman" w:hAnsi="Times New Roman" w:cs="Times New Roman"/>
          <w:bCs/>
          <w:i/>
          <w:iCs/>
          <w:sz w:val="24"/>
          <w:szCs w:val="24"/>
        </w:rPr>
        <w:t xml:space="preserve">et al. </w:t>
      </w:r>
      <w:r w:rsidR="001C352C" w:rsidRPr="006D4823">
        <w:rPr>
          <w:rFonts w:ascii="Times New Roman" w:eastAsia="Times New Roman" w:hAnsi="Times New Roman" w:cs="Times New Roman"/>
          <w:bCs/>
          <w:sz w:val="24"/>
          <w:szCs w:val="24"/>
        </w:rPr>
        <w:t>2019)</w:t>
      </w:r>
    </w:p>
    <w:p w14:paraId="1754BB82" w14:textId="3A79D353" w:rsidR="00C01B4C" w:rsidRPr="006D4823" w:rsidRDefault="00A9687B" w:rsidP="007E4EE8">
      <w:pPr>
        <w:spacing w:line="480" w:lineRule="auto"/>
        <w:jc w:val="both"/>
        <w:rPr>
          <w:rFonts w:ascii="Times New Roman" w:eastAsia="Times New Roman" w:hAnsi="Times New Roman" w:cs="Times New Roman"/>
          <w:b/>
          <w:sz w:val="24"/>
          <w:szCs w:val="24"/>
        </w:rPr>
      </w:pPr>
      <w:r w:rsidRPr="006D4823">
        <w:rPr>
          <w:rFonts w:ascii="Times New Roman" w:eastAsia="Times New Roman" w:hAnsi="Times New Roman" w:cs="Times New Roman"/>
          <w:b/>
          <w:sz w:val="24"/>
          <w:szCs w:val="24"/>
        </w:rPr>
        <w:t>Slide 4:</w:t>
      </w:r>
    </w:p>
    <w:p w14:paraId="6EACE513" w14:textId="1E512FFD" w:rsidR="002F4275" w:rsidRPr="006D4823" w:rsidRDefault="00E36AF5" w:rsidP="007E4EE8">
      <w:pPr>
        <w:spacing w:line="480" w:lineRule="auto"/>
        <w:jc w:val="both"/>
        <w:rPr>
          <w:rFonts w:ascii="Times New Roman" w:eastAsia="Times New Roman" w:hAnsi="Times New Roman" w:cs="Times New Roman"/>
          <w:b/>
          <w:sz w:val="24"/>
          <w:szCs w:val="24"/>
        </w:rPr>
      </w:pPr>
      <w:r>
        <w:rPr>
          <w:noProof/>
        </w:rPr>
        <w:lastRenderedPageBreak/>
        <w:drawing>
          <wp:inline distT="0" distB="0" distL="0" distR="0" wp14:anchorId="2BAABE2D" wp14:editId="36F6517C">
            <wp:extent cx="5943600" cy="33356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35655"/>
                    </a:xfrm>
                    <a:prstGeom prst="rect">
                      <a:avLst/>
                    </a:prstGeom>
                  </pic:spPr>
                </pic:pic>
              </a:graphicData>
            </a:graphic>
          </wp:inline>
        </w:drawing>
      </w:r>
    </w:p>
    <w:p w14:paraId="416BDBD7" w14:textId="4139D7C5" w:rsidR="002F4275" w:rsidRPr="006D4823" w:rsidRDefault="00A9687B" w:rsidP="007E4EE8">
      <w:pPr>
        <w:spacing w:line="480" w:lineRule="auto"/>
        <w:jc w:val="both"/>
        <w:rPr>
          <w:rFonts w:ascii="Times New Roman" w:eastAsia="Times New Roman" w:hAnsi="Times New Roman" w:cs="Times New Roman"/>
          <w:b/>
          <w:sz w:val="24"/>
          <w:szCs w:val="24"/>
        </w:rPr>
      </w:pPr>
      <w:r w:rsidRPr="006D4823">
        <w:rPr>
          <w:rFonts w:ascii="Times New Roman" w:eastAsia="Times New Roman" w:hAnsi="Times New Roman" w:cs="Times New Roman"/>
          <w:b/>
          <w:sz w:val="24"/>
          <w:szCs w:val="24"/>
        </w:rPr>
        <w:t>Notes:</w:t>
      </w:r>
      <w:r w:rsidR="00C70379" w:rsidRPr="006D4823">
        <w:rPr>
          <w:rFonts w:ascii="Times New Roman" w:eastAsia="Times New Roman" w:hAnsi="Times New Roman" w:cs="Times New Roman"/>
          <w:b/>
          <w:sz w:val="24"/>
          <w:szCs w:val="24"/>
        </w:rPr>
        <w:t xml:space="preserve"> </w:t>
      </w:r>
      <w:r w:rsidR="00E36AF5">
        <w:rPr>
          <w:rFonts w:ascii="Times New Roman" w:eastAsia="Times New Roman" w:hAnsi="Times New Roman" w:cs="Times New Roman"/>
          <w:bCs/>
          <w:sz w:val="24"/>
          <w:szCs w:val="24"/>
        </w:rPr>
        <w:t>Hilton</w:t>
      </w:r>
      <w:r w:rsidR="00C70379" w:rsidRPr="006D4823">
        <w:rPr>
          <w:rFonts w:ascii="Times New Roman" w:eastAsia="Times New Roman" w:hAnsi="Times New Roman" w:cs="Times New Roman"/>
          <w:bCs/>
          <w:sz w:val="24"/>
          <w:szCs w:val="24"/>
        </w:rPr>
        <w:t xml:space="preserve"> Hotel wants to increase its market share success </w:t>
      </w:r>
      <w:r w:rsidR="00E36AF5">
        <w:rPr>
          <w:rFonts w:ascii="Times New Roman" w:eastAsia="Times New Roman" w:hAnsi="Times New Roman" w:cs="Times New Roman"/>
          <w:bCs/>
          <w:sz w:val="24"/>
          <w:szCs w:val="24"/>
        </w:rPr>
        <w:t>in the global hospitality industry</w:t>
      </w:r>
      <w:r w:rsidR="00C70379" w:rsidRPr="006D4823">
        <w:rPr>
          <w:rFonts w:ascii="Times New Roman" w:eastAsia="Times New Roman" w:hAnsi="Times New Roman" w:cs="Times New Roman"/>
          <w:bCs/>
          <w:sz w:val="24"/>
          <w:szCs w:val="24"/>
        </w:rPr>
        <w:t>. Based on the segmentation of high-income men and women, the brand consists of quality, originality, integrity, and ownership and is based on the needs of visitors to London, England, and the United Kingdom. To satisfy the demands of ecotourism, on the other hand, the distinctive values emphasize thoughtfulness, creativity, and greater operational efficiency. It contains benefits for the local economy and has continued to draw visitors to the UK's best-preserved sites for years to come.</w:t>
      </w:r>
    </w:p>
    <w:p w14:paraId="28AA329C" w14:textId="63E73BD5" w:rsidR="00C01B4C" w:rsidRPr="006D4823" w:rsidRDefault="00A9687B" w:rsidP="007E4EE8">
      <w:pPr>
        <w:spacing w:line="480" w:lineRule="auto"/>
        <w:jc w:val="both"/>
        <w:rPr>
          <w:rFonts w:ascii="Times New Roman" w:eastAsia="Times New Roman" w:hAnsi="Times New Roman" w:cs="Times New Roman"/>
          <w:b/>
          <w:sz w:val="24"/>
          <w:szCs w:val="24"/>
        </w:rPr>
      </w:pPr>
      <w:r w:rsidRPr="006D4823">
        <w:rPr>
          <w:rFonts w:ascii="Times New Roman" w:eastAsia="Times New Roman" w:hAnsi="Times New Roman" w:cs="Times New Roman"/>
          <w:b/>
          <w:sz w:val="24"/>
          <w:szCs w:val="24"/>
        </w:rPr>
        <w:t>Slide 5:</w:t>
      </w:r>
    </w:p>
    <w:p w14:paraId="38EF4980" w14:textId="0710CA3B" w:rsidR="00C70379" w:rsidRPr="006D4823" w:rsidRDefault="00A9687B" w:rsidP="007E4EE8">
      <w:pPr>
        <w:spacing w:line="480" w:lineRule="auto"/>
        <w:jc w:val="both"/>
        <w:rPr>
          <w:rFonts w:ascii="Times New Roman" w:eastAsia="Times New Roman" w:hAnsi="Times New Roman" w:cs="Times New Roman"/>
          <w:b/>
          <w:sz w:val="24"/>
          <w:szCs w:val="24"/>
        </w:rPr>
      </w:pPr>
      <w:r w:rsidRPr="006D4823">
        <w:rPr>
          <w:rFonts w:ascii="Times New Roman" w:eastAsia="Times New Roman" w:hAnsi="Times New Roman" w:cs="Times New Roman"/>
          <w:b/>
          <w:noProof/>
          <w:sz w:val="24"/>
          <w:szCs w:val="24"/>
        </w:rPr>
        <w:lastRenderedPageBreak/>
        <w:drawing>
          <wp:inline distT="0" distB="0" distL="0" distR="0" wp14:anchorId="3A9AE491" wp14:editId="633F53E8">
            <wp:extent cx="5943600" cy="32708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5"/>
                    <a:stretch>
                      <a:fillRect/>
                    </a:stretch>
                  </pic:blipFill>
                  <pic:spPr>
                    <a:xfrm>
                      <a:off x="0" y="0"/>
                      <a:ext cx="5943600" cy="3270885"/>
                    </a:xfrm>
                    <a:prstGeom prst="rect">
                      <a:avLst/>
                    </a:prstGeom>
                  </pic:spPr>
                </pic:pic>
              </a:graphicData>
            </a:graphic>
          </wp:inline>
        </w:drawing>
      </w:r>
    </w:p>
    <w:p w14:paraId="7FFC8A73" w14:textId="317FB6BC" w:rsidR="002F4275" w:rsidRPr="006D4823" w:rsidRDefault="00A9687B" w:rsidP="007E4EE8">
      <w:pPr>
        <w:spacing w:line="480" w:lineRule="auto"/>
        <w:jc w:val="both"/>
        <w:rPr>
          <w:rFonts w:ascii="Times New Roman" w:eastAsia="Times New Roman" w:hAnsi="Times New Roman" w:cs="Times New Roman"/>
          <w:b/>
          <w:sz w:val="24"/>
          <w:szCs w:val="24"/>
        </w:rPr>
      </w:pPr>
      <w:r w:rsidRPr="006D4823">
        <w:rPr>
          <w:rFonts w:ascii="Times New Roman" w:eastAsia="Times New Roman" w:hAnsi="Times New Roman" w:cs="Times New Roman"/>
          <w:b/>
          <w:sz w:val="24"/>
          <w:szCs w:val="24"/>
        </w:rPr>
        <w:t>Notes:</w:t>
      </w:r>
      <w:r w:rsidR="00C70379" w:rsidRPr="006D4823">
        <w:rPr>
          <w:rFonts w:ascii="Times New Roman" w:eastAsia="Times New Roman" w:hAnsi="Times New Roman" w:cs="Times New Roman"/>
          <w:b/>
          <w:sz w:val="24"/>
          <w:szCs w:val="24"/>
        </w:rPr>
        <w:t xml:space="preserve"> </w:t>
      </w:r>
      <w:r w:rsidR="00C70379" w:rsidRPr="006D4823">
        <w:rPr>
          <w:rFonts w:ascii="Times New Roman" w:eastAsia="Times New Roman" w:hAnsi="Times New Roman" w:cs="Times New Roman"/>
          <w:bCs/>
          <w:sz w:val="24"/>
          <w:szCs w:val="24"/>
        </w:rPr>
        <w:t>The indicator for measuring public relations can decide how effectively the brand can achieve its strategic objective. Essentially keeping the strategies on track. Website, traffic, content, and analysis, as well as market surveys, can decide how customers will choose the brand and how often does products</w:t>
      </w:r>
      <w:r w:rsidR="001C352C" w:rsidRPr="006D4823">
        <w:rPr>
          <w:rFonts w:ascii="Times New Roman" w:eastAsia="Times New Roman" w:hAnsi="Times New Roman" w:cs="Times New Roman"/>
          <w:bCs/>
          <w:sz w:val="24"/>
          <w:szCs w:val="24"/>
        </w:rPr>
        <w:t xml:space="preserve"> are </w:t>
      </w:r>
      <w:r w:rsidR="00C70379" w:rsidRPr="006D4823">
        <w:rPr>
          <w:rFonts w:ascii="Times New Roman" w:eastAsia="Times New Roman" w:hAnsi="Times New Roman" w:cs="Times New Roman"/>
          <w:bCs/>
          <w:sz w:val="24"/>
          <w:szCs w:val="24"/>
        </w:rPr>
        <w:t>(</w:t>
      </w:r>
      <w:proofErr w:type="spellStart"/>
      <w:r w:rsidR="00C70379" w:rsidRPr="006D4823">
        <w:rPr>
          <w:rFonts w:ascii="Times New Roman" w:eastAsia="Times New Roman" w:hAnsi="Times New Roman" w:cs="Times New Roman"/>
          <w:bCs/>
          <w:sz w:val="24"/>
          <w:szCs w:val="24"/>
        </w:rPr>
        <w:t>Setini</w:t>
      </w:r>
      <w:proofErr w:type="spellEnd"/>
      <w:r w:rsidR="00C70379" w:rsidRPr="006D4823">
        <w:rPr>
          <w:rFonts w:ascii="Times New Roman" w:eastAsia="Times New Roman" w:hAnsi="Times New Roman" w:cs="Times New Roman"/>
          <w:bCs/>
          <w:sz w:val="24"/>
          <w:szCs w:val="24"/>
        </w:rPr>
        <w:t xml:space="preserve"> et al. 2021)</w:t>
      </w:r>
    </w:p>
    <w:p w14:paraId="24644FFC" w14:textId="168515BA" w:rsidR="00C01B4C" w:rsidRPr="006D4823" w:rsidRDefault="00A9687B" w:rsidP="007E4EE8">
      <w:pPr>
        <w:spacing w:line="480" w:lineRule="auto"/>
        <w:jc w:val="both"/>
        <w:rPr>
          <w:rFonts w:ascii="Times New Roman" w:eastAsia="Times New Roman" w:hAnsi="Times New Roman" w:cs="Times New Roman"/>
          <w:b/>
          <w:sz w:val="24"/>
          <w:szCs w:val="24"/>
        </w:rPr>
      </w:pPr>
      <w:r w:rsidRPr="006D4823">
        <w:rPr>
          <w:rFonts w:ascii="Times New Roman" w:eastAsia="Times New Roman" w:hAnsi="Times New Roman" w:cs="Times New Roman"/>
          <w:b/>
          <w:sz w:val="24"/>
          <w:szCs w:val="24"/>
        </w:rPr>
        <w:t>Slide 6:</w:t>
      </w:r>
    </w:p>
    <w:p w14:paraId="0A9F41D6" w14:textId="7F05CAC5" w:rsidR="0013793B" w:rsidRPr="006D4823" w:rsidRDefault="00A9687B" w:rsidP="007E4EE8">
      <w:pPr>
        <w:spacing w:line="480" w:lineRule="auto"/>
        <w:jc w:val="both"/>
        <w:rPr>
          <w:rFonts w:ascii="Times New Roman" w:eastAsia="Times New Roman" w:hAnsi="Times New Roman" w:cs="Times New Roman"/>
          <w:b/>
          <w:sz w:val="24"/>
          <w:szCs w:val="24"/>
        </w:rPr>
      </w:pPr>
      <w:r w:rsidRPr="006D4823">
        <w:rPr>
          <w:rFonts w:ascii="Times New Roman" w:eastAsia="Times New Roman" w:hAnsi="Times New Roman" w:cs="Times New Roman"/>
          <w:b/>
          <w:noProof/>
          <w:sz w:val="24"/>
          <w:szCs w:val="24"/>
        </w:rPr>
        <w:lastRenderedPageBreak/>
        <w:drawing>
          <wp:inline distT="0" distB="0" distL="0" distR="0" wp14:anchorId="0F82E531" wp14:editId="2B9F5095">
            <wp:extent cx="5943600" cy="33870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6"/>
                    <a:stretch>
                      <a:fillRect/>
                    </a:stretch>
                  </pic:blipFill>
                  <pic:spPr>
                    <a:xfrm>
                      <a:off x="0" y="0"/>
                      <a:ext cx="5943600" cy="3387090"/>
                    </a:xfrm>
                    <a:prstGeom prst="rect">
                      <a:avLst/>
                    </a:prstGeom>
                  </pic:spPr>
                </pic:pic>
              </a:graphicData>
            </a:graphic>
          </wp:inline>
        </w:drawing>
      </w:r>
    </w:p>
    <w:p w14:paraId="70B9C4A9" w14:textId="7A7C6CD6" w:rsidR="002F4275" w:rsidRPr="006D4823" w:rsidRDefault="00A9687B" w:rsidP="007E4EE8">
      <w:pPr>
        <w:spacing w:line="480" w:lineRule="auto"/>
        <w:jc w:val="both"/>
        <w:rPr>
          <w:rFonts w:ascii="Times New Roman" w:eastAsia="Times New Roman" w:hAnsi="Times New Roman" w:cs="Times New Roman"/>
          <w:bCs/>
          <w:sz w:val="24"/>
          <w:szCs w:val="24"/>
        </w:rPr>
      </w:pPr>
      <w:r w:rsidRPr="006D4823">
        <w:rPr>
          <w:rFonts w:ascii="Times New Roman" w:eastAsia="Times New Roman" w:hAnsi="Times New Roman" w:cs="Times New Roman"/>
          <w:b/>
          <w:sz w:val="24"/>
          <w:szCs w:val="24"/>
        </w:rPr>
        <w:t>Notes:</w:t>
      </w:r>
      <w:r w:rsidR="0013793B" w:rsidRPr="006D4823">
        <w:rPr>
          <w:rFonts w:ascii="Times New Roman" w:eastAsia="Times New Roman" w:hAnsi="Times New Roman" w:cs="Times New Roman"/>
          <w:b/>
          <w:sz w:val="24"/>
          <w:szCs w:val="24"/>
        </w:rPr>
        <w:t xml:space="preserve"> </w:t>
      </w:r>
      <w:r w:rsidR="0013793B" w:rsidRPr="006D4823">
        <w:rPr>
          <w:rFonts w:ascii="Times New Roman" w:eastAsia="Times New Roman" w:hAnsi="Times New Roman" w:cs="Times New Roman"/>
          <w:bCs/>
          <w:sz w:val="24"/>
          <w:szCs w:val="24"/>
        </w:rPr>
        <w:t xml:space="preserve">Rebuilding face-to-face relationships is advantageous when building networks for </w:t>
      </w:r>
      <w:r w:rsidR="00E36AF5">
        <w:rPr>
          <w:rFonts w:ascii="Times New Roman" w:eastAsia="Times New Roman" w:hAnsi="Times New Roman" w:cs="Times New Roman"/>
          <w:bCs/>
          <w:sz w:val="24"/>
          <w:szCs w:val="24"/>
        </w:rPr>
        <w:t>Hilton Hotel</w:t>
      </w:r>
      <w:r w:rsidR="0013793B" w:rsidRPr="006D4823">
        <w:rPr>
          <w:rFonts w:ascii="Times New Roman" w:eastAsia="Times New Roman" w:hAnsi="Times New Roman" w:cs="Times New Roman"/>
          <w:bCs/>
          <w:sz w:val="24"/>
          <w:szCs w:val="24"/>
        </w:rPr>
        <w:t>. Also, it might be one of the key hurdles in the communication plan that has been chosen through public relations. To address the lack of public participation, the approach can be assessed and advised to employ public sponsorships, keeping daily scheduled meetings with investors, the media, and other actors in the community development agenda.</w:t>
      </w:r>
    </w:p>
    <w:p w14:paraId="78051B1B" w14:textId="0E5B81ED" w:rsidR="0017425E" w:rsidRPr="006D4823" w:rsidRDefault="00A9687B" w:rsidP="007E4EE8">
      <w:pPr>
        <w:spacing w:line="480" w:lineRule="auto"/>
        <w:jc w:val="both"/>
        <w:rPr>
          <w:rFonts w:ascii="Times New Roman" w:eastAsia="Times New Roman" w:hAnsi="Times New Roman" w:cs="Times New Roman"/>
          <w:b/>
          <w:sz w:val="24"/>
          <w:szCs w:val="24"/>
        </w:rPr>
      </w:pPr>
      <w:r w:rsidRPr="006D4823">
        <w:rPr>
          <w:rFonts w:ascii="Times New Roman" w:eastAsia="Times New Roman" w:hAnsi="Times New Roman" w:cs="Times New Roman"/>
          <w:b/>
          <w:sz w:val="24"/>
          <w:szCs w:val="24"/>
        </w:rPr>
        <w:t>Slide 7:</w:t>
      </w:r>
    </w:p>
    <w:p w14:paraId="2435E8C6" w14:textId="271C2AED" w:rsidR="0017425E" w:rsidRPr="006D4823" w:rsidRDefault="00A9687B" w:rsidP="007E4EE8">
      <w:pPr>
        <w:spacing w:line="480" w:lineRule="auto"/>
        <w:jc w:val="both"/>
        <w:rPr>
          <w:rFonts w:ascii="Times New Roman" w:eastAsia="Times New Roman" w:hAnsi="Times New Roman" w:cs="Times New Roman"/>
          <w:bCs/>
          <w:sz w:val="24"/>
          <w:szCs w:val="24"/>
        </w:rPr>
      </w:pPr>
      <w:r w:rsidRPr="006D4823">
        <w:rPr>
          <w:rFonts w:ascii="Times New Roman" w:eastAsia="Times New Roman" w:hAnsi="Times New Roman" w:cs="Times New Roman"/>
          <w:bCs/>
          <w:noProof/>
          <w:sz w:val="24"/>
          <w:szCs w:val="24"/>
        </w:rPr>
        <w:lastRenderedPageBreak/>
        <w:drawing>
          <wp:inline distT="0" distB="0" distL="0" distR="0" wp14:anchorId="19E33E6C" wp14:editId="3DDE63FD">
            <wp:extent cx="5943600" cy="30721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7"/>
                    <a:stretch>
                      <a:fillRect/>
                    </a:stretch>
                  </pic:blipFill>
                  <pic:spPr>
                    <a:xfrm>
                      <a:off x="0" y="0"/>
                      <a:ext cx="5943600" cy="3072130"/>
                    </a:xfrm>
                    <a:prstGeom prst="rect">
                      <a:avLst/>
                    </a:prstGeom>
                  </pic:spPr>
                </pic:pic>
              </a:graphicData>
            </a:graphic>
          </wp:inline>
        </w:drawing>
      </w:r>
    </w:p>
    <w:p w14:paraId="219B44FC" w14:textId="77777777" w:rsidR="00C01B4C" w:rsidRPr="006D4823" w:rsidRDefault="00C01B4C" w:rsidP="007E4EE8">
      <w:pPr>
        <w:spacing w:line="480" w:lineRule="auto"/>
        <w:jc w:val="both"/>
        <w:rPr>
          <w:rFonts w:ascii="Times New Roman" w:eastAsia="Times New Roman" w:hAnsi="Times New Roman" w:cs="Times New Roman"/>
          <w:b/>
          <w:sz w:val="24"/>
          <w:szCs w:val="24"/>
        </w:rPr>
      </w:pPr>
    </w:p>
    <w:sectPr w:rsidR="00C01B4C" w:rsidRPr="006D4823" w:rsidSect="00851753">
      <w:headerReference w:type="default" r:id="rId18"/>
      <w:footerReference w:type="default" r:id="rId19"/>
      <w:pgSz w:w="12240" w:h="15840"/>
      <w:pgMar w:top="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4D700" w14:textId="77777777" w:rsidR="0004733A" w:rsidRDefault="0004733A">
      <w:pPr>
        <w:spacing w:line="240" w:lineRule="auto"/>
      </w:pPr>
      <w:r>
        <w:separator/>
      </w:r>
    </w:p>
  </w:endnote>
  <w:endnote w:type="continuationSeparator" w:id="0">
    <w:p w14:paraId="690AAAAC" w14:textId="77777777" w:rsidR="0004733A" w:rsidRDefault="000473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B4A6" w14:textId="77777777" w:rsidR="00D66CAD" w:rsidRDefault="00D66CAD">
    <w:pPr>
      <w:spacing w:line="360" w:lineRule="auto"/>
      <w:jc w:val="both"/>
      <w:rPr>
        <w:rFonts w:ascii="Times New Roman" w:eastAsia="Times New Roman" w:hAnsi="Times New Roman" w:cs="Times New Roman"/>
        <w:sz w:val="24"/>
        <w:szCs w:val="24"/>
      </w:rPr>
    </w:pPr>
  </w:p>
  <w:p w14:paraId="42A7B4A7" w14:textId="77777777" w:rsidR="00D66CAD" w:rsidRDefault="00D66CAD">
    <w:pPr>
      <w:rPr>
        <w:rFonts w:ascii="Times New Roman" w:eastAsia="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B4E61" w14:textId="77777777" w:rsidR="0004733A" w:rsidRDefault="0004733A">
      <w:pPr>
        <w:spacing w:line="240" w:lineRule="auto"/>
      </w:pPr>
      <w:r>
        <w:separator/>
      </w:r>
    </w:p>
  </w:footnote>
  <w:footnote w:type="continuationSeparator" w:id="0">
    <w:p w14:paraId="153472CD" w14:textId="77777777" w:rsidR="0004733A" w:rsidRDefault="000473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941335"/>
      <w:docPartObj>
        <w:docPartGallery w:val="Page Numbers (Top of Page)"/>
        <w:docPartUnique/>
      </w:docPartObj>
    </w:sdtPr>
    <w:sdtEndPr>
      <w:rPr>
        <w:noProof/>
      </w:rPr>
    </w:sdtEndPr>
    <w:sdtContent>
      <w:p w14:paraId="47E9AA4D" w14:textId="3E74E4E1" w:rsidR="00851753" w:rsidRDefault="00A9687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2A7B4A5" w14:textId="77777777" w:rsidR="00D66CAD" w:rsidRDefault="00D66CAD">
    <w:pPr>
      <w:spacing w:line="480" w:lineRule="auto"/>
      <w:jc w:val="both"/>
      <w:rPr>
        <w:rFonts w:ascii="Times New Roman" w:eastAsia="Times New Roman" w:hAnsi="Times New Roman" w:cs="Times New Roman"/>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E72B5"/>
    <w:multiLevelType w:val="hybridMultilevel"/>
    <w:tmpl w:val="CD9ECD14"/>
    <w:lvl w:ilvl="0" w:tplc="594652A6">
      <w:start w:val="1"/>
      <w:numFmt w:val="decimal"/>
      <w:lvlText w:val="%1."/>
      <w:lvlJc w:val="left"/>
      <w:pPr>
        <w:ind w:left="720" w:hanging="360"/>
      </w:pPr>
    </w:lvl>
    <w:lvl w:ilvl="1" w:tplc="2C60D8F6" w:tentative="1">
      <w:start w:val="1"/>
      <w:numFmt w:val="lowerLetter"/>
      <w:lvlText w:val="%2."/>
      <w:lvlJc w:val="left"/>
      <w:pPr>
        <w:ind w:left="1440" w:hanging="360"/>
      </w:pPr>
    </w:lvl>
    <w:lvl w:ilvl="2" w:tplc="088407B4" w:tentative="1">
      <w:start w:val="1"/>
      <w:numFmt w:val="lowerRoman"/>
      <w:lvlText w:val="%3."/>
      <w:lvlJc w:val="right"/>
      <w:pPr>
        <w:ind w:left="2160" w:hanging="180"/>
      </w:pPr>
    </w:lvl>
    <w:lvl w:ilvl="3" w:tplc="DD00C9E0" w:tentative="1">
      <w:start w:val="1"/>
      <w:numFmt w:val="decimal"/>
      <w:lvlText w:val="%4."/>
      <w:lvlJc w:val="left"/>
      <w:pPr>
        <w:ind w:left="2880" w:hanging="360"/>
      </w:pPr>
    </w:lvl>
    <w:lvl w:ilvl="4" w:tplc="0C7E943C" w:tentative="1">
      <w:start w:val="1"/>
      <w:numFmt w:val="lowerLetter"/>
      <w:lvlText w:val="%5."/>
      <w:lvlJc w:val="left"/>
      <w:pPr>
        <w:ind w:left="3600" w:hanging="360"/>
      </w:pPr>
    </w:lvl>
    <w:lvl w:ilvl="5" w:tplc="5DDE99C6" w:tentative="1">
      <w:start w:val="1"/>
      <w:numFmt w:val="lowerRoman"/>
      <w:lvlText w:val="%6."/>
      <w:lvlJc w:val="right"/>
      <w:pPr>
        <w:ind w:left="4320" w:hanging="180"/>
      </w:pPr>
    </w:lvl>
    <w:lvl w:ilvl="6" w:tplc="C2BA0A76" w:tentative="1">
      <w:start w:val="1"/>
      <w:numFmt w:val="decimal"/>
      <w:lvlText w:val="%7."/>
      <w:lvlJc w:val="left"/>
      <w:pPr>
        <w:ind w:left="5040" w:hanging="360"/>
      </w:pPr>
    </w:lvl>
    <w:lvl w:ilvl="7" w:tplc="A81CABA4" w:tentative="1">
      <w:start w:val="1"/>
      <w:numFmt w:val="lowerLetter"/>
      <w:lvlText w:val="%8."/>
      <w:lvlJc w:val="left"/>
      <w:pPr>
        <w:ind w:left="5760" w:hanging="360"/>
      </w:pPr>
    </w:lvl>
    <w:lvl w:ilvl="8" w:tplc="3D765A16" w:tentative="1">
      <w:start w:val="1"/>
      <w:numFmt w:val="lowerRoman"/>
      <w:lvlText w:val="%9."/>
      <w:lvlJc w:val="right"/>
      <w:pPr>
        <w:ind w:left="6480" w:hanging="180"/>
      </w:pPr>
    </w:lvl>
  </w:abstractNum>
  <w:abstractNum w:abstractNumId="1" w15:restartNumberingAfterBreak="0">
    <w:nsid w:val="36B60FAA"/>
    <w:multiLevelType w:val="multilevel"/>
    <w:tmpl w:val="2BDA9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F446AB"/>
    <w:multiLevelType w:val="multilevel"/>
    <w:tmpl w:val="9EE2B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E99792C"/>
    <w:multiLevelType w:val="multilevel"/>
    <w:tmpl w:val="9C7AA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FEB2334"/>
    <w:multiLevelType w:val="multilevel"/>
    <w:tmpl w:val="67244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84C18ED"/>
    <w:multiLevelType w:val="hybridMultilevel"/>
    <w:tmpl w:val="3FF898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BF81586"/>
    <w:multiLevelType w:val="multilevel"/>
    <w:tmpl w:val="E2743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C8C2B7B"/>
    <w:multiLevelType w:val="hybridMultilevel"/>
    <w:tmpl w:val="A18A9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5A37FB"/>
    <w:multiLevelType w:val="hybridMultilevel"/>
    <w:tmpl w:val="8C564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9845B0"/>
    <w:multiLevelType w:val="hybridMultilevel"/>
    <w:tmpl w:val="4A24A85A"/>
    <w:lvl w:ilvl="0" w:tplc="8C88B7D6">
      <w:start w:val="1"/>
      <w:numFmt w:val="decimal"/>
      <w:lvlText w:val="%1."/>
      <w:lvlJc w:val="left"/>
      <w:pPr>
        <w:ind w:left="720" w:hanging="360"/>
      </w:pPr>
    </w:lvl>
    <w:lvl w:ilvl="1" w:tplc="20B061E6" w:tentative="1">
      <w:start w:val="1"/>
      <w:numFmt w:val="lowerLetter"/>
      <w:lvlText w:val="%2."/>
      <w:lvlJc w:val="left"/>
      <w:pPr>
        <w:ind w:left="1440" w:hanging="360"/>
      </w:pPr>
    </w:lvl>
    <w:lvl w:ilvl="2" w:tplc="21ECDE12" w:tentative="1">
      <w:start w:val="1"/>
      <w:numFmt w:val="lowerRoman"/>
      <w:lvlText w:val="%3."/>
      <w:lvlJc w:val="right"/>
      <w:pPr>
        <w:ind w:left="2160" w:hanging="180"/>
      </w:pPr>
    </w:lvl>
    <w:lvl w:ilvl="3" w:tplc="0FDE1EEE" w:tentative="1">
      <w:start w:val="1"/>
      <w:numFmt w:val="decimal"/>
      <w:lvlText w:val="%4."/>
      <w:lvlJc w:val="left"/>
      <w:pPr>
        <w:ind w:left="2880" w:hanging="360"/>
      </w:pPr>
    </w:lvl>
    <w:lvl w:ilvl="4" w:tplc="1884D31A" w:tentative="1">
      <w:start w:val="1"/>
      <w:numFmt w:val="lowerLetter"/>
      <w:lvlText w:val="%5."/>
      <w:lvlJc w:val="left"/>
      <w:pPr>
        <w:ind w:left="3600" w:hanging="360"/>
      </w:pPr>
    </w:lvl>
    <w:lvl w:ilvl="5" w:tplc="40A0BEF0" w:tentative="1">
      <w:start w:val="1"/>
      <w:numFmt w:val="lowerRoman"/>
      <w:lvlText w:val="%6."/>
      <w:lvlJc w:val="right"/>
      <w:pPr>
        <w:ind w:left="4320" w:hanging="180"/>
      </w:pPr>
    </w:lvl>
    <w:lvl w:ilvl="6" w:tplc="74DC9D94" w:tentative="1">
      <w:start w:val="1"/>
      <w:numFmt w:val="decimal"/>
      <w:lvlText w:val="%7."/>
      <w:lvlJc w:val="left"/>
      <w:pPr>
        <w:ind w:left="5040" w:hanging="360"/>
      </w:pPr>
    </w:lvl>
    <w:lvl w:ilvl="7" w:tplc="E0AA5574" w:tentative="1">
      <w:start w:val="1"/>
      <w:numFmt w:val="lowerLetter"/>
      <w:lvlText w:val="%8."/>
      <w:lvlJc w:val="left"/>
      <w:pPr>
        <w:ind w:left="5760" w:hanging="360"/>
      </w:pPr>
    </w:lvl>
    <w:lvl w:ilvl="8" w:tplc="C3A07C1A" w:tentative="1">
      <w:start w:val="1"/>
      <w:numFmt w:val="lowerRoman"/>
      <w:lvlText w:val="%9."/>
      <w:lvlJc w:val="right"/>
      <w:pPr>
        <w:ind w:left="6480" w:hanging="180"/>
      </w:pPr>
    </w:lvl>
  </w:abstractNum>
  <w:abstractNum w:abstractNumId="10" w15:restartNumberingAfterBreak="0">
    <w:nsid w:val="6C902259"/>
    <w:multiLevelType w:val="hybridMultilevel"/>
    <w:tmpl w:val="B0D67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9069013">
    <w:abstractNumId w:val="1"/>
  </w:num>
  <w:num w:numId="2" w16cid:durableId="1986616387">
    <w:abstractNumId w:val="6"/>
  </w:num>
  <w:num w:numId="3" w16cid:durableId="1467316636">
    <w:abstractNumId w:val="3"/>
  </w:num>
  <w:num w:numId="4" w16cid:durableId="998652961">
    <w:abstractNumId w:val="4"/>
  </w:num>
  <w:num w:numId="5" w16cid:durableId="4598106">
    <w:abstractNumId w:val="2"/>
  </w:num>
  <w:num w:numId="6" w16cid:durableId="1074351755">
    <w:abstractNumId w:val="9"/>
  </w:num>
  <w:num w:numId="7" w16cid:durableId="389620321">
    <w:abstractNumId w:val="0"/>
  </w:num>
  <w:num w:numId="8" w16cid:durableId="1635913100">
    <w:abstractNumId w:val="5"/>
  </w:num>
  <w:num w:numId="9" w16cid:durableId="965938508">
    <w:abstractNumId w:val="7"/>
  </w:num>
  <w:num w:numId="10" w16cid:durableId="2030714239">
    <w:abstractNumId w:val="10"/>
  </w:num>
  <w:num w:numId="11" w16cid:durableId="12485366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xMTY0NjAGIiMjcyUdpeDU4uLM/DyQAqNaAJE+ALEsAAAA"/>
  </w:docVars>
  <w:rsids>
    <w:rsidRoot w:val="00D66CAD"/>
    <w:rsid w:val="0004733A"/>
    <w:rsid w:val="00081118"/>
    <w:rsid w:val="00081609"/>
    <w:rsid w:val="000C378D"/>
    <w:rsid w:val="000F3295"/>
    <w:rsid w:val="001039B9"/>
    <w:rsid w:val="00104567"/>
    <w:rsid w:val="0013793B"/>
    <w:rsid w:val="0017425E"/>
    <w:rsid w:val="001C352C"/>
    <w:rsid w:val="00206E96"/>
    <w:rsid w:val="00231B8D"/>
    <w:rsid w:val="002C7ABF"/>
    <w:rsid w:val="002D3337"/>
    <w:rsid w:val="002E2330"/>
    <w:rsid w:val="002E300B"/>
    <w:rsid w:val="002F4275"/>
    <w:rsid w:val="003228E7"/>
    <w:rsid w:val="00364790"/>
    <w:rsid w:val="003667AC"/>
    <w:rsid w:val="003673A1"/>
    <w:rsid w:val="003C60E9"/>
    <w:rsid w:val="00485E94"/>
    <w:rsid w:val="004B4642"/>
    <w:rsid w:val="004C7973"/>
    <w:rsid w:val="004F1497"/>
    <w:rsid w:val="00500D70"/>
    <w:rsid w:val="005207AD"/>
    <w:rsid w:val="0052628E"/>
    <w:rsid w:val="00535D20"/>
    <w:rsid w:val="0053616A"/>
    <w:rsid w:val="0057635F"/>
    <w:rsid w:val="005A19D4"/>
    <w:rsid w:val="005B0FD4"/>
    <w:rsid w:val="005D79A0"/>
    <w:rsid w:val="005E0EDB"/>
    <w:rsid w:val="006228DC"/>
    <w:rsid w:val="00650468"/>
    <w:rsid w:val="00677A7F"/>
    <w:rsid w:val="006C1999"/>
    <w:rsid w:val="006D4823"/>
    <w:rsid w:val="00720819"/>
    <w:rsid w:val="00725128"/>
    <w:rsid w:val="007A51BD"/>
    <w:rsid w:val="007B60FE"/>
    <w:rsid w:val="007D2510"/>
    <w:rsid w:val="007E4EE8"/>
    <w:rsid w:val="007E5588"/>
    <w:rsid w:val="007F0698"/>
    <w:rsid w:val="00800F4C"/>
    <w:rsid w:val="00851180"/>
    <w:rsid w:val="00851753"/>
    <w:rsid w:val="008540A4"/>
    <w:rsid w:val="00862F08"/>
    <w:rsid w:val="00870AA6"/>
    <w:rsid w:val="008740D0"/>
    <w:rsid w:val="008C0941"/>
    <w:rsid w:val="008D7F33"/>
    <w:rsid w:val="008F09DD"/>
    <w:rsid w:val="008F63D3"/>
    <w:rsid w:val="00936E29"/>
    <w:rsid w:val="009675E0"/>
    <w:rsid w:val="009D289B"/>
    <w:rsid w:val="00A01D4A"/>
    <w:rsid w:val="00A161D4"/>
    <w:rsid w:val="00A54574"/>
    <w:rsid w:val="00A6470C"/>
    <w:rsid w:val="00A9687B"/>
    <w:rsid w:val="00AA0AFB"/>
    <w:rsid w:val="00AB3980"/>
    <w:rsid w:val="00AD214E"/>
    <w:rsid w:val="00AF26E7"/>
    <w:rsid w:val="00B30B58"/>
    <w:rsid w:val="00B71F82"/>
    <w:rsid w:val="00B82296"/>
    <w:rsid w:val="00BC22DF"/>
    <w:rsid w:val="00C01B4C"/>
    <w:rsid w:val="00C26078"/>
    <w:rsid w:val="00C2704E"/>
    <w:rsid w:val="00C47010"/>
    <w:rsid w:val="00C70379"/>
    <w:rsid w:val="00C93D2E"/>
    <w:rsid w:val="00CD573E"/>
    <w:rsid w:val="00CD77B7"/>
    <w:rsid w:val="00D01489"/>
    <w:rsid w:val="00D422E1"/>
    <w:rsid w:val="00D61AC9"/>
    <w:rsid w:val="00D66CAD"/>
    <w:rsid w:val="00D91777"/>
    <w:rsid w:val="00DD0E19"/>
    <w:rsid w:val="00E208EE"/>
    <w:rsid w:val="00E25399"/>
    <w:rsid w:val="00E36AF5"/>
    <w:rsid w:val="00ED07C8"/>
    <w:rsid w:val="00EF351B"/>
    <w:rsid w:val="00F01242"/>
    <w:rsid w:val="00F46D3B"/>
    <w:rsid w:val="00F5024C"/>
    <w:rsid w:val="00FC48F4"/>
    <w:rsid w:val="00FD11FC"/>
    <w:rsid w:val="00FE15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7B423"/>
  <w15:docId w15:val="{E733B72B-31F0-4E80-B6DE-37341C251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uiPriority w:val="9"/>
    <w:qFormat/>
    <w:rsid w:val="00FC48F4"/>
    <w:pPr>
      <w:keepNext/>
      <w:keepLines/>
      <w:spacing w:before="400" w:after="120" w:line="480" w:lineRule="auto"/>
      <w:outlineLvl w:val="0"/>
    </w:pPr>
    <w:rPr>
      <w:rFonts w:ascii="Times New Roman" w:hAnsi="Times New Roman"/>
      <w:b/>
      <w:sz w:val="24"/>
      <w:szCs w:val="40"/>
    </w:rPr>
  </w:style>
  <w:style w:type="paragraph" w:styleId="Heading2">
    <w:name w:val="heading 2"/>
    <w:basedOn w:val="Normal"/>
    <w:next w:val="Normal"/>
    <w:autoRedefine/>
    <w:uiPriority w:val="9"/>
    <w:unhideWhenUsed/>
    <w:qFormat/>
    <w:rsid w:val="00851180"/>
    <w:pPr>
      <w:keepNext/>
      <w:keepLines/>
      <w:spacing w:before="360" w:after="120" w:line="480" w:lineRule="auto"/>
      <w:jc w:val="both"/>
      <w:outlineLvl w:val="1"/>
    </w:pPr>
    <w:rPr>
      <w:rFonts w:ascii="Times New Roman" w:hAnsi="Times New Roman"/>
      <w:b/>
      <w:bCs/>
      <w:sz w:val="24"/>
      <w:szCs w:val="32"/>
      <w:shd w:val="clear" w:color="auto" w:fill="FFFFFF"/>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51753"/>
    <w:pPr>
      <w:tabs>
        <w:tab w:val="center" w:pos="4513"/>
        <w:tab w:val="right" w:pos="9026"/>
      </w:tabs>
      <w:spacing w:line="240" w:lineRule="auto"/>
    </w:pPr>
  </w:style>
  <w:style w:type="character" w:customStyle="1" w:styleId="HeaderChar">
    <w:name w:val="Header Char"/>
    <w:basedOn w:val="DefaultParagraphFont"/>
    <w:link w:val="Header"/>
    <w:uiPriority w:val="99"/>
    <w:rsid w:val="00851753"/>
  </w:style>
  <w:style w:type="paragraph" w:styleId="Footer">
    <w:name w:val="footer"/>
    <w:basedOn w:val="Normal"/>
    <w:link w:val="FooterChar"/>
    <w:uiPriority w:val="99"/>
    <w:unhideWhenUsed/>
    <w:rsid w:val="00851753"/>
    <w:pPr>
      <w:tabs>
        <w:tab w:val="center" w:pos="4513"/>
        <w:tab w:val="right" w:pos="9026"/>
      </w:tabs>
      <w:spacing w:line="240" w:lineRule="auto"/>
    </w:pPr>
  </w:style>
  <w:style w:type="character" w:customStyle="1" w:styleId="FooterChar">
    <w:name w:val="Footer Char"/>
    <w:basedOn w:val="DefaultParagraphFont"/>
    <w:link w:val="Footer"/>
    <w:uiPriority w:val="99"/>
    <w:rsid w:val="00851753"/>
  </w:style>
  <w:style w:type="character" w:styleId="Hyperlink">
    <w:name w:val="Hyperlink"/>
    <w:basedOn w:val="DefaultParagraphFont"/>
    <w:uiPriority w:val="99"/>
    <w:unhideWhenUsed/>
    <w:rsid w:val="008C0941"/>
    <w:rPr>
      <w:color w:val="0000FF" w:themeColor="hyperlink"/>
      <w:u w:val="single"/>
    </w:rPr>
  </w:style>
  <w:style w:type="paragraph" w:styleId="TOCHeading">
    <w:name w:val="TOC Heading"/>
    <w:basedOn w:val="Heading1"/>
    <w:next w:val="Normal"/>
    <w:uiPriority w:val="39"/>
    <w:unhideWhenUsed/>
    <w:qFormat/>
    <w:rsid w:val="00FC48F4"/>
    <w:pPr>
      <w:spacing w:before="240" w:after="0" w:line="259" w:lineRule="auto"/>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FC48F4"/>
    <w:pPr>
      <w:spacing w:after="100"/>
    </w:pPr>
  </w:style>
  <w:style w:type="paragraph" w:styleId="ListParagraph">
    <w:name w:val="List Paragraph"/>
    <w:basedOn w:val="Normal"/>
    <w:uiPriority w:val="34"/>
    <w:qFormat/>
    <w:rsid w:val="00677A7F"/>
    <w:pPr>
      <w:ind w:left="720"/>
      <w:contextualSpacing/>
    </w:pPr>
  </w:style>
  <w:style w:type="table" w:styleId="TableGrid">
    <w:name w:val="Table Grid"/>
    <w:basedOn w:val="TableNormal"/>
    <w:uiPriority w:val="39"/>
    <w:rsid w:val="005B0FD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5118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456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www.hilton.com/en/hotels/lonpypy-canopy-london-city/"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9FE9D-1DA3-43A2-847B-AA70F8518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2638</Words>
  <Characters>15040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Tisescu</cp:lastModifiedBy>
  <cp:revision>3</cp:revision>
  <dcterms:created xsi:type="dcterms:W3CDTF">2023-03-10T20:14:00Z</dcterms:created>
  <dcterms:modified xsi:type="dcterms:W3CDTF">2023-03-10T20:27:00Z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16dcae09a3f8df3f142a35fb2b6293fc699c17885f005f841f1b95f064e797e4</vt:lpwstr>
  </property>
</Properties>
</file>