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7683D" w:rsidRDefault="00D7683D" w:rsidP="00D7683D">
      <w:pPr>
        <w:autoSpaceDE w:val="0"/>
        <w:autoSpaceDN w:val="0"/>
        <w:adjustRightInd w:val="0"/>
        <w:spacing w:after="0" w:line="240" w:lineRule="auto"/>
        <w:rPr>
          <w:rFonts w:ascii="Tahoma-Bold" w:hAnsi="Tahoma-Bold" w:cs="Tahoma-Bold"/>
          <w:b/>
          <w:bCs/>
          <w:sz w:val="24"/>
          <w:szCs w:val="24"/>
        </w:rPr>
      </w:pPr>
      <w:r>
        <w:rPr>
          <w:rFonts w:ascii="Tahoma-Bold" w:hAnsi="Tahoma-Bold" w:cs="Tahoma-Bold"/>
          <w:b/>
          <w:bCs/>
          <w:sz w:val="24"/>
          <w:szCs w:val="24"/>
        </w:rPr>
        <w:t>4.3 Critiques of the alleged revolution</w:t>
      </w:r>
    </w:p>
    <w:p w:rsidR="00405751" w:rsidRDefault="00D7683D" w:rsidP="00D7683D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sz w:val="24"/>
          <w:szCs w:val="24"/>
        </w:rPr>
      </w:pPr>
      <w:r>
        <w:rPr>
          <w:rFonts w:ascii="Tahoma" w:hAnsi="Tahoma" w:cs="Tahoma"/>
          <w:sz w:val="24"/>
          <w:szCs w:val="24"/>
        </w:rPr>
        <w:t>We begin this account of those sceptical of the</w:t>
      </w:r>
      <w:r>
        <w:rPr>
          <w:rFonts w:ascii="Tahoma" w:hAnsi="Tahoma" w:cs="Tahoma"/>
          <w:sz w:val="24"/>
          <w:szCs w:val="24"/>
        </w:rPr>
        <w:t xml:space="preserve"> </w:t>
      </w:r>
      <w:r>
        <w:rPr>
          <w:rFonts w:ascii="Tahoma" w:hAnsi="Tahoma" w:cs="Tahoma"/>
          <w:sz w:val="24"/>
          <w:szCs w:val="24"/>
        </w:rPr>
        <w:t>alleged spiritual revolution of New Age by</w:t>
      </w:r>
      <w:r>
        <w:rPr>
          <w:rFonts w:ascii="Tahoma" w:hAnsi="Tahoma" w:cs="Tahoma"/>
          <w:sz w:val="24"/>
          <w:szCs w:val="24"/>
        </w:rPr>
        <w:t xml:space="preserve"> </w:t>
      </w:r>
      <w:r>
        <w:rPr>
          <w:rFonts w:ascii="Tahoma" w:hAnsi="Tahoma" w:cs="Tahoma"/>
          <w:sz w:val="24"/>
          <w:szCs w:val="24"/>
        </w:rPr>
        <w:t>turning to the methodological critique of the</w:t>
      </w:r>
      <w:r>
        <w:rPr>
          <w:rFonts w:ascii="Tahoma" w:hAnsi="Tahoma" w:cs="Tahoma"/>
          <w:sz w:val="24"/>
          <w:szCs w:val="24"/>
        </w:rPr>
        <w:t xml:space="preserve"> </w:t>
      </w:r>
      <w:r>
        <w:rPr>
          <w:rFonts w:ascii="Tahoma" w:hAnsi="Tahoma" w:cs="Tahoma"/>
          <w:sz w:val="24"/>
          <w:szCs w:val="24"/>
        </w:rPr>
        <w:t>Kendal Project. First, the study failed to</w:t>
      </w:r>
      <w:r>
        <w:rPr>
          <w:rFonts w:ascii="Tahoma" w:hAnsi="Tahoma" w:cs="Tahoma"/>
          <w:sz w:val="24"/>
          <w:szCs w:val="24"/>
        </w:rPr>
        <w:t xml:space="preserve"> </w:t>
      </w:r>
      <w:r>
        <w:rPr>
          <w:rFonts w:ascii="Tahoma" w:hAnsi="Tahoma" w:cs="Tahoma"/>
          <w:sz w:val="24"/>
          <w:szCs w:val="24"/>
        </w:rPr>
        <w:t>compare like with like: Sunday attendance is</w:t>
      </w:r>
      <w:r>
        <w:rPr>
          <w:rFonts w:ascii="Tahoma" w:hAnsi="Tahoma" w:cs="Tahoma"/>
          <w:sz w:val="24"/>
          <w:szCs w:val="24"/>
        </w:rPr>
        <w:t xml:space="preserve"> </w:t>
      </w:r>
      <w:r>
        <w:rPr>
          <w:rFonts w:ascii="Tahoma" w:hAnsi="Tahoma" w:cs="Tahoma"/>
          <w:sz w:val="24"/>
          <w:szCs w:val="24"/>
        </w:rPr>
        <w:t>not an equivalent measure of participation to</w:t>
      </w:r>
      <w:r>
        <w:rPr>
          <w:rFonts w:ascii="Tahoma" w:hAnsi="Tahoma" w:cs="Tahoma"/>
          <w:sz w:val="24"/>
          <w:szCs w:val="24"/>
        </w:rPr>
        <w:t xml:space="preserve"> </w:t>
      </w:r>
      <w:r>
        <w:rPr>
          <w:rFonts w:ascii="Tahoma" w:hAnsi="Tahoma" w:cs="Tahoma"/>
          <w:sz w:val="24"/>
          <w:szCs w:val="24"/>
        </w:rPr>
        <w:t>visiting a New Age practitioner once a week.</w:t>
      </w:r>
      <w:r>
        <w:rPr>
          <w:rFonts w:ascii="Tahoma" w:hAnsi="Tahoma" w:cs="Tahoma"/>
          <w:sz w:val="24"/>
          <w:szCs w:val="24"/>
        </w:rPr>
        <w:t xml:space="preserve">  </w:t>
      </w:r>
      <w:r>
        <w:rPr>
          <w:rFonts w:ascii="Tahoma" w:hAnsi="Tahoma" w:cs="Tahoma"/>
          <w:sz w:val="24"/>
          <w:szCs w:val="24"/>
        </w:rPr>
        <w:t>On this basis, every user of a religious activity</w:t>
      </w:r>
      <w:r>
        <w:rPr>
          <w:rFonts w:ascii="Tahoma" w:hAnsi="Tahoma" w:cs="Tahoma"/>
          <w:sz w:val="24"/>
          <w:szCs w:val="24"/>
        </w:rPr>
        <w:t xml:space="preserve"> </w:t>
      </w:r>
      <w:r>
        <w:rPr>
          <w:rFonts w:ascii="Tahoma" w:hAnsi="Tahoma" w:cs="Tahoma"/>
          <w:sz w:val="24"/>
          <w:szCs w:val="24"/>
        </w:rPr>
        <w:t>(however loosely defined) throughout the week</w:t>
      </w:r>
      <w:r>
        <w:rPr>
          <w:rFonts w:ascii="Tahoma" w:hAnsi="Tahoma" w:cs="Tahoma"/>
          <w:sz w:val="24"/>
          <w:szCs w:val="24"/>
        </w:rPr>
        <w:t xml:space="preserve"> </w:t>
      </w:r>
      <w:r>
        <w:rPr>
          <w:rFonts w:ascii="Tahoma" w:hAnsi="Tahoma" w:cs="Tahoma"/>
          <w:sz w:val="24"/>
          <w:szCs w:val="24"/>
        </w:rPr>
        <w:t>at the local churches, should have been</w:t>
      </w:r>
      <w:r>
        <w:rPr>
          <w:rFonts w:ascii="Tahoma" w:hAnsi="Tahoma" w:cs="Tahoma"/>
          <w:sz w:val="24"/>
          <w:szCs w:val="24"/>
        </w:rPr>
        <w:t xml:space="preserve"> </w:t>
      </w:r>
      <w:r>
        <w:rPr>
          <w:rFonts w:ascii="Tahoma" w:hAnsi="Tahoma" w:cs="Tahoma"/>
          <w:sz w:val="24"/>
          <w:szCs w:val="24"/>
        </w:rPr>
        <w:t>included in the survey.</w:t>
      </w:r>
      <w:r>
        <w:rPr>
          <w:rFonts w:ascii="Tahoma" w:hAnsi="Tahoma" w:cs="Tahoma"/>
          <w:sz w:val="24"/>
          <w:szCs w:val="24"/>
        </w:rPr>
        <w:t xml:space="preserve"> </w:t>
      </w:r>
    </w:p>
    <w:p w:rsidR="00D7683D" w:rsidRDefault="00D7683D" w:rsidP="00D7683D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sz w:val="24"/>
          <w:szCs w:val="24"/>
        </w:rPr>
      </w:pPr>
    </w:p>
    <w:p w:rsidR="00D7683D" w:rsidRDefault="00D7683D" w:rsidP="00D7683D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sz w:val="24"/>
          <w:szCs w:val="24"/>
        </w:rPr>
      </w:pPr>
      <w:r>
        <w:rPr>
          <w:rFonts w:ascii="Tahoma" w:hAnsi="Tahoma" w:cs="Tahoma"/>
          <w:sz w:val="24"/>
          <w:szCs w:val="24"/>
        </w:rPr>
        <w:t>Second, the holistic milieu was given such a</w:t>
      </w:r>
      <w:r>
        <w:rPr>
          <w:rFonts w:ascii="Tahoma" w:hAnsi="Tahoma" w:cs="Tahoma"/>
          <w:sz w:val="24"/>
          <w:szCs w:val="24"/>
        </w:rPr>
        <w:t xml:space="preserve"> </w:t>
      </w:r>
      <w:r>
        <w:rPr>
          <w:rFonts w:ascii="Tahoma" w:hAnsi="Tahoma" w:cs="Tahoma"/>
          <w:sz w:val="24"/>
          <w:szCs w:val="24"/>
        </w:rPr>
        <w:t>loose definition that, in the list cited above, a</w:t>
      </w:r>
      <w:r>
        <w:rPr>
          <w:rFonts w:ascii="Tahoma" w:hAnsi="Tahoma" w:cs="Tahoma"/>
          <w:sz w:val="24"/>
          <w:szCs w:val="24"/>
        </w:rPr>
        <w:t xml:space="preserve"> </w:t>
      </w:r>
      <w:r>
        <w:rPr>
          <w:rFonts w:ascii="Tahoma" w:hAnsi="Tahoma" w:cs="Tahoma"/>
          <w:sz w:val="24"/>
          <w:szCs w:val="24"/>
        </w:rPr>
        <w:t>number of more or less mainstream therapies,</w:t>
      </w:r>
      <w:r>
        <w:rPr>
          <w:rFonts w:ascii="Tahoma" w:hAnsi="Tahoma" w:cs="Tahoma"/>
          <w:sz w:val="24"/>
          <w:szCs w:val="24"/>
        </w:rPr>
        <w:t xml:space="preserve"> </w:t>
      </w:r>
      <w:r>
        <w:rPr>
          <w:rFonts w:ascii="Tahoma" w:hAnsi="Tahoma" w:cs="Tahoma"/>
          <w:sz w:val="24"/>
          <w:szCs w:val="24"/>
        </w:rPr>
        <w:t>such as osteopathy, were designated part of</w:t>
      </w:r>
      <w:r>
        <w:rPr>
          <w:rFonts w:ascii="Tahoma" w:hAnsi="Tahoma" w:cs="Tahoma"/>
          <w:sz w:val="24"/>
          <w:szCs w:val="24"/>
        </w:rPr>
        <w:t xml:space="preserve"> </w:t>
      </w:r>
      <w:r>
        <w:rPr>
          <w:rFonts w:ascii="Tahoma" w:hAnsi="Tahoma" w:cs="Tahoma"/>
          <w:sz w:val="24"/>
          <w:szCs w:val="24"/>
        </w:rPr>
        <w:t>the milieu simply on the basis that the</w:t>
      </w:r>
      <w:r>
        <w:rPr>
          <w:rFonts w:ascii="Tahoma" w:hAnsi="Tahoma" w:cs="Tahoma"/>
          <w:sz w:val="24"/>
          <w:szCs w:val="24"/>
        </w:rPr>
        <w:t xml:space="preserve"> </w:t>
      </w:r>
      <w:r>
        <w:rPr>
          <w:rFonts w:ascii="Tahoma" w:hAnsi="Tahoma" w:cs="Tahoma"/>
          <w:sz w:val="24"/>
          <w:szCs w:val="24"/>
        </w:rPr>
        <w:t>practitioners chose to describe them as in some</w:t>
      </w:r>
      <w:r>
        <w:rPr>
          <w:rFonts w:ascii="Tahoma" w:hAnsi="Tahoma" w:cs="Tahoma"/>
          <w:sz w:val="24"/>
          <w:szCs w:val="24"/>
        </w:rPr>
        <w:t xml:space="preserve"> </w:t>
      </w:r>
      <w:r>
        <w:rPr>
          <w:rFonts w:ascii="Tahoma" w:hAnsi="Tahoma" w:cs="Tahoma"/>
          <w:sz w:val="24"/>
          <w:szCs w:val="24"/>
        </w:rPr>
        <w:t>sense ‘spiritual’. This tells us more about the</w:t>
      </w:r>
      <w:r>
        <w:rPr>
          <w:rFonts w:ascii="Tahoma" w:hAnsi="Tahoma" w:cs="Tahoma"/>
          <w:sz w:val="24"/>
          <w:szCs w:val="24"/>
        </w:rPr>
        <w:t xml:space="preserve"> </w:t>
      </w:r>
      <w:r>
        <w:rPr>
          <w:rFonts w:ascii="Tahoma" w:hAnsi="Tahoma" w:cs="Tahoma"/>
          <w:sz w:val="24"/>
          <w:szCs w:val="24"/>
        </w:rPr>
        <w:t>evolving meaning of ‘spiritual’ - indicating a</w:t>
      </w:r>
      <w:r>
        <w:rPr>
          <w:rFonts w:ascii="Tahoma" w:hAnsi="Tahoma" w:cs="Tahoma"/>
          <w:sz w:val="24"/>
          <w:szCs w:val="24"/>
        </w:rPr>
        <w:t xml:space="preserve"> </w:t>
      </w:r>
      <w:r>
        <w:rPr>
          <w:rFonts w:ascii="Tahoma" w:hAnsi="Tahoma" w:cs="Tahoma"/>
          <w:sz w:val="24"/>
          <w:szCs w:val="24"/>
        </w:rPr>
        <w:t>positive assertion of therapy for the whole</w:t>
      </w:r>
      <w:r>
        <w:rPr>
          <w:rFonts w:ascii="Tahoma" w:hAnsi="Tahoma" w:cs="Tahoma"/>
          <w:sz w:val="24"/>
          <w:szCs w:val="24"/>
        </w:rPr>
        <w:t xml:space="preserve"> </w:t>
      </w:r>
      <w:r>
        <w:rPr>
          <w:rFonts w:ascii="Tahoma" w:hAnsi="Tahoma" w:cs="Tahoma"/>
          <w:sz w:val="24"/>
          <w:szCs w:val="24"/>
        </w:rPr>
        <w:t>person – rather than the breadth of specifically</w:t>
      </w:r>
      <w:r>
        <w:rPr>
          <w:rFonts w:ascii="Tahoma" w:hAnsi="Tahoma" w:cs="Tahoma"/>
          <w:sz w:val="24"/>
          <w:szCs w:val="24"/>
        </w:rPr>
        <w:t xml:space="preserve"> </w:t>
      </w:r>
      <w:r>
        <w:rPr>
          <w:rFonts w:ascii="Tahoma" w:hAnsi="Tahoma" w:cs="Tahoma"/>
          <w:sz w:val="24"/>
          <w:szCs w:val="24"/>
        </w:rPr>
        <w:t>New Age spiritualities. This is reflected in the</w:t>
      </w:r>
      <w:r>
        <w:rPr>
          <w:rFonts w:ascii="Tahoma" w:hAnsi="Tahoma" w:cs="Tahoma"/>
          <w:sz w:val="24"/>
          <w:szCs w:val="24"/>
        </w:rPr>
        <w:t xml:space="preserve"> </w:t>
      </w:r>
      <w:r>
        <w:rPr>
          <w:rFonts w:ascii="Tahoma" w:hAnsi="Tahoma" w:cs="Tahoma"/>
          <w:sz w:val="24"/>
          <w:szCs w:val="24"/>
        </w:rPr>
        <w:t>fact that 55% of participants did not describe</w:t>
      </w:r>
      <w:r>
        <w:rPr>
          <w:rFonts w:ascii="Tahoma" w:hAnsi="Tahoma" w:cs="Tahoma"/>
          <w:sz w:val="24"/>
          <w:szCs w:val="24"/>
        </w:rPr>
        <w:t xml:space="preserve"> </w:t>
      </w:r>
      <w:r>
        <w:rPr>
          <w:rFonts w:ascii="Tahoma" w:hAnsi="Tahoma" w:cs="Tahoma"/>
          <w:sz w:val="24"/>
          <w:szCs w:val="24"/>
        </w:rPr>
        <w:t>their activities as ‘spiritual’. It seems difficult to</w:t>
      </w:r>
      <w:r>
        <w:rPr>
          <w:rFonts w:ascii="Tahoma" w:hAnsi="Tahoma" w:cs="Tahoma"/>
          <w:sz w:val="24"/>
          <w:szCs w:val="24"/>
        </w:rPr>
        <w:t xml:space="preserve"> </w:t>
      </w:r>
      <w:r>
        <w:rPr>
          <w:rFonts w:ascii="Tahoma" w:hAnsi="Tahoma" w:cs="Tahoma"/>
          <w:sz w:val="24"/>
          <w:szCs w:val="24"/>
        </w:rPr>
        <w:t>argue for a spiritual revolution if a significant</w:t>
      </w:r>
      <w:r>
        <w:rPr>
          <w:rFonts w:ascii="Tahoma" w:hAnsi="Tahoma" w:cs="Tahoma"/>
          <w:sz w:val="24"/>
          <w:szCs w:val="24"/>
        </w:rPr>
        <w:t xml:space="preserve"> </w:t>
      </w:r>
      <w:r>
        <w:rPr>
          <w:rFonts w:ascii="Tahoma" w:hAnsi="Tahoma" w:cs="Tahoma"/>
          <w:sz w:val="24"/>
          <w:szCs w:val="24"/>
        </w:rPr>
        <w:t>percentage of participants reject the very</w:t>
      </w:r>
      <w:r>
        <w:rPr>
          <w:rFonts w:ascii="Tahoma" w:hAnsi="Tahoma" w:cs="Tahoma"/>
          <w:sz w:val="24"/>
          <w:szCs w:val="24"/>
        </w:rPr>
        <w:t xml:space="preserve"> </w:t>
      </w:r>
      <w:r>
        <w:rPr>
          <w:rFonts w:ascii="Tahoma" w:hAnsi="Tahoma" w:cs="Tahoma"/>
          <w:sz w:val="24"/>
          <w:szCs w:val="24"/>
        </w:rPr>
        <w:t>notion that anything spiritual is going on</w:t>
      </w:r>
      <w:r>
        <w:rPr>
          <w:rFonts w:ascii="Tahoma" w:hAnsi="Tahoma" w:cs="Tahoma"/>
          <w:sz w:val="24"/>
          <w:szCs w:val="24"/>
        </w:rPr>
        <w:t xml:space="preserve"> </w:t>
      </w:r>
      <w:r>
        <w:rPr>
          <w:rFonts w:ascii="Tahoma" w:hAnsi="Tahoma" w:cs="Tahoma"/>
          <w:sz w:val="24"/>
          <w:szCs w:val="24"/>
        </w:rPr>
        <w:t>(Bruce: 2007).</w:t>
      </w:r>
    </w:p>
    <w:p w:rsidR="00D7683D" w:rsidRDefault="00D7683D" w:rsidP="00D7683D">
      <w:pPr>
        <w:rPr>
          <w:rFonts w:ascii="Tahoma" w:hAnsi="Tahoma" w:cs="Tahoma"/>
          <w:sz w:val="24"/>
          <w:szCs w:val="24"/>
        </w:rPr>
      </w:pPr>
    </w:p>
    <w:p w:rsidR="00D7683D" w:rsidRDefault="00D7683D" w:rsidP="00D7683D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sz w:val="24"/>
          <w:szCs w:val="24"/>
        </w:rPr>
      </w:pPr>
      <w:r>
        <w:rPr>
          <w:rFonts w:ascii="Tahoma" w:hAnsi="Tahoma" w:cs="Tahoma"/>
          <w:sz w:val="24"/>
          <w:szCs w:val="24"/>
        </w:rPr>
        <w:t>These criticisms indicate that, far from a</w:t>
      </w:r>
      <w:r>
        <w:rPr>
          <w:rFonts w:ascii="Tahoma" w:hAnsi="Tahoma" w:cs="Tahoma"/>
          <w:sz w:val="24"/>
          <w:szCs w:val="24"/>
        </w:rPr>
        <w:t xml:space="preserve"> </w:t>
      </w:r>
      <w:r>
        <w:rPr>
          <w:rFonts w:ascii="Tahoma" w:hAnsi="Tahoma" w:cs="Tahoma"/>
          <w:sz w:val="24"/>
          <w:szCs w:val="24"/>
        </w:rPr>
        <w:t>realistic comparison, the Kendal Project has</w:t>
      </w:r>
    </w:p>
    <w:p w:rsidR="00D7683D" w:rsidRDefault="00D7683D" w:rsidP="00D7683D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sz w:val="24"/>
          <w:szCs w:val="24"/>
        </w:rPr>
      </w:pPr>
      <w:r>
        <w:rPr>
          <w:rFonts w:ascii="Tahoma" w:hAnsi="Tahoma" w:cs="Tahoma"/>
          <w:sz w:val="24"/>
          <w:szCs w:val="24"/>
        </w:rPr>
        <w:t>inflated the New Age numbers and understated</w:t>
      </w:r>
      <w:r>
        <w:rPr>
          <w:rFonts w:ascii="Tahoma" w:hAnsi="Tahoma" w:cs="Tahoma"/>
          <w:sz w:val="24"/>
          <w:szCs w:val="24"/>
        </w:rPr>
        <w:t xml:space="preserve"> </w:t>
      </w:r>
      <w:r>
        <w:rPr>
          <w:rFonts w:ascii="Tahoma" w:hAnsi="Tahoma" w:cs="Tahoma"/>
          <w:sz w:val="24"/>
          <w:szCs w:val="24"/>
        </w:rPr>
        <w:t xml:space="preserve">the equivalent level of weekly </w:t>
      </w:r>
      <w:r>
        <w:rPr>
          <w:rFonts w:ascii="Tahoma" w:hAnsi="Tahoma" w:cs="Tahoma"/>
          <w:sz w:val="24"/>
          <w:szCs w:val="24"/>
        </w:rPr>
        <w:t xml:space="preserve"> p</w:t>
      </w:r>
      <w:r>
        <w:rPr>
          <w:rFonts w:ascii="Tahoma" w:hAnsi="Tahoma" w:cs="Tahoma"/>
          <w:sz w:val="24"/>
          <w:szCs w:val="24"/>
        </w:rPr>
        <w:t>articipation in</w:t>
      </w:r>
      <w:r>
        <w:rPr>
          <w:rFonts w:ascii="Tahoma" w:hAnsi="Tahoma" w:cs="Tahoma"/>
          <w:sz w:val="24"/>
          <w:szCs w:val="24"/>
        </w:rPr>
        <w:t xml:space="preserve"> </w:t>
      </w:r>
      <w:r>
        <w:rPr>
          <w:rFonts w:ascii="Tahoma" w:hAnsi="Tahoma" w:cs="Tahoma"/>
          <w:sz w:val="24"/>
          <w:szCs w:val="24"/>
        </w:rPr>
        <w:t>the churches. Davie’s work on vicarious religion</w:t>
      </w:r>
      <w:r>
        <w:rPr>
          <w:rFonts w:ascii="Tahoma" w:hAnsi="Tahoma" w:cs="Tahoma"/>
          <w:sz w:val="24"/>
          <w:szCs w:val="24"/>
        </w:rPr>
        <w:t xml:space="preserve"> </w:t>
      </w:r>
      <w:r>
        <w:rPr>
          <w:rFonts w:ascii="Tahoma" w:hAnsi="Tahoma" w:cs="Tahoma"/>
          <w:sz w:val="24"/>
          <w:szCs w:val="24"/>
        </w:rPr>
        <w:t>pushes this still further. The cultural penumbra</w:t>
      </w:r>
      <w:r>
        <w:rPr>
          <w:rFonts w:ascii="Tahoma" w:hAnsi="Tahoma" w:cs="Tahoma"/>
          <w:sz w:val="24"/>
          <w:szCs w:val="24"/>
        </w:rPr>
        <w:t xml:space="preserve"> </w:t>
      </w:r>
      <w:r>
        <w:rPr>
          <w:rFonts w:ascii="Tahoma" w:hAnsi="Tahoma" w:cs="Tahoma"/>
          <w:sz w:val="24"/>
          <w:szCs w:val="24"/>
        </w:rPr>
        <w:t>of a state church in Western Europe extends</w:t>
      </w:r>
      <w:r>
        <w:rPr>
          <w:rFonts w:ascii="Tahoma" w:hAnsi="Tahoma" w:cs="Tahoma"/>
          <w:sz w:val="24"/>
          <w:szCs w:val="24"/>
        </w:rPr>
        <w:t xml:space="preserve"> </w:t>
      </w:r>
      <w:r>
        <w:rPr>
          <w:rFonts w:ascii="Tahoma" w:hAnsi="Tahoma" w:cs="Tahoma"/>
          <w:sz w:val="24"/>
          <w:szCs w:val="24"/>
        </w:rPr>
        <w:t>far wider into society than the head-count of</w:t>
      </w:r>
      <w:r>
        <w:rPr>
          <w:rFonts w:ascii="Tahoma" w:hAnsi="Tahoma" w:cs="Tahoma"/>
          <w:sz w:val="24"/>
          <w:szCs w:val="24"/>
        </w:rPr>
        <w:t xml:space="preserve"> </w:t>
      </w:r>
      <w:r>
        <w:rPr>
          <w:rFonts w:ascii="Tahoma" w:hAnsi="Tahoma" w:cs="Tahoma"/>
          <w:sz w:val="24"/>
          <w:szCs w:val="24"/>
        </w:rPr>
        <w:t>Sunday congregations might suggest. In</w:t>
      </w:r>
      <w:r>
        <w:rPr>
          <w:rFonts w:ascii="Tahoma" w:hAnsi="Tahoma" w:cs="Tahoma"/>
          <w:sz w:val="24"/>
          <w:szCs w:val="24"/>
        </w:rPr>
        <w:t xml:space="preserve"> </w:t>
      </w:r>
      <w:r>
        <w:rPr>
          <w:rFonts w:ascii="Tahoma" w:hAnsi="Tahoma" w:cs="Tahoma"/>
          <w:sz w:val="24"/>
          <w:szCs w:val="24"/>
        </w:rPr>
        <w:t>particular, there remains a very large number</w:t>
      </w:r>
      <w:r>
        <w:rPr>
          <w:rFonts w:ascii="Tahoma" w:hAnsi="Tahoma" w:cs="Tahoma"/>
          <w:sz w:val="24"/>
          <w:szCs w:val="24"/>
        </w:rPr>
        <w:t xml:space="preserve"> </w:t>
      </w:r>
      <w:r>
        <w:rPr>
          <w:rFonts w:ascii="Tahoma" w:hAnsi="Tahoma" w:cs="Tahoma"/>
          <w:sz w:val="24"/>
          <w:szCs w:val="24"/>
        </w:rPr>
        <w:t xml:space="preserve">who still opt for a Christian funeral. </w:t>
      </w:r>
      <w:r>
        <w:rPr>
          <w:rFonts w:ascii="Tahoma" w:hAnsi="Tahoma" w:cs="Tahoma"/>
          <w:sz w:val="24"/>
          <w:szCs w:val="24"/>
        </w:rPr>
        <w:t xml:space="preserve">  B</w:t>
      </w:r>
      <w:r>
        <w:rPr>
          <w:rFonts w:ascii="Tahoma" w:hAnsi="Tahoma" w:cs="Tahoma"/>
          <w:sz w:val="24"/>
          <w:szCs w:val="24"/>
        </w:rPr>
        <w:t>uilding on</w:t>
      </w:r>
      <w:r>
        <w:rPr>
          <w:rFonts w:ascii="Tahoma" w:hAnsi="Tahoma" w:cs="Tahoma"/>
          <w:sz w:val="24"/>
          <w:szCs w:val="24"/>
        </w:rPr>
        <w:t xml:space="preserve"> </w:t>
      </w:r>
      <w:r>
        <w:rPr>
          <w:rFonts w:ascii="Tahoma" w:hAnsi="Tahoma" w:cs="Tahoma"/>
          <w:sz w:val="24"/>
          <w:szCs w:val="24"/>
        </w:rPr>
        <w:t>Davie and Hervieu-Léger it can be argued, if</w:t>
      </w:r>
      <w:r>
        <w:rPr>
          <w:rFonts w:ascii="Tahoma" w:hAnsi="Tahoma" w:cs="Tahoma"/>
          <w:sz w:val="24"/>
          <w:szCs w:val="24"/>
        </w:rPr>
        <w:t xml:space="preserve"> </w:t>
      </w:r>
      <w:r>
        <w:rPr>
          <w:rFonts w:ascii="Tahoma" w:hAnsi="Tahoma" w:cs="Tahoma"/>
          <w:sz w:val="24"/>
          <w:szCs w:val="24"/>
        </w:rPr>
        <w:t>not demonstrated, that the continuing wider</w:t>
      </w:r>
      <w:r>
        <w:rPr>
          <w:rFonts w:ascii="Tahoma" w:hAnsi="Tahoma" w:cs="Tahoma"/>
          <w:sz w:val="24"/>
          <w:szCs w:val="24"/>
        </w:rPr>
        <w:t xml:space="preserve"> </w:t>
      </w:r>
      <w:r>
        <w:rPr>
          <w:rFonts w:ascii="Tahoma" w:hAnsi="Tahoma" w:cs="Tahoma"/>
          <w:sz w:val="24"/>
          <w:szCs w:val="24"/>
        </w:rPr>
        <w:t>cultural penetration of the churches,</w:t>
      </w:r>
      <w:r>
        <w:rPr>
          <w:rFonts w:ascii="Tahoma" w:hAnsi="Tahoma" w:cs="Tahoma"/>
          <w:sz w:val="24"/>
          <w:szCs w:val="24"/>
        </w:rPr>
        <w:t xml:space="preserve"> </w:t>
      </w:r>
      <w:r>
        <w:rPr>
          <w:rFonts w:ascii="Tahoma" w:hAnsi="Tahoma" w:cs="Tahoma"/>
          <w:sz w:val="24"/>
          <w:szCs w:val="24"/>
        </w:rPr>
        <w:t>particularly the Church of England, was</w:t>
      </w:r>
      <w:r>
        <w:rPr>
          <w:rFonts w:ascii="Tahoma" w:hAnsi="Tahoma" w:cs="Tahoma"/>
          <w:sz w:val="24"/>
          <w:szCs w:val="24"/>
        </w:rPr>
        <w:t xml:space="preserve"> </w:t>
      </w:r>
      <w:r>
        <w:rPr>
          <w:rFonts w:ascii="Tahoma" w:hAnsi="Tahoma" w:cs="Tahoma"/>
          <w:sz w:val="24"/>
          <w:szCs w:val="24"/>
        </w:rPr>
        <w:t>profoundly understated by this study.</w:t>
      </w:r>
      <w:r>
        <w:rPr>
          <w:rFonts w:ascii="Tahoma" w:hAnsi="Tahoma" w:cs="Tahoma"/>
          <w:sz w:val="24"/>
          <w:szCs w:val="24"/>
        </w:rPr>
        <w:t xml:space="preserve"> </w:t>
      </w:r>
    </w:p>
    <w:p w:rsidR="00D7683D" w:rsidRDefault="00D7683D" w:rsidP="00D7683D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sz w:val="24"/>
          <w:szCs w:val="24"/>
        </w:rPr>
      </w:pPr>
    </w:p>
    <w:p w:rsidR="00D7683D" w:rsidRDefault="00D7683D" w:rsidP="00D7683D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color w:val="000000"/>
          <w:sz w:val="24"/>
          <w:szCs w:val="24"/>
        </w:rPr>
      </w:pPr>
      <w:r>
        <w:rPr>
          <w:rFonts w:ascii="Tahoma" w:hAnsi="Tahoma" w:cs="Tahoma"/>
          <w:sz w:val="24"/>
          <w:szCs w:val="24"/>
        </w:rPr>
        <w:t>It is very difficult, of course, to quantify and</w:t>
      </w:r>
      <w:r>
        <w:rPr>
          <w:rFonts w:ascii="Tahoma" w:hAnsi="Tahoma" w:cs="Tahoma"/>
          <w:sz w:val="24"/>
          <w:szCs w:val="24"/>
        </w:rPr>
        <w:t xml:space="preserve"> </w:t>
      </w:r>
      <w:r>
        <w:rPr>
          <w:rFonts w:ascii="Tahoma" w:hAnsi="Tahoma" w:cs="Tahoma"/>
          <w:sz w:val="24"/>
          <w:szCs w:val="24"/>
        </w:rPr>
        <w:t>determine the significance and durability of this</w:t>
      </w:r>
      <w:r>
        <w:rPr>
          <w:rFonts w:ascii="Tahoma" w:hAnsi="Tahoma" w:cs="Tahoma"/>
          <w:sz w:val="24"/>
          <w:szCs w:val="24"/>
        </w:rPr>
        <w:t xml:space="preserve"> </w:t>
      </w:r>
      <w:r>
        <w:rPr>
          <w:rFonts w:ascii="Tahoma" w:hAnsi="Tahoma" w:cs="Tahoma"/>
          <w:sz w:val="24"/>
          <w:szCs w:val="24"/>
        </w:rPr>
        <w:t>wider circle of those who in some sense believe</w:t>
      </w:r>
      <w:r>
        <w:rPr>
          <w:rFonts w:ascii="Tahoma" w:hAnsi="Tahoma" w:cs="Tahoma"/>
          <w:sz w:val="24"/>
          <w:szCs w:val="24"/>
        </w:rPr>
        <w:t xml:space="preserve"> </w:t>
      </w:r>
      <w:r>
        <w:rPr>
          <w:rFonts w:ascii="Tahoma" w:hAnsi="Tahoma" w:cs="Tahoma"/>
          <w:color w:val="000000"/>
          <w:sz w:val="24"/>
          <w:szCs w:val="24"/>
        </w:rPr>
        <w:t>without belonging, or perhaps in some cases,</w:t>
      </w:r>
      <w:r>
        <w:rPr>
          <w:rFonts w:ascii="Tahoma" w:hAnsi="Tahoma" w:cs="Tahoma"/>
          <w:color w:val="000000"/>
          <w:sz w:val="24"/>
          <w:szCs w:val="24"/>
        </w:rPr>
        <w:t xml:space="preserve"> </w:t>
      </w:r>
      <w:r>
        <w:rPr>
          <w:rFonts w:ascii="Tahoma" w:hAnsi="Tahoma" w:cs="Tahoma"/>
          <w:color w:val="000000"/>
          <w:sz w:val="24"/>
          <w:szCs w:val="24"/>
        </w:rPr>
        <w:t>belong without believing. In recognising the</w:t>
      </w:r>
      <w:r>
        <w:rPr>
          <w:rFonts w:ascii="Tahoma" w:hAnsi="Tahoma" w:cs="Tahoma"/>
          <w:color w:val="000000"/>
          <w:sz w:val="24"/>
          <w:szCs w:val="24"/>
        </w:rPr>
        <w:t xml:space="preserve"> </w:t>
      </w:r>
      <w:r>
        <w:rPr>
          <w:rFonts w:ascii="Tahoma" w:hAnsi="Tahoma" w:cs="Tahoma"/>
          <w:color w:val="000000"/>
          <w:sz w:val="24"/>
          <w:szCs w:val="24"/>
        </w:rPr>
        <w:t>wider impact of the Christian church, beyond</w:t>
      </w:r>
      <w:r>
        <w:rPr>
          <w:rFonts w:ascii="Tahoma" w:hAnsi="Tahoma" w:cs="Tahoma"/>
          <w:color w:val="000000"/>
          <w:sz w:val="24"/>
          <w:szCs w:val="24"/>
        </w:rPr>
        <w:t xml:space="preserve"> </w:t>
      </w:r>
      <w:r>
        <w:rPr>
          <w:rFonts w:ascii="Tahoma" w:hAnsi="Tahoma" w:cs="Tahoma"/>
          <w:color w:val="000000"/>
          <w:sz w:val="24"/>
          <w:szCs w:val="24"/>
        </w:rPr>
        <w:t>its Sunday congregations, we should be careful</w:t>
      </w:r>
      <w:r>
        <w:rPr>
          <w:rFonts w:ascii="Tahoma" w:hAnsi="Tahoma" w:cs="Tahoma"/>
          <w:color w:val="000000"/>
          <w:sz w:val="24"/>
          <w:szCs w:val="24"/>
        </w:rPr>
        <w:t xml:space="preserve"> </w:t>
      </w:r>
      <w:r>
        <w:rPr>
          <w:rFonts w:ascii="Tahoma" w:hAnsi="Tahoma" w:cs="Tahoma"/>
          <w:color w:val="000000"/>
          <w:sz w:val="24"/>
          <w:szCs w:val="24"/>
        </w:rPr>
        <w:t>not to neglect the wider impact, similarly</w:t>
      </w:r>
      <w:r>
        <w:rPr>
          <w:rFonts w:ascii="Tahoma" w:hAnsi="Tahoma" w:cs="Tahoma"/>
          <w:color w:val="000000"/>
          <w:sz w:val="24"/>
          <w:szCs w:val="24"/>
        </w:rPr>
        <w:t xml:space="preserve"> </w:t>
      </w:r>
      <w:r>
        <w:rPr>
          <w:rFonts w:ascii="Tahoma" w:hAnsi="Tahoma" w:cs="Tahoma"/>
          <w:color w:val="000000"/>
          <w:sz w:val="24"/>
          <w:szCs w:val="24"/>
        </w:rPr>
        <w:t>difficult to quantify, of the holistic milieu.</w:t>
      </w:r>
      <w:r>
        <w:rPr>
          <w:rFonts w:ascii="Tahoma" w:hAnsi="Tahoma" w:cs="Tahoma"/>
          <w:color w:val="000000"/>
          <w:sz w:val="24"/>
          <w:szCs w:val="24"/>
        </w:rPr>
        <w:t xml:space="preserve">  </w:t>
      </w:r>
      <w:r>
        <w:rPr>
          <w:rFonts w:ascii="Tahoma" w:hAnsi="Tahoma" w:cs="Tahoma"/>
          <w:color w:val="000000"/>
          <w:sz w:val="24"/>
          <w:szCs w:val="24"/>
        </w:rPr>
        <w:t>There is undoubtedly a penumbra to the</w:t>
      </w:r>
      <w:r>
        <w:rPr>
          <w:rFonts w:ascii="Tahoma" w:hAnsi="Tahoma" w:cs="Tahoma"/>
          <w:color w:val="000000"/>
          <w:sz w:val="24"/>
          <w:szCs w:val="24"/>
        </w:rPr>
        <w:t xml:space="preserve"> </w:t>
      </w:r>
      <w:r>
        <w:rPr>
          <w:rFonts w:ascii="Tahoma" w:hAnsi="Tahoma" w:cs="Tahoma"/>
          <w:color w:val="000000"/>
          <w:sz w:val="24"/>
          <w:szCs w:val="24"/>
        </w:rPr>
        <w:t>holistic milieu, of those who have been</w:t>
      </w:r>
    </w:p>
    <w:p w:rsidR="00D7683D" w:rsidRDefault="00D7683D" w:rsidP="00D7683D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color w:val="000000"/>
          <w:sz w:val="24"/>
          <w:szCs w:val="24"/>
        </w:rPr>
      </w:pPr>
      <w:r>
        <w:rPr>
          <w:rFonts w:ascii="Tahoma" w:hAnsi="Tahoma" w:cs="Tahoma"/>
          <w:color w:val="000000"/>
          <w:sz w:val="24"/>
          <w:szCs w:val="24"/>
        </w:rPr>
        <w:t>imperceptibly but increasingly influenced the</w:t>
      </w:r>
      <w:r>
        <w:rPr>
          <w:rFonts w:ascii="Tahoma" w:hAnsi="Tahoma" w:cs="Tahoma"/>
          <w:color w:val="000000"/>
          <w:sz w:val="24"/>
          <w:szCs w:val="24"/>
        </w:rPr>
        <w:t xml:space="preserve"> </w:t>
      </w:r>
      <w:r>
        <w:rPr>
          <w:rFonts w:ascii="Tahoma" w:hAnsi="Tahoma" w:cs="Tahoma"/>
          <w:color w:val="000000"/>
          <w:sz w:val="24"/>
          <w:szCs w:val="24"/>
        </w:rPr>
        <w:t xml:space="preserve">post-secular </w:t>
      </w:r>
      <w:r>
        <w:rPr>
          <w:rFonts w:ascii="TrebuchetMS-Italic" w:hAnsi="TrebuchetMS-Italic" w:cs="TrebuchetMS-Italic"/>
          <w:i/>
          <w:iCs/>
          <w:color w:val="000000"/>
          <w:sz w:val="24"/>
          <w:szCs w:val="24"/>
        </w:rPr>
        <w:t>zeitgeist</w:t>
      </w:r>
      <w:r>
        <w:rPr>
          <w:rFonts w:ascii="Tahoma" w:hAnsi="Tahoma" w:cs="Tahoma"/>
          <w:color w:val="000000"/>
          <w:sz w:val="24"/>
          <w:szCs w:val="24"/>
        </w:rPr>
        <w:t>. This remains the case,</w:t>
      </w:r>
      <w:r>
        <w:rPr>
          <w:rFonts w:ascii="Tahoma" w:hAnsi="Tahoma" w:cs="Tahoma"/>
          <w:color w:val="000000"/>
          <w:sz w:val="24"/>
          <w:szCs w:val="24"/>
        </w:rPr>
        <w:t xml:space="preserve"> </w:t>
      </w:r>
      <w:r>
        <w:rPr>
          <w:rFonts w:ascii="Tahoma" w:hAnsi="Tahoma" w:cs="Tahoma"/>
          <w:color w:val="000000"/>
          <w:sz w:val="24"/>
          <w:szCs w:val="24"/>
        </w:rPr>
        <w:t>even though Heelas and Woodhead have</w:t>
      </w:r>
      <w:r>
        <w:rPr>
          <w:rFonts w:ascii="Tahoma" w:hAnsi="Tahoma" w:cs="Tahoma"/>
          <w:color w:val="000000"/>
          <w:sz w:val="24"/>
          <w:szCs w:val="24"/>
        </w:rPr>
        <w:t xml:space="preserve"> </w:t>
      </w:r>
      <w:r>
        <w:rPr>
          <w:rFonts w:ascii="Tahoma" w:hAnsi="Tahoma" w:cs="Tahoma"/>
          <w:color w:val="000000"/>
          <w:sz w:val="24"/>
          <w:szCs w:val="24"/>
        </w:rPr>
        <w:t>overstated the relative number of weekly</w:t>
      </w:r>
      <w:r>
        <w:rPr>
          <w:rFonts w:ascii="Tahoma" w:hAnsi="Tahoma" w:cs="Tahoma"/>
          <w:color w:val="000000"/>
          <w:sz w:val="24"/>
          <w:szCs w:val="24"/>
        </w:rPr>
        <w:t xml:space="preserve"> </w:t>
      </w:r>
      <w:r>
        <w:rPr>
          <w:rFonts w:ascii="Tahoma" w:hAnsi="Tahoma" w:cs="Tahoma"/>
          <w:color w:val="000000"/>
          <w:sz w:val="24"/>
          <w:szCs w:val="24"/>
        </w:rPr>
        <w:t>participants, and Partridge fails to provide</w:t>
      </w:r>
      <w:r>
        <w:rPr>
          <w:rFonts w:ascii="Tahoma" w:hAnsi="Tahoma" w:cs="Tahoma"/>
          <w:color w:val="000000"/>
          <w:sz w:val="24"/>
          <w:szCs w:val="24"/>
        </w:rPr>
        <w:t xml:space="preserve"> </w:t>
      </w:r>
      <w:r>
        <w:rPr>
          <w:rFonts w:ascii="Tahoma" w:hAnsi="Tahoma" w:cs="Tahoma"/>
          <w:color w:val="000000"/>
          <w:sz w:val="24"/>
          <w:szCs w:val="24"/>
        </w:rPr>
        <w:t>quantitative data by which to measure the</w:t>
      </w:r>
      <w:r>
        <w:rPr>
          <w:rFonts w:ascii="Tahoma" w:hAnsi="Tahoma" w:cs="Tahoma"/>
          <w:color w:val="000000"/>
          <w:sz w:val="24"/>
          <w:szCs w:val="24"/>
        </w:rPr>
        <w:t xml:space="preserve"> </w:t>
      </w:r>
      <w:r>
        <w:rPr>
          <w:rFonts w:ascii="Tahoma" w:hAnsi="Tahoma" w:cs="Tahoma"/>
          <w:color w:val="000000"/>
          <w:sz w:val="24"/>
          <w:szCs w:val="24"/>
        </w:rPr>
        <w:t>impact of the emergent occulture within the</w:t>
      </w:r>
      <w:r>
        <w:rPr>
          <w:rFonts w:ascii="Tahoma" w:hAnsi="Tahoma" w:cs="Tahoma"/>
          <w:color w:val="000000"/>
          <w:sz w:val="24"/>
          <w:szCs w:val="24"/>
        </w:rPr>
        <w:t xml:space="preserve"> </w:t>
      </w:r>
      <w:r>
        <w:rPr>
          <w:rFonts w:ascii="Tahoma" w:hAnsi="Tahoma" w:cs="Tahoma"/>
          <w:color w:val="000000"/>
          <w:sz w:val="24"/>
          <w:szCs w:val="24"/>
        </w:rPr>
        <w:t>mass media.</w:t>
      </w:r>
    </w:p>
    <w:p w:rsidR="00D7683D" w:rsidRDefault="00D7683D" w:rsidP="00D7683D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sz w:val="24"/>
          <w:szCs w:val="24"/>
        </w:rPr>
      </w:pPr>
    </w:p>
    <w:p w:rsidR="00D7683D" w:rsidRDefault="00D7683D" w:rsidP="00D7683D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sz w:val="24"/>
          <w:szCs w:val="24"/>
        </w:rPr>
      </w:pPr>
      <w:r>
        <w:rPr>
          <w:rFonts w:ascii="Tahoma" w:hAnsi="Tahoma" w:cs="Tahoma"/>
          <w:sz w:val="24"/>
          <w:szCs w:val="24"/>
        </w:rPr>
        <w:t>A further critique of the New Age is that it</w:t>
      </w:r>
      <w:r>
        <w:rPr>
          <w:rFonts w:ascii="Tahoma" w:hAnsi="Tahoma" w:cs="Tahoma"/>
          <w:sz w:val="24"/>
          <w:szCs w:val="24"/>
        </w:rPr>
        <w:t xml:space="preserve"> </w:t>
      </w:r>
      <w:r>
        <w:rPr>
          <w:rFonts w:ascii="Tahoma" w:hAnsi="Tahoma" w:cs="Tahoma"/>
          <w:sz w:val="24"/>
          <w:szCs w:val="24"/>
        </w:rPr>
        <w:t>appears primarily to be a single generational</w:t>
      </w:r>
      <w:r>
        <w:rPr>
          <w:rFonts w:ascii="Tahoma" w:hAnsi="Tahoma" w:cs="Tahoma"/>
          <w:sz w:val="24"/>
          <w:szCs w:val="24"/>
        </w:rPr>
        <w:t xml:space="preserve"> </w:t>
      </w:r>
      <w:r>
        <w:rPr>
          <w:rFonts w:ascii="Tahoma" w:hAnsi="Tahoma" w:cs="Tahoma"/>
          <w:sz w:val="24"/>
          <w:szCs w:val="24"/>
        </w:rPr>
        <w:t>phenomenon. 75% of participants in Kendal</w:t>
      </w:r>
      <w:r>
        <w:rPr>
          <w:rFonts w:ascii="Tahoma" w:hAnsi="Tahoma" w:cs="Tahoma"/>
          <w:sz w:val="24"/>
          <w:szCs w:val="24"/>
        </w:rPr>
        <w:t xml:space="preserve"> </w:t>
      </w:r>
      <w:r>
        <w:rPr>
          <w:rFonts w:ascii="Tahoma" w:hAnsi="Tahoma" w:cs="Tahoma"/>
          <w:sz w:val="24"/>
          <w:szCs w:val="24"/>
        </w:rPr>
        <w:t>were 45 and over, with just 1% in their 20s. In</w:t>
      </w:r>
      <w:r>
        <w:rPr>
          <w:rFonts w:ascii="Tahoma" w:hAnsi="Tahoma" w:cs="Tahoma"/>
          <w:sz w:val="24"/>
          <w:szCs w:val="24"/>
        </w:rPr>
        <w:t xml:space="preserve"> </w:t>
      </w:r>
      <w:r>
        <w:rPr>
          <w:rFonts w:ascii="Tahoma" w:hAnsi="Tahoma" w:cs="Tahoma"/>
          <w:sz w:val="24"/>
          <w:szCs w:val="24"/>
        </w:rPr>
        <w:t>short we may be seeing the ageing of the New</w:t>
      </w:r>
      <w:r>
        <w:rPr>
          <w:rFonts w:ascii="Tahoma" w:hAnsi="Tahoma" w:cs="Tahoma"/>
          <w:sz w:val="24"/>
          <w:szCs w:val="24"/>
        </w:rPr>
        <w:t xml:space="preserve"> </w:t>
      </w:r>
      <w:r>
        <w:rPr>
          <w:rFonts w:ascii="Tahoma" w:hAnsi="Tahoma" w:cs="Tahoma"/>
          <w:sz w:val="24"/>
          <w:szCs w:val="24"/>
        </w:rPr>
        <w:t>Age (Heelas and Seel: 2003), which is</w:t>
      </w:r>
      <w:r>
        <w:rPr>
          <w:rFonts w:ascii="Tahoma" w:hAnsi="Tahoma" w:cs="Tahoma"/>
          <w:sz w:val="24"/>
          <w:szCs w:val="24"/>
        </w:rPr>
        <w:t xml:space="preserve"> </w:t>
      </w:r>
      <w:r>
        <w:rPr>
          <w:rFonts w:ascii="Tahoma" w:hAnsi="Tahoma" w:cs="Tahoma"/>
          <w:sz w:val="24"/>
          <w:szCs w:val="24"/>
        </w:rPr>
        <w:t>described by Bruce as a failed experiment in</w:t>
      </w:r>
      <w:r>
        <w:rPr>
          <w:rFonts w:ascii="Tahoma" w:hAnsi="Tahoma" w:cs="Tahoma"/>
          <w:sz w:val="24"/>
          <w:szCs w:val="24"/>
        </w:rPr>
        <w:t xml:space="preserve"> </w:t>
      </w:r>
      <w:r>
        <w:rPr>
          <w:rFonts w:ascii="Tahoma" w:hAnsi="Tahoma" w:cs="Tahoma"/>
          <w:sz w:val="24"/>
          <w:szCs w:val="24"/>
        </w:rPr>
        <w:t>re-enchantment (Bruce: 2002, chapter 4, ‘The</w:t>
      </w:r>
      <w:r>
        <w:rPr>
          <w:rFonts w:ascii="Tahoma" w:hAnsi="Tahoma" w:cs="Tahoma"/>
          <w:sz w:val="24"/>
          <w:szCs w:val="24"/>
        </w:rPr>
        <w:t xml:space="preserve"> </w:t>
      </w:r>
      <w:r>
        <w:rPr>
          <w:rFonts w:ascii="Tahoma" w:hAnsi="Tahoma" w:cs="Tahoma"/>
          <w:sz w:val="24"/>
          <w:szCs w:val="24"/>
        </w:rPr>
        <w:t xml:space="preserve">Failure of the New Age’, pp 75-105). </w:t>
      </w:r>
      <w:r>
        <w:rPr>
          <w:rFonts w:ascii="Tahoma" w:hAnsi="Tahoma" w:cs="Tahoma"/>
          <w:sz w:val="24"/>
          <w:szCs w:val="24"/>
        </w:rPr>
        <w:t xml:space="preserve"> T</w:t>
      </w:r>
      <w:r>
        <w:rPr>
          <w:rFonts w:ascii="Tahoma" w:hAnsi="Tahoma" w:cs="Tahoma"/>
          <w:sz w:val="24"/>
          <w:szCs w:val="24"/>
        </w:rPr>
        <w:t>his could</w:t>
      </w:r>
      <w:r>
        <w:rPr>
          <w:rFonts w:ascii="Tahoma" w:hAnsi="Tahoma" w:cs="Tahoma"/>
          <w:sz w:val="24"/>
          <w:szCs w:val="24"/>
        </w:rPr>
        <w:t xml:space="preserve"> </w:t>
      </w:r>
      <w:r>
        <w:rPr>
          <w:rFonts w:ascii="Tahoma" w:hAnsi="Tahoma" w:cs="Tahoma"/>
          <w:sz w:val="24"/>
          <w:szCs w:val="24"/>
        </w:rPr>
        <w:t>be interpreted as an activity unique to the baby</w:t>
      </w:r>
      <w:r>
        <w:rPr>
          <w:rFonts w:ascii="Tahoma" w:hAnsi="Tahoma" w:cs="Tahoma"/>
          <w:sz w:val="24"/>
          <w:szCs w:val="24"/>
        </w:rPr>
        <w:t xml:space="preserve"> </w:t>
      </w:r>
      <w:r>
        <w:rPr>
          <w:rFonts w:ascii="Tahoma" w:hAnsi="Tahoma" w:cs="Tahoma"/>
          <w:sz w:val="24"/>
          <w:szCs w:val="24"/>
        </w:rPr>
        <w:t>boomer generation – a return in mid-life to the</w:t>
      </w:r>
      <w:r>
        <w:rPr>
          <w:rFonts w:ascii="Tahoma" w:hAnsi="Tahoma" w:cs="Tahoma"/>
          <w:sz w:val="24"/>
          <w:szCs w:val="24"/>
        </w:rPr>
        <w:t xml:space="preserve"> </w:t>
      </w:r>
      <w:r>
        <w:rPr>
          <w:rFonts w:ascii="Tahoma" w:hAnsi="Tahoma" w:cs="Tahoma"/>
          <w:sz w:val="24"/>
          <w:szCs w:val="24"/>
        </w:rPr>
        <w:t>spiritual quest that the hippies and other baby</w:t>
      </w:r>
      <w:r>
        <w:rPr>
          <w:rFonts w:ascii="Tahoma" w:hAnsi="Tahoma" w:cs="Tahoma"/>
          <w:sz w:val="24"/>
          <w:szCs w:val="24"/>
        </w:rPr>
        <w:t xml:space="preserve"> </w:t>
      </w:r>
      <w:r>
        <w:rPr>
          <w:rFonts w:ascii="Tahoma" w:hAnsi="Tahoma" w:cs="Tahoma"/>
          <w:sz w:val="24"/>
          <w:szCs w:val="24"/>
        </w:rPr>
        <w:t>boomers shelved at the end of the 1960s. On</w:t>
      </w:r>
      <w:r>
        <w:rPr>
          <w:rFonts w:ascii="Tahoma" w:hAnsi="Tahoma" w:cs="Tahoma"/>
          <w:sz w:val="24"/>
          <w:szCs w:val="24"/>
        </w:rPr>
        <w:t xml:space="preserve"> </w:t>
      </w:r>
      <w:r>
        <w:rPr>
          <w:rFonts w:ascii="Tahoma" w:hAnsi="Tahoma" w:cs="Tahoma"/>
          <w:sz w:val="24"/>
          <w:szCs w:val="24"/>
        </w:rPr>
        <w:t>the other hand, it could indicate an age-related</w:t>
      </w:r>
    </w:p>
    <w:p w:rsidR="00D7683D" w:rsidRDefault="00D7683D" w:rsidP="00D7683D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sz w:val="24"/>
          <w:szCs w:val="24"/>
        </w:rPr>
      </w:pPr>
      <w:r>
        <w:rPr>
          <w:rFonts w:ascii="Tahoma" w:hAnsi="Tahoma" w:cs="Tahoma"/>
          <w:sz w:val="24"/>
          <w:szCs w:val="24"/>
        </w:rPr>
        <w:lastRenderedPageBreak/>
        <w:t>phenomenon, with people having more time for</w:t>
      </w:r>
      <w:r>
        <w:rPr>
          <w:rFonts w:ascii="Tahoma" w:hAnsi="Tahoma" w:cs="Tahoma"/>
          <w:sz w:val="24"/>
          <w:szCs w:val="24"/>
        </w:rPr>
        <w:t xml:space="preserve"> </w:t>
      </w:r>
      <w:r>
        <w:rPr>
          <w:rFonts w:ascii="Tahoma" w:hAnsi="Tahoma" w:cs="Tahoma"/>
          <w:sz w:val="24"/>
          <w:szCs w:val="24"/>
        </w:rPr>
        <w:t>spirituality in mid-life, when the pressures of</w:t>
      </w:r>
      <w:r>
        <w:rPr>
          <w:rFonts w:ascii="Tahoma" w:hAnsi="Tahoma" w:cs="Tahoma"/>
          <w:sz w:val="24"/>
          <w:szCs w:val="24"/>
        </w:rPr>
        <w:t xml:space="preserve"> </w:t>
      </w:r>
      <w:r>
        <w:rPr>
          <w:rFonts w:ascii="Tahoma" w:hAnsi="Tahoma" w:cs="Tahoma"/>
          <w:sz w:val="24"/>
          <w:szCs w:val="24"/>
        </w:rPr>
        <w:t>parenthood and first career have eased. Jung</w:t>
      </w:r>
      <w:r>
        <w:rPr>
          <w:rFonts w:ascii="Tahoma" w:hAnsi="Tahoma" w:cs="Tahoma"/>
          <w:sz w:val="24"/>
          <w:szCs w:val="24"/>
        </w:rPr>
        <w:t xml:space="preserve"> </w:t>
      </w:r>
      <w:r>
        <w:rPr>
          <w:rFonts w:ascii="Tahoma" w:hAnsi="Tahoma" w:cs="Tahoma"/>
          <w:sz w:val="24"/>
          <w:szCs w:val="24"/>
        </w:rPr>
        <w:t>certainly claimed that religious enquiry became</w:t>
      </w:r>
      <w:r>
        <w:rPr>
          <w:rFonts w:ascii="Tahoma" w:hAnsi="Tahoma" w:cs="Tahoma"/>
          <w:sz w:val="24"/>
          <w:szCs w:val="24"/>
        </w:rPr>
        <w:t xml:space="preserve"> </w:t>
      </w:r>
      <w:r>
        <w:rPr>
          <w:rFonts w:ascii="Tahoma" w:hAnsi="Tahoma" w:cs="Tahoma"/>
          <w:sz w:val="24"/>
          <w:szCs w:val="24"/>
        </w:rPr>
        <w:t>more prominent for many adults in the second</w:t>
      </w:r>
      <w:r>
        <w:rPr>
          <w:rFonts w:ascii="Tahoma" w:hAnsi="Tahoma" w:cs="Tahoma"/>
          <w:sz w:val="24"/>
          <w:szCs w:val="24"/>
        </w:rPr>
        <w:t xml:space="preserve"> </w:t>
      </w:r>
      <w:r>
        <w:rPr>
          <w:rFonts w:ascii="Tahoma" w:hAnsi="Tahoma" w:cs="Tahoma"/>
          <w:sz w:val="24"/>
          <w:szCs w:val="24"/>
        </w:rPr>
        <w:t>half of life:</w:t>
      </w:r>
    </w:p>
    <w:p w:rsidR="00D7683D" w:rsidRDefault="00D7683D" w:rsidP="00D7683D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sz w:val="24"/>
          <w:szCs w:val="24"/>
        </w:rPr>
      </w:pPr>
    </w:p>
    <w:p w:rsidR="00D7683D" w:rsidRPr="00D7683D" w:rsidRDefault="00D7683D" w:rsidP="00D7683D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color w:val="7030A0"/>
          <w:sz w:val="24"/>
          <w:szCs w:val="24"/>
        </w:rPr>
      </w:pPr>
      <w:r>
        <w:rPr>
          <w:rFonts w:ascii="Tahoma" w:hAnsi="Tahoma" w:cs="Tahoma"/>
          <w:color w:val="7030A0"/>
          <w:sz w:val="24"/>
          <w:szCs w:val="24"/>
        </w:rPr>
        <w:t>“</w:t>
      </w:r>
      <w:r w:rsidRPr="00D7683D">
        <w:rPr>
          <w:rFonts w:ascii="Tahoma" w:hAnsi="Tahoma" w:cs="Tahoma"/>
          <w:color w:val="7030A0"/>
          <w:sz w:val="24"/>
          <w:szCs w:val="24"/>
        </w:rPr>
        <w:t>During the past thirty years, people from</w:t>
      </w:r>
      <w:r>
        <w:rPr>
          <w:rFonts w:ascii="Tahoma" w:hAnsi="Tahoma" w:cs="Tahoma"/>
          <w:color w:val="7030A0"/>
          <w:sz w:val="24"/>
          <w:szCs w:val="24"/>
        </w:rPr>
        <w:t xml:space="preserve"> </w:t>
      </w:r>
      <w:r w:rsidRPr="00D7683D">
        <w:rPr>
          <w:rFonts w:ascii="Tahoma" w:hAnsi="Tahoma" w:cs="Tahoma"/>
          <w:color w:val="7030A0"/>
          <w:sz w:val="24"/>
          <w:szCs w:val="24"/>
        </w:rPr>
        <w:t>all the civilized countries of the earth</w:t>
      </w:r>
    </w:p>
    <w:p w:rsidR="00D7683D" w:rsidRPr="00D7683D" w:rsidRDefault="00D7683D" w:rsidP="00D7683D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color w:val="7030A0"/>
          <w:sz w:val="24"/>
          <w:szCs w:val="24"/>
        </w:rPr>
      </w:pPr>
      <w:r w:rsidRPr="00D7683D">
        <w:rPr>
          <w:rFonts w:ascii="Tahoma" w:hAnsi="Tahoma" w:cs="Tahoma"/>
          <w:color w:val="7030A0"/>
          <w:sz w:val="24"/>
          <w:szCs w:val="24"/>
        </w:rPr>
        <w:t>have consulted me. I have treated many</w:t>
      </w:r>
      <w:r>
        <w:rPr>
          <w:rFonts w:ascii="Tahoma" w:hAnsi="Tahoma" w:cs="Tahoma"/>
          <w:color w:val="7030A0"/>
          <w:sz w:val="24"/>
          <w:szCs w:val="24"/>
        </w:rPr>
        <w:t xml:space="preserve"> </w:t>
      </w:r>
      <w:r w:rsidRPr="00D7683D">
        <w:rPr>
          <w:rFonts w:ascii="Tahoma" w:hAnsi="Tahoma" w:cs="Tahoma"/>
          <w:color w:val="7030A0"/>
          <w:sz w:val="24"/>
          <w:szCs w:val="24"/>
        </w:rPr>
        <w:t>hundreds of patients…Among all my</w:t>
      </w:r>
    </w:p>
    <w:p w:rsidR="00D7683D" w:rsidRPr="00D7683D" w:rsidRDefault="00D7683D" w:rsidP="00D7683D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color w:val="7030A0"/>
          <w:sz w:val="24"/>
          <w:szCs w:val="24"/>
        </w:rPr>
      </w:pPr>
      <w:r w:rsidRPr="00D7683D">
        <w:rPr>
          <w:rFonts w:ascii="Tahoma" w:hAnsi="Tahoma" w:cs="Tahoma"/>
          <w:color w:val="7030A0"/>
          <w:sz w:val="24"/>
          <w:szCs w:val="24"/>
        </w:rPr>
        <w:t>patients in the second half of life – that</w:t>
      </w:r>
      <w:r>
        <w:rPr>
          <w:rFonts w:ascii="Tahoma" w:hAnsi="Tahoma" w:cs="Tahoma"/>
          <w:color w:val="7030A0"/>
          <w:sz w:val="24"/>
          <w:szCs w:val="24"/>
        </w:rPr>
        <w:t xml:space="preserve"> </w:t>
      </w:r>
      <w:r w:rsidRPr="00D7683D">
        <w:rPr>
          <w:rFonts w:ascii="Tahoma" w:hAnsi="Tahoma" w:cs="Tahoma"/>
          <w:color w:val="7030A0"/>
          <w:sz w:val="24"/>
          <w:szCs w:val="24"/>
        </w:rPr>
        <w:t>is to say, over thirty-five – there has not</w:t>
      </w:r>
    </w:p>
    <w:p w:rsidR="00D7683D" w:rsidRPr="00D7683D" w:rsidRDefault="00D7683D" w:rsidP="00D7683D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color w:val="7030A0"/>
          <w:sz w:val="24"/>
          <w:szCs w:val="24"/>
        </w:rPr>
      </w:pPr>
      <w:r w:rsidRPr="00D7683D">
        <w:rPr>
          <w:rFonts w:ascii="Tahoma" w:hAnsi="Tahoma" w:cs="Tahoma"/>
          <w:color w:val="7030A0"/>
          <w:sz w:val="24"/>
          <w:szCs w:val="24"/>
        </w:rPr>
        <w:t>been one whose problem in the last</w:t>
      </w:r>
      <w:r>
        <w:rPr>
          <w:rFonts w:ascii="Tahoma" w:hAnsi="Tahoma" w:cs="Tahoma"/>
          <w:color w:val="7030A0"/>
          <w:sz w:val="24"/>
          <w:szCs w:val="24"/>
        </w:rPr>
        <w:t xml:space="preserve"> </w:t>
      </w:r>
      <w:r w:rsidRPr="00D7683D">
        <w:rPr>
          <w:rFonts w:ascii="Tahoma" w:hAnsi="Tahoma" w:cs="Tahoma"/>
          <w:color w:val="7030A0"/>
          <w:sz w:val="24"/>
          <w:szCs w:val="24"/>
        </w:rPr>
        <w:t>resort was not that of finding a religious</w:t>
      </w:r>
    </w:p>
    <w:p w:rsidR="00D7683D" w:rsidRPr="00D7683D" w:rsidRDefault="00D7683D" w:rsidP="00D7683D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color w:val="7030A0"/>
          <w:sz w:val="24"/>
          <w:szCs w:val="24"/>
        </w:rPr>
      </w:pPr>
      <w:r w:rsidRPr="00D7683D">
        <w:rPr>
          <w:rFonts w:ascii="Tahoma" w:hAnsi="Tahoma" w:cs="Tahoma"/>
          <w:color w:val="7030A0"/>
          <w:sz w:val="24"/>
          <w:szCs w:val="24"/>
        </w:rPr>
        <w:t>outlook on life. It is safe to say that</w:t>
      </w:r>
      <w:r>
        <w:rPr>
          <w:rFonts w:ascii="Tahoma" w:hAnsi="Tahoma" w:cs="Tahoma"/>
          <w:color w:val="7030A0"/>
          <w:sz w:val="24"/>
          <w:szCs w:val="24"/>
        </w:rPr>
        <w:t xml:space="preserve"> </w:t>
      </w:r>
      <w:r w:rsidRPr="00D7683D">
        <w:rPr>
          <w:rFonts w:ascii="Tahoma" w:hAnsi="Tahoma" w:cs="Tahoma"/>
          <w:color w:val="7030A0"/>
          <w:sz w:val="24"/>
          <w:szCs w:val="24"/>
        </w:rPr>
        <w:t>every one of them fell ill because he had</w:t>
      </w:r>
    </w:p>
    <w:p w:rsidR="00D7683D" w:rsidRPr="00D7683D" w:rsidRDefault="00D7683D" w:rsidP="00D7683D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color w:val="7030A0"/>
          <w:sz w:val="24"/>
          <w:szCs w:val="24"/>
        </w:rPr>
      </w:pPr>
      <w:r w:rsidRPr="00D7683D">
        <w:rPr>
          <w:rFonts w:ascii="Tahoma" w:hAnsi="Tahoma" w:cs="Tahoma"/>
          <w:color w:val="7030A0"/>
          <w:sz w:val="24"/>
          <w:szCs w:val="24"/>
        </w:rPr>
        <w:t>lost that which the living religions of</w:t>
      </w:r>
      <w:r>
        <w:rPr>
          <w:rFonts w:ascii="Tahoma" w:hAnsi="Tahoma" w:cs="Tahoma"/>
          <w:color w:val="7030A0"/>
          <w:sz w:val="24"/>
          <w:szCs w:val="24"/>
        </w:rPr>
        <w:t xml:space="preserve"> </w:t>
      </w:r>
      <w:r w:rsidRPr="00D7683D">
        <w:rPr>
          <w:rFonts w:ascii="Tahoma" w:hAnsi="Tahoma" w:cs="Tahoma"/>
          <w:color w:val="7030A0"/>
          <w:sz w:val="24"/>
          <w:szCs w:val="24"/>
        </w:rPr>
        <w:t>every age have given to their followers,</w:t>
      </w:r>
    </w:p>
    <w:p w:rsidR="00D7683D" w:rsidRDefault="00D7683D" w:rsidP="00D7683D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color w:val="7030A0"/>
          <w:sz w:val="24"/>
          <w:szCs w:val="24"/>
        </w:rPr>
      </w:pPr>
      <w:r w:rsidRPr="00D7683D">
        <w:rPr>
          <w:rFonts w:ascii="Tahoma" w:hAnsi="Tahoma" w:cs="Tahoma"/>
          <w:color w:val="7030A0"/>
          <w:sz w:val="24"/>
          <w:szCs w:val="24"/>
        </w:rPr>
        <w:t>and none of them has been really</w:t>
      </w:r>
      <w:r>
        <w:rPr>
          <w:rFonts w:ascii="Tahoma" w:hAnsi="Tahoma" w:cs="Tahoma"/>
          <w:color w:val="7030A0"/>
          <w:sz w:val="24"/>
          <w:szCs w:val="24"/>
        </w:rPr>
        <w:t xml:space="preserve"> </w:t>
      </w:r>
      <w:r w:rsidRPr="00D7683D">
        <w:rPr>
          <w:rFonts w:ascii="Tahoma" w:hAnsi="Tahoma" w:cs="Tahoma"/>
          <w:color w:val="7030A0"/>
          <w:sz w:val="24"/>
          <w:szCs w:val="24"/>
        </w:rPr>
        <w:t>healed who did not regain his religious</w:t>
      </w:r>
      <w:r>
        <w:rPr>
          <w:rFonts w:ascii="Tahoma" w:hAnsi="Tahoma" w:cs="Tahoma"/>
          <w:color w:val="7030A0"/>
          <w:sz w:val="24"/>
          <w:szCs w:val="24"/>
        </w:rPr>
        <w:t xml:space="preserve"> </w:t>
      </w:r>
      <w:r w:rsidRPr="00D7683D">
        <w:rPr>
          <w:rFonts w:ascii="Tahoma" w:hAnsi="Tahoma" w:cs="Tahoma"/>
          <w:color w:val="7030A0"/>
          <w:sz w:val="24"/>
          <w:szCs w:val="24"/>
        </w:rPr>
        <w:t>outlook. This of course has nothing</w:t>
      </w:r>
      <w:r>
        <w:rPr>
          <w:rFonts w:ascii="Tahoma" w:hAnsi="Tahoma" w:cs="Tahoma"/>
          <w:color w:val="7030A0"/>
          <w:sz w:val="24"/>
          <w:szCs w:val="24"/>
        </w:rPr>
        <w:t xml:space="preserve"> </w:t>
      </w:r>
      <w:r w:rsidRPr="00D7683D">
        <w:rPr>
          <w:rFonts w:ascii="Tahoma" w:hAnsi="Tahoma" w:cs="Tahoma"/>
          <w:color w:val="7030A0"/>
          <w:sz w:val="24"/>
          <w:szCs w:val="24"/>
        </w:rPr>
        <w:t>whatever to do with a particular creed or</w:t>
      </w:r>
      <w:r>
        <w:rPr>
          <w:rFonts w:ascii="Tahoma" w:hAnsi="Tahoma" w:cs="Tahoma"/>
          <w:color w:val="7030A0"/>
          <w:sz w:val="24"/>
          <w:szCs w:val="24"/>
        </w:rPr>
        <w:t xml:space="preserve"> </w:t>
      </w:r>
      <w:r w:rsidRPr="00D7683D">
        <w:rPr>
          <w:rFonts w:ascii="Tahoma" w:hAnsi="Tahoma" w:cs="Tahoma"/>
          <w:color w:val="7030A0"/>
          <w:sz w:val="24"/>
          <w:szCs w:val="24"/>
        </w:rPr>
        <w:t xml:space="preserve">membership of a church </w:t>
      </w:r>
      <w:r w:rsidRPr="00D7683D">
        <w:rPr>
          <w:rFonts w:ascii="Tahoma" w:hAnsi="Tahoma" w:cs="Tahoma"/>
          <w:color w:val="7030A0"/>
          <w:sz w:val="24"/>
          <w:szCs w:val="24"/>
        </w:rPr>
        <w:t>(Jung: 2001, 234)</w:t>
      </w:r>
      <w:r w:rsidRPr="00D7683D">
        <w:rPr>
          <w:rFonts w:ascii="Tahoma" w:hAnsi="Tahoma" w:cs="Tahoma"/>
          <w:color w:val="7030A0"/>
          <w:sz w:val="24"/>
          <w:szCs w:val="24"/>
        </w:rPr>
        <w:t>.</w:t>
      </w:r>
    </w:p>
    <w:p w:rsidR="00D7683D" w:rsidRDefault="00D7683D" w:rsidP="00D7683D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sz w:val="24"/>
          <w:szCs w:val="24"/>
        </w:rPr>
      </w:pPr>
    </w:p>
    <w:p w:rsidR="00D7683D" w:rsidRDefault="00D7683D" w:rsidP="00D7683D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sz w:val="24"/>
          <w:szCs w:val="24"/>
        </w:rPr>
      </w:pPr>
      <w:r>
        <w:rPr>
          <w:rFonts w:ascii="Tahoma" w:hAnsi="Tahoma" w:cs="Tahoma"/>
          <w:sz w:val="24"/>
          <w:szCs w:val="24"/>
        </w:rPr>
        <w:t>What does seem clear is that New Age faces</w:t>
      </w:r>
      <w:r>
        <w:rPr>
          <w:rFonts w:ascii="Tahoma" w:hAnsi="Tahoma" w:cs="Tahoma"/>
          <w:sz w:val="24"/>
          <w:szCs w:val="24"/>
        </w:rPr>
        <w:t xml:space="preserve"> </w:t>
      </w:r>
      <w:r>
        <w:rPr>
          <w:rFonts w:ascii="Tahoma" w:hAnsi="Tahoma" w:cs="Tahoma"/>
          <w:sz w:val="24"/>
          <w:szCs w:val="24"/>
        </w:rPr>
        <w:t>two particular limitations because of its</w:t>
      </w:r>
    </w:p>
    <w:p w:rsidR="00D7683D" w:rsidRDefault="00D7683D" w:rsidP="00D7683D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sz w:val="24"/>
          <w:szCs w:val="24"/>
        </w:rPr>
      </w:pPr>
      <w:r>
        <w:rPr>
          <w:rFonts w:ascii="Tahoma" w:hAnsi="Tahoma" w:cs="Tahoma"/>
          <w:sz w:val="24"/>
          <w:szCs w:val="24"/>
        </w:rPr>
        <w:t>emphasis upon intense individualism. First,</w:t>
      </w:r>
      <w:r>
        <w:rPr>
          <w:rFonts w:ascii="Tahoma" w:hAnsi="Tahoma" w:cs="Tahoma"/>
          <w:sz w:val="24"/>
          <w:szCs w:val="24"/>
        </w:rPr>
        <w:t xml:space="preserve"> </w:t>
      </w:r>
      <w:r>
        <w:rPr>
          <w:rFonts w:ascii="Tahoma" w:hAnsi="Tahoma" w:cs="Tahoma"/>
          <w:sz w:val="24"/>
          <w:szCs w:val="24"/>
        </w:rPr>
        <w:t>there is a crisis of socialisation. Sustainable</w:t>
      </w:r>
      <w:r>
        <w:rPr>
          <w:rFonts w:ascii="Tahoma" w:hAnsi="Tahoma" w:cs="Tahoma"/>
          <w:sz w:val="24"/>
          <w:szCs w:val="24"/>
        </w:rPr>
        <w:t xml:space="preserve"> </w:t>
      </w:r>
      <w:r>
        <w:rPr>
          <w:rFonts w:ascii="Tahoma" w:hAnsi="Tahoma" w:cs="Tahoma"/>
          <w:sz w:val="24"/>
          <w:szCs w:val="24"/>
        </w:rPr>
        <w:t>religions need to incorporate adult converts</w:t>
      </w:r>
      <w:r>
        <w:rPr>
          <w:rFonts w:ascii="Tahoma" w:hAnsi="Tahoma" w:cs="Tahoma"/>
          <w:sz w:val="24"/>
          <w:szCs w:val="24"/>
        </w:rPr>
        <w:t xml:space="preserve"> </w:t>
      </w:r>
      <w:r>
        <w:rPr>
          <w:rFonts w:ascii="Tahoma" w:hAnsi="Tahoma" w:cs="Tahoma"/>
          <w:sz w:val="24"/>
          <w:szCs w:val="24"/>
        </w:rPr>
        <w:t>and transmit the faith to the children of</w:t>
      </w:r>
      <w:r>
        <w:rPr>
          <w:rFonts w:ascii="Tahoma" w:hAnsi="Tahoma" w:cs="Tahoma"/>
          <w:sz w:val="24"/>
          <w:szCs w:val="24"/>
        </w:rPr>
        <w:t xml:space="preserve"> </w:t>
      </w:r>
      <w:r>
        <w:rPr>
          <w:rFonts w:ascii="Tahoma" w:hAnsi="Tahoma" w:cs="Tahoma"/>
          <w:sz w:val="24"/>
          <w:szCs w:val="24"/>
        </w:rPr>
        <w:t>participants through activities that perform the</w:t>
      </w:r>
      <w:r>
        <w:rPr>
          <w:rFonts w:ascii="Tahoma" w:hAnsi="Tahoma" w:cs="Tahoma"/>
          <w:sz w:val="24"/>
          <w:szCs w:val="24"/>
        </w:rPr>
        <w:t xml:space="preserve"> </w:t>
      </w:r>
      <w:r>
        <w:rPr>
          <w:rFonts w:ascii="Tahoma" w:hAnsi="Tahoma" w:cs="Tahoma"/>
          <w:sz w:val="24"/>
          <w:szCs w:val="24"/>
        </w:rPr>
        <w:t>faith and enact a sense of social or sub-cultural</w:t>
      </w:r>
      <w:r>
        <w:rPr>
          <w:rFonts w:ascii="Tahoma" w:hAnsi="Tahoma" w:cs="Tahoma"/>
          <w:sz w:val="24"/>
          <w:szCs w:val="24"/>
        </w:rPr>
        <w:t xml:space="preserve"> </w:t>
      </w:r>
      <w:r>
        <w:rPr>
          <w:rFonts w:ascii="Tahoma" w:hAnsi="Tahoma" w:cs="Tahoma"/>
          <w:sz w:val="24"/>
          <w:szCs w:val="24"/>
        </w:rPr>
        <w:t>cohesion. Where the individual is elevated at</w:t>
      </w:r>
      <w:r>
        <w:rPr>
          <w:rFonts w:ascii="Tahoma" w:hAnsi="Tahoma" w:cs="Tahoma"/>
          <w:sz w:val="24"/>
          <w:szCs w:val="24"/>
        </w:rPr>
        <w:t xml:space="preserve"> </w:t>
      </w:r>
      <w:r>
        <w:rPr>
          <w:rFonts w:ascii="Tahoma" w:hAnsi="Tahoma" w:cs="Tahoma"/>
          <w:sz w:val="24"/>
          <w:szCs w:val="24"/>
        </w:rPr>
        <w:t>the expense of the communal, it is reasonable</w:t>
      </w:r>
      <w:r>
        <w:rPr>
          <w:rFonts w:ascii="Tahoma" w:hAnsi="Tahoma" w:cs="Tahoma"/>
          <w:sz w:val="24"/>
          <w:szCs w:val="24"/>
        </w:rPr>
        <w:t xml:space="preserve"> </w:t>
      </w:r>
      <w:r>
        <w:rPr>
          <w:rFonts w:ascii="Tahoma" w:hAnsi="Tahoma" w:cs="Tahoma"/>
          <w:sz w:val="24"/>
          <w:szCs w:val="24"/>
        </w:rPr>
        <w:t>to anticipate two problems: tentative adopters</w:t>
      </w:r>
      <w:r>
        <w:rPr>
          <w:rFonts w:ascii="Tahoma" w:hAnsi="Tahoma" w:cs="Tahoma"/>
          <w:sz w:val="24"/>
          <w:szCs w:val="24"/>
        </w:rPr>
        <w:t xml:space="preserve"> </w:t>
      </w:r>
      <w:r>
        <w:rPr>
          <w:rFonts w:ascii="Tahoma" w:hAnsi="Tahoma" w:cs="Tahoma"/>
          <w:sz w:val="24"/>
          <w:szCs w:val="24"/>
        </w:rPr>
        <w:t>of New Age practices may find it easy to drop</w:t>
      </w:r>
      <w:r>
        <w:rPr>
          <w:rFonts w:ascii="Tahoma" w:hAnsi="Tahoma" w:cs="Tahoma"/>
          <w:sz w:val="24"/>
          <w:szCs w:val="24"/>
        </w:rPr>
        <w:t xml:space="preserve"> </w:t>
      </w:r>
      <w:r>
        <w:rPr>
          <w:rFonts w:ascii="Tahoma" w:hAnsi="Tahoma" w:cs="Tahoma"/>
          <w:sz w:val="24"/>
          <w:szCs w:val="24"/>
        </w:rPr>
        <w:t xml:space="preserve">out, because there is no social </w:t>
      </w:r>
      <w:r>
        <w:rPr>
          <w:rFonts w:ascii="Tahoma" w:hAnsi="Tahoma" w:cs="Tahoma"/>
          <w:sz w:val="24"/>
          <w:szCs w:val="24"/>
        </w:rPr>
        <w:t>s</w:t>
      </w:r>
      <w:r>
        <w:rPr>
          <w:rFonts w:ascii="Tahoma" w:hAnsi="Tahoma" w:cs="Tahoma"/>
          <w:sz w:val="24"/>
          <w:szCs w:val="24"/>
        </w:rPr>
        <w:t>tructuring to</w:t>
      </w:r>
      <w:r>
        <w:rPr>
          <w:rFonts w:ascii="Tahoma" w:hAnsi="Tahoma" w:cs="Tahoma"/>
          <w:sz w:val="24"/>
          <w:szCs w:val="24"/>
        </w:rPr>
        <w:t xml:space="preserve"> </w:t>
      </w:r>
      <w:r>
        <w:rPr>
          <w:rFonts w:ascii="Tahoma" w:hAnsi="Tahoma" w:cs="Tahoma"/>
          <w:sz w:val="24"/>
          <w:szCs w:val="24"/>
        </w:rPr>
        <w:t>sustain involvement; and the children of New</w:t>
      </w:r>
      <w:r>
        <w:rPr>
          <w:rFonts w:ascii="Tahoma" w:hAnsi="Tahoma" w:cs="Tahoma"/>
          <w:sz w:val="24"/>
          <w:szCs w:val="24"/>
        </w:rPr>
        <w:t xml:space="preserve"> </w:t>
      </w:r>
      <w:r>
        <w:rPr>
          <w:rFonts w:ascii="Tahoma" w:hAnsi="Tahoma" w:cs="Tahoma"/>
          <w:sz w:val="24"/>
          <w:szCs w:val="24"/>
        </w:rPr>
        <w:t>Agers, validating individual choice above</w:t>
      </w:r>
      <w:r>
        <w:rPr>
          <w:rFonts w:ascii="Tahoma" w:hAnsi="Tahoma" w:cs="Tahoma"/>
          <w:sz w:val="24"/>
          <w:szCs w:val="24"/>
        </w:rPr>
        <w:t xml:space="preserve"> </w:t>
      </w:r>
      <w:r>
        <w:rPr>
          <w:rFonts w:ascii="Tahoma" w:hAnsi="Tahoma" w:cs="Tahoma"/>
          <w:sz w:val="24"/>
          <w:szCs w:val="24"/>
        </w:rPr>
        <w:t>tradition and institution, may be socialised to</w:t>
      </w:r>
      <w:r>
        <w:rPr>
          <w:rFonts w:ascii="Tahoma" w:hAnsi="Tahoma" w:cs="Tahoma"/>
          <w:sz w:val="24"/>
          <w:szCs w:val="24"/>
        </w:rPr>
        <w:t xml:space="preserve"> </w:t>
      </w:r>
      <w:r>
        <w:rPr>
          <w:rFonts w:ascii="Tahoma" w:hAnsi="Tahoma" w:cs="Tahoma"/>
          <w:sz w:val="24"/>
          <w:szCs w:val="24"/>
        </w:rPr>
        <w:t>leave rather than continue to utilise the forms</w:t>
      </w:r>
      <w:r>
        <w:rPr>
          <w:rFonts w:ascii="Tahoma" w:hAnsi="Tahoma" w:cs="Tahoma"/>
          <w:sz w:val="24"/>
          <w:szCs w:val="24"/>
        </w:rPr>
        <w:t xml:space="preserve"> </w:t>
      </w:r>
      <w:r>
        <w:rPr>
          <w:rFonts w:ascii="Tahoma" w:hAnsi="Tahoma" w:cs="Tahoma"/>
          <w:sz w:val="24"/>
          <w:szCs w:val="24"/>
        </w:rPr>
        <w:t>of the holistic milieu in which their parents</w:t>
      </w:r>
      <w:r>
        <w:rPr>
          <w:rFonts w:ascii="Tahoma" w:hAnsi="Tahoma" w:cs="Tahoma"/>
          <w:sz w:val="24"/>
          <w:szCs w:val="24"/>
        </w:rPr>
        <w:t xml:space="preserve"> </w:t>
      </w:r>
      <w:r>
        <w:rPr>
          <w:rFonts w:ascii="Tahoma" w:hAnsi="Tahoma" w:cs="Tahoma"/>
          <w:sz w:val="24"/>
          <w:szCs w:val="24"/>
        </w:rPr>
        <w:t>participate.</w:t>
      </w:r>
    </w:p>
    <w:p w:rsidR="00D7683D" w:rsidRDefault="00D7683D" w:rsidP="00D7683D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sz w:val="24"/>
          <w:szCs w:val="24"/>
        </w:rPr>
      </w:pPr>
    </w:p>
    <w:p w:rsidR="00D7683D" w:rsidRDefault="00D7683D" w:rsidP="00D7683D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sz w:val="24"/>
          <w:szCs w:val="24"/>
        </w:rPr>
      </w:pPr>
      <w:r>
        <w:rPr>
          <w:rFonts w:ascii="Tahoma" w:hAnsi="Tahoma" w:cs="Tahoma"/>
          <w:sz w:val="24"/>
          <w:szCs w:val="24"/>
        </w:rPr>
        <w:t>Second, precisely because New Age provides</w:t>
      </w:r>
      <w:r>
        <w:rPr>
          <w:rFonts w:ascii="Tahoma" w:hAnsi="Tahoma" w:cs="Tahoma"/>
          <w:sz w:val="24"/>
          <w:szCs w:val="24"/>
        </w:rPr>
        <w:t xml:space="preserve"> </w:t>
      </w:r>
      <w:r>
        <w:rPr>
          <w:rFonts w:ascii="Tahoma" w:hAnsi="Tahoma" w:cs="Tahoma"/>
          <w:sz w:val="24"/>
          <w:szCs w:val="24"/>
        </w:rPr>
        <w:t>commodified spiritual resources for individual</w:t>
      </w:r>
      <w:r>
        <w:rPr>
          <w:rFonts w:ascii="Tahoma" w:hAnsi="Tahoma" w:cs="Tahoma"/>
          <w:sz w:val="24"/>
          <w:szCs w:val="24"/>
        </w:rPr>
        <w:t xml:space="preserve"> </w:t>
      </w:r>
      <w:r>
        <w:rPr>
          <w:rFonts w:ascii="Tahoma" w:hAnsi="Tahoma" w:cs="Tahoma"/>
          <w:sz w:val="24"/>
          <w:szCs w:val="24"/>
        </w:rPr>
        <w:t>consumers, there is little prospect of an impact</w:t>
      </w:r>
      <w:r>
        <w:rPr>
          <w:rFonts w:ascii="Tahoma" w:hAnsi="Tahoma" w:cs="Tahoma"/>
          <w:sz w:val="24"/>
          <w:szCs w:val="24"/>
        </w:rPr>
        <w:t xml:space="preserve"> </w:t>
      </w:r>
      <w:r>
        <w:rPr>
          <w:rFonts w:ascii="Tahoma" w:hAnsi="Tahoma" w:cs="Tahoma"/>
          <w:sz w:val="24"/>
          <w:szCs w:val="24"/>
        </w:rPr>
        <w:t>in public life. Bruce has drawn a stark contrast</w:t>
      </w:r>
      <w:r>
        <w:rPr>
          <w:rFonts w:ascii="Tahoma" w:hAnsi="Tahoma" w:cs="Tahoma"/>
          <w:sz w:val="24"/>
          <w:szCs w:val="24"/>
        </w:rPr>
        <w:t xml:space="preserve"> </w:t>
      </w:r>
      <w:r>
        <w:rPr>
          <w:rFonts w:ascii="Tahoma" w:hAnsi="Tahoma" w:cs="Tahoma"/>
          <w:sz w:val="24"/>
          <w:szCs w:val="24"/>
        </w:rPr>
        <w:t>between nineteenth century evangelicalism in</w:t>
      </w:r>
      <w:r>
        <w:rPr>
          <w:rFonts w:ascii="Tahoma" w:hAnsi="Tahoma" w:cs="Tahoma"/>
          <w:sz w:val="24"/>
          <w:szCs w:val="24"/>
        </w:rPr>
        <w:t xml:space="preserve"> </w:t>
      </w:r>
      <w:r>
        <w:rPr>
          <w:rFonts w:ascii="Tahoma" w:hAnsi="Tahoma" w:cs="Tahoma"/>
          <w:sz w:val="24"/>
          <w:szCs w:val="24"/>
        </w:rPr>
        <w:t>Britain and contemporary New Age.</w:t>
      </w:r>
    </w:p>
    <w:p w:rsidR="00D7683D" w:rsidRDefault="00D7683D" w:rsidP="00D7683D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sz w:val="24"/>
          <w:szCs w:val="24"/>
        </w:rPr>
      </w:pPr>
    </w:p>
    <w:p w:rsidR="00D7683D" w:rsidRPr="00D7683D" w:rsidRDefault="00D7683D" w:rsidP="00D7683D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color w:val="7030A0"/>
          <w:sz w:val="24"/>
          <w:szCs w:val="24"/>
        </w:rPr>
      </w:pPr>
      <w:r w:rsidRPr="00D7683D">
        <w:rPr>
          <w:rFonts w:ascii="Tahoma" w:hAnsi="Tahoma" w:cs="Tahoma"/>
          <w:color w:val="7030A0"/>
          <w:sz w:val="24"/>
          <w:szCs w:val="24"/>
        </w:rPr>
        <w:t>“</w:t>
      </w:r>
      <w:r w:rsidRPr="00D7683D">
        <w:rPr>
          <w:rFonts w:ascii="Tahoma" w:hAnsi="Tahoma" w:cs="Tahoma"/>
          <w:color w:val="7030A0"/>
          <w:sz w:val="24"/>
          <w:szCs w:val="24"/>
        </w:rPr>
        <w:t>It is not much of an exaggeration to say</w:t>
      </w:r>
      <w:r>
        <w:rPr>
          <w:rFonts w:ascii="Tahoma" w:hAnsi="Tahoma" w:cs="Tahoma"/>
          <w:color w:val="7030A0"/>
          <w:sz w:val="24"/>
          <w:szCs w:val="24"/>
        </w:rPr>
        <w:t xml:space="preserve"> </w:t>
      </w:r>
      <w:r w:rsidRPr="00D7683D">
        <w:rPr>
          <w:rFonts w:ascii="Tahoma" w:hAnsi="Tahoma" w:cs="Tahoma"/>
          <w:color w:val="7030A0"/>
          <w:sz w:val="24"/>
          <w:szCs w:val="24"/>
        </w:rPr>
        <w:t>that the civilization of industrial society</w:t>
      </w:r>
    </w:p>
    <w:p w:rsidR="00D7683D" w:rsidRPr="00D7683D" w:rsidRDefault="00D7683D" w:rsidP="00D7683D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color w:val="7030A0"/>
          <w:sz w:val="24"/>
          <w:szCs w:val="24"/>
        </w:rPr>
      </w:pPr>
      <w:r w:rsidRPr="00D7683D">
        <w:rPr>
          <w:rFonts w:ascii="Tahoma" w:hAnsi="Tahoma" w:cs="Tahoma"/>
          <w:color w:val="7030A0"/>
          <w:sz w:val="24"/>
          <w:szCs w:val="24"/>
        </w:rPr>
        <w:t>owes a great deal to committed</w:t>
      </w:r>
      <w:r>
        <w:rPr>
          <w:rFonts w:ascii="Tahoma" w:hAnsi="Tahoma" w:cs="Tahoma"/>
          <w:color w:val="7030A0"/>
          <w:sz w:val="24"/>
          <w:szCs w:val="24"/>
        </w:rPr>
        <w:t xml:space="preserve"> </w:t>
      </w:r>
      <w:r w:rsidRPr="00D7683D">
        <w:rPr>
          <w:rFonts w:ascii="Tahoma" w:hAnsi="Tahoma" w:cs="Tahoma"/>
          <w:color w:val="7030A0"/>
          <w:sz w:val="24"/>
          <w:szCs w:val="24"/>
        </w:rPr>
        <w:t>Christians. The ending of slavery,</w:t>
      </w:r>
      <w:r>
        <w:rPr>
          <w:rFonts w:ascii="Tahoma" w:hAnsi="Tahoma" w:cs="Tahoma"/>
          <w:color w:val="7030A0"/>
          <w:sz w:val="24"/>
          <w:szCs w:val="24"/>
        </w:rPr>
        <w:t xml:space="preserve"> </w:t>
      </w:r>
      <w:r w:rsidRPr="00D7683D">
        <w:rPr>
          <w:rFonts w:ascii="Tahoma" w:hAnsi="Tahoma" w:cs="Tahoma"/>
          <w:color w:val="7030A0"/>
          <w:sz w:val="24"/>
          <w:szCs w:val="24"/>
        </w:rPr>
        <w:t>limitations on the use of women and</w:t>
      </w:r>
      <w:r>
        <w:rPr>
          <w:rFonts w:ascii="Tahoma" w:hAnsi="Tahoma" w:cs="Tahoma"/>
          <w:color w:val="7030A0"/>
          <w:sz w:val="24"/>
          <w:szCs w:val="24"/>
        </w:rPr>
        <w:t xml:space="preserve"> </w:t>
      </w:r>
      <w:r w:rsidRPr="00D7683D">
        <w:rPr>
          <w:rFonts w:ascii="Tahoma" w:hAnsi="Tahoma" w:cs="Tahoma"/>
          <w:color w:val="7030A0"/>
          <w:sz w:val="24"/>
          <w:szCs w:val="24"/>
        </w:rPr>
        <w:t>children in factories, controls on</w:t>
      </w:r>
      <w:r>
        <w:rPr>
          <w:rFonts w:ascii="Tahoma" w:hAnsi="Tahoma" w:cs="Tahoma"/>
          <w:color w:val="7030A0"/>
          <w:sz w:val="24"/>
          <w:szCs w:val="24"/>
        </w:rPr>
        <w:t xml:space="preserve"> </w:t>
      </w:r>
      <w:r w:rsidRPr="00D7683D">
        <w:rPr>
          <w:rFonts w:ascii="Tahoma" w:hAnsi="Tahoma" w:cs="Tahoma"/>
          <w:color w:val="7030A0"/>
          <w:sz w:val="24"/>
          <w:szCs w:val="24"/>
        </w:rPr>
        <w:t>exploitation of workers, the construction</w:t>
      </w:r>
      <w:r>
        <w:rPr>
          <w:rFonts w:ascii="Tahoma" w:hAnsi="Tahoma" w:cs="Tahoma"/>
          <w:color w:val="7030A0"/>
          <w:sz w:val="24"/>
          <w:szCs w:val="24"/>
        </w:rPr>
        <w:t xml:space="preserve"> </w:t>
      </w:r>
      <w:r w:rsidRPr="00D7683D">
        <w:rPr>
          <w:rFonts w:ascii="Tahoma" w:hAnsi="Tahoma" w:cs="Tahoma"/>
          <w:color w:val="7030A0"/>
          <w:sz w:val="24"/>
          <w:szCs w:val="24"/>
        </w:rPr>
        <w:t>of decent housing for workers,</w:t>
      </w:r>
      <w:r>
        <w:rPr>
          <w:rFonts w:ascii="Tahoma" w:hAnsi="Tahoma" w:cs="Tahoma"/>
          <w:color w:val="7030A0"/>
          <w:sz w:val="24"/>
          <w:szCs w:val="24"/>
        </w:rPr>
        <w:t xml:space="preserve"> </w:t>
      </w:r>
      <w:r w:rsidRPr="00D7683D">
        <w:rPr>
          <w:rFonts w:ascii="Tahoma" w:hAnsi="Tahoma" w:cs="Tahoma"/>
          <w:color w:val="7030A0"/>
          <w:sz w:val="24"/>
          <w:szCs w:val="24"/>
        </w:rPr>
        <w:t>improvements in prisons, penny savings</w:t>
      </w:r>
    </w:p>
    <w:p w:rsidR="00D7683D" w:rsidRDefault="00D7683D" w:rsidP="00D7683D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color w:val="7030A0"/>
          <w:sz w:val="24"/>
          <w:szCs w:val="24"/>
        </w:rPr>
      </w:pPr>
      <w:r w:rsidRPr="00D7683D">
        <w:rPr>
          <w:rFonts w:ascii="Tahoma" w:hAnsi="Tahoma" w:cs="Tahoma"/>
          <w:color w:val="7030A0"/>
          <w:sz w:val="24"/>
          <w:szCs w:val="24"/>
        </w:rPr>
        <w:t>banks, mutual insurance, workers’</w:t>
      </w:r>
      <w:r>
        <w:rPr>
          <w:rFonts w:ascii="Tahoma" w:hAnsi="Tahoma" w:cs="Tahoma"/>
          <w:color w:val="7030A0"/>
          <w:sz w:val="24"/>
          <w:szCs w:val="24"/>
        </w:rPr>
        <w:t xml:space="preserve"> </w:t>
      </w:r>
      <w:r w:rsidRPr="00D7683D">
        <w:rPr>
          <w:rFonts w:ascii="Tahoma" w:hAnsi="Tahoma" w:cs="Tahoma"/>
          <w:color w:val="7030A0"/>
          <w:sz w:val="24"/>
          <w:szCs w:val="24"/>
        </w:rPr>
        <w:t>educational institutes, public schooling</w:t>
      </w:r>
      <w:r>
        <w:rPr>
          <w:rFonts w:ascii="Tahoma" w:hAnsi="Tahoma" w:cs="Tahoma"/>
          <w:color w:val="7030A0"/>
          <w:sz w:val="24"/>
          <w:szCs w:val="24"/>
        </w:rPr>
        <w:t xml:space="preserve"> </w:t>
      </w:r>
      <w:r w:rsidRPr="00D7683D">
        <w:rPr>
          <w:rFonts w:ascii="Tahoma" w:hAnsi="Tahoma" w:cs="Tahoma"/>
          <w:color w:val="7030A0"/>
          <w:sz w:val="24"/>
          <w:szCs w:val="24"/>
        </w:rPr>
        <w:t>for the poor – all of these were the</w:t>
      </w:r>
      <w:r>
        <w:rPr>
          <w:rFonts w:ascii="Tahoma" w:hAnsi="Tahoma" w:cs="Tahoma"/>
          <w:color w:val="7030A0"/>
          <w:sz w:val="24"/>
          <w:szCs w:val="24"/>
        </w:rPr>
        <w:t xml:space="preserve"> </w:t>
      </w:r>
      <w:r w:rsidRPr="00D7683D">
        <w:rPr>
          <w:rFonts w:ascii="Tahoma" w:hAnsi="Tahoma" w:cs="Tahoma"/>
          <w:color w:val="7030A0"/>
          <w:sz w:val="24"/>
          <w:szCs w:val="24"/>
        </w:rPr>
        <w:t>result of philanthropic activity by people</w:t>
      </w:r>
      <w:r>
        <w:rPr>
          <w:rFonts w:ascii="Tahoma" w:hAnsi="Tahoma" w:cs="Tahoma"/>
          <w:color w:val="7030A0"/>
          <w:sz w:val="24"/>
          <w:szCs w:val="24"/>
        </w:rPr>
        <w:t xml:space="preserve"> </w:t>
      </w:r>
      <w:r w:rsidRPr="00D7683D">
        <w:rPr>
          <w:rFonts w:ascii="Tahoma" w:hAnsi="Tahoma" w:cs="Tahoma"/>
          <w:color w:val="7030A0"/>
          <w:sz w:val="24"/>
          <w:szCs w:val="24"/>
        </w:rPr>
        <w:t>who were driven by the related ideas</w:t>
      </w:r>
      <w:r>
        <w:rPr>
          <w:rFonts w:ascii="Tahoma" w:hAnsi="Tahoma" w:cs="Tahoma"/>
          <w:color w:val="7030A0"/>
          <w:sz w:val="24"/>
          <w:szCs w:val="24"/>
        </w:rPr>
        <w:t xml:space="preserve"> </w:t>
      </w:r>
      <w:r w:rsidRPr="00D7683D">
        <w:rPr>
          <w:rFonts w:ascii="Tahoma" w:hAnsi="Tahoma" w:cs="Tahoma"/>
          <w:color w:val="7030A0"/>
          <w:sz w:val="24"/>
          <w:szCs w:val="24"/>
        </w:rPr>
        <w:t>that we could hardly expect the poor to</w:t>
      </w:r>
      <w:r>
        <w:rPr>
          <w:rFonts w:ascii="Tahoma" w:hAnsi="Tahoma" w:cs="Tahoma"/>
          <w:color w:val="7030A0"/>
          <w:sz w:val="24"/>
          <w:szCs w:val="24"/>
        </w:rPr>
        <w:t xml:space="preserve"> </w:t>
      </w:r>
      <w:r w:rsidRPr="00D7683D">
        <w:rPr>
          <w:rFonts w:ascii="Tahoma" w:hAnsi="Tahoma" w:cs="Tahoma"/>
          <w:color w:val="7030A0"/>
          <w:sz w:val="24"/>
          <w:szCs w:val="24"/>
        </w:rPr>
        <w:t>be concerned about their souls when</w:t>
      </w:r>
      <w:r>
        <w:rPr>
          <w:rFonts w:ascii="Tahoma" w:hAnsi="Tahoma" w:cs="Tahoma"/>
          <w:color w:val="7030A0"/>
          <w:sz w:val="24"/>
          <w:szCs w:val="24"/>
        </w:rPr>
        <w:t xml:space="preserve"> </w:t>
      </w:r>
      <w:r w:rsidRPr="00D7683D">
        <w:rPr>
          <w:rFonts w:ascii="Tahoma" w:hAnsi="Tahoma" w:cs="Tahoma"/>
          <w:color w:val="7030A0"/>
          <w:sz w:val="24"/>
          <w:szCs w:val="24"/>
        </w:rPr>
        <w:t>their bodies were sore oppressed and</w:t>
      </w:r>
      <w:r>
        <w:rPr>
          <w:rFonts w:ascii="Tahoma" w:hAnsi="Tahoma" w:cs="Tahoma"/>
          <w:color w:val="7030A0"/>
          <w:sz w:val="24"/>
          <w:szCs w:val="24"/>
        </w:rPr>
        <w:t xml:space="preserve"> </w:t>
      </w:r>
      <w:r w:rsidRPr="00D7683D">
        <w:rPr>
          <w:rFonts w:ascii="Tahoma" w:hAnsi="Tahoma" w:cs="Tahoma"/>
          <w:color w:val="7030A0"/>
          <w:sz w:val="24"/>
          <w:szCs w:val="24"/>
        </w:rPr>
        <w:t>that a society that claimed to be</w:t>
      </w:r>
      <w:r>
        <w:rPr>
          <w:rFonts w:ascii="Tahoma" w:hAnsi="Tahoma" w:cs="Tahoma"/>
          <w:color w:val="7030A0"/>
          <w:sz w:val="24"/>
          <w:szCs w:val="24"/>
        </w:rPr>
        <w:t xml:space="preserve"> </w:t>
      </w:r>
      <w:r w:rsidRPr="00D7683D">
        <w:rPr>
          <w:rFonts w:ascii="Tahoma" w:hAnsi="Tahoma" w:cs="Tahoma"/>
          <w:color w:val="7030A0"/>
          <w:sz w:val="24"/>
          <w:szCs w:val="24"/>
        </w:rPr>
        <w:t>Christian could not also be barbarous.</w:t>
      </w:r>
      <w:r>
        <w:rPr>
          <w:rFonts w:ascii="Tahoma" w:hAnsi="Tahoma" w:cs="Tahoma"/>
          <w:color w:val="7030A0"/>
          <w:sz w:val="24"/>
          <w:szCs w:val="24"/>
        </w:rPr>
        <w:t xml:space="preserve"> </w:t>
      </w:r>
      <w:r w:rsidRPr="00D7683D">
        <w:rPr>
          <w:rFonts w:ascii="Tahoma" w:hAnsi="Tahoma" w:cs="Tahoma"/>
          <w:color w:val="7030A0"/>
          <w:sz w:val="24"/>
          <w:szCs w:val="24"/>
        </w:rPr>
        <w:t>Against that example, the social impact</w:t>
      </w:r>
      <w:r>
        <w:rPr>
          <w:rFonts w:ascii="Tahoma" w:hAnsi="Tahoma" w:cs="Tahoma"/>
          <w:color w:val="7030A0"/>
          <w:sz w:val="24"/>
          <w:szCs w:val="24"/>
        </w:rPr>
        <w:t xml:space="preserve"> </w:t>
      </w:r>
      <w:r w:rsidRPr="00D7683D">
        <w:rPr>
          <w:rFonts w:ascii="Tahoma" w:hAnsi="Tahoma" w:cs="Tahoma"/>
          <w:color w:val="7030A0"/>
          <w:sz w:val="24"/>
          <w:szCs w:val="24"/>
        </w:rPr>
        <w:t>of New Age seems trivial,…</w:t>
      </w:r>
      <w:r>
        <w:rPr>
          <w:rFonts w:ascii="Tahoma" w:hAnsi="Tahoma" w:cs="Tahoma"/>
          <w:color w:val="7030A0"/>
          <w:sz w:val="24"/>
          <w:szCs w:val="24"/>
        </w:rPr>
        <w:t xml:space="preserve"> </w:t>
      </w:r>
      <w:r w:rsidRPr="00D7683D">
        <w:rPr>
          <w:rFonts w:ascii="Tahoma" w:hAnsi="Tahoma" w:cs="Tahoma"/>
          <w:color w:val="7030A0"/>
          <w:sz w:val="24"/>
          <w:szCs w:val="24"/>
        </w:rPr>
        <w:t>(Bruce: 2007, 43)</w:t>
      </w:r>
      <w:r w:rsidRPr="00D7683D">
        <w:rPr>
          <w:rFonts w:ascii="Tahoma" w:hAnsi="Tahoma" w:cs="Tahoma"/>
          <w:color w:val="7030A0"/>
          <w:sz w:val="24"/>
          <w:szCs w:val="24"/>
        </w:rPr>
        <w:t>.</w:t>
      </w:r>
    </w:p>
    <w:p w:rsidR="00D7683D" w:rsidRDefault="00D7683D" w:rsidP="00D7683D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sz w:val="24"/>
          <w:szCs w:val="24"/>
        </w:rPr>
      </w:pPr>
    </w:p>
    <w:p w:rsidR="00D7683D" w:rsidRDefault="00D7683D" w:rsidP="00D7683D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sz w:val="24"/>
          <w:szCs w:val="24"/>
        </w:rPr>
      </w:pPr>
      <w:r>
        <w:rPr>
          <w:rFonts w:ascii="Tahoma" w:hAnsi="Tahoma" w:cs="Tahoma"/>
          <w:sz w:val="24"/>
          <w:szCs w:val="24"/>
        </w:rPr>
        <w:t>While Heelas, Woodhead and Partridge</w:t>
      </w:r>
      <w:r>
        <w:rPr>
          <w:rFonts w:ascii="Tahoma" w:hAnsi="Tahoma" w:cs="Tahoma"/>
          <w:sz w:val="24"/>
          <w:szCs w:val="24"/>
        </w:rPr>
        <w:t xml:space="preserve"> </w:t>
      </w:r>
      <w:r>
        <w:rPr>
          <w:rFonts w:ascii="Tahoma" w:hAnsi="Tahoma" w:cs="Tahoma"/>
          <w:sz w:val="24"/>
          <w:szCs w:val="24"/>
        </w:rPr>
        <w:t>interpret New Age in terms of a revolution or</w:t>
      </w:r>
    </w:p>
    <w:p w:rsidR="00D7683D" w:rsidRDefault="00D7683D" w:rsidP="00D7683D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sz w:val="24"/>
          <w:szCs w:val="24"/>
        </w:rPr>
      </w:pPr>
      <w:r>
        <w:rPr>
          <w:rFonts w:ascii="Tahoma" w:hAnsi="Tahoma" w:cs="Tahoma"/>
          <w:sz w:val="24"/>
          <w:szCs w:val="24"/>
        </w:rPr>
        <w:t>re-enchantment that overturns the secular</w:t>
      </w:r>
      <w:r>
        <w:rPr>
          <w:rFonts w:ascii="Tahoma" w:hAnsi="Tahoma" w:cs="Tahoma"/>
          <w:sz w:val="24"/>
          <w:szCs w:val="24"/>
        </w:rPr>
        <w:t xml:space="preserve"> </w:t>
      </w:r>
      <w:r>
        <w:rPr>
          <w:rFonts w:ascii="Tahoma" w:hAnsi="Tahoma" w:cs="Tahoma"/>
          <w:sz w:val="24"/>
          <w:szCs w:val="24"/>
        </w:rPr>
        <w:t>paradigm, Bruce (2002; 2007) argues that the</w:t>
      </w:r>
      <w:r>
        <w:rPr>
          <w:rFonts w:ascii="Tahoma" w:hAnsi="Tahoma" w:cs="Tahoma"/>
          <w:sz w:val="24"/>
          <w:szCs w:val="24"/>
        </w:rPr>
        <w:t xml:space="preserve"> </w:t>
      </w:r>
      <w:r>
        <w:rPr>
          <w:rFonts w:ascii="Tahoma" w:hAnsi="Tahoma" w:cs="Tahoma"/>
          <w:sz w:val="24"/>
          <w:szCs w:val="24"/>
        </w:rPr>
        <w:t>data permits an entirely different</w:t>
      </w:r>
      <w:r>
        <w:rPr>
          <w:rFonts w:ascii="Tahoma" w:hAnsi="Tahoma" w:cs="Tahoma"/>
          <w:sz w:val="24"/>
          <w:szCs w:val="24"/>
        </w:rPr>
        <w:t xml:space="preserve"> </w:t>
      </w:r>
      <w:r>
        <w:rPr>
          <w:rFonts w:ascii="Tahoma" w:hAnsi="Tahoma" w:cs="Tahoma"/>
          <w:sz w:val="24"/>
          <w:szCs w:val="24"/>
        </w:rPr>
        <w:t>interpretation. Since New Age provides religion</w:t>
      </w:r>
      <w:r>
        <w:rPr>
          <w:rFonts w:ascii="Tahoma" w:hAnsi="Tahoma" w:cs="Tahoma"/>
          <w:sz w:val="24"/>
          <w:szCs w:val="24"/>
        </w:rPr>
        <w:t xml:space="preserve"> </w:t>
      </w:r>
      <w:r>
        <w:rPr>
          <w:rFonts w:ascii="Tahoma" w:hAnsi="Tahoma" w:cs="Tahoma"/>
          <w:sz w:val="24"/>
          <w:szCs w:val="24"/>
        </w:rPr>
        <w:t>strictly for the individual and in the private</w:t>
      </w:r>
      <w:r>
        <w:rPr>
          <w:rFonts w:ascii="Tahoma" w:hAnsi="Tahoma" w:cs="Tahoma"/>
          <w:sz w:val="24"/>
          <w:szCs w:val="24"/>
        </w:rPr>
        <w:t xml:space="preserve"> </w:t>
      </w:r>
      <w:r>
        <w:rPr>
          <w:rFonts w:ascii="Tahoma" w:hAnsi="Tahoma" w:cs="Tahoma"/>
          <w:sz w:val="24"/>
          <w:szCs w:val="24"/>
        </w:rPr>
        <w:t>sphere, it can be interpreted as the</w:t>
      </w:r>
      <w:r>
        <w:rPr>
          <w:rFonts w:ascii="Tahoma" w:hAnsi="Tahoma" w:cs="Tahoma"/>
          <w:sz w:val="24"/>
          <w:szCs w:val="24"/>
        </w:rPr>
        <w:t xml:space="preserve"> </w:t>
      </w:r>
      <w:r>
        <w:rPr>
          <w:rFonts w:ascii="Tahoma" w:hAnsi="Tahoma" w:cs="Tahoma"/>
          <w:sz w:val="24"/>
          <w:szCs w:val="24"/>
        </w:rPr>
        <w:t>repositioning of marginalised religion precisely</w:t>
      </w:r>
      <w:r>
        <w:rPr>
          <w:rFonts w:ascii="Tahoma" w:hAnsi="Tahoma" w:cs="Tahoma"/>
          <w:sz w:val="24"/>
          <w:szCs w:val="24"/>
        </w:rPr>
        <w:t xml:space="preserve"> </w:t>
      </w:r>
      <w:r>
        <w:rPr>
          <w:rFonts w:ascii="Tahoma" w:hAnsi="Tahoma" w:cs="Tahoma"/>
          <w:sz w:val="24"/>
          <w:szCs w:val="24"/>
        </w:rPr>
        <w:t>within the confines that secularism dictates. If</w:t>
      </w:r>
      <w:r>
        <w:rPr>
          <w:rFonts w:ascii="Tahoma" w:hAnsi="Tahoma" w:cs="Tahoma"/>
          <w:sz w:val="24"/>
          <w:szCs w:val="24"/>
        </w:rPr>
        <w:t xml:space="preserve"> </w:t>
      </w:r>
      <w:r>
        <w:rPr>
          <w:rFonts w:ascii="Tahoma" w:hAnsi="Tahoma" w:cs="Tahoma"/>
          <w:sz w:val="24"/>
          <w:szCs w:val="24"/>
        </w:rPr>
        <w:t>religion cannot be entirely eliminated, at least it</w:t>
      </w:r>
      <w:r>
        <w:rPr>
          <w:rFonts w:ascii="Tahoma" w:hAnsi="Tahoma" w:cs="Tahoma"/>
          <w:sz w:val="24"/>
          <w:szCs w:val="24"/>
        </w:rPr>
        <w:t xml:space="preserve"> </w:t>
      </w:r>
      <w:r>
        <w:rPr>
          <w:rFonts w:ascii="Tahoma" w:hAnsi="Tahoma" w:cs="Tahoma"/>
          <w:sz w:val="24"/>
          <w:szCs w:val="24"/>
        </w:rPr>
        <w:t xml:space="preserve">can function </w:t>
      </w:r>
      <w:r>
        <w:rPr>
          <w:rFonts w:ascii="Tahoma" w:hAnsi="Tahoma" w:cs="Tahoma"/>
          <w:sz w:val="24"/>
          <w:szCs w:val="24"/>
        </w:rPr>
        <w:lastRenderedPageBreak/>
        <w:t>in private, between consenting</w:t>
      </w:r>
      <w:r>
        <w:rPr>
          <w:rFonts w:ascii="Tahoma" w:hAnsi="Tahoma" w:cs="Tahoma"/>
          <w:sz w:val="24"/>
          <w:szCs w:val="24"/>
        </w:rPr>
        <w:t xml:space="preserve"> </w:t>
      </w:r>
      <w:r>
        <w:rPr>
          <w:rFonts w:ascii="Tahoma" w:hAnsi="Tahoma" w:cs="Tahoma"/>
          <w:sz w:val="24"/>
          <w:szCs w:val="24"/>
        </w:rPr>
        <w:t>adults, in forms that are inclined neither to</w:t>
      </w:r>
      <w:r>
        <w:rPr>
          <w:rFonts w:ascii="Tahoma" w:hAnsi="Tahoma" w:cs="Tahoma"/>
          <w:sz w:val="24"/>
          <w:szCs w:val="24"/>
        </w:rPr>
        <w:t xml:space="preserve"> </w:t>
      </w:r>
      <w:r>
        <w:rPr>
          <w:rFonts w:ascii="Tahoma" w:hAnsi="Tahoma" w:cs="Tahoma"/>
          <w:sz w:val="24"/>
          <w:szCs w:val="24"/>
        </w:rPr>
        <w:t>intrude upon others with a call to salvation, nor</w:t>
      </w:r>
      <w:r>
        <w:rPr>
          <w:rFonts w:ascii="Tahoma" w:hAnsi="Tahoma" w:cs="Tahoma"/>
          <w:sz w:val="24"/>
          <w:szCs w:val="24"/>
        </w:rPr>
        <w:t xml:space="preserve"> </w:t>
      </w:r>
      <w:r>
        <w:rPr>
          <w:rFonts w:ascii="Tahoma" w:hAnsi="Tahoma" w:cs="Tahoma"/>
          <w:sz w:val="24"/>
          <w:szCs w:val="24"/>
        </w:rPr>
        <w:t>to press for the public adoption of its moral</w:t>
      </w:r>
    </w:p>
    <w:p w:rsidR="00D7683D" w:rsidRDefault="00D7683D" w:rsidP="00D7683D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sz w:val="24"/>
          <w:szCs w:val="24"/>
        </w:rPr>
      </w:pPr>
      <w:r>
        <w:rPr>
          <w:rFonts w:ascii="Tahoma" w:hAnsi="Tahoma" w:cs="Tahoma"/>
          <w:sz w:val="24"/>
          <w:szCs w:val="24"/>
        </w:rPr>
        <w:t>convictions. Far from a spiritual revolution, this</w:t>
      </w:r>
      <w:r>
        <w:rPr>
          <w:rFonts w:ascii="Tahoma" w:hAnsi="Tahoma" w:cs="Tahoma"/>
          <w:sz w:val="24"/>
          <w:szCs w:val="24"/>
        </w:rPr>
        <w:t xml:space="preserve"> </w:t>
      </w:r>
      <w:r>
        <w:rPr>
          <w:rFonts w:ascii="Tahoma" w:hAnsi="Tahoma" w:cs="Tahoma"/>
          <w:sz w:val="24"/>
          <w:szCs w:val="24"/>
        </w:rPr>
        <w:t>could be described as the spiritual residue of</w:t>
      </w:r>
      <w:r>
        <w:rPr>
          <w:rFonts w:ascii="Tahoma" w:hAnsi="Tahoma" w:cs="Tahoma"/>
          <w:sz w:val="24"/>
          <w:szCs w:val="24"/>
        </w:rPr>
        <w:t xml:space="preserve"> </w:t>
      </w:r>
      <w:r>
        <w:rPr>
          <w:rFonts w:ascii="Tahoma" w:hAnsi="Tahoma" w:cs="Tahoma"/>
          <w:sz w:val="24"/>
          <w:szCs w:val="24"/>
        </w:rPr>
        <w:t>secularized religion, individualized to the point</w:t>
      </w:r>
      <w:r>
        <w:rPr>
          <w:rFonts w:ascii="Tahoma" w:hAnsi="Tahoma" w:cs="Tahoma"/>
          <w:sz w:val="24"/>
          <w:szCs w:val="24"/>
        </w:rPr>
        <w:t xml:space="preserve"> </w:t>
      </w:r>
      <w:r>
        <w:rPr>
          <w:rFonts w:ascii="Tahoma" w:hAnsi="Tahoma" w:cs="Tahoma"/>
          <w:sz w:val="24"/>
          <w:szCs w:val="24"/>
        </w:rPr>
        <w:t>of being no more than a marginal and residual</w:t>
      </w:r>
      <w:r>
        <w:rPr>
          <w:rFonts w:ascii="Tahoma" w:hAnsi="Tahoma" w:cs="Tahoma"/>
          <w:sz w:val="24"/>
          <w:szCs w:val="24"/>
        </w:rPr>
        <w:t xml:space="preserve"> </w:t>
      </w:r>
      <w:r>
        <w:rPr>
          <w:rFonts w:ascii="Tahoma" w:hAnsi="Tahoma" w:cs="Tahoma"/>
          <w:sz w:val="24"/>
          <w:szCs w:val="24"/>
        </w:rPr>
        <w:t>presence in the wider culture. Occultural</w:t>
      </w:r>
      <w:r>
        <w:rPr>
          <w:rFonts w:ascii="Tahoma" w:hAnsi="Tahoma" w:cs="Tahoma"/>
          <w:sz w:val="24"/>
          <w:szCs w:val="24"/>
        </w:rPr>
        <w:t xml:space="preserve"> </w:t>
      </w:r>
      <w:r>
        <w:rPr>
          <w:rFonts w:ascii="Tahoma" w:hAnsi="Tahoma" w:cs="Tahoma"/>
          <w:sz w:val="24"/>
          <w:szCs w:val="24"/>
        </w:rPr>
        <w:t>themes may have returned to popular</w:t>
      </w:r>
      <w:r>
        <w:rPr>
          <w:rFonts w:ascii="Tahoma" w:hAnsi="Tahoma" w:cs="Tahoma"/>
          <w:sz w:val="24"/>
          <w:szCs w:val="24"/>
        </w:rPr>
        <w:t xml:space="preserve"> </w:t>
      </w:r>
      <w:r>
        <w:rPr>
          <w:rFonts w:ascii="Tahoma" w:hAnsi="Tahoma" w:cs="Tahoma"/>
          <w:sz w:val="24"/>
          <w:szCs w:val="24"/>
        </w:rPr>
        <w:t>television, but no culture has ever been more</w:t>
      </w:r>
      <w:r>
        <w:rPr>
          <w:rFonts w:ascii="Tahoma" w:hAnsi="Tahoma" w:cs="Tahoma"/>
          <w:sz w:val="24"/>
          <w:szCs w:val="24"/>
        </w:rPr>
        <w:t xml:space="preserve"> </w:t>
      </w:r>
      <w:r>
        <w:rPr>
          <w:rFonts w:ascii="Tahoma" w:hAnsi="Tahoma" w:cs="Tahoma"/>
          <w:sz w:val="24"/>
          <w:szCs w:val="24"/>
        </w:rPr>
        <w:t>indifferent to the teachings of world religions in</w:t>
      </w:r>
      <w:r>
        <w:rPr>
          <w:rFonts w:ascii="Tahoma" w:hAnsi="Tahoma" w:cs="Tahoma"/>
          <w:sz w:val="24"/>
          <w:szCs w:val="24"/>
        </w:rPr>
        <w:t xml:space="preserve"> </w:t>
      </w:r>
      <w:r>
        <w:rPr>
          <w:rFonts w:ascii="Tahoma" w:hAnsi="Tahoma" w:cs="Tahoma"/>
          <w:sz w:val="24"/>
          <w:szCs w:val="24"/>
        </w:rPr>
        <w:t>general and Christianity in particular.</w:t>
      </w:r>
      <w:r>
        <w:rPr>
          <w:rFonts w:ascii="Tahoma" w:hAnsi="Tahoma" w:cs="Tahoma"/>
          <w:sz w:val="24"/>
          <w:szCs w:val="24"/>
        </w:rPr>
        <w:t xml:space="preserve"> </w:t>
      </w:r>
    </w:p>
    <w:p w:rsidR="00D7683D" w:rsidRDefault="00D7683D" w:rsidP="00D7683D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sz w:val="24"/>
          <w:szCs w:val="24"/>
        </w:rPr>
      </w:pPr>
    </w:p>
    <w:p w:rsidR="00D7683D" w:rsidRDefault="00D7683D" w:rsidP="00D7683D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sz w:val="24"/>
          <w:szCs w:val="24"/>
        </w:rPr>
      </w:pPr>
      <w:r>
        <w:rPr>
          <w:rFonts w:ascii="Tahoma" w:hAnsi="Tahoma" w:cs="Tahoma"/>
          <w:sz w:val="24"/>
          <w:szCs w:val="24"/>
        </w:rPr>
        <w:t>We have identified several different possibilities</w:t>
      </w:r>
      <w:r>
        <w:rPr>
          <w:rFonts w:ascii="Tahoma" w:hAnsi="Tahoma" w:cs="Tahoma"/>
          <w:sz w:val="24"/>
          <w:szCs w:val="24"/>
        </w:rPr>
        <w:t xml:space="preserve"> </w:t>
      </w:r>
      <w:r>
        <w:rPr>
          <w:rFonts w:ascii="Tahoma" w:hAnsi="Tahoma" w:cs="Tahoma"/>
          <w:sz w:val="24"/>
          <w:szCs w:val="24"/>
        </w:rPr>
        <w:t>for the New Age. It may be a single</w:t>
      </w:r>
    </w:p>
    <w:p w:rsidR="00D7683D" w:rsidRDefault="00D7683D" w:rsidP="00D7683D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sz w:val="24"/>
          <w:szCs w:val="24"/>
        </w:rPr>
      </w:pPr>
      <w:r>
        <w:rPr>
          <w:rFonts w:ascii="Tahoma" w:hAnsi="Tahoma" w:cs="Tahoma"/>
          <w:sz w:val="24"/>
          <w:szCs w:val="24"/>
        </w:rPr>
        <w:t>generational phenomenon, on the way to</w:t>
      </w:r>
      <w:r>
        <w:rPr>
          <w:rFonts w:ascii="Tahoma" w:hAnsi="Tahoma" w:cs="Tahoma"/>
          <w:sz w:val="24"/>
          <w:szCs w:val="24"/>
        </w:rPr>
        <w:t xml:space="preserve"> </w:t>
      </w:r>
      <w:r>
        <w:rPr>
          <w:rFonts w:ascii="Tahoma" w:hAnsi="Tahoma" w:cs="Tahoma"/>
          <w:sz w:val="24"/>
          <w:szCs w:val="24"/>
        </w:rPr>
        <w:t>extinction. It may indicate an emergent</w:t>
      </w:r>
    </w:p>
    <w:p w:rsidR="00D7683D" w:rsidRDefault="00D7683D" w:rsidP="00D7683D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sz w:val="24"/>
          <w:szCs w:val="24"/>
        </w:rPr>
      </w:pPr>
      <w:r>
        <w:rPr>
          <w:rFonts w:ascii="Tahoma" w:hAnsi="Tahoma" w:cs="Tahoma"/>
          <w:sz w:val="24"/>
          <w:szCs w:val="24"/>
        </w:rPr>
        <w:t>spiritual revolution, that has begun to gather</w:t>
      </w:r>
      <w:r>
        <w:rPr>
          <w:rFonts w:ascii="Tahoma" w:hAnsi="Tahoma" w:cs="Tahoma"/>
          <w:sz w:val="24"/>
          <w:szCs w:val="24"/>
        </w:rPr>
        <w:t xml:space="preserve"> </w:t>
      </w:r>
      <w:r>
        <w:rPr>
          <w:rFonts w:ascii="Tahoma" w:hAnsi="Tahoma" w:cs="Tahoma"/>
          <w:sz w:val="24"/>
          <w:szCs w:val="24"/>
        </w:rPr>
        <w:t>momentum. It may be an interstitial phase in</w:t>
      </w:r>
      <w:r>
        <w:rPr>
          <w:rFonts w:ascii="Tahoma" w:hAnsi="Tahoma" w:cs="Tahoma"/>
          <w:sz w:val="24"/>
          <w:szCs w:val="24"/>
        </w:rPr>
        <w:t xml:space="preserve"> </w:t>
      </w:r>
      <w:r>
        <w:rPr>
          <w:rFonts w:ascii="Tahoma" w:hAnsi="Tahoma" w:cs="Tahoma"/>
          <w:sz w:val="24"/>
          <w:szCs w:val="24"/>
        </w:rPr>
        <w:t>the re-enchantment of the West, to be</w:t>
      </w:r>
      <w:r>
        <w:rPr>
          <w:rFonts w:ascii="Tahoma" w:hAnsi="Tahoma" w:cs="Tahoma"/>
          <w:sz w:val="24"/>
          <w:szCs w:val="24"/>
        </w:rPr>
        <w:t xml:space="preserve"> </w:t>
      </w:r>
      <w:r>
        <w:rPr>
          <w:rFonts w:ascii="Tahoma" w:hAnsi="Tahoma" w:cs="Tahoma"/>
          <w:sz w:val="24"/>
          <w:szCs w:val="24"/>
        </w:rPr>
        <w:t>surpassed by eco-feminist neo-</w:t>
      </w:r>
      <w:r>
        <w:rPr>
          <w:rFonts w:ascii="Tahoma" w:hAnsi="Tahoma" w:cs="Tahoma"/>
          <w:sz w:val="24"/>
          <w:szCs w:val="24"/>
        </w:rPr>
        <w:t xml:space="preserve"> </w:t>
      </w:r>
      <w:r>
        <w:rPr>
          <w:rFonts w:ascii="Tahoma" w:hAnsi="Tahoma" w:cs="Tahoma"/>
          <w:sz w:val="24"/>
          <w:szCs w:val="24"/>
        </w:rPr>
        <w:t>paganism. It</w:t>
      </w:r>
      <w:r>
        <w:rPr>
          <w:rFonts w:ascii="Tahoma" w:hAnsi="Tahoma" w:cs="Tahoma"/>
          <w:sz w:val="24"/>
          <w:szCs w:val="24"/>
        </w:rPr>
        <w:t xml:space="preserve"> </w:t>
      </w:r>
      <w:r>
        <w:rPr>
          <w:rFonts w:ascii="Tahoma" w:hAnsi="Tahoma" w:cs="Tahoma"/>
          <w:sz w:val="24"/>
          <w:szCs w:val="24"/>
        </w:rPr>
        <w:t>may represent a Jungian return to religious</w:t>
      </w:r>
      <w:r>
        <w:rPr>
          <w:rFonts w:ascii="Tahoma" w:hAnsi="Tahoma" w:cs="Tahoma"/>
          <w:sz w:val="24"/>
          <w:szCs w:val="24"/>
        </w:rPr>
        <w:t xml:space="preserve"> </w:t>
      </w:r>
      <w:r>
        <w:rPr>
          <w:rFonts w:ascii="Tahoma" w:hAnsi="Tahoma" w:cs="Tahoma"/>
          <w:sz w:val="24"/>
          <w:szCs w:val="24"/>
        </w:rPr>
        <w:t>discourse in mid-life, in a newly pluralistic and</w:t>
      </w:r>
      <w:r>
        <w:rPr>
          <w:rFonts w:ascii="Tahoma" w:hAnsi="Tahoma" w:cs="Tahoma"/>
          <w:sz w:val="24"/>
          <w:szCs w:val="24"/>
        </w:rPr>
        <w:t xml:space="preserve"> </w:t>
      </w:r>
      <w:r>
        <w:rPr>
          <w:rFonts w:ascii="Tahoma" w:hAnsi="Tahoma" w:cs="Tahoma"/>
          <w:sz w:val="24"/>
          <w:szCs w:val="24"/>
        </w:rPr>
        <w:t>commodified form. Or it may represent a</w:t>
      </w:r>
      <w:r>
        <w:rPr>
          <w:rFonts w:ascii="Tahoma" w:hAnsi="Tahoma" w:cs="Tahoma"/>
          <w:sz w:val="24"/>
          <w:szCs w:val="24"/>
        </w:rPr>
        <w:t xml:space="preserve"> </w:t>
      </w:r>
      <w:r>
        <w:rPr>
          <w:rFonts w:ascii="Tahoma" w:hAnsi="Tahoma" w:cs="Tahoma"/>
          <w:sz w:val="24"/>
          <w:szCs w:val="24"/>
        </w:rPr>
        <w:t>spiritual residue, the marginal interest in the</w:t>
      </w:r>
      <w:r>
        <w:rPr>
          <w:rFonts w:ascii="Tahoma" w:hAnsi="Tahoma" w:cs="Tahoma"/>
          <w:sz w:val="24"/>
          <w:szCs w:val="24"/>
        </w:rPr>
        <w:t xml:space="preserve"> </w:t>
      </w:r>
      <w:r>
        <w:rPr>
          <w:rFonts w:ascii="Tahoma" w:hAnsi="Tahoma" w:cs="Tahoma"/>
          <w:sz w:val="24"/>
          <w:szCs w:val="24"/>
        </w:rPr>
        <w:t>non-material found around the edges of a</w:t>
      </w:r>
      <w:r>
        <w:rPr>
          <w:rFonts w:ascii="Tahoma" w:hAnsi="Tahoma" w:cs="Tahoma"/>
          <w:sz w:val="24"/>
          <w:szCs w:val="24"/>
        </w:rPr>
        <w:t xml:space="preserve"> </w:t>
      </w:r>
      <w:r>
        <w:rPr>
          <w:rFonts w:ascii="Tahoma" w:hAnsi="Tahoma" w:cs="Tahoma"/>
          <w:sz w:val="24"/>
          <w:szCs w:val="24"/>
        </w:rPr>
        <w:t>culture that, on the whole, has found it</w:t>
      </w:r>
      <w:r>
        <w:rPr>
          <w:rFonts w:ascii="Tahoma" w:hAnsi="Tahoma" w:cs="Tahoma"/>
          <w:sz w:val="24"/>
          <w:szCs w:val="24"/>
        </w:rPr>
        <w:t xml:space="preserve"> </w:t>
      </w:r>
      <w:r>
        <w:rPr>
          <w:rFonts w:ascii="Tahoma" w:hAnsi="Tahoma" w:cs="Tahoma"/>
          <w:sz w:val="24"/>
          <w:szCs w:val="24"/>
        </w:rPr>
        <w:t>remarkably easy to become quickly indifferent</w:t>
      </w:r>
      <w:r>
        <w:rPr>
          <w:rFonts w:ascii="Tahoma" w:hAnsi="Tahoma" w:cs="Tahoma"/>
          <w:sz w:val="24"/>
          <w:szCs w:val="24"/>
        </w:rPr>
        <w:t xml:space="preserve"> </w:t>
      </w:r>
      <w:r>
        <w:rPr>
          <w:rFonts w:ascii="Tahoma" w:hAnsi="Tahoma" w:cs="Tahoma"/>
          <w:sz w:val="24"/>
          <w:szCs w:val="24"/>
        </w:rPr>
        <w:t>not only to the demands, warnings and offers</w:t>
      </w:r>
      <w:r>
        <w:rPr>
          <w:rFonts w:ascii="Tahoma" w:hAnsi="Tahoma" w:cs="Tahoma"/>
          <w:sz w:val="24"/>
          <w:szCs w:val="24"/>
        </w:rPr>
        <w:t xml:space="preserve"> </w:t>
      </w:r>
      <w:r>
        <w:rPr>
          <w:rFonts w:ascii="Tahoma" w:hAnsi="Tahoma" w:cs="Tahoma"/>
          <w:sz w:val="24"/>
          <w:szCs w:val="24"/>
        </w:rPr>
        <w:t>of salvation, but also to the holistic lifestyle</w:t>
      </w:r>
      <w:r>
        <w:rPr>
          <w:rFonts w:ascii="Tahoma" w:hAnsi="Tahoma" w:cs="Tahoma"/>
          <w:sz w:val="24"/>
          <w:szCs w:val="24"/>
        </w:rPr>
        <w:t xml:space="preserve"> </w:t>
      </w:r>
      <w:r>
        <w:rPr>
          <w:rFonts w:ascii="Tahoma" w:hAnsi="Tahoma" w:cs="Tahoma"/>
          <w:sz w:val="24"/>
          <w:szCs w:val="24"/>
        </w:rPr>
        <w:t>aspirations promoted in the contemporary</w:t>
      </w:r>
      <w:r>
        <w:rPr>
          <w:rFonts w:ascii="Tahoma" w:hAnsi="Tahoma" w:cs="Tahoma"/>
          <w:sz w:val="24"/>
          <w:szCs w:val="24"/>
        </w:rPr>
        <w:t xml:space="preserve"> </w:t>
      </w:r>
      <w:r>
        <w:rPr>
          <w:rFonts w:ascii="Tahoma" w:hAnsi="Tahoma" w:cs="Tahoma"/>
          <w:sz w:val="24"/>
          <w:szCs w:val="24"/>
        </w:rPr>
        <w:t>religious marketplace. More research is</w:t>
      </w:r>
    </w:p>
    <w:p w:rsidR="00D7683D" w:rsidRPr="00D7683D" w:rsidRDefault="00D7683D" w:rsidP="00D7683D">
      <w:pPr>
        <w:autoSpaceDE w:val="0"/>
        <w:autoSpaceDN w:val="0"/>
        <w:adjustRightInd w:val="0"/>
        <w:spacing w:after="0" w:line="240" w:lineRule="auto"/>
        <w:rPr>
          <w:color w:val="7030A0"/>
        </w:rPr>
      </w:pPr>
      <w:r>
        <w:rPr>
          <w:rFonts w:ascii="Tahoma" w:hAnsi="Tahoma" w:cs="Tahoma"/>
          <w:sz w:val="24"/>
          <w:szCs w:val="24"/>
        </w:rPr>
        <w:t>required to clarify the enduring significance of</w:t>
      </w:r>
      <w:r>
        <w:rPr>
          <w:rFonts w:ascii="Tahoma" w:hAnsi="Tahoma" w:cs="Tahoma"/>
          <w:sz w:val="24"/>
          <w:szCs w:val="24"/>
        </w:rPr>
        <w:t xml:space="preserve"> </w:t>
      </w:r>
      <w:bookmarkStart w:id="0" w:name="_GoBack"/>
      <w:bookmarkEnd w:id="0"/>
      <w:r>
        <w:rPr>
          <w:rFonts w:ascii="Tahoma" w:hAnsi="Tahoma" w:cs="Tahoma"/>
          <w:sz w:val="24"/>
          <w:szCs w:val="24"/>
        </w:rPr>
        <w:t>the New Age.</w:t>
      </w:r>
    </w:p>
    <w:sectPr w:rsidR="00D7683D" w:rsidRPr="00D7683D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-Bold"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rebuchetMS-Italic"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73ECE"/>
    <w:rsid w:val="00173ECE"/>
    <w:rsid w:val="00405751"/>
    <w:rsid w:val="00D7683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3</Pages>
  <Words>1231</Words>
  <Characters>7023</Characters>
  <Application>Microsoft Office Word</Application>
  <DocSecurity>0</DocSecurity>
  <Lines>58</Lines>
  <Paragraphs>16</Paragraphs>
  <ScaleCrop>false</ScaleCrop>
  <Company/>
  <LinksUpToDate>false</LinksUpToDate>
  <CharactersWithSpaces>8238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Sarah</dc:creator>
  <cp:lastModifiedBy>Sarah</cp:lastModifiedBy>
  <cp:revision>2</cp:revision>
  <dcterms:created xsi:type="dcterms:W3CDTF">2013-04-14T10:50:00Z</dcterms:created>
  <dcterms:modified xsi:type="dcterms:W3CDTF">2013-04-14T10:58:00Z</dcterms:modified>
</cp:coreProperties>
</file>