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72405" w14:textId="45857F35" w:rsidR="00C6554A" w:rsidRDefault="00FD5F39" w:rsidP="00FD5F39">
      <w:pPr>
        <w:pStyle w:val="Photo"/>
        <w:jc w:val="left"/>
        <w:rPr>
          <w:noProof/>
        </w:rPr>
      </w:pPr>
      <w:bookmarkStart w:id="0" w:name="_Toc321147149"/>
      <w:bookmarkStart w:id="1" w:name="_Toc318188227"/>
      <w:bookmarkStart w:id="2" w:name="_Toc318188327"/>
      <w:bookmarkStart w:id="3" w:name="_Toc318189312"/>
      <w:bookmarkStart w:id="4" w:name="_Toc321147011"/>
      <w:r w:rsidRPr="0087446F">
        <w:rPr>
          <w:noProof/>
        </w:rPr>
        <w:drawing>
          <wp:inline distT="0" distB="0" distL="0" distR="0" wp14:anchorId="0976EC57" wp14:editId="0CA8DF26">
            <wp:extent cx="2301240" cy="922020"/>
            <wp:effectExtent l="0" t="0" r="3810" b="0"/>
            <wp:docPr id="1477496130"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240" cy="922020"/>
                    </a:xfrm>
                    <a:prstGeom prst="rect">
                      <a:avLst/>
                    </a:prstGeom>
                    <a:noFill/>
                    <a:ln>
                      <a:noFill/>
                    </a:ln>
                  </pic:spPr>
                </pic:pic>
              </a:graphicData>
            </a:graphic>
          </wp:inline>
        </w:drawing>
      </w:r>
    </w:p>
    <w:p w14:paraId="360DAEBA" w14:textId="0DC3F676" w:rsidR="00A61F6F" w:rsidRDefault="00A61F6F" w:rsidP="00C6554A">
      <w:pPr>
        <w:pStyle w:val="Photo"/>
        <w:rPr>
          <w:noProof/>
        </w:rPr>
      </w:pPr>
    </w:p>
    <w:p w14:paraId="31D2C810" w14:textId="71CC0233" w:rsidR="00A61F6F" w:rsidRDefault="00A61F6F" w:rsidP="00C6554A">
      <w:pPr>
        <w:pStyle w:val="Photo"/>
        <w:rPr>
          <w:noProof/>
        </w:rPr>
      </w:pPr>
    </w:p>
    <w:p w14:paraId="3A7D658C" w14:textId="4D7083A3" w:rsidR="00A61F6F" w:rsidRDefault="00A61F6F" w:rsidP="00C6554A">
      <w:pPr>
        <w:pStyle w:val="Photo"/>
        <w:rPr>
          <w:noProof/>
        </w:rPr>
      </w:pPr>
    </w:p>
    <w:p w14:paraId="7076D117" w14:textId="58F52EAA" w:rsidR="00A61F6F" w:rsidRDefault="00A61F6F" w:rsidP="00C6554A">
      <w:pPr>
        <w:pStyle w:val="Photo"/>
        <w:rPr>
          <w:noProof/>
        </w:rPr>
      </w:pPr>
    </w:p>
    <w:p w14:paraId="510C192E" w14:textId="16051DC4" w:rsidR="00A61F6F" w:rsidRDefault="00A61F6F" w:rsidP="00C6554A">
      <w:pPr>
        <w:pStyle w:val="Photo"/>
        <w:rPr>
          <w:noProof/>
        </w:rPr>
      </w:pPr>
    </w:p>
    <w:p w14:paraId="5D53B05C" w14:textId="011FAE0B" w:rsidR="00A61F6F" w:rsidRDefault="00A61F6F" w:rsidP="00C6554A">
      <w:pPr>
        <w:pStyle w:val="Photo"/>
        <w:rPr>
          <w:noProof/>
        </w:rPr>
      </w:pPr>
    </w:p>
    <w:p w14:paraId="37647B78" w14:textId="77777777" w:rsidR="00A61F6F" w:rsidRPr="008B5277" w:rsidRDefault="00A61F6F" w:rsidP="00C6554A">
      <w:pPr>
        <w:pStyle w:val="Photo"/>
      </w:pPr>
    </w:p>
    <w:bookmarkEnd w:id="0"/>
    <w:bookmarkEnd w:id="1"/>
    <w:bookmarkEnd w:id="2"/>
    <w:bookmarkEnd w:id="3"/>
    <w:bookmarkEnd w:id="4"/>
    <w:p w14:paraId="332DC33C" w14:textId="2461306D" w:rsidR="00C6554A" w:rsidRDefault="00A54FD9" w:rsidP="00C6554A">
      <w:pPr>
        <w:pStyle w:val="Title"/>
      </w:pPr>
      <w:r>
        <w:t xml:space="preserve">Investigate and Critically Analyse </w:t>
      </w:r>
      <w:r w:rsidR="00420FAF">
        <w:t xml:space="preserve">Process Changes to </w:t>
      </w:r>
      <w:r w:rsidR="00F31F27">
        <w:t xml:space="preserve">Improve Data Collections from </w:t>
      </w:r>
      <w:r w:rsidR="009066DF">
        <w:t xml:space="preserve">Explosive </w:t>
      </w:r>
      <w:r w:rsidR="00F31F27">
        <w:t>Cylinder Tests</w:t>
      </w:r>
    </w:p>
    <w:p w14:paraId="7DA7B274" w14:textId="0E53E69B" w:rsidR="00C6554A" w:rsidRPr="00D5413C" w:rsidRDefault="009066DF" w:rsidP="00C6554A">
      <w:pPr>
        <w:pStyle w:val="Subtitle"/>
      </w:pPr>
      <w:r>
        <w:t>Major Project</w:t>
      </w:r>
    </w:p>
    <w:p w14:paraId="6F7327F2" w14:textId="77777777" w:rsidR="00FD5F39" w:rsidRDefault="00444E7A" w:rsidP="00C6554A">
      <w:pPr>
        <w:pStyle w:val="ContactInfo"/>
      </w:pPr>
      <w:r>
        <w:t>Alexander Dand</w:t>
      </w:r>
      <w:r w:rsidR="00246FEB">
        <w:t xml:space="preserve"> 1810440</w:t>
      </w:r>
      <w:r w:rsidR="00C6554A">
        <w:t xml:space="preserve"> | </w:t>
      </w:r>
      <w:r>
        <w:t>OME Professional (Technical R&amp;D)</w:t>
      </w:r>
      <w:r w:rsidR="00C6554A">
        <w:t xml:space="preserve"> |</w:t>
      </w:r>
      <w:r w:rsidR="00C6554A" w:rsidRPr="00D5413C">
        <w:t xml:space="preserve"> </w:t>
      </w:r>
      <w:r w:rsidR="0036285E">
        <w:t>March 2023</w:t>
      </w:r>
    </w:p>
    <w:p w14:paraId="6874D88A" w14:textId="77777777" w:rsidR="00FD5F39" w:rsidRDefault="00FD5F39" w:rsidP="00C6554A">
      <w:pPr>
        <w:pStyle w:val="ContactInfo"/>
      </w:pPr>
    </w:p>
    <w:p w14:paraId="7161C141" w14:textId="77777777" w:rsidR="00FD5F39" w:rsidRDefault="00FD5F39" w:rsidP="00C6554A">
      <w:pPr>
        <w:pStyle w:val="ContactInfo"/>
      </w:pPr>
      <w:r>
        <w:t>Supervisor – Gareth Collett</w:t>
      </w:r>
    </w:p>
    <w:p w14:paraId="019DC268" w14:textId="77777777" w:rsidR="00FD5F39" w:rsidRDefault="00FD5F39" w:rsidP="00C6554A">
      <w:pPr>
        <w:pStyle w:val="ContactInfo"/>
      </w:pPr>
    </w:p>
    <w:p w14:paraId="629CA08D" w14:textId="77777777" w:rsidR="00FD5F39" w:rsidRDefault="00FD5F39" w:rsidP="00C6554A">
      <w:pPr>
        <w:pStyle w:val="ContactInfo"/>
      </w:pPr>
      <w:r>
        <w:t>Submitted as part of the requirements for the Award of BSc (Hons) OME</w:t>
      </w:r>
    </w:p>
    <w:p w14:paraId="71FC5863" w14:textId="77777777" w:rsidR="00FD5F39" w:rsidRDefault="00FD5F39">
      <w:r>
        <w:br w:type="page"/>
      </w:r>
    </w:p>
    <w:p w14:paraId="0D106BBC" w14:textId="77777777" w:rsidR="00FD5F39" w:rsidRDefault="00FD5F39" w:rsidP="00FD5F39">
      <w:pPr>
        <w:rPr>
          <w:rFonts w:cs="Arial"/>
          <w:b/>
          <w:bCs/>
          <w:color w:val="000000"/>
        </w:rPr>
      </w:pPr>
      <w:r w:rsidRPr="00CD5CB7">
        <w:rPr>
          <w:rFonts w:cs="Arial"/>
          <w:b/>
          <w:bCs/>
          <w:color w:val="000000"/>
          <w:sz w:val="28"/>
        </w:rPr>
        <w:lastRenderedPageBreak/>
        <w:t>Declaration of Originality</w:t>
      </w:r>
    </w:p>
    <w:p w14:paraId="4A01B22F" w14:textId="77777777" w:rsidR="00FD5F39" w:rsidRPr="005B638E" w:rsidRDefault="00FD5F39" w:rsidP="00FD5F39">
      <w:pPr>
        <w:rPr>
          <w:rFonts w:ascii="Calibri" w:hAnsi="Calibri"/>
          <w:color w:val="000000"/>
        </w:rPr>
      </w:pPr>
      <w:r w:rsidRPr="005B638E">
        <w:rPr>
          <w:rFonts w:ascii="Calibri" w:hAnsi="Calibri"/>
          <w:b/>
          <w:bCs/>
          <w:color w:val="000000"/>
        </w:rPr>
        <w:t xml:space="preserve"> </w:t>
      </w:r>
    </w:p>
    <w:p w14:paraId="3E1D9954" w14:textId="0862159A" w:rsidR="00FD5F39" w:rsidRPr="005B638E" w:rsidRDefault="00FD5F39" w:rsidP="00FD5F39">
      <w:pPr>
        <w:rPr>
          <w:rFonts w:ascii="Calibri" w:hAnsi="Calibri"/>
          <w:color w:val="000000"/>
        </w:rPr>
      </w:pPr>
      <w:r w:rsidRPr="005B638E">
        <w:rPr>
          <w:rFonts w:ascii="Calibri" w:hAnsi="Calibri"/>
          <w:color w:val="000000"/>
        </w:rPr>
        <w:t xml:space="preserve">I, </w:t>
      </w:r>
      <w:r>
        <w:rPr>
          <w:rFonts w:ascii="Calibri" w:hAnsi="Calibri"/>
          <w:color w:val="000000"/>
        </w:rPr>
        <w:t>Alexander Martin Dand,</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109006B5" w14:textId="77777777" w:rsidR="00FD5F39" w:rsidRPr="005B638E" w:rsidRDefault="00FD5F39" w:rsidP="00FD5F39">
      <w:pPr>
        <w:rPr>
          <w:rFonts w:ascii="Calibri" w:hAnsi="Calibri"/>
          <w:color w:val="000000"/>
        </w:rPr>
      </w:pPr>
      <w:r w:rsidRPr="005B638E">
        <w:rPr>
          <w:rFonts w:ascii="Calibri" w:hAnsi="Calibri"/>
          <w:color w:val="000000"/>
        </w:rPr>
        <w:t xml:space="preserve">  </w:t>
      </w:r>
    </w:p>
    <w:p w14:paraId="005E0368" w14:textId="77777777" w:rsidR="00FD5F39" w:rsidRPr="005B638E" w:rsidRDefault="00FD5F39" w:rsidP="00FD5F39">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31B5625B" w14:textId="77777777" w:rsidR="00FD5F39" w:rsidRPr="005B638E" w:rsidRDefault="00FD5F39" w:rsidP="00FD5F39">
      <w:pPr>
        <w:rPr>
          <w:rFonts w:ascii="Calibri" w:hAnsi="Calibri"/>
          <w:color w:val="000000"/>
        </w:rPr>
      </w:pPr>
      <w:r w:rsidRPr="005B638E">
        <w:rPr>
          <w:rFonts w:ascii="Calibri" w:hAnsi="Calibri"/>
          <w:color w:val="000000"/>
        </w:rPr>
        <w:t xml:space="preserve">   </w:t>
      </w:r>
    </w:p>
    <w:p w14:paraId="168B1208" w14:textId="14EBE117" w:rsidR="00FD5F39" w:rsidRPr="005B638E" w:rsidRDefault="00FD5F39" w:rsidP="00FD5F39">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A M Dand</w:t>
      </w:r>
      <w:r w:rsidRPr="005B638E">
        <w:rPr>
          <w:rFonts w:ascii="Calibri" w:hAnsi="Calibri"/>
          <w:b/>
          <w:bCs/>
          <w:i/>
          <w:iCs/>
          <w:color w:val="000000"/>
        </w:rPr>
        <w:t xml:space="preserve">............ </w:t>
      </w:r>
    </w:p>
    <w:p w14:paraId="703F7E04" w14:textId="77777777" w:rsidR="00FD5F39" w:rsidRPr="005B638E" w:rsidRDefault="00FD5F39" w:rsidP="00FD5F39">
      <w:pPr>
        <w:ind w:left="1440"/>
        <w:rPr>
          <w:rFonts w:ascii="Calibri" w:hAnsi="Calibri"/>
          <w:color w:val="000000"/>
        </w:rPr>
      </w:pPr>
      <w:r w:rsidRPr="005B638E">
        <w:rPr>
          <w:rFonts w:ascii="Calibri" w:hAnsi="Calibri"/>
          <w:b/>
          <w:bCs/>
          <w:i/>
          <w:iCs/>
          <w:color w:val="000000"/>
        </w:rPr>
        <w:t xml:space="preserve"> </w:t>
      </w:r>
    </w:p>
    <w:p w14:paraId="4ED259BC" w14:textId="77777777" w:rsidR="00FD5F39" w:rsidRPr="005B638E" w:rsidRDefault="00FD5F39" w:rsidP="00FD5F39">
      <w:pPr>
        <w:ind w:left="1440"/>
        <w:rPr>
          <w:rFonts w:ascii="Calibri" w:hAnsi="Calibri"/>
          <w:color w:val="000000"/>
        </w:rPr>
      </w:pPr>
      <w:r w:rsidRPr="005B638E">
        <w:rPr>
          <w:rFonts w:ascii="Calibri" w:hAnsi="Calibri"/>
          <w:b/>
          <w:bCs/>
          <w:i/>
          <w:iCs/>
          <w:color w:val="000000"/>
        </w:rPr>
        <w:t xml:space="preserve"> </w:t>
      </w:r>
    </w:p>
    <w:p w14:paraId="76C96BEB" w14:textId="3A37337B" w:rsidR="00FD5F39" w:rsidRPr="005B638E" w:rsidRDefault="00FD5F39" w:rsidP="00FD5F39">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Pr="00FD5F39">
        <w:rPr>
          <w:rFonts w:ascii="Calibri" w:hAnsi="Calibri"/>
          <w:b/>
          <w:bCs/>
          <w:i/>
          <w:iCs/>
          <w:color w:val="000000"/>
        </w:rPr>
        <w:t xml:space="preserve"> </w:t>
      </w:r>
      <w:r>
        <w:rPr>
          <w:rFonts w:ascii="Calibri" w:hAnsi="Calibri"/>
          <w:b/>
          <w:bCs/>
          <w:i/>
          <w:iCs/>
          <w:color w:val="000000"/>
        </w:rPr>
        <w:t>31/03/2023</w:t>
      </w:r>
      <w:r w:rsidRPr="005B638E">
        <w:rPr>
          <w:rFonts w:ascii="Calibri" w:hAnsi="Calibri"/>
          <w:b/>
          <w:bCs/>
          <w:i/>
          <w:iCs/>
          <w:color w:val="000000"/>
        </w:rPr>
        <w:t xml:space="preserve">...................... </w:t>
      </w:r>
    </w:p>
    <w:p w14:paraId="283E026B" w14:textId="77777777" w:rsidR="00FD5F39" w:rsidRDefault="00FD5F39" w:rsidP="00FD5F39">
      <w:pPr>
        <w:pStyle w:val="Heading3"/>
        <w:rPr>
          <w:rFonts w:cs="Arial"/>
          <w:color w:val="000000"/>
          <w:sz w:val="22"/>
          <w:szCs w:val="22"/>
        </w:rPr>
      </w:pPr>
    </w:p>
    <w:p w14:paraId="6DEF9A03" w14:textId="77777777" w:rsidR="00FD5F39" w:rsidRPr="00F903E7" w:rsidRDefault="00FD5F39" w:rsidP="00FD5F39">
      <w:pPr>
        <w:rPr>
          <w:rFonts w:cs="Arial"/>
          <w:b/>
          <w:color w:val="000000"/>
        </w:rPr>
      </w:pPr>
    </w:p>
    <w:p w14:paraId="1BF44873" w14:textId="77777777" w:rsidR="00FD5F39" w:rsidRPr="005B638E" w:rsidRDefault="00FD5F39" w:rsidP="00FD5F39">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058C11DD" w14:textId="77777777" w:rsidR="00FD5F39" w:rsidRDefault="00FD5F39" w:rsidP="00FD5F39">
      <w:pPr>
        <w:spacing w:after="40"/>
        <w:rPr>
          <w:rFonts w:ascii="Calibri" w:hAnsi="Calibri"/>
          <w:b/>
          <w:bCs/>
          <w:color w:val="000000"/>
        </w:rPr>
      </w:pPr>
    </w:p>
    <w:p w14:paraId="6995F398" w14:textId="55C3DE17" w:rsidR="00FD5F39" w:rsidRPr="005B638E" w:rsidRDefault="00FD5F39" w:rsidP="00FD5F39">
      <w:pPr>
        <w:spacing w:after="40"/>
        <w:rPr>
          <w:rFonts w:ascii="Calibri" w:hAnsi="Calibri"/>
          <w:color w:val="000000"/>
        </w:rPr>
      </w:pPr>
      <w:r w:rsidRPr="005B638E">
        <w:rPr>
          <w:rFonts w:ascii="Calibri" w:hAnsi="Calibri"/>
          <w:b/>
          <w:bCs/>
          <w:color w:val="000000"/>
        </w:rPr>
        <w:t>I</w:t>
      </w:r>
      <w:r>
        <w:rPr>
          <w:rFonts w:ascii="Calibri" w:hAnsi="Calibri"/>
          <w:b/>
          <w:bCs/>
          <w:color w:val="000000"/>
        </w:rPr>
        <w:t>,</w:t>
      </w:r>
      <w:r w:rsidRPr="005B638E">
        <w:rPr>
          <w:rFonts w:ascii="Calibri" w:hAnsi="Calibri"/>
          <w:b/>
          <w:bCs/>
          <w:color w:val="000000"/>
        </w:rPr>
        <w:t xml:space="preserve"> </w:t>
      </w:r>
      <w:r>
        <w:rPr>
          <w:rFonts w:ascii="Calibri" w:hAnsi="Calibri"/>
          <w:color w:val="000000"/>
        </w:rPr>
        <w:t xml:space="preserve">Alexander Martin </w:t>
      </w:r>
      <w:proofErr w:type="gramStart"/>
      <w:r>
        <w:rPr>
          <w:rFonts w:ascii="Calibri" w:hAnsi="Calibri"/>
          <w:color w:val="000000"/>
        </w:rPr>
        <w:t>Dand,</w:t>
      </w:r>
      <w:r w:rsidRPr="005B638E">
        <w:rPr>
          <w:rFonts w:ascii="Calibri" w:hAnsi="Calibri"/>
          <w:color w:val="000000"/>
        </w:rPr>
        <w:t xml:space="preserve">  hereby</w:t>
      </w:r>
      <w:proofErr w:type="gramEnd"/>
      <w:r w:rsidRPr="005B638E">
        <w:rPr>
          <w:rFonts w:ascii="Calibri" w:hAnsi="Calibri"/>
          <w:color w:val="000000"/>
        </w:rPr>
        <w:t xml:space="preserve"> consent that my Project, submitted in candidature for the </w:t>
      </w:r>
      <w:r>
        <w:rPr>
          <w:rFonts w:ascii="Calibri" w:hAnsi="Calibri"/>
          <w:i/>
          <w:color w:val="000000"/>
          <w:u w:val="single"/>
        </w:rPr>
        <w:t>B</w:t>
      </w:r>
      <w:r>
        <w:rPr>
          <w:rFonts w:ascii="Calibri" w:hAnsi="Calibri"/>
          <w:i/>
          <w:color w:val="000000"/>
          <w:u w:val="single"/>
        </w:rPr>
        <w:t>Sc</w:t>
      </w:r>
      <w:r>
        <w:rPr>
          <w:rFonts w:ascii="Calibri" w:hAnsi="Calibri"/>
          <w:i/>
          <w:color w:val="000000"/>
          <w:u w:val="single"/>
        </w:rPr>
        <w:t xml:space="preserve"> (Hons) OME</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8AF03C8" w14:textId="77777777" w:rsidR="00FD5F39" w:rsidRPr="005B638E" w:rsidRDefault="00FD5F39" w:rsidP="00FD5F39">
      <w:pPr>
        <w:ind w:left="1440"/>
        <w:rPr>
          <w:rFonts w:ascii="Calibri" w:hAnsi="Calibri"/>
          <w:b/>
          <w:bCs/>
          <w:color w:val="000000"/>
        </w:rPr>
      </w:pPr>
    </w:p>
    <w:p w14:paraId="2D30E946" w14:textId="118BA2E9" w:rsidR="00FD5F39" w:rsidRPr="005B638E" w:rsidRDefault="00FD5F39" w:rsidP="00FD5F39">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sidRPr="00FD5F39">
        <w:rPr>
          <w:rFonts w:ascii="Calibri" w:hAnsi="Calibri"/>
          <w:b/>
          <w:bCs/>
          <w:i/>
          <w:iCs/>
          <w:color w:val="000000"/>
        </w:rPr>
        <w:t xml:space="preserve"> </w:t>
      </w:r>
      <w:r>
        <w:rPr>
          <w:rFonts w:ascii="Calibri" w:hAnsi="Calibri"/>
          <w:b/>
          <w:bCs/>
          <w:i/>
          <w:iCs/>
          <w:color w:val="000000"/>
        </w:rPr>
        <w:t>A M Dand</w:t>
      </w:r>
      <w:r w:rsidRPr="005B638E">
        <w:rPr>
          <w:rFonts w:ascii="Calibri" w:hAnsi="Calibri"/>
          <w:b/>
          <w:bCs/>
          <w:i/>
          <w:iCs/>
          <w:color w:val="000000"/>
        </w:rPr>
        <w:t xml:space="preserve">.................... </w:t>
      </w:r>
    </w:p>
    <w:p w14:paraId="4871DF32" w14:textId="77777777" w:rsidR="00FD5F39" w:rsidRPr="005B638E" w:rsidRDefault="00FD5F39" w:rsidP="00FD5F39">
      <w:pPr>
        <w:ind w:left="1440"/>
        <w:rPr>
          <w:rFonts w:ascii="Calibri" w:hAnsi="Calibri"/>
          <w:color w:val="000000"/>
        </w:rPr>
      </w:pPr>
      <w:r w:rsidRPr="005B638E">
        <w:rPr>
          <w:rFonts w:ascii="Calibri" w:hAnsi="Calibri"/>
          <w:b/>
          <w:bCs/>
          <w:i/>
          <w:iCs/>
          <w:color w:val="000000"/>
        </w:rPr>
        <w:t xml:space="preserve"> </w:t>
      </w:r>
    </w:p>
    <w:p w14:paraId="538C66EA" w14:textId="77777777" w:rsidR="00FD5F39" w:rsidRPr="005B638E" w:rsidRDefault="00FD5F39" w:rsidP="00FD5F39">
      <w:pPr>
        <w:ind w:left="1440"/>
        <w:rPr>
          <w:rFonts w:ascii="Calibri" w:hAnsi="Calibri"/>
          <w:color w:val="000000"/>
        </w:rPr>
      </w:pPr>
      <w:r w:rsidRPr="005B638E">
        <w:rPr>
          <w:rFonts w:ascii="Calibri" w:hAnsi="Calibri"/>
          <w:b/>
          <w:bCs/>
          <w:i/>
          <w:iCs/>
          <w:color w:val="000000"/>
        </w:rPr>
        <w:t xml:space="preserve">  </w:t>
      </w:r>
    </w:p>
    <w:p w14:paraId="4C551279" w14:textId="1A7B5ACE" w:rsidR="00FD5F39" w:rsidRPr="005B638E" w:rsidRDefault="00FD5F39" w:rsidP="00FD5F39">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Pr="00FD5F39">
        <w:rPr>
          <w:rFonts w:ascii="Calibri" w:hAnsi="Calibri"/>
          <w:b/>
          <w:bCs/>
          <w:i/>
          <w:iCs/>
          <w:color w:val="000000"/>
        </w:rPr>
        <w:t xml:space="preserve"> </w:t>
      </w:r>
      <w:r>
        <w:rPr>
          <w:rFonts w:ascii="Calibri" w:hAnsi="Calibri"/>
          <w:b/>
          <w:bCs/>
          <w:i/>
          <w:iCs/>
          <w:color w:val="000000"/>
        </w:rPr>
        <w:t>31/03/2023</w:t>
      </w:r>
      <w:r w:rsidRPr="005B638E">
        <w:rPr>
          <w:rFonts w:ascii="Calibri" w:hAnsi="Calibri"/>
          <w:b/>
          <w:bCs/>
          <w:i/>
          <w:iCs/>
          <w:color w:val="000000"/>
        </w:rPr>
        <w:t xml:space="preserve">................... </w:t>
      </w:r>
    </w:p>
    <w:p w14:paraId="6DD39A66" w14:textId="77777777" w:rsidR="00FD5F39" w:rsidRDefault="00C6554A" w:rsidP="00FD5F39">
      <w:pPr>
        <w:pStyle w:val="Heading1"/>
      </w:pPr>
      <w:r>
        <w:br w:type="page"/>
      </w:r>
      <w:bookmarkStart w:id="5" w:name="_Toc131155617"/>
      <w:r w:rsidR="00FD5F39">
        <w:lastRenderedPageBreak/>
        <w:t>Abstract</w:t>
      </w:r>
      <w:bookmarkEnd w:id="5"/>
    </w:p>
    <w:p w14:paraId="24B0FDE1" w14:textId="701ADC7F" w:rsidR="00FD5F39" w:rsidRDefault="00FD5F39" w:rsidP="00FD5F39">
      <w:r>
        <w:t xml:space="preserve">This paper documents research conducted into the improvement of High Explosive Cylinder Test set-up and data collection processes. Currently the process obtains satisfactory data but there is a confidence gap in the collection of the data due to uncertainties in the metrology of </w:t>
      </w:r>
      <w:proofErr w:type="spellStart"/>
      <w:r>
        <w:t>HetV</w:t>
      </w:r>
      <w:proofErr w:type="spellEnd"/>
      <w:r>
        <w:t xml:space="preserve"> probe placement. </w:t>
      </w:r>
    </w:p>
    <w:p w14:paraId="32DD1176" w14:textId="1B679F4B" w:rsidR="00FD5F39" w:rsidRDefault="00FD5F39" w:rsidP="00FD5F39">
      <w:r>
        <w:t xml:space="preserve">Using evidence from SME interviews, research papers and industry knowledge, the author has highlighted what they see as the principal issues </w:t>
      </w:r>
      <w:r w:rsidR="00BD640B">
        <w:t>contributing towards</w:t>
      </w:r>
      <w:r>
        <w:t xml:space="preserve"> uncertainty. Critical analysis of the issues has produced a series of recommendations for immediate, mid-term and </w:t>
      </w:r>
      <w:r w:rsidR="00BD640B">
        <w:t>long-term</w:t>
      </w:r>
      <w:r>
        <w:t xml:space="preserve"> projects to increase confidence in the gathered data and for future improvements to uplift the experimental </w:t>
      </w:r>
      <w:proofErr w:type="gramStart"/>
      <w:r>
        <w:t>process as a whole</w:t>
      </w:r>
      <w:proofErr w:type="gramEnd"/>
      <w:r>
        <w:t>.</w:t>
      </w:r>
    </w:p>
    <w:p w14:paraId="2A7DE0BD" w14:textId="5F327934" w:rsidR="00BD640B" w:rsidRDefault="00BD640B" w:rsidP="00BD640B">
      <w:pPr>
        <w:pStyle w:val="Heading1"/>
      </w:pPr>
      <w:bookmarkStart w:id="6" w:name="_Toc131155618"/>
      <w:r>
        <w:t>Acknowledgements</w:t>
      </w:r>
      <w:bookmarkEnd w:id="6"/>
    </w:p>
    <w:p w14:paraId="4E54C5CF" w14:textId="2228C87E" w:rsidR="00BD640B" w:rsidRPr="00BD640B" w:rsidRDefault="00BD640B" w:rsidP="00BD640B">
      <w:r>
        <w:t>The author would like to thank Caroline Handley, Alex Hodgson, Ben Sutton, Ross Gwynn, Ed Price, Sam Harrod and Shaun Dooley for their valuable input.</w:t>
      </w:r>
    </w:p>
    <w:p w14:paraId="3C76249D" w14:textId="77777777" w:rsidR="00FD5F39" w:rsidRDefault="00FD5F39">
      <w:r>
        <w:br w:type="page"/>
      </w:r>
    </w:p>
    <w:p w14:paraId="5FCAA4E8" w14:textId="77777777" w:rsidR="00FD5F39" w:rsidRDefault="00FD5F39" w:rsidP="00FD5F39"/>
    <w:sdt>
      <w:sdtPr>
        <w:rPr>
          <w:rFonts w:asciiTheme="minorHAnsi" w:eastAsiaTheme="minorHAnsi" w:hAnsiTheme="minorHAnsi" w:cstheme="minorBidi"/>
          <w:color w:val="595959" w:themeColor="text1" w:themeTint="A6"/>
          <w:sz w:val="22"/>
          <w:szCs w:val="22"/>
        </w:rPr>
        <w:id w:val="449139500"/>
        <w:docPartObj>
          <w:docPartGallery w:val="Table of Contents"/>
          <w:docPartUnique/>
        </w:docPartObj>
      </w:sdtPr>
      <w:sdtEndPr>
        <w:rPr>
          <w:b/>
          <w:bCs/>
          <w:noProof/>
        </w:rPr>
      </w:sdtEndPr>
      <w:sdtContent>
        <w:p w14:paraId="35087363" w14:textId="3F3FCB31" w:rsidR="0036285E" w:rsidRDefault="0036285E">
          <w:pPr>
            <w:pStyle w:val="TOCHeading"/>
          </w:pPr>
          <w:r>
            <w:t>Contents</w:t>
          </w:r>
        </w:p>
        <w:p w14:paraId="4B623673" w14:textId="71164C9A" w:rsidR="00BD640B" w:rsidRDefault="00000000">
          <w:pPr>
            <w:pStyle w:val="TOC1"/>
            <w:tabs>
              <w:tab w:val="right" w:leader="dot" w:pos="8630"/>
            </w:tabs>
            <w:rPr>
              <w:rFonts w:eastAsiaTheme="minorEastAsia"/>
              <w:noProof/>
              <w:color w:val="auto"/>
              <w:lang w:eastAsia="en-GB"/>
            </w:rPr>
          </w:pPr>
          <w:r>
            <w:fldChar w:fldCharType="begin"/>
          </w:r>
          <w:r>
            <w:instrText xml:space="preserve"> TOC \o "1-3" \h \z \u </w:instrText>
          </w:r>
          <w:r>
            <w:fldChar w:fldCharType="separate"/>
          </w:r>
          <w:hyperlink w:anchor="_Toc131155617" w:history="1">
            <w:r w:rsidR="00BD640B" w:rsidRPr="00F44527">
              <w:rPr>
                <w:rStyle w:val="Hyperlink"/>
                <w:noProof/>
              </w:rPr>
              <w:t>Abstract</w:t>
            </w:r>
            <w:r w:rsidR="00BD640B">
              <w:rPr>
                <w:noProof/>
                <w:webHidden/>
              </w:rPr>
              <w:tab/>
            </w:r>
            <w:r w:rsidR="00BD640B">
              <w:rPr>
                <w:noProof/>
                <w:webHidden/>
              </w:rPr>
              <w:fldChar w:fldCharType="begin"/>
            </w:r>
            <w:r w:rsidR="00BD640B">
              <w:rPr>
                <w:noProof/>
                <w:webHidden/>
              </w:rPr>
              <w:instrText xml:space="preserve"> PAGEREF _Toc131155617 \h </w:instrText>
            </w:r>
            <w:r w:rsidR="00BD640B">
              <w:rPr>
                <w:noProof/>
                <w:webHidden/>
              </w:rPr>
            </w:r>
            <w:r w:rsidR="00BD640B">
              <w:rPr>
                <w:noProof/>
                <w:webHidden/>
              </w:rPr>
              <w:fldChar w:fldCharType="separate"/>
            </w:r>
            <w:r w:rsidR="00BD640B">
              <w:rPr>
                <w:noProof/>
                <w:webHidden/>
              </w:rPr>
              <w:t>2</w:t>
            </w:r>
            <w:r w:rsidR="00BD640B">
              <w:rPr>
                <w:noProof/>
                <w:webHidden/>
              </w:rPr>
              <w:fldChar w:fldCharType="end"/>
            </w:r>
          </w:hyperlink>
        </w:p>
        <w:p w14:paraId="11CFBEC9" w14:textId="0B05FD90" w:rsidR="00BD640B" w:rsidRDefault="00BD640B">
          <w:pPr>
            <w:pStyle w:val="TOC1"/>
            <w:tabs>
              <w:tab w:val="right" w:leader="dot" w:pos="8630"/>
            </w:tabs>
            <w:rPr>
              <w:rFonts w:eastAsiaTheme="minorEastAsia"/>
              <w:noProof/>
              <w:color w:val="auto"/>
              <w:lang w:eastAsia="en-GB"/>
            </w:rPr>
          </w:pPr>
          <w:hyperlink w:anchor="_Toc131155618" w:history="1">
            <w:r w:rsidRPr="00F44527">
              <w:rPr>
                <w:rStyle w:val="Hyperlink"/>
                <w:noProof/>
              </w:rPr>
              <w:t>Acknowledgements</w:t>
            </w:r>
            <w:r>
              <w:rPr>
                <w:noProof/>
                <w:webHidden/>
              </w:rPr>
              <w:tab/>
            </w:r>
            <w:r>
              <w:rPr>
                <w:noProof/>
                <w:webHidden/>
              </w:rPr>
              <w:fldChar w:fldCharType="begin"/>
            </w:r>
            <w:r>
              <w:rPr>
                <w:noProof/>
                <w:webHidden/>
              </w:rPr>
              <w:instrText xml:space="preserve"> PAGEREF _Toc131155618 \h </w:instrText>
            </w:r>
            <w:r>
              <w:rPr>
                <w:noProof/>
                <w:webHidden/>
              </w:rPr>
            </w:r>
            <w:r>
              <w:rPr>
                <w:noProof/>
                <w:webHidden/>
              </w:rPr>
              <w:fldChar w:fldCharType="separate"/>
            </w:r>
            <w:r>
              <w:rPr>
                <w:noProof/>
                <w:webHidden/>
              </w:rPr>
              <w:t>2</w:t>
            </w:r>
            <w:r>
              <w:rPr>
                <w:noProof/>
                <w:webHidden/>
              </w:rPr>
              <w:fldChar w:fldCharType="end"/>
            </w:r>
          </w:hyperlink>
        </w:p>
        <w:p w14:paraId="69D6D2CC" w14:textId="1342A19B" w:rsidR="00BD640B" w:rsidRDefault="00BD640B">
          <w:pPr>
            <w:pStyle w:val="TOC1"/>
            <w:tabs>
              <w:tab w:val="right" w:leader="dot" w:pos="8630"/>
            </w:tabs>
            <w:rPr>
              <w:rFonts w:eastAsiaTheme="minorEastAsia"/>
              <w:noProof/>
              <w:color w:val="auto"/>
              <w:lang w:eastAsia="en-GB"/>
            </w:rPr>
          </w:pPr>
          <w:hyperlink w:anchor="_Toc131155619" w:history="1">
            <w:r w:rsidRPr="00F44527">
              <w:rPr>
                <w:rStyle w:val="Hyperlink"/>
                <w:noProof/>
              </w:rPr>
              <w:t>Table of Figures</w:t>
            </w:r>
            <w:r>
              <w:rPr>
                <w:noProof/>
                <w:webHidden/>
              </w:rPr>
              <w:tab/>
            </w:r>
            <w:r>
              <w:rPr>
                <w:noProof/>
                <w:webHidden/>
              </w:rPr>
              <w:fldChar w:fldCharType="begin"/>
            </w:r>
            <w:r>
              <w:rPr>
                <w:noProof/>
                <w:webHidden/>
              </w:rPr>
              <w:instrText xml:space="preserve"> PAGEREF _Toc131155619 \h </w:instrText>
            </w:r>
            <w:r>
              <w:rPr>
                <w:noProof/>
                <w:webHidden/>
              </w:rPr>
            </w:r>
            <w:r>
              <w:rPr>
                <w:noProof/>
                <w:webHidden/>
              </w:rPr>
              <w:fldChar w:fldCharType="separate"/>
            </w:r>
            <w:r>
              <w:rPr>
                <w:noProof/>
                <w:webHidden/>
              </w:rPr>
              <w:t>5</w:t>
            </w:r>
            <w:r>
              <w:rPr>
                <w:noProof/>
                <w:webHidden/>
              </w:rPr>
              <w:fldChar w:fldCharType="end"/>
            </w:r>
          </w:hyperlink>
        </w:p>
        <w:p w14:paraId="7161DBA2" w14:textId="5FE890C6" w:rsidR="00BD640B" w:rsidRDefault="00BD640B">
          <w:pPr>
            <w:pStyle w:val="TOC1"/>
            <w:tabs>
              <w:tab w:val="right" w:leader="dot" w:pos="8630"/>
            </w:tabs>
            <w:rPr>
              <w:rFonts w:eastAsiaTheme="minorEastAsia"/>
              <w:noProof/>
              <w:color w:val="auto"/>
              <w:lang w:eastAsia="en-GB"/>
            </w:rPr>
          </w:pPr>
          <w:hyperlink w:anchor="_Toc131155620" w:history="1">
            <w:r w:rsidRPr="00F44527">
              <w:rPr>
                <w:rStyle w:val="Hyperlink"/>
                <w:noProof/>
              </w:rPr>
              <w:t>Introduction</w:t>
            </w:r>
            <w:r>
              <w:rPr>
                <w:noProof/>
                <w:webHidden/>
              </w:rPr>
              <w:tab/>
            </w:r>
            <w:r>
              <w:rPr>
                <w:noProof/>
                <w:webHidden/>
              </w:rPr>
              <w:fldChar w:fldCharType="begin"/>
            </w:r>
            <w:r>
              <w:rPr>
                <w:noProof/>
                <w:webHidden/>
              </w:rPr>
              <w:instrText xml:space="preserve"> PAGEREF _Toc131155620 \h </w:instrText>
            </w:r>
            <w:r>
              <w:rPr>
                <w:noProof/>
                <w:webHidden/>
              </w:rPr>
            </w:r>
            <w:r>
              <w:rPr>
                <w:noProof/>
                <w:webHidden/>
              </w:rPr>
              <w:fldChar w:fldCharType="separate"/>
            </w:r>
            <w:r>
              <w:rPr>
                <w:noProof/>
                <w:webHidden/>
              </w:rPr>
              <w:t>6</w:t>
            </w:r>
            <w:r>
              <w:rPr>
                <w:noProof/>
                <w:webHidden/>
              </w:rPr>
              <w:fldChar w:fldCharType="end"/>
            </w:r>
          </w:hyperlink>
        </w:p>
        <w:p w14:paraId="5233DBE6" w14:textId="0CF1A380" w:rsidR="00BD640B" w:rsidRDefault="00BD640B">
          <w:pPr>
            <w:pStyle w:val="TOC1"/>
            <w:tabs>
              <w:tab w:val="right" w:leader="dot" w:pos="8630"/>
            </w:tabs>
            <w:rPr>
              <w:rFonts w:eastAsiaTheme="minorEastAsia"/>
              <w:noProof/>
              <w:color w:val="auto"/>
              <w:lang w:eastAsia="en-GB"/>
            </w:rPr>
          </w:pPr>
          <w:hyperlink w:anchor="_Toc131155621" w:history="1">
            <w:r w:rsidRPr="00F44527">
              <w:rPr>
                <w:rStyle w:val="Hyperlink"/>
                <w:noProof/>
              </w:rPr>
              <w:t>Literature Review</w:t>
            </w:r>
            <w:r>
              <w:rPr>
                <w:noProof/>
                <w:webHidden/>
              </w:rPr>
              <w:tab/>
            </w:r>
            <w:r>
              <w:rPr>
                <w:noProof/>
                <w:webHidden/>
              </w:rPr>
              <w:fldChar w:fldCharType="begin"/>
            </w:r>
            <w:r>
              <w:rPr>
                <w:noProof/>
                <w:webHidden/>
              </w:rPr>
              <w:instrText xml:space="preserve"> PAGEREF _Toc131155621 \h </w:instrText>
            </w:r>
            <w:r>
              <w:rPr>
                <w:noProof/>
                <w:webHidden/>
              </w:rPr>
            </w:r>
            <w:r>
              <w:rPr>
                <w:noProof/>
                <w:webHidden/>
              </w:rPr>
              <w:fldChar w:fldCharType="separate"/>
            </w:r>
            <w:r>
              <w:rPr>
                <w:noProof/>
                <w:webHidden/>
              </w:rPr>
              <w:t>6</w:t>
            </w:r>
            <w:r>
              <w:rPr>
                <w:noProof/>
                <w:webHidden/>
              </w:rPr>
              <w:fldChar w:fldCharType="end"/>
            </w:r>
          </w:hyperlink>
        </w:p>
        <w:p w14:paraId="2A87DEBF" w14:textId="1F78C341" w:rsidR="00BD640B" w:rsidRDefault="00BD640B">
          <w:pPr>
            <w:pStyle w:val="TOC3"/>
            <w:tabs>
              <w:tab w:val="right" w:leader="dot" w:pos="8630"/>
            </w:tabs>
            <w:rPr>
              <w:rFonts w:eastAsiaTheme="minorEastAsia"/>
              <w:noProof/>
              <w:color w:val="auto"/>
              <w:lang w:eastAsia="en-GB"/>
            </w:rPr>
          </w:pPr>
          <w:hyperlink w:anchor="_Toc131155622" w:history="1">
            <w:r w:rsidRPr="00F44527">
              <w:rPr>
                <w:rStyle w:val="Hyperlink"/>
                <w:noProof/>
              </w:rPr>
              <w:t>The Cylinder Test</w:t>
            </w:r>
            <w:r>
              <w:rPr>
                <w:noProof/>
                <w:webHidden/>
              </w:rPr>
              <w:tab/>
            </w:r>
            <w:r>
              <w:rPr>
                <w:noProof/>
                <w:webHidden/>
              </w:rPr>
              <w:fldChar w:fldCharType="begin"/>
            </w:r>
            <w:r>
              <w:rPr>
                <w:noProof/>
                <w:webHidden/>
              </w:rPr>
              <w:instrText xml:space="preserve"> PAGEREF _Toc131155622 \h </w:instrText>
            </w:r>
            <w:r>
              <w:rPr>
                <w:noProof/>
                <w:webHidden/>
              </w:rPr>
            </w:r>
            <w:r>
              <w:rPr>
                <w:noProof/>
                <w:webHidden/>
              </w:rPr>
              <w:fldChar w:fldCharType="separate"/>
            </w:r>
            <w:r>
              <w:rPr>
                <w:noProof/>
                <w:webHidden/>
              </w:rPr>
              <w:t>6</w:t>
            </w:r>
            <w:r>
              <w:rPr>
                <w:noProof/>
                <w:webHidden/>
              </w:rPr>
              <w:fldChar w:fldCharType="end"/>
            </w:r>
          </w:hyperlink>
        </w:p>
        <w:p w14:paraId="39791736" w14:textId="43749D47" w:rsidR="00BD640B" w:rsidRDefault="00BD640B">
          <w:pPr>
            <w:pStyle w:val="TOC3"/>
            <w:tabs>
              <w:tab w:val="right" w:leader="dot" w:pos="8630"/>
            </w:tabs>
            <w:rPr>
              <w:rFonts w:eastAsiaTheme="minorEastAsia"/>
              <w:noProof/>
              <w:color w:val="auto"/>
              <w:lang w:eastAsia="en-GB"/>
            </w:rPr>
          </w:pPr>
          <w:hyperlink w:anchor="_Toc131155623" w:history="1">
            <w:r w:rsidRPr="00F44527">
              <w:rPr>
                <w:rStyle w:val="Hyperlink"/>
                <w:noProof/>
              </w:rPr>
              <w:t>Heterodyne Velocimetry</w:t>
            </w:r>
            <w:r>
              <w:rPr>
                <w:noProof/>
                <w:webHidden/>
              </w:rPr>
              <w:tab/>
            </w:r>
            <w:r>
              <w:rPr>
                <w:noProof/>
                <w:webHidden/>
              </w:rPr>
              <w:fldChar w:fldCharType="begin"/>
            </w:r>
            <w:r>
              <w:rPr>
                <w:noProof/>
                <w:webHidden/>
              </w:rPr>
              <w:instrText xml:space="preserve"> PAGEREF _Toc131155623 \h </w:instrText>
            </w:r>
            <w:r>
              <w:rPr>
                <w:noProof/>
                <w:webHidden/>
              </w:rPr>
            </w:r>
            <w:r>
              <w:rPr>
                <w:noProof/>
                <w:webHidden/>
              </w:rPr>
              <w:fldChar w:fldCharType="separate"/>
            </w:r>
            <w:r>
              <w:rPr>
                <w:noProof/>
                <w:webHidden/>
              </w:rPr>
              <w:t>7</w:t>
            </w:r>
            <w:r>
              <w:rPr>
                <w:noProof/>
                <w:webHidden/>
              </w:rPr>
              <w:fldChar w:fldCharType="end"/>
            </w:r>
          </w:hyperlink>
        </w:p>
        <w:p w14:paraId="757C3394" w14:textId="537227CF" w:rsidR="00BD640B" w:rsidRDefault="00BD640B">
          <w:pPr>
            <w:pStyle w:val="TOC3"/>
            <w:tabs>
              <w:tab w:val="right" w:leader="dot" w:pos="8630"/>
            </w:tabs>
            <w:rPr>
              <w:rFonts w:eastAsiaTheme="minorEastAsia"/>
              <w:noProof/>
              <w:color w:val="auto"/>
              <w:lang w:eastAsia="en-GB"/>
            </w:rPr>
          </w:pPr>
          <w:hyperlink w:anchor="_Toc131155624" w:history="1">
            <w:r w:rsidRPr="00F44527">
              <w:rPr>
                <w:rStyle w:val="Hyperlink"/>
                <w:noProof/>
              </w:rPr>
              <w:t>3-D Printing Techniques</w:t>
            </w:r>
            <w:r>
              <w:rPr>
                <w:noProof/>
                <w:webHidden/>
              </w:rPr>
              <w:tab/>
            </w:r>
            <w:r>
              <w:rPr>
                <w:noProof/>
                <w:webHidden/>
              </w:rPr>
              <w:fldChar w:fldCharType="begin"/>
            </w:r>
            <w:r>
              <w:rPr>
                <w:noProof/>
                <w:webHidden/>
              </w:rPr>
              <w:instrText xml:space="preserve"> PAGEREF _Toc131155624 \h </w:instrText>
            </w:r>
            <w:r>
              <w:rPr>
                <w:noProof/>
                <w:webHidden/>
              </w:rPr>
            </w:r>
            <w:r>
              <w:rPr>
                <w:noProof/>
                <w:webHidden/>
              </w:rPr>
              <w:fldChar w:fldCharType="separate"/>
            </w:r>
            <w:r>
              <w:rPr>
                <w:noProof/>
                <w:webHidden/>
              </w:rPr>
              <w:t>9</w:t>
            </w:r>
            <w:r>
              <w:rPr>
                <w:noProof/>
                <w:webHidden/>
              </w:rPr>
              <w:fldChar w:fldCharType="end"/>
            </w:r>
          </w:hyperlink>
        </w:p>
        <w:p w14:paraId="38D3A11D" w14:textId="48CB35E1" w:rsidR="00BD640B" w:rsidRDefault="00BD640B">
          <w:pPr>
            <w:pStyle w:val="TOC3"/>
            <w:tabs>
              <w:tab w:val="right" w:leader="dot" w:pos="8630"/>
            </w:tabs>
            <w:rPr>
              <w:rFonts w:eastAsiaTheme="minorEastAsia"/>
              <w:noProof/>
              <w:color w:val="auto"/>
              <w:lang w:eastAsia="en-GB"/>
            </w:rPr>
          </w:pPr>
          <w:hyperlink w:anchor="_Toc131155625" w:history="1">
            <w:r w:rsidRPr="00F44527">
              <w:rPr>
                <w:rStyle w:val="Hyperlink"/>
                <w:noProof/>
              </w:rPr>
              <w:t>Precision Measurement Techniques</w:t>
            </w:r>
            <w:r>
              <w:rPr>
                <w:noProof/>
                <w:webHidden/>
              </w:rPr>
              <w:tab/>
            </w:r>
            <w:r>
              <w:rPr>
                <w:noProof/>
                <w:webHidden/>
              </w:rPr>
              <w:fldChar w:fldCharType="begin"/>
            </w:r>
            <w:r>
              <w:rPr>
                <w:noProof/>
                <w:webHidden/>
              </w:rPr>
              <w:instrText xml:space="preserve"> PAGEREF _Toc131155625 \h </w:instrText>
            </w:r>
            <w:r>
              <w:rPr>
                <w:noProof/>
                <w:webHidden/>
              </w:rPr>
            </w:r>
            <w:r>
              <w:rPr>
                <w:noProof/>
                <w:webHidden/>
              </w:rPr>
              <w:fldChar w:fldCharType="separate"/>
            </w:r>
            <w:r>
              <w:rPr>
                <w:noProof/>
                <w:webHidden/>
              </w:rPr>
              <w:t>10</w:t>
            </w:r>
            <w:r>
              <w:rPr>
                <w:noProof/>
                <w:webHidden/>
              </w:rPr>
              <w:fldChar w:fldCharType="end"/>
            </w:r>
          </w:hyperlink>
        </w:p>
        <w:p w14:paraId="29D8A230" w14:textId="5704ABBB" w:rsidR="00BD640B" w:rsidRDefault="00BD640B">
          <w:pPr>
            <w:pStyle w:val="TOC1"/>
            <w:tabs>
              <w:tab w:val="right" w:leader="dot" w:pos="8630"/>
            </w:tabs>
            <w:rPr>
              <w:rFonts w:eastAsiaTheme="minorEastAsia"/>
              <w:noProof/>
              <w:color w:val="auto"/>
              <w:lang w:eastAsia="en-GB"/>
            </w:rPr>
          </w:pPr>
          <w:hyperlink w:anchor="_Toc131155626" w:history="1">
            <w:r w:rsidRPr="00F44527">
              <w:rPr>
                <w:rStyle w:val="Hyperlink"/>
                <w:noProof/>
              </w:rPr>
              <w:t>SME identification and discussions</w:t>
            </w:r>
            <w:r>
              <w:rPr>
                <w:noProof/>
                <w:webHidden/>
              </w:rPr>
              <w:tab/>
            </w:r>
            <w:r>
              <w:rPr>
                <w:noProof/>
                <w:webHidden/>
              </w:rPr>
              <w:fldChar w:fldCharType="begin"/>
            </w:r>
            <w:r>
              <w:rPr>
                <w:noProof/>
                <w:webHidden/>
              </w:rPr>
              <w:instrText xml:space="preserve"> PAGEREF _Toc131155626 \h </w:instrText>
            </w:r>
            <w:r>
              <w:rPr>
                <w:noProof/>
                <w:webHidden/>
              </w:rPr>
            </w:r>
            <w:r>
              <w:rPr>
                <w:noProof/>
                <w:webHidden/>
              </w:rPr>
              <w:fldChar w:fldCharType="separate"/>
            </w:r>
            <w:r>
              <w:rPr>
                <w:noProof/>
                <w:webHidden/>
              </w:rPr>
              <w:t>10</w:t>
            </w:r>
            <w:r>
              <w:rPr>
                <w:noProof/>
                <w:webHidden/>
              </w:rPr>
              <w:fldChar w:fldCharType="end"/>
            </w:r>
          </w:hyperlink>
        </w:p>
        <w:p w14:paraId="76D2DE4E" w14:textId="4E7C0695" w:rsidR="00BD640B" w:rsidRDefault="00BD640B">
          <w:pPr>
            <w:pStyle w:val="TOC3"/>
            <w:tabs>
              <w:tab w:val="right" w:leader="dot" w:pos="8630"/>
            </w:tabs>
            <w:rPr>
              <w:rFonts w:eastAsiaTheme="minorEastAsia"/>
              <w:noProof/>
              <w:color w:val="auto"/>
              <w:lang w:eastAsia="en-GB"/>
            </w:rPr>
          </w:pPr>
          <w:hyperlink w:anchor="_Toc131155627" w:history="1">
            <w:r w:rsidRPr="00F44527">
              <w:rPr>
                <w:rStyle w:val="Hyperlink"/>
                <w:noProof/>
              </w:rPr>
              <w:t>Experiment set-up</w:t>
            </w:r>
            <w:r>
              <w:rPr>
                <w:noProof/>
                <w:webHidden/>
              </w:rPr>
              <w:tab/>
            </w:r>
            <w:r>
              <w:rPr>
                <w:noProof/>
                <w:webHidden/>
              </w:rPr>
              <w:fldChar w:fldCharType="begin"/>
            </w:r>
            <w:r>
              <w:rPr>
                <w:noProof/>
                <w:webHidden/>
              </w:rPr>
              <w:instrText xml:space="preserve"> PAGEREF _Toc131155627 \h </w:instrText>
            </w:r>
            <w:r>
              <w:rPr>
                <w:noProof/>
                <w:webHidden/>
              </w:rPr>
            </w:r>
            <w:r>
              <w:rPr>
                <w:noProof/>
                <w:webHidden/>
              </w:rPr>
              <w:fldChar w:fldCharType="separate"/>
            </w:r>
            <w:r>
              <w:rPr>
                <w:noProof/>
                <w:webHidden/>
              </w:rPr>
              <w:t>11</w:t>
            </w:r>
            <w:r>
              <w:rPr>
                <w:noProof/>
                <w:webHidden/>
              </w:rPr>
              <w:fldChar w:fldCharType="end"/>
            </w:r>
          </w:hyperlink>
        </w:p>
        <w:p w14:paraId="12A7527F" w14:textId="0120B0B8" w:rsidR="00BD640B" w:rsidRDefault="00BD640B">
          <w:pPr>
            <w:pStyle w:val="TOC3"/>
            <w:tabs>
              <w:tab w:val="right" w:leader="dot" w:pos="8630"/>
            </w:tabs>
            <w:rPr>
              <w:rFonts w:eastAsiaTheme="minorEastAsia"/>
              <w:noProof/>
              <w:color w:val="auto"/>
              <w:lang w:eastAsia="en-GB"/>
            </w:rPr>
          </w:pPr>
          <w:hyperlink w:anchor="_Toc131155628" w:history="1">
            <w:r w:rsidRPr="00F44527">
              <w:rPr>
                <w:rStyle w:val="Hyperlink"/>
                <w:noProof/>
              </w:rPr>
              <w:t>Higher Level Overview</w:t>
            </w:r>
            <w:r>
              <w:rPr>
                <w:noProof/>
                <w:webHidden/>
              </w:rPr>
              <w:tab/>
            </w:r>
            <w:r>
              <w:rPr>
                <w:noProof/>
                <w:webHidden/>
              </w:rPr>
              <w:fldChar w:fldCharType="begin"/>
            </w:r>
            <w:r>
              <w:rPr>
                <w:noProof/>
                <w:webHidden/>
              </w:rPr>
              <w:instrText xml:space="preserve"> PAGEREF _Toc131155628 \h </w:instrText>
            </w:r>
            <w:r>
              <w:rPr>
                <w:noProof/>
                <w:webHidden/>
              </w:rPr>
            </w:r>
            <w:r>
              <w:rPr>
                <w:noProof/>
                <w:webHidden/>
              </w:rPr>
              <w:fldChar w:fldCharType="separate"/>
            </w:r>
            <w:r>
              <w:rPr>
                <w:noProof/>
                <w:webHidden/>
              </w:rPr>
              <w:t>12</w:t>
            </w:r>
            <w:r>
              <w:rPr>
                <w:noProof/>
                <w:webHidden/>
              </w:rPr>
              <w:fldChar w:fldCharType="end"/>
            </w:r>
          </w:hyperlink>
        </w:p>
        <w:p w14:paraId="381484DD" w14:textId="3FDDA24D" w:rsidR="00BD640B" w:rsidRDefault="00BD640B">
          <w:pPr>
            <w:pStyle w:val="TOC1"/>
            <w:tabs>
              <w:tab w:val="right" w:leader="dot" w:pos="8630"/>
            </w:tabs>
            <w:rPr>
              <w:rFonts w:eastAsiaTheme="minorEastAsia"/>
              <w:noProof/>
              <w:color w:val="auto"/>
              <w:lang w:eastAsia="en-GB"/>
            </w:rPr>
          </w:pPr>
          <w:hyperlink w:anchor="_Toc131155629" w:history="1">
            <w:r w:rsidRPr="00F44527">
              <w:rPr>
                <w:rStyle w:val="Hyperlink"/>
                <w:noProof/>
              </w:rPr>
              <w:t>Problem Analysis</w:t>
            </w:r>
            <w:r>
              <w:rPr>
                <w:noProof/>
                <w:webHidden/>
              </w:rPr>
              <w:tab/>
            </w:r>
            <w:r>
              <w:rPr>
                <w:noProof/>
                <w:webHidden/>
              </w:rPr>
              <w:fldChar w:fldCharType="begin"/>
            </w:r>
            <w:r>
              <w:rPr>
                <w:noProof/>
                <w:webHidden/>
              </w:rPr>
              <w:instrText xml:space="preserve"> PAGEREF _Toc131155629 \h </w:instrText>
            </w:r>
            <w:r>
              <w:rPr>
                <w:noProof/>
                <w:webHidden/>
              </w:rPr>
            </w:r>
            <w:r>
              <w:rPr>
                <w:noProof/>
                <w:webHidden/>
              </w:rPr>
              <w:fldChar w:fldCharType="separate"/>
            </w:r>
            <w:r>
              <w:rPr>
                <w:noProof/>
                <w:webHidden/>
              </w:rPr>
              <w:t>15</w:t>
            </w:r>
            <w:r>
              <w:rPr>
                <w:noProof/>
                <w:webHidden/>
              </w:rPr>
              <w:fldChar w:fldCharType="end"/>
            </w:r>
          </w:hyperlink>
        </w:p>
        <w:p w14:paraId="0639EB01" w14:textId="0D9485BE" w:rsidR="00BD640B" w:rsidRDefault="00BD640B">
          <w:pPr>
            <w:pStyle w:val="TOC3"/>
            <w:tabs>
              <w:tab w:val="right" w:leader="dot" w:pos="8630"/>
            </w:tabs>
            <w:rPr>
              <w:rFonts w:eastAsiaTheme="minorEastAsia"/>
              <w:noProof/>
              <w:color w:val="auto"/>
              <w:lang w:eastAsia="en-GB"/>
            </w:rPr>
          </w:pPr>
          <w:hyperlink w:anchor="_Toc131155630" w:history="1">
            <w:r w:rsidRPr="00F44527">
              <w:rPr>
                <w:rStyle w:val="Hyperlink"/>
                <w:noProof/>
              </w:rPr>
              <w:t>Quality Control</w:t>
            </w:r>
            <w:r>
              <w:rPr>
                <w:noProof/>
                <w:webHidden/>
              </w:rPr>
              <w:tab/>
            </w:r>
            <w:r>
              <w:rPr>
                <w:noProof/>
                <w:webHidden/>
              </w:rPr>
              <w:fldChar w:fldCharType="begin"/>
            </w:r>
            <w:r>
              <w:rPr>
                <w:noProof/>
                <w:webHidden/>
              </w:rPr>
              <w:instrText xml:space="preserve"> PAGEREF _Toc131155630 \h </w:instrText>
            </w:r>
            <w:r>
              <w:rPr>
                <w:noProof/>
                <w:webHidden/>
              </w:rPr>
            </w:r>
            <w:r>
              <w:rPr>
                <w:noProof/>
                <w:webHidden/>
              </w:rPr>
              <w:fldChar w:fldCharType="separate"/>
            </w:r>
            <w:r>
              <w:rPr>
                <w:noProof/>
                <w:webHidden/>
              </w:rPr>
              <w:t>15</w:t>
            </w:r>
            <w:r>
              <w:rPr>
                <w:noProof/>
                <w:webHidden/>
              </w:rPr>
              <w:fldChar w:fldCharType="end"/>
            </w:r>
          </w:hyperlink>
        </w:p>
        <w:p w14:paraId="76F93B3C" w14:textId="4704140F" w:rsidR="00BD640B" w:rsidRDefault="00BD640B">
          <w:pPr>
            <w:pStyle w:val="TOC3"/>
            <w:tabs>
              <w:tab w:val="right" w:leader="dot" w:pos="8630"/>
            </w:tabs>
            <w:rPr>
              <w:rFonts w:eastAsiaTheme="minorEastAsia"/>
              <w:noProof/>
              <w:color w:val="auto"/>
              <w:lang w:eastAsia="en-GB"/>
            </w:rPr>
          </w:pPr>
          <w:hyperlink w:anchor="_Toc131155631" w:history="1">
            <w:r w:rsidRPr="00F44527">
              <w:rPr>
                <w:rStyle w:val="Hyperlink"/>
                <w:noProof/>
              </w:rPr>
              <w:t>Design Discrepancies</w:t>
            </w:r>
            <w:r>
              <w:rPr>
                <w:noProof/>
                <w:webHidden/>
              </w:rPr>
              <w:tab/>
            </w:r>
            <w:r>
              <w:rPr>
                <w:noProof/>
                <w:webHidden/>
              </w:rPr>
              <w:fldChar w:fldCharType="begin"/>
            </w:r>
            <w:r>
              <w:rPr>
                <w:noProof/>
                <w:webHidden/>
              </w:rPr>
              <w:instrText xml:space="preserve"> PAGEREF _Toc131155631 \h </w:instrText>
            </w:r>
            <w:r>
              <w:rPr>
                <w:noProof/>
                <w:webHidden/>
              </w:rPr>
            </w:r>
            <w:r>
              <w:rPr>
                <w:noProof/>
                <w:webHidden/>
              </w:rPr>
              <w:fldChar w:fldCharType="separate"/>
            </w:r>
            <w:r>
              <w:rPr>
                <w:noProof/>
                <w:webHidden/>
              </w:rPr>
              <w:t>15</w:t>
            </w:r>
            <w:r>
              <w:rPr>
                <w:noProof/>
                <w:webHidden/>
              </w:rPr>
              <w:fldChar w:fldCharType="end"/>
            </w:r>
          </w:hyperlink>
        </w:p>
        <w:p w14:paraId="52625DA3" w14:textId="61F38D5F" w:rsidR="00BD640B" w:rsidRDefault="00BD640B">
          <w:pPr>
            <w:pStyle w:val="TOC3"/>
            <w:tabs>
              <w:tab w:val="right" w:leader="dot" w:pos="8630"/>
            </w:tabs>
            <w:rPr>
              <w:rFonts w:eastAsiaTheme="minorEastAsia"/>
              <w:noProof/>
              <w:color w:val="auto"/>
              <w:lang w:eastAsia="en-GB"/>
            </w:rPr>
          </w:pPr>
          <w:hyperlink w:anchor="_Toc131155632" w:history="1">
            <w:r w:rsidRPr="00F44527">
              <w:rPr>
                <w:rStyle w:val="Hyperlink"/>
                <w:noProof/>
              </w:rPr>
              <w:t>Probe Guide Alteration</w:t>
            </w:r>
            <w:r>
              <w:rPr>
                <w:noProof/>
                <w:webHidden/>
              </w:rPr>
              <w:tab/>
            </w:r>
            <w:r>
              <w:rPr>
                <w:noProof/>
                <w:webHidden/>
              </w:rPr>
              <w:fldChar w:fldCharType="begin"/>
            </w:r>
            <w:r>
              <w:rPr>
                <w:noProof/>
                <w:webHidden/>
              </w:rPr>
              <w:instrText xml:space="preserve"> PAGEREF _Toc131155632 \h </w:instrText>
            </w:r>
            <w:r>
              <w:rPr>
                <w:noProof/>
                <w:webHidden/>
              </w:rPr>
            </w:r>
            <w:r>
              <w:rPr>
                <w:noProof/>
                <w:webHidden/>
              </w:rPr>
              <w:fldChar w:fldCharType="separate"/>
            </w:r>
            <w:r>
              <w:rPr>
                <w:noProof/>
                <w:webHidden/>
              </w:rPr>
              <w:t>15</w:t>
            </w:r>
            <w:r>
              <w:rPr>
                <w:noProof/>
                <w:webHidden/>
              </w:rPr>
              <w:fldChar w:fldCharType="end"/>
            </w:r>
          </w:hyperlink>
        </w:p>
        <w:p w14:paraId="22AF2556" w14:textId="4C0B00DF" w:rsidR="00BD640B" w:rsidRDefault="00BD640B">
          <w:pPr>
            <w:pStyle w:val="TOC3"/>
            <w:tabs>
              <w:tab w:val="right" w:leader="dot" w:pos="8630"/>
            </w:tabs>
            <w:rPr>
              <w:rFonts w:eastAsiaTheme="minorEastAsia"/>
              <w:noProof/>
              <w:color w:val="auto"/>
              <w:lang w:eastAsia="en-GB"/>
            </w:rPr>
          </w:pPr>
          <w:hyperlink w:anchor="_Toc131155633" w:history="1">
            <w:r w:rsidRPr="00F44527">
              <w:rPr>
                <w:rStyle w:val="Hyperlink"/>
                <w:noProof/>
              </w:rPr>
              <w:t>Probe Placement</w:t>
            </w:r>
            <w:r>
              <w:rPr>
                <w:noProof/>
                <w:webHidden/>
              </w:rPr>
              <w:tab/>
            </w:r>
            <w:r>
              <w:rPr>
                <w:noProof/>
                <w:webHidden/>
              </w:rPr>
              <w:fldChar w:fldCharType="begin"/>
            </w:r>
            <w:r>
              <w:rPr>
                <w:noProof/>
                <w:webHidden/>
              </w:rPr>
              <w:instrText xml:space="preserve"> PAGEREF _Toc131155633 \h </w:instrText>
            </w:r>
            <w:r>
              <w:rPr>
                <w:noProof/>
                <w:webHidden/>
              </w:rPr>
            </w:r>
            <w:r>
              <w:rPr>
                <w:noProof/>
                <w:webHidden/>
              </w:rPr>
              <w:fldChar w:fldCharType="separate"/>
            </w:r>
            <w:r>
              <w:rPr>
                <w:noProof/>
                <w:webHidden/>
              </w:rPr>
              <w:t>15</w:t>
            </w:r>
            <w:r>
              <w:rPr>
                <w:noProof/>
                <w:webHidden/>
              </w:rPr>
              <w:fldChar w:fldCharType="end"/>
            </w:r>
          </w:hyperlink>
        </w:p>
        <w:p w14:paraId="34381608" w14:textId="734D2EA1" w:rsidR="00BD640B" w:rsidRDefault="00BD640B">
          <w:pPr>
            <w:pStyle w:val="TOC3"/>
            <w:tabs>
              <w:tab w:val="right" w:leader="dot" w:pos="8630"/>
            </w:tabs>
            <w:rPr>
              <w:rFonts w:eastAsiaTheme="minorEastAsia"/>
              <w:noProof/>
              <w:color w:val="auto"/>
              <w:lang w:eastAsia="en-GB"/>
            </w:rPr>
          </w:pPr>
          <w:hyperlink w:anchor="_Toc131155634" w:history="1">
            <w:r w:rsidRPr="00F44527">
              <w:rPr>
                <w:rStyle w:val="Hyperlink"/>
                <w:noProof/>
              </w:rPr>
              <w:t>Set-up Process Handling</w:t>
            </w:r>
            <w:r>
              <w:rPr>
                <w:noProof/>
                <w:webHidden/>
              </w:rPr>
              <w:tab/>
            </w:r>
            <w:r>
              <w:rPr>
                <w:noProof/>
                <w:webHidden/>
              </w:rPr>
              <w:fldChar w:fldCharType="begin"/>
            </w:r>
            <w:r>
              <w:rPr>
                <w:noProof/>
                <w:webHidden/>
              </w:rPr>
              <w:instrText xml:space="preserve"> PAGEREF _Toc131155634 \h </w:instrText>
            </w:r>
            <w:r>
              <w:rPr>
                <w:noProof/>
                <w:webHidden/>
              </w:rPr>
            </w:r>
            <w:r>
              <w:rPr>
                <w:noProof/>
                <w:webHidden/>
              </w:rPr>
              <w:fldChar w:fldCharType="separate"/>
            </w:r>
            <w:r>
              <w:rPr>
                <w:noProof/>
                <w:webHidden/>
              </w:rPr>
              <w:t>16</w:t>
            </w:r>
            <w:r>
              <w:rPr>
                <w:noProof/>
                <w:webHidden/>
              </w:rPr>
              <w:fldChar w:fldCharType="end"/>
            </w:r>
          </w:hyperlink>
        </w:p>
        <w:p w14:paraId="66B1F6D0" w14:textId="243F9093" w:rsidR="00BD640B" w:rsidRDefault="00BD640B">
          <w:pPr>
            <w:pStyle w:val="TOC3"/>
            <w:tabs>
              <w:tab w:val="right" w:leader="dot" w:pos="8630"/>
            </w:tabs>
            <w:rPr>
              <w:rFonts w:eastAsiaTheme="minorEastAsia"/>
              <w:noProof/>
              <w:color w:val="auto"/>
              <w:lang w:eastAsia="en-GB"/>
            </w:rPr>
          </w:pPr>
          <w:hyperlink w:anchor="_Toc131155635" w:history="1">
            <w:r w:rsidRPr="00F44527">
              <w:rPr>
                <w:rStyle w:val="Hyperlink"/>
                <w:noProof/>
              </w:rPr>
              <w:t>Probe Angle Metrology</w:t>
            </w:r>
            <w:r>
              <w:rPr>
                <w:noProof/>
                <w:webHidden/>
              </w:rPr>
              <w:tab/>
            </w:r>
            <w:r>
              <w:rPr>
                <w:noProof/>
                <w:webHidden/>
              </w:rPr>
              <w:fldChar w:fldCharType="begin"/>
            </w:r>
            <w:r>
              <w:rPr>
                <w:noProof/>
                <w:webHidden/>
              </w:rPr>
              <w:instrText xml:space="preserve"> PAGEREF _Toc131155635 \h </w:instrText>
            </w:r>
            <w:r>
              <w:rPr>
                <w:noProof/>
                <w:webHidden/>
              </w:rPr>
            </w:r>
            <w:r>
              <w:rPr>
                <w:noProof/>
                <w:webHidden/>
              </w:rPr>
              <w:fldChar w:fldCharType="separate"/>
            </w:r>
            <w:r>
              <w:rPr>
                <w:noProof/>
                <w:webHidden/>
              </w:rPr>
              <w:t>16</w:t>
            </w:r>
            <w:r>
              <w:rPr>
                <w:noProof/>
                <w:webHidden/>
              </w:rPr>
              <w:fldChar w:fldCharType="end"/>
            </w:r>
          </w:hyperlink>
        </w:p>
        <w:p w14:paraId="54567575" w14:textId="20B54CF6" w:rsidR="00BD640B" w:rsidRDefault="00BD640B">
          <w:pPr>
            <w:pStyle w:val="TOC3"/>
            <w:tabs>
              <w:tab w:val="right" w:leader="dot" w:pos="8630"/>
            </w:tabs>
            <w:rPr>
              <w:rFonts w:eastAsiaTheme="minorEastAsia"/>
              <w:noProof/>
              <w:color w:val="auto"/>
              <w:lang w:eastAsia="en-GB"/>
            </w:rPr>
          </w:pPr>
          <w:hyperlink w:anchor="_Toc131155636" w:history="1">
            <w:r w:rsidRPr="00F44527">
              <w:rPr>
                <w:rStyle w:val="Hyperlink"/>
                <w:noProof/>
              </w:rPr>
              <w:t>Data Measurement Techniques</w:t>
            </w:r>
            <w:r>
              <w:rPr>
                <w:noProof/>
                <w:webHidden/>
              </w:rPr>
              <w:tab/>
            </w:r>
            <w:r>
              <w:rPr>
                <w:noProof/>
                <w:webHidden/>
              </w:rPr>
              <w:fldChar w:fldCharType="begin"/>
            </w:r>
            <w:r>
              <w:rPr>
                <w:noProof/>
                <w:webHidden/>
              </w:rPr>
              <w:instrText xml:space="preserve"> PAGEREF _Toc131155636 \h </w:instrText>
            </w:r>
            <w:r>
              <w:rPr>
                <w:noProof/>
                <w:webHidden/>
              </w:rPr>
            </w:r>
            <w:r>
              <w:rPr>
                <w:noProof/>
                <w:webHidden/>
              </w:rPr>
              <w:fldChar w:fldCharType="separate"/>
            </w:r>
            <w:r>
              <w:rPr>
                <w:noProof/>
                <w:webHidden/>
              </w:rPr>
              <w:t>16</w:t>
            </w:r>
            <w:r>
              <w:rPr>
                <w:noProof/>
                <w:webHidden/>
              </w:rPr>
              <w:fldChar w:fldCharType="end"/>
            </w:r>
          </w:hyperlink>
        </w:p>
        <w:p w14:paraId="13E4F8ED" w14:textId="0F42978A" w:rsidR="00BD640B" w:rsidRDefault="00BD640B">
          <w:pPr>
            <w:pStyle w:val="TOC1"/>
            <w:tabs>
              <w:tab w:val="right" w:leader="dot" w:pos="8630"/>
            </w:tabs>
            <w:rPr>
              <w:rFonts w:eastAsiaTheme="minorEastAsia"/>
              <w:noProof/>
              <w:color w:val="auto"/>
              <w:lang w:eastAsia="en-GB"/>
            </w:rPr>
          </w:pPr>
          <w:hyperlink w:anchor="_Toc131155637" w:history="1">
            <w:r w:rsidRPr="00F44527">
              <w:rPr>
                <w:rStyle w:val="Hyperlink"/>
                <w:noProof/>
              </w:rPr>
              <w:t>Proposed Solutions</w:t>
            </w:r>
            <w:r>
              <w:rPr>
                <w:noProof/>
                <w:webHidden/>
              </w:rPr>
              <w:tab/>
            </w:r>
            <w:r>
              <w:rPr>
                <w:noProof/>
                <w:webHidden/>
              </w:rPr>
              <w:fldChar w:fldCharType="begin"/>
            </w:r>
            <w:r>
              <w:rPr>
                <w:noProof/>
                <w:webHidden/>
              </w:rPr>
              <w:instrText xml:space="preserve"> PAGEREF _Toc131155637 \h </w:instrText>
            </w:r>
            <w:r>
              <w:rPr>
                <w:noProof/>
                <w:webHidden/>
              </w:rPr>
            </w:r>
            <w:r>
              <w:rPr>
                <w:noProof/>
                <w:webHidden/>
              </w:rPr>
              <w:fldChar w:fldCharType="separate"/>
            </w:r>
            <w:r>
              <w:rPr>
                <w:noProof/>
                <w:webHidden/>
              </w:rPr>
              <w:t>16</w:t>
            </w:r>
            <w:r>
              <w:rPr>
                <w:noProof/>
                <w:webHidden/>
              </w:rPr>
              <w:fldChar w:fldCharType="end"/>
            </w:r>
          </w:hyperlink>
        </w:p>
        <w:p w14:paraId="522E5365" w14:textId="7ED43B9D" w:rsidR="00BD640B" w:rsidRDefault="00BD640B">
          <w:pPr>
            <w:pStyle w:val="TOC3"/>
            <w:tabs>
              <w:tab w:val="right" w:leader="dot" w:pos="8630"/>
            </w:tabs>
            <w:rPr>
              <w:rFonts w:eastAsiaTheme="minorEastAsia"/>
              <w:noProof/>
              <w:color w:val="auto"/>
              <w:lang w:eastAsia="en-GB"/>
            </w:rPr>
          </w:pPr>
          <w:hyperlink w:anchor="_Toc131155638" w:history="1">
            <w:r w:rsidRPr="00F44527">
              <w:rPr>
                <w:rStyle w:val="Hyperlink"/>
                <w:noProof/>
              </w:rPr>
              <w:t>Short Term</w:t>
            </w:r>
            <w:r>
              <w:rPr>
                <w:noProof/>
                <w:webHidden/>
              </w:rPr>
              <w:tab/>
            </w:r>
            <w:r>
              <w:rPr>
                <w:noProof/>
                <w:webHidden/>
              </w:rPr>
              <w:fldChar w:fldCharType="begin"/>
            </w:r>
            <w:r>
              <w:rPr>
                <w:noProof/>
                <w:webHidden/>
              </w:rPr>
              <w:instrText xml:space="preserve"> PAGEREF _Toc131155638 \h </w:instrText>
            </w:r>
            <w:r>
              <w:rPr>
                <w:noProof/>
                <w:webHidden/>
              </w:rPr>
            </w:r>
            <w:r>
              <w:rPr>
                <w:noProof/>
                <w:webHidden/>
              </w:rPr>
              <w:fldChar w:fldCharType="separate"/>
            </w:r>
            <w:r>
              <w:rPr>
                <w:noProof/>
                <w:webHidden/>
              </w:rPr>
              <w:t>16</w:t>
            </w:r>
            <w:r>
              <w:rPr>
                <w:noProof/>
                <w:webHidden/>
              </w:rPr>
              <w:fldChar w:fldCharType="end"/>
            </w:r>
          </w:hyperlink>
        </w:p>
        <w:p w14:paraId="5642257A" w14:textId="4377DBEC" w:rsidR="00BD640B" w:rsidRDefault="00BD640B">
          <w:pPr>
            <w:pStyle w:val="TOC3"/>
            <w:tabs>
              <w:tab w:val="right" w:leader="dot" w:pos="8630"/>
            </w:tabs>
            <w:rPr>
              <w:rFonts w:eastAsiaTheme="minorEastAsia"/>
              <w:noProof/>
              <w:color w:val="auto"/>
              <w:lang w:eastAsia="en-GB"/>
            </w:rPr>
          </w:pPr>
          <w:hyperlink w:anchor="_Toc131155639" w:history="1">
            <w:r w:rsidRPr="00F44527">
              <w:rPr>
                <w:rStyle w:val="Hyperlink"/>
                <w:noProof/>
              </w:rPr>
              <w:t>Medium Term</w:t>
            </w:r>
            <w:r>
              <w:rPr>
                <w:noProof/>
                <w:webHidden/>
              </w:rPr>
              <w:tab/>
            </w:r>
            <w:r>
              <w:rPr>
                <w:noProof/>
                <w:webHidden/>
              </w:rPr>
              <w:fldChar w:fldCharType="begin"/>
            </w:r>
            <w:r>
              <w:rPr>
                <w:noProof/>
                <w:webHidden/>
              </w:rPr>
              <w:instrText xml:space="preserve"> PAGEREF _Toc131155639 \h </w:instrText>
            </w:r>
            <w:r>
              <w:rPr>
                <w:noProof/>
                <w:webHidden/>
              </w:rPr>
            </w:r>
            <w:r>
              <w:rPr>
                <w:noProof/>
                <w:webHidden/>
              </w:rPr>
              <w:fldChar w:fldCharType="separate"/>
            </w:r>
            <w:r>
              <w:rPr>
                <w:noProof/>
                <w:webHidden/>
              </w:rPr>
              <w:t>18</w:t>
            </w:r>
            <w:r>
              <w:rPr>
                <w:noProof/>
                <w:webHidden/>
              </w:rPr>
              <w:fldChar w:fldCharType="end"/>
            </w:r>
          </w:hyperlink>
        </w:p>
        <w:p w14:paraId="42A4A6B7" w14:textId="57D371AA" w:rsidR="00BD640B" w:rsidRDefault="00BD640B">
          <w:pPr>
            <w:pStyle w:val="TOC3"/>
            <w:tabs>
              <w:tab w:val="right" w:leader="dot" w:pos="8630"/>
            </w:tabs>
            <w:rPr>
              <w:rFonts w:eastAsiaTheme="minorEastAsia"/>
              <w:noProof/>
              <w:color w:val="auto"/>
              <w:lang w:eastAsia="en-GB"/>
            </w:rPr>
          </w:pPr>
          <w:hyperlink w:anchor="_Toc131155640" w:history="1">
            <w:r w:rsidRPr="00F44527">
              <w:rPr>
                <w:rStyle w:val="Hyperlink"/>
                <w:noProof/>
              </w:rPr>
              <w:t>Long Term</w:t>
            </w:r>
            <w:r>
              <w:rPr>
                <w:noProof/>
                <w:webHidden/>
              </w:rPr>
              <w:tab/>
            </w:r>
            <w:r>
              <w:rPr>
                <w:noProof/>
                <w:webHidden/>
              </w:rPr>
              <w:fldChar w:fldCharType="begin"/>
            </w:r>
            <w:r>
              <w:rPr>
                <w:noProof/>
                <w:webHidden/>
              </w:rPr>
              <w:instrText xml:space="preserve"> PAGEREF _Toc131155640 \h </w:instrText>
            </w:r>
            <w:r>
              <w:rPr>
                <w:noProof/>
                <w:webHidden/>
              </w:rPr>
            </w:r>
            <w:r>
              <w:rPr>
                <w:noProof/>
                <w:webHidden/>
              </w:rPr>
              <w:fldChar w:fldCharType="separate"/>
            </w:r>
            <w:r>
              <w:rPr>
                <w:noProof/>
                <w:webHidden/>
              </w:rPr>
              <w:t>19</w:t>
            </w:r>
            <w:r>
              <w:rPr>
                <w:noProof/>
                <w:webHidden/>
              </w:rPr>
              <w:fldChar w:fldCharType="end"/>
            </w:r>
          </w:hyperlink>
        </w:p>
        <w:p w14:paraId="419C9BD0" w14:textId="68A9B4BA" w:rsidR="00BD640B" w:rsidRDefault="00BD640B">
          <w:pPr>
            <w:pStyle w:val="TOC1"/>
            <w:tabs>
              <w:tab w:val="right" w:leader="dot" w:pos="8630"/>
            </w:tabs>
            <w:rPr>
              <w:rFonts w:eastAsiaTheme="minorEastAsia"/>
              <w:noProof/>
              <w:color w:val="auto"/>
              <w:lang w:eastAsia="en-GB"/>
            </w:rPr>
          </w:pPr>
          <w:hyperlink w:anchor="_Toc131155641" w:history="1">
            <w:r w:rsidRPr="00F44527">
              <w:rPr>
                <w:rStyle w:val="Hyperlink"/>
                <w:noProof/>
              </w:rPr>
              <w:t>Recommendations</w:t>
            </w:r>
            <w:r>
              <w:rPr>
                <w:noProof/>
                <w:webHidden/>
              </w:rPr>
              <w:tab/>
            </w:r>
            <w:r>
              <w:rPr>
                <w:noProof/>
                <w:webHidden/>
              </w:rPr>
              <w:fldChar w:fldCharType="begin"/>
            </w:r>
            <w:r>
              <w:rPr>
                <w:noProof/>
                <w:webHidden/>
              </w:rPr>
              <w:instrText xml:space="preserve"> PAGEREF _Toc131155641 \h </w:instrText>
            </w:r>
            <w:r>
              <w:rPr>
                <w:noProof/>
                <w:webHidden/>
              </w:rPr>
            </w:r>
            <w:r>
              <w:rPr>
                <w:noProof/>
                <w:webHidden/>
              </w:rPr>
              <w:fldChar w:fldCharType="separate"/>
            </w:r>
            <w:r>
              <w:rPr>
                <w:noProof/>
                <w:webHidden/>
              </w:rPr>
              <w:t>20</w:t>
            </w:r>
            <w:r>
              <w:rPr>
                <w:noProof/>
                <w:webHidden/>
              </w:rPr>
              <w:fldChar w:fldCharType="end"/>
            </w:r>
          </w:hyperlink>
        </w:p>
        <w:p w14:paraId="30125288" w14:textId="13CD09DF" w:rsidR="00BD640B" w:rsidRDefault="00BD640B">
          <w:pPr>
            <w:pStyle w:val="TOC1"/>
            <w:tabs>
              <w:tab w:val="right" w:leader="dot" w:pos="8630"/>
            </w:tabs>
            <w:rPr>
              <w:rFonts w:eastAsiaTheme="minorEastAsia"/>
              <w:noProof/>
              <w:color w:val="auto"/>
              <w:lang w:eastAsia="en-GB"/>
            </w:rPr>
          </w:pPr>
          <w:hyperlink w:anchor="_Toc131155642" w:history="1">
            <w:r w:rsidRPr="00F44527">
              <w:rPr>
                <w:rStyle w:val="Hyperlink"/>
                <w:noProof/>
              </w:rPr>
              <w:t>References</w:t>
            </w:r>
            <w:r>
              <w:rPr>
                <w:noProof/>
                <w:webHidden/>
              </w:rPr>
              <w:tab/>
            </w:r>
            <w:r>
              <w:rPr>
                <w:noProof/>
                <w:webHidden/>
              </w:rPr>
              <w:fldChar w:fldCharType="begin"/>
            </w:r>
            <w:r>
              <w:rPr>
                <w:noProof/>
                <w:webHidden/>
              </w:rPr>
              <w:instrText xml:space="preserve"> PAGEREF _Toc131155642 \h </w:instrText>
            </w:r>
            <w:r>
              <w:rPr>
                <w:noProof/>
                <w:webHidden/>
              </w:rPr>
            </w:r>
            <w:r>
              <w:rPr>
                <w:noProof/>
                <w:webHidden/>
              </w:rPr>
              <w:fldChar w:fldCharType="separate"/>
            </w:r>
            <w:r>
              <w:rPr>
                <w:noProof/>
                <w:webHidden/>
              </w:rPr>
              <w:t>21</w:t>
            </w:r>
            <w:r>
              <w:rPr>
                <w:noProof/>
                <w:webHidden/>
              </w:rPr>
              <w:fldChar w:fldCharType="end"/>
            </w:r>
          </w:hyperlink>
        </w:p>
        <w:p w14:paraId="49F4E853" w14:textId="008B70B5" w:rsidR="00BD640B" w:rsidRDefault="00BD640B">
          <w:pPr>
            <w:pStyle w:val="TOC1"/>
            <w:tabs>
              <w:tab w:val="right" w:leader="dot" w:pos="8630"/>
            </w:tabs>
            <w:rPr>
              <w:rFonts w:eastAsiaTheme="minorEastAsia"/>
              <w:noProof/>
              <w:color w:val="auto"/>
              <w:lang w:eastAsia="en-GB"/>
            </w:rPr>
          </w:pPr>
          <w:hyperlink w:anchor="_Toc131155643" w:history="1">
            <w:r w:rsidRPr="00F44527">
              <w:rPr>
                <w:rStyle w:val="Hyperlink"/>
                <w:noProof/>
              </w:rPr>
              <w:t>Appendix</w:t>
            </w:r>
            <w:r>
              <w:rPr>
                <w:noProof/>
                <w:webHidden/>
              </w:rPr>
              <w:tab/>
            </w:r>
            <w:r>
              <w:rPr>
                <w:noProof/>
                <w:webHidden/>
              </w:rPr>
              <w:fldChar w:fldCharType="begin"/>
            </w:r>
            <w:r>
              <w:rPr>
                <w:noProof/>
                <w:webHidden/>
              </w:rPr>
              <w:instrText xml:space="preserve"> PAGEREF _Toc131155643 \h </w:instrText>
            </w:r>
            <w:r>
              <w:rPr>
                <w:noProof/>
                <w:webHidden/>
              </w:rPr>
            </w:r>
            <w:r>
              <w:rPr>
                <w:noProof/>
                <w:webHidden/>
              </w:rPr>
              <w:fldChar w:fldCharType="separate"/>
            </w:r>
            <w:r>
              <w:rPr>
                <w:noProof/>
                <w:webHidden/>
              </w:rPr>
              <w:t>29</w:t>
            </w:r>
            <w:r>
              <w:rPr>
                <w:noProof/>
                <w:webHidden/>
              </w:rPr>
              <w:fldChar w:fldCharType="end"/>
            </w:r>
          </w:hyperlink>
        </w:p>
        <w:p w14:paraId="203F5DDB" w14:textId="5381857A" w:rsidR="0036285E" w:rsidRDefault="00000000">
          <w:r>
            <w:rPr>
              <w:b/>
              <w:bCs/>
              <w:noProof/>
            </w:rPr>
            <w:fldChar w:fldCharType="end"/>
          </w:r>
        </w:p>
      </w:sdtContent>
    </w:sdt>
    <w:p w14:paraId="7F9CDC16" w14:textId="77777777" w:rsidR="00417D0C" w:rsidRDefault="0036285E">
      <w:r>
        <w:lastRenderedPageBreak/>
        <w:br w:type="page"/>
      </w:r>
    </w:p>
    <w:p w14:paraId="00A8BECF" w14:textId="24FFA45A" w:rsidR="00417D0C" w:rsidRDefault="00417D0C" w:rsidP="00417D0C">
      <w:pPr>
        <w:pStyle w:val="Heading1"/>
      </w:pPr>
      <w:bookmarkStart w:id="7" w:name="_Toc131155619"/>
      <w:r>
        <w:lastRenderedPageBreak/>
        <w:t>Table of Figures</w:t>
      </w:r>
      <w:bookmarkEnd w:id="7"/>
    </w:p>
    <w:p w14:paraId="4EEA8616" w14:textId="4CF39FAC" w:rsidR="0051280D" w:rsidRDefault="00000000">
      <w:pPr>
        <w:pStyle w:val="TableofFigures"/>
        <w:tabs>
          <w:tab w:val="right" w:leader="dot" w:pos="8630"/>
        </w:tabs>
        <w:rPr>
          <w:rFonts w:eastAsiaTheme="minorEastAsia"/>
          <w:noProof/>
          <w:color w:val="auto"/>
          <w:lang/>
        </w:rPr>
      </w:pPr>
      <w:r>
        <w:fldChar w:fldCharType="begin"/>
      </w:r>
      <w:r>
        <w:instrText xml:space="preserve"> TOC \h \z \c "Figure" </w:instrText>
      </w:r>
      <w:r>
        <w:fldChar w:fldCharType="separate"/>
      </w:r>
      <w:hyperlink w:anchor="_Toc130909102" w:history="1">
        <w:r w:rsidR="0051280D" w:rsidRPr="00760433">
          <w:rPr>
            <w:rStyle w:val="Hyperlink"/>
            <w:noProof/>
          </w:rPr>
          <w:t>Figure 1 - Full Motion Experiment Cylinder test (PCB probes) [2]</w:t>
        </w:r>
        <w:r w:rsidR="0051280D">
          <w:rPr>
            <w:noProof/>
            <w:webHidden/>
          </w:rPr>
          <w:tab/>
        </w:r>
        <w:r w:rsidR="0051280D">
          <w:rPr>
            <w:noProof/>
            <w:webHidden/>
          </w:rPr>
          <w:fldChar w:fldCharType="begin"/>
        </w:r>
        <w:r w:rsidR="0051280D">
          <w:rPr>
            <w:noProof/>
            <w:webHidden/>
          </w:rPr>
          <w:instrText xml:space="preserve"> PAGEREF _Toc130909102 \h </w:instrText>
        </w:r>
        <w:r w:rsidR="0051280D">
          <w:rPr>
            <w:noProof/>
            <w:webHidden/>
          </w:rPr>
        </w:r>
        <w:r w:rsidR="0051280D">
          <w:rPr>
            <w:noProof/>
            <w:webHidden/>
          </w:rPr>
          <w:fldChar w:fldCharType="separate"/>
        </w:r>
        <w:r w:rsidR="0051280D">
          <w:rPr>
            <w:noProof/>
            <w:webHidden/>
          </w:rPr>
          <w:t>3</w:t>
        </w:r>
        <w:r w:rsidR="0051280D">
          <w:rPr>
            <w:noProof/>
            <w:webHidden/>
          </w:rPr>
          <w:fldChar w:fldCharType="end"/>
        </w:r>
      </w:hyperlink>
    </w:p>
    <w:p w14:paraId="1626D0FD" w14:textId="5A2064FB" w:rsidR="0051280D" w:rsidRDefault="00000000">
      <w:pPr>
        <w:pStyle w:val="TableofFigures"/>
        <w:tabs>
          <w:tab w:val="right" w:leader="dot" w:pos="8630"/>
        </w:tabs>
        <w:rPr>
          <w:rFonts w:eastAsiaTheme="minorEastAsia"/>
          <w:noProof/>
          <w:color w:val="auto"/>
          <w:lang/>
        </w:rPr>
      </w:pPr>
      <w:hyperlink w:anchor="_Toc130909103" w:history="1">
        <w:r w:rsidR="0051280D" w:rsidRPr="00760433">
          <w:rPr>
            <w:rStyle w:val="Hyperlink"/>
            <w:noProof/>
          </w:rPr>
          <w:t>Figure 2 - Drawing of the Cylinder Test set-up comprising of ToA boards and HetV probes to compare techniques [24]</w:t>
        </w:r>
        <w:r w:rsidR="0051280D">
          <w:rPr>
            <w:noProof/>
            <w:webHidden/>
          </w:rPr>
          <w:tab/>
        </w:r>
        <w:r w:rsidR="0051280D">
          <w:rPr>
            <w:noProof/>
            <w:webHidden/>
          </w:rPr>
          <w:fldChar w:fldCharType="begin"/>
        </w:r>
        <w:r w:rsidR="0051280D">
          <w:rPr>
            <w:noProof/>
            <w:webHidden/>
          </w:rPr>
          <w:instrText xml:space="preserve"> PAGEREF _Toc130909103 \h </w:instrText>
        </w:r>
        <w:r w:rsidR="0051280D">
          <w:rPr>
            <w:noProof/>
            <w:webHidden/>
          </w:rPr>
        </w:r>
        <w:r w:rsidR="0051280D">
          <w:rPr>
            <w:noProof/>
            <w:webHidden/>
          </w:rPr>
          <w:fldChar w:fldCharType="separate"/>
        </w:r>
        <w:r w:rsidR="0051280D">
          <w:rPr>
            <w:noProof/>
            <w:webHidden/>
          </w:rPr>
          <w:t>5</w:t>
        </w:r>
        <w:r w:rsidR="0051280D">
          <w:rPr>
            <w:noProof/>
            <w:webHidden/>
          </w:rPr>
          <w:fldChar w:fldCharType="end"/>
        </w:r>
      </w:hyperlink>
    </w:p>
    <w:p w14:paraId="6A2C28F6" w14:textId="646F2E39" w:rsidR="0051280D" w:rsidRDefault="00000000">
      <w:pPr>
        <w:pStyle w:val="TableofFigures"/>
        <w:tabs>
          <w:tab w:val="right" w:leader="dot" w:pos="8630"/>
        </w:tabs>
        <w:rPr>
          <w:rFonts w:eastAsiaTheme="minorEastAsia"/>
          <w:noProof/>
          <w:color w:val="auto"/>
          <w:lang/>
        </w:rPr>
      </w:pPr>
      <w:hyperlink w:anchor="_Toc130909104" w:history="1">
        <w:r w:rsidR="0051280D" w:rsidRPr="00760433">
          <w:rPr>
            <w:rStyle w:val="Hyperlink"/>
            <w:noProof/>
          </w:rPr>
          <w:t>Figure 3 - Comparison between precision and accuracy - A: neither accurate nor precise, B: precise but not accurate. C: accurate but not precise, D: accurate and precise</w:t>
        </w:r>
        <w:r w:rsidR="0051280D" w:rsidRPr="00760433">
          <w:rPr>
            <w:rStyle w:val="Hyperlink"/>
            <w:noProof/>
            <w:lang w:val="en-US"/>
          </w:rPr>
          <w:t xml:space="preserve"> [33]</w:t>
        </w:r>
        <w:r w:rsidR="0051280D">
          <w:rPr>
            <w:noProof/>
            <w:webHidden/>
          </w:rPr>
          <w:tab/>
        </w:r>
        <w:r w:rsidR="0051280D">
          <w:rPr>
            <w:noProof/>
            <w:webHidden/>
          </w:rPr>
          <w:fldChar w:fldCharType="begin"/>
        </w:r>
        <w:r w:rsidR="0051280D">
          <w:rPr>
            <w:noProof/>
            <w:webHidden/>
          </w:rPr>
          <w:instrText xml:space="preserve"> PAGEREF _Toc130909104 \h </w:instrText>
        </w:r>
        <w:r w:rsidR="0051280D">
          <w:rPr>
            <w:noProof/>
            <w:webHidden/>
          </w:rPr>
        </w:r>
        <w:r w:rsidR="0051280D">
          <w:rPr>
            <w:noProof/>
            <w:webHidden/>
          </w:rPr>
          <w:fldChar w:fldCharType="separate"/>
        </w:r>
        <w:r w:rsidR="0051280D">
          <w:rPr>
            <w:noProof/>
            <w:webHidden/>
          </w:rPr>
          <w:t>7</w:t>
        </w:r>
        <w:r w:rsidR="0051280D">
          <w:rPr>
            <w:noProof/>
            <w:webHidden/>
          </w:rPr>
          <w:fldChar w:fldCharType="end"/>
        </w:r>
      </w:hyperlink>
    </w:p>
    <w:p w14:paraId="3B2C6844" w14:textId="5AFC65F6" w:rsidR="0051280D" w:rsidRDefault="00000000">
      <w:pPr>
        <w:pStyle w:val="TableofFigures"/>
        <w:tabs>
          <w:tab w:val="right" w:leader="dot" w:pos="8630"/>
        </w:tabs>
        <w:rPr>
          <w:rFonts w:eastAsiaTheme="minorEastAsia"/>
          <w:noProof/>
          <w:color w:val="auto"/>
          <w:lang/>
        </w:rPr>
      </w:pPr>
      <w:hyperlink w:anchor="_Toc130909105" w:history="1">
        <w:r w:rsidR="0051280D" w:rsidRPr="00760433">
          <w:rPr>
            <w:rStyle w:val="Hyperlink"/>
            <w:noProof/>
          </w:rPr>
          <w:t>Figure 4 - Overview image of the Technical Drawing of the Probe Holder</w:t>
        </w:r>
        <w:r w:rsidR="0051280D">
          <w:rPr>
            <w:noProof/>
            <w:webHidden/>
          </w:rPr>
          <w:tab/>
        </w:r>
        <w:r w:rsidR="0051280D">
          <w:rPr>
            <w:noProof/>
            <w:webHidden/>
          </w:rPr>
          <w:fldChar w:fldCharType="begin"/>
        </w:r>
        <w:r w:rsidR="0051280D">
          <w:rPr>
            <w:noProof/>
            <w:webHidden/>
          </w:rPr>
          <w:instrText xml:space="preserve"> PAGEREF _Toc130909105 \h </w:instrText>
        </w:r>
        <w:r w:rsidR="0051280D">
          <w:rPr>
            <w:noProof/>
            <w:webHidden/>
          </w:rPr>
        </w:r>
        <w:r w:rsidR="0051280D">
          <w:rPr>
            <w:noProof/>
            <w:webHidden/>
          </w:rPr>
          <w:fldChar w:fldCharType="separate"/>
        </w:r>
        <w:r w:rsidR="0051280D">
          <w:rPr>
            <w:noProof/>
            <w:webHidden/>
          </w:rPr>
          <w:t>8</w:t>
        </w:r>
        <w:r w:rsidR="0051280D">
          <w:rPr>
            <w:noProof/>
            <w:webHidden/>
          </w:rPr>
          <w:fldChar w:fldCharType="end"/>
        </w:r>
      </w:hyperlink>
    </w:p>
    <w:p w14:paraId="31A8DF0E" w14:textId="540A0C3B" w:rsidR="0051280D" w:rsidRDefault="00000000">
      <w:pPr>
        <w:pStyle w:val="TableofFigures"/>
        <w:tabs>
          <w:tab w:val="right" w:leader="dot" w:pos="8630"/>
        </w:tabs>
        <w:rPr>
          <w:rFonts w:eastAsiaTheme="minorEastAsia"/>
          <w:noProof/>
          <w:color w:val="auto"/>
          <w:lang/>
        </w:rPr>
      </w:pPr>
      <w:hyperlink w:anchor="_Toc130909106" w:history="1">
        <w:r w:rsidR="0051280D" w:rsidRPr="00760433">
          <w:rPr>
            <w:rStyle w:val="Hyperlink"/>
            <w:noProof/>
          </w:rPr>
          <w:t>Figure 5 - Example hobby drill used to widen probe guides.</w:t>
        </w:r>
        <w:r w:rsidR="0051280D">
          <w:rPr>
            <w:noProof/>
            <w:webHidden/>
          </w:rPr>
          <w:tab/>
        </w:r>
        <w:r w:rsidR="0051280D">
          <w:rPr>
            <w:noProof/>
            <w:webHidden/>
          </w:rPr>
          <w:fldChar w:fldCharType="begin"/>
        </w:r>
        <w:r w:rsidR="0051280D">
          <w:rPr>
            <w:noProof/>
            <w:webHidden/>
          </w:rPr>
          <w:instrText xml:space="preserve"> PAGEREF _Toc130909106 \h </w:instrText>
        </w:r>
        <w:r w:rsidR="0051280D">
          <w:rPr>
            <w:noProof/>
            <w:webHidden/>
          </w:rPr>
        </w:r>
        <w:r w:rsidR="0051280D">
          <w:rPr>
            <w:noProof/>
            <w:webHidden/>
          </w:rPr>
          <w:fldChar w:fldCharType="separate"/>
        </w:r>
        <w:r w:rsidR="0051280D">
          <w:rPr>
            <w:noProof/>
            <w:webHidden/>
          </w:rPr>
          <w:t>9</w:t>
        </w:r>
        <w:r w:rsidR="0051280D">
          <w:rPr>
            <w:noProof/>
            <w:webHidden/>
          </w:rPr>
          <w:fldChar w:fldCharType="end"/>
        </w:r>
      </w:hyperlink>
    </w:p>
    <w:p w14:paraId="3681FA92" w14:textId="4BA785AC" w:rsidR="0051280D" w:rsidRDefault="00000000">
      <w:pPr>
        <w:pStyle w:val="TableofFigures"/>
        <w:tabs>
          <w:tab w:val="right" w:leader="dot" w:pos="8630"/>
        </w:tabs>
        <w:rPr>
          <w:rFonts w:eastAsiaTheme="minorEastAsia"/>
          <w:noProof/>
          <w:color w:val="auto"/>
          <w:lang/>
        </w:rPr>
      </w:pPr>
      <w:hyperlink w:anchor="_Toc130909107" w:history="1">
        <w:r w:rsidR="0051280D" w:rsidRPr="00760433">
          <w:rPr>
            <w:rStyle w:val="Hyperlink"/>
            <w:noProof/>
          </w:rPr>
          <w:t>Figure 6 - Refractive index structures within FBG geometries</w:t>
        </w:r>
        <w:r w:rsidR="0051280D" w:rsidRPr="00760433">
          <w:rPr>
            <w:rStyle w:val="Hyperlink"/>
            <w:noProof/>
            <w:lang w:val="en-US"/>
          </w:rPr>
          <w:t xml:space="preserve"> [49]</w:t>
        </w:r>
        <w:r w:rsidR="0051280D">
          <w:rPr>
            <w:noProof/>
            <w:webHidden/>
          </w:rPr>
          <w:tab/>
        </w:r>
        <w:r w:rsidR="0051280D">
          <w:rPr>
            <w:noProof/>
            <w:webHidden/>
          </w:rPr>
          <w:fldChar w:fldCharType="begin"/>
        </w:r>
        <w:r w:rsidR="0051280D">
          <w:rPr>
            <w:noProof/>
            <w:webHidden/>
          </w:rPr>
          <w:instrText xml:space="preserve"> PAGEREF _Toc130909107 \h </w:instrText>
        </w:r>
        <w:r w:rsidR="0051280D">
          <w:rPr>
            <w:noProof/>
            <w:webHidden/>
          </w:rPr>
        </w:r>
        <w:r w:rsidR="0051280D">
          <w:rPr>
            <w:noProof/>
            <w:webHidden/>
          </w:rPr>
          <w:fldChar w:fldCharType="separate"/>
        </w:r>
        <w:r w:rsidR="0051280D">
          <w:rPr>
            <w:noProof/>
            <w:webHidden/>
          </w:rPr>
          <w:t>11</w:t>
        </w:r>
        <w:r w:rsidR="0051280D">
          <w:rPr>
            <w:noProof/>
            <w:webHidden/>
          </w:rPr>
          <w:fldChar w:fldCharType="end"/>
        </w:r>
      </w:hyperlink>
    </w:p>
    <w:p w14:paraId="33768EC1" w14:textId="697A1882" w:rsidR="0051280D" w:rsidRDefault="00000000">
      <w:pPr>
        <w:pStyle w:val="TableofFigures"/>
        <w:tabs>
          <w:tab w:val="right" w:leader="dot" w:pos="8630"/>
        </w:tabs>
        <w:rPr>
          <w:rFonts w:eastAsiaTheme="minorEastAsia"/>
          <w:noProof/>
          <w:color w:val="auto"/>
          <w:lang/>
        </w:rPr>
      </w:pPr>
      <w:hyperlink w:anchor="_Toc130909108" w:history="1">
        <w:r w:rsidR="0051280D" w:rsidRPr="00760433">
          <w:rPr>
            <w:rStyle w:val="Hyperlink"/>
            <w:noProof/>
          </w:rPr>
          <w:t>Figure 7 - Example of the detonation angle effect as a result of detonation from one end of a cylinder of explosives [57]</w:t>
        </w:r>
        <w:r w:rsidR="0051280D">
          <w:rPr>
            <w:noProof/>
            <w:webHidden/>
          </w:rPr>
          <w:tab/>
        </w:r>
        <w:r w:rsidR="0051280D">
          <w:rPr>
            <w:noProof/>
            <w:webHidden/>
          </w:rPr>
          <w:fldChar w:fldCharType="begin"/>
        </w:r>
        <w:r w:rsidR="0051280D">
          <w:rPr>
            <w:noProof/>
            <w:webHidden/>
          </w:rPr>
          <w:instrText xml:space="preserve"> PAGEREF _Toc130909108 \h </w:instrText>
        </w:r>
        <w:r w:rsidR="0051280D">
          <w:rPr>
            <w:noProof/>
            <w:webHidden/>
          </w:rPr>
        </w:r>
        <w:r w:rsidR="0051280D">
          <w:rPr>
            <w:noProof/>
            <w:webHidden/>
          </w:rPr>
          <w:fldChar w:fldCharType="separate"/>
        </w:r>
        <w:r w:rsidR="0051280D">
          <w:rPr>
            <w:noProof/>
            <w:webHidden/>
          </w:rPr>
          <w:t>15</w:t>
        </w:r>
        <w:r w:rsidR="0051280D">
          <w:rPr>
            <w:noProof/>
            <w:webHidden/>
          </w:rPr>
          <w:fldChar w:fldCharType="end"/>
        </w:r>
      </w:hyperlink>
    </w:p>
    <w:p w14:paraId="664F422D" w14:textId="7ABB73D4" w:rsidR="0051280D" w:rsidRDefault="00000000">
      <w:pPr>
        <w:pStyle w:val="TableofFigures"/>
        <w:tabs>
          <w:tab w:val="right" w:leader="dot" w:pos="8630"/>
        </w:tabs>
        <w:rPr>
          <w:rFonts w:eastAsiaTheme="minorEastAsia"/>
          <w:noProof/>
          <w:color w:val="auto"/>
          <w:lang/>
        </w:rPr>
      </w:pPr>
      <w:hyperlink w:anchor="_Toc130909109" w:history="1">
        <w:r w:rsidR="0051280D" w:rsidRPr="00760433">
          <w:rPr>
            <w:rStyle w:val="Hyperlink"/>
            <w:noProof/>
          </w:rPr>
          <w:t>Figure 8 - UJK Drill Guide [53]</w:t>
        </w:r>
        <w:r w:rsidR="0051280D">
          <w:rPr>
            <w:noProof/>
            <w:webHidden/>
          </w:rPr>
          <w:tab/>
        </w:r>
        <w:r w:rsidR="0051280D">
          <w:rPr>
            <w:noProof/>
            <w:webHidden/>
          </w:rPr>
          <w:fldChar w:fldCharType="begin"/>
        </w:r>
        <w:r w:rsidR="0051280D">
          <w:rPr>
            <w:noProof/>
            <w:webHidden/>
          </w:rPr>
          <w:instrText xml:space="preserve"> PAGEREF _Toc130909109 \h </w:instrText>
        </w:r>
        <w:r w:rsidR="0051280D">
          <w:rPr>
            <w:noProof/>
            <w:webHidden/>
          </w:rPr>
        </w:r>
        <w:r w:rsidR="0051280D">
          <w:rPr>
            <w:noProof/>
            <w:webHidden/>
          </w:rPr>
          <w:fldChar w:fldCharType="separate"/>
        </w:r>
        <w:r w:rsidR="0051280D">
          <w:rPr>
            <w:noProof/>
            <w:webHidden/>
          </w:rPr>
          <w:t>26</w:t>
        </w:r>
        <w:r w:rsidR="0051280D">
          <w:rPr>
            <w:noProof/>
            <w:webHidden/>
          </w:rPr>
          <w:fldChar w:fldCharType="end"/>
        </w:r>
      </w:hyperlink>
    </w:p>
    <w:p w14:paraId="09AA9DCE" w14:textId="093728D2" w:rsidR="0051280D" w:rsidRDefault="00000000">
      <w:pPr>
        <w:pStyle w:val="TableofFigures"/>
        <w:tabs>
          <w:tab w:val="right" w:leader="dot" w:pos="8630"/>
        </w:tabs>
        <w:rPr>
          <w:rFonts w:eastAsiaTheme="minorEastAsia"/>
          <w:noProof/>
          <w:color w:val="auto"/>
          <w:lang/>
        </w:rPr>
      </w:pPr>
      <w:hyperlink w:anchor="_Toc130909110" w:history="1">
        <w:r w:rsidR="0051280D" w:rsidRPr="00760433">
          <w:rPr>
            <w:rStyle w:val="Hyperlink"/>
            <w:noProof/>
          </w:rPr>
          <w:t>Figure 9 - Aluminium Drill Guide [54]</w:t>
        </w:r>
        <w:r w:rsidR="0051280D">
          <w:rPr>
            <w:noProof/>
            <w:webHidden/>
          </w:rPr>
          <w:tab/>
        </w:r>
        <w:r w:rsidR="0051280D">
          <w:rPr>
            <w:noProof/>
            <w:webHidden/>
          </w:rPr>
          <w:fldChar w:fldCharType="begin"/>
        </w:r>
        <w:r w:rsidR="0051280D">
          <w:rPr>
            <w:noProof/>
            <w:webHidden/>
          </w:rPr>
          <w:instrText xml:space="preserve"> PAGEREF _Toc130909110 \h </w:instrText>
        </w:r>
        <w:r w:rsidR="0051280D">
          <w:rPr>
            <w:noProof/>
            <w:webHidden/>
          </w:rPr>
        </w:r>
        <w:r w:rsidR="0051280D">
          <w:rPr>
            <w:noProof/>
            <w:webHidden/>
          </w:rPr>
          <w:fldChar w:fldCharType="separate"/>
        </w:r>
        <w:r w:rsidR="0051280D">
          <w:rPr>
            <w:noProof/>
            <w:webHidden/>
          </w:rPr>
          <w:t>26</w:t>
        </w:r>
        <w:r w:rsidR="0051280D">
          <w:rPr>
            <w:noProof/>
            <w:webHidden/>
          </w:rPr>
          <w:fldChar w:fldCharType="end"/>
        </w:r>
      </w:hyperlink>
    </w:p>
    <w:p w14:paraId="71749910" w14:textId="21EEADEC" w:rsidR="0051280D" w:rsidRDefault="00000000">
      <w:pPr>
        <w:pStyle w:val="TableofFigures"/>
        <w:tabs>
          <w:tab w:val="right" w:leader="dot" w:pos="8630"/>
        </w:tabs>
        <w:rPr>
          <w:rFonts w:eastAsiaTheme="minorEastAsia"/>
          <w:noProof/>
          <w:color w:val="auto"/>
          <w:lang/>
        </w:rPr>
      </w:pPr>
      <w:hyperlink w:anchor="_Toc130909111" w:history="1">
        <w:r w:rsidR="0051280D" w:rsidRPr="00760433">
          <w:rPr>
            <w:rStyle w:val="Hyperlink"/>
            <w:noProof/>
          </w:rPr>
          <w:t>Figure 10 - Woodwork Guides Joint Angle Tool [55]</w:t>
        </w:r>
        <w:r w:rsidR="0051280D">
          <w:rPr>
            <w:noProof/>
            <w:webHidden/>
          </w:rPr>
          <w:tab/>
        </w:r>
        <w:r w:rsidR="0051280D">
          <w:rPr>
            <w:noProof/>
            <w:webHidden/>
          </w:rPr>
          <w:fldChar w:fldCharType="begin"/>
        </w:r>
        <w:r w:rsidR="0051280D">
          <w:rPr>
            <w:noProof/>
            <w:webHidden/>
          </w:rPr>
          <w:instrText xml:space="preserve"> PAGEREF _Toc130909111 \h </w:instrText>
        </w:r>
        <w:r w:rsidR="0051280D">
          <w:rPr>
            <w:noProof/>
            <w:webHidden/>
          </w:rPr>
        </w:r>
        <w:r w:rsidR="0051280D">
          <w:rPr>
            <w:noProof/>
            <w:webHidden/>
          </w:rPr>
          <w:fldChar w:fldCharType="separate"/>
        </w:r>
        <w:r w:rsidR="0051280D">
          <w:rPr>
            <w:noProof/>
            <w:webHidden/>
          </w:rPr>
          <w:t>27</w:t>
        </w:r>
        <w:r w:rsidR="0051280D">
          <w:rPr>
            <w:noProof/>
            <w:webHidden/>
          </w:rPr>
          <w:fldChar w:fldCharType="end"/>
        </w:r>
      </w:hyperlink>
    </w:p>
    <w:p w14:paraId="2120E19E" w14:textId="38516304" w:rsidR="0051280D" w:rsidRDefault="00000000">
      <w:pPr>
        <w:pStyle w:val="TableofFigures"/>
        <w:tabs>
          <w:tab w:val="right" w:leader="dot" w:pos="8630"/>
        </w:tabs>
        <w:rPr>
          <w:rFonts w:eastAsiaTheme="minorEastAsia"/>
          <w:noProof/>
          <w:color w:val="auto"/>
          <w:lang/>
        </w:rPr>
      </w:pPr>
      <w:hyperlink w:anchor="_Toc130909112" w:history="1">
        <w:r w:rsidR="0051280D" w:rsidRPr="00760433">
          <w:rPr>
            <w:rStyle w:val="Hyperlink"/>
            <w:noProof/>
          </w:rPr>
          <w:t>Figure 11 - Rough Concept Tool main body</w:t>
        </w:r>
        <w:r w:rsidR="0051280D">
          <w:rPr>
            <w:noProof/>
            <w:webHidden/>
          </w:rPr>
          <w:tab/>
        </w:r>
        <w:r w:rsidR="0051280D">
          <w:rPr>
            <w:noProof/>
            <w:webHidden/>
          </w:rPr>
          <w:fldChar w:fldCharType="begin"/>
        </w:r>
        <w:r w:rsidR="0051280D">
          <w:rPr>
            <w:noProof/>
            <w:webHidden/>
          </w:rPr>
          <w:instrText xml:space="preserve"> PAGEREF _Toc130909112 \h </w:instrText>
        </w:r>
        <w:r w:rsidR="0051280D">
          <w:rPr>
            <w:noProof/>
            <w:webHidden/>
          </w:rPr>
        </w:r>
        <w:r w:rsidR="0051280D">
          <w:rPr>
            <w:noProof/>
            <w:webHidden/>
          </w:rPr>
          <w:fldChar w:fldCharType="separate"/>
        </w:r>
        <w:r w:rsidR="0051280D">
          <w:rPr>
            <w:noProof/>
            <w:webHidden/>
          </w:rPr>
          <w:t>27</w:t>
        </w:r>
        <w:r w:rsidR="0051280D">
          <w:rPr>
            <w:noProof/>
            <w:webHidden/>
          </w:rPr>
          <w:fldChar w:fldCharType="end"/>
        </w:r>
      </w:hyperlink>
    </w:p>
    <w:p w14:paraId="057C25F8" w14:textId="16C81660" w:rsidR="0051280D" w:rsidRDefault="00000000">
      <w:pPr>
        <w:pStyle w:val="TableofFigures"/>
        <w:tabs>
          <w:tab w:val="right" w:leader="dot" w:pos="8630"/>
        </w:tabs>
        <w:rPr>
          <w:rFonts w:eastAsiaTheme="minorEastAsia"/>
          <w:noProof/>
          <w:color w:val="auto"/>
          <w:lang/>
        </w:rPr>
      </w:pPr>
      <w:hyperlink w:anchor="_Toc130909113" w:history="1">
        <w:r w:rsidR="0051280D" w:rsidRPr="00760433">
          <w:rPr>
            <w:rStyle w:val="Hyperlink"/>
            <w:noProof/>
          </w:rPr>
          <w:t>Figure 12 - Rough Concept Tool main body cut away</w:t>
        </w:r>
        <w:r w:rsidR="0051280D">
          <w:rPr>
            <w:noProof/>
            <w:webHidden/>
          </w:rPr>
          <w:tab/>
        </w:r>
        <w:r w:rsidR="0051280D">
          <w:rPr>
            <w:noProof/>
            <w:webHidden/>
          </w:rPr>
          <w:fldChar w:fldCharType="begin"/>
        </w:r>
        <w:r w:rsidR="0051280D">
          <w:rPr>
            <w:noProof/>
            <w:webHidden/>
          </w:rPr>
          <w:instrText xml:space="preserve"> PAGEREF _Toc130909113 \h </w:instrText>
        </w:r>
        <w:r w:rsidR="0051280D">
          <w:rPr>
            <w:noProof/>
            <w:webHidden/>
          </w:rPr>
        </w:r>
        <w:r w:rsidR="0051280D">
          <w:rPr>
            <w:noProof/>
            <w:webHidden/>
          </w:rPr>
          <w:fldChar w:fldCharType="separate"/>
        </w:r>
        <w:r w:rsidR="0051280D">
          <w:rPr>
            <w:noProof/>
            <w:webHidden/>
          </w:rPr>
          <w:t>28</w:t>
        </w:r>
        <w:r w:rsidR="0051280D">
          <w:rPr>
            <w:noProof/>
            <w:webHidden/>
          </w:rPr>
          <w:fldChar w:fldCharType="end"/>
        </w:r>
      </w:hyperlink>
    </w:p>
    <w:p w14:paraId="06C95E15" w14:textId="776D889F" w:rsidR="0051280D" w:rsidRDefault="00000000">
      <w:pPr>
        <w:pStyle w:val="TableofFigures"/>
        <w:tabs>
          <w:tab w:val="right" w:leader="dot" w:pos="8630"/>
        </w:tabs>
        <w:rPr>
          <w:rFonts w:eastAsiaTheme="minorEastAsia"/>
          <w:noProof/>
          <w:color w:val="auto"/>
          <w:lang/>
        </w:rPr>
      </w:pPr>
      <w:hyperlink w:anchor="_Toc130909114" w:history="1">
        <w:r w:rsidR="0051280D" w:rsidRPr="00760433">
          <w:rPr>
            <w:rStyle w:val="Hyperlink"/>
            <w:noProof/>
          </w:rPr>
          <w:t>Figure 13 - Rough Concept Tool securing chuck</w:t>
        </w:r>
        <w:r w:rsidR="0051280D">
          <w:rPr>
            <w:noProof/>
            <w:webHidden/>
          </w:rPr>
          <w:tab/>
        </w:r>
        <w:r w:rsidR="0051280D">
          <w:rPr>
            <w:noProof/>
            <w:webHidden/>
          </w:rPr>
          <w:fldChar w:fldCharType="begin"/>
        </w:r>
        <w:r w:rsidR="0051280D">
          <w:rPr>
            <w:noProof/>
            <w:webHidden/>
          </w:rPr>
          <w:instrText xml:space="preserve"> PAGEREF _Toc130909114 \h </w:instrText>
        </w:r>
        <w:r w:rsidR="0051280D">
          <w:rPr>
            <w:noProof/>
            <w:webHidden/>
          </w:rPr>
        </w:r>
        <w:r w:rsidR="0051280D">
          <w:rPr>
            <w:noProof/>
            <w:webHidden/>
          </w:rPr>
          <w:fldChar w:fldCharType="separate"/>
        </w:r>
        <w:r w:rsidR="0051280D">
          <w:rPr>
            <w:noProof/>
            <w:webHidden/>
          </w:rPr>
          <w:t>28</w:t>
        </w:r>
        <w:r w:rsidR="0051280D">
          <w:rPr>
            <w:noProof/>
            <w:webHidden/>
          </w:rPr>
          <w:fldChar w:fldCharType="end"/>
        </w:r>
      </w:hyperlink>
    </w:p>
    <w:p w14:paraId="762B0DF0" w14:textId="0D48A719" w:rsidR="0051280D" w:rsidRDefault="00000000">
      <w:pPr>
        <w:pStyle w:val="TableofFigures"/>
        <w:tabs>
          <w:tab w:val="right" w:leader="dot" w:pos="8630"/>
        </w:tabs>
        <w:rPr>
          <w:rFonts w:eastAsiaTheme="minorEastAsia"/>
          <w:noProof/>
          <w:color w:val="auto"/>
          <w:lang/>
        </w:rPr>
      </w:pPr>
      <w:hyperlink w:anchor="_Toc130909115" w:history="1">
        <w:r w:rsidR="0051280D" w:rsidRPr="00760433">
          <w:rPr>
            <w:rStyle w:val="Hyperlink"/>
            <w:noProof/>
          </w:rPr>
          <w:t>Figure 14 - Rough Concept Tool securing chuck featuring centring chuck jaws</w:t>
        </w:r>
        <w:r w:rsidR="0051280D">
          <w:rPr>
            <w:noProof/>
            <w:webHidden/>
          </w:rPr>
          <w:tab/>
        </w:r>
        <w:r w:rsidR="0051280D">
          <w:rPr>
            <w:noProof/>
            <w:webHidden/>
          </w:rPr>
          <w:fldChar w:fldCharType="begin"/>
        </w:r>
        <w:r w:rsidR="0051280D">
          <w:rPr>
            <w:noProof/>
            <w:webHidden/>
          </w:rPr>
          <w:instrText xml:space="preserve"> PAGEREF _Toc130909115 \h </w:instrText>
        </w:r>
        <w:r w:rsidR="0051280D">
          <w:rPr>
            <w:noProof/>
            <w:webHidden/>
          </w:rPr>
        </w:r>
        <w:r w:rsidR="0051280D">
          <w:rPr>
            <w:noProof/>
            <w:webHidden/>
          </w:rPr>
          <w:fldChar w:fldCharType="separate"/>
        </w:r>
        <w:r w:rsidR="0051280D">
          <w:rPr>
            <w:noProof/>
            <w:webHidden/>
          </w:rPr>
          <w:t>29</w:t>
        </w:r>
        <w:r w:rsidR="0051280D">
          <w:rPr>
            <w:noProof/>
            <w:webHidden/>
          </w:rPr>
          <w:fldChar w:fldCharType="end"/>
        </w:r>
      </w:hyperlink>
    </w:p>
    <w:p w14:paraId="131060AB" w14:textId="6CC2A6DF" w:rsidR="00C6554A" w:rsidRDefault="00000000" w:rsidP="00AC0DD3">
      <w:r>
        <w:rPr>
          <w:b/>
          <w:bCs/>
          <w:noProof/>
        </w:rPr>
        <w:fldChar w:fldCharType="end"/>
      </w:r>
    </w:p>
    <w:p w14:paraId="720F5665" w14:textId="517254AE" w:rsidR="00AC0DD3" w:rsidRDefault="00AC0DD3">
      <w:r>
        <w:br w:type="page"/>
      </w:r>
    </w:p>
    <w:p w14:paraId="29FCDE0D" w14:textId="1CE293BB" w:rsidR="00670B04" w:rsidRDefault="00670B04" w:rsidP="00746A60">
      <w:pPr>
        <w:pStyle w:val="Heading1"/>
      </w:pPr>
      <w:bookmarkStart w:id="8" w:name="_Toc131155620"/>
      <w:r>
        <w:lastRenderedPageBreak/>
        <w:t>Introduction</w:t>
      </w:r>
      <w:bookmarkEnd w:id="8"/>
    </w:p>
    <w:p w14:paraId="294CFD7F" w14:textId="4A33248C" w:rsidR="00DE6457" w:rsidRDefault="00CD006A" w:rsidP="00DE6457">
      <w:r>
        <w:t xml:space="preserve">An opportunity for improvement has been identified </w:t>
      </w:r>
      <w:r w:rsidR="000B1F5D">
        <w:t xml:space="preserve">within the process of data collection </w:t>
      </w:r>
      <w:r w:rsidR="002635F3">
        <w:t>from Explosive Cylinder Tests</w:t>
      </w:r>
      <w:r w:rsidR="004F28A3">
        <w:t xml:space="preserve"> (CTs)</w:t>
      </w:r>
      <w:r w:rsidR="005F34FD">
        <w:t xml:space="preserve">. </w:t>
      </w:r>
      <w:r w:rsidR="003138DA">
        <w:t xml:space="preserve">As outlined within </w:t>
      </w:r>
      <w:r w:rsidR="00F436B8">
        <w:t>the Research Proposal</w:t>
      </w:r>
      <w:sdt>
        <w:sdtPr>
          <w:id w:val="1538627498"/>
          <w:citation/>
        </w:sdtPr>
        <w:sdtContent>
          <w:r w:rsidR="007D44D9">
            <w:fldChar w:fldCharType="begin"/>
          </w:r>
          <w:r w:rsidR="007D44D9">
            <w:instrText xml:space="preserve"> CITATION Dan21 \l 2057 </w:instrText>
          </w:r>
          <w:r w:rsidR="007D44D9">
            <w:fldChar w:fldCharType="separate"/>
          </w:r>
          <w:r w:rsidR="00CF01CC">
            <w:rPr>
              <w:noProof/>
            </w:rPr>
            <w:t xml:space="preserve"> </w:t>
          </w:r>
          <w:r w:rsidR="00CF01CC" w:rsidRPr="00CF01CC">
            <w:rPr>
              <w:noProof/>
            </w:rPr>
            <w:t>[1]</w:t>
          </w:r>
          <w:r w:rsidR="007D44D9">
            <w:fldChar w:fldCharType="end"/>
          </w:r>
        </w:sdtContent>
      </w:sdt>
      <w:r w:rsidR="00F436B8">
        <w:t xml:space="preserve"> submitted </w:t>
      </w:r>
      <w:r w:rsidR="006709E7" w:rsidRPr="006709E7">
        <w:t>May 2021</w:t>
      </w:r>
      <w:r w:rsidR="00B9250C" w:rsidRPr="006709E7">
        <w:t xml:space="preserve">, </w:t>
      </w:r>
      <w:r w:rsidR="00B9250C">
        <w:t xml:space="preserve">the </w:t>
      </w:r>
      <w:r w:rsidR="00037E4C">
        <w:t xml:space="preserve">Process Leads for the experiment </w:t>
      </w:r>
      <w:r w:rsidR="00847889">
        <w:t xml:space="preserve">recognise certain shortcomings within the experimental process. The main </w:t>
      </w:r>
      <w:r w:rsidR="0025414E">
        <w:t xml:space="preserve">issue identified was </w:t>
      </w:r>
      <w:r w:rsidR="009C5C5A">
        <w:t xml:space="preserve">that of probe positioning. </w:t>
      </w:r>
      <w:r w:rsidR="008241E1">
        <w:t xml:space="preserve">There were three main </w:t>
      </w:r>
      <w:r w:rsidR="00503494">
        <w:t xml:space="preserve">areas for research identified within the Research </w:t>
      </w:r>
      <w:r w:rsidR="00953697">
        <w:t>proposal:</w:t>
      </w:r>
      <w:r w:rsidR="00503494">
        <w:t xml:space="preserve"> </w:t>
      </w:r>
      <w:r w:rsidR="00BC6E58">
        <w:t xml:space="preserve">Cylinder Wall Motion, </w:t>
      </w:r>
      <w:r w:rsidR="00727E2F">
        <w:t xml:space="preserve">3-D Printing and </w:t>
      </w:r>
      <w:r w:rsidR="009A1C5C">
        <w:t xml:space="preserve">Experiment Set-Up. During the </w:t>
      </w:r>
      <w:r w:rsidR="002254F2">
        <w:t xml:space="preserve">time between the proposal </w:t>
      </w:r>
      <w:r w:rsidR="00B935AB">
        <w:t xml:space="preserve">submission </w:t>
      </w:r>
      <w:r w:rsidR="002254F2">
        <w:t xml:space="preserve">and the </w:t>
      </w:r>
      <w:r w:rsidR="00B935AB">
        <w:t xml:space="preserve">collation of this report, circumstances </w:t>
      </w:r>
      <w:r w:rsidR="009A58D6">
        <w:t xml:space="preserve">were such that the author was substantially restricted in </w:t>
      </w:r>
      <w:r w:rsidR="002B7675">
        <w:t>their ability to work on this project</w:t>
      </w:r>
      <w:r w:rsidR="000878E8">
        <w:t xml:space="preserve">. As such a reconsideration was made and it was identified that the scope of this project was not to </w:t>
      </w:r>
      <w:r w:rsidR="00045220">
        <w:t>achieve quantitative data from practical experimentation, but to increase confidence in future data gathering</w:t>
      </w:r>
      <w:r w:rsidR="000D296B">
        <w:t>. This allow</w:t>
      </w:r>
      <w:r w:rsidR="00C17744">
        <w:t>ed</w:t>
      </w:r>
      <w:r w:rsidR="000D296B">
        <w:t xml:space="preserve"> for a more theoretical base of work, with the aim of providing </w:t>
      </w:r>
      <w:r w:rsidR="000D5490">
        <w:t xml:space="preserve">a series of potential solutions to the issues covering </w:t>
      </w:r>
      <w:r w:rsidR="0014691A">
        <w:t xml:space="preserve">short-, medium- and long-term solutions, and associated </w:t>
      </w:r>
      <w:r w:rsidR="006C70D2">
        <w:t>cost implications for the solutions.</w:t>
      </w:r>
      <w:r w:rsidR="00D23CA1">
        <w:t xml:space="preserve"> </w:t>
      </w:r>
    </w:p>
    <w:p w14:paraId="30EA8739" w14:textId="14489DFD" w:rsidR="00543028" w:rsidRDefault="00843CF2" w:rsidP="00543028">
      <w:pPr>
        <w:pStyle w:val="Heading1"/>
      </w:pPr>
      <w:bookmarkStart w:id="9" w:name="_Toc131155621"/>
      <w:r>
        <w:t>Litera</w:t>
      </w:r>
      <w:r w:rsidR="000E2449">
        <w:t>ture Review</w:t>
      </w:r>
      <w:bookmarkEnd w:id="9"/>
    </w:p>
    <w:p w14:paraId="40E1AFAE" w14:textId="176BB907" w:rsidR="000E2449" w:rsidRDefault="00714944" w:rsidP="00714944">
      <w:pPr>
        <w:pStyle w:val="Heading3"/>
      </w:pPr>
      <w:bookmarkStart w:id="10" w:name="_Toc131155622"/>
      <w:r>
        <w:t>The Cylinder Test</w:t>
      </w:r>
      <w:bookmarkEnd w:id="10"/>
    </w:p>
    <w:p w14:paraId="69A550FA" w14:textId="77777777" w:rsidR="00EE3AA3" w:rsidRDefault="003915CC" w:rsidP="00EE3AA3">
      <w:pPr>
        <w:keepNext/>
      </w:pPr>
      <w:r>
        <w:rPr>
          <w:noProof/>
        </w:rPr>
        <w:drawing>
          <wp:inline distT="0" distB="0" distL="0" distR="0" wp14:anchorId="1DC9CE7B" wp14:editId="15C45E87">
            <wp:extent cx="5486400" cy="3949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012" t="10872" r="19300" b="10183"/>
                    <a:stretch/>
                  </pic:blipFill>
                  <pic:spPr bwMode="auto">
                    <a:xfrm>
                      <a:off x="0" y="0"/>
                      <a:ext cx="5486400" cy="3949120"/>
                    </a:xfrm>
                    <a:prstGeom prst="rect">
                      <a:avLst/>
                    </a:prstGeom>
                    <a:ln>
                      <a:noFill/>
                    </a:ln>
                    <a:extLst>
                      <a:ext uri="{53640926-AAD7-44D8-BBD7-CCE9431645EC}">
                        <a14:shadowObscured xmlns:a14="http://schemas.microsoft.com/office/drawing/2010/main"/>
                      </a:ext>
                    </a:extLst>
                  </pic:spPr>
                </pic:pic>
              </a:graphicData>
            </a:graphic>
          </wp:inline>
        </w:drawing>
      </w:r>
    </w:p>
    <w:p w14:paraId="1AA5FED6" w14:textId="27F5D7C9" w:rsidR="003915CC" w:rsidRPr="003915CC" w:rsidRDefault="00EE3AA3" w:rsidP="0004326A">
      <w:pPr>
        <w:pStyle w:val="Caption"/>
        <w:jc w:val="center"/>
      </w:pPr>
      <w:bookmarkStart w:id="11" w:name="_Toc130909102"/>
      <w:r>
        <w:t xml:space="preserve">Figure </w:t>
      </w:r>
      <w:r>
        <w:fldChar w:fldCharType="begin"/>
      </w:r>
      <w:r>
        <w:instrText xml:space="preserve"> SEQ Figure \* ARABIC </w:instrText>
      </w:r>
      <w:r>
        <w:fldChar w:fldCharType="separate"/>
      </w:r>
      <w:r w:rsidR="005D21E0">
        <w:rPr>
          <w:noProof/>
        </w:rPr>
        <w:t>1</w:t>
      </w:r>
      <w:r>
        <w:fldChar w:fldCharType="end"/>
      </w:r>
      <w:r>
        <w:t xml:space="preserve"> - </w:t>
      </w:r>
      <w:r w:rsidRPr="0046448B">
        <w:t>Full Motion Experiment Cylinder test (PCB probes</w:t>
      </w:r>
      <w:r>
        <w:t>)</w:t>
      </w:r>
      <w:sdt>
        <w:sdtPr>
          <w:id w:val="729353501"/>
          <w:citation/>
        </w:sdtPr>
        <w:sdtContent>
          <w:r w:rsidR="00D72DA6">
            <w:fldChar w:fldCharType="begin"/>
          </w:r>
          <w:r w:rsidR="001E43F0">
            <w:instrText xml:space="preserve">CITATION Hod11 \l 2057 </w:instrText>
          </w:r>
          <w:r w:rsidR="00D72DA6">
            <w:fldChar w:fldCharType="separate"/>
          </w:r>
          <w:r w:rsidR="00CF01CC">
            <w:rPr>
              <w:noProof/>
            </w:rPr>
            <w:t xml:space="preserve"> </w:t>
          </w:r>
          <w:r w:rsidR="00CF01CC" w:rsidRPr="00CF01CC">
            <w:rPr>
              <w:noProof/>
            </w:rPr>
            <w:t>[2]</w:t>
          </w:r>
          <w:r w:rsidR="00D72DA6">
            <w:fldChar w:fldCharType="end"/>
          </w:r>
        </w:sdtContent>
      </w:sdt>
      <w:bookmarkEnd w:id="11"/>
    </w:p>
    <w:p w14:paraId="41F0EDF7" w14:textId="0D218F2B" w:rsidR="00714944" w:rsidRDefault="007911E7" w:rsidP="00714944">
      <w:r>
        <w:lastRenderedPageBreak/>
        <w:t xml:space="preserve">The Cylinder Test </w:t>
      </w:r>
      <w:r w:rsidR="003079B1">
        <w:t xml:space="preserve">(CT) </w:t>
      </w:r>
      <w:r>
        <w:t>was developed in the 1960s</w:t>
      </w:r>
      <w:r w:rsidR="00F238FA">
        <w:t xml:space="preserve">. </w:t>
      </w:r>
      <w:r w:rsidR="00464848">
        <w:t>Until this point, the</w:t>
      </w:r>
      <w:r w:rsidR="00EF44B1">
        <w:t xml:space="preserve"> analysis and categorisation of High Explosives (HE) </w:t>
      </w:r>
      <w:r w:rsidR="005C72EE">
        <w:t xml:space="preserve">was completed using </w:t>
      </w:r>
      <w:r w:rsidR="00F70C05">
        <w:t xml:space="preserve">simple </w:t>
      </w:r>
      <w:r w:rsidR="005C72EE">
        <w:t>tests</w:t>
      </w:r>
      <w:sdt>
        <w:sdtPr>
          <w:id w:val="-1021249253"/>
          <w:citation/>
        </w:sdtPr>
        <w:sdtContent>
          <w:r w:rsidR="00601AFA">
            <w:fldChar w:fldCharType="begin"/>
          </w:r>
          <w:r w:rsidR="00601AFA">
            <w:instrText xml:space="preserve"> CITATION Lot49 \l 2057 </w:instrText>
          </w:r>
          <w:r w:rsidR="00601AFA">
            <w:fldChar w:fldCharType="separate"/>
          </w:r>
          <w:r w:rsidR="00CF01CC">
            <w:rPr>
              <w:noProof/>
            </w:rPr>
            <w:t xml:space="preserve"> </w:t>
          </w:r>
          <w:r w:rsidR="00CF01CC" w:rsidRPr="00CF01CC">
            <w:rPr>
              <w:noProof/>
            </w:rPr>
            <w:t>[3]</w:t>
          </w:r>
          <w:r w:rsidR="00601AFA">
            <w:fldChar w:fldCharType="end"/>
          </w:r>
        </w:sdtContent>
      </w:sdt>
      <w:sdt>
        <w:sdtPr>
          <w:id w:val="-161468157"/>
          <w:citation/>
        </w:sdtPr>
        <w:sdtContent>
          <w:r w:rsidR="009671A5">
            <w:fldChar w:fldCharType="begin"/>
          </w:r>
          <w:r w:rsidR="009671A5">
            <w:instrText xml:space="preserve"> CITATION Kur60 \l 2057 </w:instrText>
          </w:r>
          <w:r w:rsidR="009671A5">
            <w:fldChar w:fldCharType="separate"/>
          </w:r>
          <w:r w:rsidR="00CF01CC">
            <w:rPr>
              <w:noProof/>
            </w:rPr>
            <w:t xml:space="preserve"> </w:t>
          </w:r>
          <w:r w:rsidR="00CF01CC" w:rsidRPr="00CF01CC">
            <w:rPr>
              <w:noProof/>
            </w:rPr>
            <w:t>[4]</w:t>
          </w:r>
          <w:r w:rsidR="009671A5">
            <w:fldChar w:fldCharType="end"/>
          </w:r>
        </w:sdtContent>
      </w:sdt>
      <w:r w:rsidR="005C72EE">
        <w:t xml:space="preserve"> on small </w:t>
      </w:r>
      <w:r w:rsidR="009A1BA4">
        <w:t xml:space="preserve">quantities </w:t>
      </w:r>
      <w:r w:rsidR="00601AFA">
        <w:t>but</w:t>
      </w:r>
      <w:r w:rsidR="009A1BA4">
        <w:t xml:space="preserve"> the results </w:t>
      </w:r>
      <w:r w:rsidR="009F7B7C">
        <w:t xml:space="preserve">provided </w:t>
      </w:r>
      <w:r w:rsidR="009A1BA4">
        <w:t xml:space="preserve">did not </w:t>
      </w:r>
      <w:r w:rsidR="00491B8D">
        <w:t>accurately carry through to larger quantities</w:t>
      </w:r>
      <w:r w:rsidR="0099313E">
        <w:t xml:space="preserve"> and did not display the effect</w:t>
      </w:r>
      <w:r w:rsidR="002B4AD0">
        <w:t xml:space="preserve">s of metal acceleration, which is essential </w:t>
      </w:r>
      <w:r w:rsidR="008255ED">
        <w:t>knowledge for munitions research</w:t>
      </w:r>
      <w:sdt>
        <w:sdtPr>
          <w:id w:val="-343631248"/>
          <w:citation/>
        </w:sdtPr>
        <w:sdtContent>
          <w:r w:rsidR="00491B8D">
            <w:fldChar w:fldCharType="begin"/>
          </w:r>
          <w:r w:rsidR="00491B8D">
            <w:instrText xml:space="preserve"> CITATION Kur65 \l 2057 </w:instrText>
          </w:r>
          <w:r w:rsidR="00491B8D">
            <w:fldChar w:fldCharType="separate"/>
          </w:r>
          <w:r w:rsidR="00CF01CC">
            <w:rPr>
              <w:noProof/>
            </w:rPr>
            <w:t xml:space="preserve"> </w:t>
          </w:r>
          <w:r w:rsidR="00CF01CC" w:rsidRPr="00CF01CC">
            <w:rPr>
              <w:noProof/>
            </w:rPr>
            <w:t>[5]</w:t>
          </w:r>
          <w:r w:rsidR="00491B8D">
            <w:fldChar w:fldCharType="end"/>
          </w:r>
        </w:sdtContent>
      </w:sdt>
      <w:r w:rsidR="00601AFA">
        <w:t xml:space="preserve">. </w:t>
      </w:r>
      <w:r w:rsidR="007A0314">
        <w:t xml:space="preserve">In order to address this shortfall, </w:t>
      </w:r>
      <w:r w:rsidR="002A22D1">
        <w:t xml:space="preserve">a new hydrodynamic test was </w:t>
      </w:r>
      <w:r w:rsidR="00C17744">
        <w:t>required,</w:t>
      </w:r>
      <w:r w:rsidR="00DC04A0">
        <w:t xml:space="preserve"> and the CT was devised.</w:t>
      </w:r>
      <w:r w:rsidR="00C17744">
        <w:t xml:space="preserve"> </w:t>
      </w:r>
      <w:r w:rsidR="009F37ED">
        <w:t xml:space="preserve">Given the constraints of technology at the time, </w:t>
      </w:r>
      <w:r w:rsidR="00FD151D">
        <w:t>it was inevitable that improvements would be made to the initial configuration of the test</w:t>
      </w:r>
      <w:sdt>
        <w:sdtPr>
          <w:id w:val="-443617950"/>
          <w:citation/>
        </w:sdtPr>
        <w:sdtContent>
          <w:r w:rsidR="00D42D97">
            <w:fldChar w:fldCharType="begin"/>
          </w:r>
          <w:r w:rsidR="00D42D97">
            <w:instrText xml:space="preserve"> CITATION MAZ18 \l 2057 </w:instrText>
          </w:r>
          <w:r w:rsidR="00D42D97">
            <w:fldChar w:fldCharType="separate"/>
          </w:r>
          <w:r w:rsidR="00CF01CC">
            <w:rPr>
              <w:noProof/>
            </w:rPr>
            <w:t xml:space="preserve"> </w:t>
          </w:r>
          <w:r w:rsidR="00CF01CC" w:rsidRPr="00CF01CC">
            <w:rPr>
              <w:noProof/>
            </w:rPr>
            <w:t>[6]</w:t>
          </w:r>
          <w:r w:rsidR="00D42D97">
            <w:fldChar w:fldCharType="end"/>
          </w:r>
        </w:sdtContent>
      </w:sdt>
      <w:sdt>
        <w:sdtPr>
          <w:id w:val="1352449916"/>
          <w:citation/>
        </w:sdtPr>
        <w:sdtContent>
          <w:r w:rsidR="004E6384">
            <w:fldChar w:fldCharType="begin"/>
          </w:r>
          <w:r w:rsidR="004E6384">
            <w:instrText xml:space="preserve"> CITATION Mer02 \l 2057 </w:instrText>
          </w:r>
          <w:r w:rsidR="004E6384">
            <w:fldChar w:fldCharType="separate"/>
          </w:r>
          <w:r w:rsidR="00CF01CC">
            <w:rPr>
              <w:noProof/>
            </w:rPr>
            <w:t xml:space="preserve"> </w:t>
          </w:r>
          <w:r w:rsidR="00CF01CC" w:rsidRPr="00CF01CC">
            <w:rPr>
              <w:noProof/>
            </w:rPr>
            <w:t>[7]</w:t>
          </w:r>
          <w:r w:rsidR="004E6384">
            <w:fldChar w:fldCharType="end"/>
          </w:r>
        </w:sdtContent>
      </w:sdt>
      <w:r w:rsidR="00094B87">
        <w:t xml:space="preserve"> but interestingly almost all the improvements have been to do with</w:t>
      </w:r>
      <w:r w:rsidR="009A5B4B">
        <w:t xml:space="preserve"> measurement</w:t>
      </w:r>
      <w:r w:rsidR="003A4DF2">
        <w:t xml:space="preserve"> techniques</w:t>
      </w:r>
      <w:r w:rsidR="00793772">
        <w:t xml:space="preserve">, and the base experiment is still a fixed quantity of </w:t>
      </w:r>
      <w:r w:rsidR="0071464B">
        <w:t>HE encased within a copper tube</w:t>
      </w:r>
      <w:r w:rsidR="003A4DF2">
        <w:t xml:space="preserve"> and detonated from one end</w:t>
      </w:r>
      <w:r w:rsidR="0071464B">
        <w:t xml:space="preserve">. The initial experiment </w:t>
      </w:r>
      <w:r w:rsidR="005D3315">
        <w:t xml:space="preserve">called for </w:t>
      </w:r>
      <w:r w:rsidR="00B03307">
        <w:t>the case expansion to be catalogued by a streak camera</w:t>
      </w:r>
      <w:r w:rsidR="00DD6F08">
        <w:t xml:space="preserve"> (</w:t>
      </w:r>
      <w:r w:rsidR="00D45E24">
        <w:t xml:space="preserve">the base </w:t>
      </w:r>
      <w:r w:rsidR="00976316">
        <w:t xml:space="preserve">of the prism block </w:t>
      </w:r>
      <w:r w:rsidR="004137F9">
        <w:t>is</w:t>
      </w:r>
      <w:r w:rsidR="00976316">
        <w:t xml:space="preserve"> fully illuminated, and measurements are taken </w:t>
      </w:r>
      <w:r w:rsidR="004137F9">
        <w:t xml:space="preserve">as the light is </w:t>
      </w:r>
      <w:r w:rsidR="00637515">
        <w:t>gradually extinguished by the expanding cylinder wall)</w:t>
      </w:r>
      <w:sdt>
        <w:sdtPr>
          <w:id w:val="-1990314371"/>
          <w:citation/>
        </w:sdtPr>
        <w:sdtContent>
          <w:r w:rsidR="00C82338">
            <w:fldChar w:fldCharType="begin"/>
          </w:r>
          <w:r w:rsidR="00C82338">
            <w:instrText xml:space="preserve"> CITATION Mah12 \l 2057 </w:instrText>
          </w:r>
          <w:r w:rsidR="00C82338">
            <w:fldChar w:fldCharType="separate"/>
          </w:r>
          <w:r w:rsidR="00CF01CC">
            <w:rPr>
              <w:noProof/>
            </w:rPr>
            <w:t xml:space="preserve"> </w:t>
          </w:r>
          <w:r w:rsidR="00CF01CC" w:rsidRPr="00CF01CC">
            <w:rPr>
              <w:noProof/>
            </w:rPr>
            <w:t>[8]</w:t>
          </w:r>
          <w:r w:rsidR="00C82338">
            <w:fldChar w:fldCharType="end"/>
          </w:r>
        </w:sdtContent>
      </w:sdt>
      <w:sdt>
        <w:sdtPr>
          <w:id w:val="1895930439"/>
          <w:citation/>
        </w:sdtPr>
        <w:sdtContent>
          <w:r w:rsidR="0062013D">
            <w:fldChar w:fldCharType="begin"/>
          </w:r>
          <w:r w:rsidR="006862FA">
            <w:instrText xml:space="preserve">CITATION WAB81 \l 2057 </w:instrText>
          </w:r>
          <w:r w:rsidR="0062013D">
            <w:fldChar w:fldCharType="separate"/>
          </w:r>
          <w:r w:rsidR="00CF01CC">
            <w:rPr>
              <w:noProof/>
            </w:rPr>
            <w:t xml:space="preserve"> </w:t>
          </w:r>
          <w:r w:rsidR="00CF01CC" w:rsidRPr="00CF01CC">
            <w:rPr>
              <w:noProof/>
            </w:rPr>
            <w:t>[9]</w:t>
          </w:r>
          <w:r w:rsidR="0062013D">
            <w:fldChar w:fldCharType="end"/>
          </w:r>
        </w:sdtContent>
      </w:sdt>
      <w:r w:rsidR="00C82338">
        <w:t xml:space="preserve"> </w:t>
      </w:r>
      <w:r w:rsidR="00806A73">
        <w:t xml:space="preserve">and the </w:t>
      </w:r>
      <w:r w:rsidR="009B3AA1">
        <w:t xml:space="preserve">velocity of the detonation to be calculated </w:t>
      </w:r>
      <w:r w:rsidR="00780459">
        <w:t>by the pin switches installed at known intervals along the explosive</w:t>
      </w:r>
      <w:r w:rsidR="00D96D5A">
        <w:t xml:space="preserve"> and extrapolated from the time difference between the switches being activated</w:t>
      </w:r>
      <w:r w:rsidR="006377C3">
        <w:t xml:space="preserve"> (time of arrival boards</w:t>
      </w:r>
      <w:r w:rsidR="002B7A62">
        <w:t xml:space="preserve">, or </w:t>
      </w:r>
      <w:proofErr w:type="spellStart"/>
      <w:r w:rsidR="002B7A62">
        <w:t>ToA</w:t>
      </w:r>
      <w:proofErr w:type="spellEnd"/>
      <w:r w:rsidR="006377C3">
        <w:t>)</w:t>
      </w:r>
      <w:r w:rsidR="00D96D5A">
        <w:t xml:space="preserve">. </w:t>
      </w:r>
    </w:p>
    <w:p w14:paraId="1ACF8A41" w14:textId="498FFFA3" w:rsidR="00DC162E" w:rsidRDefault="00DC162E" w:rsidP="00714944">
      <w:r>
        <w:t xml:space="preserve">The data obtained by these experiments </w:t>
      </w:r>
      <w:r w:rsidR="00B63497">
        <w:t xml:space="preserve">shows that the </w:t>
      </w:r>
      <w:r w:rsidR="00E3139D">
        <w:t xml:space="preserve">cylinder wall and detonation products expand </w:t>
      </w:r>
      <w:r w:rsidR="003179EB">
        <w:t xml:space="preserve">in an order that closely </w:t>
      </w:r>
      <w:r w:rsidR="00F2226C">
        <w:t>mirrors</w:t>
      </w:r>
      <w:r w:rsidR="003179EB">
        <w:t xml:space="preserve"> the Chapman-</w:t>
      </w:r>
      <w:proofErr w:type="spellStart"/>
      <w:r w:rsidR="003179EB">
        <w:t>Jouget</w:t>
      </w:r>
      <w:proofErr w:type="spellEnd"/>
      <w:r w:rsidR="003179EB">
        <w:t xml:space="preserve"> </w:t>
      </w:r>
      <w:proofErr w:type="spellStart"/>
      <w:r w:rsidR="00F2226C">
        <w:t>isentrope</w:t>
      </w:r>
      <w:proofErr w:type="spellEnd"/>
      <w:sdt>
        <w:sdtPr>
          <w:id w:val="-1342615484"/>
          <w:citation/>
        </w:sdtPr>
        <w:sdtContent>
          <w:r w:rsidR="003A4DF2">
            <w:fldChar w:fldCharType="begin"/>
          </w:r>
          <w:r w:rsidR="003A4DF2">
            <w:rPr>
              <w:lang w:val="en-US"/>
            </w:rPr>
            <w:instrText xml:space="preserve"> CITATION Coo96 \l 1033 </w:instrText>
          </w:r>
          <w:r w:rsidR="003A4DF2">
            <w:fldChar w:fldCharType="separate"/>
          </w:r>
          <w:r w:rsidR="00CF01CC">
            <w:rPr>
              <w:noProof/>
              <w:lang w:val="en-US"/>
            </w:rPr>
            <w:t xml:space="preserve"> </w:t>
          </w:r>
          <w:r w:rsidR="00CF01CC" w:rsidRPr="00CF01CC">
            <w:rPr>
              <w:noProof/>
              <w:lang w:val="en-US"/>
            </w:rPr>
            <w:t>[10]</w:t>
          </w:r>
          <w:r w:rsidR="003A4DF2">
            <w:fldChar w:fldCharType="end"/>
          </w:r>
        </w:sdtContent>
      </w:sdt>
      <w:r w:rsidR="00677092">
        <w:t xml:space="preserve">, and </w:t>
      </w:r>
      <w:r w:rsidR="009C6A63">
        <w:t xml:space="preserve">that the volume of the </w:t>
      </w:r>
      <w:r w:rsidR="002F0582">
        <w:t>detonation products can be easily calculated</w:t>
      </w:r>
      <w:r w:rsidR="00A032DA">
        <w:t xml:space="preserve"> by measuring the cylinder expansion. </w:t>
      </w:r>
      <w:r w:rsidR="00F730F2">
        <w:t>When the</w:t>
      </w:r>
      <w:r w:rsidR="0029330D">
        <w:t xml:space="preserve"> </w:t>
      </w:r>
      <w:r w:rsidR="00672800">
        <w:t xml:space="preserve">measured </w:t>
      </w:r>
      <w:r w:rsidR="00F730F2">
        <w:t xml:space="preserve">data </w:t>
      </w:r>
      <w:r w:rsidR="00D57A6F">
        <w:t xml:space="preserve">for the explosive </w:t>
      </w:r>
      <w:r w:rsidR="00F730F2">
        <w:t xml:space="preserve">is </w:t>
      </w:r>
      <w:r w:rsidR="0001370D">
        <w:t>applied to</w:t>
      </w:r>
      <w:r w:rsidR="00646C43">
        <w:t xml:space="preserve"> a calibration</w:t>
      </w:r>
      <w:r w:rsidR="0001370D">
        <w:t xml:space="preserve"> </w:t>
      </w:r>
      <w:r w:rsidR="00EF3B25">
        <w:t>hydrocode</w:t>
      </w:r>
      <w:sdt>
        <w:sdtPr>
          <w:id w:val="933177239"/>
          <w:citation/>
        </w:sdtPr>
        <w:sdtContent>
          <w:r w:rsidR="00646C43">
            <w:fldChar w:fldCharType="begin"/>
          </w:r>
          <w:r w:rsidR="00646C43">
            <w:instrText xml:space="preserve"> CITATION Cha87 \l 2057 </w:instrText>
          </w:r>
          <w:r w:rsidR="00646C43">
            <w:fldChar w:fldCharType="separate"/>
          </w:r>
          <w:r w:rsidR="00CF01CC">
            <w:rPr>
              <w:noProof/>
            </w:rPr>
            <w:t xml:space="preserve"> </w:t>
          </w:r>
          <w:r w:rsidR="00CF01CC" w:rsidRPr="00CF01CC">
            <w:rPr>
              <w:noProof/>
            </w:rPr>
            <w:t>[11]</w:t>
          </w:r>
          <w:r w:rsidR="00646C43">
            <w:fldChar w:fldCharType="end"/>
          </w:r>
        </w:sdtContent>
      </w:sdt>
      <w:sdt>
        <w:sdtPr>
          <w:id w:val="370265876"/>
          <w:citation/>
        </w:sdtPr>
        <w:sdtContent>
          <w:r w:rsidR="0029330D">
            <w:fldChar w:fldCharType="begin"/>
          </w:r>
          <w:r w:rsidR="0029330D">
            <w:instrText xml:space="preserve"> CITATION Col02 \l 2057 </w:instrText>
          </w:r>
          <w:r w:rsidR="0029330D">
            <w:fldChar w:fldCharType="separate"/>
          </w:r>
          <w:r w:rsidR="00CF01CC">
            <w:rPr>
              <w:noProof/>
            </w:rPr>
            <w:t xml:space="preserve"> </w:t>
          </w:r>
          <w:r w:rsidR="00CF01CC" w:rsidRPr="00CF01CC">
            <w:rPr>
              <w:noProof/>
            </w:rPr>
            <w:t>[12]</w:t>
          </w:r>
          <w:r w:rsidR="0029330D">
            <w:fldChar w:fldCharType="end"/>
          </w:r>
        </w:sdtContent>
      </w:sdt>
      <w:r w:rsidR="00DA4E37">
        <w:t xml:space="preserve">, </w:t>
      </w:r>
      <w:r w:rsidR="00E84427">
        <w:t xml:space="preserve">variables can be </w:t>
      </w:r>
      <w:r w:rsidR="00E42EF7">
        <w:t>identified</w:t>
      </w:r>
      <w:r w:rsidR="00D241E0">
        <w:t xml:space="preserve"> </w:t>
      </w:r>
      <w:r w:rsidR="00370A5F">
        <w:t>to accurately characterise the explosive</w:t>
      </w:r>
      <w:r w:rsidR="00FE4A0D">
        <w:t xml:space="preserve"> performance</w:t>
      </w:r>
      <w:r w:rsidR="00E42EF7">
        <w:t xml:space="preserve"> (</w:t>
      </w:r>
      <w:r w:rsidR="002F3096">
        <w:t>Pressure, Volume, Energy)</w:t>
      </w:r>
      <w:sdt>
        <w:sdtPr>
          <w:id w:val="-527647816"/>
          <w:citation/>
        </w:sdtPr>
        <w:sdtContent>
          <w:r w:rsidR="009118AC">
            <w:fldChar w:fldCharType="begin"/>
          </w:r>
          <w:r w:rsidR="009118AC">
            <w:instrText xml:space="preserve"> CITATION Hod22 \l 2057 </w:instrText>
          </w:r>
          <w:r w:rsidR="009118AC">
            <w:fldChar w:fldCharType="separate"/>
          </w:r>
          <w:r w:rsidR="00CF01CC">
            <w:rPr>
              <w:noProof/>
            </w:rPr>
            <w:t xml:space="preserve"> </w:t>
          </w:r>
          <w:r w:rsidR="00CF01CC" w:rsidRPr="00CF01CC">
            <w:rPr>
              <w:noProof/>
            </w:rPr>
            <w:t>[13]</w:t>
          </w:r>
          <w:r w:rsidR="009118AC">
            <w:fldChar w:fldCharType="end"/>
          </w:r>
        </w:sdtContent>
      </w:sdt>
      <w:sdt>
        <w:sdtPr>
          <w:id w:val="157123890"/>
          <w:citation/>
        </w:sdtPr>
        <w:sdtContent>
          <w:r w:rsidR="00D027C6">
            <w:fldChar w:fldCharType="begin"/>
          </w:r>
          <w:r w:rsidR="00D027C6">
            <w:instrText xml:space="preserve"> CITATION Ker93 \l 2057 </w:instrText>
          </w:r>
          <w:r w:rsidR="00D027C6">
            <w:fldChar w:fldCharType="separate"/>
          </w:r>
          <w:r w:rsidR="00CF01CC">
            <w:rPr>
              <w:noProof/>
            </w:rPr>
            <w:t xml:space="preserve"> </w:t>
          </w:r>
          <w:r w:rsidR="00CF01CC" w:rsidRPr="00CF01CC">
            <w:rPr>
              <w:noProof/>
            </w:rPr>
            <w:t>[14]</w:t>
          </w:r>
          <w:r w:rsidR="00D027C6">
            <w:fldChar w:fldCharType="end"/>
          </w:r>
        </w:sdtContent>
      </w:sdt>
      <w:r w:rsidR="009A3346">
        <w:t xml:space="preserve"> to satisfy the </w:t>
      </w:r>
      <w:r w:rsidR="0029410C">
        <w:t>Jones-Wilkins-Lee (JWL)</w:t>
      </w:r>
      <w:r w:rsidR="00620E64">
        <w:t xml:space="preserve"> </w:t>
      </w:r>
      <w:r w:rsidR="00672800">
        <w:t>Equation of State (</w:t>
      </w:r>
      <w:proofErr w:type="spellStart"/>
      <w:r w:rsidR="00620E64">
        <w:t>EoS</w:t>
      </w:r>
      <w:proofErr w:type="spellEnd"/>
      <w:r w:rsidR="00672800">
        <w:t>)</w:t>
      </w:r>
      <w:r w:rsidR="00C3316F">
        <w:t xml:space="preserve"> equation</w:t>
      </w:r>
      <w:r w:rsidR="00DE45F2">
        <w:t>.</w:t>
      </w:r>
      <w:r w:rsidR="000807DD">
        <w:t xml:space="preserve"> This characterisation is essential for </w:t>
      </w:r>
      <w:r w:rsidR="008D1305">
        <w:t xml:space="preserve">ensuring the correct selection of </w:t>
      </w:r>
      <w:r w:rsidR="00624BB8">
        <w:t xml:space="preserve">HE </w:t>
      </w:r>
      <w:r w:rsidR="0038179B">
        <w:t xml:space="preserve">for the required purpose </w:t>
      </w:r>
      <w:r w:rsidR="00624BB8">
        <w:t xml:space="preserve">based on </w:t>
      </w:r>
      <w:r w:rsidR="0038179B">
        <w:t>its</w:t>
      </w:r>
      <w:r w:rsidR="00624BB8">
        <w:t xml:space="preserve"> properties from model</w:t>
      </w:r>
      <w:r w:rsidR="002C4264">
        <w:t>ling with a high degree of verifiable accuracy.</w:t>
      </w:r>
      <w:r w:rsidR="00AE2163">
        <w:t xml:space="preserve"> </w:t>
      </w:r>
      <w:r w:rsidR="005D2C65">
        <w:t>Once the</w:t>
      </w:r>
      <w:r w:rsidR="00712907">
        <w:t xml:space="preserve"> pressure, volume of products and energy</w:t>
      </w:r>
      <w:r w:rsidR="00E07B10">
        <w:t xml:space="preserve"> (</w:t>
      </w:r>
      <w:r w:rsidR="00712907">
        <w:t>PVE</w:t>
      </w:r>
      <w:r w:rsidR="00E07B10">
        <w:t xml:space="preserve">) variables have been identified for the explosive, these </w:t>
      </w:r>
      <w:r w:rsidR="00A96988">
        <w:t>can be used to accurately model performance without having to use</w:t>
      </w:r>
      <w:r w:rsidR="00BF38BF">
        <w:t xml:space="preserve"> expensive</w:t>
      </w:r>
      <w:r w:rsidR="00817A41">
        <w:t xml:space="preserve">, </w:t>
      </w:r>
      <w:r w:rsidR="00BF38BF">
        <w:t>necessarily destructive trials.</w:t>
      </w:r>
    </w:p>
    <w:p w14:paraId="2DB7C21E" w14:textId="625BF0DE" w:rsidR="007E7DD2" w:rsidRDefault="007E7DD2" w:rsidP="00714944">
      <w:r>
        <w:t xml:space="preserve">The </w:t>
      </w:r>
      <w:r w:rsidR="003E76B8">
        <w:t xml:space="preserve">Cylinder test is now a widely used standard test within the field of </w:t>
      </w:r>
      <w:r w:rsidR="00D7141A">
        <w:t>explosives research and engineering</w:t>
      </w:r>
      <w:sdt>
        <w:sdtPr>
          <w:id w:val="-1554302910"/>
          <w:citation/>
        </w:sdtPr>
        <w:sdtContent>
          <w:r w:rsidR="00AC6E23">
            <w:fldChar w:fldCharType="begin"/>
          </w:r>
          <w:r w:rsidR="00AC6E23">
            <w:instrText xml:space="preserve"> CITATION Zha20 \l 2057 </w:instrText>
          </w:r>
          <w:r w:rsidR="00AC6E23">
            <w:fldChar w:fldCharType="separate"/>
          </w:r>
          <w:r w:rsidR="00CF01CC">
            <w:rPr>
              <w:noProof/>
            </w:rPr>
            <w:t xml:space="preserve"> </w:t>
          </w:r>
          <w:r w:rsidR="00CF01CC" w:rsidRPr="00CF01CC">
            <w:rPr>
              <w:noProof/>
            </w:rPr>
            <w:t>[15]</w:t>
          </w:r>
          <w:r w:rsidR="00AC6E23">
            <w:fldChar w:fldCharType="end"/>
          </w:r>
        </w:sdtContent>
      </w:sdt>
      <w:sdt>
        <w:sdtPr>
          <w:id w:val="101233237"/>
          <w:citation/>
        </w:sdtPr>
        <w:sdtContent>
          <w:r w:rsidR="007D4FA6">
            <w:fldChar w:fldCharType="begin"/>
          </w:r>
          <w:r w:rsidR="007D4FA6">
            <w:instrText xml:space="preserve"> CITATION WTr01 \l 2057 </w:instrText>
          </w:r>
          <w:r w:rsidR="007D4FA6">
            <w:fldChar w:fldCharType="separate"/>
          </w:r>
          <w:r w:rsidR="00CF01CC">
            <w:rPr>
              <w:noProof/>
            </w:rPr>
            <w:t xml:space="preserve"> </w:t>
          </w:r>
          <w:r w:rsidR="00CF01CC" w:rsidRPr="00CF01CC">
            <w:rPr>
              <w:noProof/>
            </w:rPr>
            <w:t>[16]</w:t>
          </w:r>
          <w:r w:rsidR="007D4FA6">
            <w:fldChar w:fldCharType="end"/>
          </w:r>
        </w:sdtContent>
      </w:sdt>
      <w:sdt>
        <w:sdtPr>
          <w:id w:val="736356555"/>
          <w:citation/>
        </w:sdtPr>
        <w:sdtContent>
          <w:r w:rsidR="007D4FA6">
            <w:fldChar w:fldCharType="begin"/>
          </w:r>
          <w:r w:rsidR="007D4FA6">
            <w:instrText xml:space="preserve"> CITATION MSu95 \l 2057 </w:instrText>
          </w:r>
          <w:r w:rsidR="007D4FA6">
            <w:fldChar w:fldCharType="separate"/>
          </w:r>
          <w:r w:rsidR="00CF01CC">
            <w:rPr>
              <w:noProof/>
            </w:rPr>
            <w:t xml:space="preserve"> </w:t>
          </w:r>
          <w:r w:rsidR="00CF01CC" w:rsidRPr="00CF01CC">
            <w:rPr>
              <w:noProof/>
            </w:rPr>
            <w:t>[17]</w:t>
          </w:r>
          <w:r w:rsidR="007D4FA6">
            <w:fldChar w:fldCharType="end"/>
          </w:r>
        </w:sdtContent>
      </w:sdt>
      <w:r w:rsidR="007D4FA6">
        <w:t>.</w:t>
      </w:r>
    </w:p>
    <w:p w14:paraId="592BA7FD" w14:textId="622EA38C" w:rsidR="00714944" w:rsidRDefault="00714944" w:rsidP="00714944">
      <w:pPr>
        <w:pStyle w:val="Heading3"/>
      </w:pPr>
      <w:bookmarkStart w:id="12" w:name="_Toc131155623"/>
      <w:r>
        <w:t>Heterodyne Velocimetry</w:t>
      </w:r>
      <w:bookmarkEnd w:id="12"/>
    </w:p>
    <w:p w14:paraId="32451D9C" w14:textId="19CC30E4" w:rsidR="002A028F" w:rsidRDefault="0002186E" w:rsidP="002A028F">
      <w:r>
        <w:t>Heterodyne Velocimetry</w:t>
      </w:r>
      <w:r w:rsidR="00285EB7">
        <w:t xml:space="preserve"> (</w:t>
      </w:r>
      <w:proofErr w:type="spellStart"/>
      <w:r w:rsidR="00285EB7">
        <w:t>HetV</w:t>
      </w:r>
      <w:proofErr w:type="spellEnd"/>
      <w:r w:rsidR="00285EB7">
        <w:t>, UK term) or Photon Doppler Velocimetry (PDV, US term)</w:t>
      </w:r>
      <w:r w:rsidR="003C6088">
        <w:t xml:space="preserve"> is a relatively new technique</w:t>
      </w:r>
      <w:sdt>
        <w:sdtPr>
          <w:id w:val="186102427"/>
          <w:citation/>
        </w:sdtPr>
        <w:sdtContent>
          <w:r w:rsidR="00F81571">
            <w:fldChar w:fldCharType="begin"/>
          </w:r>
          <w:r w:rsidR="00F81571">
            <w:instrText xml:space="preserve"> CITATION Str04 \l 2057 </w:instrText>
          </w:r>
          <w:r w:rsidR="00F81571">
            <w:fldChar w:fldCharType="separate"/>
          </w:r>
          <w:r w:rsidR="00CF01CC">
            <w:rPr>
              <w:noProof/>
            </w:rPr>
            <w:t xml:space="preserve"> </w:t>
          </w:r>
          <w:r w:rsidR="00CF01CC" w:rsidRPr="00CF01CC">
            <w:rPr>
              <w:noProof/>
            </w:rPr>
            <w:t>[18]</w:t>
          </w:r>
          <w:r w:rsidR="00F81571">
            <w:fldChar w:fldCharType="end"/>
          </w:r>
        </w:sdtContent>
      </w:sdt>
      <w:sdt>
        <w:sdtPr>
          <w:id w:val="-658230520"/>
          <w:citation/>
        </w:sdtPr>
        <w:sdtContent>
          <w:r w:rsidR="003C2C54">
            <w:fldChar w:fldCharType="begin"/>
          </w:r>
          <w:r w:rsidR="006862FA">
            <w:instrText xml:space="preserve">CITATION OTS06 \l 2057 </w:instrText>
          </w:r>
          <w:r w:rsidR="003C2C54">
            <w:fldChar w:fldCharType="separate"/>
          </w:r>
          <w:r w:rsidR="00CF01CC">
            <w:rPr>
              <w:noProof/>
            </w:rPr>
            <w:t xml:space="preserve"> </w:t>
          </w:r>
          <w:r w:rsidR="00CF01CC" w:rsidRPr="00CF01CC">
            <w:rPr>
              <w:noProof/>
            </w:rPr>
            <w:t>[19]</w:t>
          </w:r>
          <w:r w:rsidR="003C2C54">
            <w:fldChar w:fldCharType="end"/>
          </w:r>
        </w:sdtContent>
      </w:sdt>
      <w:r w:rsidR="003C6088">
        <w:t xml:space="preserve">. </w:t>
      </w:r>
      <w:r w:rsidR="00D65993">
        <w:t xml:space="preserve">Prior to </w:t>
      </w:r>
      <w:r w:rsidR="004B1626">
        <w:t>its</w:t>
      </w:r>
      <w:r w:rsidR="00D65993">
        <w:t xml:space="preserve"> development, </w:t>
      </w:r>
      <w:r w:rsidR="00FD373B">
        <w:t xml:space="preserve">the two accepted diagnostic methods for </w:t>
      </w:r>
      <w:r w:rsidR="0079726A">
        <w:t>shock physics experiments were VISAR (</w:t>
      </w:r>
      <w:r w:rsidR="001A2A36">
        <w:t>v</w:t>
      </w:r>
      <w:r w:rsidR="0079726A">
        <w:t xml:space="preserve">elocity </w:t>
      </w:r>
      <w:r w:rsidR="001A2A36">
        <w:t>i</w:t>
      </w:r>
      <w:r w:rsidR="0079726A">
        <w:t xml:space="preserve">nterferometer </w:t>
      </w:r>
      <w:r w:rsidR="001A2A36">
        <w:t>system for any reflector)</w:t>
      </w:r>
      <w:sdt>
        <w:sdtPr>
          <w:id w:val="-856965839"/>
          <w:citation/>
        </w:sdtPr>
        <w:sdtContent>
          <w:r w:rsidR="00E51F1D">
            <w:fldChar w:fldCharType="begin"/>
          </w:r>
          <w:r w:rsidR="00E51F1D">
            <w:instrText xml:space="preserve"> CITATION Bar72 \l 2057 </w:instrText>
          </w:r>
          <w:r w:rsidR="00E51F1D">
            <w:fldChar w:fldCharType="separate"/>
          </w:r>
          <w:r w:rsidR="00CF01CC">
            <w:rPr>
              <w:noProof/>
            </w:rPr>
            <w:t xml:space="preserve"> </w:t>
          </w:r>
          <w:r w:rsidR="00CF01CC" w:rsidRPr="00CF01CC">
            <w:rPr>
              <w:noProof/>
            </w:rPr>
            <w:t>[20]</w:t>
          </w:r>
          <w:r w:rsidR="00E51F1D">
            <w:fldChar w:fldCharType="end"/>
          </w:r>
        </w:sdtContent>
      </w:sdt>
      <w:r w:rsidR="001A2A36">
        <w:t xml:space="preserve"> and </w:t>
      </w:r>
      <w:r w:rsidR="00076FFA">
        <w:t>Fabry-</w:t>
      </w:r>
      <w:proofErr w:type="spellStart"/>
      <w:r w:rsidR="00076FFA">
        <w:t>Pérot</w:t>
      </w:r>
      <w:proofErr w:type="spellEnd"/>
      <w:sdt>
        <w:sdtPr>
          <w:id w:val="1829400737"/>
          <w:citation/>
        </w:sdtPr>
        <w:sdtContent>
          <w:r w:rsidR="00B54805">
            <w:fldChar w:fldCharType="begin"/>
          </w:r>
          <w:r w:rsidR="00B54805">
            <w:instrText xml:space="preserve"> CITATION Per99 \l 2057 </w:instrText>
          </w:r>
          <w:r w:rsidR="00B54805">
            <w:fldChar w:fldCharType="separate"/>
          </w:r>
          <w:r w:rsidR="00CF01CC">
            <w:rPr>
              <w:noProof/>
            </w:rPr>
            <w:t xml:space="preserve"> </w:t>
          </w:r>
          <w:r w:rsidR="00CF01CC" w:rsidRPr="00CF01CC">
            <w:rPr>
              <w:noProof/>
            </w:rPr>
            <w:t>[21]</w:t>
          </w:r>
          <w:r w:rsidR="00B54805">
            <w:fldChar w:fldCharType="end"/>
          </w:r>
        </w:sdtContent>
      </w:sdt>
      <w:r w:rsidR="00E934C7">
        <w:t xml:space="preserve">, </w:t>
      </w:r>
      <w:r w:rsidR="003D1322">
        <w:t xml:space="preserve">both of which had </w:t>
      </w:r>
      <w:r w:rsidR="00D20611">
        <w:t xml:space="preserve">advantages and disadvantages. </w:t>
      </w:r>
      <w:r w:rsidR="00325123">
        <w:t xml:space="preserve">The </w:t>
      </w:r>
      <w:proofErr w:type="spellStart"/>
      <w:r w:rsidR="00325123">
        <w:t>HetV</w:t>
      </w:r>
      <w:proofErr w:type="spellEnd"/>
      <w:r w:rsidR="00325123">
        <w:t xml:space="preserve"> method </w:t>
      </w:r>
      <w:r w:rsidR="0069041D">
        <w:t xml:space="preserve">combined the advantages of both methods whilst </w:t>
      </w:r>
      <w:r w:rsidR="003C4EBC">
        <w:t>discarding a lot of the disadvantages</w:t>
      </w:r>
      <w:r w:rsidR="00D21A49">
        <w:t xml:space="preserve">. </w:t>
      </w:r>
      <w:r w:rsidR="003C2030">
        <w:t xml:space="preserve">The main difference is that </w:t>
      </w:r>
      <w:proofErr w:type="spellStart"/>
      <w:r w:rsidR="002A438B">
        <w:t>HetV</w:t>
      </w:r>
      <w:proofErr w:type="spellEnd"/>
      <w:r w:rsidR="002A438B">
        <w:t xml:space="preserve"> uses optical </w:t>
      </w:r>
      <w:r w:rsidR="00080338">
        <w:t xml:space="preserve">fibres to direct </w:t>
      </w:r>
      <w:proofErr w:type="gramStart"/>
      <w:r w:rsidR="00080338">
        <w:t>and also</w:t>
      </w:r>
      <w:proofErr w:type="gramEnd"/>
      <w:r w:rsidR="00080338">
        <w:t xml:space="preserve"> collect the reflected laser light from the</w:t>
      </w:r>
      <w:r w:rsidR="0048141D">
        <w:t xml:space="preserve"> surface to be measured. </w:t>
      </w:r>
      <w:r w:rsidR="00AF0C81">
        <w:t xml:space="preserve">The </w:t>
      </w:r>
      <w:r w:rsidR="002A20A7">
        <w:t>Doppler Shift of the reflected beam is then used to calculate the velocity</w:t>
      </w:r>
      <w:sdt>
        <w:sdtPr>
          <w:id w:val="771134914"/>
          <w:citation/>
        </w:sdtPr>
        <w:sdtContent>
          <w:r w:rsidR="00073EC0">
            <w:fldChar w:fldCharType="begin"/>
          </w:r>
          <w:r w:rsidR="00073EC0">
            <w:instrText xml:space="preserve"> CITATION Hod15 \l 2057 </w:instrText>
          </w:r>
          <w:r w:rsidR="00073EC0">
            <w:fldChar w:fldCharType="separate"/>
          </w:r>
          <w:r w:rsidR="00CF01CC">
            <w:rPr>
              <w:noProof/>
            </w:rPr>
            <w:t xml:space="preserve"> </w:t>
          </w:r>
          <w:r w:rsidR="00CF01CC" w:rsidRPr="00CF01CC">
            <w:rPr>
              <w:noProof/>
            </w:rPr>
            <w:t>[22]</w:t>
          </w:r>
          <w:r w:rsidR="00073EC0">
            <w:fldChar w:fldCharType="end"/>
          </w:r>
        </w:sdtContent>
      </w:sdt>
      <w:r w:rsidR="002A20A7">
        <w:t xml:space="preserve">. </w:t>
      </w:r>
      <w:r w:rsidR="0048141D">
        <w:t xml:space="preserve">The reflected light is at a different </w:t>
      </w:r>
      <w:r w:rsidR="00105B31">
        <w:t xml:space="preserve">wavelength to the initial beam, and </w:t>
      </w:r>
      <w:r w:rsidR="005F4CC4">
        <w:t xml:space="preserve">the wavelengths are </w:t>
      </w:r>
      <w:proofErr w:type="gramStart"/>
      <w:r w:rsidR="005F4CC4">
        <w:t>mixed together</w:t>
      </w:r>
      <w:proofErr w:type="gramEnd"/>
      <w:r w:rsidR="005F4CC4">
        <w:t xml:space="preserve"> to produce a ‘beat signal’</w:t>
      </w:r>
      <w:sdt>
        <w:sdtPr>
          <w:id w:val="76955150"/>
          <w:citation/>
        </w:sdtPr>
        <w:sdtContent>
          <w:r w:rsidR="001D5CCD">
            <w:fldChar w:fldCharType="begin"/>
          </w:r>
          <w:r w:rsidR="001D5CCD">
            <w:instrText xml:space="preserve"> CITATION Pas08 \l 2057 </w:instrText>
          </w:r>
          <w:r w:rsidR="001D5CCD">
            <w:fldChar w:fldCharType="separate"/>
          </w:r>
          <w:r w:rsidR="00CF01CC">
            <w:rPr>
              <w:noProof/>
            </w:rPr>
            <w:t xml:space="preserve"> </w:t>
          </w:r>
          <w:r w:rsidR="00CF01CC" w:rsidRPr="00CF01CC">
            <w:rPr>
              <w:noProof/>
            </w:rPr>
            <w:t>[23]</w:t>
          </w:r>
          <w:r w:rsidR="001D5CCD">
            <w:fldChar w:fldCharType="end"/>
          </w:r>
        </w:sdtContent>
      </w:sdt>
      <w:r w:rsidR="00C2482B">
        <w:t xml:space="preserve"> </w:t>
      </w:r>
      <w:r w:rsidR="00226D5D">
        <w:t xml:space="preserve">which can then be analysed at the </w:t>
      </w:r>
      <w:r w:rsidR="005E0FF9">
        <w:t xml:space="preserve">receiver and </w:t>
      </w:r>
      <w:r w:rsidR="003027F0">
        <w:t>related to the velocity of the target surface.</w:t>
      </w:r>
      <w:r w:rsidR="002A20A7">
        <w:t xml:space="preserve"> </w:t>
      </w:r>
    </w:p>
    <w:p w14:paraId="4BA54BB6" w14:textId="03EE39D3" w:rsidR="00866A6E" w:rsidRDefault="001E0C36" w:rsidP="002A028F">
      <w:r>
        <w:lastRenderedPageBreak/>
        <w:t>A large</w:t>
      </w:r>
      <w:r w:rsidR="00BC2673">
        <w:t xml:space="preserve"> advantage of the </w:t>
      </w:r>
      <w:proofErr w:type="spellStart"/>
      <w:r w:rsidR="00BC2673">
        <w:t>HetV</w:t>
      </w:r>
      <w:proofErr w:type="spellEnd"/>
      <w:r w:rsidR="00BC2673">
        <w:t xml:space="preserve"> system is the ease of </w:t>
      </w:r>
      <w:r w:rsidR="009D406B">
        <w:t xml:space="preserve">obtaining the constituent parts to set it up. </w:t>
      </w:r>
      <w:r w:rsidR="00C24F32">
        <w:t xml:space="preserve">All the components are </w:t>
      </w:r>
      <w:r w:rsidR="006A3A01">
        <w:t xml:space="preserve">commercial off-the-shelf items, and it is a relatively simple </w:t>
      </w:r>
      <w:r w:rsidR="003072C5">
        <w:t>system to construct.</w:t>
      </w:r>
      <w:r w:rsidR="007F2773">
        <w:t xml:space="preserve"> Furthermore, </w:t>
      </w:r>
      <w:r w:rsidR="00BA73CB">
        <w:t xml:space="preserve">where the previous iteration of the experiment (time of arrival probe boards) took discrete </w:t>
      </w:r>
      <w:r w:rsidR="00C10221">
        <w:t>single points of data and aggregated them to calculate velocity</w:t>
      </w:r>
      <w:r w:rsidR="00FF7F6D">
        <w:t xml:space="preserve">, </w:t>
      </w:r>
      <w:proofErr w:type="spellStart"/>
      <w:r w:rsidR="00FF7F6D">
        <w:t>HetV</w:t>
      </w:r>
      <w:proofErr w:type="spellEnd"/>
      <w:r w:rsidR="00FF7F6D">
        <w:t xml:space="preserve"> allows for a continuous measurement </w:t>
      </w:r>
      <w:r w:rsidR="000B5723">
        <w:t>along the point of the lase</w:t>
      </w:r>
      <w:r w:rsidR="00080020">
        <w:t>r</w:t>
      </w:r>
      <w:sdt>
        <w:sdtPr>
          <w:id w:val="6651375"/>
          <w:citation/>
        </w:sdtPr>
        <w:sdtContent>
          <w:r w:rsidR="0022402B">
            <w:fldChar w:fldCharType="begin"/>
          </w:r>
          <w:r w:rsidR="0022402B">
            <w:instrText xml:space="preserve"> CITATION Fer14 \l 2057 </w:instrText>
          </w:r>
          <w:r w:rsidR="0022402B">
            <w:fldChar w:fldCharType="separate"/>
          </w:r>
          <w:r w:rsidR="00CF01CC">
            <w:rPr>
              <w:noProof/>
            </w:rPr>
            <w:t xml:space="preserve"> </w:t>
          </w:r>
          <w:r w:rsidR="00CF01CC" w:rsidRPr="00CF01CC">
            <w:rPr>
              <w:noProof/>
            </w:rPr>
            <w:t>[24]</w:t>
          </w:r>
          <w:r w:rsidR="0022402B">
            <w:fldChar w:fldCharType="end"/>
          </w:r>
        </w:sdtContent>
      </w:sdt>
      <w:sdt>
        <w:sdtPr>
          <w:id w:val="-1906446596"/>
          <w:citation/>
        </w:sdtPr>
        <w:sdtContent>
          <w:r w:rsidR="00187C41">
            <w:fldChar w:fldCharType="begin"/>
          </w:r>
          <w:r w:rsidR="00187C41">
            <w:instrText xml:space="preserve"> CITATION Mer08 \l 2057 </w:instrText>
          </w:r>
          <w:r w:rsidR="00187C41">
            <w:fldChar w:fldCharType="separate"/>
          </w:r>
          <w:r w:rsidR="00CF01CC">
            <w:rPr>
              <w:noProof/>
            </w:rPr>
            <w:t xml:space="preserve"> </w:t>
          </w:r>
          <w:r w:rsidR="00CF01CC" w:rsidRPr="00CF01CC">
            <w:rPr>
              <w:noProof/>
            </w:rPr>
            <w:t>[25]</w:t>
          </w:r>
          <w:r w:rsidR="00187C41">
            <w:fldChar w:fldCharType="end"/>
          </w:r>
        </w:sdtContent>
      </w:sdt>
      <w:r w:rsidR="00A924C5">
        <w:t xml:space="preserve">. </w:t>
      </w:r>
      <w:r w:rsidR="0084674E">
        <w:t xml:space="preserve">Due to this advantage, </w:t>
      </w:r>
      <w:r w:rsidR="00695423">
        <w:t>the velocity of the</w:t>
      </w:r>
      <w:r w:rsidR="0058504F">
        <w:t xml:space="preserve"> expansion of the</w:t>
      </w:r>
      <w:r w:rsidR="00695423">
        <w:t xml:space="preserve"> cylinder wall can be accurately measured before </w:t>
      </w:r>
      <w:r w:rsidR="0058504F">
        <w:t>steady state detonation</w:t>
      </w:r>
      <w:r w:rsidR="00627DF6">
        <w:t xml:space="preserve"> is achieved</w:t>
      </w:r>
      <w:r w:rsidR="0058504F">
        <w:t xml:space="preserve">. </w:t>
      </w:r>
      <w:r w:rsidR="000902C7">
        <w:t>A drawback of this method is that the optical fibres measure the velocity along the beam</w:t>
      </w:r>
      <w:r w:rsidR="00B70C65">
        <w:t xml:space="preserve"> and only in one dimension </w:t>
      </w:r>
      <w:r w:rsidR="009E183C">
        <w:t xml:space="preserve">(along the track of the beam) </w:t>
      </w:r>
      <w:r w:rsidR="00B70C65">
        <w:t>where the cylinder wall is moving in two dimensions</w:t>
      </w:r>
      <w:r w:rsidR="00DA6B76">
        <w:t xml:space="preserve"> (downwards as well as outwards)</w:t>
      </w:r>
      <w:r w:rsidR="00F629B5">
        <w:t>. As a result,</w:t>
      </w:r>
      <w:r w:rsidR="00DA6B76">
        <w:t xml:space="preserve"> each probe only gets part of the </w:t>
      </w:r>
      <w:r w:rsidR="001F776A">
        <w:t>picture,</w:t>
      </w:r>
      <w:r w:rsidR="00DD521A">
        <w:t xml:space="preserve"> and the results are again aggregated to form a ‘best guess’ (albeit </w:t>
      </w:r>
      <w:r w:rsidR="001F776A">
        <w:t>a very informed best guess).</w:t>
      </w:r>
    </w:p>
    <w:p w14:paraId="0325C0A0" w14:textId="77777777" w:rsidR="00F629B5" w:rsidRDefault="00F629B5" w:rsidP="002A028F"/>
    <w:p w14:paraId="3022FB1A" w14:textId="77777777" w:rsidR="000221A7" w:rsidRDefault="000221A7" w:rsidP="005A1D3D">
      <w:pPr>
        <w:keepNext/>
        <w:jc w:val="center"/>
      </w:pPr>
      <w:r w:rsidRPr="000221A7">
        <w:rPr>
          <w:noProof/>
        </w:rPr>
        <w:drawing>
          <wp:inline distT="0" distB="0" distL="0" distR="0" wp14:anchorId="763ADED3" wp14:editId="01242630">
            <wp:extent cx="5486400" cy="4863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4863465"/>
                    </a:xfrm>
                    <a:prstGeom prst="rect">
                      <a:avLst/>
                    </a:prstGeom>
                  </pic:spPr>
                </pic:pic>
              </a:graphicData>
            </a:graphic>
          </wp:inline>
        </w:drawing>
      </w:r>
    </w:p>
    <w:p w14:paraId="47ACD628" w14:textId="0AD59953" w:rsidR="000221A7" w:rsidRDefault="000221A7" w:rsidP="0004326A">
      <w:pPr>
        <w:pStyle w:val="Caption"/>
        <w:jc w:val="center"/>
      </w:pPr>
      <w:bookmarkStart w:id="13" w:name="_Toc130909103"/>
      <w:r>
        <w:t xml:space="preserve">Figure </w:t>
      </w:r>
      <w:r>
        <w:fldChar w:fldCharType="begin"/>
      </w:r>
      <w:r>
        <w:instrText xml:space="preserve"> SEQ Figure \* ARABIC </w:instrText>
      </w:r>
      <w:r>
        <w:fldChar w:fldCharType="separate"/>
      </w:r>
      <w:r w:rsidR="005D21E0">
        <w:rPr>
          <w:noProof/>
        </w:rPr>
        <w:t>2</w:t>
      </w:r>
      <w:r>
        <w:fldChar w:fldCharType="end"/>
      </w:r>
      <w:r>
        <w:t xml:space="preserve"> - Drawing of the Cylinder Test set-up comprising of </w:t>
      </w:r>
      <w:proofErr w:type="spellStart"/>
      <w:r>
        <w:t>ToA</w:t>
      </w:r>
      <w:proofErr w:type="spellEnd"/>
      <w:r>
        <w:t xml:space="preserve"> boards and </w:t>
      </w:r>
      <w:proofErr w:type="spellStart"/>
      <w:r>
        <w:t>HetV</w:t>
      </w:r>
      <w:proofErr w:type="spellEnd"/>
      <w:r>
        <w:t xml:space="preserve"> probes to compare techniques</w:t>
      </w:r>
      <w:sdt>
        <w:sdtPr>
          <w:id w:val="-1930800759"/>
          <w:citation/>
        </w:sdtPr>
        <w:sdtContent>
          <w:r>
            <w:fldChar w:fldCharType="begin"/>
          </w:r>
          <w:r>
            <w:instrText xml:space="preserve"> CITATION Fer14 \l 2057 </w:instrText>
          </w:r>
          <w:r>
            <w:fldChar w:fldCharType="separate"/>
          </w:r>
          <w:r w:rsidR="00CF01CC">
            <w:rPr>
              <w:noProof/>
            </w:rPr>
            <w:t xml:space="preserve"> </w:t>
          </w:r>
          <w:r w:rsidR="00CF01CC" w:rsidRPr="00CF01CC">
            <w:rPr>
              <w:noProof/>
            </w:rPr>
            <w:t>[24]</w:t>
          </w:r>
          <w:r>
            <w:fldChar w:fldCharType="end"/>
          </w:r>
        </w:sdtContent>
      </w:sdt>
      <w:bookmarkEnd w:id="13"/>
    </w:p>
    <w:p w14:paraId="6E98C087" w14:textId="17659C87" w:rsidR="005076A0" w:rsidRDefault="00F36472" w:rsidP="005076A0">
      <w:r>
        <w:lastRenderedPageBreak/>
        <w:t xml:space="preserve">As </w:t>
      </w:r>
      <w:r w:rsidR="00421AB1">
        <w:t xml:space="preserve">this current technique does not supply a spatial component to the </w:t>
      </w:r>
      <w:r w:rsidR="00930341">
        <w:t xml:space="preserve">data, the picture is still incomplete. </w:t>
      </w:r>
      <w:r w:rsidR="0049083C">
        <w:t xml:space="preserve">The data </w:t>
      </w:r>
      <w:r w:rsidR="00246A89">
        <w:t xml:space="preserve">gathered </w:t>
      </w:r>
      <w:r w:rsidR="0049083C">
        <w:t>is much improved</w:t>
      </w:r>
      <w:r w:rsidR="005429C2">
        <w:t xml:space="preserve"> from the initial configuration, but there is still </w:t>
      </w:r>
      <w:r w:rsidR="00624177">
        <w:t>scope for improvement.</w:t>
      </w:r>
    </w:p>
    <w:p w14:paraId="786A3794" w14:textId="7BDAD727" w:rsidR="002A028F" w:rsidRPr="002A028F" w:rsidRDefault="002A028F" w:rsidP="002A028F">
      <w:pPr>
        <w:pStyle w:val="Heading3"/>
      </w:pPr>
      <w:bookmarkStart w:id="14" w:name="_Toc131155624"/>
      <w:r>
        <w:t>3-D Printing Techniques</w:t>
      </w:r>
      <w:bookmarkEnd w:id="14"/>
    </w:p>
    <w:p w14:paraId="0931D46B" w14:textId="331AB984" w:rsidR="00714944" w:rsidRDefault="00E72EDC" w:rsidP="00714944">
      <w:r>
        <w:t xml:space="preserve">As stated in the Project proposal, the current method used for the manufacture of the </w:t>
      </w:r>
      <w:r w:rsidR="0038047C">
        <w:t xml:space="preserve">CT </w:t>
      </w:r>
      <w:r>
        <w:t xml:space="preserve">bracket is that of Fused Deposition Modelling (FDM). This entails the </w:t>
      </w:r>
      <w:r w:rsidR="0038047C">
        <w:t xml:space="preserve">melting and </w:t>
      </w:r>
      <w:r>
        <w:t>extrusion of the selected plastic (polycarbonate in this case) in filament form onto a build platform to create layers of material according to the proposed design</w:t>
      </w:r>
      <w:sdt>
        <w:sdtPr>
          <w:id w:val="-829828979"/>
          <w:citation/>
        </w:sdtPr>
        <w:sdtContent>
          <w:r>
            <w:fldChar w:fldCharType="begin"/>
          </w:r>
          <w:r>
            <w:rPr>
              <w:lang w:val="en-US"/>
            </w:rPr>
            <w:instrText xml:space="preserve"> CITATION Aha19 \l 1033 </w:instrText>
          </w:r>
          <w:r>
            <w:fldChar w:fldCharType="separate"/>
          </w:r>
          <w:r w:rsidR="00CF01CC">
            <w:rPr>
              <w:noProof/>
              <w:lang w:val="en-US"/>
            </w:rPr>
            <w:t xml:space="preserve"> </w:t>
          </w:r>
          <w:r w:rsidR="00CF01CC" w:rsidRPr="00CF01CC">
            <w:rPr>
              <w:noProof/>
              <w:lang w:val="en-US"/>
            </w:rPr>
            <w:t>[26]</w:t>
          </w:r>
          <w:r>
            <w:fldChar w:fldCharType="end"/>
          </w:r>
        </w:sdtContent>
      </w:sdt>
      <w:r>
        <w:t xml:space="preserve">. </w:t>
      </w:r>
      <w:r w:rsidR="0038047C">
        <w:t>Due to ESD concerns near explosives</w:t>
      </w:r>
      <w:sdt>
        <w:sdtPr>
          <w:id w:val="-1102795862"/>
          <w:citation/>
        </w:sdtPr>
        <w:sdtContent>
          <w:r w:rsidR="0038047C">
            <w:fldChar w:fldCharType="begin"/>
          </w:r>
          <w:r w:rsidR="0038047C">
            <w:rPr>
              <w:lang w:val="en-US"/>
            </w:rPr>
            <w:instrText xml:space="preserve"> CITATION Def19 \l 1033 </w:instrText>
          </w:r>
          <w:r w:rsidR="0038047C">
            <w:fldChar w:fldCharType="separate"/>
          </w:r>
          <w:r w:rsidR="00CF01CC">
            <w:rPr>
              <w:noProof/>
              <w:lang w:val="en-US"/>
            </w:rPr>
            <w:t xml:space="preserve"> </w:t>
          </w:r>
          <w:r w:rsidR="00CF01CC" w:rsidRPr="00CF01CC">
            <w:rPr>
              <w:noProof/>
              <w:lang w:val="en-US"/>
            </w:rPr>
            <w:t>[27]</w:t>
          </w:r>
          <w:r w:rsidR="0038047C">
            <w:fldChar w:fldCharType="end"/>
          </w:r>
        </w:sdtContent>
      </w:sdt>
      <w:r w:rsidR="0038047C">
        <w:t xml:space="preserve">, the plastic must be conductive to protect the HE and operators against an ESD event hence the use of polycarbonate. FDM is prevalent in the manufacture of 3-D printed parts, as production using this technique is quick and </w:t>
      </w:r>
      <w:r w:rsidR="007045FD">
        <w:t xml:space="preserve">has a </w:t>
      </w:r>
      <w:r w:rsidR="0038047C">
        <w:t>very low cost</w:t>
      </w:r>
      <w:r w:rsidR="007045FD">
        <w:t xml:space="preserve"> to size ratio which is attractive (especially for items that will only be used once such as a bracket used to </w:t>
      </w:r>
      <w:proofErr w:type="gramStart"/>
      <w:r w:rsidR="0051280D">
        <w:t>secure</w:t>
      </w:r>
      <w:proofErr w:type="gramEnd"/>
      <w:r w:rsidR="007045FD">
        <w:t xml:space="preserve"> HE that will be detonated, destroying the item in the process).</w:t>
      </w:r>
      <w:r w:rsidR="0065379B">
        <w:t xml:space="preserve"> FDM techniques have been found to have downsides however, including the fact that the resulting models are anisotropic and shear stresses will cause them to easily break</w:t>
      </w:r>
      <w:sdt>
        <w:sdtPr>
          <w:id w:val="1863315594"/>
          <w:citation/>
        </w:sdtPr>
        <w:sdtContent>
          <w:r w:rsidR="0065379B">
            <w:fldChar w:fldCharType="begin"/>
          </w:r>
          <w:r w:rsidR="0065379B">
            <w:rPr>
              <w:lang w:val="en-US"/>
            </w:rPr>
            <w:instrText xml:space="preserve"> CITATION Rad22 \l 1033 </w:instrText>
          </w:r>
          <w:r w:rsidR="0065379B">
            <w:fldChar w:fldCharType="separate"/>
          </w:r>
          <w:r w:rsidR="00CF01CC">
            <w:rPr>
              <w:noProof/>
              <w:lang w:val="en-US"/>
            </w:rPr>
            <w:t xml:space="preserve"> </w:t>
          </w:r>
          <w:r w:rsidR="00CF01CC" w:rsidRPr="00CF01CC">
            <w:rPr>
              <w:noProof/>
              <w:lang w:val="en-US"/>
            </w:rPr>
            <w:t>[28]</w:t>
          </w:r>
          <w:r w:rsidR="0065379B">
            <w:fldChar w:fldCharType="end"/>
          </w:r>
        </w:sdtContent>
      </w:sdt>
      <w:r w:rsidR="0065379B">
        <w:t xml:space="preserve">. Due to the relatively small mass of the components attached to the bracket, this is not necessarily an issue of concern but does have to be </w:t>
      </w:r>
      <w:proofErr w:type="gramStart"/>
      <w:r w:rsidR="0065379B">
        <w:t>taken into account</w:t>
      </w:r>
      <w:proofErr w:type="gramEnd"/>
      <w:r w:rsidR="0065379B">
        <w:t xml:space="preserve"> when the experiment is being set up. </w:t>
      </w:r>
    </w:p>
    <w:p w14:paraId="03F04E67" w14:textId="47CF8B55" w:rsidR="00876F63" w:rsidRDefault="00876F63" w:rsidP="00714944">
      <w:r>
        <w:t>The issue that is of a greater concern is that of the resolution of the printed product. FDM has a tolerance of ±0.2mm</w:t>
      </w:r>
      <w:sdt>
        <w:sdtPr>
          <w:id w:val="2111930192"/>
          <w:citation/>
        </w:sdtPr>
        <w:sdtContent>
          <w:r>
            <w:fldChar w:fldCharType="begin"/>
          </w:r>
          <w:r>
            <w:rPr>
              <w:lang w:val="en-US"/>
            </w:rPr>
            <w:instrText xml:space="preserve"> CITATION Nut19 \l 1033 </w:instrText>
          </w:r>
          <w:r>
            <w:fldChar w:fldCharType="separate"/>
          </w:r>
          <w:r w:rsidR="00CF01CC">
            <w:rPr>
              <w:noProof/>
              <w:lang w:val="en-US"/>
            </w:rPr>
            <w:t xml:space="preserve"> </w:t>
          </w:r>
          <w:r w:rsidR="00CF01CC" w:rsidRPr="00CF01CC">
            <w:rPr>
              <w:noProof/>
              <w:lang w:val="en-US"/>
            </w:rPr>
            <w:t>[29]</w:t>
          </w:r>
          <w:r>
            <w:fldChar w:fldCharType="end"/>
          </w:r>
        </w:sdtContent>
      </w:sdt>
      <w:r>
        <w:t xml:space="preserve">, </w:t>
      </w:r>
      <w:r w:rsidR="00223473">
        <w:t xml:space="preserve">which means that the placement of the probes within the probe guides will be problematic. If the guide is too small, it needs to be drilled out as discussed in the next section, and if it is too large, the probe will be loose and potentially glued in at an unknown angle. </w:t>
      </w:r>
    </w:p>
    <w:p w14:paraId="6F6BE744" w14:textId="55C7AD23" w:rsidR="00223473" w:rsidRDefault="00223473" w:rsidP="00714944">
      <w:r>
        <w:t>Stereolithography</w:t>
      </w:r>
      <w:r w:rsidR="00B908D2">
        <w:t xml:space="preserve"> (SLA)</w:t>
      </w:r>
      <w:r>
        <w:t xml:space="preserve"> is an alternative method of 3D printing, as it produces structures at a higher resolution (</w:t>
      </w:r>
      <w:r w:rsidR="009005DA">
        <w:t xml:space="preserve">lower </w:t>
      </w:r>
      <w:r>
        <w:t>tolerances of ±0.05mm in the X and Y axes and whilst there is a greater tolerance on the Z axis of ±0.13mm</w:t>
      </w:r>
      <w:r w:rsidR="002F33CB">
        <w:t>,</w:t>
      </w:r>
      <w:r>
        <w:t xml:space="preserve"> this is still better than FDM)</w:t>
      </w:r>
      <w:sdt>
        <w:sdtPr>
          <w:id w:val="-808861354"/>
          <w:citation/>
        </w:sdtPr>
        <w:sdtContent>
          <w:r>
            <w:fldChar w:fldCharType="begin"/>
          </w:r>
          <w:r>
            <w:rPr>
              <w:lang w:val="en-US"/>
            </w:rPr>
            <w:instrText xml:space="preserve"> CITATION Pan22 \l 1033 </w:instrText>
          </w:r>
          <w:r>
            <w:fldChar w:fldCharType="separate"/>
          </w:r>
          <w:r w:rsidR="00CF01CC">
            <w:rPr>
              <w:noProof/>
              <w:lang w:val="en-US"/>
            </w:rPr>
            <w:t xml:space="preserve"> </w:t>
          </w:r>
          <w:r w:rsidR="00CF01CC" w:rsidRPr="00CF01CC">
            <w:rPr>
              <w:noProof/>
              <w:lang w:val="en-US"/>
            </w:rPr>
            <w:t>[30]</w:t>
          </w:r>
          <w:r>
            <w:fldChar w:fldCharType="end"/>
          </w:r>
        </w:sdtContent>
      </w:sdt>
      <w:r w:rsidR="00377D7D">
        <w:t xml:space="preserve">. The theory behind Stereolithography involves layering a liquid photopolymer resin and curing each layer using an ultraviolet laser. This technique is also relatively quick and cheap </w:t>
      </w:r>
      <w:r w:rsidR="00D05296">
        <w:t xml:space="preserve">(more expensive than </w:t>
      </w:r>
      <w:r w:rsidR="00C816FB">
        <w:t>FDM</w:t>
      </w:r>
      <w:proofErr w:type="gramStart"/>
      <w:r w:rsidR="00C816FB">
        <w:t>)</w:t>
      </w:r>
      <w:proofErr w:type="gramEnd"/>
      <w:r w:rsidR="00C816FB">
        <w:t xml:space="preserve"> </w:t>
      </w:r>
      <w:r w:rsidR="00377D7D">
        <w:t>but care has to be taken with the storage of such components as some photopolymer resins are toxic, and exposure to further UV light (such as direct sunlight) can cause degradation of the component which could reduce the strength and durability of the bracket. As this is intended to be used for securing an explosive component this is not a</w:t>
      </w:r>
      <w:r w:rsidR="006666FF">
        <w:t xml:space="preserve"> desirable effect. However, with correct storage this could be prevented. Photopolymer resin </w:t>
      </w:r>
      <w:r w:rsidR="00F2547F">
        <w:t>can</w:t>
      </w:r>
      <w:r w:rsidR="006666FF">
        <w:t xml:space="preserve"> also</w:t>
      </w:r>
      <w:r w:rsidR="00F2547F">
        <w:t xml:space="preserve"> be carbon-loaded</w:t>
      </w:r>
      <w:sdt>
        <w:sdtPr>
          <w:id w:val="763966558"/>
          <w:citation/>
        </w:sdtPr>
        <w:sdtContent>
          <w:r w:rsidR="00256FD2">
            <w:fldChar w:fldCharType="begin"/>
          </w:r>
          <w:r w:rsidR="00256FD2">
            <w:instrText xml:space="preserve"> CITATION For23 \l 2057 </w:instrText>
          </w:r>
          <w:r w:rsidR="00256FD2">
            <w:fldChar w:fldCharType="separate"/>
          </w:r>
          <w:r w:rsidR="00CF01CC">
            <w:rPr>
              <w:noProof/>
            </w:rPr>
            <w:t xml:space="preserve"> </w:t>
          </w:r>
          <w:r w:rsidR="00CF01CC" w:rsidRPr="00CF01CC">
            <w:rPr>
              <w:noProof/>
            </w:rPr>
            <w:t>[31]</w:t>
          </w:r>
          <w:r w:rsidR="00256FD2">
            <w:fldChar w:fldCharType="end"/>
          </w:r>
        </w:sdtContent>
      </w:sdt>
      <w:r w:rsidR="00256FD2">
        <w:t>, making it</w:t>
      </w:r>
      <w:r w:rsidR="006666FF">
        <w:t xml:space="preserve"> ESD safe, which leaves it as a suitable material for use in explosive process rooms</w:t>
      </w:r>
      <w:sdt>
        <w:sdtPr>
          <w:id w:val="-1261141610"/>
          <w:citation/>
        </w:sdtPr>
        <w:sdtContent>
          <w:r w:rsidR="006666FF">
            <w:fldChar w:fldCharType="begin"/>
          </w:r>
          <w:r w:rsidR="006666FF">
            <w:rPr>
              <w:lang w:val="en-US"/>
            </w:rPr>
            <w:instrText xml:space="preserve"> CITATION B9C22 \l 1033 </w:instrText>
          </w:r>
          <w:r w:rsidR="006666FF">
            <w:fldChar w:fldCharType="separate"/>
          </w:r>
          <w:r w:rsidR="00CF01CC">
            <w:rPr>
              <w:noProof/>
              <w:lang w:val="en-US"/>
            </w:rPr>
            <w:t xml:space="preserve"> </w:t>
          </w:r>
          <w:r w:rsidR="00CF01CC" w:rsidRPr="00CF01CC">
            <w:rPr>
              <w:noProof/>
              <w:lang w:val="en-US"/>
            </w:rPr>
            <w:t>[32]</w:t>
          </w:r>
          <w:r w:rsidR="006666FF">
            <w:fldChar w:fldCharType="end"/>
          </w:r>
        </w:sdtContent>
      </w:sdt>
      <w:r w:rsidR="006666FF">
        <w:t>.</w:t>
      </w:r>
    </w:p>
    <w:p w14:paraId="47233324" w14:textId="6BB4FAE9" w:rsidR="009005DA" w:rsidRDefault="009005DA" w:rsidP="00714944">
      <w:r>
        <w:t xml:space="preserve">Selective Laser Sintering is another very popular method of 3D printing, mostly used </w:t>
      </w:r>
      <w:proofErr w:type="gramStart"/>
      <w:r>
        <w:t>for the production of</w:t>
      </w:r>
      <w:proofErr w:type="gramEnd"/>
      <w:r>
        <w:t xml:space="preserve"> complex geometries. The lower tolerance for this method is ±0.3mm, </w:t>
      </w:r>
      <w:proofErr w:type="gramStart"/>
      <w:r>
        <w:t>similar to</w:t>
      </w:r>
      <w:proofErr w:type="gramEnd"/>
      <w:r>
        <w:t xml:space="preserve"> that of FDM, but due to the likelihood of layers cooling at uneven rates, warping is more likely to occur. As the geometry of the bracket is relatively simple, this method is </w:t>
      </w:r>
      <w:r>
        <w:lastRenderedPageBreak/>
        <w:t>discounted as it adds further possibilities for defective brackets with no real upsides</w:t>
      </w:r>
      <w:sdt>
        <w:sdtPr>
          <w:id w:val="1657722272"/>
          <w:citation/>
        </w:sdtPr>
        <w:sdtContent>
          <w:r>
            <w:fldChar w:fldCharType="begin"/>
          </w:r>
          <w:r>
            <w:rPr>
              <w:lang w:val="en-US"/>
            </w:rPr>
            <w:instrText xml:space="preserve"> CITATION Nut19 \l 1033 </w:instrText>
          </w:r>
          <w:r>
            <w:fldChar w:fldCharType="separate"/>
          </w:r>
          <w:r w:rsidR="00CF01CC">
            <w:rPr>
              <w:noProof/>
              <w:lang w:val="en-US"/>
            </w:rPr>
            <w:t xml:space="preserve"> </w:t>
          </w:r>
          <w:r w:rsidR="00CF01CC" w:rsidRPr="00CF01CC">
            <w:rPr>
              <w:noProof/>
              <w:lang w:val="en-US"/>
            </w:rPr>
            <w:t>[29]</w:t>
          </w:r>
          <w:r>
            <w:fldChar w:fldCharType="end"/>
          </w:r>
        </w:sdtContent>
      </w:sdt>
      <w:r>
        <w:t>.</w:t>
      </w:r>
      <w:r w:rsidR="003A4DF2">
        <w:t xml:space="preserve"> As such, this technique shall be discounted.</w:t>
      </w:r>
    </w:p>
    <w:p w14:paraId="6899CB08" w14:textId="6F66A6EC" w:rsidR="00714944" w:rsidRDefault="005D52FF" w:rsidP="005D52FF">
      <w:pPr>
        <w:pStyle w:val="Heading3"/>
      </w:pPr>
      <w:bookmarkStart w:id="15" w:name="_Toc131155625"/>
      <w:r>
        <w:t>Precision Measurement Techniques</w:t>
      </w:r>
      <w:bookmarkEnd w:id="15"/>
    </w:p>
    <w:p w14:paraId="06181A4E" w14:textId="77777777" w:rsidR="00E3570A" w:rsidRDefault="00E3570A" w:rsidP="00E3570A">
      <w:pPr>
        <w:keepNext/>
      </w:pPr>
      <w:r w:rsidRPr="00E3570A">
        <w:rPr>
          <w:noProof/>
        </w:rPr>
        <w:drawing>
          <wp:inline distT="0" distB="0" distL="0" distR="0" wp14:anchorId="639A5F1E" wp14:editId="6C1A979E">
            <wp:extent cx="5486400" cy="1477010"/>
            <wp:effectExtent l="0" t="0" r="0" b="8890"/>
            <wp:docPr id="7" name="Picture 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ogo, company name&#10;&#10;Description automatically generated"/>
                    <pic:cNvPicPr/>
                  </pic:nvPicPr>
                  <pic:blipFill rotWithShape="1">
                    <a:blip r:embed="rId11"/>
                    <a:srcRect t="1898"/>
                    <a:stretch/>
                  </pic:blipFill>
                  <pic:spPr bwMode="auto">
                    <a:xfrm>
                      <a:off x="0" y="0"/>
                      <a:ext cx="5486400" cy="1477010"/>
                    </a:xfrm>
                    <a:prstGeom prst="rect">
                      <a:avLst/>
                    </a:prstGeom>
                    <a:ln>
                      <a:noFill/>
                    </a:ln>
                    <a:extLst>
                      <a:ext uri="{53640926-AAD7-44D8-BBD7-CCE9431645EC}">
                        <a14:shadowObscured xmlns:a14="http://schemas.microsoft.com/office/drawing/2010/main"/>
                      </a:ext>
                    </a:extLst>
                  </pic:spPr>
                </pic:pic>
              </a:graphicData>
            </a:graphic>
          </wp:inline>
        </w:drawing>
      </w:r>
    </w:p>
    <w:p w14:paraId="501E9F59" w14:textId="49FBB23E" w:rsidR="00900985" w:rsidRDefault="00E3570A" w:rsidP="0004326A">
      <w:pPr>
        <w:pStyle w:val="Caption"/>
        <w:jc w:val="center"/>
      </w:pPr>
      <w:bookmarkStart w:id="16" w:name="_Toc130909104"/>
      <w:r>
        <w:t xml:space="preserve">Figure </w:t>
      </w:r>
      <w:r>
        <w:fldChar w:fldCharType="begin"/>
      </w:r>
      <w:r>
        <w:instrText xml:space="preserve"> SEQ Figure \* ARABIC </w:instrText>
      </w:r>
      <w:r>
        <w:fldChar w:fldCharType="separate"/>
      </w:r>
      <w:r w:rsidR="005D21E0">
        <w:rPr>
          <w:noProof/>
        </w:rPr>
        <w:t>3</w:t>
      </w:r>
      <w:r>
        <w:fldChar w:fldCharType="end"/>
      </w:r>
      <w:r>
        <w:t xml:space="preserve"> - Comparison between precision and accuracy - A: neither accurate nor precise, B: precise but not accurate. C: accurate but not precise, D: </w:t>
      </w:r>
      <w:r w:rsidR="00293952">
        <w:t>accurate</w:t>
      </w:r>
      <w:r>
        <w:t xml:space="preserve"> and precise</w:t>
      </w:r>
      <w:sdt>
        <w:sdtPr>
          <w:id w:val="-1794590302"/>
          <w:citation/>
        </w:sdtPr>
        <w:sdtContent>
          <w:r>
            <w:fldChar w:fldCharType="begin"/>
          </w:r>
          <w:r>
            <w:rPr>
              <w:lang w:val="en-US"/>
            </w:rPr>
            <w:instrText xml:space="preserve"> CITATION Uni24 \l 1033 </w:instrText>
          </w:r>
          <w:r>
            <w:fldChar w:fldCharType="separate"/>
          </w:r>
          <w:r w:rsidR="00CF01CC">
            <w:rPr>
              <w:noProof/>
              <w:lang w:val="en-US"/>
            </w:rPr>
            <w:t xml:space="preserve"> </w:t>
          </w:r>
          <w:r w:rsidR="00CF01CC" w:rsidRPr="00CF01CC">
            <w:rPr>
              <w:noProof/>
              <w:lang w:val="en-US"/>
            </w:rPr>
            <w:t>[33]</w:t>
          </w:r>
          <w:r>
            <w:fldChar w:fldCharType="end"/>
          </w:r>
        </w:sdtContent>
      </w:sdt>
      <w:bookmarkEnd w:id="16"/>
    </w:p>
    <w:p w14:paraId="4E710C9D" w14:textId="18345841" w:rsidR="002A1BF6" w:rsidRPr="00E3570A" w:rsidRDefault="00293952" w:rsidP="00E3570A">
      <w:r>
        <w:t>As identified in the proposal report, even if a solution is found to produce repeatable angle positioning for the probes, this repeatability would need to be proved out. Precision measurements are routinely carried out in engineering workshops and many techniques are widely used, depending on the desired metric</w:t>
      </w:r>
      <w:sdt>
        <w:sdtPr>
          <w:id w:val="-1943524283"/>
          <w:citation/>
        </w:sdtPr>
        <w:sdtContent>
          <w:r w:rsidR="00B70773">
            <w:fldChar w:fldCharType="begin"/>
          </w:r>
          <w:r w:rsidR="00B70773">
            <w:rPr>
              <w:lang w:val="en-US"/>
            </w:rPr>
            <w:instrText xml:space="preserve"> CITATION Lad23 \l 1033 </w:instrText>
          </w:r>
          <w:r w:rsidR="00B70773">
            <w:fldChar w:fldCharType="separate"/>
          </w:r>
          <w:r w:rsidR="00CF01CC">
            <w:rPr>
              <w:noProof/>
              <w:lang w:val="en-US"/>
            </w:rPr>
            <w:t xml:space="preserve"> </w:t>
          </w:r>
          <w:r w:rsidR="00CF01CC" w:rsidRPr="00CF01CC">
            <w:rPr>
              <w:noProof/>
              <w:lang w:val="en-US"/>
            </w:rPr>
            <w:t>[34]</w:t>
          </w:r>
          <w:r w:rsidR="00B70773">
            <w:fldChar w:fldCharType="end"/>
          </w:r>
        </w:sdtContent>
      </w:sdt>
      <w:sdt>
        <w:sdtPr>
          <w:id w:val="1923763983"/>
          <w:citation/>
        </w:sdtPr>
        <w:sdtContent>
          <w:r w:rsidR="00B70773">
            <w:fldChar w:fldCharType="begin"/>
          </w:r>
          <w:r w:rsidR="00B70773">
            <w:rPr>
              <w:lang w:val="en-US"/>
            </w:rPr>
            <w:instrText xml:space="preserve"> CITATION Cuc21 \l 1033 </w:instrText>
          </w:r>
          <w:r w:rsidR="00B70773">
            <w:fldChar w:fldCharType="separate"/>
          </w:r>
          <w:r w:rsidR="00CF01CC">
            <w:rPr>
              <w:noProof/>
              <w:lang w:val="en-US"/>
            </w:rPr>
            <w:t xml:space="preserve"> </w:t>
          </w:r>
          <w:r w:rsidR="00CF01CC" w:rsidRPr="00CF01CC">
            <w:rPr>
              <w:noProof/>
              <w:lang w:val="en-US"/>
            </w:rPr>
            <w:t>[35]</w:t>
          </w:r>
          <w:r w:rsidR="00B70773">
            <w:fldChar w:fldCharType="end"/>
          </w:r>
        </w:sdtContent>
      </w:sdt>
      <w:sdt>
        <w:sdtPr>
          <w:id w:val="20823105"/>
          <w:citation/>
        </w:sdtPr>
        <w:sdtContent>
          <w:r w:rsidR="00B70773">
            <w:fldChar w:fldCharType="begin"/>
          </w:r>
          <w:r w:rsidR="00B70773">
            <w:rPr>
              <w:lang w:val="en-US"/>
            </w:rPr>
            <w:instrText xml:space="preserve"> CITATION Coo13 \l 1033 </w:instrText>
          </w:r>
          <w:r w:rsidR="00B70773">
            <w:fldChar w:fldCharType="separate"/>
          </w:r>
          <w:r w:rsidR="00CF01CC">
            <w:rPr>
              <w:noProof/>
              <w:lang w:val="en-US"/>
            </w:rPr>
            <w:t xml:space="preserve"> </w:t>
          </w:r>
          <w:r w:rsidR="00CF01CC" w:rsidRPr="00CF01CC">
            <w:rPr>
              <w:noProof/>
              <w:lang w:val="en-US"/>
            </w:rPr>
            <w:t>[36]</w:t>
          </w:r>
          <w:r w:rsidR="00B70773">
            <w:fldChar w:fldCharType="end"/>
          </w:r>
        </w:sdtContent>
      </w:sdt>
      <w:r>
        <w:t xml:space="preserve">. </w:t>
      </w:r>
      <w:r w:rsidR="008D4AEC">
        <w:t xml:space="preserve">It has been identified that the most accurate measurement tool available to the company is the Coordinate Measuring Machine (CMM) which has a repeatable accuracy down to </w:t>
      </w:r>
      <w:r w:rsidR="00650BB4">
        <w:t>single digit microns (depending on the probe head length; the shorter the probe head length, the more accurate the measurement</w:t>
      </w:r>
      <w:r w:rsidR="00A61F6F">
        <w:t xml:space="preserve"> as there is less flex</w:t>
      </w:r>
      <w:r w:rsidR="00650BB4">
        <w:t>).</w:t>
      </w:r>
      <w:r w:rsidR="0051280D">
        <w:t xml:space="preserve"> Currently there is no convenient CMM located close to the process area, so any CMM measurements will involve moving the bracket to a different facility, which will not be feasible if the HE cylinder has been fitted into the bracket. Due to the size and space considerations of the bracket once the cylinder and probes have been fitted, it would be a demanding task to fit a CMM probe into the assembly to take accurate measurements, and there is currently no way of obtaining the measurements as there is no satisfactory point of reference to positionally measure against.</w:t>
      </w:r>
    </w:p>
    <w:p w14:paraId="2F0402A2" w14:textId="67A3D94B" w:rsidR="001A0CB0" w:rsidRDefault="00A47E12" w:rsidP="00DA1551">
      <w:pPr>
        <w:pStyle w:val="Heading1"/>
      </w:pPr>
      <w:bookmarkStart w:id="17" w:name="_Toc131155626"/>
      <w:r>
        <w:t xml:space="preserve">SME </w:t>
      </w:r>
      <w:r w:rsidR="00EE4B25">
        <w:t>identification and discussions</w:t>
      </w:r>
      <w:bookmarkEnd w:id="17"/>
    </w:p>
    <w:p w14:paraId="2004682B" w14:textId="53EEF3AF" w:rsidR="00DA1551" w:rsidRDefault="00782D6E" w:rsidP="00DA1551">
      <w:r>
        <w:t xml:space="preserve">As the </w:t>
      </w:r>
      <w:r w:rsidR="0017269F">
        <w:t xml:space="preserve">top-level description of the problem had been made, </w:t>
      </w:r>
      <w:r w:rsidR="005D0EA5">
        <w:t xml:space="preserve">the next stage was to </w:t>
      </w:r>
      <w:r w:rsidR="00553A8D">
        <w:t>further streamline the research paths</w:t>
      </w:r>
      <w:r w:rsidR="002276F7">
        <w:t xml:space="preserve"> by consulting Subject Matter Experts (SME)</w:t>
      </w:r>
      <w:r w:rsidR="00334895">
        <w:t xml:space="preserve">. </w:t>
      </w:r>
      <w:r w:rsidR="00B01E6F">
        <w:t xml:space="preserve">An initial discussion </w:t>
      </w:r>
      <w:r w:rsidR="003336A5">
        <w:t xml:space="preserve">was had </w:t>
      </w:r>
      <w:r w:rsidR="00B01E6F">
        <w:t xml:space="preserve">with the technician responsible for general set-up of this configuration of </w:t>
      </w:r>
      <w:r w:rsidR="003336A5">
        <w:t>experiment</w:t>
      </w:r>
      <w:sdt>
        <w:sdtPr>
          <w:id w:val="-1973661670"/>
          <w:citation/>
        </w:sdtPr>
        <w:sdtContent>
          <w:r w:rsidR="003336A5">
            <w:fldChar w:fldCharType="begin"/>
          </w:r>
          <w:r w:rsidR="003336A5">
            <w:instrText xml:space="preserve"> CITATION Gwy22 \l 2057 </w:instrText>
          </w:r>
          <w:r w:rsidR="003336A5">
            <w:fldChar w:fldCharType="separate"/>
          </w:r>
          <w:r w:rsidR="00CF01CC">
            <w:rPr>
              <w:noProof/>
            </w:rPr>
            <w:t xml:space="preserve"> </w:t>
          </w:r>
          <w:r w:rsidR="00CF01CC" w:rsidRPr="00CF01CC">
            <w:rPr>
              <w:noProof/>
            </w:rPr>
            <w:t>[37]</w:t>
          </w:r>
          <w:r w:rsidR="003336A5">
            <w:fldChar w:fldCharType="end"/>
          </w:r>
        </w:sdtContent>
      </w:sdt>
      <w:r w:rsidR="003336A5">
        <w:t xml:space="preserve">. </w:t>
      </w:r>
      <w:r w:rsidR="00085279">
        <w:t xml:space="preserve">Further discussions were had with </w:t>
      </w:r>
      <w:r w:rsidR="00A45988">
        <w:t xml:space="preserve">the Process Lead as to </w:t>
      </w:r>
      <w:r w:rsidR="00556E72">
        <w:t xml:space="preserve">the direction of </w:t>
      </w:r>
      <w:r w:rsidR="00A45988">
        <w:t xml:space="preserve">potential </w:t>
      </w:r>
      <w:r w:rsidR="00556E72">
        <w:t xml:space="preserve">desirable </w:t>
      </w:r>
      <w:r w:rsidR="00A45988">
        <w:t xml:space="preserve">avenues of </w:t>
      </w:r>
      <w:r w:rsidR="006668E5">
        <w:t>research</w:t>
      </w:r>
      <w:sdt>
        <w:sdtPr>
          <w:id w:val="-1905831506"/>
          <w:citation/>
        </w:sdtPr>
        <w:sdtContent>
          <w:r w:rsidR="006668E5">
            <w:fldChar w:fldCharType="begin"/>
          </w:r>
          <w:r w:rsidR="006668E5">
            <w:instrText xml:space="preserve"> CITATION Pri22 \l 2057 </w:instrText>
          </w:r>
          <w:r w:rsidR="006668E5">
            <w:fldChar w:fldCharType="separate"/>
          </w:r>
          <w:r w:rsidR="00CF01CC">
            <w:rPr>
              <w:noProof/>
            </w:rPr>
            <w:t xml:space="preserve"> </w:t>
          </w:r>
          <w:r w:rsidR="00CF01CC" w:rsidRPr="00CF01CC">
            <w:rPr>
              <w:noProof/>
            </w:rPr>
            <w:t>[38]</w:t>
          </w:r>
          <w:r w:rsidR="006668E5">
            <w:fldChar w:fldCharType="end"/>
          </w:r>
        </w:sdtContent>
      </w:sdt>
      <w:r w:rsidR="006668E5">
        <w:t>.</w:t>
      </w:r>
    </w:p>
    <w:p w14:paraId="005C1C21" w14:textId="0D27026A" w:rsidR="00A47E12" w:rsidRDefault="00EE4B25" w:rsidP="00A47E12">
      <w:pPr>
        <w:pStyle w:val="Heading3"/>
      </w:pPr>
      <w:bookmarkStart w:id="18" w:name="_Toc131155627"/>
      <w:r>
        <w:lastRenderedPageBreak/>
        <w:t>Experiment set-up</w:t>
      </w:r>
      <w:bookmarkEnd w:id="18"/>
    </w:p>
    <w:p w14:paraId="095AD088" w14:textId="0F973B73" w:rsidR="004200CF" w:rsidRDefault="00243AF2" w:rsidP="004200CF">
      <w:pPr>
        <w:keepNext/>
        <w:jc w:val="center"/>
      </w:pPr>
      <w:r>
        <w:rPr>
          <w:noProof/>
        </w:rPr>
        <mc:AlternateContent>
          <mc:Choice Requires="wps">
            <w:drawing>
              <wp:anchor distT="0" distB="0" distL="114300" distR="114300" simplePos="0" relativeHeight="251663360" behindDoc="0" locked="0" layoutInCell="1" allowOverlap="1" wp14:anchorId="37D068BE" wp14:editId="65993B01">
                <wp:simplePos x="0" y="0"/>
                <wp:positionH relativeFrom="column">
                  <wp:posOffset>3000375</wp:posOffset>
                </wp:positionH>
                <wp:positionV relativeFrom="paragraph">
                  <wp:posOffset>1801495</wp:posOffset>
                </wp:positionV>
                <wp:extent cx="1666875" cy="523875"/>
                <wp:effectExtent l="0" t="0" r="28575" b="28575"/>
                <wp:wrapNone/>
                <wp:docPr id="11" name="Arrow: Left 11"/>
                <wp:cNvGraphicFramePr/>
                <a:graphic xmlns:a="http://schemas.openxmlformats.org/drawingml/2006/main">
                  <a:graphicData uri="http://schemas.microsoft.com/office/word/2010/wordprocessingShape">
                    <wps:wsp>
                      <wps:cNvSpPr/>
                      <wps:spPr>
                        <a:xfrm>
                          <a:off x="0" y="0"/>
                          <a:ext cx="1666875" cy="523875"/>
                        </a:xfrm>
                        <a:prstGeom prst="leftArrow">
                          <a:avLst/>
                        </a:prstGeom>
                        <a:noFill/>
                        <a:ln w="12700"/>
                      </wps:spPr>
                      <wps:style>
                        <a:lnRef idx="2">
                          <a:schemeClr val="dk1"/>
                        </a:lnRef>
                        <a:fillRef idx="1">
                          <a:schemeClr val="lt1"/>
                        </a:fillRef>
                        <a:effectRef idx="0">
                          <a:schemeClr val="dk1"/>
                        </a:effectRef>
                        <a:fontRef idx="minor">
                          <a:schemeClr val="dk1"/>
                        </a:fontRef>
                      </wps:style>
                      <wps:txbx>
                        <w:txbxContent>
                          <w:p w14:paraId="64A70481" w14:textId="77777777" w:rsidR="00243AF2" w:rsidRPr="00227869" w:rsidRDefault="00243AF2" w:rsidP="00FC4628">
                            <w:pPr>
                              <w:spacing w:before="0" w:line="240" w:lineRule="auto"/>
                              <w:rPr>
                                <w:rFonts w:ascii="Calibri" w:hAnsi="Calibri" w:cs="Calibri"/>
                                <w:color w:val="auto"/>
                                <w:lang w:val="en-US"/>
                              </w:rPr>
                            </w:pPr>
                            <w:r w:rsidRPr="00227869">
                              <w:rPr>
                                <w:rFonts w:ascii="Calibri" w:hAnsi="Calibri" w:cs="Calibri"/>
                                <w:color w:val="auto"/>
                                <w:lang w:val="en-US"/>
                              </w:rPr>
                              <w:t>Direction of detonation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D068B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1" o:spid="_x0000_s1026" type="#_x0000_t66" style="position:absolute;left:0;text-align:left;margin-left:236.25pt;margin-top:141.85pt;width:131.25pt;height:4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" adj="3394" filled="f" strokecolor="black [3200]" strokeweight="1pt">
                <v:textbox>
                  <w:txbxContent>
                    <w:p w14:paraId="64A70481" w14:textId="77777777" w:rsidR="00243AF2" w:rsidRPr="00227869" w:rsidRDefault="00243AF2" w:rsidP="00FC4628">
                      <w:pPr>
                        <w:spacing w:before="0" w:line="240" w:lineRule="auto"/>
                        <w:rPr>
                          <w:rFonts w:ascii="Calibri" w:hAnsi="Calibri" w:cs="Calibri"/>
                          <w:color w:val="auto"/>
                          <w:lang w:val="en-US"/>
                        </w:rPr>
                      </w:pPr>
                      <w:r w:rsidRPr="00227869">
                        <w:rPr>
                          <w:rFonts w:ascii="Calibri" w:hAnsi="Calibri" w:cs="Calibri"/>
                          <w:color w:val="auto"/>
                          <w:lang w:val="en-US"/>
                        </w:rPr>
                        <w:t>Direction of detonation</w:t>
                      </w:r>
                    </w:p>
                  </w:txbxContent>
                </v:textbox>
              </v:shape>
            </w:pict>
          </mc:Fallback>
        </mc:AlternateContent>
      </w:r>
      <w:r w:rsidR="00956D77">
        <w:rPr>
          <w:noProof/>
        </w:rPr>
        <mc:AlternateContent>
          <mc:Choice Requires="wps">
            <w:drawing>
              <wp:anchor distT="0" distB="0" distL="114300" distR="114300" simplePos="0" relativeHeight="251659264" behindDoc="0" locked="0" layoutInCell="1" allowOverlap="1" wp14:anchorId="1821825C" wp14:editId="5222EB9B">
                <wp:simplePos x="0" y="0"/>
                <wp:positionH relativeFrom="column">
                  <wp:posOffset>838200</wp:posOffset>
                </wp:positionH>
                <wp:positionV relativeFrom="paragraph">
                  <wp:posOffset>1363345</wp:posOffset>
                </wp:positionV>
                <wp:extent cx="693420" cy="312420"/>
                <wp:effectExtent l="0" t="0" r="11430" b="11430"/>
                <wp:wrapNone/>
                <wp:docPr id="5" name="Oval 5"/>
                <wp:cNvGraphicFramePr/>
                <a:graphic xmlns:a="http://schemas.openxmlformats.org/drawingml/2006/main">
                  <a:graphicData uri="http://schemas.microsoft.com/office/word/2010/wordprocessingShape">
                    <wps:wsp>
                      <wps:cNvSpPr/>
                      <wps:spPr>
                        <a:xfrm>
                          <a:off x="0" y="0"/>
                          <a:ext cx="693420" cy="312420"/>
                        </a:xfrm>
                        <a:prstGeom prst="ellipse">
                          <a:avLst/>
                        </a:prstGeom>
                        <a:noFill/>
                        <a:ln w="127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225F57E" id="Oval 5" o:spid="_x0000_s1026" style="position:absolute;margin-left:66pt;margin-top:107.35pt;width:54.6pt;height:24.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" filled="f" strokecolor="black [3200]" strokeweight="1pt"/>
            </w:pict>
          </mc:Fallback>
        </mc:AlternateContent>
      </w:r>
      <w:r w:rsidR="00956D77">
        <w:rPr>
          <w:noProof/>
        </w:rPr>
        <mc:AlternateContent>
          <mc:Choice Requires="wps">
            <w:drawing>
              <wp:anchor distT="0" distB="0" distL="114300" distR="114300" simplePos="0" relativeHeight="251660288" behindDoc="0" locked="0" layoutInCell="1" allowOverlap="1" wp14:anchorId="125F461F" wp14:editId="4B3B86FA">
                <wp:simplePos x="0" y="0"/>
                <wp:positionH relativeFrom="column">
                  <wp:posOffset>1150620</wp:posOffset>
                </wp:positionH>
                <wp:positionV relativeFrom="paragraph">
                  <wp:posOffset>1660525</wp:posOffset>
                </wp:positionV>
                <wp:extent cx="259080" cy="1729740"/>
                <wp:effectExtent l="0" t="0" r="26670" b="22860"/>
                <wp:wrapNone/>
                <wp:docPr id="6" name="Straight Connector 6"/>
                <wp:cNvGraphicFramePr/>
                <a:graphic xmlns:a="http://schemas.openxmlformats.org/drawingml/2006/main">
                  <a:graphicData uri="http://schemas.microsoft.com/office/word/2010/wordprocessingShape">
                    <wps:wsp>
                      <wps:cNvCnPr/>
                      <wps:spPr>
                        <a:xfrm>
                          <a:off x="0" y="0"/>
                          <a:ext cx="259080" cy="17297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28E14E"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6pt,130.75pt" to="111pt,26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" strokecolor="black [3040]"/>
            </w:pict>
          </mc:Fallback>
        </mc:AlternateContent>
      </w:r>
      <w:r w:rsidR="00956D77">
        <w:rPr>
          <w:noProof/>
        </w:rPr>
        <mc:AlternateContent>
          <mc:Choice Requires="wps">
            <w:drawing>
              <wp:anchor distT="0" distB="0" distL="114300" distR="114300" simplePos="0" relativeHeight="251661312" behindDoc="0" locked="0" layoutInCell="1" allowOverlap="1" wp14:anchorId="03D0B201" wp14:editId="569FCEFF">
                <wp:simplePos x="0" y="0"/>
                <wp:positionH relativeFrom="column">
                  <wp:posOffset>1402080</wp:posOffset>
                </wp:positionH>
                <wp:positionV relativeFrom="paragraph">
                  <wp:posOffset>3390265</wp:posOffset>
                </wp:positionV>
                <wp:extent cx="1165860" cy="472440"/>
                <wp:effectExtent l="0" t="0" r="15240" b="22860"/>
                <wp:wrapNone/>
                <wp:docPr id="10" name="Rectangle 10"/>
                <wp:cNvGraphicFramePr/>
                <a:graphic xmlns:a="http://schemas.openxmlformats.org/drawingml/2006/main">
                  <a:graphicData uri="http://schemas.microsoft.com/office/word/2010/wordprocessingShape">
                    <wps:wsp>
                      <wps:cNvSpPr/>
                      <wps:spPr>
                        <a:xfrm>
                          <a:off x="0" y="0"/>
                          <a:ext cx="1165860" cy="472440"/>
                        </a:xfrm>
                        <a:prstGeom prst="rect">
                          <a:avLst/>
                        </a:prstGeom>
                        <a:noFill/>
                        <a:ln w="12700"/>
                      </wps:spPr>
                      <wps:style>
                        <a:lnRef idx="2">
                          <a:schemeClr val="dk1"/>
                        </a:lnRef>
                        <a:fillRef idx="1">
                          <a:schemeClr val="lt1"/>
                        </a:fillRef>
                        <a:effectRef idx="0">
                          <a:schemeClr val="dk1"/>
                        </a:effectRef>
                        <a:fontRef idx="minor">
                          <a:schemeClr val="dk1"/>
                        </a:fontRef>
                      </wps:style>
                      <wps:txbx>
                        <w:txbxContent>
                          <w:p w14:paraId="14DC5455" w14:textId="77777777" w:rsidR="00956D77" w:rsidRPr="00227869" w:rsidRDefault="00956D77" w:rsidP="00FC4628">
                            <w:pPr>
                              <w:spacing w:before="0"/>
                              <w:jc w:val="center"/>
                              <w:rPr>
                                <w:rFonts w:ascii="Calibri" w:hAnsi="Calibri" w:cs="Calibri"/>
                                <w:color w:val="auto"/>
                                <w:lang w:val="en-US"/>
                              </w:rPr>
                            </w:pPr>
                            <w:r w:rsidRPr="00227869">
                              <w:rPr>
                                <w:rFonts w:ascii="Calibri" w:hAnsi="Calibri" w:cs="Calibri"/>
                                <w:color w:val="auto"/>
                                <w:lang w:val="en-US"/>
                              </w:rPr>
                              <w:t>Angled probe guides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0B201" id="Rectangle 10" o:spid="_x0000_s1027" style="position:absolute;left:0;text-align:left;margin-left:110.4pt;margin-top:266.95pt;width:91.8pt;height:37.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" filled="f" strokecolor="black [3200]" strokeweight="1pt">
                <v:textbox>
                  <w:txbxContent>
                    <w:p w14:paraId="14DC5455" w14:textId="77777777" w:rsidR="00956D77" w:rsidRPr="00227869" w:rsidRDefault="00956D77" w:rsidP="00FC4628">
                      <w:pPr>
                        <w:spacing w:before="0"/>
                        <w:jc w:val="center"/>
                        <w:rPr>
                          <w:rFonts w:ascii="Calibri" w:hAnsi="Calibri" w:cs="Calibri"/>
                          <w:color w:val="auto"/>
                          <w:lang w:val="en-US"/>
                        </w:rPr>
                      </w:pPr>
                      <w:r w:rsidRPr="00227869">
                        <w:rPr>
                          <w:rFonts w:ascii="Calibri" w:hAnsi="Calibri" w:cs="Calibri"/>
                          <w:color w:val="auto"/>
                          <w:lang w:val="en-US"/>
                        </w:rPr>
                        <w:t>Angled probe guides</w:t>
                      </w:r>
                    </w:p>
                  </w:txbxContent>
                </v:textbox>
              </v:rect>
            </w:pict>
          </mc:Fallback>
        </mc:AlternateContent>
      </w:r>
      <w:r w:rsidR="004F53D8">
        <w:rPr>
          <w:noProof/>
        </w:rPr>
        <w:drawing>
          <wp:inline distT="0" distB="0" distL="0" distR="0" wp14:anchorId="01146B4D" wp14:editId="0765145C">
            <wp:extent cx="5242560" cy="41758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961" t="14654" r="32461" b="9474"/>
                    <a:stretch/>
                  </pic:blipFill>
                  <pic:spPr bwMode="auto">
                    <a:xfrm>
                      <a:off x="0" y="0"/>
                      <a:ext cx="5262407" cy="4191644"/>
                    </a:xfrm>
                    <a:prstGeom prst="rect">
                      <a:avLst/>
                    </a:prstGeom>
                    <a:ln>
                      <a:noFill/>
                    </a:ln>
                    <a:extLst>
                      <a:ext uri="{53640926-AAD7-44D8-BBD7-CCE9431645EC}">
                        <a14:shadowObscured xmlns:a14="http://schemas.microsoft.com/office/drawing/2010/main"/>
                      </a:ext>
                    </a:extLst>
                  </pic:spPr>
                </pic:pic>
              </a:graphicData>
            </a:graphic>
          </wp:inline>
        </w:drawing>
      </w:r>
    </w:p>
    <w:p w14:paraId="2C9459BA" w14:textId="505F187B" w:rsidR="00EE4B25" w:rsidRDefault="004200CF" w:rsidP="004200CF">
      <w:pPr>
        <w:pStyle w:val="Caption"/>
        <w:jc w:val="center"/>
      </w:pPr>
      <w:bookmarkStart w:id="19" w:name="_Toc130909105"/>
      <w:r>
        <w:t xml:space="preserve">Figure </w:t>
      </w:r>
      <w:r>
        <w:fldChar w:fldCharType="begin"/>
      </w:r>
      <w:r>
        <w:instrText xml:space="preserve"> SEQ Figure \* ARABIC </w:instrText>
      </w:r>
      <w:r>
        <w:fldChar w:fldCharType="separate"/>
      </w:r>
      <w:r w:rsidR="005D21E0">
        <w:rPr>
          <w:noProof/>
        </w:rPr>
        <w:t>4</w:t>
      </w:r>
      <w:r>
        <w:fldChar w:fldCharType="end"/>
      </w:r>
      <w:r>
        <w:t xml:space="preserve"> - </w:t>
      </w:r>
      <w:r w:rsidRPr="00E95A35">
        <w:t>Overview image of the Technical Drawing of the Probe Holder</w:t>
      </w:r>
      <w:bookmarkEnd w:id="19"/>
    </w:p>
    <w:p w14:paraId="399B3084" w14:textId="77B20083" w:rsidR="004200CF" w:rsidRDefault="00657D76" w:rsidP="004200CF">
      <w:r>
        <w:t xml:space="preserve">The </w:t>
      </w:r>
      <w:proofErr w:type="spellStart"/>
      <w:r>
        <w:t>HetV</w:t>
      </w:r>
      <w:proofErr w:type="spellEnd"/>
      <w:r>
        <w:t xml:space="preserve"> probes used</w:t>
      </w:r>
      <w:r w:rsidR="00602A3D">
        <w:t xml:space="preserve"> in</w:t>
      </w:r>
      <w:r>
        <w:t xml:space="preserve"> the experiment are </w:t>
      </w:r>
      <w:r w:rsidR="00602A3D">
        <w:t xml:space="preserve">obtained </w:t>
      </w:r>
      <w:r w:rsidR="003D008F">
        <w:t xml:space="preserve">‘commercial off the shelf’ </w:t>
      </w:r>
      <w:r w:rsidR="00602A3D">
        <w:t>from an external company</w:t>
      </w:r>
      <w:r w:rsidR="003D008F">
        <w:t xml:space="preserve"> and come supplied with a </w:t>
      </w:r>
      <w:r w:rsidR="002A3040">
        <w:t xml:space="preserve">Certificate of Conformance to provide traceability. </w:t>
      </w:r>
      <w:r w:rsidR="000854E2">
        <w:t xml:space="preserve">Due to the specification supplied to the company, the probes quite often come in </w:t>
      </w:r>
      <w:r w:rsidR="00EB0E11">
        <w:t>with kinks or bends (</w:t>
      </w:r>
      <w:r w:rsidR="00532B27">
        <w:t xml:space="preserve">relatively </w:t>
      </w:r>
      <w:r w:rsidR="00EB0E11">
        <w:t xml:space="preserve">minor deviations, but </w:t>
      </w:r>
      <w:r w:rsidR="003B6B82">
        <w:t xml:space="preserve">still not perfectly straight) </w:t>
      </w:r>
      <w:r w:rsidR="00EB0E11">
        <w:t>in them.</w:t>
      </w:r>
      <w:r w:rsidR="00EF6D17">
        <w:t xml:space="preserve"> If assembled </w:t>
      </w:r>
      <w:r w:rsidR="004C0603">
        <w:t xml:space="preserve">into the bracket as is, there is no way of </w:t>
      </w:r>
      <w:r w:rsidR="000A4C6F">
        <w:t>ensuring the correct placement</w:t>
      </w:r>
      <w:r w:rsidR="00A61F6F">
        <w:t xml:space="preserve"> and direction of the probe</w:t>
      </w:r>
      <w:r w:rsidR="000A4C6F">
        <w:t xml:space="preserve">. </w:t>
      </w:r>
      <w:r w:rsidR="00D17D4D">
        <w:t xml:space="preserve">It was requested of the company that tighter tolerances be applied but </w:t>
      </w:r>
      <w:r w:rsidR="00726D26">
        <w:t xml:space="preserve">the supplier advised that these tolerances were unachievable to them. </w:t>
      </w:r>
      <w:r w:rsidR="000A4C6F">
        <w:t xml:space="preserve">The solution developed to combat this </w:t>
      </w:r>
      <w:r w:rsidR="000F2FD4">
        <w:t xml:space="preserve">is to straighten the probes as best as </w:t>
      </w:r>
      <w:r w:rsidR="0058452C">
        <w:t xml:space="preserve">possible </w:t>
      </w:r>
      <w:r w:rsidR="008C04D2">
        <w:t xml:space="preserve">using needle nose pliers </w:t>
      </w:r>
      <w:r w:rsidR="0058452C">
        <w:t>and</w:t>
      </w:r>
      <w:r w:rsidR="000F2FD4">
        <w:t xml:space="preserve"> feed them through a </w:t>
      </w:r>
      <w:r w:rsidR="006550F0">
        <w:t xml:space="preserve">titanium / vanadium </w:t>
      </w:r>
      <w:r w:rsidR="00C42B9F">
        <w:t xml:space="preserve">tube </w:t>
      </w:r>
      <w:r w:rsidR="00185900">
        <w:t xml:space="preserve">sheath. </w:t>
      </w:r>
      <w:r w:rsidR="00E51CFD">
        <w:t xml:space="preserve">The 1.8mm diameter probe </w:t>
      </w:r>
      <w:r w:rsidR="0058452C">
        <w:t xml:space="preserve">now has a diameter profile of 2.0mm. </w:t>
      </w:r>
      <w:r w:rsidR="00834C7E">
        <w:t xml:space="preserve">As per the </w:t>
      </w:r>
      <w:r w:rsidR="00E150CA">
        <w:t xml:space="preserve">bracket model drawing, the probe guides have a diameter of 2.0mm, with a </w:t>
      </w:r>
      <w:r w:rsidR="00173D3D">
        <w:t xml:space="preserve">natural </w:t>
      </w:r>
      <w:r w:rsidR="00E150CA">
        <w:t>tolerance</w:t>
      </w:r>
      <w:r w:rsidR="00D23FCA">
        <w:t xml:space="preserve"> </w:t>
      </w:r>
      <w:r w:rsidR="009F2218">
        <w:t>of ±</w:t>
      </w:r>
      <w:r w:rsidR="00DB1C09">
        <w:t>200µm</w:t>
      </w:r>
      <w:r w:rsidR="00B275A1">
        <w:t xml:space="preserve"> from the 3</w:t>
      </w:r>
      <w:r w:rsidR="001F4677">
        <w:t>D printing technique used</w:t>
      </w:r>
      <w:sdt>
        <w:sdtPr>
          <w:id w:val="608940773"/>
          <w:citation/>
        </w:sdtPr>
        <w:sdtContent>
          <w:r w:rsidR="00373DE2">
            <w:fldChar w:fldCharType="begin"/>
          </w:r>
          <w:r w:rsidR="00373DE2">
            <w:instrText xml:space="preserve"> CITATION Nut19 \l 2057 </w:instrText>
          </w:r>
          <w:r w:rsidR="00373DE2">
            <w:fldChar w:fldCharType="separate"/>
          </w:r>
          <w:r w:rsidR="00CF01CC">
            <w:rPr>
              <w:noProof/>
            </w:rPr>
            <w:t xml:space="preserve"> </w:t>
          </w:r>
          <w:r w:rsidR="00CF01CC" w:rsidRPr="00CF01CC">
            <w:rPr>
              <w:noProof/>
            </w:rPr>
            <w:t>[29]</w:t>
          </w:r>
          <w:r w:rsidR="00373DE2">
            <w:fldChar w:fldCharType="end"/>
          </w:r>
        </w:sdtContent>
      </w:sdt>
      <w:r w:rsidR="001F4677">
        <w:t xml:space="preserve">. </w:t>
      </w:r>
      <w:r w:rsidR="00E1453C">
        <w:t xml:space="preserve">It is therefore more likely than not that the guide holes will not naturally accommodate the </w:t>
      </w:r>
      <w:r w:rsidR="00FF573B">
        <w:t>sheathed probes</w:t>
      </w:r>
      <w:r w:rsidR="00B100CD">
        <w:t xml:space="preserve"> and as a result, the guide holes need widening. </w:t>
      </w:r>
    </w:p>
    <w:p w14:paraId="1C6D9E4E" w14:textId="77777777" w:rsidR="006974BF" w:rsidRDefault="00CE3A6E" w:rsidP="002406A2">
      <w:pPr>
        <w:keepNext/>
        <w:jc w:val="center"/>
      </w:pPr>
      <w:r w:rsidRPr="00CE3A6E">
        <w:rPr>
          <w:noProof/>
        </w:rPr>
        <w:lastRenderedPageBreak/>
        <w:drawing>
          <wp:inline distT="0" distB="0" distL="0" distR="0" wp14:anchorId="4D4490B7" wp14:editId="6F2CCDCC">
            <wp:extent cx="5486400" cy="45192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4519295"/>
                    </a:xfrm>
                    <a:prstGeom prst="rect">
                      <a:avLst/>
                    </a:prstGeom>
                  </pic:spPr>
                </pic:pic>
              </a:graphicData>
            </a:graphic>
          </wp:inline>
        </w:drawing>
      </w:r>
    </w:p>
    <w:p w14:paraId="70636FF7" w14:textId="71C8B8CC" w:rsidR="00CE3A6E" w:rsidRDefault="006974BF" w:rsidP="0004326A">
      <w:pPr>
        <w:pStyle w:val="Caption"/>
        <w:jc w:val="center"/>
      </w:pPr>
      <w:bookmarkStart w:id="20" w:name="_Toc130909106"/>
      <w:r>
        <w:t xml:space="preserve">Figure </w:t>
      </w:r>
      <w:r>
        <w:fldChar w:fldCharType="begin"/>
      </w:r>
      <w:r>
        <w:instrText xml:space="preserve"> SEQ Figure \* ARABIC </w:instrText>
      </w:r>
      <w:r>
        <w:fldChar w:fldCharType="separate"/>
      </w:r>
      <w:r w:rsidR="005D21E0">
        <w:rPr>
          <w:noProof/>
        </w:rPr>
        <w:t>5</w:t>
      </w:r>
      <w:r>
        <w:fldChar w:fldCharType="end"/>
      </w:r>
      <w:r>
        <w:t xml:space="preserve"> - Example hobby drill used to widen probe guides</w:t>
      </w:r>
      <w:r w:rsidR="00A61F6F">
        <w:t>.</w:t>
      </w:r>
      <w:bookmarkEnd w:id="20"/>
    </w:p>
    <w:p w14:paraId="357790B1" w14:textId="18768681" w:rsidR="007E11C6" w:rsidRPr="004159C0" w:rsidRDefault="00022E8E" w:rsidP="007E11C6">
      <w:r>
        <w:t xml:space="preserve">In order to </w:t>
      </w:r>
      <w:r w:rsidR="001047A5">
        <w:t>widen the guide holes, a hand drill (see Figure 4)</w:t>
      </w:r>
      <w:r w:rsidR="009A3482">
        <w:t xml:space="preserve"> is used</w:t>
      </w:r>
      <w:r w:rsidR="002F6567">
        <w:t xml:space="preserve"> to bore out the existing voids in order to accommodate the </w:t>
      </w:r>
      <w:r w:rsidR="00021D8C">
        <w:t xml:space="preserve">sheathed probes. </w:t>
      </w:r>
      <w:r w:rsidR="00C05A2C">
        <w:t>Once the probes are in</w:t>
      </w:r>
      <w:r w:rsidR="002A0403">
        <w:t xml:space="preserve">serted, a 35mm spacer is held along the cylinder and the probe is pushed up against it before being </w:t>
      </w:r>
      <w:r w:rsidR="00FE4F3F">
        <w:t xml:space="preserve">fixed </w:t>
      </w:r>
      <w:r w:rsidR="00646F02">
        <w:t xml:space="preserve">into the bracket </w:t>
      </w:r>
      <w:r w:rsidR="00FE4F3F">
        <w:t>with adhesive.</w:t>
      </w:r>
      <w:r w:rsidR="00D024EC">
        <w:t xml:space="preserve"> </w:t>
      </w:r>
      <w:r w:rsidR="004159C0">
        <w:t xml:space="preserve">As the bracket is only ~200mm across, once the cylinder is set into it, there is little room for the technician to position their hands and great care </w:t>
      </w:r>
      <w:proofErr w:type="gramStart"/>
      <w:r w:rsidR="004159C0">
        <w:t>has to</w:t>
      </w:r>
      <w:proofErr w:type="gramEnd"/>
      <w:r w:rsidR="004159C0">
        <w:t xml:space="preserve"> be taken in order to avoid damaging or displacing the probes. </w:t>
      </w:r>
      <w:r w:rsidR="00A51B7C">
        <w:t>Once set, a</w:t>
      </w:r>
      <w:r w:rsidR="00674D49">
        <w:t xml:space="preserve"> beam of light is sent down the probe and the reflected dot on the bracket base is marked. Th</w:t>
      </w:r>
      <w:r w:rsidR="009C09EB">
        <w:t>is</w:t>
      </w:r>
      <w:r w:rsidR="00674D49">
        <w:t xml:space="preserve"> </w:t>
      </w:r>
      <w:r w:rsidR="00A10B26">
        <w:t xml:space="preserve">distance </w:t>
      </w:r>
      <w:r w:rsidR="009C09EB">
        <w:t xml:space="preserve">between the </w:t>
      </w:r>
      <w:r w:rsidR="000E5526">
        <w:t xml:space="preserve">probe and the marked point </w:t>
      </w:r>
      <w:r w:rsidR="00674D49">
        <w:t xml:space="preserve">is </w:t>
      </w:r>
      <w:r w:rsidR="007A1062">
        <w:t>measured and</w:t>
      </w:r>
      <w:r w:rsidR="00A10B26">
        <w:t xml:space="preserve"> </w:t>
      </w:r>
      <w:r w:rsidR="00565597">
        <w:t xml:space="preserve">deemed the hypotenuse of a triangle. The </w:t>
      </w:r>
      <w:r w:rsidR="007A1062">
        <w:t xml:space="preserve">point of incidence of the dot to a point </w:t>
      </w:r>
      <w:r w:rsidR="008469B8">
        <w:t xml:space="preserve">normal to the guide hole is measured with a ruler in order to </w:t>
      </w:r>
      <w:r w:rsidR="00FB3634">
        <w:t xml:space="preserve">obtain a length of the opposite of the triangle, and basic trigonometry is used to calculate the </w:t>
      </w:r>
      <w:r w:rsidR="00E3596D">
        <w:t xml:space="preserve">angle that the probe is held at. </w:t>
      </w:r>
    </w:p>
    <w:p w14:paraId="53F8B9CD" w14:textId="4ACF94F5" w:rsidR="00A47DE8" w:rsidRDefault="002A3946" w:rsidP="00A47DE8">
      <w:pPr>
        <w:pStyle w:val="Heading3"/>
      </w:pPr>
      <w:bookmarkStart w:id="21" w:name="_Toc131155628"/>
      <w:r>
        <w:t>Higher Level Overview</w:t>
      </w:r>
      <w:bookmarkEnd w:id="21"/>
    </w:p>
    <w:p w14:paraId="189260FC" w14:textId="310267AA" w:rsidR="002A3946" w:rsidRDefault="005904EF" w:rsidP="002A3946">
      <w:r>
        <w:t xml:space="preserve">Away from the ‘shop floor’, there are further considerations to be made. </w:t>
      </w:r>
      <w:r w:rsidR="008B23B6">
        <w:t>Discussions are being</w:t>
      </w:r>
      <w:r w:rsidR="00551CA8">
        <w:t xml:space="preserve"> held as to the future directions that this path of research </w:t>
      </w:r>
      <w:r w:rsidR="00444156">
        <w:t>could take.</w:t>
      </w:r>
      <w:r w:rsidR="0001390F">
        <w:t xml:space="preserve"> </w:t>
      </w:r>
      <w:r w:rsidR="00645C5B">
        <w:t xml:space="preserve">One of the main topics of research is adding ranging to the </w:t>
      </w:r>
      <w:r w:rsidR="001A50E4">
        <w:t xml:space="preserve">experiment. This would be a more </w:t>
      </w:r>
      <w:r w:rsidR="001A50E4">
        <w:lastRenderedPageBreak/>
        <w:t xml:space="preserve">advanced version of the </w:t>
      </w:r>
      <w:proofErr w:type="spellStart"/>
      <w:r w:rsidR="001A50E4">
        <w:t>ToA</w:t>
      </w:r>
      <w:proofErr w:type="spellEnd"/>
      <w:r w:rsidR="001A50E4">
        <w:t xml:space="preserve"> method, where the </w:t>
      </w:r>
      <w:proofErr w:type="spellStart"/>
      <w:r w:rsidR="001A50E4">
        <w:t>HetV</w:t>
      </w:r>
      <w:proofErr w:type="spellEnd"/>
      <w:r w:rsidR="001A50E4">
        <w:t xml:space="preserve"> </w:t>
      </w:r>
      <w:r w:rsidR="00593BC8">
        <w:t xml:space="preserve">technique </w:t>
      </w:r>
      <w:r w:rsidR="002B6704">
        <w:t xml:space="preserve">would be used in a pulsed infrared </w:t>
      </w:r>
      <w:r w:rsidR="00593BC8">
        <w:t xml:space="preserve">fashion, and each light packet would be analysed </w:t>
      </w:r>
      <w:r w:rsidR="0022199D">
        <w:t>as a discrete quantity of information</w:t>
      </w:r>
      <w:r w:rsidR="00B9055B">
        <w:t>, measuring distance rather than velocity</w:t>
      </w:r>
      <w:r w:rsidR="00067A5B">
        <w:t xml:space="preserve">. Because of the discrete </w:t>
      </w:r>
      <w:r w:rsidR="0006280B">
        <w:t xml:space="preserve">(rather than continuous) </w:t>
      </w:r>
      <w:r w:rsidR="00067A5B">
        <w:t xml:space="preserve">nature of the data being obtained, </w:t>
      </w:r>
      <w:r w:rsidR="00D32BDB">
        <w:t>the metrology would be insensitive to direction</w:t>
      </w:r>
      <w:sdt>
        <w:sdtPr>
          <w:id w:val="799967295"/>
          <w:citation/>
        </w:sdtPr>
        <w:sdtContent>
          <w:r w:rsidR="00DE7A5B">
            <w:fldChar w:fldCharType="begin"/>
          </w:r>
          <w:r w:rsidR="00DE7A5B">
            <w:instrText xml:space="preserve"> CITATION Bay21 \l 2057 </w:instrText>
          </w:r>
          <w:r w:rsidR="00DE7A5B">
            <w:fldChar w:fldCharType="separate"/>
          </w:r>
          <w:r w:rsidR="00CF01CC">
            <w:rPr>
              <w:noProof/>
            </w:rPr>
            <w:t xml:space="preserve"> </w:t>
          </w:r>
          <w:r w:rsidR="00CF01CC" w:rsidRPr="00CF01CC">
            <w:rPr>
              <w:noProof/>
            </w:rPr>
            <w:t>[39]</w:t>
          </w:r>
          <w:r w:rsidR="00DE7A5B">
            <w:fldChar w:fldCharType="end"/>
          </w:r>
        </w:sdtContent>
      </w:sdt>
      <w:sdt>
        <w:sdtPr>
          <w:id w:val="-328751845"/>
          <w:citation/>
        </w:sdtPr>
        <w:sdtContent>
          <w:r w:rsidR="00BA5AF2">
            <w:fldChar w:fldCharType="begin"/>
          </w:r>
          <w:r w:rsidR="00BA5AF2">
            <w:instrText xml:space="preserve"> CITATION Ama01 \l 2057 </w:instrText>
          </w:r>
          <w:r w:rsidR="00BA5AF2">
            <w:fldChar w:fldCharType="separate"/>
          </w:r>
          <w:r w:rsidR="00CF01CC">
            <w:rPr>
              <w:noProof/>
            </w:rPr>
            <w:t xml:space="preserve"> </w:t>
          </w:r>
          <w:r w:rsidR="00CF01CC" w:rsidRPr="00CF01CC">
            <w:rPr>
              <w:noProof/>
            </w:rPr>
            <w:t>[40]</w:t>
          </w:r>
          <w:r w:rsidR="00BA5AF2">
            <w:fldChar w:fldCharType="end"/>
          </w:r>
        </w:sdtContent>
      </w:sdt>
      <w:r w:rsidR="00AC78C6">
        <w:t xml:space="preserve"> and with enough data points integrated throughout the experiment, this would provide </w:t>
      </w:r>
      <w:r w:rsidR="00B9055B">
        <w:t>an even clearer picture of the event.</w:t>
      </w:r>
      <w:r w:rsidR="005837E6">
        <w:t xml:space="preserve"> </w:t>
      </w:r>
    </w:p>
    <w:p w14:paraId="17CDDF6B" w14:textId="732DD332" w:rsidR="0035730E" w:rsidRPr="002A3946" w:rsidRDefault="004A5DF7" w:rsidP="002A3946">
      <w:r>
        <w:t xml:space="preserve">Improvements to the procurement of the probes are also being looked at. </w:t>
      </w:r>
      <w:r w:rsidR="0053730F">
        <w:t xml:space="preserve">As the probes are coming </w:t>
      </w:r>
      <w:proofErr w:type="gramStart"/>
      <w:r w:rsidR="0053730F">
        <w:t>in to</w:t>
      </w:r>
      <w:proofErr w:type="gramEnd"/>
      <w:r w:rsidR="0053730F">
        <w:t xml:space="preserve"> the company </w:t>
      </w:r>
      <w:r w:rsidR="00CA77EC">
        <w:t>in a configuration that requires modification in order to be fit for purpose</w:t>
      </w:r>
      <w:r w:rsidR="00611DBF">
        <w:t xml:space="preserve">, </w:t>
      </w:r>
      <w:r w:rsidR="008D578A">
        <w:t xml:space="preserve">a better solution could be sourced. The tightening of the tolerances </w:t>
      </w:r>
      <w:r w:rsidR="00D447F8">
        <w:t>to comply with the required accuracy</w:t>
      </w:r>
      <w:r w:rsidR="00ED1BCC">
        <w:t xml:space="preserve"> </w:t>
      </w:r>
      <w:r w:rsidR="00A4156F">
        <w:t>could be more expensive</w:t>
      </w:r>
      <w:r w:rsidR="00752CA5">
        <w:t>, depending on the supplier, but this is a solution to investigate.</w:t>
      </w:r>
      <w:r w:rsidR="008E5EBB">
        <w:t xml:space="preserve"> </w:t>
      </w:r>
      <w:r w:rsidR="00CC5334">
        <w:t xml:space="preserve">A different approach could be the use of </w:t>
      </w:r>
      <w:r w:rsidR="005F0CEC">
        <w:t>Multi-fibre Termination Push-on (MTP) connectors</w:t>
      </w:r>
      <w:sdt>
        <w:sdtPr>
          <w:id w:val="-2055611249"/>
          <w:citation/>
        </w:sdtPr>
        <w:sdtContent>
          <w:r w:rsidR="00E731B2">
            <w:fldChar w:fldCharType="begin"/>
          </w:r>
          <w:r w:rsidR="00E731B2">
            <w:instrText xml:space="preserve"> CITATION How21 \l 2057 </w:instrText>
          </w:r>
          <w:r w:rsidR="00E731B2">
            <w:fldChar w:fldCharType="separate"/>
          </w:r>
          <w:r w:rsidR="00CF01CC">
            <w:rPr>
              <w:noProof/>
            </w:rPr>
            <w:t xml:space="preserve"> </w:t>
          </w:r>
          <w:r w:rsidR="00CF01CC" w:rsidRPr="00CF01CC">
            <w:rPr>
              <w:noProof/>
            </w:rPr>
            <w:t>[41]</w:t>
          </w:r>
          <w:r w:rsidR="00E731B2">
            <w:fldChar w:fldCharType="end"/>
          </w:r>
        </w:sdtContent>
      </w:sdt>
      <w:sdt>
        <w:sdtPr>
          <w:id w:val="-761686086"/>
          <w:citation/>
        </w:sdtPr>
        <w:sdtContent>
          <w:r w:rsidR="00F77E7C">
            <w:fldChar w:fldCharType="begin"/>
          </w:r>
          <w:r w:rsidR="00F77E7C">
            <w:instrText xml:space="preserve"> CITATION Uni23 \l 2057 </w:instrText>
          </w:r>
          <w:r w:rsidR="00F77E7C">
            <w:fldChar w:fldCharType="separate"/>
          </w:r>
          <w:r w:rsidR="00CF01CC">
            <w:rPr>
              <w:noProof/>
            </w:rPr>
            <w:t xml:space="preserve"> </w:t>
          </w:r>
          <w:r w:rsidR="00CF01CC" w:rsidRPr="00CF01CC">
            <w:rPr>
              <w:noProof/>
            </w:rPr>
            <w:t>[42]</w:t>
          </w:r>
          <w:r w:rsidR="00F77E7C">
            <w:fldChar w:fldCharType="end"/>
          </w:r>
        </w:sdtContent>
      </w:sdt>
      <w:sdt>
        <w:sdtPr>
          <w:id w:val="-775562883"/>
          <w:citation/>
        </w:sdtPr>
        <w:sdtContent>
          <w:r w:rsidR="00D6070B">
            <w:fldChar w:fldCharType="begin"/>
          </w:r>
          <w:r w:rsidR="00D6070B">
            <w:instrText xml:space="preserve"> CITATION Sam23 \l 2057 </w:instrText>
          </w:r>
          <w:r w:rsidR="00D6070B">
            <w:fldChar w:fldCharType="separate"/>
          </w:r>
          <w:r w:rsidR="00CF01CC">
            <w:rPr>
              <w:noProof/>
            </w:rPr>
            <w:t xml:space="preserve"> </w:t>
          </w:r>
          <w:r w:rsidR="00CF01CC" w:rsidRPr="00CF01CC">
            <w:rPr>
              <w:noProof/>
            </w:rPr>
            <w:t>[43]</w:t>
          </w:r>
          <w:r w:rsidR="00D6070B">
            <w:fldChar w:fldCharType="end"/>
          </w:r>
        </w:sdtContent>
      </w:sdt>
      <w:r w:rsidR="007655DD">
        <w:t>. This would allow for up to 24</w:t>
      </w:r>
      <w:r w:rsidR="00AF24A4">
        <w:t xml:space="preserve"> optical</w:t>
      </w:r>
      <w:r w:rsidR="007655DD">
        <w:t xml:space="preserve"> fibres to be connected </w:t>
      </w:r>
      <w:r w:rsidR="002007F7">
        <w:t xml:space="preserve">into a single connector away from the hazard. </w:t>
      </w:r>
      <w:r w:rsidR="00DB56E9">
        <w:t>The isolation of this process from the hazard would allow fo</w:t>
      </w:r>
      <w:r w:rsidR="00B64CA6">
        <w:t xml:space="preserve">r more detailed metrology </w:t>
      </w:r>
      <w:r w:rsidR="005F09AC">
        <w:t>of the precise angle of incidence</w:t>
      </w:r>
      <w:r w:rsidR="007521BD">
        <w:t xml:space="preserve">. </w:t>
      </w:r>
      <w:r w:rsidR="000E2B88">
        <w:t>Along</w:t>
      </w:r>
      <w:r w:rsidR="00CB3D4C">
        <w:t xml:space="preserve"> with this convenience, an additional benefit would be repeatability</w:t>
      </w:r>
      <w:r w:rsidR="004926BC">
        <w:t xml:space="preserve"> of positioning the probes. If the </w:t>
      </w:r>
      <w:r w:rsidR="00983E56">
        <w:t xml:space="preserve">receiving connector is </w:t>
      </w:r>
      <w:r w:rsidR="00D33A1D">
        <w:t>placed at a known offset</w:t>
      </w:r>
      <w:r w:rsidR="00AA604D">
        <w:t xml:space="preserve"> on the bracket</w:t>
      </w:r>
      <w:r w:rsidR="00D33A1D">
        <w:t>, and the connecting probes manufactured at known angles with greater precision</w:t>
      </w:r>
      <w:sdt>
        <w:sdtPr>
          <w:id w:val="-297532232"/>
          <w:citation/>
        </w:sdtPr>
        <w:sdtContent>
          <w:r w:rsidR="00E76D49">
            <w:fldChar w:fldCharType="begin"/>
          </w:r>
          <w:r w:rsidR="00E76D49">
            <w:rPr>
              <w:lang w:val="en-US"/>
            </w:rPr>
            <w:instrText xml:space="preserve"> CITATION Pre23 \l 1033 </w:instrText>
          </w:r>
          <w:r w:rsidR="00E76D49">
            <w:fldChar w:fldCharType="separate"/>
          </w:r>
          <w:r w:rsidR="00CF01CC">
            <w:rPr>
              <w:noProof/>
              <w:lang w:val="en-US"/>
            </w:rPr>
            <w:t xml:space="preserve"> </w:t>
          </w:r>
          <w:r w:rsidR="00CF01CC" w:rsidRPr="00CF01CC">
            <w:rPr>
              <w:noProof/>
              <w:lang w:val="en-US"/>
            </w:rPr>
            <w:t>[44]</w:t>
          </w:r>
          <w:r w:rsidR="00E76D49">
            <w:fldChar w:fldCharType="end"/>
          </w:r>
        </w:sdtContent>
      </w:sdt>
      <w:r w:rsidR="00D33A1D">
        <w:t xml:space="preserve"> than the current set up this will increase the accuracy of results, but also increase </w:t>
      </w:r>
      <w:r w:rsidR="00E76D49">
        <w:t>the manufacturing time and cost due to the tighter monitoring of process.</w:t>
      </w:r>
    </w:p>
    <w:p w14:paraId="2CCA2E59" w14:textId="73E75564" w:rsidR="002406A2" w:rsidRDefault="00E76D49" w:rsidP="002406A2">
      <w:r>
        <w:t>A third possibility for improvement of accuracy of results would be an investigation into the optical fibres themselves.</w:t>
      </w:r>
      <w:r w:rsidR="006E5A22">
        <w:t xml:space="preserve"> The addition of Fibre Bragg Grating (FBG) to the optical fibres would allow for a more precise gathering of data. Fibre Bragg Grating</w:t>
      </w:r>
      <w:r w:rsidR="009735AE">
        <w:t>s are internal modifications to optical fibres by periodically modulating the longitudinal refractive index of a fibre using lasers</w:t>
      </w:r>
      <w:sdt>
        <w:sdtPr>
          <w:id w:val="1917671230"/>
          <w:citation/>
        </w:sdtPr>
        <w:sdtContent>
          <w:r w:rsidR="00DE671F">
            <w:fldChar w:fldCharType="begin"/>
          </w:r>
          <w:r w:rsidR="00DE671F">
            <w:rPr>
              <w:lang w:val="en-US"/>
            </w:rPr>
            <w:instrText xml:space="preserve"> CITATION HBK23 \l 1033 </w:instrText>
          </w:r>
          <w:r w:rsidR="00DE671F">
            <w:fldChar w:fldCharType="separate"/>
          </w:r>
          <w:r w:rsidR="00CF01CC">
            <w:rPr>
              <w:noProof/>
              <w:lang w:val="en-US"/>
            </w:rPr>
            <w:t xml:space="preserve"> </w:t>
          </w:r>
          <w:r w:rsidR="00CF01CC" w:rsidRPr="00CF01CC">
            <w:rPr>
              <w:noProof/>
              <w:lang w:val="en-US"/>
            </w:rPr>
            <w:t>[45]</w:t>
          </w:r>
          <w:r w:rsidR="00DE671F">
            <w:fldChar w:fldCharType="end"/>
          </w:r>
        </w:sdtContent>
      </w:sdt>
      <w:r w:rsidR="009735AE">
        <w:t>. This controlled manipulation of the refractive index allows for more mirror-like behaviour which in turn allows for increased control over the wavelength of light allowed</w:t>
      </w:r>
      <w:r w:rsidR="00270B86">
        <w:t xml:space="preserve"> to return</w:t>
      </w:r>
      <w:r w:rsidR="009735AE">
        <w:t xml:space="preserve"> through the optical cable</w:t>
      </w:r>
      <w:r w:rsidR="00270B86">
        <w:t>, minimising unwanted interference of the undesirable signal</w:t>
      </w:r>
      <w:sdt>
        <w:sdtPr>
          <w:id w:val="1358463281"/>
          <w:citation/>
        </w:sdtPr>
        <w:sdtContent>
          <w:r w:rsidR="00270B86">
            <w:fldChar w:fldCharType="begin"/>
          </w:r>
          <w:r w:rsidR="00270B86">
            <w:rPr>
              <w:lang w:val="en-US"/>
            </w:rPr>
            <w:instrText xml:space="preserve"> CITATION Sah20 \l 1033 </w:instrText>
          </w:r>
          <w:r w:rsidR="00270B86">
            <w:fldChar w:fldCharType="separate"/>
          </w:r>
          <w:r w:rsidR="00CF01CC">
            <w:rPr>
              <w:noProof/>
              <w:lang w:val="en-US"/>
            </w:rPr>
            <w:t xml:space="preserve"> </w:t>
          </w:r>
          <w:r w:rsidR="00CF01CC" w:rsidRPr="00CF01CC">
            <w:rPr>
              <w:noProof/>
              <w:lang w:val="en-US"/>
            </w:rPr>
            <w:t>[46]</w:t>
          </w:r>
          <w:r w:rsidR="00270B86">
            <w:fldChar w:fldCharType="end"/>
          </w:r>
        </w:sdtContent>
      </w:sdt>
      <w:r w:rsidR="00270B86">
        <w:t xml:space="preserve">. </w:t>
      </w:r>
      <w:r w:rsidR="0091390E">
        <w:t>In addition to this, FBG sensing techniques are immune to electromagnetic interference.</w:t>
      </w:r>
      <w:r w:rsidR="00392E30">
        <w:t xml:space="preserve"> FBG, </w:t>
      </w:r>
      <w:proofErr w:type="gramStart"/>
      <w:r w:rsidR="00392E30">
        <w:t>in particular Chirped</w:t>
      </w:r>
      <w:proofErr w:type="gramEnd"/>
      <w:r w:rsidR="00392E30">
        <w:t xml:space="preserve"> Fibre Bragg Gratings </w:t>
      </w:r>
      <w:r w:rsidR="00CC66C6">
        <w:t xml:space="preserve">or </w:t>
      </w:r>
      <w:r w:rsidR="00392E30">
        <w:t xml:space="preserve">CFBG </w:t>
      </w:r>
      <w:r w:rsidR="00CC66C6">
        <w:t>(</w:t>
      </w:r>
      <w:r w:rsidR="00392E30">
        <w:t>see Figure 5) have been extensively researched as an area of great interest in the measurement of detonation velocity</w:t>
      </w:r>
      <w:sdt>
        <w:sdtPr>
          <w:id w:val="2114784491"/>
          <w:citation/>
        </w:sdtPr>
        <w:sdtContent>
          <w:r w:rsidR="00CC66C6">
            <w:fldChar w:fldCharType="begin"/>
          </w:r>
          <w:r w:rsidR="00CC66C6">
            <w:rPr>
              <w:lang w:val="en-US"/>
            </w:rPr>
            <w:instrText xml:space="preserve"> CITATION Rod13 \l 1033 </w:instrText>
          </w:r>
          <w:r w:rsidR="00CC66C6">
            <w:fldChar w:fldCharType="separate"/>
          </w:r>
          <w:r w:rsidR="00CF01CC">
            <w:rPr>
              <w:noProof/>
              <w:lang w:val="en-US"/>
            </w:rPr>
            <w:t xml:space="preserve"> </w:t>
          </w:r>
          <w:r w:rsidR="00CF01CC" w:rsidRPr="00CF01CC">
            <w:rPr>
              <w:noProof/>
              <w:lang w:val="en-US"/>
            </w:rPr>
            <w:t>[47]</w:t>
          </w:r>
          <w:r w:rsidR="00CC66C6">
            <w:fldChar w:fldCharType="end"/>
          </w:r>
        </w:sdtContent>
      </w:sdt>
      <w:r w:rsidR="00392E30">
        <w:t xml:space="preserve">. </w:t>
      </w:r>
      <w:r w:rsidR="00CC66C6">
        <w:t>As the length of the altered refractive indices along the optical fibre (chirp rate) are known, the destruction of any part of the CFBG will result in a drop in the bandwidth of the reflected light at a proportional rate. The detonation shockwave can then be accurately tracked (</w:t>
      </w:r>
      <w:proofErr w:type="gramStart"/>
      <w:r w:rsidR="00CC66C6">
        <w:t>as long as</w:t>
      </w:r>
      <w:proofErr w:type="gramEnd"/>
      <w:r w:rsidR="00CC66C6">
        <w:t xml:space="preserve"> the CFBG is in intimate contact with the HE) </w:t>
      </w:r>
      <w:r w:rsidR="001F4B89">
        <w:t>by monitoring the total change in the power reflected</w:t>
      </w:r>
      <w:sdt>
        <w:sdtPr>
          <w:id w:val="297577101"/>
          <w:citation/>
        </w:sdtPr>
        <w:sdtContent>
          <w:r w:rsidR="001F4B89">
            <w:fldChar w:fldCharType="begin"/>
          </w:r>
          <w:r w:rsidR="001F4B89">
            <w:rPr>
              <w:lang w:val="en-US"/>
            </w:rPr>
            <w:instrText xml:space="preserve"> CITATION Poo19 \l 1033 </w:instrText>
          </w:r>
          <w:r w:rsidR="001F4B89">
            <w:fldChar w:fldCharType="separate"/>
          </w:r>
          <w:r w:rsidR="00CF01CC">
            <w:rPr>
              <w:noProof/>
              <w:lang w:val="en-US"/>
            </w:rPr>
            <w:t xml:space="preserve"> </w:t>
          </w:r>
          <w:r w:rsidR="00CF01CC" w:rsidRPr="00CF01CC">
            <w:rPr>
              <w:noProof/>
              <w:lang w:val="en-US"/>
            </w:rPr>
            <w:t>[48]</w:t>
          </w:r>
          <w:r w:rsidR="001F4B89">
            <w:fldChar w:fldCharType="end"/>
          </w:r>
        </w:sdtContent>
      </w:sdt>
      <w:r w:rsidR="001F4B89">
        <w:t xml:space="preserve">. </w:t>
      </w:r>
      <w:r w:rsidR="002E4BDD">
        <w:t>In the experiment produced by Pooley et al</w:t>
      </w:r>
      <w:sdt>
        <w:sdtPr>
          <w:id w:val="448215569"/>
          <w:citation/>
        </w:sdtPr>
        <w:sdtContent>
          <w:r w:rsidR="002E4BDD">
            <w:fldChar w:fldCharType="begin"/>
          </w:r>
          <w:r w:rsidR="002E4BDD">
            <w:rPr>
              <w:lang w:val="en-US"/>
            </w:rPr>
            <w:instrText xml:space="preserve"> CITATION Poo19 \l 1033 </w:instrText>
          </w:r>
          <w:r w:rsidR="002E4BDD">
            <w:fldChar w:fldCharType="separate"/>
          </w:r>
          <w:r w:rsidR="00CF01CC">
            <w:rPr>
              <w:noProof/>
              <w:lang w:val="en-US"/>
            </w:rPr>
            <w:t xml:space="preserve"> </w:t>
          </w:r>
          <w:r w:rsidR="00CF01CC" w:rsidRPr="00CF01CC">
            <w:rPr>
              <w:noProof/>
              <w:lang w:val="en-US"/>
            </w:rPr>
            <w:t>[48]</w:t>
          </w:r>
          <w:r w:rsidR="002E4BDD">
            <w:fldChar w:fldCharType="end"/>
          </w:r>
        </w:sdtContent>
      </w:sdt>
      <w:r w:rsidR="002E4BDD">
        <w:t xml:space="preserve"> the CFBG was submerged in liquid explosives to maintain intimate contact, </w:t>
      </w:r>
      <w:r w:rsidR="00645B0D">
        <w:t>and the experiments performed by Rodriguez et al</w:t>
      </w:r>
      <w:sdt>
        <w:sdtPr>
          <w:id w:val="-1761676129"/>
          <w:citation/>
        </w:sdtPr>
        <w:sdtContent>
          <w:r w:rsidR="00645B0D">
            <w:fldChar w:fldCharType="begin"/>
          </w:r>
          <w:r w:rsidR="00645B0D">
            <w:rPr>
              <w:lang w:val="en-US"/>
            </w:rPr>
            <w:instrText xml:space="preserve"> CITATION Rod13 \l 1033 </w:instrText>
          </w:r>
          <w:r w:rsidR="00645B0D">
            <w:fldChar w:fldCharType="separate"/>
          </w:r>
          <w:r w:rsidR="00CF01CC">
            <w:rPr>
              <w:noProof/>
              <w:lang w:val="en-US"/>
            </w:rPr>
            <w:t xml:space="preserve"> </w:t>
          </w:r>
          <w:r w:rsidR="00CF01CC" w:rsidRPr="00CF01CC">
            <w:rPr>
              <w:noProof/>
              <w:lang w:val="en-US"/>
            </w:rPr>
            <w:t>[47]</w:t>
          </w:r>
          <w:r w:rsidR="00645B0D">
            <w:fldChar w:fldCharType="end"/>
          </w:r>
        </w:sdtContent>
      </w:sdt>
      <w:r w:rsidR="00645B0D">
        <w:t xml:space="preserve"> an epoxy glue was used to bond the CFBG to the consolidated charge (whilst the experiment results were seen to be within acceptable boundaries, the possibility of a layer of epoxy between the charge and CFBG could affect the accuracy of the results gained).</w:t>
      </w:r>
    </w:p>
    <w:p w14:paraId="6D58DFFD" w14:textId="33C421C6" w:rsidR="00392E30" w:rsidRDefault="00392E30" w:rsidP="00392E30">
      <w:pPr>
        <w:keepNext/>
        <w:jc w:val="center"/>
      </w:pPr>
      <w:r w:rsidRPr="00392E30">
        <w:rPr>
          <w:noProof/>
        </w:rPr>
        <w:lastRenderedPageBreak/>
        <w:drawing>
          <wp:inline distT="0" distB="0" distL="0" distR="0" wp14:anchorId="06507669" wp14:editId="1A2184A6">
            <wp:extent cx="5486400" cy="546862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stretch>
                      <a:fillRect/>
                    </a:stretch>
                  </pic:blipFill>
                  <pic:spPr>
                    <a:xfrm>
                      <a:off x="0" y="0"/>
                      <a:ext cx="5486400" cy="5468620"/>
                    </a:xfrm>
                    <a:prstGeom prst="rect">
                      <a:avLst/>
                    </a:prstGeom>
                  </pic:spPr>
                </pic:pic>
              </a:graphicData>
            </a:graphic>
          </wp:inline>
        </w:drawing>
      </w:r>
    </w:p>
    <w:p w14:paraId="4F8487E4" w14:textId="4403A154" w:rsidR="002A1BF6" w:rsidRDefault="00392E30" w:rsidP="002276F7">
      <w:pPr>
        <w:pStyle w:val="Caption"/>
        <w:jc w:val="center"/>
      </w:pPr>
      <w:bookmarkStart w:id="22" w:name="_Toc130909107"/>
      <w:r>
        <w:t xml:space="preserve">Figure </w:t>
      </w:r>
      <w:r>
        <w:fldChar w:fldCharType="begin"/>
      </w:r>
      <w:r>
        <w:instrText xml:space="preserve"> SEQ Figure \* ARABIC </w:instrText>
      </w:r>
      <w:r>
        <w:fldChar w:fldCharType="separate"/>
      </w:r>
      <w:r w:rsidR="005D21E0">
        <w:rPr>
          <w:noProof/>
        </w:rPr>
        <w:t>6</w:t>
      </w:r>
      <w:r>
        <w:fldChar w:fldCharType="end"/>
      </w:r>
      <w:r>
        <w:t xml:space="preserve"> - Refractive index structures within FBG geometries</w:t>
      </w:r>
      <w:sdt>
        <w:sdtPr>
          <w:id w:val="-1993931560"/>
          <w:citation/>
        </w:sdtPr>
        <w:sdtContent>
          <w:r>
            <w:fldChar w:fldCharType="begin"/>
          </w:r>
          <w:r>
            <w:rPr>
              <w:lang w:val="en-US"/>
            </w:rPr>
            <w:instrText xml:space="preserve"> CITATION Erd97 \l 1033 </w:instrText>
          </w:r>
          <w:r>
            <w:fldChar w:fldCharType="separate"/>
          </w:r>
          <w:r w:rsidR="00CF01CC">
            <w:rPr>
              <w:noProof/>
              <w:lang w:val="en-US"/>
            </w:rPr>
            <w:t xml:space="preserve"> </w:t>
          </w:r>
          <w:r w:rsidR="00CF01CC" w:rsidRPr="00CF01CC">
            <w:rPr>
              <w:noProof/>
              <w:lang w:val="en-US"/>
            </w:rPr>
            <w:t>[49]</w:t>
          </w:r>
          <w:r>
            <w:fldChar w:fldCharType="end"/>
          </w:r>
        </w:sdtContent>
      </w:sdt>
      <w:bookmarkEnd w:id="22"/>
    </w:p>
    <w:p w14:paraId="1D08B550" w14:textId="5A5A49B0" w:rsidR="00F24091" w:rsidRPr="00F24091" w:rsidRDefault="00F24091" w:rsidP="00F24091">
      <w:r>
        <w:t>Lastly, the question has been raised as to whether the current angled probe set up (20°, 30°, 40°) obtains the most accurate data. Experimental data</w:t>
      </w:r>
      <w:sdt>
        <w:sdtPr>
          <w:id w:val="-1333288769"/>
          <w:citation/>
        </w:sdtPr>
        <w:sdtContent>
          <w:r>
            <w:fldChar w:fldCharType="begin"/>
          </w:r>
          <w:r>
            <w:rPr>
              <w:lang w:val="en-US"/>
            </w:rPr>
            <w:instrText xml:space="preserve"> CITATION Hod22 \l 1033 </w:instrText>
          </w:r>
          <w:r>
            <w:fldChar w:fldCharType="separate"/>
          </w:r>
          <w:r w:rsidR="00CF01CC">
            <w:rPr>
              <w:noProof/>
              <w:lang w:val="en-US"/>
            </w:rPr>
            <w:t xml:space="preserve"> </w:t>
          </w:r>
          <w:r w:rsidR="00CF01CC" w:rsidRPr="00CF01CC">
            <w:rPr>
              <w:noProof/>
              <w:lang w:val="en-US"/>
            </w:rPr>
            <w:t>[13]</w:t>
          </w:r>
          <w:r>
            <w:fldChar w:fldCharType="end"/>
          </w:r>
        </w:sdtContent>
      </w:sdt>
      <w:r>
        <w:t xml:space="preserve"> has shown that there is a noticeable difference in data obtained when there is a large difference (±5°) in angle between the particle path of the detonation products and the probe. As the angle of incidence of the expanding case has been observed to be ~7°, there is currently a body of work proposed to compare and investigate the data collected with probes set at this angle, alongside the current angled set-up. This research could also be incorporated into the testing of solutions found within this report.</w:t>
      </w:r>
    </w:p>
    <w:p w14:paraId="7535A8AB" w14:textId="1152EFFB" w:rsidR="002A1BF6" w:rsidRDefault="00145F09" w:rsidP="00145F09">
      <w:pPr>
        <w:pStyle w:val="Heading1"/>
      </w:pPr>
      <w:bookmarkStart w:id="23" w:name="_Toc131155629"/>
      <w:r>
        <w:lastRenderedPageBreak/>
        <w:t>Problem Analysis</w:t>
      </w:r>
      <w:bookmarkEnd w:id="23"/>
    </w:p>
    <w:p w14:paraId="35CD38DD" w14:textId="1E43DADE" w:rsidR="00145F09" w:rsidRDefault="002276F7" w:rsidP="00145F09">
      <w:r>
        <w:t>During discussions with the SMEs</w:t>
      </w:r>
      <w:r w:rsidR="004D3E1E">
        <w:t xml:space="preserve"> several issues with the experiment were identified. </w:t>
      </w:r>
    </w:p>
    <w:p w14:paraId="2C302D33" w14:textId="531DAB8C" w:rsidR="004D3E1E" w:rsidRDefault="004D3E1E" w:rsidP="004D3E1E">
      <w:pPr>
        <w:pStyle w:val="ListParagraph"/>
        <w:numPr>
          <w:ilvl w:val="0"/>
          <w:numId w:val="19"/>
        </w:numPr>
      </w:pPr>
      <w:r>
        <w:t>Quality control of the incoming probes</w:t>
      </w:r>
    </w:p>
    <w:p w14:paraId="344B0755" w14:textId="3311CA1F" w:rsidR="004D3E1E" w:rsidRDefault="004D3E1E" w:rsidP="004D3E1E">
      <w:pPr>
        <w:pStyle w:val="ListParagraph"/>
        <w:numPr>
          <w:ilvl w:val="0"/>
          <w:numId w:val="19"/>
        </w:numPr>
      </w:pPr>
      <w:r>
        <w:t xml:space="preserve">Inconsistency between the drawing specification and the </w:t>
      </w:r>
      <w:proofErr w:type="gramStart"/>
      <w:r>
        <w:t>set up</w:t>
      </w:r>
      <w:proofErr w:type="gramEnd"/>
      <w:r>
        <w:t xml:space="preserve"> process steps</w:t>
      </w:r>
    </w:p>
    <w:p w14:paraId="4C83E153" w14:textId="4A73A8ED" w:rsidR="004D3E1E" w:rsidRDefault="004D3E1E" w:rsidP="004D3E1E">
      <w:pPr>
        <w:pStyle w:val="ListParagraph"/>
        <w:numPr>
          <w:ilvl w:val="0"/>
          <w:numId w:val="19"/>
        </w:numPr>
      </w:pPr>
      <w:r>
        <w:t>Precision and repeatability of guide hole expansion</w:t>
      </w:r>
    </w:p>
    <w:p w14:paraId="522471ED" w14:textId="5D8111ED" w:rsidR="004D3E1E" w:rsidRDefault="004D3E1E" w:rsidP="004D3E1E">
      <w:pPr>
        <w:pStyle w:val="ListParagraph"/>
        <w:numPr>
          <w:ilvl w:val="0"/>
          <w:numId w:val="19"/>
        </w:numPr>
      </w:pPr>
      <w:r>
        <w:t>Precision and repeatability of probe placement</w:t>
      </w:r>
    </w:p>
    <w:p w14:paraId="3B99A589" w14:textId="4FC55B3D" w:rsidR="003260C6" w:rsidRDefault="003260C6" w:rsidP="004D3E1E">
      <w:pPr>
        <w:pStyle w:val="ListParagraph"/>
        <w:numPr>
          <w:ilvl w:val="0"/>
          <w:numId w:val="19"/>
        </w:numPr>
      </w:pPr>
      <w:r>
        <w:t>Difficulty of probe placement</w:t>
      </w:r>
    </w:p>
    <w:p w14:paraId="3F64B679" w14:textId="6907411F" w:rsidR="004D3E1E" w:rsidRDefault="003260C6" w:rsidP="004D3E1E">
      <w:pPr>
        <w:pStyle w:val="ListParagraph"/>
        <w:numPr>
          <w:ilvl w:val="0"/>
          <w:numId w:val="19"/>
        </w:numPr>
      </w:pPr>
      <w:r>
        <w:t>Accuracy of the metrology of the probe angle</w:t>
      </w:r>
    </w:p>
    <w:p w14:paraId="565A21F2" w14:textId="614A25B9" w:rsidR="003260C6" w:rsidRDefault="003260C6" w:rsidP="004D3E1E">
      <w:pPr>
        <w:pStyle w:val="ListParagraph"/>
        <w:numPr>
          <w:ilvl w:val="0"/>
          <w:numId w:val="19"/>
        </w:numPr>
      </w:pPr>
      <w:r>
        <w:t>Quality of data gathering method</w:t>
      </w:r>
    </w:p>
    <w:p w14:paraId="74961FFE" w14:textId="69B996BC" w:rsidR="003260C6" w:rsidRDefault="006543F2" w:rsidP="006543F2">
      <w:pPr>
        <w:pStyle w:val="Heading3"/>
      </w:pPr>
      <w:bookmarkStart w:id="24" w:name="_Toc131155630"/>
      <w:r>
        <w:t>Quality Control</w:t>
      </w:r>
      <w:bookmarkEnd w:id="24"/>
    </w:p>
    <w:p w14:paraId="0FD89CC1" w14:textId="1B82C9BA" w:rsidR="006543F2" w:rsidRDefault="003D0C56" w:rsidP="006543F2">
      <w:r>
        <w:t xml:space="preserve">The first step of the process has issues before the component parts even arrive on site. The standard of the specification accepted by the company is less than optimal. When the suppliers have been challenged regarding the quality of the probes </w:t>
      </w:r>
      <w:r w:rsidR="00C81AF8">
        <w:t>supplied,</w:t>
      </w:r>
      <w:r>
        <w:t xml:space="preserve"> they have expressed the stance that their manufacturing processes </w:t>
      </w:r>
      <w:r w:rsidR="00F86085">
        <w:t xml:space="preserve">are </w:t>
      </w:r>
      <w:r w:rsidR="00C81AF8">
        <w:t xml:space="preserve">currently </w:t>
      </w:r>
      <w:r w:rsidR="00F86085">
        <w:t>unable to</w:t>
      </w:r>
      <w:r>
        <w:t xml:space="preserve"> supply </w:t>
      </w:r>
      <w:r w:rsidR="00F86085">
        <w:t>probes to an improved specification.</w:t>
      </w:r>
      <w:r w:rsidR="00C81AF8">
        <w:t xml:space="preserve"> Due to the relatively small quantity of probes purchased by the company, the costs of upgrading their manufacturing processes are not something they are willing to undertake.</w:t>
      </w:r>
    </w:p>
    <w:p w14:paraId="03819A13" w14:textId="1B552E49" w:rsidR="00C81AF8" w:rsidRDefault="00C81AF8" w:rsidP="00C81AF8">
      <w:pPr>
        <w:pStyle w:val="Heading3"/>
      </w:pPr>
      <w:bookmarkStart w:id="25" w:name="_Toc131155631"/>
      <w:r>
        <w:t>Design Discrepancies</w:t>
      </w:r>
      <w:bookmarkEnd w:id="25"/>
    </w:p>
    <w:p w14:paraId="2DDD57D3" w14:textId="39A2AEB4" w:rsidR="00C81AF8" w:rsidRDefault="00C81AF8" w:rsidP="00C81AF8">
      <w:r>
        <w:t xml:space="preserve">As discussed in the interview with the process technician, the digital drawings for the CT bracket manufacturing program are set so that the guide holes are the same as the sheathed probes. Even with the natural margin for error inherent to the FDM method of 3D printing, this would mean that the sheathed probes are more likely than not to fit snugly. </w:t>
      </w:r>
      <w:r w:rsidR="0028042D">
        <w:t xml:space="preserve">Due to the quality shortcomings of the supplied probes the amendment to the process of sheathing them makes sense, but the drawings need to be </w:t>
      </w:r>
      <w:r w:rsidR="006F247A">
        <w:t>up issued</w:t>
      </w:r>
      <w:r w:rsidR="0028042D">
        <w:t xml:space="preserve"> to change the diameter of the probe guides if higher quality probes cannot be sourced. Unfortunately, due to the FDM margin for error, there will still be the possibility of loose probes if the error tends to the higher end of the tolerance.</w:t>
      </w:r>
    </w:p>
    <w:p w14:paraId="1939607D" w14:textId="4A1005D4" w:rsidR="0028042D" w:rsidRDefault="0028042D" w:rsidP="0028042D">
      <w:pPr>
        <w:pStyle w:val="Heading3"/>
      </w:pPr>
      <w:bookmarkStart w:id="26" w:name="_Toc131155632"/>
      <w:r>
        <w:t>Probe Guide Alteration</w:t>
      </w:r>
      <w:bookmarkEnd w:id="26"/>
    </w:p>
    <w:p w14:paraId="69D6A10C" w14:textId="4538C1DB" w:rsidR="0028042D" w:rsidRDefault="0028042D" w:rsidP="0028042D">
      <w:r>
        <w:t xml:space="preserve">With the current set-up, most of the probe guides will need to be expanded in order to fit the sheathed probes. The use of hand tools is not the ideal solution as the application of a hand drill into the relatively soft material of the polycarbonate leaves a high possibility of </w:t>
      </w:r>
      <w:r w:rsidR="00DD62F7">
        <w:t xml:space="preserve">drilling off the line of the probe guide with the remaining channel leading at a different angle to that required by the experiment. </w:t>
      </w:r>
    </w:p>
    <w:p w14:paraId="2D71B6B7" w14:textId="4CFF19E9" w:rsidR="00DD62F7" w:rsidRDefault="00DD62F7" w:rsidP="00DD62F7">
      <w:pPr>
        <w:pStyle w:val="Heading3"/>
      </w:pPr>
      <w:bookmarkStart w:id="27" w:name="_Toc131155633"/>
      <w:r>
        <w:t>Probe Placement</w:t>
      </w:r>
      <w:bookmarkEnd w:id="27"/>
    </w:p>
    <w:p w14:paraId="284123D0" w14:textId="0C60A917" w:rsidR="00AF1C65" w:rsidRDefault="00AF1C65" w:rsidP="00DD62F7">
      <w:r>
        <w:t xml:space="preserve">There is a degree of difficulty in setting the probes in place. The probes are set into the bracket after the cylinder of HE has been fitted, with a 35mm slip gauge manually held in </w:t>
      </w:r>
      <w:r>
        <w:lastRenderedPageBreak/>
        <w:t>place resting against the cylinder providing a stop for the probe to butt up against. Once the probe is deemed to be ‘in place’ it is glued in place. Should there be any variance in the channel of the probe guide, the action of pressing the probe up against the slip gauge could result in the probe being pus</w:t>
      </w:r>
      <w:r w:rsidR="009D4C53">
        <w:t>h</w:t>
      </w:r>
      <w:r>
        <w:t>ed off</w:t>
      </w:r>
      <w:r w:rsidR="009D4C53">
        <w:t xml:space="preserve"> the required angle.</w:t>
      </w:r>
    </w:p>
    <w:p w14:paraId="73439984" w14:textId="3426FE83" w:rsidR="009D4C53" w:rsidRDefault="009D4C53" w:rsidP="009D4C53">
      <w:pPr>
        <w:pStyle w:val="Heading3"/>
      </w:pPr>
      <w:bookmarkStart w:id="28" w:name="_Toc131155634"/>
      <w:r>
        <w:t>Set-up Process Handling</w:t>
      </w:r>
      <w:bookmarkEnd w:id="28"/>
    </w:p>
    <w:p w14:paraId="7191DD74" w14:textId="1D1A3C40" w:rsidR="00DD62F7" w:rsidRDefault="00AF1C65" w:rsidP="00DD62F7">
      <w:r>
        <w:t xml:space="preserve">There is limited space offered by the confines of the CT bracket, and caution is required when placing the probes (caution necessitated by working in proximity to explosives </w:t>
      </w:r>
      <w:proofErr w:type="gramStart"/>
      <w:r>
        <w:t>and also</w:t>
      </w:r>
      <w:proofErr w:type="gramEnd"/>
      <w:r>
        <w:t xml:space="preserve"> due to the delicacy of the probes that have already been set)</w:t>
      </w:r>
      <w:r w:rsidR="009D4C53">
        <w:t>. These limitations are of great frustration to the technicians and should also be addressed.</w:t>
      </w:r>
    </w:p>
    <w:p w14:paraId="128615C1" w14:textId="51D2E10E" w:rsidR="009D4C53" w:rsidRDefault="009D4C53" w:rsidP="009D4C53">
      <w:pPr>
        <w:pStyle w:val="Heading3"/>
      </w:pPr>
      <w:bookmarkStart w:id="29" w:name="_Toc131155635"/>
      <w:r>
        <w:t>Probe Angle Metrology</w:t>
      </w:r>
      <w:bookmarkEnd w:id="29"/>
    </w:p>
    <w:p w14:paraId="2210C1D6" w14:textId="1922DA76" w:rsidR="009D4C53" w:rsidRDefault="009D4C53" w:rsidP="009D4C53">
      <w:r>
        <w:t xml:space="preserve">The method used to measure the angle of the probe is of insufficient </w:t>
      </w:r>
      <w:r w:rsidR="000F0D30">
        <w:t>resolution</w:t>
      </w:r>
      <w:r>
        <w:t xml:space="preserve"> for an experiment that requires such a high degree of accuracy.</w:t>
      </w:r>
      <w:r w:rsidR="000F0D30">
        <w:t xml:space="preserve"> The reliance on the ‘operator’s eye’ and measurement with a rule is not suitable. If the position of tip of the probe could be characterised more accurately, the figures could be </w:t>
      </w:r>
      <w:proofErr w:type="gramStart"/>
      <w:r w:rsidR="00666DFC">
        <w:t>taken into account</w:t>
      </w:r>
      <w:proofErr w:type="gramEnd"/>
      <w:r w:rsidR="00666DFC">
        <w:t xml:space="preserve"> when analysing the results from the experiment and provide a greater certainty. </w:t>
      </w:r>
    </w:p>
    <w:p w14:paraId="6923A101" w14:textId="23954503" w:rsidR="00666DFC" w:rsidRDefault="00666DFC" w:rsidP="00666DFC">
      <w:pPr>
        <w:pStyle w:val="Heading3"/>
      </w:pPr>
      <w:bookmarkStart w:id="30" w:name="_Toc131155636"/>
      <w:r>
        <w:t>Data Measurement Techniques</w:t>
      </w:r>
      <w:bookmarkEnd w:id="30"/>
    </w:p>
    <w:p w14:paraId="5DA947C3" w14:textId="6BDDF648" w:rsidR="00666DFC" w:rsidRDefault="00666DFC" w:rsidP="00666DFC">
      <w:r>
        <w:t xml:space="preserve">Much like the replacement of </w:t>
      </w:r>
      <w:proofErr w:type="spellStart"/>
      <w:r>
        <w:t>ToA</w:t>
      </w:r>
      <w:proofErr w:type="spellEnd"/>
      <w:r>
        <w:t xml:space="preserve"> boards with Optical Fibres, the next generation of technology (FBG) should be being used to obtain the best data. The issues identified here are how this technology could be worked into the process to be utilised in the most effective manner. The </w:t>
      </w:r>
      <w:r w:rsidR="006F247A">
        <w:t>highest quality of</w:t>
      </w:r>
      <w:r>
        <w:t xml:space="preserve"> data for Velocity of Detonation (VoD) for HE will be if the FBG is in intimate contact, but the manufacturing difficulties of introducing such a delicate item into a charge are substantial. It would be impossible to press</w:t>
      </w:r>
      <w:sdt>
        <w:sdtPr>
          <w:id w:val="-289204002"/>
          <w:citation/>
        </w:sdtPr>
        <w:sdtContent>
          <w:r>
            <w:fldChar w:fldCharType="begin"/>
          </w:r>
          <w:r>
            <w:rPr>
              <w:lang w:val="en-US"/>
            </w:rPr>
            <w:instrText xml:space="preserve"> CITATION Swa19 \l 1033 </w:instrText>
          </w:r>
          <w:r>
            <w:fldChar w:fldCharType="separate"/>
          </w:r>
          <w:r w:rsidR="00CF01CC">
            <w:rPr>
              <w:noProof/>
              <w:lang w:val="en-US"/>
            </w:rPr>
            <w:t xml:space="preserve"> </w:t>
          </w:r>
          <w:r w:rsidR="00CF01CC" w:rsidRPr="00CF01CC">
            <w:rPr>
              <w:noProof/>
              <w:lang w:val="en-US"/>
            </w:rPr>
            <w:t>[50]</w:t>
          </w:r>
          <w:r>
            <w:fldChar w:fldCharType="end"/>
          </w:r>
        </w:sdtContent>
      </w:sdt>
      <w:r>
        <w:t xml:space="preserve"> the explosive cylinders </w:t>
      </w:r>
      <w:r w:rsidR="00DE671F">
        <w:t>containing the FBG optical cables as they would be destroyed in the process, and it would likewise be impossible to thread a glass cable of diameter 250µm</w:t>
      </w:r>
      <w:sdt>
        <w:sdtPr>
          <w:id w:val="155278258"/>
          <w:citation/>
        </w:sdtPr>
        <w:sdtContent>
          <w:r w:rsidR="00DE671F">
            <w:fldChar w:fldCharType="begin"/>
          </w:r>
          <w:r w:rsidR="00DE671F">
            <w:rPr>
              <w:lang w:val="en-US"/>
            </w:rPr>
            <w:instrText xml:space="preserve"> CITATION HBK23 \l 1033 </w:instrText>
          </w:r>
          <w:r w:rsidR="00DE671F">
            <w:fldChar w:fldCharType="separate"/>
          </w:r>
          <w:r w:rsidR="00CF01CC">
            <w:rPr>
              <w:noProof/>
              <w:lang w:val="en-US"/>
            </w:rPr>
            <w:t xml:space="preserve"> </w:t>
          </w:r>
          <w:r w:rsidR="00CF01CC" w:rsidRPr="00CF01CC">
            <w:rPr>
              <w:noProof/>
              <w:lang w:val="en-US"/>
            </w:rPr>
            <w:t>[45]</w:t>
          </w:r>
          <w:r w:rsidR="00DE671F">
            <w:fldChar w:fldCharType="end"/>
          </w:r>
        </w:sdtContent>
      </w:sdt>
      <w:r w:rsidR="00DE671F">
        <w:t xml:space="preserve"> through a pressed cylinder even if a channel of this size could reliably be machined using current conventional HE machining techniques.</w:t>
      </w:r>
    </w:p>
    <w:p w14:paraId="4912C0BF" w14:textId="16145080" w:rsidR="006C55A4" w:rsidRDefault="005014D8" w:rsidP="006C55A4">
      <w:pPr>
        <w:pStyle w:val="Heading1"/>
      </w:pPr>
      <w:bookmarkStart w:id="31" w:name="_Toc131155637"/>
      <w:r>
        <w:t xml:space="preserve">Proposed </w:t>
      </w:r>
      <w:r w:rsidR="006C55A4">
        <w:t>Solutions</w:t>
      </w:r>
      <w:bookmarkEnd w:id="31"/>
    </w:p>
    <w:p w14:paraId="667ED1CB" w14:textId="02BC265B" w:rsidR="006C55A4" w:rsidRDefault="005014D8" w:rsidP="005014D8">
      <w:pPr>
        <w:pStyle w:val="Heading3"/>
      </w:pPr>
      <w:bookmarkStart w:id="32" w:name="_Toc131155638"/>
      <w:r>
        <w:t>Short Term</w:t>
      </w:r>
      <w:bookmarkEnd w:id="32"/>
    </w:p>
    <w:p w14:paraId="07183074" w14:textId="60FBF391" w:rsidR="005014D8" w:rsidRDefault="004159C0" w:rsidP="005014D8">
      <w:r>
        <w:t xml:space="preserve">In the short term, a solution must be considered to </w:t>
      </w:r>
      <w:r w:rsidR="00801642">
        <w:t xml:space="preserve">resolve the main issues within the experiment whilst avoiding long lead items. These include significant changes to the process or design drawings, changes to materials or </w:t>
      </w:r>
      <w:r w:rsidR="002944FC">
        <w:t xml:space="preserve">metrology. As a result, certain issues can be eliminated from this section; Quality Control, Design Discrepancies, </w:t>
      </w:r>
      <w:r w:rsidR="00FC4806">
        <w:t xml:space="preserve">Set-up Process Handling, </w:t>
      </w:r>
      <w:r w:rsidR="002944FC">
        <w:t xml:space="preserve">Probe Angle Metrology and Data Measurement Techniques can all be disregarded for now. </w:t>
      </w:r>
    </w:p>
    <w:p w14:paraId="7F509C01" w14:textId="1B01EBCF" w:rsidR="009A31EB" w:rsidRDefault="00FC4806" w:rsidP="009A31EB">
      <w:r>
        <w:lastRenderedPageBreak/>
        <w:t xml:space="preserve">If there were a way of ensuring that the channels of the probe guides were all uniform in direction and angle, this would mitigate the initial </w:t>
      </w:r>
      <w:r w:rsidR="00C949CB">
        <w:t>concerns stated by the stakeholders. To this end, several tooling options were considered. Tooling that is designated for use within an explosives area needs to be properly configured and safety concerns must be addressed prior to introduction to the process room. Material must be considered for compatibility purposes</w:t>
      </w:r>
      <w:sdt>
        <w:sdtPr>
          <w:id w:val="-1157223876"/>
          <w:citation/>
        </w:sdtPr>
        <w:sdtContent>
          <w:r w:rsidR="00C949CB">
            <w:fldChar w:fldCharType="begin"/>
          </w:r>
          <w:r w:rsidR="00C949CB">
            <w:rPr>
              <w:lang w:val="en-US"/>
            </w:rPr>
            <w:instrText xml:space="preserve"> CITATION Vog04 \l 1033 </w:instrText>
          </w:r>
          <w:r w:rsidR="00C949CB">
            <w:fldChar w:fldCharType="separate"/>
          </w:r>
          <w:r w:rsidR="00CF01CC">
            <w:rPr>
              <w:noProof/>
              <w:lang w:val="en-US"/>
            </w:rPr>
            <w:t xml:space="preserve"> </w:t>
          </w:r>
          <w:r w:rsidR="00CF01CC" w:rsidRPr="00CF01CC">
            <w:rPr>
              <w:noProof/>
              <w:lang w:val="en-US"/>
            </w:rPr>
            <w:t>[51]</w:t>
          </w:r>
          <w:r w:rsidR="00C949CB">
            <w:fldChar w:fldCharType="end"/>
          </w:r>
        </w:sdtContent>
      </w:sdt>
      <w:r w:rsidR="00C949CB">
        <w:t>, also for non-sparking qualities (steel on steel impact is a large concern)</w:t>
      </w:r>
      <w:sdt>
        <w:sdtPr>
          <w:id w:val="1797708732"/>
          <w:citation/>
        </w:sdtPr>
        <w:sdtContent>
          <w:r w:rsidR="00B3420E">
            <w:fldChar w:fldCharType="begin"/>
          </w:r>
          <w:r w:rsidR="00B3420E">
            <w:rPr>
              <w:lang w:val="en-US"/>
            </w:rPr>
            <w:instrText xml:space="preserve">CITATION Ism \l 1033 </w:instrText>
          </w:r>
          <w:r w:rsidR="00B3420E">
            <w:fldChar w:fldCharType="separate"/>
          </w:r>
          <w:r w:rsidR="00CF01CC">
            <w:rPr>
              <w:noProof/>
              <w:lang w:val="en-US"/>
            </w:rPr>
            <w:t xml:space="preserve"> </w:t>
          </w:r>
          <w:r w:rsidR="00CF01CC" w:rsidRPr="00CF01CC">
            <w:rPr>
              <w:noProof/>
              <w:lang w:val="en-US"/>
            </w:rPr>
            <w:t>[52]</w:t>
          </w:r>
          <w:r w:rsidR="00B3420E">
            <w:fldChar w:fldCharType="end"/>
          </w:r>
        </w:sdtContent>
      </w:sdt>
      <w:r w:rsidR="00112D94">
        <w:t>. The material should also be ESD safe (conductive, static dissipative or if not, no larger than 75cm</w:t>
      </w:r>
      <w:r w:rsidR="00112D94">
        <w:rPr>
          <w:vertAlign w:val="superscript"/>
        </w:rPr>
        <w:t>2</w:t>
      </w:r>
      <w:sdt>
        <w:sdtPr>
          <w:rPr>
            <w:vertAlign w:val="superscript"/>
          </w:rPr>
          <w:id w:val="-1613883917"/>
          <w:citation/>
        </w:sdtPr>
        <w:sdtContent>
          <w:r w:rsidR="00675C02">
            <w:rPr>
              <w:vertAlign w:val="superscript"/>
            </w:rPr>
            <w:fldChar w:fldCharType="begin"/>
          </w:r>
          <w:r w:rsidR="00675C02">
            <w:instrText xml:space="preserve"> CITATION Cow23 \l 2057 </w:instrText>
          </w:r>
          <w:r w:rsidR="00675C02">
            <w:rPr>
              <w:vertAlign w:val="superscript"/>
            </w:rPr>
            <w:fldChar w:fldCharType="separate"/>
          </w:r>
          <w:r w:rsidR="00CF01CC">
            <w:rPr>
              <w:noProof/>
            </w:rPr>
            <w:t xml:space="preserve"> </w:t>
          </w:r>
          <w:r w:rsidR="00CF01CC" w:rsidRPr="00CF01CC">
            <w:rPr>
              <w:noProof/>
            </w:rPr>
            <w:t>[53]</w:t>
          </w:r>
          <w:r w:rsidR="00675C02">
            <w:rPr>
              <w:vertAlign w:val="superscript"/>
            </w:rPr>
            <w:fldChar w:fldCharType="end"/>
          </w:r>
        </w:sdtContent>
      </w:sdt>
      <w:r w:rsidR="00112D94">
        <w:t xml:space="preserve"> </w:t>
      </w:r>
      <w:proofErr w:type="gramStart"/>
      <w:r w:rsidR="00112D94">
        <w:t>so as to</w:t>
      </w:r>
      <w:proofErr w:type="gramEnd"/>
      <w:r w:rsidR="00112D94">
        <w:t xml:space="preserve"> not be capable </w:t>
      </w:r>
      <w:r w:rsidR="000D6ABB">
        <w:t>of storing a charge quantity of any concern).</w:t>
      </w:r>
      <w:r w:rsidR="00C949CB">
        <w:t xml:space="preserve"> As there is no powder or swarf and the explosives are contained in a copper cylinder</w:t>
      </w:r>
      <w:r w:rsidR="00B3420E">
        <w:t>, considerations against friction, pinching and crushing of any explosives can be seen as ALARP</w:t>
      </w:r>
      <w:sdt>
        <w:sdtPr>
          <w:id w:val="-1679724900"/>
          <w:citation/>
        </w:sdtPr>
        <w:sdtContent>
          <w:r w:rsidR="00B3420E">
            <w:fldChar w:fldCharType="begin"/>
          </w:r>
          <w:r w:rsidR="00B3420E">
            <w:rPr>
              <w:lang w:val="en-US"/>
            </w:rPr>
            <w:instrText xml:space="preserve"> CITATION Hea23 \l 1033 </w:instrText>
          </w:r>
          <w:r w:rsidR="00B3420E">
            <w:fldChar w:fldCharType="separate"/>
          </w:r>
          <w:r w:rsidR="00CF01CC">
            <w:rPr>
              <w:noProof/>
              <w:lang w:val="en-US"/>
            </w:rPr>
            <w:t xml:space="preserve"> </w:t>
          </w:r>
          <w:r w:rsidR="00CF01CC" w:rsidRPr="00CF01CC">
            <w:rPr>
              <w:noProof/>
              <w:lang w:val="en-US"/>
            </w:rPr>
            <w:t>[54]</w:t>
          </w:r>
          <w:r w:rsidR="00B3420E">
            <w:fldChar w:fldCharType="end"/>
          </w:r>
        </w:sdtContent>
      </w:sdt>
      <w:r w:rsidR="00B3420E">
        <w:t xml:space="preserve">. The tooling must be able to be manually handled by the technician and guide the drill along the same path every time. </w:t>
      </w:r>
      <w:r w:rsidR="005F0E4B">
        <w:t xml:space="preserve">The initial thoughts were fixed jigs angled so the bracket could be supported under a pillar </w:t>
      </w:r>
      <w:r w:rsidR="00112D94">
        <w:t>drill,</w:t>
      </w:r>
      <w:r w:rsidR="005F0E4B">
        <w:t xml:space="preserve"> but these were discarded as the jigs would be unnecessarily bulky and there are no convenient pillar drills in proximity of the process buildings. Ideally a hand tool would be used for ease of storage and manual handling. </w:t>
      </w:r>
      <w:r w:rsidR="006C6AF6">
        <w:t>Existing designs for angled drill guides were consulted (see Figures</w:t>
      </w:r>
      <w:r w:rsidR="006C6AF6" w:rsidRPr="00CF01CC">
        <w:t xml:space="preserve"> </w:t>
      </w:r>
      <w:r w:rsidR="00CF01CC" w:rsidRPr="00CF01CC">
        <w:t>8-10</w:t>
      </w:r>
      <w:r w:rsidR="005F0E4B" w:rsidRPr="00112D94">
        <w:rPr>
          <w:color w:val="FF0000"/>
        </w:rPr>
        <w:t xml:space="preserve"> </w:t>
      </w:r>
      <w:r w:rsidR="005F0E4B">
        <w:t>in the Appendix</w:t>
      </w:r>
      <w:r w:rsidR="006C6AF6">
        <w:t>)</w:t>
      </w:r>
      <w:r w:rsidR="000D6ABB">
        <w:t>.</w:t>
      </w:r>
    </w:p>
    <w:p w14:paraId="691CF142" w14:textId="7D1EF05C" w:rsidR="006C6AF6" w:rsidRDefault="00233F71" w:rsidP="005014D8">
      <w:r>
        <w:t>A rough concept of a potential tool has been drafted (see Figures</w:t>
      </w:r>
      <w:r w:rsidRPr="00CF01CC">
        <w:t xml:space="preserve"> </w:t>
      </w:r>
      <w:r w:rsidR="00CF01CC" w:rsidRPr="00CF01CC">
        <w:t>11-14</w:t>
      </w:r>
      <w:r>
        <w:t xml:space="preserve"> in the Appendix). Due to the inexperience of the author with CAD software, further optimisation will be essential to carry the design through its design cycle. </w:t>
      </w:r>
      <w:r w:rsidRPr="00CF01CC">
        <w:t>Figures 1</w:t>
      </w:r>
      <w:r w:rsidR="00CF01CC" w:rsidRPr="00CF01CC">
        <w:t>1</w:t>
      </w:r>
      <w:r w:rsidRPr="00CF01CC">
        <w:t xml:space="preserve"> and 1</w:t>
      </w:r>
      <w:r w:rsidR="00CF01CC" w:rsidRPr="00CF01CC">
        <w:t>2</w:t>
      </w:r>
      <w:r w:rsidRPr="00233F71">
        <w:rPr>
          <w:color w:val="FF0000"/>
        </w:rPr>
        <w:t xml:space="preserve"> </w:t>
      </w:r>
      <w:r>
        <w:t xml:space="preserve">show the main body of the tool, with the threads tapped out at a known angle (the design may necessitate </w:t>
      </w:r>
      <w:r w:rsidR="00D14D76">
        <w:t>multiple</w:t>
      </w:r>
      <w:r>
        <w:t xml:space="preserve"> body frames manufactured, each one </w:t>
      </w:r>
      <w:r w:rsidR="00072888">
        <w:t xml:space="preserve">designated </w:t>
      </w:r>
      <w:r>
        <w:t xml:space="preserve">for </w:t>
      </w:r>
      <w:r w:rsidR="00072888">
        <w:t>a specified</w:t>
      </w:r>
      <w:r>
        <w:t xml:space="preserve"> angle probe guide). The centring flanges will clamp the tool onto the spar containing the probe guide holes. Figures </w:t>
      </w:r>
      <w:r w:rsidRPr="00CF01CC">
        <w:t>1</w:t>
      </w:r>
      <w:r w:rsidR="00CF01CC" w:rsidRPr="00CF01CC">
        <w:t>3</w:t>
      </w:r>
      <w:r w:rsidRPr="00CF01CC">
        <w:t>-1</w:t>
      </w:r>
      <w:r w:rsidR="00CF01CC" w:rsidRPr="00CF01CC">
        <w:t>4</w:t>
      </w:r>
      <w:r w:rsidRPr="00233F71">
        <w:rPr>
          <w:color w:val="FF0000"/>
        </w:rPr>
        <w:t xml:space="preserve"> </w:t>
      </w:r>
      <w:r>
        <w:t xml:space="preserve">show the securing chuck that the hobby drill </w:t>
      </w:r>
      <w:r w:rsidR="00172DCB">
        <w:t xml:space="preserve">is to be inserted in to. Chuck jaws within the head will secure the hobby drill in place and ensure it remains central. The external threads will match those of the main body and will ensure the hobby drill follows the same path every time. The length of the securing chuck threads will allow for the hobby drill to perforate the </w:t>
      </w:r>
      <w:r w:rsidR="00DE7921">
        <w:t>spar completely.</w:t>
      </w:r>
    </w:p>
    <w:p w14:paraId="2020220C" w14:textId="35AC96B8" w:rsidR="00755EC2" w:rsidRPr="005014D8" w:rsidRDefault="00755EC2" w:rsidP="005014D8">
      <w:r>
        <w:t>The tool should be made from an aluminium grade which supplies more hardness than standard aluminium</w:t>
      </w:r>
      <w:sdt>
        <w:sdtPr>
          <w:id w:val="428096028"/>
          <w:citation/>
        </w:sdtPr>
        <w:sdtContent>
          <w:r>
            <w:fldChar w:fldCharType="begin"/>
          </w:r>
          <w:r>
            <w:rPr>
              <w:lang w:val="en-US"/>
            </w:rPr>
            <w:instrText xml:space="preserve"> CITATION Mat23 \l 1033 </w:instrText>
          </w:r>
          <w:r>
            <w:fldChar w:fldCharType="separate"/>
          </w:r>
          <w:r w:rsidR="00CF01CC">
            <w:rPr>
              <w:noProof/>
              <w:lang w:val="en-US"/>
            </w:rPr>
            <w:t xml:space="preserve"> </w:t>
          </w:r>
          <w:r w:rsidR="00CF01CC" w:rsidRPr="00CF01CC">
            <w:rPr>
              <w:noProof/>
              <w:lang w:val="en-US"/>
            </w:rPr>
            <w:t>[55]</w:t>
          </w:r>
          <w:r>
            <w:fldChar w:fldCharType="end"/>
          </w:r>
        </w:sdtContent>
      </w:sdt>
      <w:r>
        <w:t xml:space="preserve"> as this will provide sturdiness during handling, will be lighter than </w:t>
      </w:r>
      <w:r w:rsidR="008909CA">
        <w:t>a similar tool manufactured from tool steel</w:t>
      </w:r>
      <w:sdt>
        <w:sdtPr>
          <w:id w:val="82118356"/>
          <w:citation/>
        </w:sdtPr>
        <w:sdtContent>
          <w:r w:rsidR="008909CA">
            <w:fldChar w:fldCharType="begin"/>
          </w:r>
          <w:r w:rsidR="008909CA">
            <w:rPr>
              <w:lang w:val="en-US"/>
            </w:rPr>
            <w:instrText xml:space="preserve"> CITATION Met23 \l 1033 </w:instrText>
          </w:r>
          <w:r w:rsidR="008909CA">
            <w:fldChar w:fldCharType="separate"/>
          </w:r>
          <w:r w:rsidR="00CF01CC">
            <w:rPr>
              <w:noProof/>
              <w:lang w:val="en-US"/>
            </w:rPr>
            <w:t xml:space="preserve"> </w:t>
          </w:r>
          <w:r w:rsidR="00CF01CC" w:rsidRPr="00CF01CC">
            <w:rPr>
              <w:noProof/>
              <w:lang w:val="en-US"/>
            </w:rPr>
            <w:t>[56]</w:t>
          </w:r>
          <w:r w:rsidR="008909CA">
            <w:fldChar w:fldCharType="end"/>
          </w:r>
        </w:sdtContent>
      </w:sdt>
      <w:r w:rsidR="008909CA">
        <w:t xml:space="preserve"> and not allow for sparking in an explosive workplace. </w:t>
      </w:r>
    </w:p>
    <w:p w14:paraId="0B587CC2" w14:textId="460778E1" w:rsidR="005014D8" w:rsidRDefault="005014D8" w:rsidP="005014D8">
      <w:pPr>
        <w:pStyle w:val="Heading3"/>
      </w:pPr>
      <w:bookmarkStart w:id="33" w:name="_Toc131155639"/>
      <w:r>
        <w:lastRenderedPageBreak/>
        <w:t>Medium Term</w:t>
      </w:r>
      <w:bookmarkEnd w:id="33"/>
    </w:p>
    <w:p w14:paraId="1C125FA5" w14:textId="77777777" w:rsidR="005D21E0" w:rsidRDefault="008A7A2B" w:rsidP="0004326A">
      <w:pPr>
        <w:keepNext/>
        <w:jc w:val="center"/>
      </w:pPr>
      <w:r w:rsidRPr="005E4450">
        <w:rPr>
          <w:noProof/>
        </w:rPr>
        <w:drawing>
          <wp:inline distT="0" distB="0" distL="0" distR="0" wp14:anchorId="427A70D4" wp14:editId="6E474DE1">
            <wp:extent cx="4846320" cy="3694765"/>
            <wp:effectExtent l="0" t="0" r="0" b="1270"/>
            <wp:docPr id="45059" name="Picture 11" descr="Fig 090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9" name="Picture 11" descr="Fig 0904a"/>
                    <pic:cNvPicPr>
                      <a:picLocks noChangeAspect="1" noChangeArrowheads="1"/>
                    </pic:cNvPicPr>
                  </pic:nvPicPr>
                  <pic:blipFill>
                    <a:blip r:embed="rId15"/>
                    <a:srcRect/>
                    <a:stretch>
                      <a:fillRect/>
                    </a:stretch>
                  </pic:blipFill>
                  <pic:spPr bwMode="auto">
                    <a:xfrm>
                      <a:off x="0" y="0"/>
                      <a:ext cx="4869118" cy="3712146"/>
                    </a:xfrm>
                    <a:prstGeom prst="rect">
                      <a:avLst/>
                    </a:prstGeom>
                    <a:noFill/>
                    <a:ln w="9525">
                      <a:noFill/>
                      <a:miter lim="800000"/>
                      <a:headEnd/>
                      <a:tailEnd/>
                    </a:ln>
                  </pic:spPr>
                </pic:pic>
              </a:graphicData>
            </a:graphic>
          </wp:inline>
        </w:drawing>
      </w:r>
    </w:p>
    <w:p w14:paraId="27B53D0D" w14:textId="36CA9EE3" w:rsidR="005014D8" w:rsidRDefault="005D21E0" w:rsidP="0004326A">
      <w:pPr>
        <w:pStyle w:val="Caption"/>
        <w:jc w:val="center"/>
      </w:pPr>
      <w:bookmarkStart w:id="34" w:name="_Toc130909108"/>
      <w:r>
        <w:t xml:space="preserve">Figure </w:t>
      </w:r>
      <w:r>
        <w:fldChar w:fldCharType="begin"/>
      </w:r>
      <w:r>
        <w:instrText xml:space="preserve"> SEQ Figure \* ARABIC </w:instrText>
      </w:r>
      <w:r>
        <w:fldChar w:fldCharType="separate"/>
      </w:r>
      <w:r>
        <w:rPr>
          <w:noProof/>
        </w:rPr>
        <w:t>7</w:t>
      </w:r>
      <w:r>
        <w:fldChar w:fldCharType="end"/>
      </w:r>
      <w:r>
        <w:t xml:space="preserve"> - </w:t>
      </w:r>
      <w:r w:rsidRPr="00DE002F">
        <w:t>Example of the detonation angle effect as a result of detonation from one end of a cylinder of explosives</w:t>
      </w:r>
      <w:sdt>
        <w:sdtPr>
          <w:id w:val="-924026350"/>
          <w:citation/>
        </w:sdtPr>
        <w:sdtContent>
          <w:r w:rsidR="00F4458B">
            <w:fldChar w:fldCharType="begin"/>
          </w:r>
          <w:r w:rsidR="00F4458B">
            <w:instrText xml:space="preserve"> CITATION Dav19 \l 2057 </w:instrText>
          </w:r>
          <w:r w:rsidR="00F4458B">
            <w:fldChar w:fldCharType="separate"/>
          </w:r>
          <w:r w:rsidR="00CF01CC">
            <w:rPr>
              <w:noProof/>
            </w:rPr>
            <w:t xml:space="preserve"> </w:t>
          </w:r>
          <w:r w:rsidR="00CF01CC" w:rsidRPr="00CF01CC">
            <w:rPr>
              <w:noProof/>
            </w:rPr>
            <w:t>[57]</w:t>
          </w:r>
          <w:r w:rsidR="00F4458B">
            <w:fldChar w:fldCharType="end"/>
          </w:r>
        </w:sdtContent>
      </w:sdt>
      <w:bookmarkEnd w:id="34"/>
    </w:p>
    <w:p w14:paraId="4854C514" w14:textId="4BBED2C4" w:rsidR="0004326A" w:rsidRDefault="00F53CE9" w:rsidP="0004326A">
      <w:r>
        <w:t xml:space="preserve">Medium Term solutions </w:t>
      </w:r>
      <w:r w:rsidR="00D273B7">
        <w:t xml:space="preserve">are less time </w:t>
      </w:r>
      <w:r w:rsidR="006F493F">
        <w:t>sensitive but</w:t>
      </w:r>
      <w:r w:rsidR="00D273B7">
        <w:t xml:space="preserve"> produce more value</w:t>
      </w:r>
      <w:r w:rsidR="00D03B28">
        <w:t xml:space="preserve"> to the process overall</w:t>
      </w:r>
      <w:r w:rsidR="00185589">
        <w:t>.</w:t>
      </w:r>
      <w:r w:rsidR="00CF0925">
        <w:t xml:space="preserve"> Due to the cumbersome nature of large companies,</w:t>
      </w:r>
      <w:r w:rsidR="00EE75D6">
        <w:t xml:space="preserve"> any significant change to established process is subject to </w:t>
      </w:r>
      <w:r w:rsidR="003F34F7">
        <w:t xml:space="preserve">governance which naturally takes </w:t>
      </w:r>
      <w:r w:rsidR="000D2024">
        <w:t>time</w:t>
      </w:r>
      <w:r w:rsidR="00DC659B">
        <w:t xml:space="preserve"> as </w:t>
      </w:r>
      <w:r w:rsidR="00363A5E">
        <w:t>all interested parties are expected to review and have input into any proposed changes.</w:t>
      </w:r>
      <w:r w:rsidR="009C7AAC">
        <w:t xml:space="preserve"> </w:t>
      </w:r>
    </w:p>
    <w:p w14:paraId="4630C93C" w14:textId="5D4CB46A" w:rsidR="00BD366A" w:rsidRDefault="003D0582" w:rsidP="0004326A">
      <w:r>
        <w:t xml:space="preserve">The first </w:t>
      </w:r>
      <w:r w:rsidR="00655707">
        <w:t xml:space="preserve">path to take for medium term solutions would be to investigate other suppliers to see if </w:t>
      </w:r>
      <w:r w:rsidR="008F552F">
        <w:t xml:space="preserve">higher grades of optical probes can be sourced. </w:t>
      </w:r>
      <w:r w:rsidR="00B349FC">
        <w:t xml:space="preserve">This would have to go through the formal procurement process, and </w:t>
      </w:r>
      <w:r w:rsidR="0064381C">
        <w:t xml:space="preserve">if a suitable supplier is found, </w:t>
      </w:r>
      <w:r w:rsidR="00B349FC">
        <w:t xml:space="preserve">approval will have to be obtained to </w:t>
      </w:r>
      <w:r w:rsidR="0064381C">
        <w:t>place them on the Approved Suppliers List for the company.</w:t>
      </w:r>
    </w:p>
    <w:p w14:paraId="4A9ED9DC" w14:textId="76B865BF" w:rsidR="00F13866" w:rsidRDefault="00B00496" w:rsidP="0004326A">
      <w:r>
        <w:t xml:space="preserve">A change of 3D Printing technique would be recommended to eliminate some of the </w:t>
      </w:r>
      <w:r w:rsidR="003D6757">
        <w:t xml:space="preserve">tolerance of the finished bracket. A smaller tolerance would result in less probes </w:t>
      </w:r>
      <w:r w:rsidR="00234EDE">
        <w:t xml:space="preserve">having to have guide channels drilled out or </w:t>
      </w:r>
      <w:r w:rsidR="003D6757">
        <w:t>being held loosely</w:t>
      </w:r>
      <w:r w:rsidR="00B908D2">
        <w:t xml:space="preserve">. </w:t>
      </w:r>
      <w:r w:rsidR="00402761">
        <w:t>An</w:t>
      </w:r>
      <w:r w:rsidR="00B908D2">
        <w:t xml:space="preserve"> SLA printer costs more than a</w:t>
      </w:r>
      <w:r w:rsidR="003945E1">
        <w:t xml:space="preserve"> FDM printer</w:t>
      </w:r>
      <w:sdt>
        <w:sdtPr>
          <w:id w:val="1737584250"/>
          <w:citation/>
        </w:sdtPr>
        <w:sdtContent>
          <w:r w:rsidR="003945E1">
            <w:fldChar w:fldCharType="begin"/>
          </w:r>
          <w:r w:rsidR="003945E1">
            <w:instrText xml:space="preserve"> CITATION For23 \l 2057 </w:instrText>
          </w:r>
          <w:r w:rsidR="003945E1">
            <w:fldChar w:fldCharType="separate"/>
          </w:r>
          <w:r w:rsidR="00CF01CC">
            <w:rPr>
              <w:noProof/>
            </w:rPr>
            <w:t xml:space="preserve"> </w:t>
          </w:r>
          <w:r w:rsidR="00CF01CC" w:rsidRPr="00CF01CC">
            <w:rPr>
              <w:noProof/>
            </w:rPr>
            <w:t>[31]</w:t>
          </w:r>
          <w:r w:rsidR="003945E1">
            <w:fldChar w:fldCharType="end"/>
          </w:r>
        </w:sdtContent>
      </w:sdt>
      <w:r w:rsidR="003945E1">
        <w:t xml:space="preserve">, </w:t>
      </w:r>
      <w:r w:rsidR="008A5050">
        <w:t>and FDM</w:t>
      </w:r>
      <w:r w:rsidR="003945E1">
        <w:t xml:space="preserve"> materials </w:t>
      </w:r>
      <w:r w:rsidR="002469ED">
        <w:t xml:space="preserve">are </w:t>
      </w:r>
      <w:r w:rsidR="00402761">
        <w:t>substantially cheaper.</w:t>
      </w:r>
      <w:r w:rsidR="001429DB">
        <w:t xml:space="preserve"> </w:t>
      </w:r>
      <w:r w:rsidR="00113394">
        <w:t>Furthermore,</w:t>
      </w:r>
      <w:r w:rsidR="001429DB">
        <w:t xml:space="preserve"> SLA items require washing in IPA </w:t>
      </w:r>
      <w:r w:rsidR="00816DFF">
        <w:t>to remove uncured toxic resin</w:t>
      </w:r>
      <w:r w:rsidR="00D05296">
        <w:t xml:space="preserve"> so would incur increased processing costs</w:t>
      </w:r>
      <w:r w:rsidR="00BC5115">
        <w:t>. It is unlikely that there would be a recovery of costs</w:t>
      </w:r>
      <w:r w:rsidR="002A3D51">
        <w:t xml:space="preserve"> by switching techniques</w:t>
      </w:r>
      <w:r w:rsidR="00113394">
        <w:t xml:space="preserve"> however </w:t>
      </w:r>
      <w:r w:rsidR="00E935A8">
        <w:t>this may not be a high priority if the experiment can be improved</w:t>
      </w:r>
      <w:r w:rsidR="002A3D51">
        <w:t>.</w:t>
      </w:r>
    </w:p>
    <w:p w14:paraId="2B74C7E1" w14:textId="11A05570" w:rsidR="00360492" w:rsidRPr="0004326A" w:rsidRDefault="00686780" w:rsidP="00360492">
      <w:r>
        <w:lastRenderedPageBreak/>
        <w:t xml:space="preserve">If a small flange was included on the </w:t>
      </w:r>
      <w:r w:rsidR="00211415">
        <w:t>design of the probe sheath</w:t>
      </w:r>
      <w:r w:rsidR="00CE33EF">
        <w:t xml:space="preserve"> </w:t>
      </w:r>
      <w:r w:rsidR="00485C96">
        <w:t xml:space="preserve">at a set position, it </w:t>
      </w:r>
      <w:r w:rsidR="00CE33EF">
        <w:t xml:space="preserve">could be used as a hard stop for </w:t>
      </w:r>
      <w:r w:rsidR="00803529">
        <w:t>t</w:t>
      </w:r>
      <w:r w:rsidR="00BC5838">
        <w:t xml:space="preserve">he probes </w:t>
      </w:r>
      <w:proofErr w:type="gramStart"/>
      <w:r w:rsidR="00BC5838">
        <w:t>so as to</w:t>
      </w:r>
      <w:proofErr w:type="gramEnd"/>
      <w:r w:rsidR="00BC5838">
        <w:t xml:space="preserve"> eliminate the use of the 35mm spacer</w:t>
      </w:r>
      <w:r w:rsidR="00081D57">
        <w:t xml:space="preserve"> and reduce the awkwardness of setting up in confined environs. </w:t>
      </w:r>
      <w:r w:rsidR="00E935A8">
        <w:t>The manufacturers should be contacted to advise of the feasibility of this option.</w:t>
      </w:r>
      <w:r w:rsidR="00097F78">
        <w:t xml:space="preserve"> Alternatively, the </w:t>
      </w:r>
      <w:proofErr w:type="gramStart"/>
      <w:r w:rsidR="00097F78">
        <w:t>set up</w:t>
      </w:r>
      <w:proofErr w:type="gramEnd"/>
      <w:r w:rsidR="00097F78">
        <w:t xml:space="preserve"> process should be analysed to see if the sheaths can be fitted into the bracket prior to feeding the probes through. If the guide sheaths were set into the bracket away from the hazard, it would also be possible to CMM the position of each sheath by shining a </w:t>
      </w:r>
      <w:r w:rsidR="00D334DB">
        <w:t>laser</w:t>
      </w:r>
      <w:r w:rsidR="00097F78">
        <w:t xml:space="preserve"> down each </w:t>
      </w:r>
      <w:r w:rsidR="00D334DB">
        <w:t>sheath and using a mirror finish ball probe head on the CMM</w:t>
      </w:r>
      <w:sdt>
        <w:sdtPr>
          <w:id w:val="-581764672"/>
          <w:citation/>
        </w:sdtPr>
        <w:sdtContent>
          <w:r w:rsidR="00D334DB">
            <w:fldChar w:fldCharType="begin"/>
          </w:r>
          <w:r w:rsidR="00D334DB">
            <w:rPr>
              <w:lang w:val="en-US"/>
            </w:rPr>
            <w:instrText xml:space="preserve"> CITATION Pri22 \l 1033 </w:instrText>
          </w:r>
          <w:r w:rsidR="00D334DB">
            <w:fldChar w:fldCharType="separate"/>
          </w:r>
          <w:r w:rsidR="00CF01CC">
            <w:rPr>
              <w:noProof/>
              <w:lang w:val="en-US"/>
            </w:rPr>
            <w:t xml:space="preserve"> </w:t>
          </w:r>
          <w:r w:rsidR="00CF01CC" w:rsidRPr="00CF01CC">
            <w:rPr>
              <w:noProof/>
              <w:lang w:val="en-US"/>
            </w:rPr>
            <w:t>[38]</w:t>
          </w:r>
          <w:r w:rsidR="00D334DB">
            <w:fldChar w:fldCharType="end"/>
          </w:r>
        </w:sdtContent>
      </w:sdt>
      <w:r w:rsidR="00D334DB">
        <w:t>. As the laser is reflected down the original path the CMM can log this as the angular position of the sheath to a tolerance of a few microns</w:t>
      </w:r>
      <w:sdt>
        <w:sdtPr>
          <w:id w:val="1244837733"/>
          <w:citation/>
        </w:sdtPr>
        <w:sdtContent>
          <w:r w:rsidR="00D334DB">
            <w:fldChar w:fldCharType="begin"/>
          </w:r>
          <w:r w:rsidR="00D334DB">
            <w:rPr>
              <w:lang w:val="en-US"/>
            </w:rPr>
            <w:instrText xml:space="preserve"> CITATION Sch14 \l 1033 </w:instrText>
          </w:r>
          <w:r w:rsidR="00D334DB">
            <w:fldChar w:fldCharType="separate"/>
          </w:r>
          <w:r w:rsidR="00CF01CC">
            <w:rPr>
              <w:noProof/>
              <w:lang w:val="en-US"/>
            </w:rPr>
            <w:t xml:space="preserve"> </w:t>
          </w:r>
          <w:r w:rsidR="00CF01CC" w:rsidRPr="00CF01CC">
            <w:rPr>
              <w:noProof/>
              <w:lang w:val="en-US"/>
            </w:rPr>
            <w:t>[58]</w:t>
          </w:r>
          <w:r w:rsidR="00D334DB">
            <w:fldChar w:fldCharType="end"/>
          </w:r>
        </w:sdtContent>
      </w:sdt>
      <w:r w:rsidR="00D334DB">
        <w:t xml:space="preserve">. </w:t>
      </w:r>
      <w:r w:rsidR="00360492">
        <w:t>As physical space in the process area is limited, the installation of an ‘on location’ full size CMM is not feasible for consideration. However, if a suitable surface was placed in the process area, a portable CMM could be purchased to perform positioning measurements in situ.</w:t>
      </w:r>
      <w:r w:rsidR="00755EC2">
        <w:t xml:space="preserve"> The downsides to this solution are that portable CMMs are less accurate than a </w:t>
      </w:r>
      <w:proofErr w:type="gramStart"/>
      <w:r w:rsidR="00755EC2">
        <w:t>full size</w:t>
      </w:r>
      <w:proofErr w:type="gramEnd"/>
      <w:r w:rsidR="00755EC2">
        <w:t xml:space="preserve"> fixed Cartesian CMM, and as the process area is not climate controlled, they would require more frequent calibrating as the temperature and humidity changed</w:t>
      </w:r>
      <w:sdt>
        <w:sdtPr>
          <w:id w:val="-962032493"/>
          <w:citation/>
        </w:sdtPr>
        <w:sdtContent>
          <w:r w:rsidR="00755EC2">
            <w:fldChar w:fldCharType="begin"/>
          </w:r>
          <w:r w:rsidR="00755EC2">
            <w:rPr>
              <w:lang w:val="en-US"/>
            </w:rPr>
            <w:instrText xml:space="preserve"> CITATION QCT23 \l 1033 </w:instrText>
          </w:r>
          <w:r w:rsidR="00755EC2">
            <w:fldChar w:fldCharType="separate"/>
          </w:r>
          <w:r w:rsidR="00CF01CC">
            <w:rPr>
              <w:noProof/>
              <w:lang w:val="en-US"/>
            </w:rPr>
            <w:t xml:space="preserve"> </w:t>
          </w:r>
          <w:r w:rsidR="00CF01CC" w:rsidRPr="00CF01CC">
            <w:rPr>
              <w:noProof/>
              <w:lang w:val="en-US"/>
            </w:rPr>
            <w:t>[59]</w:t>
          </w:r>
          <w:r w:rsidR="00755EC2">
            <w:fldChar w:fldCharType="end"/>
          </w:r>
        </w:sdtContent>
      </w:sdt>
      <w:r w:rsidR="00755EC2">
        <w:t>.</w:t>
      </w:r>
    </w:p>
    <w:p w14:paraId="2B7313E6" w14:textId="37F73C31" w:rsidR="00E935A8" w:rsidRDefault="00E935A8" w:rsidP="0004326A">
      <w:r>
        <w:t xml:space="preserve">The design of the bracket should be looked at, to discover if there is an option for improving the safety and probe placement repeatability. If it is possible to manufacture an MTP connector into the bracket, </w:t>
      </w:r>
      <w:r w:rsidR="0014204A">
        <w:t xml:space="preserve">this would increase repeatability of placement </w:t>
      </w:r>
      <w:proofErr w:type="gramStart"/>
      <w:r w:rsidR="0014204A">
        <w:t>and also</w:t>
      </w:r>
      <w:proofErr w:type="gramEnd"/>
      <w:r w:rsidR="0014204A">
        <w:t xml:space="preserve"> move a substantial amount of the setting up process away from the hazard. </w:t>
      </w:r>
    </w:p>
    <w:p w14:paraId="14557A67" w14:textId="17DC8A8E" w:rsidR="005014D8" w:rsidRPr="005014D8" w:rsidRDefault="005014D8" w:rsidP="005014D8">
      <w:pPr>
        <w:pStyle w:val="Heading3"/>
      </w:pPr>
      <w:bookmarkStart w:id="35" w:name="_Toc131155640"/>
      <w:r>
        <w:t>Long Term</w:t>
      </w:r>
      <w:bookmarkEnd w:id="35"/>
    </w:p>
    <w:p w14:paraId="01EB04C4" w14:textId="370A1B53" w:rsidR="00666DFC" w:rsidRDefault="00E935A8" w:rsidP="00666DFC">
      <w:r>
        <w:t xml:space="preserve">Long term, the </w:t>
      </w:r>
      <w:r w:rsidR="006F247A">
        <w:t>experiment data collection should be improved. Due to the prevalence of FBG usage for analysing high speed experiments, this is a technique that should be implemented into the experiment. Laying FBG components in intimate contact with the cylinder can be achieved by machining channels into the copper cylinder relatively simply. However</w:t>
      </w:r>
      <w:r w:rsidR="00A939F4">
        <w:t xml:space="preserve"> pure VoD experiments, on consolidated material, with no need for the analysis of metal behaviour, could be improved by removing the cylinder completely and the issue becomes how to apply the optical metrology. </w:t>
      </w:r>
      <w:r w:rsidR="00116807">
        <w:t xml:space="preserve">Conventional machining methods for explosives would not be able to manufacture features down to the size required for FBG optical cables, </w:t>
      </w:r>
      <w:proofErr w:type="gramStart"/>
      <w:r w:rsidR="00116807">
        <w:t>however</w:t>
      </w:r>
      <w:proofErr w:type="gramEnd"/>
      <w:r w:rsidR="00116807">
        <w:t xml:space="preserve"> there has been some research into laser machining of explosives. Normally, laser ablation will cause micro-explosions of material</w:t>
      </w:r>
      <w:sdt>
        <w:sdtPr>
          <w:id w:val="1306747095"/>
          <w:citation/>
        </w:sdtPr>
        <w:sdtContent>
          <w:r w:rsidR="00116807">
            <w:fldChar w:fldCharType="begin"/>
          </w:r>
          <w:r w:rsidR="00116807">
            <w:rPr>
              <w:lang w:val="en-US"/>
            </w:rPr>
            <w:instrText xml:space="preserve"> CITATION LuQ02 \l 1033 </w:instrText>
          </w:r>
          <w:r w:rsidR="00116807">
            <w:fldChar w:fldCharType="separate"/>
          </w:r>
          <w:r w:rsidR="00CF01CC">
            <w:rPr>
              <w:noProof/>
              <w:lang w:val="en-US"/>
            </w:rPr>
            <w:t xml:space="preserve"> </w:t>
          </w:r>
          <w:r w:rsidR="00CF01CC" w:rsidRPr="00CF01CC">
            <w:rPr>
              <w:noProof/>
              <w:lang w:val="en-US"/>
            </w:rPr>
            <w:t>[60]</w:t>
          </w:r>
          <w:r w:rsidR="00116807">
            <w:fldChar w:fldCharType="end"/>
          </w:r>
        </w:sdtContent>
      </w:sdt>
      <w:r w:rsidR="00116807">
        <w:t xml:space="preserve"> as </w:t>
      </w:r>
      <w:proofErr w:type="spellStart"/>
      <w:r w:rsidR="00116807">
        <w:t>it’s</w:t>
      </w:r>
      <w:proofErr w:type="spellEnd"/>
      <w:r w:rsidR="00116807">
        <w:t xml:space="preserve"> method of cutting or crafting of features in conventional materials but this is unacceptable in energetic materials as this will mostly result in an explosive event. It has been proven however, that with the application of a </w:t>
      </w:r>
      <w:proofErr w:type="spellStart"/>
      <w:r w:rsidR="00D07AB2">
        <w:t>Ti:</w:t>
      </w:r>
      <w:r w:rsidR="00116807">
        <w:t>sapphire</w:t>
      </w:r>
      <w:proofErr w:type="spellEnd"/>
      <w:r w:rsidR="00116807">
        <w:t xml:space="preserve"> femtosecond</w:t>
      </w:r>
      <w:r w:rsidR="00D07AB2">
        <w:t xml:space="preserve"> (FS)</w:t>
      </w:r>
      <w:r w:rsidR="00116807">
        <w:t xml:space="preserve"> laser, and a continuous gas stream of compressed air, there is sufficiently small heat transfer that the explosive is not at risk of insult</w:t>
      </w:r>
      <w:sdt>
        <w:sdtPr>
          <w:id w:val="502781769"/>
          <w:citation/>
        </w:sdtPr>
        <w:sdtContent>
          <w:r w:rsidR="008241A8">
            <w:fldChar w:fldCharType="begin"/>
          </w:r>
          <w:r w:rsidR="008241A8">
            <w:rPr>
              <w:lang w:val="en-US"/>
            </w:rPr>
            <w:instrText xml:space="preserve"> CITATION Mue03 \l 1033 </w:instrText>
          </w:r>
          <w:r w:rsidR="008241A8">
            <w:fldChar w:fldCharType="separate"/>
          </w:r>
          <w:r w:rsidR="00CF01CC">
            <w:rPr>
              <w:noProof/>
              <w:lang w:val="en-US"/>
            </w:rPr>
            <w:t xml:space="preserve"> </w:t>
          </w:r>
          <w:r w:rsidR="00CF01CC" w:rsidRPr="00CF01CC">
            <w:rPr>
              <w:noProof/>
              <w:lang w:val="en-US"/>
            </w:rPr>
            <w:t>[61]</w:t>
          </w:r>
          <w:r w:rsidR="008241A8">
            <w:fldChar w:fldCharType="end"/>
          </w:r>
        </w:sdtContent>
      </w:sdt>
      <w:sdt>
        <w:sdtPr>
          <w:id w:val="1744375714"/>
          <w:citation/>
        </w:sdtPr>
        <w:sdtContent>
          <w:r w:rsidR="008241A8">
            <w:fldChar w:fldCharType="begin"/>
          </w:r>
          <w:r w:rsidR="008241A8">
            <w:rPr>
              <w:lang w:val="en-US"/>
            </w:rPr>
            <w:instrText xml:space="preserve"> CITATION Roe03 \l 1033 </w:instrText>
          </w:r>
          <w:r w:rsidR="008241A8">
            <w:fldChar w:fldCharType="separate"/>
          </w:r>
          <w:r w:rsidR="00CF01CC">
            <w:rPr>
              <w:noProof/>
              <w:lang w:val="en-US"/>
            </w:rPr>
            <w:t xml:space="preserve"> </w:t>
          </w:r>
          <w:r w:rsidR="00CF01CC" w:rsidRPr="00CF01CC">
            <w:rPr>
              <w:noProof/>
              <w:lang w:val="en-US"/>
            </w:rPr>
            <w:t>[62]</w:t>
          </w:r>
          <w:r w:rsidR="008241A8">
            <w:fldChar w:fldCharType="end"/>
          </w:r>
        </w:sdtContent>
      </w:sdt>
      <w:r w:rsidR="008241A8">
        <w:t>. This technique has also been successfully used to defuse unexploded ordnance</w:t>
      </w:r>
      <w:sdt>
        <w:sdtPr>
          <w:id w:val="319009186"/>
          <w:citation/>
        </w:sdtPr>
        <w:sdtContent>
          <w:r w:rsidR="008241A8">
            <w:fldChar w:fldCharType="begin"/>
          </w:r>
          <w:r w:rsidR="008241A8">
            <w:rPr>
              <w:lang w:val="en-US"/>
            </w:rPr>
            <w:instrText xml:space="preserve"> CITATION Opt19 \l 1033 </w:instrText>
          </w:r>
          <w:r w:rsidR="008241A8">
            <w:fldChar w:fldCharType="separate"/>
          </w:r>
          <w:r w:rsidR="00CF01CC">
            <w:rPr>
              <w:noProof/>
              <w:lang w:val="en-US"/>
            </w:rPr>
            <w:t xml:space="preserve"> </w:t>
          </w:r>
          <w:r w:rsidR="00CF01CC" w:rsidRPr="00CF01CC">
            <w:rPr>
              <w:noProof/>
              <w:lang w:val="en-US"/>
            </w:rPr>
            <w:t>[63]</w:t>
          </w:r>
          <w:r w:rsidR="008241A8">
            <w:fldChar w:fldCharType="end"/>
          </w:r>
        </w:sdtContent>
      </w:sdt>
      <w:r w:rsidR="008241A8">
        <w:t xml:space="preserve">. This technique can be used to machine incredibly tight tolerances as it only removes microns of material at a time so would be more than suitable to machine a channel suitable for a FBG cable. This technique would also be suitable for more complicated geometries of shaped charge </w:t>
      </w:r>
      <w:r w:rsidR="00655FDB">
        <w:t xml:space="preserve">as an additional research topic. Whilst the cost of </w:t>
      </w:r>
      <w:r w:rsidR="00D07AB2">
        <w:t>a small FS laser starts at approximately $25,000</w:t>
      </w:r>
      <w:sdt>
        <w:sdtPr>
          <w:id w:val="1650795004"/>
          <w:citation/>
        </w:sdtPr>
        <w:sdtContent>
          <w:r w:rsidR="00D07AB2">
            <w:fldChar w:fldCharType="begin"/>
          </w:r>
          <w:r w:rsidR="00D07AB2">
            <w:rPr>
              <w:lang w:val="en-US"/>
            </w:rPr>
            <w:instrText xml:space="preserve"> CITATION Del23 \l 1033 </w:instrText>
          </w:r>
          <w:r w:rsidR="00D07AB2">
            <w:fldChar w:fldCharType="separate"/>
          </w:r>
          <w:r w:rsidR="00CF01CC">
            <w:rPr>
              <w:noProof/>
              <w:lang w:val="en-US"/>
            </w:rPr>
            <w:t xml:space="preserve"> </w:t>
          </w:r>
          <w:r w:rsidR="00CF01CC" w:rsidRPr="00CF01CC">
            <w:rPr>
              <w:noProof/>
              <w:lang w:val="en-US"/>
            </w:rPr>
            <w:t>[64]</w:t>
          </w:r>
          <w:r w:rsidR="00D07AB2">
            <w:fldChar w:fldCharType="end"/>
          </w:r>
        </w:sdtContent>
      </w:sdt>
      <w:r w:rsidR="00D07AB2">
        <w:t xml:space="preserve">, the real cost will be in man </w:t>
      </w:r>
      <w:r w:rsidR="00D07AB2">
        <w:lastRenderedPageBreak/>
        <w:t>hours as the site license to operate does not cover combining these two major hazards. In order to obtain a change of license of this magnitude, a major safety assessment would have to be created and approved</w:t>
      </w:r>
      <w:r w:rsidR="007C1B5C">
        <w:t>, and a new facility would have to be designed and commissioned</w:t>
      </w:r>
      <w:r w:rsidR="00D07AB2">
        <w:t xml:space="preserve"> which could take years.</w:t>
      </w:r>
    </w:p>
    <w:p w14:paraId="7924CEA5" w14:textId="77777777" w:rsidR="008909CA" w:rsidRDefault="00D07AB2" w:rsidP="008909CA">
      <w:pPr>
        <w:pStyle w:val="Heading1"/>
      </w:pPr>
      <w:bookmarkStart w:id="36" w:name="_Toc131155641"/>
      <w:r>
        <w:t>Recommendation</w:t>
      </w:r>
      <w:r w:rsidR="008909CA">
        <w:t>s</w:t>
      </w:r>
      <w:bookmarkEnd w:id="36"/>
    </w:p>
    <w:p w14:paraId="35BF6925" w14:textId="3F55FD03" w:rsidR="00DE6457" w:rsidRDefault="007D1BF1" w:rsidP="008909CA">
      <w:r>
        <w:t xml:space="preserve">The recommended tooling concept should be </w:t>
      </w:r>
      <w:r w:rsidR="005B406A">
        <w:t xml:space="preserve">further optimised. Further consultation with the Set-Up Technician would be essential, </w:t>
      </w:r>
      <w:proofErr w:type="gramStart"/>
      <w:r w:rsidR="005B406A">
        <w:t>and also</w:t>
      </w:r>
      <w:proofErr w:type="gramEnd"/>
      <w:r w:rsidR="005B406A">
        <w:t xml:space="preserve"> with a Tooling Engineer. Once a prototype has been manufactured, it can be proved out by obtaining at least three brackets and test drilling the guide holes. Once the guide holes have been bored out, the angles can be measured by inserting a rod through each guide hole and the assembly be placed on a profile projector shadowgraph</w:t>
      </w:r>
      <w:sdt>
        <w:sdtPr>
          <w:id w:val="-1161844272"/>
          <w:citation/>
        </w:sdtPr>
        <w:sdtContent>
          <w:r w:rsidR="005B406A">
            <w:fldChar w:fldCharType="begin"/>
          </w:r>
          <w:r w:rsidR="005B406A">
            <w:rPr>
              <w:lang w:val="en-US"/>
            </w:rPr>
            <w:instrText xml:space="preserve"> CITATION Mid23 \l 1033 </w:instrText>
          </w:r>
          <w:r w:rsidR="005B406A">
            <w:fldChar w:fldCharType="separate"/>
          </w:r>
          <w:r w:rsidR="00CF01CC">
            <w:rPr>
              <w:noProof/>
              <w:lang w:val="en-US"/>
            </w:rPr>
            <w:t xml:space="preserve"> </w:t>
          </w:r>
          <w:r w:rsidR="00CF01CC" w:rsidRPr="00CF01CC">
            <w:rPr>
              <w:noProof/>
              <w:lang w:val="en-US"/>
            </w:rPr>
            <w:t>[65]</w:t>
          </w:r>
          <w:r w:rsidR="005B406A">
            <w:fldChar w:fldCharType="end"/>
          </w:r>
        </w:sdtContent>
      </w:sdt>
      <w:r w:rsidR="005B406A">
        <w:t>. This will allow for a comparison of the angled rods that can be easily measured. Should each rod be within an acceptable angle tolerance of each other, this will be sufficient as a prove out method. A minor uplift of the process documentation shall also be required</w:t>
      </w:r>
      <w:r w:rsidR="006F3B5E">
        <w:t xml:space="preserve"> to include the use of the tool.</w:t>
      </w:r>
    </w:p>
    <w:p w14:paraId="66445CBE" w14:textId="05547CDC" w:rsidR="006F3B5E" w:rsidRDefault="006F3B5E" w:rsidP="008909CA">
      <w:r>
        <w:t xml:space="preserve">A company procurement officer should further investigate supplier capability to provide a better specification of probes, and if a flange can be added to the probe sheaths at a set distance from the end. </w:t>
      </w:r>
    </w:p>
    <w:p w14:paraId="1546BAEC" w14:textId="6DF5BA49" w:rsidR="006F3B5E" w:rsidRDefault="006F3B5E" w:rsidP="008909CA">
      <w:r>
        <w:t xml:space="preserve">A Tooling Engineer/Manufacturing Engineer should be tasked with an uplift of the bracket design to improve the safety and efficiency of the set-up process. Special consideration should be made of implementation of MTP connectors </w:t>
      </w:r>
      <w:r w:rsidR="007C1B5C">
        <w:t>into the design. The material and 3D printing technique should also be considered during this uplift.</w:t>
      </w:r>
    </w:p>
    <w:p w14:paraId="06F87803" w14:textId="50541417" w:rsidR="007C1B5C" w:rsidRDefault="007C1B5C" w:rsidP="008909CA">
      <w:r>
        <w:t>Further experiments should be done to investigate the optimal angle that the probes should be set at, and how FBG optical metrology could be effectively used within the CT process</w:t>
      </w:r>
      <w:r w:rsidR="00CF01CC">
        <w:t xml:space="preserve"> including the placement of fibres in intimate contact with the explosive or test cylinder.</w:t>
      </w:r>
    </w:p>
    <w:p w14:paraId="41C32FD5" w14:textId="270DFA02" w:rsidR="007C1B5C" w:rsidRDefault="007C1B5C" w:rsidP="008909CA">
      <w:r>
        <w:t xml:space="preserve">A project should be formed in order to start looking at an amendment to the site licence in order to experiment with laser cutting and machining of explosives. Should permission be obtained, the project should create and commission a facility and process to advance the company’s knowledge of this technology as it will have </w:t>
      </w:r>
      <w:r w:rsidR="0051280D">
        <w:t>a substantial impact on all aspects of HE research.</w:t>
      </w:r>
    </w:p>
    <w:p w14:paraId="5E3CEED3" w14:textId="77777777" w:rsidR="00CF01CC" w:rsidRDefault="00CF01CC" w:rsidP="008909CA"/>
    <w:p w14:paraId="0BCD9EA9" w14:textId="395BE207" w:rsidR="005B406A" w:rsidRDefault="005B406A">
      <w:r>
        <w:br w:type="page"/>
      </w:r>
    </w:p>
    <w:bookmarkStart w:id="37" w:name="_Toc131155642" w:displacedByCustomXml="next"/>
    <w:sdt>
      <w:sdtPr>
        <w:rPr>
          <w:rFonts w:asciiTheme="minorHAnsi" w:eastAsiaTheme="minorHAnsi" w:hAnsiTheme="minorHAnsi" w:cstheme="minorBidi"/>
          <w:color w:val="595959" w:themeColor="text1" w:themeTint="A6"/>
          <w:sz w:val="22"/>
        </w:rPr>
        <w:id w:val="-1151898255"/>
        <w:docPartObj>
          <w:docPartGallery w:val="Bibliographies"/>
          <w:docPartUnique/>
        </w:docPartObj>
      </w:sdtPr>
      <w:sdtContent>
        <w:p w14:paraId="1CD117F5" w14:textId="5332C494" w:rsidR="00D44ADC" w:rsidRDefault="00D44ADC">
          <w:pPr>
            <w:pStyle w:val="Heading1"/>
          </w:pPr>
          <w:r>
            <w:t>References</w:t>
          </w:r>
          <w:bookmarkEnd w:id="37"/>
        </w:p>
        <w:sdt>
          <w:sdtPr>
            <w:id w:val="-573587230"/>
            <w:bibliography/>
          </w:sdtPr>
          <w:sdtContent>
            <w:p w14:paraId="2C0FB0C7" w14:textId="77777777" w:rsidR="00CF01CC" w:rsidRDefault="00D44ADC">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358"/>
              </w:tblGrid>
              <w:tr w:rsidR="00CF01CC" w14:paraId="3DC847CE" w14:textId="77777777">
                <w:trPr>
                  <w:divId w:val="26027391"/>
                  <w:tblCellSpacing w:w="15" w:type="dxa"/>
                </w:trPr>
                <w:tc>
                  <w:tcPr>
                    <w:tcW w:w="50" w:type="pct"/>
                    <w:hideMark/>
                  </w:tcPr>
                  <w:p w14:paraId="131C85A2" w14:textId="0DCA7C50" w:rsidR="00CF01CC" w:rsidRDefault="00CF01CC">
                    <w:pPr>
                      <w:pStyle w:val="Bibliography"/>
                      <w:rPr>
                        <w:noProof/>
                        <w:sz w:val="24"/>
                        <w:szCs w:val="24"/>
                      </w:rPr>
                    </w:pPr>
                    <w:r>
                      <w:rPr>
                        <w:noProof/>
                      </w:rPr>
                      <w:t xml:space="preserve">[1] </w:t>
                    </w:r>
                  </w:p>
                </w:tc>
                <w:tc>
                  <w:tcPr>
                    <w:tcW w:w="0" w:type="auto"/>
                    <w:hideMark/>
                  </w:tcPr>
                  <w:p w14:paraId="483F41B3" w14:textId="77777777" w:rsidR="00CF01CC" w:rsidRDefault="00CF01CC">
                    <w:pPr>
                      <w:pStyle w:val="Bibliography"/>
                      <w:rPr>
                        <w:noProof/>
                      </w:rPr>
                    </w:pPr>
                    <w:r>
                      <w:rPr>
                        <w:noProof/>
                      </w:rPr>
                      <w:t>A. M. Dand, “Investigate and Critically Analyse Process Changes to Improve Data Collection from Explosive Cylinder Tests,” UWTSD, Swansea, 2021.</w:t>
                    </w:r>
                  </w:p>
                </w:tc>
              </w:tr>
              <w:tr w:rsidR="00CF01CC" w14:paraId="7CF04A69" w14:textId="77777777">
                <w:trPr>
                  <w:divId w:val="26027391"/>
                  <w:tblCellSpacing w:w="15" w:type="dxa"/>
                </w:trPr>
                <w:tc>
                  <w:tcPr>
                    <w:tcW w:w="50" w:type="pct"/>
                    <w:hideMark/>
                  </w:tcPr>
                  <w:p w14:paraId="47778ED7" w14:textId="77777777" w:rsidR="00CF01CC" w:rsidRDefault="00CF01CC">
                    <w:pPr>
                      <w:pStyle w:val="Bibliography"/>
                      <w:rPr>
                        <w:noProof/>
                      </w:rPr>
                    </w:pPr>
                    <w:r>
                      <w:rPr>
                        <w:noProof/>
                      </w:rPr>
                      <w:t xml:space="preserve">[2] </w:t>
                    </w:r>
                  </w:p>
                </w:tc>
                <w:tc>
                  <w:tcPr>
                    <w:tcW w:w="0" w:type="auto"/>
                    <w:hideMark/>
                  </w:tcPr>
                  <w:p w14:paraId="50AFA240" w14:textId="77777777" w:rsidR="00CF01CC" w:rsidRDefault="00CF01CC">
                    <w:pPr>
                      <w:pStyle w:val="Bibliography"/>
                      <w:rPr>
                        <w:noProof/>
                      </w:rPr>
                    </w:pPr>
                    <w:r>
                      <w:rPr>
                        <w:noProof/>
                      </w:rPr>
                      <w:t xml:space="preserve">A. N. Hodgson and C. A. Handley, “DSD/WBL-Consistent JWL Equations of State for EDC35,” in </w:t>
                    </w:r>
                    <w:r>
                      <w:rPr>
                        <w:i/>
                        <w:iCs/>
                        <w:noProof/>
                      </w:rPr>
                      <w:t>AIP Conference Proceedings 1426 p247-250</w:t>
                    </w:r>
                    <w:r>
                      <w:rPr>
                        <w:noProof/>
                      </w:rPr>
                      <w:t xml:space="preserve">, Reading, 2011. </w:t>
                    </w:r>
                  </w:p>
                </w:tc>
              </w:tr>
              <w:tr w:rsidR="00CF01CC" w14:paraId="5BD1B918" w14:textId="77777777">
                <w:trPr>
                  <w:divId w:val="26027391"/>
                  <w:tblCellSpacing w:w="15" w:type="dxa"/>
                </w:trPr>
                <w:tc>
                  <w:tcPr>
                    <w:tcW w:w="50" w:type="pct"/>
                    <w:hideMark/>
                  </w:tcPr>
                  <w:p w14:paraId="2963A431" w14:textId="77777777" w:rsidR="00CF01CC" w:rsidRDefault="00CF01CC">
                    <w:pPr>
                      <w:pStyle w:val="Bibliography"/>
                      <w:rPr>
                        <w:noProof/>
                      </w:rPr>
                    </w:pPr>
                    <w:r>
                      <w:rPr>
                        <w:noProof/>
                      </w:rPr>
                      <w:t xml:space="preserve">[3] </w:t>
                    </w:r>
                  </w:p>
                </w:tc>
                <w:tc>
                  <w:tcPr>
                    <w:tcW w:w="0" w:type="auto"/>
                    <w:hideMark/>
                  </w:tcPr>
                  <w:p w14:paraId="6E9EC3FD" w14:textId="77777777" w:rsidR="00CF01CC" w:rsidRDefault="00CF01CC">
                    <w:pPr>
                      <w:pStyle w:val="Bibliography"/>
                      <w:rPr>
                        <w:noProof/>
                      </w:rPr>
                    </w:pPr>
                    <w:r>
                      <w:rPr>
                        <w:noProof/>
                      </w:rPr>
                      <w:t xml:space="preserve">W. C. Lothrop and G. R. Handrick, “The Relationship between Performance and Constitution of Pure Organic Explosive Compounds,” </w:t>
                    </w:r>
                    <w:r>
                      <w:rPr>
                        <w:i/>
                        <w:iCs/>
                        <w:noProof/>
                      </w:rPr>
                      <w:t xml:space="preserve">Chemical Reviews, </w:t>
                    </w:r>
                    <w:r>
                      <w:rPr>
                        <w:noProof/>
                      </w:rPr>
                      <w:t xml:space="preserve">vol. 44, no. 3, pp. 419-445, 1949. </w:t>
                    </w:r>
                  </w:p>
                </w:tc>
              </w:tr>
              <w:tr w:rsidR="00CF01CC" w14:paraId="26262379" w14:textId="77777777">
                <w:trPr>
                  <w:divId w:val="26027391"/>
                  <w:tblCellSpacing w:w="15" w:type="dxa"/>
                </w:trPr>
                <w:tc>
                  <w:tcPr>
                    <w:tcW w:w="50" w:type="pct"/>
                    <w:hideMark/>
                  </w:tcPr>
                  <w:p w14:paraId="17B6B50C" w14:textId="77777777" w:rsidR="00CF01CC" w:rsidRDefault="00CF01CC">
                    <w:pPr>
                      <w:pStyle w:val="Bibliography"/>
                      <w:rPr>
                        <w:noProof/>
                      </w:rPr>
                    </w:pPr>
                    <w:r>
                      <w:rPr>
                        <w:noProof/>
                      </w:rPr>
                      <w:t xml:space="preserve">[4] </w:t>
                    </w:r>
                  </w:p>
                </w:tc>
                <w:tc>
                  <w:tcPr>
                    <w:tcW w:w="0" w:type="auto"/>
                    <w:hideMark/>
                  </w:tcPr>
                  <w:p w14:paraId="574C5357" w14:textId="77777777" w:rsidR="00CF01CC" w:rsidRDefault="00CF01CC">
                    <w:pPr>
                      <w:pStyle w:val="Bibliography"/>
                      <w:rPr>
                        <w:noProof/>
                      </w:rPr>
                    </w:pPr>
                    <w:r>
                      <w:rPr>
                        <w:noProof/>
                      </w:rPr>
                      <w:t xml:space="preserve">J. W. Kury, G. D. Dorough and R. E. Sharples, “ONR Symposium Report ACR-52, Vol. 3 (Confidential),” in </w:t>
                    </w:r>
                    <w:r>
                      <w:rPr>
                        <w:i/>
                        <w:iCs/>
                        <w:noProof/>
                      </w:rPr>
                      <w:t>Third Symposium on Detonation</w:t>
                    </w:r>
                    <w:r>
                      <w:rPr>
                        <w:noProof/>
                      </w:rPr>
                      <w:t xml:space="preserve">, Princeton, New Jersey, 1960. </w:t>
                    </w:r>
                  </w:p>
                </w:tc>
              </w:tr>
              <w:tr w:rsidR="00CF01CC" w14:paraId="0E9B238E" w14:textId="77777777">
                <w:trPr>
                  <w:divId w:val="26027391"/>
                  <w:tblCellSpacing w:w="15" w:type="dxa"/>
                </w:trPr>
                <w:tc>
                  <w:tcPr>
                    <w:tcW w:w="50" w:type="pct"/>
                    <w:hideMark/>
                  </w:tcPr>
                  <w:p w14:paraId="202B9DE5" w14:textId="77777777" w:rsidR="00CF01CC" w:rsidRDefault="00CF01CC">
                    <w:pPr>
                      <w:pStyle w:val="Bibliography"/>
                      <w:rPr>
                        <w:noProof/>
                      </w:rPr>
                    </w:pPr>
                    <w:r>
                      <w:rPr>
                        <w:noProof/>
                      </w:rPr>
                      <w:t xml:space="preserve">[5] </w:t>
                    </w:r>
                  </w:p>
                </w:tc>
                <w:tc>
                  <w:tcPr>
                    <w:tcW w:w="0" w:type="auto"/>
                    <w:hideMark/>
                  </w:tcPr>
                  <w:p w14:paraId="445511DD" w14:textId="77777777" w:rsidR="00CF01CC" w:rsidRDefault="00CF01CC">
                    <w:pPr>
                      <w:pStyle w:val="Bibliography"/>
                      <w:rPr>
                        <w:noProof/>
                      </w:rPr>
                    </w:pPr>
                    <w:r>
                      <w:rPr>
                        <w:noProof/>
                      </w:rPr>
                      <w:t xml:space="preserve">H. L. e. a. Kury, “Metal Acceleration by Chemical Explosives,” in </w:t>
                    </w:r>
                    <w:r>
                      <w:rPr>
                        <w:i/>
                        <w:iCs/>
                        <w:noProof/>
                      </w:rPr>
                      <w:t>Fourth Symposium (International) on Detonation</w:t>
                    </w:r>
                    <w:r>
                      <w:rPr>
                        <w:noProof/>
                      </w:rPr>
                      <w:t xml:space="preserve">, White Oak, Maryland, 1965. </w:t>
                    </w:r>
                  </w:p>
                </w:tc>
              </w:tr>
              <w:tr w:rsidR="00CF01CC" w14:paraId="285360F8" w14:textId="77777777">
                <w:trPr>
                  <w:divId w:val="26027391"/>
                  <w:tblCellSpacing w:w="15" w:type="dxa"/>
                </w:trPr>
                <w:tc>
                  <w:tcPr>
                    <w:tcW w:w="50" w:type="pct"/>
                    <w:hideMark/>
                  </w:tcPr>
                  <w:p w14:paraId="70AFB103" w14:textId="77777777" w:rsidR="00CF01CC" w:rsidRDefault="00CF01CC">
                    <w:pPr>
                      <w:pStyle w:val="Bibliography"/>
                      <w:rPr>
                        <w:noProof/>
                      </w:rPr>
                    </w:pPr>
                    <w:r>
                      <w:rPr>
                        <w:noProof/>
                      </w:rPr>
                      <w:t xml:space="preserve">[6] </w:t>
                    </w:r>
                  </w:p>
                </w:tc>
                <w:tc>
                  <w:tcPr>
                    <w:tcW w:w="0" w:type="auto"/>
                    <w:hideMark/>
                  </w:tcPr>
                  <w:p w14:paraId="1F26A34C" w14:textId="77777777" w:rsidR="00CF01CC" w:rsidRDefault="00CF01CC">
                    <w:pPr>
                      <w:pStyle w:val="Bibliography"/>
                      <w:rPr>
                        <w:noProof/>
                      </w:rPr>
                    </w:pPr>
                    <w:r>
                      <w:rPr>
                        <w:noProof/>
                      </w:rPr>
                      <w:t xml:space="preserve">M. A. Z. a. T. D. Aslam, “Modeling a High Explosive Cylinder Experiment,” in </w:t>
                    </w:r>
                    <w:r>
                      <w:rPr>
                        <w:i/>
                        <w:iCs/>
                        <w:noProof/>
                      </w:rPr>
                      <w:t>AIP Conference Proceedings 1979</w:t>
                    </w:r>
                    <w:r>
                      <w:rPr>
                        <w:noProof/>
                      </w:rPr>
                      <w:t xml:space="preserve">, Los Alamos, 2018. </w:t>
                    </w:r>
                  </w:p>
                </w:tc>
              </w:tr>
              <w:tr w:rsidR="00CF01CC" w14:paraId="580FE520" w14:textId="77777777">
                <w:trPr>
                  <w:divId w:val="26027391"/>
                  <w:tblCellSpacing w:w="15" w:type="dxa"/>
                </w:trPr>
                <w:tc>
                  <w:tcPr>
                    <w:tcW w:w="50" w:type="pct"/>
                    <w:hideMark/>
                  </w:tcPr>
                  <w:p w14:paraId="21BBD313" w14:textId="77777777" w:rsidR="00CF01CC" w:rsidRDefault="00CF01CC">
                    <w:pPr>
                      <w:pStyle w:val="Bibliography"/>
                      <w:rPr>
                        <w:noProof/>
                      </w:rPr>
                    </w:pPr>
                    <w:r>
                      <w:rPr>
                        <w:noProof/>
                      </w:rPr>
                      <w:t xml:space="preserve">[7] </w:t>
                    </w:r>
                  </w:p>
                </w:tc>
                <w:tc>
                  <w:tcPr>
                    <w:tcW w:w="0" w:type="auto"/>
                    <w:hideMark/>
                  </w:tcPr>
                  <w:p w14:paraId="3D9D5698" w14:textId="77777777" w:rsidR="00CF01CC" w:rsidRDefault="00CF01CC">
                    <w:pPr>
                      <w:pStyle w:val="Bibliography"/>
                      <w:rPr>
                        <w:noProof/>
                      </w:rPr>
                    </w:pPr>
                    <w:r>
                      <w:rPr>
                        <w:noProof/>
                      </w:rPr>
                      <w:t>P. W. Merchant, S. J. White and A. M. Collyer, “A WBL-Consistent JWL Equation of State for the HMX-Based Explosive EDC37 from Cylinder Tests,” AWE - British Crown Copyright, Reading, 2002.</w:t>
                    </w:r>
                  </w:p>
                </w:tc>
              </w:tr>
              <w:tr w:rsidR="00CF01CC" w14:paraId="0D42AF78" w14:textId="77777777">
                <w:trPr>
                  <w:divId w:val="26027391"/>
                  <w:tblCellSpacing w:w="15" w:type="dxa"/>
                </w:trPr>
                <w:tc>
                  <w:tcPr>
                    <w:tcW w:w="50" w:type="pct"/>
                    <w:hideMark/>
                  </w:tcPr>
                  <w:p w14:paraId="74D5E9A5" w14:textId="77777777" w:rsidR="00CF01CC" w:rsidRDefault="00CF01CC">
                    <w:pPr>
                      <w:pStyle w:val="Bibliography"/>
                      <w:rPr>
                        <w:noProof/>
                      </w:rPr>
                    </w:pPr>
                    <w:r>
                      <w:rPr>
                        <w:noProof/>
                      </w:rPr>
                      <w:t xml:space="preserve">[8] </w:t>
                    </w:r>
                  </w:p>
                </w:tc>
                <w:tc>
                  <w:tcPr>
                    <w:tcW w:w="0" w:type="auto"/>
                    <w:hideMark/>
                  </w:tcPr>
                  <w:p w14:paraId="4D7143CB" w14:textId="77777777" w:rsidR="00CF01CC" w:rsidRDefault="00CF01CC">
                    <w:pPr>
                      <w:pStyle w:val="Bibliography"/>
                      <w:rPr>
                        <w:noProof/>
                      </w:rPr>
                    </w:pPr>
                    <w:r>
                      <w:rPr>
                        <w:noProof/>
                      </w:rPr>
                      <w:t xml:space="preserve">B. G. e. a. Mahgoub, “LONGITUDINAL PHASE SPACE STUDIES AT THE PITZ FACILITY,” in </w:t>
                    </w:r>
                    <w:r>
                      <w:rPr>
                        <w:i/>
                        <w:iCs/>
                        <w:noProof/>
                      </w:rPr>
                      <w:t>IPAC</w:t>
                    </w:r>
                    <w:r>
                      <w:rPr>
                        <w:noProof/>
                      </w:rPr>
                      <w:t xml:space="preserve">, New Orleans, 2012. </w:t>
                    </w:r>
                  </w:p>
                </w:tc>
              </w:tr>
              <w:tr w:rsidR="00CF01CC" w14:paraId="79906DA0" w14:textId="77777777">
                <w:trPr>
                  <w:divId w:val="26027391"/>
                  <w:tblCellSpacing w:w="15" w:type="dxa"/>
                </w:trPr>
                <w:tc>
                  <w:tcPr>
                    <w:tcW w:w="50" w:type="pct"/>
                    <w:hideMark/>
                  </w:tcPr>
                  <w:p w14:paraId="52525793" w14:textId="77777777" w:rsidR="00CF01CC" w:rsidRDefault="00CF01CC">
                    <w:pPr>
                      <w:pStyle w:val="Bibliography"/>
                      <w:rPr>
                        <w:noProof/>
                      </w:rPr>
                    </w:pPr>
                    <w:r>
                      <w:rPr>
                        <w:noProof/>
                      </w:rPr>
                      <w:t xml:space="preserve">[9] </w:t>
                    </w:r>
                  </w:p>
                </w:tc>
                <w:tc>
                  <w:tcPr>
                    <w:tcW w:w="0" w:type="auto"/>
                    <w:hideMark/>
                  </w:tcPr>
                  <w:p w14:paraId="3BF67918" w14:textId="77777777" w:rsidR="00CF01CC" w:rsidRDefault="00CF01CC">
                    <w:pPr>
                      <w:pStyle w:val="Bibliography"/>
                      <w:rPr>
                        <w:noProof/>
                      </w:rPr>
                    </w:pPr>
                    <w:r>
                      <w:rPr>
                        <w:noProof/>
                      </w:rPr>
                      <w:t>W. A. Bailey, R. A. Belcher, D. K. Chilvers and G. Eden, “Explosive Equation of State Determination by the AWRE Method,” AWRE - Copyright Controller HMSO, London, 1981.</w:t>
                    </w:r>
                  </w:p>
                </w:tc>
              </w:tr>
              <w:tr w:rsidR="00CF01CC" w14:paraId="20EC39B1" w14:textId="77777777">
                <w:trPr>
                  <w:divId w:val="26027391"/>
                  <w:tblCellSpacing w:w="15" w:type="dxa"/>
                </w:trPr>
                <w:tc>
                  <w:tcPr>
                    <w:tcW w:w="50" w:type="pct"/>
                    <w:hideMark/>
                  </w:tcPr>
                  <w:p w14:paraId="34CA8026" w14:textId="77777777" w:rsidR="00CF01CC" w:rsidRDefault="00CF01CC">
                    <w:pPr>
                      <w:pStyle w:val="Bibliography"/>
                      <w:rPr>
                        <w:noProof/>
                      </w:rPr>
                    </w:pPr>
                    <w:r>
                      <w:rPr>
                        <w:noProof/>
                      </w:rPr>
                      <w:t xml:space="preserve">[10] </w:t>
                    </w:r>
                  </w:p>
                </w:tc>
                <w:tc>
                  <w:tcPr>
                    <w:tcW w:w="0" w:type="auto"/>
                    <w:hideMark/>
                  </w:tcPr>
                  <w:p w14:paraId="57A2F05E" w14:textId="77777777" w:rsidR="00CF01CC" w:rsidRDefault="00CF01CC">
                    <w:pPr>
                      <w:pStyle w:val="Bibliography"/>
                      <w:rPr>
                        <w:noProof/>
                      </w:rPr>
                    </w:pPr>
                    <w:r>
                      <w:rPr>
                        <w:noProof/>
                      </w:rPr>
                      <w:t xml:space="preserve">P. Cooper, Explosives Engineering, Albuquerque: Wiley, 1996. </w:t>
                    </w:r>
                  </w:p>
                </w:tc>
              </w:tr>
              <w:tr w:rsidR="00CF01CC" w14:paraId="188DF918" w14:textId="77777777">
                <w:trPr>
                  <w:divId w:val="26027391"/>
                  <w:tblCellSpacing w:w="15" w:type="dxa"/>
                </w:trPr>
                <w:tc>
                  <w:tcPr>
                    <w:tcW w:w="50" w:type="pct"/>
                    <w:hideMark/>
                  </w:tcPr>
                  <w:p w14:paraId="216DF23A" w14:textId="77777777" w:rsidR="00CF01CC" w:rsidRDefault="00CF01CC">
                    <w:pPr>
                      <w:pStyle w:val="Bibliography"/>
                      <w:rPr>
                        <w:noProof/>
                      </w:rPr>
                    </w:pPr>
                    <w:r>
                      <w:rPr>
                        <w:noProof/>
                      </w:rPr>
                      <w:t xml:space="preserve">[11] </w:t>
                    </w:r>
                  </w:p>
                </w:tc>
                <w:tc>
                  <w:tcPr>
                    <w:tcW w:w="0" w:type="auto"/>
                    <w:hideMark/>
                  </w:tcPr>
                  <w:p w14:paraId="11F25405" w14:textId="77777777" w:rsidR="00CF01CC" w:rsidRDefault="00CF01CC">
                    <w:pPr>
                      <w:pStyle w:val="Bibliography"/>
                      <w:rPr>
                        <w:noProof/>
                      </w:rPr>
                    </w:pPr>
                    <w:r>
                      <w:rPr>
                        <w:noProof/>
                      </w:rPr>
                      <w:t xml:space="preserve">C. E. A. Jr., “An overview of the theory of hydrocodes,” </w:t>
                    </w:r>
                    <w:r>
                      <w:rPr>
                        <w:i/>
                        <w:iCs/>
                        <w:noProof/>
                      </w:rPr>
                      <w:t xml:space="preserve">International Journal of Impact Engineering, </w:t>
                    </w:r>
                    <w:r>
                      <w:rPr>
                        <w:noProof/>
                      </w:rPr>
                      <w:t xml:space="preserve">vol. 5, no. 1-4, pp. 33-59, 1987. </w:t>
                    </w:r>
                  </w:p>
                </w:tc>
              </w:tr>
              <w:tr w:rsidR="00CF01CC" w14:paraId="601E2CEE" w14:textId="77777777">
                <w:trPr>
                  <w:divId w:val="26027391"/>
                  <w:tblCellSpacing w:w="15" w:type="dxa"/>
                </w:trPr>
                <w:tc>
                  <w:tcPr>
                    <w:tcW w:w="50" w:type="pct"/>
                    <w:hideMark/>
                  </w:tcPr>
                  <w:p w14:paraId="1999C6D1" w14:textId="77777777" w:rsidR="00CF01CC" w:rsidRDefault="00CF01CC">
                    <w:pPr>
                      <w:pStyle w:val="Bibliography"/>
                      <w:rPr>
                        <w:noProof/>
                      </w:rPr>
                    </w:pPr>
                    <w:r>
                      <w:rPr>
                        <w:noProof/>
                      </w:rPr>
                      <w:lastRenderedPageBreak/>
                      <w:t xml:space="preserve">[12] </w:t>
                    </w:r>
                  </w:p>
                </w:tc>
                <w:tc>
                  <w:tcPr>
                    <w:tcW w:w="0" w:type="auto"/>
                    <w:hideMark/>
                  </w:tcPr>
                  <w:p w14:paraId="3B6D0323" w14:textId="77777777" w:rsidR="00CF01CC" w:rsidRDefault="00CF01CC">
                    <w:pPr>
                      <w:pStyle w:val="Bibliography"/>
                      <w:rPr>
                        <w:noProof/>
                      </w:rPr>
                    </w:pPr>
                    <w:r>
                      <w:rPr>
                        <w:noProof/>
                      </w:rPr>
                      <w:t>G. S. Collins, “An Introduction to Hydrocode Modeling,” 2002.</w:t>
                    </w:r>
                  </w:p>
                </w:tc>
              </w:tr>
              <w:tr w:rsidR="00CF01CC" w14:paraId="32862247" w14:textId="77777777">
                <w:trPr>
                  <w:divId w:val="26027391"/>
                  <w:tblCellSpacing w:w="15" w:type="dxa"/>
                </w:trPr>
                <w:tc>
                  <w:tcPr>
                    <w:tcW w:w="50" w:type="pct"/>
                    <w:hideMark/>
                  </w:tcPr>
                  <w:p w14:paraId="00AE90CA" w14:textId="77777777" w:rsidR="00CF01CC" w:rsidRDefault="00CF01CC">
                    <w:pPr>
                      <w:pStyle w:val="Bibliography"/>
                      <w:rPr>
                        <w:noProof/>
                      </w:rPr>
                    </w:pPr>
                    <w:r>
                      <w:rPr>
                        <w:noProof/>
                      </w:rPr>
                      <w:t xml:space="preserve">[13] </w:t>
                    </w:r>
                  </w:p>
                </w:tc>
                <w:tc>
                  <w:tcPr>
                    <w:tcW w:w="0" w:type="auto"/>
                    <w:hideMark/>
                  </w:tcPr>
                  <w:p w14:paraId="43F53F31" w14:textId="77777777" w:rsidR="00CF01CC" w:rsidRDefault="00CF01CC">
                    <w:pPr>
                      <w:pStyle w:val="Bibliography"/>
                      <w:rPr>
                        <w:noProof/>
                      </w:rPr>
                    </w:pPr>
                    <w:r>
                      <w:rPr>
                        <w:noProof/>
                      </w:rPr>
                      <w:t>A. N. Hodgson, “Comparison and validation of 1D and 2D cylinder test analysis methods,” AWE, Reading, 2022.</w:t>
                    </w:r>
                  </w:p>
                </w:tc>
              </w:tr>
              <w:tr w:rsidR="00CF01CC" w14:paraId="066E10FB" w14:textId="77777777">
                <w:trPr>
                  <w:divId w:val="26027391"/>
                  <w:tblCellSpacing w:w="15" w:type="dxa"/>
                </w:trPr>
                <w:tc>
                  <w:tcPr>
                    <w:tcW w:w="50" w:type="pct"/>
                    <w:hideMark/>
                  </w:tcPr>
                  <w:p w14:paraId="5EDDDD2D" w14:textId="77777777" w:rsidR="00CF01CC" w:rsidRDefault="00CF01CC">
                    <w:pPr>
                      <w:pStyle w:val="Bibliography"/>
                      <w:rPr>
                        <w:noProof/>
                      </w:rPr>
                    </w:pPr>
                    <w:r>
                      <w:rPr>
                        <w:noProof/>
                      </w:rPr>
                      <w:t xml:space="preserve">[14] </w:t>
                    </w:r>
                  </w:p>
                </w:tc>
                <w:tc>
                  <w:tcPr>
                    <w:tcW w:w="0" w:type="auto"/>
                    <w:hideMark/>
                  </w:tcPr>
                  <w:p w14:paraId="007AE9F5" w14:textId="77777777" w:rsidR="00CF01CC" w:rsidRDefault="00CF01CC">
                    <w:pPr>
                      <w:pStyle w:val="Bibliography"/>
                      <w:rPr>
                        <w:noProof/>
                      </w:rPr>
                    </w:pPr>
                    <w:r>
                      <w:rPr>
                        <w:noProof/>
                      </w:rPr>
                      <w:t>G. I. Kerley and T. L. Christian-Frear, “Prediction of Explosive Cylinder Tests Using Equations of State from the PANDA Code,” Sandia National Laboratories, Albuquerque, 1993.</w:t>
                    </w:r>
                  </w:p>
                </w:tc>
              </w:tr>
              <w:tr w:rsidR="00CF01CC" w14:paraId="3C7BF33D" w14:textId="77777777">
                <w:trPr>
                  <w:divId w:val="26027391"/>
                  <w:tblCellSpacing w:w="15" w:type="dxa"/>
                </w:trPr>
                <w:tc>
                  <w:tcPr>
                    <w:tcW w:w="50" w:type="pct"/>
                    <w:hideMark/>
                  </w:tcPr>
                  <w:p w14:paraId="478E30C5" w14:textId="77777777" w:rsidR="00CF01CC" w:rsidRDefault="00CF01CC">
                    <w:pPr>
                      <w:pStyle w:val="Bibliography"/>
                      <w:rPr>
                        <w:noProof/>
                      </w:rPr>
                    </w:pPr>
                    <w:r>
                      <w:rPr>
                        <w:noProof/>
                      </w:rPr>
                      <w:t xml:space="preserve">[15] </w:t>
                    </w:r>
                  </w:p>
                </w:tc>
                <w:tc>
                  <w:tcPr>
                    <w:tcW w:w="0" w:type="auto"/>
                    <w:hideMark/>
                  </w:tcPr>
                  <w:p w14:paraId="34F1D4C2" w14:textId="77777777" w:rsidR="00CF01CC" w:rsidRDefault="00CF01CC">
                    <w:pPr>
                      <w:pStyle w:val="Bibliography"/>
                      <w:rPr>
                        <w:noProof/>
                      </w:rPr>
                    </w:pPr>
                    <w:r>
                      <w:rPr>
                        <w:noProof/>
                      </w:rPr>
                      <w:t xml:space="preserve">F. Zhang, F. Shen, B. Li, B. Yuan and B. Li, “A Comparison Investigation on Cylinder Test in Different Ambient Media by Experiment and Numerical Simulation,” </w:t>
                    </w:r>
                    <w:r>
                      <w:rPr>
                        <w:i/>
                        <w:iCs/>
                        <w:noProof/>
                      </w:rPr>
                      <w:t xml:space="preserve">International Journal of Aerospace Engineering, </w:t>
                    </w:r>
                    <w:r>
                      <w:rPr>
                        <w:noProof/>
                      </w:rPr>
                      <w:t xml:space="preserve">vol. 2020, 2020. </w:t>
                    </w:r>
                  </w:p>
                </w:tc>
              </w:tr>
              <w:tr w:rsidR="00CF01CC" w14:paraId="37BB6D17" w14:textId="77777777">
                <w:trPr>
                  <w:divId w:val="26027391"/>
                  <w:tblCellSpacing w:w="15" w:type="dxa"/>
                </w:trPr>
                <w:tc>
                  <w:tcPr>
                    <w:tcW w:w="50" w:type="pct"/>
                    <w:hideMark/>
                  </w:tcPr>
                  <w:p w14:paraId="7A2F400D" w14:textId="77777777" w:rsidR="00CF01CC" w:rsidRDefault="00CF01CC">
                    <w:pPr>
                      <w:pStyle w:val="Bibliography"/>
                      <w:rPr>
                        <w:noProof/>
                      </w:rPr>
                    </w:pPr>
                    <w:r>
                      <w:rPr>
                        <w:noProof/>
                      </w:rPr>
                      <w:t xml:space="preserve">[16] </w:t>
                    </w:r>
                  </w:p>
                </w:tc>
                <w:tc>
                  <w:tcPr>
                    <w:tcW w:w="0" w:type="auto"/>
                    <w:hideMark/>
                  </w:tcPr>
                  <w:p w14:paraId="01B92B36" w14:textId="77777777" w:rsidR="00CF01CC" w:rsidRDefault="00CF01CC">
                    <w:pPr>
                      <w:pStyle w:val="Bibliography"/>
                      <w:rPr>
                        <w:noProof/>
                      </w:rPr>
                    </w:pPr>
                    <w:r>
                      <w:rPr>
                        <w:noProof/>
                      </w:rPr>
                      <w:t xml:space="preserve">W. Trzciński, “Application of a cylinder test for determining energetic characteristics of explosives,” </w:t>
                    </w:r>
                    <w:r>
                      <w:rPr>
                        <w:i/>
                        <w:iCs/>
                        <w:noProof/>
                      </w:rPr>
                      <w:t xml:space="preserve">Journal of Technical Physics, </w:t>
                    </w:r>
                    <w:r>
                      <w:rPr>
                        <w:noProof/>
                      </w:rPr>
                      <w:t xml:space="preserve">vol. 42, no. 2, pp. 165-179, 2001. </w:t>
                    </w:r>
                  </w:p>
                </w:tc>
              </w:tr>
              <w:tr w:rsidR="00CF01CC" w14:paraId="70E00E79" w14:textId="77777777">
                <w:trPr>
                  <w:divId w:val="26027391"/>
                  <w:tblCellSpacing w:w="15" w:type="dxa"/>
                </w:trPr>
                <w:tc>
                  <w:tcPr>
                    <w:tcW w:w="50" w:type="pct"/>
                    <w:hideMark/>
                  </w:tcPr>
                  <w:p w14:paraId="2C54E739" w14:textId="77777777" w:rsidR="00CF01CC" w:rsidRDefault="00CF01CC">
                    <w:pPr>
                      <w:pStyle w:val="Bibliography"/>
                      <w:rPr>
                        <w:noProof/>
                      </w:rPr>
                    </w:pPr>
                    <w:r>
                      <w:rPr>
                        <w:noProof/>
                      </w:rPr>
                      <w:t xml:space="preserve">[17] </w:t>
                    </w:r>
                  </w:p>
                </w:tc>
                <w:tc>
                  <w:tcPr>
                    <w:tcW w:w="0" w:type="auto"/>
                    <w:hideMark/>
                  </w:tcPr>
                  <w:p w14:paraId="50373459" w14:textId="77777777" w:rsidR="00CF01CC" w:rsidRDefault="00CF01CC">
                    <w:pPr>
                      <w:pStyle w:val="Bibliography"/>
                      <w:rPr>
                        <w:noProof/>
                      </w:rPr>
                    </w:pPr>
                    <w:r>
                      <w:rPr>
                        <w:noProof/>
                      </w:rPr>
                      <w:t xml:space="preserve">M. Suceska, Test Methods for Explosives, Zagreb: Springer, 1995. </w:t>
                    </w:r>
                  </w:p>
                </w:tc>
              </w:tr>
              <w:tr w:rsidR="00CF01CC" w14:paraId="4FF1F0CA" w14:textId="77777777">
                <w:trPr>
                  <w:divId w:val="26027391"/>
                  <w:tblCellSpacing w:w="15" w:type="dxa"/>
                </w:trPr>
                <w:tc>
                  <w:tcPr>
                    <w:tcW w:w="50" w:type="pct"/>
                    <w:hideMark/>
                  </w:tcPr>
                  <w:p w14:paraId="5E98377C" w14:textId="77777777" w:rsidR="00CF01CC" w:rsidRDefault="00CF01CC">
                    <w:pPr>
                      <w:pStyle w:val="Bibliography"/>
                      <w:rPr>
                        <w:noProof/>
                      </w:rPr>
                    </w:pPr>
                    <w:r>
                      <w:rPr>
                        <w:noProof/>
                      </w:rPr>
                      <w:t xml:space="preserve">[18] </w:t>
                    </w:r>
                  </w:p>
                </w:tc>
                <w:tc>
                  <w:tcPr>
                    <w:tcW w:w="0" w:type="auto"/>
                    <w:hideMark/>
                  </w:tcPr>
                  <w:p w14:paraId="10956FE2" w14:textId="77777777" w:rsidR="00CF01CC" w:rsidRDefault="00CF01CC">
                    <w:pPr>
                      <w:pStyle w:val="Bibliography"/>
                      <w:rPr>
                        <w:noProof/>
                      </w:rPr>
                    </w:pPr>
                    <w:r>
                      <w:rPr>
                        <w:noProof/>
                      </w:rPr>
                      <w:t xml:space="preserve">O. T. Strand, L. V. Berzins, D. R. Goosman, W. W. Kuhlow, P. D. Sargis and T. L. Whitworth, “Velocimetry Using Heterodyne Techniques,” in </w:t>
                    </w:r>
                    <w:r>
                      <w:rPr>
                        <w:i/>
                        <w:iCs/>
                        <w:noProof/>
                      </w:rPr>
                      <w:t>Velocimetry Using Heterodyne Techniques</w:t>
                    </w:r>
                    <w:r>
                      <w:rPr>
                        <w:noProof/>
                      </w:rPr>
                      <w:t xml:space="preserve">, Alexandria, VA, 2004. </w:t>
                    </w:r>
                  </w:p>
                </w:tc>
              </w:tr>
              <w:tr w:rsidR="00CF01CC" w14:paraId="500D638B" w14:textId="77777777">
                <w:trPr>
                  <w:divId w:val="26027391"/>
                  <w:tblCellSpacing w:w="15" w:type="dxa"/>
                </w:trPr>
                <w:tc>
                  <w:tcPr>
                    <w:tcW w:w="50" w:type="pct"/>
                    <w:hideMark/>
                  </w:tcPr>
                  <w:p w14:paraId="0FAF5E5C" w14:textId="77777777" w:rsidR="00CF01CC" w:rsidRDefault="00CF01CC">
                    <w:pPr>
                      <w:pStyle w:val="Bibliography"/>
                      <w:rPr>
                        <w:noProof/>
                      </w:rPr>
                    </w:pPr>
                    <w:r>
                      <w:rPr>
                        <w:noProof/>
                      </w:rPr>
                      <w:t xml:space="preserve">[19] </w:t>
                    </w:r>
                  </w:p>
                </w:tc>
                <w:tc>
                  <w:tcPr>
                    <w:tcW w:w="0" w:type="auto"/>
                    <w:hideMark/>
                  </w:tcPr>
                  <w:p w14:paraId="55C3B541" w14:textId="77777777" w:rsidR="00CF01CC" w:rsidRDefault="00CF01CC">
                    <w:pPr>
                      <w:pStyle w:val="Bibliography"/>
                      <w:rPr>
                        <w:noProof/>
                      </w:rPr>
                    </w:pPr>
                    <w:r>
                      <w:rPr>
                        <w:noProof/>
                      </w:rPr>
                      <w:t xml:space="preserve">O. T. Strand, D. R. Goosman, C. Martinez, T. L. Whitworth and W. W. Kuhlow, “Compact system for high-speed velocimetry using heterodyne techniques,” </w:t>
                    </w:r>
                    <w:r>
                      <w:rPr>
                        <w:i/>
                        <w:iCs/>
                        <w:noProof/>
                      </w:rPr>
                      <w:t xml:space="preserve">Review of Scientific Instruments, </w:t>
                    </w:r>
                    <w:r>
                      <w:rPr>
                        <w:noProof/>
                      </w:rPr>
                      <w:t xml:space="preserve">vol. 77, 2006. </w:t>
                    </w:r>
                  </w:p>
                </w:tc>
              </w:tr>
              <w:tr w:rsidR="00CF01CC" w14:paraId="1344F3E1" w14:textId="77777777">
                <w:trPr>
                  <w:divId w:val="26027391"/>
                  <w:tblCellSpacing w:w="15" w:type="dxa"/>
                </w:trPr>
                <w:tc>
                  <w:tcPr>
                    <w:tcW w:w="50" w:type="pct"/>
                    <w:hideMark/>
                  </w:tcPr>
                  <w:p w14:paraId="2CB098AC" w14:textId="77777777" w:rsidR="00CF01CC" w:rsidRDefault="00CF01CC">
                    <w:pPr>
                      <w:pStyle w:val="Bibliography"/>
                      <w:rPr>
                        <w:noProof/>
                      </w:rPr>
                    </w:pPr>
                    <w:r>
                      <w:rPr>
                        <w:noProof/>
                      </w:rPr>
                      <w:t xml:space="preserve">[20] </w:t>
                    </w:r>
                  </w:p>
                </w:tc>
                <w:tc>
                  <w:tcPr>
                    <w:tcW w:w="0" w:type="auto"/>
                    <w:hideMark/>
                  </w:tcPr>
                  <w:p w14:paraId="0DDDDBC6" w14:textId="77777777" w:rsidR="00CF01CC" w:rsidRDefault="00CF01CC">
                    <w:pPr>
                      <w:pStyle w:val="Bibliography"/>
                      <w:rPr>
                        <w:noProof/>
                      </w:rPr>
                    </w:pPr>
                    <w:r>
                      <w:rPr>
                        <w:noProof/>
                      </w:rPr>
                      <w:t xml:space="preserve">L. M. Barker, “Laser interferometry in shock-wave research,” </w:t>
                    </w:r>
                    <w:r>
                      <w:rPr>
                        <w:i/>
                        <w:iCs/>
                        <w:noProof/>
                      </w:rPr>
                      <w:t xml:space="preserve">Experimental Mechanics, </w:t>
                    </w:r>
                    <w:r>
                      <w:rPr>
                        <w:noProof/>
                      </w:rPr>
                      <w:t xml:space="preserve">vol. 12, pp. 209-215, 1972. </w:t>
                    </w:r>
                  </w:p>
                </w:tc>
              </w:tr>
              <w:tr w:rsidR="00CF01CC" w14:paraId="6142026E" w14:textId="77777777">
                <w:trPr>
                  <w:divId w:val="26027391"/>
                  <w:tblCellSpacing w:w="15" w:type="dxa"/>
                </w:trPr>
                <w:tc>
                  <w:tcPr>
                    <w:tcW w:w="50" w:type="pct"/>
                    <w:hideMark/>
                  </w:tcPr>
                  <w:p w14:paraId="574CB403" w14:textId="77777777" w:rsidR="00CF01CC" w:rsidRDefault="00CF01CC">
                    <w:pPr>
                      <w:pStyle w:val="Bibliography"/>
                      <w:rPr>
                        <w:noProof/>
                      </w:rPr>
                    </w:pPr>
                    <w:r>
                      <w:rPr>
                        <w:noProof/>
                      </w:rPr>
                      <w:t xml:space="preserve">[21] </w:t>
                    </w:r>
                  </w:p>
                </w:tc>
                <w:tc>
                  <w:tcPr>
                    <w:tcW w:w="0" w:type="auto"/>
                    <w:hideMark/>
                  </w:tcPr>
                  <w:p w14:paraId="34A2B68D" w14:textId="77777777" w:rsidR="00CF01CC" w:rsidRDefault="00CF01CC">
                    <w:pPr>
                      <w:pStyle w:val="Bibliography"/>
                      <w:rPr>
                        <w:noProof/>
                      </w:rPr>
                    </w:pPr>
                    <w:r>
                      <w:rPr>
                        <w:noProof/>
                      </w:rPr>
                      <w:t xml:space="preserve">A. Perot and C. Fabry, “On the Application of Interference Phenomena to the Solution of Various Problems of Spectroscopy and Metrology,” </w:t>
                    </w:r>
                    <w:r>
                      <w:rPr>
                        <w:i/>
                        <w:iCs/>
                        <w:noProof/>
                      </w:rPr>
                      <w:t xml:space="preserve">Astrophysical Journal, </w:t>
                    </w:r>
                    <w:r>
                      <w:rPr>
                        <w:noProof/>
                      </w:rPr>
                      <w:t xml:space="preserve">vol. 9, p. 87, 1899. </w:t>
                    </w:r>
                  </w:p>
                </w:tc>
              </w:tr>
              <w:tr w:rsidR="00CF01CC" w14:paraId="64359BAD" w14:textId="77777777">
                <w:trPr>
                  <w:divId w:val="26027391"/>
                  <w:tblCellSpacing w:w="15" w:type="dxa"/>
                </w:trPr>
                <w:tc>
                  <w:tcPr>
                    <w:tcW w:w="50" w:type="pct"/>
                    <w:hideMark/>
                  </w:tcPr>
                  <w:p w14:paraId="3C64338B" w14:textId="77777777" w:rsidR="00CF01CC" w:rsidRDefault="00CF01CC">
                    <w:pPr>
                      <w:pStyle w:val="Bibliography"/>
                      <w:rPr>
                        <w:noProof/>
                      </w:rPr>
                    </w:pPr>
                    <w:r>
                      <w:rPr>
                        <w:noProof/>
                      </w:rPr>
                      <w:t xml:space="preserve">[22] </w:t>
                    </w:r>
                  </w:p>
                </w:tc>
                <w:tc>
                  <w:tcPr>
                    <w:tcW w:w="0" w:type="auto"/>
                    <w:hideMark/>
                  </w:tcPr>
                  <w:p w14:paraId="6B1A1F74" w14:textId="77777777" w:rsidR="00CF01CC" w:rsidRDefault="00CF01CC">
                    <w:pPr>
                      <w:pStyle w:val="Bibliography"/>
                      <w:rPr>
                        <w:noProof/>
                      </w:rPr>
                    </w:pPr>
                    <w:r>
                      <w:rPr>
                        <w:noProof/>
                      </w:rPr>
                      <w:t>A. N. Hodgson, J. W. Ferguson and B. D. Sutton, “Reconstruction of Cylinder Test Wall Expansion from Velocimetry Data,” British Crown Copyright, Reading, 2015.</w:t>
                    </w:r>
                  </w:p>
                </w:tc>
              </w:tr>
              <w:tr w:rsidR="00CF01CC" w14:paraId="4F06A018" w14:textId="77777777">
                <w:trPr>
                  <w:divId w:val="26027391"/>
                  <w:tblCellSpacing w:w="15" w:type="dxa"/>
                </w:trPr>
                <w:tc>
                  <w:tcPr>
                    <w:tcW w:w="50" w:type="pct"/>
                    <w:hideMark/>
                  </w:tcPr>
                  <w:p w14:paraId="77A22378" w14:textId="77777777" w:rsidR="00CF01CC" w:rsidRDefault="00CF01CC">
                    <w:pPr>
                      <w:pStyle w:val="Bibliography"/>
                      <w:rPr>
                        <w:noProof/>
                      </w:rPr>
                    </w:pPr>
                    <w:r>
                      <w:rPr>
                        <w:noProof/>
                      </w:rPr>
                      <w:lastRenderedPageBreak/>
                      <w:t xml:space="preserve">[23] </w:t>
                    </w:r>
                  </w:p>
                </w:tc>
                <w:tc>
                  <w:tcPr>
                    <w:tcW w:w="0" w:type="auto"/>
                    <w:hideMark/>
                  </w:tcPr>
                  <w:p w14:paraId="2237BAD1" w14:textId="77777777" w:rsidR="00CF01CC" w:rsidRDefault="00CF01CC">
                    <w:pPr>
                      <w:pStyle w:val="Bibliography"/>
                      <w:rPr>
                        <w:noProof/>
                      </w:rPr>
                    </w:pPr>
                    <w:r>
                      <w:rPr>
                        <w:noProof/>
                      </w:rPr>
                      <w:t>R. Paschotta, “Article on beat note in the Encyclopedia of Laser Physics and Technology,” 10 2008. [Online]. Available: https://www.rp-photonics.com/beat_note.html. [Accessed 22 02 2023].</w:t>
                    </w:r>
                  </w:p>
                </w:tc>
              </w:tr>
              <w:tr w:rsidR="00CF01CC" w14:paraId="24100023" w14:textId="77777777">
                <w:trPr>
                  <w:divId w:val="26027391"/>
                  <w:tblCellSpacing w:w="15" w:type="dxa"/>
                </w:trPr>
                <w:tc>
                  <w:tcPr>
                    <w:tcW w:w="50" w:type="pct"/>
                    <w:hideMark/>
                  </w:tcPr>
                  <w:p w14:paraId="4C388D16" w14:textId="77777777" w:rsidR="00CF01CC" w:rsidRDefault="00CF01CC">
                    <w:pPr>
                      <w:pStyle w:val="Bibliography"/>
                      <w:rPr>
                        <w:noProof/>
                      </w:rPr>
                    </w:pPr>
                    <w:r>
                      <w:rPr>
                        <w:noProof/>
                      </w:rPr>
                      <w:t xml:space="preserve">[24] </w:t>
                    </w:r>
                  </w:p>
                </w:tc>
                <w:tc>
                  <w:tcPr>
                    <w:tcW w:w="0" w:type="auto"/>
                    <w:hideMark/>
                  </w:tcPr>
                  <w:p w14:paraId="30897310" w14:textId="77777777" w:rsidR="00CF01CC" w:rsidRDefault="00CF01CC">
                    <w:pPr>
                      <w:pStyle w:val="Bibliography"/>
                      <w:rPr>
                        <w:noProof/>
                      </w:rPr>
                    </w:pPr>
                    <w:r>
                      <w:rPr>
                        <w:noProof/>
                      </w:rPr>
                      <w:t xml:space="preserve">J. W. Ferguson and P. Taylor, “Application of heterodyne velocimetry and pyrometry as diagnostics for explosive characterisation,” </w:t>
                    </w:r>
                    <w:r>
                      <w:rPr>
                        <w:i/>
                        <w:iCs/>
                        <w:noProof/>
                      </w:rPr>
                      <w:t xml:space="preserve">Journal of Physics: Conference Series 500 142014, </w:t>
                    </w:r>
                    <w:r>
                      <w:rPr>
                        <w:noProof/>
                      </w:rPr>
                      <w:t xml:space="preserve">2014. </w:t>
                    </w:r>
                  </w:p>
                </w:tc>
              </w:tr>
              <w:tr w:rsidR="00CF01CC" w14:paraId="40659339" w14:textId="77777777">
                <w:trPr>
                  <w:divId w:val="26027391"/>
                  <w:tblCellSpacing w:w="15" w:type="dxa"/>
                </w:trPr>
                <w:tc>
                  <w:tcPr>
                    <w:tcW w:w="50" w:type="pct"/>
                    <w:hideMark/>
                  </w:tcPr>
                  <w:p w14:paraId="14E1F198" w14:textId="77777777" w:rsidR="00CF01CC" w:rsidRDefault="00CF01CC">
                    <w:pPr>
                      <w:pStyle w:val="Bibliography"/>
                      <w:rPr>
                        <w:noProof/>
                      </w:rPr>
                    </w:pPr>
                    <w:r>
                      <w:rPr>
                        <w:noProof/>
                      </w:rPr>
                      <w:t xml:space="preserve">[25] </w:t>
                    </w:r>
                  </w:p>
                </w:tc>
                <w:tc>
                  <w:tcPr>
                    <w:tcW w:w="0" w:type="auto"/>
                    <w:hideMark/>
                  </w:tcPr>
                  <w:p w14:paraId="3AFE1482" w14:textId="77777777" w:rsidR="00CF01CC" w:rsidRDefault="00CF01CC">
                    <w:pPr>
                      <w:pStyle w:val="Bibliography"/>
                      <w:rPr>
                        <w:noProof/>
                      </w:rPr>
                    </w:pPr>
                    <w:r>
                      <w:rPr>
                        <w:noProof/>
                      </w:rPr>
                      <w:t xml:space="preserve">P. Mercier, J. Bénier, P. A. Frugier, G. Contencin, J. Veaux, S. Lauriot-Basseuil and M. Debruyne, “Heterodyne velocimetry and detonics experiments,” </w:t>
                    </w:r>
                    <w:r>
                      <w:rPr>
                        <w:i/>
                        <w:iCs/>
                        <w:noProof/>
                      </w:rPr>
                      <w:t xml:space="preserve">Proceedings of the SPIE, </w:t>
                    </w:r>
                    <w:r>
                      <w:rPr>
                        <w:noProof/>
                      </w:rPr>
                      <w:t xml:space="preserve">pp. Volume 7126, id. 71261O, 11 2008. </w:t>
                    </w:r>
                  </w:p>
                </w:tc>
              </w:tr>
              <w:tr w:rsidR="00CF01CC" w14:paraId="6B81111D" w14:textId="77777777">
                <w:trPr>
                  <w:divId w:val="26027391"/>
                  <w:tblCellSpacing w:w="15" w:type="dxa"/>
                </w:trPr>
                <w:tc>
                  <w:tcPr>
                    <w:tcW w:w="50" w:type="pct"/>
                    <w:hideMark/>
                  </w:tcPr>
                  <w:p w14:paraId="13CDBCF0" w14:textId="77777777" w:rsidR="00CF01CC" w:rsidRDefault="00CF01CC">
                    <w:pPr>
                      <w:pStyle w:val="Bibliography"/>
                      <w:rPr>
                        <w:noProof/>
                      </w:rPr>
                    </w:pPr>
                    <w:r>
                      <w:rPr>
                        <w:noProof/>
                      </w:rPr>
                      <w:t xml:space="preserve">[26] </w:t>
                    </w:r>
                  </w:p>
                </w:tc>
                <w:tc>
                  <w:tcPr>
                    <w:tcW w:w="0" w:type="auto"/>
                    <w:hideMark/>
                  </w:tcPr>
                  <w:p w14:paraId="56D604C0" w14:textId="77777777" w:rsidR="00CF01CC" w:rsidRDefault="00CF01CC">
                    <w:pPr>
                      <w:pStyle w:val="Bibliography"/>
                      <w:rPr>
                        <w:noProof/>
                      </w:rPr>
                    </w:pPr>
                    <w:r>
                      <w:rPr>
                        <w:noProof/>
                      </w:rPr>
                      <w:t>M. Ahart, “Types of 3D Printing Technology,” 03 06 2019. [Online]. Available: https://www.protolabs.com/resources/blog/types-of-3d-printing/. [Accessed 11 03 2023].</w:t>
                    </w:r>
                  </w:p>
                </w:tc>
              </w:tr>
              <w:tr w:rsidR="00CF01CC" w14:paraId="13A21EBB" w14:textId="77777777">
                <w:trPr>
                  <w:divId w:val="26027391"/>
                  <w:tblCellSpacing w:w="15" w:type="dxa"/>
                </w:trPr>
                <w:tc>
                  <w:tcPr>
                    <w:tcW w:w="50" w:type="pct"/>
                    <w:hideMark/>
                  </w:tcPr>
                  <w:p w14:paraId="517A7DCB" w14:textId="77777777" w:rsidR="00CF01CC" w:rsidRDefault="00CF01CC">
                    <w:pPr>
                      <w:pStyle w:val="Bibliography"/>
                      <w:rPr>
                        <w:noProof/>
                      </w:rPr>
                    </w:pPr>
                    <w:r>
                      <w:rPr>
                        <w:noProof/>
                      </w:rPr>
                      <w:t xml:space="preserve">[27] </w:t>
                    </w:r>
                  </w:p>
                </w:tc>
                <w:tc>
                  <w:tcPr>
                    <w:tcW w:w="0" w:type="auto"/>
                    <w:hideMark/>
                  </w:tcPr>
                  <w:p w14:paraId="6338C31D" w14:textId="77777777" w:rsidR="00CF01CC" w:rsidRDefault="00CF01CC">
                    <w:pPr>
                      <w:pStyle w:val="Bibliography"/>
                      <w:rPr>
                        <w:noProof/>
                      </w:rPr>
                    </w:pPr>
                    <w:r>
                      <w:rPr>
                        <w:noProof/>
                      </w:rPr>
                      <w:t xml:space="preserve">Defence OME Safety Regulator (MoD), DSA 03.OME Part 2 (JSP 482) Defence Code of Practice (DCOP) and Guidance Notes for In-Service and Operational Safety Management of OME, Bristol: DOSR, 2019. </w:t>
                    </w:r>
                  </w:p>
                </w:tc>
              </w:tr>
              <w:tr w:rsidR="00CF01CC" w14:paraId="35BFB444" w14:textId="77777777">
                <w:trPr>
                  <w:divId w:val="26027391"/>
                  <w:tblCellSpacing w:w="15" w:type="dxa"/>
                </w:trPr>
                <w:tc>
                  <w:tcPr>
                    <w:tcW w:w="50" w:type="pct"/>
                    <w:hideMark/>
                  </w:tcPr>
                  <w:p w14:paraId="4D81B4B0" w14:textId="77777777" w:rsidR="00CF01CC" w:rsidRDefault="00CF01CC">
                    <w:pPr>
                      <w:pStyle w:val="Bibliography"/>
                      <w:rPr>
                        <w:noProof/>
                      </w:rPr>
                    </w:pPr>
                    <w:r>
                      <w:rPr>
                        <w:noProof/>
                      </w:rPr>
                      <w:t xml:space="preserve">[28] </w:t>
                    </w:r>
                  </w:p>
                </w:tc>
                <w:tc>
                  <w:tcPr>
                    <w:tcW w:w="0" w:type="auto"/>
                    <w:hideMark/>
                  </w:tcPr>
                  <w:p w14:paraId="03FDAC18" w14:textId="77777777" w:rsidR="00CF01CC" w:rsidRDefault="00CF01CC">
                    <w:pPr>
                      <w:pStyle w:val="Bibliography"/>
                      <w:rPr>
                        <w:noProof/>
                      </w:rPr>
                    </w:pPr>
                    <w:r>
                      <w:rPr>
                        <w:noProof/>
                      </w:rPr>
                      <w:t>F. Radius, “Fused deposition modeling advantages and disadvantages,” 28 03 2022. [Online]. Available: https://www.fastradius.com/resources/fused-deposition-modeling-advantages-and-disadvantages/. [Accessed 11 03 2023].</w:t>
                    </w:r>
                  </w:p>
                </w:tc>
              </w:tr>
              <w:tr w:rsidR="00CF01CC" w14:paraId="233DDEA5" w14:textId="77777777">
                <w:trPr>
                  <w:divId w:val="26027391"/>
                  <w:tblCellSpacing w:w="15" w:type="dxa"/>
                </w:trPr>
                <w:tc>
                  <w:tcPr>
                    <w:tcW w:w="50" w:type="pct"/>
                    <w:hideMark/>
                  </w:tcPr>
                  <w:p w14:paraId="16735A3D" w14:textId="77777777" w:rsidR="00CF01CC" w:rsidRDefault="00CF01CC">
                    <w:pPr>
                      <w:pStyle w:val="Bibliography"/>
                      <w:rPr>
                        <w:noProof/>
                      </w:rPr>
                    </w:pPr>
                    <w:r>
                      <w:rPr>
                        <w:noProof/>
                      </w:rPr>
                      <w:t xml:space="preserve">[29] </w:t>
                    </w:r>
                  </w:p>
                </w:tc>
                <w:tc>
                  <w:tcPr>
                    <w:tcW w:w="0" w:type="auto"/>
                    <w:hideMark/>
                  </w:tcPr>
                  <w:p w14:paraId="62599F37" w14:textId="77777777" w:rsidR="00CF01CC" w:rsidRDefault="00CF01CC">
                    <w:pPr>
                      <w:pStyle w:val="Bibliography"/>
                      <w:rPr>
                        <w:noProof/>
                      </w:rPr>
                    </w:pPr>
                    <w:r>
                      <w:rPr>
                        <w:noProof/>
                      </w:rPr>
                      <w:t>M. Nutma, “A quick guide to dimensional accuracy for 3D printing,” 04 09 2019. [Online]. Available: https://www.3dprintingmedia.network/quick-guide-dimensional-accuracy-3d-printing/. [Accessed 01 02 2023].</w:t>
                    </w:r>
                  </w:p>
                </w:tc>
              </w:tr>
              <w:tr w:rsidR="00CF01CC" w14:paraId="34A08C0B" w14:textId="77777777">
                <w:trPr>
                  <w:divId w:val="26027391"/>
                  <w:tblCellSpacing w:w="15" w:type="dxa"/>
                </w:trPr>
                <w:tc>
                  <w:tcPr>
                    <w:tcW w:w="50" w:type="pct"/>
                    <w:hideMark/>
                  </w:tcPr>
                  <w:p w14:paraId="1793155E" w14:textId="77777777" w:rsidR="00CF01CC" w:rsidRDefault="00CF01CC">
                    <w:pPr>
                      <w:pStyle w:val="Bibliography"/>
                      <w:rPr>
                        <w:noProof/>
                      </w:rPr>
                    </w:pPr>
                    <w:r>
                      <w:rPr>
                        <w:noProof/>
                      </w:rPr>
                      <w:t xml:space="preserve">[30] </w:t>
                    </w:r>
                  </w:p>
                </w:tc>
                <w:tc>
                  <w:tcPr>
                    <w:tcW w:w="0" w:type="auto"/>
                    <w:hideMark/>
                  </w:tcPr>
                  <w:p w14:paraId="00A77E2F" w14:textId="77777777" w:rsidR="00CF01CC" w:rsidRDefault="00CF01CC">
                    <w:pPr>
                      <w:pStyle w:val="Bibliography"/>
                      <w:rPr>
                        <w:noProof/>
                      </w:rPr>
                    </w:pPr>
                    <w:r>
                      <w:rPr>
                        <w:noProof/>
                      </w:rPr>
                      <w:t>A. Pantelis, “Stereolithography advantages and disadvantages,” 10 08 2022. [Online]. Available: https://www.protolabs.com/en-gb/resources/blog/stereolithography-advantages-and-disadvantages/. [Accessed 11 03 2023].</w:t>
                    </w:r>
                  </w:p>
                </w:tc>
              </w:tr>
              <w:tr w:rsidR="00CF01CC" w14:paraId="6C9D8AC7" w14:textId="77777777">
                <w:trPr>
                  <w:divId w:val="26027391"/>
                  <w:tblCellSpacing w:w="15" w:type="dxa"/>
                </w:trPr>
                <w:tc>
                  <w:tcPr>
                    <w:tcW w:w="50" w:type="pct"/>
                    <w:hideMark/>
                  </w:tcPr>
                  <w:p w14:paraId="0E2959F7" w14:textId="77777777" w:rsidR="00CF01CC" w:rsidRDefault="00CF01CC">
                    <w:pPr>
                      <w:pStyle w:val="Bibliography"/>
                      <w:rPr>
                        <w:noProof/>
                      </w:rPr>
                    </w:pPr>
                    <w:r>
                      <w:rPr>
                        <w:noProof/>
                      </w:rPr>
                      <w:t xml:space="preserve">[31] </w:t>
                    </w:r>
                  </w:p>
                </w:tc>
                <w:tc>
                  <w:tcPr>
                    <w:tcW w:w="0" w:type="auto"/>
                    <w:hideMark/>
                  </w:tcPr>
                  <w:p w14:paraId="636D2126" w14:textId="77777777" w:rsidR="00CF01CC" w:rsidRDefault="00CF01CC">
                    <w:pPr>
                      <w:pStyle w:val="Bibliography"/>
                      <w:rPr>
                        <w:noProof/>
                      </w:rPr>
                    </w:pPr>
                    <w:r>
                      <w:rPr>
                        <w:noProof/>
                      </w:rPr>
                      <w:t>FormLabs, “FDM vs. SLA: Compare the Two Most Popular Types of 3D Printers,” FormLabs, [Online]. Available: https://formlabs.com/uk/blog/fdm-vs-sla-compare-types-of-3d-printers/. [Accessed 14 03 2023].</w:t>
                    </w:r>
                  </w:p>
                </w:tc>
              </w:tr>
              <w:tr w:rsidR="00CF01CC" w14:paraId="4ADC87BB" w14:textId="77777777">
                <w:trPr>
                  <w:divId w:val="26027391"/>
                  <w:tblCellSpacing w:w="15" w:type="dxa"/>
                </w:trPr>
                <w:tc>
                  <w:tcPr>
                    <w:tcW w:w="50" w:type="pct"/>
                    <w:hideMark/>
                  </w:tcPr>
                  <w:p w14:paraId="72E1DFE3" w14:textId="77777777" w:rsidR="00CF01CC" w:rsidRDefault="00CF01CC">
                    <w:pPr>
                      <w:pStyle w:val="Bibliography"/>
                      <w:rPr>
                        <w:noProof/>
                      </w:rPr>
                    </w:pPr>
                    <w:r>
                      <w:rPr>
                        <w:noProof/>
                      </w:rPr>
                      <w:t xml:space="preserve">[32] </w:t>
                    </w:r>
                  </w:p>
                </w:tc>
                <w:tc>
                  <w:tcPr>
                    <w:tcW w:w="0" w:type="auto"/>
                    <w:hideMark/>
                  </w:tcPr>
                  <w:p w14:paraId="5E57015F" w14:textId="77777777" w:rsidR="00CF01CC" w:rsidRDefault="00CF01CC">
                    <w:pPr>
                      <w:pStyle w:val="Bibliography"/>
                      <w:rPr>
                        <w:noProof/>
                      </w:rPr>
                    </w:pPr>
                    <w:r>
                      <w:rPr>
                        <w:noProof/>
                      </w:rPr>
                      <w:t xml:space="preserve">B9Creations, “ESD - Rigid Photopolymer Resin Material Properties,” 15 06 2022. [Online]. Available: </w:t>
                    </w:r>
                    <w:r>
                      <w:rPr>
                        <w:noProof/>
                      </w:rPr>
                      <w:lastRenderedPageBreak/>
                      <w:t>https://www.b9c.com/hubfs/Material%20Data%20Sheets/B9Creations%20ESD%20-%20Rigid%20Material%20Properties.pdf. [Accessed 11 03 2023].</w:t>
                    </w:r>
                  </w:p>
                </w:tc>
              </w:tr>
              <w:tr w:rsidR="00CF01CC" w14:paraId="52DD0382" w14:textId="77777777">
                <w:trPr>
                  <w:divId w:val="26027391"/>
                  <w:tblCellSpacing w:w="15" w:type="dxa"/>
                </w:trPr>
                <w:tc>
                  <w:tcPr>
                    <w:tcW w:w="50" w:type="pct"/>
                    <w:hideMark/>
                  </w:tcPr>
                  <w:p w14:paraId="094FF232" w14:textId="77777777" w:rsidR="00CF01CC" w:rsidRDefault="00CF01CC">
                    <w:pPr>
                      <w:pStyle w:val="Bibliography"/>
                      <w:rPr>
                        <w:noProof/>
                      </w:rPr>
                    </w:pPr>
                    <w:r>
                      <w:rPr>
                        <w:noProof/>
                      </w:rPr>
                      <w:lastRenderedPageBreak/>
                      <w:t xml:space="preserve">[33] </w:t>
                    </w:r>
                  </w:p>
                </w:tc>
                <w:tc>
                  <w:tcPr>
                    <w:tcW w:w="0" w:type="auto"/>
                    <w:hideMark/>
                  </w:tcPr>
                  <w:p w14:paraId="5B0B12CC" w14:textId="77777777" w:rsidR="00CF01CC" w:rsidRDefault="00CF01CC">
                    <w:pPr>
                      <w:pStyle w:val="Bibliography"/>
                      <w:rPr>
                        <w:noProof/>
                      </w:rPr>
                    </w:pPr>
                    <w:r>
                      <w:rPr>
                        <w:noProof/>
                      </w:rPr>
                      <w:t>University of Hawaii, “Practices of Science: Precision vs. Accuracy,” [Online]. Available: https://manoa.hawaii.edu/exploringourfluidearth/physical/world-ocean/map-distortion/practices-science-precision-vs-accuracy. [Accessed 12 03 2023].</w:t>
                    </w:r>
                  </w:p>
                </w:tc>
              </w:tr>
              <w:tr w:rsidR="00CF01CC" w14:paraId="04E1960D" w14:textId="77777777">
                <w:trPr>
                  <w:divId w:val="26027391"/>
                  <w:tblCellSpacing w:w="15" w:type="dxa"/>
                </w:trPr>
                <w:tc>
                  <w:tcPr>
                    <w:tcW w:w="50" w:type="pct"/>
                    <w:hideMark/>
                  </w:tcPr>
                  <w:p w14:paraId="03DC858C" w14:textId="77777777" w:rsidR="00CF01CC" w:rsidRDefault="00CF01CC">
                    <w:pPr>
                      <w:pStyle w:val="Bibliography"/>
                      <w:rPr>
                        <w:noProof/>
                      </w:rPr>
                    </w:pPr>
                    <w:r>
                      <w:rPr>
                        <w:noProof/>
                      </w:rPr>
                      <w:t xml:space="preserve">[34] </w:t>
                    </w:r>
                  </w:p>
                </w:tc>
                <w:tc>
                  <w:tcPr>
                    <w:tcW w:w="0" w:type="auto"/>
                    <w:hideMark/>
                  </w:tcPr>
                  <w:p w14:paraId="3DFBEDE1" w14:textId="77777777" w:rsidR="00CF01CC" w:rsidRDefault="00CF01CC">
                    <w:pPr>
                      <w:pStyle w:val="Bibliography"/>
                      <w:rPr>
                        <w:noProof/>
                      </w:rPr>
                    </w:pPr>
                    <w:r>
                      <w:rPr>
                        <w:noProof/>
                      </w:rPr>
                      <w:t>S. Laddha, “Precision Measuring Instruments: Types and Uses,” [Online]. Available: https://gokultraders.com/precision-measuring-instruments-types-uses/. [Accessed 12 03 2023].</w:t>
                    </w:r>
                  </w:p>
                </w:tc>
              </w:tr>
              <w:tr w:rsidR="00CF01CC" w14:paraId="3C2758EF" w14:textId="77777777">
                <w:trPr>
                  <w:divId w:val="26027391"/>
                  <w:tblCellSpacing w:w="15" w:type="dxa"/>
                </w:trPr>
                <w:tc>
                  <w:tcPr>
                    <w:tcW w:w="50" w:type="pct"/>
                    <w:hideMark/>
                  </w:tcPr>
                  <w:p w14:paraId="5D4624DF" w14:textId="77777777" w:rsidR="00CF01CC" w:rsidRDefault="00CF01CC">
                    <w:pPr>
                      <w:pStyle w:val="Bibliography"/>
                      <w:rPr>
                        <w:noProof/>
                      </w:rPr>
                    </w:pPr>
                    <w:r>
                      <w:rPr>
                        <w:noProof/>
                      </w:rPr>
                      <w:t xml:space="preserve">[35] </w:t>
                    </w:r>
                  </w:p>
                </w:tc>
                <w:tc>
                  <w:tcPr>
                    <w:tcW w:w="0" w:type="auto"/>
                    <w:hideMark/>
                  </w:tcPr>
                  <w:p w14:paraId="67016908" w14:textId="77777777" w:rsidR="00CF01CC" w:rsidRDefault="00CF01CC">
                    <w:pPr>
                      <w:pStyle w:val="Bibliography"/>
                      <w:rPr>
                        <w:noProof/>
                      </w:rPr>
                    </w:pPr>
                    <w:r>
                      <w:rPr>
                        <w:noProof/>
                      </w:rPr>
                      <w:t>T. Cucchi, “Precision Measuring Tools and Gages: A Primer,” 20 09 2021. [Online]. Available: https://www.sme.org/technologies/articles/2021/september/precision-measuring-tools-and-gages-a-primer/. [Accessed 12 03 2023].</w:t>
                    </w:r>
                  </w:p>
                </w:tc>
              </w:tr>
              <w:tr w:rsidR="00CF01CC" w14:paraId="53234660" w14:textId="77777777">
                <w:trPr>
                  <w:divId w:val="26027391"/>
                  <w:tblCellSpacing w:w="15" w:type="dxa"/>
                </w:trPr>
                <w:tc>
                  <w:tcPr>
                    <w:tcW w:w="50" w:type="pct"/>
                    <w:hideMark/>
                  </w:tcPr>
                  <w:p w14:paraId="4C8B9A6C" w14:textId="77777777" w:rsidR="00CF01CC" w:rsidRDefault="00CF01CC">
                    <w:pPr>
                      <w:pStyle w:val="Bibliography"/>
                      <w:rPr>
                        <w:noProof/>
                      </w:rPr>
                    </w:pPr>
                    <w:r>
                      <w:rPr>
                        <w:noProof/>
                      </w:rPr>
                      <w:t xml:space="preserve">[36] </w:t>
                    </w:r>
                  </w:p>
                </w:tc>
                <w:tc>
                  <w:tcPr>
                    <w:tcW w:w="0" w:type="auto"/>
                    <w:hideMark/>
                  </w:tcPr>
                  <w:p w14:paraId="22AFF3A8" w14:textId="77777777" w:rsidR="00CF01CC" w:rsidRDefault="00CF01CC">
                    <w:pPr>
                      <w:pStyle w:val="Bibliography"/>
                      <w:rPr>
                        <w:noProof/>
                      </w:rPr>
                    </w:pPr>
                    <w:r>
                      <w:rPr>
                        <w:noProof/>
                      </w:rPr>
                      <w:t>Coord3 Metrology, “Coordinate Measuring Machine History – Fifty Years of CMM History leading up to a Measuring Revolution,” 2013. [Online]. Available: http://www.coord3-cmm.com/50-years-of-coordinate-measuring-machine-industry-developments-and-history/. [Accessed 12 03 2023].</w:t>
                    </w:r>
                  </w:p>
                </w:tc>
              </w:tr>
              <w:tr w:rsidR="00CF01CC" w14:paraId="63B1A4AD" w14:textId="77777777">
                <w:trPr>
                  <w:divId w:val="26027391"/>
                  <w:tblCellSpacing w:w="15" w:type="dxa"/>
                </w:trPr>
                <w:tc>
                  <w:tcPr>
                    <w:tcW w:w="50" w:type="pct"/>
                    <w:hideMark/>
                  </w:tcPr>
                  <w:p w14:paraId="0B4FC29F" w14:textId="77777777" w:rsidR="00CF01CC" w:rsidRDefault="00CF01CC">
                    <w:pPr>
                      <w:pStyle w:val="Bibliography"/>
                      <w:rPr>
                        <w:noProof/>
                      </w:rPr>
                    </w:pPr>
                    <w:r>
                      <w:rPr>
                        <w:noProof/>
                      </w:rPr>
                      <w:t xml:space="preserve">[37] </w:t>
                    </w:r>
                  </w:p>
                </w:tc>
                <w:tc>
                  <w:tcPr>
                    <w:tcW w:w="0" w:type="auto"/>
                    <w:hideMark/>
                  </w:tcPr>
                  <w:p w14:paraId="0DE9F6E7" w14:textId="77777777" w:rsidR="00CF01CC" w:rsidRDefault="00CF01CC">
                    <w:pPr>
                      <w:pStyle w:val="Bibliography"/>
                      <w:rPr>
                        <w:noProof/>
                      </w:rPr>
                    </w:pPr>
                    <w:r>
                      <w:rPr>
                        <w:noProof/>
                      </w:rPr>
                      <w:t xml:space="preserve">R. Gwyn, Interviewee, </w:t>
                    </w:r>
                    <w:r>
                      <w:rPr>
                        <w:i/>
                        <w:iCs/>
                        <w:noProof/>
                      </w:rPr>
                      <w:t xml:space="preserve">Discussion of the base-level issues with CT set-up. </w:t>
                    </w:r>
                    <w:r>
                      <w:rPr>
                        <w:noProof/>
                      </w:rPr>
                      <w:t>[Interview]. 06 05 2022.</w:t>
                    </w:r>
                  </w:p>
                </w:tc>
              </w:tr>
              <w:tr w:rsidR="00CF01CC" w14:paraId="0E4AC395" w14:textId="77777777">
                <w:trPr>
                  <w:divId w:val="26027391"/>
                  <w:tblCellSpacing w:w="15" w:type="dxa"/>
                </w:trPr>
                <w:tc>
                  <w:tcPr>
                    <w:tcW w:w="50" w:type="pct"/>
                    <w:hideMark/>
                  </w:tcPr>
                  <w:p w14:paraId="310779DC" w14:textId="77777777" w:rsidR="00CF01CC" w:rsidRDefault="00CF01CC">
                    <w:pPr>
                      <w:pStyle w:val="Bibliography"/>
                      <w:rPr>
                        <w:noProof/>
                      </w:rPr>
                    </w:pPr>
                    <w:r>
                      <w:rPr>
                        <w:noProof/>
                      </w:rPr>
                      <w:t xml:space="preserve">[38] </w:t>
                    </w:r>
                  </w:p>
                </w:tc>
                <w:tc>
                  <w:tcPr>
                    <w:tcW w:w="0" w:type="auto"/>
                    <w:hideMark/>
                  </w:tcPr>
                  <w:p w14:paraId="06DAADD0" w14:textId="77777777" w:rsidR="00CF01CC" w:rsidRDefault="00CF01CC">
                    <w:pPr>
                      <w:pStyle w:val="Bibliography"/>
                      <w:rPr>
                        <w:noProof/>
                      </w:rPr>
                    </w:pPr>
                    <w:r>
                      <w:rPr>
                        <w:noProof/>
                      </w:rPr>
                      <w:t xml:space="preserve">E. Price, Interviewee, </w:t>
                    </w:r>
                    <w:r>
                      <w:rPr>
                        <w:i/>
                        <w:iCs/>
                        <w:noProof/>
                      </w:rPr>
                      <w:t xml:space="preserve">Further discussions on CT improvements. </w:t>
                    </w:r>
                    <w:r>
                      <w:rPr>
                        <w:noProof/>
                      </w:rPr>
                      <w:t>[Interview]. 22 08 2022.</w:t>
                    </w:r>
                  </w:p>
                </w:tc>
              </w:tr>
              <w:tr w:rsidR="00CF01CC" w14:paraId="2190E306" w14:textId="77777777">
                <w:trPr>
                  <w:divId w:val="26027391"/>
                  <w:tblCellSpacing w:w="15" w:type="dxa"/>
                </w:trPr>
                <w:tc>
                  <w:tcPr>
                    <w:tcW w:w="50" w:type="pct"/>
                    <w:hideMark/>
                  </w:tcPr>
                  <w:p w14:paraId="653DD563" w14:textId="77777777" w:rsidR="00CF01CC" w:rsidRDefault="00CF01CC">
                    <w:pPr>
                      <w:pStyle w:val="Bibliography"/>
                      <w:rPr>
                        <w:noProof/>
                      </w:rPr>
                    </w:pPr>
                    <w:r>
                      <w:rPr>
                        <w:noProof/>
                      </w:rPr>
                      <w:t xml:space="preserve">[39] </w:t>
                    </w:r>
                  </w:p>
                </w:tc>
                <w:tc>
                  <w:tcPr>
                    <w:tcW w:w="0" w:type="auto"/>
                    <w:hideMark/>
                  </w:tcPr>
                  <w:p w14:paraId="103021E4" w14:textId="77777777" w:rsidR="00CF01CC" w:rsidRDefault="00CF01CC">
                    <w:pPr>
                      <w:pStyle w:val="Bibliography"/>
                      <w:rPr>
                        <w:noProof/>
                      </w:rPr>
                    </w:pPr>
                    <w:r>
                      <w:rPr>
                        <w:noProof/>
                      </w:rPr>
                      <w:t xml:space="preserve">M. M. Bayer and O. Boyraz, “Ranging and velocimetry measurements by phase-based MTCW lidar,” </w:t>
                    </w:r>
                    <w:r>
                      <w:rPr>
                        <w:i/>
                        <w:iCs/>
                        <w:noProof/>
                      </w:rPr>
                      <w:t xml:space="preserve">Optics Express, </w:t>
                    </w:r>
                    <w:r>
                      <w:rPr>
                        <w:noProof/>
                      </w:rPr>
                      <w:t xml:space="preserve">vol. 29, no. 9, pp. 13552-13562, 2021. </w:t>
                    </w:r>
                  </w:p>
                </w:tc>
              </w:tr>
              <w:tr w:rsidR="00CF01CC" w14:paraId="6654B902" w14:textId="77777777">
                <w:trPr>
                  <w:divId w:val="26027391"/>
                  <w:tblCellSpacing w:w="15" w:type="dxa"/>
                </w:trPr>
                <w:tc>
                  <w:tcPr>
                    <w:tcW w:w="50" w:type="pct"/>
                    <w:hideMark/>
                  </w:tcPr>
                  <w:p w14:paraId="4E6223B0" w14:textId="77777777" w:rsidR="00CF01CC" w:rsidRDefault="00CF01CC">
                    <w:pPr>
                      <w:pStyle w:val="Bibliography"/>
                      <w:rPr>
                        <w:noProof/>
                      </w:rPr>
                    </w:pPr>
                    <w:r>
                      <w:rPr>
                        <w:noProof/>
                      </w:rPr>
                      <w:t xml:space="preserve">[40] </w:t>
                    </w:r>
                  </w:p>
                </w:tc>
                <w:tc>
                  <w:tcPr>
                    <w:tcW w:w="0" w:type="auto"/>
                    <w:hideMark/>
                  </w:tcPr>
                  <w:p w14:paraId="25FFEDDB" w14:textId="77777777" w:rsidR="00CF01CC" w:rsidRDefault="00CF01CC">
                    <w:pPr>
                      <w:pStyle w:val="Bibliography"/>
                      <w:rPr>
                        <w:noProof/>
                      </w:rPr>
                    </w:pPr>
                    <w:r>
                      <w:rPr>
                        <w:noProof/>
                      </w:rPr>
                      <w:t xml:space="preserve">M.-C. Amann, T. M. Bosch, M. Lescure, R. A. Myllylae and M. Rioux, “Laser ranging: a critical review of unusual techniques for distance measurement,” </w:t>
                    </w:r>
                    <w:r>
                      <w:rPr>
                        <w:i/>
                        <w:iCs/>
                        <w:noProof/>
                      </w:rPr>
                      <w:t xml:space="preserve">Optical Engineering, </w:t>
                    </w:r>
                    <w:r>
                      <w:rPr>
                        <w:noProof/>
                      </w:rPr>
                      <w:t xml:space="preserve">vol. 40, no. 1, 2001. </w:t>
                    </w:r>
                  </w:p>
                </w:tc>
              </w:tr>
              <w:tr w:rsidR="00CF01CC" w14:paraId="420722C6" w14:textId="77777777">
                <w:trPr>
                  <w:divId w:val="26027391"/>
                  <w:tblCellSpacing w:w="15" w:type="dxa"/>
                </w:trPr>
                <w:tc>
                  <w:tcPr>
                    <w:tcW w:w="50" w:type="pct"/>
                    <w:hideMark/>
                  </w:tcPr>
                  <w:p w14:paraId="5B4A6262" w14:textId="77777777" w:rsidR="00CF01CC" w:rsidRDefault="00CF01CC">
                    <w:pPr>
                      <w:pStyle w:val="Bibliography"/>
                      <w:rPr>
                        <w:noProof/>
                      </w:rPr>
                    </w:pPr>
                    <w:r>
                      <w:rPr>
                        <w:noProof/>
                      </w:rPr>
                      <w:t xml:space="preserve">[41] </w:t>
                    </w:r>
                  </w:p>
                </w:tc>
                <w:tc>
                  <w:tcPr>
                    <w:tcW w:w="0" w:type="auto"/>
                    <w:hideMark/>
                  </w:tcPr>
                  <w:p w14:paraId="4FAD2F94" w14:textId="77777777" w:rsidR="00CF01CC" w:rsidRDefault="00CF01CC">
                    <w:pPr>
                      <w:pStyle w:val="Bibliography"/>
                      <w:rPr>
                        <w:noProof/>
                      </w:rPr>
                    </w:pPr>
                    <w:r>
                      <w:rPr>
                        <w:noProof/>
                      </w:rPr>
                      <w:t>Howard, “A Comprehensive Guide to MTP® Connector,” 11 12 2021. [Online]. Available: https://community.fs.com/blog/a-comprehensive-guide-to-mtp-connector.html. [Accessed 09 03 2023].</w:t>
                    </w:r>
                  </w:p>
                </w:tc>
              </w:tr>
              <w:tr w:rsidR="00CF01CC" w14:paraId="4658FEBB" w14:textId="77777777">
                <w:trPr>
                  <w:divId w:val="26027391"/>
                  <w:tblCellSpacing w:w="15" w:type="dxa"/>
                </w:trPr>
                <w:tc>
                  <w:tcPr>
                    <w:tcW w:w="50" w:type="pct"/>
                    <w:hideMark/>
                  </w:tcPr>
                  <w:p w14:paraId="26CDCFE3" w14:textId="77777777" w:rsidR="00CF01CC" w:rsidRDefault="00CF01CC">
                    <w:pPr>
                      <w:pStyle w:val="Bibliography"/>
                      <w:rPr>
                        <w:noProof/>
                      </w:rPr>
                    </w:pPr>
                    <w:r>
                      <w:rPr>
                        <w:noProof/>
                      </w:rPr>
                      <w:t xml:space="preserve">[42] </w:t>
                    </w:r>
                  </w:p>
                </w:tc>
                <w:tc>
                  <w:tcPr>
                    <w:tcW w:w="0" w:type="auto"/>
                    <w:hideMark/>
                  </w:tcPr>
                  <w:p w14:paraId="40ACF5A8" w14:textId="77777777" w:rsidR="00CF01CC" w:rsidRDefault="00CF01CC">
                    <w:pPr>
                      <w:pStyle w:val="Bibliography"/>
                      <w:rPr>
                        <w:noProof/>
                      </w:rPr>
                    </w:pPr>
                    <w:r>
                      <w:rPr>
                        <w:noProof/>
                      </w:rPr>
                      <w:t>Universal Networks, “WHAT IS THE DIFFERENCE BETWEEN AND MPO AND MTP®?,” [Online]. Available: https://www.universalnetworks.co.uk/faq/what-is-the-</w:t>
                    </w:r>
                    <w:r>
                      <w:rPr>
                        <w:noProof/>
                      </w:rPr>
                      <w:lastRenderedPageBreak/>
                      <w:t>difference-between-and-mpo-and-mtp/#:~:text=What%20is%20an%20MTP%C2%AE,compared%20to%20generic%20MPO%20connectors.. [Accessed 09 03 2023].</w:t>
                    </w:r>
                  </w:p>
                </w:tc>
              </w:tr>
              <w:tr w:rsidR="00CF01CC" w14:paraId="227F6238" w14:textId="77777777">
                <w:trPr>
                  <w:divId w:val="26027391"/>
                  <w:tblCellSpacing w:w="15" w:type="dxa"/>
                </w:trPr>
                <w:tc>
                  <w:tcPr>
                    <w:tcW w:w="50" w:type="pct"/>
                    <w:hideMark/>
                  </w:tcPr>
                  <w:p w14:paraId="5F311776" w14:textId="77777777" w:rsidR="00CF01CC" w:rsidRDefault="00CF01CC">
                    <w:pPr>
                      <w:pStyle w:val="Bibliography"/>
                      <w:rPr>
                        <w:noProof/>
                      </w:rPr>
                    </w:pPr>
                    <w:r>
                      <w:rPr>
                        <w:noProof/>
                      </w:rPr>
                      <w:lastRenderedPageBreak/>
                      <w:t xml:space="preserve">[43] </w:t>
                    </w:r>
                  </w:p>
                </w:tc>
                <w:tc>
                  <w:tcPr>
                    <w:tcW w:w="0" w:type="auto"/>
                    <w:hideMark/>
                  </w:tcPr>
                  <w:p w14:paraId="795DE74D" w14:textId="77777777" w:rsidR="00CF01CC" w:rsidRDefault="00CF01CC">
                    <w:pPr>
                      <w:pStyle w:val="Bibliography"/>
                      <w:rPr>
                        <w:noProof/>
                      </w:rPr>
                    </w:pPr>
                    <w:r>
                      <w:rPr>
                        <w:noProof/>
                      </w:rPr>
                      <w:t>Samm Teknoloji, “MPO / MTP Frequently Asked Questions,” [Online]. Available: https://www.samm.com/mpo-mtp-frequently-asked-questions. [Accessed 09 03 2023].</w:t>
                    </w:r>
                  </w:p>
                </w:tc>
              </w:tr>
              <w:tr w:rsidR="00CF01CC" w14:paraId="606E3DF5" w14:textId="77777777">
                <w:trPr>
                  <w:divId w:val="26027391"/>
                  <w:tblCellSpacing w:w="15" w:type="dxa"/>
                </w:trPr>
                <w:tc>
                  <w:tcPr>
                    <w:tcW w:w="50" w:type="pct"/>
                    <w:hideMark/>
                  </w:tcPr>
                  <w:p w14:paraId="0BE7D1E4" w14:textId="77777777" w:rsidR="00CF01CC" w:rsidRDefault="00CF01CC">
                    <w:pPr>
                      <w:pStyle w:val="Bibliography"/>
                      <w:rPr>
                        <w:noProof/>
                      </w:rPr>
                    </w:pPr>
                    <w:r>
                      <w:rPr>
                        <w:noProof/>
                      </w:rPr>
                      <w:t xml:space="preserve">[44] </w:t>
                    </w:r>
                  </w:p>
                </w:tc>
                <w:tc>
                  <w:tcPr>
                    <w:tcW w:w="0" w:type="auto"/>
                    <w:hideMark/>
                  </w:tcPr>
                  <w:p w14:paraId="576BDF9C" w14:textId="77777777" w:rsidR="00CF01CC" w:rsidRDefault="00CF01CC">
                    <w:pPr>
                      <w:pStyle w:val="Bibliography"/>
                      <w:rPr>
                        <w:noProof/>
                      </w:rPr>
                    </w:pPr>
                    <w:r>
                      <w:rPr>
                        <w:noProof/>
                      </w:rPr>
                      <w:t>Precisa, “What is the Difference between Accuracy and Precision Measurements?,” 2023. [Online]. Available: https://www.precisa.co.uk/difference-between-accuracy-and-precision-measurements/. [Accessed 10 03 2023].</w:t>
                    </w:r>
                  </w:p>
                </w:tc>
              </w:tr>
              <w:tr w:rsidR="00CF01CC" w14:paraId="4325A860" w14:textId="77777777">
                <w:trPr>
                  <w:divId w:val="26027391"/>
                  <w:tblCellSpacing w:w="15" w:type="dxa"/>
                </w:trPr>
                <w:tc>
                  <w:tcPr>
                    <w:tcW w:w="50" w:type="pct"/>
                    <w:hideMark/>
                  </w:tcPr>
                  <w:p w14:paraId="004BDB7D" w14:textId="77777777" w:rsidR="00CF01CC" w:rsidRDefault="00CF01CC">
                    <w:pPr>
                      <w:pStyle w:val="Bibliography"/>
                      <w:rPr>
                        <w:noProof/>
                      </w:rPr>
                    </w:pPr>
                    <w:r>
                      <w:rPr>
                        <w:noProof/>
                      </w:rPr>
                      <w:t xml:space="preserve">[45] </w:t>
                    </w:r>
                  </w:p>
                </w:tc>
                <w:tc>
                  <w:tcPr>
                    <w:tcW w:w="0" w:type="auto"/>
                    <w:hideMark/>
                  </w:tcPr>
                  <w:p w14:paraId="79300B12" w14:textId="77777777" w:rsidR="00CF01CC" w:rsidRDefault="00CF01CC">
                    <w:pPr>
                      <w:pStyle w:val="Bibliography"/>
                      <w:rPr>
                        <w:noProof/>
                      </w:rPr>
                    </w:pPr>
                    <w:r>
                      <w:rPr>
                        <w:noProof/>
                      </w:rPr>
                      <w:t>HBK, “What is a Fiber Bragg Grating?,” [Online]. Available: https://www.hbm.com/en/4596/what-is-a-fiber-bragg-grating/#:~:text=Protected%20with%20a%20primary%20coating,diameter%20of%20approximately%208%20micrometers.. [Accessed 13 03 2023].</w:t>
                    </w:r>
                  </w:p>
                </w:tc>
              </w:tr>
              <w:tr w:rsidR="00CF01CC" w14:paraId="18EC65FA" w14:textId="77777777">
                <w:trPr>
                  <w:divId w:val="26027391"/>
                  <w:tblCellSpacing w:w="15" w:type="dxa"/>
                </w:trPr>
                <w:tc>
                  <w:tcPr>
                    <w:tcW w:w="50" w:type="pct"/>
                    <w:hideMark/>
                  </w:tcPr>
                  <w:p w14:paraId="16B95640" w14:textId="77777777" w:rsidR="00CF01CC" w:rsidRDefault="00CF01CC">
                    <w:pPr>
                      <w:pStyle w:val="Bibliography"/>
                      <w:rPr>
                        <w:noProof/>
                      </w:rPr>
                    </w:pPr>
                    <w:r>
                      <w:rPr>
                        <w:noProof/>
                      </w:rPr>
                      <w:t xml:space="preserve">[46] </w:t>
                    </w:r>
                  </w:p>
                </w:tc>
                <w:tc>
                  <w:tcPr>
                    <w:tcW w:w="0" w:type="auto"/>
                    <w:hideMark/>
                  </w:tcPr>
                  <w:p w14:paraId="5F2E93E3" w14:textId="77777777" w:rsidR="00CF01CC" w:rsidRDefault="00CF01CC">
                    <w:pPr>
                      <w:pStyle w:val="Bibliography"/>
                      <w:rPr>
                        <w:noProof/>
                      </w:rPr>
                    </w:pPr>
                    <w:r>
                      <w:rPr>
                        <w:noProof/>
                      </w:rPr>
                      <w:t xml:space="preserve">J. K. Sahota, N. Gupta and D. Dahwan, “Fiber Bragg grating sensors for monitoring of physical parameters: a comprehensive review,” </w:t>
                    </w:r>
                    <w:r>
                      <w:rPr>
                        <w:i/>
                        <w:iCs/>
                        <w:noProof/>
                      </w:rPr>
                      <w:t xml:space="preserve">Optical Engineering, </w:t>
                    </w:r>
                    <w:r>
                      <w:rPr>
                        <w:noProof/>
                      </w:rPr>
                      <w:t xml:space="preserve">vol. 59, no. 6, 2020. </w:t>
                    </w:r>
                  </w:p>
                </w:tc>
              </w:tr>
              <w:tr w:rsidR="00CF01CC" w14:paraId="4E321E87" w14:textId="77777777">
                <w:trPr>
                  <w:divId w:val="26027391"/>
                  <w:tblCellSpacing w:w="15" w:type="dxa"/>
                </w:trPr>
                <w:tc>
                  <w:tcPr>
                    <w:tcW w:w="50" w:type="pct"/>
                    <w:hideMark/>
                  </w:tcPr>
                  <w:p w14:paraId="4010DA9F" w14:textId="77777777" w:rsidR="00CF01CC" w:rsidRDefault="00CF01CC">
                    <w:pPr>
                      <w:pStyle w:val="Bibliography"/>
                      <w:rPr>
                        <w:noProof/>
                      </w:rPr>
                    </w:pPr>
                    <w:r>
                      <w:rPr>
                        <w:noProof/>
                      </w:rPr>
                      <w:t xml:space="preserve">[47] </w:t>
                    </w:r>
                  </w:p>
                </w:tc>
                <w:tc>
                  <w:tcPr>
                    <w:tcW w:w="0" w:type="auto"/>
                    <w:hideMark/>
                  </w:tcPr>
                  <w:p w14:paraId="619FE572" w14:textId="77777777" w:rsidR="00CF01CC" w:rsidRDefault="00CF01CC">
                    <w:pPr>
                      <w:pStyle w:val="Bibliography"/>
                      <w:rPr>
                        <w:noProof/>
                      </w:rPr>
                    </w:pPr>
                    <w:r>
                      <w:rPr>
                        <w:noProof/>
                      </w:rPr>
                      <w:t xml:space="preserve">G. e. a. Rodriguea, “Fiber Bragg grating sensing of detonation and shock experiments at Los Alamos National Laboratory,” in </w:t>
                    </w:r>
                    <w:r>
                      <w:rPr>
                        <w:i/>
                        <w:iCs/>
                        <w:noProof/>
                      </w:rPr>
                      <w:t>SPIE Defense, Security, and Sensing 2013 - Fiber Optic Sensing and Applications</w:t>
                    </w:r>
                    <w:r>
                      <w:rPr>
                        <w:noProof/>
                      </w:rPr>
                      <w:t xml:space="preserve">, Baltimore, 2013. </w:t>
                    </w:r>
                  </w:p>
                </w:tc>
              </w:tr>
              <w:tr w:rsidR="00CF01CC" w14:paraId="5C12705B" w14:textId="77777777">
                <w:trPr>
                  <w:divId w:val="26027391"/>
                  <w:tblCellSpacing w:w="15" w:type="dxa"/>
                </w:trPr>
                <w:tc>
                  <w:tcPr>
                    <w:tcW w:w="50" w:type="pct"/>
                    <w:hideMark/>
                  </w:tcPr>
                  <w:p w14:paraId="73CA1242" w14:textId="77777777" w:rsidR="00CF01CC" w:rsidRDefault="00CF01CC">
                    <w:pPr>
                      <w:pStyle w:val="Bibliography"/>
                      <w:rPr>
                        <w:noProof/>
                      </w:rPr>
                    </w:pPr>
                    <w:r>
                      <w:rPr>
                        <w:noProof/>
                      </w:rPr>
                      <w:t xml:space="preserve">[48] </w:t>
                    </w:r>
                  </w:p>
                </w:tc>
                <w:tc>
                  <w:tcPr>
                    <w:tcW w:w="0" w:type="auto"/>
                    <w:hideMark/>
                  </w:tcPr>
                  <w:p w14:paraId="2A2B596D" w14:textId="77777777" w:rsidR="00CF01CC" w:rsidRDefault="00CF01CC">
                    <w:pPr>
                      <w:pStyle w:val="Bibliography"/>
                      <w:rPr>
                        <w:noProof/>
                      </w:rPr>
                    </w:pPr>
                    <w:r>
                      <w:rPr>
                        <w:noProof/>
                      </w:rPr>
                      <w:t xml:space="preserve">P. E. F. J. I. M. Pooley J, “Optimised Chirped Fibre Bragg Gratings for Detonation Velocity Measurements,” </w:t>
                    </w:r>
                    <w:r>
                      <w:rPr>
                        <w:i/>
                        <w:iCs/>
                        <w:noProof/>
                      </w:rPr>
                      <w:t xml:space="preserve">Sensors, </w:t>
                    </w:r>
                    <w:r>
                      <w:rPr>
                        <w:noProof/>
                      </w:rPr>
                      <w:t xml:space="preserve">29 07 2019. </w:t>
                    </w:r>
                  </w:p>
                </w:tc>
              </w:tr>
              <w:tr w:rsidR="00CF01CC" w14:paraId="0E6D5B73" w14:textId="77777777">
                <w:trPr>
                  <w:divId w:val="26027391"/>
                  <w:tblCellSpacing w:w="15" w:type="dxa"/>
                </w:trPr>
                <w:tc>
                  <w:tcPr>
                    <w:tcW w:w="50" w:type="pct"/>
                    <w:hideMark/>
                  </w:tcPr>
                  <w:p w14:paraId="4A6D3105" w14:textId="77777777" w:rsidR="00CF01CC" w:rsidRDefault="00CF01CC">
                    <w:pPr>
                      <w:pStyle w:val="Bibliography"/>
                      <w:rPr>
                        <w:noProof/>
                      </w:rPr>
                    </w:pPr>
                    <w:r>
                      <w:rPr>
                        <w:noProof/>
                      </w:rPr>
                      <w:t xml:space="preserve">[49] </w:t>
                    </w:r>
                  </w:p>
                </w:tc>
                <w:tc>
                  <w:tcPr>
                    <w:tcW w:w="0" w:type="auto"/>
                    <w:hideMark/>
                  </w:tcPr>
                  <w:p w14:paraId="59FE5E1D" w14:textId="77777777" w:rsidR="00CF01CC" w:rsidRDefault="00CF01CC">
                    <w:pPr>
                      <w:pStyle w:val="Bibliography"/>
                      <w:rPr>
                        <w:noProof/>
                      </w:rPr>
                    </w:pPr>
                    <w:r>
                      <w:rPr>
                        <w:noProof/>
                      </w:rPr>
                      <w:t xml:space="preserve">T. Erdogan, “Fibre Grating Spectra,” </w:t>
                    </w:r>
                    <w:r>
                      <w:rPr>
                        <w:i/>
                        <w:iCs/>
                        <w:noProof/>
                      </w:rPr>
                      <w:t xml:space="preserve">Journal of Lightwave Technology, </w:t>
                    </w:r>
                    <w:r>
                      <w:rPr>
                        <w:noProof/>
                      </w:rPr>
                      <w:t xml:space="preserve">vol. 15, no. 8, pp. 1277-1294, 1997. </w:t>
                    </w:r>
                  </w:p>
                </w:tc>
              </w:tr>
              <w:tr w:rsidR="00CF01CC" w14:paraId="69B3CDC9" w14:textId="77777777">
                <w:trPr>
                  <w:divId w:val="26027391"/>
                  <w:tblCellSpacing w:w="15" w:type="dxa"/>
                </w:trPr>
                <w:tc>
                  <w:tcPr>
                    <w:tcW w:w="50" w:type="pct"/>
                    <w:hideMark/>
                  </w:tcPr>
                  <w:p w14:paraId="145A073F" w14:textId="77777777" w:rsidR="00CF01CC" w:rsidRDefault="00CF01CC">
                    <w:pPr>
                      <w:pStyle w:val="Bibliography"/>
                      <w:rPr>
                        <w:noProof/>
                      </w:rPr>
                    </w:pPr>
                    <w:r>
                      <w:rPr>
                        <w:noProof/>
                      </w:rPr>
                      <w:t xml:space="preserve">[50] </w:t>
                    </w:r>
                  </w:p>
                </w:tc>
                <w:tc>
                  <w:tcPr>
                    <w:tcW w:w="0" w:type="auto"/>
                    <w:hideMark/>
                  </w:tcPr>
                  <w:p w14:paraId="5CD4C5C4" w14:textId="77777777" w:rsidR="00CF01CC" w:rsidRDefault="00CF01CC">
                    <w:pPr>
                      <w:pStyle w:val="Bibliography"/>
                      <w:rPr>
                        <w:noProof/>
                      </w:rPr>
                    </w:pPr>
                    <w:r>
                      <w:rPr>
                        <w:noProof/>
                      </w:rPr>
                      <w:t>S. Swaszek, J. Sequeira, J. Centrella and J. Leenstra, “Isostatic Pressing of PAX-3 High Explosive,” IMEMG, New Jersey, 2019.</w:t>
                    </w:r>
                  </w:p>
                </w:tc>
              </w:tr>
              <w:tr w:rsidR="00CF01CC" w14:paraId="0C816FF5" w14:textId="77777777">
                <w:trPr>
                  <w:divId w:val="26027391"/>
                  <w:tblCellSpacing w:w="15" w:type="dxa"/>
                </w:trPr>
                <w:tc>
                  <w:tcPr>
                    <w:tcW w:w="50" w:type="pct"/>
                    <w:hideMark/>
                  </w:tcPr>
                  <w:p w14:paraId="31EA9334" w14:textId="77777777" w:rsidR="00CF01CC" w:rsidRDefault="00CF01CC">
                    <w:pPr>
                      <w:pStyle w:val="Bibliography"/>
                      <w:rPr>
                        <w:noProof/>
                      </w:rPr>
                    </w:pPr>
                    <w:r>
                      <w:rPr>
                        <w:noProof/>
                      </w:rPr>
                      <w:t xml:space="preserve">[51] </w:t>
                    </w:r>
                  </w:p>
                </w:tc>
                <w:tc>
                  <w:tcPr>
                    <w:tcW w:w="0" w:type="auto"/>
                    <w:hideMark/>
                  </w:tcPr>
                  <w:p w14:paraId="0F1DFD0C" w14:textId="77777777" w:rsidR="00CF01CC" w:rsidRDefault="00CF01CC">
                    <w:pPr>
                      <w:pStyle w:val="Bibliography"/>
                      <w:rPr>
                        <w:noProof/>
                      </w:rPr>
                    </w:pPr>
                    <w:r>
                      <w:rPr>
                        <w:noProof/>
                      </w:rPr>
                      <w:t xml:space="preserve">B. Vogelsanger, “Chemical Stability, Compatibility and Shelf Life of Explosives,” </w:t>
                    </w:r>
                    <w:r>
                      <w:rPr>
                        <w:i/>
                        <w:iCs/>
                        <w:noProof/>
                      </w:rPr>
                      <w:t xml:space="preserve">CHIMIA International Journal for Chemistry, </w:t>
                    </w:r>
                    <w:r>
                      <w:rPr>
                        <w:noProof/>
                      </w:rPr>
                      <w:t xml:space="preserve">vol. 58, no. 6, pp. 401-408, 2004. </w:t>
                    </w:r>
                  </w:p>
                </w:tc>
              </w:tr>
              <w:tr w:rsidR="00CF01CC" w14:paraId="584F3B0B" w14:textId="77777777">
                <w:trPr>
                  <w:divId w:val="26027391"/>
                  <w:tblCellSpacing w:w="15" w:type="dxa"/>
                </w:trPr>
                <w:tc>
                  <w:tcPr>
                    <w:tcW w:w="50" w:type="pct"/>
                    <w:hideMark/>
                  </w:tcPr>
                  <w:p w14:paraId="5CB0BF20" w14:textId="77777777" w:rsidR="00CF01CC" w:rsidRDefault="00CF01CC">
                    <w:pPr>
                      <w:pStyle w:val="Bibliography"/>
                      <w:rPr>
                        <w:noProof/>
                      </w:rPr>
                    </w:pPr>
                    <w:r>
                      <w:rPr>
                        <w:noProof/>
                      </w:rPr>
                      <w:t xml:space="preserve">[52] </w:t>
                    </w:r>
                  </w:p>
                </w:tc>
                <w:tc>
                  <w:tcPr>
                    <w:tcW w:w="0" w:type="auto"/>
                    <w:hideMark/>
                  </w:tcPr>
                  <w:p w14:paraId="03A12684" w14:textId="77777777" w:rsidR="00CF01CC" w:rsidRDefault="00CF01CC">
                    <w:pPr>
                      <w:pStyle w:val="Bibliography"/>
                      <w:rPr>
                        <w:noProof/>
                      </w:rPr>
                    </w:pPr>
                    <w:r>
                      <w:rPr>
                        <w:noProof/>
                      </w:rPr>
                      <w:t>K. Ismail, “What are Explosive work Environments and how to select the right tools,” HSSE World, 2021. [Online]. Available: https://hsseworld.com/what-are-explosive-work-environments-and-how-to-select-the-right-tools/. [Accessed 14 03 2023].</w:t>
                    </w:r>
                  </w:p>
                </w:tc>
              </w:tr>
              <w:tr w:rsidR="00CF01CC" w14:paraId="358573E5" w14:textId="77777777">
                <w:trPr>
                  <w:divId w:val="26027391"/>
                  <w:tblCellSpacing w:w="15" w:type="dxa"/>
                </w:trPr>
                <w:tc>
                  <w:tcPr>
                    <w:tcW w:w="50" w:type="pct"/>
                    <w:hideMark/>
                  </w:tcPr>
                  <w:p w14:paraId="7298EB76" w14:textId="77777777" w:rsidR="00CF01CC" w:rsidRDefault="00CF01CC">
                    <w:pPr>
                      <w:pStyle w:val="Bibliography"/>
                      <w:rPr>
                        <w:noProof/>
                      </w:rPr>
                    </w:pPr>
                    <w:r>
                      <w:rPr>
                        <w:noProof/>
                      </w:rPr>
                      <w:lastRenderedPageBreak/>
                      <w:t xml:space="preserve">[53] </w:t>
                    </w:r>
                  </w:p>
                </w:tc>
                <w:tc>
                  <w:tcPr>
                    <w:tcW w:w="0" w:type="auto"/>
                    <w:hideMark/>
                  </w:tcPr>
                  <w:p w14:paraId="6F8DFF3B" w14:textId="77777777" w:rsidR="00CF01CC" w:rsidRDefault="00CF01CC">
                    <w:pPr>
                      <w:pStyle w:val="Bibliography"/>
                      <w:rPr>
                        <w:noProof/>
                      </w:rPr>
                    </w:pPr>
                    <w:r>
                      <w:rPr>
                        <w:noProof/>
                      </w:rPr>
                      <w:t xml:space="preserve">C. Cowie, Interviewee, </w:t>
                    </w:r>
                    <w:r>
                      <w:rPr>
                        <w:i/>
                        <w:iCs/>
                        <w:noProof/>
                      </w:rPr>
                      <w:t xml:space="preserve">Discussion with SME - Explosive ESD Hazards. </w:t>
                    </w:r>
                    <w:r>
                      <w:rPr>
                        <w:noProof/>
                      </w:rPr>
                      <w:t>[Interview]. 14 02 2023.</w:t>
                    </w:r>
                  </w:p>
                </w:tc>
              </w:tr>
              <w:tr w:rsidR="00CF01CC" w14:paraId="2763306D" w14:textId="77777777">
                <w:trPr>
                  <w:divId w:val="26027391"/>
                  <w:tblCellSpacing w:w="15" w:type="dxa"/>
                </w:trPr>
                <w:tc>
                  <w:tcPr>
                    <w:tcW w:w="50" w:type="pct"/>
                    <w:hideMark/>
                  </w:tcPr>
                  <w:p w14:paraId="5BBBDC99" w14:textId="77777777" w:rsidR="00CF01CC" w:rsidRDefault="00CF01CC">
                    <w:pPr>
                      <w:pStyle w:val="Bibliography"/>
                      <w:rPr>
                        <w:noProof/>
                      </w:rPr>
                    </w:pPr>
                    <w:r>
                      <w:rPr>
                        <w:noProof/>
                      </w:rPr>
                      <w:t xml:space="preserve">[54] </w:t>
                    </w:r>
                  </w:p>
                </w:tc>
                <w:tc>
                  <w:tcPr>
                    <w:tcW w:w="0" w:type="auto"/>
                    <w:hideMark/>
                  </w:tcPr>
                  <w:p w14:paraId="510AD391" w14:textId="77777777" w:rsidR="00CF01CC" w:rsidRDefault="00CF01CC">
                    <w:pPr>
                      <w:pStyle w:val="Bibliography"/>
                      <w:rPr>
                        <w:noProof/>
                      </w:rPr>
                    </w:pPr>
                    <w:r>
                      <w:rPr>
                        <w:noProof/>
                      </w:rPr>
                      <w:t>Health and Safety Executive, “ALARP - As low as reasonably practicable,” [Online]. Available: https://www.hse.gov.uk/comah/alarp.htm#:~:text=ALARP%20%2D%20As%20low%20as%20reasonably,to%20see%20workplace%20risks%20controlled.. [Accessed 14 03 2023].</w:t>
                    </w:r>
                  </w:p>
                </w:tc>
              </w:tr>
              <w:tr w:rsidR="00CF01CC" w14:paraId="774A272A" w14:textId="77777777">
                <w:trPr>
                  <w:divId w:val="26027391"/>
                  <w:tblCellSpacing w:w="15" w:type="dxa"/>
                </w:trPr>
                <w:tc>
                  <w:tcPr>
                    <w:tcW w:w="50" w:type="pct"/>
                    <w:hideMark/>
                  </w:tcPr>
                  <w:p w14:paraId="23459BC4" w14:textId="77777777" w:rsidR="00CF01CC" w:rsidRDefault="00CF01CC">
                    <w:pPr>
                      <w:pStyle w:val="Bibliography"/>
                      <w:rPr>
                        <w:noProof/>
                      </w:rPr>
                    </w:pPr>
                    <w:r>
                      <w:rPr>
                        <w:noProof/>
                      </w:rPr>
                      <w:t xml:space="preserve">[55] </w:t>
                    </w:r>
                  </w:p>
                </w:tc>
                <w:tc>
                  <w:tcPr>
                    <w:tcW w:w="0" w:type="auto"/>
                    <w:hideMark/>
                  </w:tcPr>
                  <w:p w14:paraId="407583B2" w14:textId="77777777" w:rsidR="00CF01CC" w:rsidRDefault="00CF01CC">
                    <w:pPr>
                      <w:pStyle w:val="Bibliography"/>
                      <w:rPr>
                        <w:noProof/>
                      </w:rPr>
                    </w:pPr>
                    <w:r>
                      <w:rPr>
                        <w:noProof/>
                      </w:rPr>
                      <w:t>MatWeb, “Aluminum 7001-O,” MatWeb Material Property Data, [Online]. Available: https://www.matweb.com/search/DataSheet.aspx?MatGUID=1242b1b6e433453c9e263baff562aac7&amp;ckck=1. [Accessed 15 03 2023].</w:t>
                    </w:r>
                  </w:p>
                </w:tc>
              </w:tr>
              <w:tr w:rsidR="00CF01CC" w14:paraId="1876E13A" w14:textId="77777777">
                <w:trPr>
                  <w:divId w:val="26027391"/>
                  <w:tblCellSpacing w:w="15" w:type="dxa"/>
                </w:trPr>
                <w:tc>
                  <w:tcPr>
                    <w:tcW w:w="50" w:type="pct"/>
                    <w:hideMark/>
                  </w:tcPr>
                  <w:p w14:paraId="72CD7ED9" w14:textId="77777777" w:rsidR="00CF01CC" w:rsidRDefault="00CF01CC">
                    <w:pPr>
                      <w:pStyle w:val="Bibliography"/>
                      <w:rPr>
                        <w:noProof/>
                      </w:rPr>
                    </w:pPr>
                    <w:r>
                      <w:rPr>
                        <w:noProof/>
                      </w:rPr>
                      <w:t xml:space="preserve">[56] </w:t>
                    </w:r>
                  </w:p>
                </w:tc>
                <w:tc>
                  <w:tcPr>
                    <w:tcW w:w="0" w:type="auto"/>
                    <w:hideMark/>
                  </w:tcPr>
                  <w:p w14:paraId="50885021" w14:textId="77777777" w:rsidR="00CF01CC" w:rsidRDefault="00CF01CC">
                    <w:pPr>
                      <w:pStyle w:val="Bibliography"/>
                      <w:rPr>
                        <w:noProof/>
                      </w:rPr>
                    </w:pPr>
                    <w:r>
                      <w:rPr>
                        <w:noProof/>
                      </w:rPr>
                      <w:t>Metal Supermarkets, “Tool Steel Ground Flat Stock BO1,” Metal Supermarkets, [Online]. Available: https://www.metalsupermarkets.co.uk/product/tool-steel-ground-flat-stock-bo1/. [Accessed 15 03 2023].</w:t>
                    </w:r>
                  </w:p>
                </w:tc>
              </w:tr>
              <w:tr w:rsidR="00CF01CC" w14:paraId="396FB557" w14:textId="77777777">
                <w:trPr>
                  <w:divId w:val="26027391"/>
                  <w:tblCellSpacing w:w="15" w:type="dxa"/>
                </w:trPr>
                <w:tc>
                  <w:tcPr>
                    <w:tcW w:w="50" w:type="pct"/>
                    <w:hideMark/>
                  </w:tcPr>
                  <w:p w14:paraId="23AB1C61" w14:textId="77777777" w:rsidR="00CF01CC" w:rsidRDefault="00CF01CC">
                    <w:pPr>
                      <w:pStyle w:val="Bibliography"/>
                      <w:rPr>
                        <w:noProof/>
                      </w:rPr>
                    </w:pPr>
                    <w:r>
                      <w:rPr>
                        <w:noProof/>
                      </w:rPr>
                      <w:t xml:space="preserve">[57] </w:t>
                    </w:r>
                  </w:p>
                </w:tc>
                <w:tc>
                  <w:tcPr>
                    <w:tcW w:w="0" w:type="auto"/>
                    <w:hideMark/>
                  </w:tcPr>
                  <w:p w14:paraId="766C7274" w14:textId="77777777" w:rsidR="00CF01CC" w:rsidRDefault="00CF01CC">
                    <w:pPr>
                      <w:pStyle w:val="Bibliography"/>
                      <w:rPr>
                        <w:noProof/>
                      </w:rPr>
                    </w:pPr>
                    <w:r>
                      <w:rPr>
                        <w:noProof/>
                      </w:rPr>
                      <w:t xml:space="preserve">N. Davies, </w:t>
                    </w:r>
                    <w:r>
                      <w:rPr>
                        <w:i/>
                        <w:iCs/>
                        <w:noProof/>
                      </w:rPr>
                      <w:t xml:space="preserve">OME Explosive Munitions Lecture, </w:t>
                    </w:r>
                    <w:r>
                      <w:rPr>
                        <w:noProof/>
                      </w:rPr>
                      <w:t xml:space="preserve">Swansea: UWTSD, 2019. </w:t>
                    </w:r>
                  </w:p>
                </w:tc>
              </w:tr>
              <w:tr w:rsidR="00CF01CC" w14:paraId="6504CB11" w14:textId="77777777">
                <w:trPr>
                  <w:divId w:val="26027391"/>
                  <w:tblCellSpacing w:w="15" w:type="dxa"/>
                </w:trPr>
                <w:tc>
                  <w:tcPr>
                    <w:tcW w:w="50" w:type="pct"/>
                    <w:hideMark/>
                  </w:tcPr>
                  <w:p w14:paraId="0D8CA559" w14:textId="77777777" w:rsidR="00CF01CC" w:rsidRDefault="00CF01CC">
                    <w:pPr>
                      <w:pStyle w:val="Bibliography"/>
                      <w:rPr>
                        <w:noProof/>
                      </w:rPr>
                    </w:pPr>
                    <w:r>
                      <w:rPr>
                        <w:noProof/>
                      </w:rPr>
                      <w:t xml:space="preserve">[58] </w:t>
                    </w:r>
                  </w:p>
                </w:tc>
                <w:tc>
                  <w:tcPr>
                    <w:tcW w:w="0" w:type="auto"/>
                    <w:hideMark/>
                  </w:tcPr>
                  <w:p w14:paraId="67AFF988" w14:textId="77777777" w:rsidR="00CF01CC" w:rsidRDefault="00CF01CC">
                    <w:pPr>
                      <w:pStyle w:val="Bibliography"/>
                      <w:rPr>
                        <w:noProof/>
                      </w:rPr>
                    </w:pPr>
                    <w:r>
                      <w:rPr>
                        <w:noProof/>
                      </w:rPr>
                      <w:t xml:space="preserve">D. Schütze, V. Müller and G. Heinzel, “Precision absolute measurement and alignment of laser beam direction and position,” </w:t>
                    </w:r>
                    <w:r>
                      <w:rPr>
                        <w:i/>
                        <w:iCs/>
                        <w:noProof/>
                      </w:rPr>
                      <w:t xml:space="preserve">Applied Optics, </w:t>
                    </w:r>
                    <w:r>
                      <w:rPr>
                        <w:noProof/>
                      </w:rPr>
                      <w:t xml:space="preserve">vol. 53, no. 28, pp. 6503-6507, 2014. </w:t>
                    </w:r>
                  </w:p>
                </w:tc>
              </w:tr>
              <w:tr w:rsidR="00CF01CC" w14:paraId="4D9B0D6C" w14:textId="77777777">
                <w:trPr>
                  <w:divId w:val="26027391"/>
                  <w:tblCellSpacing w:w="15" w:type="dxa"/>
                </w:trPr>
                <w:tc>
                  <w:tcPr>
                    <w:tcW w:w="50" w:type="pct"/>
                    <w:hideMark/>
                  </w:tcPr>
                  <w:p w14:paraId="03EF4444" w14:textId="77777777" w:rsidR="00CF01CC" w:rsidRDefault="00CF01CC">
                    <w:pPr>
                      <w:pStyle w:val="Bibliography"/>
                      <w:rPr>
                        <w:noProof/>
                      </w:rPr>
                    </w:pPr>
                    <w:r>
                      <w:rPr>
                        <w:noProof/>
                      </w:rPr>
                      <w:t xml:space="preserve">[59] </w:t>
                    </w:r>
                  </w:p>
                </w:tc>
                <w:tc>
                  <w:tcPr>
                    <w:tcW w:w="0" w:type="auto"/>
                    <w:hideMark/>
                  </w:tcPr>
                  <w:p w14:paraId="0D1A8633" w14:textId="77777777" w:rsidR="00CF01CC" w:rsidRDefault="00CF01CC">
                    <w:pPr>
                      <w:pStyle w:val="Bibliography"/>
                      <w:rPr>
                        <w:noProof/>
                      </w:rPr>
                    </w:pPr>
                    <w:r>
                      <w:rPr>
                        <w:noProof/>
                      </w:rPr>
                      <w:t>QCT CMM Sales, “HOW DO PORTABLE CMMS WORK?,” Quality Control Technology, [Online]. Available: https://www.cmmsales.co.uk/cmm-sales/how-do-portable-cmms-work/#:~:text=A%20portable%20CMM%20is%20lightweight,the%20operation%20is%20kept%20simple.. [Accessed 15 03 2023].</w:t>
                    </w:r>
                  </w:p>
                </w:tc>
              </w:tr>
              <w:tr w:rsidR="00CF01CC" w14:paraId="3C3B25B2" w14:textId="77777777">
                <w:trPr>
                  <w:divId w:val="26027391"/>
                  <w:tblCellSpacing w:w="15" w:type="dxa"/>
                </w:trPr>
                <w:tc>
                  <w:tcPr>
                    <w:tcW w:w="50" w:type="pct"/>
                    <w:hideMark/>
                  </w:tcPr>
                  <w:p w14:paraId="505EB93B" w14:textId="77777777" w:rsidR="00CF01CC" w:rsidRDefault="00CF01CC">
                    <w:pPr>
                      <w:pStyle w:val="Bibliography"/>
                      <w:rPr>
                        <w:noProof/>
                      </w:rPr>
                    </w:pPr>
                    <w:r>
                      <w:rPr>
                        <w:noProof/>
                      </w:rPr>
                      <w:t xml:space="preserve">[60] </w:t>
                    </w:r>
                  </w:p>
                </w:tc>
                <w:tc>
                  <w:tcPr>
                    <w:tcW w:w="0" w:type="auto"/>
                    <w:hideMark/>
                  </w:tcPr>
                  <w:p w14:paraId="5CF4F3D5" w14:textId="77777777" w:rsidR="00CF01CC" w:rsidRDefault="00CF01CC">
                    <w:pPr>
                      <w:pStyle w:val="Bibliography"/>
                      <w:rPr>
                        <w:noProof/>
                      </w:rPr>
                    </w:pPr>
                    <w:r>
                      <w:rPr>
                        <w:noProof/>
                      </w:rPr>
                      <w:t xml:space="preserve">Q. Lu, Y. Mao, X. Mao and R. Russo, “Delayed phase explosion during high-power nanosecond laser ablation of silicon,” </w:t>
                    </w:r>
                    <w:r>
                      <w:rPr>
                        <w:i/>
                        <w:iCs/>
                        <w:noProof/>
                      </w:rPr>
                      <w:t xml:space="preserve">Applied Physics Letters, </w:t>
                    </w:r>
                    <w:r>
                      <w:rPr>
                        <w:noProof/>
                      </w:rPr>
                      <w:t xml:space="preserve">vol. 80, no. 17, pp. 3072-3074, 2002. </w:t>
                    </w:r>
                  </w:p>
                </w:tc>
              </w:tr>
              <w:tr w:rsidR="00CF01CC" w14:paraId="3862BDA3" w14:textId="77777777">
                <w:trPr>
                  <w:divId w:val="26027391"/>
                  <w:tblCellSpacing w:w="15" w:type="dxa"/>
                </w:trPr>
                <w:tc>
                  <w:tcPr>
                    <w:tcW w:w="50" w:type="pct"/>
                    <w:hideMark/>
                  </w:tcPr>
                  <w:p w14:paraId="4421E60B" w14:textId="77777777" w:rsidR="00CF01CC" w:rsidRDefault="00CF01CC">
                    <w:pPr>
                      <w:pStyle w:val="Bibliography"/>
                      <w:rPr>
                        <w:noProof/>
                      </w:rPr>
                    </w:pPr>
                    <w:r>
                      <w:rPr>
                        <w:noProof/>
                      </w:rPr>
                      <w:t xml:space="preserve">[61] </w:t>
                    </w:r>
                  </w:p>
                </w:tc>
                <w:tc>
                  <w:tcPr>
                    <w:tcW w:w="0" w:type="auto"/>
                    <w:hideMark/>
                  </w:tcPr>
                  <w:p w14:paraId="63831FAB" w14:textId="77777777" w:rsidR="00CF01CC" w:rsidRDefault="00CF01CC">
                    <w:pPr>
                      <w:pStyle w:val="Bibliography"/>
                      <w:rPr>
                        <w:noProof/>
                      </w:rPr>
                    </w:pPr>
                    <w:r>
                      <w:rPr>
                        <w:noProof/>
                      </w:rPr>
                      <w:t>R. E. Muenchausen, T. Rivera and J. A. Sanchez, “METHOD FOR LASER MACHINING EXPLOSIVES AND ORDNANCE”. United States Patent 6,559,413 B1, 06 05 2003.</w:t>
                    </w:r>
                  </w:p>
                </w:tc>
              </w:tr>
              <w:tr w:rsidR="00CF01CC" w14:paraId="782BEE3A" w14:textId="77777777">
                <w:trPr>
                  <w:divId w:val="26027391"/>
                  <w:tblCellSpacing w:w="15" w:type="dxa"/>
                </w:trPr>
                <w:tc>
                  <w:tcPr>
                    <w:tcW w:w="50" w:type="pct"/>
                    <w:hideMark/>
                  </w:tcPr>
                  <w:p w14:paraId="3F11D9E0" w14:textId="77777777" w:rsidR="00CF01CC" w:rsidRDefault="00CF01CC">
                    <w:pPr>
                      <w:pStyle w:val="Bibliography"/>
                      <w:rPr>
                        <w:noProof/>
                      </w:rPr>
                    </w:pPr>
                    <w:r>
                      <w:rPr>
                        <w:noProof/>
                      </w:rPr>
                      <w:lastRenderedPageBreak/>
                      <w:t xml:space="preserve">[62] </w:t>
                    </w:r>
                  </w:p>
                </w:tc>
                <w:tc>
                  <w:tcPr>
                    <w:tcW w:w="0" w:type="auto"/>
                    <w:hideMark/>
                  </w:tcPr>
                  <w:p w14:paraId="2AE0410A" w14:textId="77777777" w:rsidR="00CF01CC" w:rsidRDefault="00CF01CC">
                    <w:pPr>
                      <w:pStyle w:val="Bibliography"/>
                      <w:rPr>
                        <w:noProof/>
                      </w:rPr>
                    </w:pPr>
                    <w:r>
                      <w:rPr>
                        <w:noProof/>
                      </w:rPr>
                      <w:t xml:space="preserve">F. Roeske, J. Benteron, R. Lee and E. Roos, “Cutting and Machining Energetic Materials with a Femtosecond Laser,” </w:t>
                    </w:r>
                    <w:r>
                      <w:rPr>
                        <w:i/>
                        <w:iCs/>
                        <w:noProof/>
                      </w:rPr>
                      <w:t xml:space="preserve">Propellants, Explosives, Pyrotechnics, </w:t>
                    </w:r>
                    <w:r>
                      <w:rPr>
                        <w:noProof/>
                      </w:rPr>
                      <w:t xml:space="preserve">vol. 28, no. 2, pp. 53-57, 2003. </w:t>
                    </w:r>
                  </w:p>
                </w:tc>
              </w:tr>
              <w:tr w:rsidR="00CF01CC" w14:paraId="6E881DA8" w14:textId="77777777">
                <w:trPr>
                  <w:divId w:val="26027391"/>
                  <w:tblCellSpacing w:w="15" w:type="dxa"/>
                </w:trPr>
                <w:tc>
                  <w:tcPr>
                    <w:tcW w:w="50" w:type="pct"/>
                    <w:hideMark/>
                  </w:tcPr>
                  <w:p w14:paraId="485F1FDB" w14:textId="77777777" w:rsidR="00CF01CC" w:rsidRDefault="00CF01CC">
                    <w:pPr>
                      <w:pStyle w:val="Bibliography"/>
                      <w:rPr>
                        <w:noProof/>
                      </w:rPr>
                    </w:pPr>
                    <w:r>
                      <w:rPr>
                        <w:noProof/>
                      </w:rPr>
                      <w:t xml:space="preserve">[63] </w:t>
                    </w:r>
                  </w:p>
                </w:tc>
                <w:tc>
                  <w:tcPr>
                    <w:tcW w:w="0" w:type="auto"/>
                    <w:hideMark/>
                  </w:tcPr>
                  <w:p w14:paraId="0455E6E9" w14:textId="77777777" w:rsidR="00CF01CC" w:rsidRDefault="00CF01CC">
                    <w:pPr>
                      <w:pStyle w:val="Bibliography"/>
                      <w:rPr>
                        <w:noProof/>
                      </w:rPr>
                    </w:pPr>
                    <w:r>
                      <w:rPr>
                        <w:noProof/>
                      </w:rPr>
                      <w:t>Optics.org, “Unexploded bomb safely defused by laser method,” 17 10 2019. [Online]. Available: https://optics.org/news/10/10/29. [Accessed 15 03 2023].</w:t>
                    </w:r>
                  </w:p>
                </w:tc>
              </w:tr>
              <w:tr w:rsidR="00CF01CC" w14:paraId="3655B905" w14:textId="77777777">
                <w:trPr>
                  <w:divId w:val="26027391"/>
                  <w:tblCellSpacing w:w="15" w:type="dxa"/>
                </w:trPr>
                <w:tc>
                  <w:tcPr>
                    <w:tcW w:w="50" w:type="pct"/>
                    <w:hideMark/>
                  </w:tcPr>
                  <w:p w14:paraId="76E6ABE4" w14:textId="77777777" w:rsidR="00CF01CC" w:rsidRDefault="00CF01CC">
                    <w:pPr>
                      <w:pStyle w:val="Bibliography"/>
                      <w:rPr>
                        <w:noProof/>
                      </w:rPr>
                    </w:pPr>
                    <w:r>
                      <w:rPr>
                        <w:noProof/>
                      </w:rPr>
                      <w:t xml:space="preserve">[64] </w:t>
                    </w:r>
                  </w:p>
                </w:tc>
                <w:tc>
                  <w:tcPr>
                    <w:tcW w:w="0" w:type="auto"/>
                    <w:hideMark/>
                  </w:tcPr>
                  <w:p w14:paraId="0A5D3F65" w14:textId="77777777" w:rsidR="00CF01CC" w:rsidRDefault="00CF01CC">
                    <w:pPr>
                      <w:pStyle w:val="Bibliography"/>
                      <w:rPr>
                        <w:noProof/>
                      </w:rPr>
                    </w:pPr>
                    <w:r>
                      <w:rPr>
                        <w:noProof/>
                      </w:rPr>
                      <w:t>Del Mar Photonics, “Del Mar Photonics Newsletter,” [Online]. Available: http://www.dmphotonics.com/TiSapphire_Laser_Kits/TiSaKits_ball_park_pricing.htm. [Accessed 15 03 2023].</w:t>
                    </w:r>
                  </w:p>
                </w:tc>
              </w:tr>
              <w:tr w:rsidR="00CF01CC" w14:paraId="7A5BD108" w14:textId="77777777">
                <w:trPr>
                  <w:divId w:val="26027391"/>
                  <w:tblCellSpacing w:w="15" w:type="dxa"/>
                </w:trPr>
                <w:tc>
                  <w:tcPr>
                    <w:tcW w:w="50" w:type="pct"/>
                    <w:hideMark/>
                  </w:tcPr>
                  <w:p w14:paraId="11A7B88E" w14:textId="77777777" w:rsidR="00CF01CC" w:rsidRDefault="00CF01CC">
                    <w:pPr>
                      <w:pStyle w:val="Bibliography"/>
                      <w:rPr>
                        <w:noProof/>
                      </w:rPr>
                    </w:pPr>
                    <w:r>
                      <w:rPr>
                        <w:noProof/>
                      </w:rPr>
                      <w:t xml:space="preserve">[65] </w:t>
                    </w:r>
                  </w:p>
                </w:tc>
                <w:tc>
                  <w:tcPr>
                    <w:tcW w:w="0" w:type="auto"/>
                    <w:hideMark/>
                  </w:tcPr>
                  <w:p w14:paraId="6A5FDADA" w14:textId="77777777" w:rsidR="00CF01CC" w:rsidRDefault="00CF01CC">
                    <w:pPr>
                      <w:pStyle w:val="Bibliography"/>
                      <w:rPr>
                        <w:noProof/>
                      </w:rPr>
                    </w:pPr>
                    <w:r>
                      <w:rPr>
                        <w:noProof/>
                      </w:rPr>
                      <w:t>Midland Metrology Ltd, “Profile Projectors,” Midland Metrology Ltd, [Online]. Available: https://www.midland-metrology.co.uk/profile-projectors.htm. [Accessed 15 03 2023].</w:t>
                    </w:r>
                  </w:p>
                </w:tc>
              </w:tr>
              <w:tr w:rsidR="00CF01CC" w14:paraId="21D56D02" w14:textId="77777777">
                <w:trPr>
                  <w:divId w:val="26027391"/>
                  <w:tblCellSpacing w:w="15" w:type="dxa"/>
                </w:trPr>
                <w:tc>
                  <w:tcPr>
                    <w:tcW w:w="50" w:type="pct"/>
                    <w:hideMark/>
                  </w:tcPr>
                  <w:p w14:paraId="2F6F1911" w14:textId="77777777" w:rsidR="00CF01CC" w:rsidRDefault="00CF01CC">
                    <w:pPr>
                      <w:pStyle w:val="Bibliography"/>
                      <w:rPr>
                        <w:noProof/>
                      </w:rPr>
                    </w:pPr>
                    <w:r>
                      <w:rPr>
                        <w:noProof/>
                      </w:rPr>
                      <w:t xml:space="preserve">[66] </w:t>
                    </w:r>
                  </w:p>
                </w:tc>
                <w:tc>
                  <w:tcPr>
                    <w:tcW w:w="0" w:type="auto"/>
                    <w:hideMark/>
                  </w:tcPr>
                  <w:p w14:paraId="54217013" w14:textId="77777777" w:rsidR="00CF01CC" w:rsidRDefault="00CF01CC">
                    <w:pPr>
                      <w:pStyle w:val="Bibliography"/>
                      <w:rPr>
                        <w:noProof/>
                      </w:rPr>
                    </w:pPr>
                    <w:r>
                      <w:rPr>
                        <w:noProof/>
                      </w:rPr>
                      <w:t>Axminster Tools, “UJK DRILL GUIDE WITH 10MM CHUCK,” Axminster Tools, [Online]. Available: https://www.axminstertools.com/ujk-technology-drill-guide-with-10mm-chuck-106072?glCountry=GB&amp;gclid=Cj0KCQjw2v-gBhC1ARIsAOQdKY2IOsMLLZZEYLHOUgyOhwh2VEaXR3e-G1azP0rwyVFW3vFxIi-BoIcaAn0FEALw_wcB. [Accessed 14 03 2023].</w:t>
                    </w:r>
                  </w:p>
                </w:tc>
              </w:tr>
              <w:tr w:rsidR="00CF01CC" w14:paraId="42ED8517" w14:textId="77777777">
                <w:trPr>
                  <w:divId w:val="26027391"/>
                  <w:tblCellSpacing w:w="15" w:type="dxa"/>
                </w:trPr>
                <w:tc>
                  <w:tcPr>
                    <w:tcW w:w="50" w:type="pct"/>
                    <w:hideMark/>
                  </w:tcPr>
                  <w:p w14:paraId="13C3B2FB" w14:textId="77777777" w:rsidR="00CF01CC" w:rsidRDefault="00CF01CC">
                    <w:pPr>
                      <w:pStyle w:val="Bibliography"/>
                      <w:rPr>
                        <w:noProof/>
                      </w:rPr>
                    </w:pPr>
                    <w:r>
                      <w:rPr>
                        <w:noProof/>
                      </w:rPr>
                      <w:t xml:space="preserve">[67] </w:t>
                    </w:r>
                  </w:p>
                </w:tc>
                <w:tc>
                  <w:tcPr>
                    <w:tcW w:w="0" w:type="auto"/>
                    <w:hideMark/>
                  </w:tcPr>
                  <w:p w14:paraId="55B60513" w14:textId="77777777" w:rsidR="00CF01CC" w:rsidRDefault="00CF01CC">
                    <w:pPr>
                      <w:pStyle w:val="Bibliography"/>
                      <w:rPr>
                        <w:noProof/>
                      </w:rPr>
                    </w:pPr>
                    <w:r>
                      <w:rPr>
                        <w:noProof/>
                      </w:rPr>
                      <w:t>Rutlands, “Premium Aluminium Drill Guide,” Rutlands, [Online]. Available: https://www.rutlands.com/sp+drilling-drill-guides-stops-bit-holders-drill-guides-premium-aluminium-drill-guide-rutlands%C2%AE+r4131?utm_campaign=Googlebase&amp;utm_medium=organic&amp;utm_source=Googlebase&amp;geoip=GB&amp;gclid=Cj0KCQjw2v-gBhC1ARIsAOQdKY2vSBM5Iq9SzfdrTxZ. [Accessed 14 03 2023].</w:t>
                    </w:r>
                  </w:p>
                </w:tc>
              </w:tr>
              <w:tr w:rsidR="00CF01CC" w14:paraId="6CB4E1F5" w14:textId="77777777">
                <w:trPr>
                  <w:divId w:val="26027391"/>
                  <w:tblCellSpacing w:w="15" w:type="dxa"/>
                </w:trPr>
                <w:tc>
                  <w:tcPr>
                    <w:tcW w:w="50" w:type="pct"/>
                    <w:hideMark/>
                  </w:tcPr>
                  <w:p w14:paraId="2D179F5E" w14:textId="77777777" w:rsidR="00CF01CC" w:rsidRDefault="00CF01CC">
                    <w:pPr>
                      <w:pStyle w:val="Bibliography"/>
                      <w:rPr>
                        <w:noProof/>
                      </w:rPr>
                    </w:pPr>
                    <w:r>
                      <w:rPr>
                        <w:noProof/>
                      </w:rPr>
                      <w:t xml:space="preserve">[68] </w:t>
                    </w:r>
                  </w:p>
                </w:tc>
                <w:tc>
                  <w:tcPr>
                    <w:tcW w:w="0" w:type="auto"/>
                    <w:hideMark/>
                  </w:tcPr>
                  <w:p w14:paraId="7E49B515" w14:textId="77777777" w:rsidR="00CF01CC" w:rsidRDefault="00CF01CC">
                    <w:pPr>
                      <w:pStyle w:val="Bibliography"/>
                      <w:rPr>
                        <w:noProof/>
                      </w:rPr>
                    </w:pPr>
                    <w:r>
                      <w:rPr>
                        <w:noProof/>
                      </w:rPr>
                      <w:t>Amazon, “Wood Woodwork Guides Joint Angle Tool Carpentry Locator, 15 Degree Pocket Hole Jig Kit, Dowel Drill Joinery Kit 6/8/10mm(14Pcs),” Amazon, [Online]. Available: https://www.amazon.co.uk/Woodwork-Guides-Carpentry-Locator-Joinery/dp/B095BSPKLH/ref=asc_df_B095BSPKLH/?tag=googshopuk-21&amp;linkCode=df0&amp;hvadid=555749343484&amp;hvpos=&amp;hvnetw=g&amp;hvrand=17489338721815027547&amp;hvpone=&amp;hvptwo=&amp;hvqmt=&amp;hvdev=c&amp;hvdvcmdl=&amp;hvlocint=&amp;hvloc. [Accessed 14 03 2023].</w:t>
                    </w:r>
                  </w:p>
                </w:tc>
              </w:tr>
            </w:tbl>
            <w:p w14:paraId="724D739B" w14:textId="77777777" w:rsidR="00CF01CC" w:rsidRDefault="00CF01CC">
              <w:pPr>
                <w:divId w:val="26027391"/>
                <w:rPr>
                  <w:rFonts w:eastAsia="Times New Roman"/>
                  <w:noProof/>
                </w:rPr>
              </w:pPr>
            </w:p>
            <w:p w14:paraId="1C90C76E" w14:textId="7F6EC247" w:rsidR="00D44ADC" w:rsidRDefault="00D44ADC">
              <w:r>
                <w:rPr>
                  <w:b/>
                  <w:bCs/>
                  <w:noProof/>
                </w:rPr>
                <w:fldChar w:fldCharType="end"/>
              </w:r>
            </w:p>
          </w:sdtContent>
        </w:sdt>
      </w:sdtContent>
    </w:sdt>
    <w:p w14:paraId="5A4F586E" w14:textId="2A4345B2" w:rsidR="00DE6457" w:rsidRDefault="00DE6457" w:rsidP="00DE6457"/>
    <w:p w14:paraId="71D5752F" w14:textId="24FD7CC5" w:rsidR="006C55A4" w:rsidRDefault="006C55A4">
      <w:r>
        <w:lastRenderedPageBreak/>
        <w:br w:type="page"/>
      </w:r>
    </w:p>
    <w:p w14:paraId="2BA84C3D" w14:textId="37699815" w:rsidR="006C55A4" w:rsidRDefault="006C55A4" w:rsidP="006C55A4">
      <w:pPr>
        <w:pStyle w:val="Heading1"/>
      </w:pPr>
      <w:bookmarkStart w:id="38" w:name="_Toc131155643"/>
      <w:r>
        <w:lastRenderedPageBreak/>
        <w:t>Appendix</w:t>
      </w:r>
      <w:bookmarkEnd w:id="38"/>
    </w:p>
    <w:p w14:paraId="4274AFB8" w14:textId="77777777" w:rsidR="00112D94" w:rsidRDefault="005F0E4B" w:rsidP="00112D94">
      <w:pPr>
        <w:keepNext/>
        <w:jc w:val="center"/>
      </w:pPr>
      <w:r w:rsidRPr="006C6AF6">
        <w:rPr>
          <w:noProof/>
        </w:rPr>
        <w:drawing>
          <wp:inline distT="0" distB="0" distL="0" distR="0" wp14:anchorId="6C802AE5" wp14:editId="41A2F59A">
            <wp:extent cx="3371850" cy="4019550"/>
            <wp:effectExtent l="0" t="0" r="0" b="0"/>
            <wp:docPr id="16" name="Picture 16" descr="A close-up of a trip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tripod&#10;&#10;Description automatically generated with low confidence"/>
                    <pic:cNvPicPr/>
                  </pic:nvPicPr>
                  <pic:blipFill>
                    <a:blip r:embed="rId16"/>
                    <a:stretch>
                      <a:fillRect/>
                    </a:stretch>
                  </pic:blipFill>
                  <pic:spPr>
                    <a:xfrm>
                      <a:off x="0" y="0"/>
                      <a:ext cx="3377610" cy="4026416"/>
                    </a:xfrm>
                    <a:prstGeom prst="rect">
                      <a:avLst/>
                    </a:prstGeom>
                  </pic:spPr>
                </pic:pic>
              </a:graphicData>
            </a:graphic>
          </wp:inline>
        </w:drawing>
      </w:r>
    </w:p>
    <w:p w14:paraId="568CA419" w14:textId="2ABD2739" w:rsidR="005F0E4B" w:rsidRPr="009A31EB" w:rsidRDefault="00112D94" w:rsidP="00112D94">
      <w:pPr>
        <w:pStyle w:val="Caption"/>
        <w:jc w:val="center"/>
      </w:pPr>
      <w:bookmarkStart w:id="39" w:name="_Toc130909109"/>
      <w:r>
        <w:t xml:space="preserve">Figure </w:t>
      </w:r>
      <w:r>
        <w:fldChar w:fldCharType="begin"/>
      </w:r>
      <w:r>
        <w:instrText xml:space="preserve"> SEQ Figure \* ARABIC </w:instrText>
      </w:r>
      <w:r>
        <w:fldChar w:fldCharType="separate"/>
      </w:r>
      <w:r w:rsidR="005D21E0">
        <w:rPr>
          <w:noProof/>
        </w:rPr>
        <w:t>8</w:t>
      </w:r>
      <w:r>
        <w:fldChar w:fldCharType="end"/>
      </w:r>
      <w:r>
        <w:t xml:space="preserve"> - </w:t>
      </w:r>
      <w:r w:rsidRPr="001B5A9E">
        <w:t>UJK Drill Guide [53]</w:t>
      </w:r>
      <w:bookmarkEnd w:id="39"/>
    </w:p>
    <w:p w14:paraId="48E5CC8F" w14:textId="77777777" w:rsidR="00112D94" w:rsidRDefault="005F0E4B" w:rsidP="00112D94">
      <w:pPr>
        <w:pStyle w:val="Caption"/>
        <w:keepNext/>
        <w:jc w:val="center"/>
      </w:pPr>
      <w:r w:rsidRPr="006C6AF6">
        <w:rPr>
          <w:noProof/>
        </w:rPr>
        <w:drawing>
          <wp:inline distT="0" distB="0" distL="0" distR="0" wp14:anchorId="491246FA" wp14:editId="5D39BE95">
            <wp:extent cx="2352675" cy="2914110"/>
            <wp:effectExtent l="0" t="0" r="0" b="635"/>
            <wp:docPr id="17" name="Picture 17" descr="A picture containing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equipment&#10;&#10;Description automatically generated"/>
                    <pic:cNvPicPr/>
                  </pic:nvPicPr>
                  <pic:blipFill rotWithShape="1">
                    <a:blip r:embed="rId17"/>
                    <a:srcRect t="1" b="2115"/>
                    <a:stretch/>
                  </pic:blipFill>
                  <pic:spPr bwMode="auto">
                    <a:xfrm>
                      <a:off x="0" y="0"/>
                      <a:ext cx="2352675" cy="2914110"/>
                    </a:xfrm>
                    <a:prstGeom prst="rect">
                      <a:avLst/>
                    </a:prstGeom>
                    <a:ln>
                      <a:noFill/>
                    </a:ln>
                    <a:extLst>
                      <a:ext uri="{53640926-AAD7-44D8-BBD7-CCE9431645EC}">
                        <a14:shadowObscured xmlns:a14="http://schemas.microsoft.com/office/drawing/2010/main"/>
                      </a:ext>
                    </a:extLst>
                  </pic:spPr>
                </pic:pic>
              </a:graphicData>
            </a:graphic>
          </wp:inline>
        </w:drawing>
      </w:r>
    </w:p>
    <w:p w14:paraId="22A20C9B" w14:textId="2D6D66D9" w:rsidR="005F0E4B" w:rsidRDefault="00112D94" w:rsidP="00112D94">
      <w:pPr>
        <w:pStyle w:val="Caption"/>
        <w:jc w:val="center"/>
      </w:pPr>
      <w:bookmarkStart w:id="40" w:name="_Toc130909110"/>
      <w:r>
        <w:t xml:space="preserve">Figure </w:t>
      </w:r>
      <w:r>
        <w:fldChar w:fldCharType="begin"/>
      </w:r>
      <w:r>
        <w:instrText xml:space="preserve"> SEQ Figure \* ARABIC </w:instrText>
      </w:r>
      <w:r>
        <w:fldChar w:fldCharType="separate"/>
      </w:r>
      <w:r w:rsidR="005D21E0">
        <w:rPr>
          <w:noProof/>
        </w:rPr>
        <w:t>9</w:t>
      </w:r>
      <w:r>
        <w:fldChar w:fldCharType="end"/>
      </w:r>
      <w:r>
        <w:t xml:space="preserve"> - </w:t>
      </w:r>
      <w:r w:rsidRPr="00651BDE">
        <w:t>Aluminium Drill Guide [54]</w:t>
      </w:r>
      <w:bookmarkEnd w:id="40"/>
    </w:p>
    <w:p w14:paraId="2A36C8B9" w14:textId="77777777" w:rsidR="00112D94" w:rsidRDefault="005F0E4B" w:rsidP="00112D94">
      <w:pPr>
        <w:keepNext/>
        <w:jc w:val="center"/>
      </w:pPr>
      <w:r w:rsidRPr="009A31EB">
        <w:rPr>
          <w:noProof/>
        </w:rPr>
        <w:lastRenderedPageBreak/>
        <w:drawing>
          <wp:inline distT="0" distB="0" distL="0" distR="0" wp14:anchorId="67607841" wp14:editId="7AF246E7">
            <wp:extent cx="2514600" cy="2498725"/>
            <wp:effectExtent l="0" t="0" r="0" b="0"/>
            <wp:docPr id="18" name="Picture 1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10;&#10;Description automatically generated"/>
                    <pic:cNvPicPr/>
                  </pic:nvPicPr>
                  <pic:blipFill>
                    <a:blip r:embed="rId18"/>
                    <a:stretch>
                      <a:fillRect/>
                    </a:stretch>
                  </pic:blipFill>
                  <pic:spPr>
                    <a:xfrm>
                      <a:off x="0" y="0"/>
                      <a:ext cx="2514600" cy="2498725"/>
                    </a:xfrm>
                    <a:prstGeom prst="rect">
                      <a:avLst/>
                    </a:prstGeom>
                  </pic:spPr>
                </pic:pic>
              </a:graphicData>
            </a:graphic>
          </wp:inline>
        </w:drawing>
      </w:r>
    </w:p>
    <w:p w14:paraId="6BF62B37" w14:textId="6556F609" w:rsidR="005F0E4B" w:rsidRPr="005F0E4B" w:rsidRDefault="00112D94" w:rsidP="00112D94">
      <w:pPr>
        <w:pStyle w:val="Caption"/>
        <w:jc w:val="center"/>
      </w:pPr>
      <w:bookmarkStart w:id="41" w:name="_Toc130909111"/>
      <w:r>
        <w:t xml:space="preserve">Figure </w:t>
      </w:r>
      <w:r>
        <w:fldChar w:fldCharType="begin"/>
      </w:r>
      <w:r>
        <w:instrText xml:space="preserve"> SEQ Figure \* ARABIC </w:instrText>
      </w:r>
      <w:r>
        <w:fldChar w:fldCharType="separate"/>
      </w:r>
      <w:r w:rsidR="005D21E0">
        <w:rPr>
          <w:noProof/>
        </w:rPr>
        <w:t>10</w:t>
      </w:r>
      <w:r>
        <w:fldChar w:fldCharType="end"/>
      </w:r>
      <w:r>
        <w:t xml:space="preserve"> - </w:t>
      </w:r>
      <w:r w:rsidRPr="00D61C04">
        <w:t>Woodwork Guides Joint Angle Tool [55]</w:t>
      </w:r>
      <w:bookmarkEnd w:id="41"/>
    </w:p>
    <w:p w14:paraId="4893987C" w14:textId="77777777" w:rsidR="00DE7921" w:rsidRDefault="006C55A4" w:rsidP="00DE7921">
      <w:pPr>
        <w:keepNext/>
        <w:jc w:val="center"/>
      </w:pPr>
      <w:r w:rsidRPr="006C55A4">
        <w:rPr>
          <w:noProof/>
        </w:rPr>
        <w:drawing>
          <wp:inline distT="0" distB="0" distL="0" distR="0" wp14:anchorId="1F211BE9" wp14:editId="59BB6A59">
            <wp:extent cx="5486400" cy="4667250"/>
            <wp:effectExtent l="0" t="0" r="0" b="0"/>
            <wp:docPr id="9" name="Picture 9" descr="A picture containing furniture, table, console table,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furniture, table, console table, seat&#10;&#10;Description automatically generated"/>
                    <pic:cNvPicPr/>
                  </pic:nvPicPr>
                  <pic:blipFill>
                    <a:blip r:embed="rId19"/>
                    <a:stretch>
                      <a:fillRect/>
                    </a:stretch>
                  </pic:blipFill>
                  <pic:spPr>
                    <a:xfrm>
                      <a:off x="0" y="0"/>
                      <a:ext cx="5486400" cy="4667250"/>
                    </a:xfrm>
                    <a:prstGeom prst="rect">
                      <a:avLst/>
                    </a:prstGeom>
                  </pic:spPr>
                </pic:pic>
              </a:graphicData>
            </a:graphic>
          </wp:inline>
        </w:drawing>
      </w:r>
    </w:p>
    <w:p w14:paraId="523689C1" w14:textId="45C1DE96" w:rsidR="005F0E4B" w:rsidRDefault="00DE7921" w:rsidP="00DE7921">
      <w:pPr>
        <w:pStyle w:val="Caption"/>
        <w:jc w:val="center"/>
      </w:pPr>
      <w:bookmarkStart w:id="42" w:name="_Toc130909112"/>
      <w:r>
        <w:t xml:space="preserve">Figure </w:t>
      </w:r>
      <w:r>
        <w:fldChar w:fldCharType="begin"/>
      </w:r>
      <w:r>
        <w:instrText xml:space="preserve"> SEQ Figure \* ARABIC </w:instrText>
      </w:r>
      <w:r>
        <w:fldChar w:fldCharType="separate"/>
      </w:r>
      <w:r w:rsidR="005D21E0">
        <w:rPr>
          <w:noProof/>
        </w:rPr>
        <w:t>11</w:t>
      </w:r>
      <w:r>
        <w:fldChar w:fldCharType="end"/>
      </w:r>
      <w:r>
        <w:t xml:space="preserve"> - Rough Concept Tool main body</w:t>
      </w:r>
      <w:bookmarkEnd w:id="42"/>
    </w:p>
    <w:p w14:paraId="4163668B" w14:textId="77777777" w:rsidR="00DE7921" w:rsidRDefault="006C55A4" w:rsidP="00DE7921">
      <w:pPr>
        <w:keepNext/>
        <w:jc w:val="center"/>
      </w:pPr>
      <w:r w:rsidRPr="006C55A4">
        <w:rPr>
          <w:noProof/>
        </w:rPr>
        <w:lastRenderedPageBreak/>
        <w:drawing>
          <wp:inline distT="0" distB="0" distL="0" distR="0" wp14:anchorId="599DE882" wp14:editId="13F5D281">
            <wp:extent cx="5486400" cy="3173730"/>
            <wp:effectExtent l="0" t="0" r="0" b="762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20"/>
                    <a:stretch>
                      <a:fillRect/>
                    </a:stretch>
                  </pic:blipFill>
                  <pic:spPr>
                    <a:xfrm>
                      <a:off x="0" y="0"/>
                      <a:ext cx="5486400" cy="3173730"/>
                    </a:xfrm>
                    <a:prstGeom prst="rect">
                      <a:avLst/>
                    </a:prstGeom>
                  </pic:spPr>
                </pic:pic>
              </a:graphicData>
            </a:graphic>
          </wp:inline>
        </w:drawing>
      </w:r>
    </w:p>
    <w:p w14:paraId="4004DDCD" w14:textId="79FAB49A" w:rsidR="006C55A4" w:rsidRDefault="00DE7921" w:rsidP="00DE7921">
      <w:pPr>
        <w:pStyle w:val="Caption"/>
        <w:jc w:val="center"/>
      </w:pPr>
      <w:bookmarkStart w:id="43" w:name="_Toc130909113"/>
      <w:r>
        <w:t xml:space="preserve">Figure </w:t>
      </w:r>
      <w:r>
        <w:fldChar w:fldCharType="begin"/>
      </w:r>
      <w:r>
        <w:instrText xml:space="preserve"> SEQ Figure \* ARABIC </w:instrText>
      </w:r>
      <w:r>
        <w:fldChar w:fldCharType="separate"/>
      </w:r>
      <w:r w:rsidR="005D21E0">
        <w:rPr>
          <w:noProof/>
        </w:rPr>
        <w:t>12</w:t>
      </w:r>
      <w:r>
        <w:fldChar w:fldCharType="end"/>
      </w:r>
      <w:r>
        <w:t xml:space="preserve"> - Rough Concept Tool main body cut away</w:t>
      </w:r>
      <w:bookmarkEnd w:id="43"/>
    </w:p>
    <w:p w14:paraId="1AF7A606" w14:textId="77777777" w:rsidR="00DE7921" w:rsidRDefault="006C55A4" w:rsidP="00DE7921">
      <w:pPr>
        <w:keepNext/>
        <w:jc w:val="center"/>
      </w:pPr>
      <w:r w:rsidRPr="006C55A4">
        <w:rPr>
          <w:noProof/>
        </w:rPr>
        <w:drawing>
          <wp:inline distT="0" distB="0" distL="0" distR="0" wp14:anchorId="7E0F5CAE" wp14:editId="4243B0B3">
            <wp:extent cx="4714875" cy="3905250"/>
            <wp:effectExtent l="0" t="0" r="9525" b="0"/>
            <wp:docPr id="13" name="Picture 13" descr="A close-up of a knif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knife&#10;&#10;Description automatically generated with medium confidence"/>
                    <pic:cNvPicPr/>
                  </pic:nvPicPr>
                  <pic:blipFill rotWithShape="1">
                    <a:blip r:embed="rId21"/>
                    <a:srcRect r="11765" b="7865"/>
                    <a:stretch/>
                  </pic:blipFill>
                  <pic:spPr bwMode="auto">
                    <a:xfrm>
                      <a:off x="0" y="0"/>
                      <a:ext cx="4715534" cy="3905795"/>
                    </a:xfrm>
                    <a:prstGeom prst="rect">
                      <a:avLst/>
                    </a:prstGeom>
                    <a:ln>
                      <a:noFill/>
                    </a:ln>
                    <a:extLst>
                      <a:ext uri="{53640926-AAD7-44D8-BBD7-CCE9431645EC}">
                        <a14:shadowObscured xmlns:a14="http://schemas.microsoft.com/office/drawing/2010/main"/>
                      </a:ext>
                    </a:extLst>
                  </pic:spPr>
                </pic:pic>
              </a:graphicData>
            </a:graphic>
          </wp:inline>
        </w:drawing>
      </w:r>
    </w:p>
    <w:p w14:paraId="0B71B6DF" w14:textId="573D367E" w:rsidR="006C55A4" w:rsidRDefault="00DE7921" w:rsidP="00DE7921">
      <w:pPr>
        <w:pStyle w:val="Caption"/>
        <w:jc w:val="center"/>
      </w:pPr>
      <w:bookmarkStart w:id="44" w:name="_Toc130909114"/>
      <w:r>
        <w:t xml:space="preserve">Figure </w:t>
      </w:r>
      <w:r>
        <w:fldChar w:fldCharType="begin"/>
      </w:r>
      <w:r>
        <w:instrText xml:space="preserve"> SEQ Figure \* ARABIC </w:instrText>
      </w:r>
      <w:r>
        <w:fldChar w:fldCharType="separate"/>
      </w:r>
      <w:r w:rsidR="005D21E0">
        <w:rPr>
          <w:noProof/>
        </w:rPr>
        <w:t>13</w:t>
      </w:r>
      <w:r>
        <w:fldChar w:fldCharType="end"/>
      </w:r>
      <w:r>
        <w:t xml:space="preserve"> - </w:t>
      </w:r>
      <w:r w:rsidRPr="003D5694">
        <w:t>Rough Concept Tool securing chuck</w:t>
      </w:r>
      <w:bookmarkEnd w:id="44"/>
    </w:p>
    <w:p w14:paraId="57DBEFE7" w14:textId="77777777" w:rsidR="00DE7921" w:rsidRDefault="00DE7921" w:rsidP="00DE7921">
      <w:pPr>
        <w:keepNext/>
        <w:jc w:val="center"/>
      </w:pPr>
      <w:r w:rsidRPr="00DE7921">
        <w:rPr>
          <w:noProof/>
        </w:rPr>
        <w:lastRenderedPageBreak/>
        <w:drawing>
          <wp:inline distT="0" distB="0" distL="0" distR="0" wp14:anchorId="38B88795" wp14:editId="1A36373F">
            <wp:extent cx="3181794" cy="461074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81794" cy="4610743"/>
                    </a:xfrm>
                    <a:prstGeom prst="rect">
                      <a:avLst/>
                    </a:prstGeom>
                  </pic:spPr>
                </pic:pic>
              </a:graphicData>
            </a:graphic>
          </wp:inline>
        </w:drawing>
      </w:r>
    </w:p>
    <w:p w14:paraId="6C7D190F" w14:textId="74723656" w:rsidR="006C55A4" w:rsidRDefault="00DE7921" w:rsidP="00DE7921">
      <w:pPr>
        <w:pStyle w:val="Caption"/>
        <w:jc w:val="center"/>
      </w:pPr>
      <w:bookmarkStart w:id="45" w:name="_Toc130909115"/>
      <w:r>
        <w:t xml:space="preserve">Figure </w:t>
      </w:r>
      <w:r>
        <w:fldChar w:fldCharType="begin"/>
      </w:r>
      <w:r>
        <w:instrText xml:space="preserve"> SEQ Figure \* ARABIC </w:instrText>
      </w:r>
      <w:r>
        <w:fldChar w:fldCharType="separate"/>
      </w:r>
      <w:r w:rsidR="005D21E0">
        <w:rPr>
          <w:noProof/>
        </w:rPr>
        <w:t>14</w:t>
      </w:r>
      <w:r>
        <w:fldChar w:fldCharType="end"/>
      </w:r>
      <w:r>
        <w:t xml:space="preserve"> - Rough Concept Tool securing chuck featuring centring chuck </w:t>
      </w:r>
      <w:proofErr w:type="gramStart"/>
      <w:r>
        <w:t>jaws</w:t>
      </w:r>
      <w:bookmarkEnd w:id="45"/>
      <w:proofErr w:type="gramEnd"/>
    </w:p>
    <w:p w14:paraId="7EDAA611" w14:textId="2521E060" w:rsidR="00E464BC" w:rsidRDefault="00E464BC">
      <w:r>
        <w:br w:type="page"/>
      </w:r>
    </w:p>
    <w:p w14:paraId="272CAEC0" w14:textId="77777777" w:rsidR="003D3EED" w:rsidRDefault="003D3EED" w:rsidP="00DD17BD">
      <w:pPr>
        <w:pStyle w:val="Heading3"/>
      </w:pPr>
    </w:p>
    <w:p w14:paraId="7838C7A6" w14:textId="77777777" w:rsidR="003D3EED" w:rsidRPr="004C3A0B" w:rsidRDefault="003D3EED" w:rsidP="00DD17BD">
      <w:pPr>
        <w:pStyle w:val="Heading3"/>
      </w:pPr>
      <w:bookmarkStart w:id="46" w:name="_Hlk131159084"/>
      <w:r w:rsidRPr="004C3A0B">
        <w:t>APPLICATION FOR ETHICAL APPROVAL</w:t>
      </w:r>
    </w:p>
    <w:p w14:paraId="35502B95" w14:textId="77777777" w:rsidR="003D3EED" w:rsidRPr="004C3A0B" w:rsidRDefault="003D3EED" w:rsidP="003D3EED">
      <w:pPr>
        <w:tabs>
          <w:tab w:val="left" w:pos="5103"/>
        </w:tabs>
        <w:ind w:right="282"/>
        <w:jc w:val="center"/>
        <w:rPr>
          <w:rFonts w:ascii="Arial" w:hAnsi="Arial" w:cs="Arial"/>
          <w:b/>
          <w:bCs/>
        </w:rPr>
      </w:pPr>
    </w:p>
    <w:p w14:paraId="5FA4CBC4" w14:textId="77777777" w:rsidR="003D3EED" w:rsidRPr="004C3A0B" w:rsidRDefault="003D3EED" w:rsidP="003D3EED">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w:t>
      </w:r>
    </w:p>
    <w:p w14:paraId="502A19D6" w14:textId="77777777" w:rsidR="003D3EED" w:rsidRPr="004C3A0B" w:rsidRDefault="003D3EED" w:rsidP="003D3EED">
      <w:pPr>
        <w:tabs>
          <w:tab w:val="left" w:pos="5103"/>
        </w:tabs>
        <w:ind w:right="282"/>
        <w:jc w:val="center"/>
        <w:rPr>
          <w:rFonts w:ascii="Arial" w:hAnsi="Arial" w:cs="Arial"/>
          <w:b/>
          <w:bCs/>
          <w:sz w:val="16"/>
          <w:szCs w:val="16"/>
        </w:rPr>
      </w:pPr>
    </w:p>
    <w:p w14:paraId="7A2DF557" w14:textId="77777777" w:rsidR="003D3EED" w:rsidRPr="004C3A0B" w:rsidRDefault="003D3EED" w:rsidP="003D3EE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29F933" w14:textId="77777777" w:rsidR="003D3EED" w:rsidRPr="004C3A0B" w:rsidRDefault="003D3EED" w:rsidP="003D3EED">
      <w:pPr>
        <w:tabs>
          <w:tab w:val="left" w:pos="5103"/>
        </w:tabs>
        <w:ind w:right="282"/>
        <w:jc w:val="both"/>
        <w:rPr>
          <w:rFonts w:ascii="Arial" w:hAnsi="Arial" w:cs="Arial"/>
        </w:rPr>
      </w:pPr>
    </w:p>
    <w:p w14:paraId="7549F742" w14:textId="77777777" w:rsidR="003D3EED" w:rsidRPr="004C3A0B" w:rsidRDefault="003D3EED" w:rsidP="003D3EE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19FA819" w14:textId="77777777" w:rsidR="003D3EED" w:rsidRPr="004C3A0B" w:rsidRDefault="003D3EED" w:rsidP="003D3EED">
      <w:pPr>
        <w:tabs>
          <w:tab w:val="left" w:pos="5103"/>
        </w:tabs>
        <w:ind w:right="282"/>
        <w:jc w:val="both"/>
        <w:rPr>
          <w:rFonts w:ascii="Arial" w:hAnsi="Arial" w:cs="Arial"/>
        </w:rPr>
      </w:pPr>
    </w:p>
    <w:p w14:paraId="55008A24" w14:textId="77777777" w:rsidR="003D3EED" w:rsidRDefault="003D3EED" w:rsidP="003D3EE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10C076B9" w14:textId="77777777" w:rsidR="003D3EED" w:rsidRPr="004C3A0B" w:rsidRDefault="003D3EED" w:rsidP="003D3EED">
      <w:pPr>
        <w:autoSpaceDE w:val="0"/>
        <w:autoSpaceDN w:val="0"/>
        <w:adjustRightInd w:val="0"/>
        <w:jc w:val="both"/>
        <w:rPr>
          <w:rFonts w:ascii="Arial" w:hAnsi="Arial" w:cs="Arial"/>
        </w:rPr>
      </w:pPr>
    </w:p>
    <w:p w14:paraId="42976369" w14:textId="77777777" w:rsidR="003D3EED" w:rsidRPr="004C3A0B" w:rsidRDefault="003D3EED" w:rsidP="003D3EE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20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394"/>
      </w:tblGrid>
      <w:tr w:rsidR="003D3EED" w:rsidRPr="004C3A0B" w14:paraId="7D9A5056" w14:textId="77777777" w:rsidTr="006F2E3F">
        <w:trPr>
          <w:trHeight w:val="439"/>
        </w:trPr>
        <w:tc>
          <w:tcPr>
            <w:tcW w:w="559" w:type="dxa"/>
            <w:shd w:val="clear" w:color="auto" w:fill="F2F2F2" w:themeFill="background1" w:themeFillShade="F2"/>
            <w:vAlign w:val="center"/>
          </w:tcPr>
          <w:p w14:paraId="44CD8292" w14:textId="77777777" w:rsidR="003D3EED" w:rsidRPr="004C3A0B" w:rsidRDefault="003D3EED" w:rsidP="006F2E3F">
            <w:pPr>
              <w:rPr>
                <w:rFonts w:ascii="Arial" w:hAnsi="Arial" w:cs="Arial"/>
              </w:rPr>
            </w:pPr>
            <w:r>
              <w:rPr>
                <w:rFonts w:ascii="Arial" w:hAnsi="Arial" w:cs="Arial"/>
              </w:rPr>
              <w:t>1</w:t>
            </w:r>
          </w:p>
        </w:tc>
        <w:tc>
          <w:tcPr>
            <w:tcW w:w="3253" w:type="dxa"/>
            <w:shd w:val="clear" w:color="auto" w:fill="F2F2F2" w:themeFill="background1" w:themeFillShade="F2"/>
            <w:vAlign w:val="center"/>
          </w:tcPr>
          <w:p w14:paraId="1B16E333" w14:textId="77777777" w:rsidR="003D3EED" w:rsidRPr="004C3A0B" w:rsidRDefault="003D3EED" w:rsidP="006F2E3F">
            <w:pPr>
              <w:rPr>
                <w:rFonts w:ascii="Arial" w:hAnsi="Arial" w:cs="Arial"/>
              </w:rPr>
            </w:pPr>
            <w:r w:rsidRPr="004C3A0B">
              <w:rPr>
                <w:rFonts w:ascii="Arial" w:hAnsi="Arial" w:cs="Arial"/>
              </w:rPr>
              <w:t>Full Name:</w:t>
            </w:r>
          </w:p>
        </w:tc>
        <w:tc>
          <w:tcPr>
            <w:tcW w:w="5394" w:type="dxa"/>
            <w:vAlign w:val="center"/>
          </w:tcPr>
          <w:p w14:paraId="5816CBEE" w14:textId="77777777" w:rsidR="003D3EED" w:rsidRPr="004C3A0B" w:rsidRDefault="003D3EED" w:rsidP="006F2E3F">
            <w:pPr>
              <w:rPr>
                <w:rFonts w:ascii="Arial" w:hAnsi="Arial" w:cs="Arial"/>
              </w:rPr>
            </w:pPr>
            <w:r>
              <w:rPr>
                <w:rFonts w:ascii="Arial" w:hAnsi="Arial" w:cs="Arial"/>
              </w:rPr>
              <w:t>Alexander Martin Dand</w:t>
            </w:r>
          </w:p>
        </w:tc>
      </w:tr>
      <w:tr w:rsidR="003D3EED" w:rsidRPr="004C3A0B" w14:paraId="6F706003" w14:textId="77777777" w:rsidTr="006F2E3F">
        <w:trPr>
          <w:cantSplit/>
          <w:trHeight w:val="340"/>
        </w:trPr>
        <w:tc>
          <w:tcPr>
            <w:tcW w:w="559" w:type="dxa"/>
            <w:shd w:val="clear" w:color="auto" w:fill="F2F2F2" w:themeFill="background1" w:themeFillShade="F2"/>
            <w:vAlign w:val="center"/>
          </w:tcPr>
          <w:p w14:paraId="2408DC25" w14:textId="77777777" w:rsidR="003D3EED" w:rsidRPr="004C3A0B" w:rsidRDefault="003D3EED" w:rsidP="006F2E3F">
            <w:pPr>
              <w:rPr>
                <w:rFonts w:ascii="Arial" w:hAnsi="Arial" w:cs="Arial"/>
              </w:rPr>
            </w:pPr>
            <w:r>
              <w:rPr>
                <w:rFonts w:ascii="Arial" w:hAnsi="Arial" w:cs="Arial"/>
              </w:rPr>
              <w:t>2</w:t>
            </w:r>
          </w:p>
        </w:tc>
        <w:tc>
          <w:tcPr>
            <w:tcW w:w="3253" w:type="dxa"/>
            <w:shd w:val="clear" w:color="auto" w:fill="F2F2F2" w:themeFill="background1" w:themeFillShade="F2"/>
            <w:vAlign w:val="center"/>
          </w:tcPr>
          <w:p w14:paraId="02F2364F" w14:textId="77777777" w:rsidR="003D3EED" w:rsidRPr="004C3A0B" w:rsidRDefault="003D3EED" w:rsidP="006F2E3F">
            <w:pPr>
              <w:rPr>
                <w:rFonts w:ascii="Arial" w:hAnsi="Arial" w:cs="Arial"/>
              </w:rPr>
            </w:pPr>
            <w:r>
              <w:rPr>
                <w:rFonts w:ascii="Arial" w:hAnsi="Arial" w:cs="Arial"/>
              </w:rPr>
              <w:t>Student Number:</w:t>
            </w:r>
          </w:p>
        </w:tc>
        <w:tc>
          <w:tcPr>
            <w:tcW w:w="5394" w:type="dxa"/>
            <w:vAlign w:val="center"/>
          </w:tcPr>
          <w:p w14:paraId="211A3763" w14:textId="77777777" w:rsidR="003D3EED" w:rsidRDefault="003D3EED" w:rsidP="006F2E3F">
            <w:pPr>
              <w:rPr>
                <w:rFonts w:ascii="Arial" w:hAnsi="Arial" w:cs="Arial"/>
              </w:rPr>
            </w:pPr>
            <w:r>
              <w:rPr>
                <w:rFonts w:ascii="Arial" w:hAnsi="Arial" w:cs="Arial"/>
              </w:rPr>
              <w:t>1810440</w:t>
            </w:r>
          </w:p>
          <w:p w14:paraId="05CB9DC6" w14:textId="77777777" w:rsidR="003D3EED" w:rsidRPr="004C3A0B" w:rsidRDefault="003D3EED" w:rsidP="006F2E3F">
            <w:pPr>
              <w:rPr>
                <w:rFonts w:ascii="Arial" w:hAnsi="Arial" w:cs="Arial"/>
              </w:rPr>
            </w:pPr>
          </w:p>
        </w:tc>
      </w:tr>
      <w:tr w:rsidR="003D3EED" w:rsidRPr="004C3A0B" w14:paraId="4C49FE0F" w14:textId="77777777" w:rsidTr="006F2E3F">
        <w:trPr>
          <w:trHeight w:val="513"/>
        </w:trPr>
        <w:tc>
          <w:tcPr>
            <w:tcW w:w="559" w:type="dxa"/>
            <w:shd w:val="clear" w:color="auto" w:fill="F2F2F2" w:themeFill="background1" w:themeFillShade="F2"/>
            <w:vAlign w:val="center"/>
          </w:tcPr>
          <w:p w14:paraId="45203DF0" w14:textId="77777777" w:rsidR="003D3EED" w:rsidRPr="004C3A0B" w:rsidRDefault="003D3EED" w:rsidP="006F2E3F">
            <w:pPr>
              <w:rPr>
                <w:rFonts w:ascii="Arial" w:hAnsi="Arial" w:cs="Arial"/>
              </w:rPr>
            </w:pPr>
            <w:r>
              <w:rPr>
                <w:rFonts w:ascii="Arial" w:hAnsi="Arial" w:cs="Arial"/>
              </w:rPr>
              <w:t>3</w:t>
            </w:r>
          </w:p>
        </w:tc>
        <w:tc>
          <w:tcPr>
            <w:tcW w:w="3253" w:type="dxa"/>
            <w:shd w:val="clear" w:color="auto" w:fill="F2F2F2" w:themeFill="background1" w:themeFillShade="F2"/>
            <w:vAlign w:val="center"/>
          </w:tcPr>
          <w:p w14:paraId="00F4FAEE" w14:textId="77777777" w:rsidR="003D3EED" w:rsidRPr="004C3A0B" w:rsidRDefault="003D3EED" w:rsidP="006F2E3F">
            <w:pPr>
              <w:rPr>
                <w:rFonts w:ascii="Arial" w:hAnsi="Arial" w:cs="Arial"/>
              </w:rPr>
            </w:pPr>
            <w:r>
              <w:rPr>
                <w:rFonts w:ascii="Arial" w:hAnsi="Arial" w:cs="Arial"/>
              </w:rPr>
              <w:t>Email address</w:t>
            </w:r>
            <w:r w:rsidRPr="004C3A0B">
              <w:rPr>
                <w:rFonts w:ascii="Arial" w:hAnsi="Arial" w:cs="Arial"/>
              </w:rPr>
              <w:t>:</w:t>
            </w:r>
          </w:p>
        </w:tc>
        <w:tc>
          <w:tcPr>
            <w:tcW w:w="5394" w:type="dxa"/>
            <w:vAlign w:val="center"/>
          </w:tcPr>
          <w:p w14:paraId="514B2EAA" w14:textId="77777777" w:rsidR="003D3EED" w:rsidRPr="004C3A0B" w:rsidRDefault="003D3EED" w:rsidP="006F2E3F">
            <w:pPr>
              <w:rPr>
                <w:rFonts w:ascii="Arial" w:hAnsi="Arial" w:cs="Arial"/>
              </w:rPr>
            </w:pPr>
            <w:hyperlink r:id="rId23" w:history="1">
              <w:r w:rsidRPr="000E3CE2">
                <w:rPr>
                  <w:rStyle w:val="Hyperlink"/>
                  <w:rFonts w:ascii="Arial" w:hAnsi="Arial" w:cs="Arial"/>
                </w:rPr>
                <w:t>1810440@student.uwtsd.ac.uk</w:t>
              </w:r>
            </w:hyperlink>
          </w:p>
        </w:tc>
      </w:tr>
      <w:tr w:rsidR="003D3EED" w:rsidRPr="004C3A0B" w14:paraId="061D13CF" w14:textId="77777777" w:rsidTr="006F2E3F">
        <w:trPr>
          <w:trHeight w:val="549"/>
        </w:trPr>
        <w:tc>
          <w:tcPr>
            <w:tcW w:w="559" w:type="dxa"/>
            <w:shd w:val="clear" w:color="auto" w:fill="F2F2F2" w:themeFill="background1" w:themeFillShade="F2"/>
            <w:vAlign w:val="center"/>
          </w:tcPr>
          <w:p w14:paraId="4DA463A2" w14:textId="77777777" w:rsidR="003D3EED" w:rsidRPr="004C3A0B" w:rsidRDefault="003D3EED" w:rsidP="006F2E3F">
            <w:pPr>
              <w:rPr>
                <w:rFonts w:ascii="Arial" w:hAnsi="Arial" w:cs="Arial"/>
              </w:rPr>
            </w:pPr>
            <w:r>
              <w:rPr>
                <w:rFonts w:ascii="Arial" w:hAnsi="Arial" w:cs="Arial"/>
              </w:rPr>
              <w:t>4</w:t>
            </w:r>
          </w:p>
        </w:tc>
        <w:tc>
          <w:tcPr>
            <w:tcW w:w="3253" w:type="dxa"/>
            <w:shd w:val="clear" w:color="auto" w:fill="F2F2F2" w:themeFill="background1" w:themeFillShade="F2"/>
            <w:vAlign w:val="center"/>
          </w:tcPr>
          <w:p w14:paraId="368F240E" w14:textId="77777777" w:rsidR="003D3EED" w:rsidRPr="004C3A0B" w:rsidRDefault="003D3EED" w:rsidP="006F2E3F">
            <w:pPr>
              <w:rPr>
                <w:rFonts w:ascii="Arial" w:hAnsi="Arial" w:cs="Arial"/>
              </w:rPr>
            </w:pPr>
            <w:r w:rsidRPr="004C3A0B">
              <w:rPr>
                <w:rFonts w:ascii="Arial" w:hAnsi="Arial" w:cs="Arial"/>
              </w:rPr>
              <w:t>Programme of Study:</w:t>
            </w:r>
          </w:p>
        </w:tc>
        <w:tc>
          <w:tcPr>
            <w:tcW w:w="5394" w:type="dxa"/>
            <w:vAlign w:val="center"/>
          </w:tcPr>
          <w:p w14:paraId="2C66FDA3" w14:textId="77777777" w:rsidR="003D3EED" w:rsidRPr="004C3A0B" w:rsidRDefault="003D3EED" w:rsidP="006F2E3F">
            <w:pPr>
              <w:rPr>
                <w:rFonts w:ascii="Arial" w:hAnsi="Arial" w:cs="Arial"/>
              </w:rPr>
            </w:pPr>
            <w:r>
              <w:rPr>
                <w:rFonts w:ascii="Arial" w:hAnsi="Arial" w:cs="Arial"/>
              </w:rPr>
              <w:t>OME Professional L6</w:t>
            </w:r>
          </w:p>
        </w:tc>
      </w:tr>
      <w:tr w:rsidR="003D3EED" w:rsidRPr="004C3A0B" w14:paraId="72610203" w14:textId="77777777" w:rsidTr="006F2E3F">
        <w:trPr>
          <w:trHeight w:val="557"/>
        </w:trPr>
        <w:tc>
          <w:tcPr>
            <w:tcW w:w="559" w:type="dxa"/>
            <w:shd w:val="clear" w:color="auto" w:fill="F2F2F2" w:themeFill="background1" w:themeFillShade="F2"/>
            <w:vAlign w:val="center"/>
          </w:tcPr>
          <w:p w14:paraId="248DAB84" w14:textId="77777777" w:rsidR="003D3EED" w:rsidRPr="004C3A0B" w:rsidRDefault="003D3EED" w:rsidP="006F2E3F">
            <w:pPr>
              <w:rPr>
                <w:rFonts w:ascii="Arial" w:hAnsi="Arial" w:cs="Arial"/>
              </w:rPr>
            </w:pPr>
            <w:r>
              <w:rPr>
                <w:rFonts w:ascii="Arial" w:hAnsi="Arial" w:cs="Arial"/>
              </w:rPr>
              <w:t>5</w:t>
            </w:r>
          </w:p>
        </w:tc>
        <w:tc>
          <w:tcPr>
            <w:tcW w:w="3253" w:type="dxa"/>
            <w:shd w:val="clear" w:color="auto" w:fill="F2F2F2" w:themeFill="background1" w:themeFillShade="F2"/>
            <w:vAlign w:val="center"/>
          </w:tcPr>
          <w:p w14:paraId="69F9AD15" w14:textId="77777777" w:rsidR="003D3EED" w:rsidRPr="004C3A0B" w:rsidRDefault="003D3EED" w:rsidP="006F2E3F">
            <w:pPr>
              <w:rPr>
                <w:rFonts w:ascii="Arial" w:hAnsi="Arial" w:cs="Arial"/>
              </w:rPr>
            </w:pPr>
            <w:r w:rsidRPr="004C3A0B">
              <w:rPr>
                <w:rFonts w:ascii="Arial" w:hAnsi="Arial" w:cs="Arial"/>
              </w:rPr>
              <w:t>Director of Studies/Supervisor:</w:t>
            </w:r>
          </w:p>
        </w:tc>
        <w:tc>
          <w:tcPr>
            <w:tcW w:w="5394" w:type="dxa"/>
            <w:vAlign w:val="center"/>
          </w:tcPr>
          <w:p w14:paraId="2A71FF6F" w14:textId="77777777" w:rsidR="003D3EED" w:rsidRPr="004C3A0B" w:rsidRDefault="003D3EED" w:rsidP="006F2E3F">
            <w:pPr>
              <w:rPr>
                <w:rFonts w:ascii="Arial" w:hAnsi="Arial" w:cs="Arial"/>
              </w:rPr>
            </w:pPr>
            <w:r>
              <w:rPr>
                <w:rFonts w:ascii="Arial" w:hAnsi="Arial" w:cs="Arial"/>
              </w:rPr>
              <w:t>Gareth Collett</w:t>
            </w:r>
          </w:p>
        </w:tc>
      </w:tr>
    </w:tbl>
    <w:p w14:paraId="0E97323E" w14:textId="77777777" w:rsidR="003D3EED" w:rsidRDefault="003D3EED" w:rsidP="003D3EED">
      <w:pPr>
        <w:autoSpaceDE w:val="0"/>
        <w:autoSpaceDN w:val="0"/>
        <w:adjustRightInd w:val="0"/>
        <w:spacing w:after="240"/>
        <w:jc w:val="both"/>
        <w:rPr>
          <w:rFonts w:ascii="Arial" w:hAnsi="Arial" w:cs="Arial"/>
          <w:b/>
        </w:rPr>
      </w:pPr>
    </w:p>
    <w:p w14:paraId="596F1F75" w14:textId="77777777" w:rsidR="003D3EED" w:rsidRPr="004C3A0B" w:rsidRDefault="003D3EED" w:rsidP="003D3EED">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9209" w:type="dxa"/>
        <w:tblLayout w:type="fixed"/>
        <w:tblLook w:val="04A0" w:firstRow="1" w:lastRow="0" w:firstColumn="1" w:lastColumn="0" w:noHBand="0" w:noVBand="1"/>
      </w:tblPr>
      <w:tblGrid>
        <w:gridCol w:w="562"/>
        <w:gridCol w:w="7938"/>
        <w:gridCol w:w="709"/>
      </w:tblGrid>
      <w:tr w:rsidR="003D3EED" w:rsidRPr="004C3A0B" w14:paraId="6C9D4C7B" w14:textId="77777777" w:rsidTr="006F2E3F">
        <w:tc>
          <w:tcPr>
            <w:tcW w:w="562" w:type="dxa"/>
            <w:shd w:val="clear" w:color="auto" w:fill="F2F2F2" w:themeFill="background1" w:themeFillShade="F2"/>
          </w:tcPr>
          <w:p w14:paraId="1716A86B" w14:textId="77777777" w:rsidR="003D3EED" w:rsidRPr="004C3A0B" w:rsidRDefault="003D3EED" w:rsidP="006F2E3F">
            <w:pPr>
              <w:autoSpaceDE w:val="0"/>
              <w:autoSpaceDN w:val="0"/>
              <w:adjustRightInd w:val="0"/>
              <w:rPr>
                <w:rFonts w:ascii="Arial" w:hAnsi="Arial" w:cs="Arial"/>
                <w:sz w:val="22"/>
                <w:szCs w:val="22"/>
              </w:rPr>
            </w:pPr>
          </w:p>
        </w:tc>
        <w:tc>
          <w:tcPr>
            <w:tcW w:w="8647" w:type="dxa"/>
            <w:gridSpan w:val="2"/>
            <w:shd w:val="clear" w:color="auto" w:fill="F2F2F2" w:themeFill="background1" w:themeFillShade="F2"/>
          </w:tcPr>
          <w:p w14:paraId="5B47CD56"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3D3EED" w:rsidRPr="004C3A0B" w14:paraId="7EB1DE0F" w14:textId="77777777" w:rsidTr="006F2E3F">
        <w:trPr>
          <w:trHeight w:val="355"/>
        </w:trPr>
        <w:tc>
          <w:tcPr>
            <w:tcW w:w="562" w:type="dxa"/>
            <w:vAlign w:val="center"/>
          </w:tcPr>
          <w:p w14:paraId="698C0EA1" w14:textId="77777777" w:rsidR="003D3EED" w:rsidRPr="002132F9" w:rsidRDefault="003D3EED" w:rsidP="006F2E3F">
            <w:pPr>
              <w:autoSpaceDE w:val="0"/>
              <w:autoSpaceDN w:val="0"/>
              <w:adjustRightInd w:val="0"/>
              <w:rPr>
                <w:rFonts w:ascii="Arial" w:hAnsi="Arial" w:cs="Arial"/>
                <w:sz w:val="22"/>
                <w:szCs w:val="22"/>
              </w:rPr>
            </w:pPr>
            <w:r w:rsidRPr="002132F9">
              <w:rPr>
                <w:rFonts w:ascii="Arial" w:hAnsi="Arial" w:cs="Arial"/>
                <w:sz w:val="22"/>
                <w:szCs w:val="22"/>
              </w:rPr>
              <w:t>1</w:t>
            </w:r>
          </w:p>
        </w:tc>
        <w:tc>
          <w:tcPr>
            <w:tcW w:w="7938" w:type="dxa"/>
            <w:vAlign w:val="center"/>
          </w:tcPr>
          <w:p w14:paraId="3D1A31BF" w14:textId="77777777" w:rsidR="003D3EED" w:rsidRPr="003F6F7B" w:rsidRDefault="003D3EED" w:rsidP="006F2E3F">
            <w:pPr>
              <w:autoSpaceDE w:val="0"/>
              <w:autoSpaceDN w:val="0"/>
              <w:adjustRightInd w:val="0"/>
              <w:rPr>
                <w:rFonts w:ascii="Arial" w:hAnsi="Arial" w:cs="Arial"/>
                <w:b/>
                <w:bCs/>
                <w:sz w:val="22"/>
                <w:szCs w:val="22"/>
              </w:rPr>
            </w:pPr>
            <w:hyperlink r:id="rId24" w:history="1">
              <w:r w:rsidRPr="005704BE">
                <w:rPr>
                  <w:rStyle w:val="Hyperlink"/>
                  <w:rFonts w:ascii="Arial" w:eastAsiaTheme="majorEastAsia" w:hAnsi="Arial" w:cs="Arial"/>
                  <w:b/>
                  <w:bCs/>
                  <w:sz w:val="22"/>
                  <w:szCs w:val="22"/>
                </w:rPr>
                <w:t>UWTSD Research Ethi</w:t>
              </w:r>
              <w:r>
                <w:rPr>
                  <w:rStyle w:val="Hyperlink"/>
                  <w:rFonts w:ascii="Arial" w:eastAsiaTheme="majorEastAsia"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0F33E82" w14:textId="77777777" w:rsidR="003D3EED" w:rsidRPr="00DD0929"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D3EED" w:rsidRPr="004C3A0B" w14:paraId="06FA791F" w14:textId="77777777" w:rsidTr="006F2E3F">
        <w:trPr>
          <w:trHeight w:val="417"/>
        </w:trPr>
        <w:tc>
          <w:tcPr>
            <w:tcW w:w="562" w:type="dxa"/>
            <w:vAlign w:val="center"/>
          </w:tcPr>
          <w:p w14:paraId="08A0E7AE" w14:textId="77777777" w:rsidR="003D3EED" w:rsidRPr="002132F9" w:rsidRDefault="003D3EED" w:rsidP="006F2E3F">
            <w:pPr>
              <w:autoSpaceDE w:val="0"/>
              <w:autoSpaceDN w:val="0"/>
              <w:adjustRightInd w:val="0"/>
              <w:rPr>
                <w:rFonts w:ascii="Arial" w:hAnsi="Arial" w:cs="Arial"/>
                <w:sz w:val="22"/>
                <w:szCs w:val="22"/>
              </w:rPr>
            </w:pPr>
            <w:r w:rsidRPr="002132F9">
              <w:rPr>
                <w:rFonts w:ascii="Arial" w:hAnsi="Arial" w:cs="Arial"/>
                <w:sz w:val="22"/>
                <w:szCs w:val="22"/>
              </w:rPr>
              <w:t>2</w:t>
            </w:r>
          </w:p>
        </w:tc>
        <w:tc>
          <w:tcPr>
            <w:tcW w:w="7938" w:type="dxa"/>
            <w:vAlign w:val="center"/>
          </w:tcPr>
          <w:p w14:paraId="1FE4A600" w14:textId="77777777" w:rsidR="003D3EED" w:rsidRPr="006C1FDD" w:rsidRDefault="003D3EED" w:rsidP="006F2E3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709"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1C112C9" w14:textId="77777777" w:rsidR="003D3EED" w:rsidRPr="004C3A0B" w:rsidRDefault="003D3EED" w:rsidP="006F2E3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D3EED" w:rsidRPr="004C3A0B" w14:paraId="29524A57" w14:textId="77777777" w:rsidTr="006F2E3F">
        <w:trPr>
          <w:trHeight w:val="409"/>
        </w:trPr>
        <w:tc>
          <w:tcPr>
            <w:tcW w:w="562" w:type="dxa"/>
            <w:vAlign w:val="center"/>
          </w:tcPr>
          <w:p w14:paraId="52055468" w14:textId="77777777" w:rsidR="003D3EED" w:rsidRPr="002132F9" w:rsidRDefault="003D3EED" w:rsidP="006F2E3F">
            <w:pPr>
              <w:autoSpaceDE w:val="0"/>
              <w:autoSpaceDN w:val="0"/>
              <w:adjustRightInd w:val="0"/>
              <w:rPr>
                <w:rFonts w:ascii="Arial" w:hAnsi="Arial" w:cs="Arial"/>
                <w:sz w:val="22"/>
                <w:szCs w:val="22"/>
              </w:rPr>
            </w:pPr>
            <w:r w:rsidRPr="002132F9">
              <w:rPr>
                <w:rFonts w:ascii="Arial" w:hAnsi="Arial" w:cs="Arial"/>
                <w:sz w:val="22"/>
                <w:szCs w:val="22"/>
              </w:rPr>
              <w:t>3</w:t>
            </w:r>
          </w:p>
        </w:tc>
        <w:tc>
          <w:tcPr>
            <w:tcW w:w="7938" w:type="dxa"/>
            <w:vAlign w:val="center"/>
          </w:tcPr>
          <w:p w14:paraId="3183F1D3" w14:textId="77777777" w:rsidR="003D3EED" w:rsidRPr="004C3A0B" w:rsidRDefault="003D3EED" w:rsidP="006F2E3F">
            <w:pPr>
              <w:autoSpaceDE w:val="0"/>
              <w:autoSpaceDN w:val="0"/>
              <w:adjustRightInd w:val="0"/>
              <w:rPr>
                <w:rFonts w:ascii="Arial" w:hAnsi="Arial" w:cs="Arial"/>
                <w:b/>
                <w:bCs/>
                <w:i/>
                <w:sz w:val="22"/>
                <w:szCs w:val="22"/>
              </w:rPr>
            </w:pPr>
          </w:p>
        </w:tc>
        <w:tc>
          <w:tcPr>
            <w:tcW w:w="709"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DE0EF8A" w14:textId="77777777" w:rsidR="003D3EED" w:rsidRPr="004C3A0B" w:rsidRDefault="003D3EED" w:rsidP="006F2E3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4FAB0D7" w14:textId="77777777" w:rsidR="003D3EED" w:rsidRDefault="003D3EED" w:rsidP="003D3EED">
      <w:pPr>
        <w:autoSpaceDE w:val="0"/>
        <w:autoSpaceDN w:val="0"/>
        <w:adjustRightInd w:val="0"/>
        <w:spacing w:after="240"/>
        <w:jc w:val="both"/>
        <w:rPr>
          <w:rFonts w:ascii="Arial" w:hAnsi="Arial" w:cs="Arial"/>
          <w:b/>
        </w:rPr>
      </w:pPr>
    </w:p>
    <w:p w14:paraId="305EFBA7" w14:textId="77777777" w:rsidR="003D3EED" w:rsidRPr="004C3A0B" w:rsidRDefault="003D3EED" w:rsidP="003D3EED">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4408"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11"/>
        <w:gridCol w:w="1333"/>
        <w:gridCol w:w="2705"/>
        <w:gridCol w:w="1403"/>
        <w:gridCol w:w="1756"/>
      </w:tblGrid>
      <w:tr w:rsidR="003D3EED" w:rsidRPr="004C3A0B" w14:paraId="6DAC85E6" w14:textId="77777777" w:rsidTr="006F2E3F">
        <w:trPr>
          <w:trHeight w:val="454"/>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8FD73" w14:textId="77777777" w:rsidR="003D3EED" w:rsidRPr="00D66471" w:rsidRDefault="003D3EED" w:rsidP="006F2E3F">
            <w:pPr>
              <w:rPr>
                <w:rFonts w:ascii="Arial" w:hAnsi="Arial" w:cs="Arial"/>
              </w:rPr>
            </w:pPr>
            <w:r w:rsidRPr="00D66471">
              <w:rPr>
                <w:rFonts w:ascii="Arial" w:hAnsi="Arial" w:cs="Arial"/>
              </w:rPr>
              <w:t>1</w:t>
            </w:r>
          </w:p>
        </w:tc>
        <w:tc>
          <w:tcPr>
            <w:tcW w:w="87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FFF10" w14:textId="77777777" w:rsidR="003D3EED" w:rsidRPr="004C3A0B" w:rsidRDefault="003D3EED" w:rsidP="006F2E3F">
            <w:pPr>
              <w:rPr>
                <w:rFonts w:ascii="Arial" w:hAnsi="Arial" w:cs="Arial"/>
              </w:rPr>
            </w:pPr>
            <w:r w:rsidRPr="004C3A0B">
              <w:rPr>
                <w:rFonts w:ascii="Arial" w:hAnsi="Arial" w:cs="Arial"/>
              </w:rPr>
              <w:t>Indicative title:</w:t>
            </w:r>
          </w:p>
        </w:tc>
        <w:tc>
          <w:tcPr>
            <w:tcW w:w="3853"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5EF9044B" w14:textId="77777777" w:rsidR="003D3EED" w:rsidRPr="00CF6717" w:rsidRDefault="003D3EED" w:rsidP="006F2E3F">
            <w:pPr>
              <w:pStyle w:val="Title"/>
              <w:rPr>
                <w:rFonts w:ascii="Arial" w:hAnsi="Arial" w:cs="Arial"/>
                <w:color w:val="auto"/>
                <w:sz w:val="22"/>
              </w:rPr>
            </w:pPr>
            <w:r w:rsidRPr="00CF6717">
              <w:rPr>
                <w:rFonts w:ascii="Arial" w:hAnsi="Arial" w:cs="Arial"/>
                <w:color w:val="auto"/>
                <w:sz w:val="22"/>
              </w:rPr>
              <w:t>Investigate and Critically Analyse Process Changes to Improve Data Collections from Explosive Cylinder Tests</w:t>
            </w:r>
          </w:p>
          <w:p w14:paraId="12269847" w14:textId="77777777" w:rsidR="003D3EED" w:rsidRPr="004C3A0B" w:rsidRDefault="003D3EED" w:rsidP="006F2E3F">
            <w:pPr>
              <w:rPr>
                <w:rFonts w:ascii="Arial" w:hAnsi="Arial" w:cs="Arial"/>
              </w:rPr>
            </w:pPr>
          </w:p>
        </w:tc>
      </w:tr>
      <w:tr w:rsidR="003D3EED" w:rsidRPr="004C3A0B" w14:paraId="6E6D27AE" w14:textId="77777777" w:rsidTr="006F2E3F">
        <w:trPr>
          <w:trHeight w:val="454"/>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9CBE8" w14:textId="77777777" w:rsidR="003D3EED" w:rsidRPr="00D66471" w:rsidRDefault="003D3EED" w:rsidP="006F2E3F">
            <w:pPr>
              <w:rPr>
                <w:rFonts w:ascii="Arial" w:hAnsi="Arial" w:cs="Arial"/>
              </w:rPr>
            </w:pPr>
            <w:r w:rsidRPr="00D66471">
              <w:rPr>
                <w:rFonts w:ascii="Arial" w:hAnsi="Arial" w:cs="Arial"/>
              </w:rPr>
              <w:t>2</w:t>
            </w:r>
          </w:p>
        </w:tc>
        <w:tc>
          <w:tcPr>
            <w:tcW w:w="87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046CB" w14:textId="77777777" w:rsidR="003D3EED" w:rsidRPr="00D839CD" w:rsidRDefault="003D3EED" w:rsidP="006F2E3F">
            <w:pPr>
              <w:rPr>
                <w:rFonts w:ascii="Arial" w:hAnsi="Arial" w:cs="Arial"/>
              </w:rPr>
            </w:pPr>
            <w:r w:rsidRPr="00D839CD">
              <w:rPr>
                <w:rFonts w:ascii="Arial" w:hAnsi="Arial" w:cs="Arial"/>
              </w:rPr>
              <w:t>Proposed start date:</w:t>
            </w:r>
          </w:p>
        </w:tc>
        <w:tc>
          <w:tcPr>
            <w:tcW w:w="1778" w:type="pct"/>
            <w:tcBorders>
              <w:top w:val="single" w:sz="4" w:space="0" w:color="auto"/>
              <w:left w:val="single" w:sz="4" w:space="0" w:color="auto"/>
              <w:bottom w:val="single" w:sz="4" w:space="0" w:color="auto"/>
              <w:right w:val="single" w:sz="4" w:space="0" w:color="auto"/>
            </w:tcBorders>
            <w:vAlign w:val="center"/>
          </w:tcPr>
          <w:p w14:paraId="0018A67A" w14:textId="77777777" w:rsidR="003D3EED" w:rsidRPr="00D839CD" w:rsidRDefault="003D3EED" w:rsidP="006F2E3F">
            <w:pPr>
              <w:rPr>
                <w:rFonts w:ascii="Arial" w:hAnsi="Arial" w:cs="Arial"/>
              </w:rPr>
            </w:pPr>
            <w:r>
              <w:rPr>
                <w:rFonts w:ascii="Arial" w:hAnsi="Arial" w:cs="Arial"/>
              </w:rPr>
              <w:t>01/09/2022</w:t>
            </w:r>
          </w:p>
        </w:tc>
        <w:tc>
          <w:tcPr>
            <w:tcW w:w="9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749CC" w14:textId="77777777" w:rsidR="003D3EED" w:rsidRPr="00D839CD" w:rsidRDefault="003D3EED" w:rsidP="006F2E3F">
            <w:pPr>
              <w:rPr>
                <w:rFonts w:ascii="Arial" w:hAnsi="Arial" w:cs="Arial"/>
              </w:rPr>
            </w:pPr>
            <w:r w:rsidRPr="00D839CD">
              <w:rPr>
                <w:rFonts w:ascii="Arial" w:hAnsi="Arial" w:cs="Arial"/>
              </w:rPr>
              <w:t>Proposed end date:</w:t>
            </w:r>
          </w:p>
        </w:tc>
        <w:tc>
          <w:tcPr>
            <w:tcW w:w="1153" w:type="pct"/>
            <w:tcBorders>
              <w:top w:val="single" w:sz="4" w:space="0" w:color="auto"/>
              <w:left w:val="single" w:sz="4" w:space="0" w:color="auto"/>
              <w:bottom w:val="single" w:sz="4" w:space="0" w:color="auto"/>
              <w:right w:val="single" w:sz="4" w:space="0" w:color="auto"/>
            </w:tcBorders>
            <w:vAlign w:val="center"/>
          </w:tcPr>
          <w:p w14:paraId="2E96E8C9" w14:textId="77777777" w:rsidR="003D3EED" w:rsidRPr="004C3A0B" w:rsidRDefault="003D3EED" w:rsidP="006F2E3F">
            <w:pPr>
              <w:rPr>
                <w:rFonts w:ascii="Arial" w:hAnsi="Arial" w:cs="Arial"/>
              </w:rPr>
            </w:pPr>
            <w:r>
              <w:rPr>
                <w:rFonts w:ascii="Arial" w:hAnsi="Arial" w:cs="Arial"/>
              </w:rPr>
              <w:t>31/03/2023</w:t>
            </w:r>
          </w:p>
        </w:tc>
      </w:tr>
      <w:tr w:rsidR="003D3EED" w:rsidRPr="004C3A0B" w14:paraId="7B458B4A" w14:textId="77777777" w:rsidTr="006F2E3F">
        <w:trPr>
          <w:trHeight w:val="454"/>
        </w:trPr>
        <w:tc>
          <w:tcPr>
            <w:tcW w:w="270" w:type="pct"/>
            <w:tcBorders>
              <w:top w:val="single" w:sz="4" w:space="0" w:color="auto"/>
            </w:tcBorders>
            <w:shd w:val="clear" w:color="auto" w:fill="F2F2F2" w:themeFill="background1" w:themeFillShade="F2"/>
            <w:vAlign w:val="center"/>
          </w:tcPr>
          <w:p w14:paraId="6C98350B" w14:textId="77777777" w:rsidR="003D3EED" w:rsidRPr="002132F9" w:rsidRDefault="003D3EED" w:rsidP="006F2E3F">
            <w:pPr>
              <w:spacing w:after="120"/>
              <w:rPr>
                <w:rFonts w:ascii="Arial" w:hAnsi="Arial" w:cs="Arial"/>
              </w:rPr>
            </w:pPr>
          </w:p>
        </w:tc>
        <w:tc>
          <w:tcPr>
            <w:tcW w:w="4730" w:type="pct"/>
            <w:gridSpan w:val="4"/>
            <w:tcBorders>
              <w:top w:val="single" w:sz="4" w:space="0" w:color="auto"/>
            </w:tcBorders>
            <w:shd w:val="clear" w:color="auto" w:fill="F2F2F2" w:themeFill="background1" w:themeFillShade="F2"/>
            <w:vAlign w:val="center"/>
          </w:tcPr>
          <w:p w14:paraId="2637EA7F" w14:textId="77777777" w:rsidR="003D3EED" w:rsidRDefault="003D3EED" w:rsidP="006F2E3F">
            <w:pPr>
              <w:spacing w:after="120"/>
              <w:rPr>
                <w:rFonts w:ascii="Arial" w:hAnsi="Arial" w:cs="Arial"/>
                <w:b/>
              </w:rPr>
            </w:pPr>
            <w:r>
              <w:rPr>
                <w:rFonts w:ascii="Arial" w:hAnsi="Arial" w:cs="Arial"/>
                <w:b/>
              </w:rPr>
              <w:t>Introduction to the Research (maximum 300 words in each section)</w:t>
            </w:r>
          </w:p>
          <w:p w14:paraId="4A2BDB95" w14:textId="77777777" w:rsidR="003D3EED" w:rsidRPr="009D2E0B" w:rsidRDefault="003D3EED" w:rsidP="006F2E3F">
            <w:pPr>
              <w:spacing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F93CDFB" w14:textId="77777777" w:rsidR="003D3EED" w:rsidRPr="006C1FDD" w:rsidRDefault="003D3EED" w:rsidP="003D3EED">
            <w:pPr>
              <w:pStyle w:val="ListParagraph"/>
              <w:numPr>
                <w:ilvl w:val="0"/>
                <w:numId w:val="45"/>
              </w:numPr>
              <w:spacing w:before="0" w:after="0" w:line="240" w:lineRule="auto"/>
              <w:contextualSpacing w:val="0"/>
              <w:rPr>
                <w:rFonts w:ascii="Arial" w:hAnsi="Arial" w:cs="Arial"/>
                <w:i/>
              </w:rPr>
            </w:pPr>
            <w:r w:rsidRPr="006C1FDD">
              <w:rPr>
                <w:rFonts w:ascii="Arial" w:hAnsi="Arial" w:cs="Arial"/>
                <w:i/>
              </w:rPr>
              <w:t>Purpose of Research Activity</w:t>
            </w:r>
          </w:p>
          <w:p w14:paraId="3451CA69" w14:textId="77777777" w:rsidR="003D3EED" w:rsidRPr="006C1FDD" w:rsidRDefault="003D3EED" w:rsidP="003D3EED">
            <w:pPr>
              <w:pStyle w:val="ListParagraph"/>
              <w:numPr>
                <w:ilvl w:val="0"/>
                <w:numId w:val="45"/>
              </w:numPr>
              <w:spacing w:before="0" w:after="0" w:line="240" w:lineRule="auto"/>
              <w:contextualSpacing w:val="0"/>
              <w:rPr>
                <w:rFonts w:ascii="Arial" w:hAnsi="Arial" w:cs="Arial"/>
                <w:i/>
              </w:rPr>
            </w:pPr>
            <w:r w:rsidRPr="006C1FDD">
              <w:rPr>
                <w:rFonts w:ascii="Arial" w:hAnsi="Arial" w:cs="Arial"/>
                <w:i/>
              </w:rPr>
              <w:t>Proposed Research Question</w:t>
            </w:r>
          </w:p>
          <w:p w14:paraId="40CEE8C6" w14:textId="77777777" w:rsidR="003D3EED" w:rsidRPr="009D2E0B" w:rsidRDefault="003D3EED" w:rsidP="003D3EED">
            <w:pPr>
              <w:pStyle w:val="ListParagraph"/>
              <w:numPr>
                <w:ilvl w:val="0"/>
                <w:numId w:val="45"/>
              </w:numPr>
              <w:spacing w:before="0" w:after="0" w:line="240" w:lineRule="auto"/>
              <w:contextualSpacing w:val="0"/>
              <w:rPr>
                <w:rFonts w:ascii="Arial" w:hAnsi="Arial" w:cs="Arial"/>
                <w:i/>
              </w:rPr>
            </w:pPr>
            <w:r w:rsidRPr="009D2E0B">
              <w:rPr>
                <w:rFonts w:ascii="Arial" w:hAnsi="Arial" w:cs="Arial"/>
                <w:i/>
              </w:rPr>
              <w:t>Aims of Research Activity</w:t>
            </w:r>
          </w:p>
          <w:p w14:paraId="5CC4CA78" w14:textId="77777777" w:rsidR="003D3EED" w:rsidRPr="009D2E0B" w:rsidRDefault="003D3EED" w:rsidP="003D3EED">
            <w:pPr>
              <w:pStyle w:val="ListParagraph"/>
              <w:numPr>
                <w:ilvl w:val="0"/>
                <w:numId w:val="45"/>
              </w:numPr>
              <w:spacing w:before="0" w:after="0" w:line="240" w:lineRule="auto"/>
              <w:ind w:left="714" w:hanging="357"/>
              <w:contextualSpacing w:val="0"/>
              <w:rPr>
                <w:rFonts w:ascii="Arial" w:hAnsi="Arial" w:cs="Arial"/>
                <w:i/>
              </w:rPr>
            </w:pPr>
            <w:r w:rsidRPr="009D2E0B">
              <w:rPr>
                <w:rFonts w:ascii="Arial" w:hAnsi="Arial" w:cs="Arial"/>
                <w:i/>
              </w:rPr>
              <w:t>Objectives of Research Activity</w:t>
            </w:r>
          </w:p>
          <w:p w14:paraId="049855EF" w14:textId="77777777" w:rsidR="003D3EED" w:rsidRDefault="003D3EED" w:rsidP="006F2E3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63255A5C" w14:textId="77777777" w:rsidR="003D3EED" w:rsidRPr="009D2E0B" w:rsidRDefault="003D3EED" w:rsidP="003D3EED">
            <w:pPr>
              <w:pStyle w:val="ListParagraph"/>
              <w:numPr>
                <w:ilvl w:val="0"/>
                <w:numId w:val="45"/>
              </w:numPr>
              <w:spacing w:before="0"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B085F87" w14:textId="77777777" w:rsidR="003D3EED" w:rsidRPr="009D2E0B" w:rsidRDefault="003D3EED" w:rsidP="003D3EED">
            <w:pPr>
              <w:pStyle w:val="ListParagraph"/>
              <w:numPr>
                <w:ilvl w:val="0"/>
                <w:numId w:val="45"/>
              </w:numPr>
              <w:spacing w:before="0" w:after="0" w:line="240" w:lineRule="auto"/>
              <w:contextualSpacing w:val="0"/>
              <w:rPr>
                <w:rFonts w:ascii="Arial" w:hAnsi="Arial" w:cs="Arial"/>
              </w:rPr>
            </w:pPr>
            <w:r w:rsidRPr="009D2E0B">
              <w:rPr>
                <w:rFonts w:ascii="Arial" w:hAnsi="Arial" w:cs="Arial"/>
                <w:i/>
              </w:rPr>
              <w:t xml:space="preserve">How it addresses an area of importance. </w:t>
            </w:r>
          </w:p>
        </w:tc>
      </w:tr>
      <w:tr w:rsidR="003D3EED" w:rsidRPr="004C3A0B" w:rsidDel="002A152D" w14:paraId="62076BAD" w14:textId="77777777" w:rsidTr="006F2E3F">
        <w:trPr>
          <w:trHeight w:val="454"/>
        </w:trPr>
        <w:tc>
          <w:tcPr>
            <w:tcW w:w="270" w:type="pct"/>
            <w:vAlign w:val="center"/>
          </w:tcPr>
          <w:p w14:paraId="35FDA080" w14:textId="77777777" w:rsidR="003D3EED" w:rsidRPr="002132F9" w:rsidRDefault="003D3EED" w:rsidP="006F2E3F">
            <w:pPr>
              <w:autoSpaceDE w:val="0"/>
              <w:autoSpaceDN w:val="0"/>
              <w:adjustRightInd w:val="0"/>
              <w:rPr>
                <w:rFonts w:ascii="Arial" w:hAnsi="Arial" w:cs="Arial"/>
              </w:rPr>
            </w:pPr>
            <w:r>
              <w:rPr>
                <w:rFonts w:ascii="Arial" w:hAnsi="Arial" w:cs="Arial"/>
              </w:rPr>
              <w:t>3</w:t>
            </w:r>
          </w:p>
        </w:tc>
        <w:tc>
          <w:tcPr>
            <w:tcW w:w="4730" w:type="pct"/>
            <w:gridSpan w:val="4"/>
            <w:vAlign w:val="center"/>
          </w:tcPr>
          <w:p w14:paraId="5E0329D6" w14:textId="77777777" w:rsidR="003D3EED" w:rsidRPr="009D2E0B" w:rsidRDefault="003D3EED" w:rsidP="006F2E3F">
            <w:pPr>
              <w:autoSpaceDE w:val="0"/>
              <w:autoSpaceDN w:val="0"/>
              <w:adjustRightInd w:val="0"/>
              <w:rPr>
                <w:rFonts w:ascii="Arial" w:hAnsi="Arial" w:cs="Arial"/>
                <w:b/>
                <w:bCs/>
              </w:rPr>
            </w:pPr>
            <w:r w:rsidRPr="009D2E0B">
              <w:rPr>
                <w:rFonts w:ascii="Arial" w:hAnsi="Arial" w:cs="Arial"/>
                <w:b/>
                <w:bCs/>
              </w:rPr>
              <w:t>Purpose of Research Activity</w:t>
            </w:r>
          </w:p>
          <w:p w14:paraId="3A68E0B1" w14:textId="77777777" w:rsidR="003D3EED" w:rsidRDefault="003D3EED" w:rsidP="006F2E3F">
            <w:pPr>
              <w:rPr>
                <w:rFonts w:ascii="Arial" w:hAnsi="Arial" w:cs="Arial"/>
              </w:rPr>
            </w:pPr>
          </w:p>
          <w:p w14:paraId="6480B9FE" w14:textId="77777777" w:rsidR="003D3EED" w:rsidRDefault="003D3EED" w:rsidP="006F2E3F">
            <w:pPr>
              <w:rPr>
                <w:rFonts w:ascii="Arial" w:hAnsi="Arial" w:cs="Arial"/>
              </w:rPr>
            </w:pPr>
            <w:r>
              <w:rPr>
                <w:rFonts w:ascii="Arial" w:hAnsi="Arial" w:cs="Arial"/>
              </w:rPr>
              <w:t>To analyse and critically evaluate the experimental process for High Explosive Cylinder Tests.</w:t>
            </w:r>
          </w:p>
          <w:p w14:paraId="396C415B" w14:textId="77777777" w:rsidR="003D3EED" w:rsidRDefault="003D3EED" w:rsidP="006F2E3F">
            <w:pPr>
              <w:rPr>
                <w:rFonts w:ascii="Arial" w:hAnsi="Arial" w:cs="Arial"/>
              </w:rPr>
            </w:pPr>
          </w:p>
          <w:p w14:paraId="0914121C" w14:textId="77777777" w:rsidR="003D3EED" w:rsidRPr="002A152D" w:rsidDel="00425DA7" w:rsidRDefault="003D3EED" w:rsidP="006F2E3F">
            <w:pPr>
              <w:rPr>
                <w:rFonts w:ascii="Arial" w:hAnsi="Arial" w:cs="Arial"/>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D3EED" w:rsidRPr="006C1FDD" w:rsidDel="002A152D" w14:paraId="2DFA4151" w14:textId="77777777" w:rsidTr="006F2E3F">
        <w:trPr>
          <w:trHeight w:val="454"/>
        </w:trPr>
        <w:tc>
          <w:tcPr>
            <w:tcW w:w="270" w:type="pct"/>
            <w:vAlign w:val="center"/>
          </w:tcPr>
          <w:p w14:paraId="51BAABD4" w14:textId="77777777" w:rsidR="003D3EED" w:rsidRPr="002132F9" w:rsidRDefault="003D3EED" w:rsidP="006F2E3F">
            <w:pPr>
              <w:autoSpaceDE w:val="0"/>
              <w:autoSpaceDN w:val="0"/>
              <w:adjustRightInd w:val="0"/>
              <w:rPr>
                <w:rFonts w:ascii="Arial" w:hAnsi="Arial" w:cs="Arial"/>
              </w:rPr>
            </w:pPr>
            <w:r>
              <w:rPr>
                <w:rFonts w:ascii="Arial" w:hAnsi="Arial" w:cs="Arial"/>
              </w:rPr>
              <w:lastRenderedPageBreak/>
              <w:t>4</w:t>
            </w:r>
          </w:p>
        </w:tc>
        <w:tc>
          <w:tcPr>
            <w:tcW w:w="4730" w:type="pct"/>
            <w:gridSpan w:val="4"/>
            <w:vAlign w:val="center"/>
          </w:tcPr>
          <w:p w14:paraId="015ED802" w14:textId="77777777" w:rsidR="003D3EED" w:rsidRPr="006C1FDD" w:rsidRDefault="003D3EED" w:rsidP="006F2E3F">
            <w:pPr>
              <w:autoSpaceDE w:val="0"/>
              <w:autoSpaceDN w:val="0"/>
              <w:adjustRightInd w:val="0"/>
              <w:rPr>
                <w:rFonts w:ascii="Arial" w:hAnsi="Arial" w:cs="Arial"/>
                <w:b/>
                <w:bCs/>
              </w:rPr>
            </w:pPr>
            <w:r w:rsidRPr="006C1FDD">
              <w:rPr>
                <w:rFonts w:ascii="Arial" w:hAnsi="Arial" w:cs="Arial"/>
                <w:b/>
                <w:bCs/>
              </w:rPr>
              <w:t>Research Question</w:t>
            </w:r>
          </w:p>
          <w:p w14:paraId="2E917F19" w14:textId="77777777" w:rsidR="003D3EED" w:rsidRPr="006C1FDD" w:rsidRDefault="003D3EED" w:rsidP="006F2E3F">
            <w:pPr>
              <w:rPr>
                <w:rFonts w:ascii="Arial" w:hAnsi="Arial" w:cs="Arial"/>
              </w:rPr>
            </w:pPr>
            <w:r>
              <w:rPr>
                <w:rFonts w:ascii="Arial" w:hAnsi="Arial" w:cs="Arial"/>
              </w:rPr>
              <w:t>The current set-up for the High Explosive Cylinder Test provides data, but there are some uncertainties inherent in the current process. Investigate and analyse improvements to address these uncertainties.</w:t>
            </w:r>
          </w:p>
          <w:p w14:paraId="1EC5A8AB" w14:textId="77777777" w:rsidR="003D3EED" w:rsidRPr="006C1FDD" w:rsidRDefault="003D3EED" w:rsidP="006F2E3F">
            <w:pPr>
              <w:rPr>
                <w:rFonts w:ascii="Arial" w:hAnsi="Arial" w:cs="Arial"/>
              </w:rPr>
            </w:pPr>
          </w:p>
          <w:p w14:paraId="1FE46B26" w14:textId="77777777" w:rsidR="003D3EED" w:rsidRPr="006C1FDD" w:rsidRDefault="003D3EED" w:rsidP="006F2E3F">
            <w:pPr>
              <w:rPr>
                <w:rFonts w:ascii="Arial" w:hAnsi="Arial" w:cs="Arial"/>
              </w:rPr>
            </w:pPr>
          </w:p>
          <w:p w14:paraId="18EF436C" w14:textId="77777777" w:rsidR="003D3EED" w:rsidRPr="006C1FDD" w:rsidRDefault="003D3EED" w:rsidP="006F2E3F">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3D3EED" w:rsidRPr="004C3A0B" w14:paraId="4D03AF6E" w14:textId="77777777" w:rsidTr="006F2E3F">
        <w:trPr>
          <w:trHeight w:val="454"/>
        </w:trPr>
        <w:tc>
          <w:tcPr>
            <w:tcW w:w="270" w:type="pct"/>
            <w:vAlign w:val="center"/>
          </w:tcPr>
          <w:p w14:paraId="74A88FA9" w14:textId="77777777" w:rsidR="003D3EED" w:rsidRPr="002132F9" w:rsidRDefault="003D3EED" w:rsidP="006F2E3F">
            <w:pPr>
              <w:autoSpaceDE w:val="0"/>
              <w:autoSpaceDN w:val="0"/>
              <w:adjustRightInd w:val="0"/>
              <w:rPr>
                <w:rFonts w:ascii="Arial" w:hAnsi="Arial" w:cs="Arial"/>
              </w:rPr>
            </w:pPr>
            <w:r>
              <w:rPr>
                <w:rFonts w:ascii="Arial" w:hAnsi="Arial" w:cs="Arial"/>
              </w:rPr>
              <w:t>5</w:t>
            </w:r>
          </w:p>
        </w:tc>
        <w:tc>
          <w:tcPr>
            <w:tcW w:w="4730" w:type="pct"/>
            <w:gridSpan w:val="4"/>
            <w:vAlign w:val="center"/>
          </w:tcPr>
          <w:p w14:paraId="019C36AE" w14:textId="77777777" w:rsidR="003D3EED" w:rsidRPr="009D2E0B" w:rsidRDefault="003D3EED" w:rsidP="006F2E3F">
            <w:pPr>
              <w:autoSpaceDE w:val="0"/>
              <w:autoSpaceDN w:val="0"/>
              <w:adjustRightInd w:val="0"/>
              <w:rPr>
                <w:rFonts w:ascii="Arial" w:hAnsi="Arial" w:cs="Arial"/>
                <w:b/>
                <w:bCs/>
              </w:rPr>
            </w:pPr>
            <w:r w:rsidRPr="009D2E0B">
              <w:rPr>
                <w:rFonts w:ascii="Arial" w:hAnsi="Arial" w:cs="Arial"/>
                <w:b/>
                <w:bCs/>
              </w:rPr>
              <w:t>Aims of Research Activity</w:t>
            </w:r>
          </w:p>
          <w:p w14:paraId="60EA58D9" w14:textId="77777777" w:rsidR="003D3EED" w:rsidRDefault="003D3EED" w:rsidP="006F2E3F">
            <w:pPr>
              <w:rPr>
                <w:rFonts w:ascii="Arial" w:hAnsi="Arial" w:cs="Arial"/>
              </w:rPr>
            </w:pPr>
            <w:r>
              <w:rPr>
                <w:rFonts w:ascii="Arial" w:hAnsi="Arial" w:cs="Arial"/>
              </w:rPr>
              <w:t xml:space="preserve">To analyse the current experimental set-up </w:t>
            </w:r>
            <w:proofErr w:type="gramStart"/>
            <w:r>
              <w:rPr>
                <w:rFonts w:ascii="Arial" w:hAnsi="Arial" w:cs="Arial"/>
              </w:rPr>
              <w:t>in order to</w:t>
            </w:r>
            <w:proofErr w:type="gramEnd"/>
            <w:r>
              <w:rPr>
                <w:rFonts w:ascii="Arial" w:hAnsi="Arial" w:cs="Arial"/>
              </w:rPr>
              <w:t xml:space="preserve"> provide improvements to the experiment in order to provide increased confidence in obtained data.</w:t>
            </w:r>
          </w:p>
          <w:p w14:paraId="195F5A0C" w14:textId="77777777" w:rsidR="003D3EED" w:rsidRDefault="003D3EED" w:rsidP="006F2E3F">
            <w:pPr>
              <w:rPr>
                <w:rFonts w:ascii="Arial" w:hAnsi="Arial" w:cs="Arial"/>
              </w:rPr>
            </w:pPr>
          </w:p>
          <w:p w14:paraId="7A0E3BCC" w14:textId="77777777" w:rsidR="003D3EED" w:rsidRPr="004C3A0B" w:rsidRDefault="003D3EED" w:rsidP="006F2E3F">
            <w:pPr>
              <w:rPr>
                <w:rFonts w:ascii="Arial" w:hAnsi="Arial" w:cs="Arial"/>
              </w:rPr>
            </w:pPr>
          </w:p>
          <w:p w14:paraId="0F18FF38" w14:textId="77777777" w:rsidR="003D3EED" w:rsidRPr="002A152D" w:rsidRDefault="003D3EED" w:rsidP="006F2E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D3EED" w:rsidRPr="004C3A0B" w14:paraId="4B96A252" w14:textId="77777777" w:rsidTr="006F2E3F">
        <w:trPr>
          <w:trHeight w:val="454"/>
        </w:trPr>
        <w:tc>
          <w:tcPr>
            <w:tcW w:w="270" w:type="pct"/>
            <w:vAlign w:val="center"/>
          </w:tcPr>
          <w:p w14:paraId="216DEF9F" w14:textId="77777777" w:rsidR="003D3EED" w:rsidRPr="002132F9" w:rsidRDefault="003D3EED" w:rsidP="006F2E3F">
            <w:pPr>
              <w:autoSpaceDE w:val="0"/>
              <w:autoSpaceDN w:val="0"/>
              <w:adjustRightInd w:val="0"/>
              <w:rPr>
                <w:rFonts w:ascii="Arial" w:hAnsi="Arial" w:cs="Arial"/>
              </w:rPr>
            </w:pPr>
            <w:r>
              <w:rPr>
                <w:rFonts w:ascii="Arial" w:hAnsi="Arial" w:cs="Arial"/>
              </w:rPr>
              <w:t>6</w:t>
            </w:r>
          </w:p>
        </w:tc>
        <w:tc>
          <w:tcPr>
            <w:tcW w:w="4730" w:type="pct"/>
            <w:gridSpan w:val="4"/>
            <w:vAlign w:val="center"/>
          </w:tcPr>
          <w:p w14:paraId="118E6661" w14:textId="77777777" w:rsidR="003D3EED" w:rsidRPr="009D2E0B" w:rsidRDefault="003D3EED" w:rsidP="006F2E3F">
            <w:pPr>
              <w:autoSpaceDE w:val="0"/>
              <w:autoSpaceDN w:val="0"/>
              <w:adjustRightInd w:val="0"/>
              <w:rPr>
                <w:rFonts w:ascii="Arial" w:hAnsi="Arial" w:cs="Arial"/>
                <w:b/>
                <w:bCs/>
              </w:rPr>
            </w:pPr>
            <w:r w:rsidRPr="009D2E0B">
              <w:rPr>
                <w:rFonts w:ascii="Arial" w:hAnsi="Arial" w:cs="Arial"/>
                <w:b/>
                <w:bCs/>
              </w:rPr>
              <w:t>Objectives of Research Activity</w:t>
            </w:r>
          </w:p>
          <w:p w14:paraId="1EFA52E2" w14:textId="77777777" w:rsidR="003D3EED" w:rsidRDefault="003D3EED" w:rsidP="006F2E3F">
            <w:pPr>
              <w:rPr>
                <w:rFonts w:ascii="Arial" w:hAnsi="Arial" w:cs="Arial"/>
              </w:rPr>
            </w:pPr>
            <w:r>
              <w:rPr>
                <w:rFonts w:ascii="Arial" w:hAnsi="Arial" w:cs="Arial"/>
              </w:rPr>
              <w:t>To provide research and project paths to the High Explosive Research team to improve this standard test.</w:t>
            </w:r>
          </w:p>
          <w:p w14:paraId="044A720F" w14:textId="77777777" w:rsidR="003D3EED" w:rsidRDefault="003D3EED" w:rsidP="006F2E3F">
            <w:pPr>
              <w:rPr>
                <w:rFonts w:ascii="Arial" w:hAnsi="Arial" w:cs="Arial"/>
              </w:rPr>
            </w:pPr>
          </w:p>
          <w:p w14:paraId="370667A4" w14:textId="77777777" w:rsidR="003D3EED" w:rsidRPr="004C3A0B" w:rsidRDefault="003D3EED" w:rsidP="006F2E3F">
            <w:pPr>
              <w:rPr>
                <w:rFonts w:ascii="Arial" w:hAnsi="Arial" w:cs="Arial"/>
              </w:rPr>
            </w:pPr>
          </w:p>
          <w:p w14:paraId="0BC2CF48" w14:textId="77777777" w:rsidR="003D3EED" w:rsidRPr="004C3A0B" w:rsidRDefault="003D3EED" w:rsidP="006F2E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D3EED" w:rsidRPr="004C3A0B" w14:paraId="1AB0C139" w14:textId="77777777" w:rsidTr="006F2E3F">
        <w:trPr>
          <w:trHeight w:val="454"/>
        </w:trPr>
        <w:tc>
          <w:tcPr>
            <w:tcW w:w="270" w:type="pct"/>
            <w:shd w:val="clear" w:color="auto" w:fill="F2F2F2" w:themeFill="background1" w:themeFillShade="F2"/>
            <w:vAlign w:val="center"/>
          </w:tcPr>
          <w:p w14:paraId="6CDE0139" w14:textId="77777777" w:rsidR="003D3EED" w:rsidRPr="002132F9" w:rsidRDefault="003D3EED" w:rsidP="006F2E3F">
            <w:pPr>
              <w:spacing w:after="120"/>
              <w:rPr>
                <w:rFonts w:ascii="Arial" w:hAnsi="Arial" w:cs="Arial"/>
              </w:rPr>
            </w:pPr>
          </w:p>
        </w:tc>
        <w:tc>
          <w:tcPr>
            <w:tcW w:w="4730" w:type="pct"/>
            <w:gridSpan w:val="4"/>
            <w:shd w:val="clear" w:color="auto" w:fill="F2F2F2" w:themeFill="background1" w:themeFillShade="F2"/>
            <w:vAlign w:val="center"/>
          </w:tcPr>
          <w:p w14:paraId="1BE1D4F4" w14:textId="77777777" w:rsidR="003D3EED" w:rsidRPr="004C3A0B" w:rsidRDefault="003D3EED" w:rsidP="006F2E3F">
            <w:pPr>
              <w:spacing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41B36830" w14:textId="77777777" w:rsidR="003D3EED" w:rsidRPr="004C3A0B" w:rsidRDefault="003D3EED" w:rsidP="006F2E3F">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3D3EED" w:rsidRPr="004C3A0B" w14:paraId="6734B548" w14:textId="77777777" w:rsidTr="006F2E3F">
        <w:trPr>
          <w:trHeight w:val="454"/>
        </w:trPr>
        <w:tc>
          <w:tcPr>
            <w:tcW w:w="270" w:type="pct"/>
            <w:vAlign w:val="center"/>
          </w:tcPr>
          <w:p w14:paraId="09F15BA3" w14:textId="77777777" w:rsidR="003D3EED" w:rsidRPr="00D66471" w:rsidRDefault="003D3EED" w:rsidP="006F2E3F">
            <w:pPr>
              <w:rPr>
                <w:rFonts w:ascii="Arial" w:hAnsi="Arial" w:cs="Arial"/>
              </w:rPr>
            </w:pPr>
            <w:r>
              <w:rPr>
                <w:rFonts w:ascii="Arial" w:hAnsi="Arial" w:cs="Arial"/>
              </w:rPr>
              <w:lastRenderedPageBreak/>
              <w:t>7</w:t>
            </w:r>
          </w:p>
        </w:tc>
        <w:tc>
          <w:tcPr>
            <w:tcW w:w="4730" w:type="pct"/>
            <w:gridSpan w:val="4"/>
            <w:vAlign w:val="center"/>
          </w:tcPr>
          <w:p w14:paraId="0B552AF9" w14:textId="77777777" w:rsidR="003D3EED" w:rsidRPr="00E7781B" w:rsidRDefault="003D3EED" w:rsidP="006F2E3F">
            <w:pPr>
              <w:rPr>
                <w:rFonts w:ascii="Arial" w:hAnsi="Arial" w:cs="Arial"/>
                <w:color w:val="auto"/>
              </w:rPr>
            </w:pPr>
            <w:r w:rsidRPr="00E7781B">
              <w:rPr>
                <w:rFonts w:ascii="Arial" w:hAnsi="Arial" w:cs="Arial"/>
                <w:color w:val="auto"/>
              </w:rPr>
              <w:t xml:space="preserve">Data collection shall be from anecdotal evidence, from existing research and from industry </w:t>
            </w:r>
            <w:proofErr w:type="gramStart"/>
            <w:r w:rsidRPr="00E7781B">
              <w:rPr>
                <w:rFonts w:ascii="Arial" w:hAnsi="Arial" w:cs="Arial"/>
                <w:color w:val="auto"/>
              </w:rPr>
              <w:t>knowledge</w:t>
            </w:r>
            <w:proofErr w:type="gramEnd"/>
          </w:p>
          <w:p w14:paraId="5D5E531E" w14:textId="77777777" w:rsidR="003D3EED" w:rsidRPr="00E7781B" w:rsidRDefault="003D3EED" w:rsidP="006F2E3F">
            <w:pPr>
              <w:rPr>
                <w:rFonts w:ascii="Arial" w:hAnsi="Arial" w:cs="Arial"/>
                <w:color w:val="auto"/>
              </w:rPr>
            </w:pPr>
          </w:p>
          <w:p w14:paraId="06A79CBD" w14:textId="77777777" w:rsidR="003D3EED" w:rsidRPr="004C3A0B" w:rsidRDefault="003D3EED" w:rsidP="006F2E3F">
            <w:pPr>
              <w:rPr>
                <w:rFonts w:ascii="Arial" w:hAnsi="Arial" w:cs="Arial"/>
                <w:b/>
              </w:rPr>
            </w:pPr>
            <w:r w:rsidRPr="00E7781B">
              <w:rPr>
                <w:rFonts w:ascii="Arial" w:hAnsi="Arial" w:cs="Arial"/>
                <w:color w:val="auto"/>
                <w:sz w:val="18"/>
                <w:szCs w:val="18"/>
              </w:rPr>
              <w:t>(</w:t>
            </w:r>
            <w:proofErr w:type="gramStart"/>
            <w:r w:rsidRPr="00E7781B">
              <w:rPr>
                <w:rFonts w:ascii="Arial" w:hAnsi="Arial" w:cs="Arial"/>
                <w:color w:val="auto"/>
                <w:sz w:val="18"/>
                <w:szCs w:val="18"/>
              </w:rPr>
              <w:t>this</w:t>
            </w:r>
            <w:proofErr w:type="gramEnd"/>
            <w:r w:rsidRPr="00E7781B">
              <w:rPr>
                <w:rFonts w:ascii="Arial" w:hAnsi="Arial" w:cs="Arial"/>
                <w:color w:val="auto"/>
                <w:sz w:val="18"/>
                <w:szCs w:val="18"/>
              </w:rPr>
              <w:t xml:space="preserve"> box should expand as you type)</w:t>
            </w:r>
          </w:p>
        </w:tc>
      </w:tr>
    </w:tbl>
    <w:p w14:paraId="6C1B74F4" w14:textId="77777777" w:rsidR="003D3EED" w:rsidRDefault="003D3EED" w:rsidP="003D3EED"/>
    <w:p w14:paraId="7462A0C2" w14:textId="77777777" w:rsidR="003D3EED" w:rsidRPr="004C3A0B" w:rsidRDefault="003D3EED" w:rsidP="003D3EED">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9209" w:type="dxa"/>
        <w:tblLook w:val="04A0" w:firstRow="1" w:lastRow="0" w:firstColumn="1" w:lastColumn="0" w:noHBand="0" w:noVBand="1"/>
      </w:tblPr>
      <w:tblGrid>
        <w:gridCol w:w="560"/>
        <w:gridCol w:w="7427"/>
        <w:gridCol w:w="657"/>
        <w:gridCol w:w="565"/>
      </w:tblGrid>
      <w:tr w:rsidR="003D3EED" w:rsidRPr="004C3A0B" w14:paraId="1B3B1D9F" w14:textId="77777777" w:rsidTr="006F2E3F">
        <w:trPr>
          <w:trHeight w:val="558"/>
        </w:trPr>
        <w:tc>
          <w:tcPr>
            <w:tcW w:w="560" w:type="dxa"/>
            <w:shd w:val="clear" w:color="auto" w:fill="F2F2F2" w:themeFill="background1" w:themeFillShade="F2"/>
            <w:vAlign w:val="center"/>
          </w:tcPr>
          <w:p w14:paraId="06BE36E1" w14:textId="77777777" w:rsidR="003D3EED" w:rsidRPr="004C3A0B" w:rsidRDefault="003D3EED" w:rsidP="006F2E3F">
            <w:pPr>
              <w:autoSpaceDE w:val="0"/>
              <w:autoSpaceDN w:val="0"/>
              <w:adjustRightInd w:val="0"/>
              <w:rPr>
                <w:rFonts w:ascii="Arial" w:hAnsi="Arial" w:cs="Arial"/>
                <w:b/>
                <w:sz w:val="22"/>
                <w:szCs w:val="22"/>
              </w:rPr>
            </w:pPr>
          </w:p>
        </w:tc>
        <w:tc>
          <w:tcPr>
            <w:tcW w:w="7427" w:type="dxa"/>
            <w:shd w:val="clear" w:color="auto" w:fill="F2F2F2" w:themeFill="background1" w:themeFillShade="F2"/>
            <w:vAlign w:val="center"/>
          </w:tcPr>
          <w:p w14:paraId="4A4C07B7" w14:textId="77777777" w:rsidR="003D3EED" w:rsidRPr="004C3A0B" w:rsidRDefault="003D3EED" w:rsidP="006F2E3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657" w:type="dxa"/>
            <w:shd w:val="clear" w:color="auto" w:fill="F2F2F2" w:themeFill="background1" w:themeFillShade="F2"/>
            <w:vAlign w:val="center"/>
          </w:tcPr>
          <w:p w14:paraId="61D0D73D"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5" w:type="dxa"/>
            <w:shd w:val="clear" w:color="auto" w:fill="F2F2F2" w:themeFill="background1" w:themeFillShade="F2"/>
            <w:vAlign w:val="center"/>
          </w:tcPr>
          <w:p w14:paraId="23DE1E3F"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D3EED" w:rsidRPr="004C3A0B" w14:paraId="4580040F" w14:textId="77777777" w:rsidTr="006F2E3F">
        <w:trPr>
          <w:trHeight w:val="439"/>
        </w:trPr>
        <w:tc>
          <w:tcPr>
            <w:tcW w:w="560" w:type="dxa"/>
            <w:shd w:val="clear" w:color="auto" w:fill="F2F2F2" w:themeFill="background1" w:themeFillShade="F2"/>
            <w:vAlign w:val="center"/>
          </w:tcPr>
          <w:p w14:paraId="45EC2238"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w:t>
            </w:r>
          </w:p>
        </w:tc>
        <w:tc>
          <w:tcPr>
            <w:tcW w:w="7427" w:type="dxa"/>
            <w:shd w:val="clear" w:color="auto" w:fill="F2F2F2" w:themeFill="background1" w:themeFillShade="F2"/>
            <w:vAlign w:val="center"/>
          </w:tcPr>
          <w:p w14:paraId="0EE9A6CC"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657"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4B09B8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64B6574"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61603EE" w14:textId="77777777" w:rsidTr="006F2E3F">
        <w:trPr>
          <w:trHeight w:val="439"/>
        </w:trPr>
        <w:tc>
          <w:tcPr>
            <w:tcW w:w="560" w:type="dxa"/>
            <w:shd w:val="clear" w:color="auto" w:fill="F2F2F2" w:themeFill="background1" w:themeFillShade="F2"/>
            <w:vAlign w:val="center"/>
          </w:tcPr>
          <w:p w14:paraId="5B288319"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2</w:t>
            </w:r>
          </w:p>
        </w:tc>
        <w:tc>
          <w:tcPr>
            <w:tcW w:w="7427" w:type="dxa"/>
            <w:shd w:val="clear" w:color="auto" w:fill="F2F2F2" w:themeFill="background1" w:themeFillShade="F2"/>
            <w:vAlign w:val="center"/>
          </w:tcPr>
          <w:p w14:paraId="3C3A3325"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657"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FC8DCD9"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7CD327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42598F86" w14:textId="77777777" w:rsidTr="006F2E3F">
        <w:trPr>
          <w:trHeight w:val="439"/>
        </w:trPr>
        <w:tc>
          <w:tcPr>
            <w:tcW w:w="560" w:type="dxa"/>
            <w:shd w:val="clear" w:color="auto" w:fill="F2F2F2" w:themeFill="background1" w:themeFillShade="F2"/>
            <w:vAlign w:val="center"/>
          </w:tcPr>
          <w:p w14:paraId="65A18F4F" w14:textId="77777777" w:rsidR="003D3EED" w:rsidRDefault="003D3EED" w:rsidP="006F2E3F">
            <w:pPr>
              <w:autoSpaceDE w:val="0"/>
              <w:autoSpaceDN w:val="0"/>
              <w:adjustRightInd w:val="0"/>
              <w:rPr>
                <w:rFonts w:ascii="Arial" w:hAnsi="Arial" w:cs="Arial"/>
                <w:sz w:val="22"/>
                <w:szCs w:val="22"/>
              </w:rPr>
            </w:pPr>
            <w:r>
              <w:rPr>
                <w:rFonts w:ascii="Arial" w:hAnsi="Arial" w:cs="Arial"/>
                <w:sz w:val="22"/>
                <w:szCs w:val="22"/>
              </w:rPr>
              <w:t>3</w:t>
            </w:r>
          </w:p>
        </w:tc>
        <w:tc>
          <w:tcPr>
            <w:tcW w:w="7427" w:type="dxa"/>
            <w:shd w:val="clear" w:color="auto" w:fill="F2F2F2" w:themeFill="background1" w:themeFillShade="F2"/>
            <w:vAlign w:val="center"/>
          </w:tcPr>
          <w:p w14:paraId="0203BF57"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657"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64D026D3" w14:textId="77777777" w:rsidR="003D3EE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206E4BAA" w14:textId="77777777" w:rsidR="003D3EE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D3EED" w:rsidRPr="004C3A0B" w14:paraId="78461DB2" w14:textId="77777777" w:rsidTr="006F2E3F">
        <w:trPr>
          <w:trHeight w:val="403"/>
        </w:trPr>
        <w:tc>
          <w:tcPr>
            <w:tcW w:w="560" w:type="dxa"/>
            <w:shd w:val="clear" w:color="auto" w:fill="F2F2F2" w:themeFill="background1" w:themeFillShade="F2"/>
            <w:vAlign w:val="center"/>
          </w:tcPr>
          <w:p w14:paraId="00E3EE8F"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4</w:t>
            </w:r>
          </w:p>
        </w:tc>
        <w:tc>
          <w:tcPr>
            <w:tcW w:w="7427" w:type="dxa"/>
            <w:shd w:val="clear" w:color="auto" w:fill="F2F2F2" w:themeFill="background1" w:themeFillShade="F2"/>
            <w:vAlign w:val="center"/>
          </w:tcPr>
          <w:p w14:paraId="4343A67C"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657"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556C84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D4E19F2"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4ED98D2C" w14:textId="77777777" w:rsidTr="006F2E3F">
        <w:trPr>
          <w:trHeight w:val="403"/>
        </w:trPr>
        <w:tc>
          <w:tcPr>
            <w:tcW w:w="560" w:type="dxa"/>
            <w:shd w:val="clear" w:color="auto" w:fill="F2F2F2" w:themeFill="background1" w:themeFillShade="F2"/>
            <w:vAlign w:val="center"/>
          </w:tcPr>
          <w:p w14:paraId="34EE2C20" w14:textId="77777777" w:rsidR="003D3EED" w:rsidRDefault="003D3EED" w:rsidP="006F2E3F">
            <w:pPr>
              <w:autoSpaceDE w:val="0"/>
              <w:autoSpaceDN w:val="0"/>
              <w:adjustRightInd w:val="0"/>
              <w:rPr>
                <w:rFonts w:ascii="Arial" w:hAnsi="Arial" w:cs="Arial"/>
                <w:sz w:val="22"/>
                <w:szCs w:val="22"/>
              </w:rPr>
            </w:pPr>
            <w:r>
              <w:rPr>
                <w:rFonts w:ascii="Arial" w:hAnsi="Arial" w:cs="Arial"/>
                <w:sz w:val="22"/>
                <w:szCs w:val="22"/>
              </w:rPr>
              <w:t>5</w:t>
            </w:r>
          </w:p>
        </w:tc>
        <w:tc>
          <w:tcPr>
            <w:tcW w:w="7427" w:type="dxa"/>
            <w:shd w:val="clear" w:color="auto" w:fill="F2F2F2" w:themeFill="background1" w:themeFillShade="F2"/>
            <w:vAlign w:val="center"/>
          </w:tcPr>
          <w:p w14:paraId="301FA835"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657"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984D843" w14:textId="77777777" w:rsidR="003D3EE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8696879" w14:textId="77777777" w:rsidR="003D3EE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D3EED" w:rsidRPr="004C3A0B" w14:paraId="7E338211" w14:textId="77777777" w:rsidTr="006F2E3F">
        <w:trPr>
          <w:trHeight w:val="403"/>
        </w:trPr>
        <w:tc>
          <w:tcPr>
            <w:tcW w:w="560" w:type="dxa"/>
            <w:shd w:val="clear" w:color="auto" w:fill="F2F2F2" w:themeFill="background1" w:themeFillShade="F2"/>
            <w:vAlign w:val="center"/>
          </w:tcPr>
          <w:p w14:paraId="0B09B910"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6</w:t>
            </w:r>
          </w:p>
        </w:tc>
        <w:tc>
          <w:tcPr>
            <w:tcW w:w="7427" w:type="dxa"/>
            <w:shd w:val="clear" w:color="auto" w:fill="F2F2F2" w:themeFill="background1" w:themeFillShade="F2"/>
            <w:vAlign w:val="center"/>
          </w:tcPr>
          <w:p w14:paraId="0F0D59C1"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657"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E390AC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D5EF03F"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5CB6C808" w14:textId="77777777" w:rsidTr="006F2E3F">
        <w:trPr>
          <w:trHeight w:val="439"/>
        </w:trPr>
        <w:tc>
          <w:tcPr>
            <w:tcW w:w="560" w:type="dxa"/>
            <w:shd w:val="clear" w:color="auto" w:fill="F2F2F2" w:themeFill="background1" w:themeFillShade="F2"/>
            <w:vAlign w:val="center"/>
          </w:tcPr>
          <w:p w14:paraId="1911B692"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7</w:t>
            </w:r>
          </w:p>
        </w:tc>
        <w:tc>
          <w:tcPr>
            <w:tcW w:w="7427" w:type="dxa"/>
            <w:shd w:val="clear" w:color="auto" w:fill="F2F2F2" w:themeFill="background1" w:themeFillShade="F2"/>
            <w:vAlign w:val="center"/>
          </w:tcPr>
          <w:p w14:paraId="5795C432"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657"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794A51B"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C8EC8B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2FE6F561" w14:textId="77777777" w:rsidTr="006F2E3F">
        <w:trPr>
          <w:trHeight w:val="403"/>
        </w:trPr>
        <w:tc>
          <w:tcPr>
            <w:tcW w:w="560" w:type="dxa"/>
            <w:shd w:val="clear" w:color="auto" w:fill="F2F2F2" w:themeFill="background1" w:themeFillShade="F2"/>
            <w:vAlign w:val="center"/>
          </w:tcPr>
          <w:p w14:paraId="6B24B38B"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8</w:t>
            </w:r>
          </w:p>
        </w:tc>
        <w:tc>
          <w:tcPr>
            <w:tcW w:w="7427" w:type="dxa"/>
            <w:shd w:val="clear" w:color="auto" w:fill="F2F2F2" w:themeFill="background1" w:themeFillShade="F2"/>
            <w:vAlign w:val="center"/>
          </w:tcPr>
          <w:p w14:paraId="7A08D720"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657"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031DBBD"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3C7B7E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84B3033" w14:textId="77777777" w:rsidTr="006F2E3F">
        <w:trPr>
          <w:trHeight w:val="439"/>
        </w:trPr>
        <w:tc>
          <w:tcPr>
            <w:tcW w:w="560" w:type="dxa"/>
            <w:shd w:val="clear" w:color="auto" w:fill="F2F2F2" w:themeFill="background1" w:themeFillShade="F2"/>
            <w:vAlign w:val="center"/>
          </w:tcPr>
          <w:p w14:paraId="4A60699F"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9</w:t>
            </w:r>
          </w:p>
        </w:tc>
        <w:tc>
          <w:tcPr>
            <w:tcW w:w="7427" w:type="dxa"/>
            <w:shd w:val="clear" w:color="auto" w:fill="F2F2F2" w:themeFill="background1" w:themeFillShade="F2"/>
            <w:vAlign w:val="center"/>
          </w:tcPr>
          <w:p w14:paraId="6FC0DB5D"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657"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4AC807C"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8C9FF11"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61E9569B" w14:textId="77777777" w:rsidTr="006F2E3F">
        <w:trPr>
          <w:trHeight w:val="403"/>
        </w:trPr>
        <w:tc>
          <w:tcPr>
            <w:tcW w:w="560" w:type="dxa"/>
            <w:shd w:val="clear" w:color="auto" w:fill="F2F2F2" w:themeFill="background1" w:themeFillShade="F2"/>
            <w:vAlign w:val="center"/>
          </w:tcPr>
          <w:p w14:paraId="77850CA2"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10</w:t>
            </w:r>
          </w:p>
        </w:tc>
        <w:tc>
          <w:tcPr>
            <w:tcW w:w="7427" w:type="dxa"/>
            <w:shd w:val="clear" w:color="auto" w:fill="F2F2F2" w:themeFill="background1" w:themeFillShade="F2"/>
            <w:vAlign w:val="center"/>
          </w:tcPr>
          <w:p w14:paraId="4642A9A6"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657"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673167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8312F1E"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6463CB5C" w14:textId="77777777" w:rsidTr="006F2E3F">
        <w:trPr>
          <w:trHeight w:val="403"/>
        </w:trPr>
        <w:tc>
          <w:tcPr>
            <w:tcW w:w="560" w:type="dxa"/>
            <w:shd w:val="clear" w:color="auto" w:fill="F2F2F2" w:themeFill="background1" w:themeFillShade="F2"/>
            <w:vAlign w:val="center"/>
          </w:tcPr>
          <w:p w14:paraId="4FAC67CD"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11</w:t>
            </w:r>
          </w:p>
        </w:tc>
        <w:tc>
          <w:tcPr>
            <w:tcW w:w="7427" w:type="dxa"/>
            <w:shd w:val="clear" w:color="auto" w:fill="F2F2F2" w:themeFill="background1" w:themeFillShade="F2"/>
            <w:vAlign w:val="center"/>
          </w:tcPr>
          <w:p w14:paraId="2417081A"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657"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29EA51D"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B3110F1"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7B4CD69F" w14:textId="77777777" w:rsidTr="006F2E3F">
        <w:trPr>
          <w:trHeight w:val="403"/>
        </w:trPr>
        <w:tc>
          <w:tcPr>
            <w:tcW w:w="560" w:type="dxa"/>
            <w:shd w:val="clear" w:color="auto" w:fill="F2F2F2" w:themeFill="background1" w:themeFillShade="F2"/>
            <w:vAlign w:val="center"/>
          </w:tcPr>
          <w:p w14:paraId="637D7225"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12</w:t>
            </w:r>
          </w:p>
        </w:tc>
        <w:tc>
          <w:tcPr>
            <w:tcW w:w="7427" w:type="dxa"/>
            <w:shd w:val="clear" w:color="auto" w:fill="F2F2F2" w:themeFill="background1" w:themeFillShade="F2"/>
            <w:vAlign w:val="center"/>
          </w:tcPr>
          <w:p w14:paraId="5E90DA98"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657"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61EDB4C"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8CFE9E6"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436E0C95" w14:textId="77777777" w:rsidTr="006F2E3F">
        <w:trPr>
          <w:trHeight w:val="403"/>
        </w:trPr>
        <w:tc>
          <w:tcPr>
            <w:tcW w:w="560" w:type="dxa"/>
            <w:shd w:val="clear" w:color="auto" w:fill="F2F2F2" w:themeFill="background1" w:themeFillShade="F2"/>
            <w:vAlign w:val="center"/>
          </w:tcPr>
          <w:p w14:paraId="4DD28932"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13</w:t>
            </w:r>
          </w:p>
        </w:tc>
        <w:tc>
          <w:tcPr>
            <w:tcW w:w="7427" w:type="dxa"/>
            <w:shd w:val="clear" w:color="auto" w:fill="F2F2F2" w:themeFill="background1" w:themeFillShade="F2"/>
            <w:vAlign w:val="center"/>
          </w:tcPr>
          <w:p w14:paraId="20E631AF"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657"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A0CDD58"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A94397C"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1C496E0A" w14:textId="77777777" w:rsidTr="006F2E3F">
        <w:trPr>
          <w:trHeight w:val="403"/>
        </w:trPr>
        <w:tc>
          <w:tcPr>
            <w:tcW w:w="560" w:type="dxa"/>
            <w:shd w:val="clear" w:color="auto" w:fill="F2F2F2" w:themeFill="background1" w:themeFillShade="F2"/>
            <w:vAlign w:val="center"/>
          </w:tcPr>
          <w:p w14:paraId="6FE5955B"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14</w:t>
            </w:r>
          </w:p>
        </w:tc>
        <w:tc>
          <w:tcPr>
            <w:tcW w:w="7427" w:type="dxa"/>
            <w:shd w:val="clear" w:color="auto" w:fill="F2F2F2" w:themeFill="background1" w:themeFillShade="F2"/>
            <w:vAlign w:val="center"/>
          </w:tcPr>
          <w:p w14:paraId="559FAD1B"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657"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9C0D81F"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6300C02"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1B66B4E1" w14:textId="77777777" w:rsidTr="006F2E3F">
        <w:trPr>
          <w:trHeight w:val="403"/>
        </w:trPr>
        <w:tc>
          <w:tcPr>
            <w:tcW w:w="560" w:type="dxa"/>
            <w:shd w:val="clear" w:color="auto" w:fill="F2F2F2" w:themeFill="background1" w:themeFillShade="F2"/>
            <w:vAlign w:val="center"/>
          </w:tcPr>
          <w:p w14:paraId="480F29C8"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15</w:t>
            </w:r>
          </w:p>
        </w:tc>
        <w:tc>
          <w:tcPr>
            <w:tcW w:w="7427" w:type="dxa"/>
            <w:shd w:val="clear" w:color="auto" w:fill="F2F2F2" w:themeFill="background1" w:themeFillShade="F2"/>
            <w:vAlign w:val="center"/>
          </w:tcPr>
          <w:p w14:paraId="08C2C7AF"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657"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37338E0"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659BAF8"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75DC37A0" w14:textId="77777777" w:rsidTr="006F2E3F">
        <w:trPr>
          <w:trHeight w:val="403"/>
        </w:trPr>
        <w:tc>
          <w:tcPr>
            <w:tcW w:w="560" w:type="dxa"/>
            <w:shd w:val="clear" w:color="auto" w:fill="F2F2F2" w:themeFill="background1" w:themeFillShade="F2"/>
            <w:vAlign w:val="center"/>
          </w:tcPr>
          <w:p w14:paraId="4E35EE15" w14:textId="77777777" w:rsidR="003D3EED" w:rsidRDefault="003D3EED" w:rsidP="006F2E3F">
            <w:pPr>
              <w:autoSpaceDE w:val="0"/>
              <w:autoSpaceDN w:val="0"/>
              <w:adjustRightInd w:val="0"/>
              <w:rPr>
                <w:rFonts w:ascii="Arial" w:hAnsi="Arial" w:cs="Arial"/>
                <w:sz w:val="22"/>
                <w:szCs w:val="22"/>
              </w:rPr>
            </w:pPr>
            <w:r>
              <w:rPr>
                <w:rFonts w:ascii="Arial" w:hAnsi="Arial" w:cs="Arial"/>
                <w:sz w:val="22"/>
                <w:szCs w:val="22"/>
              </w:rPr>
              <w:t>16</w:t>
            </w:r>
          </w:p>
        </w:tc>
        <w:tc>
          <w:tcPr>
            <w:tcW w:w="7427" w:type="dxa"/>
            <w:shd w:val="clear" w:color="auto" w:fill="F2F2F2" w:themeFill="background1" w:themeFillShade="F2"/>
            <w:vAlign w:val="center"/>
          </w:tcPr>
          <w:p w14:paraId="05FB8D60" w14:textId="77777777" w:rsidR="003D3EED" w:rsidRPr="004C3A0B" w:rsidRDefault="003D3EED" w:rsidP="006F2E3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657"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1E6B4503" w14:textId="77777777" w:rsidR="003D3EE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5"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4435338" w14:textId="77777777" w:rsidR="003D3EE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D3EED" w:rsidRPr="006C1FDD" w14:paraId="1D5FDECF" w14:textId="77777777" w:rsidTr="006F2E3F">
        <w:trPr>
          <w:trHeight w:val="403"/>
        </w:trPr>
        <w:tc>
          <w:tcPr>
            <w:tcW w:w="560" w:type="dxa"/>
            <w:shd w:val="clear" w:color="auto" w:fill="F2F2F2" w:themeFill="background1" w:themeFillShade="F2"/>
            <w:vAlign w:val="center"/>
          </w:tcPr>
          <w:p w14:paraId="1C4EDC61" w14:textId="77777777" w:rsidR="003D3EED" w:rsidRPr="006C1FDD" w:rsidRDefault="003D3EED" w:rsidP="006F2E3F">
            <w:pPr>
              <w:autoSpaceDE w:val="0"/>
              <w:autoSpaceDN w:val="0"/>
              <w:adjustRightInd w:val="0"/>
              <w:rPr>
                <w:rFonts w:ascii="Arial" w:hAnsi="Arial" w:cs="Arial"/>
                <w:sz w:val="22"/>
                <w:szCs w:val="22"/>
              </w:rPr>
            </w:pPr>
            <w:r>
              <w:rPr>
                <w:rFonts w:ascii="Arial" w:hAnsi="Arial" w:cs="Arial"/>
                <w:sz w:val="22"/>
                <w:szCs w:val="22"/>
              </w:rPr>
              <w:t>17</w:t>
            </w:r>
          </w:p>
        </w:tc>
        <w:tc>
          <w:tcPr>
            <w:tcW w:w="7427" w:type="dxa"/>
            <w:shd w:val="clear" w:color="auto" w:fill="F2F2F2" w:themeFill="background1" w:themeFillShade="F2"/>
            <w:vAlign w:val="center"/>
          </w:tcPr>
          <w:p w14:paraId="18693468" w14:textId="77777777" w:rsidR="003D3EED" w:rsidRPr="006C1FDD" w:rsidRDefault="003D3EED" w:rsidP="006F2E3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657"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70C31FB" w14:textId="77777777" w:rsidR="003D3EED" w:rsidRPr="006C1FDD" w:rsidRDefault="003D3EED" w:rsidP="006F2E3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565"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9E62680" w14:textId="77777777" w:rsidR="003D3EED" w:rsidRPr="006C1FDD" w:rsidRDefault="003D3EED" w:rsidP="006F2E3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D3EED" w:rsidRPr="006C1FDD" w14:paraId="7072FA85" w14:textId="77777777" w:rsidTr="006F2E3F">
        <w:trPr>
          <w:trHeight w:val="403"/>
        </w:trPr>
        <w:tc>
          <w:tcPr>
            <w:tcW w:w="560" w:type="dxa"/>
            <w:vAlign w:val="center"/>
          </w:tcPr>
          <w:p w14:paraId="01F36AAB" w14:textId="77777777" w:rsidR="003D3EED" w:rsidRPr="006C1FDD" w:rsidRDefault="003D3EED" w:rsidP="006F2E3F">
            <w:pPr>
              <w:autoSpaceDE w:val="0"/>
              <w:autoSpaceDN w:val="0"/>
              <w:adjustRightInd w:val="0"/>
              <w:rPr>
                <w:rFonts w:ascii="Arial" w:hAnsi="Arial" w:cs="Arial"/>
                <w:sz w:val="22"/>
                <w:szCs w:val="22"/>
              </w:rPr>
            </w:pPr>
          </w:p>
        </w:tc>
        <w:tc>
          <w:tcPr>
            <w:tcW w:w="7427" w:type="dxa"/>
            <w:shd w:val="clear" w:color="auto" w:fill="auto"/>
            <w:vAlign w:val="center"/>
          </w:tcPr>
          <w:p w14:paraId="724FCFD3" w14:textId="77777777" w:rsidR="003D3EED" w:rsidRPr="006C1FDD" w:rsidRDefault="003D3EED" w:rsidP="006F2E3F">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AE4CA36" w14:textId="77777777" w:rsidR="003D3EED" w:rsidRPr="006C1FDD" w:rsidRDefault="003D3EED" w:rsidP="006F2E3F">
            <w:pPr>
              <w:rPr>
                <w:rFonts w:ascii="Arial" w:hAnsi="Arial" w:cs="Arial"/>
              </w:rPr>
            </w:pPr>
          </w:p>
          <w:p w14:paraId="362E746D" w14:textId="77777777" w:rsidR="003D3EED" w:rsidRPr="006C1FDD" w:rsidRDefault="003D3EED" w:rsidP="006F2E3F">
            <w:pPr>
              <w:rPr>
                <w:rFonts w:ascii="Arial" w:hAnsi="Arial" w:cs="Arial"/>
              </w:rPr>
            </w:pPr>
          </w:p>
          <w:p w14:paraId="2F354859" w14:textId="77777777" w:rsidR="003D3EED" w:rsidRPr="006C1FDD" w:rsidRDefault="003D3EED" w:rsidP="006F2E3F">
            <w:pPr>
              <w:rPr>
                <w:rFonts w:ascii="Arial" w:hAnsi="Arial" w:cs="Arial"/>
                <w:sz w:val="22"/>
                <w:szCs w:val="22"/>
              </w:rPr>
            </w:pPr>
          </w:p>
          <w:p w14:paraId="2A255480" w14:textId="77777777" w:rsidR="003D3EED" w:rsidRPr="006C1FDD" w:rsidRDefault="003D3EED" w:rsidP="006F2E3F">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657" w:type="dxa"/>
            <w:vMerge/>
            <w:shd w:val="clear" w:color="auto" w:fill="BFBFBF" w:themeFill="background1" w:themeFillShade="BF"/>
            <w:vAlign w:val="center"/>
          </w:tcPr>
          <w:p w14:paraId="752787FE" w14:textId="77777777" w:rsidR="003D3EED" w:rsidRPr="006C1FDD" w:rsidRDefault="003D3EED" w:rsidP="006F2E3F">
            <w:pPr>
              <w:autoSpaceDE w:val="0"/>
              <w:autoSpaceDN w:val="0"/>
              <w:adjustRightInd w:val="0"/>
              <w:jc w:val="center"/>
              <w:rPr>
                <w:rFonts w:ascii="Arial" w:hAnsi="Arial" w:cs="Arial"/>
                <w:b/>
                <w:bCs/>
                <w:sz w:val="22"/>
                <w:szCs w:val="22"/>
              </w:rPr>
            </w:pPr>
          </w:p>
        </w:tc>
        <w:tc>
          <w:tcPr>
            <w:tcW w:w="565" w:type="dxa"/>
            <w:vMerge/>
            <w:shd w:val="clear" w:color="auto" w:fill="BFBFBF" w:themeFill="background1" w:themeFillShade="BF"/>
            <w:vAlign w:val="center"/>
          </w:tcPr>
          <w:p w14:paraId="0898FEC8" w14:textId="77777777" w:rsidR="003D3EED" w:rsidRPr="006C1FDD" w:rsidRDefault="003D3EED" w:rsidP="006F2E3F">
            <w:pPr>
              <w:autoSpaceDE w:val="0"/>
              <w:autoSpaceDN w:val="0"/>
              <w:adjustRightInd w:val="0"/>
              <w:jc w:val="center"/>
              <w:rPr>
                <w:rFonts w:ascii="Arial" w:hAnsi="Arial" w:cs="Arial"/>
                <w:b/>
                <w:bCs/>
                <w:sz w:val="22"/>
                <w:szCs w:val="22"/>
              </w:rPr>
            </w:pPr>
          </w:p>
        </w:tc>
      </w:tr>
    </w:tbl>
    <w:p w14:paraId="0601C58B" w14:textId="77777777" w:rsidR="003D3EED" w:rsidRDefault="003D3EED" w:rsidP="003D3EED">
      <w:pPr>
        <w:jc w:val="both"/>
        <w:rPr>
          <w:rFonts w:ascii="Arial" w:hAnsi="Arial" w:cs="Arial"/>
          <w:bCs/>
          <w:iCs/>
        </w:rPr>
      </w:pPr>
    </w:p>
    <w:p w14:paraId="0D04177A" w14:textId="77777777" w:rsidR="003D3EED" w:rsidRPr="003D0884" w:rsidRDefault="003D3EED" w:rsidP="003D3EED">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71055CB6" w14:textId="77777777" w:rsidR="003D3EED" w:rsidRPr="004C3A0B" w:rsidRDefault="003D3EED" w:rsidP="003D3EED">
      <w:pPr>
        <w:rPr>
          <w:rFonts w:ascii="Arial" w:hAnsi="Arial" w:cs="Arial"/>
          <w:bCs/>
          <w:iCs/>
        </w:rPr>
      </w:pPr>
    </w:p>
    <w:p w14:paraId="75C2B790" w14:textId="77777777" w:rsidR="003D3EED" w:rsidRDefault="003D3EED" w:rsidP="003D3EE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A08FC7C" w14:textId="77777777" w:rsidR="003D3EED" w:rsidRPr="004C3A0B" w:rsidRDefault="003D3EED" w:rsidP="003D3EED">
      <w:pPr>
        <w:rPr>
          <w:rFonts w:ascii="Arial" w:hAnsi="Arial" w:cs="Arial"/>
          <w:bCs/>
          <w:iCs/>
        </w:rPr>
      </w:pPr>
    </w:p>
    <w:p w14:paraId="55CAED8C" w14:textId="77777777" w:rsidR="003D3EED" w:rsidRPr="00354F34" w:rsidRDefault="003D3EED" w:rsidP="003D3EED">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9209" w:type="dxa"/>
        <w:tblLook w:val="04A0" w:firstRow="1" w:lastRow="0" w:firstColumn="1" w:lastColumn="0" w:noHBand="0" w:noVBand="1"/>
      </w:tblPr>
      <w:tblGrid>
        <w:gridCol w:w="550"/>
        <w:gridCol w:w="7240"/>
        <w:gridCol w:w="657"/>
        <w:gridCol w:w="762"/>
      </w:tblGrid>
      <w:tr w:rsidR="003D3EED" w:rsidRPr="004C3A0B" w14:paraId="2935331F" w14:textId="77777777" w:rsidTr="006F2E3F">
        <w:tc>
          <w:tcPr>
            <w:tcW w:w="550" w:type="dxa"/>
            <w:shd w:val="clear" w:color="auto" w:fill="F2F2F2" w:themeFill="background1" w:themeFillShade="F2"/>
            <w:vAlign w:val="center"/>
          </w:tcPr>
          <w:p w14:paraId="6507FF28" w14:textId="77777777" w:rsidR="003D3EED" w:rsidRPr="004C3A0B" w:rsidRDefault="003D3EED" w:rsidP="006F2E3F">
            <w:pPr>
              <w:autoSpaceDE w:val="0"/>
              <w:autoSpaceDN w:val="0"/>
              <w:adjustRightInd w:val="0"/>
              <w:jc w:val="center"/>
              <w:rPr>
                <w:rFonts w:ascii="Arial" w:hAnsi="Arial" w:cs="Arial"/>
                <w:b/>
                <w:sz w:val="22"/>
                <w:szCs w:val="22"/>
              </w:rPr>
            </w:pPr>
          </w:p>
        </w:tc>
        <w:tc>
          <w:tcPr>
            <w:tcW w:w="7240" w:type="dxa"/>
            <w:shd w:val="clear" w:color="auto" w:fill="F2F2F2" w:themeFill="background1" w:themeFillShade="F2"/>
          </w:tcPr>
          <w:p w14:paraId="7ED47F90" w14:textId="77777777" w:rsidR="003D3EED" w:rsidRPr="004C3A0B" w:rsidRDefault="003D3EED" w:rsidP="006F2E3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657" w:type="dxa"/>
            <w:shd w:val="clear" w:color="auto" w:fill="F2F2F2" w:themeFill="background1" w:themeFillShade="F2"/>
          </w:tcPr>
          <w:p w14:paraId="392EB5F1" w14:textId="77777777" w:rsidR="003D3EED" w:rsidRPr="004C3A0B" w:rsidRDefault="003D3EED" w:rsidP="006F2E3F">
            <w:pPr>
              <w:autoSpaceDE w:val="0"/>
              <w:autoSpaceDN w:val="0"/>
              <w:adjustRightInd w:val="0"/>
              <w:jc w:val="center"/>
              <w:rPr>
                <w:rFonts w:ascii="Arial" w:hAnsi="Arial" w:cs="Arial"/>
                <w:b/>
                <w:bCs/>
                <w:sz w:val="22"/>
                <w:szCs w:val="22"/>
              </w:rPr>
            </w:pPr>
          </w:p>
          <w:p w14:paraId="5006B77D"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62" w:type="dxa"/>
            <w:shd w:val="clear" w:color="auto" w:fill="F2F2F2" w:themeFill="background1" w:themeFillShade="F2"/>
          </w:tcPr>
          <w:p w14:paraId="2CBA278E" w14:textId="77777777" w:rsidR="003D3EED" w:rsidRPr="004C3A0B" w:rsidRDefault="003D3EED" w:rsidP="006F2E3F">
            <w:pPr>
              <w:autoSpaceDE w:val="0"/>
              <w:autoSpaceDN w:val="0"/>
              <w:adjustRightInd w:val="0"/>
              <w:jc w:val="center"/>
              <w:rPr>
                <w:rFonts w:ascii="Arial" w:hAnsi="Arial" w:cs="Arial"/>
                <w:b/>
                <w:bCs/>
                <w:sz w:val="22"/>
                <w:szCs w:val="22"/>
              </w:rPr>
            </w:pPr>
          </w:p>
          <w:p w14:paraId="7C8C30B3"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D3EED" w:rsidRPr="004C3A0B" w14:paraId="5CCF2985" w14:textId="77777777" w:rsidTr="006F2E3F">
        <w:trPr>
          <w:trHeight w:val="439"/>
        </w:trPr>
        <w:tc>
          <w:tcPr>
            <w:tcW w:w="550" w:type="dxa"/>
            <w:shd w:val="clear" w:color="auto" w:fill="F2F2F2" w:themeFill="background1" w:themeFillShade="F2"/>
            <w:vAlign w:val="center"/>
          </w:tcPr>
          <w:p w14:paraId="78F6FBE8"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w:t>
            </w:r>
          </w:p>
        </w:tc>
        <w:tc>
          <w:tcPr>
            <w:tcW w:w="7240" w:type="dxa"/>
            <w:shd w:val="clear" w:color="auto" w:fill="F2F2F2" w:themeFill="background1" w:themeFillShade="F2"/>
            <w:vAlign w:val="center"/>
          </w:tcPr>
          <w:p w14:paraId="362AF6B5"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657"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47484F"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EADCE46"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4547891" w14:textId="77777777" w:rsidTr="006F2E3F">
        <w:trPr>
          <w:trHeight w:val="403"/>
        </w:trPr>
        <w:tc>
          <w:tcPr>
            <w:tcW w:w="550" w:type="dxa"/>
            <w:shd w:val="clear" w:color="auto" w:fill="F2F2F2" w:themeFill="background1" w:themeFillShade="F2"/>
            <w:vAlign w:val="center"/>
          </w:tcPr>
          <w:p w14:paraId="1278C835"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w:t>
            </w:r>
          </w:p>
        </w:tc>
        <w:tc>
          <w:tcPr>
            <w:tcW w:w="7240" w:type="dxa"/>
            <w:shd w:val="clear" w:color="auto" w:fill="F2F2F2" w:themeFill="background1" w:themeFillShade="F2"/>
            <w:vAlign w:val="center"/>
          </w:tcPr>
          <w:p w14:paraId="3EA55A84"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657"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88E5BCF"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864F69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2188D8C7" w14:textId="77777777" w:rsidTr="006F2E3F">
        <w:trPr>
          <w:trHeight w:val="439"/>
        </w:trPr>
        <w:tc>
          <w:tcPr>
            <w:tcW w:w="550" w:type="dxa"/>
            <w:shd w:val="clear" w:color="auto" w:fill="F2F2F2" w:themeFill="background1" w:themeFillShade="F2"/>
            <w:vAlign w:val="center"/>
          </w:tcPr>
          <w:p w14:paraId="07A1FC44"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3</w:t>
            </w:r>
          </w:p>
        </w:tc>
        <w:tc>
          <w:tcPr>
            <w:tcW w:w="7240" w:type="dxa"/>
            <w:shd w:val="clear" w:color="auto" w:fill="F2F2F2" w:themeFill="background1" w:themeFillShade="F2"/>
            <w:vAlign w:val="center"/>
          </w:tcPr>
          <w:p w14:paraId="6C5768E9"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657"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06092ED"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3F177AC"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1F51206" w14:textId="77777777" w:rsidTr="006F2E3F">
        <w:trPr>
          <w:trHeight w:val="403"/>
        </w:trPr>
        <w:tc>
          <w:tcPr>
            <w:tcW w:w="550" w:type="dxa"/>
            <w:shd w:val="clear" w:color="auto" w:fill="F2F2F2" w:themeFill="background1" w:themeFillShade="F2"/>
            <w:vAlign w:val="center"/>
          </w:tcPr>
          <w:p w14:paraId="19F11539"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4</w:t>
            </w:r>
          </w:p>
        </w:tc>
        <w:tc>
          <w:tcPr>
            <w:tcW w:w="7240" w:type="dxa"/>
            <w:shd w:val="clear" w:color="auto" w:fill="F2F2F2" w:themeFill="background1" w:themeFillShade="F2"/>
            <w:vAlign w:val="center"/>
          </w:tcPr>
          <w:p w14:paraId="50C7F7C2"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657"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278B554"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BD127EB"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62B786DF" w14:textId="77777777" w:rsidTr="006F2E3F">
        <w:trPr>
          <w:trHeight w:val="403"/>
        </w:trPr>
        <w:tc>
          <w:tcPr>
            <w:tcW w:w="550" w:type="dxa"/>
            <w:shd w:val="clear" w:color="auto" w:fill="F2F2F2" w:themeFill="background1" w:themeFillShade="F2"/>
            <w:vAlign w:val="center"/>
          </w:tcPr>
          <w:p w14:paraId="61C15E19"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5</w:t>
            </w:r>
          </w:p>
        </w:tc>
        <w:tc>
          <w:tcPr>
            <w:tcW w:w="7240" w:type="dxa"/>
            <w:shd w:val="clear" w:color="auto" w:fill="F2F2F2" w:themeFill="background1" w:themeFillShade="F2"/>
            <w:vAlign w:val="center"/>
          </w:tcPr>
          <w:p w14:paraId="5243D0E7"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657"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EB2165F"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110F5EE"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EE06654" w14:textId="77777777" w:rsidTr="006F2E3F">
        <w:trPr>
          <w:trHeight w:val="439"/>
        </w:trPr>
        <w:tc>
          <w:tcPr>
            <w:tcW w:w="550" w:type="dxa"/>
            <w:shd w:val="clear" w:color="auto" w:fill="F2F2F2" w:themeFill="background1" w:themeFillShade="F2"/>
            <w:vAlign w:val="center"/>
          </w:tcPr>
          <w:p w14:paraId="35BE09EE"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6</w:t>
            </w:r>
          </w:p>
        </w:tc>
        <w:tc>
          <w:tcPr>
            <w:tcW w:w="7240" w:type="dxa"/>
            <w:shd w:val="clear" w:color="auto" w:fill="F2F2F2" w:themeFill="background1" w:themeFillShade="F2"/>
            <w:vAlign w:val="center"/>
          </w:tcPr>
          <w:p w14:paraId="568FBF09"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657"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3A0925C"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21BC850"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55F5B8B" w14:textId="77777777" w:rsidTr="006F2E3F">
        <w:trPr>
          <w:trHeight w:val="403"/>
        </w:trPr>
        <w:tc>
          <w:tcPr>
            <w:tcW w:w="550" w:type="dxa"/>
            <w:shd w:val="clear" w:color="auto" w:fill="F2F2F2" w:themeFill="background1" w:themeFillShade="F2"/>
            <w:vAlign w:val="center"/>
          </w:tcPr>
          <w:p w14:paraId="21C26003"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7</w:t>
            </w:r>
          </w:p>
        </w:tc>
        <w:tc>
          <w:tcPr>
            <w:tcW w:w="7240" w:type="dxa"/>
            <w:shd w:val="clear" w:color="auto" w:fill="F2F2F2" w:themeFill="background1" w:themeFillShade="F2"/>
            <w:vAlign w:val="center"/>
          </w:tcPr>
          <w:p w14:paraId="38EA0F1C"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6526B9C"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2F6E942"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62D6E2C5" w14:textId="77777777" w:rsidTr="006F2E3F">
        <w:trPr>
          <w:trHeight w:val="403"/>
        </w:trPr>
        <w:tc>
          <w:tcPr>
            <w:tcW w:w="550" w:type="dxa"/>
            <w:shd w:val="clear" w:color="auto" w:fill="F2F2F2" w:themeFill="background1" w:themeFillShade="F2"/>
            <w:vAlign w:val="center"/>
          </w:tcPr>
          <w:p w14:paraId="6647EA24"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8</w:t>
            </w:r>
          </w:p>
        </w:tc>
        <w:tc>
          <w:tcPr>
            <w:tcW w:w="7240" w:type="dxa"/>
            <w:shd w:val="clear" w:color="auto" w:fill="F2F2F2" w:themeFill="background1" w:themeFillShade="F2"/>
            <w:vAlign w:val="center"/>
          </w:tcPr>
          <w:p w14:paraId="6FEE50A6"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657"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498EDE3"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6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9EAE16D"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03A64B43" w14:textId="77777777" w:rsidTr="006F2E3F">
        <w:trPr>
          <w:trHeight w:val="403"/>
        </w:trPr>
        <w:tc>
          <w:tcPr>
            <w:tcW w:w="550" w:type="dxa"/>
            <w:shd w:val="clear" w:color="auto" w:fill="F2F2F2" w:themeFill="background1" w:themeFillShade="F2"/>
            <w:vAlign w:val="center"/>
          </w:tcPr>
          <w:p w14:paraId="68C6870A"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9</w:t>
            </w:r>
          </w:p>
        </w:tc>
        <w:tc>
          <w:tcPr>
            <w:tcW w:w="7240" w:type="dxa"/>
            <w:shd w:val="clear" w:color="auto" w:fill="F2F2F2" w:themeFill="background1" w:themeFillShade="F2"/>
            <w:vAlign w:val="center"/>
          </w:tcPr>
          <w:p w14:paraId="233784EB"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3F2EFA2" w14:textId="77777777" w:rsidR="003D3EED" w:rsidRPr="004C3A0B" w:rsidRDefault="003D3EED" w:rsidP="006F2E3F">
            <w:pPr>
              <w:autoSpaceDE w:val="0"/>
              <w:autoSpaceDN w:val="0"/>
              <w:adjustRightInd w:val="0"/>
              <w:rPr>
                <w:rFonts w:ascii="Arial" w:hAnsi="Arial" w:cs="Arial"/>
                <w:sz w:val="22"/>
                <w:szCs w:val="22"/>
              </w:rPr>
            </w:pPr>
          </w:p>
        </w:tc>
        <w:tc>
          <w:tcPr>
            <w:tcW w:w="657"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9DFDF89"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6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C8F61C3"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D3EED" w:rsidRPr="004C3A0B" w14:paraId="64DADE6B" w14:textId="77777777" w:rsidTr="006F2E3F">
        <w:trPr>
          <w:trHeight w:val="403"/>
        </w:trPr>
        <w:tc>
          <w:tcPr>
            <w:tcW w:w="550" w:type="dxa"/>
            <w:vAlign w:val="center"/>
          </w:tcPr>
          <w:p w14:paraId="1DA1FF84" w14:textId="77777777" w:rsidR="003D3EED" w:rsidRPr="006C1FDD" w:rsidRDefault="003D3EED" w:rsidP="006F2E3F">
            <w:pPr>
              <w:autoSpaceDE w:val="0"/>
              <w:autoSpaceDN w:val="0"/>
              <w:adjustRightInd w:val="0"/>
              <w:jc w:val="center"/>
              <w:rPr>
                <w:rFonts w:ascii="Arial" w:hAnsi="Arial" w:cs="Arial"/>
                <w:sz w:val="22"/>
                <w:szCs w:val="22"/>
              </w:rPr>
            </w:pPr>
          </w:p>
        </w:tc>
        <w:tc>
          <w:tcPr>
            <w:tcW w:w="7240" w:type="dxa"/>
            <w:shd w:val="clear" w:color="auto" w:fill="auto"/>
            <w:vAlign w:val="center"/>
          </w:tcPr>
          <w:p w14:paraId="6AD42AF1" w14:textId="77777777" w:rsidR="003D3EED" w:rsidRPr="006C1FDD" w:rsidRDefault="003D3EED" w:rsidP="006F2E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8803E09" w14:textId="77777777" w:rsidR="003D3EED" w:rsidRDefault="003D3EED" w:rsidP="006F2E3F">
            <w:pPr>
              <w:rPr>
                <w:rFonts w:ascii="Arial" w:hAnsi="Arial" w:cs="Arial"/>
              </w:rPr>
            </w:pPr>
          </w:p>
          <w:p w14:paraId="1AD8BB0F"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657" w:type="dxa"/>
            <w:vMerge/>
            <w:shd w:val="clear" w:color="auto" w:fill="BFBFBF" w:themeFill="background1" w:themeFillShade="BF"/>
            <w:vAlign w:val="center"/>
          </w:tcPr>
          <w:p w14:paraId="078CF57C" w14:textId="77777777" w:rsidR="003D3EED" w:rsidRDefault="003D3EED" w:rsidP="006F2E3F">
            <w:pPr>
              <w:autoSpaceDE w:val="0"/>
              <w:autoSpaceDN w:val="0"/>
              <w:adjustRightInd w:val="0"/>
              <w:jc w:val="center"/>
              <w:rPr>
                <w:rFonts w:ascii="Arial" w:hAnsi="Arial" w:cs="Arial"/>
                <w:b/>
                <w:bCs/>
                <w:sz w:val="22"/>
                <w:szCs w:val="22"/>
              </w:rPr>
            </w:pPr>
          </w:p>
        </w:tc>
        <w:tc>
          <w:tcPr>
            <w:tcW w:w="762" w:type="dxa"/>
            <w:vMerge/>
            <w:shd w:val="clear" w:color="auto" w:fill="BFBFBF" w:themeFill="background1" w:themeFillShade="BF"/>
            <w:vAlign w:val="center"/>
          </w:tcPr>
          <w:p w14:paraId="45B25104" w14:textId="77777777" w:rsidR="003D3EED" w:rsidRDefault="003D3EED" w:rsidP="006F2E3F">
            <w:pPr>
              <w:autoSpaceDE w:val="0"/>
              <w:autoSpaceDN w:val="0"/>
              <w:adjustRightInd w:val="0"/>
              <w:jc w:val="center"/>
              <w:rPr>
                <w:rFonts w:ascii="Arial" w:hAnsi="Arial" w:cs="Arial"/>
                <w:b/>
                <w:bCs/>
                <w:sz w:val="22"/>
                <w:szCs w:val="22"/>
              </w:rPr>
            </w:pPr>
          </w:p>
        </w:tc>
      </w:tr>
    </w:tbl>
    <w:p w14:paraId="3B939227" w14:textId="77777777" w:rsidR="003D3EED" w:rsidRPr="00D71982" w:rsidRDefault="003D3EED" w:rsidP="003D3EED">
      <w:pPr>
        <w:rPr>
          <w:rFonts w:ascii="Arial" w:hAnsi="Arial" w:cs="Arial"/>
          <w:bCs/>
          <w:sz w:val="24"/>
          <w:szCs w:val="24"/>
        </w:rPr>
      </w:pPr>
    </w:p>
    <w:tbl>
      <w:tblPr>
        <w:tblStyle w:val="TableGrid"/>
        <w:tblW w:w="9209" w:type="dxa"/>
        <w:tblLook w:val="04A0" w:firstRow="1" w:lastRow="0" w:firstColumn="1" w:lastColumn="0" w:noHBand="0" w:noVBand="1"/>
      </w:tblPr>
      <w:tblGrid>
        <w:gridCol w:w="562"/>
        <w:gridCol w:w="3256"/>
        <w:gridCol w:w="5391"/>
      </w:tblGrid>
      <w:tr w:rsidR="003D3EED" w:rsidRPr="004C3A0B" w14:paraId="64B225C6" w14:textId="77777777" w:rsidTr="006F2E3F">
        <w:trPr>
          <w:trHeight w:val="403"/>
        </w:trPr>
        <w:tc>
          <w:tcPr>
            <w:tcW w:w="562" w:type="dxa"/>
            <w:tcBorders>
              <w:bottom w:val="single" w:sz="4" w:space="0" w:color="auto"/>
            </w:tcBorders>
            <w:shd w:val="clear" w:color="auto" w:fill="F2F2F2" w:themeFill="background1" w:themeFillShade="F2"/>
          </w:tcPr>
          <w:p w14:paraId="275AAF7F" w14:textId="77777777" w:rsidR="003D3EED" w:rsidRPr="002132F9" w:rsidRDefault="003D3EED" w:rsidP="006F2E3F">
            <w:pPr>
              <w:rPr>
                <w:rFonts w:ascii="Arial" w:hAnsi="Arial" w:cs="Arial"/>
                <w:bCs/>
                <w:sz w:val="22"/>
                <w:szCs w:val="22"/>
              </w:rPr>
            </w:pPr>
          </w:p>
        </w:tc>
        <w:tc>
          <w:tcPr>
            <w:tcW w:w="8647" w:type="dxa"/>
            <w:gridSpan w:val="2"/>
            <w:tcBorders>
              <w:bottom w:val="single" w:sz="4" w:space="0" w:color="auto"/>
            </w:tcBorders>
            <w:shd w:val="clear" w:color="auto" w:fill="F2F2F2" w:themeFill="background1" w:themeFillShade="F2"/>
            <w:vAlign w:val="center"/>
          </w:tcPr>
          <w:p w14:paraId="5D0B5FFF" w14:textId="77777777" w:rsidR="003D3EED" w:rsidRPr="004C3A0B" w:rsidRDefault="003D3EED" w:rsidP="006F2E3F">
            <w:pPr>
              <w:rPr>
                <w:rFonts w:ascii="Arial" w:hAnsi="Arial" w:cs="Arial"/>
                <w:b/>
                <w:sz w:val="22"/>
                <w:szCs w:val="22"/>
              </w:rPr>
            </w:pPr>
            <w:r w:rsidRPr="004C3A0B">
              <w:rPr>
                <w:rFonts w:ascii="Arial" w:hAnsi="Arial" w:cs="Arial"/>
                <w:b/>
                <w:sz w:val="22"/>
                <w:szCs w:val="22"/>
              </w:rPr>
              <w:t>Participant numbers and source</w:t>
            </w:r>
          </w:p>
          <w:p w14:paraId="186E90B5"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D3EED" w:rsidRPr="004C3A0B" w14:paraId="44CDC231" w14:textId="77777777" w:rsidTr="006F2E3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01BB6" w14:textId="77777777" w:rsidR="003D3EED" w:rsidRDefault="003D3EED" w:rsidP="006F2E3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13D57A" w14:textId="77777777" w:rsidR="003D3EED" w:rsidRPr="004C3A0B" w:rsidRDefault="003D3EED" w:rsidP="006F2E3F">
            <w:pPr>
              <w:rPr>
                <w:rFonts w:ascii="Arial" w:hAnsi="Arial" w:cs="Arial"/>
                <w:sz w:val="22"/>
                <w:szCs w:val="22"/>
              </w:rPr>
            </w:pPr>
            <w:r>
              <w:rPr>
                <w:rFonts w:ascii="Arial" w:hAnsi="Arial" w:cs="Arial"/>
                <w:sz w:val="22"/>
                <w:szCs w:val="22"/>
              </w:rPr>
              <w:t>How many participants are expected?</w:t>
            </w:r>
          </w:p>
          <w:p w14:paraId="36F1AAA6" w14:textId="77777777" w:rsidR="003D3EED" w:rsidRPr="004C3A0B" w:rsidRDefault="003D3EED" w:rsidP="006F2E3F">
            <w:pPr>
              <w:rPr>
                <w:rFonts w:ascii="Arial" w:hAnsi="Arial" w:cs="Arial"/>
                <w:sz w:val="22"/>
                <w:szCs w:val="22"/>
              </w:rPr>
            </w:pPr>
          </w:p>
        </w:tc>
        <w:tc>
          <w:tcPr>
            <w:tcW w:w="5391" w:type="dxa"/>
            <w:tcBorders>
              <w:top w:val="single" w:sz="4" w:space="0" w:color="auto"/>
              <w:left w:val="single" w:sz="4" w:space="0" w:color="auto"/>
              <w:bottom w:val="single" w:sz="4" w:space="0" w:color="auto"/>
              <w:right w:val="single" w:sz="4" w:space="0" w:color="auto"/>
            </w:tcBorders>
            <w:vAlign w:val="center"/>
          </w:tcPr>
          <w:p w14:paraId="702C698F" w14:textId="77777777" w:rsidR="003D3EED" w:rsidRPr="004C3A0B" w:rsidRDefault="003D3EED" w:rsidP="006F2E3F">
            <w:pPr>
              <w:rPr>
                <w:rFonts w:ascii="Arial" w:hAnsi="Arial" w:cs="Arial"/>
                <w:sz w:val="22"/>
                <w:szCs w:val="22"/>
              </w:rPr>
            </w:pPr>
          </w:p>
          <w:p w14:paraId="72DA892F" w14:textId="77777777" w:rsidR="003D3EED" w:rsidRPr="004C3A0B" w:rsidRDefault="003D3EED" w:rsidP="006F2E3F">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4B32350C" w14:textId="77777777" w:rsidTr="006F2E3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F9DDB" w14:textId="77777777" w:rsidR="003D3EED" w:rsidRDefault="003D3EED" w:rsidP="006F2E3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79C0C" w14:textId="77777777" w:rsidR="003D3EED" w:rsidRDefault="003D3EED" w:rsidP="006F2E3F">
            <w:pPr>
              <w:rPr>
                <w:rFonts w:ascii="Arial" w:hAnsi="Arial" w:cs="Arial"/>
                <w:sz w:val="22"/>
                <w:szCs w:val="22"/>
              </w:rPr>
            </w:pPr>
            <w:r>
              <w:rPr>
                <w:rFonts w:ascii="Arial" w:hAnsi="Arial" w:cs="Arial"/>
                <w:sz w:val="22"/>
                <w:szCs w:val="22"/>
              </w:rPr>
              <w:t>Who will the participants be?</w:t>
            </w:r>
          </w:p>
          <w:p w14:paraId="79AA48C1" w14:textId="77777777" w:rsidR="003D3EED" w:rsidRDefault="003D3EED" w:rsidP="006F2E3F">
            <w:pPr>
              <w:rPr>
                <w:rFonts w:ascii="Arial" w:hAnsi="Arial" w:cs="Arial"/>
                <w:sz w:val="22"/>
                <w:szCs w:val="22"/>
              </w:rPr>
            </w:pPr>
          </w:p>
        </w:tc>
        <w:tc>
          <w:tcPr>
            <w:tcW w:w="5391" w:type="dxa"/>
            <w:tcBorders>
              <w:top w:val="single" w:sz="4" w:space="0" w:color="auto"/>
              <w:left w:val="single" w:sz="4" w:space="0" w:color="auto"/>
              <w:bottom w:val="single" w:sz="4" w:space="0" w:color="auto"/>
              <w:right w:val="single" w:sz="4" w:space="0" w:color="auto"/>
            </w:tcBorders>
            <w:vAlign w:val="center"/>
          </w:tcPr>
          <w:p w14:paraId="14B6107F" w14:textId="77777777" w:rsidR="003D3EED" w:rsidRPr="004C3A0B" w:rsidRDefault="003D3EED" w:rsidP="006F2E3F">
            <w:pPr>
              <w:rPr>
                <w:rFonts w:ascii="Arial" w:hAnsi="Arial" w:cs="Arial"/>
                <w:sz w:val="22"/>
                <w:szCs w:val="22"/>
              </w:rPr>
            </w:pPr>
          </w:p>
          <w:p w14:paraId="27A39FB2" w14:textId="77777777" w:rsidR="003D3EED" w:rsidRPr="003257BD" w:rsidRDefault="003D3EED" w:rsidP="006F2E3F">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1A591BAE" w14:textId="77777777" w:rsidTr="006F2E3F">
        <w:trPr>
          <w:trHeight w:val="403"/>
        </w:trPr>
        <w:tc>
          <w:tcPr>
            <w:tcW w:w="562" w:type="dxa"/>
            <w:tcBorders>
              <w:top w:val="single" w:sz="4" w:space="0" w:color="auto"/>
            </w:tcBorders>
            <w:shd w:val="clear" w:color="auto" w:fill="F2F2F2" w:themeFill="background1" w:themeFillShade="F2"/>
            <w:vAlign w:val="center"/>
          </w:tcPr>
          <w:p w14:paraId="6029EED7" w14:textId="77777777" w:rsidR="003D3EED" w:rsidRDefault="003D3EED" w:rsidP="006F2E3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3BC9402" w14:textId="77777777" w:rsidR="003D3EED" w:rsidRDefault="003D3EED" w:rsidP="006F2E3F">
            <w:pPr>
              <w:rPr>
                <w:rFonts w:ascii="Arial" w:hAnsi="Arial" w:cs="Arial"/>
                <w:sz w:val="22"/>
                <w:szCs w:val="22"/>
              </w:rPr>
            </w:pPr>
            <w:r>
              <w:rPr>
                <w:rFonts w:ascii="Arial" w:hAnsi="Arial" w:cs="Arial"/>
                <w:sz w:val="22"/>
                <w:szCs w:val="22"/>
              </w:rPr>
              <w:t>How will you identify the participants?</w:t>
            </w:r>
          </w:p>
        </w:tc>
        <w:tc>
          <w:tcPr>
            <w:tcW w:w="5391" w:type="dxa"/>
            <w:tcBorders>
              <w:top w:val="single" w:sz="4" w:space="0" w:color="auto"/>
            </w:tcBorders>
            <w:vAlign w:val="center"/>
          </w:tcPr>
          <w:p w14:paraId="3486EBC4" w14:textId="77777777" w:rsidR="003D3EED" w:rsidRDefault="003D3EED" w:rsidP="006F2E3F">
            <w:pPr>
              <w:rPr>
                <w:rFonts w:ascii="Arial" w:hAnsi="Arial" w:cs="Arial"/>
                <w:sz w:val="22"/>
                <w:szCs w:val="22"/>
              </w:rPr>
            </w:pPr>
          </w:p>
          <w:p w14:paraId="370F8C47" w14:textId="77777777" w:rsidR="003D3EED" w:rsidRPr="004C3A0B" w:rsidRDefault="003D3EED" w:rsidP="006F2E3F">
            <w:pPr>
              <w:rPr>
                <w:rFonts w:ascii="Arial" w:hAnsi="Arial" w:cs="Arial"/>
                <w:sz w:val="22"/>
                <w:szCs w:val="22"/>
              </w:rPr>
            </w:pPr>
          </w:p>
          <w:p w14:paraId="6A8563F8" w14:textId="77777777" w:rsidR="003D3EED" w:rsidRPr="004C3A0B" w:rsidRDefault="003D3EED" w:rsidP="006F2E3F">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879BFB" w14:textId="77777777" w:rsidR="003D3EED" w:rsidRPr="00D71982" w:rsidRDefault="003D3EED" w:rsidP="003D3EED">
      <w:pPr>
        <w:rPr>
          <w:rFonts w:ascii="Arial" w:hAnsi="Arial" w:cs="Arial"/>
          <w:bCs/>
          <w:sz w:val="24"/>
          <w:szCs w:val="24"/>
        </w:rPr>
      </w:pPr>
    </w:p>
    <w:p w14:paraId="5877C7BF" w14:textId="77777777" w:rsidR="003D3EED" w:rsidRDefault="003D3EED" w:rsidP="003D3EED"/>
    <w:tbl>
      <w:tblPr>
        <w:tblStyle w:val="TableGrid"/>
        <w:tblW w:w="9209" w:type="dxa"/>
        <w:tblLook w:val="04A0" w:firstRow="1" w:lastRow="0" w:firstColumn="1" w:lastColumn="0" w:noHBand="0" w:noVBand="1"/>
      </w:tblPr>
      <w:tblGrid>
        <w:gridCol w:w="555"/>
        <w:gridCol w:w="6705"/>
        <w:gridCol w:w="657"/>
        <w:gridCol w:w="697"/>
        <w:gridCol w:w="595"/>
      </w:tblGrid>
      <w:tr w:rsidR="003D3EED" w:rsidRPr="004C3A0B" w14:paraId="5B159502" w14:textId="77777777" w:rsidTr="006F2E3F">
        <w:tc>
          <w:tcPr>
            <w:tcW w:w="555" w:type="dxa"/>
            <w:shd w:val="clear" w:color="auto" w:fill="F2F2F2" w:themeFill="background1" w:themeFillShade="F2"/>
            <w:vAlign w:val="center"/>
          </w:tcPr>
          <w:p w14:paraId="0636C2E2" w14:textId="77777777" w:rsidR="003D3EED" w:rsidRPr="002132F9" w:rsidRDefault="003D3EED" w:rsidP="006F2E3F">
            <w:pPr>
              <w:autoSpaceDE w:val="0"/>
              <w:autoSpaceDN w:val="0"/>
              <w:adjustRightInd w:val="0"/>
              <w:jc w:val="center"/>
              <w:rPr>
                <w:rFonts w:ascii="Arial" w:hAnsi="Arial" w:cs="Arial"/>
                <w:bCs/>
                <w:sz w:val="22"/>
                <w:szCs w:val="22"/>
              </w:rPr>
            </w:pPr>
          </w:p>
        </w:tc>
        <w:tc>
          <w:tcPr>
            <w:tcW w:w="6732" w:type="dxa"/>
            <w:shd w:val="clear" w:color="auto" w:fill="F2F2F2" w:themeFill="background1" w:themeFillShade="F2"/>
          </w:tcPr>
          <w:p w14:paraId="7DDEF911" w14:textId="77777777" w:rsidR="003D3EED" w:rsidRPr="004C3A0B" w:rsidRDefault="003D3EED" w:rsidP="006F2E3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657" w:type="dxa"/>
            <w:shd w:val="clear" w:color="auto" w:fill="F2F2F2" w:themeFill="background1" w:themeFillShade="F2"/>
            <w:vAlign w:val="bottom"/>
          </w:tcPr>
          <w:p w14:paraId="6E05FE61" w14:textId="77777777" w:rsidR="003D3EED" w:rsidRPr="004C3A0B" w:rsidRDefault="003D3EED" w:rsidP="006F2E3F">
            <w:pPr>
              <w:autoSpaceDE w:val="0"/>
              <w:autoSpaceDN w:val="0"/>
              <w:adjustRightInd w:val="0"/>
              <w:jc w:val="center"/>
              <w:rPr>
                <w:rFonts w:ascii="Arial" w:hAnsi="Arial" w:cs="Arial"/>
                <w:b/>
                <w:bCs/>
                <w:sz w:val="16"/>
                <w:szCs w:val="16"/>
              </w:rPr>
            </w:pPr>
          </w:p>
          <w:p w14:paraId="76FCBD28"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698" w:type="dxa"/>
            <w:shd w:val="clear" w:color="auto" w:fill="F2F2F2" w:themeFill="background1" w:themeFillShade="F2"/>
            <w:vAlign w:val="bottom"/>
          </w:tcPr>
          <w:p w14:paraId="58F1935A"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567" w:type="dxa"/>
            <w:shd w:val="clear" w:color="auto" w:fill="F2F2F2" w:themeFill="background1" w:themeFillShade="F2"/>
          </w:tcPr>
          <w:p w14:paraId="46AECC38" w14:textId="77777777" w:rsidR="003D3EED" w:rsidRPr="004C3A0B" w:rsidRDefault="003D3EED" w:rsidP="006F2E3F">
            <w:pPr>
              <w:autoSpaceDE w:val="0"/>
              <w:autoSpaceDN w:val="0"/>
              <w:adjustRightInd w:val="0"/>
              <w:jc w:val="center"/>
              <w:rPr>
                <w:rFonts w:ascii="Arial" w:hAnsi="Arial" w:cs="Arial"/>
                <w:b/>
                <w:bCs/>
                <w:sz w:val="16"/>
                <w:szCs w:val="16"/>
              </w:rPr>
            </w:pPr>
          </w:p>
          <w:p w14:paraId="3ADD6918"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D3EED" w:rsidRPr="004C3A0B" w14:paraId="749C7FF5" w14:textId="77777777" w:rsidTr="006F2E3F">
        <w:trPr>
          <w:trHeight w:val="439"/>
        </w:trPr>
        <w:tc>
          <w:tcPr>
            <w:tcW w:w="555" w:type="dxa"/>
            <w:shd w:val="clear" w:color="auto" w:fill="F2F2F2" w:themeFill="background1" w:themeFillShade="F2"/>
            <w:vAlign w:val="center"/>
          </w:tcPr>
          <w:p w14:paraId="66025F04"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13</w:t>
            </w:r>
          </w:p>
        </w:tc>
        <w:tc>
          <w:tcPr>
            <w:tcW w:w="6732" w:type="dxa"/>
            <w:shd w:val="clear" w:color="auto" w:fill="F2F2F2" w:themeFill="background1" w:themeFillShade="F2"/>
            <w:vAlign w:val="center"/>
          </w:tcPr>
          <w:p w14:paraId="04040EDF"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657"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ABB4280"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CF2F8E5"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40436593"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65A03959" w14:textId="77777777" w:rsidTr="006F2E3F">
        <w:trPr>
          <w:trHeight w:val="403"/>
        </w:trPr>
        <w:tc>
          <w:tcPr>
            <w:tcW w:w="555" w:type="dxa"/>
            <w:shd w:val="clear" w:color="auto" w:fill="F2F2F2" w:themeFill="background1" w:themeFillShade="F2"/>
            <w:vAlign w:val="center"/>
          </w:tcPr>
          <w:p w14:paraId="32E5C5C0"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14</w:t>
            </w:r>
          </w:p>
        </w:tc>
        <w:tc>
          <w:tcPr>
            <w:tcW w:w="6732" w:type="dxa"/>
            <w:shd w:val="clear" w:color="auto" w:fill="F2F2F2" w:themeFill="background1" w:themeFillShade="F2"/>
            <w:vAlign w:val="center"/>
          </w:tcPr>
          <w:p w14:paraId="33E03862"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657"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BDFD514"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FE3310"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76F9BBA2"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5FE76334" w14:textId="77777777" w:rsidTr="006F2E3F">
        <w:trPr>
          <w:trHeight w:val="439"/>
        </w:trPr>
        <w:tc>
          <w:tcPr>
            <w:tcW w:w="555" w:type="dxa"/>
            <w:shd w:val="clear" w:color="auto" w:fill="F2F2F2" w:themeFill="background1" w:themeFillShade="F2"/>
            <w:vAlign w:val="center"/>
          </w:tcPr>
          <w:p w14:paraId="4EC50324"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15</w:t>
            </w:r>
          </w:p>
        </w:tc>
        <w:tc>
          <w:tcPr>
            <w:tcW w:w="6732" w:type="dxa"/>
            <w:shd w:val="clear" w:color="auto" w:fill="F2F2F2" w:themeFill="background1" w:themeFillShade="F2"/>
            <w:vAlign w:val="center"/>
          </w:tcPr>
          <w:p w14:paraId="771666EC"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657"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1776CB0"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D9166A4"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E1B7F16"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43CA4B49" w14:textId="77777777" w:rsidTr="006F2E3F">
        <w:trPr>
          <w:trHeight w:val="403"/>
        </w:trPr>
        <w:tc>
          <w:tcPr>
            <w:tcW w:w="555" w:type="dxa"/>
            <w:shd w:val="clear" w:color="auto" w:fill="F2F2F2" w:themeFill="background1" w:themeFillShade="F2"/>
            <w:vAlign w:val="center"/>
          </w:tcPr>
          <w:p w14:paraId="4AD5B787"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16</w:t>
            </w:r>
          </w:p>
        </w:tc>
        <w:tc>
          <w:tcPr>
            <w:tcW w:w="6732" w:type="dxa"/>
            <w:shd w:val="clear" w:color="auto" w:fill="F2F2F2" w:themeFill="background1" w:themeFillShade="F2"/>
            <w:vAlign w:val="center"/>
          </w:tcPr>
          <w:p w14:paraId="03EE96A1"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657"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3155722"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4BC997B"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258CD5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B5CCC14" w14:textId="77777777" w:rsidTr="006F2E3F">
        <w:trPr>
          <w:trHeight w:val="439"/>
        </w:trPr>
        <w:tc>
          <w:tcPr>
            <w:tcW w:w="555" w:type="dxa"/>
            <w:shd w:val="clear" w:color="auto" w:fill="F2F2F2" w:themeFill="background1" w:themeFillShade="F2"/>
            <w:vAlign w:val="center"/>
          </w:tcPr>
          <w:p w14:paraId="42B710B4"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17</w:t>
            </w:r>
          </w:p>
        </w:tc>
        <w:tc>
          <w:tcPr>
            <w:tcW w:w="6732" w:type="dxa"/>
            <w:shd w:val="clear" w:color="auto" w:fill="F2F2F2" w:themeFill="background1" w:themeFillShade="F2"/>
            <w:vAlign w:val="center"/>
          </w:tcPr>
          <w:p w14:paraId="0408936C"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657"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80C5B64"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D1AFE44"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F9968F8"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AE9A2E4" w14:textId="77777777" w:rsidTr="006F2E3F">
        <w:trPr>
          <w:trHeight w:val="403"/>
        </w:trPr>
        <w:tc>
          <w:tcPr>
            <w:tcW w:w="555" w:type="dxa"/>
            <w:shd w:val="clear" w:color="auto" w:fill="F2F2F2" w:themeFill="background1" w:themeFillShade="F2"/>
            <w:vAlign w:val="center"/>
          </w:tcPr>
          <w:p w14:paraId="320E213D"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18</w:t>
            </w:r>
          </w:p>
        </w:tc>
        <w:tc>
          <w:tcPr>
            <w:tcW w:w="6732" w:type="dxa"/>
            <w:shd w:val="clear" w:color="auto" w:fill="F2F2F2" w:themeFill="background1" w:themeFillShade="F2"/>
            <w:vAlign w:val="center"/>
          </w:tcPr>
          <w:p w14:paraId="631DF24E"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657"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EE58FAD"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7C5A48F"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1446CB1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4E79E810" w14:textId="77777777" w:rsidTr="006F2E3F">
        <w:trPr>
          <w:trHeight w:val="439"/>
        </w:trPr>
        <w:tc>
          <w:tcPr>
            <w:tcW w:w="555" w:type="dxa"/>
            <w:shd w:val="clear" w:color="auto" w:fill="F2F2F2" w:themeFill="background1" w:themeFillShade="F2"/>
            <w:vAlign w:val="center"/>
          </w:tcPr>
          <w:p w14:paraId="701B02DB"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19</w:t>
            </w:r>
          </w:p>
        </w:tc>
        <w:tc>
          <w:tcPr>
            <w:tcW w:w="6732" w:type="dxa"/>
            <w:shd w:val="clear" w:color="auto" w:fill="F2F2F2" w:themeFill="background1" w:themeFillShade="F2"/>
            <w:vAlign w:val="center"/>
          </w:tcPr>
          <w:p w14:paraId="5749797A"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657"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8C6292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5253288"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F1046D4"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0F7117B0" w14:textId="77777777" w:rsidTr="006F2E3F">
        <w:trPr>
          <w:trHeight w:val="403"/>
        </w:trPr>
        <w:tc>
          <w:tcPr>
            <w:tcW w:w="555" w:type="dxa"/>
            <w:shd w:val="clear" w:color="auto" w:fill="F2F2F2" w:themeFill="background1" w:themeFillShade="F2"/>
            <w:vAlign w:val="center"/>
          </w:tcPr>
          <w:p w14:paraId="35C89EBB"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20</w:t>
            </w:r>
          </w:p>
        </w:tc>
        <w:tc>
          <w:tcPr>
            <w:tcW w:w="6732" w:type="dxa"/>
            <w:shd w:val="clear" w:color="auto" w:fill="F2F2F2" w:themeFill="background1" w:themeFillShade="F2"/>
            <w:vAlign w:val="center"/>
          </w:tcPr>
          <w:p w14:paraId="6C7E3B81"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657"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1BDC052"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787D864"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1853C90"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6D57ED06" w14:textId="77777777" w:rsidTr="006F2E3F">
        <w:trPr>
          <w:trHeight w:val="439"/>
        </w:trPr>
        <w:tc>
          <w:tcPr>
            <w:tcW w:w="555" w:type="dxa"/>
            <w:shd w:val="clear" w:color="auto" w:fill="F2F2F2" w:themeFill="background1" w:themeFillShade="F2"/>
            <w:vAlign w:val="center"/>
          </w:tcPr>
          <w:p w14:paraId="00A67755"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21</w:t>
            </w:r>
          </w:p>
        </w:tc>
        <w:tc>
          <w:tcPr>
            <w:tcW w:w="6732" w:type="dxa"/>
            <w:shd w:val="clear" w:color="auto" w:fill="F2F2F2" w:themeFill="background1" w:themeFillShade="F2"/>
            <w:vAlign w:val="center"/>
          </w:tcPr>
          <w:p w14:paraId="0D3CBACB"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657"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DD6B91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98"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87874D"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75E7269"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432DB818" w14:textId="77777777" w:rsidTr="006F2E3F">
        <w:trPr>
          <w:trHeight w:val="403"/>
        </w:trPr>
        <w:tc>
          <w:tcPr>
            <w:tcW w:w="555" w:type="dxa"/>
            <w:tcBorders>
              <w:bottom w:val="single" w:sz="4" w:space="0" w:color="auto"/>
            </w:tcBorders>
            <w:shd w:val="clear" w:color="auto" w:fill="F2F2F2" w:themeFill="background1" w:themeFillShade="F2"/>
            <w:vAlign w:val="center"/>
          </w:tcPr>
          <w:p w14:paraId="612CF8F0"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22</w:t>
            </w:r>
          </w:p>
        </w:tc>
        <w:tc>
          <w:tcPr>
            <w:tcW w:w="8654" w:type="dxa"/>
            <w:gridSpan w:val="4"/>
            <w:tcBorders>
              <w:bottom w:val="single" w:sz="4" w:space="0" w:color="auto"/>
            </w:tcBorders>
            <w:shd w:val="clear" w:color="auto" w:fill="F2F2F2" w:themeFill="background1" w:themeFillShade="F2"/>
            <w:vAlign w:val="center"/>
          </w:tcPr>
          <w:p w14:paraId="1556EF79"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3D3EED" w:rsidRPr="004C3A0B" w14:paraId="6E0F4E70" w14:textId="77777777" w:rsidTr="006F2E3F">
        <w:trPr>
          <w:trHeight w:val="403"/>
        </w:trPr>
        <w:tc>
          <w:tcPr>
            <w:tcW w:w="555" w:type="dxa"/>
            <w:vAlign w:val="center"/>
          </w:tcPr>
          <w:p w14:paraId="4BFC40F7" w14:textId="77777777" w:rsidR="003D3EED" w:rsidRDefault="003D3EED" w:rsidP="006F2E3F">
            <w:pPr>
              <w:jc w:val="center"/>
              <w:rPr>
                <w:rFonts w:ascii="Arial" w:hAnsi="Arial" w:cs="Arial"/>
                <w:sz w:val="22"/>
                <w:szCs w:val="22"/>
              </w:rPr>
            </w:pPr>
          </w:p>
        </w:tc>
        <w:tc>
          <w:tcPr>
            <w:tcW w:w="8654" w:type="dxa"/>
            <w:gridSpan w:val="4"/>
            <w:vAlign w:val="center"/>
          </w:tcPr>
          <w:p w14:paraId="2755322D" w14:textId="77777777" w:rsidR="003D3EED" w:rsidRPr="004C3A0B" w:rsidRDefault="003D3EED" w:rsidP="006F2E3F">
            <w:pPr>
              <w:rPr>
                <w:rFonts w:ascii="Arial" w:hAnsi="Arial" w:cs="Arial"/>
                <w:sz w:val="22"/>
                <w:szCs w:val="22"/>
              </w:rPr>
            </w:pPr>
          </w:p>
          <w:p w14:paraId="0A72B826"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C410736" w14:textId="77777777" w:rsidR="003D3EED" w:rsidRPr="004C3A0B" w:rsidRDefault="003D3EED" w:rsidP="003D3EED"/>
    <w:tbl>
      <w:tblPr>
        <w:tblStyle w:val="TableGrid"/>
        <w:tblW w:w="9209" w:type="dxa"/>
        <w:tblLook w:val="04A0" w:firstRow="1" w:lastRow="0" w:firstColumn="1" w:lastColumn="0" w:noHBand="0" w:noVBand="1"/>
      </w:tblPr>
      <w:tblGrid>
        <w:gridCol w:w="562"/>
        <w:gridCol w:w="6663"/>
        <w:gridCol w:w="708"/>
        <w:gridCol w:w="567"/>
        <w:gridCol w:w="709"/>
      </w:tblGrid>
      <w:tr w:rsidR="003D3EED" w:rsidRPr="004C3A0B" w14:paraId="76B7969F" w14:textId="77777777" w:rsidTr="006F2E3F">
        <w:tc>
          <w:tcPr>
            <w:tcW w:w="562" w:type="dxa"/>
            <w:shd w:val="clear" w:color="auto" w:fill="F2F2F2" w:themeFill="background1" w:themeFillShade="F2"/>
          </w:tcPr>
          <w:p w14:paraId="45BE8B71" w14:textId="77777777" w:rsidR="003D3EED" w:rsidRPr="002132F9" w:rsidRDefault="003D3EED" w:rsidP="006F2E3F">
            <w:pPr>
              <w:autoSpaceDE w:val="0"/>
              <w:autoSpaceDN w:val="0"/>
              <w:adjustRightInd w:val="0"/>
              <w:jc w:val="both"/>
              <w:rPr>
                <w:rFonts w:ascii="Arial" w:hAnsi="Arial" w:cs="Arial"/>
                <w:bCs/>
                <w:sz w:val="22"/>
                <w:szCs w:val="22"/>
              </w:rPr>
            </w:pPr>
          </w:p>
        </w:tc>
        <w:tc>
          <w:tcPr>
            <w:tcW w:w="6663" w:type="dxa"/>
            <w:shd w:val="clear" w:color="auto" w:fill="F2F2F2" w:themeFill="background1" w:themeFillShade="F2"/>
            <w:vAlign w:val="center"/>
          </w:tcPr>
          <w:p w14:paraId="39F84C50" w14:textId="77777777" w:rsidR="003D3EED" w:rsidRPr="004C3A0B" w:rsidRDefault="003D3EED" w:rsidP="006F2E3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708" w:type="dxa"/>
            <w:shd w:val="clear" w:color="auto" w:fill="F2F2F2" w:themeFill="background1" w:themeFillShade="F2"/>
            <w:vAlign w:val="bottom"/>
          </w:tcPr>
          <w:p w14:paraId="05945FE0" w14:textId="77777777" w:rsidR="003D3EED" w:rsidRPr="004C3A0B" w:rsidRDefault="003D3EED" w:rsidP="006F2E3F">
            <w:pPr>
              <w:autoSpaceDE w:val="0"/>
              <w:autoSpaceDN w:val="0"/>
              <w:adjustRightInd w:val="0"/>
              <w:jc w:val="center"/>
              <w:rPr>
                <w:rFonts w:ascii="Arial" w:hAnsi="Arial" w:cs="Arial"/>
                <w:b/>
                <w:bCs/>
                <w:sz w:val="16"/>
                <w:szCs w:val="16"/>
              </w:rPr>
            </w:pPr>
          </w:p>
          <w:p w14:paraId="282EBA71"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7" w:type="dxa"/>
            <w:shd w:val="clear" w:color="auto" w:fill="F2F2F2" w:themeFill="background1" w:themeFillShade="F2"/>
            <w:vAlign w:val="bottom"/>
          </w:tcPr>
          <w:p w14:paraId="23B33F05"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vAlign w:val="bottom"/>
          </w:tcPr>
          <w:p w14:paraId="2E855E9C" w14:textId="77777777" w:rsidR="003D3EED" w:rsidRPr="004C3A0B" w:rsidRDefault="003D3EED" w:rsidP="006F2E3F">
            <w:pPr>
              <w:autoSpaceDE w:val="0"/>
              <w:autoSpaceDN w:val="0"/>
              <w:adjustRightInd w:val="0"/>
              <w:jc w:val="center"/>
              <w:rPr>
                <w:rFonts w:ascii="Arial" w:hAnsi="Arial" w:cs="Arial"/>
                <w:b/>
                <w:bCs/>
                <w:sz w:val="16"/>
                <w:szCs w:val="16"/>
              </w:rPr>
            </w:pPr>
          </w:p>
          <w:p w14:paraId="4D8B5E90"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D3EED" w:rsidRPr="004C3A0B" w14:paraId="6002DC8A" w14:textId="77777777" w:rsidTr="006F2E3F">
        <w:trPr>
          <w:trHeight w:val="439"/>
        </w:trPr>
        <w:tc>
          <w:tcPr>
            <w:tcW w:w="562" w:type="dxa"/>
            <w:shd w:val="clear" w:color="auto" w:fill="F2F2F2" w:themeFill="background1" w:themeFillShade="F2"/>
            <w:vAlign w:val="center"/>
          </w:tcPr>
          <w:p w14:paraId="7C1A4992"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24</w:t>
            </w:r>
          </w:p>
        </w:tc>
        <w:tc>
          <w:tcPr>
            <w:tcW w:w="6663" w:type="dxa"/>
            <w:shd w:val="clear" w:color="auto" w:fill="F2F2F2" w:themeFill="background1" w:themeFillShade="F2"/>
            <w:vAlign w:val="center"/>
          </w:tcPr>
          <w:p w14:paraId="178550F7"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708"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07FCEFF"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350079"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6601B43"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29B67FE8" w14:textId="77777777" w:rsidTr="006F2E3F">
        <w:trPr>
          <w:trHeight w:val="403"/>
        </w:trPr>
        <w:tc>
          <w:tcPr>
            <w:tcW w:w="562" w:type="dxa"/>
            <w:shd w:val="clear" w:color="auto" w:fill="F2F2F2" w:themeFill="background1" w:themeFillShade="F2"/>
            <w:vAlign w:val="center"/>
          </w:tcPr>
          <w:p w14:paraId="68D37611"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25</w:t>
            </w:r>
          </w:p>
        </w:tc>
        <w:tc>
          <w:tcPr>
            <w:tcW w:w="6663" w:type="dxa"/>
            <w:shd w:val="clear" w:color="auto" w:fill="F2F2F2" w:themeFill="background1" w:themeFillShade="F2"/>
            <w:vAlign w:val="center"/>
          </w:tcPr>
          <w:p w14:paraId="13656583"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708"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3F40551"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37CCD24"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D6BA50"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21C4663A" w14:textId="77777777" w:rsidTr="006F2E3F">
        <w:trPr>
          <w:trHeight w:val="439"/>
        </w:trPr>
        <w:tc>
          <w:tcPr>
            <w:tcW w:w="562" w:type="dxa"/>
            <w:shd w:val="clear" w:color="auto" w:fill="F2F2F2" w:themeFill="background1" w:themeFillShade="F2"/>
            <w:vAlign w:val="center"/>
          </w:tcPr>
          <w:p w14:paraId="5955AFE3"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26</w:t>
            </w:r>
          </w:p>
        </w:tc>
        <w:tc>
          <w:tcPr>
            <w:tcW w:w="6663" w:type="dxa"/>
            <w:shd w:val="clear" w:color="auto" w:fill="F2F2F2" w:themeFill="background1" w:themeFillShade="F2"/>
            <w:vAlign w:val="center"/>
          </w:tcPr>
          <w:p w14:paraId="474971AE"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708"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79AEE5C"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DB72A92"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6E8F323"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CA08ADD" w14:textId="77777777" w:rsidTr="006F2E3F">
        <w:trPr>
          <w:trHeight w:val="403"/>
        </w:trPr>
        <w:tc>
          <w:tcPr>
            <w:tcW w:w="562" w:type="dxa"/>
            <w:shd w:val="clear" w:color="auto" w:fill="F2F2F2" w:themeFill="background1" w:themeFillShade="F2"/>
            <w:vAlign w:val="center"/>
          </w:tcPr>
          <w:p w14:paraId="069270C0"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27</w:t>
            </w:r>
          </w:p>
        </w:tc>
        <w:tc>
          <w:tcPr>
            <w:tcW w:w="6663" w:type="dxa"/>
            <w:shd w:val="clear" w:color="auto" w:fill="F2F2F2" w:themeFill="background1" w:themeFillShade="F2"/>
            <w:vAlign w:val="center"/>
          </w:tcPr>
          <w:p w14:paraId="3AFC39A3"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708"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93BEB6B"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7"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AC35379"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265F62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2233DB9F" w14:textId="77777777" w:rsidTr="006F2E3F">
        <w:trPr>
          <w:trHeight w:val="403"/>
        </w:trPr>
        <w:tc>
          <w:tcPr>
            <w:tcW w:w="562" w:type="dxa"/>
            <w:shd w:val="clear" w:color="auto" w:fill="F2F2F2" w:themeFill="background1" w:themeFillShade="F2"/>
            <w:vAlign w:val="center"/>
          </w:tcPr>
          <w:p w14:paraId="55FBF436" w14:textId="77777777" w:rsidR="003D3EED" w:rsidRPr="004C3A0B" w:rsidRDefault="003D3EED" w:rsidP="006F2E3F">
            <w:pPr>
              <w:autoSpaceDE w:val="0"/>
              <w:autoSpaceDN w:val="0"/>
              <w:adjustRightInd w:val="0"/>
              <w:jc w:val="center"/>
              <w:rPr>
                <w:rFonts w:ascii="Arial" w:hAnsi="Arial" w:cs="Arial"/>
                <w:sz w:val="22"/>
                <w:szCs w:val="22"/>
              </w:rPr>
            </w:pPr>
            <w:r>
              <w:rPr>
                <w:rFonts w:ascii="Arial" w:hAnsi="Arial" w:cs="Arial"/>
                <w:sz w:val="22"/>
                <w:szCs w:val="22"/>
              </w:rPr>
              <w:t>28</w:t>
            </w:r>
          </w:p>
        </w:tc>
        <w:tc>
          <w:tcPr>
            <w:tcW w:w="8647" w:type="dxa"/>
            <w:gridSpan w:val="4"/>
            <w:shd w:val="clear" w:color="auto" w:fill="F2F2F2" w:themeFill="background1" w:themeFillShade="F2"/>
            <w:vAlign w:val="center"/>
          </w:tcPr>
          <w:p w14:paraId="3DD4A7BD"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D3EED" w:rsidRPr="004C3A0B" w14:paraId="04EA0392" w14:textId="77777777" w:rsidTr="006F2E3F">
        <w:trPr>
          <w:trHeight w:val="403"/>
        </w:trPr>
        <w:tc>
          <w:tcPr>
            <w:tcW w:w="562" w:type="dxa"/>
            <w:vAlign w:val="center"/>
          </w:tcPr>
          <w:p w14:paraId="3A7D340F" w14:textId="77777777" w:rsidR="003D3EED" w:rsidRDefault="003D3EED" w:rsidP="006F2E3F">
            <w:pPr>
              <w:jc w:val="center"/>
              <w:rPr>
                <w:rFonts w:ascii="Arial" w:hAnsi="Arial" w:cs="Arial"/>
                <w:sz w:val="22"/>
                <w:szCs w:val="22"/>
              </w:rPr>
            </w:pPr>
          </w:p>
        </w:tc>
        <w:tc>
          <w:tcPr>
            <w:tcW w:w="8647" w:type="dxa"/>
            <w:gridSpan w:val="4"/>
            <w:vAlign w:val="center"/>
          </w:tcPr>
          <w:p w14:paraId="7043005C" w14:textId="77777777" w:rsidR="003D3EED" w:rsidRPr="004C3A0B" w:rsidRDefault="003D3EED" w:rsidP="006F2E3F">
            <w:pPr>
              <w:rPr>
                <w:rFonts w:ascii="Arial" w:hAnsi="Arial" w:cs="Arial"/>
                <w:sz w:val="22"/>
                <w:szCs w:val="22"/>
              </w:rPr>
            </w:pPr>
          </w:p>
          <w:p w14:paraId="5571AC40"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097B63B" w14:textId="77777777" w:rsidR="003D3EED" w:rsidRPr="00354F34" w:rsidRDefault="003D3EED" w:rsidP="003D3EED">
      <w:pPr>
        <w:autoSpaceDE w:val="0"/>
        <w:autoSpaceDN w:val="0"/>
        <w:adjustRightInd w:val="0"/>
        <w:spacing w:after="240"/>
        <w:jc w:val="both"/>
        <w:rPr>
          <w:rFonts w:ascii="Arial" w:hAnsi="Arial" w:cs="Arial"/>
          <w:b/>
        </w:rPr>
      </w:pPr>
    </w:p>
    <w:p w14:paraId="7736C621" w14:textId="77777777" w:rsidR="003D3EED" w:rsidRDefault="003D3EED" w:rsidP="003D3EED">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0B5BD1E2" w14:textId="77777777" w:rsidR="003D3EED" w:rsidRPr="00354F34" w:rsidRDefault="003D3EED" w:rsidP="003D3EED">
      <w:pPr>
        <w:rPr>
          <w:rFonts w:ascii="Arial" w:hAnsi="Arial" w:cs="Arial"/>
          <w:b/>
        </w:rPr>
      </w:pPr>
    </w:p>
    <w:tbl>
      <w:tblPr>
        <w:tblW w:w="92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656"/>
      </w:tblGrid>
      <w:tr w:rsidR="003D3EED" w:rsidRPr="004C3A0B" w14:paraId="74920DD3" w14:textId="77777777" w:rsidTr="006F2E3F">
        <w:tc>
          <w:tcPr>
            <w:tcW w:w="596" w:type="dxa"/>
            <w:tcBorders>
              <w:bottom w:val="single" w:sz="4" w:space="0" w:color="auto"/>
            </w:tcBorders>
            <w:shd w:val="clear" w:color="auto" w:fill="F2F2F2" w:themeFill="background1" w:themeFillShade="F2"/>
          </w:tcPr>
          <w:p w14:paraId="5C8F822C" w14:textId="77777777" w:rsidR="003D3EED" w:rsidRPr="002132F9" w:rsidRDefault="003D3EED" w:rsidP="006F2E3F">
            <w:pPr>
              <w:pStyle w:val="Heading1"/>
              <w:rPr>
                <w:rFonts w:ascii="Arial" w:hAnsi="Arial" w:cs="Arial"/>
                <w:b/>
                <w:bCs/>
              </w:rPr>
            </w:pPr>
          </w:p>
        </w:tc>
        <w:tc>
          <w:tcPr>
            <w:tcW w:w="8647" w:type="dxa"/>
            <w:gridSpan w:val="2"/>
            <w:tcBorders>
              <w:bottom w:val="single" w:sz="4" w:space="0" w:color="auto"/>
            </w:tcBorders>
            <w:shd w:val="clear" w:color="auto" w:fill="F2F2F2" w:themeFill="background1" w:themeFillShade="F2"/>
          </w:tcPr>
          <w:p w14:paraId="0881BF3C" w14:textId="77777777" w:rsidR="003D3EED" w:rsidRPr="00204E14" w:rsidRDefault="003D3EED" w:rsidP="006F2E3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3D3EED" w:rsidRPr="004C3A0B" w14:paraId="1376AC1E" w14:textId="77777777" w:rsidTr="006F2E3F">
        <w:tc>
          <w:tcPr>
            <w:tcW w:w="596" w:type="dxa"/>
            <w:tcBorders>
              <w:bottom w:val="single" w:sz="4" w:space="0" w:color="auto"/>
            </w:tcBorders>
            <w:shd w:val="clear" w:color="auto" w:fill="F2F2F2" w:themeFill="background1" w:themeFillShade="F2"/>
            <w:vAlign w:val="center"/>
          </w:tcPr>
          <w:p w14:paraId="22295E3A" w14:textId="77777777" w:rsidR="003D3EED" w:rsidRPr="002132F9" w:rsidRDefault="003D3EED" w:rsidP="006F2E3F">
            <w:pPr>
              <w:jc w:val="center"/>
              <w:rPr>
                <w:rFonts w:ascii="Arial" w:hAnsi="Arial" w:cs="Arial"/>
              </w:rPr>
            </w:pPr>
            <w:r>
              <w:rPr>
                <w:rFonts w:ascii="Arial" w:hAnsi="Arial" w:cs="Arial"/>
              </w:rPr>
              <w:t>1</w:t>
            </w:r>
          </w:p>
        </w:tc>
        <w:tc>
          <w:tcPr>
            <w:tcW w:w="8647" w:type="dxa"/>
            <w:gridSpan w:val="2"/>
            <w:tcBorders>
              <w:bottom w:val="single" w:sz="4" w:space="0" w:color="auto"/>
            </w:tcBorders>
            <w:shd w:val="clear" w:color="auto" w:fill="F2F2F2" w:themeFill="background1" w:themeFillShade="F2"/>
          </w:tcPr>
          <w:p w14:paraId="2810933D" w14:textId="77777777" w:rsidR="003D3EED" w:rsidRPr="004C3A0B" w:rsidRDefault="003D3EED" w:rsidP="006F2E3F">
            <w:pPr>
              <w:rPr>
                <w:rFonts w:ascii="Arial" w:hAnsi="Arial" w:cs="Arial"/>
              </w:rPr>
            </w:pPr>
            <w:r w:rsidRPr="004C3A0B">
              <w:rPr>
                <w:rFonts w:ascii="Arial" w:hAnsi="Arial" w:cs="Arial"/>
                <w:b/>
              </w:rPr>
              <w:t>Risks to participants</w:t>
            </w:r>
          </w:p>
          <w:p w14:paraId="1EED5F88" w14:textId="77777777" w:rsidR="003D3EED" w:rsidRPr="004C3A0B" w:rsidRDefault="003D3EED" w:rsidP="006F2E3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3D3EED" w:rsidRPr="004C3A0B" w14:paraId="52DA880C" w14:textId="77777777" w:rsidTr="006F2E3F">
        <w:tc>
          <w:tcPr>
            <w:tcW w:w="596" w:type="dxa"/>
            <w:tcBorders>
              <w:top w:val="single" w:sz="4" w:space="0" w:color="auto"/>
              <w:bottom w:val="single" w:sz="4" w:space="0" w:color="auto"/>
            </w:tcBorders>
            <w:vAlign w:val="center"/>
          </w:tcPr>
          <w:p w14:paraId="4AB5A7DB" w14:textId="77777777" w:rsidR="003D3EED" w:rsidRPr="00CE0890" w:rsidRDefault="003D3EED" w:rsidP="006F2E3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5F555CD" w14:textId="77777777" w:rsidR="003D3EED" w:rsidRDefault="003D3EED" w:rsidP="006F2E3F">
            <w:pPr>
              <w:autoSpaceDE w:val="0"/>
              <w:autoSpaceDN w:val="0"/>
              <w:adjustRightInd w:val="0"/>
              <w:rPr>
                <w:rFonts w:ascii="Arial" w:hAnsi="Arial" w:cs="Arial"/>
              </w:rPr>
            </w:pPr>
            <w:r>
              <w:rPr>
                <w:rFonts w:ascii="Arial" w:hAnsi="Arial" w:cs="Arial"/>
              </w:rPr>
              <w:t>Risk to participants:</w:t>
            </w:r>
          </w:p>
          <w:p w14:paraId="1FE959C3" w14:textId="77777777" w:rsidR="003D3EED" w:rsidRPr="00E22087" w:rsidRDefault="003D3EED" w:rsidP="006F2E3F">
            <w:pPr>
              <w:rPr>
                <w:rFonts w:ascii="Arial" w:hAnsi="Arial" w:cs="Arial"/>
                <w:color w:val="auto"/>
              </w:rPr>
            </w:pPr>
            <w:r w:rsidRPr="00E22087">
              <w:rPr>
                <w:rFonts w:ascii="Arial" w:hAnsi="Arial" w:cs="Arial"/>
                <w:color w:val="auto"/>
              </w:rPr>
              <w:t>N/A</w:t>
            </w:r>
          </w:p>
          <w:p w14:paraId="562561D5" w14:textId="77777777" w:rsidR="003D3EED" w:rsidRPr="004C3A0B" w:rsidRDefault="003D3EED" w:rsidP="006F2E3F">
            <w:pPr>
              <w:rPr>
                <w:rFonts w:ascii="Arial" w:hAnsi="Arial" w:cs="Arial"/>
              </w:rPr>
            </w:pPr>
          </w:p>
          <w:p w14:paraId="732719F8" w14:textId="77777777" w:rsidR="003D3EED" w:rsidRPr="004C3A0B" w:rsidRDefault="003D3EED" w:rsidP="006F2E3F">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3656" w:type="dxa"/>
            <w:tcBorders>
              <w:top w:val="single" w:sz="4" w:space="0" w:color="auto"/>
              <w:bottom w:val="single" w:sz="4" w:space="0" w:color="auto"/>
            </w:tcBorders>
          </w:tcPr>
          <w:p w14:paraId="3E1C2705" w14:textId="77777777" w:rsidR="003D3EED" w:rsidRDefault="003D3EED" w:rsidP="006F2E3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5911C242" w14:textId="77777777" w:rsidR="003D3EED" w:rsidRDefault="003D3EED" w:rsidP="006F2E3F">
            <w:pPr>
              <w:rPr>
                <w:rFonts w:ascii="Arial" w:hAnsi="Arial" w:cs="Arial"/>
              </w:rPr>
            </w:pPr>
          </w:p>
          <w:p w14:paraId="195636D8" w14:textId="77777777" w:rsidR="003D3EED" w:rsidRDefault="003D3EED" w:rsidP="006F2E3F">
            <w:pPr>
              <w:rPr>
                <w:rFonts w:ascii="Arial" w:hAnsi="Arial" w:cs="Arial"/>
              </w:rPr>
            </w:pPr>
          </w:p>
          <w:p w14:paraId="1B82C048" w14:textId="77777777" w:rsidR="003D3EED" w:rsidRPr="004C3A0B" w:rsidRDefault="003D3EED" w:rsidP="006F2E3F">
            <w:pPr>
              <w:rPr>
                <w:rFonts w:ascii="Arial" w:hAnsi="Arial" w:cs="Arial"/>
              </w:rPr>
            </w:pPr>
          </w:p>
          <w:p w14:paraId="02174C66" w14:textId="77777777" w:rsidR="003D3EED" w:rsidRPr="00354F34" w:rsidRDefault="003D3EED" w:rsidP="006F2E3F">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019201F3" w14:textId="77777777" w:rsidTr="006F2E3F">
        <w:tc>
          <w:tcPr>
            <w:tcW w:w="596" w:type="dxa"/>
            <w:tcBorders>
              <w:bottom w:val="single" w:sz="4" w:space="0" w:color="auto"/>
            </w:tcBorders>
            <w:shd w:val="clear" w:color="auto" w:fill="F2F2F2" w:themeFill="background1" w:themeFillShade="F2"/>
            <w:vAlign w:val="center"/>
          </w:tcPr>
          <w:p w14:paraId="24A20789" w14:textId="77777777" w:rsidR="003D3EED" w:rsidRPr="00E32138" w:rsidRDefault="003D3EED" w:rsidP="006F2E3F">
            <w:pPr>
              <w:jc w:val="center"/>
              <w:rPr>
                <w:rFonts w:ascii="Arial" w:hAnsi="Arial" w:cs="Arial"/>
              </w:rPr>
            </w:pPr>
            <w:r>
              <w:rPr>
                <w:rFonts w:ascii="Arial" w:hAnsi="Arial" w:cs="Arial"/>
              </w:rPr>
              <w:t>2</w:t>
            </w:r>
          </w:p>
        </w:tc>
        <w:tc>
          <w:tcPr>
            <w:tcW w:w="8647" w:type="dxa"/>
            <w:gridSpan w:val="2"/>
            <w:tcBorders>
              <w:bottom w:val="single" w:sz="4" w:space="0" w:color="auto"/>
            </w:tcBorders>
            <w:shd w:val="clear" w:color="auto" w:fill="F2F2F2" w:themeFill="background1" w:themeFillShade="F2"/>
          </w:tcPr>
          <w:p w14:paraId="7707CEB6" w14:textId="77777777" w:rsidR="003D3EED" w:rsidRPr="004C3A0B" w:rsidRDefault="003D3EED" w:rsidP="006F2E3F">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3D3EED" w:rsidRPr="004C3A0B" w14:paraId="1D2E67D1" w14:textId="77777777" w:rsidTr="006F2E3F">
        <w:tc>
          <w:tcPr>
            <w:tcW w:w="596" w:type="dxa"/>
            <w:tcBorders>
              <w:top w:val="single" w:sz="4" w:space="0" w:color="auto"/>
              <w:bottom w:val="single" w:sz="4" w:space="0" w:color="auto"/>
            </w:tcBorders>
            <w:vAlign w:val="center"/>
          </w:tcPr>
          <w:p w14:paraId="5961750F" w14:textId="77777777" w:rsidR="003D3EED" w:rsidRPr="00CE0890" w:rsidRDefault="003D3EED" w:rsidP="006F2E3F">
            <w:pPr>
              <w:jc w:val="center"/>
              <w:rPr>
                <w:rFonts w:ascii="Arial" w:hAnsi="Arial" w:cs="Arial"/>
              </w:rPr>
            </w:pPr>
          </w:p>
        </w:tc>
        <w:tc>
          <w:tcPr>
            <w:tcW w:w="8647" w:type="dxa"/>
            <w:gridSpan w:val="2"/>
            <w:tcBorders>
              <w:top w:val="single" w:sz="4" w:space="0" w:color="auto"/>
              <w:bottom w:val="single" w:sz="4" w:space="0" w:color="auto"/>
            </w:tcBorders>
          </w:tcPr>
          <w:p w14:paraId="0AD4999E" w14:textId="77777777" w:rsidR="003D3EED" w:rsidRDefault="003D3EED" w:rsidP="006F2E3F">
            <w:pPr>
              <w:rPr>
                <w:rFonts w:ascii="Arial" w:hAnsi="Arial" w:cs="Arial"/>
              </w:rPr>
            </w:pPr>
          </w:p>
          <w:p w14:paraId="1916072F" w14:textId="77777777" w:rsidR="003D3EED" w:rsidRDefault="003D3EED" w:rsidP="006F2E3F">
            <w:pPr>
              <w:rPr>
                <w:rFonts w:ascii="Arial" w:hAnsi="Arial" w:cs="Arial"/>
              </w:rPr>
            </w:pPr>
          </w:p>
          <w:p w14:paraId="7D1E662B" w14:textId="77777777" w:rsidR="003D3EED" w:rsidRPr="004C3A0B" w:rsidRDefault="003D3EED" w:rsidP="006F2E3F">
            <w:pPr>
              <w:rPr>
                <w:rFonts w:ascii="Arial" w:hAnsi="Arial" w:cs="Arial"/>
              </w:rPr>
            </w:pPr>
          </w:p>
          <w:p w14:paraId="1242867F"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3AC28205" w14:textId="77777777" w:rsidTr="006F2E3F">
        <w:tc>
          <w:tcPr>
            <w:tcW w:w="596" w:type="dxa"/>
            <w:tcBorders>
              <w:top w:val="single" w:sz="4" w:space="0" w:color="auto"/>
              <w:bottom w:val="single" w:sz="4" w:space="0" w:color="auto"/>
            </w:tcBorders>
            <w:shd w:val="clear" w:color="auto" w:fill="F2F2F2" w:themeFill="background1" w:themeFillShade="F2"/>
            <w:vAlign w:val="center"/>
          </w:tcPr>
          <w:p w14:paraId="185180D0" w14:textId="77777777" w:rsidR="003D3EED" w:rsidRPr="002132F9" w:rsidRDefault="003D3EED" w:rsidP="006F2E3F">
            <w:pPr>
              <w:jc w:val="center"/>
              <w:rPr>
                <w:rFonts w:ascii="Arial" w:hAnsi="Arial" w:cs="Arial"/>
              </w:rPr>
            </w:pPr>
            <w:r>
              <w:rPr>
                <w:rFonts w:ascii="Arial" w:hAnsi="Arial" w:cs="Arial"/>
              </w:rPr>
              <w:t>3</w:t>
            </w:r>
          </w:p>
        </w:tc>
        <w:tc>
          <w:tcPr>
            <w:tcW w:w="8647" w:type="dxa"/>
            <w:gridSpan w:val="2"/>
            <w:tcBorders>
              <w:top w:val="single" w:sz="4" w:space="0" w:color="auto"/>
              <w:bottom w:val="single" w:sz="4" w:space="0" w:color="auto"/>
            </w:tcBorders>
            <w:shd w:val="clear" w:color="auto" w:fill="F2F2F2" w:themeFill="background1" w:themeFillShade="F2"/>
          </w:tcPr>
          <w:p w14:paraId="09C774C5" w14:textId="77777777" w:rsidR="003D3EED" w:rsidRPr="004C3A0B" w:rsidRDefault="003D3EED" w:rsidP="006F2E3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3D76ECD" w14:textId="77777777" w:rsidR="003D3EED" w:rsidRPr="004C3A0B" w:rsidRDefault="003D3EED" w:rsidP="006F2E3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3D3EED" w:rsidRPr="004C3A0B" w14:paraId="00A84219" w14:textId="77777777" w:rsidTr="006F2E3F">
        <w:tc>
          <w:tcPr>
            <w:tcW w:w="596" w:type="dxa"/>
            <w:tcBorders>
              <w:top w:val="single" w:sz="4" w:space="0" w:color="auto"/>
              <w:bottom w:val="single" w:sz="4" w:space="0" w:color="auto"/>
            </w:tcBorders>
            <w:vAlign w:val="center"/>
          </w:tcPr>
          <w:p w14:paraId="5302C199" w14:textId="77777777" w:rsidR="003D3EED" w:rsidRPr="00CE0890" w:rsidRDefault="003D3EED" w:rsidP="006F2E3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BC9E4DF" w14:textId="77777777" w:rsidR="003D3EED" w:rsidRDefault="003D3EED" w:rsidP="006F2E3F">
            <w:pPr>
              <w:autoSpaceDE w:val="0"/>
              <w:autoSpaceDN w:val="0"/>
              <w:adjustRightInd w:val="0"/>
              <w:rPr>
                <w:rFonts w:ascii="Arial" w:hAnsi="Arial" w:cs="Arial"/>
              </w:rPr>
            </w:pPr>
            <w:r>
              <w:rPr>
                <w:rFonts w:ascii="Arial" w:hAnsi="Arial" w:cs="Arial"/>
              </w:rPr>
              <w:t>Risk to the investigator:</w:t>
            </w:r>
          </w:p>
          <w:p w14:paraId="7B5E1421" w14:textId="77777777" w:rsidR="003D3EED" w:rsidRPr="00E22087" w:rsidRDefault="003D3EED" w:rsidP="006F2E3F">
            <w:pPr>
              <w:rPr>
                <w:rFonts w:ascii="Arial" w:hAnsi="Arial" w:cs="Arial"/>
                <w:color w:val="auto"/>
              </w:rPr>
            </w:pPr>
            <w:r w:rsidRPr="00E22087">
              <w:rPr>
                <w:rFonts w:ascii="Arial" w:hAnsi="Arial" w:cs="Arial"/>
                <w:color w:val="auto"/>
              </w:rPr>
              <w:lastRenderedPageBreak/>
              <w:t xml:space="preserve">Purely research, no exposure to hazards. No risks </w:t>
            </w:r>
            <w:proofErr w:type="gramStart"/>
            <w:r w:rsidRPr="00E22087">
              <w:rPr>
                <w:rFonts w:ascii="Arial" w:hAnsi="Arial" w:cs="Arial"/>
                <w:color w:val="auto"/>
              </w:rPr>
              <w:t>identified</w:t>
            </w:r>
            <w:proofErr w:type="gramEnd"/>
          </w:p>
          <w:p w14:paraId="63371D03" w14:textId="77777777" w:rsidR="003D3EED" w:rsidRDefault="003D3EED" w:rsidP="006F2E3F">
            <w:pPr>
              <w:rPr>
                <w:rFonts w:ascii="Arial" w:hAnsi="Arial" w:cs="Arial"/>
              </w:rPr>
            </w:pPr>
          </w:p>
          <w:p w14:paraId="5460F300" w14:textId="77777777" w:rsidR="003D3EED" w:rsidRPr="004C3A0B" w:rsidRDefault="003D3EED" w:rsidP="006F2E3F">
            <w:pPr>
              <w:rPr>
                <w:rFonts w:ascii="Arial" w:hAnsi="Arial" w:cs="Arial"/>
              </w:rPr>
            </w:pPr>
          </w:p>
          <w:p w14:paraId="26572AF5" w14:textId="77777777" w:rsidR="003D3EED" w:rsidRPr="004C3A0B" w:rsidRDefault="003D3EED" w:rsidP="006F2E3F">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3656" w:type="dxa"/>
            <w:tcBorders>
              <w:top w:val="single" w:sz="4" w:space="0" w:color="auto"/>
              <w:bottom w:val="single" w:sz="4" w:space="0" w:color="auto"/>
            </w:tcBorders>
          </w:tcPr>
          <w:p w14:paraId="7917B851" w14:textId="77777777" w:rsidR="003D3EED" w:rsidRPr="00354F34" w:rsidRDefault="003D3EED" w:rsidP="006F2E3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1E06E7ED" w14:textId="77777777" w:rsidR="003D3EED" w:rsidRDefault="003D3EED" w:rsidP="006F2E3F">
            <w:pPr>
              <w:rPr>
                <w:rFonts w:ascii="Arial" w:hAnsi="Arial" w:cs="Arial"/>
              </w:rPr>
            </w:pPr>
          </w:p>
          <w:p w14:paraId="09FC232D" w14:textId="77777777" w:rsidR="003D3EED" w:rsidRDefault="003D3EED" w:rsidP="006F2E3F">
            <w:pPr>
              <w:rPr>
                <w:rFonts w:ascii="Arial" w:hAnsi="Arial" w:cs="Arial"/>
              </w:rPr>
            </w:pPr>
            <w:r>
              <w:rPr>
                <w:rFonts w:ascii="Arial" w:hAnsi="Arial" w:cs="Arial"/>
              </w:rPr>
              <w:t xml:space="preserve">n/a </w:t>
            </w:r>
          </w:p>
          <w:p w14:paraId="28DE320B" w14:textId="77777777" w:rsidR="003D3EED" w:rsidRPr="004C3A0B" w:rsidRDefault="003D3EED" w:rsidP="006F2E3F">
            <w:pPr>
              <w:rPr>
                <w:rFonts w:ascii="Arial" w:hAnsi="Arial" w:cs="Arial"/>
              </w:rPr>
            </w:pPr>
          </w:p>
          <w:p w14:paraId="6F32886A"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28FF9410" w14:textId="77777777" w:rsidTr="006F2E3F">
        <w:tc>
          <w:tcPr>
            <w:tcW w:w="596" w:type="dxa"/>
            <w:tcBorders>
              <w:top w:val="single" w:sz="4" w:space="0" w:color="auto"/>
              <w:bottom w:val="single" w:sz="4" w:space="0" w:color="auto"/>
            </w:tcBorders>
            <w:shd w:val="clear" w:color="auto" w:fill="F2F2F2" w:themeFill="background1" w:themeFillShade="F2"/>
            <w:vAlign w:val="center"/>
          </w:tcPr>
          <w:p w14:paraId="51FC68A9" w14:textId="77777777" w:rsidR="003D3EED" w:rsidRPr="002132F9" w:rsidRDefault="003D3EED" w:rsidP="006F2E3F">
            <w:pPr>
              <w:jc w:val="center"/>
              <w:rPr>
                <w:rFonts w:ascii="Arial" w:hAnsi="Arial" w:cs="Arial"/>
              </w:rPr>
            </w:pPr>
            <w:r>
              <w:rPr>
                <w:rFonts w:ascii="Arial" w:hAnsi="Arial" w:cs="Arial"/>
              </w:rPr>
              <w:lastRenderedPageBreak/>
              <w:t>4</w:t>
            </w:r>
          </w:p>
        </w:tc>
        <w:tc>
          <w:tcPr>
            <w:tcW w:w="8647" w:type="dxa"/>
            <w:gridSpan w:val="2"/>
            <w:tcBorders>
              <w:top w:val="single" w:sz="4" w:space="0" w:color="auto"/>
              <w:bottom w:val="single" w:sz="4" w:space="0" w:color="auto"/>
            </w:tcBorders>
            <w:shd w:val="clear" w:color="auto" w:fill="F2F2F2" w:themeFill="background1" w:themeFillShade="F2"/>
          </w:tcPr>
          <w:p w14:paraId="5B480259" w14:textId="77777777" w:rsidR="003D3EED" w:rsidRPr="004C3A0B" w:rsidRDefault="003D3EED" w:rsidP="006F2E3F">
            <w:pPr>
              <w:rPr>
                <w:rFonts w:ascii="Arial" w:hAnsi="Arial" w:cs="Arial"/>
              </w:rPr>
            </w:pPr>
            <w:r w:rsidRPr="004C3A0B">
              <w:rPr>
                <w:rFonts w:ascii="Arial" w:hAnsi="Arial" w:cs="Arial"/>
                <w:b/>
              </w:rPr>
              <w:t>University/institutional risks</w:t>
            </w:r>
          </w:p>
          <w:p w14:paraId="748EE54C" w14:textId="77777777" w:rsidR="003D3EED" w:rsidRPr="004C3A0B" w:rsidRDefault="003D3EED" w:rsidP="006F2E3F">
            <w:pPr>
              <w:rPr>
                <w:rFonts w:ascii="Arial" w:hAnsi="Arial" w:cs="Arial"/>
              </w:rPr>
            </w:pPr>
            <w:r w:rsidRPr="004C3A0B">
              <w:rPr>
                <w:rFonts w:ascii="Arial" w:hAnsi="Arial" w:cs="Arial"/>
              </w:rPr>
              <w:t>For example: adverse publicity, financial loss, data protection</w:t>
            </w:r>
          </w:p>
        </w:tc>
      </w:tr>
      <w:tr w:rsidR="003D3EED" w:rsidRPr="004C3A0B" w14:paraId="634342D7" w14:textId="77777777" w:rsidTr="006F2E3F">
        <w:tc>
          <w:tcPr>
            <w:tcW w:w="596" w:type="dxa"/>
            <w:tcBorders>
              <w:top w:val="single" w:sz="4" w:space="0" w:color="auto"/>
              <w:bottom w:val="single" w:sz="4" w:space="0" w:color="auto"/>
            </w:tcBorders>
            <w:vAlign w:val="center"/>
          </w:tcPr>
          <w:p w14:paraId="6FE0029A" w14:textId="77777777" w:rsidR="003D3EED" w:rsidRPr="00CE0890" w:rsidRDefault="003D3EED" w:rsidP="006F2E3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FD0B126" w14:textId="77777777" w:rsidR="003D3EED" w:rsidRDefault="003D3EED" w:rsidP="006F2E3F">
            <w:pPr>
              <w:autoSpaceDE w:val="0"/>
              <w:autoSpaceDN w:val="0"/>
              <w:adjustRightInd w:val="0"/>
              <w:rPr>
                <w:rFonts w:ascii="Arial" w:hAnsi="Arial" w:cs="Arial"/>
              </w:rPr>
            </w:pPr>
            <w:r>
              <w:rPr>
                <w:rFonts w:ascii="Arial" w:hAnsi="Arial" w:cs="Arial"/>
              </w:rPr>
              <w:t>Risk to the University:</w:t>
            </w:r>
          </w:p>
          <w:p w14:paraId="0428EB88" w14:textId="77777777" w:rsidR="003D3EED" w:rsidRPr="00E22087" w:rsidRDefault="003D3EED" w:rsidP="006F2E3F">
            <w:pPr>
              <w:rPr>
                <w:rFonts w:ascii="Arial" w:hAnsi="Arial" w:cs="Arial"/>
                <w:color w:val="auto"/>
              </w:rPr>
            </w:pPr>
            <w:r w:rsidRPr="00E22087">
              <w:rPr>
                <w:rFonts w:ascii="Arial" w:hAnsi="Arial" w:cs="Arial"/>
                <w:color w:val="auto"/>
              </w:rPr>
              <w:t>No risks identified.</w:t>
            </w:r>
          </w:p>
          <w:p w14:paraId="30E06319" w14:textId="77777777" w:rsidR="003D3EED" w:rsidRDefault="003D3EED" w:rsidP="006F2E3F">
            <w:pPr>
              <w:rPr>
                <w:rFonts w:ascii="Arial" w:hAnsi="Arial" w:cs="Arial"/>
              </w:rPr>
            </w:pPr>
          </w:p>
          <w:p w14:paraId="2B4693BE" w14:textId="77777777" w:rsidR="003D3EED" w:rsidRPr="004C3A0B" w:rsidRDefault="003D3EED" w:rsidP="006F2E3F">
            <w:pPr>
              <w:rPr>
                <w:rFonts w:ascii="Arial" w:hAnsi="Arial" w:cs="Arial"/>
              </w:rPr>
            </w:pPr>
          </w:p>
          <w:p w14:paraId="4D9EBBCF" w14:textId="77777777" w:rsidR="003D3EED" w:rsidRPr="004C3A0B" w:rsidRDefault="003D3EED" w:rsidP="006F2E3F">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3656" w:type="dxa"/>
            <w:tcBorders>
              <w:top w:val="single" w:sz="4" w:space="0" w:color="auto"/>
              <w:bottom w:val="single" w:sz="4" w:space="0" w:color="auto"/>
            </w:tcBorders>
          </w:tcPr>
          <w:p w14:paraId="5D97E198" w14:textId="77777777" w:rsidR="003D3EED" w:rsidRPr="00354F34" w:rsidRDefault="003D3EED" w:rsidP="006F2E3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6B6658D" w14:textId="77777777" w:rsidR="003D3EED" w:rsidRDefault="003D3EED" w:rsidP="006F2E3F">
            <w:pPr>
              <w:rPr>
                <w:rFonts w:ascii="Arial" w:hAnsi="Arial" w:cs="Arial"/>
              </w:rPr>
            </w:pPr>
          </w:p>
          <w:p w14:paraId="3E62AA30" w14:textId="77777777" w:rsidR="003D3EED" w:rsidRDefault="003D3EED" w:rsidP="006F2E3F">
            <w:pPr>
              <w:rPr>
                <w:rFonts w:ascii="Arial" w:hAnsi="Arial" w:cs="Arial"/>
              </w:rPr>
            </w:pPr>
            <w:r>
              <w:rPr>
                <w:rFonts w:ascii="Arial" w:hAnsi="Arial" w:cs="Arial"/>
              </w:rPr>
              <w:t>n/a</w:t>
            </w:r>
          </w:p>
          <w:p w14:paraId="6A27D6B7" w14:textId="77777777" w:rsidR="003D3EED" w:rsidRPr="004C3A0B" w:rsidRDefault="003D3EED" w:rsidP="006F2E3F">
            <w:pPr>
              <w:rPr>
                <w:rFonts w:ascii="Arial" w:hAnsi="Arial" w:cs="Arial"/>
              </w:rPr>
            </w:pPr>
          </w:p>
          <w:p w14:paraId="15651E2C"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2E9957A4" w14:textId="77777777" w:rsidTr="006F2E3F">
        <w:tc>
          <w:tcPr>
            <w:tcW w:w="596" w:type="dxa"/>
            <w:tcBorders>
              <w:top w:val="single" w:sz="4" w:space="0" w:color="auto"/>
              <w:bottom w:val="single" w:sz="4" w:space="0" w:color="auto"/>
            </w:tcBorders>
            <w:shd w:val="clear" w:color="auto" w:fill="F2F2F2" w:themeFill="background1" w:themeFillShade="F2"/>
            <w:vAlign w:val="center"/>
          </w:tcPr>
          <w:p w14:paraId="26682F8A" w14:textId="77777777" w:rsidR="003D3EED" w:rsidRPr="002132F9" w:rsidRDefault="003D3EED" w:rsidP="006F2E3F">
            <w:pPr>
              <w:jc w:val="center"/>
              <w:rPr>
                <w:rFonts w:ascii="Arial" w:hAnsi="Arial" w:cs="Arial"/>
              </w:rPr>
            </w:pPr>
            <w:r>
              <w:rPr>
                <w:rFonts w:ascii="Arial" w:hAnsi="Arial" w:cs="Arial"/>
              </w:rPr>
              <w:t>5</w:t>
            </w:r>
          </w:p>
        </w:tc>
        <w:tc>
          <w:tcPr>
            <w:tcW w:w="8647" w:type="dxa"/>
            <w:gridSpan w:val="2"/>
            <w:tcBorders>
              <w:top w:val="single" w:sz="4" w:space="0" w:color="auto"/>
              <w:bottom w:val="single" w:sz="4" w:space="0" w:color="auto"/>
            </w:tcBorders>
            <w:shd w:val="clear" w:color="auto" w:fill="F2F2F2" w:themeFill="background1" w:themeFillShade="F2"/>
          </w:tcPr>
          <w:p w14:paraId="05F47729" w14:textId="77777777" w:rsidR="003D3EED" w:rsidRPr="004C3A0B" w:rsidRDefault="003D3EED" w:rsidP="006F2E3F">
            <w:pPr>
              <w:rPr>
                <w:rFonts w:ascii="Arial" w:hAnsi="Arial" w:cs="Arial"/>
              </w:rPr>
            </w:pPr>
            <w:r>
              <w:rPr>
                <w:rFonts w:ascii="Arial" w:hAnsi="Arial" w:cs="Arial"/>
                <w:b/>
              </w:rPr>
              <w:t>Environmental</w:t>
            </w:r>
            <w:r w:rsidRPr="004C3A0B">
              <w:rPr>
                <w:rFonts w:ascii="Arial" w:hAnsi="Arial" w:cs="Arial"/>
                <w:b/>
              </w:rPr>
              <w:t xml:space="preserve"> risks</w:t>
            </w:r>
          </w:p>
          <w:p w14:paraId="0E8C11F3" w14:textId="77777777" w:rsidR="003D3EED" w:rsidRPr="004C3A0B" w:rsidRDefault="003D3EED" w:rsidP="006F2E3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3D3EED" w:rsidRPr="004C3A0B" w14:paraId="4C9286D1" w14:textId="77777777" w:rsidTr="006F2E3F">
        <w:tc>
          <w:tcPr>
            <w:tcW w:w="596" w:type="dxa"/>
            <w:tcBorders>
              <w:top w:val="single" w:sz="4" w:space="0" w:color="auto"/>
              <w:bottom w:val="single" w:sz="4" w:space="0" w:color="auto"/>
            </w:tcBorders>
            <w:vAlign w:val="center"/>
          </w:tcPr>
          <w:p w14:paraId="4BC4098A" w14:textId="77777777" w:rsidR="003D3EED" w:rsidRPr="00CE0890" w:rsidRDefault="003D3EED" w:rsidP="006F2E3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AAEE09B" w14:textId="77777777" w:rsidR="003D3EED" w:rsidRDefault="003D3EED" w:rsidP="006F2E3F">
            <w:pPr>
              <w:autoSpaceDE w:val="0"/>
              <w:autoSpaceDN w:val="0"/>
              <w:adjustRightInd w:val="0"/>
              <w:rPr>
                <w:rFonts w:ascii="Arial" w:hAnsi="Arial" w:cs="Arial"/>
              </w:rPr>
            </w:pPr>
            <w:r>
              <w:rPr>
                <w:rFonts w:ascii="Arial" w:hAnsi="Arial" w:cs="Arial"/>
              </w:rPr>
              <w:t>Risk to the environment:</w:t>
            </w:r>
          </w:p>
          <w:p w14:paraId="61EB5C3E" w14:textId="77777777" w:rsidR="003D3EED" w:rsidRPr="00E22087" w:rsidRDefault="003D3EED" w:rsidP="006F2E3F">
            <w:pPr>
              <w:rPr>
                <w:rFonts w:ascii="Arial" w:hAnsi="Arial" w:cs="Arial"/>
                <w:color w:val="auto"/>
              </w:rPr>
            </w:pPr>
            <w:r w:rsidRPr="00E22087">
              <w:rPr>
                <w:rFonts w:ascii="Arial" w:hAnsi="Arial" w:cs="Arial"/>
                <w:color w:val="auto"/>
              </w:rPr>
              <w:t xml:space="preserve">Purely research, no exposure to hazards. No risks </w:t>
            </w:r>
            <w:proofErr w:type="gramStart"/>
            <w:r w:rsidRPr="00E22087">
              <w:rPr>
                <w:rFonts w:ascii="Arial" w:hAnsi="Arial" w:cs="Arial"/>
                <w:color w:val="auto"/>
              </w:rPr>
              <w:t>identified</w:t>
            </w:r>
            <w:proofErr w:type="gramEnd"/>
          </w:p>
          <w:p w14:paraId="1D3EB0BC" w14:textId="77777777" w:rsidR="003D3EED" w:rsidRPr="004C3A0B" w:rsidRDefault="003D3EED" w:rsidP="006F2E3F">
            <w:pPr>
              <w:rPr>
                <w:rFonts w:ascii="Arial" w:hAnsi="Arial" w:cs="Arial"/>
              </w:rPr>
            </w:pPr>
          </w:p>
          <w:p w14:paraId="090ED998" w14:textId="77777777" w:rsidR="003D3EED" w:rsidRPr="004C3A0B" w:rsidRDefault="003D3EED" w:rsidP="006F2E3F">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3656" w:type="dxa"/>
            <w:tcBorders>
              <w:top w:val="single" w:sz="4" w:space="0" w:color="auto"/>
              <w:bottom w:val="single" w:sz="4" w:space="0" w:color="auto"/>
            </w:tcBorders>
          </w:tcPr>
          <w:p w14:paraId="19BE3FAA" w14:textId="77777777" w:rsidR="003D3EED" w:rsidRPr="00354F34" w:rsidRDefault="003D3EED" w:rsidP="006F2E3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29D0D03" w14:textId="77777777" w:rsidR="003D3EED" w:rsidRDefault="003D3EED" w:rsidP="006F2E3F">
            <w:pPr>
              <w:rPr>
                <w:rFonts w:ascii="Arial" w:hAnsi="Arial" w:cs="Arial"/>
              </w:rPr>
            </w:pPr>
            <w:r>
              <w:rPr>
                <w:rFonts w:ascii="Arial" w:hAnsi="Arial" w:cs="Arial"/>
              </w:rPr>
              <w:t>n/a</w:t>
            </w:r>
          </w:p>
          <w:p w14:paraId="4E090507" w14:textId="77777777" w:rsidR="003D3EED" w:rsidRDefault="003D3EED" w:rsidP="006F2E3F">
            <w:pPr>
              <w:rPr>
                <w:rFonts w:ascii="Arial" w:hAnsi="Arial" w:cs="Arial"/>
              </w:rPr>
            </w:pPr>
          </w:p>
          <w:p w14:paraId="4B12CEAF" w14:textId="77777777" w:rsidR="003D3EED" w:rsidRPr="004C3A0B" w:rsidRDefault="003D3EED" w:rsidP="006F2E3F">
            <w:pPr>
              <w:rPr>
                <w:rFonts w:ascii="Arial" w:hAnsi="Arial" w:cs="Arial"/>
              </w:rPr>
            </w:pPr>
          </w:p>
          <w:p w14:paraId="2B8FF40E"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4ACF93" w14:textId="77777777" w:rsidR="003D3EED" w:rsidRDefault="003D3EED" w:rsidP="003D3EED"/>
    <w:p w14:paraId="4D0A1776" w14:textId="77777777" w:rsidR="003D3EED" w:rsidRDefault="003D3EED" w:rsidP="003D3EED">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1732FAA3" w14:textId="77777777" w:rsidR="003D3EED" w:rsidRDefault="003D3EED" w:rsidP="003D3EED">
      <w:pPr>
        <w:rPr>
          <w:rFonts w:ascii="Arial" w:hAnsi="Arial" w:cs="Arial"/>
          <w:b/>
        </w:rPr>
      </w:pPr>
    </w:p>
    <w:p w14:paraId="19C600DB" w14:textId="77777777" w:rsidR="003D3EED" w:rsidRDefault="003D3EED" w:rsidP="003D3EED">
      <w:pPr>
        <w:rPr>
          <w:rFonts w:ascii="Arial" w:hAnsi="Arial" w:cs="Arial"/>
        </w:rPr>
      </w:pPr>
      <w:r>
        <w:rPr>
          <w:rFonts w:ascii="Arial" w:hAnsi="Arial" w:cs="Arial"/>
        </w:rPr>
        <w:t xml:space="preserve">If you have identified in section D that there are no </w:t>
      </w:r>
      <w:proofErr w:type="gramStart"/>
      <w:r>
        <w:rPr>
          <w:rFonts w:ascii="Arial" w:hAnsi="Arial" w:cs="Arial"/>
        </w:rPr>
        <w:t>participants</w:t>
      </w:r>
      <w:proofErr w:type="gramEnd"/>
      <w:r>
        <w:rPr>
          <w:rFonts w:ascii="Arial" w:hAnsi="Arial" w:cs="Arial"/>
        </w:rPr>
        <w:t xml:space="preserve"> then enter skip this section and continue to section H.</w:t>
      </w:r>
    </w:p>
    <w:p w14:paraId="5C1B8987" w14:textId="77777777" w:rsidR="003D3EED" w:rsidRPr="00354F34" w:rsidRDefault="003D3EED" w:rsidP="003D3EED">
      <w:pPr>
        <w:rPr>
          <w:rFonts w:ascii="Arial" w:hAnsi="Arial" w:cs="Arial"/>
          <w:b/>
        </w:rPr>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789"/>
      </w:tblGrid>
      <w:tr w:rsidR="003D3EED" w:rsidRPr="004C3A0B" w14:paraId="70A5042F" w14:textId="77777777" w:rsidTr="006F2E3F">
        <w:tc>
          <w:tcPr>
            <w:tcW w:w="596" w:type="dxa"/>
            <w:tcBorders>
              <w:top w:val="single" w:sz="4" w:space="0" w:color="auto"/>
              <w:bottom w:val="single" w:sz="4" w:space="0" w:color="auto"/>
            </w:tcBorders>
            <w:shd w:val="clear" w:color="auto" w:fill="F2F2F2" w:themeFill="background1" w:themeFillShade="F2"/>
          </w:tcPr>
          <w:p w14:paraId="2777F42F" w14:textId="77777777" w:rsidR="003D3EED" w:rsidRPr="002132F9" w:rsidRDefault="003D3EED" w:rsidP="006F2E3F">
            <w:pPr>
              <w:rPr>
                <w:rFonts w:ascii="Arial" w:hAnsi="Arial" w:cs="Arial"/>
                <w:bCs/>
              </w:rPr>
            </w:pPr>
            <w:r w:rsidRPr="002132F9">
              <w:rPr>
                <w:rFonts w:ascii="Arial" w:hAnsi="Arial" w:cs="Arial"/>
                <w:bCs/>
              </w:rPr>
              <w:lastRenderedPageBreak/>
              <w:t>1</w:t>
            </w:r>
          </w:p>
        </w:tc>
        <w:tc>
          <w:tcPr>
            <w:tcW w:w="8789" w:type="dxa"/>
            <w:tcBorders>
              <w:top w:val="single" w:sz="4" w:space="0" w:color="auto"/>
              <w:bottom w:val="single" w:sz="4" w:space="0" w:color="auto"/>
            </w:tcBorders>
            <w:shd w:val="clear" w:color="auto" w:fill="F2F2F2" w:themeFill="background1" w:themeFillShade="F2"/>
          </w:tcPr>
          <w:p w14:paraId="3FDF7761" w14:textId="77777777" w:rsidR="003D3EED" w:rsidRPr="004C3A0B" w:rsidRDefault="003D3EED" w:rsidP="006F2E3F">
            <w:pPr>
              <w:rPr>
                <w:rFonts w:ascii="Arial" w:hAnsi="Arial" w:cs="Arial"/>
              </w:rPr>
            </w:pPr>
            <w:r w:rsidRPr="004C3A0B">
              <w:rPr>
                <w:rFonts w:ascii="Arial" w:hAnsi="Arial" w:cs="Arial"/>
                <w:b/>
              </w:rPr>
              <w:t>Feedback</w:t>
            </w:r>
          </w:p>
          <w:p w14:paraId="7AF3A8F0" w14:textId="77777777" w:rsidR="003D3EED" w:rsidRPr="004C3A0B" w:rsidRDefault="003D3EED" w:rsidP="006F2E3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D3EED" w:rsidRPr="004C3A0B" w14:paraId="12129D0D" w14:textId="77777777" w:rsidTr="006F2E3F">
        <w:tc>
          <w:tcPr>
            <w:tcW w:w="596" w:type="dxa"/>
            <w:tcBorders>
              <w:top w:val="single" w:sz="4" w:space="0" w:color="auto"/>
              <w:bottom w:val="single" w:sz="4" w:space="0" w:color="auto"/>
            </w:tcBorders>
          </w:tcPr>
          <w:p w14:paraId="059E68CD" w14:textId="77777777" w:rsidR="003D3EED" w:rsidRPr="00E32138" w:rsidRDefault="003D3EED" w:rsidP="006F2E3F">
            <w:pPr>
              <w:rPr>
                <w:rFonts w:ascii="Arial" w:hAnsi="Arial" w:cs="Arial"/>
                <w:bCs/>
              </w:rPr>
            </w:pPr>
          </w:p>
        </w:tc>
        <w:tc>
          <w:tcPr>
            <w:tcW w:w="8789" w:type="dxa"/>
            <w:tcBorders>
              <w:top w:val="single" w:sz="4" w:space="0" w:color="auto"/>
              <w:bottom w:val="single" w:sz="4" w:space="0" w:color="auto"/>
            </w:tcBorders>
          </w:tcPr>
          <w:p w14:paraId="29273F57" w14:textId="77777777" w:rsidR="003D3EED" w:rsidRPr="004C3A0B" w:rsidRDefault="003D3EED" w:rsidP="006F2E3F">
            <w:pPr>
              <w:rPr>
                <w:rFonts w:ascii="Arial" w:hAnsi="Arial" w:cs="Arial"/>
              </w:rPr>
            </w:pPr>
          </w:p>
          <w:p w14:paraId="61B5AF4A"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40708253" w14:textId="77777777" w:rsidTr="006F2E3F">
        <w:tc>
          <w:tcPr>
            <w:tcW w:w="596" w:type="dxa"/>
            <w:tcBorders>
              <w:top w:val="single" w:sz="4" w:space="0" w:color="auto"/>
              <w:bottom w:val="single" w:sz="4" w:space="0" w:color="auto"/>
            </w:tcBorders>
            <w:shd w:val="clear" w:color="auto" w:fill="F2F2F2" w:themeFill="background1" w:themeFillShade="F2"/>
          </w:tcPr>
          <w:p w14:paraId="6F1FB62A" w14:textId="77777777" w:rsidR="003D3EED" w:rsidRPr="002132F9" w:rsidRDefault="003D3EED" w:rsidP="006F2E3F">
            <w:pPr>
              <w:rPr>
                <w:rFonts w:ascii="Arial" w:hAnsi="Arial" w:cs="Arial"/>
                <w:bCs/>
              </w:rPr>
            </w:pPr>
            <w:r w:rsidRPr="002132F9">
              <w:rPr>
                <w:rFonts w:ascii="Arial" w:hAnsi="Arial" w:cs="Arial"/>
                <w:bCs/>
              </w:rPr>
              <w:t>2</w:t>
            </w:r>
          </w:p>
        </w:tc>
        <w:tc>
          <w:tcPr>
            <w:tcW w:w="8789" w:type="dxa"/>
            <w:tcBorders>
              <w:top w:val="single" w:sz="4" w:space="0" w:color="auto"/>
              <w:bottom w:val="single" w:sz="4" w:space="0" w:color="auto"/>
            </w:tcBorders>
            <w:shd w:val="clear" w:color="auto" w:fill="F2F2F2" w:themeFill="background1" w:themeFillShade="F2"/>
          </w:tcPr>
          <w:p w14:paraId="2E9C5D2C" w14:textId="77777777" w:rsidR="003D3EED" w:rsidRPr="004C3A0B" w:rsidRDefault="003D3EED" w:rsidP="006F2E3F">
            <w:pPr>
              <w:rPr>
                <w:rFonts w:ascii="Arial" w:hAnsi="Arial" w:cs="Arial"/>
              </w:rPr>
            </w:pPr>
            <w:r w:rsidRPr="004C3A0B">
              <w:rPr>
                <w:rFonts w:ascii="Arial" w:hAnsi="Arial" w:cs="Arial"/>
                <w:b/>
              </w:rPr>
              <w:t>Informed consent</w:t>
            </w:r>
          </w:p>
          <w:p w14:paraId="3FAF3AD3" w14:textId="77777777" w:rsidR="003D3EED" w:rsidRPr="004C3A0B" w:rsidRDefault="003D3EED" w:rsidP="006F2E3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D3EED" w:rsidRPr="004C3A0B" w14:paraId="10325E59" w14:textId="77777777" w:rsidTr="006F2E3F">
        <w:tc>
          <w:tcPr>
            <w:tcW w:w="596" w:type="dxa"/>
            <w:tcBorders>
              <w:top w:val="single" w:sz="4" w:space="0" w:color="auto"/>
              <w:bottom w:val="single" w:sz="4" w:space="0" w:color="auto"/>
            </w:tcBorders>
          </w:tcPr>
          <w:p w14:paraId="3744838B" w14:textId="77777777" w:rsidR="003D3EED" w:rsidRPr="00E32138" w:rsidRDefault="003D3EED" w:rsidP="006F2E3F">
            <w:pPr>
              <w:rPr>
                <w:rFonts w:ascii="Arial" w:hAnsi="Arial" w:cs="Arial"/>
                <w:bCs/>
              </w:rPr>
            </w:pPr>
          </w:p>
        </w:tc>
        <w:tc>
          <w:tcPr>
            <w:tcW w:w="8789" w:type="dxa"/>
            <w:tcBorders>
              <w:top w:val="single" w:sz="4" w:space="0" w:color="auto"/>
              <w:bottom w:val="single" w:sz="4" w:space="0" w:color="auto"/>
            </w:tcBorders>
          </w:tcPr>
          <w:p w14:paraId="5A7739B8" w14:textId="77777777" w:rsidR="003D3EED" w:rsidRPr="004C3A0B" w:rsidRDefault="003D3EED" w:rsidP="006F2E3F">
            <w:pPr>
              <w:rPr>
                <w:rFonts w:ascii="Arial" w:hAnsi="Arial" w:cs="Arial"/>
              </w:rPr>
            </w:pPr>
          </w:p>
          <w:p w14:paraId="2AEE39F6"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rsidRPr="004C3A0B" w14:paraId="71EC55B3" w14:textId="77777777" w:rsidTr="006F2E3F">
        <w:tc>
          <w:tcPr>
            <w:tcW w:w="596" w:type="dxa"/>
            <w:tcBorders>
              <w:top w:val="single" w:sz="4" w:space="0" w:color="auto"/>
              <w:bottom w:val="single" w:sz="4" w:space="0" w:color="auto"/>
            </w:tcBorders>
            <w:shd w:val="clear" w:color="auto" w:fill="F2F2F2" w:themeFill="background1" w:themeFillShade="F2"/>
          </w:tcPr>
          <w:p w14:paraId="775A36D9" w14:textId="77777777" w:rsidR="003D3EED" w:rsidRPr="002132F9" w:rsidRDefault="003D3EED" w:rsidP="006F2E3F">
            <w:pPr>
              <w:rPr>
                <w:rFonts w:ascii="Arial" w:hAnsi="Arial" w:cs="Arial"/>
                <w:bCs/>
              </w:rPr>
            </w:pPr>
            <w:r>
              <w:rPr>
                <w:rFonts w:ascii="Arial" w:hAnsi="Arial" w:cs="Arial"/>
                <w:bCs/>
              </w:rPr>
              <w:t>3</w:t>
            </w:r>
          </w:p>
        </w:tc>
        <w:tc>
          <w:tcPr>
            <w:tcW w:w="8789" w:type="dxa"/>
            <w:tcBorders>
              <w:top w:val="single" w:sz="4" w:space="0" w:color="auto"/>
              <w:bottom w:val="single" w:sz="4" w:space="0" w:color="auto"/>
            </w:tcBorders>
            <w:shd w:val="clear" w:color="auto" w:fill="F2F2F2" w:themeFill="background1" w:themeFillShade="F2"/>
          </w:tcPr>
          <w:p w14:paraId="5AF71DB7" w14:textId="77777777" w:rsidR="003D3EED" w:rsidRPr="004C3A0B" w:rsidRDefault="003D3EED" w:rsidP="006F2E3F">
            <w:pPr>
              <w:rPr>
                <w:rFonts w:ascii="Arial" w:hAnsi="Arial" w:cs="Arial"/>
                <w:b/>
              </w:rPr>
            </w:pPr>
            <w:r w:rsidRPr="004C3A0B">
              <w:rPr>
                <w:rFonts w:ascii="Arial" w:hAnsi="Arial" w:cs="Arial"/>
                <w:b/>
              </w:rPr>
              <w:t>Confidentiality / Anonymity</w:t>
            </w:r>
          </w:p>
          <w:p w14:paraId="553BCB1F" w14:textId="77777777" w:rsidR="003D3EED" w:rsidRPr="004C3A0B" w:rsidRDefault="003D3EED" w:rsidP="006F2E3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D3EED" w:rsidRPr="004C3A0B" w14:paraId="059EE30D" w14:textId="77777777" w:rsidTr="006F2E3F">
        <w:tc>
          <w:tcPr>
            <w:tcW w:w="596" w:type="dxa"/>
            <w:tcBorders>
              <w:top w:val="single" w:sz="4" w:space="0" w:color="auto"/>
              <w:bottom w:val="single" w:sz="4" w:space="0" w:color="auto"/>
            </w:tcBorders>
          </w:tcPr>
          <w:p w14:paraId="12A0B462" w14:textId="77777777" w:rsidR="003D3EED" w:rsidRPr="00E32138" w:rsidRDefault="003D3EED" w:rsidP="006F2E3F">
            <w:pPr>
              <w:rPr>
                <w:rFonts w:ascii="Arial" w:hAnsi="Arial" w:cs="Arial"/>
                <w:bCs/>
              </w:rPr>
            </w:pPr>
          </w:p>
        </w:tc>
        <w:tc>
          <w:tcPr>
            <w:tcW w:w="8789" w:type="dxa"/>
            <w:tcBorders>
              <w:top w:val="single" w:sz="4" w:space="0" w:color="auto"/>
              <w:bottom w:val="single" w:sz="4" w:space="0" w:color="auto"/>
            </w:tcBorders>
          </w:tcPr>
          <w:p w14:paraId="3A34CCEC" w14:textId="77777777" w:rsidR="003D3EED" w:rsidRPr="004C3A0B" w:rsidRDefault="003D3EED" w:rsidP="006F2E3F">
            <w:pPr>
              <w:rPr>
                <w:rFonts w:ascii="Arial" w:hAnsi="Arial" w:cs="Arial"/>
              </w:rPr>
            </w:pPr>
          </w:p>
          <w:p w14:paraId="16A651DA" w14:textId="77777777" w:rsidR="003D3EED" w:rsidRPr="004C3A0B" w:rsidRDefault="003D3EED" w:rsidP="006F2E3F">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B792ECF" w14:textId="77777777" w:rsidR="003D3EED" w:rsidRPr="004C3A0B" w:rsidRDefault="003D3EED" w:rsidP="003D3EED">
      <w:pPr>
        <w:rPr>
          <w:rFonts w:ascii="Arial" w:hAnsi="Arial" w:cs="Arial"/>
        </w:rPr>
      </w:pPr>
    </w:p>
    <w:p w14:paraId="330580CF" w14:textId="77777777" w:rsidR="003D3EED" w:rsidRDefault="003D3EED" w:rsidP="003D3EED">
      <w:pPr>
        <w:rPr>
          <w:rFonts w:ascii="Arial" w:hAnsi="Arial" w:cs="Arial"/>
          <w:b/>
        </w:rPr>
      </w:pPr>
      <w:r>
        <w:rPr>
          <w:rFonts w:ascii="Arial" w:hAnsi="Arial" w:cs="Arial"/>
          <w:b/>
        </w:rPr>
        <w:t>SECTION H</w:t>
      </w:r>
      <w:r w:rsidRPr="00354F34">
        <w:rPr>
          <w:rFonts w:ascii="Arial" w:hAnsi="Arial" w:cs="Arial"/>
          <w:b/>
        </w:rPr>
        <w:t>: Data Protection and Storage</w:t>
      </w:r>
    </w:p>
    <w:p w14:paraId="752B5538" w14:textId="77777777" w:rsidR="003D3EED" w:rsidRPr="00354F34" w:rsidRDefault="003D3EED" w:rsidP="003D3EED">
      <w:pPr>
        <w:rPr>
          <w:rFonts w:ascii="Arial" w:hAnsi="Arial" w:cs="Arial"/>
          <w:b/>
        </w:rPr>
      </w:pPr>
    </w:p>
    <w:tbl>
      <w:tblPr>
        <w:tblW w:w="961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1"/>
        <w:gridCol w:w="7581"/>
        <w:gridCol w:w="657"/>
        <w:gridCol w:w="6"/>
        <w:gridCol w:w="823"/>
      </w:tblGrid>
      <w:tr w:rsidR="003D3EED" w14:paraId="4A125CB9" w14:textId="77777777" w:rsidTr="006F2E3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1A714540" w14:textId="77777777" w:rsidR="003D3EED" w:rsidRDefault="003D3EED" w:rsidP="006F2E3F">
            <w:pPr>
              <w:pStyle w:val="NormalWeb"/>
              <w:autoSpaceDE w:val="0"/>
              <w:autoSpaceDN w:val="0"/>
              <w:adjustRightInd w:val="0"/>
              <w:jc w:val="center"/>
              <w:rPr>
                <w:rFonts w:ascii="Arial" w:hAnsi="Arial" w:cs="Arial"/>
                <w:sz w:val="22"/>
                <w:szCs w:val="22"/>
              </w:rPr>
            </w:pPr>
          </w:p>
        </w:tc>
        <w:tc>
          <w:tcPr>
            <w:tcW w:w="7581" w:type="dxa"/>
            <w:tcBorders>
              <w:left w:val="single" w:sz="4" w:space="0" w:color="auto"/>
              <w:bottom w:val="single" w:sz="4" w:space="0" w:color="auto"/>
              <w:right w:val="single" w:sz="4" w:space="0" w:color="auto"/>
            </w:tcBorders>
            <w:shd w:val="clear" w:color="auto" w:fill="F2F2F2" w:themeFill="background1" w:themeFillShade="F2"/>
            <w:vAlign w:val="center"/>
          </w:tcPr>
          <w:p w14:paraId="067A5E21" w14:textId="77777777" w:rsidR="003D3EED" w:rsidRDefault="003D3EED" w:rsidP="006F2E3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66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9BC1B"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2206B"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D3EED" w14:paraId="204B1DB6" w14:textId="77777777" w:rsidTr="006F2E3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3D7BF35C" w14:textId="77777777" w:rsidR="003D3EED" w:rsidRPr="00CF6CA5" w:rsidRDefault="003D3EED" w:rsidP="006F2E3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581" w:type="dxa"/>
            <w:tcBorders>
              <w:left w:val="single" w:sz="4" w:space="0" w:color="auto"/>
              <w:bottom w:val="single" w:sz="4" w:space="0" w:color="auto"/>
              <w:right w:val="single" w:sz="4" w:space="0" w:color="auto"/>
            </w:tcBorders>
            <w:shd w:val="clear" w:color="auto" w:fill="F2F2F2" w:themeFill="background1" w:themeFillShade="F2"/>
            <w:vAlign w:val="center"/>
          </w:tcPr>
          <w:p w14:paraId="5733D534" w14:textId="77777777" w:rsidR="003D3EED" w:rsidRDefault="003D3EED" w:rsidP="006F2E3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66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A872259"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823" w:type="dxa"/>
            <w:tcBorders>
              <w:top w:val="single" w:sz="4" w:space="0" w:color="auto"/>
              <w:left w:val="single" w:sz="4" w:space="0" w:color="auto"/>
              <w:bottom w:val="single" w:sz="4" w:space="0" w:color="auto"/>
              <w:right w:val="single" w:sz="4" w:space="0" w:color="auto"/>
            </w:tcBorders>
            <w:shd w:val="clear" w:color="auto" w:fill="auto"/>
            <w:vAlign w:val="center"/>
          </w:tcPr>
          <w:sdt>
            <w:sdtPr>
              <w:rPr>
                <w:rFonts w:ascii="Arial" w:hAnsi="Arial" w:cs="Arial"/>
                <w:b/>
                <w:bCs/>
              </w:rPr>
              <w:id w:val="587119494"/>
              <w14:checkbox>
                <w14:checked w14:val="1"/>
                <w14:checkedState w14:val="2612" w14:font="MS Gothic"/>
                <w14:uncheckedState w14:val="2610" w14:font="MS Gothic"/>
              </w14:checkbox>
            </w:sdtPr>
            <w:sdtContent>
              <w:p w14:paraId="2D3DB734" w14:textId="77777777" w:rsidR="003D3EED" w:rsidRDefault="003D3EED" w:rsidP="006F2E3F">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33AA1DEF"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p>
        </w:tc>
      </w:tr>
      <w:tr w:rsidR="003D3EED" w14:paraId="7EC84282" w14:textId="77777777" w:rsidTr="006F2E3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BF9852" w14:textId="77777777" w:rsidR="003D3EED" w:rsidRDefault="003D3EED" w:rsidP="006F2E3F">
            <w:pPr>
              <w:pStyle w:val="NormalWeb"/>
              <w:autoSpaceDE w:val="0"/>
              <w:autoSpaceDN w:val="0"/>
              <w:adjustRightInd w:val="0"/>
              <w:jc w:val="center"/>
              <w:rPr>
                <w:rFonts w:ascii="Arial" w:hAnsi="Arial" w:cs="Arial"/>
                <w:sz w:val="22"/>
                <w:szCs w:val="22"/>
              </w:rPr>
            </w:pPr>
          </w:p>
        </w:tc>
        <w:tc>
          <w:tcPr>
            <w:tcW w:w="9067"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36D62" w14:textId="77777777" w:rsidR="003D3EED" w:rsidRDefault="003D3EED" w:rsidP="006F2E3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D3EED" w14:paraId="37A8C9AA" w14:textId="77777777" w:rsidTr="006F2E3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63AC635F" w14:textId="77777777" w:rsidR="003D3EED" w:rsidRDefault="003D3EED" w:rsidP="006F2E3F">
            <w:pPr>
              <w:jc w:val="center"/>
              <w:rPr>
                <w:rFonts w:ascii="Arial" w:hAnsi="Arial" w:cs="Arial"/>
              </w:rPr>
            </w:pPr>
            <w:r>
              <w:rPr>
                <w:rFonts w:ascii="Arial" w:hAnsi="Arial" w:cs="Arial"/>
              </w:rPr>
              <w:t>2</w:t>
            </w:r>
          </w:p>
        </w:tc>
        <w:tc>
          <w:tcPr>
            <w:tcW w:w="9067" w:type="dxa"/>
            <w:gridSpan w:val="4"/>
            <w:tcBorders>
              <w:top w:val="single" w:sz="4" w:space="0" w:color="auto"/>
              <w:left w:val="single" w:sz="4" w:space="0" w:color="auto"/>
              <w:bottom w:val="single" w:sz="4" w:space="0" w:color="auto"/>
              <w:right w:val="single" w:sz="4" w:space="0" w:color="auto"/>
            </w:tcBorders>
            <w:vAlign w:val="center"/>
            <w:hideMark/>
          </w:tcPr>
          <w:p w14:paraId="676D0DF3" w14:textId="77777777" w:rsidR="003D3EED" w:rsidRPr="004C3A0B" w:rsidRDefault="003D3EED" w:rsidP="006F2E3F">
            <w:pPr>
              <w:rPr>
                <w:rFonts w:ascii="Arial" w:hAnsi="Arial" w:cs="Arial"/>
              </w:rPr>
            </w:pPr>
          </w:p>
          <w:p w14:paraId="5DBD0655" w14:textId="77777777" w:rsidR="003D3EED" w:rsidRPr="00354F34" w:rsidRDefault="003D3EED" w:rsidP="006F2E3F">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D3EED" w14:paraId="6C8432EA" w14:textId="77777777" w:rsidTr="006F2E3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614D4FFA" w14:textId="77777777" w:rsidR="003D3EED" w:rsidRDefault="003D3EED" w:rsidP="006F2E3F">
            <w:pPr>
              <w:pStyle w:val="NormalWeb"/>
              <w:autoSpaceDE w:val="0"/>
              <w:autoSpaceDN w:val="0"/>
              <w:adjustRightInd w:val="0"/>
              <w:spacing w:before="0" w:beforeAutospacing="0" w:after="0" w:afterAutospacing="0"/>
              <w:jc w:val="center"/>
              <w:rPr>
                <w:rFonts w:ascii="Arial" w:hAnsi="Arial" w:cs="Arial"/>
                <w:sz w:val="22"/>
                <w:szCs w:val="22"/>
              </w:rPr>
            </w:pPr>
          </w:p>
        </w:tc>
        <w:tc>
          <w:tcPr>
            <w:tcW w:w="7581" w:type="dxa"/>
            <w:tcBorders>
              <w:left w:val="single" w:sz="4" w:space="0" w:color="auto"/>
              <w:bottom w:val="single" w:sz="4" w:space="0" w:color="auto"/>
              <w:right w:val="single" w:sz="4" w:space="0" w:color="auto"/>
            </w:tcBorders>
            <w:shd w:val="clear" w:color="auto" w:fill="F2F2F2" w:themeFill="background1" w:themeFillShade="F2"/>
            <w:vAlign w:val="center"/>
          </w:tcPr>
          <w:p w14:paraId="6E022620" w14:textId="77777777" w:rsidR="003D3EED" w:rsidRPr="00947984" w:rsidRDefault="003D3EED" w:rsidP="006F2E3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D8093"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82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A776B"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D3EED" w14:paraId="12EE0250" w14:textId="77777777" w:rsidTr="006F2E3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21C31" w14:textId="77777777" w:rsidR="003D3EED" w:rsidRPr="00CF6CA5" w:rsidRDefault="003D3EED" w:rsidP="006F2E3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5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204DE8" w14:textId="77777777" w:rsidR="003D3EED" w:rsidRDefault="003D3EED" w:rsidP="006F2E3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6598968"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(a) racial or ethnic origin,</w:t>
            </w:r>
          </w:p>
          <w:p w14:paraId="43F9499A"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(b) political opinions,</w:t>
            </w:r>
          </w:p>
          <w:p w14:paraId="4D896539"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AFD121A"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9AC337B"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3FCCD3"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(f) sexual life,</w:t>
            </w:r>
          </w:p>
          <w:p w14:paraId="20A19E02" w14:textId="77777777" w:rsidR="003D3EED" w:rsidRDefault="003D3EED" w:rsidP="006F2E3F">
            <w:pPr>
              <w:pStyle w:val="NormalWeb"/>
              <w:spacing w:before="0" w:beforeAutospacing="0" w:after="0" w:afterAutospacing="0"/>
              <w:ind w:left="1134" w:right="567"/>
            </w:pPr>
            <w:r>
              <w:rPr>
                <w:rFonts w:ascii="Arial" w:hAnsi="Arial" w:cs="Arial"/>
                <w:i/>
                <w:iCs/>
                <w:color w:val="000000"/>
                <w:sz w:val="20"/>
                <w:szCs w:val="23"/>
              </w:rPr>
              <w:t>(g) genetics,</w:t>
            </w:r>
          </w:p>
          <w:p w14:paraId="7337872B" w14:textId="77777777" w:rsidR="003D3EED" w:rsidRPr="00354F34" w:rsidRDefault="003D3EED" w:rsidP="006F2E3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65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4971A9"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p>
          <w:p w14:paraId="009A2FBF" w14:textId="77777777" w:rsidR="003D3EED" w:rsidRDefault="003D3EED" w:rsidP="006F2E3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829"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14:paraId="36267393" w14:textId="77777777" w:rsidR="003D3EED" w:rsidRDefault="003D3EED" w:rsidP="006F2E3F">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1185637306"/>
              <w14:checkbox>
                <w14:checked w14:val="1"/>
                <w14:checkedState w14:val="2612" w14:font="MS Gothic"/>
                <w14:uncheckedState w14:val="2610" w14:font="MS Gothic"/>
              </w14:checkbox>
            </w:sdtPr>
            <w:sdtContent>
              <w:p w14:paraId="7C2CA94A" w14:textId="77777777" w:rsidR="003D3EED" w:rsidRDefault="003D3EED" w:rsidP="006F2E3F">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58676DD9" w14:textId="77777777" w:rsidR="003D3EED" w:rsidRDefault="003D3EED" w:rsidP="006F2E3F">
            <w:pPr>
              <w:pStyle w:val="NormalWeb"/>
              <w:autoSpaceDE w:val="0"/>
              <w:autoSpaceDN w:val="0"/>
              <w:adjustRightInd w:val="0"/>
              <w:jc w:val="center"/>
            </w:pPr>
          </w:p>
        </w:tc>
      </w:tr>
      <w:tr w:rsidR="003D3EED" w14:paraId="2569EEC1" w14:textId="77777777" w:rsidTr="006F2E3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B80CB" w14:textId="77777777" w:rsidR="003D3EED" w:rsidRDefault="003D3EED" w:rsidP="006F2E3F">
            <w:pPr>
              <w:pStyle w:val="NormalWeb"/>
              <w:autoSpaceDE w:val="0"/>
              <w:autoSpaceDN w:val="0"/>
              <w:adjustRightInd w:val="0"/>
              <w:jc w:val="center"/>
              <w:rPr>
                <w:rFonts w:ascii="Arial" w:hAnsi="Arial" w:cs="Arial"/>
                <w:sz w:val="22"/>
                <w:szCs w:val="22"/>
              </w:rPr>
            </w:pPr>
          </w:p>
        </w:tc>
        <w:tc>
          <w:tcPr>
            <w:tcW w:w="9067"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E8BB65" w14:textId="77777777" w:rsidR="003D3EED" w:rsidRDefault="003D3EED" w:rsidP="006F2E3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D3EED" w14:paraId="11001EE4" w14:textId="77777777" w:rsidTr="006F2E3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6BF92C84" w14:textId="77777777" w:rsidR="003D3EED" w:rsidRDefault="003D3EED" w:rsidP="006F2E3F">
            <w:pPr>
              <w:jc w:val="center"/>
              <w:rPr>
                <w:rFonts w:ascii="Arial" w:hAnsi="Arial" w:cs="Arial"/>
              </w:rPr>
            </w:pPr>
            <w:r>
              <w:rPr>
                <w:rFonts w:ascii="Arial" w:hAnsi="Arial" w:cs="Arial"/>
              </w:rPr>
              <w:t>4</w:t>
            </w:r>
          </w:p>
        </w:tc>
        <w:tc>
          <w:tcPr>
            <w:tcW w:w="9067" w:type="dxa"/>
            <w:gridSpan w:val="4"/>
            <w:tcBorders>
              <w:top w:val="single" w:sz="4" w:space="0" w:color="auto"/>
              <w:left w:val="single" w:sz="4" w:space="0" w:color="auto"/>
              <w:bottom w:val="single" w:sz="4" w:space="0" w:color="auto"/>
              <w:right w:val="single" w:sz="4" w:space="0" w:color="auto"/>
            </w:tcBorders>
            <w:vAlign w:val="center"/>
            <w:hideMark/>
          </w:tcPr>
          <w:p w14:paraId="512DABF4" w14:textId="77777777" w:rsidR="003D3EED" w:rsidRDefault="003D3EED" w:rsidP="006F2E3F">
            <w:pPr>
              <w:rPr>
                <w:rFonts w:ascii="Arial" w:hAnsi="Arial" w:cs="Arial"/>
              </w:rPr>
            </w:pPr>
          </w:p>
          <w:p w14:paraId="602A8DF9" w14:textId="77777777" w:rsidR="003D3EED" w:rsidRPr="004C3A0B" w:rsidRDefault="003D3EED" w:rsidP="006F2E3F">
            <w:pPr>
              <w:rPr>
                <w:rFonts w:ascii="Arial" w:hAnsi="Arial" w:cs="Arial"/>
              </w:rPr>
            </w:pPr>
          </w:p>
          <w:p w14:paraId="5B957D98" w14:textId="77777777" w:rsidR="003D3EED" w:rsidRDefault="003D3EED" w:rsidP="006F2E3F">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ADCF2B" w14:textId="77777777" w:rsidR="003D3EED" w:rsidRDefault="003D3EED" w:rsidP="003D3EED"/>
    <w:tbl>
      <w:tblPr>
        <w:tblStyle w:val="TableGrid"/>
        <w:tblW w:w="9634" w:type="dxa"/>
        <w:tblLook w:val="04A0" w:firstRow="1" w:lastRow="0" w:firstColumn="1" w:lastColumn="0" w:noHBand="0" w:noVBand="1"/>
      </w:tblPr>
      <w:tblGrid>
        <w:gridCol w:w="562"/>
        <w:gridCol w:w="7505"/>
        <w:gridCol w:w="657"/>
        <w:gridCol w:w="910"/>
      </w:tblGrid>
      <w:tr w:rsidR="003D3EED" w:rsidRPr="004C3A0B" w14:paraId="3353DEA7" w14:textId="77777777" w:rsidTr="006F2E3F">
        <w:trPr>
          <w:trHeight w:val="439"/>
        </w:trPr>
        <w:tc>
          <w:tcPr>
            <w:tcW w:w="562" w:type="dxa"/>
            <w:shd w:val="clear" w:color="auto" w:fill="F2F2F2" w:themeFill="background1" w:themeFillShade="F2"/>
            <w:vAlign w:val="center"/>
          </w:tcPr>
          <w:p w14:paraId="42F18341" w14:textId="77777777" w:rsidR="003D3EED" w:rsidRPr="002132F9" w:rsidRDefault="003D3EED" w:rsidP="006F2E3F">
            <w:pPr>
              <w:autoSpaceDE w:val="0"/>
              <w:autoSpaceDN w:val="0"/>
              <w:adjustRightInd w:val="0"/>
              <w:jc w:val="center"/>
              <w:rPr>
                <w:rFonts w:ascii="Arial" w:hAnsi="Arial" w:cs="Arial"/>
                <w:sz w:val="22"/>
                <w:szCs w:val="22"/>
              </w:rPr>
            </w:pPr>
          </w:p>
        </w:tc>
        <w:tc>
          <w:tcPr>
            <w:tcW w:w="7505" w:type="dxa"/>
            <w:shd w:val="clear" w:color="auto" w:fill="F2F2F2" w:themeFill="background1" w:themeFillShade="F2"/>
          </w:tcPr>
          <w:p w14:paraId="46453E43" w14:textId="77777777" w:rsidR="003D3EED" w:rsidRPr="009563B2" w:rsidRDefault="003D3EED" w:rsidP="006F2E3F">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657" w:type="dxa"/>
            <w:shd w:val="clear" w:color="auto" w:fill="F2F2F2" w:themeFill="background1" w:themeFillShade="F2"/>
          </w:tcPr>
          <w:p w14:paraId="69726E86"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10" w:type="dxa"/>
            <w:shd w:val="clear" w:color="auto" w:fill="F2F2F2" w:themeFill="background1" w:themeFillShade="F2"/>
          </w:tcPr>
          <w:p w14:paraId="6606F0E1"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D3EED" w:rsidRPr="004C3A0B" w14:paraId="45A442B8" w14:textId="77777777" w:rsidTr="006F2E3F">
        <w:trPr>
          <w:trHeight w:val="439"/>
        </w:trPr>
        <w:tc>
          <w:tcPr>
            <w:tcW w:w="562" w:type="dxa"/>
            <w:shd w:val="clear" w:color="auto" w:fill="F2F2F2" w:themeFill="background1" w:themeFillShade="F2"/>
            <w:vAlign w:val="center"/>
          </w:tcPr>
          <w:p w14:paraId="33916A43" w14:textId="77777777" w:rsidR="003D3EED" w:rsidRPr="00903B3C" w:rsidRDefault="003D3EED" w:rsidP="006F2E3F">
            <w:pPr>
              <w:autoSpaceDE w:val="0"/>
              <w:autoSpaceDN w:val="0"/>
              <w:adjustRightInd w:val="0"/>
              <w:jc w:val="center"/>
              <w:rPr>
                <w:rFonts w:ascii="Arial" w:hAnsi="Arial" w:cs="Arial"/>
                <w:sz w:val="22"/>
                <w:szCs w:val="22"/>
              </w:rPr>
            </w:pPr>
            <w:r>
              <w:rPr>
                <w:rFonts w:ascii="Arial" w:hAnsi="Arial" w:cs="Arial"/>
                <w:sz w:val="22"/>
                <w:szCs w:val="22"/>
              </w:rPr>
              <w:t>5</w:t>
            </w:r>
          </w:p>
        </w:tc>
        <w:tc>
          <w:tcPr>
            <w:tcW w:w="7505" w:type="dxa"/>
            <w:shd w:val="clear" w:color="auto" w:fill="F2F2F2" w:themeFill="background1" w:themeFillShade="F2"/>
            <w:vAlign w:val="center"/>
          </w:tcPr>
          <w:p w14:paraId="6CA64BA7"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657"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2B1322A"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2DE4FB3"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07012ED" w14:textId="77777777" w:rsidTr="006F2E3F">
        <w:trPr>
          <w:trHeight w:val="403"/>
        </w:trPr>
        <w:tc>
          <w:tcPr>
            <w:tcW w:w="562" w:type="dxa"/>
            <w:shd w:val="clear" w:color="auto" w:fill="F2F2F2" w:themeFill="background1" w:themeFillShade="F2"/>
            <w:vAlign w:val="center"/>
          </w:tcPr>
          <w:p w14:paraId="49A06BA1" w14:textId="77777777" w:rsidR="003D3EED" w:rsidRPr="00903B3C" w:rsidRDefault="003D3EED" w:rsidP="006F2E3F">
            <w:pPr>
              <w:autoSpaceDE w:val="0"/>
              <w:autoSpaceDN w:val="0"/>
              <w:adjustRightInd w:val="0"/>
              <w:jc w:val="center"/>
              <w:rPr>
                <w:rFonts w:ascii="Arial" w:hAnsi="Arial" w:cs="Arial"/>
                <w:sz w:val="22"/>
                <w:szCs w:val="22"/>
              </w:rPr>
            </w:pPr>
            <w:r>
              <w:rPr>
                <w:rFonts w:ascii="Arial" w:hAnsi="Arial" w:cs="Arial"/>
                <w:sz w:val="22"/>
                <w:szCs w:val="22"/>
              </w:rPr>
              <w:t>6</w:t>
            </w:r>
          </w:p>
        </w:tc>
        <w:tc>
          <w:tcPr>
            <w:tcW w:w="7505" w:type="dxa"/>
            <w:shd w:val="clear" w:color="auto" w:fill="F2F2F2" w:themeFill="background1" w:themeFillShade="F2"/>
            <w:vAlign w:val="center"/>
          </w:tcPr>
          <w:p w14:paraId="2A4DD0B6"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657"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64CAC10"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671A26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00D81782" w14:textId="77777777" w:rsidTr="006F2E3F">
        <w:trPr>
          <w:trHeight w:val="439"/>
        </w:trPr>
        <w:tc>
          <w:tcPr>
            <w:tcW w:w="562" w:type="dxa"/>
            <w:shd w:val="clear" w:color="auto" w:fill="F2F2F2" w:themeFill="background1" w:themeFillShade="F2"/>
            <w:vAlign w:val="center"/>
          </w:tcPr>
          <w:p w14:paraId="3692C8D8" w14:textId="77777777" w:rsidR="003D3EED" w:rsidRPr="00903B3C" w:rsidRDefault="003D3EED" w:rsidP="006F2E3F">
            <w:pPr>
              <w:autoSpaceDE w:val="0"/>
              <w:autoSpaceDN w:val="0"/>
              <w:adjustRightInd w:val="0"/>
              <w:jc w:val="center"/>
              <w:rPr>
                <w:rFonts w:ascii="Arial" w:hAnsi="Arial" w:cs="Arial"/>
                <w:sz w:val="22"/>
                <w:szCs w:val="22"/>
              </w:rPr>
            </w:pPr>
            <w:r>
              <w:rPr>
                <w:rFonts w:ascii="Arial" w:hAnsi="Arial" w:cs="Arial"/>
                <w:sz w:val="22"/>
                <w:szCs w:val="22"/>
              </w:rPr>
              <w:t>7</w:t>
            </w:r>
          </w:p>
        </w:tc>
        <w:tc>
          <w:tcPr>
            <w:tcW w:w="7505" w:type="dxa"/>
            <w:shd w:val="clear" w:color="auto" w:fill="F2F2F2" w:themeFill="background1" w:themeFillShade="F2"/>
            <w:vAlign w:val="center"/>
          </w:tcPr>
          <w:p w14:paraId="382FC988"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657"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C532FB0"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3E593F24"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DEB4EBC" w14:textId="77777777" w:rsidTr="006F2E3F">
        <w:trPr>
          <w:trHeight w:val="403"/>
        </w:trPr>
        <w:tc>
          <w:tcPr>
            <w:tcW w:w="562" w:type="dxa"/>
            <w:shd w:val="clear" w:color="auto" w:fill="F2F2F2" w:themeFill="background1" w:themeFillShade="F2"/>
            <w:vAlign w:val="center"/>
          </w:tcPr>
          <w:p w14:paraId="7D0A7804" w14:textId="77777777" w:rsidR="003D3EED" w:rsidRPr="00903B3C" w:rsidRDefault="003D3EED" w:rsidP="006F2E3F">
            <w:pPr>
              <w:autoSpaceDE w:val="0"/>
              <w:autoSpaceDN w:val="0"/>
              <w:adjustRightInd w:val="0"/>
              <w:jc w:val="center"/>
              <w:rPr>
                <w:rFonts w:ascii="Arial" w:hAnsi="Arial" w:cs="Arial"/>
                <w:sz w:val="22"/>
                <w:szCs w:val="22"/>
              </w:rPr>
            </w:pPr>
            <w:r>
              <w:rPr>
                <w:rFonts w:ascii="Arial" w:hAnsi="Arial" w:cs="Arial"/>
                <w:sz w:val="22"/>
                <w:szCs w:val="22"/>
              </w:rPr>
              <w:t>8</w:t>
            </w:r>
          </w:p>
        </w:tc>
        <w:tc>
          <w:tcPr>
            <w:tcW w:w="7505" w:type="dxa"/>
            <w:shd w:val="clear" w:color="auto" w:fill="F2F2F2" w:themeFill="background1" w:themeFillShade="F2"/>
            <w:vAlign w:val="center"/>
          </w:tcPr>
          <w:p w14:paraId="15AB2E96"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657"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326FC8B"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9B34858"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5C95B744" w14:textId="77777777" w:rsidTr="006F2E3F">
        <w:trPr>
          <w:trHeight w:val="403"/>
        </w:trPr>
        <w:tc>
          <w:tcPr>
            <w:tcW w:w="562" w:type="dxa"/>
            <w:shd w:val="clear" w:color="auto" w:fill="F2F2F2" w:themeFill="background1" w:themeFillShade="F2"/>
            <w:vAlign w:val="center"/>
          </w:tcPr>
          <w:p w14:paraId="673831F3" w14:textId="77777777" w:rsidR="003D3EED" w:rsidRPr="00903B3C" w:rsidRDefault="003D3EED" w:rsidP="006F2E3F">
            <w:pPr>
              <w:autoSpaceDE w:val="0"/>
              <w:autoSpaceDN w:val="0"/>
              <w:adjustRightInd w:val="0"/>
              <w:jc w:val="center"/>
              <w:rPr>
                <w:rFonts w:ascii="Arial" w:hAnsi="Arial" w:cs="Arial"/>
                <w:sz w:val="22"/>
                <w:szCs w:val="22"/>
              </w:rPr>
            </w:pPr>
            <w:r>
              <w:rPr>
                <w:rFonts w:ascii="Arial" w:hAnsi="Arial" w:cs="Arial"/>
                <w:sz w:val="22"/>
                <w:szCs w:val="22"/>
              </w:rPr>
              <w:t>9</w:t>
            </w:r>
          </w:p>
        </w:tc>
        <w:tc>
          <w:tcPr>
            <w:tcW w:w="7505" w:type="dxa"/>
            <w:shd w:val="clear" w:color="auto" w:fill="F2F2F2" w:themeFill="background1" w:themeFillShade="F2"/>
            <w:vAlign w:val="center"/>
          </w:tcPr>
          <w:p w14:paraId="71E12532"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657"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55CDAE9"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646FE47"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FDFEA6A" w14:textId="77777777" w:rsidTr="006F2E3F">
        <w:trPr>
          <w:trHeight w:val="403"/>
        </w:trPr>
        <w:tc>
          <w:tcPr>
            <w:tcW w:w="562" w:type="dxa"/>
            <w:shd w:val="clear" w:color="auto" w:fill="F2F2F2" w:themeFill="background1" w:themeFillShade="F2"/>
            <w:vAlign w:val="center"/>
          </w:tcPr>
          <w:p w14:paraId="76A4A4DC" w14:textId="77777777" w:rsidR="003D3EED" w:rsidRPr="00903B3C" w:rsidRDefault="003D3EED" w:rsidP="006F2E3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05" w:type="dxa"/>
            <w:shd w:val="clear" w:color="auto" w:fill="F2F2F2" w:themeFill="background1" w:themeFillShade="F2"/>
            <w:vAlign w:val="center"/>
          </w:tcPr>
          <w:p w14:paraId="2555811D"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657"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C46EC4E"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7E46413"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5A433649" w14:textId="77777777" w:rsidTr="006F2E3F">
        <w:trPr>
          <w:trHeight w:val="403"/>
        </w:trPr>
        <w:tc>
          <w:tcPr>
            <w:tcW w:w="562" w:type="dxa"/>
            <w:shd w:val="clear" w:color="auto" w:fill="F2F2F2" w:themeFill="background1" w:themeFillShade="F2"/>
            <w:vAlign w:val="center"/>
          </w:tcPr>
          <w:p w14:paraId="4C30E994" w14:textId="77777777" w:rsidR="003D3EED" w:rsidRPr="00903B3C" w:rsidRDefault="003D3EED" w:rsidP="006F2E3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505" w:type="dxa"/>
            <w:shd w:val="clear" w:color="auto" w:fill="F2F2F2" w:themeFill="background1" w:themeFillShade="F2"/>
          </w:tcPr>
          <w:p w14:paraId="0B7DC363"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Other – specify:</w:t>
            </w:r>
          </w:p>
          <w:p w14:paraId="72BD60AA" w14:textId="77777777" w:rsidR="003D3EED" w:rsidRPr="004C3A0B" w:rsidRDefault="003D3EED" w:rsidP="006F2E3F">
            <w:pPr>
              <w:autoSpaceDE w:val="0"/>
              <w:autoSpaceDN w:val="0"/>
              <w:adjustRightInd w:val="0"/>
              <w:rPr>
                <w:rFonts w:ascii="Arial" w:hAnsi="Arial" w:cs="Arial"/>
                <w:sz w:val="22"/>
                <w:szCs w:val="22"/>
              </w:rPr>
            </w:pPr>
          </w:p>
        </w:tc>
        <w:tc>
          <w:tcPr>
            <w:tcW w:w="657"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6324055"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0"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0DAF058"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5D415B1D" w14:textId="77777777" w:rsidTr="006F2E3F">
        <w:trPr>
          <w:trHeight w:val="403"/>
        </w:trPr>
        <w:tc>
          <w:tcPr>
            <w:tcW w:w="562" w:type="dxa"/>
            <w:shd w:val="clear" w:color="auto" w:fill="F2F2F2" w:themeFill="background1" w:themeFillShade="F2"/>
            <w:vAlign w:val="center"/>
          </w:tcPr>
          <w:p w14:paraId="5F8671F3" w14:textId="77777777" w:rsidR="003D3EED" w:rsidRPr="00903B3C" w:rsidRDefault="003D3EED" w:rsidP="006F2E3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072" w:type="dxa"/>
            <w:gridSpan w:val="3"/>
            <w:shd w:val="clear" w:color="auto" w:fill="F2F2F2" w:themeFill="background1" w:themeFillShade="F2"/>
          </w:tcPr>
          <w:p w14:paraId="43CE528A" w14:textId="77777777" w:rsidR="003D3EED" w:rsidRDefault="003D3EED" w:rsidP="006F2E3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3D3EED" w:rsidRPr="004C3A0B" w14:paraId="39D69057" w14:textId="77777777" w:rsidTr="006F2E3F">
        <w:trPr>
          <w:trHeight w:val="403"/>
        </w:trPr>
        <w:tc>
          <w:tcPr>
            <w:tcW w:w="562" w:type="dxa"/>
            <w:vAlign w:val="center"/>
          </w:tcPr>
          <w:p w14:paraId="2F513F5A" w14:textId="77777777" w:rsidR="003D3EED" w:rsidRPr="00E65973" w:rsidRDefault="003D3EED" w:rsidP="006F2E3F">
            <w:pPr>
              <w:jc w:val="center"/>
              <w:rPr>
                <w:rFonts w:ascii="Arial" w:hAnsi="Arial" w:cs="Arial"/>
                <w:sz w:val="22"/>
                <w:szCs w:val="22"/>
              </w:rPr>
            </w:pPr>
          </w:p>
        </w:tc>
        <w:tc>
          <w:tcPr>
            <w:tcW w:w="9072" w:type="dxa"/>
            <w:gridSpan w:val="3"/>
          </w:tcPr>
          <w:p w14:paraId="5AF8350A" w14:textId="77777777" w:rsidR="003D3EED" w:rsidRPr="004033FC" w:rsidRDefault="003D3EED" w:rsidP="006F2E3F">
            <w:pPr>
              <w:rPr>
                <w:rFonts w:ascii="Arial" w:hAnsi="Arial" w:cs="Arial"/>
                <w:color w:val="00B050"/>
                <w:sz w:val="22"/>
              </w:rPr>
            </w:pPr>
          </w:p>
          <w:p w14:paraId="7F179633" w14:textId="77777777" w:rsidR="003D3EED" w:rsidRPr="006C06BB" w:rsidRDefault="003D3EED" w:rsidP="006F2E3F">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lastRenderedPageBreak/>
              <w:t xml:space="preserve">All data will be kept in password protected cloud storage on </w:t>
            </w:r>
            <w:r>
              <w:rPr>
                <w:rFonts w:ascii="Arial" w:hAnsi="Arial" w:cs="Arial"/>
                <w:i/>
                <w:color w:val="7030A0"/>
                <w:sz w:val="22"/>
                <w:szCs w:val="22"/>
              </w:rPr>
              <w:t>Company and Personal</w:t>
            </w:r>
            <w:r w:rsidRPr="006C06BB">
              <w:rPr>
                <w:rFonts w:ascii="Arial" w:hAnsi="Arial" w:cs="Arial"/>
                <w:i/>
                <w:color w:val="7030A0"/>
                <w:sz w:val="22"/>
                <w:szCs w:val="22"/>
              </w:rPr>
              <w:t xml:space="preserve"> Office 365 system which</w:t>
            </w:r>
            <w:r>
              <w:rPr>
                <w:rFonts w:ascii="Arial" w:hAnsi="Arial" w:cs="Arial"/>
                <w:i/>
                <w:color w:val="7030A0"/>
                <w:sz w:val="22"/>
                <w:szCs w:val="22"/>
              </w:rPr>
              <w:t xml:space="preserve"> </w:t>
            </w:r>
            <w:r w:rsidRPr="006C06BB">
              <w:rPr>
                <w:rFonts w:ascii="Arial" w:hAnsi="Arial" w:cs="Arial"/>
                <w:i/>
                <w:color w:val="7030A0"/>
                <w:sz w:val="22"/>
                <w:szCs w:val="22"/>
              </w:rPr>
              <w:t xml:space="preserve">will not be shared. </w:t>
            </w:r>
            <w:r>
              <w:rPr>
                <w:rFonts w:ascii="Arial" w:hAnsi="Arial" w:cs="Arial"/>
                <w:i/>
                <w:color w:val="7030A0"/>
                <w:sz w:val="22"/>
                <w:szCs w:val="22"/>
              </w:rPr>
              <w:t xml:space="preserve">Any USB sticks used to store or transfer data will be password protected. </w:t>
            </w:r>
          </w:p>
          <w:p w14:paraId="46EA0D00" w14:textId="77777777" w:rsidR="003D3EED" w:rsidRDefault="003D3EED" w:rsidP="006F2E3F">
            <w:pPr>
              <w:rPr>
                <w:rFonts w:ascii="Arial" w:hAnsi="Arial" w:cs="Arial"/>
                <w:sz w:val="22"/>
                <w:szCs w:val="22"/>
              </w:rPr>
            </w:pPr>
          </w:p>
          <w:p w14:paraId="1C019730" w14:textId="77777777" w:rsidR="003D3EED" w:rsidRPr="004C3A0B" w:rsidRDefault="003D3EED" w:rsidP="006F2E3F">
            <w:pPr>
              <w:rPr>
                <w:rFonts w:ascii="Arial" w:hAnsi="Arial" w:cs="Arial"/>
                <w:sz w:val="22"/>
                <w:szCs w:val="22"/>
              </w:rPr>
            </w:pPr>
          </w:p>
          <w:p w14:paraId="0411CC48" w14:textId="77777777" w:rsidR="003D3EED" w:rsidRDefault="003D3EED" w:rsidP="006F2E3F">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76C3D8F" w14:textId="77777777" w:rsidR="003D3EED" w:rsidRDefault="003D3EED" w:rsidP="003D3EED"/>
    <w:tbl>
      <w:tblPr>
        <w:tblStyle w:val="TableGrid"/>
        <w:tblW w:w="9634" w:type="dxa"/>
        <w:tblLook w:val="04A0" w:firstRow="1" w:lastRow="0" w:firstColumn="1" w:lastColumn="0" w:noHBand="0" w:noVBand="1"/>
      </w:tblPr>
      <w:tblGrid>
        <w:gridCol w:w="562"/>
        <w:gridCol w:w="7513"/>
        <w:gridCol w:w="709"/>
        <w:gridCol w:w="850"/>
      </w:tblGrid>
      <w:tr w:rsidR="003D3EED" w:rsidRPr="004C3A0B" w14:paraId="2FB27812" w14:textId="77777777" w:rsidTr="006F2E3F">
        <w:trPr>
          <w:trHeight w:val="439"/>
        </w:trPr>
        <w:tc>
          <w:tcPr>
            <w:tcW w:w="562" w:type="dxa"/>
            <w:shd w:val="clear" w:color="auto" w:fill="F2F2F2" w:themeFill="background1" w:themeFillShade="F2"/>
          </w:tcPr>
          <w:p w14:paraId="0E827CA1" w14:textId="77777777" w:rsidR="003D3EED" w:rsidRPr="002132F9" w:rsidRDefault="003D3EED" w:rsidP="006F2E3F">
            <w:pPr>
              <w:autoSpaceDE w:val="0"/>
              <w:autoSpaceDN w:val="0"/>
              <w:adjustRightInd w:val="0"/>
              <w:rPr>
                <w:rFonts w:ascii="Arial" w:hAnsi="Arial" w:cs="Arial"/>
                <w:sz w:val="22"/>
                <w:szCs w:val="22"/>
              </w:rPr>
            </w:pPr>
          </w:p>
        </w:tc>
        <w:tc>
          <w:tcPr>
            <w:tcW w:w="9072" w:type="dxa"/>
            <w:gridSpan w:val="3"/>
            <w:shd w:val="clear" w:color="auto" w:fill="F2F2F2" w:themeFill="background1" w:themeFillShade="F2"/>
            <w:vAlign w:val="center"/>
          </w:tcPr>
          <w:p w14:paraId="3EF3F2B2" w14:textId="77777777" w:rsidR="003D3EED" w:rsidRPr="004C3A0B" w:rsidRDefault="003D3EED" w:rsidP="006F2E3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3D3EED" w:rsidRPr="004C3A0B" w14:paraId="35C2F1A2" w14:textId="77777777" w:rsidTr="006F2E3F">
        <w:trPr>
          <w:trHeight w:val="439"/>
        </w:trPr>
        <w:tc>
          <w:tcPr>
            <w:tcW w:w="562" w:type="dxa"/>
            <w:shd w:val="clear" w:color="auto" w:fill="F2F2F2" w:themeFill="background1" w:themeFillShade="F2"/>
            <w:vAlign w:val="center"/>
          </w:tcPr>
          <w:p w14:paraId="6CB52979" w14:textId="77777777" w:rsidR="003D3EED" w:rsidRPr="00842FC0" w:rsidRDefault="003D3EED" w:rsidP="006F2E3F">
            <w:pPr>
              <w:autoSpaceDE w:val="0"/>
              <w:autoSpaceDN w:val="0"/>
              <w:adjustRightInd w:val="0"/>
              <w:jc w:val="center"/>
              <w:rPr>
                <w:rFonts w:ascii="Arial" w:hAnsi="Arial" w:cs="Arial"/>
                <w:sz w:val="22"/>
                <w:szCs w:val="22"/>
              </w:rPr>
            </w:pPr>
          </w:p>
        </w:tc>
        <w:tc>
          <w:tcPr>
            <w:tcW w:w="7513" w:type="dxa"/>
            <w:shd w:val="clear" w:color="auto" w:fill="F2F2F2" w:themeFill="background1" w:themeFillShade="F2"/>
            <w:vAlign w:val="center"/>
          </w:tcPr>
          <w:p w14:paraId="7D04E61D" w14:textId="77777777" w:rsidR="003D3EED" w:rsidRPr="004C3A0B" w:rsidRDefault="003D3EED" w:rsidP="006F2E3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709" w:type="dxa"/>
            <w:shd w:val="clear" w:color="auto" w:fill="F2F2F2" w:themeFill="background1" w:themeFillShade="F2"/>
            <w:vAlign w:val="center"/>
          </w:tcPr>
          <w:p w14:paraId="3FFCDAC0"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center"/>
          </w:tcPr>
          <w:p w14:paraId="6260C719" w14:textId="77777777" w:rsidR="003D3EED" w:rsidRPr="004C3A0B" w:rsidRDefault="003D3EED" w:rsidP="006F2E3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D3EED" w:rsidRPr="004C3A0B" w14:paraId="59AEFA50" w14:textId="77777777" w:rsidTr="006F2E3F">
        <w:trPr>
          <w:trHeight w:val="439"/>
        </w:trPr>
        <w:tc>
          <w:tcPr>
            <w:tcW w:w="562" w:type="dxa"/>
            <w:shd w:val="clear" w:color="auto" w:fill="F2F2F2" w:themeFill="background1" w:themeFillShade="F2"/>
            <w:vAlign w:val="center"/>
          </w:tcPr>
          <w:p w14:paraId="12BCAEBE" w14:textId="77777777" w:rsidR="003D3EED" w:rsidRPr="00842FC0" w:rsidRDefault="003D3EED" w:rsidP="006F2E3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513" w:type="dxa"/>
            <w:shd w:val="clear" w:color="auto" w:fill="F2F2F2" w:themeFill="background1" w:themeFillShade="F2"/>
            <w:vAlign w:val="center"/>
          </w:tcPr>
          <w:p w14:paraId="6B886F29"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709"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C1D6450"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E9E4AF9"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393B6DE5" w14:textId="77777777" w:rsidTr="006F2E3F">
        <w:trPr>
          <w:trHeight w:val="403"/>
        </w:trPr>
        <w:tc>
          <w:tcPr>
            <w:tcW w:w="562" w:type="dxa"/>
            <w:shd w:val="clear" w:color="auto" w:fill="F2F2F2" w:themeFill="background1" w:themeFillShade="F2"/>
            <w:vAlign w:val="center"/>
          </w:tcPr>
          <w:p w14:paraId="28C5B052" w14:textId="77777777" w:rsidR="003D3EED" w:rsidRPr="00842FC0" w:rsidRDefault="003D3EED" w:rsidP="006F2E3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513" w:type="dxa"/>
            <w:shd w:val="clear" w:color="auto" w:fill="F2F2F2" w:themeFill="background1" w:themeFillShade="F2"/>
            <w:vAlign w:val="center"/>
          </w:tcPr>
          <w:p w14:paraId="430A0AC9"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709"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34CA86B"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EE6042F"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777E4B70" w14:textId="77777777" w:rsidTr="006F2E3F">
        <w:trPr>
          <w:trHeight w:val="439"/>
        </w:trPr>
        <w:tc>
          <w:tcPr>
            <w:tcW w:w="562" w:type="dxa"/>
            <w:shd w:val="clear" w:color="auto" w:fill="F2F2F2" w:themeFill="background1" w:themeFillShade="F2"/>
            <w:vAlign w:val="center"/>
          </w:tcPr>
          <w:p w14:paraId="37F3B678" w14:textId="77777777" w:rsidR="003D3EED" w:rsidRPr="00842FC0" w:rsidRDefault="003D3EED" w:rsidP="006F2E3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513" w:type="dxa"/>
            <w:shd w:val="clear" w:color="auto" w:fill="F2F2F2" w:themeFill="background1" w:themeFillShade="F2"/>
            <w:vAlign w:val="center"/>
          </w:tcPr>
          <w:p w14:paraId="1BABEFFD"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709"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2280F2"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CB99B0D"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2D08397A" w14:textId="77777777" w:rsidTr="006F2E3F">
        <w:trPr>
          <w:trHeight w:val="403"/>
        </w:trPr>
        <w:tc>
          <w:tcPr>
            <w:tcW w:w="562" w:type="dxa"/>
            <w:shd w:val="clear" w:color="auto" w:fill="F2F2F2" w:themeFill="background1" w:themeFillShade="F2"/>
            <w:vAlign w:val="center"/>
          </w:tcPr>
          <w:p w14:paraId="4321027F" w14:textId="77777777" w:rsidR="003D3EED" w:rsidRPr="00842FC0" w:rsidRDefault="003D3EED" w:rsidP="006F2E3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513" w:type="dxa"/>
            <w:shd w:val="clear" w:color="auto" w:fill="F2F2F2" w:themeFill="background1" w:themeFillShade="F2"/>
            <w:vAlign w:val="center"/>
          </w:tcPr>
          <w:p w14:paraId="646990E2"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709"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0E82AA2"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5B85E59"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1A45F293" w14:textId="77777777" w:rsidTr="006F2E3F">
        <w:trPr>
          <w:trHeight w:val="403"/>
        </w:trPr>
        <w:tc>
          <w:tcPr>
            <w:tcW w:w="562" w:type="dxa"/>
            <w:shd w:val="clear" w:color="auto" w:fill="F2F2F2" w:themeFill="background1" w:themeFillShade="F2"/>
            <w:vAlign w:val="center"/>
          </w:tcPr>
          <w:p w14:paraId="2F91B930" w14:textId="77777777" w:rsidR="003D3EED" w:rsidRPr="00842FC0" w:rsidRDefault="003D3EED" w:rsidP="006F2E3F">
            <w:pPr>
              <w:autoSpaceDE w:val="0"/>
              <w:autoSpaceDN w:val="0"/>
              <w:adjustRightInd w:val="0"/>
              <w:jc w:val="center"/>
              <w:rPr>
                <w:rFonts w:ascii="Arial" w:hAnsi="Arial" w:cs="Arial"/>
                <w:sz w:val="22"/>
                <w:szCs w:val="22"/>
              </w:rPr>
            </w:pPr>
            <w:r>
              <w:rPr>
                <w:rFonts w:ascii="Arial" w:hAnsi="Arial" w:cs="Arial"/>
                <w:sz w:val="22"/>
                <w:szCs w:val="22"/>
              </w:rPr>
              <w:t>17</w:t>
            </w:r>
          </w:p>
        </w:tc>
        <w:tc>
          <w:tcPr>
            <w:tcW w:w="7513" w:type="dxa"/>
            <w:shd w:val="clear" w:color="auto" w:fill="F2F2F2" w:themeFill="background1" w:themeFillShade="F2"/>
            <w:vAlign w:val="center"/>
          </w:tcPr>
          <w:p w14:paraId="047A454D"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709"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1C14CCC"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AC264B"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37283D88" w14:textId="77777777" w:rsidTr="006F2E3F">
        <w:trPr>
          <w:trHeight w:val="403"/>
        </w:trPr>
        <w:tc>
          <w:tcPr>
            <w:tcW w:w="562" w:type="dxa"/>
            <w:shd w:val="clear" w:color="auto" w:fill="F2F2F2" w:themeFill="background1" w:themeFillShade="F2"/>
            <w:vAlign w:val="center"/>
          </w:tcPr>
          <w:p w14:paraId="0877B764" w14:textId="77777777" w:rsidR="003D3EED" w:rsidRPr="00842FC0" w:rsidRDefault="003D3EED" w:rsidP="006F2E3F">
            <w:pPr>
              <w:autoSpaceDE w:val="0"/>
              <w:autoSpaceDN w:val="0"/>
              <w:adjustRightInd w:val="0"/>
              <w:jc w:val="center"/>
              <w:rPr>
                <w:rFonts w:ascii="Arial" w:hAnsi="Arial" w:cs="Arial"/>
                <w:sz w:val="22"/>
                <w:szCs w:val="22"/>
              </w:rPr>
            </w:pPr>
            <w:r>
              <w:rPr>
                <w:rFonts w:ascii="Arial" w:hAnsi="Arial" w:cs="Arial"/>
                <w:sz w:val="22"/>
                <w:szCs w:val="22"/>
              </w:rPr>
              <w:t>18</w:t>
            </w:r>
          </w:p>
        </w:tc>
        <w:tc>
          <w:tcPr>
            <w:tcW w:w="7513" w:type="dxa"/>
            <w:shd w:val="clear" w:color="auto" w:fill="F2F2F2" w:themeFill="background1" w:themeFillShade="F2"/>
            <w:vAlign w:val="center"/>
          </w:tcPr>
          <w:p w14:paraId="73C31D77"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709"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F4E4988" w14:textId="77777777" w:rsidR="003D3EED" w:rsidRPr="004C3A0B" w:rsidRDefault="003D3EED" w:rsidP="006F2E3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9679E15" w14:textId="77777777" w:rsidR="003D3EED" w:rsidRPr="004C3A0B" w:rsidRDefault="003D3EED" w:rsidP="006F2E3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3EED" w:rsidRPr="004C3A0B" w14:paraId="5D41FADE" w14:textId="77777777" w:rsidTr="006F2E3F">
        <w:trPr>
          <w:trHeight w:val="403"/>
        </w:trPr>
        <w:tc>
          <w:tcPr>
            <w:tcW w:w="562" w:type="dxa"/>
            <w:shd w:val="clear" w:color="auto" w:fill="F2F2F2" w:themeFill="background1" w:themeFillShade="F2"/>
            <w:vAlign w:val="center"/>
          </w:tcPr>
          <w:p w14:paraId="1DCD6333" w14:textId="77777777" w:rsidR="003D3EED" w:rsidRPr="00842FC0" w:rsidRDefault="003D3EED" w:rsidP="006F2E3F">
            <w:pPr>
              <w:spacing w:before="120" w:after="120"/>
              <w:jc w:val="center"/>
              <w:rPr>
                <w:rFonts w:ascii="Arial" w:hAnsi="Arial" w:cs="Arial"/>
                <w:sz w:val="22"/>
                <w:szCs w:val="22"/>
              </w:rPr>
            </w:pPr>
            <w:r>
              <w:rPr>
                <w:rFonts w:ascii="Arial" w:hAnsi="Arial" w:cs="Arial"/>
                <w:sz w:val="22"/>
                <w:szCs w:val="22"/>
              </w:rPr>
              <w:t>19</w:t>
            </w:r>
          </w:p>
        </w:tc>
        <w:tc>
          <w:tcPr>
            <w:tcW w:w="9072" w:type="dxa"/>
            <w:gridSpan w:val="3"/>
            <w:shd w:val="clear" w:color="auto" w:fill="F2F2F2" w:themeFill="background1" w:themeFillShade="F2"/>
            <w:vAlign w:val="center"/>
          </w:tcPr>
          <w:p w14:paraId="6B63585E" w14:textId="77777777" w:rsidR="003D3EED" w:rsidRPr="004C3A0B" w:rsidRDefault="003D3EED" w:rsidP="006F2E3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3D3EED" w:rsidRPr="004C3A0B" w14:paraId="64A0C887" w14:textId="77777777" w:rsidTr="006F2E3F">
        <w:trPr>
          <w:trHeight w:val="403"/>
        </w:trPr>
        <w:tc>
          <w:tcPr>
            <w:tcW w:w="562" w:type="dxa"/>
            <w:vAlign w:val="center"/>
          </w:tcPr>
          <w:p w14:paraId="47420611" w14:textId="77777777" w:rsidR="003D3EED" w:rsidRPr="00E65973" w:rsidRDefault="003D3EED" w:rsidP="006F2E3F">
            <w:pPr>
              <w:autoSpaceDE w:val="0"/>
              <w:autoSpaceDN w:val="0"/>
              <w:adjustRightInd w:val="0"/>
              <w:jc w:val="center"/>
              <w:rPr>
                <w:rFonts w:ascii="Arial" w:hAnsi="Arial" w:cs="Arial"/>
                <w:sz w:val="22"/>
                <w:szCs w:val="22"/>
              </w:rPr>
            </w:pPr>
          </w:p>
        </w:tc>
        <w:tc>
          <w:tcPr>
            <w:tcW w:w="9072" w:type="dxa"/>
            <w:gridSpan w:val="3"/>
            <w:vAlign w:val="center"/>
          </w:tcPr>
          <w:p w14:paraId="4AEF97D6" w14:textId="77777777" w:rsidR="003D3EED" w:rsidRPr="004C3A0B" w:rsidRDefault="003D3EED" w:rsidP="006F2E3F">
            <w:pPr>
              <w:autoSpaceDE w:val="0"/>
              <w:autoSpaceDN w:val="0"/>
              <w:adjustRightInd w:val="0"/>
              <w:rPr>
                <w:rFonts w:cs="Arial"/>
              </w:rPr>
            </w:pPr>
          </w:p>
        </w:tc>
      </w:tr>
      <w:tr w:rsidR="003D3EED" w:rsidRPr="004C3A0B" w14:paraId="6704A9C8" w14:textId="77777777" w:rsidTr="006F2E3F">
        <w:trPr>
          <w:trHeight w:val="403"/>
        </w:trPr>
        <w:tc>
          <w:tcPr>
            <w:tcW w:w="562" w:type="dxa"/>
            <w:shd w:val="clear" w:color="auto" w:fill="F2F2F2" w:themeFill="background1" w:themeFillShade="F2"/>
            <w:vAlign w:val="center"/>
          </w:tcPr>
          <w:p w14:paraId="0739D071" w14:textId="77777777" w:rsidR="003D3EED" w:rsidRPr="00842FC0" w:rsidRDefault="003D3EED" w:rsidP="006F2E3F">
            <w:pPr>
              <w:autoSpaceDE w:val="0"/>
              <w:autoSpaceDN w:val="0"/>
              <w:adjustRightInd w:val="0"/>
              <w:jc w:val="center"/>
              <w:rPr>
                <w:rFonts w:ascii="Arial" w:hAnsi="Arial" w:cs="Arial"/>
                <w:bCs/>
                <w:sz w:val="22"/>
                <w:szCs w:val="22"/>
              </w:rPr>
            </w:pPr>
            <w:r>
              <w:rPr>
                <w:rFonts w:ascii="Arial" w:hAnsi="Arial" w:cs="Arial"/>
                <w:sz w:val="22"/>
                <w:szCs w:val="22"/>
              </w:rPr>
              <w:t>20</w:t>
            </w:r>
          </w:p>
        </w:tc>
        <w:tc>
          <w:tcPr>
            <w:tcW w:w="9072" w:type="dxa"/>
            <w:gridSpan w:val="3"/>
            <w:shd w:val="clear" w:color="auto" w:fill="F2F2F2" w:themeFill="background1" w:themeFillShade="F2"/>
            <w:vAlign w:val="center"/>
          </w:tcPr>
          <w:p w14:paraId="4FFE3A05"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D3EED" w:rsidRPr="004C3A0B" w14:paraId="6CF1B6DF" w14:textId="77777777" w:rsidTr="006F2E3F">
        <w:trPr>
          <w:trHeight w:val="403"/>
        </w:trPr>
        <w:tc>
          <w:tcPr>
            <w:tcW w:w="562" w:type="dxa"/>
            <w:vAlign w:val="center"/>
          </w:tcPr>
          <w:p w14:paraId="38F240F0" w14:textId="77777777" w:rsidR="003D3EED" w:rsidRPr="00E65973" w:rsidRDefault="003D3EED" w:rsidP="006F2E3F">
            <w:pPr>
              <w:autoSpaceDE w:val="0"/>
              <w:autoSpaceDN w:val="0"/>
              <w:adjustRightInd w:val="0"/>
              <w:jc w:val="center"/>
              <w:rPr>
                <w:rFonts w:ascii="Arial" w:hAnsi="Arial" w:cs="Arial"/>
                <w:sz w:val="22"/>
                <w:szCs w:val="22"/>
              </w:rPr>
            </w:pPr>
          </w:p>
        </w:tc>
        <w:tc>
          <w:tcPr>
            <w:tcW w:w="9072" w:type="dxa"/>
            <w:gridSpan w:val="3"/>
            <w:vAlign w:val="center"/>
          </w:tcPr>
          <w:p w14:paraId="40B20484" w14:textId="77777777" w:rsidR="003D3EED" w:rsidRPr="00941BAA" w:rsidRDefault="003D3EED" w:rsidP="006F2E3F">
            <w:pPr>
              <w:autoSpaceDE w:val="0"/>
              <w:autoSpaceDN w:val="0"/>
              <w:adjustRightInd w:val="0"/>
              <w:rPr>
                <w:rFonts w:ascii="Arial" w:hAnsi="Arial" w:cs="Arial"/>
                <w:sz w:val="24"/>
                <w:szCs w:val="22"/>
              </w:rPr>
            </w:pPr>
            <w:r w:rsidRPr="00941BAA">
              <w:rPr>
                <w:rFonts w:ascii="Arial" w:hAnsi="Arial" w:cs="Arial"/>
                <w:sz w:val="22"/>
              </w:rPr>
              <w:t>Principal researcher, University, commissioning research team, employer</w:t>
            </w:r>
          </w:p>
          <w:p w14:paraId="086400D1" w14:textId="77777777" w:rsidR="003D3EED" w:rsidRPr="00354F34" w:rsidRDefault="003D3EED" w:rsidP="006F2E3F">
            <w:pPr>
              <w:autoSpaceDE w:val="0"/>
              <w:autoSpaceDN w:val="0"/>
              <w:adjustRightInd w:val="0"/>
              <w:rPr>
                <w:rFonts w:ascii="Arial" w:hAnsi="Arial" w:cs="Arial"/>
                <w:sz w:val="22"/>
                <w:szCs w:val="22"/>
              </w:rPr>
            </w:pPr>
          </w:p>
          <w:p w14:paraId="7F8002A0" w14:textId="77777777" w:rsidR="003D3EED" w:rsidRPr="004C3A0B" w:rsidRDefault="003D3EED" w:rsidP="006F2E3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D3EED" w:rsidRPr="004C3A0B" w14:paraId="3B6F51E6" w14:textId="77777777" w:rsidTr="006F2E3F">
        <w:trPr>
          <w:trHeight w:val="403"/>
        </w:trPr>
        <w:tc>
          <w:tcPr>
            <w:tcW w:w="562" w:type="dxa"/>
            <w:shd w:val="clear" w:color="auto" w:fill="F2F2F2" w:themeFill="background1" w:themeFillShade="F2"/>
            <w:vAlign w:val="center"/>
          </w:tcPr>
          <w:p w14:paraId="100187DE" w14:textId="77777777" w:rsidR="003D3EED" w:rsidRPr="00842FC0" w:rsidRDefault="003D3EED" w:rsidP="006F2E3F">
            <w:pPr>
              <w:autoSpaceDE w:val="0"/>
              <w:autoSpaceDN w:val="0"/>
              <w:adjustRightInd w:val="0"/>
              <w:jc w:val="center"/>
              <w:rPr>
                <w:rFonts w:ascii="Arial" w:hAnsi="Arial" w:cs="Arial"/>
                <w:bCs/>
                <w:sz w:val="22"/>
                <w:szCs w:val="22"/>
              </w:rPr>
            </w:pPr>
            <w:r>
              <w:rPr>
                <w:rFonts w:ascii="Arial" w:hAnsi="Arial" w:cs="Arial"/>
                <w:sz w:val="22"/>
                <w:szCs w:val="22"/>
              </w:rPr>
              <w:t>21</w:t>
            </w:r>
          </w:p>
        </w:tc>
        <w:tc>
          <w:tcPr>
            <w:tcW w:w="9072" w:type="dxa"/>
            <w:gridSpan w:val="3"/>
            <w:shd w:val="clear" w:color="auto" w:fill="F2F2F2" w:themeFill="background1" w:themeFillShade="F2"/>
          </w:tcPr>
          <w:p w14:paraId="25C6170F"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D3EED" w:rsidRPr="004C3A0B" w14:paraId="41E2FF75" w14:textId="77777777" w:rsidTr="006F2E3F">
        <w:trPr>
          <w:trHeight w:val="403"/>
        </w:trPr>
        <w:tc>
          <w:tcPr>
            <w:tcW w:w="562" w:type="dxa"/>
            <w:vAlign w:val="center"/>
          </w:tcPr>
          <w:p w14:paraId="38A5A7EA" w14:textId="77777777" w:rsidR="003D3EED" w:rsidRPr="00E65973" w:rsidRDefault="003D3EED" w:rsidP="006F2E3F">
            <w:pPr>
              <w:autoSpaceDE w:val="0"/>
              <w:autoSpaceDN w:val="0"/>
              <w:adjustRightInd w:val="0"/>
              <w:jc w:val="center"/>
              <w:rPr>
                <w:rFonts w:ascii="Arial" w:hAnsi="Arial" w:cs="Arial"/>
                <w:sz w:val="22"/>
                <w:szCs w:val="22"/>
              </w:rPr>
            </w:pPr>
          </w:p>
        </w:tc>
        <w:tc>
          <w:tcPr>
            <w:tcW w:w="9072" w:type="dxa"/>
            <w:gridSpan w:val="3"/>
          </w:tcPr>
          <w:p w14:paraId="4627A129" w14:textId="77777777" w:rsidR="003D3EED" w:rsidRPr="00941BAA" w:rsidRDefault="003D3EED" w:rsidP="006F2E3F">
            <w:pPr>
              <w:autoSpaceDE w:val="0"/>
              <w:autoSpaceDN w:val="0"/>
              <w:adjustRightInd w:val="0"/>
              <w:rPr>
                <w:rFonts w:ascii="Arial" w:hAnsi="Arial" w:cs="Arial"/>
                <w:sz w:val="22"/>
                <w:szCs w:val="22"/>
              </w:rPr>
            </w:pPr>
            <w:r w:rsidRPr="00941BAA">
              <w:rPr>
                <w:rFonts w:ascii="Arial" w:hAnsi="Arial" w:cs="Arial"/>
              </w:rPr>
              <w:t>Principal researcher.</w:t>
            </w:r>
          </w:p>
          <w:p w14:paraId="795E83F9" w14:textId="77777777" w:rsidR="003D3EED" w:rsidRPr="00354F34" w:rsidRDefault="003D3EED" w:rsidP="006F2E3F">
            <w:pPr>
              <w:autoSpaceDE w:val="0"/>
              <w:autoSpaceDN w:val="0"/>
              <w:adjustRightInd w:val="0"/>
              <w:rPr>
                <w:rFonts w:ascii="Arial" w:hAnsi="Arial" w:cs="Arial"/>
                <w:sz w:val="22"/>
                <w:szCs w:val="22"/>
              </w:rPr>
            </w:pPr>
          </w:p>
          <w:p w14:paraId="39F9DEBE" w14:textId="77777777" w:rsidR="003D3EED" w:rsidRPr="004C3A0B" w:rsidRDefault="003D3EED" w:rsidP="006F2E3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D3EED" w:rsidRPr="004C3A0B" w14:paraId="0E6B51C3" w14:textId="77777777" w:rsidTr="006F2E3F">
        <w:trPr>
          <w:trHeight w:val="403"/>
        </w:trPr>
        <w:tc>
          <w:tcPr>
            <w:tcW w:w="562" w:type="dxa"/>
            <w:shd w:val="clear" w:color="auto" w:fill="F2F2F2" w:themeFill="background1" w:themeFillShade="F2"/>
            <w:vAlign w:val="center"/>
          </w:tcPr>
          <w:p w14:paraId="3C6EFC94" w14:textId="77777777" w:rsidR="003D3EED" w:rsidRPr="00842FC0" w:rsidRDefault="003D3EED" w:rsidP="006F2E3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072" w:type="dxa"/>
            <w:gridSpan w:val="3"/>
            <w:shd w:val="clear" w:color="auto" w:fill="F2F2F2" w:themeFill="background1" w:themeFillShade="F2"/>
          </w:tcPr>
          <w:p w14:paraId="08DC81C7" w14:textId="77777777" w:rsidR="003D3EED" w:rsidRPr="004C3A0B" w:rsidRDefault="003D3EED" w:rsidP="006F2E3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3D3EED" w:rsidRPr="004C3A0B" w14:paraId="0787BDA0" w14:textId="77777777" w:rsidTr="006F2E3F">
        <w:trPr>
          <w:trHeight w:val="403"/>
        </w:trPr>
        <w:tc>
          <w:tcPr>
            <w:tcW w:w="562" w:type="dxa"/>
            <w:vAlign w:val="center"/>
          </w:tcPr>
          <w:p w14:paraId="462C6E98" w14:textId="77777777" w:rsidR="003D3EED" w:rsidRPr="00E65973" w:rsidRDefault="003D3EED" w:rsidP="006F2E3F">
            <w:pPr>
              <w:autoSpaceDE w:val="0"/>
              <w:autoSpaceDN w:val="0"/>
              <w:adjustRightInd w:val="0"/>
              <w:jc w:val="center"/>
              <w:rPr>
                <w:rFonts w:ascii="Arial" w:hAnsi="Arial" w:cs="Arial"/>
                <w:sz w:val="22"/>
                <w:szCs w:val="22"/>
              </w:rPr>
            </w:pPr>
          </w:p>
        </w:tc>
        <w:tc>
          <w:tcPr>
            <w:tcW w:w="9072" w:type="dxa"/>
            <w:gridSpan w:val="3"/>
          </w:tcPr>
          <w:p w14:paraId="319BA55F" w14:textId="77777777" w:rsidR="003D3EED" w:rsidRDefault="003D3EED" w:rsidP="006F2E3F">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w:t>
            </w:r>
            <w:r>
              <w:rPr>
                <w:rFonts w:ascii="Arial" w:hAnsi="Arial" w:cs="Arial"/>
                <w:i/>
                <w:color w:val="7030A0"/>
                <w:sz w:val="22"/>
                <w:szCs w:val="22"/>
              </w:rPr>
              <w:t>personal and company</w:t>
            </w:r>
            <w:r w:rsidRPr="00AE0D61">
              <w:rPr>
                <w:rFonts w:ascii="Arial" w:hAnsi="Arial" w:cs="Arial"/>
                <w:i/>
                <w:color w:val="7030A0"/>
                <w:sz w:val="22"/>
                <w:szCs w:val="22"/>
              </w:rPr>
              <w:t xml:space="preserve">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w:t>
            </w:r>
          </w:p>
          <w:p w14:paraId="3B23F36C" w14:textId="77777777" w:rsidR="003D3EED" w:rsidRPr="00354F34" w:rsidRDefault="003D3EED" w:rsidP="006F2E3F">
            <w:pPr>
              <w:autoSpaceDE w:val="0"/>
              <w:autoSpaceDN w:val="0"/>
              <w:adjustRightInd w:val="0"/>
              <w:rPr>
                <w:rFonts w:ascii="Arial" w:hAnsi="Arial" w:cs="Arial"/>
                <w:sz w:val="22"/>
                <w:szCs w:val="22"/>
              </w:rPr>
            </w:pPr>
          </w:p>
          <w:p w14:paraId="6D3E3BC4" w14:textId="77777777" w:rsidR="003D3EED" w:rsidRPr="004C3A0B" w:rsidRDefault="003D3EED" w:rsidP="006F2E3F">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D3EED" w:rsidRPr="004C3A0B" w14:paraId="61D546E4" w14:textId="77777777" w:rsidTr="006F2E3F">
        <w:trPr>
          <w:trHeight w:val="600"/>
        </w:trPr>
        <w:tc>
          <w:tcPr>
            <w:tcW w:w="562" w:type="dxa"/>
            <w:shd w:val="clear" w:color="auto" w:fill="F2F2F2" w:themeFill="background1" w:themeFillShade="F2"/>
            <w:vAlign w:val="center"/>
          </w:tcPr>
          <w:p w14:paraId="7D825A7E" w14:textId="77777777" w:rsidR="003D3EED" w:rsidRPr="00842FC0" w:rsidRDefault="003D3EED" w:rsidP="006F2E3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513" w:type="dxa"/>
            <w:shd w:val="clear" w:color="auto" w:fill="F2F2F2" w:themeFill="background1" w:themeFillShade="F2"/>
          </w:tcPr>
          <w:p w14:paraId="0CD69CE5" w14:textId="77777777" w:rsidR="003D3EED" w:rsidRPr="009563B2" w:rsidRDefault="003D3EED" w:rsidP="006F2E3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5"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559" w:type="dxa"/>
            <w:gridSpan w:val="2"/>
            <w:shd w:val="clear" w:color="auto" w:fill="auto"/>
            <w:vAlign w:val="center"/>
          </w:tcPr>
          <w:p w14:paraId="204DC041" w14:textId="77777777" w:rsidR="003D3EED" w:rsidRPr="0092487B" w:rsidRDefault="003D3EED" w:rsidP="006F2E3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D3EED" w:rsidRPr="004C3A0B" w14:paraId="255673EE" w14:textId="77777777" w:rsidTr="006F2E3F">
        <w:trPr>
          <w:trHeight w:val="632"/>
        </w:trPr>
        <w:tc>
          <w:tcPr>
            <w:tcW w:w="562" w:type="dxa"/>
            <w:shd w:val="clear" w:color="auto" w:fill="F2F2F2" w:themeFill="background1" w:themeFillShade="F2"/>
            <w:vAlign w:val="center"/>
          </w:tcPr>
          <w:p w14:paraId="4E0D8B65" w14:textId="77777777" w:rsidR="003D3EED" w:rsidRPr="00842FC0" w:rsidRDefault="003D3EED" w:rsidP="006F2E3F">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513" w:type="dxa"/>
            <w:shd w:val="clear" w:color="auto" w:fill="F2F2F2" w:themeFill="background1" w:themeFillShade="F2"/>
          </w:tcPr>
          <w:p w14:paraId="78A9711D" w14:textId="77777777" w:rsidR="003D3EED" w:rsidRPr="0092487B" w:rsidRDefault="003D3EED" w:rsidP="006F2E3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559" w:type="dxa"/>
            <w:gridSpan w:val="2"/>
            <w:shd w:val="clear" w:color="auto" w:fill="auto"/>
            <w:vAlign w:val="center"/>
          </w:tcPr>
          <w:p w14:paraId="1765540F" w14:textId="77777777" w:rsidR="003D3EED" w:rsidRPr="0092487B" w:rsidRDefault="003D3EED" w:rsidP="006F2E3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0AA38F2" w14:textId="77777777" w:rsidR="003D3EED" w:rsidRDefault="003D3EED" w:rsidP="003D3EED">
      <w:pPr>
        <w:rPr>
          <w:rFonts w:ascii="Arial" w:hAnsi="Arial" w:cs="Arial"/>
          <w:b/>
          <w:bCs/>
        </w:rPr>
      </w:pPr>
    </w:p>
    <w:p w14:paraId="1D575A55" w14:textId="77777777" w:rsidR="003D3EED" w:rsidRDefault="003D3EED" w:rsidP="003D3EED">
      <w:pPr>
        <w:rPr>
          <w:rFonts w:ascii="Arial" w:hAnsi="Arial" w:cs="Arial"/>
          <w:b/>
          <w:bCs/>
        </w:rPr>
      </w:pPr>
    </w:p>
    <w:p w14:paraId="3B312E1F" w14:textId="77777777" w:rsidR="003D3EED" w:rsidRPr="00354F34" w:rsidRDefault="003D3EED" w:rsidP="003D3EED">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3"/>
        <w:gridCol w:w="2831"/>
        <w:gridCol w:w="4924"/>
        <w:gridCol w:w="12"/>
        <w:gridCol w:w="1306"/>
      </w:tblGrid>
      <w:tr w:rsidR="003D3EED" w:rsidRPr="004C3A0B" w14:paraId="55BBEACE" w14:textId="77777777" w:rsidTr="006F2E3F">
        <w:trPr>
          <w:gridBefore w:val="1"/>
          <w:wBefore w:w="8" w:type="dxa"/>
          <w:trHeight w:val="1807"/>
        </w:trPr>
        <w:tc>
          <w:tcPr>
            <w:tcW w:w="554" w:type="dxa"/>
            <w:shd w:val="clear" w:color="auto" w:fill="F2F2F2" w:themeFill="background1" w:themeFillShade="F2"/>
            <w:vAlign w:val="center"/>
          </w:tcPr>
          <w:p w14:paraId="68C325ED" w14:textId="77777777" w:rsidR="003D3EED" w:rsidRPr="004C3A0B" w:rsidRDefault="003D3EED" w:rsidP="006F2E3F">
            <w:pPr>
              <w:jc w:val="center"/>
              <w:rPr>
                <w:rFonts w:ascii="Arial" w:hAnsi="Arial" w:cs="Arial"/>
              </w:rPr>
            </w:pPr>
          </w:p>
        </w:tc>
        <w:tc>
          <w:tcPr>
            <w:tcW w:w="9072" w:type="dxa"/>
            <w:gridSpan w:val="4"/>
            <w:shd w:val="clear" w:color="auto" w:fill="F2F2F2" w:themeFill="background1" w:themeFillShade="F2"/>
            <w:vAlign w:val="center"/>
          </w:tcPr>
          <w:p w14:paraId="2192E258" w14:textId="77777777" w:rsidR="003D3EED" w:rsidRPr="004C3A0B" w:rsidRDefault="003D3EED" w:rsidP="006F2E3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B021D5E" w14:textId="77777777" w:rsidR="003D3EED" w:rsidRPr="004C3A0B" w:rsidRDefault="003D3EED" w:rsidP="006F2E3F">
            <w:pPr>
              <w:jc w:val="both"/>
              <w:rPr>
                <w:rFonts w:ascii="Arial" w:hAnsi="Arial" w:cs="Arial"/>
                <w:b/>
                <w:bCs/>
                <w:color w:val="000000"/>
              </w:rPr>
            </w:pPr>
          </w:p>
          <w:p w14:paraId="3B2D58FE" w14:textId="77777777" w:rsidR="003D3EED" w:rsidRPr="004C3A0B" w:rsidRDefault="003D3EED" w:rsidP="006F2E3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6" w:history="1">
              <w:r w:rsidRPr="00100C35">
                <w:rPr>
                  <w:rStyle w:val="Hyperlink"/>
                  <w:rFonts w:ascii="Arial" w:hAnsi="Arial" w:cs="Arial"/>
                </w:rPr>
                <w:t>https://www.uwtsd.ac.uk/research/research-ethics/</w:t>
              </w:r>
            </w:hyperlink>
            <w:r>
              <w:rPr>
                <w:rFonts w:ascii="Arial" w:hAnsi="Arial" w:cs="Arial"/>
              </w:rPr>
              <w:t xml:space="preserve"> </w:t>
            </w:r>
          </w:p>
        </w:tc>
      </w:tr>
      <w:tr w:rsidR="003D3EED" w:rsidRPr="004C3A0B" w14:paraId="1165E701" w14:textId="77777777" w:rsidTr="006F2E3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2BB535" w14:textId="77777777" w:rsidR="003D3EED" w:rsidRPr="00BC301B" w:rsidRDefault="003D3EED" w:rsidP="006F2E3F">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379F7" w14:textId="77777777" w:rsidR="003D3EED" w:rsidRPr="004C3A0B" w:rsidRDefault="003D3EED" w:rsidP="006F2E3F">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03FAA5B1" w14:textId="77777777" w:rsidR="003D3EED" w:rsidRPr="004C3A0B" w:rsidRDefault="003D3EED" w:rsidP="006F2E3F">
            <w:pPr>
              <w:spacing w:before="100" w:beforeAutospacing="1" w:after="100" w:afterAutospacing="1"/>
              <w:rPr>
                <w:rFonts w:ascii="Arial" w:hAnsi="Arial" w:cs="Arial"/>
              </w:rPr>
            </w:pPr>
            <w:r>
              <w:rPr>
                <w:rFonts w:ascii="Arial" w:hAnsi="Arial" w:cs="Arial"/>
              </w:rPr>
              <w:t>Alexander Martin Dand</w:t>
            </w:r>
          </w:p>
        </w:tc>
        <w:tc>
          <w:tcPr>
            <w:tcW w:w="1288" w:type="dxa"/>
            <w:gridSpan w:val="2"/>
            <w:vAlign w:val="center"/>
          </w:tcPr>
          <w:p w14:paraId="41B32A2D" w14:textId="77777777" w:rsidR="003D3EED" w:rsidRPr="004C3A0B" w:rsidRDefault="003D3EED" w:rsidP="006F2E3F">
            <w:pPr>
              <w:spacing w:before="100" w:beforeAutospacing="1" w:after="100" w:afterAutospacing="1"/>
              <w:rPr>
                <w:rFonts w:ascii="Arial" w:hAnsi="Arial" w:cs="Arial"/>
              </w:rPr>
            </w:pPr>
            <w:r>
              <w:rPr>
                <w:rFonts w:ascii="Arial" w:hAnsi="Arial" w:cs="Arial"/>
                <w:b/>
                <w:bCs/>
              </w:rPr>
              <w:t>31/03/2023</w:t>
            </w:r>
          </w:p>
        </w:tc>
      </w:tr>
      <w:tr w:rsidR="003D3EED" w:rsidRPr="004C3A0B" w14:paraId="1DD0E472" w14:textId="77777777" w:rsidTr="006F2E3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0D5BBEFF" w14:textId="77777777" w:rsidR="003D3EED" w:rsidRPr="004C3A0B" w:rsidRDefault="003D3EED" w:rsidP="006F2E3F">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13BB07DE" w14:textId="77777777" w:rsidR="003D3EED" w:rsidRPr="004C3A0B" w:rsidRDefault="003D3EED" w:rsidP="006F2E3F">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09299137" w14:textId="77777777" w:rsidR="003D3EED" w:rsidRPr="004C3A0B" w:rsidRDefault="003D3EED" w:rsidP="006F2E3F">
            <w:pPr>
              <w:pStyle w:val="ListParagraph"/>
              <w:ind w:left="0"/>
              <w:rPr>
                <w:rFonts w:ascii="Arial" w:hAnsi="Arial" w:cs="Arial"/>
              </w:rPr>
            </w:pPr>
            <w:r>
              <w:rPr>
                <w:rFonts w:ascii="Arial" w:hAnsi="Arial" w:cs="Arial"/>
              </w:rPr>
              <w:t>Gareth Collett</w:t>
            </w:r>
          </w:p>
        </w:tc>
        <w:tc>
          <w:tcPr>
            <w:tcW w:w="1278" w:type="dxa"/>
            <w:vMerge w:val="restart"/>
          </w:tcPr>
          <w:p w14:paraId="1AB49BFC" w14:textId="77777777" w:rsidR="003D3EED" w:rsidRPr="004C3A0B" w:rsidRDefault="003D3EED" w:rsidP="006F2E3F">
            <w:pPr>
              <w:pStyle w:val="ListParagraph"/>
              <w:ind w:left="0"/>
              <w:rPr>
                <w:rFonts w:ascii="Arial" w:hAnsi="Arial" w:cs="Arial"/>
              </w:rPr>
            </w:pPr>
            <w:r w:rsidRPr="004C3A0B">
              <w:rPr>
                <w:rFonts w:ascii="Arial" w:hAnsi="Arial" w:cs="Arial"/>
                <w:b/>
                <w:bCs/>
              </w:rPr>
              <w:t>Date:</w:t>
            </w:r>
          </w:p>
        </w:tc>
      </w:tr>
      <w:tr w:rsidR="003D3EED" w:rsidRPr="004C3A0B" w14:paraId="156E4DBF" w14:textId="77777777" w:rsidTr="006F2E3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71D8B158" w14:textId="77777777" w:rsidR="003D3EED" w:rsidRPr="004C3A0B" w:rsidRDefault="003D3EED" w:rsidP="006F2E3F">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1186532" w14:textId="77777777" w:rsidR="003D3EED" w:rsidRPr="004C3A0B" w:rsidRDefault="003D3EED" w:rsidP="006F2E3F">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3FEEFC1E" w14:textId="77777777" w:rsidR="003D3EED" w:rsidRPr="004C3A0B" w:rsidRDefault="003D3EED" w:rsidP="006F2E3F">
            <w:pPr>
              <w:pStyle w:val="ListParagraph"/>
              <w:ind w:left="0"/>
              <w:rPr>
                <w:rFonts w:ascii="Arial" w:hAnsi="Arial" w:cs="Arial"/>
              </w:rPr>
            </w:pPr>
          </w:p>
          <w:p w14:paraId="4E4AD347" w14:textId="77777777" w:rsidR="003D3EED" w:rsidRPr="004C3A0B" w:rsidRDefault="003D3EED" w:rsidP="006F2E3F">
            <w:pPr>
              <w:pStyle w:val="ListParagraph"/>
              <w:ind w:left="0"/>
              <w:rPr>
                <w:rFonts w:ascii="Arial" w:hAnsi="Arial" w:cs="Arial"/>
              </w:rPr>
            </w:pPr>
          </w:p>
        </w:tc>
        <w:tc>
          <w:tcPr>
            <w:tcW w:w="1278" w:type="dxa"/>
            <w:vMerge/>
            <w:vAlign w:val="center"/>
          </w:tcPr>
          <w:p w14:paraId="27983677" w14:textId="77777777" w:rsidR="003D3EED" w:rsidRPr="004C3A0B" w:rsidRDefault="003D3EED" w:rsidP="006F2E3F">
            <w:pPr>
              <w:pStyle w:val="ListParagraph"/>
              <w:ind w:left="0"/>
              <w:rPr>
                <w:rFonts w:ascii="Arial" w:hAnsi="Arial" w:cs="Arial"/>
              </w:rPr>
            </w:pPr>
          </w:p>
        </w:tc>
      </w:tr>
    </w:tbl>
    <w:p w14:paraId="43A95C0C" w14:textId="77777777" w:rsidR="003D3EED" w:rsidRDefault="003D3EED" w:rsidP="003D3EED">
      <w:pPr>
        <w:rPr>
          <w:rFonts w:ascii="Arial" w:hAnsi="Arial" w:cs="Arial"/>
        </w:rPr>
      </w:pPr>
    </w:p>
    <w:p w14:paraId="533D1306" w14:textId="77777777" w:rsidR="003D3EED" w:rsidRDefault="003D3EED" w:rsidP="003D3EED">
      <w:pPr>
        <w:rPr>
          <w:rFonts w:ascii="Arial" w:hAnsi="Arial" w:cs="Arial"/>
          <w:i/>
        </w:rPr>
      </w:pPr>
    </w:p>
    <w:p w14:paraId="690F9EC6" w14:textId="77777777" w:rsidR="003D3EED" w:rsidRDefault="003D3EED" w:rsidP="003D3EED">
      <w:pPr>
        <w:rPr>
          <w:rFonts w:ascii="Arial" w:hAnsi="Arial" w:cs="Arial"/>
          <w:i/>
        </w:rPr>
      </w:pPr>
    </w:p>
    <w:p w14:paraId="174B0AB8" w14:textId="77777777" w:rsidR="003D3EED" w:rsidRPr="00A121A0" w:rsidRDefault="003D3EED" w:rsidP="003D3EED">
      <w:pPr>
        <w:rPr>
          <w:rFonts w:ascii="Arial" w:hAnsi="Arial" w:cs="Arial"/>
          <w:b/>
          <w:i/>
        </w:rPr>
      </w:pPr>
      <w:r w:rsidRPr="00A121A0">
        <w:rPr>
          <w:rFonts w:ascii="Arial" w:hAnsi="Arial" w:cs="Arial"/>
          <w:b/>
          <w:i/>
        </w:rPr>
        <w:t>FOR INTERNAL USE ONLY:</w:t>
      </w:r>
    </w:p>
    <w:tbl>
      <w:tblPr>
        <w:tblW w:w="962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1288"/>
      </w:tblGrid>
      <w:tr w:rsidR="003D3EED" w:rsidRPr="004C3A0B" w14:paraId="34522231" w14:textId="77777777" w:rsidTr="006F2E3F">
        <w:trPr>
          <w:trHeight w:val="561"/>
        </w:trPr>
        <w:tc>
          <w:tcPr>
            <w:tcW w:w="554" w:type="dxa"/>
            <w:shd w:val="clear" w:color="auto" w:fill="F2F2F2" w:themeFill="background1" w:themeFillShade="F2"/>
            <w:vAlign w:val="center"/>
          </w:tcPr>
          <w:p w14:paraId="34E6E0D4" w14:textId="77777777" w:rsidR="003D3EED" w:rsidRPr="004C3A0B" w:rsidRDefault="003D3EED" w:rsidP="006F2E3F">
            <w:pPr>
              <w:jc w:val="center"/>
              <w:rPr>
                <w:rFonts w:ascii="Arial" w:hAnsi="Arial" w:cs="Arial"/>
              </w:rPr>
            </w:pPr>
          </w:p>
        </w:tc>
        <w:tc>
          <w:tcPr>
            <w:tcW w:w="9072" w:type="dxa"/>
            <w:gridSpan w:val="3"/>
            <w:shd w:val="clear" w:color="auto" w:fill="F2F2F2" w:themeFill="background1" w:themeFillShade="F2"/>
            <w:vAlign w:val="center"/>
          </w:tcPr>
          <w:p w14:paraId="184BF065" w14:textId="77777777" w:rsidR="003D3EED" w:rsidRPr="00A121A0" w:rsidRDefault="003D3EED" w:rsidP="006F2E3F">
            <w:pPr>
              <w:jc w:val="both"/>
              <w:rPr>
                <w:rFonts w:ascii="Arial" w:hAnsi="Arial" w:cs="Arial"/>
                <w:b/>
                <w:color w:val="000080"/>
              </w:rPr>
            </w:pPr>
            <w:r w:rsidRPr="00A121A0">
              <w:rPr>
                <w:rFonts w:ascii="Arial" w:hAnsi="Arial" w:cs="Arial"/>
                <w:b/>
              </w:rPr>
              <w:t xml:space="preserve">Ethical approval given </w:t>
            </w:r>
          </w:p>
        </w:tc>
      </w:tr>
      <w:tr w:rsidR="003D3EED" w:rsidRPr="004C3A0B" w14:paraId="35804C36" w14:textId="77777777" w:rsidTr="006F2E3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680ED" w14:textId="77777777" w:rsidR="003D3EED" w:rsidRPr="00BC301B" w:rsidRDefault="003D3EED" w:rsidP="006F2E3F">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CD6BF" w14:textId="77777777" w:rsidR="003D3EED" w:rsidRPr="004C3A0B" w:rsidRDefault="003D3EED" w:rsidP="006F2E3F">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5B871E46" w14:textId="77777777" w:rsidR="003D3EED" w:rsidRPr="004C3A0B" w:rsidRDefault="003D3EED" w:rsidP="006F2E3F">
            <w:pPr>
              <w:spacing w:before="100" w:beforeAutospacing="1" w:after="100" w:afterAutospacing="1"/>
              <w:rPr>
                <w:rFonts w:ascii="Arial" w:hAnsi="Arial" w:cs="Arial"/>
              </w:rPr>
            </w:pPr>
          </w:p>
        </w:tc>
        <w:tc>
          <w:tcPr>
            <w:tcW w:w="1288" w:type="dxa"/>
            <w:vAlign w:val="center"/>
          </w:tcPr>
          <w:p w14:paraId="69A148CE" w14:textId="77777777" w:rsidR="003D3EED" w:rsidRDefault="003D3EED" w:rsidP="006F2E3F">
            <w:pPr>
              <w:spacing w:before="100" w:beforeAutospacing="1" w:after="100" w:afterAutospacing="1"/>
              <w:rPr>
                <w:rFonts w:ascii="Arial" w:hAnsi="Arial" w:cs="Arial"/>
                <w:b/>
                <w:bCs/>
              </w:rPr>
            </w:pPr>
            <w:r w:rsidRPr="004C3A0B">
              <w:rPr>
                <w:rFonts w:ascii="Arial" w:hAnsi="Arial" w:cs="Arial"/>
                <w:b/>
                <w:bCs/>
              </w:rPr>
              <w:t>Date:</w:t>
            </w:r>
          </w:p>
          <w:p w14:paraId="6B72FDD2" w14:textId="77777777" w:rsidR="003D3EED" w:rsidRPr="004C3A0B" w:rsidRDefault="003D3EED" w:rsidP="006F2E3F">
            <w:pPr>
              <w:spacing w:before="100" w:beforeAutospacing="1" w:after="100" w:afterAutospacing="1"/>
              <w:rPr>
                <w:rFonts w:ascii="Arial" w:hAnsi="Arial" w:cs="Arial"/>
              </w:rPr>
            </w:pPr>
          </w:p>
        </w:tc>
      </w:tr>
      <w:tr w:rsidR="003D3EED" w:rsidRPr="004C3A0B" w14:paraId="5CFAFC0C" w14:textId="77777777" w:rsidTr="006F2E3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89540" w14:textId="77777777" w:rsidR="003D3EED" w:rsidRDefault="003D3EED" w:rsidP="006F2E3F">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285B9" w14:textId="77777777" w:rsidR="003D3EED" w:rsidRPr="004C3A0B" w:rsidRDefault="003D3EED" w:rsidP="006F2E3F">
            <w:pPr>
              <w:spacing w:before="100" w:beforeAutospacing="1" w:after="100" w:afterAutospacing="1"/>
              <w:rPr>
                <w:rFonts w:ascii="Arial" w:hAnsi="Arial" w:cs="Arial"/>
                <w:b/>
                <w:bCs/>
              </w:rPr>
            </w:pPr>
            <w:r>
              <w:rPr>
                <w:rFonts w:ascii="Arial" w:hAnsi="Arial" w:cs="Arial"/>
              </w:rPr>
              <w:t>Name:</w:t>
            </w:r>
          </w:p>
        </w:tc>
        <w:tc>
          <w:tcPr>
            <w:tcW w:w="6237" w:type="dxa"/>
            <w:gridSpan w:val="2"/>
            <w:tcBorders>
              <w:left w:val="single" w:sz="4" w:space="0" w:color="auto"/>
            </w:tcBorders>
            <w:vAlign w:val="center"/>
          </w:tcPr>
          <w:p w14:paraId="3651035E" w14:textId="77777777" w:rsidR="003D3EED" w:rsidRPr="004C3A0B" w:rsidRDefault="003D3EED" w:rsidP="006F2E3F">
            <w:pPr>
              <w:spacing w:before="100" w:beforeAutospacing="1" w:after="100" w:afterAutospacing="1"/>
              <w:rPr>
                <w:rFonts w:ascii="Arial" w:hAnsi="Arial" w:cs="Arial"/>
                <w:b/>
                <w:bCs/>
              </w:rPr>
            </w:pPr>
          </w:p>
        </w:tc>
      </w:tr>
      <w:tr w:rsidR="003D3EED" w:rsidRPr="004C3A0B" w14:paraId="5779FA86" w14:textId="77777777" w:rsidTr="006F2E3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43C77" w14:textId="77777777" w:rsidR="003D3EED" w:rsidRDefault="003D3EED" w:rsidP="006F2E3F">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06E7B" w14:textId="77777777" w:rsidR="003D3EED" w:rsidRPr="004C3A0B" w:rsidRDefault="003D3EED" w:rsidP="006F2E3F">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6237" w:type="dxa"/>
            <w:gridSpan w:val="2"/>
            <w:tcBorders>
              <w:left w:val="single" w:sz="4" w:space="0" w:color="auto"/>
            </w:tcBorders>
            <w:vAlign w:val="center"/>
          </w:tcPr>
          <w:p w14:paraId="018B48F1" w14:textId="77777777" w:rsidR="003D3EED" w:rsidRPr="004C3A0B" w:rsidRDefault="003D3EED" w:rsidP="006F2E3F">
            <w:pPr>
              <w:spacing w:before="100" w:beforeAutospacing="1" w:after="100" w:afterAutospacing="1"/>
              <w:rPr>
                <w:rFonts w:ascii="Arial" w:hAnsi="Arial" w:cs="Arial"/>
                <w:b/>
                <w:bCs/>
              </w:rPr>
            </w:pPr>
          </w:p>
        </w:tc>
      </w:tr>
      <w:bookmarkEnd w:id="46"/>
    </w:tbl>
    <w:p w14:paraId="1FA982A4" w14:textId="77777777" w:rsidR="00E464BC" w:rsidRPr="00E464BC" w:rsidRDefault="00E464BC" w:rsidP="00E464BC"/>
    <w:sectPr w:rsidR="00E464BC" w:rsidRPr="00E464BC" w:rsidSect="006C6AF6">
      <w:footerReference w:type="default" r:id="rId27"/>
      <w:type w:val="continuous"/>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A9B2E" w14:textId="77777777" w:rsidR="00FD2149" w:rsidRDefault="00FD2149" w:rsidP="00C6554A">
      <w:pPr>
        <w:spacing w:before="0" w:after="0" w:line="240" w:lineRule="auto"/>
      </w:pPr>
      <w:r>
        <w:separator/>
      </w:r>
    </w:p>
  </w:endnote>
  <w:endnote w:type="continuationSeparator" w:id="0">
    <w:p w14:paraId="01B5B536" w14:textId="77777777" w:rsidR="00FD2149" w:rsidRDefault="00FD214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1540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1484E" w14:textId="77777777" w:rsidR="00FD2149" w:rsidRDefault="00FD2149" w:rsidP="00C6554A">
      <w:pPr>
        <w:spacing w:before="0" w:after="0" w:line="240" w:lineRule="auto"/>
      </w:pPr>
      <w:r>
        <w:separator/>
      </w:r>
    </w:p>
  </w:footnote>
  <w:footnote w:type="continuationSeparator" w:id="0">
    <w:p w14:paraId="4BCBFABD" w14:textId="77777777" w:rsidR="00FD2149" w:rsidRDefault="00FD214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7B28C0"/>
    <w:multiLevelType w:val="hybridMultilevel"/>
    <w:tmpl w:val="44DAC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8844092"/>
    <w:multiLevelType w:val="hybridMultilevel"/>
    <w:tmpl w:val="C19CF7D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9B606E"/>
    <w:multiLevelType w:val="hybridMultilevel"/>
    <w:tmpl w:val="992E2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F30566A"/>
    <w:multiLevelType w:val="hybridMultilevel"/>
    <w:tmpl w:val="CEEE0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6601471">
    <w:abstractNumId w:val="9"/>
  </w:num>
  <w:num w:numId="2" w16cid:durableId="1549224961">
    <w:abstractNumId w:val="8"/>
  </w:num>
  <w:num w:numId="3" w16cid:durableId="1738355277">
    <w:abstractNumId w:val="8"/>
  </w:num>
  <w:num w:numId="4" w16cid:durableId="1003314504">
    <w:abstractNumId w:val="9"/>
  </w:num>
  <w:num w:numId="5" w16cid:durableId="945580343">
    <w:abstractNumId w:val="27"/>
  </w:num>
  <w:num w:numId="6" w16cid:durableId="437064618">
    <w:abstractNumId w:val="10"/>
  </w:num>
  <w:num w:numId="7" w16cid:durableId="599996551">
    <w:abstractNumId w:val="12"/>
  </w:num>
  <w:num w:numId="8" w16cid:durableId="1760566764">
    <w:abstractNumId w:val="7"/>
  </w:num>
  <w:num w:numId="9" w16cid:durableId="306404136">
    <w:abstractNumId w:val="6"/>
  </w:num>
  <w:num w:numId="10" w16cid:durableId="924144476">
    <w:abstractNumId w:val="5"/>
  </w:num>
  <w:num w:numId="11" w16cid:durableId="1056203814">
    <w:abstractNumId w:val="4"/>
  </w:num>
  <w:num w:numId="12" w16cid:durableId="2055695851">
    <w:abstractNumId w:val="3"/>
  </w:num>
  <w:num w:numId="13" w16cid:durableId="567233613">
    <w:abstractNumId w:val="2"/>
  </w:num>
  <w:num w:numId="14" w16cid:durableId="536359435">
    <w:abstractNumId w:val="1"/>
  </w:num>
  <w:num w:numId="15" w16cid:durableId="1850098878">
    <w:abstractNumId w:val="0"/>
  </w:num>
  <w:num w:numId="16" w16cid:durableId="1898008583">
    <w:abstractNumId w:val="33"/>
  </w:num>
  <w:num w:numId="17" w16cid:durableId="179512944">
    <w:abstractNumId w:val="11"/>
  </w:num>
  <w:num w:numId="18" w16cid:durableId="2119838155">
    <w:abstractNumId w:val="39"/>
  </w:num>
  <w:num w:numId="19" w16cid:durableId="1190410004">
    <w:abstractNumId w:val="28"/>
  </w:num>
  <w:num w:numId="20" w16cid:durableId="1725983894">
    <w:abstractNumId w:val="23"/>
  </w:num>
  <w:num w:numId="21" w16cid:durableId="5324435">
    <w:abstractNumId w:val="35"/>
  </w:num>
  <w:num w:numId="22" w16cid:durableId="1429079354">
    <w:abstractNumId w:val="15"/>
  </w:num>
  <w:num w:numId="23" w16cid:durableId="814877594">
    <w:abstractNumId w:val="41"/>
  </w:num>
  <w:num w:numId="24" w16cid:durableId="134594109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51199478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6554963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244995008">
    <w:abstractNumId w:val="16"/>
  </w:num>
  <w:num w:numId="28" w16cid:durableId="687559880">
    <w:abstractNumId w:val="20"/>
  </w:num>
  <w:num w:numId="29" w16cid:durableId="1175878902">
    <w:abstractNumId w:val="21"/>
  </w:num>
  <w:num w:numId="30" w16cid:durableId="1328633808">
    <w:abstractNumId w:val="38"/>
  </w:num>
  <w:num w:numId="31" w16cid:durableId="126171119">
    <w:abstractNumId w:val="36"/>
  </w:num>
  <w:num w:numId="32" w16cid:durableId="272906994">
    <w:abstractNumId w:val="37"/>
  </w:num>
  <w:num w:numId="33" w16cid:durableId="673191751">
    <w:abstractNumId w:val="13"/>
  </w:num>
  <w:num w:numId="34" w16cid:durableId="839782186">
    <w:abstractNumId w:val="18"/>
  </w:num>
  <w:num w:numId="35" w16cid:durableId="35007737">
    <w:abstractNumId w:val="19"/>
  </w:num>
  <w:num w:numId="36" w16cid:durableId="2081443820">
    <w:abstractNumId w:val="24"/>
  </w:num>
  <w:num w:numId="37" w16cid:durableId="1618298120">
    <w:abstractNumId w:val="26"/>
  </w:num>
  <w:num w:numId="38" w16cid:durableId="2137597462">
    <w:abstractNumId w:val="40"/>
  </w:num>
  <w:num w:numId="39" w16cid:durableId="1095244617">
    <w:abstractNumId w:val="17"/>
  </w:num>
  <w:num w:numId="40" w16cid:durableId="2125153098">
    <w:abstractNumId w:val="29"/>
  </w:num>
  <w:num w:numId="41" w16cid:durableId="1092898187">
    <w:abstractNumId w:val="34"/>
  </w:num>
  <w:num w:numId="42" w16cid:durableId="628439898">
    <w:abstractNumId w:val="14"/>
  </w:num>
  <w:num w:numId="43" w16cid:durableId="545873736">
    <w:abstractNumId w:val="22"/>
  </w:num>
  <w:num w:numId="44" w16cid:durableId="444690488">
    <w:abstractNumId w:val="25"/>
  </w:num>
  <w:num w:numId="45" w16cid:durableId="1955746102">
    <w:abstractNumId w:val="42"/>
  </w:num>
  <w:num w:numId="46" w16cid:durableId="133703195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43D"/>
    <w:rsid w:val="00006B6B"/>
    <w:rsid w:val="0001370D"/>
    <w:rsid w:val="0001390F"/>
    <w:rsid w:val="0002186E"/>
    <w:rsid w:val="00021D8C"/>
    <w:rsid w:val="000221A7"/>
    <w:rsid w:val="00022E8E"/>
    <w:rsid w:val="00037B1E"/>
    <w:rsid w:val="00037E4C"/>
    <w:rsid w:val="0004326A"/>
    <w:rsid w:val="00045220"/>
    <w:rsid w:val="00057B8E"/>
    <w:rsid w:val="00061611"/>
    <w:rsid w:val="0006280B"/>
    <w:rsid w:val="0006443D"/>
    <w:rsid w:val="00066E4A"/>
    <w:rsid w:val="00067A5B"/>
    <w:rsid w:val="00072888"/>
    <w:rsid w:val="00073EC0"/>
    <w:rsid w:val="00076FFA"/>
    <w:rsid w:val="00080020"/>
    <w:rsid w:val="00080338"/>
    <w:rsid w:val="000807DD"/>
    <w:rsid w:val="00081D57"/>
    <w:rsid w:val="00085279"/>
    <w:rsid w:val="000854E2"/>
    <w:rsid w:val="000878E8"/>
    <w:rsid w:val="000902C7"/>
    <w:rsid w:val="00094B87"/>
    <w:rsid w:val="00096D42"/>
    <w:rsid w:val="00097F78"/>
    <w:rsid w:val="000A4C6F"/>
    <w:rsid w:val="000B1F5D"/>
    <w:rsid w:val="000B5723"/>
    <w:rsid w:val="000C2957"/>
    <w:rsid w:val="000D2024"/>
    <w:rsid w:val="000D296B"/>
    <w:rsid w:val="000D5490"/>
    <w:rsid w:val="000D58D0"/>
    <w:rsid w:val="000D6ABB"/>
    <w:rsid w:val="000E2449"/>
    <w:rsid w:val="000E2B88"/>
    <w:rsid w:val="000E5526"/>
    <w:rsid w:val="000F0D30"/>
    <w:rsid w:val="000F2FD4"/>
    <w:rsid w:val="001047A5"/>
    <w:rsid w:val="00105B31"/>
    <w:rsid w:val="00111A98"/>
    <w:rsid w:val="00112D94"/>
    <w:rsid w:val="00113394"/>
    <w:rsid w:val="00116807"/>
    <w:rsid w:val="00122C19"/>
    <w:rsid w:val="0014204A"/>
    <w:rsid w:val="001429DB"/>
    <w:rsid w:val="00145F09"/>
    <w:rsid w:val="0014691A"/>
    <w:rsid w:val="00164780"/>
    <w:rsid w:val="0017269F"/>
    <w:rsid w:val="00172DCB"/>
    <w:rsid w:val="00173D3D"/>
    <w:rsid w:val="00183FC4"/>
    <w:rsid w:val="001843DB"/>
    <w:rsid w:val="00185589"/>
    <w:rsid w:val="00185900"/>
    <w:rsid w:val="00187C41"/>
    <w:rsid w:val="001A0CB0"/>
    <w:rsid w:val="001A2A36"/>
    <w:rsid w:val="001A50E4"/>
    <w:rsid w:val="001A7551"/>
    <w:rsid w:val="001D5CCD"/>
    <w:rsid w:val="001D6418"/>
    <w:rsid w:val="001E0C36"/>
    <w:rsid w:val="001E43F0"/>
    <w:rsid w:val="001F4677"/>
    <w:rsid w:val="001F4B89"/>
    <w:rsid w:val="001F776A"/>
    <w:rsid w:val="002007F7"/>
    <w:rsid w:val="0020579C"/>
    <w:rsid w:val="00211415"/>
    <w:rsid w:val="00216757"/>
    <w:rsid w:val="0022199D"/>
    <w:rsid w:val="00223473"/>
    <w:rsid w:val="0022402B"/>
    <w:rsid w:val="002254F2"/>
    <w:rsid w:val="00226D5D"/>
    <w:rsid w:val="002276F7"/>
    <w:rsid w:val="00227869"/>
    <w:rsid w:val="00233F71"/>
    <w:rsid w:val="00234EDE"/>
    <w:rsid w:val="002406A2"/>
    <w:rsid w:val="00243AF2"/>
    <w:rsid w:val="002469ED"/>
    <w:rsid w:val="00246A89"/>
    <w:rsid w:val="00246FEB"/>
    <w:rsid w:val="0025414E"/>
    <w:rsid w:val="002554CD"/>
    <w:rsid w:val="00256FD2"/>
    <w:rsid w:val="002635F3"/>
    <w:rsid w:val="00270B86"/>
    <w:rsid w:val="0028042D"/>
    <w:rsid w:val="00285EB7"/>
    <w:rsid w:val="00292274"/>
    <w:rsid w:val="0029330D"/>
    <w:rsid w:val="00293952"/>
    <w:rsid w:val="00293B83"/>
    <w:rsid w:val="0029410C"/>
    <w:rsid w:val="002944FC"/>
    <w:rsid w:val="002A028F"/>
    <w:rsid w:val="002A0403"/>
    <w:rsid w:val="002A1BF6"/>
    <w:rsid w:val="002A20A7"/>
    <w:rsid w:val="002A22D1"/>
    <w:rsid w:val="002A3040"/>
    <w:rsid w:val="002A3946"/>
    <w:rsid w:val="002A3D51"/>
    <w:rsid w:val="002A438B"/>
    <w:rsid w:val="002B4294"/>
    <w:rsid w:val="002B4AD0"/>
    <w:rsid w:val="002B6704"/>
    <w:rsid w:val="002B7675"/>
    <w:rsid w:val="002B7A62"/>
    <w:rsid w:val="002C4264"/>
    <w:rsid w:val="002E4BDD"/>
    <w:rsid w:val="002F0582"/>
    <w:rsid w:val="002F24D5"/>
    <w:rsid w:val="002F3096"/>
    <w:rsid w:val="002F33CB"/>
    <w:rsid w:val="002F6567"/>
    <w:rsid w:val="003027F0"/>
    <w:rsid w:val="003072C5"/>
    <w:rsid w:val="00307772"/>
    <w:rsid w:val="003079B1"/>
    <w:rsid w:val="00307FA6"/>
    <w:rsid w:val="003138DA"/>
    <w:rsid w:val="003179EB"/>
    <w:rsid w:val="003239CA"/>
    <w:rsid w:val="00325123"/>
    <w:rsid w:val="003260C6"/>
    <w:rsid w:val="003336A5"/>
    <w:rsid w:val="00333D0D"/>
    <w:rsid w:val="00334895"/>
    <w:rsid w:val="0035730E"/>
    <w:rsid w:val="00360492"/>
    <w:rsid w:val="0036285E"/>
    <w:rsid w:val="00363A5E"/>
    <w:rsid w:val="00370A5F"/>
    <w:rsid w:val="00373DE2"/>
    <w:rsid w:val="00377D7D"/>
    <w:rsid w:val="0038047C"/>
    <w:rsid w:val="0038179B"/>
    <w:rsid w:val="003915CC"/>
    <w:rsid w:val="00392E30"/>
    <w:rsid w:val="003945E1"/>
    <w:rsid w:val="003972CF"/>
    <w:rsid w:val="003A4DF2"/>
    <w:rsid w:val="003B6B82"/>
    <w:rsid w:val="003C2030"/>
    <w:rsid w:val="003C2C54"/>
    <w:rsid w:val="003C4EBC"/>
    <w:rsid w:val="003C6088"/>
    <w:rsid w:val="003D008F"/>
    <w:rsid w:val="003D0582"/>
    <w:rsid w:val="003D0C56"/>
    <w:rsid w:val="003D1322"/>
    <w:rsid w:val="003D3EED"/>
    <w:rsid w:val="003D6757"/>
    <w:rsid w:val="003D6BF4"/>
    <w:rsid w:val="003E76B8"/>
    <w:rsid w:val="003F34F7"/>
    <w:rsid w:val="00402761"/>
    <w:rsid w:val="00404F8B"/>
    <w:rsid w:val="004137F9"/>
    <w:rsid w:val="004159C0"/>
    <w:rsid w:val="00417D0C"/>
    <w:rsid w:val="004200CF"/>
    <w:rsid w:val="00420FAF"/>
    <w:rsid w:val="00421AB1"/>
    <w:rsid w:val="00444156"/>
    <w:rsid w:val="00444E7A"/>
    <w:rsid w:val="004457C2"/>
    <w:rsid w:val="00464848"/>
    <w:rsid w:val="0046736C"/>
    <w:rsid w:val="0048141D"/>
    <w:rsid w:val="00482D5A"/>
    <w:rsid w:val="00485C96"/>
    <w:rsid w:val="0049083C"/>
    <w:rsid w:val="00490992"/>
    <w:rsid w:val="00491B8D"/>
    <w:rsid w:val="004926BC"/>
    <w:rsid w:val="004A5DF7"/>
    <w:rsid w:val="004A7BEA"/>
    <w:rsid w:val="004B1626"/>
    <w:rsid w:val="004C049F"/>
    <w:rsid w:val="004C0603"/>
    <w:rsid w:val="004D144B"/>
    <w:rsid w:val="004D3D65"/>
    <w:rsid w:val="004D3E1E"/>
    <w:rsid w:val="004E2370"/>
    <w:rsid w:val="004E6384"/>
    <w:rsid w:val="004F1752"/>
    <w:rsid w:val="004F28A3"/>
    <w:rsid w:val="004F53D8"/>
    <w:rsid w:val="004F62EF"/>
    <w:rsid w:val="005000E2"/>
    <w:rsid w:val="005014D8"/>
    <w:rsid w:val="00503494"/>
    <w:rsid w:val="005064B3"/>
    <w:rsid w:val="005076A0"/>
    <w:rsid w:val="0051280D"/>
    <w:rsid w:val="00532B27"/>
    <w:rsid w:val="0053730F"/>
    <w:rsid w:val="005429C2"/>
    <w:rsid w:val="00543028"/>
    <w:rsid w:val="00551CA8"/>
    <w:rsid w:val="00553A8D"/>
    <w:rsid w:val="00556E72"/>
    <w:rsid w:val="00565597"/>
    <w:rsid w:val="005837E6"/>
    <w:rsid w:val="0058452C"/>
    <w:rsid w:val="0058504F"/>
    <w:rsid w:val="005904EF"/>
    <w:rsid w:val="00593BC8"/>
    <w:rsid w:val="005A1D3D"/>
    <w:rsid w:val="005B406A"/>
    <w:rsid w:val="005B5559"/>
    <w:rsid w:val="005C72EE"/>
    <w:rsid w:val="005D0EA5"/>
    <w:rsid w:val="005D21E0"/>
    <w:rsid w:val="005D2C65"/>
    <w:rsid w:val="005D3315"/>
    <w:rsid w:val="005D52FF"/>
    <w:rsid w:val="005E0FF9"/>
    <w:rsid w:val="005F09AC"/>
    <w:rsid w:val="005F0CEC"/>
    <w:rsid w:val="005F0E4B"/>
    <w:rsid w:val="005F34FD"/>
    <w:rsid w:val="005F4CC4"/>
    <w:rsid w:val="00601AFA"/>
    <w:rsid w:val="00602A3D"/>
    <w:rsid w:val="00611DBF"/>
    <w:rsid w:val="0062013D"/>
    <w:rsid w:val="00620E64"/>
    <w:rsid w:val="00624177"/>
    <w:rsid w:val="00624BB8"/>
    <w:rsid w:val="00627DF6"/>
    <w:rsid w:val="006341C1"/>
    <w:rsid w:val="00637515"/>
    <w:rsid w:val="006377C3"/>
    <w:rsid w:val="0064381C"/>
    <w:rsid w:val="00645B0D"/>
    <w:rsid w:val="00645C5B"/>
    <w:rsid w:val="00646C43"/>
    <w:rsid w:val="00646F02"/>
    <w:rsid w:val="00650BB4"/>
    <w:rsid w:val="0065379B"/>
    <w:rsid w:val="006543F2"/>
    <w:rsid w:val="006550F0"/>
    <w:rsid w:val="00655707"/>
    <w:rsid w:val="00655FDB"/>
    <w:rsid w:val="0065776B"/>
    <w:rsid w:val="00657D76"/>
    <w:rsid w:val="006666FF"/>
    <w:rsid w:val="006668E5"/>
    <w:rsid w:val="00666DFC"/>
    <w:rsid w:val="006709E7"/>
    <w:rsid w:val="00670B04"/>
    <w:rsid w:val="00672800"/>
    <w:rsid w:val="00674D49"/>
    <w:rsid w:val="00675C02"/>
    <w:rsid w:val="00677092"/>
    <w:rsid w:val="006862FA"/>
    <w:rsid w:val="00686780"/>
    <w:rsid w:val="00687720"/>
    <w:rsid w:val="0069041D"/>
    <w:rsid w:val="00695423"/>
    <w:rsid w:val="006974BF"/>
    <w:rsid w:val="006A3A01"/>
    <w:rsid w:val="006A3CE7"/>
    <w:rsid w:val="006C55A4"/>
    <w:rsid w:val="006C6AF6"/>
    <w:rsid w:val="006C70D2"/>
    <w:rsid w:val="006E5A22"/>
    <w:rsid w:val="006F247A"/>
    <w:rsid w:val="006F3B5E"/>
    <w:rsid w:val="006F3DA2"/>
    <w:rsid w:val="006F493F"/>
    <w:rsid w:val="006F6EC1"/>
    <w:rsid w:val="007045FD"/>
    <w:rsid w:val="00712907"/>
    <w:rsid w:val="0071464B"/>
    <w:rsid w:val="00714944"/>
    <w:rsid w:val="00726D26"/>
    <w:rsid w:val="00727E2F"/>
    <w:rsid w:val="00741697"/>
    <w:rsid w:val="00746A60"/>
    <w:rsid w:val="007521BD"/>
    <w:rsid w:val="00752CA5"/>
    <w:rsid w:val="00755EC2"/>
    <w:rsid w:val="007655DD"/>
    <w:rsid w:val="0077268A"/>
    <w:rsid w:val="00780459"/>
    <w:rsid w:val="00782D6E"/>
    <w:rsid w:val="007911E7"/>
    <w:rsid w:val="00793772"/>
    <w:rsid w:val="0079726A"/>
    <w:rsid w:val="007A0314"/>
    <w:rsid w:val="007A1062"/>
    <w:rsid w:val="007B0230"/>
    <w:rsid w:val="007C1B5C"/>
    <w:rsid w:val="007D1BF1"/>
    <w:rsid w:val="007D44D9"/>
    <w:rsid w:val="007D4FA6"/>
    <w:rsid w:val="007D6023"/>
    <w:rsid w:val="007E11C6"/>
    <w:rsid w:val="007E7DD2"/>
    <w:rsid w:val="007F1927"/>
    <w:rsid w:val="007F2773"/>
    <w:rsid w:val="00801642"/>
    <w:rsid w:val="00803529"/>
    <w:rsid w:val="00806A73"/>
    <w:rsid w:val="00815676"/>
    <w:rsid w:val="00816DFF"/>
    <w:rsid w:val="00817A41"/>
    <w:rsid w:val="008241A8"/>
    <w:rsid w:val="008241E1"/>
    <w:rsid w:val="008255ED"/>
    <w:rsid w:val="008345C1"/>
    <w:rsid w:val="00834C7E"/>
    <w:rsid w:val="00843CF2"/>
    <w:rsid w:val="0084674E"/>
    <w:rsid w:val="008469B8"/>
    <w:rsid w:val="00847889"/>
    <w:rsid w:val="00866A6E"/>
    <w:rsid w:val="00876F63"/>
    <w:rsid w:val="008909CA"/>
    <w:rsid w:val="008A5050"/>
    <w:rsid w:val="008A7A2B"/>
    <w:rsid w:val="008B23B6"/>
    <w:rsid w:val="008C04D2"/>
    <w:rsid w:val="008D1305"/>
    <w:rsid w:val="008D4AEC"/>
    <w:rsid w:val="008D578A"/>
    <w:rsid w:val="008E5EBB"/>
    <w:rsid w:val="008F552F"/>
    <w:rsid w:val="008F5C58"/>
    <w:rsid w:val="009005DA"/>
    <w:rsid w:val="00900985"/>
    <w:rsid w:val="009066DF"/>
    <w:rsid w:val="009118AC"/>
    <w:rsid w:val="0091390E"/>
    <w:rsid w:val="00921344"/>
    <w:rsid w:val="00930341"/>
    <w:rsid w:val="009346BE"/>
    <w:rsid w:val="0094249C"/>
    <w:rsid w:val="0094513D"/>
    <w:rsid w:val="00953697"/>
    <w:rsid w:val="00956D77"/>
    <w:rsid w:val="009671A5"/>
    <w:rsid w:val="009735AE"/>
    <w:rsid w:val="00976316"/>
    <w:rsid w:val="009809DF"/>
    <w:rsid w:val="00983E56"/>
    <w:rsid w:val="0099313E"/>
    <w:rsid w:val="009A1BA4"/>
    <w:rsid w:val="009A1C5C"/>
    <w:rsid w:val="009A31EB"/>
    <w:rsid w:val="009A3346"/>
    <w:rsid w:val="009A3482"/>
    <w:rsid w:val="009A58D6"/>
    <w:rsid w:val="009A5B4B"/>
    <w:rsid w:val="009B3AA1"/>
    <w:rsid w:val="009C09EB"/>
    <w:rsid w:val="009C5C5A"/>
    <w:rsid w:val="009C6A63"/>
    <w:rsid w:val="009C7AAC"/>
    <w:rsid w:val="009D406B"/>
    <w:rsid w:val="009D4C53"/>
    <w:rsid w:val="009E183C"/>
    <w:rsid w:val="009E4E75"/>
    <w:rsid w:val="009E586F"/>
    <w:rsid w:val="009F2218"/>
    <w:rsid w:val="009F37ED"/>
    <w:rsid w:val="009F3E21"/>
    <w:rsid w:val="009F7B7C"/>
    <w:rsid w:val="00A032DA"/>
    <w:rsid w:val="00A03F5D"/>
    <w:rsid w:val="00A10B26"/>
    <w:rsid w:val="00A21C17"/>
    <w:rsid w:val="00A4156F"/>
    <w:rsid w:val="00A42A47"/>
    <w:rsid w:val="00A452F1"/>
    <w:rsid w:val="00A45988"/>
    <w:rsid w:val="00A47DE8"/>
    <w:rsid w:val="00A47E12"/>
    <w:rsid w:val="00A510F3"/>
    <w:rsid w:val="00A51B7C"/>
    <w:rsid w:val="00A54FD9"/>
    <w:rsid w:val="00A61F6F"/>
    <w:rsid w:val="00A65C97"/>
    <w:rsid w:val="00A708E2"/>
    <w:rsid w:val="00A8132E"/>
    <w:rsid w:val="00A924C5"/>
    <w:rsid w:val="00A939F4"/>
    <w:rsid w:val="00A96988"/>
    <w:rsid w:val="00AA604D"/>
    <w:rsid w:val="00AC0DD3"/>
    <w:rsid w:val="00AC32A4"/>
    <w:rsid w:val="00AC6E23"/>
    <w:rsid w:val="00AC78C6"/>
    <w:rsid w:val="00AE2163"/>
    <w:rsid w:val="00AF0C81"/>
    <w:rsid w:val="00AF1C65"/>
    <w:rsid w:val="00AF24A4"/>
    <w:rsid w:val="00B00496"/>
    <w:rsid w:val="00B01E6F"/>
    <w:rsid w:val="00B03307"/>
    <w:rsid w:val="00B100CD"/>
    <w:rsid w:val="00B13C65"/>
    <w:rsid w:val="00B275A1"/>
    <w:rsid w:val="00B32FFD"/>
    <w:rsid w:val="00B3420E"/>
    <w:rsid w:val="00B349FC"/>
    <w:rsid w:val="00B54805"/>
    <w:rsid w:val="00B63497"/>
    <w:rsid w:val="00B64CA6"/>
    <w:rsid w:val="00B70773"/>
    <w:rsid w:val="00B70B8B"/>
    <w:rsid w:val="00B70C65"/>
    <w:rsid w:val="00B9055B"/>
    <w:rsid w:val="00B908D2"/>
    <w:rsid w:val="00B9250C"/>
    <w:rsid w:val="00B935AB"/>
    <w:rsid w:val="00B96C99"/>
    <w:rsid w:val="00BA148D"/>
    <w:rsid w:val="00BA22FD"/>
    <w:rsid w:val="00BA5AF2"/>
    <w:rsid w:val="00BA73CB"/>
    <w:rsid w:val="00BC2673"/>
    <w:rsid w:val="00BC5115"/>
    <w:rsid w:val="00BC5838"/>
    <w:rsid w:val="00BC6E58"/>
    <w:rsid w:val="00BD366A"/>
    <w:rsid w:val="00BD640B"/>
    <w:rsid w:val="00BF38BF"/>
    <w:rsid w:val="00C05A2C"/>
    <w:rsid w:val="00C10221"/>
    <w:rsid w:val="00C17744"/>
    <w:rsid w:val="00C2482B"/>
    <w:rsid w:val="00C24F32"/>
    <w:rsid w:val="00C3316F"/>
    <w:rsid w:val="00C42B9F"/>
    <w:rsid w:val="00C56662"/>
    <w:rsid w:val="00C63856"/>
    <w:rsid w:val="00C6554A"/>
    <w:rsid w:val="00C71184"/>
    <w:rsid w:val="00C816FB"/>
    <w:rsid w:val="00C81AF8"/>
    <w:rsid w:val="00C82338"/>
    <w:rsid w:val="00C949CB"/>
    <w:rsid w:val="00CA77EC"/>
    <w:rsid w:val="00CB2C26"/>
    <w:rsid w:val="00CB3D4C"/>
    <w:rsid w:val="00CC19AD"/>
    <w:rsid w:val="00CC5334"/>
    <w:rsid w:val="00CC66C6"/>
    <w:rsid w:val="00CD006A"/>
    <w:rsid w:val="00CE33EF"/>
    <w:rsid w:val="00CE3A6E"/>
    <w:rsid w:val="00CF01CC"/>
    <w:rsid w:val="00CF0925"/>
    <w:rsid w:val="00D024EC"/>
    <w:rsid w:val="00D027C6"/>
    <w:rsid w:val="00D03B28"/>
    <w:rsid w:val="00D05296"/>
    <w:rsid w:val="00D06605"/>
    <w:rsid w:val="00D07AB2"/>
    <w:rsid w:val="00D14522"/>
    <w:rsid w:val="00D14D76"/>
    <w:rsid w:val="00D17D4D"/>
    <w:rsid w:val="00D20611"/>
    <w:rsid w:val="00D21A49"/>
    <w:rsid w:val="00D23CA1"/>
    <w:rsid w:val="00D23FCA"/>
    <w:rsid w:val="00D241E0"/>
    <w:rsid w:val="00D273B7"/>
    <w:rsid w:val="00D30D21"/>
    <w:rsid w:val="00D32BDB"/>
    <w:rsid w:val="00D334DB"/>
    <w:rsid w:val="00D33A1D"/>
    <w:rsid w:val="00D41692"/>
    <w:rsid w:val="00D42D97"/>
    <w:rsid w:val="00D447F8"/>
    <w:rsid w:val="00D44ADC"/>
    <w:rsid w:val="00D45E24"/>
    <w:rsid w:val="00D46A7E"/>
    <w:rsid w:val="00D57A6F"/>
    <w:rsid w:val="00D6070B"/>
    <w:rsid w:val="00D65993"/>
    <w:rsid w:val="00D7141A"/>
    <w:rsid w:val="00D72DA6"/>
    <w:rsid w:val="00D82A80"/>
    <w:rsid w:val="00D96D5A"/>
    <w:rsid w:val="00DA1551"/>
    <w:rsid w:val="00DA3110"/>
    <w:rsid w:val="00DA4E37"/>
    <w:rsid w:val="00DA6B76"/>
    <w:rsid w:val="00DB1C09"/>
    <w:rsid w:val="00DB56E9"/>
    <w:rsid w:val="00DC04A0"/>
    <w:rsid w:val="00DC162E"/>
    <w:rsid w:val="00DC659B"/>
    <w:rsid w:val="00DD17BD"/>
    <w:rsid w:val="00DD521A"/>
    <w:rsid w:val="00DD62F7"/>
    <w:rsid w:val="00DD6F08"/>
    <w:rsid w:val="00DE38EF"/>
    <w:rsid w:val="00DE45F2"/>
    <w:rsid w:val="00DE6457"/>
    <w:rsid w:val="00DE671F"/>
    <w:rsid w:val="00DE7921"/>
    <w:rsid w:val="00DE7A5B"/>
    <w:rsid w:val="00E07B10"/>
    <w:rsid w:val="00E1453C"/>
    <w:rsid w:val="00E150CA"/>
    <w:rsid w:val="00E25AF3"/>
    <w:rsid w:val="00E3139D"/>
    <w:rsid w:val="00E3570A"/>
    <w:rsid w:val="00E3596D"/>
    <w:rsid w:val="00E37836"/>
    <w:rsid w:val="00E42EF7"/>
    <w:rsid w:val="00E464BC"/>
    <w:rsid w:val="00E51CFD"/>
    <w:rsid w:val="00E51F1D"/>
    <w:rsid w:val="00E72EDC"/>
    <w:rsid w:val="00E731B2"/>
    <w:rsid w:val="00E76D49"/>
    <w:rsid w:val="00E84427"/>
    <w:rsid w:val="00E84D57"/>
    <w:rsid w:val="00E90469"/>
    <w:rsid w:val="00E934C7"/>
    <w:rsid w:val="00E935A8"/>
    <w:rsid w:val="00E96605"/>
    <w:rsid w:val="00EB0E11"/>
    <w:rsid w:val="00EB106E"/>
    <w:rsid w:val="00ED1BCC"/>
    <w:rsid w:val="00ED602B"/>
    <w:rsid w:val="00ED667B"/>
    <w:rsid w:val="00ED7C44"/>
    <w:rsid w:val="00EE3AA3"/>
    <w:rsid w:val="00EE4B25"/>
    <w:rsid w:val="00EE75D6"/>
    <w:rsid w:val="00EF3B25"/>
    <w:rsid w:val="00EF44B1"/>
    <w:rsid w:val="00EF6D17"/>
    <w:rsid w:val="00F13866"/>
    <w:rsid w:val="00F2226C"/>
    <w:rsid w:val="00F238FA"/>
    <w:rsid w:val="00F24091"/>
    <w:rsid w:val="00F2547F"/>
    <w:rsid w:val="00F31F27"/>
    <w:rsid w:val="00F36472"/>
    <w:rsid w:val="00F436B8"/>
    <w:rsid w:val="00F4458B"/>
    <w:rsid w:val="00F53CE9"/>
    <w:rsid w:val="00F629B5"/>
    <w:rsid w:val="00F70C05"/>
    <w:rsid w:val="00F730F2"/>
    <w:rsid w:val="00F763A7"/>
    <w:rsid w:val="00F77E7C"/>
    <w:rsid w:val="00F809B6"/>
    <w:rsid w:val="00F81571"/>
    <w:rsid w:val="00F86085"/>
    <w:rsid w:val="00FB3634"/>
    <w:rsid w:val="00FC4628"/>
    <w:rsid w:val="00FC4806"/>
    <w:rsid w:val="00FD151D"/>
    <w:rsid w:val="00FD2149"/>
    <w:rsid w:val="00FD373B"/>
    <w:rsid w:val="00FD5F39"/>
    <w:rsid w:val="00FE4A0D"/>
    <w:rsid w:val="00FE4F3F"/>
    <w:rsid w:val="00FF573B"/>
    <w:rsid w:val="00FF7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92355D"/>
  <w15:chartTrackingRefBased/>
  <w15:docId w15:val="{0593F90A-4300-4486-B757-3DDC9F4BB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9"/>
    <w:unhideWhenUsed/>
    <w:qFormat/>
    <w:rsid w:val="00714944"/>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6285E"/>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AC0DD3"/>
    <w:pPr>
      <w:ind w:left="720"/>
      <w:contextualSpacing/>
    </w:pPr>
  </w:style>
  <w:style w:type="paragraph" w:styleId="Bibliography">
    <w:name w:val="Bibliography"/>
    <w:basedOn w:val="Normal"/>
    <w:next w:val="Normal"/>
    <w:uiPriority w:val="37"/>
    <w:unhideWhenUsed/>
    <w:rsid w:val="007D44D9"/>
  </w:style>
  <w:style w:type="character" w:customStyle="1" w:styleId="Heading4Char">
    <w:name w:val="Heading 4 Char"/>
    <w:basedOn w:val="DefaultParagraphFont"/>
    <w:link w:val="Heading4"/>
    <w:uiPriority w:val="99"/>
    <w:rsid w:val="00714944"/>
    <w:rPr>
      <w:rFonts w:asciiTheme="majorHAnsi" w:eastAsiaTheme="majorEastAsia" w:hAnsiTheme="majorHAnsi" w:cstheme="majorBidi"/>
      <w:i/>
      <w:iCs/>
      <w:color w:val="007789" w:themeColor="accent1" w:themeShade="BF"/>
      <w:lang w:val="en-GB"/>
    </w:rPr>
  </w:style>
  <w:style w:type="paragraph" w:styleId="TOC1">
    <w:name w:val="toc 1"/>
    <w:basedOn w:val="Normal"/>
    <w:next w:val="Normal"/>
    <w:autoRedefine/>
    <w:uiPriority w:val="39"/>
    <w:unhideWhenUsed/>
    <w:rsid w:val="004A7BEA"/>
    <w:pPr>
      <w:spacing w:after="100"/>
    </w:pPr>
  </w:style>
  <w:style w:type="paragraph" w:styleId="TOC3">
    <w:name w:val="toc 3"/>
    <w:basedOn w:val="Normal"/>
    <w:next w:val="Normal"/>
    <w:autoRedefine/>
    <w:uiPriority w:val="39"/>
    <w:unhideWhenUsed/>
    <w:rsid w:val="004A7BEA"/>
    <w:pPr>
      <w:spacing w:after="100"/>
      <w:ind w:left="440"/>
    </w:pPr>
  </w:style>
  <w:style w:type="paragraph" w:styleId="TableofFigures">
    <w:name w:val="table of figures"/>
    <w:basedOn w:val="Normal"/>
    <w:next w:val="Normal"/>
    <w:uiPriority w:val="99"/>
    <w:unhideWhenUsed/>
    <w:rsid w:val="009E586F"/>
    <w:pPr>
      <w:spacing w:after="0"/>
    </w:pPr>
  </w:style>
  <w:style w:type="character" w:styleId="UnresolvedMention">
    <w:name w:val="Unresolved Mention"/>
    <w:basedOn w:val="DefaultParagraphFont"/>
    <w:uiPriority w:val="99"/>
    <w:semiHidden/>
    <w:unhideWhenUsed/>
    <w:rsid w:val="002A1BF6"/>
    <w:rPr>
      <w:color w:val="605E5C"/>
      <w:shd w:val="clear" w:color="auto" w:fill="E1DFDD"/>
    </w:rPr>
  </w:style>
  <w:style w:type="paragraph" w:styleId="BodyText2">
    <w:name w:val="Body Text 2"/>
    <w:basedOn w:val="Normal"/>
    <w:link w:val="BodyText2Char"/>
    <w:uiPriority w:val="99"/>
    <w:rsid w:val="003D3EED"/>
    <w:pPr>
      <w:spacing w:before="0" w:after="0" w:line="240" w:lineRule="auto"/>
      <w:ind w:left="720" w:hanging="720"/>
    </w:pPr>
    <w:rPr>
      <w:rFonts w:ascii="Times New Roman" w:eastAsia="Times New Roman" w:hAnsi="Times New Roman" w:cs="Times New Roman"/>
      <w:b/>
      <w:bCs/>
      <w:color w:val="auto"/>
    </w:rPr>
  </w:style>
  <w:style w:type="character" w:customStyle="1" w:styleId="BodyText2Char">
    <w:name w:val="Body Text 2 Char"/>
    <w:basedOn w:val="DefaultParagraphFont"/>
    <w:link w:val="BodyText2"/>
    <w:uiPriority w:val="99"/>
    <w:rsid w:val="003D3EED"/>
    <w:rPr>
      <w:rFonts w:ascii="Times New Roman" w:eastAsia="Times New Roman" w:hAnsi="Times New Roman" w:cs="Times New Roman"/>
      <w:b/>
      <w:bCs/>
      <w:color w:val="auto"/>
      <w:lang w:val="en-GB"/>
    </w:rPr>
  </w:style>
  <w:style w:type="paragraph" w:customStyle="1" w:styleId="deannah1">
    <w:name w:val="deannah1"/>
    <w:basedOn w:val="Normal"/>
    <w:uiPriority w:val="99"/>
    <w:rsid w:val="003D3EED"/>
    <w:pPr>
      <w:keepNext/>
      <w:spacing w:before="0" w:after="240" w:line="240" w:lineRule="auto"/>
    </w:pPr>
    <w:rPr>
      <w:rFonts w:ascii="Times New Roman" w:eastAsia="Times New Roman" w:hAnsi="Times New Roman" w:cs="Times New Roman"/>
      <w:b/>
      <w:bCs/>
      <w:color w:val="auto"/>
      <w:sz w:val="24"/>
      <w:szCs w:val="24"/>
    </w:rPr>
  </w:style>
  <w:style w:type="table" w:styleId="TableGrid">
    <w:name w:val="Table Grid"/>
    <w:basedOn w:val="TableNormal"/>
    <w:uiPriority w:val="59"/>
    <w:rsid w:val="003D3EED"/>
    <w:pPr>
      <w:spacing w:before="0" w:after="0" w:line="240" w:lineRule="auto"/>
    </w:pPr>
    <w:rPr>
      <w:rFonts w:ascii="Times New Roman" w:eastAsia="Times New Roman" w:hAnsi="Times New Roman" w:cs="Times New Roman"/>
      <w:color w:val="auto"/>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3D3EED"/>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Hyperlink1">
    <w:name w:val="Hyperlink1"/>
    <w:uiPriority w:val="99"/>
    <w:rsid w:val="003D3EED"/>
    <w:rPr>
      <w:color w:val="535353"/>
      <w:u w:val="single"/>
      <w:effect w:val="none"/>
    </w:rPr>
  </w:style>
  <w:style w:type="paragraph" w:customStyle="1" w:styleId="NormalWeb1">
    <w:name w:val="Normal (Web)1"/>
    <w:basedOn w:val="Normal"/>
    <w:uiPriority w:val="99"/>
    <w:rsid w:val="003D3EED"/>
    <w:pPr>
      <w:spacing w:before="100" w:beforeAutospacing="1" w:after="300" w:line="240" w:lineRule="auto"/>
    </w:pPr>
    <w:rPr>
      <w:rFonts w:ascii="Times New Roman" w:eastAsia="Times New Roman" w:hAnsi="Times New Roman" w:cs="Times New Roman"/>
      <w:color w:val="auto"/>
      <w:sz w:val="24"/>
      <w:szCs w:val="24"/>
      <w:lang w:eastAsia="en-GB"/>
    </w:rPr>
  </w:style>
  <w:style w:type="character" w:styleId="PageNumber">
    <w:name w:val="page number"/>
    <w:basedOn w:val="DefaultParagraphFont"/>
    <w:uiPriority w:val="99"/>
    <w:rsid w:val="003D3EED"/>
  </w:style>
  <w:style w:type="character" w:styleId="Strong">
    <w:name w:val="Strong"/>
    <w:uiPriority w:val="22"/>
    <w:qFormat/>
    <w:rsid w:val="003D3E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411">
      <w:bodyDiv w:val="1"/>
      <w:marLeft w:val="0"/>
      <w:marRight w:val="0"/>
      <w:marTop w:val="0"/>
      <w:marBottom w:val="0"/>
      <w:divBdr>
        <w:top w:val="none" w:sz="0" w:space="0" w:color="auto"/>
        <w:left w:val="none" w:sz="0" w:space="0" w:color="auto"/>
        <w:bottom w:val="none" w:sz="0" w:space="0" w:color="auto"/>
        <w:right w:val="none" w:sz="0" w:space="0" w:color="auto"/>
      </w:divBdr>
    </w:div>
    <w:div w:id="1864030">
      <w:bodyDiv w:val="1"/>
      <w:marLeft w:val="0"/>
      <w:marRight w:val="0"/>
      <w:marTop w:val="0"/>
      <w:marBottom w:val="0"/>
      <w:divBdr>
        <w:top w:val="none" w:sz="0" w:space="0" w:color="auto"/>
        <w:left w:val="none" w:sz="0" w:space="0" w:color="auto"/>
        <w:bottom w:val="none" w:sz="0" w:space="0" w:color="auto"/>
        <w:right w:val="none" w:sz="0" w:space="0" w:color="auto"/>
      </w:divBdr>
    </w:div>
    <w:div w:id="2242603">
      <w:bodyDiv w:val="1"/>
      <w:marLeft w:val="0"/>
      <w:marRight w:val="0"/>
      <w:marTop w:val="0"/>
      <w:marBottom w:val="0"/>
      <w:divBdr>
        <w:top w:val="none" w:sz="0" w:space="0" w:color="auto"/>
        <w:left w:val="none" w:sz="0" w:space="0" w:color="auto"/>
        <w:bottom w:val="none" w:sz="0" w:space="0" w:color="auto"/>
        <w:right w:val="none" w:sz="0" w:space="0" w:color="auto"/>
      </w:divBdr>
    </w:div>
    <w:div w:id="2244097">
      <w:bodyDiv w:val="1"/>
      <w:marLeft w:val="0"/>
      <w:marRight w:val="0"/>
      <w:marTop w:val="0"/>
      <w:marBottom w:val="0"/>
      <w:divBdr>
        <w:top w:val="none" w:sz="0" w:space="0" w:color="auto"/>
        <w:left w:val="none" w:sz="0" w:space="0" w:color="auto"/>
        <w:bottom w:val="none" w:sz="0" w:space="0" w:color="auto"/>
        <w:right w:val="none" w:sz="0" w:space="0" w:color="auto"/>
      </w:divBdr>
    </w:div>
    <w:div w:id="2704162">
      <w:bodyDiv w:val="1"/>
      <w:marLeft w:val="0"/>
      <w:marRight w:val="0"/>
      <w:marTop w:val="0"/>
      <w:marBottom w:val="0"/>
      <w:divBdr>
        <w:top w:val="none" w:sz="0" w:space="0" w:color="auto"/>
        <w:left w:val="none" w:sz="0" w:space="0" w:color="auto"/>
        <w:bottom w:val="none" w:sz="0" w:space="0" w:color="auto"/>
        <w:right w:val="none" w:sz="0" w:space="0" w:color="auto"/>
      </w:divBdr>
    </w:div>
    <w:div w:id="4990087">
      <w:bodyDiv w:val="1"/>
      <w:marLeft w:val="0"/>
      <w:marRight w:val="0"/>
      <w:marTop w:val="0"/>
      <w:marBottom w:val="0"/>
      <w:divBdr>
        <w:top w:val="none" w:sz="0" w:space="0" w:color="auto"/>
        <w:left w:val="none" w:sz="0" w:space="0" w:color="auto"/>
        <w:bottom w:val="none" w:sz="0" w:space="0" w:color="auto"/>
        <w:right w:val="none" w:sz="0" w:space="0" w:color="auto"/>
      </w:divBdr>
    </w:div>
    <w:div w:id="10956262">
      <w:bodyDiv w:val="1"/>
      <w:marLeft w:val="0"/>
      <w:marRight w:val="0"/>
      <w:marTop w:val="0"/>
      <w:marBottom w:val="0"/>
      <w:divBdr>
        <w:top w:val="none" w:sz="0" w:space="0" w:color="auto"/>
        <w:left w:val="none" w:sz="0" w:space="0" w:color="auto"/>
        <w:bottom w:val="none" w:sz="0" w:space="0" w:color="auto"/>
        <w:right w:val="none" w:sz="0" w:space="0" w:color="auto"/>
      </w:divBdr>
    </w:div>
    <w:div w:id="12417407">
      <w:bodyDiv w:val="1"/>
      <w:marLeft w:val="0"/>
      <w:marRight w:val="0"/>
      <w:marTop w:val="0"/>
      <w:marBottom w:val="0"/>
      <w:divBdr>
        <w:top w:val="none" w:sz="0" w:space="0" w:color="auto"/>
        <w:left w:val="none" w:sz="0" w:space="0" w:color="auto"/>
        <w:bottom w:val="none" w:sz="0" w:space="0" w:color="auto"/>
        <w:right w:val="none" w:sz="0" w:space="0" w:color="auto"/>
      </w:divBdr>
    </w:div>
    <w:div w:id="14773767">
      <w:bodyDiv w:val="1"/>
      <w:marLeft w:val="0"/>
      <w:marRight w:val="0"/>
      <w:marTop w:val="0"/>
      <w:marBottom w:val="0"/>
      <w:divBdr>
        <w:top w:val="none" w:sz="0" w:space="0" w:color="auto"/>
        <w:left w:val="none" w:sz="0" w:space="0" w:color="auto"/>
        <w:bottom w:val="none" w:sz="0" w:space="0" w:color="auto"/>
        <w:right w:val="none" w:sz="0" w:space="0" w:color="auto"/>
      </w:divBdr>
    </w:div>
    <w:div w:id="15011796">
      <w:bodyDiv w:val="1"/>
      <w:marLeft w:val="0"/>
      <w:marRight w:val="0"/>
      <w:marTop w:val="0"/>
      <w:marBottom w:val="0"/>
      <w:divBdr>
        <w:top w:val="none" w:sz="0" w:space="0" w:color="auto"/>
        <w:left w:val="none" w:sz="0" w:space="0" w:color="auto"/>
        <w:bottom w:val="none" w:sz="0" w:space="0" w:color="auto"/>
        <w:right w:val="none" w:sz="0" w:space="0" w:color="auto"/>
      </w:divBdr>
    </w:div>
    <w:div w:id="15234743">
      <w:bodyDiv w:val="1"/>
      <w:marLeft w:val="0"/>
      <w:marRight w:val="0"/>
      <w:marTop w:val="0"/>
      <w:marBottom w:val="0"/>
      <w:divBdr>
        <w:top w:val="none" w:sz="0" w:space="0" w:color="auto"/>
        <w:left w:val="none" w:sz="0" w:space="0" w:color="auto"/>
        <w:bottom w:val="none" w:sz="0" w:space="0" w:color="auto"/>
        <w:right w:val="none" w:sz="0" w:space="0" w:color="auto"/>
      </w:divBdr>
    </w:div>
    <w:div w:id="15691749">
      <w:bodyDiv w:val="1"/>
      <w:marLeft w:val="0"/>
      <w:marRight w:val="0"/>
      <w:marTop w:val="0"/>
      <w:marBottom w:val="0"/>
      <w:divBdr>
        <w:top w:val="none" w:sz="0" w:space="0" w:color="auto"/>
        <w:left w:val="none" w:sz="0" w:space="0" w:color="auto"/>
        <w:bottom w:val="none" w:sz="0" w:space="0" w:color="auto"/>
        <w:right w:val="none" w:sz="0" w:space="0" w:color="auto"/>
      </w:divBdr>
    </w:div>
    <w:div w:id="16080944">
      <w:bodyDiv w:val="1"/>
      <w:marLeft w:val="0"/>
      <w:marRight w:val="0"/>
      <w:marTop w:val="0"/>
      <w:marBottom w:val="0"/>
      <w:divBdr>
        <w:top w:val="none" w:sz="0" w:space="0" w:color="auto"/>
        <w:left w:val="none" w:sz="0" w:space="0" w:color="auto"/>
        <w:bottom w:val="none" w:sz="0" w:space="0" w:color="auto"/>
        <w:right w:val="none" w:sz="0" w:space="0" w:color="auto"/>
      </w:divBdr>
    </w:div>
    <w:div w:id="16857706">
      <w:bodyDiv w:val="1"/>
      <w:marLeft w:val="0"/>
      <w:marRight w:val="0"/>
      <w:marTop w:val="0"/>
      <w:marBottom w:val="0"/>
      <w:divBdr>
        <w:top w:val="none" w:sz="0" w:space="0" w:color="auto"/>
        <w:left w:val="none" w:sz="0" w:space="0" w:color="auto"/>
        <w:bottom w:val="none" w:sz="0" w:space="0" w:color="auto"/>
        <w:right w:val="none" w:sz="0" w:space="0" w:color="auto"/>
      </w:divBdr>
    </w:div>
    <w:div w:id="17317599">
      <w:bodyDiv w:val="1"/>
      <w:marLeft w:val="0"/>
      <w:marRight w:val="0"/>
      <w:marTop w:val="0"/>
      <w:marBottom w:val="0"/>
      <w:divBdr>
        <w:top w:val="none" w:sz="0" w:space="0" w:color="auto"/>
        <w:left w:val="none" w:sz="0" w:space="0" w:color="auto"/>
        <w:bottom w:val="none" w:sz="0" w:space="0" w:color="auto"/>
        <w:right w:val="none" w:sz="0" w:space="0" w:color="auto"/>
      </w:divBdr>
    </w:div>
    <w:div w:id="18240026">
      <w:bodyDiv w:val="1"/>
      <w:marLeft w:val="0"/>
      <w:marRight w:val="0"/>
      <w:marTop w:val="0"/>
      <w:marBottom w:val="0"/>
      <w:divBdr>
        <w:top w:val="none" w:sz="0" w:space="0" w:color="auto"/>
        <w:left w:val="none" w:sz="0" w:space="0" w:color="auto"/>
        <w:bottom w:val="none" w:sz="0" w:space="0" w:color="auto"/>
        <w:right w:val="none" w:sz="0" w:space="0" w:color="auto"/>
      </w:divBdr>
    </w:div>
    <w:div w:id="18748400">
      <w:bodyDiv w:val="1"/>
      <w:marLeft w:val="0"/>
      <w:marRight w:val="0"/>
      <w:marTop w:val="0"/>
      <w:marBottom w:val="0"/>
      <w:divBdr>
        <w:top w:val="none" w:sz="0" w:space="0" w:color="auto"/>
        <w:left w:val="none" w:sz="0" w:space="0" w:color="auto"/>
        <w:bottom w:val="none" w:sz="0" w:space="0" w:color="auto"/>
        <w:right w:val="none" w:sz="0" w:space="0" w:color="auto"/>
      </w:divBdr>
    </w:div>
    <w:div w:id="19937403">
      <w:bodyDiv w:val="1"/>
      <w:marLeft w:val="0"/>
      <w:marRight w:val="0"/>
      <w:marTop w:val="0"/>
      <w:marBottom w:val="0"/>
      <w:divBdr>
        <w:top w:val="none" w:sz="0" w:space="0" w:color="auto"/>
        <w:left w:val="none" w:sz="0" w:space="0" w:color="auto"/>
        <w:bottom w:val="none" w:sz="0" w:space="0" w:color="auto"/>
        <w:right w:val="none" w:sz="0" w:space="0" w:color="auto"/>
      </w:divBdr>
    </w:div>
    <w:div w:id="20935415">
      <w:bodyDiv w:val="1"/>
      <w:marLeft w:val="0"/>
      <w:marRight w:val="0"/>
      <w:marTop w:val="0"/>
      <w:marBottom w:val="0"/>
      <w:divBdr>
        <w:top w:val="none" w:sz="0" w:space="0" w:color="auto"/>
        <w:left w:val="none" w:sz="0" w:space="0" w:color="auto"/>
        <w:bottom w:val="none" w:sz="0" w:space="0" w:color="auto"/>
        <w:right w:val="none" w:sz="0" w:space="0" w:color="auto"/>
      </w:divBdr>
    </w:div>
    <w:div w:id="22750661">
      <w:bodyDiv w:val="1"/>
      <w:marLeft w:val="0"/>
      <w:marRight w:val="0"/>
      <w:marTop w:val="0"/>
      <w:marBottom w:val="0"/>
      <w:divBdr>
        <w:top w:val="none" w:sz="0" w:space="0" w:color="auto"/>
        <w:left w:val="none" w:sz="0" w:space="0" w:color="auto"/>
        <w:bottom w:val="none" w:sz="0" w:space="0" w:color="auto"/>
        <w:right w:val="none" w:sz="0" w:space="0" w:color="auto"/>
      </w:divBdr>
    </w:div>
    <w:div w:id="23672783">
      <w:bodyDiv w:val="1"/>
      <w:marLeft w:val="0"/>
      <w:marRight w:val="0"/>
      <w:marTop w:val="0"/>
      <w:marBottom w:val="0"/>
      <w:divBdr>
        <w:top w:val="none" w:sz="0" w:space="0" w:color="auto"/>
        <w:left w:val="none" w:sz="0" w:space="0" w:color="auto"/>
        <w:bottom w:val="none" w:sz="0" w:space="0" w:color="auto"/>
        <w:right w:val="none" w:sz="0" w:space="0" w:color="auto"/>
      </w:divBdr>
    </w:div>
    <w:div w:id="23947303">
      <w:bodyDiv w:val="1"/>
      <w:marLeft w:val="0"/>
      <w:marRight w:val="0"/>
      <w:marTop w:val="0"/>
      <w:marBottom w:val="0"/>
      <w:divBdr>
        <w:top w:val="none" w:sz="0" w:space="0" w:color="auto"/>
        <w:left w:val="none" w:sz="0" w:space="0" w:color="auto"/>
        <w:bottom w:val="none" w:sz="0" w:space="0" w:color="auto"/>
        <w:right w:val="none" w:sz="0" w:space="0" w:color="auto"/>
      </w:divBdr>
    </w:div>
    <w:div w:id="24209445">
      <w:bodyDiv w:val="1"/>
      <w:marLeft w:val="0"/>
      <w:marRight w:val="0"/>
      <w:marTop w:val="0"/>
      <w:marBottom w:val="0"/>
      <w:divBdr>
        <w:top w:val="none" w:sz="0" w:space="0" w:color="auto"/>
        <w:left w:val="none" w:sz="0" w:space="0" w:color="auto"/>
        <w:bottom w:val="none" w:sz="0" w:space="0" w:color="auto"/>
        <w:right w:val="none" w:sz="0" w:space="0" w:color="auto"/>
      </w:divBdr>
    </w:div>
    <w:div w:id="25067260">
      <w:bodyDiv w:val="1"/>
      <w:marLeft w:val="0"/>
      <w:marRight w:val="0"/>
      <w:marTop w:val="0"/>
      <w:marBottom w:val="0"/>
      <w:divBdr>
        <w:top w:val="none" w:sz="0" w:space="0" w:color="auto"/>
        <w:left w:val="none" w:sz="0" w:space="0" w:color="auto"/>
        <w:bottom w:val="none" w:sz="0" w:space="0" w:color="auto"/>
        <w:right w:val="none" w:sz="0" w:space="0" w:color="auto"/>
      </w:divBdr>
    </w:div>
    <w:div w:id="26027391">
      <w:bodyDiv w:val="1"/>
      <w:marLeft w:val="0"/>
      <w:marRight w:val="0"/>
      <w:marTop w:val="0"/>
      <w:marBottom w:val="0"/>
      <w:divBdr>
        <w:top w:val="none" w:sz="0" w:space="0" w:color="auto"/>
        <w:left w:val="none" w:sz="0" w:space="0" w:color="auto"/>
        <w:bottom w:val="none" w:sz="0" w:space="0" w:color="auto"/>
        <w:right w:val="none" w:sz="0" w:space="0" w:color="auto"/>
      </w:divBdr>
    </w:div>
    <w:div w:id="26488183">
      <w:bodyDiv w:val="1"/>
      <w:marLeft w:val="0"/>
      <w:marRight w:val="0"/>
      <w:marTop w:val="0"/>
      <w:marBottom w:val="0"/>
      <w:divBdr>
        <w:top w:val="none" w:sz="0" w:space="0" w:color="auto"/>
        <w:left w:val="none" w:sz="0" w:space="0" w:color="auto"/>
        <w:bottom w:val="none" w:sz="0" w:space="0" w:color="auto"/>
        <w:right w:val="none" w:sz="0" w:space="0" w:color="auto"/>
      </w:divBdr>
    </w:div>
    <w:div w:id="27075472">
      <w:bodyDiv w:val="1"/>
      <w:marLeft w:val="0"/>
      <w:marRight w:val="0"/>
      <w:marTop w:val="0"/>
      <w:marBottom w:val="0"/>
      <w:divBdr>
        <w:top w:val="none" w:sz="0" w:space="0" w:color="auto"/>
        <w:left w:val="none" w:sz="0" w:space="0" w:color="auto"/>
        <w:bottom w:val="none" w:sz="0" w:space="0" w:color="auto"/>
        <w:right w:val="none" w:sz="0" w:space="0" w:color="auto"/>
      </w:divBdr>
    </w:div>
    <w:div w:id="27530971">
      <w:bodyDiv w:val="1"/>
      <w:marLeft w:val="0"/>
      <w:marRight w:val="0"/>
      <w:marTop w:val="0"/>
      <w:marBottom w:val="0"/>
      <w:divBdr>
        <w:top w:val="none" w:sz="0" w:space="0" w:color="auto"/>
        <w:left w:val="none" w:sz="0" w:space="0" w:color="auto"/>
        <w:bottom w:val="none" w:sz="0" w:space="0" w:color="auto"/>
        <w:right w:val="none" w:sz="0" w:space="0" w:color="auto"/>
      </w:divBdr>
    </w:div>
    <w:div w:id="27730098">
      <w:bodyDiv w:val="1"/>
      <w:marLeft w:val="0"/>
      <w:marRight w:val="0"/>
      <w:marTop w:val="0"/>
      <w:marBottom w:val="0"/>
      <w:divBdr>
        <w:top w:val="none" w:sz="0" w:space="0" w:color="auto"/>
        <w:left w:val="none" w:sz="0" w:space="0" w:color="auto"/>
        <w:bottom w:val="none" w:sz="0" w:space="0" w:color="auto"/>
        <w:right w:val="none" w:sz="0" w:space="0" w:color="auto"/>
      </w:divBdr>
    </w:div>
    <w:div w:id="28576175">
      <w:bodyDiv w:val="1"/>
      <w:marLeft w:val="0"/>
      <w:marRight w:val="0"/>
      <w:marTop w:val="0"/>
      <w:marBottom w:val="0"/>
      <w:divBdr>
        <w:top w:val="none" w:sz="0" w:space="0" w:color="auto"/>
        <w:left w:val="none" w:sz="0" w:space="0" w:color="auto"/>
        <w:bottom w:val="none" w:sz="0" w:space="0" w:color="auto"/>
        <w:right w:val="none" w:sz="0" w:space="0" w:color="auto"/>
      </w:divBdr>
    </w:div>
    <w:div w:id="29382416">
      <w:bodyDiv w:val="1"/>
      <w:marLeft w:val="0"/>
      <w:marRight w:val="0"/>
      <w:marTop w:val="0"/>
      <w:marBottom w:val="0"/>
      <w:divBdr>
        <w:top w:val="none" w:sz="0" w:space="0" w:color="auto"/>
        <w:left w:val="none" w:sz="0" w:space="0" w:color="auto"/>
        <w:bottom w:val="none" w:sz="0" w:space="0" w:color="auto"/>
        <w:right w:val="none" w:sz="0" w:space="0" w:color="auto"/>
      </w:divBdr>
    </w:div>
    <w:div w:id="30308617">
      <w:bodyDiv w:val="1"/>
      <w:marLeft w:val="0"/>
      <w:marRight w:val="0"/>
      <w:marTop w:val="0"/>
      <w:marBottom w:val="0"/>
      <w:divBdr>
        <w:top w:val="none" w:sz="0" w:space="0" w:color="auto"/>
        <w:left w:val="none" w:sz="0" w:space="0" w:color="auto"/>
        <w:bottom w:val="none" w:sz="0" w:space="0" w:color="auto"/>
        <w:right w:val="none" w:sz="0" w:space="0" w:color="auto"/>
      </w:divBdr>
    </w:div>
    <w:div w:id="30618683">
      <w:bodyDiv w:val="1"/>
      <w:marLeft w:val="0"/>
      <w:marRight w:val="0"/>
      <w:marTop w:val="0"/>
      <w:marBottom w:val="0"/>
      <w:divBdr>
        <w:top w:val="none" w:sz="0" w:space="0" w:color="auto"/>
        <w:left w:val="none" w:sz="0" w:space="0" w:color="auto"/>
        <w:bottom w:val="none" w:sz="0" w:space="0" w:color="auto"/>
        <w:right w:val="none" w:sz="0" w:space="0" w:color="auto"/>
      </w:divBdr>
    </w:div>
    <w:div w:id="30964691">
      <w:bodyDiv w:val="1"/>
      <w:marLeft w:val="0"/>
      <w:marRight w:val="0"/>
      <w:marTop w:val="0"/>
      <w:marBottom w:val="0"/>
      <w:divBdr>
        <w:top w:val="none" w:sz="0" w:space="0" w:color="auto"/>
        <w:left w:val="none" w:sz="0" w:space="0" w:color="auto"/>
        <w:bottom w:val="none" w:sz="0" w:space="0" w:color="auto"/>
        <w:right w:val="none" w:sz="0" w:space="0" w:color="auto"/>
      </w:divBdr>
    </w:div>
    <w:div w:id="35591726">
      <w:bodyDiv w:val="1"/>
      <w:marLeft w:val="0"/>
      <w:marRight w:val="0"/>
      <w:marTop w:val="0"/>
      <w:marBottom w:val="0"/>
      <w:divBdr>
        <w:top w:val="none" w:sz="0" w:space="0" w:color="auto"/>
        <w:left w:val="none" w:sz="0" w:space="0" w:color="auto"/>
        <w:bottom w:val="none" w:sz="0" w:space="0" w:color="auto"/>
        <w:right w:val="none" w:sz="0" w:space="0" w:color="auto"/>
      </w:divBdr>
    </w:div>
    <w:div w:id="36972821">
      <w:bodyDiv w:val="1"/>
      <w:marLeft w:val="0"/>
      <w:marRight w:val="0"/>
      <w:marTop w:val="0"/>
      <w:marBottom w:val="0"/>
      <w:divBdr>
        <w:top w:val="none" w:sz="0" w:space="0" w:color="auto"/>
        <w:left w:val="none" w:sz="0" w:space="0" w:color="auto"/>
        <w:bottom w:val="none" w:sz="0" w:space="0" w:color="auto"/>
        <w:right w:val="none" w:sz="0" w:space="0" w:color="auto"/>
      </w:divBdr>
    </w:div>
    <w:div w:id="41833178">
      <w:bodyDiv w:val="1"/>
      <w:marLeft w:val="0"/>
      <w:marRight w:val="0"/>
      <w:marTop w:val="0"/>
      <w:marBottom w:val="0"/>
      <w:divBdr>
        <w:top w:val="none" w:sz="0" w:space="0" w:color="auto"/>
        <w:left w:val="none" w:sz="0" w:space="0" w:color="auto"/>
        <w:bottom w:val="none" w:sz="0" w:space="0" w:color="auto"/>
        <w:right w:val="none" w:sz="0" w:space="0" w:color="auto"/>
      </w:divBdr>
    </w:div>
    <w:div w:id="42599616">
      <w:bodyDiv w:val="1"/>
      <w:marLeft w:val="0"/>
      <w:marRight w:val="0"/>
      <w:marTop w:val="0"/>
      <w:marBottom w:val="0"/>
      <w:divBdr>
        <w:top w:val="none" w:sz="0" w:space="0" w:color="auto"/>
        <w:left w:val="none" w:sz="0" w:space="0" w:color="auto"/>
        <w:bottom w:val="none" w:sz="0" w:space="0" w:color="auto"/>
        <w:right w:val="none" w:sz="0" w:space="0" w:color="auto"/>
      </w:divBdr>
    </w:div>
    <w:div w:id="43146493">
      <w:bodyDiv w:val="1"/>
      <w:marLeft w:val="0"/>
      <w:marRight w:val="0"/>
      <w:marTop w:val="0"/>
      <w:marBottom w:val="0"/>
      <w:divBdr>
        <w:top w:val="none" w:sz="0" w:space="0" w:color="auto"/>
        <w:left w:val="none" w:sz="0" w:space="0" w:color="auto"/>
        <w:bottom w:val="none" w:sz="0" w:space="0" w:color="auto"/>
        <w:right w:val="none" w:sz="0" w:space="0" w:color="auto"/>
      </w:divBdr>
    </w:div>
    <w:div w:id="47344537">
      <w:bodyDiv w:val="1"/>
      <w:marLeft w:val="0"/>
      <w:marRight w:val="0"/>
      <w:marTop w:val="0"/>
      <w:marBottom w:val="0"/>
      <w:divBdr>
        <w:top w:val="none" w:sz="0" w:space="0" w:color="auto"/>
        <w:left w:val="none" w:sz="0" w:space="0" w:color="auto"/>
        <w:bottom w:val="none" w:sz="0" w:space="0" w:color="auto"/>
        <w:right w:val="none" w:sz="0" w:space="0" w:color="auto"/>
      </w:divBdr>
    </w:div>
    <w:div w:id="49115429">
      <w:bodyDiv w:val="1"/>
      <w:marLeft w:val="0"/>
      <w:marRight w:val="0"/>
      <w:marTop w:val="0"/>
      <w:marBottom w:val="0"/>
      <w:divBdr>
        <w:top w:val="none" w:sz="0" w:space="0" w:color="auto"/>
        <w:left w:val="none" w:sz="0" w:space="0" w:color="auto"/>
        <w:bottom w:val="none" w:sz="0" w:space="0" w:color="auto"/>
        <w:right w:val="none" w:sz="0" w:space="0" w:color="auto"/>
      </w:divBdr>
    </w:div>
    <w:div w:id="51124902">
      <w:bodyDiv w:val="1"/>
      <w:marLeft w:val="0"/>
      <w:marRight w:val="0"/>
      <w:marTop w:val="0"/>
      <w:marBottom w:val="0"/>
      <w:divBdr>
        <w:top w:val="none" w:sz="0" w:space="0" w:color="auto"/>
        <w:left w:val="none" w:sz="0" w:space="0" w:color="auto"/>
        <w:bottom w:val="none" w:sz="0" w:space="0" w:color="auto"/>
        <w:right w:val="none" w:sz="0" w:space="0" w:color="auto"/>
      </w:divBdr>
    </w:div>
    <w:div w:id="53817900">
      <w:bodyDiv w:val="1"/>
      <w:marLeft w:val="0"/>
      <w:marRight w:val="0"/>
      <w:marTop w:val="0"/>
      <w:marBottom w:val="0"/>
      <w:divBdr>
        <w:top w:val="none" w:sz="0" w:space="0" w:color="auto"/>
        <w:left w:val="none" w:sz="0" w:space="0" w:color="auto"/>
        <w:bottom w:val="none" w:sz="0" w:space="0" w:color="auto"/>
        <w:right w:val="none" w:sz="0" w:space="0" w:color="auto"/>
      </w:divBdr>
    </w:div>
    <w:div w:id="54085227">
      <w:bodyDiv w:val="1"/>
      <w:marLeft w:val="0"/>
      <w:marRight w:val="0"/>
      <w:marTop w:val="0"/>
      <w:marBottom w:val="0"/>
      <w:divBdr>
        <w:top w:val="none" w:sz="0" w:space="0" w:color="auto"/>
        <w:left w:val="none" w:sz="0" w:space="0" w:color="auto"/>
        <w:bottom w:val="none" w:sz="0" w:space="0" w:color="auto"/>
        <w:right w:val="none" w:sz="0" w:space="0" w:color="auto"/>
      </w:divBdr>
    </w:div>
    <w:div w:id="54201448">
      <w:bodyDiv w:val="1"/>
      <w:marLeft w:val="0"/>
      <w:marRight w:val="0"/>
      <w:marTop w:val="0"/>
      <w:marBottom w:val="0"/>
      <w:divBdr>
        <w:top w:val="none" w:sz="0" w:space="0" w:color="auto"/>
        <w:left w:val="none" w:sz="0" w:space="0" w:color="auto"/>
        <w:bottom w:val="none" w:sz="0" w:space="0" w:color="auto"/>
        <w:right w:val="none" w:sz="0" w:space="0" w:color="auto"/>
      </w:divBdr>
    </w:div>
    <w:div w:id="54665664">
      <w:bodyDiv w:val="1"/>
      <w:marLeft w:val="0"/>
      <w:marRight w:val="0"/>
      <w:marTop w:val="0"/>
      <w:marBottom w:val="0"/>
      <w:divBdr>
        <w:top w:val="none" w:sz="0" w:space="0" w:color="auto"/>
        <w:left w:val="none" w:sz="0" w:space="0" w:color="auto"/>
        <w:bottom w:val="none" w:sz="0" w:space="0" w:color="auto"/>
        <w:right w:val="none" w:sz="0" w:space="0" w:color="auto"/>
      </w:divBdr>
    </w:div>
    <w:div w:id="56978240">
      <w:bodyDiv w:val="1"/>
      <w:marLeft w:val="0"/>
      <w:marRight w:val="0"/>
      <w:marTop w:val="0"/>
      <w:marBottom w:val="0"/>
      <w:divBdr>
        <w:top w:val="none" w:sz="0" w:space="0" w:color="auto"/>
        <w:left w:val="none" w:sz="0" w:space="0" w:color="auto"/>
        <w:bottom w:val="none" w:sz="0" w:space="0" w:color="auto"/>
        <w:right w:val="none" w:sz="0" w:space="0" w:color="auto"/>
      </w:divBdr>
    </w:div>
    <w:div w:id="57631314">
      <w:bodyDiv w:val="1"/>
      <w:marLeft w:val="0"/>
      <w:marRight w:val="0"/>
      <w:marTop w:val="0"/>
      <w:marBottom w:val="0"/>
      <w:divBdr>
        <w:top w:val="none" w:sz="0" w:space="0" w:color="auto"/>
        <w:left w:val="none" w:sz="0" w:space="0" w:color="auto"/>
        <w:bottom w:val="none" w:sz="0" w:space="0" w:color="auto"/>
        <w:right w:val="none" w:sz="0" w:space="0" w:color="auto"/>
      </w:divBdr>
    </w:div>
    <w:div w:id="57898928">
      <w:bodyDiv w:val="1"/>
      <w:marLeft w:val="0"/>
      <w:marRight w:val="0"/>
      <w:marTop w:val="0"/>
      <w:marBottom w:val="0"/>
      <w:divBdr>
        <w:top w:val="none" w:sz="0" w:space="0" w:color="auto"/>
        <w:left w:val="none" w:sz="0" w:space="0" w:color="auto"/>
        <w:bottom w:val="none" w:sz="0" w:space="0" w:color="auto"/>
        <w:right w:val="none" w:sz="0" w:space="0" w:color="auto"/>
      </w:divBdr>
    </w:div>
    <w:div w:id="58292771">
      <w:bodyDiv w:val="1"/>
      <w:marLeft w:val="0"/>
      <w:marRight w:val="0"/>
      <w:marTop w:val="0"/>
      <w:marBottom w:val="0"/>
      <w:divBdr>
        <w:top w:val="none" w:sz="0" w:space="0" w:color="auto"/>
        <w:left w:val="none" w:sz="0" w:space="0" w:color="auto"/>
        <w:bottom w:val="none" w:sz="0" w:space="0" w:color="auto"/>
        <w:right w:val="none" w:sz="0" w:space="0" w:color="auto"/>
      </w:divBdr>
    </w:div>
    <w:div w:id="60449654">
      <w:bodyDiv w:val="1"/>
      <w:marLeft w:val="0"/>
      <w:marRight w:val="0"/>
      <w:marTop w:val="0"/>
      <w:marBottom w:val="0"/>
      <w:divBdr>
        <w:top w:val="none" w:sz="0" w:space="0" w:color="auto"/>
        <w:left w:val="none" w:sz="0" w:space="0" w:color="auto"/>
        <w:bottom w:val="none" w:sz="0" w:space="0" w:color="auto"/>
        <w:right w:val="none" w:sz="0" w:space="0" w:color="auto"/>
      </w:divBdr>
    </w:div>
    <w:div w:id="60642930">
      <w:bodyDiv w:val="1"/>
      <w:marLeft w:val="0"/>
      <w:marRight w:val="0"/>
      <w:marTop w:val="0"/>
      <w:marBottom w:val="0"/>
      <w:divBdr>
        <w:top w:val="none" w:sz="0" w:space="0" w:color="auto"/>
        <w:left w:val="none" w:sz="0" w:space="0" w:color="auto"/>
        <w:bottom w:val="none" w:sz="0" w:space="0" w:color="auto"/>
        <w:right w:val="none" w:sz="0" w:space="0" w:color="auto"/>
      </w:divBdr>
    </w:div>
    <w:div w:id="62529577">
      <w:bodyDiv w:val="1"/>
      <w:marLeft w:val="0"/>
      <w:marRight w:val="0"/>
      <w:marTop w:val="0"/>
      <w:marBottom w:val="0"/>
      <w:divBdr>
        <w:top w:val="none" w:sz="0" w:space="0" w:color="auto"/>
        <w:left w:val="none" w:sz="0" w:space="0" w:color="auto"/>
        <w:bottom w:val="none" w:sz="0" w:space="0" w:color="auto"/>
        <w:right w:val="none" w:sz="0" w:space="0" w:color="auto"/>
      </w:divBdr>
    </w:div>
    <w:div w:id="66734886">
      <w:bodyDiv w:val="1"/>
      <w:marLeft w:val="0"/>
      <w:marRight w:val="0"/>
      <w:marTop w:val="0"/>
      <w:marBottom w:val="0"/>
      <w:divBdr>
        <w:top w:val="none" w:sz="0" w:space="0" w:color="auto"/>
        <w:left w:val="none" w:sz="0" w:space="0" w:color="auto"/>
        <w:bottom w:val="none" w:sz="0" w:space="0" w:color="auto"/>
        <w:right w:val="none" w:sz="0" w:space="0" w:color="auto"/>
      </w:divBdr>
    </w:div>
    <w:div w:id="67117217">
      <w:bodyDiv w:val="1"/>
      <w:marLeft w:val="0"/>
      <w:marRight w:val="0"/>
      <w:marTop w:val="0"/>
      <w:marBottom w:val="0"/>
      <w:divBdr>
        <w:top w:val="none" w:sz="0" w:space="0" w:color="auto"/>
        <w:left w:val="none" w:sz="0" w:space="0" w:color="auto"/>
        <w:bottom w:val="none" w:sz="0" w:space="0" w:color="auto"/>
        <w:right w:val="none" w:sz="0" w:space="0" w:color="auto"/>
      </w:divBdr>
    </w:div>
    <w:div w:id="71318588">
      <w:bodyDiv w:val="1"/>
      <w:marLeft w:val="0"/>
      <w:marRight w:val="0"/>
      <w:marTop w:val="0"/>
      <w:marBottom w:val="0"/>
      <w:divBdr>
        <w:top w:val="none" w:sz="0" w:space="0" w:color="auto"/>
        <w:left w:val="none" w:sz="0" w:space="0" w:color="auto"/>
        <w:bottom w:val="none" w:sz="0" w:space="0" w:color="auto"/>
        <w:right w:val="none" w:sz="0" w:space="0" w:color="auto"/>
      </w:divBdr>
    </w:div>
    <w:div w:id="72968361">
      <w:bodyDiv w:val="1"/>
      <w:marLeft w:val="0"/>
      <w:marRight w:val="0"/>
      <w:marTop w:val="0"/>
      <w:marBottom w:val="0"/>
      <w:divBdr>
        <w:top w:val="none" w:sz="0" w:space="0" w:color="auto"/>
        <w:left w:val="none" w:sz="0" w:space="0" w:color="auto"/>
        <w:bottom w:val="none" w:sz="0" w:space="0" w:color="auto"/>
        <w:right w:val="none" w:sz="0" w:space="0" w:color="auto"/>
      </w:divBdr>
    </w:div>
    <w:div w:id="73551794">
      <w:bodyDiv w:val="1"/>
      <w:marLeft w:val="0"/>
      <w:marRight w:val="0"/>
      <w:marTop w:val="0"/>
      <w:marBottom w:val="0"/>
      <w:divBdr>
        <w:top w:val="none" w:sz="0" w:space="0" w:color="auto"/>
        <w:left w:val="none" w:sz="0" w:space="0" w:color="auto"/>
        <w:bottom w:val="none" w:sz="0" w:space="0" w:color="auto"/>
        <w:right w:val="none" w:sz="0" w:space="0" w:color="auto"/>
      </w:divBdr>
    </w:div>
    <w:div w:id="74397437">
      <w:bodyDiv w:val="1"/>
      <w:marLeft w:val="0"/>
      <w:marRight w:val="0"/>
      <w:marTop w:val="0"/>
      <w:marBottom w:val="0"/>
      <w:divBdr>
        <w:top w:val="none" w:sz="0" w:space="0" w:color="auto"/>
        <w:left w:val="none" w:sz="0" w:space="0" w:color="auto"/>
        <w:bottom w:val="none" w:sz="0" w:space="0" w:color="auto"/>
        <w:right w:val="none" w:sz="0" w:space="0" w:color="auto"/>
      </w:divBdr>
    </w:div>
    <w:div w:id="74597254">
      <w:bodyDiv w:val="1"/>
      <w:marLeft w:val="0"/>
      <w:marRight w:val="0"/>
      <w:marTop w:val="0"/>
      <w:marBottom w:val="0"/>
      <w:divBdr>
        <w:top w:val="none" w:sz="0" w:space="0" w:color="auto"/>
        <w:left w:val="none" w:sz="0" w:space="0" w:color="auto"/>
        <w:bottom w:val="none" w:sz="0" w:space="0" w:color="auto"/>
        <w:right w:val="none" w:sz="0" w:space="0" w:color="auto"/>
      </w:divBdr>
    </w:div>
    <w:div w:id="75395974">
      <w:bodyDiv w:val="1"/>
      <w:marLeft w:val="0"/>
      <w:marRight w:val="0"/>
      <w:marTop w:val="0"/>
      <w:marBottom w:val="0"/>
      <w:divBdr>
        <w:top w:val="none" w:sz="0" w:space="0" w:color="auto"/>
        <w:left w:val="none" w:sz="0" w:space="0" w:color="auto"/>
        <w:bottom w:val="none" w:sz="0" w:space="0" w:color="auto"/>
        <w:right w:val="none" w:sz="0" w:space="0" w:color="auto"/>
      </w:divBdr>
    </w:div>
    <w:div w:id="75438747">
      <w:bodyDiv w:val="1"/>
      <w:marLeft w:val="0"/>
      <w:marRight w:val="0"/>
      <w:marTop w:val="0"/>
      <w:marBottom w:val="0"/>
      <w:divBdr>
        <w:top w:val="none" w:sz="0" w:space="0" w:color="auto"/>
        <w:left w:val="none" w:sz="0" w:space="0" w:color="auto"/>
        <w:bottom w:val="none" w:sz="0" w:space="0" w:color="auto"/>
        <w:right w:val="none" w:sz="0" w:space="0" w:color="auto"/>
      </w:divBdr>
    </w:div>
    <w:div w:id="76364315">
      <w:bodyDiv w:val="1"/>
      <w:marLeft w:val="0"/>
      <w:marRight w:val="0"/>
      <w:marTop w:val="0"/>
      <w:marBottom w:val="0"/>
      <w:divBdr>
        <w:top w:val="none" w:sz="0" w:space="0" w:color="auto"/>
        <w:left w:val="none" w:sz="0" w:space="0" w:color="auto"/>
        <w:bottom w:val="none" w:sz="0" w:space="0" w:color="auto"/>
        <w:right w:val="none" w:sz="0" w:space="0" w:color="auto"/>
      </w:divBdr>
    </w:div>
    <w:div w:id="80222490">
      <w:bodyDiv w:val="1"/>
      <w:marLeft w:val="0"/>
      <w:marRight w:val="0"/>
      <w:marTop w:val="0"/>
      <w:marBottom w:val="0"/>
      <w:divBdr>
        <w:top w:val="none" w:sz="0" w:space="0" w:color="auto"/>
        <w:left w:val="none" w:sz="0" w:space="0" w:color="auto"/>
        <w:bottom w:val="none" w:sz="0" w:space="0" w:color="auto"/>
        <w:right w:val="none" w:sz="0" w:space="0" w:color="auto"/>
      </w:divBdr>
    </w:div>
    <w:div w:id="81531709">
      <w:bodyDiv w:val="1"/>
      <w:marLeft w:val="0"/>
      <w:marRight w:val="0"/>
      <w:marTop w:val="0"/>
      <w:marBottom w:val="0"/>
      <w:divBdr>
        <w:top w:val="none" w:sz="0" w:space="0" w:color="auto"/>
        <w:left w:val="none" w:sz="0" w:space="0" w:color="auto"/>
        <w:bottom w:val="none" w:sz="0" w:space="0" w:color="auto"/>
        <w:right w:val="none" w:sz="0" w:space="0" w:color="auto"/>
      </w:divBdr>
    </w:div>
    <w:div w:id="81683302">
      <w:bodyDiv w:val="1"/>
      <w:marLeft w:val="0"/>
      <w:marRight w:val="0"/>
      <w:marTop w:val="0"/>
      <w:marBottom w:val="0"/>
      <w:divBdr>
        <w:top w:val="none" w:sz="0" w:space="0" w:color="auto"/>
        <w:left w:val="none" w:sz="0" w:space="0" w:color="auto"/>
        <w:bottom w:val="none" w:sz="0" w:space="0" w:color="auto"/>
        <w:right w:val="none" w:sz="0" w:space="0" w:color="auto"/>
      </w:divBdr>
    </w:div>
    <w:div w:id="81882749">
      <w:bodyDiv w:val="1"/>
      <w:marLeft w:val="0"/>
      <w:marRight w:val="0"/>
      <w:marTop w:val="0"/>
      <w:marBottom w:val="0"/>
      <w:divBdr>
        <w:top w:val="none" w:sz="0" w:space="0" w:color="auto"/>
        <w:left w:val="none" w:sz="0" w:space="0" w:color="auto"/>
        <w:bottom w:val="none" w:sz="0" w:space="0" w:color="auto"/>
        <w:right w:val="none" w:sz="0" w:space="0" w:color="auto"/>
      </w:divBdr>
    </w:div>
    <w:div w:id="84614738">
      <w:bodyDiv w:val="1"/>
      <w:marLeft w:val="0"/>
      <w:marRight w:val="0"/>
      <w:marTop w:val="0"/>
      <w:marBottom w:val="0"/>
      <w:divBdr>
        <w:top w:val="none" w:sz="0" w:space="0" w:color="auto"/>
        <w:left w:val="none" w:sz="0" w:space="0" w:color="auto"/>
        <w:bottom w:val="none" w:sz="0" w:space="0" w:color="auto"/>
        <w:right w:val="none" w:sz="0" w:space="0" w:color="auto"/>
      </w:divBdr>
    </w:div>
    <w:div w:id="87623411">
      <w:bodyDiv w:val="1"/>
      <w:marLeft w:val="0"/>
      <w:marRight w:val="0"/>
      <w:marTop w:val="0"/>
      <w:marBottom w:val="0"/>
      <w:divBdr>
        <w:top w:val="none" w:sz="0" w:space="0" w:color="auto"/>
        <w:left w:val="none" w:sz="0" w:space="0" w:color="auto"/>
        <w:bottom w:val="none" w:sz="0" w:space="0" w:color="auto"/>
        <w:right w:val="none" w:sz="0" w:space="0" w:color="auto"/>
      </w:divBdr>
    </w:div>
    <w:div w:id="87973127">
      <w:bodyDiv w:val="1"/>
      <w:marLeft w:val="0"/>
      <w:marRight w:val="0"/>
      <w:marTop w:val="0"/>
      <w:marBottom w:val="0"/>
      <w:divBdr>
        <w:top w:val="none" w:sz="0" w:space="0" w:color="auto"/>
        <w:left w:val="none" w:sz="0" w:space="0" w:color="auto"/>
        <w:bottom w:val="none" w:sz="0" w:space="0" w:color="auto"/>
        <w:right w:val="none" w:sz="0" w:space="0" w:color="auto"/>
      </w:divBdr>
    </w:div>
    <w:div w:id="88619113">
      <w:bodyDiv w:val="1"/>
      <w:marLeft w:val="0"/>
      <w:marRight w:val="0"/>
      <w:marTop w:val="0"/>
      <w:marBottom w:val="0"/>
      <w:divBdr>
        <w:top w:val="none" w:sz="0" w:space="0" w:color="auto"/>
        <w:left w:val="none" w:sz="0" w:space="0" w:color="auto"/>
        <w:bottom w:val="none" w:sz="0" w:space="0" w:color="auto"/>
        <w:right w:val="none" w:sz="0" w:space="0" w:color="auto"/>
      </w:divBdr>
    </w:div>
    <w:div w:id="89090520">
      <w:bodyDiv w:val="1"/>
      <w:marLeft w:val="0"/>
      <w:marRight w:val="0"/>
      <w:marTop w:val="0"/>
      <w:marBottom w:val="0"/>
      <w:divBdr>
        <w:top w:val="none" w:sz="0" w:space="0" w:color="auto"/>
        <w:left w:val="none" w:sz="0" w:space="0" w:color="auto"/>
        <w:bottom w:val="none" w:sz="0" w:space="0" w:color="auto"/>
        <w:right w:val="none" w:sz="0" w:space="0" w:color="auto"/>
      </w:divBdr>
    </w:div>
    <w:div w:id="90667656">
      <w:bodyDiv w:val="1"/>
      <w:marLeft w:val="0"/>
      <w:marRight w:val="0"/>
      <w:marTop w:val="0"/>
      <w:marBottom w:val="0"/>
      <w:divBdr>
        <w:top w:val="none" w:sz="0" w:space="0" w:color="auto"/>
        <w:left w:val="none" w:sz="0" w:space="0" w:color="auto"/>
        <w:bottom w:val="none" w:sz="0" w:space="0" w:color="auto"/>
        <w:right w:val="none" w:sz="0" w:space="0" w:color="auto"/>
      </w:divBdr>
    </w:div>
    <w:div w:id="93669011">
      <w:bodyDiv w:val="1"/>
      <w:marLeft w:val="0"/>
      <w:marRight w:val="0"/>
      <w:marTop w:val="0"/>
      <w:marBottom w:val="0"/>
      <w:divBdr>
        <w:top w:val="none" w:sz="0" w:space="0" w:color="auto"/>
        <w:left w:val="none" w:sz="0" w:space="0" w:color="auto"/>
        <w:bottom w:val="none" w:sz="0" w:space="0" w:color="auto"/>
        <w:right w:val="none" w:sz="0" w:space="0" w:color="auto"/>
      </w:divBdr>
    </w:div>
    <w:div w:id="95447717">
      <w:bodyDiv w:val="1"/>
      <w:marLeft w:val="0"/>
      <w:marRight w:val="0"/>
      <w:marTop w:val="0"/>
      <w:marBottom w:val="0"/>
      <w:divBdr>
        <w:top w:val="none" w:sz="0" w:space="0" w:color="auto"/>
        <w:left w:val="none" w:sz="0" w:space="0" w:color="auto"/>
        <w:bottom w:val="none" w:sz="0" w:space="0" w:color="auto"/>
        <w:right w:val="none" w:sz="0" w:space="0" w:color="auto"/>
      </w:divBdr>
    </w:div>
    <w:div w:id="96368367">
      <w:bodyDiv w:val="1"/>
      <w:marLeft w:val="0"/>
      <w:marRight w:val="0"/>
      <w:marTop w:val="0"/>
      <w:marBottom w:val="0"/>
      <w:divBdr>
        <w:top w:val="none" w:sz="0" w:space="0" w:color="auto"/>
        <w:left w:val="none" w:sz="0" w:space="0" w:color="auto"/>
        <w:bottom w:val="none" w:sz="0" w:space="0" w:color="auto"/>
        <w:right w:val="none" w:sz="0" w:space="0" w:color="auto"/>
      </w:divBdr>
    </w:div>
    <w:div w:id="97532033">
      <w:bodyDiv w:val="1"/>
      <w:marLeft w:val="0"/>
      <w:marRight w:val="0"/>
      <w:marTop w:val="0"/>
      <w:marBottom w:val="0"/>
      <w:divBdr>
        <w:top w:val="none" w:sz="0" w:space="0" w:color="auto"/>
        <w:left w:val="none" w:sz="0" w:space="0" w:color="auto"/>
        <w:bottom w:val="none" w:sz="0" w:space="0" w:color="auto"/>
        <w:right w:val="none" w:sz="0" w:space="0" w:color="auto"/>
      </w:divBdr>
    </w:div>
    <w:div w:id="98763137">
      <w:bodyDiv w:val="1"/>
      <w:marLeft w:val="0"/>
      <w:marRight w:val="0"/>
      <w:marTop w:val="0"/>
      <w:marBottom w:val="0"/>
      <w:divBdr>
        <w:top w:val="none" w:sz="0" w:space="0" w:color="auto"/>
        <w:left w:val="none" w:sz="0" w:space="0" w:color="auto"/>
        <w:bottom w:val="none" w:sz="0" w:space="0" w:color="auto"/>
        <w:right w:val="none" w:sz="0" w:space="0" w:color="auto"/>
      </w:divBdr>
    </w:div>
    <w:div w:id="100608965">
      <w:bodyDiv w:val="1"/>
      <w:marLeft w:val="0"/>
      <w:marRight w:val="0"/>
      <w:marTop w:val="0"/>
      <w:marBottom w:val="0"/>
      <w:divBdr>
        <w:top w:val="none" w:sz="0" w:space="0" w:color="auto"/>
        <w:left w:val="none" w:sz="0" w:space="0" w:color="auto"/>
        <w:bottom w:val="none" w:sz="0" w:space="0" w:color="auto"/>
        <w:right w:val="none" w:sz="0" w:space="0" w:color="auto"/>
      </w:divBdr>
    </w:div>
    <w:div w:id="102772515">
      <w:bodyDiv w:val="1"/>
      <w:marLeft w:val="0"/>
      <w:marRight w:val="0"/>
      <w:marTop w:val="0"/>
      <w:marBottom w:val="0"/>
      <w:divBdr>
        <w:top w:val="none" w:sz="0" w:space="0" w:color="auto"/>
        <w:left w:val="none" w:sz="0" w:space="0" w:color="auto"/>
        <w:bottom w:val="none" w:sz="0" w:space="0" w:color="auto"/>
        <w:right w:val="none" w:sz="0" w:space="0" w:color="auto"/>
      </w:divBdr>
    </w:div>
    <w:div w:id="102921192">
      <w:bodyDiv w:val="1"/>
      <w:marLeft w:val="0"/>
      <w:marRight w:val="0"/>
      <w:marTop w:val="0"/>
      <w:marBottom w:val="0"/>
      <w:divBdr>
        <w:top w:val="none" w:sz="0" w:space="0" w:color="auto"/>
        <w:left w:val="none" w:sz="0" w:space="0" w:color="auto"/>
        <w:bottom w:val="none" w:sz="0" w:space="0" w:color="auto"/>
        <w:right w:val="none" w:sz="0" w:space="0" w:color="auto"/>
      </w:divBdr>
    </w:div>
    <w:div w:id="102922801">
      <w:bodyDiv w:val="1"/>
      <w:marLeft w:val="0"/>
      <w:marRight w:val="0"/>
      <w:marTop w:val="0"/>
      <w:marBottom w:val="0"/>
      <w:divBdr>
        <w:top w:val="none" w:sz="0" w:space="0" w:color="auto"/>
        <w:left w:val="none" w:sz="0" w:space="0" w:color="auto"/>
        <w:bottom w:val="none" w:sz="0" w:space="0" w:color="auto"/>
        <w:right w:val="none" w:sz="0" w:space="0" w:color="auto"/>
      </w:divBdr>
    </w:div>
    <w:div w:id="103117315">
      <w:bodyDiv w:val="1"/>
      <w:marLeft w:val="0"/>
      <w:marRight w:val="0"/>
      <w:marTop w:val="0"/>
      <w:marBottom w:val="0"/>
      <w:divBdr>
        <w:top w:val="none" w:sz="0" w:space="0" w:color="auto"/>
        <w:left w:val="none" w:sz="0" w:space="0" w:color="auto"/>
        <w:bottom w:val="none" w:sz="0" w:space="0" w:color="auto"/>
        <w:right w:val="none" w:sz="0" w:space="0" w:color="auto"/>
      </w:divBdr>
    </w:div>
    <w:div w:id="104081601">
      <w:bodyDiv w:val="1"/>
      <w:marLeft w:val="0"/>
      <w:marRight w:val="0"/>
      <w:marTop w:val="0"/>
      <w:marBottom w:val="0"/>
      <w:divBdr>
        <w:top w:val="none" w:sz="0" w:space="0" w:color="auto"/>
        <w:left w:val="none" w:sz="0" w:space="0" w:color="auto"/>
        <w:bottom w:val="none" w:sz="0" w:space="0" w:color="auto"/>
        <w:right w:val="none" w:sz="0" w:space="0" w:color="auto"/>
      </w:divBdr>
    </w:div>
    <w:div w:id="105660462">
      <w:bodyDiv w:val="1"/>
      <w:marLeft w:val="0"/>
      <w:marRight w:val="0"/>
      <w:marTop w:val="0"/>
      <w:marBottom w:val="0"/>
      <w:divBdr>
        <w:top w:val="none" w:sz="0" w:space="0" w:color="auto"/>
        <w:left w:val="none" w:sz="0" w:space="0" w:color="auto"/>
        <w:bottom w:val="none" w:sz="0" w:space="0" w:color="auto"/>
        <w:right w:val="none" w:sz="0" w:space="0" w:color="auto"/>
      </w:divBdr>
    </w:div>
    <w:div w:id="106892903">
      <w:bodyDiv w:val="1"/>
      <w:marLeft w:val="0"/>
      <w:marRight w:val="0"/>
      <w:marTop w:val="0"/>
      <w:marBottom w:val="0"/>
      <w:divBdr>
        <w:top w:val="none" w:sz="0" w:space="0" w:color="auto"/>
        <w:left w:val="none" w:sz="0" w:space="0" w:color="auto"/>
        <w:bottom w:val="none" w:sz="0" w:space="0" w:color="auto"/>
        <w:right w:val="none" w:sz="0" w:space="0" w:color="auto"/>
      </w:divBdr>
    </w:div>
    <w:div w:id="111168104">
      <w:bodyDiv w:val="1"/>
      <w:marLeft w:val="0"/>
      <w:marRight w:val="0"/>
      <w:marTop w:val="0"/>
      <w:marBottom w:val="0"/>
      <w:divBdr>
        <w:top w:val="none" w:sz="0" w:space="0" w:color="auto"/>
        <w:left w:val="none" w:sz="0" w:space="0" w:color="auto"/>
        <w:bottom w:val="none" w:sz="0" w:space="0" w:color="auto"/>
        <w:right w:val="none" w:sz="0" w:space="0" w:color="auto"/>
      </w:divBdr>
    </w:div>
    <w:div w:id="112209131">
      <w:bodyDiv w:val="1"/>
      <w:marLeft w:val="0"/>
      <w:marRight w:val="0"/>
      <w:marTop w:val="0"/>
      <w:marBottom w:val="0"/>
      <w:divBdr>
        <w:top w:val="none" w:sz="0" w:space="0" w:color="auto"/>
        <w:left w:val="none" w:sz="0" w:space="0" w:color="auto"/>
        <w:bottom w:val="none" w:sz="0" w:space="0" w:color="auto"/>
        <w:right w:val="none" w:sz="0" w:space="0" w:color="auto"/>
      </w:divBdr>
    </w:div>
    <w:div w:id="116487539">
      <w:bodyDiv w:val="1"/>
      <w:marLeft w:val="0"/>
      <w:marRight w:val="0"/>
      <w:marTop w:val="0"/>
      <w:marBottom w:val="0"/>
      <w:divBdr>
        <w:top w:val="none" w:sz="0" w:space="0" w:color="auto"/>
        <w:left w:val="none" w:sz="0" w:space="0" w:color="auto"/>
        <w:bottom w:val="none" w:sz="0" w:space="0" w:color="auto"/>
        <w:right w:val="none" w:sz="0" w:space="0" w:color="auto"/>
      </w:divBdr>
    </w:div>
    <w:div w:id="118039856">
      <w:bodyDiv w:val="1"/>
      <w:marLeft w:val="0"/>
      <w:marRight w:val="0"/>
      <w:marTop w:val="0"/>
      <w:marBottom w:val="0"/>
      <w:divBdr>
        <w:top w:val="none" w:sz="0" w:space="0" w:color="auto"/>
        <w:left w:val="none" w:sz="0" w:space="0" w:color="auto"/>
        <w:bottom w:val="none" w:sz="0" w:space="0" w:color="auto"/>
        <w:right w:val="none" w:sz="0" w:space="0" w:color="auto"/>
      </w:divBdr>
    </w:div>
    <w:div w:id="120921449">
      <w:bodyDiv w:val="1"/>
      <w:marLeft w:val="0"/>
      <w:marRight w:val="0"/>
      <w:marTop w:val="0"/>
      <w:marBottom w:val="0"/>
      <w:divBdr>
        <w:top w:val="none" w:sz="0" w:space="0" w:color="auto"/>
        <w:left w:val="none" w:sz="0" w:space="0" w:color="auto"/>
        <w:bottom w:val="none" w:sz="0" w:space="0" w:color="auto"/>
        <w:right w:val="none" w:sz="0" w:space="0" w:color="auto"/>
      </w:divBdr>
    </w:div>
    <w:div w:id="122971067">
      <w:bodyDiv w:val="1"/>
      <w:marLeft w:val="0"/>
      <w:marRight w:val="0"/>
      <w:marTop w:val="0"/>
      <w:marBottom w:val="0"/>
      <w:divBdr>
        <w:top w:val="none" w:sz="0" w:space="0" w:color="auto"/>
        <w:left w:val="none" w:sz="0" w:space="0" w:color="auto"/>
        <w:bottom w:val="none" w:sz="0" w:space="0" w:color="auto"/>
        <w:right w:val="none" w:sz="0" w:space="0" w:color="auto"/>
      </w:divBdr>
    </w:div>
    <w:div w:id="124854618">
      <w:bodyDiv w:val="1"/>
      <w:marLeft w:val="0"/>
      <w:marRight w:val="0"/>
      <w:marTop w:val="0"/>
      <w:marBottom w:val="0"/>
      <w:divBdr>
        <w:top w:val="none" w:sz="0" w:space="0" w:color="auto"/>
        <w:left w:val="none" w:sz="0" w:space="0" w:color="auto"/>
        <w:bottom w:val="none" w:sz="0" w:space="0" w:color="auto"/>
        <w:right w:val="none" w:sz="0" w:space="0" w:color="auto"/>
      </w:divBdr>
    </w:div>
    <w:div w:id="125049121">
      <w:bodyDiv w:val="1"/>
      <w:marLeft w:val="0"/>
      <w:marRight w:val="0"/>
      <w:marTop w:val="0"/>
      <w:marBottom w:val="0"/>
      <w:divBdr>
        <w:top w:val="none" w:sz="0" w:space="0" w:color="auto"/>
        <w:left w:val="none" w:sz="0" w:space="0" w:color="auto"/>
        <w:bottom w:val="none" w:sz="0" w:space="0" w:color="auto"/>
        <w:right w:val="none" w:sz="0" w:space="0" w:color="auto"/>
      </w:divBdr>
    </w:div>
    <w:div w:id="125392473">
      <w:bodyDiv w:val="1"/>
      <w:marLeft w:val="0"/>
      <w:marRight w:val="0"/>
      <w:marTop w:val="0"/>
      <w:marBottom w:val="0"/>
      <w:divBdr>
        <w:top w:val="none" w:sz="0" w:space="0" w:color="auto"/>
        <w:left w:val="none" w:sz="0" w:space="0" w:color="auto"/>
        <w:bottom w:val="none" w:sz="0" w:space="0" w:color="auto"/>
        <w:right w:val="none" w:sz="0" w:space="0" w:color="auto"/>
      </w:divBdr>
    </w:div>
    <w:div w:id="125900411">
      <w:bodyDiv w:val="1"/>
      <w:marLeft w:val="0"/>
      <w:marRight w:val="0"/>
      <w:marTop w:val="0"/>
      <w:marBottom w:val="0"/>
      <w:divBdr>
        <w:top w:val="none" w:sz="0" w:space="0" w:color="auto"/>
        <w:left w:val="none" w:sz="0" w:space="0" w:color="auto"/>
        <w:bottom w:val="none" w:sz="0" w:space="0" w:color="auto"/>
        <w:right w:val="none" w:sz="0" w:space="0" w:color="auto"/>
      </w:divBdr>
    </w:div>
    <w:div w:id="126506809">
      <w:bodyDiv w:val="1"/>
      <w:marLeft w:val="0"/>
      <w:marRight w:val="0"/>
      <w:marTop w:val="0"/>
      <w:marBottom w:val="0"/>
      <w:divBdr>
        <w:top w:val="none" w:sz="0" w:space="0" w:color="auto"/>
        <w:left w:val="none" w:sz="0" w:space="0" w:color="auto"/>
        <w:bottom w:val="none" w:sz="0" w:space="0" w:color="auto"/>
        <w:right w:val="none" w:sz="0" w:space="0" w:color="auto"/>
      </w:divBdr>
    </w:div>
    <w:div w:id="127012712">
      <w:bodyDiv w:val="1"/>
      <w:marLeft w:val="0"/>
      <w:marRight w:val="0"/>
      <w:marTop w:val="0"/>
      <w:marBottom w:val="0"/>
      <w:divBdr>
        <w:top w:val="none" w:sz="0" w:space="0" w:color="auto"/>
        <w:left w:val="none" w:sz="0" w:space="0" w:color="auto"/>
        <w:bottom w:val="none" w:sz="0" w:space="0" w:color="auto"/>
        <w:right w:val="none" w:sz="0" w:space="0" w:color="auto"/>
      </w:divBdr>
    </w:div>
    <w:div w:id="127478305">
      <w:bodyDiv w:val="1"/>
      <w:marLeft w:val="0"/>
      <w:marRight w:val="0"/>
      <w:marTop w:val="0"/>
      <w:marBottom w:val="0"/>
      <w:divBdr>
        <w:top w:val="none" w:sz="0" w:space="0" w:color="auto"/>
        <w:left w:val="none" w:sz="0" w:space="0" w:color="auto"/>
        <w:bottom w:val="none" w:sz="0" w:space="0" w:color="auto"/>
        <w:right w:val="none" w:sz="0" w:space="0" w:color="auto"/>
      </w:divBdr>
    </w:div>
    <w:div w:id="128018524">
      <w:bodyDiv w:val="1"/>
      <w:marLeft w:val="0"/>
      <w:marRight w:val="0"/>
      <w:marTop w:val="0"/>
      <w:marBottom w:val="0"/>
      <w:divBdr>
        <w:top w:val="none" w:sz="0" w:space="0" w:color="auto"/>
        <w:left w:val="none" w:sz="0" w:space="0" w:color="auto"/>
        <w:bottom w:val="none" w:sz="0" w:space="0" w:color="auto"/>
        <w:right w:val="none" w:sz="0" w:space="0" w:color="auto"/>
      </w:divBdr>
    </w:div>
    <w:div w:id="129444638">
      <w:bodyDiv w:val="1"/>
      <w:marLeft w:val="0"/>
      <w:marRight w:val="0"/>
      <w:marTop w:val="0"/>
      <w:marBottom w:val="0"/>
      <w:divBdr>
        <w:top w:val="none" w:sz="0" w:space="0" w:color="auto"/>
        <w:left w:val="none" w:sz="0" w:space="0" w:color="auto"/>
        <w:bottom w:val="none" w:sz="0" w:space="0" w:color="auto"/>
        <w:right w:val="none" w:sz="0" w:space="0" w:color="auto"/>
      </w:divBdr>
    </w:div>
    <w:div w:id="133842094">
      <w:bodyDiv w:val="1"/>
      <w:marLeft w:val="0"/>
      <w:marRight w:val="0"/>
      <w:marTop w:val="0"/>
      <w:marBottom w:val="0"/>
      <w:divBdr>
        <w:top w:val="none" w:sz="0" w:space="0" w:color="auto"/>
        <w:left w:val="none" w:sz="0" w:space="0" w:color="auto"/>
        <w:bottom w:val="none" w:sz="0" w:space="0" w:color="auto"/>
        <w:right w:val="none" w:sz="0" w:space="0" w:color="auto"/>
      </w:divBdr>
    </w:div>
    <w:div w:id="134030560">
      <w:bodyDiv w:val="1"/>
      <w:marLeft w:val="0"/>
      <w:marRight w:val="0"/>
      <w:marTop w:val="0"/>
      <w:marBottom w:val="0"/>
      <w:divBdr>
        <w:top w:val="none" w:sz="0" w:space="0" w:color="auto"/>
        <w:left w:val="none" w:sz="0" w:space="0" w:color="auto"/>
        <w:bottom w:val="none" w:sz="0" w:space="0" w:color="auto"/>
        <w:right w:val="none" w:sz="0" w:space="0" w:color="auto"/>
      </w:divBdr>
    </w:div>
    <w:div w:id="137066807">
      <w:bodyDiv w:val="1"/>
      <w:marLeft w:val="0"/>
      <w:marRight w:val="0"/>
      <w:marTop w:val="0"/>
      <w:marBottom w:val="0"/>
      <w:divBdr>
        <w:top w:val="none" w:sz="0" w:space="0" w:color="auto"/>
        <w:left w:val="none" w:sz="0" w:space="0" w:color="auto"/>
        <w:bottom w:val="none" w:sz="0" w:space="0" w:color="auto"/>
        <w:right w:val="none" w:sz="0" w:space="0" w:color="auto"/>
      </w:divBdr>
    </w:div>
    <w:div w:id="138159150">
      <w:bodyDiv w:val="1"/>
      <w:marLeft w:val="0"/>
      <w:marRight w:val="0"/>
      <w:marTop w:val="0"/>
      <w:marBottom w:val="0"/>
      <w:divBdr>
        <w:top w:val="none" w:sz="0" w:space="0" w:color="auto"/>
        <w:left w:val="none" w:sz="0" w:space="0" w:color="auto"/>
        <w:bottom w:val="none" w:sz="0" w:space="0" w:color="auto"/>
        <w:right w:val="none" w:sz="0" w:space="0" w:color="auto"/>
      </w:divBdr>
    </w:div>
    <w:div w:id="139539178">
      <w:bodyDiv w:val="1"/>
      <w:marLeft w:val="0"/>
      <w:marRight w:val="0"/>
      <w:marTop w:val="0"/>
      <w:marBottom w:val="0"/>
      <w:divBdr>
        <w:top w:val="none" w:sz="0" w:space="0" w:color="auto"/>
        <w:left w:val="none" w:sz="0" w:space="0" w:color="auto"/>
        <w:bottom w:val="none" w:sz="0" w:space="0" w:color="auto"/>
        <w:right w:val="none" w:sz="0" w:space="0" w:color="auto"/>
      </w:divBdr>
    </w:div>
    <w:div w:id="144249653">
      <w:bodyDiv w:val="1"/>
      <w:marLeft w:val="0"/>
      <w:marRight w:val="0"/>
      <w:marTop w:val="0"/>
      <w:marBottom w:val="0"/>
      <w:divBdr>
        <w:top w:val="none" w:sz="0" w:space="0" w:color="auto"/>
        <w:left w:val="none" w:sz="0" w:space="0" w:color="auto"/>
        <w:bottom w:val="none" w:sz="0" w:space="0" w:color="auto"/>
        <w:right w:val="none" w:sz="0" w:space="0" w:color="auto"/>
      </w:divBdr>
    </w:div>
    <w:div w:id="151485500">
      <w:bodyDiv w:val="1"/>
      <w:marLeft w:val="0"/>
      <w:marRight w:val="0"/>
      <w:marTop w:val="0"/>
      <w:marBottom w:val="0"/>
      <w:divBdr>
        <w:top w:val="none" w:sz="0" w:space="0" w:color="auto"/>
        <w:left w:val="none" w:sz="0" w:space="0" w:color="auto"/>
        <w:bottom w:val="none" w:sz="0" w:space="0" w:color="auto"/>
        <w:right w:val="none" w:sz="0" w:space="0" w:color="auto"/>
      </w:divBdr>
    </w:div>
    <w:div w:id="152720553">
      <w:bodyDiv w:val="1"/>
      <w:marLeft w:val="0"/>
      <w:marRight w:val="0"/>
      <w:marTop w:val="0"/>
      <w:marBottom w:val="0"/>
      <w:divBdr>
        <w:top w:val="none" w:sz="0" w:space="0" w:color="auto"/>
        <w:left w:val="none" w:sz="0" w:space="0" w:color="auto"/>
        <w:bottom w:val="none" w:sz="0" w:space="0" w:color="auto"/>
        <w:right w:val="none" w:sz="0" w:space="0" w:color="auto"/>
      </w:divBdr>
    </w:div>
    <w:div w:id="154882599">
      <w:bodyDiv w:val="1"/>
      <w:marLeft w:val="0"/>
      <w:marRight w:val="0"/>
      <w:marTop w:val="0"/>
      <w:marBottom w:val="0"/>
      <w:divBdr>
        <w:top w:val="none" w:sz="0" w:space="0" w:color="auto"/>
        <w:left w:val="none" w:sz="0" w:space="0" w:color="auto"/>
        <w:bottom w:val="none" w:sz="0" w:space="0" w:color="auto"/>
        <w:right w:val="none" w:sz="0" w:space="0" w:color="auto"/>
      </w:divBdr>
    </w:div>
    <w:div w:id="159391839">
      <w:bodyDiv w:val="1"/>
      <w:marLeft w:val="0"/>
      <w:marRight w:val="0"/>
      <w:marTop w:val="0"/>
      <w:marBottom w:val="0"/>
      <w:divBdr>
        <w:top w:val="none" w:sz="0" w:space="0" w:color="auto"/>
        <w:left w:val="none" w:sz="0" w:space="0" w:color="auto"/>
        <w:bottom w:val="none" w:sz="0" w:space="0" w:color="auto"/>
        <w:right w:val="none" w:sz="0" w:space="0" w:color="auto"/>
      </w:divBdr>
    </w:div>
    <w:div w:id="161119653">
      <w:bodyDiv w:val="1"/>
      <w:marLeft w:val="0"/>
      <w:marRight w:val="0"/>
      <w:marTop w:val="0"/>
      <w:marBottom w:val="0"/>
      <w:divBdr>
        <w:top w:val="none" w:sz="0" w:space="0" w:color="auto"/>
        <w:left w:val="none" w:sz="0" w:space="0" w:color="auto"/>
        <w:bottom w:val="none" w:sz="0" w:space="0" w:color="auto"/>
        <w:right w:val="none" w:sz="0" w:space="0" w:color="auto"/>
      </w:divBdr>
    </w:div>
    <w:div w:id="161704555">
      <w:bodyDiv w:val="1"/>
      <w:marLeft w:val="0"/>
      <w:marRight w:val="0"/>
      <w:marTop w:val="0"/>
      <w:marBottom w:val="0"/>
      <w:divBdr>
        <w:top w:val="none" w:sz="0" w:space="0" w:color="auto"/>
        <w:left w:val="none" w:sz="0" w:space="0" w:color="auto"/>
        <w:bottom w:val="none" w:sz="0" w:space="0" w:color="auto"/>
        <w:right w:val="none" w:sz="0" w:space="0" w:color="auto"/>
      </w:divBdr>
    </w:div>
    <w:div w:id="163788762">
      <w:bodyDiv w:val="1"/>
      <w:marLeft w:val="0"/>
      <w:marRight w:val="0"/>
      <w:marTop w:val="0"/>
      <w:marBottom w:val="0"/>
      <w:divBdr>
        <w:top w:val="none" w:sz="0" w:space="0" w:color="auto"/>
        <w:left w:val="none" w:sz="0" w:space="0" w:color="auto"/>
        <w:bottom w:val="none" w:sz="0" w:space="0" w:color="auto"/>
        <w:right w:val="none" w:sz="0" w:space="0" w:color="auto"/>
      </w:divBdr>
    </w:div>
    <w:div w:id="163864941">
      <w:bodyDiv w:val="1"/>
      <w:marLeft w:val="0"/>
      <w:marRight w:val="0"/>
      <w:marTop w:val="0"/>
      <w:marBottom w:val="0"/>
      <w:divBdr>
        <w:top w:val="none" w:sz="0" w:space="0" w:color="auto"/>
        <w:left w:val="none" w:sz="0" w:space="0" w:color="auto"/>
        <w:bottom w:val="none" w:sz="0" w:space="0" w:color="auto"/>
        <w:right w:val="none" w:sz="0" w:space="0" w:color="auto"/>
      </w:divBdr>
    </w:div>
    <w:div w:id="165946152">
      <w:bodyDiv w:val="1"/>
      <w:marLeft w:val="0"/>
      <w:marRight w:val="0"/>
      <w:marTop w:val="0"/>
      <w:marBottom w:val="0"/>
      <w:divBdr>
        <w:top w:val="none" w:sz="0" w:space="0" w:color="auto"/>
        <w:left w:val="none" w:sz="0" w:space="0" w:color="auto"/>
        <w:bottom w:val="none" w:sz="0" w:space="0" w:color="auto"/>
        <w:right w:val="none" w:sz="0" w:space="0" w:color="auto"/>
      </w:divBdr>
    </w:div>
    <w:div w:id="168642281">
      <w:bodyDiv w:val="1"/>
      <w:marLeft w:val="0"/>
      <w:marRight w:val="0"/>
      <w:marTop w:val="0"/>
      <w:marBottom w:val="0"/>
      <w:divBdr>
        <w:top w:val="none" w:sz="0" w:space="0" w:color="auto"/>
        <w:left w:val="none" w:sz="0" w:space="0" w:color="auto"/>
        <w:bottom w:val="none" w:sz="0" w:space="0" w:color="auto"/>
        <w:right w:val="none" w:sz="0" w:space="0" w:color="auto"/>
      </w:divBdr>
    </w:div>
    <w:div w:id="170536283">
      <w:bodyDiv w:val="1"/>
      <w:marLeft w:val="0"/>
      <w:marRight w:val="0"/>
      <w:marTop w:val="0"/>
      <w:marBottom w:val="0"/>
      <w:divBdr>
        <w:top w:val="none" w:sz="0" w:space="0" w:color="auto"/>
        <w:left w:val="none" w:sz="0" w:space="0" w:color="auto"/>
        <w:bottom w:val="none" w:sz="0" w:space="0" w:color="auto"/>
        <w:right w:val="none" w:sz="0" w:space="0" w:color="auto"/>
      </w:divBdr>
    </w:div>
    <w:div w:id="170878466">
      <w:bodyDiv w:val="1"/>
      <w:marLeft w:val="0"/>
      <w:marRight w:val="0"/>
      <w:marTop w:val="0"/>
      <w:marBottom w:val="0"/>
      <w:divBdr>
        <w:top w:val="none" w:sz="0" w:space="0" w:color="auto"/>
        <w:left w:val="none" w:sz="0" w:space="0" w:color="auto"/>
        <w:bottom w:val="none" w:sz="0" w:space="0" w:color="auto"/>
        <w:right w:val="none" w:sz="0" w:space="0" w:color="auto"/>
      </w:divBdr>
    </w:div>
    <w:div w:id="178085624">
      <w:bodyDiv w:val="1"/>
      <w:marLeft w:val="0"/>
      <w:marRight w:val="0"/>
      <w:marTop w:val="0"/>
      <w:marBottom w:val="0"/>
      <w:divBdr>
        <w:top w:val="none" w:sz="0" w:space="0" w:color="auto"/>
        <w:left w:val="none" w:sz="0" w:space="0" w:color="auto"/>
        <w:bottom w:val="none" w:sz="0" w:space="0" w:color="auto"/>
        <w:right w:val="none" w:sz="0" w:space="0" w:color="auto"/>
      </w:divBdr>
    </w:div>
    <w:div w:id="178391504">
      <w:bodyDiv w:val="1"/>
      <w:marLeft w:val="0"/>
      <w:marRight w:val="0"/>
      <w:marTop w:val="0"/>
      <w:marBottom w:val="0"/>
      <w:divBdr>
        <w:top w:val="none" w:sz="0" w:space="0" w:color="auto"/>
        <w:left w:val="none" w:sz="0" w:space="0" w:color="auto"/>
        <w:bottom w:val="none" w:sz="0" w:space="0" w:color="auto"/>
        <w:right w:val="none" w:sz="0" w:space="0" w:color="auto"/>
      </w:divBdr>
    </w:div>
    <w:div w:id="180247351">
      <w:bodyDiv w:val="1"/>
      <w:marLeft w:val="0"/>
      <w:marRight w:val="0"/>
      <w:marTop w:val="0"/>
      <w:marBottom w:val="0"/>
      <w:divBdr>
        <w:top w:val="none" w:sz="0" w:space="0" w:color="auto"/>
        <w:left w:val="none" w:sz="0" w:space="0" w:color="auto"/>
        <w:bottom w:val="none" w:sz="0" w:space="0" w:color="auto"/>
        <w:right w:val="none" w:sz="0" w:space="0" w:color="auto"/>
      </w:divBdr>
    </w:div>
    <w:div w:id="180701753">
      <w:bodyDiv w:val="1"/>
      <w:marLeft w:val="0"/>
      <w:marRight w:val="0"/>
      <w:marTop w:val="0"/>
      <w:marBottom w:val="0"/>
      <w:divBdr>
        <w:top w:val="none" w:sz="0" w:space="0" w:color="auto"/>
        <w:left w:val="none" w:sz="0" w:space="0" w:color="auto"/>
        <w:bottom w:val="none" w:sz="0" w:space="0" w:color="auto"/>
        <w:right w:val="none" w:sz="0" w:space="0" w:color="auto"/>
      </w:divBdr>
    </w:div>
    <w:div w:id="181436077">
      <w:bodyDiv w:val="1"/>
      <w:marLeft w:val="0"/>
      <w:marRight w:val="0"/>
      <w:marTop w:val="0"/>
      <w:marBottom w:val="0"/>
      <w:divBdr>
        <w:top w:val="none" w:sz="0" w:space="0" w:color="auto"/>
        <w:left w:val="none" w:sz="0" w:space="0" w:color="auto"/>
        <w:bottom w:val="none" w:sz="0" w:space="0" w:color="auto"/>
        <w:right w:val="none" w:sz="0" w:space="0" w:color="auto"/>
      </w:divBdr>
    </w:div>
    <w:div w:id="184096155">
      <w:bodyDiv w:val="1"/>
      <w:marLeft w:val="0"/>
      <w:marRight w:val="0"/>
      <w:marTop w:val="0"/>
      <w:marBottom w:val="0"/>
      <w:divBdr>
        <w:top w:val="none" w:sz="0" w:space="0" w:color="auto"/>
        <w:left w:val="none" w:sz="0" w:space="0" w:color="auto"/>
        <w:bottom w:val="none" w:sz="0" w:space="0" w:color="auto"/>
        <w:right w:val="none" w:sz="0" w:space="0" w:color="auto"/>
      </w:divBdr>
    </w:div>
    <w:div w:id="185950713">
      <w:bodyDiv w:val="1"/>
      <w:marLeft w:val="0"/>
      <w:marRight w:val="0"/>
      <w:marTop w:val="0"/>
      <w:marBottom w:val="0"/>
      <w:divBdr>
        <w:top w:val="none" w:sz="0" w:space="0" w:color="auto"/>
        <w:left w:val="none" w:sz="0" w:space="0" w:color="auto"/>
        <w:bottom w:val="none" w:sz="0" w:space="0" w:color="auto"/>
        <w:right w:val="none" w:sz="0" w:space="0" w:color="auto"/>
      </w:divBdr>
    </w:div>
    <w:div w:id="187305553">
      <w:bodyDiv w:val="1"/>
      <w:marLeft w:val="0"/>
      <w:marRight w:val="0"/>
      <w:marTop w:val="0"/>
      <w:marBottom w:val="0"/>
      <w:divBdr>
        <w:top w:val="none" w:sz="0" w:space="0" w:color="auto"/>
        <w:left w:val="none" w:sz="0" w:space="0" w:color="auto"/>
        <w:bottom w:val="none" w:sz="0" w:space="0" w:color="auto"/>
        <w:right w:val="none" w:sz="0" w:space="0" w:color="auto"/>
      </w:divBdr>
    </w:div>
    <w:div w:id="188448215">
      <w:bodyDiv w:val="1"/>
      <w:marLeft w:val="0"/>
      <w:marRight w:val="0"/>
      <w:marTop w:val="0"/>
      <w:marBottom w:val="0"/>
      <w:divBdr>
        <w:top w:val="none" w:sz="0" w:space="0" w:color="auto"/>
        <w:left w:val="none" w:sz="0" w:space="0" w:color="auto"/>
        <w:bottom w:val="none" w:sz="0" w:space="0" w:color="auto"/>
        <w:right w:val="none" w:sz="0" w:space="0" w:color="auto"/>
      </w:divBdr>
    </w:div>
    <w:div w:id="191963785">
      <w:bodyDiv w:val="1"/>
      <w:marLeft w:val="0"/>
      <w:marRight w:val="0"/>
      <w:marTop w:val="0"/>
      <w:marBottom w:val="0"/>
      <w:divBdr>
        <w:top w:val="none" w:sz="0" w:space="0" w:color="auto"/>
        <w:left w:val="none" w:sz="0" w:space="0" w:color="auto"/>
        <w:bottom w:val="none" w:sz="0" w:space="0" w:color="auto"/>
        <w:right w:val="none" w:sz="0" w:space="0" w:color="auto"/>
      </w:divBdr>
    </w:div>
    <w:div w:id="194928951">
      <w:bodyDiv w:val="1"/>
      <w:marLeft w:val="0"/>
      <w:marRight w:val="0"/>
      <w:marTop w:val="0"/>
      <w:marBottom w:val="0"/>
      <w:divBdr>
        <w:top w:val="none" w:sz="0" w:space="0" w:color="auto"/>
        <w:left w:val="none" w:sz="0" w:space="0" w:color="auto"/>
        <w:bottom w:val="none" w:sz="0" w:space="0" w:color="auto"/>
        <w:right w:val="none" w:sz="0" w:space="0" w:color="auto"/>
      </w:divBdr>
    </w:div>
    <w:div w:id="195041485">
      <w:bodyDiv w:val="1"/>
      <w:marLeft w:val="0"/>
      <w:marRight w:val="0"/>
      <w:marTop w:val="0"/>
      <w:marBottom w:val="0"/>
      <w:divBdr>
        <w:top w:val="none" w:sz="0" w:space="0" w:color="auto"/>
        <w:left w:val="none" w:sz="0" w:space="0" w:color="auto"/>
        <w:bottom w:val="none" w:sz="0" w:space="0" w:color="auto"/>
        <w:right w:val="none" w:sz="0" w:space="0" w:color="auto"/>
      </w:divBdr>
    </w:div>
    <w:div w:id="195045833">
      <w:bodyDiv w:val="1"/>
      <w:marLeft w:val="0"/>
      <w:marRight w:val="0"/>
      <w:marTop w:val="0"/>
      <w:marBottom w:val="0"/>
      <w:divBdr>
        <w:top w:val="none" w:sz="0" w:space="0" w:color="auto"/>
        <w:left w:val="none" w:sz="0" w:space="0" w:color="auto"/>
        <w:bottom w:val="none" w:sz="0" w:space="0" w:color="auto"/>
        <w:right w:val="none" w:sz="0" w:space="0" w:color="auto"/>
      </w:divBdr>
    </w:div>
    <w:div w:id="195385413">
      <w:bodyDiv w:val="1"/>
      <w:marLeft w:val="0"/>
      <w:marRight w:val="0"/>
      <w:marTop w:val="0"/>
      <w:marBottom w:val="0"/>
      <w:divBdr>
        <w:top w:val="none" w:sz="0" w:space="0" w:color="auto"/>
        <w:left w:val="none" w:sz="0" w:space="0" w:color="auto"/>
        <w:bottom w:val="none" w:sz="0" w:space="0" w:color="auto"/>
        <w:right w:val="none" w:sz="0" w:space="0" w:color="auto"/>
      </w:divBdr>
    </w:div>
    <w:div w:id="195772929">
      <w:bodyDiv w:val="1"/>
      <w:marLeft w:val="0"/>
      <w:marRight w:val="0"/>
      <w:marTop w:val="0"/>
      <w:marBottom w:val="0"/>
      <w:divBdr>
        <w:top w:val="none" w:sz="0" w:space="0" w:color="auto"/>
        <w:left w:val="none" w:sz="0" w:space="0" w:color="auto"/>
        <w:bottom w:val="none" w:sz="0" w:space="0" w:color="auto"/>
        <w:right w:val="none" w:sz="0" w:space="0" w:color="auto"/>
      </w:divBdr>
    </w:div>
    <w:div w:id="197359838">
      <w:bodyDiv w:val="1"/>
      <w:marLeft w:val="0"/>
      <w:marRight w:val="0"/>
      <w:marTop w:val="0"/>
      <w:marBottom w:val="0"/>
      <w:divBdr>
        <w:top w:val="none" w:sz="0" w:space="0" w:color="auto"/>
        <w:left w:val="none" w:sz="0" w:space="0" w:color="auto"/>
        <w:bottom w:val="none" w:sz="0" w:space="0" w:color="auto"/>
        <w:right w:val="none" w:sz="0" w:space="0" w:color="auto"/>
      </w:divBdr>
    </w:div>
    <w:div w:id="198518723">
      <w:bodyDiv w:val="1"/>
      <w:marLeft w:val="0"/>
      <w:marRight w:val="0"/>
      <w:marTop w:val="0"/>
      <w:marBottom w:val="0"/>
      <w:divBdr>
        <w:top w:val="none" w:sz="0" w:space="0" w:color="auto"/>
        <w:left w:val="none" w:sz="0" w:space="0" w:color="auto"/>
        <w:bottom w:val="none" w:sz="0" w:space="0" w:color="auto"/>
        <w:right w:val="none" w:sz="0" w:space="0" w:color="auto"/>
      </w:divBdr>
    </w:div>
    <w:div w:id="199369111">
      <w:bodyDiv w:val="1"/>
      <w:marLeft w:val="0"/>
      <w:marRight w:val="0"/>
      <w:marTop w:val="0"/>
      <w:marBottom w:val="0"/>
      <w:divBdr>
        <w:top w:val="none" w:sz="0" w:space="0" w:color="auto"/>
        <w:left w:val="none" w:sz="0" w:space="0" w:color="auto"/>
        <w:bottom w:val="none" w:sz="0" w:space="0" w:color="auto"/>
        <w:right w:val="none" w:sz="0" w:space="0" w:color="auto"/>
      </w:divBdr>
    </w:div>
    <w:div w:id="201288602">
      <w:bodyDiv w:val="1"/>
      <w:marLeft w:val="0"/>
      <w:marRight w:val="0"/>
      <w:marTop w:val="0"/>
      <w:marBottom w:val="0"/>
      <w:divBdr>
        <w:top w:val="none" w:sz="0" w:space="0" w:color="auto"/>
        <w:left w:val="none" w:sz="0" w:space="0" w:color="auto"/>
        <w:bottom w:val="none" w:sz="0" w:space="0" w:color="auto"/>
        <w:right w:val="none" w:sz="0" w:space="0" w:color="auto"/>
      </w:divBdr>
    </w:div>
    <w:div w:id="204101493">
      <w:bodyDiv w:val="1"/>
      <w:marLeft w:val="0"/>
      <w:marRight w:val="0"/>
      <w:marTop w:val="0"/>
      <w:marBottom w:val="0"/>
      <w:divBdr>
        <w:top w:val="none" w:sz="0" w:space="0" w:color="auto"/>
        <w:left w:val="none" w:sz="0" w:space="0" w:color="auto"/>
        <w:bottom w:val="none" w:sz="0" w:space="0" w:color="auto"/>
        <w:right w:val="none" w:sz="0" w:space="0" w:color="auto"/>
      </w:divBdr>
    </w:div>
    <w:div w:id="205723897">
      <w:bodyDiv w:val="1"/>
      <w:marLeft w:val="0"/>
      <w:marRight w:val="0"/>
      <w:marTop w:val="0"/>
      <w:marBottom w:val="0"/>
      <w:divBdr>
        <w:top w:val="none" w:sz="0" w:space="0" w:color="auto"/>
        <w:left w:val="none" w:sz="0" w:space="0" w:color="auto"/>
        <w:bottom w:val="none" w:sz="0" w:space="0" w:color="auto"/>
        <w:right w:val="none" w:sz="0" w:space="0" w:color="auto"/>
      </w:divBdr>
    </w:div>
    <w:div w:id="207374316">
      <w:bodyDiv w:val="1"/>
      <w:marLeft w:val="0"/>
      <w:marRight w:val="0"/>
      <w:marTop w:val="0"/>
      <w:marBottom w:val="0"/>
      <w:divBdr>
        <w:top w:val="none" w:sz="0" w:space="0" w:color="auto"/>
        <w:left w:val="none" w:sz="0" w:space="0" w:color="auto"/>
        <w:bottom w:val="none" w:sz="0" w:space="0" w:color="auto"/>
        <w:right w:val="none" w:sz="0" w:space="0" w:color="auto"/>
      </w:divBdr>
    </w:div>
    <w:div w:id="207684754">
      <w:bodyDiv w:val="1"/>
      <w:marLeft w:val="0"/>
      <w:marRight w:val="0"/>
      <w:marTop w:val="0"/>
      <w:marBottom w:val="0"/>
      <w:divBdr>
        <w:top w:val="none" w:sz="0" w:space="0" w:color="auto"/>
        <w:left w:val="none" w:sz="0" w:space="0" w:color="auto"/>
        <w:bottom w:val="none" w:sz="0" w:space="0" w:color="auto"/>
        <w:right w:val="none" w:sz="0" w:space="0" w:color="auto"/>
      </w:divBdr>
    </w:div>
    <w:div w:id="208300815">
      <w:bodyDiv w:val="1"/>
      <w:marLeft w:val="0"/>
      <w:marRight w:val="0"/>
      <w:marTop w:val="0"/>
      <w:marBottom w:val="0"/>
      <w:divBdr>
        <w:top w:val="none" w:sz="0" w:space="0" w:color="auto"/>
        <w:left w:val="none" w:sz="0" w:space="0" w:color="auto"/>
        <w:bottom w:val="none" w:sz="0" w:space="0" w:color="auto"/>
        <w:right w:val="none" w:sz="0" w:space="0" w:color="auto"/>
      </w:divBdr>
    </w:div>
    <w:div w:id="211623628">
      <w:bodyDiv w:val="1"/>
      <w:marLeft w:val="0"/>
      <w:marRight w:val="0"/>
      <w:marTop w:val="0"/>
      <w:marBottom w:val="0"/>
      <w:divBdr>
        <w:top w:val="none" w:sz="0" w:space="0" w:color="auto"/>
        <w:left w:val="none" w:sz="0" w:space="0" w:color="auto"/>
        <w:bottom w:val="none" w:sz="0" w:space="0" w:color="auto"/>
        <w:right w:val="none" w:sz="0" w:space="0" w:color="auto"/>
      </w:divBdr>
    </w:div>
    <w:div w:id="212737423">
      <w:bodyDiv w:val="1"/>
      <w:marLeft w:val="0"/>
      <w:marRight w:val="0"/>
      <w:marTop w:val="0"/>
      <w:marBottom w:val="0"/>
      <w:divBdr>
        <w:top w:val="none" w:sz="0" w:space="0" w:color="auto"/>
        <w:left w:val="none" w:sz="0" w:space="0" w:color="auto"/>
        <w:bottom w:val="none" w:sz="0" w:space="0" w:color="auto"/>
        <w:right w:val="none" w:sz="0" w:space="0" w:color="auto"/>
      </w:divBdr>
    </w:div>
    <w:div w:id="217475315">
      <w:bodyDiv w:val="1"/>
      <w:marLeft w:val="0"/>
      <w:marRight w:val="0"/>
      <w:marTop w:val="0"/>
      <w:marBottom w:val="0"/>
      <w:divBdr>
        <w:top w:val="none" w:sz="0" w:space="0" w:color="auto"/>
        <w:left w:val="none" w:sz="0" w:space="0" w:color="auto"/>
        <w:bottom w:val="none" w:sz="0" w:space="0" w:color="auto"/>
        <w:right w:val="none" w:sz="0" w:space="0" w:color="auto"/>
      </w:divBdr>
    </w:div>
    <w:div w:id="218246414">
      <w:bodyDiv w:val="1"/>
      <w:marLeft w:val="0"/>
      <w:marRight w:val="0"/>
      <w:marTop w:val="0"/>
      <w:marBottom w:val="0"/>
      <w:divBdr>
        <w:top w:val="none" w:sz="0" w:space="0" w:color="auto"/>
        <w:left w:val="none" w:sz="0" w:space="0" w:color="auto"/>
        <w:bottom w:val="none" w:sz="0" w:space="0" w:color="auto"/>
        <w:right w:val="none" w:sz="0" w:space="0" w:color="auto"/>
      </w:divBdr>
    </w:div>
    <w:div w:id="220333306">
      <w:bodyDiv w:val="1"/>
      <w:marLeft w:val="0"/>
      <w:marRight w:val="0"/>
      <w:marTop w:val="0"/>
      <w:marBottom w:val="0"/>
      <w:divBdr>
        <w:top w:val="none" w:sz="0" w:space="0" w:color="auto"/>
        <w:left w:val="none" w:sz="0" w:space="0" w:color="auto"/>
        <w:bottom w:val="none" w:sz="0" w:space="0" w:color="auto"/>
        <w:right w:val="none" w:sz="0" w:space="0" w:color="auto"/>
      </w:divBdr>
    </w:div>
    <w:div w:id="223570321">
      <w:bodyDiv w:val="1"/>
      <w:marLeft w:val="0"/>
      <w:marRight w:val="0"/>
      <w:marTop w:val="0"/>
      <w:marBottom w:val="0"/>
      <w:divBdr>
        <w:top w:val="none" w:sz="0" w:space="0" w:color="auto"/>
        <w:left w:val="none" w:sz="0" w:space="0" w:color="auto"/>
        <w:bottom w:val="none" w:sz="0" w:space="0" w:color="auto"/>
        <w:right w:val="none" w:sz="0" w:space="0" w:color="auto"/>
      </w:divBdr>
    </w:div>
    <w:div w:id="224685490">
      <w:bodyDiv w:val="1"/>
      <w:marLeft w:val="0"/>
      <w:marRight w:val="0"/>
      <w:marTop w:val="0"/>
      <w:marBottom w:val="0"/>
      <w:divBdr>
        <w:top w:val="none" w:sz="0" w:space="0" w:color="auto"/>
        <w:left w:val="none" w:sz="0" w:space="0" w:color="auto"/>
        <w:bottom w:val="none" w:sz="0" w:space="0" w:color="auto"/>
        <w:right w:val="none" w:sz="0" w:space="0" w:color="auto"/>
      </w:divBdr>
    </w:div>
    <w:div w:id="224801374">
      <w:bodyDiv w:val="1"/>
      <w:marLeft w:val="0"/>
      <w:marRight w:val="0"/>
      <w:marTop w:val="0"/>
      <w:marBottom w:val="0"/>
      <w:divBdr>
        <w:top w:val="none" w:sz="0" w:space="0" w:color="auto"/>
        <w:left w:val="none" w:sz="0" w:space="0" w:color="auto"/>
        <w:bottom w:val="none" w:sz="0" w:space="0" w:color="auto"/>
        <w:right w:val="none" w:sz="0" w:space="0" w:color="auto"/>
      </w:divBdr>
    </w:div>
    <w:div w:id="227033530">
      <w:bodyDiv w:val="1"/>
      <w:marLeft w:val="0"/>
      <w:marRight w:val="0"/>
      <w:marTop w:val="0"/>
      <w:marBottom w:val="0"/>
      <w:divBdr>
        <w:top w:val="none" w:sz="0" w:space="0" w:color="auto"/>
        <w:left w:val="none" w:sz="0" w:space="0" w:color="auto"/>
        <w:bottom w:val="none" w:sz="0" w:space="0" w:color="auto"/>
        <w:right w:val="none" w:sz="0" w:space="0" w:color="auto"/>
      </w:divBdr>
    </w:div>
    <w:div w:id="227690784">
      <w:bodyDiv w:val="1"/>
      <w:marLeft w:val="0"/>
      <w:marRight w:val="0"/>
      <w:marTop w:val="0"/>
      <w:marBottom w:val="0"/>
      <w:divBdr>
        <w:top w:val="none" w:sz="0" w:space="0" w:color="auto"/>
        <w:left w:val="none" w:sz="0" w:space="0" w:color="auto"/>
        <w:bottom w:val="none" w:sz="0" w:space="0" w:color="auto"/>
        <w:right w:val="none" w:sz="0" w:space="0" w:color="auto"/>
      </w:divBdr>
    </w:div>
    <w:div w:id="228080024">
      <w:bodyDiv w:val="1"/>
      <w:marLeft w:val="0"/>
      <w:marRight w:val="0"/>
      <w:marTop w:val="0"/>
      <w:marBottom w:val="0"/>
      <w:divBdr>
        <w:top w:val="none" w:sz="0" w:space="0" w:color="auto"/>
        <w:left w:val="none" w:sz="0" w:space="0" w:color="auto"/>
        <w:bottom w:val="none" w:sz="0" w:space="0" w:color="auto"/>
        <w:right w:val="none" w:sz="0" w:space="0" w:color="auto"/>
      </w:divBdr>
    </w:div>
    <w:div w:id="230122612">
      <w:bodyDiv w:val="1"/>
      <w:marLeft w:val="0"/>
      <w:marRight w:val="0"/>
      <w:marTop w:val="0"/>
      <w:marBottom w:val="0"/>
      <w:divBdr>
        <w:top w:val="none" w:sz="0" w:space="0" w:color="auto"/>
        <w:left w:val="none" w:sz="0" w:space="0" w:color="auto"/>
        <w:bottom w:val="none" w:sz="0" w:space="0" w:color="auto"/>
        <w:right w:val="none" w:sz="0" w:space="0" w:color="auto"/>
      </w:divBdr>
    </w:div>
    <w:div w:id="233666362">
      <w:bodyDiv w:val="1"/>
      <w:marLeft w:val="0"/>
      <w:marRight w:val="0"/>
      <w:marTop w:val="0"/>
      <w:marBottom w:val="0"/>
      <w:divBdr>
        <w:top w:val="none" w:sz="0" w:space="0" w:color="auto"/>
        <w:left w:val="none" w:sz="0" w:space="0" w:color="auto"/>
        <w:bottom w:val="none" w:sz="0" w:space="0" w:color="auto"/>
        <w:right w:val="none" w:sz="0" w:space="0" w:color="auto"/>
      </w:divBdr>
    </w:div>
    <w:div w:id="236865287">
      <w:bodyDiv w:val="1"/>
      <w:marLeft w:val="0"/>
      <w:marRight w:val="0"/>
      <w:marTop w:val="0"/>
      <w:marBottom w:val="0"/>
      <w:divBdr>
        <w:top w:val="none" w:sz="0" w:space="0" w:color="auto"/>
        <w:left w:val="none" w:sz="0" w:space="0" w:color="auto"/>
        <w:bottom w:val="none" w:sz="0" w:space="0" w:color="auto"/>
        <w:right w:val="none" w:sz="0" w:space="0" w:color="auto"/>
      </w:divBdr>
    </w:div>
    <w:div w:id="244926064">
      <w:bodyDiv w:val="1"/>
      <w:marLeft w:val="0"/>
      <w:marRight w:val="0"/>
      <w:marTop w:val="0"/>
      <w:marBottom w:val="0"/>
      <w:divBdr>
        <w:top w:val="none" w:sz="0" w:space="0" w:color="auto"/>
        <w:left w:val="none" w:sz="0" w:space="0" w:color="auto"/>
        <w:bottom w:val="none" w:sz="0" w:space="0" w:color="auto"/>
        <w:right w:val="none" w:sz="0" w:space="0" w:color="auto"/>
      </w:divBdr>
    </w:div>
    <w:div w:id="246962252">
      <w:bodyDiv w:val="1"/>
      <w:marLeft w:val="0"/>
      <w:marRight w:val="0"/>
      <w:marTop w:val="0"/>
      <w:marBottom w:val="0"/>
      <w:divBdr>
        <w:top w:val="none" w:sz="0" w:space="0" w:color="auto"/>
        <w:left w:val="none" w:sz="0" w:space="0" w:color="auto"/>
        <w:bottom w:val="none" w:sz="0" w:space="0" w:color="auto"/>
        <w:right w:val="none" w:sz="0" w:space="0" w:color="auto"/>
      </w:divBdr>
    </w:div>
    <w:div w:id="249315870">
      <w:bodyDiv w:val="1"/>
      <w:marLeft w:val="0"/>
      <w:marRight w:val="0"/>
      <w:marTop w:val="0"/>
      <w:marBottom w:val="0"/>
      <w:divBdr>
        <w:top w:val="none" w:sz="0" w:space="0" w:color="auto"/>
        <w:left w:val="none" w:sz="0" w:space="0" w:color="auto"/>
        <w:bottom w:val="none" w:sz="0" w:space="0" w:color="auto"/>
        <w:right w:val="none" w:sz="0" w:space="0" w:color="auto"/>
      </w:divBdr>
    </w:div>
    <w:div w:id="249580196">
      <w:bodyDiv w:val="1"/>
      <w:marLeft w:val="0"/>
      <w:marRight w:val="0"/>
      <w:marTop w:val="0"/>
      <w:marBottom w:val="0"/>
      <w:divBdr>
        <w:top w:val="none" w:sz="0" w:space="0" w:color="auto"/>
        <w:left w:val="none" w:sz="0" w:space="0" w:color="auto"/>
        <w:bottom w:val="none" w:sz="0" w:space="0" w:color="auto"/>
        <w:right w:val="none" w:sz="0" w:space="0" w:color="auto"/>
      </w:divBdr>
    </w:div>
    <w:div w:id="249774079">
      <w:bodyDiv w:val="1"/>
      <w:marLeft w:val="0"/>
      <w:marRight w:val="0"/>
      <w:marTop w:val="0"/>
      <w:marBottom w:val="0"/>
      <w:divBdr>
        <w:top w:val="none" w:sz="0" w:space="0" w:color="auto"/>
        <w:left w:val="none" w:sz="0" w:space="0" w:color="auto"/>
        <w:bottom w:val="none" w:sz="0" w:space="0" w:color="auto"/>
        <w:right w:val="none" w:sz="0" w:space="0" w:color="auto"/>
      </w:divBdr>
    </w:div>
    <w:div w:id="251935423">
      <w:bodyDiv w:val="1"/>
      <w:marLeft w:val="0"/>
      <w:marRight w:val="0"/>
      <w:marTop w:val="0"/>
      <w:marBottom w:val="0"/>
      <w:divBdr>
        <w:top w:val="none" w:sz="0" w:space="0" w:color="auto"/>
        <w:left w:val="none" w:sz="0" w:space="0" w:color="auto"/>
        <w:bottom w:val="none" w:sz="0" w:space="0" w:color="auto"/>
        <w:right w:val="none" w:sz="0" w:space="0" w:color="auto"/>
      </w:divBdr>
    </w:div>
    <w:div w:id="256909797">
      <w:bodyDiv w:val="1"/>
      <w:marLeft w:val="0"/>
      <w:marRight w:val="0"/>
      <w:marTop w:val="0"/>
      <w:marBottom w:val="0"/>
      <w:divBdr>
        <w:top w:val="none" w:sz="0" w:space="0" w:color="auto"/>
        <w:left w:val="none" w:sz="0" w:space="0" w:color="auto"/>
        <w:bottom w:val="none" w:sz="0" w:space="0" w:color="auto"/>
        <w:right w:val="none" w:sz="0" w:space="0" w:color="auto"/>
      </w:divBdr>
    </w:div>
    <w:div w:id="257104277">
      <w:bodyDiv w:val="1"/>
      <w:marLeft w:val="0"/>
      <w:marRight w:val="0"/>
      <w:marTop w:val="0"/>
      <w:marBottom w:val="0"/>
      <w:divBdr>
        <w:top w:val="none" w:sz="0" w:space="0" w:color="auto"/>
        <w:left w:val="none" w:sz="0" w:space="0" w:color="auto"/>
        <w:bottom w:val="none" w:sz="0" w:space="0" w:color="auto"/>
        <w:right w:val="none" w:sz="0" w:space="0" w:color="auto"/>
      </w:divBdr>
    </w:div>
    <w:div w:id="257911347">
      <w:bodyDiv w:val="1"/>
      <w:marLeft w:val="0"/>
      <w:marRight w:val="0"/>
      <w:marTop w:val="0"/>
      <w:marBottom w:val="0"/>
      <w:divBdr>
        <w:top w:val="none" w:sz="0" w:space="0" w:color="auto"/>
        <w:left w:val="none" w:sz="0" w:space="0" w:color="auto"/>
        <w:bottom w:val="none" w:sz="0" w:space="0" w:color="auto"/>
        <w:right w:val="none" w:sz="0" w:space="0" w:color="auto"/>
      </w:divBdr>
    </w:div>
    <w:div w:id="259725171">
      <w:bodyDiv w:val="1"/>
      <w:marLeft w:val="0"/>
      <w:marRight w:val="0"/>
      <w:marTop w:val="0"/>
      <w:marBottom w:val="0"/>
      <w:divBdr>
        <w:top w:val="none" w:sz="0" w:space="0" w:color="auto"/>
        <w:left w:val="none" w:sz="0" w:space="0" w:color="auto"/>
        <w:bottom w:val="none" w:sz="0" w:space="0" w:color="auto"/>
        <w:right w:val="none" w:sz="0" w:space="0" w:color="auto"/>
      </w:divBdr>
    </w:div>
    <w:div w:id="261305610">
      <w:bodyDiv w:val="1"/>
      <w:marLeft w:val="0"/>
      <w:marRight w:val="0"/>
      <w:marTop w:val="0"/>
      <w:marBottom w:val="0"/>
      <w:divBdr>
        <w:top w:val="none" w:sz="0" w:space="0" w:color="auto"/>
        <w:left w:val="none" w:sz="0" w:space="0" w:color="auto"/>
        <w:bottom w:val="none" w:sz="0" w:space="0" w:color="auto"/>
        <w:right w:val="none" w:sz="0" w:space="0" w:color="auto"/>
      </w:divBdr>
    </w:div>
    <w:div w:id="261307211">
      <w:bodyDiv w:val="1"/>
      <w:marLeft w:val="0"/>
      <w:marRight w:val="0"/>
      <w:marTop w:val="0"/>
      <w:marBottom w:val="0"/>
      <w:divBdr>
        <w:top w:val="none" w:sz="0" w:space="0" w:color="auto"/>
        <w:left w:val="none" w:sz="0" w:space="0" w:color="auto"/>
        <w:bottom w:val="none" w:sz="0" w:space="0" w:color="auto"/>
        <w:right w:val="none" w:sz="0" w:space="0" w:color="auto"/>
      </w:divBdr>
    </w:div>
    <w:div w:id="263729076">
      <w:bodyDiv w:val="1"/>
      <w:marLeft w:val="0"/>
      <w:marRight w:val="0"/>
      <w:marTop w:val="0"/>
      <w:marBottom w:val="0"/>
      <w:divBdr>
        <w:top w:val="none" w:sz="0" w:space="0" w:color="auto"/>
        <w:left w:val="none" w:sz="0" w:space="0" w:color="auto"/>
        <w:bottom w:val="none" w:sz="0" w:space="0" w:color="auto"/>
        <w:right w:val="none" w:sz="0" w:space="0" w:color="auto"/>
      </w:divBdr>
    </w:div>
    <w:div w:id="268901833">
      <w:bodyDiv w:val="1"/>
      <w:marLeft w:val="0"/>
      <w:marRight w:val="0"/>
      <w:marTop w:val="0"/>
      <w:marBottom w:val="0"/>
      <w:divBdr>
        <w:top w:val="none" w:sz="0" w:space="0" w:color="auto"/>
        <w:left w:val="none" w:sz="0" w:space="0" w:color="auto"/>
        <w:bottom w:val="none" w:sz="0" w:space="0" w:color="auto"/>
        <w:right w:val="none" w:sz="0" w:space="0" w:color="auto"/>
      </w:divBdr>
    </w:div>
    <w:div w:id="270285653">
      <w:bodyDiv w:val="1"/>
      <w:marLeft w:val="0"/>
      <w:marRight w:val="0"/>
      <w:marTop w:val="0"/>
      <w:marBottom w:val="0"/>
      <w:divBdr>
        <w:top w:val="none" w:sz="0" w:space="0" w:color="auto"/>
        <w:left w:val="none" w:sz="0" w:space="0" w:color="auto"/>
        <w:bottom w:val="none" w:sz="0" w:space="0" w:color="auto"/>
        <w:right w:val="none" w:sz="0" w:space="0" w:color="auto"/>
      </w:divBdr>
    </w:div>
    <w:div w:id="271667836">
      <w:bodyDiv w:val="1"/>
      <w:marLeft w:val="0"/>
      <w:marRight w:val="0"/>
      <w:marTop w:val="0"/>
      <w:marBottom w:val="0"/>
      <w:divBdr>
        <w:top w:val="none" w:sz="0" w:space="0" w:color="auto"/>
        <w:left w:val="none" w:sz="0" w:space="0" w:color="auto"/>
        <w:bottom w:val="none" w:sz="0" w:space="0" w:color="auto"/>
        <w:right w:val="none" w:sz="0" w:space="0" w:color="auto"/>
      </w:divBdr>
    </w:div>
    <w:div w:id="272178512">
      <w:bodyDiv w:val="1"/>
      <w:marLeft w:val="0"/>
      <w:marRight w:val="0"/>
      <w:marTop w:val="0"/>
      <w:marBottom w:val="0"/>
      <w:divBdr>
        <w:top w:val="none" w:sz="0" w:space="0" w:color="auto"/>
        <w:left w:val="none" w:sz="0" w:space="0" w:color="auto"/>
        <w:bottom w:val="none" w:sz="0" w:space="0" w:color="auto"/>
        <w:right w:val="none" w:sz="0" w:space="0" w:color="auto"/>
      </w:divBdr>
    </w:div>
    <w:div w:id="273365874">
      <w:bodyDiv w:val="1"/>
      <w:marLeft w:val="0"/>
      <w:marRight w:val="0"/>
      <w:marTop w:val="0"/>
      <w:marBottom w:val="0"/>
      <w:divBdr>
        <w:top w:val="none" w:sz="0" w:space="0" w:color="auto"/>
        <w:left w:val="none" w:sz="0" w:space="0" w:color="auto"/>
        <w:bottom w:val="none" w:sz="0" w:space="0" w:color="auto"/>
        <w:right w:val="none" w:sz="0" w:space="0" w:color="auto"/>
      </w:divBdr>
    </w:div>
    <w:div w:id="279461566">
      <w:bodyDiv w:val="1"/>
      <w:marLeft w:val="0"/>
      <w:marRight w:val="0"/>
      <w:marTop w:val="0"/>
      <w:marBottom w:val="0"/>
      <w:divBdr>
        <w:top w:val="none" w:sz="0" w:space="0" w:color="auto"/>
        <w:left w:val="none" w:sz="0" w:space="0" w:color="auto"/>
        <w:bottom w:val="none" w:sz="0" w:space="0" w:color="auto"/>
        <w:right w:val="none" w:sz="0" w:space="0" w:color="auto"/>
      </w:divBdr>
    </w:div>
    <w:div w:id="279607090">
      <w:bodyDiv w:val="1"/>
      <w:marLeft w:val="0"/>
      <w:marRight w:val="0"/>
      <w:marTop w:val="0"/>
      <w:marBottom w:val="0"/>
      <w:divBdr>
        <w:top w:val="none" w:sz="0" w:space="0" w:color="auto"/>
        <w:left w:val="none" w:sz="0" w:space="0" w:color="auto"/>
        <w:bottom w:val="none" w:sz="0" w:space="0" w:color="auto"/>
        <w:right w:val="none" w:sz="0" w:space="0" w:color="auto"/>
      </w:divBdr>
    </w:div>
    <w:div w:id="279848778">
      <w:bodyDiv w:val="1"/>
      <w:marLeft w:val="0"/>
      <w:marRight w:val="0"/>
      <w:marTop w:val="0"/>
      <w:marBottom w:val="0"/>
      <w:divBdr>
        <w:top w:val="none" w:sz="0" w:space="0" w:color="auto"/>
        <w:left w:val="none" w:sz="0" w:space="0" w:color="auto"/>
        <w:bottom w:val="none" w:sz="0" w:space="0" w:color="auto"/>
        <w:right w:val="none" w:sz="0" w:space="0" w:color="auto"/>
      </w:divBdr>
    </w:div>
    <w:div w:id="280692259">
      <w:bodyDiv w:val="1"/>
      <w:marLeft w:val="0"/>
      <w:marRight w:val="0"/>
      <w:marTop w:val="0"/>
      <w:marBottom w:val="0"/>
      <w:divBdr>
        <w:top w:val="none" w:sz="0" w:space="0" w:color="auto"/>
        <w:left w:val="none" w:sz="0" w:space="0" w:color="auto"/>
        <w:bottom w:val="none" w:sz="0" w:space="0" w:color="auto"/>
        <w:right w:val="none" w:sz="0" w:space="0" w:color="auto"/>
      </w:divBdr>
    </w:div>
    <w:div w:id="286813165">
      <w:bodyDiv w:val="1"/>
      <w:marLeft w:val="0"/>
      <w:marRight w:val="0"/>
      <w:marTop w:val="0"/>
      <w:marBottom w:val="0"/>
      <w:divBdr>
        <w:top w:val="none" w:sz="0" w:space="0" w:color="auto"/>
        <w:left w:val="none" w:sz="0" w:space="0" w:color="auto"/>
        <w:bottom w:val="none" w:sz="0" w:space="0" w:color="auto"/>
        <w:right w:val="none" w:sz="0" w:space="0" w:color="auto"/>
      </w:divBdr>
    </w:div>
    <w:div w:id="288321167">
      <w:bodyDiv w:val="1"/>
      <w:marLeft w:val="0"/>
      <w:marRight w:val="0"/>
      <w:marTop w:val="0"/>
      <w:marBottom w:val="0"/>
      <w:divBdr>
        <w:top w:val="none" w:sz="0" w:space="0" w:color="auto"/>
        <w:left w:val="none" w:sz="0" w:space="0" w:color="auto"/>
        <w:bottom w:val="none" w:sz="0" w:space="0" w:color="auto"/>
        <w:right w:val="none" w:sz="0" w:space="0" w:color="auto"/>
      </w:divBdr>
    </w:div>
    <w:div w:id="290091902">
      <w:bodyDiv w:val="1"/>
      <w:marLeft w:val="0"/>
      <w:marRight w:val="0"/>
      <w:marTop w:val="0"/>
      <w:marBottom w:val="0"/>
      <w:divBdr>
        <w:top w:val="none" w:sz="0" w:space="0" w:color="auto"/>
        <w:left w:val="none" w:sz="0" w:space="0" w:color="auto"/>
        <w:bottom w:val="none" w:sz="0" w:space="0" w:color="auto"/>
        <w:right w:val="none" w:sz="0" w:space="0" w:color="auto"/>
      </w:divBdr>
    </w:div>
    <w:div w:id="295179682">
      <w:bodyDiv w:val="1"/>
      <w:marLeft w:val="0"/>
      <w:marRight w:val="0"/>
      <w:marTop w:val="0"/>
      <w:marBottom w:val="0"/>
      <w:divBdr>
        <w:top w:val="none" w:sz="0" w:space="0" w:color="auto"/>
        <w:left w:val="none" w:sz="0" w:space="0" w:color="auto"/>
        <w:bottom w:val="none" w:sz="0" w:space="0" w:color="auto"/>
        <w:right w:val="none" w:sz="0" w:space="0" w:color="auto"/>
      </w:divBdr>
    </w:div>
    <w:div w:id="297540831">
      <w:bodyDiv w:val="1"/>
      <w:marLeft w:val="0"/>
      <w:marRight w:val="0"/>
      <w:marTop w:val="0"/>
      <w:marBottom w:val="0"/>
      <w:divBdr>
        <w:top w:val="none" w:sz="0" w:space="0" w:color="auto"/>
        <w:left w:val="none" w:sz="0" w:space="0" w:color="auto"/>
        <w:bottom w:val="none" w:sz="0" w:space="0" w:color="auto"/>
        <w:right w:val="none" w:sz="0" w:space="0" w:color="auto"/>
      </w:divBdr>
    </w:div>
    <w:div w:id="298271697">
      <w:bodyDiv w:val="1"/>
      <w:marLeft w:val="0"/>
      <w:marRight w:val="0"/>
      <w:marTop w:val="0"/>
      <w:marBottom w:val="0"/>
      <w:divBdr>
        <w:top w:val="none" w:sz="0" w:space="0" w:color="auto"/>
        <w:left w:val="none" w:sz="0" w:space="0" w:color="auto"/>
        <w:bottom w:val="none" w:sz="0" w:space="0" w:color="auto"/>
        <w:right w:val="none" w:sz="0" w:space="0" w:color="auto"/>
      </w:divBdr>
    </w:div>
    <w:div w:id="299120488">
      <w:bodyDiv w:val="1"/>
      <w:marLeft w:val="0"/>
      <w:marRight w:val="0"/>
      <w:marTop w:val="0"/>
      <w:marBottom w:val="0"/>
      <w:divBdr>
        <w:top w:val="none" w:sz="0" w:space="0" w:color="auto"/>
        <w:left w:val="none" w:sz="0" w:space="0" w:color="auto"/>
        <w:bottom w:val="none" w:sz="0" w:space="0" w:color="auto"/>
        <w:right w:val="none" w:sz="0" w:space="0" w:color="auto"/>
      </w:divBdr>
    </w:div>
    <w:div w:id="299967026">
      <w:bodyDiv w:val="1"/>
      <w:marLeft w:val="0"/>
      <w:marRight w:val="0"/>
      <w:marTop w:val="0"/>
      <w:marBottom w:val="0"/>
      <w:divBdr>
        <w:top w:val="none" w:sz="0" w:space="0" w:color="auto"/>
        <w:left w:val="none" w:sz="0" w:space="0" w:color="auto"/>
        <w:bottom w:val="none" w:sz="0" w:space="0" w:color="auto"/>
        <w:right w:val="none" w:sz="0" w:space="0" w:color="auto"/>
      </w:divBdr>
    </w:div>
    <w:div w:id="300308574">
      <w:bodyDiv w:val="1"/>
      <w:marLeft w:val="0"/>
      <w:marRight w:val="0"/>
      <w:marTop w:val="0"/>
      <w:marBottom w:val="0"/>
      <w:divBdr>
        <w:top w:val="none" w:sz="0" w:space="0" w:color="auto"/>
        <w:left w:val="none" w:sz="0" w:space="0" w:color="auto"/>
        <w:bottom w:val="none" w:sz="0" w:space="0" w:color="auto"/>
        <w:right w:val="none" w:sz="0" w:space="0" w:color="auto"/>
      </w:divBdr>
    </w:div>
    <w:div w:id="300497649">
      <w:bodyDiv w:val="1"/>
      <w:marLeft w:val="0"/>
      <w:marRight w:val="0"/>
      <w:marTop w:val="0"/>
      <w:marBottom w:val="0"/>
      <w:divBdr>
        <w:top w:val="none" w:sz="0" w:space="0" w:color="auto"/>
        <w:left w:val="none" w:sz="0" w:space="0" w:color="auto"/>
        <w:bottom w:val="none" w:sz="0" w:space="0" w:color="auto"/>
        <w:right w:val="none" w:sz="0" w:space="0" w:color="auto"/>
      </w:divBdr>
    </w:div>
    <w:div w:id="301347209">
      <w:bodyDiv w:val="1"/>
      <w:marLeft w:val="0"/>
      <w:marRight w:val="0"/>
      <w:marTop w:val="0"/>
      <w:marBottom w:val="0"/>
      <w:divBdr>
        <w:top w:val="none" w:sz="0" w:space="0" w:color="auto"/>
        <w:left w:val="none" w:sz="0" w:space="0" w:color="auto"/>
        <w:bottom w:val="none" w:sz="0" w:space="0" w:color="auto"/>
        <w:right w:val="none" w:sz="0" w:space="0" w:color="auto"/>
      </w:divBdr>
    </w:div>
    <w:div w:id="303854962">
      <w:bodyDiv w:val="1"/>
      <w:marLeft w:val="0"/>
      <w:marRight w:val="0"/>
      <w:marTop w:val="0"/>
      <w:marBottom w:val="0"/>
      <w:divBdr>
        <w:top w:val="none" w:sz="0" w:space="0" w:color="auto"/>
        <w:left w:val="none" w:sz="0" w:space="0" w:color="auto"/>
        <w:bottom w:val="none" w:sz="0" w:space="0" w:color="auto"/>
        <w:right w:val="none" w:sz="0" w:space="0" w:color="auto"/>
      </w:divBdr>
    </w:div>
    <w:div w:id="304742805">
      <w:bodyDiv w:val="1"/>
      <w:marLeft w:val="0"/>
      <w:marRight w:val="0"/>
      <w:marTop w:val="0"/>
      <w:marBottom w:val="0"/>
      <w:divBdr>
        <w:top w:val="none" w:sz="0" w:space="0" w:color="auto"/>
        <w:left w:val="none" w:sz="0" w:space="0" w:color="auto"/>
        <w:bottom w:val="none" w:sz="0" w:space="0" w:color="auto"/>
        <w:right w:val="none" w:sz="0" w:space="0" w:color="auto"/>
      </w:divBdr>
    </w:div>
    <w:div w:id="304970495">
      <w:bodyDiv w:val="1"/>
      <w:marLeft w:val="0"/>
      <w:marRight w:val="0"/>
      <w:marTop w:val="0"/>
      <w:marBottom w:val="0"/>
      <w:divBdr>
        <w:top w:val="none" w:sz="0" w:space="0" w:color="auto"/>
        <w:left w:val="none" w:sz="0" w:space="0" w:color="auto"/>
        <w:bottom w:val="none" w:sz="0" w:space="0" w:color="auto"/>
        <w:right w:val="none" w:sz="0" w:space="0" w:color="auto"/>
      </w:divBdr>
    </w:div>
    <w:div w:id="306127278">
      <w:bodyDiv w:val="1"/>
      <w:marLeft w:val="0"/>
      <w:marRight w:val="0"/>
      <w:marTop w:val="0"/>
      <w:marBottom w:val="0"/>
      <w:divBdr>
        <w:top w:val="none" w:sz="0" w:space="0" w:color="auto"/>
        <w:left w:val="none" w:sz="0" w:space="0" w:color="auto"/>
        <w:bottom w:val="none" w:sz="0" w:space="0" w:color="auto"/>
        <w:right w:val="none" w:sz="0" w:space="0" w:color="auto"/>
      </w:divBdr>
    </w:div>
    <w:div w:id="308482150">
      <w:bodyDiv w:val="1"/>
      <w:marLeft w:val="0"/>
      <w:marRight w:val="0"/>
      <w:marTop w:val="0"/>
      <w:marBottom w:val="0"/>
      <w:divBdr>
        <w:top w:val="none" w:sz="0" w:space="0" w:color="auto"/>
        <w:left w:val="none" w:sz="0" w:space="0" w:color="auto"/>
        <w:bottom w:val="none" w:sz="0" w:space="0" w:color="auto"/>
        <w:right w:val="none" w:sz="0" w:space="0" w:color="auto"/>
      </w:divBdr>
    </w:div>
    <w:div w:id="308945651">
      <w:bodyDiv w:val="1"/>
      <w:marLeft w:val="0"/>
      <w:marRight w:val="0"/>
      <w:marTop w:val="0"/>
      <w:marBottom w:val="0"/>
      <w:divBdr>
        <w:top w:val="none" w:sz="0" w:space="0" w:color="auto"/>
        <w:left w:val="none" w:sz="0" w:space="0" w:color="auto"/>
        <w:bottom w:val="none" w:sz="0" w:space="0" w:color="auto"/>
        <w:right w:val="none" w:sz="0" w:space="0" w:color="auto"/>
      </w:divBdr>
    </w:div>
    <w:div w:id="310335382">
      <w:bodyDiv w:val="1"/>
      <w:marLeft w:val="0"/>
      <w:marRight w:val="0"/>
      <w:marTop w:val="0"/>
      <w:marBottom w:val="0"/>
      <w:divBdr>
        <w:top w:val="none" w:sz="0" w:space="0" w:color="auto"/>
        <w:left w:val="none" w:sz="0" w:space="0" w:color="auto"/>
        <w:bottom w:val="none" w:sz="0" w:space="0" w:color="auto"/>
        <w:right w:val="none" w:sz="0" w:space="0" w:color="auto"/>
      </w:divBdr>
    </w:div>
    <w:div w:id="315424925">
      <w:bodyDiv w:val="1"/>
      <w:marLeft w:val="0"/>
      <w:marRight w:val="0"/>
      <w:marTop w:val="0"/>
      <w:marBottom w:val="0"/>
      <w:divBdr>
        <w:top w:val="none" w:sz="0" w:space="0" w:color="auto"/>
        <w:left w:val="none" w:sz="0" w:space="0" w:color="auto"/>
        <w:bottom w:val="none" w:sz="0" w:space="0" w:color="auto"/>
        <w:right w:val="none" w:sz="0" w:space="0" w:color="auto"/>
      </w:divBdr>
    </w:div>
    <w:div w:id="317074740">
      <w:bodyDiv w:val="1"/>
      <w:marLeft w:val="0"/>
      <w:marRight w:val="0"/>
      <w:marTop w:val="0"/>
      <w:marBottom w:val="0"/>
      <w:divBdr>
        <w:top w:val="none" w:sz="0" w:space="0" w:color="auto"/>
        <w:left w:val="none" w:sz="0" w:space="0" w:color="auto"/>
        <w:bottom w:val="none" w:sz="0" w:space="0" w:color="auto"/>
        <w:right w:val="none" w:sz="0" w:space="0" w:color="auto"/>
      </w:divBdr>
    </w:div>
    <w:div w:id="317734889">
      <w:bodyDiv w:val="1"/>
      <w:marLeft w:val="0"/>
      <w:marRight w:val="0"/>
      <w:marTop w:val="0"/>
      <w:marBottom w:val="0"/>
      <w:divBdr>
        <w:top w:val="none" w:sz="0" w:space="0" w:color="auto"/>
        <w:left w:val="none" w:sz="0" w:space="0" w:color="auto"/>
        <w:bottom w:val="none" w:sz="0" w:space="0" w:color="auto"/>
        <w:right w:val="none" w:sz="0" w:space="0" w:color="auto"/>
      </w:divBdr>
    </w:div>
    <w:div w:id="317803161">
      <w:bodyDiv w:val="1"/>
      <w:marLeft w:val="0"/>
      <w:marRight w:val="0"/>
      <w:marTop w:val="0"/>
      <w:marBottom w:val="0"/>
      <w:divBdr>
        <w:top w:val="none" w:sz="0" w:space="0" w:color="auto"/>
        <w:left w:val="none" w:sz="0" w:space="0" w:color="auto"/>
        <w:bottom w:val="none" w:sz="0" w:space="0" w:color="auto"/>
        <w:right w:val="none" w:sz="0" w:space="0" w:color="auto"/>
      </w:divBdr>
    </w:div>
    <w:div w:id="318969680">
      <w:bodyDiv w:val="1"/>
      <w:marLeft w:val="0"/>
      <w:marRight w:val="0"/>
      <w:marTop w:val="0"/>
      <w:marBottom w:val="0"/>
      <w:divBdr>
        <w:top w:val="none" w:sz="0" w:space="0" w:color="auto"/>
        <w:left w:val="none" w:sz="0" w:space="0" w:color="auto"/>
        <w:bottom w:val="none" w:sz="0" w:space="0" w:color="auto"/>
        <w:right w:val="none" w:sz="0" w:space="0" w:color="auto"/>
      </w:divBdr>
    </w:div>
    <w:div w:id="321392535">
      <w:bodyDiv w:val="1"/>
      <w:marLeft w:val="0"/>
      <w:marRight w:val="0"/>
      <w:marTop w:val="0"/>
      <w:marBottom w:val="0"/>
      <w:divBdr>
        <w:top w:val="none" w:sz="0" w:space="0" w:color="auto"/>
        <w:left w:val="none" w:sz="0" w:space="0" w:color="auto"/>
        <w:bottom w:val="none" w:sz="0" w:space="0" w:color="auto"/>
        <w:right w:val="none" w:sz="0" w:space="0" w:color="auto"/>
      </w:divBdr>
    </w:div>
    <w:div w:id="323362965">
      <w:bodyDiv w:val="1"/>
      <w:marLeft w:val="0"/>
      <w:marRight w:val="0"/>
      <w:marTop w:val="0"/>
      <w:marBottom w:val="0"/>
      <w:divBdr>
        <w:top w:val="none" w:sz="0" w:space="0" w:color="auto"/>
        <w:left w:val="none" w:sz="0" w:space="0" w:color="auto"/>
        <w:bottom w:val="none" w:sz="0" w:space="0" w:color="auto"/>
        <w:right w:val="none" w:sz="0" w:space="0" w:color="auto"/>
      </w:divBdr>
    </w:div>
    <w:div w:id="323827291">
      <w:bodyDiv w:val="1"/>
      <w:marLeft w:val="0"/>
      <w:marRight w:val="0"/>
      <w:marTop w:val="0"/>
      <w:marBottom w:val="0"/>
      <w:divBdr>
        <w:top w:val="none" w:sz="0" w:space="0" w:color="auto"/>
        <w:left w:val="none" w:sz="0" w:space="0" w:color="auto"/>
        <w:bottom w:val="none" w:sz="0" w:space="0" w:color="auto"/>
        <w:right w:val="none" w:sz="0" w:space="0" w:color="auto"/>
      </w:divBdr>
    </w:div>
    <w:div w:id="325746196">
      <w:bodyDiv w:val="1"/>
      <w:marLeft w:val="0"/>
      <w:marRight w:val="0"/>
      <w:marTop w:val="0"/>
      <w:marBottom w:val="0"/>
      <w:divBdr>
        <w:top w:val="none" w:sz="0" w:space="0" w:color="auto"/>
        <w:left w:val="none" w:sz="0" w:space="0" w:color="auto"/>
        <w:bottom w:val="none" w:sz="0" w:space="0" w:color="auto"/>
        <w:right w:val="none" w:sz="0" w:space="0" w:color="auto"/>
      </w:divBdr>
    </w:div>
    <w:div w:id="328604378">
      <w:bodyDiv w:val="1"/>
      <w:marLeft w:val="0"/>
      <w:marRight w:val="0"/>
      <w:marTop w:val="0"/>
      <w:marBottom w:val="0"/>
      <w:divBdr>
        <w:top w:val="none" w:sz="0" w:space="0" w:color="auto"/>
        <w:left w:val="none" w:sz="0" w:space="0" w:color="auto"/>
        <w:bottom w:val="none" w:sz="0" w:space="0" w:color="auto"/>
        <w:right w:val="none" w:sz="0" w:space="0" w:color="auto"/>
      </w:divBdr>
    </w:div>
    <w:div w:id="328991580">
      <w:bodyDiv w:val="1"/>
      <w:marLeft w:val="0"/>
      <w:marRight w:val="0"/>
      <w:marTop w:val="0"/>
      <w:marBottom w:val="0"/>
      <w:divBdr>
        <w:top w:val="none" w:sz="0" w:space="0" w:color="auto"/>
        <w:left w:val="none" w:sz="0" w:space="0" w:color="auto"/>
        <w:bottom w:val="none" w:sz="0" w:space="0" w:color="auto"/>
        <w:right w:val="none" w:sz="0" w:space="0" w:color="auto"/>
      </w:divBdr>
    </w:div>
    <w:div w:id="329017628">
      <w:bodyDiv w:val="1"/>
      <w:marLeft w:val="0"/>
      <w:marRight w:val="0"/>
      <w:marTop w:val="0"/>
      <w:marBottom w:val="0"/>
      <w:divBdr>
        <w:top w:val="none" w:sz="0" w:space="0" w:color="auto"/>
        <w:left w:val="none" w:sz="0" w:space="0" w:color="auto"/>
        <w:bottom w:val="none" w:sz="0" w:space="0" w:color="auto"/>
        <w:right w:val="none" w:sz="0" w:space="0" w:color="auto"/>
      </w:divBdr>
    </w:div>
    <w:div w:id="330186177">
      <w:bodyDiv w:val="1"/>
      <w:marLeft w:val="0"/>
      <w:marRight w:val="0"/>
      <w:marTop w:val="0"/>
      <w:marBottom w:val="0"/>
      <w:divBdr>
        <w:top w:val="none" w:sz="0" w:space="0" w:color="auto"/>
        <w:left w:val="none" w:sz="0" w:space="0" w:color="auto"/>
        <w:bottom w:val="none" w:sz="0" w:space="0" w:color="auto"/>
        <w:right w:val="none" w:sz="0" w:space="0" w:color="auto"/>
      </w:divBdr>
    </w:div>
    <w:div w:id="332297030">
      <w:bodyDiv w:val="1"/>
      <w:marLeft w:val="0"/>
      <w:marRight w:val="0"/>
      <w:marTop w:val="0"/>
      <w:marBottom w:val="0"/>
      <w:divBdr>
        <w:top w:val="none" w:sz="0" w:space="0" w:color="auto"/>
        <w:left w:val="none" w:sz="0" w:space="0" w:color="auto"/>
        <w:bottom w:val="none" w:sz="0" w:space="0" w:color="auto"/>
        <w:right w:val="none" w:sz="0" w:space="0" w:color="auto"/>
      </w:divBdr>
    </w:div>
    <w:div w:id="332994500">
      <w:bodyDiv w:val="1"/>
      <w:marLeft w:val="0"/>
      <w:marRight w:val="0"/>
      <w:marTop w:val="0"/>
      <w:marBottom w:val="0"/>
      <w:divBdr>
        <w:top w:val="none" w:sz="0" w:space="0" w:color="auto"/>
        <w:left w:val="none" w:sz="0" w:space="0" w:color="auto"/>
        <w:bottom w:val="none" w:sz="0" w:space="0" w:color="auto"/>
        <w:right w:val="none" w:sz="0" w:space="0" w:color="auto"/>
      </w:divBdr>
    </w:div>
    <w:div w:id="334189550">
      <w:bodyDiv w:val="1"/>
      <w:marLeft w:val="0"/>
      <w:marRight w:val="0"/>
      <w:marTop w:val="0"/>
      <w:marBottom w:val="0"/>
      <w:divBdr>
        <w:top w:val="none" w:sz="0" w:space="0" w:color="auto"/>
        <w:left w:val="none" w:sz="0" w:space="0" w:color="auto"/>
        <w:bottom w:val="none" w:sz="0" w:space="0" w:color="auto"/>
        <w:right w:val="none" w:sz="0" w:space="0" w:color="auto"/>
      </w:divBdr>
    </w:div>
    <w:div w:id="334233985">
      <w:bodyDiv w:val="1"/>
      <w:marLeft w:val="0"/>
      <w:marRight w:val="0"/>
      <w:marTop w:val="0"/>
      <w:marBottom w:val="0"/>
      <w:divBdr>
        <w:top w:val="none" w:sz="0" w:space="0" w:color="auto"/>
        <w:left w:val="none" w:sz="0" w:space="0" w:color="auto"/>
        <w:bottom w:val="none" w:sz="0" w:space="0" w:color="auto"/>
        <w:right w:val="none" w:sz="0" w:space="0" w:color="auto"/>
      </w:divBdr>
    </w:div>
    <w:div w:id="335378649">
      <w:bodyDiv w:val="1"/>
      <w:marLeft w:val="0"/>
      <w:marRight w:val="0"/>
      <w:marTop w:val="0"/>
      <w:marBottom w:val="0"/>
      <w:divBdr>
        <w:top w:val="none" w:sz="0" w:space="0" w:color="auto"/>
        <w:left w:val="none" w:sz="0" w:space="0" w:color="auto"/>
        <w:bottom w:val="none" w:sz="0" w:space="0" w:color="auto"/>
        <w:right w:val="none" w:sz="0" w:space="0" w:color="auto"/>
      </w:divBdr>
    </w:div>
    <w:div w:id="336081435">
      <w:bodyDiv w:val="1"/>
      <w:marLeft w:val="0"/>
      <w:marRight w:val="0"/>
      <w:marTop w:val="0"/>
      <w:marBottom w:val="0"/>
      <w:divBdr>
        <w:top w:val="none" w:sz="0" w:space="0" w:color="auto"/>
        <w:left w:val="none" w:sz="0" w:space="0" w:color="auto"/>
        <w:bottom w:val="none" w:sz="0" w:space="0" w:color="auto"/>
        <w:right w:val="none" w:sz="0" w:space="0" w:color="auto"/>
      </w:divBdr>
    </w:div>
    <w:div w:id="337660730">
      <w:bodyDiv w:val="1"/>
      <w:marLeft w:val="0"/>
      <w:marRight w:val="0"/>
      <w:marTop w:val="0"/>
      <w:marBottom w:val="0"/>
      <w:divBdr>
        <w:top w:val="none" w:sz="0" w:space="0" w:color="auto"/>
        <w:left w:val="none" w:sz="0" w:space="0" w:color="auto"/>
        <w:bottom w:val="none" w:sz="0" w:space="0" w:color="auto"/>
        <w:right w:val="none" w:sz="0" w:space="0" w:color="auto"/>
      </w:divBdr>
    </w:div>
    <w:div w:id="337774387">
      <w:bodyDiv w:val="1"/>
      <w:marLeft w:val="0"/>
      <w:marRight w:val="0"/>
      <w:marTop w:val="0"/>
      <w:marBottom w:val="0"/>
      <w:divBdr>
        <w:top w:val="none" w:sz="0" w:space="0" w:color="auto"/>
        <w:left w:val="none" w:sz="0" w:space="0" w:color="auto"/>
        <w:bottom w:val="none" w:sz="0" w:space="0" w:color="auto"/>
        <w:right w:val="none" w:sz="0" w:space="0" w:color="auto"/>
      </w:divBdr>
    </w:div>
    <w:div w:id="338583808">
      <w:bodyDiv w:val="1"/>
      <w:marLeft w:val="0"/>
      <w:marRight w:val="0"/>
      <w:marTop w:val="0"/>
      <w:marBottom w:val="0"/>
      <w:divBdr>
        <w:top w:val="none" w:sz="0" w:space="0" w:color="auto"/>
        <w:left w:val="none" w:sz="0" w:space="0" w:color="auto"/>
        <w:bottom w:val="none" w:sz="0" w:space="0" w:color="auto"/>
        <w:right w:val="none" w:sz="0" w:space="0" w:color="auto"/>
      </w:divBdr>
    </w:div>
    <w:div w:id="339895292">
      <w:bodyDiv w:val="1"/>
      <w:marLeft w:val="0"/>
      <w:marRight w:val="0"/>
      <w:marTop w:val="0"/>
      <w:marBottom w:val="0"/>
      <w:divBdr>
        <w:top w:val="none" w:sz="0" w:space="0" w:color="auto"/>
        <w:left w:val="none" w:sz="0" w:space="0" w:color="auto"/>
        <w:bottom w:val="none" w:sz="0" w:space="0" w:color="auto"/>
        <w:right w:val="none" w:sz="0" w:space="0" w:color="auto"/>
      </w:divBdr>
    </w:div>
    <w:div w:id="341781268">
      <w:bodyDiv w:val="1"/>
      <w:marLeft w:val="0"/>
      <w:marRight w:val="0"/>
      <w:marTop w:val="0"/>
      <w:marBottom w:val="0"/>
      <w:divBdr>
        <w:top w:val="none" w:sz="0" w:space="0" w:color="auto"/>
        <w:left w:val="none" w:sz="0" w:space="0" w:color="auto"/>
        <w:bottom w:val="none" w:sz="0" w:space="0" w:color="auto"/>
        <w:right w:val="none" w:sz="0" w:space="0" w:color="auto"/>
      </w:divBdr>
    </w:div>
    <w:div w:id="342436190">
      <w:bodyDiv w:val="1"/>
      <w:marLeft w:val="0"/>
      <w:marRight w:val="0"/>
      <w:marTop w:val="0"/>
      <w:marBottom w:val="0"/>
      <w:divBdr>
        <w:top w:val="none" w:sz="0" w:space="0" w:color="auto"/>
        <w:left w:val="none" w:sz="0" w:space="0" w:color="auto"/>
        <w:bottom w:val="none" w:sz="0" w:space="0" w:color="auto"/>
        <w:right w:val="none" w:sz="0" w:space="0" w:color="auto"/>
      </w:divBdr>
    </w:div>
    <w:div w:id="349338951">
      <w:bodyDiv w:val="1"/>
      <w:marLeft w:val="0"/>
      <w:marRight w:val="0"/>
      <w:marTop w:val="0"/>
      <w:marBottom w:val="0"/>
      <w:divBdr>
        <w:top w:val="none" w:sz="0" w:space="0" w:color="auto"/>
        <w:left w:val="none" w:sz="0" w:space="0" w:color="auto"/>
        <w:bottom w:val="none" w:sz="0" w:space="0" w:color="auto"/>
        <w:right w:val="none" w:sz="0" w:space="0" w:color="auto"/>
      </w:divBdr>
    </w:div>
    <w:div w:id="350108148">
      <w:bodyDiv w:val="1"/>
      <w:marLeft w:val="0"/>
      <w:marRight w:val="0"/>
      <w:marTop w:val="0"/>
      <w:marBottom w:val="0"/>
      <w:divBdr>
        <w:top w:val="none" w:sz="0" w:space="0" w:color="auto"/>
        <w:left w:val="none" w:sz="0" w:space="0" w:color="auto"/>
        <w:bottom w:val="none" w:sz="0" w:space="0" w:color="auto"/>
        <w:right w:val="none" w:sz="0" w:space="0" w:color="auto"/>
      </w:divBdr>
    </w:div>
    <w:div w:id="352609114">
      <w:bodyDiv w:val="1"/>
      <w:marLeft w:val="0"/>
      <w:marRight w:val="0"/>
      <w:marTop w:val="0"/>
      <w:marBottom w:val="0"/>
      <w:divBdr>
        <w:top w:val="none" w:sz="0" w:space="0" w:color="auto"/>
        <w:left w:val="none" w:sz="0" w:space="0" w:color="auto"/>
        <w:bottom w:val="none" w:sz="0" w:space="0" w:color="auto"/>
        <w:right w:val="none" w:sz="0" w:space="0" w:color="auto"/>
      </w:divBdr>
    </w:div>
    <w:div w:id="357197728">
      <w:bodyDiv w:val="1"/>
      <w:marLeft w:val="0"/>
      <w:marRight w:val="0"/>
      <w:marTop w:val="0"/>
      <w:marBottom w:val="0"/>
      <w:divBdr>
        <w:top w:val="none" w:sz="0" w:space="0" w:color="auto"/>
        <w:left w:val="none" w:sz="0" w:space="0" w:color="auto"/>
        <w:bottom w:val="none" w:sz="0" w:space="0" w:color="auto"/>
        <w:right w:val="none" w:sz="0" w:space="0" w:color="auto"/>
      </w:divBdr>
    </w:div>
    <w:div w:id="359353176">
      <w:bodyDiv w:val="1"/>
      <w:marLeft w:val="0"/>
      <w:marRight w:val="0"/>
      <w:marTop w:val="0"/>
      <w:marBottom w:val="0"/>
      <w:divBdr>
        <w:top w:val="none" w:sz="0" w:space="0" w:color="auto"/>
        <w:left w:val="none" w:sz="0" w:space="0" w:color="auto"/>
        <w:bottom w:val="none" w:sz="0" w:space="0" w:color="auto"/>
        <w:right w:val="none" w:sz="0" w:space="0" w:color="auto"/>
      </w:divBdr>
    </w:div>
    <w:div w:id="363094565">
      <w:bodyDiv w:val="1"/>
      <w:marLeft w:val="0"/>
      <w:marRight w:val="0"/>
      <w:marTop w:val="0"/>
      <w:marBottom w:val="0"/>
      <w:divBdr>
        <w:top w:val="none" w:sz="0" w:space="0" w:color="auto"/>
        <w:left w:val="none" w:sz="0" w:space="0" w:color="auto"/>
        <w:bottom w:val="none" w:sz="0" w:space="0" w:color="auto"/>
        <w:right w:val="none" w:sz="0" w:space="0" w:color="auto"/>
      </w:divBdr>
    </w:div>
    <w:div w:id="364989524">
      <w:bodyDiv w:val="1"/>
      <w:marLeft w:val="0"/>
      <w:marRight w:val="0"/>
      <w:marTop w:val="0"/>
      <w:marBottom w:val="0"/>
      <w:divBdr>
        <w:top w:val="none" w:sz="0" w:space="0" w:color="auto"/>
        <w:left w:val="none" w:sz="0" w:space="0" w:color="auto"/>
        <w:bottom w:val="none" w:sz="0" w:space="0" w:color="auto"/>
        <w:right w:val="none" w:sz="0" w:space="0" w:color="auto"/>
      </w:divBdr>
    </w:div>
    <w:div w:id="365953197">
      <w:bodyDiv w:val="1"/>
      <w:marLeft w:val="0"/>
      <w:marRight w:val="0"/>
      <w:marTop w:val="0"/>
      <w:marBottom w:val="0"/>
      <w:divBdr>
        <w:top w:val="none" w:sz="0" w:space="0" w:color="auto"/>
        <w:left w:val="none" w:sz="0" w:space="0" w:color="auto"/>
        <w:bottom w:val="none" w:sz="0" w:space="0" w:color="auto"/>
        <w:right w:val="none" w:sz="0" w:space="0" w:color="auto"/>
      </w:divBdr>
    </w:div>
    <w:div w:id="366489691">
      <w:bodyDiv w:val="1"/>
      <w:marLeft w:val="0"/>
      <w:marRight w:val="0"/>
      <w:marTop w:val="0"/>
      <w:marBottom w:val="0"/>
      <w:divBdr>
        <w:top w:val="none" w:sz="0" w:space="0" w:color="auto"/>
        <w:left w:val="none" w:sz="0" w:space="0" w:color="auto"/>
        <w:bottom w:val="none" w:sz="0" w:space="0" w:color="auto"/>
        <w:right w:val="none" w:sz="0" w:space="0" w:color="auto"/>
      </w:divBdr>
    </w:div>
    <w:div w:id="367029871">
      <w:bodyDiv w:val="1"/>
      <w:marLeft w:val="0"/>
      <w:marRight w:val="0"/>
      <w:marTop w:val="0"/>
      <w:marBottom w:val="0"/>
      <w:divBdr>
        <w:top w:val="none" w:sz="0" w:space="0" w:color="auto"/>
        <w:left w:val="none" w:sz="0" w:space="0" w:color="auto"/>
        <w:bottom w:val="none" w:sz="0" w:space="0" w:color="auto"/>
        <w:right w:val="none" w:sz="0" w:space="0" w:color="auto"/>
      </w:divBdr>
    </w:div>
    <w:div w:id="368072668">
      <w:bodyDiv w:val="1"/>
      <w:marLeft w:val="0"/>
      <w:marRight w:val="0"/>
      <w:marTop w:val="0"/>
      <w:marBottom w:val="0"/>
      <w:divBdr>
        <w:top w:val="none" w:sz="0" w:space="0" w:color="auto"/>
        <w:left w:val="none" w:sz="0" w:space="0" w:color="auto"/>
        <w:bottom w:val="none" w:sz="0" w:space="0" w:color="auto"/>
        <w:right w:val="none" w:sz="0" w:space="0" w:color="auto"/>
      </w:divBdr>
    </w:div>
    <w:div w:id="370038703">
      <w:bodyDiv w:val="1"/>
      <w:marLeft w:val="0"/>
      <w:marRight w:val="0"/>
      <w:marTop w:val="0"/>
      <w:marBottom w:val="0"/>
      <w:divBdr>
        <w:top w:val="none" w:sz="0" w:space="0" w:color="auto"/>
        <w:left w:val="none" w:sz="0" w:space="0" w:color="auto"/>
        <w:bottom w:val="none" w:sz="0" w:space="0" w:color="auto"/>
        <w:right w:val="none" w:sz="0" w:space="0" w:color="auto"/>
      </w:divBdr>
    </w:div>
    <w:div w:id="371658004">
      <w:bodyDiv w:val="1"/>
      <w:marLeft w:val="0"/>
      <w:marRight w:val="0"/>
      <w:marTop w:val="0"/>
      <w:marBottom w:val="0"/>
      <w:divBdr>
        <w:top w:val="none" w:sz="0" w:space="0" w:color="auto"/>
        <w:left w:val="none" w:sz="0" w:space="0" w:color="auto"/>
        <w:bottom w:val="none" w:sz="0" w:space="0" w:color="auto"/>
        <w:right w:val="none" w:sz="0" w:space="0" w:color="auto"/>
      </w:divBdr>
    </w:div>
    <w:div w:id="375203686">
      <w:bodyDiv w:val="1"/>
      <w:marLeft w:val="0"/>
      <w:marRight w:val="0"/>
      <w:marTop w:val="0"/>
      <w:marBottom w:val="0"/>
      <w:divBdr>
        <w:top w:val="none" w:sz="0" w:space="0" w:color="auto"/>
        <w:left w:val="none" w:sz="0" w:space="0" w:color="auto"/>
        <w:bottom w:val="none" w:sz="0" w:space="0" w:color="auto"/>
        <w:right w:val="none" w:sz="0" w:space="0" w:color="auto"/>
      </w:divBdr>
    </w:div>
    <w:div w:id="378942984">
      <w:bodyDiv w:val="1"/>
      <w:marLeft w:val="0"/>
      <w:marRight w:val="0"/>
      <w:marTop w:val="0"/>
      <w:marBottom w:val="0"/>
      <w:divBdr>
        <w:top w:val="none" w:sz="0" w:space="0" w:color="auto"/>
        <w:left w:val="none" w:sz="0" w:space="0" w:color="auto"/>
        <w:bottom w:val="none" w:sz="0" w:space="0" w:color="auto"/>
        <w:right w:val="none" w:sz="0" w:space="0" w:color="auto"/>
      </w:divBdr>
    </w:div>
    <w:div w:id="379943589">
      <w:bodyDiv w:val="1"/>
      <w:marLeft w:val="0"/>
      <w:marRight w:val="0"/>
      <w:marTop w:val="0"/>
      <w:marBottom w:val="0"/>
      <w:divBdr>
        <w:top w:val="none" w:sz="0" w:space="0" w:color="auto"/>
        <w:left w:val="none" w:sz="0" w:space="0" w:color="auto"/>
        <w:bottom w:val="none" w:sz="0" w:space="0" w:color="auto"/>
        <w:right w:val="none" w:sz="0" w:space="0" w:color="auto"/>
      </w:divBdr>
    </w:div>
    <w:div w:id="384763883">
      <w:bodyDiv w:val="1"/>
      <w:marLeft w:val="0"/>
      <w:marRight w:val="0"/>
      <w:marTop w:val="0"/>
      <w:marBottom w:val="0"/>
      <w:divBdr>
        <w:top w:val="none" w:sz="0" w:space="0" w:color="auto"/>
        <w:left w:val="none" w:sz="0" w:space="0" w:color="auto"/>
        <w:bottom w:val="none" w:sz="0" w:space="0" w:color="auto"/>
        <w:right w:val="none" w:sz="0" w:space="0" w:color="auto"/>
      </w:divBdr>
    </w:div>
    <w:div w:id="386879633">
      <w:bodyDiv w:val="1"/>
      <w:marLeft w:val="0"/>
      <w:marRight w:val="0"/>
      <w:marTop w:val="0"/>
      <w:marBottom w:val="0"/>
      <w:divBdr>
        <w:top w:val="none" w:sz="0" w:space="0" w:color="auto"/>
        <w:left w:val="none" w:sz="0" w:space="0" w:color="auto"/>
        <w:bottom w:val="none" w:sz="0" w:space="0" w:color="auto"/>
        <w:right w:val="none" w:sz="0" w:space="0" w:color="auto"/>
      </w:divBdr>
    </w:div>
    <w:div w:id="390352137">
      <w:bodyDiv w:val="1"/>
      <w:marLeft w:val="0"/>
      <w:marRight w:val="0"/>
      <w:marTop w:val="0"/>
      <w:marBottom w:val="0"/>
      <w:divBdr>
        <w:top w:val="none" w:sz="0" w:space="0" w:color="auto"/>
        <w:left w:val="none" w:sz="0" w:space="0" w:color="auto"/>
        <w:bottom w:val="none" w:sz="0" w:space="0" w:color="auto"/>
        <w:right w:val="none" w:sz="0" w:space="0" w:color="auto"/>
      </w:divBdr>
    </w:div>
    <w:div w:id="391469207">
      <w:bodyDiv w:val="1"/>
      <w:marLeft w:val="0"/>
      <w:marRight w:val="0"/>
      <w:marTop w:val="0"/>
      <w:marBottom w:val="0"/>
      <w:divBdr>
        <w:top w:val="none" w:sz="0" w:space="0" w:color="auto"/>
        <w:left w:val="none" w:sz="0" w:space="0" w:color="auto"/>
        <w:bottom w:val="none" w:sz="0" w:space="0" w:color="auto"/>
        <w:right w:val="none" w:sz="0" w:space="0" w:color="auto"/>
      </w:divBdr>
    </w:div>
    <w:div w:id="392855292">
      <w:bodyDiv w:val="1"/>
      <w:marLeft w:val="0"/>
      <w:marRight w:val="0"/>
      <w:marTop w:val="0"/>
      <w:marBottom w:val="0"/>
      <w:divBdr>
        <w:top w:val="none" w:sz="0" w:space="0" w:color="auto"/>
        <w:left w:val="none" w:sz="0" w:space="0" w:color="auto"/>
        <w:bottom w:val="none" w:sz="0" w:space="0" w:color="auto"/>
        <w:right w:val="none" w:sz="0" w:space="0" w:color="auto"/>
      </w:divBdr>
    </w:div>
    <w:div w:id="393626750">
      <w:bodyDiv w:val="1"/>
      <w:marLeft w:val="0"/>
      <w:marRight w:val="0"/>
      <w:marTop w:val="0"/>
      <w:marBottom w:val="0"/>
      <w:divBdr>
        <w:top w:val="none" w:sz="0" w:space="0" w:color="auto"/>
        <w:left w:val="none" w:sz="0" w:space="0" w:color="auto"/>
        <w:bottom w:val="none" w:sz="0" w:space="0" w:color="auto"/>
        <w:right w:val="none" w:sz="0" w:space="0" w:color="auto"/>
      </w:divBdr>
    </w:div>
    <w:div w:id="398941053">
      <w:bodyDiv w:val="1"/>
      <w:marLeft w:val="0"/>
      <w:marRight w:val="0"/>
      <w:marTop w:val="0"/>
      <w:marBottom w:val="0"/>
      <w:divBdr>
        <w:top w:val="none" w:sz="0" w:space="0" w:color="auto"/>
        <w:left w:val="none" w:sz="0" w:space="0" w:color="auto"/>
        <w:bottom w:val="none" w:sz="0" w:space="0" w:color="auto"/>
        <w:right w:val="none" w:sz="0" w:space="0" w:color="auto"/>
      </w:divBdr>
    </w:div>
    <w:div w:id="401755382">
      <w:bodyDiv w:val="1"/>
      <w:marLeft w:val="0"/>
      <w:marRight w:val="0"/>
      <w:marTop w:val="0"/>
      <w:marBottom w:val="0"/>
      <w:divBdr>
        <w:top w:val="none" w:sz="0" w:space="0" w:color="auto"/>
        <w:left w:val="none" w:sz="0" w:space="0" w:color="auto"/>
        <w:bottom w:val="none" w:sz="0" w:space="0" w:color="auto"/>
        <w:right w:val="none" w:sz="0" w:space="0" w:color="auto"/>
      </w:divBdr>
    </w:div>
    <w:div w:id="402290888">
      <w:bodyDiv w:val="1"/>
      <w:marLeft w:val="0"/>
      <w:marRight w:val="0"/>
      <w:marTop w:val="0"/>
      <w:marBottom w:val="0"/>
      <w:divBdr>
        <w:top w:val="none" w:sz="0" w:space="0" w:color="auto"/>
        <w:left w:val="none" w:sz="0" w:space="0" w:color="auto"/>
        <w:bottom w:val="none" w:sz="0" w:space="0" w:color="auto"/>
        <w:right w:val="none" w:sz="0" w:space="0" w:color="auto"/>
      </w:divBdr>
    </w:div>
    <w:div w:id="404839711">
      <w:bodyDiv w:val="1"/>
      <w:marLeft w:val="0"/>
      <w:marRight w:val="0"/>
      <w:marTop w:val="0"/>
      <w:marBottom w:val="0"/>
      <w:divBdr>
        <w:top w:val="none" w:sz="0" w:space="0" w:color="auto"/>
        <w:left w:val="none" w:sz="0" w:space="0" w:color="auto"/>
        <w:bottom w:val="none" w:sz="0" w:space="0" w:color="auto"/>
        <w:right w:val="none" w:sz="0" w:space="0" w:color="auto"/>
      </w:divBdr>
    </w:div>
    <w:div w:id="408694576">
      <w:bodyDiv w:val="1"/>
      <w:marLeft w:val="0"/>
      <w:marRight w:val="0"/>
      <w:marTop w:val="0"/>
      <w:marBottom w:val="0"/>
      <w:divBdr>
        <w:top w:val="none" w:sz="0" w:space="0" w:color="auto"/>
        <w:left w:val="none" w:sz="0" w:space="0" w:color="auto"/>
        <w:bottom w:val="none" w:sz="0" w:space="0" w:color="auto"/>
        <w:right w:val="none" w:sz="0" w:space="0" w:color="auto"/>
      </w:divBdr>
    </w:div>
    <w:div w:id="410666388">
      <w:bodyDiv w:val="1"/>
      <w:marLeft w:val="0"/>
      <w:marRight w:val="0"/>
      <w:marTop w:val="0"/>
      <w:marBottom w:val="0"/>
      <w:divBdr>
        <w:top w:val="none" w:sz="0" w:space="0" w:color="auto"/>
        <w:left w:val="none" w:sz="0" w:space="0" w:color="auto"/>
        <w:bottom w:val="none" w:sz="0" w:space="0" w:color="auto"/>
        <w:right w:val="none" w:sz="0" w:space="0" w:color="auto"/>
      </w:divBdr>
    </w:div>
    <w:div w:id="411896016">
      <w:bodyDiv w:val="1"/>
      <w:marLeft w:val="0"/>
      <w:marRight w:val="0"/>
      <w:marTop w:val="0"/>
      <w:marBottom w:val="0"/>
      <w:divBdr>
        <w:top w:val="none" w:sz="0" w:space="0" w:color="auto"/>
        <w:left w:val="none" w:sz="0" w:space="0" w:color="auto"/>
        <w:bottom w:val="none" w:sz="0" w:space="0" w:color="auto"/>
        <w:right w:val="none" w:sz="0" w:space="0" w:color="auto"/>
      </w:divBdr>
    </w:div>
    <w:div w:id="411899382">
      <w:bodyDiv w:val="1"/>
      <w:marLeft w:val="0"/>
      <w:marRight w:val="0"/>
      <w:marTop w:val="0"/>
      <w:marBottom w:val="0"/>
      <w:divBdr>
        <w:top w:val="none" w:sz="0" w:space="0" w:color="auto"/>
        <w:left w:val="none" w:sz="0" w:space="0" w:color="auto"/>
        <w:bottom w:val="none" w:sz="0" w:space="0" w:color="auto"/>
        <w:right w:val="none" w:sz="0" w:space="0" w:color="auto"/>
      </w:divBdr>
    </w:div>
    <w:div w:id="411968680">
      <w:bodyDiv w:val="1"/>
      <w:marLeft w:val="0"/>
      <w:marRight w:val="0"/>
      <w:marTop w:val="0"/>
      <w:marBottom w:val="0"/>
      <w:divBdr>
        <w:top w:val="none" w:sz="0" w:space="0" w:color="auto"/>
        <w:left w:val="none" w:sz="0" w:space="0" w:color="auto"/>
        <w:bottom w:val="none" w:sz="0" w:space="0" w:color="auto"/>
        <w:right w:val="none" w:sz="0" w:space="0" w:color="auto"/>
      </w:divBdr>
    </w:div>
    <w:div w:id="414202970">
      <w:bodyDiv w:val="1"/>
      <w:marLeft w:val="0"/>
      <w:marRight w:val="0"/>
      <w:marTop w:val="0"/>
      <w:marBottom w:val="0"/>
      <w:divBdr>
        <w:top w:val="none" w:sz="0" w:space="0" w:color="auto"/>
        <w:left w:val="none" w:sz="0" w:space="0" w:color="auto"/>
        <w:bottom w:val="none" w:sz="0" w:space="0" w:color="auto"/>
        <w:right w:val="none" w:sz="0" w:space="0" w:color="auto"/>
      </w:divBdr>
    </w:div>
    <w:div w:id="415440624">
      <w:bodyDiv w:val="1"/>
      <w:marLeft w:val="0"/>
      <w:marRight w:val="0"/>
      <w:marTop w:val="0"/>
      <w:marBottom w:val="0"/>
      <w:divBdr>
        <w:top w:val="none" w:sz="0" w:space="0" w:color="auto"/>
        <w:left w:val="none" w:sz="0" w:space="0" w:color="auto"/>
        <w:bottom w:val="none" w:sz="0" w:space="0" w:color="auto"/>
        <w:right w:val="none" w:sz="0" w:space="0" w:color="auto"/>
      </w:divBdr>
    </w:div>
    <w:div w:id="419300727">
      <w:bodyDiv w:val="1"/>
      <w:marLeft w:val="0"/>
      <w:marRight w:val="0"/>
      <w:marTop w:val="0"/>
      <w:marBottom w:val="0"/>
      <w:divBdr>
        <w:top w:val="none" w:sz="0" w:space="0" w:color="auto"/>
        <w:left w:val="none" w:sz="0" w:space="0" w:color="auto"/>
        <w:bottom w:val="none" w:sz="0" w:space="0" w:color="auto"/>
        <w:right w:val="none" w:sz="0" w:space="0" w:color="auto"/>
      </w:divBdr>
    </w:div>
    <w:div w:id="423919022">
      <w:bodyDiv w:val="1"/>
      <w:marLeft w:val="0"/>
      <w:marRight w:val="0"/>
      <w:marTop w:val="0"/>
      <w:marBottom w:val="0"/>
      <w:divBdr>
        <w:top w:val="none" w:sz="0" w:space="0" w:color="auto"/>
        <w:left w:val="none" w:sz="0" w:space="0" w:color="auto"/>
        <w:bottom w:val="none" w:sz="0" w:space="0" w:color="auto"/>
        <w:right w:val="none" w:sz="0" w:space="0" w:color="auto"/>
      </w:divBdr>
    </w:div>
    <w:div w:id="424378075">
      <w:bodyDiv w:val="1"/>
      <w:marLeft w:val="0"/>
      <w:marRight w:val="0"/>
      <w:marTop w:val="0"/>
      <w:marBottom w:val="0"/>
      <w:divBdr>
        <w:top w:val="none" w:sz="0" w:space="0" w:color="auto"/>
        <w:left w:val="none" w:sz="0" w:space="0" w:color="auto"/>
        <w:bottom w:val="none" w:sz="0" w:space="0" w:color="auto"/>
        <w:right w:val="none" w:sz="0" w:space="0" w:color="auto"/>
      </w:divBdr>
    </w:div>
    <w:div w:id="424886624">
      <w:bodyDiv w:val="1"/>
      <w:marLeft w:val="0"/>
      <w:marRight w:val="0"/>
      <w:marTop w:val="0"/>
      <w:marBottom w:val="0"/>
      <w:divBdr>
        <w:top w:val="none" w:sz="0" w:space="0" w:color="auto"/>
        <w:left w:val="none" w:sz="0" w:space="0" w:color="auto"/>
        <w:bottom w:val="none" w:sz="0" w:space="0" w:color="auto"/>
        <w:right w:val="none" w:sz="0" w:space="0" w:color="auto"/>
      </w:divBdr>
    </w:div>
    <w:div w:id="425274927">
      <w:bodyDiv w:val="1"/>
      <w:marLeft w:val="0"/>
      <w:marRight w:val="0"/>
      <w:marTop w:val="0"/>
      <w:marBottom w:val="0"/>
      <w:divBdr>
        <w:top w:val="none" w:sz="0" w:space="0" w:color="auto"/>
        <w:left w:val="none" w:sz="0" w:space="0" w:color="auto"/>
        <w:bottom w:val="none" w:sz="0" w:space="0" w:color="auto"/>
        <w:right w:val="none" w:sz="0" w:space="0" w:color="auto"/>
      </w:divBdr>
    </w:div>
    <w:div w:id="431903244">
      <w:bodyDiv w:val="1"/>
      <w:marLeft w:val="0"/>
      <w:marRight w:val="0"/>
      <w:marTop w:val="0"/>
      <w:marBottom w:val="0"/>
      <w:divBdr>
        <w:top w:val="none" w:sz="0" w:space="0" w:color="auto"/>
        <w:left w:val="none" w:sz="0" w:space="0" w:color="auto"/>
        <w:bottom w:val="none" w:sz="0" w:space="0" w:color="auto"/>
        <w:right w:val="none" w:sz="0" w:space="0" w:color="auto"/>
      </w:divBdr>
    </w:div>
    <w:div w:id="432820823">
      <w:bodyDiv w:val="1"/>
      <w:marLeft w:val="0"/>
      <w:marRight w:val="0"/>
      <w:marTop w:val="0"/>
      <w:marBottom w:val="0"/>
      <w:divBdr>
        <w:top w:val="none" w:sz="0" w:space="0" w:color="auto"/>
        <w:left w:val="none" w:sz="0" w:space="0" w:color="auto"/>
        <w:bottom w:val="none" w:sz="0" w:space="0" w:color="auto"/>
        <w:right w:val="none" w:sz="0" w:space="0" w:color="auto"/>
      </w:divBdr>
    </w:div>
    <w:div w:id="435171896">
      <w:bodyDiv w:val="1"/>
      <w:marLeft w:val="0"/>
      <w:marRight w:val="0"/>
      <w:marTop w:val="0"/>
      <w:marBottom w:val="0"/>
      <w:divBdr>
        <w:top w:val="none" w:sz="0" w:space="0" w:color="auto"/>
        <w:left w:val="none" w:sz="0" w:space="0" w:color="auto"/>
        <w:bottom w:val="none" w:sz="0" w:space="0" w:color="auto"/>
        <w:right w:val="none" w:sz="0" w:space="0" w:color="auto"/>
      </w:divBdr>
    </w:div>
    <w:div w:id="435441533">
      <w:bodyDiv w:val="1"/>
      <w:marLeft w:val="0"/>
      <w:marRight w:val="0"/>
      <w:marTop w:val="0"/>
      <w:marBottom w:val="0"/>
      <w:divBdr>
        <w:top w:val="none" w:sz="0" w:space="0" w:color="auto"/>
        <w:left w:val="none" w:sz="0" w:space="0" w:color="auto"/>
        <w:bottom w:val="none" w:sz="0" w:space="0" w:color="auto"/>
        <w:right w:val="none" w:sz="0" w:space="0" w:color="auto"/>
      </w:divBdr>
    </w:div>
    <w:div w:id="436486250">
      <w:bodyDiv w:val="1"/>
      <w:marLeft w:val="0"/>
      <w:marRight w:val="0"/>
      <w:marTop w:val="0"/>
      <w:marBottom w:val="0"/>
      <w:divBdr>
        <w:top w:val="none" w:sz="0" w:space="0" w:color="auto"/>
        <w:left w:val="none" w:sz="0" w:space="0" w:color="auto"/>
        <w:bottom w:val="none" w:sz="0" w:space="0" w:color="auto"/>
        <w:right w:val="none" w:sz="0" w:space="0" w:color="auto"/>
      </w:divBdr>
    </w:div>
    <w:div w:id="438261216">
      <w:bodyDiv w:val="1"/>
      <w:marLeft w:val="0"/>
      <w:marRight w:val="0"/>
      <w:marTop w:val="0"/>
      <w:marBottom w:val="0"/>
      <w:divBdr>
        <w:top w:val="none" w:sz="0" w:space="0" w:color="auto"/>
        <w:left w:val="none" w:sz="0" w:space="0" w:color="auto"/>
        <w:bottom w:val="none" w:sz="0" w:space="0" w:color="auto"/>
        <w:right w:val="none" w:sz="0" w:space="0" w:color="auto"/>
      </w:divBdr>
    </w:div>
    <w:div w:id="438765339">
      <w:bodyDiv w:val="1"/>
      <w:marLeft w:val="0"/>
      <w:marRight w:val="0"/>
      <w:marTop w:val="0"/>
      <w:marBottom w:val="0"/>
      <w:divBdr>
        <w:top w:val="none" w:sz="0" w:space="0" w:color="auto"/>
        <w:left w:val="none" w:sz="0" w:space="0" w:color="auto"/>
        <w:bottom w:val="none" w:sz="0" w:space="0" w:color="auto"/>
        <w:right w:val="none" w:sz="0" w:space="0" w:color="auto"/>
      </w:divBdr>
    </w:div>
    <w:div w:id="440606999">
      <w:bodyDiv w:val="1"/>
      <w:marLeft w:val="0"/>
      <w:marRight w:val="0"/>
      <w:marTop w:val="0"/>
      <w:marBottom w:val="0"/>
      <w:divBdr>
        <w:top w:val="none" w:sz="0" w:space="0" w:color="auto"/>
        <w:left w:val="none" w:sz="0" w:space="0" w:color="auto"/>
        <w:bottom w:val="none" w:sz="0" w:space="0" w:color="auto"/>
        <w:right w:val="none" w:sz="0" w:space="0" w:color="auto"/>
      </w:divBdr>
    </w:div>
    <w:div w:id="440687974">
      <w:bodyDiv w:val="1"/>
      <w:marLeft w:val="0"/>
      <w:marRight w:val="0"/>
      <w:marTop w:val="0"/>
      <w:marBottom w:val="0"/>
      <w:divBdr>
        <w:top w:val="none" w:sz="0" w:space="0" w:color="auto"/>
        <w:left w:val="none" w:sz="0" w:space="0" w:color="auto"/>
        <w:bottom w:val="none" w:sz="0" w:space="0" w:color="auto"/>
        <w:right w:val="none" w:sz="0" w:space="0" w:color="auto"/>
      </w:divBdr>
    </w:div>
    <w:div w:id="441726996">
      <w:bodyDiv w:val="1"/>
      <w:marLeft w:val="0"/>
      <w:marRight w:val="0"/>
      <w:marTop w:val="0"/>
      <w:marBottom w:val="0"/>
      <w:divBdr>
        <w:top w:val="none" w:sz="0" w:space="0" w:color="auto"/>
        <w:left w:val="none" w:sz="0" w:space="0" w:color="auto"/>
        <w:bottom w:val="none" w:sz="0" w:space="0" w:color="auto"/>
        <w:right w:val="none" w:sz="0" w:space="0" w:color="auto"/>
      </w:divBdr>
    </w:div>
    <w:div w:id="445736378">
      <w:bodyDiv w:val="1"/>
      <w:marLeft w:val="0"/>
      <w:marRight w:val="0"/>
      <w:marTop w:val="0"/>
      <w:marBottom w:val="0"/>
      <w:divBdr>
        <w:top w:val="none" w:sz="0" w:space="0" w:color="auto"/>
        <w:left w:val="none" w:sz="0" w:space="0" w:color="auto"/>
        <w:bottom w:val="none" w:sz="0" w:space="0" w:color="auto"/>
        <w:right w:val="none" w:sz="0" w:space="0" w:color="auto"/>
      </w:divBdr>
    </w:div>
    <w:div w:id="445850085">
      <w:bodyDiv w:val="1"/>
      <w:marLeft w:val="0"/>
      <w:marRight w:val="0"/>
      <w:marTop w:val="0"/>
      <w:marBottom w:val="0"/>
      <w:divBdr>
        <w:top w:val="none" w:sz="0" w:space="0" w:color="auto"/>
        <w:left w:val="none" w:sz="0" w:space="0" w:color="auto"/>
        <w:bottom w:val="none" w:sz="0" w:space="0" w:color="auto"/>
        <w:right w:val="none" w:sz="0" w:space="0" w:color="auto"/>
      </w:divBdr>
    </w:div>
    <w:div w:id="447506808">
      <w:bodyDiv w:val="1"/>
      <w:marLeft w:val="0"/>
      <w:marRight w:val="0"/>
      <w:marTop w:val="0"/>
      <w:marBottom w:val="0"/>
      <w:divBdr>
        <w:top w:val="none" w:sz="0" w:space="0" w:color="auto"/>
        <w:left w:val="none" w:sz="0" w:space="0" w:color="auto"/>
        <w:bottom w:val="none" w:sz="0" w:space="0" w:color="auto"/>
        <w:right w:val="none" w:sz="0" w:space="0" w:color="auto"/>
      </w:divBdr>
    </w:div>
    <w:div w:id="447815600">
      <w:bodyDiv w:val="1"/>
      <w:marLeft w:val="0"/>
      <w:marRight w:val="0"/>
      <w:marTop w:val="0"/>
      <w:marBottom w:val="0"/>
      <w:divBdr>
        <w:top w:val="none" w:sz="0" w:space="0" w:color="auto"/>
        <w:left w:val="none" w:sz="0" w:space="0" w:color="auto"/>
        <w:bottom w:val="none" w:sz="0" w:space="0" w:color="auto"/>
        <w:right w:val="none" w:sz="0" w:space="0" w:color="auto"/>
      </w:divBdr>
    </w:div>
    <w:div w:id="451246132">
      <w:bodyDiv w:val="1"/>
      <w:marLeft w:val="0"/>
      <w:marRight w:val="0"/>
      <w:marTop w:val="0"/>
      <w:marBottom w:val="0"/>
      <w:divBdr>
        <w:top w:val="none" w:sz="0" w:space="0" w:color="auto"/>
        <w:left w:val="none" w:sz="0" w:space="0" w:color="auto"/>
        <w:bottom w:val="none" w:sz="0" w:space="0" w:color="auto"/>
        <w:right w:val="none" w:sz="0" w:space="0" w:color="auto"/>
      </w:divBdr>
    </w:div>
    <w:div w:id="451901623">
      <w:bodyDiv w:val="1"/>
      <w:marLeft w:val="0"/>
      <w:marRight w:val="0"/>
      <w:marTop w:val="0"/>
      <w:marBottom w:val="0"/>
      <w:divBdr>
        <w:top w:val="none" w:sz="0" w:space="0" w:color="auto"/>
        <w:left w:val="none" w:sz="0" w:space="0" w:color="auto"/>
        <w:bottom w:val="none" w:sz="0" w:space="0" w:color="auto"/>
        <w:right w:val="none" w:sz="0" w:space="0" w:color="auto"/>
      </w:divBdr>
    </w:div>
    <w:div w:id="453060247">
      <w:bodyDiv w:val="1"/>
      <w:marLeft w:val="0"/>
      <w:marRight w:val="0"/>
      <w:marTop w:val="0"/>
      <w:marBottom w:val="0"/>
      <w:divBdr>
        <w:top w:val="none" w:sz="0" w:space="0" w:color="auto"/>
        <w:left w:val="none" w:sz="0" w:space="0" w:color="auto"/>
        <w:bottom w:val="none" w:sz="0" w:space="0" w:color="auto"/>
        <w:right w:val="none" w:sz="0" w:space="0" w:color="auto"/>
      </w:divBdr>
    </w:div>
    <w:div w:id="453672116">
      <w:bodyDiv w:val="1"/>
      <w:marLeft w:val="0"/>
      <w:marRight w:val="0"/>
      <w:marTop w:val="0"/>
      <w:marBottom w:val="0"/>
      <w:divBdr>
        <w:top w:val="none" w:sz="0" w:space="0" w:color="auto"/>
        <w:left w:val="none" w:sz="0" w:space="0" w:color="auto"/>
        <w:bottom w:val="none" w:sz="0" w:space="0" w:color="auto"/>
        <w:right w:val="none" w:sz="0" w:space="0" w:color="auto"/>
      </w:divBdr>
    </w:div>
    <w:div w:id="455410068">
      <w:bodyDiv w:val="1"/>
      <w:marLeft w:val="0"/>
      <w:marRight w:val="0"/>
      <w:marTop w:val="0"/>
      <w:marBottom w:val="0"/>
      <w:divBdr>
        <w:top w:val="none" w:sz="0" w:space="0" w:color="auto"/>
        <w:left w:val="none" w:sz="0" w:space="0" w:color="auto"/>
        <w:bottom w:val="none" w:sz="0" w:space="0" w:color="auto"/>
        <w:right w:val="none" w:sz="0" w:space="0" w:color="auto"/>
      </w:divBdr>
    </w:div>
    <w:div w:id="457064585">
      <w:bodyDiv w:val="1"/>
      <w:marLeft w:val="0"/>
      <w:marRight w:val="0"/>
      <w:marTop w:val="0"/>
      <w:marBottom w:val="0"/>
      <w:divBdr>
        <w:top w:val="none" w:sz="0" w:space="0" w:color="auto"/>
        <w:left w:val="none" w:sz="0" w:space="0" w:color="auto"/>
        <w:bottom w:val="none" w:sz="0" w:space="0" w:color="auto"/>
        <w:right w:val="none" w:sz="0" w:space="0" w:color="auto"/>
      </w:divBdr>
    </w:div>
    <w:div w:id="459033507">
      <w:bodyDiv w:val="1"/>
      <w:marLeft w:val="0"/>
      <w:marRight w:val="0"/>
      <w:marTop w:val="0"/>
      <w:marBottom w:val="0"/>
      <w:divBdr>
        <w:top w:val="none" w:sz="0" w:space="0" w:color="auto"/>
        <w:left w:val="none" w:sz="0" w:space="0" w:color="auto"/>
        <w:bottom w:val="none" w:sz="0" w:space="0" w:color="auto"/>
        <w:right w:val="none" w:sz="0" w:space="0" w:color="auto"/>
      </w:divBdr>
    </w:div>
    <w:div w:id="459422533">
      <w:bodyDiv w:val="1"/>
      <w:marLeft w:val="0"/>
      <w:marRight w:val="0"/>
      <w:marTop w:val="0"/>
      <w:marBottom w:val="0"/>
      <w:divBdr>
        <w:top w:val="none" w:sz="0" w:space="0" w:color="auto"/>
        <w:left w:val="none" w:sz="0" w:space="0" w:color="auto"/>
        <w:bottom w:val="none" w:sz="0" w:space="0" w:color="auto"/>
        <w:right w:val="none" w:sz="0" w:space="0" w:color="auto"/>
      </w:divBdr>
    </w:div>
    <w:div w:id="459685482">
      <w:bodyDiv w:val="1"/>
      <w:marLeft w:val="0"/>
      <w:marRight w:val="0"/>
      <w:marTop w:val="0"/>
      <w:marBottom w:val="0"/>
      <w:divBdr>
        <w:top w:val="none" w:sz="0" w:space="0" w:color="auto"/>
        <w:left w:val="none" w:sz="0" w:space="0" w:color="auto"/>
        <w:bottom w:val="none" w:sz="0" w:space="0" w:color="auto"/>
        <w:right w:val="none" w:sz="0" w:space="0" w:color="auto"/>
      </w:divBdr>
    </w:div>
    <w:div w:id="460002924">
      <w:bodyDiv w:val="1"/>
      <w:marLeft w:val="0"/>
      <w:marRight w:val="0"/>
      <w:marTop w:val="0"/>
      <w:marBottom w:val="0"/>
      <w:divBdr>
        <w:top w:val="none" w:sz="0" w:space="0" w:color="auto"/>
        <w:left w:val="none" w:sz="0" w:space="0" w:color="auto"/>
        <w:bottom w:val="none" w:sz="0" w:space="0" w:color="auto"/>
        <w:right w:val="none" w:sz="0" w:space="0" w:color="auto"/>
      </w:divBdr>
    </w:div>
    <w:div w:id="462042209">
      <w:bodyDiv w:val="1"/>
      <w:marLeft w:val="0"/>
      <w:marRight w:val="0"/>
      <w:marTop w:val="0"/>
      <w:marBottom w:val="0"/>
      <w:divBdr>
        <w:top w:val="none" w:sz="0" w:space="0" w:color="auto"/>
        <w:left w:val="none" w:sz="0" w:space="0" w:color="auto"/>
        <w:bottom w:val="none" w:sz="0" w:space="0" w:color="auto"/>
        <w:right w:val="none" w:sz="0" w:space="0" w:color="auto"/>
      </w:divBdr>
    </w:div>
    <w:div w:id="462113130">
      <w:bodyDiv w:val="1"/>
      <w:marLeft w:val="0"/>
      <w:marRight w:val="0"/>
      <w:marTop w:val="0"/>
      <w:marBottom w:val="0"/>
      <w:divBdr>
        <w:top w:val="none" w:sz="0" w:space="0" w:color="auto"/>
        <w:left w:val="none" w:sz="0" w:space="0" w:color="auto"/>
        <w:bottom w:val="none" w:sz="0" w:space="0" w:color="auto"/>
        <w:right w:val="none" w:sz="0" w:space="0" w:color="auto"/>
      </w:divBdr>
    </w:div>
    <w:div w:id="466775181">
      <w:bodyDiv w:val="1"/>
      <w:marLeft w:val="0"/>
      <w:marRight w:val="0"/>
      <w:marTop w:val="0"/>
      <w:marBottom w:val="0"/>
      <w:divBdr>
        <w:top w:val="none" w:sz="0" w:space="0" w:color="auto"/>
        <w:left w:val="none" w:sz="0" w:space="0" w:color="auto"/>
        <w:bottom w:val="none" w:sz="0" w:space="0" w:color="auto"/>
        <w:right w:val="none" w:sz="0" w:space="0" w:color="auto"/>
      </w:divBdr>
    </w:div>
    <w:div w:id="468472527">
      <w:bodyDiv w:val="1"/>
      <w:marLeft w:val="0"/>
      <w:marRight w:val="0"/>
      <w:marTop w:val="0"/>
      <w:marBottom w:val="0"/>
      <w:divBdr>
        <w:top w:val="none" w:sz="0" w:space="0" w:color="auto"/>
        <w:left w:val="none" w:sz="0" w:space="0" w:color="auto"/>
        <w:bottom w:val="none" w:sz="0" w:space="0" w:color="auto"/>
        <w:right w:val="none" w:sz="0" w:space="0" w:color="auto"/>
      </w:divBdr>
    </w:div>
    <w:div w:id="470441931">
      <w:bodyDiv w:val="1"/>
      <w:marLeft w:val="0"/>
      <w:marRight w:val="0"/>
      <w:marTop w:val="0"/>
      <w:marBottom w:val="0"/>
      <w:divBdr>
        <w:top w:val="none" w:sz="0" w:space="0" w:color="auto"/>
        <w:left w:val="none" w:sz="0" w:space="0" w:color="auto"/>
        <w:bottom w:val="none" w:sz="0" w:space="0" w:color="auto"/>
        <w:right w:val="none" w:sz="0" w:space="0" w:color="auto"/>
      </w:divBdr>
    </w:div>
    <w:div w:id="472990244">
      <w:bodyDiv w:val="1"/>
      <w:marLeft w:val="0"/>
      <w:marRight w:val="0"/>
      <w:marTop w:val="0"/>
      <w:marBottom w:val="0"/>
      <w:divBdr>
        <w:top w:val="none" w:sz="0" w:space="0" w:color="auto"/>
        <w:left w:val="none" w:sz="0" w:space="0" w:color="auto"/>
        <w:bottom w:val="none" w:sz="0" w:space="0" w:color="auto"/>
        <w:right w:val="none" w:sz="0" w:space="0" w:color="auto"/>
      </w:divBdr>
    </w:div>
    <w:div w:id="473105667">
      <w:bodyDiv w:val="1"/>
      <w:marLeft w:val="0"/>
      <w:marRight w:val="0"/>
      <w:marTop w:val="0"/>
      <w:marBottom w:val="0"/>
      <w:divBdr>
        <w:top w:val="none" w:sz="0" w:space="0" w:color="auto"/>
        <w:left w:val="none" w:sz="0" w:space="0" w:color="auto"/>
        <w:bottom w:val="none" w:sz="0" w:space="0" w:color="auto"/>
        <w:right w:val="none" w:sz="0" w:space="0" w:color="auto"/>
      </w:divBdr>
    </w:div>
    <w:div w:id="473761965">
      <w:bodyDiv w:val="1"/>
      <w:marLeft w:val="0"/>
      <w:marRight w:val="0"/>
      <w:marTop w:val="0"/>
      <w:marBottom w:val="0"/>
      <w:divBdr>
        <w:top w:val="none" w:sz="0" w:space="0" w:color="auto"/>
        <w:left w:val="none" w:sz="0" w:space="0" w:color="auto"/>
        <w:bottom w:val="none" w:sz="0" w:space="0" w:color="auto"/>
        <w:right w:val="none" w:sz="0" w:space="0" w:color="auto"/>
      </w:divBdr>
    </w:div>
    <w:div w:id="476412487">
      <w:bodyDiv w:val="1"/>
      <w:marLeft w:val="0"/>
      <w:marRight w:val="0"/>
      <w:marTop w:val="0"/>
      <w:marBottom w:val="0"/>
      <w:divBdr>
        <w:top w:val="none" w:sz="0" w:space="0" w:color="auto"/>
        <w:left w:val="none" w:sz="0" w:space="0" w:color="auto"/>
        <w:bottom w:val="none" w:sz="0" w:space="0" w:color="auto"/>
        <w:right w:val="none" w:sz="0" w:space="0" w:color="auto"/>
      </w:divBdr>
    </w:div>
    <w:div w:id="479619915">
      <w:bodyDiv w:val="1"/>
      <w:marLeft w:val="0"/>
      <w:marRight w:val="0"/>
      <w:marTop w:val="0"/>
      <w:marBottom w:val="0"/>
      <w:divBdr>
        <w:top w:val="none" w:sz="0" w:space="0" w:color="auto"/>
        <w:left w:val="none" w:sz="0" w:space="0" w:color="auto"/>
        <w:bottom w:val="none" w:sz="0" w:space="0" w:color="auto"/>
        <w:right w:val="none" w:sz="0" w:space="0" w:color="auto"/>
      </w:divBdr>
    </w:div>
    <w:div w:id="480804395">
      <w:bodyDiv w:val="1"/>
      <w:marLeft w:val="0"/>
      <w:marRight w:val="0"/>
      <w:marTop w:val="0"/>
      <w:marBottom w:val="0"/>
      <w:divBdr>
        <w:top w:val="none" w:sz="0" w:space="0" w:color="auto"/>
        <w:left w:val="none" w:sz="0" w:space="0" w:color="auto"/>
        <w:bottom w:val="none" w:sz="0" w:space="0" w:color="auto"/>
        <w:right w:val="none" w:sz="0" w:space="0" w:color="auto"/>
      </w:divBdr>
    </w:div>
    <w:div w:id="482552542">
      <w:bodyDiv w:val="1"/>
      <w:marLeft w:val="0"/>
      <w:marRight w:val="0"/>
      <w:marTop w:val="0"/>
      <w:marBottom w:val="0"/>
      <w:divBdr>
        <w:top w:val="none" w:sz="0" w:space="0" w:color="auto"/>
        <w:left w:val="none" w:sz="0" w:space="0" w:color="auto"/>
        <w:bottom w:val="none" w:sz="0" w:space="0" w:color="auto"/>
        <w:right w:val="none" w:sz="0" w:space="0" w:color="auto"/>
      </w:divBdr>
    </w:div>
    <w:div w:id="483669463">
      <w:bodyDiv w:val="1"/>
      <w:marLeft w:val="0"/>
      <w:marRight w:val="0"/>
      <w:marTop w:val="0"/>
      <w:marBottom w:val="0"/>
      <w:divBdr>
        <w:top w:val="none" w:sz="0" w:space="0" w:color="auto"/>
        <w:left w:val="none" w:sz="0" w:space="0" w:color="auto"/>
        <w:bottom w:val="none" w:sz="0" w:space="0" w:color="auto"/>
        <w:right w:val="none" w:sz="0" w:space="0" w:color="auto"/>
      </w:divBdr>
    </w:div>
    <w:div w:id="485391657">
      <w:bodyDiv w:val="1"/>
      <w:marLeft w:val="0"/>
      <w:marRight w:val="0"/>
      <w:marTop w:val="0"/>
      <w:marBottom w:val="0"/>
      <w:divBdr>
        <w:top w:val="none" w:sz="0" w:space="0" w:color="auto"/>
        <w:left w:val="none" w:sz="0" w:space="0" w:color="auto"/>
        <w:bottom w:val="none" w:sz="0" w:space="0" w:color="auto"/>
        <w:right w:val="none" w:sz="0" w:space="0" w:color="auto"/>
      </w:divBdr>
    </w:div>
    <w:div w:id="486093101">
      <w:bodyDiv w:val="1"/>
      <w:marLeft w:val="0"/>
      <w:marRight w:val="0"/>
      <w:marTop w:val="0"/>
      <w:marBottom w:val="0"/>
      <w:divBdr>
        <w:top w:val="none" w:sz="0" w:space="0" w:color="auto"/>
        <w:left w:val="none" w:sz="0" w:space="0" w:color="auto"/>
        <w:bottom w:val="none" w:sz="0" w:space="0" w:color="auto"/>
        <w:right w:val="none" w:sz="0" w:space="0" w:color="auto"/>
      </w:divBdr>
    </w:div>
    <w:div w:id="487597212">
      <w:bodyDiv w:val="1"/>
      <w:marLeft w:val="0"/>
      <w:marRight w:val="0"/>
      <w:marTop w:val="0"/>
      <w:marBottom w:val="0"/>
      <w:divBdr>
        <w:top w:val="none" w:sz="0" w:space="0" w:color="auto"/>
        <w:left w:val="none" w:sz="0" w:space="0" w:color="auto"/>
        <w:bottom w:val="none" w:sz="0" w:space="0" w:color="auto"/>
        <w:right w:val="none" w:sz="0" w:space="0" w:color="auto"/>
      </w:divBdr>
    </w:div>
    <w:div w:id="492262369">
      <w:bodyDiv w:val="1"/>
      <w:marLeft w:val="0"/>
      <w:marRight w:val="0"/>
      <w:marTop w:val="0"/>
      <w:marBottom w:val="0"/>
      <w:divBdr>
        <w:top w:val="none" w:sz="0" w:space="0" w:color="auto"/>
        <w:left w:val="none" w:sz="0" w:space="0" w:color="auto"/>
        <w:bottom w:val="none" w:sz="0" w:space="0" w:color="auto"/>
        <w:right w:val="none" w:sz="0" w:space="0" w:color="auto"/>
      </w:divBdr>
    </w:div>
    <w:div w:id="492721093">
      <w:bodyDiv w:val="1"/>
      <w:marLeft w:val="0"/>
      <w:marRight w:val="0"/>
      <w:marTop w:val="0"/>
      <w:marBottom w:val="0"/>
      <w:divBdr>
        <w:top w:val="none" w:sz="0" w:space="0" w:color="auto"/>
        <w:left w:val="none" w:sz="0" w:space="0" w:color="auto"/>
        <w:bottom w:val="none" w:sz="0" w:space="0" w:color="auto"/>
        <w:right w:val="none" w:sz="0" w:space="0" w:color="auto"/>
      </w:divBdr>
    </w:div>
    <w:div w:id="498083743">
      <w:bodyDiv w:val="1"/>
      <w:marLeft w:val="0"/>
      <w:marRight w:val="0"/>
      <w:marTop w:val="0"/>
      <w:marBottom w:val="0"/>
      <w:divBdr>
        <w:top w:val="none" w:sz="0" w:space="0" w:color="auto"/>
        <w:left w:val="none" w:sz="0" w:space="0" w:color="auto"/>
        <w:bottom w:val="none" w:sz="0" w:space="0" w:color="auto"/>
        <w:right w:val="none" w:sz="0" w:space="0" w:color="auto"/>
      </w:divBdr>
    </w:div>
    <w:div w:id="498354240">
      <w:bodyDiv w:val="1"/>
      <w:marLeft w:val="0"/>
      <w:marRight w:val="0"/>
      <w:marTop w:val="0"/>
      <w:marBottom w:val="0"/>
      <w:divBdr>
        <w:top w:val="none" w:sz="0" w:space="0" w:color="auto"/>
        <w:left w:val="none" w:sz="0" w:space="0" w:color="auto"/>
        <w:bottom w:val="none" w:sz="0" w:space="0" w:color="auto"/>
        <w:right w:val="none" w:sz="0" w:space="0" w:color="auto"/>
      </w:divBdr>
    </w:div>
    <w:div w:id="498694606">
      <w:bodyDiv w:val="1"/>
      <w:marLeft w:val="0"/>
      <w:marRight w:val="0"/>
      <w:marTop w:val="0"/>
      <w:marBottom w:val="0"/>
      <w:divBdr>
        <w:top w:val="none" w:sz="0" w:space="0" w:color="auto"/>
        <w:left w:val="none" w:sz="0" w:space="0" w:color="auto"/>
        <w:bottom w:val="none" w:sz="0" w:space="0" w:color="auto"/>
        <w:right w:val="none" w:sz="0" w:space="0" w:color="auto"/>
      </w:divBdr>
    </w:div>
    <w:div w:id="500120212">
      <w:bodyDiv w:val="1"/>
      <w:marLeft w:val="0"/>
      <w:marRight w:val="0"/>
      <w:marTop w:val="0"/>
      <w:marBottom w:val="0"/>
      <w:divBdr>
        <w:top w:val="none" w:sz="0" w:space="0" w:color="auto"/>
        <w:left w:val="none" w:sz="0" w:space="0" w:color="auto"/>
        <w:bottom w:val="none" w:sz="0" w:space="0" w:color="auto"/>
        <w:right w:val="none" w:sz="0" w:space="0" w:color="auto"/>
      </w:divBdr>
    </w:div>
    <w:div w:id="500243216">
      <w:bodyDiv w:val="1"/>
      <w:marLeft w:val="0"/>
      <w:marRight w:val="0"/>
      <w:marTop w:val="0"/>
      <w:marBottom w:val="0"/>
      <w:divBdr>
        <w:top w:val="none" w:sz="0" w:space="0" w:color="auto"/>
        <w:left w:val="none" w:sz="0" w:space="0" w:color="auto"/>
        <w:bottom w:val="none" w:sz="0" w:space="0" w:color="auto"/>
        <w:right w:val="none" w:sz="0" w:space="0" w:color="auto"/>
      </w:divBdr>
    </w:div>
    <w:div w:id="502284431">
      <w:bodyDiv w:val="1"/>
      <w:marLeft w:val="0"/>
      <w:marRight w:val="0"/>
      <w:marTop w:val="0"/>
      <w:marBottom w:val="0"/>
      <w:divBdr>
        <w:top w:val="none" w:sz="0" w:space="0" w:color="auto"/>
        <w:left w:val="none" w:sz="0" w:space="0" w:color="auto"/>
        <w:bottom w:val="none" w:sz="0" w:space="0" w:color="auto"/>
        <w:right w:val="none" w:sz="0" w:space="0" w:color="auto"/>
      </w:divBdr>
    </w:div>
    <w:div w:id="502624238">
      <w:bodyDiv w:val="1"/>
      <w:marLeft w:val="0"/>
      <w:marRight w:val="0"/>
      <w:marTop w:val="0"/>
      <w:marBottom w:val="0"/>
      <w:divBdr>
        <w:top w:val="none" w:sz="0" w:space="0" w:color="auto"/>
        <w:left w:val="none" w:sz="0" w:space="0" w:color="auto"/>
        <w:bottom w:val="none" w:sz="0" w:space="0" w:color="auto"/>
        <w:right w:val="none" w:sz="0" w:space="0" w:color="auto"/>
      </w:divBdr>
    </w:div>
    <w:div w:id="502890172">
      <w:bodyDiv w:val="1"/>
      <w:marLeft w:val="0"/>
      <w:marRight w:val="0"/>
      <w:marTop w:val="0"/>
      <w:marBottom w:val="0"/>
      <w:divBdr>
        <w:top w:val="none" w:sz="0" w:space="0" w:color="auto"/>
        <w:left w:val="none" w:sz="0" w:space="0" w:color="auto"/>
        <w:bottom w:val="none" w:sz="0" w:space="0" w:color="auto"/>
        <w:right w:val="none" w:sz="0" w:space="0" w:color="auto"/>
      </w:divBdr>
    </w:div>
    <w:div w:id="503205749">
      <w:bodyDiv w:val="1"/>
      <w:marLeft w:val="0"/>
      <w:marRight w:val="0"/>
      <w:marTop w:val="0"/>
      <w:marBottom w:val="0"/>
      <w:divBdr>
        <w:top w:val="none" w:sz="0" w:space="0" w:color="auto"/>
        <w:left w:val="none" w:sz="0" w:space="0" w:color="auto"/>
        <w:bottom w:val="none" w:sz="0" w:space="0" w:color="auto"/>
        <w:right w:val="none" w:sz="0" w:space="0" w:color="auto"/>
      </w:divBdr>
    </w:div>
    <w:div w:id="504630231">
      <w:bodyDiv w:val="1"/>
      <w:marLeft w:val="0"/>
      <w:marRight w:val="0"/>
      <w:marTop w:val="0"/>
      <w:marBottom w:val="0"/>
      <w:divBdr>
        <w:top w:val="none" w:sz="0" w:space="0" w:color="auto"/>
        <w:left w:val="none" w:sz="0" w:space="0" w:color="auto"/>
        <w:bottom w:val="none" w:sz="0" w:space="0" w:color="auto"/>
        <w:right w:val="none" w:sz="0" w:space="0" w:color="auto"/>
      </w:divBdr>
    </w:div>
    <w:div w:id="505632295">
      <w:bodyDiv w:val="1"/>
      <w:marLeft w:val="0"/>
      <w:marRight w:val="0"/>
      <w:marTop w:val="0"/>
      <w:marBottom w:val="0"/>
      <w:divBdr>
        <w:top w:val="none" w:sz="0" w:space="0" w:color="auto"/>
        <w:left w:val="none" w:sz="0" w:space="0" w:color="auto"/>
        <w:bottom w:val="none" w:sz="0" w:space="0" w:color="auto"/>
        <w:right w:val="none" w:sz="0" w:space="0" w:color="auto"/>
      </w:divBdr>
    </w:div>
    <w:div w:id="505826647">
      <w:bodyDiv w:val="1"/>
      <w:marLeft w:val="0"/>
      <w:marRight w:val="0"/>
      <w:marTop w:val="0"/>
      <w:marBottom w:val="0"/>
      <w:divBdr>
        <w:top w:val="none" w:sz="0" w:space="0" w:color="auto"/>
        <w:left w:val="none" w:sz="0" w:space="0" w:color="auto"/>
        <w:bottom w:val="none" w:sz="0" w:space="0" w:color="auto"/>
        <w:right w:val="none" w:sz="0" w:space="0" w:color="auto"/>
      </w:divBdr>
    </w:div>
    <w:div w:id="506362831">
      <w:bodyDiv w:val="1"/>
      <w:marLeft w:val="0"/>
      <w:marRight w:val="0"/>
      <w:marTop w:val="0"/>
      <w:marBottom w:val="0"/>
      <w:divBdr>
        <w:top w:val="none" w:sz="0" w:space="0" w:color="auto"/>
        <w:left w:val="none" w:sz="0" w:space="0" w:color="auto"/>
        <w:bottom w:val="none" w:sz="0" w:space="0" w:color="auto"/>
        <w:right w:val="none" w:sz="0" w:space="0" w:color="auto"/>
      </w:divBdr>
    </w:div>
    <w:div w:id="507646137">
      <w:bodyDiv w:val="1"/>
      <w:marLeft w:val="0"/>
      <w:marRight w:val="0"/>
      <w:marTop w:val="0"/>
      <w:marBottom w:val="0"/>
      <w:divBdr>
        <w:top w:val="none" w:sz="0" w:space="0" w:color="auto"/>
        <w:left w:val="none" w:sz="0" w:space="0" w:color="auto"/>
        <w:bottom w:val="none" w:sz="0" w:space="0" w:color="auto"/>
        <w:right w:val="none" w:sz="0" w:space="0" w:color="auto"/>
      </w:divBdr>
    </w:div>
    <w:div w:id="508561418">
      <w:bodyDiv w:val="1"/>
      <w:marLeft w:val="0"/>
      <w:marRight w:val="0"/>
      <w:marTop w:val="0"/>
      <w:marBottom w:val="0"/>
      <w:divBdr>
        <w:top w:val="none" w:sz="0" w:space="0" w:color="auto"/>
        <w:left w:val="none" w:sz="0" w:space="0" w:color="auto"/>
        <w:bottom w:val="none" w:sz="0" w:space="0" w:color="auto"/>
        <w:right w:val="none" w:sz="0" w:space="0" w:color="auto"/>
      </w:divBdr>
    </w:div>
    <w:div w:id="509561818">
      <w:bodyDiv w:val="1"/>
      <w:marLeft w:val="0"/>
      <w:marRight w:val="0"/>
      <w:marTop w:val="0"/>
      <w:marBottom w:val="0"/>
      <w:divBdr>
        <w:top w:val="none" w:sz="0" w:space="0" w:color="auto"/>
        <w:left w:val="none" w:sz="0" w:space="0" w:color="auto"/>
        <w:bottom w:val="none" w:sz="0" w:space="0" w:color="auto"/>
        <w:right w:val="none" w:sz="0" w:space="0" w:color="auto"/>
      </w:divBdr>
    </w:div>
    <w:div w:id="513034845">
      <w:bodyDiv w:val="1"/>
      <w:marLeft w:val="0"/>
      <w:marRight w:val="0"/>
      <w:marTop w:val="0"/>
      <w:marBottom w:val="0"/>
      <w:divBdr>
        <w:top w:val="none" w:sz="0" w:space="0" w:color="auto"/>
        <w:left w:val="none" w:sz="0" w:space="0" w:color="auto"/>
        <w:bottom w:val="none" w:sz="0" w:space="0" w:color="auto"/>
        <w:right w:val="none" w:sz="0" w:space="0" w:color="auto"/>
      </w:divBdr>
    </w:div>
    <w:div w:id="514804898">
      <w:bodyDiv w:val="1"/>
      <w:marLeft w:val="0"/>
      <w:marRight w:val="0"/>
      <w:marTop w:val="0"/>
      <w:marBottom w:val="0"/>
      <w:divBdr>
        <w:top w:val="none" w:sz="0" w:space="0" w:color="auto"/>
        <w:left w:val="none" w:sz="0" w:space="0" w:color="auto"/>
        <w:bottom w:val="none" w:sz="0" w:space="0" w:color="auto"/>
        <w:right w:val="none" w:sz="0" w:space="0" w:color="auto"/>
      </w:divBdr>
    </w:div>
    <w:div w:id="514998335">
      <w:bodyDiv w:val="1"/>
      <w:marLeft w:val="0"/>
      <w:marRight w:val="0"/>
      <w:marTop w:val="0"/>
      <w:marBottom w:val="0"/>
      <w:divBdr>
        <w:top w:val="none" w:sz="0" w:space="0" w:color="auto"/>
        <w:left w:val="none" w:sz="0" w:space="0" w:color="auto"/>
        <w:bottom w:val="none" w:sz="0" w:space="0" w:color="auto"/>
        <w:right w:val="none" w:sz="0" w:space="0" w:color="auto"/>
      </w:divBdr>
    </w:div>
    <w:div w:id="515385170">
      <w:bodyDiv w:val="1"/>
      <w:marLeft w:val="0"/>
      <w:marRight w:val="0"/>
      <w:marTop w:val="0"/>
      <w:marBottom w:val="0"/>
      <w:divBdr>
        <w:top w:val="none" w:sz="0" w:space="0" w:color="auto"/>
        <w:left w:val="none" w:sz="0" w:space="0" w:color="auto"/>
        <w:bottom w:val="none" w:sz="0" w:space="0" w:color="auto"/>
        <w:right w:val="none" w:sz="0" w:space="0" w:color="auto"/>
      </w:divBdr>
    </w:div>
    <w:div w:id="520125524">
      <w:bodyDiv w:val="1"/>
      <w:marLeft w:val="0"/>
      <w:marRight w:val="0"/>
      <w:marTop w:val="0"/>
      <w:marBottom w:val="0"/>
      <w:divBdr>
        <w:top w:val="none" w:sz="0" w:space="0" w:color="auto"/>
        <w:left w:val="none" w:sz="0" w:space="0" w:color="auto"/>
        <w:bottom w:val="none" w:sz="0" w:space="0" w:color="auto"/>
        <w:right w:val="none" w:sz="0" w:space="0" w:color="auto"/>
      </w:divBdr>
    </w:div>
    <w:div w:id="522792407">
      <w:bodyDiv w:val="1"/>
      <w:marLeft w:val="0"/>
      <w:marRight w:val="0"/>
      <w:marTop w:val="0"/>
      <w:marBottom w:val="0"/>
      <w:divBdr>
        <w:top w:val="none" w:sz="0" w:space="0" w:color="auto"/>
        <w:left w:val="none" w:sz="0" w:space="0" w:color="auto"/>
        <w:bottom w:val="none" w:sz="0" w:space="0" w:color="auto"/>
        <w:right w:val="none" w:sz="0" w:space="0" w:color="auto"/>
      </w:divBdr>
    </w:div>
    <w:div w:id="524947280">
      <w:bodyDiv w:val="1"/>
      <w:marLeft w:val="0"/>
      <w:marRight w:val="0"/>
      <w:marTop w:val="0"/>
      <w:marBottom w:val="0"/>
      <w:divBdr>
        <w:top w:val="none" w:sz="0" w:space="0" w:color="auto"/>
        <w:left w:val="none" w:sz="0" w:space="0" w:color="auto"/>
        <w:bottom w:val="none" w:sz="0" w:space="0" w:color="auto"/>
        <w:right w:val="none" w:sz="0" w:space="0" w:color="auto"/>
      </w:divBdr>
    </w:div>
    <w:div w:id="528186159">
      <w:bodyDiv w:val="1"/>
      <w:marLeft w:val="0"/>
      <w:marRight w:val="0"/>
      <w:marTop w:val="0"/>
      <w:marBottom w:val="0"/>
      <w:divBdr>
        <w:top w:val="none" w:sz="0" w:space="0" w:color="auto"/>
        <w:left w:val="none" w:sz="0" w:space="0" w:color="auto"/>
        <w:bottom w:val="none" w:sz="0" w:space="0" w:color="auto"/>
        <w:right w:val="none" w:sz="0" w:space="0" w:color="auto"/>
      </w:divBdr>
    </w:div>
    <w:div w:id="528303924">
      <w:bodyDiv w:val="1"/>
      <w:marLeft w:val="0"/>
      <w:marRight w:val="0"/>
      <w:marTop w:val="0"/>
      <w:marBottom w:val="0"/>
      <w:divBdr>
        <w:top w:val="none" w:sz="0" w:space="0" w:color="auto"/>
        <w:left w:val="none" w:sz="0" w:space="0" w:color="auto"/>
        <w:bottom w:val="none" w:sz="0" w:space="0" w:color="auto"/>
        <w:right w:val="none" w:sz="0" w:space="0" w:color="auto"/>
      </w:divBdr>
    </w:div>
    <w:div w:id="529146123">
      <w:bodyDiv w:val="1"/>
      <w:marLeft w:val="0"/>
      <w:marRight w:val="0"/>
      <w:marTop w:val="0"/>
      <w:marBottom w:val="0"/>
      <w:divBdr>
        <w:top w:val="none" w:sz="0" w:space="0" w:color="auto"/>
        <w:left w:val="none" w:sz="0" w:space="0" w:color="auto"/>
        <w:bottom w:val="none" w:sz="0" w:space="0" w:color="auto"/>
        <w:right w:val="none" w:sz="0" w:space="0" w:color="auto"/>
      </w:divBdr>
    </w:div>
    <w:div w:id="529686841">
      <w:bodyDiv w:val="1"/>
      <w:marLeft w:val="0"/>
      <w:marRight w:val="0"/>
      <w:marTop w:val="0"/>
      <w:marBottom w:val="0"/>
      <w:divBdr>
        <w:top w:val="none" w:sz="0" w:space="0" w:color="auto"/>
        <w:left w:val="none" w:sz="0" w:space="0" w:color="auto"/>
        <w:bottom w:val="none" w:sz="0" w:space="0" w:color="auto"/>
        <w:right w:val="none" w:sz="0" w:space="0" w:color="auto"/>
      </w:divBdr>
    </w:div>
    <w:div w:id="530723513">
      <w:bodyDiv w:val="1"/>
      <w:marLeft w:val="0"/>
      <w:marRight w:val="0"/>
      <w:marTop w:val="0"/>
      <w:marBottom w:val="0"/>
      <w:divBdr>
        <w:top w:val="none" w:sz="0" w:space="0" w:color="auto"/>
        <w:left w:val="none" w:sz="0" w:space="0" w:color="auto"/>
        <w:bottom w:val="none" w:sz="0" w:space="0" w:color="auto"/>
        <w:right w:val="none" w:sz="0" w:space="0" w:color="auto"/>
      </w:divBdr>
    </w:div>
    <w:div w:id="531110954">
      <w:bodyDiv w:val="1"/>
      <w:marLeft w:val="0"/>
      <w:marRight w:val="0"/>
      <w:marTop w:val="0"/>
      <w:marBottom w:val="0"/>
      <w:divBdr>
        <w:top w:val="none" w:sz="0" w:space="0" w:color="auto"/>
        <w:left w:val="none" w:sz="0" w:space="0" w:color="auto"/>
        <w:bottom w:val="none" w:sz="0" w:space="0" w:color="auto"/>
        <w:right w:val="none" w:sz="0" w:space="0" w:color="auto"/>
      </w:divBdr>
    </w:div>
    <w:div w:id="532231813">
      <w:bodyDiv w:val="1"/>
      <w:marLeft w:val="0"/>
      <w:marRight w:val="0"/>
      <w:marTop w:val="0"/>
      <w:marBottom w:val="0"/>
      <w:divBdr>
        <w:top w:val="none" w:sz="0" w:space="0" w:color="auto"/>
        <w:left w:val="none" w:sz="0" w:space="0" w:color="auto"/>
        <w:bottom w:val="none" w:sz="0" w:space="0" w:color="auto"/>
        <w:right w:val="none" w:sz="0" w:space="0" w:color="auto"/>
      </w:divBdr>
    </w:div>
    <w:div w:id="533426162">
      <w:bodyDiv w:val="1"/>
      <w:marLeft w:val="0"/>
      <w:marRight w:val="0"/>
      <w:marTop w:val="0"/>
      <w:marBottom w:val="0"/>
      <w:divBdr>
        <w:top w:val="none" w:sz="0" w:space="0" w:color="auto"/>
        <w:left w:val="none" w:sz="0" w:space="0" w:color="auto"/>
        <w:bottom w:val="none" w:sz="0" w:space="0" w:color="auto"/>
        <w:right w:val="none" w:sz="0" w:space="0" w:color="auto"/>
      </w:divBdr>
    </w:div>
    <w:div w:id="534587074">
      <w:bodyDiv w:val="1"/>
      <w:marLeft w:val="0"/>
      <w:marRight w:val="0"/>
      <w:marTop w:val="0"/>
      <w:marBottom w:val="0"/>
      <w:divBdr>
        <w:top w:val="none" w:sz="0" w:space="0" w:color="auto"/>
        <w:left w:val="none" w:sz="0" w:space="0" w:color="auto"/>
        <w:bottom w:val="none" w:sz="0" w:space="0" w:color="auto"/>
        <w:right w:val="none" w:sz="0" w:space="0" w:color="auto"/>
      </w:divBdr>
    </w:div>
    <w:div w:id="536089054">
      <w:bodyDiv w:val="1"/>
      <w:marLeft w:val="0"/>
      <w:marRight w:val="0"/>
      <w:marTop w:val="0"/>
      <w:marBottom w:val="0"/>
      <w:divBdr>
        <w:top w:val="none" w:sz="0" w:space="0" w:color="auto"/>
        <w:left w:val="none" w:sz="0" w:space="0" w:color="auto"/>
        <w:bottom w:val="none" w:sz="0" w:space="0" w:color="auto"/>
        <w:right w:val="none" w:sz="0" w:space="0" w:color="auto"/>
      </w:divBdr>
    </w:div>
    <w:div w:id="539129163">
      <w:bodyDiv w:val="1"/>
      <w:marLeft w:val="0"/>
      <w:marRight w:val="0"/>
      <w:marTop w:val="0"/>
      <w:marBottom w:val="0"/>
      <w:divBdr>
        <w:top w:val="none" w:sz="0" w:space="0" w:color="auto"/>
        <w:left w:val="none" w:sz="0" w:space="0" w:color="auto"/>
        <w:bottom w:val="none" w:sz="0" w:space="0" w:color="auto"/>
        <w:right w:val="none" w:sz="0" w:space="0" w:color="auto"/>
      </w:divBdr>
    </w:div>
    <w:div w:id="539901588">
      <w:bodyDiv w:val="1"/>
      <w:marLeft w:val="0"/>
      <w:marRight w:val="0"/>
      <w:marTop w:val="0"/>
      <w:marBottom w:val="0"/>
      <w:divBdr>
        <w:top w:val="none" w:sz="0" w:space="0" w:color="auto"/>
        <w:left w:val="none" w:sz="0" w:space="0" w:color="auto"/>
        <w:bottom w:val="none" w:sz="0" w:space="0" w:color="auto"/>
        <w:right w:val="none" w:sz="0" w:space="0" w:color="auto"/>
      </w:divBdr>
    </w:div>
    <w:div w:id="540096859">
      <w:bodyDiv w:val="1"/>
      <w:marLeft w:val="0"/>
      <w:marRight w:val="0"/>
      <w:marTop w:val="0"/>
      <w:marBottom w:val="0"/>
      <w:divBdr>
        <w:top w:val="none" w:sz="0" w:space="0" w:color="auto"/>
        <w:left w:val="none" w:sz="0" w:space="0" w:color="auto"/>
        <w:bottom w:val="none" w:sz="0" w:space="0" w:color="auto"/>
        <w:right w:val="none" w:sz="0" w:space="0" w:color="auto"/>
      </w:divBdr>
    </w:div>
    <w:div w:id="543375273">
      <w:bodyDiv w:val="1"/>
      <w:marLeft w:val="0"/>
      <w:marRight w:val="0"/>
      <w:marTop w:val="0"/>
      <w:marBottom w:val="0"/>
      <w:divBdr>
        <w:top w:val="none" w:sz="0" w:space="0" w:color="auto"/>
        <w:left w:val="none" w:sz="0" w:space="0" w:color="auto"/>
        <w:bottom w:val="none" w:sz="0" w:space="0" w:color="auto"/>
        <w:right w:val="none" w:sz="0" w:space="0" w:color="auto"/>
      </w:divBdr>
    </w:div>
    <w:div w:id="543560276">
      <w:bodyDiv w:val="1"/>
      <w:marLeft w:val="0"/>
      <w:marRight w:val="0"/>
      <w:marTop w:val="0"/>
      <w:marBottom w:val="0"/>
      <w:divBdr>
        <w:top w:val="none" w:sz="0" w:space="0" w:color="auto"/>
        <w:left w:val="none" w:sz="0" w:space="0" w:color="auto"/>
        <w:bottom w:val="none" w:sz="0" w:space="0" w:color="auto"/>
        <w:right w:val="none" w:sz="0" w:space="0" w:color="auto"/>
      </w:divBdr>
    </w:div>
    <w:div w:id="545407771">
      <w:bodyDiv w:val="1"/>
      <w:marLeft w:val="0"/>
      <w:marRight w:val="0"/>
      <w:marTop w:val="0"/>
      <w:marBottom w:val="0"/>
      <w:divBdr>
        <w:top w:val="none" w:sz="0" w:space="0" w:color="auto"/>
        <w:left w:val="none" w:sz="0" w:space="0" w:color="auto"/>
        <w:bottom w:val="none" w:sz="0" w:space="0" w:color="auto"/>
        <w:right w:val="none" w:sz="0" w:space="0" w:color="auto"/>
      </w:divBdr>
    </w:div>
    <w:div w:id="545720338">
      <w:bodyDiv w:val="1"/>
      <w:marLeft w:val="0"/>
      <w:marRight w:val="0"/>
      <w:marTop w:val="0"/>
      <w:marBottom w:val="0"/>
      <w:divBdr>
        <w:top w:val="none" w:sz="0" w:space="0" w:color="auto"/>
        <w:left w:val="none" w:sz="0" w:space="0" w:color="auto"/>
        <w:bottom w:val="none" w:sz="0" w:space="0" w:color="auto"/>
        <w:right w:val="none" w:sz="0" w:space="0" w:color="auto"/>
      </w:divBdr>
    </w:div>
    <w:div w:id="546139158">
      <w:bodyDiv w:val="1"/>
      <w:marLeft w:val="0"/>
      <w:marRight w:val="0"/>
      <w:marTop w:val="0"/>
      <w:marBottom w:val="0"/>
      <w:divBdr>
        <w:top w:val="none" w:sz="0" w:space="0" w:color="auto"/>
        <w:left w:val="none" w:sz="0" w:space="0" w:color="auto"/>
        <w:bottom w:val="none" w:sz="0" w:space="0" w:color="auto"/>
        <w:right w:val="none" w:sz="0" w:space="0" w:color="auto"/>
      </w:divBdr>
    </w:div>
    <w:div w:id="546532660">
      <w:bodyDiv w:val="1"/>
      <w:marLeft w:val="0"/>
      <w:marRight w:val="0"/>
      <w:marTop w:val="0"/>
      <w:marBottom w:val="0"/>
      <w:divBdr>
        <w:top w:val="none" w:sz="0" w:space="0" w:color="auto"/>
        <w:left w:val="none" w:sz="0" w:space="0" w:color="auto"/>
        <w:bottom w:val="none" w:sz="0" w:space="0" w:color="auto"/>
        <w:right w:val="none" w:sz="0" w:space="0" w:color="auto"/>
      </w:divBdr>
    </w:div>
    <w:div w:id="548761783">
      <w:bodyDiv w:val="1"/>
      <w:marLeft w:val="0"/>
      <w:marRight w:val="0"/>
      <w:marTop w:val="0"/>
      <w:marBottom w:val="0"/>
      <w:divBdr>
        <w:top w:val="none" w:sz="0" w:space="0" w:color="auto"/>
        <w:left w:val="none" w:sz="0" w:space="0" w:color="auto"/>
        <w:bottom w:val="none" w:sz="0" w:space="0" w:color="auto"/>
        <w:right w:val="none" w:sz="0" w:space="0" w:color="auto"/>
      </w:divBdr>
    </w:div>
    <w:div w:id="551113218">
      <w:bodyDiv w:val="1"/>
      <w:marLeft w:val="0"/>
      <w:marRight w:val="0"/>
      <w:marTop w:val="0"/>
      <w:marBottom w:val="0"/>
      <w:divBdr>
        <w:top w:val="none" w:sz="0" w:space="0" w:color="auto"/>
        <w:left w:val="none" w:sz="0" w:space="0" w:color="auto"/>
        <w:bottom w:val="none" w:sz="0" w:space="0" w:color="auto"/>
        <w:right w:val="none" w:sz="0" w:space="0" w:color="auto"/>
      </w:divBdr>
    </w:div>
    <w:div w:id="551163412">
      <w:bodyDiv w:val="1"/>
      <w:marLeft w:val="0"/>
      <w:marRight w:val="0"/>
      <w:marTop w:val="0"/>
      <w:marBottom w:val="0"/>
      <w:divBdr>
        <w:top w:val="none" w:sz="0" w:space="0" w:color="auto"/>
        <w:left w:val="none" w:sz="0" w:space="0" w:color="auto"/>
        <w:bottom w:val="none" w:sz="0" w:space="0" w:color="auto"/>
        <w:right w:val="none" w:sz="0" w:space="0" w:color="auto"/>
      </w:divBdr>
    </w:div>
    <w:div w:id="551233636">
      <w:bodyDiv w:val="1"/>
      <w:marLeft w:val="0"/>
      <w:marRight w:val="0"/>
      <w:marTop w:val="0"/>
      <w:marBottom w:val="0"/>
      <w:divBdr>
        <w:top w:val="none" w:sz="0" w:space="0" w:color="auto"/>
        <w:left w:val="none" w:sz="0" w:space="0" w:color="auto"/>
        <w:bottom w:val="none" w:sz="0" w:space="0" w:color="auto"/>
        <w:right w:val="none" w:sz="0" w:space="0" w:color="auto"/>
      </w:divBdr>
    </w:div>
    <w:div w:id="552041560">
      <w:bodyDiv w:val="1"/>
      <w:marLeft w:val="0"/>
      <w:marRight w:val="0"/>
      <w:marTop w:val="0"/>
      <w:marBottom w:val="0"/>
      <w:divBdr>
        <w:top w:val="none" w:sz="0" w:space="0" w:color="auto"/>
        <w:left w:val="none" w:sz="0" w:space="0" w:color="auto"/>
        <w:bottom w:val="none" w:sz="0" w:space="0" w:color="auto"/>
        <w:right w:val="none" w:sz="0" w:space="0" w:color="auto"/>
      </w:divBdr>
    </w:div>
    <w:div w:id="555167995">
      <w:bodyDiv w:val="1"/>
      <w:marLeft w:val="0"/>
      <w:marRight w:val="0"/>
      <w:marTop w:val="0"/>
      <w:marBottom w:val="0"/>
      <w:divBdr>
        <w:top w:val="none" w:sz="0" w:space="0" w:color="auto"/>
        <w:left w:val="none" w:sz="0" w:space="0" w:color="auto"/>
        <w:bottom w:val="none" w:sz="0" w:space="0" w:color="auto"/>
        <w:right w:val="none" w:sz="0" w:space="0" w:color="auto"/>
      </w:divBdr>
    </w:div>
    <w:div w:id="558906462">
      <w:bodyDiv w:val="1"/>
      <w:marLeft w:val="0"/>
      <w:marRight w:val="0"/>
      <w:marTop w:val="0"/>
      <w:marBottom w:val="0"/>
      <w:divBdr>
        <w:top w:val="none" w:sz="0" w:space="0" w:color="auto"/>
        <w:left w:val="none" w:sz="0" w:space="0" w:color="auto"/>
        <w:bottom w:val="none" w:sz="0" w:space="0" w:color="auto"/>
        <w:right w:val="none" w:sz="0" w:space="0" w:color="auto"/>
      </w:divBdr>
    </w:div>
    <w:div w:id="559946417">
      <w:bodyDiv w:val="1"/>
      <w:marLeft w:val="0"/>
      <w:marRight w:val="0"/>
      <w:marTop w:val="0"/>
      <w:marBottom w:val="0"/>
      <w:divBdr>
        <w:top w:val="none" w:sz="0" w:space="0" w:color="auto"/>
        <w:left w:val="none" w:sz="0" w:space="0" w:color="auto"/>
        <w:bottom w:val="none" w:sz="0" w:space="0" w:color="auto"/>
        <w:right w:val="none" w:sz="0" w:space="0" w:color="auto"/>
      </w:divBdr>
    </w:div>
    <w:div w:id="560792142">
      <w:bodyDiv w:val="1"/>
      <w:marLeft w:val="0"/>
      <w:marRight w:val="0"/>
      <w:marTop w:val="0"/>
      <w:marBottom w:val="0"/>
      <w:divBdr>
        <w:top w:val="none" w:sz="0" w:space="0" w:color="auto"/>
        <w:left w:val="none" w:sz="0" w:space="0" w:color="auto"/>
        <w:bottom w:val="none" w:sz="0" w:space="0" w:color="auto"/>
        <w:right w:val="none" w:sz="0" w:space="0" w:color="auto"/>
      </w:divBdr>
    </w:div>
    <w:div w:id="561335177">
      <w:bodyDiv w:val="1"/>
      <w:marLeft w:val="0"/>
      <w:marRight w:val="0"/>
      <w:marTop w:val="0"/>
      <w:marBottom w:val="0"/>
      <w:divBdr>
        <w:top w:val="none" w:sz="0" w:space="0" w:color="auto"/>
        <w:left w:val="none" w:sz="0" w:space="0" w:color="auto"/>
        <w:bottom w:val="none" w:sz="0" w:space="0" w:color="auto"/>
        <w:right w:val="none" w:sz="0" w:space="0" w:color="auto"/>
      </w:divBdr>
    </w:div>
    <w:div w:id="562060311">
      <w:bodyDiv w:val="1"/>
      <w:marLeft w:val="0"/>
      <w:marRight w:val="0"/>
      <w:marTop w:val="0"/>
      <w:marBottom w:val="0"/>
      <w:divBdr>
        <w:top w:val="none" w:sz="0" w:space="0" w:color="auto"/>
        <w:left w:val="none" w:sz="0" w:space="0" w:color="auto"/>
        <w:bottom w:val="none" w:sz="0" w:space="0" w:color="auto"/>
        <w:right w:val="none" w:sz="0" w:space="0" w:color="auto"/>
      </w:divBdr>
    </w:div>
    <w:div w:id="562183404">
      <w:bodyDiv w:val="1"/>
      <w:marLeft w:val="0"/>
      <w:marRight w:val="0"/>
      <w:marTop w:val="0"/>
      <w:marBottom w:val="0"/>
      <w:divBdr>
        <w:top w:val="none" w:sz="0" w:space="0" w:color="auto"/>
        <w:left w:val="none" w:sz="0" w:space="0" w:color="auto"/>
        <w:bottom w:val="none" w:sz="0" w:space="0" w:color="auto"/>
        <w:right w:val="none" w:sz="0" w:space="0" w:color="auto"/>
      </w:divBdr>
    </w:div>
    <w:div w:id="566886501">
      <w:bodyDiv w:val="1"/>
      <w:marLeft w:val="0"/>
      <w:marRight w:val="0"/>
      <w:marTop w:val="0"/>
      <w:marBottom w:val="0"/>
      <w:divBdr>
        <w:top w:val="none" w:sz="0" w:space="0" w:color="auto"/>
        <w:left w:val="none" w:sz="0" w:space="0" w:color="auto"/>
        <w:bottom w:val="none" w:sz="0" w:space="0" w:color="auto"/>
        <w:right w:val="none" w:sz="0" w:space="0" w:color="auto"/>
      </w:divBdr>
    </w:div>
    <w:div w:id="566959056">
      <w:bodyDiv w:val="1"/>
      <w:marLeft w:val="0"/>
      <w:marRight w:val="0"/>
      <w:marTop w:val="0"/>
      <w:marBottom w:val="0"/>
      <w:divBdr>
        <w:top w:val="none" w:sz="0" w:space="0" w:color="auto"/>
        <w:left w:val="none" w:sz="0" w:space="0" w:color="auto"/>
        <w:bottom w:val="none" w:sz="0" w:space="0" w:color="auto"/>
        <w:right w:val="none" w:sz="0" w:space="0" w:color="auto"/>
      </w:divBdr>
    </w:div>
    <w:div w:id="567227032">
      <w:bodyDiv w:val="1"/>
      <w:marLeft w:val="0"/>
      <w:marRight w:val="0"/>
      <w:marTop w:val="0"/>
      <w:marBottom w:val="0"/>
      <w:divBdr>
        <w:top w:val="none" w:sz="0" w:space="0" w:color="auto"/>
        <w:left w:val="none" w:sz="0" w:space="0" w:color="auto"/>
        <w:bottom w:val="none" w:sz="0" w:space="0" w:color="auto"/>
        <w:right w:val="none" w:sz="0" w:space="0" w:color="auto"/>
      </w:divBdr>
    </w:div>
    <w:div w:id="567305968">
      <w:bodyDiv w:val="1"/>
      <w:marLeft w:val="0"/>
      <w:marRight w:val="0"/>
      <w:marTop w:val="0"/>
      <w:marBottom w:val="0"/>
      <w:divBdr>
        <w:top w:val="none" w:sz="0" w:space="0" w:color="auto"/>
        <w:left w:val="none" w:sz="0" w:space="0" w:color="auto"/>
        <w:bottom w:val="none" w:sz="0" w:space="0" w:color="auto"/>
        <w:right w:val="none" w:sz="0" w:space="0" w:color="auto"/>
      </w:divBdr>
    </w:div>
    <w:div w:id="569536939">
      <w:bodyDiv w:val="1"/>
      <w:marLeft w:val="0"/>
      <w:marRight w:val="0"/>
      <w:marTop w:val="0"/>
      <w:marBottom w:val="0"/>
      <w:divBdr>
        <w:top w:val="none" w:sz="0" w:space="0" w:color="auto"/>
        <w:left w:val="none" w:sz="0" w:space="0" w:color="auto"/>
        <w:bottom w:val="none" w:sz="0" w:space="0" w:color="auto"/>
        <w:right w:val="none" w:sz="0" w:space="0" w:color="auto"/>
      </w:divBdr>
    </w:div>
    <w:div w:id="570191137">
      <w:bodyDiv w:val="1"/>
      <w:marLeft w:val="0"/>
      <w:marRight w:val="0"/>
      <w:marTop w:val="0"/>
      <w:marBottom w:val="0"/>
      <w:divBdr>
        <w:top w:val="none" w:sz="0" w:space="0" w:color="auto"/>
        <w:left w:val="none" w:sz="0" w:space="0" w:color="auto"/>
        <w:bottom w:val="none" w:sz="0" w:space="0" w:color="auto"/>
        <w:right w:val="none" w:sz="0" w:space="0" w:color="auto"/>
      </w:divBdr>
    </w:div>
    <w:div w:id="572201913">
      <w:bodyDiv w:val="1"/>
      <w:marLeft w:val="0"/>
      <w:marRight w:val="0"/>
      <w:marTop w:val="0"/>
      <w:marBottom w:val="0"/>
      <w:divBdr>
        <w:top w:val="none" w:sz="0" w:space="0" w:color="auto"/>
        <w:left w:val="none" w:sz="0" w:space="0" w:color="auto"/>
        <w:bottom w:val="none" w:sz="0" w:space="0" w:color="auto"/>
        <w:right w:val="none" w:sz="0" w:space="0" w:color="auto"/>
      </w:divBdr>
    </w:div>
    <w:div w:id="572274855">
      <w:bodyDiv w:val="1"/>
      <w:marLeft w:val="0"/>
      <w:marRight w:val="0"/>
      <w:marTop w:val="0"/>
      <w:marBottom w:val="0"/>
      <w:divBdr>
        <w:top w:val="none" w:sz="0" w:space="0" w:color="auto"/>
        <w:left w:val="none" w:sz="0" w:space="0" w:color="auto"/>
        <w:bottom w:val="none" w:sz="0" w:space="0" w:color="auto"/>
        <w:right w:val="none" w:sz="0" w:space="0" w:color="auto"/>
      </w:divBdr>
    </w:div>
    <w:div w:id="573012468">
      <w:bodyDiv w:val="1"/>
      <w:marLeft w:val="0"/>
      <w:marRight w:val="0"/>
      <w:marTop w:val="0"/>
      <w:marBottom w:val="0"/>
      <w:divBdr>
        <w:top w:val="none" w:sz="0" w:space="0" w:color="auto"/>
        <w:left w:val="none" w:sz="0" w:space="0" w:color="auto"/>
        <w:bottom w:val="none" w:sz="0" w:space="0" w:color="auto"/>
        <w:right w:val="none" w:sz="0" w:space="0" w:color="auto"/>
      </w:divBdr>
    </w:div>
    <w:div w:id="573247712">
      <w:bodyDiv w:val="1"/>
      <w:marLeft w:val="0"/>
      <w:marRight w:val="0"/>
      <w:marTop w:val="0"/>
      <w:marBottom w:val="0"/>
      <w:divBdr>
        <w:top w:val="none" w:sz="0" w:space="0" w:color="auto"/>
        <w:left w:val="none" w:sz="0" w:space="0" w:color="auto"/>
        <w:bottom w:val="none" w:sz="0" w:space="0" w:color="auto"/>
        <w:right w:val="none" w:sz="0" w:space="0" w:color="auto"/>
      </w:divBdr>
    </w:div>
    <w:div w:id="573784210">
      <w:bodyDiv w:val="1"/>
      <w:marLeft w:val="0"/>
      <w:marRight w:val="0"/>
      <w:marTop w:val="0"/>
      <w:marBottom w:val="0"/>
      <w:divBdr>
        <w:top w:val="none" w:sz="0" w:space="0" w:color="auto"/>
        <w:left w:val="none" w:sz="0" w:space="0" w:color="auto"/>
        <w:bottom w:val="none" w:sz="0" w:space="0" w:color="auto"/>
        <w:right w:val="none" w:sz="0" w:space="0" w:color="auto"/>
      </w:divBdr>
    </w:div>
    <w:div w:id="575938937">
      <w:bodyDiv w:val="1"/>
      <w:marLeft w:val="0"/>
      <w:marRight w:val="0"/>
      <w:marTop w:val="0"/>
      <w:marBottom w:val="0"/>
      <w:divBdr>
        <w:top w:val="none" w:sz="0" w:space="0" w:color="auto"/>
        <w:left w:val="none" w:sz="0" w:space="0" w:color="auto"/>
        <w:bottom w:val="none" w:sz="0" w:space="0" w:color="auto"/>
        <w:right w:val="none" w:sz="0" w:space="0" w:color="auto"/>
      </w:divBdr>
    </w:div>
    <w:div w:id="577059106">
      <w:bodyDiv w:val="1"/>
      <w:marLeft w:val="0"/>
      <w:marRight w:val="0"/>
      <w:marTop w:val="0"/>
      <w:marBottom w:val="0"/>
      <w:divBdr>
        <w:top w:val="none" w:sz="0" w:space="0" w:color="auto"/>
        <w:left w:val="none" w:sz="0" w:space="0" w:color="auto"/>
        <w:bottom w:val="none" w:sz="0" w:space="0" w:color="auto"/>
        <w:right w:val="none" w:sz="0" w:space="0" w:color="auto"/>
      </w:divBdr>
    </w:div>
    <w:div w:id="577520312">
      <w:bodyDiv w:val="1"/>
      <w:marLeft w:val="0"/>
      <w:marRight w:val="0"/>
      <w:marTop w:val="0"/>
      <w:marBottom w:val="0"/>
      <w:divBdr>
        <w:top w:val="none" w:sz="0" w:space="0" w:color="auto"/>
        <w:left w:val="none" w:sz="0" w:space="0" w:color="auto"/>
        <w:bottom w:val="none" w:sz="0" w:space="0" w:color="auto"/>
        <w:right w:val="none" w:sz="0" w:space="0" w:color="auto"/>
      </w:divBdr>
    </w:div>
    <w:div w:id="579022973">
      <w:bodyDiv w:val="1"/>
      <w:marLeft w:val="0"/>
      <w:marRight w:val="0"/>
      <w:marTop w:val="0"/>
      <w:marBottom w:val="0"/>
      <w:divBdr>
        <w:top w:val="none" w:sz="0" w:space="0" w:color="auto"/>
        <w:left w:val="none" w:sz="0" w:space="0" w:color="auto"/>
        <w:bottom w:val="none" w:sz="0" w:space="0" w:color="auto"/>
        <w:right w:val="none" w:sz="0" w:space="0" w:color="auto"/>
      </w:divBdr>
    </w:div>
    <w:div w:id="579098144">
      <w:bodyDiv w:val="1"/>
      <w:marLeft w:val="0"/>
      <w:marRight w:val="0"/>
      <w:marTop w:val="0"/>
      <w:marBottom w:val="0"/>
      <w:divBdr>
        <w:top w:val="none" w:sz="0" w:space="0" w:color="auto"/>
        <w:left w:val="none" w:sz="0" w:space="0" w:color="auto"/>
        <w:bottom w:val="none" w:sz="0" w:space="0" w:color="auto"/>
        <w:right w:val="none" w:sz="0" w:space="0" w:color="auto"/>
      </w:divBdr>
    </w:div>
    <w:div w:id="580606366">
      <w:bodyDiv w:val="1"/>
      <w:marLeft w:val="0"/>
      <w:marRight w:val="0"/>
      <w:marTop w:val="0"/>
      <w:marBottom w:val="0"/>
      <w:divBdr>
        <w:top w:val="none" w:sz="0" w:space="0" w:color="auto"/>
        <w:left w:val="none" w:sz="0" w:space="0" w:color="auto"/>
        <w:bottom w:val="none" w:sz="0" w:space="0" w:color="auto"/>
        <w:right w:val="none" w:sz="0" w:space="0" w:color="auto"/>
      </w:divBdr>
    </w:div>
    <w:div w:id="583415830">
      <w:bodyDiv w:val="1"/>
      <w:marLeft w:val="0"/>
      <w:marRight w:val="0"/>
      <w:marTop w:val="0"/>
      <w:marBottom w:val="0"/>
      <w:divBdr>
        <w:top w:val="none" w:sz="0" w:space="0" w:color="auto"/>
        <w:left w:val="none" w:sz="0" w:space="0" w:color="auto"/>
        <w:bottom w:val="none" w:sz="0" w:space="0" w:color="auto"/>
        <w:right w:val="none" w:sz="0" w:space="0" w:color="auto"/>
      </w:divBdr>
    </w:div>
    <w:div w:id="588121809">
      <w:bodyDiv w:val="1"/>
      <w:marLeft w:val="0"/>
      <w:marRight w:val="0"/>
      <w:marTop w:val="0"/>
      <w:marBottom w:val="0"/>
      <w:divBdr>
        <w:top w:val="none" w:sz="0" w:space="0" w:color="auto"/>
        <w:left w:val="none" w:sz="0" w:space="0" w:color="auto"/>
        <w:bottom w:val="none" w:sz="0" w:space="0" w:color="auto"/>
        <w:right w:val="none" w:sz="0" w:space="0" w:color="auto"/>
      </w:divBdr>
    </w:div>
    <w:div w:id="589584798">
      <w:bodyDiv w:val="1"/>
      <w:marLeft w:val="0"/>
      <w:marRight w:val="0"/>
      <w:marTop w:val="0"/>
      <w:marBottom w:val="0"/>
      <w:divBdr>
        <w:top w:val="none" w:sz="0" w:space="0" w:color="auto"/>
        <w:left w:val="none" w:sz="0" w:space="0" w:color="auto"/>
        <w:bottom w:val="none" w:sz="0" w:space="0" w:color="auto"/>
        <w:right w:val="none" w:sz="0" w:space="0" w:color="auto"/>
      </w:divBdr>
    </w:div>
    <w:div w:id="589778676">
      <w:bodyDiv w:val="1"/>
      <w:marLeft w:val="0"/>
      <w:marRight w:val="0"/>
      <w:marTop w:val="0"/>
      <w:marBottom w:val="0"/>
      <w:divBdr>
        <w:top w:val="none" w:sz="0" w:space="0" w:color="auto"/>
        <w:left w:val="none" w:sz="0" w:space="0" w:color="auto"/>
        <w:bottom w:val="none" w:sz="0" w:space="0" w:color="auto"/>
        <w:right w:val="none" w:sz="0" w:space="0" w:color="auto"/>
      </w:divBdr>
    </w:div>
    <w:div w:id="590705588">
      <w:bodyDiv w:val="1"/>
      <w:marLeft w:val="0"/>
      <w:marRight w:val="0"/>
      <w:marTop w:val="0"/>
      <w:marBottom w:val="0"/>
      <w:divBdr>
        <w:top w:val="none" w:sz="0" w:space="0" w:color="auto"/>
        <w:left w:val="none" w:sz="0" w:space="0" w:color="auto"/>
        <w:bottom w:val="none" w:sz="0" w:space="0" w:color="auto"/>
        <w:right w:val="none" w:sz="0" w:space="0" w:color="auto"/>
      </w:divBdr>
    </w:div>
    <w:div w:id="591856754">
      <w:bodyDiv w:val="1"/>
      <w:marLeft w:val="0"/>
      <w:marRight w:val="0"/>
      <w:marTop w:val="0"/>
      <w:marBottom w:val="0"/>
      <w:divBdr>
        <w:top w:val="none" w:sz="0" w:space="0" w:color="auto"/>
        <w:left w:val="none" w:sz="0" w:space="0" w:color="auto"/>
        <w:bottom w:val="none" w:sz="0" w:space="0" w:color="auto"/>
        <w:right w:val="none" w:sz="0" w:space="0" w:color="auto"/>
      </w:divBdr>
    </w:div>
    <w:div w:id="592326228">
      <w:bodyDiv w:val="1"/>
      <w:marLeft w:val="0"/>
      <w:marRight w:val="0"/>
      <w:marTop w:val="0"/>
      <w:marBottom w:val="0"/>
      <w:divBdr>
        <w:top w:val="none" w:sz="0" w:space="0" w:color="auto"/>
        <w:left w:val="none" w:sz="0" w:space="0" w:color="auto"/>
        <w:bottom w:val="none" w:sz="0" w:space="0" w:color="auto"/>
        <w:right w:val="none" w:sz="0" w:space="0" w:color="auto"/>
      </w:divBdr>
    </w:div>
    <w:div w:id="592973157">
      <w:bodyDiv w:val="1"/>
      <w:marLeft w:val="0"/>
      <w:marRight w:val="0"/>
      <w:marTop w:val="0"/>
      <w:marBottom w:val="0"/>
      <w:divBdr>
        <w:top w:val="none" w:sz="0" w:space="0" w:color="auto"/>
        <w:left w:val="none" w:sz="0" w:space="0" w:color="auto"/>
        <w:bottom w:val="none" w:sz="0" w:space="0" w:color="auto"/>
        <w:right w:val="none" w:sz="0" w:space="0" w:color="auto"/>
      </w:divBdr>
    </w:div>
    <w:div w:id="593631630">
      <w:bodyDiv w:val="1"/>
      <w:marLeft w:val="0"/>
      <w:marRight w:val="0"/>
      <w:marTop w:val="0"/>
      <w:marBottom w:val="0"/>
      <w:divBdr>
        <w:top w:val="none" w:sz="0" w:space="0" w:color="auto"/>
        <w:left w:val="none" w:sz="0" w:space="0" w:color="auto"/>
        <w:bottom w:val="none" w:sz="0" w:space="0" w:color="auto"/>
        <w:right w:val="none" w:sz="0" w:space="0" w:color="auto"/>
      </w:divBdr>
    </w:div>
    <w:div w:id="594174020">
      <w:bodyDiv w:val="1"/>
      <w:marLeft w:val="0"/>
      <w:marRight w:val="0"/>
      <w:marTop w:val="0"/>
      <w:marBottom w:val="0"/>
      <w:divBdr>
        <w:top w:val="none" w:sz="0" w:space="0" w:color="auto"/>
        <w:left w:val="none" w:sz="0" w:space="0" w:color="auto"/>
        <w:bottom w:val="none" w:sz="0" w:space="0" w:color="auto"/>
        <w:right w:val="none" w:sz="0" w:space="0" w:color="auto"/>
      </w:divBdr>
    </w:div>
    <w:div w:id="594215654">
      <w:bodyDiv w:val="1"/>
      <w:marLeft w:val="0"/>
      <w:marRight w:val="0"/>
      <w:marTop w:val="0"/>
      <w:marBottom w:val="0"/>
      <w:divBdr>
        <w:top w:val="none" w:sz="0" w:space="0" w:color="auto"/>
        <w:left w:val="none" w:sz="0" w:space="0" w:color="auto"/>
        <w:bottom w:val="none" w:sz="0" w:space="0" w:color="auto"/>
        <w:right w:val="none" w:sz="0" w:space="0" w:color="auto"/>
      </w:divBdr>
    </w:div>
    <w:div w:id="595209683">
      <w:bodyDiv w:val="1"/>
      <w:marLeft w:val="0"/>
      <w:marRight w:val="0"/>
      <w:marTop w:val="0"/>
      <w:marBottom w:val="0"/>
      <w:divBdr>
        <w:top w:val="none" w:sz="0" w:space="0" w:color="auto"/>
        <w:left w:val="none" w:sz="0" w:space="0" w:color="auto"/>
        <w:bottom w:val="none" w:sz="0" w:space="0" w:color="auto"/>
        <w:right w:val="none" w:sz="0" w:space="0" w:color="auto"/>
      </w:divBdr>
    </w:div>
    <w:div w:id="595941105">
      <w:bodyDiv w:val="1"/>
      <w:marLeft w:val="0"/>
      <w:marRight w:val="0"/>
      <w:marTop w:val="0"/>
      <w:marBottom w:val="0"/>
      <w:divBdr>
        <w:top w:val="none" w:sz="0" w:space="0" w:color="auto"/>
        <w:left w:val="none" w:sz="0" w:space="0" w:color="auto"/>
        <w:bottom w:val="none" w:sz="0" w:space="0" w:color="auto"/>
        <w:right w:val="none" w:sz="0" w:space="0" w:color="auto"/>
      </w:divBdr>
    </w:div>
    <w:div w:id="598021941">
      <w:bodyDiv w:val="1"/>
      <w:marLeft w:val="0"/>
      <w:marRight w:val="0"/>
      <w:marTop w:val="0"/>
      <w:marBottom w:val="0"/>
      <w:divBdr>
        <w:top w:val="none" w:sz="0" w:space="0" w:color="auto"/>
        <w:left w:val="none" w:sz="0" w:space="0" w:color="auto"/>
        <w:bottom w:val="none" w:sz="0" w:space="0" w:color="auto"/>
        <w:right w:val="none" w:sz="0" w:space="0" w:color="auto"/>
      </w:divBdr>
    </w:div>
    <w:div w:id="598371211">
      <w:bodyDiv w:val="1"/>
      <w:marLeft w:val="0"/>
      <w:marRight w:val="0"/>
      <w:marTop w:val="0"/>
      <w:marBottom w:val="0"/>
      <w:divBdr>
        <w:top w:val="none" w:sz="0" w:space="0" w:color="auto"/>
        <w:left w:val="none" w:sz="0" w:space="0" w:color="auto"/>
        <w:bottom w:val="none" w:sz="0" w:space="0" w:color="auto"/>
        <w:right w:val="none" w:sz="0" w:space="0" w:color="auto"/>
      </w:divBdr>
    </w:div>
    <w:div w:id="598753595">
      <w:bodyDiv w:val="1"/>
      <w:marLeft w:val="0"/>
      <w:marRight w:val="0"/>
      <w:marTop w:val="0"/>
      <w:marBottom w:val="0"/>
      <w:divBdr>
        <w:top w:val="none" w:sz="0" w:space="0" w:color="auto"/>
        <w:left w:val="none" w:sz="0" w:space="0" w:color="auto"/>
        <w:bottom w:val="none" w:sz="0" w:space="0" w:color="auto"/>
        <w:right w:val="none" w:sz="0" w:space="0" w:color="auto"/>
      </w:divBdr>
    </w:div>
    <w:div w:id="598832024">
      <w:bodyDiv w:val="1"/>
      <w:marLeft w:val="0"/>
      <w:marRight w:val="0"/>
      <w:marTop w:val="0"/>
      <w:marBottom w:val="0"/>
      <w:divBdr>
        <w:top w:val="none" w:sz="0" w:space="0" w:color="auto"/>
        <w:left w:val="none" w:sz="0" w:space="0" w:color="auto"/>
        <w:bottom w:val="none" w:sz="0" w:space="0" w:color="auto"/>
        <w:right w:val="none" w:sz="0" w:space="0" w:color="auto"/>
      </w:divBdr>
    </w:div>
    <w:div w:id="599797910">
      <w:bodyDiv w:val="1"/>
      <w:marLeft w:val="0"/>
      <w:marRight w:val="0"/>
      <w:marTop w:val="0"/>
      <w:marBottom w:val="0"/>
      <w:divBdr>
        <w:top w:val="none" w:sz="0" w:space="0" w:color="auto"/>
        <w:left w:val="none" w:sz="0" w:space="0" w:color="auto"/>
        <w:bottom w:val="none" w:sz="0" w:space="0" w:color="auto"/>
        <w:right w:val="none" w:sz="0" w:space="0" w:color="auto"/>
      </w:divBdr>
    </w:div>
    <w:div w:id="601033083">
      <w:bodyDiv w:val="1"/>
      <w:marLeft w:val="0"/>
      <w:marRight w:val="0"/>
      <w:marTop w:val="0"/>
      <w:marBottom w:val="0"/>
      <w:divBdr>
        <w:top w:val="none" w:sz="0" w:space="0" w:color="auto"/>
        <w:left w:val="none" w:sz="0" w:space="0" w:color="auto"/>
        <w:bottom w:val="none" w:sz="0" w:space="0" w:color="auto"/>
        <w:right w:val="none" w:sz="0" w:space="0" w:color="auto"/>
      </w:divBdr>
    </w:div>
    <w:div w:id="601572107">
      <w:bodyDiv w:val="1"/>
      <w:marLeft w:val="0"/>
      <w:marRight w:val="0"/>
      <w:marTop w:val="0"/>
      <w:marBottom w:val="0"/>
      <w:divBdr>
        <w:top w:val="none" w:sz="0" w:space="0" w:color="auto"/>
        <w:left w:val="none" w:sz="0" w:space="0" w:color="auto"/>
        <w:bottom w:val="none" w:sz="0" w:space="0" w:color="auto"/>
        <w:right w:val="none" w:sz="0" w:space="0" w:color="auto"/>
      </w:divBdr>
    </w:div>
    <w:div w:id="602344120">
      <w:bodyDiv w:val="1"/>
      <w:marLeft w:val="0"/>
      <w:marRight w:val="0"/>
      <w:marTop w:val="0"/>
      <w:marBottom w:val="0"/>
      <w:divBdr>
        <w:top w:val="none" w:sz="0" w:space="0" w:color="auto"/>
        <w:left w:val="none" w:sz="0" w:space="0" w:color="auto"/>
        <w:bottom w:val="none" w:sz="0" w:space="0" w:color="auto"/>
        <w:right w:val="none" w:sz="0" w:space="0" w:color="auto"/>
      </w:divBdr>
    </w:div>
    <w:div w:id="602878511">
      <w:bodyDiv w:val="1"/>
      <w:marLeft w:val="0"/>
      <w:marRight w:val="0"/>
      <w:marTop w:val="0"/>
      <w:marBottom w:val="0"/>
      <w:divBdr>
        <w:top w:val="none" w:sz="0" w:space="0" w:color="auto"/>
        <w:left w:val="none" w:sz="0" w:space="0" w:color="auto"/>
        <w:bottom w:val="none" w:sz="0" w:space="0" w:color="auto"/>
        <w:right w:val="none" w:sz="0" w:space="0" w:color="auto"/>
      </w:divBdr>
    </w:div>
    <w:div w:id="603733084">
      <w:bodyDiv w:val="1"/>
      <w:marLeft w:val="0"/>
      <w:marRight w:val="0"/>
      <w:marTop w:val="0"/>
      <w:marBottom w:val="0"/>
      <w:divBdr>
        <w:top w:val="none" w:sz="0" w:space="0" w:color="auto"/>
        <w:left w:val="none" w:sz="0" w:space="0" w:color="auto"/>
        <w:bottom w:val="none" w:sz="0" w:space="0" w:color="auto"/>
        <w:right w:val="none" w:sz="0" w:space="0" w:color="auto"/>
      </w:divBdr>
    </w:div>
    <w:div w:id="605114362">
      <w:bodyDiv w:val="1"/>
      <w:marLeft w:val="0"/>
      <w:marRight w:val="0"/>
      <w:marTop w:val="0"/>
      <w:marBottom w:val="0"/>
      <w:divBdr>
        <w:top w:val="none" w:sz="0" w:space="0" w:color="auto"/>
        <w:left w:val="none" w:sz="0" w:space="0" w:color="auto"/>
        <w:bottom w:val="none" w:sz="0" w:space="0" w:color="auto"/>
        <w:right w:val="none" w:sz="0" w:space="0" w:color="auto"/>
      </w:divBdr>
    </w:div>
    <w:div w:id="605695910">
      <w:bodyDiv w:val="1"/>
      <w:marLeft w:val="0"/>
      <w:marRight w:val="0"/>
      <w:marTop w:val="0"/>
      <w:marBottom w:val="0"/>
      <w:divBdr>
        <w:top w:val="none" w:sz="0" w:space="0" w:color="auto"/>
        <w:left w:val="none" w:sz="0" w:space="0" w:color="auto"/>
        <w:bottom w:val="none" w:sz="0" w:space="0" w:color="auto"/>
        <w:right w:val="none" w:sz="0" w:space="0" w:color="auto"/>
      </w:divBdr>
    </w:div>
    <w:div w:id="610750275">
      <w:bodyDiv w:val="1"/>
      <w:marLeft w:val="0"/>
      <w:marRight w:val="0"/>
      <w:marTop w:val="0"/>
      <w:marBottom w:val="0"/>
      <w:divBdr>
        <w:top w:val="none" w:sz="0" w:space="0" w:color="auto"/>
        <w:left w:val="none" w:sz="0" w:space="0" w:color="auto"/>
        <w:bottom w:val="none" w:sz="0" w:space="0" w:color="auto"/>
        <w:right w:val="none" w:sz="0" w:space="0" w:color="auto"/>
      </w:divBdr>
    </w:div>
    <w:div w:id="611279398">
      <w:bodyDiv w:val="1"/>
      <w:marLeft w:val="0"/>
      <w:marRight w:val="0"/>
      <w:marTop w:val="0"/>
      <w:marBottom w:val="0"/>
      <w:divBdr>
        <w:top w:val="none" w:sz="0" w:space="0" w:color="auto"/>
        <w:left w:val="none" w:sz="0" w:space="0" w:color="auto"/>
        <w:bottom w:val="none" w:sz="0" w:space="0" w:color="auto"/>
        <w:right w:val="none" w:sz="0" w:space="0" w:color="auto"/>
      </w:divBdr>
    </w:div>
    <w:div w:id="611518136">
      <w:bodyDiv w:val="1"/>
      <w:marLeft w:val="0"/>
      <w:marRight w:val="0"/>
      <w:marTop w:val="0"/>
      <w:marBottom w:val="0"/>
      <w:divBdr>
        <w:top w:val="none" w:sz="0" w:space="0" w:color="auto"/>
        <w:left w:val="none" w:sz="0" w:space="0" w:color="auto"/>
        <w:bottom w:val="none" w:sz="0" w:space="0" w:color="auto"/>
        <w:right w:val="none" w:sz="0" w:space="0" w:color="auto"/>
      </w:divBdr>
    </w:div>
    <w:div w:id="616177588">
      <w:bodyDiv w:val="1"/>
      <w:marLeft w:val="0"/>
      <w:marRight w:val="0"/>
      <w:marTop w:val="0"/>
      <w:marBottom w:val="0"/>
      <w:divBdr>
        <w:top w:val="none" w:sz="0" w:space="0" w:color="auto"/>
        <w:left w:val="none" w:sz="0" w:space="0" w:color="auto"/>
        <w:bottom w:val="none" w:sz="0" w:space="0" w:color="auto"/>
        <w:right w:val="none" w:sz="0" w:space="0" w:color="auto"/>
      </w:divBdr>
    </w:div>
    <w:div w:id="618731313">
      <w:bodyDiv w:val="1"/>
      <w:marLeft w:val="0"/>
      <w:marRight w:val="0"/>
      <w:marTop w:val="0"/>
      <w:marBottom w:val="0"/>
      <w:divBdr>
        <w:top w:val="none" w:sz="0" w:space="0" w:color="auto"/>
        <w:left w:val="none" w:sz="0" w:space="0" w:color="auto"/>
        <w:bottom w:val="none" w:sz="0" w:space="0" w:color="auto"/>
        <w:right w:val="none" w:sz="0" w:space="0" w:color="auto"/>
      </w:divBdr>
    </w:div>
    <w:div w:id="623385670">
      <w:bodyDiv w:val="1"/>
      <w:marLeft w:val="0"/>
      <w:marRight w:val="0"/>
      <w:marTop w:val="0"/>
      <w:marBottom w:val="0"/>
      <w:divBdr>
        <w:top w:val="none" w:sz="0" w:space="0" w:color="auto"/>
        <w:left w:val="none" w:sz="0" w:space="0" w:color="auto"/>
        <w:bottom w:val="none" w:sz="0" w:space="0" w:color="auto"/>
        <w:right w:val="none" w:sz="0" w:space="0" w:color="auto"/>
      </w:divBdr>
    </w:div>
    <w:div w:id="626012638">
      <w:bodyDiv w:val="1"/>
      <w:marLeft w:val="0"/>
      <w:marRight w:val="0"/>
      <w:marTop w:val="0"/>
      <w:marBottom w:val="0"/>
      <w:divBdr>
        <w:top w:val="none" w:sz="0" w:space="0" w:color="auto"/>
        <w:left w:val="none" w:sz="0" w:space="0" w:color="auto"/>
        <w:bottom w:val="none" w:sz="0" w:space="0" w:color="auto"/>
        <w:right w:val="none" w:sz="0" w:space="0" w:color="auto"/>
      </w:divBdr>
    </w:div>
    <w:div w:id="628511941">
      <w:bodyDiv w:val="1"/>
      <w:marLeft w:val="0"/>
      <w:marRight w:val="0"/>
      <w:marTop w:val="0"/>
      <w:marBottom w:val="0"/>
      <w:divBdr>
        <w:top w:val="none" w:sz="0" w:space="0" w:color="auto"/>
        <w:left w:val="none" w:sz="0" w:space="0" w:color="auto"/>
        <w:bottom w:val="none" w:sz="0" w:space="0" w:color="auto"/>
        <w:right w:val="none" w:sz="0" w:space="0" w:color="auto"/>
      </w:divBdr>
    </w:div>
    <w:div w:id="628783425">
      <w:bodyDiv w:val="1"/>
      <w:marLeft w:val="0"/>
      <w:marRight w:val="0"/>
      <w:marTop w:val="0"/>
      <w:marBottom w:val="0"/>
      <w:divBdr>
        <w:top w:val="none" w:sz="0" w:space="0" w:color="auto"/>
        <w:left w:val="none" w:sz="0" w:space="0" w:color="auto"/>
        <w:bottom w:val="none" w:sz="0" w:space="0" w:color="auto"/>
        <w:right w:val="none" w:sz="0" w:space="0" w:color="auto"/>
      </w:divBdr>
    </w:div>
    <w:div w:id="629288101">
      <w:bodyDiv w:val="1"/>
      <w:marLeft w:val="0"/>
      <w:marRight w:val="0"/>
      <w:marTop w:val="0"/>
      <w:marBottom w:val="0"/>
      <w:divBdr>
        <w:top w:val="none" w:sz="0" w:space="0" w:color="auto"/>
        <w:left w:val="none" w:sz="0" w:space="0" w:color="auto"/>
        <w:bottom w:val="none" w:sz="0" w:space="0" w:color="auto"/>
        <w:right w:val="none" w:sz="0" w:space="0" w:color="auto"/>
      </w:divBdr>
    </w:div>
    <w:div w:id="630138218">
      <w:bodyDiv w:val="1"/>
      <w:marLeft w:val="0"/>
      <w:marRight w:val="0"/>
      <w:marTop w:val="0"/>
      <w:marBottom w:val="0"/>
      <w:divBdr>
        <w:top w:val="none" w:sz="0" w:space="0" w:color="auto"/>
        <w:left w:val="none" w:sz="0" w:space="0" w:color="auto"/>
        <w:bottom w:val="none" w:sz="0" w:space="0" w:color="auto"/>
        <w:right w:val="none" w:sz="0" w:space="0" w:color="auto"/>
      </w:divBdr>
    </w:div>
    <w:div w:id="630941103">
      <w:bodyDiv w:val="1"/>
      <w:marLeft w:val="0"/>
      <w:marRight w:val="0"/>
      <w:marTop w:val="0"/>
      <w:marBottom w:val="0"/>
      <w:divBdr>
        <w:top w:val="none" w:sz="0" w:space="0" w:color="auto"/>
        <w:left w:val="none" w:sz="0" w:space="0" w:color="auto"/>
        <w:bottom w:val="none" w:sz="0" w:space="0" w:color="auto"/>
        <w:right w:val="none" w:sz="0" w:space="0" w:color="auto"/>
      </w:divBdr>
    </w:div>
    <w:div w:id="631786826">
      <w:bodyDiv w:val="1"/>
      <w:marLeft w:val="0"/>
      <w:marRight w:val="0"/>
      <w:marTop w:val="0"/>
      <w:marBottom w:val="0"/>
      <w:divBdr>
        <w:top w:val="none" w:sz="0" w:space="0" w:color="auto"/>
        <w:left w:val="none" w:sz="0" w:space="0" w:color="auto"/>
        <w:bottom w:val="none" w:sz="0" w:space="0" w:color="auto"/>
        <w:right w:val="none" w:sz="0" w:space="0" w:color="auto"/>
      </w:divBdr>
    </w:div>
    <w:div w:id="632637800">
      <w:bodyDiv w:val="1"/>
      <w:marLeft w:val="0"/>
      <w:marRight w:val="0"/>
      <w:marTop w:val="0"/>
      <w:marBottom w:val="0"/>
      <w:divBdr>
        <w:top w:val="none" w:sz="0" w:space="0" w:color="auto"/>
        <w:left w:val="none" w:sz="0" w:space="0" w:color="auto"/>
        <w:bottom w:val="none" w:sz="0" w:space="0" w:color="auto"/>
        <w:right w:val="none" w:sz="0" w:space="0" w:color="auto"/>
      </w:divBdr>
    </w:div>
    <w:div w:id="632903022">
      <w:bodyDiv w:val="1"/>
      <w:marLeft w:val="0"/>
      <w:marRight w:val="0"/>
      <w:marTop w:val="0"/>
      <w:marBottom w:val="0"/>
      <w:divBdr>
        <w:top w:val="none" w:sz="0" w:space="0" w:color="auto"/>
        <w:left w:val="none" w:sz="0" w:space="0" w:color="auto"/>
        <w:bottom w:val="none" w:sz="0" w:space="0" w:color="auto"/>
        <w:right w:val="none" w:sz="0" w:space="0" w:color="auto"/>
      </w:divBdr>
    </w:div>
    <w:div w:id="633369838">
      <w:bodyDiv w:val="1"/>
      <w:marLeft w:val="0"/>
      <w:marRight w:val="0"/>
      <w:marTop w:val="0"/>
      <w:marBottom w:val="0"/>
      <w:divBdr>
        <w:top w:val="none" w:sz="0" w:space="0" w:color="auto"/>
        <w:left w:val="none" w:sz="0" w:space="0" w:color="auto"/>
        <w:bottom w:val="none" w:sz="0" w:space="0" w:color="auto"/>
        <w:right w:val="none" w:sz="0" w:space="0" w:color="auto"/>
      </w:divBdr>
    </w:div>
    <w:div w:id="635182518">
      <w:bodyDiv w:val="1"/>
      <w:marLeft w:val="0"/>
      <w:marRight w:val="0"/>
      <w:marTop w:val="0"/>
      <w:marBottom w:val="0"/>
      <w:divBdr>
        <w:top w:val="none" w:sz="0" w:space="0" w:color="auto"/>
        <w:left w:val="none" w:sz="0" w:space="0" w:color="auto"/>
        <w:bottom w:val="none" w:sz="0" w:space="0" w:color="auto"/>
        <w:right w:val="none" w:sz="0" w:space="0" w:color="auto"/>
      </w:divBdr>
    </w:div>
    <w:div w:id="636956778">
      <w:bodyDiv w:val="1"/>
      <w:marLeft w:val="0"/>
      <w:marRight w:val="0"/>
      <w:marTop w:val="0"/>
      <w:marBottom w:val="0"/>
      <w:divBdr>
        <w:top w:val="none" w:sz="0" w:space="0" w:color="auto"/>
        <w:left w:val="none" w:sz="0" w:space="0" w:color="auto"/>
        <w:bottom w:val="none" w:sz="0" w:space="0" w:color="auto"/>
        <w:right w:val="none" w:sz="0" w:space="0" w:color="auto"/>
      </w:divBdr>
    </w:div>
    <w:div w:id="638732374">
      <w:bodyDiv w:val="1"/>
      <w:marLeft w:val="0"/>
      <w:marRight w:val="0"/>
      <w:marTop w:val="0"/>
      <w:marBottom w:val="0"/>
      <w:divBdr>
        <w:top w:val="none" w:sz="0" w:space="0" w:color="auto"/>
        <w:left w:val="none" w:sz="0" w:space="0" w:color="auto"/>
        <w:bottom w:val="none" w:sz="0" w:space="0" w:color="auto"/>
        <w:right w:val="none" w:sz="0" w:space="0" w:color="auto"/>
      </w:divBdr>
    </w:div>
    <w:div w:id="640037339">
      <w:bodyDiv w:val="1"/>
      <w:marLeft w:val="0"/>
      <w:marRight w:val="0"/>
      <w:marTop w:val="0"/>
      <w:marBottom w:val="0"/>
      <w:divBdr>
        <w:top w:val="none" w:sz="0" w:space="0" w:color="auto"/>
        <w:left w:val="none" w:sz="0" w:space="0" w:color="auto"/>
        <w:bottom w:val="none" w:sz="0" w:space="0" w:color="auto"/>
        <w:right w:val="none" w:sz="0" w:space="0" w:color="auto"/>
      </w:divBdr>
    </w:div>
    <w:div w:id="640694837">
      <w:bodyDiv w:val="1"/>
      <w:marLeft w:val="0"/>
      <w:marRight w:val="0"/>
      <w:marTop w:val="0"/>
      <w:marBottom w:val="0"/>
      <w:divBdr>
        <w:top w:val="none" w:sz="0" w:space="0" w:color="auto"/>
        <w:left w:val="none" w:sz="0" w:space="0" w:color="auto"/>
        <w:bottom w:val="none" w:sz="0" w:space="0" w:color="auto"/>
        <w:right w:val="none" w:sz="0" w:space="0" w:color="auto"/>
      </w:divBdr>
    </w:div>
    <w:div w:id="641351641">
      <w:bodyDiv w:val="1"/>
      <w:marLeft w:val="0"/>
      <w:marRight w:val="0"/>
      <w:marTop w:val="0"/>
      <w:marBottom w:val="0"/>
      <w:divBdr>
        <w:top w:val="none" w:sz="0" w:space="0" w:color="auto"/>
        <w:left w:val="none" w:sz="0" w:space="0" w:color="auto"/>
        <w:bottom w:val="none" w:sz="0" w:space="0" w:color="auto"/>
        <w:right w:val="none" w:sz="0" w:space="0" w:color="auto"/>
      </w:divBdr>
    </w:div>
    <w:div w:id="643462118">
      <w:bodyDiv w:val="1"/>
      <w:marLeft w:val="0"/>
      <w:marRight w:val="0"/>
      <w:marTop w:val="0"/>
      <w:marBottom w:val="0"/>
      <w:divBdr>
        <w:top w:val="none" w:sz="0" w:space="0" w:color="auto"/>
        <w:left w:val="none" w:sz="0" w:space="0" w:color="auto"/>
        <w:bottom w:val="none" w:sz="0" w:space="0" w:color="auto"/>
        <w:right w:val="none" w:sz="0" w:space="0" w:color="auto"/>
      </w:divBdr>
    </w:div>
    <w:div w:id="644743654">
      <w:bodyDiv w:val="1"/>
      <w:marLeft w:val="0"/>
      <w:marRight w:val="0"/>
      <w:marTop w:val="0"/>
      <w:marBottom w:val="0"/>
      <w:divBdr>
        <w:top w:val="none" w:sz="0" w:space="0" w:color="auto"/>
        <w:left w:val="none" w:sz="0" w:space="0" w:color="auto"/>
        <w:bottom w:val="none" w:sz="0" w:space="0" w:color="auto"/>
        <w:right w:val="none" w:sz="0" w:space="0" w:color="auto"/>
      </w:divBdr>
    </w:div>
    <w:div w:id="644967933">
      <w:bodyDiv w:val="1"/>
      <w:marLeft w:val="0"/>
      <w:marRight w:val="0"/>
      <w:marTop w:val="0"/>
      <w:marBottom w:val="0"/>
      <w:divBdr>
        <w:top w:val="none" w:sz="0" w:space="0" w:color="auto"/>
        <w:left w:val="none" w:sz="0" w:space="0" w:color="auto"/>
        <w:bottom w:val="none" w:sz="0" w:space="0" w:color="auto"/>
        <w:right w:val="none" w:sz="0" w:space="0" w:color="auto"/>
      </w:divBdr>
    </w:div>
    <w:div w:id="646931705">
      <w:bodyDiv w:val="1"/>
      <w:marLeft w:val="0"/>
      <w:marRight w:val="0"/>
      <w:marTop w:val="0"/>
      <w:marBottom w:val="0"/>
      <w:divBdr>
        <w:top w:val="none" w:sz="0" w:space="0" w:color="auto"/>
        <w:left w:val="none" w:sz="0" w:space="0" w:color="auto"/>
        <w:bottom w:val="none" w:sz="0" w:space="0" w:color="auto"/>
        <w:right w:val="none" w:sz="0" w:space="0" w:color="auto"/>
      </w:divBdr>
    </w:div>
    <w:div w:id="647051350">
      <w:bodyDiv w:val="1"/>
      <w:marLeft w:val="0"/>
      <w:marRight w:val="0"/>
      <w:marTop w:val="0"/>
      <w:marBottom w:val="0"/>
      <w:divBdr>
        <w:top w:val="none" w:sz="0" w:space="0" w:color="auto"/>
        <w:left w:val="none" w:sz="0" w:space="0" w:color="auto"/>
        <w:bottom w:val="none" w:sz="0" w:space="0" w:color="auto"/>
        <w:right w:val="none" w:sz="0" w:space="0" w:color="auto"/>
      </w:divBdr>
    </w:div>
    <w:div w:id="648289396">
      <w:bodyDiv w:val="1"/>
      <w:marLeft w:val="0"/>
      <w:marRight w:val="0"/>
      <w:marTop w:val="0"/>
      <w:marBottom w:val="0"/>
      <w:divBdr>
        <w:top w:val="none" w:sz="0" w:space="0" w:color="auto"/>
        <w:left w:val="none" w:sz="0" w:space="0" w:color="auto"/>
        <w:bottom w:val="none" w:sz="0" w:space="0" w:color="auto"/>
        <w:right w:val="none" w:sz="0" w:space="0" w:color="auto"/>
      </w:divBdr>
    </w:div>
    <w:div w:id="649558656">
      <w:bodyDiv w:val="1"/>
      <w:marLeft w:val="0"/>
      <w:marRight w:val="0"/>
      <w:marTop w:val="0"/>
      <w:marBottom w:val="0"/>
      <w:divBdr>
        <w:top w:val="none" w:sz="0" w:space="0" w:color="auto"/>
        <w:left w:val="none" w:sz="0" w:space="0" w:color="auto"/>
        <w:bottom w:val="none" w:sz="0" w:space="0" w:color="auto"/>
        <w:right w:val="none" w:sz="0" w:space="0" w:color="auto"/>
      </w:divBdr>
    </w:div>
    <w:div w:id="650986470">
      <w:bodyDiv w:val="1"/>
      <w:marLeft w:val="0"/>
      <w:marRight w:val="0"/>
      <w:marTop w:val="0"/>
      <w:marBottom w:val="0"/>
      <w:divBdr>
        <w:top w:val="none" w:sz="0" w:space="0" w:color="auto"/>
        <w:left w:val="none" w:sz="0" w:space="0" w:color="auto"/>
        <w:bottom w:val="none" w:sz="0" w:space="0" w:color="auto"/>
        <w:right w:val="none" w:sz="0" w:space="0" w:color="auto"/>
      </w:divBdr>
    </w:div>
    <w:div w:id="651718836">
      <w:bodyDiv w:val="1"/>
      <w:marLeft w:val="0"/>
      <w:marRight w:val="0"/>
      <w:marTop w:val="0"/>
      <w:marBottom w:val="0"/>
      <w:divBdr>
        <w:top w:val="none" w:sz="0" w:space="0" w:color="auto"/>
        <w:left w:val="none" w:sz="0" w:space="0" w:color="auto"/>
        <w:bottom w:val="none" w:sz="0" w:space="0" w:color="auto"/>
        <w:right w:val="none" w:sz="0" w:space="0" w:color="auto"/>
      </w:divBdr>
    </w:div>
    <w:div w:id="653074171">
      <w:bodyDiv w:val="1"/>
      <w:marLeft w:val="0"/>
      <w:marRight w:val="0"/>
      <w:marTop w:val="0"/>
      <w:marBottom w:val="0"/>
      <w:divBdr>
        <w:top w:val="none" w:sz="0" w:space="0" w:color="auto"/>
        <w:left w:val="none" w:sz="0" w:space="0" w:color="auto"/>
        <w:bottom w:val="none" w:sz="0" w:space="0" w:color="auto"/>
        <w:right w:val="none" w:sz="0" w:space="0" w:color="auto"/>
      </w:divBdr>
    </w:div>
    <w:div w:id="654070864">
      <w:bodyDiv w:val="1"/>
      <w:marLeft w:val="0"/>
      <w:marRight w:val="0"/>
      <w:marTop w:val="0"/>
      <w:marBottom w:val="0"/>
      <w:divBdr>
        <w:top w:val="none" w:sz="0" w:space="0" w:color="auto"/>
        <w:left w:val="none" w:sz="0" w:space="0" w:color="auto"/>
        <w:bottom w:val="none" w:sz="0" w:space="0" w:color="auto"/>
        <w:right w:val="none" w:sz="0" w:space="0" w:color="auto"/>
      </w:divBdr>
    </w:div>
    <w:div w:id="654771015">
      <w:bodyDiv w:val="1"/>
      <w:marLeft w:val="0"/>
      <w:marRight w:val="0"/>
      <w:marTop w:val="0"/>
      <w:marBottom w:val="0"/>
      <w:divBdr>
        <w:top w:val="none" w:sz="0" w:space="0" w:color="auto"/>
        <w:left w:val="none" w:sz="0" w:space="0" w:color="auto"/>
        <w:bottom w:val="none" w:sz="0" w:space="0" w:color="auto"/>
        <w:right w:val="none" w:sz="0" w:space="0" w:color="auto"/>
      </w:divBdr>
    </w:div>
    <w:div w:id="655305677">
      <w:bodyDiv w:val="1"/>
      <w:marLeft w:val="0"/>
      <w:marRight w:val="0"/>
      <w:marTop w:val="0"/>
      <w:marBottom w:val="0"/>
      <w:divBdr>
        <w:top w:val="none" w:sz="0" w:space="0" w:color="auto"/>
        <w:left w:val="none" w:sz="0" w:space="0" w:color="auto"/>
        <w:bottom w:val="none" w:sz="0" w:space="0" w:color="auto"/>
        <w:right w:val="none" w:sz="0" w:space="0" w:color="auto"/>
      </w:divBdr>
    </w:div>
    <w:div w:id="655845858">
      <w:bodyDiv w:val="1"/>
      <w:marLeft w:val="0"/>
      <w:marRight w:val="0"/>
      <w:marTop w:val="0"/>
      <w:marBottom w:val="0"/>
      <w:divBdr>
        <w:top w:val="none" w:sz="0" w:space="0" w:color="auto"/>
        <w:left w:val="none" w:sz="0" w:space="0" w:color="auto"/>
        <w:bottom w:val="none" w:sz="0" w:space="0" w:color="auto"/>
        <w:right w:val="none" w:sz="0" w:space="0" w:color="auto"/>
      </w:divBdr>
    </w:div>
    <w:div w:id="660893272">
      <w:bodyDiv w:val="1"/>
      <w:marLeft w:val="0"/>
      <w:marRight w:val="0"/>
      <w:marTop w:val="0"/>
      <w:marBottom w:val="0"/>
      <w:divBdr>
        <w:top w:val="none" w:sz="0" w:space="0" w:color="auto"/>
        <w:left w:val="none" w:sz="0" w:space="0" w:color="auto"/>
        <w:bottom w:val="none" w:sz="0" w:space="0" w:color="auto"/>
        <w:right w:val="none" w:sz="0" w:space="0" w:color="auto"/>
      </w:divBdr>
    </w:div>
    <w:div w:id="661155096">
      <w:bodyDiv w:val="1"/>
      <w:marLeft w:val="0"/>
      <w:marRight w:val="0"/>
      <w:marTop w:val="0"/>
      <w:marBottom w:val="0"/>
      <w:divBdr>
        <w:top w:val="none" w:sz="0" w:space="0" w:color="auto"/>
        <w:left w:val="none" w:sz="0" w:space="0" w:color="auto"/>
        <w:bottom w:val="none" w:sz="0" w:space="0" w:color="auto"/>
        <w:right w:val="none" w:sz="0" w:space="0" w:color="auto"/>
      </w:divBdr>
    </w:div>
    <w:div w:id="661206062">
      <w:bodyDiv w:val="1"/>
      <w:marLeft w:val="0"/>
      <w:marRight w:val="0"/>
      <w:marTop w:val="0"/>
      <w:marBottom w:val="0"/>
      <w:divBdr>
        <w:top w:val="none" w:sz="0" w:space="0" w:color="auto"/>
        <w:left w:val="none" w:sz="0" w:space="0" w:color="auto"/>
        <w:bottom w:val="none" w:sz="0" w:space="0" w:color="auto"/>
        <w:right w:val="none" w:sz="0" w:space="0" w:color="auto"/>
      </w:divBdr>
    </w:div>
    <w:div w:id="663122628">
      <w:bodyDiv w:val="1"/>
      <w:marLeft w:val="0"/>
      <w:marRight w:val="0"/>
      <w:marTop w:val="0"/>
      <w:marBottom w:val="0"/>
      <w:divBdr>
        <w:top w:val="none" w:sz="0" w:space="0" w:color="auto"/>
        <w:left w:val="none" w:sz="0" w:space="0" w:color="auto"/>
        <w:bottom w:val="none" w:sz="0" w:space="0" w:color="auto"/>
        <w:right w:val="none" w:sz="0" w:space="0" w:color="auto"/>
      </w:divBdr>
    </w:div>
    <w:div w:id="663626816">
      <w:bodyDiv w:val="1"/>
      <w:marLeft w:val="0"/>
      <w:marRight w:val="0"/>
      <w:marTop w:val="0"/>
      <w:marBottom w:val="0"/>
      <w:divBdr>
        <w:top w:val="none" w:sz="0" w:space="0" w:color="auto"/>
        <w:left w:val="none" w:sz="0" w:space="0" w:color="auto"/>
        <w:bottom w:val="none" w:sz="0" w:space="0" w:color="auto"/>
        <w:right w:val="none" w:sz="0" w:space="0" w:color="auto"/>
      </w:divBdr>
    </w:div>
    <w:div w:id="664167990">
      <w:bodyDiv w:val="1"/>
      <w:marLeft w:val="0"/>
      <w:marRight w:val="0"/>
      <w:marTop w:val="0"/>
      <w:marBottom w:val="0"/>
      <w:divBdr>
        <w:top w:val="none" w:sz="0" w:space="0" w:color="auto"/>
        <w:left w:val="none" w:sz="0" w:space="0" w:color="auto"/>
        <w:bottom w:val="none" w:sz="0" w:space="0" w:color="auto"/>
        <w:right w:val="none" w:sz="0" w:space="0" w:color="auto"/>
      </w:divBdr>
    </w:div>
    <w:div w:id="664280055">
      <w:bodyDiv w:val="1"/>
      <w:marLeft w:val="0"/>
      <w:marRight w:val="0"/>
      <w:marTop w:val="0"/>
      <w:marBottom w:val="0"/>
      <w:divBdr>
        <w:top w:val="none" w:sz="0" w:space="0" w:color="auto"/>
        <w:left w:val="none" w:sz="0" w:space="0" w:color="auto"/>
        <w:bottom w:val="none" w:sz="0" w:space="0" w:color="auto"/>
        <w:right w:val="none" w:sz="0" w:space="0" w:color="auto"/>
      </w:divBdr>
    </w:div>
    <w:div w:id="666517324">
      <w:bodyDiv w:val="1"/>
      <w:marLeft w:val="0"/>
      <w:marRight w:val="0"/>
      <w:marTop w:val="0"/>
      <w:marBottom w:val="0"/>
      <w:divBdr>
        <w:top w:val="none" w:sz="0" w:space="0" w:color="auto"/>
        <w:left w:val="none" w:sz="0" w:space="0" w:color="auto"/>
        <w:bottom w:val="none" w:sz="0" w:space="0" w:color="auto"/>
        <w:right w:val="none" w:sz="0" w:space="0" w:color="auto"/>
      </w:divBdr>
    </w:div>
    <w:div w:id="666708239">
      <w:bodyDiv w:val="1"/>
      <w:marLeft w:val="0"/>
      <w:marRight w:val="0"/>
      <w:marTop w:val="0"/>
      <w:marBottom w:val="0"/>
      <w:divBdr>
        <w:top w:val="none" w:sz="0" w:space="0" w:color="auto"/>
        <w:left w:val="none" w:sz="0" w:space="0" w:color="auto"/>
        <w:bottom w:val="none" w:sz="0" w:space="0" w:color="auto"/>
        <w:right w:val="none" w:sz="0" w:space="0" w:color="auto"/>
      </w:divBdr>
    </w:div>
    <w:div w:id="667558951">
      <w:bodyDiv w:val="1"/>
      <w:marLeft w:val="0"/>
      <w:marRight w:val="0"/>
      <w:marTop w:val="0"/>
      <w:marBottom w:val="0"/>
      <w:divBdr>
        <w:top w:val="none" w:sz="0" w:space="0" w:color="auto"/>
        <w:left w:val="none" w:sz="0" w:space="0" w:color="auto"/>
        <w:bottom w:val="none" w:sz="0" w:space="0" w:color="auto"/>
        <w:right w:val="none" w:sz="0" w:space="0" w:color="auto"/>
      </w:divBdr>
    </w:div>
    <w:div w:id="668025309">
      <w:bodyDiv w:val="1"/>
      <w:marLeft w:val="0"/>
      <w:marRight w:val="0"/>
      <w:marTop w:val="0"/>
      <w:marBottom w:val="0"/>
      <w:divBdr>
        <w:top w:val="none" w:sz="0" w:space="0" w:color="auto"/>
        <w:left w:val="none" w:sz="0" w:space="0" w:color="auto"/>
        <w:bottom w:val="none" w:sz="0" w:space="0" w:color="auto"/>
        <w:right w:val="none" w:sz="0" w:space="0" w:color="auto"/>
      </w:divBdr>
    </w:div>
    <w:div w:id="669797171">
      <w:bodyDiv w:val="1"/>
      <w:marLeft w:val="0"/>
      <w:marRight w:val="0"/>
      <w:marTop w:val="0"/>
      <w:marBottom w:val="0"/>
      <w:divBdr>
        <w:top w:val="none" w:sz="0" w:space="0" w:color="auto"/>
        <w:left w:val="none" w:sz="0" w:space="0" w:color="auto"/>
        <w:bottom w:val="none" w:sz="0" w:space="0" w:color="auto"/>
        <w:right w:val="none" w:sz="0" w:space="0" w:color="auto"/>
      </w:divBdr>
    </w:div>
    <w:div w:id="670304197">
      <w:bodyDiv w:val="1"/>
      <w:marLeft w:val="0"/>
      <w:marRight w:val="0"/>
      <w:marTop w:val="0"/>
      <w:marBottom w:val="0"/>
      <w:divBdr>
        <w:top w:val="none" w:sz="0" w:space="0" w:color="auto"/>
        <w:left w:val="none" w:sz="0" w:space="0" w:color="auto"/>
        <w:bottom w:val="none" w:sz="0" w:space="0" w:color="auto"/>
        <w:right w:val="none" w:sz="0" w:space="0" w:color="auto"/>
      </w:divBdr>
    </w:div>
    <w:div w:id="671689321">
      <w:bodyDiv w:val="1"/>
      <w:marLeft w:val="0"/>
      <w:marRight w:val="0"/>
      <w:marTop w:val="0"/>
      <w:marBottom w:val="0"/>
      <w:divBdr>
        <w:top w:val="none" w:sz="0" w:space="0" w:color="auto"/>
        <w:left w:val="none" w:sz="0" w:space="0" w:color="auto"/>
        <w:bottom w:val="none" w:sz="0" w:space="0" w:color="auto"/>
        <w:right w:val="none" w:sz="0" w:space="0" w:color="auto"/>
      </w:divBdr>
    </w:div>
    <w:div w:id="671832235">
      <w:bodyDiv w:val="1"/>
      <w:marLeft w:val="0"/>
      <w:marRight w:val="0"/>
      <w:marTop w:val="0"/>
      <w:marBottom w:val="0"/>
      <w:divBdr>
        <w:top w:val="none" w:sz="0" w:space="0" w:color="auto"/>
        <w:left w:val="none" w:sz="0" w:space="0" w:color="auto"/>
        <w:bottom w:val="none" w:sz="0" w:space="0" w:color="auto"/>
        <w:right w:val="none" w:sz="0" w:space="0" w:color="auto"/>
      </w:divBdr>
    </w:div>
    <w:div w:id="671834034">
      <w:bodyDiv w:val="1"/>
      <w:marLeft w:val="0"/>
      <w:marRight w:val="0"/>
      <w:marTop w:val="0"/>
      <w:marBottom w:val="0"/>
      <w:divBdr>
        <w:top w:val="none" w:sz="0" w:space="0" w:color="auto"/>
        <w:left w:val="none" w:sz="0" w:space="0" w:color="auto"/>
        <w:bottom w:val="none" w:sz="0" w:space="0" w:color="auto"/>
        <w:right w:val="none" w:sz="0" w:space="0" w:color="auto"/>
      </w:divBdr>
    </w:div>
    <w:div w:id="672075699">
      <w:bodyDiv w:val="1"/>
      <w:marLeft w:val="0"/>
      <w:marRight w:val="0"/>
      <w:marTop w:val="0"/>
      <w:marBottom w:val="0"/>
      <w:divBdr>
        <w:top w:val="none" w:sz="0" w:space="0" w:color="auto"/>
        <w:left w:val="none" w:sz="0" w:space="0" w:color="auto"/>
        <w:bottom w:val="none" w:sz="0" w:space="0" w:color="auto"/>
        <w:right w:val="none" w:sz="0" w:space="0" w:color="auto"/>
      </w:divBdr>
    </w:div>
    <w:div w:id="674070180">
      <w:bodyDiv w:val="1"/>
      <w:marLeft w:val="0"/>
      <w:marRight w:val="0"/>
      <w:marTop w:val="0"/>
      <w:marBottom w:val="0"/>
      <w:divBdr>
        <w:top w:val="none" w:sz="0" w:space="0" w:color="auto"/>
        <w:left w:val="none" w:sz="0" w:space="0" w:color="auto"/>
        <w:bottom w:val="none" w:sz="0" w:space="0" w:color="auto"/>
        <w:right w:val="none" w:sz="0" w:space="0" w:color="auto"/>
      </w:divBdr>
    </w:div>
    <w:div w:id="674965668">
      <w:bodyDiv w:val="1"/>
      <w:marLeft w:val="0"/>
      <w:marRight w:val="0"/>
      <w:marTop w:val="0"/>
      <w:marBottom w:val="0"/>
      <w:divBdr>
        <w:top w:val="none" w:sz="0" w:space="0" w:color="auto"/>
        <w:left w:val="none" w:sz="0" w:space="0" w:color="auto"/>
        <w:bottom w:val="none" w:sz="0" w:space="0" w:color="auto"/>
        <w:right w:val="none" w:sz="0" w:space="0" w:color="auto"/>
      </w:divBdr>
    </w:div>
    <w:div w:id="676035992">
      <w:bodyDiv w:val="1"/>
      <w:marLeft w:val="0"/>
      <w:marRight w:val="0"/>
      <w:marTop w:val="0"/>
      <w:marBottom w:val="0"/>
      <w:divBdr>
        <w:top w:val="none" w:sz="0" w:space="0" w:color="auto"/>
        <w:left w:val="none" w:sz="0" w:space="0" w:color="auto"/>
        <w:bottom w:val="none" w:sz="0" w:space="0" w:color="auto"/>
        <w:right w:val="none" w:sz="0" w:space="0" w:color="auto"/>
      </w:divBdr>
    </w:div>
    <w:div w:id="676689061">
      <w:bodyDiv w:val="1"/>
      <w:marLeft w:val="0"/>
      <w:marRight w:val="0"/>
      <w:marTop w:val="0"/>
      <w:marBottom w:val="0"/>
      <w:divBdr>
        <w:top w:val="none" w:sz="0" w:space="0" w:color="auto"/>
        <w:left w:val="none" w:sz="0" w:space="0" w:color="auto"/>
        <w:bottom w:val="none" w:sz="0" w:space="0" w:color="auto"/>
        <w:right w:val="none" w:sz="0" w:space="0" w:color="auto"/>
      </w:divBdr>
    </w:div>
    <w:div w:id="677997884">
      <w:bodyDiv w:val="1"/>
      <w:marLeft w:val="0"/>
      <w:marRight w:val="0"/>
      <w:marTop w:val="0"/>
      <w:marBottom w:val="0"/>
      <w:divBdr>
        <w:top w:val="none" w:sz="0" w:space="0" w:color="auto"/>
        <w:left w:val="none" w:sz="0" w:space="0" w:color="auto"/>
        <w:bottom w:val="none" w:sz="0" w:space="0" w:color="auto"/>
        <w:right w:val="none" w:sz="0" w:space="0" w:color="auto"/>
      </w:divBdr>
    </w:div>
    <w:div w:id="678115838">
      <w:bodyDiv w:val="1"/>
      <w:marLeft w:val="0"/>
      <w:marRight w:val="0"/>
      <w:marTop w:val="0"/>
      <w:marBottom w:val="0"/>
      <w:divBdr>
        <w:top w:val="none" w:sz="0" w:space="0" w:color="auto"/>
        <w:left w:val="none" w:sz="0" w:space="0" w:color="auto"/>
        <w:bottom w:val="none" w:sz="0" w:space="0" w:color="auto"/>
        <w:right w:val="none" w:sz="0" w:space="0" w:color="auto"/>
      </w:divBdr>
    </w:div>
    <w:div w:id="678851669">
      <w:bodyDiv w:val="1"/>
      <w:marLeft w:val="0"/>
      <w:marRight w:val="0"/>
      <w:marTop w:val="0"/>
      <w:marBottom w:val="0"/>
      <w:divBdr>
        <w:top w:val="none" w:sz="0" w:space="0" w:color="auto"/>
        <w:left w:val="none" w:sz="0" w:space="0" w:color="auto"/>
        <w:bottom w:val="none" w:sz="0" w:space="0" w:color="auto"/>
        <w:right w:val="none" w:sz="0" w:space="0" w:color="auto"/>
      </w:divBdr>
    </w:div>
    <w:div w:id="679089948">
      <w:bodyDiv w:val="1"/>
      <w:marLeft w:val="0"/>
      <w:marRight w:val="0"/>
      <w:marTop w:val="0"/>
      <w:marBottom w:val="0"/>
      <w:divBdr>
        <w:top w:val="none" w:sz="0" w:space="0" w:color="auto"/>
        <w:left w:val="none" w:sz="0" w:space="0" w:color="auto"/>
        <w:bottom w:val="none" w:sz="0" w:space="0" w:color="auto"/>
        <w:right w:val="none" w:sz="0" w:space="0" w:color="auto"/>
      </w:divBdr>
    </w:div>
    <w:div w:id="681519309">
      <w:bodyDiv w:val="1"/>
      <w:marLeft w:val="0"/>
      <w:marRight w:val="0"/>
      <w:marTop w:val="0"/>
      <w:marBottom w:val="0"/>
      <w:divBdr>
        <w:top w:val="none" w:sz="0" w:space="0" w:color="auto"/>
        <w:left w:val="none" w:sz="0" w:space="0" w:color="auto"/>
        <w:bottom w:val="none" w:sz="0" w:space="0" w:color="auto"/>
        <w:right w:val="none" w:sz="0" w:space="0" w:color="auto"/>
      </w:divBdr>
    </w:div>
    <w:div w:id="681857329">
      <w:bodyDiv w:val="1"/>
      <w:marLeft w:val="0"/>
      <w:marRight w:val="0"/>
      <w:marTop w:val="0"/>
      <w:marBottom w:val="0"/>
      <w:divBdr>
        <w:top w:val="none" w:sz="0" w:space="0" w:color="auto"/>
        <w:left w:val="none" w:sz="0" w:space="0" w:color="auto"/>
        <w:bottom w:val="none" w:sz="0" w:space="0" w:color="auto"/>
        <w:right w:val="none" w:sz="0" w:space="0" w:color="auto"/>
      </w:divBdr>
    </w:div>
    <w:div w:id="683289621">
      <w:bodyDiv w:val="1"/>
      <w:marLeft w:val="0"/>
      <w:marRight w:val="0"/>
      <w:marTop w:val="0"/>
      <w:marBottom w:val="0"/>
      <w:divBdr>
        <w:top w:val="none" w:sz="0" w:space="0" w:color="auto"/>
        <w:left w:val="none" w:sz="0" w:space="0" w:color="auto"/>
        <w:bottom w:val="none" w:sz="0" w:space="0" w:color="auto"/>
        <w:right w:val="none" w:sz="0" w:space="0" w:color="auto"/>
      </w:divBdr>
    </w:div>
    <w:div w:id="684132718">
      <w:bodyDiv w:val="1"/>
      <w:marLeft w:val="0"/>
      <w:marRight w:val="0"/>
      <w:marTop w:val="0"/>
      <w:marBottom w:val="0"/>
      <w:divBdr>
        <w:top w:val="none" w:sz="0" w:space="0" w:color="auto"/>
        <w:left w:val="none" w:sz="0" w:space="0" w:color="auto"/>
        <w:bottom w:val="none" w:sz="0" w:space="0" w:color="auto"/>
        <w:right w:val="none" w:sz="0" w:space="0" w:color="auto"/>
      </w:divBdr>
    </w:div>
    <w:div w:id="684402085">
      <w:bodyDiv w:val="1"/>
      <w:marLeft w:val="0"/>
      <w:marRight w:val="0"/>
      <w:marTop w:val="0"/>
      <w:marBottom w:val="0"/>
      <w:divBdr>
        <w:top w:val="none" w:sz="0" w:space="0" w:color="auto"/>
        <w:left w:val="none" w:sz="0" w:space="0" w:color="auto"/>
        <w:bottom w:val="none" w:sz="0" w:space="0" w:color="auto"/>
        <w:right w:val="none" w:sz="0" w:space="0" w:color="auto"/>
      </w:divBdr>
    </w:div>
    <w:div w:id="685982602">
      <w:bodyDiv w:val="1"/>
      <w:marLeft w:val="0"/>
      <w:marRight w:val="0"/>
      <w:marTop w:val="0"/>
      <w:marBottom w:val="0"/>
      <w:divBdr>
        <w:top w:val="none" w:sz="0" w:space="0" w:color="auto"/>
        <w:left w:val="none" w:sz="0" w:space="0" w:color="auto"/>
        <w:bottom w:val="none" w:sz="0" w:space="0" w:color="auto"/>
        <w:right w:val="none" w:sz="0" w:space="0" w:color="auto"/>
      </w:divBdr>
    </w:div>
    <w:div w:id="686714866">
      <w:bodyDiv w:val="1"/>
      <w:marLeft w:val="0"/>
      <w:marRight w:val="0"/>
      <w:marTop w:val="0"/>
      <w:marBottom w:val="0"/>
      <w:divBdr>
        <w:top w:val="none" w:sz="0" w:space="0" w:color="auto"/>
        <w:left w:val="none" w:sz="0" w:space="0" w:color="auto"/>
        <w:bottom w:val="none" w:sz="0" w:space="0" w:color="auto"/>
        <w:right w:val="none" w:sz="0" w:space="0" w:color="auto"/>
      </w:divBdr>
    </w:div>
    <w:div w:id="688142815">
      <w:bodyDiv w:val="1"/>
      <w:marLeft w:val="0"/>
      <w:marRight w:val="0"/>
      <w:marTop w:val="0"/>
      <w:marBottom w:val="0"/>
      <w:divBdr>
        <w:top w:val="none" w:sz="0" w:space="0" w:color="auto"/>
        <w:left w:val="none" w:sz="0" w:space="0" w:color="auto"/>
        <w:bottom w:val="none" w:sz="0" w:space="0" w:color="auto"/>
        <w:right w:val="none" w:sz="0" w:space="0" w:color="auto"/>
      </w:divBdr>
    </w:div>
    <w:div w:id="690035901">
      <w:bodyDiv w:val="1"/>
      <w:marLeft w:val="0"/>
      <w:marRight w:val="0"/>
      <w:marTop w:val="0"/>
      <w:marBottom w:val="0"/>
      <w:divBdr>
        <w:top w:val="none" w:sz="0" w:space="0" w:color="auto"/>
        <w:left w:val="none" w:sz="0" w:space="0" w:color="auto"/>
        <w:bottom w:val="none" w:sz="0" w:space="0" w:color="auto"/>
        <w:right w:val="none" w:sz="0" w:space="0" w:color="auto"/>
      </w:divBdr>
    </w:div>
    <w:div w:id="690229061">
      <w:bodyDiv w:val="1"/>
      <w:marLeft w:val="0"/>
      <w:marRight w:val="0"/>
      <w:marTop w:val="0"/>
      <w:marBottom w:val="0"/>
      <w:divBdr>
        <w:top w:val="none" w:sz="0" w:space="0" w:color="auto"/>
        <w:left w:val="none" w:sz="0" w:space="0" w:color="auto"/>
        <w:bottom w:val="none" w:sz="0" w:space="0" w:color="auto"/>
        <w:right w:val="none" w:sz="0" w:space="0" w:color="auto"/>
      </w:divBdr>
    </w:div>
    <w:div w:id="691103496">
      <w:bodyDiv w:val="1"/>
      <w:marLeft w:val="0"/>
      <w:marRight w:val="0"/>
      <w:marTop w:val="0"/>
      <w:marBottom w:val="0"/>
      <w:divBdr>
        <w:top w:val="none" w:sz="0" w:space="0" w:color="auto"/>
        <w:left w:val="none" w:sz="0" w:space="0" w:color="auto"/>
        <w:bottom w:val="none" w:sz="0" w:space="0" w:color="auto"/>
        <w:right w:val="none" w:sz="0" w:space="0" w:color="auto"/>
      </w:divBdr>
    </w:div>
    <w:div w:id="692459036">
      <w:bodyDiv w:val="1"/>
      <w:marLeft w:val="0"/>
      <w:marRight w:val="0"/>
      <w:marTop w:val="0"/>
      <w:marBottom w:val="0"/>
      <w:divBdr>
        <w:top w:val="none" w:sz="0" w:space="0" w:color="auto"/>
        <w:left w:val="none" w:sz="0" w:space="0" w:color="auto"/>
        <w:bottom w:val="none" w:sz="0" w:space="0" w:color="auto"/>
        <w:right w:val="none" w:sz="0" w:space="0" w:color="auto"/>
      </w:divBdr>
    </w:div>
    <w:div w:id="692800975">
      <w:bodyDiv w:val="1"/>
      <w:marLeft w:val="0"/>
      <w:marRight w:val="0"/>
      <w:marTop w:val="0"/>
      <w:marBottom w:val="0"/>
      <w:divBdr>
        <w:top w:val="none" w:sz="0" w:space="0" w:color="auto"/>
        <w:left w:val="none" w:sz="0" w:space="0" w:color="auto"/>
        <w:bottom w:val="none" w:sz="0" w:space="0" w:color="auto"/>
        <w:right w:val="none" w:sz="0" w:space="0" w:color="auto"/>
      </w:divBdr>
    </w:div>
    <w:div w:id="693074197">
      <w:bodyDiv w:val="1"/>
      <w:marLeft w:val="0"/>
      <w:marRight w:val="0"/>
      <w:marTop w:val="0"/>
      <w:marBottom w:val="0"/>
      <w:divBdr>
        <w:top w:val="none" w:sz="0" w:space="0" w:color="auto"/>
        <w:left w:val="none" w:sz="0" w:space="0" w:color="auto"/>
        <w:bottom w:val="none" w:sz="0" w:space="0" w:color="auto"/>
        <w:right w:val="none" w:sz="0" w:space="0" w:color="auto"/>
      </w:divBdr>
    </w:div>
    <w:div w:id="693385294">
      <w:bodyDiv w:val="1"/>
      <w:marLeft w:val="0"/>
      <w:marRight w:val="0"/>
      <w:marTop w:val="0"/>
      <w:marBottom w:val="0"/>
      <w:divBdr>
        <w:top w:val="none" w:sz="0" w:space="0" w:color="auto"/>
        <w:left w:val="none" w:sz="0" w:space="0" w:color="auto"/>
        <w:bottom w:val="none" w:sz="0" w:space="0" w:color="auto"/>
        <w:right w:val="none" w:sz="0" w:space="0" w:color="auto"/>
      </w:divBdr>
    </w:div>
    <w:div w:id="693769555">
      <w:bodyDiv w:val="1"/>
      <w:marLeft w:val="0"/>
      <w:marRight w:val="0"/>
      <w:marTop w:val="0"/>
      <w:marBottom w:val="0"/>
      <w:divBdr>
        <w:top w:val="none" w:sz="0" w:space="0" w:color="auto"/>
        <w:left w:val="none" w:sz="0" w:space="0" w:color="auto"/>
        <w:bottom w:val="none" w:sz="0" w:space="0" w:color="auto"/>
        <w:right w:val="none" w:sz="0" w:space="0" w:color="auto"/>
      </w:divBdr>
    </w:div>
    <w:div w:id="697198927">
      <w:bodyDiv w:val="1"/>
      <w:marLeft w:val="0"/>
      <w:marRight w:val="0"/>
      <w:marTop w:val="0"/>
      <w:marBottom w:val="0"/>
      <w:divBdr>
        <w:top w:val="none" w:sz="0" w:space="0" w:color="auto"/>
        <w:left w:val="none" w:sz="0" w:space="0" w:color="auto"/>
        <w:bottom w:val="none" w:sz="0" w:space="0" w:color="auto"/>
        <w:right w:val="none" w:sz="0" w:space="0" w:color="auto"/>
      </w:divBdr>
    </w:div>
    <w:div w:id="699864268">
      <w:bodyDiv w:val="1"/>
      <w:marLeft w:val="0"/>
      <w:marRight w:val="0"/>
      <w:marTop w:val="0"/>
      <w:marBottom w:val="0"/>
      <w:divBdr>
        <w:top w:val="none" w:sz="0" w:space="0" w:color="auto"/>
        <w:left w:val="none" w:sz="0" w:space="0" w:color="auto"/>
        <w:bottom w:val="none" w:sz="0" w:space="0" w:color="auto"/>
        <w:right w:val="none" w:sz="0" w:space="0" w:color="auto"/>
      </w:divBdr>
    </w:div>
    <w:div w:id="700862554">
      <w:bodyDiv w:val="1"/>
      <w:marLeft w:val="0"/>
      <w:marRight w:val="0"/>
      <w:marTop w:val="0"/>
      <w:marBottom w:val="0"/>
      <w:divBdr>
        <w:top w:val="none" w:sz="0" w:space="0" w:color="auto"/>
        <w:left w:val="none" w:sz="0" w:space="0" w:color="auto"/>
        <w:bottom w:val="none" w:sz="0" w:space="0" w:color="auto"/>
        <w:right w:val="none" w:sz="0" w:space="0" w:color="auto"/>
      </w:divBdr>
    </w:div>
    <w:div w:id="700981398">
      <w:bodyDiv w:val="1"/>
      <w:marLeft w:val="0"/>
      <w:marRight w:val="0"/>
      <w:marTop w:val="0"/>
      <w:marBottom w:val="0"/>
      <w:divBdr>
        <w:top w:val="none" w:sz="0" w:space="0" w:color="auto"/>
        <w:left w:val="none" w:sz="0" w:space="0" w:color="auto"/>
        <w:bottom w:val="none" w:sz="0" w:space="0" w:color="auto"/>
        <w:right w:val="none" w:sz="0" w:space="0" w:color="auto"/>
      </w:divBdr>
    </w:div>
    <w:div w:id="702218356">
      <w:bodyDiv w:val="1"/>
      <w:marLeft w:val="0"/>
      <w:marRight w:val="0"/>
      <w:marTop w:val="0"/>
      <w:marBottom w:val="0"/>
      <w:divBdr>
        <w:top w:val="none" w:sz="0" w:space="0" w:color="auto"/>
        <w:left w:val="none" w:sz="0" w:space="0" w:color="auto"/>
        <w:bottom w:val="none" w:sz="0" w:space="0" w:color="auto"/>
        <w:right w:val="none" w:sz="0" w:space="0" w:color="auto"/>
      </w:divBdr>
    </w:div>
    <w:div w:id="703678877">
      <w:bodyDiv w:val="1"/>
      <w:marLeft w:val="0"/>
      <w:marRight w:val="0"/>
      <w:marTop w:val="0"/>
      <w:marBottom w:val="0"/>
      <w:divBdr>
        <w:top w:val="none" w:sz="0" w:space="0" w:color="auto"/>
        <w:left w:val="none" w:sz="0" w:space="0" w:color="auto"/>
        <w:bottom w:val="none" w:sz="0" w:space="0" w:color="auto"/>
        <w:right w:val="none" w:sz="0" w:space="0" w:color="auto"/>
      </w:divBdr>
    </w:div>
    <w:div w:id="706375448">
      <w:bodyDiv w:val="1"/>
      <w:marLeft w:val="0"/>
      <w:marRight w:val="0"/>
      <w:marTop w:val="0"/>
      <w:marBottom w:val="0"/>
      <w:divBdr>
        <w:top w:val="none" w:sz="0" w:space="0" w:color="auto"/>
        <w:left w:val="none" w:sz="0" w:space="0" w:color="auto"/>
        <w:bottom w:val="none" w:sz="0" w:space="0" w:color="auto"/>
        <w:right w:val="none" w:sz="0" w:space="0" w:color="auto"/>
      </w:divBdr>
    </w:div>
    <w:div w:id="707141519">
      <w:bodyDiv w:val="1"/>
      <w:marLeft w:val="0"/>
      <w:marRight w:val="0"/>
      <w:marTop w:val="0"/>
      <w:marBottom w:val="0"/>
      <w:divBdr>
        <w:top w:val="none" w:sz="0" w:space="0" w:color="auto"/>
        <w:left w:val="none" w:sz="0" w:space="0" w:color="auto"/>
        <w:bottom w:val="none" w:sz="0" w:space="0" w:color="auto"/>
        <w:right w:val="none" w:sz="0" w:space="0" w:color="auto"/>
      </w:divBdr>
    </w:div>
    <w:div w:id="707727417">
      <w:bodyDiv w:val="1"/>
      <w:marLeft w:val="0"/>
      <w:marRight w:val="0"/>
      <w:marTop w:val="0"/>
      <w:marBottom w:val="0"/>
      <w:divBdr>
        <w:top w:val="none" w:sz="0" w:space="0" w:color="auto"/>
        <w:left w:val="none" w:sz="0" w:space="0" w:color="auto"/>
        <w:bottom w:val="none" w:sz="0" w:space="0" w:color="auto"/>
        <w:right w:val="none" w:sz="0" w:space="0" w:color="auto"/>
      </w:divBdr>
    </w:div>
    <w:div w:id="709573414">
      <w:bodyDiv w:val="1"/>
      <w:marLeft w:val="0"/>
      <w:marRight w:val="0"/>
      <w:marTop w:val="0"/>
      <w:marBottom w:val="0"/>
      <w:divBdr>
        <w:top w:val="none" w:sz="0" w:space="0" w:color="auto"/>
        <w:left w:val="none" w:sz="0" w:space="0" w:color="auto"/>
        <w:bottom w:val="none" w:sz="0" w:space="0" w:color="auto"/>
        <w:right w:val="none" w:sz="0" w:space="0" w:color="auto"/>
      </w:divBdr>
    </w:div>
    <w:div w:id="710082620">
      <w:bodyDiv w:val="1"/>
      <w:marLeft w:val="0"/>
      <w:marRight w:val="0"/>
      <w:marTop w:val="0"/>
      <w:marBottom w:val="0"/>
      <w:divBdr>
        <w:top w:val="none" w:sz="0" w:space="0" w:color="auto"/>
        <w:left w:val="none" w:sz="0" w:space="0" w:color="auto"/>
        <w:bottom w:val="none" w:sz="0" w:space="0" w:color="auto"/>
        <w:right w:val="none" w:sz="0" w:space="0" w:color="auto"/>
      </w:divBdr>
    </w:div>
    <w:div w:id="710107879">
      <w:bodyDiv w:val="1"/>
      <w:marLeft w:val="0"/>
      <w:marRight w:val="0"/>
      <w:marTop w:val="0"/>
      <w:marBottom w:val="0"/>
      <w:divBdr>
        <w:top w:val="none" w:sz="0" w:space="0" w:color="auto"/>
        <w:left w:val="none" w:sz="0" w:space="0" w:color="auto"/>
        <w:bottom w:val="none" w:sz="0" w:space="0" w:color="auto"/>
        <w:right w:val="none" w:sz="0" w:space="0" w:color="auto"/>
      </w:divBdr>
    </w:div>
    <w:div w:id="710619107">
      <w:bodyDiv w:val="1"/>
      <w:marLeft w:val="0"/>
      <w:marRight w:val="0"/>
      <w:marTop w:val="0"/>
      <w:marBottom w:val="0"/>
      <w:divBdr>
        <w:top w:val="none" w:sz="0" w:space="0" w:color="auto"/>
        <w:left w:val="none" w:sz="0" w:space="0" w:color="auto"/>
        <w:bottom w:val="none" w:sz="0" w:space="0" w:color="auto"/>
        <w:right w:val="none" w:sz="0" w:space="0" w:color="auto"/>
      </w:divBdr>
    </w:div>
    <w:div w:id="712854393">
      <w:bodyDiv w:val="1"/>
      <w:marLeft w:val="0"/>
      <w:marRight w:val="0"/>
      <w:marTop w:val="0"/>
      <w:marBottom w:val="0"/>
      <w:divBdr>
        <w:top w:val="none" w:sz="0" w:space="0" w:color="auto"/>
        <w:left w:val="none" w:sz="0" w:space="0" w:color="auto"/>
        <w:bottom w:val="none" w:sz="0" w:space="0" w:color="auto"/>
        <w:right w:val="none" w:sz="0" w:space="0" w:color="auto"/>
      </w:divBdr>
    </w:div>
    <w:div w:id="714625841">
      <w:bodyDiv w:val="1"/>
      <w:marLeft w:val="0"/>
      <w:marRight w:val="0"/>
      <w:marTop w:val="0"/>
      <w:marBottom w:val="0"/>
      <w:divBdr>
        <w:top w:val="none" w:sz="0" w:space="0" w:color="auto"/>
        <w:left w:val="none" w:sz="0" w:space="0" w:color="auto"/>
        <w:bottom w:val="none" w:sz="0" w:space="0" w:color="auto"/>
        <w:right w:val="none" w:sz="0" w:space="0" w:color="auto"/>
      </w:divBdr>
    </w:div>
    <w:div w:id="716901700">
      <w:bodyDiv w:val="1"/>
      <w:marLeft w:val="0"/>
      <w:marRight w:val="0"/>
      <w:marTop w:val="0"/>
      <w:marBottom w:val="0"/>
      <w:divBdr>
        <w:top w:val="none" w:sz="0" w:space="0" w:color="auto"/>
        <w:left w:val="none" w:sz="0" w:space="0" w:color="auto"/>
        <w:bottom w:val="none" w:sz="0" w:space="0" w:color="auto"/>
        <w:right w:val="none" w:sz="0" w:space="0" w:color="auto"/>
      </w:divBdr>
    </w:div>
    <w:div w:id="717627216">
      <w:bodyDiv w:val="1"/>
      <w:marLeft w:val="0"/>
      <w:marRight w:val="0"/>
      <w:marTop w:val="0"/>
      <w:marBottom w:val="0"/>
      <w:divBdr>
        <w:top w:val="none" w:sz="0" w:space="0" w:color="auto"/>
        <w:left w:val="none" w:sz="0" w:space="0" w:color="auto"/>
        <w:bottom w:val="none" w:sz="0" w:space="0" w:color="auto"/>
        <w:right w:val="none" w:sz="0" w:space="0" w:color="auto"/>
      </w:divBdr>
    </w:div>
    <w:div w:id="719010909">
      <w:bodyDiv w:val="1"/>
      <w:marLeft w:val="0"/>
      <w:marRight w:val="0"/>
      <w:marTop w:val="0"/>
      <w:marBottom w:val="0"/>
      <w:divBdr>
        <w:top w:val="none" w:sz="0" w:space="0" w:color="auto"/>
        <w:left w:val="none" w:sz="0" w:space="0" w:color="auto"/>
        <w:bottom w:val="none" w:sz="0" w:space="0" w:color="auto"/>
        <w:right w:val="none" w:sz="0" w:space="0" w:color="auto"/>
      </w:divBdr>
    </w:div>
    <w:div w:id="719405364">
      <w:bodyDiv w:val="1"/>
      <w:marLeft w:val="0"/>
      <w:marRight w:val="0"/>
      <w:marTop w:val="0"/>
      <w:marBottom w:val="0"/>
      <w:divBdr>
        <w:top w:val="none" w:sz="0" w:space="0" w:color="auto"/>
        <w:left w:val="none" w:sz="0" w:space="0" w:color="auto"/>
        <w:bottom w:val="none" w:sz="0" w:space="0" w:color="auto"/>
        <w:right w:val="none" w:sz="0" w:space="0" w:color="auto"/>
      </w:divBdr>
    </w:div>
    <w:div w:id="720328376">
      <w:bodyDiv w:val="1"/>
      <w:marLeft w:val="0"/>
      <w:marRight w:val="0"/>
      <w:marTop w:val="0"/>
      <w:marBottom w:val="0"/>
      <w:divBdr>
        <w:top w:val="none" w:sz="0" w:space="0" w:color="auto"/>
        <w:left w:val="none" w:sz="0" w:space="0" w:color="auto"/>
        <w:bottom w:val="none" w:sz="0" w:space="0" w:color="auto"/>
        <w:right w:val="none" w:sz="0" w:space="0" w:color="auto"/>
      </w:divBdr>
    </w:div>
    <w:div w:id="721516879">
      <w:bodyDiv w:val="1"/>
      <w:marLeft w:val="0"/>
      <w:marRight w:val="0"/>
      <w:marTop w:val="0"/>
      <w:marBottom w:val="0"/>
      <w:divBdr>
        <w:top w:val="none" w:sz="0" w:space="0" w:color="auto"/>
        <w:left w:val="none" w:sz="0" w:space="0" w:color="auto"/>
        <w:bottom w:val="none" w:sz="0" w:space="0" w:color="auto"/>
        <w:right w:val="none" w:sz="0" w:space="0" w:color="auto"/>
      </w:divBdr>
    </w:div>
    <w:div w:id="723142288">
      <w:bodyDiv w:val="1"/>
      <w:marLeft w:val="0"/>
      <w:marRight w:val="0"/>
      <w:marTop w:val="0"/>
      <w:marBottom w:val="0"/>
      <w:divBdr>
        <w:top w:val="none" w:sz="0" w:space="0" w:color="auto"/>
        <w:left w:val="none" w:sz="0" w:space="0" w:color="auto"/>
        <w:bottom w:val="none" w:sz="0" w:space="0" w:color="auto"/>
        <w:right w:val="none" w:sz="0" w:space="0" w:color="auto"/>
      </w:divBdr>
    </w:div>
    <w:div w:id="723871734">
      <w:bodyDiv w:val="1"/>
      <w:marLeft w:val="0"/>
      <w:marRight w:val="0"/>
      <w:marTop w:val="0"/>
      <w:marBottom w:val="0"/>
      <w:divBdr>
        <w:top w:val="none" w:sz="0" w:space="0" w:color="auto"/>
        <w:left w:val="none" w:sz="0" w:space="0" w:color="auto"/>
        <w:bottom w:val="none" w:sz="0" w:space="0" w:color="auto"/>
        <w:right w:val="none" w:sz="0" w:space="0" w:color="auto"/>
      </w:divBdr>
    </w:div>
    <w:div w:id="724455754">
      <w:bodyDiv w:val="1"/>
      <w:marLeft w:val="0"/>
      <w:marRight w:val="0"/>
      <w:marTop w:val="0"/>
      <w:marBottom w:val="0"/>
      <w:divBdr>
        <w:top w:val="none" w:sz="0" w:space="0" w:color="auto"/>
        <w:left w:val="none" w:sz="0" w:space="0" w:color="auto"/>
        <w:bottom w:val="none" w:sz="0" w:space="0" w:color="auto"/>
        <w:right w:val="none" w:sz="0" w:space="0" w:color="auto"/>
      </w:divBdr>
    </w:div>
    <w:div w:id="724791577">
      <w:bodyDiv w:val="1"/>
      <w:marLeft w:val="0"/>
      <w:marRight w:val="0"/>
      <w:marTop w:val="0"/>
      <w:marBottom w:val="0"/>
      <w:divBdr>
        <w:top w:val="none" w:sz="0" w:space="0" w:color="auto"/>
        <w:left w:val="none" w:sz="0" w:space="0" w:color="auto"/>
        <w:bottom w:val="none" w:sz="0" w:space="0" w:color="auto"/>
        <w:right w:val="none" w:sz="0" w:space="0" w:color="auto"/>
      </w:divBdr>
    </w:div>
    <w:div w:id="726028374">
      <w:bodyDiv w:val="1"/>
      <w:marLeft w:val="0"/>
      <w:marRight w:val="0"/>
      <w:marTop w:val="0"/>
      <w:marBottom w:val="0"/>
      <w:divBdr>
        <w:top w:val="none" w:sz="0" w:space="0" w:color="auto"/>
        <w:left w:val="none" w:sz="0" w:space="0" w:color="auto"/>
        <w:bottom w:val="none" w:sz="0" w:space="0" w:color="auto"/>
        <w:right w:val="none" w:sz="0" w:space="0" w:color="auto"/>
      </w:divBdr>
    </w:div>
    <w:div w:id="727341804">
      <w:bodyDiv w:val="1"/>
      <w:marLeft w:val="0"/>
      <w:marRight w:val="0"/>
      <w:marTop w:val="0"/>
      <w:marBottom w:val="0"/>
      <w:divBdr>
        <w:top w:val="none" w:sz="0" w:space="0" w:color="auto"/>
        <w:left w:val="none" w:sz="0" w:space="0" w:color="auto"/>
        <w:bottom w:val="none" w:sz="0" w:space="0" w:color="auto"/>
        <w:right w:val="none" w:sz="0" w:space="0" w:color="auto"/>
      </w:divBdr>
    </w:div>
    <w:div w:id="727535718">
      <w:bodyDiv w:val="1"/>
      <w:marLeft w:val="0"/>
      <w:marRight w:val="0"/>
      <w:marTop w:val="0"/>
      <w:marBottom w:val="0"/>
      <w:divBdr>
        <w:top w:val="none" w:sz="0" w:space="0" w:color="auto"/>
        <w:left w:val="none" w:sz="0" w:space="0" w:color="auto"/>
        <w:bottom w:val="none" w:sz="0" w:space="0" w:color="auto"/>
        <w:right w:val="none" w:sz="0" w:space="0" w:color="auto"/>
      </w:divBdr>
    </w:div>
    <w:div w:id="728117081">
      <w:bodyDiv w:val="1"/>
      <w:marLeft w:val="0"/>
      <w:marRight w:val="0"/>
      <w:marTop w:val="0"/>
      <w:marBottom w:val="0"/>
      <w:divBdr>
        <w:top w:val="none" w:sz="0" w:space="0" w:color="auto"/>
        <w:left w:val="none" w:sz="0" w:space="0" w:color="auto"/>
        <w:bottom w:val="none" w:sz="0" w:space="0" w:color="auto"/>
        <w:right w:val="none" w:sz="0" w:space="0" w:color="auto"/>
      </w:divBdr>
    </w:div>
    <w:div w:id="728303700">
      <w:bodyDiv w:val="1"/>
      <w:marLeft w:val="0"/>
      <w:marRight w:val="0"/>
      <w:marTop w:val="0"/>
      <w:marBottom w:val="0"/>
      <w:divBdr>
        <w:top w:val="none" w:sz="0" w:space="0" w:color="auto"/>
        <w:left w:val="none" w:sz="0" w:space="0" w:color="auto"/>
        <w:bottom w:val="none" w:sz="0" w:space="0" w:color="auto"/>
        <w:right w:val="none" w:sz="0" w:space="0" w:color="auto"/>
      </w:divBdr>
    </w:div>
    <w:div w:id="729809348">
      <w:bodyDiv w:val="1"/>
      <w:marLeft w:val="0"/>
      <w:marRight w:val="0"/>
      <w:marTop w:val="0"/>
      <w:marBottom w:val="0"/>
      <w:divBdr>
        <w:top w:val="none" w:sz="0" w:space="0" w:color="auto"/>
        <w:left w:val="none" w:sz="0" w:space="0" w:color="auto"/>
        <w:bottom w:val="none" w:sz="0" w:space="0" w:color="auto"/>
        <w:right w:val="none" w:sz="0" w:space="0" w:color="auto"/>
      </w:divBdr>
    </w:div>
    <w:div w:id="730157518">
      <w:bodyDiv w:val="1"/>
      <w:marLeft w:val="0"/>
      <w:marRight w:val="0"/>
      <w:marTop w:val="0"/>
      <w:marBottom w:val="0"/>
      <w:divBdr>
        <w:top w:val="none" w:sz="0" w:space="0" w:color="auto"/>
        <w:left w:val="none" w:sz="0" w:space="0" w:color="auto"/>
        <w:bottom w:val="none" w:sz="0" w:space="0" w:color="auto"/>
        <w:right w:val="none" w:sz="0" w:space="0" w:color="auto"/>
      </w:divBdr>
    </w:div>
    <w:div w:id="730423601">
      <w:bodyDiv w:val="1"/>
      <w:marLeft w:val="0"/>
      <w:marRight w:val="0"/>
      <w:marTop w:val="0"/>
      <w:marBottom w:val="0"/>
      <w:divBdr>
        <w:top w:val="none" w:sz="0" w:space="0" w:color="auto"/>
        <w:left w:val="none" w:sz="0" w:space="0" w:color="auto"/>
        <w:bottom w:val="none" w:sz="0" w:space="0" w:color="auto"/>
        <w:right w:val="none" w:sz="0" w:space="0" w:color="auto"/>
      </w:divBdr>
    </w:div>
    <w:div w:id="733509824">
      <w:bodyDiv w:val="1"/>
      <w:marLeft w:val="0"/>
      <w:marRight w:val="0"/>
      <w:marTop w:val="0"/>
      <w:marBottom w:val="0"/>
      <w:divBdr>
        <w:top w:val="none" w:sz="0" w:space="0" w:color="auto"/>
        <w:left w:val="none" w:sz="0" w:space="0" w:color="auto"/>
        <w:bottom w:val="none" w:sz="0" w:space="0" w:color="auto"/>
        <w:right w:val="none" w:sz="0" w:space="0" w:color="auto"/>
      </w:divBdr>
    </w:div>
    <w:div w:id="733702729">
      <w:bodyDiv w:val="1"/>
      <w:marLeft w:val="0"/>
      <w:marRight w:val="0"/>
      <w:marTop w:val="0"/>
      <w:marBottom w:val="0"/>
      <w:divBdr>
        <w:top w:val="none" w:sz="0" w:space="0" w:color="auto"/>
        <w:left w:val="none" w:sz="0" w:space="0" w:color="auto"/>
        <w:bottom w:val="none" w:sz="0" w:space="0" w:color="auto"/>
        <w:right w:val="none" w:sz="0" w:space="0" w:color="auto"/>
      </w:divBdr>
    </w:div>
    <w:div w:id="734820759">
      <w:bodyDiv w:val="1"/>
      <w:marLeft w:val="0"/>
      <w:marRight w:val="0"/>
      <w:marTop w:val="0"/>
      <w:marBottom w:val="0"/>
      <w:divBdr>
        <w:top w:val="none" w:sz="0" w:space="0" w:color="auto"/>
        <w:left w:val="none" w:sz="0" w:space="0" w:color="auto"/>
        <w:bottom w:val="none" w:sz="0" w:space="0" w:color="auto"/>
        <w:right w:val="none" w:sz="0" w:space="0" w:color="auto"/>
      </w:divBdr>
    </w:div>
    <w:div w:id="735512371">
      <w:bodyDiv w:val="1"/>
      <w:marLeft w:val="0"/>
      <w:marRight w:val="0"/>
      <w:marTop w:val="0"/>
      <w:marBottom w:val="0"/>
      <w:divBdr>
        <w:top w:val="none" w:sz="0" w:space="0" w:color="auto"/>
        <w:left w:val="none" w:sz="0" w:space="0" w:color="auto"/>
        <w:bottom w:val="none" w:sz="0" w:space="0" w:color="auto"/>
        <w:right w:val="none" w:sz="0" w:space="0" w:color="auto"/>
      </w:divBdr>
    </w:div>
    <w:div w:id="738598739">
      <w:bodyDiv w:val="1"/>
      <w:marLeft w:val="0"/>
      <w:marRight w:val="0"/>
      <w:marTop w:val="0"/>
      <w:marBottom w:val="0"/>
      <w:divBdr>
        <w:top w:val="none" w:sz="0" w:space="0" w:color="auto"/>
        <w:left w:val="none" w:sz="0" w:space="0" w:color="auto"/>
        <w:bottom w:val="none" w:sz="0" w:space="0" w:color="auto"/>
        <w:right w:val="none" w:sz="0" w:space="0" w:color="auto"/>
      </w:divBdr>
    </w:div>
    <w:div w:id="740323819">
      <w:bodyDiv w:val="1"/>
      <w:marLeft w:val="0"/>
      <w:marRight w:val="0"/>
      <w:marTop w:val="0"/>
      <w:marBottom w:val="0"/>
      <w:divBdr>
        <w:top w:val="none" w:sz="0" w:space="0" w:color="auto"/>
        <w:left w:val="none" w:sz="0" w:space="0" w:color="auto"/>
        <w:bottom w:val="none" w:sz="0" w:space="0" w:color="auto"/>
        <w:right w:val="none" w:sz="0" w:space="0" w:color="auto"/>
      </w:divBdr>
    </w:div>
    <w:div w:id="741635134">
      <w:bodyDiv w:val="1"/>
      <w:marLeft w:val="0"/>
      <w:marRight w:val="0"/>
      <w:marTop w:val="0"/>
      <w:marBottom w:val="0"/>
      <w:divBdr>
        <w:top w:val="none" w:sz="0" w:space="0" w:color="auto"/>
        <w:left w:val="none" w:sz="0" w:space="0" w:color="auto"/>
        <w:bottom w:val="none" w:sz="0" w:space="0" w:color="auto"/>
        <w:right w:val="none" w:sz="0" w:space="0" w:color="auto"/>
      </w:divBdr>
    </w:div>
    <w:div w:id="744306515">
      <w:bodyDiv w:val="1"/>
      <w:marLeft w:val="0"/>
      <w:marRight w:val="0"/>
      <w:marTop w:val="0"/>
      <w:marBottom w:val="0"/>
      <w:divBdr>
        <w:top w:val="none" w:sz="0" w:space="0" w:color="auto"/>
        <w:left w:val="none" w:sz="0" w:space="0" w:color="auto"/>
        <w:bottom w:val="none" w:sz="0" w:space="0" w:color="auto"/>
        <w:right w:val="none" w:sz="0" w:space="0" w:color="auto"/>
      </w:divBdr>
    </w:div>
    <w:div w:id="746342234">
      <w:bodyDiv w:val="1"/>
      <w:marLeft w:val="0"/>
      <w:marRight w:val="0"/>
      <w:marTop w:val="0"/>
      <w:marBottom w:val="0"/>
      <w:divBdr>
        <w:top w:val="none" w:sz="0" w:space="0" w:color="auto"/>
        <w:left w:val="none" w:sz="0" w:space="0" w:color="auto"/>
        <w:bottom w:val="none" w:sz="0" w:space="0" w:color="auto"/>
        <w:right w:val="none" w:sz="0" w:space="0" w:color="auto"/>
      </w:divBdr>
    </w:div>
    <w:div w:id="746415705">
      <w:bodyDiv w:val="1"/>
      <w:marLeft w:val="0"/>
      <w:marRight w:val="0"/>
      <w:marTop w:val="0"/>
      <w:marBottom w:val="0"/>
      <w:divBdr>
        <w:top w:val="none" w:sz="0" w:space="0" w:color="auto"/>
        <w:left w:val="none" w:sz="0" w:space="0" w:color="auto"/>
        <w:bottom w:val="none" w:sz="0" w:space="0" w:color="auto"/>
        <w:right w:val="none" w:sz="0" w:space="0" w:color="auto"/>
      </w:divBdr>
    </w:div>
    <w:div w:id="747265151">
      <w:bodyDiv w:val="1"/>
      <w:marLeft w:val="0"/>
      <w:marRight w:val="0"/>
      <w:marTop w:val="0"/>
      <w:marBottom w:val="0"/>
      <w:divBdr>
        <w:top w:val="none" w:sz="0" w:space="0" w:color="auto"/>
        <w:left w:val="none" w:sz="0" w:space="0" w:color="auto"/>
        <w:bottom w:val="none" w:sz="0" w:space="0" w:color="auto"/>
        <w:right w:val="none" w:sz="0" w:space="0" w:color="auto"/>
      </w:divBdr>
    </w:div>
    <w:div w:id="747846382">
      <w:bodyDiv w:val="1"/>
      <w:marLeft w:val="0"/>
      <w:marRight w:val="0"/>
      <w:marTop w:val="0"/>
      <w:marBottom w:val="0"/>
      <w:divBdr>
        <w:top w:val="none" w:sz="0" w:space="0" w:color="auto"/>
        <w:left w:val="none" w:sz="0" w:space="0" w:color="auto"/>
        <w:bottom w:val="none" w:sz="0" w:space="0" w:color="auto"/>
        <w:right w:val="none" w:sz="0" w:space="0" w:color="auto"/>
      </w:divBdr>
    </w:div>
    <w:div w:id="748387630">
      <w:bodyDiv w:val="1"/>
      <w:marLeft w:val="0"/>
      <w:marRight w:val="0"/>
      <w:marTop w:val="0"/>
      <w:marBottom w:val="0"/>
      <w:divBdr>
        <w:top w:val="none" w:sz="0" w:space="0" w:color="auto"/>
        <w:left w:val="none" w:sz="0" w:space="0" w:color="auto"/>
        <w:bottom w:val="none" w:sz="0" w:space="0" w:color="auto"/>
        <w:right w:val="none" w:sz="0" w:space="0" w:color="auto"/>
      </w:divBdr>
    </w:div>
    <w:div w:id="750850676">
      <w:bodyDiv w:val="1"/>
      <w:marLeft w:val="0"/>
      <w:marRight w:val="0"/>
      <w:marTop w:val="0"/>
      <w:marBottom w:val="0"/>
      <w:divBdr>
        <w:top w:val="none" w:sz="0" w:space="0" w:color="auto"/>
        <w:left w:val="none" w:sz="0" w:space="0" w:color="auto"/>
        <w:bottom w:val="none" w:sz="0" w:space="0" w:color="auto"/>
        <w:right w:val="none" w:sz="0" w:space="0" w:color="auto"/>
      </w:divBdr>
    </w:div>
    <w:div w:id="751664756">
      <w:bodyDiv w:val="1"/>
      <w:marLeft w:val="0"/>
      <w:marRight w:val="0"/>
      <w:marTop w:val="0"/>
      <w:marBottom w:val="0"/>
      <w:divBdr>
        <w:top w:val="none" w:sz="0" w:space="0" w:color="auto"/>
        <w:left w:val="none" w:sz="0" w:space="0" w:color="auto"/>
        <w:bottom w:val="none" w:sz="0" w:space="0" w:color="auto"/>
        <w:right w:val="none" w:sz="0" w:space="0" w:color="auto"/>
      </w:divBdr>
    </w:div>
    <w:div w:id="752046760">
      <w:bodyDiv w:val="1"/>
      <w:marLeft w:val="0"/>
      <w:marRight w:val="0"/>
      <w:marTop w:val="0"/>
      <w:marBottom w:val="0"/>
      <w:divBdr>
        <w:top w:val="none" w:sz="0" w:space="0" w:color="auto"/>
        <w:left w:val="none" w:sz="0" w:space="0" w:color="auto"/>
        <w:bottom w:val="none" w:sz="0" w:space="0" w:color="auto"/>
        <w:right w:val="none" w:sz="0" w:space="0" w:color="auto"/>
      </w:divBdr>
    </w:div>
    <w:div w:id="752581672">
      <w:bodyDiv w:val="1"/>
      <w:marLeft w:val="0"/>
      <w:marRight w:val="0"/>
      <w:marTop w:val="0"/>
      <w:marBottom w:val="0"/>
      <w:divBdr>
        <w:top w:val="none" w:sz="0" w:space="0" w:color="auto"/>
        <w:left w:val="none" w:sz="0" w:space="0" w:color="auto"/>
        <w:bottom w:val="none" w:sz="0" w:space="0" w:color="auto"/>
        <w:right w:val="none" w:sz="0" w:space="0" w:color="auto"/>
      </w:divBdr>
    </w:div>
    <w:div w:id="755251760">
      <w:bodyDiv w:val="1"/>
      <w:marLeft w:val="0"/>
      <w:marRight w:val="0"/>
      <w:marTop w:val="0"/>
      <w:marBottom w:val="0"/>
      <w:divBdr>
        <w:top w:val="none" w:sz="0" w:space="0" w:color="auto"/>
        <w:left w:val="none" w:sz="0" w:space="0" w:color="auto"/>
        <w:bottom w:val="none" w:sz="0" w:space="0" w:color="auto"/>
        <w:right w:val="none" w:sz="0" w:space="0" w:color="auto"/>
      </w:divBdr>
    </w:div>
    <w:div w:id="755635485">
      <w:bodyDiv w:val="1"/>
      <w:marLeft w:val="0"/>
      <w:marRight w:val="0"/>
      <w:marTop w:val="0"/>
      <w:marBottom w:val="0"/>
      <w:divBdr>
        <w:top w:val="none" w:sz="0" w:space="0" w:color="auto"/>
        <w:left w:val="none" w:sz="0" w:space="0" w:color="auto"/>
        <w:bottom w:val="none" w:sz="0" w:space="0" w:color="auto"/>
        <w:right w:val="none" w:sz="0" w:space="0" w:color="auto"/>
      </w:divBdr>
    </w:div>
    <w:div w:id="756632746">
      <w:bodyDiv w:val="1"/>
      <w:marLeft w:val="0"/>
      <w:marRight w:val="0"/>
      <w:marTop w:val="0"/>
      <w:marBottom w:val="0"/>
      <w:divBdr>
        <w:top w:val="none" w:sz="0" w:space="0" w:color="auto"/>
        <w:left w:val="none" w:sz="0" w:space="0" w:color="auto"/>
        <w:bottom w:val="none" w:sz="0" w:space="0" w:color="auto"/>
        <w:right w:val="none" w:sz="0" w:space="0" w:color="auto"/>
      </w:divBdr>
    </w:div>
    <w:div w:id="757408800">
      <w:bodyDiv w:val="1"/>
      <w:marLeft w:val="0"/>
      <w:marRight w:val="0"/>
      <w:marTop w:val="0"/>
      <w:marBottom w:val="0"/>
      <w:divBdr>
        <w:top w:val="none" w:sz="0" w:space="0" w:color="auto"/>
        <w:left w:val="none" w:sz="0" w:space="0" w:color="auto"/>
        <w:bottom w:val="none" w:sz="0" w:space="0" w:color="auto"/>
        <w:right w:val="none" w:sz="0" w:space="0" w:color="auto"/>
      </w:divBdr>
    </w:div>
    <w:div w:id="757600651">
      <w:bodyDiv w:val="1"/>
      <w:marLeft w:val="0"/>
      <w:marRight w:val="0"/>
      <w:marTop w:val="0"/>
      <w:marBottom w:val="0"/>
      <w:divBdr>
        <w:top w:val="none" w:sz="0" w:space="0" w:color="auto"/>
        <w:left w:val="none" w:sz="0" w:space="0" w:color="auto"/>
        <w:bottom w:val="none" w:sz="0" w:space="0" w:color="auto"/>
        <w:right w:val="none" w:sz="0" w:space="0" w:color="auto"/>
      </w:divBdr>
    </w:div>
    <w:div w:id="758330864">
      <w:bodyDiv w:val="1"/>
      <w:marLeft w:val="0"/>
      <w:marRight w:val="0"/>
      <w:marTop w:val="0"/>
      <w:marBottom w:val="0"/>
      <w:divBdr>
        <w:top w:val="none" w:sz="0" w:space="0" w:color="auto"/>
        <w:left w:val="none" w:sz="0" w:space="0" w:color="auto"/>
        <w:bottom w:val="none" w:sz="0" w:space="0" w:color="auto"/>
        <w:right w:val="none" w:sz="0" w:space="0" w:color="auto"/>
      </w:divBdr>
    </w:div>
    <w:div w:id="759182489">
      <w:bodyDiv w:val="1"/>
      <w:marLeft w:val="0"/>
      <w:marRight w:val="0"/>
      <w:marTop w:val="0"/>
      <w:marBottom w:val="0"/>
      <w:divBdr>
        <w:top w:val="none" w:sz="0" w:space="0" w:color="auto"/>
        <w:left w:val="none" w:sz="0" w:space="0" w:color="auto"/>
        <w:bottom w:val="none" w:sz="0" w:space="0" w:color="auto"/>
        <w:right w:val="none" w:sz="0" w:space="0" w:color="auto"/>
      </w:divBdr>
    </w:div>
    <w:div w:id="761148532">
      <w:bodyDiv w:val="1"/>
      <w:marLeft w:val="0"/>
      <w:marRight w:val="0"/>
      <w:marTop w:val="0"/>
      <w:marBottom w:val="0"/>
      <w:divBdr>
        <w:top w:val="none" w:sz="0" w:space="0" w:color="auto"/>
        <w:left w:val="none" w:sz="0" w:space="0" w:color="auto"/>
        <w:bottom w:val="none" w:sz="0" w:space="0" w:color="auto"/>
        <w:right w:val="none" w:sz="0" w:space="0" w:color="auto"/>
      </w:divBdr>
    </w:div>
    <w:div w:id="766775470">
      <w:bodyDiv w:val="1"/>
      <w:marLeft w:val="0"/>
      <w:marRight w:val="0"/>
      <w:marTop w:val="0"/>
      <w:marBottom w:val="0"/>
      <w:divBdr>
        <w:top w:val="none" w:sz="0" w:space="0" w:color="auto"/>
        <w:left w:val="none" w:sz="0" w:space="0" w:color="auto"/>
        <w:bottom w:val="none" w:sz="0" w:space="0" w:color="auto"/>
        <w:right w:val="none" w:sz="0" w:space="0" w:color="auto"/>
      </w:divBdr>
    </w:div>
    <w:div w:id="770588530">
      <w:bodyDiv w:val="1"/>
      <w:marLeft w:val="0"/>
      <w:marRight w:val="0"/>
      <w:marTop w:val="0"/>
      <w:marBottom w:val="0"/>
      <w:divBdr>
        <w:top w:val="none" w:sz="0" w:space="0" w:color="auto"/>
        <w:left w:val="none" w:sz="0" w:space="0" w:color="auto"/>
        <w:bottom w:val="none" w:sz="0" w:space="0" w:color="auto"/>
        <w:right w:val="none" w:sz="0" w:space="0" w:color="auto"/>
      </w:divBdr>
    </w:div>
    <w:div w:id="771124831">
      <w:bodyDiv w:val="1"/>
      <w:marLeft w:val="0"/>
      <w:marRight w:val="0"/>
      <w:marTop w:val="0"/>
      <w:marBottom w:val="0"/>
      <w:divBdr>
        <w:top w:val="none" w:sz="0" w:space="0" w:color="auto"/>
        <w:left w:val="none" w:sz="0" w:space="0" w:color="auto"/>
        <w:bottom w:val="none" w:sz="0" w:space="0" w:color="auto"/>
        <w:right w:val="none" w:sz="0" w:space="0" w:color="auto"/>
      </w:divBdr>
    </w:div>
    <w:div w:id="771752727">
      <w:bodyDiv w:val="1"/>
      <w:marLeft w:val="0"/>
      <w:marRight w:val="0"/>
      <w:marTop w:val="0"/>
      <w:marBottom w:val="0"/>
      <w:divBdr>
        <w:top w:val="none" w:sz="0" w:space="0" w:color="auto"/>
        <w:left w:val="none" w:sz="0" w:space="0" w:color="auto"/>
        <w:bottom w:val="none" w:sz="0" w:space="0" w:color="auto"/>
        <w:right w:val="none" w:sz="0" w:space="0" w:color="auto"/>
      </w:divBdr>
    </w:div>
    <w:div w:id="771781621">
      <w:bodyDiv w:val="1"/>
      <w:marLeft w:val="0"/>
      <w:marRight w:val="0"/>
      <w:marTop w:val="0"/>
      <w:marBottom w:val="0"/>
      <w:divBdr>
        <w:top w:val="none" w:sz="0" w:space="0" w:color="auto"/>
        <w:left w:val="none" w:sz="0" w:space="0" w:color="auto"/>
        <w:bottom w:val="none" w:sz="0" w:space="0" w:color="auto"/>
        <w:right w:val="none" w:sz="0" w:space="0" w:color="auto"/>
      </w:divBdr>
    </w:div>
    <w:div w:id="772481335">
      <w:bodyDiv w:val="1"/>
      <w:marLeft w:val="0"/>
      <w:marRight w:val="0"/>
      <w:marTop w:val="0"/>
      <w:marBottom w:val="0"/>
      <w:divBdr>
        <w:top w:val="none" w:sz="0" w:space="0" w:color="auto"/>
        <w:left w:val="none" w:sz="0" w:space="0" w:color="auto"/>
        <w:bottom w:val="none" w:sz="0" w:space="0" w:color="auto"/>
        <w:right w:val="none" w:sz="0" w:space="0" w:color="auto"/>
      </w:divBdr>
    </w:div>
    <w:div w:id="777411012">
      <w:bodyDiv w:val="1"/>
      <w:marLeft w:val="0"/>
      <w:marRight w:val="0"/>
      <w:marTop w:val="0"/>
      <w:marBottom w:val="0"/>
      <w:divBdr>
        <w:top w:val="none" w:sz="0" w:space="0" w:color="auto"/>
        <w:left w:val="none" w:sz="0" w:space="0" w:color="auto"/>
        <w:bottom w:val="none" w:sz="0" w:space="0" w:color="auto"/>
        <w:right w:val="none" w:sz="0" w:space="0" w:color="auto"/>
      </w:divBdr>
    </w:div>
    <w:div w:id="778330474">
      <w:bodyDiv w:val="1"/>
      <w:marLeft w:val="0"/>
      <w:marRight w:val="0"/>
      <w:marTop w:val="0"/>
      <w:marBottom w:val="0"/>
      <w:divBdr>
        <w:top w:val="none" w:sz="0" w:space="0" w:color="auto"/>
        <w:left w:val="none" w:sz="0" w:space="0" w:color="auto"/>
        <w:bottom w:val="none" w:sz="0" w:space="0" w:color="auto"/>
        <w:right w:val="none" w:sz="0" w:space="0" w:color="auto"/>
      </w:divBdr>
    </w:div>
    <w:div w:id="778987377">
      <w:bodyDiv w:val="1"/>
      <w:marLeft w:val="0"/>
      <w:marRight w:val="0"/>
      <w:marTop w:val="0"/>
      <w:marBottom w:val="0"/>
      <w:divBdr>
        <w:top w:val="none" w:sz="0" w:space="0" w:color="auto"/>
        <w:left w:val="none" w:sz="0" w:space="0" w:color="auto"/>
        <w:bottom w:val="none" w:sz="0" w:space="0" w:color="auto"/>
        <w:right w:val="none" w:sz="0" w:space="0" w:color="auto"/>
      </w:divBdr>
    </w:div>
    <w:div w:id="781454855">
      <w:bodyDiv w:val="1"/>
      <w:marLeft w:val="0"/>
      <w:marRight w:val="0"/>
      <w:marTop w:val="0"/>
      <w:marBottom w:val="0"/>
      <w:divBdr>
        <w:top w:val="none" w:sz="0" w:space="0" w:color="auto"/>
        <w:left w:val="none" w:sz="0" w:space="0" w:color="auto"/>
        <w:bottom w:val="none" w:sz="0" w:space="0" w:color="auto"/>
        <w:right w:val="none" w:sz="0" w:space="0" w:color="auto"/>
      </w:divBdr>
    </w:div>
    <w:div w:id="781461430">
      <w:bodyDiv w:val="1"/>
      <w:marLeft w:val="0"/>
      <w:marRight w:val="0"/>
      <w:marTop w:val="0"/>
      <w:marBottom w:val="0"/>
      <w:divBdr>
        <w:top w:val="none" w:sz="0" w:space="0" w:color="auto"/>
        <w:left w:val="none" w:sz="0" w:space="0" w:color="auto"/>
        <w:bottom w:val="none" w:sz="0" w:space="0" w:color="auto"/>
        <w:right w:val="none" w:sz="0" w:space="0" w:color="auto"/>
      </w:divBdr>
    </w:div>
    <w:div w:id="784885704">
      <w:bodyDiv w:val="1"/>
      <w:marLeft w:val="0"/>
      <w:marRight w:val="0"/>
      <w:marTop w:val="0"/>
      <w:marBottom w:val="0"/>
      <w:divBdr>
        <w:top w:val="none" w:sz="0" w:space="0" w:color="auto"/>
        <w:left w:val="none" w:sz="0" w:space="0" w:color="auto"/>
        <w:bottom w:val="none" w:sz="0" w:space="0" w:color="auto"/>
        <w:right w:val="none" w:sz="0" w:space="0" w:color="auto"/>
      </w:divBdr>
    </w:div>
    <w:div w:id="784891363">
      <w:bodyDiv w:val="1"/>
      <w:marLeft w:val="0"/>
      <w:marRight w:val="0"/>
      <w:marTop w:val="0"/>
      <w:marBottom w:val="0"/>
      <w:divBdr>
        <w:top w:val="none" w:sz="0" w:space="0" w:color="auto"/>
        <w:left w:val="none" w:sz="0" w:space="0" w:color="auto"/>
        <w:bottom w:val="none" w:sz="0" w:space="0" w:color="auto"/>
        <w:right w:val="none" w:sz="0" w:space="0" w:color="auto"/>
      </w:divBdr>
    </w:div>
    <w:div w:id="785469881">
      <w:bodyDiv w:val="1"/>
      <w:marLeft w:val="0"/>
      <w:marRight w:val="0"/>
      <w:marTop w:val="0"/>
      <w:marBottom w:val="0"/>
      <w:divBdr>
        <w:top w:val="none" w:sz="0" w:space="0" w:color="auto"/>
        <w:left w:val="none" w:sz="0" w:space="0" w:color="auto"/>
        <w:bottom w:val="none" w:sz="0" w:space="0" w:color="auto"/>
        <w:right w:val="none" w:sz="0" w:space="0" w:color="auto"/>
      </w:divBdr>
    </w:div>
    <w:div w:id="786970072">
      <w:bodyDiv w:val="1"/>
      <w:marLeft w:val="0"/>
      <w:marRight w:val="0"/>
      <w:marTop w:val="0"/>
      <w:marBottom w:val="0"/>
      <w:divBdr>
        <w:top w:val="none" w:sz="0" w:space="0" w:color="auto"/>
        <w:left w:val="none" w:sz="0" w:space="0" w:color="auto"/>
        <w:bottom w:val="none" w:sz="0" w:space="0" w:color="auto"/>
        <w:right w:val="none" w:sz="0" w:space="0" w:color="auto"/>
      </w:divBdr>
    </w:div>
    <w:div w:id="788662547">
      <w:bodyDiv w:val="1"/>
      <w:marLeft w:val="0"/>
      <w:marRight w:val="0"/>
      <w:marTop w:val="0"/>
      <w:marBottom w:val="0"/>
      <w:divBdr>
        <w:top w:val="none" w:sz="0" w:space="0" w:color="auto"/>
        <w:left w:val="none" w:sz="0" w:space="0" w:color="auto"/>
        <w:bottom w:val="none" w:sz="0" w:space="0" w:color="auto"/>
        <w:right w:val="none" w:sz="0" w:space="0" w:color="auto"/>
      </w:divBdr>
    </w:div>
    <w:div w:id="791245366">
      <w:bodyDiv w:val="1"/>
      <w:marLeft w:val="0"/>
      <w:marRight w:val="0"/>
      <w:marTop w:val="0"/>
      <w:marBottom w:val="0"/>
      <w:divBdr>
        <w:top w:val="none" w:sz="0" w:space="0" w:color="auto"/>
        <w:left w:val="none" w:sz="0" w:space="0" w:color="auto"/>
        <w:bottom w:val="none" w:sz="0" w:space="0" w:color="auto"/>
        <w:right w:val="none" w:sz="0" w:space="0" w:color="auto"/>
      </w:divBdr>
    </w:div>
    <w:div w:id="791900900">
      <w:bodyDiv w:val="1"/>
      <w:marLeft w:val="0"/>
      <w:marRight w:val="0"/>
      <w:marTop w:val="0"/>
      <w:marBottom w:val="0"/>
      <w:divBdr>
        <w:top w:val="none" w:sz="0" w:space="0" w:color="auto"/>
        <w:left w:val="none" w:sz="0" w:space="0" w:color="auto"/>
        <w:bottom w:val="none" w:sz="0" w:space="0" w:color="auto"/>
        <w:right w:val="none" w:sz="0" w:space="0" w:color="auto"/>
      </w:divBdr>
    </w:div>
    <w:div w:id="792014838">
      <w:bodyDiv w:val="1"/>
      <w:marLeft w:val="0"/>
      <w:marRight w:val="0"/>
      <w:marTop w:val="0"/>
      <w:marBottom w:val="0"/>
      <w:divBdr>
        <w:top w:val="none" w:sz="0" w:space="0" w:color="auto"/>
        <w:left w:val="none" w:sz="0" w:space="0" w:color="auto"/>
        <w:bottom w:val="none" w:sz="0" w:space="0" w:color="auto"/>
        <w:right w:val="none" w:sz="0" w:space="0" w:color="auto"/>
      </w:divBdr>
    </w:div>
    <w:div w:id="792285480">
      <w:bodyDiv w:val="1"/>
      <w:marLeft w:val="0"/>
      <w:marRight w:val="0"/>
      <w:marTop w:val="0"/>
      <w:marBottom w:val="0"/>
      <w:divBdr>
        <w:top w:val="none" w:sz="0" w:space="0" w:color="auto"/>
        <w:left w:val="none" w:sz="0" w:space="0" w:color="auto"/>
        <w:bottom w:val="none" w:sz="0" w:space="0" w:color="auto"/>
        <w:right w:val="none" w:sz="0" w:space="0" w:color="auto"/>
      </w:divBdr>
    </w:div>
    <w:div w:id="792526979">
      <w:bodyDiv w:val="1"/>
      <w:marLeft w:val="0"/>
      <w:marRight w:val="0"/>
      <w:marTop w:val="0"/>
      <w:marBottom w:val="0"/>
      <w:divBdr>
        <w:top w:val="none" w:sz="0" w:space="0" w:color="auto"/>
        <w:left w:val="none" w:sz="0" w:space="0" w:color="auto"/>
        <w:bottom w:val="none" w:sz="0" w:space="0" w:color="auto"/>
        <w:right w:val="none" w:sz="0" w:space="0" w:color="auto"/>
      </w:divBdr>
    </w:div>
    <w:div w:id="797456004">
      <w:bodyDiv w:val="1"/>
      <w:marLeft w:val="0"/>
      <w:marRight w:val="0"/>
      <w:marTop w:val="0"/>
      <w:marBottom w:val="0"/>
      <w:divBdr>
        <w:top w:val="none" w:sz="0" w:space="0" w:color="auto"/>
        <w:left w:val="none" w:sz="0" w:space="0" w:color="auto"/>
        <w:bottom w:val="none" w:sz="0" w:space="0" w:color="auto"/>
        <w:right w:val="none" w:sz="0" w:space="0" w:color="auto"/>
      </w:divBdr>
    </w:div>
    <w:div w:id="797988505">
      <w:bodyDiv w:val="1"/>
      <w:marLeft w:val="0"/>
      <w:marRight w:val="0"/>
      <w:marTop w:val="0"/>
      <w:marBottom w:val="0"/>
      <w:divBdr>
        <w:top w:val="none" w:sz="0" w:space="0" w:color="auto"/>
        <w:left w:val="none" w:sz="0" w:space="0" w:color="auto"/>
        <w:bottom w:val="none" w:sz="0" w:space="0" w:color="auto"/>
        <w:right w:val="none" w:sz="0" w:space="0" w:color="auto"/>
      </w:divBdr>
    </w:div>
    <w:div w:id="797993276">
      <w:bodyDiv w:val="1"/>
      <w:marLeft w:val="0"/>
      <w:marRight w:val="0"/>
      <w:marTop w:val="0"/>
      <w:marBottom w:val="0"/>
      <w:divBdr>
        <w:top w:val="none" w:sz="0" w:space="0" w:color="auto"/>
        <w:left w:val="none" w:sz="0" w:space="0" w:color="auto"/>
        <w:bottom w:val="none" w:sz="0" w:space="0" w:color="auto"/>
        <w:right w:val="none" w:sz="0" w:space="0" w:color="auto"/>
      </w:divBdr>
    </w:div>
    <w:div w:id="798766909">
      <w:bodyDiv w:val="1"/>
      <w:marLeft w:val="0"/>
      <w:marRight w:val="0"/>
      <w:marTop w:val="0"/>
      <w:marBottom w:val="0"/>
      <w:divBdr>
        <w:top w:val="none" w:sz="0" w:space="0" w:color="auto"/>
        <w:left w:val="none" w:sz="0" w:space="0" w:color="auto"/>
        <w:bottom w:val="none" w:sz="0" w:space="0" w:color="auto"/>
        <w:right w:val="none" w:sz="0" w:space="0" w:color="auto"/>
      </w:divBdr>
    </w:div>
    <w:div w:id="799230380">
      <w:bodyDiv w:val="1"/>
      <w:marLeft w:val="0"/>
      <w:marRight w:val="0"/>
      <w:marTop w:val="0"/>
      <w:marBottom w:val="0"/>
      <w:divBdr>
        <w:top w:val="none" w:sz="0" w:space="0" w:color="auto"/>
        <w:left w:val="none" w:sz="0" w:space="0" w:color="auto"/>
        <w:bottom w:val="none" w:sz="0" w:space="0" w:color="auto"/>
        <w:right w:val="none" w:sz="0" w:space="0" w:color="auto"/>
      </w:divBdr>
    </w:div>
    <w:div w:id="800610443">
      <w:bodyDiv w:val="1"/>
      <w:marLeft w:val="0"/>
      <w:marRight w:val="0"/>
      <w:marTop w:val="0"/>
      <w:marBottom w:val="0"/>
      <w:divBdr>
        <w:top w:val="none" w:sz="0" w:space="0" w:color="auto"/>
        <w:left w:val="none" w:sz="0" w:space="0" w:color="auto"/>
        <w:bottom w:val="none" w:sz="0" w:space="0" w:color="auto"/>
        <w:right w:val="none" w:sz="0" w:space="0" w:color="auto"/>
      </w:divBdr>
    </w:div>
    <w:div w:id="800852997">
      <w:bodyDiv w:val="1"/>
      <w:marLeft w:val="0"/>
      <w:marRight w:val="0"/>
      <w:marTop w:val="0"/>
      <w:marBottom w:val="0"/>
      <w:divBdr>
        <w:top w:val="none" w:sz="0" w:space="0" w:color="auto"/>
        <w:left w:val="none" w:sz="0" w:space="0" w:color="auto"/>
        <w:bottom w:val="none" w:sz="0" w:space="0" w:color="auto"/>
        <w:right w:val="none" w:sz="0" w:space="0" w:color="auto"/>
      </w:divBdr>
    </w:div>
    <w:div w:id="802965621">
      <w:bodyDiv w:val="1"/>
      <w:marLeft w:val="0"/>
      <w:marRight w:val="0"/>
      <w:marTop w:val="0"/>
      <w:marBottom w:val="0"/>
      <w:divBdr>
        <w:top w:val="none" w:sz="0" w:space="0" w:color="auto"/>
        <w:left w:val="none" w:sz="0" w:space="0" w:color="auto"/>
        <w:bottom w:val="none" w:sz="0" w:space="0" w:color="auto"/>
        <w:right w:val="none" w:sz="0" w:space="0" w:color="auto"/>
      </w:divBdr>
    </w:div>
    <w:div w:id="804275203">
      <w:bodyDiv w:val="1"/>
      <w:marLeft w:val="0"/>
      <w:marRight w:val="0"/>
      <w:marTop w:val="0"/>
      <w:marBottom w:val="0"/>
      <w:divBdr>
        <w:top w:val="none" w:sz="0" w:space="0" w:color="auto"/>
        <w:left w:val="none" w:sz="0" w:space="0" w:color="auto"/>
        <w:bottom w:val="none" w:sz="0" w:space="0" w:color="auto"/>
        <w:right w:val="none" w:sz="0" w:space="0" w:color="auto"/>
      </w:divBdr>
    </w:div>
    <w:div w:id="808286478">
      <w:bodyDiv w:val="1"/>
      <w:marLeft w:val="0"/>
      <w:marRight w:val="0"/>
      <w:marTop w:val="0"/>
      <w:marBottom w:val="0"/>
      <w:divBdr>
        <w:top w:val="none" w:sz="0" w:space="0" w:color="auto"/>
        <w:left w:val="none" w:sz="0" w:space="0" w:color="auto"/>
        <w:bottom w:val="none" w:sz="0" w:space="0" w:color="auto"/>
        <w:right w:val="none" w:sz="0" w:space="0" w:color="auto"/>
      </w:divBdr>
    </w:div>
    <w:div w:id="811096125">
      <w:bodyDiv w:val="1"/>
      <w:marLeft w:val="0"/>
      <w:marRight w:val="0"/>
      <w:marTop w:val="0"/>
      <w:marBottom w:val="0"/>
      <w:divBdr>
        <w:top w:val="none" w:sz="0" w:space="0" w:color="auto"/>
        <w:left w:val="none" w:sz="0" w:space="0" w:color="auto"/>
        <w:bottom w:val="none" w:sz="0" w:space="0" w:color="auto"/>
        <w:right w:val="none" w:sz="0" w:space="0" w:color="auto"/>
      </w:divBdr>
    </w:div>
    <w:div w:id="813836203">
      <w:bodyDiv w:val="1"/>
      <w:marLeft w:val="0"/>
      <w:marRight w:val="0"/>
      <w:marTop w:val="0"/>
      <w:marBottom w:val="0"/>
      <w:divBdr>
        <w:top w:val="none" w:sz="0" w:space="0" w:color="auto"/>
        <w:left w:val="none" w:sz="0" w:space="0" w:color="auto"/>
        <w:bottom w:val="none" w:sz="0" w:space="0" w:color="auto"/>
        <w:right w:val="none" w:sz="0" w:space="0" w:color="auto"/>
      </w:divBdr>
    </w:div>
    <w:div w:id="816412824">
      <w:bodyDiv w:val="1"/>
      <w:marLeft w:val="0"/>
      <w:marRight w:val="0"/>
      <w:marTop w:val="0"/>
      <w:marBottom w:val="0"/>
      <w:divBdr>
        <w:top w:val="none" w:sz="0" w:space="0" w:color="auto"/>
        <w:left w:val="none" w:sz="0" w:space="0" w:color="auto"/>
        <w:bottom w:val="none" w:sz="0" w:space="0" w:color="auto"/>
        <w:right w:val="none" w:sz="0" w:space="0" w:color="auto"/>
      </w:divBdr>
    </w:div>
    <w:div w:id="817455266">
      <w:bodyDiv w:val="1"/>
      <w:marLeft w:val="0"/>
      <w:marRight w:val="0"/>
      <w:marTop w:val="0"/>
      <w:marBottom w:val="0"/>
      <w:divBdr>
        <w:top w:val="none" w:sz="0" w:space="0" w:color="auto"/>
        <w:left w:val="none" w:sz="0" w:space="0" w:color="auto"/>
        <w:bottom w:val="none" w:sz="0" w:space="0" w:color="auto"/>
        <w:right w:val="none" w:sz="0" w:space="0" w:color="auto"/>
      </w:divBdr>
    </w:div>
    <w:div w:id="817694828">
      <w:bodyDiv w:val="1"/>
      <w:marLeft w:val="0"/>
      <w:marRight w:val="0"/>
      <w:marTop w:val="0"/>
      <w:marBottom w:val="0"/>
      <w:divBdr>
        <w:top w:val="none" w:sz="0" w:space="0" w:color="auto"/>
        <w:left w:val="none" w:sz="0" w:space="0" w:color="auto"/>
        <w:bottom w:val="none" w:sz="0" w:space="0" w:color="auto"/>
        <w:right w:val="none" w:sz="0" w:space="0" w:color="auto"/>
      </w:divBdr>
    </w:div>
    <w:div w:id="820004927">
      <w:bodyDiv w:val="1"/>
      <w:marLeft w:val="0"/>
      <w:marRight w:val="0"/>
      <w:marTop w:val="0"/>
      <w:marBottom w:val="0"/>
      <w:divBdr>
        <w:top w:val="none" w:sz="0" w:space="0" w:color="auto"/>
        <w:left w:val="none" w:sz="0" w:space="0" w:color="auto"/>
        <w:bottom w:val="none" w:sz="0" w:space="0" w:color="auto"/>
        <w:right w:val="none" w:sz="0" w:space="0" w:color="auto"/>
      </w:divBdr>
    </w:div>
    <w:div w:id="820996850">
      <w:bodyDiv w:val="1"/>
      <w:marLeft w:val="0"/>
      <w:marRight w:val="0"/>
      <w:marTop w:val="0"/>
      <w:marBottom w:val="0"/>
      <w:divBdr>
        <w:top w:val="none" w:sz="0" w:space="0" w:color="auto"/>
        <w:left w:val="none" w:sz="0" w:space="0" w:color="auto"/>
        <w:bottom w:val="none" w:sz="0" w:space="0" w:color="auto"/>
        <w:right w:val="none" w:sz="0" w:space="0" w:color="auto"/>
      </w:divBdr>
    </w:div>
    <w:div w:id="821584929">
      <w:bodyDiv w:val="1"/>
      <w:marLeft w:val="0"/>
      <w:marRight w:val="0"/>
      <w:marTop w:val="0"/>
      <w:marBottom w:val="0"/>
      <w:divBdr>
        <w:top w:val="none" w:sz="0" w:space="0" w:color="auto"/>
        <w:left w:val="none" w:sz="0" w:space="0" w:color="auto"/>
        <w:bottom w:val="none" w:sz="0" w:space="0" w:color="auto"/>
        <w:right w:val="none" w:sz="0" w:space="0" w:color="auto"/>
      </w:divBdr>
    </w:div>
    <w:div w:id="823862258">
      <w:bodyDiv w:val="1"/>
      <w:marLeft w:val="0"/>
      <w:marRight w:val="0"/>
      <w:marTop w:val="0"/>
      <w:marBottom w:val="0"/>
      <w:divBdr>
        <w:top w:val="none" w:sz="0" w:space="0" w:color="auto"/>
        <w:left w:val="none" w:sz="0" w:space="0" w:color="auto"/>
        <w:bottom w:val="none" w:sz="0" w:space="0" w:color="auto"/>
        <w:right w:val="none" w:sz="0" w:space="0" w:color="auto"/>
      </w:divBdr>
    </w:div>
    <w:div w:id="827483109">
      <w:bodyDiv w:val="1"/>
      <w:marLeft w:val="0"/>
      <w:marRight w:val="0"/>
      <w:marTop w:val="0"/>
      <w:marBottom w:val="0"/>
      <w:divBdr>
        <w:top w:val="none" w:sz="0" w:space="0" w:color="auto"/>
        <w:left w:val="none" w:sz="0" w:space="0" w:color="auto"/>
        <w:bottom w:val="none" w:sz="0" w:space="0" w:color="auto"/>
        <w:right w:val="none" w:sz="0" w:space="0" w:color="auto"/>
      </w:divBdr>
    </w:div>
    <w:div w:id="828522739">
      <w:bodyDiv w:val="1"/>
      <w:marLeft w:val="0"/>
      <w:marRight w:val="0"/>
      <w:marTop w:val="0"/>
      <w:marBottom w:val="0"/>
      <w:divBdr>
        <w:top w:val="none" w:sz="0" w:space="0" w:color="auto"/>
        <w:left w:val="none" w:sz="0" w:space="0" w:color="auto"/>
        <w:bottom w:val="none" w:sz="0" w:space="0" w:color="auto"/>
        <w:right w:val="none" w:sz="0" w:space="0" w:color="auto"/>
      </w:divBdr>
    </w:div>
    <w:div w:id="828710755">
      <w:bodyDiv w:val="1"/>
      <w:marLeft w:val="0"/>
      <w:marRight w:val="0"/>
      <w:marTop w:val="0"/>
      <w:marBottom w:val="0"/>
      <w:divBdr>
        <w:top w:val="none" w:sz="0" w:space="0" w:color="auto"/>
        <w:left w:val="none" w:sz="0" w:space="0" w:color="auto"/>
        <w:bottom w:val="none" w:sz="0" w:space="0" w:color="auto"/>
        <w:right w:val="none" w:sz="0" w:space="0" w:color="auto"/>
      </w:divBdr>
    </w:div>
    <w:div w:id="830170860">
      <w:bodyDiv w:val="1"/>
      <w:marLeft w:val="0"/>
      <w:marRight w:val="0"/>
      <w:marTop w:val="0"/>
      <w:marBottom w:val="0"/>
      <w:divBdr>
        <w:top w:val="none" w:sz="0" w:space="0" w:color="auto"/>
        <w:left w:val="none" w:sz="0" w:space="0" w:color="auto"/>
        <w:bottom w:val="none" w:sz="0" w:space="0" w:color="auto"/>
        <w:right w:val="none" w:sz="0" w:space="0" w:color="auto"/>
      </w:divBdr>
    </w:div>
    <w:div w:id="833448418">
      <w:bodyDiv w:val="1"/>
      <w:marLeft w:val="0"/>
      <w:marRight w:val="0"/>
      <w:marTop w:val="0"/>
      <w:marBottom w:val="0"/>
      <w:divBdr>
        <w:top w:val="none" w:sz="0" w:space="0" w:color="auto"/>
        <w:left w:val="none" w:sz="0" w:space="0" w:color="auto"/>
        <w:bottom w:val="none" w:sz="0" w:space="0" w:color="auto"/>
        <w:right w:val="none" w:sz="0" w:space="0" w:color="auto"/>
      </w:divBdr>
    </w:div>
    <w:div w:id="834733554">
      <w:bodyDiv w:val="1"/>
      <w:marLeft w:val="0"/>
      <w:marRight w:val="0"/>
      <w:marTop w:val="0"/>
      <w:marBottom w:val="0"/>
      <w:divBdr>
        <w:top w:val="none" w:sz="0" w:space="0" w:color="auto"/>
        <w:left w:val="none" w:sz="0" w:space="0" w:color="auto"/>
        <w:bottom w:val="none" w:sz="0" w:space="0" w:color="auto"/>
        <w:right w:val="none" w:sz="0" w:space="0" w:color="auto"/>
      </w:divBdr>
    </w:div>
    <w:div w:id="837160514">
      <w:bodyDiv w:val="1"/>
      <w:marLeft w:val="0"/>
      <w:marRight w:val="0"/>
      <w:marTop w:val="0"/>
      <w:marBottom w:val="0"/>
      <w:divBdr>
        <w:top w:val="none" w:sz="0" w:space="0" w:color="auto"/>
        <w:left w:val="none" w:sz="0" w:space="0" w:color="auto"/>
        <w:bottom w:val="none" w:sz="0" w:space="0" w:color="auto"/>
        <w:right w:val="none" w:sz="0" w:space="0" w:color="auto"/>
      </w:divBdr>
    </w:div>
    <w:div w:id="837500407">
      <w:bodyDiv w:val="1"/>
      <w:marLeft w:val="0"/>
      <w:marRight w:val="0"/>
      <w:marTop w:val="0"/>
      <w:marBottom w:val="0"/>
      <w:divBdr>
        <w:top w:val="none" w:sz="0" w:space="0" w:color="auto"/>
        <w:left w:val="none" w:sz="0" w:space="0" w:color="auto"/>
        <w:bottom w:val="none" w:sz="0" w:space="0" w:color="auto"/>
        <w:right w:val="none" w:sz="0" w:space="0" w:color="auto"/>
      </w:divBdr>
    </w:div>
    <w:div w:id="842862920">
      <w:bodyDiv w:val="1"/>
      <w:marLeft w:val="0"/>
      <w:marRight w:val="0"/>
      <w:marTop w:val="0"/>
      <w:marBottom w:val="0"/>
      <w:divBdr>
        <w:top w:val="none" w:sz="0" w:space="0" w:color="auto"/>
        <w:left w:val="none" w:sz="0" w:space="0" w:color="auto"/>
        <w:bottom w:val="none" w:sz="0" w:space="0" w:color="auto"/>
        <w:right w:val="none" w:sz="0" w:space="0" w:color="auto"/>
      </w:divBdr>
    </w:div>
    <w:div w:id="843058782">
      <w:bodyDiv w:val="1"/>
      <w:marLeft w:val="0"/>
      <w:marRight w:val="0"/>
      <w:marTop w:val="0"/>
      <w:marBottom w:val="0"/>
      <w:divBdr>
        <w:top w:val="none" w:sz="0" w:space="0" w:color="auto"/>
        <w:left w:val="none" w:sz="0" w:space="0" w:color="auto"/>
        <w:bottom w:val="none" w:sz="0" w:space="0" w:color="auto"/>
        <w:right w:val="none" w:sz="0" w:space="0" w:color="auto"/>
      </w:divBdr>
    </w:div>
    <w:div w:id="844629626">
      <w:bodyDiv w:val="1"/>
      <w:marLeft w:val="0"/>
      <w:marRight w:val="0"/>
      <w:marTop w:val="0"/>
      <w:marBottom w:val="0"/>
      <w:divBdr>
        <w:top w:val="none" w:sz="0" w:space="0" w:color="auto"/>
        <w:left w:val="none" w:sz="0" w:space="0" w:color="auto"/>
        <w:bottom w:val="none" w:sz="0" w:space="0" w:color="auto"/>
        <w:right w:val="none" w:sz="0" w:space="0" w:color="auto"/>
      </w:divBdr>
    </w:div>
    <w:div w:id="844974131">
      <w:bodyDiv w:val="1"/>
      <w:marLeft w:val="0"/>
      <w:marRight w:val="0"/>
      <w:marTop w:val="0"/>
      <w:marBottom w:val="0"/>
      <w:divBdr>
        <w:top w:val="none" w:sz="0" w:space="0" w:color="auto"/>
        <w:left w:val="none" w:sz="0" w:space="0" w:color="auto"/>
        <w:bottom w:val="none" w:sz="0" w:space="0" w:color="auto"/>
        <w:right w:val="none" w:sz="0" w:space="0" w:color="auto"/>
      </w:divBdr>
    </w:div>
    <w:div w:id="845677366">
      <w:bodyDiv w:val="1"/>
      <w:marLeft w:val="0"/>
      <w:marRight w:val="0"/>
      <w:marTop w:val="0"/>
      <w:marBottom w:val="0"/>
      <w:divBdr>
        <w:top w:val="none" w:sz="0" w:space="0" w:color="auto"/>
        <w:left w:val="none" w:sz="0" w:space="0" w:color="auto"/>
        <w:bottom w:val="none" w:sz="0" w:space="0" w:color="auto"/>
        <w:right w:val="none" w:sz="0" w:space="0" w:color="auto"/>
      </w:divBdr>
    </w:div>
    <w:div w:id="846284219">
      <w:bodyDiv w:val="1"/>
      <w:marLeft w:val="0"/>
      <w:marRight w:val="0"/>
      <w:marTop w:val="0"/>
      <w:marBottom w:val="0"/>
      <w:divBdr>
        <w:top w:val="none" w:sz="0" w:space="0" w:color="auto"/>
        <w:left w:val="none" w:sz="0" w:space="0" w:color="auto"/>
        <w:bottom w:val="none" w:sz="0" w:space="0" w:color="auto"/>
        <w:right w:val="none" w:sz="0" w:space="0" w:color="auto"/>
      </w:divBdr>
    </w:div>
    <w:div w:id="849833188">
      <w:bodyDiv w:val="1"/>
      <w:marLeft w:val="0"/>
      <w:marRight w:val="0"/>
      <w:marTop w:val="0"/>
      <w:marBottom w:val="0"/>
      <w:divBdr>
        <w:top w:val="none" w:sz="0" w:space="0" w:color="auto"/>
        <w:left w:val="none" w:sz="0" w:space="0" w:color="auto"/>
        <w:bottom w:val="none" w:sz="0" w:space="0" w:color="auto"/>
        <w:right w:val="none" w:sz="0" w:space="0" w:color="auto"/>
      </w:divBdr>
    </w:div>
    <w:div w:id="851917239">
      <w:bodyDiv w:val="1"/>
      <w:marLeft w:val="0"/>
      <w:marRight w:val="0"/>
      <w:marTop w:val="0"/>
      <w:marBottom w:val="0"/>
      <w:divBdr>
        <w:top w:val="none" w:sz="0" w:space="0" w:color="auto"/>
        <w:left w:val="none" w:sz="0" w:space="0" w:color="auto"/>
        <w:bottom w:val="none" w:sz="0" w:space="0" w:color="auto"/>
        <w:right w:val="none" w:sz="0" w:space="0" w:color="auto"/>
      </w:divBdr>
    </w:div>
    <w:div w:id="853149210">
      <w:bodyDiv w:val="1"/>
      <w:marLeft w:val="0"/>
      <w:marRight w:val="0"/>
      <w:marTop w:val="0"/>
      <w:marBottom w:val="0"/>
      <w:divBdr>
        <w:top w:val="none" w:sz="0" w:space="0" w:color="auto"/>
        <w:left w:val="none" w:sz="0" w:space="0" w:color="auto"/>
        <w:bottom w:val="none" w:sz="0" w:space="0" w:color="auto"/>
        <w:right w:val="none" w:sz="0" w:space="0" w:color="auto"/>
      </w:divBdr>
    </w:div>
    <w:div w:id="853767404">
      <w:bodyDiv w:val="1"/>
      <w:marLeft w:val="0"/>
      <w:marRight w:val="0"/>
      <w:marTop w:val="0"/>
      <w:marBottom w:val="0"/>
      <w:divBdr>
        <w:top w:val="none" w:sz="0" w:space="0" w:color="auto"/>
        <w:left w:val="none" w:sz="0" w:space="0" w:color="auto"/>
        <w:bottom w:val="none" w:sz="0" w:space="0" w:color="auto"/>
        <w:right w:val="none" w:sz="0" w:space="0" w:color="auto"/>
      </w:divBdr>
    </w:div>
    <w:div w:id="854687412">
      <w:bodyDiv w:val="1"/>
      <w:marLeft w:val="0"/>
      <w:marRight w:val="0"/>
      <w:marTop w:val="0"/>
      <w:marBottom w:val="0"/>
      <w:divBdr>
        <w:top w:val="none" w:sz="0" w:space="0" w:color="auto"/>
        <w:left w:val="none" w:sz="0" w:space="0" w:color="auto"/>
        <w:bottom w:val="none" w:sz="0" w:space="0" w:color="auto"/>
        <w:right w:val="none" w:sz="0" w:space="0" w:color="auto"/>
      </w:divBdr>
    </w:div>
    <w:div w:id="854851940">
      <w:bodyDiv w:val="1"/>
      <w:marLeft w:val="0"/>
      <w:marRight w:val="0"/>
      <w:marTop w:val="0"/>
      <w:marBottom w:val="0"/>
      <w:divBdr>
        <w:top w:val="none" w:sz="0" w:space="0" w:color="auto"/>
        <w:left w:val="none" w:sz="0" w:space="0" w:color="auto"/>
        <w:bottom w:val="none" w:sz="0" w:space="0" w:color="auto"/>
        <w:right w:val="none" w:sz="0" w:space="0" w:color="auto"/>
      </w:divBdr>
    </w:div>
    <w:div w:id="857080644">
      <w:bodyDiv w:val="1"/>
      <w:marLeft w:val="0"/>
      <w:marRight w:val="0"/>
      <w:marTop w:val="0"/>
      <w:marBottom w:val="0"/>
      <w:divBdr>
        <w:top w:val="none" w:sz="0" w:space="0" w:color="auto"/>
        <w:left w:val="none" w:sz="0" w:space="0" w:color="auto"/>
        <w:bottom w:val="none" w:sz="0" w:space="0" w:color="auto"/>
        <w:right w:val="none" w:sz="0" w:space="0" w:color="auto"/>
      </w:divBdr>
    </w:div>
    <w:div w:id="860898565">
      <w:bodyDiv w:val="1"/>
      <w:marLeft w:val="0"/>
      <w:marRight w:val="0"/>
      <w:marTop w:val="0"/>
      <w:marBottom w:val="0"/>
      <w:divBdr>
        <w:top w:val="none" w:sz="0" w:space="0" w:color="auto"/>
        <w:left w:val="none" w:sz="0" w:space="0" w:color="auto"/>
        <w:bottom w:val="none" w:sz="0" w:space="0" w:color="auto"/>
        <w:right w:val="none" w:sz="0" w:space="0" w:color="auto"/>
      </w:divBdr>
    </w:div>
    <w:div w:id="861672444">
      <w:bodyDiv w:val="1"/>
      <w:marLeft w:val="0"/>
      <w:marRight w:val="0"/>
      <w:marTop w:val="0"/>
      <w:marBottom w:val="0"/>
      <w:divBdr>
        <w:top w:val="none" w:sz="0" w:space="0" w:color="auto"/>
        <w:left w:val="none" w:sz="0" w:space="0" w:color="auto"/>
        <w:bottom w:val="none" w:sz="0" w:space="0" w:color="auto"/>
        <w:right w:val="none" w:sz="0" w:space="0" w:color="auto"/>
      </w:divBdr>
    </w:div>
    <w:div w:id="862791180">
      <w:bodyDiv w:val="1"/>
      <w:marLeft w:val="0"/>
      <w:marRight w:val="0"/>
      <w:marTop w:val="0"/>
      <w:marBottom w:val="0"/>
      <w:divBdr>
        <w:top w:val="none" w:sz="0" w:space="0" w:color="auto"/>
        <w:left w:val="none" w:sz="0" w:space="0" w:color="auto"/>
        <w:bottom w:val="none" w:sz="0" w:space="0" w:color="auto"/>
        <w:right w:val="none" w:sz="0" w:space="0" w:color="auto"/>
      </w:divBdr>
    </w:div>
    <w:div w:id="865873189">
      <w:bodyDiv w:val="1"/>
      <w:marLeft w:val="0"/>
      <w:marRight w:val="0"/>
      <w:marTop w:val="0"/>
      <w:marBottom w:val="0"/>
      <w:divBdr>
        <w:top w:val="none" w:sz="0" w:space="0" w:color="auto"/>
        <w:left w:val="none" w:sz="0" w:space="0" w:color="auto"/>
        <w:bottom w:val="none" w:sz="0" w:space="0" w:color="auto"/>
        <w:right w:val="none" w:sz="0" w:space="0" w:color="auto"/>
      </w:divBdr>
    </w:div>
    <w:div w:id="869294525">
      <w:bodyDiv w:val="1"/>
      <w:marLeft w:val="0"/>
      <w:marRight w:val="0"/>
      <w:marTop w:val="0"/>
      <w:marBottom w:val="0"/>
      <w:divBdr>
        <w:top w:val="none" w:sz="0" w:space="0" w:color="auto"/>
        <w:left w:val="none" w:sz="0" w:space="0" w:color="auto"/>
        <w:bottom w:val="none" w:sz="0" w:space="0" w:color="auto"/>
        <w:right w:val="none" w:sz="0" w:space="0" w:color="auto"/>
      </w:divBdr>
    </w:div>
    <w:div w:id="870456398">
      <w:bodyDiv w:val="1"/>
      <w:marLeft w:val="0"/>
      <w:marRight w:val="0"/>
      <w:marTop w:val="0"/>
      <w:marBottom w:val="0"/>
      <w:divBdr>
        <w:top w:val="none" w:sz="0" w:space="0" w:color="auto"/>
        <w:left w:val="none" w:sz="0" w:space="0" w:color="auto"/>
        <w:bottom w:val="none" w:sz="0" w:space="0" w:color="auto"/>
        <w:right w:val="none" w:sz="0" w:space="0" w:color="auto"/>
      </w:divBdr>
    </w:div>
    <w:div w:id="870992051">
      <w:bodyDiv w:val="1"/>
      <w:marLeft w:val="0"/>
      <w:marRight w:val="0"/>
      <w:marTop w:val="0"/>
      <w:marBottom w:val="0"/>
      <w:divBdr>
        <w:top w:val="none" w:sz="0" w:space="0" w:color="auto"/>
        <w:left w:val="none" w:sz="0" w:space="0" w:color="auto"/>
        <w:bottom w:val="none" w:sz="0" w:space="0" w:color="auto"/>
        <w:right w:val="none" w:sz="0" w:space="0" w:color="auto"/>
      </w:divBdr>
    </w:div>
    <w:div w:id="873737627">
      <w:bodyDiv w:val="1"/>
      <w:marLeft w:val="0"/>
      <w:marRight w:val="0"/>
      <w:marTop w:val="0"/>
      <w:marBottom w:val="0"/>
      <w:divBdr>
        <w:top w:val="none" w:sz="0" w:space="0" w:color="auto"/>
        <w:left w:val="none" w:sz="0" w:space="0" w:color="auto"/>
        <w:bottom w:val="none" w:sz="0" w:space="0" w:color="auto"/>
        <w:right w:val="none" w:sz="0" w:space="0" w:color="auto"/>
      </w:divBdr>
    </w:div>
    <w:div w:id="875233646">
      <w:bodyDiv w:val="1"/>
      <w:marLeft w:val="0"/>
      <w:marRight w:val="0"/>
      <w:marTop w:val="0"/>
      <w:marBottom w:val="0"/>
      <w:divBdr>
        <w:top w:val="none" w:sz="0" w:space="0" w:color="auto"/>
        <w:left w:val="none" w:sz="0" w:space="0" w:color="auto"/>
        <w:bottom w:val="none" w:sz="0" w:space="0" w:color="auto"/>
        <w:right w:val="none" w:sz="0" w:space="0" w:color="auto"/>
      </w:divBdr>
    </w:div>
    <w:div w:id="875238255">
      <w:bodyDiv w:val="1"/>
      <w:marLeft w:val="0"/>
      <w:marRight w:val="0"/>
      <w:marTop w:val="0"/>
      <w:marBottom w:val="0"/>
      <w:divBdr>
        <w:top w:val="none" w:sz="0" w:space="0" w:color="auto"/>
        <w:left w:val="none" w:sz="0" w:space="0" w:color="auto"/>
        <w:bottom w:val="none" w:sz="0" w:space="0" w:color="auto"/>
        <w:right w:val="none" w:sz="0" w:space="0" w:color="auto"/>
      </w:divBdr>
    </w:div>
    <w:div w:id="876544012">
      <w:bodyDiv w:val="1"/>
      <w:marLeft w:val="0"/>
      <w:marRight w:val="0"/>
      <w:marTop w:val="0"/>
      <w:marBottom w:val="0"/>
      <w:divBdr>
        <w:top w:val="none" w:sz="0" w:space="0" w:color="auto"/>
        <w:left w:val="none" w:sz="0" w:space="0" w:color="auto"/>
        <w:bottom w:val="none" w:sz="0" w:space="0" w:color="auto"/>
        <w:right w:val="none" w:sz="0" w:space="0" w:color="auto"/>
      </w:divBdr>
    </w:div>
    <w:div w:id="876895614">
      <w:bodyDiv w:val="1"/>
      <w:marLeft w:val="0"/>
      <w:marRight w:val="0"/>
      <w:marTop w:val="0"/>
      <w:marBottom w:val="0"/>
      <w:divBdr>
        <w:top w:val="none" w:sz="0" w:space="0" w:color="auto"/>
        <w:left w:val="none" w:sz="0" w:space="0" w:color="auto"/>
        <w:bottom w:val="none" w:sz="0" w:space="0" w:color="auto"/>
        <w:right w:val="none" w:sz="0" w:space="0" w:color="auto"/>
      </w:divBdr>
    </w:div>
    <w:div w:id="877468680">
      <w:bodyDiv w:val="1"/>
      <w:marLeft w:val="0"/>
      <w:marRight w:val="0"/>
      <w:marTop w:val="0"/>
      <w:marBottom w:val="0"/>
      <w:divBdr>
        <w:top w:val="none" w:sz="0" w:space="0" w:color="auto"/>
        <w:left w:val="none" w:sz="0" w:space="0" w:color="auto"/>
        <w:bottom w:val="none" w:sz="0" w:space="0" w:color="auto"/>
        <w:right w:val="none" w:sz="0" w:space="0" w:color="auto"/>
      </w:divBdr>
    </w:div>
    <w:div w:id="882713395">
      <w:bodyDiv w:val="1"/>
      <w:marLeft w:val="0"/>
      <w:marRight w:val="0"/>
      <w:marTop w:val="0"/>
      <w:marBottom w:val="0"/>
      <w:divBdr>
        <w:top w:val="none" w:sz="0" w:space="0" w:color="auto"/>
        <w:left w:val="none" w:sz="0" w:space="0" w:color="auto"/>
        <w:bottom w:val="none" w:sz="0" w:space="0" w:color="auto"/>
        <w:right w:val="none" w:sz="0" w:space="0" w:color="auto"/>
      </w:divBdr>
    </w:div>
    <w:div w:id="886066052">
      <w:bodyDiv w:val="1"/>
      <w:marLeft w:val="0"/>
      <w:marRight w:val="0"/>
      <w:marTop w:val="0"/>
      <w:marBottom w:val="0"/>
      <w:divBdr>
        <w:top w:val="none" w:sz="0" w:space="0" w:color="auto"/>
        <w:left w:val="none" w:sz="0" w:space="0" w:color="auto"/>
        <w:bottom w:val="none" w:sz="0" w:space="0" w:color="auto"/>
        <w:right w:val="none" w:sz="0" w:space="0" w:color="auto"/>
      </w:divBdr>
    </w:div>
    <w:div w:id="886336723">
      <w:bodyDiv w:val="1"/>
      <w:marLeft w:val="0"/>
      <w:marRight w:val="0"/>
      <w:marTop w:val="0"/>
      <w:marBottom w:val="0"/>
      <w:divBdr>
        <w:top w:val="none" w:sz="0" w:space="0" w:color="auto"/>
        <w:left w:val="none" w:sz="0" w:space="0" w:color="auto"/>
        <w:bottom w:val="none" w:sz="0" w:space="0" w:color="auto"/>
        <w:right w:val="none" w:sz="0" w:space="0" w:color="auto"/>
      </w:divBdr>
    </w:div>
    <w:div w:id="886919995">
      <w:bodyDiv w:val="1"/>
      <w:marLeft w:val="0"/>
      <w:marRight w:val="0"/>
      <w:marTop w:val="0"/>
      <w:marBottom w:val="0"/>
      <w:divBdr>
        <w:top w:val="none" w:sz="0" w:space="0" w:color="auto"/>
        <w:left w:val="none" w:sz="0" w:space="0" w:color="auto"/>
        <w:bottom w:val="none" w:sz="0" w:space="0" w:color="auto"/>
        <w:right w:val="none" w:sz="0" w:space="0" w:color="auto"/>
      </w:divBdr>
    </w:div>
    <w:div w:id="886992473">
      <w:bodyDiv w:val="1"/>
      <w:marLeft w:val="0"/>
      <w:marRight w:val="0"/>
      <w:marTop w:val="0"/>
      <w:marBottom w:val="0"/>
      <w:divBdr>
        <w:top w:val="none" w:sz="0" w:space="0" w:color="auto"/>
        <w:left w:val="none" w:sz="0" w:space="0" w:color="auto"/>
        <w:bottom w:val="none" w:sz="0" w:space="0" w:color="auto"/>
        <w:right w:val="none" w:sz="0" w:space="0" w:color="auto"/>
      </w:divBdr>
    </w:div>
    <w:div w:id="888541097">
      <w:bodyDiv w:val="1"/>
      <w:marLeft w:val="0"/>
      <w:marRight w:val="0"/>
      <w:marTop w:val="0"/>
      <w:marBottom w:val="0"/>
      <w:divBdr>
        <w:top w:val="none" w:sz="0" w:space="0" w:color="auto"/>
        <w:left w:val="none" w:sz="0" w:space="0" w:color="auto"/>
        <w:bottom w:val="none" w:sz="0" w:space="0" w:color="auto"/>
        <w:right w:val="none" w:sz="0" w:space="0" w:color="auto"/>
      </w:divBdr>
    </w:div>
    <w:div w:id="891312561">
      <w:bodyDiv w:val="1"/>
      <w:marLeft w:val="0"/>
      <w:marRight w:val="0"/>
      <w:marTop w:val="0"/>
      <w:marBottom w:val="0"/>
      <w:divBdr>
        <w:top w:val="none" w:sz="0" w:space="0" w:color="auto"/>
        <w:left w:val="none" w:sz="0" w:space="0" w:color="auto"/>
        <w:bottom w:val="none" w:sz="0" w:space="0" w:color="auto"/>
        <w:right w:val="none" w:sz="0" w:space="0" w:color="auto"/>
      </w:divBdr>
    </w:div>
    <w:div w:id="894773688">
      <w:bodyDiv w:val="1"/>
      <w:marLeft w:val="0"/>
      <w:marRight w:val="0"/>
      <w:marTop w:val="0"/>
      <w:marBottom w:val="0"/>
      <w:divBdr>
        <w:top w:val="none" w:sz="0" w:space="0" w:color="auto"/>
        <w:left w:val="none" w:sz="0" w:space="0" w:color="auto"/>
        <w:bottom w:val="none" w:sz="0" w:space="0" w:color="auto"/>
        <w:right w:val="none" w:sz="0" w:space="0" w:color="auto"/>
      </w:divBdr>
    </w:div>
    <w:div w:id="896206793">
      <w:bodyDiv w:val="1"/>
      <w:marLeft w:val="0"/>
      <w:marRight w:val="0"/>
      <w:marTop w:val="0"/>
      <w:marBottom w:val="0"/>
      <w:divBdr>
        <w:top w:val="none" w:sz="0" w:space="0" w:color="auto"/>
        <w:left w:val="none" w:sz="0" w:space="0" w:color="auto"/>
        <w:bottom w:val="none" w:sz="0" w:space="0" w:color="auto"/>
        <w:right w:val="none" w:sz="0" w:space="0" w:color="auto"/>
      </w:divBdr>
    </w:div>
    <w:div w:id="898639445">
      <w:bodyDiv w:val="1"/>
      <w:marLeft w:val="0"/>
      <w:marRight w:val="0"/>
      <w:marTop w:val="0"/>
      <w:marBottom w:val="0"/>
      <w:divBdr>
        <w:top w:val="none" w:sz="0" w:space="0" w:color="auto"/>
        <w:left w:val="none" w:sz="0" w:space="0" w:color="auto"/>
        <w:bottom w:val="none" w:sz="0" w:space="0" w:color="auto"/>
        <w:right w:val="none" w:sz="0" w:space="0" w:color="auto"/>
      </w:divBdr>
    </w:div>
    <w:div w:id="898979996">
      <w:bodyDiv w:val="1"/>
      <w:marLeft w:val="0"/>
      <w:marRight w:val="0"/>
      <w:marTop w:val="0"/>
      <w:marBottom w:val="0"/>
      <w:divBdr>
        <w:top w:val="none" w:sz="0" w:space="0" w:color="auto"/>
        <w:left w:val="none" w:sz="0" w:space="0" w:color="auto"/>
        <w:bottom w:val="none" w:sz="0" w:space="0" w:color="auto"/>
        <w:right w:val="none" w:sz="0" w:space="0" w:color="auto"/>
      </w:divBdr>
    </w:div>
    <w:div w:id="899562854">
      <w:bodyDiv w:val="1"/>
      <w:marLeft w:val="0"/>
      <w:marRight w:val="0"/>
      <w:marTop w:val="0"/>
      <w:marBottom w:val="0"/>
      <w:divBdr>
        <w:top w:val="none" w:sz="0" w:space="0" w:color="auto"/>
        <w:left w:val="none" w:sz="0" w:space="0" w:color="auto"/>
        <w:bottom w:val="none" w:sz="0" w:space="0" w:color="auto"/>
        <w:right w:val="none" w:sz="0" w:space="0" w:color="auto"/>
      </w:divBdr>
    </w:div>
    <w:div w:id="907885724">
      <w:bodyDiv w:val="1"/>
      <w:marLeft w:val="0"/>
      <w:marRight w:val="0"/>
      <w:marTop w:val="0"/>
      <w:marBottom w:val="0"/>
      <w:divBdr>
        <w:top w:val="none" w:sz="0" w:space="0" w:color="auto"/>
        <w:left w:val="none" w:sz="0" w:space="0" w:color="auto"/>
        <w:bottom w:val="none" w:sz="0" w:space="0" w:color="auto"/>
        <w:right w:val="none" w:sz="0" w:space="0" w:color="auto"/>
      </w:divBdr>
    </w:div>
    <w:div w:id="908996599">
      <w:bodyDiv w:val="1"/>
      <w:marLeft w:val="0"/>
      <w:marRight w:val="0"/>
      <w:marTop w:val="0"/>
      <w:marBottom w:val="0"/>
      <w:divBdr>
        <w:top w:val="none" w:sz="0" w:space="0" w:color="auto"/>
        <w:left w:val="none" w:sz="0" w:space="0" w:color="auto"/>
        <w:bottom w:val="none" w:sz="0" w:space="0" w:color="auto"/>
        <w:right w:val="none" w:sz="0" w:space="0" w:color="auto"/>
      </w:divBdr>
    </w:div>
    <w:div w:id="910306848">
      <w:bodyDiv w:val="1"/>
      <w:marLeft w:val="0"/>
      <w:marRight w:val="0"/>
      <w:marTop w:val="0"/>
      <w:marBottom w:val="0"/>
      <w:divBdr>
        <w:top w:val="none" w:sz="0" w:space="0" w:color="auto"/>
        <w:left w:val="none" w:sz="0" w:space="0" w:color="auto"/>
        <w:bottom w:val="none" w:sz="0" w:space="0" w:color="auto"/>
        <w:right w:val="none" w:sz="0" w:space="0" w:color="auto"/>
      </w:divBdr>
    </w:div>
    <w:div w:id="910384548">
      <w:bodyDiv w:val="1"/>
      <w:marLeft w:val="0"/>
      <w:marRight w:val="0"/>
      <w:marTop w:val="0"/>
      <w:marBottom w:val="0"/>
      <w:divBdr>
        <w:top w:val="none" w:sz="0" w:space="0" w:color="auto"/>
        <w:left w:val="none" w:sz="0" w:space="0" w:color="auto"/>
        <w:bottom w:val="none" w:sz="0" w:space="0" w:color="auto"/>
        <w:right w:val="none" w:sz="0" w:space="0" w:color="auto"/>
      </w:divBdr>
    </w:div>
    <w:div w:id="911356911">
      <w:bodyDiv w:val="1"/>
      <w:marLeft w:val="0"/>
      <w:marRight w:val="0"/>
      <w:marTop w:val="0"/>
      <w:marBottom w:val="0"/>
      <w:divBdr>
        <w:top w:val="none" w:sz="0" w:space="0" w:color="auto"/>
        <w:left w:val="none" w:sz="0" w:space="0" w:color="auto"/>
        <w:bottom w:val="none" w:sz="0" w:space="0" w:color="auto"/>
        <w:right w:val="none" w:sz="0" w:space="0" w:color="auto"/>
      </w:divBdr>
    </w:div>
    <w:div w:id="911692678">
      <w:bodyDiv w:val="1"/>
      <w:marLeft w:val="0"/>
      <w:marRight w:val="0"/>
      <w:marTop w:val="0"/>
      <w:marBottom w:val="0"/>
      <w:divBdr>
        <w:top w:val="none" w:sz="0" w:space="0" w:color="auto"/>
        <w:left w:val="none" w:sz="0" w:space="0" w:color="auto"/>
        <w:bottom w:val="none" w:sz="0" w:space="0" w:color="auto"/>
        <w:right w:val="none" w:sz="0" w:space="0" w:color="auto"/>
      </w:divBdr>
    </w:div>
    <w:div w:id="918059993">
      <w:bodyDiv w:val="1"/>
      <w:marLeft w:val="0"/>
      <w:marRight w:val="0"/>
      <w:marTop w:val="0"/>
      <w:marBottom w:val="0"/>
      <w:divBdr>
        <w:top w:val="none" w:sz="0" w:space="0" w:color="auto"/>
        <w:left w:val="none" w:sz="0" w:space="0" w:color="auto"/>
        <w:bottom w:val="none" w:sz="0" w:space="0" w:color="auto"/>
        <w:right w:val="none" w:sz="0" w:space="0" w:color="auto"/>
      </w:divBdr>
    </w:div>
    <w:div w:id="920723212">
      <w:bodyDiv w:val="1"/>
      <w:marLeft w:val="0"/>
      <w:marRight w:val="0"/>
      <w:marTop w:val="0"/>
      <w:marBottom w:val="0"/>
      <w:divBdr>
        <w:top w:val="none" w:sz="0" w:space="0" w:color="auto"/>
        <w:left w:val="none" w:sz="0" w:space="0" w:color="auto"/>
        <w:bottom w:val="none" w:sz="0" w:space="0" w:color="auto"/>
        <w:right w:val="none" w:sz="0" w:space="0" w:color="auto"/>
      </w:divBdr>
    </w:div>
    <w:div w:id="921909461">
      <w:bodyDiv w:val="1"/>
      <w:marLeft w:val="0"/>
      <w:marRight w:val="0"/>
      <w:marTop w:val="0"/>
      <w:marBottom w:val="0"/>
      <w:divBdr>
        <w:top w:val="none" w:sz="0" w:space="0" w:color="auto"/>
        <w:left w:val="none" w:sz="0" w:space="0" w:color="auto"/>
        <w:bottom w:val="none" w:sz="0" w:space="0" w:color="auto"/>
        <w:right w:val="none" w:sz="0" w:space="0" w:color="auto"/>
      </w:divBdr>
    </w:div>
    <w:div w:id="923683049">
      <w:bodyDiv w:val="1"/>
      <w:marLeft w:val="0"/>
      <w:marRight w:val="0"/>
      <w:marTop w:val="0"/>
      <w:marBottom w:val="0"/>
      <w:divBdr>
        <w:top w:val="none" w:sz="0" w:space="0" w:color="auto"/>
        <w:left w:val="none" w:sz="0" w:space="0" w:color="auto"/>
        <w:bottom w:val="none" w:sz="0" w:space="0" w:color="auto"/>
        <w:right w:val="none" w:sz="0" w:space="0" w:color="auto"/>
      </w:divBdr>
    </w:div>
    <w:div w:id="930745050">
      <w:bodyDiv w:val="1"/>
      <w:marLeft w:val="0"/>
      <w:marRight w:val="0"/>
      <w:marTop w:val="0"/>
      <w:marBottom w:val="0"/>
      <w:divBdr>
        <w:top w:val="none" w:sz="0" w:space="0" w:color="auto"/>
        <w:left w:val="none" w:sz="0" w:space="0" w:color="auto"/>
        <w:bottom w:val="none" w:sz="0" w:space="0" w:color="auto"/>
        <w:right w:val="none" w:sz="0" w:space="0" w:color="auto"/>
      </w:divBdr>
    </w:div>
    <w:div w:id="931543940">
      <w:bodyDiv w:val="1"/>
      <w:marLeft w:val="0"/>
      <w:marRight w:val="0"/>
      <w:marTop w:val="0"/>
      <w:marBottom w:val="0"/>
      <w:divBdr>
        <w:top w:val="none" w:sz="0" w:space="0" w:color="auto"/>
        <w:left w:val="none" w:sz="0" w:space="0" w:color="auto"/>
        <w:bottom w:val="none" w:sz="0" w:space="0" w:color="auto"/>
        <w:right w:val="none" w:sz="0" w:space="0" w:color="auto"/>
      </w:divBdr>
    </w:div>
    <w:div w:id="933123963">
      <w:bodyDiv w:val="1"/>
      <w:marLeft w:val="0"/>
      <w:marRight w:val="0"/>
      <w:marTop w:val="0"/>
      <w:marBottom w:val="0"/>
      <w:divBdr>
        <w:top w:val="none" w:sz="0" w:space="0" w:color="auto"/>
        <w:left w:val="none" w:sz="0" w:space="0" w:color="auto"/>
        <w:bottom w:val="none" w:sz="0" w:space="0" w:color="auto"/>
        <w:right w:val="none" w:sz="0" w:space="0" w:color="auto"/>
      </w:divBdr>
    </w:div>
    <w:div w:id="935552300">
      <w:bodyDiv w:val="1"/>
      <w:marLeft w:val="0"/>
      <w:marRight w:val="0"/>
      <w:marTop w:val="0"/>
      <w:marBottom w:val="0"/>
      <w:divBdr>
        <w:top w:val="none" w:sz="0" w:space="0" w:color="auto"/>
        <w:left w:val="none" w:sz="0" w:space="0" w:color="auto"/>
        <w:bottom w:val="none" w:sz="0" w:space="0" w:color="auto"/>
        <w:right w:val="none" w:sz="0" w:space="0" w:color="auto"/>
      </w:divBdr>
    </w:div>
    <w:div w:id="940189544">
      <w:bodyDiv w:val="1"/>
      <w:marLeft w:val="0"/>
      <w:marRight w:val="0"/>
      <w:marTop w:val="0"/>
      <w:marBottom w:val="0"/>
      <w:divBdr>
        <w:top w:val="none" w:sz="0" w:space="0" w:color="auto"/>
        <w:left w:val="none" w:sz="0" w:space="0" w:color="auto"/>
        <w:bottom w:val="none" w:sz="0" w:space="0" w:color="auto"/>
        <w:right w:val="none" w:sz="0" w:space="0" w:color="auto"/>
      </w:divBdr>
    </w:div>
    <w:div w:id="946548666">
      <w:bodyDiv w:val="1"/>
      <w:marLeft w:val="0"/>
      <w:marRight w:val="0"/>
      <w:marTop w:val="0"/>
      <w:marBottom w:val="0"/>
      <w:divBdr>
        <w:top w:val="none" w:sz="0" w:space="0" w:color="auto"/>
        <w:left w:val="none" w:sz="0" w:space="0" w:color="auto"/>
        <w:bottom w:val="none" w:sz="0" w:space="0" w:color="auto"/>
        <w:right w:val="none" w:sz="0" w:space="0" w:color="auto"/>
      </w:divBdr>
    </w:div>
    <w:div w:id="950286476">
      <w:bodyDiv w:val="1"/>
      <w:marLeft w:val="0"/>
      <w:marRight w:val="0"/>
      <w:marTop w:val="0"/>
      <w:marBottom w:val="0"/>
      <w:divBdr>
        <w:top w:val="none" w:sz="0" w:space="0" w:color="auto"/>
        <w:left w:val="none" w:sz="0" w:space="0" w:color="auto"/>
        <w:bottom w:val="none" w:sz="0" w:space="0" w:color="auto"/>
        <w:right w:val="none" w:sz="0" w:space="0" w:color="auto"/>
      </w:divBdr>
    </w:div>
    <w:div w:id="952320988">
      <w:bodyDiv w:val="1"/>
      <w:marLeft w:val="0"/>
      <w:marRight w:val="0"/>
      <w:marTop w:val="0"/>
      <w:marBottom w:val="0"/>
      <w:divBdr>
        <w:top w:val="none" w:sz="0" w:space="0" w:color="auto"/>
        <w:left w:val="none" w:sz="0" w:space="0" w:color="auto"/>
        <w:bottom w:val="none" w:sz="0" w:space="0" w:color="auto"/>
        <w:right w:val="none" w:sz="0" w:space="0" w:color="auto"/>
      </w:divBdr>
    </w:div>
    <w:div w:id="952324958">
      <w:bodyDiv w:val="1"/>
      <w:marLeft w:val="0"/>
      <w:marRight w:val="0"/>
      <w:marTop w:val="0"/>
      <w:marBottom w:val="0"/>
      <w:divBdr>
        <w:top w:val="none" w:sz="0" w:space="0" w:color="auto"/>
        <w:left w:val="none" w:sz="0" w:space="0" w:color="auto"/>
        <w:bottom w:val="none" w:sz="0" w:space="0" w:color="auto"/>
        <w:right w:val="none" w:sz="0" w:space="0" w:color="auto"/>
      </w:divBdr>
    </w:div>
    <w:div w:id="953750864">
      <w:bodyDiv w:val="1"/>
      <w:marLeft w:val="0"/>
      <w:marRight w:val="0"/>
      <w:marTop w:val="0"/>
      <w:marBottom w:val="0"/>
      <w:divBdr>
        <w:top w:val="none" w:sz="0" w:space="0" w:color="auto"/>
        <w:left w:val="none" w:sz="0" w:space="0" w:color="auto"/>
        <w:bottom w:val="none" w:sz="0" w:space="0" w:color="auto"/>
        <w:right w:val="none" w:sz="0" w:space="0" w:color="auto"/>
      </w:divBdr>
    </w:div>
    <w:div w:id="953905849">
      <w:bodyDiv w:val="1"/>
      <w:marLeft w:val="0"/>
      <w:marRight w:val="0"/>
      <w:marTop w:val="0"/>
      <w:marBottom w:val="0"/>
      <w:divBdr>
        <w:top w:val="none" w:sz="0" w:space="0" w:color="auto"/>
        <w:left w:val="none" w:sz="0" w:space="0" w:color="auto"/>
        <w:bottom w:val="none" w:sz="0" w:space="0" w:color="auto"/>
        <w:right w:val="none" w:sz="0" w:space="0" w:color="auto"/>
      </w:divBdr>
    </w:div>
    <w:div w:id="955480139">
      <w:bodyDiv w:val="1"/>
      <w:marLeft w:val="0"/>
      <w:marRight w:val="0"/>
      <w:marTop w:val="0"/>
      <w:marBottom w:val="0"/>
      <w:divBdr>
        <w:top w:val="none" w:sz="0" w:space="0" w:color="auto"/>
        <w:left w:val="none" w:sz="0" w:space="0" w:color="auto"/>
        <w:bottom w:val="none" w:sz="0" w:space="0" w:color="auto"/>
        <w:right w:val="none" w:sz="0" w:space="0" w:color="auto"/>
      </w:divBdr>
    </w:div>
    <w:div w:id="955521652">
      <w:bodyDiv w:val="1"/>
      <w:marLeft w:val="0"/>
      <w:marRight w:val="0"/>
      <w:marTop w:val="0"/>
      <w:marBottom w:val="0"/>
      <w:divBdr>
        <w:top w:val="none" w:sz="0" w:space="0" w:color="auto"/>
        <w:left w:val="none" w:sz="0" w:space="0" w:color="auto"/>
        <w:bottom w:val="none" w:sz="0" w:space="0" w:color="auto"/>
        <w:right w:val="none" w:sz="0" w:space="0" w:color="auto"/>
      </w:divBdr>
    </w:div>
    <w:div w:id="955789370">
      <w:bodyDiv w:val="1"/>
      <w:marLeft w:val="0"/>
      <w:marRight w:val="0"/>
      <w:marTop w:val="0"/>
      <w:marBottom w:val="0"/>
      <w:divBdr>
        <w:top w:val="none" w:sz="0" w:space="0" w:color="auto"/>
        <w:left w:val="none" w:sz="0" w:space="0" w:color="auto"/>
        <w:bottom w:val="none" w:sz="0" w:space="0" w:color="auto"/>
        <w:right w:val="none" w:sz="0" w:space="0" w:color="auto"/>
      </w:divBdr>
    </w:div>
    <w:div w:id="957295692">
      <w:bodyDiv w:val="1"/>
      <w:marLeft w:val="0"/>
      <w:marRight w:val="0"/>
      <w:marTop w:val="0"/>
      <w:marBottom w:val="0"/>
      <w:divBdr>
        <w:top w:val="none" w:sz="0" w:space="0" w:color="auto"/>
        <w:left w:val="none" w:sz="0" w:space="0" w:color="auto"/>
        <w:bottom w:val="none" w:sz="0" w:space="0" w:color="auto"/>
        <w:right w:val="none" w:sz="0" w:space="0" w:color="auto"/>
      </w:divBdr>
    </w:div>
    <w:div w:id="957763832">
      <w:bodyDiv w:val="1"/>
      <w:marLeft w:val="0"/>
      <w:marRight w:val="0"/>
      <w:marTop w:val="0"/>
      <w:marBottom w:val="0"/>
      <w:divBdr>
        <w:top w:val="none" w:sz="0" w:space="0" w:color="auto"/>
        <w:left w:val="none" w:sz="0" w:space="0" w:color="auto"/>
        <w:bottom w:val="none" w:sz="0" w:space="0" w:color="auto"/>
        <w:right w:val="none" w:sz="0" w:space="0" w:color="auto"/>
      </w:divBdr>
    </w:div>
    <w:div w:id="958337829">
      <w:bodyDiv w:val="1"/>
      <w:marLeft w:val="0"/>
      <w:marRight w:val="0"/>
      <w:marTop w:val="0"/>
      <w:marBottom w:val="0"/>
      <w:divBdr>
        <w:top w:val="none" w:sz="0" w:space="0" w:color="auto"/>
        <w:left w:val="none" w:sz="0" w:space="0" w:color="auto"/>
        <w:bottom w:val="none" w:sz="0" w:space="0" w:color="auto"/>
        <w:right w:val="none" w:sz="0" w:space="0" w:color="auto"/>
      </w:divBdr>
    </w:div>
    <w:div w:id="959186881">
      <w:bodyDiv w:val="1"/>
      <w:marLeft w:val="0"/>
      <w:marRight w:val="0"/>
      <w:marTop w:val="0"/>
      <w:marBottom w:val="0"/>
      <w:divBdr>
        <w:top w:val="none" w:sz="0" w:space="0" w:color="auto"/>
        <w:left w:val="none" w:sz="0" w:space="0" w:color="auto"/>
        <w:bottom w:val="none" w:sz="0" w:space="0" w:color="auto"/>
        <w:right w:val="none" w:sz="0" w:space="0" w:color="auto"/>
      </w:divBdr>
    </w:div>
    <w:div w:id="960457300">
      <w:bodyDiv w:val="1"/>
      <w:marLeft w:val="0"/>
      <w:marRight w:val="0"/>
      <w:marTop w:val="0"/>
      <w:marBottom w:val="0"/>
      <w:divBdr>
        <w:top w:val="none" w:sz="0" w:space="0" w:color="auto"/>
        <w:left w:val="none" w:sz="0" w:space="0" w:color="auto"/>
        <w:bottom w:val="none" w:sz="0" w:space="0" w:color="auto"/>
        <w:right w:val="none" w:sz="0" w:space="0" w:color="auto"/>
      </w:divBdr>
    </w:div>
    <w:div w:id="962886309">
      <w:bodyDiv w:val="1"/>
      <w:marLeft w:val="0"/>
      <w:marRight w:val="0"/>
      <w:marTop w:val="0"/>
      <w:marBottom w:val="0"/>
      <w:divBdr>
        <w:top w:val="none" w:sz="0" w:space="0" w:color="auto"/>
        <w:left w:val="none" w:sz="0" w:space="0" w:color="auto"/>
        <w:bottom w:val="none" w:sz="0" w:space="0" w:color="auto"/>
        <w:right w:val="none" w:sz="0" w:space="0" w:color="auto"/>
      </w:divBdr>
    </w:div>
    <w:div w:id="963656631">
      <w:bodyDiv w:val="1"/>
      <w:marLeft w:val="0"/>
      <w:marRight w:val="0"/>
      <w:marTop w:val="0"/>
      <w:marBottom w:val="0"/>
      <w:divBdr>
        <w:top w:val="none" w:sz="0" w:space="0" w:color="auto"/>
        <w:left w:val="none" w:sz="0" w:space="0" w:color="auto"/>
        <w:bottom w:val="none" w:sz="0" w:space="0" w:color="auto"/>
        <w:right w:val="none" w:sz="0" w:space="0" w:color="auto"/>
      </w:divBdr>
    </w:div>
    <w:div w:id="964895088">
      <w:bodyDiv w:val="1"/>
      <w:marLeft w:val="0"/>
      <w:marRight w:val="0"/>
      <w:marTop w:val="0"/>
      <w:marBottom w:val="0"/>
      <w:divBdr>
        <w:top w:val="none" w:sz="0" w:space="0" w:color="auto"/>
        <w:left w:val="none" w:sz="0" w:space="0" w:color="auto"/>
        <w:bottom w:val="none" w:sz="0" w:space="0" w:color="auto"/>
        <w:right w:val="none" w:sz="0" w:space="0" w:color="auto"/>
      </w:divBdr>
    </w:div>
    <w:div w:id="965965175">
      <w:bodyDiv w:val="1"/>
      <w:marLeft w:val="0"/>
      <w:marRight w:val="0"/>
      <w:marTop w:val="0"/>
      <w:marBottom w:val="0"/>
      <w:divBdr>
        <w:top w:val="none" w:sz="0" w:space="0" w:color="auto"/>
        <w:left w:val="none" w:sz="0" w:space="0" w:color="auto"/>
        <w:bottom w:val="none" w:sz="0" w:space="0" w:color="auto"/>
        <w:right w:val="none" w:sz="0" w:space="0" w:color="auto"/>
      </w:divBdr>
    </w:div>
    <w:div w:id="969700780">
      <w:bodyDiv w:val="1"/>
      <w:marLeft w:val="0"/>
      <w:marRight w:val="0"/>
      <w:marTop w:val="0"/>
      <w:marBottom w:val="0"/>
      <w:divBdr>
        <w:top w:val="none" w:sz="0" w:space="0" w:color="auto"/>
        <w:left w:val="none" w:sz="0" w:space="0" w:color="auto"/>
        <w:bottom w:val="none" w:sz="0" w:space="0" w:color="auto"/>
        <w:right w:val="none" w:sz="0" w:space="0" w:color="auto"/>
      </w:divBdr>
    </w:div>
    <w:div w:id="973097774">
      <w:bodyDiv w:val="1"/>
      <w:marLeft w:val="0"/>
      <w:marRight w:val="0"/>
      <w:marTop w:val="0"/>
      <w:marBottom w:val="0"/>
      <w:divBdr>
        <w:top w:val="none" w:sz="0" w:space="0" w:color="auto"/>
        <w:left w:val="none" w:sz="0" w:space="0" w:color="auto"/>
        <w:bottom w:val="none" w:sz="0" w:space="0" w:color="auto"/>
        <w:right w:val="none" w:sz="0" w:space="0" w:color="auto"/>
      </w:divBdr>
    </w:div>
    <w:div w:id="975065616">
      <w:bodyDiv w:val="1"/>
      <w:marLeft w:val="0"/>
      <w:marRight w:val="0"/>
      <w:marTop w:val="0"/>
      <w:marBottom w:val="0"/>
      <w:divBdr>
        <w:top w:val="none" w:sz="0" w:space="0" w:color="auto"/>
        <w:left w:val="none" w:sz="0" w:space="0" w:color="auto"/>
        <w:bottom w:val="none" w:sz="0" w:space="0" w:color="auto"/>
        <w:right w:val="none" w:sz="0" w:space="0" w:color="auto"/>
      </w:divBdr>
    </w:div>
    <w:div w:id="976032770">
      <w:bodyDiv w:val="1"/>
      <w:marLeft w:val="0"/>
      <w:marRight w:val="0"/>
      <w:marTop w:val="0"/>
      <w:marBottom w:val="0"/>
      <w:divBdr>
        <w:top w:val="none" w:sz="0" w:space="0" w:color="auto"/>
        <w:left w:val="none" w:sz="0" w:space="0" w:color="auto"/>
        <w:bottom w:val="none" w:sz="0" w:space="0" w:color="auto"/>
        <w:right w:val="none" w:sz="0" w:space="0" w:color="auto"/>
      </w:divBdr>
    </w:div>
    <w:div w:id="978462318">
      <w:bodyDiv w:val="1"/>
      <w:marLeft w:val="0"/>
      <w:marRight w:val="0"/>
      <w:marTop w:val="0"/>
      <w:marBottom w:val="0"/>
      <w:divBdr>
        <w:top w:val="none" w:sz="0" w:space="0" w:color="auto"/>
        <w:left w:val="none" w:sz="0" w:space="0" w:color="auto"/>
        <w:bottom w:val="none" w:sz="0" w:space="0" w:color="auto"/>
        <w:right w:val="none" w:sz="0" w:space="0" w:color="auto"/>
      </w:divBdr>
    </w:div>
    <w:div w:id="979532579">
      <w:bodyDiv w:val="1"/>
      <w:marLeft w:val="0"/>
      <w:marRight w:val="0"/>
      <w:marTop w:val="0"/>
      <w:marBottom w:val="0"/>
      <w:divBdr>
        <w:top w:val="none" w:sz="0" w:space="0" w:color="auto"/>
        <w:left w:val="none" w:sz="0" w:space="0" w:color="auto"/>
        <w:bottom w:val="none" w:sz="0" w:space="0" w:color="auto"/>
        <w:right w:val="none" w:sz="0" w:space="0" w:color="auto"/>
      </w:divBdr>
    </w:div>
    <w:div w:id="979844881">
      <w:bodyDiv w:val="1"/>
      <w:marLeft w:val="0"/>
      <w:marRight w:val="0"/>
      <w:marTop w:val="0"/>
      <w:marBottom w:val="0"/>
      <w:divBdr>
        <w:top w:val="none" w:sz="0" w:space="0" w:color="auto"/>
        <w:left w:val="none" w:sz="0" w:space="0" w:color="auto"/>
        <w:bottom w:val="none" w:sz="0" w:space="0" w:color="auto"/>
        <w:right w:val="none" w:sz="0" w:space="0" w:color="auto"/>
      </w:divBdr>
    </w:div>
    <w:div w:id="983239500">
      <w:bodyDiv w:val="1"/>
      <w:marLeft w:val="0"/>
      <w:marRight w:val="0"/>
      <w:marTop w:val="0"/>
      <w:marBottom w:val="0"/>
      <w:divBdr>
        <w:top w:val="none" w:sz="0" w:space="0" w:color="auto"/>
        <w:left w:val="none" w:sz="0" w:space="0" w:color="auto"/>
        <w:bottom w:val="none" w:sz="0" w:space="0" w:color="auto"/>
        <w:right w:val="none" w:sz="0" w:space="0" w:color="auto"/>
      </w:divBdr>
    </w:div>
    <w:div w:id="984091387">
      <w:bodyDiv w:val="1"/>
      <w:marLeft w:val="0"/>
      <w:marRight w:val="0"/>
      <w:marTop w:val="0"/>
      <w:marBottom w:val="0"/>
      <w:divBdr>
        <w:top w:val="none" w:sz="0" w:space="0" w:color="auto"/>
        <w:left w:val="none" w:sz="0" w:space="0" w:color="auto"/>
        <w:bottom w:val="none" w:sz="0" w:space="0" w:color="auto"/>
        <w:right w:val="none" w:sz="0" w:space="0" w:color="auto"/>
      </w:divBdr>
    </w:div>
    <w:div w:id="986518079">
      <w:bodyDiv w:val="1"/>
      <w:marLeft w:val="0"/>
      <w:marRight w:val="0"/>
      <w:marTop w:val="0"/>
      <w:marBottom w:val="0"/>
      <w:divBdr>
        <w:top w:val="none" w:sz="0" w:space="0" w:color="auto"/>
        <w:left w:val="none" w:sz="0" w:space="0" w:color="auto"/>
        <w:bottom w:val="none" w:sz="0" w:space="0" w:color="auto"/>
        <w:right w:val="none" w:sz="0" w:space="0" w:color="auto"/>
      </w:divBdr>
    </w:div>
    <w:div w:id="986937027">
      <w:bodyDiv w:val="1"/>
      <w:marLeft w:val="0"/>
      <w:marRight w:val="0"/>
      <w:marTop w:val="0"/>
      <w:marBottom w:val="0"/>
      <w:divBdr>
        <w:top w:val="none" w:sz="0" w:space="0" w:color="auto"/>
        <w:left w:val="none" w:sz="0" w:space="0" w:color="auto"/>
        <w:bottom w:val="none" w:sz="0" w:space="0" w:color="auto"/>
        <w:right w:val="none" w:sz="0" w:space="0" w:color="auto"/>
      </w:divBdr>
    </w:div>
    <w:div w:id="987243474">
      <w:bodyDiv w:val="1"/>
      <w:marLeft w:val="0"/>
      <w:marRight w:val="0"/>
      <w:marTop w:val="0"/>
      <w:marBottom w:val="0"/>
      <w:divBdr>
        <w:top w:val="none" w:sz="0" w:space="0" w:color="auto"/>
        <w:left w:val="none" w:sz="0" w:space="0" w:color="auto"/>
        <w:bottom w:val="none" w:sz="0" w:space="0" w:color="auto"/>
        <w:right w:val="none" w:sz="0" w:space="0" w:color="auto"/>
      </w:divBdr>
    </w:div>
    <w:div w:id="987634214">
      <w:bodyDiv w:val="1"/>
      <w:marLeft w:val="0"/>
      <w:marRight w:val="0"/>
      <w:marTop w:val="0"/>
      <w:marBottom w:val="0"/>
      <w:divBdr>
        <w:top w:val="none" w:sz="0" w:space="0" w:color="auto"/>
        <w:left w:val="none" w:sz="0" w:space="0" w:color="auto"/>
        <w:bottom w:val="none" w:sz="0" w:space="0" w:color="auto"/>
        <w:right w:val="none" w:sz="0" w:space="0" w:color="auto"/>
      </w:divBdr>
    </w:div>
    <w:div w:id="993412430">
      <w:bodyDiv w:val="1"/>
      <w:marLeft w:val="0"/>
      <w:marRight w:val="0"/>
      <w:marTop w:val="0"/>
      <w:marBottom w:val="0"/>
      <w:divBdr>
        <w:top w:val="none" w:sz="0" w:space="0" w:color="auto"/>
        <w:left w:val="none" w:sz="0" w:space="0" w:color="auto"/>
        <w:bottom w:val="none" w:sz="0" w:space="0" w:color="auto"/>
        <w:right w:val="none" w:sz="0" w:space="0" w:color="auto"/>
      </w:divBdr>
    </w:div>
    <w:div w:id="994382809">
      <w:bodyDiv w:val="1"/>
      <w:marLeft w:val="0"/>
      <w:marRight w:val="0"/>
      <w:marTop w:val="0"/>
      <w:marBottom w:val="0"/>
      <w:divBdr>
        <w:top w:val="none" w:sz="0" w:space="0" w:color="auto"/>
        <w:left w:val="none" w:sz="0" w:space="0" w:color="auto"/>
        <w:bottom w:val="none" w:sz="0" w:space="0" w:color="auto"/>
        <w:right w:val="none" w:sz="0" w:space="0" w:color="auto"/>
      </w:divBdr>
    </w:div>
    <w:div w:id="994987669">
      <w:bodyDiv w:val="1"/>
      <w:marLeft w:val="0"/>
      <w:marRight w:val="0"/>
      <w:marTop w:val="0"/>
      <w:marBottom w:val="0"/>
      <w:divBdr>
        <w:top w:val="none" w:sz="0" w:space="0" w:color="auto"/>
        <w:left w:val="none" w:sz="0" w:space="0" w:color="auto"/>
        <w:bottom w:val="none" w:sz="0" w:space="0" w:color="auto"/>
        <w:right w:val="none" w:sz="0" w:space="0" w:color="auto"/>
      </w:divBdr>
    </w:div>
    <w:div w:id="997730532">
      <w:bodyDiv w:val="1"/>
      <w:marLeft w:val="0"/>
      <w:marRight w:val="0"/>
      <w:marTop w:val="0"/>
      <w:marBottom w:val="0"/>
      <w:divBdr>
        <w:top w:val="none" w:sz="0" w:space="0" w:color="auto"/>
        <w:left w:val="none" w:sz="0" w:space="0" w:color="auto"/>
        <w:bottom w:val="none" w:sz="0" w:space="0" w:color="auto"/>
        <w:right w:val="none" w:sz="0" w:space="0" w:color="auto"/>
      </w:divBdr>
    </w:div>
    <w:div w:id="998458111">
      <w:bodyDiv w:val="1"/>
      <w:marLeft w:val="0"/>
      <w:marRight w:val="0"/>
      <w:marTop w:val="0"/>
      <w:marBottom w:val="0"/>
      <w:divBdr>
        <w:top w:val="none" w:sz="0" w:space="0" w:color="auto"/>
        <w:left w:val="none" w:sz="0" w:space="0" w:color="auto"/>
        <w:bottom w:val="none" w:sz="0" w:space="0" w:color="auto"/>
        <w:right w:val="none" w:sz="0" w:space="0" w:color="auto"/>
      </w:divBdr>
    </w:div>
    <w:div w:id="998997738">
      <w:bodyDiv w:val="1"/>
      <w:marLeft w:val="0"/>
      <w:marRight w:val="0"/>
      <w:marTop w:val="0"/>
      <w:marBottom w:val="0"/>
      <w:divBdr>
        <w:top w:val="none" w:sz="0" w:space="0" w:color="auto"/>
        <w:left w:val="none" w:sz="0" w:space="0" w:color="auto"/>
        <w:bottom w:val="none" w:sz="0" w:space="0" w:color="auto"/>
        <w:right w:val="none" w:sz="0" w:space="0" w:color="auto"/>
      </w:divBdr>
    </w:div>
    <w:div w:id="999383041">
      <w:bodyDiv w:val="1"/>
      <w:marLeft w:val="0"/>
      <w:marRight w:val="0"/>
      <w:marTop w:val="0"/>
      <w:marBottom w:val="0"/>
      <w:divBdr>
        <w:top w:val="none" w:sz="0" w:space="0" w:color="auto"/>
        <w:left w:val="none" w:sz="0" w:space="0" w:color="auto"/>
        <w:bottom w:val="none" w:sz="0" w:space="0" w:color="auto"/>
        <w:right w:val="none" w:sz="0" w:space="0" w:color="auto"/>
      </w:divBdr>
    </w:div>
    <w:div w:id="999893216">
      <w:bodyDiv w:val="1"/>
      <w:marLeft w:val="0"/>
      <w:marRight w:val="0"/>
      <w:marTop w:val="0"/>
      <w:marBottom w:val="0"/>
      <w:divBdr>
        <w:top w:val="none" w:sz="0" w:space="0" w:color="auto"/>
        <w:left w:val="none" w:sz="0" w:space="0" w:color="auto"/>
        <w:bottom w:val="none" w:sz="0" w:space="0" w:color="auto"/>
        <w:right w:val="none" w:sz="0" w:space="0" w:color="auto"/>
      </w:divBdr>
    </w:div>
    <w:div w:id="1000890182">
      <w:bodyDiv w:val="1"/>
      <w:marLeft w:val="0"/>
      <w:marRight w:val="0"/>
      <w:marTop w:val="0"/>
      <w:marBottom w:val="0"/>
      <w:divBdr>
        <w:top w:val="none" w:sz="0" w:space="0" w:color="auto"/>
        <w:left w:val="none" w:sz="0" w:space="0" w:color="auto"/>
        <w:bottom w:val="none" w:sz="0" w:space="0" w:color="auto"/>
        <w:right w:val="none" w:sz="0" w:space="0" w:color="auto"/>
      </w:divBdr>
    </w:div>
    <w:div w:id="1001200091">
      <w:bodyDiv w:val="1"/>
      <w:marLeft w:val="0"/>
      <w:marRight w:val="0"/>
      <w:marTop w:val="0"/>
      <w:marBottom w:val="0"/>
      <w:divBdr>
        <w:top w:val="none" w:sz="0" w:space="0" w:color="auto"/>
        <w:left w:val="none" w:sz="0" w:space="0" w:color="auto"/>
        <w:bottom w:val="none" w:sz="0" w:space="0" w:color="auto"/>
        <w:right w:val="none" w:sz="0" w:space="0" w:color="auto"/>
      </w:divBdr>
    </w:div>
    <w:div w:id="1003581358">
      <w:bodyDiv w:val="1"/>
      <w:marLeft w:val="0"/>
      <w:marRight w:val="0"/>
      <w:marTop w:val="0"/>
      <w:marBottom w:val="0"/>
      <w:divBdr>
        <w:top w:val="none" w:sz="0" w:space="0" w:color="auto"/>
        <w:left w:val="none" w:sz="0" w:space="0" w:color="auto"/>
        <w:bottom w:val="none" w:sz="0" w:space="0" w:color="auto"/>
        <w:right w:val="none" w:sz="0" w:space="0" w:color="auto"/>
      </w:divBdr>
    </w:div>
    <w:div w:id="1003777842">
      <w:bodyDiv w:val="1"/>
      <w:marLeft w:val="0"/>
      <w:marRight w:val="0"/>
      <w:marTop w:val="0"/>
      <w:marBottom w:val="0"/>
      <w:divBdr>
        <w:top w:val="none" w:sz="0" w:space="0" w:color="auto"/>
        <w:left w:val="none" w:sz="0" w:space="0" w:color="auto"/>
        <w:bottom w:val="none" w:sz="0" w:space="0" w:color="auto"/>
        <w:right w:val="none" w:sz="0" w:space="0" w:color="auto"/>
      </w:divBdr>
    </w:div>
    <w:div w:id="1005061012">
      <w:bodyDiv w:val="1"/>
      <w:marLeft w:val="0"/>
      <w:marRight w:val="0"/>
      <w:marTop w:val="0"/>
      <w:marBottom w:val="0"/>
      <w:divBdr>
        <w:top w:val="none" w:sz="0" w:space="0" w:color="auto"/>
        <w:left w:val="none" w:sz="0" w:space="0" w:color="auto"/>
        <w:bottom w:val="none" w:sz="0" w:space="0" w:color="auto"/>
        <w:right w:val="none" w:sz="0" w:space="0" w:color="auto"/>
      </w:divBdr>
    </w:div>
    <w:div w:id="1005665775">
      <w:bodyDiv w:val="1"/>
      <w:marLeft w:val="0"/>
      <w:marRight w:val="0"/>
      <w:marTop w:val="0"/>
      <w:marBottom w:val="0"/>
      <w:divBdr>
        <w:top w:val="none" w:sz="0" w:space="0" w:color="auto"/>
        <w:left w:val="none" w:sz="0" w:space="0" w:color="auto"/>
        <w:bottom w:val="none" w:sz="0" w:space="0" w:color="auto"/>
        <w:right w:val="none" w:sz="0" w:space="0" w:color="auto"/>
      </w:divBdr>
    </w:div>
    <w:div w:id="1007830577">
      <w:bodyDiv w:val="1"/>
      <w:marLeft w:val="0"/>
      <w:marRight w:val="0"/>
      <w:marTop w:val="0"/>
      <w:marBottom w:val="0"/>
      <w:divBdr>
        <w:top w:val="none" w:sz="0" w:space="0" w:color="auto"/>
        <w:left w:val="none" w:sz="0" w:space="0" w:color="auto"/>
        <w:bottom w:val="none" w:sz="0" w:space="0" w:color="auto"/>
        <w:right w:val="none" w:sz="0" w:space="0" w:color="auto"/>
      </w:divBdr>
    </w:div>
    <w:div w:id="1008559382">
      <w:bodyDiv w:val="1"/>
      <w:marLeft w:val="0"/>
      <w:marRight w:val="0"/>
      <w:marTop w:val="0"/>
      <w:marBottom w:val="0"/>
      <w:divBdr>
        <w:top w:val="none" w:sz="0" w:space="0" w:color="auto"/>
        <w:left w:val="none" w:sz="0" w:space="0" w:color="auto"/>
        <w:bottom w:val="none" w:sz="0" w:space="0" w:color="auto"/>
        <w:right w:val="none" w:sz="0" w:space="0" w:color="auto"/>
      </w:divBdr>
    </w:div>
    <w:div w:id="1008674061">
      <w:bodyDiv w:val="1"/>
      <w:marLeft w:val="0"/>
      <w:marRight w:val="0"/>
      <w:marTop w:val="0"/>
      <w:marBottom w:val="0"/>
      <w:divBdr>
        <w:top w:val="none" w:sz="0" w:space="0" w:color="auto"/>
        <w:left w:val="none" w:sz="0" w:space="0" w:color="auto"/>
        <w:bottom w:val="none" w:sz="0" w:space="0" w:color="auto"/>
        <w:right w:val="none" w:sz="0" w:space="0" w:color="auto"/>
      </w:divBdr>
    </w:div>
    <w:div w:id="1011489426">
      <w:bodyDiv w:val="1"/>
      <w:marLeft w:val="0"/>
      <w:marRight w:val="0"/>
      <w:marTop w:val="0"/>
      <w:marBottom w:val="0"/>
      <w:divBdr>
        <w:top w:val="none" w:sz="0" w:space="0" w:color="auto"/>
        <w:left w:val="none" w:sz="0" w:space="0" w:color="auto"/>
        <w:bottom w:val="none" w:sz="0" w:space="0" w:color="auto"/>
        <w:right w:val="none" w:sz="0" w:space="0" w:color="auto"/>
      </w:divBdr>
    </w:div>
    <w:div w:id="1011571790">
      <w:bodyDiv w:val="1"/>
      <w:marLeft w:val="0"/>
      <w:marRight w:val="0"/>
      <w:marTop w:val="0"/>
      <w:marBottom w:val="0"/>
      <w:divBdr>
        <w:top w:val="none" w:sz="0" w:space="0" w:color="auto"/>
        <w:left w:val="none" w:sz="0" w:space="0" w:color="auto"/>
        <w:bottom w:val="none" w:sz="0" w:space="0" w:color="auto"/>
        <w:right w:val="none" w:sz="0" w:space="0" w:color="auto"/>
      </w:divBdr>
    </w:div>
    <w:div w:id="1011763905">
      <w:bodyDiv w:val="1"/>
      <w:marLeft w:val="0"/>
      <w:marRight w:val="0"/>
      <w:marTop w:val="0"/>
      <w:marBottom w:val="0"/>
      <w:divBdr>
        <w:top w:val="none" w:sz="0" w:space="0" w:color="auto"/>
        <w:left w:val="none" w:sz="0" w:space="0" w:color="auto"/>
        <w:bottom w:val="none" w:sz="0" w:space="0" w:color="auto"/>
        <w:right w:val="none" w:sz="0" w:space="0" w:color="auto"/>
      </w:divBdr>
    </w:div>
    <w:div w:id="1012998186">
      <w:bodyDiv w:val="1"/>
      <w:marLeft w:val="0"/>
      <w:marRight w:val="0"/>
      <w:marTop w:val="0"/>
      <w:marBottom w:val="0"/>
      <w:divBdr>
        <w:top w:val="none" w:sz="0" w:space="0" w:color="auto"/>
        <w:left w:val="none" w:sz="0" w:space="0" w:color="auto"/>
        <w:bottom w:val="none" w:sz="0" w:space="0" w:color="auto"/>
        <w:right w:val="none" w:sz="0" w:space="0" w:color="auto"/>
      </w:divBdr>
    </w:div>
    <w:div w:id="1014068125">
      <w:bodyDiv w:val="1"/>
      <w:marLeft w:val="0"/>
      <w:marRight w:val="0"/>
      <w:marTop w:val="0"/>
      <w:marBottom w:val="0"/>
      <w:divBdr>
        <w:top w:val="none" w:sz="0" w:space="0" w:color="auto"/>
        <w:left w:val="none" w:sz="0" w:space="0" w:color="auto"/>
        <w:bottom w:val="none" w:sz="0" w:space="0" w:color="auto"/>
        <w:right w:val="none" w:sz="0" w:space="0" w:color="auto"/>
      </w:divBdr>
    </w:div>
    <w:div w:id="1017318020">
      <w:bodyDiv w:val="1"/>
      <w:marLeft w:val="0"/>
      <w:marRight w:val="0"/>
      <w:marTop w:val="0"/>
      <w:marBottom w:val="0"/>
      <w:divBdr>
        <w:top w:val="none" w:sz="0" w:space="0" w:color="auto"/>
        <w:left w:val="none" w:sz="0" w:space="0" w:color="auto"/>
        <w:bottom w:val="none" w:sz="0" w:space="0" w:color="auto"/>
        <w:right w:val="none" w:sz="0" w:space="0" w:color="auto"/>
      </w:divBdr>
    </w:div>
    <w:div w:id="1017658790">
      <w:bodyDiv w:val="1"/>
      <w:marLeft w:val="0"/>
      <w:marRight w:val="0"/>
      <w:marTop w:val="0"/>
      <w:marBottom w:val="0"/>
      <w:divBdr>
        <w:top w:val="none" w:sz="0" w:space="0" w:color="auto"/>
        <w:left w:val="none" w:sz="0" w:space="0" w:color="auto"/>
        <w:bottom w:val="none" w:sz="0" w:space="0" w:color="auto"/>
        <w:right w:val="none" w:sz="0" w:space="0" w:color="auto"/>
      </w:divBdr>
    </w:div>
    <w:div w:id="1019819693">
      <w:bodyDiv w:val="1"/>
      <w:marLeft w:val="0"/>
      <w:marRight w:val="0"/>
      <w:marTop w:val="0"/>
      <w:marBottom w:val="0"/>
      <w:divBdr>
        <w:top w:val="none" w:sz="0" w:space="0" w:color="auto"/>
        <w:left w:val="none" w:sz="0" w:space="0" w:color="auto"/>
        <w:bottom w:val="none" w:sz="0" w:space="0" w:color="auto"/>
        <w:right w:val="none" w:sz="0" w:space="0" w:color="auto"/>
      </w:divBdr>
    </w:div>
    <w:div w:id="1020469921">
      <w:bodyDiv w:val="1"/>
      <w:marLeft w:val="0"/>
      <w:marRight w:val="0"/>
      <w:marTop w:val="0"/>
      <w:marBottom w:val="0"/>
      <w:divBdr>
        <w:top w:val="none" w:sz="0" w:space="0" w:color="auto"/>
        <w:left w:val="none" w:sz="0" w:space="0" w:color="auto"/>
        <w:bottom w:val="none" w:sz="0" w:space="0" w:color="auto"/>
        <w:right w:val="none" w:sz="0" w:space="0" w:color="auto"/>
      </w:divBdr>
    </w:div>
    <w:div w:id="1021205916">
      <w:bodyDiv w:val="1"/>
      <w:marLeft w:val="0"/>
      <w:marRight w:val="0"/>
      <w:marTop w:val="0"/>
      <w:marBottom w:val="0"/>
      <w:divBdr>
        <w:top w:val="none" w:sz="0" w:space="0" w:color="auto"/>
        <w:left w:val="none" w:sz="0" w:space="0" w:color="auto"/>
        <w:bottom w:val="none" w:sz="0" w:space="0" w:color="auto"/>
        <w:right w:val="none" w:sz="0" w:space="0" w:color="auto"/>
      </w:divBdr>
    </w:div>
    <w:div w:id="1021853226">
      <w:bodyDiv w:val="1"/>
      <w:marLeft w:val="0"/>
      <w:marRight w:val="0"/>
      <w:marTop w:val="0"/>
      <w:marBottom w:val="0"/>
      <w:divBdr>
        <w:top w:val="none" w:sz="0" w:space="0" w:color="auto"/>
        <w:left w:val="none" w:sz="0" w:space="0" w:color="auto"/>
        <w:bottom w:val="none" w:sz="0" w:space="0" w:color="auto"/>
        <w:right w:val="none" w:sz="0" w:space="0" w:color="auto"/>
      </w:divBdr>
    </w:div>
    <w:div w:id="1021862649">
      <w:bodyDiv w:val="1"/>
      <w:marLeft w:val="0"/>
      <w:marRight w:val="0"/>
      <w:marTop w:val="0"/>
      <w:marBottom w:val="0"/>
      <w:divBdr>
        <w:top w:val="none" w:sz="0" w:space="0" w:color="auto"/>
        <w:left w:val="none" w:sz="0" w:space="0" w:color="auto"/>
        <w:bottom w:val="none" w:sz="0" w:space="0" w:color="auto"/>
        <w:right w:val="none" w:sz="0" w:space="0" w:color="auto"/>
      </w:divBdr>
    </w:div>
    <w:div w:id="1024600848">
      <w:bodyDiv w:val="1"/>
      <w:marLeft w:val="0"/>
      <w:marRight w:val="0"/>
      <w:marTop w:val="0"/>
      <w:marBottom w:val="0"/>
      <w:divBdr>
        <w:top w:val="none" w:sz="0" w:space="0" w:color="auto"/>
        <w:left w:val="none" w:sz="0" w:space="0" w:color="auto"/>
        <w:bottom w:val="none" w:sz="0" w:space="0" w:color="auto"/>
        <w:right w:val="none" w:sz="0" w:space="0" w:color="auto"/>
      </w:divBdr>
    </w:div>
    <w:div w:id="1026637522">
      <w:bodyDiv w:val="1"/>
      <w:marLeft w:val="0"/>
      <w:marRight w:val="0"/>
      <w:marTop w:val="0"/>
      <w:marBottom w:val="0"/>
      <w:divBdr>
        <w:top w:val="none" w:sz="0" w:space="0" w:color="auto"/>
        <w:left w:val="none" w:sz="0" w:space="0" w:color="auto"/>
        <w:bottom w:val="none" w:sz="0" w:space="0" w:color="auto"/>
        <w:right w:val="none" w:sz="0" w:space="0" w:color="auto"/>
      </w:divBdr>
    </w:div>
    <w:div w:id="1029914115">
      <w:bodyDiv w:val="1"/>
      <w:marLeft w:val="0"/>
      <w:marRight w:val="0"/>
      <w:marTop w:val="0"/>
      <w:marBottom w:val="0"/>
      <w:divBdr>
        <w:top w:val="none" w:sz="0" w:space="0" w:color="auto"/>
        <w:left w:val="none" w:sz="0" w:space="0" w:color="auto"/>
        <w:bottom w:val="none" w:sz="0" w:space="0" w:color="auto"/>
        <w:right w:val="none" w:sz="0" w:space="0" w:color="auto"/>
      </w:divBdr>
    </w:div>
    <w:div w:id="1031417658">
      <w:bodyDiv w:val="1"/>
      <w:marLeft w:val="0"/>
      <w:marRight w:val="0"/>
      <w:marTop w:val="0"/>
      <w:marBottom w:val="0"/>
      <w:divBdr>
        <w:top w:val="none" w:sz="0" w:space="0" w:color="auto"/>
        <w:left w:val="none" w:sz="0" w:space="0" w:color="auto"/>
        <w:bottom w:val="none" w:sz="0" w:space="0" w:color="auto"/>
        <w:right w:val="none" w:sz="0" w:space="0" w:color="auto"/>
      </w:divBdr>
    </w:div>
    <w:div w:id="1034037373">
      <w:bodyDiv w:val="1"/>
      <w:marLeft w:val="0"/>
      <w:marRight w:val="0"/>
      <w:marTop w:val="0"/>
      <w:marBottom w:val="0"/>
      <w:divBdr>
        <w:top w:val="none" w:sz="0" w:space="0" w:color="auto"/>
        <w:left w:val="none" w:sz="0" w:space="0" w:color="auto"/>
        <w:bottom w:val="none" w:sz="0" w:space="0" w:color="auto"/>
        <w:right w:val="none" w:sz="0" w:space="0" w:color="auto"/>
      </w:divBdr>
    </w:div>
    <w:div w:id="1034574801">
      <w:bodyDiv w:val="1"/>
      <w:marLeft w:val="0"/>
      <w:marRight w:val="0"/>
      <w:marTop w:val="0"/>
      <w:marBottom w:val="0"/>
      <w:divBdr>
        <w:top w:val="none" w:sz="0" w:space="0" w:color="auto"/>
        <w:left w:val="none" w:sz="0" w:space="0" w:color="auto"/>
        <w:bottom w:val="none" w:sz="0" w:space="0" w:color="auto"/>
        <w:right w:val="none" w:sz="0" w:space="0" w:color="auto"/>
      </w:divBdr>
    </w:div>
    <w:div w:id="1038121941">
      <w:bodyDiv w:val="1"/>
      <w:marLeft w:val="0"/>
      <w:marRight w:val="0"/>
      <w:marTop w:val="0"/>
      <w:marBottom w:val="0"/>
      <w:divBdr>
        <w:top w:val="none" w:sz="0" w:space="0" w:color="auto"/>
        <w:left w:val="none" w:sz="0" w:space="0" w:color="auto"/>
        <w:bottom w:val="none" w:sz="0" w:space="0" w:color="auto"/>
        <w:right w:val="none" w:sz="0" w:space="0" w:color="auto"/>
      </w:divBdr>
    </w:div>
    <w:div w:id="1039628201">
      <w:bodyDiv w:val="1"/>
      <w:marLeft w:val="0"/>
      <w:marRight w:val="0"/>
      <w:marTop w:val="0"/>
      <w:marBottom w:val="0"/>
      <w:divBdr>
        <w:top w:val="none" w:sz="0" w:space="0" w:color="auto"/>
        <w:left w:val="none" w:sz="0" w:space="0" w:color="auto"/>
        <w:bottom w:val="none" w:sz="0" w:space="0" w:color="auto"/>
        <w:right w:val="none" w:sz="0" w:space="0" w:color="auto"/>
      </w:divBdr>
    </w:div>
    <w:div w:id="1039742844">
      <w:bodyDiv w:val="1"/>
      <w:marLeft w:val="0"/>
      <w:marRight w:val="0"/>
      <w:marTop w:val="0"/>
      <w:marBottom w:val="0"/>
      <w:divBdr>
        <w:top w:val="none" w:sz="0" w:space="0" w:color="auto"/>
        <w:left w:val="none" w:sz="0" w:space="0" w:color="auto"/>
        <w:bottom w:val="none" w:sz="0" w:space="0" w:color="auto"/>
        <w:right w:val="none" w:sz="0" w:space="0" w:color="auto"/>
      </w:divBdr>
    </w:div>
    <w:div w:id="1042290820">
      <w:bodyDiv w:val="1"/>
      <w:marLeft w:val="0"/>
      <w:marRight w:val="0"/>
      <w:marTop w:val="0"/>
      <w:marBottom w:val="0"/>
      <w:divBdr>
        <w:top w:val="none" w:sz="0" w:space="0" w:color="auto"/>
        <w:left w:val="none" w:sz="0" w:space="0" w:color="auto"/>
        <w:bottom w:val="none" w:sz="0" w:space="0" w:color="auto"/>
        <w:right w:val="none" w:sz="0" w:space="0" w:color="auto"/>
      </w:divBdr>
    </w:div>
    <w:div w:id="1042366782">
      <w:bodyDiv w:val="1"/>
      <w:marLeft w:val="0"/>
      <w:marRight w:val="0"/>
      <w:marTop w:val="0"/>
      <w:marBottom w:val="0"/>
      <w:divBdr>
        <w:top w:val="none" w:sz="0" w:space="0" w:color="auto"/>
        <w:left w:val="none" w:sz="0" w:space="0" w:color="auto"/>
        <w:bottom w:val="none" w:sz="0" w:space="0" w:color="auto"/>
        <w:right w:val="none" w:sz="0" w:space="0" w:color="auto"/>
      </w:divBdr>
    </w:div>
    <w:div w:id="1044793771">
      <w:bodyDiv w:val="1"/>
      <w:marLeft w:val="0"/>
      <w:marRight w:val="0"/>
      <w:marTop w:val="0"/>
      <w:marBottom w:val="0"/>
      <w:divBdr>
        <w:top w:val="none" w:sz="0" w:space="0" w:color="auto"/>
        <w:left w:val="none" w:sz="0" w:space="0" w:color="auto"/>
        <w:bottom w:val="none" w:sz="0" w:space="0" w:color="auto"/>
        <w:right w:val="none" w:sz="0" w:space="0" w:color="auto"/>
      </w:divBdr>
    </w:div>
    <w:div w:id="1046104538">
      <w:bodyDiv w:val="1"/>
      <w:marLeft w:val="0"/>
      <w:marRight w:val="0"/>
      <w:marTop w:val="0"/>
      <w:marBottom w:val="0"/>
      <w:divBdr>
        <w:top w:val="none" w:sz="0" w:space="0" w:color="auto"/>
        <w:left w:val="none" w:sz="0" w:space="0" w:color="auto"/>
        <w:bottom w:val="none" w:sz="0" w:space="0" w:color="auto"/>
        <w:right w:val="none" w:sz="0" w:space="0" w:color="auto"/>
      </w:divBdr>
    </w:div>
    <w:div w:id="1046486427">
      <w:bodyDiv w:val="1"/>
      <w:marLeft w:val="0"/>
      <w:marRight w:val="0"/>
      <w:marTop w:val="0"/>
      <w:marBottom w:val="0"/>
      <w:divBdr>
        <w:top w:val="none" w:sz="0" w:space="0" w:color="auto"/>
        <w:left w:val="none" w:sz="0" w:space="0" w:color="auto"/>
        <w:bottom w:val="none" w:sz="0" w:space="0" w:color="auto"/>
        <w:right w:val="none" w:sz="0" w:space="0" w:color="auto"/>
      </w:divBdr>
    </w:div>
    <w:div w:id="1048258663">
      <w:bodyDiv w:val="1"/>
      <w:marLeft w:val="0"/>
      <w:marRight w:val="0"/>
      <w:marTop w:val="0"/>
      <w:marBottom w:val="0"/>
      <w:divBdr>
        <w:top w:val="none" w:sz="0" w:space="0" w:color="auto"/>
        <w:left w:val="none" w:sz="0" w:space="0" w:color="auto"/>
        <w:bottom w:val="none" w:sz="0" w:space="0" w:color="auto"/>
        <w:right w:val="none" w:sz="0" w:space="0" w:color="auto"/>
      </w:divBdr>
    </w:div>
    <w:div w:id="1054934040">
      <w:bodyDiv w:val="1"/>
      <w:marLeft w:val="0"/>
      <w:marRight w:val="0"/>
      <w:marTop w:val="0"/>
      <w:marBottom w:val="0"/>
      <w:divBdr>
        <w:top w:val="none" w:sz="0" w:space="0" w:color="auto"/>
        <w:left w:val="none" w:sz="0" w:space="0" w:color="auto"/>
        <w:bottom w:val="none" w:sz="0" w:space="0" w:color="auto"/>
        <w:right w:val="none" w:sz="0" w:space="0" w:color="auto"/>
      </w:divBdr>
    </w:div>
    <w:div w:id="1056467878">
      <w:bodyDiv w:val="1"/>
      <w:marLeft w:val="0"/>
      <w:marRight w:val="0"/>
      <w:marTop w:val="0"/>
      <w:marBottom w:val="0"/>
      <w:divBdr>
        <w:top w:val="none" w:sz="0" w:space="0" w:color="auto"/>
        <w:left w:val="none" w:sz="0" w:space="0" w:color="auto"/>
        <w:bottom w:val="none" w:sz="0" w:space="0" w:color="auto"/>
        <w:right w:val="none" w:sz="0" w:space="0" w:color="auto"/>
      </w:divBdr>
    </w:div>
    <w:div w:id="1057973649">
      <w:bodyDiv w:val="1"/>
      <w:marLeft w:val="0"/>
      <w:marRight w:val="0"/>
      <w:marTop w:val="0"/>
      <w:marBottom w:val="0"/>
      <w:divBdr>
        <w:top w:val="none" w:sz="0" w:space="0" w:color="auto"/>
        <w:left w:val="none" w:sz="0" w:space="0" w:color="auto"/>
        <w:bottom w:val="none" w:sz="0" w:space="0" w:color="auto"/>
        <w:right w:val="none" w:sz="0" w:space="0" w:color="auto"/>
      </w:divBdr>
    </w:div>
    <w:div w:id="1061438709">
      <w:bodyDiv w:val="1"/>
      <w:marLeft w:val="0"/>
      <w:marRight w:val="0"/>
      <w:marTop w:val="0"/>
      <w:marBottom w:val="0"/>
      <w:divBdr>
        <w:top w:val="none" w:sz="0" w:space="0" w:color="auto"/>
        <w:left w:val="none" w:sz="0" w:space="0" w:color="auto"/>
        <w:bottom w:val="none" w:sz="0" w:space="0" w:color="auto"/>
        <w:right w:val="none" w:sz="0" w:space="0" w:color="auto"/>
      </w:divBdr>
    </w:div>
    <w:div w:id="1063024515">
      <w:bodyDiv w:val="1"/>
      <w:marLeft w:val="0"/>
      <w:marRight w:val="0"/>
      <w:marTop w:val="0"/>
      <w:marBottom w:val="0"/>
      <w:divBdr>
        <w:top w:val="none" w:sz="0" w:space="0" w:color="auto"/>
        <w:left w:val="none" w:sz="0" w:space="0" w:color="auto"/>
        <w:bottom w:val="none" w:sz="0" w:space="0" w:color="auto"/>
        <w:right w:val="none" w:sz="0" w:space="0" w:color="auto"/>
      </w:divBdr>
    </w:div>
    <w:div w:id="1064067332">
      <w:bodyDiv w:val="1"/>
      <w:marLeft w:val="0"/>
      <w:marRight w:val="0"/>
      <w:marTop w:val="0"/>
      <w:marBottom w:val="0"/>
      <w:divBdr>
        <w:top w:val="none" w:sz="0" w:space="0" w:color="auto"/>
        <w:left w:val="none" w:sz="0" w:space="0" w:color="auto"/>
        <w:bottom w:val="none" w:sz="0" w:space="0" w:color="auto"/>
        <w:right w:val="none" w:sz="0" w:space="0" w:color="auto"/>
      </w:divBdr>
    </w:div>
    <w:div w:id="1070883522">
      <w:bodyDiv w:val="1"/>
      <w:marLeft w:val="0"/>
      <w:marRight w:val="0"/>
      <w:marTop w:val="0"/>
      <w:marBottom w:val="0"/>
      <w:divBdr>
        <w:top w:val="none" w:sz="0" w:space="0" w:color="auto"/>
        <w:left w:val="none" w:sz="0" w:space="0" w:color="auto"/>
        <w:bottom w:val="none" w:sz="0" w:space="0" w:color="auto"/>
        <w:right w:val="none" w:sz="0" w:space="0" w:color="auto"/>
      </w:divBdr>
    </w:div>
    <w:div w:id="1074082547">
      <w:bodyDiv w:val="1"/>
      <w:marLeft w:val="0"/>
      <w:marRight w:val="0"/>
      <w:marTop w:val="0"/>
      <w:marBottom w:val="0"/>
      <w:divBdr>
        <w:top w:val="none" w:sz="0" w:space="0" w:color="auto"/>
        <w:left w:val="none" w:sz="0" w:space="0" w:color="auto"/>
        <w:bottom w:val="none" w:sz="0" w:space="0" w:color="auto"/>
        <w:right w:val="none" w:sz="0" w:space="0" w:color="auto"/>
      </w:divBdr>
    </w:div>
    <w:div w:id="1074661799">
      <w:bodyDiv w:val="1"/>
      <w:marLeft w:val="0"/>
      <w:marRight w:val="0"/>
      <w:marTop w:val="0"/>
      <w:marBottom w:val="0"/>
      <w:divBdr>
        <w:top w:val="none" w:sz="0" w:space="0" w:color="auto"/>
        <w:left w:val="none" w:sz="0" w:space="0" w:color="auto"/>
        <w:bottom w:val="none" w:sz="0" w:space="0" w:color="auto"/>
        <w:right w:val="none" w:sz="0" w:space="0" w:color="auto"/>
      </w:divBdr>
    </w:div>
    <w:div w:id="1075249720">
      <w:bodyDiv w:val="1"/>
      <w:marLeft w:val="0"/>
      <w:marRight w:val="0"/>
      <w:marTop w:val="0"/>
      <w:marBottom w:val="0"/>
      <w:divBdr>
        <w:top w:val="none" w:sz="0" w:space="0" w:color="auto"/>
        <w:left w:val="none" w:sz="0" w:space="0" w:color="auto"/>
        <w:bottom w:val="none" w:sz="0" w:space="0" w:color="auto"/>
        <w:right w:val="none" w:sz="0" w:space="0" w:color="auto"/>
      </w:divBdr>
    </w:div>
    <w:div w:id="1078402005">
      <w:bodyDiv w:val="1"/>
      <w:marLeft w:val="0"/>
      <w:marRight w:val="0"/>
      <w:marTop w:val="0"/>
      <w:marBottom w:val="0"/>
      <w:divBdr>
        <w:top w:val="none" w:sz="0" w:space="0" w:color="auto"/>
        <w:left w:val="none" w:sz="0" w:space="0" w:color="auto"/>
        <w:bottom w:val="none" w:sz="0" w:space="0" w:color="auto"/>
        <w:right w:val="none" w:sz="0" w:space="0" w:color="auto"/>
      </w:divBdr>
    </w:div>
    <w:div w:id="1082291755">
      <w:bodyDiv w:val="1"/>
      <w:marLeft w:val="0"/>
      <w:marRight w:val="0"/>
      <w:marTop w:val="0"/>
      <w:marBottom w:val="0"/>
      <w:divBdr>
        <w:top w:val="none" w:sz="0" w:space="0" w:color="auto"/>
        <w:left w:val="none" w:sz="0" w:space="0" w:color="auto"/>
        <w:bottom w:val="none" w:sz="0" w:space="0" w:color="auto"/>
        <w:right w:val="none" w:sz="0" w:space="0" w:color="auto"/>
      </w:divBdr>
    </w:div>
    <w:div w:id="1082525108">
      <w:bodyDiv w:val="1"/>
      <w:marLeft w:val="0"/>
      <w:marRight w:val="0"/>
      <w:marTop w:val="0"/>
      <w:marBottom w:val="0"/>
      <w:divBdr>
        <w:top w:val="none" w:sz="0" w:space="0" w:color="auto"/>
        <w:left w:val="none" w:sz="0" w:space="0" w:color="auto"/>
        <w:bottom w:val="none" w:sz="0" w:space="0" w:color="auto"/>
        <w:right w:val="none" w:sz="0" w:space="0" w:color="auto"/>
      </w:divBdr>
    </w:div>
    <w:div w:id="1083338405">
      <w:bodyDiv w:val="1"/>
      <w:marLeft w:val="0"/>
      <w:marRight w:val="0"/>
      <w:marTop w:val="0"/>
      <w:marBottom w:val="0"/>
      <w:divBdr>
        <w:top w:val="none" w:sz="0" w:space="0" w:color="auto"/>
        <w:left w:val="none" w:sz="0" w:space="0" w:color="auto"/>
        <w:bottom w:val="none" w:sz="0" w:space="0" w:color="auto"/>
        <w:right w:val="none" w:sz="0" w:space="0" w:color="auto"/>
      </w:divBdr>
    </w:div>
    <w:div w:id="1084379057">
      <w:bodyDiv w:val="1"/>
      <w:marLeft w:val="0"/>
      <w:marRight w:val="0"/>
      <w:marTop w:val="0"/>
      <w:marBottom w:val="0"/>
      <w:divBdr>
        <w:top w:val="none" w:sz="0" w:space="0" w:color="auto"/>
        <w:left w:val="none" w:sz="0" w:space="0" w:color="auto"/>
        <w:bottom w:val="none" w:sz="0" w:space="0" w:color="auto"/>
        <w:right w:val="none" w:sz="0" w:space="0" w:color="auto"/>
      </w:divBdr>
    </w:div>
    <w:div w:id="1085690431">
      <w:bodyDiv w:val="1"/>
      <w:marLeft w:val="0"/>
      <w:marRight w:val="0"/>
      <w:marTop w:val="0"/>
      <w:marBottom w:val="0"/>
      <w:divBdr>
        <w:top w:val="none" w:sz="0" w:space="0" w:color="auto"/>
        <w:left w:val="none" w:sz="0" w:space="0" w:color="auto"/>
        <w:bottom w:val="none" w:sz="0" w:space="0" w:color="auto"/>
        <w:right w:val="none" w:sz="0" w:space="0" w:color="auto"/>
      </w:divBdr>
    </w:div>
    <w:div w:id="1094668143">
      <w:bodyDiv w:val="1"/>
      <w:marLeft w:val="0"/>
      <w:marRight w:val="0"/>
      <w:marTop w:val="0"/>
      <w:marBottom w:val="0"/>
      <w:divBdr>
        <w:top w:val="none" w:sz="0" w:space="0" w:color="auto"/>
        <w:left w:val="none" w:sz="0" w:space="0" w:color="auto"/>
        <w:bottom w:val="none" w:sz="0" w:space="0" w:color="auto"/>
        <w:right w:val="none" w:sz="0" w:space="0" w:color="auto"/>
      </w:divBdr>
    </w:div>
    <w:div w:id="1097555041">
      <w:bodyDiv w:val="1"/>
      <w:marLeft w:val="0"/>
      <w:marRight w:val="0"/>
      <w:marTop w:val="0"/>
      <w:marBottom w:val="0"/>
      <w:divBdr>
        <w:top w:val="none" w:sz="0" w:space="0" w:color="auto"/>
        <w:left w:val="none" w:sz="0" w:space="0" w:color="auto"/>
        <w:bottom w:val="none" w:sz="0" w:space="0" w:color="auto"/>
        <w:right w:val="none" w:sz="0" w:space="0" w:color="auto"/>
      </w:divBdr>
    </w:div>
    <w:div w:id="1099567581">
      <w:bodyDiv w:val="1"/>
      <w:marLeft w:val="0"/>
      <w:marRight w:val="0"/>
      <w:marTop w:val="0"/>
      <w:marBottom w:val="0"/>
      <w:divBdr>
        <w:top w:val="none" w:sz="0" w:space="0" w:color="auto"/>
        <w:left w:val="none" w:sz="0" w:space="0" w:color="auto"/>
        <w:bottom w:val="none" w:sz="0" w:space="0" w:color="auto"/>
        <w:right w:val="none" w:sz="0" w:space="0" w:color="auto"/>
      </w:divBdr>
    </w:div>
    <w:div w:id="1101489513">
      <w:bodyDiv w:val="1"/>
      <w:marLeft w:val="0"/>
      <w:marRight w:val="0"/>
      <w:marTop w:val="0"/>
      <w:marBottom w:val="0"/>
      <w:divBdr>
        <w:top w:val="none" w:sz="0" w:space="0" w:color="auto"/>
        <w:left w:val="none" w:sz="0" w:space="0" w:color="auto"/>
        <w:bottom w:val="none" w:sz="0" w:space="0" w:color="auto"/>
        <w:right w:val="none" w:sz="0" w:space="0" w:color="auto"/>
      </w:divBdr>
    </w:div>
    <w:div w:id="1104303167">
      <w:bodyDiv w:val="1"/>
      <w:marLeft w:val="0"/>
      <w:marRight w:val="0"/>
      <w:marTop w:val="0"/>
      <w:marBottom w:val="0"/>
      <w:divBdr>
        <w:top w:val="none" w:sz="0" w:space="0" w:color="auto"/>
        <w:left w:val="none" w:sz="0" w:space="0" w:color="auto"/>
        <w:bottom w:val="none" w:sz="0" w:space="0" w:color="auto"/>
        <w:right w:val="none" w:sz="0" w:space="0" w:color="auto"/>
      </w:divBdr>
    </w:div>
    <w:div w:id="1104573705">
      <w:bodyDiv w:val="1"/>
      <w:marLeft w:val="0"/>
      <w:marRight w:val="0"/>
      <w:marTop w:val="0"/>
      <w:marBottom w:val="0"/>
      <w:divBdr>
        <w:top w:val="none" w:sz="0" w:space="0" w:color="auto"/>
        <w:left w:val="none" w:sz="0" w:space="0" w:color="auto"/>
        <w:bottom w:val="none" w:sz="0" w:space="0" w:color="auto"/>
        <w:right w:val="none" w:sz="0" w:space="0" w:color="auto"/>
      </w:divBdr>
    </w:div>
    <w:div w:id="1105542296">
      <w:bodyDiv w:val="1"/>
      <w:marLeft w:val="0"/>
      <w:marRight w:val="0"/>
      <w:marTop w:val="0"/>
      <w:marBottom w:val="0"/>
      <w:divBdr>
        <w:top w:val="none" w:sz="0" w:space="0" w:color="auto"/>
        <w:left w:val="none" w:sz="0" w:space="0" w:color="auto"/>
        <w:bottom w:val="none" w:sz="0" w:space="0" w:color="auto"/>
        <w:right w:val="none" w:sz="0" w:space="0" w:color="auto"/>
      </w:divBdr>
    </w:div>
    <w:div w:id="1106540594">
      <w:bodyDiv w:val="1"/>
      <w:marLeft w:val="0"/>
      <w:marRight w:val="0"/>
      <w:marTop w:val="0"/>
      <w:marBottom w:val="0"/>
      <w:divBdr>
        <w:top w:val="none" w:sz="0" w:space="0" w:color="auto"/>
        <w:left w:val="none" w:sz="0" w:space="0" w:color="auto"/>
        <w:bottom w:val="none" w:sz="0" w:space="0" w:color="auto"/>
        <w:right w:val="none" w:sz="0" w:space="0" w:color="auto"/>
      </w:divBdr>
    </w:div>
    <w:div w:id="1107777267">
      <w:bodyDiv w:val="1"/>
      <w:marLeft w:val="0"/>
      <w:marRight w:val="0"/>
      <w:marTop w:val="0"/>
      <w:marBottom w:val="0"/>
      <w:divBdr>
        <w:top w:val="none" w:sz="0" w:space="0" w:color="auto"/>
        <w:left w:val="none" w:sz="0" w:space="0" w:color="auto"/>
        <w:bottom w:val="none" w:sz="0" w:space="0" w:color="auto"/>
        <w:right w:val="none" w:sz="0" w:space="0" w:color="auto"/>
      </w:divBdr>
    </w:div>
    <w:div w:id="1109007961">
      <w:bodyDiv w:val="1"/>
      <w:marLeft w:val="0"/>
      <w:marRight w:val="0"/>
      <w:marTop w:val="0"/>
      <w:marBottom w:val="0"/>
      <w:divBdr>
        <w:top w:val="none" w:sz="0" w:space="0" w:color="auto"/>
        <w:left w:val="none" w:sz="0" w:space="0" w:color="auto"/>
        <w:bottom w:val="none" w:sz="0" w:space="0" w:color="auto"/>
        <w:right w:val="none" w:sz="0" w:space="0" w:color="auto"/>
      </w:divBdr>
    </w:div>
    <w:div w:id="1110590645">
      <w:bodyDiv w:val="1"/>
      <w:marLeft w:val="0"/>
      <w:marRight w:val="0"/>
      <w:marTop w:val="0"/>
      <w:marBottom w:val="0"/>
      <w:divBdr>
        <w:top w:val="none" w:sz="0" w:space="0" w:color="auto"/>
        <w:left w:val="none" w:sz="0" w:space="0" w:color="auto"/>
        <w:bottom w:val="none" w:sz="0" w:space="0" w:color="auto"/>
        <w:right w:val="none" w:sz="0" w:space="0" w:color="auto"/>
      </w:divBdr>
    </w:div>
    <w:div w:id="1110660548">
      <w:bodyDiv w:val="1"/>
      <w:marLeft w:val="0"/>
      <w:marRight w:val="0"/>
      <w:marTop w:val="0"/>
      <w:marBottom w:val="0"/>
      <w:divBdr>
        <w:top w:val="none" w:sz="0" w:space="0" w:color="auto"/>
        <w:left w:val="none" w:sz="0" w:space="0" w:color="auto"/>
        <w:bottom w:val="none" w:sz="0" w:space="0" w:color="auto"/>
        <w:right w:val="none" w:sz="0" w:space="0" w:color="auto"/>
      </w:divBdr>
    </w:div>
    <w:div w:id="1111239971">
      <w:bodyDiv w:val="1"/>
      <w:marLeft w:val="0"/>
      <w:marRight w:val="0"/>
      <w:marTop w:val="0"/>
      <w:marBottom w:val="0"/>
      <w:divBdr>
        <w:top w:val="none" w:sz="0" w:space="0" w:color="auto"/>
        <w:left w:val="none" w:sz="0" w:space="0" w:color="auto"/>
        <w:bottom w:val="none" w:sz="0" w:space="0" w:color="auto"/>
        <w:right w:val="none" w:sz="0" w:space="0" w:color="auto"/>
      </w:divBdr>
    </w:div>
    <w:div w:id="1111706255">
      <w:bodyDiv w:val="1"/>
      <w:marLeft w:val="0"/>
      <w:marRight w:val="0"/>
      <w:marTop w:val="0"/>
      <w:marBottom w:val="0"/>
      <w:divBdr>
        <w:top w:val="none" w:sz="0" w:space="0" w:color="auto"/>
        <w:left w:val="none" w:sz="0" w:space="0" w:color="auto"/>
        <w:bottom w:val="none" w:sz="0" w:space="0" w:color="auto"/>
        <w:right w:val="none" w:sz="0" w:space="0" w:color="auto"/>
      </w:divBdr>
    </w:div>
    <w:div w:id="1112938733">
      <w:bodyDiv w:val="1"/>
      <w:marLeft w:val="0"/>
      <w:marRight w:val="0"/>
      <w:marTop w:val="0"/>
      <w:marBottom w:val="0"/>
      <w:divBdr>
        <w:top w:val="none" w:sz="0" w:space="0" w:color="auto"/>
        <w:left w:val="none" w:sz="0" w:space="0" w:color="auto"/>
        <w:bottom w:val="none" w:sz="0" w:space="0" w:color="auto"/>
        <w:right w:val="none" w:sz="0" w:space="0" w:color="auto"/>
      </w:divBdr>
    </w:div>
    <w:div w:id="1113204376">
      <w:bodyDiv w:val="1"/>
      <w:marLeft w:val="0"/>
      <w:marRight w:val="0"/>
      <w:marTop w:val="0"/>
      <w:marBottom w:val="0"/>
      <w:divBdr>
        <w:top w:val="none" w:sz="0" w:space="0" w:color="auto"/>
        <w:left w:val="none" w:sz="0" w:space="0" w:color="auto"/>
        <w:bottom w:val="none" w:sz="0" w:space="0" w:color="auto"/>
        <w:right w:val="none" w:sz="0" w:space="0" w:color="auto"/>
      </w:divBdr>
    </w:div>
    <w:div w:id="1115753701">
      <w:bodyDiv w:val="1"/>
      <w:marLeft w:val="0"/>
      <w:marRight w:val="0"/>
      <w:marTop w:val="0"/>
      <w:marBottom w:val="0"/>
      <w:divBdr>
        <w:top w:val="none" w:sz="0" w:space="0" w:color="auto"/>
        <w:left w:val="none" w:sz="0" w:space="0" w:color="auto"/>
        <w:bottom w:val="none" w:sz="0" w:space="0" w:color="auto"/>
        <w:right w:val="none" w:sz="0" w:space="0" w:color="auto"/>
      </w:divBdr>
    </w:div>
    <w:div w:id="1116097689">
      <w:bodyDiv w:val="1"/>
      <w:marLeft w:val="0"/>
      <w:marRight w:val="0"/>
      <w:marTop w:val="0"/>
      <w:marBottom w:val="0"/>
      <w:divBdr>
        <w:top w:val="none" w:sz="0" w:space="0" w:color="auto"/>
        <w:left w:val="none" w:sz="0" w:space="0" w:color="auto"/>
        <w:bottom w:val="none" w:sz="0" w:space="0" w:color="auto"/>
        <w:right w:val="none" w:sz="0" w:space="0" w:color="auto"/>
      </w:divBdr>
    </w:div>
    <w:div w:id="1118257781">
      <w:bodyDiv w:val="1"/>
      <w:marLeft w:val="0"/>
      <w:marRight w:val="0"/>
      <w:marTop w:val="0"/>
      <w:marBottom w:val="0"/>
      <w:divBdr>
        <w:top w:val="none" w:sz="0" w:space="0" w:color="auto"/>
        <w:left w:val="none" w:sz="0" w:space="0" w:color="auto"/>
        <w:bottom w:val="none" w:sz="0" w:space="0" w:color="auto"/>
        <w:right w:val="none" w:sz="0" w:space="0" w:color="auto"/>
      </w:divBdr>
    </w:div>
    <w:div w:id="1119374573">
      <w:bodyDiv w:val="1"/>
      <w:marLeft w:val="0"/>
      <w:marRight w:val="0"/>
      <w:marTop w:val="0"/>
      <w:marBottom w:val="0"/>
      <w:divBdr>
        <w:top w:val="none" w:sz="0" w:space="0" w:color="auto"/>
        <w:left w:val="none" w:sz="0" w:space="0" w:color="auto"/>
        <w:bottom w:val="none" w:sz="0" w:space="0" w:color="auto"/>
        <w:right w:val="none" w:sz="0" w:space="0" w:color="auto"/>
      </w:divBdr>
    </w:div>
    <w:div w:id="1121147252">
      <w:bodyDiv w:val="1"/>
      <w:marLeft w:val="0"/>
      <w:marRight w:val="0"/>
      <w:marTop w:val="0"/>
      <w:marBottom w:val="0"/>
      <w:divBdr>
        <w:top w:val="none" w:sz="0" w:space="0" w:color="auto"/>
        <w:left w:val="none" w:sz="0" w:space="0" w:color="auto"/>
        <w:bottom w:val="none" w:sz="0" w:space="0" w:color="auto"/>
        <w:right w:val="none" w:sz="0" w:space="0" w:color="auto"/>
      </w:divBdr>
    </w:div>
    <w:div w:id="1122654764">
      <w:bodyDiv w:val="1"/>
      <w:marLeft w:val="0"/>
      <w:marRight w:val="0"/>
      <w:marTop w:val="0"/>
      <w:marBottom w:val="0"/>
      <w:divBdr>
        <w:top w:val="none" w:sz="0" w:space="0" w:color="auto"/>
        <w:left w:val="none" w:sz="0" w:space="0" w:color="auto"/>
        <w:bottom w:val="none" w:sz="0" w:space="0" w:color="auto"/>
        <w:right w:val="none" w:sz="0" w:space="0" w:color="auto"/>
      </w:divBdr>
    </w:div>
    <w:div w:id="1123965730">
      <w:bodyDiv w:val="1"/>
      <w:marLeft w:val="0"/>
      <w:marRight w:val="0"/>
      <w:marTop w:val="0"/>
      <w:marBottom w:val="0"/>
      <w:divBdr>
        <w:top w:val="none" w:sz="0" w:space="0" w:color="auto"/>
        <w:left w:val="none" w:sz="0" w:space="0" w:color="auto"/>
        <w:bottom w:val="none" w:sz="0" w:space="0" w:color="auto"/>
        <w:right w:val="none" w:sz="0" w:space="0" w:color="auto"/>
      </w:divBdr>
    </w:div>
    <w:div w:id="1126197496">
      <w:bodyDiv w:val="1"/>
      <w:marLeft w:val="0"/>
      <w:marRight w:val="0"/>
      <w:marTop w:val="0"/>
      <w:marBottom w:val="0"/>
      <w:divBdr>
        <w:top w:val="none" w:sz="0" w:space="0" w:color="auto"/>
        <w:left w:val="none" w:sz="0" w:space="0" w:color="auto"/>
        <w:bottom w:val="none" w:sz="0" w:space="0" w:color="auto"/>
        <w:right w:val="none" w:sz="0" w:space="0" w:color="auto"/>
      </w:divBdr>
    </w:div>
    <w:div w:id="1127773607">
      <w:bodyDiv w:val="1"/>
      <w:marLeft w:val="0"/>
      <w:marRight w:val="0"/>
      <w:marTop w:val="0"/>
      <w:marBottom w:val="0"/>
      <w:divBdr>
        <w:top w:val="none" w:sz="0" w:space="0" w:color="auto"/>
        <w:left w:val="none" w:sz="0" w:space="0" w:color="auto"/>
        <w:bottom w:val="none" w:sz="0" w:space="0" w:color="auto"/>
        <w:right w:val="none" w:sz="0" w:space="0" w:color="auto"/>
      </w:divBdr>
    </w:div>
    <w:div w:id="1128864564">
      <w:bodyDiv w:val="1"/>
      <w:marLeft w:val="0"/>
      <w:marRight w:val="0"/>
      <w:marTop w:val="0"/>
      <w:marBottom w:val="0"/>
      <w:divBdr>
        <w:top w:val="none" w:sz="0" w:space="0" w:color="auto"/>
        <w:left w:val="none" w:sz="0" w:space="0" w:color="auto"/>
        <w:bottom w:val="none" w:sz="0" w:space="0" w:color="auto"/>
        <w:right w:val="none" w:sz="0" w:space="0" w:color="auto"/>
      </w:divBdr>
    </w:div>
    <w:div w:id="1129545505">
      <w:bodyDiv w:val="1"/>
      <w:marLeft w:val="0"/>
      <w:marRight w:val="0"/>
      <w:marTop w:val="0"/>
      <w:marBottom w:val="0"/>
      <w:divBdr>
        <w:top w:val="none" w:sz="0" w:space="0" w:color="auto"/>
        <w:left w:val="none" w:sz="0" w:space="0" w:color="auto"/>
        <w:bottom w:val="none" w:sz="0" w:space="0" w:color="auto"/>
        <w:right w:val="none" w:sz="0" w:space="0" w:color="auto"/>
      </w:divBdr>
    </w:div>
    <w:div w:id="1129590273">
      <w:bodyDiv w:val="1"/>
      <w:marLeft w:val="0"/>
      <w:marRight w:val="0"/>
      <w:marTop w:val="0"/>
      <w:marBottom w:val="0"/>
      <w:divBdr>
        <w:top w:val="none" w:sz="0" w:space="0" w:color="auto"/>
        <w:left w:val="none" w:sz="0" w:space="0" w:color="auto"/>
        <w:bottom w:val="none" w:sz="0" w:space="0" w:color="auto"/>
        <w:right w:val="none" w:sz="0" w:space="0" w:color="auto"/>
      </w:divBdr>
    </w:div>
    <w:div w:id="1132097618">
      <w:bodyDiv w:val="1"/>
      <w:marLeft w:val="0"/>
      <w:marRight w:val="0"/>
      <w:marTop w:val="0"/>
      <w:marBottom w:val="0"/>
      <w:divBdr>
        <w:top w:val="none" w:sz="0" w:space="0" w:color="auto"/>
        <w:left w:val="none" w:sz="0" w:space="0" w:color="auto"/>
        <w:bottom w:val="none" w:sz="0" w:space="0" w:color="auto"/>
        <w:right w:val="none" w:sz="0" w:space="0" w:color="auto"/>
      </w:divBdr>
    </w:div>
    <w:div w:id="1132938051">
      <w:bodyDiv w:val="1"/>
      <w:marLeft w:val="0"/>
      <w:marRight w:val="0"/>
      <w:marTop w:val="0"/>
      <w:marBottom w:val="0"/>
      <w:divBdr>
        <w:top w:val="none" w:sz="0" w:space="0" w:color="auto"/>
        <w:left w:val="none" w:sz="0" w:space="0" w:color="auto"/>
        <w:bottom w:val="none" w:sz="0" w:space="0" w:color="auto"/>
        <w:right w:val="none" w:sz="0" w:space="0" w:color="auto"/>
      </w:divBdr>
    </w:div>
    <w:div w:id="1135028431">
      <w:bodyDiv w:val="1"/>
      <w:marLeft w:val="0"/>
      <w:marRight w:val="0"/>
      <w:marTop w:val="0"/>
      <w:marBottom w:val="0"/>
      <w:divBdr>
        <w:top w:val="none" w:sz="0" w:space="0" w:color="auto"/>
        <w:left w:val="none" w:sz="0" w:space="0" w:color="auto"/>
        <w:bottom w:val="none" w:sz="0" w:space="0" w:color="auto"/>
        <w:right w:val="none" w:sz="0" w:space="0" w:color="auto"/>
      </w:divBdr>
    </w:div>
    <w:div w:id="1135368270">
      <w:bodyDiv w:val="1"/>
      <w:marLeft w:val="0"/>
      <w:marRight w:val="0"/>
      <w:marTop w:val="0"/>
      <w:marBottom w:val="0"/>
      <w:divBdr>
        <w:top w:val="none" w:sz="0" w:space="0" w:color="auto"/>
        <w:left w:val="none" w:sz="0" w:space="0" w:color="auto"/>
        <w:bottom w:val="none" w:sz="0" w:space="0" w:color="auto"/>
        <w:right w:val="none" w:sz="0" w:space="0" w:color="auto"/>
      </w:divBdr>
    </w:div>
    <w:div w:id="1138375652">
      <w:bodyDiv w:val="1"/>
      <w:marLeft w:val="0"/>
      <w:marRight w:val="0"/>
      <w:marTop w:val="0"/>
      <w:marBottom w:val="0"/>
      <w:divBdr>
        <w:top w:val="none" w:sz="0" w:space="0" w:color="auto"/>
        <w:left w:val="none" w:sz="0" w:space="0" w:color="auto"/>
        <w:bottom w:val="none" w:sz="0" w:space="0" w:color="auto"/>
        <w:right w:val="none" w:sz="0" w:space="0" w:color="auto"/>
      </w:divBdr>
    </w:div>
    <w:div w:id="1139302160">
      <w:bodyDiv w:val="1"/>
      <w:marLeft w:val="0"/>
      <w:marRight w:val="0"/>
      <w:marTop w:val="0"/>
      <w:marBottom w:val="0"/>
      <w:divBdr>
        <w:top w:val="none" w:sz="0" w:space="0" w:color="auto"/>
        <w:left w:val="none" w:sz="0" w:space="0" w:color="auto"/>
        <w:bottom w:val="none" w:sz="0" w:space="0" w:color="auto"/>
        <w:right w:val="none" w:sz="0" w:space="0" w:color="auto"/>
      </w:divBdr>
    </w:div>
    <w:div w:id="1156727036">
      <w:bodyDiv w:val="1"/>
      <w:marLeft w:val="0"/>
      <w:marRight w:val="0"/>
      <w:marTop w:val="0"/>
      <w:marBottom w:val="0"/>
      <w:divBdr>
        <w:top w:val="none" w:sz="0" w:space="0" w:color="auto"/>
        <w:left w:val="none" w:sz="0" w:space="0" w:color="auto"/>
        <w:bottom w:val="none" w:sz="0" w:space="0" w:color="auto"/>
        <w:right w:val="none" w:sz="0" w:space="0" w:color="auto"/>
      </w:divBdr>
    </w:div>
    <w:div w:id="1160317617">
      <w:bodyDiv w:val="1"/>
      <w:marLeft w:val="0"/>
      <w:marRight w:val="0"/>
      <w:marTop w:val="0"/>
      <w:marBottom w:val="0"/>
      <w:divBdr>
        <w:top w:val="none" w:sz="0" w:space="0" w:color="auto"/>
        <w:left w:val="none" w:sz="0" w:space="0" w:color="auto"/>
        <w:bottom w:val="none" w:sz="0" w:space="0" w:color="auto"/>
        <w:right w:val="none" w:sz="0" w:space="0" w:color="auto"/>
      </w:divBdr>
    </w:div>
    <w:div w:id="1162742414">
      <w:bodyDiv w:val="1"/>
      <w:marLeft w:val="0"/>
      <w:marRight w:val="0"/>
      <w:marTop w:val="0"/>
      <w:marBottom w:val="0"/>
      <w:divBdr>
        <w:top w:val="none" w:sz="0" w:space="0" w:color="auto"/>
        <w:left w:val="none" w:sz="0" w:space="0" w:color="auto"/>
        <w:bottom w:val="none" w:sz="0" w:space="0" w:color="auto"/>
        <w:right w:val="none" w:sz="0" w:space="0" w:color="auto"/>
      </w:divBdr>
    </w:div>
    <w:div w:id="1163938318">
      <w:bodyDiv w:val="1"/>
      <w:marLeft w:val="0"/>
      <w:marRight w:val="0"/>
      <w:marTop w:val="0"/>
      <w:marBottom w:val="0"/>
      <w:divBdr>
        <w:top w:val="none" w:sz="0" w:space="0" w:color="auto"/>
        <w:left w:val="none" w:sz="0" w:space="0" w:color="auto"/>
        <w:bottom w:val="none" w:sz="0" w:space="0" w:color="auto"/>
        <w:right w:val="none" w:sz="0" w:space="0" w:color="auto"/>
      </w:divBdr>
    </w:div>
    <w:div w:id="1164862034">
      <w:bodyDiv w:val="1"/>
      <w:marLeft w:val="0"/>
      <w:marRight w:val="0"/>
      <w:marTop w:val="0"/>
      <w:marBottom w:val="0"/>
      <w:divBdr>
        <w:top w:val="none" w:sz="0" w:space="0" w:color="auto"/>
        <w:left w:val="none" w:sz="0" w:space="0" w:color="auto"/>
        <w:bottom w:val="none" w:sz="0" w:space="0" w:color="auto"/>
        <w:right w:val="none" w:sz="0" w:space="0" w:color="auto"/>
      </w:divBdr>
    </w:div>
    <w:div w:id="1168793242">
      <w:bodyDiv w:val="1"/>
      <w:marLeft w:val="0"/>
      <w:marRight w:val="0"/>
      <w:marTop w:val="0"/>
      <w:marBottom w:val="0"/>
      <w:divBdr>
        <w:top w:val="none" w:sz="0" w:space="0" w:color="auto"/>
        <w:left w:val="none" w:sz="0" w:space="0" w:color="auto"/>
        <w:bottom w:val="none" w:sz="0" w:space="0" w:color="auto"/>
        <w:right w:val="none" w:sz="0" w:space="0" w:color="auto"/>
      </w:divBdr>
    </w:div>
    <w:div w:id="1169171650">
      <w:bodyDiv w:val="1"/>
      <w:marLeft w:val="0"/>
      <w:marRight w:val="0"/>
      <w:marTop w:val="0"/>
      <w:marBottom w:val="0"/>
      <w:divBdr>
        <w:top w:val="none" w:sz="0" w:space="0" w:color="auto"/>
        <w:left w:val="none" w:sz="0" w:space="0" w:color="auto"/>
        <w:bottom w:val="none" w:sz="0" w:space="0" w:color="auto"/>
        <w:right w:val="none" w:sz="0" w:space="0" w:color="auto"/>
      </w:divBdr>
    </w:div>
    <w:div w:id="1169295074">
      <w:bodyDiv w:val="1"/>
      <w:marLeft w:val="0"/>
      <w:marRight w:val="0"/>
      <w:marTop w:val="0"/>
      <w:marBottom w:val="0"/>
      <w:divBdr>
        <w:top w:val="none" w:sz="0" w:space="0" w:color="auto"/>
        <w:left w:val="none" w:sz="0" w:space="0" w:color="auto"/>
        <w:bottom w:val="none" w:sz="0" w:space="0" w:color="auto"/>
        <w:right w:val="none" w:sz="0" w:space="0" w:color="auto"/>
      </w:divBdr>
    </w:div>
    <w:div w:id="1169758996">
      <w:bodyDiv w:val="1"/>
      <w:marLeft w:val="0"/>
      <w:marRight w:val="0"/>
      <w:marTop w:val="0"/>
      <w:marBottom w:val="0"/>
      <w:divBdr>
        <w:top w:val="none" w:sz="0" w:space="0" w:color="auto"/>
        <w:left w:val="none" w:sz="0" w:space="0" w:color="auto"/>
        <w:bottom w:val="none" w:sz="0" w:space="0" w:color="auto"/>
        <w:right w:val="none" w:sz="0" w:space="0" w:color="auto"/>
      </w:divBdr>
    </w:div>
    <w:div w:id="1170175629">
      <w:bodyDiv w:val="1"/>
      <w:marLeft w:val="0"/>
      <w:marRight w:val="0"/>
      <w:marTop w:val="0"/>
      <w:marBottom w:val="0"/>
      <w:divBdr>
        <w:top w:val="none" w:sz="0" w:space="0" w:color="auto"/>
        <w:left w:val="none" w:sz="0" w:space="0" w:color="auto"/>
        <w:bottom w:val="none" w:sz="0" w:space="0" w:color="auto"/>
        <w:right w:val="none" w:sz="0" w:space="0" w:color="auto"/>
      </w:divBdr>
    </w:div>
    <w:div w:id="1173642219">
      <w:bodyDiv w:val="1"/>
      <w:marLeft w:val="0"/>
      <w:marRight w:val="0"/>
      <w:marTop w:val="0"/>
      <w:marBottom w:val="0"/>
      <w:divBdr>
        <w:top w:val="none" w:sz="0" w:space="0" w:color="auto"/>
        <w:left w:val="none" w:sz="0" w:space="0" w:color="auto"/>
        <w:bottom w:val="none" w:sz="0" w:space="0" w:color="auto"/>
        <w:right w:val="none" w:sz="0" w:space="0" w:color="auto"/>
      </w:divBdr>
    </w:div>
    <w:div w:id="1173881598">
      <w:bodyDiv w:val="1"/>
      <w:marLeft w:val="0"/>
      <w:marRight w:val="0"/>
      <w:marTop w:val="0"/>
      <w:marBottom w:val="0"/>
      <w:divBdr>
        <w:top w:val="none" w:sz="0" w:space="0" w:color="auto"/>
        <w:left w:val="none" w:sz="0" w:space="0" w:color="auto"/>
        <w:bottom w:val="none" w:sz="0" w:space="0" w:color="auto"/>
        <w:right w:val="none" w:sz="0" w:space="0" w:color="auto"/>
      </w:divBdr>
    </w:div>
    <w:div w:id="1174026282">
      <w:bodyDiv w:val="1"/>
      <w:marLeft w:val="0"/>
      <w:marRight w:val="0"/>
      <w:marTop w:val="0"/>
      <w:marBottom w:val="0"/>
      <w:divBdr>
        <w:top w:val="none" w:sz="0" w:space="0" w:color="auto"/>
        <w:left w:val="none" w:sz="0" w:space="0" w:color="auto"/>
        <w:bottom w:val="none" w:sz="0" w:space="0" w:color="auto"/>
        <w:right w:val="none" w:sz="0" w:space="0" w:color="auto"/>
      </w:divBdr>
    </w:div>
    <w:div w:id="1174761629">
      <w:bodyDiv w:val="1"/>
      <w:marLeft w:val="0"/>
      <w:marRight w:val="0"/>
      <w:marTop w:val="0"/>
      <w:marBottom w:val="0"/>
      <w:divBdr>
        <w:top w:val="none" w:sz="0" w:space="0" w:color="auto"/>
        <w:left w:val="none" w:sz="0" w:space="0" w:color="auto"/>
        <w:bottom w:val="none" w:sz="0" w:space="0" w:color="auto"/>
        <w:right w:val="none" w:sz="0" w:space="0" w:color="auto"/>
      </w:divBdr>
    </w:div>
    <w:div w:id="1176849963">
      <w:bodyDiv w:val="1"/>
      <w:marLeft w:val="0"/>
      <w:marRight w:val="0"/>
      <w:marTop w:val="0"/>
      <w:marBottom w:val="0"/>
      <w:divBdr>
        <w:top w:val="none" w:sz="0" w:space="0" w:color="auto"/>
        <w:left w:val="none" w:sz="0" w:space="0" w:color="auto"/>
        <w:bottom w:val="none" w:sz="0" w:space="0" w:color="auto"/>
        <w:right w:val="none" w:sz="0" w:space="0" w:color="auto"/>
      </w:divBdr>
    </w:div>
    <w:div w:id="1177379812">
      <w:bodyDiv w:val="1"/>
      <w:marLeft w:val="0"/>
      <w:marRight w:val="0"/>
      <w:marTop w:val="0"/>
      <w:marBottom w:val="0"/>
      <w:divBdr>
        <w:top w:val="none" w:sz="0" w:space="0" w:color="auto"/>
        <w:left w:val="none" w:sz="0" w:space="0" w:color="auto"/>
        <w:bottom w:val="none" w:sz="0" w:space="0" w:color="auto"/>
        <w:right w:val="none" w:sz="0" w:space="0" w:color="auto"/>
      </w:divBdr>
    </w:div>
    <w:div w:id="1181698068">
      <w:bodyDiv w:val="1"/>
      <w:marLeft w:val="0"/>
      <w:marRight w:val="0"/>
      <w:marTop w:val="0"/>
      <w:marBottom w:val="0"/>
      <w:divBdr>
        <w:top w:val="none" w:sz="0" w:space="0" w:color="auto"/>
        <w:left w:val="none" w:sz="0" w:space="0" w:color="auto"/>
        <w:bottom w:val="none" w:sz="0" w:space="0" w:color="auto"/>
        <w:right w:val="none" w:sz="0" w:space="0" w:color="auto"/>
      </w:divBdr>
    </w:div>
    <w:div w:id="1181772499">
      <w:bodyDiv w:val="1"/>
      <w:marLeft w:val="0"/>
      <w:marRight w:val="0"/>
      <w:marTop w:val="0"/>
      <w:marBottom w:val="0"/>
      <w:divBdr>
        <w:top w:val="none" w:sz="0" w:space="0" w:color="auto"/>
        <w:left w:val="none" w:sz="0" w:space="0" w:color="auto"/>
        <w:bottom w:val="none" w:sz="0" w:space="0" w:color="auto"/>
        <w:right w:val="none" w:sz="0" w:space="0" w:color="auto"/>
      </w:divBdr>
    </w:div>
    <w:div w:id="1183124959">
      <w:bodyDiv w:val="1"/>
      <w:marLeft w:val="0"/>
      <w:marRight w:val="0"/>
      <w:marTop w:val="0"/>
      <w:marBottom w:val="0"/>
      <w:divBdr>
        <w:top w:val="none" w:sz="0" w:space="0" w:color="auto"/>
        <w:left w:val="none" w:sz="0" w:space="0" w:color="auto"/>
        <w:bottom w:val="none" w:sz="0" w:space="0" w:color="auto"/>
        <w:right w:val="none" w:sz="0" w:space="0" w:color="auto"/>
      </w:divBdr>
    </w:div>
    <w:div w:id="1183935414">
      <w:bodyDiv w:val="1"/>
      <w:marLeft w:val="0"/>
      <w:marRight w:val="0"/>
      <w:marTop w:val="0"/>
      <w:marBottom w:val="0"/>
      <w:divBdr>
        <w:top w:val="none" w:sz="0" w:space="0" w:color="auto"/>
        <w:left w:val="none" w:sz="0" w:space="0" w:color="auto"/>
        <w:bottom w:val="none" w:sz="0" w:space="0" w:color="auto"/>
        <w:right w:val="none" w:sz="0" w:space="0" w:color="auto"/>
      </w:divBdr>
    </w:div>
    <w:div w:id="1186484800">
      <w:bodyDiv w:val="1"/>
      <w:marLeft w:val="0"/>
      <w:marRight w:val="0"/>
      <w:marTop w:val="0"/>
      <w:marBottom w:val="0"/>
      <w:divBdr>
        <w:top w:val="none" w:sz="0" w:space="0" w:color="auto"/>
        <w:left w:val="none" w:sz="0" w:space="0" w:color="auto"/>
        <w:bottom w:val="none" w:sz="0" w:space="0" w:color="auto"/>
        <w:right w:val="none" w:sz="0" w:space="0" w:color="auto"/>
      </w:divBdr>
    </w:div>
    <w:div w:id="1186821561">
      <w:bodyDiv w:val="1"/>
      <w:marLeft w:val="0"/>
      <w:marRight w:val="0"/>
      <w:marTop w:val="0"/>
      <w:marBottom w:val="0"/>
      <w:divBdr>
        <w:top w:val="none" w:sz="0" w:space="0" w:color="auto"/>
        <w:left w:val="none" w:sz="0" w:space="0" w:color="auto"/>
        <w:bottom w:val="none" w:sz="0" w:space="0" w:color="auto"/>
        <w:right w:val="none" w:sz="0" w:space="0" w:color="auto"/>
      </w:divBdr>
    </w:div>
    <w:div w:id="1187257865">
      <w:bodyDiv w:val="1"/>
      <w:marLeft w:val="0"/>
      <w:marRight w:val="0"/>
      <w:marTop w:val="0"/>
      <w:marBottom w:val="0"/>
      <w:divBdr>
        <w:top w:val="none" w:sz="0" w:space="0" w:color="auto"/>
        <w:left w:val="none" w:sz="0" w:space="0" w:color="auto"/>
        <w:bottom w:val="none" w:sz="0" w:space="0" w:color="auto"/>
        <w:right w:val="none" w:sz="0" w:space="0" w:color="auto"/>
      </w:divBdr>
    </w:div>
    <w:div w:id="1187788474">
      <w:bodyDiv w:val="1"/>
      <w:marLeft w:val="0"/>
      <w:marRight w:val="0"/>
      <w:marTop w:val="0"/>
      <w:marBottom w:val="0"/>
      <w:divBdr>
        <w:top w:val="none" w:sz="0" w:space="0" w:color="auto"/>
        <w:left w:val="none" w:sz="0" w:space="0" w:color="auto"/>
        <w:bottom w:val="none" w:sz="0" w:space="0" w:color="auto"/>
        <w:right w:val="none" w:sz="0" w:space="0" w:color="auto"/>
      </w:divBdr>
    </w:div>
    <w:div w:id="1193224108">
      <w:bodyDiv w:val="1"/>
      <w:marLeft w:val="0"/>
      <w:marRight w:val="0"/>
      <w:marTop w:val="0"/>
      <w:marBottom w:val="0"/>
      <w:divBdr>
        <w:top w:val="none" w:sz="0" w:space="0" w:color="auto"/>
        <w:left w:val="none" w:sz="0" w:space="0" w:color="auto"/>
        <w:bottom w:val="none" w:sz="0" w:space="0" w:color="auto"/>
        <w:right w:val="none" w:sz="0" w:space="0" w:color="auto"/>
      </w:divBdr>
    </w:div>
    <w:div w:id="1193568156">
      <w:bodyDiv w:val="1"/>
      <w:marLeft w:val="0"/>
      <w:marRight w:val="0"/>
      <w:marTop w:val="0"/>
      <w:marBottom w:val="0"/>
      <w:divBdr>
        <w:top w:val="none" w:sz="0" w:space="0" w:color="auto"/>
        <w:left w:val="none" w:sz="0" w:space="0" w:color="auto"/>
        <w:bottom w:val="none" w:sz="0" w:space="0" w:color="auto"/>
        <w:right w:val="none" w:sz="0" w:space="0" w:color="auto"/>
      </w:divBdr>
    </w:div>
    <w:div w:id="1193616437">
      <w:bodyDiv w:val="1"/>
      <w:marLeft w:val="0"/>
      <w:marRight w:val="0"/>
      <w:marTop w:val="0"/>
      <w:marBottom w:val="0"/>
      <w:divBdr>
        <w:top w:val="none" w:sz="0" w:space="0" w:color="auto"/>
        <w:left w:val="none" w:sz="0" w:space="0" w:color="auto"/>
        <w:bottom w:val="none" w:sz="0" w:space="0" w:color="auto"/>
        <w:right w:val="none" w:sz="0" w:space="0" w:color="auto"/>
      </w:divBdr>
    </w:div>
    <w:div w:id="1195844320">
      <w:bodyDiv w:val="1"/>
      <w:marLeft w:val="0"/>
      <w:marRight w:val="0"/>
      <w:marTop w:val="0"/>
      <w:marBottom w:val="0"/>
      <w:divBdr>
        <w:top w:val="none" w:sz="0" w:space="0" w:color="auto"/>
        <w:left w:val="none" w:sz="0" w:space="0" w:color="auto"/>
        <w:bottom w:val="none" w:sz="0" w:space="0" w:color="auto"/>
        <w:right w:val="none" w:sz="0" w:space="0" w:color="auto"/>
      </w:divBdr>
    </w:div>
    <w:div w:id="1197934041">
      <w:bodyDiv w:val="1"/>
      <w:marLeft w:val="0"/>
      <w:marRight w:val="0"/>
      <w:marTop w:val="0"/>
      <w:marBottom w:val="0"/>
      <w:divBdr>
        <w:top w:val="none" w:sz="0" w:space="0" w:color="auto"/>
        <w:left w:val="none" w:sz="0" w:space="0" w:color="auto"/>
        <w:bottom w:val="none" w:sz="0" w:space="0" w:color="auto"/>
        <w:right w:val="none" w:sz="0" w:space="0" w:color="auto"/>
      </w:divBdr>
    </w:div>
    <w:div w:id="1198735819">
      <w:bodyDiv w:val="1"/>
      <w:marLeft w:val="0"/>
      <w:marRight w:val="0"/>
      <w:marTop w:val="0"/>
      <w:marBottom w:val="0"/>
      <w:divBdr>
        <w:top w:val="none" w:sz="0" w:space="0" w:color="auto"/>
        <w:left w:val="none" w:sz="0" w:space="0" w:color="auto"/>
        <w:bottom w:val="none" w:sz="0" w:space="0" w:color="auto"/>
        <w:right w:val="none" w:sz="0" w:space="0" w:color="auto"/>
      </w:divBdr>
    </w:div>
    <w:div w:id="1199010336">
      <w:bodyDiv w:val="1"/>
      <w:marLeft w:val="0"/>
      <w:marRight w:val="0"/>
      <w:marTop w:val="0"/>
      <w:marBottom w:val="0"/>
      <w:divBdr>
        <w:top w:val="none" w:sz="0" w:space="0" w:color="auto"/>
        <w:left w:val="none" w:sz="0" w:space="0" w:color="auto"/>
        <w:bottom w:val="none" w:sz="0" w:space="0" w:color="auto"/>
        <w:right w:val="none" w:sz="0" w:space="0" w:color="auto"/>
      </w:divBdr>
    </w:div>
    <w:div w:id="1199780192">
      <w:bodyDiv w:val="1"/>
      <w:marLeft w:val="0"/>
      <w:marRight w:val="0"/>
      <w:marTop w:val="0"/>
      <w:marBottom w:val="0"/>
      <w:divBdr>
        <w:top w:val="none" w:sz="0" w:space="0" w:color="auto"/>
        <w:left w:val="none" w:sz="0" w:space="0" w:color="auto"/>
        <w:bottom w:val="none" w:sz="0" w:space="0" w:color="auto"/>
        <w:right w:val="none" w:sz="0" w:space="0" w:color="auto"/>
      </w:divBdr>
    </w:div>
    <w:div w:id="1203521116">
      <w:bodyDiv w:val="1"/>
      <w:marLeft w:val="0"/>
      <w:marRight w:val="0"/>
      <w:marTop w:val="0"/>
      <w:marBottom w:val="0"/>
      <w:divBdr>
        <w:top w:val="none" w:sz="0" w:space="0" w:color="auto"/>
        <w:left w:val="none" w:sz="0" w:space="0" w:color="auto"/>
        <w:bottom w:val="none" w:sz="0" w:space="0" w:color="auto"/>
        <w:right w:val="none" w:sz="0" w:space="0" w:color="auto"/>
      </w:divBdr>
    </w:div>
    <w:div w:id="1203710222">
      <w:bodyDiv w:val="1"/>
      <w:marLeft w:val="0"/>
      <w:marRight w:val="0"/>
      <w:marTop w:val="0"/>
      <w:marBottom w:val="0"/>
      <w:divBdr>
        <w:top w:val="none" w:sz="0" w:space="0" w:color="auto"/>
        <w:left w:val="none" w:sz="0" w:space="0" w:color="auto"/>
        <w:bottom w:val="none" w:sz="0" w:space="0" w:color="auto"/>
        <w:right w:val="none" w:sz="0" w:space="0" w:color="auto"/>
      </w:divBdr>
    </w:div>
    <w:div w:id="1205096599">
      <w:bodyDiv w:val="1"/>
      <w:marLeft w:val="0"/>
      <w:marRight w:val="0"/>
      <w:marTop w:val="0"/>
      <w:marBottom w:val="0"/>
      <w:divBdr>
        <w:top w:val="none" w:sz="0" w:space="0" w:color="auto"/>
        <w:left w:val="none" w:sz="0" w:space="0" w:color="auto"/>
        <w:bottom w:val="none" w:sz="0" w:space="0" w:color="auto"/>
        <w:right w:val="none" w:sz="0" w:space="0" w:color="auto"/>
      </w:divBdr>
    </w:div>
    <w:div w:id="1205170256">
      <w:bodyDiv w:val="1"/>
      <w:marLeft w:val="0"/>
      <w:marRight w:val="0"/>
      <w:marTop w:val="0"/>
      <w:marBottom w:val="0"/>
      <w:divBdr>
        <w:top w:val="none" w:sz="0" w:space="0" w:color="auto"/>
        <w:left w:val="none" w:sz="0" w:space="0" w:color="auto"/>
        <w:bottom w:val="none" w:sz="0" w:space="0" w:color="auto"/>
        <w:right w:val="none" w:sz="0" w:space="0" w:color="auto"/>
      </w:divBdr>
    </w:div>
    <w:div w:id="1211575114">
      <w:bodyDiv w:val="1"/>
      <w:marLeft w:val="0"/>
      <w:marRight w:val="0"/>
      <w:marTop w:val="0"/>
      <w:marBottom w:val="0"/>
      <w:divBdr>
        <w:top w:val="none" w:sz="0" w:space="0" w:color="auto"/>
        <w:left w:val="none" w:sz="0" w:space="0" w:color="auto"/>
        <w:bottom w:val="none" w:sz="0" w:space="0" w:color="auto"/>
        <w:right w:val="none" w:sz="0" w:space="0" w:color="auto"/>
      </w:divBdr>
    </w:div>
    <w:div w:id="1213733045">
      <w:bodyDiv w:val="1"/>
      <w:marLeft w:val="0"/>
      <w:marRight w:val="0"/>
      <w:marTop w:val="0"/>
      <w:marBottom w:val="0"/>
      <w:divBdr>
        <w:top w:val="none" w:sz="0" w:space="0" w:color="auto"/>
        <w:left w:val="none" w:sz="0" w:space="0" w:color="auto"/>
        <w:bottom w:val="none" w:sz="0" w:space="0" w:color="auto"/>
        <w:right w:val="none" w:sz="0" w:space="0" w:color="auto"/>
      </w:divBdr>
    </w:div>
    <w:div w:id="1215772057">
      <w:bodyDiv w:val="1"/>
      <w:marLeft w:val="0"/>
      <w:marRight w:val="0"/>
      <w:marTop w:val="0"/>
      <w:marBottom w:val="0"/>
      <w:divBdr>
        <w:top w:val="none" w:sz="0" w:space="0" w:color="auto"/>
        <w:left w:val="none" w:sz="0" w:space="0" w:color="auto"/>
        <w:bottom w:val="none" w:sz="0" w:space="0" w:color="auto"/>
        <w:right w:val="none" w:sz="0" w:space="0" w:color="auto"/>
      </w:divBdr>
    </w:div>
    <w:div w:id="1216086498">
      <w:bodyDiv w:val="1"/>
      <w:marLeft w:val="0"/>
      <w:marRight w:val="0"/>
      <w:marTop w:val="0"/>
      <w:marBottom w:val="0"/>
      <w:divBdr>
        <w:top w:val="none" w:sz="0" w:space="0" w:color="auto"/>
        <w:left w:val="none" w:sz="0" w:space="0" w:color="auto"/>
        <w:bottom w:val="none" w:sz="0" w:space="0" w:color="auto"/>
        <w:right w:val="none" w:sz="0" w:space="0" w:color="auto"/>
      </w:divBdr>
    </w:div>
    <w:div w:id="1220046577">
      <w:bodyDiv w:val="1"/>
      <w:marLeft w:val="0"/>
      <w:marRight w:val="0"/>
      <w:marTop w:val="0"/>
      <w:marBottom w:val="0"/>
      <w:divBdr>
        <w:top w:val="none" w:sz="0" w:space="0" w:color="auto"/>
        <w:left w:val="none" w:sz="0" w:space="0" w:color="auto"/>
        <w:bottom w:val="none" w:sz="0" w:space="0" w:color="auto"/>
        <w:right w:val="none" w:sz="0" w:space="0" w:color="auto"/>
      </w:divBdr>
    </w:div>
    <w:div w:id="1220551224">
      <w:bodyDiv w:val="1"/>
      <w:marLeft w:val="0"/>
      <w:marRight w:val="0"/>
      <w:marTop w:val="0"/>
      <w:marBottom w:val="0"/>
      <w:divBdr>
        <w:top w:val="none" w:sz="0" w:space="0" w:color="auto"/>
        <w:left w:val="none" w:sz="0" w:space="0" w:color="auto"/>
        <w:bottom w:val="none" w:sz="0" w:space="0" w:color="auto"/>
        <w:right w:val="none" w:sz="0" w:space="0" w:color="auto"/>
      </w:divBdr>
    </w:div>
    <w:div w:id="1220703861">
      <w:bodyDiv w:val="1"/>
      <w:marLeft w:val="0"/>
      <w:marRight w:val="0"/>
      <w:marTop w:val="0"/>
      <w:marBottom w:val="0"/>
      <w:divBdr>
        <w:top w:val="none" w:sz="0" w:space="0" w:color="auto"/>
        <w:left w:val="none" w:sz="0" w:space="0" w:color="auto"/>
        <w:bottom w:val="none" w:sz="0" w:space="0" w:color="auto"/>
        <w:right w:val="none" w:sz="0" w:space="0" w:color="auto"/>
      </w:divBdr>
    </w:div>
    <w:div w:id="1221283608">
      <w:bodyDiv w:val="1"/>
      <w:marLeft w:val="0"/>
      <w:marRight w:val="0"/>
      <w:marTop w:val="0"/>
      <w:marBottom w:val="0"/>
      <w:divBdr>
        <w:top w:val="none" w:sz="0" w:space="0" w:color="auto"/>
        <w:left w:val="none" w:sz="0" w:space="0" w:color="auto"/>
        <w:bottom w:val="none" w:sz="0" w:space="0" w:color="auto"/>
        <w:right w:val="none" w:sz="0" w:space="0" w:color="auto"/>
      </w:divBdr>
    </w:div>
    <w:div w:id="1222669450">
      <w:bodyDiv w:val="1"/>
      <w:marLeft w:val="0"/>
      <w:marRight w:val="0"/>
      <w:marTop w:val="0"/>
      <w:marBottom w:val="0"/>
      <w:divBdr>
        <w:top w:val="none" w:sz="0" w:space="0" w:color="auto"/>
        <w:left w:val="none" w:sz="0" w:space="0" w:color="auto"/>
        <w:bottom w:val="none" w:sz="0" w:space="0" w:color="auto"/>
        <w:right w:val="none" w:sz="0" w:space="0" w:color="auto"/>
      </w:divBdr>
    </w:div>
    <w:div w:id="1226330245">
      <w:bodyDiv w:val="1"/>
      <w:marLeft w:val="0"/>
      <w:marRight w:val="0"/>
      <w:marTop w:val="0"/>
      <w:marBottom w:val="0"/>
      <w:divBdr>
        <w:top w:val="none" w:sz="0" w:space="0" w:color="auto"/>
        <w:left w:val="none" w:sz="0" w:space="0" w:color="auto"/>
        <w:bottom w:val="none" w:sz="0" w:space="0" w:color="auto"/>
        <w:right w:val="none" w:sz="0" w:space="0" w:color="auto"/>
      </w:divBdr>
    </w:div>
    <w:div w:id="1226601614">
      <w:bodyDiv w:val="1"/>
      <w:marLeft w:val="0"/>
      <w:marRight w:val="0"/>
      <w:marTop w:val="0"/>
      <w:marBottom w:val="0"/>
      <w:divBdr>
        <w:top w:val="none" w:sz="0" w:space="0" w:color="auto"/>
        <w:left w:val="none" w:sz="0" w:space="0" w:color="auto"/>
        <w:bottom w:val="none" w:sz="0" w:space="0" w:color="auto"/>
        <w:right w:val="none" w:sz="0" w:space="0" w:color="auto"/>
      </w:divBdr>
    </w:div>
    <w:div w:id="1227106941">
      <w:bodyDiv w:val="1"/>
      <w:marLeft w:val="0"/>
      <w:marRight w:val="0"/>
      <w:marTop w:val="0"/>
      <w:marBottom w:val="0"/>
      <w:divBdr>
        <w:top w:val="none" w:sz="0" w:space="0" w:color="auto"/>
        <w:left w:val="none" w:sz="0" w:space="0" w:color="auto"/>
        <w:bottom w:val="none" w:sz="0" w:space="0" w:color="auto"/>
        <w:right w:val="none" w:sz="0" w:space="0" w:color="auto"/>
      </w:divBdr>
    </w:div>
    <w:div w:id="1230270828">
      <w:bodyDiv w:val="1"/>
      <w:marLeft w:val="0"/>
      <w:marRight w:val="0"/>
      <w:marTop w:val="0"/>
      <w:marBottom w:val="0"/>
      <w:divBdr>
        <w:top w:val="none" w:sz="0" w:space="0" w:color="auto"/>
        <w:left w:val="none" w:sz="0" w:space="0" w:color="auto"/>
        <w:bottom w:val="none" w:sz="0" w:space="0" w:color="auto"/>
        <w:right w:val="none" w:sz="0" w:space="0" w:color="auto"/>
      </w:divBdr>
    </w:div>
    <w:div w:id="1230848106">
      <w:bodyDiv w:val="1"/>
      <w:marLeft w:val="0"/>
      <w:marRight w:val="0"/>
      <w:marTop w:val="0"/>
      <w:marBottom w:val="0"/>
      <w:divBdr>
        <w:top w:val="none" w:sz="0" w:space="0" w:color="auto"/>
        <w:left w:val="none" w:sz="0" w:space="0" w:color="auto"/>
        <w:bottom w:val="none" w:sz="0" w:space="0" w:color="auto"/>
        <w:right w:val="none" w:sz="0" w:space="0" w:color="auto"/>
      </w:divBdr>
    </w:div>
    <w:div w:id="1231189481">
      <w:bodyDiv w:val="1"/>
      <w:marLeft w:val="0"/>
      <w:marRight w:val="0"/>
      <w:marTop w:val="0"/>
      <w:marBottom w:val="0"/>
      <w:divBdr>
        <w:top w:val="none" w:sz="0" w:space="0" w:color="auto"/>
        <w:left w:val="none" w:sz="0" w:space="0" w:color="auto"/>
        <w:bottom w:val="none" w:sz="0" w:space="0" w:color="auto"/>
        <w:right w:val="none" w:sz="0" w:space="0" w:color="auto"/>
      </w:divBdr>
    </w:div>
    <w:div w:id="1232616317">
      <w:bodyDiv w:val="1"/>
      <w:marLeft w:val="0"/>
      <w:marRight w:val="0"/>
      <w:marTop w:val="0"/>
      <w:marBottom w:val="0"/>
      <w:divBdr>
        <w:top w:val="none" w:sz="0" w:space="0" w:color="auto"/>
        <w:left w:val="none" w:sz="0" w:space="0" w:color="auto"/>
        <w:bottom w:val="none" w:sz="0" w:space="0" w:color="auto"/>
        <w:right w:val="none" w:sz="0" w:space="0" w:color="auto"/>
      </w:divBdr>
    </w:div>
    <w:div w:id="1232620644">
      <w:bodyDiv w:val="1"/>
      <w:marLeft w:val="0"/>
      <w:marRight w:val="0"/>
      <w:marTop w:val="0"/>
      <w:marBottom w:val="0"/>
      <w:divBdr>
        <w:top w:val="none" w:sz="0" w:space="0" w:color="auto"/>
        <w:left w:val="none" w:sz="0" w:space="0" w:color="auto"/>
        <w:bottom w:val="none" w:sz="0" w:space="0" w:color="auto"/>
        <w:right w:val="none" w:sz="0" w:space="0" w:color="auto"/>
      </w:divBdr>
    </w:div>
    <w:div w:id="1234972747">
      <w:bodyDiv w:val="1"/>
      <w:marLeft w:val="0"/>
      <w:marRight w:val="0"/>
      <w:marTop w:val="0"/>
      <w:marBottom w:val="0"/>
      <w:divBdr>
        <w:top w:val="none" w:sz="0" w:space="0" w:color="auto"/>
        <w:left w:val="none" w:sz="0" w:space="0" w:color="auto"/>
        <w:bottom w:val="none" w:sz="0" w:space="0" w:color="auto"/>
        <w:right w:val="none" w:sz="0" w:space="0" w:color="auto"/>
      </w:divBdr>
    </w:div>
    <w:div w:id="1237326617">
      <w:bodyDiv w:val="1"/>
      <w:marLeft w:val="0"/>
      <w:marRight w:val="0"/>
      <w:marTop w:val="0"/>
      <w:marBottom w:val="0"/>
      <w:divBdr>
        <w:top w:val="none" w:sz="0" w:space="0" w:color="auto"/>
        <w:left w:val="none" w:sz="0" w:space="0" w:color="auto"/>
        <w:bottom w:val="none" w:sz="0" w:space="0" w:color="auto"/>
        <w:right w:val="none" w:sz="0" w:space="0" w:color="auto"/>
      </w:divBdr>
    </w:div>
    <w:div w:id="1237672155">
      <w:bodyDiv w:val="1"/>
      <w:marLeft w:val="0"/>
      <w:marRight w:val="0"/>
      <w:marTop w:val="0"/>
      <w:marBottom w:val="0"/>
      <w:divBdr>
        <w:top w:val="none" w:sz="0" w:space="0" w:color="auto"/>
        <w:left w:val="none" w:sz="0" w:space="0" w:color="auto"/>
        <w:bottom w:val="none" w:sz="0" w:space="0" w:color="auto"/>
        <w:right w:val="none" w:sz="0" w:space="0" w:color="auto"/>
      </w:divBdr>
    </w:div>
    <w:div w:id="1239291486">
      <w:bodyDiv w:val="1"/>
      <w:marLeft w:val="0"/>
      <w:marRight w:val="0"/>
      <w:marTop w:val="0"/>
      <w:marBottom w:val="0"/>
      <w:divBdr>
        <w:top w:val="none" w:sz="0" w:space="0" w:color="auto"/>
        <w:left w:val="none" w:sz="0" w:space="0" w:color="auto"/>
        <w:bottom w:val="none" w:sz="0" w:space="0" w:color="auto"/>
        <w:right w:val="none" w:sz="0" w:space="0" w:color="auto"/>
      </w:divBdr>
    </w:div>
    <w:div w:id="1241788275">
      <w:bodyDiv w:val="1"/>
      <w:marLeft w:val="0"/>
      <w:marRight w:val="0"/>
      <w:marTop w:val="0"/>
      <w:marBottom w:val="0"/>
      <w:divBdr>
        <w:top w:val="none" w:sz="0" w:space="0" w:color="auto"/>
        <w:left w:val="none" w:sz="0" w:space="0" w:color="auto"/>
        <w:bottom w:val="none" w:sz="0" w:space="0" w:color="auto"/>
        <w:right w:val="none" w:sz="0" w:space="0" w:color="auto"/>
      </w:divBdr>
    </w:div>
    <w:div w:id="1242057197">
      <w:bodyDiv w:val="1"/>
      <w:marLeft w:val="0"/>
      <w:marRight w:val="0"/>
      <w:marTop w:val="0"/>
      <w:marBottom w:val="0"/>
      <w:divBdr>
        <w:top w:val="none" w:sz="0" w:space="0" w:color="auto"/>
        <w:left w:val="none" w:sz="0" w:space="0" w:color="auto"/>
        <w:bottom w:val="none" w:sz="0" w:space="0" w:color="auto"/>
        <w:right w:val="none" w:sz="0" w:space="0" w:color="auto"/>
      </w:divBdr>
    </w:div>
    <w:div w:id="1243107578">
      <w:bodyDiv w:val="1"/>
      <w:marLeft w:val="0"/>
      <w:marRight w:val="0"/>
      <w:marTop w:val="0"/>
      <w:marBottom w:val="0"/>
      <w:divBdr>
        <w:top w:val="none" w:sz="0" w:space="0" w:color="auto"/>
        <w:left w:val="none" w:sz="0" w:space="0" w:color="auto"/>
        <w:bottom w:val="none" w:sz="0" w:space="0" w:color="auto"/>
        <w:right w:val="none" w:sz="0" w:space="0" w:color="auto"/>
      </w:divBdr>
    </w:div>
    <w:div w:id="1246527290">
      <w:bodyDiv w:val="1"/>
      <w:marLeft w:val="0"/>
      <w:marRight w:val="0"/>
      <w:marTop w:val="0"/>
      <w:marBottom w:val="0"/>
      <w:divBdr>
        <w:top w:val="none" w:sz="0" w:space="0" w:color="auto"/>
        <w:left w:val="none" w:sz="0" w:space="0" w:color="auto"/>
        <w:bottom w:val="none" w:sz="0" w:space="0" w:color="auto"/>
        <w:right w:val="none" w:sz="0" w:space="0" w:color="auto"/>
      </w:divBdr>
    </w:div>
    <w:div w:id="1247836415">
      <w:bodyDiv w:val="1"/>
      <w:marLeft w:val="0"/>
      <w:marRight w:val="0"/>
      <w:marTop w:val="0"/>
      <w:marBottom w:val="0"/>
      <w:divBdr>
        <w:top w:val="none" w:sz="0" w:space="0" w:color="auto"/>
        <w:left w:val="none" w:sz="0" w:space="0" w:color="auto"/>
        <w:bottom w:val="none" w:sz="0" w:space="0" w:color="auto"/>
        <w:right w:val="none" w:sz="0" w:space="0" w:color="auto"/>
      </w:divBdr>
    </w:div>
    <w:div w:id="1248420902">
      <w:bodyDiv w:val="1"/>
      <w:marLeft w:val="0"/>
      <w:marRight w:val="0"/>
      <w:marTop w:val="0"/>
      <w:marBottom w:val="0"/>
      <w:divBdr>
        <w:top w:val="none" w:sz="0" w:space="0" w:color="auto"/>
        <w:left w:val="none" w:sz="0" w:space="0" w:color="auto"/>
        <w:bottom w:val="none" w:sz="0" w:space="0" w:color="auto"/>
        <w:right w:val="none" w:sz="0" w:space="0" w:color="auto"/>
      </w:divBdr>
    </w:div>
    <w:div w:id="1249652442">
      <w:bodyDiv w:val="1"/>
      <w:marLeft w:val="0"/>
      <w:marRight w:val="0"/>
      <w:marTop w:val="0"/>
      <w:marBottom w:val="0"/>
      <w:divBdr>
        <w:top w:val="none" w:sz="0" w:space="0" w:color="auto"/>
        <w:left w:val="none" w:sz="0" w:space="0" w:color="auto"/>
        <w:bottom w:val="none" w:sz="0" w:space="0" w:color="auto"/>
        <w:right w:val="none" w:sz="0" w:space="0" w:color="auto"/>
      </w:divBdr>
    </w:div>
    <w:div w:id="1251545408">
      <w:bodyDiv w:val="1"/>
      <w:marLeft w:val="0"/>
      <w:marRight w:val="0"/>
      <w:marTop w:val="0"/>
      <w:marBottom w:val="0"/>
      <w:divBdr>
        <w:top w:val="none" w:sz="0" w:space="0" w:color="auto"/>
        <w:left w:val="none" w:sz="0" w:space="0" w:color="auto"/>
        <w:bottom w:val="none" w:sz="0" w:space="0" w:color="auto"/>
        <w:right w:val="none" w:sz="0" w:space="0" w:color="auto"/>
      </w:divBdr>
    </w:div>
    <w:div w:id="1253667111">
      <w:bodyDiv w:val="1"/>
      <w:marLeft w:val="0"/>
      <w:marRight w:val="0"/>
      <w:marTop w:val="0"/>
      <w:marBottom w:val="0"/>
      <w:divBdr>
        <w:top w:val="none" w:sz="0" w:space="0" w:color="auto"/>
        <w:left w:val="none" w:sz="0" w:space="0" w:color="auto"/>
        <w:bottom w:val="none" w:sz="0" w:space="0" w:color="auto"/>
        <w:right w:val="none" w:sz="0" w:space="0" w:color="auto"/>
      </w:divBdr>
    </w:div>
    <w:div w:id="1253931600">
      <w:bodyDiv w:val="1"/>
      <w:marLeft w:val="0"/>
      <w:marRight w:val="0"/>
      <w:marTop w:val="0"/>
      <w:marBottom w:val="0"/>
      <w:divBdr>
        <w:top w:val="none" w:sz="0" w:space="0" w:color="auto"/>
        <w:left w:val="none" w:sz="0" w:space="0" w:color="auto"/>
        <w:bottom w:val="none" w:sz="0" w:space="0" w:color="auto"/>
        <w:right w:val="none" w:sz="0" w:space="0" w:color="auto"/>
      </w:divBdr>
    </w:div>
    <w:div w:id="1253978306">
      <w:bodyDiv w:val="1"/>
      <w:marLeft w:val="0"/>
      <w:marRight w:val="0"/>
      <w:marTop w:val="0"/>
      <w:marBottom w:val="0"/>
      <w:divBdr>
        <w:top w:val="none" w:sz="0" w:space="0" w:color="auto"/>
        <w:left w:val="none" w:sz="0" w:space="0" w:color="auto"/>
        <w:bottom w:val="none" w:sz="0" w:space="0" w:color="auto"/>
        <w:right w:val="none" w:sz="0" w:space="0" w:color="auto"/>
      </w:divBdr>
    </w:div>
    <w:div w:id="1257865088">
      <w:bodyDiv w:val="1"/>
      <w:marLeft w:val="0"/>
      <w:marRight w:val="0"/>
      <w:marTop w:val="0"/>
      <w:marBottom w:val="0"/>
      <w:divBdr>
        <w:top w:val="none" w:sz="0" w:space="0" w:color="auto"/>
        <w:left w:val="none" w:sz="0" w:space="0" w:color="auto"/>
        <w:bottom w:val="none" w:sz="0" w:space="0" w:color="auto"/>
        <w:right w:val="none" w:sz="0" w:space="0" w:color="auto"/>
      </w:divBdr>
    </w:div>
    <w:div w:id="1259868319">
      <w:bodyDiv w:val="1"/>
      <w:marLeft w:val="0"/>
      <w:marRight w:val="0"/>
      <w:marTop w:val="0"/>
      <w:marBottom w:val="0"/>
      <w:divBdr>
        <w:top w:val="none" w:sz="0" w:space="0" w:color="auto"/>
        <w:left w:val="none" w:sz="0" w:space="0" w:color="auto"/>
        <w:bottom w:val="none" w:sz="0" w:space="0" w:color="auto"/>
        <w:right w:val="none" w:sz="0" w:space="0" w:color="auto"/>
      </w:divBdr>
    </w:div>
    <w:div w:id="1260872762">
      <w:bodyDiv w:val="1"/>
      <w:marLeft w:val="0"/>
      <w:marRight w:val="0"/>
      <w:marTop w:val="0"/>
      <w:marBottom w:val="0"/>
      <w:divBdr>
        <w:top w:val="none" w:sz="0" w:space="0" w:color="auto"/>
        <w:left w:val="none" w:sz="0" w:space="0" w:color="auto"/>
        <w:bottom w:val="none" w:sz="0" w:space="0" w:color="auto"/>
        <w:right w:val="none" w:sz="0" w:space="0" w:color="auto"/>
      </w:divBdr>
    </w:div>
    <w:div w:id="1261177053">
      <w:bodyDiv w:val="1"/>
      <w:marLeft w:val="0"/>
      <w:marRight w:val="0"/>
      <w:marTop w:val="0"/>
      <w:marBottom w:val="0"/>
      <w:divBdr>
        <w:top w:val="none" w:sz="0" w:space="0" w:color="auto"/>
        <w:left w:val="none" w:sz="0" w:space="0" w:color="auto"/>
        <w:bottom w:val="none" w:sz="0" w:space="0" w:color="auto"/>
        <w:right w:val="none" w:sz="0" w:space="0" w:color="auto"/>
      </w:divBdr>
    </w:div>
    <w:div w:id="1261986742">
      <w:bodyDiv w:val="1"/>
      <w:marLeft w:val="0"/>
      <w:marRight w:val="0"/>
      <w:marTop w:val="0"/>
      <w:marBottom w:val="0"/>
      <w:divBdr>
        <w:top w:val="none" w:sz="0" w:space="0" w:color="auto"/>
        <w:left w:val="none" w:sz="0" w:space="0" w:color="auto"/>
        <w:bottom w:val="none" w:sz="0" w:space="0" w:color="auto"/>
        <w:right w:val="none" w:sz="0" w:space="0" w:color="auto"/>
      </w:divBdr>
    </w:div>
    <w:div w:id="1265965942">
      <w:bodyDiv w:val="1"/>
      <w:marLeft w:val="0"/>
      <w:marRight w:val="0"/>
      <w:marTop w:val="0"/>
      <w:marBottom w:val="0"/>
      <w:divBdr>
        <w:top w:val="none" w:sz="0" w:space="0" w:color="auto"/>
        <w:left w:val="none" w:sz="0" w:space="0" w:color="auto"/>
        <w:bottom w:val="none" w:sz="0" w:space="0" w:color="auto"/>
        <w:right w:val="none" w:sz="0" w:space="0" w:color="auto"/>
      </w:divBdr>
    </w:div>
    <w:div w:id="1266038707">
      <w:bodyDiv w:val="1"/>
      <w:marLeft w:val="0"/>
      <w:marRight w:val="0"/>
      <w:marTop w:val="0"/>
      <w:marBottom w:val="0"/>
      <w:divBdr>
        <w:top w:val="none" w:sz="0" w:space="0" w:color="auto"/>
        <w:left w:val="none" w:sz="0" w:space="0" w:color="auto"/>
        <w:bottom w:val="none" w:sz="0" w:space="0" w:color="auto"/>
        <w:right w:val="none" w:sz="0" w:space="0" w:color="auto"/>
      </w:divBdr>
    </w:div>
    <w:div w:id="1269704675">
      <w:bodyDiv w:val="1"/>
      <w:marLeft w:val="0"/>
      <w:marRight w:val="0"/>
      <w:marTop w:val="0"/>
      <w:marBottom w:val="0"/>
      <w:divBdr>
        <w:top w:val="none" w:sz="0" w:space="0" w:color="auto"/>
        <w:left w:val="none" w:sz="0" w:space="0" w:color="auto"/>
        <w:bottom w:val="none" w:sz="0" w:space="0" w:color="auto"/>
        <w:right w:val="none" w:sz="0" w:space="0" w:color="auto"/>
      </w:divBdr>
    </w:div>
    <w:div w:id="1269854604">
      <w:bodyDiv w:val="1"/>
      <w:marLeft w:val="0"/>
      <w:marRight w:val="0"/>
      <w:marTop w:val="0"/>
      <w:marBottom w:val="0"/>
      <w:divBdr>
        <w:top w:val="none" w:sz="0" w:space="0" w:color="auto"/>
        <w:left w:val="none" w:sz="0" w:space="0" w:color="auto"/>
        <w:bottom w:val="none" w:sz="0" w:space="0" w:color="auto"/>
        <w:right w:val="none" w:sz="0" w:space="0" w:color="auto"/>
      </w:divBdr>
    </w:div>
    <w:div w:id="1270235018">
      <w:bodyDiv w:val="1"/>
      <w:marLeft w:val="0"/>
      <w:marRight w:val="0"/>
      <w:marTop w:val="0"/>
      <w:marBottom w:val="0"/>
      <w:divBdr>
        <w:top w:val="none" w:sz="0" w:space="0" w:color="auto"/>
        <w:left w:val="none" w:sz="0" w:space="0" w:color="auto"/>
        <w:bottom w:val="none" w:sz="0" w:space="0" w:color="auto"/>
        <w:right w:val="none" w:sz="0" w:space="0" w:color="auto"/>
      </w:divBdr>
    </w:div>
    <w:div w:id="1275795787">
      <w:bodyDiv w:val="1"/>
      <w:marLeft w:val="0"/>
      <w:marRight w:val="0"/>
      <w:marTop w:val="0"/>
      <w:marBottom w:val="0"/>
      <w:divBdr>
        <w:top w:val="none" w:sz="0" w:space="0" w:color="auto"/>
        <w:left w:val="none" w:sz="0" w:space="0" w:color="auto"/>
        <w:bottom w:val="none" w:sz="0" w:space="0" w:color="auto"/>
        <w:right w:val="none" w:sz="0" w:space="0" w:color="auto"/>
      </w:divBdr>
    </w:div>
    <w:div w:id="1276862828">
      <w:bodyDiv w:val="1"/>
      <w:marLeft w:val="0"/>
      <w:marRight w:val="0"/>
      <w:marTop w:val="0"/>
      <w:marBottom w:val="0"/>
      <w:divBdr>
        <w:top w:val="none" w:sz="0" w:space="0" w:color="auto"/>
        <w:left w:val="none" w:sz="0" w:space="0" w:color="auto"/>
        <w:bottom w:val="none" w:sz="0" w:space="0" w:color="auto"/>
        <w:right w:val="none" w:sz="0" w:space="0" w:color="auto"/>
      </w:divBdr>
    </w:div>
    <w:div w:id="1277521071">
      <w:bodyDiv w:val="1"/>
      <w:marLeft w:val="0"/>
      <w:marRight w:val="0"/>
      <w:marTop w:val="0"/>
      <w:marBottom w:val="0"/>
      <w:divBdr>
        <w:top w:val="none" w:sz="0" w:space="0" w:color="auto"/>
        <w:left w:val="none" w:sz="0" w:space="0" w:color="auto"/>
        <w:bottom w:val="none" w:sz="0" w:space="0" w:color="auto"/>
        <w:right w:val="none" w:sz="0" w:space="0" w:color="auto"/>
      </w:divBdr>
    </w:div>
    <w:div w:id="1277712566">
      <w:bodyDiv w:val="1"/>
      <w:marLeft w:val="0"/>
      <w:marRight w:val="0"/>
      <w:marTop w:val="0"/>
      <w:marBottom w:val="0"/>
      <w:divBdr>
        <w:top w:val="none" w:sz="0" w:space="0" w:color="auto"/>
        <w:left w:val="none" w:sz="0" w:space="0" w:color="auto"/>
        <w:bottom w:val="none" w:sz="0" w:space="0" w:color="auto"/>
        <w:right w:val="none" w:sz="0" w:space="0" w:color="auto"/>
      </w:divBdr>
    </w:div>
    <w:div w:id="1281107105">
      <w:bodyDiv w:val="1"/>
      <w:marLeft w:val="0"/>
      <w:marRight w:val="0"/>
      <w:marTop w:val="0"/>
      <w:marBottom w:val="0"/>
      <w:divBdr>
        <w:top w:val="none" w:sz="0" w:space="0" w:color="auto"/>
        <w:left w:val="none" w:sz="0" w:space="0" w:color="auto"/>
        <w:bottom w:val="none" w:sz="0" w:space="0" w:color="auto"/>
        <w:right w:val="none" w:sz="0" w:space="0" w:color="auto"/>
      </w:divBdr>
    </w:div>
    <w:div w:id="1283003556">
      <w:bodyDiv w:val="1"/>
      <w:marLeft w:val="0"/>
      <w:marRight w:val="0"/>
      <w:marTop w:val="0"/>
      <w:marBottom w:val="0"/>
      <w:divBdr>
        <w:top w:val="none" w:sz="0" w:space="0" w:color="auto"/>
        <w:left w:val="none" w:sz="0" w:space="0" w:color="auto"/>
        <w:bottom w:val="none" w:sz="0" w:space="0" w:color="auto"/>
        <w:right w:val="none" w:sz="0" w:space="0" w:color="auto"/>
      </w:divBdr>
    </w:div>
    <w:div w:id="1284769436">
      <w:bodyDiv w:val="1"/>
      <w:marLeft w:val="0"/>
      <w:marRight w:val="0"/>
      <w:marTop w:val="0"/>
      <w:marBottom w:val="0"/>
      <w:divBdr>
        <w:top w:val="none" w:sz="0" w:space="0" w:color="auto"/>
        <w:left w:val="none" w:sz="0" w:space="0" w:color="auto"/>
        <w:bottom w:val="none" w:sz="0" w:space="0" w:color="auto"/>
        <w:right w:val="none" w:sz="0" w:space="0" w:color="auto"/>
      </w:divBdr>
    </w:div>
    <w:div w:id="1285306963">
      <w:bodyDiv w:val="1"/>
      <w:marLeft w:val="0"/>
      <w:marRight w:val="0"/>
      <w:marTop w:val="0"/>
      <w:marBottom w:val="0"/>
      <w:divBdr>
        <w:top w:val="none" w:sz="0" w:space="0" w:color="auto"/>
        <w:left w:val="none" w:sz="0" w:space="0" w:color="auto"/>
        <w:bottom w:val="none" w:sz="0" w:space="0" w:color="auto"/>
        <w:right w:val="none" w:sz="0" w:space="0" w:color="auto"/>
      </w:divBdr>
    </w:div>
    <w:div w:id="1286931987">
      <w:bodyDiv w:val="1"/>
      <w:marLeft w:val="0"/>
      <w:marRight w:val="0"/>
      <w:marTop w:val="0"/>
      <w:marBottom w:val="0"/>
      <w:divBdr>
        <w:top w:val="none" w:sz="0" w:space="0" w:color="auto"/>
        <w:left w:val="none" w:sz="0" w:space="0" w:color="auto"/>
        <w:bottom w:val="none" w:sz="0" w:space="0" w:color="auto"/>
        <w:right w:val="none" w:sz="0" w:space="0" w:color="auto"/>
      </w:divBdr>
    </w:div>
    <w:div w:id="1288001258">
      <w:bodyDiv w:val="1"/>
      <w:marLeft w:val="0"/>
      <w:marRight w:val="0"/>
      <w:marTop w:val="0"/>
      <w:marBottom w:val="0"/>
      <w:divBdr>
        <w:top w:val="none" w:sz="0" w:space="0" w:color="auto"/>
        <w:left w:val="none" w:sz="0" w:space="0" w:color="auto"/>
        <w:bottom w:val="none" w:sz="0" w:space="0" w:color="auto"/>
        <w:right w:val="none" w:sz="0" w:space="0" w:color="auto"/>
      </w:divBdr>
    </w:div>
    <w:div w:id="1290356423">
      <w:bodyDiv w:val="1"/>
      <w:marLeft w:val="0"/>
      <w:marRight w:val="0"/>
      <w:marTop w:val="0"/>
      <w:marBottom w:val="0"/>
      <w:divBdr>
        <w:top w:val="none" w:sz="0" w:space="0" w:color="auto"/>
        <w:left w:val="none" w:sz="0" w:space="0" w:color="auto"/>
        <w:bottom w:val="none" w:sz="0" w:space="0" w:color="auto"/>
        <w:right w:val="none" w:sz="0" w:space="0" w:color="auto"/>
      </w:divBdr>
    </w:div>
    <w:div w:id="1290748378">
      <w:bodyDiv w:val="1"/>
      <w:marLeft w:val="0"/>
      <w:marRight w:val="0"/>
      <w:marTop w:val="0"/>
      <w:marBottom w:val="0"/>
      <w:divBdr>
        <w:top w:val="none" w:sz="0" w:space="0" w:color="auto"/>
        <w:left w:val="none" w:sz="0" w:space="0" w:color="auto"/>
        <w:bottom w:val="none" w:sz="0" w:space="0" w:color="auto"/>
        <w:right w:val="none" w:sz="0" w:space="0" w:color="auto"/>
      </w:divBdr>
    </w:div>
    <w:div w:id="1293167970">
      <w:bodyDiv w:val="1"/>
      <w:marLeft w:val="0"/>
      <w:marRight w:val="0"/>
      <w:marTop w:val="0"/>
      <w:marBottom w:val="0"/>
      <w:divBdr>
        <w:top w:val="none" w:sz="0" w:space="0" w:color="auto"/>
        <w:left w:val="none" w:sz="0" w:space="0" w:color="auto"/>
        <w:bottom w:val="none" w:sz="0" w:space="0" w:color="auto"/>
        <w:right w:val="none" w:sz="0" w:space="0" w:color="auto"/>
      </w:divBdr>
    </w:div>
    <w:div w:id="1295021599">
      <w:bodyDiv w:val="1"/>
      <w:marLeft w:val="0"/>
      <w:marRight w:val="0"/>
      <w:marTop w:val="0"/>
      <w:marBottom w:val="0"/>
      <w:divBdr>
        <w:top w:val="none" w:sz="0" w:space="0" w:color="auto"/>
        <w:left w:val="none" w:sz="0" w:space="0" w:color="auto"/>
        <w:bottom w:val="none" w:sz="0" w:space="0" w:color="auto"/>
        <w:right w:val="none" w:sz="0" w:space="0" w:color="auto"/>
      </w:divBdr>
    </w:div>
    <w:div w:id="1295067452">
      <w:bodyDiv w:val="1"/>
      <w:marLeft w:val="0"/>
      <w:marRight w:val="0"/>
      <w:marTop w:val="0"/>
      <w:marBottom w:val="0"/>
      <w:divBdr>
        <w:top w:val="none" w:sz="0" w:space="0" w:color="auto"/>
        <w:left w:val="none" w:sz="0" w:space="0" w:color="auto"/>
        <w:bottom w:val="none" w:sz="0" w:space="0" w:color="auto"/>
        <w:right w:val="none" w:sz="0" w:space="0" w:color="auto"/>
      </w:divBdr>
    </w:div>
    <w:div w:id="1296136759">
      <w:bodyDiv w:val="1"/>
      <w:marLeft w:val="0"/>
      <w:marRight w:val="0"/>
      <w:marTop w:val="0"/>
      <w:marBottom w:val="0"/>
      <w:divBdr>
        <w:top w:val="none" w:sz="0" w:space="0" w:color="auto"/>
        <w:left w:val="none" w:sz="0" w:space="0" w:color="auto"/>
        <w:bottom w:val="none" w:sz="0" w:space="0" w:color="auto"/>
        <w:right w:val="none" w:sz="0" w:space="0" w:color="auto"/>
      </w:divBdr>
    </w:div>
    <w:div w:id="1296523041">
      <w:bodyDiv w:val="1"/>
      <w:marLeft w:val="0"/>
      <w:marRight w:val="0"/>
      <w:marTop w:val="0"/>
      <w:marBottom w:val="0"/>
      <w:divBdr>
        <w:top w:val="none" w:sz="0" w:space="0" w:color="auto"/>
        <w:left w:val="none" w:sz="0" w:space="0" w:color="auto"/>
        <w:bottom w:val="none" w:sz="0" w:space="0" w:color="auto"/>
        <w:right w:val="none" w:sz="0" w:space="0" w:color="auto"/>
      </w:divBdr>
    </w:div>
    <w:div w:id="1298798960">
      <w:bodyDiv w:val="1"/>
      <w:marLeft w:val="0"/>
      <w:marRight w:val="0"/>
      <w:marTop w:val="0"/>
      <w:marBottom w:val="0"/>
      <w:divBdr>
        <w:top w:val="none" w:sz="0" w:space="0" w:color="auto"/>
        <w:left w:val="none" w:sz="0" w:space="0" w:color="auto"/>
        <w:bottom w:val="none" w:sz="0" w:space="0" w:color="auto"/>
        <w:right w:val="none" w:sz="0" w:space="0" w:color="auto"/>
      </w:divBdr>
    </w:div>
    <w:div w:id="1298994696">
      <w:bodyDiv w:val="1"/>
      <w:marLeft w:val="0"/>
      <w:marRight w:val="0"/>
      <w:marTop w:val="0"/>
      <w:marBottom w:val="0"/>
      <w:divBdr>
        <w:top w:val="none" w:sz="0" w:space="0" w:color="auto"/>
        <w:left w:val="none" w:sz="0" w:space="0" w:color="auto"/>
        <w:bottom w:val="none" w:sz="0" w:space="0" w:color="auto"/>
        <w:right w:val="none" w:sz="0" w:space="0" w:color="auto"/>
      </w:divBdr>
    </w:div>
    <w:div w:id="1299917618">
      <w:bodyDiv w:val="1"/>
      <w:marLeft w:val="0"/>
      <w:marRight w:val="0"/>
      <w:marTop w:val="0"/>
      <w:marBottom w:val="0"/>
      <w:divBdr>
        <w:top w:val="none" w:sz="0" w:space="0" w:color="auto"/>
        <w:left w:val="none" w:sz="0" w:space="0" w:color="auto"/>
        <w:bottom w:val="none" w:sz="0" w:space="0" w:color="auto"/>
        <w:right w:val="none" w:sz="0" w:space="0" w:color="auto"/>
      </w:divBdr>
    </w:div>
    <w:div w:id="1300577520">
      <w:bodyDiv w:val="1"/>
      <w:marLeft w:val="0"/>
      <w:marRight w:val="0"/>
      <w:marTop w:val="0"/>
      <w:marBottom w:val="0"/>
      <w:divBdr>
        <w:top w:val="none" w:sz="0" w:space="0" w:color="auto"/>
        <w:left w:val="none" w:sz="0" w:space="0" w:color="auto"/>
        <w:bottom w:val="none" w:sz="0" w:space="0" w:color="auto"/>
        <w:right w:val="none" w:sz="0" w:space="0" w:color="auto"/>
      </w:divBdr>
    </w:div>
    <w:div w:id="1301350609">
      <w:bodyDiv w:val="1"/>
      <w:marLeft w:val="0"/>
      <w:marRight w:val="0"/>
      <w:marTop w:val="0"/>
      <w:marBottom w:val="0"/>
      <w:divBdr>
        <w:top w:val="none" w:sz="0" w:space="0" w:color="auto"/>
        <w:left w:val="none" w:sz="0" w:space="0" w:color="auto"/>
        <w:bottom w:val="none" w:sz="0" w:space="0" w:color="auto"/>
        <w:right w:val="none" w:sz="0" w:space="0" w:color="auto"/>
      </w:divBdr>
    </w:div>
    <w:div w:id="1301883273">
      <w:bodyDiv w:val="1"/>
      <w:marLeft w:val="0"/>
      <w:marRight w:val="0"/>
      <w:marTop w:val="0"/>
      <w:marBottom w:val="0"/>
      <w:divBdr>
        <w:top w:val="none" w:sz="0" w:space="0" w:color="auto"/>
        <w:left w:val="none" w:sz="0" w:space="0" w:color="auto"/>
        <w:bottom w:val="none" w:sz="0" w:space="0" w:color="auto"/>
        <w:right w:val="none" w:sz="0" w:space="0" w:color="auto"/>
      </w:divBdr>
    </w:div>
    <w:div w:id="1302536434">
      <w:bodyDiv w:val="1"/>
      <w:marLeft w:val="0"/>
      <w:marRight w:val="0"/>
      <w:marTop w:val="0"/>
      <w:marBottom w:val="0"/>
      <w:divBdr>
        <w:top w:val="none" w:sz="0" w:space="0" w:color="auto"/>
        <w:left w:val="none" w:sz="0" w:space="0" w:color="auto"/>
        <w:bottom w:val="none" w:sz="0" w:space="0" w:color="auto"/>
        <w:right w:val="none" w:sz="0" w:space="0" w:color="auto"/>
      </w:divBdr>
    </w:div>
    <w:div w:id="1304234451">
      <w:bodyDiv w:val="1"/>
      <w:marLeft w:val="0"/>
      <w:marRight w:val="0"/>
      <w:marTop w:val="0"/>
      <w:marBottom w:val="0"/>
      <w:divBdr>
        <w:top w:val="none" w:sz="0" w:space="0" w:color="auto"/>
        <w:left w:val="none" w:sz="0" w:space="0" w:color="auto"/>
        <w:bottom w:val="none" w:sz="0" w:space="0" w:color="auto"/>
        <w:right w:val="none" w:sz="0" w:space="0" w:color="auto"/>
      </w:divBdr>
    </w:div>
    <w:div w:id="1305890545">
      <w:bodyDiv w:val="1"/>
      <w:marLeft w:val="0"/>
      <w:marRight w:val="0"/>
      <w:marTop w:val="0"/>
      <w:marBottom w:val="0"/>
      <w:divBdr>
        <w:top w:val="none" w:sz="0" w:space="0" w:color="auto"/>
        <w:left w:val="none" w:sz="0" w:space="0" w:color="auto"/>
        <w:bottom w:val="none" w:sz="0" w:space="0" w:color="auto"/>
        <w:right w:val="none" w:sz="0" w:space="0" w:color="auto"/>
      </w:divBdr>
    </w:div>
    <w:div w:id="1307274135">
      <w:bodyDiv w:val="1"/>
      <w:marLeft w:val="0"/>
      <w:marRight w:val="0"/>
      <w:marTop w:val="0"/>
      <w:marBottom w:val="0"/>
      <w:divBdr>
        <w:top w:val="none" w:sz="0" w:space="0" w:color="auto"/>
        <w:left w:val="none" w:sz="0" w:space="0" w:color="auto"/>
        <w:bottom w:val="none" w:sz="0" w:space="0" w:color="auto"/>
        <w:right w:val="none" w:sz="0" w:space="0" w:color="auto"/>
      </w:divBdr>
    </w:div>
    <w:div w:id="1308244313">
      <w:bodyDiv w:val="1"/>
      <w:marLeft w:val="0"/>
      <w:marRight w:val="0"/>
      <w:marTop w:val="0"/>
      <w:marBottom w:val="0"/>
      <w:divBdr>
        <w:top w:val="none" w:sz="0" w:space="0" w:color="auto"/>
        <w:left w:val="none" w:sz="0" w:space="0" w:color="auto"/>
        <w:bottom w:val="none" w:sz="0" w:space="0" w:color="auto"/>
        <w:right w:val="none" w:sz="0" w:space="0" w:color="auto"/>
      </w:divBdr>
    </w:div>
    <w:div w:id="1309629784">
      <w:bodyDiv w:val="1"/>
      <w:marLeft w:val="0"/>
      <w:marRight w:val="0"/>
      <w:marTop w:val="0"/>
      <w:marBottom w:val="0"/>
      <w:divBdr>
        <w:top w:val="none" w:sz="0" w:space="0" w:color="auto"/>
        <w:left w:val="none" w:sz="0" w:space="0" w:color="auto"/>
        <w:bottom w:val="none" w:sz="0" w:space="0" w:color="auto"/>
        <w:right w:val="none" w:sz="0" w:space="0" w:color="auto"/>
      </w:divBdr>
    </w:div>
    <w:div w:id="1311328432">
      <w:bodyDiv w:val="1"/>
      <w:marLeft w:val="0"/>
      <w:marRight w:val="0"/>
      <w:marTop w:val="0"/>
      <w:marBottom w:val="0"/>
      <w:divBdr>
        <w:top w:val="none" w:sz="0" w:space="0" w:color="auto"/>
        <w:left w:val="none" w:sz="0" w:space="0" w:color="auto"/>
        <w:bottom w:val="none" w:sz="0" w:space="0" w:color="auto"/>
        <w:right w:val="none" w:sz="0" w:space="0" w:color="auto"/>
      </w:divBdr>
    </w:div>
    <w:div w:id="1311904623">
      <w:bodyDiv w:val="1"/>
      <w:marLeft w:val="0"/>
      <w:marRight w:val="0"/>
      <w:marTop w:val="0"/>
      <w:marBottom w:val="0"/>
      <w:divBdr>
        <w:top w:val="none" w:sz="0" w:space="0" w:color="auto"/>
        <w:left w:val="none" w:sz="0" w:space="0" w:color="auto"/>
        <w:bottom w:val="none" w:sz="0" w:space="0" w:color="auto"/>
        <w:right w:val="none" w:sz="0" w:space="0" w:color="auto"/>
      </w:divBdr>
    </w:div>
    <w:div w:id="1311985659">
      <w:bodyDiv w:val="1"/>
      <w:marLeft w:val="0"/>
      <w:marRight w:val="0"/>
      <w:marTop w:val="0"/>
      <w:marBottom w:val="0"/>
      <w:divBdr>
        <w:top w:val="none" w:sz="0" w:space="0" w:color="auto"/>
        <w:left w:val="none" w:sz="0" w:space="0" w:color="auto"/>
        <w:bottom w:val="none" w:sz="0" w:space="0" w:color="auto"/>
        <w:right w:val="none" w:sz="0" w:space="0" w:color="auto"/>
      </w:divBdr>
    </w:div>
    <w:div w:id="1313102874">
      <w:bodyDiv w:val="1"/>
      <w:marLeft w:val="0"/>
      <w:marRight w:val="0"/>
      <w:marTop w:val="0"/>
      <w:marBottom w:val="0"/>
      <w:divBdr>
        <w:top w:val="none" w:sz="0" w:space="0" w:color="auto"/>
        <w:left w:val="none" w:sz="0" w:space="0" w:color="auto"/>
        <w:bottom w:val="none" w:sz="0" w:space="0" w:color="auto"/>
        <w:right w:val="none" w:sz="0" w:space="0" w:color="auto"/>
      </w:divBdr>
    </w:div>
    <w:div w:id="1315185880">
      <w:bodyDiv w:val="1"/>
      <w:marLeft w:val="0"/>
      <w:marRight w:val="0"/>
      <w:marTop w:val="0"/>
      <w:marBottom w:val="0"/>
      <w:divBdr>
        <w:top w:val="none" w:sz="0" w:space="0" w:color="auto"/>
        <w:left w:val="none" w:sz="0" w:space="0" w:color="auto"/>
        <w:bottom w:val="none" w:sz="0" w:space="0" w:color="auto"/>
        <w:right w:val="none" w:sz="0" w:space="0" w:color="auto"/>
      </w:divBdr>
    </w:div>
    <w:div w:id="1318992551">
      <w:bodyDiv w:val="1"/>
      <w:marLeft w:val="0"/>
      <w:marRight w:val="0"/>
      <w:marTop w:val="0"/>
      <w:marBottom w:val="0"/>
      <w:divBdr>
        <w:top w:val="none" w:sz="0" w:space="0" w:color="auto"/>
        <w:left w:val="none" w:sz="0" w:space="0" w:color="auto"/>
        <w:bottom w:val="none" w:sz="0" w:space="0" w:color="auto"/>
        <w:right w:val="none" w:sz="0" w:space="0" w:color="auto"/>
      </w:divBdr>
    </w:div>
    <w:div w:id="1320957744">
      <w:bodyDiv w:val="1"/>
      <w:marLeft w:val="0"/>
      <w:marRight w:val="0"/>
      <w:marTop w:val="0"/>
      <w:marBottom w:val="0"/>
      <w:divBdr>
        <w:top w:val="none" w:sz="0" w:space="0" w:color="auto"/>
        <w:left w:val="none" w:sz="0" w:space="0" w:color="auto"/>
        <w:bottom w:val="none" w:sz="0" w:space="0" w:color="auto"/>
        <w:right w:val="none" w:sz="0" w:space="0" w:color="auto"/>
      </w:divBdr>
    </w:div>
    <w:div w:id="1325163783">
      <w:bodyDiv w:val="1"/>
      <w:marLeft w:val="0"/>
      <w:marRight w:val="0"/>
      <w:marTop w:val="0"/>
      <w:marBottom w:val="0"/>
      <w:divBdr>
        <w:top w:val="none" w:sz="0" w:space="0" w:color="auto"/>
        <w:left w:val="none" w:sz="0" w:space="0" w:color="auto"/>
        <w:bottom w:val="none" w:sz="0" w:space="0" w:color="auto"/>
        <w:right w:val="none" w:sz="0" w:space="0" w:color="auto"/>
      </w:divBdr>
    </w:div>
    <w:div w:id="1332638050">
      <w:bodyDiv w:val="1"/>
      <w:marLeft w:val="0"/>
      <w:marRight w:val="0"/>
      <w:marTop w:val="0"/>
      <w:marBottom w:val="0"/>
      <w:divBdr>
        <w:top w:val="none" w:sz="0" w:space="0" w:color="auto"/>
        <w:left w:val="none" w:sz="0" w:space="0" w:color="auto"/>
        <w:bottom w:val="none" w:sz="0" w:space="0" w:color="auto"/>
        <w:right w:val="none" w:sz="0" w:space="0" w:color="auto"/>
      </w:divBdr>
    </w:div>
    <w:div w:id="1333874743">
      <w:bodyDiv w:val="1"/>
      <w:marLeft w:val="0"/>
      <w:marRight w:val="0"/>
      <w:marTop w:val="0"/>
      <w:marBottom w:val="0"/>
      <w:divBdr>
        <w:top w:val="none" w:sz="0" w:space="0" w:color="auto"/>
        <w:left w:val="none" w:sz="0" w:space="0" w:color="auto"/>
        <w:bottom w:val="none" w:sz="0" w:space="0" w:color="auto"/>
        <w:right w:val="none" w:sz="0" w:space="0" w:color="auto"/>
      </w:divBdr>
    </w:div>
    <w:div w:id="1334063249">
      <w:bodyDiv w:val="1"/>
      <w:marLeft w:val="0"/>
      <w:marRight w:val="0"/>
      <w:marTop w:val="0"/>
      <w:marBottom w:val="0"/>
      <w:divBdr>
        <w:top w:val="none" w:sz="0" w:space="0" w:color="auto"/>
        <w:left w:val="none" w:sz="0" w:space="0" w:color="auto"/>
        <w:bottom w:val="none" w:sz="0" w:space="0" w:color="auto"/>
        <w:right w:val="none" w:sz="0" w:space="0" w:color="auto"/>
      </w:divBdr>
    </w:div>
    <w:div w:id="1334989132">
      <w:bodyDiv w:val="1"/>
      <w:marLeft w:val="0"/>
      <w:marRight w:val="0"/>
      <w:marTop w:val="0"/>
      <w:marBottom w:val="0"/>
      <w:divBdr>
        <w:top w:val="none" w:sz="0" w:space="0" w:color="auto"/>
        <w:left w:val="none" w:sz="0" w:space="0" w:color="auto"/>
        <w:bottom w:val="none" w:sz="0" w:space="0" w:color="auto"/>
        <w:right w:val="none" w:sz="0" w:space="0" w:color="auto"/>
      </w:divBdr>
    </w:div>
    <w:div w:id="1335261282">
      <w:bodyDiv w:val="1"/>
      <w:marLeft w:val="0"/>
      <w:marRight w:val="0"/>
      <w:marTop w:val="0"/>
      <w:marBottom w:val="0"/>
      <w:divBdr>
        <w:top w:val="none" w:sz="0" w:space="0" w:color="auto"/>
        <w:left w:val="none" w:sz="0" w:space="0" w:color="auto"/>
        <w:bottom w:val="none" w:sz="0" w:space="0" w:color="auto"/>
        <w:right w:val="none" w:sz="0" w:space="0" w:color="auto"/>
      </w:divBdr>
    </w:div>
    <w:div w:id="1336613328">
      <w:bodyDiv w:val="1"/>
      <w:marLeft w:val="0"/>
      <w:marRight w:val="0"/>
      <w:marTop w:val="0"/>
      <w:marBottom w:val="0"/>
      <w:divBdr>
        <w:top w:val="none" w:sz="0" w:space="0" w:color="auto"/>
        <w:left w:val="none" w:sz="0" w:space="0" w:color="auto"/>
        <w:bottom w:val="none" w:sz="0" w:space="0" w:color="auto"/>
        <w:right w:val="none" w:sz="0" w:space="0" w:color="auto"/>
      </w:divBdr>
    </w:div>
    <w:div w:id="1336763779">
      <w:bodyDiv w:val="1"/>
      <w:marLeft w:val="0"/>
      <w:marRight w:val="0"/>
      <w:marTop w:val="0"/>
      <w:marBottom w:val="0"/>
      <w:divBdr>
        <w:top w:val="none" w:sz="0" w:space="0" w:color="auto"/>
        <w:left w:val="none" w:sz="0" w:space="0" w:color="auto"/>
        <w:bottom w:val="none" w:sz="0" w:space="0" w:color="auto"/>
        <w:right w:val="none" w:sz="0" w:space="0" w:color="auto"/>
      </w:divBdr>
    </w:div>
    <w:div w:id="1337464878">
      <w:bodyDiv w:val="1"/>
      <w:marLeft w:val="0"/>
      <w:marRight w:val="0"/>
      <w:marTop w:val="0"/>
      <w:marBottom w:val="0"/>
      <w:divBdr>
        <w:top w:val="none" w:sz="0" w:space="0" w:color="auto"/>
        <w:left w:val="none" w:sz="0" w:space="0" w:color="auto"/>
        <w:bottom w:val="none" w:sz="0" w:space="0" w:color="auto"/>
        <w:right w:val="none" w:sz="0" w:space="0" w:color="auto"/>
      </w:divBdr>
    </w:div>
    <w:div w:id="1337726210">
      <w:bodyDiv w:val="1"/>
      <w:marLeft w:val="0"/>
      <w:marRight w:val="0"/>
      <w:marTop w:val="0"/>
      <w:marBottom w:val="0"/>
      <w:divBdr>
        <w:top w:val="none" w:sz="0" w:space="0" w:color="auto"/>
        <w:left w:val="none" w:sz="0" w:space="0" w:color="auto"/>
        <w:bottom w:val="none" w:sz="0" w:space="0" w:color="auto"/>
        <w:right w:val="none" w:sz="0" w:space="0" w:color="auto"/>
      </w:divBdr>
    </w:div>
    <w:div w:id="1339818012">
      <w:bodyDiv w:val="1"/>
      <w:marLeft w:val="0"/>
      <w:marRight w:val="0"/>
      <w:marTop w:val="0"/>
      <w:marBottom w:val="0"/>
      <w:divBdr>
        <w:top w:val="none" w:sz="0" w:space="0" w:color="auto"/>
        <w:left w:val="none" w:sz="0" w:space="0" w:color="auto"/>
        <w:bottom w:val="none" w:sz="0" w:space="0" w:color="auto"/>
        <w:right w:val="none" w:sz="0" w:space="0" w:color="auto"/>
      </w:divBdr>
    </w:div>
    <w:div w:id="1340888818">
      <w:bodyDiv w:val="1"/>
      <w:marLeft w:val="0"/>
      <w:marRight w:val="0"/>
      <w:marTop w:val="0"/>
      <w:marBottom w:val="0"/>
      <w:divBdr>
        <w:top w:val="none" w:sz="0" w:space="0" w:color="auto"/>
        <w:left w:val="none" w:sz="0" w:space="0" w:color="auto"/>
        <w:bottom w:val="none" w:sz="0" w:space="0" w:color="auto"/>
        <w:right w:val="none" w:sz="0" w:space="0" w:color="auto"/>
      </w:divBdr>
    </w:div>
    <w:div w:id="1341664285">
      <w:bodyDiv w:val="1"/>
      <w:marLeft w:val="0"/>
      <w:marRight w:val="0"/>
      <w:marTop w:val="0"/>
      <w:marBottom w:val="0"/>
      <w:divBdr>
        <w:top w:val="none" w:sz="0" w:space="0" w:color="auto"/>
        <w:left w:val="none" w:sz="0" w:space="0" w:color="auto"/>
        <w:bottom w:val="none" w:sz="0" w:space="0" w:color="auto"/>
        <w:right w:val="none" w:sz="0" w:space="0" w:color="auto"/>
      </w:divBdr>
    </w:div>
    <w:div w:id="1343703974">
      <w:bodyDiv w:val="1"/>
      <w:marLeft w:val="0"/>
      <w:marRight w:val="0"/>
      <w:marTop w:val="0"/>
      <w:marBottom w:val="0"/>
      <w:divBdr>
        <w:top w:val="none" w:sz="0" w:space="0" w:color="auto"/>
        <w:left w:val="none" w:sz="0" w:space="0" w:color="auto"/>
        <w:bottom w:val="none" w:sz="0" w:space="0" w:color="auto"/>
        <w:right w:val="none" w:sz="0" w:space="0" w:color="auto"/>
      </w:divBdr>
    </w:div>
    <w:div w:id="1349524565">
      <w:bodyDiv w:val="1"/>
      <w:marLeft w:val="0"/>
      <w:marRight w:val="0"/>
      <w:marTop w:val="0"/>
      <w:marBottom w:val="0"/>
      <w:divBdr>
        <w:top w:val="none" w:sz="0" w:space="0" w:color="auto"/>
        <w:left w:val="none" w:sz="0" w:space="0" w:color="auto"/>
        <w:bottom w:val="none" w:sz="0" w:space="0" w:color="auto"/>
        <w:right w:val="none" w:sz="0" w:space="0" w:color="auto"/>
      </w:divBdr>
    </w:div>
    <w:div w:id="1350714756">
      <w:bodyDiv w:val="1"/>
      <w:marLeft w:val="0"/>
      <w:marRight w:val="0"/>
      <w:marTop w:val="0"/>
      <w:marBottom w:val="0"/>
      <w:divBdr>
        <w:top w:val="none" w:sz="0" w:space="0" w:color="auto"/>
        <w:left w:val="none" w:sz="0" w:space="0" w:color="auto"/>
        <w:bottom w:val="none" w:sz="0" w:space="0" w:color="auto"/>
        <w:right w:val="none" w:sz="0" w:space="0" w:color="auto"/>
      </w:divBdr>
    </w:div>
    <w:div w:id="1352611020">
      <w:bodyDiv w:val="1"/>
      <w:marLeft w:val="0"/>
      <w:marRight w:val="0"/>
      <w:marTop w:val="0"/>
      <w:marBottom w:val="0"/>
      <w:divBdr>
        <w:top w:val="none" w:sz="0" w:space="0" w:color="auto"/>
        <w:left w:val="none" w:sz="0" w:space="0" w:color="auto"/>
        <w:bottom w:val="none" w:sz="0" w:space="0" w:color="auto"/>
        <w:right w:val="none" w:sz="0" w:space="0" w:color="auto"/>
      </w:divBdr>
    </w:div>
    <w:div w:id="1353265061">
      <w:bodyDiv w:val="1"/>
      <w:marLeft w:val="0"/>
      <w:marRight w:val="0"/>
      <w:marTop w:val="0"/>
      <w:marBottom w:val="0"/>
      <w:divBdr>
        <w:top w:val="none" w:sz="0" w:space="0" w:color="auto"/>
        <w:left w:val="none" w:sz="0" w:space="0" w:color="auto"/>
        <w:bottom w:val="none" w:sz="0" w:space="0" w:color="auto"/>
        <w:right w:val="none" w:sz="0" w:space="0" w:color="auto"/>
      </w:divBdr>
    </w:div>
    <w:div w:id="1353874584">
      <w:bodyDiv w:val="1"/>
      <w:marLeft w:val="0"/>
      <w:marRight w:val="0"/>
      <w:marTop w:val="0"/>
      <w:marBottom w:val="0"/>
      <w:divBdr>
        <w:top w:val="none" w:sz="0" w:space="0" w:color="auto"/>
        <w:left w:val="none" w:sz="0" w:space="0" w:color="auto"/>
        <w:bottom w:val="none" w:sz="0" w:space="0" w:color="auto"/>
        <w:right w:val="none" w:sz="0" w:space="0" w:color="auto"/>
      </w:divBdr>
    </w:div>
    <w:div w:id="1353919449">
      <w:bodyDiv w:val="1"/>
      <w:marLeft w:val="0"/>
      <w:marRight w:val="0"/>
      <w:marTop w:val="0"/>
      <w:marBottom w:val="0"/>
      <w:divBdr>
        <w:top w:val="none" w:sz="0" w:space="0" w:color="auto"/>
        <w:left w:val="none" w:sz="0" w:space="0" w:color="auto"/>
        <w:bottom w:val="none" w:sz="0" w:space="0" w:color="auto"/>
        <w:right w:val="none" w:sz="0" w:space="0" w:color="auto"/>
      </w:divBdr>
    </w:div>
    <w:div w:id="1354116709">
      <w:bodyDiv w:val="1"/>
      <w:marLeft w:val="0"/>
      <w:marRight w:val="0"/>
      <w:marTop w:val="0"/>
      <w:marBottom w:val="0"/>
      <w:divBdr>
        <w:top w:val="none" w:sz="0" w:space="0" w:color="auto"/>
        <w:left w:val="none" w:sz="0" w:space="0" w:color="auto"/>
        <w:bottom w:val="none" w:sz="0" w:space="0" w:color="auto"/>
        <w:right w:val="none" w:sz="0" w:space="0" w:color="auto"/>
      </w:divBdr>
    </w:div>
    <w:div w:id="1355811135">
      <w:bodyDiv w:val="1"/>
      <w:marLeft w:val="0"/>
      <w:marRight w:val="0"/>
      <w:marTop w:val="0"/>
      <w:marBottom w:val="0"/>
      <w:divBdr>
        <w:top w:val="none" w:sz="0" w:space="0" w:color="auto"/>
        <w:left w:val="none" w:sz="0" w:space="0" w:color="auto"/>
        <w:bottom w:val="none" w:sz="0" w:space="0" w:color="auto"/>
        <w:right w:val="none" w:sz="0" w:space="0" w:color="auto"/>
      </w:divBdr>
    </w:div>
    <w:div w:id="1356687278">
      <w:bodyDiv w:val="1"/>
      <w:marLeft w:val="0"/>
      <w:marRight w:val="0"/>
      <w:marTop w:val="0"/>
      <w:marBottom w:val="0"/>
      <w:divBdr>
        <w:top w:val="none" w:sz="0" w:space="0" w:color="auto"/>
        <w:left w:val="none" w:sz="0" w:space="0" w:color="auto"/>
        <w:bottom w:val="none" w:sz="0" w:space="0" w:color="auto"/>
        <w:right w:val="none" w:sz="0" w:space="0" w:color="auto"/>
      </w:divBdr>
    </w:div>
    <w:div w:id="1357190335">
      <w:bodyDiv w:val="1"/>
      <w:marLeft w:val="0"/>
      <w:marRight w:val="0"/>
      <w:marTop w:val="0"/>
      <w:marBottom w:val="0"/>
      <w:divBdr>
        <w:top w:val="none" w:sz="0" w:space="0" w:color="auto"/>
        <w:left w:val="none" w:sz="0" w:space="0" w:color="auto"/>
        <w:bottom w:val="none" w:sz="0" w:space="0" w:color="auto"/>
        <w:right w:val="none" w:sz="0" w:space="0" w:color="auto"/>
      </w:divBdr>
    </w:div>
    <w:div w:id="1357731306">
      <w:bodyDiv w:val="1"/>
      <w:marLeft w:val="0"/>
      <w:marRight w:val="0"/>
      <w:marTop w:val="0"/>
      <w:marBottom w:val="0"/>
      <w:divBdr>
        <w:top w:val="none" w:sz="0" w:space="0" w:color="auto"/>
        <w:left w:val="none" w:sz="0" w:space="0" w:color="auto"/>
        <w:bottom w:val="none" w:sz="0" w:space="0" w:color="auto"/>
        <w:right w:val="none" w:sz="0" w:space="0" w:color="auto"/>
      </w:divBdr>
    </w:div>
    <w:div w:id="1361321358">
      <w:bodyDiv w:val="1"/>
      <w:marLeft w:val="0"/>
      <w:marRight w:val="0"/>
      <w:marTop w:val="0"/>
      <w:marBottom w:val="0"/>
      <w:divBdr>
        <w:top w:val="none" w:sz="0" w:space="0" w:color="auto"/>
        <w:left w:val="none" w:sz="0" w:space="0" w:color="auto"/>
        <w:bottom w:val="none" w:sz="0" w:space="0" w:color="auto"/>
        <w:right w:val="none" w:sz="0" w:space="0" w:color="auto"/>
      </w:divBdr>
    </w:div>
    <w:div w:id="1361516321">
      <w:bodyDiv w:val="1"/>
      <w:marLeft w:val="0"/>
      <w:marRight w:val="0"/>
      <w:marTop w:val="0"/>
      <w:marBottom w:val="0"/>
      <w:divBdr>
        <w:top w:val="none" w:sz="0" w:space="0" w:color="auto"/>
        <w:left w:val="none" w:sz="0" w:space="0" w:color="auto"/>
        <w:bottom w:val="none" w:sz="0" w:space="0" w:color="auto"/>
        <w:right w:val="none" w:sz="0" w:space="0" w:color="auto"/>
      </w:divBdr>
    </w:div>
    <w:div w:id="1365012086">
      <w:bodyDiv w:val="1"/>
      <w:marLeft w:val="0"/>
      <w:marRight w:val="0"/>
      <w:marTop w:val="0"/>
      <w:marBottom w:val="0"/>
      <w:divBdr>
        <w:top w:val="none" w:sz="0" w:space="0" w:color="auto"/>
        <w:left w:val="none" w:sz="0" w:space="0" w:color="auto"/>
        <w:bottom w:val="none" w:sz="0" w:space="0" w:color="auto"/>
        <w:right w:val="none" w:sz="0" w:space="0" w:color="auto"/>
      </w:divBdr>
    </w:div>
    <w:div w:id="1366635741">
      <w:bodyDiv w:val="1"/>
      <w:marLeft w:val="0"/>
      <w:marRight w:val="0"/>
      <w:marTop w:val="0"/>
      <w:marBottom w:val="0"/>
      <w:divBdr>
        <w:top w:val="none" w:sz="0" w:space="0" w:color="auto"/>
        <w:left w:val="none" w:sz="0" w:space="0" w:color="auto"/>
        <w:bottom w:val="none" w:sz="0" w:space="0" w:color="auto"/>
        <w:right w:val="none" w:sz="0" w:space="0" w:color="auto"/>
      </w:divBdr>
    </w:div>
    <w:div w:id="1367948482">
      <w:bodyDiv w:val="1"/>
      <w:marLeft w:val="0"/>
      <w:marRight w:val="0"/>
      <w:marTop w:val="0"/>
      <w:marBottom w:val="0"/>
      <w:divBdr>
        <w:top w:val="none" w:sz="0" w:space="0" w:color="auto"/>
        <w:left w:val="none" w:sz="0" w:space="0" w:color="auto"/>
        <w:bottom w:val="none" w:sz="0" w:space="0" w:color="auto"/>
        <w:right w:val="none" w:sz="0" w:space="0" w:color="auto"/>
      </w:divBdr>
    </w:div>
    <w:div w:id="1369911639">
      <w:bodyDiv w:val="1"/>
      <w:marLeft w:val="0"/>
      <w:marRight w:val="0"/>
      <w:marTop w:val="0"/>
      <w:marBottom w:val="0"/>
      <w:divBdr>
        <w:top w:val="none" w:sz="0" w:space="0" w:color="auto"/>
        <w:left w:val="none" w:sz="0" w:space="0" w:color="auto"/>
        <w:bottom w:val="none" w:sz="0" w:space="0" w:color="auto"/>
        <w:right w:val="none" w:sz="0" w:space="0" w:color="auto"/>
      </w:divBdr>
    </w:div>
    <w:div w:id="1370450274">
      <w:bodyDiv w:val="1"/>
      <w:marLeft w:val="0"/>
      <w:marRight w:val="0"/>
      <w:marTop w:val="0"/>
      <w:marBottom w:val="0"/>
      <w:divBdr>
        <w:top w:val="none" w:sz="0" w:space="0" w:color="auto"/>
        <w:left w:val="none" w:sz="0" w:space="0" w:color="auto"/>
        <w:bottom w:val="none" w:sz="0" w:space="0" w:color="auto"/>
        <w:right w:val="none" w:sz="0" w:space="0" w:color="auto"/>
      </w:divBdr>
    </w:div>
    <w:div w:id="1371761263">
      <w:bodyDiv w:val="1"/>
      <w:marLeft w:val="0"/>
      <w:marRight w:val="0"/>
      <w:marTop w:val="0"/>
      <w:marBottom w:val="0"/>
      <w:divBdr>
        <w:top w:val="none" w:sz="0" w:space="0" w:color="auto"/>
        <w:left w:val="none" w:sz="0" w:space="0" w:color="auto"/>
        <w:bottom w:val="none" w:sz="0" w:space="0" w:color="auto"/>
        <w:right w:val="none" w:sz="0" w:space="0" w:color="auto"/>
      </w:divBdr>
    </w:div>
    <w:div w:id="1377199415">
      <w:bodyDiv w:val="1"/>
      <w:marLeft w:val="0"/>
      <w:marRight w:val="0"/>
      <w:marTop w:val="0"/>
      <w:marBottom w:val="0"/>
      <w:divBdr>
        <w:top w:val="none" w:sz="0" w:space="0" w:color="auto"/>
        <w:left w:val="none" w:sz="0" w:space="0" w:color="auto"/>
        <w:bottom w:val="none" w:sz="0" w:space="0" w:color="auto"/>
        <w:right w:val="none" w:sz="0" w:space="0" w:color="auto"/>
      </w:divBdr>
    </w:div>
    <w:div w:id="1378510503">
      <w:bodyDiv w:val="1"/>
      <w:marLeft w:val="0"/>
      <w:marRight w:val="0"/>
      <w:marTop w:val="0"/>
      <w:marBottom w:val="0"/>
      <w:divBdr>
        <w:top w:val="none" w:sz="0" w:space="0" w:color="auto"/>
        <w:left w:val="none" w:sz="0" w:space="0" w:color="auto"/>
        <w:bottom w:val="none" w:sz="0" w:space="0" w:color="auto"/>
        <w:right w:val="none" w:sz="0" w:space="0" w:color="auto"/>
      </w:divBdr>
    </w:div>
    <w:div w:id="1380858828">
      <w:bodyDiv w:val="1"/>
      <w:marLeft w:val="0"/>
      <w:marRight w:val="0"/>
      <w:marTop w:val="0"/>
      <w:marBottom w:val="0"/>
      <w:divBdr>
        <w:top w:val="none" w:sz="0" w:space="0" w:color="auto"/>
        <w:left w:val="none" w:sz="0" w:space="0" w:color="auto"/>
        <w:bottom w:val="none" w:sz="0" w:space="0" w:color="auto"/>
        <w:right w:val="none" w:sz="0" w:space="0" w:color="auto"/>
      </w:divBdr>
    </w:div>
    <w:div w:id="1381173059">
      <w:bodyDiv w:val="1"/>
      <w:marLeft w:val="0"/>
      <w:marRight w:val="0"/>
      <w:marTop w:val="0"/>
      <w:marBottom w:val="0"/>
      <w:divBdr>
        <w:top w:val="none" w:sz="0" w:space="0" w:color="auto"/>
        <w:left w:val="none" w:sz="0" w:space="0" w:color="auto"/>
        <w:bottom w:val="none" w:sz="0" w:space="0" w:color="auto"/>
        <w:right w:val="none" w:sz="0" w:space="0" w:color="auto"/>
      </w:divBdr>
    </w:div>
    <w:div w:id="1381638019">
      <w:bodyDiv w:val="1"/>
      <w:marLeft w:val="0"/>
      <w:marRight w:val="0"/>
      <w:marTop w:val="0"/>
      <w:marBottom w:val="0"/>
      <w:divBdr>
        <w:top w:val="none" w:sz="0" w:space="0" w:color="auto"/>
        <w:left w:val="none" w:sz="0" w:space="0" w:color="auto"/>
        <w:bottom w:val="none" w:sz="0" w:space="0" w:color="auto"/>
        <w:right w:val="none" w:sz="0" w:space="0" w:color="auto"/>
      </w:divBdr>
    </w:div>
    <w:div w:id="1382250987">
      <w:bodyDiv w:val="1"/>
      <w:marLeft w:val="0"/>
      <w:marRight w:val="0"/>
      <w:marTop w:val="0"/>
      <w:marBottom w:val="0"/>
      <w:divBdr>
        <w:top w:val="none" w:sz="0" w:space="0" w:color="auto"/>
        <w:left w:val="none" w:sz="0" w:space="0" w:color="auto"/>
        <w:bottom w:val="none" w:sz="0" w:space="0" w:color="auto"/>
        <w:right w:val="none" w:sz="0" w:space="0" w:color="auto"/>
      </w:divBdr>
    </w:div>
    <w:div w:id="1383285735">
      <w:bodyDiv w:val="1"/>
      <w:marLeft w:val="0"/>
      <w:marRight w:val="0"/>
      <w:marTop w:val="0"/>
      <w:marBottom w:val="0"/>
      <w:divBdr>
        <w:top w:val="none" w:sz="0" w:space="0" w:color="auto"/>
        <w:left w:val="none" w:sz="0" w:space="0" w:color="auto"/>
        <w:bottom w:val="none" w:sz="0" w:space="0" w:color="auto"/>
        <w:right w:val="none" w:sz="0" w:space="0" w:color="auto"/>
      </w:divBdr>
    </w:div>
    <w:div w:id="1384448619">
      <w:bodyDiv w:val="1"/>
      <w:marLeft w:val="0"/>
      <w:marRight w:val="0"/>
      <w:marTop w:val="0"/>
      <w:marBottom w:val="0"/>
      <w:divBdr>
        <w:top w:val="none" w:sz="0" w:space="0" w:color="auto"/>
        <w:left w:val="none" w:sz="0" w:space="0" w:color="auto"/>
        <w:bottom w:val="none" w:sz="0" w:space="0" w:color="auto"/>
        <w:right w:val="none" w:sz="0" w:space="0" w:color="auto"/>
      </w:divBdr>
    </w:div>
    <w:div w:id="1385061798">
      <w:bodyDiv w:val="1"/>
      <w:marLeft w:val="0"/>
      <w:marRight w:val="0"/>
      <w:marTop w:val="0"/>
      <w:marBottom w:val="0"/>
      <w:divBdr>
        <w:top w:val="none" w:sz="0" w:space="0" w:color="auto"/>
        <w:left w:val="none" w:sz="0" w:space="0" w:color="auto"/>
        <w:bottom w:val="none" w:sz="0" w:space="0" w:color="auto"/>
        <w:right w:val="none" w:sz="0" w:space="0" w:color="auto"/>
      </w:divBdr>
    </w:div>
    <w:div w:id="1387416523">
      <w:bodyDiv w:val="1"/>
      <w:marLeft w:val="0"/>
      <w:marRight w:val="0"/>
      <w:marTop w:val="0"/>
      <w:marBottom w:val="0"/>
      <w:divBdr>
        <w:top w:val="none" w:sz="0" w:space="0" w:color="auto"/>
        <w:left w:val="none" w:sz="0" w:space="0" w:color="auto"/>
        <w:bottom w:val="none" w:sz="0" w:space="0" w:color="auto"/>
        <w:right w:val="none" w:sz="0" w:space="0" w:color="auto"/>
      </w:divBdr>
    </w:div>
    <w:div w:id="1387606349">
      <w:bodyDiv w:val="1"/>
      <w:marLeft w:val="0"/>
      <w:marRight w:val="0"/>
      <w:marTop w:val="0"/>
      <w:marBottom w:val="0"/>
      <w:divBdr>
        <w:top w:val="none" w:sz="0" w:space="0" w:color="auto"/>
        <w:left w:val="none" w:sz="0" w:space="0" w:color="auto"/>
        <w:bottom w:val="none" w:sz="0" w:space="0" w:color="auto"/>
        <w:right w:val="none" w:sz="0" w:space="0" w:color="auto"/>
      </w:divBdr>
    </w:div>
    <w:div w:id="1387801383">
      <w:bodyDiv w:val="1"/>
      <w:marLeft w:val="0"/>
      <w:marRight w:val="0"/>
      <w:marTop w:val="0"/>
      <w:marBottom w:val="0"/>
      <w:divBdr>
        <w:top w:val="none" w:sz="0" w:space="0" w:color="auto"/>
        <w:left w:val="none" w:sz="0" w:space="0" w:color="auto"/>
        <w:bottom w:val="none" w:sz="0" w:space="0" w:color="auto"/>
        <w:right w:val="none" w:sz="0" w:space="0" w:color="auto"/>
      </w:divBdr>
    </w:div>
    <w:div w:id="1389452953">
      <w:bodyDiv w:val="1"/>
      <w:marLeft w:val="0"/>
      <w:marRight w:val="0"/>
      <w:marTop w:val="0"/>
      <w:marBottom w:val="0"/>
      <w:divBdr>
        <w:top w:val="none" w:sz="0" w:space="0" w:color="auto"/>
        <w:left w:val="none" w:sz="0" w:space="0" w:color="auto"/>
        <w:bottom w:val="none" w:sz="0" w:space="0" w:color="auto"/>
        <w:right w:val="none" w:sz="0" w:space="0" w:color="auto"/>
      </w:divBdr>
    </w:div>
    <w:div w:id="1390575057">
      <w:bodyDiv w:val="1"/>
      <w:marLeft w:val="0"/>
      <w:marRight w:val="0"/>
      <w:marTop w:val="0"/>
      <w:marBottom w:val="0"/>
      <w:divBdr>
        <w:top w:val="none" w:sz="0" w:space="0" w:color="auto"/>
        <w:left w:val="none" w:sz="0" w:space="0" w:color="auto"/>
        <w:bottom w:val="none" w:sz="0" w:space="0" w:color="auto"/>
        <w:right w:val="none" w:sz="0" w:space="0" w:color="auto"/>
      </w:divBdr>
    </w:div>
    <w:div w:id="1394549686">
      <w:bodyDiv w:val="1"/>
      <w:marLeft w:val="0"/>
      <w:marRight w:val="0"/>
      <w:marTop w:val="0"/>
      <w:marBottom w:val="0"/>
      <w:divBdr>
        <w:top w:val="none" w:sz="0" w:space="0" w:color="auto"/>
        <w:left w:val="none" w:sz="0" w:space="0" w:color="auto"/>
        <w:bottom w:val="none" w:sz="0" w:space="0" w:color="auto"/>
        <w:right w:val="none" w:sz="0" w:space="0" w:color="auto"/>
      </w:divBdr>
    </w:div>
    <w:div w:id="1395738143">
      <w:bodyDiv w:val="1"/>
      <w:marLeft w:val="0"/>
      <w:marRight w:val="0"/>
      <w:marTop w:val="0"/>
      <w:marBottom w:val="0"/>
      <w:divBdr>
        <w:top w:val="none" w:sz="0" w:space="0" w:color="auto"/>
        <w:left w:val="none" w:sz="0" w:space="0" w:color="auto"/>
        <w:bottom w:val="none" w:sz="0" w:space="0" w:color="auto"/>
        <w:right w:val="none" w:sz="0" w:space="0" w:color="auto"/>
      </w:divBdr>
    </w:div>
    <w:div w:id="1396198340">
      <w:bodyDiv w:val="1"/>
      <w:marLeft w:val="0"/>
      <w:marRight w:val="0"/>
      <w:marTop w:val="0"/>
      <w:marBottom w:val="0"/>
      <w:divBdr>
        <w:top w:val="none" w:sz="0" w:space="0" w:color="auto"/>
        <w:left w:val="none" w:sz="0" w:space="0" w:color="auto"/>
        <w:bottom w:val="none" w:sz="0" w:space="0" w:color="auto"/>
        <w:right w:val="none" w:sz="0" w:space="0" w:color="auto"/>
      </w:divBdr>
    </w:div>
    <w:div w:id="1398240697">
      <w:bodyDiv w:val="1"/>
      <w:marLeft w:val="0"/>
      <w:marRight w:val="0"/>
      <w:marTop w:val="0"/>
      <w:marBottom w:val="0"/>
      <w:divBdr>
        <w:top w:val="none" w:sz="0" w:space="0" w:color="auto"/>
        <w:left w:val="none" w:sz="0" w:space="0" w:color="auto"/>
        <w:bottom w:val="none" w:sz="0" w:space="0" w:color="auto"/>
        <w:right w:val="none" w:sz="0" w:space="0" w:color="auto"/>
      </w:divBdr>
    </w:div>
    <w:div w:id="1406339346">
      <w:bodyDiv w:val="1"/>
      <w:marLeft w:val="0"/>
      <w:marRight w:val="0"/>
      <w:marTop w:val="0"/>
      <w:marBottom w:val="0"/>
      <w:divBdr>
        <w:top w:val="none" w:sz="0" w:space="0" w:color="auto"/>
        <w:left w:val="none" w:sz="0" w:space="0" w:color="auto"/>
        <w:bottom w:val="none" w:sz="0" w:space="0" w:color="auto"/>
        <w:right w:val="none" w:sz="0" w:space="0" w:color="auto"/>
      </w:divBdr>
    </w:div>
    <w:div w:id="1406993808">
      <w:bodyDiv w:val="1"/>
      <w:marLeft w:val="0"/>
      <w:marRight w:val="0"/>
      <w:marTop w:val="0"/>
      <w:marBottom w:val="0"/>
      <w:divBdr>
        <w:top w:val="none" w:sz="0" w:space="0" w:color="auto"/>
        <w:left w:val="none" w:sz="0" w:space="0" w:color="auto"/>
        <w:bottom w:val="none" w:sz="0" w:space="0" w:color="auto"/>
        <w:right w:val="none" w:sz="0" w:space="0" w:color="auto"/>
      </w:divBdr>
    </w:div>
    <w:div w:id="1408263214">
      <w:bodyDiv w:val="1"/>
      <w:marLeft w:val="0"/>
      <w:marRight w:val="0"/>
      <w:marTop w:val="0"/>
      <w:marBottom w:val="0"/>
      <w:divBdr>
        <w:top w:val="none" w:sz="0" w:space="0" w:color="auto"/>
        <w:left w:val="none" w:sz="0" w:space="0" w:color="auto"/>
        <w:bottom w:val="none" w:sz="0" w:space="0" w:color="auto"/>
        <w:right w:val="none" w:sz="0" w:space="0" w:color="auto"/>
      </w:divBdr>
    </w:div>
    <w:div w:id="1410882480">
      <w:bodyDiv w:val="1"/>
      <w:marLeft w:val="0"/>
      <w:marRight w:val="0"/>
      <w:marTop w:val="0"/>
      <w:marBottom w:val="0"/>
      <w:divBdr>
        <w:top w:val="none" w:sz="0" w:space="0" w:color="auto"/>
        <w:left w:val="none" w:sz="0" w:space="0" w:color="auto"/>
        <w:bottom w:val="none" w:sz="0" w:space="0" w:color="auto"/>
        <w:right w:val="none" w:sz="0" w:space="0" w:color="auto"/>
      </w:divBdr>
    </w:div>
    <w:div w:id="1411081290">
      <w:bodyDiv w:val="1"/>
      <w:marLeft w:val="0"/>
      <w:marRight w:val="0"/>
      <w:marTop w:val="0"/>
      <w:marBottom w:val="0"/>
      <w:divBdr>
        <w:top w:val="none" w:sz="0" w:space="0" w:color="auto"/>
        <w:left w:val="none" w:sz="0" w:space="0" w:color="auto"/>
        <w:bottom w:val="none" w:sz="0" w:space="0" w:color="auto"/>
        <w:right w:val="none" w:sz="0" w:space="0" w:color="auto"/>
      </w:divBdr>
    </w:div>
    <w:div w:id="1413547984">
      <w:bodyDiv w:val="1"/>
      <w:marLeft w:val="0"/>
      <w:marRight w:val="0"/>
      <w:marTop w:val="0"/>
      <w:marBottom w:val="0"/>
      <w:divBdr>
        <w:top w:val="none" w:sz="0" w:space="0" w:color="auto"/>
        <w:left w:val="none" w:sz="0" w:space="0" w:color="auto"/>
        <w:bottom w:val="none" w:sz="0" w:space="0" w:color="auto"/>
        <w:right w:val="none" w:sz="0" w:space="0" w:color="auto"/>
      </w:divBdr>
    </w:div>
    <w:div w:id="1415274145">
      <w:bodyDiv w:val="1"/>
      <w:marLeft w:val="0"/>
      <w:marRight w:val="0"/>
      <w:marTop w:val="0"/>
      <w:marBottom w:val="0"/>
      <w:divBdr>
        <w:top w:val="none" w:sz="0" w:space="0" w:color="auto"/>
        <w:left w:val="none" w:sz="0" w:space="0" w:color="auto"/>
        <w:bottom w:val="none" w:sz="0" w:space="0" w:color="auto"/>
        <w:right w:val="none" w:sz="0" w:space="0" w:color="auto"/>
      </w:divBdr>
    </w:div>
    <w:div w:id="1416122989">
      <w:bodyDiv w:val="1"/>
      <w:marLeft w:val="0"/>
      <w:marRight w:val="0"/>
      <w:marTop w:val="0"/>
      <w:marBottom w:val="0"/>
      <w:divBdr>
        <w:top w:val="none" w:sz="0" w:space="0" w:color="auto"/>
        <w:left w:val="none" w:sz="0" w:space="0" w:color="auto"/>
        <w:bottom w:val="none" w:sz="0" w:space="0" w:color="auto"/>
        <w:right w:val="none" w:sz="0" w:space="0" w:color="auto"/>
      </w:divBdr>
    </w:div>
    <w:div w:id="1416394139">
      <w:bodyDiv w:val="1"/>
      <w:marLeft w:val="0"/>
      <w:marRight w:val="0"/>
      <w:marTop w:val="0"/>
      <w:marBottom w:val="0"/>
      <w:divBdr>
        <w:top w:val="none" w:sz="0" w:space="0" w:color="auto"/>
        <w:left w:val="none" w:sz="0" w:space="0" w:color="auto"/>
        <w:bottom w:val="none" w:sz="0" w:space="0" w:color="auto"/>
        <w:right w:val="none" w:sz="0" w:space="0" w:color="auto"/>
      </w:divBdr>
    </w:div>
    <w:div w:id="1417247248">
      <w:bodyDiv w:val="1"/>
      <w:marLeft w:val="0"/>
      <w:marRight w:val="0"/>
      <w:marTop w:val="0"/>
      <w:marBottom w:val="0"/>
      <w:divBdr>
        <w:top w:val="none" w:sz="0" w:space="0" w:color="auto"/>
        <w:left w:val="none" w:sz="0" w:space="0" w:color="auto"/>
        <w:bottom w:val="none" w:sz="0" w:space="0" w:color="auto"/>
        <w:right w:val="none" w:sz="0" w:space="0" w:color="auto"/>
      </w:divBdr>
    </w:div>
    <w:div w:id="1420180531">
      <w:bodyDiv w:val="1"/>
      <w:marLeft w:val="0"/>
      <w:marRight w:val="0"/>
      <w:marTop w:val="0"/>
      <w:marBottom w:val="0"/>
      <w:divBdr>
        <w:top w:val="none" w:sz="0" w:space="0" w:color="auto"/>
        <w:left w:val="none" w:sz="0" w:space="0" w:color="auto"/>
        <w:bottom w:val="none" w:sz="0" w:space="0" w:color="auto"/>
        <w:right w:val="none" w:sz="0" w:space="0" w:color="auto"/>
      </w:divBdr>
    </w:div>
    <w:div w:id="1425761100">
      <w:bodyDiv w:val="1"/>
      <w:marLeft w:val="0"/>
      <w:marRight w:val="0"/>
      <w:marTop w:val="0"/>
      <w:marBottom w:val="0"/>
      <w:divBdr>
        <w:top w:val="none" w:sz="0" w:space="0" w:color="auto"/>
        <w:left w:val="none" w:sz="0" w:space="0" w:color="auto"/>
        <w:bottom w:val="none" w:sz="0" w:space="0" w:color="auto"/>
        <w:right w:val="none" w:sz="0" w:space="0" w:color="auto"/>
      </w:divBdr>
    </w:div>
    <w:div w:id="1429541721">
      <w:bodyDiv w:val="1"/>
      <w:marLeft w:val="0"/>
      <w:marRight w:val="0"/>
      <w:marTop w:val="0"/>
      <w:marBottom w:val="0"/>
      <w:divBdr>
        <w:top w:val="none" w:sz="0" w:space="0" w:color="auto"/>
        <w:left w:val="none" w:sz="0" w:space="0" w:color="auto"/>
        <w:bottom w:val="none" w:sz="0" w:space="0" w:color="auto"/>
        <w:right w:val="none" w:sz="0" w:space="0" w:color="auto"/>
      </w:divBdr>
    </w:div>
    <w:div w:id="1430196451">
      <w:bodyDiv w:val="1"/>
      <w:marLeft w:val="0"/>
      <w:marRight w:val="0"/>
      <w:marTop w:val="0"/>
      <w:marBottom w:val="0"/>
      <w:divBdr>
        <w:top w:val="none" w:sz="0" w:space="0" w:color="auto"/>
        <w:left w:val="none" w:sz="0" w:space="0" w:color="auto"/>
        <w:bottom w:val="none" w:sz="0" w:space="0" w:color="auto"/>
        <w:right w:val="none" w:sz="0" w:space="0" w:color="auto"/>
      </w:divBdr>
    </w:div>
    <w:div w:id="1430588370">
      <w:bodyDiv w:val="1"/>
      <w:marLeft w:val="0"/>
      <w:marRight w:val="0"/>
      <w:marTop w:val="0"/>
      <w:marBottom w:val="0"/>
      <w:divBdr>
        <w:top w:val="none" w:sz="0" w:space="0" w:color="auto"/>
        <w:left w:val="none" w:sz="0" w:space="0" w:color="auto"/>
        <w:bottom w:val="none" w:sz="0" w:space="0" w:color="auto"/>
        <w:right w:val="none" w:sz="0" w:space="0" w:color="auto"/>
      </w:divBdr>
    </w:div>
    <w:div w:id="1432780393">
      <w:bodyDiv w:val="1"/>
      <w:marLeft w:val="0"/>
      <w:marRight w:val="0"/>
      <w:marTop w:val="0"/>
      <w:marBottom w:val="0"/>
      <w:divBdr>
        <w:top w:val="none" w:sz="0" w:space="0" w:color="auto"/>
        <w:left w:val="none" w:sz="0" w:space="0" w:color="auto"/>
        <w:bottom w:val="none" w:sz="0" w:space="0" w:color="auto"/>
        <w:right w:val="none" w:sz="0" w:space="0" w:color="auto"/>
      </w:divBdr>
    </w:div>
    <w:div w:id="1434083873">
      <w:bodyDiv w:val="1"/>
      <w:marLeft w:val="0"/>
      <w:marRight w:val="0"/>
      <w:marTop w:val="0"/>
      <w:marBottom w:val="0"/>
      <w:divBdr>
        <w:top w:val="none" w:sz="0" w:space="0" w:color="auto"/>
        <w:left w:val="none" w:sz="0" w:space="0" w:color="auto"/>
        <w:bottom w:val="none" w:sz="0" w:space="0" w:color="auto"/>
        <w:right w:val="none" w:sz="0" w:space="0" w:color="auto"/>
      </w:divBdr>
    </w:div>
    <w:div w:id="1434545566">
      <w:bodyDiv w:val="1"/>
      <w:marLeft w:val="0"/>
      <w:marRight w:val="0"/>
      <w:marTop w:val="0"/>
      <w:marBottom w:val="0"/>
      <w:divBdr>
        <w:top w:val="none" w:sz="0" w:space="0" w:color="auto"/>
        <w:left w:val="none" w:sz="0" w:space="0" w:color="auto"/>
        <w:bottom w:val="none" w:sz="0" w:space="0" w:color="auto"/>
        <w:right w:val="none" w:sz="0" w:space="0" w:color="auto"/>
      </w:divBdr>
    </w:div>
    <w:div w:id="1436827041">
      <w:bodyDiv w:val="1"/>
      <w:marLeft w:val="0"/>
      <w:marRight w:val="0"/>
      <w:marTop w:val="0"/>
      <w:marBottom w:val="0"/>
      <w:divBdr>
        <w:top w:val="none" w:sz="0" w:space="0" w:color="auto"/>
        <w:left w:val="none" w:sz="0" w:space="0" w:color="auto"/>
        <w:bottom w:val="none" w:sz="0" w:space="0" w:color="auto"/>
        <w:right w:val="none" w:sz="0" w:space="0" w:color="auto"/>
      </w:divBdr>
    </w:div>
    <w:div w:id="1442262776">
      <w:bodyDiv w:val="1"/>
      <w:marLeft w:val="0"/>
      <w:marRight w:val="0"/>
      <w:marTop w:val="0"/>
      <w:marBottom w:val="0"/>
      <w:divBdr>
        <w:top w:val="none" w:sz="0" w:space="0" w:color="auto"/>
        <w:left w:val="none" w:sz="0" w:space="0" w:color="auto"/>
        <w:bottom w:val="none" w:sz="0" w:space="0" w:color="auto"/>
        <w:right w:val="none" w:sz="0" w:space="0" w:color="auto"/>
      </w:divBdr>
    </w:div>
    <w:div w:id="1447848304">
      <w:bodyDiv w:val="1"/>
      <w:marLeft w:val="0"/>
      <w:marRight w:val="0"/>
      <w:marTop w:val="0"/>
      <w:marBottom w:val="0"/>
      <w:divBdr>
        <w:top w:val="none" w:sz="0" w:space="0" w:color="auto"/>
        <w:left w:val="none" w:sz="0" w:space="0" w:color="auto"/>
        <w:bottom w:val="none" w:sz="0" w:space="0" w:color="auto"/>
        <w:right w:val="none" w:sz="0" w:space="0" w:color="auto"/>
      </w:divBdr>
    </w:div>
    <w:div w:id="1448280365">
      <w:bodyDiv w:val="1"/>
      <w:marLeft w:val="0"/>
      <w:marRight w:val="0"/>
      <w:marTop w:val="0"/>
      <w:marBottom w:val="0"/>
      <w:divBdr>
        <w:top w:val="none" w:sz="0" w:space="0" w:color="auto"/>
        <w:left w:val="none" w:sz="0" w:space="0" w:color="auto"/>
        <w:bottom w:val="none" w:sz="0" w:space="0" w:color="auto"/>
        <w:right w:val="none" w:sz="0" w:space="0" w:color="auto"/>
      </w:divBdr>
    </w:div>
    <w:div w:id="1450396959">
      <w:bodyDiv w:val="1"/>
      <w:marLeft w:val="0"/>
      <w:marRight w:val="0"/>
      <w:marTop w:val="0"/>
      <w:marBottom w:val="0"/>
      <w:divBdr>
        <w:top w:val="none" w:sz="0" w:space="0" w:color="auto"/>
        <w:left w:val="none" w:sz="0" w:space="0" w:color="auto"/>
        <w:bottom w:val="none" w:sz="0" w:space="0" w:color="auto"/>
        <w:right w:val="none" w:sz="0" w:space="0" w:color="auto"/>
      </w:divBdr>
    </w:div>
    <w:div w:id="1450397227">
      <w:bodyDiv w:val="1"/>
      <w:marLeft w:val="0"/>
      <w:marRight w:val="0"/>
      <w:marTop w:val="0"/>
      <w:marBottom w:val="0"/>
      <w:divBdr>
        <w:top w:val="none" w:sz="0" w:space="0" w:color="auto"/>
        <w:left w:val="none" w:sz="0" w:space="0" w:color="auto"/>
        <w:bottom w:val="none" w:sz="0" w:space="0" w:color="auto"/>
        <w:right w:val="none" w:sz="0" w:space="0" w:color="auto"/>
      </w:divBdr>
    </w:div>
    <w:div w:id="1451241910">
      <w:bodyDiv w:val="1"/>
      <w:marLeft w:val="0"/>
      <w:marRight w:val="0"/>
      <w:marTop w:val="0"/>
      <w:marBottom w:val="0"/>
      <w:divBdr>
        <w:top w:val="none" w:sz="0" w:space="0" w:color="auto"/>
        <w:left w:val="none" w:sz="0" w:space="0" w:color="auto"/>
        <w:bottom w:val="none" w:sz="0" w:space="0" w:color="auto"/>
        <w:right w:val="none" w:sz="0" w:space="0" w:color="auto"/>
      </w:divBdr>
    </w:div>
    <w:div w:id="1452047679">
      <w:bodyDiv w:val="1"/>
      <w:marLeft w:val="0"/>
      <w:marRight w:val="0"/>
      <w:marTop w:val="0"/>
      <w:marBottom w:val="0"/>
      <w:divBdr>
        <w:top w:val="none" w:sz="0" w:space="0" w:color="auto"/>
        <w:left w:val="none" w:sz="0" w:space="0" w:color="auto"/>
        <w:bottom w:val="none" w:sz="0" w:space="0" w:color="auto"/>
        <w:right w:val="none" w:sz="0" w:space="0" w:color="auto"/>
      </w:divBdr>
    </w:div>
    <w:div w:id="1454447268">
      <w:bodyDiv w:val="1"/>
      <w:marLeft w:val="0"/>
      <w:marRight w:val="0"/>
      <w:marTop w:val="0"/>
      <w:marBottom w:val="0"/>
      <w:divBdr>
        <w:top w:val="none" w:sz="0" w:space="0" w:color="auto"/>
        <w:left w:val="none" w:sz="0" w:space="0" w:color="auto"/>
        <w:bottom w:val="none" w:sz="0" w:space="0" w:color="auto"/>
        <w:right w:val="none" w:sz="0" w:space="0" w:color="auto"/>
      </w:divBdr>
    </w:div>
    <w:div w:id="1454589835">
      <w:bodyDiv w:val="1"/>
      <w:marLeft w:val="0"/>
      <w:marRight w:val="0"/>
      <w:marTop w:val="0"/>
      <w:marBottom w:val="0"/>
      <w:divBdr>
        <w:top w:val="none" w:sz="0" w:space="0" w:color="auto"/>
        <w:left w:val="none" w:sz="0" w:space="0" w:color="auto"/>
        <w:bottom w:val="none" w:sz="0" w:space="0" w:color="auto"/>
        <w:right w:val="none" w:sz="0" w:space="0" w:color="auto"/>
      </w:divBdr>
    </w:div>
    <w:div w:id="1454903970">
      <w:bodyDiv w:val="1"/>
      <w:marLeft w:val="0"/>
      <w:marRight w:val="0"/>
      <w:marTop w:val="0"/>
      <w:marBottom w:val="0"/>
      <w:divBdr>
        <w:top w:val="none" w:sz="0" w:space="0" w:color="auto"/>
        <w:left w:val="none" w:sz="0" w:space="0" w:color="auto"/>
        <w:bottom w:val="none" w:sz="0" w:space="0" w:color="auto"/>
        <w:right w:val="none" w:sz="0" w:space="0" w:color="auto"/>
      </w:divBdr>
    </w:div>
    <w:div w:id="1455632871">
      <w:bodyDiv w:val="1"/>
      <w:marLeft w:val="0"/>
      <w:marRight w:val="0"/>
      <w:marTop w:val="0"/>
      <w:marBottom w:val="0"/>
      <w:divBdr>
        <w:top w:val="none" w:sz="0" w:space="0" w:color="auto"/>
        <w:left w:val="none" w:sz="0" w:space="0" w:color="auto"/>
        <w:bottom w:val="none" w:sz="0" w:space="0" w:color="auto"/>
        <w:right w:val="none" w:sz="0" w:space="0" w:color="auto"/>
      </w:divBdr>
    </w:div>
    <w:div w:id="1455830312">
      <w:bodyDiv w:val="1"/>
      <w:marLeft w:val="0"/>
      <w:marRight w:val="0"/>
      <w:marTop w:val="0"/>
      <w:marBottom w:val="0"/>
      <w:divBdr>
        <w:top w:val="none" w:sz="0" w:space="0" w:color="auto"/>
        <w:left w:val="none" w:sz="0" w:space="0" w:color="auto"/>
        <w:bottom w:val="none" w:sz="0" w:space="0" w:color="auto"/>
        <w:right w:val="none" w:sz="0" w:space="0" w:color="auto"/>
      </w:divBdr>
    </w:div>
    <w:div w:id="1459180548">
      <w:bodyDiv w:val="1"/>
      <w:marLeft w:val="0"/>
      <w:marRight w:val="0"/>
      <w:marTop w:val="0"/>
      <w:marBottom w:val="0"/>
      <w:divBdr>
        <w:top w:val="none" w:sz="0" w:space="0" w:color="auto"/>
        <w:left w:val="none" w:sz="0" w:space="0" w:color="auto"/>
        <w:bottom w:val="none" w:sz="0" w:space="0" w:color="auto"/>
        <w:right w:val="none" w:sz="0" w:space="0" w:color="auto"/>
      </w:divBdr>
    </w:div>
    <w:div w:id="1460764634">
      <w:bodyDiv w:val="1"/>
      <w:marLeft w:val="0"/>
      <w:marRight w:val="0"/>
      <w:marTop w:val="0"/>
      <w:marBottom w:val="0"/>
      <w:divBdr>
        <w:top w:val="none" w:sz="0" w:space="0" w:color="auto"/>
        <w:left w:val="none" w:sz="0" w:space="0" w:color="auto"/>
        <w:bottom w:val="none" w:sz="0" w:space="0" w:color="auto"/>
        <w:right w:val="none" w:sz="0" w:space="0" w:color="auto"/>
      </w:divBdr>
    </w:div>
    <w:div w:id="1461142588">
      <w:bodyDiv w:val="1"/>
      <w:marLeft w:val="0"/>
      <w:marRight w:val="0"/>
      <w:marTop w:val="0"/>
      <w:marBottom w:val="0"/>
      <w:divBdr>
        <w:top w:val="none" w:sz="0" w:space="0" w:color="auto"/>
        <w:left w:val="none" w:sz="0" w:space="0" w:color="auto"/>
        <w:bottom w:val="none" w:sz="0" w:space="0" w:color="auto"/>
        <w:right w:val="none" w:sz="0" w:space="0" w:color="auto"/>
      </w:divBdr>
    </w:div>
    <w:div w:id="1461344341">
      <w:bodyDiv w:val="1"/>
      <w:marLeft w:val="0"/>
      <w:marRight w:val="0"/>
      <w:marTop w:val="0"/>
      <w:marBottom w:val="0"/>
      <w:divBdr>
        <w:top w:val="none" w:sz="0" w:space="0" w:color="auto"/>
        <w:left w:val="none" w:sz="0" w:space="0" w:color="auto"/>
        <w:bottom w:val="none" w:sz="0" w:space="0" w:color="auto"/>
        <w:right w:val="none" w:sz="0" w:space="0" w:color="auto"/>
      </w:divBdr>
    </w:div>
    <w:div w:id="1461725052">
      <w:bodyDiv w:val="1"/>
      <w:marLeft w:val="0"/>
      <w:marRight w:val="0"/>
      <w:marTop w:val="0"/>
      <w:marBottom w:val="0"/>
      <w:divBdr>
        <w:top w:val="none" w:sz="0" w:space="0" w:color="auto"/>
        <w:left w:val="none" w:sz="0" w:space="0" w:color="auto"/>
        <w:bottom w:val="none" w:sz="0" w:space="0" w:color="auto"/>
        <w:right w:val="none" w:sz="0" w:space="0" w:color="auto"/>
      </w:divBdr>
    </w:div>
    <w:div w:id="1461805938">
      <w:bodyDiv w:val="1"/>
      <w:marLeft w:val="0"/>
      <w:marRight w:val="0"/>
      <w:marTop w:val="0"/>
      <w:marBottom w:val="0"/>
      <w:divBdr>
        <w:top w:val="none" w:sz="0" w:space="0" w:color="auto"/>
        <w:left w:val="none" w:sz="0" w:space="0" w:color="auto"/>
        <w:bottom w:val="none" w:sz="0" w:space="0" w:color="auto"/>
        <w:right w:val="none" w:sz="0" w:space="0" w:color="auto"/>
      </w:divBdr>
    </w:div>
    <w:div w:id="1462071132">
      <w:bodyDiv w:val="1"/>
      <w:marLeft w:val="0"/>
      <w:marRight w:val="0"/>
      <w:marTop w:val="0"/>
      <w:marBottom w:val="0"/>
      <w:divBdr>
        <w:top w:val="none" w:sz="0" w:space="0" w:color="auto"/>
        <w:left w:val="none" w:sz="0" w:space="0" w:color="auto"/>
        <w:bottom w:val="none" w:sz="0" w:space="0" w:color="auto"/>
        <w:right w:val="none" w:sz="0" w:space="0" w:color="auto"/>
      </w:divBdr>
    </w:div>
    <w:div w:id="1463695835">
      <w:bodyDiv w:val="1"/>
      <w:marLeft w:val="0"/>
      <w:marRight w:val="0"/>
      <w:marTop w:val="0"/>
      <w:marBottom w:val="0"/>
      <w:divBdr>
        <w:top w:val="none" w:sz="0" w:space="0" w:color="auto"/>
        <w:left w:val="none" w:sz="0" w:space="0" w:color="auto"/>
        <w:bottom w:val="none" w:sz="0" w:space="0" w:color="auto"/>
        <w:right w:val="none" w:sz="0" w:space="0" w:color="auto"/>
      </w:divBdr>
    </w:div>
    <w:div w:id="1464542194">
      <w:bodyDiv w:val="1"/>
      <w:marLeft w:val="0"/>
      <w:marRight w:val="0"/>
      <w:marTop w:val="0"/>
      <w:marBottom w:val="0"/>
      <w:divBdr>
        <w:top w:val="none" w:sz="0" w:space="0" w:color="auto"/>
        <w:left w:val="none" w:sz="0" w:space="0" w:color="auto"/>
        <w:bottom w:val="none" w:sz="0" w:space="0" w:color="auto"/>
        <w:right w:val="none" w:sz="0" w:space="0" w:color="auto"/>
      </w:divBdr>
    </w:div>
    <w:div w:id="1465073862">
      <w:bodyDiv w:val="1"/>
      <w:marLeft w:val="0"/>
      <w:marRight w:val="0"/>
      <w:marTop w:val="0"/>
      <w:marBottom w:val="0"/>
      <w:divBdr>
        <w:top w:val="none" w:sz="0" w:space="0" w:color="auto"/>
        <w:left w:val="none" w:sz="0" w:space="0" w:color="auto"/>
        <w:bottom w:val="none" w:sz="0" w:space="0" w:color="auto"/>
        <w:right w:val="none" w:sz="0" w:space="0" w:color="auto"/>
      </w:divBdr>
    </w:div>
    <w:div w:id="1469981173">
      <w:bodyDiv w:val="1"/>
      <w:marLeft w:val="0"/>
      <w:marRight w:val="0"/>
      <w:marTop w:val="0"/>
      <w:marBottom w:val="0"/>
      <w:divBdr>
        <w:top w:val="none" w:sz="0" w:space="0" w:color="auto"/>
        <w:left w:val="none" w:sz="0" w:space="0" w:color="auto"/>
        <w:bottom w:val="none" w:sz="0" w:space="0" w:color="auto"/>
        <w:right w:val="none" w:sz="0" w:space="0" w:color="auto"/>
      </w:divBdr>
    </w:div>
    <w:div w:id="1472752502">
      <w:bodyDiv w:val="1"/>
      <w:marLeft w:val="0"/>
      <w:marRight w:val="0"/>
      <w:marTop w:val="0"/>
      <w:marBottom w:val="0"/>
      <w:divBdr>
        <w:top w:val="none" w:sz="0" w:space="0" w:color="auto"/>
        <w:left w:val="none" w:sz="0" w:space="0" w:color="auto"/>
        <w:bottom w:val="none" w:sz="0" w:space="0" w:color="auto"/>
        <w:right w:val="none" w:sz="0" w:space="0" w:color="auto"/>
      </w:divBdr>
    </w:div>
    <w:div w:id="1475876702">
      <w:bodyDiv w:val="1"/>
      <w:marLeft w:val="0"/>
      <w:marRight w:val="0"/>
      <w:marTop w:val="0"/>
      <w:marBottom w:val="0"/>
      <w:divBdr>
        <w:top w:val="none" w:sz="0" w:space="0" w:color="auto"/>
        <w:left w:val="none" w:sz="0" w:space="0" w:color="auto"/>
        <w:bottom w:val="none" w:sz="0" w:space="0" w:color="auto"/>
        <w:right w:val="none" w:sz="0" w:space="0" w:color="auto"/>
      </w:divBdr>
    </w:div>
    <w:div w:id="1475878237">
      <w:bodyDiv w:val="1"/>
      <w:marLeft w:val="0"/>
      <w:marRight w:val="0"/>
      <w:marTop w:val="0"/>
      <w:marBottom w:val="0"/>
      <w:divBdr>
        <w:top w:val="none" w:sz="0" w:space="0" w:color="auto"/>
        <w:left w:val="none" w:sz="0" w:space="0" w:color="auto"/>
        <w:bottom w:val="none" w:sz="0" w:space="0" w:color="auto"/>
        <w:right w:val="none" w:sz="0" w:space="0" w:color="auto"/>
      </w:divBdr>
    </w:div>
    <w:div w:id="1479154361">
      <w:bodyDiv w:val="1"/>
      <w:marLeft w:val="0"/>
      <w:marRight w:val="0"/>
      <w:marTop w:val="0"/>
      <w:marBottom w:val="0"/>
      <w:divBdr>
        <w:top w:val="none" w:sz="0" w:space="0" w:color="auto"/>
        <w:left w:val="none" w:sz="0" w:space="0" w:color="auto"/>
        <w:bottom w:val="none" w:sz="0" w:space="0" w:color="auto"/>
        <w:right w:val="none" w:sz="0" w:space="0" w:color="auto"/>
      </w:divBdr>
    </w:div>
    <w:div w:id="1479881726">
      <w:bodyDiv w:val="1"/>
      <w:marLeft w:val="0"/>
      <w:marRight w:val="0"/>
      <w:marTop w:val="0"/>
      <w:marBottom w:val="0"/>
      <w:divBdr>
        <w:top w:val="none" w:sz="0" w:space="0" w:color="auto"/>
        <w:left w:val="none" w:sz="0" w:space="0" w:color="auto"/>
        <w:bottom w:val="none" w:sz="0" w:space="0" w:color="auto"/>
        <w:right w:val="none" w:sz="0" w:space="0" w:color="auto"/>
      </w:divBdr>
    </w:div>
    <w:div w:id="1485732298">
      <w:bodyDiv w:val="1"/>
      <w:marLeft w:val="0"/>
      <w:marRight w:val="0"/>
      <w:marTop w:val="0"/>
      <w:marBottom w:val="0"/>
      <w:divBdr>
        <w:top w:val="none" w:sz="0" w:space="0" w:color="auto"/>
        <w:left w:val="none" w:sz="0" w:space="0" w:color="auto"/>
        <w:bottom w:val="none" w:sz="0" w:space="0" w:color="auto"/>
        <w:right w:val="none" w:sz="0" w:space="0" w:color="auto"/>
      </w:divBdr>
    </w:div>
    <w:div w:id="1487354411">
      <w:bodyDiv w:val="1"/>
      <w:marLeft w:val="0"/>
      <w:marRight w:val="0"/>
      <w:marTop w:val="0"/>
      <w:marBottom w:val="0"/>
      <w:divBdr>
        <w:top w:val="none" w:sz="0" w:space="0" w:color="auto"/>
        <w:left w:val="none" w:sz="0" w:space="0" w:color="auto"/>
        <w:bottom w:val="none" w:sz="0" w:space="0" w:color="auto"/>
        <w:right w:val="none" w:sz="0" w:space="0" w:color="auto"/>
      </w:divBdr>
    </w:div>
    <w:div w:id="1487435882">
      <w:bodyDiv w:val="1"/>
      <w:marLeft w:val="0"/>
      <w:marRight w:val="0"/>
      <w:marTop w:val="0"/>
      <w:marBottom w:val="0"/>
      <w:divBdr>
        <w:top w:val="none" w:sz="0" w:space="0" w:color="auto"/>
        <w:left w:val="none" w:sz="0" w:space="0" w:color="auto"/>
        <w:bottom w:val="none" w:sz="0" w:space="0" w:color="auto"/>
        <w:right w:val="none" w:sz="0" w:space="0" w:color="auto"/>
      </w:divBdr>
    </w:div>
    <w:div w:id="1488132634">
      <w:bodyDiv w:val="1"/>
      <w:marLeft w:val="0"/>
      <w:marRight w:val="0"/>
      <w:marTop w:val="0"/>
      <w:marBottom w:val="0"/>
      <w:divBdr>
        <w:top w:val="none" w:sz="0" w:space="0" w:color="auto"/>
        <w:left w:val="none" w:sz="0" w:space="0" w:color="auto"/>
        <w:bottom w:val="none" w:sz="0" w:space="0" w:color="auto"/>
        <w:right w:val="none" w:sz="0" w:space="0" w:color="auto"/>
      </w:divBdr>
    </w:div>
    <w:div w:id="1488593410">
      <w:bodyDiv w:val="1"/>
      <w:marLeft w:val="0"/>
      <w:marRight w:val="0"/>
      <w:marTop w:val="0"/>
      <w:marBottom w:val="0"/>
      <w:divBdr>
        <w:top w:val="none" w:sz="0" w:space="0" w:color="auto"/>
        <w:left w:val="none" w:sz="0" w:space="0" w:color="auto"/>
        <w:bottom w:val="none" w:sz="0" w:space="0" w:color="auto"/>
        <w:right w:val="none" w:sz="0" w:space="0" w:color="auto"/>
      </w:divBdr>
    </w:div>
    <w:div w:id="1489395577">
      <w:bodyDiv w:val="1"/>
      <w:marLeft w:val="0"/>
      <w:marRight w:val="0"/>
      <w:marTop w:val="0"/>
      <w:marBottom w:val="0"/>
      <w:divBdr>
        <w:top w:val="none" w:sz="0" w:space="0" w:color="auto"/>
        <w:left w:val="none" w:sz="0" w:space="0" w:color="auto"/>
        <w:bottom w:val="none" w:sz="0" w:space="0" w:color="auto"/>
        <w:right w:val="none" w:sz="0" w:space="0" w:color="auto"/>
      </w:divBdr>
    </w:div>
    <w:div w:id="1489974702">
      <w:bodyDiv w:val="1"/>
      <w:marLeft w:val="0"/>
      <w:marRight w:val="0"/>
      <w:marTop w:val="0"/>
      <w:marBottom w:val="0"/>
      <w:divBdr>
        <w:top w:val="none" w:sz="0" w:space="0" w:color="auto"/>
        <w:left w:val="none" w:sz="0" w:space="0" w:color="auto"/>
        <w:bottom w:val="none" w:sz="0" w:space="0" w:color="auto"/>
        <w:right w:val="none" w:sz="0" w:space="0" w:color="auto"/>
      </w:divBdr>
    </w:div>
    <w:div w:id="1491678435">
      <w:bodyDiv w:val="1"/>
      <w:marLeft w:val="0"/>
      <w:marRight w:val="0"/>
      <w:marTop w:val="0"/>
      <w:marBottom w:val="0"/>
      <w:divBdr>
        <w:top w:val="none" w:sz="0" w:space="0" w:color="auto"/>
        <w:left w:val="none" w:sz="0" w:space="0" w:color="auto"/>
        <w:bottom w:val="none" w:sz="0" w:space="0" w:color="auto"/>
        <w:right w:val="none" w:sz="0" w:space="0" w:color="auto"/>
      </w:divBdr>
    </w:div>
    <w:div w:id="1493719064">
      <w:bodyDiv w:val="1"/>
      <w:marLeft w:val="0"/>
      <w:marRight w:val="0"/>
      <w:marTop w:val="0"/>
      <w:marBottom w:val="0"/>
      <w:divBdr>
        <w:top w:val="none" w:sz="0" w:space="0" w:color="auto"/>
        <w:left w:val="none" w:sz="0" w:space="0" w:color="auto"/>
        <w:bottom w:val="none" w:sz="0" w:space="0" w:color="auto"/>
        <w:right w:val="none" w:sz="0" w:space="0" w:color="auto"/>
      </w:divBdr>
    </w:div>
    <w:div w:id="1495223199">
      <w:bodyDiv w:val="1"/>
      <w:marLeft w:val="0"/>
      <w:marRight w:val="0"/>
      <w:marTop w:val="0"/>
      <w:marBottom w:val="0"/>
      <w:divBdr>
        <w:top w:val="none" w:sz="0" w:space="0" w:color="auto"/>
        <w:left w:val="none" w:sz="0" w:space="0" w:color="auto"/>
        <w:bottom w:val="none" w:sz="0" w:space="0" w:color="auto"/>
        <w:right w:val="none" w:sz="0" w:space="0" w:color="auto"/>
      </w:divBdr>
    </w:div>
    <w:div w:id="1497455225">
      <w:bodyDiv w:val="1"/>
      <w:marLeft w:val="0"/>
      <w:marRight w:val="0"/>
      <w:marTop w:val="0"/>
      <w:marBottom w:val="0"/>
      <w:divBdr>
        <w:top w:val="none" w:sz="0" w:space="0" w:color="auto"/>
        <w:left w:val="none" w:sz="0" w:space="0" w:color="auto"/>
        <w:bottom w:val="none" w:sz="0" w:space="0" w:color="auto"/>
        <w:right w:val="none" w:sz="0" w:space="0" w:color="auto"/>
      </w:divBdr>
    </w:div>
    <w:div w:id="1499996664">
      <w:bodyDiv w:val="1"/>
      <w:marLeft w:val="0"/>
      <w:marRight w:val="0"/>
      <w:marTop w:val="0"/>
      <w:marBottom w:val="0"/>
      <w:divBdr>
        <w:top w:val="none" w:sz="0" w:space="0" w:color="auto"/>
        <w:left w:val="none" w:sz="0" w:space="0" w:color="auto"/>
        <w:bottom w:val="none" w:sz="0" w:space="0" w:color="auto"/>
        <w:right w:val="none" w:sz="0" w:space="0" w:color="auto"/>
      </w:divBdr>
    </w:div>
    <w:div w:id="1503161734">
      <w:bodyDiv w:val="1"/>
      <w:marLeft w:val="0"/>
      <w:marRight w:val="0"/>
      <w:marTop w:val="0"/>
      <w:marBottom w:val="0"/>
      <w:divBdr>
        <w:top w:val="none" w:sz="0" w:space="0" w:color="auto"/>
        <w:left w:val="none" w:sz="0" w:space="0" w:color="auto"/>
        <w:bottom w:val="none" w:sz="0" w:space="0" w:color="auto"/>
        <w:right w:val="none" w:sz="0" w:space="0" w:color="auto"/>
      </w:divBdr>
    </w:div>
    <w:div w:id="1503204012">
      <w:bodyDiv w:val="1"/>
      <w:marLeft w:val="0"/>
      <w:marRight w:val="0"/>
      <w:marTop w:val="0"/>
      <w:marBottom w:val="0"/>
      <w:divBdr>
        <w:top w:val="none" w:sz="0" w:space="0" w:color="auto"/>
        <w:left w:val="none" w:sz="0" w:space="0" w:color="auto"/>
        <w:bottom w:val="none" w:sz="0" w:space="0" w:color="auto"/>
        <w:right w:val="none" w:sz="0" w:space="0" w:color="auto"/>
      </w:divBdr>
    </w:div>
    <w:div w:id="1504470866">
      <w:bodyDiv w:val="1"/>
      <w:marLeft w:val="0"/>
      <w:marRight w:val="0"/>
      <w:marTop w:val="0"/>
      <w:marBottom w:val="0"/>
      <w:divBdr>
        <w:top w:val="none" w:sz="0" w:space="0" w:color="auto"/>
        <w:left w:val="none" w:sz="0" w:space="0" w:color="auto"/>
        <w:bottom w:val="none" w:sz="0" w:space="0" w:color="auto"/>
        <w:right w:val="none" w:sz="0" w:space="0" w:color="auto"/>
      </w:divBdr>
    </w:div>
    <w:div w:id="1504786267">
      <w:bodyDiv w:val="1"/>
      <w:marLeft w:val="0"/>
      <w:marRight w:val="0"/>
      <w:marTop w:val="0"/>
      <w:marBottom w:val="0"/>
      <w:divBdr>
        <w:top w:val="none" w:sz="0" w:space="0" w:color="auto"/>
        <w:left w:val="none" w:sz="0" w:space="0" w:color="auto"/>
        <w:bottom w:val="none" w:sz="0" w:space="0" w:color="auto"/>
        <w:right w:val="none" w:sz="0" w:space="0" w:color="auto"/>
      </w:divBdr>
    </w:div>
    <w:div w:id="1506241260">
      <w:bodyDiv w:val="1"/>
      <w:marLeft w:val="0"/>
      <w:marRight w:val="0"/>
      <w:marTop w:val="0"/>
      <w:marBottom w:val="0"/>
      <w:divBdr>
        <w:top w:val="none" w:sz="0" w:space="0" w:color="auto"/>
        <w:left w:val="none" w:sz="0" w:space="0" w:color="auto"/>
        <w:bottom w:val="none" w:sz="0" w:space="0" w:color="auto"/>
        <w:right w:val="none" w:sz="0" w:space="0" w:color="auto"/>
      </w:divBdr>
    </w:div>
    <w:div w:id="1506937257">
      <w:bodyDiv w:val="1"/>
      <w:marLeft w:val="0"/>
      <w:marRight w:val="0"/>
      <w:marTop w:val="0"/>
      <w:marBottom w:val="0"/>
      <w:divBdr>
        <w:top w:val="none" w:sz="0" w:space="0" w:color="auto"/>
        <w:left w:val="none" w:sz="0" w:space="0" w:color="auto"/>
        <w:bottom w:val="none" w:sz="0" w:space="0" w:color="auto"/>
        <w:right w:val="none" w:sz="0" w:space="0" w:color="auto"/>
      </w:divBdr>
    </w:div>
    <w:div w:id="1508443465">
      <w:bodyDiv w:val="1"/>
      <w:marLeft w:val="0"/>
      <w:marRight w:val="0"/>
      <w:marTop w:val="0"/>
      <w:marBottom w:val="0"/>
      <w:divBdr>
        <w:top w:val="none" w:sz="0" w:space="0" w:color="auto"/>
        <w:left w:val="none" w:sz="0" w:space="0" w:color="auto"/>
        <w:bottom w:val="none" w:sz="0" w:space="0" w:color="auto"/>
        <w:right w:val="none" w:sz="0" w:space="0" w:color="auto"/>
      </w:divBdr>
    </w:div>
    <w:div w:id="1511286760">
      <w:bodyDiv w:val="1"/>
      <w:marLeft w:val="0"/>
      <w:marRight w:val="0"/>
      <w:marTop w:val="0"/>
      <w:marBottom w:val="0"/>
      <w:divBdr>
        <w:top w:val="none" w:sz="0" w:space="0" w:color="auto"/>
        <w:left w:val="none" w:sz="0" w:space="0" w:color="auto"/>
        <w:bottom w:val="none" w:sz="0" w:space="0" w:color="auto"/>
        <w:right w:val="none" w:sz="0" w:space="0" w:color="auto"/>
      </w:divBdr>
    </w:div>
    <w:div w:id="1511799595">
      <w:bodyDiv w:val="1"/>
      <w:marLeft w:val="0"/>
      <w:marRight w:val="0"/>
      <w:marTop w:val="0"/>
      <w:marBottom w:val="0"/>
      <w:divBdr>
        <w:top w:val="none" w:sz="0" w:space="0" w:color="auto"/>
        <w:left w:val="none" w:sz="0" w:space="0" w:color="auto"/>
        <w:bottom w:val="none" w:sz="0" w:space="0" w:color="auto"/>
        <w:right w:val="none" w:sz="0" w:space="0" w:color="auto"/>
      </w:divBdr>
    </w:div>
    <w:div w:id="1513834312">
      <w:bodyDiv w:val="1"/>
      <w:marLeft w:val="0"/>
      <w:marRight w:val="0"/>
      <w:marTop w:val="0"/>
      <w:marBottom w:val="0"/>
      <w:divBdr>
        <w:top w:val="none" w:sz="0" w:space="0" w:color="auto"/>
        <w:left w:val="none" w:sz="0" w:space="0" w:color="auto"/>
        <w:bottom w:val="none" w:sz="0" w:space="0" w:color="auto"/>
        <w:right w:val="none" w:sz="0" w:space="0" w:color="auto"/>
      </w:divBdr>
    </w:div>
    <w:div w:id="1515682379">
      <w:bodyDiv w:val="1"/>
      <w:marLeft w:val="0"/>
      <w:marRight w:val="0"/>
      <w:marTop w:val="0"/>
      <w:marBottom w:val="0"/>
      <w:divBdr>
        <w:top w:val="none" w:sz="0" w:space="0" w:color="auto"/>
        <w:left w:val="none" w:sz="0" w:space="0" w:color="auto"/>
        <w:bottom w:val="none" w:sz="0" w:space="0" w:color="auto"/>
        <w:right w:val="none" w:sz="0" w:space="0" w:color="auto"/>
      </w:divBdr>
    </w:div>
    <w:div w:id="1516915562">
      <w:bodyDiv w:val="1"/>
      <w:marLeft w:val="0"/>
      <w:marRight w:val="0"/>
      <w:marTop w:val="0"/>
      <w:marBottom w:val="0"/>
      <w:divBdr>
        <w:top w:val="none" w:sz="0" w:space="0" w:color="auto"/>
        <w:left w:val="none" w:sz="0" w:space="0" w:color="auto"/>
        <w:bottom w:val="none" w:sz="0" w:space="0" w:color="auto"/>
        <w:right w:val="none" w:sz="0" w:space="0" w:color="auto"/>
      </w:divBdr>
    </w:div>
    <w:div w:id="1520850983">
      <w:bodyDiv w:val="1"/>
      <w:marLeft w:val="0"/>
      <w:marRight w:val="0"/>
      <w:marTop w:val="0"/>
      <w:marBottom w:val="0"/>
      <w:divBdr>
        <w:top w:val="none" w:sz="0" w:space="0" w:color="auto"/>
        <w:left w:val="none" w:sz="0" w:space="0" w:color="auto"/>
        <w:bottom w:val="none" w:sz="0" w:space="0" w:color="auto"/>
        <w:right w:val="none" w:sz="0" w:space="0" w:color="auto"/>
      </w:divBdr>
    </w:div>
    <w:div w:id="1521049246">
      <w:bodyDiv w:val="1"/>
      <w:marLeft w:val="0"/>
      <w:marRight w:val="0"/>
      <w:marTop w:val="0"/>
      <w:marBottom w:val="0"/>
      <w:divBdr>
        <w:top w:val="none" w:sz="0" w:space="0" w:color="auto"/>
        <w:left w:val="none" w:sz="0" w:space="0" w:color="auto"/>
        <w:bottom w:val="none" w:sz="0" w:space="0" w:color="auto"/>
        <w:right w:val="none" w:sz="0" w:space="0" w:color="auto"/>
      </w:divBdr>
    </w:div>
    <w:div w:id="1521242131">
      <w:bodyDiv w:val="1"/>
      <w:marLeft w:val="0"/>
      <w:marRight w:val="0"/>
      <w:marTop w:val="0"/>
      <w:marBottom w:val="0"/>
      <w:divBdr>
        <w:top w:val="none" w:sz="0" w:space="0" w:color="auto"/>
        <w:left w:val="none" w:sz="0" w:space="0" w:color="auto"/>
        <w:bottom w:val="none" w:sz="0" w:space="0" w:color="auto"/>
        <w:right w:val="none" w:sz="0" w:space="0" w:color="auto"/>
      </w:divBdr>
    </w:div>
    <w:div w:id="1522360296">
      <w:bodyDiv w:val="1"/>
      <w:marLeft w:val="0"/>
      <w:marRight w:val="0"/>
      <w:marTop w:val="0"/>
      <w:marBottom w:val="0"/>
      <w:divBdr>
        <w:top w:val="none" w:sz="0" w:space="0" w:color="auto"/>
        <w:left w:val="none" w:sz="0" w:space="0" w:color="auto"/>
        <w:bottom w:val="none" w:sz="0" w:space="0" w:color="auto"/>
        <w:right w:val="none" w:sz="0" w:space="0" w:color="auto"/>
      </w:divBdr>
    </w:div>
    <w:div w:id="1523081865">
      <w:bodyDiv w:val="1"/>
      <w:marLeft w:val="0"/>
      <w:marRight w:val="0"/>
      <w:marTop w:val="0"/>
      <w:marBottom w:val="0"/>
      <w:divBdr>
        <w:top w:val="none" w:sz="0" w:space="0" w:color="auto"/>
        <w:left w:val="none" w:sz="0" w:space="0" w:color="auto"/>
        <w:bottom w:val="none" w:sz="0" w:space="0" w:color="auto"/>
        <w:right w:val="none" w:sz="0" w:space="0" w:color="auto"/>
      </w:divBdr>
    </w:div>
    <w:div w:id="1523282076">
      <w:bodyDiv w:val="1"/>
      <w:marLeft w:val="0"/>
      <w:marRight w:val="0"/>
      <w:marTop w:val="0"/>
      <w:marBottom w:val="0"/>
      <w:divBdr>
        <w:top w:val="none" w:sz="0" w:space="0" w:color="auto"/>
        <w:left w:val="none" w:sz="0" w:space="0" w:color="auto"/>
        <w:bottom w:val="none" w:sz="0" w:space="0" w:color="auto"/>
        <w:right w:val="none" w:sz="0" w:space="0" w:color="auto"/>
      </w:divBdr>
    </w:div>
    <w:div w:id="1525098321">
      <w:bodyDiv w:val="1"/>
      <w:marLeft w:val="0"/>
      <w:marRight w:val="0"/>
      <w:marTop w:val="0"/>
      <w:marBottom w:val="0"/>
      <w:divBdr>
        <w:top w:val="none" w:sz="0" w:space="0" w:color="auto"/>
        <w:left w:val="none" w:sz="0" w:space="0" w:color="auto"/>
        <w:bottom w:val="none" w:sz="0" w:space="0" w:color="auto"/>
        <w:right w:val="none" w:sz="0" w:space="0" w:color="auto"/>
      </w:divBdr>
    </w:div>
    <w:div w:id="1528636824">
      <w:bodyDiv w:val="1"/>
      <w:marLeft w:val="0"/>
      <w:marRight w:val="0"/>
      <w:marTop w:val="0"/>
      <w:marBottom w:val="0"/>
      <w:divBdr>
        <w:top w:val="none" w:sz="0" w:space="0" w:color="auto"/>
        <w:left w:val="none" w:sz="0" w:space="0" w:color="auto"/>
        <w:bottom w:val="none" w:sz="0" w:space="0" w:color="auto"/>
        <w:right w:val="none" w:sz="0" w:space="0" w:color="auto"/>
      </w:divBdr>
    </w:div>
    <w:div w:id="1529492825">
      <w:bodyDiv w:val="1"/>
      <w:marLeft w:val="0"/>
      <w:marRight w:val="0"/>
      <w:marTop w:val="0"/>
      <w:marBottom w:val="0"/>
      <w:divBdr>
        <w:top w:val="none" w:sz="0" w:space="0" w:color="auto"/>
        <w:left w:val="none" w:sz="0" w:space="0" w:color="auto"/>
        <w:bottom w:val="none" w:sz="0" w:space="0" w:color="auto"/>
        <w:right w:val="none" w:sz="0" w:space="0" w:color="auto"/>
      </w:divBdr>
    </w:div>
    <w:div w:id="1530757094">
      <w:bodyDiv w:val="1"/>
      <w:marLeft w:val="0"/>
      <w:marRight w:val="0"/>
      <w:marTop w:val="0"/>
      <w:marBottom w:val="0"/>
      <w:divBdr>
        <w:top w:val="none" w:sz="0" w:space="0" w:color="auto"/>
        <w:left w:val="none" w:sz="0" w:space="0" w:color="auto"/>
        <w:bottom w:val="none" w:sz="0" w:space="0" w:color="auto"/>
        <w:right w:val="none" w:sz="0" w:space="0" w:color="auto"/>
      </w:divBdr>
    </w:div>
    <w:div w:id="1532261771">
      <w:bodyDiv w:val="1"/>
      <w:marLeft w:val="0"/>
      <w:marRight w:val="0"/>
      <w:marTop w:val="0"/>
      <w:marBottom w:val="0"/>
      <w:divBdr>
        <w:top w:val="none" w:sz="0" w:space="0" w:color="auto"/>
        <w:left w:val="none" w:sz="0" w:space="0" w:color="auto"/>
        <w:bottom w:val="none" w:sz="0" w:space="0" w:color="auto"/>
        <w:right w:val="none" w:sz="0" w:space="0" w:color="auto"/>
      </w:divBdr>
    </w:div>
    <w:div w:id="1533378250">
      <w:bodyDiv w:val="1"/>
      <w:marLeft w:val="0"/>
      <w:marRight w:val="0"/>
      <w:marTop w:val="0"/>
      <w:marBottom w:val="0"/>
      <w:divBdr>
        <w:top w:val="none" w:sz="0" w:space="0" w:color="auto"/>
        <w:left w:val="none" w:sz="0" w:space="0" w:color="auto"/>
        <w:bottom w:val="none" w:sz="0" w:space="0" w:color="auto"/>
        <w:right w:val="none" w:sz="0" w:space="0" w:color="auto"/>
      </w:divBdr>
    </w:div>
    <w:div w:id="1534154675">
      <w:bodyDiv w:val="1"/>
      <w:marLeft w:val="0"/>
      <w:marRight w:val="0"/>
      <w:marTop w:val="0"/>
      <w:marBottom w:val="0"/>
      <w:divBdr>
        <w:top w:val="none" w:sz="0" w:space="0" w:color="auto"/>
        <w:left w:val="none" w:sz="0" w:space="0" w:color="auto"/>
        <w:bottom w:val="none" w:sz="0" w:space="0" w:color="auto"/>
        <w:right w:val="none" w:sz="0" w:space="0" w:color="auto"/>
      </w:divBdr>
    </w:div>
    <w:div w:id="1536306014">
      <w:bodyDiv w:val="1"/>
      <w:marLeft w:val="0"/>
      <w:marRight w:val="0"/>
      <w:marTop w:val="0"/>
      <w:marBottom w:val="0"/>
      <w:divBdr>
        <w:top w:val="none" w:sz="0" w:space="0" w:color="auto"/>
        <w:left w:val="none" w:sz="0" w:space="0" w:color="auto"/>
        <w:bottom w:val="none" w:sz="0" w:space="0" w:color="auto"/>
        <w:right w:val="none" w:sz="0" w:space="0" w:color="auto"/>
      </w:divBdr>
    </w:div>
    <w:div w:id="1536692517">
      <w:bodyDiv w:val="1"/>
      <w:marLeft w:val="0"/>
      <w:marRight w:val="0"/>
      <w:marTop w:val="0"/>
      <w:marBottom w:val="0"/>
      <w:divBdr>
        <w:top w:val="none" w:sz="0" w:space="0" w:color="auto"/>
        <w:left w:val="none" w:sz="0" w:space="0" w:color="auto"/>
        <w:bottom w:val="none" w:sz="0" w:space="0" w:color="auto"/>
        <w:right w:val="none" w:sz="0" w:space="0" w:color="auto"/>
      </w:divBdr>
    </w:div>
    <w:div w:id="1538663949">
      <w:bodyDiv w:val="1"/>
      <w:marLeft w:val="0"/>
      <w:marRight w:val="0"/>
      <w:marTop w:val="0"/>
      <w:marBottom w:val="0"/>
      <w:divBdr>
        <w:top w:val="none" w:sz="0" w:space="0" w:color="auto"/>
        <w:left w:val="none" w:sz="0" w:space="0" w:color="auto"/>
        <w:bottom w:val="none" w:sz="0" w:space="0" w:color="auto"/>
        <w:right w:val="none" w:sz="0" w:space="0" w:color="auto"/>
      </w:divBdr>
    </w:div>
    <w:div w:id="1540703085">
      <w:bodyDiv w:val="1"/>
      <w:marLeft w:val="0"/>
      <w:marRight w:val="0"/>
      <w:marTop w:val="0"/>
      <w:marBottom w:val="0"/>
      <w:divBdr>
        <w:top w:val="none" w:sz="0" w:space="0" w:color="auto"/>
        <w:left w:val="none" w:sz="0" w:space="0" w:color="auto"/>
        <w:bottom w:val="none" w:sz="0" w:space="0" w:color="auto"/>
        <w:right w:val="none" w:sz="0" w:space="0" w:color="auto"/>
      </w:divBdr>
    </w:div>
    <w:div w:id="1541430727">
      <w:bodyDiv w:val="1"/>
      <w:marLeft w:val="0"/>
      <w:marRight w:val="0"/>
      <w:marTop w:val="0"/>
      <w:marBottom w:val="0"/>
      <w:divBdr>
        <w:top w:val="none" w:sz="0" w:space="0" w:color="auto"/>
        <w:left w:val="none" w:sz="0" w:space="0" w:color="auto"/>
        <w:bottom w:val="none" w:sz="0" w:space="0" w:color="auto"/>
        <w:right w:val="none" w:sz="0" w:space="0" w:color="auto"/>
      </w:divBdr>
    </w:div>
    <w:div w:id="1541896749">
      <w:bodyDiv w:val="1"/>
      <w:marLeft w:val="0"/>
      <w:marRight w:val="0"/>
      <w:marTop w:val="0"/>
      <w:marBottom w:val="0"/>
      <w:divBdr>
        <w:top w:val="none" w:sz="0" w:space="0" w:color="auto"/>
        <w:left w:val="none" w:sz="0" w:space="0" w:color="auto"/>
        <w:bottom w:val="none" w:sz="0" w:space="0" w:color="auto"/>
        <w:right w:val="none" w:sz="0" w:space="0" w:color="auto"/>
      </w:divBdr>
    </w:div>
    <w:div w:id="1542011136">
      <w:bodyDiv w:val="1"/>
      <w:marLeft w:val="0"/>
      <w:marRight w:val="0"/>
      <w:marTop w:val="0"/>
      <w:marBottom w:val="0"/>
      <w:divBdr>
        <w:top w:val="none" w:sz="0" w:space="0" w:color="auto"/>
        <w:left w:val="none" w:sz="0" w:space="0" w:color="auto"/>
        <w:bottom w:val="none" w:sz="0" w:space="0" w:color="auto"/>
        <w:right w:val="none" w:sz="0" w:space="0" w:color="auto"/>
      </w:divBdr>
    </w:div>
    <w:div w:id="1542398084">
      <w:bodyDiv w:val="1"/>
      <w:marLeft w:val="0"/>
      <w:marRight w:val="0"/>
      <w:marTop w:val="0"/>
      <w:marBottom w:val="0"/>
      <w:divBdr>
        <w:top w:val="none" w:sz="0" w:space="0" w:color="auto"/>
        <w:left w:val="none" w:sz="0" w:space="0" w:color="auto"/>
        <w:bottom w:val="none" w:sz="0" w:space="0" w:color="auto"/>
        <w:right w:val="none" w:sz="0" w:space="0" w:color="auto"/>
      </w:divBdr>
    </w:div>
    <w:div w:id="1543665149">
      <w:bodyDiv w:val="1"/>
      <w:marLeft w:val="0"/>
      <w:marRight w:val="0"/>
      <w:marTop w:val="0"/>
      <w:marBottom w:val="0"/>
      <w:divBdr>
        <w:top w:val="none" w:sz="0" w:space="0" w:color="auto"/>
        <w:left w:val="none" w:sz="0" w:space="0" w:color="auto"/>
        <w:bottom w:val="none" w:sz="0" w:space="0" w:color="auto"/>
        <w:right w:val="none" w:sz="0" w:space="0" w:color="auto"/>
      </w:divBdr>
    </w:div>
    <w:div w:id="1545479402">
      <w:bodyDiv w:val="1"/>
      <w:marLeft w:val="0"/>
      <w:marRight w:val="0"/>
      <w:marTop w:val="0"/>
      <w:marBottom w:val="0"/>
      <w:divBdr>
        <w:top w:val="none" w:sz="0" w:space="0" w:color="auto"/>
        <w:left w:val="none" w:sz="0" w:space="0" w:color="auto"/>
        <w:bottom w:val="none" w:sz="0" w:space="0" w:color="auto"/>
        <w:right w:val="none" w:sz="0" w:space="0" w:color="auto"/>
      </w:divBdr>
    </w:div>
    <w:div w:id="1549947686">
      <w:bodyDiv w:val="1"/>
      <w:marLeft w:val="0"/>
      <w:marRight w:val="0"/>
      <w:marTop w:val="0"/>
      <w:marBottom w:val="0"/>
      <w:divBdr>
        <w:top w:val="none" w:sz="0" w:space="0" w:color="auto"/>
        <w:left w:val="none" w:sz="0" w:space="0" w:color="auto"/>
        <w:bottom w:val="none" w:sz="0" w:space="0" w:color="auto"/>
        <w:right w:val="none" w:sz="0" w:space="0" w:color="auto"/>
      </w:divBdr>
    </w:div>
    <w:div w:id="1552493415">
      <w:bodyDiv w:val="1"/>
      <w:marLeft w:val="0"/>
      <w:marRight w:val="0"/>
      <w:marTop w:val="0"/>
      <w:marBottom w:val="0"/>
      <w:divBdr>
        <w:top w:val="none" w:sz="0" w:space="0" w:color="auto"/>
        <w:left w:val="none" w:sz="0" w:space="0" w:color="auto"/>
        <w:bottom w:val="none" w:sz="0" w:space="0" w:color="auto"/>
        <w:right w:val="none" w:sz="0" w:space="0" w:color="auto"/>
      </w:divBdr>
    </w:div>
    <w:div w:id="1552613523">
      <w:bodyDiv w:val="1"/>
      <w:marLeft w:val="0"/>
      <w:marRight w:val="0"/>
      <w:marTop w:val="0"/>
      <w:marBottom w:val="0"/>
      <w:divBdr>
        <w:top w:val="none" w:sz="0" w:space="0" w:color="auto"/>
        <w:left w:val="none" w:sz="0" w:space="0" w:color="auto"/>
        <w:bottom w:val="none" w:sz="0" w:space="0" w:color="auto"/>
        <w:right w:val="none" w:sz="0" w:space="0" w:color="auto"/>
      </w:divBdr>
    </w:div>
    <w:div w:id="1561864072">
      <w:bodyDiv w:val="1"/>
      <w:marLeft w:val="0"/>
      <w:marRight w:val="0"/>
      <w:marTop w:val="0"/>
      <w:marBottom w:val="0"/>
      <w:divBdr>
        <w:top w:val="none" w:sz="0" w:space="0" w:color="auto"/>
        <w:left w:val="none" w:sz="0" w:space="0" w:color="auto"/>
        <w:bottom w:val="none" w:sz="0" w:space="0" w:color="auto"/>
        <w:right w:val="none" w:sz="0" w:space="0" w:color="auto"/>
      </w:divBdr>
    </w:div>
    <w:div w:id="1562866576">
      <w:bodyDiv w:val="1"/>
      <w:marLeft w:val="0"/>
      <w:marRight w:val="0"/>
      <w:marTop w:val="0"/>
      <w:marBottom w:val="0"/>
      <w:divBdr>
        <w:top w:val="none" w:sz="0" w:space="0" w:color="auto"/>
        <w:left w:val="none" w:sz="0" w:space="0" w:color="auto"/>
        <w:bottom w:val="none" w:sz="0" w:space="0" w:color="auto"/>
        <w:right w:val="none" w:sz="0" w:space="0" w:color="auto"/>
      </w:divBdr>
    </w:div>
    <w:div w:id="1563059854">
      <w:bodyDiv w:val="1"/>
      <w:marLeft w:val="0"/>
      <w:marRight w:val="0"/>
      <w:marTop w:val="0"/>
      <w:marBottom w:val="0"/>
      <w:divBdr>
        <w:top w:val="none" w:sz="0" w:space="0" w:color="auto"/>
        <w:left w:val="none" w:sz="0" w:space="0" w:color="auto"/>
        <w:bottom w:val="none" w:sz="0" w:space="0" w:color="auto"/>
        <w:right w:val="none" w:sz="0" w:space="0" w:color="auto"/>
      </w:divBdr>
    </w:div>
    <w:div w:id="1564608094">
      <w:bodyDiv w:val="1"/>
      <w:marLeft w:val="0"/>
      <w:marRight w:val="0"/>
      <w:marTop w:val="0"/>
      <w:marBottom w:val="0"/>
      <w:divBdr>
        <w:top w:val="none" w:sz="0" w:space="0" w:color="auto"/>
        <w:left w:val="none" w:sz="0" w:space="0" w:color="auto"/>
        <w:bottom w:val="none" w:sz="0" w:space="0" w:color="auto"/>
        <w:right w:val="none" w:sz="0" w:space="0" w:color="auto"/>
      </w:divBdr>
    </w:div>
    <w:div w:id="1566335828">
      <w:bodyDiv w:val="1"/>
      <w:marLeft w:val="0"/>
      <w:marRight w:val="0"/>
      <w:marTop w:val="0"/>
      <w:marBottom w:val="0"/>
      <w:divBdr>
        <w:top w:val="none" w:sz="0" w:space="0" w:color="auto"/>
        <w:left w:val="none" w:sz="0" w:space="0" w:color="auto"/>
        <w:bottom w:val="none" w:sz="0" w:space="0" w:color="auto"/>
        <w:right w:val="none" w:sz="0" w:space="0" w:color="auto"/>
      </w:divBdr>
    </w:div>
    <w:div w:id="1566449764">
      <w:bodyDiv w:val="1"/>
      <w:marLeft w:val="0"/>
      <w:marRight w:val="0"/>
      <w:marTop w:val="0"/>
      <w:marBottom w:val="0"/>
      <w:divBdr>
        <w:top w:val="none" w:sz="0" w:space="0" w:color="auto"/>
        <w:left w:val="none" w:sz="0" w:space="0" w:color="auto"/>
        <w:bottom w:val="none" w:sz="0" w:space="0" w:color="auto"/>
        <w:right w:val="none" w:sz="0" w:space="0" w:color="auto"/>
      </w:divBdr>
    </w:div>
    <w:div w:id="1571378257">
      <w:bodyDiv w:val="1"/>
      <w:marLeft w:val="0"/>
      <w:marRight w:val="0"/>
      <w:marTop w:val="0"/>
      <w:marBottom w:val="0"/>
      <w:divBdr>
        <w:top w:val="none" w:sz="0" w:space="0" w:color="auto"/>
        <w:left w:val="none" w:sz="0" w:space="0" w:color="auto"/>
        <w:bottom w:val="none" w:sz="0" w:space="0" w:color="auto"/>
        <w:right w:val="none" w:sz="0" w:space="0" w:color="auto"/>
      </w:divBdr>
    </w:div>
    <w:div w:id="1571619257">
      <w:bodyDiv w:val="1"/>
      <w:marLeft w:val="0"/>
      <w:marRight w:val="0"/>
      <w:marTop w:val="0"/>
      <w:marBottom w:val="0"/>
      <w:divBdr>
        <w:top w:val="none" w:sz="0" w:space="0" w:color="auto"/>
        <w:left w:val="none" w:sz="0" w:space="0" w:color="auto"/>
        <w:bottom w:val="none" w:sz="0" w:space="0" w:color="auto"/>
        <w:right w:val="none" w:sz="0" w:space="0" w:color="auto"/>
      </w:divBdr>
    </w:div>
    <w:div w:id="1571622718">
      <w:bodyDiv w:val="1"/>
      <w:marLeft w:val="0"/>
      <w:marRight w:val="0"/>
      <w:marTop w:val="0"/>
      <w:marBottom w:val="0"/>
      <w:divBdr>
        <w:top w:val="none" w:sz="0" w:space="0" w:color="auto"/>
        <w:left w:val="none" w:sz="0" w:space="0" w:color="auto"/>
        <w:bottom w:val="none" w:sz="0" w:space="0" w:color="auto"/>
        <w:right w:val="none" w:sz="0" w:space="0" w:color="auto"/>
      </w:divBdr>
    </w:div>
    <w:div w:id="1572501711">
      <w:bodyDiv w:val="1"/>
      <w:marLeft w:val="0"/>
      <w:marRight w:val="0"/>
      <w:marTop w:val="0"/>
      <w:marBottom w:val="0"/>
      <w:divBdr>
        <w:top w:val="none" w:sz="0" w:space="0" w:color="auto"/>
        <w:left w:val="none" w:sz="0" w:space="0" w:color="auto"/>
        <w:bottom w:val="none" w:sz="0" w:space="0" w:color="auto"/>
        <w:right w:val="none" w:sz="0" w:space="0" w:color="auto"/>
      </w:divBdr>
    </w:div>
    <w:div w:id="1572698025">
      <w:bodyDiv w:val="1"/>
      <w:marLeft w:val="0"/>
      <w:marRight w:val="0"/>
      <w:marTop w:val="0"/>
      <w:marBottom w:val="0"/>
      <w:divBdr>
        <w:top w:val="none" w:sz="0" w:space="0" w:color="auto"/>
        <w:left w:val="none" w:sz="0" w:space="0" w:color="auto"/>
        <w:bottom w:val="none" w:sz="0" w:space="0" w:color="auto"/>
        <w:right w:val="none" w:sz="0" w:space="0" w:color="auto"/>
      </w:divBdr>
    </w:div>
    <w:div w:id="1573807491">
      <w:bodyDiv w:val="1"/>
      <w:marLeft w:val="0"/>
      <w:marRight w:val="0"/>
      <w:marTop w:val="0"/>
      <w:marBottom w:val="0"/>
      <w:divBdr>
        <w:top w:val="none" w:sz="0" w:space="0" w:color="auto"/>
        <w:left w:val="none" w:sz="0" w:space="0" w:color="auto"/>
        <w:bottom w:val="none" w:sz="0" w:space="0" w:color="auto"/>
        <w:right w:val="none" w:sz="0" w:space="0" w:color="auto"/>
      </w:divBdr>
    </w:div>
    <w:div w:id="1575315383">
      <w:bodyDiv w:val="1"/>
      <w:marLeft w:val="0"/>
      <w:marRight w:val="0"/>
      <w:marTop w:val="0"/>
      <w:marBottom w:val="0"/>
      <w:divBdr>
        <w:top w:val="none" w:sz="0" w:space="0" w:color="auto"/>
        <w:left w:val="none" w:sz="0" w:space="0" w:color="auto"/>
        <w:bottom w:val="none" w:sz="0" w:space="0" w:color="auto"/>
        <w:right w:val="none" w:sz="0" w:space="0" w:color="auto"/>
      </w:divBdr>
    </w:div>
    <w:div w:id="1577202848">
      <w:bodyDiv w:val="1"/>
      <w:marLeft w:val="0"/>
      <w:marRight w:val="0"/>
      <w:marTop w:val="0"/>
      <w:marBottom w:val="0"/>
      <w:divBdr>
        <w:top w:val="none" w:sz="0" w:space="0" w:color="auto"/>
        <w:left w:val="none" w:sz="0" w:space="0" w:color="auto"/>
        <w:bottom w:val="none" w:sz="0" w:space="0" w:color="auto"/>
        <w:right w:val="none" w:sz="0" w:space="0" w:color="auto"/>
      </w:divBdr>
    </w:div>
    <w:div w:id="1579942752">
      <w:bodyDiv w:val="1"/>
      <w:marLeft w:val="0"/>
      <w:marRight w:val="0"/>
      <w:marTop w:val="0"/>
      <w:marBottom w:val="0"/>
      <w:divBdr>
        <w:top w:val="none" w:sz="0" w:space="0" w:color="auto"/>
        <w:left w:val="none" w:sz="0" w:space="0" w:color="auto"/>
        <w:bottom w:val="none" w:sz="0" w:space="0" w:color="auto"/>
        <w:right w:val="none" w:sz="0" w:space="0" w:color="auto"/>
      </w:divBdr>
    </w:div>
    <w:div w:id="1580170080">
      <w:bodyDiv w:val="1"/>
      <w:marLeft w:val="0"/>
      <w:marRight w:val="0"/>
      <w:marTop w:val="0"/>
      <w:marBottom w:val="0"/>
      <w:divBdr>
        <w:top w:val="none" w:sz="0" w:space="0" w:color="auto"/>
        <w:left w:val="none" w:sz="0" w:space="0" w:color="auto"/>
        <w:bottom w:val="none" w:sz="0" w:space="0" w:color="auto"/>
        <w:right w:val="none" w:sz="0" w:space="0" w:color="auto"/>
      </w:divBdr>
    </w:div>
    <w:div w:id="1580408046">
      <w:bodyDiv w:val="1"/>
      <w:marLeft w:val="0"/>
      <w:marRight w:val="0"/>
      <w:marTop w:val="0"/>
      <w:marBottom w:val="0"/>
      <w:divBdr>
        <w:top w:val="none" w:sz="0" w:space="0" w:color="auto"/>
        <w:left w:val="none" w:sz="0" w:space="0" w:color="auto"/>
        <w:bottom w:val="none" w:sz="0" w:space="0" w:color="auto"/>
        <w:right w:val="none" w:sz="0" w:space="0" w:color="auto"/>
      </w:divBdr>
    </w:div>
    <w:div w:id="1581136851">
      <w:bodyDiv w:val="1"/>
      <w:marLeft w:val="0"/>
      <w:marRight w:val="0"/>
      <w:marTop w:val="0"/>
      <w:marBottom w:val="0"/>
      <w:divBdr>
        <w:top w:val="none" w:sz="0" w:space="0" w:color="auto"/>
        <w:left w:val="none" w:sz="0" w:space="0" w:color="auto"/>
        <w:bottom w:val="none" w:sz="0" w:space="0" w:color="auto"/>
        <w:right w:val="none" w:sz="0" w:space="0" w:color="auto"/>
      </w:divBdr>
    </w:div>
    <w:div w:id="1581714291">
      <w:bodyDiv w:val="1"/>
      <w:marLeft w:val="0"/>
      <w:marRight w:val="0"/>
      <w:marTop w:val="0"/>
      <w:marBottom w:val="0"/>
      <w:divBdr>
        <w:top w:val="none" w:sz="0" w:space="0" w:color="auto"/>
        <w:left w:val="none" w:sz="0" w:space="0" w:color="auto"/>
        <w:bottom w:val="none" w:sz="0" w:space="0" w:color="auto"/>
        <w:right w:val="none" w:sz="0" w:space="0" w:color="auto"/>
      </w:divBdr>
    </w:div>
    <w:div w:id="1581985998">
      <w:bodyDiv w:val="1"/>
      <w:marLeft w:val="0"/>
      <w:marRight w:val="0"/>
      <w:marTop w:val="0"/>
      <w:marBottom w:val="0"/>
      <w:divBdr>
        <w:top w:val="none" w:sz="0" w:space="0" w:color="auto"/>
        <w:left w:val="none" w:sz="0" w:space="0" w:color="auto"/>
        <w:bottom w:val="none" w:sz="0" w:space="0" w:color="auto"/>
        <w:right w:val="none" w:sz="0" w:space="0" w:color="auto"/>
      </w:divBdr>
    </w:div>
    <w:div w:id="1582447581">
      <w:bodyDiv w:val="1"/>
      <w:marLeft w:val="0"/>
      <w:marRight w:val="0"/>
      <w:marTop w:val="0"/>
      <w:marBottom w:val="0"/>
      <w:divBdr>
        <w:top w:val="none" w:sz="0" w:space="0" w:color="auto"/>
        <w:left w:val="none" w:sz="0" w:space="0" w:color="auto"/>
        <w:bottom w:val="none" w:sz="0" w:space="0" w:color="auto"/>
        <w:right w:val="none" w:sz="0" w:space="0" w:color="auto"/>
      </w:divBdr>
    </w:div>
    <w:div w:id="1582789485">
      <w:bodyDiv w:val="1"/>
      <w:marLeft w:val="0"/>
      <w:marRight w:val="0"/>
      <w:marTop w:val="0"/>
      <w:marBottom w:val="0"/>
      <w:divBdr>
        <w:top w:val="none" w:sz="0" w:space="0" w:color="auto"/>
        <w:left w:val="none" w:sz="0" w:space="0" w:color="auto"/>
        <w:bottom w:val="none" w:sz="0" w:space="0" w:color="auto"/>
        <w:right w:val="none" w:sz="0" w:space="0" w:color="auto"/>
      </w:divBdr>
    </w:div>
    <w:div w:id="1584876080">
      <w:bodyDiv w:val="1"/>
      <w:marLeft w:val="0"/>
      <w:marRight w:val="0"/>
      <w:marTop w:val="0"/>
      <w:marBottom w:val="0"/>
      <w:divBdr>
        <w:top w:val="none" w:sz="0" w:space="0" w:color="auto"/>
        <w:left w:val="none" w:sz="0" w:space="0" w:color="auto"/>
        <w:bottom w:val="none" w:sz="0" w:space="0" w:color="auto"/>
        <w:right w:val="none" w:sz="0" w:space="0" w:color="auto"/>
      </w:divBdr>
    </w:div>
    <w:div w:id="1585528676">
      <w:bodyDiv w:val="1"/>
      <w:marLeft w:val="0"/>
      <w:marRight w:val="0"/>
      <w:marTop w:val="0"/>
      <w:marBottom w:val="0"/>
      <w:divBdr>
        <w:top w:val="none" w:sz="0" w:space="0" w:color="auto"/>
        <w:left w:val="none" w:sz="0" w:space="0" w:color="auto"/>
        <w:bottom w:val="none" w:sz="0" w:space="0" w:color="auto"/>
        <w:right w:val="none" w:sz="0" w:space="0" w:color="auto"/>
      </w:divBdr>
    </w:div>
    <w:div w:id="1587423278">
      <w:bodyDiv w:val="1"/>
      <w:marLeft w:val="0"/>
      <w:marRight w:val="0"/>
      <w:marTop w:val="0"/>
      <w:marBottom w:val="0"/>
      <w:divBdr>
        <w:top w:val="none" w:sz="0" w:space="0" w:color="auto"/>
        <w:left w:val="none" w:sz="0" w:space="0" w:color="auto"/>
        <w:bottom w:val="none" w:sz="0" w:space="0" w:color="auto"/>
        <w:right w:val="none" w:sz="0" w:space="0" w:color="auto"/>
      </w:divBdr>
    </w:div>
    <w:div w:id="1588071850">
      <w:bodyDiv w:val="1"/>
      <w:marLeft w:val="0"/>
      <w:marRight w:val="0"/>
      <w:marTop w:val="0"/>
      <w:marBottom w:val="0"/>
      <w:divBdr>
        <w:top w:val="none" w:sz="0" w:space="0" w:color="auto"/>
        <w:left w:val="none" w:sz="0" w:space="0" w:color="auto"/>
        <w:bottom w:val="none" w:sz="0" w:space="0" w:color="auto"/>
        <w:right w:val="none" w:sz="0" w:space="0" w:color="auto"/>
      </w:divBdr>
    </w:div>
    <w:div w:id="1588538757">
      <w:bodyDiv w:val="1"/>
      <w:marLeft w:val="0"/>
      <w:marRight w:val="0"/>
      <w:marTop w:val="0"/>
      <w:marBottom w:val="0"/>
      <w:divBdr>
        <w:top w:val="none" w:sz="0" w:space="0" w:color="auto"/>
        <w:left w:val="none" w:sz="0" w:space="0" w:color="auto"/>
        <w:bottom w:val="none" w:sz="0" w:space="0" w:color="auto"/>
        <w:right w:val="none" w:sz="0" w:space="0" w:color="auto"/>
      </w:divBdr>
    </w:div>
    <w:div w:id="1589533529">
      <w:bodyDiv w:val="1"/>
      <w:marLeft w:val="0"/>
      <w:marRight w:val="0"/>
      <w:marTop w:val="0"/>
      <w:marBottom w:val="0"/>
      <w:divBdr>
        <w:top w:val="none" w:sz="0" w:space="0" w:color="auto"/>
        <w:left w:val="none" w:sz="0" w:space="0" w:color="auto"/>
        <w:bottom w:val="none" w:sz="0" w:space="0" w:color="auto"/>
        <w:right w:val="none" w:sz="0" w:space="0" w:color="auto"/>
      </w:divBdr>
    </w:div>
    <w:div w:id="1592661888">
      <w:bodyDiv w:val="1"/>
      <w:marLeft w:val="0"/>
      <w:marRight w:val="0"/>
      <w:marTop w:val="0"/>
      <w:marBottom w:val="0"/>
      <w:divBdr>
        <w:top w:val="none" w:sz="0" w:space="0" w:color="auto"/>
        <w:left w:val="none" w:sz="0" w:space="0" w:color="auto"/>
        <w:bottom w:val="none" w:sz="0" w:space="0" w:color="auto"/>
        <w:right w:val="none" w:sz="0" w:space="0" w:color="auto"/>
      </w:divBdr>
    </w:div>
    <w:div w:id="1596402890">
      <w:bodyDiv w:val="1"/>
      <w:marLeft w:val="0"/>
      <w:marRight w:val="0"/>
      <w:marTop w:val="0"/>
      <w:marBottom w:val="0"/>
      <w:divBdr>
        <w:top w:val="none" w:sz="0" w:space="0" w:color="auto"/>
        <w:left w:val="none" w:sz="0" w:space="0" w:color="auto"/>
        <w:bottom w:val="none" w:sz="0" w:space="0" w:color="auto"/>
        <w:right w:val="none" w:sz="0" w:space="0" w:color="auto"/>
      </w:divBdr>
    </w:div>
    <w:div w:id="1596404335">
      <w:bodyDiv w:val="1"/>
      <w:marLeft w:val="0"/>
      <w:marRight w:val="0"/>
      <w:marTop w:val="0"/>
      <w:marBottom w:val="0"/>
      <w:divBdr>
        <w:top w:val="none" w:sz="0" w:space="0" w:color="auto"/>
        <w:left w:val="none" w:sz="0" w:space="0" w:color="auto"/>
        <w:bottom w:val="none" w:sz="0" w:space="0" w:color="auto"/>
        <w:right w:val="none" w:sz="0" w:space="0" w:color="auto"/>
      </w:divBdr>
    </w:div>
    <w:div w:id="1596867814">
      <w:bodyDiv w:val="1"/>
      <w:marLeft w:val="0"/>
      <w:marRight w:val="0"/>
      <w:marTop w:val="0"/>
      <w:marBottom w:val="0"/>
      <w:divBdr>
        <w:top w:val="none" w:sz="0" w:space="0" w:color="auto"/>
        <w:left w:val="none" w:sz="0" w:space="0" w:color="auto"/>
        <w:bottom w:val="none" w:sz="0" w:space="0" w:color="auto"/>
        <w:right w:val="none" w:sz="0" w:space="0" w:color="auto"/>
      </w:divBdr>
    </w:div>
    <w:div w:id="1597782831">
      <w:bodyDiv w:val="1"/>
      <w:marLeft w:val="0"/>
      <w:marRight w:val="0"/>
      <w:marTop w:val="0"/>
      <w:marBottom w:val="0"/>
      <w:divBdr>
        <w:top w:val="none" w:sz="0" w:space="0" w:color="auto"/>
        <w:left w:val="none" w:sz="0" w:space="0" w:color="auto"/>
        <w:bottom w:val="none" w:sz="0" w:space="0" w:color="auto"/>
        <w:right w:val="none" w:sz="0" w:space="0" w:color="auto"/>
      </w:divBdr>
    </w:div>
    <w:div w:id="1599682162">
      <w:bodyDiv w:val="1"/>
      <w:marLeft w:val="0"/>
      <w:marRight w:val="0"/>
      <w:marTop w:val="0"/>
      <w:marBottom w:val="0"/>
      <w:divBdr>
        <w:top w:val="none" w:sz="0" w:space="0" w:color="auto"/>
        <w:left w:val="none" w:sz="0" w:space="0" w:color="auto"/>
        <w:bottom w:val="none" w:sz="0" w:space="0" w:color="auto"/>
        <w:right w:val="none" w:sz="0" w:space="0" w:color="auto"/>
      </w:divBdr>
    </w:div>
    <w:div w:id="1602488761">
      <w:bodyDiv w:val="1"/>
      <w:marLeft w:val="0"/>
      <w:marRight w:val="0"/>
      <w:marTop w:val="0"/>
      <w:marBottom w:val="0"/>
      <w:divBdr>
        <w:top w:val="none" w:sz="0" w:space="0" w:color="auto"/>
        <w:left w:val="none" w:sz="0" w:space="0" w:color="auto"/>
        <w:bottom w:val="none" w:sz="0" w:space="0" w:color="auto"/>
        <w:right w:val="none" w:sz="0" w:space="0" w:color="auto"/>
      </w:divBdr>
    </w:div>
    <w:div w:id="1603949166">
      <w:bodyDiv w:val="1"/>
      <w:marLeft w:val="0"/>
      <w:marRight w:val="0"/>
      <w:marTop w:val="0"/>
      <w:marBottom w:val="0"/>
      <w:divBdr>
        <w:top w:val="none" w:sz="0" w:space="0" w:color="auto"/>
        <w:left w:val="none" w:sz="0" w:space="0" w:color="auto"/>
        <w:bottom w:val="none" w:sz="0" w:space="0" w:color="auto"/>
        <w:right w:val="none" w:sz="0" w:space="0" w:color="auto"/>
      </w:divBdr>
    </w:div>
    <w:div w:id="1604262860">
      <w:bodyDiv w:val="1"/>
      <w:marLeft w:val="0"/>
      <w:marRight w:val="0"/>
      <w:marTop w:val="0"/>
      <w:marBottom w:val="0"/>
      <w:divBdr>
        <w:top w:val="none" w:sz="0" w:space="0" w:color="auto"/>
        <w:left w:val="none" w:sz="0" w:space="0" w:color="auto"/>
        <w:bottom w:val="none" w:sz="0" w:space="0" w:color="auto"/>
        <w:right w:val="none" w:sz="0" w:space="0" w:color="auto"/>
      </w:divBdr>
    </w:div>
    <w:div w:id="1604529940">
      <w:bodyDiv w:val="1"/>
      <w:marLeft w:val="0"/>
      <w:marRight w:val="0"/>
      <w:marTop w:val="0"/>
      <w:marBottom w:val="0"/>
      <w:divBdr>
        <w:top w:val="none" w:sz="0" w:space="0" w:color="auto"/>
        <w:left w:val="none" w:sz="0" w:space="0" w:color="auto"/>
        <w:bottom w:val="none" w:sz="0" w:space="0" w:color="auto"/>
        <w:right w:val="none" w:sz="0" w:space="0" w:color="auto"/>
      </w:divBdr>
    </w:div>
    <w:div w:id="1604681226">
      <w:bodyDiv w:val="1"/>
      <w:marLeft w:val="0"/>
      <w:marRight w:val="0"/>
      <w:marTop w:val="0"/>
      <w:marBottom w:val="0"/>
      <w:divBdr>
        <w:top w:val="none" w:sz="0" w:space="0" w:color="auto"/>
        <w:left w:val="none" w:sz="0" w:space="0" w:color="auto"/>
        <w:bottom w:val="none" w:sz="0" w:space="0" w:color="auto"/>
        <w:right w:val="none" w:sz="0" w:space="0" w:color="auto"/>
      </w:divBdr>
    </w:div>
    <w:div w:id="1606577796">
      <w:bodyDiv w:val="1"/>
      <w:marLeft w:val="0"/>
      <w:marRight w:val="0"/>
      <w:marTop w:val="0"/>
      <w:marBottom w:val="0"/>
      <w:divBdr>
        <w:top w:val="none" w:sz="0" w:space="0" w:color="auto"/>
        <w:left w:val="none" w:sz="0" w:space="0" w:color="auto"/>
        <w:bottom w:val="none" w:sz="0" w:space="0" w:color="auto"/>
        <w:right w:val="none" w:sz="0" w:space="0" w:color="auto"/>
      </w:divBdr>
    </w:div>
    <w:div w:id="1608735015">
      <w:bodyDiv w:val="1"/>
      <w:marLeft w:val="0"/>
      <w:marRight w:val="0"/>
      <w:marTop w:val="0"/>
      <w:marBottom w:val="0"/>
      <w:divBdr>
        <w:top w:val="none" w:sz="0" w:space="0" w:color="auto"/>
        <w:left w:val="none" w:sz="0" w:space="0" w:color="auto"/>
        <w:bottom w:val="none" w:sz="0" w:space="0" w:color="auto"/>
        <w:right w:val="none" w:sz="0" w:space="0" w:color="auto"/>
      </w:divBdr>
    </w:div>
    <w:div w:id="1609120404">
      <w:bodyDiv w:val="1"/>
      <w:marLeft w:val="0"/>
      <w:marRight w:val="0"/>
      <w:marTop w:val="0"/>
      <w:marBottom w:val="0"/>
      <w:divBdr>
        <w:top w:val="none" w:sz="0" w:space="0" w:color="auto"/>
        <w:left w:val="none" w:sz="0" w:space="0" w:color="auto"/>
        <w:bottom w:val="none" w:sz="0" w:space="0" w:color="auto"/>
        <w:right w:val="none" w:sz="0" w:space="0" w:color="auto"/>
      </w:divBdr>
    </w:div>
    <w:div w:id="1609894216">
      <w:bodyDiv w:val="1"/>
      <w:marLeft w:val="0"/>
      <w:marRight w:val="0"/>
      <w:marTop w:val="0"/>
      <w:marBottom w:val="0"/>
      <w:divBdr>
        <w:top w:val="none" w:sz="0" w:space="0" w:color="auto"/>
        <w:left w:val="none" w:sz="0" w:space="0" w:color="auto"/>
        <w:bottom w:val="none" w:sz="0" w:space="0" w:color="auto"/>
        <w:right w:val="none" w:sz="0" w:space="0" w:color="auto"/>
      </w:divBdr>
    </w:div>
    <w:div w:id="1613242797">
      <w:bodyDiv w:val="1"/>
      <w:marLeft w:val="0"/>
      <w:marRight w:val="0"/>
      <w:marTop w:val="0"/>
      <w:marBottom w:val="0"/>
      <w:divBdr>
        <w:top w:val="none" w:sz="0" w:space="0" w:color="auto"/>
        <w:left w:val="none" w:sz="0" w:space="0" w:color="auto"/>
        <w:bottom w:val="none" w:sz="0" w:space="0" w:color="auto"/>
        <w:right w:val="none" w:sz="0" w:space="0" w:color="auto"/>
      </w:divBdr>
    </w:div>
    <w:div w:id="1616865117">
      <w:bodyDiv w:val="1"/>
      <w:marLeft w:val="0"/>
      <w:marRight w:val="0"/>
      <w:marTop w:val="0"/>
      <w:marBottom w:val="0"/>
      <w:divBdr>
        <w:top w:val="none" w:sz="0" w:space="0" w:color="auto"/>
        <w:left w:val="none" w:sz="0" w:space="0" w:color="auto"/>
        <w:bottom w:val="none" w:sz="0" w:space="0" w:color="auto"/>
        <w:right w:val="none" w:sz="0" w:space="0" w:color="auto"/>
      </w:divBdr>
    </w:div>
    <w:div w:id="1617328456">
      <w:bodyDiv w:val="1"/>
      <w:marLeft w:val="0"/>
      <w:marRight w:val="0"/>
      <w:marTop w:val="0"/>
      <w:marBottom w:val="0"/>
      <w:divBdr>
        <w:top w:val="none" w:sz="0" w:space="0" w:color="auto"/>
        <w:left w:val="none" w:sz="0" w:space="0" w:color="auto"/>
        <w:bottom w:val="none" w:sz="0" w:space="0" w:color="auto"/>
        <w:right w:val="none" w:sz="0" w:space="0" w:color="auto"/>
      </w:divBdr>
    </w:div>
    <w:div w:id="1618562786">
      <w:bodyDiv w:val="1"/>
      <w:marLeft w:val="0"/>
      <w:marRight w:val="0"/>
      <w:marTop w:val="0"/>
      <w:marBottom w:val="0"/>
      <w:divBdr>
        <w:top w:val="none" w:sz="0" w:space="0" w:color="auto"/>
        <w:left w:val="none" w:sz="0" w:space="0" w:color="auto"/>
        <w:bottom w:val="none" w:sz="0" w:space="0" w:color="auto"/>
        <w:right w:val="none" w:sz="0" w:space="0" w:color="auto"/>
      </w:divBdr>
    </w:div>
    <w:div w:id="1619754064">
      <w:bodyDiv w:val="1"/>
      <w:marLeft w:val="0"/>
      <w:marRight w:val="0"/>
      <w:marTop w:val="0"/>
      <w:marBottom w:val="0"/>
      <w:divBdr>
        <w:top w:val="none" w:sz="0" w:space="0" w:color="auto"/>
        <w:left w:val="none" w:sz="0" w:space="0" w:color="auto"/>
        <w:bottom w:val="none" w:sz="0" w:space="0" w:color="auto"/>
        <w:right w:val="none" w:sz="0" w:space="0" w:color="auto"/>
      </w:divBdr>
    </w:div>
    <w:div w:id="1621103284">
      <w:bodyDiv w:val="1"/>
      <w:marLeft w:val="0"/>
      <w:marRight w:val="0"/>
      <w:marTop w:val="0"/>
      <w:marBottom w:val="0"/>
      <w:divBdr>
        <w:top w:val="none" w:sz="0" w:space="0" w:color="auto"/>
        <w:left w:val="none" w:sz="0" w:space="0" w:color="auto"/>
        <w:bottom w:val="none" w:sz="0" w:space="0" w:color="auto"/>
        <w:right w:val="none" w:sz="0" w:space="0" w:color="auto"/>
      </w:divBdr>
    </w:div>
    <w:div w:id="1623803280">
      <w:bodyDiv w:val="1"/>
      <w:marLeft w:val="0"/>
      <w:marRight w:val="0"/>
      <w:marTop w:val="0"/>
      <w:marBottom w:val="0"/>
      <w:divBdr>
        <w:top w:val="none" w:sz="0" w:space="0" w:color="auto"/>
        <w:left w:val="none" w:sz="0" w:space="0" w:color="auto"/>
        <w:bottom w:val="none" w:sz="0" w:space="0" w:color="auto"/>
        <w:right w:val="none" w:sz="0" w:space="0" w:color="auto"/>
      </w:divBdr>
    </w:div>
    <w:div w:id="1623879846">
      <w:bodyDiv w:val="1"/>
      <w:marLeft w:val="0"/>
      <w:marRight w:val="0"/>
      <w:marTop w:val="0"/>
      <w:marBottom w:val="0"/>
      <w:divBdr>
        <w:top w:val="none" w:sz="0" w:space="0" w:color="auto"/>
        <w:left w:val="none" w:sz="0" w:space="0" w:color="auto"/>
        <w:bottom w:val="none" w:sz="0" w:space="0" w:color="auto"/>
        <w:right w:val="none" w:sz="0" w:space="0" w:color="auto"/>
      </w:divBdr>
    </w:div>
    <w:div w:id="1629822930">
      <w:bodyDiv w:val="1"/>
      <w:marLeft w:val="0"/>
      <w:marRight w:val="0"/>
      <w:marTop w:val="0"/>
      <w:marBottom w:val="0"/>
      <w:divBdr>
        <w:top w:val="none" w:sz="0" w:space="0" w:color="auto"/>
        <w:left w:val="none" w:sz="0" w:space="0" w:color="auto"/>
        <w:bottom w:val="none" w:sz="0" w:space="0" w:color="auto"/>
        <w:right w:val="none" w:sz="0" w:space="0" w:color="auto"/>
      </w:divBdr>
    </w:div>
    <w:div w:id="1630698935">
      <w:bodyDiv w:val="1"/>
      <w:marLeft w:val="0"/>
      <w:marRight w:val="0"/>
      <w:marTop w:val="0"/>
      <w:marBottom w:val="0"/>
      <w:divBdr>
        <w:top w:val="none" w:sz="0" w:space="0" w:color="auto"/>
        <w:left w:val="none" w:sz="0" w:space="0" w:color="auto"/>
        <w:bottom w:val="none" w:sz="0" w:space="0" w:color="auto"/>
        <w:right w:val="none" w:sz="0" w:space="0" w:color="auto"/>
      </w:divBdr>
    </w:div>
    <w:div w:id="1637561578">
      <w:bodyDiv w:val="1"/>
      <w:marLeft w:val="0"/>
      <w:marRight w:val="0"/>
      <w:marTop w:val="0"/>
      <w:marBottom w:val="0"/>
      <w:divBdr>
        <w:top w:val="none" w:sz="0" w:space="0" w:color="auto"/>
        <w:left w:val="none" w:sz="0" w:space="0" w:color="auto"/>
        <w:bottom w:val="none" w:sz="0" w:space="0" w:color="auto"/>
        <w:right w:val="none" w:sz="0" w:space="0" w:color="auto"/>
      </w:divBdr>
    </w:div>
    <w:div w:id="1640845341">
      <w:bodyDiv w:val="1"/>
      <w:marLeft w:val="0"/>
      <w:marRight w:val="0"/>
      <w:marTop w:val="0"/>
      <w:marBottom w:val="0"/>
      <w:divBdr>
        <w:top w:val="none" w:sz="0" w:space="0" w:color="auto"/>
        <w:left w:val="none" w:sz="0" w:space="0" w:color="auto"/>
        <w:bottom w:val="none" w:sz="0" w:space="0" w:color="auto"/>
        <w:right w:val="none" w:sz="0" w:space="0" w:color="auto"/>
      </w:divBdr>
    </w:div>
    <w:div w:id="1643002317">
      <w:bodyDiv w:val="1"/>
      <w:marLeft w:val="0"/>
      <w:marRight w:val="0"/>
      <w:marTop w:val="0"/>
      <w:marBottom w:val="0"/>
      <w:divBdr>
        <w:top w:val="none" w:sz="0" w:space="0" w:color="auto"/>
        <w:left w:val="none" w:sz="0" w:space="0" w:color="auto"/>
        <w:bottom w:val="none" w:sz="0" w:space="0" w:color="auto"/>
        <w:right w:val="none" w:sz="0" w:space="0" w:color="auto"/>
      </w:divBdr>
    </w:div>
    <w:div w:id="1644770638">
      <w:bodyDiv w:val="1"/>
      <w:marLeft w:val="0"/>
      <w:marRight w:val="0"/>
      <w:marTop w:val="0"/>
      <w:marBottom w:val="0"/>
      <w:divBdr>
        <w:top w:val="none" w:sz="0" w:space="0" w:color="auto"/>
        <w:left w:val="none" w:sz="0" w:space="0" w:color="auto"/>
        <w:bottom w:val="none" w:sz="0" w:space="0" w:color="auto"/>
        <w:right w:val="none" w:sz="0" w:space="0" w:color="auto"/>
      </w:divBdr>
    </w:div>
    <w:div w:id="1644893650">
      <w:bodyDiv w:val="1"/>
      <w:marLeft w:val="0"/>
      <w:marRight w:val="0"/>
      <w:marTop w:val="0"/>
      <w:marBottom w:val="0"/>
      <w:divBdr>
        <w:top w:val="none" w:sz="0" w:space="0" w:color="auto"/>
        <w:left w:val="none" w:sz="0" w:space="0" w:color="auto"/>
        <w:bottom w:val="none" w:sz="0" w:space="0" w:color="auto"/>
        <w:right w:val="none" w:sz="0" w:space="0" w:color="auto"/>
      </w:divBdr>
    </w:div>
    <w:div w:id="1646857958">
      <w:bodyDiv w:val="1"/>
      <w:marLeft w:val="0"/>
      <w:marRight w:val="0"/>
      <w:marTop w:val="0"/>
      <w:marBottom w:val="0"/>
      <w:divBdr>
        <w:top w:val="none" w:sz="0" w:space="0" w:color="auto"/>
        <w:left w:val="none" w:sz="0" w:space="0" w:color="auto"/>
        <w:bottom w:val="none" w:sz="0" w:space="0" w:color="auto"/>
        <w:right w:val="none" w:sz="0" w:space="0" w:color="auto"/>
      </w:divBdr>
    </w:div>
    <w:div w:id="1651322601">
      <w:bodyDiv w:val="1"/>
      <w:marLeft w:val="0"/>
      <w:marRight w:val="0"/>
      <w:marTop w:val="0"/>
      <w:marBottom w:val="0"/>
      <w:divBdr>
        <w:top w:val="none" w:sz="0" w:space="0" w:color="auto"/>
        <w:left w:val="none" w:sz="0" w:space="0" w:color="auto"/>
        <w:bottom w:val="none" w:sz="0" w:space="0" w:color="auto"/>
        <w:right w:val="none" w:sz="0" w:space="0" w:color="auto"/>
      </w:divBdr>
    </w:div>
    <w:div w:id="1651517509">
      <w:bodyDiv w:val="1"/>
      <w:marLeft w:val="0"/>
      <w:marRight w:val="0"/>
      <w:marTop w:val="0"/>
      <w:marBottom w:val="0"/>
      <w:divBdr>
        <w:top w:val="none" w:sz="0" w:space="0" w:color="auto"/>
        <w:left w:val="none" w:sz="0" w:space="0" w:color="auto"/>
        <w:bottom w:val="none" w:sz="0" w:space="0" w:color="auto"/>
        <w:right w:val="none" w:sz="0" w:space="0" w:color="auto"/>
      </w:divBdr>
    </w:div>
    <w:div w:id="1652102215">
      <w:bodyDiv w:val="1"/>
      <w:marLeft w:val="0"/>
      <w:marRight w:val="0"/>
      <w:marTop w:val="0"/>
      <w:marBottom w:val="0"/>
      <w:divBdr>
        <w:top w:val="none" w:sz="0" w:space="0" w:color="auto"/>
        <w:left w:val="none" w:sz="0" w:space="0" w:color="auto"/>
        <w:bottom w:val="none" w:sz="0" w:space="0" w:color="auto"/>
        <w:right w:val="none" w:sz="0" w:space="0" w:color="auto"/>
      </w:divBdr>
    </w:div>
    <w:div w:id="1652977999">
      <w:bodyDiv w:val="1"/>
      <w:marLeft w:val="0"/>
      <w:marRight w:val="0"/>
      <w:marTop w:val="0"/>
      <w:marBottom w:val="0"/>
      <w:divBdr>
        <w:top w:val="none" w:sz="0" w:space="0" w:color="auto"/>
        <w:left w:val="none" w:sz="0" w:space="0" w:color="auto"/>
        <w:bottom w:val="none" w:sz="0" w:space="0" w:color="auto"/>
        <w:right w:val="none" w:sz="0" w:space="0" w:color="auto"/>
      </w:divBdr>
    </w:div>
    <w:div w:id="1653604535">
      <w:bodyDiv w:val="1"/>
      <w:marLeft w:val="0"/>
      <w:marRight w:val="0"/>
      <w:marTop w:val="0"/>
      <w:marBottom w:val="0"/>
      <w:divBdr>
        <w:top w:val="none" w:sz="0" w:space="0" w:color="auto"/>
        <w:left w:val="none" w:sz="0" w:space="0" w:color="auto"/>
        <w:bottom w:val="none" w:sz="0" w:space="0" w:color="auto"/>
        <w:right w:val="none" w:sz="0" w:space="0" w:color="auto"/>
      </w:divBdr>
    </w:div>
    <w:div w:id="1657344893">
      <w:bodyDiv w:val="1"/>
      <w:marLeft w:val="0"/>
      <w:marRight w:val="0"/>
      <w:marTop w:val="0"/>
      <w:marBottom w:val="0"/>
      <w:divBdr>
        <w:top w:val="none" w:sz="0" w:space="0" w:color="auto"/>
        <w:left w:val="none" w:sz="0" w:space="0" w:color="auto"/>
        <w:bottom w:val="none" w:sz="0" w:space="0" w:color="auto"/>
        <w:right w:val="none" w:sz="0" w:space="0" w:color="auto"/>
      </w:divBdr>
    </w:div>
    <w:div w:id="1659841810">
      <w:bodyDiv w:val="1"/>
      <w:marLeft w:val="0"/>
      <w:marRight w:val="0"/>
      <w:marTop w:val="0"/>
      <w:marBottom w:val="0"/>
      <w:divBdr>
        <w:top w:val="none" w:sz="0" w:space="0" w:color="auto"/>
        <w:left w:val="none" w:sz="0" w:space="0" w:color="auto"/>
        <w:bottom w:val="none" w:sz="0" w:space="0" w:color="auto"/>
        <w:right w:val="none" w:sz="0" w:space="0" w:color="auto"/>
      </w:divBdr>
    </w:div>
    <w:div w:id="1661041583">
      <w:bodyDiv w:val="1"/>
      <w:marLeft w:val="0"/>
      <w:marRight w:val="0"/>
      <w:marTop w:val="0"/>
      <w:marBottom w:val="0"/>
      <w:divBdr>
        <w:top w:val="none" w:sz="0" w:space="0" w:color="auto"/>
        <w:left w:val="none" w:sz="0" w:space="0" w:color="auto"/>
        <w:bottom w:val="none" w:sz="0" w:space="0" w:color="auto"/>
        <w:right w:val="none" w:sz="0" w:space="0" w:color="auto"/>
      </w:divBdr>
    </w:div>
    <w:div w:id="1662392365">
      <w:bodyDiv w:val="1"/>
      <w:marLeft w:val="0"/>
      <w:marRight w:val="0"/>
      <w:marTop w:val="0"/>
      <w:marBottom w:val="0"/>
      <w:divBdr>
        <w:top w:val="none" w:sz="0" w:space="0" w:color="auto"/>
        <w:left w:val="none" w:sz="0" w:space="0" w:color="auto"/>
        <w:bottom w:val="none" w:sz="0" w:space="0" w:color="auto"/>
        <w:right w:val="none" w:sz="0" w:space="0" w:color="auto"/>
      </w:divBdr>
    </w:div>
    <w:div w:id="1663971372">
      <w:bodyDiv w:val="1"/>
      <w:marLeft w:val="0"/>
      <w:marRight w:val="0"/>
      <w:marTop w:val="0"/>
      <w:marBottom w:val="0"/>
      <w:divBdr>
        <w:top w:val="none" w:sz="0" w:space="0" w:color="auto"/>
        <w:left w:val="none" w:sz="0" w:space="0" w:color="auto"/>
        <w:bottom w:val="none" w:sz="0" w:space="0" w:color="auto"/>
        <w:right w:val="none" w:sz="0" w:space="0" w:color="auto"/>
      </w:divBdr>
    </w:div>
    <w:div w:id="1667006425">
      <w:bodyDiv w:val="1"/>
      <w:marLeft w:val="0"/>
      <w:marRight w:val="0"/>
      <w:marTop w:val="0"/>
      <w:marBottom w:val="0"/>
      <w:divBdr>
        <w:top w:val="none" w:sz="0" w:space="0" w:color="auto"/>
        <w:left w:val="none" w:sz="0" w:space="0" w:color="auto"/>
        <w:bottom w:val="none" w:sz="0" w:space="0" w:color="auto"/>
        <w:right w:val="none" w:sz="0" w:space="0" w:color="auto"/>
      </w:divBdr>
    </w:div>
    <w:div w:id="1668822344">
      <w:bodyDiv w:val="1"/>
      <w:marLeft w:val="0"/>
      <w:marRight w:val="0"/>
      <w:marTop w:val="0"/>
      <w:marBottom w:val="0"/>
      <w:divBdr>
        <w:top w:val="none" w:sz="0" w:space="0" w:color="auto"/>
        <w:left w:val="none" w:sz="0" w:space="0" w:color="auto"/>
        <w:bottom w:val="none" w:sz="0" w:space="0" w:color="auto"/>
        <w:right w:val="none" w:sz="0" w:space="0" w:color="auto"/>
      </w:divBdr>
    </w:div>
    <w:div w:id="1670017993">
      <w:bodyDiv w:val="1"/>
      <w:marLeft w:val="0"/>
      <w:marRight w:val="0"/>
      <w:marTop w:val="0"/>
      <w:marBottom w:val="0"/>
      <w:divBdr>
        <w:top w:val="none" w:sz="0" w:space="0" w:color="auto"/>
        <w:left w:val="none" w:sz="0" w:space="0" w:color="auto"/>
        <w:bottom w:val="none" w:sz="0" w:space="0" w:color="auto"/>
        <w:right w:val="none" w:sz="0" w:space="0" w:color="auto"/>
      </w:divBdr>
    </w:div>
    <w:div w:id="1672103761">
      <w:bodyDiv w:val="1"/>
      <w:marLeft w:val="0"/>
      <w:marRight w:val="0"/>
      <w:marTop w:val="0"/>
      <w:marBottom w:val="0"/>
      <w:divBdr>
        <w:top w:val="none" w:sz="0" w:space="0" w:color="auto"/>
        <w:left w:val="none" w:sz="0" w:space="0" w:color="auto"/>
        <w:bottom w:val="none" w:sz="0" w:space="0" w:color="auto"/>
        <w:right w:val="none" w:sz="0" w:space="0" w:color="auto"/>
      </w:divBdr>
    </w:div>
    <w:div w:id="1672217584">
      <w:bodyDiv w:val="1"/>
      <w:marLeft w:val="0"/>
      <w:marRight w:val="0"/>
      <w:marTop w:val="0"/>
      <w:marBottom w:val="0"/>
      <w:divBdr>
        <w:top w:val="none" w:sz="0" w:space="0" w:color="auto"/>
        <w:left w:val="none" w:sz="0" w:space="0" w:color="auto"/>
        <w:bottom w:val="none" w:sz="0" w:space="0" w:color="auto"/>
        <w:right w:val="none" w:sz="0" w:space="0" w:color="auto"/>
      </w:divBdr>
    </w:div>
    <w:div w:id="1673337025">
      <w:bodyDiv w:val="1"/>
      <w:marLeft w:val="0"/>
      <w:marRight w:val="0"/>
      <w:marTop w:val="0"/>
      <w:marBottom w:val="0"/>
      <w:divBdr>
        <w:top w:val="none" w:sz="0" w:space="0" w:color="auto"/>
        <w:left w:val="none" w:sz="0" w:space="0" w:color="auto"/>
        <w:bottom w:val="none" w:sz="0" w:space="0" w:color="auto"/>
        <w:right w:val="none" w:sz="0" w:space="0" w:color="auto"/>
      </w:divBdr>
    </w:div>
    <w:div w:id="1673534008">
      <w:bodyDiv w:val="1"/>
      <w:marLeft w:val="0"/>
      <w:marRight w:val="0"/>
      <w:marTop w:val="0"/>
      <w:marBottom w:val="0"/>
      <w:divBdr>
        <w:top w:val="none" w:sz="0" w:space="0" w:color="auto"/>
        <w:left w:val="none" w:sz="0" w:space="0" w:color="auto"/>
        <w:bottom w:val="none" w:sz="0" w:space="0" w:color="auto"/>
        <w:right w:val="none" w:sz="0" w:space="0" w:color="auto"/>
      </w:divBdr>
    </w:div>
    <w:div w:id="1673754899">
      <w:bodyDiv w:val="1"/>
      <w:marLeft w:val="0"/>
      <w:marRight w:val="0"/>
      <w:marTop w:val="0"/>
      <w:marBottom w:val="0"/>
      <w:divBdr>
        <w:top w:val="none" w:sz="0" w:space="0" w:color="auto"/>
        <w:left w:val="none" w:sz="0" w:space="0" w:color="auto"/>
        <w:bottom w:val="none" w:sz="0" w:space="0" w:color="auto"/>
        <w:right w:val="none" w:sz="0" w:space="0" w:color="auto"/>
      </w:divBdr>
    </w:div>
    <w:div w:id="1678533814">
      <w:bodyDiv w:val="1"/>
      <w:marLeft w:val="0"/>
      <w:marRight w:val="0"/>
      <w:marTop w:val="0"/>
      <w:marBottom w:val="0"/>
      <w:divBdr>
        <w:top w:val="none" w:sz="0" w:space="0" w:color="auto"/>
        <w:left w:val="none" w:sz="0" w:space="0" w:color="auto"/>
        <w:bottom w:val="none" w:sz="0" w:space="0" w:color="auto"/>
        <w:right w:val="none" w:sz="0" w:space="0" w:color="auto"/>
      </w:divBdr>
    </w:div>
    <w:div w:id="1678579259">
      <w:bodyDiv w:val="1"/>
      <w:marLeft w:val="0"/>
      <w:marRight w:val="0"/>
      <w:marTop w:val="0"/>
      <w:marBottom w:val="0"/>
      <w:divBdr>
        <w:top w:val="none" w:sz="0" w:space="0" w:color="auto"/>
        <w:left w:val="none" w:sz="0" w:space="0" w:color="auto"/>
        <w:bottom w:val="none" w:sz="0" w:space="0" w:color="auto"/>
        <w:right w:val="none" w:sz="0" w:space="0" w:color="auto"/>
      </w:divBdr>
    </w:div>
    <w:div w:id="1679235244">
      <w:bodyDiv w:val="1"/>
      <w:marLeft w:val="0"/>
      <w:marRight w:val="0"/>
      <w:marTop w:val="0"/>
      <w:marBottom w:val="0"/>
      <w:divBdr>
        <w:top w:val="none" w:sz="0" w:space="0" w:color="auto"/>
        <w:left w:val="none" w:sz="0" w:space="0" w:color="auto"/>
        <w:bottom w:val="none" w:sz="0" w:space="0" w:color="auto"/>
        <w:right w:val="none" w:sz="0" w:space="0" w:color="auto"/>
      </w:divBdr>
    </w:div>
    <w:div w:id="1680739291">
      <w:bodyDiv w:val="1"/>
      <w:marLeft w:val="0"/>
      <w:marRight w:val="0"/>
      <w:marTop w:val="0"/>
      <w:marBottom w:val="0"/>
      <w:divBdr>
        <w:top w:val="none" w:sz="0" w:space="0" w:color="auto"/>
        <w:left w:val="none" w:sz="0" w:space="0" w:color="auto"/>
        <w:bottom w:val="none" w:sz="0" w:space="0" w:color="auto"/>
        <w:right w:val="none" w:sz="0" w:space="0" w:color="auto"/>
      </w:divBdr>
    </w:div>
    <w:div w:id="1682506309">
      <w:bodyDiv w:val="1"/>
      <w:marLeft w:val="0"/>
      <w:marRight w:val="0"/>
      <w:marTop w:val="0"/>
      <w:marBottom w:val="0"/>
      <w:divBdr>
        <w:top w:val="none" w:sz="0" w:space="0" w:color="auto"/>
        <w:left w:val="none" w:sz="0" w:space="0" w:color="auto"/>
        <w:bottom w:val="none" w:sz="0" w:space="0" w:color="auto"/>
        <w:right w:val="none" w:sz="0" w:space="0" w:color="auto"/>
      </w:divBdr>
    </w:div>
    <w:div w:id="1682585970">
      <w:bodyDiv w:val="1"/>
      <w:marLeft w:val="0"/>
      <w:marRight w:val="0"/>
      <w:marTop w:val="0"/>
      <w:marBottom w:val="0"/>
      <w:divBdr>
        <w:top w:val="none" w:sz="0" w:space="0" w:color="auto"/>
        <w:left w:val="none" w:sz="0" w:space="0" w:color="auto"/>
        <w:bottom w:val="none" w:sz="0" w:space="0" w:color="auto"/>
        <w:right w:val="none" w:sz="0" w:space="0" w:color="auto"/>
      </w:divBdr>
    </w:div>
    <w:div w:id="1685281960">
      <w:bodyDiv w:val="1"/>
      <w:marLeft w:val="0"/>
      <w:marRight w:val="0"/>
      <w:marTop w:val="0"/>
      <w:marBottom w:val="0"/>
      <w:divBdr>
        <w:top w:val="none" w:sz="0" w:space="0" w:color="auto"/>
        <w:left w:val="none" w:sz="0" w:space="0" w:color="auto"/>
        <w:bottom w:val="none" w:sz="0" w:space="0" w:color="auto"/>
        <w:right w:val="none" w:sz="0" w:space="0" w:color="auto"/>
      </w:divBdr>
    </w:div>
    <w:div w:id="1689523057">
      <w:bodyDiv w:val="1"/>
      <w:marLeft w:val="0"/>
      <w:marRight w:val="0"/>
      <w:marTop w:val="0"/>
      <w:marBottom w:val="0"/>
      <w:divBdr>
        <w:top w:val="none" w:sz="0" w:space="0" w:color="auto"/>
        <w:left w:val="none" w:sz="0" w:space="0" w:color="auto"/>
        <w:bottom w:val="none" w:sz="0" w:space="0" w:color="auto"/>
        <w:right w:val="none" w:sz="0" w:space="0" w:color="auto"/>
      </w:divBdr>
    </w:div>
    <w:div w:id="1690057391">
      <w:bodyDiv w:val="1"/>
      <w:marLeft w:val="0"/>
      <w:marRight w:val="0"/>
      <w:marTop w:val="0"/>
      <w:marBottom w:val="0"/>
      <w:divBdr>
        <w:top w:val="none" w:sz="0" w:space="0" w:color="auto"/>
        <w:left w:val="none" w:sz="0" w:space="0" w:color="auto"/>
        <w:bottom w:val="none" w:sz="0" w:space="0" w:color="auto"/>
        <w:right w:val="none" w:sz="0" w:space="0" w:color="auto"/>
      </w:divBdr>
    </w:div>
    <w:div w:id="1691485711">
      <w:bodyDiv w:val="1"/>
      <w:marLeft w:val="0"/>
      <w:marRight w:val="0"/>
      <w:marTop w:val="0"/>
      <w:marBottom w:val="0"/>
      <w:divBdr>
        <w:top w:val="none" w:sz="0" w:space="0" w:color="auto"/>
        <w:left w:val="none" w:sz="0" w:space="0" w:color="auto"/>
        <w:bottom w:val="none" w:sz="0" w:space="0" w:color="auto"/>
        <w:right w:val="none" w:sz="0" w:space="0" w:color="auto"/>
      </w:divBdr>
    </w:div>
    <w:div w:id="1694961724">
      <w:bodyDiv w:val="1"/>
      <w:marLeft w:val="0"/>
      <w:marRight w:val="0"/>
      <w:marTop w:val="0"/>
      <w:marBottom w:val="0"/>
      <w:divBdr>
        <w:top w:val="none" w:sz="0" w:space="0" w:color="auto"/>
        <w:left w:val="none" w:sz="0" w:space="0" w:color="auto"/>
        <w:bottom w:val="none" w:sz="0" w:space="0" w:color="auto"/>
        <w:right w:val="none" w:sz="0" w:space="0" w:color="auto"/>
      </w:divBdr>
    </w:div>
    <w:div w:id="1697121655">
      <w:bodyDiv w:val="1"/>
      <w:marLeft w:val="0"/>
      <w:marRight w:val="0"/>
      <w:marTop w:val="0"/>
      <w:marBottom w:val="0"/>
      <w:divBdr>
        <w:top w:val="none" w:sz="0" w:space="0" w:color="auto"/>
        <w:left w:val="none" w:sz="0" w:space="0" w:color="auto"/>
        <w:bottom w:val="none" w:sz="0" w:space="0" w:color="auto"/>
        <w:right w:val="none" w:sz="0" w:space="0" w:color="auto"/>
      </w:divBdr>
    </w:div>
    <w:div w:id="1697463179">
      <w:bodyDiv w:val="1"/>
      <w:marLeft w:val="0"/>
      <w:marRight w:val="0"/>
      <w:marTop w:val="0"/>
      <w:marBottom w:val="0"/>
      <w:divBdr>
        <w:top w:val="none" w:sz="0" w:space="0" w:color="auto"/>
        <w:left w:val="none" w:sz="0" w:space="0" w:color="auto"/>
        <w:bottom w:val="none" w:sz="0" w:space="0" w:color="auto"/>
        <w:right w:val="none" w:sz="0" w:space="0" w:color="auto"/>
      </w:divBdr>
    </w:div>
    <w:div w:id="1697807677">
      <w:bodyDiv w:val="1"/>
      <w:marLeft w:val="0"/>
      <w:marRight w:val="0"/>
      <w:marTop w:val="0"/>
      <w:marBottom w:val="0"/>
      <w:divBdr>
        <w:top w:val="none" w:sz="0" w:space="0" w:color="auto"/>
        <w:left w:val="none" w:sz="0" w:space="0" w:color="auto"/>
        <w:bottom w:val="none" w:sz="0" w:space="0" w:color="auto"/>
        <w:right w:val="none" w:sz="0" w:space="0" w:color="auto"/>
      </w:divBdr>
    </w:div>
    <w:div w:id="1700427679">
      <w:bodyDiv w:val="1"/>
      <w:marLeft w:val="0"/>
      <w:marRight w:val="0"/>
      <w:marTop w:val="0"/>
      <w:marBottom w:val="0"/>
      <w:divBdr>
        <w:top w:val="none" w:sz="0" w:space="0" w:color="auto"/>
        <w:left w:val="none" w:sz="0" w:space="0" w:color="auto"/>
        <w:bottom w:val="none" w:sz="0" w:space="0" w:color="auto"/>
        <w:right w:val="none" w:sz="0" w:space="0" w:color="auto"/>
      </w:divBdr>
    </w:div>
    <w:div w:id="1701204289">
      <w:bodyDiv w:val="1"/>
      <w:marLeft w:val="0"/>
      <w:marRight w:val="0"/>
      <w:marTop w:val="0"/>
      <w:marBottom w:val="0"/>
      <w:divBdr>
        <w:top w:val="none" w:sz="0" w:space="0" w:color="auto"/>
        <w:left w:val="none" w:sz="0" w:space="0" w:color="auto"/>
        <w:bottom w:val="none" w:sz="0" w:space="0" w:color="auto"/>
        <w:right w:val="none" w:sz="0" w:space="0" w:color="auto"/>
      </w:divBdr>
    </w:div>
    <w:div w:id="1703087622">
      <w:bodyDiv w:val="1"/>
      <w:marLeft w:val="0"/>
      <w:marRight w:val="0"/>
      <w:marTop w:val="0"/>
      <w:marBottom w:val="0"/>
      <w:divBdr>
        <w:top w:val="none" w:sz="0" w:space="0" w:color="auto"/>
        <w:left w:val="none" w:sz="0" w:space="0" w:color="auto"/>
        <w:bottom w:val="none" w:sz="0" w:space="0" w:color="auto"/>
        <w:right w:val="none" w:sz="0" w:space="0" w:color="auto"/>
      </w:divBdr>
    </w:div>
    <w:div w:id="1705323919">
      <w:bodyDiv w:val="1"/>
      <w:marLeft w:val="0"/>
      <w:marRight w:val="0"/>
      <w:marTop w:val="0"/>
      <w:marBottom w:val="0"/>
      <w:divBdr>
        <w:top w:val="none" w:sz="0" w:space="0" w:color="auto"/>
        <w:left w:val="none" w:sz="0" w:space="0" w:color="auto"/>
        <w:bottom w:val="none" w:sz="0" w:space="0" w:color="auto"/>
        <w:right w:val="none" w:sz="0" w:space="0" w:color="auto"/>
      </w:divBdr>
    </w:div>
    <w:div w:id="1705524582">
      <w:bodyDiv w:val="1"/>
      <w:marLeft w:val="0"/>
      <w:marRight w:val="0"/>
      <w:marTop w:val="0"/>
      <w:marBottom w:val="0"/>
      <w:divBdr>
        <w:top w:val="none" w:sz="0" w:space="0" w:color="auto"/>
        <w:left w:val="none" w:sz="0" w:space="0" w:color="auto"/>
        <w:bottom w:val="none" w:sz="0" w:space="0" w:color="auto"/>
        <w:right w:val="none" w:sz="0" w:space="0" w:color="auto"/>
      </w:divBdr>
    </w:div>
    <w:div w:id="1706951785">
      <w:bodyDiv w:val="1"/>
      <w:marLeft w:val="0"/>
      <w:marRight w:val="0"/>
      <w:marTop w:val="0"/>
      <w:marBottom w:val="0"/>
      <w:divBdr>
        <w:top w:val="none" w:sz="0" w:space="0" w:color="auto"/>
        <w:left w:val="none" w:sz="0" w:space="0" w:color="auto"/>
        <w:bottom w:val="none" w:sz="0" w:space="0" w:color="auto"/>
        <w:right w:val="none" w:sz="0" w:space="0" w:color="auto"/>
      </w:divBdr>
    </w:div>
    <w:div w:id="1707097089">
      <w:bodyDiv w:val="1"/>
      <w:marLeft w:val="0"/>
      <w:marRight w:val="0"/>
      <w:marTop w:val="0"/>
      <w:marBottom w:val="0"/>
      <w:divBdr>
        <w:top w:val="none" w:sz="0" w:space="0" w:color="auto"/>
        <w:left w:val="none" w:sz="0" w:space="0" w:color="auto"/>
        <w:bottom w:val="none" w:sz="0" w:space="0" w:color="auto"/>
        <w:right w:val="none" w:sz="0" w:space="0" w:color="auto"/>
      </w:divBdr>
    </w:div>
    <w:div w:id="1707606380">
      <w:bodyDiv w:val="1"/>
      <w:marLeft w:val="0"/>
      <w:marRight w:val="0"/>
      <w:marTop w:val="0"/>
      <w:marBottom w:val="0"/>
      <w:divBdr>
        <w:top w:val="none" w:sz="0" w:space="0" w:color="auto"/>
        <w:left w:val="none" w:sz="0" w:space="0" w:color="auto"/>
        <w:bottom w:val="none" w:sz="0" w:space="0" w:color="auto"/>
        <w:right w:val="none" w:sz="0" w:space="0" w:color="auto"/>
      </w:divBdr>
    </w:div>
    <w:div w:id="1707633366">
      <w:bodyDiv w:val="1"/>
      <w:marLeft w:val="0"/>
      <w:marRight w:val="0"/>
      <w:marTop w:val="0"/>
      <w:marBottom w:val="0"/>
      <w:divBdr>
        <w:top w:val="none" w:sz="0" w:space="0" w:color="auto"/>
        <w:left w:val="none" w:sz="0" w:space="0" w:color="auto"/>
        <w:bottom w:val="none" w:sz="0" w:space="0" w:color="auto"/>
        <w:right w:val="none" w:sz="0" w:space="0" w:color="auto"/>
      </w:divBdr>
    </w:div>
    <w:div w:id="1711614717">
      <w:bodyDiv w:val="1"/>
      <w:marLeft w:val="0"/>
      <w:marRight w:val="0"/>
      <w:marTop w:val="0"/>
      <w:marBottom w:val="0"/>
      <w:divBdr>
        <w:top w:val="none" w:sz="0" w:space="0" w:color="auto"/>
        <w:left w:val="none" w:sz="0" w:space="0" w:color="auto"/>
        <w:bottom w:val="none" w:sz="0" w:space="0" w:color="auto"/>
        <w:right w:val="none" w:sz="0" w:space="0" w:color="auto"/>
      </w:divBdr>
    </w:div>
    <w:div w:id="1712070777">
      <w:bodyDiv w:val="1"/>
      <w:marLeft w:val="0"/>
      <w:marRight w:val="0"/>
      <w:marTop w:val="0"/>
      <w:marBottom w:val="0"/>
      <w:divBdr>
        <w:top w:val="none" w:sz="0" w:space="0" w:color="auto"/>
        <w:left w:val="none" w:sz="0" w:space="0" w:color="auto"/>
        <w:bottom w:val="none" w:sz="0" w:space="0" w:color="auto"/>
        <w:right w:val="none" w:sz="0" w:space="0" w:color="auto"/>
      </w:divBdr>
    </w:div>
    <w:div w:id="1717120391">
      <w:bodyDiv w:val="1"/>
      <w:marLeft w:val="0"/>
      <w:marRight w:val="0"/>
      <w:marTop w:val="0"/>
      <w:marBottom w:val="0"/>
      <w:divBdr>
        <w:top w:val="none" w:sz="0" w:space="0" w:color="auto"/>
        <w:left w:val="none" w:sz="0" w:space="0" w:color="auto"/>
        <w:bottom w:val="none" w:sz="0" w:space="0" w:color="auto"/>
        <w:right w:val="none" w:sz="0" w:space="0" w:color="auto"/>
      </w:divBdr>
    </w:div>
    <w:div w:id="1720395440">
      <w:bodyDiv w:val="1"/>
      <w:marLeft w:val="0"/>
      <w:marRight w:val="0"/>
      <w:marTop w:val="0"/>
      <w:marBottom w:val="0"/>
      <w:divBdr>
        <w:top w:val="none" w:sz="0" w:space="0" w:color="auto"/>
        <w:left w:val="none" w:sz="0" w:space="0" w:color="auto"/>
        <w:bottom w:val="none" w:sz="0" w:space="0" w:color="auto"/>
        <w:right w:val="none" w:sz="0" w:space="0" w:color="auto"/>
      </w:divBdr>
    </w:div>
    <w:div w:id="1720471610">
      <w:bodyDiv w:val="1"/>
      <w:marLeft w:val="0"/>
      <w:marRight w:val="0"/>
      <w:marTop w:val="0"/>
      <w:marBottom w:val="0"/>
      <w:divBdr>
        <w:top w:val="none" w:sz="0" w:space="0" w:color="auto"/>
        <w:left w:val="none" w:sz="0" w:space="0" w:color="auto"/>
        <w:bottom w:val="none" w:sz="0" w:space="0" w:color="auto"/>
        <w:right w:val="none" w:sz="0" w:space="0" w:color="auto"/>
      </w:divBdr>
    </w:div>
    <w:div w:id="1722903672">
      <w:bodyDiv w:val="1"/>
      <w:marLeft w:val="0"/>
      <w:marRight w:val="0"/>
      <w:marTop w:val="0"/>
      <w:marBottom w:val="0"/>
      <w:divBdr>
        <w:top w:val="none" w:sz="0" w:space="0" w:color="auto"/>
        <w:left w:val="none" w:sz="0" w:space="0" w:color="auto"/>
        <w:bottom w:val="none" w:sz="0" w:space="0" w:color="auto"/>
        <w:right w:val="none" w:sz="0" w:space="0" w:color="auto"/>
      </w:divBdr>
    </w:div>
    <w:div w:id="1726293328">
      <w:bodyDiv w:val="1"/>
      <w:marLeft w:val="0"/>
      <w:marRight w:val="0"/>
      <w:marTop w:val="0"/>
      <w:marBottom w:val="0"/>
      <w:divBdr>
        <w:top w:val="none" w:sz="0" w:space="0" w:color="auto"/>
        <w:left w:val="none" w:sz="0" w:space="0" w:color="auto"/>
        <w:bottom w:val="none" w:sz="0" w:space="0" w:color="auto"/>
        <w:right w:val="none" w:sz="0" w:space="0" w:color="auto"/>
      </w:divBdr>
    </w:div>
    <w:div w:id="1728145697">
      <w:bodyDiv w:val="1"/>
      <w:marLeft w:val="0"/>
      <w:marRight w:val="0"/>
      <w:marTop w:val="0"/>
      <w:marBottom w:val="0"/>
      <w:divBdr>
        <w:top w:val="none" w:sz="0" w:space="0" w:color="auto"/>
        <w:left w:val="none" w:sz="0" w:space="0" w:color="auto"/>
        <w:bottom w:val="none" w:sz="0" w:space="0" w:color="auto"/>
        <w:right w:val="none" w:sz="0" w:space="0" w:color="auto"/>
      </w:divBdr>
    </w:div>
    <w:div w:id="1730300387">
      <w:bodyDiv w:val="1"/>
      <w:marLeft w:val="0"/>
      <w:marRight w:val="0"/>
      <w:marTop w:val="0"/>
      <w:marBottom w:val="0"/>
      <w:divBdr>
        <w:top w:val="none" w:sz="0" w:space="0" w:color="auto"/>
        <w:left w:val="none" w:sz="0" w:space="0" w:color="auto"/>
        <w:bottom w:val="none" w:sz="0" w:space="0" w:color="auto"/>
        <w:right w:val="none" w:sz="0" w:space="0" w:color="auto"/>
      </w:divBdr>
    </w:div>
    <w:div w:id="1733693674">
      <w:bodyDiv w:val="1"/>
      <w:marLeft w:val="0"/>
      <w:marRight w:val="0"/>
      <w:marTop w:val="0"/>
      <w:marBottom w:val="0"/>
      <w:divBdr>
        <w:top w:val="none" w:sz="0" w:space="0" w:color="auto"/>
        <w:left w:val="none" w:sz="0" w:space="0" w:color="auto"/>
        <w:bottom w:val="none" w:sz="0" w:space="0" w:color="auto"/>
        <w:right w:val="none" w:sz="0" w:space="0" w:color="auto"/>
      </w:divBdr>
    </w:div>
    <w:div w:id="1737439008">
      <w:bodyDiv w:val="1"/>
      <w:marLeft w:val="0"/>
      <w:marRight w:val="0"/>
      <w:marTop w:val="0"/>
      <w:marBottom w:val="0"/>
      <w:divBdr>
        <w:top w:val="none" w:sz="0" w:space="0" w:color="auto"/>
        <w:left w:val="none" w:sz="0" w:space="0" w:color="auto"/>
        <w:bottom w:val="none" w:sz="0" w:space="0" w:color="auto"/>
        <w:right w:val="none" w:sz="0" w:space="0" w:color="auto"/>
      </w:divBdr>
    </w:div>
    <w:div w:id="1738942824">
      <w:bodyDiv w:val="1"/>
      <w:marLeft w:val="0"/>
      <w:marRight w:val="0"/>
      <w:marTop w:val="0"/>
      <w:marBottom w:val="0"/>
      <w:divBdr>
        <w:top w:val="none" w:sz="0" w:space="0" w:color="auto"/>
        <w:left w:val="none" w:sz="0" w:space="0" w:color="auto"/>
        <w:bottom w:val="none" w:sz="0" w:space="0" w:color="auto"/>
        <w:right w:val="none" w:sz="0" w:space="0" w:color="auto"/>
      </w:divBdr>
    </w:div>
    <w:div w:id="1740400646">
      <w:bodyDiv w:val="1"/>
      <w:marLeft w:val="0"/>
      <w:marRight w:val="0"/>
      <w:marTop w:val="0"/>
      <w:marBottom w:val="0"/>
      <w:divBdr>
        <w:top w:val="none" w:sz="0" w:space="0" w:color="auto"/>
        <w:left w:val="none" w:sz="0" w:space="0" w:color="auto"/>
        <w:bottom w:val="none" w:sz="0" w:space="0" w:color="auto"/>
        <w:right w:val="none" w:sz="0" w:space="0" w:color="auto"/>
      </w:divBdr>
    </w:div>
    <w:div w:id="1741369193">
      <w:bodyDiv w:val="1"/>
      <w:marLeft w:val="0"/>
      <w:marRight w:val="0"/>
      <w:marTop w:val="0"/>
      <w:marBottom w:val="0"/>
      <w:divBdr>
        <w:top w:val="none" w:sz="0" w:space="0" w:color="auto"/>
        <w:left w:val="none" w:sz="0" w:space="0" w:color="auto"/>
        <w:bottom w:val="none" w:sz="0" w:space="0" w:color="auto"/>
        <w:right w:val="none" w:sz="0" w:space="0" w:color="auto"/>
      </w:divBdr>
    </w:div>
    <w:div w:id="1746418661">
      <w:bodyDiv w:val="1"/>
      <w:marLeft w:val="0"/>
      <w:marRight w:val="0"/>
      <w:marTop w:val="0"/>
      <w:marBottom w:val="0"/>
      <w:divBdr>
        <w:top w:val="none" w:sz="0" w:space="0" w:color="auto"/>
        <w:left w:val="none" w:sz="0" w:space="0" w:color="auto"/>
        <w:bottom w:val="none" w:sz="0" w:space="0" w:color="auto"/>
        <w:right w:val="none" w:sz="0" w:space="0" w:color="auto"/>
      </w:divBdr>
    </w:div>
    <w:div w:id="1746683741">
      <w:bodyDiv w:val="1"/>
      <w:marLeft w:val="0"/>
      <w:marRight w:val="0"/>
      <w:marTop w:val="0"/>
      <w:marBottom w:val="0"/>
      <w:divBdr>
        <w:top w:val="none" w:sz="0" w:space="0" w:color="auto"/>
        <w:left w:val="none" w:sz="0" w:space="0" w:color="auto"/>
        <w:bottom w:val="none" w:sz="0" w:space="0" w:color="auto"/>
        <w:right w:val="none" w:sz="0" w:space="0" w:color="auto"/>
      </w:divBdr>
    </w:div>
    <w:div w:id="1749838615">
      <w:bodyDiv w:val="1"/>
      <w:marLeft w:val="0"/>
      <w:marRight w:val="0"/>
      <w:marTop w:val="0"/>
      <w:marBottom w:val="0"/>
      <w:divBdr>
        <w:top w:val="none" w:sz="0" w:space="0" w:color="auto"/>
        <w:left w:val="none" w:sz="0" w:space="0" w:color="auto"/>
        <w:bottom w:val="none" w:sz="0" w:space="0" w:color="auto"/>
        <w:right w:val="none" w:sz="0" w:space="0" w:color="auto"/>
      </w:divBdr>
    </w:div>
    <w:div w:id="1751610671">
      <w:bodyDiv w:val="1"/>
      <w:marLeft w:val="0"/>
      <w:marRight w:val="0"/>
      <w:marTop w:val="0"/>
      <w:marBottom w:val="0"/>
      <w:divBdr>
        <w:top w:val="none" w:sz="0" w:space="0" w:color="auto"/>
        <w:left w:val="none" w:sz="0" w:space="0" w:color="auto"/>
        <w:bottom w:val="none" w:sz="0" w:space="0" w:color="auto"/>
        <w:right w:val="none" w:sz="0" w:space="0" w:color="auto"/>
      </w:divBdr>
    </w:div>
    <w:div w:id="1753114995">
      <w:bodyDiv w:val="1"/>
      <w:marLeft w:val="0"/>
      <w:marRight w:val="0"/>
      <w:marTop w:val="0"/>
      <w:marBottom w:val="0"/>
      <w:divBdr>
        <w:top w:val="none" w:sz="0" w:space="0" w:color="auto"/>
        <w:left w:val="none" w:sz="0" w:space="0" w:color="auto"/>
        <w:bottom w:val="none" w:sz="0" w:space="0" w:color="auto"/>
        <w:right w:val="none" w:sz="0" w:space="0" w:color="auto"/>
      </w:divBdr>
    </w:div>
    <w:div w:id="1753233154">
      <w:bodyDiv w:val="1"/>
      <w:marLeft w:val="0"/>
      <w:marRight w:val="0"/>
      <w:marTop w:val="0"/>
      <w:marBottom w:val="0"/>
      <w:divBdr>
        <w:top w:val="none" w:sz="0" w:space="0" w:color="auto"/>
        <w:left w:val="none" w:sz="0" w:space="0" w:color="auto"/>
        <w:bottom w:val="none" w:sz="0" w:space="0" w:color="auto"/>
        <w:right w:val="none" w:sz="0" w:space="0" w:color="auto"/>
      </w:divBdr>
    </w:div>
    <w:div w:id="1754669083">
      <w:bodyDiv w:val="1"/>
      <w:marLeft w:val="0"/>
      <w:marRight w:val="0"/>
      <w:marTop w:val="0"/>
      <w:marBottom w:val="0"/>
      <w:divBdr>
        <w:top w:val="none" w:sz="0" w:space="0" w:color="auto"/>
        <w:left w:val="none" w:sz="0" w:space="0" w:color="auto"/>
        <w:bottom w:val="none" w:sz="0" w:space="0" w:color="auto"/>
        <w:right w:val="none" w:sz="0" w:space="0" w:color="auto"/>
      </w:divBdr>
    </w:div>
    <w:div w:id="1757743896">
      <w:bodyDiv w:val="1"/>
      <w:marLeft w:val="0"/>
      <w:marRight w:val="0"/>
      <w:marTop w:val="0"/>
      <w:marBottom w:val="0"/>
      <w:divBdr>
        <w:top w:val="none" w:sz="0" w:space="0" w:color="auto"/>
        <w:left w:val="none" w:sz="0" w:space="0" w:color="auto"/>
        <w:bottom w:val="none" w:sz="0" w:space="0" w:color="auto"/>
        <w:right w:val="none" w:sz="0" w:space="0" w:color="auto"/>
      </w:divBdr>
    </w:div>
    <w:div w:id="1758403164">
      <w:bodyDiv w:val="1"/>
      <w:marLeft w:val="0"/>
      <w:marRight w:val="0"/>
      <w:marTop w:val="0"/>
      <w:marBottom w:val="0"/>
      <w:divBdr>
        <w:top w:val="none" w:sz="0" w:space="0" w:color="auto"/>
        <w:left w:val="none" w:sz="0" w:space="0" w:color="auto"/>
        <w:bottom w:val="none" w:sz="0" w:space="0" w:color="auto"/>
        <w:right w:val="none" w:sz="0" w:space="0" w:color="auto"/>
      </w:divBdr>
    </w:div>
    <w:div w:id="1762599470">
      <w:bodyDiv w:val="1"/>
      <w:marLeft w:val="0"/>
      <w:marRight w:val="0"/>
      <w:marTop w:val="0"/>
      <w:marBottom w:val="0"/>
      <w:divBdr>
        <w:top w:val="none" w:sz="0" w:space="0" w:color="auto"/>
        <w:left w:val="none" w:sz="0" w:space="0" w:color="auto"/>
        <w:bottom w:val="none" w:sz="0" w:space="0" w:color="auto"/>
        <w:right w:val="none" w:sz="0" w:space="0" w:color="auto"/>
      </w:divBdr>
    </w:div>
    <w:div w:id="1764035374">
      <w:bodyDiv w:val="1"/>
      <w:marLeft w:val="0"/>
      <w:marRight w:val="0"/>
      <w:marTop w:val="0"/>
      <w:marBottom w:val="0"/>
      <w:divBdr>
        <w:top w:val="none" w:sz="0" w:space="0" w:color="auto"/>
        <w:left w:val="none" w:sz="0" w:space="0" w:color="auto"/>
        <w:bottom w:val="none" w:sz="0" w:space="0" w:color="auto"/>
        <w:right w:val="none" w:sz="0" w:space="0" w:color="auto"/>
      </w:divBdr>
    </w:div>
    <w:div w:id="1764178872">
      <w:bodyDiv w:val="1"/>
      <w:marLeft w:val="0"/>
      <w:marRight w:val="0"/>
      <w:marTop w:val="0"/>
      <w:marBottom w:val="0"/>
      <w:divBdr>
        <w:top w:val="none" w:sz="0" w:space="0" w:color="auto"/>
        <w:left w:val="none" w:sz="0" w:space="0" w:color="auto"/>
        <w:bottom w:val="none" w:sz="0" w:space="0" w:color="auto"/>
        <w:right w:val="none" w:sz="0" w:space="0" w:color="auto"/>
      </w:divBdr>
    </w:div>
    <w:div w:id="1764837385">
      <w:bodyDiv w:val="1"/>
      <w:marLeft w:val="0"/>
      <w:marRight w:val="0"/>
      <w:marTop w:val="0"/>
      <w:marBottom w:val="0"/>
      <w:divBdr>
        <w:top w:val="none" w:sz="0" w:space="0" w:color="auto"/>
        <w:left w:val="none" w:sz="0" w:space="0" w:color="auto"/>
        <w:bottom w:val="none" w:sz="0" w:space="0" w:color="auto"/>
        <w:right w:val="none" w:sz="0" w:space="0" w:color="auto"/>
      </w:divBdr>
    </w:div>
    <w:div w:id="1765496925">
      <w:bodyDiv w:val="1"/>
      <w:marLeft w:val="0"/>
      <w:marRight w:val="0"/>
      <w:marTop w:val="0"/>
      <w:marBottom w:val="0"/>
      <w:divBdr>
        <w:top w:val="none" w:sz="0" w:space="0" w:color="auto"/>
        <w:left w:val="none" w:sz="0" w:space="0" w:color="auto"/>
        <w:bottom w:val="none" w:sz="0" w:space="0" w:color="auto"/>
        <w:right w:val="none" w:sz="0" w:space="0" w:color="auto"/>
      </w:divBdr>
    </w:div>
    <w:div w:id="1765761714">
      <w:bodyDiv w:val="1"/>
      <w:marLeft w:val="0"/>
      <w:marRight w:val="0"/>
      <w:marTop w:val="0"/>
      <w:marBottom w:val="0"/>
      <w:divBdr>
        <w:top w:val="none" w:sz="0" w:space="0" w:color="auto"/>
        <w:left w:val="none" w:sz="0" w:space="0" w:color="auto"/>
        <w:bottom w:val="none" w:sz="0" w:space="0" w:color="auto"/>
        <w:right w:val="none" w:sz="0" w:space="0" w:color="auto"/>
      </w:divBdr>
    </w:div>
    <w:div w:id="1765806145">
      <w:bodyDiv w:val="1"/>
      <w:marLeft w:val="0"/>
      <w:marRight w:val="0"/>
      <w:marTop w:val="0"/>
      <w:marBottom w:val="0"/>
      <w:divBdr>
        <w:top w:val="none" w:sz="0" w:space="0" w:color="auto"/>
        <w:left w:val="none" w:sz="0" w:space="0" w:color="auto"/>
        <w:bottom w:val="none" w:sz="0" w:space="0" w:color="auto"/>
        <w:right w:val="none" w:sz="0" w:space="0" w:color="auto"/>
      </w:divBdr>
    </w:div>
    <w:div w:id="1767071109">
      <w:bodyDiv w:val="1"/>
      <w:marLeft w:val="0"/>
      <w:marRight w:val="0"/>
      <w:marTop w:val="0"/>
      <w:marBottom w:val="0"/>
      <w:divBdr>
        <w:top w:val="none" w:sz="0" w:space="0" w:color="auto"/>
        <w:left w:val="none" w:sz="0" w:space="0" w:color="auto"/>
        <w:bottom w:val="none" w:sz="0" w:space="0" w:color="auto"/>
        <w:right w:val="none" w:sz="0" w:space="0" w:color="auto"/>
      </w:divBdr>
    </w:div>
    <w:div w:id="1767581777">
      <w:bodyDiv w:val="1"/>
      <w:marLeft w:val="0"/>
      <w:marRight w:val="0"/>
      <w:marTop w:val="0"/>
      <w:marBottom w:val="0"/>
      <w:divBdr>
        <w:top w:val="none" w:sz="0" w:space="0" w:color="auto"/>
        <w:left w:val="none" w:sz="0" w:space="0" w:color="auto"/>
        <w:bottom w:val="none" w:sz="0" w:space="0" w:color="auto"/>
        <w:right w:val="none" w:sz="0" w:space="0" w:color="auto"/>
      </w:divBdr>
    </w:div>
    <w:div w:id="1773434040">
      <w:bodyDiv w:val="1"/>
      <w:marLeft w:val="0"/>
      <w:marRight w:val="0"/>
      <w:marTop w:val="0"/>
      <w:marBottom w:val="0"/>
      <w:divBdr>
        <w:top w:val="none" w:sz="0" w:space="0" w:color="auto"/>
        <w:left w:val="none" w:sz="0" w:space="0" w:color="auto"/>
        <w:bottom w:val="none" w:sz="0" w:space="0" w:color="auto"/>
        <w:right w:val="none" w:sz="0" w:space="0" w:color="auto"/>
      </w:divBdr>
    </w:div>
    <w:div w:id="1774205170">
      <w:bodyDiv w:val="1"/>
      <w:marLeft w:val="0"/>
      <w:marRight w:val="0"/>
      <w:marTop w:val="0"/>
      <w:marBottom w:val="0"/>
      <w:divBdr>
        <w:top w:val="none" w:sz="0" w:space="0" w:color="auto"/>
        <w:left w:val="none" w:sz="0" w:space="0" w:color="auto"/>
        <w:bottom w:val="none" w:sz="0" w:space="0" w:color="auto"/>
        <w:right w:val="none" w:sz="0" w:space="0" w:color="auto"/>
      </w:divBdr>
    </w:div>
    <w:div w:id="1774323081">
      <w:bodyDiv w:val="1"/>
      <w:marLeft w:val="0"/>
      <w:marRight w:val="0"/>
      <w:marTop w:val="0"/>
      <w:marBottom w:val="0"/>
      <w:divBdr>
        <w:top w:val="none" w:sz="0" w:space="0" w:color="auto"/>
        <w:left w:val="none" w:sz="0" w:space="0" w:color="auto"/>
        <w:bottom w:val="none" w:sz="0" w:space="0" w:color="auto"/>
        <w:right w:val="none" w:sz="0" w:space="0" w:color="auto"/>
      </w:divBdr>
    </w:div>
    <w:div w:id="1774401311">
      <w:bodyDiv w:val="1"/>
      <w:marLeft w:val="0"/>
      <w:marRight w:val="0"/>
      <w:marTop w:val="0"/>
      <w:marBottom w:val="0"/>
      <w:divBdr>
        <w:top w:val="none" w:sz="0" w:space="0" w:color="auto"/>
        <w:left w:val="none" w:sz="0" w:space="0" w:color="auto"/>
        <w:bottom w:val="none" w:sz="0" w:space="0" w:color="auto"/>
        <w:right w:val="none" w:sz="0" w:space="0" w:color="auto"/>
      </w:divBdr>
    </w:div>
    <w:div w:id="1775637492">
      <w:bodyDiv w:val="1"/>
      <w:marLeft w:val="0"/>
      <w:marRight w:val="0"/>
      <w:marTop w:val="0"/>
      <w:marBottom w:val="0"/>
      <w:divBdr>
        <w:top w:val="none" w:sz="0" w:space="0" w:color="auto"/>
        <w:left w:val="none" w:sz="0" w:space="0" w:color="auto"/>
        <w:bottom w:val="none" w:sz="0" w:space="0" w:color="auto"/>
        <w:right w:val="none" w:sz="0" w:space="0" w:color="auto"/>
      </w:divBdr>
    </w:div>
    <w:div w:id="1776097205">
      <w:bodyDiv w:val="1"/>
      <w:marLeft w:val="0"/>
      <w:marRight w:val="0"/>
      <w:marTop w:val="0"/>
      <w:marBottom w:val="0"/>
      <w:divBdr>
        <w:top w:val="none" w:sz="0" w:space="0" w:color="auto"/>
        <w:left w:val="none" w:sz="0" w:space="0" w:color="auto"/>
        <w:bottom w:val="none" w:sz="0" w:space="0" w:color="auto"/>
        <w:right w:val="none" w:sz="0" w:space="0" w:color="auto"/>
      </w:divBdr>
    </w:div>
    <w:div w:id="1776901553">
      <w:bodyDiv w:val="1"/>
      <w:marLeft w:val="0"/>
      <w:marRight w:val="0"/>
      <w:marTop w:val="0"/>
      <w:marBottom w:val="0"/>
      <w:divBdr>
        <w:top w:val="none" w:sz="0" w:space="0" w:color="auto"/>
        <w:left w:val="none" w:sz="0" w:space="0" w:color="auto"/>
        <w:bottom w:val="none" w:sz="0" w:space="0" w:color="auto"/>
        <w:right w:val="none" w:sz="0" w:space="0" w:color="auto"/>
      </w:divBdr>
    </w:div>
    <w:div w:id="1778674155">
      <w:bodyDiv w:val="1"/>
      <w:marLeft w:val="0"/>
      <w:marRight w:val="0"/>
      <w:marTop w:val="0"/>
      <w:marBottom w:val="0"/>
      <w:divBdr>
        <w:top w:val="none" w:sz="0" w:space="0" w:color="auto"/>
        <w:left w:val="none" w:sz="0" w:space="0" w:color="auto"/>
        <w:bottom w:val="none" w:sz="0" w:space="0" w:color="auto"/>
        <w:right w:val="none" w:sz="0" w:space="0" w:color="auto"/>
      </w:divBdr>
    </w:div>
    <w:div w:id="1779255020">
      <w:bodyDiv w:val="1"/>
      <w:marLeft w:val="0"/>
      <w:marRight w:val="0"/>
      <w:marTop w:val="0"/>
      <w:marBottom w:val="0"/>
      <w:divBdr>
        <w:top w:val="none" w:sz="0" w:space="0" w:color="auto"/>
        <w:left w:val="none" w:sz="0" w:space="0" w:color="auto"/>
        <w:bottom w:val="none" w:sz="0" w:space="0" w:color="auto"/>
        <w:right w:val="none" w:sz="0" w:space="0" w:color="auto"/>
      </w:divBdr>
    </w:div>
    <w:div w:id="1782068950">
      <w:bodyDiv w:val="1"/>
      <w:marLeft w:val="0"/>
      <w:marRight w:val="0"/>
      <w:marTop w:val="0"/>
      <w:marBottom w:val="0"/>
      <w:divBdr>
        <w:top w:val="none" w:sz="0" w:space="0" w:color="auto"/>
        <w:left w:val="none" w:sz="0" w:space="0" w:color="auto"/>
        <w:bottom w:val="none" w:sz="0" w:space="0" w:color="auto"/>
        <w:right w:val="none" w:sz="0" w:space="0" w:color="auto"/>
      </w:divBdr>
    </w:div>
    <w:div w:id="1782798644">
      <w:bodyDiv w:val="1"/>
      <w:marLeft w:val="0"/>
      <w:marRight w:val="0"/>
      <w:marTop w:val="0"/>
      <w:marBottom w:val="0"/>
      <w:divBdr>
        <w:top w:val="none" w:sz="0" w:space="0" w:color="auto"/>
        <w:left w:val="none" w:sz="0" w:space="0" w:color="auto"/>
        <w:bottom w:val="none" w:sz="0" w:space="0" w:color="auto"/>
        <w:right w:val="none" w:sz="0" w:space="0" w:color="auto"/>
      </w:divBdr>
    </w:div>
    <w:div w:id="1786463829">
      <w:bodyDiv w:val="1"/>
      <w:marLeft w:val="0"/>
      <w:marRight w:val="0"/>
      <w:marTop w:val="0"/>
      <w:marBottom w:val="0"/>
      <w:divBdr>
        <w:top w:val="none" w:sz="0" w:space="0" w:color="auto"/>
        <w:left w:val="none" w:sz="0" w:space="0" w:color="auto"/>
        <w:bottom w:val="none" w:sz="0" w:space="0" w:color="auto"/>
        <w:right w:val="none" w:sz="0" w:space="0" w:color="auto"/>
      </w:divBdr>
    </w:div>
    <w:div w:id="1788620127">
      <w:bodyDiv w:val="1"/>
      <w:marLeft w:val="0"/>
      <w:marRight w:val="0"/>
      <w:marTop w:val="0"/>
      <w:marBottom w:val="0"/>
      <w:divBdr>
        <w:top w:val="none" w:sz="0" w:space="0" w:color="auto"/>
        <w:left w:val="none" w:sz="0" w:space="0" w:color="auto"/>
        <w:bottom w:val="none" w:sz="0" w:space="0" w:color="auto"/>
        <w:right w:val="none" w:sz="0" w:space="0" w:color="auto"/>
      </w:divBdr>
    </w:div>
    <w:div w:id="1790977860">
      <w:bodyDiv w:val="1"/>
      <w:marLeft w:val="0"/>
      <w:marRight w:val="0"/>
      <w:marTop w:val="0"/>
      <w:marBottom w:val="0"/>
      <w:divBdr>
        <w:top w:val="none" w:sz="0" w:space="0" w:color="auto"/>
        <w:left w:val="none" w:sz="0" w:space="0" w:color="auto"/>
        <w:bottom w:val="none" w:sz="0" w:space="0" w:color="auto"/>
        <w:right w:val="none" w:sz="0" w:space="0" w:color="auto"/>
      </w:divBdr>
    </w:div>
    <w:div w:id="1791124835">
      <w:bodyDiv w:val="1"/>
      <w:marLeft w:val="0"/>
      <w:marRight w:val="0"/>
      <w:marTop w:val="0"/>
      <w:marBottom w:val="0"/>
      <w:divBdr>
        <w:top w:val="none" w:sz="0" w:space="0" w:color="auto"/>
        <w:left w:val="none" w:sz="0" w:space="0" w:color="auto"/>
        <w:bottom w:val="none" w:sz="0" w:space="0" w:color="auto"/>
        <w:right w:val="none" w:sz="0" w:space="0" w:color="auto"/>
      </w:divBdr>
    </w:div>
    <w:div w:id="1792701374">
      <w:bodyDiv w:val="1"/>
      <w:marLeft w:val="0"/>
      <w:marRight w:val="0"/>
      <w:marTop w:val="0"/>
      <w:marBottom w:val="0"/>
      <w:divBdr>
        <w:top w:val="none" w:sz="0" w:space="0" w:color="auto"/>
        <w:left w:val="none" w:sz="0" w:space="0" w:color="auto"/>
        <w:bottom w:val="none" w:sz="0" w:space="0" w:color="auto"/>
        <w:right w:val="none" w:sz="0" w:space="0" w:color="auto"/>
      </w:divBdr>
    </w:div>
    <w:div w:id="1794980044">
      <w:bodyDiv w:val="1"/>
      <w:marLeft w:val="0"/>
      <w:marRight w:val="0"/>
      <w:marTop w:val="0"/>
      <w:marBottom w:val="0"/>
      <w:divBdr>
        <w:top w:val="none" w:sz="0" w:space="0" w:color="auto"/>
        <w:left w:val="none" w:sz="0" w:space="0" w:color="auto"/>
        <w:bottom w:val="none" w:sz="0" w:space="0" w:color="auto"/>
        <w:right w:val="none" w:sz="0" w:space="0" w:color="auto"/>
      </w:divBdr>
    </w:div>
    <w:div w:id="1796218116">
      <w:bodyDiv w:val="1"/>
      <w:marLeft w:val="0"/>
      <w:marRight w:val="0"/>
      <w:marTop w:val="0"/>
      <w:marBottom w:val="0"/>
      <w:divBdr>
        <w:top w:val="none" w:sz="0" w:space="0" w:color="auto"/>
        <w:left w:val="none" w:sz="0" w:space="0" w:color="auto"/>
        <w:bottom w:val="none" w:sz="0" w:space="0" w:color="auto"/>
        <w:right w:val="none" w:sz="0" w:space="0" w:color="auto"/>
      </w:divBdr>
    </w:div>
    <w:div w:id="1796293332">
      <w:bodyDiv w:val="1"/>
      <w:marLeft w:val="0"/>
      <w:marRight w:val="0"/>
      <w:marTop w:val="0"/>
      <w:marBottom w:val="0"/>
      <w:divBdr>
        <w:top w:val="none" w:sz="0" w:space="0" w:color="auto"/>
        <w:left w:val="none" w:sz="0" w:space="0" w:color="auto"/>
        <w:bottom w:val="none" w:sz="0" w:space="0" w:color="auto"/>
        <w:right w:val="none" w:sz="0" w:space="0" w:color="auto"/>
      </w:divBdr>
    </w:div>
    <w:div w:id="1798643485">
      <w:bodyDiv w:val="1"/>
      <w:marLeft w:val="0"/>
      <w:marRight w:val="0"/>
      <w:marTop w:val="0"/>
      <w:marBottom w:val="0"/>
      <w:divBdr>
        <w:top w:val="none" w:sz="0" w:space="0" w:color="auto"/>
        <w:left w:val="none" w:sz="0" w:space="0" w:color="auto"/>
        <w:bottom w:val="none" w:sz="0" w:space="0" w:color="auto"/>
        <w:right w:val="none" w:sz="0" w:space="0" w:color="auto"/>
      </w:divBdr>
    </w:div>
    <w:div w:id="1799108129">
      <w:bodyDiv w:val="1"/>
      <w:marLeft w:val="0"/>
      <w:marRight w:val="0"/>
      <w:marTop w:val="0"/>
      <w:marBottom w:val="0"/>
      <w:divBdr>
        <w:top w:val="none" w:sz="0" w:space="0" w:color="auto"/>
        <w:left w:val="none" w:sz="0" w:space="0" w:color="auto"/>
        <w:bottom w:val="none" w:sz="0" w:space="0" w:color="auto"/>
        <w:right w:val="none" w:sz="0" w:space="0" w:color="auto"/>
      </w:divBdr>
    </w:div>
    <w:div w:id="1802266087">
      <w:bodyDiv w:val="1"/>
      <w:marLeft w:val="0"/>
      <w:marRight w:val="0"/>
      <w:marTop w:val="0"/>
      <w:marBottom w:val="0"/>
      <w:divBdr>
        <w:top w:val="none" w:sz="0" w:space="0" w:color="auto"/>
        <w:left w:val="none" w:sz="0" w:space="0" w:color="auto"/>
        <w:bottom w:val="none" w:sz="0" w:space="0" w:color="auto"/>
        <w:right w:val="none" w:sz="0" w:space="0" w:color="auto"/>
      </w:divBdr>
    </w:div>
    <w:div w:id="1803188039">
      <w:bodyDiv w:val="1"/>
      <w:marLeft w:val="0"/>
      <w:marRight w:val="0"/>
      <w:marTop w:val="0"/>
      <w:marBottom w:val="0"/>
      <w:divBdr>
        <w:top w:val="none" w:sz="0" w:space="0" w:color="auto"/>
        <w:left w:val="none" w:sz="0" w:space="0" w:color="auto"/>
        <w:bottom w:val="none" w:sz="0" w:space="0" w:color="auto"/>
        <w:right w:val="none" w:sz="0" w:space="0" w:color="auto"/>
      </w:divBdr>
    </w:div>
    <w:div w:id="1803616669">
      <w:bodyDiv w:val="1"/>
      <w:marLeft w:val="0"/>
      <w:marRight w:val="0"/>
      <w:marTop w:val="0"/>
      <w:marBottom w:val="0"/>
      <w:divBdr>
        <w:top w:val="none" w:sz="0" w:space="0" w:color="auto"/>
        <w:left w:val="none" w:sz="0" w:space="0" w:color="auto"/>
        <w:bottom w:val="none" w:sz="0" w:space="0" w:color="auto"/>
        <w:right w:val="none" w:sz="0" w:space="0" w:color="auto"/>
      </w:divBdr>
    </w:div>
    <w:div w:id="1806921115">
      <w:bodyDiv w:val="1"/>
      <w:marLeft w:val="0"/>
      <w:marRight w:val="0"/>
      <w:marTop w:val="0"/>
      <w:marBottom w:val="0"/>
      <w:divBdr>
        <w:top w:val="none" w:sz="0" w:space="0" w:color="auto"/>
        <w:left w:val="none" w:sz="0" w:space="0" w:color="auto"/>
        <w:bottom w:val="none" w:sz="0" w:space="0" w:color="auto"/>
        <w:right w:val="none" w:sz="0" w:space="0" w:color="auto"/>
      </w:divBdr>
    </w:div>
    <w:div w:id="1806967357">
      <w:bodyDiv w:val="1"/>
      <w:marLeft w:val="0"/>
      <w:marRight w:val="0"/>
      <w:marTop w:val="0"/>
      <w:marBottom w:val="0"/>
      <w:divBdr>
        <w:top w:val="none" w:sz="0" w:space="0" w:color="auto"/>
        <w:left w:val="none" w:sz="0" w:space="0" w:color="auto"/>
        <w:bottom w:val="none" w:sz="0" w:space="0" w:color="auto"/>
        <w:right w:val="none" w:sz="0" w:space="0" w:color="auto"/>
      </w:divBdr>
    </w:div>
    <w:div w:id="1808934212">
      <w:bodyDiv w:val="1"/>
      <w:marLeft w:val="0"/>
      <w:marRight w:val="0"/>
      <w:marTop w:val="0"/>
      <w:marBottom w:val="0"/>
      <w:divBdr>
        <w:top w:val="none" w:sz="0" w:space="0" w:color="auto"/>
        <w:left w:val="none" w:sz="0" w:space="0" w:color="auto"/>
        <w:bottom w:val="none" w:sz="0" w:space="0" w:color="auto"/>
        <w:right w:val="none" w:sz="0" w:space="0" w:color="auto"/>
      </w:divBdr>
    </w:div>
    <w:div w:id="1813404113">
      <w:bodyDiv w:val="1"/>
      <w:marLeft w:val="0"/>
      <w:marRight w:val="0"/>
      <w:marTop w:val="0"/>
      <w:marBottom w:val="0"/>
      <w:divBdr>
        <w:top w:val="none" w:sz="0" w:space="0" w:color="auto"/>
        <w:left w:val="none" w:sz="0" w:space="0" w:color="auto"/>
        <w:bottom w:val="none" w:sz="0" w:space="0" w:color="auto"/>
        <w:right w:val="none" w:sz="0" w:space="0" w:color="auto"/>
      </w:divBdr>
    </w:div>
    <w:div w:id="1813593384">
      <w:bodyDiv w:val="1"/>
      <w:marLeft w:val="0"/>
      <w:marRight w:val="0"/>
      <w:marTop w:val="0"/>
      <w:marBottom w:val="0"/>
      <w:divBdr>
        <w:top w:val="none" w:sz="0" w:space="0" w:color="auto"/>
        <w:left w:val="none" w:sz="0" w:space="0" w:color="auto"/>
        <w:bottom w:val="none" w:sz="0" w:space="0" w:color="auto"/>
        <w:right w:val="none" w:sz="0" w:space="0" w:color="auto"/>
      </w:divBdr>
    </w:div>
    <w:div w:id="1813600514">
      <w:bodyDiv w:val="1"/>
      <w:marLeft w:val="0"/>
      <w:marRight w:val="0"/>
      <w:marTop w:val="0"/>
      <w:marBottom w:val="0"/>
      <w:divBdr>
        <w:top w:val="none" w:sz="0" w:space="0" w:color="auto"/>
        <w:left w:val="none" w:sz="0" w:space="0" w:color="auto"/>
        <w:bottom w:val="none" w:sz="0" w:space="0" w:color="auto"/>
        <w:right w:val="none" w:sz="0" w:space="0" w:color="auto"/>
      </w:divBdr>
    </w:div>
    <w:div w:id="1814329268">
      <w:bodyDiv w:val="1"/>
      <w:marLeft w:val="0"/>
      <w:marRight w:val="0"/>
      <w:marTop w:val="0"/>
      <w:marBottom w:val="0"/>
      <w:divBdr>
        <w:top w:val="none" w:sz="0" w:space="0" w:color="auto"/>
        <w:left w:val="none" w:sz="0" w:space="0" w:color="auto"/>
        <w:bottom w:val="none" w:sz="0" w:space="0" w:color="auto"/>
        <w:right w:val="none" w:sz="0" w:space="0" w:color="auto"/>
      </w:divBdr>
    </w:div>
    <w:div w:id="1818648385">
      <w:bodyDiv w:val="1"/>
      <w:marLeft w:val="0"/>
      <w:marRight w:val="0"/>
      <w:marTop w:val="0"/>
      <w:marBottom w:val="0"/>
      <w:divBdr>
        <w:top w:val="none" w:sz="0" w:space="0" w:color="auto"/>
        <w:left w:val="none" w:sz="0" w:space="0" w:color="auto"/>
        <w:bottom w:val="none" w:sz="0" w:space="0" w:color="auto"/>
        <w:right w:val="none" w:sz="0" w:space="0" w:color="auto"/>
      </w:divBdr>
    </w:div>
    <w:div w:id="1820731703">
      <w:bodyDiv w:val="1"/>
      <w:marLeft w:val="0"/>
      <w:marRight w:val="0"/>
      <w:marTop w:val="0"/>
      <w:marBottom w:val="0"/>
      <w:divBdr>
        <w:top w:val="none" w:sz="0" w:space="0" w:color="auto"/>
        <w:left w:val="none" w:sz="0" w:space="0" w:color="auto"/>
        <w:bottom w:val="none" w:sz="0" w:space="0" w:color="auto"/>
        <w:right w:val="none" w:sz="0" w:space="0" w:color="auto"/>
      </w:divBdr>
    </w:div>
    <w:div w:id="1820920105">
      <w:bodyDiv w:val="1"/>
      <w:marLeft w:val="0"/>
      <w:marRight w:val="0"/>
      <w:marTop w:val="0"/>
      <w:marBottom w:val="0"/>
      <w:divBdr>
        <w:top w:val="none" w:sz="0" w:space="0" w:color="auto"/>
        <w:left w:val="none" w:sz="0" w:space="0" w:color="auto"/>
        <w:bottom w:val="none" w:sz="0" w:space="0" w:color="auto"/>
        <w:right w:val="none" w:sz="0" w:space="0" w:color="auto"/>
      </w:divBdr>
    </w:div>
    <w:div w:id="1821071743">
      <w:bodyDiv w:val="1"/>
      <w:marLeft w:val="0"/>
      <w:marRight w:val="0"/>
      <w:marTop w:val="0"/>
      <w:marBottom w:val="0"/>
      <w:divBdr>
        <w:top w:val="none" w:sz="0" w:space="0" w:color="auto"/>
        <w:left w:val="none" w:sz="0" w:space="0" w:color="auto"/>
        <w:bottom w:val="none" w:sz="0" w:space="0" w:color="auto"/>
        <w:right w:val="none" w:sz="0" w:space="0" w:color="auto"/>
      </w:divBdr>
    </w:div>
    <w:div w:id="1821074651">
      <w:bodyDiv w:val="1"/>
      <w:marLeft w:val="0"/>
      <w:marRight w:val="0"/>
      <w:marTop w:val="0"/>
      <w:marBottom w:val="0"/>
      <w:divBdr>
        <w:top w:val="none" w:sz="0" w:space="0" w:color="auto"/>
        <w:left w:val="none" w:sz="0" w:space="0" w:color="auto"/>
        <w:bottom w:val="none" w:sz="0" w:space="0" w:color="auto"/>
        <w:right w:val="none" w:sz="0" w:space="0" w:color="auto"/>
      </w:divBdr>
    </w:div>
    <w:div w:id="1828477288">
      <w:bodyDiv w:val="1"/>
      <w:marLeft w:val="0"/>
      <w:marRight w:val="0"/>
      <w:marTop w:val="0"/>
      <w:marBottom w:val="0"/>
      <w:divBdr>
        <w:top w:val="none" w:sz="0" w:space="0" w:color="auto"/>
        <w:left w:val="none" w:sz="0" w:space="0" w:color="auto"/>
        <w:bottom w:val="none" w:sz="0" w:space="0" w:color="auto"/>
        <w:right w:val="none" w:sz="0" w:space="0" w:color="auto"/>
      </w:divBdr>
    </w:div>
    <w:div w:id="1829321797">
      <w:bodyDiv w:val="1"/>
      <w:marLeft w:val="0"/>
      <w:marRight w:val="0"/>
      <w:marTop w:val="0"/>
      <w:marBottom w:val="0"/>
      <w:divBdr>
        <w:top w:val="none" w:sz="0" w:space="0" w:color="auto"/>
        <w:left w:val="none" w:sz="0" w:space="0" w:color="auto"/>
        <w:bottom w:val="none" w:sz="0" w:space="0" w:color="auto"/>
        <w:right w:val="none" w:sz="0" w:space="0" w:color="auto"/>
      </w:divBdr>
    </w:div>
    <w:div w:id="1829511907">
      <w:bodyDiv w:val="1"/>
      <w:marLeft w:val="0"/>
      <w:marRight w:val="0"/>
      <w:marTop w:val="0"/>
      <w:marBottom w:val="0"/>
      <w:divBdr>
        <w:top w:val="none" w:sz="0" w:space="0" w:color="auto"/>
        <w:left w:val="none" w:sz="0" w:space="0" w:color="auto"/>
        <w:bottom w:val="none" w:sz="0" w:space="0" w:color="auto"/>
        <w:right w:val="none" w:sz="0" w:space="0" w:color="auto"/>
      </w:divBdr>
    </w:div>
    <w:div w:id="1830946990">
      <w:bodyDiv w:val="1"/>
      <w:marLeft w:val="0"/>
      <w:marRight w:val="0"/>
      <w:marTop w:val="0"/>
      <w:marBottom w:val="0"/>
      <w:divBdr>
        <w:top w:val="none" w:sz="0" w:space="0" w:color="auto"/>
        <w:left w:val="none" w:sz="0" w:space="0" w:color="auto"/>
        <w:bottom w:val="none" w:sz="0" w:space="0" w:color="auto"/>
        <w:right w:val="none" w:sz="0" w:space="0" w:color="auto"/>
      </w:divBdr>
    </w:div>
    <w:div w:id="1831363910">
      <w:bodyDiv w:val="1"/>
      <w:marLeft w:val="0"/>
      <w:marRight w:val="0"/>
      <w:marTop w:val="0"/>
      <w:marBottom w:val="0"/>
      <w:divBdr>
        <w:top w:val="none" w:sz="0" w:space="0" w:color="auto"/>
        <w:left w:val="none" w:sz="0" w:space="0" w:color="auto"/>
        <w:bottom w:val="none" w:sz="0" w:space="0" w:color="auto"/>
        <w:right w:val="none" w:sz="0" w:space="0" w:color="auto"/>
      </w:divBdr>
    </w:div>
    <w:div w:id="1831604064">
      <w:bodyDiv w:val="1"/>
      <w:marLeft w:val="0"/>
      <w:marRight w:val="0"/>
      <w:marTop w:val="0"/>
      <w:marBottom w:val="0"/>
      <w:divBdr>
        <w:top w:val="none" w:sz="0" w:space="0" w:color="auto"/>
        <w:left w:val="none" w:sz="0" w:space="0" w:color="auto"/>
        <w:bottom w:val="none" w:sz="0" w:space="0" w:color="auto"/>
        <w:right w:val="none" w:sz="0" w:space="0" w:color="auto"/>
      </w:divBdr>
    </w:div>
    <w:div w:id="1833788722">
      <w:bodyDiv w:val="1"/>
      <w:marLeft w:val="0"/>
      <w:marRight w:val="0"/>
      <w:marTop w:val="0"/>
      <w:marBottom w:val="0"/>
      <w:divBdr>
        <w:top w:val="none" w:sz="0" w:space="0" w:color="auto"/>
        <w:left w:val="none" w:sz="0" w:space="0" w:color="auto"/>
        <w:bottom w:val="none" w:sz="0" w:space="0" w:color="auto"/>
        <w:right w:val="none" w:sz="0" w:space="0" w:color="auto"/>
      </w:divBdr>
    </w:div>
    <w:div w:id="1835340983">
      <w:bodyDiv w:val="1"/>
      <w:marLeft w:val="0"/>
      <w:marRight w:val="0"/>
      <w:marTop w:val="0"/>
      <w:marBottom w:val="0"/>
      <w:divBdr>
        <w:top w:val="none" w:sz="0" w:space="0" w:color="auto"/>
        <w:left w:val="none" w:sz="0" w:space="0" w:color="auto"/>
        <w:bottom w:val="none" w:sz="0" w:space="0" w:color="auto"/>
        <w:right w:val="none" w:sz="0" w:space="0" w:color="auto"/>
      </w:divBdr>
    </w:div>
    <w:div w:id="1836653150">
      <w:bodyDiv w:val="1"/>
      <w:marLeft w:val="0"/>
      <w:marRight w:val="0"/>
      <w:marTop w:val="0"/>
      <w:marBottom w:val="0"/>
      <w:divBdr>
        <w:top w:val="none" w:sz="0" w:space="0" w:color="auto"/>
        <w:left w:val="none" w:sz="0" w:space="0" w:color="auto"/>
        <w:bottom w:val="none" w:sz="0" w:space="0" w:color="auto"/>
        <w:right w:val="none" w:sz="0" w:space="0" w:color="auto"/>
      </w:divBdr>
    </w:div>
    <w:div w:id="1841190040">
      <w:bodyDiv w:val="1"/>
      <w:marLeft w:val="0"/>
      <w:marRight w:val="0"/>
      <w:marTop w:val="0"/>
      <w:marBottom w:val="0"/>
      <w:divBdr>
        <w:top w:val="none" w:sz="0" w:space="0" w:color="auto"/>
        <w:left w:val="none" w:sz="0" w:space="0" w:color="auto"/>
        <w:bottom w:val="none" w:sz="0" w:space="0" w:color="auto"/>
        <w:right w:val="none" w:sz="0" w:space="0" w:color="auto"/>
      </w:divBdr>
    </w:div>
    <w:div w:id="1841191964">
      <w:bodyDiv w:val="1"/>
      <w:marLeft w:val="0"/>
      <w:marRight w:val="0"/>
      <w:marTop w:val="0"/>
      <w:marBottom w:val="0"/>
      <w:divBdr>
        <w:top w:val="none" w:sz="0" w:space="0" w:color="auto"/>
        <w:left w:val="none" w:sz="0" w:space="0" w:color="auto"/>
        <w:bottom w:val="none" w:sz="0" w:space="0" w:color="auto"/>
        <w:right w:val="none" w:sz="0" w:space="0" w:color="auto"/>
      </w:divBdr>
    </w:div>
    <w:div w:id="1845315705">
      <w:bodyDiv w:val="1"/>
      <w:marLeft w:val="0"/>
      <w:marRight w:val="0"/>
      <w:marTop w:val="0"/>
      <w:marBottom w:val="0"/>
      <w:divBdr>
        <w:top w:val="none" w:sz="0" w:space="0" w:color="auto"/>
        <w:left w:val="none" w:sz="0" w:space="0" w:color="auto"/>
        <w:bottom w:val="none" w:sz="0" w:space="0" w:color="auto"/>
        <w:right w:val="none" w:sz="0" w:space="0" w:color="auto"/>
      </w:divBdr>
    </w:div>
    <w:div w:id="1847137734">
      <w:bodyDiv w:val="1"/>
      <w:marLeft w:val="0"/>
      <w:marRight w:val="0"/>
      <w:marTop w:val="0"/>
      <w:marBottom w:val="0"/>
      <w:divBdr>
        <w:top w:val="none" w:sz="0" w:space="0" w:color="auto"/>
        <w:left w:val="none" w:sz="0" w:space="0" w:color="auto"/>
        <w:bottom w:val="none" w:sz="0" w:space="0" w:color="auto"/>
        <w:right w:val="none" w:sz="0" w:space="0" w:color="auto"/>
      </w:divBdr>
    </w:div>
    <w:div w:id="1847284250">
      <w:bodyDiv w:val="1"/>
      <w:marLeft w:val="0"/>
      <w:marRight w:val="0"/>
      <w:marTop w:val="0"/>
      <w:marBottom w:val="0"/>
      <w:divBdr>
        <w:top w:val="none" w:sz="0" w:space="0" w:color="auto"/>
        <w:left w:val="none" w:sz="0" w:space="0" w:color="auto"/>
        <w:bottom w:val="none" w:sz="0" w:space="0" w:color="auto"/>
        <w:right w:val="none" w:sz="0" w:space="0" w:color="auto"/>
      </w:divBdr>
    </w:div>
    <w:div w:id="1848128437">
      <w:bodyDiv w:val="1"/>
      <w:marLeft w:val="0"/>
      <w:marRight w:val="0"/>
      <w:marTop w:val="0"/>
      <w:marBottom w:val="0"/>
      <w:divBdr>
        <w:top w:val="none" w:sz="0" w:space="0" w:color="auto"/>
        <w:left w:val="none" w:sz="0" w:space="0" w:color="auto"/>
        <w:bottom w:val="none" w:sz="0" w:space="0" w:color="auto"/>
        <w:right w:val="none" w:sz="0" w:space="0" w:color="auto"/>
      </w:divBdr>
    </w:div>
    <w:div w:id="1848909000">
      <w:bodyDiv w:val="1"/>
      <w:marLeft w:val="0"/>
      <w:marRight w:val="0"/>
      <w:marTop w:val="0"/>
      <w:marBottom w:val="0"/>
      <w:divBdr>
        <w:top w:val="none" w:sz="0" w:space="0" w:color="auto"/>
        <w:left w:val="none" w:sz="0" w:space="0" w:color="auto"/>
        <w:bottom w:val="none" w:sz="0" w:space="0" w:color="auto"/>
        <w:right w:val="none" w:sz="0" w:space="0" w:color="auto"/>
      </w:divBdr>
    </w:div>
    <w:div w:id="1849516549">
      <w:bodyDiv w:val="1"/>
      <w:marLeft w:val="0"/>
      <w:marRight w:val="0"/>
      <w:marTop w:val="0"/>
      <w:marBottom w:val="0"/>
      <w:divBdr>
        <w:top w:val="none" w:sz="0" w:space="0" w:color="auto"/>
        <w:left w:val="none" w:sz="0" w:space="0" w:color="auto"/>
        <w:bottom w:val="none" w:sz="0" w:space="0" w:color="auto"/>
        <w:right w:val="none" w:sz="0" w:space="0" w:color="auto"/>
      </w:divBdr>
    </w:div>
    <w:div w:id="1850287640">
      <w:bodyDiv w:val="1"/>
      <w:marLeft w:val="0"/>
      <w:marRight w:val="0"/>
      <w:marTop w:val="0"/>
      <w:marBottom w:val="0"/>
      <w:divBdr>
        <w:top w:val="none" w:sz="0" w:space="0" w:color="auto"/>
        <w:left w:val="none" w:sz="0" w:space="0" w:color="auto"/>
        <w:bottom w:val="none" w:sz="0" w:space="0" w:color="auto"/>
        <w:right w:val="none" w:sz="0" w:space="0" w:color="auto"/>
      </w:divBdr>
    </w:div>
    <w:div w:id="1851795849">
      <w:bodyDiv w:val="1"/>
      <w:marLeft w:val="0"/>
      <w:marRight w:val="0"/>
      <w:marTop w:val="0"/>
      <w:marBottom w:val="0"/>
      <w:divBdr>
        <w:top w:val="none" w:sz="0" w:space="0" w:color="auto"/>
        <w:left w:val="none" w:sz="0" w:space="0" w:color="auto"/>
        <w:bottom w:val="none" w:sz="0" w:space="0" w:color="auto"/>
        <w:right w:val="none" w:sz="0" w:space="0" w:color="auto"/>
      </w:divBdr>
    </w:div>
    <w:div w:id="1852790112">
      <w:bodyDiv w:val="1"/>
      <w:marLeft w:val="0"/>
      <w:marRight w:val="0"/>
      <w:marTop w:val="0"/>
      <w:marBottom w:val="0"/>
      <w:divBdr>
        <w:top w:val="none" w:sz="0" w:space="0" w:color="auto"/>
        <w:left w:val="none" w:sz="0" w:space="0" w:color="auto"/>
        <w:bottom w:val="none" w:sz="0" w:space="0" w:color="auto"/>
        <w:right w:val="none" w:sz="0" w:space="0" w:color="auto"/>
      </w:divBdr>
    </w:div>
    <w:div w:id="1853295084">
      <w:bodyDiv w:val="1"/>
      <w:marLeft w:val="0"/>
      <w:marRight w:val="0"/>
      <w:marTop w:val="0"/>
      <w:marBottom w:val="0"/>
      <w:divBdr>
        <w:top w:val="none" w:sz="0" w:space="0" w:color="auto"/>
        <w:left w:val="none" w:sz="0" w:space="0" w:color="auto"/>
        <w:bottom w:val="none" w:sz="0" w:space="0" w:color="auto"/>
        <w:right w:val="none" w:sz="0" w:space="0" w:color="auto"/>
      </w:divBdr>
    </w:div>
    <w:div w:id="1857841047">
      <w:bodyDiv w:val="1"/>
      <w:marLeft w:val="0"/>
      <w:marRight w:val="0"/>
      <w:marTop w:val="0"/>
      <w:marBottom w:val="0"/>
      <w:divBdr>
        <w:top w:val="none" w:sz="0" w:space="0" w:color="auto"/>
        <w:left w:val="none" w:sz="0" w:space="0" w:color="auto"/>
        <w:bottom w:val="none" w:sz="0" w:space="0" w:color="auto"/>
        <w:right w:val="none" w:sz="0" w:space="0" w:color="auto"/>
      </w:divBdr>
    </w:div>
    <w:div w:id="1858884758">
      <w:bodyDiv w:val="1"/>
      <w:marLeft w:val="0"/>
      <w:marRight w:val="0"/>
      <w:marTop w:val="0"/>
      <w:marBottom w:val="0"/>
      <w:divBdr>
        <w:top w:val="none" w:sz="0" w:space="0" w:color="auto"/>
        <w:left w:val="none" w:sz="0" w:space="0" w:color="auto"/>
        <w:bottom w:val="none" w:sz="0" w:space="0" w:color="auto"/>
        <w:right w:val="none" w:sz="0" w:space="0" w:color="auto"/>
      </w:divBdr>
    </w:div>
    <w:div w:id="1860971165">
      <w:bodyDiv w:val="1"/>
      <w:marLeft w:val="0"/>
      <w:marRight w:val="0"/>
      <w:marTop w:val="0"/>
      <w:marBottom w:val="0"/>
      <w:divBdr>
        <w:top w:val="none" w:sz="0" w:space="0" w:color="auto"/>
        <w:left w:val="none" w:sz="0" w:space="0" w:color="auto"/>
        <w:bottom w:val="none" w:sz="0" w:space="0" w:color="auto"/>
        <w:right w:val="none" w:sz="0" w:space="0" w:color="auto"/>
      </w:divBdr>
    </w:div>
    <w:div w:id="1863744999">
      <w:bodyDiv w:val="1"/>
      <w:marLeft w:val="0"/>
      <w:marRight w:val="0"/>
      <w:marTop w:val="0"/>
      <w:marBottom w:val="0"/>
      <w:divBdr>
        <w:top w:val="none" w:sz="0" w:space="0" w:color="auto"/>
        <w:left w:val="none" w:sz="0" w:space="0" w:color="auto"/>
        <w:bottom w:val="none" w:sz="0" w:space="0" w:color="auto"/>
        <w:right w:val="none" w:sz="0" w:space="0" w:color="auto"/>
      </w:divBdr>
    </w:div>
    <w:div w:id="1865706416">
      <w:bodyDiv w:val="1"/>
      <w:marLeft w:val="0"/>
      <w:marRight w:val="0"/>
      <w:marTop w:val="0"/>
      <w:marBottom w:val="0"/>
      <w:divBdr>
        <w:top w:val="none" w:sz="0" w:space="0" w:color="auto"/>
        <w:left w:val="none" w:sz="0" w:space="0" w:color="auto"/>
        <w:bottom w:val="none" w:sz="0" w:space="0" w:color="auto"/>
        <w:right w:val="none" w:sz="0" w:space="0" w:color="auto"/>
      </w:divBdr>
    </w:div>
    <w:div w:id="1867408660">
      <w:bodyDiv w:val="1"/>
      <w:marLeft w:val="0"/>
      <w:marRight w:val="0"/>
      <w:marTop w:val="0"/>
      <w:marBottom w:val="0"/>
      <w:divBdr>
        <w:top w:val="none" w:sz="0" w:space="0" w:color="auto"/>
        <w:left w:val="none" w:sz="0" w:space="0" w:color="auto"/>
        <w:bottom w:val="none" w:sz="0" w:space="0" w:color="auto"/>
        <w:right w:val="none" w:sz="0" w:space="0" w:color="auto"/>
      </w:divBdr>
    </w:div>
    <w:div w:id="1869565540">
      <w:bodyDiv w:val="1"/>
      <w:marLeft w:val="0"/>
      <w:marRight w:val="0"/>
      <w:marTop w:val="0"/>
      <w:marBottom w:val="0"/>
      <w:divBdr>
        <w:top w:val="none" w:sz="0" w:space="0" w:color="auto"/>
        <w:left w:val="none" w:sz="0" w:space="0" w:color="auto"/>
        <w:bottom w:val="none" w:sz="0" w:space="0" w:color="auto"/>
        <w:right w:val="none" w:sz="0" w:space="0" w:color="auto"/>
      </w:divBdr>
    </w:div>
    <w:div w:id="1869836170">
      <w:bodyDiv w:val="1"/>
      <w:marLeft w:val="0"/>
      <w:marRight w:val="0"/>
      <w:marTop w:val="0"/>
      <w:marBottom w:val="0"/>
      <w:divBdr>
        <w:top w:val="none" w:sz="0" w:space="0" w:color="auto"/>
        <w:left w:val="none" w:sz="0" w:space="0" w:color="auto"/>
        <w:bottom w:val="none" w:sz="0" w:space="0" w:color="auto"/>
        <w:right w:val="none" w:sz="0" w:space="0" w:color="auto"/>
      </w:divBdr>
    </w:div>
    <w:div w:id="1869875036">
      <w:bodyDiv w:val="1"/>
      <w:marLeft w:val="0"/>
      <w:marRight w:val="0"/>
      <w:marTop w:val="0"/>
      <w:marBottom w:val="0"/>
      <w:divBdr>
        <w:top w:val="none" w:sz="0" w:space="0" w:color="auto"/>
        <w:left w:val="none" w:sz="0" w:space="0" w:color="auto"/>
        <w:bottom w:val="none" w:sz="0" w:space="0" w:color="auto"/>
        <w:right w:val="none" w:sz="0" w:space="0" w:color="auto"/>
      </w:divBdr>
    </w:div>
    <w:div w:id="1871608501">
      <w:bodyDiv w:val="1"/>
      <w:marLeft w:val="0"/>
      <w:marRight w:val="0"/>
      <w:marTop w:val="0"/>
      <w:marBottom w:val="0"/>
      <w:divBdr>
        <w:top w:val="none" w:sz="0" w:space="0" w:color="auto"/>
        <w:left w:val="none" w:sz="0" w:space="0" w:color="auto"/>
        <w:bottom w:val="none" w:sz="0" w:space="0" w:color="auto"/>
        <w:right w:val="none" w:sz="0" w:space="0" w:color="auto"/>
      </w:divBdr>
    </w:div>
    <w:div w:id="1872379769">
      <w:bodyDiv w:val="1"/>
      <w:marLeft w:val="0"/>
      <w:marRight w:val="0"/>
      <w:marTop w:val="0"/>
      <w:marBottom w:val="0"/>
      <w:divBdr>
        <w:top w:val="none" w:sz="0" w:space="0" w:color="auto"/>
        <w:left w:val="none" w:sz="0" w:space="0" w:color="auto"/>
        <w:bottom w:val="none" w:sz="0" w:space="0" w:color="auto"/>
        <w:right w:val="none" w:sz="0" w:space="0" w:color="auto"/>
      </w:divBdr>
    </w:div>
    <w:div w:id="1872454179">
      <w:bodyDiv w:val="1"/>
      <w:marLeft w:val="0"/>
      <w:marRight w:val="0"/>
      <w:marTop w:val="0"/>
      <w:marBottom w:val="0"/>
      <w:divBdr>
        <w:top w:val="none" w:sz="0" w:space="0" w:color="auto"/>
        <w:left w:val="none" w:sz="0" w:space="0" w:color="auto"/>
        <w:bottom w:val="none" w:sz="0" w:space="0" w:color="auto"/>
        <w:right w:val="none" w:sz="0" w:space="0" w:color="auto"/>
      </w:divBdr>
    </w:div>
    <w:div w:id="1876698200">
      <w:bodyDiv w:val="1"/>
      <w:marLeft w:val="0"/>
      <w:marRight w:val="0"/>
      <w:marTop w:val="0"/>
      <w:marBottom w:val="0"/>
      <w:divBdr>
        <w:top w:val="none" w:sz="0" w:space="0" w:color="auto"/>
        <w:left w:val="none" w:sz="0" w:space="0" w:color="auto"/>
        <w:bottom w:val="none" w:sz="0" w:space="0" w:color="auto"/>
        <w:right w:val="none" w:sz="0" w:space="0" w:color="auto"/>
      </w:divBdr>
    </w:div>
    <w:div w:id="1877618324">
      <w:bodyDiv w:val="1"/>
      <w:marLeft w:val="0"/>
      <w:marRight w:val="0"/>
      <w:marTop w:val="0"/>
      <w:marBottom w:val="0"/>
      <w:divBdr>
        <w:top w:val="none" w:sz="0" w:space="0" w:color="auto"/>
        <w:left w:val="none" w:sz="0" w:space="0" w:color="auto"/>
        <w:bottom w:val="none" w:sz="0" w:space="0" w:color="auto"/>
        <w:right w:val="none" w:sz="0" w:space="0" w:color="auto"/>
      </w:divBdr>
    </w:div>
    <w:div w:id="1881088637">
      <w:bodyDiv w:val="1"/>
      <w:marLeft w:val="0"/>
      <w:marRight w:val="0"/>
      <w:marTop w:val="0"/>
      <w:marBottom w:val="0"/>
      <w:divBdr>
        <w:top w:val="none" w:sz="0" w:space="0" w:color="auto"/>
        <w:left w:val="none" w:sz="0" w:space="0" w:color="auto"/>
        <w:bottom w:val="none" w:sz="0" w:space="0" w:color="auto"/>
        <w:right w:val="none" w:sz="0" w:space="0" w:color="auto"/>
      </w:divBdr>
    </w:div>
    <w:div w:id="1884554448">
      <w:bodyDiv w:val="1"/>
      <w:marLeft w:val="0"/>
      <w:marRight w:val="0"/>
      <w:marTop w:val="0"/>
      <w:marBottom w:val="0"/>
      <w:divBdr>
        <w:top w:val="none" w:sz="0" w:space="0" w:color="auto"/>
        <w:left w:val="none" w:sz="0" w:space="0" w:color="auto"/>
        <w:bottom w:val="none" w:sz="0" w:space="0" w:color="auto"/>
        <w:right w:val="none" w:sz="0" w:space="0" w:color="auto"/>
      </w:divBdr>
    </w:div>
    <w:div w:id="1886287398">
      <w:bodyDiv w:val="1"/>
      <w:marLeft w:val="0"/>
      <w:marRight w:val="0"/>
      <w:marTop w:val="0"/>
      <w:marBottom w:val="0"/>
      <w:divBdr>
        <w:top w:val="none" w:sz="0" w:space="0" w:color="auto"/>
        <w:left w:val="none" w:sz="0" w:space="0" w:color="auto"/>
        <w:bottom w:val="none" w:sz="0" w:space="0" w:color="auto"/>
        <w:right w:val="none" w:sz="0" w:space="0" w:color="auto"/>
      </w:divBdr>
    </w:div>
    <w:div w:id="1887176931">
      <w:bodyDiv w:val="1"/>
      <w:marLeft w:val="0"/>
      <w:marRight w:val="0"/>
      <w:marTop w:val="0"/>
      <w:marBottom w:val="0"/>
      <w:divBdr>
        <w:top w:val="none" w:sz="0" w:space="0" w:color="auto"/>
        <w:left w:val="none" w:sz="0" w:space="0" w:color="auto"/>
        <w:bottom w:val="none" w:sz="0" w:space="0" w:color="auto"/>
        <w:right w:val="none" w:sz="0" w:space="0" w:color="auto"/>
      </w:divBdr>
    </w:div>
    <w:div w:id="1887718075">
      <w:bodyDiv w:val="1"/>
      <w:marLeft w:val="0"/>
      <w:marRight w:val="0"/>
      <w:marTop w:val="0"/>
      <w:marBottom w:val="0"/>
      <w:divBdr>
        <w:top w:val="none" w:sz="0" w:space="0" w:color="auto"/>
        <w:left w:val="none" w:sz="0" w:space="0" w:color="auto"/>
        <w:bottom w:val="none" w:sz="0" w:space="0" w:color="auto"/>
        <w:right w:val="none" w:sz="0" w:space="0" w:color="auto"/>
      </w:divBdr>
    </w:div>
    <w:div w:id="1890846639">
      <w:bodyDiv w:val="1"/>
      <w:marLeft w:val="0"/>
      <w:marRight w:val="0"/>
      <w:marTop w:val="0"/>
      <w:marBottom w:val="0"/>
      <w:divBdr>
        <w:top w:val="none" w:sz="0" w:space="0" w:color="auto"/>
        <w:left w:val="none" w:sz="0" w:space="0" w:color="auto"/>
        <w:bottom w:val="none" w:sz="0" w:space="0" w:color="auto"/>
        <w:right w:val="none" w:sz="0" w:space="0" w:color="auto"/>
      </w:divBdr>
    </w:div>
    <w:div w:id="1895659515">
      <w:bodyDiv w:val="1"/>
      <w:marLeft w:val="0"/>
      <w:marRight w:val="0"/>
      <w:marTop w:val="0"/>
      <w:marBottom w:val="0"/>
      <w:divBdr>
        <w:top w:val="none" w:sz="0" w:space="0" w:color="auto"/>
        <w:left w:val="none" w:sz="0" w:space="0" w:color="auto"/>
        <w:bottom w:val="none" w:sz="0" w:space="0" w:color="auto"/>
        <w:right w:val="none" w:sz="0" w:space="0" w:color="auto"/>
      </w:divBdr>
    </w:div>
    <w:div w:id="1895699286">
      <w:bodyDiv w:val="1"/>
      <w:marLeft w:val="0"/>
      <w:marRight w:val="0"/>
      <w:marTop w:val="0"/>
      <w:marBottom w:val="0"/>
      <w:divBdr>
        <w:top w:val="none" w:sz="0" w:space="0" w:color="auto"/>
        <w:left w:val="none" w:sz="0" w:space="0" w:color="auto"/>
        <w:bottom w:val="none" w:sz="0" w:space="0" w:color="auto"/>
        <w:right w:val="none" w:sz="0" w:space="0" w:color="auto"/>
      </w:divBdr>
    </w:div>
    <w:div w:id="1895968451">
      <w:bodyDiv w:val="1"/>
      <w:marLeft w:val="0"/>
      <w:marRight w:val="0"/>
      <w:marTop w:val="0"/>
      <w:marBottom w:val="0"/>
      <w:divBdr>
        <w:top w:val="none" w:sz="0" w:space="0" w:color="auto"/>
        <w:left w:val="none" w:sz="0" w:space="0" w:color="auto"/>
        <w:bottom w:val="none" w:sz="0" w:space="0" w:color="auto"/>
        <w:right w:val="none" w:sz="0" w:space="0" w:color="auto"/>
      </w:divBdr>
    </w:div>
    <w:div w:id="1896162776">
      <w:bodyDiv w:val="1"/>
      <w:marLeft w:val="0"/>
      <w:marRight w:val="0"/>
      <w:marTop w:val="0"/>
      <w:marBottom w:val="0"/>
      <w:divBdr>
        <w:top w:val="none" w:sz="0" w:space="0" w:color="auto"/>
        <w:left w:val="none" w:sz="0" w:space="0" w:color="auto"/>
        <w:bottom w:val="none" w:sz="0" w:space="0" w:color="auto"/>
        <w:right w:val="none" w:sz="0" w:space="0" w:color="auto"/>
      </w:divBdr>
    </w:div>
    <w:div w:id="1896548834">
      <w:bodyDiv w:val="1"/>
      <w:marLeft w:val="0"/>
      <w:marRight w:val="0"/>
      <w:marTop w:val="0"/>
      <w:marBottom w:val="0"/>
      <w:divBdr>
        <w:top w:val="none" w:sz="0" w:space="0" w:color="auto"/>
        <w:left w:val="none" w:sz="0" w:space="0" w:color="auto"/>
        <w:bottom w:val="none" w:sz="0" w:space="0" w:color="auto"/>
        <w:right w:val="none" w:sz="0" w:space="0" w:color="auto"/>
      </w:divBdr>
    </w:div>
    <w:div w:id="1897546819">
      <w:bodyDiv w:val="1"/>
      <w:marLeft w:val="0"/>
      <w:marRight w:val="0"/>
      <w:marTop w:val="0"/>
      <w:marBottom w:val="0"/>
      <w:divBdr>
        <w:top w:val="none" w:sz="0" w:space="0" w:color="auto"/>
        <w:left w:val="none" w:sz="0" w:space="0" w:color="auto"/>
        <w:bottom w:val="none" w:sz="0" w:space="0" w:color="auto"/>
        <w:right w:val="none" w:sz="0" w:space="0" w:color="auto"/>
      </w:divBdr>
    </w:div>
    <w:div w:id="1900706780">
      <w:bodyDiv w:val="1"/>
      <w:marLeft w:val="0"/>
      <w:marRight w:val="0"/>
      <w:marTop w:val="0"/>
      <w:marBottom w:val="0"/>
      <w:divBdr>
        <w:top w:val="none" w:sz="0" w:space="0" w:color="auto"/>
        <w:left w:val="none" w:sz="0" w:space="0" w:color="auto"/>
        <w:bottom w:val="none" w:sz="0" w:space="0" w:color="auto"/>
        <w:right w:val="none" w:sz="0" w:space="0" w:color="auto"/>
      </w:divBdr>
    </w:div>
    <w:div w:id="1904872631">
      <w:bodyDiv w:val="1"/>
      <w:marLeft w:val="0"/>
      <w:marRight w:val="0"/>
      <w:marTop w:val="0"/>
      <w:marBottom w:val="0"/>
      <w:divBdr>
        <w:top w:val="none" w:sz="0" w:space="0" w:color="auto"/>
        <w:left w:val="none" w:sz="0" w:space="0" w:color="auto"/>
        <w:bottom w:val="none" w:sz="0" w:space="0" w:color="auto"/>
        <w:right w:val="none" w:sz="0" w:space="0" w:color="auto"/>
      </w:divBdr>
    </w:div>
    <w:div w:id="1905410563">
      <w:bodyDiv w:val="1"/>
      <w:marLeft w:val="0"/>
      <w:marRight w:val="0"/>
      <w:marTop w:val="0"/>
      <w:marBottom w:val="0"/>
      <w:divBdr>
        <w:top w:val="none" w:sz="0" w:space="0" w:color="auto"/>
        <w:left w:val="none" w:sz="0" w:space="0" w:color="auto"/>
        <w:bottom w:val="none" w:sz="0" w:space="0" w:color="auto"/>
        <w:right w:val="none" w:sz="0" w:space="0" w:color="auto"/>
      </w:divBdr>
    </w:div>
    <w:div w:id="1907758001">
      <w:bodyDiv w:val="1"/>
      <w:marLeft w:val="0"/>
      <w:marRight w:val="0"/>
      <w:marTop w:val="0"/>
      <w:marBottom w:val="0"/>
      <w:divBdr>
        <w:top w:val="none" w:sz="0" w:space="0" w:color="auto"/>
        <w:left w:val="none" w:sz="0" w:space="0" w:color="auto"/>
        <w:bottom w:val="none" w:sz="0" w:space="0" w:color="auto"/>
        <w:right w:val="none" w:sz="0" w:space="0" w:color="auto"/>
      </w:divBdr>
    </w:div>
    <w:div w:id="1909194769">
      <w:bodyDiv w:val="1"/>
      <w:marLeft w:val="0"/>
      <w:marRight w:val="0"/>
      <w:marTop w:val="0"/>
      <w:marBottom w:val="0"/>
      <w:divBdr>
        <w:top w:val="none" w:sz="0" w:space="0" w:color="auto"/>
        <w:left w:val="none" w:sz="0" w:space="0" w:color="auto"/>
        <w:bottom w:val="none" w:sz="0" w:space="0" w:color="auto"/>
        <w:right w:val="none" w:sz="0" w:space="0" w:color="auto"/>
      </w:divBdr>
    </w:div>
    <w:div w:id="1913080697">
      <w:bodyDiv w:val="1"/>
      <w:marLeft w:val="0"/>
      <w:marRight w:val="0"/>
      <w:marTop w:val="0"/>
      <w:marBottom w:val="0"/>
      <w:divBdr>
        <w:top w:val="none" w:sz="0" w:space="0" w:color="auto"/>
        <w:left w:val="none" w:sz="0" w:space="0" w:color="auto"/>
        <w:bottom w:val="none" w:sz="0" w:space="0" w:color="auto"/>
        <w:right w:val="none" w:sz="0" w:space="0" w:color="auto"/>
      </w:divBdr>
    </w:div>
    <w:div w:id="1913543224">
      <w:bodyDiv w:val="1"/>
      <w:marLeft w:val="0"/>
      <w:marRight w:val="0"/>
      <w:marTop w:val="0"/>
      <w:marBottom w:val="0"/>
      <w:divBdr>
        <w:top w:val="none" w:sz="0" w:space="0" w:color="auto"/>
        <w:left w:val="none" w:sz="0" w:space="0" w:color="auto"/>
        <w:bottom w:val="none" w:sz="0" w:space="0" w:color="auto"/>
        <w:right w:val="none" w:sz="0" w:space="0" w:color="auto"/>
      </w:divBdr>
    </w:div>
    <w:div w:id="1916469497">
      <w:bodyDiv w:val="1"/>
      <w:marLeft w:val="0"/>
      <w:marRight w:val="0"/>
      <w:marTop w:val="0"/>
      <w:marBottom w:val="0"/>
      <w:divBdr>
        <w:top w:val="none" w:sz="0" w:space="0" w:color="auto"/>
        <w:left w:val="none" w:sz="0" w:space="0" w:color="auto"/>
        <w:bottom w:val="none" w:sz="0" w:space="0" w:color="auto"/>
        <w:right w:val="none" w:sz="0" w:space="0" w:color="auto"/>
      </w:divBdr>
    </w:div>
    <w:div w:id="1917084672">
      <w:bodyDiv w:val="1"/>
      <w:marLeft w:val="0"/>
      <w:marRight w:val="0"/>
      <w:marTop w:val="0"/>
      <w:marBottom w:val="0"/>
      <w:divBdr>
        <w:top w:val="none" w:sz="0" w:space="0" w:color="auto"/>
        <w:left w:val="none" w:sz="0" w:space="0" w:color="auto"/>
        <w:bottom w:val="none" w:sz="0" w:space="0" w:color="auto"/>
        <w:right w:val="none" w:sz="0" w:space="0" w:color="auto"/>
      </w:divBdr>
    </w:div>
    <w:div w:id="1918007978">
      <w:bodyDiv w:val="1"/>
      <w:marLeft w:val="0"/>
      <w:marRight w:val="0"/>
      <w:marTop w:val="0"/>
      <w:marBottom w:val="0"/>
      <w:divBdr>
        <w:top w:val="none" w:sz="0" w:space="0" w:color="auto"/>
        <w:left w:val="none" w:sz="0" w:space="0" w:color="auto"/>
        <w:bottom w:val="none" w:sz="0" w:space="0" w:color="auto"/>
        <w:right w:val="none" w:sz="0" w:space="0" w:color="auto"/>
      </w:divBdr>
    </w:div>
    <w:div w:id="1918394632">
      <w:bodyDiv w:val="1"/>
      <w:marLeft w:val="0"/>
      <w:marRight w:val="0"/>
      <w:marTop w:val="0"/>
      <w:marBottom w:val="0"/>
      <w:divBdr>
        <w:top w:val="none" w:sz="0" w:space="0" w:color="auto"/>
        <w:left w:val="none" w:sz="0" w:space="0" w:color="auto"/>
        <w:bottom w:val="none" w:sz="0" w:space="0" w:color="auto"/>
        <w:right w:val="none" w:sz="0" w:space="0" w:color="auto"/>
      </w:divBdr>
    </w:div>
    <w:div w:id="1918515263">
      <w:bodyDiv w:val="1"/>
      <w:marLeft w:val="0"/>
      <w:marRight w:val="0"/>
      <w:marTop w:val="0"/>
      <w:marBottom w:val="0"/>
      <w:divBdr>
        <w:top w:val="none" w:sz="0" w:space="0" w:color="auto"/>
        <w:left w:val="none" w:sz="0" w:space="0" w:color="auto"/>
        <w:bottom w:val="none" w:sz="0" w:space="0" w:color="auto"/>
        <w:right w:val="none" w:sz="0" w:space="0" w:color="auto"/>
      </w:divBdr>
    </w:div>
    <w:div w:id="1918974540">
      <w:bodyDiv w:val="1"/>
      <w:marLeft w:val="0"/>
      <w:marRight w:val="0"/>
      <w:marTop w:val="0"/>
      <w:marBottom w:val="0"/>
      <w:divBdr>
        <w:top w:val="none" w:sz="0" w:space="0" w:color="auto"/>
        <w:left w:val="none" w:sz="0" w:space="0" w:color="auto"/>
        <w:bottom w:val="none" w:sz="0" w:space="0" w:color="auto"/>
        <w:right w:val="none" w:sz="0" w:space="0" w:color="auto"/>
      </w:divBdr>
    </w:div>
    <w:div w:id="1918977485">
      <w:bodyDiv w:val="1"/>
      <w:marLeft w:val="0"/>
      <w:marRight w:val="0"/>
      <w:marTop w:val="0"/>
      <w:marBottom w:val="0"/>
      <w:divBdr>
        <w:top w:val="none" w:sz="0" w:space="0" w:color="auto"/>
        <w:left w:val="none" w:sz="0" w:space="0" w:color="auto"/>
        <w:bottom w:val="none" w:sz="0" w:space="0" w:color="auto"/>
        <w:right w:val="none" w:sz="0" w:space="0" w:color="auto"/>
      </w:divBdr>
    </w:div>
    <w:div w:id="1921089312">
      <w:bodyDiv w:val="1"/>
      <w:marLeft w:val="0"/>
      <w:marRight w:val="0"/>
      <w:marTop w:val="0"/>
      <w:marBottom w:val="0"/>
      <w:divBdr>
        <w:top w:val="none" w:sz="0" w:space="0" w:color="auto"/>
        <w:left w:val="none" w:sz="0" w:space="0" w:color="auto"/>
        <w:bottom w:val="none" w:sz="0" w:space="0" w:color="auto"/>
        <w:right w:val="none" w:sz="0" w:space="0" w:color="auto"/>
      </w:divBdr>
    </w:div>
    <w:div w:id="1925719676">
      <w:bodyDiv w:val="1"/>
      <w:marLeft w:val="0"/>
      <w:marRight w:val="0"/>
      <w:marTop w:val="0"/>
      <w:marBottom w:val="0"/>
      <w:divBdr>
        <w:top w:val="none" w:sz="0" w:space="0" w:color="auto"/>
        <w:left w:val="none" w:sz="0" w:space="0" w:color="auto"/>
        <w:bottom w:val="none" w:sz="0" w:space="0" w:color="auto"/>
        <w:right w:val="none" w:sz="0" w:space="0" w:color="auto"/>
      </w:divBdr>
    </w:div>
    <w:div w:id="1926068886">
      <w:bodyDiv w:val="1"/>
      <w:marLeft w:val="0"/>
      <w:marRight w:val="0"/>
      <w:marTop w:val="0"/>
      <w:marBottom w:val="0"/>
      <w:divBdr>
        <w:top w:val="none" w:sz="0" w:space="0" w:color="auto"/>
        <w:left w:val="none" w:sz="0" w:space="0" w:color="auto"/>
        <w:bottom w:val="none" w:sz="0" w:space="0" w:color="auto"/>
        <w:right w:val="none" w:sz="0" w:space="0" w:color="auto"/>
      </w:divBdr>
    </w:div>
    <w:div w:id="1926263810">
      <w:bodyDiv w:val="1"/>
      <w:marLeft w:val="0"/>
      <w:marRight w:val="0"/>
      <w:marTop w:val="0"/>
      <w:marBottom w:val="0"/>
      <w:divBdr>
        <w:top w:val="none" w:sz="0" w:space="0" w:color="auto"/>
        <w:left w:val="none" w:sz="0" w:space="0" w:color="auto"/>
        <w:bottom w:val="none" w:sz="0" w:space="0" w:color="auto"/>
        <w:right w:val="none" w:sz="0" w:space="0" w:color="auto"/>
      </w:divBdr>
    </w:div>
    <w:div w:id="1927032377">
      <w:bodyDiv w:val="1"/>
      <w:marLeft w:val="0"/>
      <w:marRight w:val="0"/>
      <w:marTop w:val="0"/>
      <w:marBottom w:val="0"/>
      <w:divBdr>
        <w:top w:val="none" w:sz="0" w:space="0" w:color="auto"/>
        <w:left w:val="none" w:sz="0" w:space="0" w:color="auto"/>
        <w:bottom w:val="none" w:sz="0" w:space="0" w:color="auto"/>
        <w:right w:val="none" w:sz="0" w:space="0" w:color="auto"/>
      </w:divBdr>
    </w:div>
    <w:div w:id="1927298540">
      <w:bodyDiv w:val="1"/>
      <w:marLeft w:val="0"/>
      <w:marRight w:val="0"/>
      <w:marTop w:val="0"/>
      <w:marBottom w:val="0"/>
      <w:divBdr>
        <w:top w:val="none" w:sz="0" w:space="0" w:color="auto"/>
        <w:left w:val="none" w:sz="0" w:space="0" w:color="auto"/>
        <w:bottom w:val="none" w:sz="0" w:space="0" w:color="auto"/>
        <w:right w:val="none" w:sz="0" w:space="0" w:color="auto"/>
      </w:divBdr>
    </w:div>
    <w:div w:id="1927642973">
      <w:bodyDiv w:val="1"/>
      <w:marLeft w:val="0"/>
      <w:marRight w:val="0"/>
      <w:marTop w:val="0"/>
      <w:marBottom w:val="0"/>
      <w:divBdr>
        <w:top w:val="none" w:sz="0" w:space="0" w:color="auto"/>
        <w:left w:val="none" w:sz="0" w:space="0" w:color="auto"/>
        <w:bottom w:val="none" w:sz="0" w:space="0" w:color="auto"/>
        <w:right w:val="none" w:sz="0" w:space="0" w:color="auto"/>
      </w:divBdr>
    </w:div>
    <w:div w:id="1928070944">
      <w:bodyDiv w:val="1"/>
      <w:marLeft w:val="0"/>
      <w:marRight w:val="0"/>
      <w:marTop w:val="0"/>
      <w:marBottom w:val="0"/>
      <w:divBdr>
        <w:top w:val="none" w:sz="0" w:space="0" w:color="auto"/>
        <w:left w:val="none" w:sz="0" w:space="0" w:color="auto"/>
        <w:bottom w:val="none" w:sz="0" w:space="0" w:color="auto"/>
        <w:right w:val="none" w:sz="0" w:space="0" w:color="auto"/>
      </w:divBdr>
    </w:div>
    <w:div w:id="1929002654">
      <w:bodyDiv w:val="1"/>
      <w:marLeft w:val="0"/>
      <w:marRight w:val="0"/>
      <w:marTop w:val="0"/>
      <w:marBottom w:val="0"/>
      <w:divBdr>
        <w:top w:val="none" w:sz="0" w:space="0" w:color="auto"/>
        <w:left w:val="none" w:sz="0" w:space="0" w:color="auto"/>
        <w:bottom w:val="none" w:sz="0" w:space="0" w:color="auto"/>
        <w:right w:val="none" w:sz="0" w:space="0" w:color="auto"/>
      </w:divBdr>
    </w:div>
    <w:div w:id="1929998198">
      <w:bodyDiv w:val="1"/>
      <w:marLeft w:val="0"/>
      <w:marRight w:val="0"/>
      <w:marTop w:val="0"/>
      <w:marBottom w:val="0"/>
      <w:divBdr>
        <w:top w:val="none" w:sz="0" w:space="0" w:color="auto"/>
        <w:left w:val="none" w:sz="0" w:space="0" w:color="auto"/>
        <w:bottom w:val="none" w:sz="0" w:space="0" w:color="auto"/>
        <w:right w:val="none" w:sz="0" w:space="0" w:color="auto"/>
      </w:divBdr>
    </w:div>
    <w:div w:id="1931498439">
      <w:bodyDiv w:val="1"/>
      <w:marLeft w:val="0"/>
      <w:marRight w:val="0"/>
      <w:marTop w:val="0"/>
      <w:marBottom w:val="0"/>
      <w:divBdr>
        <w:top w:val="none" w:sz="0" w:space="0" w:color="auto"/>
        <w:left w:val="none" w:sz="0" w:space="0" w:color="auto"/>
        <w:bottom w:val="none" w:sz="0" w:space="0" w:color="auto"/>
        <w:right w:val="none" w:sz="0" w:space="0" w:color="auto"/>
      </w:divBdr>
    </w:div>
    <w:div w:id="1934119867">
      <w:bodyDiv w:val="1"/>
      <w:marLeft w:val="0"/>
      <w:marRight w:val="0"/>
      <w:marTop w:val="0"/>
      <w:marBottom w:val="0"/>
      <w:divBdr>
        <w:top w:val="none" w:sz="0" w:space="0" w:color="auto"/>
        <w:left w:val="none" w:sz="0" w:space="0" w:color="auto"/>
        <w:bottom w:val="none" w:sz="0" w:space="0" w:color="auto"/>
        <w:right w:val="none" w:sz="0" w:space="0" w:color="auto"/>
      </w:divBdr>
    </w:div>
    <w:div w:id="1936985150">
      <w:bodyDiv w:val="1"/>
      <w:marLeft w:val="0"/>
      <w:marRight w:val="0"/>
      <w:marTop w:val="0"/>
      <w:marBottom w:val="0"/>
      <w:divBdr>
        <w:top w:val="none" w:sz="0" w:space="0" w:color="auto"/>
        <w:left w:val="none" w:sz="0" w:space="0" w:color="auto"/>
        <w:bottom w:val="none" w:sz="0" w:space="0" w:color="auto"/>
        <w:right w:val="none" w:sz="0" w:space="0" w:color="auto"/>
      </w:divBdr>
    </w:div>
    <w:div w:id="1940679359">
      <w:bodyDiv w:val="1"/>
      <w:marLeft w:val="0"/>
      <w:marRight w:val="0"/>
      <w:marTop w:val="0"/>
      <w:marBottom w:val="0"/>
      <w:divBdr>
        <w:top w:val="none" w:sz="0" w:space="0" w:color="auto"/>
        <w:left w:val="none" w:sz="0" w:space="0" w:color="auto"/>
        <w:bottom w:val="none" w:sz="0" w:space="0" w:color="auto"/>
        <w:right w:val="none" w:sz="0" w:space="0" w:color="auto"/>
      </w:divBdr>
    </w:div>
    <w:div w:id="1941599904">
      <w:bodyDiv w:val="1"/>
      <w:marLeft w:val="0"/>
      <w:marRight w:val="0"/>
      <w:marTop w:val="0"/>
      <w:marBottom w:val="0"/>
      <w:divBdr>
        <w:top w:val="none" w:sz="0" w:space="0" w:color="auto"/>
        <w:left w:val="none" w:sz="0" w:space="0" w:color="auto"/>
        <w:bottom w:val="none" w:sz="0" w:space="0" w:color="auto"/>
        <w:right w:val="none" w:sz="0" w:space="0" w:color="auto"/>
      </w:divBdr>
    </w:div>
    <w:div w:id="1943491206">
      <w:bodyDiv w:val="1"/>
      <w:marLeft w:val="0"/>
      <w:marRight w:val="0"/>
      <w:marTop w:val="0"/>
      <w:marBottom w:val="0"/>
      <w:divBdr>
        <w:top w:val="none" w:sz="0" w:space="0" w:color="auto"/>
        <w:left w:val="none" w:sz="0" w:space="0" w:color="auto"/>
        <w:bottom w:val="none" w:sz="0" w:space="0" w:color="auto"/>
        <w:right w:val="none" w:sz="0" w:space="0" w:color="auto"/>
      </w:divBdr>
    </w:div>
    <w:div w:id="1944341665">
      <w:bodyDiv w:val="1"/>
      <w:marLeft w:val="0"/>
      <w:marRight w:val="0"/>
      <w:marTop w:val="0"/>
      <w:marBottom w:val="0"/>
      <w:divBdr>
        <w:top w:val="none" w:sz="0" w:space="0" w:color="auto"/>
        <w:left w:val="none" w:sz="0" w:space="0" w:color="auto"/>
        <w:bottom w:val="none" w:sz="0" w:space="0" w:color="auto"/>
        <w:right w:val="none" w:sz="0" w:space="0" w:color="auto"/>
      </w:divBdr>
    </w:div>
    <w:div w:id="1944607108">
      <w:bodyDiv w:val="1"/>
      <w:marLeft w:val="0"/>
      <w:marRight w:val="0"/>
      <w:marTop w:val="0"/>
      <w:marBottom w:val="0"/>
      <w:divBdr>
        <w:top w:val="none" w:sz="0" w:space="0" w:color="auto"/>
        <w:left w:val="none" w:sz="0" w:space="0" w:color="auto"/>
        <w:bottom w:val="none" w:sz="0" w:space="0" w:color="auto"/>
        <w:right w:val="none" w:sz="0" w:space="0" w:color="auto"/>
      </w:divBdr>
    </w:div>
    <w:div w:id="1944796633">
      <w:bodyDiv w:val="1"/>
      <w:marLeft w:val="0"/>
      <w:marRight w:val="0"/>
      <w:marTop w:val="0"/>
      <w:marBottom w:val="0"/>
      <w:divBdr>
        <w:top w:val="none" w:sz="0" w:space="0" w:color="auto"/>
        <w:left w:val="none" w:sz="0" w:space="0" w:color="auto"/>
        <w:bottom w:val="none" w:sz="0" w:space="0" w:color="auto"/>
        <w:right w:val="none" w:sz="0" w:space="0" w:color="auto"/>
      </w:divBdr>
    </w:div>
    <w:div w:id="1945072921">
      <w:bodyDiv w:val="1"/>
      <w:marLeft w:val="0"/>
      <w:marRight w:val="0"/>
      <w:marTop w:val="0"/>
      <w:marBottom w:val="0"/>
      <w:divBdr>
        <w:top w:val="none" w:sz="0" w:space="0" w:color="auto"/>
        <w:left w:val="none" w:sz="0" w:space="0" w:color="auto"/>
        <w:bottom w:val="none" w:sz="0" w:space="0" w:color="auto"/>
        <w:right w:val="none" w:sz="0" w:space="0" w:color="auto"/>
      </w:divBdr>
    </w:div>
    <w:div w:id="1945305548">
      <w:bodyDiv w:val="1"/>
      <w:marLeft w:val="0"/>
      <w:marRight w:val="0"/>
      <w:marTop w:val="0"/>
      <w:marBottom w:val="0"/>
      <w:divBdr>
        <w:top w:val="none" w:sz="0" w:space="0" w:color="auto"/>
        <w:left w:val="none" w:sz="0" w:space="0" w:color="auto"/>
        <w:bottom w:val="none" w:sz="0" w:space="0" w:color="auto"/>
        <w:right w:val="none" w:sz="0" w:space="0" w:color="auto"/>
      </w:divBdr>
    </w:div>
    <w:div w:id="1946038481">
      <w:bodyDiv w:val="1"/>
      <w:marLeft w:val="0"/>
      <w:marRight w:val="0"/>
      <w:marTop w:val="0"/>
      <w:marBottom w:val="0"/>
      <w:divBdr>
        <w:top w:val="none" w:sz="0" w:space="0" w:color="auto"/>
        <w:left w:val="none" w:sz="0" w:space="0" w:color="auto"/>
        <w:bottom w:val="none" w:sz="0" w:space="0" w:color="auto"/>
        <w:right w:val="none" w:sz="0" w:space="0" w:color="auto"/>
      </w:divBdr>
    </w:div>
    <w:div w:id="1948389384">
      <w:bodyDiv w:val="1"/>
      <w:marLeft w:val="0"/>
      <w:marRight w:val="0"/>
      <w:marTop w:val="0"/>
      <w:marBottom w:val="0"/>
      <w:divBdr>
        <w:top w:val="none" w:sz="0" w:space="0" w:color="auto"/>
        <w:left w:val="none" w:sz="0" w:space="0" w:color="auto"/>
        <w:bottom w:val="none" w:sz="0" w:space="0" w:color="auto"/>
        <w:right w:val="none" w:sz="0" w:space="0" w:color="auto"/>
      </w:divBdr>
    </w:div>
    <w:div w:id="1950382702">
      <w:bodyDiv w:val="1"/>
      <w:marLeft w:val="0"/>
      <w:marRight w:val="0"/>
      <w:marTop w:val="0"/>
      <w:marBottom w:val="0"/>
      <w:divBdr>
        <w:top w:val="none" w:sz="0" w:space="0" w:color="auto"/>
        <w:left w:val="none" w:sz="0" w:space="0" w:color="auto"/>
        <w:bottom w:val="none" w:sz="0" w:space="0" w:color="auto"/>
        <w:right w:val="none" w:sz="0" w:space="0" w:color="auto"/>
      </w:divBdr>
    </w:div>
    <w:div w:id="1950433299">
      <w:bodyDiv w:val="1"/>
      <w:marLeft w:val="0"/>
      <w:marRight w:val="0"/>
      <w:marTop w:val="0"/>
      <w:marBottom w:val="0"/>
      <w:divBdr>
        <w:top w:val="none" w:sz="0" w:space="0" w:color="auto"/>
        <w:left w:val="none" w:sz="0" w:space="0" w:color="auto"/>
        <w:bottom w:val="none" w:sz="0" w:space="0" w:color="auto"/>
        <w:right w:val="none" w:sz="0" w:space="0" w:color="auto"/>
      </w:divBdr>
    </w:div>
    <w:div w:id="1952467791">
      <w:bodyDiv w:val="1"/>
      <w:marLeft w:val="0"/>
      <w:marRight w:val="0"/>
      <w:marTop w:val="0"/>
      <w:marBottom w:val="0"/>
      <w:divBdr>
        <w:top w:val="none" w:sz="0" w:space="0" w:color="auto"/>
        <w:left w:val="none" w:sz="0" w:space="0" w:color="auto"/>
        <w:bottom w:val="none" w:sz="0" w:space="0" w:color="auto"/>
        <w:right w:val="none" w:sz="0" w:space="0" w:color="auto"/>
      </w:divBdr>
    </w:div>
    <w:div w:id="1953239568">
      <w:bodyDiv w:val="1"/>
      <w:marLeft w:val="0"/>
      <w:marRight w:val="0"/>
      <w:marTop w:val="0"/>
      <w:marBottom w:val="0"/>
      <w:divBdr>
        <w:top w:val="none" w:sz="0" w:space="0" w:color="auto"/>
        <w:left w:val="none" w:sz="0" w:space="0" w:color="auto"/>
        <w:bottom w:val="none" w:sz="0" w:space="0" w:color="auto"/>
        <w:right w:val="none" w:sz="0" w:space="0" w:color="auto"/>
      </w:divBdr>
    </w:div>
    <w:div w:id="1953708684">
      <w:bodyDiv w:val="1"/>
      <w:marLeft w:val="0"/>
      <w:marRight w:val="0"/>
      <w:marTop w:val="0"/>
      <w:marBottom w:val="0"/>
      <w:divBdr>
        <w:top w:val="none" w:sz="0" w:space="0" w:color="auto"/>
        <w:left w:val="none" w:sz="0" w:space="0" w:color="auto"/>
        <w:bottom w:val="none" w:sz="0" w:space="0" w:color="auto"/>
        <w:right w:val="none" w:sz="0" w:space="0" w:color="auto"/>
      </w:divBdr>
    </w:div>
    <w:div w:id="1954170637">
      <w:bodyDiv w:val="1"/>
      <w:marLeft w:val="0"/>
      <w:marRight w:val="0"/>
      <w:marTop w:val="0"/>
      <w:marBottom w:val="0"/>
      <w:divBdr>
        <w:top w:val="none" w:sz="0" w:space="0" w:color="auto"/>
        <w:left w:val="none" w:sz="0" w:space="0" w:color="auto"/>
        <w:bottom w:val="none" w:sz="0" w:space="0" w:color="auto"/>
        <w:right w:val="none" w:sz="0" w:space="0" w:color="auto"/>
      </w:divBdr>
    </w:div>
    <w:div w:id="1956596105">
      <w:bodyDiv w:val="1"/>
      <w:marLeft w:val="0"/>
      <w:marRight w:val="0"/>
      <w:marTop w:val="0"/>
      <w:marBottom w:val="0"/>
      <w:divBdr>
        <w:top w:val="none" w:sz="0" w:space="0" w:color="auto"/>
        <w:left w:val="none" w:sz="0" w:space="0" w:color="auto"/>
        <w:bottom w:val="none" w:sz="0" w:space="0" w:color="auto"/>
        <w:right w:val="none" w:sz="0" w:space="0" w:color="auto"/>
      </w:divBdr>
    </w:div>
    <w:div w:id="1962177989">
      <w:bodyDiv w:val="1"/>
      <w:marLeft w:val="0"/>
      <w:marRight w:val="0"/>
      <w:marTop w:val="0"/>
      <w:marBottom w:val="0"/>
      <w:divBdr>
        <w:top w:val="none" w:sz="0" w:space="0" w:color="auto"/>
        <w:left w:val="none" w:sz="0" w:space="0" w:color="auto"/>
        <w:bottom w:val="none" w:sz="0" w:space="0" w:color="auto"/>
        <w:right w:val="none" w:sz="0" w:space="0" w:color="auto"/>
      </w:divBdr>
    </w:div>
    <w:div w:id="1962300746">
      <w:bodyDiv w:val="1"/>
      <w:marLeft w:val="0"/>
      <w:marRight w:val="0"/>
      <w:marTop w:val="0"/>
      <w:marBottom w:val="0"/>
      <w:divBdr>
        <w:top w:val="none" w:sz="0" w:space="0" w:color="auto"/>
        <w:left w:val="none" w:sz="0" w:space="0" w:color="auto"/>
        <w:bottom w:val="none" w:sz="0" w:space="0" w:color="auto"/>
        <w:right w:val="none" w:sz="0" w:space="0" w:color="auto"/>
      </w:divBdr>
    </w:div>
    <w:div w:id="1962302054">
      <w:bodyDiv w:val="1"/>
      <w:marLeft w:val="0"/>
      <w:marRight w:val="0"/>
      <w:marTop w:val="0"/>
      <w:marBottom w:val="0"/>
      <w:divBdr>
        <w:top w:val="none" w:sz="0" w:space="0" w:color="auto"/>
        <w:left w:val="none" w:sz="0" w:space="0" w:color="auto"/>
        <w:bottom w:val="none" w:sz="0" w:space="0" w:color="auto"/>
        <w:right w:val="none" w:sz="0" w:space="0" w:color="auto"/>
      </w:divBdr>
    </w:div>
    <w:div w:id="1965428668">
      <w:bodyDiv w:val="1"/>
      <w:marLeft w:val="0"/>
      <w:marRight w:val="0"/>
      <w:marTop w:val="0"/>
      <w:marBottom w:val="0"/>
      <w:divBdr>
        <w:top w:val="none" w:sz="0" w:space="0" w:color="auto"/>
        <w:left w:val="none" w:sz="0" w:space="0" w:color="auto"/>
        <w:bottom w:val="none" w:sz="0" w:space="0" w:color="auto"/>
        <w:right w:val="none" w:sz="0" w:space="0" w:color="auto"/>
      </w:divBdr>
    </w:div>
    <w:div w:id="1973289888">
      <w:bodyDiv w:val="1"/>
      <w:marLeft w:val="0"/>
      <w:marRight w:val="0"/>
      <w:marTop w:val="0"/>
      <w:marBottom w:val="0"/>
      <w:divBdr>
        <w:top w:val="none" w:sz="0" w:space="0" w:color="auto"/>
        <w:left w:val="none" w:sz="0" w:space="0" w:color="auto"/>
        <w:bottom w:val="none" w:sz="0" w:space="0" w:color="auto"/>
        <w:right w:val="none" w:sz="0" w:space="0" w:color="auto"/>
      </w:divBdr>
    </w:div>
    <w:div w:id="1973708202">
      <w:bodyDiv w:val="1"/>
      <w:marLeft w:val="0"/>
      <w:marRight w:val="0"/>
      <w:marTop w:val="0"/>
      <w:marBottom w:val="0"/>
      <w:divBdr>
        <w:top w:val="none" w:sz="0" w:space="0" w:color="auto"/>
        <w:left w:val="none" w:sz="0" w:space="0" w:color="auto"/>
        <w:bottom w:val="none" w:sz="0" w:space="0" w:color="auto"/>
        <w:right w:val="none" w:sz="0" w:space="0" w:color="auto"/>
      </w:divBdr>
    </w:div>
    <w:div w:id="1973905961">
      <w:bodyDiv w:val="1"/>
      <w:marLeft w:val="0"/>
      <w:marRight w:val="0"/>
      <w:marTop w:val="0"/>
      <w:marBottom w:val="0"/>
      <w:divBdr>
        <w:top w:val="none" w:sz="0" w:space="0" w:color="auto"/>
        <w:left w:val="none" w:sz="0" w:space="0" w:color="auto"/>
        <w:bottom w:val="none" w:sz="0" w:space="0" w:color="auto"/>
        <w:right w:val="none" w:sz="0" w:space="0" w:color="auto"/>
      </w:divBdr>
    </w:div>
    <w:div w:id="1974288693">
      <w:bodyDiv w:val="1"/>
      <w:marLeft w:val="0"/>
      <w:marRight w:val="0"/>
      <w:marTop w:val="0"/>
      <w:marBottom w:val="0"/>
      <w:divBdr>
        <w:top w:val="none" w:sz="0" w:space="0" w:color="auto"/>
        <w:left w:val="none" w:sz="0" w:space="0" w:color="auto"/>
        <w:bottom w:val="none" w:sz="0" w:space="0" w:color="auto"/>
        <w:right w:val="none" w:sz="0" w:space="0" w:color="auto"/>
      </w:divBdr>
    </w:div>
    <w:div w:id="1974753522">
      <w:bodyDiv w:val="1"/>
      <w:marLeft w:val="0"/>
      <w:marRight w:val="0"/>
      <w:marTop w:val="0"/>
      <w:marBottom w:val="0"/>
      <w:divBdr>
        <w:top w:val="none" w:sz="0" w:space="0" w:color="auto"/>
        <w:left w:val="none" w:sz="0" w:space="0" w:color="auto"/>
        <w:bottom w:val="none" w:sz="0" w:space="0" w:color="auto"/>
        <w:right w:val="none" w:sz="0" w:space="0" w:color="auto"/>
      </w:divBdr>
    </w:div>
    <w:div w:id="1975863495">
      <w:bodyDiv w:val="1"/>
      <w:marLeft w:val="0"/>
      <w:marRight w:val="0"/>
      <w:marTop w:val="0"/>
      <w:marBottom w:val="0"/>
      <w:divBdr>
        <w:top w:val="none" w:sz="0" w:space="0" w:color="auto"/>
        <w:left w:val="none" w:sz="0" w:space="0" w:color="auto"/>
        <w:bottom w:val="none" w:sz="0" w:space="0" w:color="auto"/>
        <w:right w:val="none" w:sz="0" w:space="0" w:color="auto"/>
      </w:divBdr>
    </w:div>
    <w:div w:id="1976637694">
      <w:bodyDiv w:val="1"/>
      <w:marLeft w:val="0"/>
      <w:marRight w:val="0"/>
      <w:marTop w:val="0"/>
      <w:marBottom w:val="0"/>
      <w:divBdr>
        <w:top w:val="none" w:sz="0" w:space="0" w:color="auto"/>
        <w:left w:val="none" w:sz="0" w:space="0" w:color="auto"/>
        <w:bottom w:val="none" w:sz="0" w:space="0" w:color="auto"/>
        <w:right w:val="none" w:sz="0" w:space="0" w:color="auto"/>
      </w:divBdr>
    </w:div>
    <w:div w:id="1977375970">
      <w:bodyDiv w:val="1"/>
      <w:marLeft w:val="0"/>
      <w:marRight w:val="0"/>
      <w:marTop w:val="0"/>
      <w:marBottom w:val="0"/>
      <w:divBdr>
        <w:top w:val="none" w:sz="0" w:space="0" w:color="auto"/>
        <w:left w:val="none" w:sz="0" w:space="0" w:color="auto"/>
        <w:bottom w:val="none" w:sz="0" w:space="0" w:color="auto"/>
        <w:right w:val="none" w:sz="0" w:space="0" w:color="auto"/>
      </w:divBdr>
    </w:div>
    <w:div w:id="1979072257">
      <w:bodyDiv w:val="1"/>
      <w:marLeft w:val="0"/>
      <w:marRight w:val="0"/>
      <w:marTop w:val="0"/>
      <w:marBottom w:val="0"/>
      <w:divBdr>
        <w:top w:val="none" w:sz="0" w:space="0" w:color="auto"/>
        <w:left w:val="none" w:sz="0" w:space="0" w:color="auto"/>
        <w:bottom w:val="none" w:sz="0" w:space="0" w:color="auto"/>
        <w:right w:val="none" w:sz="0" w:space="0" w:color="auto"/>
      </w:divBdr>
    </w:div>
    <w:div w:id="1980720861">
      <w:bodyDiv w:val="1"/>
      <w:marLeft w:val="0"/>
      <w:marRight w:val="0"/>
      <w:marTop w:val="0"/>
      <w:marBottom w:val="0"/>
      <w:divBdr>
        <w:top w:val="none" w:sz="0" w:space="0" w:color="auto"/>
        <w:left w:val="none" w:sz="0" w:space="0" w:color="auto"/>
        <w:bottom w:val="none" w:sz="0" w:space="0" w:color="auto"/>
        <w:right w:val="none" w:sz="0" w:space="0" w:color="auto"/>
      </w:divBdr>
    </w:div>
    <w:div w:id="1980767741">
      <w:bodyDiv w:val="1"/>
      <w:marLeft w:val="0"/>
      <w:marRight w:val="0"/>
      <w:marTop w:val="0"/>
      <w:marBottom w:val="0"/>
      <w:divBdr>
        <w:top w:val="none" w:sz="0" w:space="0" w:color="auto"/>
        <w:left w:val="none" w:sz="0" w:space="0" w:color="auto"/>
        <w:bottom w:val="none" w:sz="0" w:space="0" w:color="auto"/>
        <w:right w:val="none" w:sz="0" w:space="0" w:color="auto"/>
      </w:divBdr>
    </w:div>
    <w:div w:id="1981837758">
      <w:bodyDiv w:val="1"/>
      <w:marLeft w:val="0"/>
      <w:marRight w:val="0"/>
      <w:marTop w:val="0"/>
      <w:marBottom w:val="0"/>
      <w:divBdr>
        <w:top w:val="none" w:sz="0" w:space="0" w:color="auto"/>
        <w:left w:val="none" w:sz="0" w:space="0" w:color="auto"/>
        <w:bottom w:val="none" w:sz="0" w:space="0" w:color="auto"/>
        <w:right w:val="none" w:sz="0" w:space="0" w:color="auto"/>
      </w:divBdr>
    </w:div>
    <w:div w:id="1981957532">
      <w:bodyDiv w:val="1"/>
      <w:marLeft w:val="0"/>
      <w:marRight w:val="0"/>
      <w:marTop w:val="0"/>
      <w:marBottom w:val="0"/>
      <w:divBdr>
        <w:top w:val="none" w:sz="0" w:space="0" w:color="auto"/>
        <w:left w:val="none" w:sz="0" w:space="0" w:color="auto"/>
        <w:bottom w:val="none" w:sz="0" w:space="0" w:color="auto"/>
        <w:right w:val="none" w:sz="0" w:space="0" w:color="auto"/>
      </w:divBdr>
    </w:div>
    <w:div w:id="1984193436">
      <w:bodyDiv w:val="1"/>
      <w:marLeft w:val="0"/>
      <w:marRight w:val="0"/>
      <w:marTop w:val="0"/>
      <w:marBottom w:val="0"/>
      <w:divBdr>
        <w:top w:val="none" w:sz="0" w:space="0" w:color="auto"/>
        <w:left w:val="none" w:sz="0" w:space="0" w:color="auto"/>
        <w:bottom w:val="none" w:sz="0" w:space="0" w:color="auto"/>
        <w:right w:val="none" w:sz="0" w:space="0" w:color="auto"/>
      </w:divBdr>
    </w:div>
    <w:div w:id="1984382698">
      <w:bodyDiv w:val="1"/>
      <w:marLeft w:val="0"/>
      <w:marRight w:val="0"/>
      <w:marTop w:val="0"/>
      <w:marBottom w:val="0"/>
      <w:divBdr>
        <w:top w:val="none" w:sz="0" w:space="0" w:color="auto"/>
        <w:left w:val="none" w:sz="0" w:space="0" w:color="auto"/>
        <w:bottom w:val="none" w:sz="0" w:space="0" w:color="auto"/>
        <w:right w:val="none" w:sz="0" w:space="0" w:color="auto"/>
      </w:divBdr>
    </w:div>
    <w:div w:id="1985576859">
      <w:bodyDiv w:val="1"/>
      <w:marLeft w:val="0"/>
      <w:marRight w:val="0"/>
      <w:marTop w:val="0"/>
      <w:marBottom w:val="0"/>
      <w:divBdr>
        <w:top w:val="none" w:sz="0" w:space="0" w:color="auto"/>
        <w:left w:val="none" w:sz="0" w:space="0" w:color="auto"/>
        <w:bottom w:val="none" w:sz="0" w:space="0" w:color="auto"/>
        <w:right w:val="none" w:sz="0" w:space="0" w:color="auto"/>
      </w:divBdr>
    </w:div>
    <w:div w:id="1986201549">
      <w:bodyDiv w:val="1"/>
      <w:marLeft w:val="0"/>
      <w:marRight w:val="0"/>
      <w:marTop w:val="0"/>
      <w:marBottom w:val="0"/>
      <w:divBdr>
        <w:top w:val="none" w:sz="0" w:space="0" w:color="auto"/>
        <w:left w:val="none" w:sz="0" w:space="0" w:color="auto"/>
        <w:bottom w:val="none" w:sz="0" w:space="0" w:color="auto"/>
        <w:right w:val="none" w:sz="0" w:space="0" w:color="auto"/>
      </w:divBdr>
    </w:div>
    <w:div w:id="1990937802">
      <w:bodyDiv w:val="1"/>
      <w:marLeft w:val="0"/>
      <w:marRight w:val="0"/>
      <w:marTop w:val="0"/>
      <w:marBottom w:val="0"/>
      <w:divBdr>
        <w:top w:val="none" w:sz="0" w:space="0" w:color="auto"/>
        <w:left w:val="none" w:sz="0" w:space="0" w:color="auto"/>
        <w:bottom w:val="none" w:sz="0" w:space="0" w:color="auto"/>
        <w:right w:val="none" w:sz="0" w:space="0" w:color="auto"/>
      </w:divBdr>
    </w:div>
    <w:div w:id="1991666143">
      <w:bodyDiv w:val="1"/>
      <w:marLeft w:val="0"/>
      <w:marRight w:val="0"/>
      <w:marTop w:val="0"/>
      <w:marBottom w:val="0"/>
      <w:divBdr>
        <w:top w:val="none" w:sz="0" w:space="0" w:color="auto"/>
        <w:left w:val="none" w:sz="0" w:space="0" w:color="auto"/>
        <w:bottom w:val="none" w:sz="0" w:space="0" w:color="auto"/>
        <w:right w:val="none" w:sz="0" w:space="0" w:color="auto"/>
      </w:divBdr>
    </w:div>
    <w:div w:id="1992902777">
      <w:bodyDiv w:val="1"/>
      <w:marLeft w:val="0"/>
      <w:marRight w:val="0"/>
      <w:marTop w:val="0"/>
      <w:marBottom w:val="0"/>
      <w:divBdr>
        <w:top w:val="none" w:sz="0" w:space="0" w:color="auto"/>
        <w:left w:val="none" w:sz="0" w:space="0" w:color="auto"/>
        <w:bottom w:val="none" w:sz="0" w:space="0" w:color="auto"/>
        <w:right w:val="none" w:sz="0" w:space="0" w:color="auto"/>
      </w:divBdr>
    </w:div>
    <w:div w:id="1994983779">
      <w:bodyDiv w:val="1"/>
      <w:marLeft w:val="0"/>
      <w:marRight w:val="0"/>
      <w:marTop w:val="0"/>
      <w:marBottom w:val="0"/>
      <w:divBdr>
        <w:top w:val="none" w:sz="0" w:space="0" w:color="auto"/>
        <w:left w:val="none" w:sz="0" w:space="0" w:color="auto"/>
        <w:bottom w:val="none" w:sz="0" w:space="0" w:color="auto"/>
        <w:right w:val="none" w:sz="0" w:space="0" w:color="auto"/>
      </w:divBdr>
    </w:div>
    <w:div w:id="1995256414">
      <w:bodyDiv w:val="1"/>
      <w:marLeft w:val="0"/>
      <w:marRight w:val="0"/>
      <w:marTop w:val="0"/>
      <w:marBottom w:val="0"/>
      <w:divBdr>
        <w:top w:val="none" w:sz="0" w:space="0" w:color="auto"/>
        <w:left w:val="none" w:sz="0" w:space="0" w:color="auto"/>
        <w:bottom w:val="none" w:sz="0" w:space="0" w:color="auto"/>
        <w:right w:val="none" w:sz="0" w:space="0" w:color="auto"/>
      </w:divBdr>
    </w:div>
    <w:div w:id="1995986573">
      <w:bodyDiv w:val="1"/>
      <w:marLeft w:val="0"/>
      <w:marRight w:val="0"/>
      <w:marTop w:val="0"/>
      <w:marBottom w:val="0"/>
      <w:divBdr>
        <w:top w:val="none" w:sz="0" w:space="0" w:color="auto"/>
        <w:left w:val="none" w:sz="0" w:space="0" w:color="auto"/>
        <w:bottom w:val="none" w:sz="0" w:space="0" w:color="auto"/>
        <w:right w:val="none" w:sz="0" w:space="0" w:color="auto"/>
      </w:divBdr>
    </w:div>
    <w:div w:id="1997876670">
      <w:bodyDiv w:val="1"/>
      <w:marLeft w:val="0"/>
      <w:marRight w:val="0"/>
      <w:marTop w:val="0"/>
      <w:marBottom w:val="0"/>
      <w:divBdr>
        <w:top w:val="none" w:sz="0" w:space="0" w:color="auto"/>
        <w:left w:val="none" w:sz="0" w:space="0" w:color="auto"/>
        <w:bottom w:val="none" w:sz="0" w:space="0" w:color="auto"/>
        <w:right w:val="none" w:sz="0" w:space="0" w:color="auto"/>
      </w:divBdr>
    </w:div>
    <w:div w:id="1998150814">
      <w:bodyDiv w:val="1"/>
      <w:marLeft w:val="0"/>
      <w:marRight w:val="0"/>
      <w:marTop w:val="0"/>
      <w:marBottom w:val="0"/>
      <w:divBdr>
        <w:top w:val="none" w:sz="0" w:space="0" w:color="auto"/>
        <w:left w:val="none" w:sz="0" w:space="0" w:color="auto"/>
        <w:bottom w:val="none" w:sz="0" w:space="0" w:color="auto"/>
        <w:right w:val="none" w:sz="0" w:space="0" w:color="auto"/>
      </w:divBdr>
    </w:div>
    <w:div w:id="1998801271">
      <w:bodyDiv w:val="1"/>
      <w:marLeft w:val="0"/>
      <w:marRight w:val="0"/>
      <w:marTop w:val="0"/>
      <w:marBottom w:val="0"/>
      <w:divBdr>
        <w:top w:val="none" w:sz="0" w:space="0" w:color="auto"/>
        <w:left w:val="none" w:sz="0" w:space="0" w:color="auto"/>
        <w:bottom w:val="none" w:sz="0" w:space="0" w:color="auto"/>
        <w:right w:val="none" w:sz="0" w:space="0" w:color="auto"/>
      </w:divBdr>
    </w:div>
    <w:div w:id="2001108149">
      <w:bodyDiv w:val="1"/>
      <w:marLeft w:val="0"/>
      <w:marRight w:val="0"/>
      <w:marTop w:val="0"/>
      <w:marBottom w:val="0"/>
      <w:divBdr>
        <w:top w:val="none" w:sz="0" w:space="0" w:color="auto"/>
        <w:left w:val="none" w:sz="0" w:space="0" w:color="auto"/>
        <w:bottom w:val="none" w:sz="0" w:space="0" w:color="auto"/>
        <w:right w:val="none" w:sz="0" w:space="0" w:color="auto"/>
      </w:divBdr>
    </w:div>
    <w:div w:id="2002544169">
      <w:bodyDiv w:val="1"/>
      <w:marLeft w:val="0"/>
      <w:marRight w:val="0"/>
      <w:marTop w:val="0"/>
      <w:marBottom w:val="0"/>
      <w:divBdr>
        <w:top w:val="none" w:sz="0" w:space="0" w:color="auto"/>
        <w:left w:val="none" w:sz="0" w:space="0" w:color="auto"/>
        <w:bottom w:val="none" w:sz="0" w:space="0" w:color="auto"/>
        <w:right w:val="none" w:sz="0" w:space="0" w:color="auto"/>
      </w:divBdr>
    </w:div>
    <w:div w:id="2003386920">
      <w:bodyDiv w:val="1"/>
      <w:marLeft w:val="0"/>
      <w:marRight w:val="0"/>
      <w:marTop w:val="0"/>
      <w:marBottom w:val="0"/>
      <w:divBdr>
        <w:top w:val="none" w:sz="0" w:space="0" w:color="auto"/>
        <w:left w:val="none" w:sz="0" w:space="0" w:color="auto"/>
        <w:bottom w:val="none" w:sz="0" w:space="0" w:color="auto"/>
        <w:right w:val="none" w:sz="0" w:space="0" w:color="auto"/>
      </w:divBdr>
    </w:div>
    <w:div w:id="2003965646">
      <w:bodyDiv w:val="1"/>
      <w:marLeft w:val="0"/>
      <w:marRight w:val="0"/>
      <w:marTop w:val="0"/>
      <w:marBottom w:val="0"/>
      <w:divBdr>
        <w:top w:val="none" w:sz="0" w:space="0" w:color="auto"/>
        <w:left w:val="none" w:sz="0" w:space="0" w:color="auto"/>
        <w:bottom w:val="none" w:sz="0" w:space="0" w:color="auto"/>
        <w:right w:val="none" w:sz="0" w:space="0" w:color="auto"/>
      </w:divBdr>
    </w:div>
    <w:div w:id="2004889811">
      <w:bodyDiv w:val="1"/>
      <w:marLeft w:val="0"/>
      <w:marRight w:val="0"/>
      <w:marTop w:val="0"/>
      <w:marBottom w:val="0"/>
      <w:divBdr>
        <w:top w:val="none" w:sz="0" w:space="0" w:color="auto"/>
        <w:left w:val="none" w:sz="0" w:space="0" w:color="auto"/>
        <w:bottom w:val="none" w:sz="0" w:space="0" w:color="auto"/>
        <w:right w:val="none" w:sz="0" w:space="0" w:color="auto"/>
      </w:divBdr>
    </w:div>
    <w:div w:id="2005085013">
      <w:bodyDiv w:val="1"/>
      <w:marLeft w:val="0"/>
      <w:marRight w:val="0"/>
      <w:marTop w:val="0"/>
      <w:marBottom w:val="0"/>
      <w:divBdr>
        <w:top w:val="none" w:sz="0" w:space="0" w:color="auto"/>
        <w:left w:val="none" w:sz="0" w:space="0" w:color="auto"/>
        <w:bottom w:val="none" w:sz="0" w:space="0" w:color="auto"/>
        <w:right w:val="none" w:sz="0" w:space="0" w:color="auto"/>
      </w:divBdr>
    </w:div>
    <w:div w:id="2007786433">
      <w:bodyDiv w:val="1"/>
      <w:marLeft w:val="0"/>
      <w:marRight w:val="0"/>
      <w:marTop w:val="0"/>
      <w:marBottom w:val="0"/>
      <w:divBdr>
        <w:top w:val="none" w:sz="0" w:space="0" w:color="auto"/>
        <w:left w:val="none" w:sz="0" w:space="0" w:color="auto"/>
        <w:bottom w:val="none" w:sz="0" w:space="0" w:color="auto"/>
        <w:right w:val="none" w:sz="0" w:space="0" w:color="auto"/>
      </w:divBdr>
    </w:div>
    <w:div w:id="2009825024">
      <w:bodyDiv w:val="1"/>
      <w:marLeft w:val="0"/>
      <w:marRight w:val="0"/>
      <w:marTop w:val="0"/>
      <w:marBottom w:val="0"/>
      <w:divBdr>
        <w:top w:val="none" w:sz="0" w:space="0" w:color="auto"/>
        <w:left w:val="none" w:sz="0" w:space="0" w:color="auto"/>
        <w:bottom w:val="none" w:sz="0" w:space="0" w:color="auto"/>
        <w:right w:val="none" w:sz="0" w:space="0" w:color="auto"/>
      </w:divBdr>
    </w:div>
    <w:div w:id="2012248648">
      <w:bodyDiv w:val="1"/>
      <w:marLeft w:val="0"/>
      <w:marRight w:val="0"/>
      <w:marTop w:val="0"/>
      <w:marBottom w:val="0"/>
      <w:divBdr>
        <w:top w:val="none" w:sz="0" w:space="0" w:color="auto"/>
        <w:left w:val="none" w:sz="0" w:space="0" w:color="auto"/>
        <w:bottom w:val="none" w:sz="0" w:space="0" w:color="auto"/>
        <w:right w:val="none" w:sz="0" w:space="0" w:color="auto"/>
      </w:divBdr>
    </w:div>
    <w:div w:id="2012754796">
      <w:bodyDiv w:val="1"/>
      <w:marLeft w:val="0"/>
      <w:marRight w:val="0"/>
      <w:marTop w:val="0"/>
      <w:marBottom w:val="0"/>
      <w:divBdr>
        <w:top w:val="none" w:sz="0" w:space="0" w:color="auto"/>
        <w:left w:val="none" w:sz="0" w:space="0" w:color="auto"/>
        <w:bottom w:val="none" w:sz="0" w:space="0" w:color="auto"/>
        <w:right w:val="none" w:sz="0" w:space="0" w:color="auto"/>
      </w:divBdr>
    </w:div>
    <w:div w:id="2013213695">
      <w:bodyDiv w:val="1"/>
      <w:marLeft w:val="0"/>
      <w:marRight w:val="0"/>
      <w:marTop w:val="0"/>
      <w:marBottom w:val="0"/>
      <w:divBdr>
        <w:top w:val="none" w:sz="0" w:space="0" w:color="auto"/>
        <w:left w:val="none" w:sz="0" w:space="0" w:color="auto"/>
        <w:bottom w:val="none" w:sz="0" w:space="0" w:color="auto"/>
        <w:right w:val="none" w:sz="0" w:space="0" w:color="auto"/>
      </w:divBdr>
    </w:div>
    <w:div w:id="2014066466">
      <w:bodyDiv w:val="1"/>
      <w:marLeft w:val="0"/>
      <w:marRight w:val="0"/>
      <w:marTop w:val="0"/>
      <w:marBottom w:val="0"/>
      <w:divBdr>
        <w:top w:val="none" w:sz="0" w:space="0" w:color="auto"/>
        <w:left w:val="none" w:sz="0" w:space="0" w:color="auto"/>
        <w:bottom w:val="none" w:sz="0" w:space="0" w:color="auto"/>
        <w:right w:val="none" w:sz="0" w:space="0" w:color="auto"/>
      </w:divBdr>
    </w:div>
    <w:div w:id="2017338060">
      <w:bodyDiv w:val="1"/>
      <w:marLeft w:val="0"/>
      <w:marRight w:val="0"/>
      <w:marTop w:val="0"/>
      <w:marBottom w:val="0"/>
      <w:divBdr>
        <w:top w:val="none" w:sz="0" w:space="0" w:color="auto"/>
        <w:left w:val="none" w:sz="0" w:space="0" w:color="auto"/>
        <w:bottom w:val="none" w:sz="0" w:space="0" w:color="auto"/>
        <w:right w:val="none" w:sz="0" w:space="0" w:color="auto"/>
      </w:divBdr>
    </w:div>
    <w:div w:id="2017995902">
      <w:bodyDiv w:val="1"/>
      <w:marLeft w:val="0"/>
      <w:marRight w:val="0"/>
      <w:marTop w:val="0"/>
      <w:marBottom w:val="0"/>
      <w:divBdr>
        <w:top w:val="none" w:sz="0" w:space="0" w:color="auto"/>
        <w:left w:val="none" w:sz="0" w:space="0" w:color="auto"/>
        <w:bottom w:val="none" w:sz="0" w:space="0" w:color="auto"/>
        <w:right w:val="none" w:sz="0" w:space="0" w:color="auto"/>
      </w:divBdr>
    </w:div>
    <w:div w:id="2019429368">
      <w:bodyDiv w:val="1"/>
      <w:marLeft w:val="0"/>
      <w:marRight w:val="0"/>
      <w:marTop w:val="0"/>
      <w:marBottom w:val="0"/>
      <w:divBdr>
        <w:top w:val="none" w:sz="0" w:space="0" w:color="auto"/>
        <w:left w:val="none" w:sz="0" w:space="0" w:color="auto"/>
        <w:bottom w:val="none" w:sz="0" w:space="0" w:color="auto"/>
        <w:right w:val="none" w:sz="0" w:space="0" w:color="auto"/>
      </w:divBdr>
    </w:div>
    <w:div w:id="2019692508">
      <w:bodyDiv w:val="1"/>
      <w:marLeft w:val="0"/>
      <w:marRight w:val="0"/>
      <w:marTop w:val="0"/>
      <w:marBottom w:val="0"/>
      <w:divBdr>
        <w:top w:val="none" w:sz="0" w:space="0" w:color="auto"/>
        <w:left w:val="none" w:sz="0" w:space="0" w:color="auto"/>
        <w:bottom w:val="none" w:sz="0" w:space="0" w:color="auto"/>
        <w:right w:val="none" w:sz="0" w:space="0" w:color="auto"/>
      </w:divBdr>
    </w:div>
    <w:div w:id="2020882823">
      <w:bodyDiv w:val="1"/>
      <w:marLeft w:val="0"/>
      <w:marRight w:val="0"/>
      <w:marTop w:val="0"/>
      <w:marBottom w:val="0"/>
      <w:divBdr>
        <w:top w:val="none" w:sz="0" w:space="0" w:color="auto"/>
        <w:left w:val="none" w:sz="0" w:space="0" w:color="auto"/>
        <w:bottom w:val="none" w:sz="0" w:space="0" w:color="auto"/>
        <w:right w:val="none" w:sz="0" w:space="0" w:color="auto"/>
      </w:divBdr>
    </w:div>
    <w:div w:id="2027049268">
      <w:bodyDiv w:val="1"/>
      <w:marLeft w:val="0"/>
      <w:marRight w:val="0"/>
      <w:marTop w:val="0"/>
      <w:marBottom w:val="0"/>
      <w:divBdr>
        <w:top w:val="none" w:sz="0" w:space="0" w:color="auto"/>
        <w:left w:val="none" w:sz="0" w:space="0" w:color="auto"/>
        <w:bottom w:val="none" w:sz="0" w:space="0" w:color="auto"/>
        <w:right w:val="none" w:sz="0" w:space="0" w:color="auto"/>
      </w:divBdr>
    </w:div>
    <w:div w:id="2031832733">
      <w:bodyDiv w:val="1"/>
      <w:marLeft w:val="0"/>
      <w:marRight w:val="0"/>
      <w:marTop w:val="0"/>
      <w:marBottom w:val="0"/>
      <w:divBdr>
        <w:top w:val="none" w:sz="0" w:space="0" w:color="auto"/>
        <w:left w:val="none" w:sz="0" w:space="0" w:color="auto"/>
        <w:bottom w:val="none" w:sz="0" w:space="0" w:color="auto"/>
        <w:right w:val="none" w:sz="0" w:space="0" w:color="auto"/>
      </w:divBdr>
    </w:div>
    <w:div w:id="2032029288">
      <w:bodyDiv w:val="1"/>
      <w:marLeft w:val="0"/>
      <w:marRight w:val="0"/>
      <w:marTop w:val="0"/>
      <w:marBottom w:val="0"/>
      <w:divBdr>
        <w:top w:val="none" w:sz="0" w:space="0" w:color="auto"/>
        <w:left w:val="none" w:sz="0" w:space="0" w:color="auto"/>
        <w:bottom w:val="none" w:sz="0" w:space="0" w:color="auto"/>
        <w:right w:val="none" w:sz="0" w:space="0" w:color="auto"/>
      </w:divBdr>
    </w:div>
    <w:div w:id="2035761445">
      <w:bodyDiv w:val="1"/>
      <w:marLeft w:val="0"/>
      <w:marRight w:val="0"/>
      <w:marTop w:val="0"/>
      <w:marBottom w:val="0"/>
      <w:divBdr>
        <w:top w:val="none" w:sz="0" w:space="0" w:color="auto"/>
        <w:left w:val="none" w:sz="0" w:space="0" w:color="auto"/>
        <w:bottom w:val="none" w:sz="0" w:space="0" w:color="auto"/>
        <w:right w:val="none" w:sz="0" w:space="0" w:color="auto"/>
      </w:divBdr>
    </w:div>
    <w:div w:id="2039576283">
      <w:bodyDiv w:val="1"/>
      <w:marLeft w:val="0"/>
      <w:marRight w:val="0"/>
      <w:marTop w:val="0"/>
      <w:marBottom w:val="0"/>
      <w:divBdr>
        <w:top w:val="none" w:sz="0" w:space="0" w:color="auto"/>
        <w:left w:val="none" w:sz="0" w:space="0" w:color="auto"/>
        <w:bottom w:val="none" w:sz="0" w:space="0" w:color="auto"/>
        <w:right w:val="none" w:sz="0" w:space="0" w:color="auto"/>
      </w:divBdr>
    </w:div>
    <w:div w:id="2041204705">
      <w:bodyDiv w:val="1"/>
      <w:marLeft w:val="0"/>
      <w:marRight w:val="0"/>
      <w:marTop w:val="0"/>
      <w:marBottom w:val="0"/>
      <w:divBdr>
        <w:top w:val="none" w:sz="0" w:space="0" w:color="auto"/>
        <w:left w:val="none" w:sz="0" w:space="0" w:color="auto"/>
        <w:bottom w:val="none" w:sz="0" w:space="0" w:color="auto"/>
        <w:right w:val="none" w:sz="0" w:space="0" w:color="auto"/>
      </w:divBdr>
    </w:div>
    <w:div w:id="2043238408">
      <w:bodyDiv w:val="1"/>
      <w:marLeft w:val="0"/>
      <w:marRight w:val="0"/>
      <w:marTop w:val="0"/>
      <w:marBottom w:val="0"/>
      <w:divBdr>
        <w:top w:val="none" w:sz="0" w:space="0" w:color="auto"/>
        <w:left w:val="none" w:sz="0" w:space="0" w:color="auto"/>
        <w:bottom w:val="none" w:sz="0" w:space="0" w:color="auto"/>
        <w:right w:val="none" w:sz="0" w:space="0" w:color="auto"/>
      </w:divBdr>
    </w:div>
    <w:div w:id="2044548104">
      <w:bodyDiv w:val="1"/>
      <w:marLeft w:val="0"/>
      <w:marRight w:val="0"/>
      <w:marTop w:val="0"/>
      <w:marBottom w:val="0"/>
      <w:divBdr>
        <w:top w:val="none" w:sz="0" w:space="0" w:color="auto"/>
        <w:left w:val="none" w:sz="0" w:space="0" w:color="auto"/>
        <w:bottom w:val="none" w:sz="0" w:space="0" w:color="auto"/>
        <w:right w:val="none" w:sz="0" w:space="0" w:color="auto"/>
      </w:divBdr>
    </w:div>
    <w:div w:id="2045061135">
      <w:bodyDiv w:val="1"/>
      <w:marLeft w:val="0"/>
      <w:marRight w:val="0"/>
      <w:marTop w:val="0"/>
      <w:marBottom w:val="0"/>
      <w:divBdr>
        <w:top w:val="none" w:sz="0" w:space="0" w:color="auto"/>
        <w:left w:val="none" w:sz="0" w:space="0" w:color="auto"/>
        <w:bottom w:val="none" w:sz="0" w:space="0" w:color="auto"/>
        <w:right w:val="none" w:sz="0" w:space="0" w:color="auto"/>
      </w:divBdr>
    </w:div>
    <w:div w:id="2047103274">
      <w:bodyDiv w:val="1"/>
      <w:marLeft w:val="0"/>
      <w:marRight w:val="0"/>
      <w:marTop w:val="0"/>
      <w:marBottom w:val="0"/>
      <w:divBdr>
        <w:top w:val="none" w:sz="0" w:space="0" w:color="auto"/>
        <w:left w:val="none" w:sz="0" w:space="0" w:color="auto"/>
        <w:bottom w:val="none" w:sz="0" w:space="0" w:color="auto"/>
        <w:right w:val="none" w:sz="0" w:space="0" w:color="auto"/>
      </w:divBdr>
    </w:div>
    <w:div w:id="2052226678">
      <w:bodyDiv w:val="1"/>
      <w:marLeft w:val="0"/>
      <w:marRight w:val="0"/>
      <w:marTop w:val="0"/>
      <w:marBottom w:val="0"/>
      <w:divBdr>
        <w:top w:val="none" w:sz="0" w:space="0" w:color="auto"/>
        <w:left w:val="none" w:sz="0" w:space="0" w:color="auto"/>
        <w:bottom w:val="none" w:sz="0" w:space="0" w:color="auto"/>
        <w:right w:val="none" w:sz="0" w:space="0" w:color="auto"/>
      </w:divBdr>
    </w:div>
    <w:div w:id="2056998568">
      <w:bodyDiv w:val="1"/>
      <w:marLeft w:val="0"/>
      <w:marRight w:val="0"/>
      <w:marTop w:val="0"/>
      <w:marBottom w:val="0"/>
      <w:divBdr>
        <w:top w:val="none" w:sz="0" w:space="0" w:color="auto"/>
        <w:left w:val="none" w:sz="0" w:space="0" w:color="auto"/>
        <w:bottom w:val="none" w:sz="0" w:space="0" w:color="auto"/>
        <w:right w:val="none" w:sz="0" w:space="0" w:color="auto"/>
      </w:divBdr>
    </w:div>
    <w:div w:id="2057504465">
      <w:bodyDiv w:val="1"/>
      <w:marLeft w:val="0"/>
      <w:marRight w:val="0"/>
      <w:marTop w:val="0"/>
      <w:marBottom w:val="0"/>
      <w:divBdr>
        <w:top w:val="none" w:sz="0" w:space="0" w:color="auto"/>
        <w:left w:val="none" w:sz="0" w:space="0" w:color="auto"/>
        <w:bottom w:val="none" w:sz="0" w:space="0" w:color="auto"/>
        <w:right w:val="none" w:sz="0" w:space="0" w:color="auto"/>
      </w:divBdr>
    </w:div>
    <w:div w:id="2063170772">
      <w:bodyDiv w:val="1"/>
      <w:marLeft w:val="0"/>
      <w:marRight w:val="0"/>
      <w:marTop w:val="0"/>
      <w:marBottom w:val="0"/>
      <w:divBdr>
        <w:top w:val="none" w:sz="0" w:space="0" w:color="auto"/>
        <w:left w:val="none" w:sz="0" w:space="0" w:color="auto"/>
        <w:bottom w:val="none" w:sz="0" w:space="0" w:color="auto"/>
        <w:right w:val="none" w:sz="0" w:space="0" w:color="auto"/>
      </w:divBdr>
    </w:div>
    <w:div w:id="2066024083">
      <w:bodyDiv w:val="1"/>
      <w:marLeft w:val="0"/>
      <w:marRight w:val="0"/>
      <w:marTop w:val="0"/>
      <w:marBottom w:val="0"/>
      <w:divBdr>
        <w:top w:val="none" w:sz="0" w:space="0" w:color="auto"/>
        <w:left w:val="none" w:sz="0" w:space="0" w:color="auto"/>
        <w:bottom w:val="none" w:sz="0" w:space="0" w:color="auto"/>
        <w:right w:val="none" w:sz="0" w:space="0" w:color="auto"/>
      </w:divBdr>
    </w:div>
    <w:div w:id="2066637046">
      <w:bodyDiv w:val="1"/>
      <w:marLeft w:val="0"/>
      <w:marRight w:val="0"/>
      <w:marTop w:val="0"/>
      <w:marBottom w:val="0"/>
      <w:divBdr>
        <w:top w:val="none" w:sz="0" w:space="0" w:color="auto"/>
        <w:left w:val="none" w:sz="0" w:space="0" w:color="auto"/>
        <w:bottom w:val="none" w:sz="0" w:space="0" w:color="auto"/>
        <w:right w:val="none" w:sz="0" w:space="0" w:color="auto"/>
      </w:divBdr>
    </w:div>
    <w:div w:id="2067605138">
      <w:bodyDiv w:val="1"/>
      <w:marLeft w:val="0"/>
      <w:marRight w:val="0"/>
      <w:marTop w:val="0"/>
      <w:marBottom w:val="0"/>
      <w:divBdr>
        <w:top w:val="none" w:sz="0" w:space="0" w:color="auto"/>
        <w:left w:val="none" w:sz="0" w:space="0" w:color="auto"/>
        <w:bottom w:val="none" w:sz="0" w:space="0" w:color="auto"/>
        <w:right w:val="none" w:sz="0" w:space="0" w:color="auto"/>
      </w:divBdr>
    </w:div>
    <w:div w:id="2069067058">
      <w:bodyDiv w:val="1"/>
      <w:marLeft w:val="0"/>
      <w:marRight w:val="0"/>
      <w:marTop w:val="0"/>
      <w:marBottom w:val="0"/>
      <w:divBdr>
        <w:top w:val="none" w:sz="0" w:space="0" w:color="auto"/>
        <w:left w:val="none" w:sz="0" w:space="0" w:color="auto"/>
        <w:bottom w:val="none" w:sz="0" w:space="0" w:color="auto"/>
        <w:right w:val="none" w:sz="0" w:space="0" w:color="auto"/>
      </w:divBdr>
    </w:div>
    <w:div w:id="2069840494">
      <w:bodyDiv w:val="1"/>
      <w:marLeft w:val="0"/>
      <w:marRight w:val="0"/>
      <w:marTop w:val="0"/>
      <w:marBottom w:val="0"/>
      <w:divBdr>
        <w:top w:val="none" w:sz="0" w:space="0" w:color="auto"/>
        <w:left w:val="none" w:sz="0" w:space="0" w:color="auto"/>
        <w:bottom w:val="none" w:sz="0" w:space="0" w:color="auto"/>
        <w:right w:val="none" w:sz="0" w:space="0" w:color="auto"/>
      </w:divBdr>
    </w:div>
    <w:div w:id="2070416001">
      <w:bodyDiv w:val="1"/>
      <w:marLeft w:val="0"/>
      <w:marRight w:val="0"/>
      <w:marTop w:val="0"/>
      <w:marBottom w:val="0"/>
      <w:divBdr>
        <w:top w:val="none" w:sz="0" w:space="0" w:color="auto"/>
        <w:left w:val="none" w:sz="0" w:space="0" w:color="auto"/>
        <w:bottom w:val="none" w:sz="0" w:space="0" w:color="auto"/>
        <w:right w:val="none" w:sz="0" w:space="0" w:color="auto"/>
      </w:divBdr>
    </w:div>
    <w:div w:id="2071154329">
      <w:bodyDiv w:val="1"/>
      <w:marLeft w:val="0"/>
      <w:marRight w:val="0"/>
      <w:marTop w:val="0"/>
      <w:marBottom w:val="0"/>
      <w:divBdr>
        <w:top w:val="none" w:sz="0" w:space="0" w:color="auto"/>
        <w:left w:val="none" w:sz="0" w:space="0" w:color="auto"/>
        <w:bottom w:val="none" w:sz="0" w:space="0" w:color="auto"/>
        <w:right w:val="none" w:sz="0" w:space="0" w:color="auto"/>
      </w:divBdr>
    </w:div>
    <w:div w:id="2072148390">
      <w:bodyDiv w:val="1"/>
      <w:marLeft w:val="0"/>
      <w:marRight w:val="0"/>
      <w:marTop w:val="0"/>
      <w:marBottom w:val="0"/>
      <w:divBdr>
        <w:top w:val="none" w:sz="0" w:space="0" w:color="auto"/>
        <w:left w:val="none" w:sz="0" w:space="0" w:color="auto"/>
        <w:bottom w:val="none" w:sz="0" w:space="0" w:color="auto"/>
        <w:right w:val="none" w:sz="0" w:space="0" w:color="auto"/>
      </w:divBdr>
    </w:div>
    <w:div w:id="2072583201">
      <w:bodyDiv w:val="1"/>
      <w:marLeft w:val="0"/>
      <w:marRight w:val="0"/>
      <w:marTop w:val="0"/>
      <w:marBottom w:val="0"/>
      <w:divBdr>
        <w:top w:val="none" w:sz="0" w:space="0" w:color="auto"/>
        <w:left w:val="none" w:sz="0" w:space="0" w:color="auto"/>
        <w:bottom w:val="none" w:sz="0" w:space="0" w:color="auto"/>
        <w:right w:val="none" w:sz="0" w:space="0" w:color="auto"/>
      </w:divBdr>
    </w:div>
    <w:div w:id="2076277749">
      <w:bodyDiv w:val="1"/>
      <w:marLeft w:val="0"/>
      <w:marRight w:val="0"/>
      <w:marTop w:val="0"/>
      <w:marBottom w:val="0"/>
      <w:divBdr>
        <w:top w:val="none" w:sz="0" w:space="0" w:color="auto"/>
        <w:left w:val="none" w:sz="0" w:space="0" w:color="auto"/>
        <w:bottom w:val="none" w:sz="0" w:space="0" w:color="auto"/>
        <w:right w:val="none" w:sz="0" w:space="0" w:color="auto"/>
      </w:divBdr>
    </w:div>
    <w:div w:id="2079786131">
      <w:bodyDiv w:val="1"/>
      <w:marLeft w:val="0"/>
      <w:marRight w:val="0"/>
      <w:marTop w:val="0"/>
      <w:marBottom w:val="0"/>
      <w:divBdr>
        <w:top w:val="none" w:sz="0" w:space="0" w:color="auto"/>
        <w:left w:val="none" w:sz="0" w:space="0" w:color="auto"/>
        <w:bottom w:val="none" w:sz="0" w:space="0" w:color="auto"/>
        <w:right w:val="none" w:sz="0" w:space="0" w:color="auto"/>
      </w:divBdr>
    </w:div>
    <w:div w:id="2082360827">
      <w:bodyDiv w:val="1"/>
      <w:marLeft w:val="0"/>
      <w:marRight w:val="0"/>
      <w:marTop w:val="0"/>
      <w:marBottom w:val="0"/>
      <w:divBdr>
        <w:top w:val="none" w:sz="0" w:space="0" w:color="auto"/>
        <w:left w:val="none" w:sz="0" w:space="0" w:color="auto"/>
        <w:bottom w:val="none" w:sz="0" w:space="0" w:color="auto"/>
        <w:right w:val="none" w:sz="0" w:space="0" w:color="auto"/>
      </w:divBdr>
    </w:div>
    <w:div w:id="2083479571">
      <w:bodyDiv w:val="1"/>
      <w:marLeft w:val="0"/>
      <w:marRight w:val="0"/>
      <w:marTop w:val="0"/>
      <w:marBottom w:val="0"/>
      <w:divBdr>
        <w:top w:val="none" w:sz="0" w:space="0" w:color="auto"/>
        <w:left w:val="none" w:sz="0" w:space="0" w:color="auto"/>
        <w:bottom w:val="none" w:sz="0" w:space="0" w:color="auto"/>
        <w:right w:val="none" w:sz="0" w:space="0" w:color="auto"/>
      </w:divBdr>
    </w:div>
    <w:div w:id="2084448928">
      <w:bodyDiv w:val="1"/>
      <w:marLeft w:val="0"/>
      <w:marRight w:val="0"/>
      <w:marTop w:val="0"/>
      <w:marBottom w:val="0"/>
      <w:divBdr>
        <w:top w:val="none" w:sz="0" w:space="0" w:color="auto"/>
        <w:left w:val="none" w:sz="0" w:space="0" w:color="auto"/>
        <w:bottom w:val="none" w:sz="0" w:space="0" w:color="auto"/>
        <w:right w:val="none" w:sz="0" w:space="0" w:color="auto"/>
      </w:divBdr>
    </w:div>
    <w:div w:id="2087339487">
      <w:bodyDiv w:val="1"/>
      <w:marLeft w:val="0"/>
      <w:marRight w:val="0"/>
      <w:marTop w:val="0"/>
      <w:marBottom w:val="0"/>
      <w:divBdr>
        <w:top w:val="none" w:sz="0" w:space="0" w:color="auto"/>
        <w:left w:val="none" w:sz="0" w:space="0" w:color="auto"/>
        <w:bottom w:val="none" w:sz="0" w:space="0" w:color="auto"/>
        <w:right w:val="none" w:sz="0" w:space="0" w:color="auto"/>
      </w:divBdr>
    </w:div>
    <w:div w:id="2088335119">
      <w:bodyDiv w:val="1"/>
      <w:marLeft w:val="0"/>
      <w:marRight w:val="0"/>
      <w:marTop w:val="0"/>
      <w:marBottom w:val="0"/>
      <w:divBdr>
        <w:top w:val="none" w:sz="0" w:space="0" w:color="auto"/>
        <w:left w:val="none" w:sz="0" w:space="0" w:color="auto"/>
        <w:bottom w:val="none" w:sz="0" w:space="0" w:color="auto"/>
        <w:right w:val="none" w:sz="0" w:space="0" w:color="auto"/>
      </w:divBdr>
    </w:div>
    <w:div w:id="2090813031">
      <w:bodyDiv w:val="1"/>
      <w:marLeft w:val="0"/>
      <w:marRight w:val="0"/>
      <w:marTop w:val="0"/>
      <w:marBottom w:val="0"/>
      <w:divBdr>
        <w:top w:val="none" w:sz="0" w:space="0" w:color="auto"/>
        <w:left w:val="none" w:sz="0" w:space="0" w:color="auto"/>
        <w:bottom w:val="none" w:sz="0" w:space="0" w:color="auto"/>
        <w:right w:val="none" w:sz="0" w:space="0" w:color="auto"/>
      </w:divBdr>
    </w:div>
    <w:div w:id="2091271407">
      <w:bodyDiv w:val="1"/>
      <w:marLeft w:val="0"/>
      <w:marRight w:val="0"/>
      <w:marTop w:val="0"/>
      <w:marBottom w:val="0"/>
      <w:divBdr>
        <w:top w:val="none" w:sz="0" w:space="0" w:color="auto"/>
        <w:left w:val="none" w:sz="0" w:space="0" w:color="auto"/>
        <w:bottom w:val="none" w:sz="0" w:space="0" w:color="auto"/>
        <w:right w:val="none" w:sz="0" w:space="0" w:color="auto"/>
      </w:divBdr>
    </w:div>
    <w:div w:id="2091728168">
      <w:bodyDiv w:val="1"/>
      <w:marLeft w:val="0"/>
      <w:marRight w:val="0"/>
      <w:marTop w:val="0"/>
      <w:marBottom w:val="0"/>
      <w:divBdr>
        <w:top w:val="none" w:sz="0" w:space="0" w:color="auto"/>
        <w:left w:val="none" w:sz="0" w:space="0" w:color="auto"/>
        <w:bottom w:val="none" w:sz="0" w:space="0" w:color="auto"/>
        <w:right w:val="none" w:sz="0" w:space="0" w:color="auto"/>
      </w:divBdr>
    </w:div>
    <w:div w:id="2093161154">
      <w:bodyDiv w:val="1"/>
      <w:marLeft w:val="0"/>
      <w:marRight w:val="0"/>
      <w:marTop w:val="0"/>
      <w:marBottom w:val="0"/>
      <w:divBdr>
        <w:top w:val="none" w:sz="0" w:space="0" w:color="auto"/>
        <w:left w:val="none" w:sz="0" w:space="0" w:color="auto"/>
        <w:bottom w:val="none" w:sz="0" w:space="0" w:color="auto"/>
        <w:right w:val="none" w:sz="0" w:space="0" w:color="auto"/>
      </w:divBdr>
    </w:div>
    <w:div w:id="2093697816">
      <w:bodyDiv w:val="1"/>
      <w:marLeft w:val="0"/>
      <w:marRight w:val="0"/>
      <w:marTop w:val="0"/>
      <w:marBottom w:val="0"/>
      <w:divBdr>
        <w:top w:val="none" w:sz="0" w:space="0" w:color="auto"/>
        <w:left w:val="none" w:sz="0" w:space="0" w:color="auto"/>
        <w:bottom w:val="none" w:sz="0" w:space="0" w:color="auto"/>
        <w:right w:val="none" w:sz="0" w:space="0" w:color="auto"/>
      </w:divBdr>
    </w:div>
    <w:div w:id="2097902902">
      <w:bodyDiv w:val="1"/>
      <w:marLeft w:val="0"/>
      <w:marRight w:val="0"/>
      <w:marTop w:val="0"/>
      <w:marBottom w:val="0"/>
      <w:divBdr>
        <w:top w:val="none" w:sz="0" w:space="0" w:color="auto"/>
        <w:left w:val="none" w:sz="0" w:space="0" w:color="auto"/>
        <w:bottom w:val="none" w:sz="0" w:space="0" w:color="auto"/>
        <w:right w:val="none" w:sz="0" w:space="0" w:color="auto"/>
      </w:divBdr>
    </w:div>
    <w:div w:id="2097970297">
      <w:bodyDiv w:val="1"/>
      <w:marLeft w:val="0"/>
      <w:marRight w:val="0"/>
      <w:marTop w:val="0"/>
      <w:marBottom w:val="0"/>
      <w:divBdr>
        <w:top w:val="none" w:sz="0" w:space="0" w:color="auto"/>
        <w:left w:val="none" w:sz="0" w:space="0" w:color="auto"/>
        <w:bottom w:val="none" w:sz="0" w:space="0" w:color="auto"/>
        <w:right w:val="none" w:sz="0" w:space="0" w:color="auto"/>
      </w:divBdr>
    </w:div>
    <w:div w:id="2099053272">
      <w:bodyDiv w:val="1"/>
      <w:marLeft w:val="0"/>
      <w:marRight w:val="0"/>
      <w:marTop w:val="0"/>
      <w:marBottom w:val="0"/>
      <w:divBdr>
        <w:top w:val="none" w:sz="0" w:space="0" w:color="auto"/>
        <w:left w:val="none" w:sz="0" w:space="0" w:color="auto"/>
        <w:bottom w:val="none" w:sz="0" w:space="0" w:color="auto"/>
        <w:right w:val="none" w:sz="0" w:space="0" w:color="auto"/>
      </w:divBdr>
    </w:div>
    <w:div w:id="2099667355">
      <w:bodyDiv w:val="1"/>
      <w:marLeft w:val="0"/>
      <w:marRight w:val="0"/>
      <w:marTop w:val="0"/>
      <w:marBottom w:val="0"/>
      <w:divBdr>
        <w:top w:val="none" w:sz="0" w:space="0" w:color="auto"/>
        <w:left w:val="none" w:sz="0" w:space="0" w:color="auto"/>
        <w:bottom w:val="none" w:sz="0" w:space="0" w:color="auto"/>
        <w:right w:val="none" w:sz="0" w:space="0" w:color="auto"/>
      </w:divBdr>
    </w:div>
    <w:div w:id="2100177729">
      <w:bodyDiv w:val="1"/>
      <w:marLeft w:val="0"/>
      <w:marRight w:val="0"/>
      <w:marTop w:val="0"/>
      <w:marBottom w:val="0"/>
      <w:divBdr>
        <w:top w:val="none" w:sz="0" w:space="0" w:color="auto"/>
        <w:left w:val="none" w:sz="0" w:space="0" w:color="auto"/>
        <w:bottom w:val="none" w:sz="0" w:space="0" w:color="auto"/>
        <w:right w:val="none" w:sz="0" w:space="0" w:color="auto"/>
      </w:divBdr>
    </w:div>
    <w:div w:id="2101291515">
      <w:bodyDiv w:val="1"/>
      <w:marLeft w:val="0"/>
      <w:marRight w:val="0"/>
      <w:marTop w:val="0"/>
      <w:marBottom w:val="0"/>
      <w:divBdr>
        <w:top w:val="none" w:sz="0" w:space="0" w:color="auto"/>
        <w:left w:val="none" w:sz="0" w:space="0" w:color="auto"/>
        <w:bottom w:val="none" w:sz="0" w:space="0" w:color="auto"/>
        <w:right w:val="none" w:sz="0" w:space="0" w:color="auto"/>
      </w:divBdr>
    </w:div>
    <w:div w:id="2102019644">
      <w:bodyDiv w:val="1"/>
      <w:marLeft w:val="0"/>
      <w:marRight w:val="0"/>
      <w:marTop w:val="0"/>
      <w:marBottom w:val="0"/>
      <w:divBdr>
        <w:top w:val="none" w:sz="0" w:space="0" w:color="auto"/>
        <w:left w:val="none" w:sz="0" w:space="0" w:color="auto"/>
        <w:bottom w:val="none" w:sz="0" w:space="0" w:color="auto"/>
        <w:right w:val="none" w:sz="0" w:space="0" w:color="auto"/>
      </w:divBdr>
    </w:div>
    <w:div w:id="2102332005">
      <w:bodyDiv w:val="1"/>
      <w:marLeft w:val="0"/>
      <w:marRight w:val="0"/>
      <w:marTop w:val="0"/>
      <w:marBottom w:val="0"/>
      <w:divBdr>
        <w:top w:val="none" w:sz="0" w:space="0" w:color="auto"/>
        <w:left w:val="none" w:sz="0" w:space="0" w:color="auto"/>
        <w:bottom w:val="none" w:sz="0" w:space="0" w:color="auto"/>
        <w:right w:val="none" w:sz="0" w:space="0" w:color="auto"/>
      </w:divBdr>
    </w:div>
    <w:div w:id="2105956176">
      <w:bodyDiv w:val="1"/>
      <w:marLeft w:val="0"/>
      <w:marRight w:val="0"/>
      <w:marTop w:val="0"/>
      <w:marBottom w:val="0"/>
      <w:divBdr>
        <w:top w:val="none" w:sz="0" w:space="0" w:color="auto"/>
        <w:left w:val="none" w:sz="0" w:space="0" w:color="auto"/>
        <w:bottom w:val="none" w:sz="0" w:space="0" w:color="auto"/>
        <w:right w:val="none" w:sz="0" w:space="0" w:color="auto"/>
      </w:divBdr>
    </w:div>
    <w:div w:id="2106684662">
      <w:bodyDiv w:val="1"/>
      <w:marLeft w:val="0"/>
      <w:marRight w:val="0"/>
      <w:marTop w:val="0"/>
      <w:marBottom w:val="0"/>
      <w:divBdr>
        <w:top w:val="none" w:sz="0" w:space="0" w:color="auto"/>
        <w:left w:val="none" w:sz="0" w:space="0" w:color="auto"/>
        <w:bottom w:val="none" w:sz="0" w:space="0" w:color="auto"/>
        <w:right w:val="none" w:sz="0" w:space="0" w:color="auto"/>
      </w:divBdr>
    </w:div>
    <w:div w:id="2110157519">
      <w:bodyDiv w:val="1"/>
      <w:marLeft w:val="0"/>
      <w:marRight w:val="0"/>
      <w:marTop w:val="0"/>
      <w:marBottom w:val="0"/>
      <w:divBdr>
        <w:top w:val="none" w:sz="0" w:space="0" w:color="auto"/>
        <w:left w:val="none" w:sz="0" w:space="0" w:color="auto"/>
        <w:bottom w:val="none" w:sz="0" w:space="0" w:color="auto"/>
        <w:right w:val="none" w:sz="0" w:space="0" w:color="auto"/>
      </w:divBdr>
    </w:div>
    <w:div w:id="2110929556">
      <w:bodyDiv w:val="1"/>
      <w:marLeft w:val="0"/>
      <w:marRight w:val="0"/>
      <w:marTop w:val="0"/>
      <w:marBottom w:val="0"/>
      <w:divBdr>
        <w:top w:val="none" w:sz="0" w:space="0" w:color="auto"/>
        <w:left w:val="none" w:sz="0" w:space="0" w:color="auto"/>
        <w:bottom w:val="none" w:sz="0" w:space="0" w:color="auto"/>
        <w:right w:val="none" w:sz="0" w:space="0" w:color="auto"/>
      </w:divBdr>
    </w:div>
    <w:div w:id="2114209083">
      <w:bodyDiv w:val="1"/>
      <w:marLeft w:val="0"/>
      <w:marRight w:val="0"/>
      <w:marTop w:val="0"/>
      <w:marBottom w:val="0"/>
      <w:divBdr>
        <w:top w:val="none" w:sz="0" w:space="0" w:color="auto"/>
        <w:left w:val="none" w:sz="0" w:space="0" w:color="auto"/>
        <w:bottom w:val="none" w:sz="0" w:space="0" w:color="auto"/>
        <w:right w:val="none" w:sz="0" w:space="0" w:color="auto"/>
      </w:divBdr>
    </w:div>
    <w:div w:id="2114858273">
      <w:bodyDiv w:val="1"/>
      <w:marLeft w:val="0"/>
      <w:marRight w:val="0"/>
      <w:marTop w:val="0"/>
      <w:marBottom w:val="0"/>
      <w:divBdr>
        <w:top w:val="none" w:sz="0" w:space="0" w:color="auto"/>
        <w:left w:val="none" w:sz="0" w:space="0" w:color="auto"/>
        <w:bottom w:val="none" w:sz="0" w:space="0" w:color="auto"/>
        <w:right w:val="none" w:sz="0" w:space="0" w:color="auto"/>
      </w:divBdr>
    </w:div>
    <w:div w:id="2118788609">
      <w:bodyDiv w:val="1"/>
      <w:marLeft w:val="0"/>
      <w:marRight w:val="0"/>
      <w:marTop w:val="0"/>
      <w:marBottom w:val="0"/>
      <w:divBdr>
        <w:top w:val="none" w:sz="0" w:space="0" w:color="auto"/>
        <w:left w:val="none" w:sz="0" w:space="0" w:color="auto"/>
        <w:bottom w:val="none" w:sz="0" w:space="0" w:color="auto"/>
        <w:right w:val="none" w:sz="0" w:space="0" w:color="auto"/>
      </w:divBdr>
    </w:div>
    <w:div w:id="2119714825">
      <w:bodyDiv w:val="1"/>
      <w:marLeft w:val="0"/>
      <w:marRight w:val="0"/>
      <w:marTop w:val="0"/>
      <w:marBottom w:val="0"/>
      <w:divBdr>
        <w:top w:val="none" w:sz="0" w:space="0" w:color="auto"/>
        <w:left w:val="none" w:sz="0" w:space="0" w:color="auto"/>
        <w:bottom w:val="none" w:sz="0" w:space="0" w:color="auto"/>
        <w:right w:val="none" w:sz="0" w:space="0" w:color="auto"/>
      </w:divBdr>
    </w:div>
    <w:div w:id="2119829346">
      <w:bodyDiv w:val="1"/>
      <w:marLeft w:val="0"/>
      <w:marRight w:val="0"/>
      <w:marTop w:val="0"/>
      <w:marBottom w:val="0"/>
      <w:divBdr>
        <w:top w:val="none" w:sz="0" w:space="0" w:color="auto"/>
        <w:left w:val="none" w:sz="0" w:space="0" w:color="auto"/>
        <w:bottom w:val="none" w:sz="0" w:space="0" w:color="auto"/>
        <w:right w:val="none" w:sz="0" w:space="0" w:color="auto"/>
      </w:divBdr>
    </w:div>
    <w:div w:id="2120296016">
      <w:bodyDiv w:val="1"/>
      <w:marLeft w:val="0"/>
      <w:marRight w:val="0"/>
      <w:marTop w:val="0"/>
      <w:marBottom w:val="0"/>
      <w:divBdr>
        <w:top w:val="none" w:sz="0" w:space="0" w:color="auto"/>
        <w:left w:val="none" w:sz="0" w:space="0" w:color="auto"/>
        <w:bottom w:val="none" w:sz="0" w:space="0" w:color="auto"/>
        <w:right w:val="none" w:sz="0" w:space="0" w:color="auto"/>
      </w:divBdr>
    </w:div>
    <w:div w:id="2120753431">
      <w:bodyDiv w:val="1"/>
      <w:marLeft w:val="0"/>
      <w:marRight w:val="0"/>
      <w:marTop w:val="0"/>
      <w:marBottom w:val="0"/>
      <w:divBdr>
        <w:top w:val="none" w:sz="0" w:space="0" w:color="auto"/>
        <w:left w:val="none" w:sz="0" w:space="0" w:color="auto"/>
        <w:bottom w:val="none" w:sz="0" w:space="0" w:color="auto"/>
        <w:right w:val="none" w:sz="0" w:space="0" w:color="auto"/>
      </w:divBdr>
    </w:div>
    <w:div w:id="2121142083">
      <w:bodyDiv w:val="1"/>
      <w:marLeft w:val="0"/>
      <w:marRight w:val="0"/>
      <w:marTop w:val="0"/>
      <w:marBottom w:val="0"/>
      <w:divBdr>
        <w:top w:val="none" w:sz="0" w:space="0" w:color="auto"/>
        <w:left w:val="none" w:sz="0" w:space="0" w:color="auto"/>
        <w:bottom w:val="none" w:sz="0" w:space="0" w:color="auto"/>
        <w:right w:val="none" w:sz="0" w:space="0" w:color="auto"/>
      </w:divBdr>
    </w:div>
    <w:div w:id="2126540470">
      <w:bodyDiv w:val="1"/>
      <w:marLeft w:val="0"/>
      <w:marRight w:val="0"/>
      <w:marTop w:val="0"/>
      <w:marBottom w:val="0"/>
      <w:divBdr>
        <w:top w:val="none" w:sz="0" w:space="0" w:color="auto"/>
        <w:left w:val="none" w:sz="0" w:space="0" w:color="auto"/>
        <w:bottom w:val="none" w:sz="0" w:space="0" w:color="auto"/>
        <w:right w:val="none" w:sz="0" w:space="0" w:color="auto"/>
      </w:divBdr>
    </w:div>
    <w:div w:id="2127382204">
      <w:bodyDiv w:val="1"/>
      <w:marLeft w:val="0"/>
      <w:marRight w:val="0"/>
      <w:marTop w:val="0"/>
      <w:marBottom w:val="0"/>
      <w:divBdr>
        <w:top w:val="none" w:sz="0" w:space="0" w:color="auto"/>
        <w:left w:val="none" w:sz="0" w:space="0" w:color="auto"/>
        <w:bottom w:val="none" w:sz="0" w:space="0" w:color="auto"/>
        <w:right w:val="none" w:sz="0" w:space="0" w:color="auto"/>
      </w:divBdr>
    </w:div>
    <w:div w:id="2128112211">
      <w:bodyDiv w:val="1"/>
      <w:marLeft w:val="0"/>
      <w:marRight w:val="0"/>
      <w:marTop w:val="0"/>
      <w:marBottom w:val="0"/>
      <w:divBdr>
        <w:top w:val="none" w:sz="0" w:space="0" w:color="auto"/>
        <w:left w:val="none" w:sz="0" w:space="0" w:color="auto"/>
        <w:bottom w:val="none" w:sz="0" w:space="0" w:color="auto"/>
        <w:right w:val="none" w:sz="0" w:space="0" w:color="auto"/>
      </w:divBdr>
    </w:div>
    <w:div w:id="2129464550">
      <w:bodyDiv w:val="1"/>
      <w:marLeft w:val="0"/>
      <w:marRight w:val="0"/>
      <w:marTop w:val="0"/>
      <w:marBottom w:val="0"/>
      <w:divBdr>
        <w:top w:val="none" w:sz="0" w:space="0" w:color="auto"/>
        <w:left w:val="none" w:sz="0" w:space="0" w:color="auto"/>
        <w:bottom w:val="none" w:sz="0" w:space="0" w:color="auto"/>
        <w:right w:val="none" w:sz="0" w:space="0" w:color="auto"/>
      </w:divBdr>
    </w:div>
    <w:div w:id="2129659382">
      <w:bodyDiv w:val="1"/>
      <w:marLeft w:val="0"/>
      <w:marRight w:val="0"/>
      <w:marTop w:val="0"/>
      <w:marBottom w:val="0"/>
      <w:divBdr>
        <w:top w:val="none" w:sz="0" w:space="0" w:color="auto"/>
        <w:left w:val="none" w:sz="0" w:space="0" w:color="auto"/>
        <w:bottom w:val="none" w:sz="0" w:space="0" w:color="auto"/>
        <w:right w:val="none" w:sz="0" w:space="0" w:color="auto"/>
      </w:divBdr>
    </w:div>
    <w:div w:id="2130120252">
      <w:bodyDiv w:val="1"/>
      <w:marLeft w:val="0"/>
      <w:marRight w:val="0"/>
      <w:marTop w:val="0"/>
      <w:marBottom w:val="0"/>
      <w:divBdr>
        <w:top w:val="none" w:sz="0" w:space="0" w:color="auto"/>
        <w:left w:val="none" w:sz="0" w:space="0" w:color="auto"/>
        <w:bottom w:val="none" w:sz="0" w:space="0" w:color="auto"/>
        <w:right w:val="none" w:sz="0" w:space="0" w:color="auto"/>
      </w:divBdr>
    </w:div>
    <w:div w:id="2130393450">
      <w:bodyDiv w:val="1"/>
      <w:marLeft w:val="0"/>
      <w:marRight w:val="0"/>
      <w:marTop w:val="0"/>
      <w:marBottom w:val="0"/>
      <w:divBdr>
        <w:top w:val="none" w:sz="0" w:space="0" w:color="auto"/>
        <w:left w:val="none" w:sz="0" w:space="0" w:color="auto"/>
        <w:bottom w:val="none" w:sz="0" w:space="0" w:color="auto"/>
        <w:right w:val="none" w:sz="0" w:space="0" w:color="auto"/>
      </w:divBdr>
    </w:div>
    <w:div w:id="2130587466">
      <w:bodyDiv w:val="1"/>
      <w:marLeft w:val="0"/>
      <w:marRight w:val="0"/>
      <w:marTop w:val="0"/>
      <w:marBottom w:val="0"/>
      <w:divBdr>
        <w:top w:val="none" w:sz="0" w:space="0" w:color="auto"/>
        <w:left w:val="none" w:sz="0" w:space="0" w:color="auto"/>
        <w:bottom w:val="none" w:sz="0" w:space="0" w:color="auto"/>
        <w:right w:val="none" w:sz="0" w:space="0" w:color="auto"/>
      </w:divBdr>
    </w:div>
    <w:div w:id="2132284244">
      <w:bodyDiv w:val="1"/>
      <w:marLeft w:val="0"/>
      <w:marRight w:val="0"/>
      <w:marTop w:val="0"/>
      <w:marBottom w:val="0"/>
      <w:divBdr>
        <w:top w:val="none" w:sz="0" w:space="0" w:color="auto"/>
        <w:left w:val="none" w:sz="0" w:space="0" w:color="auto"/>
        <w:bottom w:val="none" w:sz="0" w:space="0" w:color="auto"/>
        <w:right w:val="none" w:sz="0" w:space="0" w:color="auto"/>
      </w:divBdr>
    </w:div>
    <w:div w:id="2132360127">
      <w:bodyDiv w:val="1"/>
      <w:marLeft w:val="0"/>
      <w:marRight w:val="0"/>
      <w:marTop w:val="0"/>
      <w:marBottom w:val="0"/>
      <w:divBdr>
        <w:top w:val="none" w:sz="0" w:space="0" w:color="auto"/>
        <w:left w:val="none" w:sz="0" w:space="0" w:color="auto"/>
        <w:bottom w:val="none" w:sz="0" w:space="0" w:color="auto"/>
        <w:right w:val="none" w:sz="0" w:space="0" w:color="auto"/>
      </w:divBdr>
    </w:div>
    <w:div w:id="2136560524">
      <w:bodyDiv w:val="1"/>
      <w:marLeft w:val="0"/>
      <w:marRight w:val="0"/>
      <w:marTop w:val="0"/>
      <w:marBottom w:val="0"/>
      <w:divBdr>
        <w:top w:val="none" w:sz="0" w:space="0" w:color="auto"/>
        <w:left w:val="none" w:sz="0" w:space="0" w:color="auto"/>
        <w:bottom w:val="none" w:sz="0" w:space="0" w:color="auto"/>
        <w:right w:val="none" w:sz="0" w:space="0" w:color="auto"/>
      </w:divBdr>
    </w:div>
    <w:div w:id="2144031159">
      <w:bodyDiv w:val="1"/>
      <w:marLeft w:val="0"/>
      <w:marRight w:val="0"/>
      <w:marTop w:val="0"/>
      <w:marBottom w:val="0"/>
      <w:divBdr>
        <w:top w:val="none" w:sz="0" w:space="0" w:color="auto"/>
        <w:left w:val="none" w:sz="0" w:space="0" w:color="auto"/>
        <w:bottom w:val="none" w:sz="0" w:space="0" w:color="auto"/>
        <w:right w:val="none" w:sz="0" w:space="0" w:color="auto"/>
      </w:divBdr>
    </w:div>
    <w:div w:id="2145155941">
      <w:bodyDiv w:val="1"/>
      <w:marLeft w:val="0"/>
      <w:marRight w:val="0"/>
      <w:marTop w:val="0"/>
      <w:marBottom w:val="0"/>
      <w:divBdr>
        <w:top w:val="none" w:sz="0" w:space="0" w:color="auto"/>
        <w:left w:val="none" w:sz="0" w:space="0" w:color="auto"/>
        <w:bottom w:val="none" w:sz="0" w:space="0" w:color="auto"/>
        <w:right w:val="none" w:sz="0" w:space="0" w:color="auto"/>
      </w:divBdr>
    </w:div>
    <w:div w:id="214599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mailto:1810440@student.uwtsd.ac.uk"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ufft\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Dan21</b:Tag>
    <b:SourceType>Report</b:SourceType>
    <b:Guid>{75F36E7C-7E79-4D73-B10D-E765C945839D}</b:Guid>
    <b:Author>
      <b:Author>
        <b:NameList>
          <b:Person>
            <b:Last>Dand</b:Last>
            <b:First>A.</b:First>
            <b:Middle>M.</b:Middle>
          </b:Person>
        </b:NameList>
      </b:Author>
    </b:Author>
    <b:Title>Investigate and Critically Analyse Process Changes to Improve Data Collection from Explosive Cylinder Tests</b:Title>
    <b:Year>2021</b:Year>
    <b:Publisher>UWTSD</b:Publisher>
    <b:City>Swansea</b:City>
    <b:RefOrder>1</b:RefOrder>
  </b:Source>
  <b:Source>
    <b:Tag>Kur65</b:Tag>
    <b:SourceType>ConferenceProceedings</b:SourceType>
    <b:Guid>{FF1C7F24-21F9-4808-861F-9306BA05AA80}</b:Guid>
    <b:Title>Metal Acceleration by Chemical Explosives</b:Title>
    <b:Year>1965</b:Year>
    <b:City>White Oak, Maryland</b:City>
    <b:Author>
      <b:Author>
        <b:NameList>
          <b:Person>
            <b:Last>Kury</b:Last>
            <b:First>Hornig,</b:First>
            <b:Middle>Lee, et al</b:Middle>
          </b:Person>
        </b:NameList>
      </b:Author>
    </b:Author>
    <b:ConferenceName>Fourth Symposium (International) on Detonation</b:ConferenceName>
    <b:RefOrder>5</b:RefOrder>
  </b:Source>
  <b:Source>
    <b:Tag>Lot49</b:Tag>
    <b:SourceType>JournalArticle</b:SourceType>
    <b:Guid>{6BF9FC00-5FAD-452A-911F-249E5C7F9249}</b:Guid>
    <b:Title>The Relationship between Performance and Constitution of Pure Organic Explosive Compounds</b:Title>
    <b:Year>1949</b:Year>
    <b:Author>
      <b:Author>
        <b:NameList>
          <b:Person>
            <b:Last>Lothrop</b:Last>
            <b:First>W.</b:First>
            <b:Middle>C.</b:Middle>
          </b:Person>
          <b:Person>
            <b:Last>Handrick</b:Last>
            <b:First>G.</b:First>
            <b:Middle>R.</b:Middle>
          </b:Person>
        </b:NameList>
      </b:Author>
    </b:Author>
    <b:JournalName>Chemical Reviews</b:JournalName>
    <b:Pages>419-445</b:Pages>
    <b:Volume>44</b:Volume>
    <b:Issue>3</b:Issue>
    <b:RefOrder>3</b:RefOrder>
  </b:Source>
  <b:Source>
    <b:Tag>Kur60</b:Tag>
    <b:SourceType>ConferenceProceedings</b:SourceType>
    <b:Guid>{7ED3BF43-A734-47A1-BAC9-CD73F6769184}</b:Guid>
    <b:Title>ONR Symposium Report ACR-52, Vol. 3 (Confidential)</b:Title>
    <b:Year>1960</b:Year>
    <b:Author>
      <b:Author>
        <b:NameList>
          <b:Person>
            <b:Last>Kury</b:Last>
            <b:First>J.</b:First>
            <b:Middle>W.</b:Middle>
          </b:Person>
          <b:Person>
            <b:Last>Dorough</b:Last>
            <b:First>G.</b:First>
            <b:Middle>D.</b:Middle>
          </b:Person>
          <b:Person>
            <b:Last>Sharples</b:Last>
            <b:First>R.</b:First>
            <b:Middle>E.</b:Middle>
          </b:Person>
        </b:NameList>
      </b:Author>
    </b:Author>
    <b:ConferenceName>Third Symposium on Detonation</b:ConferenceName>
    <b:City>Princeton, New Jersey</b:City>
    <b:RefOrder>4</b:RefOrder>
  </b:Source>
  <b:Source>
    <b:Tag>Mah12</b:Tag>
    <b:SourceType>ConferenceProceedings</b:SourceType>
    <b:Guid>{745D2EF2-E81F-4494-9B7E-7848E8BB330F}</b:Guid>
    <b:Title>LONGITUDINAL PHASE SPACE STUDIES AT THE PITZ FACILITY</b:Title>
    <b:Year>2012</b:Year>
    <b:ConferenceName>IPAC</b:ConferenceName>
    <b:City>New Orleans</b:City>
    <b:Author>
      <b:Author>
        <b:NameList>
          <b:Person>
            <b:Last>Mahgoub</b:Last>
            <b:First>Baehr,</b:First>
            <b:Middle>Grabosch et al</b:Middle>
          </b:Person>
        </b:NameList>
      </b:Author>
    </b:Author>
    <b:RefOrder>8</b:RefOrder>
  </b:Source>
  <b:Source>
    <b:Tag>Hod11</b:Tag>
    <b:SourceType>ConferenceProceedings</b:SourceType>
    <b:Guid>{3B737C8B-0139-4B2F-BAD4-A18F9D90298D}</b:Guid>
    <b:Title>DSD/WBL-Consistent JWL Equations of State for EDC35</b:Title>
    <b:Year>2011</b:Year>
    <b:ConferenceName>AIP Conference Proceedings 1426 p247-250</b:ConferenceName>
    <b:City>Reading</b:City>
    <b:Author>
      <b:Author>
        <b:NameList>
          <b:Person>
            <b:Last>Hodgson</b:Last>
            <b:First>A.</b:First>
            <b:Middle>N.</b:Middle>
          </b:Person>
          <b:Person>
            <b:Last>Handley</b:Last>
            <b:First>C.</b:First>
            <b:Middle>A.</b:Middle>
          </b:Person>
        </b:NameList>
      </b:Author>
    </b:Author>
    <b:Publisher>AWE Plc</b:Publisher>
    <b:RefOrder>2</b:RefOrder>
  </b:Source>
  <b:Source>
    <b:Tag>Cha87</b:Tag>
    <b:SourceType>JournalArticle</b:SourceType>
    <b:Guid>{645AA103-8F31-4AE8-9AE5-A9BAC8E48E53}</b:Guid>
    <b:Title>An overview of the theory of hydrocodes</b:Title>
    <b:Year>1987</b:Year>
    <b:Author>
      <b:Author>
        <b:NameList>
          <b:Person>
            <b:Last>Jr.</b:Last>
            <b:First>Charles</b:First>
            <b:Middle>E. Anderson</b:Middle>
          </b:Person>
        </b:NameList>
      </b:Author>
    </b:Author>
    <b:JournalName>International Journal of Impact Engineering</b:JournalName>
    <b:Pages>33-59</b:Pages>
    <b:Volume>5</b:Volume>
    <b:Issue>1-4</b:Issue>
    <b:RefOrder>11</b:RefOrder>
  </b:Source>
  <b:Source>
    <b:Tag>Hod22</b:Tag>
    <b:SourceType>Report</b:SourceType>
    <b:Guid>{EA3FB8FB-CF09-4619-BFD2-D69364089738}</b:Guid>
    <b:Author>
      <b:Author>
        <b:NameList>
          <b:Person>
            <b:Last>Hodgson</b:Last>
            <b:First>A.</b:First>
            <b:Middle>N.</b:Middle>
          </b:Person>
        </b:NameList>
      </b:Author>
    </b:Author>
    <b:Title>Comparison and validation of 1D and 2D cylinder test analysis methods</b:Title>
    <b:Year>2022</b:Year>
    <b:Publisher>AWE</b:Publisher>
    <b:City>Reading</b:City>
    <b:RefOrder>13</b:RefOrder>
  </b:Source>
  <b:Source>
    <b:Tag>MAZ18</b:Tag>
    <b:SourceType>ConferenceProceedings</b:SourceType>
    <b:Guid>{2A192318-9719-440E-8DDA-D43DAC1CCA37}</b:Guid>
    <b:Author>
      <b:Author>
        <b:NameList>
          <b:Person>
            <b:Last>Aslam</b:Last>
            <b:First>M.</b:First>
            <b:Middle>A. Zocher and T. D.</b:Middle>
          </b:Person>
        </b:NameList>
      </b:Author>
    </b:Author>
    <b:Title>Modeling a High Explosive Cylinder Experiment</b:Title>
    <b:Year>2018</b:Year>
    <b:ConferenceName>AIP Conference Proceedings 1979</b:ConferenceName>
    <b:City>Los Alamos</b:City>
    <b:RefOrder>6</b:RefOrder>
  </b:Source>
  <b:Source>
    <b:Tag>Mer02</b:Tag>
    <b:SourceType>Report</b:SourceType>
    <b:Guid>{ABC88B59-B297-4BC4-A914-1AF5C39E499C}</b:Guid>
    <b:Author>
      <b:Author>
        <b:NameList>
          <b:Person>
            <b:Last>Merchant</b:Last>
            <b:First>P.</b:First>
            <b:Middle>W.</b:Middle>
          </b:Person>
          <b:Person>
            <b:Last>White</b:Last>
            <b:First>S.</b:First>
            <b:Middle>J.</b:Middle>
          </b:Person>
          <b:Person>
            <b:Last>Collyer</b:Last>
            <b:First>A.</b:First>
            <b:Middle>M.</b:Middle>
          </b:Person>
        </b:NameList>
      </b:Author>
    </b:Author>
    <b:Title>A WBL-Consistent JWL Equation of State for the HMX-Based Explosive EDC37 from Cylinder Tests</b:Title>
    <b:Year>2002</b:Year>
    <b:Publisher>AWE - British Crown Copyright</b:Publisher>
    <b:City>Reading</b:City>
    <b:RefOrder>7</b:RefOrder>
  </b:Source>
  <b:Source>
    <b:Tag>Ker93</b:Tag>
    <b:SourceType>Report</b:SourceType>
    <b:Guid>{203FCBA3-BC5A-43A1-888C-5CE3CAE0BAF6}</b:Guid>
    <b:Author>
      <b:Author>
        <b:NameList>
          <b:Person>
            <b:Last>Kerley</b:Last>
            <b:First>G.</b:First>
            <b:Middle>I.</b:Middle>
          </b:Person>
          <b:Person>
            <b:Last>Christian-Frear</b:Last>
            <b:First>T.</b:First>
            <b:Middle>L.</b:Middle>
          </b:Person>
        </b:NameList>
      </b:Author>
    </b:Author>
    <b:Title>Prediction of Explosive Cylinder Tests Using Equations of State from the PANDA Code</b:Title>
    <b:Year>1993</b:Year>
    <b:Publisher>Sandia National Laboratories</b:Publisher>
    <b:City>Albuquerque</b:City>
    <b:RefOrder>14</b:RefOrder>
  </b:Source>
  <b:Source>
    <b:Tag>Zha20</b:Tag>
    <b:SourceType>JournalArticle</b:SourceType>
    <b:Guid>{5E68CBD4-AAA4-45B5-84D8-D9918E20F1D4}</b:Guid>
    <b:Author>
      <b:Author>
        <b:NameList>
          <b:Person>
            <b:Last>Zhang</b:Last>
            <b:First>F.</b:First>
          </b:Person>
          <b:Person>
            <b:Last>Shen</b:Last>
            <b:First>F.</b:First>
          </b:Person>
          <b:Person>
            <b:Last>Li</b:Last>
            <b:First>B.</b:First>
          </b:Person>
          <b:Person>
            <b:Last>Yuan</b:Last>
            <b:First>B.</b:First>
          </b:Person>
          <b:Person>
            <b:Last>Li</b:Last>
            <b:First>B.</b:First>
          </b:Person>
        </b:NameList>
      </b:Author>
    </b:Author>
    <b:Title>A Comparison Investigation on Cylinder Test in Different Ambient Media by Experiment and Numerical Simulation</b:Title>
    <b:Year>2020</b:Year>
    <b:JournalName>International Journal of Aerospace Engineering</b:JournalName>
    <b:Volume>2020</b:Volume>
    <b:RefOrder>15</b:RefOrder>
  </b:Source>
  <b:Source>
    <b:Tag>WTr01</b:Tag>
    <b:SourceType>JournalArticle</b:SourceType>
    <b:Guid>{F24543D3-BFFF-43F0-861E-D536230DBCE0}</b:Guid>
    <b:Author>
      <b:Author>
        <b:NameList>
          <b:Person>
            <b:Last>Trzciński</b:Last>
            <b:First>W.</b:First>
          </b:Person>
        </b:NameList>
      </b:Author>
    </b:Author>
    <b:Title>Application of a cylinder test for determining energetic characteristics of explosives</b:Title>
    <b:JournalName>Journal of Technical Physics</b:JournalName>
    <b:Year>2001</b:Year>
    <b:Pages>165-179</b:Pages>
    <b:Volume>42</b:Volume>
    <b:Issue>2</b:Issue>
    <b:RefOrder>16</b:RefOrder>
  </b:Source>
  <b:Source>
    <b:Tag>MSu95</b:Tag>
    <b:SourceType>Book</b:SourceType>
    <b:Guid>{BBAF7CA1-A024-465A-98A5-003D470BB1C7}</b:Guid>
    <b:Title>Test Methods for Explosives</b:Title>
    <b:Year>1995</b:Year>
    <b:Author>
      <b:Author>
        <b:NameList>
          <b:Person>
            <b:Last>Suceska</b:Last>
            <b:First>M.</b:First>
          </b:Person>
        </b:NameList>
      </b:Author>
    </b:Author>
    <b:City>Zagreb</b:City>
    <b:Publisher>Springer</b:Publisher>
    <b:RefOrder>17</b:RefOrder>
  </b:Source>
  <b:Source>
    <b:Tag>Col02</b:Tag>
    <b:SourceType>Report</b:SourceType>
    <b:Guid>{556C5EB6-C2DF-44A2-856C-D485588943A5}</b:Guid>
    <b:Title>An Introduction to Hydrocode Modeling</b:Title>
    <b:Year>2002</b:Year>
    <b:Author>
      <b:Author>
        <b:NameList>
          <b:Person>
            <b:Last>Collins</b:Last>
            <b:First>G.</b:First>
            <b:Middle>S.</b:Middle>
          </b:Person>
        </b:NameList>
      </b:Author>
    </b:Author>
    <b:RefOrder>12</b:RefOrder>
  </b:Source>
  <b:Source>
    <b:Tag>Bar72</b:Tag>
    <b:SourceType>JournalArticle</b:SourceType>
    <b:Guid>{8F75FC13-8D4E-495B-8DE9-71C57469DB70}</b:Guid>
    <b:Author>
      <b:Author>
        <b:NameList>
          <b:Person>
            <b:Last>Barker</b:Last>
            <b:First>L.</b:First>
            <b:Middle>M.</b:Middle>
          </b:Person>
        </b:NameList>
      </b:Author>
    </b:Author>
    <b:Title>Laser interferometry in shock-wave research</b:Title>
    <b:JournalName>Experimental Mechanics</b:JournalName>
    <b:Year>1972</b:Year>
    <b:Pages>209-215</b:Pages>
    <b:Volume>12</b:Volume>
    <b:RefOrder>20</b:RefOrder>
  </b:Source>
  <b:Source>
    <b:Tag>Per99</b:Tag>
    <b:SourceType>JournalArticle</b:SourceType>
    <b:Guid>{397095A6-AE4E-4851-86EF-F84D13BE9224}</b:Guid>
    <b:Author>
      <b:Author>
        <b:NameList>
          <b:Person>
            <b:Last>Perot</b:Last>
            <b:First>A.</b:First>
          </b:Person>
          <b:Person>
            <b:Last>Fabry</b:Last>
            <b:First>C</b:First>
          </b:Person>
        </b:NameList>
      </b:Author>
    </b:Author>
    <b:Title>On the Application of Interference Phenomena to the Solution of Various Problems of Spectroscopy and Metrology</b:Title>
    <b:JournalName>Astrophysical Journal</b:JournalName>
    <b:Year>1899</b:Year>
    <b:Pages>87</b:Pages>
    <b:Volume>9</b:Volume>
    <b:RefOrder>21</b:RefOrder>
  </b:Source>
  <b:Source>
    <b:Tag>OTS06</b:Tag>
    <b:SourceType>JournalArticle</b:SourceType>
    <b:Guid>{9E6282C4-F526-45E6-8230-EEA4292D7BFF}</b:Guid>
    <b:Title>Compact system for high-speed velocimetry using heterodyne techniques</b:Title>
    <b:Year>2006</b:Year>
    <b:Author>
      <b:Author>
        <b:NameList>
          <b:Person>
            <b:Last>Strand</b:Last>
            <b:First>O.</b:First>
            <b:Middle>T.</b:Middle>
          </b:Person>
          <b:Person>
            <b:Last>Goosman</b:Last>
            <b:First>D.</b:First>
            <b:Middle>R.</b:Middle>
          </b:Person>
          <b:Person>
            <b:Last>Martinez</b:Last>
            <b:First>C.</b:First>
          </b:Person>
          <b:Person>
            <b:Last>Whitworth</b:Last>
            <b:First>T.</b:First>
            <b:Middle>L.</b:Middle>
          </b:Person>
          <b:Person>
            <b:Last>Kuhlow</b:Last>
            <b:First>W.</b:First>
            <b:Middle>W.</b:Middle>
          </b:Person>
        </b:NameList>
      </b:Author>
    </b:Author>
    <b:JournalName>Review of Scientific Instruments</b:JournalName>
    <b:Volume>77</b:Volume>
    <b:RefOrder>19</b:RefOrder>
  </b:Source>
  <b:Source>
    <b:Tag>WAB81</b:Tag>
    <b:SourceType>Report</b:SourceType>
    <b:Guid>{37953F3E-3B90-4546-B027-271A682DFF28}</b:Guid>
    <b:Title>Explosive Equation of State Determination by the AWRE Method</b:Title>
    <b:Year>1981</b:Year>
    <b:City>London</b:City>
    <b:Author>
      <b:Author>
        <b:NameList>
          <b:Person>
            <b:Last>Bailey</b:Last>
            <b:First>W.</b:First>
            <b:Middle>A.</b:Middle>
          </b:Person>
          <b:Person>
            <b:Last>Belcher</b:Last>
            <b:First>R.</b:First>
            <b:Middle>A.</b:Middle>
          </b:Person>
          <b:Person>
            <b:Last>Chilvers</b:Last>
            <b:First>D.</b:First>
            <b:Middle>K.</b:Middle>
          </b:Person>
          <b:Person>
            <b:Last>Eden</b:Last>
            <b:First>G.</b:First>
          </b:Person>
        </b:NameList>
      </b:Author>
    </b:Author>
    <b:Publisher>AWRE - Copyright Controller HMSO</b:Publisher>
    <b:RefOrder>9</b:RefOrder>
  </b:Source>
  <b:Source>
    <b:Tag>Pas08</b:Tag>
    <b:SourceType>DocumentFromInternetSite</b:SourceType>
    <b:Guid>{D76395FC-142D-4DB9-AFE4-4AEFCADB3112}</b:Guid>
    <b:Title>Article on beat note in the Encyclopedia of Laser Physics and Technology</b:Title>
    <b:Year>2008</b:Year>
    <b:Author>
      <b:Author>
        <b:NameList>
          <b:Person>
            <b:Last>Paschotta</b:Last>
            <b:First>R.</b:First>
          </b:Person>
        </b:NameList>
      </b:Author>
    </b:Author>
    <b:Month>10</b:Month>
    <b:YearAccessed>2023</b:YearAccessed>
    <b:MonthAccessed>02</b:MonthAccessed>
    <b:DayAccessed>22</b:DayAccessed>
    <b:URL>https://www.rp-photonics.com/beat_note.html</b:URL>
    <b:RefOrder>23</b:RefOrder>
  </b:Source>
  <b:Source>
    <b:Tag>Fer14</b:Tag>
    <b:SourceType>JournalArticle</b:SourceType>
    <b:Guid>{50B257CF-22F5-470D-8F20-5C7403D59A6D}</b:Guid>
    <b:Title>Application of heterodyne velocimetry and pyrometry as diagnostics for explosive characterisation</b:Title>
    <b:Year>2014</b:Year>
    <b:Author>
      <b:Author>
        <b:NameList>
          <b:Person>
            <b:Last>Ferguson</b:Last>
            <b:First>J.</b:First>
            <b:Middle>W.</b:Middle>
          </b:Person>
          <b:Person>
            <b:Last>Taylor</b:Last>
            <b:First>P.</b:First>
          </b:Person>
        </b:NameList>
      </b:Author>
    </b:Author>
    <b:ConferenceName>Journal of Physics: Conference Series</b:ConferenceName>
    <b:JournalName>Journal of Physics: Conference Series 500 142014</b:JournalName>
    <b:PeriodicalTitle>Journal of Physics: Conference Series 500 142014</b:PeriodicalTitle>
    <b:RefOrder>24</b:RefOrder>
  </b:Source>
  <b:Source>
    <b:Tag>Mer08</b:Tag>
    <b:SourceType>ArticleInAPeriodical</b:SourceType>
    <b:Guid>{363B022E-9E6B-4540-AA93-3015D7291895}</b:Guid>
    <b:Title>Heterodyne velocimetry and detonics experiments</b:Title>
    <b:Year>2008</b:Year>
    <b:Pages>Volume 7126, id. 71261O</b:Pages>
    <b:Author>
      <b:Author>
        <b:NameList>
          <b:Person>
            <b:Last>Mercier</b:Last>
            <b:First>P.</b:First>
          </b:Person>
          <b:Person>
            <b:Last>Bénier</b:Last>
            <b:First>J.</b:First>
          </b:Person>
          <b:Person>
            <b:Last>Frugier</b:Last>
            <b:First>P.</b:First>
            <b:Middle>A.</b:Middle>
          </b:Person>
          <b:Person>
            <b:Last>Contencin</b:Last>
            <b:First>G.</b:First>
          </b:Person>
          <b:Person>
            <b:Last>Veaux</b:Last>
            <b:First>J.</b:First>
          </b:Person>
          <b:Person>
            <b:Last>Lauriot-Basseuil</b:Last>
            <b:First>S.</b:First>
          </b:Person>
          <b:Person>
            <b:Last>Debruyne</b:Last>
            <b:First>M.</b:First>
          </b:Person>
        </b:NameList>
      </b:Author>
    </b:Author>
    <b:PeriodicalTitle>Proceedings of the SPIE</b:PeriodicalTitle>
    <b:Month>11</b:Month>
    <b:RefOrder>25</b:RefOrder>
  </b:Source>
  <b:Source>
    <b:Tag>Str04</b:Tag>
    <b:SourceType>ConferenceProceedings</b:SourceType>
    <b:Guid>{5D13E37D-B99E-4DC9-952A-697C0825648E}</b:Guid>
    <b:Title>Velocimetry Using Heterodyne Techniques</b:Title>
    <b:Year>2004</b:Year>
    <b:Author>
      <b:Author>
        <b:NameList>
          <b:Person>
            <b:Last>Strand</b:Last>
            <b:First>O</b:First>
            <b:Middle>T</b:Middle>
          </b:Person>
          <b:Person>
            <b:Last>Berzins</b:Last>
            <b:First>L</b:First>
            <b:Middle>V</b:Middle>
          </b:Person>
          <b:Person>
            <b:Last>Goosman</b:Last>
            <b:First>D</b:First>
            <b:Middle>R</b:Middle>
          </b:Person>
          <b:Person>
            <b:Last>Kuhlow</b:Last>
            <b:First>W</b:First>
            <b:Middle>W</b:Middle>
          </b:Person>
          <b:Person>
            <b:Last>Sargis</b:Last>
            <b:First>P</b:First>
            <b:Middle>D</b:Middle>
          </b:Person>
          <b:Person>
            <b:Last>Whitworth</b:Last>
            <b:First>T</b:First>
            <b:Middle>L</b:Middle>
          </b:Person>
        </b:NameList>
      </b:Author>
    </b:Author>
    <b:ConferenceName>Velocimetry Using Heterodyne Techniques</b:ConferenceName>
    <b:City>Alexandria, VA</b:City>
    <b:RefOrder>18</b:RefOrder>
  </b:Source>
  <b:Source>
    <b:Tag>Gwy22</b:Tag>
    <b:SourceType>Interview</b:SourceType>
    <b:Guid>{ED0FC9B0-344D-42D1-9F75-8AA6588C3817}</b:Guid>
    <b:Title>Discussion of the base-level issues with CT set-up</b:Title>
    <b:Year>2022</b:Year>
    <b:Author>
      <b:Interviewee>
        <b:NameList>
          <b:Person>
            <b:Last>Gwyn</b:Last>
            <b:First>Ross</b:First>
          </b:Person>
        </b:NameList>
      </b:Interviewee>
    </b:Author>
    <b:Month>05</b:Month>
    <b:Day>06</b:Day>
    <b:RefOrder>37</b:RefOrder>
  </b:Source>
  <b:Source>
    <b:Tag>Hod15</b:Tag>
    <b:SourceType>Report</b:SourceType>
    <b:Guid>{E1186226-6423-4172-A978-E95D2F2597A2}</b:Guid>
    <b:Author>
      <b:Author>
        <b:NameList>
          <b:Person>
            <b:Last>Hodgson</b:Last>
            <b:First>A.</b:First>
            <b:Middle>N.</b:Middle>
          </b:Person>
          <b:Person>
            <b:Last>Ferguson</b:Last>
            <b:First>J.</b:First>
            <b:Middle>W.</b:Middle>
          </b:Person>
          <b:Person>
            <b:Last>Sutton</b:Last>
            <b:First>B.</b:First>
            <b:Middle>D.</b:Middle>
          </b:Person>
        </b:NameList>
      </b:Author>
    </b:Author>
    <b:Title>Reconstruction of Cylinder Test Wall Expansion from Velocimetry Data</b:Title>
    <b:Year>2015</b:Year>
    <b:Publisher>British Crown Copyright</b:Publisher>
    <b:City>Reading</b:City>
    <b:RefOrder>22</b:RefOrder>
  </b:Source>
  <b:Source>
    <b:Tag>Nut19</b:Tag>
    <b:SourceType>DocumentFromInternetSite</b:SourceType>
    <b:Guid>{71631B48-B0BE-47EB-B3DC-EB10C45E62A5}</b:Guid>
    <b:Title>A quick guide to dimensional accuracy for 3D printing</b:Title>
    <b:Year>2019</b:Year>
    <b:Author>
      <b:Author>
        <b:NameList>
          <b:Person>
            <b:Last>Nutma</b:Last>
            <b:First>M.</b:First>
          </b:Person>
        </b:NameList>
      </b:Author>
    </b:Author>
    <b:Month>09</b:Month>
    <b:Day>04</b:Day>
    <b:YearAccessed>2023</b:YearAccessed>
    <b:MonthAccessed>02</b:MonthAccessed>
    <b:DayAccessed>01</b:DayAccessed>
    <b:URL>https://www.3dprintingmedia.network/quick-guide-dimensional-accuracy-3d-printing/</b:URL>
    <b:RefOrder>29</b:RefOrder>
  </b:Source>
  <b:Source>
    <b:Tag>Pri22</b:Tag>
    <b:SourceType>Interview</b:SourceType>
    <b:Guid>{C4159F8D-EE3B-4A93-B0BE-DF085568025E}</b:Guid>
    <b:Title>Further discussions on CT improvements</b:Title>
    <b:Year>2022</b:Year>
    <b:Month>08</b:Month>
    <b:Day>22</b:Day>
    <b:Author>
      <b:Interviewee>
        <b:NameList>
          <b:Person>
            <b:Last>Price</b:Last>
            <b:First>E</b:First>
          </b:Person>
        </b:NameList>
      </b:Interviewee>
    </b:Author>
    <b:RefOrder>38</b:RefOrder>
  </b:Source>
  <b:Source>
    <b:Tag>Bay21</b:Tag>
    <b:SourceType>JournalArticle</b:SourceType>
    <b:Guid>{805D034B-8881-472F-8521-A9839B0F3EC2}</b:Guid>
    <b:Title>Ranging and velocimetry measurements by phase-based MTCW lidar</b:Title>
    <b:Year>2021</b:Year>
    <b:Author>
      <b:Author>
        <b:NameList>
          <b:Person>
            <b:Last>Bayer</b:Last>
            <b:First>M.</b:First>
            <b:Middle>M.</b:Middle>
          </b:Person>
          <b:Person>
            <b:Last>Boyraz</b:Last>
            <b:First>O.</b:First>
          </b:Person>
        </b:NameList>
      </b:Author>
    </b:Author>
    <b:JournalName>Optics Express</b:JournalName>
    <b:Pages>13552-13562</b:Pages>
    <b:Volume>29</b:Volume>
    <b:Issue>9</b:Issue>
    <b:RefOrder>39</b:RefOrder>
  </b:Source>
  <b:Source>
    <b:Tag>Ama01</b:Tag>
    <b:SourceType>JournalArticle</b:SourceType>
    <b:Guid>{18827357-828D-4188-A9FC-7BF512895958}</b:Guid>
    <b:Author>
      <b:Author>
        <b:NameList>
          <b:Person>
            <b:Last>Amann</b:Last>
            <b:First>M-C.</b:First>
          </b:Person>
          <b:Person>
            <b:Last>Bosch</b:Last>
            <b:First>T.</b:First>
            <b:Middle>M.</b:Middle>
          </b:Person>
          <b:Person>
            <b:Last>Lescure</b:Last>
            <b:First>M.</b:First>
          </b:Person>
          <b:Person>
            <b:Last>Myllylae</b:Last>
            <b:First>R.</b:First>
            <b:Middle>A.</b:Middle>
          </b:Person>
          <b:Person>
            <b:Last>Rioux</b:Last>
            <b:First>M.</b:First>
          </b:Person>
        </b:NameList>
      </b:Author>
    </b:Author>
    <b:Title>Laser ranging: a critical review of unusual techniques for distance measurement</b:Title>
    <b:JournalName>Optical Engineering</b:JournalName>
    <b:Year>2001</b:Year>
    <b:Volume>40</b:Volume>
    <b:Issue>1</b:Issue>
    <b:RefOrder>40</b:RefOrder>
  </b:Source>
  <b:Source>
    <b:Tag>How21</b:Tag>
    <b:SourceType>DocumentFromInternetSite</b:SourceType>
    <b:Guid>{1E7CE586-9C17-4D60-A1F8-1A49EFABC5C2}</b:Guid>
    <b:Title>A Comprehensive Guide to MTP® Connector</b:Title>
    <b:Year>2021</b:Year>
    <b:Author>
      <b:Author>
        <b:NameList>
          <b:Person>
            <b:Last>Howard</b:Last>
          </b:Person>
        </b:NameList>
      </b:Author>
    </b:Author>
    <b:Month>12</b:Month>
    <b:Day>11</b:Day>
    <b:YearAccessed>2023</b:YearAccessed>
    <b:MonthAccessed>03</b:MonthAccessed>
    <b:DayAccessed>09</b:DayAccessed>
    <b:URL>https://community.fs.com/blog/a-comprehensive-guide-to-mtp-connector.html</b:URL>
    <b:RefOrder>41</b:RefOrder>
  </b:Source>
  <b:Source>
    <b:Tag>Uni23</b:Tag>
    <b:SourceType>DocumentFromInternetSite</b:SourceType>
    <b:Guid>{11AF6877-0C0B-4B4F-9B55-585B1EB1C2C4}</b:Guid>
    <b:Author>
      <b:Author>
        <b:Corporate>Universal Networks</b:Corporate>
      </b:Author>
    </b:Author>
    <b:Title>WHAT IS THE DIFFERENCE BETWEEN AND MPO AND MTP®?</b:Title>
    <b:YearAccessed>2023</b:YearAccessed>
    <b:MonthAccessed>03</b:MonthAccessed>
    <b:DayAccessed>09</b:DayAccessed>
    <b:URL>https://www.universalnetworks.co.uk/faq/what-is-the-difference-between-and-mpo-and-mtp/#:~:text=What%20is%20an%20MTP%C2%AE,compared%20to%20generic%20MPO%20connectors.</b:URL>
    <b:RefOrder>42</b:RefOrder>
  </b:Source>
  <b:Source>
    <b:Tag>Sam23</b:Tag>
    <b:SourceType>DocumentFromInternetSite</b:SourceType>
    <b:Guid>{580D3D01-BDD1-40B7-95BF-E89005A93966}</b:Guid>
    <b:Author>
      <b:Author>
        <b:Corporate>Samm Teknoloji</b:Corporate>
      </b:Author>
    </b:Author>
    <b:Title>MPO / MTP Frequently Asked Questions</b:Title>
    <b:YearAccessed>2023</b:YearAccessed>
    <b:MonthAccessed>03</b:MonthAccessed>
    <b:DayAccessed>09</b:DayAccessed>
    <b:URL>https://www.samm.com/mpo-mtp-frequently-asked-questions</b:URL>
    <b:RefOrder>43</b:RefOrder>
  </b:Source>
  <b:Source>
    <b:Tag>Pre23</b:Tag>
    <b:SourceType>DocumentFromInternetSite</b:SourceType>
    <b:Guid>{6761074F-D6F6-497E-8B72-E859C62B358B}</b:Guid>
    <b:Title>What is the Difference between Accuracy and Precision Measurements?</b:Title>
    <b:Year>2023</b:Year>
    <b:Author>
      <b:Author>
        <b:Corporate>Precisa</b:Corporate>
      </b:Author>
    </b:Author>
    <b:YearAccessed>2023</b:YearAccessed>
    <b:MonthAccessed>03</b:MonthAccessed>
    <b:DayAccessed>10</b:DayAccessed>
    <b:URL>https://www.precisa.co.uk/difference-between-accuracy-and-precision-measurements/</b:URL>
    <b:RefOrder>44</b:RefOrder>
  </b:Source>
  <b:Source>
    <b:Tag>Sah20</b:Tag>
    <b:SourceType>JournalArticle</b:SourceType>
    <b:Guid>{5B642A43-9FED-4677-AE49-906101C06D22}</b:Guid>
    <b:Title>Fiber Bragg grating sensors for monitoring of physical parameters: a comprehensive review</b:Title>
    <b:Year>2020</b:Year>
    <b:Author>
      <b:Author>
        <b:NameList>
          <b:Person>
            <b:Last>Sahota</b:Last>
            <b:First>J.</b:First>
            <b:Middle>K.</b:Middle>
          </b:Person>
          <b:Person>
            <b:Last>Gupta</b:Last>
            <b:First>N.</b:First>
          </b:Person>
          <b:Person>
            <b:Last>Dahwan</b:Last>
            <b:First>D.</b:First>
          </b:Person>
        </b:NameList>
      </b:Author>
    </b:Author>
    <b:JournalName>Optical Engineering</b:JournalName>
    <b:Volume>59</b:Volume>
    <b:Issue>6</b:Issue>
    <b:RefOrder>46</b:RefOrder>
  </b:Source>
  <b:Source>
    <b:Tag>Erd97</b:Tag>
    <b:SourceType>JournalArticle</b:SourceType>
    <b:Guid>{F3FC1450-C68D-43C6-8037-C5D9627AD819}</b:Guid>
    <b:Author>
      <b:Author>
        <b:NameList>
          <b:Person>
            <b:Last>Erdogan</b:Last>
            <b:First>T.</b:First>
          </b:Person>
        </b:NameList>
      </b:Author>
    </b:Author>
    <b:Title>Fibre Grating Spectra</b:Title>
    <b:JournalName>Journal of Lightwave Technology</b:JournalName>
    <b:Year>1997</b:Year>
    <b:Pages>1277-1294</b:Pages>
    <b:Volume>15</b:Volume>
    <b:Issue>8</b:Issue>
    <b:RefOrder>49</b:RefOrder>
  </b:Source>
  <b:Source>
    <b:Tag>Rod13</b:Tag>
    <b:SourceType>ConferenceProceedings</b:SourceType>
    <b:Guid>{B353DFF4-9681-4D20-9CBD-9ED0622F8280}</b:Guid>
    <b:Title>Fiber Bragg grating sensing of detonation and shock experiments at Los Alamos National Laboratory</b:Title>
    <b:Year>2013</b:Year>
    <b:Author>
      <b:Author>
        <b:NameList>
          <b:Person>
            <b:Last>Rodriguea</b:Last>
            <b:First>G.</b:First>
            <b:Middle>et al</b:Middle>
          </b:Person>
        </b:NameList>
      </b:Author>
    </b:Author>
    <b:City>Baltimore</b:City>
    <b:ConferenceName>SPIE Defense, Security, and Sensing 2013 - Fiber Optic Sensing and Applications</b:ConferenceName>
    <b:RefOrder>47</b:RefOrder>
  </b:Source>
  <b:Source>
    <b:Tag>Poo19</b:Tag>
    <b:SourceType>ArticleInAPeriodical</b:SourceType>
    <b:Guid>{11992FDF-ED09-44E4-A161-91A5D1B43ED1}</b:Guid>
    <b:Title>Optimised Chirped Fibre Bragg Gratings for Detonation Velocity Measurements</b:Title>
    <b:Year>2019</b:Year>
    <b:Author>
      <b:Author>
        <b:NameList>
          <b:Person>
            <b:Last>Pooley J</b:Last>
            <b:First>Price</b:First>
            <b:Middle>E, Ferguson JW, Ibsen M.</b:Middle>
          </b:Person>
        </b:NameList>
      </b:Author>
    </b:Author>
    <b:PeriodicalTitle>Sensors</b:PeriodicalTitle>
    <b:Month>07</b:Month>
    <b:Day>29</b:Day>
    <b:RefOrder>48</b:RefOrder>
  </b:Source>
  <b:Source>
    <b:Tag>Aha19</b:Tag>
    <b:SourceType>DocumentFromInternetSite</b:SourceType>
    <b:Guid>{D945FCFB-C1B1-4B52-AC5A-93505611CF7F}</b:Guid>
    <b:Title>Types of 3D Printing Technology</b:Title>
    <b:Year>2019</b:Year>
    <b:Month>06</b:Month>
    <b:Day>03</b:Day>
    <b:Author>
      <b:Author>
        <b:NameList>
          <b:Person>
            <b:Last>Ahart</b:Last>
            <b:First>M.</b:First>
          </b:Person>
        </b:NameList>
      </b:Author>
    </b:Author>
    <b:YearAccessed>2023</b:YearAccessed>
    <b:MonthAccessed>03</b:MonthAccessed>
    <b:DayAccessed>11</b:DayAccessed>
    <b:URL>https://www.protolabs.com/resources/blog/types-of-3d-printing/</b:URL>
    <b:RefOrder>26</b:RefOrder>
  </b:Source>
  <b:Source>
    <b:Tag>Def19</b:Tag>
    <b:SourceType>Book</b:SourceType>
    <b:Guid>{48BC5642-495E-4A96-AF64-735D1D0E3DD2}</b:Guid>
    <b:Title>DSA 03.OME Part 2 (JSP 482) Defence Code of Practice (DCOP) and Guidance Notes for In-Service and Operational Safety Management of OME</b:Title>
    <b:Year>2019</b:Year>
    <b:Author>
      <b:Author>
        <b:Corporate>Defence OME Safety Regulator (MoD)</b:Corporate>
      </b:Author>
    </b:Author>
    <b:City>Bristol</b:City>
    <b:Publisher>DOSR</b:Publisher>
    <b:RefOrder>27</b:RefOrder>
  </b:Source>
  <b:Source>
    <b:Tag>Rad22</b:Tag>
    <b:SourceType>DocumentFromInternetSite</b:SourceType>
    <b:Guid>{F37BB3D7-66D5-4F75-A277-92D0FB1160FA}</b:Guid>
    <b:Title>Fused deposition modeling advantages and disadvantages</b:Title>
    <b:Year>2022</b:Year>
    <b:Author>
      <b:Author>
        <b:NameList>
          <b:Person>
            <b:Last>Radius</b:Last>
            <b:First>F.</b:First>
          </b:Person>
        </b:NameList>
      </b:Author>
    </b:Author>
    <b:Month>03</b:Month>
    <b:Day>28</b:Day>
    <b:YearAccessed>2023</b:YearAccessed>
    <b:MonthAccessed>03</b:MonthAccessed>
    <b:DayAccessed>11</b:DayAccessed>
    <b:URL>https://www.fastradius.com/resources/fused-deposition-modeling-advantages-and-disadvantages/</b:URL>
    <b:RefOrder>28</b:RefOrder>
  </b:Source>
  <b:Source>
    <b:Tag>Pan22</b:Tag>
    <b:SourceType>DocumentFromInternetSite</b:SourceType>
    <b:Guid>{48C3570D-8A69-4C40-A273-BE128860EB6E}</b:Guid>
    <b:Title>Stereolithography advantages and disadvantages</b:Title>
    <b:Year>2022</b:Year>
    <b:Month>08</b:Month>
    <b:Day>10</b:Day>
    <b:YearAccessed>2023</b:YearAccessed>
    <b:MonthAccessed>03</b:MonthAccessed>
    <b:DayAccessed>11</b:DayAccessed>
    <b:URL>https://www.protolabs.com/en-gb/resources/blog/stereolithography-advantages-and-disadvantages/</b:URL>
    <b:Author>
      <b:Author>
        <b:NameList>
          <b:Person>
            <b:Last>Pantelis</b:Last>
            <b:First>A.</b:First>
          </b:Person>
        </b:NameList>
      </b:Author>
    </b:Author>
    <b:RefOrder>30</b:RefOrder>
  </b:Source>
  <b:Source>
    <b:Tag>B9C22</b:Tag>
    <b:SourceType>DocumentFromInternetSite</b:SourceType>
    <b:Guid>{631AB868-2E77-44B7-A1F1-16418C785239}</b:Guid>
    <b:Title>ESD - Rigid Photopolymer Resin Material Properties</b:Title>
    <b:Year>2022</b:Year>
    <b:Month>06</b:Month>
    <b:Day>15</b:Day>
    <b:YearAccessed>2023</b:YearAccessed>
    <b:MonthAccessed>03</b:MonthAccessed>
    <b:DayAccessed>11</b:DayAccessed>
    <b:URL>https://www.b9c.com/hubfs/Material%20Data%20Sheets/B9Creations%20ESD%20-%20Rigid%20Material%20Properties.pdf</b:URL>
    <b:Author>
      <b:Author>
        <b:Corporate>B9Creations</b:Corporate>
      </b:Author>
    </b:Author>
    <b:RefOrder>32</b:RefOrder>
  </b:Source>
  <b:Source>
    <b:Tag>Coo96</b:Tag>
    <b:SourceType>Book</b:SourceType>
    <b:Guid>{D01E04A9-C8AF-4422-A8C6-A3BC350F7E28}</b:Guid>
    <b:Title>Explosives Engineering</b:Title>
    <b:Year>1996</b:Year>
    <b:Author>
      <b:Author>
        <b:NameList>
          <b:Person>
            <b:Last>Cooper</b:Last>
            <b:First>P.</b:First>
          </b:Person>
        </b:NameList>
      </b:Author>
    </b:Author>
    <b:City>Albuquerque</b:City>
    <b:Publisher>Wiley</b:Publisher>
    <b:RefOrder>10</b:RefOrder>
  </b:Source>
  <b:Source>
    <b:Tag>Uni24</b:Tag>
    <b:SourceType>DocumentFromInternetSite</b:SourceType>
    <b:Guid>{BAB6530C-2034-4FD5-9221-AE21586FBBE8}</b:Guid>
    <b:Author>
      <b:Author>
        <b:Corporate>University of Hawaii</b:Corporate>
      </b:Author>
    </b:Author>
    <b:Title>Practices of Science: Precision vs. Accuracy</b:Title>
    <b:City>Honolulu</b:City>
    <b:Publisher>University of Hawaii</b:Publisher>
    <b:YearAccessed>2023</b:YearAccessed>
    <b:MonthAccessed>03</b:MonthAccessed>
    <b:DayAccessed>12</b:DayAccessed>
    <b:URL>https://manoa.hawaii.edu/exploringourfluidearth/physical/world-ocean/map-distortion/practices-science-precision-vs-accuracy</b:URL>
    <b:RefOrder>33</b:RefOrder>
  </b:Source>
  <b:Source>
    <b:Tag>Lad23</b:Tag>
    <b:SourceType>DocumentFromInternetSite</b:SourceType>
    <b:Guid>{EDA35768-AE2D-4E55-AE41-C5C505DE4AE1}</b:Guid>
    <b:Author>
      <b:Author>
        <b:NameList>
          <b:Person>
            <b:Last>Laddha</b:Last>
            <b:First>S.</b:First>
          </b:Person>
        </b:NameList>
      </b:Author>
    </b:Author>
    <b:Title>Precision Measuring Instruments: Types and Uses</b:Title>
    <b:YearAccessed>2023</b:YearAccessed>
    <b:MonthAccessed>03</b:MonthAccessed>
    <b:DayAccessed>12</b:DayAccessed>
    <b:URL>https://gokultraders.com/precision-measuring-instruments-types-uses/</b:URL>
    <b:RefOrder>34</b:RefOrder>
  </b:Source>
  <b:Source>
    <b:Tag>Cuc21</b:Tag>
    <b:SourceType>DocumentFromInternetSite</b:SourceType>
    <b:Guid>{62081F05-3EC7-4681-881F-274A2C93F697}</b:Guid>
    <b:Author>
      <b:Author>
        <b:NameList>
          <b:Person>
            <b:Last>Cucchi</b:Last>
            <b:First>T.</b:First>
          </b:Person>
        </b:NameList>
      </b:Author>
    </b:Author>
    <b:Title>Precision Measuring Tools and Gages: A Primer</b:Title>
    <b:Year>2021</b:Year>
    <b:Month>09</b:Month>
    <b:Day>20</b:Day>
    <b:YearAccessed>2023</b:YearAccessed>
    <b:MonthAccessed>03</b:MonthAccessed>
    <b:DayAccessed>12</b:DayAccessed>
    <b:URL>https://www.sme.org/technologies/articles/2021/september/precision-measuring-tools-and-gages-a-primer/</b:URL>
    <b:RefOrder>35</b:RefOrder>
  </b:Source>
  <b:Source>
    <b:Tag>Coo13</b:Tag>
    <b:SourceType>DocumentFromInternetSite</b:SourceType>
    <b:Guid>{8152202E-E43C-4FCB-B22C-46D58325B115}</b:Guid>
    <b:Author>
      <b:Author>
        <b:Corporate>Coord3 Metrology</b:Corporate>
      </b:Author>
    </b:Author>
    <b:Title>Coordinate Measuring Machine History – Fifty Years of CMM History leading up to a Measuring Revolution</b:Title>
    <b:Year>2013</b:Year>
    <b:YearAccessed>2023</b:YearAccessed>
    <b:MonthAccessed>03</b:MonthAccessed>
    <b:DayAccessed>12</b:DayAccessed>
    <b:URL>http://www.coord3-cmm.com/50-years-of-coordinate-measuring-machine-industry-developments-and-history/</b:URL>
    <b:RefOrder>36</b:RefOrder>
  </b:Source>
  <b:Source>
    <b:Tag>Swa19</b:Tag>
    <b:SourceType>Report</b:SourceType>
    <b:Guid>{1A80B62B-966C-44BE-84AA-60E346E86E18}</b:Guid>
    <b:Title>Isostatic Pressing of PAX-3 High Explosive</b:Title>
    <b:Year>2019</b:Year>
    <b:Author>
      <b:Author>
        <b:NameList>
          <b:Person>
            <b:Last>Swaszek</b:Last>
            <b:First>S.</b:First>
          </b:Person>
          <b:Person>
            <b:Last>Sequeira</b:Last>
            <b:First>J.</b:First>
          </b:Person>
          <b:Person>
            <b:Last>Centrella</b:Last>
            <b:First>J.</b:First>
          </b:Person>
          <b:Person>
            <b:Last>Leenstra</b:Last>
            <b:First>J.</b:First>
          </b:Person>
        </b:NameList>
      </b:Author>
    </b:Author>
    <b:Publisher>IMEMG</b:Publisher>
    <b:City>New Jersey</b:City>
    <b:RefOrder>50</b:RefOrder>
  </b:Source>
  <b:Source>
    <b:Tag>HBK23</b:Tag>
    <b:SourceType>DocumentFromInternetSite</b:SourceType>
    <b:Guid>{11E2DC23-4344-4022-AD22-A968A90994BA}</b:Guid>
    <b:Title>What is a Fiber Bragg Grating?</b:Title>
    <b:Author>
      <b:Author>
        <b:Corporate>HBK</b:Corporate>
      </b:Author>
    </b:Author>
    <b:YearAccessed>2023</b:YearAccessed>
    <b:MonthAccessed>03</b:MonthAccessed>
    <b:DayAccessed>13</b:DayAccessed>
    <b:URL>https://www.hbm.com/en/4596/what-is-a-fiber-bragg-grating/#:~:text=Protected%20with%20a%20primary%20coating,diameter%20of%20approximately%208%20micrometers.</b:URL>
    <b:RefOrder>45</b:RefOrder>
  </b:Source>
  <b:Source>
    <b:Tag>Vog04</b:Tag>
    <b:SourceType>JournalArticle</b:SourceType>
    <b:Guid>{5BB3A698-0958-4F5D-B02E-AEA8A1B3A395}</b:Guid>
    <b:Title>Chemical Stability, Compatibility and Shelf Life of Explosives</b:Title>
    <b:Year>2004</b:Year>
    <b:Author>
      <b:Author>
        <b:NameList>
          <b:Person>
            <b:Last>Vogelsanger</b:Last>
            <b:First>B.</b:First>
          </b:Person>
        </b:NameList>
      </b:Author>
    </b:Author>
    <b:JournalName>CHIMIA International Journal for Chemistry</b:JournalName>
    <b:Pages>401-408</b:Pages>
    <b:Volume>58</b:Volume>
    <b:Issue>6</b:Issue>
    <b:RefOrder>51</b:RefOrder>
  </b:Source>
  <b:Source>
    <b:Tag>Ism</b:Tag>
    <b:SourceType>InternetSite</b:SourceType>
    <b:Guid>{39C1E264-A60B-424A-800E-CF5DDFEFBE25}</b:Guid>
    <b:Author>
      <b:Author>
        <b:NameList>
          <b:Person>
            <b:Last>Ismail</b:Last>
            <b:First>K.</b:First>
          </b:Person>
        </b:NameList>
      </b:Author>
    </b:Author>
    <b:Title>What are Explosive work Environments and how to select the right tools</b:Title>
    <b:Year>2021</b:Year>
    <b:ProductionCompany>HSSE World</b:ProductionCompany>
    <b:YearAccessed>2023</b:YearAccessed>
    <b:MonthAccessed>03</b:MonthAccessed>
    <b:DayAccessed>14</b:DayAccessed>
    <b:URL>https://hsseworld.com/what-are-explosive-work-environments-and-how-to-select-the-right-tools/</b:URL>
    <b:RefOrder>52</b:RefOrder>
  </b:Source>
  <b:Source>
    <b:Tag>Hea23</b:Tag>
    <b:SourceType>DocumentFromInternetSite</b:SourceType>
    <b:Guid>{C58A002C-9D66-48AB-B670-F5B8F4551957}</b:Guid>
    <b:Title>ALARP - As low as reasonably practicable</b:Title>
    <b:YearAccessed>2023</b:YearAccessed>
    <b:MonthAccessed>03</b:MonthAccessed>
    <b:DayAccessed>14</b:DayAccessed>
    <b:URL>https://www.hse.gov.uk/comah/alarp.htm#:~:text=ALARP%20%2D%20As%20low%20as%20reasonably,to%20see%20workplace%20risks%20controlled.</b:URL>
    <b:Author>
      <b:Author>
        <b:Corporate>Health and Safety Executive</b:Corporate>
      </b:Author>
    </b:Author>
    <b:RefOrder>54</b:RefOrder>
  </b:Source>
  <b:Source>
    <b:Tag>Axm23</b:Tag>
    <b:SourceType>InternetSite</b:SourceType>
    <b:Guid>{9927CDD5-8174-4598-BEF5-42AA36876A92}</b:Guid>
    <b:Title>UJK DRILL GUIDE WITH 10MM CHUCK</b:Title>
    <b:YearAccessed>2023</b:YearAccessed>
    <b:MonthAccessed>03</b:MonthAccessed>
    <b:DayAccessed>14</b:DayAccessed>
    <b:URL>https://www.axminstertools.com/ujk-technology-drill-guide-with-10mm-chuck-106072?glCountry=GB&amp;gclid=Cj0KCQjw2v-gBhC1ARIsAOQdKY2IOsMLLZZEYLHOUgyOhwh2VEaXR3e-G1azP0rwyVFW3vFxIi-BoIcaAn0FEALw_wcB</b:URL>
    <b:Author>
      <b:Author>
        <b:Corporate>Axminster Tools</b:Corporate>
      </b:Author>
    </b:Author>
    <b:ProductionCompany>Axminster Tools</b:ProductionCompany>
    <b:RefOrder>66</b:RefOrder>
  </b:Source>
  <b:Source>
    <b:Tag>Rut23</b:Tag>
    <b:SourceType>InternetSite</b:SourceType>
    <b:Guid>{A485ECB4-A86D-48E6-BC98-AA3824EC8633}</b:Guid>
    <b:Author>
      <b:Author>
        <b:Corporate>Rutlands</b:Corporate>
      </b:Author>
    </b:Author>
    <b:Title>Premium Aluminium Drill Guide</b:Title>
    <b:ProductionCompany>Rutlands</b:ProductionCompany>
    <b:YearAccessed>2023</b:YearAccessed>
    <b:MonthAccessed>03</b:MonthAccessed>
    <b:DayAccessed>14</b:DayAccessed>
    <b:URL>https://www.rutlands.com/sp+drilling-drill-guides-stops-bit-holders-drill-guides-premium-aluminium-drill-guide-rutlands%C2%AE+r4131?utm_campaign=Googlebase&amp;utm_medium=organic&amp;utm_source=Googlebase&amp;geoip=GB&amp;gclid=Cj0KCQjw2v-gBhC1ARIsAOQdKY2vSBM5Iq9SzfdrTxZ</b:URL>
    <b:RefOrder>67</b:RefOrder>
  </b:Source>
  <b:Source>
    <b:Tag>Ama23</b:Tag>
    <b:SourceType>InternetSite</b:SourceType>
    <b:Guid>{B59EA015-BEB3-433A-9871-65823C4A78DB}</b:Guid>
    <b:Author>
      <b:Author>
        <b:Corporate>Amazon</b:Corporate>
      </b:Author>
    </b:Author>
    <b:Title>Wood Woodwork Guides Joint Angle Tool Carpentry Locator, 15 Degree Pocket Hole Jig Kit, Dowel Drill Joinery Kit 6/8/10mm(14Pcs)</b:Title>
    <b:ProductionCompany>Amazon</b:ProductionCompany>
    <b:YearAccessed>2023</b:YearAccessed>
    <b:MonthAccessed>03</b:MonthAccessed>
    <b:DayAccessed>14</b:DayAccessed>
    <b:URL>https://www.amazon.co.uk/Woodwork-Guides-Carpentry-Locator-Joinery/dp/B095BSPKLH/ref=asc_df_B095BSPKLH/?tag=googshopuk-21&amp;linkCode=df0&amp;hvadid=555749343484&amp;hvpos=&amp;hvnetw=g&amp;hvrand=17489338721815027547&amp;hvpone=&amp;hvptwo=&amp;hvqmt=&amp;hvdev=c&amp;hvdvcmdl=&amp;hvlocint=&amp;hvloc</b:URL>
    <b:RefOrder>68</b:RefOrder>
  </b:Source>
  <b:Source>
    <b:Tag>Dav19</b:Tag>
    <b:SourceType>Misc</b:SourceType>
    <b:Guid>{E116BC2A-DDD5-43E6-BA31-3DB4AB05787E}</b:Guid>
    <b:Author>
      <b:Author>
        <b:NameList>
          <b:Person>
            <b:Last>Davies</b:Last>
            <b:First>N.</b:First>
          </b:Person>
        </b:NameList>
      </b:Author>
    </b:Author>
    <b:Title>OME Explosive Munitions Lecture</b:Title>
    <b:Year>2019</b:Year>
    <b:City>Swansea</b:City>
    <b:Publisher>UWTSD</b:Publisher>
    <b:RefOrder>57</b:RefOrder>
  </b:Source>
  <b:Source>
    <b:Tag>Cow23</b:Tag>
    <b:SourceType>Interview</b:SourceType>
    <b:Guid>{61E807FC-EE39-4886-831D-651826D68EFB}</b:Guid>
    <b:Title>Discussion with SME - Explosive ESD Hazards</b:Title>
    <b:Year>2023</b:Year>
    <b:Author>
      <b:Interviewee>
        <b:NameList>
          <b:Person>
            <b:Last>Cowie</b:Last>
            <b:First>C.</b:First>
          </b:Person>
        </b:NameList>
      </b:Interviewee>
    </b:Author>
    <b:Month>02</b:Month>
    <b:Day>14</b:Day>
    <b:RefOrder>53</b:RefOrder>
  </b:Source>
  <b:Source>
    <b:Tag>For23</b:Tag>
    <b:SourceType>InternetSite</b:SourceType>
    <b:Guid>{0B556B28-1014-4953-85BF-9200209EE3A5}</b:Guid>
    <b:Title>FDM vs. SLA: Compare the Two Most Popular Types of 3D Printers</b:Title>
    <b:Author>
      <b:Author>
        <b:Corporate>FormLabs</b:Corporate>
      </b:Author>
    </b:Author>
    <b:ProductionCompany>FormLabs</b:ProductionCompany>
    <b:YearAccessed>2023</b:YearAccessed>
    <b:MonthAccessed>03</b:MonthAccessed>
    <b:DayAccessed>14</b:DayAccessed>
    <b:URL>https://formlabs.com/uk/blog/fdm-vs-sla-compare-types-of-3d-printers/</b:URL>
    <b:RefOrder>31</b:RefOrder>
  </b:Source>
  <b:Source>
    <b:Tag>Sch14</b:Tag>
    <b:SourceType>JournalArticle</b:SourceType>
    <b:Guid>{6FD47D66-8EDB-4E11-9BDC-3228A1904EB3}</b:Guid>
    <b:Title>Precision absolute measurement and alignment of laser beam direction and position</b:Title>
    <b:Year>2014</b:Year>
    <b:Author>
      <b:Author>
        <b:NameList>
          <b:Person>
            <b:Last>Schütze</b:Last>
            <b:First>D.</b:First>
          </b:Person>
          <b:Person>
            <b:Last>Müller</b:Last>
            <b:First>V.</b:First>
          </b:Person>
          <b:Person>
            <b:Last>Heinzel</b:Last>
            <b:First>G.</b:First>
          </b:Person>
        </b:NameList>
      </b:Author>
    </b:Author>
    <b:JournalName>Applied Optics</b:JournalName>
    <b:Pages>6503-6507</b:Pages>
    <b:Volume>53</b:Volume>
    <b:Issue>28</b:Issue>
    <b:RefOrder>58</b:RefOrder>
  </b:Source>
  <b:Source>
    <b:Tag>LuQ02</b:Tag>
    <b:SourceType>JournalArticle</b:SourceType>
    <b:Guid>{4DE73679-4860-4748-9102-CEC648458530}</b:Guid>
    <b:Author>
      <b:Author>
        <b:NameList>
          <b:Person>
            <b:Last>Lu</b:Last>
            <b:First>Q.</b:First>
          </b:Person>
          <b:Person>
            <b:Last>Mao</b:Last>
            <b:First>Y.</b:First>
          </b:Person>
          <b:Person>
            <b:Last>Mao</b:Last>
            <b:First>X.</b:First>
          </b:Person>
          <b:Person>
            <b:Last>Russo</b:Last>
            <b:First>R.</b:First>
          </b:Person>
        </b:NameList>
      </b:Author>
    </b:Author>
    <b:Title>Delayed phase explosion during high-power nanosecond laser ablation of silicon</b:Title>
    <b:JournalName>Applied Physics Letters</b:JournalName>
    <b:Year>2002</b:Year>
    <b:Pages>3072-3074</b:Pages>
    <b:Volume>80</b:Volume>
    <b:Issue>17</b:Issue>
    <b:RefOrder>60</b:RefOrder>
  </b:Source>
  <b:Source>
    <b:Tag>Mue03</b:Tag>
    <b:SourceType>Patent</b:SourceType>
    <b:Guid>{F8F5D8BC-B8FB-418A-B824-1E9576A0AC39}</b:Guid>
    <b:Title>METHOD FOR LASER MACHINING EXPLOSIVES AND ORDNANCE</b:Title>
    <b:Year>2003</b:Year>
    <b:Author>
      <b:Inventor>
        <b:NameList>
          <b:Person>
            <b:Last>Muenchausen</b:Last>
            <b:First>R.</b:First>
            <b:Middle>E.</b:Middle>
          </b:Person>
          <b:Person>
            <b:Last>Rivera</b:Last>
            <b:First>T.</b:First>
          </b:Person>
          <b:Person>
            <b:Last>Sanchez</b:Last>
            <b:First>J.</b:First>
            <b:Middle>A.</b:Middle>
          </b:Person>
        </b:NameList>
      </b:Inventor>
    </b:Author>
    <b:Month>05</b:Month>
    <b:Day>06</b:Day>
    <b:CountryRegion>United States</b:CountryRegion>
    <b:PatentNumber>6,559,413 B1</b:PatentNumber>
    <b:RefOrder>61</b:RefOrder>
  </b:Source>
  <b:Source>
    <b:Tag>Roe03</b:Tag>
    <b:SourceType>JournalArticle</b:SourceType>
    <b:Guid>{52062333-E5C9-4382-BED1-8E1F74070746}</b:Guid>
    <b:Title>Cutting and Machining Energetic Materials with a Femtosecond Laser</b:Title>
    <b:Year>2003</b:Year>
    <b:Author>
      <b:Author>
        <b:NameList>
          <b:Person>
            <b:Last>Roeske</b:Last>
            <b:First>F.</b:First>
          </b:Person>
          <b:Person>
            <b:Last>Benteron</b:Last>
            <b:First>J.</b:First>
          </b:Person>
          <b:Person>
            <b:Last>Lee</b:Last>
            <b:First>R.</b:First>
          </b:Person>
          <b:Person>
            <b:Last>Roos</b:Last>
            <b:First>E.</b:First>
          </b:Person>
        </b:NameList>
      </b:Author>
    </b:Author>
    <b:JournalName>Propellants, Explosives, Pyrotechnics</b:JournalName>
    <b:Pages>53-57</b:Pages>
    <b:Volume>28</b:Volume>
    <b:Issue>2</b:Issue>
    <b:RefOrder>62</b:RefOrder>
  </b:Source>
  <b:Source>
    <b:Tag>Opt19</b:Tag>
    <b:SourceType>DocumentFromInternetSite</b:SourceType>
    <b:Guid>{90DAE77F-1EA7-48A2-B68B-2D8FF1833B4B}</b:Guid>
    <b:Title>Unexploded bomb safely defused by laser method</b:Title>
    <b:Year>2019</b:Year>
    <b:Author>
      <b:Author>
        <b:Corporate>Optics.org</b:Corporate>
      </b:Author>
    </b:Author>
    <b:Month>10</b:Month>
    <b:Day>17</b:Day>
    <b:YearAccessed>2023</b:YearAccessed>
    <b:MonthAccessed>03</b:MonthAccessed>
    <b:DayAccessed>15</b:DayAccessed>
    <b:URL>https://optics.org/news/10/10/29</b:URL>
    <b:RefOrder>63</b:RefOrder>
  </b:Source>
  <b:Source>
    <b:Tag>Del23</b:Tag>
    <b:SourceType>DocumentFromInternetSite</b:SourceType>
    <b:Guid>{C0EB2305-EF3A-4288-81A9-FA0853331293}</b:Guid>
    <b:Author>
      <b:Author>
        <b:Corporate>Del Mar Photonics</b:Corporate>
      </b:Author>
    </b:Author>
    <b:Title>Del Mar Photonics Newsletter</b:Title>
    <b:YearAccessed>2023</b:YearAccessed>
    <b:MonthAccessed>03</b:MonthAccessed>
    <b:DayAccessed>15</b:DayAccessed>
    <b:URL>http://www.dmphotonics.com/TiSapphire_Laser_Kits/TiSaKits_ball_park_pricing.htm</b:URL>
    <b:RefOrder>64</b:RefOrder>
  </b:Source>
  <b:Source>
    <b:Tag>QCT23</b:Tag>
    <b:SourceType>InternetSite</b:SourceType>
    <b:Guid>{49B6F196-1B04-41F2-AEB6-29C04E204221}</b:Guid>
    <b:Title>HOW DO PORTABLE CMMS WORK?</b:Title>
    <b:YearAccessed>2023</b:YearAccessed>
    <b:MonthAccessed>03</b:MonthAccessed>
    <b:DayAccessed>15</b:DayAccessed>
    <b:URL>https://www.cmmsales.co.uk/cmm-sales/how-do-portable-cmms-work/#:~:text=A%20portable%20CMM%20is%20lightweight,the%20operation%20is%20kept%20simple.</b:URL>
    <b:Author>
      <b:Author>
        <b:Corporate>QCT CMM Sales</b:Corporate>
      </b:Author>
    </b:Author>
    <b:ProductionCompany>Quality Control Technology</b:ProductionCompany>
    <b:RefOrder>59</b:RefOrder>
  </b:Source>
  <b:Source>
    <b:Tag>Mat23</b:Tag>
    <b:SourceType>InternetSite</b:SourceType>
    <b:Guid>{7E570508-9EBB-453D-A6AF-6590CB48CF9E}</b:Guid>
    <b:Author>
      <b:Author>
        <b:Corporate>MatWeb</b:Corporate>
      </b:Author>
    </b:Author>
    <b:Title>Aluminum 7001-O</b:Title>
    <b:ProductionCompany>MatWeb Material Property Data</b:ProductionCompany>
    <b:YearAccessed>2023</b:YearAccessed>
    <b:MonthAccessed>03</b:MonthAccessed>
    <b:DayAccessed>15</b:DayAccessed>
    <b:URL>https://www.matweb.com/search/DataSheet.aspx?MatGUID=1242b1b6e433453c9e263baff562aac7&amp;ckck=1</b:URL>
    <b:RefOrder>55</b:RefOrder>
  </b:Source>
  <b:Source>
    <b:Tag>Met23</b:Tag>
    <b:SourceType>InternetSite</b:SourceType>
    <b:Guid>{6854B1B9-D019-428E-8D2B-7D98C5C3915F}</b:Guid>
    <b:Author>
      <b:Author>
        <b:Corporate>Metal Supermarkets</b:Corporate>
      </b:Author>
    </b:Author>
    <b:Title>Tool Steel Ground Flat Stock BO1</b:Title>
    <b:ProductionCompany>Metal Supermarkets</b:ProductionCompany>
    <b:YearAccessed>2023</b:YearAccessed>
    <b:MonthAccessed>03</b:MonthAccessed>
    <b:DayAccessed>15</b:DayAccessed>
    <b:URL>https://www.metalsupermarkets.co.uk/product/tool-steel-ground-flat-stock-bo1/</b:URL>
    <b:RefOrder>56</b:RefOrder>
  </b:Source>
  <b:Source>
    <b:Tag>Mid23</b:Tag>
    <b:SourceType>InternetSite</b:SourceType>
    <b:Guid>{5A62BCC2-B273-4134-85F5-50D443CFDAFF}</b:Guid>
    <b:Author>
      <b:Author>
        <b:Corporate>Midland Metrology Ltd</b:Corporate>
      </b:Author>
    </b:Author>
    <b:Title>Profile Projectors</b:Title>
    <b:ProductionCompany>Midland Metrology Ltd</b:ProductionCompany>
    <b:YearAccessed>2023</b:YearAccessed>
    <b:MonthAccessed>03</b:MonthAccessed>
    <b:DayAccessed>15</b:DayAccessed>
    <b:URL>https://www.midland-metrology.co.uk/profile-projectors.htm</b:URL>
    <b:RefOrder>65</b:RefOrder>
  </b:Source>
</b:Sources>
</file>

<file path=customXml/itemProps1.xml><?xml version="1.0" encoding="utf-8"?>
<ds:datastoreItem xmlns:ds="http://schemas.openxmlformats.org/officeDocument/2006/customXml" ds:itemID="{30C1EE5D-E05B-48B3-903B-0D331CB93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40</TotalTime>
  <Pages>45</Pages>
  <Words>10697</Words>
  <Characters>60974</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 Martin AWE</dc:creator>
  <cp:keywords/>
  <dc:description/>
  <cp:lastModifiedBy>Martin Dand</cp:lastModifiedBy>
  <cp:revision>4</cp:revision>
  <dcterms:created xsi:type="dcterms:W3CDTF">2023-03-28T14:29:00Z</dcterms:created>
  <dcterms:modified xsi:type="dcterms:W3CDTF">2023-03-31T11:51:00Z</dcterms:modified>
</cp:coreProperties>
</file>